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webextensions/webextension6.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9957E" w14:textId="637650F4" w:rsidR="009C51BB" w:rsidRPr="005A0BC5" w:rsidRDefault="00366B14" w:rsidP="00E41EC8">
      <w:pPr>
        <w:pStyle w:val="Titolo"/>
        <w:jc w:val="center"/>
      </w:pPr>
      <w:r>
        <w:rPr>
          <w:rStyle w:val="cf01"/>
          <w:rFonts w:ascii="Times New Roman" w:hAnsi="Times New Roman" w:cstheme="majorBidi"/>
          <w:sz w:val="40"/>
          <w:szCs w:val="56"/>
        </w:rPr>
        <w:t>T</w:t>
      </w:r>
      <w:r w:rsidR="009C51BB" w:rsidRPr="005A0BC5">
        <w:rPr>
          <w:rStyle w:val="cf01"/>
          <w:rFonts w:ascii="Times New Roman" w:hAnsi="Times New Roman" w:cstheme="majorBidi"/>
          <w:sz w:val="40"/>
          <w:szCs w:val="56"/>
        </w:rPr>
        <w:t>echno-economic analysis of a Hydrogen-Electrodialysis (HED) unit for the simultaneous production of freshwater and hydrogen</w:t>
      </w:r>
    </w:p>
    <w:p w14:paraId="4754E3FC" w14:textId="69D8941E" w:rsidR="00A1708F" w:rsidRPr="0000789E" w:rsidRDefault="00A1708F" w:rsidP="00E41EC8">
      <w:pPr>
        <w:suppressLineNumbers/>
        <w:spacing w:line="276" w:lineRule="auto"/>
        <w:contextualSpacing/>
        <w:jc w:val="center"/>
        <w:rPr>
          <w:vertAlign w:val="superscript"/>
          <w:lang w:val="it-IT"/>
        </w:rPr>
      </w:pPr>
      <w:r w:rsidRPr="0000789E">
        <w:rPr>
          <w:lang w:val="it-IT"/>
        </w:rPr>
        <w:t>G</w:t>
      </w:r>
      <w:r w:rsidR="009A06C4" w:rsidRPr="0000789E">
        <w:rPr>
          <w:lang w:val="it-IT"/>
        </w:rPr>
        <w:t>iovanni</w:t>
      </w:r>
      <w:r w:rsidRPr="0000789E">
        <w:rPr>
          <w:lang w:val="it-IT"/>
        </w:rPr>
        <w:t xml:space="preserve"> Campisi</w:t>
      </w:r>
      <w:r w:rsidR="009A06C4" w:rsidRPr="0000789E">
        <w:rPr>
          <w:lang w:val="it-IT"/>
        </w:rPr>
        <w:t>,</w:t>
      </w:r>
      <w:r w:rsidR="00543E5B" w:rsidRPr="0000789E">
        <w:rPr>
          <w:lang w:val="it-IT"/>
        </w:rPr>
        <w:t xml:space="preserve"> </w:t>
      </w:r>
      <w:r w:rsidR="008265B0" w:rsidRPr="0000789E">
        <w:rPr>
          <w:lang w:val="it-IT"/>
        </w:rPr>
        <w:t>Alessandra Pellegrino</w:t>
      </w:r>
      <w:r w:rsidR="00543E5B" w:rsidRPr="0000789E">
        <w:rPr>
          <w:lang w:val="it-IT"/>
        </w:rPr>
        <w:t>,</w:t>
      </w:r>
      <w:r w:rsidR="009C51BB" w:rsidRPr="0000789E">
        <w:rPr>
          <w:lang w:val="it-IT"/>
        </w:rPr>
        <w:t xml:space="preserve"> </w:t>
      </w:r>
      <w:r w:rsidR="009A06C4" w:rsidRPr="0000789E">
        <w:rPr>
          <w:lang w:val="it-IT"/>
        </w:rPr>
        <w:t>Alessandro Tamburi</w:t>
      </w:r>
      <w:r w:rsidR="0000789E">
        <w:rPr>
          <w:lang w:val="it-IT"/>
        </w:rPr>
        <w:t>ni</w:t>
      </w:r>
      <w:r w:rsidR="00B63ADC" w:rsidRPr="0000789E">
        <w:rPr>
          <w:lang w:val="it-IT"/>
        </w:rPr>
        <w:t>*</w:t>
      </w:r>
      <w:r w:rsidR="00F02BC2" w:rsidRPr="0000789E">
        <w:rPr>
          <w:lang w:val="it-IT"/>
        </w:rPr>
        <w:t xml:space="preserve">, </w:t>
      </w:r>
      <w:r w:rsidR="009A06C4" w:rsidRPr="0000789E">
        <w:rPr>
          <w:lang w:val="it-IT"/>
        </w:rPr>
        <w:t>Giorgio Micale</w:t>
      </w:r>
    </w:p>
    <w:p w14:paraId="1EBB15F6" w14:textId="1F43D50D" w:rsidR="00A1708F" w:rsidRPr="0000789E" w:rsidRDefault="00A1708F" w:rsidP="00E41EC8">
      <w:pPr>
        <w:suppressLineNumbers/>
        <w:spacing w:line="276" w:lineRule="auto"/>
        <w:contextualSpacing/>
        <w:jc w:val="center"/>
        <w:rPr>
          <w:i/>
          <w:sz w:val="18"/>
          <w:lang w:val="it-IT"/>
        </w:rPr>
      </w:pPr>
      <w:r w:rsidRPr="0000789E">
        <w:rPr>
          <w:i/>
          <w:sz w:val="18"/>
          <w:lang w:val="it-IT"/>
        </w:rPr>
        <w:t xml:space="preserve">Dipartimento di ingegneria, Università degli Studi di Palermo (UNIPA), viale delle Scienze Ed.6, 90128 Palermo, </w:t>
      </w:r>
      <w:proofErr w:type="spellStart"/>
      <w:r w:rsidRPr="0000789E">
        <w:rPr>
          <w:i/>
          <w:sz w:val="18"/>
          <w:lang w:val="it-IT"/>
        </w:rPr>
        <w:t>Italy</w:t>
      </w:r>
      <w:proofErr w:type="spellEnd"/>
    </w:p>
    <w:p w14:paraId="1BDD8E7E" w14:textId="6939F863" w:rsidR="00024E71" w:rsidRPr="005A0BC5" w:rsidRDefault="00024E71" w:rsidP="00E41EC8">
      <w:pPr>
        <w:suppressLineNumbers/>
        <w:spacing w:line="276" w:lineRule="auto"/>
        <w:jc w:val="center"/>
        <w:rPr>
          <w:i/>
          <w:sz w:val="18"/>
        </w:rPr>
      </w:pPr>
      <w:r w:rsidRPr="005A0BC5">
        <w:rPr>
          <w:i/>
          <w:sz w:val="18"/>
        </w:rPr>
        <w:t xml:space="preserve">* Corresponding </w:t>
      </w:r>
      <w:r w:rsidR="00D8069E" w:rsidRPr="005A0BC5">
        <w:rPr>
          <w:i/>
          <w:sz w:val="18"/>
        </w:rPr>
        <w:t>Author</w:t>
      </w:r>
      <w:r w:rsidRPr="005A0BC5">
        <w:rPr>
          <w:i/>
          <w:sz w:val="18"/>
        </w:rPr>
        <w:t>.</w:t>
      </w:r>
    </w:p>
    <w:p w14:paraId="6A244501" w14:textId="52AA0C3B" w:rsidR="00024E71" w:rsidRPr="005A0BC5" w:rsidRDefault="00024E71" w:rsidP="00E41EC8">
      <w:pPr>
        <w:suppressLineNumbers/>
        <w:spacing w:line="276" w:lineRule="auto"/>
        <w:jc w:val="center"/>
        <w:rPr>
          <w:rStyle w:val="Collegamentoipertestuale"/>
          <w:i/>
          <w:sz w:val="18"/>
        </w:rPr>
      </w:pPr>
      <w:r w:rsidRPr="005A0BC5">
        <w:rPr>
          <w:i/>
          <w:sz w:val="18"/>
        </w:rPr>
        <w:t xml:space="preserve">E-mail address: </w:t>
      </w:r>
      <w:hyperlink r:id="rId8" w:history="1">
        <w:r w:rsidR="00D8069E" w:rsidRPr="005A0BC5">
          <w:rPr>
            <w:rStyle w:val="Collegamentoipertestuale"/>
            <w:i/>
            <w:sz w:val="18"/>
          </w:rPr>
          <w:t>alessandro.tamburini@unipa.it</w:t>
        </w:r>
      </w:hyperlink>
    </w:p>
    <w:p w14:paraId="28485D17" w14:textId="38F9BF19" w:rsidR="00AE7E52" w:rsidRDefault="00AE7E52" w:rsidP="00AE7E52">
      <w:pPr>
        <w:pStyle w:val="Titolo1"/>
        <w:numPr>
          <w:ilvl w:val="0"/>
          <w:numId w:val="0"/>
        </w:numPr>
        <w:ind w:left="432"/>
      </w:pPr>
      <w:bookmarkStart w:id="0" w:name="_Toc152862234"/>
      <w:bookmarkStart w:id="1" w:name="_Ref103349446"/>
      <w:r w:rsidRPr="005A0BC5">
        <w:t>Graphical Abstract</w:t>
      </w:r>
      <w:bookmarkEnd w:id="0"/>
    </w:p>
    <w:p w14:paraId="0E722470" w14:textId="3666168F" w:rsidR="0009544E" w:rsidRPr="0009544E" w:rsidRDefault="003F0F19" w:rsidP="0009544E">
      <w:pPr>
        <w:jc w:val="center"/>
      </w:pPr>
      <w:r w:rsidRPr="003F0F19">
        <w:rPr>
          <w:noProof/>
        </w:rPr>
        <w:drawing>
          <wp:inline distT="0" distB="0" distL="0" distR="0" wp14:anchorId="48180684" wp14:editId="5AE87658">
            <wp:extent cx="4400550" cy="3880047"/>
            <wp:effectExtent l="0" t="0" r="0" b="0"/>
            <wp:docPr id="17737815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2018" cy="3890159"/>
                    </a:xfrm>
                    <a:prstGeom prst="rect">
                      <a:avLst/>
                    </a:prstGeom>
                    <a:noFill/>
                    <a:ln>
                      <a:noFill/>
                    </a:ln>
                  </pic:spPr>
                </pic:pic>
              </a:graphicData>
            </a:graphic>
          </wp:inline>
        </w:drawing>
      </w:r>
    </w:p>
    <w:p w14:paraId="793B3B1C" w14:textId="546BB370" w:rsidR="00113B6C" w:rsidRPr="005A0BC5" w:rsidRDefault="00113B6C" w:rsidP="00113B6C">
      <w:pPr>
        <w:pStyle w:val="Titolo1"/>
        <w:numPr>
          <w:ilvl w:val="0"/>
          <w:numId w:val="0"/>
        </w:numPr>
        <w:ind w:left="432"/>
      </w:pPr>
      <w:bookmarkStart w:id="2" w:name="_Toc110700449"/>
      <w:bookmarkStart w:id="3" w:name="_Toc152862235"/>
      <w:r w:rsidRPr="005A0BC5">
        <w:t>Abstract</w:t>
      </w:r>
      <w:bookmarkEnd w:id="2"/>
      <w:bookmarkEnd w:id="3"/>
    </w:p>
    <w:p w14:paraId="54554ACC" w14:textId="4C119359" w:rsidR="006907FF" w:rsidRPr="005A0BC5" w:rsidRDefault="00656F3E" w:rsidP="000939C7">
      <w:r>
        <w:t>In the framework of</w:t>
      </w:r>
      <w:r w:rsidR="002014A5" w:rsidRPr="005A0BC5">
        <w:t xml:space="preserve"> “energy transition and decarbonation”</w:t>
      </w:r>
      <w:r>
        <w:t xml:space="preserve">, </w:t>
      </w:r>
      <w:r w:rsidR="00680180" w:rsidRPr="005A0BC5">
        <w:t xml:space="preserve">green hydrogen </w:t>
      </w:r>
      <w:r w:rsidR="00135354" w:rsidRPr="005A0BC5">
        <w:t xml:space="preserve">has been </w:t>
      </w:r>
      <w:r w:rsidR="00A67EC7" w:rsidRPr="005A0BC5">
        <w:t>proposed as the most promising future energy carrier</w:t>
      </w:r>
      <w:r w:rsidR="00680180" w:rsidRPr="005A0BC5">
        <w:t>. However</w:t>
      </w:r>
      <w:r w:rsidR="00337BA4" w:rsidRPr="005A0BC5">
        <w:t>,</w:t>
      </w:r>
      <w:r w:rsidR="00680180" w:rsidRPr="005A0BC5">
        <w:t xml:space="preserve"> its cost is still higher than</w:t>
      </w:r>
      <w:r w:rsidR="009967C2" w:rsidRPr="005A0BC5">
        <w:t xml:space="preserve"> the Levelized Cost </w:t>
      </w:r>
      <w:r w:rsidR="00490CBF" w:rsidRPr="005A0BC5">
        <w:t xml:space="preserve">of </w:t>
      </w:r>
      <w:r w:rsidR="0002465F" w:rsidRPr="005A0BC5">
        <w:t>grey hydrogen</w:t>
      </w:r>
      <w:r w:rsidR="0069351C" w:rsidRPr="005A0BC5">
        <w:t xml:space="preserve"> from steam reforming</w:t>
      </w:r>
      <w:r w:rsidR="0056261D" w:rsidRPr="005A0BC5">
        <w:t xml:space="preserve">. </w:t>
      </w:r>
      <w:r w:rsidR="006907FF" w:rsidRPr="005A0BC5">
        <w:t>Furthermore, there is a</w:t>
      </w:r>
      <w:r w:rsidR="003C2CC1">
        <w:t xml:space="preserve">n </w:t>
      </w:r>
      <w:r w:rsidR="002C7B5D" w:rsidRPr="005A0BC5">
        <w:t xml:space="preserve">increasing demand of freshwater </w:t>
      </w:r>
      <w:r w:rsidR="003C2CC1">
        <w:t>which must</w:t>
      </w:r>
      <w:r w:rsidR="002C7B5D" w:rsidRPr="005A0BC5">
        <w:t xml:space="preserve"> be covered. </w:t>
      </w:r>
      <w:r w:rsidR="0045499A">
        <w:t xml:space="preserve">With this </w:t>
      </w:r>
      <w:proofErr w:type="spellStart"/>
      <w:r w:rsidR="0045499A">
        <w:t>respect,</w:t>
      </w:r>
      <w:r w:rsidR="000939C7" w:rsidRPr="005A0BC5">
        <w:t>esalination</w:t>
      </w:r>
      <w:proofErr w:type="spellEnd"/>
      <w:r w:rsidR="000939C7" w:rsidRPr="005A0BC5">
        <w:t xml:space="preserve"> of salty water is a very promising option able to tackle this issue.</w:t>
      </w:r>
    </w:p>
    <w:p w14:paraId="572DA268" w14:textId="56230A0D" w:rsidR="002E02CD" w:rsidRDefault="00AE2223" w:rsidP="002E02CD">
      <w:r w:rsidRPr="005A0BC5">
        <w:t xml:space="preserve">In this work </w:t>
      </w:r>
      <w:r w:rsidR="00505EC1" w:rsidRPr="005A0BC5">
        <w:t xml:space="preserve">a 1000 cell-pairs </w:t>
      </w:r>
      <w:r w:rsidRPr="005A0BC5">
        <w:t xml:space="preserve">electrodialysis </w:t>
      </w:r>
      <w:r w:rsidR="00BC337D" w:rsidRPr="005A0BC5">
        <w:t xml:space="preserve">ED </w:t>
      </w:r>
      <w:r w:rsidR="00505EC1" w:rsidRPr="005A0BC5">
        <w:t xml:space="preserve">unit </w:t>
      </w:r>
      <w:r w:rsidR="009245DE" w:rsidRPr="005A0BC5">
        <w:t xml:space="preserve">is studied and proposed </w:t>
      </w:r>
      <w:r w:rsidR="00505EC1" w:rsidRPr="005A0BC5">
        <w:t>to desalinate</w:t>
      </w:r>
      <w:r w:rsidR="009245DE" w:rsidRPr="005A0BC5">
        <w:t xml:space="preserve"> </w:t>
      </w:r>
      <w:r w:rsidR="009E465A" w:rsidRPr="005A0BC5">
        <w:t>5 g</w:t>
      </w:r>
      <w:r w:rsidR="006279AE">
        <w:t>/</w:t>
      </w:r>
      <w:r w:rsidR="009E465A" w:rsidRPr="005A0BC5">
        <w:t xml:space="preserve">L </w:t>
      </w:r>
      <w:r w:rsidR="009245DE" w:rsidRPr="005A0BC5">
        <w:t>brackish water</w:t>
      </w:r>
      <w:r w:rsidR="00505EC1" w:rsidRPr="005A0BC5">
        <w:t xml:space="preserve"> to the target value of 0.5 g</w:t>
      </w:r>
      <w:r w:rsidR="006279AE">
        <w:t>/</w:t>
      </w:r>
      <w:r w:rsidR="00505EC1" w:rsidRPr="005A0BC5">
        <w:t>L</w:t>
      </w:r>
      <w:r w:rsidR="00F2501F" w:rsidRPr="005A0BC5">
        <w:t xml:space="preserve">. </w:t>
      </w:r>
      <w:r w:rsidR="00BC337D" w:rsidRPr="005A0BC5">
        <w:t>A typical ED stack</w:t>
      </w:r>
      <w:r w:rsidR="00567537" w:rsidRPr="005A0BC5">
        <w:t xml:space="preserve"> </w:t>
      </w:r>
      <w:r w:rsidR="008E3CA2">
        <w:t>consists of</w:t>
      </w:r>
      <w:r w:rsidR="00567537" w:rsidRPr="005A0BC5">
        <w:t xml:space="preserve"> a repetition of </w:t>
      </w:r>
      <w:r w:rsidR="00567537" w:rsidRPr="005A0BC5">
        <w:lastRenderedPageBreak/>
        <w:t xml:space="preserve">membranes and </w:t>
      </w:r>
      <w:r w:rsidR="00D54D64" w:rsidRPr="005A0BC5">
        <w:t>spacers</w:t>
      </w:r>
      <w:r w:rsidR="00567537" w:rsidRPr="005A0BC5">
        <w:t xml:space="preserve"> </w:t>
      </w:r>
      <w:r w:rsidR="00F73381" w:rsidRPr="005A0BC5">
        <w:t xml:space="preserve">sandwiched </w:t>
      </w:r>
      <w:r w:rsidR="007448CA" w:rsidRPr="005A0BC5">
        <w:t>by two electrodes</w:t>
      </w:r>
      <w:r w:rsidR="00B415A5" w:rsidRPr="005A0BC5">
        <w:t xml:space="preserve"> only</w:t>
      </w:r>
      <w:r w:rsidR="00070D85">
        <w:t>,</w:t>
      </w:r>
      <w:r w:rsidR="00B415A5" w:rsidRPr="005A0BC5">
        <w:t xml:space="preserve"> </w:t>
      </w:r>
      <w:r w:rsidR="00305008" w:rsidRPr="005A0BC5">
        <w:t>whose cathode</w:t>
      </w:r>
      <w:r w:rsidR="00B415A5" w:rsidRPr="005A0BC5">
        <w:t xml:space="preserve"> </w:t>
      </w:r>
      <w:r w:rsidR="00AA7725" w:rsidRPr="005A0BC5">
        <w:t>can</w:t>
      </w:r>
      <w:r w:rsidR="00B415A5" w:rsidRPr="005A0BC5">
        <w:t xml:space="preserve"> </w:t>
      </w:r>
      <w:r w:rsidR="00991D11" w:rsidRPr="005A0BC5">
        <w:t xml:space="preserve">intrinsically </w:t>
      </w:r>
      <w:r w:rsidR="00B415A5" w:rsidRPr="005A0BC5">
        <w:t>guarantee a low hydrogen production</w:t>
      </w:r>
      <w:r w:rsidR="008025D6" w:rsidRPr="005A0BC5">
        <w:t>.</w:t>
      </w:r>
      <w:r w:rsidR="007448CA" w:rsidRPr="005A0BC5">
        <w:t xml:space="preserve"> </w:t>
      </w:r>
      <w:r w:rsidR="000C2EB1" w:rsidRPr="005A0BC5">
        <w:t>The</w:t>
      </w:r>
      <w:r w:rsidR="007448CA" w:rsidRPr="005A0BC5">
        <w:t xml:space="preserve"> </w:t>
      </w:r>
      <w:r w:rsidR="00031478">
        <w:t>proposed</w:t>
      </w:r>
      <w:r w:rsidR="000C2EB1" w:rsidRPr="005A0BC5">
        <w:t xml:space="preserve"> </w:t>
      </w:r>
      <w:r w:rsidR="007448CA" w:rsidRPr="005A0BC5">
        <w:t xml:space="preserve">idea is to </w:t>
      </w:r>
      <w:r w:rsidR="00AD30BC" w:rsidRPr="005A0BC5">
        <w:t>insert</w:t>
      </w:r>
      <w:r w:rsidR="008E3847" w:rsidRPr="005A0BC5">
        <w:t xml:space="preserve"> </w:t>
      </w:r>
      <w:r w:rsidR="00F1649C" w:rsidRPr="005A0BC5">
        <w:t xml:space="preserve">additional </w:t>
      </w:r>
      <w:r w:rsidR="008E3847" w:rsidRPr="005A0BC5">
        <w:t xml:space="preserve">shared </w:t>
      </w:r>
      <w:r w:rsidR="00C14E37" w:rsidRPr="005A0BC5">
        <w:t xml:space="preserve">electrodes in </w:t>
      </w:r>
      <w:r w:rsidR="00AD30BC" w:rsidRPr="005A0BC5">
        <w:t xml:space="preserve">the cell package in </w:t>
      </w:r>
      <w:r w:rsidR="00C14E37" w:rsidRPr="005A0BC5">
        <w:t>order to increase</w:t>
      </w:r>
      <w:r w:rsidR="004F4B87" w:rsidRPr="005A0BC5">
        <w:t xml:space="preserve"> the hydrogen productivity</w:t>
      </w:r>
      <w:r w:rsidR="00932B2C" w:rsidRPr="005A0BC5">
        <w:t>,</w:t>
      </w:r>
      <w:r w:rsidR="004F4B87" w:rsidRPr="005A0BC5">
        <w:t xml:space="preserve"> without </w:t>
      </w:r>
      <w:r w:rsidR="00505EC1" w:rsidRPr="005A0BC5">
        <w:t>changing</w:t>
      </w:r>
      <w:r w:rsidR="00C04675" w:rsidRPr="005A0BC5">
        <w:t xml:space="preserve"> </w:t>
      </w:r>
      <w:r w:rsidR="004F4B87" w:rsidRPr="005A0BC5">
        <w:t xml:space="preserve">the freshwater production. </w:t>
      </w:r>
      <w:r w:rsidR="007A77E7" w:rsidRPr="005A0BC5">
        <w:t>T</w:t>
      </w:r>
      <w:r w:rsidR="004F4B87" w:rsidRPr="005A0BC5">
        <w:t xml:space="preserve">he </w:t>
      </w:r>
      <w:r w:rsidR="00505EC1" w:rsidRPr="005A0BC5">
        <w:t xml:space="preserve">resulting configuration is named Hydrogen-Electrodialysis HED and allows the </w:t>
      </w:r>
      <w:r w:rsidR="004F4B87" w:rsidRPr="005A0BC5">
        <w:t>simultaneous production of</w:t>
      </w:r>
      <w:r w:rsidR="00505EC1" w:rsidRPr="005A0BC5">
        <w:t xml:space="preserve"> </w:t>
      </w:r>
      <w:r w:rsidR="004F4B87" w:rsidRPr="005A0BC5">
        <w:t xml:space="preserve">water and </w:t>
      </w:r>
      <w:r w:rsidR="00505EC1" w:rsidRPr="005A0BC5">
        <w:t xml:space="preserve">a worthy amount of </w:t>
      </w:r>
      <w:r w:rsidR="004F4B87" w:rsidRPr="005A0BC5">
        <w:t>hydrogen</w:t>
      </w:r>
      <w:r w:rsidR="00505EC1" w:rsidRPr="005A0BC5">
        <w:t>. A</w:t>
      </w:r>
      <w:r w:rsidR="004F4B87" w:rsidRPr="005A0BC5">
        <w:t xml:space="preserve"> preliminary techno-economic analysis </w:t>
      </w:r>
      <w:r w:rsidR="0066732E" w:rsidRPr="005A0BC5">
        <w:t>is carried out to assess</w:t>
      </w:r>
      <w:r w:rsidR="009354CD" w:rsidRPr="005A0BC5">
        <w:t xml:space="preserve"> </w:t>
      </w:r>
      <w:r w:rsidR="0066732E" w:rsidRPr="005A0BC5">
        <w:t xml:space="preserve">its </w:t>
      </w:r>
      <w:r w:rsidR="009354CD" w:rsidRPr="005A0BC5">
        <w:t xml:space="preserve">feasibility and </w:t>
      </w:r>
      <w:r w:rsidR="0066732E" w:rsidRPr="005A0BC5">
        <w:t>profitability</w:t>
      </w:r>
      <w:r w:rsidR="00A5124A" w:rsidRPr="005A0BC5">
        <w:t xml:space="preserve">. Preliminary results show </w:t>
      </w:r>
      <w:r w:rsidR="005D3141" w:rsidRPr="005A0BC5">
        <w:t>a</w:t>
      </w:r>
      <w:r w:rsidR="0030215B" w:rsidRPr="005A0BC5">
        <w:t xml:space="preserve">n attractive </w:t>
      </w:r>
      <w:r w:rsidR="00BF31E2" w:rsidRPr="005A0BC5">
        <w:t>minimum</w:t>
      </w:r>
      <w:r w:rsidR="005D3141" w:rsidRPr="005A0BC5">
        <w:t xml:space="preserve"> levelized cost of hydrogen </w:t>
      </w:r>
      <w:r w:rsidR="00D221CE" w:rsidRPr="005A0BC5">
        <w:t xml:space="preserve">of </w:t>
      </w:r>
      <w:r w:rsidR="00BF31E2" w:rsidRPr="005A0BC5">
        <w:t>3</w:t>
      </w:r>
      <w:r w:rsidR="00963D57" w:rsidRPr="005A0BC5">
        <w:t>.4</w:t>
      </w:r>
      <w:r w:rsidR="00BF31E2" w:rsidRPr="005A0BC5">
        <w:t>3</w:t>
      </w:r>
      <w:r w:rsidR="00963D57" w:rsidRPr="005A0BC5">
        <w:t xml:space="preserve"> €</w:t>
      </w:r>
      <w:r w:rsidR="009455FD">
        <w:t>/</w:t>
      </w:r>
      <w:r w:rsidR="00963D57" w:rsidRPr="005A0BC5">
        <w:t>kg</w:t>
      </w:r>
      <w:r w:rsidR="00963D57" w:rsidRPr="005A0BC5">
        <w:rPr>
          <w:vertAlign w:val="subscript"/>
        </w:rPr>
        <w:t>H2</w:t>
      </w:r>
      <w:r w:rsidR="00963D57" w:rsidRPr="005A0BC5">
        <w:t xml:space="preserve">, </w:t>
      </w:r>
      <w:r w:rsidR="00195232" w:rsidRPr="005A0BC5">
        <w:t xml:space="preserve">proving that there is a </w:t>
      </w:r>
      <w:r w:rsidR="00DD7111" w:rsidRPr="005A0BC5">
        <w:t>large room for fu</w:t>
      </w:r>
      <w:r w:rsidR="00D6766A" w:rsidRPr="005A0BC5">
        <w:t xml:space="preserve">ture </w:t>
      </w:r>
      <w:r w:rsidR="00DD7111" w:rsidRPr="005A0BC5">
        <w:t>more</w:t>
      </w:r>
      <w:r w:rsidR="00D6766A" w:rsidRPr="005A0BC5">
        <w:t>-</w:t>
      </w:r>
      <w:r w:rsidR="00DD7111" w:rsidRPr="005A0BC5">
        <w:t>in</w:t>
      </w:r>
      <w:r w:rsidR="00D6766A" w:rsidRPr="005A0BC5">
        <w:t>-</w:t>
      </w:r>
      <w:r w:rsidR="00DD7111" w:rsidRPr="005A0BC5">
        <w:t>depth studies</w:t>
      </w:r>
      <w:r w:rsidR="00195232" w:rsidRPr="005A0BC5">
        <w:t>.</w:t>
      </w:r>
    </w:p>
    <w:p w14:paraId="1B7F0DCB" w14:textId="77777777" w:rsidR="0026671B" w:rsidRDefault="0026671B" w:rsidP="002E02CD"/>
    <w:p w14:paraId="7453D725" w14:textId="77777777" w:rsidR="0026671B" w:rsidRPr="005A0BC5" w:rsidRDefault="0026671B" w:rsidP="0026671B">
      <w:pPr>
        <w:pStyle w:val="Titolo1"/>
        <w:numPr>
          <w:ilvl w:val="0"/>
          <w:numId w:val="0"/>
        </w:numPr>
        <w:ind w:left="432"/>
      </w:pPr>
      <w:bookmarkStart w:id="4" w:name="_Toc152862232"/>
      <w:r w:rsidRPr="005A0BC5">
        <w:t>Keywords</w:t>
      </w:r>
      <w:bookmarkEnd w:id="4"/>
    </w:p>
    <w:p w14:paraId="4F71A6CB" w14:textId="5618996E" w:rsidR="0026671B" w:rsidRPr="005A0BC5" w:rsidRDefault="0026671B" w:rsidP="00DB3689">
      <w:pPr>
        <w:jc w:val="left"/>
        <w:rPr>
          <w:bCs/>
        </w:rPr>
      </w:pPr>
      <w:r w:rsidRPr="00FE1EB9">
        <w:rPr>
          <w:bCs/>
        </w:rPr>
        <w:t>Electrodialysis</w:t>
      </w:r>
      <w:r>
        <w:rPr>
          <w:bCs/>
        </w:rPr>
        <w:t xml:space="preserve">; </w:t>
      </w:r>
      <w:r w:rsidRPr="005A0BC5">
        <w:rPr>
          <w:bCs/>
        </w:rPr>
        <w:t>Green Hydrogen</w:t>
      </w:r>
      <w:r>
        <w:rPr>
          <w:bCs/>
        </w:rPr>
        <w:t xml:space="preserve">; </w:t>
      </w:r>
      <w:r w:rsidRPr="005A0BC5">
        <w:rPr>
          <w:bCs/>
        </w:rPr>
        <w:t>Brackish water</w:t>
      </w:r>
      <w:r>
        <w:rPr>
          <w:bCs/>
        </w:rPr>
        <w:t xml:space="preserve">; </w:t>
      </w:r>
      <w:r w:rsidRPr="005A0BC5">
        <w:rPr>
          <w:bCs/>
        </w:rPr>
        <w:t>Desalination</w:t>
      </w:r>
      <w:r>
        <w:rPr>
          <w:bCs/>
        </w:rPr>
        <w:t xml:space="preserve">; </w:t>
      </w:r>
      <w:r w:rsidRPr="005A0BC5">
        <w:rPr>
          <w:bCs/>
        </w:rPr>
        <w:t>Levelized cost of hydrogen LCOH</w:t>
      </w:r>
      <w:r>
        <w:rPr>
          <w:bCs/>
        </w:rPr>
        <w:t xml:space="preserve">; </w:t>
      </w:r>
      <w:r w:rsidRPr="005A0BC5">
        <w:rPr>
          <w:bCs/>
        </w:rPr>
        <w:t>Levelized cost of water LCOW</w:t>
      </w:r>
      <w:r>
        <w:rPr>
          <w:bCs/>
        </w:rPr>
        <w:t>.</w:t>
      </w:r>
    </w:p>
    <w:p w14:paraId="3C4D372A" w14:textId="77777777" w:rsidR="0026671B" w:rsidRPr="005A0BC5" w:rsidRDefault="0026671B" w:rsidP="002E02CD"/>
    <w:p w14:paraId="2AE82FC2" w14:textId="52D08310" w:rsidR="00113B6C" w:rsidRPr="005A0BC5" w:rsidRDefault="00113B6C" w:rsidP="00113B6C">
      <w:pPr>
        <w:pStyle w:val="Titolo1"/>
      </w:pPr>
      <w:bookmarkStart w:id="5" w:name="_Toc110700450"/>
      <w:bookmarkStart w:id="6" w:name="_Toc152862236"/>
      <w:r w:rsidRPr="005A0BC5">
        <w:t>Introduction</w:t>
      </w:r>
      <w:bookmarkEnd w:id="5"/>
      <w:bookmarkEnd w:id="6"/>
    </w:p>
    <w:p w14:paraId="3F8ACC5A" w14:textId="33A23D47" w:rsidR="00576EC7" w:rsidRPr="005A0BC5" w:rsidRDefault="00DC3BD0" w:rsidP="00576EC7">
      <w:r w:rsidRPr="005A0BC5">
        <w:t>During</w:t>
      </w:r>
      <w:r w:rsidR="00777BB2" w:rsidRPr="005A0BC5">
        <w:t xml:space="preserve"> the 20</w:t>
      </w:r>
      <w:r w:rsidR="00777BB2" w:rsidRPr="005A0BC5">
        <w:rPr>
          <w:vertAlign w:val="superscript"/>
        </w:rPr>
        <w:t>th</w:t>
      </w:r>
      <w:r w:rsidR="00777BB2" w:rsidRPr="005A0BC5">
        <w:t xml:space="preserve"> century, societies have developed and based </w:t>
      </w:r>
      <w:r w:rsidR="0073686B" w:rsidRPr="005A0BC5">
        <w:t>their</w:t>
      </w:r>
      <w:r w:rsidR="00777BB2" w:rsidRPr="005A0BC5">
        <w:t xml:space="preserve"> progress on the use of energy from coal and </w:t>
      </w:r>
      <w:r w:rsidR="00946201" w:rsidRPr="005A0BC5">
        <w:t>crude oil</w:t>
      </w:r>
      <w:r w:rsidR="00777BB2" w:rsidRPr="005A0BC5">
        <w:t xml:space="preserve">. Unfortunately, only in the recent years the ethical revolution has moved communities and nations towards a 'greener' </w:t>
      </w:r>
      <w:r w:rsidR="004B2708" w:rsidRPr="005A0BC5">
        <w:t>point of view</w:t>
      </w:r>
      <w:r w:rsidR="00777BB2" w:rsidRPr="005A0BC5">
        <w:t xml:space="preserve">, aimed to an economic development </w:t>
      </w:r>
      <w:r w:rsidR="00E10E6C" w:rsidRPr="005A0BC5">
        <w:t>be</w:t>
      </w:r>
      <w:r w:rsidR="005F7809" w:rsidRPr="005A0BC5">
        <w:t>i</w:t>
      </w:r>
      <w:r w:rsidR="00E10E6C" w:rsidRPr="005A0BC5">
        <w:t xml:space="preserve">ng more sustainable </w:t>
      </w:r>
      <w:r w:rsidR="000E288D" w:rsidRPr="005A0BC5">
        <w:t xml:space="preserve">and </w:t>
      </w:r>
      <w:r w:rsidR="000A3288" w:rsidRPr="005A0BC5">
        <w:t xml:space="preserve">focused on </w:t>
      </w:r>
      <w:r w:rsidR="00C80362" w:rsidRPr="005A0BC5">
        <w:t>the</w:t>
      </w:r>
      <w:r w:rsidR="00F567AD" w:rsidRPr="005A0BC5">
        <w:t xml:space="preserve"> environment</w:t>
      </w:r>
      <w:r w:rsidR="00C80362" w:rsidRPr="005A0BC5">
        <w:t xml:space="preserve"> safeguarding</w:t>
      </w:r>
      <w:r w:rsidR="00D235B8" w:rsidRPr="005A0BC5">
        <w:t xml:space="preserve">. During the Paris Agreement </w:t>
      </w:r>
      <w:r w:rsidR="00D235B8" w:rsidRPr="005A0BC5">
        <w:fldChar w:fldCharType="begin"/>
      </w:r>
      <w:r w:rsidR="0092126B">
        <w:instrText xml:space="preserve"> ADDIN ZOTERO_ITEM CSL_CITATION {"citationID":"OhmKM9ua","properties":{"formattedCitation":"[1]","plainCitation":"[1]","noteIndex":0},"citationItems":[{"id":"Db7aXBH9/3KvXvPiF","uris":["http://zotero.org/users/10977437/items/8BFH53KI"],"itemData":{"id":144,"type":"document","title":"Paris Agreement","URL":"https://unfccc.int/sites/default/files/english_paris_agreement.pdf"}}],"schema":"https://github.com/citation-style-language/schema/raw/master/csl-citation.json"} </w:instrText>
      </w:r>
      <w:r w:rsidR="00D235B8" w:rsidRPr="005A0BC5">
        <w:fldChar w:fldCharType="separate"/>
      </w:r>
      <w:r w:rsidR="00D44D4F" w:rsidRPr="00D44D4F">
        <w:rPr>
          <w:rFonts w:cs="Times New Roman"/>
        </w:rPr>
        <w:t>[1]</w:t>
      </w:r>
      <w:r w:rsidR="00D235B8" w:rsidRPr="005A0BC5">
        <w:fldChar w:fldCharType="end"/>
      </w:r>
      <w:r w:rsidR="00777BB2" w:rsidRPr="005A0BC5">
        <w:t xml:space="preserve"> (COP21), in December 2015, a global framework was established to avoid drastic climate change</w:t>
      </w:r>
      <w:r w:rsidR="00EE1009" w:rsidRPr="005A0BC5">
        <w:t>. F</w:t>
      </w:r>
      <w:r w:rsidR="006173BC" w:rsidRPr="005A0BC5">
        <w:t>ew years later</w:t>
      </w:r>
      <w:r w:rsidR="00F567AD" w:rsidRPr="005A0BC5">
        <w:t>,</w:t>
      </w:r>
      <w:r w:rsidR="006173BC" w:rsidRPr="005A0BC5">
        <w:t xml:space="preserve"> these</w:t>
      </w:r>
      <w:r w:rsidR="00777BB2" w:rsidRPr="005A0BC5">
        <w:t xml:space="preserve"> targets </w:t>
      </w:r>
      <w:r w:rsidR="006173BC" w:rsidRPr="005A0BC5">
        <w:t xml:space="preserve">were </w:t>
      </w:r>
      <w:r w:rsidR="00777BB2" w:rsidRPr="005A0BC5">
        <w:t xml:space="preserve">updated and strengthened by the EU as part of the European Green Deal </w:t>
      </w:r>
      <w:r w:rsidR="00D235B8" w:rsidRPr="005A0BC5">
        <w:fldChar w:fldCharType="begin"/>
      </w:r>
      <w:r w:rsidR="0092126B">
        <w:instrText xml:space="preserve"> ADDIN ZOTERO_ITEM CSL_CITATION {"citationID":"fuTxoFtv","properties":{"formattedCitation":"[2]","plainCitation":"[2]","noteIndex":0},"citationItems":[{"id":45,"uris":["http://zotero.org/users/10977437/items/D8KF93IY"],"itemData":{"id":45,"type":"document","title":"COMMUNICATION FROM THE COMMISSION TO THE EUROPEAN PARLIAMENT, THE EUROPEAN COUNCIL, THE COUNCIL, THE EUROPEAN ECONOMIC AND SOCIAL COMMITTEE AND THE COMMITTEE OF THE REGIONS The European Green Deal","URL":"https://eur-lex.europa.eu/legal-content/EN/TXT/?uri=COM%3A2019%3A640%3AFIN"}}],"schema":"https://github.com/citation-style-language/schema/raw/master/csl-citation.json"} </w:instrText>
      </w:r>
      <w:r w:rsidR="00D235B8" w:rsidRPr="005A0BC5">
        <w:fldChar w:fldCharType="separate"/>
      </w:r>
      <w:r w:rsidR="00D44D4F" w:rsidRPr="00D44D4F">
        <w:rPr>
          <w:rFonts w:cs="Times New Roman"/>
        </w:rPr>
        <w:t>[2]</w:t>
      </w:r>
      <w:r w:rsidR="00D235B8" w:rsidRPr="005A0BC5">
        <w:fldChar w:fldCharType="end"/>
      </w:r>
      <w:r w:rsidR="00F567AD" w:rsidRPr="005A0BC5">
        <w:t>,</w:t>
      </w:r>
      <w:r w:rsidR="00D235B8" w:rsidRPr="005A0BC5">
        <w:t xml:space="preserve"> </w:t>
      </w:r>
      <w:r w:rsidR="00777BB2" w:rsidRPr="005A0BC5">
        <w:t>in which European community aim</w:t>
      </w:r>
      <w:r w:rsidR="00F567AD" w:rsidRPr="005A0BC5">
        <w:t>ed</w:t>
      </w:r>
      <w:r w:rsidR="00777BB2" w:rsidRPr="005A0BC5">
        <w:t xml:space="preserve"> to cut emissions by 55% </w:t>
      </w:r>
      <w:r w:rsidR="00941EA3" w:rsidRPr="005A0BC5">
        <w:t xml:space="preserve">compared to 1990 levels </w:t>
      </w:r>
      <w:r w:rsidR="00777BB2" w:rsidRPr="005A0BC5">
        <w:t>by 2030. It also aim</w:t>
      </w:r>
      <w:r w:rsidR="00F567AD" w:rsidRPr="005A0BC5">
        <w:t>ed</w:t>
      </w:r>
      <w:r w:rsidR="00777BB2" w:rsidRPr="005A0BC5">
        <w:t xml:space="preserve"> to become a climate-neutral society, both as a challenge and an opportunity</w:t>
      </w:r>
      <w:r w:rsidR="00CF1232" w:rsidRPr="005A0BC5">
        <w:t xml:space="preserve"> </w:t>
      </w:r>
      <w:r w:rsidR="00777BB2" w:rsidRPr="005A0BC5">
        <w:t xml:space="preserve">for building a better future by 2050. As </w:t>
      </w:r>
      <w:r w:rsidR="00CF1232" w:rsidRPr="005A0BC5">
        <w:t xml:space="preserve">a </w:t>
      </w:r>
      <w:r w:rsidR="00777BB2" w:rsidRPr="005A0BC5">
        <w:t xml:space="preserve">part of this ecological transition, and in an </w:t>
      </w:r>
      <w:r w:rsidR="00816B3D" w:rsidRPr="005A0BC5">
        <w:t>effort</w:t>
      </w:r>
      <w:r w:rsidR="00777BB2" w:rsidRPr="005A0BC5">
        <w:t xml:space="preserve"> to move away from highly polluting energy sources such as carbon-fossil fuels, the challenge of hydrogen as a future energy carrier has been opened</w:t>
      </w:r>
      <w:r w:rsidR="00756B0D" w:rsidRPr="005A0BC5">
        <w:t xml:space="preserve"> </w:t>
      </w:r>
      <w:r w:rsidR="00756B0D" w:rsidRPr="005A0BC5">
        <w:fldChar w:fldCharType="begin"/>
      </w:r>
      <w:r w:rsidR="00D44D4F">
        <w:instrText xml:space="preserve"> ADDIN ZOTERO_ITEM CSL_CITATION {"citationID":"MieLhee5","properties":{"formattedCitation":"[3,4]","plainCitation":"[3,4]","noteIndex":0},"citationItems":[{"id":"Db7aXBH9/UWYiAxXV","uris":["http://zotero.org/users/10977437/items/57QUQVXP"],"itemData":{"id":161,"type":"book","note":"DOI: 10.2833/727785","publisher":"Publications Office of the European Union","title":"The role of renewable H₂ import &amp; storage to scale up the EU deployment of renewable H₂ : report","author":[{"literal":"European Commission"},{"literal":"Directorate-General for Energy"},{"family":"Breitschopf","given":"B"},{"family":"Zheng","given":"L"},{"family":"Plaisir","given":"M"},{"family":"Bard","given":"J"},{"family":"Schröer","given":"R"},{"family":"Kawale","given":"D"},{"family":"Koornneef","given":"J"},{"family":"Melese","given":"Y"},{"family":"Schaaphok","given":"M"},{"family":"Gorenstein Dedecca","given":"J"},{"family":"Bene","given":"C"},{"family":"Cerny","given":"O"},{"family":"Gérard","given":"F"}],"issued":{"date-parts":[["2022"]]}}},{"id":40,"uris":["http://zotero.org/users/10977437/items/5RRWK4KH"],"itemData":{"id":40,"type":"book","abstract":"The year 2020 demonstrated that not even a global pandemic can slow the advance of renewable energy. It also revealed the tight connections between environments, economies and human wellbeing. These, and the rapidly rising challenges of climate change, reinforce the need for a just and inclusive transition toward a clean, reliable energy supply and decent and climate-friendly jobs. That transition is well under way: Last year jobs in the renewable energy sector grew to 12 million","event-place":"Abu Dhabi, Geneva","ISBN":"978-92-9260-364-9","language":"en","note":"OCLC: 1286272315","publisher":"International Renewable Energy Agency International Labour Organization","publisher-place":"Abu Dhabi, Geneva","source":"Open WorldCat","title":"Renewable energy and jobs annual review 2021","issued":{"date-parts":[["2021"]]}}}],"schema":"https://github.com/citation-style-language/schema/raw/master/csl-citation.json"} </w:instrText>
      </w:r>
      <w:r w:rsidR="00756B0D" w:rsidRPr="005A0BC5">
        <w:fldChar w:fldCharType="separate"/>
      </w:r>
      <w:r w:rsidR="00D44D4F" w:rsidRPr="00D44D4F">
        <w:rPr>
          <w:rFonts w:cs="Times New Roman"/>
        </w:rPr>
        <w:t>[3,4]</w:t>
      </w:r>
      <w:r w:rsidR="00756B0D" w:rsidRPr="005A0BC5">
        <w:fldChar w:fldCharType="end"/>
      </w:r>
      <w:r w:rsidR="00777BB2" w:rsidRPr="005A0BC5">
        <w:t xml:space="preserve">. </w:t>
      </w:r>
      <w:r w:rsidR="00576EC7" w:rsidRPr="005A0BC5">
        <w:t xml:space="preserve">The scientific and the European </w:t>
      </w:r>
      <w:r w:rsidR="00576EC7" w:rsidRPr="005A0BC5">
        <w:lastRenderedPageBreak/>
        <w:t xml:space="preserve">community are very interested in obtaining hydrogen from clean energies, both </w:t>
      </w:r>
      <w:r w:rsidR="00F567AD" w:rsidRPr="005A0BC5">
        <w:t>(</w:t>
      </w:r>
      <w:proofErr w:type="spellStart"/>
      <w:r w:rsidR="000E4D68" w:rsidRPr="005A0BC5">
        <w:t>i</w:t>
      </w:r>
      <w:proofErr w:type="spellEnd"/>
      <w:r w:rsidR="000E4D68" w:rsidRPr="005A0BC5">
        <w:t xml:space="preserve">) </w:t>
      </w:r>
      <w:r w:rsidR="00576EC7" w:rsidRPr="005A0BC5">
        <w:t>as an improvement of existing technologies</w:t>
      </w:r>
      <w:r w:rsidR="00F567AD" w:rsidRPr="005A0BC5">
        <w:t>,</w:t>
      </w:r>
      <w:r w:rsidR="00576EC7" w:rsidRPr="005A0BC5">
        <w:t xml:space="preserve"> and </w:t>
      </w:r>
      <w:r w:rsidR="00F567AD" w:rsidRPr="005A0BC5">
        <w:t>(</w:t>
      </w:r>
      <w:r w:rsidR="000E4D68" w:rsidRPr="005A0BC5">
        <w:t xml:space="preserve">ii) </w:t>
      </w:r>
      <w:r w:rsidR="00576EC7" w:rsidRPr="005A0BC5">
        <w:t xml:space="preserve">as research in identifying new methods for its production. For example, one of the </w:t>
      </w:r>
      <w:r w:rsidR="00F567AD" w:rsidRPr="005A0BC5">
        <w:t xml:space="preserve">Green Deal </w:t>
      </w:r>
      <w:r w:rsidR="00576EC7" w:rsidRPr="005A0BC5">
        <w:t xml:space="preserve">objectives is to reduce the </w:t>
      </w:r>
      <w:r w:rsidR="00A04D6D" w:rsidRPr="005A0BC5">
        <w:t xml:space="preserve">current </w:t>
      </w:r>
      <w:r w:rsidR="00576EC7" w:rsidRPr="005A0BC5">
        <w:t xml:space="preserve">cost of hydrogen obtained from renewable sources </w:t>
      </w:r>
      <w:r w:rsidR="00901A11" w:rsidRPr="005A0BC5">
        <w:t>(i.e.</w:t>
      </w:r>
      <w:r w:rsidR="00F567AD" w:rsidRPr="005A0BC5">
        <w:t>,</w:t>
      </w:r>
      <w:r w:rsidR="00901A11" w:rsidRPr="005A0BC5">
        <w:t xml:space="preserve"> green hydrogen) </w:t>
      </w:r>
      <w:r w:rsidR="00F567AD" w:rsidRPr="005A0BC5">
        <w:t xml:space="preserve">under </w:t>
      </w:r>
      <w:r w:rsidR="00576EC7" w:rsidRPr="005A0BC5">
        <w:t>2</w:t>
      </w:r>
      <w:r w:rsidR="00810914" w:rsidRPr="005A0BC5">
        <w:t xml:space="preserve"> € </w:t>
      </w:r>
      <w:r w:rsidR="00576EC7" w:rsidRPr="005A0BC5">
        <w:t>kg</w:t>
      </w:r>
      <w:r w:rsidR="00810914" w:rsidRPr="005A0BC5">
        <w:rPr>
          <w:vertAlign w:val="superscript"/>
        </w:rPr>
        <w:t>-1</w:t>
      </w:r>
      <w:r w:rsidR="00810914" w:rsidRPr="005A0BC5">
        <w:rPr>
          <w:vertAlign w:val="subscript"/>
        </w:rPr>
        <w:t>H</w:t>
      </w:r>
      <w:r w:rsidR="00810914" w:rsidRPr="005A0BC5">
        <w:rPr>
          <w:szCs w:val="24"/>
          <w:vertAlign w:val="subscript"/>
        </w:rPr>
        <w:t>2</w:t>
      </w:r>
      <w:r w:rsidR="00576EC7" w:rsidRPr="005A0BC5">
        <w:t xml:space="preserve"> and to minimise emissions for its production.</w:t>
      </w:r>
      <w:r w:rsidR="00ED3E50" w:rsidRPr="005A0BC5">
        <w:t xml:space="preserve"> Today, green hydrogen production costs are strongly affected by multiple variables, such as electricity cost and consumption, working hours per year (or full load hours), plant size, electrolyser costs etc. The </w:t>
      </w:r>
      <w:r w:rsidR="00A314F2" w:rsidRPr="005A0BC5">
        <w:t>perspectives consider the</w:t>
      </w:r>
      <w:r w:rsidR="00ED3E50" w:rsidRPr="005A0BC5">
        <w:t xml:space="preserve"> green hydrogen production cost through water electrolysis about 4</w:t>
      </w:r>
      <w:r w:rsidR="00D10FCC" w:rsidRPr="005A0BC5">
        <w:t>–</w:t>
      </w:r>
      <w:r w:rsidR="00AB6712" w:rsidRPr="005A0BC5">
        <w:t>8</w:t>
      </w:r>
      <w:r w:rsidR="00ED3E50" w:rsidRPr="005A0BC5">
        <w:t xml:space="preserve"> € kg</w:t>
      </w:r>
      <w:r w:rsidR="00ED3E50" w:rsidRPr="005A0BC5">
        <w:rPr>
          <w:vertAlign w:val="superscript"/>
        </w:rPr>
        <w:t>-1</w:t>
      </w:r>
      <w:r w:rsidR="00ED3E50" w:rsidRPr="005A0BC5">
        <w:rPr>
          <w:vertAlign w:val="subscript"/>
        </w:rPr>
        <w:t>H2</w:t>
      </w:r>
      <w:r w:rsidR="00ED3E50" w:rsidRPr="005A0BC5">
        <w:t xml:space="preserve"> </w:t>
      </w:r>
      <w:r w:rsidR="000E24D6" w:rsidRPr="005A0BC5">
        <w:fldChar w:fldCharType="begin"/>
      </w:r>
      <w:r w:rsidR="00D44D4F">
        <w:instrText xml:space="preserve"> ADDIN ZOTERO_ITEM CSL_CITATION {"citationID":"m5VUWhR9","properties":{"formattedCitation":"[5,6]","plainCitation":"[5,6]","noteIndex":0},"citationItems":[{"id":668,"uris":["http://zotero.org/users/10977437/items/7FB9FCXH"],"itemData":{"id":668,"type":"report","language":"en","publisher":"IEA","source":"Zotero","title":"Global Hydrogen Review 2022","URL":"www.iea.org","author":[{"family":"International Energy Agency","given":""}],"issued":{"date-parts":[["2022"]]}}},{"id":80,"uris":["http://zotero.org/users/10977437/items/A9ZWP28V"],"itemData":{"id":80,"type":"article-journal","language":"en","source":"Zotero","title":"Green hydrogen cost reduction: Scaling up electrolysers to meet the 1.5C climate goal"}}],"schema":"https://github.com/citation-style-language/schema/raw/master/csl-citation.json"} </w:instrText>
      </w:r>
      <w:r w:rsidR="000E24D6" w:rsidRPr="005A0BC5">
        <w:fldChar w:fldCharType="separate"/>
      </w:r>
      <w:r w:rsidR="00D44D4F" w:rsidRPr="00D44D4F">
        <w:rPr>
          <w:rFonts w:cs="Times New Roman"/>
        </w:rPr>
        <w:t>[5,6]</w:t>
      </w:r>
      <w:r w:rsidR="000E24D6" w:rsidRPr="005A0BC5">
        <w:fldChar w:fldCharType="end"/>
      </w:r>
      <w:r w:rsidR="00ED3E50" w:rsidRPr="005A0BC5">
        <w:t>.</w:t>
      </w:r>
    </w:p>
    <w:p w14:paraId="2DEC9B9E" w14:textId="7CAC2038" w:rsidR="0072194A" w:rsidRPr="005A0BC5" w:rsidRDefault="000F0E26" w:rsidP="000F0E26">
      <w:r w:rsidRPr="005A0BC5">
        <w:t xml:space="preserve">A generic electrolysis unit </w:t>
      </w:r>
      <w:r w:rsidR="009D6F40" w:rsidRPr="005A0BC5">
        <w:t>can</w:t>
      </w:r>
      <w:r w:rsidRPr="005A0BC5">
        <w:t xml:space="preserve"> produce hydrogen by applying an external </w:t>
      </w:r>
      <w:r w:rsidR="00AE2D7B" w:rsidRPr="005A0BC5">
        <w:t xml:space="preserve">electrical </w:t>
      </w:r>
      <w:r w:rsidRPr="005A0BC5">
        <w:t>potential</w:t>
      </w:r>
      <w:r w:rsidR="000017C2" w:rsidRPr="005A0BC5">
        <w:t xml:space="preserve"> sufficiently high to allow water electrolysis</w:t>
      </w:r>
      <w:r w:rsidR="00BD2A5C" w:rsidRPr="005A0BC5">
        <w:t xml:space="preserve">. </w:t>
      </w:r>
      <w:r w:rsidR="00695DB0" w:rsidRPr="005A0BC5">
        <w:t>T</w:t>
      </w:r>
      <w:r w:rsidRPr="005A0BC5">
        <w:t xml:space="preserve">he </w:t>
      </w:r>
      <w:r w:rsidR="00695DB0" w:rsidRPr="005A0BC5">
        <w:t xml:space="preserve">redox reactions involved </w:t>
      </w:r>
      <w:r w:rsidR="001A446E" w:rsidRPr="005A0BC5">
        <w:t>occu</w:t>
      </w:r>
      <w:r w:rsidR="00F530A7" w:rsidRPr="005A0BC5">
        <w:t>r</w:t>
      </w:r>
      <w:r w:rsidR="001A446E" w:rsidRPr="005A0BC5">
        <w:t>s at the electrode</w:t>
      </w:r>
      <w:r w:rsidR="00987577" w:rsidRPr="005A0BC5">
        <w:t>s</w:t>
      </w:r>
      <w:r w:rsidR="001A446E" w:rsidRPr="005A0BC5">
        <w:t xml:space="preserve">, in which hydrogen and oxygen </w:t>
      </w:r>
      <w:r w:rsidR="003A1BDD" w:rsidRPr="005A0BC5">
        <w:t>are produced</w:t>
      </w:r>
      <w:r w:rsidR="001A446E" w:rsidRPr="005A0BC5">
        <w:t xml:space="preserve"> at cathode and anode, respectively</w:t>
      </w:r>
      <w:r w:rsidRPr="005A0BC5">
        <w:t xml:space="preserve">. Renewable energies </w:t>
      </w:r>
      <w:r w:rsidR="00AF08BD" w:rsidRPr="005A0BC5">
        <w:t xml:space="preserve">can </w:t>
      </w:r>
      <w:r w:rsidRPr="005A0BC5">
        <w:t>be use</w:t>
      </w:r>
      <w:r w:rsidR="00AF08BD" w:rsidRPr="005A0BC5">
        <w:t>d</w:t>
      </w:r>
      <w:r w:rsidRPr="005A0BC5">
        <w:t xml:space="preserve"> (e.g.</w:t>
      </w:r>
      <w:r w:rsidR="003A1BDD" w:rsidRPr="005A0BC5">
        <w:t>,</w:t>
      </w:r>
      <w:r w:rsidRPr="005A0BC5">
        <w:t xml:space="preserve"> photovoltaics, wind power, etc.) to </w:t>
      </w:r>
      <w:r w:rsidR="00F530A7" w:rsidRPr="005A0BC5">
        <w:t xml:space="preserve">supply the </w:t>
      </w:r>
      <w:r w:rsidR="00436A6C" w:rsidRPr="005A0BC5">
        <w:t>energy drawn by the electrolyser</w:t>
      </w:r>
      <w:r w:rsidR="00803F3C" w:rsidRPr="005A0BC5">
        <w:t xml:space="preserve">, thus guaranteeing carbon-free </w:t>
      </w:r>
      <w:r w:rsidRPr="005A0BC5">
        <w:t xml:space="preserve">hydrogen </w:t>
      </w:r>
      <w:r w:rsidR="00D10FCC" w:rsidRPr="005A0BC5">
        <w:t>production</w:t>
      </w:r>
      <w:r w:rsidRPr="005A0BC5">
        <w:t>.</w:t>
      </w:r>
      <w:r w:rsidR="0072194A" w:rsidRPr="005A0BC5">
        <w:t xml:space="preserve"> </w:t>
      </w:r>
      <w:r w:rsidRPr="005A0BC5">
        <w:t xml:space="preserve">When the same </w:t>
      </w:r>
      <w:r w:rsidR="00D10FCC" w:rsidRPr="005A0BC5">
        <w:t>pH</w:t>
      </w:r>
      <w:r w:rsidRPr="005A0BC5">
        <w:t xml:space="preserve"> is used</w:t>
      </w:r>
      <w:r w:rsidR="00680D49" w:rsidRPr="005A0BC5">
        <w:t xml:space="preserve"> at both electrodes</w:t>
      </w:r>
      <w:r w:rsidRPr="005A0BC5">
        <w:t xml:space="preserve">, the </w:t>
      </w:r>
      <w:r w:rsidR="008666E9" w:rsidRPr="005A0BC5">
        <w:t xml:space="preserve">thermodynamic </w:t>
      </w:r>
      <w:r w:rsidRPr="005A0BC5">
        <w:t xml:space="preserve">standard redox potential of the </w:t>
      </w:r>
      <w:r w:rsidR="00680D49" w:rsidRPr="005A0BC5">
        <w:t xml:space="preserve">electrolysis </w:t>
      </w:r>
      <w:r w:rsidRPr="005A0BC5">
        <w:t>reaction is equal to 1.2</w:t>
      </w:r>
      <w:r w:rsidR="00FB0FCF" w:rsidRPr="005A0BC5">
        <w:t>29</w:t>
      </w:r>
      <w:r w:rsidR="00556207" w:rsidRPr="005A0BC5">
        <w:t xml:space="preserve"> </w:t>
      </w:r>
      <w:r w:rsidRPr="005A0BC5">
        <w:t>V</w:t>
      </w:r>
      <w:r w:rsidR="00D10FCC" w:rsidRPr="005A0BC5">
        <w:t>, according to the Pourbaix water diagram</w:t>
      </w:r>
      <w:r w:rsidR="008666E9" w:rsidRPr="005A0BC5">
        <w:t>.</w:t>
      </w:r>
      <w:r w:rsidRPr="005A0BC5">
        <w:t xml:space="preserve"> </w:t>
      </w:r>
      <w:r w:rsidR="00322BA2" w:rsidRPr="005A0BC5">
        <w:t>The water electrolysis reactions are schemati</w:t>
      </w:r>
      <w:r w:rsidR="00D10FCC" w:rsidRPr="005A0BC5">
        <w:t>s</w:t>
      </w:r>
      <w:r w:rsidR="00322BA2" w:rsidRPr="005A0BC5">
        <w:t xml:space="preserve">ed in </w:t>
      </w:r>
      <w:r w:rsidR="00322BA2" w:rsidRPr="005A0BC5">
        <w:fldChar w:fldCharType="begin"/>
      </w:r>
      <w:r w:rsidR="00322BA2" w:rsidRPr="005A0BC5">
        <w:instrText xml:space="preserve"> REF _Ref125540424 \h </w:instrText>
      </w:r>
      <w:r w:rsidR="00322BA2" w:rsidRPr="005A0BC5">
        <w:fldChar w:fldCharType="separate"/>
      </w:r>
      <w:r w:rsidR="00322BA2" w:rsidRPr="005A0BC5">
        <w:t>Table 1</w:t>
      </w:r>
      <w:r w:rsidR="00322BA2" w:rsidRPr="005A0BC5">
        <w:fldChar w:fldCharType="end"/>
      </w:r>
      <w:r w:rsidR="00322BA2" w:rsidRPr="005A0BC5">
        <w:t xml:space="preserve">, with the corresponding standard reduction potentials. </w:t>
      </w:r>
      <w:r w:rsidR="008666E9" w:rsidRPr="005A0BC5">
        <w:t>H</w:t>
      </w:r>
      <w:r w:rsidRPr="005A0BC5">
        <w:t>owever</w:t>
      </w:r>
      <w:r w:rsidR="008666E9" w:rsidRPr="005A0BC5">
        <w:t>,</w:t>
      </w:r>
      <w:r w:rsidRPr="005A0BC5">
        <w:t xml:space="preserve"> </w:t>
      </w:r>
      <w:r w:rsidR="001A446E" w:rsidRPr="005A0BC5">
        <w:t xml:space="preserve">this </w:t>
      </w:r>
      <w:r w:rsidR="00821CC8" w:rsidRPr="005A0BC5">
        <w:t xml:space="preserve">ideal </w:t>
      </w:r>
      <w:r w:rsidR="003A5854" w:rsidRPr="005A0BC5">
        <w:t xml:space="preserve">potential </w:t>
      </w:r>
      <w:r w:rsidR="001A446E" w:rsidRPr="005A0BC5">
        <w:t xml:space="preserve">is </w:t>
      </w:r>
      <w:r w:rsidR="003A5854" w:rsidRPr="005A0BC5">
        <w:t>not</w:t>
      </w:r>
      <w:r w:rsidR="001A446E" w:rsidRPr="005A0BC5">
        <w:t xml:space="preserve"> </w:t>
      </w:r>
      <w:r w:rsidR="00821CC8" w:rsidRPr="005A0BC5">
        <w:t xml:space="preserve">sufficient </w:t>
      </w:r>
      <w:r w:rsidR="00333FA3" w:rsidRPr="005A0BC5">
        <w:t xml:space="preserve">for </w:t>
      </w:r>
      <w:r w:rsidR="001A446E" w:rsidRPr="005A0BC5">
        <w:t>hydrogen and oxygen evolution reactions (HER and OER)</w:t>
      </w:r>
      <w:r w:rsidR="00333FA3" w:rsidRPr="005A0BC5">
        <w:t xml:space="preserve"> to take place</w:t>
      </w:r>
      <w:r w:rsidR="00D10FCC" w:rsidRPr="005A0BC5">
        <w:t>,</w:t>
      </w:r>
      <w:r w:rsidR="003A5854" w:rsidRPr="005A0BC5">
        <w:t xml:space="preserve"> and </w:t>
      </w:r>
      <w:r w:rsidRPr="005A0BC5">
        <w:t>a</w:t>
      </w:r>
      <w:r w:rsidR="00821CC8" w:rsidRPr="005A0BC5">
        <w:t>n additional energy supply</w:t>
      </w:r>
      <w:r w:rsidR="00A6667C" w:rsidRPr="005A0BC5">
        <w:t xml:space="preserve"> (i.e.</w:t>
      </w:r>
      <w:r w:rsidR="0072194A" w:rsidRPr="005A0BC5">
        <w:t>,</w:t>
      </w:r>
      <w:r w:rsidRPr="005A0BC5">
        <w:t xml:space="preserve"> higher voltage</w:t>
      </w:r>
      <w:r w:rsidR="00A6667C" w:rsidRPr="005A0BC5">
        <w:t>)</w:t>
      </w:r>
      <w:r w:rsidRPr="005A0BC5">
        <w:t xml:space="preserve"> has to be given to the cell</w:t>
      </w:r>
      <w:r w:rsidR="00322BA2" w:rsidRPr="005A0BC5">
        <w:t xml:space="preserve"> due to</w:t>
      </w:r>
      <w:r w:rsidR="00A246F5" w:rsidRPr="005A0BC5">
        <w:t xml:space="preserve"> kinetic reasons and </w:t>
      </w:r>
      <w:r w:rsidR="0024786F" w:rsidRPr="005A0BC5">
        <w:t>overvoltage</w:t>
      </w:r>
      <w:r w:rsidRPr="005A0BC5">
        <w:t>.</w:t>
      </w:r>
    </w:p>
    <w:p w14:paraId="4B711973" w14:textId="6DC4793C" w:rsidR="000F0E26" w:rsidRPr="005A0BC5" w:rsidRDefault="000F0E26" w:rsidP="00BA771A">
      <w:pPr>
        <w:pStyle w:val="Didascalia"/>
      </w:pPr>
      <w:bookmarkStart w:id="7" w:name="_Ref125540424"/>
      <w:r w:rsidRPr="005A0BC5">
        <w:t xml:space="preserve">Table </w:t>
      </w:r>
      <w:r w:rsidRPr="005A0BC5">
        <w:fldChar w:fldCharType="begin"/>
      </w:r>
      <w:r w:rsidRPr="005A0BC5">
        <w:instrText xml:space="preserve"> SEQ Table \* ARABIC </w:instrText>
      </w:r>
      <w:r w:rsidRPr="005A0BC5">
        <w:fldChar w:fldCharType="separate"/>
      </w:r>
      <w:r w:rsidR="005D0C56" w:rsidRPr="005A0BC5">
        <w:t>1</w:t>
      </w:r>
      <w:r w:rsidRPr="005A0BC5">
        <w:fldChar w:fldCharType="end"/>
      </w:r>
      <w:bookmarkEnd w:id="7"/>
      <w:r w:rsidRPr="005A0BC5">
        <w:t xml:space="preserve"> Water electrolysis reactions</w:t>
      </w:r>
      <w:r w:rsidR="008E77D6" w:rsidRPr="005A0BC5">
        <w:t xml:space="preserve"> in acid or </w:t>
      </w:r>
      <w:r w:rsidR="00A246F5" w:rsidRPr="005A0BC5">
        <w:t>neutral/</w:t>
      </w:r>
      <w:r w:rsidR="008E77D6" w:rsidRPr="005A0BC5">
        <w:t>alkaline medium.</w:t>
      </w:r>
    </w:p>
    <w:tbl>
      <w:tblPr>
        <w:tblStyle w:val="Tabellasemplice5"/>
        <w:tblW w:w="10065" w:type="dxa"/>
        <w:tblInd w:w="-142" w:type="dxa"/>
        <w:tblLook w:val="04A0" w:firstRow="1" w:lastRow="0" w:firstColumn="1" w:lastColumn="0" w:noHBand="0" w:noVBand="1"/>
      </w:tblPr>
      <w:tblGrid>
        <w:gridCol w:w="1314"/>
        <w:gridCol w:w="2995"/>
        <w:gridCol w:w="1269"/>
        <w:gridCol w:w="3188"/>
        <w:gridCol w:w="1299"/>
      </w:tblGrid>
      <w:tr w:rsidR="000F0E26" w:rsidRPr="005A0BC5" w14:paraId="4D6E2FBA" w14:textId="77777777" w:rsidTr="006E01C2">
        <w:trPr>
          <w:cnfStyle w:val="100000000000" w:firstRow="1" w:lastRow="0" w:firstColumn="0" w:lastColumn="0" w:oddVBand="0" w:evenVBand="0" w:oddHBand="0" w:evenHBand="0" w:firstRowFirstColumn="0" w:firstRowLastColumn="0" w:lastRowFirstColumn="0" w:lastRowLastColumn="0"/>
          <w:trHeight w:val="266"/>
        </w:trPr>
        <w:tc>
          <w:tcPr>
            <w:cnfStyle w:val="001000000100" w:firstRow="0" w:lastRow="0" w:firstColumn="1" w:lastColumn="0" w:oddVBand="0" w:evenVBand="0" w:oddHBand="0" w:evenHBand="0" w:firstRowFirstColumn="1" w:firstRowLastColumn="0" w:lastRowFirstColumn="0" w:lastRowLastColumn="0"/>
            <w:tcW w:w="0" w:type="dxa"/>
            <w:tcBorders>
              <w:bottom w:val="single" w:sz="4" w:space="0" w:color="auto"/>
            </w:tcBorders>
          </w:tcPr>
          <w:p w14:paraId="4CEA3C00" w14:textId="77777777" w:rsidR="000F0E26" w:rsidRPr="005A0BC5" w:rsidRDefault="000F0E26" w:rsidP="005D0C56">
            <w:pPr>
              <w:spacing w:line="360" w:lineRule="auto"/>
            </w:pPr>
          </w:p>
        </w:tc>
        <w:tc>
          <w:tcPr>
            <w:tcW w:w="4299" w:type="dxa"/>
            <w:gridSpan w:val="2"/>
            <w:tcBorders>
              <w:bottom w:val="single" w:sz="4" w:space="0" w:color="auto"/>
            </w:tcBorders>
          </w:tcPr>
          <w:p w14:paraId="510CA311" w14:textId="77777777" w:rsidR="000F0E26" w:rsidRPr="005A0BC5" w:rsidRDefault="000F0E26" w:rsidP="005D0C56">
            <w:pPr>
              <w:spacing w:line="360" w:lineRule="auto"/>
              <w:jc w:val="center"/>
              <w:cnfStyle w:val="100000000000" w:firstRow="1" w:lastRow="0" w:firstColumn="0" w:lastColumn="0" w:oddVBand="0" w:evenVBand="0" w:oddHBand="0" w:evenHBand="0" w:firstRowFirstColumn="0" w:firstRowLastColumn="0" w:lastRowFirstColumn="0" w:lastRowLastColumn="0"/>
              <w:rPr>
                <w:b/>
              </w:rPr>
            </w:pPr>
            <w:r w:rsidRPr="005A0BC5">
              <w:rPr>
                <w:b/>
              </w:rPr>
              <w:t>Acid Medium</w:t>
            </w:r>
          </w:p>
        </w:tc>
        <w:tc>
          <w:tcPr>
            <w:tcW w:w="4536" w:type="dxa"/>
            <w:gridSpan w:val="2"/>
            <w:tcBorders>
              <w:bottom w:val="single" w:sz="4" w:space="0" w:color="auto"/>
            </w:tcBorders>
          </w:tcPr>
          <w:p w14:paraId="6CD89F8F" w14:textId="77777777" w:rsidR="000F0E26" w:rsidRPr="005A0BC5" w:rsidRDefault="000F0E26" w:rsidP="005D0C56">
            <w:pPr>
              <w:spacing w:line="360" w:lineRule="auto"/>
              <w:jc w:val="center"/>
              <w:cnfStyle w:val="100000000000" w:firstRow="1" w:lastRow="0" w:firstColumn="0" w:lastColumn="0" w:oddVBand="0" w:evenVBand="0" w:oddHBand="0" w:evenHBand="0" w:firstRowFirstColumn="0" w:firstRowLastColumn="0" w:lastRowFirstColumn="0" w:lastRowLastColumn="0"/>
              <w:rPr>
                <w:b/>
              </w:rPr>
            </w:pPr>
            <w:r w:rsidRPr="005A0BC5">
              <w:rPr>
                <w:b/>
              </w:rPr>
              <w:t>Neutral or Alkaline medium</w:t>
            </w:r>
          </w:p>
        </w:tc>
      </w:tr>
      <w:tr w:rsidR="006E01C2" w:rsidRPr="005A0BC5" w14:paraId="495A39A7" w14:textId="77777777" w:rsidTr="006E01C2">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Pr>
          <w:p w14:paraId="032DEFBB" w14:textId="77777777" w:rsidR="0014364E" w:rsidRPr="005A0BC5" w:rsidRDefault="0014364E" w:rsidP="0014364E">
            <w:pPr>
              <w:spacing w:line="360" w:lineRule="auto"/>
              <w:rPr>
                <w:b/>
              </w:rPr>
            </w:pPr>
          </w:p>
        </w:tc>
        <w:tc>
          <w:tcPr>
            <w:tcW w:w="3023" w:type="dxa"/>
            <w:tcBorders>
              <w:top w:val="single" w:sz="4" w:space="0" w:color="auto"/>
              <w:bottom w:val="single" w:sz="4" w:space="0" w:color="auto"/>
            </w:tcBorders>
          </w:tcPr>
          <w:p w14:paraId="14529195" w14:textId="0E0FB4BE" w:rsidR="0014364E" w:rsidRPr="005A0BC5" w:rsidDel="00313A0F" w:rsidRDefault="0014364E" w:rsidP="006E01C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rPr>
            </w:pPr>
            <w:r w:rsidRPr="005A0BC5">
              <w:rPr>
                <w:rFonts w:eastAsia="Times New Roman" w:cs="Times New Roman"/>
                <w:i/>
              </w:rPr>
              <w:t>Semi-Reaction</w:t>
            </w:r>
          </w:p>
        </w:tc>
        <w:tc>
          <w:tcPr>
            <w:tcW w:w="1276" w:type="dxa"/>
            <w:tcBorders>
              <w:top w:val="single" w:sz="4" w:space="0" w:color="auto"/>
              <w:bottom w:val="single" w:sz="4" w:space="0" w:color="auto"/>
              <w:right w:val="single" w:sz="4" w:space="0" w:color="auto"/>
            </w:tcBorders>
          </w:tcPr>
          <w:p w14:paraId="428D39D4" w14:textId="77777777" w:rsidR="009048E7" w:rsidRPr="005A0BC5" w:rsidRDefault="009048E7" w:rsidP="006E01C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8"/>
              </w:rPr>
            </w:pPr>
            <w:r w:rsidRPr="005A0BC5">
              <w:rPr>
                <w:rFonts w:eastAsia="Times New Roman" w:cs="Times New Roman"/>
                <w:i/>
                <w:iCs/>
                <w:sz w:val="18"/>
              </w:rPr>
              <w:t>Potential</w:t>
            </w:r>
          </w:p>
          <w:p w14:paraId="3EA7CF45" w14:textId="3EF061DE" w:rsidR="0014364E" w:rsidRPr="005A0BC5" w:rsidDel="00313A0F" w:rsidRDefault="009048E7" w:rsidP="009048E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8"/>
              </w:rPr>
            </w:pPr>
            <w:r w:rsidRPr="005A0BC5">
              <w:rPr>
                <w:rFonts w:eastAsia="Times New Roman" w:cs="Times New Roman"/>
                <w:i/>
                <w:iCs/>
                <w:sz w:val="18"/>
              </w:rPr>
              <w:t>[V/SHE]</w:t>
            </w:r>
          </w:p>
        </w:tc>
        <w:tc>
          <w:tcPr>
            <w:tcW w:w="3229" w:type="dxa"/>
            <w:tcBorders>
              <w:top w:val="single" w:sz="4" w:space="0" w:color="auto"/>
              <w:left w:val="single" w:sz="4" w:space="0" w:color="auto"/>
              <w:bottom w:val="single" w:sz="4" w:space="0" w:color="auto"/>
            </w:tcBorders>
          </w:tcPr>
          <w:p w14:paraId="46C74EF6" w14:textId="4AEA0D80" w:rsidR="0014364E" w:rsidRPr="005A0BC5" w:rsidDel="00062957" w:rsidRDefault="0014364E" w:rsidP="0014364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A0BC5">
              <w:rPr>
                <w:rFonts w:eastAsia="Times New Roman" w:cs="Times New Roman"/>
                <w:i/>
              </w:rPr>
              <w:t>Semi-Reaction</w:t>
            </w:r>
          </w:p>
        </w:tc>
        <w:tc>
          <w:tcPr>
            <w:tcW w:w="1307" w:type="dxa"/>
            <w:tcBorders>
              <w:top w:val="single" w:sz="4" w:space="0" w:color="auto"/>
              <w:bottom w:val="single" w:sz="4" w:space="0" w:color="auto"/>
            </w:tcBorders>
          </w:tcPr>
          <w:p w14:paraId="108274F8" w14:textId="77777777" w:rsidR="0014364E" w:rsidRPr="005A0BC5" w:rsidRDefault="0014364E" w:rsidP="0014364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i/>
                <w:iCs/>
                <w:sz w:val="18"/>
              </w:rPr>
            </w:pPr>
            <w:r w:rsidRPr="005A0BC5">
              <w:rPr>
                <w:rFonts w:eastAsia="Times New Roman" w:cs="Times New Roman"/>
                <w:i/>
                <w:iCs/>
                <w:sz w:val="18"/>
              </w:rPr>
              <w:t>Potential</w:t>
            </w:r>
          </w:p>
          <w:p w14:paraId="672D210F" w14:textId="4CEF7425" w:rsidR="009048E7" w:rsidRPr="005A0BC5" w:rsidRDefault="009048E7" w:rsidP="0014364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rPr>
            </w:pPr>
            <w:r w:rsidRPr="005A0BC5">
              <w:rPr>
                <w:rFonts w:eastAsia="Times New Roman" w:cs="Times New Roman"/>
                <w:i/>
                <w:iCs/>
                <w:sz w:val="18"/>
              </w:rPr>
              <w:t>[V/SHE]</w:t>
            </w:r>
          </w:p>
        </w:tc>
      </w:tr>
      <w:tr w:rsidR="006E01C2" w:rsidRPr="005A0BC5" w14:paraId="3F1F9D8F" w14:textId="77777777" w:rsidTr="006E01C2">
        <w:trPr>
          <w:trHeight w:val="597"/>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2B495E53" w14:textId="7326553A" w:rsidR="0014364E" w:rsidRPr="005A0BC5" w:rsidRDefault="0014364E" w:rsidP="0014364E">
            <w:pPr>
              <w:spacing w:line="360" w:lineRule="auto"/>
              <w:rPr>
                <w:b/>
              </w:rPr>
            </w:pPr>
            <w:r w:rsidRPr="005A0BC5">
              <w:rPr>
                <w:b/>
              </w:rPr>
              <w:t>Reduction</w:t>
            </w:r>
          </w:p>
        </w:tc>
        <w:tc>
          <w:tcPr>
            <w:tcW w:w="3023" w:type="dxa"/>
            <w:tcBorders>
              <w:top w:val="single" w:sz="4" w:space="0" w:color="auto"/>
            </w:tcBorders>
          </w:tcPr>
          <w:p w14:paraId="38B46B6C" w14:textId="20A07979" w:rsidR="0014364E" w:rsidRPr="005A0BC5" w:rsidRDefault="0014364E" w:rsidP="0014364E">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i/>
              </w:rPr>
            </w:pPr>
            <m:oMathPara>
              <m:oMath>
                <m:r>
                  <w:rPr>
                    <w:rFonts w:ascii="Cambria Math" w:hAnsi="Cambria Math"/>
                  </w:rPr>
                  <m:t>4</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xml:space="preserve"> +4 </m:t>
                </m:r>
                <m:sSup>
                  <m:sSupPr>
                    <m:ctrlPr>
                      <w:rPr>
                        <w:rFonts w:ascii="Cambria Math" w:hAnsi="Cambria Math"/>
                        <w:i/>
                      </w:rPr>
                    </m:ctrlPr>
                  </m:sSupPr>
                  <m:e>
                    <m:r>
                      <w:rPr>
                        <w:rFonts w:ascii="Cambria Math" w:hAnsi="Cambria Math"/>
                      </w:rPr>
                      <m:t>e</m:t>
                    </m:r>
                  </m:e>
                  <m:sup>
                    <m:r>
                      <w:rPr>
                        <w:rFonts w:ascii="Cambria Math" w:hAnsi="Cambria Math"/>
                      </w:rPr>
                      <m:t>-</m:t>
                    </m:r>
                  </m:sup>
                </m:sSup>
                <m:groupChr>
                  <m:groupChrPr>
                    <m:chr m:val="↔"/>
                    <m:vertJc m:val="bot"/>
                    <m:ctrlPr>
                      <w:rPr>
                        <w:rFonts w:ascii="Cambria Math" w:hAnsi="Cambria Math"/>
                        <w:i/>
                      </w:rPr>
                    </m:ctrlPr>
                  </m:groupChrPr>
                  <m:e/>
                </m:groupChr>
                <m:r>
                  <w:rPr>
                    <w:rFonts w:ascii="Cambria Math"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oMath>
            </m:oMathPara>
          </w:p>
        </w:tc>
        <w:tc>
          <w:tcPr>
            <w:tcW w:w="1276" w:type="dxa"/>
            <w:tcBorders>
              <w:top w:val="single" w:sz="4" w:space="0" w:color="auto"/>
              <w:right w:val="single" w:sz="4" w:space="0" w:color="auto"/>
            </w:tcBorders>
          </w:tcPr>
          <w:p w14:paraId="7C89DCD5" w14:textId="58D11151" w:rsidR="0014364E" w:rsidRPr="005A0BC5" w:rsidRDefault="0014364E" w:rsidP="006E01C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rPr>
            </w:pPr>
            <w:r w:rsidRPr="005A0BC5">
              <w:rPr>
                <w:rFonts w:eastAsia="Times New Roman" w:cs="Times New Roman"/>
                <w:sz w:val="18"/>
              </w:rPr>
              <w:t>0</w:t>
            </w:r>
          </w:p>
        </w:tc>
        <w:tc>
          <w:tcPr>
            <w:tcW w:w="3229" w:type="dxa"/>
            <w:tcBorders>
              <w:top w:val="single" w:sz="4" w:space="0" w:color="auto"/>
              <w:left w:val="single" w:sz="4" w:space="0" w:color="auto"/>
            </w:tcBorders>
          </w:tcPr>
          <w:p w14:paraId="4FE9C5F9" w14:textId="6B142A06" w:rsidR="0014364E" w:rsidRPr="005A0BC5" w:rsidRDefault="0014364E" w:rsidP="0014364E">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rPr>
            </w:pPr>
            <m:oMathPara>
              <m:oMath>
                <m:r>
                  <w:rPr>
                    <w:rFonts w:ascii="Cambria Math" w:hAnsi="Cambria Math"/>
                  </w:rPr>
                  <m:t>4</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O+4 </m:t>
                </m:r>
                <m:sSup>
                  <m:sSupPr>
                    <m:ctrlPr>
                      <w:rPr>
                        <w:rFonts w:ascii="Cambria Math" w:hAnsi="Cambria Math"/>
                        <w:i/>
                      </w:rPr>
                    </m:ctrlPr>
                  </m:sSupPr>
                  <m:e>
                    <m:r>
                      <w:rPr>
                        <w:rFonts w:ascii="Cambria Math" w:hAnsi="Cambria Math"/>
                      </w:rPr>
                      <m:t>e</m:t>
                    </m:r>
                  </m:e>
                  <m:sup>
                    <m:r>
                      <w:rPr>
                        <w:rFonts w:ascii="Cambria Math" w:hAnsi="Cambria Math"/>
                      </w:rPr>
                      <m:t>-</m:t>
                    </m:r>
                  </m:sup>
                </m:sSup>
                <m:box>
                  <m:boxPr>
                    <m:opEmu m:val="1"/>
                    <m:ctrlPr>
                      <w:rPr>
                        <w:rFonts w:ascii="Cambria Math" w:hAnsi="Cambria Math"/>
                        <w:i/>
                      </w:rPr>
                    </m:ctrlPr>
                  </m:boxPr>
                  <m:e>
                    <m:groupChr>
                      <m:groupChrPr>
                        <m:chr m:val="↔"/>
                        <m:vertJc m:val="bot"/>
                        <m:ctrlPr>
                          <w:rPr>
                            <w:rFonts w:ascii="Cambria Math" w:hAnsi="Cambria Math"/>
                            <w:i/>
                          </w:rPr>
                        </m:ctrlPr>
                      </m:groupChrPr>
                      <m:e/>
                    </m:groupChr>
                  </m:e>
                </m:box>
                <m:r>
                  <w:rPr>
                    <w:rFonts w:ascii="Cambria Math"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+4</m:t>
                </m:r>
                <m:sSup>
                  <m:sSupPr>
                    <m:ctrlPr>
                      <w:rPr>
                        <w:rFonts w:ascii="Cambria Math" w:hAnsi="Cambria Math"/>
                        <w:i/>
                      </w:rPr>
                    </m:ctrlPr>
                  </m:sSupPr>
                  <m:e>
                    <m:r>
                      <w:rPr>
                        <w:rFonts w:ascii="Cambria Math" w:hAnsi="Cambria Math"/>
                      </w:rPr>
                      <m:t>OH</m:t>
                    </m:r>
                  </m:e>
                  <m:sup>
                    <m:r>
                      <w:rPr>
                        <w:rFonts w:ascii="Cambria Math" w:hAnsi="Cambria Math"/>
                      </w:rPr>
                      <m:t>-</m:t>
                    </m:r>
                  </m:sup>
                </m:sSup>
              </m:oMath>
            </m:oMathPara>
          </w:p>
        </w:tc>
        <w:tc>
          <w:tcPr>
            <w:tcW w:w="1307" w:type="dxa"/>
            <w:tcBorders>
              <w:top w:val="single" w:sz="4" w:space="0" w:color="auto"/>
            </w:tcBorders>
          </w:tcPr>
          <w:p w14:paraId="565CBF31" w14:textId="7D144BCE" w:rsidR="0014364E" w:rsidRPr="005A0BC5" w:rsidRDefault="0014364E" w:rsidP="006E01C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rPr>
            </w:pPr>
            <w:r w:rsidRPr="005A0BC5">
              <w:rPr>
                <w:rFonts w:eastAsia="Times New Roman" w:cs="Times New Roman"/>
                <w:sz w:val="18"/>
              </w:rPr>
              <w:t>-0.82</w:t>
            </w:r>
            <w:r w:rsidR="006E01C2" w:rsidRPr="005A0BC5">
              <w:rPr>
                <w:rFonts w:eastAsia="Times New Roman" w:cs="Times New Roman"/>
                <w:sz w:val="18"/>
              </w:rPr>
              <w:t>8</w:t>
            </w:r>
          </w:p>
        </w:tc>
      </w:tr>
      <w:tr w:rsidR="006E01C2" w:rsidRPr="005A0BC5" w14:paraId="31CA3C19" w14:textId="77777777" w:rsidTr="006E01C2">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tcPr>
          <w:p w14:paraId="757B6910" w14:textId="77777777" w:rsidR="0014364E" w:rsidRPr="005A0BC5" w:rsidRDefault="0014364E" w:rsidP="0014364E">
            <w:pPr>
              <w:spacing w:line="360" w:lineRule="auto"/>
              <w:rPr>
                <w:b/>
              </w:rPr>
            </w:pPr>
            <w:r w:rsidRPr="005A0BC5">
              <w:rPr>
                <w:b/>
              </w:rPr>
              <w:t>Oxidation</w:t>
            </w:r>
          </w:p>
        </w:tc>
        <w:tc>
          <w:tcPr>
            <w:tcW w:w="3023" w:type="dxa"/>
            <w:tcBorders>
              <w:bottom w:val="single" w:sz="4" w:space="0" w:color="auto"/>
            </w:tcBorders>
          </w:tcPr>
          <w:p w14:paraId="1A7A87CC" w14:textId="77777777" w:rsidR="0014364E" w:rsidRPr="005A0BC5" w:rsidRDefault="0014364E" w:rsidP="0014364E">
            <w:pPr>
              <w:spacing w:line="360" w:lineRule="auto"/>
              <w:cnfStyle w:val="000000100000" w:firstRow="0" w:lastRow="0" w:firstColumn="0" w:lastColumn="0" w:oddVBand="0" w:evenVBand="0" w:oddHBand="1" w:evenHBand="0" w:firstRowFirstColumn="0" w:firstRowLastColumn="0" w:lastRowFirstColumn="0" w:lastRowLastColumn="0"/>
            </w:pPr>
            <m:oMathPara>
              <m:oMathParaPr>
                <m:jc m:val="left"/>
              </m:oMathParaPr>
              <m:oMath>
                <m:r>
                  <w:rPr>
                    <w:rFonts w:ascii="Cambria Math"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box>
                  <m:boxPr>
                    <m:opEmu m:val="1"/>
                    <m:ctrlPr>
                      <w:rPr>
                        <w:rFonts w:ascii="Cambria Math" w:hAnsi="Cambria Math"/>
                        <w:i/>
                      </w:rPr>
                    </m:ctrlPr>
                  </m:boxPr>
                  <m:e>
                    <m:groupChr>
                      <m:groupChrPr>
                        <m:chr m:val="↔"/>
                        <m:vertJc m:val="bot"/>
                        <m:ctrlPr>
                          <w:rPr>
                            <w:rFonts w:ascii="Cambria Math" w:hAnsi="Cambria Math"/>
                            <w:i/>
                          </w:rPr>
                        </m:ctrlPr>
                      </m:groupChrPr>
                      <m:e/>
                    </m:groupChr>
                  </m:e>
                </m:box>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+4</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xml:space="preserve"> +4 </m:t>
                </m:r>
                <m:sSup>
                  <m:sSupPr>
                    <m:ctrlPr>
                      <w:rPr>
                        <w:rFonts w:ascii="Cambria Math" w:hAnsi="Cambria Math"/>
                        <w:i/>
                      </w:rPr>
                    </m:ctrlPr>
                  </m:sSupPr>
                  <m:e>
                    <m:r>
                      <w:rPr>
                        <w:rFonts w:ascii="Cambria Math" w:hAnsi="Cambria Math"/>
                      </w:rPr>
                      <m:t>e</m:t>
                    </m:r>
                  </m:e>
                  <m:sup>
                    <m:r>
                      <w:rPr>
                        <w:rFonts w:ascii="Cambria Math" w:hAnsi="Cambria Math"/>
                      </w:rPr>
                      <m:t>-</m:t>
                    </m:r>
                  </m:sup>
                </m:sSup>
              </m:oMath>
            </m:oMathPara>
          </w:p>
        </w:tc>
        <w:tc>
          <w:tcPr>
            <w:tcW w:w="1276" w:type="dxa"/>
            <w:tcBorders>
              <w:bottom w:val="single" w:sz="4" w:space="0" w:color="auto"/>
              <w:right w:val="single" w:sz="4" w:space="0" w:color="auto"/>
            </w:tcBorders>
          </w:tcPr>
          <w:p w14:paraId="69B84FAF" w14:textId="6DE9280E" w:rsidR="0014364E" w:rsidRPr="005A0BC5" w:rsidRDefault="0014364E" w:rsidP="006E01C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 w:val="18"/>
              </w:rPr>
            </w:pPr>
            <w:r w:rsidRPr="005A0BC5">
              <w:rPr>
                <w:rFonts w:eastAsia="Times New Roman" w:cs="Times New Roman"/>
                <w:sz w:val="18"/>
              </w:rPr>
              <w:t xml:space="preserve">1.229 </w:t>
            </w:r>
          </w:p>
        </w:tc>
        <w:tc>
          <w:tcPr>
            <w:tcW w:w="3229" w:type="dxa"/>
            <w:tcBorders>
              <w:left w:val="single" w:sz="4" w:space="0" w:color="auto"/>
              <w:bottom w:val="single" w:sz="4" w:space="0" w:color="auto"/>
            </w:tcBorders>
          </w:tcPr>
          <w:p w14:paraId="5ED5DDB7" w14:textId="77777777" w:rsidR="0014364E" w:rsidRPr="005A0BC5" w:rsidRDefault="0014364E" w:rsidP="0014364E">
            <w:pPr>
              <w:spacing w:line="360" w:lineRule="auto"/>
              <w:cnfStyle w:val="000000100000" w:firstRow="0" w:lastRow="0" w:firstColumn="0" w:lastColumn="0" w:oddVBand="0" w:evenVBand="0" w:oddHBand="1" w:evenHBand="0" w:firstRowFirstColumn="0" w:firstRowLastColumn="0" w:lastRowFirstColumn="0" w:lastRowLastColumn="0"/>
            </w:pPr>
            <m:oMathPara>
              <m:oMathParaPr>
                <m:jc m:val="left"/>
              </m:oMathParaPr>
              <m:oMath>
                <m:r>
                  <w:rPr>
                    <w:rFonts w:ascii="Cambria Math" w:hAnsi="Cambria Math"/>
                  </w:rPr>
                  <m:t>4</m:t>
                </m:r>
                <m:sSup>
                  <m:sSupPr>
                    <m:ctrlPr>
                      <w:rPr>
                        <w:rFonts w:ascii="Cambria Math" w:hAnsi="Cambria Math"/>
                        <w:i/>
                      </w:rPr>
                    </m:ctrlPr>
                  </m:sSupPr>
                  <m:e>
                    <m:r>
                      <w:rPr>
                        <w:rFonts w:ascii="Cambria Math" w:hAnsi="Cambria Math"/>
                      </w:rPr>
                      <m:t>OH</m:t>
                    </m:r>
                  </m:e>
                  <m:sup>
                    <m:r>
                      <w:rPr>
                        <w:rFonts w:ascii="Cambria Math" w:hAnsi="Cambria Math"/>
                      </w:rPr>
                      <m:t>-</m:t>
                    </m:r>
                  </m:sup>
                </m:sSup>
                <m:box>
                  <m:boxPr>
                    <m:opEmu m:val="1"/>
                    <m:ctrlPr>
                      <w:rPr>
                        <w:rFonts w:ascii="Cambria Math" w:hAnsi="Cambria Math"/>
                        <w:i/>
                      </w:rPr>
                    </m:ctrlPr>
                  </m:boxPr>
                  <m:e>
                    <m:groupChr>
                      <m:groupChrPr>
                        <m:chr m:val="↔"/>
                        <m:vertJc m:val="bot"/>
                        <m:ctrlPr>
                          <w:rPr>
                            <w:rFonts w:ascii="Cambria Math" w:hAnsi="Cambria Math"/>
                            <w:i/>
                          </w:rPr>
                        </m:ctrlPr>
                      </m:groupChrPr>
                      <m:e/>
                    </m:groupChr>
                  </m:e>
                </m:box>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O +4 </m:t>
                </m:r>
                <m:sSup>
                  <m:sSupPr>
                    <m:ctrlPr>
                      <w:rPr>
                        <w:rFonts w:ascii="Cambria Math" w:hAnsi="Cambria Math"/>
                        <w:i/>
                      </w:rPr>
                    </m:ctrlPr>
                  </m:sSupPr>
                  <m:e>
                    <m:r>
                      <w:rPr>
                        <w:rFonts w:ascii="Cambria Math" w:hAnsi="Cambria Math"/>
                      </w:rPr>
                      <m:t>e</m:t>
                    </m:r>
                  </m:e>
                  <m:sup>
                    <m:r>
                      <w:rPr>
                        <w:rFonts w:ascii="Cambria Math" w:hAnsi="Cambria Math"/>
                      </w:rPr>
                      <m:t>-</m:t>
                    </m:r>
                  </m:sup>
                </m:sSup>
              </m:oMath>
            </m:oMathPara>
          </w:p>
        </w:tc>
        <w:tc>
          <w:tcPr>
            <w:tcW w:w="1307" w:type="dxa"/>
            <w:tcBorders>
              <w:bottom w:val="single" w:sz="4" w:space="0" w:color="auto"/>
            </w:tcBorders>
          </w:tcPr>
          <w:p w14:paraId="4DA799F5" w14:textId="24B2A1F7" w:rsidR="0014364E" w:rsidRPr="005A0BC5" w:rsidRDefault="0014364E" w:rsidP="006E01C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 w:val="18"/>
              </w:rPr>
            </w:pPr>
            <w:r w:rsidRPr="005A0BC5">
              <w:rPr>
                <w:rFonts w:eastAsia="Times New Roman" w:cs="Times New Roman"/>
                <w:sz w:val="18"/>
              </w:rPr>
              <w:t xml:space="preserve">0.401 </w:t>
            </w:r>
          </w:p>
        </w:tc>
      </w:tr>
      <w:tr w:rsidR="00147B4C" w:rsidRPr="005A0BC5" w14:paraId="3330F8A2" w14:textId="77777777" w:rsidTr="00147B4C">
        <w:trPr>
          <w:trHeight w:val="354"/>
        </w:trPr>
        <w:tc>
          <w:tcPr>
            <w:cnfStyle w:val="001000000000" w:firstRow="0" w:lastRow="0" w:firstColumn="1" w:lastColumn="0" w:oddVBand="0" w:evenVBand="0" w:oddHBand="0" w:evenHBand="0" w:firstRowFirstColumn="0" w:firstRowLastColumn="0" w:lastRowFirstColumn="0" w:lastRowLastColumn="0"/>
            <w:tcW w:w="1230" w:type="dxa"/>
            <w:tcBorders>
              <w:top w:val="single" w:sz="4" w:space="0" w:color="auto"/>
            </w:tcBorders>
          </w:tcPr>
          <w:p w14:paraId="36705ABB" w14:textId="77777777" w:rsidR="0014364E" w:rsidRPr="005A0BC5" w:rsidRDefault="0014364E" w:rsidP="0014364E">
            <w:pPr>
              <w:spacing w:line="360" w:lineRule="auto"/>
              <w:rPr>
                <w:b/>
              </w:rPr>
            </w:pPr>
            <w:r w:rsidRPr="005A0BC5">
              <w:rPr>
                <w:b/>
              </w:rPr>
              <w:t>Global</w:t>
            </w:r>
          </w:p>
        </w:tc>
        <w:tc>
          <w:tcPr>
            <w:tcW w:w="7528" w:type="dxa"/>
            <w:gridSpan w:val="3"/>
            <w:tcBorders>
              <w:top w:val="single" w:sz="4" w:space="0" w:color="auto"/>
            </w:tcBorders>
          </w:tcPr>
          <w:p w14:paraId="0F5594FF" w14:textId="4D2B07FB" w:rsidR="0014364E" w:rsidRPr="005A0BC5" w:rsidRDefault="0014364E" w:rsidP="0014364E">
            <w:pPr>
              <w:spacing w:line="360" w:lineRule="auto"/>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box>
                  <m:boxPr>
                    <m:opEmu m:val="1"/>
                    <m:ctrlPr>
                      <w:rPr>
                        <w:rFonts w:ascii="Cambria Math" w:hAnsi="Cambria Math"/>
                        <w:i/>
                      </w:rPr>
                    </m:ctrlPr>
                  </m:boxPr>
                  <m:e>
                    <m:groupChr>
                      <m:groupChrPr>
                        <m:chr m:val="↔"/>
                        <m:vertJc m:val="bot"/>
                        <m:ctrlPr>
                          <w:rPr>
                            <w:rFonts w:ascii="Cambria Math" w:hAnsi="Cambria Math"/>
                            <w:i/>
                          </w:rPr>
                        </m:ctrlPr>
                      </m:groupChrPr>
                      <m:e/>
                    </m:groupChr>
                  </m:e>
                </m:box>
                <m:sSub>
                  <m:sSubPr>
                    <m:ctrlPr>
                      <w:rPr>
                        <w:rFonts w:ascii="Cambria Math" w:hAnsi="Cambria Math"/>
                        <w:i/>
                      </w:rPr>
                    </m:ctrlPr>
                  </m:sSubPr>
                  <m:e>
                    <m:r>
                      <w:rPr>
                        <w:rFonts w:ascii="Cambria Math" w:hAnsi="Cambria Math"/>
                      </w:rPr>
                      <m:t>2H</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2</m:t>
                    </m:r>
                  </m:sub>
                </m:sSub>
              </m:oMath>
            </m:oMathPara>
          </w:p>
        </w:tc>
        <w:tc>
          <w:tcPr>
            <w:tcW w:w="1307" w:type="dxa"/>
            <w:tcBorders>
              <w:top w:val="single" w:sz="4" w:space="0" w:color="auto"/>
            </w:tcBorders>
          </w:tcPr>
          <w:p w14:paraId="6141C50A" w14:textId="7F741088" w:rsidR="0014364E" w:rsidRPr="005A0BC5" w:rsidRDefault="0014364E" w:rsidP="0014364E">
            <w:pPr>
              <w:spacing w:line="360" w:lineRule="auto"/>
              <w:cnfStyle w:val="000000000000" w:firstRow="0" w:lastRow="0" w:firstColumn="0" w:lastColumn="0" w:oddVBand="0" w:evenVBand="0" w:oddHBand="0" w:evenHBand="0" w:firstRowFirstColumn="0" w:firstRowLastColumn="0" w:lastRowFirstColumn="0" w:lastRowLastColumn="0"/>
              <w:rPr>
                <w:rFonts w:eastAsia="Calibri" w:cs="Times New Roman"/>
                <w:i/>
              </w:rPr>
            </w:pPr>
            <w:r w:rsidRPr="005A0BC5">
              <w:rPr>
                <w:rFonts w:eastAsia="Calibri" w:cs="Times New Roman"/>
                <w:i/>
                <w:sz w:val="18"/>
              </w:rPr>
              <w:t>1.2</w:t>
            </w:r>
            <w:r w:rsidR="00B842D3" w:rsidRPr="005A0BC5">
              <w:rPr>
                <w:rFonts w:eastAsia="Calibri" w:cs="Times New Roman"/>
                <w:i/>
                <w:sz w:val="18"/>
              </w:rPr>
              <w:t>29</w:t>
            </w:r>
            <w:r w:rsidRPr="005A0BC5">
              <w:rPr>
                <w:rFonts w:eastAsia="Calibri" w:cs="Times New Roman"/>
                <w:i/>
                <w:sz w:val="18"/>
              </w:rPr>
              <w:t xml:space="preserve"> V</w:t>
            </w:r>
          </w:p>
        </w:tc>
      </w:tr>
    </w:tbl>
    <w:p w14:paraId="6963A3A0" w14:textId="77777777" w:rsidR="009048E7" w:rsidRPr="005A0BC5" w:rsidRDefault="009048E7" w:rsidP="00777BB2"/>
    <w:p w14:paraId="26F1A04D" w14:textId="56B9B823" w:rsidR="00225031" w:rsidRPr="005A0BC5" w:rsidRDefault="00955FCA" w:rsidP="003F2C6A">
      <w:r w:rsidRPr="005A0BC5">
        <w:lastRenderedPageBreak/>
        <w:t>Several</w:t>
      </w:r>
      <w:r w:rsidR="00F10E53" w:rsidRPr="005A0BC5">
        <w:t xml:space="preserve"> electrolysers </w:t>
      </w:r>
      <w:r w:rsidRPr="005A0BC5">
        <w:t xml:space="preserve">have been </w:t>
      </w:r>
      <w:r w:rsidR="00585B49" w:rsidRPr="005A0BC5">
        <w:t>p</w:t>
      </w:r>
      <w:r w:rsidR="008B336A" w:rsidRPr="005A0BC5">
        <w:t>ropose</w:t>
      </w:r>
      <w:r w:rsidR="000E4D68" w:rsidRPr="005A0BC5">
        <w:t>d</w:t>
      </w:r>
      <w:r w:rsidR="00585B49" w:rsidRPr="005A0BC5">
        <w:t xml:space="preserve"> in literature</w:t>
      </w:r>
      <w:r w:rsidR="00454F42" w:rsidRPr="005A0BC5">
        <w:t>,</w:t>
      </w:r>
      <w:r w:rsidR="002B0B14" w:rsidRPr="005A0BC5">
        <w:t xml:space="preserve"> among these, </w:t>
      </w:r>
      <w:r w:rsidR="00900C9C" w:rsidRPr="005A0BC5">
        <w:t>two</w:t>
      </w:r>
      <w:r w:rsidR="002B0B14" w:rsidRPr="005A0BC5">
        <w:t xml:space="preserve"> are the most</w:t>
      </w:r>
      <w:r w:rsidR="00900C9C" w:rsidRPr="005A0BC5">
        <w:t>ly</w:t>
      </w:r>
      <w:r w:rsidR="002B0B14" w:rsidRPr="005A0BC5">
        <w:t xml:space="preserve"> adopted at the industrial scale</w:t>
      </w:r>
      <w:r w:rsidR="00D1634F" w:rsidRPr="005A0BC5">
        <w:t xml:space="preserve">: </w:t>
      </w:r>
      <w:r w:rsidR="00A246F5" w:rsidRPr="005A0BC5">
        <w:t>(</w:t>
      </w:r>
      <w:proofErr w:type="spellStart"/>
      <w:r w:rsidR="00D1634F" w:rsidRPr="005A0BC5">
        <w:t>i</w:t>
      </w:r>
      <w:proofErr w:type="spellEnd"/>
      <w:r w:rsidR="00D1634F" w:rsidRPr="005A0BC5">
        <w:t xml:space="preserve">) Alkaline </w:t>
      </w:r>
      <w:r w:rsidR="00585B49" w:rsidRPr="005A0BC5">
        <w:t>Water E</w:t>
      </w:r>
      <w:r w:rsidR="00D1634F" w:rsidRPr="005A0BC5">
        <w:t>lectrolyser</w:t>
      </w:r>
      <w:r w:rsidR="0034278A" w:rsidRPr="005A0BC5">
        <w:t>s</w:t>
      </w:r>
      <w:r w:rsidR="00D22399" w:rsidRPr="005A0BC5">
        <w:t xml:space="preserve"> (AWE</w:t>
      </w:r>
      <w:r w:rsidR="0034278A" w:rsidRPr="005A0BC5">
        <w:t>s</w:t>
      </w:r>
      <w:r w:rsidR="00D22399" w:rsidRPr="005A0BC5">
        <w:t>)</w:t>
      </w:r>
      <w:r w:rsidR="006C6090" w:rsidRPr="005A0BC5">
        <w:t xml:space="preserve"> </w:t>
      </w:r>
      <w:r w:rsidR="00116F65" w:rsidRPr="005A0BC5">
        <w:fldChar w:fldCharType="begin"/>
      </w:r>
      <w:r w:rsidR="00D44D4F">
        <w:instrText xml:space="preserve"> ADDIN ZOTERO_ITEM CSL_CITATION {"citationID":"Ua2mnPzB","properties":{"formattedCitation":"[7\\uc0\\u8211{}9]","plainCitation":"[7–9]","noteIndex":0},"citationItems":[{"id":502,"uris":["http://zotero.org/users/10977437/items/NFXY2P3B"],"itemData":{"id":502,"type":"article-journal","abstract":"The renewed concern for the care of the environment has led to lower emissions of greenhouse gases without sacriﬁcing modern comforts. Widespread proposal focuses on energy produced from renewable sources and its subsequent storage and transportation based on hydrogen. Currently, this gas applies to the chemical industry and its production is based on fossil fuels. The introduction of this energy vector requires the development of environmental-friendly methods for obtaining it. In this paper, existing techniques are just presented and the main focus is made on electrolysis, a mature procedure. In turn, some developed proposals as previous steps to the hydrogen economy are presented. Finally, some lines of research to improve alkaline electrolysis technology are commented.","container-title":"Journal of Energy Storage","DOI":"10.1016/j.est.2019.03.001","ISSN":"2352152X","journalAbbreviation":"Journal of Energy Storage","language":"en","page":"392-403","source":"DOI.org (Crossref)","title":"Advances in alkaline water electrolyzers: A review","title-short":"Advances in alkaline water electrolyzers","volume":"23","author":[{"family":"David","given":"Martín"},{"family":"Ocampo-Martínez","given":"Carlos"},{"family":"Sánchez-Peña","given":"Ricardo"}],"issued":{"date-parts":[["2019",6]]}}},{"id":515,"uris":["http://zotero.org/users/10977437/items/VVUE7E4T"],"itemData":{"id":515,"type":"article-journal","container-title":"International Journal of Hydrogen Energy","DOI":"10.1016/j.ijhydene.2023.08.107","ISSN":"03603199","journalAbbreviation":"International Journal of Hydrogen Energy","language":"en","page":"S0360319923040879","source":"DOI.org (Crossref)","title":"A review of recent advances in alkaline electrolyzer for green hydrogen production: Performance improvement and applications","title-short":"A review of recent advances in alkaline electrolyzer for green hydrogen production","author":[{"family":"Sharshir","given":"Swellam W."},{"family":"Joseph","given":"Abanob"},{"family":"Elsayad","given":"Mamoun M."},{"family":"Tareemi","given":"Ahmad A."},{"family":"Kandeal","given":"A.W."},{"family":"Elkadeem","given":"Mohamed R."}],"issued":{"date-parts":[["2023",8]]}}},{"id":84,"uris":["http://zotero.org/users/10977437/items/BWASI4RK"],"itemData":{"id":84,"type":"article-journal","abstract":"Replacing fossil fuels with energy sources and carriers that are sustainable, environmentally benign, and affordable is amongst the most pressing challenges for future socio-economic development.\n          , \n            \n              Replacing fossil fuels with energy sources and carriers that are sustainable, environmentally benign, and affordable is amongst the most pressing challenges for future socio-economic development. To that goal, hydrogen is presumed to be the most promising energy carrier. Electrocatalytic water splitting, if driven by green electricity, would provide hydrogen with minimal CO\n              2\n              footprint. The viability of water electrolysis still hinges on the availability of durable earth-abundant electrocatalyst materials and the overall process efficiency. This review spans from the fundamentals of electrocatalytically initiated water splitting to the very latest scientific findings from university and institutional research, also covering specifications and special features of the current industrial processes and those processes currently being tested in large-scale applications. Recently developed strategies are described for the optimisation and discovery of active and durable materials for electrodes that ever-increasingly harness first-principles calculations and machine learning. In addition, a technoeconomic analysis of water electrolysis is included that allows an assessment of the extent to which a large-scale implementation of water splitting can help to combat climate change. This review article is intended to cross-pollinate and strengthen efforts from fundamental understanding to technical implementation and to improve the ‘junctions’ between the field's physical chemists, materials scientists and engineers, as well as stimulate much-needed exchange among these groups on challenges encountered in the different domains.","container-title":"Chemical Society Reviews","DOI":"10.1039/D0CS01079K","ISSN":"0306-0012, 1460-4744","issue":"11","journalAbbreviation":"Chem. Soc. Rev.","language":"en","page":"4583-4762","source":"DOI.org (Crossref)","title":"Water electrolysis: from textbook knowledge to the latest scientific strategies and industrial developments","title-short":"Water electrolysis","volume":"51","author":[{"family":"Chatenet","given":"Marian"},{"family":"Pollet","given":"Bruno G."},{"family":"Dekel","given":"Dario R."},{"family":"Dionigi","given":"Fabio"},{"family":"Deseure","given":"Jonathan"},{"family":"Millet","given":"Pierre"},{"family":"Braatz","given":"Richard D."},{"family":"Bazant","given":"Martin Z."},{"family":"Eikerling","given":"Michael"},{"family":"Staffell","given":"Iain"},{"family":"Balcombe","given":"Paul"},{"family":"Shao-Horn","given":"Yang"},{"family":"Schäfer","given":"Helmut"}],"issued":{"date-parts":[["2022"]]}}}],"schema":"https://github.com/citation-style-language/schema/raw/master/csl-citation.json"} </w:instrText>
      </w:r>
      <w:r w:rsidR="00116F65" w:rsidRPr="005A0BC5">
        <w:fldChar w:fldCharType="separate"/>
      </w:r>
      <w:r w:rsidR="00D44D4F" w:rsidRPr="00D44D4F">
        <w:rPr>
          <w:rFonts w:cs="Times New Roman"/>
        </w:rPr>
        <w:t>[7–9]</w:t>
      </w:r>
      <w:r w:rsidR="00116F65" w:rsidRPr="005A0BC5">
        <w:fldChar w:fldCharType="end"/>
      </w:r>
      <w:r w:rsidR="00D1634F" w:rsidRPr="005A0BC5">
        <w:t xml:space="preserve"> and </w:t>
      </w:r>
      <w:r w:rsidR="00A246F5" w:rsidRPr="005A0BC5">
        <w:t>(</w:t>
      </w:r>
      <w:r w:rsidR="00D1634F" w:rsidRPr="005A0BC5">
        <w:t xml:space="preserve">ii) Proton </w:t>
      </w:r>
      <w:r w:rsidR="00585B49" w:rsidRPr="005A0BC5">
        <w:t>E</w:t>
      </w:r>
      <w:r w:rsidR="00D1634F" w:rsidRPr="005A0BC5">
        <w:t xml:space="preserve">xchange </w:t>
      </w:r>
      <w:r w:rsidR="00585B49" w:rsidRPr="005A0BC5">
        <w:t>M</w:t>
      </w:r>
      <w:r w:rsidR="00D1634F" w:rsidRPr="005A0BC5">
        <w:t xml:space="preserve">embrane </w:t>
      </w:r>
      <w:r w:rsidR="00C25659" w:rsidRPr="005A0BC5">
        <w:t>Water E</w:t>
      </w:r>
      <w:r w:rsidR="00D1634F" w:rsidRPr="005A0BC5">
        <w:t>lectrolyser</w:t>
      </w:r>
      <w:r w:rsidR="0034278A" w:rsidRPr="005A0BC5">
        <w:t>s</w:t>
      </w:r>
      <w:r w:rsidR="006C6090" w:rsidRPr="005A0BC5">
        <w:t xml:space="preserve"> </w:t>
      </w:r>
      <w:r w:rsidR="00E65A21" w:rsidRPr="005A0BC5">
        <w:t>(PEM</w:t>
      </w:r>
      <w:r w:rsidR="00C25659" w:rsidRPr="005A0BC5">
        <w:t>WE</w:t>
      </w:r>
      <w:r w:rsidR="0034278A" w:rsidRPr="005A0BC5">
        <w:t>s</w:t>
      </w:r>
      <w:r w:rsidR="00E65A21" w:rsidRPr="005A0BC5">
        <w:t xml:space="preserve">) </w:t>
      </w:r>
      <w:r w:rsidR="00D004F5" w:rsidRPr="005A0BC5">
        <w:fldChar w:fldCharType="begin"/>
      </w:r>
      <w:r w:rsidR="00D44D4F">
        <w:instrText xml:space="preserve"> ADDIN ZOTERO_ITEM CSL_CITATION {"citationID":"vihE37tT","properties":{"formattedCitation":"[9\\uc0\\u8211{}11]","plainCitation":"[9–11]","noteIndex":0},"citationItems":[{"id":84,"uris":["http://zotero.org/users/10977437/items/BWASI4RK"],"itemData":{"id":84,"type":"article-journal","abstract":"Replacing fossil fuels with energy sources and carriers that are sustainable, environmentally benign, and affordable is amongst the most pressing challenges for future socio-economic development.\n          , \n            \n              Replacing fossil fuels with energy sources and carriers that are sustainable, environmentally benign, and affordable is amongst the most pressing challenges for future socio-economic development. To that goal, hydrogen is presumed to be the most promising energy carrier. Electrocatalytic water splitting, if driven by green electricity, would provide hydrogen with minimal CO\n              2\n              footprint. The viability of water electrolysis still hinges on the availability of durable earth-abundant electrocatalyst materials and the overall process efficiency. This review spans from the fundamentals of electrocatalytically initiated water splitting to the very latest scientific findings from university and institutional research, also covering specifications and special features of the current industrial processes and those processes currently being tested in large-scale applications. Recently developed strategies are described for the optimisation and discovery of active and durable materials for electrodes that ever-increasingly harness first-principles calculations and machine learning. In addition, a technoeconomic analysis of water electrolysis is included that allows an assessment of the extent to which a large-scale implementation of water splitting can help to combat climate change. This review article is intended to cross-pollinate and strengthen efforts from fundamental understanding to technical implementation and to improve the ‘junctions’ between the field's physical chemists, materials scientists and engineers, as well as stimulate much-needed exchange among these groups on challenges encountered in the different domains.","container-title":"Chemical Society Reviews","DOI":"10.1039/D0CS01079K","ISSN":"0306-0012, 1460-4744","issue":"11","journalAbbreviation":"Chem. Soc. Rev.","language":"en","page":"4583-4762","source":"DOI.org (Crossref)","title":"Water electrolysis: from textbook knowledge to the latest scientific strategies and industrial developments","title-short":"Water electrolysis","volume":"51","author":[{"family":"Chatenet","given":"Marian"},{"family":"Pollet","given":"Bruno G."},{"family":"Dekel","given":"Dario R."},{"family":"Dionigi","given":"Fabio"},{"family":"Deseure","given":"Jonathan"},{"family":"Millet","given":"Pierre"},{"family":"Braatz","given":"Richard D."},{"family":"Bazant","given":"Martin Z."},{"family":"Eikerling","given":"Michael"},{"family":"Staffell","given":"Iain"},{"family":"Balcombe","given":"Paul"},{"family":"Shao-Horn","given":"Yang"},{"family":"Schäfer","given":"Helmut"}],"issued":{"date-parts":[["2022"]]}}},{"id":512,"uris":["http://zotero.org/users/10977437/items/XUENBGJ4"],"itemData":{"id":512,"type":"article-journal","abstract":"As the most attractive energy carrier, hydrogen production through electrochemical water splitting (EWS) is promising for resolving the serious environmental problems derived from the rapid consumption of fossil fuels globally. The proton exchange membrane water electrolyzer (PEMWE) is one of the most promising EWS technologies and has achieved great advancements. To offer a timely reference for the progress of the PEMWE system, the latest advancements and developments of PEMWE technology are systematically reviewed. The key components, including the electrocatalysts, PEM, and porous transport layer (PTL) as well as bipolar plate (BPP), are first introduced and discussed, followed by the membrane electrode assembly and cell design. The highlights are put on the design of the electrocatalyst and the relationship of each component on the performance of the PEMWE. Moreover, the current challenges and future perspectives for the development of PEMWE are also discussed. There is a hope that this review can provide a timely reference for future directions in PEMWE challenges and perspectives.","container-title":"Small Structures","DOI":"10.1002/sstr.202200130","ISSN":"2688-4062, 2688-4062","issue":"6","journalAbbreviation":"Small Structures","language":"en","page":"2200130","source":"DOI.org (Crossref)","title":"Key Components and Design Strategy for a Proton Exchange Membrane Water Electrolyzer","volume":"4","author":[{"family":"Chen","given":"Yuhao"},{"family":"Liu","given":"Chaofan"},{"family":"Xu","given":"Jingcheng"},{"family":"Xia","given":"Chengfeng"},{"family":"Wang","given":"Ping"},{"family":"Xia","given":"Bao Yu"},{"family":"Yan","given":"Ya"},{"family":"Wang","given":"Xianying"}],"issued":{"date-parts":[["2023",6]]}}},{"id":503,"uris":["http://zotero.org/users/10977437/items/9WUKLEVQ"],"itemData":{"id":503,"type":"article-journal","abstract":"Hydrogen is the most efﬁcient energy carrier. Hydrogen can be obtained from different sources of raw materials including water. Among many hydrogen production methods, eco-friendly and high purity of hydrogen can be obtained by water electrolysis. However, In terms of sustainability and environmental impact, PEM water electrolysis was considered as most promising techniques for high pure efﬁcient hydrogen production from renewable energy sources and emits only oxygen as byproduct without any carbon emissions. Moreover, the produced hydrogen (H2) and oxygen (O2) directly used for fuel cell and industrial applications. However, overall water splitting resulting in only 4% of global industrial hydrogen being produced by electrolysis of water, mainly due to the economic issues. Nowadays, increased the desire production of green hydrogen has increased the interest on PEM water electrolysis. Thus the considerable research has been completed recently in the development of cost effective electrocatalysts for PEM water electrolysis. In this present review, we discussed about the recent developments in the PEM water electrolysis including high performance low cost HER and OER electrocatalysts and their challenges new and old related to electrocatalysts and PEM cell components also addressed. This review will contribute further research improvements and a road map in order to support in developing the PEM water electrolyser as a commercially feasible hydrogen production purpose.","container-title":"Materials Science for Energy Technologies","DOI":"10.1016/j.mset.2019.03.002","ISSN":"25892991","issue":"3","journalAbbreviation":"Materials Science for Energy Technologies","language":"en","page":"442-454","source":"DOI.org (Crossref)","title":"Hydrogen production by PEM water electrolysis – A review","volume":"2","author":[{"family":"Shiva Kumar","given":"S."},{"family":"Himabindu","given":"V."}],"issued":{"date-parts":[["2019",12]]}}}],"schema":"https://github.com/citation-style-language/schema/raw/master/csl-citation.json"} </w:instrText>
      </w:r>
      <w:r w:rsidR="00D004F5" w:rsidRPr="005A0BC5">
        <w:fldChar w:fldCharType="separate"/>
      </w:r>
      <w:r w:rsidR="00D44D4F" w:rsidRPr="00D44D4F">
        <w:rPr>
          <w:rFonts w:cs="Times New Roman"/>
        </w:rPr>
        <w:t>[9–11]</w:t>
      </w:r>
      <w:r w:rsidR="00D004F5" w:rsidRPr="005A0BC5">
        <w:fldChar w:fldCharType="end"/>
      </w:r>
      <w:r w:rsidR="00D1634F" w:rsidRPr="005A0BC5">
        <w:t xml:space="preserve">. </w:t>
      </w:r>
      <w:r w:rsidR="007416BA" w:rsidRPr="005A0BC5">
        <w:t>AWE</w:t>
      </w:r>
      <w:r w:rsidR="00A44132" w:rsidRPr="005A0BC5">
        <w:t>s</w:t>
      </w:r>
      <w:r w:rsidR="007416BA" w:rsidRPr="005A0BC5">
        <w:t xml:space="preserve"> are the most</w:t>
      </w:r>
      <w:r w:rsidR="00C8139E" w:rsidRPr="005A0BC5">
        <w:t>ly</w:t>
      </w:r>
      <w:r w:rsidR="007416BA" w:rsidRPr="005A0BC5">
        <w:t xml:space="preserve"> used</w:t>
      </w:r>
      <w:r w:rsidR="00C8139E" w:rsidRPr="005A0BC5">
        <w:t xml:space="preserve"> and </w:t>
      </w:r>
      <w:r w:rsidR="00214598" w:rsidRPr="005A0BC5">
        <w:t>consist</w:t>
      </w:r>
      <w:r w:rsidR="009D18B3" w:rsidRPr="005A0BC5">
        <w:t xml:space="preserve"> of</w:t>
      </w:r>
      <w:r w:rsidR="00C8139E" w:rsidRPr="005A0BC5">
        <w:t xml:space="preserve"> </w:t>
      </w:r>
      <w:r w:rsidR="001731A2" w:rsidRPr="005A0BC5">
        <w:t xml:space="preserve">two electrodes </w:t>
      </w:r>
      <w:r w:rsidR="00B267C9" w:rsidRPr="005A0BC5">
        <w:t xml:space="preserve">separated </w:t>
      </w:r>
      <w:r w:rsidR="00F62171" w:rsidRPr="005A0BC5">
        <w:t xml:space="preserve">by a </w:t>
      </w:r>
      <w:r w:rsidR="00D22399" w:rsidRPr="005A0BC5">
        <w:t>diaphragm</w:t>
      </w:r>
      <w:r w:rsidR="00A246F5" w:rsidRPr="005A0BC5">
        <w:t>, and as electrolyte high concentrated KOH (</w:t>
      </w:r>
      <w:r w:rsidR="00A246F5" w:rsidRPr="005A0BC5">
        <w:rPr>
          <w:rFonts w:cs="Times New Roman"/>
        </w:rPr>
        <w:t>~</w:t>
      </w:r>
      <w:r w:rsidR="00A246F5" w:rsidRPr="005A0BC5">
        <w:t>30 % wt.) is used</w:t>
      </w:r>
      <w:r w:rsidR="007416BA" w:rsidRPr="005A0BC5">
        <w:t xml:space="preserve">. </w:t>
      </w:r>
      <w:r w:rsidR="009F4DAA" w:rsidRPr="005A0BC5">
        <w:t>The hydroxyl ions produced by the water reduction</w:t>
      </w:r>
      <w:r w:rsidR="009C72B2" w:rsidRPr="005A0BC5">
        <w:t xml:space="preserve"> at cathode</w:t>
      </w:r>
      <w:r w:rsidR="009F4DAA" w:rsidRPr="005A0BC5">
        <w:t xml:space="preserve"> go through the separator and </w:t>
      </w:r>
      <w:r w:rsidR="009413DF" w:rsidRPr="005A0BC5">
        <w:t>are oxidi</w:t>
      </w:r>
      <w:r w:rsidR="00A246F5" w:rsidRPr="005A0BC5">
        <w:t>s</w:t>
      </w:r>
      <w:r w:rsidR="009413DF" w:rsidRPr="005A0BC5">
        <w:t xml:space="preserve">ed </w:t>
      </w:r>
      <w:r w:rsidR="009C72B2" w:rsidRPr="005A0BC5">
        <w:t>in</w:t>
      </w:r>
      <w:r w:rsidR="009413DF" w:rsidRPr="005A0BC5">
        <w:t xml:space="preserve"> the anode, producing oxygen.</w:t>
      </w:r>
      <w:r w:rsidR="004C11AB" w:rsidRPr="005A0BC5">
        <w:t xml:space="preserve"> </w:t>
      </w:r>
      <w:r w:rsidR="00247A9C" w:rsidRPr="005A0BC5">
        <w:t>The s</w:t>
      </w:r>
      <w:r w:rsidR="00F179C6" w:rsidRPr="005A0BC5">
        <w:t xml:space="preserve">eparator </w:t>
      </w:r>
      <w:r w:rsidR="00296906" w:rsidRPr="005A0BC5">
        <w:t xml:space="preserve">is generally </w:t>
      </w:r>
      <w:r w:rsidR="00247A9C" w:rsidRPr="005A0BC5">
        <w:t>used</w:t>
      </w:r>
      <w:r w:rsidR="00296906" w:rsidRPr="005A0BC5">
        <w:t xml:space="preserve"> to a better separation of the product</w:t>
      </w:r>
      <w:r w:rsidR="008A13E8" w:rsidRPr="005A0BC5">
        <w:t xml:space="preserve">s </w:t>
      </w:r>
      <w:r w:rsidR="008074FB" w:rsidRPr="005A0BC5">
        <w:t xml:space="preserve">to </w:t>
      </w:r>
      <w:r w:rsidR="008A13E8" w:rsidRPr="005A0BC5">
        <w:t xml:space="preserve">avoid the </w:t>
      </w:r>
      <w:r w:rsidR="008074FB" w:rsidRPr="005A0BC5">
        <w:t xml:space="preserve">undesired </w:t>
      </w:r>
      <w:r w:rsidR="008A13E8" w:rsidRPr="005A0BC5">
        <w:t>mixing of the two gases (</w:t>
      </w:r>
      <w:r w:rsidR="008074FB" w:rsidRPr="005A0BC5">
        <w:t xml:space="preserve">furtherly </w:t>
      </w:r>
      <w:r w:rsidR="0049125E" w:rsidRPr="005A0BC5">
        <w:t xml:space="preserve">avoided </w:t>
      </w:r>
      <w:r w:rsidR="008A13E8" w:rsidRPr="005A0BC5">
        <w:t>by a no-zero gap configuration), although its presence causes an increase in the ohmic losses</w:t>
      </w:r>
      <w:r w:rsidR="00584687" w:rsidRPr="005A0BC5">
        <w:t xml:space="preserve">. </w:t>
      </w:r>
      <w:r w:rsidR="009413DF" w:rsidRPr="005A0BC5">
        <w:t>Typical current densit</w:t>
      </w:r>
      <w:r w:rsidR="00DA604C" w:rsidRPr="005A0BC5">
        <w:t>ies</w:t>
      </w:r>
      <w:r w:rsidR="009413DF" w:rsidRPr="005A0BC5">
        <w:t xml:space="preserve"> for these system</w:t>
      </w:r>
      <w:r w:rsidR="008A13E8" w:rsidRPr="005A0BC5">
        <w:t>s</w:t>
      </w:r>
      <w:r w:rsidR="009413DF" w:rsidRPr="005A0BC5">
        <w:t xml:space="preserve"> range between </w:t>
      </w:r>
      <w:r w:rsidR="00FE0A9F" w:rsidRPr="005A0BC5">
        <w:t>0.2</w:t>
      </w:r>
      <w:r w:rsidR="00C30576" w:rsidRPr="005A0BC5">
        <w:t>–</w:t>
      </w:r>
      <w:r w:rsidR="00FE0A9F" w:rsidRPr="005A0BC5">
        <w:t>0.8 A cm</w:t>
      </w:r>
      <w:r w:rsidR="00FE0A9F" w:rsidRPr="005A0BC5">
        <w:rPr>
          <w:vertAlign w:val="superscript"/>
        </w:rPr>
        <w:t>-2</w:t>
      </w:r>
      <w:r w:rsidR="00FE0A9F" w:rsidRPr="005A0BC5">
        <w:t xml:space="preserve"> </w:t>
      </w:r>
      <w:r w:rsidR="005B0037" w:rsidRPr="005A0BC5">
        <w:t xml:space="preserve">and required an average energy consumption of </w:t>
      </w:r>
      <w:r w:rsidR="009B0CCD" w:rsidRPr="005A0BC5">
        <w:t>56.5 kWh kg</w:t>
      </w:r>
      <w:r w:rsidR="009B0CCD" w:rsidRPr="005A0BC5">
        <w:rPr>
          <w:vertAlign w:val="superscript"/>
        </w:rPr>
        <w:t>-1</w:t>
      </w:r>
      <w:r w:rsidR="009B0CCD" w:rsidRPr="005A0BC5">
        <w:rPr>
          <w:vertAlign w:val="subscript"/>
        </w:rPr>
        <w:t>H2</w:t>
      </w:r>
      <w:r w:rsidR="007D21CC" w:rsidRPr="005A0BC5">
        <w:t>. Conversely, PEM</w:t>
      </w:r>
      <w:r w:rsidR="002353D6" w:rsidRPr="005A0BC5">
        <w:t xml:space="preserve">WEs </w:t>
      </w:r>
      <w:r w:rsidR="004967CE" w:rsidRPr="005A0BC5">
        <w:t xml:space="preserve">involve lower volume, </w:t>
      </w:r>
      <w:r w:rsidR="00D8641A" w:rsidRPr="005A0BC5">
        <w:t>higher</w:t>
      </w:r>
      <w:r w:rsidR="004967CE" w:rsidRPr="005A0BC5">
        <w:t xml:space="preserve"> purity of product</w:t>
      </w:r>
      <w:r w:rsidR="00D8641A" w:rsidRPr="005A0BC5">
        <w:t>s and allow</w:t>
      </w:r>
      <w:r w:rsidR="0008151B" w:rsidRPr="005A0BC5">
        <w:t xml:space="preserve"> </w:t>
      </w:r>
      <w:r w:rsidR="002334FE" w:rsidRPr="005A0BC5">
        <w:t>higher current densit</w:t>
      </w:r>
      <w:r w:rsidR="00E43AE9" w:rsidRPr="005A0BC5">
        <w:t>ies</w:t>
      </w:r>
      <w:r w:rsidR="002334FE" w:rsidRPr="005A0BC5">
        <w:t xml:space="preserve"> (</w:t>
      </w:r>
      <w:r w:rsidR="0001485E" w:rsidRPr="005A0BC5">
        <w:t>typically more than 1 A cm</w:t>
      </w:r>
      <w:r w:rsidR="0001485E" w:rsidRPr="005A0BC5">
        <w:rPr>
          <w:vertAlign w:val="superscript"/>
        </w:rPr>
        <w:t>-2</w:t>
      </w:r>
      <w:r w:rsidR="0001485E" w:rsidRPr="005A0BC5">
        <w:t>,</w:t>
      </w:r>
      <w:r w:rsidR="00FE2011" w:rsidRPr="005A0BC5">
        <w:t xml:space="preserve"> </w:t>
      </w:r>
      <w:r w:rsidR="0001485E" w:rsidRPr="005A0BC5">
        <w:t>up to 10</w:t>
      </w:r>
      <w:r w:rsidR="002334FE" w:rsidRPr="005A0BC5">
        <w:t xml:space="preserve"> A cm</w:t>
      </w:r>
      <w:r w:rsidR="002334FE" w:rsidRPr="005A0BC5">
        <w:rPr>
          <w:vertAlign w:val="superscript"/>
        </w:rPr>
        <w:t>-2</w:t>
      </w:r>
      <w:r w:rsidR="002334FE" w:rsidRPr="005A0BC5">
        <w:t xml:space="preserve">). </w:t>
      </w:r>
      <w:r w:rsidR="00DF566B" w:rsidRPr="005A0BC5">
        <w:t xml:space="preserve">The </w:t>
      </w:r>
      <w:r w:rsidR="001F1616" w:rsidRPr="005A0BC5">
        <w:t>PEMWE is</w:t>
      </w:r>
      <w:r w:rsidR="00E3658E" w:rsidRPr="005A0BC5">
        <w:t xml:space="preserve"> a zero-gap electrolyser</w:t>
      </w:r>
      <w:r w:rsidR="001F1616" w:rsidRPr="005A0BC5">
        <w:t xml:space="preserve"> composed by a proton exchange membrane,</w:t>
      </w:r>
      <w:r w:rsidR="00E3658E" w:rsidRPr="005A0BC5">
        <w:t xml:space="preserve"> </w:t>
      </w:r>
      <w:r w:rsidR="001F1616" w:rsidRPr="005A0BC5">
        <w:t xml:space="preserve">a Catalyst Coated Membrane (CCM), which </w:t>
      </w:r>
      <w:r w:rsidR="00E3658E" w:rsidRPr="005A0BC5">
        <w:t>means that the membrane is coated on both sides with the cathode and the anode catalyst layer, Gas Diffusion Layers (GDL) and the bipolar plates of the cell</w:t>
      </w:r>
      <w:r w:rsidR="0052657A" w:rsidRPr="005A0BC5">
        <w:t>.</w:t>
      </w:r>
      <w:r w:rsidR="00DF566B" w:rsidRPr="005A0BC5">
        <w:t xml:space="preserve"> </w:t>
      </w:r>
      <w:r w:rsidR="00E3658E" w:rsidRPr="005A0BC5">
        <w:t>The cell uses as feed high purity water (&gt;18.2 M</w:t>
      </w:r>
      <w:r w:rsidR="00E3658E" w:rsidRPr="005A0BC5">
        <w:rPr>
          <w:rFonts w:cs="Times New Roman"/>
        </w:rPr>
        <w:t>Ω</w:t>
      </w:r>
      <w:r w:rsidR="00CA00B8">
        <w:rPr>
          <w:rFonts w:cs="Times New Roman"/>
        </w:rPr>
        <w:t>·</w:t>
      </w:r>
      <w:r w:rsidR="00E25F76">
        <w:rPr>
          <w:rFonts w:cs="Times New Roman"/>
        </w:rPr>
        <w:t>cm</w:t>
      </w:r>
      <w:r w:rsidR="00E3658E" w:rsidRPr="005A0BC5">
        <w:rPr>
          <w:rFonts w:cs="Times New Roman"/>
        </w:rPr>
        <w:t xml:space="preserve">), due to the </w:t>
      </w:r>
      <w:r w:rsidR="00E3658E" w:rsidRPr="005A0BC5">
        <w:t xml:space="preserve">Platinum Group Metals (PGM) used as catalysts, and it works with a wet anode and a dry or wet cathode, depending on the configuration chosen. </w:t>
      </w:r>
      <w:r w:rsidR="00BC4557" w:rsidRPr="005A0BC5">
        <w:t>Water</w:t>
      </w:r>
      <w:r w:rsidR="00DF566B" w:rsidRPr="005A0BC5">
        <w:t xml:space="preserve"> firstly proceeds through </w:t>
      </w:r>
      <w:r w:rsidR="00247A9C" w:rsidRPr="005A0BC5">
        <w:t xml:space="preserve">the </w:t>
      </w:r>
      <w:r w:rsidR="00D804D5" w:rsidRPr="005A0BC5">
        <w:t>GDL</w:t>
      </w:r>
      <w:r w:rsidR="00DF566B" w:rsidRPr="005A0BC5">
        <w:t>, and once it reaches the anode catalyst layer, reacts</w:t>
      </w:r>
      <w:r w:rsidR="00CF3E13" w:rsidRPr="005A0BC5">
        <w:t xml:space="preserve"> </w:t>
      </w:r>
      <w:r w:rsidR="001F1C13" w:rsidRPr="005A0BC5">
        <w:t xml:space="preserve">according to the acid medium redox </w:t>
      </w:r>
      <w:r w:rsidR="00AD3A87" w:rsidRPr="005A0BC5">
        <w:t>reaction,</w:t>
      </w:r>
      <w:r w:rsidR="001F1C13" w:rsidRPr="005A0BC5">
        <w:t xml:space="preserve"> </w:t>
      </w:r>
      <w:r w:rsidR="00D948BE" w:rsidRPr="005A0BC5">
        <w:t xml:space="preserve">thus producing </w:t>
      </w:r>
      <w:r w:rsidR="00CF3E13" w:rsidRPr="005A0BC5">
        <w:t>oxygen</w:t>
      </w:r>
      <w:r w:rsidR="008E29B1" w:rsidRPr="005A0BC5">
        <w:t xml:space="preserve"> and protons</w:t>
      </w:r>
      <w:r w:rsidR="001F1C13" w:rsidRPr="005A0BC5">
        <w:t>.</w:t>
      </w:r>
      <w:r w:rsidR="00907F57" w:rsidRPr="005A0BC5">
        <w:t xml:space="preserve"> </w:t>
      </w:r>
      <w:r w:rsidR="008E29B1" w:rsidRPr="005A0BC5">
        <w:t>H</w:t>
      </w:r>
      <w:r w:rsidR="008E29B1" w:rsidRPr="005A0BC5">
        <w:rPr>
          <w:vertAlign w:val="superscript"/>
        </w:rPr>
        <w:t>+</w:t>
      </w:r>
      <w:r w:rsidR="002A4032" w:rsidRPr="005A0BC5">
        <w:t xml:space="preserve"> </w:t>
      </w:r>
      <w:r w:rsidR="00AD4A43" w:rsidRPr="005A0BC5">
        <w:t>ions pass across</w:t>
      </w:r>
      <w:r w:rsidR="00907F57" w:rsidRPr="005A0BC5">
        <w:t xml:space="preserve"> the membrane (typically a </w:t>
      </w:r>
      <w:proofErr w:type="spellStart"/>
      <w:r w:rsidR="00907F57" w:rsidRPr="005A0BC5">
        <w:t>Nafion</w:t>
      </w:r>
      <w:proofErr w:type="spellEnd"/>
      <w:r w:rsidR="004A61AC" w:rsidRPr="005A0BC5">
        <w:t>®</w:t>
      </w:r>
      <w:r w:rsidR="002A4032" w:rsidRPr="005A0BC5">
        <w:t>)</w:t>
      </w:r>
      <w:r w:rsidR="008E29B1" w:rsidRPr="005A0BC5">
        <w:t>,</w:t>
      </w:r>
      <w:r w:rsidR="00DD7AA3" w:rsidRPr="005A0BC5">
        <w:t xml:space="preserve"> </w:t>
      </w:r>
      <w:r w:rsidR="00666295" w:rsidRPr="005A0BC5">
        <w:t xml:space="preserve">reach the catalyst </w:t>
      </w:r>
      <w:r w:rsidR="00BC4557" w:rsidRPr="005A0BC5">
        <w:t>layer,</w:t>
      </w:r>
      <w:r w:rsidR="00666295" w:rsidRPr="005A0BC5">
        <w:t xml:space="preserve"> and </w:t>
      </w:r>
      <w:r w:rsidR="008E29B1" w:rsidRPr="005A0BC5">
        <w:t>react</w:t>
      </w:r>
      <w:r w:rsidR="00956219" w:rsidRPr="005A0BC5">
        <w:t xml:space="preserve">, thereby producing </w:t>
      </w:r>
      <w:r w:rsidR="0055718F" w:rsidRPr="005A0BC5">
        <w:t>hydrogen.</w:t>
      </w:r>
      <w:r w:rsidR="00DF566B" w:rsidRPr="005A0BC5">
        <w:t xml:space="preserve"> </w:t>
      </w:r>
      <w:r w:rsidR="00F705AF" w:rsidRPr="005A0BC5">
        <w:t xml:space="preserve">The operative conditions of the cell usually are 70–80 °C temperature and pressurised (&lt; 70 bar) </w:t>
      </w:r>
      <w:r w:rsidR="00B428D1" w:rsidRPr="005A0BC5">
        <w:fldChar w:fldCharType="begin"/>
      </w:r>
      <w:r w:rsidR="0092126B">
        <w:instrText xml:space="preserve"> ADDIN ZOTERO_ITEM CSL_CITATION {"citationID":"pbWjZyCu","properties":{"formattedCitation":"[6]","plainCitation":"[6]","noteIndex":0},"citationItems":[{"id":80,"uris":["http://zotero.org/users/10977437/items/A9ZWP28V"],"itemData":{"id":80,"type":"article-journal","language":"en","source":"Zotero","title":"Green hydrogen cost reduction: Scaling up electrolysers to meet the 1.5C climate goal"}}],"schema":"https://github.com/citation-style-language/schema/raw/master/csl-citation.json"} </w:instrText>
      </w:r>
      <w:r w:rsidR="00B428D1" w:rsidRPr="005A0BC5">
        <w:fldChar w:fldCharType="separate"/>
      </w:r>
      <w:r w:rsidR="00D44D4F" w:rsidRPr="00D44D4F">
        <w:rPr>
          <w:rFonts w:cs="Times New Roman"/>
        </w:rPr>
        <w:t>[6]</w:t>
      </w:r>
      <w:r w:rsidR="00B428D1" w:rsidRPr="005A0BC5">
        <w:fldChar w:fldCharType="end"/>
      </w:r>
      <w:r w:rsidR="009028CC" w:rsidRPr="005A0BC5">
        <w:t>.</w:t>
      </w:r>
      <w:r w:rsidR="00F705AF" w:rsidRPr="005A0BC5">
        <w:t xml:space="preserve"> </w:t>
      </w:r>
      <w:r w:rsidR="00666295" w:rsidRPr="005A0BC5">
        <w:t>PEM</w:t>
      </w:r>
      <w:r w:rsidR="00C25659" w:rsidRPr="005A0BC5">
        <w:t>WE</w:t>
      </w:r>
      <w:r w:rsidR="003B0C3B" w:rsidRPr="005A0BC5">
        <w:t>s</w:t>
      </w:r>
      <w:r w:rsidR="00666295" w:rsidRPr="005A0BC5">
        <w:t xml:space="preserve"> </w:t>
      </w:r>
      <w:r w:rsidR="008B2E1E" w:rsidRPr="005A0BC5">
        <w:t xml:space="preserve">have been recently </w:t>
      </w:r>
      <w:r w:rsidR="00F6658E" w:rsidRPr="005A0BC5">
        <w:t>propos</w:t>
      </w:r>
      <w:r w:rsidR="00A739F2" w:rsidRPr="005A0BC5">
        <w:t>ed</w:t>
      </w:r>
      <w:r w:rsidR="008B2E1E" w:rsidRPr="005A0BC5">
        <w:t xml:space="preserve"> </w:t>
      </w:r>
      <w:r w:rsidR="007F7370" w:rsidRPr="005A0BC5">
        <w:t xml:space="preserve">at </w:t>
      </w:r>
      <w:r w:rsidR="008B2E1E" w:rsidRPr="005A0BC5">
        <w:t xml:space="preserve">industrial scale </w:t>
      </w:r>
      <w:r w:rsidR="002D2A9B" w:rsidRPr="005A0BC5">
        <w:t>(MW plant)</w:t>
      </w:r>
      <w:r w:rsidR="00A739F2" w:rsidRPr="005A0BC5">
        <w:t xml:space="preserve"> </w:t>
      </w:r>
      <w:r w:rsidR="00F6658E" w:rsidRPr="005A0BC5">
        <w:t xml:space="preserve">in many </w:t>
      </w:r>
      <w:r w:rsidR="00674B26" w:rsidRPr="005A0BC5">
        <w:t>projects (</w:t>
      </w:r>
      <w:r w:rsidR="00C1782F" w:rsidRPr="005A0BC5">
        <w:t>HOPE project 5MW</w:t>
      </w:r>
      <w:r w:rsidR="005D0C76" w:rsidRPr="005A0BC5">
        <w:t xml:space="preserve"> </w:t>
      </w:r>
      <w:r w:rsidR="005D0C76" w:rsidRPr="005A0BC5">
        <w:fldChar w:fldCharType="begin"/>
      </w:r>
      <w:r w:rsidR="0092126B">
        <w:instrText xml:space="preserve"> ADDIN ZOTERO_ITEM CSL_CITATION {"citationID":"wIEVBqZB","properties":{"formattedCitation":"[12]","plainCitation":"[12]","noteIndex":0},"citationItems":[{"id":529,"uris":["http://zotero.org/users/10977437/items/RIX55YAC"],"itemData":{"id":529,"type":"webpage","URL":"https://etn.news/buzz/lhyfe-occitanie-green-hydrogen-facility-construction-france-details","author":[{"family":"Dhiyanesh Ravichandran","given":""}],"accessed":{"date-parts":[["2023",12,12]]}}}],"schema":"https://github.com/citation-style-language/schema/raw/master/csl-citation.json"} </w:instrText>
      </w:r>
      <w:r w:rsidR="005D0C76" w:rsidRPr="005A0BC5">
        <w:fldChar w:fldCharType="separate"/>
      </w:r>
      <w:r w:rsidR="00D44D4F" w:rsidRPr="00D44D4F">
        <w:rPr>
          <w:rFonts w:cs="Times New Roman"/>
        </w:rPr>
        <w:t>[12]</w:t>
      </w:r>
      <w:r w:rsidR="005D0C76" w:rsidRPr="005A0BC5">
        <w:fldChar w:fldCharType="end"/>
      </w:r>
      <w:r w:rsidR="00C1782F" w:rsidRPr="005A0BC5">
        <w:t xml:space="preserve">, </w:t>
      </w:r>
      <w:r w:rsidR="002D561C" w:rsidRPr="005A0BC5">
        <w:t xml:space="preserve">Gibson island project PLUG </w:t>
      </w:r>
      <w:r w:rsidR="001C2403" w:rsidRPr="005A0BC5">
        <w:t>550</w:t>
      </w:r>
      <w:r w:rsidR="00C22597" w:rsidRPr="005A0BC5">
        <w:t xml:space="preserve"> </w:t>
      </w:r>
      <w:r w:rsidR="00C22597" w:rsidRPr="005A0BC5">
        <w:fldChar w:fldCharType="begin"/>
      </w:r>
      <w:r w:rsidR="0092126B">
        <w:instrText xml:space="preserve"> ADDIN ZOTERO_ITEM CSL_CITATION {"citationID":"SWJGogr4","properties":{"formattedCitation":"[13]","plainCitation":"[13]","noteIndex":0},"citationItems":[{"id":530,"uris":["http://zotero.org/users/10977437/items/SDEMJZY8"],"itemData":{"id":530,"type":"webpage","URL":"https://www.ir.plugpower.com/press-releases/news-details/2023/Plug-Preferred-Supplier-Of-550-MW-PEM-Electrolyzers-To-Fortescue-For-Proposed-Gibson-Island-Project/default.aspx","author":[{"family":"Monroe","given":"Kristin"}],"accessed":{"date-parts":[["2023",12,12]]}}}],"schema":"https://github.com/citation-style-language/schema/raw/master/csl-citation.json"} </w:instrText>
      </w:r>
      <w:r w:rsidR="00C22597" w:rsidRPr="005A0BC5">
        <w:fldChar w:fldCharType="separate"/>
      </w:r>
      <w:r w:rsidR="00D44D4F" w:rsidRPr="00D44D4F">
        <w:rPr>
          <w:rFonts w:cs="Times New Roman"/>
        </w:rPr>
        <w:t>[13]</w:t>
      </w:r>
      <w:r w:rsidR="00C22597" w:rsidRPr="005A0BC5">
        <w:fldChar w:fldCharType="end"/>
      </w:r>
      <w:r w:rsidR="001C2403" w:rsidRPr="005A0BC5">
        <w:t>,</w:t>
      </w:r>
      <w:r w:rsidR="00943F5D" w:rsidRPr="005A0BC5">
        <w:t xml:space="preserve"> GALP Sines refinery of</w:t>
      </w:r>
      <w:r w:rsidR="00EA6463" w:rsidRPr="005A0BC5">
        <w:t xml:space="preserve"> a PLUG</w:t>
      </w:r>
      <w:r w:rsidR="00943F5D" w:rsidRPr="005A0BC5">
        <w:t xml:space="preserve"> 100 MW</w:t>
      </w:r>
      <w:r w:rsidR="006668BB" w:rsidRPr="005A0BC5">
        <w:t xml:space="preserve"> </w:t>
      </w:r>
      <w:r w:rsidR="006668BB" w:rsidRPr="005A0BC5">
        <w:fldChar w:fldCharType="begin"/>
      </w:r>
      <w:r w:rsidR="0092126B">
        <w:instrText xml:space="preserve"> ADDIN ZOTERO_ITEM CSL_CITATION {"citationID":"5DkoBHn9","properties":{"formattedCitation":"[14]","plainCitation":"[14]","noteIndex":0},"citationItems":[{"id":535,"uris":["http://zotero.org/users/10977437/items/E6PPEARX"],"itemData":{"id":535,"type":"webpage","URL":"https://www.h2-view.com/story/galp-reaches-fid-on-green-hydrogen-hvo-and-saf-projects/2099527.article/","author":[{"family":"Ellis","given":"Dominic"}],"accessed":{"date-parts":[["2023",12,12]]}}}],"schema":"https://github.com/citation-style-language/schema/raw/master/csl-citation.json"} </w:instrText>
      </w:r>
      <w:r w:rsidR="006668BB" w:rsidRPr="005A0BC5">
        <w:fldChar w:fldCharType="separate"/>
      </w:r>
      <w:r w:rsidR="00D44D4F" w:rsidRPr="00D44D4F">
        <w:rPr>
          <w:rFonts w:cs="Times New Roman"/>
        </w:rPr>
        <w:t>[14]</w:t>
      </w:r>
      <w:r w:rsidR="006668BB" w:rsidRPr="005A0BC5">
        <w:fldChar w:fldCharType="end"/>
      </w:r>
      <w:r w:rsidR="001C2403" w:rsidRPr="005A0BC5">
        <w:t xml:space="preserve"> e</w:t>
      </w:r>
      <w:r w:rsidR="004E76E5" w:rsidRPr="005A0BC5">
        <w:t>t</w:t>
      </w:r>
      <w:r w:rsidR="001C2403" w:rsidRPr="005A0BC5">
        <w:t>c.</w:t>
      </w:r>
      <w:r w:rsidR="00C1782F" w:rsidRPr="005A0BC5">
        <w:t xml:space="preserve">) </w:t>
      </w:r>
      <w:r w:rsidR="006F09E3" w:rsidRPr="005A0BC5">
        <w:t xml:space="preserve">and </w:t>
      </w:r>
      <w:r w:rsidR="002073E8" w:rsidRPr="005A0BC5">
        <w:t xml:space="preserve">their use is growing steadily. </w:t>
      </w:r>
      <w:r w:rsidR="00CC1CDE" w:rsidRPr="005A0BC5">
        <w:t>T</w:t>
      </w:r>
      <w:r w:rsidR="004F718C" w:rsidRPr="005A0BC5">
        <w:t xml:space="preserve">heir </w:t>
      </w:r>
      <w:r w:rsidR="006F09E3" w:rsidRPr="005A0BC5">
        <w:t xml:space="preserve">advantages </w:t>
      </w:r>
      <w:r w:rsidR="00CC1CDE" w:rsidRPr="005A0BC5">
        <w:t>include</w:t>
      </w:r>
      <w:r w:rsidR="002549CD" w:rsidRPr="005A0BC5">
        <w:t>:</w:t>
      </w:r>
      <w:r w:rsidR="00CC1CDE" w:rsidRPr="005A0BC5">
        <w:t xml:space="preserve"> </w:t>
      </w:r>
      <w:r w:rsidR="00F705AF" w:rsidRPr="005A0BC5">
        <w:t>(</w:t>
      </w:r>
      <w:proofErr w:type="spellStart"/>
      <w:r w:rsidR="00CC1CDE" w:rsidRPr="005A0BC5">
        <w:t>i</w:t>
      </w:r>
      <w:proofErr w:type="spellEnd"/>
      <w:r w:rsidR="00CC1CDE" w:rsidRPr="005A0BC5">
        <w:t xml:space="preserve">) high current and </w:t>
      </w:r>
      <w:r w:rsidR="00674499" w:rsidRPr="005A0BC5">
        <w:t xml:space="preserve">hydrogen </w:t>
      </w:r>
      <w:r w:rsidR="00CC1CDE" w:rsidRPr="005A0BC5">
        <w:t xml:space="preserve">productivity, </w:t>
      </w:r>
      <w:r w:rsidR="00F705AF" w:rsidRPr="005A0BC5">
        <w:t>(</w:t>
      </w:r>
      <w:r w:rsidR="00CC1CDE" w:rsidRPr="005A0BC5">
        <w:t xml:space="preserve">ii) high </w:t>
      </w:r>
      <w:r w:rsidR="002549CD" w:rsidRPr="005A0BC5">
        <w:t xml:space="preserve">hydrogen </w:t>
      </w:r>
      <w:r w:rsidR="00CC1CDE" w:rsidRPr="005A0BC5">
        <w:t xml:space="preserve">purity, </w:t>
      </w:r>
      <w:r w:rsidR="00F705AF" w:rsidRPr="005A0BC5">
        <w:t>(</w:t>
      </w:r>
      <w:r w:rsidR="00CC1CDE" w:rsidRPr="005A0BC5">
        <w:t xml:space="preserve">iii) </w:t>
      </w:r>
      <w:r w:rsidR="009B4F05" w:rsidRPr="005A0BC5">
        <w:t>low electrolysers volume</w:t>
      </w:r>
      <w:r w:rsidR="00980887" w:rsidRPr="005A0BC5">
        <w:t xml:space="preserve"> and </w:t>
      </w:r>
      <w:r w:rsidR="00F705AF" w:rsidRPr="005A0BC5">
        <w:t>(</w:t>
      </w:r>
      <w:r w:rsidR="00980887" w:rsidRPr="005A0BC5">
        <w:t xml:space="preserve">iv) </w:t>
      </w:r>
      <w:r w:rsidR="00C24733" w:rsidRPr="005A0BC5">
        <w:t xml:space="preserve">possibility to </w:t>
      </w:r>
      <w:r w:rsidR="00580F5E" w:rsidRPr="005A0BC5">
        <w:t>compress</w:t>
      </w:r>
      <w:r w:rsidR="009B4F05" w:rsidRPr="005A0BC5">
        <w:t xml:space="preserve"> </w:t>
      </w:r>
      <w:r w:rsidR="00C24733" w:rsidRPr="005A0BC5">
        <w:t>the products, with a reduction of pressurization and storage</w:t>
      </w:r>
      <w:r w:rsidR="00ED51AF" w:rsidRPr="005A0BC5">
        <w:t xml:space="preserve"> costs</w:t>
      </w:r>
      <w:r w:rsidR="00C24733" w:rsidRPr="005A0BC5">
        <w:t xml:space="preserve">. </w:t>
      </w:r>
      <w:r w:rsidR="00166C77" w:rsidRPr="005A0BC5">
        <w:t>Another i</w:t>
      </w:r>
      <w:r w:rsidR="00897D68" w:rsidRPr="005A0BC5">
        <w:t xml:space="preserve">nteresting </w:t>
      </w:r>
      <w:r w:rsidR="002766F8" w:rsidRPr="005A0BC5">
        <w:t>electrolyser</w:t>
      </w:r>
      <w:r w:rsidR="000F2D5C" w:rsidRPr="005A0BC5">
        <w:t xml:space="preserve"> is the </w:t>
      </w:r>
      <w:r w:rsidR="002766F8" w:rsidRPr="005A0BC5">
        <w:t>solid</w:t>
      </w:r>
      <w:r w:rsidR="00D5255A" w:rsidRPr="005A0BC5">
        <w:t xml:space="preserve"> oxide electrolyser</w:t>
      </w:r>
      <w:r w:rsidR="000F2D5C" w:rsidRPr="005A0BC5">
        <w:t xml:space="preserve"> </w:t>
      </w:r>
      <w:r w:rsidR="00C55B6F" w:rsidRPr="005A0BC5">
        <w:t xml:space="preserve">cell </w:t>
      </w:r>
      <w:r w:rsidR="000F2D5C" w:rsidRPr="005A0BC5">
        <w:t>(SOE</w:t>
      </w:r>
      <w:r w:rsidR="00C55B6F" w:rsidRPr="005A0BC5">
        <w:t>C</w:t>
      </w:r>
      <w:r w:rsidR="000F2D5C" w:rsidRPr="005A0BC5">
        <w:t>)</w:t>
      </w:r>
      <w:r w:rsidR="006C6090" w:rsidRPr="005A0BC5">
        <w:t xml:space="preserve"> </w:t>
      </w:r>
      <w:r w:rsidR="00AF3044" w:rsidRPr="005A0BC5">
        <w:fldChar w:fldCharType="begin"/>
      </w:r>
      <w:r w:rsidR="00D44D4F">
        <w:instrText xml:space="preserve"> ADDIN ZOTERO_ITEM CSL_CITATION {"citationID":"28xjfPzh","properties":{"formattedCitation":"[15,16]","plainCitation":"[15,16]","noteIndex":0},"citationItems":[{"id":494,"uris":["http://zotero.org/users/10977437/items/TAG6FXAH"],"itemData":{"id":494,"type":"article-journal","abstract":"Solid Oxide Electrolyzer Cell (SOEC) is a very good candidate technology for securing sustainable development for the future. It allows CO2 to be recycled into usable fuels and has potential for hydrogen economy. In this work the authors focus on development of SOEC through modeling diﬀerent aspects of the cell: from design of speciﬁc elements to ﬁnal incorporation of electrolyzers in the global energy system and network. The publications reviewed span from the 1970s to the present day and cover a selection of most contributed works. The selected publications provide means for modeling the solid oxide electrolyzer cell in both steady and transient states. The scale of the models ranges from micro to macro and to global energy system levels. The thrust of this work is to summarize the current level of development in modeling the solid oxide electrolyzer cell and to highlight unresolved problems and provide pointers in terms of research gaps requiring closer attention by engineers and scientists.","language":"en","source":"Zotero","title":"Solid Oxide Electrolyzer Cell Modeling: A Review","author":[{"family":"Stempien","given":"Jan Pawel"},{"family":"Sun","given":"Qiang"},{"family":"Chan","given":"Siew Hwa"}],"issued":{"date-parts":[["2013"]]}}},{"id":538,"uris":["http://zotero.org/users/10977437/items/94LPY52M"],"itemData":{"id":538,"type":"article-journal","container-title":"Journal of The Electrochemical Society","DOI":"10.1149/1.2216562","ISSN":"00134651","issue":"9","journalAbbreviation":"J. Electrochem. Soc.","language":"en","page":"A1741","source":"DOI.org (Crossref)","title":"Performance and Durability of Solid Oxide Electrolysis Cells","volume":"153","author":[{"family":"Hauch","given":"A."},{"family":"Jensen","given":"S. H."},{"family":"Ramousse","given":"S."},{"family":"Mogensen","given":"M."}],"issued":{"date-parts":[["2006"]]}}}],"schema":"https://github.com/citation-style-language/schema/raw/master/csl-citation.json"} </w:instrText>
      </w:r>
      <w:r w:rsidR="00AF3044" w:rsidRPr="005A0BC5">
        <w:fldChar w:fldCharType="separate"/>
      </w:r>
      <w:r w:rsidR="00D44D4F" w:rsidRPr="00D44D4F">
        <w:rPr>
          <w:rFonts w:cs="Times New Roman"/>
        </w:rPr>
        <w:t>[15,16]</w:t>
      </w:r>
      <w:r w:rsidR="00AF3044" w:rsidRPr="005A0BC5">
        <w:fldChar w:fldCharType="end"/>
      </w:r>
      <w:r w:rsidR="0099336C" w:rsidRPr="005A0BC5">
        <w:t xml:space="preserve">. The </w:t>
      </w:r>
      <w:r w:rsidR="009F6BBA" w:rsidRPr="005A0BC5">
        <w:t xml:space="preserve">strength point </w:t>
      </w:r>
      <w:r w:rsidR="0099336C" w:rsidRPr="005A0BC5">
        <w:t xml:space="preserve">of this </w:t>
      </w:r>
      <w:r w:rsidR="0099336C" w:rsidRPr="005A0BC5">
        <w:lastRenderedPageBreak/>
        <w:t xml:space="preserve">electrolyser is </w:t>
      </w:r>
      <w:r w:rsidR="00D36DEF" w:rsidRPr="005A0BC5">
        <w:t xml:space="preserve">the </w:t>
      </w:r>
      <w:r w:rsidR="009F6BBA" w:rsidRPr="005A0BC5">
        <w:t xml:space="preserve">significant </w:t>
      </w:r>
      <w:r w:rsidR="00D36DEF" w:rsidRPr="005A0BC5">
        <w:t xml:space="preserve">reduction of the </w:t>
      </w:r>
      <w:r w:rsidR="003B28A0" w:rsidRPr="005A0BC5">
        <w:t>electric</w:t>
      </w:r>
      <w:r w:rsidR="009F6BBA" w:rsidRPr="005A0BC5">
        <w:t>ity</w:t>
      </w:r>
      <w:r w:rsidR="003B28A0" w:rsidRPr="005A0BC5">
        <w:t xml:space="preserve"> requirement</w:t>
      </w:r>
      <w:r w:rsidR="009F6BBA" w:rsidRPr="005A0BC5">
        <w:t>s</w:t>
      </w:r>
      <w:r w:rsidR="003B28A0" w:rsidRPr="005A0BC5">
        <w:t xml:space="preserve"> </w:t>
      </w:r>
      <w:r w:rsidR="009F6BBA" w:rsidRPr="005A0BC5">
        <w:t xml:space="preserve">thanks </w:t>
      </w:r>
      <w:r w:rsidR="003B28A0" w:rsidRPr="005A0BC5">
        <w:t xml:space="preserve">to the high temperature involved (700-850°C). </w:t>
      </w:r>
      <w:r w:rsidR="005531D5" w:rsidRPr="005A0BC5">
        <w:t xml:space="preserve">In this case, a solid electrolyte constituted by </w:t>
      </w:r>
      <w:r w:rsidR="0071241E" w:rsidRPr="005A0BC5">
        <w:t>stabilized zirconia</w:t>
      </w:r>
      <w:r w:rsidR="005531D5" w:rsidRPr="005A0BC5">
        <w:t xml:space="preserve"> </w:t>
      </w:r>
      <w:r w:rsidR="008D0702" w:rsidRPr="005A0BC5">
        <w:t xml:space="preserve">is </w:t>
      </w:r>
      <w:r w:rsidR="00212558" w:rsidRPr="005A0BC5">
        <w:t>placed between the electrodes</w:t>
      </w:r>
      <w:r w:rsidR="000E27EB" w:rsidRPr="005A0BC5">
        <w:t>,</w:t>
      </w:r>
      <w:r w:rsidR="001E2C76" w:rsidRPr="005A0BC5">
        <w:t xml:space="preserve"> </w:t>
      </w:r>
      <w:r w:rsidR="000E27EB" w:rsidRPr="005A0BC5">
        <w:t xml:space="preserve">while </w:t>
      </w:r>
      <w:r w:rsidR="001E2C76" w:rsidRPr="005A0BC5">
        <w:t xml:space="preserve">the high temperature </w:t>
      </w:r>
      <w:r w:rsidR="000E27EB" w:rsidRPr="005A0BC5">
        <w:t xml:space="preserve">promotes </w:t>
      </w:r>
      <w:r w:rsidR="001E2C76" w:rsidRPr="005A0BC5">
        <w:t>the diffusion of the O</w:t>
      </w:r>
      <w:r w:rsidR="00BB43D6" w:rsidRPr="005A0BC5">
        <w:rPr>
          <w:vertAlign w:val="superscript"/>
        </w:rPr>
        <w:t>2-</w:t>
      </w:r>
      <w:r w:rsidR="00BB43D6" w:rsidRPr="005A0BC5">
        <w:t xml:space="preserve"> from </w:t>
      </w:r>
      <w:r w:rsidR="00F70CCD" w:rsidRPr="005A0BC5">
        <w:t xml:space="preserve">the </w:t>
      </w:r>
      <w:r w:rsidR="00BB43D6" w:rsidRPr="005A0BC5">
        <w:t xml:space="preserve">cathode to </w:t>
      </w:r>
      <w:r w:rsidR="00F70CCD" w:rsidRPr="005A0BC5">
        <w:t xml:space="preserve">the </w:t>
      </w:r>
      <w:r w:rsidR="00BB43D6" w:rsidRPr="005A0BC5">
        <w:t>anod</w:t>
      </w:r>
      <w:r w:rsidR="00640AC2" w:rsidRPr="005A0BC5">
        <w:t xml:space="preserve">e for the oxygen production. However, </w:t>
      </w:r>
      <w:r w:rsidR="00933048" w:rsidRPr="005A0BC5">
        <w:t xml:space="preserve">this technology </w:t>
      </w:r>
      <w:r w:rsidR="00F70CCD" w:rsidRPr="005A0BC5">
        <w:t xml:space="preserve">has still </w:t>
      </w:r>
      <w:r w:rsidR="00933048" w:rsidRPr="005A0BC5">
        <w:t xml:space="preserve">a low </w:t>
      </w:r>
      <w:r w:rsidR="00F70CCD" w:rsidRPr="005A0BC5">
        <w:t xml:space="preserve">Technology Readiness Level </w:t>
      </w:r>
      <w:r w:rsidR="00933048" w:rsidRPr="005A0BC5">
        <w:t>(</w:t>
      </w:r>
      <w:r w:rsidR="00F70CCD" w:rsidRPr="005A0BC5">
        <w:t>TRL</w:t>
      </w:r>
      <w:r w:rsidR="00933048" w:rsidRPr="005A0BC5">
        <w:t>)</w:t>
      </w:r>
      <w:r w:rsidR="00AD6E7F" w:rsidRPr="005A0BC5">
        <w:t xml:space="preserve">. In addition, </w:t>
      </w:r>
      <w:r w:rsidR="00CA2EB0" w:rsidRPr="005A0BC5">
        <w:t>high costs</w:t>
      </w:r>
      <w:r w:rsidR="00B275DA" w:rsidRPr="005A0BC5">
        <w:t xml:space="preserve"> and </w:t>
      </w:r>
      <w:r w:rsidR="00AD6E7F" w:rsidRPr="005A0BC5">
        <w:t xml:space="preserve">the requested </w:t>
      </w:r>
      <w:r w:rsidR="007028CA" w:rsidRPr="005A0BC5">
        <w:t>high</w:t>
      </w:r>
      <w:r w:rsidR="000A54E0" w:rsidRPr="005A0BC5">
        <w:t xml:space="preserve"> temperature</w:t>
      </w:r>
      <w:r w:rsidR="00AD6E7F" w:rsidRPr="005A0BC5">
        <w:t xml:space="preserve"> </w:t>
      </w:r>
      <w:r w:rsidR="00FF519A" w:rsidRPr="005A0BC5">
        <w:t xml:space="preserve">are currently </w:t>
      </w:r>
      <w:r w:rsidR="00AD6E7F" w:rsidRPr="005A0BC5">
        <w:t>inhibit</w:t>
      </w:r>
      <w:r w:rsidR="00FF519A" w:rsidRPr="005A0BC5">
        <w:t>ing the</w:t>
      </w:r>
      <w:r w:rsidR="00CA2EB0" w:rsidRPr="005A0BC5">
        <w:t xml:space="preserve"> spread of this </w:t>
      </w:r>
      <w:r w:rsidR="00FF519A" w:rsidRPr="005A0BC5">
        <w:t>technology</w:t>
      </w:r>
      <w:r w:rsidR="00CA2EB0" w:rsidRPr="005A0BC5">
        <w:t xml:space="preserve">. </w:t>
      </w:r>
      <w:r w:rsidR="0017599A" w:rsidRPr="005A0BC5">
        <w:t xml:space="preserve">Among the emerging electrolysers, </w:t>
      </w:r>
      <w:r w:rsidR="00CE645D" w:rsidRPr="005A0BC5">
        <w:t xml:space="preserve">Anionic </w:t>
      </w:r>
      <w:r w:rsidR="00CA2EB0" w:rsidRPr="005A0BC5">
        <w:t>E</w:t>
      </w:r>
      <w:r w:rsidR="00CE645D" w:rsidRPr="005A0BC5">
        <w:t xml:space="preserve">xchange </w:t>
      </w:r>
      <w:r w:rsidR="00CA2EB0" w:rsidRPr="005A0BC5">
        <w:t>M</w:t>
      </w:r>
      <w:r w:rsidR="00CE645D" w:rsidRPr="005A0BC5">
        <w:t>embrane</w:t>
      </w:r>
      <w:r w:rsidR="00C25659" w:rsidRPr="005A0BC5">
        <w:t xml:space="preserve"> </w:t>
      </w:r>
      <w:r w:rsidR="00AA00CE" w:rsidRPr="005A0BC5">
        <w:t>W</w:t>
      </w:r>
      <w:r w:rsidR="00C25659" w:rsidRPr="005A0BC5">
        <w:t>ater</w:t>
      </w:r>
      <w:r w:rsidR="00CE645D" w:rsidRPr="005A0BC5">
        <w:t xml:space="preserve"> </w:t>
      </w:r>
      <w:r w:rsidR="00AA00CE" w:rsidRPr="005A0BC5">
        <w:t>E</w:t>
      </w:r>
      <w:r w:rsidR="00CE645D" w:rsidRPr="005A0BC5">
        <w:t>lectrolyser</w:t>
      </w:r>
      <w:r w:rsidR="00CA2EB0" w:rsidRPr="005A0BC5">
        <w:t xml:space="preserve"> (AEM</w:t>
      </w:r>
      <w:r w:rsidR="00C25659" w:rsidRPr="005A0BC5">
        <w:t>WE</w:t>
      </w:r>
      <w:r w:rsidR="00CA2EB0" w:rsidRPr="005A0BC5">
        <w:t>)</w:t>
      </w:r>
      <w:r w:rsidR="0017599A" w:rsidRPr="005A0BC5">
        <w:t xml:space="preserve"> is </w:t>
      </w:r>
      <w:r w:rsidR="00CC6F85" w:rsidRPr="005A0BC5">
        <w:t>spreading as one of the most promising</w:t>
      </w:r>
      <w:r w:rsidR="006C6090" w:rsidRPr="005A0BC5">
        <w:t xml:space="preserve"> </w:t>
      </w:r>
      <w:r w:rsidR="007B1EEE" w:rsidRPr="005A0BC5">
        <w:fldChar w:fldCharType="begin"/>
      </w:r>
      <w:r w:rsidR="00D44D4F">
        <w:instrText xml:space="preserve"> ADDIN ZOTERO_ITEM CSL_CITATION {"citationID":"XLI96qmq","properties":{"formattedCitation":"[17,18]","plainCitation":"[17,18]","noteIndex":0},"citationItems":[{"id":514,"uris":["http://zotero.org/users/10977437/items/Z694WPL8"],"itemData":{"id":514,"type":"article-journal","abstract":"This Review provides an overview of the emerging concepts of catalysts, membranes, and membrane electrode assemblies (MEAs) for water electrolyzers with anionexchange membranes (AEMs), also known as zero-gap alkaline water electrolyzers. Much of the recent progress is due to improvements in materials chemistry, MEA designs, and optimized operation conditions. Research on anion-exchange polymers (AEPs) has focused on the cationic head/backbone/side-chain structures and key properties such as ionic conductivity and alkaline stability. Several approaches, such as cross-linking, microphase, and organic/inorganic composites, have been proposed to improve the anion-exchange performance and the chemical and mechanical stability of AEMs. Numerous AEMs now exceed values of 0.1 S/cm (at 60−80 °C), although the stability speciﬁcally at temperatures exceeding 60 °C needs further enhancement. The oxygen evolution reaction (OER) is still a limiting factor. An analysis of thin-layer OER data suggests that NiFe-type catalysts have the highest activity. There is debate on the active-site mechanism of the NiFe catalysts, and their long-term stability needs to be understood. Addition of Co to NiFe increases the conductivity of these catalysts. The same analysis for the hydrogen evolution reaction (HER) shows carbon-supported Pt to be dominating, although PtNi alloys and clusters of Ni(OH)2 on Pt show competitive activities. Recent advances in forming and embedding well-dispersed Ru nanoparticles on functionalized high-surface-area carbon supports show promising HER activities. However, the stability of these catalysts under actual AEMWE operating conditions needs to be proven. The ﬁeld is advancing rapidly but could beneﬁt through the adaptation of new in situ techniques, standardized evaluation protocols for AEMWE conditions, and innovative catalyst-structure designs. Nevertheless, single AEM water electrolyzer cells have been operated for several thousand hours at temperatures and current densities as high as 60 °C and 1 A/cm2, respectively.","container-title":"Chemical Reviews","DOI":"10.1021/acs.chemrev.1c00854","ISSN":"0009-2665, 1520-6890","issue":"13","journalAbbreviation":"Chem. Rev.","language":"en","page":"11830-11895","source":"DOI.org (Crossref)","title":"Anion-Exchange Membrane Water Electrolyzers","volume":"122","author":[{"family":"Du","given":"Naiying"},{"family":"Roy","given":"Claudie"},{"family":"Peach","given":"Retha"},{"family":"Turnbull","given":"Matthew"},{"family":"Thiele","given":"Simon"},{"family":"Bock","given":"Christina"}],"issued":{"date-parts":[["2022",7,13]]}}},{"id":519,"uris":["http://zotero.org/users/10977437/items/3F75RE94"],"itemData":{"id":519,"type":"article-journal","DOI":"10.1002/cssc.202200027","title":"What is Next in Anion‐Exchange Membrane Water Electrolyzers  Bottlenecks  Benefits  and.pdf","volume":"15","author":[{"family":"Santoro","given":"Carlo"},{"family":"Lavacchi","given":"Alessandro"},{"family":"Mustarelli","given":"Piercarlo"},{"family":"Di Noto","given":"Vito"},{"family":"Elbaz","given":"Lior"},{"family":"Dekel","given":"Dario R."},{"family":"Jaouen","given":"Frederik"}],"issued":{"date-parts":[["2022"]]}}}],"schema":"https://github.com/citation-style-language/schema/raw/master/csl-citation.json"} </w:instrText>
      </w:r>
      <w:r w:rsidR="007B1EEE" w:rsidRPr="005A0BC5">
        <w:fldChar w:fldCharType="separate"/>
      </w:r>
      <w:r w:rsidR="00D44D4F" w:rsidRPr="00D44D4F">
        <w:rPr>
          <w:rFonts w:cs="Times New Roman"/>
        </w:rPr>
        <w:t>[17,18]</w:t>
      </w:r>
      <w:r w:rsidR="007B1EEE" w:rsidRPr="005A0BC5">
        <w:fldChar w:fldCharType="end"/>
      </w:r>
      <w:r w:rsidR="00CE645D" w:rsidRPr="005A0BC5">
        <w:t xml:space="preserve">. </w:t>
      </w:r>
      <w:r w:rsidR="00CC6F85" w:rsidRPr="005A0BC5">
        <w:t xml:space="preserve">It </w:t>
      </w:r>
      <w:r w:rsidR="00CE645D" w:rsidRPr="005A0BC5">
        <w:t>ha</w:t>
      </w:r>
      <w:r w:rsidR="00A96E20" w:rsidRPr="005A0BC5">
        <w:t xml:space="preserve">s </w:t>
      </w:r>
      <w:r w:rsidR="00CC6F85" w:rsidRPr="005A0BC5">
        <w:t>features</w:t>
      </w:r>
      <w:r w:rsidR="00020D9C" w:rsidRPr="005A0BC5">
        <w:t xml:space="preserve"> </w:t>
      </w:r>
      <w:r w:rsidR="00CC6F85" w:rsidRPr="005A0BC5">
        <w:t>similar to</w:t>
      </w:r>
      <w:r w:rsidR="00020D9C" w:rsidRPr="005A0BC5">
        <w:t xml:space="preserve"> </w:t>
      </w:r>
      <w:r w:rsidR="00C24733" w:rsidRPr="005A0BC5">
        <w:t>PEM</w:t>
      </w:r>
      <w:r w:rsidR="00C25659" w:rsidRPr="005A0BC5">
        <w:t>WE</w:t>
      </w:r>
      <w:r w:rsidR="005F2BA7" w:rsidRPr="005A0BC5">
        <w:t xml:space="preserve"> and AWE</w:t>
      </w:r>
      <w:r w:rsidR="00CC6F85" w:rsidRPr="005A0BC5">
        <w:t xml:space="preserve">: </w:t>
      </w:r>
      <w:r w:rsidR="00020D9C" w:rsidRPr="005A0BC5">
        <w:t>t</w:t>
      </w:r>
      <w:r w:rsidR="00C25659" w:rsidRPr="005A0BC5">
        <w:t xml:space="preserve">he </w:t>
      </w:r>
      <w:r w:rsidR="005F2BA7" w:rsidRPr="005A0BC5">
        <w:t>cell is composed by two Catalyst Coated Substrate (CCS), the separator is an anion exchange membrane, thinner and with better performances than a diaphragm, as feed uses a 1 M KOH</w:t>
      </w:r>
      <w:r w:rsidR="00C30576" w:rsidRPr="005A0BC5">
        <w:t xml:space="preserve"> (5–6 % wt.)</w:t>
      </w:r>
      <w:r w:rsidR="005F2BA7" w:rsidRPr="005A0BC5">
        <w:t xml:space="preserve"> solution. The operation of the AEMWEs are the same of the AWEs, but comparing the two electrolysers,</w:t>
      </w:r>
      <w:r w:rsidR="00131033" w:rsidRPr="005A0BC5">
        <w:t xml:space="preserve"> </w:t>
      </w:r>
      <w:r w:rsidR="008C6A49" w:rsidRPr="005A0BC5">
        <w:t>AEMWE</w:t>
      </w:r>
      <w:r w:rsidR="00AA00CE" w:rsidRPr="005A0BC5">
        <w:t>s</w:t>
      </w:r>
      <w:r w:rsidR="008C6A49" w:rsidRPr="005A0BC5">
        <w:t xml:space="preserve"> </w:t>
      </w:r>
      <w:r w:rsidR="005960E6" w:rsidRPr="005A0BC5">
        <w:t>guarantee</w:t>
      </w:r>
      <w:r w:rsidR="008B0EF6" w:rsidRPr="005A0BC5">
        <w:t xml:space="preserve"> higher current</w:t>
      </w:r>
      <w:r w:rsidR="005960E6" w:rsidRPr="005A0BC5">
        <w:t>s</w:t>
      </w:r>
      <w:r w:rsidR="00AF3F11" w:rsidRPr="005A0BC5">
        <w:t xml:space="preserve">, </w:t>
      </w:r>
      <w:r w:rsidR="00654D0C" w:rsidRPr="005A0BC5">
        <w:t>the</w:t>
      </w:r>
      <w:r w:rsidR="005960E6" w:rsidRPr="005A0BC5">
        <w:t xml:space="preserve"> </w:t>
      </w:r>
      <w:r w:rsidR="00FB26A7" w:rsidRPr="005A0BC5">
        <w:t xml:space="preserve">electrochemical pressurisation of </w:t>
      </w:r>
      <w:r w:rsidR="00EF6B84" w:rsidRPr="005A0BC5">
        <w:t xml:space="preserve">the products and </w:t>
      </w:r>
      <w:r w:rsidR="00AF3F11" w:rsidRPr="005A0BC5">
        <w:t>a lower</w:t>
      </w:r>
      <w:r w:rsidR="00EF6B84" w:rsidRPr="005A0BC5">
        <w:t xml:space="preserve"> risk of </w:t>
      </w:r>
      <w:r w:rsidR="00575BA7" w:rsidRPr="005A0BC5">
        <w:t xml:space="preserve">having </w:t>
      </w:r>
      <w:r w:rsidR="00E30682" w:rsidRPr="005A0BC5">
        <w:t>explosive mixture</w:t>
      </w:r>
      <w:r w:rsidR="00575BA7" w:rsidRPr="005A0BC5">
        <w:t xml:space="preserve">s. </w:t>
      </w:r>
      <w:r w:rsidR="00AB62AD" w:rsidRPr="005A0BC5">
        <w:t>Compared to P</w:t>
      </w:r>
      <w:r w:rsidR="008C6A49" w:rsidRPr="005A0BC5">
        <w:t>EMWE</w:t>
      </w:r>
      <w:r w:rsidR="00AB62AD" w:rsidRPr="005A0BC5">
        <w:t xml:space="preserve">s, AEMWEs do not require </w:t>
      </w:r>
      <w:r w:rsidR="008C6A49" w:rsidRPr="005A0BC5">
        <w:t>PGM electrodes</w:t>
      </w:r>
      <w:r w:rsidR="005F2BA7" w:rsidRPr="005A0BC5">
        <w:t>, usually Nickel based catalysts are used,</w:t>
      </w:r>
      <w:r w:rsidR="00733D8D" w:rsidRPr="005A0BC5">
        <w:t xml:space="preserve"> and </w:t>
      </w:r>
      <w:r w:rsidR="007E7784" w:rsidRPr="005A0BC5">
        <w:t xml:space="preserve">exhibit </w:t>
      </w:r>
      <w:r w:rsidR="00733D8D" w:rsidRPr="005A0BC5">
        <w:t xml:space="preserve">a lower </w:t>
      </w:r>
      <w:r w:rsidR="001F2576" w:rsidRPr="005A0BC5">
        <w:t xml:space="preserve">environmental </w:t>
      </w:r>
      <w:r w:rsidR="00BC4557" w:rsidRPr="005A0BC5">
        <w:t>footprint</w:t>
      </w:r>
      <w:r w:rsidR="00733D8D" w:rsidRPr="005A0BC5">
        <w:t xml:space="preserve">. </w:t>
      </w:r>
      <w:r w:rsidR="001F2576" w:rsidRPr="005A0BC5">
        <w:t xml:space="preserve">However, </w:t>
      </w:r>
      <w:r w:rsidR="008A6815" w:rsidRPr="005A0BC5">
        <w:t xml:space="preserve">AEMWE </w:t>
      </w:r>
      <w:r w:rsidR="00FE70D8" w:rsidRPr="005A0BC5">
        <w:t>is</w:t>
      </w:r>
      <w:r w:rsidR="00AA00CE" w:rsidRPr="005A0BC5">
        <w:t xml:space="preserve"> </w:t>
      </w:r>
      <w:r w:rsidR="008A6815" w:rsidRPr="005A0BC5">
        <w:t>a recent</w:t>
      </w:r>
      <w:r w:rsidR="0021384B" w:rsidRPr="005A0BC5">
        <w:t xml:space="preserve"> technology and</w:t>
      </w:r>
      <w:r w:rsidR="005F2BA7" w:rsidRPr="005A0BC5">
        <w:t>,</w:t>
      </w:r>
      <w:r w:rsidR="0021384B" w:rsidRPr="005A0BC5">
        <w:t xml:space="preserve"> although it looks promising</w:t>
      </w:r>
      <w:r w:rsidR="005F2BA7" w:rsidRPr="005A0BC5">
        <w:t>,</w:t>
      </w:r>
      <w:r w:rsidR="0021384B" w:rsidRPr="005A0BC5">
        <w:t xml:space="preserve"> it is still in the research phase</w:t>
      </w:r>
      <w:r w:rsidR="002A70A5" w:rsidRPr="005A0BC5">
        <w:t>.</w:t>
      </w:r>
    </w:p>
    <w:p w14:paraId="1F0C9792" w14:textId="29572A89" w:rsidR="006F137A" w:rsidRPr="005A0BC5" w:rsidRDefault="002F3065" w:rsidP="00B34364">
      <w:r w:rsidRPr="005A0BC5">
        <w:t xml:space="preserve">Another </w:t>
      </w:r>
      <w:r w:rsidR="00A300A1" w:rsidRPr="005A0BC5">
        <w:t>important topic for</w:t>
      </w:r>
      <w:r w:rsidRPr="005A0BC5">
        <w:t xml:space="preserve"> U</w:t>
      </w:r>
      <w:r w:rsidR="00080187" w:rsidRPr="005A0BC5">
        <w:t xml:space="preserve">nited </w:t>
      </w:r>
      <w:r w:rsidRPr="005A0BC5">
        <w:t>N</w:t>
      </w:r>
      <w:r w:rsidR="00080187" w:rsidRPr="005A0BC5">
        <w:t>ations</w:t>
      </w:r>
      <w:r w:rsidRPr="005A0BC5">
        <w:t xml:space="preserve"> and Agenda 2030 goals is water</w:t>
      </w:r>
      <w:r w:rsidR="00D03848" w:rsidRPr="005A0BC5">
        <w:t xml:space="preserve"> </w:t>
      </w:r>
      <w:r w:rsidR="0056759D" w:rsidRPr="005A0BC5">
        <w:fldChar w:fldCharType="begin"/>
      </w:r>
      <w:r w:rsidR="0092126B">
        <w:instrText xml:space="preserve"> ADDIN ZOTERO_ITEM CSL_CITATION {"citationID":"ltx8ixTR","properties":{"formattedCitation":"[19]","plainCitation":"[19]","noteIndex":0},"citationItems":[{"id":"Db7aXBH9/KaEQoVkc","uris":["http://zotero.org/users/10977437/items/55KCZYYZ"],"itemData":{"id":145,"type":"document","archive":"A/RES/70/1","title":"Transforming our world: the 2030 Agenda for Sustainable Development","URL":"https://www.un.org/en/development/desa/population/migration/generalassembly/docs/globalcompact/A_RES_70_1_E.pdf"}}],"schema":"https://github.com/citation-style-language/schema/raw/master/csl-citation.json"} </w:instrText>
      </w:r>
      <w:r w:rsidR="0056759D" w:rsidRPr="005A0BC5">
        <w:fldChar w:fldCharType="separate"/>
      </w:r>
      <w:r w:rsidR="00D44D4F" w:rsidRPr="00D44D4F">
        <w:rPr>
          <w:rFonts w:cs="Times New Roman"/>
        </w:rPr>
        <w:t>[19]</w:t>
      </w:r>
      <w:r w:rsidR="0056759D" w:rsidRPr="005A0BC5">
        <w:fldChar w:fldCharType="end"/>
      </w:r>
      <w:r w:rsidRPr="005A0BC5">
        <w:t>. Since freshwater is a limited resource (&lt;</w:t>
      </w:r>
      <w:r w:rsidR="00360257" w:rsidRPr="005A0BC5">
        <w:t>2.5</w:t>
      </w:r>
      <w:r w:rsidR="009028CC" w:rsidRPr="005A0BC5">
        <w:t xml:space="preserve"> </w:t>
      </w:r>
      <w:r w:rsidRPr="005A0BC5">
        <w:t xml:space="preserve">% of the terrestrial water </w:t>
      </w:r>
      <w:r w:rsidR="00360257" w:rsidRPr="005A0BC5">
        <w:fldChar w:fldCharType="begin"/>
      </w:r>
      <w:r w:rsidR="0092126B">
        <w:instrText xml:space="preserve"> ADDIN ZOTERO_ITEM CSL_CITATION {"citationID":"EbDn7JtV","properties":{"formattedCitation":"[20]","plainCitation":"[20]","noteIndex":0},"citationItems":[{"id":20,"uris":["http://zotero.org/users/10977437/items/ZCC93RWX"],"itemData":{"id":20,"type":"article-journal","abstract":"Abstract\n            The 2018 edition of the United Nations World Water Development Report stated that nearly 6 billion peoples will suffer from clean water scarcity by 2050. This is the result of increasing demand for water, reduction of water resources, and increasing pollution of water, driven by dramatic population and economic growth. It is suggested that this number may be an underestimation, and scarcity of clean water by 2050 may be worse as the effects of the three drivers of water scarcity, as well as of unequal growth, accessibility and needs, are underrated. While the report promotes the spontaneous adoption of nature-based-solutions within an unconstrained population and economic expansion, there is an urgent need to regulate demography and economy, while enforcing clear rules to limit pollution, preserve aquifers and save water, equally applying everywhere. The aim of this paper is to highlight the inter-linkage in between population and economic growth and water demand, resources and pollution, that ultimately drive water scarcity, and the relevance of these aspects in local, rather than global, perspective, with a view to stimulating debate.","container-title":"npj Clean Water","DOI":"10.1038/s41545-019-0039-9","ISSN":"2059-7037","issue":"1","journalAbbreviation":"npj Clean Water","language":"en","page":"15","source":"DOI.org (Crossref)","title":"Reassessing the projections of the World Water Development Report","volume":"2","author":[{"family":"Boretti","given":"Alberto"},{"family":"Rosa","given":"Lorenzo"}],"issued":{"date-parts":[["2019",7,31]]}}}],"schema":"https://github.com/citation-style-language/schema/raw/master/csl-citation.json"} </w:instrText>
      </w:r>
      <w:r w:rsidR="00360257" w:rsidRPr="005A0BC5">
        <w:fldChar w:fldCharType="separate"/>
      </w:r>
      <w:r w:rsidR="00D44D4F" w:rsidRPr="00D44D4F">
        <w:rPr>
          <w:rFonts w:cs="Times New Roman"/>
        </w:rPr>
        <w:t>[20]</w:t>
      </w:r>
      <w:r w:rsidR="00360257" w:rsidRPr="005A0BC5">
        <w:fldChar w:fldCharType="end"/>
      </w:r>
      <w:r w:rsidR="00360257" w:rsidRPr="005A0BC5">
        <w:t xml:space="preserve"> and a minor part of it is easily available</w:t>
      </w:r>
      <w:r w:rsidRPr="005A0BC5">
        <w:t xml:space="preserve">), researchers’ </w:t>
      </w:r>
      <w:r w:rsidR="00D42AC9" w:rsidRPr="005A0BC5">
        <w:t xml:space="preserve">interest </w:t>
      </w:r>
      <w:r w:rsidRPr="005A0BC5">
        <w:t xml:space="preserve">is to find </w:t>
      </w:r>
      <w:r w:rsidR="0065766C" w:rsidRPr="005A0BC5">
        <w:t xml:space="preserve">new </w:t>
      </w:r>
      <w:r w:rsidR="009028CC" w:rsidRPr="005A0BC5">
        <w:t>(</w:t>
      </w:r>
      <w:r w:rsidR="0065766C" w:rsidRPr="005A0BC5">
        <w:t>or</w:t>
      </w:r>
      <w:r w:rsidRPr="005A0BC5">
        <w:t xml:space="preserve"> optimi</w:t>
      </w:r>
      <w:r w:rsidR="009028CC" w:rsidRPr="005A0BC5">
        <w:t>s</w:t>
      </w:r>
      <w:r w:rsidRPr="005A0BC5">
        <w:t>e</w:t>
      </w:r>
      <w:r w:rsidR="009028CC" w:rsidRPr="005A0BC5">
        <w:t>)</w:t>
      </w:r>
      <w:r w:rsidR="0065766C" w:rsidRPr="005A0BC5">
        <w:t xml:space="preserve"> existing</w:t>
      </w:r>
      <w:r w:rsidRPr="005A0BC5">
        <w:t xml:space="preserve"> technologies able to produce freshwater</w:t>
      </w:r>
      <w:r w:rsidR="00442B48" w:rsidRPr="005A0BC5">
        <w:t xml:space="preserve"> from alternative resource</w:t>
      </w:r>
      <w:r w:rsidRPr="005A0BC5">
        <w:t xml:space="preserve">, </w:t>
      </w:r>
      <w:r w:rsidR="00442B48" w:rsidRPr="005A0BC5">
        <w:t xml:space="preserve">with special focus to </w:t>
      </w:r>
      <w:r w:rsidRPr="005A0BC5">
        <w:t>brackish and seawater (BW and SW)</w:t>
      </w:r>
      <w:r w:rsidR="00447CF4" w:rsidRPr="005A0BC5">
        <w:t xml:space="preserve"> </w:t>
      </w:r>
      <w:r w:rsidR="00B57EA6" w:rsidRPr="005A0BC5">
        <w:t xml:space="preserve">through </w:t>
      </w:r>
      <w:r w:rsidR="00447CF4" w:rsidRPr="005A0BC5">
        <w:t>desalination</w:t>
      </w:r>
      <w:r w:rsidRPr="005A0BC5">
        <w:t xml:space="preserve">. </w:t>
      </w:r>
      <w:r w:rsidR="00A53EFE" w:rsidRPr="005A0BC5">
        <w:t>Among the existing desalination technologies</w:t>
      </w:r>
      <w:r w:rsidRPr="005A0BC5">
        <w:t xml:space="preserve">, </w:t>
      </w:r>
      <w:r w:rsidR="00083D5A" w:rsidRPr="005A0BC5">
        <w:t>R</w:t>
      </w:r>
      <w:r w:rsidRPr="005A0BC5">
        <w:t xml:space="preserve">everse </w:t>
      </w:r>
      <w:r w:rsidR="00083D5A" w:rsidRPr="005A0BC5">
        <w:t>O</w:t>
      </w:r>
      <w:r w:rsidRPr="005A0BC5">
        <w:t>smosis (RO)</w:t>
      </w:r>
      <w:r w:rsidR="00422050" w:rsidRPr="005A0BC5">
        <w:t xml:space="preserve"> </w:t>
      </w:r>
      <w:r w:rsidR="00422050" w:rsidRPr="005A0BC5">
        <w:fldChar w:fldCharType="begin"/>
      </w:r>
      <w:r w:rsidR="0092126B">
        <w:instrText xml:space="preserve"> ADDIN ZOTERO_ITEM CSL_CITATION {"citationID":"2LNyZJP3","properties":{"formattedCitation":"[21]","plainCitation":"[21]","noteIndex":0},"citationItems":[{"id":294,"uris":["http://zotero.org/users/10977437/items/CPJM79P2"],"itemData":{"id":294,"type":"book","call-number":"TP159.M4 B35 2000","collection-title":"McGraw-Hill professional engineering","event-place":"New York","ISBN":"978-0-07-135440-0","language":"en","number-of-pages":"514","publisher":"McGraw-Hill","publisher-place":"New York","source":"Library of Congress ISBN","title":"Membrane technology and applications","author":[{"family":"Baker","given":"Richard W."}],"issued":{"date-parts":[["2000"]]}}}],"schema":"https://github.com/citation-style-language/schema/raw/master/csl-citation.json"} </w:instrText>
      </w:r>
      <w:r w:rsidR="00422050" w:rsidRPr="005A0BC5">
        <w:fldChar w:fldCharType="separate"/>
      </w:r>
      <w:r w:rsidR="00D44D4F" w:rsidRPr="00D44D4F">
        <w:rPr>
          <w:rFonts w:cs="Times New Roman"/>
        </w:rPr>
        <w:t>[21]</w:t>
      </w:r>
      <w:r w:rsidR="00422050" w:rsidRPr="005A0BC5">
        <w:fldChar w:fldCharType="end"/>
      </w:r>
      <w:r w:rsidRPr="005A0BC5">
        <w:t xml:space="preserve">, </w:t>
      </w:r>
      <w:r w:rsidR="00083D5A" w:rsidRPr="005A0BC5">
        <w:t>M</w:t>
      </w:r>
      <w:r w:rsidRPr="005A0BC5">
        <w:t>ulti-</w:t>
      </w:r>
      <w:r w:rsidR="00083D5A" w:rsidRPr="005A0BC5">
        <w:t>E</w:t>
      </w:r>
      <w:r w:rsidRPr="005A0BC5">
        <w:t xml:space="preserve">ffect </w:t>
      </w:r>
      <w:r w:rsidR="00083D5A" w:rsidRPr="005A0BC5">
        <w:t>D</w:t>
      </w:r>
      <w:r w:rsidRPr="005A0BC5">
        <w:t>istillation (MED)</w:t>
      </w:r>
      <w:r w:rsidR="00F92716" w:rsidRPr="005A0BC5">
        <w:t xml:space="preserve"> </w:t>
      </w:r>
      <w:r w:rsidR="00AA4AA6" w:rsidRPr="005A0BC5">
        <w:fldChar w:fldCharType="begin"/>
      </w:r>
      <w:r w:rsidR="0092126B">
        <w:instrText xml:space="preserve"> ADDIN ZOTERO_ITEM CSL_CITATION {"citationID":"uLA9htDY","properties":{"formattedCitation":"[22]","plainCitation":"[22]","noteIndex":0},"citationItems":[{"id":542,"uris":["http://zotero.org/users/10977437/items/CM3VQ8GD"],"itemData":{"id":542,"type":"book","event-place":"Cham","ISBN":"978-3-319-20534-2","language":"en","note":"DOI: 10.1007/978-3-319-20535-9","publisher":"Springer International Publishing","publisher-place":"Cham","source":"DOI.org (Crossref)","title":"Concentrating Solar Power and Desalination Plants: Engineering and Economics of Coupling Multi-Effect Distillation and Solar Plants","title-short":"Concentrating Solar Power and Desalination Plants","URL":"https://link.springer.com/10.1007/978-3-319-20535-9","author":[{"family":"Palenzuela","given":"Patricia"},{"family":"Alarcón-Padilla","given":"Diego-César"},{"family":"Zaragoza","given":"Guillermo"}],"accessed":{"date-parts":[["2023",12,12]]},"issued":{"date-parts":[["2015"]]}}}],"schema":"https://github.com/citation-style-language/schema/raw/master/csl-citation.json"} </w:instrText>
      </w:r>
      <w:r w:rsidR="00AA4AA6" w:rsidRPr="005A0BC5">
        <w:fldChar w:fldCharType="separate"/>
      </w:r>
      <w:r w:rsidR="00D44D4F" w:rsidRPr="00D44D4F">
        <w:rPr>
          <w:rFonts w:cs="Times New Roman"/>
        </w:rPr>
        <w:t>[22]</w:t>
      </w:r>
      <w:r w:rsidR="00AA4AA6" w:rsidRPr="005A0BC5">
        <w:fldChar w:fldCharType="end"/>
      </w:r>
      <w:r w:rsidR="00F92716" w:rsidRPr="005A0BC5">
        <w:t xml:space="preserve"> </w:t>
      </w:r>
      <w:r w:rsidRPr="005A0BC5">
        <w:t xml:space="preserve">and </w:t>
      </w:r>
      <w:proofErr w:type="spellStart"/>
      <w:r w:rsidR="00083D5A" w:rsidRPr="005A0BC5">
        <w:t>E</w:t>
      </w:r>
      <w:r w:rsidRPr="005A0BC5">
        <w:t>lectro</w:t>
      </w:r>
      <w:r w:rsidR="00083D5A" w:rsidRPr="005A0BC5">
        <w:t>D</w:t>
      </w:r>
      <w:r w:rsidRPr="005A0BC5">
        <w:t>ialysis</w:t>
      </w:r>
      <w:proofErr w:type="spellEnd"/>
      <w:r w:rsidRPr="005A0BC5">
        <w:t xml:space="preserve"> (ED)</w:t>
      </w:r>
      <w:r w:rsidR="00A53EFE" w:rsidRPr="005A0BC5">
        <w:t xml:space="preserve"> </w:t>
      </w:r>
      <w:r w:rsidR="007C7B41" w:rsidRPr="005A0BC5">
        <w:fldChar w:fldCharType="begin"/>
      </w:r>
      <w:r w:rsidR="00D44D4F">
        <w:instrText xml:space="preserve"> ADDIN ZOTERO_ITEM CSL_CITATION {"citationID":"dGdVzArK","properties":{"formattedCitation":"[23,24]","plainCitation":"[23,24]","noteIndex":0},"citationItems":[{"id":58,"uris":["http://zotero.org/users/10977437/items/TEJYB4ZK"],"itemData":{"id":58,"type":"article-journal","abstract":"The need for unconventional sources of fresh water is pushing a fast development of desalination technologies, which proved to be able to face and solve the problem of water scarcity in many dry areas of the planet. Membrane desalination technologies are nowadays leading the market and, among these, electrodialysis (ED) plays an important role, especially for brackish water desalination, thanks to its robustness, extreme ﬂexibility and broad range of applications. In fact, many ED-related processes have been presented, based on the use of Ion Exchange Membranes (IEMs), which are signiﬁcantly boosting the development of ED-related technologies. This paper presents the fundamentals of the ED process and its main developments. An important outlook is given to operational aspects, hydrodynamics and mass transport phenomena, with an extensive review of literature studies focusing on theoretical or experimental characterization of the complex phenomena occurring in electromembrane processes and of proposed strategies for process performance enhancement. An overview of process modelling tools is provided, pointing out capabilities and limitations of the diﬀerent approaches and their possible application to optimisation analysis and perspective developments of ED technology. Finally, the most recent applications of ED-related processes are presented, highlighting limitations and potentialities in the water and energy industry.","container-title":"Desalination","DOI":"10.1016/j.desal.2017.12.044","ISSN":"00119164","journalAbbreviation":"Desalination","language":"en","page":"121-160","source":"DOI.org (Crossref)","title":"Electrodialysis for water desalination: A critical assessment of recent developments on process fundamentals, models and applications","title-short":"Electrodialysis for water desalination","volume":"434","author":[{"family":"Campione","given":"A."},{"family":"Gurreri","given":"L."},{"family":"Ciofalo","given":"M."},{"family":"Micale","given":"G."},{"family":"Tamburini","given":"A."},{"family":"Cipollina","given":"A."}],"issued":{"date-parts":[["2018",5]]}}},{"id":61,"uris":["http://zotero.org/users/10977437/items/VLYIL5JI"],"itemData":{"id":61,"type":"article-journal","abstract":"The principle of electrodialysis (ED) desalination was ﬁrst presented in 1890 by Maigrot and Sabates, and its development into industrial scale started for more than 50 years ago. The operation of ED is driven by the development of ion exchange membranes produces high water recovery and does not require phase change, reaction, or chemicals. These advantages provide environmental beneﬁts without the use of fossil fuels and chemical detergents. Whilst there are a number of reviews that have attempted to optimise ED performance for various applications, ED technology still has limitations involving scaling, membrane fouling, and permselectivity. In this paper, an extensive review of current studies on the process, principles, and setups of ED technology is given to deliver a comprehensive collection of all the main ﬁndings published on this technology so far. Also, it provides an overview of the possible sustainability approaches to be integrated with the ED process. The current developments and the sustainability of ED are critically examined for in-depth knowledge of what makes ED a promising desalination for potable water production. Finally, mathematical approaches to the design of ED process are brieﬂy mentioned.","container-title":"Chemical Engineering Journal","DOI":"10.1016/j.cej.2019.122231","ISSN":"13858947","journalAbbreviation":"Chemical Engineering Journal","language":"en","page":"122231","source":"DOI.org (Crossref)","title":"Electrodialysis desalination for water and wastewater: A review","title-short":"Electrodialysis desalination for water and wastewater","volume":"380","author":[{"family":"Al-Amshawee","given":"Sajjad"},{"family":"Yunus","given":"Mohd Yusri Bin Mohd"},{"family":"Azoddein","given":"Abdul Aziz Mohd"},{"family":"Hassell","given":"David Geraint"},{"family":"Dakhil","given":"Ihsan Habib"},{"family":"Hasan","given":"Hassimi Abu"}],"issued":{"date-parts":[["2020",1]]}}}],"schema":"https://github.com/citation-style-language/schema/raw/master/csl-citation.json"} </w:instrText>
      </w:r>
      <w:r w:rsidR="007C7B41" w:rsidRPr="005A0BC5">
        <w:fldChar w:fldCharType="separate"/>
      </w:r>
      <w:r w:rsidR="00D44D4F" w:rsidRPr="00D44D4F">
        <w:rPr>
          <w:rFonts w:cs="Times New Roman"/>
        </w:rPr>
        <w:t>[23,24]</w:t>
      </w:r>
      <w:r w:rsidR="007C7B41" w:rsidRPr="005A0BC5">
        <w:fldChar w:fldCharType="end"/>
      </w:r>
      <w:r w:rsidR="007C7B41" w:rsidRPr="005A0BC5">
        <w:t xml:space="preserve"> </w:t>
      </w:r>
      <w:r w:rsidR="00A53EFE" w:rsidRPr="005A0BC5">
        <w:t xml:space="preserve">are </w:t>
      </w:r>
      <w:r w:rsidR="001C60B8" w:rsidRPr="005A0BC5">
        <w:t>the mostly studied</w:t>
      </w:r>
      <w:r w:rsidRPr="005A0BC5">
        <w:t>.</w:t>
      </w:r>
      <w:r w:rsidR="006F137A" w:rsidRPr="005A0BC5">
        <w:t xml:space="preserve"> </w:t>
      </w:r>
      <w:r w:rsidR="00F91780" w:rsidRPr="005A0BC5">
        <w:t>RO</w:t>
      </w:r>
      <w:r w:rsidR="003F66DE" w:rsidRPr="005A0BC5">
        <w:t xml:space="preserve"> </w:t>
      </w:r>
      <w:r w:rsidR="00C407DE" w:rsidRPr="005A0BC5">
        <w:t>currently dominates</w:t>
      </w:r>
      <w:r w:rsidR="00441637" w:rsidRPr="005A0BC5">
        <w:t xml:space="preserve"> the</w:t>
      </w:r>
      <w:r w:rsidR="00E6769F" w:rsidRPr="005A0BC5">
        <w:t xml:space="preserve"> desalination field</w:t>
      </w:r>
      <w:r w:rsidR="00441637" w:rsidRPr="005A0BC5">
        <w:t xml:space="preserve">. </w:t>
      </w:r>
      <w:r w:rsidR="00380F59" w:rsidRPr="005A0BC5">
        <w:t>When low salinity feeds are to be desalinate</w:t>
      </w:r>
      <w:r w:rsidR="00E6769F" w:rsidRPr="005A0BC5">
        <w:t>,</w:t>
      </w:r>
      <w:r w:rsidR="00380F59" w:rsidRPr="005A0BC5">
        <w:t xml:space="preserve"> ED become competitive </w:t>
      </w:r>
      <w:r w:rsidR="00F656E2" w:rsidRPr="005A0BC5">
        <w:t xml:space="preserve">compared </w:t>
      </w:r>
      <w:r w:rsidR="00380F59" w:rsidRPr="005A0BC5">
        <w:t>to RO</w:t>
      </w:r>
      <w:r w:rsidR="0001768E" w:rsidRPr="005A0BC5">
        <w:t xml:space="preserve">. </w:t>
      </w:r>
      <w:r w:rsidR="00AF6725" w:rsidRPr="005A0BC5">
        <w:t xml:space="preserve">Generosus et al. </w:t>
      </w:r>
      <w:r w:rsidR="00F656E2" w:rsidRPr="005A0BC5">
        <w:t xml:space="preserve">stated that ED can be </w:t>
      </w:r>
      <w:r w:rsidR="007563FD" w:rsidRPr="005A0BC5">
        <w:t>more profitable</w:t>
      </w:r>
      <w:r w:rsidR="0098601C" w:rsidRPr="005A0BC5">
        <w:t xml:space="preserve"> </w:t>
      </w:r>
      <w:r w:rsidR="00F91780" w:rsidRPr="005A0BC5">
        <w:t xml:space="preserve">when </w:t>
      </w:r>
      <w:r w:rsidR="004F075B" w:rsidRPr="005A0BC5">
        <w:t>a salty feed</w:t>
      </w:r>
      <w:r w:rsidR="00AF6725" w:rsidRPr="005A0BC5">
        <w:t xml:space="preserve"> </w:t>
      </w:r>
      <w:r w:rsidR="007563FD" w:rsidRPr="005A0BC5">
        <w:t xml:space="preserve">lower </w:t>
      </w:r>
      <w:r w:rsidR="00AF6725" w:rsidRPr="005A0BC5">
        <w:t>than 10 g L</w:t>
      </w:r>
      <w:r w:rsidR="00AF6725" w:rsidRPr="005A0BC5">
        <w:rPr>
          <w:vertAlign w:val="superscript"/>
        </w:rPr>
        <w:t>-1</w:t>
      </w:r>
      <w:r w:rsidR="004F075B" w:rsidRPr="005A0BC5">
        <w:t xml:space="preserve"> is treated</w:t>
      </w:r>
      <w:r w:rsidR="00AF6725" w:rsidRPr="005A0BC5">
        <w:t xml:space="preserve">. </w:t>
      </w:r>
      <w:r w:rsidR="00D146AC" w:rsidRPr="005A0BC5">
        <w:t>For a feed concentration ranging 2</w:t>
      </w:r>
      <w:r w:rsidR="009028CC" w:rsidRPr="005A0BC5">
        <w:t>–</w:t>
      </w:r>
      <w:r w:rsidR="00D146AC" w:rsidRPr="005A0BC5">
        <w:t>10 g L</w:t>
      </w:r>
      <w:r w:rsidR="00D146AC" w:rsidRPr="005A0BC5">
        <w:rPr>
          <w:vertAlign w:val="superscript"/>
        </w:rPr>
        <w:t>-1</w:t>
      </w:r>
      <w:r w:rsidR="00D146AC" w:rsidRPr="005A0BC5">
        <w:t xml:space="preserve">, water </w:t>
      </w:r>
      <w:r w:rsidR="005377A4" w:rsidRPr="005A0BC5">
        <w:t xml:space="preserve">costs </w:t>
      </w:r>
      <w:r w:rsidR="00E76BB1" w:rsidRPr="005A0BC5">
        <w:t>are about 0.25</w:t>
      </w:r>
      <w:r w:rsidR="009028CC" w:rsidRPr="005A0BC5">
        <w:t>–</w:t>
      </w:r>
      <w:r w:rsidR="00E76BB1" w:rsidRPr="005A0BC5">
        <w:t>0.5 $ m</w:t>
      </w:r>
      <w:r w:rsidR="00E76BB1" w:rsidRPr="005A0BC5">
        <w:rPr>
          <w:vertAlign w:val="superscript"/>
        </w:rPr>
        <w:t>-3</w:t>
      </w:r>
      <w:r w:rsidR="00E76BB1" w:rsidRPr="005A0BC5">
        <w:rPr>
          <w:vertAlign w:val="subscript"/>
        </w:rPr>
        <w:t>w</w:t>
      </w:r>
      <w:r w:rsidR="00E76BB1" w:rsidRPr="005A0BC5">
        <w:t xml:space="preserve"> </w:t>
      </w:r>
      <w:r w:rsidR="00E76BB1" w:rsidRPr="005A0BC5">
        <w:fldChar w:fldCharType="begin"/>
      </w:r>
      <w:r w:rsidR="0092126B">
        <w:instrText xml:space="preserve"> ADDIN ZOTERO_ITEM CSL_CITATION {"citationID":"GWaKF1i1","properties":{"formattedCitation":"[25]","plainCitation":"[25]","noteIndex":0},"citationItems":[{"id":342,"uris":["http://zotero.org/users/10977437/items/L6KXI7JI"],"itemData":{"id":342,"type":"article-journal","abstract":"Assessment of desalination plants is essential to evaluate potable water production, energy consumption, and economic feasibility. A design model with a boundary layer effect, water transport effect, spacer effect, and Donnan potential was used for ED desalination. Similarly, a design model is also investigated for RO desalination with and without a pressure energy recovery device. Specific product water cost is evaluated based on annual expenses consisting of energy cost, fixed cost, labor cost, membrane replacement cost, maintenance cost, chemical cost, and insurance cost. Normalized sensitivity analysis is also conducted to identify the most influ­ ential parameters impacting the cost model. It is found that ED is economically feasible when salinity is less than 7 and 9 ppt compared to RO with and without PX, respectively. The product water cost is 0.384, 0.46, and 0.494 $/m3 for ED, RO with PX, and RO without PX, respectively, at a salinity of 5 ppt (e.g., groundwater salinity). The product water cost increases to be 1.532, 0.559, and 0.857 $/m3 for ED, RO with PX, and RO without PX, respectively, at a feed salinity of 35 ppt (e.g., seawater salinity). Also, highly saline water can be desalinated with ED at the cost of &lt;5 $/m3 for a salinity &lt;100 ppt.","container-title":"Separation and Purification Technology","DOI":"10.1016/j.seppur.2021.118875","ISSN":"13835866","journalAbbreviation":"Separation and Purification Technology","language":"en","page":"118875","source":"DOI.org (Crossref)","title":"Techno-economic assessment of electrodialysis and reverse osmosis desalination plants","volume":"272","author":[{"family":"Generous","given":"Muhammad M."},{"family":"Qasem","given":"Naef A.A."},{"family":"Akbar","given":"Usman A."},{"family":"Zubair","given":"Syed M."}],"issued":{"date-parts":[["2021",10]]}}}],"schema":"https://github.com/citation-style-language/schema/raw/master/csl-citation.json"} </w:instrText>
      </w:r>
      <w:r w:rsidR="00E76BB1" w:rsidRPr="005A0BC5">
        <w:fldChar w:fldCharType="separate"/>
      </w:r>
      <w:r w:rsidR="00D44D4F" w:rsidRPr="00D44D4F">
        <w:rPr>
          <w:rFonts w:cs="Times New Roman"/>
        </w:rPr>
        <w:t>[25]</w:t>
      </w:r>
      <w:r w:rsidR="00E76BB1" w:rsidRPr="005A0BC5">
        <w:fldChar w:fldCharType="end"/>
      </w:r>
      <w:r w:rsidR="00E76BB1" w:rsidRPr="005A0BC5">
        <w:t>.</w:t>
      </w:r>
      <w:r w:rsidR="00AF6725" w:rsidRPr="005A0BC5">
        <w:t xml:space="preserve"> </w:t>
      </w:r>
      <w:r w:rsidR="00D634A1" w:rsidRPr="005A0BC5">
        <w:t>The e</w:t>
      </w:r>
      <w:r w:rsidR="00B34364" w:rsidRPr="005A0BC5">
        <w:t>lectrodialysis unit is a</w:t>
      </w:r>
      <w:r w:rsidR="008F257A" w:rsidRPr="005A0BC5">
        <w:t xml:space="preserve"> </w:t>
      </w:r>
      <w:r w:rsidR="005A5CCD" w:rsidRPr="005A0BC5">
        <w:t xml:space="preserve">stack </w:t>
      </w:r>
      <w:r w:rsidR="00B34364" w:rsidRPr="005A0BC5">
        <w:t>constituted by two electrodes plates that enclose a repetition of cationic and anionic exchange membranes (CEMs and AEM</w:t>
      </w:r>
      <w:r w:rsidR="005A077F" w:rsidRPr="005A0BC5">
        <w:t>s</w:t>
      </w:r>
      <w:r w:rsidR="00B34364" w:rsidRPr="005A0BC5">
        <w:t xml:space="preserve">) separated </w:t>
      </w:r>
      <w:r w:rsidR="00B34364" w:rsidRPr="005A0BC5">
        <w:lastRenderedPageBreak/>
        <w:t>by spacer</w:t>
      </w:r>
      <w:r w:rsidR="004A1840" w:rsidRPr="005A0BC5">
        <w:t>-filled-channels</w:t>
      </w:r>
      <w:r w:rsidR="00B34364" w:rsidRPr="005A0BC5">
        <w:t xml:space="preserve">. </w:t>
      </w:r>
      <w:r w:rsidR="004A1840" w:rsidRPr="005A0BC5">
        <w:t xml:space="preserve">The repetitive unit of the system </w:t>
      </w:r>
      <w:r w:rsidR="00B34364" w:rsidRPr="005A0BC5">
        <w:t>is called cell pair</w:t>
      </w:r>
      <w:r w:rsidR="004A1840" w:rsidRPr="005A0BC5">
        <w:t xml:space="preserve"> and it is composed of two Ionic Exchange Membranes (</w:t>
      </w:r>
      <w:r w:rsidR="00FB1EF6" w:rsidRPr="005A0BC5">
        <w:t>a CEM and an AEM) and two channels.</w:t>
      </w:r>
      <w:r w:rsidR="00B34364" w:rsidRPr="005A0BC5">
        <w:t xml:space="preserve"> </w:t>
      </w:r>
      <w:r w:rsidR="003A680A" w:rsidRPr="005A0BC5">
        <w:t>While the feed to desalinate is flowing in the spacer-filled-channels of the stack, an electric</w:t>
      </w:r>
      <w:r w:rsidR="00AE3577" w:rsidRPr="005A0BC5">
        <w:t xml:space="preserve"> voltage is applied at the electrodes </w:t>
      </w:r>
      <w:r w:rsidR="000F4D8C" w:rsidRPr="005A0BC5">
        <w:t xml:space="preserve">through </w:t>
      </w:r>
      <w:r w:rsidR="00AE3577" w:rsidRPr="005A0BC5">
        <w:t>a power supply.</w:t>
      </w:r>
      <w:r w:rsidR="00465C3E" w:rsidRPr="005A0BC5">
        <w:t xml:space="preserve"> As a consequence, </w:t>
      </w:r>
      <w:r w:rsidR="00B55250" w:rsidRPr="005A0BC5">
        <w:t xml:space="preserve">red-ox reactions occur at the </w:t>
      </w:r>
      <w:proofErr w:type="spellStart"/>
      <w:r w:rsidR="00B55250" w:rsidRPr="005A0BC5">
        <w:t>electrodic</w:t>
      </w:r>
      <w:proofErr w:type="spellEnd"/>
      <w:r w:rsidR="00B55250" w:rsidRPr="005A0BC5">
        <w:t xml:space="preserve"> compartments and </w:t>
      </w:r>
      <w:r w:rsidR="00465C3E" w:rsidRPr="005A0BC5">
        <w:t>ions start moving</w:t>
      </w:r>
      <w:r w:rsidR="00B55250" w:rsidRPr="005A0BC5">
        <w:t xml:space="preserve"> across the IEMs</w:t>
      </w:r>
      <w:r w:rsidR="00AE3577" w:rsidRPr="005A0BC5">
        <w:t xml:space="preserve"> </w:t>
      </w:r>
      <w:r w:rsidR="00C0331E" w:rsidRPr="005A0BC5">
        <w:t xml:space="preserve">according to their electrical charge (ideally, cations </w:t>
      </w:r>
      <w:r w:rsidR="00824F7C" w:rsidRPr="005A0BC5">
        <w:t>pass</w:t>
      </w:r>
      <w:r w:rsidR="00C0331E" w:rsidRPr="005A0BC5">
        <w:t xml:space="preserve"> through the CEMs</w:t>
      </w:r>
      <w:r w:rsidR="00824F7C" w:rsidRPr="005A0BC5">
        <w:t>, whil</w:t>
      </w:r>
      <w:r w:rsidR="000F4D8C" w:rsidRPr="005A0BC5">
        <w:t>e</w:t>
      </w:r>
      <w:r w:rsidR="00824F7C" w:rsidRPr="005A0BC5">
        <w:t xml:space="preserve"> they are</w:t>
      </w:r>
      <w:r w:rsidR="00C0331E" w:rsidRPr="005A0BC5">
        <w:t xml:space="preserve"> </w:t>
      </w:r>
      <w:r w:rsidR="00824F7C" w:rsidRPr="005A0BC5">
        <w:t xml:space="preserve">blocked </w:t>
      </w:r>
      <w:r w:rsidR="00C0331E" w:rsidRPr="005A0BC5">
        <w:t xml:space="preserve">by the AEMs). </w:t>
      </w:r>
      <w:r w:rsidR="00ED3912" w:rsidRPr="005A0BC5">
        <w:t>As a result</w:t>
      </w:r>
      <w:r w:rsidR="00F130A7" w:rsidRPr="005A0BC5">
        <w:t>, the feed solution is split into a low salinity one (i.e.</w:t>
      </w:r>
      <w:r w:rsidR="00522C4E" w:rsidRPr="005A0BC5">
        <w:t>,</w:t>
      </w:r>
      <w:r w:rsidR="00F130A7" w:rsidRPr="005A0BC5">
        <w:t xml:space="preserve"> freshwater</w:t>
      </w:r>
      <w:r w:rsidR="00E16CB4" w:rsidRPr="005A0BC5">
        <w:t xml:space="preserve">, </w:t>
      </w:r>
      <w:r w:rsidR="00F51280" w:rsidRPr="005A0BC5">
        <w:t>hereafter indicated with the subscript L</w:t>
      </w:r>
      <w:r w:rsidR="00F130A7" w:rsidRPr="005A0BC5">
        <w:t>) and a high salinity one (i.e.</w:t>
      </w:r>
      <w:r w:rsidR="00522C4E" w:rsidRPr="005A0BC5">
        <w:t>,</w:t>
      </w:r>
      <w:r w:rsidR="00F130A7" w:rsidRPr="005A0BC5">
        <w:t xml:space="preserve"> brine</w:t>
      </w:r>
      <w:r w:rsidR="00F51280" w:rsidRPr="005A0BC5">
        <w:t>, hereafter indicated with the subscript H</w:t>
      </w:r>
      <w:r w:rsidR="00F130A7" w:rsidRPr="005A0BC5">
        <w:t>)</w:t>
      </w:r>
      <w:r w:rsidR="0037051C" w:rsidRPr="005A0BC5">
        <w:t>.</w:t>
      </w:r>
    </w:p>
    <w:p w14:paraId="0BD00576" w14:textId="1342EA93" w:rsidR="00AF0898" w:rsidRPr="005A0BC5" w:rsidRDefault="00D664DE" w:rsidP="00B34364">
      <w:r w:rsidRPr="005A0BC5">
        <w:t>In c</w:t>
      </w:r>
      <w:r w:rsidR="000F0E26" w:rsidRPr="005A0BC5">
        <w:t>onventional ED plants</w:t>
      </w:r>
      <w:r w:rsidR="00B34364" w:rsidRPr="005A0BC5">
        <w:t xml:space="preserve"> </w:t>
      </w:r>
      <w:r w:rsidR="00360257" w:rsidRPr="005A0BC5">
        <w:fldChar w:fldCharType="begin"/>
      </w:r>
      <w:r w:rsidR="0092126B">
        <w:instrText xml:space="preserve"> ADDIN ZOTERO_ITEM CSL_CITATION {"citationID":"2G9pFPAW","properties":{"formattedCitation":"[24]","plainCitation":"[24]","noteIndex":0},"citationItems":[{"id":61,"uris":["http://zotero.org/users/10977437/items/VLYIL5JI"],"itemData":{"id":61,"type":"article-journal","abstract":"The principle of electrodialysis (ED) desalination was ﬁrst presented in 1890 by Maigrot and Sabates, and its development into industrial scale started for more than 50 years ago. The operation of ED is driven by the development of ion exchange membranes produces high water recovery and does not require phase change, reaction, or chemicals. These advantages provide environmental beneﬁts without the use of fossil fuels and chemical detergents. Whilst there are a number of reviews that have attempted to optimise ED performance for various applications, ED technology still has limitations involving scaling, membrane fouling, and permselectivity. In this paper, an extensive review of current studies on the process, principles, and setups of ED technology is given to deliver a comprehensive collection of all the main ﬁndings published on this technology so far. Also, it provides an overview of the possible sustainability approaches to be integrated with the ED process. The current developments and the sustainability of ED are critically examined for in-depth knowledge of what makes ED a promising desalination for potable water production. Finally, mathematical approaches to the design of ED process are brieﬂy mentioned.","container-title":"Chemical Engineering Journal","DOI":"10.1016/j.cej.2019.122231","ISSN":"13858947","journalAbbreviation":"Chemical Engineering Journal","language":"en","page":"122231","source":"DOI.org (Crossref)","title":"Electrodialysis desalination for water and wastewater: A review","title-short":"Electrodialysis desalination for water and wastewater","volume":"380","author":[{"family":"Al-Amshawee","given":"Sajjad"},{"family":"Yunus","given":"Mohd Yusri Bin Mohd"},{"family":"Azoddein","given":"Abdul Aziz Mohd"},{"family":"Hassell","given":"David Geraint"},{"family":"Dakhil","given":"Ihsan Habib"},{"family":"Hasan","given":"Hassimi Abu"}],"issued":{"date-parts":[["2020",1]]}}}],"schema":"https://github.com/citation-style-language/schema/raw/master/csl-citation.json"} </w:instrText>
      </w:r>
      <w:r w:rsidR="00360257" w:rsidRPr="005A0BC5">
        <w:fldChar w:fldCharType="separate"/>
      </w:r>
      <w:r w:rsidR="00D44D4F" w:rsidRPr="00D44D4F">
        <w:rPr>
          <w:rFonts w:cs="Times New Roman"/>
        </w:rPr>
        <w:t>[24]</w:t>
      </w:r>
      <w:r w:rsidR="00360257" w:rsidRPr="005A0BC5">
        <w:fldChar w:fldCharType="end"/>
      </w:r>
      <w:r w:rsidR="005022AC" w:rsidRPr="005A0BC5">
        <w:t>, as electrode rinse solution</w:t>
      </w:r>
      <w:r w:rsidRPr="005A0BC5">
        <w:t xml:space="preserve"> </w:t>
      </w:r>
      <w:r w:rsidR="00AD5572" w:rsidRPr="005A0BC5">
        <w:t xml:space="preserve">(ERS) </w:t>
      </w:r>
      <w:r w:rsidRPr="005A0BC5">
        <w:t xml:space="preserve">at the </w:t>
      </w:r>
      <w:proofErr w:type="spellStart"/>
      <w:r w:rsidRPr="005A0BC5">
        <w:t>electrodic</w:t>
      </w:r>
      <w:proofErr w:type="spellEnd"/>
      <w:r w:rsidRPr="005A0BC5">
        <w:t xml:space="preserve"> compartments</w:t>
      </w:r>
      <w:r w:rsidR="005022AC" w:rsidRPr="005A0BC5">
        <w:t>,</w:t>
      </w:r>
      <w:r w:rsidR="00B34364" w:rsidRPr="005A0BC5">
        <w:t xml:space="preserve"> demineralised water with</w:t>
      </w:r>
      <w:r w:rsidR="00C30C80" w:rsidRPr="005A0BC5">
        <w:t xml:space="preserve"> a</w:t>
      </w:r>
      <w:r w:rsidR="00B34364" w:rsidRPr="005A0BC5">
        <w:t xml:space="preserve"> chosen electrolyte</w:t>
      </w:r>
      <w:r w:rsidRPr="005A0BC5">
        <w:t xml:space="preserve"> is employed. </w:t>
      </w:r>
      <w:r w:rsidR="00AF0898" w:rsidRPr="005A0BC5">
        <w:t xml:space="preserve">Typically, hydrogen at the cathode and oxygen at the anode are produced as a result of the red-ox reactions needed to close the circuit. </w:t>
      </w:r>
      <w:r w:rsidR="00C03DA3" w:rsidRPr="005A0BC5">
        <w:t>These two gases are considered to be a by-product in ED plants</w:t>
      </w:r>
      <w:r w:rsidR="00F25D7C" w:rsidRPr="005A0BC5">
        <w:t xml:space="preserve"> and attention is paid to their </w:t>
      </w:r>
      <w:r w:rsidR="00093CCA" w:rsidRPr="005A0BC5">
        <w:t xml:space="preserve">handling </w:t>
      </w:r>
      <w:r w:rsidR="00F25D7C" w:rsidRPr="005A0BC5">
        <w:t>and</w:t>
      </w:r>
      <w:r w:rsidR="00093CCA" w:rsidRPr="005A0BC5">
        <w:t xml:space="preserve"> release</w:t>
      </w:r>
      <w:r w:rsidR="003C6744" w:rsidRPr="005A0BC5">
        <w:t>.</w:t>
      </w:r>
      <w:r w:rsidR="006A3A40" w:rsidRPr="005A0BC5">
        <w:t xml:space="preserve"> </w:t>
      </w:r>
      <w:proofErr w:type="spellStart"/>
      <w:r w:rsidR="00456EEE" w:rsidRPr="005A0BC5">
        <w:t>Electrodic</w:t>
      </w:r>
      <w:proofErr w:type="spellEnd"/>
      <w:r w:rsidR="00456EEE" w:rsidRPr="005A0BC5">
        <w:t xml:space="preserve"> compartments-related p</w:t>
      </w:r>
      <w:r w:rsidR="00F2351B" w:rsidRPr="005A0BC5">
        <w:t>ower drawn</w:t>
      </w:r>
      <w:r w:rsidR="00456EEE" w:rsidRPr="005A0BC5">
        <w:t>,</w:t>
      </w:r>
      <w:r w:rsidR="00F2351B" w:rsidRPr="005A0BC5">
        <w:t xml:space="preserve"> due to </w:t>
      </w:r>
      <w:r w:rsidR="00F9188C" w:rsidRPr="005A0BC5">
        <w:t>(</w:t>
      </w:r>
      <w:proofErr w:type="spellStart"/>
      <w:r w:rsidR="00F2351B" w:rsidRPr="005A0BC5">
        <w:t>i</w:t>
      </w:r>
      <w:proofErr w:type="spellEnd"/>
      <w:r w:rsidR="00F2351B" w:rsidRPr="005A0BC5">
        <w:t>) t</w:t>
      </w:r>
      <w:r w:rsidR="00585910" w:rsidRPr="005A0BC5">
        <w:t>he electric potential</w:t>
      </w:r>
      <w:r w:rsidR="00456EEE" w:rsidRPr="005A0BC5">
        <w:t xml:space="preserve">, </w:t>
      </w:r>
      <w:r w:rsidR="00F9188C" w:rsidRPr="005A0BC5">
        <w:t>(</w:t>
      </w:r>
      <w:r w:rsidR="00F2351B" w:rsidRPr="005A0BC5">
        <w:t xml:space="preserve">ii) </w:t>
      </w:r>
      <w:r w:rsidR="00456EEE" w:rsidRPr="005A0BC5">
        <w:t xml:space="preserve">the </w:t>
      </w:r>
      <w:r w:rsidR="00585910" w:rsidRPr="005A0BC5">
        <w:t xml:space="preserve">overpotential needed for the red-ox reactions and </w:t>
      </w:r>
      <w:r w:rsidR="00F9188C" w:rsidRPr="005A0BC5">
        <w:t>(</w:t>
      </w:r>
      <w:r w:rsidR="00F2351B" w:rsidRPr="005A0BC5">
        <w:t xml:space="preserve">iii) </w:t>
      </w:r>
      <w:r w:rsidR="00585910" w:rsidRPr="005A0BC5">
        <w:t xml:space="preserve">the </w:t>
      </w:r>
      <w:r w:rsidR="00456EEE" w:rsidRPr="005A0BC5">
        <w:t>corresponding</w:t>
      </w:r>
      <w:r w:rsidR="00585910" w:rsidRPr="005A0BC5">
        <w:t xml:space="preserve"> ohmic losses</w:t>
      </w:r>
      <w:r w:rsidR="00456EEE" w:rsidRPr="005A0BC5">
        <w:t>,</w:t>
      </w:r>
      <w:r w:rsidR="00585910" w:rsidRPr="005A0BC5">
        <w:t xml:space="preserve"> </w:t>
      </w:r>
      <w:r w:rsidR="00456EEE" w:rsidRPr="005A0BC5">
        <w:t xml:space="preserve">is </w:t>
      </w:r>
      <w:r w:rsidR="00E04403" w:rsidRPr="005A0BC5">
        <w:t>negligible</w:t>
      </w:r>
      <w:r w:rsidR="00585910" w:rsidRPr="005A0BC5">
        <w:t xml:space="preserve"> in industrial plants where </w:t>
      </w:r>
      <w:r w:rsidR="00F2351B" w:rsidRPr="005A0BC5">
        <w:t>several (up to 1000) cell-pairs are assembled.</w:t>
      </w:r>
    </w:p>
    <w:p w14:paraId="64EC7988" w14:textId="2A1E313B" w:rsidR="00B34364" w:rsidRPr="005A0BC5" w:rsidRDefault="000B36A2" w:rsidP="00B34364">
      <w:r w:rsidRPr="005A0BC5">
        <w:t xml:space="preserve">Reverse </w:t>
      </w:r>
      <w:proofErr w:type="spellStart"/>
      <w:r w:rsidRPr="005A0BC5">
        <w:t>Electro</w:t>
      </w:r>
      <w:r w:rsidR="00EC3121" w:rsidRPr="005A0BC5">
        <w:t>D</w:t>
      </w:r>
      <w:r w:rsidRPr="005A0BC5">
        <w:t>ialysis</w:t>
      </w:r>
      <w:proofErr w:type="spellEnd"/>
      <w:r w:rsidRPr="005A0BC5">
        <w:t xml:space="preserve"> (RED)</w:t>
      </w:r>
      <w:r w:rsidR="00B32320" w:rsidRPr="005A0BC5">
        <w:t xml:space="preserve"> is the opposite process to ED: </w:t>
      </w:r>
      <w:r w:rsidR="006F40D8" w:rsidRPr="005A0BC5">
        <w:t xml:space="preserve">although </w:t>
      </w:r>
      <w:r w:rsidR="008D3C1C" w:rsidRPr="005A0BC5">
        <w:t xml:space="preserve">the stack employed is the same, </w:t>
      </w:r>
      <w:r w:rsidR="006F40D8" w:rsidRPr="005A0BC5">
        <w:t xml:space="preserve">in RED </w:t>
      </w:r>
      <w:r w:rsidR="00FD2255" w:rsidRPr="005A0BC5">
        <w:t>a</w:t>
      </w:r>
      <w:r w:rsidRPr="005A0BC5">
        <w:t xml:space="preserve"> spontaneous controlled mixing of two different salty streams is made to generate energy </w:t>
      </w:r>
      <w:r w:rsidR="00EC3121" w:rsidRPr="005A0BC5">
        <w:fldChar w:fldCharType="begin"/>
      </w:r>
      <w:r w:rsidR="0092126B">
        <w:instrText xml:space="preserve"> ADDIN ZOTERO_ITEM CSL_CITATION {"citationID":"cs1yDxBQ","properties":{"formattedCitation":"[26]","plainCitation":"[26]","noteIndex":0},"citationItems":[{"id":212,"uris":["http://zotero.org/users/10977437/items/PF7LN3BP"],"itemData":{"id":212,"type":"chapter","container-title":"Sustainable Energy from Salinity Gradients","ISBN":"978-0-08-100312-1","language":"en","note":"DOI: 10.1016/B978-0-08-100312-1.00004-3","page":"77-133","publisher":"Elsevier","source":"DOI.org (Crossref)","title":"Reverse electrodialysis","URL":"https://linkinghub.elsevier.com/retrieve/pii/B9780081003121000043","author":[{"family":"Veerman","given":"J."},{"family":"Vermaas","given":"D.A."}],"accessed":{"date-parts":[["2023",2,10]]},"issued":{"date-parts":[["2016"]]}}}],"schema":"https://github.com/citation-style-language/schema/raw/master/csl-citation.json"} </w:instrText>
      </w:r>
      <w:r w:rsidR="00EC3121" w:rsidRPr="005A0BC5">
        <w:fldChar w:fldCharType="separate"/>
      </w:r>
      <w:r w:rsidR="00D44D4F" w:rsidRPr="00D44D4F">
        <w:rPr>
          <w:rFonts w:cs="Times New Roman"/>
        </w:rPr>
        <w:t>[26]</w:t>
      </w:r>
      <w:r w:rsidR="00EC3121" w:rsidRPr="005A0BC5">
        <w:fldChar w:fldCharType="end"/>
      </w:r>
      <w:r w:rsidRPr="005A0BC5">
        <w:t xml:space="preserve">. There are </w:t>
      </w:r>
      <w:r w:rsidR="008E1410" w:rsidRPr="005A0BC5">
        <w:t>some papers</w:t>
      </w:r>
      <w:r w:rsidRPr="005A0BC5">
        <w:t xml:space="preserve"> </w:t>
      </w:r>
      <w:r w:rsidR="008E1410" w:rsidRPr="005A0BC5">
        <w:t xml:space="preserve">proposing the </w:t>
      </w:r>
      <w:r w:rsidR="00F9188C" w:rsidRPr="005A0BC5">
        <w:t xml:space="preserve">use of </w:t>
      </w:r>
      <w:r w:rsidR="008E1410" w:rsidRPr="005A0BC5">
        <w:t xml:space="preserve">salinity gradient energy to produce green hydrogen via </w:t>
      </w:r>
      <w:r w:rsidRPr="005A0BC5">
        <w:t xml:space="preserve">RED. Raka et al. </w:t>
      </w:r>
      <w:r w:rsidR="00672B09" w:rsidRPr="005A0BC5">
        <w:fldChar w:fldCharType="begin"/>
      </w:r>
      <w:r w:rsidR="0092126B">
        <w:instrText xml:space="preserve"> ADDIN ZOTERO_ITEM CSL_CITATION {"citationID":"I4YVsv8H","properties":{"formattedCitation":"[27]","plainCitation":"[27]","noteIndex":0},"citationItems":[{"id":103,"uris":["http://zotero.org/users/10977437/items/AQ74BWZH"],"itemData":{"id":103,"type":"article-journal","container-title":"International Journal of Hydrogen Energy","DOI":"10.1016/j.ijhydene.2019.05.126","ISSN":"03603199","issue":"2","journalAbbreviation":"International Journal of Hydrogen Energy","language":"en","page":"1212-1225","source":"DOI.org (Crossref)","title":"Opportunities and challenges for thermally driven hydrogen production using reverse electrodialysis system","volume":"45","author":[{"family":"Raka","given":"Yash Dharmendra"},{"family":"Karoliussen","given":"Håvard"},{"family":"Lien","given":"Kristian Myklebust"},{"family":"Burheim","given":"Odne Stokke"}],"issued":{"date-parts":[["2020",1]]}}}],"schema":"https://github.com/citation-style-language/schema/raw/master/csl-citation.json"} </w:instrText>
      </w:r>
      <w:r w:rsidR="00672B09" w:rsidRPr="005A0BC5">
        <w:fldChar w:fldCharType="separate"/>
      </w:r>
      <w:r w:rsidR="00D44D4F" w:rsidRPr="00D44D4F">
        <w:rPr>
          <w:rFonts w:cs="Times New Roman"/>
        </w:rPr>
        <w:t>[27]</w:t>
      </w:r>
      <w:r w:rsidR="00672B09" w:rsidRPr="005A0BC5">
        <w:fldChar w:fldCharType="end"/>
      </w:r>
      <w:r w:rsidRPr="005A0BC5">
        <w:t xml:space="preserve"> </w:t>
      </w:r>
      <w:r w:rsidR="008E1410" w:rsidRPr="005A0BC5">
        <w:t xml:space="preserve">developed a </w:t>
      </w:r>
      <w:r w:rsidRPr="005A0BC5">
        <w:t xml:space="preserve">model to estimate the feasibility of </w:t>
      </w:r>
      <w:r w:rsidR="00D164BE" w:rsidRPr="005A0BC5">
        <w:t xml:space="preserve">using </w:t>
      </w:r>
      <w:r w:rsidRPr="005A0BC5">
        <w:t>RED with ammonium bicarbonate (</w:t>
      </w:r>
      <w:proofErr w:type="spellStart"/>
      <w:r w:rsidRPr="005A0BC5">
        <w:t>AmB</w:t>
      </w:r>
      <w:proofErr w:type="spellEnd"/>
      <w:r w:rsidRPr="005A0BC5">
        <w:t xml:space="preserve"> RED) </w:t>
      </w:r>
      <w:r w:rsidR="00D164BE" w:rsidRPr="005A0BC5">
        <w:t xml:space="preserve">solutions </w:t>
      </w:r>
      <w:r w:rsidRPr="005A0BC5">
        <w:t xml:space="preserve">for thermally driven hydrogen production. Nazemi et al. </w:t>
      </w:r>
      <w:r w:rsidR="00672B09" w:rsidRPr="005A0BC5">
        <w:fldChar w:fldCharType="begin"/>
      </w:r>
      <w:r w:rsidR="0092126B">
        <w:instrText xml:space="preserve"> ADDIN ZOTERO_ITEM CSL_CITATION {"citationID":"IvRCemcZ","properties":{"formattedCitation":"[28]","plainCitation":"[28]","noteIndex":0},"citationItems":[{"id":68,"uris":["http://zotero.org/users/10977437/items/PRMB8BTF"],"itemData":{"id":68,"type":"article-journal","abstract":"There is an enormous potential for energy generation from the mixing of sea and river water at global estuaries. Here, we model a novel approach to convert this source of energy directly into hydrogen and electricity using reverse electrodialysis (RED). RED relies on converting ionic current to electric current using multiple membranes and redox-based electrodes. A thermodynamic model for RED is created to evaluate the electricity and hydrogen which can be extracted from natural mixing processes. With equal volume of high and low concentration solutions (1 L), the maximum energy extracted per volume of solution mixed occurred when the number of membranes is reduced, with the lowest number tested here being five membrane pairs. At this operating point, 0.32 kWh/m3 is extracted as electrical energy and 0.95 kWh/m3 as hydrogen energy. This corresponded to an electrical energy conversion efficiency of 15%, a hydrogen energy efficiency of 35%, and therefore, a total mixing energy efficiency of nearly 50%. As the number of membrane pairs increases from 5 to 20, the hydrogen power density decreases from 13.6 W/m2 to 2.4 W/m2 at optimum external load. In contrast, the electrical power density increases from 0.84 W/m2 to 2.2 W/m2. Optimum operation of RED depends significantly on the external load (external device). A small load will increase hydrogen energy while decreasing electrical energy. This trade-off is critical in order to optimally operate an RED cell for both hydrogen and electricity generation.","container-title":"Journal of Electrochemical Energy Conversion and Storage","DOI":"10.1115/1.4035835","ISSN":"2381-6872, 2381-6910","issue":"2","language":"en","page":"020702","source":"DOI.org (Crossref)","title":"Harvesting Natural Salinity Gradient Energy for Hydrogen Production Through Reverse Electrodialysis Power Generation","volume":"14","author":[{"family":"Nazemi","given":"Mohammadreza"},{"family":"Zhang","given":"Jiankai"},{"family":"Hatzell","given":"Marta C."}],"issued":{"date-parts":[["2017",5,1]]}}}],"schema":"https://github.com/citation-style-language/schema/raw/master/csl-citation.json"} </w:instrText>
      </w:r>
      <w:r w:rsidR="00672B09" w:rsidRPr="005A0BC5">
        <w:fldChar w:fldCharType="separate"/>
      </w:r>
      <w:r w:rsidR="00D44D4F" w:rsidRPr="00D44D4F">
        <w:rPr>
          <w:rFonts w:cs="Times New Roman"/>
        </w:rPr>
        <w:t>[28]</w:t>
      </w:r>
      <w:r w:rsidR="00672B09" w:rsidRPr="005A0BC5">
        <w:fldChar w:fldCharType="end"/>
      </w:r>
      <w:r w:rsidR="00B70F33" w:rsidRPr="005A0BC5">
        <w:t xml:space="preserve"> </w:t>
      </w:r>
      <w:r w:rsidR="00820ACD" w:rsidRPr="005A0BC5">
        <w:t xml:space="preserve">proposed </w:t>
      </w:r>
      <w:r w:rsidRPr="005A0BC5">
        <w:t xml:space="preserve">a model to evaluate the hydrogen and electricity that can be obtained from a RED </w:t>
      </w:r>
      <w:r w:rsidR="00820ACD" w:rsidRPr="005A0BC5">
        <w:t>stack mixing artificial</w:t>
      </w:r>
      <w:r w:rsidRPr="005A0BC5">
        <w:t xml:space="preserve"> NaCl solutions.</w:t>
      </w:r>
      <w:r w:rsidR="006D75BF" w:rsidRPr="005A0BC5">
        <w:t xml:space="preserve"> </w:t>
      </w:r>
      <w:r w:rsidR="00E8240F" w:rsidRPr="005A0BC5">
        <w:t xml:space="preserve">Recently, Pellegrino et al. </w:t>
      </w:r>
      <w:r w:rsidR="00BA3D8C" w:rsidRPr="005A0BC5">
        <w:fldChar w:fldCharType="begin"/>
      </w:r>
      <w:r w:rsidR="0092126B">
        <w:instrText xml:space="preserve"> ADDIN ZOTERO_ITEM CSL_CITATION {"citationID":"pWw6C1LK","properties":{"formattedCitation":"[29]","plainCitation":"[29]","noteIndex":0},"citationItems":[{"id":547,"uris":["http://zotero.org/users/10977437/items/DHNSPKRE"],"itemData":{"id":547,"type":"article-journal","abstract":"In the climate changing context, hydrogen is leading the energy transition path. The present work focuses on the green hydrogen production exploiting salinity gradients via Reverse Electrodialysis (RED), in short-circuit condition (REDSC), and Assisted RED (ARED), studied for the first time in hydrogen production as an improvement of the low current densities generated by RED. An extensive experimental campaign was carried out by feeding a RED stack with different salinity gradients and testing short-circuit-RED and Assisted RED operative conditions. Hydrogen was produced successfully with ~100 % Faradic Efficiency (FE) and productivity up to 1.7 mol h− 1 m− 2. Also, the technology was compared with similar technologies and with the most established state-of-the-art electrolysers to identify advantages and disadvantages of the proposed route. Finally, a preliminary economic analysis was carried out and a minimum Levelized Cost of Hydrogen (LCOH) of 3.2 € kg−H21 was found, thus leaving room for further studies.","container-title":"International Journal of Hydrogen Energy","DOI":"10.1016/j.ijhydene.2023.12.273","ISSN":"03603199","journalAbbreviation":"International Journal of Hydrogen Energy","language":"en","page":"S0360319923065734","source":"DOI.org (Crossref)","title":"Green hydrogen production via reverse electrodialysis and assisted reverse electrodialysis electrolyser: Experimental analysis and preliminary economic assessment","title-short":"Green hydrogen production via reverse electrodialysis and assisted reverse electrodialysis electrolyser","author":[{"family":"Pellegrino","given":"Alessandra"},{"family":"Campisi","given":"Giovanni"},{"family":"Proietto","given":"Federica"},{"family":"Tamburini","given":"Alessandro"},{"family":"Cipollina","given":"Andrea"},{"family":"Galia","given":"Alessandro"},{"family":"Micale","given":"Giorgio"},{"family":"Scialdone","given":"Onofrio"}],"issued":{"date-parts":[["2024",1]]}}}],"schema":"https://github.com/citation-style-language/schema/raw/master/csl-citation.json"} </w:instrText>
      </w:r>
      <w:r w:rsidR="00BA3D8C" w:rsidRPr="005A0BC5">
        <w:fldChar w:fldCharType="separate"/>
      </w:r>
      <w:r w:rsidR="00D44D4F" w:rsidRPr="00D44D4F">
        <w:rPr>
          <w:rFonts w:cs="Times New Roman"/>
        </w:rPr>
        <w:t>[29]</w:t>
      </w:r>
      <w:r w:rsidR="00BA3D8C" w:rsidRPr="005A0BC5">
        <w:fldChar w:fldCharType="end"/>
      </w:r>
      <w:r w:rsidR="00BA3D8C" w:rsidRPr="005A0BC5">
        <w:t xml:space="preserve"> </w:t>
      </w:r>
      <w:r w:rsidR="00E8240F" w:rsidRPr="005A0BC5">
        <w:t xml:space="preserve">studied for the first time the </w:t>
      </w:r>
      <w:r w:rsidR="008C0EDC" w:rsidRPr="005A0BC5">
        <w:t xml:space="preserve">possibility </w:t>
      </w:r>
      <w:r w:rsidR="00E8240F" w:rsidRPr="005A0BC5">
        <w:t xml:space="preserve">of </w:t>
      </w:r>
      <w:r w:rsidR="008C0EDC" w:rsidRPr="005A0BC5">
        <w:t xml:space="preserve">using </w:t>
      </w:r>
      <w:r w:rsidR="00E8240F" w:rsidRPr="005A0BC5">
        <w:t>a RED system operating under short-circuit and Assisted-RED conditions</w:t>
      </w:r>
      <w:r w:rsidR="008C0EDC" w:rsidRPr="005A0BC5">
        <w:t xml:space="preserve"> to produce H</w:t>
      </w:r>
      <w:r w:rsidR="008C0EDC" w:rsidRPr="005A0BC5">
        <w:rPr>
          <w:vertAlign w:val="subscript"/>
        </w:rPr>
        <w:t>2</w:t>
      </w:r>
      <w:r w:rsidR="003B2C64" w:rsidRPr="005A0BC5">
        <w:t xml:space="preserve">. </w:t>
      </w:r>
      <w:r w:rsidR="00C90119" w:rsidRPr="005A0BC5">
        <w:t xml:space="preserve">They performed a preliminary techno-economic analysis showing </w:t>
      </w:r>
      <w:r w:rsidR="009F01AB" w:rsidRPr="005A0BC5">
        <w:t xml:space="preserve">a </w:t>
      </w:r>
      <w:r w:rsidR="00C90119" w:rsidRPr="005A0BC5">
        <w:t xml:space="preserve">promising </w:t>
      </w:r>
      <w:r w:rsidR="009F01AB" w:rsidRPr="005A0BC5">
        <w:t>(under the best terms) levelized cost of hydrogen of 3.2 € kg</w:t>
      </w:r>
      <w:r w:rsidR="009F01AB" w:rsidRPr="005A0BC5">
        <w:rPr>
          <w:vertAlign w:val="superscript"/>
        </w:rPr>
        <w:t>-1</w:t>
      </w:r>
      <w:r w:rsidR="009F01AB" w:rsidRPr="005A0BC5">
        <w:rPr>
          <w:vertAlign w:val="subscript"/>
        </w:rPr>
        <w:t>H2</w:t>
      </w:r>
      <w:r w:rsidR="009F01AB" w:rsidRPr="005A0BC5">
        <w:t xml:space="preserve">, but </w:t>
      </w:r>
      <w:r w:rsidR="00E8240F" w:rsidRPr="005A0BC5">
        <w:t>a maximum productivity of 1.7 mol h</w:t>
      </w:r>
      <w:r w:rsidR="00E8240F" w:rsidRPr="005A0BC5">
        <w:rPr>
          <w:vertAlign w:val="superscript"/>
        </w:rPr>
        <w:t>-1</w:t>
      </w:r>
      <w:r w:rsidR="00E8240F" w:rsidRPr="005A0BC5">
        <w:t xml:space="preserve"> m</w:t>
      </w:r>
      <w:r w:rsidR="00E8240F" w:rsidRPr="005A0BC5">
        <w:rPr>
          <w:vertAlign w:val="superscript"/>
        </w:rPr>
        <w:t>-2</w:t>
      </w:r>
      <w:r w:rsidR="00E8240F" w:rsidRPr="005A0BC5">
        <w:t>, leaving room for further</w:t>
      </w:r>
      <w:r w:rsidR="009D53F5" w:rsidRPr="005A0BC5">
        <w:t xml:space="preserve"> </w:t>
      </w:r>
      <w:r w:rsidR="00E8240F" w:rsidRPr="005A0BC5">
        <w:t>studies.</w:t>
      </w:r>
      <w:r w:rsidR="000B5635" w:rsidRPr="005A0BC5">
        <w:t xml:space="preserve"> </w:t>
      </w:r>
      <w:r w:rsidR="008C4372" w:rsidRPr="005A0BC5">
        <w:t>Surprisingly</w:t>
      </w:r>
      <w:r w:rsidRPr="005A0BC5">
        <w:t xml:space="preserve">, </w:t>
      </w:r>
      <w:r w:rsidR="008C4372" w:rsidRPr="005A0BC5">
        <w:t>notwithstanding green H</w:t>
      </w:r>
      <w:r w:rsidR="008C4372" w:rsidRPr="005A0BC5">
        <w:rPr>
          <w:vertAlign w:val="subscript"/>
        </w:rPr>
        <w:t>2</w:t>
      </w:r>
      <w:r w:rsidR="008C4372" w:rsidRPr="005A0BC5">
        <w:t xml:space="preserve"> production via </w:t>
      </w:r>
      <w:r w:rsidR="00DB1001" w:rsidRPr="005A0BC5">
        <w:t xml:space="preserve">RED </w:t>
      </w:r>
      <w:r w:rsidR="008C4372" w:rsidRPr="005A0BC5">
        <w:lastRenderedPageBreak/>
        <w:t xml:space="preserve">has </w:t>
      </w:r>
      <w:r w:rsidR="00BC4557" w:rsidRPr="005A0BC5">
        <w:t>already been</w:t>
      </w:r>
      <w:r w:rsidR="00DB1001" w:rsidRPr="005A0BC5">
        <w:t xml:space="preserve"> studying in literature, there are </w:t>
      </w:r>
      <w:r w:rsidR="004A43E8" w:rsidRPr="005A0BC5">
        <w:t xml:space="preserve">only </w:t>
      </w:r>
      <w:r w:rsidR="000E4D68" w:rsidRPr="005A0BC5">
        <w:t xml:space="preserve">barely </w:t>
      </w:r>
      <w:r w:rsidR="00DB1001" w:rsidRPr="005A0BC5">
        <w:t xml:space="preserve">reference that use </w:t>
      </w:r>
      <w:r w:rsidR="009666E9" w:rsidRPr="005A0BC5">
        <w:t xml:space="preserve">the traditional </w:t>
      </w:r>
      <w:r w:rsidR="008C4372" w:rsidRPr="005A0BC5">
        <w:t xml:space="preserve">ED </w:t>
      </w:r>
      <w:r w:rsidR="00B55CB1" w:rsidRPr="005A0BC5">
        <w:t>to this aim</w:t>
      </w:r>
      <w:r w:rsidR="009666E9" w:rsidRPr="005A0BC5">
        <w:t xml:space="preserve">. </w:t>
      </w:r>
      <w:r w:rsidR="000E4D68" w:rsidRPr="005A0BC5">
        <w:t>In 2023</w:t>
      </w:r>
      <w:r w:rsidR="00E00AC3" w:rsidRPr="005A0BC5">
        <w:t xml:space="preserve">, </w:t>
      </w:r>
      <w:proofErr w:type="spellStart"/>
      <w:r w:rsidR="00E00AC3" w:rsidRPr="005A0BC5">
        <w:t>Alshebli</w:t>
      </w:r>
      <w:proofErr w:type="spellEnd"/>
      <w:r w:rsidR="00E00AC3" w:rsidRPr="005A0BC5">
        <w:t xml:space="preserve"> et </w:t>
      </w:r>
      <w:r w:rsidR="00B5471C" w:rsidRPr="005A0BC5">
        <w:t>a</w:t>
      </w:r>
      <w:r w:rsidR="00E00AC3" w:rsidRPr="005A0BC5">
        <w:t xml:space="preserve">l. </w:t>
      </w:r>
      <w:r w:rsidR="00E00AC3" w:rsidRPr="005A0BC5">
        <w:fldChar w:fldCharType="begin"/>
      </w:r>
      <w:r w:rsidR="0092126B">
        <w:instrText xml:space="preserve"> ADDIN ZOTERO_ITEM CSL_CITATION {"citationID":"74viBTva","properties":{"formattedCitation":"[30]","plainCitation":"[30]","noteIndex":0},"citationItems":[{"id":75,"uris":["http://zotero.org/users/10977437/items/VRJTLVDL"],"itemData":{"id":75,"type":"article-journal","abstract":"The primary purpose of the electrodialysis (ED) process is to desalinate saline water; besides this, hydrogen, a valuable energy carrier gas, is generated at the cathode side of the ED cell in this study. However, hydrogen gas reacts with oxygen gas and reforms water due to the internal recirculation of the electrolyte solution from the anode to the cathode compartment. This study investigates the potential of hydrogen gas generation in an ED system that desalinates sodium sulfate (Na2SO4) solution. The maximum conductivity removal ratio is 98.1% when ion-exchange resins are placed into the diluate compartment at pH 8, and the ED system's hydrogen production rate is 76.8 mg H2/h$kg Na2SO4. The maximum hydrogen production rate is achieved as 118.8 mg H2/h$kg Na2SO4 solution under 14.06 mA/cm2 current density. The maximum energy and exergy efﬁciencies are calculated as 25.29% and 28.78%, respectively. The results indicate that the conventional ED process makes hydrogen production possible while desalinating saline water.","container-title":"International Journal of Hydrogen Energy","DOI":"10.1016/j.ijhydene.2022.12.104","ISSN":"03603199","journalAbbreviation":"International Journal of Hydrogen Energy","language":"en","page":"S0360319922058207","source":"DOI.org (Crossref)","title":"Experimental investigation of simultaneous hydrogen production and desalination via electrodialysis process","author":[{"family":"Alshebli","given":"Ragad F."},{"family":"Yuzer","given":"Burak"},{"family":"Bicer","given":"Yusuf"}],"issued":{"date-parts":[["2023",1]]}}}],"schema":"https://github.com/citation-style-language/schema/raw/master/csl-citation.json"} </w:instrText>
      </w:r>
      <w:r w:rsidR="00E00AC3" w:rsidRPr="005A0BC5">
        <w:fldChar w:fldCharType="separate"/>
      </w:r>
      <w:r w:rsidR="00D44D4F" w:rsidRPr="00D44D4F">
        <w:rPr>
          <w:rFonts w:cs="Times New Roman"/>
        </w:rPr>
        <w:t>[30]</w:t>
      </w:r>
      <w:r w:rsidR="00E00AC3" w:rsidRPr="005A0BC5">
        <w:fldChar w:fldCharType="end"/>
      </w:r>
      <w:r w:rsidR="00E00AC3" w:rsidRPr="005A0BC5">
        <w:t xml:space="preserve"> </w:t>
      </w:r>
      <w:r w:rsidR="0059483F" w:rsidRPr="005A0BC5">
        <w:t xml:space="preserve">experimentally </w:t>
      </w:r>
      <w:r w:rsidR="00E00AC3" w:rsidRPr="005A0BC5">
        <w:t xml:space="preserve">studied the </w:t>
      </w:r>
      <w:r w:rsidR="00B55CB1" w:rsidRPr="005A0BC5">
        <w:t xml:space="preserve">possibility </w:t>
      </w:r>
      <w:r w:rsidR="00E00AC3" w:rsidRPr="005A0BC5">
        <w:t xml:space="preserve">to </w:t>
      </w:r>
      <w:r w:rsidR="00DC1A42" w:rsidRPr="005A0BC5">
        <w:t xml:space="preserve">employ </w:t>
      </w:r>
      <w:r w:rsidR="00E00AC3" w:rsidRPr="005A0BC5">
        <w:t xml:space="preserve">an </w:t>
      </w:r>
      <w:r w:rsidR="00B55CB1" w:rsidRPr="005A0BC5">
        <w:t xml:space="preserve">ED </w:t>
      </w:r>
      <w:r w:rsidR="00E00AC3" w:rsidRPr="005A0BC5">
        <w:t xml:space="preserve">unit </w:t>
      </w:r>
      <w:r w:rsidR="00F9188C" w:rsidRPr="005A0BC5">
        <w:t xml:space="preserve">producing </w:t>
      </w:r>
      <w:r w:rsidR="00DC1A42" w:rsidRPr="005A0BC5">
        <w:t>H</w:t>
      </w:r>
      <w:r w:rsidR="00DC1A42" w:rsidRPr="005A0BC5">
        <w:rPr>
          <w:vertAlign w:val="subscript"/>
        </w:rPr>
        <w:t>2</w:t>
      </w:r>
      <w:r w:rsidR="00DC1A42" w:rsidRPr="005A0BC5">
        <w:t xml:space="preserve"> </w:t>
      </w:r>
      <w:r w:rsidR="00E00AC3" w:rsidRPr="005A0BC5">
        <w:t>at the cathode</w:t>
      </w:r>
      <w:r w:rsidR="000F0E26" w:rsidRPr="005A0BC5">
        <w:t xml:space="preserve"> as desired product</w:t>
      </w:r>
      <w:r w:rsidR="0059483F" w:rsidRPr="005A0BC5">
        <w:t xml:space="preserve"> for the desalination </w:t>
      </w:r>
      <w:r w:rsidR="00E00AC3" w:rsidRPr="005A0BC5">
        <w:t xml:space="preserve">of </w:t>
      </w:r>
      <w:r w:rsidR="0059483F" w:rsidRPr="005A0BC5">
        <w:t>a Na</w:t>
      </w:r>
      <w:r w:rsidR="0059483F" w:rsidRPr="005A0BC5">
        <w:rPr>
          <w:vertAlign w:val="subscript"/>
        </w:rPr>
        <w:t>2</w:t>
      </w:r>
      <w:r w:rsidR="0059483F" w:rsidRPr="005A0BC5">
        <w:t>SO</w:t>
      </w:r>
      <w:r w:rsidR="0059483F" w:rsidRPr="005A0BC5">
        <w:rPr>
          <w:vertAlign w:val="subscript"/>
        </w:rPr>
        <w:t>4</w:t>
      </w:r>
      <w:r w:rsidR="00E00AC3" w:rsidRPr="005A0BC5">
        <w:t xml:space="preserve"> solution </w:t>
      </w:r>
      <w:r w:rsidR="0059483F" w:rsidRPr="005A0BC5">
        <w:t>0.14 M</w:t>
      </w:r>
      <w:r w:rsidR="000F0E26" w:rsidRPr="005A0BC5">
        <w:t xml:space="preserve">. </w:t>
      </w:r>
      <w:r w:rsidR="00BC43DA" w:rsidRPr="005A0BC5">
        <w:t>R</w:t>
      </w:r>
      <w:r w:rsidR="000F0E26" w:rsidRPr="005A0BC5">
        <w:t>esults show</w:t>
      </w:r>
      <w:r w:rsidR="003C06E6" w:rsidRPr="005A0BC5">
        <w:t xml:space="preserve"> </w:t>
      </w:r>
      <w:r w:rsidR="00E00AC3" w:rsidRPr="005A0BC5">
        <w:t xml:space="preserve">a specific energy consumption of </w:t>
      </w:r>
      <w:r w:rsidR="003C06E6" w:rsidRPr="005A0BC5">
        <w:t>9.9 kWh per m</w:t>
      </w:r>
      <w:r w:rsidR="003C06E6" w:rsidRPr="005A0BC5">
        <w:rPr>
          <w:vertAlign w:val="superscript"/>
        </w:rPr>
        <w:t>3</w:t>
      </w:r>
      <w:r w:rsidR="003C06E6" w:rsidRPr="005A0BC5">
        <w:t xml:space="preserve"> of </w:t>
      </w:r>
      <w:r w:rsidR="009D6A02" w:rsidRPr="005A0BC5">
        <w:t xml:space="preserve">desalinated </w:t>
      </w:r>
      <w:r w:rsidR="006B5941" w:rsidRPr="005A0BC5">
        <w:t>Na</w:t>
      </w:r>
      <w:r w:rsidR="006B5941" w:rsidRPr="005A0BC5">
        <w:rPr>
          <w:vertAlign w:val="subscript"/>
        </w:rPr>
        <w:t>2</w:t>
      </w:r>
      <w:r w:rsidR="006B5941" w:rsidRPr="005A0BC5">
        <w:t>S</w:t>
      </w:r>
      <w:r w:rsidR="009D53F5" w:rsidRPr="005A0BC5">
        <w:t>O</w:t>
      </w:r>
      <w:r w:rsidR="006B5941" w:rsidRPr="005A0BC5">
        <w:rPr>
          <w:vertAlign w:val="subscript"/>
        </w:rPr>
        <w:t>4</w:t>
      </w:r>
      <w:r w:rsidR="006B5941" w:rsidRPr="005A0BC5">
        <w:t xml:space="preserve"> </w:t>
      </w:r>
      <w:r w:rsidR="003C06E6" w:rsidRPr="005A0BC5">
        <w:t>solution</w:t>
      </w:r>
      <w:r w:rsidR="000F0E26" w:rsidRPr="005A0BC5">
        <w:t xml:space="preserve"> and a hydrogen production rate of 16 mmol h</w:t>
      </w:r>
      <w:r w:rsidR="000F0E26" w:rsidRPr="005A0BC5">
        <w:rPr>
          <w:vertAlign w:val="superscript"/>
        </w:rPr>
        <w:t>-1</w:t>
      </w:r>
      <w:r w:rsidR="000F0E26" w:rsidRPr="005A0BC5">
        <w:t xml:space="preserve"> with an electrode surface of 64 cm</w:t>
      </w:r>
      <w:r w:rsidR="000F0E26" w:rsidRPr="005A0BC5">
        <w:rPr>
          <w:vertAlign w:val="superscript"/>
        </w:rPr>
        <w:t>2</w:t>
      </w:r>
      <w:r w:rsidR="00A66B40" w:rsidRPr="005A0BC5">
        <w:t xml:space="preserve"> (</w:t>
      </w:r>
      <w:r w:rsidR="00463907" w:rsidRPr="005A0BC5">
        <w:t>corresponding to 2.5 mol h</w:t>
      </w:r>
      <w:r w:rsidR="00463907" w:rsidRPr="005A0BC5">
        <w:rPr>
          <w:vertAlign w:val="superscript"/>
        </w:rPr>
        <w:t>-1</w:t>
      </w:r>
      <w:r w:rsidR="00463907" w:rsidRPr="005A0BC5">
        <w:t xml:space="preserve"> m</w:t>
      </w:r>
      <w:r w:rsidR="00463907" w:rsidRPr="005A0BC5">
        <w:rPr>
          <w:vertAlign w:val="superscript"/>
        </w:rPr>
        <w:t>-2</w:t>
      </w:r>
      <w:r w:rsidR="00A66B40" w:rsidRPr="005A0BC5">
        <w:t>)</w:t>
      </w:r>
      <w:r w:rsidR="003C06E6" w:rsidRPr="005A0BC5">
        <w:t xml:space="preserve">. </w:t>
      </w:r>
      <w:r w:rsidR="00BA3D8C" w:rsidRPr="005A0BC5">
        <w:t xml:space="preserve">Recently, </w:t>
      </w:r>
      <w:r w:rsidR="00ED4186" w:rsidRPr="005A0BC5">
        <w:t xml:space="preserve">Fonseca et al. </w:t>
      </w:r>
      <w:r w:rsidR="00ED4186" w:rsidRPr="005A0BC5">
        <w:fldChar w:fldCharType="begin"/>
      </w:r>
      <w:r w:rsidR="0092126B">
        <w:instrText xml:space="preserve"> ADDIN ZOTERO_ITEM CSL_CITATION {"citationID":"MdraI8eV","properties":{"formattedCitation":"[31]","plainCitation":"[31]","noteIndex":0},"citationItems":[{"id":545,"uris":["http://zotero.org/users/10977437/items/7QM5X83V"],"itemData":{"id":545,"type":"article-journal","abstract":"Electrodialysis (ED) is an electrochemical separation process mainly applied for water desalination. Simulta­ neously, hydrogen can be generated at the electrodes by a water-splitting reaction, but with a higher energy demand than conventional electrolysis processes. In this study, the desalination and generation of H2 are eval­ uated in a conventional bench-scale ED system for application in classified industrial areas where H2 is needed as a reactant and desalting water is also required. The effects of process variables, such as the electrolyte con­ centration in the feed and electrode streams, membrane type, and electrical current density, are investigated. The maximum specific production of H2 (21.6 mL/h.cm2 electrode) is obtained at a current density of 469 A/m2, corresponding to a salt flux of 1,027 g/h.m2, thereby demonstrating the feasibility of coupling water desalination with H2 generation. The lowest energy consumption per m3 of hydrogen produced is achieved with a solution containing 35 g/L of NaCl.","container-title":"International Journal of Hydrogen Energy","DOI":"10.1016/j.ijhydene.2023.12.058","ISSN":"03603199","journalAbbreviation":"International Journal of Hydrogen Energy","language":"en","page":"1396-1403","source":"DOI.org (Crossref)","title":"Electrodialysis feasibility for simultaneous generation of desalinated water and hydrogen as by-product","volume":"53","author":[{"family":"Fonseca","given":"Meliza Jennifer Da Costa"},{"family":"Fonseca","given":"Fabiana Valéria Da"},{"family":"Borges","given":"Cristiano Piacsek"}],"issued":{"date-parts":[["2024",1]]}}}],"schema":"https://github.com/citation-style-language/schema/raw/master/csl-citation.json"} </w:instrText>
      </w:r>
      <w:r w:rsidR="00ED4186" w:rsidRPr="005A0BC5">
        <w:fldChar w:fldCharType="separate"/>
      </w:r>
      <w:r w:rsidR="00D44D4F" w:rsidRPr="00D44D4F">
        <w:rPr>
          <w:rFonts w:cs="Times New Roman"/>
        </w:rPr>
        <w:t>[31]</w:t>
      </w:r>
      <w:r w:rsidR="00ED4186" w:rsidRPr="005A0BC5">
        <w:fldChar w:fldCharType="end"/>
      </w:r>
      <w:r w:rsidR="000805F9" w:rsidRPr="005A0BC5">
        <w:t xml:space="preserve"> </w:t>
      </w:r>
      <w:r w:rsidR="00710663" w:rsidRPr="005A0BC5">
        <w:t xml:space="preserve">assessed the feasibility of water desalination with ED </w:t>
      </w:r>
      <w:r w:rsidR="004D28EF" w:rsidRPr="005A0BC5">
        <w:t>for the</w:t>
      </w:r>
      <w:r w:rsidR="00710663" w:rsidRPr="005A0BC5">
        <w:t xml:space="preserve"> co-production of </w:t>
      </w:r>
      <w:r w:rsidR="00B70B6F" w:rsidRPr="005A0BC5">
        <w:t>hydrogen</w:t>
      </w:r>
      <w:r w:rsidR="00964E6D" w:rsidRPr="005A0BC5">
        <w:t xml:space="preserve"> </w:t>
      </w:r>
      <w:r w:rsidR="004D28EF" w:rsidRPr="005A0BC5">
        <w:t>with</w:t>
      </w:r>
      <w:r w:rsidR="00964E6D" w:rsidRPr="005A0BC5">
        <w:t xml:space="preserve"> different </w:t>
      </w:r>
      <w:r w:rsidR="009F611A" w:rsidRPr="005A0BC5">
        <w:t>feed concentration in the range 10</w:t>
      </w:r>
      <w:r w:rsidR="00C30576" w:rsidRPr="005A0BC5">
        <w:t>–</w:t>
      </w:r>
      <w:r w:rsidR="009F611A" w:rsidRPr="005A0BC5">
        <w:t>30 g L</w:t>
      </w:r>
      <w:r w:rsidR="009F611A" w:rsidRPr="005A0BC5">
        <w:rPr>
          <w:vertAlign w:val="superscript"/>
        </w:rPr>
        <w:t>-1</w:t>
      </w:r>
      <w:r w:rsidR="009F611A" w:rsidRPr="005A0BC5">
        <w:t xml:space="preserve"> </w:t>
      </w:r>
      <w:r w:rsidR="00C237B9" w:rsidRPr="005A0BC5">
        <w:t>of NaCl</w:t>
      </w:r>
      <w:r w:rsidR="000805F9" w:rsidRPr="005A0BC5">
        <w:t>,</w:t>
      </w:r>
      <w:r w:rsidR="009F611A" w:rsidRPr="005A0BC5">
        <w:t xml:space="preserve"> different electrolyte solution concentration</w:t>
      </w:r>
      <w:r w:rsidR="00AA1D84" w:rsidRPr="005A0BC5">
        <w:t xml:space="preserve"> of Na</w:t>
      </w:r>
      <w:r w:rsidR="00AA1D84" w:rsidRPr="005A0BC5">
        <w:rPr>
          <w:vertAlign w:val="subscript"/>
        </w:rPr>
        <w:t>2</w:t>
      </w:r>
      <w:r w:rsidR="00AA1D84" w:rsidRPr="005A0BC5">
        <w:t>SO</w:t>
      </w:r>
      <w:r w:rsidR="00AA1D84" w:rsidRPr="005A0BC5">
        <w:rPr>
          <w:vertAlign w:val="subscript"/>
        </w:rPr>
        <w:t>4</w:t>
      </w:r>
      <w:r w:rsidR="000805F9" w:rsidRPr="005A0BC5">
        <w:t xml:space="preserve"> and two different membranes</w:t>
      </w:r>
      <w:r w:rsidR="009F611A" w:rsidRPr="005A0BC5">
        <w:t>.</w:t>
      </w:r>
      <w:r w:rsidR="00B70B6F" w:rsidRPr="005A0BC5">
        <w:t xml:space="preserve"> They tested </w:t>
      </w:r>
      <w:r w:rsidR="008B0054" w:rsidRPr="005A0BC5">
        <w:t xml:space="preserve">a </w:t>
      </w:r>
      <w:r w:rsidR="00B3360C" w:rsidRPr="005A0BC5">
        <w:t>5</w:t>
      </w:r>
      <w:r w:rsidR="00F6694D" w:rsidRPr="005A0BC5">
        <w:t xml:space="preserve"> cell pairs, </w:t>
      </w:r>
      <w:r w:rsidR="00B3360C" w:rsidRPr="005A0BC5">
        <w:t>56.3</w:t>
      </w:r>
      <w:r w:rsidR="00F6694D" w:rsidRPr="005A0BC5">
        <w:t xml:space="preserve"> cm</w:t>
      </w:r>
      <w:r w:rsidR="00F6694D" w:rsidRPr="005A0BC5">
        <w:rPr>
          <w:vertAlign w:val="superscript"/>
        </w:rPr>
        <w:t>2</w:t>
      </w:r>
      <w:r w:rsidR="00F6694D" w:rsidRPr="005A0BC5">
        <w:t xml:space="preserve"> of active surface system</w:t>
      </w:r>
      <w:r w:rsidR="00200C0D" w:rsidRPr="005A0BC5">
        <w:t>,</w:t>
      </w:r>
      <w:r w:rsidR="00F6694D" w:rsidRPr="005A0BC5">
        <w:t xml:space="preserve"> </w:t>
      </w:r>
      <w:r w:rsidR="005D1980" w:rsidRPr="005A0BC5">
        <w:t>obtaining a maximum hydrogen production up to 21.6 mL h</w:t>
      </w:r>
      <w:r w:rsidR="005D1980" w:rsidRPr="005A0BC5">
        <w:rPr>
          <w:vertAlign w:val="superscript"/>
        </w:rPr>
        <w:t>-1</w:t>
      </w:r>
      <w:r w:rsidR="005D1980" w:rsidRPr="005A0BC5">
        <w:t xml:space="preserve"> cm</w:t>
      </w:r>
      <w:r w:rsidR="005D1980" w:rsidRPr="005A0BC5">
        <w:rPr>
          <w:vertAlign w:val="superscript"/>
        </w:rPr>
        <w:t>2</w:t>
      </w:r>
      <w:r w:rsidR="005D1980" w:rsidRPr="005A0BC5">
        <w:t xml:space="preserve"> </w:t>
      </w:r>
      <w:r w:rsidR="00EE2293" w:rsidRPr="005A0BC5">
        <w:t xml:space="preserve">(almost 9.67 </w:t>
      </w:r>
      <w:r w:rsidR="00814A19" w:rsidRPr="005A0BC5">
        <w:t>mol h</w:t>
      </w:r>
      <w:r w:rsidR="00814A19" w:rsidRPr="005A0BC5">
        <w:rPr>
          <w:vertAlign w:val="superscript"/>
        </w:rPr>
        <w:t>-1</w:t>
      </w:r>
      <w:r w:rsidR="00814A19" w:rsidRPr="005A0BC5">
        <w:t xml:space="preserve"> m</w:t>
      </w:r>
      <w:r w:rsidR="00814A19" w:rsidRPr="005A0BC5">
        <w:rPr>
          <w:vertAlign w:val="superscript"/>
        </w:rPr>
        <w:t>-2</w:t>
      </w:r>
      <w:r w:rsidR="00814A19" w:rsidRPr="005A0BC5">
        <w:t xml:space="preserve">) </w:t>
      </w:r>
      <w:r w:rsidR="005D1980" w:rsidRPr="005A0BC5">
        <w:t xml:space="preserve">at a current density of </w:t>
      </w:r>
      <w:r w:rsidR="00737DAB" w:rsidRPr="005A0BC5">
        <w:t>469 A m</w:t>
      </w:r>
      <w:r w:rsidR="00737DAB" w:rsidRPr="005A0BC5">
        <w:rPr>
          <w:vertAlign w:val="superscript"/>
        </w:rPr>
        <w:t>-2</w:t>
      </w:r>
      <w:r w:rsidR="00737DAB" w:rsidRPr="005A0BC5">
        <w:t>.</w:t>
      </w:r>
      <w:r w:rsidR="000805F9" w:rsidRPr="005A0BC5">
        <w:t xml:space="preserve"> </w:t>
      </w:r>
      <w:r w:rsidR="00EC0B55" w:rsidRPr="005A0BC5">
        <w:t>The papers by</w:t>
      </w:r>
      <w:r w:rsidR="000805F9" w:rsidRPr="005A0BC5">
        <w:t xml:space="preserve"> </w:t>
      </w:r>
      <w:proofErr w:type="spellStart"/>
      <w:r w:rsidR="000805F9" w:rsidRPr="005A0BC5">
        <w:t>Alshebli</w:t>
      </w:r>
      <w:proofErr w:type="spellEnd"/>
      <w:r w:rsidR="000805F9" w:rsidRPr="005A0BC5">
        <w:t xml:space="preserve"> </w:t>
      </w:r>
      <w:r w:rsidR="000805F9" w:rsidRPr="005A0BC5">
        <w:fldChar w:fldCharType="begin"/>
      </w:r>
      <w:r w:rsidR="0092126B">
        <w:instrText xml:space="preserve"> ADDIN ZOTERO_ITEM CSL_CITATION {"citationID":"G9tdQYAI","properties":{"formattedCitation":"[30]","plainCitation":"[30]","noteIndex":0},"citationItems":[{"id":75,"uris":["http://zotero.org/users/10977437/items/VRJTLVDL"],"itemData":{"id":75,"type":"article-journal","abstract":"The primary purpose of the electrodialysis (ED) process is to desalinate saline water; besides this, hydrogen, a valuable energy carrier gas, is generated at the cathode side of the ED cell in this study. However, hydrogen gas reacts with oxygen gas and reforms water due to the internal recirculation of the electrolyte solution from the anode to the cathode compartment. This study investigates the potential of hydrogen gas generation in an ED system that desalinates sodium sulfate (Na2SO4) solution. The maximum conductivity removal ratio is 98.1% when ion-exchange resins are placed into the diluate compartment at pH 8, and the ED system's hydrogen production rate is 76.8 mg H2/h$kg Na2SO4. The maximum hydrogen production rate is achieved as 118.8 mg H2/h$kg Na2SO4 solution under 14.06 mA/cm2 current density. The maximum energy and exergy efﬁciencies are calculated as 25.29% and 28.78%, respectively. The results indicate that the conventional ED process makes hydrogen production possible while desalinating saline water.","container-title":"International Journal of Hydrogen Energy","DOI":"10.1016/j.ijhydene.2022.12.104","ISSN":"03603199","journalAbbreviation":"International Journal of Hydrogen Energy","language":"en","page":"S0360319922058207","source":"DOI.org (Crossref)","title":"Experimental investigation of simultaneous hydrogen production and desalination via electrodialysis process","author":[{"family":"Alshebli","given":"Ragad F."},{"family":"Yuzer","given":"Burak"},{"family":"Bicer","given":"Yusuf"}],"issued":{"date-parts":[["2023",1]]}}}],"schema":"https://github.com/citation-style-language/schema/raw/master/csl-citation.json"} </w:instrText>
      </w:r>
      <w:r w:rsidR="000805F9" w:rsidRPr="005A0BC5">
        <w:fldChar w:fldCharType="separate"/>
      </w:r>
      <w:r w:rsidR="00D44D4F" w:rsidRPr="00D44D4F">
        <w:rPr>
          <w:rFonts w:cs="Times New Roman"/>
        </w:rPr>
        <w:t>[30]</w:t>
      </w:r>
      <w:r w:rsidR="000805F9" w:rsidRPr="005A0BC5">
        <w:fldChar w:fldCharType="end"/>
      </w:r>
      <w:r w:rsidR="000805F9" w:rsidRPr="005A0BC5">
        <w:t xml:space="preserve"> and Fonseca </w:t>
      </w:r>
      <w:r w:rsidR="000805F9" w:rsidRPr="005A0BC5">
        <w:fldChar w:fldCharType="begin"/>
      </w:r>
      <w:r w:rsidR="0092126B">
        <w:instrText xml:space="preserve"> ADDIN ZOTERO_ITEM CSL_CITATION {"citationID":"AGBS5weK","properties":{"formattedCitation":"[31]","plainCitation":"[31]","noteIndex":0},"citationItems":[{"id":545,"uris":["http://zotero.org/users/10977437/items/7QM5X83V"],"itemData":{"id":545,"type":"article-journal","abstract":"Electrodialysis (ED) is an electrochemical separation process mainly applied for water desalination. Simulta­ neously, hydrogen can be generated at the electrodes by a water-splitting reaction, but with a higher energy demand than conventional electrolysis processes. In this study, the desalination and generation of H2 are eval­ uated in a conventional bench-scale ED system for application in classified industrial areas where H2 is needed as a reactant and desalting water is also required. The effects of process variables, such as the electrolyte con­ centration in the feed and electrode streams, membrane type, and electrical current density, are investigated. The maximum specific production of H2 (21.6 mL/h.cm2 electrode) is obtained at a current density of 469 A/m2, corresponding to a salt flux of 1,027 g/h.m2, thereby demonstrating the feasibility of coupling water desalination with H2 generation. The lowest energy consumption per m3 of hydrogen produced is achieved with a solution containing 35 g/L of NaCl.","container-title":"International Journal of Hydrogen Energy","DOI":"10.1016/j.ijhydene.2023.12.058","ISSN":"03603199","journalAbbreviation":"International Journal of Hydrogen Energy","language":"en","page":"1396-1403","source":"DOI.org (Crossref)","title":"Electrodialysis feasibility for simultaneous generation of desalinated water and hydrogen as by-product","volume":"53","author":[{"family":"Fonseca","given":"Meliza Jennifer Da Costa"},{"family":"Fonseca","given":"Fabiana Valéria Da"},{"family":"Borges","given":"Cristiano Piacsek"}],"issued":{"date-parts":[["2024",1]]}}}],"schema":"https://github.com/citation-style-language/schema/raw/master/csl-citation.json"} </w:instrText>
      </w:r>
      <w:r w:rsidR="000805F9" w:rsidRPr="005A0BC5">
        <w:fldChar w:fldCharType="separate"/>
      </w:r>
      <w:r w:rsidR="00D44D4F" w:rsidRPr="00D44D4F">
        <w:rPr>
          <w:rFonts w:cs="Times New Roman"/>
        </w:rPr>
        <w:t>[31]</w:t>
      </w:r>
      <w:r w:rsidR="000805F9" w:rsidRPr="005A0BC5">
        <w:fldChar w:fldCharType="end"/>
      </w:r>
      <w:r w:rsidR="000805F9" w:rsidRPr="005A0BC5">
        <w:t xml:space="preserve"> </w:t>
      </w:r>
      <w:r w:rsidR="004045F4" w:rsidRPr="005A0BC5">
        <w:t xml:space="preserve">confirm </w:t>
      </w:r>
      <w:r w:rsidR="000805F9" w:rsidRPr="005A0BC5">
        <w:t xml:space="preserve">the possibility to desalinate a salty solution and produce hydrogen </w:t>
      </w:r>
      <w:r w:rsidR="004045F4" w:rsidRPr="005A0BC5">
        <w:t>via ED</w:t>
      </w:r>
      <w:r w:rsidR="000805F9" w:rsidRPr="005A0BC5">
        <w:t>.</w:t>
      </w:r>
    </w:p>
    <w:p w14:paraId="74B97AF3" w14:textId="15E88041" w:rsidR="008A13DD" w:rsidRPr="005A0BC5" w:rsidRDefault="00B552D6" w:rsidP="008A13DD">
      <w:r w:rsidRPr="005A0BC5">
        <w:t xml:space="preserve">In this work, </w:t>
      </w:r>
      <w:r w:rsidR="005C08C0" w:rsidRPr="005A0BC5">
        <w:t>we</w:t>
      </w:r>
      <w:r w:rsidRPr="005A0BC5">
        <w:t xml:space="preserve"> propose </w:t>
      </w:r>
      <w:r w:rsidR="00963156" w:rsidRPr="005A0BC5">
        <w:t>a</w:t>
      </w:r>
      <w:r w:rsidR="00472999" w:rsidRPr="005A0BC5">
        <w:t xml:space="preserve"> novel</w:t>
      </w:r>
      <w:r w:rsidR="00F04DF7" w:rsidRPr="005A0BC5">
        <w:t xml:space="preserve"> </w:t>
      </w:r>
      <w:r w:rsidR="005C08C0" w:rsidRPr="005A0BC5">
        <w:t xml:space="preserve">ED </w:t>
      </w:r>
      <w:r w:rsidR="00963156" w:rsidRPr="005A0BC5">
        <w:t xml:space="preserve">configuration </w:t>
      </w:r>
      <w:r w:rsidRPr="005A0BC5">
        <w:t xml:space="preserve">able </w:t>
      </w:r>
      <w:r w:rsidR="000E49DB" w:rsidRPr="005A0BC5">
        <w:t xml:space="preserve">simultaneously </w:t>
      </w:r>
      <w:r w:rsidRPr="005A0BC5">
        <w:t xml:space="preserve">to </w:t>
      </w:r>
      <w:r w:rsidR="007A5509" w:rsidRPr="005A0BC5">
        <w:t>(</w:t>
      </w:r>
      <w:proofErr w:type="spellStart"/>
      <w:r w:rsidR="000E49DB" w:rsidRPr="005A0BC5">
        <w:t>i</w:t>
      </w:r>
      <w:proofErr w:type="spellEnd"/>
      <w:r w:rsidR="000E49DB" w:rsidRPr="005A0BC5">
        <w:t xml:space="preserve">) </w:t>
      </w:r>
      <w:r w:rsidR="005C08C0" w:rsidRPr="005A0BC5">
        <w:t xml:space="preserve">desalinate </w:t>
      </w:r>
      <w:r w:rsidRPr="005A0BC5">
        <w:t>brackish water</w:t>
      </w:r>
      <w:r w:rsidR="00650047" w:rsidRPr="005A0BC5">
        <w:t xml:space="preserve"> (BW)</w:t>
      </w:r>
      <w:r w:rsidRPr="005A0BC5">
        <w:t xml:space="preserve"> and</w:t>
      </w:r>
      <w:r w:rsidR="00C30576" w:rsidRPr="005A0BC5">
        <w:t xml:space="preserve"> (</w:t>
      </w:r>
      <w:r w:rsidR="000E49DB" w:rsidRPr="005A0BC5">
        <w:t xml:space="preserve">ii) produce </w:t>
      </w:r>
      <w:r w:rsidR="009666E9" w:rsidRPr="005A0BC5">
        <w:t>green</w:t>
      </w:r>
      <w:r w:rsidR="000F0E26" w:rsidRPr="005A0BC5">
        <w:t xml:space="preserve"> </w:t>
      </w:r>
      <w:r w:rsidR="003B7298" w:rsidRPr="005A0BC5">
        <w:t>(if a renewable energy source is adopted</w:t>
      </w:r>
      <w:r w:rsidR="000E49DB" w:rsidRPr="005A0BC5">
        <w:t>)</w:t>
      </w:r>
      <w:r w:rsidR="003B7298" w:rsidRPr="005A0BC5">
        <w:t xml:space="preserve"> </w:t>
      </w:r>
      <w:r w:rsidR="000E49DB" w:rsidRPr="005A0BC5">
        <w:t>H</w:t>
      </w:r>
      <w:r w:rsidR="000E49DB" w:rsidRPr="005A0BC5">
        <w:rPr>
          <w:vertAlign w:val="subscript"/>
        </w:rPr>
        <w:t>2</w:t>
      </w:r>
      <w:r w:rsidR="000E49DB" w:rsidRPr="005A0BC5">
        <w:t xml:space="preserve"> </w:t>
      </w:r>
      <w:r w:rsidR="00963156" w:rsidRPr="005A0BC5">
        <w:t xml:space="preserve">and </w:t>
      </w:r>
      <w:r w:rsidR="000E49DB" w:rsidRPr="005A0BC5">
        <w:t>O</w:t>
      </w:r>
      <w:r w:rsidR="000E49DB" w:rsidRPr="005A0BC5">
        <w:rPr>
          <w:vertAlign w:val="subscript"/>
        </w:rPr>
        <w:t>2</w:t>
      </w:r>
      <w:r w:rsidR="008D66E5" w:rsidRPr="005A0BC5">
        <w:t xml:space="preserve"> with higher productivities</w:t>
      </w:r>
      <w:r w:rsidRPr="005A0BC5">
        <w:t xml:space="preserve">. </w:t>
      </w:r>
      <w:r w:rsidR="000F0E26" w:rsidRPr="005A0BC5">
        <w:t xml:space="preserve">A schematic representation of the proposed </w:t>
      </w:r>
      <w:r w:rsidR="008D66E5" w:rsidRPr="005A0BC5">
        <w:t>idea</w:t>
      </w:r>
      <w:r w:rsidR="000F0E26" w:rsidRPr="005A0BC5">
        <w:t xml:space="preserve">, </w:t>
      </w:r>
      <w:r w:rsidR="008D66E5" w:rsidRPr="005A0BC5">
        <w:t xml:space="preserve">hereafter named </w:t>
      </w:r>
      <w:r w:rsidR="000F0E26" w:rsidRPr="005A0BC5">
        <w:t xml:space="preserve">Hydrogen Electro-Dialysis (HED) is reported in </w:t>
      </w:r>
      <w:r w:rsidR="000F0E26" w:rsidRPr="005A0BC5">
        <w:fldChar w:fldCharType="begin"/>
      </w:r>
      <w:r w:rsidR="000F0E26" w:rsidRPr="005A0BC5">
        <w:instrText xml:space="preserve"> REF _Ref125558551 \h </w:instrText>
      </w:r>
      <w:r w:rsidR="000F0E26" w:rsidRPr="005A0BC5">
        <w:fldChar w:fldCharType="separate"/>
      </w:r>
      <w:r w:rsidR="005D0C56" w:rsidRPr="005A0BC5">
        <w:t>Fig. 1</w:t>
      </w:r>
      <w:r w:rsidR="000F0E26" w:rsidRPr="005A0BC5">
        <w:fldChar w:fldCharType="end"/>
      </w:r>
      <w:r w:rsidR="000F0E26" w:rsidRPr="005A0BC5">
        <w:t xml:space="preserve">. </w:t>
      </w:r>
      <w:r w:rsidR="001B4139" w:rsidRPr="005A0BC5">
        <w:t xml:space="preserve">BW </w:t>
      </w:r>
      <w:r w:rsidR="00EB665F" w:rsidRPr="005A0BC5">
        <w:t xml:space="preserve">feeds </w:t>
      </w:r>
      <w:r w:rsidR="000F0E26" w:rsidRPr="005A0BC5">
        <w:t xml:space="preserve">the </w:t>
      </w:r>
      <w:r w:rsidR="00EB665F" w:rsidRPr="005A0BC5">
        <w:t xml:space="preserve">ED </w:t>
      </w:r>
      <w:r w:rsidR="000F0E26" w:rsidRPr="005A0BC5">
        <w:t xml:space="preserve">stack and </w:t>
      </w:r>
      <w:r w:rsidR="007A5509" w:rsidRPr="005A0BC5">
        <w:t xml:space="preserve">it </w:t>
      </w:r>
      <w:r w:rsidR="006C721F" w:rsidRPr="005A0BC5">
        <w:t xml:space="preserve">is desalinated </w:t>
      </w:r>
      <w:r w:rsidR="00FE2011" w:rsidRPr="005A0BC5">
        <w:t>thanks</w:t>
      </w:r>
      <w:r w:rsidR="000F0E26" w:rsidRPr="005A0BC5">
        <w:t xml:space="preserve"> to the external electrical field</w:t>
      </w:r>
      <w:r w:rsidR="00FE2011" w:rsidRPr="005A0BC5">
        <w:t xml:space="preserve"> applied</w:t>
      </w:r>
      <w:r w:rsidR="002556ED" w:rsidRPr="005A0BC5">
        <w:t xml:space="preserve">, </w:t>
      </w:r>
      <w:r w:rsidR="00081277" w:rsidRPr="005A0BC5">
        <w:t xml:space="preserve">thus </w:t>
      </w:r>
      <w:r w:rsidR="002556ED" w:rsidRPr="005A0BC5">
        <w:t>generating freshwater and a</w:t>
      </w:r>
      <w:r w:rsidR="00AC41C0" w:rsidRPr="005A0BC5">
        <w:t xml:space="preserve"> solution at higher concentration.</w:t>
      </w:r>
      <w:r w:rsidR="001B4139" w:rsidRPr="005A0BC5">
        <w:t xml:space="preserve"> </w:t>
      </w:r>
      <w:r w:rsidR="00472999" w:rsidRPr="005A0BC5">
        <w:t xml:space="preserve">Part of the freshwater produced is </w:t>
      </w:r>
      <w:r w:rsidR="00371977" w:rsidRPr="005A0BC5">
        <w:t>employed as make-up for the</w:t>
      </w:r>
      <w:r w:rsidR="00472999" w:rsidRPr="005A0BC5">
        <w:t xml:space="preserve"> </w:t>
      </w:r>
      <w:r w:rsidR="00C51ECD" w:rsidRPr="005A0BC5">
        <w:t xml:space="preserve">alkaline </w:t>
      </w:r>
      <w:r w:rsidR="001374C3" w:rsidRPr="005A0BC5">
        <w:t xml:space="preserve">water used as </w:t>
      </w:r>
      <w:r w:rsidR="00472999" w:rsidRPr="005A0BC5">
        <w:t xml:space="preserve">ERS </w:t>
      </w:r>
      <w:r w:rsidR="00BA3362" w:rsidRPr="005A0BC5">
        <w:t xml:space="preserve">in the </w:t>
      </w:r>
      <w:proofErr w:type="spellStart"/>
      <w:r w:rsidR="00BA3362" w:rsidRPr="005A0BC5">
        <w:t>electrodic</w:t>
      </w:r>
      <w:proofErr w:type="spellEnd"/>
      <w:r w:rsidR="00BA3362" w:rsidRPr="005A0BC5">
        <w:t xml:space="preserve"> compartments</w:t>
      </w:r>
      <w:r w:rsidR="001374C3" w:rsidRPr="005A0BC5">
        <w:t xml:space="preserve"> (as it occurs in </w:t>
      </w:r>
      <w:r w:rsidR="00B71A8A" w:rsidRPr="005A0BC5">
        <w:t>AWEs)</w:t>
      </w:r>
      <w:r w:rsidR="009D4614" w:rsidRPr="005A0BC5">
        <w:t>.</w:t>
      </w:r>
      <w:r w:rsidR="00963156" w:rsidRPr="005A0BC5">
        <w:t xml:space="preserve"> </w:t>
      </w:r>
      <w:r w:rsidR="008A13DD" w:rsidRPr="005A0BC5">
        <w:t xml:space="preserve">Thus, </w:t>
      </w:r>
      <w:r w:rsidR="00456EEE" w:rsidRPr="005A0BC5">
        <w:t xml:space="preserve">when electric energy is supplied, </w:t>
      </w:r>
      <w:r w:rsidR="000D3334" w:rsidRPr="005A0BC5">
        <w:t xml:space="preserve">the system is able to produce </w:t>
      </w:r>
      <w:r w:rsidR="00963156" w:rsidRPr="005A0BC5">
        <w:t>freshwater</w:t>
      </w:r>
      <w:r w:rsidR="00C506C3" w:rsidRPr="005A0BC5">
        <w:t>,</w:t>
      </w:r>
      <w:r w:rsidR="00963156" w:rsidRPr="005A0BC5">
        <w:t xml:space="preserve"> </w:t>
      </w:r>
      <w:r w:rsidR="00C506C3" w:rsidRPr="005A0BC5">
        <w:t>H</w:t>
      </w:r>
      <w:r w:rsidR="00C506C3" w:rsidRPr="005A0BC5">
        <w:rPr>
          <w:vertAlign w:val="subscript"/>
        </w:rPr>
        <w:t>2</w:t>
      </w:r>
      <w:r w:rsidR="00C506C3" w:rsidRPr="005A0BC5">
        <w:t xml:space="preserve"> and O</w:t>
      </w:r>
      <w:r w:rsidR="00C506C3" w:rsidRPr="005A0BC5">
        <w:rPr>
          <w:vertAlign w:val="subscript"/>
        </w:rPr>
        <w:t>2</w:t>
      </w:r>
      <w:r w:rsidR="000D3334" w:rsidRPr="005A0BC5">
        <w:t xml:space="preserve"> from brackish water.</w:t>
      </w:r>
    </w:p>
    <w:p w14:paraId="3BEECE7C" w14:textId="6DDB7EAA" w:rsidR="008A13DD" w:rsidRPr="005A0BC5" w:rsidRDefault="008A13DD" w:rsidP="008A13DD">
      <w:r w:rsidRPr="005A0BC5">
        <w:t>A</w:t>
      </w:r>
      <w:r w:rsidR="00B66111" w:rsidRPr="005A0BC5">
        <w:t>n</w:t>
      </w:r>
      <w:r w:rsidRPr="005A0BC5">
        <w:t xml:space="preserve"> </w:t>
      </w:r>
      <w:r w:rsidR="00B66111" w:rsidRPr="005A0BC5">
        <w:t xml:space="preserve">ED </w:t>
      </w:r>
      <w:r w:rsidRPr="005A0BC5">
        <w:t>mathematical model</w:t>
      </w:r>
      <w:r w:rsidR="00B66111" w:rsidRPr="005A0BC5">
        <w:t xml:space="preserve"> previously developed by our group </w:t>
      </w:r>
      <w:r w:rsidR="007C7B41" w:rsidRPr="005A0BC5">
        <w:fldChar w:fldCharType="begin"/>
      </w:r>
      <w:r w:rsidR="0092126B">
        <w:instrText xml:space="preserve"> ADDIN ZOTERO_ITEM CSL_CITATION {"citationID":"eN9PuQT2","properties":{"formattedCitation":"[32]","plainCitation":"[32]","noteIndex":0},"citationItems":[{"id":59,"uris":["http://zotero.org/users/10977437/items/P3QNEVD5"],"itemData":{"id":59,"type":"article-journal","abstract":"A new hierarchical model for the electrodialysis (ED) process is presented. The model has been implemented into gPROMs Modelbuilder (PSE), allowing the development of a distributed-parameters simulation tool that combines the effectiveness of a semi-empirical modelling approach to the flexibility of a layered arrangement of modelling scales. Thanks to its structure, the tool makes possible the simulation of many different and complex layouts, requiring only membrane properties as input parameters (e.g. membrane resistance or salt and water permeability). The model has been validated against original experimental data obtained from a lab scale ED test rig. Simulation results concerning a 4-stage treatment of seawater and dynamic batch operations of brackish water desalination are presented, showing how the model can be effectively used for predictive purposes and for providing useful insights on design and optimisation.","container-title":"Desalination","DOI":"10.1016/j.desal.2019.04.020","ISSN":"00119164","journalAbbreviation":"Desalination","language":"en","page":"79-93","source":"DOI.org (Crossref)","title":"A hierarchical model for novel schemes of electrodialysis desalination","volume":"465","author":[{"family":"Campione","given":"Antonino"},{"family":"Cipollina","given":"Andrea"},{"family":"Bogle","given":"I. David L."},{"family":"Gurreri","given":"Luigi"},{"family":"Tamburini","given":"Alessandro"},{"family":"Tedesco","given":"Michele"},{"family":"Micale","given":"Giorgio"}],"issued":{"date-parts":[["2019",9]]}}}],"schema":"https://github.com/citation-style-language/schema/raw/master/csl-citation.json"} </w:instrText>
      </w:r>
      <w:r w:rsidR="007C7B41" w:rsidRPr="005A0BC5">
        <w:fldChar w:fldCharType="separate"/>
      </w:r>
      <w:r w:rsidR="00D44D4F" w:rsidRPr="00D44D4F">
        <w:rPr>
          <w:rFonts w:cs="Times New Roman"/>
        </w:rPr>
        <w:t>[32]</w:t>
      </w:r>
      <w:r w:rsidR="007C7B41" w:rsidRPr="005A0BC5">
        <w:fldChar w:fldCharType="end"/>
      </w:r>
      <w:r w:rsidR="003E3BD4" w:rsidRPr="005A0BC5">
        <w:t xml:space="preserve"> </w:t>
      </w:r>
      <w:r w:rsidR="00B66111" w:rsidRPr="005A0BC5">
        <w:t>was purposely modified</w:t>
      </w:r>
      <w:r w:rsidR="007711BA" w:rsidRPr="005A0BC5">
        <w:t xml:space="preserve"> </w:t>
      </w:r>
      <w:r w:rsidRPr="005A0BC5">
        <w:t xml:space="preserve">to predict the behaviour and the performance of the </w:t>
      </w:r>
      <w:r w:rsidR="007711BA" w:rsidRPr="005A0BC5">
        <w:t xml:space="preserve">HED </w:t>
      </w:r>
      <w:r w:rsidRPr="005A0BC5">
        <w:t>unit</w:t>
      </w:r>
      <w:r w:rsidR="007A5509" w:rsidRPr="005A0BC5">
        <w:t>,</w:t>
      </w:r>
      <w:r w:rsidRPr="005A0BC5">
        <w:t xml:space="preserve"> and to estimate</w:t>
      </w:r>
      <w:r w:rsidR="003E3BD4" w:rsidRPr="005A0BC5">
        <w:t xml:space="preserve"> the</w:t>
      </w:r>
      <w:r w:rsidRPr="005A0BC5">
        <w:t xml:space="preserve"> </w:t>
      </w:r>
      <w:r w:rsidR="007711BA" w:rsidRPr="005A0BC5">
        <w:t>H</w:t>
      </w:r>
      <w:r w:rsidR="007711BA" w:rsidRPr="005A0BC5">
        <w:rPr>
          <w:vertAlign w:val="subscript"/>
        </w:rPr>
        <w:t>2</w:t>
      </w:r>
      <w:r w:rsidRPr="005A0BC5">
        <w:t xml:space="preserve"> production rate. </w:t>
      </w:r>
      <w:r w:rsidR="009F72C2" w:rsidRPr="005A0BC5">
        <w:t>Economic equations</w:t>
      </w:r>
      <w:r w:rsidR="00C506CE" w:rsidRPr="005A0BC5">
        <w:t xml:space="preserve"> </w:t>
      </w:r>
      <w:r w:rsidR="00C10472" w:rsidRPr="005A0BC5">
        <w:t xml:space="preserve">were also implemented to assess the economic feasibility of the technology. </w:t>
      </w:r>
      <w:r w:rsidR="00EF68B0" w:rsidRPr="005A0BC5">
        <w:t xml:space="preserve">The idea is to find </w:t>
      </w:r>
      <w:r w:rsidR="007A5509" w:rsidRPr="005A0BC5">
        <w:t xml:space="preserve">the HED </w:t>
      </w:r>
      <w:r w:rsidR="00EF68B0" w:rsidRPr="005A0BC5">
        <w:t>configuration (for instance in terms of electrodes</w:t>
      </w:r>
      <w:r w:rsidR="007A5509" w:rsidRPr="005A0BC5">
        <w:t xml:space="preserve"> numbers</w:t>
      </w:r>
      <w:r w:rsidR="00EF68B0" w:rsidRPr="005A0BC5">
        <w:t xml:space="preserve">, see section </w:t>
      </w:r>
      <w:r w:rsidR="00064CCD" w:rsidRPr="005A0BC5">
        <w:rPr>
          <w:highlight w:val="yellow"/>
        </w:rPr>
        <w:fldChar w:fldCharType="begin"/>
      </w:r>
      <w:r w:rsidR="00064CCD" w:rsidRPr="005A0BC5">
        <w:instrText xml:space="preserve"> REF _Ref158113546 \r \h </w:instrText>
      </w:r>
      <w:r w:rsidR="00064CCD" w:rsidRPr="005A0BC5">
        <w:rPr>
          <w:highlight w:val="yellow"/>
        </w:rPr>
      </w:r>
      <w:r w:rsidR="00064CCD" w:rsidRPr="005A0BC5">
        <w:rPr>
          <w:highlight w:val="yellow"/>
        </w:rPr>
        <w:fldChar w:fldCharType="separate"/>
      </w:r>
      <w:r w:rsidR="00064CCD" w:rsidRPr="005A0BC5">
        <w:t>3</w:t>
      </w:r>
      <w:r w:rsidR="00064CCD" w:rsidRPr="005A0BC5">
        <w:rPr>
          <w:highlight w:val="yellow"/>
        </w:rPr>
        <w:fldChar w:fldCharType="end"/>
      </w:r>
      <w:r w:rsidR="00EF68B0" w:rsidRPr="005A0BC5">
        <w:t xml:space="preserve">) </w:t>
      </w:r>
      <w:r w:rsidR="00527FFE" w:rsidRPr="005A0BC5">
        <w:t xml:space="preserve">able to provide an acceptable </w:t>
      </w:r>
      <w:r w:rsidR="007A5509" w:rsidRPr="005A0BC5">
        <w:t>L</w:t>
      </w:r>
      <w:r w:rsidR="00527FFE" w:rsidRPr="005A0BC5">
        <w:t xml:space="preserve">evelized </w:t>
      </w:r>
      <w:r w:rsidR="007A5509" w:rsidRPr="005A0BC5">
        <w:t>C</w:t>
      </w:r>
      <w:r w:rsidR="00527FFE" w:rsidRPr="005A0BC5">
        <w:t xml:space="preserve">ost </w:t>
      </w:r>
      <w:r w:rsidR="007A5509" w:rsidRPr="005A0BC5">
        <w:t>O</w:t>
      </w:r>
      <w:r w:rsidR="00527FFE" w:rsidRPr="005A0BC5">
        <w:t xml:space="preserve">f </w:t>
      </w:r>
      <w:r w:rsidR="007A5509" w:rsidRPr="005A0BC5">
        <w:t>H</w:t>
      </w:r>
      <w:r w:rsidR="00527FFE" w:rsidRPr="005A0BC5">
        <w:t xml:space="preserve">ydrogen </w:t>
      </w:r>
      <w:r w:rsidR="007A5509" w:rsidRPr="005A0BC5">
        <w:t xml:space="preserve">(LCOH) </w:t>
      </w:r>
      <w:r w:rsidR="00082C0C" w:rsidRPr="005A0BC5">
        <w:t xml:space="preserve">for the case of </w:t>
      </w:r>
      <w:r w:rsidR="006A0911" w:rsidRPr="005A0BC5">
        <w:t xml:space="preserve">a </w:t>
      </w:r>
      <w:r w:rsidR="00362C17" w:rsidRPr="005A0BC5">
        <w:t xml:space="preserve">freshwater cost compliant with the </w:t>
      </w:r>
      <w:r w:rsidR="006A0911" w:rsidRPr="005A0BC5">
        <w:t xml:space="preserve">current </w:t>
      </w:r>
      <w:r w:rsidR="00362C17" w:rsidRPr="005A0BC5">
        <w:t xml:space="preserve">desalination market. To this purpose, the </w:t>
      </w:r>
      <w:r w:rsidR="007A5509" w:rsidRPr="005A0BC5">
        <w:t xml:space="preserve">revamping </w:t>
      </w:r>
      <w:r w:rsidR="00362C17" w:rsidRPr="005A0BC5">
        <w:t xml:space="preserve">possibility of </w:t>
      </w:r>
      <w:r w:rsidR="00C85803" w:rsidRPr="005A0BC5">
        <w:lastRenderedPageBreak/>
        <w:t xml:space="preserve">an already-existing </w:t>
      </w:r>
      <w:r w:rsidR="00DC0067" w:rsidRPr="005A0BC5">
        <w:t>ED plant to convert it into HED is also investigated in terms of economic profitability.</w:t>
      </w:r>
    </w:p>
    <w:p w14:paraId="5E444980" w14:textId="370918A5" w:rsidR="000F0E26" w:rsidRPr="005A0BC5" w:rsidRDefault="00340067" w:rsidP="0052123F">
      <w:r w:rsidRPr="005A0BC5">
        <w:rPr>
          <w:noProof/>
        </w:rPr>
        <w:drawing>
          <wp:inline distT="0" distB="0" distL="0" distR="0" wp14:anchorId="71097069" wp14:editId="0ED2D7DF">
            <wp:extent cx="6120130" cy="3829050"/>
            <wp:effectExtent l="0" t="0" r="0" b="0"/>
            <wp:docPr id="21698658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829050"/>
                    </a:xfrm>
                    <a:prstGeom prst="rect">
                      <a:avLst/>
                    </a:prstGeom>
                    <a:noFill/>
                    <a:ln>
                      <a:noFill/>
                    </a:ln>
                  </pic:spPr>
                </pic:pic>
              </a:graphicData>
            </a:graphic>
          </wp:inline>
        </w:drawing>
      </w:r>
    </w:p>
    <w:p w14:paraId="0BA9A9D5" w14:textId="5018F728" w:rsidR="009B6C96" w:rsidRPr="005A0BC5" w:rsidRDefault="000F0E26" w:rsidP="00BA771A">
      <w:pPr>
        <w:pStyle w:val="Didascalia"/>
      </w:pPr>
      <w:bookmarkStart w:id="8" w:name="_Ref125558551"/>
      <w:r w:rsidRPr="005A0BC5">
        <w:t xml:space="preserve">Fig. </w:t>
      </w:r>
      <w:r w:rsidRPr="005A0BC5">
        <w:fldChar w:fldCharType="begin"/>
      </w:r>
      <w:r w:rsidRPr="005A0BC5">
        <w:instrText xml:space="preserve"> SEQ Fig. \* ARABIC </w:instrText>
      </w:r>
      <w:r w:rsidRPr="005A0BC5">
        <w:fldChar w:fldCharType="separate"/>
      </w:r>
      <w:r w:rsidR="005D0C56" w:rsidRPr="005A0BC5">
        <w:t>1</w:t>
      </w:r>
      <w:r w:rsidRPr="005A0BC5">
        <w:fldChar w:fldCharType="end"/>
      </w:r>
      <w:bookmarkEnd w:id="8"/>
      <w:r w:rsidRPr="005A0BC5">
        <w:t xml:space="preserve"> Schematic representation of </w:t>
      </w:r>
      <w:r w:rsidR="00860AF2" w:rsidRPr="005A0BC5">
        <w:t xml:space="preserve">the </w:t>
      </w:r>
      <w:r w:rsidRPr="005A0BC5">
        <w:t>HED technology</w:t>
      </w:r>
      <w:r w:rsidR="00FE2011" w:rsidRPr="005A0BC5">
        <w:t xml:space="preserve">. </w:t>
      </w:r>
      <w:r w:rsidR="00B55CDC" w:rsidRPr="005A0BC5">
        <w:t>The broken rectangle indicates the repeating unit of the technology named cell-pair.</w:t>
      </w:r>
    </w:p>
    <w:p w14:paraId="3622BCC7" w14:textId="3BA3105F" w:rsidR="00113B6C" w:rsidRPr="005A0BC5" w:rsidRDefault="00113B6C" w:rsidP="001B5319">
      <w:pPr>
        <w:pStyle w:val="Titolo1"/>
      </w:pPr>
      <w:bookmarkStart w:id="9" w:name="_Ref101344641"/>
      <w:bookmarkStart w:id="10" w:name="_Toc110700451"/>
      <w:bookmarkStart w:id="11" w:name="_Toc152862237"/>
      <w:r w:rsidRPr="005A0BC5">
        <w:t>Model</w:t>
      </w:r>
      <w:bookmarkEnd w:id="9"/>
      <w:bookmarkEnd w:id="10"/>
      <w:bookmarkEnd w:id="11"/>
    </w:p>
    <w:p w14:paraId="5E715696" w14:textId="74E641D3" w:rsidR="00113B6C" w:rsidRPr="005A0BC5" w:rsidRDefault="00113B6C" w:rsidP="00113B6C">
      <w:pPr>
        <w:pStyle w:val="Titolo2"/>
      </w:pPr>
      <w:bookmarkStart w:id="12" w:name="_Toc110700453"/>
      <w:bookmarkStart w:id="13" w:name="_Ref112410749"/>
      <w:bookmarkStart w:id="14" w:name="_Toc152862238"/>
      <w:r w:rsidRPr="005A0BC5">
        <w:t>Model main equations</w:t>
      </w:r>
      <w:bookmarkEnd w:id="12"/>
      <w:bookmarkEnd w:id="13"/>
      <w:bookmarkEnd w:id="14"/>
    </w:p>
    <w:p w14:paraId="407837CF" w14:textId="7E40BA4D" w:rsidR="00F771EA" w:rsidRPr="005A0BC5" w:rsidRDefault="004A7C5A" w:rsidP="00F771EA">
      <w:r w:rsidRPr="005A0BC5">
        <w:t xml:space="preserve">Electrodialysis mathematical models are widely discussed in literature and further information can be found in </w:t>
      </w:r>
      <w:r w:rsidRPr="005A0BC5">
        <w:fldChar w:fldCharType="begin"/>
      </w:r>
      <w:r w:rsidR="00D44D4F">
        <w:instrText xml:space="preserve"> ADDIN ZOTERO_ITEM CSL_CITATION {"citationID":"55PNG1oY","properties":{"formattedCitation":"[32\\uc0\\u8211{}34]","plainCitation":"[32–34]","noteIndex":0},"citationItems":[{"id":59,"uris":["http://zotero.org/users/10977437/items/P3QNEVD5"],"itemData":{"id":59,"type":"article-journal","abstract":"A new hierarchical model for the electrodialysis (ED) process is presented. The model has been implemented into gPROMs Modelbuilder (PSE), allowing the development of a distributed-parameters simulation tool that combines the effectiveness of a semi-empirical modelling approach to the flexibility of a layered arrangement of modelling scales. Thanks to its structure, the tool makes possible the simulation of many different and complex layouts, requiring only membrane properties as input parameters (e.g. membrane resistance or salt and water permeability). The model has been validated against original experimental data obtained from a lab scale ED test rig. Simulation results concerning a 4-stage treatment of seawater and dynamic batch operations of brackish water desalination are presented, showing how the model can be effectively used for predictive purposes and for providing useful insights on design and optimisation.","container-title":"Desalination","DOI":"10.1016/j.desal.2019.04.020","ISSN":"00119164","journalAbbreviation":"Desalination","language":"en","page":"79-93","source":"DOI.org (Crossref)","title":"A hierarchical model for novel schemes of electrodialysis desalination","volume":"465","author":[{"family":"Campione","given":"Antonino"},{"family":"Cipollina","given":"Andrea"},{"family":"Bogle","given":"I. David L."},{"family":"Gurreri","given":"Luigi"},{"family":"Tamburini","given":"Alessandro"},{"family":"Tedesco","given":"Michele"},{"family":"Micale","given":"Giorgio"}],"issued":{"date-parts":[["2019",9]]}}},{"id":57,"uris":["http://zotero.org/users/10977437/items/TZW8IHIJ"],"itemData":{"id":57,"type":"article-journal","abstract":"The increasing freshwater demand is pushing the development and adoption of desalination technologies. In this framework, electrodialysis has a consolidated role in brackish water desalination, but to make it competitive with other technologies for the desalination of more concentrated solutions (e.g., seawater), the specific energy consumption should be reduced. Exergy analysis provides a useful tool for determining the contribution of each thermodynamic inefficiencies on the process efficiency and the specific energy consumption. In this regard, this paper presents an exergy analysis of the electrodialysis process. A 1-D model is used for evaluating the perfor­ mance of industrial-scale systems, consisting of a single or a double-stage configuration, and fed by brackish water, concentrated brackish water, or seawater. The analysis is devoted to quantifying the effects of irrevers­ ibility sources, focusing especially on the non-ideal membrane behavior. Results highlight that the ohmic resistance of solutions and membranes along with undesired transport phenomena play a major role. More specifically, passing from an “ideal” to a “real” process, the maximum value of the exergy efficiency decreases by about 6% in the case of brackish water and 16% in the case of seawater. Besides, results reveal that the water permeability of membranes is detrimental to the exergy efficiency, leading to an 8% reduction in the case of seawater desalination. The development of improved membranes with low resistances slightly enhances the exergy efficiency with negligible influence on the performance of the system. The adoption of the double-stage strongly reduces the specific exergy consumption, and in the second stage, the exergy destruction due to un­ controlled mixing phenomena becomes more important than the one caused by the membrane resistance. The results shed a light on the main actions to be undertaken by industries and engineers for improving the per­ formance of electrodialysis systems.","container-title":"Energy Conversion and Management","DOI":"10.1016/j.enconman.2022.115314","ISSN":"01968904","journalAbbreviation":"Energy Conversion and Management","language":"en","page":"115314","source":"DOI.org (Crossref)","title":"Exergy analysis of electrodialysis for water desalination: Influence of irreversibility sources","title-short":"Exergy analysis of electrodialysis for water desalination","volume":"258","author":[{"family":"Giacalone","given":"F."},{"family":"Catrini","given":"P."},{"family":"Gurreri","given":"L."},{"family":"Tamburini","given":"A."},{"family":"Cipollina","given":"A."},{"family":"Micale","given":"G."},{"family":"Piacentino","given":"A."}],"issued":{"date-parts":[["2022",4]]}}},{"id":56,"uris":["http://zotero.org/users/10977437/items/KWPCENEC"],"itemData":{"id":56,"type":"article-journal","abstract":"This Special Issue of Membranes journal focuses on electromembrane processes and is motivated by the increasing interest of the scientific community towards their characterization by experiments and modelling for several applications [...]","container-title":"Membranes","DOI":"10.3390/membranes11020149","ISSN":"2077-0375","issue":"2","journalAbbreviation":"Membranes","language":"en","page":"149","source":"DOI.org (Crossref)","title":"Electromembrane Processes: Experiments and Modelling","title-short":"Electromembrane Processes","volume":"11","author":[{"family":"Gurreri","given":"Luigi"},{"family":"Tamburini","given":"Alessandro"},{"family":"Micale","given":"Giorgio"}],"issued":{"date-parts":[["2021",2,20]]}}}],"schema":"https://github.com/citation-style-language/schema/raw/master/csl-citation.json"} </w:instrText>
      </w:r>
      <w:r w:rsidRPr="005A0BC5">
        <w:fldChar w:fldCharType="separate"/>
      </w:r>
      <w:r w:rsidR="00D44D4F" w:rsidRPr="00D44D4F">
        <w:rPr>
          <w:rFonts w:cs="Times New Roman"/>
        </w:rPr>
        <w:t>[32–34]</w:t>
      </w:r>
      <w:r w:rsidRPr="005A0BC5">
        <w:fldChar w:fldCharType="end"/>
      </w:r>
      <w:r w:rsidRPr="005A0BC5">
        <w:t xml:space="preserve">. </w:t>
      </w:r>
      <w:r w:rsidR="007505D0" w:rsidRPr="005A0BC5">
        <w:t>Given the preliminary nature of the present work, t</w:t>
      </w:r>
      <w:r w:rsidR="00880D74" w:rsidRPr="005A0BC5">
        <w:t xml:space="preserve">he </w:t>
      </w:r>
      <w:r w:rsidR="007B6C1C" w:rsidRPr="005A0BC5">
        <w:t xml:space="preserve">multi-scale, semi-empirical </w:t>
      </w:r>
      <w:r w:rsidR="00880D74" w:rsidRPr="005A0BC5">
        <w:t xml:space="preserve">mathematical model </w:t>
      </w:r>
      <w:r w:rsidR="001D2E3E" w:rsidRPr="005A0BC5">
        <w:t xml:space="preserve">(implemented on Excel VBA) </w:t>
      </w:r>
      <w:r w:rsidRPr="005A0BC5">
        <w:t xml:space="preserve">here adopted </w:t>
      </w:r>
      <w:r w:rsidR="002D230B" w:rsidRPr="005A0BC5">
        <w:rPr>
          <w:rFonts w:cs="Times New Roman"/>
        </w:rPr>
        <w:t xml:space="preserve">[32] </w:t>
      </w:r>
      <w:r w:rsidR="008C29A5" w:rsidRPr="005A0BC5">
        <w:t xml:space="preserve">is </w:t>
      </w:r>
      <w:r w:rsidR="00880D74" w:rsidRPr="005A0BC5">
        <w:t>based on the following assumptions:</w:t>
      </w:r>
    </w:p>
    <w:p w14:paraId="352C0B73" w14:textId="5F4C5179" w:rsidR="00880D74" w:rsidRPr="005A0BC5" w:rsidRDefault="007B6C1C" w:rsidP="007B6C1C">
      <w:pPr>
        <w:pStyle w:val="Paragrafoelenco"/>
        <w:numPr>
          <w:ilvl w:val="0"/>
          <w:numId w:val="35"/>
        </w:numPr>
      </w:pPr>
      <w:r w:rsidRPr="005A0BC5">
        <w:t>The model is discreti</w:t>
      </w:r>
      <w:r w:rsidR="00C30576" w:rsidRPr="005A0BC5">
        <w:t>s</w:t>
      </w:r>
      <w:r w:rsidRPr="005A0BC5">
        <w:t xml:space="preserve">ed along the main flow </w:t>
      </w:r>
      <w:r w:rsidR="00756C47" w:rsidRPr="005A0BC5">
        <w:t>direction</w:t>
      </w:r>
      <w:r w:rsidR="00EC3C97" w:rsidRPr="005A0BC5">
        <w:t xml:space="preserve"> only</w:t>
      </w:r>
      <w:r w:rsidR="00756C47" w:rsidRPr="005A0BC5">
        <w:t>;</w:t>
      </w:r>
    </w:p>
    <w:p w14:paraId="3F06E307" w14:textId="2904D8D8" w:rsidR="007B6C1C" w:rsidRPr="005A0BC5" w:rsidRDefault="007B6C1C" w:rsidP="007B6C1C">
      <w:pPr>
        <w:pStyle w:val="Paragrafoelenco"/>
        <w:numPr>
          <w:ilvl w:val="0"/>
          <w:numId w:val="35"/>
        </w:numPr>
      </w:pPr>
      <w:r w:rsidRPr="005A0BC5">
        <w:t xml:space="preserve">Feed is </w:t>
      </w:r>
      <w:r w:rsidR="00D244C2" w:rsidRPr="005A0BC5">
        <w:t>assum</w:t>
      </w:r>
      <w:r w:rsidRPr="005A0BC5">
        <w:t xml:space="preserve">ed as a </w:t>
      </w:r>
      <w:r w:rsidR="009D7E33" w:rsidRPr="005A0BC5">
        <w:t xml:space="preserve">saline </w:t>
      </w:r>
      <w:r w:rsidRPr="005A0BC5">
        <w:t>stream constituted by sodium chloride</w:t>
      </w:r>
      <w:r w:rsidR="008265B0" w:rsidRPr="005A0BC5">
        <w:t xml:space="preserve"> and water</w:t>
      </w:r>
      <w:r w:rsidR="009D7E33" w:rsidRPr="005A0BC5">
        <w:t xml:space="preserve"> only</w:t>
      </w:r>
      <w:r w:rsidRPr="005A0BC5">
        <w:t>;</w:t>
      </w:r>
    </w:p>
    <w:p w14:paraId="0F9B7F97" w14:textId="42EC7FB4" w:rsidR="007B6C1C" w:rsidRPr="005A0BC5" w:rsidRDefault="007B6C1C" w:rsidP="007B6C1C">
      <w:pPr>
        <w:pStyle w:val="Paragrafoelenco"/>
        <w:numPr>
          <w:ilvl w:val="0"/>
          <w:numId w:val="35"/>
        </w:numPr>
      </w:pPr>
      <w:r w:rsidRPr="005A0BC5">
        <w:t>Short-cut current</w:t>
      </w:r>
      <w:r w:rsidR="00C30576" w:rsidRPr="005A0BC5">
        <w:t>s</w:t>
      </w:r>
      <w:r w:rsidRPr="005A0BC5">
        <w:t xml:space="preserve"> through the manifolds of the stack are </w:t>
      </w:r>
      <w:r w:rsidR="009D7E33" w:rsidRPr="005A0BC5">
        <w:t>neglected</w:t>
      </w:r>
      <w:r w:rsidRPr="005A0BC5">
        <w:t>;</w:t>
      </w:r>
    </w:p>
    <w:p w14:paraId="04145149" w14:textId="215557EF" w:rsidR="00041B95" w:rsidRPr="005A0BC5" w:rsidRDefault="00041B95" w:rsidP="00D13883">
      <w:pPr>
        <w:pStyle w:val="Paragrafoelenco"/>
        <w:numPr>
          <w:ilvl w:val="0"/>
          <w:numId w:val="35"/>
        </w:numPr>
      </w:pPr>
      <w:r w:rsidRPr="005A0BC5">
        <w:t>Faradaic efficienc</w:t>
      </w:r>
      <w:r w:rsidR="002B0C2C" w:rsidRPr="005A0BC5">
        <w:t>ies</w:t>
      </w:r>
      <w:r w:rsidR="0057200D" w:rsidRPr="005A0BC5">
        <w:t xml:space="preserve"> of OER and HER </w:t>
      </w:r>
      <w:r w:rsidR="002B0C2C" w:rsidRPr="005A0BC5">
        <w:t>are</w:t>
      </w:r>
      <w:r w:rsidR="00482771" w:rsidRPr="005A0BC5">
        <w:t xml:space="preserve"> assumed</w:t>
      </w:r>
      <w:r w:rsidRPr="005A0BC5">
        <w:t xml:space="preserve"> </w:t>
      </w:r>
      <w:r w:rsidR="00B65B4D" w:rsidRPr="005A0BC5">
        <w:t>equal to</w:t>
      </w:r>
      <w:r w:rsidRPr="005A0BC5">
        <w:t xml:space="preserve"> 100</w:t>
      </w:r>
      <w:r w:rsidR="009D7E33" w:rsidRPr="005A0BC5">
        <w:t>%</w:t>
      </w:r>
      <w:r w:rsidR="002D230B" w:rsidRPr="005A0BC5">
        <w:t>.</w:t>
      </w:r>
    </w:p>
    <w:p w14:paraId="0C9A1A44" w14:textId="00426934" w:rsidR="001617C6" w:rsidRPr="005A0BC5" w:rsidRDefault="007B6C1C" w:rsidP="004A43E8">
      <w:r w:rsidRPr="005A0BC5">
        <w:lastRenderedPageBreak/>
        <w:t xml:space="preserve">The ED model </w:t>
      </w:r>
      <w:r w:rsidR="00EC3C97" w:rsidRPr="005A0BC5">
        <w:t>deal</w:t>
      </w:r>
      <w:r w:rsidR="00B55CDC" w:rsidRPr="005A0BC5">
        <w:t>s</w:t>
      </w:r>
      <w:r w:rsidR="00EC3C97" w:rsidRPr="005A0BC5">
        <w:t xml:space="preserve"> with </w:t>
      </w:r>
      <w:r w:rsidRPr="005A0BC5">
        <w:t>the physic</w:t>
      </w:r>
      <w:r w:rsidR="004A7C5A" w:rsidRPr="005A0BC5">
        <w:t>s</w:t>
      </w:r>
      <w:r w:rsidRPr="005A0BC5">
        <w:t xml:space="preserve"> of the system using a multi-scale approach</w:t>
      </w:r>
      <w:r w:rsidR="003B1C3C" w:rsidRPr="005A0BC5">
        <w:t xml:space="preserve"> ranging from the channel level</w:t>
      </w:r>
      <w:r w:rsidR="000C52F5" w:rsidRPr="005A0BC5">
        <w:t xml:space="preserve"> </w:t>
      </w:r>
      <w:r w:rsidR="00FD7C3D" w:rsidRPr="005A0BC5">
        <w:t>to the whole stack</w:t>
      </w:r>
      <w:r w:rsidR="00C5585B" w:rsidRPr="005A0BC5">
        <w:t xml:space="preserve">. </w:t>
      </w:r>
      <w:r w:rsidR="001D3CAC" w:rsidRPr="005A0BC5">
        <w:t xml:space="preserve">The channel model is the low-scale model, where Computational Fluid Dynamics is used to provide suitable correlations for the Sherwood number. </w:t>
      </w:r>
      <w:r w:rsidR="00C5585B" w:rsidRPr="005A0BC5">
        <w:t xml:space="preserve">The cell-pair model </w:t>
      </w:r>
      <w:r w:rsidR="001D3CAC" w:rsidRPr="005A0BC5">
        <w:t xml:space="preserve">is the intermediate-scale model: it </w:t>
      </w:r>
      <w:r w:rsidR="00DC24F6" w:rsidRPr="005A0BC5">
        <w:t>accounts for</w:t>
      </w:r>
      <w:r w:rsidRPr="005A0BC5">
        <w:t xml:space="preserve"> the mass transport </w:t>
      </w:r>
      <w:r w:rsidR="00DC24F6" w:rsidRPr="005A0BC5">
        <w:t xml:space="preserve">and balance </w:t>
      </w:r>
      <w:r w:rsidRPr="005A0BC5">
        <w:t xml:space="preserve">equations </w:t>
      </w:r>
      <w:r w:rsidR="00DC24F6" w:rsidRPr="005A0BC5">
        <w:t>including diffusive, conve</w:t>
      </w:r>
      <w:r w:rsidR="001617C6" w:rsidRPr="005A0BC5">
        <w:t>c</w:t>
      </w:r>
      <w:r w:rsidR="00DC24F6" w:rsidRPr="005A0BC5">
        <w:t>tive and migrative fluxes</w:t>
      </w:r>
      <w:r w:rsidR="00F47782" w:rsidRPr="005A0BC5">
        <w:t xml:space="preserve">. </w:t>
      </w:r>
      <w:r w:rsidR="001D3CAC" w:rsidRPr="005A0BC5">
        <w:t>The high scale model is relevant to the whole stack which is modelled as a number of cell pairs (</w:t>
      </w:r>
      <m:oMath>
        <m:sSub>
          <m:sSubPr>
            <m:ctrlPr>
              <w:rPr>
                <w:rFonts w:ascii="Cambria Math" w:hAnsi="Cambria Math"/>
              </w:rPr>
            </m:ctrlPr>
          </m:sSubPr>
          <m:e>
            <m:r>
              <w:rPr>
                <w:rFonts w:ascii="Cambria Math" w:hAnsi="Cambria Math"/>
              </w:rPr>
              <m:t>N</m:t>
            </m:r>
          </m:e>
          <m:sub>
            <m:r>
              <w:rPr>
                <w:rFonts w:ascii="Cambria Math" w:hAnsi="Cambria Math"/>
              </w:rPr>
              <m:t>CP</m:t>
            </m:r>
          </m:sub>
        </m:sSub>
      </m:oMath>
      <w:r w:rsidR="001D3CAC" w:rsidRPr="005A0BC5">
        <w:t>) placed in parallel.</w:t>
      </w:r>
    </w:p>
    <w:p w14:paraId="357E06C3" w14:textId="60DCAF52" w:rsidR="004A43E8" w:rsidRPr="005A0BC5" w:rsidRDefault="001617C6" w:rsidP="004A43E8">
      <w:r w:rsidRPr="005A0BC5">
        <w:t>As stated above</w:t>
      </w:r>
      <w:r w:rsidR="00F47782" w:rsidRPr="005A0BC5">
        <w:t>, the model is discreti</w:t>
      </w:r>
      <w:r w:rsidR="00C30576" w:rsidRPr="005A0BC5">
        <w:t>s</w:t>
      </w:r>
      <w:r w:rsidR="00F47782" w:rsidRPr="005A0BC5">
        <w:t>ed along the main flow</w:t>
      </w:r>
      <w:r w:rsidR="004A43E8" w:rsidRPr="005A0BC5">
        <w:t xml:space="preserve"> direction</w:t>
      </w:r>
      <w:r w:rsidR="00F47782" w:rsidRPr="005A0BC5">
        <w:t xml:space="preserve"> </w:t>
      </w:r>
      <w:r w:rsidR="00531D40" w:rsidRPr="005A0BC5">
        <w:t xml:space="preserve">by dividing the domain into </w:t>
      </w:r>
      <m:oMath>
        <m:sSub>
          <m:sSubPr>
            <m:ctrlPr>
              <w:rPr>
                <w:rFonts w:ascii="Cambria Math" w:hAnsi="Cambria Math"/>
              </w:rPr>
            </m:ctrlPr>
          </m:sSubPr>
          <m:e>
            <m:r>
              <w:rPr>
                <w:rFonts w:ascii="Cambria Math" w:hAnsi="Cambria Math"/>
              </w:rPr>
              <m:t>N</m:t>
            </m:r>
          </m:e>
          <m:sub>
            <m:r>
              <w:rPr>
                <w:rFonts w:ascii="Cambria Math" w:hAnsi="Cambria Math"/>
              </w:rPr>
              <m:t>k</m:t>
            </m:r>
          </m:sub>
        </m:sSub>
      </m:oMath>
      <w:r w:rsidR="00531D40" w:rsidRPr="005A0BC5">
        <w:t xml:space="preserve"> elements</w:t>
      </w:r>
      <w:r w:rsidR="00D80DCD" w:rsidRPr="005A0BC5">
        <w:t>. T</w:t>
      </w:r>
      <w:r w:rsidR="00F47782" w:rsidRPr="005A0BC5">
        <w:t xml:space="preserve">he concentrations, </w:t>
      </w:r>
      <w:r w:rsidR="00F01178" w:rsidRPr="005A0BC5">
        <w:t xml:space="preserve">the </w:t>
      </w:r>
      <w:r w:rsidR="00F47782" w:rsidRPr="005A0BC5">
        <w:t>flow rate</w:t>
      </w:r>
      <w:r w:rsidR="00804638" w:rsidRPr="005A0BC5">
        <w:t>s</w:t>
      </w:r>
      <w:r w:rsidR="00F47782" w:rsidRPr="005A0BC5">
        <w:t xml:space="preserve">, </w:t>
      </w:r>
      <w:r w:rsidR="00F01178" w:rsidRPr="005A0BC5">
        <w:t xml:space="preserve">the </w:t>
      </w:r>
      <w:r w:rsidR="00F47782" w:rsidRPr="005A0BC5">
        <w:t xml:space="preserve">physical </w:t>
      </w:r>
      <w:r w:rsidR="00BC4557" w:rsidRPr="005A0BC5">
        <w:t>properties,</w:t>
      </w:r>
      <w:r w:rsidR="00F47782" w:rsidRPr="005A0BC5">
        <w:t xml:space="preserve"> and</w:t>
      </w:r>
      <w:r w:rsidR="00F01178" w:rsidRPr="005A0BC5">
        <w:t xml:space="preserve"> the</w:t>
      </w:r>
      <w:r w:rsidR="00F47782" w:rsidRPr="005A0BC5">
        <w:t xml:space="preserve"> electrical variables are calculated</w:t>
      </w:r>
      <w:r w:rsidR="00D80DCD" w:rsidRPr="005A0BC5">
        <w:t xml:space="preserve"> for each </w:t>
      </w:r>
      <m:oMath>
        <m:r>
          <w:rPr>
            <w:rFonts w:ascii="Cambria Math" w:hAnsi="Cambria Math"/>
          </w:rPr>
          <m:t>k</m:t>
        </m:r>
      </m:oMath>
      <w:r w:rsidR="00D80DCD" w:rsidRPr="005A0BC5">
        <w:t xml:space="preserve"> element</w:t>
      </w:r>
      <w:r w:rsidR="00F47782" w:rsidRPr="005A0BC5">
        <w:t xml:space="preserve">. </w:t>
      </w:r>
      <w:r w:rsidR="004A43E8" w:rsidRPr="005A0BC5">
        <w:t xml:space="preserve">The system can be modelled with an equivalent electrical circuit, </w:t>
      </w:r>
      <w:r w:rsidR="00B55CDC" w:rsidRPr="005A0BC5">
        <w:t>as</w:t>
      </w:r>
      <w:r w:rsidR="004A43E8" w:rsidRPr="005A0BC5">
        <w:t xml:space="preserve"> </w:t>
      </w:r>
      <w:r w:rsidR="00F7790C" w:rsidRPr="005A0BC5">
        <w:t xml:space="preserve">schematically </w:t>
      </w:r>
      <w:r w:rsidR="004A43E8" w:rsidRPr="005A0BC5">
        <w:t xml:space="preserve">represented in </w:t>
      </w:r>
      <w:r w:rsidR="004A43E8" w:rsidRPr="005A0BC5">
        <w:rPr>
          <w:highlight w:val="yellow"/>
        </w:rPr>
        <w:fldChar w:fldCharType="begin"/>
      </w:r>
      <w:r w:rsidR="004A43E8" w:rsidRPr="005A0BC5">
        <w:instrText xml:space="preserve"> REF _Ref151890062 \h </w:instrText>
      </w:r>
      <w:r w:rsidR="004A43E8" w:rsidRPr="005A0BC5">
        <w:rPr>
          <w:highlight w:val="yellow"/>
        </w:rPr>
      </w:r>
      <w:r w:rsidR="004A43E8" w:rsidRPr="005A0BC5">
        <w:rPr>
          <w:highlight w:val="yellow"/>
        </w:rPr>
        <w:fldChar w:fldCharType="separate"/>
      </w:r>
      <w:r w:rsidR="005D0C56" w:rsidRPr="005A0BC5">
        <w:t>Fig. 2</w:t>
      </w:r>
      <w:r w:rsidR="004A43E8" w:rsidRPr="005A0BC5">
        <w:rPr>
          <w:highlight w:val="yellow"/>
        </w:rPr>
        <w:fldChar w:fldCharType="end"/>
      </w:r>
      <w:r w:rsidR="004A43E8" w:rsidRPr="005A0BC5">
        <w:t>.</w:t>
      </w:r>
      <w:r w:rsidR="00A44037" w:rsidRPr="005A0BC5">
        <w:t xml:space="preserve"> Each component of </w:t>
      </w:r>
      <w:r w:rsidR="004A43E8" w:rsidRPr="005A0BC5">
        <w:t>the cell pair</w:t>
      </w:r>
      <w:r w:rsidR="00A44037" w:rsidRPr="005A0BC5">
        <w:t xml:space="preserve"> is associated to an electric </w:t>
      </w:r>
      <w:r w:rsidR="002A4661" w:rsidRPr="005A0BC5">
        <w:t xml:space="preserve">circuital </w:t>
      </w:r>
      <w:r w:rsidR="00EC5D88" w:rsidRPr="005A0BC5">
        <w:t>item</w:t>
      </w:r>
      <w:r w:rsidR="002A4661" w:rsidRPr="005A0BC5">
        <w:t>.</w:t>
      </w:r>
      <w:r w:rsidR="00466A7E" w:rsidRPr="005A0BC5">
        <w:t xml:space="preserve"> T</w:t>
      </w:r>
      <w:r w:rsidR="00EC5D88" w:rsidRPr="005A0BC5">
        <w:t xml:space="preserve">he </w:t>
      </w:r>
      <w:r w:rsidR="004A43E8" w:rsidRPr="005A0BC5">
        <w:t xml:space="preserve">ohmic resistance </w:t>
      </w:r>
      <w:r w:rsidR="00F83A54" w:rsidRPr="005A0BC5">
        <w:t xml:space="preserve">of the spacer-filled channels </w:t>
      </w:r>
      <w:r w:rsidR="004A43E8" w:rsidRPr="005A0BC5">
        <w:t>can be calculated according to the following equation:</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4A43E8" w:rsidRPr="005A0BC5" w14:paraId="2106F55F" w14:textId="77777777" w:rsidTr="00ED3E50">
        <w:tc>
          <w:tcPr>
            <w:tcW w:w="8642" w:type="dxa"/>
          </w:tcPr>
          <w:p w14:paraId="3ED644E0" w14:textId="4CBF3759" w:rsidR="004A43E8" w:rsidRPr="005A0BC5" w:rsidRDefault="00000000" w:rsidP="00ED3E50">
            <w:pPr>
              <w:spacing w:after="240" w:line="240" w:lineRule="auto"/>
              <w:rPr>
                <w:rFonts w:eastAsiaTheme="minorEastAsia"/>
              </w:rPr>
            </w:pP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sol</m:t>
                    </m:r>
                  </m:sub>
                </m:sSub>
                <m:d>
                  <m:dPr>
                    <m:ctrlPr>
                      <w:rPr>
                        <w:rFonts w:ascii="Cambria Math" w:hAnsi="Cambria Math"/>
                      </w:rPr>
                    </m:ctrlPr>
                  </m:dPr>
                  <m:e>
                    <m:r>
                      <w:rPr>
                        <w:rFonts w:ascii="Cambria Math" w:hAnsi="Cambria Math"/>
                      </w:rPr>
                      <m:t>k</m:t>
                    </m:r>
                  </m:e>
                </m:d>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x</m:t>
                    </m:r>
                  </m:sub>
                </m:sSub>
                <m:f>
                  <m:fPr>
                    <m:ctrlPr>
                      <w:rPr>
                        <w:rFonts w:ascii="Cambria Math" w:hAnsi="Cambria Math"/>
                      </w:rPr>
                    </m:ctrlPr>
                  </m:fPr>
                  <m:num>
                    <m:sSub>
                      <m:sSubPr>
                        <m:ctrlPr>
                          <w:rPr>
                            <w:rFonts w:ascii="Cambria Math" w:hAnsi="Cambria Math"/>
                          </w:rPr>
                        </m:ctrlPr>
                      </m:sSubPr>
                      <m:e>
                        <m:r>
                          <w:rPr>
                            <w:rFonts w:ascii="Cambria Math" w:hAnsi="Cambria Math"/>
                          </w:rPr>
                          <m:t>δ</m:t>
                        </m:r>
                      </m:e>
                      <m:sub>
                        <m:r>
                          <w:rPr>
                            <w:rFonts w:ascii="Cambria Math" w:hAnsi="Cambria Math"/>
                          </w:rPr>
                          <m:t>sp</m:t>
                        </m:r>
                        <m:r>
                          <m:rPr>
                            <m:sty m:val="p"/>
                          </m:rPr>
                          <w:rPr>
                            <w:rFonts w:ascii="Cambria Math" w:hAnsi="Cambria Math"/>
                          </w:rPr>
                          <m:t xml:space="preserve">, </m:t>
                        </m:r>
                        <m:r>
                          <w:rPr>
                            <w:rFonts w:ascii="Cambria Math" w:hAnsi="Cambria Math"/>
                          </w:rPr>
                          <m:t>sol</m:t>
                        </m:r>
                        <m:r>
                          <m:rPr>
                            <m:sty m:val="p"/>
                          </m:rPr>
                          <w:rPr>
                            <w:rFonts w:ascii="Cambria Math" w:hAnsi="Cambria Math"/>
                          </w:rPr>
                          <m:t xml:space="preserve"> </m:t>
                        </m:r>
                      </m:sub>
                    </m:sSub>
                  </m:num>
                  <m:den>
                    <m:sSub>
                      <m:sSubPr>
                        <m:ctrlPr>
                          <w:rPr>
                            <w:rFonts w:ascii="Cambria Math" w:hAnsi="Cambria Math"/>
                          </w:rPr>
                        </m:ctrlPr>
                      </m:sSubPr>
                      <m:e>
                        <m:r>
                          <w:rPr>
                            <w:rFonts w:ascii="Cambria Math" w:hAnsi="Cambria Math"/>
                          </w:rPr>
                          <m:t>σ</m:t>
                        </m:r>
                      </m:e>
                      <m:sub>
                        <m:r>
                          <w:rPr>
                            <w:rFonts w:ascii="Cambria Math" w:hAnsi="Cambria Math"/>
                          </w:rPr>
                          <m:t>sol</m:t>
                        </m:r>
                      </m:sub>
                    </m:sSub>
                  </m:den>
                </m:f>
              </m:oMath>
            </m:oMathPara>
          </w:p>
        </w:tc>
        <w:tc>
          <w:tcPr>
            <w:tcW w:w="986" w:type="dxa"/>
            <w:vAlign w:val="center"/>
          </w:tcPr>
          <w:p w14:paraId="3D1D1DA4" w14:textId="520433B1" w:rsidR="004A43E8" w:rsidRPr="005A0BC5" w:rsidRDefault="004A43E8" w:rsidP="00ED3E50">
            <w:pPr>
              <w:keepNext/>
              <w:jc w:val="right"/>
            </w:pPr>
            <w:r w:rsidRPr="005A0BC5">
              <w:t xml:space="preserve">Eq. </w:t>
            </w:r>
            <w:r w:rsidRPr="005A0BC5">
              <w:fldChar w:fldCharType="begin"/>
            </w:r>
            <w:r w:rsidRPr="005A0BC5">
              <w:instrText xml:space="preserve"> SEQ Eq. \* ARABIC </w:instrText>
            </w:r>
            <w:r w:rsidRPr="005A0BC5">
              <w:fldChar w:fldCharType="separate"/>
            </w:r>
            <w:r w:rsidR="005D0C56" w:rsidRPr="005A0BC5">
              <w:t>1</w:t>
            </w:r>
            <w:r w:rsidRPr="005A0BC5">
              <w:fldChar w:fldCharType="end"/>
            </w:r>
          </w:p>
        </w:tc>
      </w:tr>
    </w:tbl>
    <w:p w14:paraId="71018357" w14:textId="18CFB12B" w:rsidR="00F47782" w:rsidRPr="005A0BC5" w:rsidRDefault="008265B0" w:rsidP="00F47782">
      <w:pPr>
        <w:rPr>
          <w:rFonts w:eastAsiaTheme="minorEastAsia"/>
          <w:szCs w:val="20"/>
        </w:rPr>
      </w:pPr>
      <w:r w:rsidRPr="005A0BC5">
        <w:rPr>
          <w:rFonts w:eastAsiaTheme="minorEastAsia"/>
        </w:rPr>
        <w:t xml:space="preserve">where </w:t>
      </w:r>
      <m:oMath>
        <m:sSub>
          <m:sSubPr>
            <m:ctrlPr>
              <w:rPr>
                <w:rFonts w:ascii="Cambria Math" w:hAnsi="Cambria Math"/>
              </w:rPr>
            </m:ctrlPr>
          </m:sSubPr>
          <m:e>
            <m:r>
              <w:rPr>
                <w:rFonts w:ascii="Cambria Math" w:hAnsi="Cambria Math"/>
              </w:rPr>
              <m:t>f</m:t>
            </m:r>
          </m:e>
          <m:sub>
            <m:r>
              <w:rPr>
                <w:rFonts w:ascii="Cambria Math" w:hAnsi="Cambria Math"/>
              </w:rPr>
              <m:t>x</m:t>
            </m:r>
          </m:sub>
        </m:sSub>
      </m:oMath>
      <w:r w:rsidRPr="005A0BC5">
        <w:rPr>
          <w:rFonts w:eastAsiaTheme="minorEastAsia"/>
        </w:rPr>
        <w:t xml:space="preserve"> is the</w:t>
      </w:r>
      <w:r w:rsidR="00E20574">
        <w:rPr>
          <w:rFonts w:eastAsiaTheme="minorEastAsia"/>
        </w:rPr>
        <w:t xml:space="preserve"> </w:t>
      </w:r>
      <w:r w:rsidR="002D1007">
        <w:rPr>
          <w:rFonts w:eastAsiaTheme="minorEastAsia"/>
        </w:rPr>
        <w:t xml:space="preserve">spacer </w:t>
      </w:r>
      <w:r w:rsidR="00E20574">
        <w:rPr>
          <w:rFonts w:eastAsiaTheme="minorEastAsia"/>
        </w:rPr>
        <w:t>shadow factor</w:t>
      </w:r>
      <w:r w:rsidRPr="005A0BC5">
        <w:rPr>
          <w:rFonts w:eastAsiaTheme="minorEastAsia"/>
        </w:rPr>
        <w:t xml:space="preserve">, </w:t>
      </w:r>
      <m:oMath>
        <m:sSub>
          <m:sSubPr>
            <m:ctrlPr>
              <w:rPr>
                <w:rFonts w:ascii="Cambria Math" w:hAnsi="Cambria Math"/>
              </w:rPr>
            </m:ctrlPr>
          </m:sSubPr>
          <m:e>
            <m:r>
              <w:rPr>
                <w:rFonts w:ascii="Cambria Math" w:hAnsi="Cambria Math"/>
              </w:rPr>
              <m:t>δ</m:t>
            </m:r>
          </m:e>
          <m:sub>
            <m:r>
              <w:rPr>
                <w:rFonts w:ascii="Cambria Math" w:hAnsi="Cambria Math"/>
              </w:rPr>
              <m:t>sp</m:t>
            </m:r>
            <m:r>
              <m:rPr>
                <m:sty m:val="p"/>
              </m:rPr>
              <w:rPr>
                <w:rFonts w:ascii="Cambria Math" w:hAnsi="Cambria Math"/>
              </w:rPr>
              <m:t xml:space="preserve">, </m:t>
            </m:r>
            <m:r>
              <w:rPr>
                <w:rFonts w:ascii="Cambria Math" w:hAnsi="Cambria Math"/>
              </w:rPr>
              <m:t>sol</m:t>
            </m:r>
            <m:r>
              <m:rPr>
                <m:sty m:val="p"/>
              </m:rPr>
              <w:rPr>
                <w:rFonts w:ascii="Cambria Math" w:hAnsi="Cambria Math"/>
              </w:rPr>
              <m:t xml:space="preserve"> </m:t>
            </m:r>
          </m:sub>
        </m:sSub>
      </m:oMath>
      <w:r w:rsidRPr="005A0BC5">
        <w:rPr>
          <w:rFonts w:eastAsiaTheme="minorEastAsia"/>
        </w:rPr>
        <w:t xml:space="preserve"> is the spacer </w:t>
      </w:r>
      <w:r w:rsidR="0027524F" w:rsidRPr="005A0BC5">
        <w:rPr>
          <w:rFonts w:eastAsiaTheme="minorEastAsia"/>
        </w:rPr>
        <w:t xml:space="preserve">width </w:t>
      </w:r>
      <w:r w:rsidRPr="005A0BC5">
        <w:rPr>
          <w:rFonts w:eastAsiaTheme="minorEastAsia"/>
        </w:rPr>
        <w:t xml:space="preserve">and </w:t>
      </w:r>
      <m:oMath>
        <m:sSub>
          <m:sSubPr>
            <m:ctrlPr>
              <w:rPr>
                <w:rFonts w:ascii="Cambria Math" w:hAnsi="Cambria Math"/>
              </w:rPr>
            </m:ctrlPr>
          </m:sSubPr>
          <m:e>
            <m:r>
              <w:rPr>
                <w:rFonts w:ascii="Cambria Math" w:hAnsi="Cambria Math"/>
              </w:rPr>
              <m:t>σ</m:t>
            </m:r>
          </m:e>
          <m:sub>
            <m:r>
              <w:rPr>
                <w:rFonts w:ascii="Cambria Math" w:hAnsi="Cambria Math"/>
              </w:rPr>
              <m:t>sol</m:t>
            </m:r>
          </m:sub>
        </m:sSub>
      </m:oMath>
      <w:r w:rsidRPr="005A0BC5">
        <w:rPr>
          <w:rFonts w:eastAsiaTheme="minorEastAsia"/>
        </w:rPr>
        <w:t xml:space="preserve"> is t</w:t>
      </w:r>
      <w:r w:rsidR="00AD1D8D" w:rsidRPr="005A0BC5">
        <w:rPr>
          <w:rFonts w:eastAsiaTheme="minorEastAsia"/>
        </w:rPr>
        <w:t xml:space="preserve">he </w:t>
      </w:r>
      <w:r w:rsidR="0027524F" w:rsidRPr="005A0BC5">
        <w:rPr>
          <w:rFonts w:eastAsiaTheme="minorEastAsia"/>
        </w:rPr>
        <w:t xml:space="preserve">solution </w:t>
      </w:r>
      <w:r w:rsidR="00AD1D8D" w:rsidRPr="005A0BC5">
        <w:rPr>
          <w:rFonts w:eastAsiaTheme="minorEastAsia"/>
        </w:rPr>
        <w:t>conductivity</w:t>
      </w:r>
      <w:r w:rsidR="0064297E" w:rsidRPr="005A0BC5">
        <w:rPr>
          <w:rFonts w:eastAsiaTheme="minorEastAsia"/>
        </w:rPr>
        <w:t xml:space="preserve"> (estimate</w:t>
      </w:r>
      <w:r w:rsidR="002B0C2C" w:rsidRPr="005A0BC5">
        <w:rPr>
          <w:rFonts w:eastAsiaTheme="minorEastAsia"/>
        </w:rPr>
        <w:t>d</w:t>
      </w:r>
      <w:r w:rsidR="0064297E" w:rsidRPr="005A0BC5">
        <w:rPr>
          <w:rFonts w:eastAsiaTheme="minorEastAsia"/>
        </w:rPr>
        <w:t xml:space="preserve"> </w:t>
      </w:r>
      <w:r w:rsidR="00466A7E" w:rsidRPr="005A0BC5">
        <w:rPr>
          <w:rFonts w:eastAsiaTheme="minorEastAsia"/>
        </w:rPr>
        <w:t>via</w:t>
      </w:r>
      <w:r w:rsidR="0064297E" w:rsidRPr="005A0BC5">
        <w:rPr>
          <w:rFonts w:eastAsiaTheme="minorEastAsia"/>
        </w:rPr>
        <w:t xml:space="preserve"> Islam</w:t>
      </w:r>
      <w:r w:rsidR="00466A7E" w:rsidRPr="005A0BC5">
        <w:rPr>
          <w:rFonts w:eastAsiaTheme="minorEastAsia"/>
        </w:rPr>
        <w:t>’s</w:t>
      </w:r>
      <w:r w:rsidR="0064297E" w:rsidRPr="005A0BC5">
        <w:rPr>
          <w:rFonts w:eastAsiaTheme="minorEastAsia"/>
        </w:rPr>
        <w:t xml:space="preserve"> modified equation </w:t>
      </w:r>
      <w:r w:rsidR="0064297E" w:rsidRPr="005A0BC5">
        <w:rPr>
          <w:rFonts w:eastAsiaTheme="minorEastAsia"/>
        </w:rPr>
        <w:fldChar w:fldCharType="begin"/>
      </w:r>
      <w:r w:rsidR="0092126B">
        <w:rPr>
          <w:rFonts w:eastAsiaTheme="minorEastAsia"/>
        </w:rPr>
        <w:instrText xml:space="preserve"> ADDIN ZOTERO_ITEM CSL_CITATION {"citationID":"9Y5kjvtr","properties":{"formattedCitation":"[35]","plainCitation":"[35]","noteIndex":0},"citationItems":[{"id":451,"uris":["http://zotero.org/users/10977437/items/UY3VVU8P"],"itemData":{"id":451,"type":"article-journal","language":"en","source":"Zotero","title":"Extension of the Falkenhagen-Leist-KeIbg Equation to the Electrical Conductance of Concentrated Aqueous Electrolytes","author":[{"family":"Islam","given":"S S"},{"family":"Gupta","given":"R L"},{"family":"Ismall’","given":"K"}]}}],"schema":"https://github.com/citation-style-language/schema/raw/master/csl-citation.json"} </w:instrText>
      </w:r>
      <w:r w:rsidR="0064297E" w:rsidRPr="005A0BC5">
        <w:rPr>
          <w:rFonts w:eastAsiaTheme="minorEastAsia"/>
        </w:rPr>
        <w:fldChar w:fldCharType="separate"/>
      </w:r>
      <w:r w:rsidR="00D44D4F" w:rsidRPr="00D44D4F">
        <w:rPr>
          <w:rFonts w:cs="Times New Roman"/>
        </w:rPr>
        <w:t>[35]</w:t>
      </w:r>
      <w:r w:rsidR="0064297E" w:rsidRPr="005A0BC5">
        <w:rPr>
          <w:rFonts w:eastAsiaTheme="minorEastAsia"/>
        </w:rPr>
        <w:fldChar w:fldCharType="end"/>
      </w:r>
      <w:r w:rsidR="0064297E" w:rsidRPr="005A0BC5">
        <w:rPr>
          <w:rFonts w:eastAsiaTheme="minorEastAsia"/>
        </w:rPr>
        <w:t>)</w:t>
      </w:r>
      <w:r w:rsidR="0027524F" w:rsidRPr="005A0BC5">
        <w:rPr>
          <w:rFonts w:eastAsiaTheme="minorEastAsia"/>
        </w:rPr>
        <w:t>.</w:t>
      </w:r>
      <w:r w:rsidR="00AD1D8D" w:rsidRPr="005A0BC5">
        <w:rPr>
          <w:rFonts w:eastAsiaTheme="minorEastAsia"/>
        </w:rPr>
        <w:t xml:space="preserve"> </w:t>
      </w:r>
      <w:r w:rsidR="00F7790C" w:rsidRPr="005A0BC5">
        <w:rPr>
          <w:rFonts w:eastAsiaTheme="minorEastAsia"/>
        </w:rPr>
        <w:t>T</w:t>
      </w:r>
      <w:r w:rsidRPr="005A0BC5">
        <w:rPr>
          <w:rFonts w:eastAsiaTheme="minorEastAsia"/>
        </w:rPr>
        <w:t xml:space="preserve">he subscript </w:t>
      </w:r>
      <m:oMath>
        <m:r>
          <w:rPr>
            <w:rFonts w:ascii="Cambria Math" w:hAnsi="Cambria Math"/>
          </w:rPr>
          <m:t>sol</m:t>
        </m:r>
      </m:oMath>
      <w:r w:rsidRPr="005A0BC5">
        <w:rPr>
          <w:rFonts w:eastAsiaTheme="minorEastAsia"/>
        </w:rPr>
        <w:t xml:space="preserve"> is referred to the </w:t>
      </w:r>
      <w:r w:rsidR="00AD1D8D" w:rsidRPr="005A0BC5">
        <w:rPr>
          <w:rFonts w:eastAsiaTheme="minorEastAsia"/>
        </w:rPr>
        <w:t>generic solution that flows in the channel</w:t>
      </w:r>
      <w:r w:rsidR="0027524F" w:rsidRPr="005A0BC5">
        <w:rPr>
          <w:rFonts w:eastAsiaTheme="minorEastAsia"/>
        </w:rPr>
        <w:t xml:space="preserve"> (i.e., either the </w:t>
      </w:r>
      <w:r w:rsidR="00BE2FE9" w:rsidRPr="005A0BC5">
        <w:rPr>
          <w:rFonts w:eastAsiaTheme="minorEastAsia"/>
        </w:rPr>
        <w:t>dilute</w:t>
      </w:r>
      <w:r w:rsidR="0027524F" w:rsidRPr="005A0BC5">
        <w:rPr>
          <w:rFonts w:eastAsiaTheme="minorEastAsia"/>
        </w:rPr>
        <w:t xml:space="preserve"> L or the </w:t>
      </w:r>
      <w:r w:rsidR="00466A7E" w:rsidRPr="005A0BC5">
        <w:rPr>
          <w:rFonts w:eastAsiaTheme="minorEastAsia"/>
        </w:rPr>
        <w:t>concentrate</w:t>
      </w:r>
      <w:r w:rsidR="0027524F" w:rsidRPr="005A0BC5">
        <w:rPr>
          <w:rFonts w:eastAsiaTheme="minorEastAsia"/>
        </w:rPr>
        <w:t xml:space="preserve"> H)</w:t>
      </w:r>
      <w:r w:rsidR="00AD1D8D" w:rsidRPr="005A0BC5">
        <w:t>.</w:t>
      </w:r>
      <w:r w:rsidR="001D1CB9" w:rsidRPr="005A0BC5">
        <w:t xml:space="preserve"> </w:t>
      </w:r>
      <w:r w:rsidR="002F0EA6" w:rsidRPr="005A0BC5">
        <w:rPr>
          <w:rFonts w:eastAsiaTheme="minorEastAsia"/>
        </w:rPr>
        <w:t>IEMs</w:t>
      </w:r>
      <w:r w:rsidR="00F47782" w:rsidRPr="005A0BC5">
        <w:rPr>
          <w:rFonts w:eastAsiaTheme="minorEastAsia"/>
        </w:rPr>
        <w:t xml:space="preserve"> can be modelled as </w:t>
      </w:r>
      <w:r w:rsidR="002F0EA6" w:rsidRPr="005A0BC5">
        <w:rPr>
          <w:rFonts w:eastAsiaTheme="minorEastAsia"/>
        </w:rPr>
        <w:t>ohmic</w:t>
      </w:r>
      <w:r w:rsidR="00F47782" w:rsidRPr="005A0BC5">
        <w:rPr>
          <w:rFonts w:eastAsiaTheme="minorEastAsia"/>
        </w:rPr>
        <w:t xml:space="preserve"> resistance</w:t>
      </w:r>
      <w:r w:rsidR="00F7790C" w:rsidRPr="005A0BC5">
        <w:rPr>
          <w:rFonts w:eastAsiaTheme="minorEastAsia"/>
        </w:rPr>
        <w:t>s</w:t>
      </w:r>
      <w:r w:rsidR="00F47782" w:rsidRPr="005A0BC5">
        <w:rPr>
          <w:rFonts w:eastAsiaTheme="minorEastAsia"/>
        </w:rPr>
        <w:t xml:space="preserve"> and generator</w:t>
      </w:r>
      <w:r w:rsidR="00F7790C" w:rsidRPr="005A0BC5">
        <w:rPr>
          <w:rFonts w:eastAsiaTheme="minorEastAsia"/>
        </w:rPr>
        <w:t>s</w:t>
      </w:r>
      <w:r w:rsidR="002F0EA6" w:rsidRPr="005A0BC5">
        <w:rPr>
          <w:rFonts w:eastAsiaTheme="minorEastAsia"/>
        </w:rPr>
        <w:t xml:space="preserve">: </w:t>
      </w:r>
      <w:r w:rsidR="00AD1D8D" w:rsidRPr="005A0BC5">
        <w:t>the resistance term (</w:t>
      </w:r>
      <m:oMath>
        <m:sSub>
          <m:sSubPr>
            <m:ctrlPr>
              <w:rPr>
                <w:rFonts w:ascii="Cambria Math" w:hAnsi="Cambria Math"/>
                <w:szCs w:val="20"/>
              </w:rPr>
            </m:ctrlPr>
          </m:sSubPr>
          <m:e>
            <m:r>
              <w:rPr>
                <w:rFonts w:ascii="Cambria Math" w:hAnsi="Cambria Math"/>
                <w:szCs w:val="20"/>
              </w:rPr>
              <m:t>r</m:t>
            </m:r>
          </m:e>
          <m:sub>
            <m:r>
              <w:rPr>
                <w:rFonts w:ascii="Cambria Math" w:hAnsi="Cambria Math"/>
                <w:szCs w:val="20"/>
              </w:rPr>
              <m:t>AEM</m:t>
            </m:r>
          </m:sub>
        </m:sSub>
        <m:r>
          <w:rPr>
            <w:rFonts w:ascii="Cambria Math" w:hAnsi="Cambria Math"/>
            <w:szCs w:val="20"/>
          </w:rPr>
          <m:t xml:space="preserve">, </m:t>
        </m:r>
        <m:sSub>
          <m:sSubPr>
            <m:ctrlPr>
              <w:rPr>
                <w:rFonts w:ascii="Cambria Math" w:hAnsi="Cambria Math"/>
                <w:szCs w:val="20"/>
              </w:rPr>
            </m:ctrlPr>
          </m:sSubPr>
          <m:e>
            <m:r>
              <w:rPr>
                <w:rFonts w:ascii="Cambria Math" w:hAnsi="Cambria Math"/>
                <w:szCs w:val="20"/>
              </w:rPr>
              <m:t>r</m:t>
            </m:r>
          </m:e>
          <m:sub>
            <m:r>
              <w:rPr>
                <w:rFonts w:ascii="Cambria Math" w:hAnsi="Cambria Math"/>
                <w:szCs w:val="20"/>
              </w:rPr>
              <m:t>CEM</m:t>
            </m:r>
          </m:sub>
        </m:sSub>
      </m:oMath>
      <w:r w:rsidR="00AD1D8D" w:rsidRPr="005A0BC5">
        <w:rPr>
          <w:rFonts w:eastAsiaTheme="minorEastAsia"/>
          <w:szCs w:val="20"/>
        </w:rPr>
        <w:t xml:space="preserve">) </w:t>
      </w:r>
      <w:r w:rsidR="00AD1D8D" w:rsidRPr="005A0BC5">
        <w:t xml:space="preserve">can be </w:t>
      </w:r>
      <w:r w:rsidR="00B55CDC" w:rsidRPr="005A0BC5">
        <w:t>taken from</w:t>
      </w:r>
      <w:r w:rsidR="00AD1D8D" w:rsidRPr="005A0BC5">
        <w:t xml:space="preserve"> the technical </w:t>
      </w:r>
      <w:r w:rsidR="00F7790C" w:rsidRPr="005A0BC5">
        <w:t>data</w:t>
      </w:r>
      <w:r w:rsidR="00AD1D8D" w:rsidRPr="005A0BC5">
        <w:t>sheet</w:t>
      </w:r>
      <w:r w:rsidR="009C51BB" w:rsidRPr="005A0BC5">
        <w:t xml:space="preserve"> of </w:t>
      </w:r>
      <w:r w:rsidR="00F46116" w:rsidRPr="005A0BC5">
        <w:t>producers</w:t>
      </w:r>
      <w:r w:rsidR="009C51BB" w:rsidRPr="005A0BC5">
        <w:t>.</w:t>
      </w:r>
      <w:r w:rsidR="003C36B9" w:rsidRPr="005A0BC5">
        <w:t xml:space="preserve"> </w:t>
      </w:r>
      <w:r w:rsidR="00475F5D" w:rsidRPr="005A0BC5">
        <w:t xml:space="preserve">The </w:t>
      </w:r>
      <w:r w:rsidR="002A4661" w:rsidRPr="005A0BC5">
        <w:t xml:space="preserve">overall </w:t>
      </w:r>
      <w:r w:rsidR="00475F5D" w:rsidRPr="005A0BC5">
        <w:t>cell resistance can be calculated as the sum of the ohmic loss</w:t>
      </w:r>
      <w:r w:rsidR="002A4661" w:rsidRPr="005A0BC5">
        <w:t>es</w:t>
      </w:r>
      <w:r w:rsidR="00475F5D" w:rsidRPr="005A0BC5">
        <w:t xml:space="preserve"> through compartments and membranes</w:t>
      </w:r>
      <w:r w:rsidR="00466A7E" w:rsidRPr="005A0BC5">
        <w:t xml:space="preserve">: </w:t>
      </w:r>
      <m:oMath>
        <m:sSub>
          <m:sSubPr>
            <m:ctrlPr>
              <w:rPr>
                <w:rFonts w:ascii="Cambria Math" w:hAnsi="Cambria Math"/>
                <w:szCs w:val="20"/>
              </w:rPr>
            </m:ctrlPr>
          </m:sSubPr>
          <m:e>
            <m:r>
              <w:rPr>
                <w:rFonts w:ascii="Cambria Math" w:hAnsi="Cambria Math"/>
                <w:szCs w:val="20"/>
              </w:rPr>
              <m:t>r</m:t>
            </m:r>
          </m:e>
          <m:sub>
            <m:r>
              <w:rPr>
                <w:rFonts w:ascii="Cambria Math" w:hAnsi="Cambria Math"/>
                <w:szCs w:val="20"/>
              </w:rPr>
              <m:t>cell</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AEM</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CEM</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H</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L</m:t>
            </m:r>
          </m:sub>
        </m:sSub>
      </m:oMath>
      <w:r w:rsidR="006B66A5" w:rsidRPr="005A0BC5">
        <w:rPr>
          <w:rFonts w:eastAsiaTheme="minorEastAsia"/>
          <w:szCs w:val="20"/>
        </w:rPr>
        <w:t xml:space="preserve">. </w:t>
      </w:r>
      <w:r w:rsidR="0047383D" w:rsidRPr="005A0BC5">
        <w:rPr>
          <w:rFonts w:eastAsiaTheme="minorEastAsia"/>
          <w:szCs w:val="20"/>
        </w:rPr>
        <w:t>Conversely</w:t>
      </w:r>
      <w:r w:rsidR="00625380" w:rsidRPr="005A0BC5">
        <w:rPr>
          <w:rFonts w:eastAsiaTheme="minorEastAsia"/>
          <w:szCs w:val="20"/>
        </w:rPr>
        <w:t>, t</w:t>
      </w:r>
      <w:r w:rsidR="00F47782" w:rsidRPr="005A0BC5">
        <w:rPr>
          <w:rFonts w:eastAsiaTheme="minorEastAsia"/>
        </w:rPr>
        <w:t>h</w:t>
      </w:r>
      <w:r w:rsidR="00AD1D8D" w:rsidRPr="005A0BC5">
        <w:rPr>
          <w:rFonts w:eastAsiaTheme="minorEastAsia"/>
        </w:rPr>
        <w:t>e</w:t>
      </w:r>
      <w:r w:rsidR="00F47782" w:rsidRPr="005A0BC5">
        <w:rPr>
          <w:rFonts w:eastAsiaTheme="minorEastAsia"/>
        </w:rPr>
        <w:t xml:space="preserve"> </w:t>
      </w:r>
      <w:r w:rsidR="0047383D" w:rsidRPr="005A0BC5">
        <w:rPr>
          <w:rFonts w:eastAsiaTheme="minorEastAsia"/>
        </w:rPr>
        <w:t>generator-like</w:t>
      </w:r>
      <w:r w:rsidR="00867760" w:rsidRPr="005A0BC5">
        <w:rPr>
          <w:rFonts w:eastAsiaTheme="minorEastAsia"/>
        </w:rPr>
        <w:t xml:space="preserve"> </w:t>
      </w:r>
      <w:r w:rsidR="006B66A5" w:rsidRPr="005A0BC5">
        <w:rPr>
          <w:rFonts w:eastAsiaTheme="minorEastAsia"/>
        </w:rPr>
        <w:t xml:space="preserve">term </w:t>
      </w:r>
      <w:r w:rsidR="00F7790C" w:rsidRPr="005A0BC5">
        <w:rPr>
          <w:rFonts w:eastAsiaTheme="minorEastAsia"/>
        </w:rPr>
        <w:t>(</w:t>
      </w:r>
      <w:r w:rsidR="009A2CF5" w:rsidRPr="005A0BC5">
        <w:rPr>
          <w:rFonts w:eastAsiaTheme="minorEastAsia"/>
        </w:rPr>
        <w:t xml:space="preserve">i.e., the </w:t>
      </w:r>
      <w:r w:rsidR="00F47782" w:rsidRPr="005A0BC5">
        <w:rPr>
          <w:rFonts w:eastAsiaTheme="minorEastAsia"/>
        </w:rPr>
        <w:t>electromotive for</w:t>
      </w:r>
      <w:r w:rsidRPr="005A0BC5">
        <w:rPr>
          <w:rFonts w:eastAsiaTheme="minorEastAsia"/>
        </w:rPr>
        <w:t>c</w:t>
      </w:r>
      <w:r w:rsidR="00F47782" w:rsidRPr="005A0BC5">
        <w:rPr>
          <w:rFonts w:eastAsiaTheme="minorEastAsia"/>
        </w:rPr>
        <w:t>e</w:t>
      </w:r>
      <w:r w:rsidR="00F7790C" w:rsidRPr="005A0BC5">
        <w:rPr>
          <w:rFonts w:eastAsiaTheme="minorEastAsia"/>
        </w:rPr>
        <w:t>)</w:t>
      </w:r>
      <w:r w:rsidR="00F47782" w:rsidRPr="005A0BC5">
        <w:t xml:space="preserve"> can be calculated as </w:t>
      </w:r>
      <w:r w:rsidR="00BE0BAD" w:rsidRPr="005A0BC5">
        <w:t>follows</w:t>
      </w:r>
      <w:r w:rsidR="00F47782" w:rsidRPr="005A0BC5">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AB4EA1" w:rsidRPr="005A0BC5" w14:paraId="127CCBB9" w14:textId="77777777" w:rsidTr="00814304">
        <w:tc>
          <w:tcPr>
            <w:tcW w:w="8642" w:type="dxa"/>
          </w:tcPr>
          <w:p w14:paraId="360EB606" w14:textId="7599526D" w:rsidR="00AB4EA1" w:rsidRPr="005A0BC5" w:rsidRDefault="00000000" w:rsidP="00814304">
            <w:pPr>
              <w:spacing w:after="240" w:line="240" w:lineRule="auto"/>
              <w:rPr>
                <w:rFonts w:eastAsiaTheme="minorEastAsia"/>
              </w:rPr>
            </w:pPr>
            <m:oMathPara>
              <m:oMathParaPr>
                <m:jc m:val="left"/>
              </m:oMathParaPr>
              <m:oMath>
                <m:sSub>
                  <m:sSubPr>
                    <m:ctrlPr>
                      <w:rPr>
                        <w:rFonts w:ascii="Cambria Math" w:hAnsi="Cambria Math"/>
                        <w:szCs w:val="24"/>
                      </w:rPr>
                    </m:ctrlPr>
                  </m:sSubPr>
                  <m:e>
                    <m:r>
                      <w:rPr>
                        <w:rFonts w:ascii="Cambria Math" w:hAnsi="Cambria Math"/>
                        <w:szCs w:val="24"/>
                      </w:rPr>
                      <m:t>E</m:t>
                    </m:r>
                  </m:e>
                  <m:sub>
                    <m:r>
                      <w:rPr>
                        <w:rFonts w:ascii="Cambria Math" w:hAnsi="Cambria Math"/>
                        <w:szCs w:val="24"/>
                      </w:rPr>
                      <m:t>cell</m:t>
                    </m:r>
                  </m:sub>
                </m:sSub>
                <m:d>
                  <m:dPr>
                    <m:ctrlPr>
                      <w:rPr>
                        <w:rFonts w:ascii="Cambria Math" w:hAnsi="Cambria Math"/>
                        <w:szCs w:val="24"/>
                      </w:rPr>
                    </m:ctrlPr>
                  </m:dPr>
                  <m:e>
                    <m:r>
                      <w:rPr>
                        <w:rFonts w:ascii="Cambria Math" w:hAnsi="Cambria Math"/>
                        <w:szCs w:val="24"/>
                      </w:rPr>
                      <m:t>k</m:t>
                    </m:r>
                  </m:e>
                </m:d>
                <m:r>
                  <w:rPr>
                    <w:rFonts w:ascii="Cambria Math" w:hAnsi="Cambria Math"/>
                    <w:szCs w:val="24"/>
                  </w:rPr>
                  <m:t xml:space="preserve">=2 </m:t>
                </m:r>
                <m:sSub>
                  <m:sSubPr>
                    <m:ctrlPr>
                      <w:rPr>
                        <w:rFonts w:ascii="Cambria Math" w:hAnsi="Cambria Math"/>
                        <w:szCs w:val="24"/>
                      </w:rPr>
                    </m:ctrlPr>
                  </m:sSubPr>
                  <m:e>
                    <m:r>
                      <w:rPr>
                        <w:rFonts w:ascii="Cambria Math" w:hAnsi="Cambria Math"/>
                        <w:szCs w:val="24"/>
                      </w:rPr>
                      <m:t>PS</m:t>
                    </m:r>
                  </m:e>
                  <m:sub>
                    <m:r>
                      <w:rPr>
                        <w:rFonts w:ascii="Cambria Math" w:hAnsi="Cambria Math"/>
                        <w:szCs w:val="24"/>
                      </w:rPr>
                      <m:t>av</m:t>
                    </m:r>
                  </m:sub>
                </m:sSub>
                <m:d>
                  <m:dPr>
                    <m:ctrlPr>
                      <w:rPr>
                        <w:rFonts w:ascii="Cambria Math" w:hAnsi="Cambria Math"/>
                        <w:szCs w:val="24"/>
                      </w:rPr>
                    </m:ctrlPr>
                  </m:dPr>
                  <m:e>
                    <m:r>
                      <w:rPr>
                        <w:rFonts w:ascii="Cambria Math" w:hAnsi="Cambria Math"/>
                        <w:szCs w:val="24"/>
                      </w:rPr>
                      <m:t>k</m:t>
                    </m:r>
                  </m:e>
                </m:d>
                <m:r>
                  <m:rPr>
                    <m:sty m:val="p"/>
                  </m:rPr>
                  <w:rPr>
                    <w:rFonts w:ascii="Cambria Math" w:hAnsi="Cambria Math"/>
                  </w:rPr>
                  <m:t xml:space="preserve"> </m:t>
                </m:r>
                <m:f>
                  <m:fPr>
                    <m:ctrlPr>
                      <w:rPr>
                        <w:rFonts w:ascii="Cambria Math" w:hAnsi="Cambria Math"/>
                        <w:szCs w:val="24"/>
                      </w:rPr>
                    </m:ctrlPr>
                  </m:fPr>
                  <m:num>
                    <m:sSub>
                      <m:sSubPr>
                        <m:ctrlPr>
                          <w:rPr>
                            <w:rFonts w:ascii="Cambria Math" w:hAnsi="Cambria Math"/>
                          </w:rPr>
                        </m:ctrlPr>
                      </m:sSubPr>
                      <m:e>
                        <m:r>
                          <w:rPr>
                            <w:rFonts w:ascii="Cambria Math" w:hAnsi="Cambria Math"/>
                          </w:rPr>
                          <m:t>R</m:t>
                        </m:r>
                      </m:e>
                      <m:sub>
                        <m:r>
                          <w:rPr>
                            <w:rFonts w:ascii="Cambria Math" w:hAnsi="Cambria Math"/>
                          </w:rPr>
                          <m:t>g</m:t>
                        </m:r>
                      </m:sub>
                    </m:sSub>
                    <m:r>
                      <w:rPr>
                        <w:rFonts w:ascii="Cambria Math" w:hAnsi="Cambria Math"/>
                        <w:szCs w:val="24"/>
                      </w:rPr>
                      <m:t>T</m:t>
                    </m:r>
                  </m:num>
                  <m:den>
                    <m:r>
                      <w:rPr>
                        <w:rFonts w:ascii="Cambria Math" w:hAnsi="Cambria Math"/>
                        <w:szCs w:val="24"/>
                      </w:rPr>
                      <m:t>zF</m:t>
                    </m:r>
                  </m:den>
                </m:f>
                <m:func>
                  <m:funcPr>
                    <m:ctrlPr>
                      <w:rPr>
                        <w:rFonts w:ascii="Cambria Math" w:hAnsi="Cambria Math"/>
                        <w:szCs w:val="24"/>
                      </w:rPr>
                    </m:ctrlPr>
                  </m:funcPr>
                  <m:fName>
                    <m:r>
                      <w:rPr>
                        <w:rFonts w:ascii="Cambria Math" w:hAnsi="Cambria Math"/>
                        <w:szCs w:val="24"/>
                      </w:rPr>
                      <m:t>ln</m:t>
                    </m:r>
                  </m:fName>
                  <m:e>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θ</m:t>
                            </m:r>
                          </m:e>
                          <m:sub>
                            <m:r>
                              <w:rPr>
                                <w:rFonts w:ascii="Cambria Math" w:hAnsi="Cambria Math"/>
                                <w:szCs w:val="24"/>
                              </w:rPr>
                              <m:t>H</m:t>
                            </m:r>
                          </m:sub>
                        </m:sSub>
                        <m:r>
                          <w:rPr>
                            <w:rFonts w:ascii="Cambria Math" w:hAnsi="Cambria Math"/>
                            <w:szCs w:val="24"/>
                          </w:rPr>
                          <m:t>(k)</m:t>
                        </m:r>
                        <m:sSub>
                          <m:sSubPr>
                            <m:ctrlPr>
                              <w:rPr>
                                <w:rFonts w:ascii="Cambria Math" w:hAnsi="Cambria Math"/>
                                <w:szCs w:val="24"/>
                              </w:rPr>
                            </m:ctrlPr>
                          </m:sSubPr>
                          <m:e>
                            <m:r>
                              <w:rPr>
                                <w:rFonts w:ascii="Cambria Math" w:hAnsi="Cambria Math"/>
                                <w:szCs w:val="24"/>
                              </w:rPr>
                              <m:t>θ</m:t>
                            </m:r>
                          </m:e>
                          <m:sub>
                            <m:r>
                              <w:rPr>
                                <w:rFonts w:ascii="Cambria Math" w:hAnsi="Cambria Math"/>
                                <w:szCs w:val="24"/>
                              </w:rPr>
                              <m:t>L</m:t>
                            </m:r>
                          </m:sub>
                        </m:sSub>
                        <m:r>
                          <w:rPr>
                            <w:rFonts w:ascii="Cambria Math" w:hAnsi="Cambria Math"/>
                            <w:szCs w:val="24"/>
                          </w:rPr>
                          <m:t>(k)</m:t>
                        </m:r>
                        <m:f>
                          <m:fPr>
                            <m:ctrlPr>
                              <w:rPr>
                                <w:rFonts w:ascii="Cambria Math" w:hAnsi="Cambria Math"/>
                                <w:szCs w:val="24"/>
                              </w:rPr>
                            </m:ctrlPr>
                          </m:fPr>
                          <m:num>
                            <m:sSubSup>
                              <m:sSubSupPr>
                                <m:ctrlPr>
                                  <w:rPr>
                                    <w:rFonts w:ascii="Cambria Math" w:hAnsi="Cambria Math"/>
                                    <w:szCs w:val="24"/>
                                  </w:rPr>
                                </m:ctrlPr>
                              </m:sSubSupPr>
                              <m:e>
                                <m:r>
                                  <w:rPr>
                                    <w:rFonts w:ascii="Cambria Math" w:hAnsi="Cambria Math"/>
                                    <w:szCs w:val="24"/>
                                  </w:rPr>
                                  <m:t>c</m:t>
                                </m:r>
                              </m:e>
                              <m:sub>
                                <m:r>
                                  <w:rPr>
                                    <w:rFonts w:ascii="Cambria Math" w:hAnsi="Cambria Math"/>
                                    <w:szCs w:val="24"/>
                                  </w:rPr>
                                  <m:t>H</m:t>
                                </m:r>
                              </m:sub>
                              <m:sup>
                                <m:r>
                                  <w:rPr>
                                    <w:rFonts w:ascii="Cambria Math" w:hAnsi="Cambria Math"/>
                                    <w:szCs w:val="24"/>
                                  </w:rPr>
                                  <m:t>b</m:t>
                                </m:r>
                              </m:sup>
                            </m:sSubSup>
                            <m:d>
                              <m:dPr>
                                <m:ctrlPr>
                                  <w:rPr>
                                    <w:rFonts w:ascii="Cambria Math" w:hAnsi="Cambria Math"/>
                                    <w:szCs w:val="24"/>
                                  </w:rPr>
                                </m:ctrlPr>
                              </m:dPr>
                              <m:e>
                                <m:r>
                                  <w:rPr>
                                    <w:rFonts w:ascii="Cambria Math" w:hAnsi="Cambria Math"/>
                                    <w:szCs w:val="24"/>
                                  </w:rPr>
                                  <m:t>k</m:t>
                                </m:r>
                              </m:e>
                            </m:d>
                            <m: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γ</m:t>
                                </m:r>
                              </m:e>
                              <m:sub>
                                <m:r>
                                  <w:rPr>
                                    <w:rFonts w:ascii="Cambria Math" w:hAnsi="Cambria Math"/>
                                    <w:szCs w:val="24"/>
                                  </w:rPr>
                                  <m:t>H</m:t>
                                </m:r>
                              </m:sub>
                            </m:sSub>
                            <m:r>
                              <w:rPr>
                                <w:rFonts w:ascii="Cambria Math" w:hAnsi="Cambria Math"/>
                                <w:szCs w:val="24"/>
                              </w:rPr>
                              <m:t>(k)</m:t>
                            </m:r>
                          </m:num>
                          <m:den>
                            <m:sSubSup>
                              <m:sSubSupPr>
                                <m:ctrlPr>
                                  <w:rPr>
                                    <w:rFonts w:ascii="Cambria Math" w:hAnsi="Cambria Math"/>
                                    <w:szCs w:val="24"/>
                                  </w:rPr>
                                </m:ctrlPr>
                              </m:sSubSupPr>
                              <m:e>
                                <m:r>
                                  <w:rPr>
                                    <w:rFonts w:ascii="Cambria Math" w:hAnsi="Cambria Math"/>
                                    <w:szCs w:val="24"/>
                                  </w:rPr>
                                  <m:t>c</m:t>
                                </m:r>
                              </m:e>
                              <m:sub>
                                <m:r>
                                  <w:rPr>
                                    <w:rFonts w:ascii="Cambria Math" w:hAnsi="Cambria Math"/>
                                    <w:szCs w:val="24"/>
                                  </w:rPr>
                                  <m:t>L</m:t>
                                </m:r>
                              </m:sub>
                              <m:sup>
                                <m:r>
                                  <w:rPr>
                                    <w:rFonts w:ascii="Cambria Math" w:hAnsi="Cambria Math"/>
                                    <w:szCs w:val="24"/>
                                  </w:rPr>
                                  <m:t>b</m:t>
                                </m:r>
                              </m:sup>
                            </m:sSubSup>
                            <m:d>
                              <m:dPr>
                                <m:ctrlPr>
                                  <w:rPr>
                                    <w:rFonts w:ascii="Cambria Math" w:hAnsi="Cambria Math"/>
                                    <w:szCs w:val="24"/>
                                  </w:rPr>
                                </m:ctrlPr>
                              </m:dPr>
                              <m:e>
                                <m:r>
                                  <w:rPr>
                                    <w:rFonts w:ascii="Cambria Math" w:hAnsi="Cambria Math"/>
                                    <w:szCs w:val="24"/>
                                  </w:rPr>
                                  <m:t>k</m:t>
                                </m:r>
                              </m:e>
                            </m:d>
                            <m: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γ</m:t>
                                </m:r>
                              </m:e>
                              <m:sub>
                                <m:r>
                                  <w:rPr>
                                    <w:rFonts w:ascii="Cambria Math" w:hAnsi="Cambria Math"/>
                                    <w:szCs w:val="24"/>
                                  </w:rPr>
                                  <m:t>L</m:t>
                                </m:r>
                              </m:sub>
                            </m:sSub>
                            <m:r>
                              <w:rPr>
                                <w:rFonts w:ascii="Cambria Math" w:hAnsi="Cambria Math"/>
                                <w:szCs w:val="24"/>
                              </w:rPr>
                              <m:t>(k)</m:t>
                            </m:r>
                          </m:den>
                        </m:f>
                      </m:e>
                    </m:d>
                  </m:e>
                </m:func>
              </m:oMath>
            </m:oMathPara>
          </w:p>
        </w:tc>
        <w:tc>
          <w:tcPr>
            <w:tcW w:w="986" w:type="dxa"/>
            <w:vAlign w:val="center"/>
          </w:tcPr>
          <w:p w14:paraId="6D69E4D6" w14:textId="22A990B0" w:rsidR="00AB4EA1" w:rsidRPr="005A0BC5" w:rsidRDefault="00AB4EA1" w:rsidP="00814304">
            <w:pPr>
              <w:keepNext/>
              <w:jc w:val="right"/>
            </w:pPr>
            <w:bookmarkStart w:id="15" w:name="_Ref152777154"/>
            <w:r w:rsidRPr="005A0BC5">
              <w:t xml:space="preserve">Eq. </w:t>
            </w:r>
            <w:r w:rsidRPr="005A0BC5">
              <w:fldChar w:fldCharType="begin"/>
            </w:r>
            <w:r w:rsidRPr="005A0BC5">
              <w:instrText xml:space="preserve"> SEQ Eq. \* ARABIC </w:instrText>
            </w:r>
            <w:r w:rsidRPr="005A0BC5">
              <w:fldChar w:fldCharType="separate"/>
            </w:r>
            <w:r w:rsidR="005D0C56" w:rsidRPr="005A0BC5">
              <w:t>2</w:t>
            </w:r>
            <w:r w:rsidRPr="005A0BC5">
              <w:fldChar w:fldCharType="end"/>
            </w:r>
            <w:bookmarkEnd w:id="15"/>
          </w:p>
        </w:tc>
      </w:tr>
    </w:tbl>
    <w:p w14:paraId="5647D1FB" w14:textId="49C16758" w:rsidR="008265B0" w:rsidRPr="005A0BC5" w:rsidRDefault="00F47782" w:rsidP="00F47782">
      <w:r w:rsidRPr="005A0BC5">
        <w:rPr>
          <w:szCs w:val="24"/>
        </w:rPr>
        <w:t>where</w:t>
      </w:r>
      <w:r w:rsidRPr="005A0BC5">
        <w:rPr>
          <w:rFonts w:eastAsiaTheme="minorEastAsia"/>
          <w:szCs w:val="24"/>
        </w:rPr>
        <w:t xml:space="preserve"> </w:t>
      </w:r>
      <m:oMath>
        <m:sSub>
          <m:sSubPr>
            <m:ctrlPr>
              <w:rPr>
                <w:rFonts w:ascii="Cambria Math" w:hAnsi="Cambria Math"/>
              </w:rPr>
            </m:ctrlPr>
          </m:sSubPr>
          <m:e>
            <m:r>
              <m:rPr>
                <m:sty m:val="p"/>
              </m:rPr>
              <w:rPr>
                <w:rFonts w:ascii="Cambria Math" w:hAnsi="Cambria Math"/>
              </w:rPr>
              <m:t>PS</m:t>
            </m:r>
          </m:e>
          <m:sub>
            <m:r>
              <w:rPr>
                <w:rFonts w:ascii="Cambria Math" w:hAnsi="Cambria Math"/>
              </w:rPr>
              <m:t>av</m:t>
            </m:r>
          </m:sub>
        </m:sSub>
      </m:oMath>
      <w:r w:rsidR="000F7CCC" w:rsidRPr="005A0BC5">
        <w:rPr>
          <w:rFonts w:eastAsiaTheme="minorEastAsia"/>
        </w:rPr>
        <w:t xml:space="preserve"> </w:t>
      </w:r>
      <w:r w:rsidR="000F7CCC" w:rsidRPr="005A0BC5">
        <w:rPr>
          <w:rFonts w:eastAsiaTheme="minorEastAsia"/>
        </w:rPr>
        <w:fldChar w:fldCharType="begin"/>
      </w:r>
      <w:r w:rsidR="0092126B">
        <w:rPr>
          <w:rFonts w:eastAsiaTheme="minorEastAsia"/>
        </w:rPr>
        <w:instrText xml:space="preserve"> ADDIN ZOTERO_ITEM CSL_CITATION {"citationID":"Su1bpapK","properties":{"formattedCitation":"[33]","plainCitation":"[33]","noteIndex":0},"citationItems":[{"id":57,"uris":["http://zotero.org/users/10977437/items/TZW8IHIJ"],"itemData":{"id":57,"type":"article-journal","abstract":"The increasing freshwater demand is pushing the development and adoption of desalination technologies. In this framework, electrodialysis has a consolidated role in brackish water desalination, but to make it competitive with other technologies for the desalination of more concentrated solutions (e.g., seawater), the specific energy consumption should be reduced. Exergy analysis provides a useful tool for determining the contribution of each thermodynamic inefficiencies on the process efficiency and the specific energy consumption. In this regard, this paper presents an exergy analysis of the electrodialysis process. A 1-D model is used for evaluating the perfor­ mance of industrial-scale systems, consisting of a single or a double-stage configuration, and fed by brackish water, concentrated brackish water, or seawater. The analysis is devoted to quantifying the effects of irrevers­ ibility sources, focusing especially on the non-ideal membrane behavior. Results highlight that the ohmic resistance of solutions and membranes along with undesired transport phenomena play a major role. More specifically, passing from an “ideal” to a “real” process, the maximum value of the exergy efficiency decreases by about 6% in the case of brackish water and 16% in the case of seawater. Besides, results reveal that the water permeability of membranes is detrimental to the exergy efficiency, leading to an 8% reduction in the case of seawater desalination. The development of improved membranes with low resistances slightly enhances the exergy efficiency with negligible influence on the performance of the system. The adoption of the double-stage strongly reduces the specific exergy consumption, and in the second stage, the exergy destruction due to un­ controlled mixing phenomena becomes more important than the one caused by the membrane resistance. The results shed a light on the main actions to be undertaken by industries and engineers for improving the per­ formance of electrodialysis systems.","container-title":"Energy Conversion and Management","DOI":"10.1016/j.enconman.2022.115314","ISSN":"01968904","journalAbbreviation":"Energy Conversion and Management","language":"en","page":"115314","source":"DOI.org (Crossref)","title":"Exergy analysis of electrodialysis for water desalination: Influence of irreversibility sources","title-short":"Exergy analysis of electrodialysis for water desalination","volume":"258","author":[{"family":"Giacalone","given":"F."},{"family":"Catrini","given":"P."},{"family":"Gurreri","given":"L."},{"family":"Tamburini","given":"A."},{"family":"Cipollina","given":"A."},{"family":"Micale","given":"G."},{"family":"Piacentino","given":"A."}],"issued":{"date-parts":[["2022",4]]}}}],"schema":"https://github.com/citation-style-language/schema/raw/master/csl-citation.json"} </w:instrText>
      </w:r>
      <w:r w:rsidR="000F7CCC" w:rsidRPr="005A0BC5">
        <w:rPr>
          <w:rFonts w:eastAsiaTheme="minorEastAsia"/>
        </w:rPr>
        <w:fldChar w:fldCharType="separate"/>
      </w:r>
      <w:r w:rsidR="00D44D4F" w:rsidRPr="00D44D4F">
        <w:rPr>
          <w:rFonts w:cs="Times New Roman"/>
        </w:rPr>
        <w:t>[33]</w:t>
      </w:r>
      <w:r w:rsidR="000F7CCC" w:rsidRPr="005A0BC5">
        <w:rPr>
          <w:rFonts w:eastAsiaTheme="minorEastAsia"/>
        </w:rPr>
        <w:fldChar w:fldCharType="end"/>
      </w:r>
      <w:r w:rsidR="000F7CCC" w:rsidRPr="005A0BC5">
        <w:rPr>
          <w:rFonts w:eastAsiaTheme="minorEastAsia"/>
        </w:rPr>
        <w:t xml:space="preserve"> </w:t>
      </w:r>
      <w:r w:rsidRPr="005A0BC5">
        <w:t xml:space="preserve">is the average </w:t>
      </w:r>
      <w:proofErr w:type="spellStart"/>
      <w:r w:rsidRPr="005A0BC5">
        <w:t>permselectivity</w:t>
      </w:r>
      <w:proofErr w:type="spellEnd"/>
      <w:r w:rsidRPr="005A0BC5">
        <w:t xml:space="preserve"> of the membranes (i.e.</w:t>
      </w:r>
      <w:r w:rsidR="003C36B9" w:rsidRPr="005A0BC5">
        <w:t>,</w:t>
      </w:r>
      <w:r w:rsidRPr="005A0BC5">
        <w:t xml:space="preserve"> the arithmetic mean between </w:t>
      </w:r>
      <w:r w:rsidRPr="005A0BC5">
        <w:rPr>
          <w:i/>
          <w:iCs/>
        </w:rPr>
        <w:t>CEM</w:t>
      </w:r>
      <w:r w:rsidRPr="005A0BC5">
        <w:t xml:space="preserve"> and </w:t>
      </w:r>
      <w:r w:rsidRPr="005A0BC5">
        <w:rPr>
          <w:i/>
          <w:iCs/>
        </w:rPr>
        <w:t>AEM</w:t>
      </w:r>
      <w:r w:rsidRPr="005A0BC5">
        <w:t xml:space="preserve">), </w:t>
      </w:r>
      <m:oMath>
        <m:sSub>
          <m:sSubPr>
            <m:ctrlPr>
              <w:rPr>
                <w:rFonts w:ascii="Cambria Math" w:hAnsi="Cambria Math"/>
              </w:rPr>
            </m:ctrlPr>
          </m:sSubPr>
          <m:e>
            <m:r>
              <w:rPr>
                <w:rFonts w:ascii="Cambria Math" w:hAnsi="Cambria Math"/>
              </w:rPr>
              <m:t>R</m:t>
            </m:r>
          </m:e>
          <m:sub>
            <m:r>
              <w:rPr>
                <w:rFonts w:ascii="Cambria Math" w:hAnsi="Cambria Math"/>
              </w:rPr>
              <m:t>g</m:t>
            </m:r>
          </m:sub>
        </m:sSub>
      </m:oMath>
      <w:r w:rsidRPr="005A0BC5">
        <w:t xml:space="preserve"> is </w:t>
      </w:r>
      <w:r w:rsidR="00466A7E" w:rsidRPr="005A0BC5">
        <w:t xml:space="preserve">the </w:t>
      </w:r>
      <w:r w:rsidRPr="005A0BC5">
        <w:t xml:space="preserve">gas constant, </w:t>
      </w:r>
      <w:r w:rsidRPr="005A0BC5">
        <w:rPr>
          <w:i/>
          <w:iCs/>
        </w:rPr>
        <w:t>T</w:t>
      </w:r>
      <w:r w:rsidRPr="005A0BC5">
        <w:t xml:space="preserve"> </w:t>
      </w:r>
      <w:r w:rsidR="002133A3" w:rsidRPr="005A0BC5">
        <w:t xml:space="preserve">is </w:t>
      </w:r>
      <w:r w:rsidRPr="005A0BC5">
        <w:t xml:space="preserve">the absolute temperature, </w:t>
      </w:r>
      <w:r w:rsidRPr="005A0BC5">
        <w:rPr>
          <w:i/>
          <w:iCs/>
        </w:rPr>
        <w:t>F</w:t>
      </w:r>
      <w:r w:rsidRPr="005A0BC5">
        <w:t xml:space="preserve"> is Faraday constant, </w:t>
      </w:r>
      <w:r w:rsidRPr="005A0BC5">
        <w:rPr>
          <w:i/>
          <w:iCs/>
        </w:rPr>
        <w:t>z</w:t>
      </w:r>
      <w:r w:rsidRPr="005A0BC5">
        <w:t xml:space="preserve"> is </w:t>
      </w:r>
      <w:r w:rsidR="00466A7E" w:rsidRPr="005A0BC5">
        <w:t xml:space="preserve">the </w:t>
      </w:r>
      <w:r w:rsidRPr="005A0BC5">
        <w:t xml:space="preserve">ion </w:t>
      </w:r>
      <w:r w:rsidR="002133A3" w:rsidRPr="005A0BC5">
        <w:t>valence</w:t>
      </w:r>
      <w:r w:rsidRPr="005A0BC5">
        <w:t xml:space="preserve"> (for NaCl </w:t>
      </w:r>
      <w:r w:rsidR="00466A7E" w:rsidRPr="005A0BC5">
        <w:t xml:space="preserve">it </w:t>
      </w:r>
      <w:r w:rsidRPr="005A0BC5">
        <w:t xml:space="preserve">is equal to 1), </w:t>
      </w:r>
      <m:oMath>
        <m:r>
          <w:rPr>
            <w:rFonts w:ascii="Cambria Math" w:hAnsi="Cambria Math"/>
            <w:szCs w:val="24"/>
          </w:rPr>
          <m:t>θ</m:t>
        </m:r>
      </m:oMath>
      <w:r w:rsidRPr="005A0BC5">
        <w:rPr>
          <w:rFonts w:eastAsiaTheme="minorEastAsia"/>
          <w:szCs w:val="24"/>
        </w:rPr>
        <w:t xml:space="preserve"> </w:t>
      </w:r>
      <w:r w:rsidR="00B87315" w:rsidRPr="005A0BC5">
        <w:rPr>
          <w:rFonts w:eastAsiaTheme="minorEastAsia"/>
          <w:szCs w:val="24"/>
        </w:rPr>
        <w:t>is</w:t>
      </w:r>
      <w:r w:rsidRPr="005A0BC5">
        <w:rPr>
          <w:rFonts w:eastAsiaTheme="minorEastAsia"/>
          <w:szCs w:val="24"/>
        </w:rPr>
        <w:t xml:space="preserve"> polarization factor </w:t>
      </w:r>
      <w:r w:rsidR="001C6F6A" w:rsidRPr="005A0BC5">
        <w:rPr>
          <w:rFonts w:eastAsiaTheme="minorEastAsia"/>
          <w:szCs w:val="24"/>
        </w:rPr>
        <w:fldChar w:fldCharType="begin"/>
      </w:r>
      <w:r w:rsidR="0092126B">
        <w:rPr>
          <w:rFonts w:eastAsiaTheme="minorEastAsia"/>
          <w:szCs w:val="24"/>
        </w:rPr>
        <w:instrText xml:space="preserve"> ADDIN ZOTERO_ITEM CSL_CITATION {"citationID":"ndyxNETT","properties":{"formattedCitation":"[32]","plainCitation":"[32]","noteIndex":0},"citationItems":[{"id":59,"uris":["http://zotero.org/users/10977437/items/P3QNEVD5"],"itemData":{"id":59,"type":"article-journal","abstract":"A new hierarchical model for the electrodialysis (ED) process is presented. The model has been implemented into gPROMs Modelbuilder (PSE), allowing the development of a distributed-parameters simulation tool that combines the effectiveness of a semi-empirical modelling approach to the flexibility of a layered arrangement of modelling scales. Thanks to its structure, the tool makes possible the simulation of many different and complex layouts, requiring only membrane properties as input parameters (e.g. membrane resistance or salt and water permeability). The model has been validated against original experimental data obtained from a lab scale ED test rig. Simulation results concerning a 4-stage treatment of seawater and dynamic batch operations of brackish water desalination are presented, showing how the model can be effectively used for predictive purposes and for providing useful insights on design and optimisation.","container-title":"Desalination","DOI":"10.1016/j.desal.2019.04.020","ISSN":"00119164","journalAbbreviation":"Desalination","language":"en","page":"79-93","source":"DOI.org (Crossref)","title":"A hierarchical model for novel schemes of electrodialysis desalination","volume":"465","author":[{"family":"Campione","given":"Antonino"},{"family":"Cipollina","given":"Andrea"},{"family":"Bogle","given":"I. David L."},{"family":"Gurreri","given":"Luigi"},{"family":"Tamburini","given":"Alessandro"},{"family":"Tedesco","given":"Michele"},{"family":"Micale","given":"Giorgio"}],"issued":{"date-parts":[["2019",9]]}}}],"schema":"https://github.com/citation-style-language/schema/raw/master/csl-citation.json"} </w:instrText>
      </w:r>
      <w:r w:rsidR="001C6F6A" w:rsidRPr="005A0BC5">
        <w:rPr>
          <w:rFonts w:eastAsiaTheme="minorEastAsia"/>
          <w:szCs w:val="24"/>
        </w:rPr>
        <w:fldChar w:fldCharType="separate"/>
      </w:r>
      <w:r w:rsidR="00D44D4F" w:rsidRPr="00D44D4F">
        <w:rPr>
          <w:rFonts w:cs="Times New Roman"/>
        </w:rPr>
        <w:t>[32]</w:t>
      </w:r>
      <w:r w:rsidR="001C6F6A" w:rsidRPr="005A0BC5">
        <w:rPr>
          <w:rFonts w:eastAsiaTheme="minorEastAsia"/>
          <w:szCs w:val="24"/>
        </w:rPr>
        <w:fldChar w:fldCharType="end"/>
      </w:r>
      <w:r w:rsidR="00F7790C" w:rsidRPr="005A0BC5">
        <w:rPr>
          <w:rFonts w:eastAsiaTheme="minorEastAsia"/>
          <w:szCs w:val="24"/>
        </w:rPr>
        <w:t xml:space="preserve">, </w:t>
      </w:r>
      <w:r w:rsidRPr="005A0BC5">
        <w:rPr>
          <w:i/>
          <w:iCs/>
        </w:rPr>
        <w:t>c</w:t>
      </w:r>
      <w:r w:rsidRPr="005A0BC5">
        <w:t xml:space="preserve"> and </w:t>
      </w:r>
      <m:oMath>
        <m:r>
          <w:rPr>
            <w:rFonts w:ascii="Cambria Math" w:hAnsi="Cambria Math"/>
          </w:rPr>
          <m:t>γ</m:t>
        </m:r>
      </m:oMath>
      <w:r w:rsidRPr="005A0BC5">
        <w:t xml:space="preserve"> are the bulk molar concentrations and the activity coefficients of the solution</w:t>
      </w:r>
      <w:r w:rsidR="00D91E04" w:rsidRPr="005A0BC5">
        <w:t>, respectively</w:t>
      </w:r>
      <w:r w:rsidRPr="005A0BC5">
        <w:t>.</w:t>
      </w:r>
    </w:p>
    <w:p w14:paraId="143BD0CD" w14:textId="7A1AF60D" w:rsidR="00B87315" w:rsidRPr="005A0BC5" w:rsidRDefault="00A43C19" w:rsidP="00B87315">
      <w:pPr>
        <w:keepNext/>
      </w:pPr>
      <w:r w:rsidRPr="005A0BC5">
        <w:rPr>
          <w:noProof/>
        </w:rPr>
        <w:lastRenderedPageBreak/>
        <w:drawing>
          <wp:inline distT="0" distB="0" distL="0" distR="0" wp14:anchorId="19820D9D" wp14:editId="55FB3920">
            <wp:extent cx="3533248" cy="2751666"/>
            <wp:effectExtent l="0" t="0" r="0" b="0"/>
            <wp:docPr id="16593821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0756" cy="2765301"/>
                    </a:xfrm>
                    <a:prstGeom prst="rect">
                      <a:avLst/>
                    </a:prstGeom>
                    <a:noFill/>
                    <a:ln>
                      <a:noFill/>
                    </a:ln>
                  </pic:spPr>
                </pic:pic>
              </a:graphicData>
            </a:graphic>
          </wp:inline>
        </w:drawing>
      </w:r>
    </w:p>
    <w:p w14:paraId="55C6053E" w14:textId="2D3835E8" w:rsidR="00B87315" w:rsidRPr="005A0BC5" w:rsidRDefault="00B87315" w:rsidP="00BA771A">
      <w:pPr>
        <w:pStyle w:val="Didascalia"/>
      </w:pPr>
      <w:bookmarkStart w:id="16" w:name="_Ref151890062"/>
      <w:r w:rsidRPr="005A0BC5">
        <w:t xml:space="preserve">Fig. </w:t>
      </w:r>
      <w:r w:rsidRPr="005A0BC5">
        <w:fldChar w:fldCharType="begin"/>
      </w:r>
      <w:r w:rsidRPr="005A0BC5">
        <w:instrText xml:space="preserve"> SEQ Fig. \* ARABIC </w:instrText>
      </w:r>
      <w:r w:rsidRPr="005A0BC5">
        <w:fldChar w:fldCharType="separate"/>
      </w:r>
      <w:r w:rsidR="005D0C56" w:rsidRPr="005A0BC5">
        <w:t>2</w:t>
      </w:r>
      <w:r w:rsidRPr="005A0BC5">
        <w:fldChar w:fldCharType="end"/>
      </w:r>
      <w:bookmarkEnd w:id="16"/>
      <w:r w:rsidRPr="005A0BC5">
        <w:t xml:space="preserve"> Equivalent electrical circuit of</w:t>
      </w:r>
      <w:r w:rsidR="00D42A79" w:rsidRPr="005A0BC5">
        <w:t xml:space="preserve"> the</w:t>
      </w:r>
      <w:r w:rsidRPr="005A0BC5">
        <w:t xml:space="preserve"> electrodialysis</w:t>
      </w:r>
      <w:r w:rsidR="00D42A79" w:rsidRPr="005A0BC5">
        <w:t xml:space="preserve"> unit.</w:t>
      </w:r>
      <w:r w:rsidR="00ED6C8C" w:rsidRPr="005A0BC5">
        <w:t xml:space="preserve"> </w:t>
      </w:r>
    </w:p>
    <w:p w14:paraId="72462309" w14:textId="787859C4" w:rsidR="00F47782" w:rsidRPr="005A0BC5" w:rsidRDefault="004A43E8" w:rsidP="00F47782">
      <w:r w:rsidRPr="005A0BC5">
        <w:t>By solving Kirchhoff</w:t>
      </w:r>
      <w:r w:rsidR="00EE26AA" w:rsidRPr="005A0BC5">
        <w:t>’s</w:t>
      </w:r>
      <w:r w:rsidRPr="005A0BC5">
        <w:t xml:space="preserve"> voltage law </w:t>
      </w:r>
      <w:r w:rsidR="00886354" w:rsidRPr="005A0BC5">
        <w:t>for</w:t>
      </w:r>
      <w:r w:rsidRPr="005A0BC5">
        <w:t xml:space="preserve"> </w:t>
      </w:r>
      <w:r w:rsidRPr="005A0BC5">
        <w:rPr>
          <w:highlight w:val="yellow"/>
        </w:rPr>
        <w:fldChar w:fldCharType="begin"/>
      </w:r>
      <w:r w:rsidRPr="005A0BC5">
        <w:instrText xml:space="preserve"> REF _Ref151890062 \h </w:instrText>
      </w:r>
      <w:r w:rsidRPr="005A0BC5">
        <w:rPr>
          <w:highlight w:val="yellow"/>
        </w:rPr>
      </w:r>
      <w:r w:rsidRPr="005A0BC5">
        <w:rPr>
          <w:highlight w:val="yellow"/>
        </w:rPr>
        <w:fldChar w:fldCharType="separate"/>
      </w:r>
      <w:r w:rsidR="005D0C56" w:rsidRPr="005A0BC5">
        <w:t>Fig. 2</w:t>
      </w:r>
      <w:r w:rsidRPr="005A0BC5">
        <w:rPr>
          <w:highlight w:val="yellow"/>
        </w:rPr>
        <w:fldChar w:fldCharType="end"/>
      </w:r>
      <w:r w:rsidR="00984727" w:rsidRPr="005A0BC5">
        <w:t>,</w:t>
      </w:r>
      <w:r w:rsidR="009A2CF5" w:rsidRPr="005A0BC5">
        <w:t xml:space="preserve"> </w:t>
      </w:r>
      <w:r w:rsidR="00AD1D8D" w:rsidRPr="005A0BC5">
        <w:t>the current</w:t>
      </w:r>
      <w:r w:rsidR="00F47782" w:rsidRPr="005A0BC5">
        <w:t xml:space="preserve"> </w:t>
      </w:r>
      <w:r w:rsidR="00A671A8" w:rsidRPr="005A0BC5">
        <w:t xml:space="preserve">density </w:t>
      </w:r>
      <w:r w:rsidR="00AD1D8D" w:rsidRPr="005A0BC5">
        <w:t>can be</w:t>
      </w:r>
      <w:r w:rsidR="00F47782" w:rsidRPr="005A0BC5">
        <w:t xml:space="preserve"> calculated as follow:</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AB4EA1" w:rsidRPr="005A0BC5" w14:paraId="66379B1F" w14:textId="77777777" w:rsidTr="00814304">
        <w:tc>
          <w:tcPr>
            <w:tcW w:w="8642" w:type="dxa"/>
          </w:tcPr>
          <w:p w14:paraId="592E3EB8" w14:textId="3256294E" w:rsidR="00AB4EA1" w:rsidRPr="005A0BC5" w:rsidRDefault="00000000" w:rsidP="00814304">
            <w:pPr>
              <w:spacing w:after="240" w:line="240" w:lineRule="auto"/>
              <w:rPr>
                <w:rFonts w:eastAsiaTheme="minorEastAsia"/>
              </w:rPr>
            </w:pPr>
            <m:oMathPara>
              <m:oMathParaPr>
                <m:jc m:val="left"/>
              </m:oMathParaPr>
              <m:oMath>
                <m:sSub>
                  <m:sSubPr>
                    <m:ctrlPr>
                      <w:rPr>
                        <w:rFonts w:ascii="Cambria Math" w:hAnsi="Cambria Math"/>
                        <w:i/>
                        <w:szCs w:val="20"/>
                      </w:rPr>
                    </m:ctrlPr>
                  </m:sSubPr>
                  <m:e>
                    <m:r>
                      <w:rPr>
                        <w:rFonts w:ascii="Cambria Math" w:hAnsi="Cambria Math"/>
                        <w:szCs w:val="20"/>
                      </w:rPr>
                      <m:t>i</m:t>
                    </m:r>
                  </m:e>
                  <m:sub>
                    <m:r>
                      <w:rPr>
                        <w:rFonts w:ascii="Cambria Math" w:hAnsi="Cambria Math"/>
                        <w:szCs w:val="20"/>
                      </w:rPr>
                      <m:t>cell</m:t>
                    </m:r>
                  </m:sub>
                </m:sSub>
                <m:d>
                  <m:dPr>
                    <m:ctrlPr>
                      <w:rPr>
                        <w:rFonts w:ascii="Cambria Math" w:hAnsi="Cambria Math"/>
                        <w:szCs w:val="20"/>
                      </w:rPr>
                    </m:ctrlPr>
                  </m:dPr>
                  <m:e>
                    <m:r>
                      <w:rPr>
                        <w:rFonts w:ascii="Cambria Math" w:hAnsi="Cambria Math"/>
                        <w:szCs w:val="20"/>
                      </w:rPr>
                      <m:t>k</m:t>
                    </m:r>
                  </m:e>
                </m:d>
                <m:r>
                  <w:rPr>
                    <w:rFonts w:ascii="Cambria Math" w:hAnsi="Cambria Math"/>
                    <w:szCs w:val="20"/>
                  </w:rPr>
                  <m:t>=</m:t>
                </m:r>
                <m:f>
                  <m:fPr>
                    <m:ctrlPr>
                      <w:rPr>
                        <w:rFonts w:ascii="Cambria Math" w:hAnsi="Cambria Math"/>
                        <w:szCs w:val="20"/>
                      </w:rPr>
                    </m:ctrlPr>
                  </m:fPr>
                  <m:num>
                    <m:f>
                      <m:fPr>
                        <m:type m:val="skw"/>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E</m:t>
                            </m:r>
                          </m:e>
                          <m:sub>
                            <m:r>
                              <w:rPr>
                                <w:rFonts w:ascii="Cambria Math" w:hAnsi="Cambria Math"/>
                                <w:szCs w:val="20"/>
                              </w:rPr>
                              <m:t>stack</m:t>
                            </m:r>
                          </m:sub>
                        </m:sSub>
                      </m:num>
                      <m:den>
                        <m:sSub>
                          <m:sSubPr>
                            <m:ctrlPr>
                              <w:rPr>
                                <w:rFonts w:ascii="Cambria Math" w:hAnsi="Cambria Math" w:cs="Arial"/>
                                <w:szCs w:val="20"/>
                              </w:rPr>
                            </m:ctrlPr>
                          </m:sSubPr>
                          <m:e>
                            <m:r>
                              <w:rPr>
                                <w:rFonts w:ascii="Cambria Math" w:hAnsi="Cambria Math" w:cs="Arial"/>
                                <w:szCs w:val="20"/>
                              </w:rPr>
                              <m:t>N</m:t>
                            </m:r>
                          </m:e>
                          <m:sub>
                            <m:r>
                              <w:rPr>
                                <w:rFonts w:ascii="Cambria Math" w:hAnsi="Cambria Math" w:cs="Arial"/>
                                <w:szCs w:val="20"/>
                              </w:rPr>
                              <m:t>cp</m:t>
                            </m:r>
                          </m:sub>
                        </m:sSub>
                      </m:den>
                    </m:f>
                    <m:sSub>
                      <m:sSubPr>
                        <m:ctrlPr>
                          <w:rPr>
                            <w:rFonts w:ascii="Cambria Math" w:hAnsi="Cambria Math"/>
                            <w:szCs w:val="20"/>
                          </w:rPr>
                        </m:ctrlPr>
                      </m:sSubPr>
                      <m:e>
                        <m:r>
                          <w:rPr>
                            <w:rFonts w:ascii="Cambria Math" w:hAnsi="Cambria Math"/>
                            <w:szCs w:val="20"/>
                          </w:rPr>
                          <m:t>-E</m:t>
                        </m:r>
                      </m:e>
                      <m:sub>
                        <m:r>
                          <w:rPr>
                            <w:rFonts w:ascii="Cambria Math" w:hAnsi="Cambria Math"/>
                            <w:szCs w:val="20"/>
                          </w:rPr>
                          <m:t>cell</m:t>
                        </m:r>
                      </m:sub>
                    </m:sSub>
                    <m:d>
                      <m:dPr>
                        <m:ctrlPr>
                          <w:rPr>
                            <w:rFonts w:ascii="Cambria Math" w:hAnsi="Cambria Math"/>
                            <w:szCs w:val="20"/>
                          </w:rPr>
                        </m:ctrlPr>
                      </m:dPr>
                      <m:e>
                        <m:r>
                          <w:rPr>
                            <w:rFonts w:ascii="Cambria Math" w:hAnsi="Cambria Math"/>
                            <w:szCs w:val="20"/>
                          </w:rPr>
                          <m:t>k</m:t>
                        </m:r>
                      </m:e>
                    </m:d>
                    <m:r>
                      <w:rPr>
                        <w:rFonts w:ascii="Cambria Math" w:hAnsi="Cambria Math"/>
                        <w:szCs w:val="20"/>
                      </w:rPr>
                      <m:t>-</m:t>
                    </m:r>
                    <m:f>
                      <m:fPr>
                        <m:type m:val="skw"/>
                        <m:ctrlPr>
                          <w:rPr>
                            <w:rFonts w:ascii="Cambria Math" w:hAnsi="Cambria Math"/>
                            <w:i/>
                            <w:szCs w:val="20"/>
                          </w:rPr>
                        </m:ctrlPr>
                      </m:fPr>
                      <m:num>
                        <m:r>
                          <w:rPr>
                            <w:rFonts w:ascii="Cambria Math" w:hAnsi="Cambria Math"/>
                            <w:szCs w:val="20"/>
                          </w:rPr>
                          <m:t>(</m:t>
                        </m:r>
                        <m:sSub>
                          <m:sSubPr>
                            <m:ctrlPr>
                              <w:rPr>
                                <w:rFonts w:ascii="Cambria Math" w:hAnsi="Cambria Math"/>
                                <w:szCs w:val="20"/>
                              </w:rPr>
                            </m:ctrlPr>
                          </m:sSubPr>
                          <m:e>
                            <m:r>
                              <w:rPr>
                                <w:rFonts w:ascii="Cambria Math" w:hAnsi="Cambria Math"/>
                                <w:szCs w:val="20"/>
                              </w:rPr>
                              <m:t>E</m:t>
                            </m:r>
                          </m:e>
                          <m:sub>
                            <m:r>
                              <w:rPr>
                                <w:rFonts w:ascii="Cambria Math" w:hAnsi="Cambria Math"/>
                                <w:szCs w:val="20"/>
                              </w:rPr>
                              <m:t>el</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r</m:t>
                            </m:r>
                          </m:e>
                          <m:sub>
                            <m:r>
                              <w:rPr>
                                <w:rFonts w:ascii="Cambria Math" w:hAnsi="Cambria Math"/>
                                <w:szCs w:val="20"/>
                              </w:rPr>
                              <m:t>EM</m:t>
                            </m:r>
                          </m:sub>
                        </m:sSub>
                        <m:r>
                          <w:rPr>
                            <w:rFonts w:ascii="Cambria Math" w:hAnsi="Cambria Math"/>
                            <w:szCs w:val="20"/>
                          </w:rPr>
                          <m:t>i+</m:t>
                        </m:r>
                        <m:sSub>
                          <m:sSubPr>
                            <m:ctrlPr>
                              <w:rPr>
                                <w:rFonts w:ascii="Cambria Math" w:hAnsi="Cambria Math"/>
                                <w:i/>
                                <w:szCs w:val="20"/>
                              </w:rPr>
                            </m:ctrlPr>
                          </m:sSubPr>
                          <m:e>
                            <m:r>
                              <w:rPr>
                                <w:rFonts w:ascii="Cambria Math" w:hAnsi="Cambria Math"/>
                                <w:szCs w:val="20"/>
                              </w:rPr>
                              <m:t>r</m:t>
                            </m:r>
                          </m:e>
                          <m:sub>
                            <m:r>
                              <w:rPr>
                                <w:rFonts w:ascii="Cambria Math" w:hAnsi="Cambria Math"/>
                                <w:szCs w:val="20"/>
                              </w:rPr>
                              <m:t>ERS</m:t>
                            </m:r>
                          </m:sub>
                        </m:sSub>
                        <m:r>
                          <w:rPr>
                            <w:rFonts w:ascii="Cambria Math" w:hAnsi="Cambria Math"/>
                            <w:szCs w:val="20"/>
                          </w:rPr>
                          <m:t>i)</m:t>
                        </m:r>
                      </m:num>
                      <m:den>
                        <m:sSub>
                          <m:sSubPr>
                            <m:ctrlPr>
                              <w:rPr>
                                <w:rFonts w:ascii="Cambria Math" w:hAnsi="Cambria Math"/>
                                <w:i/>
                                <w:szCs w:val="20"/>
                              </w:rPr>
                            </m:ctrlPr>
                          </m:sSubPr>
                          <m:e>
                            <m:r>
                              <w:rPr>
                                <w:rFonts w:ascii="Cambria Math" w:hAnsi="Cambria Math"/>
                                <w:szCs w:val="20"/>
                              </w:rPr>
                              <m:t>N</m:t>
                            </m:r>
                          </m:e>
                          <m:sub>
                            <m:r>
                              <w:rPr>
                                <w:rFonts w:ascii="Cambria Math" w:hAnsi="Cambria Math"/>
                                <w:szCs w:val="20"/>
                              </w:rPr>
                              <m:t>cp</m:t>
                            </m:r>
                          </m:sub>
                        </m:sSub>
                      </m:den>
                    </m:f>
                  </m:num>
                  <m:den>
                    <m:sSub>
                      <m:sSubPr>
                        <m:ctrlPr>
                          <w:rPr>
                            <w:rFonts w:ascii="Cambria Math" w:hAnsi="Cambria Math"/>
                            <w:szCs w:val="20"/>
                          </w:rPr>
                        </m:ctrlPr>
                      </m:sSubPr>
                      <m:e>
                        <m:r>
                          <w:rPr>
                            <w:rFonts w:ascii="Cambria Math" w:hAnsi="Cambria Math"/>
                            <w:szCs w:val="20"/>
                          </w:rPr>
                          <m:t>r</m:t>
                        </m:r>
                      </m:e>
                      <m:sub>
                        <m:r>
                          <w:rPr>
                            <w:rFonts w:ascii="Cambria Math" w:hAnsi="Cambria Math"/>
                            <w:szCs w:val="20"/>
                          </w:rPr>
                          <m:t>cell</m:t>
                        </m:r>
                      </m:sub>
                    </m:sSub>
                    <m:d>
                      <m:dPr>
                        <m:ctrlPr>
                          <w:rPr>
                            <w:rFonts w:ascii="Cambria Math" w:hAnsi="Cambria Math"/>
                            <w:szCs w:val="20"/>
                          </w:rPr>
                        </m:ctrlPr>
                      </m:dPr>
                      <m:e>
                        <m:r>
                          <w:rPr>
                            <w:rFonts w:ascii="Cambria Math" w:hAnsi="Cambria Math"/>
                            <w:szCs w:val="20"/>
                          </w:rPr>
                          <m:t>k</m:t>
                        </m:r>
                      </m:e>
                    </m:d>
                  </m:den>
                </m:f>
              </m:oMath>
            </m:oMathPara>
          </w:p>
        </w:tc>
        <w:tc>
          <w:tcPr>
            <w:tcW w:w="986" w:type="dxa"/>
            <w:vAlign w:val="center"/>
          </w:tcPr>
          <w:p w14:paraId="5E2901D1" w14:textId="6D5E9C12" w:rsidR="00AB4EA1" w:rsidRPr="005A0BC5" w:rsidRDefault="00AB4EA1" w:rsidP="00814304">
            <w:pPr>
              <w:keepNext/>
              <w:jc w:val="right"/>
            </w:pPr>
            <w:r w:rsidRPr="005A0BC5">
              <w:t xml:space="preserve">Eq. </w:t>
            </w:r>
            <w:r w:rsidRPr="005A0BC5">
              <w:fldChar w:fldCharType="begin"/>
            </w:r>
            <w:r w:rsidRPr="005A0BC5">
              <w:instrText xml:space="preserve"> SEQ Eq. \* ARABIC </w:instrText>
            </w:r>
            <w:r w:rsidRPr="005A0BC5">
              <w:fldChar w:fldCharType="separate"/>
            </w:r>
            <w:r w:rsidR="005D0C56" w:rsidRPr="005A0BC5">
              <w:t>3</w:t>
            </w:r>
            <w:r w:rsidRPr="005A0BC5">
              <w:fldChar w:fldCharType="end"/>
            </w:r>
          </w:p>
        </w:tc>
      </w:tr>
    </w:tbl>
    <w:p w14:paraId="6C3A39BA" w14:textId="467EF470" w:rsidR="00532A2F" w:rsidRPr="005A0BC5" w:rsidRDefault="00717521" w:rsidP="00F47782">
      <w:pPr>
        <w:rPr>
          <w:rFonts w:eastAsiaTheme="minorEastAsia"/>
          <w:szCs w:val="20"/>
        </w:rPr>
      </w:pPr>
      <w:r w:rsidRPr="005A0BC5">
        <w:rPr>
          <w:rFonts w:eastAsiaTheme="minorEastAsia"/>
        </w:rPr>
        <w:t xml:space="preserve">where </w:t>
      </w:r>
      <m:oMath>
        <m:sSub>
          <m:sSubPr>
            <m:ctrlPr>
              <w:rPr>
                <w:rFonts w:ascii="Cambria Math" w:hAnsi="Cambria Math"/>
                <w:i/>
              </w:rPr>
            </m:ctrlPr>
          </m:sSubPr>
          <m:e>
            <m:r>
              <w:rPr>
                <w:rFonts w:ascii="Cambria Math" w:hAnsi="Cambria Math"/>
              </w:rPr>
              <m:t>E</m:t>
            </m:r>
          </m:e>
          <m:sub>
            <m:r>
              <w:rPr>
                <w:rFonts w:ascii="Cambria Math" w:hAnsi="Cambria Math"/>
              </w:rPr>
              <m:t>stack</m:t>
            </m:r>
          </m:sub>
        </m:sSub>
      </m:oMath>
      <w:r w:rsidRPr="005A0BC5">
        <w:rPr>
          <w:rFonts w:eastAsiaTheme="minorEastAsia"/>
        </w:rPr>
        <w:t xml:space="preserve"> is the </w:t>
      </w:r>
      <w:r w:rsidR="00886354" w:rsidRPr="005A0BC5">
        <w:rPr>
          <w:rFonts w:eastAsiaTheme="minorEastAsia"/>
        </w:rPr>
        <w:t xml:space="preserve">stack </w:t>
      </w:r>
      <w:r w:rsidR="00AD1D8D" w:rsidRPr="005A0BC5">
        <w:rPr>
          <w:rFonts w:eastAsiaTheme="minorEastAsia"/>
        </w:rPr>
        <w:t>electric potential difference</w:t>
      </w:r>
      <w:r w:rsidR="00340067" w:rsidRPr="005A0BC5">
        <w:rPr>
          <w:rFonts w:eastAsiaTheme="minorEastAsia"/>
        </w:rPr>
        <w:t xml:space="preserve"> (corresponding to the </w:t>
      </w:r>
      <w:r w:rsidR="00A65A67" w:rsidRPr="005A0BC5">
        <w:rPr>
          <w:rFonts w:eastAsiaTheme="minorEastAsia"/>
        </w:rPr>
        <w:t xml:space="preserve">potential difference applied by the </w:t>
      </w:r>
      <w:r w:rsidR="00340067" w:rsidRPr="005A0BC5">
        <w:rPr>
          <w:rFonts w:eastAsiaTheme="minorEastAsia"/>
        </w:rPr>
        <w:t>power supply)</w:t>
      </w:r>
      <w:r w:rsidR="005B4201" w:rsidRPr="005A0BC5">
        <w:rPr>
          <w:rFonts w:eastAsiaTheme="minorEastAsia"/>
        </w:rPr>
        <w:t>,</w:t>
      </w:r>
      <w:r w:rsidR="008A494F" w:rsidRPr="005A0BC5">
        <w:rPr>
          <w:rFonts w:eastAsiaTheme="minorEastAsia"/>
        </w:rPr>
        <w:t xml:space="preserve"> </w:t>
      </w:r>
      <m:oMath>
        <m:sSub>
          <m:sSubPr>
            <m:ctrlPr>
              <w:rPr>
                <w:rFonts w:ascii="Cambria Math" w:hAnsi="Cambria Math"/>
                <w:i/>
                <w:szCs w:val="20"/>
              </w:rPr>
            </m:ctrlPr>
          </m:sSubPr>
          <m:e>
            <m:r>
              <w:rPr>
                <w:rFonts w:ascii="Cambria Math" w:hAnsi="Cambria Math"/>
                <w:szCs w:val="20"/>
              </w:rPr>
              <m:t>r</m:t>
            </m:r>
          </m:e>
          <m:sub>
            <m:r>
              <w:rPr>
                <w:rFonts w:ascii="Cambria Math" w:hAnsi="Cambria Math"/>
                <w:szCs w:val="20"/>
              </w:rPr>
              <m:t>EM</m:t>
            </m:r>
          </m:sub>
        </m:sSub>
      </m:oMath>
      <w:r w:rsidR="00540F5A" w:rsidRPr="005A0BC5">
        <w:rPr>
          <w:rFonts w:eastAsiaTheme="minorEastAsia"/>
          <w:szCs w:val="20"/>
        </w:rPr>
        <w:t xml:space="preserve"> is the </w:t>
      </w:r>
      <w:r w:rsidR="009B574A" w:rsidRPr="005A0BC5">
        <w:rPr>
          <w:rFonts w:eastAsiaTheme="minorEastAsia"/>
          <w:szCs w:val="20"/>
        </w:rPr>
        <w:t>end-membrane</w:t>
      </w:r>
      <w:r w:rsidR="00540F5A" w:rsidRPr="005A0BC5">
        <w:rPr>
          <w:rFonts w:eastAsiaTheme="minorEastAsia"/>
          <w:szCs w:val="20"/>
        </w:rPr>
        <w:t xml:space="preserve"> resistance</w:t>
      </w:r>
      <w:r w:rsidR="00D96028" w:rsidRPr="005A0BC5">
        <w:rPr>
          <w:rFonts w:eastAsiaTheme="minorEastAsia"/>
          <w:szCs w:val="20"/>
        </w:rPr>
        <w:t xml:space="preserve"> and</w:t>
      </w:r>
      <w:r w:rsidR="009B574A" w:rsidRPr="005A0BC5">
        <w:rPr>
          <w:rFonts w:eastAsiaTheme="minorEastAsia"/>
          <w:szCs w:val="20"/>
        </w:rPr>
        <w:t xml:space="preserve"> </w:t>
      </w:r>
      <m:oMath>
        <m:sSub>
          <m:sSubPr>
            <m:ctrlPr>
              <w:rPr>
                <w:rFonts w:ascii="Cambria Math" w:hAnsi="Cambria Math"/>
                <w:i/>
                <w:szCs w:val="20"/>
              </w:rPr>
            </m:ctrlPr>
          </m:sSubPr>
          <m:e>
            <m:r>
              <w:rPr>
                <w:rFonts w:ascii="Cambria Math" w:hAnsi="Cambria Math"/>
                <w:szCs w:val="20"/>
              </w:rPr>
              <m:t>r</m:t>
            </m:r>
          </m:e>
          <m:sub>
            <m:r>
              <w:rPr>
                <w:rFonts w:ascii="Cambria Math" w:hAnsi="Cambria Math"/>
                <w:szCs w:val="20"/>
              </w:rPr>
              <m:t>ERS</m:t>
            </m:r>
          </m:sub>
        </m:sSub>
      </m:oMath>
      <w:r w:rsidR="009B574A" w:rsidRPr="005A0BC5">
        <w:rPr>
          <w:rFonts w:eastAsiaTheme="minorEastAsia"/>
          <w:szCs w:val="20"/>
        </w:rPr>
        <w:t xml:space="preserve"> is the </w:t>
      </w:r>
      <w:r w:rsidR="00D96028" w:rsidRPr="005A0BC5">
        <w:rPr>
          <w:rFonts w:eastAsiaTheme="minorEastAsia"/>
          <w:szCs w:val="20"/>
        </w:rPr>
        <w:t>electrode-</w:t>
      </w:r>
      <w:r w:rsidR="005735DF" w:rsidRPr="005A0BC5">
        <w:rPr>
          <w:rFonts w:eastAsiaTheme="minorEastAsia"/>
          <w:szCs w:val="20"/>
        </w:rPr>
        <w:t xml:space="preserve">compartment solution </w:t>
      </w:r>
      <w:r w:rsidR="009B574A" w:rsidRPr="005A0BC5">
        <w:rPr>
          <w:rFonts w:eastAsiaTheme="minorEastAsia"/>
          <w:szCs w:val="20"/>
        </w:rPr>
        <w:t>resistance</w:t>
      </w:r>
      <w:r w:rsidR="005B4201" w:rsidRPr="005A0BC5">
        <w:rPr>
          <w:rFonts w:eastAsiaTheme="minorEastAsia"/>
          <w:szCs w:val="20"/>
        </w:rPr>
        <w:t>.</w:t>
      </w:r>
      <w:r w:rsidR="00FA0E23" w:rsidRPr="005A0BC5">
        <w:rPr>
          <w:rFonts w:ascii="Cambria Math" w:hAnsi="Cambria Math"/>
          <w:szCs w:val="20"/>
        </w:rPr>
        <w:t xml:space="preserve"> </w:t>
      </w:r>
      <m:oMath>
        <m:sSub>
          <m:sSubPr>
            <m:ctrlPr>
              <w:rPr>
                <w:rFonts w:ascii="Cambria Math" w:hAnsi="Cambria Math"/>
                <w:szCs w:val="20"/>
              </w:rPr>
            </m:ctrlPr>
          </m:sSubPr>
          <m:e>
            <m:r>
              <w:rPr>
                <w:rFonts w:ascii="Cambria Math" w:hAnsi="Cambria Math"/>
                <w:szCs w:val="20"/>
              </w:rPr>
              <m:t>E</m:t>
            </m:r>
          </m:e>
          <m:sub>
            <m:r>
              <w:rPr>
                <w:rFonts w:ascii="Cambria Math" w:hAnsi="Cambria Math"/>
                <w:szCs w:val="20"/>
              </w:rPr>
              <m:t>el</m:t>
            </m:r>
          </m:sub>
        </m:sSub>
      </m:oMath>
      <w:r w:rsidR="00FA0E23" w:rsidRPr="005A0BC5">
        <w:rPr>
          <w:rFonts w:eastAsiaTheme="minorEastAsia"/>
          <w:szCs w:val="20"/>
        </w:rPr>
        <w:t xml:space="preserve"> is the overall voltage drop at the electrodes, including the thermodynamic (standard red</w:t>
      </w:r>
      <w:r w:rsidR="002B0C2C" w:rsidRPr="005A0BC5">
        <w:rPr>
          <w:rFonts w:eastAsiaTheme="minorEastAsia"/>
          <w:szCs w:val="20"/>
        </w:rPr>
        <w:t>-</w:t>
      </w:r>
      <w:r w:rsidR="00FA0E23" w:rsidRPr="005A0BC5">
        <w:rPr>
          <w:rFonts w:eastAsiaTheme="minorEastAsia"/>
          <w:szCs w:val="20"/>
        </w:rPr>
        <w:t>ox electrode potentials) and the kinetic contribution (i.e.</w:t>
      </w:r>
      <w:r w:rsidR="002B0C2C" w:rsidRPr="005A0BC5">
        <w:rPr>
          <w:rFonts w:eastAsiaTheme="minorEastAsia"/>
          <w:szCs w:val="20"/>
        </w:rPr>
        <w:t>,</w:t>
      </w:r>
      <w:r w:rsidR="00FA0E23" w:rsidRPr="005A0BC5">
        <w:rPr>
          <w:rFonts w:eastAsiaTheme="minorEastAsia"/>
          <w:szCs w:val="20"/>
        </w:rPr>
        <w:t xml:space="preserve"> overpotentials due to electrode activation, transport, etc.). </w:t>
      </w:r>
      <w:r w:rsidR="002464DF" w:rsidRPr="005A0BC5">
        <w:rPr>
          <w:rFonts w:eastAsiaTheme="minorEastAsia"/>
          <w:szCs w:val="20"/>
        </w:rPr>
        <w:t>Given the preliminary nature of the present</w:t>
      </w:r>
      <w:r w:rsidR="002464DF" w:rsidRPr="005A0BC5">
        <w:t xml:space="preserve"> investigation, </w:t>
      </w:r>
      <m:oMath>
        <m:sSub>
          <m:sSubPr>
            <m:ctrlPr>
              <w:rPr>
                <w:rFonts w:ascii="Cambria Math" w:hAnsi="Cambria Math"/>
                <w:szCs w:val="20"/>
              </w:rPr>
            </m:ctrlPr>
          </m:sSubPr>
          <m:e>
            <m:r>
              <w:rPr>
                <w:rFonts w:ascii="Cambria Math" w:hAnsi="Cambria Math"/>
                <w:szCs w:val="20"/>
              </w:rPr>
              <m:t>E</m:t>
            </m:r>
          </m:e>
          <m:sub>
            <m:r>
              <w:rPr>
                <w:rFonts w:ascii="Cambria Math" w:hAnsi="Cambria Math"/>
                <w:szCs w:val="20"/>
              </w:rPr>
              <m:t>el</m:t>
            </m:r>
          </m:sub>
        </m:sSub>
      </m:oMath>
      <w:r w:rsidR="002464DF" w:rsidRPr="005A0BC5">
        <w:t xml:space="preserve"> was </w:t>
      </w:r>
      <w:r w:rsidR="008A5642" w:rsidRPr="005A0BC5">
        <w:t>co</w:t>
      </w:r>
      <w:r w:rsidR="002464DF" w:rsidRPr="005A0BC5">
        <w:t xml:space="preserve">nsidered constant and equal to the value of 1.7 V suggested by IRENA </w:t>
      </w:r>
      <w:r w:rsidR="002464DF" w:rsidRPr="005A0BC5">
        <w:fldChar w:fldCharType="begin"/>
      </w:r>
      <w:r w:rsidR="0092126B">
        <w:instrText xml:space="preserve"> ADDIN ZOTERO_ITEM CSL_CITATION {"citationID":"DWXpSzP4","properties":{"formattedCitation":"[36]","plainCitation":"[36]","noteIndex":0},"citationItems":[{"id":42,"uris":["http://zotero.org/users/10977437/items/DCA8B9LY"],"itemData":{"id":42,"type":"article-journal","language":"en","source":"Zotero","title":"Making the breakthrough: Green hydrogen policies and technology costs"}}],"schema":"https://github.com/citation-style-language/schema/raw/master/csl-citation.json"} </w:instrText>
      </w:r>
      <w:r w:rsidR="002464DF" w:rsidRPr="005A0BC5">
        <w:fldChar w:fldCharType="separate"/>
      </w:r>
      <w:r w:rsidR="00D44D4F" w:rsidRPr="00D44D4F">
        <w:rPr>
          <w:rFonts w:cs="Times New Roman"/>
        </w:rPr>
        <w:t>[36]</w:t>
      </w:r>
      <w:r w:rsidR="002464DF" w:rsidRPr="005A0BC5">
        <w:fldChar w:fldCharType="end"/>
      </w:r>
      <w:r w:rsidR="002464DF" w:rsidRPr="005A0BC5">
        <w:t xml:space="preserve">. </w:t>
      </w:r>
      <m:oMath>
        <m:r>
          <w:rPr>
            <w:rFonts w:ascii="Cambria Math" w:hAnsi="Cambria Math"/>
            <w:szCs w:val="20"/>
          </w:rPr>
          <m:t>i</m:t>
        </m:r>
      </m:oMath>
      <w:r w:rsidR="00540F5A" w:rsidRPr="005A0BC5">
        <w:rPr>
          <w:rFonts w:eastAsiaTheme="minorEastAsia"/>
          <w:szCs w:val="20"/>
        </w:rPr>
        <w:t xml:space="preserve"> is</w:t>
      </w:r>
      <w:r w:rsidR="00687FAD" w:rsidRPr="005A0BC5">
        <w:rPr>
          <w:rFonts w:eastAsiaTheme="minorEastAsia"/>
          <w:szCs w:val="20"/>
        </w:rPr>
        <w:t xml:space="preserve"> </w:t>
      </w:r>
      <w:r w:rsidR="001A5C7F" w:rsidRPr="005A0BC5">
        <w:rPr>
          <w:rFonts w:eastAsiaTheme="minorEastAsia"/>
          <w:szCs w:val="20"/>
        </w:rPr>
        <w:t>the</w:t>
      </w:r>
      <w:r w:rsidR="005B4201" w:rsidRPr="005A0BC5">
        <w:rPr>
          <w:rFonts w:eastAsiaTheme="minorEastAsia"/>
          <w:szCs w:val="20"/>
        </w:rPr>
        <w:t xml:space="preserve"> current </w:t>
      </w:r>
      <w:r w:rsidR="001A5C7F" w:rsidRPr="005A0BC5">
        <w:rPr>
          <w:rFonts w:eastAsiaTheme="minorEastAsia"/>
          <w:szCs w:val="20"/>
        </w:rPr>
        <w:t xml:space="preserve">density </w:t>
      </w:r>
      <w:r w:rsidR="005B4201" w:rsidRPr="005A0BC5">
        <w:rPr>
          <w:rFonts w:eastAsiaTheme="minorEastAsia"/>
          <w:szCs w:val="20"/>
        </w:rPr>
        <w:t xml:space="preserve">flowing in the </w:t>
      </w:r>
      <w:r w:rsidR="00FB1440" w:rsidRPr="005A0BC5">
        <w:rPr>
          <w:rFonts w:eastAsiaTheme="minorEastAsia"/>
          <w:szCs w:val="20"/>
        </w:rPr>
        <w:t xml:space="preserve">external circuit </w:t>
      </w:r>
      <w:r w:rsidR="005B4201" w:rsidRPr="005A0BC5">
        <w:rPr>
          <w:rFonts w:eastAsiaTheme="minorEastAsia"/>
          <w:szCs w:val="20"/>
        </w:rPr>
        <w:t>defined as the sum</w:t>
      </w:r>
      <w:r w:rsidR="000B218A" w:rsidRPr="005A0BC5">
        <w:rPr>
          <w:rFonts w:eastAsiaTheme="minorEastAsia"/>
          <w:szCs w:val="20"/>
        </w:rPr>
        <w:t>,</w:t>
      </w:r>
      <w:r w:rsidR="005B4201" w:rsidRPr="005A0BC5">
        <w:rPr>
          <w:rFonts w:eastAsiaTheme="minorEastAsia"/>
          <w:szCs w:val="20"/>
        </w:rPr>
        <w:t xml:space="preserve"> </w:t>
      </w:r>
      <w:r w:rsidR="00FA0E23" w:rsidRPr="005A0BC5">
        <w:rPr>
          <w:rFonts w:eastAsiaTheme="minorEastAsia"/>
          <w:szCs w:val="20"/>
        </w:rPr>
        <w:t>over the stack length L</w:t>
      </w:r>
      <w:r w:rsidR="000B218A" w:rsidRPr="005A0BC5">
        <w:rPr>
          <w:rFonts w:eastAsiaTheme="minorEastAsia"/>
          <w:szCs w:val="20"/>
        </w:rPr>
        <w:t>,</w:t>
      </w:r>
      <w:r w:rsidR="00FA0E23" w:rsidRPr="005A0BC5">
        <w:rPr>
          <w:rFonts w:eastAsiaTheme="minorEastAsia"/>
          <w:szCs w:val="20"/>
        </w:rPr>
        <w:t xml:space="preserve"> </w:t>
      </w:r>
      <w:r w:rsidR="005B4201" w:rsidRPr="005A0BC5">
        <w:rPr>
          <w:rFonts w:eastAsiaTheme="minorEastAsia"/>
          <w:szCs w:val="20"/>
        </w:rPr>
        <w:t xml:space="preserve">of all the </w:t>
      </w:r>
      <w:r w:rsidR="00FA0E23" w:rsidRPr="005A0BC5">
        <w:rPr>
          <w:rFonts w:eastAsiaTheme="minorEastAsia"/>
          <w:szCs w:val="20"/>
        </w:rPr>
        <w:t xml:space="preserve">local </w:t>
      </w:r>
      <w:r w:rsidR="005B4201" w:rsidRPr="005A0BC5">
        <w:rPr>
          <w:rFonts w:eastAsiaTheme="minorEastAsia"/>
          <w:szCs w:val="20"/>
        </w:rPr>
        <w:t xml:space="preserve">current </w:t>
      </w:r>
      <w:r w:rsidR="00FA0E23" w:rsidRPr="005A0BC5">
        <w:rPr>
          <w:rFonts w:eastAsiaTheme="minorEastAsia"/>
          <w:szCs w:val="20"/>
        </w:rPr>
        <w:t xml:space="preserve">densities </w:t>
      </w:r>
      <m:oMath>
        <m:sSub>
          <m:sSubPr>
            <m:ctrlPr>
              <w:rPr>
                <w:rFonts w:ascii="Cambria Math" w:hAnsi="Cambria Math"/>
                <w:i/>
                <w:szCs w:val="20"/>
              </w:rPr>
            </m:ctrlPr>
          </m:sSubPr>
          <m:e>
            <m:r>
              <w:rPr>
                <w:rFonts w:ascii="Cambria Math" w:hAnsi="Cambria Math"/>
                <w:szCs w:val="20"/>
              </w:rPr>
              <m:t>i</m:t>
            </m:r>
          </m:e>
          <m:sub>
            <m:r>
              <w:rPr>
                <w:rFonts w:ascii="Cambria Math" w:hAnsi="Cambria Math"/>
                <w:szCs w:val="20"/>
              </w:rPr>
              <m:t>cell</m:t>
            </m:r>
          </m:sub>
        </m:sSub>
        <m:d>
          <m:dPr>
            <m:ctrlPr>
              <w:rPr>
                <w:rFonts w:ascii="Cambria Math" w:hAnsi="Cambria Math"/>
                <w:szCs w:val="20"/>
              </w:rPr>
            </m:ctrlPr>
          </m:dPr>
          <m:e>
            <m:r>
              <w:rPr>
                <w:rFonts w:ascii="Cambria Math" w:hAnsi="Cambria Math"/>
                <w:szCs w:val="20"/>
              </w:rPr>
              <m:t>k</m:t>
            </m:r>
          </m:e>
        </m:d>
      </m:oMath>
      <w:r w:rsidR="00FA0E23" w:rsidRPr="005A0BC5">
        <w:rPr>
          <w:rFonts w:eastAsiaTheme="minorEastAsia"/>
          <w:szCs w:val="20"/>
        </w:rPr>
        <w:t xml:space="preserve"> </w:t>
      </w:r>
      <w:r w:rsidR="005B4201" w:rsidRPr="005A0BC5">
        <w:rPr>
          <w:rFonts w:eastAsiaTheme="minorEastAsia"/>
          <w:szCs w:val="20"/>
        </w:rPr>
        <w:t>estimated in each k-element</w:t>
      </w:r>
      <w:r w:rsidR="00B95578" w:rsidRPr="005A0BC5">
        <w:rPr>
          <w:rFonts w:eastAsiaTheme="minorEastAsia"/>
          <w:szCs w:val="20"/>
        </w:rPr>
        <w:t xml:space="preserve">, in formula: </w:t>
      </w:r>
      <m:oMath>
        <m:r>
          <w:rPr>
            <w:rFonts w:ascii="Cambria Math" w:hAnsi="Cambria Math"/>
          </w:rPr>
          <m:t>i=</m:t>
        </m:r>
        <m:nary>
          <m:naryPr>
            <m:chr m:val="∑"/>
            <m:limLoc m:val="undOvr"/>
            <m:ctrlPr>
              <w:rPr>
                <w:rFonts w:ascii="Cambria Math" w:hAnsi="Cambria Math"/>
                <w:i/>
                <w:iCs/>
              </w:rPr>
            </m:ctrlPr>
          </m:naryPr>
          <m:sub>
            <m:r>
              <w:rPr>
                <w:rFonts w:ascii="Cambria Math" w:hAnsi="Cambria Math"/>
              </w:rPr>
              <m:t>1</m:t>
            </m:r>
          </m:sub>
          <m:sup>
            <m:sSub>
              <m:sSubPr>
                <m:ctrlPr>
                  <w:rPr>
                    <w:rFonts w:ascii="Cambria Math" w:hAnsi="Cambria Math"/>
                    <w:i/>
                  </w:rPr>
                </m:ctrlPr>
              </m:sSubPr>
              <m:e>
                <m:r>
                  <w:rPr>
                    <w:rFonts w:ascii="Cambria Math" w:hAnsi="Cambria Math"/>
                  </w:rPr>
                  <m:t>N</m:t>
                </m:r>
              </m:e>
              <m:sub>
                <m:r>
                  <w:rPr>
                    <w:rFonts w:ascii="Cambria Math" w:hAnsi="Cambria Math"/>
                  </w:rPr>
                  <m:t>k</m:t>
                </m:r>
              </m:sub>
            </m:sSub>
          </m:sup>
          <m:e>
            <m:sSub>
              <m:sSubPr>
                <m:ctrlPr>
                  <w:rPr>
                    <w:rFonts w:ascii="Cambria Math" w:hAnsi="Cambria Math"/>
                    <w:i/>
                    <w:iCs/>
                  </w:rPr>
                </m:ctrlPr>
              </m:sSubPr>
              <m:e>
                <m:r>
                  <w:rPr>
                    <w:rFonts w:ascii="Cambria Math" w:hAnsi="Cambria Math"/>
                  </w:rPr>
                  <m:t>i</m:t>
                </m:r>
              </m:e>
              <m:sub>
                <m:r>
                  <w:rPr>
                    <w:rFonts w:ascii="Cambria Math" w:hAnsi="Cambria Math"/>
                  </w:rPr>
                  <m:t>cell</m:t>
                </m:r>
              </m:sub>
            </m:sSub>
            <m:d>
              <m:dPr>
                <m:ctrlPr>
                  <w:rPr>
                    <w:rFonts w:ascii="Cambria Math" w:hAnsi="Cambria Math"/>
                    <w:i/>
                    <w:iCs/>
                  </w:rPr>
                </m:ctrlPr>
              </m:dPr>
              <m:e>
                <m:r>
                  <w:rPr>
                    <w:rFonts w:ascii="Cambria Math" w:hAnsi="Cambria Math"/>
                  </w:rPr>
                  <m:t>k</m:t>
                </m:r>
              </m:e>
            </m:d>
          </m:e>
        </m:nary>
      </m:oMath>
      <w:r w:rsidR="005C4B8B" w:rsidRPr="005A0BC5">
        <w:rPr>
          <w:rFonts w:eastAsiaTheme="minorEastAsia"/>
          <w:szCs w:val="20"/>
        </w:rPr>
        <w:t xml:space="preserve">. </w:t>
      </w:r>
      <w:r w:rsidR="00EE26CC" w:rsidRPr="005A0BC5">
        <w:rPr>
          <w:rFonts w:eastAsiaTheme="minorEastAsia"/>
          <w:szCs w:val="20"/>
        </w:rPr>
        <w:t>Notably, in RED and ED literature,</w:t>
      </w:r>
      <w:r w:rsidR="00154BFE" w:rsidRPr="005A0BC5">
        <w:rPr>
          <w:rFonts w:eastAsiaTheme="minorEastAsia"/>
          <w:szCs w:val="20"/>
        </w:rPr>
        <w:t xml:space="preserve"> the sum</w:t>
      </w:r>
      <w:r w:rsidR="00EE26CC" w:rsidRPr="005A0BC5">
        <w:rPr>
          <w:rFonts w:eastAsiaTheme="minorEastAsia"/>
          <w:szCs w:val="20"/>
        </w:rPr>
        <w:t xml:space="preserve"> </w:t>
      </w:r>
      <m:oMath>
        <m:f>
          <m:fPr>
            <m:type m:val="skw"/>
            <m:ctrlPr>
              <w:rPr>
                <w:rFonts w:ascii="Cambria Math" w:hAnsi="Cambria Math"/>
                <w:szCs w:val="20"/>
              </w:rPr>
            </m:ctrlPr>
          </m:fPr>
          <m:num>
            <m:sSub>
              <m:sSubPr>
                <m:ctrlPr>
                  <w:rPr>
                    <w:rFonts w:ascii="Cambria Math" w:hAnsi="Cambria Math"/>
                    <w:szCs w:val="20"/>
                  </w:rPr>
                </m:ctrlPr>
              </m:sSubPr>
              <m:e>
                <m:r>
                  <w:rPr>
                    <w:rFonts w:ascii="Cambria Math" w:hAnsi="Cambria Math"/>
                    <w:szCs w:val="20"/>
                  </w:rPr>
                  <m:t>E</m:t>
                </m:r>
              </m:e>
              <m:sub>
                <m:r>
                  <w:rPr>
                    <w:rFonts w:ascii="Cambria Math" w:hAnsi="Cambria Math"/>
                    <w:szCs w:val="20"/>
                  </w:rPr>
                  <m:t>el</m:t>
                </m:r>
              </m:sub>
            </m:sSub>
          </m:num>
          <m:den>
            <m:r>
              <w:rPr>
                <w:rFonts w:ascii="Cambria Math" w:hAnsi="Cambria Math"/>
                <w:szCs w:val="20"/>
              </w:rPr>
              <m:t>i</m:t>
            </m:r>
          </m:den>
        </m:f>
        <m:r>
          <w:rPr>
            <w:rFonts w:ascii="Cambria Math" w:hAnsi="Cambria Math"/>
            <w:szCs w:val="20"/>
          </w:rPr>
          <m:t>+</m:t>
        </m:r>
        <m:sSub>
          <m:sSubPr>
            <m:ctrlPr>
              <w:rPr>
                <w:rFonts w:ascii="Cambria Math" w:hAnsi="Cambria Math"/>
                <w:i/>
                <w:szCs w:val="20"/>
              </w:rPr>
            </m:ctrlPr>
          </m:sSubPr>
          <m:e>
            <m:r>
              <w:rPr>
                <w:rFonts w:ascii="Cambria Math" w:hAnsi="Cambria Math"/>
                <w:szCs w:val="20"/>
              </w:rPr>
              <m:t>r</m:t>
            </m:r>
          </m:e>
          <m:sub>
            <m:r>
              <w:rPr>
                <w:rFonts w:ascii="Cambria Math" w:hAnsi="Cambria Math"/>
                <w:szCs w:val="20"/>
              </w:rPr>
              <m:t>EM</m:t>
            </m:r>
          </m:sub>
        </m:sSub>
        <m:r>
          <w:rPr>
            <w:rFonts w:ascii="Cambria Math" w:hAnsi="Cambria Math"/>
            <w:szCs w:val="20"/>
          </w:rPr>
          <m:t>+</m:t>
        </m:r>
        <m:sSub>
          <m:sSubPr>
            <m:ctrlPr>
              <w:rPr>
                <w:rFonts w:ascii="Cambria Math" w:hAnsi="Cambria Math"/>
                <w:i/>
                <w:szCs w:val="20"/>
              </w:rPr>
            </m:ctrlPr>
          </m:sSubPr>
          <m:e>
            <m:r>
              <w:rPr>
                <w:rFonts w:ascii="Cambria Math" w:hAnsi="Cambria Math"/>
                <w:szCs w:val="20"/>
              </w:rPr>
              <m:t>r</m:t>
            </m:r>
          </m:e>
          <m:sub>
            <m:r>
              <w:rPr>
                <w:rFonts w:ascii="Cambria Math" w:hAnsi="Cambria Math"/>
                <w:szCs w:val="20"/>
              </w:rPr>
              <m:t>ERS</m:t>
            </m:r>
          </m:sub>
        </m:sSub>
      </m:oMath>
      <w:r w:rsidR="00154BFE" w:rsidRPr="005A0BC5">
        <w:rPr>
          <w:rFonts w:eastAsiaTheme="minorEastAsia"/>
          <w:szCs w:val="20"/>
        </w:rPr>
        <w:t xml:space="preserve"> is typically indicated as</w:t>
      </w:r>
      <w:r w:rsidR="00EE11F7" w:rsidRPr="005A0BC5">
        <w:rPr>
          <w:rFonts w:eastAsiaTheme="minorEastAsia"/>
          <w:szCs w:val="20"/>
        </w:rPr>
        <w:t xml:space="preserve"> the so-called</w:t>
      </w:r>
      <w:r w:rsidR="00154BFE" w:rsidRPr="005A0BC5">
        <w:rPr>
          <w:rFonts w:eastAsiaTheme="minorEastAsia"/>
          <w:szCs w:val="20"/>
        </w:rPr>
        <w:t xml:space="preserve"> blank resistance</w:t>
      </w:r>
      <w:r w:rsidR="00D918D5" w:rsidRPr="005A0BC5">
        <w:rPr>
          <w:rFonts w:eastAsiaTheme="minorEastAsia"/>
          <w:szCs w:val="20"/>
        </w:rPr>
        <w:t xml:space="preserve"> </w:t>
      </w:r>
      <w:r w:rsidR="008A5642" w:rsidRPr="005A0BC5">
        <w:rPr>
          <w:rFonts w:eastAsiaTheme="minorEastAsia"/>
          <w:szCs w:val="20"/>
        </w:rPr>
        <w:fldChar w:fldCharType="begin"/>
      </w:r>
      <w:r w:rsidR="00D44D4F">
        <w:rPr>
          <w:rFonts w:eastAsiaTheme="minorEastAsia"/>
          <w:szCs w:val="20"/>
        </w:rPr>
        <w:instrText xml:space="preserve"> ADDIN ZOTERO_ITEM CSL_CITATION {"citationID":"H7DEtBRE","properties":{"formattedCitation":"[32,33,37]","plainCitation":"[32,33,37]","noteIndex":0},"citationItems":[{"id":59,"uris":["http://zotero.org/users/10977437/items/P3QNEVD5"],"itemData":{"id":59,"type":"article-journal","abstract":"A new hierarchical model for the electrodialysis (ED) process is presented. The model has been implemented into gPROMs Modelbuilder (PSE), allowing the development of a distributed-parameters simulation tool that combines the effectiveness of a semi-empirical modelling approach to the flexibility of a layered arrangement of modelling scales. Thanks to its structure, the tool makes possible the simulation of many different and complex layouts, requiring only membrane properties as input parameters (e.g. membrane resistance or salt and water permeability). The model has been validated against original experimental data obtained from a lab scale ED test rig. Simulation results concerning a 4-stage treatment of seawater and dynamic batch operations of brackish water desalination are presented, showing how the model can be effectively used for predictive purposes and for providing useful insights on design and optimisation.","container-title":"Desalination","DOI":"10.1016/j.desal.2019.04.020","ISSN":"00119164","journalAbbreviation":"Desalination","language":"en","page":"79-93","source":"DOI.org (Crossref)","title":"A hierarchical model for novel schemes of electrodialysis desalination","volume":"465","author":[{"family":"Campione","given":"Antonino"},{"family":"Cipollina","given":"Andrea"},{"family":"Bogle","given":"I. David L."},{"family":"Gurreri","given":"Luigi"},{"family":"Tamburini","given":"Alessandro"},{"family":"Tedesco","given":"Michele"},{"family":"Micale","given":"Giorgio"}],"issued":{"date-parts":[["2019",9]]}}},{"id":455,"uris":["http://zotero.org/users/10977437/items/MVZ9E7A7"],"itemData":{"id":455,"type":"article-journal","abstract":"Diﬀerent computer-based simulation models, able to predict the performance of Reverse ElectroDialysis (RED) systems, are currently used to investigate the potentials of alternative designs, to orient experimental activities and to design/optimize prototypes. The simulation approach described here combines a one-dimensional modelling of a RED stack with a fully three-dimensional ﬁnite volume modelling of the electrolyte channels, either planar or equipped with diﬀerent spacers or proﬁled membranes. An advanced three-dimensional code was used to provide correlations for the friction coeﬃcient (based on 3-D solutions of the continuity and NavierStokes equations) and the Sherwood numbers (based on 3-D solutions of a scalar transport equation), as well as to test simple models for the Ohmic resistances (based on 3-D solutions of a Laplace equation for the electrical potential). These results were integrated with empirical correlations for the transport properties of electrolytes and membranes, and were used as the input for the higher scale model. The overall model was validated by comparison with experimental data obtained in laboratory-scale RED stacks under controlled conditions. This combined approach constitutes a fully predictive, potentially very accurate, and still extremely fast-running, tool for the approximate simulation of all the main variables, suitable for performance prediction and optimization studies.","container-title":"Journal of Membrane Science","DOI":"10.1016/j.memsci.2017.07.030","ISSN":"03767388","journalAbbreviation":"Journal of Membrane Science","language":"en","page":"595-610","source":"DOI.org (Crossref)","title":"Coupling CFD with a one-dimensional model to predict the performance of reverse electrodialysis stacks","volume":"541","author":[{"family":"Cerva","given":"M. La"},{"family":"Liberto","given":"M. Di"},{"family":"Gurreri","given":"L."},{"family":"Tamburini","given":"A."},{"family":"Cipollina","given":"A."},{"family":"Micale","given":"G."},{"family":"Ciofalo","given":"M."}],"issued":{"date-parts":[["2017",11]]}}},{"id":57,"uris":["http://zotero.org/users/10977437/items/TZW8IHIJ"],"itemData":{"id":57,"type":"article-journal","abstract":"The increasing freshwater demand is pushing the development and adoption of desalination technologies. In this framework, electrodialysis has a consolidated role in brackish water desalination, but to make it competitive with other technologies for the desalination of more concentrated solutions (e.g., seawater), the specific energy consumption should be reduced. Exergy analysis provides a useful tool for determining the contribution of each thermodynamic inefficiencies on the process efficiency and the specific energy consumption. In this regard, this paper presents an exergy analysis of the electrodialysis process. A 1-D model is used for evaluating the perfor­ mance of industrial-scale systems, consisting of a single or a double-stage configuration, and fed by brackish water, concentrated brackish water, or seawater. The analysis is devoted to quantifying the effects of irrevers­ ibility sources, focusing especially on the non-ideal membrane behavior. Results highlight that the ohmic resistance of solutions and membranes along with undesired transport phenomena play a major role. More specifically, passing from an “ideal” to a “real” process, the maximum value of the exergy efficiency decreases by about 6% in the case of brackish water and 16% in the case of seawater. Besides, results reveal that the water permeability of membranes is detrimental to the exergy efficiency, leading to an 8% reduction in the case of seawater desalination. The development of improved membranes with low resistances slightly enhances the exergy efficiency with negligible influence on the performance of the system. The adoption of the double-stage strongly reduces the specific exergy consumption, and in the second stage, the exergy destruction due to un­ controlled mixing phenomena becomes more important than the one caused by the membrane resistance. The results shed a light on the main actions to be undertaken by industries and engineers for improving the per­ formance of electrodialysis systems.","container-title":"Energy Conversion and Management","DOI":"10.1016/j.enconman.2022.115314","ISSN":"01968904","journalAbbreviation":"Energy Conversion and Management","language":"en","page":"115314","source":"DOI.org (Crossref)","title":"Exergy analysis of electrodialysis for water desalination: Influence of irreversibility sources","title-short":"Exergy analysis of electrodialysis for water desalination","volume":"258","author":[{"family":"Giacalone","given":"F."},{"family":"Catrini","given":"P."},{"family":"Gurreri","given":"L."},{"family":"Tamburini","given":"A."},{"family":"Cipollina","given":"A."},{"family":"Micale","given":"G."},{"family":"Piacentino","given":"A."}],"issued":{"date-parts":[["2022",4]]}}}],"schema":"https://github.com/citation-style-language/schema/raw/master/csl-citation.json"} </w:instrText>
      </w:r>
      <w:r w:rsidR="008A5642" w:rsidRPr="005A0BC5">
        <w:rPr>
          <w:rFonts w:eastAsiaTheme="minorEastAsia"/>
          <w:szCs w:val="20"/>
        </w:rPr>
        <w:fldChar w:fldCharType="separate"/>
      </w:r>
      <w:r w:rsidR="00D44D4F" w:rsidRPr="00D44D4F">
        <w:rPr>
          <w:rFonts w:cs="Times New Roman"/>
        </w:rPr>
        <w:t>[32,33,37]</w:t>
      </w:r>
      <w:r w:rsidR="008A5642" w:rsidRPr="005A0BC5">
        <w:rPr>
          <w:rFonts w:eastAsiaTheme="minorEastAsia"/>
          <w:szCs w:val="20"/>
        </w:rPr>
        <w:fldChar w:fldCharType="end"/>
      </w:r>
      <w:r w:rsidR="00154BFE" w:rsidRPr="005A0BC5">
        <w:rPr>
          <w:rFonts w:eastAsiaTheme="minorEastAsia"/>
          <w:szCs w:val="20"/>
        </w:rPr>
        <w:t>.</w:t>
      </w:r>
      <w:r w:rsidR="00EE11F7" w:rsidRPr="005A0BC5">
        <w:rPr>
          <w:rFonts w:eastAsiaTheme="minorEastAsia"/>
          <w:szCs w:val="20"/>
        </w:rPr>
        <w:t xml:space="preserve"> </w:t>
      </w:r>
      <w:r w:rsidR="005735DF" w:rsidRPr="005A0BC5">
        <w:rPr>
          <w:rFonts w:eastAsiaTheme="minorEastAsia"/>
          <w:szCs w:val="20"/>
        </w:rPr>
        <w:t>In other words, a</w:t>
      </w:r>
      <w:r w:rsidR="00642EEE" w:rsidRPr="005A0BC5">
        <w:rPr>
          <w:rFonts w:eastAsiaTheme="minorEastAsia"/>
          <w:szCs w:val="20"/>
        </w:rPr>
        <w:t xml:space="preserve">ll the </w:t>
      </w:r>
      <w:r w:rsidR="00EE11F7" w:rsidRPr="005A0BC5">
        <w:rPr>
          <w:rFonts w:eastAsiaTheme="minorEastAsia"/>
          <w:szCs w:val="20"/>
        </w:rPr>
        <w:t xml:space="preserve">voltage </w:t>
      </w:r>
      <w:r w:rsidR="00642EEE" w:rsidRPr="005A0BC5">
        <w:rPr>
          <w:rFonts w:eastAsiaTheme="minorEastAsia"/>
          <w:szCs w:val="20"/>
        </w:rPr>
        <w:t xml:space="preserve">losses </w:t>
      </w:r>
      <w:r w:rsidR="00466A7E" w:rsidRPr="005A0BC5">
        <w:rPr>
          <w:rFonts w:eastAsiaTheme="minorEastAsia"/>
          <w:szCs w:val="20"/>
        </w:rPr>
        <w:t xml:space="preserve">which are </w:t>
      </w:r>
      <w:r w:rsidR="00642EEE" w:rsidRPr="005A0BC5">
        <w:rPr>
          <w:rFonts w:eastAsiaTheme="minorEastAsia"/>
          <w:szCs w:val="20"/>
        </w:rPr>
        <w:t xml:space="preserve">not </w:t>
      </w:r>
      <w:r w:rsidR="00EE11F7" w:rsidRPr="005A0BC5">
        <w:rPr>
          <w:rFonts w:eastAsiaTheme="minorEastAsia"/>
          <w:szCs w:val="20"/>
        </w:rPr>
        <w:t>related to</w:t>
      </w:r>
      <w:r w:rsidR="00642EEE" w:rsidRPr="005A0BC5">
        <w:rPr>
          <w:rFonts w:eastAsiaTheme="minorEastAsia"/>
          <w:szCs w:val="20"/>
        </w:rPr>
        <w:t xml:space="preserve"> the</w:t>
      </w:r>
      <w:r w:rsidR="00F75B7D" w:rsidRPr="005A0BC5">
        <w:rPr>
          <w:rFonts w:eastAsiaTheme="minorEastAsia"/>
          <w:szCs w:val="20"/>
        </w:rPr>
        <w:t xml:space="preserve"> cell </w:t>
      </w:r>
      <w:r w:rsidR="00466A7E" w:rsidRPr="005A0BC5">
        <w:rPr>
          <w:rFonts w:eastAsiaTheme="minorEastAsia"/>
          <w:szCs w:val="20"/>
        </w:rPr>
        <w:t xml:space="preserve">package </w:t>
      </w:r>
      <w:r w:rsidR="00F75B7D" w:rsidRPr="005A0BC5">
        <w:rPr>
          <w:rFonts w:eastAsiaTheme="minorEastAsia"/>
          <w:szCs w:val="20"/>
        </w:rPr>
        <w:t>resistance</w:t>
      </w:r>
      <w:r w:rsidR="00642EEE" w:rsidRPr="005A0BC5">
        <w:rPr>
          <w:rFonts w:eastAsiaTheme="minorEastAsia"/>
          <w:szCs w:val="20"/>
        </w:rPr>
        <w:t xml:space="preserve"> </w:t>
      </w:r>
      <m:oMath>
        <m:r>
          <w:rPr>
            <w:rFonts w:ascii="Cambria Math" w:eastAsiaTheme="minorEastAsia" w:hAnsi="Cambria Math"/>
            <w:szCs w:val="20"/>
          </w:rPr>
          <m:t>(</m:t>
        </m:r>
        <m:sSub>
          <m:sSubPr>
            <m:ctrlPr>
              <w:rPr>
                <w:rFonts w:ascii="Cambria Math" w:hAnsi="Cambria Math"/>
                <w:szCs w:val="20"/>
              </w:rPr>
            </m:ctrlPr>
          </m:sSubPr>
          <m:e>
            <m:r>
              <w:rPr>
                <w:rFonts w:ascii="Cambria Math" w:hAnsi="Cambria Math"/>
                <w:szCs w:val="20"/>
              </w:rPr>
              <m:t>r</m:t>
            </m:r>
          </m:e>
          <m:sub>
            <m:r>
              <w:rPr>
                <w:rFonts w:ascii="Cambria Math" w:hAnsi="Cambria Math"/>
                <w:szCs w:val="20"/>
              </w:rPr>
              <m:t>cell</m:t>
            </m:r>
          </m:sub>
        </m:sSub>
        <m:r>
          <w:rPr>
            <w:rFonts w:ascii="Cambria Math" w:hAnsi="Cambria Math"/>
            <w:szCs w:val="20"/>
          </w:rPr>
          <m:t>)</m:t>
        </m:r>
      </m:oMath>
      <w:r w:rsidR="002143E1" w:rsidRPr="005A0BC5">
        <w:rPr>
          <w:rFonts w:eastAsiaTheme="minorEastAsia"/>
          <w:szCs w:val="20"/>
        </w:rPr>
        <w:t xml:space="preserve"> are </w:t>
      </w:r>
      <w:r w:rsidR="00A56D2E" w:rsidRPr="005A0BC5">
        <w:rPr>
          <w:rFonts w:eastAsiaTheme="minorEastAsia"/>
          <w:szCs w:val="20"/>
        </w:rPr>
        <w:t>group</w:t>
      </w:r>
      <w:r w:rsidR="002143E1" w:rsidRPr="005A0BC5">
        <w:rPr>
          <w:rFonts w:eastAsiaTheme="minorEastAsia"/>
          <w:szCs w:val="20"/>
        </w:rPr>
        <w:t>ed in</w:t>
      </w:r>
      <w:r w:rsidR="00AC2039" w:rsidRPr="005A0BC5">
        <w:rPr>
          <w:rFonts w:eastAsiaTheme="minorEastAsia"/>
          <w:szCs w:val="20"/>
        </w:rPr>
        <w:t xml:space="preserve"> the</w:t>
      </w:r>
      <w:r w:rsidR="00362E50" w:rsidRPr="005A0BC5">
        <w:rPr>
          <w:rFonts w:eastAsiaTheme="minorEastAsia"/>
          <w:szCs w:val="20"/>
        </w:rPr>
        <w:t xml:space="preserve"> </w:t>
      </w:r>
      <w:r w:rsidR="00C7747E" w:rsidRPr="005A0BC5">
        <w:rPr>
          <w:rFonts w:eastAsiaTheme="minorEastAsia"/>
          <w:szCs w:val="20"/>
        </w:rPr>
        <w:t>blank resistance</w:t>
      </w:r>
      <w:r w:rsidR="006F5233" w:rsidRPr="005A0BC5">
        <w:rPr>
          <w:rFonts w:eastAsiaTheme="minorEastAsia"/>
          <w:szCs w:val="20"/>
        </w:rPr>
        <w:t xml:space="preserve">, </w:t>
      </w:r>
      <w:r w:rsidR="005735DF" w:rsidRPr="005A0BC5">
        <w:rPr>
          <w:rFonts w:eastAsiaTheme="minorEastAsia"/>
          <w:szCs w:val="20"/>
        </w:rPr>
        <w:t>which corresponds to the sum of</w:t>
      </w:r>
      <w:r w:rsidR="006F5233" w:rsidRPr="005A0BC5">
        <w:rPr>
          <w:rFonts w:eastAsiaTheme="minorEastAsia"/>
          <w:szCs w:val="20"/>
        </w:rPr>
        <w:t xml:space="preserve"> </w:t>
      </w:r>
      <w:r w:rsidR="00D2014A" w:rsidRPr="005A0BC5">
        <w:rPr>
          <w:rFonts w:eastAsiaTheme="minorEastAsia"/>
          <w:szCs w:val="20"/>
        </w:rPr>
        <w:t>electrode</w:t>
      </w:r>
      <w:r w:rsidR="005735DF" w:rsidRPr="005A0BC5">
        <w:rPr>
          <w:rFonts w:eastAsiaTheme="minorEastAsia"/>
          <w:szCs w:val="20"/>
        </w:rPr>
        <w:t xml:space="preserve"> potential</w:t>
      </w:r>
      <w:r w:rsidR="00D2014A" w:rsidRPr="005A0BC5">
        <w:rPr>
          <w:rFonts w:eastAsiaTheme="minorEastAsia"/>
          <w:szCs w:val="20"/>
        </w:rPr>
        <w:t xml:space="preserve"> loss</w:t>
      </w:r>
      <w:r w:rsidR="002C54F8" w:rsidRPr="005A0BC5">
        <w:rPr>
          <w:rFonts w:eastAsiaTheme="minorEastAsia"/>
          <w:szCs w:val="20"/>
        </w:rPr>
        <w:t>es</w:t>
      </w:r>
      <w:r w:rsidR="005735DF" w:rsidRPr="005A0BC5">
        <w:rPr>
          <w:rFonts w:eastAsiaTheme="minorEastAsia"/>
          <w:szCs w:val="20"/>
        </w:rPr>
        <w:t>, end</w:t>
      </w:r>
      <w:r w:rsidR="008E0C06">
        <w:rPr>
          <w:rFonts w:eastAsiaTheme="minorEastAsia"/>
          <w:szCs w:val="20"/>
        </w:rPr>
        <w:t>-</w:t>
      </w:r>
      <w:r w:rsidR="005735DF" w:rsidRPr="005A0BC5">
        <w:rPr>
          <w:rFonts w:eastAsiaTheme="minorEastAsia"/>
          <w:szCs w:val="20"/>
        </w:rPr>
        <w:t xml:space="preserve">membrane </w:t>
      </w:r>
      <w:r w:rsidR="00D2014A" w:rsidRPr="005A0BC5">
        <w:rPr>
          <w:rFonts w:eastAsiaTheme="minorEastAsia"/>
          <w:szCs w:val="20"/>
        </w:rPr>
        <w:t>resistance</w:t>
      </w:r>
      <w:r w:rsidR="005735DF" w:rsidRPr="005A0BC5">
        <w:rPr>
          <w:rFonts w:eastAsiaTheme="minorEastAsia"/>
          <w:szCs w:val="20"/>
        </w:rPr>
        <w:t xml:space="preserve"> and ERS solution resistance.</w:t>
      </w:r>
      <w:r w:rsidR="00533E2D" w:rsidRPr="005A0BC5">
        <w:rPr>
          <w:rFonts w:eastAsiaTheme="minorEastAsia"/>
          <w:szCs w:val="20"/>
        </w:rPr>
        <w:t xml:space="preserve"> </w:t>
      </w:r>
      <w:r w:rsidR="00EE11F7" w:rsidRPr="005A0BC5">
        <w:rPr>
          <w:rFonts w:eastAsiaTheme="minorEastAsia"/>
          <w:szCs w:val="20"/>
        </w:rPr>
        <w:t>The blank resistance</w:t>
      </w:r>
      <w:r w:rsidR="006978A8" w:rsidRPr="005A0BC5">
        <w:rPr>
          <w:rFonts w:eastAsiaTheme="minorEastAsia"/>
          <w:szCs w:val="20"/>
        </w:rPr>
        <w:t xml:space="preserve"> is </w:t>
      </w:r>
      <w:r w:rsidR="00A00746" w:rsidRPr="005A0BC5">
        <w:rPr>
          <w:rFonts w:eastAsiaTheme="minorEastAsia"/>
          <w:szCs w:val="20"/>
        </w:rPr>
        <w:t xml:space="preserve">typically low </w:t>
      </w:r>
      <w:r w:rsidR="00EE11F7" w:rsidRPr="005A0BC5">
        <w:rPr>
          <w:rFonts w:eastAsiaTheme="minorEastAsia"/>
          <w:szCs w:val="20"/>
        </w:rPr>
        <w:t xml:space="preserve">compared to the stack one, thus providing a negligible contribution </w:t>
      </w:r>
      <w:r w:rsidR="00EE11F7" w:rsidRPr="005A0BC5">
        <w:rPr>
          <w:rFonts w:eastAsiaTheme="minorEastAsia"/>
          <w:szCs w:val="20"/>
        </w:rPr>
        <w:lastRenderedPageBreak/>
        <w:t>to the total</w:t>
      </w:r>
      <w:r w:rsidR="00510BC8" w:rsidRPr="005A0BC5">
        <w:rPr>
          <w:rFonts w:eastAsiaTheme="minorEastAsia"/>
          <w:szCs w:val="20"/>
        </w:rPr>
        <w:t xml:space="preserve"> </w:t>
      </w:r>
      <w:r w:rsidR="00EE11F7" w:rsidRPr="005A0BC5">
        <w:rPr>
          <w:rFonts w:eastAsiaTheme="minorEastAsia"/>
          <w:szCs w:val="20"/>
        </w:rPr>
        <w:t>energy consumption</w:t>
      </w:r>
      <w:r w:rsidR="002143E1" w:rsidRPr="005A0BC5">
        <w:rPr>
          <w:rFonts w:eastAsiaTheme="minorEastAsia"/>
          <w:szCs w:val="20"/>
        </w:rPr>
        <w:t xml:space="preserve">, </w:t>
      </w:r>
      <w:r w:rsidR="002C54F8" w:rsidRPr="005A0BC5">
        <w:rPr>
          <w:rFonts w:eastAsiaTheme="minorEastAsia"/>
          <w:szCs w:val="20"/>
        </w:rPr>
        <w:t>especially</w:t>
      </w:r>
      <w:r w:rsidR="00510BC8" w:rsidRPr="005A0BC5">
        <w:rPr>
          <w:rFonts w:eastAsiaTheme="minorEastAsia"/>
          <w:szCs w:val="20"/>
        </w:rPr>
        <w:t xml:space="preserve"> when </w:t>
      </w:r>
      <w:r w:rsidR="00420CAF" w:rsidRPr="005A0BC5">
        <w:rPr>
          <w:rFonts w:eastAsiaTheme="minorEastAsia"/>
          <w:szCs w:val="20"/>
        </w:rPr>
        <w:t xml:space="preserve">a </w:t>
      </w:r>
      <w:r w:rsidR="00EE11F7" w:rsidRPr="005A0BC5">
        <w:rPr>
          <w:rFonts w:eastAsiaTheme="minorEastAsia"/>
          <w:szCs w:val="20"/>
        </w:rPr>
        <w:t xml:space="preserve">large </w:t>
      </w:r>
      <w:r w:rsidR="00420CAF" w:rsidRPr="005A0BC5">
        <w:rPr>
          <w:rFonts w:eastAsiaTheme="minorEastAsia"/>
          <w:szCs w:val="20"/>
        </w:rPr>
        <w:t>number of cell pair</w:t>
      </w:r>
      <w:r w:rsidR="00EE11F7" w:rsidRPr="005A0BC5">
        <w:rPr>
          <w:rFonts w:eastAsiaTheme="minorEastAsia"/>
          <w:szCs w:val="20"/>
        </w:rPr>
        <w:t>s (as it occurs in industrially relevant stacks)</w:t>
      </w:r>
      <w:r w:rsidR="00420CAF" w:rsidRPr="005A0BC5">
        <w:rPr>
          <w:rFonts w:eastAsiaTheme="minorEastAsia"/>
          <w:szCs w:val="20"/>
        </w:rPr>
        <w:t xml:space="preserve"> </w:t>
      </w:r>
      <w:r w:rsidR="004755B7" w:rsidRPr="005A0BC5">
        <w:rPr>
          <w:rFonts w:eastAsiaTheme="minorEastAsia"/>
          <w:szCs w:val="20"/>
        </w:rPr>
        <w:t xml:space="preserve">is assembled in </w:t>
      </w:r>
      <w:r w:rsidR="002135F0" w:rsidRPr="005A0BC5">
        <w:rPr>
          <w:rFonts w:eastAsiaTheme="minorEastAsia"/>
          <w:szCs w:val="20"/>
        </w:rPr>
        <w:t xml:space="preserve">the system. </w:t>
      </w:r>
      <w:r w:rsidR="00D350F3" w:rsidRPr="005A0BC5">
        <w:rPr>
          <w:rFonts w:eastAsiaTheme="minorEastAsia"/>
          <w:szCs w:val="20"/>
        </w:rPr>
        <w:t xml:space="preserve">In the HED technology, </w:t>
      </w:r>
      <w:r w:rsidR="00000284" w:rsidRPr="005A0BC5">
        <w:rPr>
          <w:rFonts w:eastAsiaTheme="minorEastAsia"/>
          <w:szCs w:val="20"/>
        </w:rPr>
        <w:t>the contribution of the e</w:t>
      </w:r>
      <w:r w:rsidR="00EA1546" w:rsidRPr="005A0BC5">
        <w:rPr>
          <w:rFonts w:eastAsiaTheme="minorEastAsia"/>
          <w:szCs w:val="20"/>
        </w:rPr>
        <w:t xml:space="preserve">lectrodes voltage </w:t>
      </w:r>
      <w:r w:rsidR="00FA0E23" w:rsidRPr="005A0BC5">
        <w:rPr>
          <w:rFonts w:eastAsiaTheme="minorEastAsia"/>
          <w:szCs w:val="20"/>
        </w:rPr>
        <w:t xml:space="preserve">might be </w:t>
      </w:r>
      <w:r w:rsidR="003D4A53" w:rsidRPr="005A0BC5">
        <w:rPr>
          <w:rFonts w:eastAsiaTheme="minorEastAsia"/>
          <w:szCs w:val="20"/>
        </w:rPr>
        <w:t>significant</w:t>
      </w:r>
      <w:r w:rsidR="003E5306" w:rsidRPr="005A0BC5">
        <w:rPr>
          <w:rFonts w:eastAsiaTheme="minorEastAsia"/>
          <w:szCs w:val="20"/>
        </w:rPr>
        <w:t>,</w:t>
      </w:r>
      <w:r w:rsidR="003D4A53" w:rsidRPr="005A0BC5">
        <w:rPr>
          <w:rFonts w:eastAsiaTheme="minorEastAsia"/>
          <w:szCs w:val="20"/>
        </w:rPr>
        <w:t xml:space="preserve"> </w:t>
      </w:r>
      <w:r w:rsidR="00FA0E23" w:rsidRPr="005A0BC5">
        <w:rPr>
          <w:rFonts w:eastAsiaTheme="minorEastAsia"/>
          <w:szCs w:val="20"/>
        </w:rPr>
        <w:t xml:space="preserve">when </w:t>
      </w:r>
      <w:r w:rsidR="00466A7E" w:rsidRPr="005A0BC5">
        <w:rPr>
          <w:rFonts w:eastAsiaTheme="minorEastAsia"/>
          <w:szCs w:val="20"/>
        </w:rPr>
        <w:t>several</w:t>
      </w:r>
      <w:r w:rsidR="00FA0E23" w:rsidRPr="005A0BC5">
        <w:rPr>
          <w:rFonts w:eastAsiaTheme="minorEastAsia"/>
          <w:szCs w:val="20"/>
        </w:rPr>
        <w:t xml:space="preserve"> electrodes are inserted in the stack to increase H</w:t>
      </w:r>
      <w:r w:rsidR="00FA0E23" w:rsidRPr="005A0BC5">
        <w:rPr>
          <w:rFonts w:eastAsiaTheme="minorEastAsia"/>
          <w:szCs w:val="20"/>
          <w:vertAlign w:val="subscript"/>
        </w:rPr>
        <w:t>2</w:t>
      </w:r>
      <w:r w:rsidR="00FA0E23" w:rsidRPr="005A0BC5">
        <w:rPr>
          <w:rFonts w:eastAsiaTheme="minorEastAsia"/>
          <w:szCs w:val="20"/>
        </w:rPr>
        <w:t xml:space="preserve"> </w:t>
      </w:r>
      <w:r w:rsidR="00781A6F" w:rsidRPr="005A0BC5">
        <w:rPr>
          <w:rFonts w:eastAsiaTheme="minorEastAsia"/>
          <w:szCs w:val="20"/>
        </w:rPr>
        <w:t>and O</w:t>
      </w:r>
      <w:r w:rsidR="00781A6F" w:rsidRPr="005A0BC5">
        <w:rPr>
          <w:rFonts w:eastAsiaTheme="minorEastAsia"/>
          <w:szCs w:val="20"/>
          <w:vertAlign w:val="subscript"/>
        </w:rPr>
        <w:t>2</w:t>
      </w:r>
      <w:r w:rsidR="00781A6F" w:rsidRPr="005A0BC5">
        <w:rPr>
          <w:rFonts w:eastAsiaTheme="minorEastAsia"/>
          <w:szCs w:val="20"/>
        </w:rPr>
        <w:t xml:space="preserve"> </w:t>
      </w:r>
      <w:r w:rsidR="00FA0E23" w:rsidRPr="005A0BC5">
        <w:rPr>
          <w:rFonts w:eastAsiaTheme="minorEastAsia"/>
          <w:szCs w:val="20"/>
        </w:rPr>
        <w:t>productivity (see</w:t>
      </w:r>
      <w:r w:rsidR="0075297E" w:rsidRPr="005A0BC5">
        <w:rPr>
          <w:rFonts w:eastAsiaTheme="minorEastAsia"/>
          <w:szCs w:val="20"/>
        </w:rPr>
        <w:t xml:space="preserve"> Section</w:t>
      </w:r>
      <w:r w:rsidR="00FA0E23" w:rsidRPr="005A0BC5">
        <w:rPr>
          <w:rFonts w:eastAsiaTheme="minorEastAsia"/>
          <w:szCs w:val="20"/>
        </w:rPr>
        <w:t xml:space="preserve"> </w:t>
      </w:r>
      <w:r w:rsidR="0075297E" w:rsidRPr="005A0BC5">
        <w:rPr>
          <w:rFonts w:eastAsiaTheme="minorEastAsia"/>
          <w:szCs w:val="20"/>
        </w:rPr>
        <w:fldChar w:fldCharType="begin"/>
      </w:r>
      <w:r w:rsidR="0075297E" w:rsidRPr="005A0BC5">
        <w:rPr>
          <w:rFonts w:eastAsiaTheme="minorEastAsia"/>
          <w:szCs w:val="20"/>
        </w:rPr>
        <w:instrText xml:space="preserve"> REF _Ref157699067 \r \h </w:instrText>
      </w:r>
      <w:r w:rsidR="0075297E" w:rsidRPr="005A0BC5">
        <w:rPr>
          <w:rFonts w:eastAsiaTheme="minorEastAsia"/>
          <w:szCs w:val="20"/>
        </w:rPr>
      </w:r>
      <w:r w:rsidR="0075297E" w:rsidRPr="005A0BC5">
        <w:rPr>
          <w:rFonts w:eastAsiaTheme="minorEastAsia"/>
          <w:szCs w:val="20"/>
        </w:rPr>
        <w:fldChar w:fldCharType="separate"/>
      </w:r>
      <w:r w:rsidR="0075297E" w:rsidRPr="005A0BC5">
        <w:rPr>
          <w:rFonts w:eastAsiaTheme="minorEastAsia"/>
          <w:szCs w:val="20"/>
        </w:rPr>
        <w:t>3</w:t>
      </w:r>
      <w:r w:rsidR="0075297E" w:rsidRPr="005A0BC5">
        <w:rPr>
          <w:rFonts w:eastAsiaTheme="minorEastAsia"/>
          <w:szCs w:val="20"/>
        </w:rPr>
        <w:fldChar w:fldCharType="end"/>
      </w:r>
      <w:r w:rsidR="00FA0E23" w:rsidRPr="005A0BC5">
        <w:rPr>
          <w:rFonts w:eastAsiaTheme="minorEastAsia"/>
          <w:szCs w:val="20"/>
        </w:rPr>
        <w:t>)</w:t>
      </w:r>
      <w:r w:rsidR="003D4A53" w:rsidRPr="005A0BC5">
        <w:rPr>
          <w:rFonts w:eastAsiaTheme="minorEastAsia"/>
          <w:szCs w:val="20"/>
        </w:rPr>
        <w:t xml:space="preserve">. </w:t>
      </w:r>
    </w:p>
    <w:p w14:paraId="3BFB38BE" w14:textId="2400AC1F" w:rsidR="00BA7987" w:rsidRPr="005A0BC5" w:rsidRDefault="00AD1D8D" w:rsidP="00CA3378">
      <w:pPr>
        <w:autoSpaceDE w:val="0"/>
        <w:autoSpaceDN w:val="0"/>
        <w:adjustRightInd w:val="0"/>
        <w:rPr>
          <w:rFonts w:eastAsiaTheme="minorEastAsia"/>
        </w:rPr>
      </w:pPr>
      <w:r w:rsidRPr="005A0BC5">
        <w:rPr>
          <w:rFonts w:eastAsiaTheme="minorEastAsia"/>
        </w:rPr>
        <w:t xml:space="preserve">By </w:t>
      </w:r>
      <w:r w:rsidR="005875C5" w:rsidRPr="005A0BC5">
        <w:rPr>
          <w:rFonts w:eastAsiaTheme="minorEastAsia"/>
        </w:rPr>
        <w:t>solving</w:t>
      </w:r>
      <w:r w:rsidRPr="005A0BC5">
        <w:rPr>
          <w:rFonts w:eastAsiaTheme="minorEastAsia"/>
        </w:rPr>
        <w:t xml:space="preserve"> the mass balance equation</w:t>
      </w:r>
      <w:r w:rsidR="00527A36" w:rsidRPr="005A0BC5">
        <w:rPr>
          <w:rFonts w:eastAsiaTheme="minorEastAsia"/>
        </w:rPr>
        <w:t>s</w:t>
      </w:r>
      <w:r w:rsidRPr="005A0BC5">
        <w:rPr>
          <w:rFonts w:eastAsiaTheme="minorEastAsia"/>
        </w:rPr>
        <w:t xml:space="preserve">, </w:t>
      </w:r>
      <w:r w:rsidR="005875C5" w:rsidRPr="005A0BC5">
        <w:rPr>
          <w:rFonts w:eastAsiaTheme="minorEastAsia"/>
        </w:rPr>
        <w:t xml:space="preserve">once </w:t>
      </w:r>
      <w:r w:rsidRPr="005A0BC5">
        <w:rPr>
          <w:rFonts w:eastAsiaTheme="minorEastAsia"/>
        </w:rPr>
        <w:t>coupled with the electrical equation</w:t>
      </w:r>
      <w:r w:rsidR="005875C5" w:rsidRPr="005A0BC5">
        <w:rPr>
          <w:rFonts w:eastAsiaTheme="minorEastAsia"/>
        </w:rPr>
        <w:t>s</w:t>
      </w:r>
      <w:r w:rsidRPr="005A0BC5">
        <w:rPr>
          <w:rFonts w:eastAsiaTheme="minorEastAsia"/>
        </w:rPr>
        <w:t xml:space="preserve">, </w:t>
      </w:r>
      <w:r w:rsidR="005875C5" w:rsidRPr="005A0BC5">
        <w:rPr>
          <w:rFonts w:eastAsiaTheme="minorEastAsia"/>
        </w:rPr>
        <w:t xml:space="preserve">it </w:t>
      </w:r>
      <w:r w:rsidRPr="005A0BC5">
        <w:rPr>
          <w:rFonts w:eastAsiaTheme="minorEastAsia"/>
        </w:rPr>
        <w:t>is possible to calculate the flow rate and the concentration of the outlet stream</w:t>
      </w:r>
      <w:r w:rsidR="007D268E" w:rsidRPr="005A0BC5">
        <w:rPr>
          <w:rFonts w:eastAsiaTheme="minorEastAsia"/>
        </w:rPr>
        <w:t>s</w:t>
      </w:r>
      <w:r w:rsidR="00762590" w:rsidRPr="005A0BC5">
        <w:rPr>
          <w:rFonts w:eastAsiaTheme="minorEastAsia"/>
        </w:rPr>
        <w:t xml:space="preserve"> (full details can be found in </w:t>
      </w:r>
      <w:r w:rsidR="008A5642" w:rsidRPr="005A0BC5">
        <w:rPr>
          <w:rFonts w:eastAsiaTheme="minorEastAsia"/>
        </w:rPr>
        <w:fldChar w:fldCharType="begin"/>
      </w:r>
      <w:r w:rsidR="0092126B">
        <w:rPr>
          <w:rFonts w:eastAsiaTheme="minorEastAsia"/>
        </w:rPr>
        <w:instrText xml:space="preserve"> ADDIN ZOTERO_ITEM CSL_CITATION {"citationID":"WfKwMMf1","properties":{"formattedCitation":"[33]","plainCitation":"[33]","noteIndex":0},"citationItems":[{"id":57,"uris":["http://zotero.org/users/10977437/items/TZW8IHIJ"],"itemData":{"id":57,"type":"article-journal","abstract":"The increasing freshwater demand is pushing the development and adoption of desalination technologies. In this framework, electrodialysis has a consolidated role in brackish water desalination, but to make it competitive with other technologies for the desalination of more concentrated solutions (e.g., seawater), the specific energy consumption should be reduced. Exergy analysis provides a useful tool for determining the contribution of each thermodynamic inefficiencies on the process efficiency and the specific energy consumption. In this regard, this paper presents an exergy analysis of the electrodialysis process. A 1-D model is used for evaluating the perfor­ mance of industrial-scale systems, consisting of a single or a double-stage configuration, and fed by brackish water, concentrated brackish water, or seawater. The analysis is devoted to quantifying the effects of irrevers­ ibility sources, focusing especially on the non-ideal membrane behavior. Results highlight that the ohmic resistance of solutions and membranes along with undesired transport phenomena play a major role. More specifically, passing from an “ideal” to a “real” process, the maximum value of the exergy efficiency decreases by about 6% in the case of brackish water and 16% in the case of seawater. Besides, results reveal that the water permeability of membranes is detrimental to the exergy efficiency, leading to an 8% reduction in the case of seawater desalination. The development of improved membranes with low resistances slightly enhances the exergy efficiency with negligible influence on the performance of the system. The adoption of the double-stage strongly reduces the specific exergy consumption, and in the second stage, the exergy destruction due to un­ controlled mixing phenomena becomes more important than the one caused by the membrane resistance. The results shed a light on the main actions to be undertaken by industries and engineers for improving the per­ formance of electrodialysis systems.","container-title":"Energy Conversion and Management","DOI":"10.1016/j.enconman.2022.115314","ISSN":"01968904","journalAbbreviation":"Energy Conversion and Management","language":"en","page":"115314","source":"DOI.org (Crossref)","title":"Exergy analysis of electrodialysis for water desalination: Influence of irreversibility sources","title-short":"Exergy analysis of electrodialysis for water desalination","volume":"258","author":[{"family":"Giacalone","given":"F."},{"family":"Catrini","given":"P."},{"family":"Gurreri","given":"L."},{"family":"Tamburini","given":"A."},{"family":"Cipollina","given":"A."},{"family":"Micale","given":"G."},{"family":"Piacentino","given":"A."}],"issued":{"date-parts":[["2022",4]]}}}],"schema":"https://github.com/citation-style-language/schema/raw/master/csl-citation.json"} </w:instrText>
      </w:r>
      <w:r w:rsidR="008A5642" w:rsidRPr="005A0BC5">
        <w:rPr>
          <w:rFonts w:eastAsiaTheme="minorEastAsia"/>
        </w:rPr>
        <w:fldChar w:fldCharType="separate"/>
      </w:r>
      <w:r w:rsidR="00D44D4F" w:rsidRPr="00D44D4F">
        <w:rPr>
          <w:rFonts w:cs="Times New Roman"/>
        </w:rPr>
        <w:t>[33]</w:t>
      </w:r>
      <w:r w:rsidR="008A5642" w:rsidRPr="005A0BC5">
        <w:rPr>
          <w:rFonts w:eastAsiaTheme="minorEastAsia"/>
        </w:rPr>
        <w:fldChar w:fldCharType="end"/>
      </w:r>
      <w:r w:rsidR="00762590" w:rsidRPr="005A0BC5">
        <w:rPr>
          <w:rFonts w:eastAsiaTheme="minorEastAsia"/>
        </w:rPr>
        <w:t xml:space="preserve">). Once the external current density </w:t>
      </w:r>
      <w:proofErr w:type="spellStart"/>
      <w:r w:rsidR="00762590" w:rsidRPr="005A0BC5">
        <w:rPr>
          <w:rFonts w:eastAsiaTheme="minorEastAsia"/>
          <w:i/>
          <w:iCs/>
        </w:rPr>
        <w:t>i</w:t>
      </w:r>
      <w:proofErr w:type="spellEnd"/>
      <w:r w:rsidR="00762590" w:rsidRPr="005A0BC5">
        <w:rPr>
          <w:rFonts w:eastAsiaTheme="minorEastAsia"/>
        </w:rPr>
        <w:t xml:space="preserve"> has been calculated,</w:t>
      </w:r>
      <w:r w:rsidRPr="005A0BC5">
        <w:rPr>
          <w:rFonts w:eastAsiaTheme="minorEastAsia"/>
        </w:rPr>
        <w:t xml:space="preserve"> </w:t>
      </w:r>
      <w:r w:rsidR="00570B04" w:rsidRPr="005A0BC5">
        <w:rPr>
          <w:rFonts w:eastAsiaTheme="minorEastAsia"/>
        </w:rPr>
        <w:t>the molar flux</w:t>
      </w:r>
      <w:r w:rsidRPr="005A0BC5">
        <w:rPr>
          <w:rFonts w:eastAsiaTheme="minorEastAsia"/>
        </w:rPr>
        <w:t xml:space="preserve"> </w:t>
      </w:r>
      <w:r w:rsidR="007C47C5" w:rsidRPr="005A0BC5">
        <w:rPr>
          <w:rFonts w:eastAsiaTheme="minorEastAsia"/>
        </w:rPr>
        <w:t xml:space="preserve">of hydrogen and oxygen released at the electrodes </w:t>
      </w:r>
      <w:r w:rsidR="00762590" w:rsidRPr="005A0BC5">
        <w:rPr>
          <w:rFonts w:eastAsiaTheme="minorEastAsia"/>
        </w:rPr>
        <w:t>can be easily calculated as</w:t>
      </w:r>
      <w:r w:rsidRPr="005A0BC5">
        <w:rPr>
          <w:rFonts w:eastAsiaTheme="minorEastAsia"/>
        </w:rPr>
        <w:t xml:space="preserve"> follow</w:t>
      </w:r>
      <w:r w:rsidR="00762590" w:rsidRPr="005A0BC5">
        <w:rPr>
          <w:rFonts w:eastAsiaTheme="minorEastAsia"/>
        </w:rPr>
        <w:t>s</w:t>
      </w:r>
      <w:r w:rsidRPr="005A0BC5">
        <w:rPr>
          <w:rFonts w:eastAsiaTheme="minorEastAsia"/>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AB4EA1" w:rsidRPr="005A0BC5" w14:paraId="71686A5B" w14:textId="77777777" w:rsidTr="00AB4EA1">
        <w:tc>
          <w:tcPr>
            <w:tcW w:w="8642" w:type="dxa"/>
          </w:tcPr>
          <w:p w14:paraId="2E3072E0" w14:textId="64B3CA5F" w:rsidR="00AB4EA1" w:rsidRPr="005A0BC5" w:rsidRDefault="00677F10" w:rsidP="00814304">
            <w:pPr>
              <w:spacing w:after="240" w:line="240" w:lineRule="auto"/>
              <w:rPr>
                <w:rFonts w:eastAsiaTheme="minorEastAsia"/>
              </w:rPr>
            </w:pPr>
            <m:oMathPara>
              <m:oMathParaPr>
                <m:jc m:val="left"/>
              </m:oMathParaPr>
              <m:oMath>
                <m:r>
                  <w:rPr>
                    <w:rFonts w:ascii="Cambria Math" w:hAnsi="Cambria Math"/>
                  </w:rPr>
                  <m:t>J=</m:t>
                </m:r>
                <m:f>
                  <m:fPr>
                    <m:ctrlPr>
                      <w:rPr>
                        <w:rFonts w:ascii="Cambria Math" w:hAnsi="Cambria Math"/>
                      </w:rPr>
                    </m:ctrlPr>
                  </m:fPr>
                  <m:num>
                    <m:r>
                      <w:rPr>
                        <w:rFonts w:ascii="Cambria Math" w:hAnsi="Cambria Math"/>
                      </w:rPr>
                      <m:t>i</m:t>
                    </m:r>
                  </m:num>
                  <m:den>
                    <m:sSub>
                      <m:sSubPr>
                        <m:ctrlPr>
                          <w:rPr>
                            <w:rFonts w:ascii="Cambria Math" w:hAnsi="Cambria Math"/>
                          </w:rPr>
                        </m:ctrlPr>
                      </m:sSubPr>
                      <m:e>
                        <m:r>
                          <w:rPr>
                            <w:rFonts w:ascii="Cambria Math" w:hAnsi="Cambria Math"/>
                          </w:rPr>
                          <m:t>n</m:t>
                        </m:r>
                      </m:e>
                      <m:sub>
                        <m:r>
                          <w:rPr>
                            <w:rFonts w:ascii="Cambria Math" w:hAnsi="Cambria Math"/>
                          </w:rPr>
                          <m:t>e</m:t>
                        </m:r>
                      </m:sub>
                    </m:sSub>
                    <m:r>
                      <w:rPr>
                        <w:rFonts w:ascii="Cambria Math" w:hAnsi="Cambria Math"/>
                      </w:rPr>
                      <m:t>F</m:t>
                    </m:r>
                  </m:den>
                </m:f>
                <m:r>
                  <w:rPr>
                    <w:rFonts w:ascii="Cambria Math" w:hAnsi="Cambria Math"/>
                  </w:rPr>
                  <m:t xml:space="preserve"> </m:t>
                </m:r>
              </m:oMath>
            </m:oMathPara>
          </w:p>
        </w:tc>
        <w:tc>
          <w:tcPr>
            <w:tcW w:w="986" w:type="dxa"/>
            <w:vAlign w:val="center"/>
          </w:tcPr>
          <w:p w14:paraId="13B3BD0D" w14:textId="02C1F2A4" w:rsidR="00AB4EA1" w:rsidRPr="005A0BC5" w:rsidRDefault="00AB4EA1" w:rsidP="00AB4EA1">
            <w:pPr>
              <w:spacing w:after="240" w:line="240" w:lineRule="auto"/>
              <w:jc w:val="right"/>
              <w:rPr>
                <w:rFonts w:eastAsiaTheme="minorEastAsia"/>
              </w:rPr>
            </w:pPr>
            <w:bookmarkStart w:id="17" w:name="_Ref125388912"/>
            <w:r w:rsidRPr="005A0BC5">
              <w:rPr>
                <w:rStyle w:val="DidascaliaCarattere"/>
              </w:rPr>
              <w:t xml:space="preserve">Eq. </w:t>
            </w:r>
            <w:r w:rsidRPr="005A0BC5">
              <w:rPr>
                <w:rStyle w:val="DidascaliaCarattere"/>
              </w:rPr>
              <w:fldChar w:fldCharType="begin"/>
            </w:r>
            <w:r w:rsidRPr="005A0BC5">
              <w:rPr>
                <w:rStyle w:val="DidascaliaCarattere"/>
              </w:rPr>
              <w:instrText xml:space="preserve"> SEQ Eq. \* ARABIC </w:instrText>
            </w:r>
            <w:r w:rsidRPr="005A0BC5">
              <w:rPr>
                <w:rStyle w:val="DidascaliaCarattere"/>
              </w:rPr>
              <w:fldChar w:fldCharType="separate"/>
            </w:r>
            <w:r w:rsidR="005D0C56" w:rsidRPr="005A0BC5">
              <w:rPr>
                <w:rStyle w:val="DidascaliaCarattere"/>
              </w:rPr>
              <w:t>4</w:t>
            </w:r>
            <w:r w:rsidRPr="005A0BC5">
              <w:rPr>
                <w:rStyle w:val="DidascaliaCarattere"/>
              </w:rPr>
              <w:fldChar w:fldCharType="end"/>
            </w:r>
            <w:bookmarkEnd w:id="17"/>
          </w:p>
        </w:tc>
      </w:tr>
    </w:tbl>
    <w:p w14:paraId="7B4A7BE2" w14:textId="63A9DAB1" w:rsidR="00AB4EA1" w:rsidRPr="005A0BC5" w:rsidRDefault="00002B96" w:rsidP="00CA3378">
      <w:pPr>
        <w:autoSpaceDE w:val="0"/>
        <w:autoSpaceDN w:val="0"/>
        <w:adjustRightInd w:val="0"/>
        <w:rPr>
          <w:rFonts w:eastAsiaTheme="minorEastAsia"/>
          <w:iCs/>
        </w:rPr>
      </w:pPr>
      <w:r w:rsidRPr="005A0BC5">
        <w:rPr>
          <w:rFonts w:eastAsiaTheme="minorEastAsia"/>
        </w:rPr>
        <w:t xml:space="preserve">where </w:t>
      </w:r>
      <m:oMath>
        <m:sSub>
          <m:sSubPr>
            <m:ctrlPr>
              <w:rPr>
                <w:rFonts w:ascii="Cambria Math" w:hAnsi="Cambria Math"/>
                <w:i/>
              </w:rPr>
            </m:ctrlPr>
          </m:sSubPr>
          <m:e>
            <m:r>
              <w:rPr>
                <w:rFonts w:ascii="Cambria Math" w:hAnsi="Cambria Math"/>
              </w:rPr>
              <m:t>n</m:t>
            </m:r>
          </m:e>
          <m:sub>
            <m:r>
              <w:rPr>
                <w:rFonts w:ascii="Cambria Math" w:hAnsi="Cambria Math"/>
              </w:rPr>
              <m:t>e</m:t>
            </m:r>
          </m:sub>
        </m:sSub>
      </m:oMath>
      <w:r w:rsidRPr="005A0BC5">
        <w:rPr>
          <w:rFonts w:eastAsiaTheme="minorEastAsia"/>
        </w:rPr>
        <w:t xml:space="preserve"> is the number of electrons that participate to the semi-redox reaction</w:t>
      </w:r>
      <w:r w:rsidR="005C3AE8" w:rsidRPr="005A0BC5">
        <w:rPr>
          <w:rFonts w:eastAsiaTheme="minorEastAsia"/>
        </w:rPr>
        <w:t xml:space="preserve">, </w:t>
      </w:r>
      <w:r w:rsidR="00D30881" w:rsidRPr="005A0BC5">
        <w:rPr>
          <w:rFonts w:eastAsiaTheme="minorEastAsia"/>
        </w:rPr>
        <w:t xml:space="preserve">2 for </w:t>
      </w:r>
      <w:r w:rsidRPr="005A0BC5">
        <w:rPr>
          <w:rFonts w:eastAsiaTheme="minorEastAsia"/>
        </w:rPr>
        <w:t>hydrogen</w:t>
      </w:r>
      <w:r w:rsidR="00680392" w:rsidRPr="005A0BC5">
        <w:rPr>
          <w:rFonts w:eastAsiaTheme="minorEastAsia"/>
        </w:rPr>
        <w:t xml:space="preserve"> and</w:t>
      </w:r>
      <w:r w:rsidRPr="005A0BC5">
        <w:rPr>
          <w:rFonts w:eastAsiaTheme="minorEastAsia"/>
        </w:rPr>
        <w:t xml:space="preserve"> </w:t>
      </w:r>
      <w:r w:rsidR="00D30881" w:rsidRPr="005A0BC5">
        <w:rPr>
          <w:rFonts w:eastAsiaTheme="minorEastAsia"/>
        </w:rPr>
        <w:t xml:space="preserve">4 </w:t>
      </w:r>
      <w:r w:rsidRPr="005A0BC5">
        <w:rPr>
          <w:rFonts w:eastAsiaTheme="minorEastAsia"/>
        </w:rPr>
        <w:t>for oxygen</w:t>
      </w:r>
      <w:r w:rsidRPr="005A0BC5">
        <w:rPr>
          <w:rFonts w:eastAsiaTheme="minorEastAsia"/>
          <w:iCs/>
        </w:rPr>
        <w:t>.</w:t>
      </w:r>
      <w:r w:rsidR="00AB4EA1" w:rsidRPr="005A0BC5">
        <w:rPr>
          <w:rFonts w:eastAsiaTheme="minorEastAsia"/>
          <w:iCs/>
        </w:rPr>
        <w:t xml:space="preserve"> Multiplying </w:t>
      </w:r>
      <w:r w:rsidR="007C47C5" w:rsidRPr="005A0BC5">
        <w:rPr>
          <w:rFonts w:eastAsiaTheme="minorEastAsia"/>
          <w:iCs/>
        </w:rPr>
        <w:t xml:space="preserve">the molar flux </w:t>
      </w:r>
      <w:r w:rsidR="007C47C5" w:rsidRPr="005A0BC5">
        <w:rPr>
          <w:rFonts w:eastAsiaTheme="minorEastAsia"/>
          <w:i/>
        </w:rPr>
        <w:t>J</w:t>
      </w:r>
      <w:r w:rsidR="003B3959" w:rsidRPr="005A0BC5">
        <w:rPr>
          <w:rFonts w:eastAsiaTheme="minorEastAsia"/>
          <w:iCs/>
        </w:rPr>
        <w:t xml:space="preserve"> </w:t>
      </w:r>
      <w:r w:rsidR="00762590" w:rsidRPr="005A0BC5">
        <w:rPr>
          <w:rFonts w:eastAsiaTheme="minorEastAsia"/>
          <w:iCs/>
        </w:rPr>
        <w:t xml:space="preserve">by </w:t>
      </w:r>
      <w:r w:rsidR="00AB4EA1" w:rsidRPr="005A0BC5">
        <w:rPr>
          <w:rFonts w:eastAsiaTheme="minorEastAsia"/>
          <w:iCs/>
        </w:rPr>
        <w:t>the mol</w:t>
      </w:r>
      <w:r w:rsidR="00814304" w:rsidRPr="005A0BC5">
        <w:rPr>
          <w:rFonts w:eastAsiaTheme="minorEastAsia"/>
          <w:iCs/>
        </w:rPr>
        <w:t xml:space="preserve">ecular weight of </w:t>
      </w:r>
      <w:r w:rsidR="00781A6F" w:rsidRPr="005A0BC5">
        <w:rPr>
          <w:rFonts w:eastAsiaTheme="minorEastAsia"/>
          <w:iCs/>
        </w:rPr>
        <w:t>the gas</w:t>
      </w:r>
      <w:r w:rsidR="00570B04" w:rsidRPr="005A0BC5">
        <w:rPr>
          <w:rFonts w:eastAsiaTheme="minorEastAsia"/>
        </w:rPr>
        <w:t xml:space="preserve"> and by </w:t>
      </w:r>
      <w:r w:rsidR="00570B04" w:rsidRPr="005A0BC5">
        <w:rPr>
          <w:rFonts w:eastAsiaTheme="minorEastAsia"/>
          <w:iCs/>
        </w:rPr>
        <w:t>the active membrane area</w:t>
      </w:r>
      <w:r w:rsidR="00570B04" w:rsidRPr="005A0BC5">
        <w:rPr>
          <w:rFonts w:eastAsiaTheme="minorEastAsia"/>
        </w:rPr>
        <w:t xml:space="preserve"> </w:t>
      </w:r>
      <m:oMath>
        <m:sSub>
          <m:sSubPr>
            <m:ctrlPr>
              <w:rPr>
                <w:rFonts w:ascii="Cambria Math" w:hAnsi="Cambria Math"/>
                <w:i/>
                <w:iCs/>
              </w:rPr>
            </m:ctrlPr>
          </m:sSubPr>
          <m:e>
            <m:r>
              <w:rPr>
                <w:rFonts w:ascii="Cambria Math" w:hAnsi="Cambria Math"/>
              </w:rPr>
              <m:t>A</m:t>
            </m:r>
          </m:e>
          <m:sub>
            <m:r>
              <w:rPr>
                <w:rFonts w:ascii="Cambria Math" w:hAnsi="Cambria Math"/>
              </w:rPr>
              <m:t>m</m:t>
            </m:r>
          </m:sub>
        </m:sSub>
      </m:oMath>
      <w:r w:rsidR="00814304" w:rsidRPr="005A0BC5">
        <w:rPr>
          <w:rFonts w:eastAsiaTheme="minorEastAsia"/>
          <w:iCs/>
        </w:rPr>
        <w:t>,</w:t>
      </w:r>
      <w:r w:rsidR="00680392" w:rsidRPr="005A0BC5">
        <w:rPr>
          <w:rFonts w:eastAsiaTheme="minorEastAsia"/>
          <w:iCs/>
        </w:rPr>
        <w:t xml:space="preserve"> </w:t>
      </w:r>
      <w:r w:rsidR="00814304" w:rsidRPr="005A0BC5">
        <w:rPr>
          <w:rFonts w:eastAsiaTheme="minorEastAsia"/>
          <w:iCs/>
        </w:rPr>
        <w:t xml:space="preserve">the </w:t>
      </w:r>
      <w:r w:rsidR="00AB4EA1" w:rsidRPr="005A0BC5">
        <w:rPr>
          <w:rFonts w:eastAsiaTheme="minorEastAsia"/>
          <w:iCs/>
        </w:rPr>
        <w:t>mass flow rate of hydrogen</w:t>
      </w:r>
      <w:r w:rsidR="00781A6F" w:rsidRPr="005A0BC5">
        <w:rPr>
          <w:rFonts w:eastAsiaTheme="minorEastAsia"/>
          <w:iCs/>
        </w:rPr>
        <w:t xml:space="preserve"> </w:t>
      </w:r>
      <m:oMath>
        <m:sSub>
          <m:sSubPr>
            <m:ctrlPr>
              <w:rPr>
                <w:rFonts w:ascii="Cambria Math" w:hAnsi="Cambria Math"/>
                <w:i/>
                <w:iCs/>
              </w:rPr>
            </m:ctrlPr>
          </m:sSubPr>
          <m:e>
            <m:acc>
              <m:accPr>
                <m:chr m:val="̇"/>
                <m:ctrlPr>
                  <w:rPr>
                    <w:rFonts w:ascii="Cambria Math" w:hAnsi="Cambria Math"/>
                    <w:i/>
                  </w:rPr>
                </m:ctrlPr>
              </m:accPr>
              <m:e>
                <m:r>
                  <w:rPr>
                    <w:rFonts w:ascii="Cambria Math" w:hAnsi="Cambria Math"/>
                  </w:rPr>
                  <m:t>Q</m:t>
                </m:r>
              </m:e>
            </m:acc>
          </m:e>
          <m:sub>
            <m:r>
              <w:rPr>
                <w:rFonts w:ascii="Cambria Math" w:hAnsi="Cambria Math"/>
              </w:rPr>
              <m:t>H2</m:t>
            </m:r>
          </m:sub>
        </m:sSub>
      </m:oMath>
      <w:r w:rsidR="00680392" w:rsidRPr="005A0BC5">
        <w:rPr>
          <w:rFonts w:eastAsiaTheme="minorEastAsia"/>
          <w:iCs/>
        </w:rPr>
        <w:t xml:space="preserve"> </w:t>
      </w:r>
      <w:r w:rsidR="00781A6F" w:rsidRPr="005A0BC5">
        <w:rPr>
          <w:rFonts w:eastAsiaTheme="minorEastAsia"/>
          <w:iCs/>
        </w:rPr>
        <w:t>and oxygen</w:t>
      </w:r>
      <w:r w:rsidR="00680392" w:rsidRPr="005A0BC5">
        <w:rPr>
          <w:rFonts w:eastAsiaTheme="minorEastAsia"/>
          <w:iCs/>
        </w:rPr>
        <w:t xml:space="preserve"> </w:t>
      </w:r>
      <m:oMath>
        <m:sSub>
          <m:sSubPr>
            <m:ctrlPr>
              <w:rPr>
                <w:rFonts w:ascii="Cambria Math" w:hAnsi="Cambria Math"/>
                <w:i/>
                <w:iCs/>
              </w:rPr>
            </m:ctrlPr>
          </m:sSubPr>
          <m:e>
            <m:acc>
              <m:accPr>
                <m:chr m:val="̇"/>
                <m:ctrlPr>
                  <w:rPr>
                    <w:rFonts w:ascii="Cambria Math" w:hAnsi="Cambria Math"/>
                    <w:i/>
                  </w:rPr>
                </m:ctrlPr>
              </m:accPr>
              <m:e>
                <m:r>
                  <w:rPr>
                    <w:rFonts w:ascii="Cambria Math" w:hAnsi="Cambria Math"/>
                  </w:rPr>
                  <m:t>Q</m:t>
                </m:r>
              </m:e>
            </m:acc>
          </m:e>
          <m:sub>
            <m:r>
              <w:rPr>
                <w:rFonts w:ascii="Cambria Math" w:hAnsi="Cambria Math"/>
              </w:rPr>
              <m:t>O2</m:t>
            </m:r>
          </m:sub>
        </m:sSub>
        <m:r>
          <w:rPr>
            <w:rFonts w:ascii="Cambria Math" w:hAnsi="Cambria Math"/>
          </w:rPr>
          <m:t xml:space="preserve"> </m:t>
        </m:r>
      </m:oMath>
      <w:r w:rsidR="00680392" w:rsidRPr="005A0BC5">
        <w:rPr>
          <w:rFonts w:eastAsiaTheme="minorEastAsia"/>
          <w:iCs/>
        </w:rPr>
        <w:t xml:space="preserve"> can be calculated</w:t>
      </w:r>
      <w:r w:rsidR="007C47C5" w:rsidRPr="005A0BC5">
        <w:rPr>
          <w:rFonts w:eastAsiaTheme="minorEastAsia"/>
          <w:iCs/>
        </w:rPr>
        <w:t>.</w:t>
      </w:r>
    </w:p>
    <w:p w14:paraId="6A2998D4" w14:textId="70D2877E" w:rsidR="00197990" w:rsidRPr="005A0BC5" w:rsidRDefault="00197990" w:rsidP="00CA3378">
      <w:pPr>
        <w:autoSpaceDE w:val="0"/>
        <w:autoSpaceDN w:val="0"/>
        <w:adjustRightInd w:val="0"/>
        <w:rPr>
          <w:rFonts w:eastAsiaTheme="minorEastAsia"/>
        </w:rPr>
      </w:pPr>
      <w:r w:rsidRPr="005A0BC5">
        <w:rPr>
          <w:rFonts w:eastAsiaTheme="minorEastAsia"/>
        </w:rPr>
        <w:t xml:space="preserve">The </w:t>
      </w:r>
      <w:r w:rsidR="00133EF0" w:rsidRPr="005A0BC5">
        <w:rPr>
          <w:rFonts w:eastAsiaTheme="minorEastAsia"/>
        </w:rPr>
        <w:t>S</w:t>
      </w:r>
      <w:r w:rsidRPr="005A0BC5">
        <w:rPr>
          <w:rFonts w:eastAsiaTheme="minorEastAsia"/>
        </w:rPr>
        <w:t xml:space="preserve">pecific </w:t>
      </w:r>
      <w:r w:rsidR="00133EF0" w:rsidRPr="005A0BC5">
        <w:rPr>
          <w:rFonts w:eastAsiaTheme="minorEastAsia"/>
        </w:rPr>
        <w:t>E</w:t>
      </w:r>
      <w:r w:rsidRPr="005A0BC5">
        <w:rPr>
          <w:rFonts w:eastAsiaTheme="minorEastAsia"/>
        </w:rPr>
        <w:t xml:space="preserve">nergy </w:t>
      </w:r>
      <w:r w:rsidR="00133EF0" w:rsidRPr="005A0BC5">
        <w:rPr>
          <w:rFonts w:eastAsiaTheme="minorEastAsia"/>
        </w:rPr>
        <w:t>C</w:t>
      </w:r>
      <w:r w:rsidR="009E5A19" w:rsidRPr="005A0BC5">
        <w:rPr>
          <w:rFonts w:eastAsiaTheme="minorEastAsia"/>
        </w:rPr>
        <w:t xml:space="preserve">onsumption </w:t>
      </w:r>
      <w:r w:rsidR="00133EF0" w:rsidRPr="005A0BC5">
        <w:rPr>
          <w:rFonts w:eastAsiaTheme="minorEastAsia"/>
        </w:rPr>
        <w:t xml:space="preserve">(SEC) </w:t>
      </w:r>
      <w:r w:rsidRPr="005A0BC5">
        <w:rPr>
          <w:rFonts w:eastAsiaTheme="minorEastAsia"/>
        </w:rPr>
        <w:t xml:space="preserve">is calculated as the amount of power required by the unit in kW </w:t>
      </w:r>
      <w:r w:rsidR="002E02CD" w:rsidRPr="005A0BC5">
        <w:rPr>
          <w:rFonts w:eastAsiaTheme="minorEastAsia"/>
        </w:rPr>
        <w:t xml:space="preserve">(defined as the product by the external potential </w:t>
      </w:r>
      <m:oMath>
        <m:sSub>
          <m:sSubPr>
            <m:ctrlPr>
              <w:rPr>
                <w:rFonts w:ascii="Cambria Math" w:hAnsi="Cambria Math"/>
                <w:szCs w:val="20"/>
              </w:rPr>
            </m:ctrlPr>
          </m:sSubPr>
          <m:e>
            <m:r>
              <w:rPr>
                <w:rFonts w:ascii="Cambria Math" w:hAnsi="Cambria Math"/>
                <w:szCs w:val="20"/>
              </w:rPr>
              <m:t>E</m:t>
            </m:r>
          </m:e>
          <m:sub>
            <m:r>
              <w:rPr>
                <w:rFonts w:ascii="Cambria Math" w:hAnsi="Cambria Math"/>
                <w:szCs w:val="20"/>
              </w:rPr>
              <m:t>stack</m:t>
            </m:r>
          </m:sub>
        </m:sSub>
      </m:oMath>
      <w:r w:rsidR="002E02CD" w:rsidRPr="005A0BC5">
        <w:rPr>
          <w:rFonts w:eastAsiaTheme="minorEastAsia"/>
        </w:rPr>
        <w:t xml:space="preserve"> and the current </w:t>
      </w:r>
      <m:oMath>
        <m:r>
          <w:rPr>
            <w:rFonts w:ascii="Cambria Math" w:eastAsiaTheme="minorEastAsia" w:hAnsi="Cambria Math"/>
          </w:rPr>
          <m:t>I=</m:t>
        </m:r>
        <m:r>
          <w:rPr>
            <w:rFonts w:ascii="Cambria Math" w:hAnsi="Cambria Math"/>
          </w:rPr>
          <m:t>i∙</m:t>
        </m:r>
        <m:sSub>
          <m:sSubPr>
            <m:ctrlPr>
              <w:rPr>
                <w:rFonts w:ascii="Cambria Math" w:hAnsi="Cambria Math"/>
                <w:i/>
                <w:iCs/>
              </w:rPr>
            </m:ctrlPr>
          </m:sSubPr>
          <m:e>
            <m:r>
              <w:rPr>
                <w:rFonts w:ascii="Cambria Math" w:hAnsi="Cambria Math"/>
              </w:rPr>
              <m:t>A</m:t>
            </m:r>
          </m:e>
          <m:sub>
            <m:r>
              <w:rPr>
                <w:rFonts w:ascii="Cambria Math" w:hAnsi="Cambria Math"/>
              </w:rPr>
              <m:t>m</m:t>
            </m:r>
          </m:sub>
        </m:sSub>
      </m:oMath>
      <w:r w:rsidR="002E02CD" w:rsidRPr="005A0BC5">
        <w:rPr>
          <w:rFonts w:eastAsiaTheme="minorEastAsia"/>
        </w:rPr>
        <w:t xml:space="preserve">) </w:t>
      </w:r>
      <w:r w:rsidR="009E5A19" w:rsidRPr="005A0BC5">
        <w:rPr>
          <w:rFonts w:eastAsiaTheme="minorEastAsia"/>
        </w:rPr>
        <w:t xml:space="preserve">divided by </w:t>
      </w:r>
      <w:r w:rsidRPr="005A0BC5">
        <w:rPr>
          <w:rFonts w:eastAsiaTheme="minorEastAsia"/>
        </w:rPr>
        <w:t xml:space="preserve">the </w:t>
      </w:r>
      <w:r w:rsidR="007C47C5" w:rsidRPr="005A0BC5">
        <w:rPr>
          <w:rFonts w:eastAsiaTheme="minorEastAsia"/>
        </w:rPr>
        <w:t>hourly flow rate</w:t>
      </w:r>
      <w:r w:rsidRPr="005A0BC5">
        <w:rPr>
          <w:rFonts w:eastAsiaTheme="minorEastAsia"/>
        </w:rPr>
        <w:t xml:space="preserve"> of </w:t>
      </w:r>
      <w:r w:rsidR="002E02CD" w:rsidRPr="005A0BC5">
        <w:rPr>
          <w:rFonts w:eastAsiaTheme="minorEastAsia"/>
        </w:rPr>
        <w:t xml:space="preserve">product obtained. </w:t>
      </w:r>
      <w:r w:rsidR="009E5A19" w:rsidRPr="005A0BC5">
        <w:rPr>
          <w:rFonts w:eastAsiaTheme="minorEastAsia"/>
        </w:rPr>
        <w:t>Thus</w:t>
      </w:r>
      <w:r w:rsidR="00D75810" w:rsidRPr="005A0BC5">
        <w:rPr>
          <w:rFonts w:eastAsiaTheme="minorEastAsia"/>
        </w:rPr>
        <w:t>,</w:t>
      </w:r>
      <w:r w:rsidR="002E02CD" w:rsidRPr="005A0BC5">
        <w:rPr>
          <w:rFonts w:eastAsiaTheme="minorEastAsia"/>
        </w:rPr>
        <w:t xml:space="preserve"> </w:t>
      </w:r>
      <w:r w:rsidR="00C51684" w:rsidRPr="005A0BC5">
        <w:rPr>
          <w:rFonts w:eastAsiaTheme="minorEastAsia"/>
        </w:rPr>
        <w:t>the</w:t>
      </w:r>
      <w:r w:rsidR="002E02CD" w:rsidRPr="005A0BC5">
        <w:rPr>
          <w:rFonts w:eastAsiaTheme="minorEastAsia"/>
        </w:rPr>
        <w:t xml:space="preserve"> </w:t>
      </w:r>
      <w:r w:rsidR="00E4432C" w:rsidRPr="005A0BC5">
        <w:rPr>
          <w:rFonts w:eastAsiaTheme="minorEastAsia"/>
        </w:rPr>
        <w:t xml:space="preserve">water </w:t>
      </w:r>
      <w:r w:rsidR="00133EF0" w:rsidRPr="005A0BC5">
        <w:rPr>
          <w:rFonts w:eastAsiaTheme="minorEastAsia"/>
        </w:rPr>
        <w:t xml:space="preserve">SEC (WSEC) </w:t>
      </w:r>
      <w:r w:rsidR="00E4432C" w:rsidRPr="005A0BC5">
        <w:rPr>
          <w:rFonts w:eastAsiaTheme="minorEastAsia"/>
        </w:rPr>
        <w:t xml:space="preserve">and hydrogen </w:t>
      </w:r>
      <w:r w:rsidR="00133EF0" w:rsidRPr="005A0BC5">
        <w:rPr>
          <w:rFonts w:eastAsiaTheme="minorEastAsia"/>
        </w:rPr>
        <w:t xml:space="preserve">SEC (HSEC) </w:t>
      </w:r>
      <w:r w:rsidR="00C51684" w:rsidRPr="005A0BC5">
        <w:rPr>
          <w:rFonts w:eastAsiaTheme="minorEastAsia"/>
        </w:rPr>
        <w:t xml:space="preserve">can be calculated </w:t>
      </w:r>
      <w:r w:rsidR="00E4432C" w:rsidRPr="005A0BC5">
        <w:rPr>
          <w:rFonts w:eastAsiaTheme="minorEastAsia"/>
        </w:rPr>
        <w:t>as follow</w:t>
      </w:r>
      <w:r w:rsidR="009E5A19" w:rsidRPr="005A0BC5">
        <w:rPr>
          <w:rFonts w:eastAsiaTheme="minorEastAsia"/>
        </w:rPr>
        <w:t>s</w:t>
      </w:r>
      <w:r w:rsidR="002E02CD" w:rsidRPr="005A0BC5">
        <w:rPr>
          <w:rFonts w:eastAsiaTheme="minorEastAsia"/>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AB4EA1" w:rsidRPr="005A0BC5" w14:paraId="563913BF" w14:textId="77777777" w:rsidTr="00AB4EA1">
        <w:tc>
          <w:tcPr>
            <w:tcW w:w="8642" w:type="dxa"/>
            <w:vAlign w:val="center"/>
          </w:tcPr>
          <w:p w14:paraId="6B289EC7" w14:textId="56FE167B" w:rsidR="00AB4EA1" w:rsidRPr="005A0BC5" w:rsidRDefault="009E5A19" w:rsidP="00AB4EA1">
            <w:pPr>
              <w:keepNext/>
              <w:spacing w:after="240" w:line="240" w:lineRule="auto"/>
              <w:jc w:val="left"/>
            </w:pPr>
            <m:oMathPara>
              <m:oMathParaPr>
                <m:jc m:val="left"/>
              </m:oMathParaPr>
              <m:oMath>
                <m:r>
                  <w:rPr>
                    <w:rFonts w:ascii="Cambria Math" w:hAnsi="Cambria Math"/>
                  </w:rPr>
                  <m:t>WSEC=</m:t>
                </m:r>
                <m:f>
                  <m:fPr>
                    <m:ctrlPr>
                      <w:rPr>
                        <w:rFonts w:ascii="Cambria Math" w:hAnsi="Cambria Math"/>
                        <w:i/>
                        <w:iCs/>
                      </w:rPr>
                    </m:ctrlPr>
                  </m:fPr>
                  <m:num>
                    <m:r>
                      <w:rPr>
                        <w:rFonts w:ascii="Cambria Math" w:hAnsi="Cambria Math"/>
                      </w:rPr>
                      <m:t>P[kW]</m:t>
                    </m:r>
                  </m:num>
                  <m:den>
                    <m:sSub>
                      <m:sSubPr>
                        <m:ctrlPr>
                          <w:rPr>
                            <w:rFonts w:ascii="Cambria Math" w:hAnsi="Cambria Math"/>
                            <w:i/>
                            <w:iCs/>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r>
                      <w:rPr>
                        <w:rFonts w:ascii="Cambria Math" w:hAnsi="Cambria Math"/>
                      </w:rPr>
                      <m:t>[</m:t>
                    </m:r>
                    <m:sSubSup>
                      <m:sSubSupPr>
                        <m:ctrlPr>
                          <w:rPr>
                            <w:rFonts w:ascii="Cambria Math" w:hAnsi="Cambria Math"/>
                            <w:i/>
                            <w:iCs/>
                          </w:rPr>
                        </m:ctrlPr>
                      </m:sSubSupPr>
                      <m:e>
                        <m:r>
                          <w:rPr>
                            <w:rFonts w:ascii="Cambria Math" w:hAnsi="Cambria Math"/>
                          </w:rPr>
                          <m:t>m</m:t>
                        </m:r>
                      </m:e>
                      <m:sub>
                        <m:r>
                          <w:rPr>
                            <w:rFonts w:ascii="Cambria Math" w:hAnsi="Cambria Math"/>
                          </w:rPr>
                          <m:t>w</m:t>
                        </m:r>
                      </m:sub>
                      <m:sup>
                        <m:r>
                          <w:rPr>
                            <w:rFonts w:ascii="Cambria Math" w:hAnsi="Cambria Math"/>
                          </w:rPr>
                          <m:t>3</m:t>
                        </m:r>
                      </m:sup>
                    </m:sSubSup>
                    <m:r>
                      <w:rPr>
                        <w:rFonts w:ascii="Cambria Math" w:hAnsi="Cambria Math"/>
                      </w:rPr>
                      <m:t xml:space="preserve"> </m:t>
                    </m:r>
                    <m:sSup>
                      <m:sSupPr>
                        <m:ctrlPr>
                          <w:rPr>
                            <w:rFonts w:ascii="Cambria Math" w:hAnsi="Cambria Math"/>
                            <w:i/>
                            <w:iCs/>
                          </w:rPr>
                        </m:ctrlPr>
                      </m:sSupPr>
                      <m:e>
                        <m:r>
                          <w:rPr>
                            <w:rFonts w:ascii="Cambria Math" w:hAnsi="Cambria Math"/>
                          </w:rPr>
                          <m:t>h</m:t>
                        </m:r>
                      </m:e>
                      <m:sup>
                        <m:r>
                          <w:rPr>
                            <w:rFonts w:ascii="Cambria Math" w:hAnsi="Cambria Math"/>
                          </w:rPr>
                          <m:t>-1</m:t>
                        </m:r>
                      </m:sup>
                    </m:sSup>
                    <m:r>
                      <w:rPr>
                        <w:rFonts w:ascii="Cambria Math" w:hAnsi="Cambria Math"/>
                      </w:rPr>
                      <m:t>]</m:t>
                    </m:r>
                  </m:den>
                </m:f>
              </m:oMath>
            </m:oMathPara>
          </w:p>
        </w:tc>
        <w:tc>
          <w:tcPr>
            <w:tcW w:w="986" w:type="dxa"/>
            <w:vAlign w:val="center"/>
          </w:tcPr>
          <w:p w14:paraId="10603760" w14:textId="1DE7E811" w:rsidR="00AB4EA1" w:rsidRPr="005A0BC5" w:rsidRDefault="00AB4EA1" w:rsidP="00814304">
            <w:pPr>
              <w:keepNext/>
              <w:jc w:val="right"/>
              <w:rPr>
                <w:i/>
                <w:iCs/>
              </w:rPr>
            </w:pPr>
            <w:r w:rsidRPr="005A0BC5">
              <w:rPr>
                <w:i/>
                <w:iCs/>
              </w:rPr>
              <w:t xml:space="preserve">Eq. </w:t>
            </w:r>
            <w:r w:rsidRPr="005A0BC5">
              <w:rPr>
                <w:i/>
                <w:iCs/>
              </w:rPr>
              <w:fldChar w:fldCharType="begin"/>
            </w:r>
            <w:r w:rsidRPr="005A0BC5">
              <w:rPr>
                <w:i/>
                <w:iCs/>
              </w:rPr>
              <w:instrText xml:space="preserve"> SEQ Eq. \* ARABIC </w:instrText>
            </w:r>
            <w:r w:rsidRPr="005A0BC5">
              <w:rPr>
                <w:i/>
                <w:iCs/>
              </w:rPr>
              <w:fldChar w:fldCharType="separate"/>
            </w:r>
            <w:r w:rsidR="005D0C56" w:rsidRPr="005A0BC5">
              <w:rPr>
                <w:i/>
                <w:iCs/>
              </w:rPr>
              <w:t>5</w:t>
            </w:r>
            <w:r w:rsidRPr="005A0BC5">
              <w:rPr>
                <w:i/>
                <w:iCs/>
              </w:rPr>
              <w:fldChar w:fldCharType="end"/>
            </w:r>
          </w:p>
        </w:tc>
      </w:tr>
      <w:tr w:rsidR="00AB4EA1" w:rsidRPr="005A0BC5" w14:paraId="69492BEA" w14:textId="77777777" w:rsidTr="00AB4EA1">
        <w:tc>
          <w:tcPr>
            <w:tcW w:w="8642" w:type="dxa"/>
          </w:tcPr>
          <w:p w14:paraId="387E17DD" w14:textId="7E51B295" w:rsidR="00AB4EA1" w:rsidRPr="005A0BC5" w:rsidRDefault="009E5A19" w:rsidP="00AB4EA1">
            <w:pPr>
              <w:keepNext/>
              <w:spacing w:after="240" w:line="240" w:lineRule="auto"/>
            </w:pPr>
            <m:oMathPara>
              <m:oMathParaPr>
                <m:jc m:val="left"/>
              </m:oMathParaPr>
              <m:oMath>
                <m:r>
                  <w:rPr>
                    <w:rFonts w:ascii="Cambria Math" w:hAnsi="Cambria Math"/>
                  </w:rPr>
                  <m:t>HSEC=</m:t>
                </m:r>
                <m:f>
                  <m:fPr>
                    <m:ctrlPr>
                      <w:rPr>
                        <w:rFonts w:ascii="Cambria Math" w:hAnsi="Cambria Math"/>
                        <w:i/>
                        <w:iCs/>
                      </w:rPr>
                    </m:ctrlPr>
                  </m:fPr>
                  <m:num>
                    <m:r>
                      <w:rPr>
                        <w:rFonts w:ascii="Cambria Math" w:hAnsi="Cambria Math"/>
                      </w:rPr>
                      <m:t>P[kW]</m:t>
                    </m:r>
                  </m:num>
                  <m:den>
                    <m:sSub>
                      <m:sSubPr>
                        <m:ctrlPr>
                          <w:rPr>
                            <w:rFonts w:ascii="Cambria Math" w:hAnsi="Cambria Math"/>
                            <w:i/>
                            <w:iCs/>
                          </w:rPr>
                        </m:ctrlPr>
                      </m:sSubPr>
                      <m:e>
                        <m:acc>
                          <m:accPr>
                            <m:chr m:val="̇"/>
                            <m:ctrlPr>
                              <w:rPr>
                                <w:rFonts w:ascii="Cambria Math" w:hAnsi="Cambria Math"/>
                                <w:i/>
                              </w:rPr>
                            </m:ctrlPr>
                          </m:accPr>
                          <m:e>
                            <m:r>
                              <w:rPr>
                                <w:rFonts w:ascii="Cambria Math" w:hAnsi="Cambria Math"/>
                              </w:rPr>
                              <m:t>Q</m:t>
                            </m:r>
                          </m:e>
                        </m:acc>
                      </m:e>
                      <m:sub>
                        <m:r>
                          <w:rPr>
                            <w:rFonts w:ascii="Cambria Math" w:hAnsi="Cambria Math"/>
                          </w:rPr>
                          <m:t>H2</m:t>
                        </m:r>
                      </m:sub>
                    </m:sSub>
                    <m:r>
                      <w:rPr>
                        <w:rFonts w:ascii="Cambria Math" w:hAnsi="Cambria Math"/>
                      </w:rPr>
                      <m:t xml:space="preserve">[kg </m:t>
                    </m:r>
                    <m:sSup>
                      <m:sSupPr>
                        <m:ctrlPr>
                          <w:rPr>
                            <w:rFonts w:ascii="Cambria Math" w:hAnsi="Cambria Math"/>
                            <w:i/>
                            <w:iCs/>
                          </w:rPr>
                        </m:ctrlPr>
                      </m:sSupPr>
                      <m:e>
                        <m:r>
                          <w:rPr>
                            <w:rFonts w:ascii="Cambria Math" w:hAnsi="Cambria Math"/>
                          </w:rPr>
                          <m:t>h</m:t>
                        </m:r>
                      </m:e>
                      <m:sup>
                        <m:r>
                          <w:rPr>
                            <w:rFonts w:ascii="Cambria Math" w:hAnsi="Cambria Math"/>
                          </w:rPr>
                          <m:t>-1</m:t>
                        </m:r>
                      </m:sup>
                    </m:sSup>
                    <m:r>
                      <w:rPr>
                        <w:rFonts w:ascii="Cambria Math" w:hAnsi="Cambria Math"/>
                      </w:rPr>
                      <m:t>]</m:t>
                    </m:r>
                  </m:den>
                </m:f>
              </m:oMath>
            </m:oMathPara>
          </w:p>
        </w:tc>
        <w:tc>
          <w:tcPr>
            <w:tcW w:w="986" w:type="dxa"/>
            <w:vAlign w:val="center"/>
          </w:tcPr>
          <w:p w14:paraId="586657F5" w14:textId="190CA6F9" w:rsidR="00AB4EA1" w:rsidRPr="005A0BC5" w:rsidRDefault="00AB4EA1" w:rsidP="00AB4EA1">
            <w:pPr>
              <w:keepNext/>
              <w:jc w:val="right"/>
              <w:rPr>
                <w:i/>
                <w:iCs/>
              </w:rPr>
            </w:pPr>
            <w:r w:rsidRPr="005A0BC5">
              <w:rPr>
                <w:i/>
                <w:iCs/>
              </w:rPr>
              <w:t xml:space="preserve">Eq. </w:t>
            </w:r>
            <w:r w:rsidRPr="005A0BC5">
              <w:rPr>
                <w:i/>
                <w:iCs/>
              </w:rPr>
              <w:fldChar w:fldCharType="begin"/>
            </w:r>
            <w:r w:rsidRPr="005A0BC5">
              <w:rPr>
                <w:i/>
                <w:iCs/>
              </w:rPr>
              <w:instrText xml:space="preserve"> SEQ Eq. \* ARABIC </w:instrText>
            </w:r>
            <w:r w:rsidRPr="005A0BC5">
              <w:rPr>
                <w:i/>
                <w:iCs/>
              </w:rPr>
              <w:fldChar w:fldCharType="separate"/>
            </w:r>
            <w:r w:rsidR="005D0C56" w:rsidRPr="005A0BC5">
              <w:rPr>
                <w:i/>
                <w:iCs/>
              </w:rPr>
              <w:t>6</w:t>
            </w:r>
            <w:r w:rsidRPr="005A0BC5">
              <w:rPr>
                <w:i/>
                <w:iCs/>
              </w:rPr>
              <w:fldChar w:fldCharType="end"/>
            </w:r>
          </w:p>
        </w:tc>
      </w:tr>
    </w:tbl>
    <w:p w14:paraId="413B600F" w14:textId="6B3A2AED" w:rsidR="00D7688B" w:rsidRPr="005A0BC5" w:rsidRDefault="003460FA" w:rsidP="00283A1C">
      <w:pPr>
        <w:spacing w:before="240"/>
        <w:contextualSpacing/>
      </w:pPr>
      <w:r w:rsidRPr="005A0BC5">
        <w:t>An e</w:t>
      </w:r>
      <w:r w:rsidR="00D7688B" w:rsidRPr="005A0BC5">
        <w:t xml:space="preserve">xperimental </w:t>
      </w:r>
      <w:r w:rsidRPr="005A0BC5">
        <w:t xml:space="preserve">campaign was made in order to calibrate and validate the technical model. The experimental set-up </w:t>
      </w:r>
      <w:r w:rsidR="00D7688B" w:rsidRPr="005A0BC5">
        <w:t>consisted in an ED unit with an active area of 10</w:t>
      </w:r>
      <w:r w:rsidR="00DE1877" w:rsidRPr="005A0BC5">
        <w:t xml:space="preserve"> </w:t>
      </w:r>
      <w:r w:rsidR="00D7688B" w:rsidRPr="005A0BC5">
        <w:t>x</w:t>
      </w:r>
      <w:r w:rsidR="00DE1877" w:rsidRPr="005A0BC5">
        <w:t xml:space="preserve"> </w:t>
      </w:r>
      <w:r w:rsidR="00D7688B" w:rsidRPr="005A0BC5">
        <w:t>40 cm</w:t>
      </w:r>
      <w:r w:rsidR="00D7688B" w:rsidRPr="005A0BC5">
        <w:rPr>
          <w:vertAlign w:val="superscript"/>
        </w:rPr>
        <w:t>2</w:t>
      </w:r>
      <w:r w:rsidR="00DE1877" w:rsidRPr="005A0BC5">
        <w:t xml:space="preserve">, </w:t>
      </w:r>
      <w:r w:rsidR="00D7688B" w:rsidRPr="005A0BC5">
        <w:t xml:space="preserve">equipped </w:t>
      </w:r>
      <w:r w:rsidR="00DE1877" w:rsidRPr="005A0BC5">
        <w:t xml:space="preserve">with </w:t>
      </w:r>
      <w:r w:rsidR="00D7688B" w:rsidRPr="005A0BC5">
        <w:t xml:space="preserve">10 cell pairs. The membranes used were Fujifilm Type 10 (Tilburg, The Netherlands), separated by woven spacers 155 </w:t>
      </w:r>
      <w:proofErr w:type="spellStart"/>
      <w:r w:rsidR="00D7688B" w:rsidRPr="005A0BC5">
        <w:t>μm</w:t>
      </w:r>
      <w:proofErr w:type="spellEnd"/>
      <w:r w:rsidR="00D7688B" w:rsidRPr="005A0BC5">
        <w:t xml:space="preserve"> </w:t>
      </w:r>
      <w:r w:rsidR="0044374A" w:rsidRPr="005A0BC5">
        <w:t xml:space="preserve">thick </w:t>
      </w:r>
      <w:r w:rsidR="00D7688B" w:rsidRPr="005A0BC5">
        <w:t>(</w:t>
      </w:r>
      <w:proofErr w:type="spellStart"/>
      <w:r w:rsidR="00D7688B" w:rsidRPr="005A0BC5">
        <w:t>Redstack</w:t>
      </w:r>
      <w:proofErr w:type="spellEnd"/>
      <w:r w:rsidR="00D7688B" w:rsidRPr="005A0BC5">
        <w:t xml:space="preserve">, </w:t>
      </w:r>
      <w:proofErr w:type="spellStart"/>
      <w:r w:rsidR="00D7688B" w:rsidRPr="005A0BC5">
        <w:t>Sneek</w:t>
      </w:r>
      <w:proofErr w:type="spellEnd"/>
      <w:r w:rsidR="00D7688B" w:rsidRPr="005A0BC5">
        <w:t>, The Netherlands)</w:t>
      </w:r>
      <w:r w:rsidR="0044374A" w:rsidRPr="005A0BC5">
        <w:t xml:space="preserve">. A </w:t>
      </w:r>
      <w:proofErr w:type="spellStart"/>
      <w:r w:rsidR="00D7688B" w:rsidRPr="005A0BC5">
        <w:t>Nafion</w:t>
      </w:r>
      <w:proofErr w:type="spellEnd"/>
      <w:r w:rsidR="00D7688B" w:rsidRPr="005A0BC5">
        <w:t xml:space="preserve"> </w:t>
      </w:r>
      <w:r w:rsidR="0044374A" w:rsidRPr="005A0BC5">
        <w:t xml:space="preserve">membrane </w:t>
      </w:r>
      <w:r w:rsidR="00D7688B" w:rsidRPr="005A0BC5">
        <w:t xml:space="preserve">was </w:t>
      </w:r>
      <w:r w:rsidR="00DE1877" w:rsidRPr="005A0BC5">
        <w:t>inserted</w:t>
      </w:r>
      <w:r w:rsidR="00D7688B" w:rsidRPr="005A0BC5">
        <w:t xml:space="preserve"> as end membranes. </w:t>
      </w:r>
      <w:r w:rsidR="00680232" w:rsidRPr="005A0BC5">
        <w:t>The system was studied at the same current</w:t>
      </w:r>
      <w:r w:rsidR="009B0415" w:rsidRPr="005A0BC5">
        <w:t xml:space="preserve"> </w:t>
      </w:r>
      <w:r w:rsidR="00732BA9" w:rsidRPr="005A0BC5">
        <w:t xml:space="preserve">density </w:t>
      </w:r>
      <w:r w:rsidR="00680232" w:rsidRPr="005A0BC5">
        <w:t>(</w:t>
      </w:r>
      <w:r w:rsidR="00732BA9" w:rsidRPr="005A0BC5">
        <w:t>146.82 A m</w:t>
      </w:r>
      <w:r w:rsidR="00732BA9" w:rsidRPr="005A0BC5">
        <w:rPr>
          <w:vertAlign w:val="superscript"/>
        </w:rPr>
        <w:t>-2</w:t>
      </w:r>
      <w:r w:rsidR="00680232" w:rsidRPr="005A0BC5">
        <w:t>)</w:t>
      </w:r>
      <w:r w:rsidR="00732BA9" w:rsidRPr="005A0BC5">
        <w:t xml:space="preserve"> </w:t>
      </w:r>
      <w:r w:rsidRPr="005A0BC5">
        <w:t>of the</w:t>
      </w:r>
      <w:r w:rsidR="00732BA9" w:rsidRPr="005A0BC5">
        <w:t xml:space="preserve"> </w:t>
      </w:r>
      <w:r w:rsidRPr="005A0BC5">
        <w:t>scenario investigated in s</w:t>
      </w:r>
      <w:r w:rsidR="009B0415" w:rsidRPr="005A0BC5">
        <w:t xml:space="preserve">ection </w:t>
      </w:r>
      <w:r w:rsidR="009B0415" w:rsidRPr="005A0BC5">
        <w:fldChar w:fldCharType="begin"/>
      </w:r>
      <w:r w:rsidR="009B0415" w:rsidRPr="005A0BC5">
        <w:instrText xml:space="preserve"> REF _Ref158633954 \r \h </w:instrText>
      </w:r>
      <w:r w:rsidRPr="005A0BC5">
        <w:instrText xml:space="preserve"> \* MERGEFORMAT </w:instrText>
      </w:r>
      <w:r w:rsidR="009B0415" w:rsidRPr="005A0BC5">
        <w:fldChar w:fldCharType="separate"/>
      </w:r>
      <w:r w:rsidR="009B0415" w:rsidRPr="005A0BC5">
        <w:t>3</w:t>
      </w:r>
      <w:r w:rsidR="009B0415" w:rsidRPr="005A0BC5">
        <w:fldChar w:fldCharType="end"/>
      </w:r>
      <w:r w:rsidR="008A5642" w:rsidRPr="005A0BC5">
        <w:t>,</w:t>
      </w:r>
      <w:r w:rsidR="009B0415" w:rsidRPr="005A0BC5">
        <w:t xml:space="preserve"> </w:t>
      </w:r>
      <w:r w:rsidR="00680232" w:rsidRPr="005A0BC5">
        <w:t>and a</w:t>
      </w:r>
      <w:r w:rsidRPr="005A0BC5">
        <w:t xml:space="preserve"> discrepancy of</w:t>
      </w:r>
      <w:r w:rsidR="00680232" w:rsidRPr="005A0BC5">
        <w:t xml:space="preserve"> </w:t>
      </w:r>
      <w:r w:rsidRPr="005A0BC5">
        <w:t>about 3</w:t>
      </w:r>
      <w:r w:rsidR="00680232" w:rsidRPr="005A0BC5">
        <w:t xml:space="preserve">% was found </w:t>
      </w:r>
      <w:r w:rsidRPr="005A0BC5">
        <w:t xml:space="preserve">between the model and </w:t>
      </w:r>
      <w:r w:rsidRPr="005A0BC5">
        <w:lastRenderedPageBreak/>
        <w:t>the experimental data. The technical model is assumed validated on in-house experiments.</w:t>
      </w:r>
      <w:r w:rsidR="0044374A" w:rsidRPr="005A0BC5">
        <w:t xml:space="preserve"> Only this comparison is reported here for the sake of brevity. Full details on the validation of adopted the multi-scale semi-empirical model can be found in </w:t>
      </w:r>
      <w:r w:rsidR="0044374A" w:rsidRPr="005A0BC5">
        <w:fldChar w:fldCharType="begin"/>
      </w:r>
      <w:r w:rsidR="0092126B">
        <w:instrText xml:space="preserve"> ADDIN ZOTERO_ITEM CSL_CITATION {"citationID":"YCBuqVSg","properties":{"formattedCitation":"[38]","plainCitation":"[38]","noteIndex":0},"citationItems":[{"id":664,"uris":["http://zotero.org/users/10977437/items/JUHKT7EQ"],"itemData":{"id":664,"type":"article-journal","abstract":"The adoption of desalination processes for the production of fresh water is one of the main solutions to water scarcity. Desalination recovers fresh water from saline solutions, yet increasing their concentration during the process and producing a brine. The latter can have an environmental impact when discharged, thus requiring suitable disposal strategies or post-treatments.","container-title":"Desalination","DOI":"10.1016/j.desal.2024.117294","ISSN":"00119164","journalAbbreviation":"Desalination","language":"en","page":"117294","source":"DOI.org (Crossref)","title":"Electrodialysis for sustainable management of seawater-brine: Increasing water recovery via production of hypersaline solution for brine-mining processes","title-short":"Electrodialysis for sustainable management of seawater-brine","volume":"575","author":[{"family":"Giacalone","given":"F."},{"family":"Filingeri","given":"A."},{"family":"Tamburini","given":"A."},{"family":"Cipollina","given":"A."},{"family":"Micale","given":"G."}],"issued":{"date-parts":[["2024",4]]}}}],"schema":"https://github.com/citation-style-language/schema/raw/master/csl-citation.json"} </w:instrText>
      </w:r>
      <w:r w:rsidR="0044374A" w:rsidRPr="005A0BC5">
        <w:fldChar w:fldCharType="separate"/>
      </w:r>
      <w:r w:rsidR="00D44D4F" w:rsidRPr="00D44D4F">
        <w:rPr>
          <w:rFonts w:cs="Times New Roman"/>
        </w:rPr>
        <w:t>[38]</w:t>
      </w:r>
      <w:r w:rsidR="0044374A" w:rsidRPr="005A0BC5">
        <w:fldChar w:fldCharType="end"/>
      </w:r>
      <w:r w:rsidR="0044374A" w:rsidRPr="005A0BC5">
        <w:t>.</w:t>
      </w:r>
    </w:p>
    <w:p w14:paraId="2EB8185D" w14:textId="77777777" w:rsidR="00D7688B" w:rsidRPr="005A0BC5" w:rsidRDefault="00D7688B" w:rsidP="00D7688B">
      <w:pPr>
        <w:pStyle w:val="Titolo2"/>
      </w:pPr>
      <w:bookmarkStart w:id="18" w:name="_Ref101779808"/>
      <w:bookmarkStart w:id="19" w:name="_Toc110700454"/>
      <w:bookmarkStart w:id="20" w:name="_Toc152862239"/>
      <w:r w:rsidRPr="005A0BC5">
        <w:t>Economic Model</w:t>
      </w:r>
      <w:bookmarkEnd w:id="18"/>
      <w:bookmarkEnd w:id="19"/>
      <w:bookmarkEnd w:id="20"/>
    </w:p>
    <w:p w14:paraId="7CB4917A" w14:textId="48E457BA" w:rsidR="00495226" w:rsidRPr="005A0BC5" w:rsidRDefault="00686E59" w:rsidP="00283A1C">
      <w:pPr>
        <w:spacing w:before="240"/>
        <w:contextualSpacing/>
      </w:pPr>
      <w:r w:rsidRPr="005A0BC5">
        <w:t xml:space="preserve">In order to assess the </w:t>
      </w:r>
      <w:r w:rsidR="009B6C96" w:rsidRPr="005A0BC5">
        <w:t xml:space="preserve">HED </w:t>
      </w:r>
      <w:r w:rsidRPr="005A0BC5">
        <w:t>technology</w:t>
      </w:r>
      <w:r w:rsidR="009E5A19" w:rsidRPr="005A0BC5">
        <w:t xml:space="preserve"> costs</w:t>
      </w:r>
      <w:r w:rsidR="009B6C96" w:rsidRPr="005A0BC5">
        <w:t>,</w:t>
      </w:r>
      <w:r w:rsidRPr="005A0BC5">
        <w:t xml:space="preserve"> an economic model </w:t>
      </w:r>
      <w:r w:rsidR="0044374A" w:rsidRPr="005A0BC5">
        <w:t>was developed</w:t>
      </w:r>
      <w:r w:rsidR="009B6C96" w:rsidRPr="005A0BC5">
        <w:t xml:space="preserve"> using</w:t>
      </w:r>
      <w:r w:rsidRPr="005A0BC5">
        <w:t xml:space="preserve"> the output values of the technical model</w:t>
      </w:r>
      <w:r w:rsidR="009E5A19" w:rsidRPr="005A0BC5">
        <w:t xml:space="preserve"> as input</w:t>
      </w:r>
      <w:r w:rsidR="009B6C96" w:rsidRPr="005A0BC5">
        <w:t>.</w:t>
      </w:r>
      <w:r w:rsidRPr="005A0BC5">
        <w:t xml:space="preserve"> </w:t>
      </w:r>
      <w:r w:rsidR="0044374A" w:rsidRPr="005A0BC5">
        <w:t>For instance</w:t>
      </w:r>
      <w:r w:rsidR="00F565C4" w:rsidRPr="005A0BC5">
        <w:t>,</w:t>
      </w:r>
      <w:r w:rsidRPr="005A0BC5">
        <w:t xml:space="preserve"> </w:t>
      </w:r>
      <w:r w:rsidR="00133EF0" w:rsidRPr="005A0BC5">
        <w:t>(</w:t>
      </w:r>
      <w:proofErr w:type="spellStart"/>
      <w:r w:rsidR="00133EF0" w:rsidRPr="005A0BC5">
        <w:t>i</w:t>
      </w:r>
      <w:proofErr w:type="spellEnd"/>
      <w:r w:rsidR="00133EF0" w:rsidRPr="005A0BC5">
        <w:t>)</w:t>
      </w:r>
      <w:r w:rsidRPr="005A0BC5">
        <w:t xml:space="preserve"> the </w:t>
      </w:r>
      <w:r w:rsidR="00AB1557" w:rsidRPr="005A0BC5">
        <w:t xml:space="preserve">stack </w:t>
      </w:r>
      <w:r w:rsidR="008D3F0F" w:rsidRPr="005A0BC5">
        <w:t>potential (</w:t>
      </w:r>
      <m:oMath>
        <m:sSub>
          <m:sSubPr>
            <m:ctrlPr>
              <w:rPr>
                <w:rFonts w:ascii="Cambria Math" w:hAnsi="Cambria Math"/>
                <w:i/>
              </w:rPr>
            </m:ctrlPr>
          </m:sSubPr>
          <m:e>
            <m:r>
              <w:rPr>
                <w:rFonts w:ascii="Cambria Math" w:hAnsi="Cambria Math"/>
              </w:rPr>
              <m:t>E</m:t>
            </m:r>
          </m:e>
          <m:sub>
            <m:r>
              <w:rPr>
                <w:rFonts w:ascii="Cambria Math" w:hAnsi="Cambria Math"/>
              </w:rPr>
              <m:t>stack</m:t>
            </m:r>
          </m:sub>
        </m:sSub>
      </m:oMath>
      <w:r w:rsidR="008D3F0F" w:rsidRPr="005A0BC5">
        <w:rPr>
          <w:rFonts w:eastAsiaTheme="minorEastAsia"/>
        </w:rPr>
        <w:t>)</w:t>
      </w:r>
      <w:r w:rsidRPr="005A0BC5">
        <w:t xml:space="preserve"> define</w:t>
      </w:r>
      <w:r w:rsidR="00133EF0" w:rsidRPr="005A0BC5">
        <w:t>s</w:t>
      </w:r>
      <w:r w:rsidRPr="005A0BC5">
        <w:t xml:space="preserve"> how much energy </w:t>
      </w:r>
      <w:r w:rsidR="00133EF0" w:rsidRPr="005A0BC5">
        <w:t xml:space="preserve">has to </w:t>
      </w:r>
      <w:r w:rsidR="009E5A19" w:rsidRPr="005A0BC5">
        <w:t xml:space="preserve">be taken </w:t>
      </w:r>
      <w:r w:rsidRPr="005A0BC5">
        <w:t>by the grid</w:t>
      </w:r>
      <w:r w:rsidR="009E5A19" w:rsidRPr="005A0BC5">
        <w:t xml:space="preserve"> (or by standalone renewable energy sources)</w:t>
      </w:r>
      <w:r w:rsidR="00133EF0" w:rsidRPr="005A0BC5">
        <w:t>;</w:t>
      </w:r>
      <w:r w:rsidRPr="005A0BC5">
        <w:t xml:space="preserve"> </w:t>
      </w:r>
      <w:r w:rsidR="00133EF0" w:rsidRPr="005A0BC5">
        <w:t>(ii)</w:t>
      </w:r>
      <w:r w:rsidR="009E5A19" w:rsidRPr="005A0BC5">
        <w:t xml:space="preserve"> the H</w:t>
      </w:r>
      <w:r w:rsidR="009E5A19" w:rsidRPr="005A0BC5">
        <w:rPr>
          <w:vertAlign w:val="subscript"/>
        </w:rPr>
        <w:t>2</w:t>
      </w:r>
      <w:r w:rsidR="009E5A19" w:rsidRPr="005A0BC5">
        <w:t xml:space="preserve"> and O</w:t>
      </w:r>
      <w:r w:rsidR="009E5A19" w:rsidRPr="005A0BC5">
        <w:rPr>
          <w:vertAlign w:val="subscript"/>
        </w:rPr>
        <w:t>2</w:t>
      </w:r>
      <w:r w:rsidR="009E5A19" w:rsidRPr="005A0BC5">
        <w:t xml:space="preserve"> flowrates produced are used to calculate </w:t>
      </w:r>
      <w:r w:rsidR="00AC6C8B" w:rsidRPr="005A0BC5">
        <w:t xml:space="preserve">the </w:t>
      </w:r>
      <w:r w:rsidR="009E5A19" w:rsidRPr="005A0BC5">
        <w:t xml:space="preserve">technology </w:t>
      </w:r>
      <w:r w:rsidR="00AC6C8B" w:rsidRPr="005A0BC5">
        <w:t>revenue</w:t>
      </w:r>
      <w:r w:rsidR="009E5A19" w:rsidRPr="005A0BC5">
        <w:t>s</w:t>
      </w:r>
      <w:r w:rsidRPr="005A0BC5">
        <w:t xml:space="preserve">. Both capital and operating costs </w:t>
      </w:r>
      <w:r w:rsidR="00F565C4" w:rsidRPr="005A0BC5">
        <w:t>were</w:t>
      </w:r>
      <w:r w:rsidRPr="005A0BC5">
        <w:t xml:space="preserve"> </w:t>
      </w:r>
      <w:r w:rsidR="00A56D2E" w:rsidRPr="005A0BC5">
        <w:t>estimat</w:t>
      </w:r>
      <w:r w:rsidR="00756C47" w:rsidRPr="005A0BC5">
        <w:t>ed,</w:t>
      </w:r>
      <w:r w:rsidRPr="005A0BC5">
        <w:t xml:space="preserve"> and a </w:t>
      </w:r>
      <w:r w:rsidR="009D0140" w:rsidRPr="005A0BC5">
        <w:t xml:space="preserve">cumulative </w:t>
      </w:r>
      <w:r w:rsidRPr="005A0BC5">
        <w:t xml:space="preserve">cash flow </w:t>
      </w:r>
      <w:r w:rsidR="009D0140" w:rsidRPr="005A0BC5">
        <w:t xml:space="preserve">diagram </w:t>
      </w:r>
      <w:r w:rsidR="00F565C4" w:rsidRPr="005A0BC5">
        <w:t>was calculated</w:t>
      </w:r>
      <w:r w:rsidR="009D0140" w:rsidRPr="005A0BC5">
        <w:t xml:space="preserve"> to estimate </w:t>
      </w:r>
      <w:r w:rsidRPr="005A0BC5">
        <w:t xml:space="preserve">the </w:t>
      </w:r>
      <w:r w:rsidR="009D0140" w:rsidRPr="005A0BC5">
        <w:t xml:space="preserve">plant </w:t>
      </w:r>
      <w:r w:rsidRPr="005A0BC5">
        <w:t>profitability.</w:t>
      </w:r>
      <w:r w:rsidR="00AB4EA1" w:rsidRPr="005A0BC5">
        <w:t xml:space="preserve"> </w:t>
      </w:r>
      <w:r w:rsidR="00495226" w:rsidRPr="005A0BC5">
        <w:t>The Fixed Capital Investment (FCI) is calculated as the sum of all the equipment and indirect costs as follows: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839"/>
      </w:tblGrid>
      <w:tr w:rsidR="00AB4EA1" w:rsidRPr="005A0BC5" w14:paraId="1FE94AD2" w14:textId="77777777" w:rsidTr="00AB4EA1">
        <w:tc>
          <w:tcPr>
            <w:tcW w:w="8789" w:type="dxa"/>
          </w:tcPr>
          <w:p w14:paraId="657D683F" w14:textId="6D8E5C16" w:rsidR="00AB4EA1" w:rsidRPr="005A0BC5" w:rsidRDefault="00DA4C1F" w:rsidP="00814304">
            <w:pPr>
              <w:spacing w:after="240" w:line="240" w:lineRule="auto"/>
              <w:rPr>
                <w:rFonts w:eastAsiaTheme="minorEastAsia"/>
              </w:rPr>
            </w:pPr>
            <m:oMathPara>
              <m:oMathParaPr>
                <m:jc m:val="left"/>
              </m:oMathParaPr>
              <m:oMath>
                <m:r>
                  <w:rPr>
                    <w:rFonts w:ascii="Cambria Math" w:hAnsi="Cambria Math"/>
                  </w:rPr>
                  <m:t xml:space="preserve">FCI </m:t>
                </m:r>
                <m:r>
                  <w:rPr>
                    <w:rFonts w:ascii="Cambria Math" w:hAnsi="Cambria Math"/>
                    <w:color w:val="000000"/>
                  </w:rPr>
                  <m:t>=</m:t>
                </m:r>
                <m:sSub>
                  <m:sSubPr>
                    <m:ctrlPr>
                      <w:rPr>
                        <w:rFonts w:ascii="Cambria Math" w:hAnsi="Cambria Math"/>
                        <w:i/>
                      </w:rPr>
                    </m:ctrlPr>
                  </m:sSubPr>
                  <m:e>
                    <m:r>
                      <w:rPr>
                        <w:rFonts w:ascii="Cambria Math" w:hAnsi="Cambria Math"/>
                      </w:rPr>
                      <m:t>C</m:t>
                    </m:r>
                  </m:e>
                  <m:sub>
                    <m:r>
                      <w:rPr>
                        <w:rFonts w:ascii="Cambria Math" w:hAnsi="Cambria Math"/>
                      </w:rPr>
                      <m:t>m</m:t>
                    </m:r>
                  </m:sub>
                </m:sSub>
                <m:r>
                  <w:rPr>
                    <w:rFonts w:ascii="Cambria Math" w:hAnsi="Cambria Math"/>
                    <w:color w:val="000000"/>
                  </w:rPr>
                  <m:t>+</m:t>
                </m:r>
                <m:sSub>
                  <m:sSubPr>
                    <m:ctrlPr>
                      <w:rPr>
                        <w:rFonts w:ascii="Cambria Math" w:hAnsi="Cambria Math"/>
                        <w:i/>
                      </w:rPr>
                    </m:ctrlPr>
                  </m:sSubPr>
                  <m:e>
                    <m:r>
                      <w:rPr>
                        <w:rFonts w:ascii="Cambria Math" w:hAnsi="Cambria Math"/>
                      </w:rPr>
                      <m:t>C</m:t>
                    </m:r>
                  </m:e>
                  <m:sub>
                    <m:r>
                      <w:rPr>
                        <w:rFonts w:ascii="Cambria Math" w:hAnsi="Cambria Math"/>
                      </w:rPr>
                      <m:t>electrode</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casing</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spacer</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pump</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piping</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labour</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equipment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labour</m:t>
                    </m:r>
                  </m:sub>
                </m:sSub>
              </m:oMath>
            </m:oMathPara>
          </w:p>
        </w:tc>
        <w:tc>
          <w:tcPr>
            <w:tcW w:w="839" w:type="dxa"/>
            <w:vAlign w:val="center"/>
          </w:tcPr>
          <w:p w14:paraId="17151C3F" w14:textId="5EDFE37E" w:rsidR="00AB4EA1" w:rsidRPr="005A0BC5" w:rsidRDefault="00AB4EA1" w:rsidP="00BA771A">
            <w:pPr>
              <w:pStyle w:val="Didascalia"/>
            </w:pPr>
            <w:r w:rsidRPr="005A0BC5">
              <w:t xml:space="preserve">Eq. </w:t>
            </w:r>
            <w:r w:rsidRPr="005A0BC5">
              <w:fldChar w:fldCharType="begin"/>
            </w:r>
            <w:r w:rsidRPr="005A0BC5">
              <w:instrText xml:space="preserve"> SEQ Eq. \* ARABIC </w:instrText>
            </w:r>
            <w:r w:rsidRPr="005A0BC5">
              <w:fldChar w:fldCharType="separate"/>
            </w:r>
            <w:r w:rsidR="005D0C56" w:rsidRPr="005A0BC5">
              <w:t>9</w:t>
            </w:r>
            <w:r w:rsidRPr="005A0BC5">
              <w:fldChar w:fldCharType="end"/>
            </w:r>
          </w:p>
        </w:tc>
      </w:tr>
    </w:tbl>
    <w:p w14:paraId="7F7744A7" w14:textId="4EA2F814" w:rsidR="00495226" w:rsidRPr="005A0BC5" w:rsidRDefault="00495226" w:rsidP="00495226">
      <w:pPr>
        <w:contextualSpacing/>
        <w:rPr>
          <w:rFonts w:eastAsiaTheme="minorEastAsia"/>
        </w:rPr>
      </w:pPr>
      <w:r w:rsidRPr="005A0BC5">
        <w:rPr>
          <w:color w:val="000000"/>
        </w:rPr>
        <w:t xml:space="preserve">Each addendum is defined in </w:t>
      </w:r>
      <w:r w:rsidR="00630DF5" w:rsidRPr="005A0BC5">
        <w:rPr>
          <w:color w:val="000000"/>
          <w:highlight w:val="yellow"/>
        </w:rPr>
        <w:fldChar w:fldCharType="begin"/>
      </w:r>
      <w:r w:rsidR="00630DF5" w:rsidRPr="005A0BC5">
        <w:rPr>
          <w:color w:val="000000"/>
        </w:rPr>
        <w:instrText xml:space="preserve"> REF _Ref125389044 \h </w:instrText>
      </w:r>
      <w:r w:rsidR="00630DF5" w:rsidRPr="005A0BC5">
        <w:rPr>
          <w:color w:val="000000"/>
          <w:highlight w:val="yellow"/>
        </w:rPr>
      </w:r>
      <w:r w:rsidR="00630DF5" w:rsidRPr="005A0BC5">
        <w:rPr>
          <w:color w:val="000000"/>
          <w:highlight w:val="yellow"/>
        </w:rPr>
        <w:fldChar w:fldCharType="separate"/>
      </w:r>
      <w:r w:rsidR="005D0C56" w:rsidRPr="005A0BC5">
        <w:t>Table 2</w:t>
      </w:r>
      <w:r w:rsidR="00630DF5" w:rsidRPr="005A0BC5">
        <w:rPr>
          <w:color w:val="000000"/>
          <w:highlight w:val="yellow"/>
        </w:rPr>
        <w:fldChar w:fldCharType="end"/>
      </w:r>
      <w:r w:rsidR="00A56036" w:rsidRPr="005A0BC5">
        <w:rPr>
          <w:color w:val="000000"/>
        </w:rPr>
        <w:t xml:space="preserve">, </w:t>
      </w:r>
      <w:r w:rsidR="00F50984" w:rsidRPr="005A0BC5">
        <w:rPr>
          <w:color w:val="000000"/>
        </w:rPr>
        <w:t>where the</w:t>
      </w:r>
      <w:r w:rsidRPr="005A0BC5">
        <w:rPr>
          <w:color w:val="000000"/>
        </w:rPr>
        <w:t xml:space="preserve"> </w:t>
      </w:r>
      <w:r w:rsidR="00CC7BAA" w:rsidRPr="005A0BC5">
        <w:rPr>
          <w:color w:val="000000"/>
        </w:rPr>
        <w:t xml:space="preserve">cost </w:t>
      </w:r>
      <w:r w:rsidRPr="005A0BC5">
        <w:rPr>
          <w:color w:val="000000"/>
        </w:rPr>
        <w:t>values are referred to specific geometrical feature</w:t>
      </w:r>
      <w:r w:rsidR="00AC52C8" w:rsidRPr="005A0BC5">
        <w:rPr>
          <w:color w:val="000000"/>
        </w:rPr>
        <w:t>s</w:t>
      </w:r>
      <w:r w:rsidRPr="005A0BC5">
        <w:rPr>
          <w:color w:val="000000"/>
        </w:rPr>
        <w:t xml:space="preserve"> of the stack:</w:t>
      </w:r>
      <w:r w:rsidR="005A4B77" w:rsidRPr="005A0BC5">
        <w:rPr>
          <w:color w:val="000000"/>
        </w:rPr>
        <w:t xml:space="preserve"> e.g.,</w:t>
      </w:r>
      <w:r w:rsidRPr="005A0BC5">
        <w:rPr>
          <w:color w:val="000000"/>
        </w:rPr>
        <w:t xml:space="preserve"> </w:t>
      </w:r>
      <w:r w:rsidR="00F50984" w:rsidRPr="005A0BC5">
        <w:rPr>
          <w:color w:val="000000"/>
        </w:rPr>
        <w:t xml:space="preserve">for evaluating the </w:t>
      </w:r>
      <w:r w:rsidR="00AC52C8" w:rsidRPr="005A0BC5">
        <w:rPr>
          <w:color w:val="000000"/>
        </w:rPr>
        <w:t xml:space="preserve">overall </w:t>
      </w:r>
      <w:r w:rsidR="00F50984" w:rsidRPr="005A0BC5">
        <w:rPr>
          <w:color w:val="000000"/>
        </w:rPr>
        <w:t>spacers</w:t>
      </w:r>
      <w:r w:rsidR="00814304" w:rsidRPr="005A0BC5">
        <w:rPr>
          <w:color w:val="000000"/>
        </w:rPr>
        <w:t xml:space="preserve"> cost</w:t>
      </w:r>
      <w:r w:rsidR="00CC7BAA" w:rsidRPr="005A0BC5">
        <w:rPr>
          <w:color w:val="000000"/>
        </w:rPr>
        <w:t xml:space="preserve"> it</w:t>
      </w:r>
      <w:r w:rsidR="00814304" w:rsidRPr="005A0BC5">
        <w:rPr>
          <w:color w:val="000000"/>
        </w:rPr>
        <w:t xml:space="preserve"> is necessary </w:t>
      </w:r>
      <w:r w:rsidR="00295D74" w:rsidRPr="005A0BC5">
        <w:rPr>
          <w:color w:val="000000"/>
        </w:rPr>
        <w:t xml:space="preserve">to </w:t>
      </w:r>
      <w:r w:rsidR="00814304" w:rsidRPr="005A0BC5">
        <w:rPr>
          <w:color w:val="000000"/>
        </w:rPr>
        <w:t xml:space="preserve">multiply </w:t>
      </w:r>
      <w:r w:rsidR="005262F7" w:rsidRPr="005A0BC5">
        <w:rPr>
          <w:color w:val="000000"/>
        </w:rPr>
        <w:t xml:space="preserve">the </w:t>
      </w:r>
      <w:r w:rsidR="00AC52C8" w:rsidRPr="005A0BC5">
        <w:rPr>
          <w:color w:val="000000"/>
        </w:rPr>
        <w:t xml:space="preserve">specific </w:t>
      </w:r>
      <w:r w:rsidR="005262F7" w:rsidRPr="005A0BC5">
        <w:rPr>
          <w:color w:val="000000"/>
        </w:rPr>
        <w:t xml:space="preserve">cost </w:t>
      </w:r>
      <m:oMath>
        <m:sSub>
          <m:sSubPr>
            <m:ctrlPr>
              <w:rPr>
                <w:rFonts w:ascii="Cambria Math" w:hAnsi="Cambria Math"/>
                <w:sz w:val="22"/>
              </w:rPr>
            </m:ctrlPr>
          </m:sSubPr>
          <m:e>
            <m:acc>
              <m:accPr>
                <m:chr m:val="̅"/>
                <m:ctrlPr>
                  <w:rPr>
                    <w:rFonts w:ascii="Cambria Math" w:hAnsi="Cambria Math"/>
                    <w:i/>
                    <w:sz w:val="22"/>
                  </w:rPr>
                </m:ctrlPr>
              </m:accPr>
              <m:e>
                <m:r>
                  <w:rPr>
                    <w:rFonts w:ascii="Cambria Math" w:hAnsi="Cambria Math"/>
                    <w:sz w:val="22"/>
                  </w:rPr>
                  <m:t>C</m:t>
                </m:r>
              </m:e>
            </m:acc>
          </m:e>
          <m:sub>
            <m:r>
              <w:rPr>
                <w:rFonts w:ascii="Cambria Math" w:hAnsi="Cambria Math"/>
                <w:sz w:val="22"/>
              </w:rPr>
              <m:t>s</m:t>
            </m:r>
            <m:r>
              <m:rPr>
                <m:sty m:val="p"/>
              </m:rPr>
              <w:rPr>
                <w:rFonts w:ascii="Cambria Math" w:hAnsi="Cambria Math"/>
                <w:sz w:val="22"/>
              </w:rPr>
              <m:t>pacer</m:t>
            </m:r>
          </m:sub>
        </m:sSub>
      </m:oMath>
      <w:r w:rsidR="00F50984" w:rsidRPr="005A0BC5">
        <w:rPr>
          <w:color w:val="000000"/>
        </w:rPr>
        <w:t xml:space="preserve"> </w:t>
      </w:r>
      <w:r w:rsidR="00AC52C8" w:rsidRPr="005A0BC5">
        <w:rPr>
          <w:color w:val="000000"/>
        </w:rPr>
        <w:t xml:space="preserve">reported </w:t>
      </w:r>
      <w:r w:rsidR="00F50984" w:rsidRPr="005A0BC5">
        <w:rPr>
          <w:color w:val="000000"/>
        </w:rPr>
        <w:t xml:space="preserve">in </w:t>
      </w:r>
      <w:r w:rsidR="00814304" w:rsidRPr="005A0BC5">
        <w:rPr>
          <w:color w:val="000000"/>
        </w:rPr>
        <w:fldChar w:fldCharType="begin"/>
      </w:r>
      <w:r w:rsidR="00814304" w:rsidRPr="005A0BC5">
        <w:rPr>
          <w:color w:val="000000"/>
        </w:rPr>
        <w:instrText xml:space="preserve"> REF _Ref125389044 \h </w:instrText>
      </w:r>
      <w:r w:rsidR="00814304" w:rsidRPr="005A0BC5">
        <w:rPr>
          <w:color w:val="000000"/>
        </w:rPr>
      </w:r>
      <w:r w:rsidR="00814304" w:rsidRPr="005A0BC5">
        <w:rPr>
          <w:color w:val="000000"/>
        </w:rPr>
        <w:fldChar w:fldCharType="separate"/>
      </w:r>
      <w:r w:rsidR="005D0C56" w:rsidRPr="005A0BC5">
        <w:t>Table 2</w:t>
      </w:r>
      <w:r w:rsidR="00814304" w:rsidRPr="005A0BC5">
        <w:rPr>
          <w:color w:val="000000"/>
        </w:rPr>
        <w:fldChar w:fldCharType="end"/>
      </w:r>
      <w:r w:rsidR="00F50984" w:rsidRPr="005A0BC5">
        <w:rPr>
          <w:color w:val="000000"/>
        </w:rPr>
        <w:t xml:space="preserve"> </w:t>
      </w:r>
      <w:r w:rsidR="00CC7BAA" w:rsidRPr="005A0BC5">
        <w:rPr>
          <w:color w:val="000000"/>
        </w:rPr>
        <w:t xml:space="preserve">by </w:t>
      </w:r>
      <w:r w:rsidR="00F50984" w:rsidRPr="005A0BC5">
        <w:rPr>
          <w:color w:val="000000"/>
        </w:rPr>
        <w:t>the total active membrane area (</w:t>
      </w:r>
      <w:r w:rsidR="00AC52C8" w:rsidRPr="005A0BC5">
        <w:rPr>
          <w:color w:val="000000"/>
        </w:rPr>
        <w:t>i.e.</w:t>
      </w:r>
      <w:r w:rsidR="00302E35" w:rsidRPr="005A0BC5">
        <w:rPr>
          <w:color w:val="000000"/>
        </w:rPr>
        <w:t>,</w:t>
      </w:r>
      <w:r w:rsidR="00F50984" w:rsidRPr="005A0BC5">
        <w:rPr>
          <w:color w:val="000000"/>
        </w:rPr>
        <w:t xml:space="preserve"> </w:t>
      </w:r>
      <m:oMath>
        <m:sSubSup>
          <m:sSubSupPr>
            <m:ctrlPr>
              <w:rPr>
                <w:rFonts w:ascii="Cambria Math" w:hAnsi="Cambria Math"/>
                <w:i/>
              </w:rPr>
            </m:ctrlPr>
          </m:sSubSupPr>
          <m:e>
            <m:r>
              <w:rPr>
                <w:rFonts w:ascii="Cambria Math" w:hAnsi="Cambria Math"/>
              </w:rPr>
              <m:t>m</m:t>
            </m:r>
          </m:e>
          <m:sub>
            <m:r>
              <w:rPr>
                <w:rFonts w:ascii="Cambria Math" w:hAnsi="Cambria Math"/>
              </w:rPr>
              <m:t>IEMs</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2 N</m:t>
            </m:r>
          </m:e>
          <m:sub>
            <m:r>
              <w:rPr>
                <w:rFonts w:ascii="Cambria Math" w:hAnsi="Cambria Math"/>
              </w:rPr>
              <m:t>cp</m:t>
            </m:r>
          </m:sub>
        </m:sSub>
        <m:sSub>
          <m:sSubPr>
            <m:ctrlPr>
              <w:rPr>
                <w:rFonts w:ascii="Cambria Math" w:hAnsi="Cambria Math"/>
                <w:i/>
              </w:rPr>
            </m:ctrlPr>
          </m:sSubPr>
          <m:e>
            <m:r>
              <w:rPr>
                <w:rFonts w:ascii="Cambria Math" w:hAnsi="Cambria Math"/>
              </w:rPr>
              <m:t>∙A</m:t>
            </m:r>
          </m:e>
          <m:sub>
            <m:r>
              <w:rPr>
                <w:rFonts w:ascii="Cambria Math" w:hAnsi="Cambria Math"/>
              </w:rPr>
              <m:t>m</m:t>
            </m:r>
          </m:sub>
        </m:sSub>
      </m:oMath>
      <w:r w:rsidRPr="005A0BC5">
        <w:rPr>
          <w:color w:val="000000"/>
        </w:rPr>
        <w:t>)</w:t>
      </w:r>
      <w:r w:rsidR="00A56D2E" w:rsidRPr="005A0BC5">
        <w:rPr>
          <w:rFonts w:eastAsiaTheme="minorEastAsia"/>
        </w:rPr>
        <w:t>.</w:t>
      </w:r>
      <w:r w:rsidR="0003497F" w:rsidRPr="005A0BC5">
        <w:rPr>
          <w:rFonts w:eastAsiaTheme="minorEastAsia"/>
        </w:rPr>
        <w:t xml:space="preserve"> </w:t>
      </w:r>
      <w:r w:rsidR="00F565C4" w:rsidRPr="005A0BC5">
        <w:rPr>
          <w:color w:val="000000"/>
        </w:rPr>
        <w:t>Concerning</w:t>
      </w:r>
      <w:r w:rsidR="00F50984" w:rsidRPr="005A0BC5">
        <w:rPr>
          <w:color w:val="000000"/>
        </w:rPr>
        <w:t xml:space="preserve"> the</w:t>
      </w:r>
      <w:r w:rsidR="002A47C4" w:rsidRPr="005A0BC5">
        <w:rPr>
          <w:color w:val="000000"/>
        </w:rPr>
        <w:t xml:space="preserve"> </w:t>
      </w:r>
      <w:r w:rsidR="00EE50E2">
        <w:rPr>
          <w:color w:val="000000"/>
        </w:rPr>
        <w:t xml:space="preserve">cost of one </w:t>
      </w:r>
      <w:r w:rsidR="002A47C4" w:rsidRPr="005A0BC5">
        <w:rPr>
          <w:color w:val="000000"/>
        </w:rPr>
        <w:t>electrode</w:t>
      </w:r>
      <w:r w:rsidR="00A56D2E" w:rsidRPr="005A0BC5">
        <w:rPr>
          <w:color w:val="000000"/>
        </w:rPr>
        <w:t>,</w:t>
      </w:r>
      <w:r w:rsidR="00F50984" w:rsidRPr="005A0BC5">
        <w:rPr>
          <w:color w:val="000000"/>
        </w:rPr>
        <w:t xml:space="preserve"> </w:t>
      </w:r>
      <w:r w:rsidR="00F565C4" w:rsidRPr="005A0BC5">
        <w:rPr>
          <w:color w:val="000000"/>
        </w:rPr>
        <w:t>being</w:t>
      </w:r>
      <w:r w:rsidR="00F50984" w:rsidRPr="005A0BC5">
        <w:rPr>
          <w:color w:val="000000"/>
        </w:rPr>
        <w:t xml:space="preserve"> </w:t>
      </w:r>
      <w:r w:rsidR="00F565C4" w:rsidRPr="005A0BC5">
        <w:rPr>
          <w:color w:val="000000"/>
        </w:rPr>
        <w:t>the</w:t>
      </w:r>
      <w:r w:rsidR="00A172E1">
        <w:rPr>
          <w:color w:val="000000"/>
        </w:rPr>
        <w:t xml:space="preserve"> active</w:t>
      </w:r>
      <w:r w:rsidR="00F565C4" w:rsidRPr="005A0BC5">
        <w:rPr>
          <w:color w:val="000000"/>
        </w:rPr>
        <w:t xml:space="preserve"> </w:t>
      </w:r>
      <w:r w:rsidR="00F50984" w:rsidRPr="005A0BC5">
        <w:rPr>
          <w:color w:val="000000"/>
        </w:rPr>
        <w:t xml:space="preserve">area </w:t>
      </w:r>
      <m:oMath>
        <m:sSubSup>
          <m:sSubSupPr>
            <m:ctrlPr>
              <w:rPr>
                <w:rFonts w:ascii="Cambria Math" w:hAnsi="Cambria Math"/>
                <w:i/>
              </w:rPr>
            </m:ctrlPr>
          </m:sSubSupPr>
          <m:e>
            <m:r>
              <w:rPr>
                <w:rFonts w:ascii="Cambria Math" w:hAnsi="Cambria Math"/>
              </w:rPr>
              <m:t>m</m:t>
            </m:r>
          </m:e>
          <m:sub>
            <m:r>
              <w:rPr>
                <w:rFonts w:ascii="Cambria Math" w:hAnsi="Cambria Math"/>
              </w:rPr>
              <m:t>electrode</m:t>
            </m:r>
          </m:sub>
          <m:sup>
            <m:r>
              <w:rPr>
                <w:rFonts w:ascii="Cambria Math" w:hAnsi="Cambria Math"/>
              </w:rPr>
              <m:t>2</m:t>
            </m:r>
          </m:sup>
        </m:sSubSup>
      </m:oMath>
      <w:r w:rsidR="00A172E1">
        <w:rPr>
          <w:rFonts w:eastAsiaTheme="minorEastAsia"/>
        </w:rPr>
        <w:t xml:space="preserve"> </w:t>
      </w:r>
      <w:r w:rsidRPr="005A0BC5">
        <w:rPr>
          <w:color w:val="000000"/>
        </w:rPr>
        <w:t xml:space="preserve">equal to </w:t>
      </w:r>
      <m:oMath>
        <m:sSub>
          <m:sSubPr>
            <m:ctrlPr>
              <w:rPr>
                <w:rFonts w:ascii="Cambria Math" w:hAnsi="Cambria Math"/>
                <w:i/>
              </w:rPr>
            </m:ctrlPr>
          </m:sSubPr>
          <m:e>
            <m:r>
              <w:rPr>
                <w:rFonts w:ascii="Cambria Math" w:hAnsi="Cambria Math"/>
              </w:rPr>
              <m:t>A</m:t>
            </m:r>
          </m:e>
          <m:sub>
            <m:r>
              <w:rPr>
                <w:rFonts w:ascii="Cambria Math" w:hAnsi="Cambria Math"/>
              </w:rPr>
              <m:t>m</m:t>
            </m:r>
          </m:sub>
        </m:sSub>
      </m:oMath>
      <w:r w:rsidR="00814304" w:rsidRPr="005A0BC5">
        <w:rPr>
          <w:rFonts w:eastAsiaTheme="minorEastAsia"/>
        </w:rPr>
        <w:t>,</w:t>
      </w:r>
      <w:r w:rsidR="00DB66D1" w:rsidRPr="005A0BC5">
        <w:rPr>
          <w:rFonts w:eastAsiaTheme="minorEastAsia"/>
        </w:rPr>
        <w:t xml:space="preserve"> </w:t>
      </w:r>
      <w:r w:rsidR="00F565C4" w:rsidRPr="005A0BC5">
        <w:rPr>
          <w:rFonts w:eastAsiaTheme="minorEastAsia"/>
        </w:rPr>
        <w:t xml:space="preserve">the electrode cost is equal to </w:t>
      </w:r>
      <m:oMath>
        <m:sSub>
          <m:sSubPr>
            <m:ctrlPr>
              <w:rPr>
                <w:rFonts w:ascii="Cambria Math" w:hAnsi="Cambria Math"/>
                <w:i/>
              </w:rPr>
            </m:ctrlPr>
          </m:sSubPr>
          <m:e>
            <m:r>
              <w:rPr>
                <w:rFonts w:ascii="Cambria Math" w:hAnsi="Cambria Math"/>
              </w:rPr>
              <m:t>A</m:t>
            </m:r>
          </m:e>
          <m:sub>
            <m:r>
              <w:rPr>
                <w:rFonts w:ascii="Cambria Math" w:hAnsi="Cambria Math"/>
              </w:rPr>
              <m:t>m</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electrode</m:t>
            </m:r>
          </m:sub>
        </m:sSub>
      </m:oMath>
      <w:r w:rsidR="006A7ADB" w:rsidRPr="005A0BC5">
        <w:rPr>
          <w:rFonts w:eastAsiaTheme="minorEastAsia"/>
        </w:rPr>
        <w:t xml:space="preserve">, </w:t>
      </w:r>
      <w:r w:rsidR="00814304" w:rsidRPr="005A0BC5">
        <w:rPr>
          <w:rFonts w:eastAsiaTheme="minorEastAsia"/>
        </w:rPr>
        <w:t>etc.</w:t>
      </w:r>
      <w:r w:rsidR="0031592D" w:rsidRPr="005A0BC5">
        <w:rPr>
          <w:rFonts w:eastAsiaTheme="minorEastAsia"/>
        </w:rPr>
        <w:t xml:space="preserve"> </w:t>
      </w:r>
    </w:p>
    <w:p w14:paraId="3379C63E" w14:textId="15DB492B" w:rsidR="00AB4EA1" w:rsidRPr="005A0BC5" w:rsidRDefault="00AB4EA1" w:rsidP="00BA771A">
      <w:pPr>
        <w:pStyle w:val="Didascalia"/>
      </w:pPr>
      <w:bookmarkStart w:id="21" w:name="_Ref125389044"/>
      <w:r w:rsidRPr="005A0BC5">
        <w:t xml:space="preserve">Table </w:t>
      </w:r>
      <w:r w:rsidR="00814304" w:rsidRPr="005A0BC5">
        <w:fldChar w:fldCharType="begin"/>
      </w:r>
      <w:r w:rsidR="00814304" w:rsidRPr="005A0BC5">
        <w:instrText xml:space="preserve"> SEQ Table \* ARABIC </w:instrText>
      </w:r>
      <w:r w:rsidR="00814304" w:rsidRPr="005A0BC5">
        <w:fldChar w:fldCharType="separate"/>
      </w:r>
      <w:r w:rsidR="005D0C56" w:rsidRPr="005A0BC5">
        <w:t>2</w:t>
      </w:r>
      <w:r w:rsidR="00814304" w:rsidRPr="005A0BC5">
        <w:fldChar w:fldCharType="end"/>
      </w:r>
      <w:bookmarkEnd w:id="21"/>
      <w:r w:rsidRPr="005A0BC5">
        <w:t xml:space="preserve"> Main cost items for the economic analysis.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442"/>
        <w:gridCol w:w="1896"/>
      </w:tblGrid>
      <w:tr w:rsidR="00AA3175" w:rsidRPr="005A0BC5" w14:paraId="433515BA" w14:textId="77777777" w:rsidTr="00AA3175">
        <w:trPr>
          <w:trHeight w:val="497"/>
        </w:trPr>
        <w:tc>
          <w:tcPr>
            <w:tcW w:w="3510" w:type="dxa"/>
            <w:tcBorders>
              <w:top w:val="double" w:sz="4" w:space="0" w:color="auto"/>
            </w:tcBorders>
            <w:vAlign w:val="center"/>
          </w:tcPr>
          <w:p w14:paraId="43D252F7" w14:textId="26FE465A" w:rsidR="00AA3175" w:rsidRPr="005A0BC5" w:rsidRDefault="00AA3175" w:rsidP="00AA3175">
            <w:pPr>
              <w:spacing w:line="240" w:lineRule="auto"/>
              <w:jc w:val="left"/>
              <w:rPr>
                <w:b/>
                <w:bCs/>
              </w:rPr>
            </w:pPr>
            <w:r w:rsidRPr="005A0BC5">
              <w:t xml:space="preserve">Membranes cost </w:t>
            </w:r>
            <m:oMath>
              <m:sSub>
                <m:sSubPr>
                  <m:ctrlPr>
                    <w:rPr>
                      <w:rFonts w:ascii="Cambria Math" w:hAnsi="Cambria Math"/>
                      <w:b/>
                      <w:bCs/>
                      <w:i/>
                    </w:rPr>
                  </m:ctrlPr>
                </m:sSubPr>
                <m:e>
                  <m:acc>
                    <m:accPr>
                      <m:chr m:val="̅"/>
                      <m:ctrlPr>
                        <w:rPr>
                          <w:rFonts w:ascii="Cambria Math" w:hAnsi="Cambria Math"/>
                          <w:b/>
                          <w:i/>
                        </w:rPr>
                      </m:ctrlPr>
                    </m:accPr>
                    <m:e>
                      <m:r>
                        <m:rPr>
                          <m:sty m:val="bi"/>
                        </m:rPr>
                        <w:rPr>
                          <w:rFonts w:ascii="Cambria Math" w:hAnsi="Cambria Math"/>
                        </w:rPr>
                        <m:t>C</m:t>
                      </m:r>
                    </m:e>
                  </m:acc>
                </m:e>
                <m:sub>
                  <m:r>
                    <m:rPr>
                      <m:sty m:val="bi"/>
                    </m:rPr>
                    <w:rPr>
                      <w:rFonts w:ascii="Cambria Math" w:hAnsi="Cambria Math"/>
                      <w:caps/>
                    </w:rPr>
                    <m:t>m</m:t>
                  </m:r>
                </m:sub>
              </m:sSub>
            </m:oMath>
            <w:r w:rsidRPr="00E93E29">
              <w:rPr>
                <w:rFonts w:eastAsiaTheme="minorEastAsia"/>
              </w:rPr>
              <w:t xml:space="preserve"> </w:t>
            </w:r>
            <w:r w:rsidRPr="005A0BC5">
              <w:fldChar w:fldCharType="begin"/>
            </w:r>
            <w:r w:rsidR="00D44D4F">
              <w:instrText xml:space="preserve"> ADDIN ZOTERO_ITEM CSL_CITATION {"citationID":"MdTXJLQx","properties":{"formattedCitation":"[39\\uc0\\u8211{}41]","plainCitation":"[39–41]","noteIndex":0},"citationItems":[{"id":9,"uris":["http://zotero.org/users/10977437/items/SRY4623S"],"itemData":{"id":9,"type":"article-journal","abstract":"Produced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id":"Db7aXBH9/jKa1QTBB","uris":["http://zotero.org/users/10977437/items/3DIXSZQJ"],"itemData":{"id":174,"type":"article-journal","abstrac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scenarios.","container-title":"Energy","DOI":"10.1016/j.energy.2019.05.161","ISSN":"03605442","journalAbbreviation":"Energy","language":"en","page":"532-547","source":"DOI.org (Crossref)","title":"Application of reverse electrodialysis to site-specific types of saline solutions: A techno-economic assessment","title-short":"Application of reverse electrodialysis to site-specific types of saline solutions","volume":"181","author":[{"family":"Giacalone","given":"F."},{"family":"Papapetrou","given":"M."},{"family":"Kosmadakis","given":"G."},{"family":"Tamburini","given":"A."},{"family":"Micale","given":"G."},{"family":"Cipollina","given":"A."}],"issued":{"date-parts":[["2019",8]]}}},{"id":26,"uris":["http://zotero.org/users/10977437/items/XHBQYJUU"],"itemData":{"id":26,"type":"article-journal","abstrac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 years (including a 5 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quantiﬁed, identifying the most inﬂuential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 MW. River and seawater are not yet economically attractive but have an upscale potential close to 290 MW for the Dutch context. However, considering future development in membrane performance and price, the LCOE for electricity generation with river and seawater using RED is competitive to other renewable energy sources such as biomass and wind.","container-title":"Applied Energy","DOI":"10.1016/j.apenergy.2013.12.066","ISSN":"03062619","journalAbbreviation":"Applied Energy","language":"en","page":"257-265","source":"DOI.org (Crossref)","title":"Upscale potential and financial feasibility of a reverse electrodialysis power plant","volume":"119","author":[{"family":"Daniilidis","given":"Alexandros"},{"family":"Herber","given":"Rien"},{"family":"Vermaas","given":"David A."}],"issued":{"date-parts":[["2014",4]]}}}],"schema":"https://github.com/citation-style-language/schema/raw/master/csl-citation.json"} </w:instrText>
            </w:r>
            <w:r w:rsidRPr="005A0BC5">
              <w:fldChar w:fldCharType="separate"/>
            </w:r>
            <w:r w:rsidR="00D44D4F" w:rsidRPr="00D44D4F">
              <w:rPr>
                <w:rFonts w:cs="Times New Roman"/>
              </w:rPr>
              <w:t>[39–41]</w:t>
            </w:r>
            <w:r w:rsidRPr="005A0BC5">
              <w:fldChar w:fldCharType="end"/>
            </w:r>
          </w:p>
        </w:tc>
        <w:tc>
          <w:tcPr>
            <w:tcW w:w="3442" w:type="dxa"/>
            <w:tcBorders>
              <w:top w:val="double" w:sz="4" w:space="0" w:color="auto"/>
            </w:tcBorders>
            <w:vAlign w:val="center"/>
          </w:tcPr>
          <w:p w14:paraId="76C59775" w14:textId="35B198A1" w:rsidR="00AA3175" w:rsidRPr="005A0BC5" w:rsidRDefault="00AA3175" w:rsidP="00F50D3E">
            <w:pPr>
              <w:keepNext/>
              <w:spacing w:line="240" w:lineRule="auto"/>
              <w:jc w:val="center"/>
            </w:pPr>
            <m:oMathPara>
              <m:oMath>
                <m:r>
                  <m:rPr>
                    <m:sty m:val="p"/>
                  </m:rPr>
                  <w:rPr>
                    <w:rFonts w:ascii="Cambria Math" w:hAnsi="Cambria Math"/>
                  </w:rPr>
                  <m:t>25</m:t>
                </m:r>
              </m:oMath>
            </m:oMathPara>
          </w:p>
        </w:tc>
        <w:tc>
          <w:tcPr>
            <w:tcW w:w="1896" w:type="dxa"/>
            <w:tcBorders>
              <w:top w:val="double" w:sz="4" w:space="0" w:color="auto"/>
            </w:tcBorders>
            <w:vAlign w:val="center"/>
          </w:tcPr>
          <w:p w14:paraId="15505985" w14:textId="021323DA" w:rsidR="00AA3175" w:rsidRPr="005A0BC5" w:rsidRDefault="00AA3175" w:rsidP="00F50D3E">
            <w:pPr>
              <w:spacing w:line="240" w:lineRule="auto"/>
              <w:jc w:val="center"/>
            </w:pPr>
            <m:oMathPara>
              <m:oMath>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IEMs</m:t>
                    </m:r>
                  </m:sub>
                  <m:sup>
                    <m:r>
                      <w:rPr>
                        <w:rFonts w:ascii="Cambria Math" w:hAnsi="Cambria Math"/>
                      </w:rPr>
                      <m:t>-2*</m:t>
                    </m:r>
                  </m:sup>
                </m:sSubSup>
              </m:oMath>
            </m:oMathPara>
          </w:p>
        </w:tc>
      </w:tr>
      <w:tr w:rsidR="00AA3175" w:rsidRPr="005A0BC5" w14:paraId="5A8E1904" w14:textId="77777777" w:rsidTr="00AA3175">
        <w:trPr>
          <w:trHeight w:val="497"/>
        </w:trPr>
        <w:tc>
          <w:tcPr>
            <w:tcW w:w="3510" w:type="dxa"/>
            <w:vAlign w:val="center"/>
          </w:tcPr>
          <w:p w14:paraId="668F6473" w14:textId="5AC5B20F" w:rsidR="00AA3175" w:rsidRPr="005A0BC5" w:rsidRDefault="00AA3175" w:rsidP="00AA3175">
            <w:pPr>
              <w:spacing w:line="240" w:lineRule="auto"/>
              <w:jc w:val="left"/>
              <w:rPr>
                <w:b/>
                <w:bCs/>
              </w:rPr>
            </w:pPr>
            <w:r w:rsidRPr="005A0BC5">
              <w:t xml:space="preserve">Electrodes cost </w:t>
            </w:r>
            <m:oMath>
              <m:sSub>
                <m:sSubPr>
                  <m:ctrlPr>
                    <w:rPr>
                      <w:rFonts w:ascii="Cambria Math" w:hAnsi="Cambria Math"/>
                      <w:b/>
                      <w:bCs/>
                    </w:rPr>
                  </m:ctrlPr>
                </m:sSubPr>
                <m:e>
                  <m:acc>
                    <m:accPr>
                      <m:chr m:val="̅"/>
                      <m:ctrlPr>
                        <w:rPr>
                          <w:rFonts w:ascii="Cambria Math" w:hAnsi="Cambria Math"/>
                          <w:b/>
                          <w:i/>
                        </w:rPr>
                      </m:ctrlPr>
                    </m:accPr>
                    <m:e>
                      <m:r>
                        <m:rPr>
                          <m:sty m:val="bi"/>
                        </m:rPr>
                        <w:rPr>
                          <w:rFonts w:ascii="Cambria Math" w:hAnsi="Cambria Math"/>
                        </w:rPr>
                        <m:t>C</m:t>
                      </m:r>
                    </m:e>
                  </m:acc>
                </m:e>
                <m:sub>
                  <m:r>
                    <m:rPr>
                      <m:sty m:val="bi"/>
                    </m:rPr>
                    <w:rPr>
                      <w:rFonts w:ascii="Cambria Math" w:hAnsi="Cambria Math"/>
                    </w:rPr>
                    <m:t>e</m:t>
                  </m:r>
                  <m:r>
                    <m:rPr>
                      <m:sty m:val="b"/>
                    </m:rPr>
                    <w:rPr>
                      <w:rFonts w:ascii="Cambria Math" w:hAnsi="Cambria Math"/>
                    </w:rPr>
                    <m:t>lectrode</m:t>
                  </m:r>
                </m:sub>
              </m:sSub>
            </m:oMath>
            <w:r w:rsidRPr="00E93E29">
              <w:rPr>
                <w:rFonts w:eastAsiaTheme="minorEastAsia"/>
              </w:rPr>
              <w:t xml:space="preserve"> </w:t>
            </w:r>
            <w:r w:rsidR="007F7371" w:rsidRPr="005A0BC5">
              <w:fldChar w:fldCharType="begin"/>
            </w:r>
            <w:r w:rsidR="007F7371">
              <w:instrText xml:space="preserve"> ADDIN ZOTERO_ITEM CSL_CITATION {"citationID":"MdTXJLQx","properties":{"formattedCitation":"[39\\uc0\\u8211{}41]","plainCitation":"[39–41]","noteIndex":0},"citationItems":[{"id":9,"uris":["http://zotero.org/users/10977437/items/SRY4623S"],"itemData":{"id":9,"type":"article-journal","abstract":"Produced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id":"Db7aXBH9/jKa1QTBB","uris":["http://zotero.org/users/10977437/items/3DIXSZQJ"],"itemData":{"id":174,"type":"article-journal","abstrac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scenarios.","container-title":"Energy","DOI":"10.1016/j.energy.2019.05.161","ISSN":"03605442","journalAbbreviation":"Energy","language":"en","page":"532-547","source":"DOI.org (Crossref)","title":"Application of reverse electrodialysis to site-specific types of saline solutions: A techno-economic assessment","title-short":"Application of reverse electrodialysis to site-specific types of saline solutions","volume":"181","author":[{"family":"Giacalone","given":"F."},{"family":"Papapetrou","given":"M."},{"family":"Kosmadakis","given":"G."},{"family":"Tamburini","given":"A."},{"family":"Micale","given":"G."},{"family":"Cipollina","given":"A."}],"issued":{"date-parts":[["2019",8]]}}},{"id":26,"uris":["http://zotero.org/users/10977437/items/XHBQYJUU"],"itemData":{"id":26,"type":"article-journal","abstrac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 years (including a 5 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quantiﬁed, identifying the most inﬂuential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 MW. River and seawater are not yet economically attractive but have an upscale potential close to 290 MW for the Dutch context. However, considering future development in membrane performance and price, the LCOE for electricity generation with river and seawater using RED is competitive to other renewable energy sources such as biomass and wind.","container-title":"Applied Energy","DOI":"10.1016/j.apenergy.2013.12.066","ISSN":"03062619","journalAbbreviation":"Applied Energy","language":"en","page":"257-265","source":"DOI.org (Crossref)","title":"Upscale potential and financial feasibility of a reverse electrodialysis power plant","volume":"119","author":[{"family":"Daniilidis","given":"Alexandros"},{"family":"Herber","given":"Rien"},{"family":"Vermaas","given":"David A."}],"issued":{"date-parts":[["2014",4]]}}}],"schema":"https://github.com/citation-style-language/schema/raw/master/csl-citation.json"} </w:instrText>
            </w:r>
            <w:r w:rsidR="007F7371" w:rsidRPr="005A0BC5">
              <w:fldChar w:fldCharType="separate"/>
            </w:r>
            <w:r w:rsidR="007F7371" w:rsidRPr="00D44D4F">
              <w:rPr>
                <w:rFonts w:cs="Times New Roman"/>
              </w:rPr>
              <w:t>[39–41]</w:t>
            </w:r>
            <w:r w:rsidR="007F7371" w:rsidRPr="005A0BC5">
              <w:fldChar w:fldCharType="end"/>
            </w:r>
          </w:p>
        </w:tc>
        <w:tc>
          <w:tcPr>
            <w:tcW w:w="3442" w:type="dxa"/>
            <w:vAlign w:val="center"/>
          </w:tcPr>
          <w:p w14:paraId="260D6E7D" w14:textId="2097A5D9" w:rsidR="00AA3175" w:rsidRPr="005A0BC5" w:rsidRDefault="00AA3175" w:rsidP="00F50D3E">
            <w:pPr>
              <w:keepNext/>
              <w:spacing w:line="240" w:lineRule="auto"/>
              <w:jc w:val="center"/>
            </w:pPr>
            <m:oMathPara>
              <m:oMath>
                <m:r>
                  <m:rPr>
                    <m:sty m:val="p"/>
                  </m:rPr>
                  <w:rPr>
                    <w:rFonts w:ascii="Cambria Math" w:hAnsi="Cambria Math"/>
                  </w:rPr>
                  <m:t>100</m:t>
                </m:r>
              </m:oMath>
            </m:oMathPara>
          </w:p>
        </w:tc>
        <w:tc>
          <w:tcPr>
            <w:tcW w:w="1896" w:type="dxa"/>
            <w:vAlign w:val="center"/>
          </w:tcPr>
          <w:p w14:paraId="6C547BA9" w14:textId="7437BEAB" w:rsidR="00AA3175" w:rsidRPr="005A0BC5" w:rsidRDefault="00AA3175" w:rsidP="00F50D3E">
            <w:pPr>
              <w:spacing w:line="240" w:lineRule="auto"/>
              <w:ind w:right="-103"/>
              <w:jc w:val="center"/>
            </w:pPr>
            <m:oMathPara>
              <m:oMath>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electrode</m:t>
                    </m:r>
                  </m:sub>
                  <m:sup>
                    <m:r>
                      <w:rPr>
                        <w:rFonts w:ascii="Cambria Math" w:hAnsi="Cambria Math"/>
                      </w:rPr>
                      <m:t>-2**</m:t>
                    </m:r>
                  </m:sup>
                </m:sSubSup>
              </m:oMath>
            </m:oMathPara>
          </w:p>
        </w:tc>
      </w:tr>
      <w:tr w:rsidR="00AA3175" w:rsidRPr="005A0BC5" w14:paraId="2029645E" w14:textId="77777777" w:rsidTr="00AA3175">
        <w:trPr>
          <w:trHeight w:val="497"/>
        </w:trPr>
        <w:tc>
          <w:tcPr>
            <w:tcW w:w="3510" w:type="dxa"/>
            <w:vAlign w:val="center"/>
          </w:tcPr>
          <w:p w14:paraId="1862896C" w14:textId="2A364EFB" w:rsidR="00AA3175" w:rsidRPr="005A0BC5" w:rsidRDefault="00AA3175" w:rsidP="00AA3175">
            <w:pPr>
              <w:spacing w:line="240" w:lineRule="auto"/>
              <w:jc w:val="left"/>
              <w:rPr>
                <w:b/>
                <w:bCs/>
              </w:rPr>
            </w:pPr>
            <w:r w:rsidRPr="005A0BC5">
              <w:t>Casing cost</w:t>
            </w:r>
            <w:r w:rsidRPr="005A0BC5">
              <w:rPr>
                <w:b/>
                <w:bCs/>
              </w:rPr>
              <w:t xml:space="preserve"> </w:t>
            </w:r>
            <m:oMath>
              <m:sSub>
                <m:sSubPr>
                  <m:ctrlPr>
                    <w:rPr>
                      <w:rFonts w:ascii="Cambria Math" w:hAnsi="Cambria Math"/>
                      <w:b/>
                      <w:bCs/>
                    </w:rPr>
                  </m:ctrlPr>
                </m:sSubPr>
                <m:e>
                  <m:acc>
                    <m:accPr>
                      <m:chr m:val="̅"/>
                      <m:ctrlPr>
                        <w:rPr>
                          <w:rFonts w:ascii="Cambria Math" w:hAnsi="Cambria Math"/>
                          <w:b/>
                          <w:i/>
                        </w:rPr>
                      </m:ctrlPr>
                    </m:accPr>
                    <m:e>
                      <m:r>
                        <m:rPr>
                          <m:sty m:val="bi"/>
                        </m:rPr>
                        <w:rPr>
                          <w:rFonts w:ascii="Cambria Math" w:hAnsi="Cambria Math"/>
                        </w:rPr>
                        <m:t>C</m:t>
                      </m:r>
                    </m:e>
                  </m:acc>
                </m:e>
                <m:sub>
                  <m:r>
                    <m:rPr>
                      <m:sty m:val="bi"/>
                    </m:rPr>
                    <w:rPr>
                      <w:rFonts w:ascii="Cambria Math" w:hAnsi="Cambria Math"/>
                    </w:rPr>
                    <m:t>c</m:t>
                  </m:r>
                  <m:r>
                    <m:rPr>
                      <m:sty m:val="b"/>
                    </m:rPr>
                    <w:rPr>
                      <w:rFonts w:ascii="Cambria Math" w:hAnsi="Cambria Math"/>
                    </w:rPr>
                    <m:t>asing</m:t>
                  </m:r>
                </m:sub>
              </m:sSub>
            </m:oMath>
            <w:r w:rsidRPr="00E93E29">
              <w:rPr>
                <w:rFonts w:eastAsiaTheme="minorEastAsia"/>
              </w:rPr>
              <w:t xml:space="preserve"> </w:t>
            </w:r>
            <w:r w:rsidR="007F7371" w:rsidRPr="005A0BC5">
              <w:fldChar w:fldCharType="begin"/>
            </w:r>
            <w:r w:rsidR="007F7371">
              <w:instrText xml:space="preserve"> ADDIN ZOTERO_ITEM CSL_CITATION {"citationID":"MdTXJLQx","properties":{"formattedCitation":"[39\\uc0\\u8211{}41]","plainCitation":"[39–41]","noteIndex":0},"citationItems":[{"id":9,"uris":["http://zotero.org/users/10977437/items/SRY4623S"],"itemData":{"id":9,"type":"article-journal","abstract":"Produced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id":"Db7aXBH9/jKa1QTBB","uris":["http://zotero.org/users/10977437/items/3DIXSZQJ"],"itemData":{"id":174,"type":"article-journal","abstrac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scenarios.","container-title":"Energy","DOI":"10.1016/j.energy.2019.05.161","ISSN":"03605442","journalAbbreviation":"Energy","language":"en","page":"532-547","source":"DOI.org (Crossref)","title":"Application of reverse electrodialysis to site-specific types of saline solutions: A techno-economic assessment","title-short":"Application of reverse electrodialysis to site-specific types of saline solutions","volume":"181","author":[{"family":"Giacalone","given":"F."},{"family":"Papapetrou","given":"M."},{"family":"Kosmadakis","given":"G."},{"family":"Tamburini","given":"A."},{"family":"Micale","given":"G."},{"family":"Cipollina","given":"A."}],"issued":{"date-parts":[["2019",8]]}}},{"id":26,"uris":["http://zotero.org/users/10977437/items/XHBQYJUU"],"itemData":{"id":26,"type":"article-journal","abstrac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 years (including a 5 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quantiﬁed, identifying the most inﬂuential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 MW. River and seawater are not yet economically attractive but have an upscale potential close to 290 MW for the Dutch context. However, considering future development in membrane performance and price, the LCOE for electricity generation with river and seawater using RED is competitive to other renewable energy sources such as biomass and wind.","container-title":"Applied Energy","DOI":"10.1016/j.apenergy.2013.12.066","ISSN":"03062619","journalAbbreviation":"Applied Energy","language":"en","page":"257-265","source":"DOI.org (Crossref)","title":"Upscale potential and financial feasibility of a reverse electrodialysis power plant","volume":"119","author":[{"family":"Daniilidis","given":"Alexandros"},{"family":"Herber","given":"Rien"},{"family":"Vermaas","given":"David A."}],"issued":{"date-parts":[["2014",4]]}}}],"schema":"https://github.com/citation-style-language/schema/raw/master/csl-citation.json"} </w:instrText>
            </w:r>
            <w:r w:rsidR="007F7371" w:rsidRPr="005A0BC5">
              <w:fldChar w:fldCharType="separate"/>
            </w:r>
            <w:r w:rsidR="007F7371" w:rsidRPr="00D44D4F">
              <w:rPr>
                <w:rFonts w:cs="Times New Roman"/>
              </w:rPr>
              <w:t>[39–41]</w:t>
            </w:r>
            <w:r w:rsidR="007F7371" w:rsidRPr="005A0BC5">
              <w:fldChar w:fldCharType="end"/>
            </w:r>
          </w:p>
        </w:tc>
        <w:tc>
          <w:tcPr>
            <w:tcW w:w="3442" w:type="dxa"/>
            <w:vAlign w:val="center"/>
          </w:tcPr>
          <w:p w14:paraId="173EA29E" w14:textId="598EF829" w:rsidR="00AA3175" w:rsidRPr="005A0BC5" w:rsidRDefault="00AA3175" w:rsidP="00F50D3E">
            <w:pPr>
              <w:keepNext/>
              <w:spacing w:line="240" w:lineRule="auto"/>
              <w:jc w:val="center"/>
            </w:pPr>
            <m:oMathPara>
              <m:oMath>
                <m:r>
                  <w:rPr>
                    <w:rFonts w:ascii="Cambria Math" w:hAnsi="Cambria Math"/>
                  </w:rPr>
                  <m:t>5</m:t>
                </m:r>
              </m:oMath>
            </m:oMathPara>
          </w:p>
        </w:tc>
        <w:tc>
          <w:tcPr>
            <w:tcW w:w="1896" w:type="dxa"/>
            <w:vAlign w:val="center"/>
          </w:tcPr>
          <w:p w14:paraId="58F14B95" w14:textId="77777777" w:rsidR="00AA3175" w:rsidRPr="005A0BC5" w:rsidRDefault="00AA3175" w:rsidP="00F50D3E">
            <w:pPr>
              <w:spacing w:line="240" w:lineRule="auto"/>
              <w:ind w:left="-108" w:firstLine="108"/>
              <w:jc w:val="center"/>
            </w:pPr>
            <m:oMathPara>
              <m:oMath>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IEMs</m:t>
                    </m:r>
                  </m:sub>
                  <m:sup>
                    <m:r>
                      <w:rPr>
                        <w:rFonts w:ascii="Cambria Math" w:hAnsi="Cambria Math"/>
                      </w:rPr>
                      <m:t>-2</m:t>
                    </m:r>
                  </m:sup>
                </m:sSubSup>
              </m:oMath>
            </m:oMathPara>
          </w:p>
        </w:tc>
      </w:tr>
      <w:tr w:rsidR="00AA3175" w:rsidRPr="005A0BC5" w14:paraId="2619976B" w14:textId="77777777" w:rsidTr="00AA3175">
        <w:trPr>
          <w:trHeight w:val="497"/>
        </w:trPr>
        <w:tc>
          <w:tcPr>
            <w:tcW w:w="3510" w:type="dxa"/>
            <w:vAlign w:val="center"/>
          </w:tcPr>
          <w:p w14:paraId="6EFC3F31" w14:textId="1F6EE089" w:rsidR="00AA3175" w:rsidRPr="005A0BC5" w:rsidRDefault="00AA3175" w:rsidP="00AA3175">
            <w:pPr>
              <w:spacing w:line="240" w:lineRule="auto"/>
              <w:jc w:val="left"/>
              <w:rPr>
                <w:b/>
                <w:bCs/>
              </w:rPr>
            </w:pPr>
            <w:r w:rsidRPr="005A0BC5">
              <w:t xml:space="preserve">Spacers cost </w:t>
            </w:r>
            <m:oMath>
              <m:sSub>
                <m:sSubPr>
                  <m:ctrlPr>
                    <w:rPr>
                      <w:rFonts w:ascii="Cambria Math" w:hAnsi="Cambria Math"/>
                      <w:b/>
                      <w:bCs/>
                    </w:rPr>
                  </m:ctrlPr>
                </m:sSubPr>
                <m:e>
                  <m:acc>
                    <m:accPr>
                      <m:chr m:val="̅"/>
                      <m:ctrlPr>
                        <w:rPr>
                          <w:rFonts w:ascii="Cambria Math" w:hAnsi="Cambria Math"/>
                          <w:b/>
                          <w:i/>
                        </w:rPr>
                      </m:ctrlPr>
                    </m:accPr>
                    <m:e>
                      <m:r>
                        <m:rPr>
                          <m:sty m:val="bi"/>
                        </m:rPr>
                        <w:rPr>
                          <w:rFonts w:ascii="Cambria Math" w:hAnsi="Cambria Math"/>
                        </w:rPr>
                        <m:t>C</m:t>
                      </m:r>
                    </m:e>
                  </m:acc>
                </m:e>
                <m:sub>
                  <m:r>
                    <m:rPr>
                      <m:sty m:val="bi"/>
                    </m:rPr>
                    <w:rPr>
                      <w:rFonts w:ascii="Cambria Math" w:hAnsi="Cambria Math"/>
                    </w:rPr>
                    <m:t>s</m:t>
                  </m:r>
                  <m:r>
                    <m:rPr>
                      <m:sty m:val="b"/>
                    </m:rPr>
                    <w:rPr>
                      <w:rFonts w:ascii="Cambria Math" w:hAnsi="Cambria Math"/>
                    </w:rPr>
                    <m:t>pacer</m:t>
                  </m:r>
                </m:sub>
              </m:sSub>
            </m:oMath>
            <w:r w:rsidRPr="00E93E29">
              <w:rPr>
                <w:rFonts w:eastAsiaTheme="minorEastAsia"/>
              </w:rPr>
              <w:t xml:space="preserve"> </w:t>
            </w:r>
            <w:r w:rsidR="007F7371" w:rsidRPr="005A0BC5">
              <w:fldChar w:fldCharType="begin"/>
            </w:r>
            <w:r w:rsidR="007F7371">
              <w:instrText xml:space="preserve"> ADDIN ZOTERO_ITEM CSL_CITATION {"citationID":"MdTXJLQx","properties":{"formattedCitation":"[39\\uc0\\u8211{}41]","plainCitation":"[39–41]","noteIndex":0},"citationItems":[{"id":9,"uris":["http://zotero.org/users/10977437/items/SRY4623S"],"itemData":{"id":9,"type":"article-journal","abstract":"Produced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id":"Db7aXBH9/jKa1QTBB","uris":["http://zotero.org/users/10977437/items/3DIXSZQJ"],"itemData":{"id":174,"type":"article-journal","abstrac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scenarios.","container-title":"Energy","DOI":"10.1016/j.energy.2019.05.161","ISSN":"03605442","journalAbbreviation":"Energy","language":"en","page":"532-547","source":"DOI.org (Crossref)","title":"Application of reverse electrodialysis to site-specific types of saline solutions: A techno-economic assessment","title-short":"Application of reverse electrodialysis to site-specific types of saline solutions","volume":"181","author":[{"family":"Giacalone","given":"F."},{"family":"Papapetrou","given":"M."},{"family":"Kosmadakis","given":"G."},{"family":"Tamburini","given":"A."},{"family":"Micale","given":"G."},{"family":"Cipollina","given":"A."}],"issued":{"date-parts":[["2019",8]]}}},{"id":26,"uris":["http://zotero.org/users/10977437/items/XHBQYJUU"],"itemData":{"id":26,"type":"article-journal","abstrac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 years (including a 5 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quantiﬁed, identifying the most inﬂuential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 MW. River and seawater are not yet economically attractive but have an upscale potential close to 290 MW for the Dutch context. However, considering future development in membrane performance and price, the LCOE for electricity generation with river and seawater using RED is competitive to other renewable energy sources such as biomass and wind.","container-title":"Applied Energy","DOI":"10.1016/j.apenergy.2013.12.066","ISSN":"03062619","journalAbbreviation":"Applied Energy","language":"en","page":"257-265","source":"DOI.org (Crossref)","title":"Upscale potential and financial feasibility of a reverse electrodialysis power plant","volume":"119","author":[{"family":"Daniilidis","given":"Alexandros"},{"family":"Herber","given":"Rien"},{"family":"Vermaas","given":"David A."}],"issued":{"date-parts":[["2014",4]]}}}],"schema":"https://github.com/citation-style-language/schema/raw/master/csl-citation.json"} </w:instrText>
            </w:r>
            <w:r w:rsidR="007F7371" w:rsidRPr="005A0BC5">
              <w:fldChar w:fldCharType="separate"/>
            </w:r>
            <w:r w:rsidR="007F7371" w:rsidRPr="00D44D4F">
              <w:rPr>
                <w:rFonts w:cs="Times New Roman"/>
              </w:rPr>
              <w:t>[39–41]</w:t>
            </w:r>
            <w:r w:rsidR="007F7371" w:rsidRPr="005A0BC5">
              <w:fldChar w:fldCharType="end"/>
            </w:r>
          </w:p>
        </w:tc>
        <w:tc>
          <w:tcPr>
            <w:tcW w:w="3442" w:type="dxa"/>
            <w:vAlign w:val="center"/>
          </w:tcPr>
          <w:p w14:paraId="5E111ADB" w14:textId="2B43E324" w:rsidR="00AA3175" w:rsidRPr="005A0BC5" w:rsidRDefault="00AA3175" w:rsidP="00F50D3E">
            <w:pPr>
              <w:keepNext/>
              <w:spacing w:line="240" w:lineRule="auto"/>
              <w:jc w:val="center"/>
            </w:pPr>
            <m:oMathPara>
              <m:oMath>
                <m:r>
                  <m:rPr>
                    <m:sty m:val="p"/>
                  </m:rPr>
                  <w:rPr>
                    <w:rFonts w:ascii="Cambria Math" w:hAnsi="Cambria Math"/>
                  </w:rPr>
                  <m:t>4</m:t>
                </m:r>
              </m:oMath>
            </m:oMathPara>
          </w:p>
        </w:tc>
        <w:tc>
          <w:tcPr>
            <w:tcW w:w="1896" w:type="dxa"/>
            <w:vAlign w:val="center"/>
          </w:tcPr>
          <w:p w14:paraId="51403EAA" w14:textId="77777777" w:rsidR="00AA3175" w:rsidRPr="005A0BC5" w:rsidRDefault="00AA3175" w:rsidP="00F50D3E">
            <w:pPr>
              <w:spacing w:line="240" w:lineRule="auto"/>
              <w:jc w:val="center"/>
            </w:pPr>
            <m:oMathPara>
              <m:oMath>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IEMs</m:t>
                    </m:r>
                  </m:sub>
                  <m:sup>
                    <m:r>
                      <w:rPr>
                        <w:rFonts w:ascii="Cambria Math" w:hAnsi="Cambria Math"/>
                      </w:rPr>
                      <m:t>-2</m:t>
                    </m:r>
                  </m:sup>
                </m:sSubSup>
              </m:oMath>
            </m:oMathPara>
          </w:p>
        </w:tc>
      </w:tr>
      <w:tr w:rsidR="00AA3175" w:rsidRPr="005A0BC5" w14:paraId="0574FAA3" w14:textId="77777777" w:rsidTr="00AA3175">
        <w:trPr>
          <w:trHeight w:val="497"/>
        </w:trPr>
        <w:tc>
          <w:tcPr>
            <w:tcW w:w="3510" w:type="dxa"/>
            <w:vAlign w:val="center"/>
          </w:tcPr>
          <w:p w14:paraId="3ED2989F" w14:textId="4D000540" w:rsidR="00AA3175" w:rsidRPr="005A0BC5" w:rsidRDefault="00AA3175" w:rsidP="00AA3175">
            <w:pPr>
              <w:spacing w:line="240" w:lineRule="auto"/>
              <w:jc w:val="left"/>
              <w:rPr>
                <w:b/>
                <w:bCs/>
              </w:rPr>
            </w:pPr>
            <w:r w:rsidRPr="005A0BC5">
              <w:t xml:space="preserve">Pump cost </w:t>
            </w:r>
            <m:oMath>
              <m:sSub>
                <m:sSubPr>
                  <m:ctrlPr>
                    <w:rPr>
                      <w:rFonts w:ascii="Cambria Math" w:hAnsi="Cambria Math"/>
                      <w:b/>
                      <w:bCs/>
                    </w:rPr>
                  </m:ctrlPr>
                </m:sSubPr>
                <m:e>
                  <m:r>
                    <m:rPr>
                      <m:sty m:val="b"/>
                    </m:rPr>
                    <w:rPr>
                      <w:rFonts w:ascii="Cambria Math" w:hAnsi="Cambria Math"/>
                    </w:rPr>
                    <m:t>C</m:t>
                  </m:r>
                </m:e>
                <m:sub>
                  <m:r>
                    <m:rPr>
                      <m:sty m:val="b"/>
                    </m:rPr>
                    <w:rPr>
                      <w:rFonts w:ascii="Cambria Math" w:hAnsi="Cambria Math"/>
                    </w:rPr>
                    <m:t>pump</m:t>
                  </m:r>
                </m:sub>
              </m:sSub>
            </m:oMath>
            <w:r w:rsidRPr="00E93E29">
              <w:rPr>
                <w:rFonts w:eastAsiaTheme="minorEastAsia"/>
              </w:rPr>
              <w:t xml:space="preserve"> </w:t>
            </w:r>
            <w:r w:rsidRPr="005A0BC5">
              <w:fldChar w:fldCharType="begin"/>
            </w:r>
            <w:r w:rsidR="0092126B">
              <w:instrText xml:space="preserve"> ADDIN ZOTERO_ITEM CSL_CITATION {"citationID":"UqAGMraF","properties":{"formattedCitation":"[42]","plainCitation":"[42]","noteIndex":0},"citationItems":[{"id":24,"uris":["http://zotero.org/users/10977437/items/R58Z9UNL"],"itemData":{"id":24,"type":"article-journal","abstract":"The present paper focuses both on the thermodynamic and on the economic optimization of a small scale ORC in waste heat recovery application. A sizing model of the ORC is proposed, capable of predicting the cycle performance with different working fluids and different components sizes. The working fluids considered are R245fa, R123, n-butane, n-pentane and R1234yf and Solkatherm. Results indicate that, for the same fluid, the objective functions (economics profitability, thermodynamic efficiency) lead to different optimal working conditions in terms of evaporating temperature: the operating point for maximum power doesn’t correspond to that of the minimum specific investment cost: The economical optimum is obtained for n-butane with a specific cost of 2136 €/kW, a net output power of 4.2kW, and an overall efficiency of 4.47%, while the thermodynamic optimum is obtained for the same fluid with an overall efficiency of 5.22%. It is also noted that the two optimizations can even lead to the selection of a different working fluid. This is mainly due to additional fluid properties that are not taken into account in the thermodynamic optimization, such as the fluid density: a lower density leads to the selection of bigger components which increases the cost and decreases the economical profitability.","container-title":"Applied Thermal Engineering","DOI":"https://doi.org/10.1016/j.applthermaleng.2011.05.014","ISSN":"1359-4311","issue":"14","page":"2885-2893","title":"Thermo-economic optimization of waste heat recovery Organic Rankine Cycles","volume":"31","author":[{"family":"Quoilin","given":"Sylvain"},{"family":"Declaye","given":"Sébastien"},{"family":"Tchanche","given":"Bertrand F."},{"family":"Lemort","given":"Vincent"}],"issued":{"date-parts":[["2011"]]}}}],"schema":"https://github.com/citation-style-language/schema/raw/master/csl-citation.json"} </w:instrText>
            </w:r>
            <w:r w:rsidRPr="005A0BC5">
              <w:fldChar w:fldCharType="separate"/>
            </w:r>
            <w:r w:rsidR="00D44D4F" w:rsidRPr="00D44D4F">
              <w:rPr>
                <w:rFonts w:cs="Times New Roman"/>
              </w:rPr>
              <w:t>[42]</w:t>
            </w:r>
            <w:r w:rsidRPr="005A0BC5">
              <w:fldChar w:fldCharType="end"/>
            </w:r>
          </w:p>
        </w:tc>
        <w:tc>
          <w:tcPr>
            <w:tcW w:w="3442" w:type="dxa"/>
            <w:vAlign w:val="center"/>
          </w:tcPr>
          <w:p w14:paraId="3035E0CE" w14:textId="77777777" w:rsidR="00AA3175" w:rsidRPr="005A0BC5" w:rsidRDefault="00AA3175" w:rsidP="00F50D3E">
            <w:pPr>
              <w:keepNext/>
              <w:spacing w:line="240" w:lineRule="auto"/>
              <w:jc w:val="center"/>
            </w:pPr>
            <m:oMathPara>
              <m:oMath>
                <m:r>
                  <m:rPr>
                    <m:sty m:val="p"/>
                  </m:rPr>
                  <w:rPr>
                    <w:rFonts w:ascii="Cambria Math" w:hAnsi="Cambria Math"/>
                  </w:rPr>
                  <m:t>900</m:t>
                </m:r>
                <m:sSup>
                  <m:sSupPr>
                    <m:ctrlPr>
                      <w:rPr>
                        <w:rFonts w:ascii="Cambria Math" w:hAnsi="Cambria Math"/>
                      </w:rPr>
                    </m:ctrlPr>
                  </m:sSupPr>
                  <m:e>
                    <m:d>
                      <m:dPr>
                        <m:ctrlPr>
                          <w:rPr>
                            <w:rFonts w:ascii="Cambria Math" w:hAnsi="Cambria Math"/>
                          </w:rPr>
                        </m:ctrlPr>
                      </m:dPr>
                      <m:e>
                        <m:f>
                          <m:fPr>
                            <m:type m:val="skw"/>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pump</m:t>
                                </m:r>
                              </m:sub>
                            </m:sSub>
                            <m:r>
                              <m:rPr>
                                <m:sty m:val="p"/>
                              </m:rPr>
                              <w:rPr>
                                <w:rFonts w:ascii="Cambria Math" w:hAnsi="Cambria Math"/>
                              </w:rPr>
                              <m:t>[W]</m:t>
                            </m:r>
                          </m:num>
                          <m:den>
                            <m:r>
                              <m:rPr>
                                <m:sty m:val="p"/>
                              </m:rPr>
                              <w:rPr>
                                <w:rFonts w:ascii="Cambria Math" w:hAnsi="Cambria Math"/>
                              </w:rPr>
                              <m:t>300</m:t>
                            </m:r>
                          </m:den>
                        </m:f>
                      </m:e>
                    </m:d>
                  </m:e>
                  <m:sup>
                    <m:r>
                      <m:rPr>
                        <m:sty m:val="p"/>
                      </m:rPr>
                      <w:rPr>
                        <w:rFonts w:ascii="Cambria Math" w:hAnsi="Cambria Math"/>
                      </w:rPr>
                      <m:t>0.25</m:t>
                    </m:r>
                  </m:sup>
                </m:sSup>
              </m:oMath>
            </m:oMathPara>
          </w:p>
        </w:tc>
        <w:tc>
          <w:tcPr>
            <w:tcW w:w="1896" w:type="dxa"/>
            <w:vAlign w:val="center"/>
          </w:tcPr>
          <w:p w14:paraId="1DFE1EE5" w14:textId="77777777" w:rsidR="00AA3175" w:rsidRPr="005A0BC5" w:rsidRDefault="00AA3175" w:rsidP="00F50D3E">
            <w:pPr>
              <w:spacing w:line="240" w:lineRule="auto"/>
              <w:jc w:val="center"/>
            </w:pPr>
            <m:oMathPara>
              <m:oMath>
                <m:r>
                  <m:rPr>
                    <m:sty m:val="p"/>
                  </m:rPr>
                  <w:rPr>
                    <w:rFonts w:ascii="Cambria Math" w:hAnsi="Cambria Math"/>
                  </w:rPr>
                  <m:t>€</m:t>
                </m:r>
              </m:oMath>
            </m:oMathPara>
          </w:p>
        </w:tc>
      </w:tr>
      <w:tr w:rsidR="00AA3175" w:rsidRPr="005A0BC5" w14:paraId="77877AFE" w14:textId="77777777" w:rsidTr="00AA3175">
        <w:trPr>
          <w:trHeight w:val="497"/>
        </w:trPr>
        <w:tc>
          <w:tcPr>
            <w:tcW w:w="3510" w:type="dxa"/>
            <w:vAlign w:val="center"/>
          </w:tcPr>
          <w:p w14:paraId="73BFDFCE" w14:textId="5A276320" w:rsidR="00AA3175" w:rsidRPr="005A0BC5" w:rsidRDefault="00AA3175" w:rsidP="00AA3175">
            <w:pPr>
              <w:spacing w:line="240" w:lineRule="auto"/>
              <w:jc w:val="left"/>
              <w:rPr>
                <w:b/>
                <w:bCs/>
              </w:rPr>
            </w:pPr>
            <w:r w:rsidRPr="005A0BC5">
              <w:t xml:space="preserve">Piping cost </w:t>
            </w:r>
            <m:oMath>
              <m:sSub>
                <m:sSubPr>
                  <m:ctrlPr>
                    <w:rPr>
                      <w:rFonts w:ascii="Cambria Math" w:hAnsi="Cambria Math"/>
                      <w:b/>
                      <w:bCs/>
                    </w:rPr>
                  </m:ctrlPr>
                </m:sSubPr>
                <m:e>
                  <m:r>
                    <m:rPr>
                      <m:sty m:val="b"/>
                    </m:rPr>
                    <w:rPr>
                      <w:rFonts w:ascii="Cambria Math" w:hAnsi="Cambria Math"/>
                    </w:rPr>
                    <m:t>C</m:t>
                  </m:r>
                </m:e>
                <m:sub>
                  <m:r>
                    <m:rPr>
                      <m:sty m:val="b"/>
                    </m:rPr>
                    <w:rPr>
                      <w:rFonts w:ascii="Cambria Math" w:hAnsi="Cambria Math"/>
                    </w:rPr>
                    <m:t>piping</m:t>
                  </m:r>
                </m:sub>
              </m:sSub>
            </m:oMath>
            <w:r w:rsidRPr="00E93E29">
              <w:rPr>
                <w:rFonts w:eastAsiaTheme="minorEastAsia"/>
              </w:rPr>
              <w:t xml:space="preserve"> </w:t>
            </w:r>
            <w:r w:rsidRPr="005A0BC5">
              <w:fldChar w:fldCharType="begin"/>
            </w:r>
            <w:r w:rsidR="0092126B">
              <w:instrText xml:space="preserve"> ADDIN ZOTERO_ITEM CSL_CITATION {"citationID":"vAlb1gia","properties":{"formattedCitation":"[42]","plainCitation":"[42]","noteIndex":0},"citationItems":[{"id":24,"uris":["http://zotero.org/users/10977437/items/R58Z9UNL"],"itemData":{"id":24,"type":"article-journal","abstract":"The present paper focuses both on the thermodynamic and on the economic optimization of a small scale ORC in waste heat recovery application. A sizing model of the ORC is proposed, capable of predicting the cycle performance with different working fluids and different components sizes. The working fluids considered are R245fa, R123, n-butane, n-pentane and R1234yf and Solkatherm. Results indicate that, for the same fluid, the objective functions (economics profitability, thermodynamic efficiency) lead to different optimal working conditions in terms of evaporating temperature: the operating point for maximum power doesn’t correspond to that of the minimum specific investment cost: The economical optimum is obtained for n-butane with a specific cost of 2136 €/kW, a net output power of 4.2kW, and an overall efficiency of 4.47%, while the thermodynamic optimum is obtained for the same fluid with an overall efficiency of 5.22%. It is also noted that the two optimizations can even lead to the selection of a different working fluid. This is mainly due to additional fluid properties that are not taken into account in the thermodynamic optimization, such as the fluid density: a lower density leads to the selection of bigger components which increases the cost and decreases the economical profitability.","container-title":"Applied Thermal Engineering","DOI":"https://doi.org/10.1016/j.applthermaleng.2011.05.014","ISSN":"1359-4311","issue":"14","page":"2885-2893","title":"Thermo-economic optimization of waste heat recovery Organic Rankine Cycles","volume":"31","author":[{"family":"Quoilin","given":"Sylvain"},{"family":"Declaye","given":"Sébastien"},{"family":"Tchanche","given":"Bertrand F."},{"family":"Lemort","given":"Vincent"}],"issued":{"date-parts":[["2011"]]}}}],"schema":"https://github.com/citation-style-language/schema/raw/master/csl-citation.json"} </w:instrText>
            </w:r>
            <w:r w:rsidRPr="005A0BC5">
              <w:fldChar w:fldCharType="separate"/>
            </w:r>
            <w:r w:rsidR="00D44D4F" w:rsidRPr="00D44D4F">
              <w:rPr>
                <w:rFonts w:cs="Times New Roman"/>
              </w:rPr>
              <w:t>[42]</w:t>
            </w:r>
            <w:r w:rsidRPr="005A0BC5">
              <w:fldChar w:fldCharType="end"/>
            </w:r>
          </w:p>
        </w:tc>
        <w:tc>
          <w:tcPr>
            <w:tcW w:w="3442" w:type="dxa"/>
            <w:vAlign w:val="center"/>
          </w:tcPr>
          <w:p w14:paraId="22F9E291" w14:textId="77777777" w:rsidR="00AA3175" w:rsidRPr="005A0BC5" w:rsidRDefault="00000000" w:rsidP="00F50D3E">
            <w:pPr>
              <w:keepNext/>
              <w:spacing w:line="240" w:lineRule="auto"/>
              <w:jc w:val="center"/>
            </w:pPr>
            <m:oMathPara>
              <m:oMath>
                <m:d>
                  <m:dPr>
                    <m:ctrlPr>
                      <w:rPr>
                        <w:rFonts w:ascii="Cambria Math" w:hAnsi="Cambria Math"/>
                      </w:rPr>
                    </m:ctrlPr>
                  </m:dPr>
                  <m:e>
                    <m:r>
                      <m:rPr>
                        <m:sty m:val="p"/>
                      </m:rPr>
                      <w:rPr>
                        <w:rFonts w:ascii="Cambria Math" w:hAnsi="Cambria Math"/>
                      </w:rPr>
                      <m:t>0.087+0.21</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pipe</m:t>
                        </m:r>
                      </m:sub>
                    </m:sSub>
                    <m:d>
                      <m:dPr>
                        <m:begChr m:val="["/>
                        <m:endChr m:val="]"/>
                        <m:ctrlPr>
                          <w:rPr>
                            <w:rFonts w:ascii="Cambria Math" w:hAnsi="Cambria Math"/>
                          </w:rPr>
                        </m:ctrlPr>
                      </m:dPr>
                      <m:e>
                        <m:r>
                          <m:rPr>
                            <m:sty m:val="p"/>
                          </m:rPr>
                          <w:rPr>
                            <w:rFonts w:ascii="Cambria Math" w:hAnsi="Cambria Math"/>
                          </w:rPr>
                          <m:t>mm</m:t>
                        </m:r>
                      </m:e>
                    </m:d>
                  </m:e>
                </m:d>
                <m:sSub>
                  <m:sSubPr>
                    <m:ctrlPr>
                      <w:rPr>
                        <w:rFonts w:ascii="Cambria Math" w:hAnsi="Cambria Math"/>
                      </w:rPr>
                    </m:ctrlPr>
                  </m:sSubPr>
                  <m:e>
                    <m:r>
                      <m:rPr>
                        <m:sty m:val="p"/>
                      </m:rPr>
                      <w:rPr>
                        <w:rFonts w:ascii="Cambria Math" w:hAnsi="Cambria Math"/>
                      </w:rPr>
                      <m:t>L</m:t>
                    </m:r>
                  </m:e>
                  <m:sub>
                    <m:r>
                      <m:rPr>
                        <m:sty m:val="p"/>
                      </m:rPr>
                      <w:rPr>
                        <w:rFonts w:ascii="Cambria Math" w:hAnsi="Cambria Math"/>
                      </w:rPr>
                      <m:t>pipe</m:t>
                    </m:r>
                  </m:sub>
                </m:sSub>
                <m:r>
                  <m:rPr>
                    <m:sty m:val="p"/>
                  </m:rPr>
                  <w:rPr>
                    <w:rFonts w:ascii="Cambria Math" w:hAnsi="Cambria Math"/>
                  </w:rPr>
                  <m:t>[m]</m:t>
                </m:r>
              </m:oMath>
            </m:oMathPara>
          </w:p>
        </w:tc>
        <w:tc>
          <w:tcPr>
            <w:tcW w:w="1896" w:type="dxa"/>
            <w:vAlign w:val="center"/>
          </w:tcPr>
          <w:p w14:paraId="67758A8C" w14:textId="77777777" w:rsidR="00AA3175" w:rsidRPr="005A0BC5" w:rsidRDefault="00AA3175" w:rsidP="00F50D3E">
            <w:pPr>
              <w:spacing w:line="240" w:lineRule="auto"/>
              <w:jc w:val="center"/>
            </w:pPr>
            <m:oMathPara>
              <m:oMath>
                <m:r>
                  <m:rPr>
                    <m:sty m:val="p"/>
                  </m:rPr>
                  <w:rPr>
                    <w:rFonts w:ascii="Cambria Math" w:hAnsi="Cambria Math"/>
                  </w:rPr>
                  <m:t>€</m:t>
                </m:r>
              </m:oMath>
            </m:oMathPara>
          </w:p>
        </w:tc>
      </w:tr>
      <w:tr w:rsidR="00AA3175" w:rsidRPr="005A0BC5" w14:paraId="5013BEF6" w14:textId="77777777" w:rsidTr="00AA3175">
        <w:trPr>
          <w:trHeight w:val="497"/>
        </w:trPr>
        <w:tc>
          <w:tcPr>
            <w:tcW w:w="3510" w:type="dxa"/>
            <w:vAlign w:val="center"/>
          </w:tcPr>
          <w:p w14:paraId="238662DA" w14:textId="50B6FAE0" w:rsidR="00AA3175" w:rsidRPr="005A0BC5" w:rsidRDefault="00AA3175" w:rsidP="00AA3175">
            <w:pPr>
              <w:spacing w:line="240" w:lineRule="auto"/>
              <w:jc w:val="left"/>
            </w:pPr>
            <w:r w:rsidRPr="005A0BC5">
              <w:t xml:space="preserve">Labour cost </w:t>
            </w:r>
            <m:oMath>
              <m:sSub>
                <m:sSubPr>
                  <m:ctrlPr>
                    <w:rPr>
                      <w:rFonts w:ascii="Cambria Math" w:hAnsi="Cambria Math"/>
                      <w:b/>
                      <w:bCs/>
                    </w:rPr>
                  </m:ctrlPr>
                </m:sSubPr>
                <m:e>
                  <m:r>
                    <m:rPr>
                      <m:sty m:val="b"/>
                    </m:rPr>
                    <w:rPr>
                      <w:rFonts w:ascii="Cambria Math" w:hAnsi="Cambria Math"/>
                    </w:rPr>
                    <m:t>C</m:t>
                  </m:r>
                </m:e>
                <m:sub>
                  <m:r>
                    <m:rPr>
                      <m:sty m:val="b"/>
                    </m:rPr>
                    <w:rPr>
                      <w:rFonts w:ascii="Cambria Math" w:hAnsi="Cambria Math"/>
                    </w:rPr>
                    <m:t>labour</m:t>
                  </m:r>
                </m:sub>
              </m:sSub>
            </m:oMath>
            <w:r w:rsidRPr="00E93E29">
              <w:rPr>
                <w:rFonts w:eastAsiaTheme="minorEastAsia"/>
              </w:rPr>
              <w:t xml:space="preserve"> </w:t>
            </w:r>
            <w:r w:rsidRPr="005A0BC5">
              <w:fldChar w:fldCharType="begin"/>
            </w:r>
            <w:r w:rsidR="00D44D4F">
              <w:instrText xml:space="preserve"> ADDIN ZOTERO_ITEM CSL_CITATION {"citationID":"UfAkxq4f","properties":{"formattedCitation":"[27,41]","plainCitation":"[27,41]","noteIndex":0},"citationItems":[{"id":26,"uris":["http://zotero.org/users/10977437/items/XHBQYJUU"],"itemData":{"id":26,"type":"article-journal","abstract":"Energy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 years (including a 5 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quantiﬁed, identifying the most inﬂuential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 MW. River and seawater are not yet economically attractive but have an upscale potential close to 290 MW for the Dutch context. However, considering future development in membrane performance and price, the LCOE for electricity generation with river and seawater using RED is competitive to other renewable energy sources such as biomass and wind.","container-title":"Applied Energy","DOI":"10.1016/j.apenergy.2013.12.066","ISSN":"03062619","journalAbbreviation":"Applied Energy","language":"en","page":"257-265","source":"DOI.org (Crossref)","title":"Upscale potential and financial feasibility of a reverse electrodialysis power plant","volume":"119","author":[{"family":"Daniilidis","given":"Alexandros"},{"family":"Herber","given":"Rien"},{"family":"Vermaas","given":"David A."}],"issued":{"date-parts":[["2014",4]]}}},{"id":103,"uris":["http://zotero.org/users/10977437/items/AQ74BWZH"],"itemData":{"id":103,"type":"article-journal","container-title":"International Journal of Hydrogen Energy","DOI":"10.1016/j.ijhydene.2019.05.126","ISSN":"03603199","issue":"2","journalAbbreviation":"International Journal of Hydrogen Energy","language":"en","page":"1212-1225","source":"DOI.org (Crossref)","title":"Opportunities and challenges for thermally driven hydrogen production using reverse electrodialysis system","volume":"45","author":[{"family":"Raka","given":"Yash Dharmendra"},{"family":"Karoliussen","given":"Håvard"},{"family":"Lien","given":"Kristian Myklebust"},{"family":"Burheim","given":"Odne Stokke"}],"issued":{"date-parts":[["2020",1]]}}}],"schema":"https://github.com/citation-style-language/schema/raw/master/csl-citation.json"} </w:instrText>
            </w:r>
            <w:r w:rsidRPr="005A0BC5">
              <w:fldChar w:fldCharType="separate"/>
            </w:r>
            <w:r w:rsidR="00D44D4F" w:rsidRPr="00D44D4F">
              <w:rPr>
                <w:rFonts w:cs="Times New Roman"/>
              </w:rPr>
              <w:t>[27,41]</w:t>
            </w:r>
            <w:r w:rsidRPr="005A0BC5">
              <w:fldChar w:fldCharType="end"/>
            </w:r>
          </w:p>
        </w:tc>
        <w:tc>
          <w:tcPr>
            <w:tcW w:w="3442" w:type="dxa"/>
            <w:vAlign w:val="center"/>
          </w:tcPr>
          <w:p w14:paraId="758B1358" w14:textId="63D5E413" w:rsidR="00AA3175" w:rsidRPr="005A0BC5" w:rsidRDefault="00AA3175" w:rsidP="00F50D3E">
            <w:pPr>
              <w:keepNext/>
              <w:spacing w:line="240" w:lineRule="auto"/>
              <w:jc w:val="center"/>
              <w:rPr>
                <w:rFonts w:eastAsia="Calibri" w:cs="Times New Roman"/>
              </w:rPr>
            </w:pPr>
            <m:oMathPara>
              <m:oMath>
                <m:r>
                  <m:rPr>
                    <m:sty m:val="p"/>
                  </m:rPr>
                  <w:rPr>
                    <w:rFonts w:ascii="Cambria Math" w:hAnsi="Cambria Math"/>
                  </w:rPr>
                  <m:t>10</m:t>
                </m:r>
                <m:r>
                  <m:rPr>
                    <m:sty m:val="p"/>
                  </m:rPr>
                  <w:rPr>
                    <w:rFonts w:ascii="Cambria Math" w:eastAsia="Calibri" w:hAnsi="Cambria Math" w:cs="Times New Roman"/>
                  </w:rPr>
                  <m:t xml:space="preserve">% of </m:t>
                </m:r>
                <m:sSub>
                  <m:sSubPr>
                    <m:ctrlPr>
                      <w:rPr>
                        <w:rFonts w:ascii="Cambria Math" w:hAnsi="Cambria Math"/>
                        <w:i/>
                      </w:rPr>
                    </m:ctrlPr>
                  </m:sSubPr>
                  <m:e>
                    <m:r>
                      <w:rPr>
                        <w:rFonts w:ascii="Cambria Math" w:hAnsi="Cambria Math"/>
                      </w:rPr>
                      <m:t>C</m:t>
                    </m:r>
                    <m:ctrlPr>
                      <w:rPr>
                        <w:rFonts w:ascii="Cambria Math" w:eastAsia="Calibri" w:hAnsi="Cambria Math" w:cs="Times New Roman"/>
                      </w:rPr>
                    </m:ctrlPr>
                  </m:e>
                  <m:sub>
                    <m:r>
                      <w:rPr>
                        <w:rFonts w:ascii="Cambria Math" w:hAnsi="Cambria Math"/>
                      </w:rPr>
                      <m:t>equipment</m:t>
                    </m:r>
                  </m:sub>
                </m:sSub>
              </m:oMath>
            </m:oMathPara>
          </w:p>
        </w:tc>
        <w:tc>
          <w:tcPr>
            <w:tcW w:w="1896" w:type="dxa"/>
            <w:vAlign w:val="center"/>
          </w:tcPr>
          <w:p w14:paraId="7372021D" w14:textId="77777777" w:rsidR="00AA3175" w:rsidRPr="005A0BC5" w:rsidRDefault="00AA3175" w:rsidP="00F50D3E">
            <w:pPr>
              <w:spacing w:line="240" w:lineRule="auto"/>
              <w:jc w:val="center"/>
              <w:rPr>
                <w:rFonts w:eastAsia="Calibri" w:cs="Times New Roman"/>
              </w:rPr>
            </w:pPr>
            <m:oMathPara>
              <m:oMath>
                <m:r>
                  <m:rPr>
                    <m:sty m:val="p"/>
                  </m:rPr>
                  <w:rPr>
                    <w:rFonts w:ascii="Cambria Math" w:hAnsi="Cambria Math"/>
                  </w:rPr>
                  <m:t>€</m:t>
                </m:r>
              </m:oMath>
            </m:oMathPara>
          </w:p>
        </w:tc>
      </w:tr>
      <w:tr w:rsidR="00AA3175" w:rsidRPr="005A0BC5" w14:paraId="0A6E7336" w14:textId="77777777" w:rsidTr="00AA3175">
        <w:trPr>
          <w:trHeight w:val="540"/>
        </w:trPr>
        <w:tc>
          <w:tcPr>
            <w:tcW w:w="3510" w:type="dxa"/>
            <w:vAlign w:val="center"/>
          </w:tcPr>
          <w:p w14:paraId="2091BA36" w14:textId="1B16E4E6" w:rsidR="00AA3175" w:rsidRPr="005A0BC5" w:rsidRDefault="00AA3175" w:rsidP="00AA3175">
            <w:pPr>
              <w:spacing w:before="240" w:after="240" w:line="240" w:lineRule="auto"/>
              <w:jc w:val="left"/>
              <w:rPr>
                <w:b/>
                <w:bCs/>
              </w:rPr>
            </w:pPr>
            <w:r w:rsidRPr="005A0BC5">
              <w:lastRenderedPageBreak/>
              <w:t xml:space="preserve">Other costs </w:t>
            </w:r>
            <m:oMath>
              <m:sSub>
                <m:sSubPr>
                  <m:ctrlPr>
                    <w:rPr>
                      <w:rFonts w:ascii="Cambria Math" w:hAnsi="Cambria Math"/>
                    </w:rPr>
                  </m:ctrlPr>
                </m:sSubPr>
                <m:e>
                  <m:acc>
                    <m:accPr>
                      <m:chr m:val="̃"/>
                      <m:ctrlPr>
                        <w:rPr>
                          <w:rFonts w:ascii="Cambria Math" w:hAnsi="Cambria Math"/>
                          <w:b/>
                          <w:i/>
                        </w:rPr>
                      </m:ctrlPr>
                    </m:accPr>
                    <m:e>
                      <m:r>
                        <m:rPr>
                          <m:sty m:val="bi"/>
                        </m:rPr>
                        <w:rPr>
                          <w:rFonts w:ascii="Cambria Math" w:hAnsi="Cambria Math"/>
                        </w:rPr>
                        <m:t>C</m:t>
                      </m:r>
                    </m:e>
                  </m:acc>
                </m:e>
                <m:sub>
                  <m:r>
                    <m:rPr>
                      <m:sty m:val="bi"/>
                    </m:rPr>
                    <w:rPr>
                      <w:rFonts w:ascii="Cambria Math" w:hAnsi="Cambria Math"/>
                    </w:rPr>
                    <m:t>other</m:t>
                  </m:r>
                </m:sub>
              </m:sSub>
            </m:oMath>
            <w:r>
              <w:rPr>
                <w:rFonts w:eastAsiaTheme="minorEastAsia"/>
              </w:rPr>
              <w:t xml:space="preserve"> </w:t>
            </w:r>
            <w:r w:rsidR="007F7371" w:rsidRPr="005A0BC5">
              <w:fldChar w:fldCharType="begin"/>
            </w:r>
            <w:r w:rsidR="007F7371">
              <w:instrText xml:space="preserve"> ADDIN ZOTERO_ITEM CSL_CITATION {"citationID":"MdTXJLQx","properties":{"formattedCitation":"[39\\uc0\\u8211{}41]","plainCitation":"[39–41]","noteIndex":0},"citationItems":[{"id":9,"uris":["http://zotero.org/users/10977437/items/SRY4623S"],"itemData":{"id":9,"type":"article-journal","abstract":"Produced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id":"Db7aXBH9/jKa1QTBB","uris":["http://zotero.org/users/10977437/items/3DIXSZQJ"],"itemData":{"id":174,"type":"article-journal","abstrac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scenarios.","container-title":"Energy","DOI":"10.1016/j.energy.2019.05.161","ISSN":"03605442","journalAbbreviation":"Energy","language":"en","page":"532-547","source":"DOI.org (Crossref)","title":"Application of reverse electrodialysis to site-specific types of saline solutions: A techno-economic assessment","title-short":"Application of reverse electrodialysis to site-specific types of saline solutions","volume":"181","author":[{"family":"Giacalone","given":"F."},{"family":"Papapetrou","given":"M."},{"family":"Kosmadakis","given":"G."},{"family":"Tamburini","given":"A."},{"family":"Micale","given":"G."},{"family":"Cipollina","given":"A."}],"issued":{"date-parts":[["2019",8]]}}},{"id":26,"uris":["http://zotero.org/users/10977437/items/XHBQYJUU"],"itemData":{"id":26,"type":"article-journal","abstrac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 years (including a 5 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quantiﬁed, identifying the most inﬂuential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 MW. River and seawater are not yet economically attractive but have an upscale potential close to 290 MW for the Dutch context. However, considering future development in membrane performance and price, the LCOE for electricity generation with river and seawater using RED is competitive to other renewable energy sources such as biomass and wind.","container-title":"Applied Energy","DOI":"10.1016/j.apenergy.2013.12.066","ISSN":"03062619","journalAbbreviation":"Applied Energy","language":"en","page":"257-265","source":"DOI.org (Crossref)","title":"Upscale potential and financial feasibility of a reverse electrodialysis power plant","volume":"119","author":[{"family":"Daniilidis","given":"Alexandros"},{"family":"Herber","given":"Rien"},{"family":"Vermaas","given":"David A."}],"issued":{"date-parts":[["2014",4]]}}}],"schema":"https://github.com/citation-style-language/schema/raw/master/csl-citation.json"} </w:instrText>
            </w:r>
            <w:r w:rsidR="007F7371" w:rsidRPr="005A0BC5">
              <w:fldChar w:fldCharType="separate"/>
            </w:r>
            <w:r w:rsidR="007F7371" w:rsidRPr="00D44D4F">
              <w:rPr>
                <w:rFonts w:cs="Times New Roman"/>
              </w:rPr>
              <w:t>[39–41]</w:t>
            </w:r>
            <w:r w:rsidR="007F7371" w:rsidRPr="005A0BC5">
              <w:fldChar w:fldCharType="end"/>
            </w:r>
          </w:p>
        </w:tc>
        <w:tc>
          <w:tcPr>
            <w:tcW w:w="3442" w:type="dxa"/>
            <w:vAlign w:val="center"/>
          </w:tcPr>
          <w:p w14:paraId="11A1711A" w14:textId="77777777" w:rsidR="00AA3175" w:rsidRPr="005A0BC5" w:rsidRDefault="00AA3175" w:rsidP="00F50D3E">
            <w:pPr>
              <w:keepNext/>
              <w:spacing w:before="240" w:after="240" w:line="240" w:lineRule="auto"/>
              <w:jc w:val="center"/>
            </w:pPr>
            <m:oMathPara>
              <m:oMath>
                <m:r>
                  <m:rPr>
                    <m:sty m:val="p"/>
                  </m:rPr>
                  <w:rPr>
                    <w:rFonts w:ascii="Cambria Math" w:eastAsia="Calibri" w:hAnsi="Cambria Math" w:cs="Arial"/>
                  </w:rPr>
                  <m:t>4% of FCI</m:t>
                </m:r>
              </m:oMath>
            </m:oMathPara>
          </w:p>
        </w:tc>
        <w:tc>
          <w:tcPr>
            <w:tcW w:w="1896" w:type="dxa"/>
            <w:vAlign w:val="center"/>
          </w:tcPr>
          <w:p w14:paraId="797CB0DB" w14:textId="77777777" w:rsidR="00AA3175" w:rsidRPr="005A0BC5" w:rsidRDefault="00AA3175" w:rsidP="00F50D3E">
            <w:pPr>
              <w:spacing w:before="240" w:after="240" w:line="240" w:lineRule="auto"/>
              <w:jc w:val="center"/>
              <w:rPr>
                <w:rFonts w:eastAsia="Calibri" w:cs="Arial"/>
              </w:rPr>
            </w:pPr>
            <m:oMathPara>
              <m:oMath>
                <m:r>
                  <w:rPr>
                    <w:rFonts w:ascii="Cambria Math" w:hAnsi="Cambria Math"/>
                  </w:rPr>
                  <m:t>€</m:t>
                </m:r>
                <m:sSup>
                  <m:sSupPr>
                    <m:ctrlPr>
                      <w:rPr>
                        <w:rFonts w:ascii="Cambria Math" w:hAnsi="Cambria Math"/>
                      </w:rPr>
                    </m:ctrlPr>
                  </m:sSupPr>
                  <m:e>
                    <m:r>
                      <w:rPr>
                        <w:rFonts w:ascii="Cambria Math" w:hAnsi="Cambria Math"/>
                      </w:rPr>
                      <m:t>·year</m:t>
                    </m:r>
                  </m:e>
                  <m:sup>
                    <m:r>
                      <w:rPr>
                        <w:rFonts w:ascii="Cambria Math" w:hAnsi="Cambria Math"/>
                      </w:rPr>
                      <m:t>-1</m:t>
                    </m:r>
                  </m:sup>
                </m:sSup>
              </m:oMath>
            </m:oMathPara>
          </w:p>
        </w:tc>
      </w:tr>
      <w:tr w:rsidR="00621D32" w:rsidRPr="005A0BC5" w14:paraId="1E0EF853" w14:textId="77777777" w:rsidTr="007F67AF">
        <w:trPr>
          <w:trHeight w:val="540"/>
        </w:trPr>
        <w:tc>
          <w:tcPr>
            <w:tcW w:w="8848" w:type="dxa"/>
            <w:gridSpan w:val="3"/>
            <w:vAlign w:val="center"/>
          </w:tcPr>
          <w:p w14:paraId="7025F10D" w14:textId="77777777" w:rsidR="00621D32" w:rsidRPr="005A0BC5" w:rsidRDefault="00621D32" w:rsidP="00621D32">
            <w:pPr>
              <w:contextualSpacing/>
              <w:jc w:val="left"/>
              <w:rPr>
                <w:sz w:val="18"/>
                <w:szCs w:val="16"/>
              </w:rPr>
            </w:pPr>
            <w:r w:rsidRPr="005A0BC5">
              <w:rPr>
                <w:sz w:val="18"/>
                <w:szCs w:val="16"/>
              </w:rPr>
              <w:t>*</w:t>
            </w:r>
            <m:oMath>
              <m:sSubSup>
                <m:sSubSupPr>
                  <m:ctrlPr>
                    <w:rPr>
                      <w:rFonts w:ascii="Cambria Math" w:hAnsi="Cambria Math"/>
                      <w:i/>
                      <w:sz w:val="16"/>
                      <w:szCs w:val="16"/>
                    </w:rPr>
                  </m:ctrlPr>
                </m:sSubSupPr>
                <m:e>
                  <m:r>
                    <w:rPr>
                      <w:rFonts w:ascii="Cambria Math" w:hAnsi="Cambria Math"/>
                      <w:sz w:val="16"/>
                      <w:szCs w:val="16"/>
                    </w:rPr>
                    <m:t>m</m:t>
                  </m:r>
                </m:e>
                <m:sub>
                  <m:r>
                    <w:rPr>
                      <w:rFonts w:ascii="Cambria Math" w:hAnsi="Cambria Math"/>
                      <w:sz w:val="16"/>
                      <w:szCs w:val="16"/>
                    </w:rPr>
                    <m:t>IEMs</m:t>
                  </m:r>
                </m:sub>
                <m:sup>
                  <m:r>
                    <w:rPr>
                      <w:rFonts w:ascii="Cambria Math" w:hAnsi="Cambria Math"/>
                      <w:sz w:val="16"/>
                      <w:szCs w:val="16"/>
                    </w:rPr>
                    <m:t>-2</m:t>
                  </m:r>
                </m:sup>
              </m:sSubSup>
              <m:r>
                <w:rPr>
                  <w:rFonts w:ascii="Cambria Math" w:hAnsi="Cambria Math"/>
                  <w:sz w:val="16"/>
                  <w:szCs w:val="16"/>
                </w:rPr>
                <m:t>=</m:t>
              </m:r>
              <m:sSub>
                <m:sSubPr>
                  <m:ctrlPr>
                    <w:rPr>
                      <w:rFonts w:ascii="Cambria Math" w:hAnsi="Cambria Math"/>
                      <w:i/>
                      <w:sz w:val="18"/>
                      <w:szCs w:val="16"/>
                    </w:rPr>
                  </m:ctrlPr>
                </m:sSubPr>
                <m:e>
                  <m:r>
                    <w:rPr>
                      <w:rFonts w:ascii="Cambria Math" w:hAnsi="Cambria Math"/>
                      <w:sz w:val="18"/>
                      <w:szCs w:val="16"/>
                    </w:rPr>
                    <m:t>2 N</m:t>
                  </m:r>
                </m:e>
                <m:sub>
                  <m:r>
                    <w:rPr>
                      <w:rFonts w:ascii="Cambria Math" w:hAnsi="Cambria Math"/>
                      <w:sz w:val="18"/>
                      <w:szCs w:val="16"/>
                    </w:rPr>
                    <m:t>cp</m:t>
                  </m:r>
                </m:sub>
              </m:sSub>
              <m:sSub>
                <m:sSubPr>
                  <m:ctrlPr>
                    <w:rPr>
                      <w:rFonts w:ascii="Cambria Math" w:hAnsi="Cambria Math"/>
                      <w:i/>
                      <w:sz w:val="18"/>
                      <w:szCs w:val="16"/>
                    </w:rPr>
                  </m:ctrlPr>
                </m:sSubPr>
                <m:e>
                  <m:r>
                    <w:rPr>
                      <w:rFonts w:ascii="Cambria Math" w:hAnsi="Cambria Math"/>
                      <w:sz w:val="18"/>
                      <w:szCs w:val="16"/>
                    </w:rPr>
                    <m:t>∙A</m:t>
                  </m:r>
                </m:e>
                <m:sub>
                  <m:r>
                    <w:rPr>
                      <w:rFonts w:ascii="Cambria Math" w:hAnsi="Cambria Math"/>
                      <w:sz w:val="18"/>
                      <w:szCs w:val="16"/>
                    </w:rPr>
                    <m:t>m</m:t>
                  </m:r>
                </m:sub>
              </m:sSub>
            </m:oMath>
          </w:p>
          <w:p w14:paraId="687CFD51" w14:textId="7A32106E" w:rsidR="00621D32" w:rsidRDefault="00621D32" w:rsidP="00621D32">
            <w:pPr>
              <w:spacing w:after="240" w:line="240" w:lineRule="auto"/>
              <w:jc w:val="left"/>
              <w:rPr>
                <w:rFonts w:eastAsia="Calibri" w:cs="Times New Roman"/>
              </w:rPr>
            </w:pPr>
            <w:r w:rsidRPr="005A0BC5">
              <w:rPr>
                <w:sz w:val="18"/>
                <w:szCs w:val="16"/>
              </w:rPr>
              <w:t>**</w:t>
            </w:r>
            <m:oMath>
              <m:sSubSup>
                <m:sSubSupPr>
                  <m:ctrlPr>
                    <w:rPr>
                      <w:rFonts w:ascii="Cambria Math" w:hAnsi="Cambria Math"/>
                      <w:i/>
                      <w:sz w:val="16"/>
                      <w:szCs w:val="16"/>
                    </w:rPr>
                  </m:ctrlPr>
                </m:sSubSupPr>
                <m:e>
                  <m:r>
                    <w:rPr>
                      <w:rFonts w:ascii="Cambria Math" w:hAnsi="Cambria Math"/>
                      <w:sz w:val="16"/>
                      <w:szCs w:val="16"/>
                    </w:rPr>
                    <m:t>m</m:t>
                  </m:r>
                </m:e>
                <m:sub>
                  <m:r>
                    <w:rPr>
                      <w:rFonts w:ascii="Cambria Math" w:hAnsi="Cambria Math"/>
                      <w:sz w:val="16"/>
                      <w:szCs w:val="16"/>
                    </w:rPr>
                    <m:t>electrodes</m:t>
                  </m:r>
                </m:sub>
                <m:sup>
                  <m:r>
                    <w:rPr>
                      <w:rFonts w:ascii="Cambria Math" w:hAnsi="Cambria Math"/>
                      <w:sz w:val="16"/>
                      <w:szCs w:val="16"/>
                    </w:rPr>
                    <m:t>-2</m:t>
                  </m:r>
                </m:sup>
              </m:sSubSup>
              <m:r>
                <w:rPr>
                  <w:rFonts w:ascii="Cambria Math" w:hAnsi="Cambria Math"/>
                  <w:sz w:val="16"/>
                  <w:szCs w:val="16"/>
                </w:rPr>
                <m:t>=</m:t>
              </m:r>
              <m:sSub>
                <m:sSubPr>
                  <m:ctrlPr>
                    <w:rPr>
                      <w:rFonts w:ascii="Cambria Math" w:hAnsi="Cambria Math"/>
                      <w:i/>
                      <w:sz w:val="18"/>
                      <w:szCs w:val="16"/>
                    </w:rPr>
                  </m:ctrlPr>
                </m:sSubPr>
                <m:e>
                  <m:r>
                    <w:rPr>
                      <w:rFonts w:ascii="Cambria Math" w:hAnsi="Cambria Math"/>
                      <w:sz w:val="18"/>
                      <w:szCs w:val="16"/>
                    </w:rPr>
                    <m:t>2 N</m:t>
                  </m:r>
                </m:e>
                <m:sub>
                  <m:r>
                    <w:rPr>
                      <w:rFonts w:ascii="Cambria Math" w:hAnsi="Cambria Math"/>
                      <w:sz w:val="18"/>
                      <w:szCs w:val="16"/>
                    </w:rPr>
                    <m:t>cp</m:t>
                  </m:r>
                </m:sub>
              </m:sSub>
              <m:sSub>
                <m:sSubPr>
                  <m:ctrlPr>
                    <w:rPr>
                      <w:rFonts w:ascii="Cambria Math" w:hAnsi="Cambria Math"/>
                      <w:i/>
                      <w:sz w:val="18"/>
                      <w:szCs w:val="16"/>
                    </w:rPr>
                  </m:ctrlPr>
                </m:sSubPr>
                <m:e>
                  <m:r>
                    <w:rPr>
                      <w:rFonts w:ascii="Cambria Math" w:hAnsi="Cambria Math"/>
                      <w:sz w:val="18"/>
                      <w:szCs w:val="16"/>
                    </w:rPr>
                    <m:t>∙A</m:t>
                  </m:r>
                </m:e>
                <m:sub>
                  <m:r>
                    <w:rPr>
                      <w:rFonts w:ascii="Cambria Math" w:hAnsi="Cambria Math"/>
                      <w:sz w:val="18"/>
                      <w:szCs w:val="16"/>
                    </w:rPr>
                    <m:t>electrode</m:t>
                  </m:r>
                </m:sub>
              </m:sSub>
            </m:oMath>
          </w:p>
        </w:tc>
      </w:tr>
    </w:tbl>
    <w:p w14:paraId="454092D8" w14:textId="5A7E8444" w:rsidR="00686E59" w:rsidRPr="005A0BC5" w:rsidRDefault="00145F9D" w:rsidP="002E1463">
      <w:pPr>
        <w:spacing w:before="240"/>
        <w:contextualSpacing/>
      </w:pPr>
      <w:r w:rsidRPr="005A0BC5">
        <w:t>Manufacturing and operative costs</w:t>
      </w:r>
      <w:r w:rsidR="00686E59" w:rsidRPr="005A0BC5">
        <w:t xml:space="preserve"> </w:t>
      </w:r>
      <w:r w:rsidR="00686E59" w:rsidRPr="005A0BC5">
        <w:rPr>
          <w:rFonts w:eastAsiaTheme="minorEastAsia"/>
        </w:rPr>
        <w:t>(</w:t>
      </w:r>
      <w:proofErr w:type="spellStart"/>
      <w:r w:rsidR="00686E59" w:rsidRPr="005A0BC5">
        <w:rPr>
          <w:rFonts w:eastAsiaTheme="minorEastAsia"/>
        </w:rPr>
        <w:t>OPerative</w:t>
      </w:r>
      <w:proofErr w:type="spellEnd"/>
      <w:r w:rsidR="00686E59" w:rsidRPr="005A0BC5">
        <w:rPr>
          <w:rFonts w:eastAsiaTheme="minorEastAsia"/>
        </w:rPr>
        <w:t xml:space="preserve"> </w:t>
      </w:r>
      <w:proofErr w:type="spellStart"/>
      <w:r w:rsidR="00686E59" w:rsidRPr="005A0BC5">
        <w:rPr>
          <w:rFonts w:eastAsiaTheme="minorEastAsia"/>
        </w:rPr>
        <w:t>EXpenditures</w:t>
      </w:r>
      <w:proofErr w:type="spellEnd"/>
      <w:r w:rsidR="00686E59" w:rsidRPr="005A0BC5">
        <w:rPr>
          <w:rFonts w:eastAsiaTheme="minorEastAsia"/>
        </w:rPr>
        <w:t xml:space="preserve">, </w:t>
      </w:r>
      <w:proofErr w:type="spellStart"/>
      <w:r w:rsidR="00686E59" w:rsidRPr="005A0BC5">
        <w:rPr>
          <w:rFonts w:eastAsiaTheme="minorEastAsia"/>
        </w:rPr>
        <w:t>Opex</w:t>
      </w:r>
      <w:proofErr w:type="spellEnd"/>
      <w:r w:rsidR="00686E59" w:rsidRPr="005A0BC5">
        <w:rPr>
          <w:rFonts w:eastAsiaTheme="minorEastAsia"/>
        </w:rPr>
        <w:t xml:space="preserve">) </w:t>
      </w:r>
      <w:r w:rsidR="00686E59" w:rsidRPr="005A0BC5">
        <w:t>are the sum of maintenance and day-</w:t>
      </w:r>
      <w:r w:rsidR="00302E35" w:rsidRPr="005A0BC5">
        <w:t>by</w:t>
      </w:r>
      <w:r w:rsidR="00686E59" w:rsidRPr="005A0BC5">
        <w:t>-day operation costs</w:t>
      </w:r>
      <w:r w:rsidR="00302E35" w:rsidRPr="005A0BC5">
        <w:t>,</w:t>
      </w:r>
      <w:r w:rsidR="00686E59" w:rsidRPr="005A0BC5">
        <w:t xml:space="preserve"> </w:t>
      </w:r>
      <w:r w:rsidR="00F565C4" w:rsidRPr="005A0BC5">
        <w:t>and were</w:t>
      </w:r>
      <w:r w:rsidR="00686E59" w:rsidRPr="005A0BC5">
        <w:t xml:space="preserve"> calculated according to </w:t>
      </w:r>
      <w:r w:rsidR="00215039" w:rsidRPr="005A0BC5">
        <w:fldChar w:fldCharType="begin"/>
      </w:r>
      <w:r w:rsidR="00215039" w:rsidRPr="005A0BC5">
        <w:instrText xml:space="preserve"> REF _Ref150438513 \h </w:instrText>
      </w:r>
      <w:r w:rsidR="00215039" w:rsidRPr="005A0BC5">
        <w:fldChar w:fldCharType="separate"/>
      </w:r>
      <w:r w:rsidR="005D0C56" w:rsidRPr="005A0BC5">
        <w:t>Eq. 10</w:t>
      </w:r>
      <w:r w:rsidR="00215039" w:rsidRPr="005A0BC5">
        <w:fldChar w:fldCharType="end"/>
      </w:r>
      <w:r w:rsidR="00215039" w:rsidRPr="005A0BC5">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839"/>
      </w:tblGrid>
      <w:tr w:rsidR="00AB4EA1" w:rsidRPr="005A0BC5" w14:paraId="164AA20D" w14:textId="77777777" w:rsidTr="00AB4EA1">
        <w:tc>
          <w:tcPr>
            <w:tcW w:w="8789" w:type="dxa"/>
          </w:tcPr>
          <w:p w14:paraId="2FF66CE3" w14:textId="7B022B04" w:rsidR="00AB4EA1" w:rsidRPr="005A0BC5" w:rsidRDefault="00AB4EA1" w:rsidP="00CB45A6">
            <w:pPr>
              <w:spacing w:after="240" w:line="240" w:lineRule="auto"/>
              <w:rPr>
                <w:rFonts w:eastAsiaTheme="minorEastAsia"/>
              </w:rPr>
            </w:pPr>
            <m:oMathPara>
              <m:oMathParaPr>
                <m:jc m:val="left"/>
              </m:oMathParaPr>
              <m:oMath>
                <m:r>
                  <w:rPr>
                    <w:rFonts w:ascii="Cambria Math" w:hAnsi="Cambria Math"/>
                  </w:rPr>
                  <m:t xml:space="preserve">Opex= </m:t>
                </m:r>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power</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other</m:t>
                    </m:r>
                  </m:sub>
                </m:sSub>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SL</m:t>
                    </m:r>
                  </m:sup>
                </m:sSup>
              </m:oMath>
            </m:oMathPara>
          </w:p>
        </w:tc>
        <w:tc>
          <w:tcPr>
            <w:tcW w:w="839" w:type="dxa"/>
            <w:vAlign w:val="center"/>
          </w:tcPr>
          <w:p w14:paraId="1BBBFFA2" w14:textId="74E04C89" w:rsidR="00AB4EA1" w:rsidRPr="005A0BC5" w:rsidRDefault="00AB4EA1" w:rsidP="00E95BA7">
            <w:pPr>
              <w:pStyle w:val="Didascalia"/>
            </w:pPr>
            <w:bookmarkStart w:id="22" w:name="_Ref150438513"/>
            <w:r w:rsidRPr="005A0BC5">
              <w:t xml:space="preserve">Eq. </w:t>
            </w:r>
            <w:r w:rsidRPr="005A0BC5">
              <w:fldChar w:fldCharType="begin"/>
            </w:r>
            <w:r w:rsidRPr="005A0BC5">
              <w:instrText xml:space="preserve"> SEQ Eq. \* ARABIC </w:instrText>
            </w:r>
            <w:r w:rsidRPr="005A0BC5">
              <w:fldChar w:fldCharType="separate"/>
            </w:r>
            <w:r w:rsidR="005D0C56" w:rsidRPr="005A0BC5">
              <w:t>10</w:t>
            </w:r>
            <w:r w:rsidRPr="005A0BC5">
              <w:fldChar w:fldCharType="end"/>
            </w:r>
            <w:bookmarkEnd w:id="22"/>
          </w:p>
        </w:tc>
      </w:tr>
    </w:tbl>
    <w:p w14:paraId="5B29EE82" w14:textId="22BA0FB6" w:rsidR="00145F9D" w:rsidRPr="005A0BC5" w:rsidRDefault="00686E59" w:rsidP="00686E59">
      <w:pPr>
        <w:contextualSpacing/>
        <w:rPr>
          <w:rFonts w:eastAsiaTheme="minorEastAsia"/>
        </w:rPr>
      </w:pPr>
      <w:r w:rsidRPr="005A0BC5">
        <w:t xml:space="preserve">where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power</m:t>
            </m:r>
          </m:sub>
        </m:sSub>
      </m:oMath>
      <w:r w:rsidRPr="005A0BC5">
        <w:rPr>
          <w:rFonts w:eastAsiaTheme="minorEastAsia"/>
        </w:rPr>
        <w:t xml:space="preserve"> is the electricity costs requi</w:t>
      </w:r>
      <w:r w:rsidR="00145F9D" w:rsidRPr="005A0BC5">
        <w:rPr>
          <w:rFonts w:eastAsiaTheme="minorEastAsia"/>
        </w:rPr>
        <w:t xml:space="preserve">red by the </w:t>
      </w:r>
      <w:r w:rsidR="00574730" w:rsidRPr="005A0BC5">
        <w:rPr>
          <w:rFonts w:eastAsiaTheme="minorEastAsia"/>
        </w:rPr>
        <w:t xml:space="preserve">HED </w:t>
      </w:r>
      <w:r w:rsidR="00145F9D" w:rsidRPr="005A0BC5">
        <w:rPr>
          <w:rFonts w:eastAsiaTheme="minorEastAsia"/>
        </w:rPr>
        <w:t>unit and</w:t>
      </w:r>
      <w:r w:rsidRPr="005A0BC5">
        <w:rPr>
          <w:rFonts w:eastAsiaTheme="minorEastAsia"/>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r>
              <w:rPr>
                <w:rFonts w:ascii="Cambria Math" w:hAnsi="Cambria Math"/>
              </w:rPr>
              <m:t>other</m:t>
            </m:r>
          </m:sub>
        </m:sSub>
      </m:oMath>
      <w:r w:rsidRPr="005A0BC5">
        <w:rPr>
          <w:rFonts w:eastAsiaTheme="minorEastAsia"/>
        </w:rPr>
        <w:t xml:space="preserve"> </w:t>
      </w:r>
      <w:r w:rsidR="003C07E5" w:rsidRPr="005A0BC5">
        <w:rPr>
          <w:rFonts w:eastAsiaTheme="minorEastAsia"/>
        </w:rPr>
        <w:t xml:space="preserve">(see </w:t>
      </w:r>
      <w:r w:rsidR="003C07E5" w:rsidRPr="005A0BC5">
        <w:rPr>
          <w:rFonts w:eastAsiaTheme="minorEastAsia"/>
        </w:rPr>
        <w:fldChar w:fldCharType="begin"/>
      </w:r>
      <w:r w:rsidR="003C07E5" w:rsidRPr="005A0BC5">
        <w:rPr>
          <w:rFonts w:eastAsiaTheme="minorEastAsia"/>
        </w:rPr>
        <w:instrText xml:space="preserve"> REF _Ref125389044 \h </w:instrText>
      </w:r>
      <w:r w:rsidR="003C07E5" w:rsidRPr="005A0BC5">
        <w:rPr>
          <w:rFonts w:eastAsiaTheme="minorEastAsia"/>
        </w:rPr>
      </w:r>
      <w:r w:rsidR="003C07E5" w:rsidRPr="005A0BC5">
        <w:rPr>
          <w:rFonts w:eastAsiaTheme="minorEastAsia"/>
        </w:rPr>
        <w:fldChar w:fldCharType="separate"/>
      </w:r>
      <w:r w:rsidR="003C07E5" w:rsidRPr="005A0BC5">
        <w:t>Table 2</w:t>
      </w:r>
      <w:r w:rsidR="003C07E5" w:rsidRPr="005A0BC5">
        <w:rPr>
          <w:rFonts w:eastAsiaTheme="minorEastAsia"/>
        </w:rPr>
        <w:fldChar w:fldCharType="end"/>
      </w:r>
      <w:r w:rsidR="003C07E5" w:rsidRPr="005A0BC5">
        <w:rPr>
          <w:rFonts w:eastAsiaTheme="minorEastAsia"/>
        </w:rPr>
        <w:t xml:space="preserve">) </w:t>
      </w:r>
      <w:r w:rsidRPr="005A0BC5">
        <w:rPr>
          <w:rFonts w:eastAsiaTheme="minorEastAsia"/>
        </w:rPr>
        <w:t xml:space="preserve">includes all the other manufacturing expenditures such as </w:t>
      </w:r>
      <w:r w:rsidR="008D3750" w:rsidRPr="005A0BC5">
        <w:rPr>
          <w:rFonts w:eastAsiaTheme="minorEastAsia"/>
        </w:rPr>
        <w:t>indirect costs</w:t>
      </w:r>
      <w:r w:rsidRPr="005A0BC5">
        <w:rPr>
          <w:rFonts w:eastAsiaTheme="minorEastAsia"/>
        </w:rPr>
        <w:t>, maintenance, etc</w:t>
      </w:r>
      <w:r w:rsidR="00374EAE" w:rsidRPr="005A0BC5">
        <w:rPr>
          <w:rFonts w:eastAsiaTheme="minorEastAsia"/>
        </w:rPr>
        <w:t>.</w:t>
      </w:r>
      <w:r w:rsidR="0055617F" w:rsidRPr="005A0BC5">
        <w:rPr>
          <w:rFonts w:eastAsiaTheme="minorEastAsia"/>
        </w:rPr>
        <w:t xml:space="preserve"> Depreciation </w:t>
      </w:r>
      <m:oMath>
        <m:sSup>
          <m:sSupPr>
            <m:ctrlPr>
              <w:rPr>
                <w:rFonts w:ascii="Cambria Math" w:hAnsi="Cambria Math"/>
                <w:i/>
              </w:rPr>
            </m:ctrlPr>
          </m:sSupPr>
          <m:e>
            <m:r>
              <w:rPr>
                <w:rFonts w:ascii="Cambria Math" w:hAnsi="Cambria Math"/>
              </w:rPr>
              <m:t>d</m:t>
            </m:r>
          </m:e>
          <m:sup>
            <m:r>
              <w:rPr>
                <w:rFonts w:ascii="Cambria Math" w:hAnsi="Cambria Math"/>
              </w:rPr>
              <m:t>SL</m:t>
            </m:r>
          </m:sup>
        </m:sSup>
      </m:oMath>
      <w:r w:rsidR="0055617F" w:rsidRPr="005A0BC5">
        <w:rPr>
          <w:rFonts w:eastAsiaTheme="minorEastAsia"/>
        </w:rPr>
        <w:t xml:space="preserve"> </w:t>
      </w:r>
      <w:r w:rsidR="00EF1F22" w:rsidRPr="005A0BC5">
        <w:rPr>
          <w:rFonts w:eastAsiaTheme="minorEastAsia"/>
        </w:rPr>
        <w:t xml:space="preserve">is </w:t>
      </w:r>
      <w:r w:rsidR="0055617F" w:rsidRPr="005A0BC5">
        <w:rPr>
          <w:rFonts w:eastAsiaTheme="minorEastAsia"/>
        </w:rPr>
        <w:t>estimated with a straight line method</w:t>
      </w:r>
      <w:r w:rsidR="00EF1F22" w:rsidRPr="005A0BC5">
        <w:rPr>
          <w:rFonts w:eastAsiaTheme="minorEastAsia"/>
        </w:rPr>
        <w:t xml:space="preserve"> as equal to</w:t>
      </w:r>
      <w:r w:rsidR="0055617F" w:rsidRPr="005A0BC5">
        <w:rPr>
          <w:rFonts w:eastAsiaTheme="minorEastAsia"/>
        </w:rPr>
        <w:t xml:space="preserve"> </w:t>
      </w:r>
      <m:oMath>
        <m:f>
          <m:fPr>
            <m:type m:val="lin"/>
            <m:ctrlPr>
              <w:rPr>
                <w:rFonts w:ascii="Cambria Math" w:eastAsiaTheme="minorEastAsia" w:hAnsi="Cambria Math"/>
                <w:i/>
              </w:rPr>
            </m:ctrlPr>
          </m:fPr>
          <m:num>
            <m:r>
              <w:rPr>
                <w:rFonts w:ascii="Cambria Math" w:eastAsiaTheme="minorEastAsia" w:hAnsi="Cambria Math"/>
              </w:rPr>
              <m:t>(FCI-S)</m:t>
            </m:r>
          </m:num>
          <m:den>
            <m:r>
              <w:rPr>
                <w:rFonts w:ascii="Cambria Math" w:eastAsiaTheme="minorEastAsia" w:hAnsi="Cambria Math"/>
              </w:rPr>
              <m:t>n</m:t>
            </m:r>
          </m:den>
        </m:f>
      </m:oMath>
      <w:r w:rsidR="0055617F" w:rsidRPr="005A0BC5">
        <w:rPr>
          <w:rFonts w:eastAsiaTheme="minorEastAsia"/>
        </w:rPr>
        <w:t xml:space="preserve">, </w:t>
      </w:r>
      <w:r w:rsidR="00EF1F22" w:rsidRPr="005A0BC5">
        <w:rPr>
          <w:rFonts w:eastAsiaTheme="minorEastAsia"/>
        </w:rPr>
        <w:t>according to</w:t>
      </w:r>
      <w:r w:rsidR="0055617F" w:rsidRPr="005A0BC5">
        <w:rPr>
          <w:rFonts w:eastAsiaTheme="minorEastAsia"/>
        </w:rPr>
        <w:t xml:space="preserve"> Turton </w:t>
      </w:r>
      <w:r w:rsidR="0055617F" w:rsidRPr="005A0BC5">
        <w:rPr>
          <w:rFonts w:eastAsiaTheme="minorEastAsia"/>
        </w:rPr>
        <w:fldChar w:fldCharType="begin"/>
      </w:r>
      <w:r w:rsidR="0092126B">
        <w:rPr>
          <w:rFonts w:eastAsiaTheme="minorEastAsia"/>
        </w:rPr>
        <w:instrText xml:space="preserve"> ADDIN ZOTERO_ITEM CSL_CITATION {"citationID":"7kWyeOa6","properties":{"formattedCitation":"[43]","plainCitation":"[43]","noteIndex":0},"citationItems":[{"id":"Db7aXBH9/i24OoYjY","uris":["http://zotero.org/users/10977437/items/U34GU9HW"],"itemData":{"id":"ImirNTpL/KLSibPii","type":"book","call-number":"TP155.7 .A53 2012","edition":"4th ed","event-place":"Upper Saddle River, NJ","ISBN":"978-0-13-261812-0","language":"en","number-of-pages":"1007","publisher":"Prentice Hall","publisher-place":"Upper Saddle River, NJ","source":"Library of Congress ISBN","title":"Analysis, synthesis, and design of chemical processes","editor":[{"family":"Turton","given":"Richard"}],"issued":{"date-parts":[["2012"]]}}}],"schema":"https://github.com/citation-style-language/schema/raw/master/csl-citation.json"} </w:instrText>
      </w:r>
      <w:r w:rsidR="0055617F" w:rsidRPr="005A0BC5">
        <w:rPr>
          <w:rFonts w:eastAsiaTheme="minorEastAsia"/>
        </w:rPr>
        <w:fldChar w:fldCharType="separate"/>
      </w:r>
      <w:r w:rsidR="00D44D4F" w:rsidRPr="00D44D4F">
        <w:rPr>
          <w:rFonts w:cs="Times New Roman"/>
        </w:rPr>
        <w:t>[43]</w:t>
      </w:r>
      <w:r w:rsidR="0055617F" w:rsidRPr="005A0BC5">
        <w:rPr>
          <w:rFonts w:eastAsiaTheme="minorEastAsia"/>
        </w:rPr>
        <w:fldChar w:fldCharType="end"/>
      </w:r>
      <w:r w:rsidR="0055617F" w:rsidRPr="005A0BC5">
        <w:rPr>
          <w:rFonts w:eastAsiaTheme="minorEastAsia"/>
        </w:rPr>
        <w:t xml:space="preserve">, where </w:t>
      </w:r>
      <w:r w:rsidR="0055617F" w:rsidRPr="005A0BC5">
        <w:rPr>
          <w:rFonts w:eastAsiaTheme="minorEastAsia"/>
          <w:i/>
          <w:iCs/>
        </w:rPr>
        <w:t>S</w:t>
      </w:r>
      <w:r w:rsidR="0055617F" w:rsidRPr="005A0BC5">
        <w:rPr>
          <w:rFonts w:eastAsiaTheme="minorEastAsia"/>
        </w:rPr>
        <w:t xml:space="preserve"> is the salvage value</w:t>
      </w:r>
      <w:r w:rsidR="00430F40" w:rsidRPr="005A0BC5">
        <w:rPr>
          <w:rFonts w:eastAsiaTheme="minorEastAsia"/>
        </w:rPr>
        <w:t xml:space="preserve"> and </w:t>
      </w:r>
      <m:oMath>
        <m:r>
          <w:rPr>
            <w:rFonts w:ascii="Cambria Math" w:eastAsiaTheme="minorEastAsia" w:hAnsi="Cambria Math"/>
          </w:rPr>
          <m:t>n</m:t>
        </m:r>
      </m:oMath>
      <w:r w:rsidR="00430F40" w:rsidRPr="005A0BC5">
        <w:rPr>
          <w:rFonts w:ascii="Cambria Math" w:hAnsi="Cambria Math"/>
          <w:iCs/>
        </w:rPr>
        <w:t xml:space="preserve"> </w:t>
      </w:r>
      <w:r w:rsidR="00430F40" w:rsidRPr="005A0BC5">
        <w:rPr>
          <w:rFonts w:eastAsiaTheme="minorEastAsia"/>
          <w:iCs/>
        </w:rPr>
        <w:t>is the project lifetime</w:t>
      </w:r>
      <w:r w:rsidR="00EF1F22" w:rsidRPr="005A0BC5">
        <w:rPr>
          <w:rFonts w:eastAsiaTheme="minorEastAsia"/>
          <w:iCs/>
        </w:rPr>
        <w:t>.</w:t>
      </w:r>
    </w:p>
    <w:p w14:paraId="29754C55" w14:textId="27A7F462" w:rsidR="00686E59" w:rsidRPr="005A0BC5" w:rsidRDefault="00145F9D" w:rsidP="00686E59">
      <w:pPr>
        <w:contextualSpacing/>
        <w:rPr>
          <w:rFonts w:eastAsiaTheme="minorEastAsia"/>
        </w:rPr>
      </w:pPr>
      <w:r w:rsidRPr="005A0BC5">
        <w:rPr>
          <w:rFonts w:eastAsiaTheme="minorEastAsia"/>
        </w:rPr>
        <w:t xml:space="preserve">Finally, the </w:t>
      </w:r>
      <w:r w:rsidR="00EF1F22" w:rsidRPr="005A0BC5">
        <w:rPr>
          <w:rFonts w:eastAsiaTheme="minorEastAsia"/>
        </w:rPr>
        <w:t>product</w:t>
      </w:r>
      <w:r w:rsidR="006B514B" w:rsidRPr="005A0BC5">
        <w:rPr>
          <w:rFonts w:eastAsiaTheme="minorEastAsia"/>
        </w:rPr>
        <w:t xml:space="preserve"> </w:t>
      </w:r>
      <w:r w:rsidRPr="005A0BC5">
        <w:rPr>
          <w:rFonts w:eastAsiaTheme="minorEastAsia"/>
        </w:rPr>
        <w:t xml:space="preserve">between the </w:t>
      </w:r>
      <w:r w:rsidR="00EF1F22" w:rsidRPr="005A0BC5">
        <w:rPr>
          <w:rFonts w:eastAsiaTheme="minorEastAsia"/>
        </w:rPr>
        <w:t>price</w:t>
      </w:r>
      <w:r w:rsidRPr="005A0BC5">
        <w:rPr>
          <w:rFonts w:eastAsiaTheme="minorEastAsia"/>
        </w:rPr>
        <w:t xml:space="preserve"> of water </w:t>
      </w:r>
      <m:oMath>
        <m:sSub>
          <m:sSubPr>
            <m:ctrlPr>
              <w:rPr>
                <w:rFonts w:ascii="Cambria Math" w:hAnsi="Cambria Math"/>
                <w:i/>
              </w:rPr>
            </m:ctrlPr>
          </m:sSubPr>
          <m:e>
            <m:acc>
              <m:accPr>
                <m:chr m:val="̅"/>
                <m:ctrlPr>
                  <w:rPr>
                    <w:rFonts w:ascii="Cambria Math" w:hAnsi="Cambria Math"/>
                    <w:b/>
                    <w:i/>
                    <w:sz w:val="22"/>
                  </w:rPr>
                </m:ctrlPr>
              </m:accPr>
              <m:e>
                <m:r>
                  <w:rPr>
                    <w:rFonts w:ascii="Cambria Math" w:hAnsi="Cambria Math"/>
                    <w:sz w:val="22"/>
                  </w:rPr>
                  <m:t>C</m:t>
                </m:r>
              </m:e>
            </m:acc>
          </m:e>
          <m:sub>
            <m:r>
              <w:rPr>
                <w:rFonts w:ascii="Cambria Math" w:hAnsi="Cambria Math"/>
              </w:rPr>
              <m:t>w</m:t>
            </m:r>
          </m:sub>
        </m:sSub>
      </m:oMath>
      <w:r w:rsidR="009B7C69" w:rsidRPr="005A0BC5">
        <w:rPr>
          <w:rFonts w:eastAsiaTheme="minorEastAsia"/>
        </w:rPr>
        <w:t xml:space="preserve"> </w:t>
      </w:r>
      <w:r w:rsidRPr="005A0BC5">
        <w:rPr>
          <w:rFonts w:eastAsiaTheme="minorEastAsia"/>
        </w:rPr>
        <w:t xml:space="preserve">and the total amount of fresh water produced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oMath>
      <w:r w:rsidR="00814304" w:rsidRPr="005A0BC5">
        <w:rPr>
          <w:rFonts w:eastAsiaTheme="minorEastAsia"/>
        </w:rPr>
        <w:t xml:space="preserve"> </w:t>
      </w:r>
      <w:r w:rsidR="00574730" w:rsidRPr="005A0BC5">
        <w:rPr>
          <w:rFonts w:eastAsiaTheme="minorEastAsia"/>
        </w:rPr>
        <w:t xml:space="preserve">provides </w:t>
      </w:r>
      <w:r w:rsidRPr="005A0BC5">
        <w:rPr>
          <w:rFonts w:eastAsiaTheme="minorEastAsia"/>
        </w:rPr>
        <w:t xml:space="preserve">the revenue </w:t>
      </w:r>
      <w:r w:rsidR="00EF1F22" w:rsidRPr="005A0BC5">
        <w:rPr>
          <w:rFonts w:eastAsiaTheme="minorEastAsia"/>
        </w:rPr>
        <w:t xml:space="preserve">obtainable </w:t>
      </w:r>
      <w:r w:rsidR="00574730" w:rsidRPr="005A0BC5">
        <w:rPr>
          <w:rFonts w:eastAsiaTheme="minorEastAsia"/>
        </w:rPr>
        <w:t xml:space="preserve">from </w:t>
      </w:r>
      <w:r w:rsidRPr="005A0BC5">
        <w:rPr>
          <w:rFonts w:eastAsiaTheme="minorEastAsia"/>
        </w:rPr>
        <w:t xml:space="preserve">the </w:t>
      </w:r>
      <w:r w:rsidR="00EF1F22" w:rsidRPr="005A0BC5">
        <w:rPr>
          <w:rFonts w:eastAsiaTheme="minorEastAsia"/>
        </w:rPr>
        <w:t xml:space="preserve">selling of </w:t>
      </w:r>
      <w:r w:rsidRPr="005A0BC5">
        <w:rPr>
          <w:rFonts w:eastAsiaTheme="minorEastAsia"/>
        </w:rPr>
        <w:t>water</w:t>
      </w:r>
      <w:r w:rsidR="00574730" w:rsidRPr="005A0BC5">
        <w:rPr>
          <w:rFonts w:eastAsiaTheme="minorEastAsia"/>
        </w:rPr>
        <w:t xml:space="preserve">. Clearly, </w:t>
      </w:r>
      <w:r w:rsidRPr="005A0BC5">
        <w:rPr>
          <w:rFonts w:eastAsiaTheme="minorEastAsia"/>
        </w:rPr>
        <w:t xml:space="preserve">in the case of HED technology, the co-production of </w:t>
      </w:r>
      <w:r w:rsidR="009B6C96" w:rsidRPr="005A0BC5">
        <w:rPr>
          <w:rFonts w:eastAsiaTheme="minorEastAsia"/>
        </w:rPr>
        <w:t>h</w:t>
      </w:r>
      <w:r w:rsidRPr="005A0BC5">
        <w:rPr>
          <w:rFonts w:eastAsiaTheme="minorEastAsia"/>
        </w:rPr>
        <w:t xml:space="preserve">ydrogen and </w:t>
      </w:r>
      <w:r w:rsidR="009B6C96" w:rsidRPr="005A0BC5">
        <w:rPr>
          <w:rFonts w:eastAsiaTheme="minorEastAsia"/>
        </w:rPr>
        <w:t>o</w:t>
      </w:r>
      <w:r w:rsidRPr="005A0BC5">
        <w:rPr>
          <w:rFonts w:eastAsiaTheme="minorEastAsia"/>
        </w:rPr>
        <w:t xml:space="preserve">xygen represents a further </w:t>
      </w:r>
      <w:r w:rsidR="009B6C96" w:rsidRPr="005A0BC5">
        <w:rPr>
          <w:rFonts w:eastAsiaTheme="minorEastAsia"/>
        </w:rPr>
        <w:t>plant</w:t>
      </w:r>
      <w:r w:rsidR="00574730" w:rsidRPr="005A0BC5">
        <w:rPr>
          <w:rFonts w:eastAsiaTheme="minorEastAsia"/>
        </w:rPr>
        <w:t xml:space="preserve"> revenue. Thus,</w:t>
      </w:r>
      <w:r w:rsidRPr="005A0BC5">
        <w:rPr>
          <w:rFonts w:eastAsiaTheme="minorEastAsia"/>
        </w:rPr>
        <w:t xml:space="preserve"> the total revenue </w:t>
      </w:r>
      <m:oMath>
        <m:r>
          <m:rPr>
            <m:scr m:val="script"/>
          </m:rPr>
          <w:rPr>
            <w:rFonts w:ascii="Cambria Math" w:hAnsi="Cambria Math"/>
          </w:rPr>
          <m:t>R</m:t>
        </m:r>
      </m:oMath>
      <w:r w:rsidR="0010015F" w:rsidRPr="005A0BC5">
        <w:rPr>
          <w:rFonts w:eastAsiaTheme="minorEastAsia"/>
        </w:rPr>
        <w:t xml:space="preserve"> </w:t>
      </w:r>
      <w:r w:rsidRPr="005A0BC5">
        <w:rPr>
          <w:rFonts w:eastAsiaTheme="minorEastAsia"/>
        </w:rPr>
        <w:t xml:space="preserve">can be </w:t>
      </w:r>
      <w:r w:rsidR="00574730" w:rsidRPr="005A0BC5">
        <w:rPr>
          <w:rFonts w:eastAsiaTheme="minorEastAsia"/>
        </w:rPr>
        <w:t>calculated as follows</w:t>
      </w:r>
      <w:r w:rsidRPr="005A0BC5">
        <w:rPr>
          <w:rFonts w:eastAsiaTheme="minorEastAsia"/>
        </w:rPr>
        <w:t>:</w:t>
      </w:r>
      <w:r w:rsidR="008115A2" w:rsidRPr="005A0BC5">
        <w:rPr>
          <w:rFonts w:eastAsiaTheme="minorEastAsia"/>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839"/>
      </w:tblGrid>
      <w:tr w:rsidR="00AB4EA1" w:rsidRPr="005A0BC5" w14:paraId="74B7B33D" w14:textId="77777777" w:rsidTr="00AE7ECC">
        <w:tc>
          <w:tcPr>
            <w:tcW w:w="8789" w:type="dxa"/>
            <w:vAlign w:val="center"/>
          </w:tcPr>
          <w:p w14:paraId="1639C47D" w14:textId="25F81E77" w:rsidR="00AB4EA1" w:rsidRPr="005A0BC5" w:rsidRDefault="0010015F" w:rsidP="002E1463">
            <w:pPr>
              <w:spacing w:after="240" w:line="240" w:lineRule="auto"/>
              <w:jc w:val="center"/>
              <w:rPr>
                <w:rFonts w:eastAsiaTheme="minorEastAsia"/>
              </w:rPr>
            </w:pPr>
            <m:oMathPara>
              <m:oMathParaPr>
                <m:jc m:val="left"/>
              </m:oMathParaPr>
              <m:oMath>
                <m:r>
                  <m:rPr>
                    <m:scr m:val="script"/>
                  </m:rPr>
                  <w:rPr>
                    <w:rFonts w:ascii="Cambria Math" w:hAnsi="Cambria Math"/>
                  </w:rPr>
                  <m:t xml:space="preserve">R= </m:t>
                </m:r>
                <m:sSub>
                  <m:sSubPr>
                    <m:ctrlPr>
                      <w:rPr>
                        <w:rFonts w:ascii="Cambria Math" w:hAnsi="Cambria Math"/>
                        <w:i/>
                      </w:rPr>
                    </m:ctrlPr>
                  </m:sSubPr>
                  <m:e>
                    <m:sSub>
                      <m:sSubPr>
                        <m:ctrlPr>
                          <w:rPr>
                            <w:rFonts w:ascii="Cambria Math" w:hAnsi="Cambria Math"/>
                            <w:i/>
                          </w:rPr>
                        </m:ctrlPr>
                      </m:sSubPr>
                      <m:e>
                        <m:r>
                          <m:rPr>
                            <m:scr m:val="script"/>
                          </m:rPr>
                          <w:rPr>
                            <w:rFonts w:ascii="Cambria Math" w:hAnsi="Cambria Math"/>
                          </w:rPr>
                          <m:t>R</m:t>
                        </m:r>
                      </m:e>
                      <m:sub>
                        <m:r>
                          <w:rPr>
                            <w:rFonts w:ascii="Cambria Math" w:hAnsi="Cambria Math"/>
                          </w:rPr>
                          <m:t>W</m:t>
                        </m:r>
                      </m:sub>
                    </m:sSub>
                    <m:r>
                      <w:rPr>
                        <w:rFonts w:ascii="Cambria Math" w:hAnsi="Cambria Math"/>
                      </w:rPr>
                      <m:t>+</m:t>
                    </m:r>
                    <m:sSub>
                      <m:sSubPr>
                        <m:ctrlPr>
                          <w:rPr>
                            <w:rFonts w:ascii="Cambria Math" w:hAnsi="Cambria Math"/>
                            <w:i/>
                          </w:rPr>
                        </m:ctrlPr>
                      </m:sSubPr>
                      <m:e>
                        <m:r>
                          <m:rPr>
                            <m:scr m:val="script"/>
                          </m:rPr>
                          <w:rPr>
                            <w:rFonts w:ascii="Cambria Math" w:hAnsi="Cambria Math"/>
                          </w:rPr>
                          <m:t>R</m:t>
                        </m:r>
                      </m:e>
                      <m:sub>
                        <m:sSub>
                          <m:sSubPr>
                            <m:ctrlPr>
                              <w:rPr>
                                <w:rFonts w:ascii="Cambria Math" w:hAnsi="Cambria Math"/>
                                <w:i/>
                              </w:rPr>
                            </m:ctrlPr>
                          </m:sSubPr>
                          <m:e>
                            <m:r>
                              <w:rPr>
                                <w:rFonts w:ascii="Cambria Math" w:hAnsi="Cambria Math"/>
                              </w:rPr>
                              <m:t>H</m:t>
                            </m:r>
                          </m:e>
                          <m:sub>
                            <m:r>
                              <w:rPr>
                                <w:rFonts w:ascii="Cambria Math" w:hAnsi="Cambria Math"/>
                              </w:rPr>
                              <m:t>2</m:t>
                            </m:r>
                          </m:sub>
                        </m:sSub>
                      </m:sub>
                    </m:sSub>
                    <m:r>
                      <w:rPr>
                        <w:rFonts w:ascii="Cambria Math" w:hAnsi="Cambria Math"/>
                      </w:rPr>
                      <m:t>+</m:t>
                    </m:r>
                    <m:sSub>
                      <m:sSubPr>
                        <m:ctrlPr>
                          <w:rPr>
                            <w:rFonts w:ascii="Cambria Math" w:hAnsi="Cambria Math"/>
                            <w:i/>
                          </w:rPr>
                        </m:ctrlPr>
                      </m:sSubPr>
                      <m:e>
                        <m:r>
                          <m:rPr>
                            <m:scr m:val="script"/>
                          </m:rPr>
                          <w:rPr>
                            <w:rFonts w:ascii="Cambria Math" w:hAnsi="Cambria Math"/>
                          </w:rPr>
                          <m:t>R</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m:t>
                    </m:r>
                    <m:acc>
                      <m:accPr>
                        <m:chr m:val="̅"/>
                        <m:ctrlPr>
                          <w:rPr>
                            <w:rFonts w:ascii="Cambria Math" w:hAnsi="Cambria Math"/>
                            <w:i/>
                          </w:rPr>
                        </m:ctrlPr>
                      </m:accPr>
                      <m:e>
                        <m:r>
                          <w:rPr>
                            <w:rFonts w:ascii="Cambria Math" w:hAnsi="Cambria Math"/>
                          </w:rPr>
                          <m:t>C</m:t>
                        </m:r>
                      </m:e>
                    </m:acc>
                  </m:e>
                  <m:sub>
                    <m:r>
                      <w:rPr>
                        <w:rFonts w:ascii="Cambria Math" w:hAnsi="Cambria Math"/>
                      </w:rPr>
                      <m:t>w</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sSub>
                      <m:sSubPr>
                        <m:ctrlPr>
                          <w:rPr>
                            <w:rFonts w:ascii="Cambria Math" w:hAnsi="Cambria Math"/>
                            <w:i/>
                          </w:rPr>
                        </m:ctrlPr>
                      </m:sSubPr>
                      <m:e>
                        <m:r>
                          <w:rPr>
                            <w:rFonts w:ascii="Cambria Math" w:hAnsi="Cambria Math"/>
                          </w:rPr>
                          <m:t>H</m:t>
                        </m:r>
                      </m:e>
                      <m:sub>
                        <m:r>
                          <w:rPr>
                            <w:rFonts w:ascii="Cambria Math" w:hAnsi="Cambria Math"/>
                          </w:rPr>
                          <m:t>2</m:t>
                        </m:r>
                      </m:sub>
                    </m:sSub>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sSub>
                      <m:sSubPr>
                        <m:ctrlPr>
                          <w:rPr>
                            <w:rFonts w:ascii="Cambria Math" w:hAnsi="Cambria Math"/>
                            <w:i/>
                          </w:rPr>
                        </m:ctrlPr>
                      </m:sSubPr>
                      <m:e>
                        <m:r>
                          <w:rPr>
                            <w:rFonts w:ascii="Cambria Math" w:hAnsi="Cambria Math"/>
                          </w:rPr>
                          <m:t>H</m:t>
                        </m:r>
                      </m:e>
                      <m:sub>
                        <m:r>
                          <w:rPr>
                            <w:rFonts w:ascii="Cambria Math" w:hAnsi="Cambria Math"/>
                          </w:rPr>
                          <m:t>2</m:t>
                        </m:r>
                      </m:sub>
                    </m:sSub>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m:oMathPara>
          </w:p>
        </w:tc>
        <w:tc>
          <w:tcPr>
            <w:tcW w:w="839" w:type="dxa"/>
            <w:vAlign w:val="center"/>
          </w:tcPr>
          <w:p w14:paraId="4133A116" w14:textId="52CA247A" w:rsidR="00AB4EA1" w:rsidRPr="005A0BC5" w:rsidRDefault="00AB4EA1" w:rsidP="00E95BA7">
            <w:pPr>
              <w:pStyle w:val="Didascalia"/>
              <w:rPr>
                <w:rFonts w:eastAsiaTheme="minorEastAsia"/>
              </w:rPr>
            </w:pPr>
            <w:bookmarkStart w:id="23" w:name="_Ref158202190"/>
            <w:r w:rsidRPr="005A0BC5">
              <w:t xml:space="preserve">Eq. </w:t>
            </w:r>
            <w:r w:rsidRPr="005A0BC5">
              <w:fldChar w:fldCharType="begin"/>
            </w:r>
            <w:r w:rsidRPr="005A0BC5">
              <w:instrText xml:space="preserve"> SEQ Eq. \* ARABIC </w:instrText>
            </w:r>
            <w:r w:rsidRPr="005A0BC5">
              <w:fldChar w:fldCharType="separate"/>
            </w:r>
            <w:r w:rsidR="005D0C56" w:rsidRPr="005A0BC5">
              <w:t>11</w:t>
            </w:r>
            <w:r w:rsidRPr="005A0BC5">
              <w:fldChar w:fldCharType="end"/>
            </w:r>
            <w:bookmarkEnd w:id="23"/>
          </w:p>
        </w:tc>
      </w:tr>
    </w:tbl>
    <w:p w14:paraId="47F0A7C1" w14:textId="7871D200" w:rsidR="005E0D0B" w:rsidRPr="005A0BC5" w:rsidRDefault="009B7C69" w:rsidP="002E1463">
      <w:pPr>
        <w:spacing w:before="240"/>
        <w:contextualSpacing/>
      </w:pPr>
      <w:r w:rsidRPr="005A0BC5">
        <w:rPr>
          <w:rFonts w:eastAsiaTheme="minorEastAsia"/>
        </w:rPr>
        <w:t xml:space="preserve">where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sSub>
              <m:sSubPr>
                <m:ctrlPr>
                  <w:rPr>
                    <w:rFonts w:ascii="Cambria Math" w:hAnsi="Cambria Math"/>
                    <w:i/>
                  </w:rPr>
                </m:ctrlPr>
              </m:sSubPr>
              <m:e>
                <m:r>
                  <w:rPr>
                    <w:rFonts w:ascii="Cambria Math" w:hAnsi="Cambria Math"/>
                  </w:rPr>
                  <m:t>H</m:t>
                </m:r>
              </m:e>
              <m:sub>
                <m:r>
                  <w:rPr>
                    <w:rFonts w:ascii="Cambria Math" w:hAnsi="Cambria Math"/>
                  </w:rPr>
                  <m:t>2</m:t>
                </m:r>
              </m:sub>
            </m:sSub>
          </m:sub>
        </m:sSub>
      </m:oMath>
      <w:r w:rsidRPr="005A0BC5">
        <w:rPr>
          <w:rFonts w:eastAsiaTheme="minorEastAsia"/>
        </w:rP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C</m:t>
                </m:r>
              </m:e>
            </m:acc>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Pr="005A0BC5">
        <w:rPr>
          <w:rFonts w:eastAsiaTheme="minorEastAsia"/>
        </w:rPr>
        <w:t xml:space="preserve"> </w:t>
      </w:r>
      <w:r w:rsidR="00574730" w:rsidRPr="005A0BC5">
        <w:rPr>
          <w:rFonts w:eastAsiaTheme="minorEastAsia"/>
        </w:rPr>
        <w:t>are</w:t>
      </w:r>
      <w:r w:rsidRPr="005A0BC5">
        <w:rPr>
          <w:rFonts w:eastAsiaTheme="minorEastAsia"/>
        </w:rPr>
        <w:t xml:space="preserve"> the </w:t>
      </w:r>
      <w:r w:rsidR="00574730" w:rsidRPr="005A0BC5">
        <w:rPr>
          <w:rFonts w:eastAsiaTheme="minorEastAsia"/>
        </w:rPr>
        <w:t xml:space="preserve">hydrogen and </w:t>
      </w:r>
      <w:r w:rsidRPr="005A0BC5">
        <w:rPr>
          <w:rFonts w:eastAsiaTheme="minorEastAsia"/>
        </w:rPr>
        <w:t>oxygen</w:t>
      </w:r>
      <w:r w:rsidR="00574730" w:rsidRPr="005A0BC5">
        <w:rPr>
          <w:rFonts w:eastAsiaTheme="minorEastAsia"/>
        </w:rPr>
        <w:t xml:space="preserve"> specific </w:t>
      </w:r>
      <w:r w:rsidR="00EF1F22" w:rsidRPr="005A0BC5">
        <w:rPr>
          <w:rFonts w:eastAsiaTheme="minorEastAsia"/>
        </w:rPr>
        <w:t>prices</w:t>
      </w:r>
      <w:r w:rsidR="00574730" w:rsidRPr="005A0BC5">
        <w:rPr>
          <w:rFonts w:eastAsiaTheme="minorEastAsia"/>
        </w:rPr>
        <w:t>, respectively</w:t>
      </w:r>
      <w:r w:rsidRPr="005A0BC5">
        <w:rPr>
          <w:rFonts w:eastAsiaTheme="minorEastAsia"/>
        </w:rPr>
        <w:t xml:space="preserve">. </w:t>
      </w:r>
      <w:r w:rsidR="008A78B9" w:rsidRPr="005A0BC5">
        <w:t xml:space="preserve">Net Present Value (NPV) </w:t>
      </w:r>
      <w:r w:rsidR="008A78B9" w:rsidRPr="005A0BC5">
        <w:rPr>
          <w:rFonts w:eastAsiaTheme="minorEastAsia"/>
        </w:rPr>
        <w:t xml:space="preserve">is calculated at the end of the project lifetime according to its standard definition </w:t>
      </w:r>
      <w:r w:rsidR="0056759D" w:rsidRPr="005A0BC5">
        <w:fldChar w:fldCharType="begin"/>
      </w:r>
      <w:r w:rsidR="0092126B">
        <w:instrText xml:space="preserve"> ADDIN ZOTERO_ITEM CSL_CITATION {"citationID":"cK8JTs82","properties":{"formattedCitation":"[43]","plainCitation":"[43]","noteIndex":0},"citationItems":[{"id":"Db7aXBH9/i24OoYjY","uris":["http://zotero.org/users/10977437/items/U34GU9HW"],"itemData":{"id":183,"type":"book","call-number":"TP155.7 .A53 2012","edition":"4th ed","event-place":"Upper Saddle River, NJ","ISBN":"978-0-13-261812-0","language":"en","number-of-pages":"1007","publisher":"Prentice Hall","publisher-place":"Upper Saddle River, NJ","source":"Library of Congress ISBN","title":"Analysis, synthesis, and design of chemical processes","editor":[{"family":"Turton","given":"Richard"}],"issued":{"date-parts":[["2012"]]}}}],"schema":"https://github.com/citation-style-language/schema/raw/master/csl-citation.json"} </w:instrText>
      </w:r>
      <w:r w:rsidR="0056759D" w:rsidRPr="005A0BC5">
        <w:fldChar w:fldCharType="separate"/>
      </w:r>
      <w:r w:rsidR="00D44D4F" w:rsidRPr="00D44D4F">
        <w:rPr>
          <w:rFonts w:cs="Times New Roman"/>
        </w:rPr>
        <w:t>[43]</w:t>
      </w:r>
      <w:r w:rsidR="0056759D" w:rsidRPr="005A0BC5">
        <w:fldChar w:fldCharType="end"/>
      </w:r>
      <w:r w:rsidR="008A78B9" w:rsidRPr="005A0BC5">
        <w:t xml:space="preserve"> reported in </w:t>
      </w:r>
      <w:r w:rsidR="008A78B9" w:rsidRPr="005A0BC5">
        <w:fldChar w:fldCharType="begin"/>
      </w:r>
      <w:r w:rsidR="008A78B9" w:rsidRPr="005A0BC5">
        <w:instrText xml:space="preserve"> REF _Ref125389233 \h </w:instrText>
      </w:r>
      <w:r w:rsidR="008A78B9" w:rsidRPr="005A0BC5">
        <w:fldChar w:fldCharType="separate"/>
      </w:r>
      <w:r w:rsidR="008A78B9" w:rsidRPr="005A0BC5">
        <w:t>Eq. 12</w:t>
      </w:r>
      <w:r w:rsidR="008A78B9" w:rsidRPr="005A0BC5">
        <w:fldChar w:fldCharType="end"/>
      </w:r>
      <w:r w:rsidR="008A78B9" w:rsidRPr="005A0BC5">
        <w:t>:</w:t>
      </w:r>
      <w:r w:rsidR="009B6C96" w:rsidRPr="005A0BC5">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916"/>
      </w:tblGrid>
      <w:tr w:rsidR="00AB4EA1" w:rsidRPr="005A0BC5" w14:paraId="6D9C1B05" w14:textId="77777777" w:rsidTr="008A78B9">
        <w:tc>
          <w:tcPr>
            <w:tcW w:w="8722" w:type="dxa"/>
            <w:vAlign w:val="center"/>
          </w:tcPr>
          <w:p w14:paraId="7FC91374" w14:textId="05F0FFA8" w:rsidR="00AB4EA1" w:rsidRPr="005A0BC5" w:rsidRDefault="00AB4EA1" w:rsidP="006237A2">
            <w:pPr>
              <w:spacing w:after="240" w:line="240" w:lineRule="auto"/>
              <w:rPr>
                <w:rFonts w:ascii="Cambria Math" w:hAnsi="Cambria Math"/>
                <w:i/>
              </w:rPr>
            </w:pPr>
            <m:oMathPara>
              <m:oMathParaPr>
                <m:jc m:val="left"/>
              </m:oMathParaPr>
              <m:oMath>
                <m:r>
                  <w:rPr>
                    <w:rFonts w:ascii="Cambria Math" w:hAnsi="Cambria Math"/>
                  </w:rPr>
                  <m:t>NPV=-FCI+</m:t>
                </m:r>
                <m:nary>
                  <m:naryPr>
                    <m:chr m:val="∑"/>
                    <m:limLoc m:val="subSup"/>
                    <m:ctrlPr>
                      <w:rPr>
                        <w:rFonts w:ascii="Cambria Math" w:hAnsi="Cambria Math"/>
                        <w:i/>
                      </w:rPr>
                    </m:ctrlPr>
                  </m:naryPr>
                  <m:sub>
                    <m:r>
                      <w:rPr>
                        <w:rFonts w:ascii="Cambria Math" w:hAnsi="Cambria Math"/>
                      </w:rPr>
                      <m:t>p=1</m:t>
                    </m:r>
                  </m:sub>
                  <m:sup>
                    <m:r>
                      <w:rPr>
                        <w:rFonts w:ascii="Cambria Math" w:hAnsi="Cambria Math"/>
                      </w:rPr>
                      <m:t>n</m:t>
                    </m:r>
                  </m:sup>
                  <m:e>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m:rPr>
                                    <m:scr m:val="script"/>
                                  </m:rPr>
                                  <w:rPr>
                                    <w:rFonts w:ascii="Cambria Math" w:hAnsi="Cambria Math"/>
                                  </w:rPr>
                                  <m:t>R</m:t>
                                </m:r>
                              </m:e>
                              <m:sub>
                                <m:r>
                                  <w:rPr>
                                    <w:rFonts w:ascii="Cambria Math" w:hAnsi="Cambria Math"/>
                                  </w:rPr>
                                  <m:t>p</m:t>
                                </m:r>
                              </m:sub>
                            </m:sSub>
                            <m:r>
                              <w:rPr>
                                <w:rFonts w:ascii="Cambria Math" w:hAnsi="Cambria Math"/>
                              </w:rPr>
                              <m:t>-Ope</m:t>
                            </m:r>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-Ta</m:t>
                            </m:r>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p</m:t>
                                </m:r>
                              </m:sub>
                              <m:sup>
                                <m:r>
                                  <w:rPr>
                                    <w:rFonts w:ascii="Cambria Math" w:hAnsi="Cambria Math"/>
                                  </w:rPr>
                                  <m:t>SL</m:t>
                                </m:r>
                              </m:sup>
                            </m:sSubSup>
                          </m:e>
                        </m:d>
                      </m:num>
                      <m:den>
                        <m:sSup>
                          <m:sSupPr>
                            <m:ctrlPr>
                              <w:rPr>
                                <w:rFonts w:ascii="Cambria Math" w:hAnsi="Cambria Math"/>
                                <w:i/>
                              </w:rPr>
                            </m:ctrlPr>
                          </m:sSupPr>
                          <m:e>
                            <m:d>
                              <m:dPr>
                                <m:ctrlPr>
                                  <w:rPr>
                                    <w:rFonts w:ascii="Cambria Math" w:hAnsi="Cambria Math"/>
                                    <w:i/>
                                  </w:rPr>
                                </m:ctrlPr>
                              </m:dPr>
                              <m:e>
                                <m:r>
                                  <w:rPr>
                                    <w:rFonts w:ascii="Cambria Math" w:hAnsi="Cambria Math"/>
                                  </w:rPr>
                                  <m:t>1+i</m:t>
                                </m:r>
                              </m:e>
                            </m:d>
                          </m:e>
                          <m:sup>
                            <m:r>
                              <w:rPr>
                                <w:rFonts w:ascii="Cambria Math" w:hAnsi="Cambria Math"/>
                              </w:rPr>
                              <m:t>p</m:t>
                            </m:r>
                          </m:sup>
                        </m:sSup>
                      </m:den>
                    </m:f>
                  </m:e>
                </m:nary>
              </m:oMath>
            </m:oMathPara>
          </w:p>
        </w:tc>
        <w:tc>
          <w:tcPr>
            <w:tcW w:w="916" w:type="dxa"/>
            <w:vAlign w:val="center"/>
          </w:tcPr>
          <w:p w14:paraId="5FFC5029" w14:textId="32483209" w:rsidR="00AB4EA1" w:rsidRPr="005A0BC5" w:rsidRDefault="00AB4EA1" w:rsidP="006237A2">
            <w:pPr>
              <w:pStyle w:val="Didascalia"/>
              <w:spacing w:after="240"/>
            </w:pPr>
            <w:bookmarkStart w:id="24" w:name="_Ref125389233"/>
            <w:r w:rsidRPr="005A0BC5">
              <w:t xml:space="preserve">Eq. </w:t>
            </w:r>
            <w:r w:rsidRPr="005A0BC5">
              <w:fldChar w:fldCharType="begin"/>
            </w:r>
            <w:r w:rsidRPr="005A0BC5">
              <w:instrText xml:space="preserve"> SEQ Eq. \* ARABIC </w:instrText>
            </w:r>
            <w:r w:rsidRPr="005A0BC5">
              <w:fldChar w:fldCharType="separate"/>
            </w:r>
            <w:r w:rsidR="005D0C56" w:rsidRPr="005A0BC5">
              <w:t>12</w:t>
            </w:r>
            <w:r w:rsidRPr="005A0BC5">
              <w:fldChar w:fldCharType="end"/>
            </w:r>
            <w:bookmarkEnd w:id="24"/>
          </w:p>
        </w:tc>
      </w:tr>
    </w:tbl>
    <w:p w14:paraId="735092EF" w14:textId="17E63D4C" w:rsidR="005A686C" w:rsidRPr="005A0BC5" w:rsidRDefault="00322AD5" w:rsidP="005A686C">
      <w:pPr>
        <w:rPr>
          <w:rFonts w:eastAsiaTheme="minorEastAsia"/>
        </w:rPr>
      </w:pPr>
      <w:r w:rsidRPr="005A0BC5">
        <w:rPr>
          <w:rFonts w:eastAsiaTheme="minorEastAsia"/>
        </w:rPr>
        <w:t xml:space="preserve">where </w:t>
      </w:r>
      <w:proofErr w:type="spellStart"/>
      <w:r w:rsidRPr="005A0BC5">
        <w:rPr>
          <w:rFonts w:eastAsiaTheme="minorEastAsia"/>
          <w:i/>
          <w:iCs/>
        </w:rPr>
        <w:t>i</w:t>
      </w:r>
      <w:proofErr w:type="spellEnd"/>
      <w:r w:rsidRPr="005A0BC5">
        <w:rPr>
          <w:rFonts w:eastAsiaTheme="minorEastAsia"/>
        </w:rPr>
        <w:t xml:space="preserve"> is the discount rate. C</w:t>
      </w:r>
      <w:r w:rsidR="00B64DD0" w:rsidRPr="005A0BC5">
        <w:rPr>
          <w:rFonts w:eastAsiaTheme="minorEastAsia"/>
        </w:rPr>
        <w:t xml:space="preserve">learly, </w:t>
      </w:r>
      <w:r w:rsidRPr="005A0BC5">
        <w:rPr>
          <w:rFonts w:eastAsiaTheme="minorEastAsia"/>
        </w:rPr>
        <w:t xml:space="preserve">being expenditures, </w:t>
      </w:r>
      <w:r w:rsidR="00B64DD0" w:rsidRPr="005A0BC5">
        <w:rPr>
          <w:rFonts w:eastAsiaTheme="minorEastAsia"/>
        </w:rPr>
        <w:t>the capital and operative cost</w:t>
      </w:r>
      <w:r w:rsidR="00A2318B" w:rsidRPr="005A0BC5">
        <w:rPr>
          <w:rFonts w:eastAsiaTheme="minorEastAsia"/>
        </w:rPr>
        <w:t>s</w:t>
      </w:r>
      <w:r w:rsidR="00B64DD0" w:rsidRPr="005A0BC5">
        <w:rPr>
          <w:rFonts w:eastAsiaTheme="minorEastAsia"/>
        </w:rPr>
        <w:t xml:space="preserve"> are </w:t>
      </w:r>
      <w:r w:rsidR="008A78B9" w:rsidRPr="005A0BC5">
        <w:rPr>
          <w:rFonts w:eastAsiaTheme="minorEastAsia"/>
        </w:rPr>
        <w:t xml:space="preserve">negative economic items. </w:t>
      </w:r>
      <m:oMath>
        <m:r>
          <w:rPr>
            <w:rFonts w:ascii="Cambria Math" w:hAnsi="Cambria Math"/>
          </w:rPr>
          <m:t>Tax</m:t>
        </m:r>
      </m:oMath>
      <w:r w:rsidR="00096C61" w:rsidRPr="005A0BC5">
        <w:rPr>
          <w:rFonts w:eastAsiaTheme="minorEastAsia"/>
        </w:rPr>
        <w:t xml:space="preserve"> is</w:t>
      </w:r>
      <w:r w:rsidR="0010015F" w:rsidRPr="005A0BC5">
        <w:rPr>
          <w:rFonts w:eastAsiaTheme="minorEastAsia"/>
        </w:rPr>
        <w:t xml:space="preserve"> </w:t>
      </w:r>
      <w:r w:rsidRPr="005A0BC5">
        <w:rPr>
          <w:rFonts w:eastAsiaTheme="minorEastAsia"/>
        </w:rPr>
        <w:t xml:space="preserve">also </w:t>
      </w:r>
      <w:r w:rsidR="0010015F" w:rsidRPr="005A0BC5">
        <w:rPr>
          <w:rFonts w:eastAsiaTheme="minorEastAsia"/>
        </w:rPr>
        <w:t xml:space="preserve">a negative </w:t>
      </w:r>
      <w:r w:rsidRPr="005A0BC5">
        <w:rPr>
          <w:rFonts w:eastAsiaTheme="minorEastAsia"/>
        </w:rPr>
        <w:t xml:space="preserve">economic item and is estimated as a percentage </w:t>
      </w:r>
      <w:r w:rsidRPr="005A0BC5">
        <w:rPr>
          <w:rFonts w:eastAsiaTheme="minorEastAsia"/>
          <w:i/>
          <w:iCs/>
        </w:rPr>
        <w:t>t</w:t>
      </w:r>
      <w:r w:rsidRPr="005A0BC5">
        <w:rPr>
          <w:rFonts w:eastAsiaTheme="minorEastAsia"/>
        </w:rPr>
        <w:t xml:space="preserve"> of the yearly net profit (i.e.</w:t>
      </w:r>
      <w:r w:rsidR="00F73540">
        <w:rPr>
          <w:rFonts w:eastAsiaTheme="minorEastAsia"/>
        </w:rPr>
        <w:t>,</w:t>
      </w:r>
      <w:r w:rsidRPr="005A0BC5">
        <w:rPr>
          <w:rFonts w:eastAsiaTheme="minorEastAsia"/>
        </w:rPr>
        <w:t xml:space="preserve"> </w:t>
      </w:r>
      <m:oMath>
        <m:r>
          <m:rPr>
            <m:scr m:val="script"/>
          </m:rPr>
          <w:rPr>
            <w:rFonts w:ascii="Cambria Math" w:hAnsi="Cambria Math"/>
          </w:rPr>
          <m:t>R</m:t>
        </m:r>
        <m:r>
          <w:rPr>
            <w:rFonts w:ascii="Cambria Math" w:eastAsiaTheme="minorEastAsia" w:hAnsi="Cambria Math"/>
          </w:rPr>
          <m:t>-Opex</m:t>
        </m:r>
      </m:oMath>
      <w:r w:rsidRPr="005A0BC5">
        <w:rPr>
          <w:rFonts w:eastAsiaTheme="minorEastAsia"/>
        </w:rPr>
        <w:t>)</w:t>
      </w:r>
      <w:r w:rsidR="0010015F" w:rsidRPr="005A0BC5">
        <w:rPr>
          <w:rFonts w:eastAsiaTheme="minorEastAsia"/>
        </w:rPr>
        <w:t>.</w:t>
      </w:r>
    </w:p>
    <w:p w14:paraId="3E4E2365" w14:textId="1D4AC190" w:rsidR="00145F9D" w:rsidRPr="005A0BC5" w:rsidRDefault="003E0464" w:rsidP="005A686C">
      <w:pPr>
        <w:rPr>
          <w:rFonts w:eastAsiaTheme="minorEastAsia"/>
        </w:rPr>
      </w:pPr>
      <w:r w:rsidRPr="005A0BC5">
        <w:rPr>
          <w:rFonts w:eastAsiaTheme="minorEastAsia"/>
        </w:rPr>
        <w:t>Levelized Cost Of Hydrogen (LCOH) (</w:t>
      </w:r>
      <w:r w:rsidRPr="005A0BC5">
        <w:rPr>
          <w:rFonts w:eastAsiaTheme="minorEastAsia"/>
        </w:rPr>
        <w:fldChar w:fldCharType="begin"/>
      </w:r>
      <w:r w:rsidRPr="005A0BC5">
        <w:rPr>
          <w:rFonts w:eastAsiaTheme="minorEastAsia"/>
        </w:rPr>
        <w:instrText xml:space="preserve"> REF _Ref150438488 \h </w:instrText>
      </w:r>
      <w:r w:rsidRPr="005A0BC5">
        <w:rPr>
          <w:rFonts w:eastAsiaTheme="minorEastAsia"/>
        </w:rPr>
      </w:r>
      <w:r w:rsidRPr="005A0BC5">
        <w:rPr>
          <w:rFonts w:eastAsiaTheme="minorEastAsia"/>
        </w:rPr>
        <w:fldChar w:fldCharType="separate"/>
      </w:r>
      <w:r w:rsidRPr="005A0BC5">
        <w:t>Eq. 13</w:t>
      </w:r>
      <w:r w:rsidRPr="005A0BC5">
        <w:rPr>
          <w:rFonts w:eastAsiaTheme="minorEastAsia"/>
        </w:rPr>
        <w:fldChar w:fldCharType="end"/>
      </w:r>
      <w:r w:rsidRPr="005A0BC5">
        <w:rPr>
          <w:rFonts w:eastAsiaTheme="minorEastAsia"/>
        </w:rPr>
        <w:t>) and Levelized Cost Of Water (LCOW) (</w:t>
      </w:r>
      <w:r w:rsidRPr="005A0BC5">
        <w:rPr>
          <w:rFonts w:eastAsiaTheme="minorEastAsia"/>
        </w:rPr>
        <w:fldChar w:fldCharType="begin"/>
      </w:r>
      <w:r w:rsidRPr="005A0BC5">
        <w:rPr>
          <w:rFonts w:eastAsiaTheme="minorEastAsia"/>
        </w:rPr>
        <w:instrText xml:space="preserve"> REF _Ref150438493 \h </w:instrText>
      </w:r>
      <w:r w:rsidRPr="005A0BC5">
        <w:rPr>
          <w:rFonts w:eastAsiaTheme="minorEastAsia"/>
        </w:rPr>
      </w:r>
      <w:r w:rsidRPr="005A0BC5">
        <w:rPr>
          <w:rFonts w:eastAsiaTheme="minorEastAsia"/>
        </w:rPr>
        <w:fldChar w:fldCharType="separate"/>
      </w:r>
      <w:r w:rsidRPr="005A0BC5">
        <w:t>Eq. 14</w:t>
      </w:r>
      <w:r w:rsidRPr="005A0BC5">
        <w:rPr>
          <w:rFonts w:eastAsiaTheme="minorEastAsia"/>
        </w:rPr>
        <w:fldChar w:fldCharType="end"/>
      </w:r>
      <w:r w:rsidRPr="005A0BC5">
        <w:rPr>
          <w:rFonts w:eastAsiaTheme="minorEastAsia"/>
        </w:rPr>
        <w:t xml:space="preserve">) were adopted as additional profitability indexes in order to compare HED with </w:t>
      </w:r>
      <w:r w:rsidR="001C1942" w:rsidRPr="005A0BC5">
        <w:rPr>
          <w:rFonts w:eastAsiaTheme="minorEastAsia"/>
        </w:rPr>
        <w:t xml:space="preserve">conventional </w:t>
      </w:r>
      <w:r w:rsidR="00506329" w:rsidRPr="005A0BC5">
        <w:rPr>
          <w:rFonts w:eastAsiaTheme="minorEastAsia"/>
        </w:rPr>
        <w:t>electrolysers</w:t>
      </w:r>
      <w:r w:rsidRPr="005A0BC5">
        <w:rPr>
          <w:rFonts w:eastAsiaTheme="minorEastAsia"/>
        </w:rPr>
        <w:t xml:space="preserve"> and ED units</w:t>
      </w:r>
      <w:r w:rsidR="009B6C96" w:rsidRPr="005A0BC5">
        <w:rPr>
          <w:rFonts w:eastAsiaTheme="minorEastAsia"/>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AB4EA1" w:rsidRPr="005A0BC5" w14:paraId="58885860" w14:textId="77777777" w:rsidTr="005A686C">
        <w:trPr>
          <w:trHeight w:val="772"/>
        </w:trPr>
        <w:tc>
          <w:tcPr>
            <w:tcW w:w="8642" w:type="dxa"/>
            <w:vAlign w:val="center"/>
          </w:tcPr>
          <w:p w14:paraId="38233C4A" w14:textId="6809E369" w:rsidR="00AB4EA1" w:rsidRPr="005A0BC5" w:rsidRDefault="00AB4EA1" w:rsidP="002E1463">
            <w:pPr>
              <w:keepNext/>
              <w:spacing w:line="240" w:lineRule="auto"/>
              <w:jc w:val="center"/>
            </w:pPr>
            <m:oMathPara>
              <m:oMathParaPr>
                <m:jc m:val="left"/>
              </m:oMathParaPr>
              <m:oMath>
                <m:r>
                  <w:rPr>
                    <w:rFonts w:ascii="Cambria Math" w:hAnsi="Cambria Math"/>
                  </w:rPr>
                  <w:lastRenderedPageBreak/>
                  <m:t xml:space="preserve">LCOH [€ </m:t>
                </m:r>
                <m:sSubSup>
                  <m:sSubSupPr>
                    <m:ctrlPr>
                      <w:rPr>
                        <w:rFonts w:ascii="Cambria Math" w:hAnsi="Cambria Math"/>
                        <w:i/>
                      </w:rPr>
                    </m:ctrlPr>
                  </m:sSubSupPr>
                  <m:e>
                    <m:r>
                      <w:rPr>
                        <w:rFonts w:ascii="Cambria Math" w:hAnsi="Cambria Math"/>
                      </w:rPr>
                      <m:t>kg</m:t>
                    </m:r>
                  </m:e>
                  <m:sub>
                    <m:r>
                      <w:rPr>
                        <w:rFonts w:ascii="Cambria Math" w:hAnsi="Cambria Math"/>
                      </w:rPr>
                      <m:t>H2</m:t>
                    </m:r>
                  </m:sub>
                  <m:sup>
                    <m:r>
                      <w:rPr>
                        <w:rFonts w:ascii="Cambria Math" w:hAnsi="Cambria Math"/>
                      </w:rPr>
                      <m:t>-1</m:t>
                    </m:r>
                  </m:sup>
                </m:sSubSup>
                <m:r>
                  <w:rPr>
                    <w:rFonts w:ascii="Cambria Math" w:hAnsi="Cambria Math"/>
                  </w:rPr>
                  <m:t>]=</m:t>
                </m:r>
                <m:f>
                  <m:fPr>
                    <m:ctrlPr>
                      <w:rPr>
                        <w:rFonts w:ascii="Cambria Math" w:hAnsi="Cambria Math"/>
                        <w:i/>
                      </w:rPr>
                    </m:ctrlPr>
                  </m:fPr>
                  <m:num>
                    <m:r>
                      <w:rPr>
                        <w:rFonts w:ascii="Cambria Math" w:hAnsi="Cambria Math"/>
                      </w:rPr>
                      <m:t>FCI+</m:t>
                    </m:r>
                    <m:nary>
                      <m:naryPr>
                        <m:chr m:val="∑"/>
                        <m:limLoc m:val="subSup"/>
                        <m:ctrlPr>
                          <w:rPr>
                            <w:rFonts w:ascii="Cambria Math" w:hAnsi="Cambria Math"/>
                            <w:i/>
                          </w:rPr>
                        </m:ctrlPr>
                      </m:naryPr>
                      <m:sub>
                        <m:r>
                          <w:rPr>
                            <w:rFonts w:ascii="Cambria Math" w:hAnsi="Cambria Math"/>
                          </w:rPr>
                          <m:t>p=1</m:t>
                        </m:r>
                      </m:sub>
                      <m:sup>
                        <m:r>
                          <w:rPr>
                            <w:rFonts w:ascii="Cambria Math" w:hAnsi="Cambria Math"/>
                          </w:rPr>
                          <m:t>n</m:t>
                        </m:r>
                      </m:sup>
                      <m:e>
                        <m:d>
                          <m:dPr>
                            <m:ctrlPr>
                              <w:rPr>
                                <w:rFonts w:ascii="Cambria Math" w:hAnsi="Cambria Math"/>
                                <w:i/>
                              </w:rPr>
                            </m:ctrlPr>
                          </m:dPr>
                          <m:e>
                            <m:f>
                              <m:fPr>
                                <m:ctrlPr>
                                  <w:rPr>
                                    <w:rFonts w:ascii="Cambria Math" w:hAnsi="Cambria Math"/>
                                    <w:i/>
                                  </w:rPr>
                                </m:ctrlPr>
                              </m:fPr>
                              <m:num>
                                <m:r>
                                  <w:rPr>
                                    <w:rFonts w:ascii="Cambria Math" w:hAnsi="Cambria Math"/>
                                  </w:rPr>
                                  <m:t>Ope</m:t>
                                </m:r>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+Ta</m:t>
                                </m:r>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p</m:t>
                                    </m:r>
                                  </m:sub>
                                  <m:sup>
                                    <m:r>
                                      <w:rPr>
                                        <w:rFonts w:ascii="Cambria Math" w:hAnsi="Cambria Math"/>
                                      </w:rPr>
                                      <m:t>SL</m:t>
                                    </m:r>
                                  </m:sup>
                                </m:sSubSup>
                                <m:r>
                                  <w:rPr>
                                    <w:rFonts w:ascii="Cambria Math" w:hAnsi="Cambria Math"/>
                                  </w:rPr>
                                  <m:t>-</m:t>
                                </m:r>
                                <m:sSub>
                                  <m:sSubPr>
                                    <m:ctrlPr>
                                      <w:rPr>
                                        <w:rFonts w:ascii="Cambria Math" w:hAnsi="Cambria Math"/>
                                        <w:i/>
                                      </w:rPr>
                                    </m:ctrlPr>
                                  </m:sSubPr>
                                  <m:e>
                                    <m:r>
                                      <m:rPr>
                                        <m:scr m:val="script"/>
                                      </m:rPr>
                                      <w:rPr>
                                        <w:rFonts w:ascii="Cambria Math" w:hAnsi="Cambria Math"/>
                                      </w:rPr>
                                      <m:t>R</m:t>
                                    </m:r>
                                  </m:e>
                                  <m:sub>
                                    <m:r>
                                      <w:rPr>
                                        <w:rFonts w:ascii="Cambria Math" w:hAnsi="Cambria Math"/>
                                      </w:rPr>
                                      <m:t>W,p</m:t>
                                    </m:r>
                                  </m:sub>
                                </m:sSub>
                                <m:r>
                                  <w:rPr>
                                    <w:rFonts w:ascii="Cambria Math" w:hAnsi="Cambria Math"/>
                                  </w:rPr>
                                  <m:t>-</m:t>
                                </m:r>
                                <m:sSub>
                                  <m:sSubPr>
                                    <m:ctrlPr>
                                      <w:rPr>
                                        <w:rFonts w:ascii="Cambria Math" w:hAnsi="Cambria Math"/>
                                        <w:i/>
                                      </w:rPr>
                                    </m:ctrlPr>
                                  </m:sSubPr>
                                  <m:e>
                                    <m:r>
                                      <m:rPr>
                                        <m:scr m:val="script"/>
                                      </m:rPr>
                                      <w:rPr>
                                        <w:rFonts w:ascii="Cambria Math" w:hAnsi="Cambria Math"/>
                                      </w:rPr>
                                      <m:t>R</m:t>
                                    </m:r>
                                  </m:e>
                                  <m: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,p</m:t>
                                    </m:r>
                                  </m:sub>
                                </m:sSub>
                              </m:num>
                              <m:den>
                                <m:sSup>
                                  <m:sSupPr>
                                    <m:ctrlPr>
                                      <w:rPr>
                                        <w:rFonts w:ascii="Cambria Math" w:hAnsi="Cambria Math"/>
                                        <w:i/>
                                      </w:rPr>
                                    </m:ctrlPr>
                                  </m:sSupPr>
                                  <m:e>
                                    <m:d>
                                      <m:dPr>
                                        <m:ctrlPr>
                                          <w:rPr>
                                            <w:rFonts w:ascii="Cambria Math" w:hAnsi="Cambria Math"/>
                                            <w:i/>
                                          </w:rPr>
                                        </m:ctrlPr>
                                      </m:dPr>
                                      <m:e>
                                        <m:r>
                                          <w:rPr>
                                            <w:rFonts w:ascii="Cambria Math" w:hAnsi="Cambria Math"/>
                                          </w:rPr>
                                          <m:t>1+d</m:t>
                                        </m:r>
                                      </m:e>
                                    </m:d>
                                  </m:e>
                                  <m:sup>
                                    <m:r>
                                      <w:rPr>
                                        <w:rFonts w:ascii="Cambria Math" w:hAnsi="Cambria Math"/>
                                      </w:rPr>
                                      <m:t>p</m:t>
                                    </m:r>
                                  </m:sup>
                                </m:sSup>
                              </m:den>
                            </m:f>
                          </m:e>
                        </m:d>
                      </m:e>
                    </m:nary>
                  </m:num>
                  <m:den>
                    <m:nary>
                      <m:naryPr>
                        <m:chr m:val="∑"/>
                        <m:limLoc m:val="subSup"/>
                        <m:ctrlPr>
                          <w:rPr>
                            <w:rFonts w:ascii="Cambria Math" w:hAnsi="Cambria Math"/>
                            <w:i/>
                          </w:rPr>
                        </m:ctrlPr>
                      </m:naryPr>
                      <m:sub>
                        <m:r>
                          <w:rPr>
                            <w:rFonts w:ascii="Cambria Math" w:hAnsi="Cambria Math"/>
                          </w:rPr>
                          <m:t>p=1</m:t>
                        </m:r>
                      </m:sub>
                      <m:sup>
                        <m:r>
                          <w:rPr>
                            <w:rFonts w:ascii="Cambria Math" w:hAnsi="Cambria Math"/>
                          </w:rPr>
                          <m:t>n</m:t>
                        </m:r>
                      </m:sup>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sSub>
                                      <m:sSubPr>
                                        <m:ctrlPr>
                                          <w:rPr>
                                            <w:rFonts w:ascii="Cambria Math" w:hAnsi="Cambria Math"/>
                                            <w:i/>
                                          </w:rPr>
                                        </m:ctrlPr>
                                      </m:sSubPr>
                                      <m:e>
                                        <m:r>
                                          <w:rPr>
                                            <w:rFonts w:ascii="Cambria Math" w:hAnsi="Cambria Math"/>
                                          </w:rPr>
                                          <m:t>H</m:t>
                                        </m:r>
                                      </m:e>
                                      <m:sub>
                                        <m:r>
                                          <w:rPr>
                                            <w:rFonts w:ascii="Cambria Math" w:hAnsi="Cambria Math"/>
                                          </w:rPr>
                                          <m:t>2</m:t>
                                        </m:r>
                                      </m:sub>
                                    </m:sSub>
                                  </m:sub>
                                </m:sSub>
                                <m:r>
                                  <w:rPr>
                                    <w:rFonts w:ascii="Cambria Math" w:hAnsi="Cambria Math"/>
                                  </w:rPr>
                                  <m:t>[k</m:t>
                                </m:r>
                                <m:sSub>
                                  <m:sSubPr>
                                    <m:ctrlPr>
                                      <w:rPr>
                                        <w:rFonts w:ascii="Cambria Math" w:hAnsi="Cambria Math"/>
                                        <w:i/>
                                      </w:rPr>
                                    </m:ctrlPr>
                                  </m:sSubPr>
                                  <m:e>
                                    <m:r>
                                      <w:rPr>
                                        <w:rFonts w:ascii="Cambria Math" w:hAnsi="Cambria Math"/>
                                      </w:rPr>
                                      <m:t>g</m:t>
                                    </m:r>
                                  </m:e>
                                  <m:sub>
                                    <m:r>
                                      <w:rPr>
                                        <w:rFonts w:ascii="Cambria Math" w:hAnsi="Cambria Math"/>
                                      </w:rPr>
                                      <m:t>H2</m:t>
                                    </m:r>
                                  </m:sub>
                                </m:sSub>
                                <m:r>
                                  <w:rPr>
                                    <w:rFonts w:ascii="Cambria Math" w:hAnsi="Cambria Math"/>
                                  </w:rPr>
                                  <m:t xml:space="preserve"> yea</m:t>
                                </m:r>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m:t>
                                </m:r>
                              </m:num>
                              <m:den>
                                <m:sSup>
                                  <m:sSupPr>
                                    <m:ctrlPr>
                                      <w:rPr>
                                        <w:rFonts w:ascii="Cambria Math" w:hAnsi="Cambria Math"/>
                                        <w:i/>
                                      </w:rPr>
                                    </m:ctrlPr>
                                  </m:sSupPr>
                                  <m:e>
                                    <m:d>
                                      <m:dPr>
                                        <m:ctrlPr>
                                          <w:rPr>
                                            <w:rFonts w:ascii="Cambria Math" w:hAnsi="Cambria Math"/>
                                            <w:i/>
                                          </w:rPr>
                                        </m:ctrlPr>
                                      </m:dPr>
                                      <m:e>
                                        <m:r>
                                          <w:rPr>
                                            <w:rFonts w:ascii="Cambria Math" w:hAnsi="Cambria Math"/>
                                          </w:rPr>
                                          <m:t>1+d</m:t>
                                        </m:r>
                                      </m:e>
                                    </m:d>
                                  </m:e>
                                  <m:sup>
                                    <m:r>
                                      <w:rPr>
                                        <w:rFonts w:ascii="Cambria Math" w:hAnsi="Cambria Math"/>
                                      </w:rPr>
                                      <m:t>p</m:t>
                                    </m:r>
                                  </m:sup>
                                </m:sSup>
                              </m:den>
                            </m:f>
                          </m:e>
                        </m:d>
                      </m:e>
                    </m:nary>
                  </m:den>
                </m:f>
              </m:oMath>
            </m:oMathPara>
          </w:p>
        </w:tc>
        <w:tc>
          <w:tcPr>
            <w:tcW w:w="986" w:type="dxa"/>
            <w:vAlign w:val="center"/>
          </w:tcPr>
          <w:p w14:paraId="3ACCA951" w14:textId="00AB0C4B" w:rsidR="00AB4EA1" w:rsidRPr="005A0BC5" w:rsidRDefault="00AB4EA1" w:rsidP="00BA771A">
            <w:pPr>
              <w:pStyle w:val="Didascalia"/>
            </w:pPr>
            <w:bookmarkStart w:id="25" w:name="_Ref150438488"/>
            <w:r w:rsidRPr="005A0BC5">
              <w:t xml:space="preserve">Eq. </w:t>
            </w:r>
            <w:r w:rsidRPr="005A0BC5">
              <w:fldChar w:fldCharType="begin"/>
            </w:r>
            <w:r w:rsidRPr="005A0BC5">
              <w:instrText xml:space="preserve"> SEQ Eq. \* ARABIC </w:instrText>
            </w:r>
            <w:r w:rsidRPr="005A0BC5">
              <w:fldChar w:fldCharType="separate"/>
            </w:r>
            <w:r w:rsidR="005D0C56" w:rsidRPr="005A0BC5">
              <w:t>13</w:t>
            </w:r>
            <w:r w:rsidRPr="005A0BC5">
              <w:fldChar w:fldCharType="end"/>
            </w:r>
            <w:bookmarkEnd w:id="25"/>
          </w:p>
        </w:tc>
      </w:tr>
      <w:tr w:rsidR="005A686C" w:rsidRPr="005A0BC5" w14:paraId="1A8CA53A" w14:textId="77777777" w:rsidTr="005A686C">
        <w:trPr>
          <w:trHeight w:val="60"/>
        </w:trPr>
        <w:tc>
          <w:tcPr>
            <w:tcW w:w="8642" w:type="dxa"/>
            <w:vAlign w:val="center"/>
          </w:tcPr>
          <w:p w14:paraId="0632DE63" w14:textId="77777777" w:rsidR="005A686C" w:rsidRPr="005A0BC5" w:rsidRDefault="005A686C" w:rsidP="002E1463">
            <w:pPr>
              <w:keepNext/>
              <w:spacing w:line="240" w:lineRule="auto"/>
              <w:jc w:val="center"/>
              <w:rPr>
                <w:rFonts w:eastAsia="Times New Roman" w:cs="Times New Roman"/>
              </w:rPr>
            </w:pPr>
          </w:p>
        </w:tc>
        <w:tc>
          <w:tcPr>
            <w:tcW w:w="986" w:type="dxa"/>
            <w:vAlign w:val="center"/>
          </w:tcPr>
          <w:p w14:paraId="688A3E80" w14:textId="77777777" w:rsidR="005A686C" w:rsidRPr="005A0BC5" w:rsidRDefault="005A686C" w:rsidP="00BA771A">
            <w:pPr>
              <w:pStyle w:val="Didascalia"/>
            </w:pPr>
          </w:p>
        </w:tc>
      </w:tr>
      <w:tr w:rsidR="00AB4EA1" w:rsidRPr="005A0BC5" w14:paraId="184EEC2B" w14:textId="77777777" w:rsidTr="00AE7ECC">
        <w:tc>
          <w:tcPr>
            <w:tcW w:w="8642" w:type="dxa"/>
            <w:vAlign w:val="center"/>
          </w:tcPr>
          <w:p w14:paraId="01B32D73" w14:textId="16D73ADF" w:rsidR="00AB4EA1" w:rsidRPr="005A0BC5" w:rsidRDefault="00AB4EA1" w:rsidP="002E1463">
            <w:pPr>
              <w:keepNext/>
              <w:spacing w:line="240" w:lineRule="auto"/>
              <w:jc w:val="center"/>
            </w:pPr>
            <m:oMathPara>
              <m:oMathParaPr>
                <m:jc m:val="left"/>
              </m:oMathParaPr>
              <m:oMath>
                <m:r>
                  <w:rPr>
                    <w:rFonts w:ascii="Cambria Math" w:hAnsi="Cambria Math"/>
                  </w:rPr>
                  <m:t xml:space="preserve">LCOW [€ </m:t>
                </m:r>
                <m:sSubSup>
                  <m:sSubSupPr>
                    <m:ctrlPr>
                      <w:rPr>
                        <w:rFonts w:ascii="Cambria Math" w:hAnsi="Cambria Math"/>
                        <w:i/>
                      </w:rPr>
                    </m:ctrlPr>
                  </m:sSubSupPr>
                  <m:e>
                    <m:r>
                      <w:rPr>
                        <w:rFonts w:ascii="Cambria Math" w:hAnsi="Cambria Math"/>
                      </w:rPr>
                      <m:t>m</m:t>
                    </m:r>
                  </m:e>
                  <m:sub>
                    <m:r>
                      <w:rPr>
                        <w:rFonts w:ascii="Cambria Math" w:hAnsi="Cambria Math"/>
                      </w:rPr>
                      <m:t>w</m:t>
                    </m:r>
                  </m:sub>
                  <m:sup>
                    <m:r>
                      <w:rPr>
                        <w:rFonts w:ascii="Cambria Math" w:hAnsi="Cambria Math"/>
                      </w:rPr>
                      <m:t>-3</m:t>
                    </m:r>
                  </m:sup>
                </m:sSubSup>
                <m:r>
                  <w:rPr>
                    <w:rFonts w:ascii="Cambria Math" w:hAnsi="Cambria Math"/>
                  </w:rPr>
                  <m:t>]=</m:t>
                </m:r>
                <m:f>
                  <m:fPr>
                    <m:ctrlPr>
                      <w:rPr>
                        <w:rFonts w:ascii="Cambria Math" w:hAnsi="Cambria Math"/>
                        <w:i/>
                      </w:rPr>
                    </m:ctrlPr>
                  </m:fPr>
                  <m:num>
                    <m:r>
                      <w:rPr>
                        <w:rFonts w:ascii="Cambria Math" w:hAnsi="Cambria Math"/>
                      </w:rPr>
                      <m:t>FCI+</m:t>
                    </m:r>
                    <m:nary>
                      <m:naryPr>
                        <m:chr m:val="∑"/>
                        <m:limLoc m:val="subSup"/>
                        <m:ctrlPr>
                          <w:rPr>
                            <w:rFonts w:ascii="Cambria Math" w:hAnsi="Cambria Math"/>
                            <w:i/>
                          </w:rPr>
                        </m:ctrlPr>
                      </m:naryPr>
                      <m:sub>
                        <m:r>
                          <w:rPr>
                            <w:rFonts w:ascii="Cambria Math" w:hAnsi="Cambria Math"/>
                          </w:rPr>
                          <m:t>p=1</m:t>
                        </m:r>
                      </m:sub>
                      <m:sup>
                        <m:r>
                          <w:rPr>
                            <w:rFonts w:ascii="Cambria Math" w:hAnsi="Cambria Math"/>
                          </w:rPr>
                          <m:t>n</m:t>
                        </m:r>
                      </m:sup>
                      <m:e>
                        <m:d>
                          <m:dPr>
                            <m:ctrlPr>
                              <w:rPr>
                                <w:rFonts w:ascii="Cambria Math" w:hAnsi="Cambria Math"/>
                                <w:i/>
                              </w:rPr>
                            </m:ctrlPr>
                          </m:dPr>
                          <m:e>
                            <m:f>
                              <m:fPr>
                                <m:ctrlPr>
                                  <w:rPr>
                                    <w:rFonts w:ascii="Cambria Math" w:hAnsi="Cambria Math"/>
                                    <w:i/>
                                  </w:rPr>
                                </m:ctrlPr>
                              </m:fPr>
                              <m:num>
                                <m:r>
                                  <w:rPr>
                                    <w:rFonts w:ascii="Cambria Math" w:hAnsi="Cambria Math"/>
                                  </w:rPr>
                                  <m:t>Ope</m:t>
                                </m:r>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+Ta</m:t>
                                </m:r>
                                <m:sSub>
                                  <m:sSubPr>
                                    <m:ctrlPr>
                                      <w:rPr>
                                        <w:rFonts w:ascii="Cambria Math" w:hAnsi="Cambria Math"/>
                                        <w:i/>
                                      </w:rPr>
                                    </m:ctrlPr>
                                  </m:sSubPr>
                                  <m:e>
                                    <m:r>
                                      <w:rPr>
                                        <w:rFonts w:ascii="Cambria Math" w:hAnsi="Cambria Math"/>
                                      </w:rPr>
                                      <m:t>x</m:t>
                                    </m:r>
                                  </m:e>
                                  <m:sub>
                                    <m:r>
                                      <w:rPr>
                                        <w:rFonts w:ascii="Cambria Math" w:hAnsi="Cambria Math"/>
                                      </w:rPr>
                                      <m:t>p</m:t>
                                    </m:r>
                                  </m:sub>
                                </m:sSub>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p</m:t>
                                    </m:r>
                                  </m:sub>
                                  <m:sup>
                                    <m:r>
                                      <w:rPr>
                                        <w:rFonts w:ascii="Cambria Math" w:hAnsi="Cambria Math"/>
                                      </w:rPr>
                                      <m:t>SL</m:t>
                                    </m:r>
                                  </m:sup>
                                </m:sSubSup>
                                <m:r>
                                  <w:rPr>
                                    <w:rFonts w:ascii="Cambria Math" w:hAnsi="Cambria Math"/>
                                  </w:rPr>
                                  <m:t>-</m:t>
                                </m:r>
                                <m:sSub>
                                  <m:sSubPr>
                                    <m:ctrlPr>
                                      <w:rPr>
                                        <w:rFonts w:ascii="Cambria Math" w:hAnsi="Cambria Math"/>
                                        <w:i/>
                                      </w:rPr>
                                    </m:ctrlPr>
                                  </m:sSubPr>
                                  <m:e>
                                    <m:r>
                                      <m:rPr>
                                        <m:scr m:val="script"/>
                                      </m:rPr>
                                      <w:rPr>
                                        <w:rFonts w:ascii="Cambria Math" w:hAnsi="Cambria Math"/>
                                      </w:rPr>
                                      <m:t>R</m:t>
                                    </m:r>
                                  </m:e>
                                  <m: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,p</m:t>
                                    </m:r>
                                  </m:sub>
                                </m:sSub>
                                <m:r>
                                  <w:rPr>
                                    <w:rFonts w:ascii="Cambria Math" w:hAnsi="Cambria Math"/>
                                  </w:rPr>
                                  <m:t>-</m:t>
                                </m:r>
                                <m:sSub>
                                  <m:sSubPr>
                                    <m:ctrlPr>
                                      <w:rPr>
                                        <w:rFonts w:ascii="Cambria Math" w:hAnsi="Cambria Math"/>
                                        <w:i/>
                                      </w:rPr>
                                    </m:ctrlPr>
                                  </m:sSubPr>
                                  <m:e>
                                    <m:r>
                                      <m:rPr>
                                        <m:scr m:val="script"/>
                                      </m:rPr>
                                      <w:rPr>
                                        <w:rFonts w:ascii="Cambria Math" w:hAnsi="Cambria Math"/>
                                      </w:rPr>
                                      <m:t>R</m:t>
                                    </m:r>
                                  </m:e>
                                  <m: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,p</m:t>
                                    </m:r>
                                  </m:sub>
                                </m:sSub>
                              </m:num>
                              <m:den>
                                <m:sSup>
                                  <m:sSupPr>
                                    <m:ctrlPr>
                                      <w:rPr>
                                        <w:rFonts w:ascii="Cambria Math" w:hAnsi="Cambria Math"/>
                                        <w:i/>
                                      </w:rPr>
                                    </m:ctrlPr>
                                  </m:sSupPr>
                                  <m:e>
                                    <m:d>
                                      <m:dPr>
                                        <m:ctrlPr>
                                          <w:rPr>
                                            <w:rFonts w:ascii="Cambria Math" w:hAnsi="Cambria Math"/>
                                            <w:i/>
                                          </w:rPr>
                                        </m:ctrlPr>
                                      </m:dPr>
                                      <m:e>
                                        <m:r>
                                          <w:rPr>
                                            <w:rFonts w:ascii="Cambria Math" w:hAnsi="Cambria Math"/>
                                          </w:rPr>
                                          <m:t>1+d</m:t>
                                        </m:r>
                                      </m:e>
                                    </m:d>
                                  </m:e>
                                  <m:sup>
                                    <m:r>
                                      <w:rPr>
                                        <w:rFonts w:ascii="Cambria Math" w:hAnsi="Cambria Math"/>
                                      </w:rPr>
                                      <m:t>p</m:t>
                                    </m:r>
                                  </m:sup>
                                </m:sSup>
                              </m:den>
                            </m:f>
                          </m:e>
                        </m:d>
                      </m:e>
                    </m:nary>
                  </m:num>
                  <m:den>
                    <m:nary>
                      <m:naryPr>
                        <m:chr m:val="∑"/>
                        <m:limLoc m:val="subSup"/>
                        <m:ctrlPr>
                          <w:rPr>
                            <w:rFonts w:ascii="Cambria Math" w:hAnsi="Cambria Math"/>
                            <w:i/>
                          </w:rPr>
                        </m:ctrlPr>
                      </m:naryPr>
                      <m:sub>
                        <m:r>
                          <w:rPr>
                            <w:rFonts w:ascii="Cambria Math" w:hAnsi="Cambria Math"/>
                          </w:rPr>
                          <m:t>p=1</m:t>
                        </m:r>
                      </m:sub>
                      <m:sup>
                        <m:r>
                          <w:rPr>
                            <w:rFonts w:ascii="Cambria Math" w:hAnsi="Cambria Math"/>
                          </w:rPr>
                          <m:t>n</m:t>
                        </m:r>
                      </m:sup>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m:t>
                                    </m:r>
                                  </m:sub>
                                </m:sSub>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w</m:t>
                                    </m:r>
                                  </m:sub>
                                  <m:sup>
                                    <m:r>
                                      <w:rPr>
                                        <w:rFonts w:ascii="Cambria Math" w:hAnsi="Cambria Math"/>
                                      </w:rPr>
                                      <m:t>3</m:t>
                                    </m:r>
                                  </m:sup>
                                </m:sSubSup>
                                <m:r>
                                  <w:rPr>
                                    <w:rFonts w:ascii="Cambria Math" w:hAnsi="Cambria Math"/>
                                  </w:rPr>
                                  <m:t xml:space="preserve"> yea</m:t>
                                </m:r>
                                <m:sSup>
                                  <m:sSupPr>
                                    <m:ctrlPr>
                                      <w:rPr>
                                        <w:rFonts w:ascii="Cambria Math" w:hAnsi="Cambria Math"/>
                                        <w:i/>
                                      </w:rPr>
                                    </m:ctrlPr>
                                  </m:sSupPr>
                                  <m:e>
                                    <m:r>
                                      <w:rPr>
                                        <w:rFonts w:ascii="Cambria Math" w:hAnsi="Cambria Math"/>
                                      </w:rPr>
                                      <m:t>r</m:t>
                                    </m:r>
                                  </m:e>
                                  <m:sup>
                                    <m:r>
                                      <w:rPr>
                                        <w:rFonts w:ascii="Cambria Math" w:hAnsi="Cambria Math"/>
                                      </w:rPr>
                                      <m:t>-1</m:t>
                                    </m:r>
                                  </m:sup>
                                </m:sSup>
                                <m:r>
                                  <w:rPr>
                                    <w:rFonts w:ascii="Cambria Math" w:hAnsi="Cambria Math"/>
                                  </w:rPr>
                                  <m:t>]</m:t>
                                </m:r>
                              </m:num>
                              <m:den>
                                <m:sSup>
                                  <m:sSupPr>
                                    <m:ctrlPr>
                                      <w:rPr>
                                        <w:rFonts w:ascii="Cambria Math" w:hAnsi="Cambria Math"/>
                                        <w:i/>
                                      </w:rPr>
                                    </m:ctrlPr>
                                  </m:sSupPr>
                                  <m:e>
                                    <m:d>
                                      <m:dPr>
                                        <m:ctrlPr>
                                          <w:rPr>
                                            <w:rFonts w:ascii="Cambria Math" w:hAnsi="Cambria Math"/>
                                            <w:i/>
                                          </w:rPr>
                                        </m:ctrlPr>
                                      </m:dPr>
                                      <m:e>
                                        <m:r>
                                          <w:rPr>
                                            <w:rFonts w:ascii="Cambria Math" w:hAnsi="Cambria Math"/>
                                          </w:rPr>
                                          <m:t>1+d</m:t>
                                        </m:r>
                                      </m:e>
                                    </m:d>
                                  </m:e>
                                  <m:sup>
                                    <m:r>
                                      <w:rPr>
                                        <w:rFonts w:ascii="Cambria Math" w:hAnsi="Cambria Math"/>
                                      </w:rPr>
                                      <m:t>p</m:t>
                                    </m:r>
                                  </m:sup>
                                </m:sSup>
                              </m:den>
                            </m:f>
                          </m:e>
                        </m:d>
                      </m:e>
                    </m:nary>
                  </m:den>
                </m:f>
              </m:oMath>
            </m:oMathPara>
          </w:p>
        </w:tc>
        <w:tc>
          <w:tcPr>
            <w:tcW w:w="986" w:type="dxa"/>
            <w:vAlign w:val="center"/>
          </w:tcPr>
          <w:p w14:paraId="51E34EB2" w14:textId="38A69A9B" w:rsidR="00AB4EA1" w:rsidRPr="005A0BC5" w:rsidRDefault="00AB4EA1" w:rsidP="00BA771A">
            <w:pPr>
              <w:pStyle w:val="Didascalia"/>
            </w:pPr>
            <w:bookmarkStart w:id="26" w:name="_Ref150438493"/>
            <w:r w:rsidRPr="005A0BC5">
              <w:t xml:space="preserve">Eq. </w:t>
            </w:r>
            <w:r w:rsidRPr="005A0BC5">
              <w:fldChar w:fldCharType="begin"/>
            </w:r>
            <w:r w:rsidRPr="005A0BC5">
              <w:instrText xml:space="preserve"> SEQ Eq. \* ARABIC </w:instrText>
            </w:r>
            <w:r w:rsidRPr="005A0BC5">
              <w:fldChar w:fldCharType="separate"/>
            </w:r>
            <w:r w:rsidR="005D0C56" w:rsidRPr="005A0BC5">
              <w:t>14</w:t>
            </w:r>
            <w:r w:rsidRPr="005A0BC5">
              <w:fldChar w:fldCharType="end"/>
            </w:r>
            <w:bookmarkEnd w:id="26"/>
          </w:p>
        </w:tc>
      </w:tr>
    </w:tbl>
    <w:p w14:paraId="3AF80520" w14:textId="097F3342" w:rsidR="009B6C96" w:rsidRPr="005A0BC5" w:rsidRDefault="003E0464" w:rsidP="002E1463">
      <w:pPr>
        <w:spacing w:before="240"/>
      </w:pPr>
      <w:r w:rsidRPr="005A0BC5">
        <w:t>Levelized cost corresponds to the selling price at which a product (i.e.</w:t>
      </w:r>
      <w:r w:rsidR="006237A2" w:rsidRPr="005A0BC5">
        <w:t>,</w:t>
      </w:r>
      <w:r w:rsidRPr="005A0BC5">
        <w:t xml:space="preserve"> either H</w:t>
      </w:r>
      <w:r w:rsidRPr="005A0BC5">
        <w:rPr>
          <w:vertAlign w:val="subscript"/>
        </w:rPr>
        <w:t>2</w:t>
      </w:r>
      <w:r w:rsidRPr="005A0BC5">
        <w:t xml:space="preserve"> or H</w:t>
      </w:r>
      <w:r w:rsidRPr="005A0BC5">
        <w:rPr>
          <w:vertAlign w:val="subscript"/>
        </w:rPr>
        <w:t>2</w:t>
      </w:r>
      <w:r w:rsidRPr="005A0BC5">
        <w:t xml:space="preserve">O) </w:t>
      </w:r>
      <w:r w:rsidR="00A2318B" w:rsidRPr="005A0BC5">
        <w:t xml:space="preserve">has to </w:t>
      </w:r>
      <w:r w:rsidRPr="005A0BC5">
        <w:t>be sold in order to get a NPV equal to zero at the end of the project lifetime</w:t>
      </w:r>
      <w:r w:rsidR="001C1942" w:rsidRPr="005A0BC5">
        <w:t xml:space="preserve"> </w:t>
      </w:r>
      <w:r w:rsidR="001C1942" w:rsidRPr="005A0BC5">
        <w:rPr>
          <w:i/>
          <w:iCs/>
        </w:rPr>
        <w:t>n</w:t>
      </w:r>
      <w:r w:rsidRPr="005A0BC5">
        <w:t xml:space="preserve">. </w:t>
      </w:r>
      <w:r w:rsidR="005E6757" w:rsidRPr="005A0BC5">
        <w:t>I</w:t>
      </w:r>
      <w:r w:rsidR="009B6C96" w:rsidRPr="005A0BC5">
        <w:t>n other word</w:t>
      </w:r>
      <w:r w:rsidR="00A2318B" w:rsidRPr="005A0BC5">
        <w:t>s</w:t>
      </w:r>
      <w:r w:rsidR="009B6C96" w:rsidRPr="005A0BC5">
        <w:t xml:space="preserve">, the </w:t>
      </w:r>
      <w:r w:rsidR="00A2318B" w:rsidRPr="005A0BC5">
        <w:t xml:space="preserve">Levelized cost is the </w:t>
      </w:r>
      <w:r w:rsidR="009B6C96" w:rsidRPr="005A0BC5">
        <w:t>minimum</w:t>
      </w:r>
      <w:r w:rsidR="00A2318B" w:rsidRPr="005A0BC5">
        <w:t xml:space="preserve"> selling</w:t>
      </w:r>
      <w:r w:rsidR="009B6C96" w:rsidRPr="005A0BC5">
        <w:t xml:space="preserve"> price of hydrogen (or water) </w:t>
      </w:r>
      <w:r w:rsidR="005E6549" w:rsidRPr="005A0BC5">
        <w:t xml:space="preserve">to recover </w:t>
      </w:r>
      <w:r w:rsidR="009B6C96" w:rsidRPr="005A0BC5">
        <w:t>all the expenditure</w:t>
      </w:r>
      <w:r w:rsidR="001C1942" w:rsidRPr="005A0BC5">
        <w:t>s</w:t>
      </w:r>
      <w:r w:rsidR="009B6C96" w:rsidRPr="005A0BC5">
        <w:t xml:space="preserve"> </w:t>
      </w:r>
      <w:r w:rsidR="001C1942" w:rsidRPr="005A0BC5">
        <w:t>faced</w:t>
      </w:r>
      <w:r w:rsidR="009B6C96" w:rsidRPr="005A0BC5">
        <w:t xml:space="preserve"> during the entire plant lifetime. </w:t>
      </w:r>
      <w:r w:rsidRPr="005A0BC5">
        <w:t xml:space="preserve">Notably, in order to calculate the levelized cost of a product </w:t>
      </w:r>
      <w:r w:rsidR="009B588F" w:rsidRPr="005A0BC5">
        <w:t>(i.e.</w:t>
      </w:r>
      <w:r w:rsidR="00C74719" w:rsidRPr="005A0BC5">
        <w:t>,</w:t>
      </w:r>
      <w:r w:rsidR="009B588F" w:rsidRPr="005A0BC5">
        <w:t xml:space="preserve"> either H</w:t>
      </w:r>
      <w:r w:rsidR="009B588F" w:rsidRPr="005A0BC5">
        <w:rPr>
          <w:vertAlign w:val="subscript"/>
        </w:rPr>
        <w:t>2</w:t>
      </w:r>
      <w:r w:rsidR="009B588F" w:rsidRPr="005A0BC5">
        <w:t xml:space="preserve"> or H</w:t>
      </w:r>
      <w:r w:rsidR="009B588F" w:rsidRPr="005A0BC5">
        <w:rPr>
          <w:vertAlign w:val="subscript"/>
        </w:rPr>
        <w:t>2</w:t>
      </w:r>
      <w:r w:rsidR="009B588F" w:rsidRPr="005A0BC5">
        <w:t>O), the revenue relevant to the other product has to be fixed</w:t>
      </w:r>
      <w:r w:rsidR="00C74719" w:rsidRPr="005A0BC5">
        <w:t>:</w:t>
      </w:r>
      <w:r w:rsidR="009B588F" w:rsidRPr="005A0BC5">
        <w:t xml:space="preserve"> </w:t>
      </w:r>
      <w:r w:rsidR="001C1942" w:rsidRPr="005A0BC5">
        <w:t xml:space="preserve">more precisely, </w:t>
      </w:r>
      <w:r w:rsidR="009B6C96" w:rsidRPr="005A0BC5">
        <w:t xml:space="preserve">it is necessary </w:t>
      </w:r>
      <w:r w:rsidR="009B588F" w:rsidRPr="005A0BC5">
        <w:t xml:space="preserve">to set </w:t>
      </w:r>
      <w:r w:rsidR="009B6C96" w:rsidRPr="005A0BC5">
        <w:t xml:space="preserve">the </w:t>
      </w:r>
      <w:r w:rsidR="00C74719" w:rsidRPr="005A0BC5">
        <w:t xml:space="preserve">water </w:t>
      </w:r>
      <w:r w:rsidR="001C1942" w:rsidRPr="005A0BC5">
        <w:t xml:space="preserve">selling </w:t>
      </w:r>
      <w:r w:rsidR="009B6C96" w:rsidRPr="005A0BC5">
        <w:t xml:space="preserve">price </w:t>
      </w:r>
      <w:r w:rsidR="009B588F" w:rsidRPr="005A0BC5">
        <w:t>to assess</w:t>
      </w:r>
      <w:r w:rsidR="009B6C96" w:rsidRPr="005A0BC5">
        <w:t xml:space="preserve"> LCOH</w:t>
      </w:r>
      <w:r w:rsidR="00C74719" w:rsidRPr="005A0BC5">
        <w:t>,</w:t>
      </w:r>
      <w:r w:rsidR="009B6C96" w:rsidRPr="005A0BC5">
        <w:t xml:space="preserve"> and </w:t>
      </w:r>
      <w:r w:rsidR="009B588F" w:rsidRPr="005A0BC5">
        <w:t>to set the hydrogen one</w:t>
      </w:r>
      <w:r w:rsidR="009B6C96" w:rsidRPr="005A0BC5">
        <w:t xml:space="preserve"> </w:t>
      </w:r>
      <w:r w:rsidR="00AA55A3" w:rsidRPr="005A0BC5">
        <w:t>for the</w:t>
      </w:r>
      <w:r w:rsidR="00C476B9" w:rsidRPr="005A0BC5">
        <w:t xml:space="preserve"> </w:t>
      </w:r>
      <w:r w:rsidR="00C74719" w:rsidRPr="005A0BC5">
        <w:t xml:space="preserve">LCOW </w:t>
      </w:r>
      <w:r w:rsidR="009B588F" w:rsidRPr="005A0BC5">
        <w:t>calculation</w:t>
      </w:r>
      <w:r w:rsidR="009B6C96" w:rsidRPr="005A0BC5">
        <w:t>.</w:t>
      </w:r>
    </w:p>
    <w:p w14:paraId="24AECEB3" w14:textId="0BB39D96" w:rsidR="00A1708F" w:rsidRPr="005A0BC5" w:rsidRDefault="007D4C59" w:rsidP="00AD1114">
      <w:pPr>
        <w:pStyle w:val="Titolo1"/>
      </w:pPr>
      <w:bookmarkStart w:id="27" w:name="_Toc152862241"/>
      <w:bookmarkStart w:id="28" w:name="_Ref157699067"/>
      <w:bookmarkStart w:id="29" w:name="_Ref158113546"/>
      <w:bookmarkStart w:id="30" w:name="_Ref158633954"/>
      <w:bookmarkEnd w:id="1"/>
      <w:r w:rsidRPr="005A0BC5">
        <w:t>Investigated scenario</w:t>
      </w:r>
      <w:bookmarkEnd w:id="27"/>
      <w:bookmarkEnd w:id="28"/>
      <w:bookmarkEnd w:id="29"/>
      <w:bookmarkEnd w:id="30"/>
    </w:p>
    <w:p w14:paraId="45D24673" w14:textId="4BCACD5B" w:rsidR="00AB4EA1" w:rsidRPr="005A0BC5" w:rsidRDefault="00076249" w:rsidP="00DE2922">
      <w:r w:rsidRPr="005A0BC5">
        <w:t xml:space="preserve">The water </w:t>
      </w:r>
      <w:r w:rsidR="007D4C59" w:rsidRPr="005A0BC5">
        <w:t>considered in this work</w:t>
      </w:r>
      <w:r w:rsidRPr="005A0BC5">
        <w:t xml:space="preserve"> is a </w:t>
      </w:r>
      <w:r w:rsidR="003778C8" w:rsidRPr="005A0BC5">
        <w:t>5 g L</w:t>
      </w:r>
      <w:r w:rsidR="003778C8" w:rsidRPr="005A0BC5">
        <w:rPr>
          <w:vertAlign w:val="superscript"/>
        </w:rPr>
        <w:t>-1</w:t>
      </w:r>
      <w:r w:rsidR="003778C8" w:rsidRPr="005A0BC5">
        <w:t xml:space="preserve"> </w:t>
      </w:r>
      <w:r w:rsidRPr="005A0BC5">
        <w:t>brackish water (BW)</w:t>
      </w:r>
      <w:r w:rsidR="00EF57C8" w:rsidRPr="005A0BC5">
        <w:t>,</w:t>
      </w:r>
      <w:r w:rsidR="000A51BD" w:rsidRPr="005A0BC5">
        <w:t xml:space="preserve"> which is chosen to be diluted down to </w:t>
      </w:r>
      <w:r w:rsidRPr="005A0BC5">
        <w:t xml:space="preserve">a </w:t>
      </w:r>
      <w:r w:rsidR="006F0326" w:rsidRPr="005A0BC5">
        <w:t xml:space="preserve">target concentration of </w:t>
      </w:r>
      <w:r w:rsidR="00EF57C8" w:rsidRPr="005A0BC5">
        <w:t>0.5 g L</w:t>
      </w:r>
      <w:r w:rsidR="00EF57C8" w:rsidRPr="005A0BC5">
        <w:rPr>
          <w:vertAlign w:val="superscript"/>
        </w:rPr>
        <w:t>-1</w:t>
      </w:r>
      <w:r w:rsidRPr="005A0BC5">
        <w:t xml:space="preserve">. The feed </w:t>
      </w:r>
      <w:r w:rsidR="00CE49FA" w:rsidRPr="005A0BC5">
        <w:t>enters</w:t>
      </w:r>
      <w:r w:rsidRPr="005A0BC5">
        <w:t xml:space="preserve"> the stack always at the velocity of 5 cm s</w:t>
      </w:r>
      <w:r w:rsidRPr="005A0BC5">
        <w:rPr>
          <w:vertAlign w:val="superscript"/>
        </w:rPr>
        <w:t>-1</w:t>
      </w:r>
      <w:r w:rsidRPr="005A0BC5">
        <w:t xml:space="preserve"> and 1000 cell pairs are always assembled in the system, </w:t>
      </w:r>
      <w:r w:rsidR="000A51BD" w:rsidRPr="005A0BC5">
        <w:t>thus corresponding to an overall</w:t>
      </w:r>
      <w:r w:rsidRPr="005A0BC5">
        <w:t xml:space="preserve"> flowrate of </w:t>
      </w:r>
      <w:r w:rsidR="008B51C5">
        <w:t>89</w:t>
      </w:r>
      <w:r w:rsidR="006A103A">
        <w:t>.1</w:t>
      </w:r>
      <w:r w:rsidRPr="005A0BC5">
        <w:t xml:space="preserve"> m</w:t>
      </w:r>
      <w:r w:rsidRPr="005A0BC5">
        <w:rPr>
          <w:vertAlign w:val="superscript"/>
        </w:rPr>
        <w:t>3</w:t>
      </w:r>
      <w:r w:rsidRPr="005A0BC5">
        <w:t xml:space="preserve"> h</w:t>
      </w:r>
      <w:r w:rsidRPr="005A0BC5">
        <w:rPr>
          <w:vertAlign w:val="superscript"/>
        </w:rPr>
        <w:t>-1</w:t>
      </w:r>
      <w:r w:rsidR="000A51BD" w:rsidRPr="005A0BC5">
        <w:t xml:space="preserve"> per stack</w:t>
      </w:r>
      <w:r w:rsidRPr="005A0BC5">
        <w:t>.</w:t>
      </w:r>
      <w:r w:rsidR="009B0415" w:rsidRPr="005A0BC5">
        <w:t xml:space="preserve"> </w:t>
      </w:r>
      <w:r w:rsidR="00DE2922" w:rsidRPr="005A0BC5">
        <w:t>The aim of th</w:t>
      </w:r>
      <w:r w:rsidR="00EF57C8" w:rsidRPr="005A0BC5">
        <w:t>e present</w:t>
      </w:r>
      <w:r w:rsidR="00DE2922" w:rsidRPr="005A0BC5">
        <w:t xml:space="preserve"> work is to evaluate </w:t>
      </w:r>
      <w:r w:rsidR="000A51BD" w:rsidRPr="005A0BC5">
        <w:t xml:space="preserve">the profitability of </w:t>
      </w:r>
      <w:r w:rsidR="00DE2922" w:rsidRPr="005A0BC5">
        <w:t>the</w:t>
      </w:r>
      <w:r w:rsidR="002E049C" w:rsidRPr="005A0BC5">
        <w:t xml:space="preserve"> HED</w:t>
      </w:r>
      <w:r w:rsidR="00DE2922" w:rsidRPr="005A0BC5">
        <w:t xml:space="preserve"> technology.</w:t>
      </w:r>
      <w:r w:rsidR="000A51BD" w:rsidRPr="005A0BC5">
        <w:t xml:space="preserve"> To this </w:t>
      </w:r>
      <w:r w:rsidR="00EF57C8" w:rsidRPr="005A0BC5">
        <w:t>purpose</w:t>
      </w:r>
      <w:r w:rsidR="000A51BD" w:rsidRPr="005A0BC5">
        <w:t xml:space="preserve">, the scenario variables reported in </w:t>
      </w:r>
      <w:r w:rsidR="000A51BD" w:rsidRPr="005A0BC5">
        <w:fldChar w:fldCharType="begin"/>
      </w:r>
      <w:r w:rsidR="000A51BD" w:rsidRPr="005A0BC5">
        <w:instrText xml:space="preserve"> REF _Ref125381718 \h </w:instrText>
      </w:r>
      <w:r w:rsidR="000A51BD" w:rsidRPr="005A0BC5">
        <w:fldChar w:fldCharType="separate"/>
      </w:r>
      <w:r w:rsidR="000A51BD" w:rsidRPr="005A0BC5">
        <w:t>Table 3</w:t>
      </w:r>
      <w:r w:rsidR="000A51BD" w:rsidRPr="005A0BC5">
        <w:fldChar w:fldCharType="end"/>
      </w:r>
      <w:r w:rsidR="00DE2922" w:rsidRPr="005A0BC5">
        <w:t xml:space="preserve"> </w:t>
      </w:r>
      <w:r w:rsidR="00EF57C8" w:rsidRPr="005A0BC5">
        <w:t xml:space="preserve">are </w:t>
      </w:r>
      <w:r w:rsidR="000A51BD" w:rsidRPr="005A0BC5">
        <w:t>adopted</w:t>
      </w:r>
      <w:r w:rsidR="00DE2922" w:rsidRPr="005A0BC5">
        <w:t>.</w:t>
      </w:r>
    </w:p>
    <w:p w14:paraId="73006D51" w14:textId="754CE0FB" w:rsidR="00AB4EA1" w:rsidRPr="005A0BC5" w:rsidRDefault="00AB4EA1" w:rsidP="00BA771A">
      <w:pPr>
        <w:pStyle w:val="Didascalia"/>
      </w:pPr>
      <w:bookmarkStart w:id="31" w:name="_Ref125381718"/>
      <w:bookmarkStart w:id="32" w:name="_Ref125390986"/>
      <w:r w:rsidRPr="005A0BC5">
        <w:t xml:space="preserve">Table </w:t>
      </w:r>
      <w:r w:rsidRPr="005A0BC5">
        <w:fldChar w:fldCharType="begin"/>
      </w:r>
      <w:r w:rsidRPr="005A0BC5">
        <w:instrText xml:space="preserve"> SEQ Table \* ARABIC </w:instrText>
      </w:r>
      <w:r w:rsidRPr="005A0BC5">
        <w:fldChar w:fldCharType="separate"/>
      </w:r>
      <w:r w:rsidR="005D0C56" w:rsidRPr="005A0BC5">
        <w:t>3</w:t>
      </w:r>
      <w:r w:rsidRPr="005A0BC5">
        <w:fldChar w:fldCharType="end"/>
      </w:r>
      <w:bookmarkEnd w:id="31"/>
      <w:r w:rsidRPr="005A0BC5">
        <w:t xml:space="preserve"> </w:t>
      </w:r>
      <w:r w:rsidR="00C62793" w:rsidRPr="005A0BC5">
        <w:t xml:space="preserve">Technical and economic scenario </w:t>
      </w:r>
      <w:r w:rsidRPr="005A0BC5">
        <w:t>variables</w:t>
      </w:r>
      <w:bookmarkEnd w:id="32"/>
    </w:p>
    <w:tbl>
      <w:tblPr>
        <w:tblStyle w:val="Grigliatabella"/>
        <w:tblW w:w="7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1532"/>
        <w:gridCol w:w="1725"/>
      </w:tblGrid>
      <w:tr w:rsidR="006136DC" w:rsidRPr="005A0BC5" w14:paraId="12664166" w14:textId="77777777" w:rsidTr="006136DC">
        <w:trPr>
          <w:trHeight w:val="440"/>
        </w:trPr>
        <w:tc>
          <w:tcPr>
            <w:tcW w:w="4428" w:type="dxa"/>
            <w:tcBorders>
              <w:top w:val="single" w:sz="12" w:space="0" w:color="auto"/>
            </w:tcBorders>
          </w:tcPr>
          <w:p w14:paraId="726EC3F8" w14:textId="590B011A" w:rsidR="006136DC" w:rsidRPr="005A0BC5" w:rsidRDefault="006136DC" w:rsidP="00814304">
            <w:pPr>
              <w:jc w:val="left"/>
              <w:rPr>
                <w:bCs/>
                <w:iCs/>
                <w:caps/>
                <w:szCs w:val="24"/>
              </w:rPr>
            </w:pPr>
            <w:r w:rsidRPr="005A0BC5">
              <w:rPr>
                <w:szCs w:val="24"/>
              </w:rPr>
              <w:t>Plant lifetime</w:t>
            </w:r>
            <w:r w:rsidRPr="005A0BC5">
              <w:rPr>
                <w:i/>
                <w:iCs/>
                <w:szCs w:val="24"/>
              </w:rPr>
              <w:t xml:space="preserve"> </w:t>
            </w:r>
            <m:oMath>
              <m:r>
                <m:rPr>
                  <m:sty m:val="bi"/>
                </m:rPr>
                <w:rPr>
                  <w:rFonts w:ascii="Cambria Math" w:hAnsi="Cambria Math"/>
                  <w:szCs w:val="24"/>
                </w:rPr>
                <m:t>n</m:t>
              </m:r>
            </m:oMath>
            <w:r w:rsidRPr="005A0BC5">
              <w:rPr>
                <w:rFonts w:eastAsiaTheme="minorEastAsia"/>
                <w:bCs/>
                <w:iCs/>
                <w:szCs w:val="24"/>
              </w:rPr>
              <w:t xml:space="preserve"> </w:t>
            </w:r>
            <w:r w:rsidRPr="005A0BC5">
              <w:rPr>
                <w:rFonts w:eastAsiaTheme="minorEastAsia"/>
                <w:szCs w:val="24"/>
              </w:rPr>
              <w:fldChar w:fldCharType="begin"/>
            </w:r>
            <w:r w:rsidR="00D44D4F">
              <w:rPr>
                <w:rFonts w:eastAsiaTheme="minorEastAsia"/>
                <w:szCs w:val="24"/>
              </w:rPr>
              <w:instrText xml:space="preserve"> ADDIN ZOTERO_ITEM CSL_CITATION {"citationID":"jBJ6uqaJ","properties":{"formattedCitation":"[29,39]","plainCitation":"[29,39]","noteIndex":0},"citationItems":[{"id":547,"uris":["http://zotero.org/users/10977437/items/DHNSPKRE"],"itemData":{"id":547,"type":"article-journal","abstract":"In the climate changing context, hydrogen is leading the energy transition path. The present work focuses on the green hydrogen production exploiting salinity gradients via Reverse Electrodialysis (RED), in short-circuit condition (REDSC), and Assisted RED (ARED), studied for the first time in hydrogen production as an improvement of the low current densities generated by RED. An extensive experimental campaign was carried out by feeding a RED stack with different salinity gradients and testing short-circuit-RED and Assisted RED operative conditions. Hydrogen was produced successfully with ~100 % Faradic Efficiency (FE) and productivity up to 1.7 mol h− 1 m− 2. Also, the technology was compared with similar technologies and with the most established state-of-the-art electrolysers to identify advantages and disadvantages of the proposed route. Finally, a preliminary economic analysis was carried out and a minimum Levelized Cost of Hydrogen (LCOH) of 3.2 € kg−H21 was found, thus leaving room for further studies.","container-title":"International Journal of Hydrogen Energy","DOI":"10.1016/j.ijhydene.2023.12.273","ISSN":"03603199","journalAbbreviation":"International Journal of Hydrogen Energy","language":"en","page":"S0360319923065734","source":"DOI.org (Crossref)","title":"Green hydrogen production via reverse electrodialysis and assisted reverse electrodialysis electrolyser: Experimental analysis and preliminary economic assessment","title-short":"Green hydrogen production via reverse electrodialysis and assisted reverse electrodialysis electrolyser","author":[{"family":"Pellegrino","given":"Alessandra"},{"family":"Campisi","given":"Giovanni"},{"family":"Proietto","given":"Federica"},{"family":"Tamburini","given":"Alessandro"},{"family":"Cipollina","given":"Andrea"},{"family":"Galia","given":"Alessandro"},{"family":"Micale","given":"Giorgio"},{"family":"Scialdone","given":"Onofrio"}],"issued":{"date-parts":[["2024",1]]}}},{"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schema":"https://github.com/citation-style-language/schema/raw/master/csl-citation.json"} </w:instrText>
            </w:r>
            <w:r w:rsidRPr="005A0BC5">
              <w:rPr>
                <w:rFonts w:eastAsiaTheme="minorEastAsia"/>
                <w:szCs w:val="24"/>
              </w:rPr>
              <w:fldChar w:fldCharType="separate"/>
            </w:r>
            <w:r w:rsidR="00D44D4F" w:rsidRPr="00D44D4F">
              <w:rPr>
                <w:rFonts w:cs="Times New Roman"/>
              </w:rPr>
              <w:t>[29,39]</w:t>
            </w:r>
            <w:r w:rsidRPr="005A0BC5">
              <w:rPr>
                <w:rFonts w:eastAsiaTheme="minorEastAsia"/>
                <w:szCs w:val="24"/>
              </w:rPr>
              <w:fldChar w:fldCharType="end"/>
            </w:r>
          </w:p>
        </w:tc>
        <w:tc>
          <w:tcPr>
            <w:tcW w:w="1532" w:type="dxa"/>
            <w:tcBorders>
              <w:top w:val="single" w:sz="12" w:space="0" w:color="auto"/>
            </w:tcBorders>
          </w:tcPr>
          <w:p w14:paraId="1E60F190" w14:textId="77777777" w:rsidR="006136DC" w:rsidRPr="005A0BC5" w:rsidRDefault="006136DC" w:rsidP="00814304">
            <w:pPr>
              <w:jc w:val="center"/>
              <w:rPr>
                <w:szCs w:val="24"/>
              </w:rPr>
            </w:pPr>
            <w:r w:rsidRPr="005A0BC5">
              <w:rPr>
                <w:szCs w:val="24"/>
              </w:rPr>
              <w:t>20</w:t>
            </w:r>
          </w:p>
        </w:tc>
        <w:tc>
          <w:tcPr>
            <w:tcW w:w="1725" w:type="dxa"/>
            <w:tcBorders>
              <w:top w:val="single" w:sz="12" w:space="0" w:color="auto"/>
            </w:tcBorders>
          </w:tcPr>
          <w:p w14:paraId="081FED85" w14:textId="77777777" w:rsidR="006136DC" w:rsidRPr="005A0BC5" w:rsidRDefault="006136DC" w:rsidP="00814304">
            <w:pPr>
              <w:jc w:val="center"/>
              <w:rPr>
                <w:szCs w:val="24"/>
              </w:rPr>
            </w:pPr>
            <m:oMathPara>
              <m:oMath>
                <m:r>
                  <m:rPr>
                    <m:sty m:val="p"/>
                  </m:rPr>
                  <w:rPr>
                    <w:rFonts w:ascii="Cambria Math" w:hAnsi="Cambria Math"/>
                    <w:szCs w:val="24"/>
                  </w:rPr>
                  <m:t>year</m:t>
                </m:r>
              </m:oMath>
            </m:oMathPara>
          </w:p>
        </w:tc>
      </w:tr>
      <w:tr w:rsidR="006136DC" w:rsidRPr="005A0BC5" w14:paraId="46B24A7E" w14:textId="77777777" w:rsidTr="006136DC">
        <w:trPr>
          <w:trHeight w:val="440"/>
        </w:trPr>
        <w:tc>
          <w:tcPr>
            <w:tcW w:w="4428" w:type="dxa"/>
          </w:tcPr>
          <w:p w14:paraId="77E79675" w14:textId="7AD35354" w:rsidR="006136DC" w:rsidRPr="005A0BC5" w:rsidRDefault="006136DC" w:rsidP="00814304">
            <w:pPr>
              <w:jc w:val="left"/>
              <w:rPr>
                <w:b/>
                <w:bCs/>
                <w:szCs w:val="24"/>
              </w:rPr>
            </w:pPr>
            <w:r w:rsidRPr="005A0BC5">
              <w:rPr>
                <w:szCs w:val="24"/>
              </w:rPr>
              <w:t xml:space="preserve">Discount rate </w:t>
            </w:r>
            <m:oMath>
              <m:r>
                <m:rPr>
                  <m:sty m:val="bi"/>
                </m:rPr>
                <w:rPr>
                  <w:rFonts w:ascii="Cambria Math" w:hAnsi="Cambria Math"/>
                  <w:szCs w:val="24"/>
                </w:rPr>
                <m:t>i</m:t>
              </m:r>
            </m:oMath>
            <w:r w:rsidRPr="005A0BC5">
              <w:rPr>
                <w:rFonts w:eastAsiaTheme="minorEastAsia"/>
                <w:szCs w:val="24"/>
              </w:rPr>
              <w:t xml:space="preserve"> </w:t>
            </w:r>
            <w:r w:rsidRPr="005A0BC5">
              <w:rPr>
                <w:rFonts w:eastAsiaTheme="minorEastAsia"/>
                <w:szCs w:val="24"/>
              </w:rPr>
              <w:fldChar w:fldCharType="begin"/>
            </w:r>
            <w:r w:rsidR="00D44D4F">
              <w:rPr>
                <w:rFonts w:eastAsiaTheme="minorEastAsia"/>
                <w:szCs w:val="24"/>
              </w:rPr>
              <w:instrText xml:space="preserve"> ADDIN ZOTERO_ITEM CSL_CITATION {"citationID":"bMWo00b3","properties":{"formattedCitation":"[29,39]","plainCitation":"[29,39]","noteIndex":0},"citationItems":[{"id":547,"uris":["http://zotero.org/users/10977437/items/DHNSPKRE"],"itemData":{"id":547,"type":"article-journal","abstract":"In the climate changing context, hydrogen is leading the energy transition path. The present work focuses on the green hydrogen production exploiting salinity gradients via Reverse Electrodialysis (RED), in short-circuit condition (REDSC), and Assisted RED (ARED), studied for the first time in hydrogen production as an improvement of the low current densities generated by RED. An extensive experimental campaign was carried out by feeding a RED stack with different salinity gradients and testing short-circuit-RED and Assisted RED operative conditions. Hydrogen was produced successfully with ~100 % Faradic Efficiency (FE) and productivity up to 1.7 mol h− 1 m− 2. Also, the technology was compared with similar technologies and with the most established state-of-the-art electrolysers to identify advantages and disadvantages of the proposed route. Finally, a preliminary economic analysis was carried out and a minimum Levelized Cost of Hydrogen (LCOH) of 3.2 € kg−H21 was found, thus leaving room for further studies.","container-title":"International Journal of Hydrogen Energy","DOI":"10.1016/j.ijhydene.2023.12.273","ISSN":"03603199","journalAbbreviation":"International Journal of Hydrogen Energy","language":"en","page":"S0360319923065734","source":"DOI.org (Crossref)","title":"Green hydrogen production via reverse electrodialysis and assisted reverse electrodialysis electrolyser: Experimental analysis and preliminary economic assessment","title-short":"Green hydrogen production via reverse electrodialysis and assisted reverse electrodialysis electrolyser","author":[{"family":"Pellegrino","given":"Alessandra"},{"family":"Campisi","given":"Giovanni"},{"family":"Proietto","given":"Federica"},{"family":"Tamburini","given":"Alessandro"},{"family":"Cipollina","given":"Andrea"},{"family":"Galia","given":"Alessandro"},{"family":"Micale","given":"Giorgio"},{"family":"Scialdone","given":"Onofrio"}],"issued":{"date-parts":[["2024",1]]}}},{"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schema":"https://github.com/citation-style-language/schema/raw/master/csl-citation.json"} </w:instrText>
            </w:r>
            <w:r w:rsidRPr="005A0BC5">
              <w:rPr>
                <w:rFonts w:eastAsiaTheme="minorEastAsia"/>
                <w:szCs w:val="24"/>
              </w:rPr>
              <w:fldChar w:fldCharType="separate"/>
            </w:r>
            <w:r w:rsidR="00D44D4F" w:rsidRPr="00D44D4F">
              <w:rPr>
                <w:rFonts w:cs="Times New Roman"/>
              </w:rPr>
              <w:t>[29,39]</w:t>
            </w:r>
            <w:r w:rsidRPr="005A0BC5">
              <w:rPr>
                <w:rFonts w:eastAsiaTheme="minorEastAsia"/>
                <w:szCs w:val="24"/>
              </w:rPr>
              <w:fldChar w:fldCharType="end"/>
            </w:r>
          </w:p>
        </w:tc>
        <w:tc>
          <w:tcPr>
            <w:tcW w:w="1532" w:type="dxa"/>
          </w:tcPr>
          <w:p w14:paraId="0A83ED62" w14:textId="09AC9B7E" w:rsidR="006136DC" w:rsidRPr="005A0BC5" w:rsidRDefault="006136DC" w:rsidP="00814304">
            <w:pPr>
              <w:jc w:val="center"/>
              <w:rPr>
                <w:rFonts w:cs="Arial"/>
                <w:szCs w:val="24"/>
              </w:rPr>
            </w:pPr>
            <w:r w:rsidRPr="005A0BC5">
              <w:rPr>
                <w:rFonts w:cs="Arial"/>
                <w:szCs w:val="24"/>
              </w:rPr>
              <w:t>3</w:t>
            </w:r>
          </w:p>
        </w:tc>
        <w:tc>
          <w:tcPr>
            <w:tcW w:w="1725" w:type="dxa"/>
          </w:tcPr>
          <w:p w14:paraId="02368B38" w14:textId="77777777" w:rsidR="006136DC" w:rsidRPr="005A0BC5" w:rsidRDefault="006136DC" w:rsidP="00814304">
            <w:pPr>
              <w:jc w:val="center"/>
              <w:rPr>
                <w:rFonts w:eastAsia="Calibri" w:cs="Arial"/>
                <w:szCs w:val="24"/>
              </w:rPr>
            </w:pPr>
            <w:r w:rsidRPr="005A0BC5">
              <w:rPr>
                <w:rFonts w:eastAsia="Calibri" w:cs="Arial"/>
                <w:szCs w:val="24"/>
              </w:rPr>
              <w:t>%</w:t>
            </w:r>
          </w:p>
        </w:tc>
      </w:tr>
      <w:tr w:rsidR="006136DC" w:rsidRPr="005A0BC5" w14:paraId="61F52592" w14:textId="77777777" w:rsidTr="006136DC">
        <w:trPr>
          <w:trHeight w:val="440"/>
        </w:trPr>
        <w:tc>
          <w:tcPr>
            <w:tcW w:w="4428" w:type="dxa"/>
          </w:tcPr>
          <w:p w14:paraId="00A3063E" w14:textId="35C00A8B" w:rsidR="006136DC" w:rsidRPr="005A0BC5" w:rsidRDefault="006136DC" w:rsidP="00814304">
            <w:pPr>
              <w:jc w:val="left"/>
              <w:rPr>
                <w:szCs w:val="24"/>
              </w:rPr>
            </w:pPr>
            <w:r w:rsidRPr="005A0BC5">
              <w:rPr>
                <w:szCs w:val="24"/>
              </w:rPr>
              <w:t xml:space="preserve">Taxation rate </w:t>
            </w:r>
            <w:r w:rsidRPr="005A0BC5">
              <w:rPr>
                <w:b/>
                <w:bCs/>
                <w:i/>
                <w:iCs/>
                <w:szCs w:val="24"/>
              </w:rPr>
              <w:t>t</w:t>
            </w:r>
          </w:p>
        </w:tc>
        <w:tc>
          <w:tcPr>
            <w:tcW w:w="1532" w:type="dxa"/>
          </w:tcPr>
          <w:p w14:paraId="09332CAD" w14:textId="67D23F39" w:rsidR="006136DC" w:rsidRPr="005A0BC5" w:rsidRDefault="006136DC" w:rsidP="00814304">
            <w:pPr>
              <w:jc w:val="center"/>
              <w:rPr>
                <w:rFonts w:cs="Arial"/>
                <w:szCs w:val="24"/>
              </w:rPr>
            </w:pPr>
            <w:r w:rsidRPr="005A0BC5">
              <w:rPr>
                <w:rFonts w:cs="Arial"/>
                <w:szCs w:val="24"/>
              </w:rPr>
              <w:t>10</w:t>
            </w:r>
          </w:p>
        </w:tc>
        <w:tc>
          <w:tcPr>
            <w:tcW w:w="1725" w:type="dxa"/>
          </w:tcPr>
          <w:p w14:paraId="0B45AC83" w14:textId="07D05197" w:rsidR="006136DC" w:rsidRPr="005A0BC5" w:rsidRDefault="006136DC" w:rsidP="00814304">
            <w:pPr>
              <w:jc w:val="center"/>
              <w:rPr>
                <w:rFonts w:eastAsia="Calibri" w:cs="Arial"/>
                <w:szCs w:val="24"/>
              </w:rPr>
            </w:pPr>
            <w:r w:rsidRPr="005A0BC5">
              <w:rPr>
                <w:rFonts w:eastAsia="Calibri" w:cs="Arial"/>
                <w:szCs w:val="24"/>
              </w:rPr>
              <w:t>%</w:t>
            </w:r>
          </w:p>
        </w:tc>
      </w:tr>
      <w:tr w:rsidR="006136DC" w:rsidRPr="005A0BC5" w14:paraId="14C172FA" w14:textId="77777777" w:rsidTr="006136DC">
        <w:trPr>
          <w:trHeight w:val="440"/>
        </w:trPr>
        <w:tc>
          <w:tcPr>
            <w:tcW w:w="4428" w:type="dxa"/>
          </w:tcPr>
          <w:p w14:paraId="03F2284B" w14:textId="2521FCF9" w:rsidR="006136DC" w:rsidRPr="005A0BC5" w:rsidRDefault="006136DC" w:rsidP="00814304">
            <w:pPr>
              <w:jc w:val="left"/>
              <w:rPr>
                <w:szCs w:val="24"/>
              </w:rPr>
            </w:pPr>
            <w:r w:rsidRPr="005A0BC5">
              <w:rPr>
                <w:szCs w:val="24"/>
              </w:rPr>
              <w:t xml:space="preserve">Salvage Value </w:t>
            </w:r>
            <m:oMath>
              <m:r>
                <m:rPr>
                  <m:sty m:val="bi"/>
                </m:rPr>
                <w:rPr>
                  <w:rFonts w:ascii="Cambria Math" w:hAnsi="Cambria Math"/>
                  <w:szCs w:val="24"/>
                </w:rPr>
                <m:t>S</m:t>
              </m:r>
            </m:oMath>
            <w:r w:rsidRPr="005A0BC5">
              <w:rPr>
                <w:szCs w:val="24"/>
              </w:rPr>
              <w:t xml:space="preserve"> (% of FCI) </w:t>
            </w:r>
            <w:r w:rsidRPr="005A0BC5">
              <w:rPr>
                <w:szCs w:val="24"/>
              </w:rPr>
              <w:fldChar w:fldCharType="begin"/>
            </w:r>
            <w:r w:rsidR="0092126B">
              <w:rPr>
                <w:szCs w:val="24"/>
              </w:rPr>
              <w:instrText xml:space="preserve"> ADDIN ZOTERO_ITEM CSL_CITATION {"citationID":"6C8IsvhB","properties":{"formattedCitation":"[43]","plainCitation":"[43]","noteIndex":0},"citationItems":[{"id":"Db7aXBH9/i24OoYjY","uris":["http://zotero.org/users/10977437/items/U34GU9HW"],"itemData":{"id":"DYGkpg0p/I0XOztKP","type":"book","call-number":"TP155.7 .A53 2012","edition":"4th ed","event-place":"Upper Saddle River, NJ","ISBN":"978-0-13-261812-0","language":"en","number-of-pages":"1007","publisher":"Prentice Hall","publisher-place":"Upper Saddle River, NJ","source":"Library of Congress ISBN","title":"Analysis, synthesis, and design of chemical processes","editor":[{"family":"Turton","given":"Richard"}],"issued":{"date-parts":[["2012"]]}}}],"schema":"https://github.com/citation-style-language/schema/raw/master/csl-citation.json"} </w:instrText>
            </w:r>
            <w:r w:rsidRPr="005A0BC5">
              <w:rPr>
                <w:szCs w:val="24"/>
              </w:rPr>
              <w:fldChar w:fldCharType="separate"/>
            </w:r>
            <w:r w:rsidR="00D44D4F" w:rsidRPr="00D44D4F">
              <w:rPr>
                <w:rFonts w:cs="Times New Roman"/>
              </w:rPr>
              <w:t>[43]</w:t>
            </w:r>
            <w:r w:rsidRPr="005A0BC5">
              <w:rPr>
                <w:szCs w:val="24"/>
              </w:rPr>
              <w:fldChar w:fldCharType="end"/>
            </w:r>
          </w:p>
        </w:tc>
        <w:tc>
          <w:tcPr>
            <w:tcW w:w="1532" w:type="dxa"/>
          </w:tcPr>
          <w:p w14:paraId="7C0085FB" w14:textId="64A1F805" w:rsidR="006136DC" w:rsidRPr="005A0BC5" w:rsidRDefault="006136DC" w:rsidP="00814304">
            <w:pPr>
              <w:jc w:val="center"/>
              <w:rPr>
                <w:rFonts w:cs="Arial"/>
                <w:szCs w:val="24"/>
              </w:rPr>
            </w:pPr>
            <w:r w:rsidRPr="005A0BC5">
              <w:rPr>
                <w:rFonts w:cs="Arial"/>
                <w:szCs w:val="24"/>
              </w:rPr>
              <w:t>10</w:t>
            </w:r>
          </w:p>
        </w:tc>
        <w:tc>
          <w:tcPr>
            <w:tcW w:w="1725" w:type="dxa"/>
          </w:tcPr>
          <w:p w14:paraId="3B20EBFD" w14:textId="34B4C117" w:rsidR="006136DC" w:rsidRPr="005A0BC5" w:rsidRDefault="006136DC" w:rsidP="00814304">
            <w:pPr>
              <w:jc w:val="center"/>
              <w:rPr>
                <w:rFonts w:eastAsia="Calibri" w:cs="Arial"/>
                <w:szCs w:val="24"/>
              </w:rPr>
            </w:pPr>
            <w:r w:rsidRPr="005A0BC5">
              <w:rPr>
                <w:rFonts w:eastAsia="Calibri" w:cs="Arial"/>
                <w:szCs w:val="24"/>
              </w:rPr>
              <w:t>%</w:t>
            </w:r>
          </w:p>
        </w:tc>
      </w:tr>
      <w:tr w:rsidR="006136DC" w:rsidRPr="005A0BC5" w14:paraId="624EF445" w14:textId="77777777" w:rsidTr="006136DC">
        <w:trPr>
          <w:trHeight w:val="440"/>
        </w:trPr>
        <w:tc>
          <w:tcPr>
            <w:tcW w:w="4428" w:type="dxa"/>
          </w:tcPr>
          <w:p w14:paraId="40E0A7F2" w14:textId="7C90F3BE" w:rsidR="006136DC" w:rsidRPr="005A0BC5" w:rsidRDefault="006136DC" w:rsidP="00814304">
            <w:pPr>
              <w:jc w:val="left"/>
              <w:rPr>
                <w:b/>
                <w:bCs/>
                <w:szCs w:val="24"/>
              </w:rPr>
            </w:pPr>
            <w:r w:rsidRPr="005A0BC5">
              <w:rPr>
                <w:szCs w:val="24"/>
              </w:rPr>
              <w:t xml:space="preserve">Working hours </w:t>
            </w:r>
          </w:p>
        </w:tc>
        <w:tc>
          <w:tcPr>
            <w:tcW w:w="1532" w:type="dxa"/>
          </w:tcPr>
          <w:p w14:paraId="0597D665" w14:textId="77777777" w:rsidR="006136DC" w:rsidRPr="005A0BC5" w:rsidRDefault="006136DC" w:rsidP="00814304">
            <w:pPr>
              <w:jc w:val="center"/>
              <w:rPr>
                <w:rFonts w:cs="Arial"/>
                <w:szCs w:val="24"/>
              </w:rPr>
            </w:pPr>
            <w:r w:rsidRPr="005A0BC5">
              <w:rPr>
                <w:rFonts w:cs="Arial"/>
                <w:szCs w:val="24"/>
              </w:rPr>
              <w:t>8000</w:t>
            </w:r>
          </w:p>
        </w:tc>
        <w:tc>
          <w:tcPr>
            <w:tcW w:w="1725" w:type="dxa"/>
          </w:tcPr>
          <w:p w14:paraId="2D088E40" w14:textId="77777777" w:rsidR="006136DC" w:rsidRPr="005A0BC5" w:rsidRDefault="006136DC" w:rsidP="00814304">
            <w:pPr>
              <w:jc w:val="center"/>
              <w:rPr>
                <w:szCs w:val="24"/>
              </w:rPr>
            </w:pPr>
            <m:oMathPara>
              <m:oMath>
                <m:r>
                  <m:rPr>
                    <m:sty m:val="p"/>
                  </m:rPr>
                  <w:rPr>
                    <w:rFonts w:ascii="Cambria Math" w:hAnsi="Cambria Math"/>
                    <w:szCs w:val="24"/>
                  </w:rPr>
                  <m:t xml:space="preserve">h </m:t>
                </m:r>
                <m:sSup>
                  <m:sSupPr>
                    <m:ctrlPr>
                      <w:rPr>
                        <w:rFonts w:ascii="Cambria Math" w:hAnsi="Cambria Math"/>
                        <w:szCs w:val="24"/>
                      </w:rPr>
                    </m:ctrlPr>
                  </m:sSupPr>
                  <m:e>
                    <m:r>
                      <w:rPr>
                        <w:rFonts w:ascii="Cambria Math" w:hAnsi="Cambria Math"/>
                        <w:szCs w:val="24"/>
                      </w:rPr>
                      <m:t>·year</m:t>
                    </m:r>
                  </m:e>
                  <m:sup>
                    <m:r>
                      <w:rPr>
                        <w:rFonts w:ascii="Cambria Math" w:hAnsi="Cambria Math"/>
                        <w:szCs w:val="24"/>
                      </w:rPr>
                      <m:t>-1</m:t>
                    </m:r>
                  </m:sup>
                </m:sSup>
              </m:oMath>
            </m:oMathPara>
          </w:p>
        </w:tc>
      </w:tr>
      <w:tr w:rsidR="006136DC" w:rsidRPr="005A0BC5" w14:paraId="000A1CE2" w14:textId="77777777" w:rsidTr="006136DC">
        <w:trPr>
          <w:trHeight w:val="440"/>
        </w:trPr>
        <w:tc>
          <w:tcPr>
            <w:tcW w:w="4428" w:type="dxa"/>
          </w:tcPr>
          <w:p w14:paraId="09FDF86D" w14:textId="21DF7DF3" w:rsidR="006136DC" w:rsidRPr="005A0BC5" w:rsidRDefault="006136DC" w:rsidP="00814304">
            <w:pPr>
              <w:jc w:val="left"/>
              <w:rPr>
                <w:szCs w:val="24"/>
              </w:rPr>
            </w:pPr>
            <w:r w:rsidRPr="005A0BC5">
              <w:rPr>
                <w:szCs w:val="24"/>
              </w:rPr>
              <w:t>Membrane lifetime</w:t>
            </w:r>
            <m:oMath>
              <m:r>
                <m:rPr>
                  <m:sty m:val="p"/>
                </m:rPr>
                <w:rPr>
                  <w:rFonts w:ascii="Cambria Math" w:hAnsi="Cambria Math"/>
                  <w:szCs w:val="24"/>
                </w:rPr>
                <m:t xml:space="preserve"> </m:t>
              </m:r>
              <m:sSub>
                <m:sSubPr>
                  <m:ctrlPr>
                    <w:rPr>
                      <w:rFonts w:ascii="Cambria Math" w:hAnsi="Cambria Math"/>
                      <w:b/>
                      <w:bCs/>
                      <w:i/>
                      <w:iCs/>
                      <w:szCs w:val="24"/>
                    </w:rPr>
                  </m:ctrlPr>
                </m:sSubPr>
                <m:e>
                  <m:r>
                    <m:rPr>
                      <m:sty m:val="bi"/>
                    </m:rPr>
                    <w:rPr>
                      <w:rFonts w:ascii="Cambria Math" w:hAnsi="Cambria Math"/>
                      <w:szCs w:val="24"/>
                    </w:rPr>
                    <m:t>t</m:t>
                  </m:r>
                </m:e>
                <m:sub>
                  <m:r>
                    <m:rPr>
                      <m:sty m:val="bi"/>
                    </m:rPr>
                    <w:rPr>
                      <w:rFonts w:ascii="Cambria Math" w:hAnsi="Cambria Math"/>
                      <w:szCs w:val="24"/>
                    </w:rPr>
                    <m:t>m</m:t>
                  </m:r>
                </m:sub>
              </m:sSub>
            </m:oMath>
            <w:r w:rsidRPr="005A0BC5">
              <w:rPr>
                <w:rFonts w:eastAsiaTheme="minorEastAsia"/>
                <w:iCs/>
                <w:szCs w:val="24"/>
              </w:rPr>
              <w:t xml:space="preserve"> </w:t>
            </w:r>
            <w:r w:rsidRPr="005A0BC5">
              <w:rPr>
                <w:rFonts w:eastAsiaTheme="minorEastAsia"/>
                <w:iCs/>
                <w:szCs w:val="24"/>
              </w:rPr>
              <w:fldChar w:fldCharType="begin"/>
            </w:r>
            <w:r w:rsidR="00D44D4F">
              <w:rPr>
                <w:rFonts w:eastAsiaTheme="minorEastAsia"/>
                <w:iCs/>
                <w:szCs w:val="24"/>
              </w:rPr>
              <w:instrText xml:space="preserve"> ADDIN ZOTERO_ITEM CSL_CITATION {"citationID":"EQ32tpLL","properties":{"formattedCitation":"[39,40,44]","plainCitation":"[39,40,44]","noteIndex":0},"citationItems":[{"id":9,"uris":["http://zotero.org/users/10977437/items/SRY4623S"],"itemData":{"id":9,"type":"article-journal","abstract":"Produced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id":"Db7aXBH9/jKa1QTBB","uris":["http://zotero.org/users/10977437/items/3DIXSZQJ"],"itemData":{"id":"GVL9kUhc/I2uzl6os","type":"article-journal","abstrac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scenarios.","container-title":"Energy","DOI":"10.1016/j.energy.2019.05.161","ISSN":"03605442","journalAbbreviation":"Energy","language":"en","page":"532-547","source":"DOI.org (Crossref)","title":"Application of reverse electrodialysis to site-specific types of saline solutions: A techno-economic assessment","title-short":"Application of reverse electrodialysis to site-specific types of saline solutions","volume":"181","author":[{"family":"Giacalone","given":"F."},{"family":"Papapetrou","given":"M."},{"family":"Kosmadakis","given":"G."},{"family":"Tamburini","given":"A."},{"family":"Micale","given":"G."},{"family":"Cipollina","given":"A."}],"issued":{"date-parts":[["2019",8]]}}},{"id":690,"uris":["http://zotero.org/users/10977437/items/LW8EQILT"],"itemData":{"id":690,"type":"article-journal","abstract":"Reverse electrodialysis (RED) is an emerging renewable energy technology that generates electricity by combining concentrated and diluted streams with varying salinities. Ion-exchange membranes (IEMs) have undergone significant advancements in RED, with an enhanced understanding of system configuration and operation conditions for increased power generation. This comprehensive review focuses on recent advances in IEMs, process design, and optimization of RED systems over the last five years. Challenges in the pilot-scale and field-scale systems are discussed, as well as practical limitations such as IEM fouling and electrochemical re­ actions on electrodes. Future research directions for enhancing overall performance, power generation, and economic feasibility of RED for salinity gradient power (SGP) generation are also proposed. Future advances in the following directions will increase the economic feasibility of RED application in SGP: 1) development of scalable IEMs with high anti-fouling efficiency, mechanical strength, and ion selectivity/conductivity, 2) process optimization (including pre-treatment) for IEM and electrode fouling mitigation, and 3) control of undesirable irreversible faradaic reactions.","container-title":"Chemical Engineering Journal","DOI":"10.1016/j.cej.2022.139482","ISSN":"13858947","journalAbbreviation":"Chemical Engineering Journal","language":"en","page":"139482","source":"DOI.org (Crossref)","title":"Clean power generation from salinity gradient using reverse electrodialysis technologies: Recent advances, bottlenecks, and future direction","title-short":"Clean power generation from salinity gradient using reverse electrodialysis technologies","volume":"452","author":[{"family":"Chae","given":"Soryong"},{"family":"Kim","given":"Hanki"},{"family":"Gi Hong","given":"Jin"},{"family":"Jang","given":"Jaewon"},{"family":"Higa","given":"Mitsuru"},{"family":"Pishnamazi","given":"Mohammad"},{"family":"Choi","given":"Ji-Yeon"},{"family":"Chandula Walgama","given":"Ramali"},{"family":"Bae","given":"Chulsung"},{"family":"Kim","given":"In S."},{"family":"Park","given":"Jin-Soo"}],"issued":{"date-parts":[["2023",1]]}}}],"schema":"https://github.com/citation-style-language/schema/raw/master/csl-citation.json"} </w:instrText>
            </w:r>
            <w:r w:rsidRPr="005A0BC5">
              <w:rPr>
                <w:rFonts w:eastAsiaTheme="minorEastAsia"/>
                <w:iCs/>
                <w:szCs w:val="24"/>
              </w:rPr>
              <w:fldChar w:fldCharType="separate"/>
            </w:r>
            <w:r w:rsidR="00D44D4F" w:rsidRPr="00D44D4F">
              <w:rPr>
                <w:rFonts w:cs="Times New Roman"/>
              </w:rPr>
              <w:t>[39,40,44]</w:t>
            </w:r>
            <w:r w:rsidRPr="005A0BC5">
              <w:rPr>
                <w:rFonts w:eastAsiaTheme="minorEastAsia"/>
                <w:iCs/>
                <w:szCs w:val="24"/>
              </w:rPr>
              <w:fldChar w:fldCharType="end"/>
            </w:r>
          </w:p>
        </w:tc>
        <w:tc>
          <w:tcPr>
            <w:tcW w:w="1532" w:type="dxa"/>
          </w:tcPr>
          <w:p w14:paraId="6F301CA6" w14:textId="4F2CB93E" w:rsidR="006136DC" w:rsidRPr="005A0BC5" w:rsidRDefault="006136DC" w:rsidP="00814304">
            <w:pPr>
              <w:jc w:val="center"/>
              <w:rPr>
                <w:rFonts w:cs="Arial"/>
                <w:szCs w:val="24"/>
              </w:rPr>
            </w:pPr>
            <w:r w:rsidRPr="005A0BC5">
              <w:rPr>
                <w:rFonts w:cs="Arial"/>
                <w:szCs w:val="24"/>
              </w:rPr>
              <w:t>7</w:t>
            </w:r>
          </w:p>
        </w:tc>
        <w:tc>
          <w:tcPr>
            <w:tcW w:w="1725" w:type="dxa"/>
          </w:tcPr>
          <w:p w14:paraId="23C80F35" w14:textId="77777777" w:rsidR="006136DC" w:rsidRPr="005A0BC5" w:rsidRDefault="006136DC" w:rsidP="00814304">
            <w:pPr>
              <w:jc w:val="center"/>
              <w:rPr>
                <w:szCs w:val="24"/>
              </w:rPr>
            </w:pPr>
            <m:oMathPara>
              <m:oMath>
                <m:r>
                  <m:rPr>
                    <m:sty m:val="p"/>
                  </m:rPr>
                  <w:rPr>
                    <w:rFonts w:ascii="Cambria Math" w:hAnsi="Cambria Math"/>
                    <w:szCs w:val="24"/>
                  </w:rPr>
                  <m:t>year</m:t>
                </m:r>
              </m:oMath>
            </m:oMathPara>
          </w:p>
        </w:tc>
      </w:tr>
      <w:tr w:rsidR="006136DC" w:rsidRPr="005A0BC5" w14:paraId="078DAB8F" w14:textId="77777777" w:rsidTr="006136DC">
        <w:trPr>
          <w:trHeight w:val="440"/>
        </w:trPr>
        <w:tc>
          <w:tcPr>
            <w:tcW w:w="4428" w:type="dxa"/>
          </w:tcPr>
          <w:p w14:paraId="1F02BB55" w14:textId="27AB11A5" w:rsidR="006136DC" w:rsidRPr="005A0BC5" w:rsidRDefault="006136DC" w:rsidP="00814304">
            <w:pPr>
              <w:jc w:val="left"/>
              <w:rPr>
                <w:szCs w:val="24"/>
              </w:rPr>
            </w:pPr>
            <w:r w:rsidRPr="005A0BC5">
              <w:rPr>
                <w:szCs w:val="24"/>
              </w:rPr>
              <w:lastRenderedPageBreak/>
              <w:t xml:space="preserve">Electricity cost </w:t>
            </w:r>
            <m:oMath>
              <m:sSub>
                <m:sSubPr>
                  <m:ctrlPr>
                    <w:rPr>
                      <w:rFonts w:ascii="Cambria Math" w:hAnsi="Cambria Math"/>
                      <w:b/>
                      <w:bCs/>
                      <w:i/>
                      <w:iCs/>
                      <w:szCs w:val="24"/>
                    </w:rPr>
                  </m:ctrlPr>
                </m:sSubPr>
                <m:e>
                  <m:r>
                    <m:rPr>
                      <m:sty m:val="bi"/>
                    </m:rPr>
                    <w:rPr>
                      <w:rFonts w:ascii="Cambria Math" w:hAnsi="Cambria Math"/>
                      <w:szCs w:val="24"/>
                    </w:rPr>
                    <m:t>C</m:t>
                  </m:r>
                </m:e>
                <m:sub>
                  <m:r>
                    <m:rPr>
                      <m:sty m:val="bi"/>
                    </m:rPr>
                    <w:rPr>
                      <w:rFonts w:ascii="Cambria Math" w:hAnsi="Cambria Math"/>
                      <w:caps/>
                      <w:szCs w:val="24"/>
                    </w:rPr>
                    <m:t>electricity</m:t>
                  </m:r>
                </m:sub>
              </m:sSub>
            </m:oMath>
            <w:r w:rsidRPr="005A0BC5">
              <w:rPr>
                <w:rFonts w:eastAsiaTheme="minorEastAsia"/>
                <w:iCs/>
                <w:szCs w:val="24"/>
              </w:rPr>
              <w:t xml:space="preserve"> </w:t>
            </w:r>
            <w:r w:rsidRPr="005A0BC5">
              <w:rPr>
                <w:rFonts w:eastAsiaTheme="minorEastAsia"/>
                <w:iCs/>
                <w:szCs w:val="24"/>
              </w:rPr>
              <w:fldChar w:fldCharType="begin"/>
            </w:r>
            <w:r w:rsidR="0092126B">
              <w:rPr>
                <w:rFonts w:eastAsiaTheme="minorEastAsia"/>
                <w:iCs/>
                <w:szCs w:val="24"/>
              </w:rPr>
              <w:instrText xml:space="preserve"> ADDIN ZOTERO_ITEM CSL_CITATION {"citationID":"BjbtJwdO","properties":{"formattedCitation":"[39]","plainCitation":"[39]","noteIndex":0},"citationItems":[{"id":9,"uris":["http://zotero.org/users/10977437/items/SRY4623S"],"itemData":{"id":9,"type":"article-journal","abstract":"Produced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schema":"https://github.com/citation-style-language/schema/raw/master/csl-citation.json"} </w:instrText>
            </w:r>
            <w:r w:rsidRPr="005A0BC5">
              <w:rPr>
                <w:rFonts w:eastAsiaTheme="minorEastAsia"/>
                <w:iCs/>
                <w:szCs w:val="24"/>
              </w:rPr>
              <w:fldChar w:fldCharType="separate"/>
            </w:r>
            <w:r w:rsidR="00D44D4F" w:rsidRPr="00D44D4F">
              <w:rPr>
                <w:rFonts w:cs="Times New Roman"/>
              </w:rPr>
              <w:t>[39]</w:t>
            </w:r>
            <w:r w:rsidRPr="005A0BC5">
              <w:rPr>
                <w:rFonts w:eastAsiaTheme="minorEastAsia"/>
                <w:iCs/>
                <w:szCs w:val="24"/>
              </w:rPr>
              <w:fldChar w:fldCharType="end"/>
            </w:r>
          </w:p>
        </w:tc>
        <w:tc>
          <w:tcPr>
            <w:tcW w:w="1532" w:type="dxa"/>
          </w:tcPr>
          <w:p w14:paraId="46D96C52" w14:textId="77777777" w:rsidR="006136DC" w:rsidRPr="005A0BC5" w:rsidRDefault="006136DC" w:rsidP="00814304">
            <w:pPr>
              <w:jc w:val="center"/>
              <w:rPr>
                <w:rFonts w:cs="Arial"/>
                <w:szCs w:val="24"/>
              </w:rPr>
            </w:pPr>
            <w:r w:rsidRPr="005A0BC5">
              <w:rPr>
                <w:rFonts w:cs="Arial"/>
                <w:szCs w:val="24"/>
              </w:rPr>
              <w:t>0.1</w:t>
            </w:r>
          </w:p>
        </w:tc>
        <w:tc>
          <w:tcPr>
            <w:tcW w:w="1725" w:type="dxa"/>
          </w:tcPr>
          <w:p w14:paraId="1E1D4EFF" w14:textId="77777777" w:rsidR="006136DC" w:rsidRPr="005A0BC5" w:rsidRDefault="006136DC" w:rsidP="00814304">
            <w:pPr>
              <w:jc w:val="center"/>
              <w:rPr>
                <w:szCs w:val="24"/>
              </w:rPr>
            </w:pPr>
            <m:oMathPara>
              <m:oMath>
                <m:r>
                  <m:rPr>
                    <m:sty m:val="p"/>
                  </m:rPr>
                  <w:rPr>
                    <w:rFonts w:ascii="Cambria Math" w:hAnsi="Cambria Math"/>
                    <w:szCs w:val="24"/>
                  </w:rPr>
                  <m:t xml:space="preserve">€ </m:t>
                </m:r>
                <m:r>
                  <w:rPr>
                    <w:rFonts w:ascii="Cambria Math" w:hAnsi="Cambria Math"/>
                    <w:szCs w:val="24"/>
                  </w:rPr>
                  <m:t>·</m:t>
                </m:r>
                <m:sSup>
                  <m:sSupPr>
                    <m:ctrlPr>
                      <w:rPr>
                        <w:rFonts w:ascii="Cambria Math" w:hAnsi="Cambria Math"/>
                        <w:szCs w:val="24"/>
                      </w:rPr>
                    </m:ctrlPr>
                  </m:sSupPr>
                  <m:e>
                    <m:r>
                      <w:rPr>
                        <w:rFonts w:ascii="Cambria Math" w:hAnsi="Cambria Math"/>
                        <w:szCs w:val="24"/>
                      </w:rPr>
                      <m:t>kWh</m:t>
                    </m:r>
                  </m:e>
                  <m:sup>
                    <m:r>
                      <w:rPr>
                        <w:rFonts w:ascii="Cambria Math" w:hAnsi="Cambria Math"/>
                        <w:szCs w:val="24"/>
                      </w:rPr>
                      <m:t>-1</m:t>
                    </m:r>
                  </m:sup>
                </m:sSup>
              </m:oMath>
            </m:oMathPara>
          </w:p>
        </w:tc>
      </w:tr>
      <w:tr w:rsidR="006136DC" w:rsidRPr="005A0BC5" w14:paraId="203A2837" w14:textId="77777777" w:rsidTr="006136DC">
        <w:trPr>
          <w:trHeight w:val="72"/>
        </w:trPr>
        <w:tc>
          <w:tcPr>
            <w:tcW w:w="4428" w:type="dxa"/>
          </w:tcPr>
          <w:p w14:paraId="4CF126F3" w14:textId="65934EFA" w:rsidR="006136DC" w:rsidRPr="005A0BC5" w:rsidRDefault="006136DC" w:rsidP="00814304">
            <w:pPr>
              <w:jc w:val="left"/>
              <w:rPr>
                <w:b/>
                <w:bCs/>
                <w:szCs w:val="24"/>
              </w:rPr>
            </w:pPr>
            <w:r w:rsidRPr="005A0BC5">
              <w:rPr>
                <w:szCs w:val="24"/>
              </w:rPr>
              <w:t xml:space="preserve">Oxygen price </w:t>
            </w:r>
            <m:oMath>
              <m:sSub>
                <m:sSubPr>
                  <m:ctrlPr>
                    <w:rPr>
                      <w:rFonts w:ascii="Cambria Math" w:hAnsi="Cambria Math"/>
                      <w:b/>
                      <w:bCs/>
                      <w:i/>
                      <w:szCs w:val="24"/>
                    </w:rPr>
                  </m:ctrlPr>
                </m:sSubPr>
                <m:e>
                  <m:r>
                    <m:rPr>
                      <m:sty m:val="bi"/>
                    </m:rPr>
                    <w:rPr>
                      <w:rFonts w:ascii="Cambria Math" w:hAnsi="Cambria Math"/>
                      <w:szCs w:val="24"/>
                    </w:rPr>
                    <m:t>C</m:t>
                  </m:r>
                </m:e>
                <m:sub>
                  <m:r>
                    <m:rPr>
                      <m:sty m:val="bi"/>
                    </m:rPr>
                    <w:rPr>
                      <w:rFonts w:ascii="Cambria Math" w:hAnsi="Cambria Math"/>
                      <w:caps/>
                      <w:szCs w:val="24"/>
                    </w:rPr>
                    <m:t>oxygen</m:t>
                  </m:r>
                </m:sub>
              </m:sSub>
            </m:oMath>
            <w:r w:rsidRPr="005A0BC5">
              <w:rPr>
                <w:rFonts w:eastAsiaTheme="minorEastAsia"/>
                <w:iCs/>
                <w:szCs w:val="24"/>
              </w:rPr>
              <w:t xml:space="preserve"> </w:t>
            </w:r>
            <w:r w:rsidRPr="005A0BC5">
              <w:rPr>
                <w:rFonts w:eastAsiaTheme="minorEastAsia"/>
                <w:iCs/>
                <w:szCs w:val="24"/>
              </w:rPr>
              <w:fldChar w:fldCharType="begin"/>
            </w:r>
            <w:r w:rsidR="00D44D4F">
              <w:rPr>
                <w:rFonts w:eastAsiaTheme="minorEastAsia"/>
                <w:iCs/>
                <w:szCs w:val="24"/>
              </w:rPr>
              <w:instrText xml:space="preserve"> ADDIN ZOTERO_ITEM CSL_CITATION {"citationID":"rhzuobAD","properties":{"formattedCitation":"[29,45]","plainCitation":"[29,45]","noteIndex":0},"citationItems":[{"id":547,"uris":["http://zotero.org/users/10977437/items/DHNSPKRE"],"itemData":{"id":547,"type":"article-journal","abstract":"In the climate changing context, hydrogen is leading the energy transition path. The present work focuses on the green hydrogen production exploiting salinity gradients via Reverse Electrodialysis (RED), in short-circuit condition (REDSC), and Assisted RED (ARED), studied for the first time in hydrogen production as an improvement of the low current densities generated by RED. An extensive experimental campaign was carried out by feeding a RED stack with different salinity gradients and testing short-circuit-RED and Assisted RED operative conditions. Hydrogen was produced successfully with ~100 % Faradic Efficiency (FE) and productivity up to 1.7 mol h− 1 m− 2. Also, the technology was compared with similar technologies and with the most established state-of-the-art electrolysers to identify advantages and disadvantages of the proposed route. Finally, a preliminary economic analysis was carried out and a minimum Levelized Cost of Hydrogen (LCOH) of 3.2 € kg−H21 was found, thus leaving room for further studies.","container-title":"International Journal of Hydrogen Energy","DOI":"10.1016/j.ijhydene.2023.12.273","ISSN":"03603199","journalAbbreviation":"International Journal of Hydrogen Energy","language":"en","page":"S0360319923065734","source":"DOI.org (Crossref)","title":"Green hydrogen production via reverse electrodialysis and assisted reverse electrodialysis electrolyser: Experimental analysis and preliminary economic assessment","title-short":"Green hydrogen production via reverse electrodialysis and assisted reverse electrodialysis electrolyser","author":[{"family":"Pellegrino","given":"Alessandra"},{"family":"Campisi","given":"Giovanni"},{"family":"Proietto","given":"Federica"},{"family":"Tamburini","given":"Alessandro"},{"family":"Cipollina","given":"Andrea"},{"family":"Galia","given":"Alessandro"},{"family":"Micale","given":"Giorgio"},{"family":"Scialdone","given":"Onofrio"}],"issued":{"date-parts":[["2024",1]]}}},{"id":670,"uris":["http://zotero.org/users/10977437/items/RW2WXJDV"],"itemData":{"id":670,"type":"article-journal","abstract":"Green hydrogen production is expected to have a major contribution in addressing the global challenge of energy transition and economy decarbonization. In such a transition, wind energy is considered as one of the principal electricity sources for H2 production, both because it is a sustainable source and owing to the intermittency of the wind resource. In recent years, new wind farms have gradually moved offshore, due to better wind resource quality and due to limited space onshore. However, a mismatch between instantaneous wind energy availability and electricity demand often leads to wasting some of the wind resource, usually referred to as curtailment events. Such an excess energy could be used to produce hydrogen and thus make efficient and integrated use of the available equipment and resources. The present work analyzes the feasibility of hydrogen production employing electricity generated from wind energy, taking the WindFloat Atlantic offshore wind farm and Portugal’s electricity market as a case-study.","container-title":"Applied Energy","DOI":"10.1016/j.apenergy.2021.118481","ISSN":"03062619","journalAbbreviation":"Applied Energy","language":"en","page":"118481","source":"DOI.org (Crossref)","title":"Hydrogen production from the WindFloat Atlantic offshore wind farm: A techno-economic analysis","title-short":"Hydrogen production from the WindFloat Atlantic offshore wind farm","volume":"310","author":[{"family":"Lucas","given":"Tiago R."},{"family":"Ferreira","given":"Ana F."},{"family":"Santos Pereira","given":"R.B."},{"family":"Alves","given":"Marco"}],"issued":{"date-parts":[["2022",3]]}}}],"schema":"https://github.com/citation-style-language/schema/raw/master/csl-citation.json"} </w:instrText>
            </w:r>
            <w:r w:rsidRPr="005A0BC5">
              <w:rPr>
                <w:rFonts w:eastAsiaTheme="minorEastAsia"/>
                <w:iCs/>
                <w:szCs w:val="24"/>
              </w:rPr>
              <w:fldChar w:fldCharType="separate"/>
            </w:r>
            <w:r w:rsidR="00D44D4F" w:rsidRPr="00D44D4F">
              <w:rPr>
                <w:rFonts w:cs="Times New Roman"/>
              </w:rPr>
              <w:t>[29,45]</w:t>
            </w:r>
            <w:r w:rsidRPr="005A0BC5">
              <w:rPr>
                <w:rFonts w:eastAsiaTheme="minorEastAsia"/>
                <w:iCs/>
                <w:szCs w:val="24"/>
              </w:rPr>
              <w:fldChar w:fldCharType="end"/>
            </w:r>
          </w:p>
        </w:tc>
        <w:tc>
          <w:tcPr>
            <w:tcW w:w="1532" w:type="dxa"/>
          </w:tcPr>
          <w:p w14:paraId="5A7012DD" w14:textId="65667E51" w:rsidR="006136DC" w:rsidRPr="005A0BC5" w:rsidRDefault="006136DC" w:rsidP="00814304">
            <w:pPr>
              <w:jc w:val="center"/>
              <w:rPr>
                <w:rFonts w:cs="Arial"/>
                <w:szCs w:val="24"/>
              </w:rPr>
            </w:pPr>
            <w:r w:rsidRPr="005A0BC5">
              <w:rPr>
                <w:rFonts w:cs="Arial"/>
                <w:szCs w:val="24"/>
              </w:rPr>
              <w:t>0.2</w:t>
            </w:r>
          </w:p>
        </w:tc>
        <w:tc>
          <w:tcPr>
            <w:tcW w:w="1725" w:type="dxa"/>
          </w:tcPr>
          <w:p w14:paraId="18909948" w14:textId="77777777" w:rsidR="006136DC" w:rsidRPr="005A0BC5" w:rsidRDefault="006136DC" w:rsidP="00814304">
            <w:pPr>
              <w:jc w:val="center"/>
              <w:rPr>
                <w:szCs w:val="24"/>
              </w:rPr>
            </w:pPr>
            <m:oMathPara>
              <m:oMath>
                <m:r>
                  <w:rPr>
                    <w:rFonts w:ascii="Cambria Math" w:hAnsi="Cambria Math"/>
                    <w:szCs w:val="24"/>
                  </w:rPr>
                  <m:t>€·</m:t>
                </m:r>
                <m:sSubSup>
                  <m:sSubSupPr>
                    <m:ctrlPr>
                      <w:rPr>
                        <w:rFonts w:ascii="Cambria Math" w:hAnsi="Cambria Math"/>
                        <w:i/>
                        <w:szCs w:val="24"/>
                      </w:rPr>
                    </m:ctrlPr>
                  </m:sSubSupPr>
                  <m:e>
                    <m:r>
                      <w:rPr>
                        <w:rFonts w:ascii="Cambria Math" w:hAnsi="Cambria Math"/>
                        <w:szCs w:val="24"/>
                      </w:rPr>
                      <m:t>kg</m:t>
                    </m:r>
                  </m:e>
                  <m:sub>
                    <m:sSub>
                      <m:sSubPr>
                        <m:ctrlPr>
                          <w:rPr>
                            <w:rFonts w:ascii="Cambria Math" w:hAnsi="Cambria Math"/>
                            <w:i/>
                            <w:szCs w:val="24"/>
                          </w:rPr>
                        </m:ctrlPr>
                      </m:sSubPr>
                      <m:e>
                        <m:r>
                          <w:rPr>
                            <w:rFonts w:ascii="Cambria Math" w:hAnsi="Cambria Math"/>
                            <w:szCs w:val="24"/>
                          </w:rPr>
                          <m:t>O</m:t>
                        </m:r>
                      </m:e>
                      <m:sub>
                        <m:r>
                          <w:rPr>
                            <w:rFonts w:ascii="Cambria Math" w:hAnsi="Cambria Math"/>
                            <w:szCs w:val="24"/>
                          </w:rPr>
                          <m:t>2</m:t>
                        </m:r>
                      </m:sub>
                    </m:sSub>
                  </m:sub>
                  <m:sup>
                    <m:r>
                      <w:rPr>
                        <w:rFonts w:ascii="Cambria Math" w:hAnsi="Cambria Math"/>
                        <w:szCs w:val="24"/>
                      </w:rPr>
                      <m:t>-1</m:t>
                    </m:r>
                  </m:sup>
                </m:sSubSup>
              </m:oMath>
            </m:oMathPara>
          </w:p>
        </w:tc>
      </w:tr>
      <w:tr w:rsidR="006136DC" w:rsidRPr="005A0BC5" w14:paraId="29ACF5CA" w14:textId="77777777" w:rsidTr="006136DC">
        <w:trPr>
          <w:trHeight w:val="72"/>
        </w:trPr>
        <w:tc>
          <w:tcPr>
            <w:tcW w:w="4428" w:type="dxa"/>
          </w:tcPr>
          <w:p w14:paraId="72259507" w14:textId="4BA7B2BD" w:rsidR="006136DC" w:rsidRPr="005A0BC5" w:rsidRDefault="006136DC" w:rsidP="00AB4EA1">
            <w:pPr>
              <w:jc w:val="left"/>
              <w:rPr>
                <w:bCs/>
                <w:szCs w:val="24"/>
              </w:rPr>
            </w:pPr>
            <w:r w:rsidRPr="005A0BC5">
              <w:rPr>
                <w:szCs w:val="24"/>
              </w:rPr>
              <w:t xml:space="preserve">Stack length </w:t>
            </w:r>
            <m:oMath>
              <m:r>
                <m:rPr>
                  <m:sty m:val="b"/>
                </m:rPr>
                <w:rPr>
                  <w:rFonts w:ascii="Cambria Math" w:hAnsi="Cambria Math"/>
                  <w:szCs w:val="24"/>
                </w:rPr>
                <m:t>L</m:t>
              </m:r>
            </m:oMath>
          </w:p>
        </w:tc>
        <w:tc>
          <w:tcPr>
            <w:tcW w:w="1532" w:type="dxa"/>
          </w:tcPr>
          <w:p w14:paraId="26D31F96" w14:textId="77777777" w:rsidR="006136DC" w:rsidRPr="005A0BC5" w:rsidRDefault="006136DC" w:rsidP="00814304">
            <w:pPr>
              <w:jc w:val="center"/>
              <w:rPr>
                <w:rFonts w:cs="Arial"/>
                <w:szCs w:val="24"/>
              </w:rPr>
            </w:pPr>
            <w:r w:rsidRPr="005A0BC5">
              <w:rPr>
                <w:rFonts w:cs="Arial"/>
                <w:szCs w:val="24"/>
              </w:rPr>
              <w:t>1</w:t>
            </w:r>
          </w:p>
        </w:tc>
        <w:tc>
          <w:tcPr>
            <w:tcW w:w="1725" w:type="dxa"/>
          </w:tcPr>
          <w:p w14:paraId="0C6F82A8" w14:textId="77777777" w:rsidR="006136DC" w:rsidRPr="005A0BC5" w:rsidRDefault="006136DC" w:rsidP="00814304">
            <w:pPr>
              <w:jc w:val="center"/>
              <w:rPr>
                <w:rFonts w:eastAsia="Calibri" w:cs="Arial"/>
                <w:szCs w:val="24"/>
              </w:rPr>
            </w:pPr>
            <m:oMathPara>
              <m:oMath>
                <m:r>
                  <m:rPr>
                    <m:sty m:val="p"/>
                  </m:rPr>
                  <w:rPr>
                    <w:rFonts w:ascii="Cambria Math" w:hAnsi="Cambria Math"/>
                    <w:szCs w:val="24"/>
                  </w:rPr>
                  <m:t>m</m:t>
                </m:r>
              </m:oMath>
            </m:oMathPara>
          </w:p>
        </w:tc>
      </w:tr>
      <w:tr w:rsidR="006136DC" w:rsidRPr="005A0BC5" w14:paraId="17AACD7F" w14:textId="77777777" w:rsidTr="006136DC">
        <w:trPr>
          <w:trHeight w:val="72"/>
        </w:trPr>
        <w:tc>
          <w:tcPr>
            <w:tcW w:w="4428" w:type="dxa"/>
          </w:tcPr>
          <w:p w14:paraId="6B5E204B" w14:textId="250BD1C3" w:rsidR="006136DC" w:rsidRPr="005A0BC5" w:rsidRDefault="006136DC" w:rsidP="00AB4EA1">
            <w:pPr>
              <w:jc w:val="left"/>
              <w:rPr>
                <w:szCs w:val="24"/>
              </w:rPr>
            </w:pPr>
            <w:r w:rsidRPr="005A0BC5">
              <w:rPr>
                <w:szCs w:val="24"/>
              </w:rPr>
              <w:t xml:space="preserve">Stack width </w:t>
            </w:r>
            <m:oMath>
              <m:r>
                <m:rPr>
                  <m:sty m:val="b"/>
                </m:rPr>
                <w:rPr>
                  <w:rFonts w:ascii="Cambria Math" w:hAnsi="Cambria Math"/>
                  <w:szCs w:val="24"/>
                </w:rPr>
                <m:t>b</m:t>
              </m:r>
            </m:oMath>
          </w:p>
        </w:tc>
        <w:tc>
          <w:tcPr>
            <w:tcW w:w="1532" w:type="dxa"/>
          </w:tcPr>
          <w:p w14:paraId="1509DC41" w14:textId="77777777" w:rsidR="006136DC" w:rsidRPr="005A0BC5" w:rsidRDefault="006136DC" w:rsidP="00814304">
            <w:pPr>
              <w:jc w:val="center"/>
              <w:rPr>
                <w:rFonts w:cs="Arial"/>
                <w:szCs w:val="24"/>
              </w:rPr>
            </w:pPr>
            <w:r w:rsidRPr="005A0BC5">
              <w:rPr>
                <w:rFonts w:cs="Arial"/>
                <w:szCs w:val="24"/>
              </w:rPr>
              <w:t>1</w:t>
            </w:r>
          </w:p>
        </w:tc>
        <w:tc>
          <w:tcPr>
            <w:tcW w:w="1725" w:type="dxa"/>
          </w:tcPr>
          <w:p w14:paraId="36535898" w14:textId="77777777" w:rsidR="006136DC" w:rsidRPr="005A0BC5" w:rsidRDefault="006136DC" w:rsidP="00814304">
            <w:pPr>
              <w:jc w:val="center"/>
              <w:rPr>
                <w:rFonts w:eastAsia="Calibri" w:cs="Arial"/>
                <w:szCs w:val="24"/>
              </w:rPr>
            </w:pPr>
            <m:oMathPara>
              <m:oMath>
                <m:r>
                  <m:rPr>
                    <m:sty m:val="p"/>
                  </m:rPr>
                  <w:rPr>
                    <w:rFonts w:ascii="Cambria Math" w:hAnsi="Cambria Math"/>
                    <w:szCs w:val="24"/>
                  </w:rPr>
                  <m:t>m</m:t>
                </m:r>
              </m:oMath>
            </m:oMathPara>
          </w:p>
        </w:tc>
      </w:tr>
      <w:tr w:rsidR="006136DC" w:rsidRPr="005A0BC5" w14:paraId="2B5461E8" w14:textId="77777777" w:rsidTr="006136DC">
        <w:trPr>
          <w:trHeight w:val="72"/>
        </w:trPr>
        <w:tc>
          <w:tcPr>
            <w:tcW w:w="4428" w:type="dxa"/>
          </w:tcPr>
          <w:p w14:paraId="0E9A38E3" w14:textId="56268B78" w:rsidR="006136DC" w:rsidRPr="005A0BC5" w:rsidRDefault="006136DC" w:rsidP="00AB4EA1">
            <w:pPr>
              <w:jc w:val="left"/>
              <w:rPr>
                <w:szCs w:val="24"/>
              </w:rPr>
            </w:pPr>
            <w:r w:rsidRPr="005A0BC5">
              <w:rPr>
                <w:szCs w:val="24"/>
              </w:rPr>
              <w:t xml:space="preserve">Spacers thickness (concentrate channel) </w:t>
            </w:r>
            <m:oMath>
              <m:sSub>
                <m:sSubPr>
                  <m:ctrlPr>
                    <w:rPr>
                      <w:rFonts w:ascii="Cambria Math" w:eastAsiaTheme="minorEastAsia" w:hAnsi="Cambria Math"/>
                      <w:b/>
                      <w:i/>
                      <w:szCs w:val="24"/>
                    </w:rPr>
                  </m:ctrlPr>
                </m:sSubPr>
                <m:e>
                  <m:r>
                    <m:rPr>
                      <m:sty m:val="b"/>
                    </m:rPr>
                    <w:rPr>
                      <w:rFonts w:ascii="Cambria Math" w:hAnsi="Cambria Math" w:cs="Times New Roman"/>
                      <w:szCs w:val="24"/>
                    </w:rPr>
                    <m:t>δ</m:t>
                  </m:r>
                  <m:ctrlPr>
                    <w:rPr>
                      <w:rFonts w:ascii="Cambria Math" w:hAnsi="Cambria Math" w:cs="Times New Roman"/>
                      <w:b/>
                      <w:szCs w:val="24"/>
                    </w:rPr>
                  </m:ctrlPr>
                </m:e>
                <m:sub>
                  <m:r>
                    <m:rPr>
                      <m:sty m:val="bi"/>
                    </m:rPr>
                    <w:rPr>
                      <w:rFonts w:ascii="Cambria Math" w:eastAsiaTheme="minorEastAsia" w:hAnsi="Cambria Math"/>
                      <w:szCs w:val="24"/>
                    </w:rPr>
                    <m:t>sp,H</m:t>
                  </m:r>
                </m:sub>
              </m:sSub>
            </m:oMath>
          </w:p>
        </w:tc>
        <w:tc>
          <w:tcPr>
            <w:tcW w:w="1532" w:type="dxa"/>
          </w:tcPr>
          <w:p w14:paraId="4D851556" w14:textId="607992C5" w:rsidR="006136DC" w:rsidRPr="005A0BC5" w:rsidRDefault="006136DC" w:rsidP="00814304">
            <w:pPr>
              <w:jc w:val="center"/>
              <w:rPr>
                <w:rFonts w:cs="Arial"/>
                <w:szCs w:val="24"/>
              </w:rPr>
            </w:pPr>
            <w:r w:rsidRPr="005A0BC5">
              <w:rPr>
                <w:rFonts w:cs="Arial"/>
                <w:szCs w:val="24"/>
              </w:rPr>
              <w:t>150</w:t>
            </w:r>
          </w:p>
        </w:tc>
        <w:tc>
          <w:tcPr>
            <w:tcW w:w="1725" w:type="dxa"/>
          </w:tcPr>
          <w:p w14:paraId="059058EA" w14:textId="77777777" w:rsidR="006136DC" w:rsidRPr="005A0BC5" w:rsidRDefault="006136DC" w:rsidP="00814304">
            <w:pPr>
              <w:jc w:val="center"/>
              <w:rPr>
                <w:rFonts w:eastAsia="Calibri" w:cs="Arial"/>
                <w:szCs w:val="24"/>
              </w:rPr>
            </w:pPr>
            <m:oMath>
              <m:r>
                <m:rPr>
                  <m:sty m:val="p"/>
                </m:rPr>
                <w:rPr>
                  <w:rFonts w:ascii="Cambria Math" w:eastAsia="Calibri" w:hAnsi="Cambria Math" w:cs="Times New Roman"/>
                  <w:szCs w:val="24"/>
                </w:rPr>
                <m:t>µ</m:t>
              </m:r>
              <m:r>
                <m:rPr>
                  <m:sty m:val="p"/>
                </m:rPr>
                <w:rPr>
                  <w:rFonts w:ascii="Cambria Math" w:eastAsia="Calibri" w:hAnsi="Cambria Math" w:cs="Arial"/>
                  <w:szCs w:val="24"/>
                </w:rPr>
                <m:t>m</m:t>
              </m:r>
            </m:oMath>
            <w:r w:rsidRPr="005A0BC5">
              <w:rPr>
                <w:rFonts w:eastAsia="Calibri" w:cs="Times New Roman"/>
                <w:szCs w:val="24"/>
              </w:rPr>
              <w:t xml:space="preserve"> </w:t>
            </w:r>
          </w:p>
        </w:tc>
      </w:tr>
      <w:tr w:rsidR="006136DC" w:rsidRPr="005A0BC5" w14:paraId="545F6194" w14:textId="77777777" w:rsidTr="006136DC">
        <w:trPr>
          <w:trHeight w:val="72"/>
        </w:trPr>
        <w:tc>
          <w:tcPr>
            <w:tcW w:w="4428" w:type="dxa"/>
          </w:tcPr>
          <w:p w14:paraId="4084622E" w14:textId="1C8426F3" w:rsidR="006136DC" w:rsidRPr="005A0BC5" w:rsidRDefault="006136DC" w:rsidP="00A76F6A">
            <w:pPr>
              <w:jc w:val="left"/>
              <w:rPr>
                <w:szCs w:val="24"/>
              </w:rPr>
            </w:pPr>
            <w:r w:rsidRPr="005A0BC5">
              <w:rPr>
                <w:szCs w:val="24"/>
              </w:rPr>
              <w:t xml:space="preserve">Spacers thickness (dilute channel) </w:t>
            </w:r>
            <m:oMath>
              <m:sSub>
                <m:sSubPr>
                  <m:ctrlPr>
                    <w:rPr>
                      <w:rFonts w:ascii="Cambria Math" w:eastAsiaTheme="minorEastAsia" w:hAnsi="Cambria Math"/>
                      <w:b/>
                      <w:i/>
                      <w:szCs w:val="24"/>
                    </w:rPr>
                  </m:ctrlPr>
                </m:sSubPr>
                <m:e>
                  <m:r>
                    <m:rPr>
                      <m:sty m:val="b"/>
                    </m:rPr>
                    <w:rPr>
                      <w:rFonts w:ascii="Cambria Math" w:hAnsi="Cambria Math" w:cs="Times New Roman"/>
                      <w:szCs w:val="24"/>
                    </w:rPr>
                    <m:t>δ</m:t>
                  </m:r>
                  <m:ctrlPr>
                    <w:rPr>
                      <w:rFonts w:ascii="Cambria Math" w:hAnsi="Cambria Math" w:cs="Times New Roman"/>
                      <w:b/>
                      <w:szCs w:val="24"/>
                    </w:rPr>
                  </m:ctrlPr>
                </m:e>
                <m:sub>
                  <m:r>
                    <m:rPr>
                      <m:sty m:val="bi"/>
                    </m:rPr>
                    <w:rPr>
                      <w:rFonts w:ascii="Cambria Math" w:eastAsiaTheme="minorEastAsia" w:hAnsi="Cambria Math"/>
                      <w:szCs w:val="24"/>
                    </w:rPr>
                    <m:t>sp,L</m:t>
                  </m:r>
                </m:sub>
              </m:sSub>
            </m:oMath>
          </w:p>
        </w:tc>
        <w:tc>
          <w:tcPr>
            <w:tcW w:w="1532" w:type="dxa"/>
          </w:tcPr>
          <w:p w14:paraId="31B753D5" w14:textId="4D28D51F" w:rsidR="006136DC" w:rsidRPr="005A0BC5" w:rsidRDefault="006136DC" w:rsidP="00A76F6A">
            <w:pPr>
              <w:jc w:val="center"/>
              <w:rPr>
                <w:rFonts w:cs="Arial"/>
                <w:szCs w:val="24"/>
              </w:rPr>
            </w:pPr>
            <w:r w:rsidRPr="005A0BC5">
              <w:rPr>
                <w:rFonts w:cs="Arial"/>
                <w:szCs w:val="24"/>
              </w:rPr>
              <w:t>450</w:t>
            </w:r>
          </w:p>
        </w:tc>
        <w:tc>
          <w:tcPr>
            <w:tcW w:w="1725" w:type="dxa"/>
          </w:tcPr>
          <w:p w14:paraId="6117D30A" w14:textId="0E651A2C" w:rsidR="006136DC" w:rsidRPr="005A0BC5" w:rsidRDefault="006136DC" w:rsidP="00A76F6A">
            <w:pPr>
              <w:jc w:val="center"/>
              <w:rPr>
                <w:rFonts w:eastAsia="Calibri" w:cs="Arial"/>
                <w:szCs w:val="24"/>
              </w:rPr>
            </w:pPr>
            <m:oMath>
              <m:r>
                <m:rPr>
                  <m:sty m:val="p"/>
                </m:rPr>
                <w:rPr>
                  <w:rFonts w:ascii="Cambria Math" w:eastAsia="Calibri" w:hAnsi="Cambria Math" w:cs="Times New Roman"/>
                  <w:szCs w:val="24"/>
                </w:rPr>
                <m:t>µ</m:t>
              </m:r>
              <m:r>
                <m:rPr>
                  <m:sty m:val="p"/>
                </m:rPr>
                <w:rPr>
                  <w:rFonts w:ascii="Cambria Math" w:eastAsia="Calibri" w:hAnsi="Cambria Math" w:cs="Arial"/>
                  <w:szCs w:val="24"/>
                </w:rPr>
                <m:t>m</m:t>
              </m:r>
            </m:oMath>
            <w:r w:rsidRPr="005A0BC5">
              <w:rPr>
                <w:rFonts w:eastAsia="Calibri" w:cs="Times New Roman"/>
                <w:szCs w:val="24"/>
              </w:rPr>
              <w:t xml:space="preserve"> </w:t>
            </w:r>
          </w:p>
        </w:tc>
      </w:tr>
      <w:tr w:rsidR="006136DC" w:rsidRPr="005A0BC5" w14:paraId="31EB2E2A" w14:textId="77777777" w:rsidTr="006136DC">
        <w:trPr>
          <w:trHeight w:val="72"/>
        </w:trPr>
        <w:tc>
          <w:tcPr>
            <w:tcW w:w="4428" w:type="dxa"/>
          </w:tcPr>
          <w:p w14:paraId="7A9652C3" w14:textId="350ADFAC" w:rsidR="006136DC" w:rsidRPr="005A0BC5" w:rsidRDefault="006136DC" w:rsidP="00A76F6A">
            <w:pPr>
              <w:jc w:val="left"/>
              <w:rPr>
                <w:szCs w:val="24"/>
              </w:rPr>
            </w:pPr>
            <w:r w:rsidRPr="005A0BC5">
              <w:rPr>
                <w:szCs w:val="24"/>
              </w:rPr>
              <w:t xml:space="preserve">Shadow factor </w:t>
            </w:r>
            <m:oMath>
              <m:sSub>
                <m:sSubPr>
                  <m:ctrlPr>
                    <w:rPr>
                      <w:rFonts w:ascii="Cambria Math" w:eastAsiaTheme="minorEastAsia" w:hAnsi="Cambria Math"/>
                      <w:b/>
                      <w:i/>
                      <w:szCs w:val="24"/>
                    </w:rPr>
                  </m:ctrlPr>
                </m:sSubPr>
                <m:e>
                  <m:r>
                    <m:rPr>
                      <m:sty m:val="b"/>
                    </m:rPr>
                    <w:rPr>
                      <w:rFonts w:ascii="Cambria Math" w:hAnsi="Cambria Math" w:cs="Times New Roman"/>
                      <w:szCs w:val="24"/>
                    </w:rPr>
                    <m:t>f</m:t>
                  </m:r>
                  <m:ctrlPr>
                    <w:rPr>
                      <w:rFonts w:ascii="Cambria Math" w:hAnsi="Cambria Math" w:cs="Times New Roman"/>
                      <w:b/>
                      <w:szCs w:val="24"/>
                    </w:rPr>
                  </m:ctrlPr>
                </m:e>
                <m:sub>
                  <m:r>
                    <m:rPr>
                      <m:sty m:val="bi"/>
                    </m:rPr>
                    <w:rPr>
                      <w:rFonts w:ascii="Cambria Math" w:hAnsi="Cambria Math" w:cs="Times New Roman"/>
                      <w:szCs w:val="24"/>
                    </w:rPr>
                    <m:t>x</m:t>
                  </m:r>
                </m:sub>
              </m:sSub>
            </m:oMath>
            <w:r w:rsidRPr="005A0BC5">
              <w:rPr>
                <w:rFonts w:eastAsiaTheme="minorEastAsia"/>
                <w:bCs/>
                <w:szCs w:val="24"/>
              </w:rPr>
              <w:t xml:space="preserve"> </w:t>
            </w:r>
            <w:r w:rsidRPr="005A0BC5">
              <w:rPr>
                <w:rFonts w:eastAsiaTheme="minorEastAsia"/>
                <w:szCs w:val="24"/>
              </w:rPr>
              <w:fldChar w:fldCharType="begin"/>
            </w:r>
            <w:r w:rsidR="0092126B">
              <w:rPr>
                <w:rFonts w:eastAsiaTheme="minorEastAsia"/>
                <w:szCs w:val="24"/>
              </w:rPr>
              <w:instrText xml:space="preserve"> ADDIN ZOTERO_ITEM CSL_CITATION {"citationID":"x3VoWYhk","properties":{"formattedCitation":"[39]","plainCitation":"[39]","noteIndex":0},"citationItems":[{"id":9,"uris":["http://zotero.org/users/10977437/items/SRY4623S"],"itemData":{"id":9,"type":"article-journal","abstract":"Produced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schema":"https://github.com/citation-style-language/schema/raw/master/csl-citation.json"} </w:instrText>
            </w:r>
            <w:r w:rsidRPr="005A0BC5">
              <w:rPr>
                <w:rFonts w:eastAsiaTheme="minorEastAsia"/>
                <w:szCs w:val="24"/>
              </w:rPr>
              <w:fldChar w:fldCharType="separate"/>
            </w:r>
            <w:r w:rsidR="00D44D4F" w:rsidRPr="00D44D4F">
              <w:rPr>
                <w:rFonts w:cs="Times New Roman"/>
              </w:rPr>
              <w:t>[39]</w:t>
            </w:r>
            <w:r w:rsidRPr="005A0BC5">
              <w:rPr>
                <w:rFonts w:eastAsiaTheme="minorEastAsia"/>
                <w:szCs w:val="24"/>
              </w:rPr>
              <w:fldChar w:fldCharType="end"/>
            </w:r>
          </w:p>
        </w:tc>
        <w:tc>
          <w:tcPr>
            <w:tcW w:w="1532" w:type="dxa"/>
          </w:tcPr>
          <w:p w14:paraId="73F1F7CD" w14:textId="735A9320" w:rsidR="006136DC" w:rsidRPr="005A0BC5" w:rsidRDefault="006136DC" w:rsidP="00A76F6A">
            <w:pPr>
              <w:jc w:val="center"/>
              <w:rPr>
                <w:rFonts w:cs="Arial"/>
                <w:szCs w:val="24"/>
              </w:rPr>
            </w:pPr>
            <w:r w:rsidRPr="005A0BC5">
              <w:rPr>
                <w:rFonts w:cs="Arial"/>
                <w:szCs w:val="24"/>
              </w:rPr>
              <w:t>1.5625</w:t>
            </w:r>
          </w:p>
        </w:tc>
        <w:tc>
          <w:tcPr>
            <w:tcW w:w="1725" w:type="dxa"/>
          </w:tcPr>
          <w:p w14:paraId="24BC6225" w14:textId="74CB1F45" w:rsidR="006136DC" w:rsidRPr="005A0BC5" w:rsidRDefault="006136DC" w:rsidP="00A76F6A">
            <w:pPr>
              <w:jc w:val="center"/>
              <w:rPr>
                <w:rFonts w:eastAsia="Calibri" w:cs="Arial"/>
                <w:szCs w:val="24"/>
              </w:rPr>
            </w:pPr>
            <w:r w:rsidRPr="005A0BC5">
              <w:rPr>
                <w:rFonts w:eastAsia="Calibri" w:cs="Arial"/>
                <w:szCs w:val="24"/>
              </w:rPr>
              <w:t>-</w:t>
            </w:r>
          </w:p>
        </w:tc>
      </w:tr>
      <w:tr w:rsidR="006136DC" w:rsidRPr="005A0BC5" w14:paraId="0816C470" w14:textId="77777777" w:rsidTr="006136DC">
        <w:trPr>
          <w:trHeight w:val="72"/>
        </w:trPr>
        <w:tc>
          <w:tcPr>
            <w:tcW w:w="4428" w:type="dxa"/>
          </w:tcPr>
          <w:p w14:paraId="5F3CDC05" w14:textId="3D90D3FA" w:rsidR="006136DC" w:rsidRPr="005A0BC5" w:rsidRDefault="006136DC" w:rsidP="00A76F6A">
            <w:pPr>
              <w:jc w:val="left"/>
              <w:rPr>
                <w:szCs w:val="24"/>
              </w:rPr>
            </w:pPr>
            <w:r w:rsidRPr="005A0BC5">
              <w:rPr>
                <w:szCs w:val="24"/>
              </w:rPr>
              <w:t xml:space="preserve">Number of cell pairs </w:t>
            </w:r>
            <m:oMath>
              <m:sSub>
                <m:sSubPr>
                  <m:ctrlPr>
                    <w:rPr>
                      <w:rFonts w:ascii="Cambria Math" w:hAnsi="Cambria Math"/>
                      <w:b/>
                      <w:bCs/>
                      <w:i/>
                      <w:szCs w:val="24"/>
                    </w:rPr>
                  </m:ctrlPr>
                </m:sSubPr>
                <m:e>
                  <m:r>
                    <m:rPr>
                      <m:sty m:val="bi"/>
                    </m:rPr>
                    <w:rPr>
                      <w:rFonts w:ascii="Cambria Math" w:hAnsi="Cambria Math"/>
                      <w:szCs w:val="24"/>
                    </w:rPr>
                    <m:t>N</m:t>
                  </m:r>
                </m:e>
                <m:sub>
                  <m:r>
                    <m:rPr>
                      <m:sty m:val="bi"/>
                    </m:rPr>
                    <w:rPr>
                      <w:rFonts w:ascii="Cambria Math" w:hAnsi="Cambria Math"/>
                      <w:caps/>
                      <w:szCs w:val="24"/>
                    </w:rPr>
                    <m:t>CP</m:t>
                  </m:r>
                </m:sub>
              </m:sSub>
            </m:oMath>
          </w:p>
        </w:tc>
        <w:tc>
          <w:tcPr>
            <w:tcW w:w="1532" w:type="dxa"/>
          </w:tcPr>
          <w:p w14:paraId="3CD18462" w14:textId="77777777" w:rsidR="006136DC" w:rsidRPr="005A0BC5" w:rsidRDefault="006136DC" w:rsidP="00A76F6A">
            <w:pPr>
              <w:jc w:val="center"/>
              <w:rPr>
                <w:rFonts w:cs="Arial"/>
                <w:szCs w:val="24"/>
              </w:rPr>
            </w:pPr>
            <w:r w:rsidRPr="005A0BC5">
              <w:rPr>
                <w:rFonts w:cs="Arial"/>
                <w:szCs w:val="24"/>
              </w:rPr>
              <w:t>1000</w:t>
            </w:r>
          </w:p>
        </w:tc>
        <w:tc>
          <w:tcPr>
            <w:tcW w:w="1725" w:type="dxa"/>
          </w:tcPr>
          <w:p w14:paraId="4CD071E7" w14:textId="77777777" w:rsidR="006136DC" w:rsidRPr="005A0BC5" w:rsidRDefault="006136DC" w:rsidP="00A76F6A">
            <w:pPr>
              <w:jc w:val="center"/>
              <w:rPr>
                <w:rFonts w:eastAsia="Calibri" w:cs="Arial"/>
                <w:szCs w:val="24"/>
              </w:rPr>
            </w:pPr>
            <w:r w:rsidRPr="005A0BC5">
              <w:rPr>
                <w:rFonts w:eastAsia="Calibri" w:cs="Arial"/>
                <w:szCs w:val="24"/>
              </w:rPr>
              <w:t>-</w:t>
            </w:r>
          </w:p>
        </w:tc>
      </w:tr>
      <w:tr w:rsidR="006136DC" w:rsidRPr="005A0BC5" w14:paraId="0AFFFBD2" w14:textId="77777777" w:rsidTr="006136DC">
        <w:trPr>
          <w:trHeight w:val="72"/>
        </w:trPr>
        <w:tc>
          <w:tcPr>
            <w:tcW w:w="4428" w:type="dxa"/>
          </w:tcPr>
          <w:p w14:paraId="6C7AB7A7" w14:textId="71B9FD16" w:rsidR="006136DC" w:rsidRPr="005A0BC5" w:rsidRDefault="006136DC" w:rsidP="00A76F6A">
            <w:pPr>
              <w:jc w:val="left"/>
              <w:rPr>
                <w:szCs w:val="24"/>
              </w:rPr>
            </w:pPr>
            <w:r w:rsidRPr="005A0BC5">
              <w:rPr>
                <w:szCs w:val="24"/>
              </w:rPr>
              <w:t xml:space="preserve">Inlet velocity of the feed </w:t>
            </w:r>
            <m:oMath>
              <m:r>
                <m:rPr>
                  <m:sty m:val="bi"/>
                </m:rPr>
                <w:rPr>
                  <w:rFonts w:ascii="Cambria Math" w:hAnsi="Cambria Math"/>
                  <w:szCs w:val="24"/>
                </w:rPr>
                <m:t>v</m:t>
              </m:r>
            </m:oMath>
            <w:r w:rsidRPr="005A0BC5">
              <w:rPr>
                <w:rFonts w:eastAsiaTheme="minorEastAsia"/>
                <w:iCs/>
                <w:szCs w:val="24"/>
              </w:rPr>
              <w:t xml:space="preserve"> </w:t>
            </w:r>
            <w:r w:rsidRPr="005A0BC5">
              <w:rPr>
                <w:rFonts w:eastAsiaTheme="minorEastAsia"/>
                <w:iCs/>
                <w:szCs w:val="24"/>
              </w:rPr>
              <w:fldChar w:fldCharType="begin"/>
            </w:r>
            <w:r w:rsidR="0092126B">
              <w:rPr>
                <w:rFonts w:eastAsiaTheme="minorEastAsia"/>
                <w:iCs/>
                <w:szCs w:val="24"/>
              </w:rPr>
              <w:instrText xml:space="preserve"> ADDIN ZOTERO_ITEM CSL_CITATION {"citationID":"fnjO0jjF","properties":{"formattedCitation":"[23]","plainCitation":"[23]","noteIndex":0},"citationItems":[{"id":58,"uris":["http://zotero.org/users/10977437/items/TEJYB4ZK"],"itemData":{"id":58,"type":"article-journal","abstract":"The need for unconventional sources of fresh water is pushing a fast development of desalination technologies, which proved to be able to face and solve the problem of water scarcity in many dry areas of the planet. Membrane desalination technologies are nowadays leading the market and, among these, electrodialysis (ED) plays an important role, especially for brackish water desalination, thanks to its robustness, extreme ﬂexibility and broad range of applications. In fact, many ED-related processes have been presented, based on the use of Ion Exchange Membranes (IEMs), which are signiﬁcantly boosting the development of ED-related technologies. This paper presents the fundamentals of the ED process and its main developments. An important outlook is given to operational aspects, hydrodynamics and mass transport phenomena, with an extensive review of literature studies focusing on theoretical or experimental characterization of the complex phenomena occurring in electromembrane processes and of proposed strategies for process performance enhancement. An overview of process modelling tools is provided, pointing out capabilities and limitations of the diﬀerent approaches and their possible application to optimisation analysis and perspective developments of ED technology. Finally, the most recent applications of ED-related processes are presented, highlighting limitations and potentialities in the water and energy industry.","container-title":"Desalination","DOI":"10.1016/j.desal.2017.12.044","ISSN":"00119164","journalAbbreviation":"Desalination","language":"en","page":"121-160","source":"DOI.org (Crossref)","title":"Electrodialysis for water desalination: A critical assessment of recent developments on process fundamentals, models and applications","title-short":"Electrodialysis for water desalination","volume":"434","author":[{"family":"Campione","given":"A."},{"family":"Gurreri","given":"L."},{"family":"Ciofalo","given":"M."},{"family":"Micale","given":"G."},{"family":"Tamburini","given":"A."},{"family":"Cipollina","given":"A."}],"issued":{"date-parts":[["2018",5]]}}}],"schema":"https://github.com/citation-style-language/schema/raw/master/csl-citation.json"} </w:instrText>
            </w:r>
            <w:r w:rsidRPr="005A0BC5">
              <w:rPr>
                <w:rFonts w:eastAsiaTheme="minorEastAsia"/>
                <w:iCs/>
                <w:szCs w:val="24"/>
              </w:rPr>
              <w:fldChar w:fldCharType="separate"/>
            </w:r>
            <w:r w:rsidR="00D44D4F" w:rsidRPr="00D44D4F">
              <w:rPr>
                <w:rFonts w:cs="Times New Roman"/>
              </w:rPr>
              <w:t>[23]</w:t>
            </w:r>
            <w:r w:rsidRPr="005A0BC5">
              <w:rPr>
                <w:rFonts w:eastAsiaTheme="minorEastAsia"/>
                <w:iCs/>
                <w:szCs w:val="24"/>
              </w:rPr>
              <w:fldChar w:fldCharType="end"/>
            </w:r>
          </w:p>
        </w:tc>
        <w:tc>
          <w:tcPr>
            <w:tcW w:w="1532" w:type="dxa"/>
          </w:tcPr>
          <w:p w14:paraId="3AE47FFF" w14:textId="1BDAF222" w:rsidR="006136DC" w:rsidRPr="005A0BC5" w:rsidRDefault="006136DC" w:rsidP="00A76F6A">
            <w:pPr>
              <w:jc w:val="center"/>
              <w:rPr>
                <w:rFonts w:cs="Arial"/>
                <w:szCs w:val="24"/>
              </w:rPr>
            </w:pPr>
            <w:r w:rsidRPr="005A0BC5">
              <w:rPr>
                <w:rFonts w:cs="Arial"/>
                <w:szCs w:val="24"/>
              </w:rPr>
              <w:t>5</w:t>
            </w:r>
          </w:p>
        </w:tc>
        <w:tc>
          <w:tcPr>
            <w:tcW w:w="1725" w:type="dxa"/>
          </w:tcPr>
          <w:p w14:paraId="6B0F3D10" w14:textId="77777777" w:rsidR="006136DC" w:rsidRPr="005A0BC5" w:rsidRDefault="006136DC" w:rsidP="00A76F6A">
            <w:pPr>
              <w:jc w:val="center"/>
              <w:rPr>
                <w:rFonts w:eastAsia="Calibri" w:cs="Arial"/>
                <w:szCs w:val="24"/>
              </w:rPr>
            </w:pPr>
            <m:oMathPara>
              <m:oMath>
                <m:r>
                  <w:rPr>
                    <w:rFonts w:ascii="Cambria Math" w:eastAsia="Calibri" w:hAnsi="Cambria Math" w:cs="Times New Roman"/>
                    <w:szCs w:val="24"/>
                  </w:rPr>
                  <m:t>cm</m:t>
                </m:r>
                <m:r>
                  <w:rPr>
                    <w:rFonts w:ascii="Cambria Math" w:hAnsi="Cambria Math"/>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s</m:t>
                    </m:r>
                  </m:e>
                  <m:sup>
                    <m:r>
                      <w:rPr>
                        <w:rFonts w:ascii="Cambria Math" w:eastAsia="Calibri" w:hAnsi="Cambria Math" w:cs="Times New Roman"/>
                        <w:szCs w:val="24"/>
                      </w:rPr>
                      <m:t>-1</m:t>
                    </m:r>
                  </m:sup>
                </m:sSup>
              </m:oMath>
            </m:oMathPara>
          </w:p>
        </w:tc>
      </w:tr>
      <w:tr w:rsidR="006136DC" w:rsidRPr="005A0BC5" w14:paraId="3F6CB045" w14:textId="77777777" w:rsidTr="006136DC">
        <w:trPr>
          <w:trHeight w:val="72"/>
        </w:trPr>
        <w:tc>
          <w:tcPr>
            <w:tcW w:w="4428" w:type="dxa"/>
          </w:tcPr>
          <w:p w14:paraId="5EB94962" w14:textId="2D11D893" w:rsidR="006136DC" w:rsidRPr="005A0BC5" w:rsidRDefault="006136DC" w:rsidP="00A76F6A">
            <w:pPr>
              <w:jc w:val="left"/>
              <w:rPr>
                <w:szCs w:val="24"/>
              </w:rPr>
            </w:pPr>
            <w:proofErr w:type="spellStart"/>
            <w:r w:rsidRPr="005A0BC5">
              <w:rPr>
                <w:szCs w:val="24"/>
              </w:rPr>
              <w:t>Permselectivity</w:t>
            </w:r>
            <w:proofErr w:type="spellEnd"/>
            <w:r w:rsidRPr="005A0BC5">
              <w:rPr>
                <w:szCs w:val="24"/>
              </w:rPr>
              <w:t xml:space="preserve"> </w:t>
            </w:r>
            <m:oMath>
              <m:sSub>
                <m:sSubPr>
                  <m:ctrlPr>
                    <w:rPr>
                      <w:rFonts w:ascii="Cambria Math" w:hAnsi="Cambria Math"/>
                      <w:b/>
                      <w:bCs/>
                      <w:i/>
                      <w:szCs w:val="24"/>
                    </w:rPr>
                  </m:ctrlPr>
                </m:sSubPr>
                <m:e>
                  <m:r>
                    <m:rPr>
                      <m:sty m:val="bi"/>
                    </m:rPr>
                    <w:rPr>
                      <w:rFonts w:ascii="Cambria Math" w:hAnsi="Cambria Math"/>
                      <w:szCs w:val="24"/>
                    </w:rPr>
                    <m:t>PS</m:t>
                  </m:r>
                </m:e>
                <m:sub>
                  <m:r>
                    <m:rPr>
                      <m:sty m:val="bi"/>
                    </m:rPr>
                    <w:rPr>
                      <w:rFonts w:ascii="Cambria Math" w:hAnsi="Cambria Math"/>
                      <w:szCs w:val="24"/>
                    </w:rPr>
                    <m:t>av</m:t>
                  </m:r>
                </m:sub>
              </m:sSub>
            </m:oMath>
            <w:r w:rsidRPr="005A0BC5">
              <w:rPr>
                <w:rFonts w:eastAsiaTheme="minorEastAsia"/>
                <w:szCs w:val="24"/>
              </w:rPr>
              <w:t xml:space="preserve"> </w:t>
            </w:r>
            <w:r w:rsidRPr="005A0BC5">
              <w:rPr>
                <w:vertAlign w:val="superscript"/>
              </w:rPr>
              <w:t>1</w:t>
            </w:r>
          </w:p>
        </w:tc>
        <w:tc>
          <w:tcPr>
            <w:tcW w:w="1532" w:type="dxa"/>
          </w:tcPr>
          <w:p w14:paraId="05411018" w14:textId="4325A790" w:rsidR="006136DC" w:rsidRPr="005A0BC5" w:rsidRDefault="006136DC" w:rsidP="00A76F6A">
            <w:pPr>
              <w:jc w:val="center"/>
              <w:rPr>
                <w:rFonts w:cs="Arial"/>
                <w:szCs w:val="24"/>
              </w:rPr>
            </w:pPr>
            <w:r w:rsidRPr="005A0BC5">
              <w:rPr>
                <w:rFonts w:cs="Arial"/>
                <w:szCs w:val="24"/>
              </w:rPr>
              <w:t>0.95</w:t>
            </w:r>
          </w:p>
        </w:tc>
        <w:tc>
          <w:tcPr>
            <w:tcW w:w="1725" w:type="dxa"/>
          </w:tcPr>
          <w:p w14:paraId="2C1313E1" w14:textId="169A1F13" w:rsidR="006136DC" w:rsidRPr="005A0BC5" w:rsidRDefault="006136DC" w:rsidP="00A76F6A">
            <w:pPr>
              <w:jc w:val="center"/>
              <w:rPr>
                <w:rFonts w:eastAsia="Calibri" w:cs="Arial"/>
                <w:szCs w:val="24"/>
              </w:rPr>
            </w:pPr>
            <w:r w:rsidRPr="005A0BC5">
              <w:rPr>
                <w:rFonts w:eastAsia="Calibri" w:cs="Arial"/>
                <w:szCs w:val="24"/>
              </w:rPr>
              <w:t>-</w:t>
            </w:r>
          </w:p>
        </w:tc>
      </w:tr>
      <w:tr w:rsidR="006136DC" w:rsidRPr="005A0BC5" w14:paraId="6DF944DF" w14:textId="77777777" w:rsidTr="006136DC">
        <w:trPr>
          <w:trHeight w:val="72"/>
        </w:trPr>
        <w:tc>
          <w:tcPr>
            <w:tcW w:w="4428" w:type="dxa"/>
          </w:tcPr>
          <w:p w14:paraId="7B23D658" w14:textId="5B7FF2BF" w:rsidR="006136DC" w:rsidRPr="0000789E" w:rsidRDefault="006136DC" w:rsidP="00E52CCD">
            <w:pPr>
              <w:jc w:val="left"/>
              <w:rPr>
                <w:szCs w:val="24"/>
                <w:lang w:val="it-IT"/>
              </w:rPr>
            </w:pPr>
            <w:r w:rsidRPr="0000789E">
              <w:rPr>
                <w:szCs w:val="24"/>
                <w:lang w:val="it-IT"/>
              </w:rPr>
              <w:t xml:space="preserve">Membrane </w:t>
            </w:r>
            <w:proofErr w:type="spellStart"/>
            <w:r w:rsidRPr="0000789E">
              <w:rPr>
                <w:szCs w:val="24"/>
                <w:lang w:val="it-IT"/>
              </w:rPr>
              <w:t>resistance</w:t>
            </w:r>
            <w:proofErr w:type="spellEnd"/>
            <w:r w:rsidRPr="0000789E">
              <w:rPr>
                <w:szCs w:val="24"/>
                <w:lang w:val="it-IT"/>
              </w:rPr>
              <w:t xml:space="preserve"> </w:t>
            </w:r>
            <m:oMath>
              <m:sSub>
                <m:sSubPr>
                  <m:ctrlPr>
                    <w:rPr>
                      <w:rFonts w:ascii="Cambria Math" w:hAnsi="Cambria Math"/>
                      <w:b/>
                      <w:bCs/>
                      <w:i/>
                      <w:szCs w:val="24"/>
                    </w:rPr>
                  </m:ctrlPr>
                </m:sSubPr>
                <m:e>
                  <m:r>
                    <m:rPr>
                      <m:sty m:val="bi"/>
                    </m:rPr>
                    <w:rPr>
                      <w:rFonts w:ascii="Cambria Math" w:hAnsi="Cambria Math"/>
                      <w:szCs w:val="24"/>
                    </w:rPr>
                    <m:t>r</m:t>
                  </m:r>
                </m:e>
                <m:sub>
                  <m:r>
                    <m:rPr>
                      <m:sty m:val="bi"/>
                    </m:rPr>
                    <w:rPr>
                      <w:rFonts w:ascii="Cambria Math" w:hAnsi="Cambria Math"/>
                      <w:szCs w:val="24"/>
                    </w:rPr>
                    <m:t>CEM</m:t>
                  </m:r>
                </m:sub>
              </m:sSub>
              <m:r>
                <m:rPr>
                  <m:sty m:val="bi"/>
                </m:rPr>
                <w:rPr>
                  <w:rFonts w:ascii="Cambria Math" w:hAnsi="Cambria Math"/>
                  <w:szCs w:val="24"/>
                  <w:lang w:val="it-IT"/>
                </w:rPr>
                <m:t>,</m:t>
              </m:r>
              <m:sSub>
                <m:sSubPr>
                  <m:ctrlPr>
                    <w:rPr>
                      <w:rFonts w:ascii="Cambria Math" w:hAnsi="Cambria Math"/>
                      <w:b/>
                      <w:bCs/>
                      <w:i/>
                      <w:szCs w:val="24"/>
                    </w:rPr>
                  </m:ctrlPr>
                </m:sSubPr>
                <m:e>
                  <m:r>
                    <m:rPr>
                      <m:sty m:val="bi"/>
                    </m:rPr>
                    <w:rPr>
                      <w:rFonts w:ascii="Cambria Math" w:hAnsi="Cambria Math"/>
                      <w:szCs w:val="24"/>
                    </w:rPr>
                    <m:t>r</m:t>
                  </m:r>
                </m:e>
                <m:sub>
                  <m:r>
                    <m:rPr>
                      <m:sty m:val="bi"/>
                    </m:rPr>
                    <w:rPr>
                      <w:rFonts w:ascii="Cambria Math" w:hAnsi="Cambria Math"/>
                      <w:szCs w:val="24"/>
                    </w:rPr>
                    <m:t>AEM</m:t>
                  </m:r>
                </m:sub>
              </m:sSub>
            </m:oMath>
            <w:r w:rsidRPr="0000789E">
              <w:rPr>
                <w:rFonts w:eastAsiaTheme="minorEastAsia"/>
                <w:b/>
                <w:bCs/>
                <w:szCs w:val="24"/>
                <w:lang w:val="it-IT"/>
              </w:rPr>
              <w:t xml:space="preserve"> </w:t>
            </w:r>
            <w:r w:rsidRPr="0000789E">
              <w:rPr>
                <w:vertAlign w:val="superscript"/>
                <w:lang w:val="it-IT"/>
              </w:rPr>
              <w:t>1</w:t>
            </w:r>
          </w:p>
        </w:tc>
        <w:tc>
          <w:tcPr>
            <w:tcW w:w="1532" w:type="dxa"/>
          </w:tcPr>
          <w:p w14:paraId="28E2E927" w14:textId="6D6AA3DF" w:rsidR="006136DC" w:rsidRPr="005A0BC5" w:rsidRDefault="006136DC" w:rsidP="00E52CCD">
            <w:pPr>
              <w:jc w:val="center"/>
              <w:rPr>
                <w:rFonts w:cs="Arial"/>
                <w:szCs w:val="24"/>
              </w:rPr>
            </w:pPr>
            <w:r w:rsidRPr="005A0BC5">
              <w:rPr>
                <w:rFonts w:cs="Arial"/>
                <w:szCs w:val="24"/>
              </w:rPr>
              <w:t>1.85</w:t>
            </w:r>
          </w:p>
        </w:tc>
        <w:tc>
          <w:tcPr>
            <w:tcW w:w="1725" w:type="dxa"/>
          </w:tcPr>
          <w:p w14:paraId="24174853" w14:textId="5C710492" w:rsidR="006136DC" w:rsidRPr="005A0BC5" w:rsidRDefault="006136DC" w:rsidP="00E52CCD">
            <w:pPr>
              <w:jc w:val="center"/>
              <w:rPr>
                <w:rFonts w:eastAsia="Calibri" w:cs="Arial"/>
                <w:szCs w:val="24"/>
              </w:rPr>
            </w:pPr>
            <m:oMathPara>
              <m:oMath>
                <m:r>
                  <m:rPr>
                    <m:sty m:val="p"/>
                  </m:rPr>
                  <w:rPr>
                    <w:rFonts w:ascii="Cambria Math" w:eastAsia="Calibri" w:hAnsi="Cambria Math" w:cs="Times New Roman"/>
                    <w:szCs w:val="24"/>
                  </w:rPr>
                  <m:t>Ω</m:t>
                </m:r>
                <m:r>
                  <w:rPr>
                    <w:rFonts w:ascii="Cambria Math" w:hAnsi="Cambria Math"/>
                    <w:szCs w:val="24"/>
                  </w:rPr>
                  <m:t>·</m:t>
                </m:r>
                <m:sSup>
                  <m:sSupPr>
                    <m:ctrlPr>
                      <w:rPr>
                        <w:rFonts w:ascii="Cambria Math" w:eastAsia="Calibri" w:hAnsi="Cambria Math" w:cs="Times New Roman"/>
                        <w:i/>
                        <w:szCs w:val="24"/>
                      </w:rPr>
                    </m:ctrlPr>
                  </m:sSupPr>
                  <m:e>
                    <m:r>
                      <w:rPr>
                        <w:rFonts w:ascii="Cambria Math" w:eastAsia="Calibri" w:hAnsi="Cambria Math" w:cs="Times New Roman"/>
                        <w:szCs w:val="24"/>
                      </w:rPr>
                      <m:t>cm</m:t>
                    </m:r>
                  </m:e>
                  <m:sup>
                    <m:r>
                      <w:rPr>
                        <w:rFonts w:ascii="Cambria Math" w:eastAsia="Calibri" w:hAnsi="Cambria Math" w:cs="Times New Roman"/>
                        <w:szCs w:val="24"/>
                      </w:rPr>
                      <m:t>2</m:t>
                    </m:r>
                  </m:sup>
                </m:sSup>
              </m:oMath>
            </m:oMathPara>
          </w:p>
        </w:tc>
      </w:tr>
      <w:tr w:rsidR="006136DC" w:rsidRPr="005A0BC5" w14:paraId="40904171" w14:textId="77777777" w:rsidTr="006136DC">
        <w:trPr>
          <w:trHeight w:val="72"/>
        </w:trPr>
        <w:tc>
          <w:tcPr>
            <w:tcW w:w="4428" w:type="dxa"/>
          </w:tcPr>
          <w:p w14:paraId="2A268D72" w14:textId="1F17A459" w:rsidR="006136DC" w:rsidRPr="005A0BC5" w:rsidRDefault="006136DC" w:rsidP="004F773D">
            <w:pPr>
              <w:jc w:val="left"/>
              <w:rPr>
                <w:szCs w:val="24"/>
              </w:rPr>
            </w:pPr>
            <w:r w:rsidRPr="005A0BC5">
              <w:rPr>
                <w:szCs w:val="24"/>
              </w:rPr>
              <w:t xml:space="preserve">Membrane width </w:t>
            </w:r>
            <m:oMath>
              <m:sSub>
                <m:sSubPr>
                  <m:ctrlPr>
                    <w:rPr>
                      <w:rFonts w:ascii="Cambria Math" w:eastAsiaTheme="minorEastAsia" w:hAnsi="Cambria Math"/>
                      <w:b/>
                      <w:i/>
                      <w:szCs w:val="24"/>
                    </w:rPr>
                  </m:ctrlPr>
                </m:sSubPr>
                <m:e>
                  <m:r>
                    <m:rPr>
                      <m:sty m:val="b"/>
                    </m:rPr>
                    <w:rPr>
                      <w:rFonts w:ascii="Cambria Math" w:hAnsi="Cambria Math" w:cs="Times New Roman"/>
                      <w:szCs w:val="24"/>
                    </w:rPr>
                    <m:t>δ</m:t>
                  </m:r>
                  <m:ctrlPr>
                    <w:rPr>
                      <w:rFonts w:ascii="Cambria Math" w:hAnsi="Cambria Math" w:cs="Times New Roman"/>
                      <w:b/>
                      <w:szCs w:val="24"/>
                    </w:rPr>
                  </m:ctrlPr>
                </m:e>
                <m:sub>
                  <m:r>
                    <m:rPr>
                      <m:sty m:val="bi"/>
                    </m:rPr>
                    <w:rPr>
                      <w:rFonts w:ascii="Cambria Math" w:eastAsiaTheme="minorEastAsia" w:hAnsi="Cambria Math"/>
                      <w:szCs w:val="24"/>
                    </w:rPr>
                    <m:t>m</m:t>
                  </m:r>
                </m:sub>
              </m:sSub>
            </m:oMath>
            <w:r w:rsidRPr="005A0BC5">
              <w:rPr>
                <w:rFonts w:eastAsiaTheme="minorEastAsia"/>
                <w:bCs/>
                <w:szCs w:val="24"/>
              </w:rPr>
              <w:t xml:space="preserve"> </w:t>
            </w:r>
            <w:r w:rsidRPr="005A0BC5">
              <w:rPr>
                <w:rFonts w:eastAsiaTheme="minorEastAsia"/>
                <w:bCs/>
                <w:szCs w:val="24"/>
                <w:vertAlign w:val="superscript"/>
              </w:rPr>
              <w:t>1</w:t>
            </w:r>
          </w:p>
        </w:tc>
        <w:tc>
          <w:tcPr>
            <w:tcW w:w="1532" w:type="dxa"/>
          </w:tcPr>
          <w:p w14:paraId="240D0C62" w14:textId="1EA8CBEA" w:rsidR="006136DC" w:rsidRPr="005A0BC5" w:rsidRDefault="006136DC" w:rsidP="004F773D">
            <w:pPr>
              <w:jc w:val="center"/>
              <w:rPr>
                <w:rFonts w:cs="Arial"/>
                <w:szCs w:val="24"/>
              </w:rPr>
            </w:pPr>
            <w:r w:rsidRPr="005A0BC5">
              <w:rPr>
                <w:rFonts w:cs="Arial"/>
                <w:szCs w:val="24"/>
              </w:rPr>
              <w:t>135</w:t>
            </w:r>
          </w:p>
        </w:tc>
        <w:tc>
          <w:tcPr>
            <w:tcW w:w="1725" w:type="dxa"/>
          </w:tcPr>
          <w:p w14:paraId="23A0C765" w14:textId="300F7E87" w:rsidR="006136DC" w:rsidRPr="005A0BC5" w:rsidRDefault="006136DC" w:rsidP="004F773D">
            <w:pPr>
              <w:jc w:val="center"/>
              <w:rPr>
                <w:rFonts w:eastAsia="Calibri" w:cs="Arial"/>
                <w:szCs w:val="24"/>
              </w:rPr>
            </w:pPr>
            <m:oMath>
              <m:r>
                <m:rPr>
                  <m:sty m:val="p"/>
                </m:rPr>
                <w:rPr>
                  <w:rFonts w:ascii="Cambria Math" w:eastAsia="Calibri" w:hAnsi="Cambria Math" w:cs="Times New Roman"/>
                  <w:szCs w:val="24"/>
                </w:rPr>
                <m:t>µ</m:t>
              </m:r>
              <m:r>
                <m:rPr>
                  <m:sty m:val="p"/>
                </m:rPr>
                <w:rPr>
                  <w:rFonts w:ascii="Cambria Math" w:eastAsia="Calibri" w:hAnsi="Cambria Math" w:cs="Arial"/>
                  <w:szCs w:val="24"/>
                </w:rPr>
                <m:t>m</m:t>
              </m:r>
            </m:oMath>
            <w:r w:rsidRPr="005A0BC5">
              <w:rPr>
                <w:rFonts w:eastAsia="Calibri" w:cs="Times New Roman"/>
                <w:szCs w:val="24"/>
              </w:rPr>
              <w:t xml:space="preserve"> </w:t>
            </w:r>
          </w:p>
        </w:tc>
      </w:tr>
      <w:tr w:rsidR="006136DC" w:rsidRPr="005A0BC5" w14:paraId="52326C8B" w14:textId="77777777" w:rsidTr="006136DC">
        <w:trPr>
          <w:trHeight w:val="261"/>
        </w:trPr>
        <w:tc>
          <w:tcPr>
            <w:tcW w:w="7685" w:type="dxa"/>
            <w:gridSpan w:val="3"/>
          </w:tcPr>
          <w:p w14:paraId="68978BD4" w14:textId="076A2850" w:rsidR="006136DC" w:rsidRPr="005A0BC5" w:rsidRDefault="006136DC" w:rsidP="004F773D">
            <w:pPr>
              <w:jc w:val="left"/>
              <w:rPr>
                <w:rFonts w:eastAsia="Calibri" w:cs="Arial"/>
                <w:color w:val="auto"/>
                <w:sz w:val="16"/>
                <w:szCs w:val="16"/>
              </w:rPr>
            </w:pPr>
            <w:r w:rsidRPr="005A0BC5">
              <w:rPr>
                <w:rFonts w:eastAsia="Calibri" w:cs="Arial"/>
                <w:color w:val="auto"/>
                <w:sz w:val="16"/>
                <w:szCs w:val="16"/>
                <w:vertAlign w:val="superscript"/>
              </w:rPr>
              <w:t>1</w:t>
            </w:r>
            <w:r w:rsidRPr="005A0BC5">
              <w:rPr>
                <w:rFonts w:eastAsia="Calibri" w:cs="Arial"/>
                <w:color w:val="auto"/>
                <w:sz w:val="16"/>
                <w:szCs w:val="16"/>
              </w:rPr>
              <w:t xml:space="preserve"> Averaged from technical datasheet - Fujifilm IEM Type 10</w:t>
            </w:r>
          </w:p>
        </w:tc>
      </w:tr>
    </w:tbl>
    <w:p w14:paraId="3C93462B" w14:textId="12EF67C6" w:rsidR="00E50580" w:rsidRPr="005A0BC5" w:rsidRDefault="003778C8" w:rsidP="002E1463">
      <w:pPr>
        <w:spacing w:before="240"/>
      </w:pPr>
      <w:r w:rsidRPr="005A0BC5">
        <w:t>A</w:t>
      </w:r>
      <w:r w:rsidR="0053498E" w:rsidRPr="005A0BC5">
        <w:t xml:space="preserve">n ED stack of 1000 cell pairs </w:t>
      </w:r>
      <w:r w:rsidR="00B66D6A" w:rsidRPr="005A0BC5">
        <w:t>has been taken as reference in this work</w:t>
      </w:r>
      <w:r w:rsidR="00FE1458" w:rsidRPr="005A0BC5">
        <w:t>.</w:t>
      </w:r>
      <w:r w:rsidR="00A46FB0" w:rsidRPr="005A0BC5">
        <w:t xml:space="preserve"> </w:t>
      </w:r>
      <w:r w:rsidR="006F0326" w:rsidRPr="005A0BC5">
        <w:t>A</w:t>
      </w:r>
      <w:r w:rsidR="00A46FB0" w:rsidRPr="005A0BC5">
        <w:t xml:space="preserve"> </w:t>
      </w:r>
      <w:r w:rsidR="006F0326" w:rsidRPr="005A0BC5">
        <w:t xml:space="preserve">current density of </w:t>
      </w:r>
      <w:r w:rsidR="00E50580" w:rsidRPr="005A0BC5">
        <w:t>146.82 A m</w:t>
      </w:r>
      <w:r w:rsidR="00E50580" w:rsidRPr="005A0BC5">
        <w:rPr>
          <w:vertAlign w:val="superscript"/>
        </w:rPr>
        <w:t>-2</w:t>
      </w:r>
      <w:r w:rsidR="00E50580" w:rsidRPr="005A0BC5">
        <w:t xml:space="preserve"> </w:t>
      </w:r>
      <w:r w:rsidR="006F0326" w:rsidRPr="005A0BC5">
        <w:t xml:space="preserve">guaranteed </w:t>
      </w:r>
      <w:r w:rsidR="00A46FB0" w:rsidRPr="005A0BC5">
        <w:t xml:space="preserve">the dilution target </w:t>
      </w:r>
      <w:r w:rsidR="00C65E78" w:rsidRPr="005A0BC5">
        <w:t>of 0.5 g L</w:t>
      </w:r>
      <w:r w:rsidR="00C65E78" w:rsidRPr="005A0BC5">
        <w:rPr>
          <w:vertAlign w:val="superscript"/>
        </w:rPr>
        <w:t>-1</w:t>
      </w:r>
      <w:r w:rsidR="00C65E78" w:rsidRPr="005A0BC5">
        <w:t xml:space="preserve"> t</w:t>
      </w:r>
      <w:r w:rsidR="00A46FB0" w:rsidRPr="005A0BC5">
        <w:t>o be reached</w:t>
      </w:r>
      <w:r w:rsidR="00C61E74" w:rsidRPr="005A0BC5">
        <w:t>. This current</w:t>
      </w:r>
      <w:r w:rsidR="00A46FB0" w:rsidRPr="005A0BC5">
        <w:t xml:space="preserve"> would </w:t>
      </w:r>
      <w:r w:rsidR="00C61E74" w:rsidRPr="005A0BC5">
        <w:t>also allow</w:t>
      </w:r>
      <w:r w:rsidR="00A46FB0" w:rsidRPr="005A0BC5">
        <w:t xml:space="preserve"> a H</w:t>
      </w:r>
      <w:r w:rsidR="00A46FB0" w:rsidRPr="005A0BC5">
        <w:rPr>
          <w:vertAlign w:val="subscript"/>
        </w:rPr>
        <w:t>2</w:t>
      </w:r>
      <w:r w:rsidR="00A46FB0" w:rsidRPr="005A0BC5">
        <w:t xml:space="preserve"> production of</w:t>
      </w:r>
      <w:r w:rsidR="00FE1458" w:rsidRPr="005A0BC5">
        <w:t xml:space="preserve"> </w:t>
      </w:r>
      <w:r w:rsidR="00A46FB0" w:rsidRPr="005A0BC5">
        <w:t>44 kg</w:t>
      </w:r>
      <w:r w:rsidR="00A46FB0" w:rsidRPr="005A0BC5">
        <w:rPr>
          <w:vertAlign w:val="subscript"/>
        </w:rPr>
        <w:t>H2</w:t>
      </w:r>
      <w:r w:rsidR="00A46FB0" w:rsidRPr="005A0BC5">
        <w:t xml:space="preserve"> year</w:t>
      </w:r>
      <w:r w:rsidR="00A46FB0" w:rsidRPr="005A0BC5">
        <w:rPr>
          <w:vertAlign w:val="superscript"/>
        </w:rPr>
        <w:t>-1</w:t>
      </w:r>
      <w:r w:rsidR="00A46FB0" w:rsidRPr="005A0BC5">
        <w:t xml:space="preserve"> </w:t>
      </w:r>
      <w:r w:rsidR="00C61E74" w:rsidRPr="005A0BC5">
        <w:t>in a conventional</w:t>
      </w:r>
      <w:r w:rsidR="00A46FB0" w:rsidRPr="005A0BC5">
        <w:t xml:space="preserve"> ED unit</w:t>
      </w:r>
      <w:r w:rsidR="00EF57C8" w:rsidRPr="005A0BC5">
        <w:t>,</w:t>
      </w:r>
      <w:r w:rsidR="00A46FB0" w:rsidRPr="005A0BC5">
        <w:t xml:space="preserve"> where only </w:t>
      </w:r>
      <w:r w:rsidR="00EF57C8" w:rsidRPr="005A0BC5">
        <w:t>one</w:t>
      </w:r>
      <w:r w:rsidR="00A46FB0" w:rsidRPr="005A0BC5">
        <w:t xml:space="preserve"> cathode is present. This productivity is quite low and makes </w:t>
      </w:r>
      <w:r w:rsidR="00C65E78" w:rsidRPr="005A0BC5">
        <w:t>th</w:t>
      </w:r>
      <w:r w:rsidR="00EF57C8" w:rsidRPr="005A0BC5">
        <w:t>is</w:t>
      </w:r>
      <w:r w:rsidR="00C65E78" w:rsidRPr="005A0BC5">
        <w:t xml:space="preserve"> </w:t>
      </w:r>
      <w:r w:rsidR="00A46FB0" w:rsidRPr="005A0BC5">
        <w:t>standard ED unit unsuitable for significant H</w:t>
      </w:r>
      <w:r w:rsidR="00A46FB0" w:rsidRPr="005A0BC5">
        <w:rPr>
          <w:vertAlign w:val="subscript"/>
        </w:rPr>
        <w:t>2</w:t>
      </w:r>
      <w:r w:rsidR="00A46FB0" w:rsidRPr="005A0BC5">
        <w:t xml:space="preserve"> production</w:t>
      </w:r>
      <w:r w:rsidR="00C65E78" w:rsidRPr="005A0BC5">
        <w:t>. T</w:t>
      </w:r>
      <w:r w:rsidR="00FE5F35" w:rsidRPr="005A0BC5">
        <w:t>h</w:t>
      </w:r>
      <w:r w:rsidR="00C61E74" w:rsidRPr="005A0BC5">
        <w:t>is</w:t>
      </w:r>
      <w:r w:rsidR="00FE5F35" w:rsidRPr="005A0BC5">
        <w:t xml:space="preserve"> </w:t>
      </w:r>
      <w:r w:rsidR="00C65E78" w:rsidRPr="005A0BC5">
        <w:t>H</w:t>
      </w:r>
      <w:r w:rsidR="00C65E78" w:rsidRPr="005A0BC5">
        <w:rPr>
          <w:vertAlign w:val="subscript"/>
        </w:rPr>
        <w:t>2</w:t>
      </w:r>
      <w:r w:rsidR="00C65E78" w:rsidRPr="005A0BC5">
        <w:t xml:space="preserve"> production </w:t>
      </w:r>
      <w:r w:rsidR="00AC77C1" w:rsidRPr="005A0BC5">
        <w:t xml:space="preserve">rate </w:t>
      </w:r>
      <w:r w:rsidR="00C61E74" w:rsidRPr="005A0BC5">
        <w:t>results from</w:t>
      </w:r>
      <w:r w:rsidR="00AC77C1" w:rsidRPr="005A0BC5">
        <w:t xml:space="preserve"> </w:t>
      </w:r>
      <w:r w:rsidR="00EF57C8" w:rsidRPr="005A0BC5">
        <w:t>(</w:t>
      </w:r>
      <w:proofErr w:type="spellStart"/>
      <w:r w:rsidR="00AC77C1" w:rsidRPr="005A0BC5">
        <w:t>i</w:t>
      </w:r>
      <w:proofErr w:type="spellEnd"/>
      <w:r w:rsidR="00AC77C1" w:rsidRPr="005A0BC5">
        <w:t xml:space="preserve">) </w:t>
      </w:r>
      <w:r w:rsidR="00F645DC" w:rsidRPr="005A0BC5">
        <w:t xml:space="preserve">the low current density </w:t>
      </w:r>
      <w:r w:rsidR="005E71FF" w:rsidRPr="005A0BC5">
        <w:t xml:space="preserve">and </w:t>
      </w:r>
      <w:r w:rsidR="00EF57C8" w:rsidRPr="005A0BC5">
        <w:t>(</w:t>
      </w:r>
      <w:r w:rsidR="005E71FF" w:rsidRPr="005A0BC5">
        <w:t>ii</w:t>
      </w:r>
      <w:r w:rsidR="00F645DC" w:rsidRPr="005A0BC5">
        <w:t>) the acti</w:t>
      </w:r>
      <w:r w:rsidR="00DA01CE" w:rsidRPr="005A0BC5">
        <w:t xml:space="preserve">ve electrode </w:t>
      </w:r>
      <w:r w:rsidR="00F645DC" w:rsidRPr="005A0BC5">
        <w:t xml:space="preserve">surface available. The </w:t>
      </w:r>
      <w:r w:rsidR="00C65E78" w:rsidRPr="005A0BC5">
        <w:t xml:space="preserve">former </w:t>
      </w:r>
      <w:r w:rsidR="00F645DC" w:rsidRPr="005A0BC5">
        <w:t>is not a</w:t>
      </w:r>
      <w:r w:rsidR="000D7740" w:rsidRPr="005A0BC5">
        <w:t>n</w:t>
      </w:r>
      <w:r w:rsidR="00F645DC" w:rsidRPr="005A0BC5">
        <w:t xml:space="preserve"> </w:t>
      </w:r>
      <w:r w:rsidR="000D7740" w:rsidRPr="005A0BC5">
        <w:t>input</w:t>
      </w:r>
      <w:r w:rsidR="00496D23" w:rsidRPr="005A0BC5">
        <w:t xml:space="preserve"> </w:t>
      </w:r>
      <w:r w:rsidR="009A1B49" w:rsidRPr="005A0BC5">
        <w:t>variable of the process</w:t>
      </w:r>
      <w:r w:rsidR="006E3D93" w:rsidRPr="005A0BC5">
        <w:t>,</w:t>
      </w:r>
      <w:r w:rsidR="009A1B49" w:rsidRPr="005A0BC5">
        <w:t xml:space="preserve"> because </w:t>
      </w:r>
      <w:r w:rsidR="000D7740" w:rsidRPr="005A0BC5">
        <w:t xml:space="preserve">it is defined </w:t>
      </w:r>
      <w:r w:rsidR="00B161E1" w:rsidRPr="005A0BC5">
        <w:t xml:space="preserve">by the </w:t>
      </w:r>
      <w:r w:rsidR="00B55744" w:rsidRPr="005A0BC5">
        <w:t xml:space="preserve">inlet concentration and </w:t>
      </w:r>
      <w:r w:rsidR="00B161E1" w:rsidRPr="005A0BC5">
        <w:t>the desalin</w:t>
      </w:r>
      <w:r w:rsidR="004B3DEE" w:rsidRPr="005A0BC5">
        <w:t>a</w:t>
      </w:r>
      <w:r w:rsidR="00B161E1" w:rsidRPr="005A0BC5">
        <w:t>tion</w:t>
      </w:r>
      <w:r w:rsidR="000C75E2" w:rsidRPr="005A0BC5">
        <w:t xml:space="preserve"> </w:t>
      </w:r>
      <w:r w:rsidR="00B55744" w:rsidRPr="005A0BC5">
        <w:t>target</w:t>
      </w:r>
      <w:r w:rsidR="00C65E78" w:rsidRPr="005A0BC5">
        <w:t xml:space="preserve">. The latter </w:t>
      </w:r>
      <w:r w:rsidR="004B3DEE" w:rsidRPr="005A0BC5">
        <w:t xml:space="preserve">is a </w:t>
      </w:r>
      <w:r w:rsidR="00C65E78" w:rsidRPr="005A0BC5">
        <w:t xml:space="preserve">stack </w:t>
      </w:r>
      <w:r w:rsidR="004B3DEE" w:rsidRPr="005A0BC5">
        <w:t xml:space="preserve">geometric variable </w:t>
      </w:r>
      <w:r w:rsidR="00C65E78" w:rsidRPr="005A0BC5">
        <w:t xml:space="preserve">considered as suitable for industrial stacks and </w:t>
      </w:r>
      <w:r w:rsidR="008F4D63" w:rsidRPr="005A0BC5">
        <w:t xml:space="preserve">it </w:t>
      </w:r>
      <w:r w:rsidR="00C65E78" w:rsidRPr="005A0BC5">
        <w:t xml:space="preserve">is not </w:t>
      </w:r>
      <w:r w:rsidR="008F4D63" w:rsidRPr="005A0BC5">
        <w:t xml:space="preserve">recommended </w:t>
      </w:r>
      <w:r w:rsidR="00C65E78" w:rsidRPr="005A0BC5">
        <w:t>to be changed</w:t>
      </w:r>
      <w:r w:rsidR="000C75E2" w:rsidRPr="005A0BC5">
        <w:t xml:space="preserve">. </w:t>
      </w:r>
    </w:p>
    <w:p w14:paraId="7D1CB573" w14:textId="501BACAA" w:rsidR="00051D59" w:rsidRPr="005A0BC5" w:rsidRDefault="00B55744" w:rsidP="00E50580">
      <w:r w:rsidRPr="005A0BC5">
        <w:t>I</w:t>
      </w:r>
      <w:r w:rsidR="00CB3BB1" w:rsidRPr="005A0BC5">
        <w:t>ndustrial</w:t>
      </w:r>
      <w:r w:rsidR="009B7C69" w:rsidRPr="005A0BC5">
        <w:t xml:space="preserve"> electrolyser</w:t>
      </w:r>
      <w:r w:rsidR="008F4D63" w:rsidRPr="005A0BC5">
        <w:t xml:space="preserve"> stacks </w:t>
      </w:r>
      <w:r w:rsidR="005C29CF" w:rsidRPr="005A0BC5">
        <w:t xml:space="preserve">are </w:t>
      </w:r>
      <w:r w:rsidR="009B7C69" w:rsidRPr="005A0BC5">
        <w:t xml:space="preserve">constituted by </w:t>
      </w:r>
      <w:r w:rsidRPr="005A0BC5">
        <w:t>several</w:t>
      </w:r>
      <w:r w:rsidR="009B7C69" w:rsidRPr="005A0BC5">
        <w:t xml:space="preserve"> cathode</w:t>
      </w:r>
      <w:r w:rsidRPr="005A0BC5">
        <w:t>s</w:t>
      </w:r>
      <w:r w:rsidR="009B7C69" w:rsidRPr="005A0BC5">
        <w:t xml:space="preserve"> and anode</w:t>
      </w:r>
      <w:r w:rsidRPr="005A0BC5">
        <w:t>s</w:t>
      </w:r>
      <w:r w:rsidR="00A504A2" w:rsidRPr="005A0BC5">
        <w:t xml:space="preserve"> </w:t>
      </w:r>
      <w:r w:rsidRPr="005A0BC5">
        <w:t xml:space="preserve">to increase </w:t>
      </w:r>
      <w:r w:rsidR="00AB4EA1" w:rsidRPr="005A0BC5">
        <w:t>the</w:t>
      </w:r>
      <w:r w:rsidR="009B7C69" w:rsidRPr="005A0BC5">
        <w:t xml:space="preserve"> </w:t>
      </w:r>
      <w:r w:rsidR="00B25286" w:rsidRPr="005A0BC5">
        <w:t xml:space="preserve">hydrogen </w:t>
      </w:r>
      <w:r w:rsidR="00B7381C" w:rsidRPr="005A0BC5">
        <w:t>productivity</w:t>
      </w:r>
      <w:r w:rsidR="00C61E74" w:rsidRPr="005A0BC5">
        <w:t>:</w:t>
      </w:r>
      <w:r w:rsidR="008F4D63" w:rsidRPr="005A0BC5">
        <w:t xml:space="preserve"> </w:t>
      </w:r>
      <w:r w:rsidR="00C61E74" w:rsidRPr="005A0BC5">
        <w:t xml:space="preserve">by </w:t>
      </w:r>
      <w:r w:rsidR="008F4D63" w:rsidRPr="005A0BC5">
        <w:t xml:space="preserve">taking </w:t>
      </w:r>
      <w:r w:rsidR="00C61E74" w:rsidRPr="005A0BC5">
        <w:t xml:space="preserve">electrolysers as </w:t>
      </w:r>
      <w:r w:rsidR="008F4D63" w:rsidRPr="005A0BC5">
        <w:t>example,</w:t>
      </w:r>
      <w:r w:rsidR="00EC476C" w:rsidRPr="005A0BC5">
        <w:t xml:space="preserve"> </w:t>
      </w:r>
      <w:r w:rsidR="005E3687" w:rsidRPr="005A0BC5">
        <w:t>our</w:t>
      </w:r>
      <w:r w:rsidR="009B7C69" w:rsidRPr="005A0BC5">
        <w:t xml:space="preserve"> idea is </w:t>
      </w:r>
      <w:r w:rsidR="00840C63" w:rsidRPr="005A0BC5">
        <w:t xml:space="preserve">to insert multiple </w:t>
      </w:r>
      <w:r w:rsidR="009F02B1" w:rsidRPr="005A0BC5">
        <w:t xml:space="preserve">electrodes </w:t>
      </w:r>
      <w:r w:rsidRPr="005A0BC5">
        <w:t>in the 1000 cell-pairs</w:t>
      </w:r>
      <w:r w:rsidR="008F4D63" w:rsidRPr="005A0BC5">
        <w:t xml:space="preserve"> HED</w:t>
      </w:r>
      <w:r w:rsidRPr="005A0BC5">
        <w:t xml:space="preserve"> stack as explained in </w:t>
      </w:r>
      <w:r w:rsidR="00055850" w:rsidRPr="005A0BC5">
        <w:fldChar w:fldCharType="begin"/>
      </w:r>
      <w:r w:rsidR="00055850" w:rsidRPr="005A0BC5">
        <w:instrText xml:space="preserve"> REF _Ref148090012 \h </w:instrText>
      </w:r>
      <w:r w:rsidR="00055850" w:rsidRPr="005A0BC5">
        <w:fldChar w:fldCharType="separate"/>
      </w:r>
      <w:r w:rsidR="005D0C56" w:rsidRPr="005A0BC5">
        <w:t>Fig. 3</w:t>
      </w:r>
      <w:r w:rsidR="00055850" w:rsidRPr="005A0BC5">
        <w:fldChar w:fldCharType="end"/>
      </w:r>
      <w:r w:rsidR="009F02B1" w:rsidRPr="005A0BC5">
        <w:t xml:space="preserve">. </w:t>
      </w:r>
      <w:r w:rsidR="005C29CF" w:rsidRPr="005A0BC5">
        <w:t>Thus, t</w:t>
      </w:r>
      <w:r w:rsidR="009F02B1" w:rsidRPr="005A0BC5">
        <w:t>he number of total cell</w:t>
      </w:r>
      <w:r w:rsidR="005C29CF" w:rsidRPr="005A0BC5">
        <w:t>-</w:t>
      </w:r>
      <w:r w:rsidR="009F02B1" w:rsidRPr="005A0BC5">
        <w:t xml:space="preserve">pairs </w:t>
      </w:r>
      <w:r w:rsidR="005C29CF" w:rsidRPr="005A0BC5">
        <w:t>(i.e.</w:t>
      </w:r>
      <w:r w:rsidR="008F4D63" w:rsidRPr="005A0BC5">
        <w:t>,</w:t>
      </w:r>
      <w:r w:rsidR="005C29CF" w:rsidRPr="005A0BC5">
        <w:t xml:space="preserve"> 1000) </w:t>
      </w:r>
      <w:r w:rsidR="009F02B1" w:rsidRPr="005A0BC5">
        <w:t xml:space="preserve">and the </w:t>
      </w:r>
      <w:r w:rsidR="00292723" w:rsidRPr="005A0BC5">
        <w:t xml:space="preserve">treated feed </w:t>
      </w:r>
      <w:r w:rsidR="005C29CF" w:rsidRPr="005A0BC5">
        <w:t xml:space="preserve">flowrate </w:t>
      </w:r>
      <w:r w:rsidR="00292723" w:rsidRPr="005A0BC5">
        <w:t xml:space="preserve">are not </w:t>
      </w:r>
      <w:r w:rsidR="005C29CF" w:rsidRPr="005A0BC5">
        <w:t>let to vary. T</w:t>
      </w:r>
      <w:r w:rsidR="00F01FB8" w:rsidRPr="005A0BC5">
        <w:t>he desalination target</w:t>
      </w:r>
      <w:r w:rsidR="005C29CF" w:rsidRPr="005A0BC5">
        <w:t xml:space="preserve"> is kept constant as well</w:t>
      </w:r>
      <w:r w:rsidR="00B25286" w:rsidRPr="005A0BC5">
        <w:t>.</w:t>
      </w:r>
      <w:r w:rsidR="00F01FB8" w:rsidRPr="005A0BC5">
        <w:t xml:space="preserve"> </w:t>
      </w:r>
      <w:r w:rsidR="005C29CF" w:rsidRPr="005A0BC5">
        <w:t>Trivially</w:t>
      </w:r>
      <w:r w:rsidR="00B25286" w:rsidRPr="005A0BC5">
        <w:t>,</w:t>
      </w:r>
      <w:r w:rsidR="008F4674" w:rsidRPr="005A0BC5">
        <w:t xml:space="preserve"> the addition of the </w:t>
      </w:r>
      <w:r w:rsidR="005C29CF" w:rsidRPr="005A0BC5">
        <w:t>cathodes cause</w:t>
      </w:r>
      <w:r w:rsidR="008F4D63" w:rsidRPr="005A0BC5">
        <w:t>s</w:t>
      </w:r>
      <w:r w:rsidR="005C29CF" w:rsidRPr="005A0BC5">
        <w:t xml:space="preserve"> a proportional increase </w:t>
      </w:r>
      <w:r w:rsidR="008F4D63" w:rsidRPr="005A0BC5">
        <w:t xml:space="preserve">in the </w:t>
      </w:r>
      <w:r w:rsidR="00C64319" w:rsidRPr="005A0BC5">
        <w:t xml:space="preserve">hydrogen </w:t>
      </w:r>
      <w:r w:rsidR="005C29CF" w:rsidRPr="005A0BC5">
        <w:lastRenderedPageBreak/>
        <w:t xml:space="preserve">production </w:t>
      </w:r>
      <w:r w:rsidR="00C64319" w:rsidRPr="005A0BC5">
        <w:t xml:space="preserve">rate. </w:t>
      </w:r>
      <w:r w:rsidR="005C29CF" w:rsidRPr="005A0BC5">
        <w:t xml:space="preserve">The </w:t>
      </w:r>
      <w:r w:rsidR="00994C64" w:rsidRPr="005A0BC5">
        <w:t xml:space="preserve">cathodes </w:t>
      </w:r>
      <w:r w:rsidR="001B15D4" w:rsidRPr="005A0BC5">
        <w:t xml:space="preserve">are inserted </w:t>
      </w:r>
      <w:r w:rsidR="005C29CF" w:rsidRPr="005A0BC5">
        <w:t xml:space="preserve">within </w:t>
      </w:r>
      <w:r w:rsidR="001B15D4" w:rsidRPr="005A0BC5">
        <w:t xml:space="preserve">the </w:t>
      </w:r>
      <w:r w:rsidR="002564DD" w:rsidRPr="005A0BC5">
        <w:t>cell package</w:t>
      </w:r>
      <w:r w:rsidR="005C29CF" w:rsidRPr="005A0BC5">
        <w:t xml:space="preserve"> </w:t>
      </w:r>
      <w:r w:rsidR="002564DD" w:rsidRPr="005A0BC5">
        <w:t>and shared</w:t>
      </w:r>
      <w:r w:rsidR="0084526C" w:rsidRPr="005A0BC5">
        <w:t xml:space="preserve"> by </w:t>
      </w:r>
      <w:r w:rsidR="005840D1" w:rsidRPr="005A0BC5">
        <w:t xml:space="preserve">the </w:t>
      </w:r>
      <w:r w:rsidR="005C29CF" w:rsidRPr="005A0BC5">
        <w:t xml:space="preserve">two adjacent </w:t>
      </w:r>
      <w:r w:rsidR="005840D1" w:rsidRPr="005A0BC5">
        <w:t>sub</w:t>
      </w:r>
      <w:r w:rsidR="005C29CF" w:rsidRPr="005A0BC5">
        <w:t>-</w:t>
      </w:r>
      <w:r w:rsidR="005840D1" w:rsidRPr="005A0BC5">
        <w:t>cell</w:t>
      </w:r>
      <w:r w:rsidR="005C29CF" w:rsidRPr="005A0BC5">
        <w:t>-</w:t>
      </w:r>
      <w:r w:rsidR="005840D1" w:rsidRPr="005A0BC5">
        <w:t>package</w:t>
      </w:r>
      <w:r w:rsidR="005C29CF" w:rsidRPr="005A0BC5">
        <w:t>s</w:t>
      </w:r>
      <w:r w:rsidR="005840D1" w:rsidRPr="005A0BC5">
        <w:t xml:space="preserve"> formed</w:t>
      </w:r>
      <w:r w:rsidR="005C29CF" w:rsidRPr="005A0BC5">
        <w:t>. As a consequence</w:t>
      </w:r>
      <w:r w:rsidR="00994C64" w:rsidRPr="005A0BC5">
        <w:t>,</w:t>
      </w:r>
      <w:r w:rsidR="005C29CF" w:rsidRPr="005A0BC5">
        <w:t xml:space="preserve"> the stack can be imagined as packed between two cathodes and a number of anodes equal to the number of cathodes minus 1 </w:t>
      </w:r>
      <w:r w:rsidR="00B74120" w:rsidRPr="005A0BC5">
        <w:t xml:space="preserve">(see </w:t>
      </w:r>
      <w:r w:rsidR="00B74120" w:rsidRPr="005A0BC5">
        <w:fldChar w:fldCharType="begin"/>
      </w:r>
      <w:r w:rsidR="00B74120" w:rsidRPr="005A0BC5">
        <w:instrText xml:space="preserve"> REF _Ref148090012 \h </w:instrText>
      </w:r>
      <w:r w:rsidR="00B74120" w:rsidRPr="005A0BC5">
        <w:fldChar w:fldCharType="separate"/>
      </w:r>
      <w:r w:rsidR="00B74120" w:rsidRPr="005A0BC5">
        <w:t>Fig. 3</w:t>
      </w:r>
      <w:r w:rsidR="00B74120" w:rsidRPr="005A0BC5">
        <w:fldChar w:fldCharType="end"/>
      </w:r>
      <w:r w:rsidR="00B74120" w:rsidRPr="005A0BC5">
        <w:t>)</w:t>
      </w:r>
      <w:r w:rsidR="00B25286" w:rsidRPr="005A0BC5">
        <w:t>.</w:t>
      </w:r>
      <w:r w:rsidR="003778C8" w:rsidRPr="005A0BC5">
        <w:t xml:space="preserve"> </w:t>
      </w:r>
      <w:r w:rsidR="00B25286" w:rsidRPr="005A0BC5">
        <w:t>M</w:t>
      </w:r>
      <w:r w:rsidR="0009750C" w:rsidRPr="005A0BC5">
        <w:t>oreover,</w:t>
      </w:r>
      <w:r w:rsidR="003778C8" w:rsidRPr="005A0BC5">
        <w:t xml:space="preserve"> for each </w:t>
      </w:r>
      <w:r w:rsidR="00994C64" w:rsidRPr="005A0BC5">
        <w:t xml:space="preserve">added </w:t>
      </w:r>
      <w:r w:rsidR="006223A1" w:rsidRPr="005A0BC5">
        <w:t>electrode</w:t>
      </w:r>
      <w:r w:rsidR="003778C8" w:rsidRPr="005A0BC5">
        <w:t xml:space="preserve"> an extra end-membrane has to be </w:t>
      </w:r>
      <w:r w:rsidR="00994C64" w:rsidRPr="005A0BC5">
        <w:t>inserted</w:t>
      </w:r>
      <w:r w:rsidR="00ED6633" w:rsidRPr="005A0BC5">
        <w:t xml:space="preserve">. </w:t>
      </w:r>
      <w:r w:rsidR="00B71059" w:rsidRPr="005A0BC5">
        <w:t xml:space="preserve">An explicative example is reported in </w:t>
      </w:r>
      <w:r w:rsidR="00B71059" w:rsidRPr="005A0BC5">
        <w:fldChar w:fldCharType="begin"/>
      </w:r>
      <w:r w:rsidR="00B71059" w:rsidRPr="005A0BC5">
        <w:instrText xml:space="preserve"> REF _Ref148090012 \h </w:instrText>
      </w:r>
      <w:r w:rsidR="00B71059" w:rsidRPr="005A0BC5">
        <w:fldChar w:fldCharType="separate"/>
      </w:r>
      <w:r w:rsidR="00B71059" w:rsidRPr="005A0BC5">
        <w:t>Fig. 3</w:t>
      </w:r>
      <w:r w:rsidR="00B71059" w:rsidRPr="005A0BC5">
        <w:fldChar w:fldCharType="end"/>
      </w:r>
      <w:r w:rsidR="00B71059" w:rsidRPr="005A0BC5">
        <w:t xml:space="preserve"> for the sake of clarity. In </w:t>
      </w:r>
      <w:r w:rsidR="00055850" w:rsidRPr="005A0BC5">
        <w:fldChar w:fldCharType="begin"/>
      </w:r>
      <w:r w:rsidR="00055850" w:rsidRPr="005A0BC5">
        <w:instrText xml:space="preserve"> REF _Ref148090012 \h </w:instrText>
      </w:r>
      <w:r w:rsidR="00055850" w:rsidRPr="005A0BC5">
        <w:fldChar w:fldCharType="separate"/>
      </w:r>
      <w:r w:rsidR="005D0C56" w:rsidRPr="005A0BC5">
        <w:t>Fig. 3</w:t>
      </w:r>
      <w:r w:rsidR="00055850" w:rsidRPr="005A0BC5">
        <w:fldChar w:fldCharType="end"/>
      </w:r>
      <w:r w:rsidR="00B71059" w:rsidRPr="005A0BC5">
        <w:t>a</w:t>
      </w:r>
      <w:r w:rsidR="00310172" w:rsidRPr="005A0BC5">
        <w:t>,</w:t>
      </w:r>
      <w:r w:rsidR="00E572E9" w:rsidRPr="005A0BC5">
        <w:t xml:space="preserve"> </w:t>
      </w:r>
      <w:r w:rsidR="00B71059" w:rsidRPr="005A0BC5">
        <w:t>a</w:t>
      </w:r>
      <w:r w:rsidR="00994C64" w:rsidRPr="005A0BC5">
        <w:t xml:space="preserve"> H</w:t>
      </w:r>
      <w:r w:rsidR="0071067B" w:rsidRPr="005A0BC5">
        <w:t xml:space="preserve">ED </w:t>
      </w:r>
      <w:r w:rsidR="00B71059" w:rsidRPr="005A0BC5">
        <w:t xml:space="preserve">stack composed of </w:t>
      </w:r>
      <w:r w:rsidR="0071067B" w:rsidRPr="005A0BC5">
        <w:t>16 cell</w:t>
      </w:r>
      <w:r w:rsidR="00B71059" w:rsidRPr="005A0BC5">
        <w:t>-</w:t>
      </w:r>
      <w:r w:rsidR="0071067B" w:rsidRPr="005A0BC5">
        <w:t>pair</w:t>
      </w:r>
      <w:r w:rsidR="00B71059" w:rsidRPr="005A0BC5">
        <w:t xml:space="preserve">s is shown: </w:t>
      </w:r>
      <w:r w:rsidR="009809B9" w:rsidRPr="005A0BC5">
        <w:t xml:space="preserve">by the </w:t>
      </w:r>
      <w:r w:rsidR="00B71059" w:rsidRPr="005A0BC5">
        <w:t xml:space="preserve">addition </w:t>
      </w:r>
      <w:r w:rsidR="009809B9" w:rsidRPr="005A0BC5">
        <w:t>of a new electrode</w:t>
      </w:r>
      <w:r w:rsidR="006A01E7" w:rsidRPr="005A0BC5">
        <w:t>, the c</w:t>
      </w:r>
      <w:r w:rsidR="00B25286" w:rsidRPr="005A0BC5">
        <w:t>e</w:t>
      </w:r>
      <w:r w:rsidR="006A01E7" w:rsidRPr="005A0BC5">
        <w:t>ll package is divided up into 2 sub-cell</w:t>
      </w:r>
      <w:r w:rsidR="00B71059" w:rsidRPr="005A0BC5">
        <w:t>-</w:t>
      </w:r>
      <w:r w:rsidR="006A01E7" w:rsidRPr="005A0BC5">
        <w:t>package</w:t>
      </w:r>
      <w:r w:rsidR="00B71059" w:rsidRPr="005A0BC5">
        <w:t>s</w:t>
      </w:r>
      <w:r w:rsidR="000D1A9E" w:rsidRPr="005A0BC5">
        <w:t xml:space="preserve"> (</w:t>
      </w:r>
      <w:r w:rsidR="000D1A9E" w:rsidRPr="005A0BC5">
        <w:fldChar w:fldCharType="begin"/>
      </w:r>
      <w:r w:rsidR="000D1A9E" w:rsidRPr="005A0BC5">
        <w:instrText xml:space="preserve"> REF _Ref148090012 \h </w:instrText>
      </w:r>
      <w:r w:rsidR="000D1A9E" w:rsidRPr="005A0BC5">
        <w:fldChar w:fldCharType="separate"/>
      </w:r>
      <w:r w:rsidR="005D0C56" w:rsidRPr="005A0BC5">
        <w:t>Fig. 3</w:t>
      </w:r>
      <w:r w:rsidR="000D1A9E" w:rsidRPr="005A0BC5">
        <w:fldChar w:fldCharType="end"/>
      </w:r>
      <w:r w:rsidR="000D1A9E" w:rsidRPr="005A0BC5">
        <w:t>b)</w:t>
      </w:r>
      <w:r w:rsidR="00B71059" w:rsidRPr="005A0BC5">
        <w:t>. Having two cathodes, this new stack</w:t>
      </w:r>
      <w:r w:rsidR="00B63DD2" w:rsidRPr="005A0BC5">
        <w:t xml:space="preserve"> is now able to produce </w:t>
      </w:r>
      <w:r w:rsidR="00B71059" w:rsidRPr="005A0BC5">
        <w:t xml:space="preserve">a double </w:t>
      </w:r>
      <w:r w:rsidR="00B63DD2" w:rsidRPr="005A0BC5">
        <w:t>quantity of hydrogen</w:t>
      </w:r>
      <w:r w:rsidR="00B71059" w:rsidRPr="005A0BC5">
        <w:t>.</w:t>
      </w:r>
      <w:r w:rsidR="00806067" w:rsidRPr="005A0BC5">
        <w:t xml:space="preserve"> </w:t>
      </w:r>
      <w:r w:rsidR="00B71059" w:rsidRPr="005A0BC5">
        <w:t xml:space="preserve">By </w:t>
      </w:r>
      <w:r w:rsidR="007704C2" w:rsidRPr="005A0BC5">
        <w:t>adding 2 more electrodes</w:t>
      </w:r>
      <w:r w:rsidR="009A22FF" w:rsidRPr="005A0BC5">
        <w:t xml:space="preserve"> </w:t>
      </w:r>
      <w:r w:rsidR="00EF7B96" w:rsidRPr="005A0BC5">
        <w:t>(</w:t>
      </w:r>
      <w:r w:rsidR="007704C2" w:rsidRPr="005A0BC5">
        <w:fldChar w:fldCharType="begin"/>
      </w:r>
      <w:r w:rsidR="007704C2" w:rsidRPr="005A0BC5">
        <w:instrText xml:space="preserve"> REF _Ref148090012 \h </w:instrText>
      </w:r>
      <w:r w:rsidR="007704C2" w:rsidRPr="005A0BC5">
        <w:fldChar w:fldCharType="separate"/>
      </w:r>
      <w:r w:rsidR="005D0C56" w:rsidRPr="005A0BC5">
        <w:t>Fig. 3</w:t>
      </w:r>
      <w:r w:rsidR="007704C2" w:rsidRPr="005A0BC5">
        <w:fldChar w:fldCharType="end"/>
      </w:r>
      <w:r w:rsidR="007704C2" w:rsidRPr="005A0BC5">
        <w:t>c</w:t>
      </w:r>
      <w:r w:rsidR="00EF7B96" w:rsidRPr="005A0BC5">
        <w:t>)</w:t>
      </w:r>
      <w:r w:rsidR="00994C64" w:rsidRPr="005A0BC5">
        <w:t>,</w:t>
      </w:r>
      <w:r w:rsidR="009A22FF" w:rsidRPr="005A0BC5">
        <w:t xml:space="preserve"> </w:t>
      </w:r>
      <w:r w:rsidR="00B42D35">
        <w:t>4</w:t>
      </w:r>
      <w:r w:rsidR="00B71059" w:rsidRPr="005A0BC5">
        <w:t xml:space="preserve"> times higher </w:t>
      </w:r>
      <w:r w:rsidR="009A22FF" w:rsidRPr="005A0BC5">
        <w:t xml:space="preserve">hydrogen </w:t>
      </w:r>
      <w:r w:rsidR="00B71059" w:rsidRPr="005A0BC5">
        <w:t>productivity can be obtained</w:t>
      </w:r>
      <w:r w:rsidR="00EF7B96" w:rsidRPr="005A0BC5">
        <w:t xml:space="preserve"> (compared to case a)</w:t>
      </w:r>
      <w:r w:rsidR="00B63DD2" w:rsidRPr="005A0BC5">
        <w:t xml:space="preserve">. </w:t>
      </w:r>
      <w:r w:rsidR="00B71059" w:rsidRPr="005A0BC5">
        <w:t xml:space="preserve">Electrode addition </w:t>
      </w:r>
      <w:r w:rsidR="000D1A9E" w:rsidRPr="005A0BC5">
        <w:t xml:space="preserve">can be </w:t>
      </w:r>
      <w:r w:rsidR="00B71059" w:rsidRPr="005A0BC5">
        <w:t>further performed up to a superior limit corresponding to a couple of electrodes per each cell-pair.</w:t>
      </w:r>
    </w:p>
    <w:p w14:paraId="00D804A5" w14:textId="616EB3EB" w:rsidR="00E572E9" w:rsidRPr="005A0BC5" w:rsidRDefault="0032237F" w:rsidP="00E572E9">
      <w:pPr>
        <w:keepNext/>
      </w:pPr>
      <w:r w:rsidRPr="005A0BC5">
        <w:rPr>
          <w:noProof/>
        </w:rPr>
        <w:drawing>
          <wp:inline distT="0" distB="0" distL="0" distR="0" wp14:anchorId="575588E9" wp14:editId="1A12B33D">
            <wp:extent cx="6120130" cy="1831975"/>
            <wp:effectExtent l="0" t="0" r="0" b="0"/>
            <wp:docPr id="86572581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1831975"/>
                    </a:xfrm>
                    <a:prstGeom prst="rect">
                      <a:avLst/>
                    </a:prstGeom>
                    <a:noFill/>
                    <a:ln>
                      <a:noFill/>
                    </a:ln>
                  </pic:spPr>
                </pic:pic>
              </a:graphicData>
            </a:graphic>
          </wp:inline>
        </w:drawing>
      </w:r>
    </w:p>
    <w:p w14:paraId="3D404F38" w14:textId="6237A006" w:rsidR="00E572E9" w:rsidRPr="005A0BC5" w:rsidRDefault="00E572E9" w:rsidP="00BA771A">
      <w:pPr>
        <w:pStyle w:val="Didascalia"/>
      </w:pPr>
      <w:bookmarkStart w:id="33" w:name="_Ref148090012"/>
      <w:r w:rsidRPr="005A0BC5">
        <w:t xml:space="preserve">Fig. </w:t>
      </w:r>
      <w:r w:rsidRPr="005A0BC5">
        <w:fldChar w:fldCharType="begin"/>
      </w:r>
      <w:r w:rsidRPr="005A0BC5">
        <w:instrText xml:space="preserve"> SEQ Fig. \* ARABIC </w:instrText>
      </w:r>
      <w:r w:rsidRPr="005A0BC5">
        <w:fldChar w:fldCharType="separate"/>
      </w:r>
      <w:r w:rsidR="005D0C56" w:rsidRPr="005A0BC5">
        <w:t>3</w:t>
      </w:r>
      <w:r w:rsidRPr="005A0BC5">
        <w:fldChar w:fldCharType="end"/>
      </w:r>
      <w:bookmarkEnd w:id="33"/>
      <w:r w:rsidRPr="005A0BC5">
        <w:t xml:space="preserve"> Schematic representation of the HED technology for different R-values</w:t>
      </w:r>
    </w:p>
    <w:p w14:paraId="5718A52D" w14:textId="3FEE5B23" w:rsidR="00055850" w:rsidRPr="005A0BC5" w:rsidRDefault="00F20F9A" w:rsidP="00055850">
      <w:r w:rsidRPr="005A0BC5">
        <w:t xml:space="preserve">The number of electrodes added is indicated by </w:t>
      </w:r>
      <m:oMath>
        <m:sSub>
          <m:sSubPr>
            <m:ctrlPr>
              <w:rPr>
                <w:rFonts w:ascii="Cambria Math" w:hAnsi="Cambria Math"/>
                <w:i/>
              </w:rPr>
            </m:ctrlPr>
          </m:sSubPr>
          <m:e>
            <m:r>
              <w:rPr>
                <w:rFonts w:ascii="Cambria Math" w:hAnsi="Cambria Math"/>
              </w:rPr>
              <m:t>N</m:t>
            </m:r>
          </m:e>
          <m:sub>
            <m:r>
              <w:rPr>
                <w:rFonts w:ascii="Cambria Math" w:hAnsi="Cambria Math"/>
              </w:rPr>
              <m:t>el</m:t>
            </m:r>
          </m:sub>
        </m:sSub>
      </m:oMath>
      <w:r w:rsidRPr="005A0BC5">
        <w:t xml:space="preserve"> and by the corresponding </w:t>
      </w:r>
      <w:r w:rsidRPr="005A0BC5">
        <w:rPr>
          <w:i/>
          <w:iCs/>
        </w:rPr>
        <w:t>R</w:t>
      </w:r>
      <w:r w:rsidRPr="005A0BC5">
        <w:t>-factor purposely defined as follows: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055850" w:rsidRPr="005A0BC5" w14:paraId="5765A21B" w14:textId="77777777" w:rsidTr="00ED3E50">
        <w:tc>
          <w:tcPr>
            <w:tcW w:w="8642" w:type="dxa"/>
            <w:vAlign w:val="center"/>
          </w:tcPr>
          <w:p w14:paraId="678588CF" w14:textId="77777777" w:rsidR="00055850" w:rsidRPr="005A0BC5" w:rsidRDefault="00055850" w:rsidP="00ED3E50">
            <w:pPr>
              <w:keepNext/>
              <w:spacing w:after="240" w:line="240" w:lineRule="auto"/>
              <w:jc w:val="left"/>
            </w:pPr>
            <m:oMathPara>
              <m:oMathParaPr>
                <m:jc m:val="left"/>
              </m:oMathParaPr>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CP</m:t>
                        </m:r>
                      </m:sub>
                    </m:sSub>
                  </m:num>
                  <m:den>
                    <m:sSub>
                      <m:sSubPr>
                        <m:ctrlPr>
                          <w:rPr>
                            <w:rFonts w:ascii="Cambria Math" w:hAnsi="Cambria Math"/>
                            <w:i/>
                          </w:rPr>
                        </m:ctrlPr>
                      </m:sSubPr>
                      <m:e>
                        <m:r>
                          <w:rPr>
                            <w:rFonts w:ascii="Cambria Math" w:hAnsi="Cambria Math"/>
                          </w:rPr>
                          <m:t>N</m:t>
                        </m:r>
                      </m:e>
                      <m:sub>
                        <m:r>
                          <w:rPr>
                            <w:rFonts w:ascii="Cambria Math" w:hAnsi="Cambria Math"/>
                          </w:rPr>
                          <m:t>el</m:t>
                        </m:r>
                      </m:sub>
                    </m:sSub>
                    <m:r>
                      <w:rPr>
                        <w:rFonts w:ascii="Cambria Math" w:hAnsi="Cambria Math"/>
                      </w:rPr>
                      <m:t>-1</m:t>
                    </m:r>
                  </m:den>
                </m:f>
                <m:r>
                  <w:rPr>
                    <w:rFonts w:ascii="Cambria Math" w:hAnsi="Cambria Math"/>
                  </w:rPr>
                  <m:t>=</m:t>
                </m:r>
                <m:f>
                  <m:fPr>
                    <m:ctrlPr>
                      <w:rPr>
                        <w:rFonts w:ascii="Cambria Math" w:hAnsi="Cambria Math"/>
                        <w:i/>
                      </w:rPr>
                    </m:ctrlPr>
                  </m:fPr>
                  <m:num>
                    <m:r>
                      <w:rPr>
                        <w:rFonts w:ascii="Cambria Math" w:hAnsi="Cambria Math"/>
                      </w:rPr>
                      <m:t>1000</m:t>
                    </m:r>
                  </m:num>
                  <m:den>
                    <m:sSub>
                      <m:sSubPr>
                        <m:ctrlPr>
                          <w:rPr>
                            <w:rFonts w:ascii="Cambria Math" w:hAnsi="Cambria Math"/>
                            <w:i/>
                          </w:rPr>
                        </m:ctrlPr>
                      </m:sSubPr>
                      <m:e>
                        <m:r>
                          <w:rPr>
                            <w:rFonts w:ascii="Cambria Math" w:hAnsi="Cambria Math"/>
                          </w:rPr>
                          <m:t>N</m:t>
                        </m:r>
                      </m:e>
                      <m:sub>
                        <m:r>
                          <w:rPr>
                            <w:rFonts w:ascii="Cambria Math" w:hAnsi="Cambria Math"/>
                          </w:rPr>
                          <m:t>el</m:t>
                        </m:r>
                      </m:sub>
                    </m:sSub>
                    <m:r>
                      <w:rPr>
                        <w:rFonts w:ascii="Cambria Math" w:hAnsi="Cambria Math"/>
                      </w:rPr>
                      <m:t>-1</m:t>
                    </m:r>
                  </m:den>
                </m:f>
              </m:oMath>
            </m:oMathPara>
          </w:p>
        </w:tc>
        <w:tc>
          <w:tcPr>
            <w:tcW w:w="986" w:type="dxa"/>
            <w:vAlign w:val="center"/>
          </w:tcPr>
          <w:p w14:paraId="08DE68C2" w14:textId="52E7BF9F" w:rsidR="00055850" w:rsidRPr="005A0BC5" w:rsidRDefault="00055850" w:rsidP="00BA771A">
            <w:pPr>
              <w:pStyle w:val="Didascalia"/>
            </w:pPr>
            <w:r w:rsidRPr="005A0BC5">
              <w:t xml:space="preserve">Eq. </w:t>
            </w:r>
            <w:r w:rsidRPr="005A0BC5">
              <w:fldChar w:fldCharType="begin"/>
            </w:r>
            <w:r w:rsidRPr="005A0BC5">
              <w:instrText xml:space="preserve"> SEQ Eq. \* ARABIC </w:instrText>
            </w:r>
            <w:r w:rsidRPr="005A0BC5">
              <w:fldChar w:fldCharType="separate"/>
            </w:r>
            <w:r w:rsidR="005D0C56" w:rsidRPr="005A0BC5">
              <w:t>15</w:t>
            </w:r>
            <w:r w:rsidRPr="005A0BC5">
              <w:fldChar w:fldCharType="end"/>
            </w:r>
          </w:p>
        </w:tc>
      </w:tr>
    </w:tbl>
    <w:p w14:paraId="7486C418" w14:textId="3BEBECF0" w:rsidR="00C96E01" w:rsidRPr="005A0BC5" w:rsidRDefault="00055850" w:rsidP="00C96E01">
      <w:pPr>
        <w:rPr>
          <w:rFonts w:eastAsiaTheme="minorEastAsia"/>
        </w:rPr>
      </w:pPr>
      <w:r w:rsidRPr="005A0BC5">
        <w:t xml:space="preserve">where </w:t>
      </w:r>
      <m:oMath>
        <m:sSub>
          <m:sSubPr>
            <m:ctrlPr>
              <w:rPr>
                <w:rFonts w:ascii="Cambria Math" w:hAnsi="Cambria Math"/>
                <w:i/>
              </w:rPr>
            </m:ctrlPr>
          </m:sSubPr>
          <m:e>
            <m:r>
              <w:rPr>
                <w:rFonts w:ascii="Cambria Math" w:hAnsi="Cambria Math"/>
              </w:rPr>
              <m:t>N</m:t>
            </m:r>
          </m:e>
          <m:sub>
            <m:r>
              <w:rPr>
                <w:rFonts w:ascii="Cambria Math" w:hAnsi="Cambria Math"/>
              </w:rPr>
              <m:t>CP</m:t>
            </m:r>
          </m:sub>
        </m:sSub>
      </m:oMath>
      <w:r w:rsidRPr="005A0BC5">
        <w:t xml:space="preserve"> is the number of cell</w:t>
      </w:r>
      <w:r w:rsidR="00B657C4" w:rsidRPr="005A0BC5">
        <w:t>-</w:t>
      </w:r>
      <w:r w:rsidRPr="005A0BC5">
        <w:t>pairs (</w:t>
      </w:r>
      <w:r w:rsidR="00B657C4" w:rsidRPr="005A0BC5">
        <w:t xml:space="preserve">set equal </w:t>
      </w:r>
      <w:r w:rsidRPr="005A0BC5">
        <w:t xml:space="preserve">to 1000), and </w:t>
      </w:r>
      <m:oMath>
        <m:sSub>
          <m:sSubPr>
            <m:ctrlPr>
              <w:rPr>
                <w:rFonts w:ascii="Cambria Math" w:hAnsi="Cambria Math"/>
                <w:i/>
              </w:rPr>
            </m:ctrlPr>
          </m:sSubPr>
          <m:e>
            <m:r>
              <w:rPr>
                <w:rFonts w:ascii="Cambria Math" w:hAnsi="Cambria Math"/>
              </w:rPr>
              <m:t>N</m:t>
            </m:r>
          </m:e>
          <m:sub>
            <m:r>
              <w:rPr>
                <w:rFonts w:ascii="Cambria Math" w:hAnsi="Cambria Math"/>
              </w:rPr>
              <m:t>el</m:t>
            </m:r>
          </m:sub>
        </m:sSub>
      </m:oMath>
      <w:r w:rsidRPr="005A0BC5">
        <w:t xml:space="preserve"> </w:t>
      </w:r>
      <w:r w:rsidR="00B657C4" w:rsidRPr="005A0BC5">
        <w:t xml:space="preserve">is </w:t>
      </w:r>
      <w:r w:rsidRPr="005A0BC5">
        <w:t xml:space="preserve">the total number of electrodes. </w:t>
      </w:r>
      <w:r w:rsidR="00F82877" w:rsidRPr="005A0BC5">
        <w:t>According to the definition</w:t>
      </w:r>
      <w:r w:rsidR="00814304" w:rsidRPr="005A0BC5">
        <w:t xml:space="preserve">, when R increases, the number of </w:t>
      </w:r>
      <w:r w:rsidR="009916E9" w:rsidRPr="005A0BC5">
        <w:t>electro</w:t>
      </w:r>
      <w:r w:rsidR="00814304" w:rsidRPr="005A0BC5">
        <w:t>des of the system decreases</w:t>
      </w:r>
      <w:r w:rsidR="00B657C4" w:rsidRPr="005A0BC5">
        <w:t xml:space="preserve">: </w:t>
      </w:r>
      <w:r w:rsidR="00814304" w:rsidRPr="005A0BC5">
        <w:t>for R=1</w:t>
      </w:r>
      <w:r w:rsidR="00B657C4" w:rsidRPr="005A0BC5">
        <w:t xml:space="preserve">, </w:t>
      </w:r>
      <w:r w:rsidR="00814304" w:rsidRPr="005A0BC5">
        <w:t>HED is constituted by the repetition of 100</w:t>
      </w:r>
      <w:r w:rsidR="00BB744F" w:rsidRPr="005A0BC5">
        <w:t>1</w:t>
      </w:r>
      <w:r w:rsidR="00814304" w:rsidRPr="005A0BC5">
        <w:t xml:space="preserve"> </w:t>
      </w:r>
      <w:r w:rsidR="00BB744F" w:rsidRPr="005A0BC5">
        <w:t>electro</w:t>
      </w:r>
      <w:r w:rsidR="00814304" w:rsidRPr="005A0BC5">
        <w:t>des</w:t>
      </w:r>
      <w:r w:rsidR="00BB744F" w:rsidRPr="005A0BC5">
        <w:t xml:space="preserve"> (500 anodes and 501 cathodes)</w:t>
      </w:r>
      <w:r w:rsidR="00814304" w:rsidRPr="005A0BC5">
        <w:t xml:space="preserve"> spaced by 1 cell</w:t>
      </w:r>
      <w:r w:rsidR="00B657C4" w:rsidRPr="005A0BC5">
        <w:t>-</w:t>
      </w:r>
      <w:r w:rsidR="00814304" w:rsidRPr="005A0BC5">
        <w:t>pai</w:t>
      </w:r>
      <w:r w:rsidR="00B657C4" w:rsidRPr="005A0BC5">
        <w:t xml:space="preserve">r; when </w:t>
      </w:r>
      <w:r w:rsidR="00814304" w:rsidRPr="005A0BC5">
        <w:t>R=1000</w:t>
      </w:r>
      <w:r w:rsidR="00EF7B96" w:rsidRPr="005A0BC5">
        <w:t>,</w:t>
      </w:r>
      <w:r w:rsidR="00814304" w:rsidRPr="005A0BC5">
        <w:t xml:space="preserve"> all the cell</w:t>
      </w:r>
      <w:r w:rsidR="00B657C4" w:rsidRPr="005A0BC5">
        <w:t>-</w:t>
      </w:r>
      <w:r w:rsidR="00814304" w:rsidRPr="005A0BC5">
        <w:t>pairs are assembled between one single couple of cathode and anode</w:t>
      </w:r>
      <w:r w:rsidR="00F41A9F" w:rsidRPr="005A0BC5">
        <w:t xml:space="preserve"> (representing the standard ED configuration).</w:t>
      </w:r>
      <w:r w:rsidR="00920D78" w:rsidRPr="005A0BC5">
        <w:t xml:space="preserve"> </w:t>
      </w:r>
      <w:r w:rsidR="003872E7" w:rsidRPr="005A0BC5">
        <w:t xml:space="preserve">It is worth noting </w:t>
      </w:r>
      <w:r w:rsidR="00920D78" w:rsidRPr="005A0BC5">
        <w:t xml:space="preserve">that </w:t>
      </w:r>
      <w:r w:rsidR="003872E7" w:rsidRPr="005A0BC5">
        <w:t>(</w:t>
      </w:r>
      <w:proofErr w:type="spellStart"/>
      <w:r w:rsidR="00B657C4" w:rsidRPr="005A0BC5">
        <w:t>i</w:t>
      </w:r>
      <w:proofErr w:type="spellEnd"/>
      <w:r w:rsidR="00B657C4" w:rsidRPr="005A0BC5">
        <w:t xml:space="preserve">) </w:t>
      </w:r>
      <w:r w:rsidR="00920D78" w:rsidRPr="005A0BC5">
        <w:t xml:space="preserve">the </w:t>
      </w:r>
      <w:r w:rsidR="00B657C4" w:rsidRPr="005A0BC5">
        <w:t xml:space="preserve">denominator </w:t>
      </w:r>
      <w:r w:rsidR="00080C13" w:rsidRPr="005A0BC5">
        <w:lastRenderedPageBreak/>
        <w:t>(</w:t>
      </w:r>
      <m:oMath>
        <m:sSub>
          <m:sSubPr>
            <m:ctrlPr>
              <w:rPr>
                <w:rFonts w:ascii="Cambria Math" w:hAnsi="Cambria Math"/>
                <w:i/>
              </w:rPr>
            </m:ctrlPr>
          </m:sSubPr>
          <m:e>
            <m:r>
              <w:rPr>
                <w:rFonts w:ascii="Cambria Math" w:hAnsi="Cambria Math"/>
              </w:rPr>
              <m:t>N</m:t>
            </m:r>
          </m:e>
          <m:sub>
            <m:r>
              <w:rPr>
                <w:rFonts w:ascii="Cambria Math" w:hAnsi="Cambria Math"/>
              </w:rPr>
              <m:t>el</m:t>
            </m:r>
          </m:sub>
        </m:sSub>
        <m:r>
          <w:rPr>
            <w:rFonts w:ascii="Cambria Math" w:hAnsi="Cambria Math"/>
          </w:rPr>
          <m:t>-1</m:t>
        </m:r>
      </m:oMath>
      <w:r w:rsidR="00080C13" w:rsidRPr="005A0BC5">
        <w:rPr>
          <w:rFonts w:eastAsiaTheme="minorEastAsia"/>
        </w:rPr>
        <w:t xml:space="preserve">) numerically corresponds to the </w:t>
      </w:r>
      <w:r w:rsidR="00B657C4" w:rsidRPr="005A0BC5">
        <w:rPr>
          <w:rFonts w:eastAsiaTheme="minorEastAsia"/>
        </w:rPr>
        <w:t xml:space="preserve">number of sub-cell-packages </w:t>
      </w:r>
      <w:r w:rsidR="00080C13" w:rsidRPr="005A0BC5">
        <w:rPr>
          <w:rFonts w:eastAsiaTheme="minorEastAsia"/>
        </w:rPr>
        <w:t>in parallel</w:t>
      </w:r>
      <w:r w:rsidR="009C4139" w:rsidRPr="005A0BC5">
        <w:rPr>
          <w:rFonts w:eastAsiaTheme="minorEastAsia"/>
        </w:rPr>
        <w:t>,</w:t>
      </w:r>
      <w:r w:rsidR="004B634C" w:rsidRPr="005A0BC5">
        <w:rPr>
          <w:rFonts w:eastAsiaTheme="minorEastAsia"/>
        </w:rPr>
        <w:t xml:space="preserve"> </w:t>
      </w:r>
      <w:r w:rsidR="00B657C4" w:rsidRPr="005A0BC5">
        <w:rPr>
          <w:rFonts w:eastAsiaTheme="minorEastAsia"/>
        </w:rPr>
        <w:t xml:space="preserve">and </w:t>
      </w:r>
      <w:r w:rsidR="003872E7" w:rsidRPr="005A0BC5">
        <w:rPr>
          <w:rFonts w:eastAsiaTheme="minorEastAsia"/>
        </w:rPr>
        <w:t>(</w:t>
      </w:r>
      <w:r w:rsidR="00B657C4" w:rsidRPr="005A0BC5">
        <w:rPr>
          <w:rFonts w:eastAsiaTheme="minorEastAsia"/>
        </w:rPr>
        <w:t>ii)</w:t>
      </w:r>
      <w:r w:rsidR="004B634C" w:rsidRPr="005A0BC5">
        <w:rPr>
          <w:rFonts w:eastAsiaTheme="minorEastAsia"/>
        </w:rPr>
        <w:t xml:space="preserve"> </w:t>
      </w:r>
      <w:r w:rsidR="004B634C" w:rsidRPr="005A0BC5">
        <w:rPr>
          <w:rFonts w:eastAsiaTheme="minorEastAsia"/>
          <w:i/>
          <w:iCs/>
        </w:rPr>
        <w:t>R</w:t>
      </w:r>
      <w:r w:rsidR="004B634C" w:rsidRPr="005A0BC5">
        <w:rPr>
          <w:rFonts w:eastAsiaTheme="minorEastAsia"/>
        </w:rPr>
        <w:t xml:space="preserve"> </w:t>
      </w:r>
      <w:r w:rsidR="00B43308" w:rsidRPr="005A0BC5">
        <w:rPr>
          <w:rFonts w:eastAsiaTheme="minorEastAsia"/>
        </w:rPr>
        <w:t xml:space="preserve">also corresponds to the number of cell pairs assembled </w:t>
      </w:r>
      <w:r w:rsidR="00797879" w:rsidRPr="005A0BC5">
        <w:rPr>
          <w:rFonts w:eastAsiaTheme="minorEastAsia"/>
        </w:rPr>
        <w:t>per each sub-cell-package</w:t>
      </w:r>
      <w:r w:rsidR="00080C13" w:rsidRPr="005A0BC5">
        <w:rPr>
          <w:rFonts w:eastAsiaTheme="minorEastAsia"/>
        </w:rPr>
        <w:t>.</w:t>
      </w:r>
    </w:p>
    <w:p w14:paraId="1FBA8677" w14:textId="42C52FE2" w:rsidR="00007758" w:rsidRPr="005A0BC5" w:rsidRDefault="00B95B56" w:rsidP="00C96E01">
      <w:pPr>
        <w:rPr>
          <w:rFonts w:eastAsiaTheme="minorEastAsia"/>
        </w:rPr>
      </w:pPr>
      <w:r w:rsidRPr="005A0BC5">
        <w:rPr>
          <w:rFonts w:eastAsiaTheme="minorEastAsia"/>
        </w:rPr>
        <w:t>In addition, b</w:t>
      </w:r>
      <w:r w:rsidR="00007758" w:rsidRPr="005A0BC5">
        <w:rPr>
          <w:rFonts w:eastAsiaTheme="minorEastAsia"/>
        </w:rPr>
        <w:t xml:space="preserve">eing the unit a hybrid technology between an electrolyser and an </w:t>
      </w:r>
      <w:r w:rsidRPr="005A0BC5">
        <w:rPr>
          <w:rFonts w:eastAsiaTheme="minorEastAsia"/>
        </w:rPr>
        <w:t>ED</w:t>
      </w:r>
      <w:r w:rsidR="00007758" w:rsidRPr="005A0BC5">
        <w:rPr>
          <w:rFonts w:eastAsiaTheme="minorEastAsia"/>
        </w:rPr>
        <w:t xml:space="preserve"> unit, </w:t>
      </w:r>
      <w:r w:rsidR="000B14D4" w:rsidRPr="005A0BC5">
        <w:rPr>
          <w:rFonts w:eastAsiaTheme="minorEastAsia"/>
        </w:rPr>
        <w:t>two different efficiencies can be defined</w:t>
      </w:r>
      <w:r w:rsidR="00007758" w:rsidRPr="005A0BC5">
        <w:rPr>
          <w:rFonts w:eastAsiaTheme="minorEastAsia"/>
        </w:rPr>
        <w:t xml:space="preserve"> as follow</w:t>
      </w:r>
      <w:r w:rsidR="000B14D4" w:rsidRPr="005A0BC5">
        <w:rPr>
          <w:rFonts w:eastAsiaTheme="minorEastAsia"/>
        </w:rPr>
        <w:t>s</w:t>
      </w:r>
      <w:r w:rsidR="00007758" w:rsidRPr="005A0BC5">
        <w:rPr>
          <w:rFonts w:eastAsiaTheme="minorEastAsia"/>
        </w:rPr>
        <w:t>:</w:t>
      </w:r>
    </w:p>
    <w:tbl>
      <w:tblPr>
        <w:tblStyle w:val="Grigliatabella"/>
        <w:tblW w:w="9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gridCol w:w="986"/>
      </w:tblGrid>
      <w:tr w:rsidR="00B95B56" w:rsidRPr="005A0BC5" w14:paraId="26C6EB6A" w14:textId="77777777" w:rsidTr="0021584D">
        <w:tc>
          <w:tcPr>
            <w:tcW w:w="8910" w:type="dxa"/>
            <w:vAlign w:val="center"/>
          </w:tcPr>
          <w:p w14:paraId="049DCDA7" w14:textId="006071C6" w:rsidR="00B95B56" w:rsidRPr="005A0BC5" w:rsidRDefault="00000000" w:rsidP="0021584D">
            <w:pPr>
              <w:keepNext/>
              <w:spacing w:after="240" w:line="240" w:lineRule="auto"/>
              <w:jc w:val="left"/>
            </w:pPr>
            <m:oMathPara>
              <m:oMathParaPr>
                <m:jc m:val="left"/>
              </m:oMathParaPr>
              <m:oMath>
                <m:sSub>
                  <m:sSubPr>
                    <m:ctrlPr>
                      <w:rPr>
                        <w:rFonts w:ascii="Cambria Math" w:hAnsi="Cambria Math"/>
                        <w:i/>
                      </w:rPr>
                    </m:ctrlPr>
                  </m:sSubPr>
                  <m:e>
                    <m:r>
                      <w:rPr>
                        <w:rFonts w:ascii="Cambria Math" w:hAnsi="Cambria Math"/>
                      </w:rPr>
                      <m:t>η</m:t>
                    </m:r>
                  </m:e>
                  <m:sub>
                    <m:r>
                      <w:rPr>
                        <w:rFonts w:ascii="Cambria Math" w:hAnsi="Cambria Math"/>
                      </w:rPr>
                      <m:t>H2</m:t>
                    </m:r>
                  </m:sub>
                </m:sSub>
                <m:r>
                  <w:rPr>
                    <w:rFonts w:ascii="Cambria Math" w:hAnsi="Cambria Math"/>
                  </w:rPr>
                  <m:t>=</m:t>
                </m:r>
                <m:f>
                  <m:fPr>
                    <m:ctrlPr>
                      <w:rPr>
                        <w:rFonts w:ascii="Cambria Math" w:hAnsi="Cambria Math"/>
                        <w:i/>
                        <w:iCs/>
                      </w:rPr>
                    </m:ctrlPr>
                  </m:fPr>
                  <m:num>
                    <m:sSub>
                      <m:sSubPr>
                        <m:ctrlPr>
                          <w:rPr>
                            <w:rFonts w:ascii="Cambria Math" w:hAnsi="Cambria Math"/>
                            <w:i/>
                          </w:rPr>
                        </m:ctrlPr>
                      </m:sSubPr>
                      <m:e>
                        <m:r>
                          <w:rPr>
                            <w:rFonts w:ascii="Cambria Math" w:hAnsi="Cambria Math"/>
                          </w:rPr>
                          <m:t>HSEC</m:t>
                        </m:r>
                      </m:e>
                      <m:sub>
                        <m:r>
                          <w:rPr>
                            <w:rFonts w:ascii="Cambria Math" w:hAnsi="Cambria Math"/>
                          </w:rPr>
                          <m:t>H2-El</m:t>
                        </m:r>
                      </m:sub>
                    </m:sSub>
                  </m:num>
                  <m:den>
                    <m:sSub>
                      <m:sSubPr>
                        <m:ctrlPr>
                          <w:rPr>
                            <w:rFonts w:ascii="Cambria Math" w:hAnsi="Cambria Math"/>
                            <w:i/>
                            <w:iCs/>
                          </w:rPr>
                        </m:ctrlPr>
                      </m:sSubPr>
                      <m:e>
                        <m:r>
                          <w:rPr>
                            <w:rFonts w:ascii="Cambria Math" w:hAnsi="Cambria Math"/>
                          </w:rPr>
                          <m:t>HSEC</m:t>
                        </m:r>
                      </m:e>
                      <m:sub>
                        <m:r>
                          <w:rPr>
                            <w:rFonts w:ascii="Cambria Math" w:hAnsi="Cambria Math"/>
                          </w:rPr>
                          <m:t>HED</m:t>
                        </m:r>
                      </m:sub>
                    </m:sSub>
                  </m:den>
                </m:f>
              </m:oMath>
            </m:oMathPara>
          </w:p>
        </w:tc>
        <w:tc>
          <w:tcPr>
            <w:tcW w:w="986" w:type="dxa"/>
            <w:vAlign w:val="center"/>
          </w:tcPr>
          <w:p w14:paraId="34E74175" w14:textId="347BF569" w:rsidR="00B95B56" w:rsidRPr="005A0BC5" w:rsidRDefault="00B95B56" w:rsidP="0021584D">
            <w:pPr>
              <w:pStyle w:val="Didascalia"/>
              <w:rPr>
                <w:rFonts w:eastAsiaTheme="minorHAnsi"/>
              </w:rPr>
            </w:pPr>
            <w:r w:rsidRPr="005A0BC5">
              <w:t xml:space="preserve">Eq. </w:t>
            </w:r>
            <w:r w:rsidRPr="005A0BC5">
              <w:fldChar w:fldCharType="begin"/>
            </w:r>
            <w:r w:rsidRPr="005A0BC5">
              <w:instrText xml:space="preserve"> SEQ Eq. \* ARABIC </w:instrText>
            </w:r>
            <w:r w:rsidRPr="005A0BC5">
              <w:fldChar w:fldCharType="separate"/>
            </w:r>
            <w:r w:rsidRPr="005A0BC5">
              <w:t>14</w:t>
            </w:r>
            <w:r w:rsidRPr="005A0BC5">
              <w:fldChar w:fldCharType="end"/>
            </w:r>
          </w:p>
        </w:tc>
      </w:tr>
      <w:tr w:rsidR="00B95B56" w:rsidRPr="005A0BC5" w14:paraId="37C9A262" w14:textId="77777777" w:rsidTr="0021584D">
        <w:tc>
          <w:tcPr>
            <w:tcW w:w="8910" w:type="dxa"/>
          </w:tcPr>
          <w:p w14:paraId="3842070B" w14:textId="77777777" w:rsidR="00B95B56" w:rsidRPr="005A0BC5" w:rsidRDefault="00000000" w:rsidP="0021584D">
            <w:pPr>
              <w:keepNext/>
              <w:spacing w:after="240" w:line="240" w:lineRule="auto"/>
            </w:pPr>
            <m:oMathPara>
              <m:oMathParaPr>
                <m:jc m:val="left"/>
              </m:oMathParaPr>
              <m:oMath>
                <m:sSub>
                  <m:sSubPr>
                    <m:ctrlPr>
                      <w:rPr>
                        <w:rFonts w:ascii="Cambria Math" w:hAnsi="Cambria Math"/>
                        <w:i/>
                      </w:rPr>
                    </m:ctrlPr>
                  </m:sSubPr>
                  <m:e>
                    <m:r>
                      <w:rPr>
                        <w:rFonts w:ascii="Cambria Math" w:hAnsi="Cambria Math"/>
                      </w:rPr>
                      <m:t>η</m:t>
                    </m:r>
                  </m:e>
                  <m:sub>
                    <m:r>
                      <w:rPr>
                        <w:rFonts w:ascii="Cambria Math" w:hAnsi="Cambria Math"/>
                      </w:rPr>
                      <m:t>W</m:t>
                    </m:r>
                  </m:sub>
                </m:sSub>
                <m:r>
                  <w:rPr>
                    <w:rFonts w:ascii="Cambria Math" w:hAnsi="Cambria Math"/>
                  </w:rPr>
                  <m:t>=</m:t>
                </m:r>
                <m:f>
                  <m:fPr>
                    <m:ctrlPr>
                      <w:rPr>
                        <w:rFonts w:ascii="Cambria Math" w:hAnsi="Cambria Math"/>
                        <w:i/>
                        <w:iCs/>
                      </w:rPr>
                    </m:ctrlPr>
                  </m:fPr>
                  <m:num>
                    <w:bookmarkStart w:id="34" w:name="_Hlk159167689"/>
                    <m:sSub>
                      <m:sSubPr>
                        <m:ctrlPr>
                          <w:rPr>
                            <w:rFonts w:ascii="Cambria Math" w:hAnsi="Cambria Math"/>
                            <w:i/>
                          </w:rPr>
                        </m:ctrlPr>
                      </m:sSubPr>
                      <m:e>
                        <m:r>
                          <w:rPr>
                            <w:rFonts w:ascii="Cambria Math" w:hAnsi="Cambria Math"/>
                          </w:rPr>
                          <m:t>WSEC</m:t>
                        </m:r>
                      </m:e>
                      <m:sub>
                        <m:r>
                          <w:rPr>
                            <w:rFonts w:ascii="Cambria Math" w:hAnsi="Cambria Math"/>
                          </w:rPr>
                          <m:t>ED</m:t>
                        </m:r>
                      </m:sub>
                    </m:sSub>
                    <w:bookmarkEnd w:id="34"/>
                  </m:num>
                  <m:den>
                    <m:sSub>
                      <m:sSubPr>
                        <m:ctrlPr>
                          <w:rPr>
                            <w:rFonts w:ascii="Cambria Math" w:hAnsi="Cambria Math"/>
                            <w:i/>
                            <w:iCs/>
                          </w:rPr>
                        </m:ctrlPr>
                      </m:sSubPr>
                      <m:e>
                        <m:r>
                          <w:rPr>
                            <w:rFonts w:ascii="Cambria Math" w:hAnsi="Cambria Math"/>
                          </w:rPr>
                          <m:t>WSEC</m:t>
                        </m:r>
                      </m:e>
                      <m:sub>
                        <m:r>
                          <w:rPr>
                            <w:rFonts w:ascii="Cambria Math" w:hAnsi="Cambria Math"/>
                          </w:rPr>
                          <m:t>HED</m:t>
                        </m:r>
                      </m:sub>
                    </m:sSub>
                  </m:den>
                </m:f>
              </m:oMath>
            </m:oMathPara>
          </w:p>
        </w:tc>
        <w:tc>
          <w:tcPr>
            <w:tcW w:w="986" w:type="dxa"/>
            <w:vAlign w:val="center"/>
          </w:tcPr>
          <w:p w14:paraId="5814FA0D" w14:textId="4EA49DAC" w:rsidR="00B95B56" w:rsidRPr="005A0BC5" w:rsidRDefault="00B95B56" w:rsidP="0021584D">
            <w:pPr>
              <w:pStyle w:val="Didascalia"/>
              <w:rPr>
                <w:rFonts w:eastAsiaTheme="minorEastAsia"/>
              </w:rPr>
            </w:pPr>
            <w:r w:rsidRPr="005A0BC5">
              <w:t xml:space="preserve">Eq. </w:t>
            </w:r>
            <w:r w:rsidRPr="005A0BC5">
              <w:fldChar w:fldCharType="begin"/>
            </w:r>
            <w:r w:rsidRPr="005A0BC5">
              <w:instrText xml:space="preserve"> SEQ Eq. \* ARABIC </w:instrText>
            </w:r>
            <w:r w:rsidRPr="005A0BC5">
              <w:fldChar w:fldCharType="separate"/>
            </w:r>
            <w:r w:rsidRPr="005A0BC5">
              <w:t>15</w:t>
            </w:r>
            <w:r w:rsidRPr="005A0BC5">
              <w:fldChar w:fldCharType="end"/>
            </w:r>
          </w:p>
        </w:tc>
      </w:tr>
    </w:tbl>
    <w:p w14:paraId="2722CD17" w14:textId="68B9321B" w:rsidR="003872E7" w:rsidRPr="005A0BC5" w:rsidRDefault="000B14D4" w:rsidP="00C96E01">
      <w:pPr>
        <w:rPr>
          <w:rFonts w:eastAsiaTheme="minorEastAsia"/>
        </w:rPr>
      </w:pPr>
      <w:r w:rsidRPr="005A0BC5">
        <w:rPr>
          <w:rFonts w:eastAsiaTheme="minorEastAsia"/>
        </w:rPr>
        <w:t>where</w:t>
      </w:r>
      <w:r w:rsidR="003872E7" w:rsidRPr="005A0BC5">
        <w:rPr>
          <w:rFonts w:eastAsiaTheme="minorEastAsia"/>
        </w:rPr>
        <w:t xml:space="preserve"> </w:t>
      </w:r>
      <m:oMath>
        <m:sSub>
          <m:sSubPr>
            <m:ctrlPr>
              <w:rPr>
                <w:rFonts w:ascii="Cambria Math" w:hAnsi="Cambria Math"/>
                <w:i/>
              </w:rPr>
            </m:ctrlPr>
          </m:sSubPr>
          <m:e>
            <m:r>
              <w:rPr>
                <w:rFonts w:ascii="Cambria Math" w:hAnsi="Cambria Math"/>
              </w:rPr>
              <m:t>HSEC</m:t>
            </m:r>
          </m:e>
          <m:sub>
            <m:r>
              <w:rPr>
                <w:rFonts w:ascii="Cambria Math" w:hAnsi="Cambria Math"/>
              </w:rPr>
              <m:t>H2-El</m:t>
            </m:r>
          </m:sub>
        </m:sSub>
      </m:oMath>
      <w:r w:rsidR="003872E7" w:rsidRPr="005A0BC5">
        <w:rPr>
          <w:rFonts w:eastAsiaTheme="minorEastAsia"/>
        </w:rPr>
        <w:t xml:space="preserve"> </w:t>
      </w:r>
      <w:r w:rsidRPr="005A0BC5">
        <w:rPr>
          <w:rFonts w:eastAsiaTheme="minorEastAsia"/>
        </w:rPr>
        <w:t xml:space="preserve">is </w:t>
      </w:r>
      <w:r w:rsidR="003872E7" w:rsidRPr="005A0BC5">
        <w:rPr>
          <w:rFonts w:eastAsiaTheme="minorEastAsia"/>
        </w:rPr>
        <w:t xml:space="preserve">the SEC of an equivalent electrolyser, </w:t>
      </w:r>
      <m:oMath>
        <m:sSub>
          <m:sSubPr>
            <m:ctrlPr>
              <w:rPr>
                <w:rFonts w:ascii="Cambria Math" w:hAnsi="Cambria Math"/>
                <w:i/>
              </w:rPr>
            </m:ctrlPr>
          </m:sSubPr>
          <m:e>
            <m:r>
              <w:rPr>
                <w:rFonts w:ascii="Cambria Math" w:hAnsi="Cambria Math"/>
              </w:rPr>
              <m:t>WSEC</m:t>
            </m:r>
          </m:e>
          <m:sub>
            <m:r>
              <w:rPr>
                <w:rFonts w:ascii="Cambria Math" w:hAnsi="Cambria Math"/>
              </w:rPr>
              <m:t>ED</m:t>
            </m:r>
          </m:sub>
        </m:sSub>
      </m:oMath>
      <w:r w:rsidR="003872E7" w:rsidRPr="005A0BC5">
        <w:rPr>
          <w:rFonts w:eastAsiaTheme="minorEastAsia"/>
        </w:rPr>
        <w:t xml:space="preserve"> </w:t>
      </w:r>
      <w:r w:rsidRPr="005A0BC5">
        <w:rPr>
          <w:rFonts w:eastAsiaTheme="minorEastAsia"/>
        </w:rPr>
        <w:t xml:space="preserve">is the </w:t>
      </w:r>
      <w:r w:rsidR="003872E7" w:rsidRPr="005A0BC5">
        <w:rPr>
          <w:rFonts w:eastAsiaTheme="minorEastAsia"/>
        </w:rPr>
        <w:t xml:space="preserve">SEC of an equivalent ED unit, and </w:t>
      </w:r>
      <m:oMath>
        <m:sSub>
          <m:sSubPr>
            <m:ctrlPr>
              <w:rPr>
                <w:rFonts w:ascii="Cambria Math" w:hAnsi="Cambria Math"/>
                <w:i/>
              </w:rPr>
            </m:ctrlPr>
          </m:sSubPr>
          <m:e>
            <m:r>
              <w:rPr>
                <w:rFonts w:ascii="Cambria Math" w:hAnsi="Cambria Math"/>
              </w:rPr>
              <m:t>WSEC</m:t>
            </m:r>
          </m:e>
          <m:sub>
            <m:r>
              <w:rPr>
                <w:rFonts w:ascii="Cambria Math" w:hAnsi="Cambria Math"/>
              </w:rPr>
              <m:t>HED</m:t>
            </m:r>
          </m:sub>
        </m:sSub>
      </m:oMath>
      <w:r w:rsidR="00D3673F">
        <w:rPr>
          <w:rFonts w:eastAsiaTheme="minorEastAsia"/>
        </w:rPr>
        <w:t xml:space="preserve"> is </w:t>
      </w:r>
      <w:r w:rsidR="003872E7" w:rsidRPr="005A0BC5">
        <w:rPr>
          <w:rFonts w:eastAsiaTheme="minorEastAsia"/>
        </w:rPr>
        <w:t>the SEC of the HED technology</w:t>
      </w:r>
      <w:r w:rsidR="00D3673F">
        <w:rPr>
          <w:rFonts w:eastAsiaTheme="minorEastAsia"/>
        </w:rPr>
        <w:t xml:space="preserve"> </w:t>
      </w:r>
      <w:r w:rsidR="003872E7" w:rsidRPr="005A0BC5">
        <w:rPr>
          <w:rFonts w:eastAsiaTheme="minorEastAsia"/>
        </w:rPr>
        <w:t>defined in section 2.1.</w:t>
      </w:r>
    </w:p>
    <w:p w14:paraId="7BDE72F6" w14:textId="3B6FF854" w:rsidR="00797879" w:rsidRPr="005A0BC5" w:rsidRDefault="00797879" w:rsidP="00167433">
      <w:pPr>
        <w:pStyle w:val="Titolo1"/>
      </w:pPr>
      <w:r w:rsidRPr="005A0BC5">
        <w:t>RESULTS AND DISCUSSION</w:t>
      </w:r>
    </w:p>
    <w:p w14:paraId="576207CE" w14:textId="4A6D23EE" w:rsidR="00C96E01" w:rsidRPr="005A0BC5" w:rsidRDefault="00C96E01" w:rsidP="009C4139">
      <w:pPr>
        <w:pStyle w:val="Titolo2"/>
      </w:pPr>
      <w:bookmarkStart w:id="35" w:name="_Toc152862243"/>
      <w:r w:rsidRPr="005A0BC5">
        <w:t>Technical analysis</w:t>
      </w:r>
      <w:bookmarkEnd w:id="35"/>
    </w:p>
    <w:p w14:paraId="41FF8E56" w14:textId="3B1F7953" w:rsidR="001B5EAB" w:rsidRPr="005A0BC5" w:rsidRDefault="0020765F" w:rsidP="0003574B">
      <w:r w:rsidRPr="005A0BC5">
        <w:t xml:space="preserve">HED technology </w:t>
      </w:r>
      <w:r w:rsidR="000A4FD7" w:rsidRPr="005A0BC5">
        <w:t xml:space="preserve">can be </w:t>
      </w:r>
      <w:r w:rsidR="00C92390" w:rsidRPr="005A0BC5">
        <w:t xml:space="preserve">compared </w:t>
      </w:r>
      <w:r w:rsidR="00BC1A95" w:rsidRPr="005A0BC5">
        <w:t xml:space="preserve">to </w:t>
      </w:r>
      <w:r w:rsidR="00C92390" w:rsidRPr="005A0BC5">
        <w:t xml:space="preserve">2 </w:t>
      </w:r>
      <w:r w:rsidR="00BC1A95" w:rsidRPr="005A0BC5">
        <w:t xml:space="preserve">opposite limit </w:t>
      </w:r>
      <w:r w:rsidR="00C92390" w:rsidRPr="005A0BC5">
        <w:t>cases</w:t>
      </w:r>
      <w:r w:rsidR="00FA44F8" w:rsidRPr="005A0BC5">
        <w:t xml:space="preserve">: </w:t>
      </w:r>
      <w:r w:rsidR="006836B9" w:rsidRPr="005A0BC5">
        <w:t>(</w:t>
      </w:r>
      <w:proofErr w:type="spellStart"/>
      <w:r w:rsidR="00FA44F8" w:rsidRPr="005A0BC5">
        <w:t>i</w:t>
      </w:r>
      <w:proofErr w:type="spellEnd"/>
      <w:r w:rsidR="00FA44F8" w:rsidRPr="005A0BC5">
        <w:t>)</w:t>
      </w:r>
      <w:r w:rsidR="00C92390" w:rsidRPr="005A0BC5">
        <w:t xml:space="preserve"> </w:t>
      </w:r>
      <w:r w:rsidR="00883805" w:rsidRPr="005A0BC5">
        <w:t>c</w:t>
      </w:r>
      <w:r w:rsidR="004E1CDB" w:rsidRPr="005A0BC5">
        <w:t>lassical electrodialys</w:t>
      </w:r>
      <w:r w:rsidR="00AD35A0" w:rsidRPr="005A0BC5">
        <w:t>is</w:t>
      </w:r>
      <w:r w:rsidR="004E1CDB" w:rsidRPr="005A0BC5">
        <w:t xml:space="preserve"> process (</w:t>
      </w:r>
      <w:r w:rsidR="00AD35A0" w:rsidRPr="005A0BC5">
        <w:t xml:space="preserve">ED, </w:t>
      </w:r>
      <w:r w:rsidR="004E1CDB" w:rsidRPr="005A0BC5">
        <w:t xml:space="preserve">corresponding to </w:t>
      </w:r>
      <w:r w:rsidR="00C92390" w:rsidRPr="005A0BC5">
        <w:t>R=1000</w:t>
      </w:r>
      <w:r w:rsidR="004E1CDB" w:rsidRPr="005A0BC5">
        <w:t>)</w:t>
      </w:r>
      <w:r w:rsidR="006836B9" w:rsidRPr="005A0BC5">
        <w:t>,</w:t>
      </w:r>
      <w:r w:rsidR="005366A1" w:rsidRPr="005A0BC5">
        <w:t xml:space="preserve"> where </w:t>
      </w:r>
      <w:r w:rsidR="00E4162A" w:rsidRPr="005A0BC5">
        <w:t xml:space="preserve">freshwater is the target and </w:t>
      </w:r>
      <w:r w:rsidR="005366A1" w:rsidRPr="005A0BC5">
        <w:t xml:space="preserve">hydrogen is a </w:t>
      </w:r>
      <w:r w:rsidR="00BC1A95" w:rsidRPr="005A0BC5">
        <w:t>by</w:t>
      </w:r>
      <w:r w:rsidR="00EA7F81" w:rsidRPr="005A0BC5">
        <w:t>-product w</w:t>
      </w:r>
      <w:r w:rsidR="00BC1A95" w:rsidRPr="005A0BC5">
        <w:t xml:space="preserve">ith an overall negligible </w:t>
      </w:r>
      <w:r w:rsidR="00EA7F81" w:rsidRPr="005A0BC5">
        <w:t xml:space="preserve">economic </w:t>
      </w:r>
      <w:r w:rsidR="002168B2" w:rsidRPr="005A0BC5">
        <w:t>worth</w:t>
      </w:r>
      <w:r w:rsidR="006836B9" w:rsidRPr="005A0BC5">
        <w:t>;</w:t>
      </w:r>
      <w:r w:rsidR="00935E7F" w:rsidRPr="005A0BC5">
        <w:t xml:space="preserve"> </w:t>
      </w:r>
      <w:r w:rsidR="006836B9" w:rsidRPr="005A0BC5">
        <w:t>(</w:t>
      </w:r>
      <w:r w:rsidR="00935E7F" w:rsidRPr="005A0BC5">
        <w:t xml:space="preserve">ii) </w:t>
      </w:r>
      <w:r w:rsidR="00BC1A95" w:rsidRPr="005A0BC5">
        <w:t xml:space="preserve">alkaline </w:t>
      </w:r>
      <w:r w:rsidR="00883805" w:rsidRPr="005A0BC5">
        <w:t>e</w:t>
      </w:r>
      <w:r w:rsidR="004E1CDB" w:rsidRPr="005A0BC5">
        <w:t>lectrolyser</w:t>
      </w:r>
      <w:r w:rsidR="00BC1A95" w:rsidRPr="005A0BC5">
        <w:t xml:space="preserve"> </w:t>
      </w:r>
      <w:r w:rsidR="00D233B0" w:rsidRPr="005A0BC5">
        <w:t xml:space="preserve">composed of 1000 </w:t>
      </w:r>
      <w:r w:rsidR="00BC1A95" w:rsidRPr="005A0BC5">
        <w:t>units</w:t>
      </w:r>
      <w:r w:rsidR="00D233B0" w:rsidRPr="005A0BC5">
        <w:t xml:space="preserve"> in parallel</w:t>
      </w:r>
      <w:r w:rsidR="004E1CDB" w:rsidRPr="005A0BC5">
        <w:t xml:space="preserve"> (H</w:t>
      </w:r>
      <w:r w:rsidR="004E1CDB" w:rsidRPr="005A0BC5">
        <w:rPr>
          <w:vertAlign w:val="subscript"/>
        </w:rPr>
        <w:t>2</w:t>
      </w:r>
      <w:r w:rsidR="00DB5ED0" w:rsidRPr="005A0BC5">
        <w:t>-El.</w:t>
      </w:r>
      <w:r w:rsidR="00AD35A0" w:rsidRPr="005A0BC5">
        <w:t>)</w:t>
      </w:r>
      <w:r w:rsidR="001B5EAB" w:rsidRPr="005A0BC5">
        <w:t xml:space="preserve">, </w:t>
      </w:r>
      <w:r w:rsidR="00164BBC" w:rsidRPr="005A0BC5">
        <w:t xml:space="preserve">operating </w:t>
      </w:r>
      <w:r w:rsidR="007D7AC1" w:rsidRPr="005A0BC5">
        <w:t xml:space="preserve">at the same current of the </w:t>
      </w:r>
      <w:r w:rsidR="007B26ED" w:rsidRPr="005A0BC5">
        <w:t xml:space="preserve">ED </w:t>
      </w:r>
      <w:r w:rsidR="009C0F18" w:rsidRPr="005A0BC5">
        <w:t>unit</w:t>
      </w:r>
      <w:r w:rsidR="00164BBC" w:rsidRPr="005A0BC5">
        <w:t xml:space="preserve"> and producing H</w:t>
      </w:r>
      <w:r w:rsidR="00164BBC" w:rsidRPr="005A0BC5">
        <w:rPr>
          <w:vertAlign w:val="subscript"/>
        </w:rPr>
        <w:t>2</w:t>
      </w:r>
      <w:r w:rsidR="00164BBC" w:rsidRPr="005A0BC5">
        <w:t xml:space="preserve"> and O</w:t>
      </w:r>
      <w:r w:rsidR="00164BBC" w:rsidRPr="005A0BC5">
        <w:rPr>
          <w:vertAlign w:val="subscript"/>
        </w:rPr>
        <w:t>2</w:t>
      </w:r>
      <w:r w:rsidR="00084C8D" w:rsidRPr="005A0BC5">
        <w:t xml:space="preserve">. </w:t>
      </w:r>
      <w:r w:rsidR="00F57D2F" w:rsidRPr="005A0BC5">
        <w:t>HED</w:t>
      </w:r>
      <w:r w:rsidR="009C0F18" w:rsidRPr="005A0BC5">
        <w:t xml:space="preserve"> is a mixture of the</w:t>
      </w:r>
      <w:r w:rsidR="008821A1" w:rsidRPr="005A0BC5">
        <w:t>se</w:t>
      </w:r>
      <w:r w:rsidR="009C0F18" w:rsidRPr="005A0BC5">
        <w:t xml:space="preserve"> 2 </w:t>
      </w:r>
      <w:r w:rsidR="00F57D2F" w:rsidRPr="005A0BC5">
        <w:t xml:space="preserve">limit </w:t>
      </w:r>
      <w:r w:rsidR="009C0F18" w:rsidRPr="005A0BC5">
        <w:t>cases</w:t>
      </w:r>
      <w:r w:rsidR="00F57D2F" w:rsidRPr="005A0BC5">
        <w:t xml:space="preserve">, </w:t>
      </w:r>
      <w:r w:rsidR="008821A1" w:rsidRPr="005A0BC5">
        <w:t>and its</w:t>
      </w:r>
      <w:r w:rsidR="00CF0FBA" w:rsidRPr="005A0BC5">
        <w:t xml:space="preserve"> main</w:t>
      </w:r>
      <w:r w:rsidR="00F57D2F" w:rsidRPr="005A0BC5">
        <w:t xml:space="preserve"> peculiarity is </w:t>
      </w:r>
      <w:r w:rsidR="00A32A4C" w:rsidRPr="005A0BC5">
        <w:t xml:space="preserve">the simultaneous production of </w:t>
      </w:r>
      <w:r w:rsidR="00E26021" w:rsidRPr="005A0BC5">
        <w:t>(</w:t>
      </w:r>
      <w:proofErr w:type="spellStart"/>
      <w:r w:rsidR="00A71483" w:rsidRPr="005A0BC5">
        <w:t>i</w:t>
      </w:r>
      <w:proofErr w:type="spellEnd"/>
      <w:r w:rsidR="00A71483" w:rsidRPr="005A0BC5">
        <w:t xml:space="preserve">) </w:t>
      </w:r>
      <w:r w:rsidR="00A504A2" w:rsidRPr="005A0BC5">
        <w:t>freshwater</w:t>
      </w:r>
      <w:r w:rsidR="000D04FD" w:rsidRPr="005A0BC5">
        <w:t xml:space="preserve"> and</w:t>
      </w:r>
      <w:r w:rsidR="00A71483" w:rsidRPr="005A0BC5">
        <w:t xml:space="preserve"> </w:t>
      </w:r>
      <w:r w:rsidR="002757AA" w:rsidRPr="005A0BC5">
        <w:t>(</w:t>
      </w:r>
      <w:r w:rsidR="00A71483" w:rsidRPr="005A0BC5">
        <w:t>ii)</w:t>
      </w:r>
      <w:r w:rsidR="000D04FD" w:rsidRPr="005A0BC5">
        <w:t xml:space="preserve"> </w:t>
      </w:r>
      <w:r w:rsidR="00CF0FBA" w:rsidRPr="005A0BC5">
        <w:t>H</w:t>
      </w:r>
      <w:r w:rsidR="00CF0FBA" w:rsidRPr="005A0BC5">
        <w:rPr>
          <w:vertAlign w:val="subscript"/>
        </w:rPr>
        <w:t>2</w:t>
      </w:r>
      <w:r w:rsidR="00E4162A" w:rsidRPr="005A0BC5">
        <w:t>.</w:t>
      </w:r>
      <w:r w:rsidR="0069080D" w:rsidRPr="005A0BC5">
        <w:t xml:space="preserve"> </w:t>
      </w:r>
      <w:r w:rsidR="00CF0FBA" w:rsidRPr="005A0BC5">
        <w:t>This is why HED</w:t>
      </w:r>
      <w:r w:rsidR="0069080D" w:rsidRPr="005A0BC5">
        <w:t xml:space="preserve"> main features are compared </w:t>
      </w:r>
      <w:r w:rsidR="00CF0FBA" w:rsidRPr="005A0BC5">
        <w:t xml:space="preserve">to </w:t>
      </w:r>
      <w:r w:rsidR="00D37BA2" w:rsidRPr="005A0BC5">
        <w:t>equivalent electrolyser</w:t>
      </w:r>
      <w:r w:rsidR="00CF0FBA" w:rsidRPr="005A0BC5">
        <w:t>s for the H</w:t>
      </w:r>
      <w:r w:rsidR="00CF0FBA" w:rsidRPr="005A0BC5">
        <w:rPr>
          <w:vertAlign w:val="subscript"/>
        </w:rPr>
        <w:t>2</w:t>
      </w:r>
      <w:r w:rsidR="00351E97" w:rsidRPr="005A0BC5">
        <w:rPr>
          <w:vertAlign w:val="subscript"/>
        </w:rPr>
        <w:t xml:space="preserve"> </w:t>
      </w:r>
      <w:r w:rsidR="00CF0FBA" w:rsidRPr="005A0BC5">
        <w:t>production</w:t>
      </w:r>
      <w:r w:rsidR="00D37BA2" w:rsidRPr="005A0BC5">
        <w:t xml:space="preserve"> and </w:t>
      </w:r>
      <w:r w:rsidR="00CF0FBA" w:rsidRPr="005A0BC5">
        <w:t xml:space="preserve">to an </w:t>
      </w:r>
      <w:r w:rsidR="00D37BA2" w:rsidRPr="005A0BC5">
        <w:t>equivalent ED unit for the freshwater</w:t>
      </w:r>
      <w:r w:rsidR="00CF0FBA" w:rsidRPr="005A0BC5">
        <w:t xml:space="preserve"> production</w:t>
      </w:r>
      <w:r w:rsidR="006113AA" w:rsidRPr="005A0BC5">
        <w:t>.</w:t>
      </w:r>
      <w:r w:rsidR="00041B95" w:rsidRPr="005A0BC5">
        <w:t xml:space="preserve"> </w:t>
      </w:r>
      <w:r w:rsidR="006113AA" w:rsidRPr="005A0BC5">
        <w:t>N</w:t>
      </w:r>
      <w:r w:rsidR="00490EF3" w:rsidRPr="005A0BC5">
        <w:t xml:space="preserve">ote that oxygen is also a product of </w:t>
      </w:r>
      <w:r w:rsidR="00CF0FBA" w:rsidRPr="005A0BC5">
        <w:t>HED</w:t>
      </w:r>
      <w:r w:rsidR="00A504A2" w:rsidRPr="005A0BC5">
        <w:t>,</w:t>
      </w:r>
      <w:r w:rsidR="00490EF3" w:rsidRPr="005A0BC5">
        <w:t xml:space="preserve"> but </w:t>
      </w:r>
      <w:proofErr w:type="spellStart"/>
      <w:r w:rsidR="00490EF3" w:rsidRPr="005A0BC5">
        <w:t>its</w:t>
      </w:r>
      <w:proofErr w:type="spellEnd"/>
      <w:r w:rsidR="00490EF3" w:rsidRPr="005A0BC5">
        <w:t xml:space="preserve"> </w:t>
      </w:r>
      <w:r w:rsidR="00A71483" w:rsidRPr="005A0BC5">
        <w:t>worth</w:t>
      </w:r>
      <w:r w:rsidR="00490EF3" w:rsidRPr="005A0BC5">
        <w:t xml:space="preserve"> </w:t>
      </w:r>
      <w:r w:rsidR="00CF0FBA" w:rsidRPr="005A0BC5">
        <w:t xml:space="preserve">was </w:t>
      </w:r>
      <w:r w:rsidR="00490EF3" w:rsidRPr="005A0BC5">
        <w:t xml:space="preserve">assumed </w:t>
      </w:r>
      <w:r w:rsidR="00A4747A" w:rsidRPr="005A0BC5">
        <w:t>constant,</w:t>
      </w:r>
      <w:r w:rsidR="00490EF3" w:rsidRPr="005A0BC5">
        <w:t xml:space="preserve"> and no profitability analysis </w:t>
      </w:r>
      <w:r w:rsidR="00BC1A95" w:rsidRPr="005A0BC5">
        <w:t>was performed</w:t>
      </w:r>
      <w:r w:rsidR="00490EF3" w:rsidRPr="005A0BC5">
        <w:t xml:space="preserve"> on it </w:t>
      </w:r>
      <w:r w:rsidR="00BC1A95" w:rsidRPr="005A0BC5">
        <w:t xml:space="preserve">given </w:t>
      </w:r>
      <w:r w:rsidR="00490EF3" w:rsidRPr="005A0BC5">
        <w:t>its low market value.</w:t>
      </w:r>
    </w:p>
    <w:p w14:paraId="3F2C1F0F" w14:textId="24767DB8" w:rsidR="001D5008" w:rsidRPr="005A0BC5" w:rsidRDefault="002770E0" w:rsidP="004B6666">
      <w:r w:rsidRPr="005A0BC5">
        <w:fldChar w:fldCharType="begin"/>
      </w:r>
      <w:r w:rsidRPr="005A0BC5">
        <w:instrText xml:space="preserve"> REF _Ref125389831 \h </w:instrText>
      </w:r>
      <w:r w:rsidRPr="005A0BC5">
        <w:fldChar w:fldCharType="separate"/>
      </w:r>
      <w:r w:rsidR="005D0C56" w:rsidRPr="005A0BC5">
        <w:t>Fig. 4</w:t>
      </w:r>
      <w:r w:rsidRPr="005A0BC5">
        <w:fldChar w:fldCharType="end"/>
      </w:r>
      <w:r w:rsidRPr="005A0BC5">
        <w:t xml:space="preserve"> shows the energetic analysis of the HED unit </w:t>
      </w:r>
      <w:r w:rsidR="002F082B" w:rsidRPr="005A0BC5">
        <w:t>in terms of water and hydrogen specific energy consum</w:t>
      </w:r>
      <w:r w:rsidR="00490BD7" w:rsidRPr="005A0BC5">
        <w:t xml:space="preserve">ption </w:t>
      </w:r>
      <w:r w:rsidR="003E0BF4" w:rsidRPr="005A0BC5">
        <w:t>compared to the energ</w:t>
      </w:r>
      <w:r w:rsidR="0033477B" w:rsidRPr="005A0BC5">
        <w:t>y</w:t>
      </w:r>
      <w:r w:rsidR="003E0BF4" w:rsidRPr="005A0BC5">
        <w:t xml:space="preserve"> demand of the equivalent ED and Electrolyser</w:t>
      </w:r>
      <w:r w:rsidR="00DB5ED0" w:rsidRPr="005A0BC5">
        <w:t xml:space="preserve"> H2-El.</w:t>
      </w:r>
      <w:r w:rsidR="003E0BF4" w:rsidRPr="005A0BC5">
        <w:t xml:space="preserve"> (dashed lines in the figures). </w:t>
      </w:r>
      <w:r w:rsidR="009C0F18" w:rsidRPr="005A0BC5">
        <w:t>For</w:t>
      </w:r>
      <w:r w:rsidR="0003574B" w:rsidRPr="005A0BC5">
        <w:t xml:space="preserve"> </w:t>
      </w:r>
      <w:r w:rsidR="004B6666" w:rsidRPr="005A0BC5">
        <w:t>the case of low</w:t>
      </w:r>
      <w:r w:rsidR="0003574B" w:rsidRPr="005A0BC5">
        <w:t xml:space="preserve"> R-</w:t>
      </w:r>
      <w:r w:rsidR="00100501" w:rsidRPr="005A0BC5">
        <w:t>values</w:t>
      </w:r>
      <w:r w:rsidR="004B6666" w:rsidRPr="005A0BC5">
        <w:t>,</w:t>
      </w:r>
      <w:r w:rsidR="0003574B" w:rsidRPr="005A0BC5">
        <w:t xml:space="preserve"> </w:t>
      </w:r>
      <w:r w:rsidR="004B6666" w:rsidRPr="005A0BC5">
        <w:t>H</w:t>
      </w:r>
      <w:r w:rsidR="004B6666" w:rsidRPr="005A0BC5">
        <w:rPr>
          <w:vertAlign w:val="subscript"/>
        </w:rPr>
        <w:t>2</w:t>
      </w:r>
      <w:r w:rsidR="0003574B" w:rsidRPr="005A0BC5">
        <w:t xml:space="preserve"> production </w:t>
      </w:r>
      <w:r w:rsidR="004B6666" w:rsidRPr="005A0BC5">
        <w:t>plays a crucial role</w:t>
      </w:r>
      <w:r w:rsidR="0003574B" w:rsidRPr="005A0BC5">
        <w:t xml:space="preserve"> and</w:t>
      </w:r>
      <w:r w:rsidR="004B6666" w:rsidRPr="005A0BC5">
        <w:t xml:space="preserve"> a much higher power has to be supplied to the HED system compared to the standard ED, thus resulting into a higher WSEC value as well (</w:t>
      </w:r>
      <w:r w:rsidR="004B6666" w:rsidRPr="005A0BC5">
        <w:fldChar w:fldCharType="begin"/>
      </w:r>
      <w:r w:rsidR="004B6666" w:rsidRPr="005A0BC5">
        <w:instrText xml:space="preserve"> REF _Ref125389831 \h </w:instrText>
      </w:r>
      <w:r w:rsidR="004B6666" w:rsidRPr="005A0BC5">
        <w:fldChar w:fldCharType="separate"/>
      </w:r>
      <w:r w:rsidR="004B6666" w:rsidRPr="005A0BC5">
        <w:t>Fig. 4</w:t>
      </w:r>
      <w:r w:rsidR="004B6666" w:rsidRPr="005A0BC5">
        <w:fldChar w:fldCharType="end"/>
      </w:r>
      <w:r w:rsidR="004B6666" w:rsidRPr="005A0BC5">
        <w:t>a). For instance, at R=1000</w:t>
      </w:r>
      <w:r w:rsidR="00D376D8" w:rsidRPr="005A0BC5">
        <w:t>,</w:t>
      </w:r>
      <w:r w:rsidR="004B6666" w:rsidRPr="005A0BC5">
        <w:t xml:space="preserve"> ED WSEC is 0.97 kWh m</w:t>
      </w:r>
      <w:r w:rsidR="004B6666" w:rsidRPr="005A0BC5">
        <w:rPr>
          <w:vertAlign w:val="superscript"/>
        </w:rPr>
        <w:t>-3</w:t>
      </w:r>
      <w:r w:rsidR="004B6666" w:rsidRPr="005A0BC5">
        <w:rPr>
          <w:vertAlign w:val="subscript"/>
        </w:rPr>
        <w:t>w</w:t>
      </w:r>
      <w:r w:rsidR="004B6666" w:rsidRPr="005A0BC5">
        <w:t xml:space="preserve">, </w:t>
      </w:r>
      <w:r w:rsidR="004B6666" w:rsidRPr="005A0BC5">
        <w:lastRenderedPageBreak/>
        <w:t>whi</w:t>
      </w:r>
      <w:r w:rsidR="00C5523C" w:rsidRPr="005A0BC5">
        <w:t>ch</w:t>
      </w:r>
      <w:r w:rsidR="004B6666" w:rsidRPr="005A0BC5">
        <w:t xml:space="preserve"> is about five times l</w:t>
      </w:r>
      <w:r w:rsidR="00084C8D" w:rsidRPr="005A0BC5">
        <w:t>ower</w:t>
      </w:r>
      <w:r w:rsidR="004B6666" w:rsidRPr="005A0BC5">
        <w:t xml:space="preserve"> </w:t>
      </w:r>
      <w:r w:rsidR="00D376D8" w:rsidRPr="005A0BC5">
        <w:t>than the WSEC at</w:t>
      </w:r>
      <w:r w:rsidR="004B6666" w:rsidRPr="005A0BC5">
        <w:t xml:space="preserve"> R=1. It is not surprising because the flowrate of freshwater produced is the same while R is letting to vary.</w:t>
      </w:r>
      <w:r w:rsidR="00F33B46" w:rsidRPr="005A0BC5">
        <w:t xml:space="preserve"> </w:t>
      </w:r>
      <w:r w:rsidR="00ED02DE" w:rsidRPr="005A0BC5">
        <w:t xml:space="preserve">In other words, the higher </w:t>
      </w:r>
      <w:r w:rsidR="00763E3D" w:rsidRPr="005A0BC5">
        <w:t>R</w:t>
      </w:r>
      <w:r w:rsidR="00BE11F4" w:rsidRPr="005A0BC5">
        <w:t>,</w:t>
      </w:r>
      <w:r w:rsidR="0003574B" w:rsidRPr="005A0BC5">
        <w:t xml:space="preserve"> the </w:t>
      </w:r>
      <w:r w:rsidR="00ED02DE" w:rsidRPr="005A0BC5">
        <w:t xml:space="preserve">lower the gross </w:t>
      </w:r>
      <w:r w:rsidR="0003574B" w:rsidRPr="005A0BC5">
        <w:t>power required</w:t>
      </w:r>
      <w:r w:rsidR="00ED02DE" w:rsidRPr="005A0BC5">
        <w:t xml:space="preserve"> due to the lower </w:t>
      </w:r>
      <w:r w:rsidR="0003574B" w:rsidRPr="005A0BC5">
        <w:t>number of cathodes</w:t>
      </w:r>
      <w:r w:rsidR="00ED02DE" w:rsidRPr="005A0BC5">
        <w:t>. Notably,</w:t>
      </w:r>
      <w:r w:rsidR="0003574B" w:rsidRPr="005A0BC5">
        <w:t xml:space="preserve"> </w:t>
      </w:r>
      <w:r w:rsidR="00ED02DE" w:rsidRPr="005A0BC5">
        <w:t xml:space="preserve">for </w:t>
      </w:r>
      <w:r w:rsidR="00756B83" w:rsidRPr="005A0BC5">
        <w:t xml:space="preserve">R </w:t>
      </w:r>
      <w:r w:rsidR="00A61885" w:rsidRPr="005A0BC5">
        <w:t>value</w:t>
      </w:r>
      <w:r w:rsidR="00ED02DE" w:rsidRPr="005A0BC5">
        <w:t>s</w:t>
      </w:r>
      <w:r w:rsidR="00A61885" w:rsidRPr="005A0BC5">
        <w:t xml:space="preserve"> </w:t>
      </w:r>
      <w:r w:rsidR="00A57B65" w:rsidRPr="005A0BC5">
        <w:t>higher than</w:t>
      </w:r>
      <w:r w:rsidR="00A61885" w:rsidRPr="005A0BC5">
        <w:t xml:space="preserve"> 100, the curves </w:t>
      </w:r>
      <w:r w:rsidR="00ED02DE" w:rsidRPr="005A0BC5">
        <w:t xml:space="preserve">asymptotically </w:t>
      </w:r>
      <w:r w:rsidR="00802F17" w:rsidRPr="005A0BC5">
        <w:t>approach</w:t>
      </w:r>
      <w:r w:rsidR="00ED02DE" w:rsidRPr="005A0BC5">
        <w:t xml:space="preserve"> the </w:t>
      </w:r>
      <w:r w:rsidR="00A61885" w:rsidRPr="005A0BC5">
        <w:t>ED dashed line</w:t>
      </w:r>
      <w:r w:rsidR="00780BEC" w:rsidRPr="005A0BC5">
        <w:t>s</w:t>
      </w:r>
      <w:r w:rsidR="00A61885" w:rsidRPr="005A0BC5">
        <w:t xml:space="preserve">, </w:t>
      </w:r>
      <w:r w:rsidR="00780BEC" w:rsidRPr="005A0BC5">
        <w:t>because</w:t>
      </w:r>
      <w:r w:rsidR="0033647C" w:rsidRPr="005A0BC5">
        <w:t xml:space="preserve"> the electrodes voltage drops are almost negligible compared to the total amount </w:t>
      </w:r>
      <w:r w:rsidR="001D755E" w:rsidRPr="005A0BC5">
        <w:t xml:space="preserve">of power </w:t>
      </w:r>
      <w:r w:rsidR="00780BEC" w:rsidRPr="005A0BC5">
        <w:t xml:space="preserve">supplied </w:t>
      </w:r>
      <w:r w:rsidR="001D755E" w:rsidRPr="005A0BC5">
        <w:t xml:space="preserve">for the </w:t>
      </w:r>
      <w:r w:rsidR="00780BEC" w:rsidRPr="005A0BC5">
        <w:t xml:space="preserve">brackish water </w:t>
      </w:r>
      <w:r w:rsidR="001D755E" w:rsidRPr="005A0BC5">
        <w:t>desalination.</w:t>
      </w:r>
    </w:p>
    <w:p w14:paraId="2FB3A74E" w14:textId="70B18CD2" w:rsidR="00814304" w:rsidRPr="005A0BC5" w:rsidRDefault="008A037D" w:rsidP="00814304">
      <w:pPr>
        <w:keepNext/>
      </w:pPr>
      <w:r w:rsidRPr="005A0BC5">
        <w:rPr>
          <w:noProof/>
        </w:rPr>
        <w:drawing>
          <wp:inline distT="0" distB="0" distL="0" distR="0" wp14:anchorId="01BA1EBE" wp14:editId="2FC1EA4B">
            <wp:extent cx="6120130" cy="2873375"/>
            <wp:effectExtent l="0" t="0" r="0" b="0"/>
            <wp:docPr id="7139470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2873375"/>
                    </a:xfrm>
                    <a:prstGeom prst="rect">
                      <a:avLst/>
                    </a:prstGeom>
                    <a:noFill/>
                    <a:ln>
                      <a:noFill/>
                    </a:ln>
                  </pic:spPr>
                </pic:pic>
              </a:graphicData>
            </a:graphic>
          </wp:inline>
        </w:drawing>
      </w:r>
    </w:p>
    <w:p w14:paraId="1A26231F" w14:textId="235A8339" w:rsidR="00814304" w:rsidRPr="005A0BC5" w:rsidRDefault="00814304" w:rsidP="00BA771A">
      <w:pPr>
        <w:pStyle w:val="Didascalia"/>
      </w:pPr>
      <w:bookmarkStart w:id="36" w:name="_Ref125389831"/>
      <w:r w:rsidRPr="005A0BC5">
        <w:t xml:space="preserve">Fig. </w:t>
      </w:r>
      <w:r w:rsidRPr="005A0BC5">
        <w:fldChar w:fldCharType="begin"/>
      </w:r>
      <w:r w:rsidRPr="005A0BC5">
        <w:instrText xml:space="preserve"> SEQ Fig. \* ARABIC </w:instrText>
      </w:r>
      <w:r w:rsidRPr="005A0BC5">
        <w:fldChar w:fldCharType="separate"/>
      </w:r>
      <w:r w:rsidR="005D0C56" w:rsidRPr="005A0BC5">
        <w:t>4</w:t>
      </w:r>
      <w:r w:rsidRPr="005A0BC5">
        <w:fldChar w:fldCharType="end"/>
      </w:r>
      <w:bookmarkEnd w:id="36"/>
      <w:r w:rsidRPr="005A0BC5">
        <w:t xml:space="preserve"> Energetic analysis of HED technology and comparison with equivalent </w:t>
      </w:r>
      <w:r w:rsidR="00490BD7" w:rsidRPr="005A0BC5">
        <w:t xml:space="preserve">Electrodialysis </w:t>
      </w:r>
      <w:r w:rsidR="00CB68D5" w:rsidRPr="005A0BC5">
        <w:t>(</w:t>
      </w:r>
      <w:r w:rsidR="00E10103" w:rsidRPr="005A0BC5">
        <w:t>ED</w:t>
      </w:r>
      <w:r w:rsidR="00CB68D5" w:rsidRPr="005A0BC5">
        <w:t>)</w:t>
      </w:r>
      <w:r w:rsidR="00E10103" w:rsidRPr="005A0BC5">
        <w:t xml:space="preserve"> </w:t>
      </w:r>
      <w:r w:rsidR="00490BD7" w:rsidRPr="005A0BC5">
        <w:t>unit</w:t>
      </w:r>
      <w:r w:rsidRPr="005A0BC5">
        <w:t xml:space="preserve"> and</w:t>
      </w:r>
      <w:r w:rsidR="00CB68D5" w:rsidRPr="005A0BC5">
        <w:t xml:space="preserve"> with equivalent electrolyser</w:t>
      </w:r>
      <w:r w:rsidRPr="005A0BC5">
        <w:t xml:space="preserve"> </w:t>
      </w:r>
      <w:r w:rsidR="00CB68D5" w:rsidRPr="005A0BC5">
        <w:t>(</w:t>
      </w:r>
      <w:r w:rsidR="00E10103" w:rsidRPr="005A0BC5">
        <w:t>H2</w:t>
      </w:r>
      <w:r w:rsidR="00BF3A6B" w:rsidRPr="005A0BC5">
        <w:t>-El.</w:t>
      </w:r>
      <w:r w:rsidR="00CB68D5" w:rsidRPr="005A0BC5">
        <w:t>)</w:t>
      </w:r>
      <w:r w:rsidR="007A7E7B" w:rsidRPr="005A0BC5">
        <w:t xml:space="preserve">: gross power drawn </w:t>
      </w:r>
      <w:r w:rsidRPr="005A0BC5">
        <w:t xml:space="preserve">and the specific energy consumption </w:t>
      </w:r>
      <w:r w:rsidR="00E10103" w:rsidRPr="005A0BC5">
        <w:t xml:space="preserve">SEC </w:t>
      </w:r>
      <w:r w:rsidR="007A7E7B" w:rsidRPr="005A0BC5">
        <w:t xml:space="preserve">as a function of </w:t>
      </w:r>
      <w:r w:rsidRPr="005A0BC5">
        <w:t>the R-</w:t>
      </w:r>
      <w:r w:rsidR="0095736E" w:rsidRPr="005A0BC5">
        <w:t>value</w:t>
      </w:r>
      <w:r w:rsidR="00C5523C" w:rsidRPr="005A0BC5">
        <w:t xml:space="preserve"> and of the number of electrodes</w:t>
      </w:r>
      <w:r w:rsidRPr="005A0BC5">
        <w:t>.</w:t>
      </w:r>
      <w:r w:rsidR="00731AD1" w:rsidRPr="005A0BC5">
        <w:t xml:space="preserve"> </w:t>
      </w:r>
      <w:r w:rsidRPr="005A0BC5">
        <w:t xml:space="preserve">a) focus </w:t>
      </w:r>
      <w:r w:rsidR="00731AD1" w:rsidRPr="005A0BC5">
        <w:t xml:space="preserve">to </w:t>
      </w:r>
      <w:r w:rsidRPr="005A0BC5">
        <w:t xml:space="preserve">water, b) </w:t>
      </w:r>
      <w:r w:rsidR="00731AD1" w:rsidRPr="005A0BC5">
        <w:t xml:space="preserve">focus to </w:t>
      </w:r>
      <w:r w:rsidRPr="005A0BC5">
        <w:t>hydrogen.</w:t>
      </w:r>
    </w:p>
    <w:p w14:paraId="42762FCD" w14:textId="274EC521" w:rsidR="00C96E01" w:rsidRPr="005A0BC5" w:rsidRDefault="00A57B65" w:rsidP="00C96E01">
      <w:r w:rsidRPr="005A0BC5">
        <w:t>T</w:t>
      </w:r>
      <w:r w:rsidR="00C96E01" w:rsidRPr="005A0BC5">
        <w:t xml:space="preserve">he power </w:t>
      </w:r>
      <w:r w:rsidR="0040192E" w:rsidRPr="005A0BC5">
        <w:t xml:space="preserve">drawn </w:t>
      </w:r>
      <w:r w:rsidR="00C96E01" w:rsidRPr="005A0BC5">
        <w:t xml:space="preserve">and the hydrogen specific energy </w:t>
      </w:r>
      <w:r w:rsidR="0040192E" w:rsidRPr="005A0BC5">
        <w:t xml:space="preserve">consumption HSEC </w:t>
      </w:r>
      <w:r w:rsidR="00C96E01" w:rsidRPr="005A0BC5">
        <w:t xml:space="preserve">for </w:t>
      </w:r>
      <w:r w:rsidR="0040192E" w:rsidRPr="005A0BC5">
        <w:t>the H</w:t>
      </w:r>
      <w:r w:rsidR="0040192E" w:rsidRPr="005A0BC5">
        <w:rPr>
          <w:vertAlign w:val="subscript"/>
        </w:rPr>
        <w:t>2</w:t>
      </w:r>
      <w:r w:rsidR="0040192E" w:rsidRPr="005A0BC5">
        <w:t xml:space="preserve"> production </w:t>
      </w:r>
      <w:r w:rsidRPr="005A0BC5">
        <w:t xml:space="preserve">are shown in </w:t>
      </w:r>
      <w:r w:rsidRPr="005A0BC5">
        <w:fldChar w:fldCharType="begin"/>
      </w:r>
      <w:r w:rsidRPr="005A0BC5">
        <w:instrText xml:space="preserve"> REF _Ref125389831 \h </w:instrText>
      </w:r>
      <w:r w:rsidRPr="005A0BC5">
        <w:fldChar w:fldCharType="separate"/>
      </w:r>
      <w:r w:rsidRPr="005A0BC5">
        <w:t>Fig. 4</w:t>
      </w:r>
      <w:r w:rsidRPr="005A0BC5">
        <w:fldChar w:fldCharType="end"/>
      </w:r>
      <w:r w:rsidRPr="005A0BC5">
        <w:t>b</w:t>
      </w:r>
      <w:r w:rsidR="00C96E01" w:rsidRPr="005A0BC5">
        <w:t xml:space="preserve">. </w:t>
      </w:r>
      <w:r w:rsidR="00A504A2" w:rsidRPr="005A0BC5">
        <w:t>Also</w:t>
      </w:r>
      <w:r w:rsidR="00C96E01" w:rsidRPr="005A0BC5">
        <w:t xml:space="preserve"> in this case</w:t>
      </w:r>
      <w:r w:rsidR="008B1DD0" w:rsidRPr="005A0BC5">
        <w:t>,</w:t>
      </w:r>
      <w:r w:rsidR="00C96E01" w:rsidRPr="005A0BC5">
        <w:t xml:space="preserve"> for the scenario closest to </w:t>
      </w:r>
      <w:r w:rsidR="0040192E" w:rsidRPr="005A0BC5">
        <w:t xml:space="preserve">the 1000-units </w:t>
      </w:r>
      <w:r w:rsidR="00C96E01" w:rsidRPr="005A0BC5">
        <w:t>electrolyser</w:t>
      </w:r>
      <w:r w:rsidR="008B1DD0" w:rsidRPr="005A0BC5">
        <w:t xml:space="preserve"> (R=1)</w:t>
      </w:r>
      <w:r w:rsidR="00C96E01" w:rsidRPr="005A0BC5">
        <w:t xml:space="preserve">, the power required by the HED unit is higher </w:t>
      </w:r>
      <w:r w:rsidR="00A312EF" w:rsidRPr="005A0BC5">
        <w:t xml:space="preserve">than that </w:t>
      </w:r>
      <w:r w:rsidR="00C96E01" w:rsidRPr="005A0BC5">
        <w:t xml:space="preserve">of </w:t>
      </w:r>
      <w:r w:rsidR="008B1DD0" w:rsidRPr="005A0BC5">
        <w:t>the</w:t>
      </w:r>
      <w:r w:rsidR="00C96E01" w:rsidRPr="005A0BC5">
        <w:t xml:space="preserve"> equivalent electrolyser</w:t>
      </w:r>
      <w:r w:rsidRPr="005A0BC5">
        <w:t>, due to</w:t>
      </w:r>
      <w:r w:rsidR="00696811" w:rsidRPr="005A0BC5">
        <w:t xml:space="preserve"> the </w:t>
      </w:r>
      <w:r w:rsidR="00A312EF" w:rsidRPr="005A0BC5">
        <w:t xml:space="preserve">additional </w:t>
      </w:r>
      <w:r w:rsidR="00696811" w:rsidRPr="005A0BC5">
        <w:t>electrical</w:t>
      </w:r>
      <w:r w:rsidR="00C96E01" w:rsidRPr="005A0BC5">
        <w:t xml:space="preserve"> </w:t>
      </w:r>
      <w:r w:rsidR="00A312EF" w:rsidRPr="005A0BC5">
        <w:t xml:space="preserve">consumption </w:t>
      </w:r>
      <w:r w:rsidR="006D7005" w:rsidRPr="005A0BC5">
        <w:t>required by the brackish</w:t>
      </w:r>
      <w:r w:rsidR="00834D51" w:rsidRPr="005A0BC5">
        <w:t xml:space="preserve"> </w:t>
      </w:r>
      <w:r w:rsidR="00C96E01" w:rsidRPr="005A0BC5">
        <w:t>water desalination</w:t>
      </w:r>
      <w:r w:rsidR="00A312EF" w:rsidRPr="005A0BC5">
        <w:t xml:space="preserve"> (about 6</w:t>
      </w:r>
      <w:r w:rsidR="00225031" w:rsidRPr="005A0BC5">
        <w:t>4</w:t>
      </w:r>
      <w:r w:rsidR="00A312EF" w:rsidRPr="005A0BC5">
        <w:t xml:space="preserve"> kW as observable also in </w:t>
      </w:r>
      <w:r w:rsidR="00A312EF" w:rsidRPr="005A0BC5">
        <w:fldChar w:fldCharType="begin"/>
      </w:r>
      <w:r w:rsidR="00A312EF" w:rsidRPr="005A0BC5">
        <w:instrText xml:space="preserve"> REF _Ref125389831 \h </w:instrText>
      </w:r>
      <w:r w:rsidR="00A312EF" w:rsidRPr="005A0BC5">
        <w:fldChar w:fldCharType="separate"/>
      </w:r>
      <w:r w:rsidR="00A312EF" w:rsidRPr="005A0BC5">
        <w:t>Fig. 4</w:t>
      </w:r>
      <w:r w:rsidR="00A312EF" w:rsidRPr="005A0BC5">
        <w:fldChar w:fldCharType="end"/>
      </w:r>
      <w:r w:rsidR="00A312EF" w:rsidRPr="005A0BC5">
        <w:t xml:space="preserve">a). Compared to </w:t>
      </w:r>
      <w:r w:rsidR="00A312EF" w:rsidRPr="005A0BC5">
        <w:fldChar w:fldCharType="begin"/>
      </w:r>
      <w:r w:rsidR="00A312EF" w:rsidRPr="005A0BC5">
        <w:instrText xml:space="preserve"> REF _Ref125389831 \h </w:instrText>
      </w:r>
      <w:r w:rsidR="00A312EF" w:rsidRPr="005A0BC5">
        <w:fldChar w:fldCharType="separate"/>
      </w:r>
      <w:r w:rsidR="00A312EF" w:rsidRPr="005A0BC5">
        <w:t>Fig. 4</w:t>
      </w:r>
      <w:r w:rsidR="00A312EF" w:rsidRPr="005A0BC5">
        <w:fldChar w:fldCharType="end"/>
      </w:r>
      <w:r w:rsidR="00A312EF" w:rsidRPr="005A0BC5">
        <w:t>a, the trend of the</w:t>
      </w:r>
      <w:r w:rsidR="00834D51" w:rsidRPr="005A0BC5">
        <w:t xml:space="preserve"> SEC </w:t>
      </w:r>
      <w:r w:rsidR="00A312EF" w:rsidRPr="005A0BC5">
        <w:t>versus R is the opposite:</w:t>
      </w:r>
      <w:r w:rsidR="00834D51" w:rsidRPr="005A0BC5">
        <w:t xml:space="preserve"> </w:t>
      </w:r>
      <w:r w:rsidR="002E3EAE" w:rsidRPr="005A0BC5">
        <w:t xml:space="preserve">HSEC increases with R. </w:t>
      </w:r>
      <w:r w:rsidR="00461474" w:rsidRPr="005A0BC5">
        <w:t>As a matter of fact, the higher R, the lower the number of electrodes and the H</w:t>
      </w:r>
      <w:r w:rsidR="00461474" w:rsidRPr="005A0BC5">
        <w:rPr>
          <w:vertAlign w:val="subscript"/>
        </w:rPr>
        <w:t>2</w:t>
      </w:r>
      <w:r w:rsidR="00461474" w:rsidRPr="005A0BC5">
        <w:t xml:space="preserve"> production, while the freshwater produced </w:t>
      </w:r>
      <w:r w:rsidR="004C1C33" w:rsidRPr="005A0BC5">
        <w:t xml:space="preserve">(and the energy to do it) </w:t>
      </w:r>
      <w:r w:rsidR="00461474" w:rsidRPr="005A0BC5">
        <w:t>is the same. Thus, the overall amount of energy consumed is divided by a decreasing amount of H</w:t>
      </w:r>
      <w:r w:rsidR="00461474" w:rsidRPr="005A0BC5">
        <w:rPr>
          <w:vertAlign w:val="subscript"/>
        </w:rPr>
        <w:t>2</w:t>
      </w:r>
      <w:r w:rsidR="00461474" w:rsidRPr="005A0BC5">
        <w:t xml:space="preserve"> produced, even reaching the unrealistic value of </w:t>
      </w:r>
      <w:r w:rsidR="00A47913" w:rsidRPr="005A0BC5">
        <w:t>almost 5.6 MWh kg</w:t>
      </w:r>
      <w:r w:rsidR="00A47913" w:rsidRPr="005A0BC5">
        <w:rPr>
          <w:vertAlign w:val="superscript"/>
        </w:rPr>
        <w:t>-1</w:t>
      </w:r>
      <w:r w:rsidR="00A47913" w:rsidRPr="005A0BC5">
        <w:rPr>
          <w:sz w:val="16"/>
          <w:szCs w:val="14"/>
        </w:rPr>
        <w:t>H</w:t>
      </w:r>
      <w:r w:rsidR="00A47913" w:rsidRPr="005A0BC5">
        <w:rPr>
          <w:sz w:val="16"/>
          <w:szCs w:val="14"/>
          <w:vertAlign w:val="subscript"/>
        </w:rPr>
        <w:t>2</w:t>
      </w:r>
      <w:r w:rsidR="00521B9E">
        <w:t>.</w:t>
      </w:r>
    </w:p>
    <w:p w14:paraId="228BAE65" w14:textId="5E084A3F" w:rsidR="00814304" w:rsidRPr="005A0BC5" w:rsidRDefault="00A54997" w:rsidP="004C795A">
      <w:pPr>
        <w:keepNext/>
        <w:jc w:val="center"/>
      </w:pPr>
      <w:r w:rsidRPr="005A0BC5">
        <w:rPr>
          <w:noProof/>
        </w:rPr>
        <w:lastRenderedPageBreak/>
        <w:drawing>
          <wp:inline distT="0" distB="0" distL="0" distR="0" wp14:anchorId="04904337" wp14:editId="02D2F673">
            <wp:extent cx="3796146" cy="2293009"/>
            <wp:effectExtent l="0" t="0" r="0" b="0"/>
            <wp:docPr id="1900096997"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04992" cy="2298352"/>
                    </a:xfrm>
                    <a:prstGeom prst="rect">
                      <a:avLst/>
                    </a:prstGeom>
                    <a:noFill/>
                    <a:ln>
                      <a:noFill/>
                    </a:ln>
                  </pic:spPr>
                </pic:pic>
              </a:graphicData>
            </a:graphic>
          </wp:inline>
        </w:drawing>
      </w:r>
    </w:p>
    <w:p w14:paraId="52809D41" w14:textId="7DFC206F" w:rsidR="0003574B" w:rsidRPr="005A0BC5" w:rsidRDefault="00814304" w:rsidP="00BA771A">
      <w:pPr>
        <w:pStyle w:val="Didascalia"/>
      </w:pPr>
      <w:bookmarkStart w:id="37" w:name="_Ref125390084"/>
      <w:r w:rsidRPr="005A0BC5">
        <w:t xml:space="preserve">Fig. </w:t>
      </w:r>
      <w:r w:rsidRPr="005A0BC5">
        <w:fldChar w:fldCharType="begin"/>
      </w:r>
      <w:r w:rsidRPr="005A0BC5">
        <w:instrText xml:space="preserve"> SEQ Fig. \* ARABIC </w:instrText>
      </w:r>
      <w:r w:rsidRPr="005A0BC5">
        <w:fldChar w:fldCharType="separate"/>
      </w:r>
      <w:r w:rsidR="005D0C56" w:rsidRPr="005A0BC5">
        <w:t>5</w:t>
      </w:r>
      <w:r w:rsidRPr="005A0BC5">
        <w:fldChar w:fldCharType="end"/>
      </w:r>
      <w:bookmarkEnd w:id="37"/>
      <w:r w:rsidRPr="005A0BC5">
        <w:t xml:space="preserve"> Water and hydrogen efficiency trend versus R-</w:t>
      </w:r>
      <w:r w:rsidR="0095736E" w:rsidRPr="005A0BC5">
        <w:t>value</w:t>
      </w:r>
      <w:r w:rsidR="00C5523C" w:rsidRPr="005A0BC5">
        <w:t xml:space="preserve"> and of the number of electrodes.</w:t>
      </w:r>
    </w:p>
    <w:p w14:paraId="2B1DAE17" w14:textId="340FCCF0" w:rsidR="0003574B" w:rsidRPr="005A0BC5" w:rsidRDefault="00814304" w:rsidP="0003574B">
      <w:r w:rsidRPr="005A0BC5">
        <w:fldChar w:fldCharType="begin"/>
      </w:r>
      <w:r w:rsidRPr="005A0BC5">
        <w:instrText xml:space="preserve"> REF _Ref125390084 \h </w:instrText>
      </w:r>
      <w:r w:rsidRPr="005A0BC5">
        <w:fldChar w:fldCharType="separate"/>
      </w:r>
      <w:r w:rsidR="005D0C56" w:rsidRPr="005A0BC5">
        <w:t>Fig. 5</w:t>
      </w:r>
      <w:r w:rsidRPr="005A0BC5">
        <w:fldChar w:fldCharType="end"/>
      </w:r>
      <w:r w:rsidRPr="005A0BC5">
        <w:t xml:space="preserve"> </w:t>
      </w:r>
      <w:r w:rsidR="0003574B" w:rsidRPr="005A0BC5">
        <w:t>shows the trend of the efficienc</w:t>
      </w:r>
      <w:r w:rsidR="0056208B" w:rsidRPr="005A0BC5">
        <w:t>ies as a function of R</w:t>
      </w:r>
      <w:r w:rsidR="0003574B" w:rsidRPr="005A0BC5">
        <w:t xml:space="preserve">. </w:t>
      </w:r>
      <w:r w:rsidR="00B117F3" w:rsidRPr="005A0BC5">
        <w:t>An</w:t>
      </w:r>
      <w:r w:rsidR="0003574B" w:rsidRPr="005A0BC5">
        <w:t xml:space="preserve"> increasing R-</w:t>
      </w:r>
      <w:r w:rsidR="00696811" w:rsidRPr="005A0BC5">
        <w:t>value</w:t>
      </w:r>
      <w:r w:rsidR="0003574B" w:rsidRPr="005A0BC5">
        <w:t xml:space="preserve"> </w:t>
      </w:r>
      <w:r w:rsidR="00E0305D" w:rsidRPr="005A0BC5">
        <w:t xml:space="preserve">significantly </w:t>
      </w:r>
      <w:r w:rsidR="0003574B" w:rsidRPr="005A0BC5">
        <w:t>reduces the hydrogen efficiency</w:t>
      </w:r>
      <w:r w:rsidR="00E0305D" w:rsidRPr="005A0BC5">
        <w:t xml:space="preserve"> as expected. </w:t>
      </w:r>
      <w:r w:rsidR="0003574B" w:rsidRPr="005A0BC5">
        <w:t xml:space="preserve">Conversely, for </w:t>
      </w:r>
      <w:r w:rsidR="00E0305D" w:rsidRPr="005A0BC5">
        <w:t xml:space="preserve">low </w:t>
      </w:r>
      <w:r w:rsidR="0003574B" w:rsidRPr="005A0BC5">
        <w:t>R-</w:t>
      </w:r>
      <w:r w:rsidR="00696811" w:rsidRPr="005A0BC5">
        <w:t>value</w:t>
      </w:r>
      <w:r w:rsidR="00E0305D" w:rsidRPr="005A0BC5">
        <w:t>s</w:t>
      </w:r>
      <w:r w:rsidR="0003574B" w:rsidRPr="005A0BC5">
        <w:t xml:space="preserve"> the hydrogen efficiency increases, becoming almost </w:t>
      </w:r>
      <w:r w:rsidRPr="005A0BC5">
        <w:t>5</w:t>
      </w:r>
      <w:r w:rsidR="0003574B" w:rsidRPr="005A0BC5">
        <w:t>0% for R=</w:t>
      </w:r>
      <w:r w:rsidR="008B1DD0" w:rsidRPr="005A0BC5">
        <w:t>4</w:t>
      </w:r>
      <w:r w:rsidR="0003574B" w:rsidRPr="005A0BC5">
        <w:t xml:space="preserve">, and </w:t>
      </w:r>
      <w:r w:rsidR="00E0305D" w:rsidRPr="005A0BC5">
        <w:t xml:space="preserve">reaching </w:t>
      </w:r>
      <w:r w:rsidR="002E3F9D" w:rsidRPr="005A0BC5">
        <w:t>8</w:t>
      </w:r>
      <w:r w:rsidR="008B1DD0" w:rsidRPr="005A0BC5">
        <w:t>0</w:t>
      </w:r>
      <w:r w:rsidR="0003574B" w:rsidRPr="005A0BC5">
        <w:t xml:space="preserve">% </w:t>
      </w:r>
      <w:r w:rsidR="00AF4812">
        <w:t xml:space="preserve">for </w:t>
      </w:r>
      <w:r w:rsidR="00E0305D" w:rsidRPr="005A0BC5">
        <w:t>R=1</w:t>
      </w:r>
      <w:r w:rsidR="0003574B" w:rsidRPr="005A0BC5">
        <w:t xml:space="preserve">. </w:t>
      </w:r>
      <w:r w:rsidR="00AB6B4C" w:rsidRPr="005A0BC5">
        <w:t xml:space="preserve">The asymmetry between the two </w:t>
      </w:r>
      <w:r w:rsidR="00E0305D" w:rsidRPr="005A0BC5">
        <w:t>efficiency curves is due to the fact that</w:t>
      </w:r>
      <w:r w:rsidR="00AB6B4C" w:rsidRPr="005A0BC5">
        <w:t xml:space="preserve"> the power required by the system to desalinate the feed is comparable</w:t>
      </w:r>
      <w:r w:rsidR="00696811" w:rsidRPr="005A0BC5">
        <w:t xml:space="preserve"> </w:t>
      </w:r>
      <w:r w:rsidR="00AB6B4C" w:rsidRPr="005A0BC5">
        <w:t>with the one required by the electrodes</w:t>
      </w:r>
      <w:r w:rsidR="001E29CB" w:rsidRPr="005A0BC5">
        <w:t xml:space="preserve"> when R=1</w:t>
      </w:r>
      <w:r w:rsidR="00E0305D" w:rsidRPr="005A0BC5">
        <w:t>. Conversely,</w:t>
      </w:r>
      <w:r w:rsidR="00E0305D" w:rsidRPr="005A0BC5" w:rsidDel="00E0305D">
        <w:t xml:space="preserve"> </w:t>
      </w:r>
      <w:r w:rsidR="00E0305D" w:rsidRPr="005A0BC5">
        <w:t xml:space="preserve">for the case of </w:t>
      </w:r>
      <w:r w:rsidR="00AB6B4C" w:rsidRPr="005A0BC5">
        <w:t>high R-values</w:t>
      </w:r>
      <w:r w:rsidR="00E0305D" w:rsidRPr="005A0BC5">
        <w:t>,</w:t>
      </w:r>
      <w:r w:rsidR="00AB6B4C" w:rsidRPr="005A0BC5">
        <w:t xml:space="preserve"> the electrodes contribution become negligible </w:t>
      </w:r>
      <w:r w:rsidR="00E0305D" w:rsidRPr="005A0BC5">
        <w:t xml:space="preserve">with </w:t>
      </w:r>
      <w:r w:rsidR="00AB6B4C" w:rsidRPr="005A0BC5">
        <w:t xml:space="preserve">respect </w:t>
      </w:r>
      <w:r w:rsidR="00E0305D" w:rsidRPr="005A0BC5">
        <w:t xml:space="preserve">to </w:t>
      </w:r>
      <w:r w:rsidR="00AB6B4C" w:rsidRPr="005A0BC5">
        <w:t xml:space="preserve">the energy required </w:t>
      </w:r>
      <w:r w:rsidR="00E0305D" w:rsidRPr="005A0BC5">
        <w:t>by desalination</w:t>
      </w:r>
      <w:r w:rsidR="00AB6B4C" w:rsidRPr="005A0BC5">
        <w:t>.</w:t>
      </w:r>
    </w:p>
    <w:p w14:paraId="17B0E29D" w14:textId="19273270" w:rsidR="00C96E01" w:rsidRPr="005A0BC5" w:rsidRDefault="00C96E01" w:rsidP="00C96E01">
      <w:pPr>
        <w:pStyle w:val="Titolo2"/>
      </w:pPr>
      <w:bookmarkStart w:id="38" w:name="_Toc152862244"/>
      <w:r w:rsidRPr="005A0BC5">
        <w:t>Economic analysis</w:t>
      </w:r>
      <w:bookmarkEnd w:id="38"/>
    </w:p>
    <w:p w14:paraId="0667D0C7" w14:textId="16216E77" w:rsidR="001B6155" w:rsidRPr="005A0BC5" w:rsidRDefault="001B6155" w:rsidP="003A58CB">
      <w:r w:rsidRPr="005A0BC5">
        <w:t xml:space="preserve">In </w:t>
      </w:r>
      <w:r w:rsidR="00B84BC0" w:rsidRPr="005A0BC5">
        <w:fldChar w:fldCharType="begin"/>
      </w:r>
      <w:r w:rsidR="00B84BC0" w:rsidRPr="005A0BC5">
        <w:instrText xml:space="preserve"> REF _Ref152783426 \h </w:instrText>
      </w:r>
      <w:r w:rsidR="00B84BC0" w:rsidRPr="005A0BC5">
        <w:fldChar w:fldCharType="separate"/>
      </w:r>
      <w:r w:rsidR="005D0C56" w:rsidRPr="005A0BC5">
        <w:t>Fig. 6</w:t>
      </w:r>
      <w:r w:rsidR="00B84BC0" w:rsidRPr="005A0BC5">
        <w:fldChar w:fldCharType="end"/>
      </w:r>
      <w:r w:rsidRPr="005A0BC5">
        <w:t xml:space="preserve"> the Fixed Capital Investment </w:t>
      </w:r>
      <w:r w:rsidR="00777247" w:rsidRPr="005A0BC5">
        <w:t>(</w:t>
      </w:r>
      <w:r w:rsidR="00A5065E" w:rsidRPr="005A0BC5">
        <w:t>FCI</w:t>
      </w:r>
      <w:r w:rsidR="00777247" w:rsidRPr="005A0BC5">
        <w:t>)</w:t>
      </w:r>
      <w:r w:rsidR="00A5065E" w:rsidRPr="005A0BC5">
        <w:t xml:space="preserve"> </w:t>
      </w:r>
      <w:r w:rsidRPr="005A0BC5">
        <w:t xml:space="preserve">normalized with both </w:t>
      </w:r>
      <w:r w:rsidR="002F6682" w:rsidRPr="005A0BC5">
        <w:t xml:space="preserve">the </w:t>
      </w:r>
      <w:r w:rsidRPr="005A0BC5">
        <w:t>water and hydrogen production</w:t>
      </w:r>
      <w:r w:rsidR="002F6682" w:rsidRPr="005A0BC5">
        <w:t xml:space="preserve"> is shown as a function of R: the trends reported somehow</w:t>
      </w:r>
      <w:r w:rsidRPr="005A0BC5">
        <w:t xml:space="preserve"> recall the behaviour of the corresponding WSEC and HSEC</w:t>
      </w:r>
      <w:r w:rsidR="007942DB" w:rsidRPr="005A0BC5">
        <w:t xml:space="preserve"> </w:t>
      </w:r>
      <w:r w:rsidR="002F6682" w:rsidRPr="005A0BC5">
        <w:t xml:space="preserve">trends </w:t>
      </w:r>
      <w:r w:rsidR="007942DB" w:rsidRPr="005A0BC5">
        <w:t>show</w:t>
      </w:r>
      <w:r w:rsidR="002F6682" w:rsidRPr="005A0BC5">
        <w:t>n</w:t>
      </w:r>
      <w:r w:rsidR="007942DB" w:rsidRPr="005A0BC5">
        <w:t xml:space="preserve"> in </w:t>
      </w:r>
      <w:r w:rsidR="00E551F5" w:rsidRPr="005A0BC5">
        <w:fldChar w:fldCharType="begin"/>
      </w:r>
      <w:r w:rsidR="00E551F5" w:rsidRPr="005A0BC5">
        <w:instrText xml:space="preserve"> REF _Ref125389831 \h </w:instrText>
      </w:r>
      <w:r w:rsidR="00E551F5" w:rsidRPr="005A0BC5">
        <w:fldChar w:fldCharType="separate"/>
      </w:r>
      <w:r w:rsidR="005D0C56" w:rsidRPr="005A0BC5">
        <w:t>Fig. 4</w:t>
      </w:r>
      <w:r w:rsidR="00E551F5" w:rsidRPr="005A0BC5">
        <w:fldChar w:fldCharType="end"/>
      </w:r>
      <w:r w:rsidRPr="005A0BC5">
        <w:t>.</w:t>
      </w:r>
      <w:r w:rsidR="00B84BC0" w:rsidRPr="005A0BC5">
        <w:t xml:space="preserve"> </w:t>
      </w:r>
      <w:r w:rsidR="007942DB" w:rsidRPr="005A0BC5">
        <w:t>FCI</w:t>
      </w:r>
      <w:r w:rsidR="00B84BC0" w:rsidRPr="005A0BC5">
        <w:t xml:space="preserve"> variation </w:t>
      </w:r>
      <w:r w:rsidR="00D970D5" w:rsidRPr="005A0BC5">
        <w:t xml:space="preserve">with R </w:t>
      </w:r>
      <w:r w:rsidR="00A5065E" w:rsidRPr="005A0BC5">
        <w:t xml:space="preserve">mainly </w:t>
      </w:r>
      <w:r w:rsidR="00D970D5" w:rsidRPr="005A0BC5">
        <w:t>depends on the addition of electrodes.</w:t>
      </w:r>
      <w:r w:rsidR="00E551F5" w:rsidRPr="005A0BC5">
        <w:t xml:space="preserve"> When R is low and the hydrogen production is the highest</w:t>
      </w:r>
      <w:r w:rsidR="006C1CD4" w:rsidRPr="005A0BC5">
        <w:t>,</w:t>
      </w:r>
      <w:r w:rsidR="00E551F5" w:rsidRPr="005A0BC5">
        <w:t xml:space="preserve"> </w:t>
      </w:r>
      <w:r w:rsidR="006C1CD4" w:rsidRPr="005A0BC5">
        <w:t xml:space="preserve">the specific hydrogen FCI </w:t>
      </w:r>
      <w:r w:rsidR="002F6682" w:rsidRPr="005A0BC5">
        <w:t xml:space="preserve">reduces with </w:t>
      </w:r>
      <w:r w:rsidR="006C1CD4" w:rsidRPr="005A0BC5">
        <w:t xml:space="preserve">a minimum value of </w:t>
      </w:r>
      <w:r w:rsidR="00023BE5" w:rsidRPr="005A0BC5">
        <w:t>0.45 € kg</w:t>
      </w:r>
      <w:r w:rsidR="00023BE5" w:rsidRPr="005A0BC5">
        <w:rPr>
          <w:vertAlign w:val="superscript"/>
        </w:rPr>
        <w:t>-1</w:t>
      </w:r>
      <w:r w:rsidR="00023BE5" w:rsidRPr="005A0BC5">
        <w:rPr>
          <w:vertAlign w:val="subscript"/>
        </w:rPr>
        <w:t>H2</w:t>
      </w:r>
      <w:r w:rsidR="00A5065E" w:rsidRPr="005A0BC5">
        <w:t xml:space="preserve"> </w:t>
      </w:r>
      <w:r w:rsidR="002F6682" w:rsidRPr="005A0BC5">
        <w:t>for the case of R=1.</w:t>
      </w:r>
      <w:r w:rsidR="006A1A6D" w:rsidRPr="005A0BC5">
        <w:t xml:space="preserve"> </w:t>
      </w:r>
      <w:r w:rsidR="008A6D56" w:rsidRPr="005A0BC5">
        <w:t xml:space="preserve">When R is high and hydrogen productivity is low, the hydrogen specific FCI increases because the capital costs </w:t>
      </w:r>
      <w:r w:rsidR="00777247" w:rsidRPr="005A0BC5">
        <w:t>for</w:t>
      </w:r>
      <w:r w:rsidR="008A6D56" w:rsidRPr="005A0BC5">
        <w:t xml:space="preserve"> </w:t>
      </w:r>
      <w:r w:rsidR="00777247" w:rsidRPr="005A0BC5">
        <w:t xml:space="preserve">the </w:t>
      </w:r>
      <w:r w:rsidR="008A6D56" w:rsidRPr="005A0BC5">
        <w:t>water production (i.e.</w:t>
      </w:r>
      <w:r w:rsidR="00300E35" w:rsidRPr="005A0BC5">
        <w:t>,</w:t>
      </w:r>
      <w:r w:rsidR="008A6D56" w:rsidRPr="005A0BC5">
        <w:t xml:space="preserve"> membranes, spacers, etc.) count more, reaching a value of 21.71 € kg</w:t>
      </w:r>
      <w:r w:rsidR="008A6D56" w:rsidRPr="005A0BC5">
        <w:rPr>
          <w:vertAlign w:val="superscript"/>
        </w:rPr>
        <w:t>-1</w:t>
      </w:r>
      <w:r w:rsidR="008A6D56" w:rsidRPr="005A0BC5">
        <w:rPr>
          <w:vertAlign w:val="subscript"/>
        </w:rPr>
        <w:t>H2</w:t>
      </w:r>
      <w:r w:rsidR="008A6D56" w:rsidRPr="005A0BC5">
        <w:t xml:space="preserve"> when R=100 (alm</w:t>
      </w:r>
      <w:r w:rsidR="008A6D56" w:rsidRPr="005A0BC5">
        <w:rPr>
          <w:szCs w:val="24"/>
        </w:rPr>
        <w:t>ost</w:t>
      </w:r>
      <w:r w:rsidR="00CC0753" w:rsidRPr="005A0BC5">
        <w:rPr>
          <w:szCs w:val="24"/>
        </w:rPr>
        <w:t xml:space="preserve"> 48 t</w:t>
      </w:r>
      <w:r w:rsidR="008A6D56" w:rsidRPr="005A0BC5">
        <w:rPr>
          <w:szCs w:val="24"/>
        </w:rPr>
        <w:t>im</w:t>
      </w:r>
      <w:r w:rsidR="008A6D56" w:rsidRPr="005A0BC5">
        <w:t xml:space="preserve">es higher than the value obtained for the R=1 case). </w:t>
      </w:r>
      <w:r w:rsidR="006A1A6D" w:rsidRPr="005A0BC5">
        <w:t xml:space="preserve">Conversely, </w:t>
      </w:r>
      <w:r w:rsidR="008A6D56" w:rsidRPr="005A0BC5">
        <w:t xml:space="preserve">when FCI is normalized with the </w:t>
      </w:r>
      <w:r w:rsidR="006A1A6D" w:rsidRPr="005A0BC5">
        <w:t>water production</w:t>
      </w:r>
      <w:r w:rsidR="00B632F9" w:rsidRPr="005A0BC5">
        <w:t xml:space="preserve">, </w:t>
      </w:r>
      <w:r w:rsidR="008A6D56" w:rsidRPr="005A0BC5">
        <w:t>it decreases with R as expected, b</w:t>
      </w:r>
      <w:r w:rsidR="0045671A" w:rsidRPr="005A0BC5">
        <w:t>u</w:t>
      </w:r>
      <w:r w:rsidR="008A6D56" w:rsidRPr="005A0BC5">
        <w:t xml:space="preserve">t the variation range is lower </w:t>
      </w:r>
      <w:r w:rsidR="0045671A" w:rsidRPr="005A0BC5">
        <w:t>(it only about halves with R) due to</w:t>
      </w:r>
      <w:r w:rsidR="00FA23FB" w:rsidRPr="005A0BC5">
        <w:t xml:space="preserve"> the</w:t>
      </w:r>
      <w:r w:rsidR="0045671A" w:rsidRPr="005A0BC5">
        <w:t xml:space="preserve"> constant fres</w:t>
      </w:r>
      <w:r w:rsidR="00FA23FB" w:rsidRPr="005A0BC5">
        <w:t>h</w:t>
      </w:r>
      <w:r w:rsidR="0045671A" w:rsidRPr="005A0BC5">
        <w:t>water production</w:t>
      </w:r>
      <w:r w:rsidR="00CF795D" w:rsidRPr="005A0BC5">
        <w:t>.</w:t>
      </w:r>
    </w:p>
    <w:p w14:paraId="6C2FB8AA" w14:textId="1BA5AE17" w:rsidR="004F149E" w:rsidRPr="005A0BC5" w:rsidRDefault="00F35125" w:rsidP="004F149E">
      <w:pPr>
        <w:keepNext/>
        <w:jc w:val="center"/>
      </w:pPr>
      <w:r w:rsidRPr="005A0BC5">
        <w:rPr>
          <w:noProof/>
        </w:rPr>
        <w:lastRenderedPageBreak/>
        <w:drawing>
          <wp:inline distT="0" distB="0" distL="0" distR="0" wp14:anchorId="1E7D0745" wp14:editId="157C2360">
            <wp:extent cx="3764280" cy="3581494"/>
            <wp:effectExtent l="0" t="0" r="0" b="0"/>
            <wp:docPr id="78931366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2527" cy="3589341"/>
                    </a:xfrm>
                    <a:prstGeom prst="rect">
                      <a:avLst/>
                    </a:prstGeom>
                    <a:noFill/>
                    <a:ln>
                      <a:noFill/>
                    </a:ln>
                  </pic:spPr>
                </pic:pic>
              </a:graphicData>
            </a:graphic>
          </wp:inline>
        </w:drawing>
      </w:r>
    </w:p>
    <w:p w14:paraId="0F71BD4E" w14:textId="11A1A95B" w:rsidR="001B6155" w:rsidRPr="005A0BC5" w:rsidRDefault="004F149E" w:rsidP="00BA771A">
      <w:pPr>
        <w:pStyle w:val="Didascalia"/>
      </w:pPr>
      <w:bookmarkStart w:id="39" w:name="_Ref152783426"/>
      <w:r w:rsidRPr="005A0BC5">
        <w:t xml:space="preserve">Fig. </w:t>
      </w:r>
      <w:r w:rsidRPr="005A0BC5">
        <w:fldChar w:fldCharType="begin"/>
      </w:r>
      <w:r w:rsidRPr="005A0BC5">
        <w:instrText xml:space="preserve"> SEQ Fig. \* ARABIC </w:instrText>
      </w:r>
      <w:r w:rsidRPr="005A0BC5">
        <w:fldChar w:fldCharType="separate"/>
      </w:r>
      <w:r w:rsidR="005D0C56" w:rsidRPr="005A0BC5">
        <w:t>6</w:t>
      </w:r>
      <w:r w:rsidRPr="005A0BC5">
        <w:fldChar w:fldCharType="end"/>
      </w:r>
      <w:bookmarkEnd w:id="39"/>
      <w:r w:rsidRPr="005A0BC5">
        <w:t xml:space="preserve"> Specific fixed capital investment FCI</w:t>
      </w:r>
      <w:r w:rsidR="00AD6172" w:rsidRPr="005A0BC5">
        <w:t>,</w:t>
      </w:r>
      <w:r w:rsidRPr="005A0BC5">
        <w:t xml:space="preserve"> normalized </w:t>
      </w:r>
      <w:r w:rsidR="00001919" w:rsidRPr="005A0BC5">
        <w:t xml:space="preserve">with </w:t>
      </w:r>
      <w:r w:rsidRPr="005A0BC5">
        <w:t xml:space="preserve">respect </w:t>
      </w:r>
      <w:r w:rsidR="00001919" w:rsidRPr="005A0BC5">
        <w:t xml:space="preserve">to </w:t>
      </w:r>
      <w:r w:rsidRPr="005A0BC5">
        <w:t>hydrogen (in blue) and water</w:t>
      </w:r>
      <w:r w:rsidR="00AD6172" w:rsidRPr="005A0BC5">
        <w:t xml:space="preserve"> (in orange)</w:t>
      </w:r>
      <w:r w:rsidR="00A5065E" w:rsidRPr="005A0BC5">
        <w:t>.</w:t>
      </w:r>
    </w:p>
    <w:p w14:paraId="0E46A62F" w14:textId="02DFFB46" w:rsidR="003A58CB" w:rsidRPr="005A0BC5" w:rsidRDefault="000F14C6" w:rsidP="003A58CB">
      <w:r w:rsidRPr="005A0BC5">
        <w:t>The FCI</w:t>
      </w:r>
      <w:r w:rsidR="006F63BE" w:rsidRPr="005A0BC5">
        <w:t>s</w:t>
      </w:r>
      <w:r w:rsidRPr="005A0BC5">
        <w:t xml:space="preserve"> are limited to the initial </w:t>
      </w:r>
      <w:r w:rsidR="00001919" w:rsidRPr="005A0BC5">
        <w:t xml:space="preserve">investment for the </w:t>
      </w:r>
      <w:r w:rsidR="00D85A81" w:rsidRPr="005A0BC5">
        <w:t>plant</w:t>
      </w:r>
      <w:r w:rsidR="00001919" w:rsidRPr="005A0BC5">
        <w:t xml:space="preserve"> production</w:t>
      </w:r>
      <w:r w:rsidR="00D85A81" w:rsidRPr="005A0BC5">
        <w:t xml:space="preserve">, </w:t>
      </w:r>
      <w:r w:rsidR="00001919" w:rsidRPr="005A0BC5">
        <w:t>conversely, levelized costs allow the profitability of the investment to be assessed</w:t>
      </w:r>
      <w:r w:rsidR="005615B8" w:rsidRPr="005A0BC5">
        <w:t xml:space="preserve">. </w:t>
      </w:r>
      <w:r w:rsidR="00AB6B4C" w:rsidRPr="005A0BC5">
        <w:fldChar w:fldCharType="begin"/>
      </w:r>
      <w:r w:rsidR="00AB6B4C" w:rsidRPr="005A0BC5">
        <w:instrText xml:space="preserve"> REF _Ref125390573 \h </w:instrText>
      </w:r>
      <w:r w:rsidR="00AB6B4C" w:rsidRPr="005A0BC5">
        <w:fldChar w:fldCharType="separate"/>
      </w:r>
      <w:r w:rsidR="005D0C56" w:rsidRPr="005A0BC5">
        <w:t>Fig. 7</w:t>
      </w:r>
      <w:r w:rsidR="00AB6B4C" w:rsidRPr="005A0BC5">
        <w:fldChar w:fldCharType="end"/>
      </w:r>
      <w:r w:rsidR="00B4198D" w:rsidRPr="005A0BC5">
        <w:t xml:space="preserve">a and </w:t>
      </w:r>
      <w:r w:rsidR="00B4198D" w:rsidRPr="005A0BC5">
        <w:fldChar w:fldCharType="begin"/>
      </w:r>
      <w:r w:rsidR="00B4198D" w:rsidRPr="005A0BC5">
        <w:instrText xml:space="preserve"> REF _Ref125390573 \h </w:instrText>
      </w:r>
      <w:r w:rsidR="00B4198D" w:rsidRPr="005A0BC5">
        <w:fldChar w:fldCharType="separate"/>
      </w:r>
      <w:r w:rsidR="005D0C56" w:rsidRPr="005A0BC5">
        <w:t>Fig. 7</w:t>
      </w:r>
      <w:r w:rsidR="00B4198D" w:rsidRPr="005A0BC5">
        <w:fldChar w:fldCharType="end"/>
      </w:r>
      <w:r w:rsidR="00B4198D" w:rsidRPr="005A0BC5">
        <w:t>b</w:t>
      </w:r>
      <w:r w:rsidR="003A58CB" w:rsidRPr="005A0BC5">
        <w:t xml:space="preserve"> show the trend of the levelized cost</w:t>
      </w:r>
      <w:r w:rsidR="00766FCC" w:rsidRPr="005A0BC5">
        <w:t>s</w:t>
      </w:r>
      <w:r w:rsidR="003A58CB" w:rsidRPr="005A0BC5">
        <w:t xml:space="preserve"> of </w:t>
      </w:r>
      <w:r w:rsidR="00001919" w:rsidRPr="005A0BC5">
        <w:t>fresh</w:t>
      </w:r>
      <w:r w:rsidR="003A58CB" w:rsidRPr="005A0BC5">
        <w:t>water</w:t>
      </w:r>
      <w:r w:rsidR="00AB6B4C" w:rsidRPr="005A0BC5">
        <w:t xml:space="preserve"> and hydrogen</w:t>
      </w:r>
      <w:r w:rsidR="00B4198D" w:rsidRPr="005A0BC5">
        <w:t xml:space="preserve"> for </w:t>
      </w:r>
      <w:r w:rsidR="003A58CB" w:rsidRPr="005A0BC5">
        <w:t xml:space="preserve">the HED technology </w:t>
      </w:r>
      <w:r w:rsidR="003A58CB" w:rsidRPr="005A0BC5">
        <w:rPr>
          <w:i/>
          <w:iCs/>
        </w:rPr>
        <w:t>versus</w:t>
      </w:r>
      <w:r w:rsidR="003A58CB" w:rsidRPr="005A0BC5">
        <w:t xml:space="preserve"> the R</w:t>
      </w:r>
      <w:r w:rsidR="006400C9" w:rsidRPr="005A0BC5">
        <w:t>-value</w:t>
      </w:r>
      <w:r w:rsidR="00AB6B4C" w:rsidRPr="005A0BC5">
        <w:t xml:space="preserve"> </w:t>
      </w:r>
      <w:r w:rsidR="006400C9" w:rsidRPr="005A0BC5">
        <w:t xml:space="preserve">for the input values </w:t>
      </w:r>
      <w:r w:rsidR="006F63BE" w:rsidRPr="005A0BC5">
        <w:t>reported</w:t>
      </w:r>
      <w:r w:rsidR="00766FCC" w:rsidRPr="005A0BC5">
        <w:t xml:space="preserve"> in </w:t>
      </w:r>
      <w:r w:rsidR="006400C9" w:rsidRPr="005A0BC5">
        <w:fldChar w:fldCharType="begin"/>
      </w:r>
      <w:r w:rsidR="006400C9" w:rsidRPr="005A0BC5">
        <w:instrText xml:space="preserve"> REF _Ref125381718 \h </w:instrText>
      </w:r>
      <w:r w:rsidR="006400C9" w:rsidRPr="005A0BC5">
        <w:fldChar w:fldCharType="separate"/>
      </w:r>
      <w:r w:rsidR="006400C9" w:rsidRPr="005A0BC5">
        <w:t>Table 3</w:t>
      </w:r>
      <w:r w:rsidR="006400C9" w:rsidRPr="005A0BC5">
        <w:fldChar w:fldCharType="end"/>
      </w:r>
      <w:r w:rsidR="00001919" w:rsidRPr="005A0BC5">
        <w:t xml:space="preserve">. The figures also provide a comparison with standard </w:t>
      </w:r>
      <w:r w:rsidR="004D1D80" w:rsidRPr="005A0BC5">
        <w:t xml:space="preserve">equivalent </w:t>
      </w:r>
      <w:r w:rsidR="002E3F9D" w:rsidRPr="005A0BC5">
        <w:t>ED unit (R=1000)</w:t>
      </w:r>
      <w:r w:rsidR="00AB6B4C" w:rsidRPr="005A0BC5">
        <w:t xml:space="preserve"> and </w:t>
      </w:r>
      <w:r w:rsidR="004D1D80" w:rsidRPr="005A0BC5">
        <w:t>1000-</w:t>
      </w:r>
      <w:r w:rsidR="00766FCC" w:rsidRPr="005A0BC5">
        <w:t>cells</w:t>
      </w:r>
      <w:r w:rsidR="004D1D80" w:rsidRPr="005A0BC5">
        <w:t xml:space="preserve"> </w:t>
      </w:r>
      <w:r w:rsidR="00AB6B4C" w:rsidRPr="005A0BC5">
        <w:t>electrolyser</w:t>
      </w:r>
      <w:r w:rsidR="003A58CB" w:rsidRPr="005A0BC5">
        <w:t>.</w:t>
      </w:r>
      <w:r w:rsidR="00AB6B4C" w:rsidRPr="005A0BC5">
        <w:t xml:space="preserve"> </w:t>
      </w:r>
      <w:r w:rsidR="003317A6" w:rsidRPr="005A0BC5">
        <w:t>T</w:t>
      </w:r>
      <w:r w:rsidR="00AB6B4C" w:rsidRPr="005A0BC5">
        <w:t xml:space="preserve">hose trends are calculated assuming, respectively, the </w:t>
      </w:r>
      <w:r w:rsidR="00786B4D" w:rsidRPr="005A0BC5">
        <w:t>price of hydrogen</w:t>
      </w:r>
      <w:r w:rsidR="006F63BE" w:rsidRPr="005A0BC5">
        <w:t xml:space="preserve">, </w:t>
      </w:r>
      <w:r w:rsidR="004D1D80" w:rsidRPr="005A0BC5">
        <w:t xml:space="preserve">for </w:t>
      </w:r>
      <w:r w:rsidR="000A77E4" w:rsidRPr="005A0BC5">
        <w:t xml:space="preserve">the </w:t>
      </w:r>
      <w:r w:rsidR="004D1D80" w:rsidRPr="005A0BC5">
        <w:t>LCOW</w:t>
      </w:r>
      <w:r w:rsidR="000A77E4" w:rsidRPr="005A0BC5">
        <w:t xml:space="preserve"> calculation,</w:t>
      </w:r>
      <w:r w:rsidR="004D1D80" w:rsidRPr="005A0BC5">
        <w:t xml:space="preserve"> </w:t>
      </w:r>
      <w:r w:rsidR="00786B4D" w:rsidRPr="005A0BC5">
        <w:t xml:space="preserve">and </w:t>
      </w:r>
      <w:r w:rsidR="000A77E4" w:rsidRPr="005A0BC5">
        <w:t xml:space="preserve">the price of </w:t>
      </w:r>
      <w:r w:rsidR="00786B4D" w:rsidRPr="005A0BC5">
        <w:t>water</w:t>
      </w:r>
      <w:r w:rsidR="006F63BE" w:rsidRPr="005A0BC5">
        <w:t xml:space="preserve">, </w:t>
      </w:r>
      <w:r w:rsidR="004D1D80" w:rsidRPr="005A0BC5">
        <w:t xml:space="preserve">for </w:t>
      </w:r>
      <w:r w:rsidR="000A77E4" w:rsidRPr="005A0BC5">
        <w:t xml:space="preserve">the </w:t>
      </w:r>
      <w:r w:rsidR="004D1D80" w:rsidRPr="005A0BC5">
        <w:t>LCOH</w:t>
      </w:r>
      <w:r w:rsidR="000A77E4" w:rsidRPr="005A0BC5">
        <w:t xml:space="preserve"> calculation</w:t>
      </w:r>
      <w:r w:rsidR="006F63BE" w:rsidRPr="005A0BC5">
        <w:t>,</w:t>
      </w:r>
      <w:r w:rsidR="004D1D80" w:rsidRPr="005A0BC5">
        <w:t xml:space="preserve"> </w:t>
      </w:r>
      <w:r w:rsidR="00AB6B4C" w:rsidRPr="005A0BC5">
        <w:t xml:space="preserve">equal to zero. In </w:t>
      </w:r>
      <w:r w:rsidR="00AB6B4C" w:rsidRPr="005A0BC5">
        <w:fldChar w:fldCharType="begin"/>
      </w:r>
      <w:r w:rsidR="00AB6B4C" w:rsidRPr="005A0BC5">
        <w:instrText xml:space="preserve"> REF _Ref125390573 \h </w:instrText>
      </w:r>
      <w:r w:rsidR="00AB6B4C" w:rsidRPr="005A0BC5">
        <w:fldChar w:fldCharType="separate"/>
      </w:r>
      <w:r w:rsidR="005D0C56" w:rsidRPr="005A0BC5">
        <w:t>Fig. 7</w:t>
      </w:r>
      <w:r w:rsidR="00AB6B4C" w:rsidRPr="005A0BC5">
        <w:fldChar w:fldCharType="end"/>
      </w:r>
      <w:r w:rsidR="00AB6B4C" w:rsidRPr="005A0BC5">
        <w:t>a, w</w:t>
      </w:r>
      <w:r w:rsidR="003A58CB" w:rsidRPr="005A0BC5">
        <w:t>he</w:t>
      </w:r>
      <w:r w:rsidR="00AB6B4C" w:rsidRPr="005A0BC5">
        <w:t>n</w:t>
      </w:r>
      <w:r w:rsidR="003A58CB" w:rsidRPr="005A0BC5">
        <w:t xml:space="preserve"> R is </w:t>
      </w:r>
      <w:r w:rsidR="004D1D80" w:rsidRPr="005A0BC5">
        <w:t>low</w:t>
      </w:r>
      <w:r w:rsidR="003A58CB" w:rsidRPr="005A0BC5">
        <w:t xml:space="preserve">, the </w:t>
      </w:r>
      <w:r w:rsidR="00AB6B4C" w:rsidRPr="005A0BC5">
        <w:t xml:space="preserve">HED </w:t>
      </w:r>
      <w:r w:rsidR="003A58CB" w:rsidRPr="005A0BC5">
        <w:t xml:space="preserve">LCOW is </w:t>
      </w:r>
      <w:r w:rsidR="00AB6B4C" w:rsidRPr="005A0BC5">
        <w:t>the highest</w:t>
      </w:r>
      <w:r w:rsidR="00A53F3C" w:rsidRPr="005A0BC5">
        <w:t xml:space="preserve"> with a value of 0.43 € m</w:t>
      </w:r>
      <w:r w:rsidR="00A53F3C" w:rsidRPr="005A0BC5">
        <w:rPr>
          <w:vertAlign w:val="superscript"/>
        </w:rPr>
        <w:t>-3</w:t>
      </w:r>
      <w:r w:rsidR="00A53F3C" w:rsidRPr="005A0BC5">
        <w:rPr>
          <w:vertAlign w:val="subscript"/>
        </w:rPr>
        <w:t>w</w:t>
      </w:r>
      <w:r w:rsidR="00AB6B4C" w:rsidRPr="005A0BC5">
        <w:t>,</w:t>
      </w:r>
      <w:r w:rsidR="003A58CB" w:rsidRPr="005A0BC5">
        <w:t xml:space="preserve"> due to the </w:t>
      </w:r>
      <w:r w:rsidR="00AB6B4C" w:rsidRPr="005A0BC5">
        <w:t>addition</w:t>
      </w:r>
      <w:r w:rsidR="00105B3E" w:rsidRPr="005A0BC5">
        <w:t>al</w:t>
      </w:r>
      <w:r w:rsidR="00AB6B4C" w:rsidRPr="005A0BC5">
        <w:t xml:space="preserve"> electrodes and </w:t>
      </w:r>
      <w:r w:rsidR="00105B3E" w:rsidRPr="005A0BC5">
        <w:t>the corresponding</w:t>
      </w:r>
      <w:r w:rsidR="00AB6B4C" w:rsidRPr="005A0BC5">
        <w:t xml:space="preserve"> increase</w:t>
      </w:r>
      <w:r w:rsidR="00766FCC" w:rsidRPr="005A0BC5">
        <w:t xml:space="preserve"> in</w:t>
      </w:r>
      <w:r w:rsidR="00AB6B4C" w:rsidRPr="005A0BC5">
        <w:t xml:space="preserve"> power require</w:t>
      </w:r>
      <w:r w:rsidR="00766FCC" w:rsidRPr="005A0BC5">
        <w:t>ment</w:t>
      </w:r>
      <w:r w:rsidR="003A58CB" w:rsidRPr="005A0BC5">
        <w:t xml:space="preserve"> </w:t>
      </w:r>
      <w:r w:rsidR="00A91A8F" w:rsidRPr="005A0BC5">
        <w:t>for hydrogen production. A</w:t>
      </w:r>
      <w:r w:rsidR="003A58CB" w:rsidRPr="005A0BC5">
        <w:t>s R increases</w:t>
      </w:r>
      <w:r w:rsidR="00AB6B4C" w:rsidRPr="005A0BC5">
        <w:t>,</w:t>
      </w:r>
      <w:r w:rsidR="003A58CB" w:rsidRPr="005A0BC5">
        <w:t xml:space="preserve"> the two </w:t>
      </w:r>
      <w:r w:rsidR="00AB6B4C" w:rsidRPr="005A0BC5">
        <w:t>curves</w:t>
      </w:r>
      <w:r w:rsidR="003A58CB" w:rsidRPr="005A0BC5">
        <w:t xml:space="preserve"> approach each other </w:t>
      </w:r>
      <w:r w:rsidR="0061451E" w:rsidRPr="005A0BC5">
        <w:t>up</w:t>
      </w:r>
      <w:r w:rsidR="003A58CB" w:rsidRPr="005A0BC5">
        <w:t xml:space="preserve"> </w:t>
      </w:r>
      <w:r w:rsidR="0061451E" w:rsidRPr="005A0BC5">
        <w:t xml:space="preserve">to match a common </w:t>
      </w:r>
      <w:r w:rsidR="006702E2" w:rsidRPr="005A0BC5">
        <w:t>value</w:t>
      </w:r>
      <w:r w:rsidR="002652E9" w:rsidRPr="005A0BC5">
        <w:t xml:space="preserve"> of </w:t>
      </w:r>
      <w:r w:rsidR="00174B92" w:rsidRPr="005A0BC5">
        <w:t>almost 0.14 € m</w:t>
      </w:r>
      <w:r w:rsidR="00174B92" w:rsidRPr="005A0BC5">
        <w:rPr>
          <w:vertAlign w:val="superscript"/>
        </w:rPr>
        <w:t>-3</w:t>
      </w:r>
      <w:r w:rsidR="00174B92" w:rsidRPr="005A0BC5">
        <w:rPr>
          <w:vertAlign w:val="subscript"/>
        </w:rPr>
        <w:t>w</w:t>
      </w:r>
      <w:r w:rsidR="000A77E4" w:rsidRPr="005A0BC5">
        <w:t xml:space="preserve">, </w:t>
      </w:r>
      <w:r w:rsidR="00174B92" w:rsidRPr="005A0BC5">
        <w:t>that is the LCOW found for the case R=1000 (ED)</w:t>
      </w:r>
      <w:r w:rsidR="00105B3E" w:rsidRPr="005A0BC5">
        <w:t xml:space="preserve"> where hydrogen production is irrelevant</w:t>
      </w:r>
      <w:r w:rsidR="00174B92" w:rsidRPr="005A0BC5">
        <w:t>.</w:t>
      </w:r>
      <w:r w:rsidR="003D06B2" w:rsidRPr="005A0BC5">
        <w:t xml:space="preserve"> </w:t>
      </w:r>
    </w:p>
    <w:p w14:paraId="739CBF63" w14:textId="1D8B42B7" w:rsidR="00AB6B4C" w:rsidRPr="005A0BC5" w:rsidRDefault="001342F3" w:rsidP="00A54997">
      <w:pPr>
        <w:keepNext/>
        <w:jc w:val="center"/>
      </w:pPr>
      <w:r w:rsidRPr="001342F3">
        <w:rPr>
          <w:noProof/>
        </w:rPr>
        <w:lastRenderedPageBreak/>
        <w:drawing>
          <wp:inline distT="0" distB="0" distL="0" distR="0" wp14:anchorId="15C2BC1B" wp14:editId="27CFAE9F">
            <wp:extent cx="6120130" cy="3227705"/>
            <wp:effectExtent l="0" t="0" r="0" b="0"/>
            <wp:docPr id="219516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3227705"/>
                    </a:xfrm>
                    <a:prstGeom prst="rect">
                      <a:avLst/>
                    </a:prstGeom>
                    <a:noFill/>
                    <a:ln>
                      <a:noFill/>
                    </a:ln>
                  </pic:spPr>
                </pic:pic>
              </a:graphicData>
            </a:graphic>
          </wp:inline>
        </w:drawing>
      </w:r>
    </w:p>
    <w:p w14:paraId="5F672396" w14:textId="42B3DF94" w:rsidR="00AB6B4C" w:rsidRPr="005A0BC5" w:rsidRDefault="00AB6B4C" w:rsidP="00B32F8C">
      <w:pPr>
        <w:pStyle w:val="Didascalia"/>
      </w:pPr>
      <w:bookmarkStart w:id="40" w:name="_Ref125390573"/>
      <w:r w:rsidRPr="005A0BC5">
        <w:t xml:space="preserve">Fig. </w:t>
      </w:r>
      <w:r w:rsidRPr="005A0BC5">
        <w:fldChar w:fldCharType="begin"/>
      </w:r>
      <w:r w:rsidRPr="005A0BC5">
        <w:instrText xml:space="preserve"> SEQ Fig. \* ARABIC </w:instrText>
      </w:r>
      <w:r w:rsidRPr="005A0BC5">
        <w:fldChar w:fldCharType="separate"/>
      </w:r>
      <w:r w:rsidR="005D0C56" w:rsidRPr="005A0BC5">
        <w:t>7</w:t>
      </w:r>
      <w:r w:rsidRPr="005A0BC5">
        <w:fldChar w:fldCharType="end"/>
      </w:r>
      <w:bookmarkEnd w:id="40"/>
      <w:r w:rsidRPr="005A0BC5">
        <w:t xml:space="preserve"> Levelized cost</w:t>
      </w:r>
      <w:r w:rsidR="00105B3E" w:rsidRPr="005A0BC5">
        <w:t>s</w:t>
      </w:r>
      <w:r w:rsidRPr="005A0BC5">
        <w:t xml:space="preserve"> versus R</w:t>
      </w:r>
      <w:r w:rsidR="00300E35" w:rsidRPr="005A0BC5">
        <w:t xml:space="preserve"> and the number of electrodes</w:t>
      </w:r>
      <w:r w:rsidR="00105B3E" w:rsidRPr="005A0BC5">
        <w:t>:</w:t>
      </w:r>
      <w:r w:rsidRPr="005A0BC5">
        <w:t xml:space="preserve"> a) LCOW of ED and HED technologies</w:t>
      </w:r>
      <w:r w:rsidR="00883805" w:rsidRPr="005A0BC5">
        <w:t xml:space="preserve"> assuming a </w:t>
      </w:r>
      <w:r w:rsidR="006F63BE" w:rsidRPr="005A0BC5">
        <w:t xml:space="preserve">selling </w:t>
      </w:r>
      <w:r w:rsidR="00F41BA1" w:rsidRPr="005A0BC5">
        <w:t xml:space="preserve">price </w:t>
      </w:r>
      <w:r w:rsidR="006F63BE" w:rsidRPr="005A0BC5">
        <w:t xml:space="preserve">for </w:t>
      </w:r>
      <w:r w:rsidR="00F41BA1" w:rsidRPr="005A0BC5">
        <w:t xml:space="preserve">hydrogen </w:t>
      </w:r>
      <w:r w:rsidR="006F63BE" w:rsidRPr="005A0BC5">
        <w:t xml:space="preserve">equal to </w:t>
      </w:r>
      <w:r w:rsidR="00F41BA1" w:rsidRPr="005A0BC5">
        <w:t>0 € kg</w:t>
      </w:r>
      <w:r w:rsidR="00F41BA1" w:rsidRPr="005A0BC5">
        <w:rPr>
          <w:vertAlign w:val="superscript"/>
        </w:rPr>
        <w:t>-1</w:t>
      </w:r>
      <w:r w:rsidR="00F41BA1" w:rsidRPr="005A0BC5">
        <w:rPr>
          <w:vertAlign w:val="subscript"/>
        </w:rPr>
        <w:t>H2</w:t>
      </w:r>
      <w:r w:rsidR="00105B3E" w:rsidRPr="005A0BC5">
        <w:t xml:space="preserve">; </w:t>
      </w:r>
      <w:r w:rsidRPr="005A0BC5">
        <w:t xml:space="preserve">b) LCOH of HED and of </w:t>
      </w:r>
      <w:r w:rsidR="009602DB" w:rsidRPr="005A0BC5">
        <w:t>the</w:t>
      </w:r>
      <w:r w:rsidRPr="005A0BC5">
        <w:t xml:space="preserve"> equivalent </w:t>
      </w:r>
      <w:r w:rsidR="00756C47" w:rsidRPr="005A0BC5">
        <w:t>electrolyser</w:t>
      </w:r>
      <w:r w:rsidR="00D44A0D" w:rsidRPr="005A0BC5">
        <w:t xml:space="preserve"> H2-El.</w:t>
      </w:r>
      <w:r w:rsidR="00F41BA1" w:rsidRPr="005A0BC5">
        <w:t xml:space="preserve"> assuming a </w:t>
      </w:r>
      <w:r w:rsidR="006F63BE" w:rsidRPr="005A0BC5">
        <w:t xml:space="preserve">selling </w:t>
      </w:r>
      <w:r w:rsidR="00F41BA1" w:rsidRPr="005A0BC5">
        <w:t xml:space="preserve">price </w:t>
      </w:r>
      <w:r w:rsidR="006F63BE" w:rsidRPr="005A0BC5">
        <w:t xml:space="preserve">for </w:t>
      </w:r>
      <w:r w:rsidR="00F41BA1" w:rsidRPr="005A0BC5">
        <w:t xml:space="preserve">water </w:t>
      </w:r>
      <w:r w:rsidR="006F63BE" w:rsidRPr="005A0BC5">
        <w:t>equal to</w:t>
      </w:r>
      <w:r w:rsidR="00F41BA1" w:rsidRPr="005A0BC5">
        <w:t xml:space="preserve"> 0 € m</w:t>
      </w:r>
      <w:r w:rsidR="00F41BA1" w:rsidRPr="005A0BC5">
        <w:rPr>
          <w:vertAlign w:val="superscript"/>
        </w:rPr>
        <w:t>-3</w:t>
      </w:r>
      <w:r w:rsidR="00F41BA1" w:rsidRPr="005A0BC5">
        <w:rPr>
          <w:vertAlign w:val="subscript"/>
        </w:rPr>
        <w:t>w</w:t>
      </w:r>
      <w:r w:rsidR="00756C47" w:rsidRPr="005A0BC5">
        <w:t>.</w:t>
      </w:r>
    </w:p>
    <w:p w14:paraId="3F9B11FB" w14:textId="3A4D6FA4" w:rsidR="00905FF5" w:rsidRPr="005A0BC5" w:rsidRDefault="00105B3E" w:rsidP="003A58CB">
      <w:r w:rsidRPr="005A0BC5">
        <w:t>Conversely</w:t>
      </w:r>
      <w:r w:rsidR="00732BC5" w:rsidRPr="005A0BC5">
        <w:t xml:space="preserve">, </w:t>
      </w:r>
      <w:r w:rsidR="00AB6B4C" w:rsidRPr="005A0BC5">
        <w:fldChar w:fldCharType="begin"/>
      </w:r>
      <w:r w:rsidR="00AB6B4C" w:rsidRPr="005A0BC5">
        <w:instrText xml:space="preserve"> REF _Ref125390573 \h </w:instrText>
      </w:r>
      <w:r w:rsidR="00AB6B4C" w:rsidRPr="005A0BC5">
        <w:fldChar w:fldCharType="separate"/>
      </w:r>
      <w:r w:rsidR="005D0C56" w:rsidRPr="005A0BC5">
        <w:t>Fig. 7</w:t>
      </w:r>
      <w:r w:rsidR="00AB6B4C" w:rsidRPr="005A0BC5">
        <w:fldChar w:fldCharType="end"/>
      </w:r>
      <w:r w:rsidR="003A58CB" w:rsidRPr="005A0BC5">
        <w:t xml:space="preserve">b shows the </w:t>
      </w:r>
      <w:r w:rsidR="00AB6B4C" w:rsidRPr="005A0BC5">
        <w:t xml:space="preserve">levelized cost </w:t>
      </w:r>
      <w:r w:rsidR="0021152C" w:rsidRPr="005A0BC5">
        <w:t>of</w:t>
      </w:r>
      <w:r w:rsidR="00AB6B4C" w:rsidRPr="005A0BC5">
        <w:t xml:space="preserve"> hydrogen</w:t>
      </w:r>
      <w:r w:rsidR="003A58CB" w:rsidRPr="005A0BC5">
        <w:t xml:space="preserve">. LCOH of the corresponding electrolyser </w:t>
      </w:r>
      <w:r w:rsidR="00EF70DC" w:rsidRPr="005A0BC5">
        <w:t>i</w:t>
      </w:r>
      <w:r w:rsidR="00F86BCA" w:rsidRPr="005A0BC5">
        <w:t xml:space="preserve">s found equal to </w:t>
      </w:r>
      <w:r w:rsidR="00145643" w:rsidRPr="005A0BC5">
        <w:t>3.</w:t>
      </w:r>
      <w:r w:rsidR="001C7C10" w:rsidRPr="005A0BC5">
        <w:t>43</w:t>
      </w:r>
      <w:r w:rsidR="003A58CB" w:rsidRPr="005A0BC5">
        <w:t xml:space="preserve"> € kg</w:t>
      </w:r>
      <w:r w:rsidR="003A58CB" w:rsidRPr="005A0BC5">
        <w:rPr>
          <w:vertAlign w:val="superscript"/>
        </w:rPr>
        <w:t>-1</w:t>
      </w:r>
      <w:r w:rsidR="003A58CB" w:rsidRPr="005A0BC5">
        <w:rPr>
          <w:vertAlign w:val="subscript"/>
        </w:rPr>
        <w:t>H</w:t>
      </w:r>
      <w:r w:rsidR="003A58CB" w:rsidRPr="005A0BC5">
        <w:rPr>
          <w:sz w:val="20"/>
          <w:szCs w:val="18"/>
          <w:vertAlign w:val="subscript"/>
        </w:rPr>
        <w:t>2</w:t>
      </w:r>
      <w:r w:rsidR="003A58CB" w:rsidRPr="005A0BC5">
        <w:t>, while the HED tech</w:t>
      </w:r>
      <w:r w:rsidR="00732BC5" w:rsidRPr="005A0BC5">
        <w:t>nology</w:t>
      </w:r>
      <w:r w:rsidR="003A58CB" w:rsidRPr="005A0BC5">
        <w:t xml:space="preserve"> </w:t>
      </w:r>
      <w:r w:rsidR="00E82104" w:rsidRPr="005A0BC5">
        <w:t>always</w:t>
      </w:r>
      <w:r w:rsidR="003A58CB" w:rsidRPr="005A0BC5">
        <w:t xml:space="preserve"> </w:t>
      </w:r>
      <w:r w:rsidR="0061451E" w:rsidRPr="005A0BC5">
        <w:t xml:space="preserve">exhibits </w:t>
      </w:r>
      <w:r w:rsidR="00E82104" w:rsidRPr="005A0BC5">
        <w:t>higher values</w:t>
      </w:r>
      <w:r w:rsidR="0061451E" w:rsidRPr="005A0BC5">
        <w:t xml:space="preserve"> due to the additional costs relevant to water production</w:t>
      </w:r>
      <w:r w:rsidR="00E82104" w:rsidRPr="005A0BC5">
        <w:t>. D</w:t>
      </w:r>
      <w:r w:rsidR="003A58CB" w:rsidRPr="005A0BC5">
        <w:t xml:space="preserve">ue to </w:t>
      </w:r>
      <w:r w:rsidR="0061451E" w:rsidRPr="005A0BC5">
        <w:t>the decreasing</w:t>
      </w:r>
      <w:r w:rsidR="003A58CB" w:rsidRPr="005A0BC5">
        <w:t xml:space="preserve"> number of cathodes </w:t>
      </w:r>
      <w:r w:rsidR="00AB6B4C" w:rsidRPr="005A0BC5">
        <w:t>(</w:t>
      </w:r>
      <w:r w:rsidR="00732BC5" w:rsidRPr="005A0BC5">
        <w:t xml:space="preserve">and according to the HSEC </w:t>
      </w:r>
      <w:r w:rsidR="00176261" w:rsidRPr="005A0BC5">
        <w:t>trend</w:t>
      </w:r>
      <w:r w:rsidR="00AB6B4C" w:rsidRPr="005A0BC5">
        <w:t>)</w:t>
      </w:r>
      <w:r w:rsidR="00E62944" w:rsidRPr="005A0BC5">
        <w:t xml:space="preserve">, </w:t>
      </w:r>
      <w:r w:rsidR="0061451E" w:rsidRPr="005A0BC5">
        <w:t xml:space="preserve">the higher R, the higher </w:t>
      </w:r>
      <w:r w:rsidR="008E0B05" w:rsidRPr="005A0BC5">
        <w:t>LCOH</w:t>
      </w:r>
      <w:r w:rsidR="00145643" w:rsidRPr="005A0BC5">
        <w:t>.</w:t>
      </w:r>
      <w:r w:rsidR="00516F38" w:rsidRPr="005A0BC5">
        <w:t xml:space="preserve"> </w:t>
      </w:r>
    </w:p>
    <w:p w14:paraId="5DBC4FE0" w14:textId="29264614" w:rsidR="003A58CB" w:rsidRPr="005A0BC5" w:rsidRDefault="00612DC6" w:rsidP="003A58CB">
      <w:r w:rsidRPr="005A0BC5">
        <w:t>Notably</w:t>
      </w:r>
      <w:r w:rsidR="00756C47" w:rsidRPr="005A0BC5">
        <w:t>,</w:t>
      </w:r>
      <w:r w:rsidR="00516F38" w:rsidRPr="005A0BC5">
        <w:t xml:space="preserve"> the trend</w:t>
      </w:r>
      <w:r w:rsidR="008E0B05" w:rsidRPr="005A0BC5">
        <w:t>s</w:t>
      </w:r>
      <w:r w:rsidR="00516F38" w:rsidRPr="005A0BC5">
        <w:t xml:space="preserve"> shown in </w:t>
      </w:r>
      <w:r w:rsidR="00516F38" w:rsidRPr="005A0BC5">
        <w:fldChar w:fldCharType="begin"/>
      </w:r>
      <w:r w:rsidR="00516F38" w:rsidRPr="005A0BC5">
        <w:instrText xml:space="preserve"> REF _Ref125390573 \h </w:instrText>
      </w:r>
      <w:r w:rsidR="00516F38" w:rsidRPr="005A0BC5">
        <w:fldChar w:fldCharType="separate"/>
      </w:r>
      <w:r w:rsidR="005D0C56" w:rsidRPr="005A0BC5">
        <w:t>Fig. 7</w:t>
      </w:r>
      <w:r w:rsidR="00516F38" w:rsidRPr="005A0BC5">
        <w:fldChar w:fldCharType="end"/>
      </w:r>
      <w:r w:rsidR="00BB4C63" w:rsidRPr="005A0BC5">
        <w:t xml:space="preserve"> are calculated without giving a </w:t>
      </w:r>
      <w:r w:rsidR="008E0B05" w:rsidRPr="005A0BC5">
        <w:t>worth</w:t>
      </w:r>
      <w:r w:rsidR="00BB4C63" w:rsidRPr="005A0BC5">
        <w:t xml:space="preserve"> to the other product</w:t>
      </w:r>
      <w:r w:rsidR="008E0B05" w:rsidRPr="005A0BC5">
        <w:t xml:space="preserve"> but</w:t>
      </w:r>
      <w:r w:rsidRPr="005A0BC5">
        <w:t xml:space="preserve">, clearly, </w:t>
      </w:r>
      <w:r w:rsidR="00D349F0" w:rsidRPr="005A0BC5">
        <w:t xml:space="preserve">a couple of possible prices for hydrogen and </w:t>
      </w:r>
      <w:r w:rsidR="007239B1" w:rsidRPr="005A0BC5">
        <w:t>freshwater can always be give</w:t>
      </w:r>
      <w:r w:rsidR="00DD168A" w:rsidRPr="005A0BC5">
        <w:t>n</w:t>
      </w:r>
      <w:r w:rsidRPr="005A0BC5">
        <w:t xml:space="preserve">. This is why LCOH is plotted in </w:t>
      </w:r>
      <w:r w:rsidR="00DD168A" w:rsidRPr="005A0BC5">
        <w:fldChar w:fldCharType="begin"/>
      </w:r>
      <w:r w:rsidR="00DD168A" w:rsidRPr="005A0BC5">
        <w:instrText xml:space="preserve"> REF _Ref125391378 \h </w:instrText>
      </w:r>
      <w:r w:rsidR="00DD168A" w:rsidRPr="005A0BC5">
        <w:fldChar w:fldCharType="separate"/>
      </w:r>
      <w:r w:rsidR="005D0C56" w:rsidRPr="005A0BC5">
        <w:t>Fig. 8</w:t>
      </w:r>
      <w:r w:rsidR="00DD168A" w:rsidRPr="005A0BC5">
        <w:fldChar w:fldCharType="end"/>
      </w:r>
      <w:r w:rsidR="00DD168A" w:rsidRPr="005A0BC5">
        <w:t xml:space="preserve"> </w:t>
      </w:r>
      <w:r w:rsidRPr="005A0BC5">
        <w:t xml:space="preserve">as a function of R and of the </w:t>
      </w:r>
      <w:r w:rsidR="00712626" w:rsidRPr="005A0BC5">
        <w:t xml:space="preserve">selling </w:t>
      </w:r>
      <w:r w:rsidRPr="005A0BC5">
        <w:t>price of water</w:t>
      </w:r>
      <w:r w:rsidR="00DD168A" w:rsidRPr="005A0BC5">
        <w:t>.</w:t>
      </w:r>
      <w:r w:rsidR="00F41BA1" w:rsidRPr="005A0BC5">
        <w:t xml:space="preserve"> Each line </w:t>
      </w:r>
      <w:r w:rsidR="005C2F75" w:rsidRPr="005A0BC5">
        <w:t xml:space="preserve">shown </w:t>
      </w:r>
      <w:r w:rsidR="00F41BA1" w:rsidRPr="005A0BC5">
        <w:t>represents the locus of points where NPV is equal to zero</w:t>
      </w:r>
      <w:r w:rsidR="005C2F75" w:rsidRPr="005A0BC5">
        <w:t xml:space="preserve"> for a specific R value. The higher t</w:t>
      </w:r>
      <w:r w:rsidR="00F41BA1" w:rsidRPr="005A0BC5">
        <w:t>he R-factor</w:t>
      </w:r>
      <w:r w:rsidR="002916F2" w:rsidRPr="005A0BC5">
        <w:t xml:space="preserve">, </w:t>
      </w:r>
      <w:r w:rsidR="005C2F75" w:rsidRPr="005A0BC5">
        <w:t>the higher the line slope</w:t>
      </w:r>
      <w:r w:rsidR="00F41BA1" w:rsidRPr="005A0BC5">
        <w:t xml:space="preserve">, i.e., </w:t>
      </w:r>
      <w:r w:rsidR="00B60A63" w:rsidRPr="005A0BC5">
        <w:t xml:space="preserve">small </w:t>
      </w:r>
      <w:r w:rsidR="00F41BA1" w:rsidRPr="005A0BC5">
        <w:t xml:space="preserve">variation </w:t>
      </w:r>
      <w:r w:rsidR="00EF70DC" w:rsidRPr="005A0BC5">
        <w:t>on</w:t>
      </w:r>
      <w:r w:rsidR="00F41BA1" w:rsidRPr="005A0BC5">
        <w:t xml:space="preserve"> water price corresponds to </w:t>
      </w:r>
      <w:r w:rsidR="005C2F75" w:rsidRPr="005A0BC5">
        <w:t xml:space="preserve">large </w:t>
      </w:r>
      <w:r w:rsidR="00F41BA1" w:rsidRPr="005A0BC5">
        <w:t>difference in the LCOH. All the lines intercept in one single point, corresponding to the couple of value</w:t>
      </w:r>
      <w:r w:rsidR="005C2F75" w:rsidRPr="005A0BC5">
        <w:t>s</w:t>
      </w:r>
      <w:r w:rsidR="00F41BA1" w:rsidRPr="005A0BC5">
        <w:t xml:space="preserve"> 0.14 € m</w:t>
      </w:r>
      <w:r w:rsidR="00F41BA1" w:rsidRPr="005A0BC5">
        <w:rPr>
          <w:vertAlign w:val="superscript"/>
        </w:rPr>
        <w:t>-3</w:t>
      </w:r>
      <w:r w:rsidR="00F41BA1" w:rsidRPr="005A0BC5">
        <w:rPr>
          <w:vertAlign w:val="subscript"/>
        </w:rPr>
        <w:t>w</w:t>
      </w:r>
      <w:r w:rsidR="00F41BA1" w:rsidRPr="005A0BC5">
        <w:t xml:space="preserve"> </w:t>
      </w:r>
      <w:r w:rsidR="005C2F75" w:rsidRPr="005A0BC5">
        <w:t xml:space="preserve">and </w:t>
      </w:r>
      <w:r w:rsidR="00F41BA1" w:rsidRPr="005A0BC5">
        <w:t>3.43 € kg</w:t>
      </w:r>
      <w:r w:rsidR="00F41BA1" w:rsidRPr="005A0BC5">
        <w:rPr>
          <w:vertAlign w:val="superscript"/>
        </w:rPr>
        <w:t>-1</w:t>
      </w:r>
      <w:r w:rsidR="00F41BA1" w:rsidRPr="005A0BC5">
        <w:rPr>
          <w:vertAlign w:val="subscript"/>
        </w:rPr>
        <w:t>H2</w:t>
      </w:r>
      <w:r w:rsidR="00B60A63" w:rsidRPr="005A0BC5">
        <w:t xml:space="preserve">, </w:t>
      </w:r>
      <w:r w:rsidR="005C2F75" w:rsidRPr="005A0BC5">
        <w:t xml:space="preserve">seen in </w:t>
      </w:r>
      <w:r w:rsidR="005C2F75" w:rsidRPr="005A0BC5">
        <w:fldChar w:fldCharType="begin"/>
      </w:r>
      <w:r w:rsidR="005C2F75" w:rsidRPr="005A0BC5">
        <w:instrText xml:space="preserve"> REF _Ref125390573 \h </w:instrText>
      </w:r>
      <w:r w:rsidR="005C2F75" w:rsidRPr="005A0BC5">
        <w:fldChar w:fldCharType="separate"/>
      </w:r>
      <w:r w:rsidR="005C2F75" w:rsidRPr="005A0BC5">
        <w:t>Fig. 7</w:t>
      </w:r>
      <w:r w:rsidR="005C2F75" w:rsidRPr="005A0BC5">
        <w:fldChar w:fldCharType="end"/>
      </w:r>
      <w:r w:rsidR="005C2F75" w:rsidRPr="005A0BC5">
        <w:t xml:space="preserve"> for the standard ED and electroly</w:t>
      </w:r>
      <w:r w:rsidR="00B640F7" w:rsidRPr="005A0BC5">
        <w:t>s</w:t>
      </w:r>
      <w:r w:rsidR="005C2F75" w:rsidRPr="005A0BC5">
        <w:t>er, respectively. As R increases, the lines</w:t>
      </w:r>
      <w:r w:rsidR="00F41BA1" w:rsidRPr="005A0BC5">
        <w:t xml:space="preserve"> </w:t>
      </w:r>
      <w:r w:rsidR="005C2F75" w:rsidRPr="005A0BC5">
        <w:t>exhibit a</w:t>
      </w:r>
      <w:r w:rsidR="00F41BA1" w:rsidRPr="005A0BC5">
        <w:t xml:space="preserve"> clockwise rotation around this last point, </w:t>
      </w:r>
      <w:r w:rsidR="005C2F75" w:rsidRPr="005A0BC5">
        <w:t xml:space="preserve">reaching </w:t>
      </w:r>
      <w:r w:rsidR="00F41BA1" w:rsidRPr="005A0BC5">
        <w:t>the ED limit of the plot corresponding to the vertical dashed blue line</w:t>
      </w:r>
      <w:r w:rsidR="005C2F75" w:rsidRPr="005A0BC5">
        <w:t xml:space="preserve"> (for R=1000)</w:t>
      </w:r>
      <w:r w:rsidR="00F41BA1" w:rsidRPr="005A0BC5">
        <w:t xml:space="preserve">. The two dashed lines (limit </w:t>
      </w:r>
      <w:r w:rsidR="00B60A63" w:rsidRPr="005A0BC5">
        <w:t>LCOH of the ED and electrolyser cases</w:t>
      </w:r>
      <w:r w:rsidR="00F41BA1" w:rsidRPr="005A0BC5">
        <w:t xml:space="preserve">) also identify </w:t>
      </w:r>
      <w:r w:rsidR="00EF70DC" w:rsidRPr="005A0BC5">
        <w:t>3</w:t>
      </w:r>
      <w:r w:rsidR="00F41BA1" w:rsidRPr="005A0BC5">
        <w:t xml:space="preserve"> different regions</w:t>
      </w:r>
      <w:r w:rsidR="00712626" w:rsidRPr="005A0BC5">
        <w:t xml:space="preserve"> identified by</w:t>
      </w:r>
      <w:r w:rsidR="00EF70DC" w:rsidRPr="005A0BC5">
        <w:t>:</w:t>
      </w:r>
      <w:r w:rsidR="00F41BA1" w:rsidRPr="005A0BC5">
        <w:t xml:space="preserve"> </w:t>
      </w:r>
      <w:r w:rsidR="00B60A63" w:rsidRPr="005A0BC5">
        <w:t>(</w:t>
      </w:r>
      <w:proofErr w:type="spellStart"/>
      <w:r w:rsidR="00B60A63" w:rsidRPr="005A0BC5">
        <w:t>i</w:t>
      </w:r>
      <w:proofErr w:type="spellEnd"/>
      <w:r w:rsidR="00B60A63" w:rsidRPr="005A0BC5">
        <w:t xml:space="preserve">) </w:t>
      </w:r>
      <w:r w:rsidR="00F41BA1" w:rsidRPr="005A0BC5">
        <w:t xml:space="preserve">lower </w:t>
      </w:r>
      <w:r w:rsidR="009B5C20" w:rsidRPr="005A0BC5">
        <w:t xml:space="preserve">selling </w:t>
      </w:r>
      <w:r w:rsidR="009B5C20" w:rsidRPr="005A0BC5">
        <w:lastRenderedPageBreak/>
        <w:t xml:space="preserve">prices </w:t>
      </w:r>
      <w:r w:rsidR="00B60A63" w:rsidRPr="005A0BC5">
        <w:t xml:space="preserve">of </w:t>
      </w:r>
      <w:r w:rsidR="00F41BA1" w:rsidRPr="005A0BC5">
        <w:t>water and hydrogen (</w:t>
      </w:r>
      <w:r w:rsidR="009B5C20" w:rsidRPr="005A0BC5">
        <w:t xml:space="preserve">pink colour region </w:t>
      </w:r>
      <w:r w:rsidR="00B60A63" w:rsidRPr="005A0BC5">
        <w:t xml:space="preserve">in </w:t>
      </w:r>
      <w:r w:rsidR="009B5C20" w:rsidRPr="005A0BC5">
        <w:fldChar w:fldCharType="begin"/>
      </w:r>
      <w:r w:rsidR="009B5C20" w:rsidRPr="005A0BC5">
        <w:instrText xml:space="preserve"> REF _Ref125391378 \h </w:instrText>
      </w:r>
      <w:r w:rsidR="009B5C20" w:rsidRPr="005A0BC5">
        <w:fldChar w:fldCharType="separate"/>
      </w:r>
      <w:r w:rsidR="009B5C20" w:rsidRPr="005A0BC5">
        <w:t>Fig. 8</w:t>
      </w:r>
      <w:r w:rsidR="009B5C20" w:rsidRPr="005A0BC5">
        <w:fldChar w:fldCharType="end"/>
      </w:r>
      <w:r w:rsidR="00F41BA1" w:rsidRPr="005A0BC5">
        <w:t>),</w:t>
      </w:r>
      <w:r w:rsidR="00B60A63" w:rsidRPr="005A0BC5">
        <w:t xml:space="preserve"> in which</w:t>
      </w:r>
      <w:r w:rsidR="00F41BA1" w:rsidRPr="005A0BC5">
        <w:t xml:space="preserve"> NPV </w:t>
      </w:r>
      <w:r w:rsidR="002916F2" w:rsidRPr="005A0BC5">
        <w:t>is always</w:t>
      </w:r>
      <w:r w:rsidR="00F41BA1" w:rsidRPr="005A0BC5">
        <w:t xml:space="preserve"> negative and there is no </w:t>
      </w:r>
      <w:r w:rsidR="009B5C20" w:rsidRPr="005A0BC5">
        <w:t xml:space="preserve">revenue </w:t>
      </w:r>
      <w:r w:rsidR="00F41BA1" w:rsidRPr="005A0BC5">
        <w:t>by the plant</w:t>
      </w:r>
      <w:r w:rsidR="009B5C20" w:rsidRPr="005A0BC5">
        <w:t xml:space="preserve">; </w:t>
      </w:r>
      <w:r w:rsidR="00B60A63" w:rsidRPr="005A0BC5">
        <w:t xml:space="preserve">(ii) </w:t>
      </w:r>
      <w:r w:rsidR="009B5C20" w:rsidRPr="005A0BC5">
        <w:t xml:space="preserve">higher selling prices </w:t>
      </w:r>
      <w:r w:rsidR="00F41BA1" w:rsidRPr="005A0BC5">
        <w:t xml:space="preserve">(green </w:t>
      </w:r>
      <w:r w:rsidR="009B5C20" w:rsidRPr="005A0BC5">
        <w:t xml:space="preserve">colour </w:t>
      </w:r>
      <w:r w:rsidR="00F41BA1" w:rsidRPr="005A0BC5">
        <w:t xml:space="preserve">region </w:t>
      </w:r>
      <w:r w:rsidR="00B60A63" w:rsidRPr="005A0BC5">
        <w:t xml:space="preserve">in </w:t>
      </w:r>
      <w:r w:rsidR="00F41BA1" w:rsidRPr="005A0BC5">
        <w:fldChar w:fldCharType="begin"/>
      </w:r>
      <w:r w:rsidR="00F41BA1" w:rsidRPr="005A0BC5">
        <w:instrText xml:space="preserve"> REF _Ref125391378 \h </w:instrText>
      </w:r>
      <w:r w:rsidR="00F41BA1" w:rsidRPr="005A0BC5">
        <w:fldChar w:fldCharType="separate"/>
      </w:r>
      <w:r w:rsidR="005D0C56" w:rsidRPr="005A0BC5">
        <w:t>Fig. 8</w:t>
      </w:r>
      <w:r w:rsidR="00F41BA1" w:rsidRPr="005A0BC5">
        <w:fldChar w:fldCharType="end"/>
      </w:r>
      <w:r w:rsidR="00F41BA1" w:rsidRPr="005A0BC5">
        <w:t>)</w:t>
      </w:r>
      <w:r w:rsidR="00B60A63" w:rsidRPr="005A0BC5">
        <w:t>, where</w:t>
      </w:r>
      <w:r w:rsidR="00F41BA1" w:rsidRPr="005A0BC5">
        <w:t xml:space="preserve"> NPV is always positive and there is room for </w:t>
      </w:r>
      <w:r w:rsidR="009B5C20" w:rsidRPr="005A0BC5">
        <w:t xml:space="preserve">economic profitability; </w:t>
      </w:r>
      <w:r w:rsidR="00B60A63" w:rsidRPr="005A0BC5">
        <w:t xml:space="preserve">(iii) </w:t>
      </w:r>
      <w:r w:rsidR="002916F2" w:rsidRPr="005A0BC5">
        <w:t xml:space="preserve">the grey </w:t>
      </w:r>
      <w:r w:rsidR="009B5C20" w:rsidRPr="005A0BC5">
        <w:t xml:space="preserve">colour </w:t>
      </w:r>
      <w:r w:rsidR="00C66F56" w:rsidRPr="005A0BC5">
        <w:t>region</w:t>
      </w:r>
      <w:r w:rsidR="007A1D36" w:rsidRPr="005A0BC5">
        <w:t>s</w:t>
      </w:r>
      <w:r w:rsidR="00C66F56" w:rsidRPr="005A0BC5">
        <w:t xml:space="preserve"> </w:t>
      </w:r>
      <w:r w:rsidR="009B5C20" w:rsidRPr="005A0BC5">
        <w:t xml:space="preserve">indicate the possible couple of selling prices for which </w:t>
      </w:r>
      <w:r w:rsidR="00C66F56" w:rsidRPr="005A0BC5">
        <w:t>NPV</w:t>
      </w:r>
      <w:r w:rsidR="009B5C20" w:rsidRPr="005A0BC5">
        <w:t>=0</w:t>
      </w:r>
      <w:r w:rsidR="00C66F56" w:rsidRPr="005A0BC5">
        <w:t>.</w:t>
      </w:r>
    </w:p>
    <w:p w14:paraId="3A4F55C2" w14:textId="04A88794" w:rsidR="00176261" w:rsidRPr="005A0BC5" w:rsidRDefault="009A36B7" w:rsidP="00176261">
      <w:pPr>
        <w:keepNext/>
      </w:pPr>
      <w:r w:rsidRPr="009A36B7">
        <w:rPr>
          <w:noProof/>
        </w:rPr>
        <w:drawing>
          <wp:inline distT="0" distB="0" distL="0" distR="0" wp14:anchorId="5238FEF7" wp14:editId="693452BC">
            <wp:extent cx="6120130" cy="4317365"/>
            <wp:effectExtent l="0" t="0" r="0" b="0"/>
            <wp:docPr id="20568830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4317365"/>
                    </a:xfrm>
                    <a:prstGeom prst="rect">
                      <a:avLst/>
                    </a:prstGeom>
                    <a:noFill/>
                    <a:ln>
                      <a:noFill/>
                    </a:ln>
                  </pic:spPr>
                </pic:pic>
              </a:graphicData>
            </a:graphic>
          </wp:inline>
        </w:drawing>
      </w:r>
    </w:p>
    <w:p w14:paraId="1099BE68" w14:textId="0DE7942F" w:rsidR="00176261" w:rsidRPr="005A0BC5" w:rsidRDefault="00176261" w:rsidP="00BA771A">
      <w:pPr>
        <w:pStyle w:val="Didascalia"/>
      </w:pPr>
      <w:bookmarkStart w:id="41" w:name="_Ref125391378"/>
      <w:r w:rsidRPr="005A0BC5">
        <w:t xml:space="preserve">Fig. </w:t>
      </w:r>
      <w:r w:rsidRPr="005A0BC5">
        <w:fldChar w:fldCharType="begin"/>
      </w:r>
      <w:r w:rsidRPr="005A0BC5">
        <w:instrText xml:space="preserve"> SEQ Fig. \* ARABIC </w:instrText>
      </w:r>
      <w:r w:rsidRPr="005A0BC5">
        <w:fldChar w:fldCharType="separate"/>
      </w:r>
      <w:r w:rsidR="005D0C56" w:rsidRPr="005A0BC5">
        <w:t>8</w:t>
      </w:r>
      <w:r w:rsidRPr="005A0BC5">
        <w:fldChar w:fldCharType="end"/>
      </w:r>
      <w:bookmarkEnd w:id="41"/>
      <w:r w:rsidRPr="005A0BC5">
        <w:t xml:space="preserve"> LCOH versus the price of water. The curves are parameterized with R-</w:t>
      </w:r>
      <w:r w:rsidR="0095736E" w:rsidRPr="005A0BC5">
        <w:t>value.</w:t>
      </w:r>
    </w:p>
    <w:p w14:paraId="5F60788C" w14:textId="6D4B2FAB" w:rsidR="00387EFB" w:rsidRPr="005A0BC5" w:rsidRDefault="00F3275C" w:rsidP="006A041B">
      <w:r w:rsidRPr="005A0BC5">
        <w:t xml:space="preserve">Similar considerations can be inferred from </w:t>
      </w:r>
      <w:r w:rsidRPr="005A0BC5">
        <w:fldChar w:fldCharType="begin"/>
      </w:r>
      <w:r w:rsidRPr="005A0BC5">
        <w:instrText xml:space="preserve"> REF _Ref125395351 \h </w:instrText>
      </w:r>
      <w:r w:rsidRPr="005A0BC5">
        <w:fldChar w:fldCharType="separate"/>
      </w:r>
      <w:r w:rsidRPr="005A0BC5">
        <w:t>Fig. 9</w:t>
      </w:r>
      <w:r w:rsidRPr="005A0BC5">
        <w:fldChar w:fldCharType="end"/>
      </w:r>
      <w:r w:rsidRPr="005A0BC5">
        <w:t xml:space="preserve"> where LCOW </w:t>
      </w:r>
      <w:r w:rsidRPr="005A0BC5">
        <w:rPr>
          <w:i/>
          <w:iCs/>
        </w:rPr>
        <w:t>vs</w:t>
      </w:r>
      <w:r w:rsidRPr="005A0BC5">
        <w:t xml:space="preserve"> R is reported as a function of the hydrogen selling price. </w:t>
      </w:r>
      <w:r w:rsidR="00440003" w:rsidRPr="005A0BC5">
        <w:t>I</w:t>
      </w:r>
      <w:r w:rsidR="002F10B6" w:rsidRPr="005A0BC5">
        <w:t>ncreasing H</w:t>
      </w:r>
      <w:r w:rsidR="002F10B6" w:rsidRPr="005A0BC5">
        <w:rPr>
          <w:vertAlign w:val="subscript"/>
        </w:rPr>
        <w:t>2</w:t>
      </w:r>
      <w:r w:rsidR="002F10B6" w:rsidRPr="005A0BC5">
        <w:t xml:space="preserve"> selling price allow</w:t>
      </w:r>
      <w:r w:rsidR="006A041B" w:rsidRPr="005A0BC5">
        <w:t>s</w:t>
      </w:r>
      <w:r w:rsidR="002F10B6" w:rsidRPr="005A0BC5">
        <w:t xml:space="preserve"> water to be sold at a lower price to breakeven after </w:t>
      </w:r>
      <w:r w:rsidR="002F10B6" w:rsidRPr="005A0BC5">
        <w:rPr>
          <w:i/>
          <w:iCs/>
        </w:rPr>
        <w:t>n</w:t>
      </w:r>
      <w:r w:rsidR="002F10B6" w:rsidRPr="005A0BC5">
        <w:t xml:space="preserve"> years</w:t>
      </w:r>
      <w:r w:rsidR="006A041B" w:rsidRPr="005A0BC5">
        <w:t xml:space="preserve"> (i.e., lower LCOW)</w:t>
      </w:r>
      <w:r w:rsidR="002F10B6" w:rsidRPr="005A0BC5">
        <w:t>. Clearly, LCOW is equal to 0.14 € m</w:t>
      </w:r>
      <w:r w:rsidR="002F10B6" w:rsidRPr="005A0BC5">
        <w:rPr>
          <w:vertAlign w:val="superscript"/>
        </w:rPr>
        <w:t>-3</w:t>
      </w:r>
      <w:r w:rsidR="002F10B6" w:rsidRPr="005A0BC5">
        <w:rPr>
          <w:vertAlign w:val="subscript"/>
        </w:rPr>
        <w:t>w</w:t>
      </w:r>
      <w:r w:rsidR="002F10B6" w:rsidRPr="005A0BC5">
        <w:t xml:space="preserve"> when H</w:t>
      </w:r>
      <w:r w:rsidR="002F10B6" w:rsidRPr="005A0BC5">
        <w:rPr>
          <w:vertAlign w:val="subscript"/>
        </w:rPr>
        <w:t>2</w:t>
      </w:r>
      <w:r w:rsidR="002F10B6" w:rsidRPr="005A0BC5">
        <w:t xml:space="preserve"> selling price is 3.43 € kg</w:t>
      </w:r>
      <w:r w:rsidR="002F10B6" w:rsidRPr="005A0BC5">
        <w:rPr>
          <w:vertAlign w:val="superscript"/>
        </w:rPr>
        <w:t>-1</w:t>
      </w:r>
      <w:r w:rsidR="002F10B6" w:rsidRPr="005A0BC5">
        <w:rPr>
          <w:vertAlign w:val="subscript"/>
        </w:rPr>
        <w:t>H2</w:t>
      </w:r>
      <w:r w:rsidR="002F10B6" w:rsidRPr="005A0BC5">
        <w:t>.</w:t>
      </w:r>
      <w:r w:rsidR="006A041B" w:rsidRPr="005A0BC5">
        <w:t xml:space="preserve"> Thus, LCOW is found lower than 0.14 € m</w:t>
      </w:r>
      <w:r w:rsidR="006A041B" w:rsidRPr="005A0BC5">
        <w:rPr>
          <w:vertAlign w:val="superscript"/>
        </w:rPr>
        <w:t>-3</w:t>
      </w:r>
      <w:r w:rsidR="006A041B" w:rsidRPr="005A0BC5">
        <w:rPr>
          <w:vertAlign w:val="subscript"/>
        </w:rPr>
        <w:t>w</w:t>
      </w:r>
      <w:r w:rsidR="006A041B" w:rsidRPr="005A0BC5">
        <w:t xml:space="preserve"> when H</w:t>
      </w:r>
      <w:r w:rsidR="006A041B" w:rsidRPr="005A0BC5">
        <w:rPr>
          <w:vertAlign w:val="subscript"/>
        </w:rPr>
        <w:t>2</w:t>
      </w:r>
      <w:r w:rsidR="006A041B" w:rsidRPr="005A0BC5">
        <w:t xml:space="preserve"> selling price is higher than 3.43 € kg</w:t>
      </w:r>
      <w:r w:rsidR="006A041B" w:rsidRPr="005A0BC5">
        <w:rPr>
          <w:vertAlign w:val="superscript"/>
        </w:rPr>
        <w:t>-1</w:t>
      </w:r>
      <w:r w:rsidR="006A041B" w:rsidRPr="005A0BC5">
        <w:rPr>
          <w:vertAlign w:val="subscript"/>
        </w:rPr>
        <w:t>H2</w:t>
      </w:r>
      <w:r w:rsidR="006A041B" w:rsidRPr="005A0BC5">
        <w:t>.</w:t>
      </w:r>
      <w:r w:rsidR="00A51846" w:rsidRPr="005A0BC5">
        <w:t xml:space="preserve"> In particular</w:t>
      </w:r>
      <w:r w:rsidR="006A041B" w:rsidRPr="005A0BC5">
        <w:t>,</w:t>
      </w:r>
      <w:r w:rsidR="00A51846" w:rsidRPr="005A0BC5">
        <w:t xml:space="preserve"> for </w:t>
      </w:r>
      <w:r w:rsidR="006A041B" w:rsidRPr="005A0BC5">
        <w:t>values</w:t>
      </w:r>
      <w:r w:rsidR="00A51846" w:rsidRPr="005A0BC5">
        <w:t xml:space="preserve"> higher than 5 </w:t>
      </w:r>
      <w:r w:rsidR="006A041B" w:rsidRPr="005A0BC5">
        <w:t>€ kg</w:t>
      </w:r>
      <w:r w:rsidR="006A041B" w:rsidRPr="005A0BC5">
        <w:rPr>
          <w:vertAlign w:val="superscript"/>
        </w:rPr>
        <w:t>-1</w:t>
      </w:r>
      <w:r w:rsidR="006A041B" w:rsidRPr="005A0BC5">
        <w:rPr>
          <w:vertAlign w:val="subscript"/>
        </w:rPr>
        <w:t>H2</w:t>
      </w:r>
      <w:r w:rsidR="006A041B" w:rsidRPr="005A0BC5">
        <w:t xml:space="preserve"> </w:t>
      </w:r>
      <w:r w:rsidR="00A51846" w:rsidRPr="005A0BC5">
        <w:t>and low R</w:t>
      </w:r>
      <w:r w:rsidR="00387EFB" w:rsidRPr="005A0BC5">
        <w:t xml:space="preserve">, a negative </w:t>
      </w:r>
      <w:r w:rsidR="00736566" w:rsidRPr="005A0BC5">
        <w:t>LCOW occurs</w:t>
      </w:r>
      <w:r w:rsidR="006A041B" w:rsidRPr="005A0BC5">
        <w:t xml:space="preserve">, meaning the freshwater should be sold at a negative value to breakeven after n years: being this unrealistic, </w:t>
      </w:r>
      <w:r w:rsidR="00387EFB" w:rsidRPr="005A0BC5">
        <w:t xml:space="preserve">a positive NPV </w:t>
      </w:r>
      <w:r w:rsidR="006A041B" w:rsidRPr="005A0BC5">
        <w:t>is expected even if</w:t>
      </w:r>
      <w:r w:rsidR="00387EFB" w:rsidRPr="005A0BC5">
        <w:t xml:space="preserve"> water </w:t>
      </w:r>
      <w:r w:rsidR="006A041B" w:rsidRPr="005A0BC5">
        <w:t xml:space="preserve">would be given </w:t>
      </w:r>
      <w:r w:rsidR="00387EFB" w:rsidRPr="005A0BC5">
        <w:t>for free.</w:t>
      </w:r>
      <w:r w:rsidR="00097D36" w:rsidRPr="005A0BC5">
        <w:t xml:space="preserve"> </w:t>
      </w:r>
      <w:r w:rsidR="00BC2D64" w:rsidRPr="005A0BC5">
        <w:t>Note that, t</w:t>
      </w:r>
      <w:r w:rsidR="00097D36" w:rsidRPr="005A0BC5">
        <w:t xml:space="preserve">he </w:t>
      </w:r>
      <w:r w:rsidR="00BC2D64" w:rsidRPr="005A0BC5">
        <w:t xml:space="preserve">chosen </w:t>
      </w:r>
      <w:r w:rsidR="00097D36" w:rsidRPr="005A0BC5">
        <w:t>hydrogen price</w:t>
      </w:r>
      <w:r w:rsidR="00066BF2" w:rsidRPr="005A0BC5">
        <w:t>s</w:t>
      </w:r>
      <w:r w:rsidR="00097D36" w:rsidRPr="005A0BC5">
        <w:t xml:space="preserve"> </w:t>
      </w:r>
      <w:r w:rsidR="00BC2D64" w:rsidRPr="005A0BC5">
        <w:t xml:space="preserve">reported in the figure </w:t>
      </w:r>
      <w:r w:rsidR="00097D36" w:rsidRPr="005A0BC5">
        <w:t xml:space="preserve">refer to </w:t>
      </w:r>
      <w:r w:rsidR="00376096" w:rsidRPr="005A0BC5">
        <w:t>the price of grey hydrogen (2 € kg</w:t>
      </w:r>
      <w:r w:rsidR="00376096" w:rsidRPr="005A0BC5">
        <w:rPr>
          <w:vertAlign w:val="superscript"/>
        </w:rPr>
        <w:t>-1</w:t>
      </w:r>
      <w:r w:rsidR="00376096" w:rsidRPr="005A0BC5">
        <w:rPr>
          <w:vertAlign w:val="subscript"/>
        </w:rPr>
        <w:t>H2</w:t>
      </w:r>
      <w:r w:rsidR="00BC2D64" w:rsidRPr="005A0BC5">
        <w:t xml:space="preserve">, </w:t>
      </w:r>
      <w:r w:rsidR="003B4FB9" w:rsidRPr="005A0BC5">
        <w:fldChar w:fldCharType="begin"/>
      </w:r>
      <w:r w:rsidR="0092126B">
        <w:instrText xml:space="preserve"> ADDIN ZOTERO_ITEM CSL_CITATION {"citationID":"GFIAuwjF","properties":{"formattedCitation":"[5]","plainCitation":"[5]","noteIndex":0},"citationItems":[{"id":668,"uris":["http://zotero.org/users/10977437/items/7FB9FCXH"],"itemData":{"id":668,"type":"report","language":"en","publisher":"IEA","source":"Zotero","title":"Global Hydrogen Review 2022","URL":"www.iea.org","author":[{"family":"International Energy Agency","given":""}],"issued":{"date-parts":[["2022"]]}}}],"schema":"https://github.com/citation-style-language/schema/raw/master/csl-citation.json"} </w:instrText>
      </w:r>
      <w:r w:rsidR="003B4FB9" w:rsidRPr="005A0BC5">
        <w:fldChar w:fldCharType="separate"/>
      </w:r>
      <w:r w:rsidR="00D44D4F" w:rsidRPr="00D44D4F">
        <w:rPr>
          <w:rFonts w:cs="Times New Roman"/>
        </w:rPr>
        <w:t>[5]</w:t>
      </w:r>
      <w:r w:rsidR="003B4FB9" w:rsidRPr="005A0BC5">
        <w:fldChar w:fldCharType="end"/>
      </w:r>
      <w:r w:rsidR="00376096" w:rsidRPr="005A0BC5">
        <w:t xml:space="preserve">), </w:t>
      </w:r>
      <w:r w:rsidR="00376096" w:rsidRPr="005A0BC5">
        <w:lastRenderedPageBreak/>
        <w:t xml:space="preserve">the </w:t>
      </w:r>
      <w:r w:rsidR="00A10165" w:rsidRPr="005A0BC5">
        <w:t>lower</w:t>
      </w:r>
      <w:r w:rsidR="005078E2" w:rsidRPr="005A0BC5">
        <w:t xml:space="preserve"> </w:t>
      </w:r>
      <w:r w:rsidR="00781F54" w:rsidRPr="005A0BC5">
        <w:t xml:space="preserve">green hydrogen </w:t>
      </w:r>
      <w:r w:rsidR="005078E2" w:rsidRPr="005A0BC5">
        <w:t>(5 € kg</w:t>
      </w:r>
      <w:r w:rsidR="005078E2" w:rsidRPr="005A0BC5">
        <w:rPr>
          <w:vertAlign w:val="superscript"/>
        </w:rPr>
        <w:t>-1</w:t>
      </w:r>
      <w:r w:rsidR="005078E2" w:rsidRPr="005A0BC5">
        <w:rPr>
          <w:vertAlign w:val="subscript"/>
        </w:rPr>
        <w:t>H2</w:t>
      </w:r>
      <w:r w:rsidR="00BC2D64" w:rsidRPr="005A0BC5">
        <w:t>,</w:t>
      </w:r>
      <w:r w:rsidR="000B6F53" w:rsidRPr="005A0BC5">
        <w:t xml:space="preserve"> </w:t>
      </w:r>
      <w:r w:rsidR="000B6F53" w:rsidRPr="005A0BC5">
        <w:fldChar w:fldCharType="begin"/>
      </w:r>
      <w:r w:rsidR="00D44D4F">
        <w:instrText xml:space="preserve"> ADDIN ZOTERO_ITEM CSL_CITATION {"citationID":"1WcTnD9C","properties":{"formattedCitation":"[5,6]","plainCitation":"[5,6]","noteIndex":0},"citationItems":[{"id":668,"uris":["http://zotero.org/users/10977437/items/7FB9FCXH"],"itemData":{"id":668,"type":"report","language":"en","publisher":"IEA","source":"Zotero","title":"Global Hydrogen Review 2022","URL":"www.iea.org","author":[{"family":"International Energy Agency","given":""}],"issued":{"date-parts":[["2022"]]}}},{"id":80,"uris":["http://zotero.org/users/10977437/items/A9ZWP28V"],"itemData":{"id":80,"type":"article-journal","language":"en","source":"Zotero","title":"Green hydrogen cost reduction: Scaling up electrolysers to meet the 1.5C climate goal"}}],"schema":"https://github.com/citation-style-language/schema/raw/master/csl-citation.json"} </w:instrText>
      </w:r>
      <w:r w:rsidR="000B6F53" w:rsidRPr="005A0BC5">
        <w:fldChar w:fldCharType="separate"/>
      </w:r>
      <w:r w:rsidR="00D44D4F" w:rsidRPr="00D44D4F">
        <w:rPr>
          <w:rFonts w:cs="Times New Roman"/>
        </w:rPr>
        <w:t>[5,6]</w:t>
      </w:r>
      <w:r w:rsidR="000B6F53" w:rsidRPr="005A0BC5">
        <w:fldChar w:fldCharType="end"/>
      </w:r>
      <w:r w:rsidR="005078E2" w:rsidRPr="005A0BC5">
        <w:t>), the</w:t>
      </w:r>
      <w:r w:rsidR="00066BF2" w:rsidRPr="005A0BC5">
        <w:t xml:space="preserve"> </w:t>
      </w:r>
      <w:r w:rsidR="00A10165" w:rsidRPr="005A0BC5">
        <w:t>upper</w:t>
      </w:r>
      <w:r w:rsidR="005078E2" w:rsidRPr="005A0BC5">
        <w:t xml:space="preserve"> </w:t>
      </w:r>
      <w:r w:rsidR="00781F54" w:rsidRPr="005A0BC5">
        <w:t xml:space="preserve">green hydrogen </w:t>
      </w:r>
      <w:r w:rsidR="00671C1C" w:rsidRPr="005A0BC5">
        <w:t>(8 € kg</w:t>
      </w:r>
      <w:r w:rsidR="00671C1C" w:rsidRPr="005A0BC5">
        <w:rPr>
          <w:vertAlign w:val="superscript"/>
        </w:rPr>
        <w:t>-1</w:t>
      </w:r>
      <w:r w:rsidR="00671C1C" w:rsidRPr="005A0BC5">
        <w:rPr>
          <w:vertAlign w:val="subscript"/>
        </w:rPr>
        <w:t>H2</w:t>
      </w:r>
      <w:r w:rsidR="00BC2D64" w:rsidRPr="005A0BC5">
        <w:t xml:space="preserve">, </w:t>
      </w:r>
      <w:r w:rsidR="00A10165" w:rsidRPr="005A0BC5">
        <w:fldChar w:fldCharType="begin"/>
      </w:r>
      <w:r w:rsidR="00D44D4F">
        <w:instrText xml:space="preserve"> ADDIN ZOTERO_ITEM CSL_CITATION {"citationID":"1oiB6WVO","properties":{"formattedCitation":"[5,6]","plainCitation":"[5,6]","noteIndex":0},"citationItems":[{"id":668,"uris":["http://zotero.org/users/10977437/items/7FB9FCXH"],"itemData":{"id":668,"type":"report","language":"en","publisher":"IEA","source":"Zotero","title":"Global Hydrogen Review 2022","URL":"www.iea.org","author":[{"family":"International Energy Agency","given":""}],"issued":{"date-parts":[["2022"]]}}},{"id":80,"uris":["http://zotero.org/users/10977437/items/A9ZWP28V"],"itemData":{"id":80,"type":"article-journal","language":"en","source":"Zotero","title":"Green hydrogen cost reduction: Scaling up electrolysers to meet the 1.5C climate goal"}}],"schema":"https://github.com/citation-style-language/schema/raw/master/csl-citation.json"} </w:instrText>
      </w:r>
      <w:r w:rsidR="00A10165" w:rsidRPr="005A0BC5">
        <w:fldChar w:fldCharType="separate"/>
      </w:r>
      <w:r w:rsidR="00D44D4F" w:rsidRPr="00D44D4F">
        <w:rPr>
          <w:rFonts w:cs="Times New Roman"/>
        </w:rPr>
        <w:t>[5,6]</w:t>
      </w:r>
      <w:r w:rsidR="00A10165" w:rsidRPr="005A0BC5">
        <w:fldChar w:fldCharType="end"/>
      </w:r>
      <w:r w:rsidR="00671C1C" w:rsidRPr="005A0BC5">
        <w:t xml:space="preserve">), and the </w:t>
      </w:r>
      <w:r w:rsidR="00066BF2" w:rsidRPr="005A0BC5">
        <w:t xml:space="preserve">today </w:t>
      </w:r>
      <w:r w:rsidR="006F7261" w:rsidRPr="005A0BC5">
        <w:t>price</w:t>
      </w:r>
      <w:r w:rsidR="00671C1C" w:rsidRPr="005A0BC5">
        <w:t xml:space="preserve"> in </w:t>
      </w:r>
      <w:r w:rsidR="002C72DB" w:rsidRPr="005A0BC5">
        <w:t>refuelling</w:t>
      </w:r>
      <w:r w:rsidR="00A10165" w:rsidRPr="005A0BC5">
        <w:t xml:space="preserve"> station</w:t>
      </w:r>
      <w:r w:rsidR="00671C1C" w:rsidRPr="005A0BC5">
        <w:t xml:space="preserve"> (12 € kg</w:t>
      </w:r>
      <w:r w:rsidR="00671C1C" w:rsidRPr="005A0BC5">
        <w:rPr>
          <w:vertAlign w:val="superscript"/>
        </w:rPr>
        <w:t>-1</w:t>
      </w:r>
      <w:r w:rsidR="00671C1C" w:rsidRPr="005A0BC5">
        <w:rPr>
          <w:vertAlign w:val="subscript"/>
        </w:rPr>
        <w:t>H2</w:t>
      </w:r>
      <w:r w:rsidR="00BC2D64" w:rsidRPr="005A0BC5">
        <w:t xml:space="preserve">, </w:t>
      </w:r>
      <w:r w:rsidR="000B6F53" w:rsidRPr="005A0BC5">
        <w:fldChar w:fldCharType="begin"/>
      </w:r>
      <w:r w:rsidR="0092126B">
        <w:instrText xml:space="preserve"> ADDIN ZOTERO_ITEM CSL_CITATION {"citationID":"I3rHgSGU","properties":{"formattedCitation":"[46]","plainCitation":"[46]","noteIndex":0},"citationItems":[{"id":666,"uris":["http://zotero.org/users/10977437/items/WW4NQAZI"],"itemData":{"id":666,"type":"article-journal","abstract":"Methodology.............................................................................................................................. 2 Hydrogen production cost.................................................................................................................... 2 Hydrogen fueling cost.............................................................................................................................4 At-the-pump price.................................................................................................................................... 5\nResults and discussion.............................................................................................................. 6\nConclusions............................................................................................................................... 10 Appendix.................................................................................................................................... 11 References.................................................................................................................................12","language":"en","source":"Zotero","title":"COST OF RENEWABLE HYDROGEN PRODUCED ONSITE AT HYDROGEN REFUELING STATIONS IN EUROPE","author":[{"family":"Zhou","given":"Yuanrong"},{"family":"Searle","given":"Stephanie"}]}}],"schema":"https://github.com/citation-style-language/schema/raw/master/csl-citation.json"} </w:instrText>
      </w:r>
      <w:r w:rsidR="000B6F53" w:rsidRPr="005A0BC5">
        <w:fldChar w:fldCharType="separate"/>
      </w:r>
      <w:r w:rsidR="00D44D4F" w:rsidRPr="00D44D4F">
        <w:rPr>
          <w:rFonts w:cs="Times New Roman"/>
        </w:rPr>
        <w:t>[46]</w:t>
      </w:r>
      <w:r w:rsidR="000B6F53" w:rsidRPr="005A0BC5">
        <w:fldChar w:fldCharType="end"/>
      </w:r>
      <w:r w:rsidR="00671C1C" w:rsidRPr="005A0BC5">
        <w:t>).</w:t>
      </w:r>
    </w:p>
    <w:p w14:paraId="7B72D21E" w14:textId="4DEA43CB" w:rsidR="00250232" w:rsidRPr="005A0BC5" w:rsidRDefault="00440003" w:rsidP="00250232">
      <w:pPr>
        <w:keepNext/>
        <w:jc w:val="center"/>
      </w:pPr>
      <w:r w:rsidRPr="005A0BC5">
        <w:rPr>
          <w:noProof/>
        </w:rPr>
        <w:drawing>
          <wp:inline distT="0" distB="0" distL="0" distR="0" wp14:anchorId="056A1716" wp14:editId="36CE667F">
            <wp:extent cx="4105275" cy="3449537"/>
            <wp:effectExtent l="0" t="0" r="0" b="0"/>
            <wp:docPr id="36882390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08635" cy="3452360"/>
                    </a:xfrm>
                    <a:prstGeom prst="rect">
                      <a:avLst/>
                    </a:prstGeom>
                    <a:noFill/>
                    <a:ln>
                      <a:noFill/>
                    </a:ln>
                  </pic:spPr>
                </pic:pic>
              </a:graphicData>
            </a:graphic>
          </wp:inline>
        </w:drawing>
      </w:r>
    </w:p>
    <w:p w14:paraId="6D53FF0F" w14:textId="31495E9E" w:rsidR="00387EFB" w:rsidRPr="005A0BC5" w:rsidRDefault="00250232" w:rsidP="00BA771A">
      <w:pPr>
        <w:pStyle w:val="Didascalia"/>
      </w:pPr>
      <w:bookmarkStart w:id="42" w:name="_Ref125395351"/>
      <w:r w:rsidRPr="005A0BC5">
        <w:t xml:space="preserve">Fig. </w:t>
      </w:r>
      <w:r w:rsidRPr="005A0BC5">
        <w:fldChar w:fldCharType="begin"/>
      </w:r>
      <w:r w:rsidRPr="005A0BC5">
        <w:instrText xml:space="preserve"> SEQ Fig. \* ARABIC </w:instrText>
      </w:r>
      <w:r w:rsidRPr="005A0BC5">
        <w:fldChar w:fldCharType="separate"/>
      </w:r>
      <w:r w:rsidR="005D0C56" w:rsidRPr="005A0BC5">
        <w:t>9</w:t>
      </w:r>
      <w:r w:rsidRPr="005A0BC5">
        <w:fldChar w:fldCharType="end"/>
      </w:r>
      <w:bookmarkEnd w:id="42"/>
      <w:r w:rsidRPr="005A0BC5">
        <w:t xml:space="preserve"> LCOW versus R</w:t>
      </w:r>
      <w:r w:rsidR="00440003" w:rsidRPr="005A0BC5">
        <w:t xml:space="preserve"> and number of electrodes</w:t>
      </w:r>
      <w:r w:rsidRPr="005A0BC5">
        <w:t xml:space="preserve"> </w:t>
      </w:r>
      <w:r w:rsidR="0046628E" w:rsidRPr="005A0BC5">
        <w:t>as a function of</w:t>
      </w:r>
      <w:r w:rsidR="00BC2D64" w:rsidRPr="005A0BC5">
        <w:t xml:space="preserve"> the</w:t>
      </w:r>
      <w:r w:rsidRPr="005A0BC5">
        <w:t xml:space="preserve"> hydrogen</w:t>
      </w:r>
      <w:r w:rsidR="0046628E" w:rsidRPr="005A0BC5">
        <w:t xml:space="preserve"> selling price</w:t>
      </w:r>
      <w:r w:rsidRPr="005A0BC5">
        <w:t>.</w:t>
      </w:r>
      <w:r w:rsidR="00387EFB" w:rsidRPr="005A0BC5">
        <w:t xml:space="preserve"> </w:t>
      </w:r>
    </w:p>
    <w:p w14:paraId="5979B0FF" w14:textId="34CEC959" w:rsidR="00561EE4" w:rsidRPr="005A0BC5" w:rsidRDefault="00387EFB" w:rsidP="0051471E">
      <w:r w:rsidRPr="005A0BC5">
        <w:t xml:space="preserve">An interesting point of view could be the one of a water producer, who already </w:t>
      </w:r>
      <w:r w:rsidR="001D0296" w:rsidRPr="005A0BC5">
        <w:t xml:space="preserve">holds </w:t>
      </w:r>
      <w:r w:rsidRPr="005A0BC5">
        <w:t xml:space="preserve">an ED </w:t>
      </w:r>
      <w:r w:rsidR="00A026C0" w:rsidRPr="005A0BC5">
        <w:t xml:space="preserve">plant </w:t>
      </w:r>
      <w:r w:rsidRPr="005A0BC5">
        <w:t xml:space="preserve">and needs only to add the electrodes </w:t>
      </w:r>
      <w:r w:rsidR="00B560F9" w:rsidRPr="005A0BC5">
        <w:t xml:space="preserve">and </w:t>
      </w:r>
      <w:r w:rsidR="00C755FE" w:rsidRPr="005A0BC5">
        <w:t>the end-</w:t>
      </w:r>
      <w:r w:rsidR="00B560F9" w:rsidRPr="005A0BC5">
        <w:t>membrane</w:t>
      </w:r>
      <w:r w:rsidR="00C755FE" w:rsidRPr="005A0BC5">
        <w:t>s</w:t>
      </w:r>
      <w:r w:rsidR="00B560F9" w:rsidRPr="005A0BC5">
        <w:t xml:space="preserve"> </w:t>
      </w:r>
      <w:r w:rsidRPr="005A0BC5">
        <w:t xml:space="preserve">to the </w:t>
      </w:r>
      <w:r w:rsidR="00A026C0" w:rsidRPr="005A0BC5">
        <w:t xml:space="preserve">stacks </w:t>
      </w:r>
      <w:r w:rsidR="001D0296" w:rsidRPr="005A0BC5">
        <w:t>(i.e.</w:t>
      </w:r>
      <w:r w:rsidR="00440003" w:rsidRPr="005A0BC5">
        <w:t>,</w:t>
      </w:r>
      <w:r w:rsidR="001D0296" w:rsidRPr="005A0BC5">
        <w:t xml:space="preserve"> </w:t>
      </w:r>
      <w:r w:rsidR="007D6536" w:rsidRPr="005A0BC5">
        <w:t xml:space="preserve">ED </w:t>
      </w:r>
      <w:r w:rsidR="001D0296" w:rsidRPr="005A0BC5">
        <w:t>plant revamping)</w:t>
      </w:r>
      <w:r w:rsidRPr="005A0BC5">
        <w:t xml:space="preserve">. In this case the FCI </w:t>
      </w:r>
      <w:r w:rsidR="001D0296" w:rsidRPr="005A0BC5">
        <w:t xml:space="preserve">takes into account </w:t>
      </w:r>
      <w:r w:rsidRPr="005A0BC5">
        <w:t xml:space="preserve">the addition of the new </w:t>
      </w:r>
      <w:r w:rsidR="007D6536" w:rsidRPr="005A0BC5">
        <w:t>equipment</w:t>
      </w:r>
      <w:r w:rsidR="001D0296" w:rsidRPr="005A0BC5">
        <w:t xml:space="preserve"> only</w:t>
      </w:r>
      <w:r w:rsidR="007D6536" w:rsidRPr="005A0BC5">
        <w:t xml:space="preserve"> (i.e.</w:t>
      </w:r>
      <w:r w:rsidR="002252E9">
        <w:t>,</w:t>
      </w:r>
      <w:r w:rsidR="007D6536" w:rsidRPr="005A0BC5">
        <w:t xml:space="preserve"> electrodes and end memb</w:t>
      </w:r>
      <w:r w:rsidR="002252E9">
        <w:t>r</w:t>
      </w:r>
      <w:r w:rsidR="007D6536" w:rsidRPr="005A0BC5">
        <w:t>anes)</w:t>
      </w:r>
      <w:r w:rsidR="00030956" w:rsidRPr="005A0BC5">
        <w:t>,</w:t>
      </w:r>
      <w:r w:rsidRPr="005A0BC5">
        <w:t xml:space="preserve"> and the operative costs </w:t>
      </w:r>
      <w:r w:rsidR="001D0296" w:rsidRPr="005A0BC5">
        <w:t>account for</w:t>
      </w:r>
      <w:r w:rsidRPr="005A0BC5">
        <w:t xml:space="preserve"> the increment in power required for the water electrolysis</w:t>
      </w:r>
      <w:r w:rsidR="001D0296" w:rsidRPr="005A0BC5">
        <w:t xml:space="preserve"> (i.e.</w:t>
      </w:r>
      <w:r w:rsidR="00440003" w:rsidRPr="005A0BC5">
        <w:t>,</w:t>
      </w:r>
      <w:r w:rsidR="001D0296" w:rsidRPr="005A0BC5">
        <w:t xml:space="preserve"> </w:t>
      </w:r>
      <w:r w:rsidR="006F41BD" w:rsidRPr="005A0BC5">
        <w:t xml:space="preserve">overall voltage drop at the electrodes, </w:t>
      </w:r>
      <m:oMath>
        <m:sSub>
          <m:sSubPr>
            <m:ctrlPr>
              <w:rPr>
                <w:rFonts w:ascii="Cambria Math" w:hAnsi="Cambria Math"/>
                <w:i/>
              </w:rPr>
            </m:ctrlPr>
          </m:sSubPr>
          <m:e>
            <m:r>
              <w:rPr>
                <w:rFonts w:ascii="Cambria Math" w:hAnsi="Cambria Math"/>
              </w:rPr>
              <m:t>E</m:t>
            </m:r>
          </m:e>
          <m:sub>
            <m:r>
              <w:rPr>
                <w:rFonts w:ascii="Cambria Math" w:hAnsi="Cambria Math"/>
              </w:rPr>
              <m:t>el</m:t>
            </m:r>
          </m:sub>
        </m:sSub>
      </m:oMath>
      <w:r w:rsidR="006F41BD" w:rsidRPr="005A0BC5">
        <w:t xml:space="preserve"> </w:t>
      </w:r>
      <w:r w:rsidR="001D0296" w:rsidRPr="005A0BC5">
        <w:t>)</w:t>
      </w:r>
      <w:r w:rsidRPr="005A0BC5">
        <w:t xml:space="preserve">. </w:t>
      </w:r>
      <w:r w:rsidR="00A82A2E" w:rsidRPr="005A0BC5">
        <w:t xml:space="preserve">The contour plot </w:t>
      </w:r>
      <w:r w:rsidR="009D7661" w:rsidRPr="005A0BC5">
        <w:t xml:space="preserve">in </w:t>
      </w:r>
      <w:r w:rsidR="0051471E" w:rsidRPr="005A0BC5">
        <w:fldChar w:fldCharType="begin"/>
      </w:r>
      <w:r w:rsidR="0051471E" w:rsidRPr="005A0BC5">
        <w:instrText xml:space="preserve"> REF _Ref125394222 \h </w:instrText>
      </w:r>
      <w:r w:rsidR="0051471E" w:rsidRPr="005A0BC5">
        <w:fldChar w:fldCharType="separate"/>
      </w:r>
      <w:r w:rsidR="005D0C56" w:rsidRPr="005A0BC5">
        <w:t>Fig. 10</w:t>
      </w:r>
      <w:r w:rsidR="0051471E" w:rsidRPr="005A0BC5">
        <w:fldChar w:fldCharType="end"/>
      </w:r>
      <w:r w:rsidR="0051471E" w:rsidRPr="005A0BC5">
        <w:t xml:space="preserve">a shows the NPV </w:t>
      </w:r>
      <w:r w:rsidR="00DE3B64" w:rsidRPr="005A0BC5">
        <w:t xml:space="preserve">provided by the revamped </w:t>
      </w:r>
      <w:r w:rsidR="0051471E" w:rsidRPr="005A0BC5">
        <w:t xml:space="preserve">plant </w:t>
      </w:r>
      <w:r w:rsidR="00A026C0" w:rsidRPr="005A0BC5">
        <w:t xml:space="preserve">(hereafter named </w:t>
      </w:r>
      <w:proofErr w:type="spellStart"/>
      <w:r w:rsidR="00A026C0" w:rsidRPr="005A0BC5">
        <w:t>NPV</w:t>
      </w:r>
      <w:r w:rsidR="00A026C0" w:rsidRPr="005A0BC5">
        <w:rPr>
          <w:vertAlign w:val="superscript"/>
        </w:rPr>
        <w:t>revamping</w:t>
      </w:r>
      <w:proofErr w:type="spellEnd"/>
      <w:r w:rsidR="00A026C0" w:rsidRPr="005A0BC5">
        <w:t xml:space="preserve">) </w:t>
      </w:r>
      <w:r w:rsidR="0051471E" w:rsidRPr="005A0BC5">
        <w:t>when the price of water is fixed to the LCOW of the equivalent ED unit (R=1000)</w:t>
      </w:r>
      <w:r w:rsidR="00DE3B64" w:rsidRPr="005A0BC5">
        <w:t xml:space="preserve">, </w:t>
      </w:r>
      <w:r w:rsidR="009D7661" w:rsidRPr="005A0BC5">
        <w:t>i.e.,</w:t>
      </w:r>
      <w:r w:rsidR="008753B2" w:rsidRPr="005A0BC5">
        <w:t xml:space="preserve"> 0.14 € m</w:t>
      </w:r>
      <w:r w:rsidR="008753B2" w:rsidRPr="005A0BC5">
        <w:rPr>
          <w:vertAlign w:val="superscript"/>
        </w:rPr>
        <w:t>-3</w:t>
      </w:r>
      <w:r w:rsidR="008753B2" w:rsidRPr="005A0BC5">
        <w:rPr>
          <w:vertAlign w:val="subscript"/>
        </w:rPr>
        <w:t>w</w:t>
      </w:r>
      <w:r w:rsidR="0051471E" w:rsidRPr="005A0BC5">
        <w:t>. As shown</w:t>
      </w:r>
      <w:r w:rsidR="00DE3B64" w:rsidRPr="005A0BC5">
        <w:t xml:space="preserve"> and as expected</w:t>
      </w:r>
      <w:r w:rsidR="0051471E" w:rsidRPr="005A0BC5">
        <w:t xml:space="preserve">, </w:t>
      </w:r>
      <w:r w:rsidR="00DE3B64" w:rsidRPr="005A0BC5">
        <w:t xml:space="preserve">positive NPV can be achieved for hydrogen selling prices higher than </w:t>
      </w:r>
      <w:r w:rsidR="0051471E" w:rsidRPr="005A0BC5">
        <w:t>3.43 € kg</w:t>
      </w:r>
      <w:r w:rsidR="0051471E" w:rsidRPr="005A0BC5">
        <w:rPr>
          <w:vertAlign w:val="superscript"/>
        </w:rPr>
        <w:t>-1</w:t>
      </w:r>
      <w:r w:rsidR="0051471E" w:rsidRPr="005A0BC5">
        <w:rPr>
          <w:vertAlign w:val="subscript"/>
        </w:rPr>
        <w:t>H2</w:t>
      </w:r>
      <w:r w:rsidR="00097D36" w:rsidRPr="005A0BC5">
        <w:t xml:space="preserve"> and low R-values</w:t>
      </w:r>
      <w:r w:rsidR="0051471E" w:rsidRPr="005A0BC5">
        <w:t xml:space="preserve">. </w:t>
      </w:r>
      <w:r w:rsidR="00DE3B64" w:rsidRPr="005A0BC5">
        <w:t>Interestingly</w:t>
      </w:r>
      <w:r w:rsidR="0051471E" w:rsidRPr="005A0BC5">
        <w:t xml:space="preserve">, a </w:t>
      </w:r>
      <w:proofErr w:type="spellStart"/>
      <w:r w:rsidR="0051471E" w:rsidRPr="005A0BC5">
        <w:t>NPV</w:t>
      </w:r>
      <w:r w:rsidR="00A026C0" w:rsidRPr="005A0BC5">
        <w:rPr>
          <w:vertAlign w:val="superscript"/>
        </w:rPr>
        <w:t>revamping</w:t>
      </w:r>
      <w:proofErr w:type="spellEnd"/>
      <w:r w:rsidR="0051471E" w:rsidRPr="005A0BC5">
        <w:t xml:space="preserve"> of 2.7 M€ can be reached </w:t>
      </w:r>
      <w:r w:rsidR="00DE3B64" w:rsidRPr="005A0BC5">
        <w:t>when H</w:t>
      </w:r>
      <w:r w:rsidR="00DE3B64" w:rsidRPr="005A0BC5">
        <w:rPr>
          <w:vertAlign w:val="subscript"/>
        </w:rPr>
        <w:t>2</w:t>
      </w:r>
      <w:r w:rsidR="00DE3B64" w:rsidRPr="005A0BC5">
        <w:t xml:space="preserve"> is sold at </w:t>
      </w:r>
      <w:r w:rsidR="0051471E" w:rsidRPr="005A0BC5">
        <w:t>8 € kg</w:t>
      </w:r>
      <w:r w:rsidR="0051471E" w:rsidRPr="005A0BC5">
        <w:rPr>
          <w:vertAlign w:val="superscript"/>
        </w:rPr>
        <w:t>-1</w:t>
      </w:r>
      <w:r w:rsidR="0051471E" w:rsidRPr="005A0BC5">
        <w:rPr>
          <w:vertAlign w:val="subscript"/>
        </w:rPr>
        <w:t>H2</w:t>
      </w:r>
      <w:r w:rsidR="0051471E" w:rsidRPr="005A0BC5">
        <w:t xml:space="preserve"> and R=1. </w:t>
      </w:r>
      <w:r w:rsidR="001D5C13" w:rsidRPr="005A0BC5">
        <w:t>It is worth noting that t</w:t>
      </w:r>
      <w:r w:rsidR="0051471E" w:rsidRPr="005A0BC5">
        <w:t xml:space="preserve">his value is </w:t>
      </w:r>
      <w:r w:rsidR="001D5C13" w:rsidRPr="005A0BC5">
        <w:t xml:space="preserve">relevant to a single </w:t>
      </w:r>
      <w:r w:rsidR="0051471E" w:rsidRPr="005A0BC5">
        <w:t xml:space="preserve">stand-alone HED unit, </w:t>
      </w:r>
      <w:r w:rsidR="001D5C13" w:rsidRPr="005A0BC5">
        <w:t xml:space="preserve">while in industrial ED plants several stacks are installed. In that case, </w:t>
      </w:r>
      <w:proofErr w:type="spellStart"/>
      <w:r w:rsidR="00A026C0" w:rsidRPr="005A0BC5">
        <w:t>NPV</w:t>
      </w:r>
      <w:r w:rsidR="00A026C0" w:rsidRPr="005A0BC5">
        <w:rPr>
          <w:vertAlign w:val="superscript"/>
        </w:rPr>
        <w:t>revamping</w:t>
      </w:r>
      <w:proofErr w:type="spellEnd"/>
      <w:r w:rsidR="00A026C0" w:rsidRPr="005A0BC5">
        <w:t xml:space="preserve"> </w:t>
      </w:r>
      <w:r w:rsidR="001D5C13" w:rsidRPr="005A0BC5">
        <w:t>would increase proportionally.</w:t>
      </w:r>
      <w:r w:rsidR="0051471E" w:rsidRPr="005A0BC5">
        <w:t xml:space="preserve"> </w:t>
      </w:r>
      <w:r w:rsidR="00607669" w:rsidRPr="005A0BC5">
        <w:t xml:space="preserve">As an example, if the described HED configuration </w:t>
      </w:r>
      <w:r w:rsidR="007D6536" w:rsidRPr="005A0BC5">
        <w:t xml:space="preserve">is applied to the </w:t>
      </w:r>
      <w:r w:rsidR="00607669" w:rsidRPr="005A0BC5">
        <w:t xml:space="preserve">Electrodialysis </w:t>
      </w:r>
      <w:r w:rsidR="000E353C" w:rsidRPr="005A0BC5">
        <w:t>R</w:t>
      </w:r>
      <w:r w:rsidR="00607669" w:rsidRPr="005A0BC5">
        <w:t>eversal</w:t>
      </w:r>
      <w:r w:rsidR="000E353C" w:rsidRPr="005A0BC5">
        <w:t xml:space="preserve"> EDR</w:t>
      </w:r>
      <w:r w:rsidR="00607669" w:rsidRPr="005A0BC5">
        <w:t xml:space="preserve"> plant in Abrera (Spain) </w:t>
      </w:r>
      <w:r w:rsidR="00D44A0D" w:rsidRPr="005A0BC5">
        <w:fldChar w:fldCharType="begin"/>
      </w:r>
      <w:r w:rsidR="0092126B">
        <w:instrText xml:space="preserve"> ADDIN ZOTERO_ITEM CSL_CITATION {"citationID":"MZrfR8F8","properties":{"formattedCitation":"[47]","plainCitation":"[47]","noteIndex":0},"citationItems":[{"id":659,"uris":["http://zotero.org/users/10977437/items/IXRW4WDS"],"itemData":{"id":659,"type":"webpage","title":"Ionics EDR handles surface water variability and trihalomethane precursors for Barcelona Electrodialysis reversal (EDR) proves to be a superior solution for local drinking water","URL":"https://www.watertechnologies.com/sites/default/files/documents/CS1298EN.pdf"}}],"schema":"https://github.com/citation-style-language/schema/raw/master/csl-citation.json"} </w:instrText>
      </w:r>
      <w:r w:rsidR="00D44A0D" w:rsidRPr="005A0BC5">
        <w:fldChar w:fldCharType="separate"/>
      </w:r>
      <w:r w:rsidR="00D44D4F" w:rsidRPr="00D44D4F">
        <w:rPr>
          <w:rFonts w:cs="Times New Roman"/>
        </w:rPr>
        <w:t>[47]</w:t>
      </w:r>
      <w:r w:rsidR="00D44A0D" w:rsidRPr="005A0BC5">
        <w:fldChar w:fldCharType="end"/>
      </w:r>
      <w:r w:rsidR="00607669" w:rsidRPr="005A0BC5">
        <w:t xml:space="preserve"> that is able to produce 220,000 m</w:t>
      </w:r>
      <w:r w:rsidR="00607669" w:rsidRPr="005A0BC5">
        <w:rPr>
          <w:vertAlign w:val="superscript"/>
        </w:rPr>
        <w:t>3</w:t>
      </w:r>
      <w:r w:rsidR="000C7801" w:rsidRPr="005A0BC5">
        <w:t xml:space="preserve"> per day</w:t>
      </w:r>
      <w:r w:rsidR="00607669" w:rsidRPr="005A0BC5">
        <w:t xml:space="preserve"> of drinking </w:t>
      </w:r>
      <w:r w:rsidR="00607669" w:rsidRPr="005A0BC5">
        <w:lastRenderedPageBreak/>
        <w:t>water</w:t>
      </w:r>
      <w:r w:rsidR="00682F41" w:rsidRPr="005A0BC5">
        <w:t>,</w:t>
      </w:r>
      <w:r w:rsidR="00607669" w:rsidRPr="005A0BC5">
        <w:t xml:space="preserve"> the </w:t>
      </w:r>
      <w:r w:rsidR="007D6536" w:rsidRPr="005A0BC5">
        <w:t xml:space="preserve">corresponding </w:t>
      </w:r>
      <w:proofErr w:type="spellStart"/>
      <w:r w:rsidR="007D6536" w:rsidRPr="005A0BC5">
        <w:t>NPV</w:t>
      </w:r>
      <w:r w:rsidR="007D6536" w:rsidRPr="005A0BC5">
        <w:rPr>
          <w:vertAlign w:val="superscript"/>
        </w:rPr>
        <w:t>revamping</w:t>
      </w:r>
      <w:proofErr w:type="spellEnd"/>
      <w:r w:rsidR="007D6536" w:rsidRPr="005A0BC5">
        <w:t xml:space="preserve"> </w:t>
      </w:r>
      <w:r w:rsidR="00607669" w:rsidRPr="005A0BC5">
        <w:t xml:space="preserve">would be equal to </w:t>
      </w:r>
      <w:r w:rsidR="00F33BD4" w:rsidRPr="005A0BC5">
        <w:t>376</w:t>
      </w:r>
      <w:r w:rsidR="000C7801" w:rsidRPr="005A0BC5">
        <w:t xml:space="preserve"> </w:t>
      </w:r>
      <w:r w:rsidR="00607669" w:rsidRPr="005A0BC5">
        <w:t xml:space="preserve">M€. </w:t>
      </w:r>
      <w:r w:rsidR="001D5C13" w:rsidRPr="005A0BC5">
        <w:t>When H</w:t>
      </w:r>
      <w:r w:rsidR="001D5C13" w:rsidRPr="005A0BC5">
        <w:rPr>
          <w:vertAlign w:val="subscript"/>
        </w:rPr>
        <w:t>2</w:t>
      </w:r>
      <w:r w:rsidR="001D5C13" w:rsidRPr="005A0BC5">
        <w:t xml:space="preserve"> selling prices is reduced and R is increased, the plant profitability reduces. Just to give an example, </w:t>
      </w:r>
      <w:proofErr w:type="spellStart"/>
      <w:r w:rsidR="00A026C0" w:rsidRPr="005A0BC5">
        <w:t>NPV</w:t>
      </w:r>
      <w:r w:rsidR="00A026C0" w:rsidRPr="005A0BC5">
        <w:rPr>
          <w:vertAlign w:val="superscript"/>
        </w:rPr>
        <w:t>revamping</w:t>
      </w:r>
      <w:proofErr w:type="spellEnd"/>
      <w:r w:rsidR="00A026C0" w:rsidRPr="005A0BC5" w:rsidDel="00A026C0">
        <w:t xml:space="preserve"> </w:t>
      </w:r>
      <w:r w:rsidR="00957CAC" w:rsidRPr="005A0BC5">
        <w:t xml:space="preserve">decreases from almost </w:t>
      </w:r>
      <w:r w:rsidR="00673011" w:rsidRPr="005A0BC5">
        <w:t>950 k€ for R=1 to 11 k€</w:t>
      </w:r>
      <w:r w:rsidR="00BF00B7" w:rsidRPr="005A0BC5">
        <w:t xml:space="preserve"> for R=100</w:t>
      </w:r>
      <w:r w:rsidR="00673011" w:rsidRPr="005A0BC5">
        <w:t xml:space="preserve"> </w:t>
      </w:r>
      <w:r w:rsidR="00BF00B7" w:rsidRPr="005A0BC5">
        <w:t>when</w:t>
      </w:r>
      <w:r w:rsidR="009333F8" w:rsidRPr="005A0BC5">
        <w:t xml:space="preserve"> </w:t>
      </w:r>
      <w:r w:rsidR="00BF00B7" w:rsidRPr="005A0BC5">
        <w:t>a</w:t>
      </w:r>
      <w:r w:rsidR="009333F8" w:rsidRPr="005A0BC5">
        <w:t xml:space="preserve"> price of 5 € kg</w:t>
      </w:r>
      <w:r w:rsidR="009333F8" w:rsidRPr="005A0BC5">
        <w:rPr>
          <w:vertAlign w:val="superscript"/>
        </w:rPr>
        <w:t>-1</w:t>
      </w:r>
      <w:r w:rsidR="009333F8" w:rsidRPr="005A0BC5">
        <w:rPr>
          <w:vertAlign w:val="subscript"/>
        </w:rPr>
        <w:t>H2</w:t>
      </w:r>
      <w:r w:rsidR="009333F8" w:rsidRPr="005A0BC5">
        <w:t xml:space="preserve"> </w:t>
      </w:r>
      <w:r w:rsidR="008D24BD" w:rsidRPr="005A0BC5">
        <w:t>i</w:t>
      </w:r>
      <w:r w:rsidR="00BF00B7" w:rsidRPr="005A0BC5">
        <w:t>s considered.</w:t>
      </w:r>
    </w:p>
    <w:p w14:paraId="18F9EF06" w14:textId="1DBD3876" w:rsidR="00EB4701" w:rsidRDefault="00EB4701" w:rsidP="00C543C8">
      <w:pPr>
        <w:jc w:val="center"/>
        <w:rPr>
          <w:noProof/>
        </w:rPr>
      </w:pPr>
      <w:r w:rsidRPr="00EB4701">
        <w:rPr>
          <w:noProof/>
        </w:rPr>
        <w:drawing>
          <wp:inline distT="0" distB="0" distL="0" distR="0" wp14:anchorId="6EBE5B18" wp14:editId="7CA746D8">
            <wp:extent cx="4350767" cy="3178629"/>
            <wp:effectExtent l="0" t="0" r="0" b="0"/>
            <wp:docPr id="46318789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61038" cy="3186133"/>
                    </a:xfrm>
                    <a:prstGeom prst="rect">
                      <a:avLst/>
                    </a:prstGeom>
                    <a:noFill/>
                    <a:ln>
                      <a:noFill/>
                    </a:ln>
                  </pic:spPr>
                </pic:pic>
              </a:graphicData>
            </a:graphic>
          </wp:inline>
        </w:drawing>
      </w:r>
    </w:p>
    <w:p w14:paraId="328924B6" w14:textId="4CFBB8D2" w:rsidR="00502E8B" w:rsidRPr="005A0BC5" w:rsidRDefault="00EB4701" w:rsidP="00C543C8">
      <w:pPr>
        <w:jc w:val="center"/>
      </w:pPr>
      <w:bookmarkStart w:id="43" w:name="_Toc110700459"/>
      <w:r w:rsidRPr="00EB4701">
        <w:rPr>
          <w:noProof/>
        </w:rPr>
        <w:drawing>
          <wp:inline distT="0" distB="0" distL="0" distR="0" wp14:anchorId="1A94C3FB" wp14:editId="05832B2E">
            <wp:extent cx="4256314" cy="4009474"/>
            <wp:effectExtent l="0" t="0" r="0" b="0"/>
            <wp:docPr id="121276899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60462" cy="4013381"/>
                    </a:xfrm>
                    <a:prstGeom prst="rect">
                      <a:avLst/>
                    </a:prstGeom>
                    <a:noFill/>
                    <a:ln>
                      <a:noFill/>
                    </a:ln>
                  </pic:spPr>
                </pic:pic>
              </a:graphicData>
            </a:graphic>
          </wp:inline>
        </w:drawing>
      </w:r>
    </w:p>
    <w:p w14:paraId="64506C06" w14:textId="102F4826" w:rsidR="004A0226" w:rsidRPr="005A0BC5" w:rsidRDefault="001D42A0" w:rsidP="00BA771A">
      <w:pPr>
        <w:pStyle w:val="Didascalia"/>
      </w:pPr>
      <w:bookmarkStart w:id="44" w:name="_Ref125394222"/>
      <w:r w:rsidRPr="005A0BC5">
        <w:t xml:space="preserve">Fig. </w:t>
      </w:r>
      <w:r w:rsidRPr="005A0BC5">
        <w:fldChar w:fldCharType="begin"/>
      </w:r>
      <w:r w:rsidRPr="005A0BC5">
        <w:instrText xml:space="preserve"> SEQ Fig. \* ARABIC </w:instrText>
      </w:r>
      <w:r w:rsidRPr="005A0BC5">
        <w:fldChar w:fldCharType="separate"/>
      </w:r>
      <w:r w:rsidR="005D0C56" w:rsidRPr="005A0BC5">
        <w:t>10</w:t>
      </w:r>
      <w:r w:rsidRPr="005A0BC5">
        <w:fldChar w:fldCharType="end"/>
      </w:r>
      <w:bookmarkEnd w:id="44"/>
      <w:r w:rsidRPr="005A0BC5">
        <w:t xml:space="preserve"> </w:t>
      </w:r>
      <w:r w:rsidR="009376A8" w:rsidRPr="005A0BC5">
        <w:t>Economic feature</w:t>
      </w:r>
      <w:r w:rsidR="006D3668" w:rsidRPr="005A0BC5">
        <w:t xml:space="preserve">s </w:t>
      </w:r>
      <w:r w:rsidR="00A026C0" w:rsidRPr="005A0BC5">
        <w:t>of an ED plant revamped to HED as a function of R and</w:t>
      </w:r>
      <w:r w:rsidR="006D3668" w:rsidRPr="005A0BC5">
        <w:t xml:space="preserve"> </w:t>
      </w:r>
      <w:r w:rsidR="00A026C0" w:rsidRPr="005A0BC5">
        <w:t>h</w:t>
      </w:r>
      <w:r w:rsidR="006D3668" w:rsidRPr="005A0BC5">
        <w:t xml:space="preserve">ydrogen </w:t>
      </w:r>
      <w:r w:rsidR="00A026C0" w:rsidRPr="005A0BC5">
        <w:t xml:space="preserve">selling </w:t>
      </w:r>
      <w:r w:rsidR="006D3668" w:rsidRPr="005A0BC5">
        <w:t>price</w:t>
      </w:r>
      <w:r w:rsidR="00A026C0" w:rsidRPr="005A0BC5">
        <w:t>:</w:t>
      </w:r>
      <w:r w:rsidR="006D3668" w:rsidRPr="005A0BC5">
        <w:t xml:space="preserve"> </w:t>
      </w:r>
      <w:r w:rsidR="009376A8" w:rsidRPr="005A0BC5">
        <w:t>a)</w:t>
      </w:r>
      <w:r w:rsidR="006D3668" w:rsidRPr="005A0BC5">
        <w:t xml:space="preserve"> </w:t>
      </w:r>
      <w:proofErr w:type="spellStart"/>
      <w:r w:rsidR="00A026C0" w:rsidRPr="005A0BC5">
        <w:t>NPV</w:t>
      </w:r>
      <w:r w:rsidR="00A026C0" w:rsidRPr="005A0BC5">
        <w:rPr>
          <w:vertAlign w:val="superscript"/>
        </w:rPr>
        <w:t>revamping</w:t>
      </w:r>
      <w:proofErr w:type="spellEnd"/>
      <w:r w:rsidR="006D3668" w:rsidRPr="005A0BC5">
        <w:t>,</w:t>
      </w:r>
      <w:r w:rsidR="00A026C0" w:rsidRPr="005A0BC5">
        <w:t xml:space="preserve"> </w:t>
      </w:r>
      <w:r w:rsidR="00245B75" w:rsidRPr="005A0BC5">
        <w:t>b</w:t>
      </w:r>
      <w:r w:rsidR="00DF6A7E" w:rsidRPr="005A0BC5">
        <w:t xml:space="preserve">) Specific water </w:t>
      </w:r>
      <w:proofErr w:type="spellStart"/>
      <w:r w:rsidR="00A026C0" w:rsidRPr="005A0BC5">
        <w:t>NPV</w:t>
      </w:r>
      <w:r w:rsidR="00A026C0" w:rsidRPr="005A0BC5">
        <w:rPr>
          <w:vertAlign w:val="superscript"/>
        </w:rPr>
        <w:t>revamping</w:t>
      </w:r>
      <w:proofErr w:type="spellEnd"/>
      <w:r w:rsidR="00B15B34" w:rsidRPr="005A0BC5">
        <w:t>.</w:t>
      </w:r>
      <w:r w:rsidRPr="005A0BC5">
        <w:t xml:space="preserve"> </w:t>
      </w:r>
      <w:r w:rsidR="00FB3578" w:rsidRPr="005A0BC5">
        <w:t xml:space="preserve">The corresponding water </w:t>
      </w:r>
      <w:r w:rsidR="0098555A" w:rsidRPr="005A0BC5">
        <w:t xml:space="preserve">selling price </w:t>
      </w:r>
      <w:r w:rsidR="00FB3578" w:rsidRPr="005A0BC5">
        <w:t xml:space="preserve">is fixed to the one </w:t>
      </w:r>
      <w:r w:rsidR="00FB3578" w:rsidRPr="005A0BC5">
        <w:lastRenderedPageBreak/>
        <w:t xml:space="preserve">required by an equivalent ED </w:t>
      </w:r>
      <w:r w:rsidR="0098555A" w:rsidRPr="005A0BC5">
        <w:t xml:space="preserve">unit </w:t>
      </w:r>
      <w:r w:rsidR="00FB3578" w:rsidRPr="005A0BC5">
        <w:t>of 1000 cell pair</w:t>
      </w:r>
      <w:r w:rsidR="0098555A" w:rsidRPr="005A0BC5">
        <w:t xml:space="preserve"> (i.e., </w:t>
      </w:r>
      <w:r w:rsidR="007C45BB" w:rsidRPr="005A0BC5">
        <w:t>0.14 € m</w:t>
      </w:r>
      <w:r w:rsidR="007C45BB" w:rsidRPr="005A0BC5">
        <w:rPr>
          <w:vertAlign w:val="superscript"/>
        </w:rPr>
        <w:t>-3</w:t>
      </w:r>
      <w:r w:rsidR="007C45BB" w:rsidRPr="005A0BC5">
        <w:rPr>
          <w:vertAlign w:val="subscript"/>
        </w:rPr>
        <w:t>w</w:t>
      </w:r>
      <w:r w:rsidR="0098555A" w:rsidRPr="005A0BC5">
        <w:t>).</w:t>
      </w:r>
    </w:p>
    <w:p w14:paraId="5AB38F3D" w14:textId="5F801AAE" w:rsidR="0051471E" w:rsidRPr="005A0BC5" w:rsidRDefault="007C45BB" w:rsidP="00301FA2">
      <w:r w:rsidRPr="005A0BC5">
        <w:t xml:space="preserve">The specific water NPV </w:t>
      </w:r>
      <w:r w:rsidR="002F51FD" w:rsidRPr="005A0BC5">
        <w:t xml:space="preserve">reported in </w:t>
      </w:r>
      <w:r w:rsidRPr="005A0BC5">
        <w:fldChar w:fldCharType="begin"/>
      </w:r>
      <w:r w:rsidRPr="005A0BC5">
        <w:instrText xml:space="preserve"> REF _Ref125394222 \h </w:instrText>
      </w:r>
      <w:r w:rsidRPr="005A0BC5">
        <w:fldChar w:fldCharType="separate"/>
      </w:r>
      <w:r w:rsidR="005D0C56" w:rsidRPr="005A0BC5">
        <w:t>Fig. 10</w:t>
      </w:r>
      <w:r w:rsidRPr="005A0BC5">
        <w:fldChar w:fldCharType="end"/>
      </w:r>
      <w:r w:rsidRPr="005A0BC5">
        <w:t xml:space="preserve">b represents how </w:t>
      </w:r>
      <w:r w:rsidR="0081215E" w:rsidRPr="005A0BC5">
        <w:t xml:space="preserve">much money </w:t>
      </w:r>
      <w:r w:rsidR="002F51FD" w:rsidRPr="005A0BC5">
        <w:t>can be</w:t>
      </w:r>
      <w:r w:rsidRPr="005A0BC5">
        <w:t xml:space="preserve"> earn</w:t>
      </w:r>
      <w:r w:rsidR="002F51FD" w:rsidRPr="005A0BC5">
        <w:t>ed</w:t>
      </w:r>
      <w:r w:rsidRPr="005A0BC5">
        <w:t xml:space="preserve"> for each cubic meter of </w:t>
      </w:r>
      <w:r w:rsidR="002F51FD" w:rsidRPr="005A0BC5">
        <w:t>fresh</w:t>
      </w:r>
      <w:r w:rsidRPr="005A0BC5">
        <w:t xml:space="preserve">water produced </w:t>
      </w:r>
      <w:r w:rsidR="002F51FD" w:rsidRPr="005A0BC5">
        <w:t>by the revamped ED plant (now HED)</w:t>
      </w:r>
      <w:r w:rsidRPr="005A0BC5">
        <w:t xml:space="preserve">. As expected, there is room for profit </w:t>
      </w:r>
      <w:r w:rsidR="00385AE4" w:rsidRPr="005A0BC5">
        <w:t>especially</w:t>
      </w:r>
      <w:r w:rsidRPr="005A0BC5">
        <w:t xml:space="preserve"> for a hydrogen price higher than 3.43 € kg</w:t>
      </w:r>
      <w:r w:rsidRPr="005A0BC5">
        <w:rPr>
          <w:vertAlign w:val="superscript"/>
        </w:rPr>
        <w:t>-1</w:t>
      </w:r>
      <w:r w:rsidRPr="005A0BC5">
        <w:rPr>
          <w:vertAlign w:val="subscript"/>
        </w:rPr>
        <w:t>H2</w:t>
      </w:r>
      <w:r w:rsidRPr="005A0BC5">
        <w:t xml:space="preserve"> </w:t>
      </w:r>
      <w:r w:rsidR="00385AE4" w:rsidRPr="005A0BC5">
        <w:t xml:space="preserve">(corresponding to </w:t>
      </w:r>
      <w:r w:rsidR="00D26E3F" w:rsidRPr="005A0BC5">
        <w:t>a specific water NPV of 0 k€</w:t>
      </w:r>
      <w:r w:rsidR="000202E2" w:rsidRPr="005A0BC5">
        <w:t xml:space="preserve">, </w:t>
      </w:r>
      <w:r w:rsidR="000202E2" w:rsidRPr="005A0BC5">
        <w:rPr>
          <w:i/>
          <w:iCs/>
        </w:rPr>
        <w:t>x</w:t>
      </w:r>
      <w:r w:rsidR="000202E2" w:rsidRPr="005A0BC5">
        <w:t>-axis</w:t>
      </w:r>
      <w:r w:rsidR="00D26E3F" w:rsidRPr="005A0BC5">
        <w:t xml:space="preserve">). </w:t>
      </w:r>
      <w:r w:rsidR="004B15AD" w:rsidRPr="005A0BC5">
        <w:t>I</w:t>
      </w:r>
      <w:r w:rsidRPr="005A0BC5">
        <w:t>ts influence becomes negligible for high values of R</w:t>
      </w:r>
      <w:r w:rsidR="004B15AD" w:rsidRPr="005A0BC5">
        <w:t xml:space="preserve">, </w:t>
      </w:r>
      <w:r w:rsidR="002F51FD" w:rsidRPr="005A0BC5">
        <w:t xml:space="preserve">while </w:t>
      </w:r>
      <w:r w:rsidR="00B066A8" w:rsidRPr="005A0BC5">
        <w:t xml:space="preserve">a </w:t>
      </w:r>
      <w:r w:rsidR="002F51FD" w:rsidRPr="005A0BC5">
        <w:t xml:space="preserve">significant </w:t>
      </w:r>
      <w:r w:rsidR="00B066A8" w:rsidRPr="005A0BC5">
        <w:t xml:space="preserve">profit </w:t>
      </w:r>
      <w:r w:rsidR="002F51FD" w:rsidRPr="005A0BC5">
        <w:t xml:space="preserve">is possible </w:t>
      </w:r>
      <w:r w:rsidR="004B15AD" w:rsidRPr="005A0BC5">
        <w:t xml:space="preserve">for low </w:t>
      </w:r>
      <w:r w:rsidR="002F51FD" w:rsidRPr="005A0BC5">
        <w:t xml:space="preserve">values of </w:t>
      </w:r>
      <w:r w:rsidR="00AB65A6" w:rsidRPr="005A0BC5">
        <w:t>R</w:t>
      </w:r>
      <w:r w:rsidR="002F51FD" w:rsidRPr="005A0BC5">
        <w:t>:</w:t>
      </w:r>
      <w:r w:rsidR="00FE3A16" w:rsidRPr="005A0BC5">
        <w:t xml:space="preserve"> e.g.</w:t>
      </w:r>
      <w:r w:rsidR="007764DE" w:rsidRPr="005A0BC5">
        <w:t>,</w:t>
      </w:r>
      <w:r w:rsidR="00FE3A16" w:rsidRPr="005A0BC5">
        <w:t xml:space="preserve"> a </w:t>
      </w:r>
      <w:r w:rsidR="007E1BBB" w:rsidRPr="005A0BC5">
        <w:t xml:space="preserve">maximum of </w:t>
      </w:r>
      <w:r w:rsidR="0062022C" w:rsidRPr="005A0BC5">
        <w:t>13.1 € m</w:t>
      </w:r>
      <w:r w:rsidR="0062022C" w:rsidRPr="005A0BC5">
        <w:rPr>
          <w:vertAlign w:val="superscript"/>
        </w:rPr>
        <w:t>-3</w:t>
      </w:r>
      <w:r w:rsidR="0062022C" w:rsidRPr="005A0BC5">
        <w:rPr>
          <w:vertAlign w:val="subscript"/>
        </w:rPr>
        <w:t>w</w:t>
      </w:r>
      <w:r w:rsidR="0062022C" w:rsidRPr="005A0BC5">
        <w:t xml:space="preserve"> </w:t>
      </w:r>
      <w:r w:rsidR="0081215E" w:rsidRPr="005A0BC5">
        <w:t>would</w:t>
      </w:r>
      <w:r w:rsidR="00CF58B6" w:rsidRPr="005A0BC5">
        <w:t xml:space="preserve"> be earned </w:t>
      </w:r>
      <w:r w:rsidR="0081215E" w:rsidRPr="005A0BC5">
        <w:t>if</w:t>
      </w:r>
      <w:r w:rsidR="00CD43DB" w:rsidRPr="005A0BC5">
        <w:t xml:space="preserve"> </w:t>
      </w:r>
      <w:r w:rsidR="00CF58B6" w:rsidRPr="005A0BC5">
        <w:t xml:space="preserve">hydrogen </w:t>
      </w:r>
      <w:r w:rsidR="0081215E" w:rsidRPr="005A0BC5">
        <w:t>were</w:t>
      </w:r>
      <w:r w:rsidR="00CF58B6" w:rsidRPr="005A0BC5">
        <w:t xml:space="preserve"> sold </w:t>
      </w:r>
      <w:r w:rsidR="002F51FD" w:rsidRPr="005A0BC5">
        <w:t>at the value of 12 € kg</w:t>
      </w:r>
      <w:r w:rsidR="002F51FD" w:rsidRPr="005A0BC5">
        <w:rPr>
          <w:vertAlign w:val="superscript"/>
        </w:rPr>
        <w:t>-1</w:t>
      </w:r>
      <w:r w:rsidR="002F51FD" w:rsidRPr="005A0BC5">
        <w:rPr>
          <w:vertAlign w:val="subscript"/>
        </w:rPr>
        <w:t>H2</w:t>
      </w:r>
      <w:r w:rsidR="00CF58B6" w:rsidRPr="005A0BC5">
        <w:t>.</w:t>
      </w:r>
    </w:p>
    <w:p w14:paraId="5947EE01" w14:textId="3CEDE8D7" w:rsidR="00C96E01" w:rsidRPr="005A0BC5" w:rsidRDefault="00F3275C" w:rsidP="00C96E01">
      <w:pPr>
        <w:pStyle w:val="Titolo2"/>
      </w:pPr>
      <w:bookmarkStart w:id="45" w:name="_Toc152862245"/>
      <w:r w:rsidRPr="005A0BC5">
        <w:t xml:space="preserve">Sensitivity </w:t>
      </w:r>
      <w:r w:rsidR="00C96E01" w:rsidRPr="005A0BC5">
        <w:t>analysis</w:t>
      </w:r>
      <w:bookmarkEnd w:id="45"/>
    </w:p>
    <w:p w14:paraId="545BC567" w14:textId="13EDC49C" w:rsidR="00C96E01" w:rsidRPr="005A0BC5" w:rsidRDefault="00CE2F3F" w:rsidP="005E0D0B">
      <w:r w:rsidRPr="005A0BC5">
        <w:t xml:space="preserve">A </w:t>
      </w:r>
      <w:r w:rsidR="00294ED3" w:rsidRPr="005A0BC5">
        <w:t xml:space="preserve">sensitivity </w:t>
      </w:r>
      <w:r w:rsidRPr="005A0BC5">
        <w:t xml:space="preserve">analysis </w:t>
      </w:r>
      <w:r w:rsidR="00294ED3" w:rsidRPr="005A0BC5">
        <w:t>was performed</w:t>
      </w:r>
      <w:r w:rsidRPr="005A0BC5">
        <w:t xml:space="preserve"> </w:t>
      </w:r>
      <w:r w:rsidR="00294ED3" w:rsidRPr="005A0BC5">
        <w:t>o</w:t>
      </w:r>
      <w:r w:rsidRPr="005A0BC5">
        <w:t xml:space="preserve">nly </w:t>
      </w:r>
      <w:r w:rsidR="00294ED3" w:rsidRPr="005A0BC5">
        <w:t xml:space="preserve">for </w:t>
      </w:r>
      <w:r w:rsidRPr="005A0BC5">
        <w:t xml:space="preserve">case of </w:t>
      </w:r>
      <w:r w:rsidR="00294ED3" w:rsidRPr="005A0BC5">
        <w:t xml:space="preserve">the ED plant </w:t>
      </w:r>
      <w:r w:rsidRPr="005A0BC5">
        <w:t xml:space="preserve">revamping. In </w:t>
      </w:r>
      <w:r w:rsidRPr="005A0BC5">
        <w:fldChar w:fldCharType="begin"/>
      </w:r>
      <w:r w:rsidRPr="005A0BC5">
        <w:instrText xml:space="preserve"> REF _Ref125452887 \h </w:instrText>
      </w:r>
      <w:r w:rsidRPr="005A0BC5">
        <w:fldChar w:fldCharType="separate"/>
      </w:r>
      <w:r w:rsidR="005D0C56" w:rsidRPr="005A0BC5">
        <w:t>Table 4</w:t>
      </w:r>
      <w:r w:rsidRPr="005A0BC5">
        <w:fldChar w:fldCharType="end"/>
      </w:r>
      <w:r w:rsidRPr="005A0BC5">
        <w:t xml:space="preserve">, the </w:t>
      </w:r>
      <w:r w:rsidR="00F85021" w:rsidRPr="005A0BC5">
        <w:t xml:space="preserve">economic data are reported for the </w:t>
      </w:r>
      <w:r w:rsidR="00FA0830" w:rsidRPr="005A0BC5">
        <w:t>wors</w:t>
      </w:r>
      <w:r w:rsidR="009032C3" w:rsidRPr="005A0BC5">
        <w:t>e</w:t>
      </w:r>
      <w:r w:rsidR="00FA0830" w:rsidRPr="005A0BC5">
        <w:t xml:space="preserve">, the base </w:t>
      </w:r>
      <w:r w:rsidRPr="005A0BC5">
        <w:t xml:space="preserve">and the </w:t>
      </w:r>
      <w:r w:rsidR="009032C3" w:rsidRPr="005A0BC5">
        <w:t>better</w:t>
      </w:r>
      <w:r w:rsidR="00E4524E" w:rsidRPr="005A0BC5">
        <w:t xml:space="preserve"> </w:t>
      </w:r>
      <w:r w:rsidR="009032C3" w:rsidRPr="005A0BC5">
        <w:t>scenario</w:t>
      </w:r>
      <w:r w:rsidR="00FE1F11" w:rsidRPr="005A0BC5">
        <w:t xml:space="preserve">. The </w:t>
      </w:r>
      <w:r w:rsidR="00294ED3" w:rsidRPr="005A0BC5">
        <w:t xml:space="preserve">base </w:t>
      </w:r>
      <w:r w:rsidR="00FE1F11" w:rsidRPr="005A0BC5">
        <w:t>case corresponds to the value</w:t>
      </w:r>
      <w:r w:rsidR="00294ED3" w:rsidRPr="005A0BC5">
        <w:t>s</w:t>
      </w:r>
      <w:r w:rsidR="00FE1F11" w:rsidRPr="005A0BC5">
        <w:t xml:space="preserve"> adopted </w:t>
      </w:r>
      <w:r w:rsidR="00294ED3" w:rsidRPr="005A0BC5">
        <w:t>above in the previous sections. Trivially,</w:t>
      </w:r>
      <w:r w:rsidRPr="005A0BC5">
        <w:t xml:space="preserve"> the </w:t>
      </w:r>
      <w:r w:rsidR="00697A0E" w:rsidRPr="005A0BC5">
        <w:t xml:space="preserve">“better” </w:t>
      </w:r>
      <w:r w:rsidR="00294ED3" w:rsidRPr="005A0BC5">
        <w:t xml:space="preserve">scenario </w:t>
      </w:r>
      <w:r w:rsidRPr="005A0BC5">
        <w:t>represents all those values that lead to an increase in the plant</w:t>
      </w:r>
      <w:r w:rsidR="00294ED3" w:rsidRPr="005A0BC5">
        <w:t xml:space="preserve"> revenue</w:t>
      </w:r>
      <w:r w:rsidRPr="005A0BC5">
        <w:t xml:space="preserve">, </w:t>
      </w:r>
      <w:r w:rsidR="00BB6690" w:rsidRPr="005A0BC5">
        <w:t>and</w:t>
      </w:r>
      <w:r w:rsidRPr="005A0BC5">
        <w:t xml:space="preserve"> the </w:t>
      </w:r>
      <w:r w:rsidR="00697A0E" w:rsidRPr="005A0BC5">
        <w:t xml:space="preserve">“worse” </w:t>
      </w:r>
      <w:r w:rsidR="00294ED3" w:rsidRPr="005A0BC5">
        <w:t xml:space="preserve">scenario </w:t>
      </w:r>
      <w:r w:rsidRPr="005A0BC5">
        <w:t xml:space="preserve">is related to the values that cause a worsening of </w:t>
      </w:r>
      <w:r w:rsidR="00FA0830" w:rsidRPr="005A0BC5">
        <w:t xml:space="preserve">the </w:t>
      </w:r>
      <w:r w:rsidR="00294ED3" w:rsidRPr="005A0BC5">
        <w:t xml:space="preserve">plant </w:t>
      </w:r>
      <w:r w:rsidRPr="005A0BC5">
        <w:t>remunerability</w:t>
      </w:r>
      <w:r w:rsidR="00FA0830" w:rsidRPr="005A0BC5">
        <w:t>.</w:t>
      </w:r>
    </w:p>
    <w:p w14:paraId="4C0A10AB" w14:textId="3998FFF2" w:rsidR="00CE2F3F" w:rsidRPr="005A0BC5" w:rsidRDefault="00CE2F3F" w:rsidP="00BA771A">
      <w:pPr>
        <w:pStyle w:val="Didascalia"/>
      </w:pPr>
      <w:bookmarkStart w:id="46" w:name="_Ref125452887"/>
      <w:r w:rsidRPr="005A0BC5">
        <w:t xml:space="preserve">Table </w:t>
      </w:r>
      <w:r w:rsidRPr="005A0BC5">
        <w:fldChar w:fldCharType="begin"/>
      </w:r>
      <w:r w:rsidRPr="005A0BC5">
        <w:instrText xml:space="preserve"> SEQ Table \* ARABIC </w:instrText>
      </w:r>
      <w:r w:rsidRPr="005A0BC5">
        <w:fldChar w:fldCharType="separate"/>
      </w:r>
      <w:r w:rsidR="005D0C56" w:rsidRPr="005A0BC5">
        <w:t>4</w:t>
      </w:r>
      <w:r w:rsidRPr="005A0BC5">
        <w:fldChar w:fldCharType="end"/>
      </w:r>
      <w:bookmarkEnd w:id="46"/>
      <w:r w:rsidRPr="005A0BC5">
        <w:t xml:space="preserve"> </w:t>
      </w:r>
      <w:r w:rsidR="004F5996" w:rsidRPr="005A0BC5">
        <w:t>Economical data input</w:t>
      </w:r>
      <w:r w:rsidRPr="005A0BC5">
        <w:t xml:space="preserve"> for the scenario analysis</w:t>
      </w:r>
    </w:p>
    <w:tbl>
      <w:tblPr>
        <w:tblStyle w:val="Tabellasemplice5"/>
        <w:tblW w:w="9854" w:type="dxa"/>
        <w:tblLayout w:type="fixed"/>
        <w:tblLook w:val="04A0" w:firstRow="1" w:lastRow="0" w:firstColumn="1" w:lastColumn="0" w:noHBand="0" w:noVBand="1"/>
      </w:tblPr>
      <w:tblGrid>
        <w:gridCol w:w="1951"/>
        <w:gridCol w:w="1418"/>
        <w:gridCol w:w="2069"/>
        <w:gridCol w:w="1472"/>
        <w:gridCol w:w="1472"/>
        <w:gridCol w:w="1472"/>
      </w:tblGrid>
      <w:tr w:rsidR="00EA38CB" w:rsidRPr="005A0BC5" w14:paraId="3B73B832" w14:textId="77777777" w:rsidTr="006474E2">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5438" w:type="dxa"/>
            <w:gridSpan w:val="3"/>
            <w:tcBorders>
              <w:bottom w:val="single" w:sz="4" w:space="0" w:color="auto"/>
              <w:right w:val="single" w:sz="4" w:space="0" w:color="auto"/>
            </w:tcBorders>
            <w:noWrap/>
            <w:vAlign w:val="center"/>
            <w:hideMark/>
          </w:tcPr>
          <w:p w14:paraId="779163F7" w14:textId="7097A951" w:rsidR="00EA38CB" w:rsidRPr="005A0BC5" w:rsidRDefault="00EA38CB" w:rsidP="00CE2F3F">
            <w:pPr>
              <w:spacing w:line="240" w:lineRule="auto"/>
              <w:jc w:val="center"/>
              <w:rPr>
                <w:rFonts w:eastAsia="Times New Roman" w:cs="Times New Roman"/>
                <w:b/>
                <w:color w:val="000000"/>
                <w:sz w:val="22"/>
                <w:lang w:eastAsia="en-GB"/>
              </w:rPr>
            </w:pPr>
            <w:r w:rsidRPr="005A0BC5">
              <w:rPr>
                <w:rFonts w:eastAsia="Times New Roman" w:cs="Times New Roman"/>
                <w:b/>
                <w:color w:val="000000"/>
                <w:sz w:val="22"/>
                <w:lang w:eastAsia="en-GB"/>
              </w:rPr>
              <w:t>Input Scenario</w:t>
            </w:r>
          </w:p>
        </w:tc>
        <w:tc>
          <w:tcPr>
            <w:tcW w:w="1472" w:type="dxa"/>
            <w:tcBorders>
              <w:left w:val="single" w:sz="4" w:space="0" w:color="auto"/>
            </w:tcBorders>
            <w:noWrap/>
            <w:vAlign w:val="center"/>
            <w:hideMark/>
          </w:tcPr>
          <w:p w14:paraId="67CCD3B4" w14:textId="0D4A5451" w:rsidR="00EA38CB" w:rsidRPr="005A0BC5" w:rsidRDefault="00EA38CB" w:rsidP="00CE2F3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color w:val="000000"/>
                <w:sz w:val="22"/>
                <w:lang w:eastAsia="en-GB"/>
              </w:rPr>
            </w:pPr>
            <w:r w:rsidRPr="005A0BC5">
              <w:rPr>
                <w:rFonts w:eastAsia="Times New Roman" w:cs="Times New Roman"/>
                <w:b/>
                <w:color w:val="000000"/>
                <w:sz w:val="22"/>
                <w:lang w:eastAsia="en-GB"/>
              </w:rPr>
              <w:t>Worse</w:t>
            </w:r>
          </w:p>
        </w:tc>
        <w:tc>
          <w:tcPr>
            <w:tcW w:w="1472" w:type="dxa"/>
            <w:noWrap/>
            <w:vAlign w:val="center"/>
            <w:hideMark/>
          </w:tcPr>
          <w:p w14:paraId="37E29188" w14:textId="109CA398" w:rsidR="00EA38CB" w:rsidRPr="005A0BC5" w:rsidRDefault="00EA38CB" w:rsidP="00CE2F3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color w:val="000000"/>
                <w:sz w:val="22"/>
                <w:lang w:eastAsia="en-GB"/>
              </w:rPr>
            </w:pPr>
            <w:r w:rsidRPr="005A0BC5">
              <w:rPr>
                <w:rFonts w:eastAsia="Times New Roman" w:cs="Times New Roman"/>
                <w:b/>
                <w:color w:val="000000"/>
                <w:sz w:val="22"/>
                <w:lang w:eastAsia="en-GB"/>
              </w:rPr>
              <w:t>Base case</w:t>
            </w:r>
          </w:p>
        </w:tc>
        <w:tc>
          <w:tcPr>
            <w:tcW w:w="1472" w:type="dxa"/>
            <w:noWrap/>
            <w:vAlign w:val="center"/>
            <w:hideMark/>
          </w:tcPr>
          <w:p w14:paraId="09F5F2E4" w14:textId="7EE01B3E" w:rsidR="00EA38CB" w:rsidRPr="005A0BC5" w:rsidRDefault="00EA38CB" w:rsidP="00CE2F3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color w:val="000000"/>
                <w:sz w:val="22"/>
                <w:lang w:eastAsia="en-GB"/>
              </w:rPr>
            </w:pPr>
            <w:r w:rsidRPr="005A0BC5">
              <w:rPr>
                <w:rFonts w:eastAsia="Times New Roman" w:cs="Times New Roman"/>
                <w:b/>
                <w:color w:val="000000"/>
                <w:sz w:val="22"/>
                <w:lang w:eastAsia="en-GB"/>
              </w:rPr>
              <w:t>Better</w:t>
            </w:r>
          </w:p>
        </w:tc>
      </w:tr>
      <w:tr w:rsidR="00A23A1E" w:rsidRPr="005A0BC5" w14:paraId="13C77C55" w14:textId="77777777" w:rsidTr="00EA38C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51" w:type="dxa"/>
            <w:tcBorders>
              <w:top w:val="single" w:sz="4" w:space="0" w:color="auto"/>
              <w:right w:val="none" w:sz="0" w:space="0" w:color="auto"/>
            </w:tcBorders>
            <w:noWrap/>
            <w:hideMark/>
          </w:tcPr>
          <w:p w14:paraId="616E25D0" w14:textId="69C464F0" w:rsidR="00A23A1E" w:rsidRPr="005A0BC5" w:rsidRDefault="00A23A1E" w:rsidP="00CE2F3F">
            <w:pPr>
              <w:spacing w:line="240" w:lineRule="auto"/>
              <w:jc w:val="left"/>
              <w:rPr>
                <w:rFonts w:eastAsia="Times New Roman" w:cs="Times New Roman"/>
                <w:b/>
                <w:color w:val="000000"/>
                <w:sz w:val="22"/>
                <w:lang w:eastAsia="en-GB"/>
              </w:rPr>
            </w:pPr>
            <w:r w:rsidRPr="005A0BC5">
              <w:rPr>
                <w:rFonts w:eastAsia="Times New Roman" w:cs="Times New Roman"/>
                <w:b/>
                <w:color w:val="000000"/>
                <w:sz w:val="22"/>
                <w:lang w:eastAsia="en-GB"/>
              </w:rPr>
              <w:t xml:space="preserve">Discount rate </w:t>
            </w:r>
          </w:p>
        </w:tc>
        <w:tc>
          <w:tcPr>
            <w:tcW w:w="1418" w:type="dxa"/>
            <w:tcBorders>
              <w:top w:val="single" w:sz="4" w:space="0" w:color="auto"/>
            </w:tcBorders>
            <w:shd w:val="clear" w:color="auto" w:fill="auto"/>
          </w:tcPr>
          <w:p w14:paraId="3CFAB96A" w14:textId="2E6141A7" w:rsidR="00A23A1E" w:rsidRPr="005A0BC5" w:rsidRDefault="00A23A1E" w:rsidP="002223CE">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b/>
                <w:color w:val="000000"/>
                <w:lang w:eastAsia="en-GB"/>
              </w:rPr>
              <w:t>[</w:t>
            </w:r>
            <m:oMath>
              <m:r>
                <m:rPr>
                  <m:sty m:val="bi"/>
                </m:rPr>
                <w:rPr>
                  <w:rFonts w:ascii="Cambria Math" w:eastAsia="Times New Roman" w:hAnsi="Cambria Math" w:cs="Times New Roman"/>
                  <w:color w:val="000000"/>
                  <w:lang w:eastAsia="en-GB"/>
                </w:rPr>
                <m:t>%</m:t>
              </m:r>
            </m:oMath>
            <w:r w:rsidRPr="005A0BC5">
              <w:rPr>
                <w:rFonts w:eastAsia="Times New Roman" w:cs="Times New Roman"/>
                <w:b/>
                <w:color w:val="000000"/>
                <w:lang w:eastAsia="en-GB"/>
              </w:rPr>
              <w:t>]</w:t>
            </w:r>
          </w:p>
        </w:tc>
        <w:tc>
          <w:tcPr>
            <w:tcW w:w="2069" w:type="dxa"/>
            <w:tcBorders>
              <w:top w:val="single" w:sz="4" w:space="0" w:color="auto"/>
              <w:right w:val="single" w:sz="4" w:space="0" w:color="auto"/>
            </w:tcBorders>
            <w:shd w:val="clear" w:color="auto" w:fill="auto"/>
          </w:tcPr>
          <w:p w14:paraId="423EABFA" w14:textId="7728B29D" w:rsidR="00A23A1E" w:rsidRPr="005A0BC5" w:rsidRDefault="00A23A1E" w:rsidP="002223CE">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Pr>
                <w:rFonts w:eastAsia="Times New Roman" w:cs="Times New Roman"/>
                <w:lang w:eastAsia="en-GB"/>
              </w:rPr>
              <w:fldChar w:fldCharType="begin"/>
            </w:r>
            <w:r w:rsidR="00D44D4F">
              <w:rPr>
                <w:rFonts w:eastAsia="Times New Roman" w:cs="Times New Roman"/>
                <w:lang w:eastAsia="en-GB"/>
              </w:rPr>
              <w:instrText xml:space="preserve"> ADDIN ZOTERO_ITEM CSL_CITATION {"citationID":"SYLd6Fso","properties":{"formattedCitation":"[39\\uc0\\u8211{}41]","plainCitation":"[39–41]","noteIndex":0},"citationItems":[{"id":9,"uris":["http://zotero.org/users/10977437/items/SRY4623S"],"itemData":{"id":9,"type":"article-journal","abstract":"Produced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id":"Db7aXBH9/jKa1QTBB","uris":["http://zotero.org/users/10977437/items/3DIXSZQJ"],"itemData":{"id":"ksYcZzWa/bw6r4up7","type":"article-journal","abstrac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scenarios.","container-title":"Energy","DOI":"10.1016/j.energy.2019.05.161","ISSN":"03605442","journalAbbreviation":"Energy","language":"en","page":"532-547","source":"DOI.org (Crossref)","title":"Application of reverse electrodialysis to site-specific types of saline solutions: A techno-economic assessment","title-short":"Application of reverse electrodialysis to site-specific types of saline solutions","volume":"181","author":[{"family":"Giacalone","given":"F."},{"family":"Papapetrou","given":"M."},{"family":"Kosmadakis","given":"G."},{"family":"Tamburini","given":"A."},{"family":"Micale","given":"G."},{"family":"Cipollina","given":"A."}],"issued":{"date-parts":[["2019",8]]}}},{"id":26,"uris":["http://zotero.org/users/10977437/items/XHBQYJUU"],"itemData":{"id":26,"type":"article-journal","abstrac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 years (including a 5 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quantiﬁed, identifying the most inﬂuential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 MW. River and seawater are not yet economically attractive but have an upscale potential close to 290 MW for the Dutch context. However, considering future development in membrane performance and price, the LCOE for electricity generation with river and seawater using RED is competitive to other renewable energy sources such as biomass and wind.","container-title":"Applied Energy","DOI":"10.1016/j.apenergy.2013.12.066","ISSN":"03062619","journalAbbreviation":"Applied Energy","language":"en","page":"257-265","source":"DOI.org (Crossref)","title":"Upscale potential and financial feasibility of a reverse electrodialysis power plant","volume":"119","author":[{"family":"Daniilidis","given":"Alexandros"},{"family":"Herber","given":"Rien"},{"family":"Vermaas","given":"David A."}],"issued":{"date-parts":[["2014",4]]}}}],"schema":"https://github.com/citation-style-language/schema/raw/master/csl-citation.json"} </w:instrText>
            </w:r>
            <w:r>
              <w:rPr>
                <w:rFonts w:eastAsia="Times New Roman" w:cs="Times New Roman"/>
                <w:lang w:eastAsia="en-GB"/>
              </w:rPr>
              <w:fldChar w:fldCharType="separate"/>
            </w:r>
            <w:r w:rsidR="00D44D4F" w:rsidRPr="00D44D4F">
              <w:rPr>
                <w:rFonts w:cs="Times New Roman"/>
              </w:rPr>
              <w:t>[39–41]</w:t>
            </w:r>
            <w:r>
              <w:rPr>
                <w:rFonts w:eastAsia="Times New Roman" w:cs="Times New Roman"/>
                <w:lang w:eastAsia="en-GB"/>
              </w:rPr>
              <w:fldChar w:fldCharType="end"/>
            </w:r>
          </w:p>
        </w:tc>
        <w:tc>
          <w:tcPr>
            <w:tcW w:w="1472" w:type="dxa"/>
            <w:tcBorders>
              <w:left w:val="single" w:sz="4" w:space="0" w:color="auto"/>
            </w:tcBorders>
            <w:noWrap/>
            <w:hideMark/>
          </w:tcPr>
          <w:p w14:paraId="59AD799F" w14:textId="0A824285"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6</w:t>
            </w:r>
          </w:p>
        </w:tc>
        <w:tc>
          <w:tcPr>
            <w:tcW w:w="1472" w:type="dxa"/>
            <w:noWrap/>
            <w:hideMark/>
          </w:tcPr>
          <w:p w14:paraId="6F1FB987" w14:textId="15E01FFF"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3</w:t>
            </w:r>
          </w:p>
        </w:tc>
        <w:tc>
          <w:tcPr>
            <w:tcW w:w="1472" w:type="dxa"/>
            <w:noWrap/>
          </w:tcPr>
          <w:p w14:paraId="2F1D580B" w14:textId="712DDF0B"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0</w:t>
            </w:r>
          </w:p>
        </w:tc>
      </w:tr>
      <w:tr w:rsidR="00A23A1E" w:rsidRPr="005A0BC5" w14:paraId="443EC5AE" w14:textId="77777777" w:rsidTr="00EA38CB">
        <w:trPr>
          <w:trHeight w:val="244"/>
        </w:trPr>
        <w:tc>
          <w:tcPr>
            <w:cnfStyle w:val="001000000000" w:firstRow="0" w:lastRow="0" w:firstColumn="1" w:lastColumn="0" w:oddVBand="0" w:evenVBand="0" w:oddHBand="0" w:evenHBand="0" w:firstRowFirstColumn="0" w:firstRowLastColumn="0" w:lastRowFirstColumn="0" w:lastRowLastColumn="0"/>
            <w:tcW w:w="1951" w:type="dxa"/>
            <w:tcBorders>
              <w:right w:val="none" w:sz="0" w:space="0" w:color="auto"/>
            </w:tcBorders>
            <w:noWrap/>
          </w:tcPr>
          <w:p w14:paraId="41661C45" w14:textId="158780C1" w:rsidR="00A23A1E" w:rsidRPr="005A0BC5" w:rsidRDefault="00A23A1E" w:rsidP="00CE2F3F">
            <w:pPr>
              <w:spacing w:line="240" w:lineRule="auto"/>
              <w:jc w:val="left"/>
              <w:rPr>
                <w:rFonts w:eastAsia="Times New Roman" w:cs="Times New Roman"/>
                <w:b/>
                <w:color w:val="000000"/>
                <w:sz w:val="22"/>
                <w:lang w:eastAsia="en-GB"/>
              </w:rPr>
            </w:pPr>
            <w:r w:rsidRPr="005A0BC5">
              <w:rPr>
                <w:rFonts w:eastAsia="Times New Roman" w:cs="Times New Roman"/>
                <w:b/>
                <w:color w:val="000000"/>
                <w:sz w:val="22"/>
                <w:lang w:eastAsia="en-GB"/>
              </w:rPr>
              <w:t xml:space="preserve">Membrane cost </w:t>
            </w:r>
          </w:p>
        </w:tc>
        <w:tc>
          <w:tcPr>
            <w:tcW w:w="1418" w:type="dxa"/>
            <w:shd w:val="clear" w:color="auto" w:fill="auto"/>
          </w:tcPr>
          <w:p w14:paraId="063A8B0B" w14:textId="0A6333AC" w:rsidR="00A23A1E" w:rsidRPr="005A0BC5" w:rsidRDefault="00A23A1E" w:rsidP="002223CE">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b/>
                <w:color w:val="000000"/>
                <w:lang w:eastAsia="en-GB"/>
              </w:rPr>
              <w:t>[</w:t>
            </w:r>
            <m:oMath>
              <m:r>
                <m:rPr>
                  <m:sty m:val="bi"/>
                </m:rPr>
                <w:rPr>
                  <w:rFonts w:ascii="Cambria Math" w:eastAsia="Times New Roman" w:hAnsi="Cambria Math" w:cs="Times New Roman"/>
                  <w:color w:val="000000"/>
                  <w:lang w:eastAsia="en-GB"/>
                </w:rPr>
                <m:t xml:space="preserve">€ </m:t>
              </m:r>
              <m:sSubSup>
                <m:sSubSupPr>
                  <m:ctrlPr>
                    <w:rPr>
                      <w:rFonts w:ascii="Cambria Math" w:eastAsia="Times New Roman" w:hAnsi="Cambria Math" w:cs="Times New Roman"/>
                      <w:b/>
                      <w:color w:val="000000"/>
                      <w:lang w:eastAsia="en-GB"/>
                    </w:rPr>
                  </m:ctrlPr>
                </m:sSubSupPr>
                <m:e>
                  <m:r>
                    <m:rPr>
                      <m:sty m:val="bi"/>
                    </m:rPr>
                    <w:rPr>
                      <w:rFonts w:ascii="Cambria Math" w:eastAsia="Times New Roman" w:hAnsi="Cambria Math" w:cs="Times New Roman"/>
                      <w:color w:val="000000"/>
                      <w:lang w:eastAsia="en-GB"/>
                    </w:rPr>
                    <m:t>m</m:t>
                  </m:r>
                </m:e>
                <m:sub>
                  <m:r>
                    <m:rPr>
                      <m:sty m:val="bi"/>
                    </m:rPr>
                    <w:rPr>
                      <w:rFonts w:ascii="Cambria Math" w:eastAsia="Times New Roman" w:hAnsi="Cambria Math" w:cs="Times New Roman"/>
                      <w:color w:val="000000"/>
                      <w:lang w:eastAsia="en-GB"/>
                    </w:rPr>
                    <m:t>IEMs</m:t>
                  </m:r>
                </m:sub>
                <m:sup>
                  <m:r>
                    <m:rPr>
                      <m:sty m:val="bi"/>
                    </m:rPr>
                    <w:rPr>
                      <w:rFonts w:ascii="Cambria Math" w:eastAsia="Times New Roman" w:hAnsi="Cambria Math" w:cs="Times New Roman"/>
                      <w:color w:val="000000"/>
                      <w:lang w:eastAsia="en-GB"/>
                    </w:rPr>
                    <m:t>-2</m:t>
                  </m:r>
                </m:sup>
              </m:sSubSup>
            </m:oMath>
            <w:r w:rsidRPr="005A0BC5">
              <w:rPr>
                <w:rFonts w:eastAsia="Times New Roman" w:cs="Times New Roman"/>
                <w:b/>
                <w:color w:val="000000"/>
                <w:lang w:eastAsia="en-GB"/>
              </w:rPr>
              <w:t>]</w:t>
            </w:r>
          </w:p>
        </w:tc>
        <w:tc>
          <w:tcPr>
            <w:tcW w:w="2069" w:type="dxa"/>
            <w:tcBorders>
              <w:right w:val="single" w:sz="4" w:space="0" w:color="auto"/>
            </w:tcBorders>
            <w:shd w:val="clear" w:color="auto" w:fill="auto"/>
          </w:tcPr>
          <w:p w14:paraId="64B8C400" w14:textId="07DDE575" w:rsidR="00A23A1E" w:rsidRPr="005A0BC5" w:rsidRDefault="00A23A1E" w:rsidP="002223CE">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Pr>
                <w:rFonts w:eastAsia="Times New Roman" w:cs="Times New Roman"/>
                <w:lang w:eastAsia="en-GB"/>
              </w:rPr>
              <w:fldChar w:fldCharType="begin"/>
            </w:r>
            <w:r w:rsidR="00D44D4F">
              <w:rPr>
                <w:rFonts w:eastAsia="Times New Roman" w:cs="Times New Roman"/>
                <w:lang w:eastAsia="en-GB"/>
              </w:rPr>
              <w:instrText xml:space="preserve"> ADDIN ZOTERO_ITEM CSL_CITATION {"citationID":"Oc3kLOYx","properties":{"formattedCitation":"[38,39,41,48]","plainCitation":"[38,39,41,48]","noteIndex":0},"citationItems":[{"id":664,"uris":["http://zotero.org/users/10977437/items/JUHKT7EQ"],"itemData":{"id":664,"type":"article-journal","abstract":"The adoption of desalination processes for the production of fresh water is one of the main solutions to water scarcity. Desalination recovers fresh water from saline solutions, yet increasing their concentration during the process and producing a brine. The latter can have an environmental impact when discharged, thus requiring suitable disposal strategies or post-treatments.","container-title":"Desalination","DOI":"10.1016/j.desal.2024.117294","ISSN":"00119164","journalAbbreviation":"Desalination","language":"en","page":"117294","source":"DOI.org (Crossref)","title":"Electrodialysis for sustainable management of seawater-brine: Increasing water recovery via production of hypersaline solution for brine-mining processes","title-short":"Electrodialysis for sustainable management of seawater-brine","volume":"575","author":[{"family":"Giacalone","given":"F."},{"family":"Filingeri","given":"A."},{"family":"Tamburini","given":"A."},{"family":"Cipollina","given":"A."},{"family":"Micale","given":"G."}],"issued":{"date-parts":[["2024",4]]}}},{"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id":26,"uris":["http://zotero.org/users/10977437/items/XHBQYJUU"],"itemData":{"id":26,"type":"article-journal","abstrac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 years (including a 5 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quantiﬁed, identifying the most inﬂuential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 MW. River and seawater are not yet economically attractive but have an upscale potential close to 290 MW for the Dutch context. However, considering future development in membrane performance and price, the LCOE for electricity generation with river and seawater using RED is competitive to other renewable energy sources such as biomass and wind.","container-title":"Applied Energy","DOI":"10.1016/j.apenergy.2013.12.066","ISSN":"03062619","journalAbbreviation":"Applied Energy","language":"en","page":"257-265","source":"DOI.org (Crossref)","title":"Upscale potential and financial feasibility of a reverse electrodialysis power plant","volume":"119","author":[{"family":"Daniilidis","given":"Alexandros"},{"family":"Herber","given":"Rien"},{"family":"Vermaas","given":"David A."}],"issued":{"date-parts":[["2014",4]]}}},{"id":79,"uris":["http://zotero.org/users/10977437/items/TCRVR9WI"],"itemData":{"id":79,"type":"article-journal","abstract":"Reverse electrodialysis (RED) is a technology to generate electricity from two streams with different salinities. While RED systems have been conventionally used for electricity generation, recent works explored combining RED for production of valuable gases. This work investigates the feasibility of producing hydrogen and chlorine in addition to electricity in an RED stack and identifies potential levers for improvement. A simplified one-dimensional model is adopted to assess the technical and economic feasibility of the process. We notice a strong disparity in typical current densities of RED fed with seawater and river water and that in typical water (or chloralkali) electrolysis. This can be partly mitigated by using brine and seawater as RED feeds. Considering such an RED system, we estimate a hydrogen production of 1.37 mol/(m2 h) and an electrical power density of 1.19 W/m2. Although this exceeds previously reported hydrogen production rates in combination with RED, the levelized costs of products are 1−2 orders of magnitude higher than the current market prices at the current state. The levelized costs of products are very sensitive to the membrane price and performance. Hence, going forward, manufacturing thinner and highly selective membranes is required to make the system competitive against the consolidated technologies.","container-title":"Environmental Science &amp; Technology","DOI":"10.1021/acs.est.2c03407","ISSN":"0013-936X, 1520-5851","issue":"22","journalAbbreviation":"Environ. Sci. Technol.","language":"en","page":"16062-16072","source":"DOI.org (Crossref)","title":"Feasibility of Producing Electricity, Hydrogen, and Chlorine via Reverse Electrodialysis","volume":"56","author":[{"family":"Ranade","given":"Ameya"},{"family":"Singh","given":"Kaustub"},{"family":"Tamburini","given":"Alessandro"},{"family":"Micale","given":"Giorgio"},{"family":"Vermaas","given":"David A."}],"issued":{"date-parts":[["2022",11,15]]}}}],"schema":"https://github.com/citation-style-language/schema/raw/master/csl-citation.json"} </w:instrText>
            </w:r>
            <w:r>
              <w:rPr>
                <w:rFonts w:eastAsia="Times New Roman" w:cs="Times New Roman"/>
                <w:lang w:eastAsia="en-GB"/>
              </w:rPr>
              <w:fldChar w:fldCharType="separate"/>
            </w:r>
            <w:r w:rsidR="00D44D4F" w:rsidRPr="00D44D4F">
              <w:rPr>
                <w:rFonts w:cs="Times New Roman"/>
              </w:rPr>
              <w:t>[38,39,41,48]</w:t>
            </w:r>
            <w:r>
              <w:rPr>
                <w:rFonts w:eastAsia="Times New Roman" w:cs="Times New Roman"/>
                <w:lang w:eastAsia="en-GB"/>
              </w:rPr>
              <w:fldChar w:fldCharType="end"/>
            </w:r>
          </w:p>
        </w:tc>
        <w:tc>
          <w:tcPr>
            <w:tcW w:w="1472" w:type="dxa"/>
            <w:tcBorders>
              <w:left w:val="single" w:sz="4" w:space="0" w:color="auto"/>
            </w:tcBorders>
            <w:noWrap/>
          </w:tcPr>
          <w:p w14:paraId="0557665A" w14:textId="3FD18A70"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100</w:t>
            </w:r>
          </w:p>
        </w:tc>
        <w:tc>
          <w:tcPr>
            <w:tcW w:w="1472" w:type="dxa"/>
            <w:noWrap/>
          </w:tcPr>
          <w:p w14:paraId="04FE31A9" w14:textId="78FF9DA2"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25</w:t>
            </w:r>
          </w:p>
        </w:tc>
        <w:tc>
          <w:tcPr>
            <w:tcW w:w="1472" w:type="dxa"/>
            <w:noWrap/>
          </w:tcPr>
          <w:p w14:paraId="26C3E541" w14:textId="54CEF070"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4</w:t>
            </w:r>
            <w:r>
              <w:rPr>
                <w:rFonts w:eastAsia="Times New Roman" w:cs="Times New Roman"/>
                <w:lang w:eastAsia="en-GB"/>
              </w:rPr>
              <w:t xml:space="preserve"> </w:t>
            </w:r>
          </w:p>
        </w:tc>
      </w:tr>
      <w:tr w:rsidR="00A23A1E" w:rsidRPr="005A0BC5" w14:paraId="6A72BC82" w14:textId="77777777" w:rsidTr="00EA38C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51" w:type="dxa"/>
            <w:tcBorders>
              <w:right w:val="none" w:sz="0" w:space="0" w:color="auto"/>
            </w:tcBorders>
            <w:noWrap/>
            <w:hideMark/>
          </w:tcPr>
          <w:p w14:paraId="66F996A7" w14:textId="7D29A7A9" w:rsidR="00A23A1E" w:rsidRPr="005A0BC5" w:rsidRDefault="00A23A1E" w:rsidP="00CE2F3F">
            <w:pPr>
              <w:spacing w:line="240" w:lineRule="auto"/>
              <w:jc w:val="left"/>
              <w:rPr>
                <w:rFonts w:eastAsia="Times New Roman" w:cs="Times New Roman"/>
                <w:b/>
                <w:color w:val="000000"/>
                <w:sz w:val="22"/>
                <w:lang w:eastAsia="en-GB"/>
              </w:rPr>
            </w:pPr>
            <w:r w:rsidRPr="005A0BC5">
              <w:rPr>
                <w:rFonts w:eastAsia="Times New Roman" w:cs="Times New Roman"/>
                <w:b/>
                <w:color w:val="000000"/>
                <w:sz w:val="22"/>
                <w:lang w:eastAsia="en-GB"/>
              </w:rPr>
              <w:t xml:space="preserve">Electrode cost </w:t>
            </w:r>
          </w:p>
        </w:tc>
        <w:tc>
          <w:tcPr>
            <w:tcW w:w="1418" w:type="dxa"/>
            <w:shd w:val="clear" w:color="auto" w:fill="auto"/>
          </w:tcPr>
          <w:p w14:paraId="2049405D" w14:textId="4211F8E7" w:rsidR="00A23A1E" w:rsidRPr="005A0BC5" w:rsidRDefault="00A23A1E" w:rsidP="002223CE">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b/>
                <w:color w:val="000000"/>
                <w:lang w:eastAsia="en-GB"/>
              </w:rPr>
              <w:t>[</w:t>
            </w:r>
            <m:oMath>
              <m:r>
                <m:rPr>
                  <m:sty m:val="bi"/>
                </m:rPr>
                <w:rPr>
                  <w:rFonts w:ascii="Cambria Math" w:eastAsia="Times New Roman" w:hAnsi="Cambria Math" w:cs="Times New Roman"/>
                  <w:color w:val="000000"/>
                  <w:lang w:eastAsia="en-GB"/>
                </w:rPr>
                <m:t xml:space="preserve">€ </m:t>
              </m:r>
              <m:sSubSup>
                <m:sSubSupPr>
                  <m:ctrlPr>
                    <w:rPr>
                      <w:rFonts w:ascii="Cambria Math" w:eastAsia="Times New Roman" w:hAnsi="Cambria Math" w:cs="Times New Roman"/>
                      <w:b/>
                      <w:color w:val="000000"/>
                      <w:lang w:eastAsia="en-GB"/>
                    </w:rPr>
                  </m:ctrlPr>
                </m:sSubSupPr>
                <m:e>
                  <m:r>
                    <m:rPr>
                      <m:sty m:val="bi"/>
                    </m:rPr>
                    <w:rPr>
                      <w:rFonts w:ascii="Cambria Math" w:eastAsia="Times New Roman" w:hAnsi="Cambria Math" w:cs="Times New Roman"/>
                      <w:color w:val="000000"/>
                      <w:lang w:eastAsia="en-GB"/>
                    </w:rPr>
                    <m:t>m</m:t>
                  </m:r>
                </m:e>
                <m:sub>
                  <m:r>
                    <m:rPr>
                      <m:sty m:val="bi"/>
                    </m:rPr>
                    <w:rPr>
                      <w:rFonts w:ascii="Cambria Math" w:eastAsia="Times New Roman" w:hAnsi="Cambria Math" w:cs="Times New Roman"/>
                      <w:color w:val="000000"/>
                      <w:lang w:eastAsia="en-GB"/>
                    </w:rPr>
                    <m:t>el</m:t>
                  </m:r>
                </m:sub>
                <m:sup>
                  <m:r>
                    <m:rPr>
                      <m:sty m:val="bi"/>
                    </m:rPr>
                    <w:rPr>
                      <w:rFonts w:ascii="Cambria Math" w:eastAsia="Times New Roman" w:hAnsi="Cambria Math" w:cs="Times New Roman"/>
                      <w:color w:val="000000"/>
                      <w:lang w:eastAsia="en-GB"/>
                    </w:rPr>
                    <m:t>-2</m:t>
                  </m:r>
                </m:sup>
              </m:sSubSup>
            </m:oMath>
            <w:r w:rsidRPr="005A0BC5">
              <w:rPr>
                <w:rFonts w:eastAsia="Times New Roman" w:cs="Times New Roman"/>
                <w:b/>
                <w:color w:val="000000"/>
                <w:lang w:eastAsia="en-GB"/>
              </w:rPr>
              <w:t>]</w:t>
            </w:r>
          </w:p>
        </w:tc>
        <w:tc>
          <w:tcPr>
            <w:tcW w:w="2069" w:type="dxa"/>
            <w:tcBorders>
              <w:right w:val="single" w:sz="4" w:space="0" w:color="auto"/>
            </w:tcBorders>
            <w:shd w:val="clear" w:color="auto" w:fill="auto"/>
          </w:tcPr>
          <w:p w14:paraId="00392E55" w14:textId="44F3A9EF" w:rsidR="00A23A1E" w:rsidRPr="005A0BC5" w:rsidRDefault="00A23A1E" w:rsidP="002223CE">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Pr>
                <w:rFonts w:eastAsia="Times New Roman" w:cs="Times New Roman"/>
                <w:lang w:eastAsia="en-GB"/>
              </w:rPr>
              <w:fldChar w:fldCharType="begin"/>
            </w:r>
            <w:r w:rsidR="00D44D4F">
              <w:rPr>
                <w:rFonts w:eastAsia="Times New Roman" w:cs="Times New Roman"/>
                <w:lang w:eastAsia="en-GB"/>
              </w:rPr>
              <w:instrText xml:space="preserve"> ADDIN ZOTERO_ITEM CSL_CITATION {"citationID":"FIEFMb0I","properties":{"formattedCitation":"[6,29]","plainCitation":"[6,29]","noteIndex":0},"citationItems":[{"id":80,"uris":["http://zotero.org/users/10977437/items/A9ZWP28V"],"itemData":{"id":80,"type":"article-journal","language":"en","source":"Zotero","title":"Green hydrogen cost reduction: Scaling up electrolysers to meet the 1.5C climate goal"}},{"id":547,"uris":["http://zotero.org/users/10977437/items/DHNSPKRE"],"itemData":{"id":547,"type":"article-journal","abstract":"In the climate changing context, hydrogen is leading the energy transition path. The present work focuses on the green hydrogen production exploiting salinity gradients via Reverse Electrodialysis (RED), in short-circuit condition (REDSC), and Assisted RED (ARED), studied for the first time in hydrogen production as an improvement of the low current densities generated by RED. An extensive experimental campaign was carried out by feeding a RED stack with different salinity gradients and testing short-circuit-RED and Assisted RED operative conditions. Hydrogen was produced successfully with ~100 % Faradic Efficiency (FE) and productivity up to 1.7 mol h− 1 m− 2. Also, the technology was compared with similar technologies and with the most established state-of-the-art electrolysers to identify advantages and disadvantages of the proposed route. Finally, a preliminary economic analysis was carried out and a minimum Levelized Cost of Hydrogen (LCOH) of 3.2 € kg−H21 was found, thus leaving room for further studies.","container-title":"International Journal of Hydrogen Energy","DOI":"10.1016/j.ijhydene.2023.12.273","ISSN":"03603199","journalAbbreviation":"International Journal of Hydrogen Energy","language":"en","page":"S0360319923065734","source":"DOI.org (Crossref)","title":"Green hydrogen production via reverse electrodialysis and assisted reverse electrodialysis electrolyser: Experimental analysis and preliminary economic assessment","title-short":"Green hydrogen production via reverse electrodialysis and assisted reverse electrodialysis electrolyser","author":[{"family":"Pellegrino","given":"Alessandra"},{"family":"Campisi","given":"Giovanni"},{"family":"Proietto","given":"Federica"},{"family":"Tamburini","given":"Alessandro"},{"family":"Cipollina","given":"Andrea"},{"family":"Galia","given":"Alessandro"},{"family":"Micale","given":"Giorgio"},{"family":"Scialdone","given":"Onofrio"}],"issued":{"date-parts":[["2024",1]]}}}],"schema":"https://github.com/citation-style-language/schema/raw/master/csl-citation.json"} </w:instrText>
            </w:r>
            <w:r>
              <w:rPr>
                <w:rFonts w:eastAsia="Times New Roman" w:cs="Times New Roman"/>
                <w:lang w:eastAsia="en-GB"/>
              </w:rPr>
              <w:fldChar w:fldCharType="separate"/>
            </w:r>
            <w:r w:rsidR="00D44D4F" w:rsidRPr="00D44D4F">
              <w:rPr>
                <w:rFonts w:cs="Times New Roman"/>
              </w:rPr>
              <w:t>[6,29]</w:t>
            </w:r>
            <w:r>
              <w:rPr>
                <w:rFonts w:eastAsia="Times New Roman" w:cs="Times New Roman"/>
                <w:lang w:eastAsia="en-GB"/>
              </w:rPr>
              <w:fldChar w:fldCharType="end"/>
            </w:r>
          </w:p>
        </w:tc>
        <w:tc>
          <w:tcPr>
            <w:tcW w:w="1472" w:type="dxa"/>
            <w:tcBorders>
              <w:left w:val="single" w:sz="4" w:space="0" w:color="auto"/>
            </w:tcBorders>
            <w:noWrap/>
            <w:hideMark/>
          </w:tcPr>
          <w:p w14:paraId="10157357" w14:textId="5F8158D1"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500</w:t>
            </w:r>
          </w:p>
        </w:tc>
        <w:tc>
          <w:tcPr>
            <w:tcW w:w="1472" w:type="dxa"/>
            <w:noWrap/>
            <w:hideMark/>
          </w:tcPr>
          <w:p w14:paraId="21F68EF3" w14:textId="4F0DCFE1"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100</w:t>
            </w:r>
          </w:p>
        </w:tc>
        <w:tc>
          <w:tcPr>
            <w:tcW w:w="1472" w:type="dxa"/>
            <w:noWrap/>
            <w:hideMark/>
          </w:tcPr>
          <w:p w14:paraId="0AD6B88D" w14:textId="1F066FD9"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w:t>
            </w:r>
          </w:p>
        </w:tc>
      </w:tr>
      <w:tr w:rsidR="00A23A1E" w:rsidRPr="005A0BC5" w14:paraId="2765E7BC" w14:textId="77777777" w:rsidTr="00EA38CB">
        <w:trPr>
          <w:trHeight w:val="244"/>
        </w:trPr>
        <w:tc>
          <w:tcPr>
            <w:cnfStyle w:val="001000000000" w:firstRow="0" w:lastRow="0" w:firstColumn="1" w:lastColumn="0" w:oddVBand="0" w:evenVBand="0" w:oddHBand="0" w:evenHBand="0" w:firstRowFirstColumn="0" w:firstRowLastColumn="0" w:lastRowFirstColumn="0" w:lastRowLastColumn="0"/>
            <w:tcW w:w="1951" w:type="dxa"/>
            <w:tcBorders>
              <w:right w:val="none" w:sz="0" w:space="0" w:color="auto"/>
            </w:tcBorders>
            <w:noWrap/>
          </w:tcPr>
          <w:p w14:paraId="0E4A2833" w14:textId="0E67FF26" w:rsidR="00A23A1E" w:rsidRPr="005A0BC5" w:rsidRDefault="00A23A1E" w:rsidP="00CE2F3F">
            <w:pPr>
              <w:spacing w:line="240" w:lineRule="auto"/>
              <w:jc w:val="left"/>
              <w:rPr>
                <w:rFonts w:eastAsia="Times New Roman" w:cs="Times New Roman"/>
                <w:b/>
                <w:color w:val="000000"/>
                <w:sz w:val="22"/>
                <w:lang w:eastAsia="en-GB"/>
              </w:rPr>
            </w:pPr>
            <w:r w:rsidRPr="005A0BC5">
              <w:rPr>
                <w:rFonts w:eastAsia="Times New Roman" w:cs="Times New Roman"/>
                <w:b/>
                <w:color w:val="000000"/>
                <w:sz w:val="22"/>
                <w:lang w:eastAsia="en-GB"/>
              </w:rPr>
              <w:t xml:space="preserve">Electrode lifetime </w:t>
            </w:r>
          </w:p>
        </w:tc>
        <w:tc>
          <w:tcPr>
            <w:tcW w:w="1418" w:type="dxa"/>
            <w:shd w:val="clear" w:color="auto" w:fill="auto"/>
          </w:tcPr>
          <w:p w14:paraId="7162A78E" w14:textId="46B41ADD" w:rsidR="00A23A1E" w:rsidRPr="005A0BC5" w:rsidRDefault="00A23A1E" w:rsidP="002223CE">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b/>
                <w:color w:val="000000"/>
                <w:lang w:eastAsia="en-GB"/>
              </w:rPr>
              <w:t>[</w:t>
            </w:r>
            <m:oMath>
              <m:r>
                <m:rPr>
                  <m:sty m:val="bi"/>
                </m:rPr>
                <w:rPr>
                  <w:rFonts w:ascii="Cambria Math" w:eastAsia="Times New Roman" w:hAnsi="Cambria Math" w:cs="Times New Roman"/>
                  <w:color w:val="000000"/>
                  <w:lang w:eastAsia="en-GB"/>
                </w:rPr>
                <m:t>y</m:t>
              </m:r>
            </m:oMath>
            <w:r w:rsidRPr="005A0BC5">
              <w:rPr>
                <w:rFonts w:eastAsia="Times New Roman" w:cs="Times New Roman"/>
                <w:b/>
                <w:color w:val="000000"/>
                <w:lang w:eastAsia="en-GB"/>
              </w:rPr>
              <w:t>]</w:t>
            </w:r>
          </w:p>
        </w:tc>
        <w:tc>
          <w:tcPr>
            <w:tcW w:w="2069" w:type="dxa"/>
            <w:tcBorders>
              <w:right w:val="single" w:sz="4" w:space="0" w:color="auto"/>
            </w:tcBorders>
            <w:shd w:val="clear" w:color="auto" w:fill="auto"/>
          </w:tcPr>
          <w:p w14:paraId="2F9CE3FD" w14:textId="2E486B18" w:rsidR="00A23A1E" w:rsidRPr="005A0BC5" w:rsidRDefault="009E647A" w:rsidP="002223CE">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Pr>
                <w:rFonts w:eastAsia="Times New Roman" w:cs="Times New Roman"/>
                <w:lang w:eastAsia="en-GB"/>
              </w:rPr>
              <w:fldChar w:fldCharType="begin"/>
            </w:r>
            <w:r w:rsidR="0092126B">
              <w:rPr>
                <w:rFonts w:eastAsia="Times New Roman" w:cs="Times New Roman"/>
                <w:lang w:eastAsia="en-GB"/>
              </w:rPr>
              <w:instrText xml:space="preserve"> ADDIN ZOTERO_ITEM CSL_CITATION {"citationID":"vA93Fa3Y","properties":{"formattedCitation":"[6]","plainCitation":"[6]","noteIndex":0},"citationItems":[{"id":80,"uris":["http://zotero.org/users/10977437/items/A9ZWP28V"],"itemData":{"id":80,"type":"article-journal","language":"en","source":"Zotero","title":"Green hydrogen cost reduction: Scaling up electrolysers to meet the 1.5C climate goal"}}],"schema":"https://github.com/citation-style-language/schema/raw/master/csl-citation.json"} </w:instrText>
            </w:r>
            <w:r>
              <w:rPr>
                <w:rFonts w:eastAsia="Times New Roman" w:cs="Times New Roman"/>
                <w:lang w:eastAsia="en-GB"/>
              </w:rPr>
              <w:fldChar w:fldCharType="separate"/>
            </w:r>
            <w:r w:rsidR="00D44D4F" w:rsidRPr="00D44D4F">
              <w:rPr>
                <w:rFonts w:cs="Times New Roman"/>
              </w:rPr>
              <w:t>[6]</w:t>
            </w:r>
            <w:r>
              <w:rPr>
                <w:rFonts w:eastAsia="Times New Roman" w:cs="Times New Roman"/>
                <w:lang w:eastAsia="en-GB"/>
              </w:rPr>
              <w:fldChar w:fldCharType="end"/>
            </w:r>
          </w:p>
        </w:tc>
        <w:tc>
          <w:tcPr>
            <w:tcW w:w="1472" w:type="dxa"/>
            <w:tcBorders>
              <w:left w:val="single" w:sz="4" w:space="0" w:color="auto"/>
            </w:tcBorders>
            <w:noWrap/>
          </w:tcPr>
          <w:p w14:paraId="4DF4F342" w14:textId="76D04967"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w:t>
            </w:r>
          </w:p>
        </w:tc>
        <w:tc>
          <w:tcPr>
            <w:tcW w:w="1472" w:type="dxa"/>
            <w:noWrap/>
          </w:tcPr>
          <w:p w14:paraId="492516CC" w14:textId="75C65733"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17</w:t>
            </w:r>
            <w:r w:rsidRPr="005A0BC5">
              <w:rPr>
                <w:rFonts w:eastAsia="Times New Roman" w:cs="Times New Roman"/>
                <w:color w:val="000000"/>
                <w:lang w:eastAsia="en-GB"/>
              </w:rPr>
              <w:t>(60000 h)</w:t>
            </w:r>
          </w:p>
        </w:tc>
        <w:tc>
          <w:tcPr>
            <w:tcW w:w="1472" w:type="dxa"/>
            <w:noWrap/>
          </w:tcPr>
          <w:p w14:paraId="2EE87890" w14:textId="3F3C00C0"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20</w:t>
            </w:r>
          </w:p>
        </w:tc>
      </w:tr>
      <w:tr w:rsidR="00A23A1E" w:rsidRPr="005A0BC5" w14:paraId="214C7021" w14:textId="77777777" w:rsidTr="00EA38C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51" w:type="dxa"/>
            <w:tcBorders>
              <w:right w:val="none" w:sz="0" w:space="0" w:color="auto"/>
            </w:tcBorders>
            <w:noWrap/>
            <w:hideMark/>
          </w:tcPr>
          <w:p w14:paraId="4EB6A569" w14:textId="59C51363" w:rsidR="00A23A1E" w:rsidRPr="005A0BC5" w:rsidRDefault="00A23A1E" w:rsidP="00CE2F3F">
            <w:pPr>
              <w:spacing w:line="240" w:lineRule="auto"/>
              <w:jc w:val="left"/>
              <w:rPr>
                <w:rFonts w:eastAsia="Times New Roman" w:cs="Times New Roman"/>
                <w:b/>
                <w:color w:val="000000"/>
                <w:sz w:val="22"/>
                <w:lang w:eastAsia="en-GB"/>
              </w:rPr>
            </w:pPr>
            <w:r w:rsidRPr="005A0BC5">
              <w:rPr>
                <w:rFonts w:eastAsia="Times New Roman" w:cs="Times New Roman"/>
                <w:b/>
                <w:color w:val="000000"/>
                <w:sz w:val="22"/>
                <w:lang w:eastAsia="en-GB"/>
              </w:rPr>
              <w:t>H</w:t>
            </w:r>
            <w:r w:rsidRPr="005A0BC5">
              <w:rPr>
                <w:rFonts w:eastAsia="Times New Roman" w:cs="Times New Roman"/>
                <w:b/>
                <w:color w:val="000000"/>
                <w:sz w:val="22"/>
                <w:vertAlign w:val="subscript"/>
                <w:lang w:eastAsia="en-GB"/>
              </w:rPr>
              <w:t>2</w:t>
            </w:r>
            <w:r w:rsidRPr="005A0BC5">
              <w:rPr>
                <w:rFonts w:eastAsia="Times New Roman" w:cs="Times New Roman"/>
                <w:b/>
                <w:color w:val="000000"/>
                <w:sz w:val="22"/>
                <w:lang w:eastAsia="en-GB"/>
              </w:rPr>
              <w:t xml:space="preserve"> selling price </w:t>
            </w:r>
          </w:p>
        </w:tc>
        <w:tc>
          <w:tcPr>
            <w:tcW w:w="1418" w:type="dxa"/>
            <w:shd w:val="clear" w:color="auto" w:fill="auto"/>
          </w:tcPr>
          <w:p w14:paraId="3975F148" w14:textId="78859261" w:rsidR="00A23A1E" w:rsidRPr="005A0BC5" w:rsidRDefault="00A23A1E" w:rsidP="002223CE">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b/>
                <w:color w:val="000000"/>
                <w:lang w:eastAsia="en-GB"/>
              </w:rPr>
              <w:t>[</w:t>
            </w:r>
            <m:oMath>
              <m:r>
                <m:rPr>
                  <m:sty m:val="bi"/>
                </m:rPr>
                <w:rPr>
                  <w:rFonts w:ascii="Cambria Math" w:eastAsia="Times New Roman" w:hAnsi="Cambria Math" w:cs="Times New Roman"/>
                  <w:color w:val="000000"/>
                  <w:lang w:eastAsia="en-GB"/>
                </w:rPr>
                <m:t xml:space="preserve">€ </m:t>
              </m:r>
              <m:sSubSup>
                <m:sSubSupPr>
                  <m:ctrlPr>
                    <w:rPr>
                      <w:rFonts w:ascii="Cambria Math" w:eastAsia="Times New Roman" w:hAnsi="Cambria Math" w:cs="Times New Roman"/>
                      <w:b/>
                      <w:color w:val="000000"/>
                      <w:lang w:eastAsia="en-GB"/>
                    </w:rPr>
                  </m:ctrlPr>
                </m:sSubSupPr>
                <m:e>
                  <m:r>
                    <m:rPr>
                      <m:sty m:val="bi"/>
                    </m:rPr>
                    <w:rPr>
                      <w:rFonts w:ascii="Cambria Math" w:eastAsia="Times New Roman" w:hAnsi="Cambria Math" w:cs="Times New Roman"/>
                      <w:color w:val="000000"/>
                      <w:lang w:eastAsia="en-GB"/>
                    </w:rPr>
                    <m:t>kg</m:t>
                  </m:r>
                </m:e>
                <m:sub>
                  <m:r>
                    <m:rPr>
                      <m:sty m:val="bi"/>
                    </m:rPr>
                    <w:rPr>
                      <w:rFonts w:ascii="Cambria Math" w:eastAsia="Times New Roman" w:hAnsi="Cambria Math" w:cs="Times New Roman"/>
                      <w:color w:val="000000"/>
                      <w:lang w:eastAsia="en-GB"/>
                    </w:rPr>
                    <m:t>H</m:t>
                  </m:r>
                  <m:r>
                    <m:rPr>
                      <m:sty m:val="bi"/>
                    </m:rPr>
                    <w:rPr>
                      <w:rFonts w:ascii="Cambria Math" w:eastAsia="Times New Roman" w:hAnsi="Cambria Math" w:cs="Times New Roman"/>
                      <w:color w:val="000000"/>
                      <w:lang w:eastAsia="en-GB"/>
                    </w:rPr>
                    <m:t>2</m:t>
                  </m:r>
                </m:sub>
                <m:sup>
                  <m:r>
                    <m:rPr>
                      <m:sty m:val="bi"/>
                    </m:rPr>
                    <w:rPr>
                      <w:rFonts w:ascii="Cambria Math" w:eastAsia="Times New Roman" w:hAnsi="Cambria Math" w:cs="Times New Roman"/>
                      <w:color w:val="000000"/>
                      <w:lang w:eastAsia="en-GB"/>
                    </w:rPr>
                    <m:t>-1</m:t>
                  </m:r>
                </m:sup>
              </m:sSubSup>
            </m:oMath>
            <w:r w:rsidRPr="005A0BC5">
              <w:rPr>
                <w:rFonts w:eastAsia="Times New Roman" w:cs="Times New Roman"/>
                <w:b/>
                <w:color w:val="000000"/>
                <w:lang w:eastAsia="en-GB"/>
              </w:rPr>
              <w:t>]</w:t>
            </w:r>
          </w:p>
        </w:tc>
        <w:tc>
          <w:tcPr>
            <w:tcW w:w="2069" w:type="dxa"/>
            <w:tcBorders>
              <w:right w:val="single" w:sz="4" w:space="0" w:color="auto"/>
            </w:tcBorders>
            <w:shd w:val="clear" w:color="auto" w:fill="auto"/>
          </w:tcPr>
          <w:p w14:paraId="351589CB" w14:textId="0EC164F0" w:rsidR="00A23A1E" w:rsidRPr="005A0BC5" w:rsidRDefault="009F07D8" w:rsidP="002223CE">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Pr>
                <w:rFonts w:eastAsia="Times New Roman" w:cs="Times New Roman"/>
                <w:lang w:eastAsia="en-GB"/>
              </w:rPr>
              <w:fldChar w:fldCharType="begin"/>
            </w:r>
            <w:r w:rsidR="00D44D4F">
              <w:rPr>
                <w:rFonts w:eastAsia="Times New Roman" w:cs="Times New Roman"/>
                <w:lang w:eastAsia="en-GB"/>
              </w:rPr>
              <w:instrText xml:space="preserve"> ADDIN ZOTERO_ITEM CSL_CITATION {"citationID":"W7N6c6Wa","properties":{"formattedCitation":"[5,46]","plainCitation":"[5,46]","noteIndex":0},"citationItems":[{"id":668,"uris":["http://zotero.org/users/10977437/items/7FB9FCXH"],"itemData":{"id":668,"type":"report","language":"en","publisher":"IEA","source":"Zotero","title":"Global Hydrogen Review 2022","URL":"www.iea.org","author":[{"family":"International Energy Agency","given":""}],"issued":{"date-parts":[["2022"]]}}},{"id":666,"uris":["http://zotero.org/users/10977437/items/WW4NQAZI"],"itemData":{"id":666,"type":"article-journal","abstract":"Methodology.............................................................................................................................. 2 Hydrogen production cost.................................................................................................................... 2 Hydrogen fueling cost.............................................................................................................................4 At-the-pump price.................................................................................................................................... 5\nResults and discussion.............................................................................................................. 6\nConclusions............................................................................................................................... 10 Appendix.................................................................................................................................... 11 References.................................................................................................................................12","language":"en","source":"Zotero","title":"COST OF RENEWABLE HYDROGEN PRODUCED ONSITE AT HYDROGEN REFUELING STATIONS IN EUROPE","author":[{"family":"Zhou","given":"Yuanrong"},{"family":"Searle","given":"Stephanie"}]}}],"schema":"https://github.com/citation-style-language/schema/raw/master/csl-citation.json"} </w:instrText>
            </w:r>
            <w:r>
              <w:rPr>
                <w:rFonts w:eastAsia="Times New Roman" w:cs="Times New Roman"/>
                <w:lang w:eastAsia="en-GB"/>
              </w:rPr>
              <w:fldChar w:fldCharType="separate"/>
            </w:r>
            <w:r w:rsidR="00D44D4F" w:rsidRPr="00D44D4F">
              <w:rPr>
                <w:rFonts w:cs="Times New Roman"/>
              </w:rPr>
              <w:t>[5,46]</w:t>
            </w:r>
            <w:r>
              <w:rPr>
                <w:rFonts w:eastAsia="Times New Roman" w:cs="Times New Roman"/>
                <w:lang w:eastAsia="en-GB"/>
              </w:rPr>
              <w:fldChar w:fldCharType="end"/>
            </w:r>
          </w:p>
        </w:tc>
        <w:tc>
          <w:tcPr>
            <w:tcW w:w="1472" w:type="dxa"/>
            <w:tcBorders>
              <w:left w:val="single" w:sz="4" w:space="0" w:color="auto"/>
            </w:tcBorders>
            <w:noWrap/>
            <w:hideMark/>
          </w:tcPr>
          <w:p w14:paraId="4FF49359" w14:textId="08801796"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2.00</w:t>
            </w:r>
          </w:p>
        </w:tc>
        <w:tc>
          <w:tcPr>
            <w:tcW w:w="1472" w:type="dxa"/>
            <w:noWrap/>
            <w:hideMark/>
          </w:tcPr>
          <w:p w14:paraId="74C58DE1" w14:textId="5C9824D0"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3.43</w:t>
            </w:r>
          </w:p>
        </w:tc>
        <w:tc>
          <w:tcPr>
            <w:tcW w:w="1472" w:type="dxa"/>
            <w:noWrap/>
            <w:hideMark/>
          </w:tcPr>
          <w:p w14:paraId="59E0D4B1" w14:textId="20A5F70F"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12.00</w:t>
            </w:r>
          </w:p>
        </w:tc>
      </w:tr>
      <w:tr w:rsidR="00A23A1E" w:rsidRPr="005A0BC5" w14:paraId="3F00EB70" w14:textId="77777777" w:rsidTr="00EA38CB">
        <w:trPr>
          <w:trHeight w:val="244"/>
        </w:trPr>
        <w:tc>
          <w:tcPr>
            <w:cnfStyle w:val="001000000000" w:firstRow="0" w:lastRow="0" w:firstColumn="1" w:lastColumn="0" w:oddVBand="0" w:evenVBand="0" w:oddHBand="0" w:evenHBand="0" w:firstRowFirstColumn="0" w:firstRowLastColumn="0" w:lastRowFirstColumn="0" w:lastRowLastColumn="0"/>
            <w:tcW w:w="1951" w:type="dxa"/>
            <w:tcBorders>
              <w:right w:val="none" w:sz="0" w:space="0" w:color="auto"/>
            </w:tcBorders>
            <w:noWrap/>
            <w:hideMark/>
          </w:tcPr>
          <w:p w14:paraId="0C767610" w14:textId="3D0AA0B6" w:rsidR="00A23A1E" w:rsidRPr="005A0BC5" w:rsidRDefault="00A23A1E" w:rsidP="00A63DFE">
            <w:pPr>
              <w:spacing w:line="240" w:lineRule="auto"/>
              <w:jc w:val="left"/>
              <w:rPr>
                <w:rFonts w:eastAsia="Times New Roman" w:cs="Times New Roman"/>
                <w:b/>
                <w:color w:val="000000"/>
                <w:sz w:val="22"/>
                <w:lang w:eastAsia="en-GB"/>
              </w:rPr>
            </w:pPr>
            <w:r w:rsidRPr="005A0BC5">
              <w:rPr>
                <w:rFonts w:eastAsia="Times New Roman" w:cs="Times New Roman"/>
                <w:b/>
                <w:color w:val="000000"/>
                <w:sz w:val="22"/>
                <w:lang w:eastAsia="en-GB"/>
              </w:rPr>
              <w:t xml:space="preserve">Tax rate </w:t>
            </w:r>
          </w:p>
        </w:tc>
        <w:tc>
          <w:tcPr>
            <w:tcW w:w="1418" w:type="dxa"/>
            <w:shd w:val="clear" w:color="auto" w:fill="auto"/>
          </w:tcPr>
          <w:p w14:paraId="4B3FBE00" w14:textId="5BC43743" w:rsidR="00A23A1E" w:rsidRPr="005A0BC5" w:rsidRDefault="00A23A1E" w:rsidP="002223CE">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b/>
                <w:color w:val="000000"/>
                <w:lang w:eastAsia="en-GB"/>
              </w:rPr>
              <w:t>[</w:t>
            </w:r>
            <m:oMath>
              <m:r>
                <m:rPr>
                  <m:sty m:val="bi"/>
                </m:rPr>
                <w:rPr>
                  <w:rFonts w:ascii="Cambria Math" w:eastAsia="Times New Roman" w:hAnsi="Cambria Math" w:cs="Times New Roman"/>
                  <w:color w:val="000000"/>
                  <w:lang w:eastAsia="en-GB"/>
                </w:rPr>
                <m:t>%</m:t>
              </m:r>
            </m:oMath>
            <w:r w:rsidRPr="005A0BC5">
              <w:rPr>
                <w:rFonts w:eastAsia="Times New Roman" w:cs="Times New Roman"/>
                <w:b/>
                <w:color w:val="000000"/>
                <w:lang w:eastAsia="en-GB"/>
              </w:rPr>
              <w:t>]</w:t>
            </w:r>
          </w:p>
        </w:tc>
        <w:tc>
          <w:tcPr>
            <w:tcW w:w="2069" w:type="dxa"/>
            <w:tcBorders>
              <w:right w:val="single" w:sz="4" w:space="0" w:color="auto"/>
            </w:tcBorders>
            <w:shd w:val="clear" w:color="auto" w:fill="auto"/>
          </w:tcPr>
          <w:p w14:paraId="44EE2A3A" w14:textId="0AE06619" w:rsidR="00A23A1E" w:rsidRPr="005A0BC5" w:rsidRDefault="00261CEE" w:rsidP="002223CE">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Pr>
                <w:rFonts w:eastAsia="Times New Roman" w:cs="Times New Roman"/>
                <w:lang w:eastAsia="en-GB"/>
              </w:rPr>
              <w:fldChar w:fldCharType="begin"/>
            </w:r>
            <w:r w:rsidR="0092126B">
              <w:rPr>
                <w:rFonts w:eastAsia="Times New Roman" w:cs="Times New Roman"/>
                <w:lang w:eastAsia="en-GB"/>
              </w:rPr>
              <w:instrText xml:space="preserve"> ADDIN ZOTERO_ITEM CSL_CITATION {"citationID":"kbQbOQ5F","properties":{"formattedCitation":"[39]","plainCitation":"[39]","noteIndex":0},"citationItems":[{"id":9,"uris":["http://zotero.org/users/10977437/items/SRY4623S"],"itemData":{"id":9,"type":"article-journal","abstract":"Produced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schema":"https://github.com/citation-style-language/schema/raw/master/csl-citation.json"} </w:instrText>
            </w:r>
            <w:r>
              <w:rPr>
                <w:rFonts w:eastAsia="Times New Roman" w:cs="Times New Roman"/>
                <w:lang w:eastAsia="en-GB"/>
              </w:rPr>
              <w:fldChar w:fldCharType="separate"/>
            </w:r>
            <w:r w:rsidR="00D44D4F" w:rsidRPr="00D44D4F">
              <w:rPr>
                <w:rFonts w:cs="Times New Roman"/>
              </w:rPr>
              <w:t>[39]</w:t>
            </w:r>
            <w:r>
              <w:rPr>
                <w:rFonts w:eastAsia="Times New Roman" w:cs="Times New Roman"/>
                <w:lang w:eastAsia="en-GB"/>
              </w:rPr>
              <w:fldChar w:fldCharType="end"/>
            </w:r>
          </w:p>
        </w:tc>
        <w:tc>
          <w:tcPr>
            <w:tcW w:w="1472" w:type="dxa"/>
            <w:tcBorders>
              <w:left w:val="single" w:sz="4" w:space="0" w:color="auto"/>
            </w:tcBorders>
            <w:noWrap/>
            <w:hideMark/>
          </w:tcPr>
          <w:p w14:paraId="379BEFA5" w14:textId="5B4A1AAC"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40</w:t>
            </w:r>
          </w:p>
        </w:tc>
        <w:tc>
          <w:tcPr>
            <w:tcW w:w="1472" w:type="dxa"/>
            <w:noWrap/>
            <w:hideMark/>
          </w:tcPr>
          <w:p w14:paraId="744570BE" w14:textId="1E678449"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10</w:t>
            </w:r>
          </w:p>
        </w:tc>
        <w:tc>
          <w:tcPr>
            <w:tcW w:w="1472" w:type="dxa"/>
            <w:noWrap/>
            <w:hideMark/>
          </w:tcPr>
          <w:p w14:paraId="27032721" w14:textId="6E6E0176"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0</w:t>
            </w:r>
          </w:p>
        </w:tc>
      </w:tr>
      <w:tr w:rsidR="00A23A1E" w:rsidRPr="005A0BC5" w14:paraId="4A44DD9C" w14:textId="77777777" w:rsidTr="00EA38C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51" w:type="dxa"/>
            <w:tcBorders>
              <w:right w:val="none" w:sz="0" w:space="0" w:color="auto"/>
            </w:tcBorders>
            <w:noWrap/>
            <w:hideMark/>
          </w:tcPr>
          <w:p w14:paraId="022F2F7F" w14:textId="4BA3DD9B" w:rsidR="00A23A1E" w:rsidRPr="005A0BC5" w:rsidRDefault="00A23A1E" w:rsidP="00CE2F3F">
            <w:pPr>
              <w:spacing w:line="240" w:lineRule="auto"/>
              <w:jc w:val="left"/>
              <w:rPr>
                <w:rFonts w:eastAsia="Times New Roman" w:cs="Times New Roman"/>
                <w:b/>
                <w:color w:val="000000"/>
                <w:sz w:val="22"/>
                <w:lang w:eastAsia="en-GB"/>
              </w:rPr>
            </w:pPr>
            <w:r w:rsidRPr="005A0BC5">
              <w:rPr>
                <w:rFonts w:eastAsia="Times New Roman" w:cs="Times New Roman"/>
                <w:b/>
                <w:color w:val="000000"/>
                <w:sz w:val="22"/>
                <w:lang w:eastAsia="en-GB"/>
              </w:rPr>
              <w:t xml:space="preserve">Electricity cost </w:t>
            </w:r>
          </w:p>
        </w:tc>
        <w:tc>
          <w:tcPr>
            <w:tcW w:w="1418" w:type="dxa"/>
            <w:shd w:val="clear" w:color="auto" w:fill="auto"/>
          </w:tcPr>
          <w:p w14:paraId="617B8AB9" w14:textId="68796370" w:rsidR="00A23A1E" w:rsidRPr="005A0BC5" w:rsidRDefault="00A23A1E" w:rsidP="002223CE">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b/>
                <w:color w:val="000000"/>
                <w:lang w:eastAsia="en-GB"/>
              </w:rPr>
              <w:t xml:space="preserve">[€ </w:t>
            </w:r>
            <m:oMath>
              <m:r>
                <m:rPr>
                  <m:sty m:val="bi"/>
                </m:rPr>
                <w:rPr>
                  <w:rFonts w:ascii="Cambria Math" w:eastAsia="Times New Roman" w:hAnsi="Cambria Math" w:cs="Times New Roman"/>
                  <w:color w:val="000000"/>
                  <w:lang w:eastAsia="en-GB"/>
                </w:rPr>
                <m:t xml:space="preserve"> </m:t>
              </m:r>
              <m:sSup>
                <m:sSupPr>
                  <m:ctrlPr>
                    <w:rPr>
                      <w:rFonts w:ascii="Cambria Math" w:eastAsia="Times New Roman" w:hAnsi="Cambria Math" w:cs="Times New Roman"/>
                      <w:b/>
                      <w:color w:val="000000"/>
                      <w:lang w:eastAsia="en-GB"/>
                    </w:rPr>
                  </m:ctrlPr>
                </m:sSupPr>
                <m:e>
                  <m:r>
                    <m:rPr>
                      <m:sty m:val="bi"/>
                    </m:rPr>
                    <w:rPr>
                      <w:rFonts w:ascii="Cambria Math" w:eastAsia="Times New Roman" w:hAnsi="Cambria Math" w:cs="Times New Roman"/>
                      <w:color w:val="000000"/>
                      <w:lang w:eastAsia="en-GB"/>
                    </w:rPr>
                    <m:t>kWh</m:t>
                  </m:r>
                </m:e>
                <m:sup>
                  <m:r>
                    <m:rPr>
                      <m:sty m:val="bi"/>
                    </m:rPr>
                    <w:rPr>
                      <w:rFonts w:ascii="Cambria Math" w:eastAsia="Times New Roman" w:hAnsi="Cambria Math" w:cs="Times New Roman"/>
                      <w:color w:val="000000"/>
                      <w:lang w:eastAsia="en-GB"/>
                    </w:rPr>
                    <m:t>-1</m:t>
                  </m:r>
                </m:sup>
              </m:sSup>
            </m:oMath>
            <w:r w:rsidRPr="005A0BC5">
              <w:rPr>
                <w:rFonts w:eastAsia="Times New Roman" w:cs="Times New Roman"/>
                <w:b/>
                <w:color w:val="000000"/>
                <w:lang w:eastAsia="en-GB"/>
              </w:rPr>
              <w:t>]</w:t>
            </w:r>
          </w:p>
        </w:tc>
        <w:tc>
          <w:tcPr>
            <w:tcW w:w="2069" w:type="dxa"/>
            <w:tcBorders>
              <w:right w:val="single" w:sz="4" w:space="0" w:color="auto"/>
            </w:tcBorders>
            <w:shd w:val="clear" w:color="auto" w:fill="auto"/>
          </w:tcPr>
          <w:p w14:paraId="2E5D083F" w14:textId="4D096DAF" w:rsidR="00A23A1E" w:rsidRPr="005A0BC5" w:rsidRDefault="00261CEE" w:rsidP="002223CE">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Pr>
                <w:rFonts w:eastAsia="Times New Roman" w:cs="Times New Roman"/>
                <w:lang w:eastAsia="en-GB"/>
              </w:rPr>
              <w:fldChar w:fldCharType="begin"/>
            </w:r>
            <w:r w:rsidR="00D44D4F">
              <w:rPr>
                <w:rFonts w:eastAsia="Times New Roman" w:cs="Times New Roman"/>
                <w:lang w:eastAsia="en-GB"/>
              </w:rPr>
              <w:instrText xml:space="preserve"> ADDIN ZOTERO_ITEM CSL_CITATION {"citationID":"KagKfqKb","properties":{"formattedCitation":"[38,39]","plainCitation":"[38,39]","noteIndex":0},"citationItems":[{"id":664,"uris":["http://zotero.org/users/10977437/items/JUHKT7EQ"],"itemData":{"id":664,"type":"article-journal","abstract":"The adoption of desalination processes for the production of fresh water is one of the main solutions to water scarcity. Desalination recovers fresh water from saline solutions, yet increasing their concentration during the process and producing a brine. The latter can have an environmental impact when discharged, thus requiring suitable disposal strategies or post-treatments.","container-title":"Desalination","DOI":"10.1016/j.desal.2024.117294","ISSN":"00119164","journalAbbreviation":"Desalination","language":"en","page":"117294","source":"DOI.org (Crossref)","title":"Electrodialysis for sustainable management of seawater-brine: Increasing water recovery via production of hypersaline solution for brine-mining processes","title-short":"Electrodialysis for sustainable management of seawater-brine","volume":"575","author":[{"family":"Giacalone","given":"F."},{"family":"Filingeri","given":"A."},{"family":"Tamburini","given":"A."},{"family":"Cipollina","given":"A."},{"family":"Micale","given":"G."}],"issued":{"date-parts":[["2024",4]]}}},{"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schema":"https://github.com/citation-style-language/schema/raw/master/csl-citation.json"} </w:instrText>
            </w:r>
            <w:r>
              <w:rPr>
                <w:rFonts w:eastAsia="Times New Roman" w:cs="Times New Roman"/>
                <w:lang w:eastAsia="en-GB"/>
              </w:rPr>
              <w:fldChar w:fldCharType="separate"/>
            </w:r>
            <w:r w:rsidR="00D44D4F" w:rsidRPr="00D44D4F">
              <w:rPr>
                <w:rFonts w:cs="Times New Roman"/>
              </w:rPr>
              <w:t>[38,39]</w:t>
            </w:r>
            <w:r>
              <w:rPr>
                <w:rFonts w:eastAsia="Times New Roman" w:cs="Times New Roman"/>
                <w:lang w:eastAsia="en-GB"/>
              </w:rPr>
              <w:fldChar w:fldCharType="end"/>
            </w:r>
          </w:p>
        </w:tc>
        <w:tc>
          <w:tcPr>
            <w:tcW w:w="1472" w:type="dxa"/>
            <w:tcBorders>
              <w:left w:val="single" w:sz="4" w:space="0" w:color="auto"/>
            </w:tcBorders>
            <w:noWrap/>
            <w:hideMark/>
          </w:tcPr>
          <w:p w14:paraId="673DBA28" w14:textId="47A55FE7"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0.12</w:t>
            </w:r>
          </w:p>
        </w:tc>
        <w:tc>
          <w:tcPr>
            <w:tcW w:w="1472" w:type="dxa"/>
            <w:noWrap/>
            <w:hideMark/>
          </w:tcPr>
          <w:p w14:paraId="461B7204" w14:textId="695C80B2"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0.10</w:t>
            </w:r>
          </w:p>
        </w:tc>
        <w:tc>
          <w:tcPr>
            <w:tcW w:w="1472" w:type="dxa"/>
            <w:noWrap/>
            <w:hideMark/>
          </w:tcPr>
          <w:p w14:paraId="25F1D9FF" w14:textId="65D47CB2"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0.05</w:t>
            </w:r>
          </w:p>
        </w:tc>
      </w:tr>
      <w:tr w:rsidR="00A23A1E" w:rsidRPr="005A0BC5" w14:paraId="1B18B63C" w14:textId="77777777" w:rsidTr="00EA38CB">
        <w:trPr>
          <w:trHeight w:val="244"/>
        </w:trPr>
        <w:tc>
          <w:tcPr>
            <w:cnfStyle w:val="001000000000" w:firstRow="0" w:lastRow="0" w:firstColumn="1" w:lastColumn="0" w:oddVBand="0" w:evenVBand="0" w:oddHBand="0" w:evenHBand="0" w:firstRowFirstColumn="0" w:firstRowLastColumn="0" w:lastRowFirstColumn="0" w:lastRowLastColumn="0"/>
            <w:tcW w:w="1951" w:type="dxa"/>
            <w:tcBorders>
              <w:right w:val="none" w:sz="0" w:space="0" w:color="auto"/>
            </w:tcBorders>
            <w:noWrap/>
            <w:hideMark/>
          </w:tcPr>
          <w:p w14:paraId="5BDFC0F1" w14:textId="43A0DDC8" w:rsidR="00A23A1E" w:rsidRPr="005A0BC5" w:rsidRDefault="00A23A1E" w:rsidP="00CE2F3F">
            <w:pPr>
              <w:spacing w:line="240" w:lineRule="auto"/>
              <w:jc w:val="left"/>
              <w:rPr>
                <w:rFonts w:eastAsia="Times New Roman" w:cs="Times New Roman"/>
                <w:b/>
                <w:color w:val="000000"/>
                <w:sz w:val="22"/>
                <w:lang w:eastAsia="en-GB"/>
              </w:rPr>
            </w:pPr>
            <w:r w:rsidRPr="005A0BC5">
              <w:rPr>
                <w:rFonts w:eastAsia="Times New Roman" w:cs="Times New Roman"/>
                <w:b/>
                <w:color w:val="000000"/>
                <w:sz w:val="22"/>
                <w:lang w:eastAsia="en-GB"/>
              </w:rPr>
              <w:t xml:space="preserve">Labour cost </w:t>
            </w:r>
          </w:p>
        </w:tc>
        <w:tc>
          <w:tcPr>
            <w:tcW w:w="1418" w:type="dxa"/>
            <w:shd w:val="clear" w:color="auto" w:fill="auto"/>
          </w:tcPr>
          <w:p w14:paraId="2CF03860" w14:textId="0D6912F5" w:rsidR="00A23A1E" w:rsidRPr="005A0BC5" w:rsidRDefault="00A23A1E" w:rsidP="002223CE">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b/>
                <w:color w:val="000000"/>
                <w:lang w:eastAsia="en-GB"/>
              </w:rPr>
              <w:t>[</w:t>
            </w:r>
            <m:oMath>
              <m:r>
                <m:rPr>
                  <m:sty m:val="bi"/>
                </m:rPr>
                <w:rPr>
                  <w:rFonts w:ascii="Cambria Math" w:eastAsia="Times New Roman" w:hAnsi="Cambria Math" w:cs="Times New Roman"/>
                  <w:color w:val="000000"/>
                  <w:lang w:eastAsia="en-GB"/>
                </w:rPr>
                <m:t>%</m:t>
              </m:r>
            </m:oMath>
            <w:r w:rsidRPr="005A0BC5">
              <w:rPr>
                <w:rFonts w:eastAsia="Times New Roman" w:cs="Times New Roman"/>
                <w:b/>
                <w:color w:val="000000"/>
                <w:lang w:eastAsia="en-GB"/>
              </w:rPr>
              <w:t>]</w:t>
            </w:r>
          </w:p>
        </w:tc>
        <w:tc>
          <w:tcPr>
            <w:tcW w:w="2069" w:type="dxa"/>
            <w:tcBorders>
              <w:right w:val="single" w:sz="4" w:space="0" w:color="auto"/>
            </w:tcBorders>
            <w:shd w:val="clear" w:color="auto" w:fill="auto"/>
          </w:tcPr>
          <w:p w14:paraId="7578837F" w14:textId="2819A1D0" w:rsidR="00A23A1E" w:rsidRPr="005A0BC5" w:rsidRDefault="002E5BFB" w:rsidP="002223CE">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Pr>
                <w:rFonts w:eastAsia="Times New Roman" w:cs="Times New Roman"/>
                <w:lang w:eastAsia="en-GB"/>
              </w:rPr>
              <w:fldChar w:fldCharType="begin"/>
            </w:r>
            <w:r w:rsidR="00D44D4F">
              <w:rPr>
                <w:rFonts w:eastAsia="Times New Roman" w:cs="Times New Roman"/>
                <w:lang w:eastAsia="en-GB"/>
              </w:rPr>
              <w:instrText xml:space="preserve"> ADDIN ZOTERO_ITEM CSL_CITATION {"citationID":"Cuk9TdzJ","properties":{"formattedCitation":"[27,39,41,48]","plainCitation":"[27,39,41,48]","noteIndex":0},"citationItems":[{"id":103,"uris":["http://zotero.org/users/10977437/items/AQ74BWZH"],"itemData":{"id":103,"type":"article-journal","container-title":"International Journal of Hydrogen Energy","DOI":"10.1016/j.ijhydene.2019.05.126","ISSN":"03603199","issue":"2","journalAbbreviation":"International Journal of Hydrogen Energy","language":"en","page":"1212-1225","source":"DOI.org (Crossref)","title":"Opportunities and challenges for thermally driven hydrogen production using reverse electrodialysis system","volume":"45","author":[{"family":"Raka","given":"Yash Dharmendra"},{"family":"Karoliussen","given":"Håvard"},{"family":"Lien","given":"Kristian Myklebust"},{"family":"Burheim","given":"Odne Stokke"}],"issued":{"date-parts":[["2020",1]]}}},{"id":9,"uris":["http://zotero.org/users/10977437/items/SRY4623S"],"itemData":{"id":9,"type":"article-journal","abstract":"Produced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id":26,"uris":["http://zotero.org/users/10977437/items/XHBQYJUU"],"itemData":{"id":26,"type":"article-journal","abstrac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 years (including a 5 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quantiﬁed, identifying the most inﬂuential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 MW. River and seawater are not yet economically attractive but have an upscale potential close to 290 MW for the Dutch context. However, considering future development in membrane performance and price, the LCOE for electricity generation with river and seawater using RED is competitive to other renewable energy sources such as biomass and wind.","container-title":"Applied Energy","DOI":"10.1016/j.apenergy.2013.12.066","ISSN":"03062619","journalAbbreviation":"Applied Energy","language":"en","page":"257-265","source":"DOI.org (Crossref)","title":"Upscale potential and financial feasibility of a reverse electrodialysis power plant","volume":"119","author":[{"family":"Daniilidis","given":"Alexandros"},{"family":"Herber","given":"Rien"},{"family":"Vermaas","given":"David A."}],"issued":{"date-parts":[["2014",4]]}}},{"id":79,"uris":["http://zotero.org/users/10977437/items/TCRVR9WI"],"itemData":{"id":79,"type":"article-journal","abstract":"Reverse electrodialysis (RED) is a technology to generate electricity from two streams with different salinities. While RED systems have been conventionally used for electricity generation, recent works explored combining RED for production of valuable gases. This work investigates the feasibility of producing hydrogen and chlorine in addition to electricity in an RED stack and identifies potential levers for improvement. A simplified one-dimensional model is adopted to assess the technical and economic feasibility of the process. We notice a strong disparity in typical current densities of RED fed with seawater and river water and that in typical water (or chloralkali) electrolysis. This can be partly mitigated by using brine and seawater as RED feeds. Considering such an RED system, we estimate a hydrogen production of 1.37 mol/(m2 h) and an electrical power density of 1.19 W/m2. Although this exceeds previously reported hydrogen production rates in combination with RED, the levelized costs of products are 1−2 orders of magnitude higher than the current market prices at the current state. The levelized costs of products are very sensitive to the membrane price and performance. Hence, going forward, manufacturing thinner and highly selective membranes is required to make the system competitive against the consolidated technologies.","container-title":"Environmental Science &amp; Technology","DOI":"10.1021/acs.est.2c03407","ISSN":"0013-936X, 1520-5851","issue":"22","journalAbbreviation":"Environ. Sci. Technol.","language":"en","page":"16062-16072","source":"DOI.org (Crossref)","title":"Feasibility of Producing Electricity, Hydrogen, and Chlorine via Reverse Electrodialysis","volume":"56","author":[{"family":"Ranade","given":"Ameya"},{"family":"Singh","given":"Kaustub"},{"family":"Tamburini","given":"Alessandro"},{"family":"Micale","given":"Giorgio"},{"family":"Vermaas","given":"David A."}],"issued":{"date-parts":[["2022",11,15]]}}}],"schema":"https://github.com/citation-style-language/schema/raw/master/csl-citation.json"} </w:instrText>
            </w:r>
            <w:r>
              <w:rPr>
                <w:rFonts w:eastAsia="Times New Roman" w:cs="Times New Roman"/>
                <w:lang w:eastAsia="en-GB"/>
              </w:rPr>
              <w:fldChar w:fldCharType="separate"/>
            </w:r>
            <w:r w:rsidR="00D44D4F" w:rsidRPr="00D44D4F">
              <w:rPr>
                <w:rFonts w:cs="Times New Roman"/>
              </w:rPr>
              <w:t>[27,39,41,48]</w:t>
            </w:r>
            <w:r>
              <w:rPr>
                <w:rFonts w:eastAsia="Times New Roman" w:cs="Times New Roman"/>
                <w:lang w:eastAsia="en-GB"/>
              </w:rPr>
              <w:fldChar w:fldCharType="end"/>
            </w:r>
          </w:p>
        </w:tc>
        <w:tc>
          <w:tcPr>
            <w:tcW w:w="1472" w:type="dxa"/>
            <w:tcBorders>
              <w:left w:val="single" w:sz="4" w:space="0" w:color="auto"/>
            </w:tcBorders>
            <w:noWrap/>
            <w:hideMark/>
          </w:tcPr>
          <w:p w14:paraId="31F9B97D" w14:textId="797415E2"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20</w:t>
            </w:r>
          </w:p>
        </w:tc>
        <w:tc>
          <w:tcPr>
            <w:tcW w:w="1472" w:type="dxa"/>
            <w:noWrap/>
            <w:hideMark/>
          </w:tcPr>
          <w:p w14:paraId="544DC561" w14:textId="5F063E6B"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10</w:t>
            </w:r>
          </w:p>
        </w:tc>
        <w:tc>
          <w:tcPr>
            <w:tcW w:w="1472" w:type="dxa"/>
            <w:noWrap/>
            <w:hideMark/>
          </w:tcPr>
          <w:p w14:paraId="4699F354" w14:textId="3E77D17A"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0</w:t>
            </w:r>
          </w:p>
        </w:tc>
      </w:tr>
      <w:tr w:rsidR="00A23A1E" w:rsidRPr="005A0BC5" w14:paraId="16C37C87" w14:textId="77777777" w:rsidTr="00EA38C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951" w:type="dxa"/>
            <w:tcBorders>
              <w:right w:val="none" w:sz="0" w:space="0" w:color="auto"/>
            </w:tcBorders>
            <w:noWrap/>
            <w:hideMark/>
          </w:tcPr>
          <w:p w14:paraId="1E13D1AC" w14:textId="2FA8DE65" w:rsidR="00A23A1E" w:rsidRPr="005A0BC5" w:rsidRDefault="00A23A1E" w:rsidP="00A63DFE">
            <w:pPr>
              <w:spacing w:line="240" w:lineRule="auto"/>
              <w:jc w:val="left"/>
              <w:rPr>
                <w:rFonts w:eastAsia="Times New Roman" w:cs="Times New Roman"/>
                <w:b/>
                <w:color w:val="000000"/>
                <w:sz w:val="22"/>
                <w:lang w:eastAsia="en-GB"/>
              </w:rPr>
            </w:pPr>
            <w:r w:rsidRPr="005A0BC5">
              <w:rPr>
                <w:rFonts w:eastAsia="Times New Roman" w:cs="Times New Roman"/>
                <w:b/>
                <w:color w:val="000000"/>
                <w:sz w:val="22"/>
                <w:lang w:eastAsia="en-GB"/>
              </w:rPr>
              <w:t xml:space="preserve">Other costs </w:t>
            </w:r>
          </w:p>
        </w:tc>
        <w:tc>
          <w:tcPr>
            <w:tcW w:w="1418" w:type="dxa"/>
            <w:shd w:val="clear" w:color="auto" w:fill="auto"/>
          </w:tcPr>
          <w:p w14:paraId="5E0107B5" w14:textId="7C688BD3" w:rsidR="00A23A1E" w:rsidRPr="005A0BC5" w:rsidRDefault="00A23A1E" w:rsidP="002223CE">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b/>
                <w:color w:val="000000"/>
                <w:lang w:eastAsia="en-GB"/>
              </w:rPr>
              <w:t>[</w:t>
            </w:r>
            <m:oMath>
              <m:r>
                <m:rPr>
                  <m:sty m:val="bi"/>
                </m:rPr>
                <w:rPr>
                  <w:rFonts w:ascii="Cambria Math" w:eastAsia="Times New Roman" w:hAnsi="Cambria Math" w:cs="Times New Roman"/>
                  <w:color w:val="000000"/>
                  <w:lang w:eastAsia="en-GB"/>
                </w:rPr>
                <m:t>%</m:t>
              </m:r>
            </m:oMath>
            <w:r w:rsidRPr="005A0BC5">
              <w:rPr>
                <w:rFonts w:eastAsia="Times New Roman" w:cs="Times New Roman"/>
                <w:b/>
                <w:color w:val="000000"/>
                <w:lang w:eastAsia="en-GB"/>
              </w:rPr>
              <w:t>]</w:t>
            </w:r>
          </w:p>
        </w:tc>
        <w:tc>
          <w:tcPr>
            <w:tcW w:w="2069" w:type="dxa"/>
            <w:tcBorders>
              <w:right w:val="single" w:sz="4" w:space="0" w:color="auto"/>
            </w:tcBorders>
            <w:shd w:val="clear" w:color="auto" w:fill="auto"/>
          </w:tcPr>
          <w:p w14:paraId="486E7622" w14:textId="45B40051" w:rsidR="00A23A1E" w:rsidRPr="005A0BC5" w:rsidRDefault="004032CB" w:rsidP="002223CE">
            <w:pPr>
              <w:spacing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Pr>
                <w:rFonts w:eastAsia="Times New Roman" w:cs="Times New Roman"/>
                <w:lang w:eastAsia="en-GB"/>
              </w:rPr>
              <w:fldChar w:fldCharType="begin"/>
            </w:r>
            <w:r w:rsidR="00D44D4F">
              <w:rPr>
                <w:rFonts w:eastAsia="Times New Roman" w:cs="Times New Roman"/>
                <w:lang w:eastAsia="en-GB"/>
              </w:rPr>
              <w:instrText xml:space="preserve"> ADDIN ZOTERO_ITEM CSL_CITATION {"citationID":"TVWuNWK6","properties":{"formattedCitation":"[29,41,48]","plainCitation":"[29,41,48]","noteIndex":0},"citationItems":[{"id":547,"uris":["http://zotero.org/users/10977437/items/DHNSPKRE"],"itemData":{"id":547,"type":"article-journal","abstract":"In the climate changing context, hydrogen is leading the energy transition path. The present work focuses on the green hydrogen production exploiting salinity gradients via Reverse Electrodialysis (RED), in short-circuit condition (REDSC), and Assisted RED (ARED), studied for the first time in hydrogen production as an improvement of the low current densities generated by RED. An extensive experimental campaign was carried out by feeding a RED stack with different salinity gradients and testing short-circuit-RED and Assisted RED operative conditions. Hydrogen was produced successfully with ~100 % Faradic Efficiency (FE) and productivity up to 1.7 mol h− 1 m− 2. Also, the technology was compared with similar technologies and with the most established state-of-the-art electrolysers to identify advantages and disadvantages of the proposed route. Finally, a preliminary economic analysis was carried out and a minimum Levelized Cost of Hydrogen (LCOH) of 3.2 € kg−H21 was found, thus leaving room for further studies.","container-title":"International Journal of Hydrogen Energy","DOI":"10.1016/j.ijhydene.2023.12.273","ISSN":"03603199","journalAbbreviation":"International Journal of Hydrogen Energy","language":"en","page":"S0360319923065734","source":"DOI.org (Crossref)","title":"Green hydrogen production via reverse electrodialysis and assisted reverse electrodialysis electrolyser: Experimental analysis and preliminary economic assessment","title-short":"Green hydrogen production via reverse electrodialysis and assisted reverse electrodialysis electrolyser","author":[{"family":"Pellegrino","given":"Alessandra"},{"family":"Campisi","given":"Giovanni"},{"family":"Proietto","given":"Federica"},{"family":"Tamburini","given":"Alessandro"},{"family":"Cipollina","given":"Andrea"},{"family":"Galia","given":"Alessandro"},{"family":"Micale","given":"Giorgio"},{"family":"Scialdone","given":"Onofrio"}],"issued":{"date-parts":[["2024",1]]}}},{"id":26,"uris":["http://zotero.org/users/10977437/items/XHBQYJUU"],"itemData":{"id":26,"type":"article-journal","abstrac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 years (including a 5 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quantiﬁed, identifying the most inﬂuential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 MW. River and seawater are not yet economically attractive but have an upscale potential close to 290 MW for the Dutch context. However, considering future development in membrane performance and price, the LCOE for electricity generation with river and seawater using RED is competitive to other renewable energy sources such as biomass and wind.","container-title":"Applied Energy","DOI":"10.1016/j.apenergy.2013.12.066","ISSN":"03062619","journalAbbreviation":"Applied Energy","language":"en","page":"257-265","source":"DOI.org (Crossref)","title":"Upscale potential and financial feasibility of a reverse electrodialysis power plant","volume":"119","author":[{"family":"Daniilidis","given":"Alexandros"},{"family":"Herber","given":"Rien"},{"family":"Vermaas","given":"David A."}],"issued":{"date-parts":[["2014",4]]}}},{"id":79,"uris":["http://zotero.org/users/10977437/items/TCRVR9WI"],"itemData":{"id":79,"type":"article-journal","abstract":"Reverse electrodialysis (RED) is a technology to generate electricity from two streams with different salinities. While RED systems have been conventionally used for electricity generation, recent works explored combining RED for production of valuable gases. This work investigates the feasibility of producing hydrogen and chlorine in addition to electricity in an RED stack and identifies potential levers for improvement. A simplified one-dimensional model is adopted to assess the technical and economic feasibility of the process. We notice a strong disparity in typical current densities of RED fed with seawater and river water and that in typical water (or chloralkali) electrolysis. This can be partly mitigated by using brine and seawater as RED feeds. Considering such an RED system, we estimate a hydrogen production of 1.37 mol/(m2 h) and an electrical power density of 1.19 W/m2. Although this exceeds previously reported hydrogen production rates in combination with RED, the levelized costs of products are 1−2 orders of magnitude higher than the current market prices at the current state. The levelized costs of products are very sensitive to the membrane price and performance. Hence, going forward, manufacturing thinner and highly selective membranes is required to make the system competitive against the consolidated technologies.","container-title":"Environmental Science &amp; Technology","DOI":"10.1021/acs.est.2c03407","ISSN":"0013-936X, 1520-5851","issue":"22","journalAbbreviation":"Environ. Sci. Technol.","language":"en","page":"16062-16072","source":"DOI.org (Crossref)","title":"Feasibility of Producing Electricity, Hydrogen, and Chlorine via Reverse Electrodialysis","volume":"56","author":[{"family":"Ranade","given":"Ameya"},{"family":"Singh","given":"Kaustub"},{"family":"Tamburini","given":"Alessandro"},{"family":"Micale","given":"Giorgio"},{"family":"Vermaas","given":"David A."}],"issued":{"date-parts":[["2022",11,15]]}}}],"schema":"https://github.com/citation-style-language/schema/raw/master/csl-citation.json"} </w:instrText>
            </w:r>
            <w:r>
              <w:rPr>
                <w:rFonts w:eastAsia="Times New Roman" w:cs="Times New Roman"/>
                <w:lang w:eastAsia="en-GB"/>
              </w:rPr>
              <w:fldChar w:fldCharType="separate"/>
            </w:r>
            <w:r w:rsidR="00D44D4F" w:rsidRPr="00D44D4F">
              <w:rPr>
                <w:rFonts w:cs="Times New Roman"/>
              </w:rPr>
              <w:t>[29,41,48]</w:t>
            </w:r>
            <w:r>
              <w:rPr>
                <w:rFonts w:eastAsia="Times New Roman" w:cs="Times New Roman"/>
                <w:lang w:eastAsia="en-GB"/>
              </w:rPr>
              <w:fldChar w:fldCharType="end"/>
            </w:r>
          </w:p>
        </w:tc>
        <w:tc>
          <w:tcPr>
            <w:tcW w:w="1472" w:type="dxa"/>
            <w:tcBorders>
              <w:left w:val="single" w:sz="4" w:space="0" w:color="auto"/>
            </w:tcBorders>
            <w:noWrap/>
            <w:hideMark/>
          </w:tcPr>
          <w:p w14:paraId="795F7DF6" w14:textId="01417D3E"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6</w:t>
            </w:r>
          </w:p>
        </w:tc>
        <w:tc>
          <w:tcPr>
            <w:tcW w:w="1472" w:type="dxa"/>
            <w:noWrap/>
            <w:hideMark/>
          </w:tcPr>
          <w:p w14:paraId="5F703556" w14:textId="77777777"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4</w:t>
            </w:r>
          </w:p>
        </w:tc>
        <w:tc>
          <w:tcPr>
            <w:tcW w:w="1472" w:type="dxa"/>
            <w:noWrap/>
            <w:hideMark/>
          </w:tcPr>
          <w:p w14:paraId="6EBAFE87" w14:textId="53152DBF" w:rsidR="00A23A1E" w:rsidRPr="005A0BC5" w:rsidRDefault="00A23A1E" w:rsidP="004A2E2C">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3</w:t>
            </w:r>
          </w:p>
        </w:tc>
      </w:tr>
      <w:tr w:rsidR="00A23A1E" w:rsidRPr="005A0BC5" w14:paraId="10AA1F67" w14:textId="77777777" w:rsidTr="00EA38CB">
        <w:trPr>
          <w:trHeight w:val="256"/>
        </w:trPr>
        <w:tc>
          <w:tcPr>
            <w:cnfStyle w:val="001000000000" w:firstRow="0" w:lastRow="0" w:firstColumn="1" w:lastColumn="0" w:oddVBand="0" w:evenVBand="0" w:oddHBand="0" w:evenHBand="0" w:firstRowFirstColumn="0" w:firstRowLastColumn="0" w:lastRowFirstColumn="0" w:lastRowLastColumn="0"/>
            <w:tcW w:w="1951" w:type="dxa"/>
            <w:tcBorders>
              <w:right w:val="none" w:sz="0" w:space="0" w:color="auto"/>
            </w:tcBorders>
            <w:noWrap/>
          </w:tcPr>
          <w:p w14:paraId="38A80BCF" w14:textId="2A800045" w:rsidR="00A23A1E" w:rsidRPr="005A0BC5" w:rsidRDefault="00A23A1E" w:rsidP="008D4F43">
            <w:pPr>
              <w:spacing w:line="240" w:lineRule="auto"/>
              <w:jc w:val="left"/>
              <w:rPr>
                <w:rFonts w:eastAsia="Times New Roman" w:cs="Times New Roman"/>
                <w:b/>
                <w:color w:val="000000"/>
                <w:sz w:val="22"/>
                <w:lang w:eastAsia="en-GB"/>
              </w:rPr>
            </w:pPr>
            <w:r w:rsidRPr="005A0BC5">
              <w:rPr>
                <w:rFonts w:eastAsia="Times New Roman" w:cs="Times New Roman"/>
                <w:b/>
                <w:color w:val="000000"/>
                <w:sz w:val="22"/>
                <w:lang w:eastAsia="en-GB"/>
              </w:rPr>
              <w:t xml:space="preserve">Working hours </w:t>
            </w:r>
          </w:p>
        </w:tc>
        <w:tc>
          <w:tcPr>
            <w:tcW w:w="1418" w:type="dxa"/>
            <w:shd w:val="clear" w:color="auto" w:fill="auto"/>
          </w:tcPr>
          <w:p w14:paraId="69DB00CC" w14:textId="0B973029" w:rsidR="00A23A1E" w:rsidRPr="005A0BC5" w:rsidRDefault="00A23A1E" w:rsidP="002223CE">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b/>
                <w:color w:val="000000"/>
                <w:lang w:eastAsia="en-GB"/>
              </w:rPr>
              <w:t>[</w:t>
            </w:r>
            <m:oMath>
              <m:r>
                <m:rPr>
                  <m:sty m:val="bi"/>
                </m:rPr>
                <w:rPr>
                  <w:rFonts w:ascii="Cambria Math" w:eastAsia="Times New Roman" w:hAnsi="Cambria Math" w:cs="Times New Roman"/>
                  <w:color w:val="000000"/>
                  <w:lang w:eastAsia="en-GB"/>
                </w:rPr>
                <m:t xml:space="preserve">h </m:t>
              </m:r>
              <m:sSup>
                <m:sSupPr>
                  <m:ctrlPr>
                    <w:rPr>
                      <w:rFonts w:ascii="Cambria Math" w:eastAsia="Times New Roman" w:hAnsi="Cambria Math" w:cs="Times New Roman"/>
                      <w:b/>
                      <w:color w:val="000000"/>
                      <w:lang w:eastAsia="en-GB"/>
                    </w:rPr>
                  </m:ctrlPr>
                </m:sSupPr>
                <m:e>
                  <m:r>
                    <m:rPr>
                      <m:sty m:val="bi"/>
                    </m:rPr>
                    <w:rPr>
                      <w:rFonts w:ascii="Cambria Math" w:eastAsia="Times New Roman" w:hAnsi="Cambria Math" w:cs="Times New Roman"/>
                      <w:color w:val="000000"/>
                      <w:lang w:eastAsia="en-GB"/>
                    </w:rPr>
                    <m:t>y</m:t>
                  </m:r>
                </m:e>
                <m:sup>
                  <m:r>
                    <m:rPr>
                      <m:sty m:val="bi"/>
                    </m:rPr>
                    <w:rPr>
                      <w:rFonts w:ascii="Cambria Math" w:eastAsia="Times New Roman" w:hAnsi="Cambria Math" w:cs="Times New Roman"/>
                      <w:color w:val="000000"/>
                      <w:lang w:eastAsia="en-GB"/>
                    </w:rPr>
                    <m:t>-1</m:t>
                  </m:r>
                </m:sup>
              </m:sSup>
              <m:r>
                <m:rPr>
                  <m:sty m:val="bi"/>
                </m:rPr>
                <w:rPr>
                  <w:rFonts w:ascii="Cambria Math" w:eastAsia="Times New Roman" w:hAnsi="Cambria Math" w:cs="Times New Roman"/>
                  <w:color w:val="000000"/>
                  <w:lang w:eastAsia="en-GB"/>
                </w:rPr>
                <m:t>]</m:t>
              </m:r>
            </m:oMath>
          </w:p>
        </w:tc>
        <w:tc>
          <w:tcPr>
            <w:tcW w:w="2069" w:type="dxa"/>
            <w:tcBorders>
              <w:right w:val="single" w:sz="4" w:space="0" w:color="auto"/>
            </w:tcBorders>
            <w:shd w:val="clear" w:color="auto" w:fill="auto"/>
          </w:tcPr>
          <w:p w14:paraId="30E69F82" w14:textId="12B092EE" w:rsidR="00A23A1E" w:rsidRPr="005A0BC5" w:rsidRDefault="00170F07" w:rsidP="002223CE">
            <w:pPr>
              <w:spacing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Pr>
                <w:rFonts w:eastAsia="Times New Roman" w:cs="Times New Roman"/>
                <w:lang w:eastAsia="en-GB"/>
              </w:rPr>
              <w:fldChar w:fldCharType="begin"/>
            </w:r>
            <w:r w:rsidR="00D44D4F">
              <w:rPr>
                <w:rFonts w:eastAsia="Times New Roman" w:cs="Times New Roman"/>
                <w:lang w:eastAsia="en-GB"/>
              </w:rPr>
              <w:instrText xml:space="preserve"> ADDIN ZOTERO_ITEM CSL_CITATION {"citationID":"ptgGhHH9","properties":{"formattedCitation":"[39,49]","plainCitation":"[39,49]","noteIndex":0},"citationItems":[{"id":9,"uris":["http://zotero.org/users/10977437/items/SRY4623S"],"itemData":{"id":9,"type":"article-journal","abstract":"Produced waters (PWs) are oilfield waste streams rich in minerals and hydrocarbons whose production rate is largely increased in last decades following the corresponding increase of energy demand. The high salinity level of PWs inhibits the adoption of cheap biological treatments. Also, desalination techniques based on osmotic membranes would require severe pre-treatments. As an alternative, Reverse ElectroDialysis (RED) and Assisted Reverse ElectroDialysis (ARED) are here proposed for the first time to reduce the salinity level of PWs. RED may also guarantee an operation cost reduction thanks to its energy generation. An ad-hoc model for RED and ARED is here developed in order to deal suitably with PWs. This is done by a calibration and validation with experi­ mental data purposely collected via RED and ARED units fed by real PWs. The model is integrated with economical equations and a techno-economic analysis is carried out in order to identify the best configuration for the desalination purposes. Results suggest that ARED operation mode is the best option guaranteeing a minimum in the controlled dilution cost corresponding to a 1.32 € per m3 of PWs treated, thus leaving room for an affordable future implementation of more sophisticated treatment chains based on bioremediation.","container-title":"Desalination","DOI":"10.1016/j.desal.2022.116289","ISSN":"00119164","journalAbbreviation":"Desalination","language":"en","page":"116289","source":"DOI.org (Crossref)","title":"Desalination of oilfield produced waters via reverse electrodialysis: A techno-economical assessment","title-short":"Desalination of oilfield produced waters via reverse electrodialysis","volume":"548","author":[{"family":"Campisi","given":"Giovanni"},{"family":"Cosenza","given":"Alessandro"},{"family":"Giacalone","given":"Francesco"},{"family":"Randazzo","given":"Serena"},{"family":"Tamburini","given":"Alessandro"},{"family":"Micale","given":"Giorgio"}],"issued":{"date-parts":[["2023",2]]}}},{"id":688,"uris":["http://zotero.org/users/10977437/items/6GNNJEZ3"],"itemData":{"id":688,"type":"article-journal","abstract":"Deployment of photovoltaic systems on water bodies unlocks enormous areas in populated regions. Also, their utilization will create the possibility to increase the share of photovoltaics systems related to the energy tran­ sition. There is little information regarding the available data for floating photovoltaic systems (FPVS). The positive effect of water on cooling the photovoltaic modules should be considered, also. This study is performed by utilizing experimental data from a field test located in a region having Mediterranean Climate Conditions. It is a newly installed FPVS with an installed capacity of 0.5 MWp DC. The unit is the world’s biggest of its config­ uration referred to the installed capacity and its diameter. Results include the energy yield, final yield, perfor­ mance ratio, capacity factor, and system efficiency. They refer to a daily period during sunny and cloudy days and offer a clear view regarding the system operation. For the considered sunny and cloudy days, it is noticed that the daily final yields are 7.289 kWh/(kWp</w:instrText>
            </w:r>
            <w:r w:rsidR="00D44D4F">
              <w:rPr>
                <w:rFonts w:ascii="Cambria Math" w:eastAsia="Times New Roman" w:hAnsi="Cambria Math" w:cs="Cambria Math"/>
                <w:lang w:eastAsia="en-GB"/>
              </w:rPr>
              <w:instrText>⋅</w:instrText>
            </w:r>
            <w:r w:rsidR="00D44D4F">
              <w:rPr>
                <w:rFonts w:eastAsia="Times New Roman" w:cs="Times New Roman"/>
                <w:lang w:eastAsia="en-GB"/>
              </w:rPr>
              <w:instrText>day) and 3.572 kWh/(kWp</w:instrText>
            </w:r>
            <w:r w:rsidR="00D44D4F">
              <w:rPr>
                <w:rFonts w:ascii="Cambria Math" w:eastAsia="Times New Roman" w:hAnsi="Cambria Math" w:cs="Cambria Math"/>
                <w:lang w:eastAsia="en-GB"/>
              </w:rPr>
              <w:instrText>⋅</w:instrText>
            </w:r>
            <w:r w:rsidR="00D44D4F">
              <w:rPr>
                <w:rFonts w:eastAsia="Times New Roman" w:cs="Times New Roman"/>
                <w:lang w:eastAsia="en-GB"/>
              </w:rPr>
              <w:instrText xml:space="preserve">day), respectively. The daily perfor­ mance ratio is 86.9% (sunny day) and 89.8% (cloudy day). Also, the daily system efficiency in the selected days are 17.4% and 17.9%, respectively.","container-title":"Energy Conversion and Management: X","DOI":"10.1016/j.ecmx.2022.100275","ISSN":"25901745","journalAbbreviation":"Energy Conversion and Management: X","language":"en","page":"100275","source":"DOI.org (Crossref)","title":"Energy performance evaluation for a floating photovoltaic system located on the reservoir of a hydro power plant under the mediterranean climate conditions during a sunny day and a cloudy-one","volume":"16","author":[{"family":"Maraj","given":"Altin"},{"family":"Kërtusha","given":"Xhulieta"},{"family":"Lushnjari","given":"Anri"}],"issued":{"date-parts":[["2022",12]]}}}],"schema":"https://github.com/citation-style-language/schema/raw/master/csl-citation.json"} </w:instrText>
            </w:r>
            <w:r>
              <w:rPr>
                <w:rFonts w:eastAsia="Times New Roman" w:cs="Times New Roman"/>
                <w:lang w:eastAsia="en-GB"/>
              </w:rPr>
              <w:fldChar w:fldCharType="separate"/>
            </w:r>
            <w:r w:rsidR="00D44D4F" w:rsidRPr="00D44D4F">
              <w:rPr>
                <w:rFonts w:cs="Times New Roman"/>
              </w:rPr>
              <w:t>[39,49]</w:t>
            </w:r>
            <w:r>
              <w:rPr>
                <w:rFonts w:eastAsia="Times New Roman" w:cs="Times New Roman"/>
                <w:lang w:eastAsia="en-GB"/>
              </w:rPr>
              <w:fldChar w:fldCharType="end"/>
            </w:r>
          </w:p>
        </w:tc>
        <w:tc>
          <w:tcPr>
            <w:tcW w:w="1472" w:type="dxa"/>
            <w:tcBorders>
              <w:left w:val="single" w:sz="4" w:space="0" w:color="auto"/>
            </w:tcBorders>
            <w:noWrap/>
          </w:tcPr>
          <w:p w14:paraId="21D9E8FB" w14:textId="01BC53C7"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2500</w:t>
            </w:r>
          </w:p>
        </w:tc>
        <w:tc>
          <w:tcPr>
            <w:tcW w:w="1472" w:type="dxa"/>
            <w:noWrap/>
          </w:tcPr>
          <w:p w14:paraId="3FCBA46C" w14:textId="796FC4FC"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8000</w:t>
            </w:r>
          </w:p>
        </w:tc>
        <w:tc>
          <w:tcPr>
            <w:tcW w:w="1472" w:type="dxa"/>
            <w:noWrap/>
          </w:tcPr>
          <w:p w14:paraId="026FA8C4" w14:textId="1C872B20" w:rsidR="00A23A1E" w:rsidRPr="005A0BC5" w:rsidRDefault="00A23A1E" w:rsidP="004A2E2C">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5A0BC5">
              <w:rPr>
                <w:rFonts w:eastAsia="Times New Roman" w:cs="Times New Roman"/>
                <w:lang w:eastAsia="en-GB"/>
              </w:rPr>
              <w:t>-</w:t>
            </w:r>
          </w:p>
        </w:tc>
      </w:tr>
    </w:tbl>
    <w:p w14:paraId="42D641B4" w14:textId="07F96DDD" w:rsidR="00BB6690" w:rsidRDefault="00BB6690" w:rsidP="00613B08">
      <w:pPr>
        <w:spacing w:before="240"/>
      </w:pPr>
      <w:r w:rsidRPr="005A0BC5">
        <w:t xml:space="preserve">The </w:t>
      </w:r>
      <w:r w:rsidR="00294ED3" w:rsidRPr="005A0BC5">
        <w:t xml:space="preserve">tornado diagrams </w:t>
      </w:r>
      <w:r w:rsidRPr="005A0BC5">
        <w:t xml:space="preserve">of </w:t>
      </w:r>
      <w:r w:rsidRPr="005A0BC5">
        <w:fldChar w:fldCharType="begin"/>
      </w:r>
      <w:r w:rsidRPr="005A0BC5">
        <w:instrText xml:space="preserve"> REF _Ref148108031 \h </w:instrText>
      </w:r>
      <w:r w:rsidRPr="005A0BC5">
        <w:fldChar w:fldCharType="separate"/>
      </w:r>
      <w:r w:rsidR="005D0C56" w:rsidRPr="005A0BC5">
        <w:t>Fig. 11</w:t>
      </w:r>
      <w:r w:rsidRPr="005A0BC5">
        <w:fldChar w:fldCharType="end"/>
      </w:r>
      <w:r w:rsidRPr="005A0BC5">
        <w:t xml:space="preserve"> asses</w:t>
      </w:r>
      <w:r w:rsidR="004F5996" w:rsidRPr="005A0BC5">
        <w:t xml:space="preserve">s the </w:t>
      </w:r>
      <w:r w:rsidR="00294ED3" w:rsidRPr="005A0BC5">
        <w:t xml:space="preserve">effect </w:t>
      </w:r>
      <w:r w:rsidR="004F5996" w:rsidRPr="005A0BC5">
        <w:t xml:space="preserve">of the </w:t>
      </w:r>
      <w:r w:rsidR="00B2077F" w:rsidRPr="005A0BC5">
        <w:t>economic</w:t>
      </w:r>
      <w:r w:rsidR="004F5996" w:rsidRPr="005A0BC5">
        <w:t xml:space="preserve"> data input </w:t>
      </w:r>
      <w:r w:rsidR="00837F9F" w:rsidRPr="005A0BC5">
        <w:t xml:space="preserve">for the </w:t>
      </w:r>
      <w:r w:rsidR="00294ED3" w:rsidRPr="005A0BC5">
        <w:t xml:space="preserve">case of </w:t>
      </w:r>
      <w:r w:rsidR="00837F9F" w:rsidRPr="005A0BC5">
        <w:t>R=1</w:t>
      </w:r>
      <w:r w:rsidR="00AF43DE" w:rsidRPr="005A0BC5">
        <w:t xml:space="preserve">, </w:t>
      </w:r>
      <w:r w:rsidR="004F5996" w:rsidRPr="005A0BC5">
        <w:t xml:space="preserve">on the </w:t>
      </w:r>
      <w:proofErr w:type="spellStart"/>
      <w:r w:rsidR="00294ED3" w:rsidRPr="005A0BC5">
        <w:t>NPV</w:t>
      </w:r>
      <w:r w:rsidR="00294ED3" w:rsidRPr="005A0BC5">
        <w:rPr>
          <w:vertAlign w:val="superscript"/>
        </w:rPr>
        <w:t>revamping</w:t>
      </w:r>
      <w:proofErr w:type="spellEnd"/>
      <w:r w:rsidR="00294ED3" w:rsidRPr="005A0BC5" w:rsidDel="00294ED3">
        <w:t xml:space="preserve"> </w:t>
      </w:r>
      <w:r w:rsidR="001F2781" w:rsidRPr="005A0BC5">
        <w:t xml:space="preserve">and the </w:t>
      </w:r>
      <w:r w:rsidR="004F5996" w:rsidRPr="005A0BC5">
        <w:t xml:space="preserve">specific </w:t>
      </w:r>
      <w:r w:rsidR="009F416F" w:rsidRPr="005A0BC5">
        <w:t xml:space="preserve">water </w:t>
      </w:r>
      <w:proofErr w:type="spellStart"/>
      <w:r w:rsidR="00294ED3" w:rsidRPr="005A0BC5">
        <w:t>NPV</w:t>
      </w:r>
      <w:r w:rsidR="00294ED3" w:rsidRPr="005A0BC5">
        <w:rPr>
          <w:vertAlign w:val="superscript"/>
        </w:rPr>
        <w:t>revamping</w:t>
      </w:r>
      <w:proofErr w:type="spellEnd"/>
      <w:r w:rsidR="00294ED3" w:rsidRPr="005A0BC5" w:rsidDel="00294ED3">
        <w:t xml:space="preserve"> </w:t>
      </w:r>
      <w:r w:rsidR="009F416F" w:rsidRPr="005A0BC5">
        <w:t>(</w:t>
      </w:r>
      <w:r w:rsidR="009F416F" w:rsidRPr="005A0BC5">
        <w:fldChar w:fldCharType="begin"/>
      </w:r>
      <w:r w:rsidR="009F416F" w:rsidRPr="005A0BC5">
        <w:instrText xml:space="preserve"> REF _Ref148108031 \h </w:instrText>
      </w:r>
      <w:r w:rsidR="009F416F" w:rsidRPr="005A0BC5">
        <w:fldChar w:fldCharType="separate"/>
      </w:r>
      <w:r w:rsidR="005D0C56" w:rsidRPr="005A0BC5">
        <w:t>Fig. 11</w:t>
      </w:r>
      <w:r w:rsidR="009F416F" w:rsidRPr="005A0BC5">
        <w:fldChar w:fldCharType="end"/>
      </w:r>
      <w:r w:rsidR="009F416F" w:rsidRPr="005A0BC5">
        <w:t xml:space="preserve">a) and the </w:t>
      </w:r>
      <w:r w:rsidR="00AF43DE" w:rsidRPr="005A0BC5">
        <w:t>LCOH</w:t>
      </w:r>
      <w:r w:rsidR="009F416F" w:rsidRPr="005A0BC5">
        <w:t xml:space="preserve"> (</w:t>
      </w:r>
      <w:r w:rsidR="009F416F" w:rsidRPr="005A0BC5">
        <w:fldChar w:fldCharType="begin"/>
      </w:r>
      <w:r w:rsidR="009F416F" w:rsidRPr="005A0BC5">
        <w:instrText xml:space="preserve"> REF _Ref148108031 \h </w:instrText>
      </w:r>
      <w:r w:rsidR="009F416F" w:rsidRPr="005A0BC5">
        <w:fldChar w:fldCharType="separate"/>
      </w:r>
      <w:r w:rsidR="005D0C56" w:rsidRPr="005A0BC5">
        <w:t>Fig. 11</w:t>
      </w:r>
      <w:r w:rsidR="009F416F" w:rsidRPr="005A0BC5">
        <w:fldChar w:fldCharType="end"/>
      </w:r>
      <w:r w:rsidR="009F416F" w:rsidRPr="005A0BC5">
        <w:t>b).</w:t>
      </w:r>
      <w:r w:rsidR="005C7AE7" w:rsidRPr="005A0BC5">
        <w:t xml:space="preserve"> </w:t>
      </w:r>
      <w:r w:rsidR="0077227F" w:rsidRPr="005A0BC5">
        <w:t xml:space="preserve">In the case of </w:t>
      </w:r>
      <w:r w:rsidR="0077227F" w:rsidRPr="005A0BC5">
        <w:fldChar w:fldCharType="begin"/>
      </w:r>
      <w:r w:rsidR="0077227F" w:rsidRPr="005A0BC5">
        <w:instrText xml:space="preserve"> REF _Ref148108031 \h </w:instrText>
      </w:r>
      <w:r w:rsidR="0077227F" w:rsidRPr="005A0BC5">
        <w:fldChar w:fldCharType="separate"/>
      </w:r>
      <w:r w:rsidR="005D0C56" w:rsidRPr="005A0BC5">
        <w:t>Fig. 11</w:t>
      </w:r>
      <w:r w:rsidR="0077227F" w:rsidRPr="005A0BC5">
        <w:fldChar w:fldCharType="end"/>
      </w:r>
      <w:r w:rsidR="0077227F" w:rsidRPr="005A0BC5">
        <w:t>a</w:t>
      </w:r>
      <w:r w:rsidR="00962025" w:rsidRPr="005A0BC5">
        <w:t>, H</w:t>
      </w:r>
      <w:r w:rsidR="00962025" w:rsidRPr="005A0BC5">
        <w:rPr>
          <w:vertAlign w:val="subscript"/>
        </w:rPr>
        <w:t>2</w:t>
      </w:r>
      <w:r w:rsidR="00962025" w:rsidRPr="005A0BC5">
        <w:t xml:space="preserve"> selling</w:t>
      </w:r>
      <w:r w:rsidR="009F7E89" w:rsidRPr="005A0BC5">
        <w:t xml:space="preserve"> price </w:t>
      </w:r>
      <w:r w:rsidR="00962025" w:rsidRPr="005A0BC5">
        <w:t>is set equal t</w:t>
      </w:r>
      <w:r w:rsidR="009F7E89" w:rsidRPr="005A0BC5">
        <w:t xml:space="preserve">o the LCOH </w:t>
      </w:r>
      <w:r w:rsidR="008C6061" w:rsidRPr="005A0BC5">
        <w:t xml:space="preserve">of </w:t>
      </w:r>
      <w:r w:rsidR="00136113" w:rsidRPr="005A0BC5">
        <w:t>3</w:t>
      </w:r>
      <w:r w:rsidR="008C6061" w:rsidRPr="005A0BC5">
        <w:t>.4</w:t>
      </w:r>
      <w:r w:rsidR="00BF448A" w:rsidRPr="005A0BC5">
        <w:t>3</w:t>
      </w:r>
      <w:r w:rsidR="008C6061" w:rsidRPr="005A0BC5">
        <w:t xml:space="preserve"> € kg</w:t>
      </w:r>
      <w:r w:rsidR="008C6061" w:rsidRPr="005A0BC5">
        <w:rPr>
          <w:vertAlign w:val="superscript"/>
        </w:rPr>
        <w:t>-1</w:t>
      </w:r>
      <w:r w:rsidR="008C6061" w:rsidRPr="005A0BC5">
        <w:rPr>
          <w:vertAlign w:val="subscript"/>
        </w:rPr>
        <w:t>H2</w:t>
      </w:r>
      <w:r w:rsidR="00795FF2" w:rsidRPr="005A0BC5">
        <w:t>,</w:t>
      </w:r>
      <w:r w:rsidR="00AA46F2" w:rsidRPr="005A0BC5">
        <w:t xml:space="preserve"> </w:t>
      </w:r>
      <w:r w:rsidR="00962025" w:rsidRPr="005A0BC5">
        <w:t xml:space="preserve">which, </w:t>
      </w:r>
      <w:r w:rsidR="00847B3B" w:rsidRPr="005A0BC5">
        <w:t xml:space="preserve">coupled with the </w:t>
      </w:r>
      <w:r w:rsidR="00962025" w:rsidRPr="005A0BC5">
        <w:t>fresh</w:t>
      </w:r>
      <w:r w:rsidR="00847B3B" w:rsidRPr="005A0BC5">
        <w:t xml:space="preserve">water </w:t>
      </w:r>
      <w:r w:rsidR="00962025" w:rsidRPr="005A0BC5">
        <w:t xml:space="preserve">selling price </w:t>
      </w:r>
      <w:r w:rsidR="00847B3B" w:rsidRPr="005A0BC5">
        <w:t>of 0.14 € m</w:t>
      </w:r>
      <w:r w:rsidR="00847B3B" w:rsidRPr="005A0BC5">
        <w:rPr>
          <w:vertAlign w:val="superscript"/>
        </w:rPr>
        <w:t>-3</w:t>
      </w:r>
      <w:r w:rsidR="00847B3B" w:rsidRPr="005A0BC5">
        <w:rPr>
          <w:vertAlign w:val="subscript"/>
        </w:rPr>
        <w:t>w</w:t>
      </w:r>
      <w:r w:rsidR="00847B3B" w:rsidRPr="005A0BC5">
        <w:t xml:space="preserve"> (</w:t>
      </w:r>
      <w:r w:rsidR="00962025" w:rsidRPr="005A0BC5">
        <w:t xml:space="preserve">i.e., </w:t>
      </w:r>
      <w:r w:rsidR="00847B3B" w:rsidRPr="005A0BC5">
        <w:t>the ED LCOW)</w:t>
      </w:r>
      <w:r w:rsidR="007957F9" w:rsidRPr="005A0BC5">
        <w:t>,</w:t>
      </w:r>
      <w:r w:rsidR="00847B3B" w:rsidRPr="005A0BC5">
        <w:t xml:space="preserve"> make</w:t>
      </w:r>
      <w:r w:rsidR="00962025" w:rsidRPr="005A0BC5">
        <w:t>s</w:t>
      </w:r>
      <w:r w:rsidR="00847B3B" w:rsidRPr="005A0BC5">
        <w:t xml:space="preserve"> th</w:t>
      </w:r>
      <w:r w:rsidR="00463463" w:rsidRPr="005A0BC5">
        <w:t xml:space="preserve">e </w:t>
      </w:r>
      <w:proofErr w:type="spellStart"/>
      <w:r w:rsidR="00962025" w:rsidRPr="005A0BC5">
        <w:t>NPV</w:t>
      </w:r>
      <w:r w:rsidR="00962025" w:rsidRPr="005A0BC5">
        <w:rPr>
          <w:vertAlign w:val="superscript"/>
        </w:rPr>
        <w:t>revamping</w:t>
      </w:r>
      <w:proofErr w:type="spellEnd"/>
      <w:r w:rsidR="00962025" w:rsidRPr="005A0BC5" w:rsidDel="00962025">
        <w:t xml:space="preserve"> </w:t>
      </w:r>
      <w:r w:rsidR="00463463" w:rsidRPr="005A0BC5">
        <w:t xml:space="preserve">for the </w:t>
      </w:r>
      <w:r w:rsidR="00962025" w:rsidRPr="005A0BC5">
        <w:t xml:space="preserve">base </w:t>
      </w:r>
      <w:r w:rsidR="00463463" w:rsidRPr="005A0BC5">
        <w:t xml:space="preserve">case equal to zero. </w:t>
      </w:r>
      <w:r w:rsidR="001F2781" w:rsidRPr="005A0BC5">
        <w:t xml:space="preserve">The main variation </w:t>
      </w:r>
      <w:r w:rsidR="00C23045" w:rsidRPr="005A0BC5">
        <w:t xml:space="preserve">in </w:t>
      </w:r>
      <w:proofErr w:type="spellStart"/>
      <w:r w:rsidR="00962025" w:rsidRPr="005A0BC5">
        <w:t>NPV</w:t>
      </w:r>
      <w:r w:rsidR="00962025" w:rsidRPr="005A0BC5">
        <w:rPr>
          <w:vertAlign w:val="superscript"/>
        </w:rPr>
        <w:t>revamping</w:t>
      </w:r>
      <w:proofErr w:type="spellEnd"/>
      <w:r w:rsidR="00962025" w:rsidRPr="005A0BC5" w:rsidDel="00962025">
        <w:t xml:space="preserve"> </w:t>
      </w:r>
      <w:r w:rsidR="00C23045" w:rsidRPr="005A0BC5">
        <w:t xml:space="preserve">is due to </w:t>
      </w:r>
      <w:r w:rsidR="00962025" w:rsidRPr="005A0BC5">
        <w:t>H</w:t>
      </w:r>
      <w:r w:rsidR="00962025" w:rsidRPr="005A0BC5">
        <w:rPr>
          <w:vertAlign w:val="subscript"/>
        </w:rPr>
        <w:t>2</w:t>
      </w:r>
      <w:r w:rsidR="00962025" w:rsidRPr="005A0BC5">
        <w:t xml:space="preserve"> selling price </w:t>
      </w:r>
      <w:r w:rsidR="00C61C37" w:rsidRPr="005A0BC5">
        <w:t xml:space="preserve">and it ranges between </w:t>
      </w:r>
      <w:r w:rsidR="00D40FB4" w:rsidRPr="005A0BC5">
        <w:t>-</w:t>
      </w:r>
      <w:r w:rsidR="00136113" w:rsidRPr="005A0BC5">
        <w:t>800</w:t>
      </w:r>
      <w:r w:rsidR="00D40FB4" w:rsidRPr="005A0BC5">
        <w:t xml:space="preserve"> k€ to +</w:t>
      </w:r>
      <w:r w:rsidR="00136113" w:rsidRPr="005A0BC5">
        <w:t>5000 k</w:t>
      </w:r>
      <w:r w:rsidR="00D40FB4" w:rsidRPr="005A0BC5">
        <w:t>€</w:t>
      </w:r>
      <w:r w:rsidR="00962025" w:rsidRPr="005A0BC5">
        <w:t>,</w:t>
      </w:r>
      <w:r w:rsidR="00D40FB4" w:rsidRPr="005A0BC5">
        <w:t xml:space="preserve"> </w:t>
      </w:r>
      <w:r w:rsidR="000E1819" w:rsidRPr="005A0BC5">
        <w:t xml:space="preserve">respectively, </w:t>
      </w:r>
      <w:r w:rsidR="00D40FB4" w:rsidRPr="005A0BC5">
        <w:t xml:space="preserve">for variation </w:t>
      </w:r>
      <w:r w:rsidR="00795FF2" w:rsidRPr="005A0BC5">
        <w:t>between 2 and 12 € kg</w:t>
      </w:r>
      <w:r w:rsidR="00795FF2" w:rsidRPr="005A0BC5">
        <w:rPr>
          <w:vertAlign w:val="superscript"/>
        </w:rPr>
        <w:t>-1</w:t>
      </w:r>
      <w:r w:rsidR="00795FF2" w:rsidRPr="005A0BC5">
        <w:rPr>
          <w:vertAlign w:val="subscript"/>
        </w:rPr>
        <w:t>H2</w:t>
      </w:r>
      <w:r w:rsidR="000E1819" w:rsidRPr="005A0BC5">
        <w:t xml:space="preserve">. </w:t>
      </w:r>
      <w:r w:rsidR="00962025" w:rsidRPr="005A0BC5">
        <w:t>The second</w:t>
      </w:r>
      <w:r w:rsidR="00FE173B" w:rsidRPr="005A0BC5">
        <w:t xml:space="preserve"> </w:t>
      </w:r>
      <w:r w:rsidR="00FE173B" w:rsidRPr="005A0BC5">
        <w:lastRenderedPageBreak/>
        <w:t>most affecting parameter is electricity</w:t>
      </w:r>
      <w:r w:rsidR="00962025" w:rsidRPr="005A0BC5">
        <w:t xml:space="preserve"> cost as</w:t>
      </w:r>
      <w:r w:rsidR="00FE173B" w:rsidRPr="005A0BC5">
        <w:t xml:space="preserve"> it represents the </w:t>
      </w:r>
      <w:r w:rsidR="005815E7" w:rsidRPr="005A0BC5">
        <w:t xml:space="preserve">main cost associated with the operative expenditure. </w:t>
      </w:r>
      <w:r w:rsidR="00054709" w:rsidRPr="005A0BC5">
        <w:t>Both ED and electrolyser are energ</w:t>
      </w:r>
      <w:r w:rsidR="001B4572" w:rsidRPr="005A0BC5">
        <w:t xml:space="preserve">y-intensive processes, and an increase </w:t>
      </w:r>
      <w:r w:rsidR="00625F1F" w:rsidRPr="005A0BC5">
        <w:t xml:space="preserve">in the electricity cost can be </w:t>
      </w:r>
      <w:r w:rsidR="00BF2320" w:rsidRPr="005A0BC5">
        <w:t xml:space="preserve">dramatically </w:t>
      </w:r>
      <w:r w:rsidR="00D10AE3" w:rsidRPr="005A0BC5">
        <w:t>disadvantageous</w:t>
      </w:r>
      <w:r w:rsidR="00625F1F" w:rsidRPr="005A0BC5">
        <w:t xml:space="preserve"> </w:t>
      </w:r>
      <w:r w:rsidR="00D10AE3" w:rsidRPr="005A0BC5">
        <w:t>for the economy of the process</w:t>
      </w:r>
      <w:r w:rsidR="003175D3" w:rsidRPr="005A0BC5">
        <w:t xml:space="preserve">. The increase of only </w:t>
      </w:r>
      <w:r w:rsidR="004C6CB8" w:rsidRPr="005A0BC5">
        <w:t>2 euro</w:t>
      </w:r>
      <w:r w:rsidR="00B6478D">
        <w:t xml:space="preserve"> cent</w:t>
      </w:r>
      <w:r w:rsidR="00B82A48" w:rsidRPr="005A0BC5">
        <w:t xml:space="preserve"> </w:t>
      </w:r>
      <w:r w:rsidR="00BF2320" w:rsidRPr="005A0BC5">
        <w:t xml:space="preserve">causes </w:t>
      </w:r>
      <w:r w:rsidR="004C6CB8" w:rsidRPr="005A0BC5">
        <w:t xml:space="preserve">an </w:t>
      </w:r>
      <w:r w:rsidR="00BF2320" w:rsidRPr="005A0BC5">
        <w:t xml:space="preserve">LCOH increase </w:t>
      </w:r>
      <w:r w:rsidR="004C6CB8" w:rsidRPr="005A0BC5">
        <w:t xml:space="preserve">of </w:t>
      </w:r>
      <w:r w:rsidR="009A42C7" w:rsidRPr="005A0BC5">
        <w:t>3</w:t>
      </w:r>
      <w:r w:rsidR="00136113" w:rsidRPr="005A0BC5">
        <w:t>4</w:t>
      </w:r>
      <w:r w:rsidR="009A42C7" w:rsidRPr="005A0BC5">
        <w:t xml:space="preserve">% </w:t>
      </w:r>
      <w:r w:rsidR="00051191" w:rsidRPr="005A0BC5">
        <w:t>(</w:t>
      </w:r>
      <w:r w:rsidR="00051191" w:rsidRPr="005A0BC5">
        <w:fldChar w:fldCharType="begin"/>
      </w:r>
      <w:r w:rsidR="00051191" w:rsidRPr="005A0BC5">
        <w:instrText xml:space="preserve"> REF _Ref148108031 \h </w:instrText>
      </w:r>
      <w:r w:rsidR="00051191" w:rsidRPr="005A0BC5">
        <w:fldChar w:fldCharType="separate"/>
      </w:r>
      <w:r w:rsidR="005D0C56" w:rsidRPr="005A0BC5">
        <w:t>Fig. 11</w:t>
      </w:r>
      <w:r w:rsidR="00051191" w:rsidRPr="005A0BC5">
        <w:fldChar w:fldCharType="end"/>
      </w:r>
      <w:r w:rsidR="00051191" w:rsidRPr="005A0BC5">
        <w:t>b</w:t>
      </w:r>
      <w:r w:rsidR="00BF2320" w:rsidRPr="005A0BC5">
        <w:t xml:space="preserve">). On </w:t>
      </w:r>
      <w:r w:rsidR="00051191" w:rsidRPr="005A0BC5">
        <w:t xml:space="preserve">the other hand, if the cost of energy becomes </w:t>
      </w:r>
      <w:r w:rsidR="009A054C" w:rsidRPr="005A0BC5">
        <w:t xml:space="preserve">50 € MWh </w:t>
      </w:r>
      <w:r w:rsidR="002F26C0" w:rsidRPr="005A0BC5">
        <w:t>(according to the today price of rene</w:t>
      </w:r>
      <w:r w:rsidR="003707E8" w:rsidRPr="005A0BC5">
        <w:t xml:space="preserve">wable energy </w:t>
      </w:r>
      <w:r w:rsidR="00062931" w:rsidRPr="005A0BC5">
        <w:fldChar w:fldCharType="begin"/>
      </w:r>
      <w:r w:rsidR="0092126B">
        <w:instrText xml:space="preserve"> ADDIN ZOTERO_ITEM CSL_CITATION {"citationID":"iQ0ctDSX","properties":{"formattedCitation":"[50]","plainCitation":"[50]","noteIndex":0},"citationItems":[{"id":32,"uris":["http://zotero.org/users/10977437/items/Y6EXE7ZU"],"itemData":{"id":32,"type":"article-journal","language":"en","source":"Zotero","title":"Renewable Power Generation Costs in 2021 - Executive Summary","issued":{"date-parts":[["2021"]]}}}],"schema":"https://github.com/citation-style-language/schema/raw/master/csl-citation.json"} </w:instrText>
      </w:r>
      <w:r w:rsidR="00062931" w:rsidRPr="005A0BC5">
        <w:fldChar w:fldCharType="separate"/>
      </w:r>
      <w:r w:rsidR="00D44D4F" w:rsidRPr="00D44D4F">
        <w:rPr>
          <w:rFonts w:cs="Times New Roman"/>
        </w:rPr>
        <w:t>[50]</w:t>
      </w:r>
      <w:r w:rsidR="00062931" w:rsidRPr="005A0BC5">
        <w:fldChar w:fldCharType="end"/>
      </w:r>
      <w:r w:rsidR="003707E8" w:rsidRPr="005A0BC5">
        <w:t xml:space="preserve">) the </w:t>
      </w:r>
      <w:r w:rsidR="00BF2320" w:rsidRPr="005A0BC5">
        <w:t xml:space="preserve">corresponding </w:t>
      </w:r>
      <w:r w:rsidR="003707E8" w:rsidRPr="005A0BC5">
        <w:t xml:space="preserve">LCOH </w:t>
      </w:r>
      <w:r w:rsidR="000F53AF" w:rsidRPr="005A0BC5">
        <w:t xml:space="preserve">becomes </w:t>
      </w:r>
      <w:r w:rsidR="00BF2320" w:rsidRPr="005A0BC5">
        <w:t xml:space="preserve">incredibly </w:t>
      </w:r>
      <w:r w:rsidR="000F53AF" w:rsidRPr="005A0BC5">
        <w:t xml:space="preserve">low </w:t>
      </w:r>
      <w:r w:rsidR="00BF2320" w:rsidRPr="005A0BC5">
        <w:t xml:space="preserve">and equal to </w:t>
      </w:r>
      <w:r w:rsidR="000F53AF" w:rsidRPr="005A0BC5">
        <w:t xml:space="preserve">a value </w:t>
      </w:r>
      <w:r w:rsidR="00BF2320" w:rsidRPr="005A0BC5">
        <w:t xml:space="preserve">lower </w:t>
      </w:r>
      <w:r w:rsidR="000F53AF" w:rsidRPr="005A0BC5">
        <w:t>than 1 € kg</w:t>
      </w:r>
      <w:r w:rsidR="000F53AF" w:rsidRPr="005A0BC5">
        <w:rPr>
          <w:vertAlign w:val="superscript"/>
        </w:rPr>
        <w:t>-1</w:t>
      </w:r>
      <w:r w:rsidR="000F53AF" w:rsidRPr="005A0BC5">
        <w:rPr>
          <w:vertAlign w:val="subscript"/>
        </w:rPr>
        <w:t>H2</w:t>
      </w:r>
      <w:r w:rsidR="000F53AF" w:rsidRPr="005A0BC5">
        <w:t>.</w:t>
      </w:r>
      <w:r w:rsidR="007F20B9" w:rsidRPr="007F20B9">
        <w:rPr>
          <w:noProof/>
        </w:rPr>
        <w:drawing>
          <wp:inline distT="0" distB="0" distL="0" distR="0" wp14:anchorId="3DF29363" wp14:editId="30FF32D9">
            <wp:extent cx="6120130" cy="3575050"/>
            <wp:effectExtent l="0" t="0" r="0" b="0"/>
            <wp:docPr id="16313837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3575050"/>
                    </a:xfrm>
                    <a:prstGeom prst="rect">
                      <a:avLst/>
                    </a:prstGeom>
                    <a:noFill/>
                    <a:ln>
                      <a:noFill/>
                    </a:ln>
                  </pic:spPr>
                </pic:pic>
              </a:graphicData>
            </a:graphic>
          </wp:inline>
        </w:drawing>
      </w:r>
    </w:p>
    <w:p w14:paraId="56AC3B27" w14:textId="4B01F06B" w:rsidR="001D5196" w:rsidRPr="005A0BC5" w:rsidRDefault="001D5196" w:rsidP="00F12348">
      <w:pPr>
        <w:keepNext/>
        <w:jc w:val="center"/>
      </w:pPr>
      <w:r w:rsidRPr="001D5196">
        <w:rPr>
          <w:noProof/>
        </w:rPr>
        <w:lastRenderedPageBreak/>
        <w:drawing>
          <wp:inline distT="0" distB="0" distL="0" distR="0" wp14:anchorId="7727DC50" wp14:editId="0515502A">
            <wp:extent cx="6120130" cy="3229610"/>
            <wp:effectExtent l="0" t="0" r="0" b="0"/>
            <wp:docPr id="24664518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3229610"/>
                    </a:xfrm>
                    <a:prstGeom prst="rect">
                      <a:avLst/>
                    </a:prstGeom>
                    <a:noFill/>
                    <a:ln>
                      <a:noFill/>
                    </a:ln>
                  </pic:spPr>
                </pic:pic>
              </a:graphicData>
            </a:graphic>
          </wp:inline>
        </w:drawing>
      </w:r>
    </w:p>
    <w:p w14:paraId="2CE6E905" w14:textId="4FF2E57F" w:rsidR="00591216" w:rsidRPr="005A0BC5" w:rsidRDefault="00BB6690" w:rsidP="00BA771A">
      <w:pPr>
        <w:pStyle w:val="Didascalia"/>
      </w:pPr>
      <w:bookmarkStart w:id="47" w:name="_Ref148108031"/>
      <w:r w:rsidRPr="005A0BC5">
        <w:t xml:space="preserve">Fig. </w:t>
      </w:r>
      <w:r w:rsidRPr="005A0BC5">
        <w:fldChar w:fldCharType="begin"/>
      </w:r>
      <w:r w:rsidRPr="005A0BC5">
        <w:instrText xml:space="preserve"> SEQ Fig. \* ARABIC </w:instrText>
      </w:r>
      <w:r w:rsidRPr="005A0BC5">
        <w:fldChar w:fldCharType="separate"/>
      </w:r>
      <w:r w:rsidR="005D0C56" w:rsidRPr="005A0BC5">
        <w:t>11</w:t>
      </w:r>
      <w:r w:rsidRPr="005A0BC5">
        <w:fldChar w:fldCharType="end"/>
      </w:r>
      <w:bookmarkEnd w:id="47"/>
      <w:r w:rsidRPr="005A0BC5">
        <w:t xml:space="preserve"> </w:t>
      </w:r>
      <w:r w:rsidR="00CE3B46" w:rsidRPr="005A0BC5">
        <w:t>Tornado diagrams</w:t>
      </w:r>
      <w:r w:rsidRPr="005A0BC5">
        <w:t xml:space="preserve"> for different </w:t>
      </w:r>
      <w:r w:rsidR="00B2077F" w:rsidRPr="005A0BC5">
        <w:t>economic</w:t>
      </w:r>
      <w:r w:rsidRPr="005A0BC5">
        <w:t xml:space="preserve"> data input</w:t>
      </w:r>
      <w:r w:rsidR="00CE3B46" w:rsidRPr="005A0BC5">
        <w:t xml:space="preserve">: </w:t>
      </w:r>
      <w:r w:rsidRPr="005A0BC5">
        <w:t xml:space="preserve">a) </w:t>
      </w:r>
      <w:proofErr w:type="spellStart"/>
      <w:r w:rsidR="00CE3B46" w:rsidRPr="005A0BC5">
        <w:t>NPV</w:t>
      </w:r>
      <w:r w:rsidR="00CE3B46" w:rsidRPr="005A0BC5">
        <w:rPr>
          <w:vertAlign w:val="superscript"/>
        </w:rPr>
        <w:t>revamping</w:t>
      </w:r>
      <w:proofErr w:type="spellEnd"/>
      <w:r w:rsidR="00CE3B46" w:rsidRPr="005A0BC5" w:rsidDel="00CE3B46">
        <w:t xml:space="preserve"> </w:t>
      </w:r>
      <w:r w:rsidR="00840306" w:rsidRPr="005A0BC5">
        <w:t xml:space="preserve">and </w:t>
      </w:r>
      <w:r w:rsidRPr="005A0BC5">
        <w:t xml:space="preserve">Specific water </w:t>
      </w:r>
      <w:proofErr w:type="spellStart"/>
      <w:r w:rsidR="00CE3B46" w:rsidRPr="005A0BC5">
        <w:t>NPV</w:t>
      </w:r>
      <w:r w:rsidR="00CE3B46" w:rsidRPr="005A0BC5">
        <w:rPr>
          <w:vertAlign w:val="superscript"/>
        </w:rPr>
        <w:t>revamping</w:t>
      </w:r>
      <w:proofErr w:type="spellEnd"/>
      <w:r w:rsidR="00CE3B46" w:rsidRPr="005A0BC5" w:rsidDel="00CE3B46">
        <w:t xml:space="preserve"> </w:t>
      </w:r>
      <w:r w:rsidRPr="005A0BC5">
        <w:t>and b) LCOH.</w:t>
      </w:r>
      <w:r w:rsidR="00477A15" w:rsidRPr="005A0BC5">
        <w:t xml:space="preserve"> </w:t>
      </w:r>
      <w:r w:rsidR="0075468B" w:rsidRPr="005A0BC5">
        <w:t xml:space="preserve">The hydrogen </w:t>
      </w:r>
      <w:r w:rsidR="00CE3B46" w:rsidRPr="005A0BC5">
        <w:t xml:space="preserve">selling </w:t>
      </w:r>
      <w:r w:rsidR="0075468B" w:rsidRPr="005A0BC5">
        <w:t xml:space="preserve">price is </w:t>
      </w:r>
      <w:r w:rsidR="00CE3B46" w:rsidRPr="005A0BC5">
        <w:t xml:space="preserve">set equal </w:t>
      </w:r>
      <w:r w:rsidR="00740C6E" w:rsidRPr="005A0BC5">
        <w:t>to 3.</w:t>
      </w:r>
      <w:r w:rsidR="00812BDB" w:rsidRPr="005A0BC5">
        <w:t xml:space="preserve">43 </w:t>
      </w:r>
      <w:r w:rsidR="00740C6E" w:rsidRPr="005A0BC5">
        <w:t>€ kg</w:t>
      </w:r>
      <w:r w:rsidR="00740C6E" w:rsidRPr="005A0BC5">
        <w:rPr>
          <w:vertAlign w:val="superscript"/>
        </w:rPr>
        <w:t>-1</w:t>
      </w:r>
      <w:r w:rsidR="00740C6E" w:rsidRPr="005A0BC5">
        <w:rPr>
          <w:vertAlign w:val="subscript"/>
        </w:rPr>
        <w:t>H2</w:t>
      </w:r>
      <w:r w:rsidR="00740C6E" w:rsidRPr="005A0BC5">
        <w:t xml:space="preserve"> </w:t>
      </w:r>
      <w:r w:rsidR="00CE3B46" w:rsidRPr="005A0BC5">
        <w:t xml:space="preserve">for </w:t>
      </w:r>
      <w:r w:rsidR="0051397B" w:rsidRPr="005A0BC5">
        <w:t>(a)</w:t>
      </w:r>
      <w:r w:rsidR="00CE3B46" w:rsidRPr="005A0BC5">
        <w:t>.</w:t>
      </w:r>
      <w:r w:rsidR="0051397B" w:rsidRPr="005A0BC5">
        <w:t xml:space="preserve"> </w:t>
      </w:r>
      <w:r w:rsidR="00CE3B46" w:rsidRPr="005A0BC5">
        <w:t xml:space="preserve">In </w:t>
      </w:r>
      <w:r w:rsidR="0051397B" w:rsidRPr="005A0BC5">
        <w:t>both figures t</w:t>
      </w:r>
      <w:r w:rsidR="00F56884" w:rsidRPr="005A0BC5">
        <w:t>he</w:t>
      </w:r>
      <w:r w:rsidR="00CE3B46" w:rsidRPr="005A0BC5">
        <w:t xml:space="preserve"> selling</w:t>
      </w:r>
      <w:r w:rsidR="00F56884" w:rsidRPr="005A0BC5">
        <w:t xml:space="preserve"> price of water is 0.14 € m</w:t>
      </w:r>
      <w:r w:rsidR="00F56884" w:rsidRPr="005A0BC5">
        <w:rPr>
          <w:vertAlign w:val="superscript"/>
        </w:rPr>
        <w:t>-3</w:t>
      </w:r>
      <w:r w:rsidR="00F56884" w:rsidRPr="005A0BC5">
        <w:rPr>
          <w:vertAlign w:val="subscript"/>
        </w:rPr>
        <w:t>w</w:t>
      </w:r>
      <w:r w:rsidR="0051397B" w:rsidRPr="005A0BC5">
        <w:t>.</w:t>
      </w:r>
    </w:p>
    <w:p w14:paraId="16E582FA" w14:textId="4F1D3496" w:rsidR="004114F1" w:rsidRPr="005A0BC5" w:rsidRDefault="0062793F" w:rsidP="006E289B">
      <w:r w:rsidRPr="005A0BC5">
        <w:t xml:space="preserve">The membrane cost is another </w:t>
      </w:r>
      <w:r w:rsidR="00B2077F" w:rsidRPr="005A0BC5">
        <w:t>economic</w:t>
      </w:r>
      <w:r w:rsidRPr="005A0BC5">
        <w:t xml:space="preserve"> data that can </w:t>
      </w:r>
      <w:r w:rsidR="00794580" w:rsidRPr="005A0BC5">
        <w:t xml:space="preserve">importantly affect </w:t>
      </w:r>
      <w:r w:rsidRPr="005A0BC5">
        <w:t xml:space="preserve">the </w:t>
      </w:r>
      <w:proofErr w:type="spellStart"/>
      <w:r w:rsidR="00794580" w:rsidRPr="005A0BC5">
        <w:t>NPV</w:t>
      </w:r>
      <w:r w:rsidR="00794580" w:rsidRPr="005A0BC5">
        <w:rPr>
          <w:vertAlign w:val="superscript"/>
        </w:rPr>
        <w:t>revamping</w:t>
      </w:r>
      <w:proofErr w:type="spellEnd"/>
      <w:r w:rsidR="00794580" w:rsidRPr="005A0BC5">
        <w:t>:</w:t>
      </w:r>
      <w:r w:rsidR="003F791E" w:rsidRPr="005A0BC5">
        <w:t xml:space="preserve"> </w:t>
      </w:r>
      <w:r w:rsidR="00794580" w:rsidRPr="005A0BC5">
        <w:t xml:space="preserve">a membrane cost of 100 </w:t>
      </w:r>
      <m:oMath>
        <m:r>
          <w:rPr>
            <w:rFonts w:ascii="Cambria Math" w:eastAsia="Times New Roman" w:hAnsi="Cambria Math" w:cs="Calibri"/>
            <w:color w:val="000000"/>
            <w:sz w:val="22"/>
            <w:lang w:eastAsia="en-GB"/>
          </w:rPr>
          <m:t xml:space="preserve">€ </m:t>
        </m:r>
        <m:sSubSup>
          <m:sSubSupPr>
            <m:ctrlPr>
              <w:rPr>
                <w:rFonts w:ascii="Cambria Math" w:eastAsia="Times New Roman" w:hAnsi="Cambria Math" w:cs="Calibri"/>
                <w:bCs/>
                <w:color w:val="000000"/>
                <w:sz w:val="22"/>
                <w:lang w:eastAsia="en-GB"/>
              </w:rPr>
            </m:ctrlPr>
          </m:sSubSupPr>
          <m:e>
            <m:r>
              <w:rPr>
                <w:rFonts w:ascii="Cambria Math" w:eastAsia="Times New Roman" w:hAnsi="Cambria Math" w:cs="Calibri"/>
                <w:color w:val="000000"/>
                <w:sz w:val="22"/>
                <w:lang w:eastAsia="en-GB"/>
              </w:rPr>
              <m:t>m</m:t>
            </m:r>
          </m:e>
          <m:sub>
            <m:r>
              <w:rPr>
                <w:rFonts w:ascii="Cambria Math" w:eastAsia="Times New Roman" w:hAnsi="Cambria Math" w:cs="Calibri"/>
                <w:color w:val="000000"/>
                <w:sz w:val="22"/>
                <w:lang w:eastAsia="en-GB"/>
              </w:rPr>
              <m:t>IEMs</m:t>
            </m:r>
          </m:sub>
          <m:sup>
            <m:r>
              <w:rPr>
                <w:rFonts w:ascii="Cambria Math" w:eastAsia="Times New Roman" w:hAnsi="Cambria Math" w:cs="Calibri"/>
                <w:color w:val="000000"/>
                <w:sz w:val="22"/>
                <w:lang w:eastAsia="en-GB"/>
              </w:rPr>
              <m:t>-2</m:t>
            </m:r>
          </m:sup>
        </m:sSubSup>
      </m:oMath>
      <w:r w:rsidR="00794580" w:rsidRPr="005A0BC5">
        <w:rPr>
          <w:rFonts w:ascii="Calibri" w:eastAsia="Times New Roman" w:hAnsi="Calibri" w:cs="Calibri"/>
          <w:b/>
          <w:color w:val="000000"/>
          <w:sz w:val="22"/>
          <w:lang w:eastAsia="en-GB"/>
        </w:rPr>
        <w:t xml:space="preserve"> </w:t>
      </w:r>
      <w:r w:rsidR="00794580" w:rsidRPr="005A0BC5">
        <w:t xml:space="preserve">which is </w:t>
      </w:r>
      <w:r w:rsidR="00690AC6" w:rsidRPr="005A0BC5">
        <w:t xml:space="preserve">high, yet still comparable with some current ones, </w:t>
      </w:r>
      <w:r w:rsidR="00794580" w:rsidRPr="005A0BC5">
        <w:t xml:space="preserve">may lead to a negative </w:t>
      </w:r>
      <w:proofErr w:type="spellStart"/>
      <w:r w:rsidR="00794580" w:rsidRPr="005A0BC5">
        <w:t>NPV</w:t>
      </w:r>
      <w:r w:rsidR="00794580" w:rsidRPr="005A0BC5">
        <w:rPr>
          <w:vertAlign w:val="superscript"/>
        </w:rPr>
        <w:t>revamping</w:t>
      </w:r>
      <w:proofErr w:type="spellEnd"/>
      <w:r w:rsidR="003F791E" w:rsidRPr="005A0BC5">
        <w:t xml:space="preserve">, </w:t>
      </w:r>
      <w:r w:rsidR="00063723" w:rsidRPr="005A0BC5">
        <w:t xml:space="preserve">or </w:t>
      </w:r>
      <w:r w:rsidR="00690AC6" w:rsidRPr="005A0BC5">
        <w:t xml:space="preserve">to </w:t>
      </w:r>
      <w:r w:rsidR="005630EB" w:rsidRPr="005A0BC5">
        <w:t xml:space="preserve">a still acceptable </w:t>
      </w:r>
      <w:r w:rsidR="00063723" w:rsidRPr="005A0BC5">
        <w:t xml:space="preserve">increase </w:t>
      </w:r>
      <w:r w:rsidR="00690AC6" w:rsidRPr="005A0BC5">
        <w:t>of</w:t>
      </w:r>
      <w:r w:rsidR="00063723" w:rsidRPr="005A0BC5">
        <w:t xml:space="preserve"> LCOH up to 5.23 € kg</w:t>
      </w:r>
      <w:r w:rsidR="00063723" w:rsidRPr="005A0BC5">
        <w:rPr>
          <w:vertAlign w:val="superscript"/>
        </w:rPr>
        <w:t>-1</w:t>
      </w:r>
      <w:r w:rsidR="00063723" w:rsidRPr="005A0BC5">
        <w:rPr>
          <w:vertAlign w:val="subscript"/>
        </w:rPr>
        <w:t>H2</w:t>
      </w:r>
      <w:r w:rsidR="005B4CC0" w:rsidRPr="005A0BC5">
        <w:t>.</w:t>
      </w:r>
      <w:r w:rsidR="00063723" w:rsidRPr="005A0BC5">
        <w:t xml:space="preserve"> The impact of the membranes on the costs are related to the addition</w:t>
      </w:r>
      <w:r w:rsidR="003405B6" w:rsidRPr="005A0BC5">
        <w:t>al</w:t>
      </w:r>
      <w:r w:rsidR="00063723" w:rsidRPr="005A0BC5">
        <w:t xml:space="preserve"> </w:t>
      </w:r>
      <w:r w:rsidR="003405B6" w:rsidRPr="005A0BC5">
        <w:t xml:space="preserve">end membranes </w:t>
      </w:r>
      <w:r w:rsidR="005630EB" w:rsidRPr="005A0BC5">
        <w:t>which have to be added to the ED stack together with the additional electrodes</w:t>
      </w:r>
      <w:r w:rsidR="003405B6" w:rsidRPr="005A0BC5">
        <w:t>.</w:t>
      </w:r>
      <w:r w:rsidR="00A256DF" w:rsidRPr="005A0BC5">
        <w:t xml:space="preserve"> </w:t>
      </w:r>
      <w:r w:rsidR="005630EB" w:rsidRPr="005A0BC5">
        <w:t>Working hours may also be an important parameter. In case one wants to supply the plant with renewable energy sources without installing an electric energy storage system, the working hours per year might drop down to 2500 h per year (typical values for</w:t>
      </w:r>
      <w:r w:rsidR="000852BD" w:rsidRPr="005A0BC5">
        <w:t xml:space="preserve"> a </w:t>
      </w:r>
      <w:r w:rsidR="00A21192" w:rsidRPr="005A0BC5">
        <w:t xml:space="preserve">PV working </w:t>
      </w:r>
      <w:r w:rsidR="000852BD" w:rsidRPr="005A0BC5">
        <w:t>7 h</w:t>
      </w:r>
      <w:r w:rsidR="00A21192" w:rsidRPr="005A0BC5">
        <w:t>ours</w:t>
      </w:r>
      <w:r w:rsidR="000852BD" w:rsidRPr="005A0BC5">
        <w:t xml:space="preserve"> per day</w:t>
      </w:r>
      <w:r w:rsidR="005630EB" w:rsidRPr="00170F07">
        <w:t xml:space="preserve">, </w:t>
      </w:r>
      <w:r w:rsidR="000107FE" w:rsidRPr="00170F07">
        <w:fldChar w:fldCharType="begin"/>
      </w:r>
      <w:r w:rsidR="0092126B">
        <w:instrText xml:space="preserve"> ADDIN ZOTERO_ITEM CSL_CITATION {"citationID":"xoUxCOff","properties":{"formattedCitation":"[49]","plainCitation":"[49]","noteIndex":0},"citationItems":[{"id":688,"uris":["http://zotero.org/users/10977437/items/6GNNJEZ3"],"itemData":{"id":688,"type":"article-journal","abstract":"Deployment of photovoltaic systems on water bodies unlocks enormous areas in populated regions. Also, their utilization will create the possibility to increase the share of photovoltaics systems related to the energy tran­ sition. There is little information regarding the available data for floating photovoltaic systems (FPVS). The positive effect of water on cooling the photovoltaic modules should be considered, also. This study is performed by utilizing experimental data from a field test located in a region having Mediterranean Climate Conditions. It is a newly installed FPVS with an installed capacity of 0.5 MWp DC. The unit is the world’s biggest of its config­ uration referred to the installed capacity and its diameter. Results include the energy yield, final yield, perfor­ mance ratio, capacity factor, and system efficiency. They refer to a daily period during sunny and cloudy days and offer a clear view regarding the system operation. For the considered sunny and cloudy days, it is noticed that the daily final yields are 7.289 kWh/(kWp</w:instrText>
      </w:r>
      <w:r w:rsidR="0092126B">
        <w:rPr>
          <w:rFonts w:ascii="Cambria Math" w:hAnsi="Cambria Math" w:cs="Cambria Math"/>
        </w:rPr>
        <w:instrText>⋅</w:instrText>
      </w:r>
      <w:r w:rsidR="0092126B">
        <w:instrText>day) and 3.572 kWh/(kWp</w:instrText>
      </w:r>
      <w:r w:rsidR="0092126B">
        <w:rPr>
          <w:rFonts w:ascii="Cambria Math" w:hAnsi="Cambria Math" w:cs="Cambria Math"/>
        </w:rPr>
        <w:instrText>⋅</w:instrText>
      </w:r>
      <w:r w:rsidR="0092126B">
        <w:instrText>day), respectively. The daily perfor</w:instrText>
      </w:r>
      <w:r w:rsidR="0092126B">
        <w:rPr>
          <w:rFonts w:cs="Times New Roman"/>
        </w:rPr>
        <w:instrText>­</w:instrText>
      </w:r>
      <w:r w:rsidR="0092126B">
        <w:instrText xml:space="preserve"> mance ratio is 86.9% (sunny day) and 89.8% (cloudy day). Also, the daily system efficiency in the selected days are 17.4% and 17.9%, respectively.","container-title":"Energy Conversion and Management: X","DOI":"10.1016/j.ecmx.2022.100275","ISSN":"25901745","journalAbbreviation":"Energy Conversion and Management: X","language":"en","page":"100275","source":"DOI.org (Crossref)","title":"Energy performance evaluation for a floating photovoltaic system located on the reservoir of a hydro power plant under the mediterranean climate conditions during a sunny day and a cloudy-one","volume":"16","author":[{"family":"Maraj","given":"Altin"},{"family":"Kërtusha","given":"Xhulieta"},{"family":"Lushnjari","given":"Anri"}],"issued":{"date-parts":[["2022",12]]}}}],"schema":"https://github.com/citation-style-language/schema/raw/master/csl-citation.json"} </w:instrText>
      </w:r>
      <w:r w:rsidR="000107FE" w:rsidRPr="00170F07">
        <w:fldChar w:fldCharType="separate"/>
      </w:r>
      <w:r w:rsidR="00D44D4F" w:rsidRPr="00D44D4F">
        <w:rPr>
          <w:rFonts w:cs="Times New Roman"/>
        </w:rPr>
        <w:t>[49]</w:t>
      </w:r>
      <w:r w:rsidR="000107FE" w:rsidRPr="00170F07">
        <w:fldChar w:fldCharType="end"/>
      </w:r>
      <w:r w:rsidR="005630EB" w:rsidRPr="00170F07">
        <w:t>).</w:t>
      </w:r>
      <w:r w:rsidR="005630EB" w:rsidRPr="005A0BC5">
        <w:t xml:space="preserve"> In such a scenario, LCOH would encounter a </w:t>
      </w:r>
      <w:r w:rsidR="0083389E" w:rsidRPr="005A0BC5">
        <w:rPr>
          <w:rFonts w:cs="Times New Roman"/>
        </w:rPr>
        <w:t>~</w:t>
      </w:r>
      <w:r w:rsidR="005630EB" w:rsidRPr="005A0BC5">
        <w:t xml:space="preserve">60% </w:t>
      </w:r>
      <w:r w:rsidR="0083389E" w:rsidRPr="005A0BC5">
        <w:t>increase</w:t>
      </w:r>
      <w:r w:rsidR="005630EB" w:rsidRPr="005A0BC5">
        <w:t>. A</w:t>
      </w:r>
      <w:r w:rsidR="00186F1D" w:rsidRPr="005A0BC5">
        <w:t xml:space="preserve">ll the other </w:t>
      </w:r>
      <w:r w:rsidR="00910CDE" w:rsidRPr="005A0BC5">
        <w:t xml:space="preserve">parameters variation </w:t>
      </w:r>
      <w:r w:rsidR="005630EB" w:rsidRPr="005A0BC5">
        <w:t>investigated were found not to have a significant impact on the results.</w:t>
      </w:r>
      <w:r w:rsidR="00CD3EDA" w:rsidRPr="005A0BC5">
        <w:t xml:space="preserve"> </w:t>
      </w:r>
      <w:r w:rsidR="005630EB" w:rsidRPr="005A0BC5">
        <w:t>Importantly</w:t>
      </w:r>
      <w:r w:rsidR="00B04604" w:rsidRPr="005A0BC5">
        <w:t xml:space="preserve">, </w:t>
      </w:r>
      <w:r w:rsidR="005630EB" w:rsidRPr="005A0BC5">
        <w:t xml:space="preserve">in the </w:t>
      </w:r>
      <w:r w:rsidR="00B04604" w:rsidRPr="005A0BC5">
        <w:t xml:space="preserve">worst scenario </w:t>
      </w:r>
      <w:r w:rsidR="005630EB" w:rsidRPr="005A0BC5">
        <w:t xml:space="preserve">investigated, </w:t>
      </w:r>
      <w:r w:rsidR="00B04604" w:rsidRPr="005A0BC5">
        <w:t xml:space="preserve">the </w:t>
      </w:r>
      <w:r w:rsidR="0077775B" w:rsidRPr="005A0BC5">
        <w:t xml:space="preserve">corresponding LCOH </w:t>
      </w:r>
      <w:r w:rsidR="005630EB" w:rsidRPr="005A0BC5">
        <w:t xml:space="preserve">was found equal to </w:t>
      </w:r>
      <w:r w:rsidR="0010593E" w:rsidRPr="005A0BC5">
        <w:t xml:space="preserve">a still promising </w:t>
      </w:r>
      <w:r w:rsidR="00136113" w:rsidRPr="005A0BC5">
        <w:t>5.51</w:t>
      </w:r>
      <w:r w:rsidR="00432843" w:rsidRPr="005A0BC5">
        <w:t xml:space="preserve"> € kg</w:t>
      </w:r>
      <w:r w:rsidR="00432843" w:rsidRPr="005A0BC5">
        <w:rPr>
          <w:vertAlign w:val="superscript"/>
        </w:rPr>
        <w:t>-1</w:t>
      </w:r>
      <w:r w:rsidR="00432843" w:rsidRPr="005A0BC5">
        <w:rPr>
          <w:vertAlign w:val="subscript"/>
        </w:rPr>
        <w:t>H2</w:t>
      </w:r>
      <w:r w:rsidR="005630EB" w:rsidRPr="005A0BC5">
        <w:t>, thus suggesting that HED might have good chance to be a profitable idea</w:t>
      </w:r>
      <w:r w:rsidR="00366FC4" w:rsidRPr="005A0BC5">
        <w:t>.</w:t>
      </w:r>
      <w:r w:rsidR="00BF448A" w:rsidRPr="005A0BC5">
        <w:t xml:space="preserve"> </w:t>
      </w:r>
    </w:p>
    <w:p w14:paraId="0483FEFA" w14:textId="0D54DB98" w:rsidR="00A1708F" w:rsidRPr="005A0BC5" w:rsidRDefault="00A1708F" w:rsidP="00AD1114">
      <w:pPr>
        <w:pStyle w:val="Titolo1"/>
        <w:numPr>
          <w:ilvl w:val="0"/>
          <w:numId w:val="0"/>
        </w:numPr>
        <w:ind w:left="432"/>
      </w:pPr>
      <w:bookmarkStart w:id="48" w:name="_Toc152862246"/>
      <w:r w:rsidRPr="005A0BC5">
        <w:lastRenderedPageBreak/>
        <w:t>Conclusions</w:t>
      </w:r>
      <w:bookmarkEnd w:id="43"/>
      <w:bookmarkEnd w:id="48"/>
    </w:p>
    <w:p w14:paraId="11DAF9F1" w14:textId="39CA8718" w:rsidR="00A50053" w:rsidRPr="005A0BC5" w:rsidRDefault="00A50053" w:rsidP="00A50053">
      <w:r w:rsidRPr="005A0BC5">
        <w:t xml:space="preserve">In this work </w:t>
      </w:r>
      <w:r w:rsidR="00F039B2" w:rsidRPr="005A0BC5">
        <w:t xml:space="preserve">an electrodialysis unit constituted by 1000 cell pairs </w:t>
      </w:r>
      <w:r w:rsidR="00366FC4" w:rsidRPr="005A0BC5">
        <w:t>for</w:t>
      </w:r>
      <w:r w:rsidR="00E3730F" w:rsidRPr="005A0BC5">
        <w:t xml:space="preserve"> the desalinat</w:t>
      </w:r>
      <w:r w:rsidR="00366FC4" w:rsidRPr="005A0BC5">
        <w:t>ion of</w:t>
      </w:r>
      <w:r w:rsidR="00E3730F" w:rsidRPr="005A0BC5">
        <w:t xml:space="preserve"> </w:t>
      </w:r>
      <w:r w:rsidR="009D4568" w:rsidRPr="005A0BC5">
        <w:t xml:space="preserve">a </w:t>
      </w:r>
      <w:r w:rsidR="00AE4AE9" w:rsidRPr="005A0BC5">
        <w:t>(5 g L</w:t>
      </w:r>
      <w:r w:rsidR="00AE4AE9" w:rsidRPr="005A0BC5">
        <w:rPr>
          <w:vertAlign w:val="superscript"/>
        </w:rPr>
        <w:t>-1</w:t>
      </w:r>
      <w:r w:rsidR="00AE4AE9" w:rsidRPr="005A0BC5">
        <w:t xml:space="preserve"> of total dissolved salts) </w:t>
      </w:r>
      <w:r w:rsidR="00E3730F" w:rsidRPr="005A0BC5">
        <w:t>brackish water</w:t>
      </w:r>
      <w:r w:rsidR="000C4240" w:rsidRPr="005A0BC5">
        <w:t xml:space="preserve"> </w:t>
      </w:r>
      <w:r w:rsidR="00E3730F" w:rsidRPr="005A0BC5">
        <w:t>to</w:t>
      </w:r>
      <w:r w:rsidR="00AE4AE9" w:rsidRPr="005A0BC5">
        <w:t xml:space="preserve"> a</w:t>
      </w:r>
      <w:r w:rsidR="00AB2C4B" w:rsidRPr="005A0BC5">
        <w:t xml:space="preserve"> target concentration of 0.5 g L</w:t>
      </w:r>
      <w:r w:rsidR="00AB2C4B" w:rsidRPr="005A0BC5">
        <w:rPr>
          <w:vertAlign w:val="superscript"/>
        </w:rPr>
        <w:t>-1</w:t>
      </w:r>
      <w:r w:rsidRPr="005A0BC5">
        <w:t xml:space="preserve"> </w:t>
      </w:r>
      <w:r w:rsidR="00EF5057" w:rsidRPr="005A0BC5">
        <w:t>was</w:t>
      </w:r>
      <w:r w:rsidRPr="005A0BC5">
        <w:t xml:space="preserve"> investigated</w:t>
      </w:r>
      <w:r w:rsidR="0098386C" w:rsidRPr="005A0BC5">
        <w:t xml:space="preserve">. </w:t>
      </w:r>
      <w:r w:rsidRPr="005A0BC5">
        <w:t>Traditionally</w:t>
      </w:r>
      <w:r w:rsidR="00564819" w:rsidRPr="005A0BC5">
        <w:t xml:space="preserve">, hydrogen is produced in the </w:t>
      </w:r>
      <w:r w:rsidRPr="005A0BC5">
        <w:t xml:space="preserve">one only </w:t>
      </w:r>
      <w:r w:rsidR="00564819" w:rsidRPr="005A0BC5">
        <w:t>cathode</w:t>
      </w:r>
      <w:r w:rsidRPr="005A0BC5">
        <w:t xml:space="preserve"> closing the stack</w:t>
      </w:r>
      <w:r w:rsidR="009B121C" w:rsidRPr="005A0BC5">
        <w:t xml:space="preserve">, but its productivity is </w:t>
      </w:r>
      <w:r w:rsidRPr="005A0BC5">
        <w:t xml:space="preserve">so </w:t>
      </w:r>
      <w:r w:rsidR="009B121C" w:rsidRPr="005A0BC5">
        <w:t>low that cannot be considered a worth</w:t>
      </w:r>
      <w:r w:rsidR="00B40ABE" w:rsidRPr="005A0BC5">
        <w:t>y</w:t>
      </w:r>
      <w:r w:rsidR="009B121C" w:rsidRPr="005A0BC5">
        <w:t xml:space="preserve"> </w:t>
      </w:r>
      <w:r w:rsidR="00B40ABE" w:rsidRPr="005A0BC5">
        <w:t xml:space="preserve">product. </w:t>
      </w:r>
      <w:r w:rsidRPr="005A0BC5">
        <w:t xml:space="preserve">Modifications to the standard desalination ED unit </w:t>
      </w:r>
      <w:r w:rsidR="00DF1F44" w:rsidRPr="005A0BC5">
        <w:t>were</w:t>
      </w:r>
      <w:r w:rsidRPr="005A0BC5">
        <w:t xml:space="preserve"> proposed for the simultaneous production of freshwater and a worthy amount of hydrogen: additional electrodes and relevant end-membranes </w:t>
      </w:r>
      <w:r w:rsidR="00DF1F44" w:rsidRPr="005A0BC5">
        <w:t>were</w:t>
      </w:r>
      <w:r w:rsidRPr="005A0BC5">
        <w:t xml:space="preserve"> inserted into the stack, while keeping the amount of freshwater produced unchanged. This novel configuration is named Hydrogen Electrodialysis, HED. An existing ED multi-scale model was purposely modified in order to predict the performance of this novel configuration. A</w:t>
      </w:r>
      <w:r w:rsidR="00577D5B" w:rsidRPr="005A0BC5">
        <w:t>n</w:t>
      </w:r>
      <w:r w:rsidRPr="005A0BC5">
        <w:t xml:space="preserve"> ad-hoc parameter named R-factor </w:t>
      </w:r>
      <w:r w:rsidR="00DF1F44" w:rsidRPr="005A0BC5">
        <w:t>was</w:t>
      </w:r>
      <w:r w:rsidRPr="005A0BC5">
        <w:t xml:space="preserve"> adopted to somehow indicating how</w:t>
      </w:r>
      <w:r w:rsidR="00DD16F2" w:rsidRPr="005A0BC5">
        <w:t xml:space="preserve"> </w:t>
      </w:r>
      <w:r w:rsidRPr="005A0BC5">
        <w:t xml:space="preserve">many electrodes have been added (more precisely, in how many sub-packages the stack has been divided). Results show that the number of electrodes added has a </w:t>
      </w:r>
      <w:r w:rsidR="00DF1F44" w:rsidRPr="005A0BC5">
        <w:t>high</w:t>
      </w:r>
      <w:r w:rsidRPr="005A0BC5">
        <w:t xml:space="preserve"> impact on the HED unit performance and profitability. The higher R (i.e., the lower the number of added electrodes), the similar the behaviour of the HED to </w:t>
      </w:r>
      <w:r w:rsidR="009D4568" w:rsidRPr="005A0BC5">
        <w:t>the conventional</w:t>
      </w:r>
      <w:r w:rsidRPr="005A0BC5">
        <w:t xml:space="preserve"> ED unit. The two intrinsically coincides when R=1000, thus corresponding to a LCOW of 0.14 € m</w:t>
      </w:r>
      <w:r w:rsidRPr="005A0BC5">
        <w:rPr>
          <w:vertAlign w:val="superscript"/>
        </w:rPr>
        <w:t>-3</w:t>
      </w:r>
      <w:r w:rsidRPr="005A0BC5">
        <w:rPr>
          <w:vertAlign w:val="subscript"/>
        </w:rPr>
        <w:t>w</w:t>
      </w:r>
      <w:r w:rsidR="00812BDB" w:rsidRPr="005A0BC5">
        <w:t>, somehow independently of the H</w:t>
      </w:r>
      <w:r w:rsidR="00812BDB" w:rsidRPr="005A0BC5">
        <w:rPr>
          <w:vertAlign w:val="subscript"/>
        </w:rPr>
        <w:t>2</w:t>
      </w:r>
      <w:r w:rsidR="00812BDB" w:rsidRPr="005A0BC5">
        <w:t xml:space="preserve"> selling price</w:t>
      </w:r>
      <w:r w:rsidRPr="005A0BC5">
        <w:t>.</w:t>
      </w:r>
      <w:r w:rsidR="00E104CF" w:rsidRPr="005A0BC5">
        <w:t xml:space="preserve"> Conversely, when R is low the behaviour of the HED becomes similar to that of an alkaline electroly</w:t>
      </w:r>
      <w:r w:rsidR="004C1672" w:rsidRPr="005A0BC5">
        <w:t>s</w:t>
      </w:r>
      <w:r w:rsidR="00E104CF" w:rsidRPr="005A0BC5">
        <w:t xml:space="preserve">er composed of 1000 </w:t>
      </w:r>
      <w:r w:rsidR="002326B8" w:rsidRPr="005A0BC5">
        <w:t>cells</w:t>
      </w:r>
      <w:r w:rsidR="00E104CF" w:rsidRPr="005A0BC5">
        <w:t>. In this case no match is found, because, as a difference from an electroly</w:t>
      </w:r>
      <w:r w:rsidR="004C1672" w:rsidRPr="005A0BC5">
        <w:t>s</w:t>
      </w:r>
      <w:r w:rsidR="00E104CF" w:rsidRPr="005A0BC5">
        <w:t xml:space="preserve">er, HED is always producing </w:t>
      </w:r>
      <w:r w:rsidR="00812BDB" w:rsidRPr="005A0BC5">
        <w:t>freshwater, whose amount is always considered to be constant</w:t>
      </w:r>
      <w:r w:rsidR="0023718C" w:rsidRPr="005A0BC5">
        <w:t xml:space="preserve"> in the present work</w:t>
      </w:r>
      <w:r w:rsidR="00E104CF" w:rsidRPr="005A0BC5">
        <w:t>.</w:t>
      </w:r>
      <w:r w:rsidR="00675C20" w:rsidRPr="005A0BC5">
        <w:t xml:space="preserve"> LCOH was found equal to 3.43 € kg</w:t>
      </w:r>
      <w:r w:rsidR="00675C20" w:rsidRPr="005A0BC5">
        <w:rPr>
          <w:vertAlign w:val="superscript"/>
        </w:rPr>
        <w:t>-1</w:t>
      </w:r>
      <w:r w:rsidR="00675C20" w:rsidRPr="005A0BC5">
        <w:rPr>
          <w:vertAlign w:val="subscript"/>
        </w:rPr>
        <w:t>H2</w:t>
      </w:r>
      <w:r w:rsidR="001850A1" w:rsidRPr="005A0BC5">
        <w:t xml:space="preserve"> when </w:t>
      </w:r>
      <w:r w:rsidR="00D749BE" w:rsidRPr="005A0BC5">
        <w:t>R=1 and fresh</w:t>
      </w:r>
      <w:r w:rsidR="001850A1" w:rsidRPr="005A0BC5">
        <w:t xml:space="preserve">water is </w:t>
      </w:r>
      <w:r w:rsidR="00D749BE" w:rsidRPr="005A0BC5">
        <w:t>sold</w:t>
      </w:r>
      <w:r w:rsidR="001850A1" w:rsidRPr="005A0BC5">
        <w:t xml:space="preserve"> at a price equal to 0.14 € m</w:t>
      </w:r>
      <w:r w:rsidR="001850A1" w:rsidRPr="005A0BC5">
        <w:rPr>
          <w:vertAlign w:val="superscript"/>
        </w:rPr>
        <w:t>-3</w:t>
      </w:r>
      <w:r w:rsidR="001850A1" w:rsidRPr="005A0BC5">
        <w:rPr>
          <w:vertAlign w:val="subscript"/>
        </w:rPr>
        <w:t>w</w:t>
      </w:r>
      <w:r w:rsidR="001850A1" w:rsidRPr="005A0BC5">
        <w:t>.</w:t>
      </w:r>
    </w:p>
    <w:p w14:paraId="35895F6A" w14:textId="230D9942" w:rsidR="00DF1F44" w:rsidRPr="005A0BC5" w:rsidRDefault="00EF5057" w:rsidP="00DF1F44">
      <w:r w:rsidRPr="005A0BC5">
        <w:t>The scenario of revamping an existing ED stack to convert it into a HED stack</w:t>
      </w:r>
      <w:r w:rsidR="00120A94" w:rsidRPr="005A0BC5">
        <w:t xml:space="preserve"> by adding electrodes and end-membranes</w:t>
      </w:r>
      <w:r w:rsidRPr="005A0BC5">
        <w:t xml:space="preserve"> was also investigated.</w:t>
      </w:r>
      <w:r w:rsidR="00290F01" w:rsidRPr="005A0BC5">
        <w:t xml:space="preserve"> When H</w:t>
      </w:r>
      <w:r w:rsidR="00290F01" w:rsidRPr="005A0BC5">
        <w:rPr>
          <w:vertAlign w:val="subscript"/>
        </w:rPr>
        <w:t>2</w:t>
      </w:r>
      <w:r w:rsidR="00290F01" w:rsidRPr="005A0BC5">
        <w:t xml:space="preserve"> is sold at </w:t>
      </w:r>
      <w:r w:rsidR="00DF1F44" w:rsidRPr="005A0BC5">
        <w:t>3.43 € kg</w:t>
      </w:r>
      <w:r w:rsidR="00DF1F44" w:rsidRPr="005A0BC5">
        <w:rPr>
          <w:vertAlign w:val="superscript"/>
        </w:rPr>
        <w:t>-1</w:t>
      </w:r>
      <w:r w:rsidR="00DF1F44" w:rsidRPr="005A0BC5">
        <w:rPr>
          <w:vertAlign w:val="subscript"/>
        </w:rPr>
        <w:t>H2</w:t>
      </w:r>
      <w:r w:rsidR="00DF1F44" w:rsidRPr="005A0BC5">
        <w:t>, NPV relevant to the revamping was found always positive: for instance, for the case of R=1 and a H</w:t>
      </w:r>
      <w:r w:rsidR="00DF1F44" w:rsidRPr="005A0BC5">
        <w:rPr>
          <w:vertAlign w:val="subscript"/>
        </w:rPr>
        <w:t>2</w:t>
      </w:r>
      <w:r w:rsidR="00DF1F44" w:rsidRPr="005A0BC5">
        <w:t xml:space="preserve"> selling price of 8 € kg</w:t>
      </w:r>
      <w:r w:rsidR="00DF1F44" w:rsidRPr="005A0BC5">
        <w:rPr>
          <w:vertAlign w:val="superscript"/>
        </w:rPr>
        <w:t>-1</w:t>
      </w:r>
      <w:r w:rsidR="00DF1F44" w:rsidRPr="005A0BC5">
        <w:rPr>
          <w:vertAlign w:val="subscript"/>
        </w:rPr>
        <w:t>H2</w:t>
      </w:r>
      <w:r w:rsidR="00DF1F44" w:rsidRPr="005A0BC5">
        <w:t xml:space="preserve">, </w:t>
      </w:r>
      <w:proofErr w:type="spellStart"/>
      <w:r w:rsidR="00DF1F44" w:rsidRPr="005A0BC5">
        <w:t>NPV</w:t>
      </w:r>
      <w:r w:rsidR="00DF1F44" w:rsidRPr="005A0BC5">
        <w:rPr>
          <w:vertAlign w:val="superscript"/>
        </w:rPr>
        <w:t>revamping</w:t>
      </w:r>
      <w:proofErr w:type="spellEnd"/>
      <w:r w:rsidR="00DF1F44" w:rsidRPr="005A0BC5">
        <w:t xml:space="preserve"> was found equal to 2.7 M€. </w:t>
      </w:r>
      <w:r w:rsidR="009D4568" w:rsidRPr="005A0BC5">
        <w:t xml:space="preserve">Notably, this value refers to a single HED unit made of 1000 cell-pairs. A proportionally higher gain can be earned when many HED units are used </w:t>
      </w:r>
      <w:r w:rsidR="007E229B" w:rsidRPr="005A0BC5">
        <w:t xml:space="preserve">as it typically occurs in a real </w:t>
      </w:r>
      <w:r w:rsidR="009D4568" w:rsidRPr="005A0BC5">
        <w:t xml:space="preserve">plant. </w:t>
      </w:r>
      <w:r w:rsidR="00577D5B" w:rsidRPr="005A0BC5">
        <w:t xml:space="preserve">For instance, </w:t>
      </w:r>
      <w:r w:rsidR="009D4568" w:rsidRPr="005A0BC5">
        <w:t>for the ca</w:t>
      </w:r>
      <w:r w:rsidR="007E229B" w:rsidRPr="005A0BC5">
        <w:t>se</w:t>
      </w:r>
      <w:r w:rsidR="009D4568" w:rsidRPr="005A0BC5">
        <w:t xml:space="preserve"> </w:t>
      </w:r>
      <w:r w:rsidR="000E353C" w:rsidRPr="005A0BC5">
        <w:t xml:space="preserve">of </w:t>
      </w:r>
      <w:r w:rsidR="009D4568" w:rsidRPr="005A0BC5">
        <w:t xml:space="preserve">the </w:t>
      </w:r>
      <w:r w:rsidR="006A3539" w:rsidRPr="005A0BC5">
        <w:t>existing</w:t>
      </w:r>
      <w:r w:rsidR="000E353C" w:rsidRPr="005A0BC5">
        <w:t xml:space="preserve"> EDR</w:t>
      </w:r>
      <w:r w:rsidR="006A3539" w:rsidRPr="005A0BC5">
        <w:t xml:space="preserve"> plant </w:t>
      </w:r>
      <w:r w:rsidR="009D4568" w:rsidRPr="005A0BC5">
        <w:t xml:space="preserve">located in </w:t>
      </w:r>
      <w:r w:rsidR="006A3539" w:rsidRPr="005A0BC5">
        <w:lastRenderedPageBreak/>
        <w:t>Abrera</w:t>
      </w:r>
      <w:r w:rsidR="000E353C" w:rsidRPr="005A0BC5">
        <w:t xml:space="preserve"> </w:t>
      </w:r>
      <w:r w:rsidR="00577D5B" w:rsidRPr="005A0BC5">
        <w:t>(</w:t>
      </w:r>
      <w:r w:rsidR="006A3539" w:rsidRPr="005A0BC5">
        <w:t xml:space="preserve">Spain), the </w:t>
      </w:r>
      <w:proofErr w:type="spellStart"/>
      <w:r w:rsidR="006A3539" w:rsidRPr="005A0BC5">
        <w:t>NPV</w:t>
      </w:r>
      <w:r w:rsidR="006A3539" w:rsidRPr="005A0BC5">
        <w:rPr>
          <w:vertAlign w:val="superscript"/>
        </w:rPr>
        <w:t>revamping</w:t>
      </w:r>
      <w:proofErr w:type="spellEnd"/>
      <w:r w:rsidR="006A3539" w:rsidRPr="005A0BC5">
        <w:t xml:space="preserve"> would </w:t>
      </w:r>
      <w:r w:rsidR="000E353C" w:rsidRPr="005A0BC5">
        <w:t>reach</w:t>
      </w:r>
      <w:r w:rsidR="006A3539" w:rsidRPr="005A0BC5">
        <w:t xml:space="preserve"> </w:t>
      </w:r>
      <w:r w:rsidR="00F33BD4" w:rsidRPr="005A0BC5">
        <w:t>376</w:t>
      </w:r>
      <w:r w:rsidR="006A3539" w:rsidRPr="005A0BC5">
        <w:t xml:space="preserve"> M€, showing a </w:t>
      </w:r>
      <w:r w:rsidR="007E229B" w:rsidRPr="005A0BC5">
        <w:t>really promising potential profit</w:t>
      </w:r>
      <w:r w:rsidR="00DF1F44" w:rsidRPr="005A0BC5">
        <w:t xml:space="preserve">. </w:t>
      </w:r>
      <w:r w:rsidR="006D4870" w:rsidRPr="005A0BC5">
        <w:t xml:space="preserve">Lastly, a sensitivity analysis </w:t>
      </w:r>
      <w:r w:rsidR="00DF1F44" w:rsidRPr="005A0BC5">
        <w:t>was performed</w:t>
      </w:r>
      <w:r w:rsidR="0063393C" w:rsidRPr="005A0BC5">
        <w:t xml:space="preserve"> </w:t>
      </w:r>
      <w:r w:rsidR="00B2391D" w:rsidRPr="005A0BC5">
        <w:t xml:space="preserve">for </w:t>
      </w:r>
      <w:r w:rsidR="0063393C" w:rsidRPr="005A0BC5">
        <w:t>the case</w:t>
      </w:r>
      <w:r w:rsidR="00CA6F98" w:rsidRPr="005A0BC5">
        <w:t xml:space="preserve"> of</w:t>
      </w:r>
      <w:r w:rsidR="0063393C" w:rsidRPr="005A0BC5">
        <w:t xml:space="preserve"> </w:t>
      </w:r>
      <w:r w:rsidR="00B2391D" w:rsidRPr="005A0BC5">
        <w:t>R=</w:t>
      </w:r>
      <w:r w:rsidR="00944870" w:rsidRPr="005A0BC5">
        <w:t>1</w:t>
      </w:r>
      <w:r w:rsidR="00DF1F44" w:rsidRPr="005A0BC5">
        <w:t>, being the latter the most promising case for the simultaneous production of water and hydrogen</w:t>
      </w:r>
      <w:r w:rsidR="0063393C" w:rsidRPr="005A0BC5">
        <w:t xml:space="preserve">. </w:t>
      </w:r>
      <w:r w:rsidR="00AD1D43" w:rsidRPr="005A0BC5">
        <w:t>Results suggest that the electricity cost</w:t>
      </w:r>
      <w:r w:rsidR="00AE0C0C" w:rsidRPr="005A0BC5">
        <w:t>, the membrane</w:t>
      </w:r>
      <w:r w:rsidR="00CC1D27" w:rsidRPr="005A0BC5">
        <w:t>s</w:t>
      </w:r>
      <w:r w:rsidR="00AE0C0C" w:rsidRPr="005A0BC5">
        <w:t xml:space="preserve"> </w:t>
      </w:r>
      <w:r w:rsidR="0042294D" w:rsidRPr="005A0BC5">
        <w:t>cost,</w:t>
      </w:r>
      <w:r w:rsidR="00AE0C0C" w:rsidRPr="005A0BC5">
        <w:t xml:space="preserve"> </w:t>
      </w:r>
      <w:r w:rsidR="00AD1D43" w:rsidRPr="005A0BC5">
        <w:t>and the working hour</w:t>
      </w:r>
      <w:r w:rsidR="00DF1F44" w:rsidRPr="005A0BC5">
        <w:t>s</w:t>
      </w:r>
      <w:r w:rsidR="00AD1D43" w:rsidRPr="005A0BC5">
        <w:t xml:space="preserve"> are the most </w:t>
      </w:r>
      <w:r w:rsidR="00DF1F44" w:rsidRPr="005A0BC5">
        <w:t xml:space="preserve">important </w:t>
      </w:r>
      <w:r w:rsidR="00D07E57" w:rsidRPr="005A0BC5">
        <w:t>parameters.</w:t>
      </w:r>
      <w:r w:rsidR="00AD1D43" w:rsidRPr="005A0BC5">
        <w:t xml:space="preserve"> </w:t>
      </w:r>
      <w:r w:rsidR="00CA6F98" w:rsidRPr="005A0BC5">
        <w:t>Interestingly, a</w:t>
      </w:r>
      <w:r w:rsidR="0042294D" w:rsidRPr="005A0BC5">
        <w:t xml:space="preserve"> </w:t>
      </w:r>
      <w:r w:rsidR="00FE2471" w:rsidRPr="005A0BC5">
        <w:t xml:space="preserve">reduction in the electricity cost </w:t>
      </w:r>
      <w:r w:rsidR="00DF1F44" w:rsidRPr="005A0BC5">
        <w:t xml:space="preserve">down </w:t>
      </w:r>
      <w:r w:rsidR="00FE2471" w:rsidRPr="005A0BC5">
        <w:t xml:space="preserve">to </w:t>
      </w:r>
      <w:r w:rsidR="00DF1F44" w:rsidRPr="005A0BC5">
        <w:t>0.</w:t>
      </w:r>
      <w:r w:rsidR="00CC1D27" w:rsidRPr="005A0BC5">
        <w:t>0</w:t>
      </w:r>
      <w:r w:rsidR="00DF1F44" w:rsidRPr="005A0BC5">
        <w:t xml:space="preserve">5 </w:t>
      </w:r>
      <w:r w:rsidR="00FE2471" w:rsidRPr="005A0BC5">
        <w:t xml:space="preserve">€ </w:t>
      </w:r>
      <w:r w:rsidR="00DF1F44" w:rsidRPr="005A0BC5">
        <w:t>kWh</w:t>
      </w:r>
      <w:r w:rsidR="00FE2471" w:rsidRPr="005A0BC5">
        <w:rPr>
          <w:vertAlign w:val="superscript"/>
        </w:rPr>
        <w:t>-1</w:t>
      </w:r>
      <w:r w:rsidR="00FE2471" w:rsidRPr="005A0BC5">
        <w:t xml:space="preserve"> </w:t>
      </w:r>
      <w:r w:rsidR="00DF1F44" w:rsidRPr="005A0BC5">
        <w:t xml:space="preserve">might </w:t>
      </w:r>
      <w:r w:rsidR="00F912EF" w:rsidRPr="005A0BC5">
        <w:t>de</w:t>
      </w:r>
      <w:r w:rsidR="00B15283" w:rsidRPr="005A0BC5">
        <w:t>creas</w:t>
      </w:r>
      <w:r w:rsidR="00DF1F44" w:rsidRPr="005A0BC5">
        <w:t xml:space="preserve">e </w:t>
      </w:r>
      <w:r w:rsidR="005E5D95" w:rsidRPr="005A0BC5">
        <w:t>LCOH to a value lower than 1 € kg</w:t>
      </w:r>
      <w:r w:rsidR="005E5D95" w:rsidRPr="005A0BC5">
        <w:rPr>
          <w:vertAlign w:val="superscript"/>
        </w:rPr>
        <w:t>-1</w:t>
      </w:r>
      <w:r w:rsidR="005E5D95" w:rsidRPr="005A0BC5">
        <w:rPr>
          <w:vertAlign w:val="subscript"/>
        </w:rPr>
        <w:t>H2</w:t>
      </w:r>
      <w:r w:rsidR="001B37EE" w:rsidRPr="005A0BC5">
        <w:t xml:space="preserve">. </w:t>
      </w:r>
    </w:p>
    <w:p w14:paraId="59350218" w14:textId="7B9A1363" w:rsidR="00211B92" w:rsidRPr="005A0BC5" w:rsidRDefault="00DF1F44" w:rsidP="00DF1F44">
      <w:r w:rsidRPr="005A0BC5">
        <w:t xml:space="preserve">The economic analyses performed in the present work is at a preliminary stage and there is large room for further specification and improvements. However, the interesting profitability results collected are encouraging. These justify additional scientific efforts to be devoted to more detailed analyses of HED and suggest it as a promising technology for the simultaneous production of freshwater and </w:t>
      </w:r>
      <w:r w:rsidR="007F434F" w:rsidRPr="005A0BC5">
        <w:t xml:space="preserve">green </w:t>
      </w:r>
      <w:r w:rsidRPr="005A0BC5">
        <w:t>hydrogen.</w:t>
      </w:r>
    </w:p>
    <w:p w14:paraId="30B6B2FA" w14:textId="6A53AA19" w:rsidR="00A1708F" w:rsidRPr="005A0BC5" w:rsidRDefault="00A1708F" w:rsidP="00AD1114">
      <w:pPr>
        <w:pStyle w:val="Titolo1"/>
        <w:numPr>
          <w:ilvl w:val="0"/>
          <w:numId w:val="0"/>
        </w:numPr>
        <w:ind w:left="432"/>
      </w:pPr>
      <w:bookmarkStart w:id="49" w:name="_Toc110700463"/>
      <w:bookmarkStart w:id="50" w:name="_Toc152862247"/>
      <w:r w:rsidRPr="005A0BC5">
        <w:t>Nomenclature</w:t>
      </w:r>
      <w:bookmarkEnd w:id="49"/>
      <w:bookmarkEnd w:id="50"/>
    </w:p>
    <w:tbl>
      <w:tblPr>
        <w:tblStyle w:val="Tabellasemplice5"/>
        <w:tblW w:w="5098" w:type="dxa"/>
        <w:tblLayout w:type="fixed"/>
        <w:tblLook w:val="04A0" w:firstRow="1" w:lastRow="0" w:firstColumn="1" w:lastColumn="0" w:noHBand="0" w:noVBand="1"/>
      </w:tblPr>
      <w:tblGrid>
        <w:gridCol w:w="879"/>
        <w:gridCol w:w="1136"/>
        <w:gridCol w:w="3083"/>
      </w:tblGrid>
      <w:tr w:rsidR="003B5CC3" w:rsidRPr="005A0BC5" w14:paraId="088858D0" w14:textId="77777777" w:rsidTr="00932EB1">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5098" w:type="dxa"/>
            <w:gridSpan w:val="3"/>
          </w:tcPr>
          <w:p w14:paraId="1D420361" w14:textId="299D403C" w:rsidR="003B5CC3" w:rsidRPr="005A0BC5" w:rsidRDefault="003B5CC3" w:rsidP="00B07AF1">
            <w:pPr>
              <w:spacing w:line="240" w:lineRule="auto"/>
              <w:jc w:val="left"/>
              <w:rPr>
                <w:sz w:val="18"/>
                <w:szCs w:val="18"/>
              </w:rPr>
            </w:pPr>
            <w:r w:rsidRPr="005A0BC5">
              <w:rPr>
                <w:b/>
                <w:bCs/>
                <w:sz w:val="18"/>
                <w:szCs w:val="18"/>
              </w:rPr>
              <w:t>Symbols</w:t>
            </w:r>
          </w:p>
        </w:tc>
      </w:tr>
      <w:tr w:rsidR="003B5CC3" w:rsidRPr="005A0BC5" w14:paraId="2E6B5D11" w14:textId="77777777" w:rsidTr="00932EB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79" w:type="dxa"/>
          </w:tcPr>
          <w:p w14:paraId="71C3DC5B" w14:textId="337E15B0" w:rsidR="003B5CC3" w:rsidRPr="005A0BC5" w:rsidRDefault="003B5CC3" w:rsidP="003B5CC3">
            <w:pPr>
              <w:spacing w:line="240" w:lineRule="auto"/>
              <w:jc w:val="left"/>
              <w:rPr>
                <w:b/>
                <w:bCs/>
                <w:sz w:val="18"/>
                <w:szCs w:val="18"/>
              </w:rPr>
            </w:pPr>
            <w:r w:rsidRPr="005A0BC5">
              <w:rPr>
                <w:sz w:val="18"/>
                <w:szCs w:val="18"/>
              </w:rPr>
              <w:t>A</w:t>
            </w:r>
            <w:r w:rsidRPr="005A0BC5">
              <w:rPr>
                <w:sz w:val="18"/>
                <w:szCs w:val="18"/>
                <w:vertAlign w:val="subscript"/>
              </w:rPr>
              <w:t>m</w:t>
            </w:r>
          </w:p>
        </w:tc>
        <w:tc>
          <w:tcPr>
            <w:tcW w:w="1136" w:type="dxa"/>
          </w:tcPr>
          <w:p w14:paraId="01E98320" w14:textId="0712CE0B"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5A0BC5">
              <w:rPr>
                <w:sz w:val="18"/>
                <w:szCs w:val="18"/>
              </w:rPr>
              <w:t>m</w:t>
            </w:r>
            <w:r w:rsidRPr="005A0BC5">
              <w:rPr>
                <w:sz w:val="18"/>
                <w:szCs w:val="18"/>
                <w:vertAlign w:val="superscript"/>
              </w:rPr>
              <w:t>2</w:t>
            </w:r>
          </w:p>
        </w:tc>
        <w:tc>
          <w:tcPr>
            <w:tcW w:w="3083" w:type="dxa"/>
          </w:tcPr>
          <w:p w14:paraId="76582409" w14:textId="77772BF2"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5A0BC5">
              <w:rPr>
                <w:sz w:val="18"/>
                <w:szCs w:val="18"/>
              </w:rPr>
              <w:t>Membrane area</w:t>
            </w:r>
          </w:p>
        </w:tc>
      </w:tr>
      <w:tr w:rsidR="003B5CC3" w:rsidRPr="005A0BC5" w14:paraId="4EEC9E20" w14:textId="77777777" w:rsidTr="00932EB1">
        <w:trPr>
          <w:trHeight w:val="255"/>
        </w:trPr>
        <w:tc>
          <w:tcPr>
            <w:cnfStyle w:val="001000000000" w:firstRow="0" w:lastRow="0" w:firstColumn="1" w:lastColumn="0" w:oddVBand="0" w:evenVBand="0" w:oddHBand="0" w:evenHBand="0" w:firstRowFirstColumn="0" w:firstRowLastColumn="0" w:lastRowFirstColumn="0" w:lastRowLastColumn="0"/>
            <w:tcW w:w="879" w:type="dxa"/>
          </w:tcPr>
          <w:p w14:paraId="67DE2007" w14:textId="31DDECB5" w:rsidR="003B5CC3" w:rsidRPr="005A0BC5" w:rsidRDefault="003B5CC3" w:rsidP="003B5CC3">
            <w:pPr>
              <w:spacing w:line="240" w:lineRule="auto"/>
              <w:jc w:val="left"/>
              <w:rPr>
                <w:sz w:val="18"/>
                <w:szCs w:val="18"/>
              </w:rPr>
            </w:pPr>
            <w:r w:rsidRPr="005A0BC5">
              <w:rPr>
                <w:sz w:val="18"/>
                <w:szCs w:val="18"/>
              </w:rPr>
              <w:t>b</w:t>
            </w:r>
          </w:p>
        </w:tc>
        <w:tc>
          <w:tcPr>
            <w:tcW w:w="1136" w:type="dxa"/>
          </w:tcPr>
          <w:p w14:paraId="4F7F97FD" w14:textId="29CEB718"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w:t>
            </w:r>
          </w:p>
        </w:tc>
        <w:tc>
          <w:tcPr>
            <w:tcW w:w="3083" w:type="dxa"/>
          </w:tcPr>
          <w:p w14:paraId="6CF6B0E1" w14:textId="7A52D74D"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 xml:space="preserve">Stack width  </w:t>
            </w:r>
          </w:p>
        </w:tc>
      </w:tr>
      <w:tr w:rsidR="003B5CC3" w:rsidRPr="005A0BC5" w14:paraId="716D2C1C" w14:textId="77777777" w:rsidTr="00932EB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79" w:type="dxa"/>
          </w:tcPr>
          <w:p w14:paraId="667B0B2A" w14:textId="571A9F08" w:rsidR="003B5CC3" w:rsidRPr="005A0BC5" w:rsidRDefault="003B5CC3" w:rsidP="003B5CC3">
            <w:pPr>
              <w:spacing w:line="240" w:lineRule="auto"/>
              <w:jc w:val="left"/>
              <w:rPr>
                <w:rFonts w:eastAsia="Calibri" w:cs="Times New Roman"/>
                <w:sz w:val="18"/>
                <w:szCs w:val="18"/>
              </w:rPr>
            </w:pPr>
            <w:r w:rsidRPr="005A0BC5">
              <w:rPr>
                <w:sz w:val="18"/>
                <w:szCs w:val="18"/>
              </w:rPr>
              <w:t>c</w:t>
            </w:r>
          </w:p>
        </w:tc>
        <w:tc>
          <w:tcPr>
            <w:tcW w:w="1136" w:type="dxa"/>
          </w:tcPr>
          <w:p w14:paraId="1968266C" w14:textId="3353CBB3"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mol</w:t>
            </w:r>
            <w:r w:rsidRPr="005A0BC5">
              <w:rPr>
                <w:rFonts w:cs="Times New Roman"/>
                <w:sz w:val="18"/>
                <w:szCs w:val="18"/>
              </w:rPr>
              <w:t>·m</w:t>
            </w:r>
            <w:r w:rsidRPr="005A0BC5">
              <w:rPr>
                <w:sz w:val="18"/>
                <w:szCs w:val="18"/>
                <w:vertAlign w:val="superscript"/>
              </w:rPr>
              <w:t>-3</w:t>
            </w:r>
          </w:p>
        </w:tc>
        <w:tc>
          <w:tcPr>
            <w:tcW w:w="3083" w:type="dxa"/>
          </w:tcPr>
          <w:p w14:paraId="4B96C0BF" w14:textId="30BA6B0B"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Concentration</w:t>
            </w:r>
          </w:p>
        </w:tc>
      </w:tr>
      <w:tr w:rsidR="003B5CC3" w:rsidRPr="005A0BC5" w14:paraId="47198D84" w14:textId="77777777" w:rsidTr="00932EB1">
        <w:trPr>
          <w:trHeight w:val="249"/>
        </w:trPr>
        <w:tc>
          <w:tcPr>
            <w:cnfStyle w:val="001000000000" w:firstRow="0" w:lastRow="0" w:firstColumn="1" w:lastColumn="0" w:oddVBand="0" w:evenVBand="0" w:oddHBand="0" w:evenHBand="0" w:firstRowFirstColumn="0" w:firstRowLastColumn="0" w:lastRowFirstColumn="0" w:lastRowLastColumn="0"/>
            <w:tcW w:w="879" w:type="dxa"/>
          </w:tcPr>
          <w:p w14:paraId="04422E61" w14:textId="7AA956BD" w:rsidR="003B5CC3" w:rsidRPr="005A0BC5" w:rsidRDefault="00000000" w:rsidP="003B5CC3">
            <w:pPr>
              <w:spacing w:line="240" w:lineRule="auto"/>
              <w:jc w:val="left"/>
              <w:rPr>
                <w:sz w:val="18"/>
                <w:szCs w:val="18"/>
              </w:rPr>
            </w:pPr>
            <m:oMathPara>
              <m:oMathParaPr>
                <m:jc m:val="left"/>
              </m:oMathParaPr>
              <m:oMath>
                <m:acc>
                  <m:accPr>
                    <m:chr m:val="̅"/>
                    <m:ctrlPr>
                      <w:rPr>
                        <w:rFonts w:ascii="Cambria Math" w:hAnsi="Cambria Math"/>
                        <w:sz w:val="18"/>
                        <w:szCs w:val="18"/>
                      </w:rPr>
                    </m:ctrlPr>
                  </m:accPr>
                  <m:e>
                    <m:r>
                      <w:rPr>
                        <w:rFonts w:ascii="Cambria Math" w:hAnsi="Cambria Math"/>
                        <w:sz w:val="18"/>
                        <w:szCs w:val="18"/>
                      </w:rPr>
                      <m:t>C</m:t>
                    </m:r>
                  </m:e>
                </m:acc>
              </m:oMath>
            </m:oMathPara>
          </w:p>
        </w:tc>
        <w:tc>
          <w:tcPr>
            <w:tcW w:w="1136" w:type="dxa"/>
          </w:tcPr>
          <w:p w14:paraId="79F9EA9E" w14:textId="4D719761"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t>
            </w:r>
            <w:r w:rsidRPr="005A0BC5">
              <w:rPr>
                <w:rFonts w:cs="Times New Roman"/>
                <w:sz w:val="18"/>
                <w:szCs w:val="18"/>
              </w:rPr>
              <w:t>·</w:t>
            </w:r>
            <w:r w:rsidRPr="005A0BC5">
              <w:rPr>
                <w:sz w:val="18"/>
                <w:szCs w:val="18"/>
              </w:rPr>
              <w:t>unit</w:t>
            </w:r>
            <w:r w:rsidRPr="005A0BC5">
              <w:rPr>
                <w:sz w:val="18"/>
                <w:szCs w:val="18"/>
                <w:vertAlign w:val="superscript"/>
              </w:rPr>
              <w:t>-1</w:t>
            </w:r>
          </w:p>
        </w:tc>
        <w:tc>
          <w:tcPr>
            <w:tcW w:w="3083" w:type="dxa"/>
          </w:tcPr>
          <w:p w14:paraId="03AAB620" w14:textId="19C954DC"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Specific cost</w:t>
            </w:r>
          </w:p>
        </w:tc>
      </w:tr>
      <w:tr w:rsidR="003B5CC3" w:rsidRPr="005A0BC5" w14:paraId="38040A2D"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3A56DB05" w14:textId="5BC92F9F" w:rsidR="003B5CC3" w:rsidRPr="005A0BC5" w:rsidRDefault="00000000" w:rsidP="003B5CC3">
            <w:pPr>
              <w:spacing w:line="240" w:lineRule="auto"/>
              <w:jc w:val="left"/>
              <w:rPr>
                <w:sz w:val="18"/>
                <w:szCs w:val="18"/>
              </w:rPr>
            </w:pPr>
            <m:oMathPara>
              <m:oMathParaPr>
                <m:jc m:val="left"/>
              </m:oMathParaPr>
              <m:oMath>
                <m:acc>
                  <m:accPr>
                    <m:chr m:val="̃"/>
                    <m:ctrlPr>
                      <w:rPr>
                        <w:rFonts w:ascii="Cambria Math" w:hAnsi="Cambria Math"/>
                        <w:sz w:val="18"/>
                        <w:szCs w:val="18"/>
                      </w:rPr>
                    </m:ctrlPr>
                  </m:accPr>
                  <m:e>
                    <m:r>
                      <w:rPr>
                        <w:rFonts w:ascii="Cambria Math" w:hAnsi="Cambria Math"/>
                        <w:sz w:val="18"/>
                        <w:szCs w:val="18"/>
                      </w:rPr>
                      <m:t>C</m:t>
                    </m:r>
                  </m:e>
                </m:acc>
              </m:oMath>
            </m:oMathPara>
          </w:p>
        </w:tc>
        <w:tc>
          <w:tcPr>
            <w:tcW w:w="1136" w:type="dxa"/>
          </w:tcPr>
          <w:p w14:paraId="311D0F08" w14:textId="5034CD56"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 year</w:t>
            </w:r>
            <w:r w:rsidRPr="005A0BC5">
              <w:rPr>
                <w:sz w:val="18"/>
                <w:szCs w:val="18"/>
                <w:vertAlign w:val="superscript"/>
              </w:rPr>
              <w:t>-1</w:t>
            </w:r>
          </w:p>
        </w:tc>
        <w:tc>
          <w:tcPr>
            <w:tcW w:w="3083" w:type="dxa"/>
          </w:tcPr>
          <w:p w14:paraId="42D672EF" w14:textId="14B64FA2"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Annual cost</w:t>
            </w:r>
          </w:p>
        </w:tc>
      </w:tr>
      <w:tr w:rsidR="003B5CC3" w:rsidRPr="005A0BC5" w14:paraId="2AF74EC7"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7237C9AB" w14:textId="6C960294" w:rsidR="003B5CC3" w:rsidRPr="005A0BC5" w:rsidRDefault="003B5CC3" w:rsidP="003B5CC3">
            <w:pPr>
              <w:spacing w:line="240" w:lineRule="auto"/>
              <w:jc w:val="left"/>
              <w:rPr>
                <w:rFonts w:eastAsia="Calibri" w:cs="Times New Roman"/>
                <w:sz w:val="18"/>
                <w:szCs w:val="18"/>
              </w:rPr>
            </w:pPr>
            <m:oMathPara>
              <m:oMathParaPr>
                <m:jc m:val="left"/>
              </m:oMathParaPr>
              <m:oMath>
                <m:r>
                  <w:rPr>
                    <w:rFonts w:ascii="Cambria Math" w:hAnsi="Cambria Math"/>
                    <w:sz w:val="18"/>
                    <w:szCs w:val="18"/>
                  </w:rPr>
                  <m:t>C</m:t>
                </m:r>
              </m:oMath>
            </m:oMathPara>
          </w:p>
        </w:tc>
        <w:tc>
          <w:tcPr>
            <w:tcW w:w="1136" w:type="dxa"/>
          </w:tcPr>
          <w:p w14:paraId="6140918A" w14:textId="51EDE33F"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 xml:space="preserve">€ </w:t>
            </w:r>
          </w:p>
        </w:tc>
        <w:tc>
          <w:tcPr>
            <w:tcW w:w="3083" w:type="dxa"/>
          </w:tcPr>
          <w:p w14:paraId="051C550C" w14:textId="2E33CEEA"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Cost</w:t>
            </w:r>
          </w:p>
        </w:tc>
      </w:tr>
      <w:tr w:rsidR="003B5CC3" w:rsidRPr="005A0BC5" w14:paraId="5EBE5A21"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3E5B5E7E" w14:textId="479486D2" w:rsidR="003B5CC3" w:rsidRPr="005A0BC5" w:rsidRDefault="003B5CC3" w:rsidP="003B5CC3">
            <w:pPr>
              <w:spacing w:line="240" w:lineRule="auto"/>
              <w:jc w:val="left"/>
              <w:rPr>
                <w:rFonts w:eastAsia="Calibri" w:cs="Times New Roman"/>
                <w:sz w:val="18"/>
                <w:szCs w:val="18"/>
              </w:rPr>
            </w:pPr>
            <w:r w:rsidRPr="005A0BC5">
              <w:rPr>
                <w:sz w:val="18"/>
                <w:szCs w:val="18"/>
              </w:rPr>
              <w:t>d</w:t>
            </w:r>
          </w:p>
        </w:tc>
        <w:tc>
          <w:tcPr>
            <w:tcW w:w="1136" w:type="dxa"/>
          </w:tcPr>
          <w:p w14:paraId="5244E5BC" w14:textId="2804F02C"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w:t>
            </w:r>
          </w:p>
        </w:tc>
        <w:tc>
          <w:tcPr>
            <w:tcW w:w="3083" w:type="dxa"/>
          </w:tcPr>
          <w:p w14:paraId="382E2E98" w14:textId="607E7F34"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Discount rate</w:t>
            </w:r>
          </w:p>
        </w:tc>
      </w:tr>
      <w:tr w:rsidR="00730434" w:rsidRPr="005A0BC5" w14:paraId="7B0FFD03"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4EE6A522" w14:textId="6D8D57BA" w:rsidR="00730434" w:rsidRPr="005A0BC5" w:rsidRDefault="00000000" w:rsidP="003B5CC3">
            <w:pPr>
              <w:spacing w:line="240" w:lineRule="auto"/>
              <w:jc w:val="left"/>
              <w:rPr>
                <w:sz w:val="18"/>
                <w:szCs w:val="18"/>
              </w:rPr>
            </w:pPr>
            <m:oMathPara>
              <m:oMathParaPr>
                <m:jc m:val="left"/>
              </m:oMathParaPr>
              <m:oMath>
                <m:sSup>
                  <m:sSupPr>
                    <m:ctrlPr>
                      <w:rPr>
                        <w:rFonts w:ascii="Cambria Math" w:hAnsi="Cambria Math"/>
                        <w:sz w:val="18"/>
                        <w:szCs w:val="18"/>
                      </w:rPr>
                    </m:ctrlPr>
                  </m:sSupPr>
                  <m:e>
                    <m:r>
                      <w:rPr>
                        <w:rFonts w:ascii="Cambria Math" w:hAnsi="Cambria Math"/>
                        <w:sz w:val="18"/>
                        <w:szCs w:val="18"/>
                      </w:rPr>
                      <m:t>d</m:t>
                    </m:r>
                  </m:e>
                  <m:sup>
                    <m:r>
                      <w:rPr>
                        <w:rFonts w:ascii="Cambria Math" w:hAnsi="Cambria Math"/>
                        <w:sz w:val="18"/>
                        <w:szCs w:val="18"/>
                      </w:rPr>
                      <m:t>SL</m:t>
                    </m:r>
                  </m:sup>
                </m:sSup>
              </m:oMath>
            </m:oMathPara>
          </w:p>
        </w:tc>
        <w:tc>
          <w:tcPr>
            <w:tcW w:w="1136" w:type="dxa"/>
          </w:tcPr>
          <w:p w14:paraId="0159FAB9" w14:textId="24E63809" w:rsidR="00730434" w:rsidRPr="005A0BC5" w:rsidRDefault="00B9162F"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 year</w:t>
            </w:r>
            <w:r w:rsidRPr="005A0BC5">
              <w:rPr>
                <w:sz w:val="18"/>
                <w:szCs w:val="18"/>
                <w:vertAlign w:val="superscript"/>
              </w:rPr>
              <w:t>-1</w:t>
            </w:r>
          </w:p>
        </w:tc>
        <w:tc>
          <w:tcPr>
            <w:tcW w:w="3083" w:type="dxa"/>
          </w:tcPr>
          <w:p w14:paraId="73F437DD" w14:textId="4B0853EE" w:rsidR="00730434" w:rsidRPr="005A0BC5" w:rsidRDefault="00B9162F"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Depreciation (Straight Line method)</w:t>
            </w:r>
          </w:p>
        </w:tc>
      </w:tr>
      <w:tr w:rsidR="003B5CC3" w:rsidRPr="005A0BC5" w14:paraId="0EAD0FB5"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5070846E" w14:textId="20404602" w:rsidR="003B5CC3" w:rsidRPr="005A0BC5" w:rsidRDefault="003B5CC3" w:rsidP="003B5CC3">
            <w:pPr>
              <w:spacing w:line="240" w:lineRule="auto"/>
              <w:jc w:val="left"/>
              <w:rPr>
                <w:sz w:val="18"/>
                <w:szCs w:val="18"/>
              </w:rPr>
            </w:pPr>
            <w:r w:rsidRPr="005A0BC5">
              <w:rPr>
                <w:sz w:val="18"/>
                <w:szCs w:val="18"/>
              </w:rPr>
              <w:t>E</w:t>
            </w:r>
          </w:p>
        </w:tc>
        <w:tc>
          <w:tcPr>
            <w:tcW w:w="1136" w:type="dxa"/>
          </w:tcPr>
          <w:p w14:paraId="07954469" w14:textId="5CCA777E"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V</w:t>
            </w:r>
          </w:p>
        </w:tc>
        <w:tc>
          <w:tcPr>
            <w:tcW w:w="3083" w:type="dxa"/>
          </w:tcPr>
          <w:p w14:paraId="046E1876" w14:textId="5E570286"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Voltage</w:t>
            </w:r>
          </w:p>
        </w:tc>
      </w:tr>
      <w:tr w:rsidR="003B5CC3" w:rsidRPr="005A0BC5" w14:paraId="7F69420E"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1A92938C" w14:textId="04180F05" w:rsidR="003B5CC3" w:rsidRPr="005A0BC5" w:rsidRDefault="003B5CC3" w:rsidP="003B5CC3">
            <w:pPr>
              <w:spacing w:line="240" w:lineRule="auto"/>
              <w:jc w:val="left"/>
              <w:rPr>
                <w:sz w:val="18"/>
                <w:szCs w:val="18"/>
              </w:rPr>
            </w:pPr>
            <w:r w:rsidRPr="005A0BC5">
              <w:rPr>
                <w:sz w:val="18"/>
                <w:szCs w:val="18"/>
              </w:rPr>
              <w:t>F</w:t>
            </w:r>
          </w:p>
        </w:tc>
        <w:tc>
          <w:tcPr>
            <w:tcW w:w="1136" w:type="dxa"/>
          </w:tcPr>
          <w:p w14:paraId="04331E7B" w14:textId="2A04F714"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C</w:t>
            </w:r>
            <w:r w:rsidRPr="005A0BC5">
              <w:rPr>
                <w:rFonts w:cs="Times New Roman"/>
                <w:sz w:val="18"/>
                <w:szCs w:val="18"/>
              </w:rPr>
              <w:t>·</w:t>
            </w:r>
            <w:r w:rsidRPr="005A0BC5">
              <w:rPr>
                <w:sz w:val="18"/>
                <w:szCs w:val="18"/>
              </w:rPr>
              <w:t>mol</w:t>
            </w:r>
            <w:r w:rsidRPr="005A0BC5">
              <w:rPr>
                <w:sz w:val="18"/>
                <w:szCs w:val="18"/>
                <w:vertAlign w:val="superscript"/>
              </w:rPr>
              <w:t>-1</w:t>
            </w:r>
          </w:p>
        </w:tc>
        <w:tc>
          <w:tcPr>
            <w:tcW w:w="3083" w:type="dxa"/>
          </w:tcPr>
          <w:p w14:paraId="38250623" w14:textId="1B877FF4"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Faraday constant</w:t>
            </w:r>
          </w:p>
        </w:tc>
      </w:tr>
      <w:tr w:rsidR="003B5CC3" w:rsidRPr="005A0BC5" w14:paraId="73CAF44E"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4878C77B" w14:textId="4C0B39CA" w:rsidR="003B5CC3" w:rsidRPr="005A0BC5" w:rsidRDefault="003B5CC3" w:rsidP="003B5CC3">
            <w:pPr>
              <w:spacing w:line="240" w:lineRule="auto"/>
              <w:jc w:val="left"/>
              <w:rPr>
                <w:sz w:val="18"/>
                <w:szCs w:val="18"/>
              </w:rPr>
            </w:pPr>
            <w:r w:rsidRPr="005A0BC5">
              <w:rPr>
                <w:sz w:val="18"/>
                <w:szCs w:val="18"/>
              </w:rPr>
              <w:t>FCI</w:t>
            </w:r>
          </w:p>
        </w:tc>
        <w:tc>
          <w:tcPr>
            <w:tcW w:w="1136" w:type="dxa"/>
          </w:tcPr>
          <w:p w14:paraId="5C89982B" w14:textId="65B4D21F"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w:t>
            </w:r>
          </w:p>
        </w:tc>
        <w:tc>
          <w:tcPr>
            <w:tcW w:w="3083" w:type="dxa"/>
          </w:tcPr>
          <w:p w14:paraId="259F8556" w14:textId="64EDE400"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Fixed capital investment</w:t>
            </w:r>
          </w:p>
        </w:tc>
      </w:tr>
      <w:tr w:rsidR="003B5CC3" w:rsidRPr="005A0BC5" w14:paraId="7C7C31EE"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1E2CF865" w14:textId="43946F32" w:rsidR="003B5CC3" w:rsidRPr="005A0BC5" w:rsidRDefault="003B5CC3" w:rsidP="003B5CC3">
            <w:pPr>
              <w:spacing w:line="240" w:lineRule="auto"/>
              <w:jc w:val="left"/>
              <w:rPr>
                <w:sz w:val="18"/>
                <w:szCs w:val="18"/>
              </w:rPr>
            </w:pPr>
            <w:proofErr w:type="spellStart"/>
            <w:r w:rsidRPr="005A0BC5">
              <w:rPr>
                <w:sz w:val="18"/>
                <w:szCs w:val="18"/>
              </w:rPr>
              <w:t>f</w:t>
            </w:r>
            <w:r w:rsidRPr="005A0BC5">
              <w:rPr>
                <w:sz w:val="18"/>
                <w:szCs w:val="18"/>
                <w:vertAlign w:val="subscript"/>
              </w:rPr>
              <w:t>x</w:t>
            </w:r>
            <w:proofErr w:type="spellEnd"/>
          </w:p>
        </w:tc>
        <w:tc>
          <w:tcPr>
            <w:tcW w:w="1136" w:type="dxa"/>
          </w:tcPr>
          <w:p w14:paraId="3E420D7D" w14:textId="307AB532"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t>
            </w:r>
          </w:p>
        </w:tc>
        <w:tc>
          <w:tcPr>
            <w:tcW w:w="3083" w:type="dxa"/>
          </w:tcPr>
          <w:p w14:paraId="070C433D" w14:textId="7948E1F5"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S</w:t>
            </w:r>
            <w:r w:rsidR="00305991">
              <w:rPr>
                <w:sz w:val="18"/>
                <w:szCs w:val="18"/>
              </w:rPr>
              <w:t>pacer s</w:t>
            </w:r>
            <w:r w:rsidRPr="005A0BC5">
              <w:rPr>
                <w:sz w:val="18"/>
                <w:szCs w:val="18"/>
              </w:rPr>
              <w:t>hadow factor</w:t>
            </w:r>
          </w:p>
        </w:tc>
      </w:tr>
      <w:tr w:rsidR="003B5CC3" w:rsidRPr="005A0BC5" w14:paraId="37927F77"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34C8F619" w14:textId="0A30CCFA" w:rsidR="003B5CC3" w:rsidRPr="005A0BC5" w:rsidRDefault="003B5CC3" w:rsidP="003B5CC3">
            <w:pPr>
              <w:spacing w:line="240" w:lineRule="auto"/>
              <w:jc w:val="left"/>
              <w:rPr>
                <w:sz w:val="18"/>
                <w:szCs w:val="18"/>
              </w:rPr>
            </w:pPr>
            <w:r w:rsidRPr="005A0BC5">
              <w:rPr>
                <w:sz w:val="18"/>
                <w:szCs w:val="18"/>
              </w:rPr>
              <w:t>HSEC</w:t>
            </w:r>
          </w:p>
        </w:tc>
        <w:tc>
          <w:tcPr>
            <w:tcW w:w="1136" w:type="dxa"/>
          </w:tcPr>
          <w:p w14:paraId="1C95F08E" w14:textId="0D345702"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kWh kg</w:t>
            </w:r>
            <w:r w:rsidRPr="005A0BC5">
              <w:rPr>
                <w:sz w:val="18"/>
                <w:szCs w:val="18"/>
                <w:vertAlign w:val="superscript"/>
              </w:rPr>
              <w:t>-1</w:t>
            </w:r>
            <w:r w:rsidRPr="005A0BC5">
              <w:rPr>
                <w:sz w:val="18"/>
                <w:szCs w:val="18"/>
                <w:vertAlign w:val="subscript"/>
              </w:rPr>
              <w:t>H2</w:t>
            </w:r>
          </w:p>
        </w:tc>
        <w:tc>
          <w:tcPr>
            <w:tcW w:w="3083" w:type="dxa"/>
          </w:tcPr>
          <w:p w14:paraId="3F3A3866" w14:textId="2BFAA671"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Hydrogen specific energy consumption</w:t>
            </w:r>
          </w:p>
        </w:tc>
      </w:tr>
      <w:tr w:rsidR="003B5CC3" w:rsidRPr="005A0BC5" w14:paraId="34934723"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1F1D2181" w14:textId="111CE5CE" w:rsidR="003B5CC3" w:rsidRPr="005A0BC5" w:rsidRDefault="003B5CC3" w:rsidP="003B5CC3">
            <w:pPr>
              <w:spacing w:line="240" w:lineRule="auto"/>
              <w:jc w:val="left"/>
              <w:rPr>
                <w:sz w:val="18"/>
                <w:szCs w:val="18"/>
              </w:rPr>
            </w:pPr>
            <w:r w:rsidRPr="005A0BC5">
              <w:rPr>
                <w:sz w:val="18"/>
                <w:szCs w:val="18"/>
              </w:rPr>
              <w:t>I</w:t>
            </w:r>
          </w:p>
        </w:tc>
        <w:tc>
          <w:tcPr>
            <w:tcW w:w="1136" w:type="dxa"/>
          </w:tcPr>
          <w:p w14:paraId="3B9B081D" w14:textId="1CA8CC61"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A</w:t>
            </w:r>
          </w:p>
        </w:tc>
        <w:tc>
          <w:tcPr>
            <w:tcW w:w="3083" w:type="dxa"/>
          </w:tcPr>
          <w:p w14:paraId="4593077E" w14:textId="12B57617"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Current</w:t>
            </w:r>
          </w:p>
        </w:tc>
      </w:tr>
      <w:tr w:rsidR="003B5CC3" w:rsidRPr="005A0BC5" w14:paraId="73B1B759"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1DBD25C0" w14:textId="03D3B823" w:rsidR="003B5CC3" w:rsidRPr="005A0BC5" w:rsidRDefault="003B5CC3" w:rsidP="003B5CC3">
            <w:pPr>
              <w:spacing w:line="240" w:lineRule="auto"/>
              <w:jc w:val="left"/>
              <w:rPr>
                <w:sz w:val="18"/>
                <w:szCs w:val="18"/>
              </w:rPr>
            </w:pPr>
            <w:proofErr w:type="spellStart"/>
            <w:r w:rsidRPr="005A0BC5">
              <w:rPr>
                <w:sz w:val="18"/>
                <w:szCs w:val="18"/>
              </w:rPr>
              <w:t>i</w:t>
            </w:r>
            <w:proofErr w:type="spellEnd"/>
          </w:p>
        </w:tc>
        <w:tc>
          <w:tcPr>
            <w:tcW w:w="1136" w:type="dxa"/>
          </w:tcPr>
          <w:p w14:paraId="7C5DEDBE" w14:textId="6C4BD248"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A</w:t>
            </w:r>
            <w:r w:rsidRPr="005A0BC5">
              <w:rPr>
                <w:rFonts w:cs="Times New Roman"/>
                <w:sz w:val="18"/>
                <w:szCs w:val="18"/>
              </w:rPr>
              <w:t>·</w:t>
            </w:r>
            <w:r w:rsidRPr="005A0BC5">
              <w:rPr>
                <w:sz w:val="18"/>
                <w:szCs w:val="18"/>
              </w:rPr>
              <w:t>m</w:t>
            </w:r>
            <w:r w:rsidRPr="005A0BC5">
              <w:rPr>
                <w:sz w:val="18"/>
                <w:szCs w:val="18"/>
                <w:vertAlign w:val="superscript"/>
              </w:rPr>
              <w:t>-2</w:t>
            </w:r>
          </w:p>
        </w:tc>
        <w:tc>
          <w:tcPr>
            <w:tcW w:w="3083" w:type="dxa"/>
          </w:tcPr>
          <w:p w14:paraId="3A769EAA" w14:textId="33CEFD82"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Current density</w:t>
            </w:r>
          </w:p>
        </w:tc>
      </w:tr>
      <w:tr w:rsidR="003B5CC3" w:rsidRPr="005A0BC5" w14:paraId="288122B9"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380CFAAC" w14:textId="7D1DEAB8" w:rsidR="003B5CC3" w:rsidRPr="005A0BC5" w:rsidRDefault="003B5CC3" w:rsidP="003B5CC3">
            <w:pPr>
              <w:spacing w:line="240" w:lineRule="auto"/>
              <w:jc w:val="left"/>
              <w:rPr>
                <w:sz w:val="18"/>
                <w:szCs w:val="18"/>
              </w:rPr>
            </w:pPr>
            <w:r w:rsidRPr="005A0BC5">
              <w:rPr>
                <w:sz w:val="18"/>
                <w:szCs w:val="18"/>
              </w:rPr>
              <w:t>J</w:t>
            </w:r>
          </w:p>
        </w:tc>
        <w:tc>
          <w:tcPr>
            <w:tcW w:w="1136" w:type="dxa"/>
          </w:tcPr>
          <w:p w14:paraId="64F964D6" w14:textId="7FC29B09"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mol m</w:t>
            </w:r>
            <w:r w:rsidRPr="005A0BC5">
              <w:rPr>
                <w:sz w:val="18"/>
                <w:szCs w:val="18"/>
                <w:vertAlign w:val="superscript"/>
              </w:rPr>
              <w:t>-2</w:t>
            </w:r>
            <w:r w:rsidRPr="005A0BC5">
              <w:rPr>
                <w:sz w:val="18"/>
                <w:szCs w:val="18"/>
              </w:rPr>
              <w:t xml:space="preserve"> s</w:t>
            </w:r>
            <w:r w:rsidRPr="005A0BC5">
              <w:rPr>
                <w:sz w:val="18"/>
                <w:szCs w:val="18"/>
                <w:vertAlign w:val="superscript"/>
              </w:rPr>
              <w:t>-1</w:t>
            </w:r>
          </w:p>
        </w:tc>
        <w:tc>
          <w:tcPr>
            <w:tcW w:w="3083" w:type="dxa"/>
          </w:tcPr>
          <w:p w14:paraId="4E9E431A" w14:textId="67C2B4C2"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Molar flux</w:t>
            </w:r>
          </w:p>
        </w:tc>
      </w:tr>
      <w:tr w:rsidR="003B5CC3" w:rsidRPr="005A0BC5" w14:paraId="1D84DDE1"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0DFED134" w14:textId="0D40B44B" w:rsidR="003B5CC3" w:rsidRPr="005A0BC5" w:rsidRDefault="003B5CC3" w:rsidP="003B5CC3">
            <w:pPr>
              <w:spacing w:line="240" w:lineRule="auto"/>
              <w:jc w:val="left"/>
              <w:rPr>
                <w:sz w:val="18"/>
                <w:szCs w:val="18"/>
              </w:rPr>
            </w:pPr>
            <w:r w:rsidRPr="005A0BC5">
              <w:rPr>
                <w:sz w:val="18"/>
                <w:szCs w:val="18"/>
              </w:rPr>
              <w:t>k</w:t>
            </w:r>
          </w:p>
        </w:tc>
        <w:tc>
          <w:tcPr>
            <w:tcW w:w="1136" w:type="dxa"/>
          </w:tcPr>
          <w:p w14:paraId="03AC7D0E" w14:textId="06515387"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w:t>
            </w:r>
          </w:p>
        </w:tc>
        <w:tc>
          <w:tcPr>
            <w:tcW w:w="3083" w:type="dxa"/>
          </w:tcPr>
          <w:p w14:paraId="0B46284E" w14:textId="78FE10F2"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Element of discretization</w:t>
            </w:r>
          </w:p>
        </w:tc>
      </w:tr>
      <w:tr w:rsidR="003B5CC3" w:rsidRPr="005A0BC5" w14:paraId="24960AEA"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677F7BA9" w14:textId="2B2D838F" w:rsidR="003B5CC3" w:rsidRPr="005A0BC5" w:rsidRDefault="003B5CC3" w:rsidP="003B5CC3">
            <w:pPr>
              <w:spacing w:line="240" w:lineRule="auto"/>
              <w:jc w:val="left"/>
              <w:rPr>
                <w:sz w:val="18"/>
                <w:szCs w:val="18"/>
              </w:rPr>
            </w:pPr>
            <w:r w:rsidRPr="005A0BC5">
              <w:rPr>
                <w:sz w:val="18"/>
                <w:szCs w:val="18"/>
              </w:rPr>
              <w:t>L</w:t>
            </w:r>
          </w:p>
        </w:tc>
        <w:tc>
          <w:tcPr>
            <w:tcW w:w="1136" w:type="dxa"/>
          </w:tcPr>
          <w:p w14:paraId="20B7EC0C" w14:textId="0C1CC28B"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w:t>
            </w:r>
          </w:p>
        </w:tc>
        <w:tc>
          <w:tcPr>
            <w:tcW w:w="3083" w:type="dxa"/>
          </w:tcPr>
          <w:p w14:paraId="4AE7402E" w14:textId="46600DCF"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Stack length</w:t>
            </w:r>
          </w:p>
        </w:tc>
      </w:tr>
      <w:tr w:rsidR="003B5CC3" w:rsidRPr="005A0BC5" w14:paraId="7839BF0C"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6068E627" w14:textId="5A63310F" w:rsidR="003B5CC3" w:rsidRPr="005A0BC5" w:rsidRDefault="003B5CC3" w:rsidP="003B5CC3">
            <w:pPr>
              <w:spacing w:line="240" w:lineRule="auto"/>
              <w:jc w:val="left"/>
              <w:rPr>
                <w:sz w:val="18"/>
                <w:szCs w:val="18"/>
              </w:rPr>
            </w:pPr>
            <w:r w:rsidRPr="005A0BC5">
              <w:rPr>
                <w:sz w:val="18"/>
                <w:szCs w:val="18"/>
              </w:rPr>
              <w:t>LCOH</w:t>
            </w:r>
          </w:p>
        </w:tc>
        <w:tc>
          <w:tcPr>
            <w:tcW w:w="1136" w:type="dxa"/>
          </w:tcPr>
          <w:p w14:paraId="335259A2" w14:textId="2A5DF679"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 kg</w:t>
            </w:r>
            <w:r w:rsidRPr="005A0BC5">
              <w:rPr>
                <w:sz w:val="18"/>
                <w:szCs w:val="18"/>
                <w:vertAlign w:val="superscript"/>
              </w:rPr>
              <w:t>-1</w:t>
            </w:r>
            <w:r w:rsidRPr="005A0BC5">
              <w:rPr>
                <w:sz w:val="18"/>
                <w:szCs w:val="18"/>
                <w:vertAlign w:val="subscript"/>
              </w:rPr>
              <w:t>H2</w:t>
            </w:r>
          </w:p>
        </w:tc>
        <w:tc>
          <w:tcPr>
            <w:tcW w:w="3083" w:type="dxa"/>
          </w:tcPr>
          <w:p w14:paraId="7945722A" w14:textId="71C55A9E"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Levelized cost of hydrogen</w:t>
            </w:r>
          </w:p>
        </w:tc>
      </w:tr>
      <w:tr w:rsidR="003B5CC3" w:rsidRPr="005A0BC5" w14:paraId="182F9A18"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60435D31" w14:textId="75374DDA" w:rsidR="003B5CC3" w:rsidRPr="005A0BC5" w:rsidRDefault="003B5CC3" w:rsidP="003B5CC3">
            <w:pPr>
              <w:spacing w:line="240" w:lineRule="auto"/>
              <w:jc w:val="left"/>
              <w:rPr>
                <w:sz w:val="18"/>
                <w:szCs w:val="18"/>
              </w:rPr>
            </w:pPr>
            <w:r w:rsidRPr="005A0BC5">
              <w:rPr>
                <w:sz w:val="18"/>
                <w:szCs w:val="18"/>
              </w:rPr>
              <w:t>LCOW</w:t>
            </w:r>
          </w:p>
        </w:tc>
        <w:tc>
          <w:tcPr>
            <w:tcW w:w="1136" w:type="dxa"/>
          </w:tcPr>
          <w:p w14:paraId="135B171E" w14:textId="65B29ACE"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 m</w:t>
            </w:r>
            <w:r w:rsidRPr="005A0BC5">
              <w:rPr>
                <w:sz w:val="18"/>
                <w:szCs w:val="18"/>
                <w:vertAlign w:val="superscript"/>
              </w:rPr>
              <w:t>-3</w:t>
            </w:r>
            <w:r w:rsidRPr="005A0BC5">
              <w:rPr>
                <w:sz w:val="18"/>
                <w:szCs w:val="18"/>
                <w:vertAlign w:val="subscript"/>
              </w:rPr>
              <w:t>w</w:t>
            </w:r>
          </w:p>
        </w:tc>
        <w:tc>
          <w:tcPr>
            <w:tcW w:w="3083" w:type="dxa"/>
          </w:tcPr>
          <w:p w14:paraId="2892861C" w14:textId="0FE9BF5C"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Levelized cost of water</w:t>
            </w:r>
          </w:p>
        </w:tc>
      </w:tr>
      <w:tr w:rsidR="003B5CC3" w:rsidRPr="005A0BC5" w14:paraId="3C2CFF60"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2B4C72C8" w14:textId="254DD36E" w:rsidR="003B5CC3" w:rsidRPr="005A0BC5" w:rsidRDefault="003B5CC3" w:rsidP="003B5CC3">
            <w:pPr>
              <w:spacing w:line="240" w:lineRule="auto"/>
              <w:jc w:val="left"/>
              <w:rPr>
                <w:sz w:val="18"/>
                <w:szCs w:val="18"/>
              </w:rPr>
            </w:pPr>
            <w:r w:rsidRPr="005A0BC5">
              <w:rPr>
                <w:sz w:val="18"/>
                <w:szCs w:val="18"/>
              </w:rPr>
              <w:t>n</w:t>
            </w:r>
          </w:p>
        </w:tc>
        <w:tc>
          <w:tcPr>
            <w:tcW w:w="1136" w:type="dxa"/>
          </w:tcPr>
          <w:p w14:paraId="2EDC2558" w14:textId="35B4D65D"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year</w:t>
            </w:r>
          </w:p>
        </w:tc>
        <w:tc>
          <w:tcPr>
            <w:tcW w:w="3083" w:type="dxa"/>
          </w:tcPr>
          <w:p w14:paraId="4E916DC5" w14:textId="7590787C"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Plant lifetime</w:t>
            </w:r>
          </w:p>
        </w:tc>
      </w:tr>
      <w:tr w:rsidR="003B5CC3" w:rsidRPr="005A0BC5" w14:paraId="4E473B10"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4AFA77C9" w14:textId="1DB1BD0A" w:rsidR="003B5CC3" w:rsidRPr="005A0BC5" w:rsidRDefault="003B5CC3" w:rsidP="003B5CC3">
            <w:pPr>
              <w:spacing w:line="240" w:lineRule="auto"/>
              <w:jc w:val="left"/>
              <w:rPr>
                <w:sz w:val="18"/>
                <w:szCs w:val="18"/>
              </w:rPr>
            </w:pPr>
            <w:r w:rsidRPr="005A0BC5">
              <w:rPr>
                <w:sz w:val="18"/>
                <w:szCs w:val="18"/>
              </w:rPr>
              <w:t>n</w:t>
            </w:r>
            <w:r w:rsidRPr="005A0BC5">
              <w:rPr>
                <w:sz w:val="18"/>
                <w:szCs w:val="18"/>
                <w:vertAlign w:val="subscript"/>
              </w:rPr>
              <w:t>e</w:t>
            </w:r>
          </w:p>
        </w:tc>
        <w:tc>
          <w:tcPr>
            <w:tcW w:w="1136" w:type="dxa"/>
          </w:tcPr>
          <w:p w14:paraId="05D23908" w14:textId="46ADF582"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t>
            </w:r>
          </w:p>
        </w:tc>
        <w:tc>
          <w:tcPr>
            <w:tcW w:w="3083" w:type="dxa"/>
          </w:tcPr>
          <w:p w14:paraId="6CE2A7AB" w14:textId="1AB06401"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Number of electrons</w:t>
            </w:r>
          </w:p>
        </w:tc>
      </w:tr>
      <w:tr w:rsidR="003B5CC3" w:rsidRPr="005A0BC5" w14:paraId="7B869963"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36C72E94" w14:textId="75B9821F" w:rsidR="003B5CC3" w:rsidRPr="005A0BC5" w:rsidRDefault="00000000" w:rsidP="003B5CC3">
            <w:pPr>
              <w:spacing w:line="240" w:lineRule="auto"/>
              <w:jc w:val="left"/>
              <w:rPr>
                <w:sz w:val="18"/>
                <w:szCs w:val="18"/>
              </w:rPr>
            </w:pPr>
            <m:oMathPara>
              <m:oMathParaPr>
                <m:jc m:val="left"/>
              </m:oMathParaPr>
              <m:oMath>
                <m:sSub>
                  <m:sSubPr>
                    <m:ctrlPr>
                      <w:rPr>
                        <w:rFonts w:ascii="Cambria Math" w:hAnsi="Cambria Math"/>
                        <w:sz w:val="18"/>
                        <w:szCs w:val="18"/>
                      </w:rPr>
                    </m:ctrlPr>
                  </m:sSubPr>
                  <m:e>
                    <m:r>
                      <w:rPr>
                        <w:rFonts w:ascii="Cambria Math" w:hAnsi="Cambria Math"/>
                        <w:sz w:val="18"/>
                        <w:szCs w:val="18"/>
                      </w:rPr>
                      <m:t>N</m:t>
                    </m:r>
                  </m:e>
                  <m:sub>
                    <m:r>
                      <w:rPr>
                        <w:rFonts w:ascii="Cambria Math" w:hAnsi="Cambria Math"/>
                        <w:sz w:val="18"/>
                        <w:szCs w:val="18"/>
                      </w:rPr>
                      <m:t>el</m:t>
                    </m:r>
                  </m:sub>
                </m:sSub>
              </m:oMath>
            </m:oMathPara>
          </w:p>
        </w:tc>
        <w:tc>
          <w:tcPr>
            <w:tcW w:w="1136" w:type="dxa"/>
          </w:tcPr>
          <w:p w14:paraId="1252C3E7" w14:textId="68C1E0A9"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w:t>
            </w:r>
          </w:p>
        </w:tc>
        <w:tc>
          <w:tcPr>
            <w:tcW w:w="3083" w:type="dxa"/>
          </w:tcPr>
          <w:p w14:paraId="0C322A1F" w14:textId="70D4A7E8"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Number of electrodes</w:t>
            </w:r>
          </w:p>
        </w:tc>
      </w:tr>
      <w:tr w:rsidR="003B5CC3" w:rsidRPr="005A0BC5" w14:paraId="5F8E45C4"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3C6713D4" w14:textId="7017477E" w:rsidR="003B5CC3" w:rsidRPr="005A0BC5" w:rsidRDefault="00000000" w:rsidP="003B5CC3">
            <w:pPr>
              <w:spacing w:line="240" w:lineRule="auto"/>
              <w:jc w:val="left"/>
              <w:rPr>
                <w:rFonts w:ascii="Aptos" w:eastAsia="Aptos" w:hAnsi="Aptos" w:cs="Arial"/>
                <w:sz w:val="18"/>
                <w:szCs w:val="18"/>
              </w:rPr>
            </w:pPr>
            <m:oMathPara>
              <m:oMathParaPr>
                <m:jc m:val="left"/>
              </m:oMathParaPr>
              <m:oMath>
                <m:sSub>
                  <m:sSubPr>
                    <m:ctrlPr>
                      <w:rPr>
                        <w:rFonts w:ascii="Cambria Math" w:hAnsi="Cambria Math"/>
                        <w:sz w:val="18"/>
                        <w:szCs w:val="18"/>
                      </w:rPr>
                    </m:ctrlPr>
                  </m:sSubPr>
                  <m:e>
                    <m:r>
                      <w:rPr>
                        <w:rFonts w:ascii="Cambria Math" w:hAnsi="Cambria Math"/>
                        <w:sz w:val="18"/>
                        <w:szCs w:val="18"/>
                      </w:rPr>
                      <m:t>N</m:t>
                    </m:r>
                  </m:e>
                  <m:sub>
                    <m:r>
                      <w:rPr>
                        <w:rFonts w:ascii="Cambria Math" w:hAnsi="Cambria Math"/>
                        <w:sz w:val="18"/>
                        <w:szCs w:val="18"/>
                      </w:rPr>
                      <m:t>k</m:t>
                    </m:r>
                  </m:sub>
                </m:sSub>
              </m:oMath>
            </m:oMathPara>
          </w:p>
        </w:tc>
        <w:tc>
          <w:tcPr>
            <w:tcW w:w="1136" w:type="dxa"/>
          </w:tcPr>
          <w:p w14:paraId="597070A6" w14:textId="481E9E11"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t>
            </w:r>
          </w:p>
        </w:tc>
        <w:tc>
          <w:tcPr>
            <w:tcW w:w="3083" w:type="dxa"/>
          </w:tcPr>
          <w:p w14:paraId="499E78D4" w14:textId="59A2BE3A"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Number of discretized element</w:t>
            </w:r>
          </w:p>
        </w:tc>
      </w:tr>
      <w:tr w:rsidR="003B5CC3" w:rsidRPr="005A0BC5" w14:paraId="24019BA0"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6D37AE11" w14:textId="6CBC1BEB" w:rsidR="003B5CC3" w:rsidRPr="005A0BC5" w:rsidRDefault="003B5CC3" w:rsidP="003B5CC3">
            <w:pPr>
              <w:spacing w:line="240" w:lineRule="auto"/>
              <w:jc w:val="left"/>
              <w:rPr>
                <w:rFonts w:eastAsia="Calibri" w:cs="Times New Roman"/>
                <w:sz w:val="18"/>
                <w:szCs w:val="18"/>
              </w:rPr>
            </w:pPr>
            <m:oMathPara>
              <m:oMathParaPr>
                <m:jc m:val="left"/>
              </m:oMathParaPr>
              <m:oMath>
                <m:r>
                  <w:rPr>
                    <w:rFonts w:ascii="Cambria Math" w:hAnsi="Cambria Math"/>
                    <w:sz w:val="18"/>
                    <w:szCs w:val="18"/>
                  </w:rPr>
                  <m:t>NPV</m:t>
                </m:r>
              </m:oMath>
            </m:oMathPara>
          </w:p>
        </w:tc>
        <w:tc>
          <w:tcPr>
            <w:tcW w:w="1136" w:type="dxa"/>
          </w:tcPr>
          <w:p w14:paraId="0C1DADED" w14:textId="0787FB90"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w:t>
            </w:r>
          </w:p>
        </w:tc>
        <w:tc>
          <w:tcPr>
            <w:tcW w:w="3083" w:type="dxa"/>
          </w:tcPr>
          <w:p w14:paraId="69A6185D" w14:textId="06CA7A17"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Net Present Value</w:t>
            </w:r>
          </w:p>
        </w:tc>
      </w:tr>
      <w:tr w:rsidR="003B5CC3" w:rsidRPr="005A0BC5" w14:paraId="08EBBA56"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734F93D8" w14:textId="56583C59" w:rsidR="003B5CC3" w:rsidRPr="005A0BC5" w:rsidRDefault="003B5CC3" w:rsidP="003B5CC3">
            <w:pPr>
              <w:spacing w:line="240" w:lineRule="auto"/>
              <w:jc w:val="left"/>
              <w:rPr>
                <w:rFonts w:eastAsia="Calibri" w:cs="Times New Roman"/>
                <w:sz w:val="18"/>
                <w:szCs w:val="18"/>
              </w:rPr>
            </w:pPr>
            <w:proofErr w:type="spellStart"/>
            <w:r w:rsidRPr="005A0BC5">
              <w:rPr>
                <w:sz w:val="18"/>
                <w:szCs w:val="18"/>
              </w:rPr>
              <w:t>Opex</w:t>
            </w:r>
            <w:proofErr w:type="spellEnd"/>
          </w:p>
        </w:tc>
        <w:tc>
          <w:tcPr>
            <w:tcW w:w="1136" w:type="dxa"/>
          </w:tcPr>
          <w:p w14:paraId="4EE7C5E5" w14:textId="12100AA3"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t>
            </w:r>
            <w:r w:rsidRPr="005A0BC5">
              <w:rPr>
                <w:rFonts w:cs="Times New Roman"/>
                <w:sz w:val="18"/>
                <w:szCs w:val="18"/>
              </w:rPr>
              <w:t>·</w:t>
            </w:r>
            <w:r w:rsidRPr="005A0BC5">
              <w:rPr>
                <w:sz w:val="18"/>
                <w:szCs w:val="18"/>
              </w:rPr>
              <w:t>year</w:t>
            </w:r>
            <w:r w:rsidRPr="005A0BC5">
              <w:rPr>
                <w:sz w:val="18"/>
                <w:szCs w:val="18"/>
                <w:vertAlign w:val="superscript"/>
              </w:rPr>
              <w:t>-1</w:t>
            </w:r>
          </w:p>
        </w:tc>
        <w:tc>
          <w:tcPr>
            <w:tcW w:w="3083" w:type="dxa"/>
          </w:tcPr>
          <w:p w14:paraId="2C9FC8EB" w14:textId="0C74BCB3"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Operating expenditures</w:t>
            </w:r>
          </w:p>
        </w:tc>
      </w:tr>
      <w:tr w:rsidR="003B5CC3" w:rsidRPr="005A0BC5" w14:paraId="2AD67252"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7A5C0A8D" w14:textId="7FEC6AB6" w:rsidR="003B5CC3" w:rsidRPr="005A0BC5" w:rsidRDefault="003B5CC3" w:rsidP="003B5CC3">
            <w:pPr>
              <w:spacing w:line="240" w:lineRule="auto"/>
              <w:jc w:val="left"/>
              <w:rPr>
                <w:sz w:val="18"/>
                <w:szCs w:val="18"/>
              </w:rPr>
            </w:pPr>
            <w:r w:rsidRPr="005A0BC5">
              <w:rPr>
                <w:sz w:val="18"/>
                <w:szCs w:val="18"/>
              </w:rPr>
              <w:t>P</w:t>
            </w:r>
          </w:p>
        </w:tc>
        <w:tc>
          <w:tcPr>
            <w:tcW w:w="1136" w:type="dxa"/>
          </w:tcPr>
          <w:p w14:paraId="380DB03E" w14:textId="2BC6B5D0"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W</w:t>
            </w:r>
          </w:p>
        </w:tc>
        <w:tc>
          <w:tcPr>
            <w:tcW w:w="3083" w:type="dxa"/>
          </w:tcPr>
          <w:p w14:paraId="002F1F75" w14:textId="0139C369"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Power</w:t>
            </w:r>
          </w:p>
        </w:tc>
      </w:tr>
      <w:tr w:rsidR="003B5CC3" w:rsidRPr="005A0BC5" w14:paraId="77BF415B"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004A4F25" w14:textId="7F3B24E9" w:rsidR="003B5CC3" w:rsidRPr="005A0BC5" w:rsidRDefault="003B5CC3" w:rsidP="003B5CC3">
            <w:pPr>
              <w:spacing w:line="240" w:lineRule="auto"/>
              <w:jc w:val="left"/>
              <w:rPr>
                <w:sz w:val="18"/>
                <w:szCs w:val="18"/>
              </w:rPr>
            </w:pPr>
            <w:r w:rsidRPr="005A0BC5">
              <w:rPr>
                <w:sz w:val="18"/>
                <w:szCs w:val="18"/>
              </w:rPr>
              <w:t>PS</w:t>
            </w:r>
          </w:p>
        </w:tc>
        <w:tc>
          <w:tcPr>
            <w:tcW w:w="1136" w:type="dxa"/>
          </w:tcPr>
          <w:p w14:paraId="3DCAE062" w14:textId="1B03EB5E"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t>
            </w:r>
          </w:p>
        </w:tc>
        <w:tc>
          <w:tcPr>
            <w:tcW w:w="3083" w:type="dxa"/>
          </w:tcPr>
          <w:p w14:paraId="2B0EF44F" w14:textId="00693E35"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5A0BC5">
              <w:rPr>
                <w:sz w:val="18"/>
                <w:szCs w:val="18"/>
              </w:rPr>
              <w:t>Permselectivity</w:t>
            </w:r>
            <w:proofErr w:type="spellEnd"/>
          </w:p>
        </w:tc>
      </w:tr>
      <w:tr w:rsidR="003B5CC3" w:rsidRPr="005A0BC5" w14:paraId="305DF33C"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20A10AC4" w14:textId="1F4904DD" w:rsidR="003B5CC3" w:rsidRPr="005A0BC5" w:rsidRDefault="00000000" w:rsidP="003B5CC3">
            <w:pPr>
              <w:spacing w:line="240" w:lineRule="auto"/>
              <w:jc w:val="left"/>
              <w:rPr>
                <w:sz w:val="18"/>
                <w:szCs w:val="18"/>
              </w:rPr>
            </w:pPr>
            <m:oMathPara>
              <m:oMathParaPr>
                <m:jc m:val="left"/>
              </m:oMathParaPr>
              <m:oMath>
                <m:sSub>
                  <m:sSubPr>
                    <m:ctrlPr>
                      <w:rPr>
                        <w:rFonts w:ascii="Cambria Math" w:hAnsi="Cambria Math"/>
                        <w:sz w:val="18"/>
                        <w:szCs w:val="18"/>
                      </w:rPr>
                    </m:ctrlPr>
                  </m:sSubPr>
                  <m:e>
                    <m:r>
                      <w:rPr>
                        <w:rFonts w:ascii="Cambria Math" w:hAnsi="Cambria Math"/>
                        <w:sz w:val="18"/>
                        <w:szCs w:val="18"/>
                      </w:rPr>
                      <m:t>N</m:t>
                    </m:r>
                  </m:e>
                  <m:sub>
                    <m:r>
                      <w:rPr>
                        <w:rFonts w:ascii="Cambria Math" w:hAnsi="Cambria Math"/>
                        <w:sz w:val="18"/>
                        <w:szCs w:val="18"/>
                      </w:rPr>
                      <m:t>cp</m:t>
                    </m:r>
                  </m:sub>
                </m:sSub>
              </m:oMath>
            </m:oMathPara>
          </w:p>
        </w:tc>
        <w:tc>
          <w:tcPr>
            <w:tcW w:w="1136" w:type="dxa"/>
          </w:tcPr>
          <w:p w14:paraId="5D26C131" w14:textId="4F4C5160"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w:t>
            </w:r>
          </w:p>
        </w:tc>
        <w:tc>
          <w:tcPr>
            <w:tcW w:w="3083" w:type="dxa"/>
          </w:tcPr>
          <w:p w14:paraId="32CE5349" w14:textId="3DDAA777"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Number of cell pairs</w:t>
            </w:r>
          </w:p>
        </w:tc>
      </w:tr>
      <w:tr w:rsidR="003B5CC3" w:rsidRPr="005A0BC5" w14:paraId="342FB89E"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0DA84109" w14:textId="25CA4ADC" w:rsidR="003B5CC3" w:rsidRPr="005A0BC5" w:rsidRDefault="00000000" w:rsidP="003B5CC3">
            <w:pPr>
              <w:spacing w:line="240" w:lineRule="auto"/>
              <w:jc w:val="left"/>
              <w:rPr>
                <w:rFonts w:eastAsia="Calibri" w:cs="Times New Roman"/>
                <w:sz w:val="18"/>
                <w:szCs w:val="18"/>
              </w:rPr>
            </w:pPr>
            <m:oMathPara>
              <m:oMathParaPr>
                <m:jc m:val="left"/>
              </m:oMathParaPr>
              <m:oMath>
                <m:acc>
                  <m:accPr>
                    <m:chr m:val="̇"/>
                    <m:ctrlPr>
                      <w:rPr>
                        <w:rFonts w:ascii="Cambria Math" w:hAnsi="Cambria Math"/>
                        <w:sz w:val="18"/>
                        <w:szCs w:val="18"/>
                      </w:rPr>
                    </m:ctrlPr>
                  </m:accPr>
                  <m:e>
                    <m:r>
                      <w:rPr>
                        <w:rFonts w:ascii="Cambria Math" w:hAnsi="Cambria Math"/>
                        <w:sz w:val="18"/>
                        <w:szCs w:val="18"/>
                      </w:rPr>
                      <m:t>Q</m:t>
                    </m:r>
                  </m:e>
                </m:acc>
              </m:oMath>
            </m:oMathPara>
          </w:p>
        </w:tc>
        <w:tc>
          <w:tcPr>
            <w:tcW w:w="1136" w:type="dxa"/>
          </w:tcPr>
          <w:p w14:paraId="0AD3A04F" w14:textId="5CA69C02"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w:t>
            </w:r>
            <w:r w:rsidRPr="005A0BC5">
              <w:rPr>
                <w:sz w:val="18"/>
                <w:szCs w:val="18"/>
                <w:vertAlign w:val="superscript"/>
              </w:rPr>
              <w:t>3</w:t>
            </w:r>
            <w:r w:rsidRPr="005A0BC5">
              <w:rPr>
                <w:rFonts w:cs="Times New Roman"/>
                <w:sz w:val="18"/>
                <w:szCs w:val="18"/>
              </w:rPr>
              <w:t>·</w:t>
            </w:r>
            <w:r w:rsidRPr="005A0BC5">
              <w:rPr>
                <w:sz w:val="18"/>
                <w:szCs w:val="18"/>
              </w:rPr>
              <w:t>s</w:t>
            </w:r>
            <w:r w:rsidRPr="005A0BC5">
              <w:rPr>
                <w:sz w:val="18"/>
                <w:szCs w:val="18"/>
                <w:vertAlign w:val="superscript"/>
              </w:rPr>
              <w:t>-1</w:t>
            </w:r>
          </w:p>
        </w:tc>
        <w:tc>
          <w:tcPr>
            <w:tcW w:w="3083" w:type="dxa"/>
          </w:tcPr>
          <w:p w14:paraId="73B9A65A" w14:textId="7EBBDA81"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Mass flow rate</w:t>
            </w:r>
          </w:p>
        </w:tc>
      </w:tr>
      <w:tr w:rsidR="003B5CC3" w:rsidRPr="005A0BC5" w14:paraId="4B50CC26"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1A9CBB31" w14:textId="75B4B02F" w:rsidR="003B5CC3" w:rsidRPr="005A0BC5" w:rsidRDefault="003B5CC3" w:rsidP="003B5CC3">
            <w:pPr>
              <w:spacing w:line="240" w:lineRule="auto"/>
              <w:jc w:val="left"/>
              <w:rPr>
                <w:rFonts w:eastAsia="Calibri" w:cs="Times New Roman"/>
                <w:sz w:val="18"/>
                <w:szCs w:val="18"/>
              </w:rPr>
            </w:pPr>
            <m:oMathPara>
              <m:oMathParaPr>
                <m:jc m:val="left"/>
              </m:oMathParaPr>
              <m:oMath>
                <m:r>
                  <m:rPr>
                    <m:scr m:val="script"/>
                  </m:rPr>
                  <w:rPr>
                    <w:rFonts w:ascii="Cambria Math" w:hAnsi="Cambria Math"/>
                    <w:sz w:val="18"/>
                    <w:szCs w:val="18"/>
                  </w:rPr>
                  <w:lastRenderedPageBreak/>
                  <m:t>R</m:t>
                </m:r>
              </m:oMath>
            </m:oMathPara>
          </w:p>
        </w:tc>
        <w:tc>
          <w:tcPr>
            <w:tcW w:w="1136" w:type="dxa"/>
          </w:tcPr>
          <w:p w14:paraId="09C61554" w14:textId="2FD7E7DF"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w:t>
            </w:r>
            <w:r w:rsidRPr="005A0BC5">
              <w:rPr>
                <w:rFonts w:cs="Times New Roman"/>
                <w:sz w:val="18"/>
                <w:szCs w:val="18"/>
              </w:rPr>
              <w:t>·</w:t>
            </w:r>
            <w:r w:rsidRPr="005A0BC5">
              <w:rPr>
                <w:sz w:val="18"/>
                <w:szCs w:val="18"/>
              </w:rPr>
              <w:t>year</w:t>
            </w:r>
            <w:r w:rsidRPr="005A0BC5">
              <w:rPr>
                <w:sz w:val="18"/>
                <w:szCs w:val="18"/>
                <w:vertAlign w:val="superscript"/>
              </w:rPr>
              <w:t>-1</w:t>
            </w:r>
          </w:p>
        </w:tc>
        <w:tc>
          <w:tcPr>
            <w:tcW w:w="3083" w:type="dxa"/>
          </w:tcPr>
          <w:p w14:paraId="0F2CF8C8" w14:textId="08E725F7"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Revenue</w:t>
            </w:r>
          </w:p>
        </w:tc>
      </w:tr>
      <w:tr w:rsidR="003B5CC3" w:rsidRPr="005A0BC5" w14:paraId="0F963684"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56A408F7" w14:textId="10B62F29" w:rsidR="003B5CC3" w:rsidRPr="005A0BC5" w:rsidRDefault="003B5CC3" w:rsidP="003B5CC3">
            <w:pPr>
              <w:spacing w:line="240" w:lineRule="auto"/>
              <w:jc w:val="left"/>
              <w:rPr>
                <w:rFonts w:eastAsia="Calibri" w:cs="Times New Roman"/>
                <w:sz w:val="18"/>
                <w:szCs w:val="18"/>
              </w:rPr>
            </w:pPr>
            <w:r w:rsidRPr="005A0BC5">
              <w:rPr>
                <w:sz w:val="18"/>
                <w:szCs w:val="18"/>
              </w:rPr>
              <w:t>R</w:t>
            </w:r>
          </w:p>
        </w:tc>
        <w:tc>
          <w:tcPr>
            <w:tcW w:w="1136" w:type="dxa"/>
          </w:tcPr>
          <w:p w14:paraId="6DF8DA2C" w14:textId="383BFD21"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t>
            </w:r>
          </w:p>
        </w:tc>
        <w:tc>
          <w:tcPr>
            <w:tcW w:w="3083" w:type="dxa"/>
          </w:tcPr>
          <w:p w14:paraId="7ED6C025" w14:textId="706AAE88"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Ratio</w:t>
            </w:r>
          </w:p>
        </w:tc>
      </w:tr>
      <w:tr w:rsidR="003B5CC3" w:rsidRPr="005A0BC5" w14:paraId="4E263711"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6A79648F" w14:textId="2B1B770C" w:rsidR="003B5CC3" w:rsidRPr="005A0BC5" w:rsidRDefault="00000000" w:rsidP="003B5CC3">
            <w:pPr>
              <w:spacing w:line="240" w:lineRule="auto"/>
              <w:jc w:val="left"/>
              <w:rPr>
                <w:sz w:val="18"/>
                <w:szCs w:val="18"/>
              </w:rPr>
            </w:pPr>
            <m:oMathPara>
              <m:oMathParaPr>
                <m:jc m:val="left"/>
              </m:oMathParaPr>
              <m:oMath>
                <m:sSub>
                  <m:sSubPr>
                    <m:ctrlPr>
                      <w:rPr>
                        <w:rFonts w:ascii="Cambria Math" w:hAnsi="Cambria Math"/>
                        <w:sz w:val="18"/>
                        <w:szCs w:val="18"/>
                      </w:rPr>
                    </m:ctrlPr>
                  </m:sSubPr>
                  <m:e>
                    <m:r>
                      <w:rPr>
                        <w:rFonts w:ascii="Cambria Math" w:hAnsi="Cambria Math"/>
                        <w:sz w:val="18"/>
                        <w:szCs w:val="18"/>
                      </w:rPr>
                      <m:t>R</m:t>
                    </m:r>
                  </m:e>
                  <m:sub>
                    <m:r>
                      <w:rPr>
                        <w:rFonts w:ascii="Cambria Math" w:hAnsi="Cambria Math"/>
                        <w:sz w:val="18"/>
                        <w:szCs w:val="18"/>
                      </w:rPr>
                      <m:t>g</m:t>
                    </m:r>
                  </m:sub>
                </m:sSub>
              </m:oMath>
            </m:oMathPara>
          </w:p>
        </w:tc>
        <w:tc>
          <w:tcPr>
            <w:tcW w:w="1136" w:type="dxa"/>
          </w:tcPr>
          <w:p w14:paraId="4E13B989" w14:textId="57B2C21A"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J</w:t>
            </w:r>
            <w:r w:rsidRPr="005A0BC5">
              <w:rPr>
                <w:rFonts w:cs="Times New Roman"/>
                <w:sz w:val="18"/>
                <w:szCs w:val="18"/>
              </w:rPr>
              <w:t>·</w:t>
            </w:r>
            <w:r w:rsidRPr="005A0BC5">
              <w:rPr>
                <w:sz w:val="18"/>
                <w:szCs w:val="18"/>
              </w:rPr>
              <w:t>mol</w:t>
            </w:r>
            <w:r w:rsidRPr="005A0BC5">
              <w:rPr>
                <w:sz w:val="18"/>
                <w:szCs w:val="18"/>
                <w:vertAlign w:val="superscript"/>
              </w:rPr>
              <w:t>-1</w:t>
            </w:r>
            <w:r w:rsidRPr="005A0BC5">
              <w:rPr>
                <w:rFonts w:cs="Times New Roman"/>
                <w:sz w:val="18"/>
                <w:szCs w:val="18"/>
              </w:rPr>
              <w:t>·</w:t>
            </w:r>
            <w:r w:rsidRPr="005A0BC5">
              <w:rPr>
                <w:sz w:val="18"/>
                <w:szCs w:val="18"/>
              </w:rPr>
              <w:t>K</w:t>
            </w:r>
            <w:r w:rsidRPr="005A0BC5">
              <w:rPr>
                <w:sz w:val="18"/>
                <w:szCs w:val="18"/>
                <w:vertAlign w:val="superscript"/>
              </w:rPr>
              <w:t>-1</w:t>
            </w:r>
          </w:p>
        </w:tc>
        <w:tc>
          <w:tcPr>
            <w:tcW w:w="3083" w:type="dxa"/>
          </w:tcPr>
          <w:p w14:paraId="65C192B6" w14:textId="7FCD48DE"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Universal gas constant</w:t>
            </w:r>
          </w:p>
        </w:tc>
      </w:tr>
      <w:tr w:rsidR="003B5CC3" w:rsidRPr="005A0BC5" w14:paraId="1052235C"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3B90BCFF" w14:textId="3A233672" w:rsidR="003B5CC3" w:rsidRPr="005A0BC5" w:rsidRDefault="003B5CC3" w:rsidP="003B5CC3">
            <w:pPr>
              <w:spacing w:line="240" w:lineRule="auto"/>
              <w:jc w:val="left"/>
              <w:rPr>
                <w:rFonts w:eastAsia="Calibri" w:cs="Times New Roman"/>
                <w:sz w:val="18"/>
                <w:szCs w:val="18"/>
              </w:rPr>
            </w:pPr>
            <w:r w:rsidRPr="005A0BC5">
              <w:rPr>
                <w:sz w:val="18"/>
                <w:szCs w:val="18"/>
              </w:rPr>
              <w:t>r</w:t>
            </w:r>
          </w:p>
        </w:tc>
        <w:tc>
          <w:tcPr>
            <w:tcW w:w="1136" w:type="dxa"/>
          </w:tcPr>
          <w:p w14:paraId="3AAF66F7" w14:textId="73EC8BD4"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rFonts w:ascii="Calibri" w:hAnsi="Calibri" w:cs="Calibri"/>
                <w:sz w:val="18"/>
                <w:szCs w:val="18"/>
              </w:rPr>
              <w:t>Ω</w:t>
            </w:r>
            <w:r w:rsidRPr="005A0BC5">
              <w:rPr>
                <w:rFonts w:cs="Times New Roman"/>
                <w:sz w:val="18"/>
                <w:szCs w:val="18"/>
              </w:rPr>
              <w:t>·</w:t>
            </w:r>
            <w:r w:rsidRPr="005A0BC5">
              <w:rPr>
                <w:rFonts w:ascii="Calibri" w:hAnsi="Calibri" w:cs="Calibri"/>
                <w:sz w:val="18"/>
                <w:szCs w:val="18"/>
              </w:rPr>
              <w:t>m</w:t>
            </w:r>
            <w:r w:rsidRPr="005A0BC5">
              <w:rPr>
                <w:rFonts w:ascii="Calibri" w:hAnsi="Calibri" w:cs="Calibri"/>
                <w:sz w:val="18"/>
                <w:szCs w:val="18"/>
                <w:vertAlign w:val="superscript"/>
              </w:rPr>
              <w:t>2</w:t>
            </w:r>
          </w:p>
        </w:tc>
        <w:tc>
          <w:tcPr>
            <w:tcW w:w="3083" w:type="dxa"/>
          </w:tcPr>
          <w:p w14:paraId="760DF3E2" w14:textId="54BD2ABE"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Generical resistance</w:t>
            </w:r>
          </w:p>
        </w:tc>
      </w:tr>
      <w:tr w:rsidR="003B5CC3" w:rsidRPr="005A0BC5" w14:paraId="2108D30A"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0DFF8EE8" w14:textId="6A94EB1D" w:rsidR="003B5CC3" w:rsidRPr="005A0BC5" w:rsidRDefault="003B5CC3" w:rsidP="003B5CC3">
            <w:pPr>
              <w:spacing w:line="240" w:lineRule="auto"/>
              <w:jc w:val="left"/>
              <w:rPr>
                <w:sz w:val="18"/>
                <w:szCs w:val="18"/>
              </w:rPr>
            </w:pPr>
            <w:r w:rsidRPr="005A0BC5">
              <w:rPr>
                <w:sz w:val="18"/>
                <w:szCs w:val="18"/>
              </w:rPr>
              <w:t>S</w:t>
            </w:r>
          </w:p>
        </w:tc>
        <w:tc>
          <w:tcPr>
            <w:tcW w:w="1136" w:type="dxa"/>
          </w:tcPr>
          <w:p w14:paraId="201A0BD0" w14:textId="6E0CB87C"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5A0BC5">
              <w:rPr>
                <w:sz w:val="18"/>
                <w:szCs w:val="18"/>
              </w:rPr>
              <w:t>€</w:t>
            </w:r>
          </w:p>
        </w:tc>
        <w:tc>
          <w:tcPr>
            <w:tcW w:w="3083" w:type="dxa"/>
          </w:tcPr>
          <w:p w14:paraId="2243E083" w14:textId="42088FED"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Salvage</w:t>
            </w:r>
            <w:r w:rsidR="00F33BD4" w:rsidRPr="005A0BC5">
              <w:rPr>
                <w:sz w:val="18"/>
                <w:szCs w:val="18"/>
              </w:rPr>
              <w:t xml:space="preserve"> value</w:t>
            </w:r>
          </w:p>
        </w:tc>
      </w:tr>
      <w:tr w:rsidR="003B5CC3" w:rsidRPr="005A0BC5" w14:paraId="5ECE072C"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37CBE1EF" w14:textId="20F600DF" w:rsidR="003B5CC3" w:rsidRPr="005A0BC5" w:rsidRDefault="003B5CC3" w:rsidP="003B5CC3">
            <w:pPr>
              <w:spacing w:line="240" w:lineRule="auto"/>
              <w:jc w:val="left"/>
              <w:rPr>
                <w:sz w:val="18"/>
                <w:szCs w:val="18"/>
              </w:rPr>
            </w:pPr>
            <w:r w:rsidRPr="005A0BC5">
              <w:rPr>
                <w:sz w:val="18"/>
                <w:szCs w:val="18"/>
              </w:rPr>
              <w:t>T</w:t>
            </w:r>
          </w:p>
        </w:tc>
        <w:tc>
          <w:tcPr>
            <w:tcW w:w="1136" w:type="dxa"/>
          </w:tcPr>
          <w:p w14:paraId="23A75B74" w14:textId="188C3558"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K</w:t>
            </w:r>
          </w:p>
        </w:tc>
        <w:tc>
          <w:tcPr>
            <w:tcW w:w="3083" w:type="dxa"/>
          </w:tcPr>
          <w:p w14:paraId="666C2B82" w14:textId="55E72BA3"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Temperature</w:t>
            </w:r>
          </w:p>
        </w:tc>
      </w:tr>
      <w:tr w:rsidR="003B5CC3" w:rsidRPr="005A0BC5" w14:paraId="5B063160"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3543B131" w14:textId="17A1182E" w:rsidR="003B5CC3" w:rsidRPr="005A0BC5" w:rsidRDefault="003B5CC3" w:rsidP="003B5CC3">
            <w:pPr>
              <w:spacing w:line="240" w:lineRule="auto"/>
              <w:jc w:val="left"/>
              <w:rPr>
                <w:sz w:val="18"/>
                <w:szCs w:val="18"/>
              </w:rPr>
            </w:pPr>
            <w:r w:rsidRPr="005A0BC5">
              <w:rPr>
                <w:sz w:val="18"/>
                <w:szCs w:val="18"/>
              </w:rPr>
              <w:t>Tax</w:t>
            </w:r>
          </w:p>
        </w:tc>
        <w:tc>
          <w:tcPr>
            <w:tcW w:w="1136" w:type="dxa"/>
          </w:tcPr>
          <w:p w14:paraId="00F18191" w14:textId="1A294A32"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 year</w:t>
            </w:r>
            <w:r w:rsidRPr="005A0BC5">
              <w:rPr>
                <w:sz w:val="18"/>
                <w:szCs w:val="18"/>
                <w:vertAlign w:val="superscript"/>
              </w:rPr>
              <w:t>-1</w:t>
            </w:r>
          </w:p>
        </w:tc>
        <w:tc>
          <w:tcPr>
            <w:tcW w:w="3083" w:type="dxa"/>
          </w:tcPr>
          <w:p w14:paraId="4C044635" w14:textId="3D101D75"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Taxes</w:t>
            </w:r>
          </w:p>
        </w:tc>
      </w:tr>
      <w:tr w:rsidR="003B5CC3" w:rsidRPr="005A0BC5" w14:paraId="54A8F2BB"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7D298900" w14:textId="7074C13B" w:rsidR="003B5CC3" w:rsidRPr="005A0BC5" w:rsidRDefault="003B5CC3" w:rsidP="003B5CC3">
            <w:pPr>
              <w:spacing w:line="240" w:lineRule="auto"/>
              <w:jc w:val="left"/>
              <w:rPr>
                <w:sz w:val="18"/>
                <w:szCs w:val="18"/>
              </w:rPr>
            </w:pPr>
            <w:r w:rsidRPr="005A0BC5">
              <w:rPr>
                <w:sz w:val="18"/>
                <w:szCs w:val="18"/>
              </w:rPr>
              <w:t>t</w:t>
            </w:r>
            <w:r w:rsidRPr="005A0BC5">
              <w:rPr>
                <w:sz w:val="18"/>
                <w:szCs w:val="18"/>
                <w:vertAlign w:val="subscript"/>
              </w:rPr>
              <w:t>m</w:t>
            </w:r>
          </w:p>
        </w:tc>
        <w:tc>
          <w:tcPr>
            <w:tcW w:w="1136" w:type="dxa"/>
          </w:tcPr>
          <w:p w14:paraId="3D79B073" w14:textId="4A25DCCF"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year</w:t>
            </w:r>
          </w:p>
        </w:tc>
        <w:tc>
          <w:tcPr>
            <w:tcW w:w="3083" w:type="dxa"/>
          </w:tcPr>
          <w:p w14:paraId="0072F18A" w14:textId="2994CC17"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Membrane lifetime</w:t>
            </w:r>
          </w:p>
        </w:tc>
      </w:tr>
      <w:tr w:rsidR="003B5CC3" w:rsidRPr="005A0BC5" w14:paraId="67A86026"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238ADF08" w14:textId="417D76E2" w:rsidR="003B5CC3" w:rsidRPr="005A0BC5" w:rsidRDefault="00000000" w:rsidP="003B5CC3">
            <w:pPr>
              <w:spacing w:line="240" w:lineRule="auto"/>
              <w:jc w:val="left"/>
              <w:rPr>
                <w:sz w:val="18"/>
                <w:szCs w:val="18"/>
              </w:rPr>
            </w:pPr>
            <m:oMathPara>
              <m:oMathParaPr>
                <m:jc m:val="left"/>
              </m:oMathParaPr>
              <m:oMath>
                <m:acc>
                  <m:accPr>
                    <m:chr m:val="̇"/>
                    <m:ctrlPr>
                      <w:rPr>
                        <w:rFonts w:ascii="Cambria Math" w:hAnsi="Cambria Math"/>
                        <w:sz w:val="18"/>
                        <w:szCs w:val="18"/>
                      </w:rPr>
                    </m:ctrlPr>
                  </m:accPr>
                  <m:e>
                    <m:r>
                      <w:rPr>
                        <w:rFonts w:ascii="Cambria Math" w:hAnsi="Cambria Math"/>
                        <w:sz w:val="18"/>
                        <w:szCs w:val="18"/>
                      </w:rPr>
                      <m:t>V</m:t>
                    </m:r>
                  </m:e>
                </m:acc>
              </m:oMath>
            </m:oMathPara>
          </w:p>
        </w:tc>
        <w:tc>
          <w:tcPr>
            <w:tcW w:w="1136" w:type="dxa"/>
          </w:tcPr>
          <w:p w14:paraId="219AEDF4" w14:textId="05469738"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m</w:t>
            </w:r>
            <w:r w:rsidRPr="005A0BC5">
              <w:rPr>
                <w:sz w:val="18"/>
                <w:szCs w:val="18"/>
                <w:vertAlign w:val="superscript"/>
              </w:rPr>
              <w:t>3</w:t>
            </w:r>
            <w:r w:rsidRPr="005A0BC5">
              <w:rPr>
                <w:sz w:val="18"/>
                <w:szCs w:val="18"/>
              </w:rPr>
              <w:t xml:space="preserve"> s</w:t>
            </w:r>
            <w:r w:rsidRPr="005A0BC5">
              <w:rPr>
                <w:sz w:val="18"/>
                <w:szCs w:val="18"/>
                <w:vertAlign w:val="superscript"/>
              </w:rPr>
              <w:t>-1</w:t>
            </w:r>
          </w:p>
        </w:tc>
        <w:tc>
          <w:tcPr>
            <w:tcW w:w="3083" w:type="dxa"/>
          </w:tcPr>
          <w:p w14:paraId="4FA77E62" w14:textId="0023EE07"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Volumetric flow rate</w:t>
            </w:r>
          </w:p>
        </w:tc>
      </w:tr>
      <w:tr w:rsidR="003B5CC3" w:rsidRPr="005A0BC5" w14:paraId="3B29153C"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0194F992" w14:textId="32207497" w:rsidR="003B5CC3" w:rsidRPr="005A0BC5" w:rsidRDefault="003B5CC3" w:rsidP="003B5CC3">
            <w:pPr>
              <w:spacing w:line="240" w:lineRule="auto"/>
              <w:jc w:val="left"/>
              <w:rPr>
                <w:rFonts w:eastAsia="Calibri" w:cs="Times New Roman"/>
                <w:sz w:val="18"/>
                <w:szCs w:val="18"/>
              </w:rPr>
            </w:pPr>
            <w:r w:rsidRPr="005A0BC5">
              <w:rPr>
                <w:sz w:val="18"/>
                <w:szCs w:val="18"/>
              </w:rPr>
              <w:t>v</w:t>
            </w:r>
          </w:p>
        </w:tc>
        <w:tc>
          <w:tcPr>
            <w:tcW w:w="1136" w:type="dxa"/>
          </w:tcPr>
          <w:p w14:paraId="4B37144E" w14:textId="22259DDF"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w:t>
            </w:r>
            <w:r w:rsidRPr="005A0BC5">
              <w:rPr>
                <w:rFonts w:cs="Times New Roman"/>
                <w:sz w:val="18"/>
                <w:szCs w:val="18"/>
              </w:rPr>
              <w:t>·</w:t>
            </w:r>
            <w:r w:rsidRPr="005A0BC5">
              <w:rPr>
                <w:sz w:val="18"/>
                <w:szCs w:val="18"/>
              </w:rPr>
              <w:t>s</w:t>
            </w:r>
            <w:r w:rsidRPr="005A0BC5">
              <w:rPr>
                <w:sz w:val="18"/>
                <w:szCs w:val="18"/>
                <w:vertAlign w:val="superscript"/>
              </w:rPr>
              <w:t>-1</w:t>
            </w:r>
          </w:p>
        </w:tc>
        <w:tc>
          <w:tcPr>
            <w:tcW w:w="3083" w:type="dxa"/>
          </w:tcPr>
          <w:p w14:paraId="1B12CC01" w14:textId="182645C3"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Velocity</w:t>
            </w:r>
          </w:p>
        </w:tc>
      </w:tr>
      <w:tr w:rsidR="003B5CC3" w:rsidRPr="005A0BC5" w14:paraId="537DE298"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0D51B7D4" w14:textId="1F6AB85D" w:rsidR="003B5CC3" w:rsidRPr="005A0BC5" w:rsidRDefault="003B5CC3" w:rsidP="003B5CC3">
            <w:pPr>
              <w:spacing w:line="240" w:lineRule="auto"/>
              <w:jc w:val="left"/>
              <w:rPr>
                <w:sz w:val="18"/>
                <w:szCs w:val="18"/>
              </w:rPr>
            </w:pPr>
            <w:r w:rsidRPr="005A0BC5">
              <w:rPr>
                <w:sz w:val="18"/>
                <w:szCs w:val="18"/>
              </w:rPr>
              <w:t>WSEC</w:t>
            </w:r>
          </w:p>
        </w:tc>
        <w:tc>
          <w:tcPr>
            <w:tcW w:w="1136" w:type="dxa"/>
          </w:tcPr>
          <w:p w14:paraId="1305E5EF" w14:textId="5C2F84C7"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kWh m</w:t>
            </w:r>
            <w:r w:rsidRPr="005A0BC5">
              <w:rPr>
                <w:sz w:val="18"/>
                <w:szCs w:val="18"/>
                <w:vertAlign w:val="superscript"/>
              </w:rPr>
              <w:t>-3</w:t>
            </w:r>
            <w:r w:rsidRPr="005A0BC5">
              <w:rPr>
                <w:sz w:val="18"/>
                <w:szCs w:val="18"/>
                <w:vertAlign w:val="subscript"/>
              </w:rPr>
              <w:t>W</w:t>
            </w:r>
          </w:p>
        </w:tc>
        <w:tc>
          <w:tcPr>
            <w:tcW w:w="3083" w:type="dxa"/>
          </w:tcPr>
          <w:p w14:paraId="6452B1DA" w14:textId="26059A97" w:rsidR="003B5CC3" w:rsidRPr="005A0BC5" w:rsidRDefault="003B5CC3" w:rsidP="003B5CC3">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Water specific energy consumption</w:t>
            </w:r>
          </w:p>
        </w:tc>
      </w:tr>
      <w:tr w:rsidR="003B5CC3" w:rsidRPr="005A0BC5" w14:paraId="0548D1E4" w14:textId="77777777" w:rsidTr="00932EB1">
        <w:trPr>
          <w:trHeight w:val="231"/>
        </w:trPr>
        <w:tc>
          <w:tcPr>
            <w:cnfStyle w:val="001000000000" w:firstRow="0" w:lastRow="0" w:firstColumn="1" w:lastColumn="0" w:oddVBand="0" w:evenVBand="0" w:oddHBand="0" w:evenHBand="0" w:firstRowFirstColumn="0" w:firstRowLastColumn="0" w:lastRowFirstColumn="0" w:lastRowLastColumn="0"/>
            <w:tcW w:w="879" w:type="dxa"/>
          </w:tcPr>
          <w:p w14:paraId="491B7726" w14:textId="55A8BCC4" w:rsidR="003B5CC3" w:rsidRPr="005A0BC5" w:rsidRDefault="003B5CC3" w:rsidP="003B5CC3">
            <w:pPr>
              <w:spacing w:line="240" w:lineRule="auto"/>
              <w:jc w:val="left"/>
              <w:rPr>
                <w:sz w:val="18"/>
                <w:szCs w:val="18"/>
              </w:rPr>
            </w:pPr>
            <w:r w:rsidRPr="005A0BC5">
              <w:rPr>
                <w:sz w:val="18"/>
                <w:szCs w:val="18"/>
              </w:rPr>
              <w:t>z</w:t>
            </w:r>
          </w:p>
        </w:tc>
        <w:tc>
          <w:tcPr>
            <w:tcW w:w="1136" w:type="dxa"/>
          </w:tcPr>
          <w:p w14:paraId="3DB6D568" w14:textId="455E9A19"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t>
            </w:r>
          </w:p>
        </w:tc>
        <w:tc>
          <w:tcPr>
            <w:tcW w:w="3083" w:type="dxa"/>
          </w:tcPr>
          <w:p w14:paraId="2A25C023" w14:textId="594A8453" w:rsidR="003B5CC3" w:rsidRPr="005A0BC5" w:rsidRDefault="003B5CC3" w:rsidP="003B5CC3">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Ion charge</w:t>
            </w:r>
          </w:p>
        </w:tc>
      </w:tr>
    </w:tbl>
    <w:p w14:paraId="6898CD72" w14:textId="77777777" w:rsidR="003B5CC3" w:rsidRPr="005A0BC5" w:rsidRDefault="003B5CC3"/>
    <w:tbl>
      <w:tblPr>
        <w:tblStyle w:val="Tabellasemplice5"/>
        <w:tblW w:w="5098" w:type="dxa"/>
        <w:tblLayout w:type="fixed"/>
        <w:tblLook w:val="04A0" w:firstRow="1" w:lastRow="0" w:firstColumn="1" w:lastColumn="0" w:noHBand="0" w:noVBand="1"/>
      </w:tblPr>
      <w:tblGrid>
        <w:gridCol w:w="879"/>
        <w:gridCol w:w="1136"/>
        <w:gridCol w:w="3083"/>
      </w:tblGrid>
      <w:tr w:rsidR="00216E0E" w:rsidRPr="005A0BC5" w14:paraId="42371F7A" w14:textId="77777777" w:rsidTr="00932EB1">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5098" w:type="dxa"/>
            <w:gridSpan w:val="3"/>
          </w:tcPr>
          <w:p w14:paraId="47772E46" w14:textId="77777777" w:rsidR="00216E0E" w:rsidRPr="005A0BC5" w:rsidRDefault="00216E0E" w:rsidP="006D65C8">
            <w:pPr>
              <w:spacing w:line="240" w:lineRule="auto"/>
              <w:jc w:val="left"/>
              <w:rPr>
                <w:sz w:val="18"/>
                <w:szCs w:val="18"/>
              </w:rPr>
            </w:pPr>
            <w:r w:rsidRPr="005A0BC5">
              <w:rPr>
                <w:b/>
                <w:bCs/>
                <w:sz w:val="18"/>
                <w:szCs w:val="18"/>
              </w:rPr>
              <w:t>Greek letters</w:t>
            </w:r>
          </w:p>
        </w:tc>
      </w:tr>
      <w:tr w:rsidR="00B045D1" w:rsidRPr="005A0BC5" w14:paraId="636955B2" w14:textId="77777777" w:rsidTr="00932EB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79" w:type="dxa"/>
          </w:tcPr>
          <w:p w14:paraId="57BF6250" w14:textId="77777777" w:rsidR="00216E0E" w:rsidRPr="005A0BC5" w:rsidRDefault="00216E0E" w:rsidP="006D65C8">
            <w:pPr>
              <w:spacing w:line="240" w:lineRule="auto"/>
              <w:jc w:val="left"/>
              <w:rPr>
                <w:b/>
                <w:bCs/>
                <w:sz w:val="18"/>
                <w:szCs w:val="18"/>
              </w:rPr>
            </w:pPr>
            <m:oMathPara>
              <m:oMathParaPr>
                <m:jc m:val="left"/>
              </m:oMathParaPr>
              <m:oMath>
                <m:r>
                  <w:rPr>
                    <w:rFonts w:ascii="Cambria Math" w:hAnsi="Cambria Math"/>
                    <w:sz w:val="18"/>
                    <w:szCs w:val="18"/>
                  </w:rPr>
                  <m:t>γ</m:t>
                </m:r>
              </m:oMath>
            </m:oMathPara>
          </w:p>
        </w:tc>
        <w:tc>
          <w:tcPr>
            <w:tcW w:w="1136" w:type="dxa"/>
          </w:tcPr>
          <w:p w14:paraId="642B6C7B" w14:textId="77777777" w:rsidR="00216E0E" w:rsidRPr="005A0BC5" w:rsidRDefault="00216E0E" w:rsidP="006D65C8">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5A0BC5">
              <w:rPr>
                <w:sz w:val="18"/>
                <w:szCs w:val="18"/>
              </w:rPr>
              <w:t>-</w:t>
            </w:r>
          </w:p>
        </w:tc>
        <w:tc>
          <w:tcPr>
            <w:tcW w:w="3083" w:type="dxa"/>
          </w:tcPr>
          <w:p w14:paraId="70ED8738" w14:textId="77777777" w:rsidR="00216E0E" w:rsidRPr="005A0BC5" w:rsidRDefault="00216E0E" w:rsidP="006D65C8">
            <w:pPr>
              <w:spacing w:line="240" w:lineRule="auto"/>
              <w:jc w:val="left"/>
              <w:cnfStyle w:val="000000100000" w:firstRow="0" w:lastRow="0" w:firstColumn="0" w:lastColumn="0" w:oddVBand="0" w:evenVBand="0" w:oddHBand="1" w:evenHBand="0" w:firstRowFirstColumn="0" w:firstRowLastColumn="0" w:lastRowFirstColumn="0" w:lastRowLastColumn="0"/>
              <w:rPr>
                <w:b/>
                <w:bCs/>
                <w:sz w:val="18"/>
                <w:szCs w:val="18"/>
              </w:rPr>
            </w:pPr>
            <w:r w:rsidRPr="005A0BC5">
              <w:rPr>
                <w:sz w:val="18"/>
                <w:szCs w:val="18"/>
              </w:rPr>
              <w:t>Activity coefficient</w:t>
            </w:r>
          </w:p>
        </w:tc>
      </w:tr>
      <w:tr w:rsidR="00B045D1" w:rsidRPr="005A0BC5" w14:paraId="24A01619" w14:textId="77777777" w:rsidTr="00932EB1">
        <w:trPr>
          <w:trHeight w:val="255"/>
        </w:trPr>
        <w:tc>
          <w:tcPr>
            <w:cnfStyle w:val="001000000000" w:firstRow="0" w:lastRow="0" w:firstColumn="1" w:lastColumn="0" w:oddVBand="0" w:evenVBand="0" w:oddHBand="0" w:evenHBand="0" w:firstRowFirstColumn="0" w:firstRowLastColumn="0" w:lastRowFirstColumn="0" w:lastRowLastColumn="0"/>
            <w:tcW w:w="879" w:type="dxa"/>
          </w:tcPr>
          <w:p w14:paraId="5B096C4C" w14:textId="77777777" w:rsidR="00216E0E" w:rsidRPr="005A0BC5" w:rsidRDefault="00216E0E" w:rsidP="006D65C8">
            <w:pPr>
              <w:spacing w:line="240" w:lineRule="auto"/>
              <w:jc w:val="left"/>
              <w:rPr>
                <w:sz w:val="18"/>
                <w:szCs w:val="18"/>
              </w:rPr>
            </w:pPr>
            <w:r w:rsidRPr="005A0BC5">
              <w:rPr>
                <w:rFonts w:eastAsia="Calibri" w:cs="Times New Roman"/>
                <w:sz w:val="18"/>
                <w:szCs w:val="18"/>
              </w:rPr>
              <w:t>δ</w:t>
            </w:r>
          </w:p>
        </w:tc>
        <w:tc>
          <w:tcPr>
            <w:tcW w:w="1136" w:type="dxa"/>
          </w:tcPr>
          <w:p w14:paraId="138C8943" w14:textId="77777777" w:rsidR="00216E0E" w:rsidRPr="005A0BC5" w:rsidRDefault="00216E0E" w:rsidP="006D65C8">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w:t>
            </w:r>
          </w:p>
        </w:tc>
        <w:tc>
          <w:tcPr>
            <w:tcW w:w="3083" w:type="dxa"/>
          </w:tcPr>
          <w:p w14:paraId="117A872A" w14:textId="77777777" w:rsidR="00216E0E" w:rsidRPr="005A0BC5" w:rsidRDefault="00216E0E" w:rsidP="006D65C8">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Width</w:t>
            </w:r>
          </w:p>
        </w:tc>
      </w:tr>
      <w:tr w:rsidR="00B045D1" w:rsidRPr="005A0BC5" w14:paraId="031D8699" w14:textId="77777777" w:rsidTr="00932EB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79" w:type="dxa"/>
          </w:tcPr>
          <w:p w14:paraId="6E09C6C8" w14:textId="1EC15581" w:rsidR="00B045D1" w:rsidRPr="005A0BC5" w:rsidRDefault="00B045D1" w:rsidP="006D65C8">
            <w:pPr>
              <w:spacing w:line="240" w:lineRule="auto"/>
              <w:jc w:val="left"/>
              <w:rPr>
                <w:rFonts w:eastAsia="Calibri" w:cs="Times New Roman"/>
                <w:sz w:val="18"/>
                <w:szCs w:val="18"/>
              </w:rPr>
            </w:pPr>
            <w:r w:rsidRPr="005A0BC5">
              <w:rPr>
                <w:rFonts w:eastAsia="Calibri" w:cs="Times New Roman"/>
                <w:sz w:val="18"/>
                <w:szCs w:val="18"/>
              </w:rPr>
              <w:t>μ</w:t>
            </w:r>
          </w:p>
        </w:tc>
        <w:tc>
          <w:tcPr>
            <w:tcW w:w="1136" w:type="dxa"/>
          </w:tcPr>
          <w:p w14:paraId="081BD448" w14:textId="79F9F900" w:rsidR="00B045D1" w:rsidRPr="005A0BC5" w:rsidRDefault="00B045D1" w:rsidP="006D65C8">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w:t>
            </w:r>
          </w:p>
        </w:tc>
        <w:tc>
          <w:tcPr>
            <w:tcW w:w="3083" w:type="dxa"/>
          </w:tcPr>
          <w:p w14:paraId="2EAB77BE" w14:textId="0EF06F67" w:rsidR="00B045D1" w:rsidRPr="005A0BC5" w:rsidRDefault="00B045D1" w:rsidP="006D65C8">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Efficiency</w:t>
            </w:r>
          </w:p>
        </w:tc>
      </w:tr>
      <w:tr w:rsidR="00B045D1" w:rsidRPr="005A0BC5" w14:paraId="6611B511" w14:textId="77777777" w:rsidTr="00932EB1">
        <w:trPr>
          <w:trHeight w:val="249"/>
        </w:trPr>
        <w:tc>
          <w:tcPr>
            <w:cnfStyle w:val="001000000000" w:firstRow="0" w:lastRow="0" w:firstColumn="1" w:lastColumn="0" w:oddVBand="0" w:evenVBand="0" w:oddHBand="0" w:evenHBand="0" w:firstRowFirstColumn="0" w:firstRowLastColumn="0" w:lastRowFirstColumn="0" w:lastRowLastColumn="0"/>
            <w:tcW w:w="879" w:type="dxa"/>
          </w:tcPr>
          <w:p w14:paraId="2C7C8DA2" w14:textId="77777777" w:rsidR="00216E0E" w:rsidRPr="005A0BC5" w:rsidRDefault="00216E0E" w:rsidP="006D65C8">
            <w:pPr>
              <w:spacing w:line="240" w:lineRule="auto"/>
              <w:jc w:val="left"/>
              <w:rPr>
                <w:sz w:val="18"/>
                <w:szCs w:val="18"/>
              </w:rPr>
            </w:pPr>
            <m:oMathPara>
              <m:oMathParaPr>
                <m:jc m:val="left"/>
              </m:oMathParaPr>
              <m:oMath>
                <m:r>
                  <w:rPr>
                    <w:rFonts w:ascii="Cambria Math" w:hAnsi="Cambria Math"/>
                    <w:sz w:val="18"/>
                    <w:szCs w:val="18"/>
                  </w:rPr>
                  <m:t>θ</m:t>
                </m:r>
              </m:oMath>
            </m:oMathPara>
          </w:p>
        </w:tc>
        <w:tc>
          <w:tcPr>
            <w:tcW w:w="1136" w:type="dxa"/>
          </w:tcPr>
          <w:p w14:paraId="41523D71" w14:textId="77777777" w:rsidR="00216E0E" w:rsidRPr="005A0BC5" w:rsidRDefault="00216E0E" w:rsidP="006D65C8">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t>
            </w:r>
          </w:p>
        </w:tc>
        <w:tc>
          <w:tcPr>
            <w:tcW w:w="3083" w:type="dxa"/>
          </w:tcPr>
          <w:p w14:paraId="0B0BFDBB" w14:textId="77777777" w:rsidR="00216E0E" w:rsidRPr="005A0BC5" w:rsidRDefault="00216E0E" w:rsidP="006D65C8">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Polarization coefficient</w:t>
            </w:r>
          </w:p>
        </w:tc>
      </w:tr>
      <w:tr w:rsidR="00B045D1" w:rsidRPr="005A0BC5" w14:paraId="5923A060" w14:textId="77777777" w:rsidTr="00932EB1">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879" w:type="dxa"/>
          </w:tcPr>
          <w:p w14:paraId="505C279D" w14:textId="77777777" w:rsidR="00216E0E" w:rsidRPr="005A0BC5" w:rsidRDefault="00216E0E" w:rsidP="006D65C8">
            <w:pPr>
              <w:spacing w:line="240" w:lineRule="auto"/>
              <w:jc w:val="left"/>
              <w:rPr>
                <w:sz w:val="18"/>
                <w:szCs w:val="18"/>
              </w:rPr>
            </w:pPr>
            <w:r w:rsidRPr="005A0BC5">
              <w:rPr>
                <w:rFonts w:eastAsia="Calibri" w:cs="Times New Roman"/>
                <w:sz w:val="18"/>
                <w:szCs w:val="18"/>
              </w:rPr>
              <w:t>σ</w:t>
            </w:r>
          </w:p>
        </w:tc>
        <w:tc>
          <w:tcPr>
            <w:tcW w:w="1136" w:type="dxa"/>
          </w:tcPr>
          <w:p w14:paraId="7A689516" w14:textId="77777777" w:rsidR="00216E0E" w:rsidRPr="005A0BC5" w:rsidRDefault="00216E0E" w:rsidP="006D65C8">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S m</w:t>
            </w:r>
            <w:r w:rsidRPr="005A0BC5">
              <w:rPr>
                <w:sz w:val="18"/>
                <w:szCs w:val="18"/>
                <w:vertAlign w:val="superscript"/>
              </w:rPr>
              <w:t>-1</w:t>
            </w:r>
          </w:p>
        </w:tc>
        <w:tc>
          <w:tcPr>
            <w:tcW w:w="3083" w:type="dxa"/>
          </w:tcPr>
          <w:p w14:paraId="192C7224" w14:textId="77777777" w:rsidR="00216E0E" w:rsidRPr="005A0BC5" w:rsidRDefault="00216E0E" w:rsidP="006D65C8">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Conductivity</w:t>
            </w:r>
          </w:p>
        </w:tc>
      </w:tr>
    </w:tbl>
    <w:p w14:paraId="479860E6" w14:textId="77777777" w:rsidR="00216E0E" w:rsidRPr="005A0BC5" w:rsidRDefault="00216E0E"/>
    <w:tbl>
      <w:tblPr>
        <w:tblStyle w:val="Tabellasemplice5"/>
        <w:tblW w:w="5098" w:type="dxa"/>
        <w:tblLook w:val="04A0" w:firstRow="1" w:lastRow="0" w:firstColumn="1" w:lastColumn="0" w:noHBand="0" w:noVBand="1"/>
      </w:tblPr>
      <w:tblGrid>
        <w:gridCol w:w="897"/>
        <w:gridCol w:w="4201"/>
      </w:tblGrid>
      <w:tr w:rsidR="006D65C8" w:rsidRPr="005A0BC5" w14:paraId="6662E992" w14:textId="77777777" w:rsidTr="00932EB1">
        <w:trPr>
          <w:cnfStyle w:val="100000000000" w:firstRow="1" w:lastRow="0" w:firstColumn="0" w:lastColumn="0" w:oddVBand="0" w:evenVBand="0" w:oddHBand="0" w:evenHBand="0" w:firstRowFirstColumn="0" w:firstRowLastColumn="0" w:lastRowFirstColumn="0" w:lastRowLastColumn="0"/>
          <w:trHeight w:val="248"/>
        </w:trPr>
        <w:tc>
          <w:tcPr>
            <w:cnfStyle w:val="001000000100" w:firstRow="0" w:lastRow="0" w:firstColumn="1" w:lastColumn="0" w:oddVBand="0" w:evenVBand="0" w:oddHBand="0" w:evenHBand="0" w:firstRowFirstColumn="1" w:firstRowLastColumn="0" w:lastRowFirstColumn="0" w:lastRowLastColumn="0"/>
            <w:tcW w:w="5098" w:type="dxa"/>
            <w:gridSpan w:val="2"/>
            <w:noWrap/>
          </w:tcPr>
          <w:p w14:paraId="67208A34" w14:textId="3620170E" w:rsidR="006D65C8" w:rsidRPr="005A0BC5" w:rsidRDefault="006D65C8" w:rsidP="00595620">
            <w:pPr>
              <w:spacing w:line="240" w:lineRule="auto"/>
              <w:jc w:val="left"/>
              <w:rPr>
                <w:rFonts w:ascii="Calibri" w:eastAsia="Times New Roman" w:hAnsi="Calibri" w:cs="Calibri"/>
                <w:b/>
                <w:bCs/>
                <w:color w:val="000000"/>
                <w:sz w:val="18"/>
                <w:szCs w:val="18"/>
                <w:lang w:eastAsia="en-GB"/>
              </w:rPr>
            </w:pPr>
            <w:r w:rsidRPr="005A0BC5">
              <w:rPr>
                <w:rFonts w:ascii="Calibri" w:eastAsia="Times New Roman" w:hAnsi="Calibri" w:cs="Calibri"/>
                <w:b/>
                <w:bCs/>
                <w:color w:val="000000"/>
                <w:sz w:val="18"/>
                <w:szCs w:val="18"/>
                <w:lang w:eastAsia="en-GB"/>
              </w:rPr>
              <w:t>Acronymous</w:t>
            </w:r>
          </w:p>
        </w:tc>
      </w:tr>
      <w:tr w:rsidR="00595620" w:rsidRPr="005A0BC5" w14:paraId="770899F3"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4C937325" w14:textId="667E25E3" w:rsidR="00595620" w:rsidRPr="005A0BC5" w:rsidRDefault="00595620" w:rsidP="00595620">
            <w:pPr>
              <w:spacing w:line="240" w:lineRule="auto"/>
              <w:jc w:val="left"/>
              <w:rPr>
                <w:sz w:val="18"/>
                <w:szCs w:val="18"/>
              </w:rPr>
            </w:pPr>
            <w:r w:rsidRPr="005A0BC5">
              <w:rPr>
                <w:sz w:val="18"/>
                <w:szCs w:val="18"/>
              </w:rPr>
              <w:t>AEM</w:t>
            </w:r>
          </w:p>
        </w:tc>
        <w:tc>
          <w:tcPr>
            <w:tcW w:w="4201" w:type="dxa"/>
            <w:noWrap/>
          </w:tcPr>
          <w:p w14:paraId="4FB53D97" w14:textId="10806590"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Anionic Exchange Membrane</w:t>
            </w:r>
          </w:p>
        </w:tc>
      </w:tr>
      <w:tr w:rsidR="00595620" w:rsidRPr="005A0BC5" w14:paraId="0F1BE3B1"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7BA76977" w14:textId="77777777" w:rsidR="00595620" w:rsidRPr="005A0BC5" w:rsidRDefault="00595620" w:rsidP="00595620">
            <w:pPr>
              <w:spacing w:line="240" w:lineRule="auto"/>
              <w:jc w:val="left"/>
              <w:rPr>
                <w:sz w:val="18"/>
                <w:szCs w:val="18"/>
              </w:rPr>
            </w:pPr>
            <w:r w:rsidRPr="005A0BC5">
              <w:rPr>
                <w:sz w:val="18"/>
                <w:szCs w:val="18"/>
              </w:rPr>
              <w:t>AEMWE</w:t>
            </w:r>
          </w:p>
        </w:tc>
        <w:tc>
          <w:tcPr>
            <w:tcW w:w="4201" w:type="dxa"/>
            <w:noWrap/>
            <w:hideMark/>
          </w:tcPr>
          <w:p w14:paraId="6085FBDB" w14:textId="77777777" w:rsidR="00595620" w:rsidRPr="005A0BC5" w:rsidRDefault="00595620"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Anionic Exchange Membrane Water Electrolyser</w:t>
            </w:r>
          </w:p>
        </w:tc>
      </w:tr>
      <w:tr w:rsidR="001750AD" w:rsidRPr="005A0BC5" w14:paraId="6A5F9CD4"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6AD29C3A" w14:textId="7F55A5D6" w:rsidR="001750AD" w:rsidRPr="005A0BC5" w:rsidRDefault="001750AD" w:rsidP="00595620">
            <w:pPr>
              <w:spacing w:line="240" w:lineRule="auto"/>
              <w:jc w:val="left"/>
              <w:rPr>
                <w:sz w:val="18"/>
                <w:szCs w:val="18"/>
              </w:rPr>
            </w:pPr>
            <w:proofErr w:type="spellStart"/>
            <w:r w:rsidRPr="005A0BC5">
              <w:rPr>
                <w:sz w:val="18"/>
                <w:szCs w:val="18"/>
              </w:rPr>
              <w:t>AmB</w:t>
            </w:r>
            <w:proofErr w:type="spellEnd"/>
          </w:p>
        </w:tc>
        <w:tc>
          <w:tcPr>
            <w:tcW w:w="4201" w:type="dxa"/>
            <w:noWrap/>
          </w:tcPr>
          <w:p w14:paraId="2CC05A94" w14:textId="1359367B" w:rsidR="001750AD" w:rsidRPr="005A0BC5" w:rsidRDefault="001750AD"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Ammonium Bicarbonate</w:t>
            </w:r>
          </w:p>
        </w:tc>
      </w:tr>
      <w:tr w:rsidR="00595620" w:rsidRPr="005A0BC5" w14:paraId="476108BC"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3BFABCB1" w14:textId="77777777" w:rsidR="00595620" w:rsidRPr="005A0BC5" w:rsidRDefault="00595620" w:rsidP="00595620">
            <w:pPr>
              <w:spacing w:line="240" w:lineRule="auto"/>
              <w:jc w:val="left"/>
              <w:rPr>
                <w:sz w:val="18"/>
                <w:szCs w:val="18"/>
              </w:rPr>
            </w:pPr>
            <w:r w:rsidRPr="005A0BC5">
              <w:rPr>
                <w:sz w:val="18"/>
                <w:szCs w:val="18"/>
              </w:rPr>
              <w:t>AWE</w:t>
            </w:r>
          </w:p>
        </w:tc>
        <w:tc>
          <w:tcPr>
            <w:tcW w:w="4201" w:type="dxa"/>
            <w:noWrap/>
            <w:hideMark/>
          </w:tcPr>
          <w:p w14:paraId="1D259F68" w14:textId="77777777" w:rsidR="00595620" w:rsidRPr="005A0BC5" w:rsidRDefault="00595620"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Alkaline Water Electrolyser</w:t>
            </w:r>
          </w:p>
        </w:tc>
      </w:tr>
      <w:tr w:rsidR="00595620" w:rsidRPr="005A0BC5" w14:paraId="24094F83"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7098F7B9" w14:textId="77777777" w:rsidR="00595620" w:rsidRPr="005A0BC5" w:rsidRDefault="00595620" w:rsidP="00595620">
            <w:pPr>
              <w:spacing w:line="240" w:lineRule="auto"/>
              <w:jc w:val="left"/>
              <w:rPr>
                <w:sz w:val="18"/>
                <w:szCs w:val="18"/>
              </w:rPr>
            </w:pPr>
            <w:r w:rsidRPr="005A0BC5">
              <w:rPr>
                <w:sz w:val="18"/>
                <w:szCs w:val="18"/>
              </w:rPr>
              <w:t>BW</w:t>
            </w:r>
          </w:p>
        </w:tc>
        <w:tc>
          <w:tcPr>
            <w:tcW w:w="4201" w:type="dxa"/>
            <w:noWrap/>
            <w:hideMark/>
          </w:tcPr>
          <w:p w14:paraId="376475D5" w14:textId="77777777"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Brackish Water</w:t>
            </w:r>
          </w:p>
        </w:tc>
      </w:tr>
      <w:tr w:rsidR="003B5CC3" w:rsidRPr="005A0BC5" w14:paraId="651283F5"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6F6C74DC" w14:textId="40144E96" w:rsidR="003B5CC3" w:rsidRPr="005A0BC5" w:rsidRDefault="003B5CC3" w:rsidP="00595620">
            <w:pPr>
              <w:spacing w:line="240" w:lineRule="auto"/>
              <w:jc w:val="left"/>
              <w:rPr>
                <w:sz w:val="18"/>
                <w:szCs w:val="18"/>
              </w:rPr>
            </w:pPr>
            <w:r w:rsidRPr="005A0BC5">
              <w:rPr>
                <w:sz w:val="18"/>
                <w:szCs w:val="18"/>
              </w:rPr>
              <w:t>CCM</w:t>
            </w:r>
          </w:p>
        </w:tc>
        <w:tc>
          <w:tcPr>
            <w:tcW w:w="4201" w:type="dxa"/>
            <w:noWrap/>
          </w:tcPr>
          <w:p w14:paraId="2ECC0CC4" w14:textId="10AF7AF8" w:rsidR="003B5CC3" w:rsidRPr="005A0BC5" w:rsidRDefault="003B5CC3"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 xml:space="preserve">Catalyst </w:t>
            </w:r>
            <w:r w:rsidR="00730434" w:rsidRPr="005A0BC5">
              <w:rPr>
                <w:sz w:val="18"/>
                <w:szCs w:val="18"/>
              </w:rPr>
              <w:t>Coated Membrane</w:t>
            </w:r>
          </w:p>
        </w:tc>
      </w:tr>
      <w:tr w:rsidR="002201A4" w:rsidRPr="005A0BC5" w14:paraId="0D2139EA"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368EA584" w14:textId="435385A9" w:rsidR="002201A4" w:rsidRPr="005A0BC5" w:rsidRDefault="002201A4" w:rsidP="00595620">
            <w:pPr>
              <w:spacing w:line="240" w:lineRule="auto"/>
              <w:jc w:val="left"/>
              <w:rPr>
                <w:sz w:val="18"/>
                <w:szCs w:val="18"/>
              </w:rPr>
            </w:pPr>
            <w:r>
              <w:rPr>
                <w:sz w:val="18"/>
                <w:szCs w:val="18"/>
              </w:rPr>
              <w:t>CCS</w:t>
            </w:r>
          </w:p>
        </w:tc>
        <w:tc>
          <w:tcPr>
            <w:tcW w:w="4201" w:type="dxa"/>
            <w:noWrap/>
          </w:tcPr>
          <w:p w14:paraId="19708815" w14:textId="47FD2D25" w:rsidR="002201A4" w:rsidRPr="005A0BC5" w:rsidRDefault="002201A4"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Catalyst Coated Substrate</w:t>
            </w:r>
          </w:p>
        </w:tc>
      </w:tr>
      <w:tr w:rsidR="00595620" w:rsidRPr="005A0BC5" w14:paraId="625633D6"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143C13FB" w14:textId="77777777" w:rsidR="00595620" w:rsidRPr="005A0BC5" w:rsidRDefault="00595620" w:rsidP="00595620">
            <w:pPr>
              <w:spacing w:line="240" w:lineRule="auto"/>
              <w:jc w:val="left"/>
              <w:rPr>
                <w:sz w:val="18"/>
                <w:szCs w:val="18"/>
              </w:rPr>
            </w:pPr>
            <w:r w:rsidRPr="005A0BC5">
              <w:rPr>
                <w:sz w:val="18"/>
                <w:szCs w:val="18"/>
              </w:rPr>
              <w:t>CEM</w:t>
            </w:r>
          </w:p>
        </w:tc>
        <w:tc>
          <w:tcPr>
            <w:tcW w:w="4201" w:type="dxa"/>
            <w:noWrap/>
            <w:hideMark/>
          </w:tcPr>
          <w:p w14:paraId="5FD75148" w14:textId="77777777" w:rsidR="00595620" w:rsidRPr="005A0BC5" w:rsidRDefault="00595620"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Cationic Exchange Membrane</w:t>
            </w:r>
          </w:p>
        </w:tc>
      </w:tr>
      <w:tr w:rsidR="00595620" w:rsidRPr="005A0BC5" w14:paraId="72ED76DD"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200F7C2D" w14:textId="77777777" w:rsidR="00595620" w:rsidRPr="005A0BC5" w:rsidRDefault="00595620" w:rsidP="00595620">
            <w:pPr>
              <w:spacing w:line="240" w:lineRule="auto"/>
              <w:jc w:val="left"/>
              <w:rPr>
                <w:sz w:val="18"/>
                <w:szCs w:val="18"/>
              </w:rPr>
            </w:pPr>
            <w:r w:rsidRPr="005A0BC5">
              <w:rPr>
                <w:sz w:val="18"/>
                <w:szCs w:val="18"/>
              </w:rPr>
              <w:t>ED</w:t>
            </w:r>
          </w:p>
        </w:tc>
        <w:tc>
          <w:tcPr>
            <w:tcW w:w="4201" w:type="dxa"/>
            <w:noWrap/>
            <w:hideMark/>
          </w:tcPr>
          <w:p w14:paraId="0D1B7F40" w14:textId="77777777"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5A0BC5">
              <w:rPr>
                <w:sz w:val="18"/>
                <w:szCs w:val="18"/>
              </w:rPr>
              <w:t>ElectroDialysis</w:t>
            </w:r>
            <w:proofErr w:type="spellEnd"/>
          </w:p>
        </w:tc>
      </w:tr>
      <w:tr w:rsidR="000E353C" w:rsidRPr="005A0BC5" w14:paraId="3631F8AC"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13F8D3F8" w14:textId="696AC741" w:rsidR="000E353C" w:rsidRPr="005A0BC5" w:rsidRDefault="000E353C" w:rsidP="00595620">
            <w:pPr>
              <w:spacing w:line="240" w:lineRule="auto"/>
              <w:jc w:val="left"/>
              <w:rPr>
                <w:sz w:val="18"/>
                <w:szCs w:val="18"/>
              </w:rPr>
            </w:pPr>
            <w:r w:rsidRPr="005A0BC5">
              <w:rPr>
                <w:sz w:val="18"/>
                <w:szCs w:val="18"/>
              </w:rPr>
              <w:t>EDR</w:t>
            </w:r>
          </w:p>
        </w:tc>
        <w:tc>
          <w:tcPr>
            <w:tcW w:w="4201" w:type="dxa"/>
            <w:noWrap/>
          </w:tcPr>
          <w:p w14:paraId="4BE89F3E" w14:textId="146F1B8F" w:rsidR="000E353C" w:rsidRPr="005A0BC5" w:rsidRDefault="000E353C"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5A0BC5">
              <w:rPr>
                <w:sz w:val="18"/>
                <w:szCs w:val="18"/>
              </w:rPr>
              <w:t>ElectroDialysis</w:t>
            </w:r>
            <w:proofErr w:type="spellEnd"/>
            <w:r w:rsidRPr="005A0BC5">
              <w:rPr>
                <w:sz w:val="18"/>
                <w:szCs w:val="18"/>
              </w:rPr>
              <w:t xml:space="preserve"> Reversal</w:t>
            </w:r>
          </w:p>
        </w:tc>
      </w:tr>
      <w:tr w:rsidR="00595620" w:rsidRPr="005A0BC5" w14:paraId="4D35E8F8"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1AF5FA78" w14:textId="77777777" w:rsidR="00595620" w:rsidRPr="005A0BC5" w:rsidRDefault="00595620" w:rsidP="00595620">
            <w:pPr>
              <w:spacing w:line="240" w:lineRule="auto"/>
              <w:jc w:val="left"/>
              <w:rPr>
                <w:sz w:val="18"/>
                <w:szCs w:val="18"/>
              </w:rPr>
            </w:pPr>
            <w:r w:rsidRPr="005A0BC5">
              <w:rPr>
                <w:sz w:val="18"/>
                <w:szCs w:val="18"/>
              </w:rPr>
              <w:t>EU</w:t>
            </w:r>
          </w:p>
        </w:tc>
        <w:tc>
          <w:tcPr>
            <w:tcW w:w="4201" w:type="dxa"/>
            <w:noWrap/>
            <w:hideMark/>
          </w:tcPr>
          <w:p w14:paraId="69967C92" w14:textId="77777777"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European Union</w:t>
            </w:r>
          </w:p>
        </w:tc>
      </w:tr>
      <w:tr w:rsidR="00730434" w:rsidRPr="005A0BC5" w14:paraId="0875D77F"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7791627F" w14:textId="46340F83" w:rsidR="00730434" w:rsidRPr="005A0BC5" w:rsidRDefault="00730434" w:rsidP="00595620">
            <w:pPr>
              <w:spacing w:line="240" w:lineRule="auto"/>
              <w:jc w:val="left"/>
              <w:rPr>
                <w:sz w:val="18"/>
                <w:szCs w:val="18"/>
              </w:rPr>
            </w:pPr>
            <w:r w:rsidRPr="005A0BC5">
              <w:rPr>
                <w:sz w:val="18"/>
                <w:szCs w:val="18"/>
              </w:rPr>
              <w:t>GDL</w:t>
            </w:r>
          </w:p>
        </w:tc>
        <w:tc>
          <w:tcPr>
            <w:tcW w:w="4201" w:type="dxa"/>
            <w:noWrap/>
          </w:tcPr>
          <w:p w14:paraId="1F7C8E8F" w14:textId="7B4B93E4" w:rsidR="00730434" w:rsidRPr="005A0BC5" w:rsidRDefault="00730434"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Gas Diffusion Layer</w:t>
            </w:r>
          </w:p>
        </w:tc>
      </w:tr>
      <w:tr w:rsidR="00595620" w:rsidRPr="005A0BC5" w14:paraId="2FAF7241"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28375C92" w14:textId="77777777" w:rsidR="00595620" w:rsidRPr="005A0BC5" w:rsidRDefault="00595620" w:rsidP="00595620">
            <w:pPr>
              <w:spacing w:line="240" w:lineRule="auto"/>
              <w:jc w:val="left"/>
              <w:rPr>
                <w:sz w:val="18"/>
                <w:szCs w:val="18"/>
              </w:rPr>
            </w:pPr>
            <w:r w:rsidRPr="005A0BC5">
              <w:rPr>
                <w:sz w:val="18"/>
                <w:szCs w:val="18"/>
              </w:rPr>
              <w:t>H</w:t>
            </w:r>
          </w:p>
        </w:tc>
        <w:tc>
          <w:tcPr>
            <w:tcW w:w="4201" w:type="dxa"/>
            <w:noWrap/>
            <w:hideMark/>
          </w:tcPr>
          <w:p w14:paraId="6EE704C8" w14:textId="77777777"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Concentrated solution</w:t>
            </w:r>
          </w:p>
        </w:tc>
      </w:tr>
      <w:tr w:rsidR="00595620" w:rsidRPr="005A0BC5" w14:paraId="36B7348A"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78BEFC5B" w14:textId="77777777" w:rsidR="00595620" w:rsidRPr="005A0BC5" w:rsidRDefault="00595620" w:rsidP="00595620">
            <w:pPr>
              <w:spacing w:line="240" w:lineRule="auto"/>
              <w:jc w:val="left"/>
              <w:rPr>
                <w:sz w:val="18"/>
                <w:szCs w:val="18"/>
              </w:rPr>
            </w:pPr>
            <w:r w:rsidRPr="005A0BC5">
              <w:rPr>
                <w:sz w:val="18"/>
                <w:szCs w:val="18"/>
              </w:rPr>
              <w:t>HED</w:t>
            </w:r>
          </w:p>
        </w:tc>
        <w:tc>
          <w:tcPr>
            <w:tcW w:w="4201" w:type="dxa"/>
            <w:noWrap/>
            <w:hideMark/>
          </w:tcPr>
          <w:p w14:paraId="51E4199B" w14:textId="77777777" w:rsidR="00595620" w:rsidRPr="005A0BC5" w:rsidRDefault="00595620"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Hydrogen-</w:t>
            </w:r>
            <w:proofErr w:type="spellStart"/>
            <w:r w:rsidRPr="005A0BC5">
              <w:rPr>
                <w:sz w:val="18"/>
                <w:szCs w:val="18"/>
              </w:rPr>
              <w:t>ElectroDialysis</w:t>
            </w:r>
            <w:proofErr w:type="spellEnd"/>
          </w:p>
        </w:tc>
      </w:tr>
      <w:tr w:rsidR="00595620" w:rsidRPr="005A0BC5" w14:paraId="2788582A"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2D6754D2" w14:textId="77777777" w:rsidR="00595620" w:rsidRPr="005A0BC5" w:rsidRDefault="00595620" w:rsidP="00595620">
            <w:pPr>
              <w:spacing w:line="240" w:lineRule="auto"/>
              <w:jc w:val="left"/>
              <w:rPr>
                <w:sz w:val="18"/>
                <w:szCs w:val="18"/>
              </w:rPr>
            </w:pPr>
            <w:r w:rsidRPr="005A0BC5">
              <w:rPr>
                <w:sz w:val="18"/>
                <w:szCs w:val="18"/>
              </w:rPr>
              <w:t>HER</w:t>
            </w:r>
          </w:p>
        </w:tc>
        <w:tc>
          <w:tcPr>
            <w:tcW w:w="4201" w:type="dxa"/>
            <w:noWrap/>
            <w:hideMark/>
          </w:tcPr>
          <w:p w14:paraId="702DC917" w14:textId="77777777"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Hydrogen Evolution Reaction</w:t>
            </w:r>
          </w:p>
        </w:tc>
      </w:tr>
      <w:tr w:rsidR="00A82931" w:rsidRPr="005A0BC5" w14:paraId="2A02A828"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5E32D198" w14:textId="3D6565A4" w:rsidR="00A82931" w:rsidRPr="005A0BC5" w:rsidRDefault="00A82931" w:rsidP="00595620">
            <w:pPr>
              <w:spacing w:line="240" w:lineRule="auto"/>
              <w:jc w:val="left"/>
              <w:rPr>
                <w:sz w:val="18"/>
                <w:szCs w:val="18"/>
              </w:rPr>
            </w:pPr>
            <w:r w:rsidRPr="005A0BC5">
              <w:rPr>
                <w:sz w:val="18"/>
                <w:szCs w:val="18"/>
              </w:rPr>
              <w:t>HSEC</w:t>
            </w:r>
          </w:p>
        </w:tc>
        <w:tc>
          <w:tcPr>
            <w:tcW w:w="4201" w:type="dxa"/>
            <w:noWrap/>
          </w:tcPr>
          <w:p w14:paraId="5E9F8D75" w14:textId="3B1EA0B0" w:rsidR="00A82931" w:rsidRPr="005A0BC5" w:rsidRDefault="000D5FB9"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Hydrogen Specific Energy Consumption</w:t>
            </w:r>
          </w:p>
        </w:tc>
      </w:tr>
      <w:tr w:rsidR="00595620" w:rsidRPr="005A0BC5" w14:paraId="12350470"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34AB10CF" w14:textId="77777777" w:rsidR="00595620" w:rsidRPr="005A0BC5" w:rsidRDefault="00595620" w:rsidP="00595620">
            <w:pPr>
              <w:spacing w:line="240" w:lineRule="auto"/>
              <w:jc w:val="left"/>
              <w:rPr>
                <w:sz w:val="18"/>
                <w:szCs w:val="18"/>
              </w:rPr>
            </w:pPr>
            <w:r w:rsidRPr="005A0BC5">
              <w:rPr>
                <w:sz w:val="18"/>
                <w:szCs w:val="18"/>
              </w:rPr>
              <w:t>L</w:t>
            </w:r>
          </w:p>
        </w:tc>
        <w:tc>
          <w:tcPr>
            <w:tcW w:w="4201" w:type="dxa"/>
            <w:noWrap/>
            <w:hideMark/>
          </w:tcPr>
          <w:p w14:paraId="21B0AEF7" w14:textId="77777777"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Diluted solution</w:t>
            </w:r>
          </w:p>
        </w:tc>
      </w:tr>
      <w:tr w:rsidR="000D5FB9" w:rsidRPr="005A0BC5" w14:paraId="31268E4B"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757DE539" w14:textId="14265512" w:rsidR="000D5FB9" w:rsidRPr="005A0BC5" w:rsidRDefault="000D5FB9" w:rsidP="00595620">
            <w:pPr>
              <w:spacing w:line="240" w:lineRule="auto"/>
              <w:jc w:val="left"/>
              <w:rPr>
                <w:sz w:val="18"/>
                <w:szCs w:val="18"/>
              </w:rPr>
            </w:pPr>
            <w:r w:rsidRPr="005A0BC5">
              <w:rPr>
                <w:sz w:val="18"/>
                <w:szCs w:val="18"/>
              </w:rPr>
              <w:t>LCOH</w:t>
            </w:r>
          </w:p>
        </w:tc>
        <w:tc>
          <w:tcPr>
            <w:tcW w:w="4201" w:type="dxa"/>
            <w:noWrap/>
          </w:tcPr>
          <w:p w14:paraId="79CFBA2F" w14:textId="75708F21" w:rsidR="000D5FB9" w:rsidRPr="005A0BC5" w:rsidRDefault="000D5FB9"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Levelized Cost of Hydrogen</w:t>
            </w:r>
          </w:p>
        </w:tc>
      </w:tr>
      <w:tr w:rsidR="000D5FB9" w:rsidRPr="005A0BC5" w14:paraId="1191870D"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16237649" w14:textId="69B6E9AE" w:rsidR="000D5FB9" w:rsidRPr="005A0BC5" w:rsidRDefault="000D5FB9" w:rsidP="00595620">
            <w:pPr>
              <w:spacing w:line="240" w:lineRule="auto"/>
              <w:jc w:val="left"/>
              <w:rPr>
                <w:sz w:val="18"/>
                <w:szCs w:val="18"/>
              </w:rPr>
            </w:pPr>
            <w:r w:rsidRPr="005A0BC5">
              <w:rPr>
                <w:sz w:val="18"/>
                <w:szCs w:val="18"/>
              </w:rPr>
              <w:t>LCOW</w:t>
            </w:r>
          </w:p>
        </w:tc>
        <w:tc>
          <w:tcPr>
            <w:tcW w:w="4201" w:type="dxa"/>
            <w:noWrap/>
          </w:tcPr>
          <w:p w14:paraId="697D9387" w14:textId="502757BE" w:rsidR="000D5FB9" w:rsidRPr="005A0BC5" w:rsidRDefault="000D5FB9"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Levelized Cost of Water</w:t>
            </w:r>
          </w:p>
        </w:tc>
      </w:tr>
      <w:tr w:rsidR="00595620" w:rsidRPr="005A0BC5" w14:paraId="3F4784B2"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29F663FE" w14:textId="77777777" w:rsidR="00595620" w:rsidRPr="005A0BC5" w:rsidRDefault="00595620" w:rsidP="00595620">
            <w:pPr>
              <w:spacing w:line="240" w:lineRule="auto"/>
              <w:jc w:val="left"/>
              <w:rPr>
                <w:sz w:val="18"/>
                <w:szCs w:val="18"/>
              </w:rPr>
            </w:pPr>
            <w:r w:rsidRPr="005A0BC5">
              <w:rPr>
                <w:sz w:val="18"/>
                <w:szCs w:val="18"/>
              </w:rPr>
              <w:t>MED</w:t>
            </w:r>
          </w:p>
        </w:tc>
        <w:tc>
          <w:tcPr>
            <w:tcW w:w="4201" w:type="dxa"/>
            <w:noWrap/>
            <w:hideMark/>
          </w:tcPr>
          <w:p w14:paraId="6C66D007" w14:textId="21EF3BAE" w:rsidR="00595620" w:rsidRPr="005A0BC5" w:rsidRDefault="00595620"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Multi-Effect Distillation</w:t>
            </w:r>
          </w:p>
        </w:tc>
      </w:tr>
      <w:tr w:rsidR="00A82931" w:rsidRPr="005A0BC5" w14:paraId="10386821"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71C39325" w14:textId="24556A98" w:rsidR="00A82931" w:rsidRPr="005A0BC5" w:rsidRDefault="00A82931" w:rsidP="00595620">
            <w:pPr>
              <w:spacing w:line="240" w:lineRule="auto"/>
              <w:jc w:val="left"/>
              <w:rPr>
                <w:sz w:val="18"/>
                <w:szCs w:val="18"/>
              </w:rPr>
            </w:pPr>
            <w:r w:rsidRPr="005A0BC5">
              <w:rPr>
                <w:sz w:val="18"/>
                <w:szCs w:val="18"/>
              </w:rPr>
              <w:t>NPV</w:t>
            </w:r>
          </w:p>
        </w:tc>
        <w:tc>
          <w:tcPr>
            <w:tcW w:w="4201" w:type="dxa"/>
            <w:noWrap/>
          </w:tcPr>
          <w:p w14:paraId="76F0D56B" w14:textId="2C22F852" w:rsidR="00A82931" w:rsidRPr="005A0BC5" w:rsidRDefault="00A82931"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Net Present Value</w:t>
            </w:r>
          </w:p>
        </w:tc>
      </w:tr>
      <w:tr w:rsidR="00595620" w:rsidRPr="005A0BC5" w14:paraId="6451C606"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35BA66B9" w14:textId="77777777" w:rsidR="00595620" w:rsidRPr="005A0BC5" w:rsidRDefault="00595620" w:rsidP="00595620">
            <w:pPr>
              <w:spacing w:line="240" w:lineRule="auto"/>
              <w:jc w:val="left"/>
              <w:rPr>
                <w:sz w:val="18"/>
                <w:szCs w:val="18"/>
              </w:rPr>
            </w:pPr>
            <w:r w:rsidRPr="005A0BC5">
              <w:rPr>
                <w:sz w:val="18"/>
                <w:szCs w:val="18"/>
              </w:rPr>
              <w:t>OER</w:t>
            </w:r>
          </w:p>
        </w:tc>
        <w:tc>
          <w:tcPr>
            <w:tcW w:w="4201" w:type="dxa"/>
            <w:noWrap/>
            <w:hideMark/>
          </w:tcPr>
          <w:p w14:paraId="4B039AAD" w14:textId="77777777" w:rsidR="00595620" w:rsidRPr="005A0BC5" w:rsidRDefault="00595620"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Oxygen Evolution Reaction</w:t>
            </w:r>
          </w:p>
        </w:tc>
      </w:tr>
      <w:tr w:rsidR="00595620" w:rsidRPr="005A0BC5" w14:paraId="682F1B21"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3026B297" w14:textId="77777777" w:rsidR="00595620" w:rsidRPr="005A0BC5" w:rsidRDefault="00595620" w:rsidP="00595620">
            <w:pPr>
              <w:spacing w:line="240" w:lineRule="auto"/>
              <w:jc w:val="left"/>
              <w:rPr>
                <w:sz w:val="18"/>
                <w:szCs w:val="18"/>
              </w:rPr>
            </w:pPr>
            <w:r w:rsidRPr="005A0BC5">
              <w:rPr>
                <w:sz w:val="18"/>
                <w:szCs w:val="18"/>
              </w:rPr>
              <w:t>PEMWE</w:t>
            </w:r>
          </w:p>
        </w:tc>
        <w:tc>
          <w:tcPr>
            <w:tcW w:w="4201" w:type="dxa"/>
            <w:noWrap/>
            <w:hideMark/>
          </w:tcPr>
          <w:p w14:paraId="579E1F99" w14:textId="71D149FD"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Protonic Exchange Membrane Water Electrolyser</w:t>
            </w:r>
          </w:p>
        </w:tc>
      </w:tr>
      <w:tr w:rsidR="00595620" w:rsidRPr="005A0BC5" w14:paraId="25BAACEE"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7230A610" w14:textId="77777777" w:rsidR="00595620" w:rsidRPr="005A0BC5" w:rsidRDefault="00595620" w:rsidP="00595620">
            <w:pPr>
              <w:spacing w:line="240" w:lineRule="auto"/>
              <w:jc w:val="left"/>
              <w:rPr>
                <w:sz w:val="18"/>
                <w:szCs w:val="18"/>
              </w:rPr>
            </w:pPr>
            <w:r w:rsidRPr="005A0BC5">
              <w:rPr>
                <w:sz w:val="18"/>
                <w:szCs w:val="18"/>
              </w:rPr>
              <w:t>PGM</w:t>
            </w:r>
          </w:p>
        </w:tc>
        <w:tc>
          <w:tcPr>
            <w:tcW w:w="4201" w:type="dxa"/>
            <w:noWrap/>
            <w:hideMark/>
          </w:tcPr>
          <w:p w14:paraId="4F5FB54A" w14:textId="77777777" w:rsidR="00595620" w:rsidRPr="005A0BC5" w:rsidRDefault="00595620"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Platinum Group Metals</w:t>
            </w:r>
          </w:p>
        </w:tc>
      </w:tr>
      <w:tr w:rsidR="00595620" w:rsidRPr="005A0BC5" w14:paraId="42122F3D"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0588E029" w14:textId="77777777" w:rsidR="00595620" w:rsidRPr="005A0BC5" w:rsidRDefault="00595620" w:rsidP="00595620">
            <w:pPr>
              <w:spacing w:line="240" w:lineRule="auto"/>
              <w:jc w:val="left"/>
              <w:rPr>
                <w:sz w:val="18"/>
                <w:szCs w:val="18"/>
              </w:rPr>
            </w:pPr>
            <w:r w:rsidRPr="005A0BC5">
              <w:rPr>
                <w:sz w:val="18"/>
                <w:szCs w:val="18"/>
              </w:rPr>
              <w:t>RO</w:t>
            </w:r>
          </w:p>
        </w:tc>
        <w:tc>
          <w:tcPr>
            <w:tcW w:w="4201" w:type="dxa"/>
            <w:noWrap/>
            <w:hideMark/>
          </w:tcPr>
          <w:p w14:paraId="6F0C331F" w14:textId="77777777"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Reverse Osmosis</w:t>
            </w:r>
          </w:p>
        </w:tc>
      </w:tr>
      <w:tr w:rsidR="00595620" w:rsidRPr="005A0BC5" w14:paraId="0761A96E"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4EAAFE1E" w14:textId="77777777" w:rsidR="00595620" w:rsidRPr="005A0BC5" w:rsidRDefault="00595620" w:rsidP="00595620">
            <w:pPr>
              <w:spacing w:line="240" w:lineRule="auto"/>
              <w:jc w:val="left"/>
              <w:rPr>
                <w:sz w:val="18"/>
                <w:szCs w:val="18"/>
              </w:rPr>
            </w:pPr>
            <w:r w:rsidRPr="005A0BC5">
              <w:rPr>
                <w:sz w:val="18"/>
                <w:szCs w:val="18"/>
              </w:rPr>
              <w:t>SOEC</w:t>
            </w:r>
          </w:p>
        </w:tc>
        <w:tc>
          <w:tcPr>
            <w:tcW w:w="4201" w:type="dxa"/>
            <w:noWrap/>
            <w:hideMark/>
          </w:tcPr>
          <w:p w14:paraId="10E39F44" w14:textId="6294BC81" w:rsidR="00595620" w:rsidRPr="005A0BC5" w:rsidRDefault="00595620"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Solid Oxide Electrolysis Cell</w:t>
            </w:r>
          </w:p>
        </w:tc>
      </w:tr>
      <w:tr w:rsidR="00595620" w:rsidRPr="005A0BC5" w14:paraId="1B8CD596"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48AD9D81" w14:textId="77777777" w:rsidR="00595620" w:rsidRPr="005A0BC5" w:rsidRDefault="00595620" w:rsidP="00595620">
            <w:pPr>
              <w:spacing w:line="240" w:lineRule="auto"/>
              <w:jc w:val="left"/>
              <w:rPr>
                <w:sz w:val="18"/>
                <w:szCs w:val="18"/>
              </w:rPr>
            </w:pPr>
            <w:r w:rsidRPr="005A0BC5">
              <w:rPr>
                <w:sz w:val="18"/>
                <w:szCs w:val="18"/>
              </w:rPr>
              <w:t>SW</w:t>
            </w:r>
          </w:p>
        </w:tc>
        <w:tc>
          <w:tcPr>
            <w:tcW w:w="4201" w:type="dxa"/>
            <w:noWrap/>
            <w:hideMark/>
          </w:tcPr>
          <w:p w14:paraId="47802EB6" w14:textId="77777777"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Sea Water</w:t>
            </w:r>
          </w:p>
        </w:tc>
      </w:tr>
      <w:tr w:rsidR="00595620" w:rsidRPr="005A0BC5" w14:paraId="2B86405F"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04EA8A54" w14:textId="77777777" w:rsidR="00595620" w:rsidRPr="005A0BC5" w:rsidRDefault="00595620" w:rsidP="00595620">
            <w:pPr>
              <w:spacing w:line="240" w:lineRule="auto"/>
              <w:jc w:val="left"/>
              <w:rPr>
                <w:sz w:val="18"/>
                <w:szCs w:val="18"/>
              </w:rPr>
            </w:pPr>
            <w:r w:rsidRPr="005A0BC5">
              <w:rPr>
                <w:sz w:val="18"/>
                <w:szCs w:val="18"/>
              </w:rPr>
              <w:t>TRL</w:t>
            </w:r>
          </w:p>
        </w:tc>
        <w:tc>
          <w:tcPr>
            <w:tcW w:w="4201" w:type="dxa"/>
            <w:noWrap/>
            <w:hideMark/>
          </w:tcPr>
          <w:p w14:paraId="34C959C9" w14:textId="77777777" w:rsidR="00595620" w:rsidRPr="005A0BC5" w:rsidRDefault="00595620"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Technology Readiness Levell</w:t>
            </w:r>
          </w:p>
        </w:tc>
      </w:tr>
      <w:tr w:rsidR="00595620" w:rsidRPr="005A0BC5" w14:paraId="474C3C66"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hideMark/>
          </w:tcPr>
          <w:p w14:paraId="586059DF" w14:textId="77777777" w:rsidR="00595620" w:rsidRPr="005A0BC5" w:rsidRDefault="00595620" w:rsidP="00595620">
            <w:pPr>
              <w:spacing w:line="240" w:lineRule="auto"/>
              <w:jc w:val="left"/>
              <w:rPr>
                <w:sz w:val="18"/>
                <w:szCs w:val="18"/>
              </w:rPr>
            </w:pPr>
            <w:r w:rsidRPr="005A0BC5">
              <w:rPr>
                <w:sz w:val="18"/>
                <w:szCs w:val="18"/>
              </w:rPr>
              <w:t>UN</w:t>
            </w:r>
          </w:p>
        </w:tc>
        <w:tc>
          <w:tcPr>
            <w:tcW w:w="4201" w:type="dxa"/>
            <w:noWrap/>
            <w:hideMark/>
          </w:tcPr>
          <w:p w14:paraId="0364A64B" w14:textId="77777777" w:rsidR="00595620" w:rsidRPr="005A0BC5" w:rsidRDefault="00595620" w:rsidP="0059562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Union Nations</w:t>
            </w:r>
          </w:p>
        </w:tc>
      </w:tr>
      <w:tr w:rsidR="000D5FB9" w:rsidRPr="005A0BC5" w14:paraId="5DAADDD0"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78102EDE" w14:textId="43E449A8" w:rsidR="000D5FB9" w:rsidRPr="005A0BC5" w:rsidRDefault="000D5FB9" w:rsidP="00595620">
            <w:pPr>
              <w:spacing w:line="240" w:lineRule="auto"/>
              <w:jc w:val="left"/>
              <w:rPr>
                <w:sz w:val="18"/>
                <w:szCs w:val="18"/>
              </w:rPr>
            </w:pPr>
            <w:r w:rsidRPr="005A0BC5">
              <w:rPr>
                <w:sz w:val="18"/>
                <w:szCs w:val="18"/>
              </w:rPr>
              <w:t>WSEC</w:t>
            </w:r>
          </w:p>
        </w:tc>
        <w:tc>
          <w:tcPr>
            <w:tcW w:w="4201" w:type="dxa"/>
            <w:noWrap/>
          </w:tcPr>
          <w:p w14:paraId="1FE2DFA7" w14:textId="3C97AF7D" w:rsidR="000D5FB9" w:rsidRPr="005A0BC5" w:rsidRDefault="000D5FB9" w:rsidP="0059562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Water Specific Energy Consumption</w:t>
            </w:r>
          </w:p>
        </w:tc>
      </w:tr>
    </w:tbl>
    <w:p w14:paraId="6BFCF9E8" w14:textId="77777777" w:rsidR="00A1708F" w:rsidRPr="005A0BC5" w:rsidRDefault="00A1708F" w:rsidP="009A79EE"/>
    <w:tbl>
      <w:tblPr>
        <w:tblStyle w:val="Tabellasemplice5"/>
        <w:tblW w:w="5098" w:type="dxa"/>
        <w:tblLook w:val="04A0" w:firstRow="1" w:lastRow="0" w:firstColumn="1" w:lastColumn="0" w:noHBand="0" w:noVBand="1"/>
      </w:tblPr>
      <w:tblGrid>
        <w:gridCol w:w="897"/>
        <w:gridCol w:w="4201"/>
      </w:tblGrid>
      <w:tr w:rsidR="00244230" w:rsidRPr="005A0BC5" w14:paraId="5A9C2D0F" w14:textId="77777777" w:rsidTr="00932EB1">
        <w:trPr>
          <w:cnfStyle w:val="100000000000" w:firstRow="1" w:lastRow="0" w:firstColumn="0" w:lastColumn="0" w:oddVBand="0" w:evenVBand="0" w:oddHBand="0" w:evenHBand="0" w:firstRowFirstColumn="0" w:firstRowLastColumn="0" w:lastRowFirstColumn="0" w:lastRowLastColumn="0"/>
          <w:trHeight w:val="248"/>
        </w:trPr>
        <w:tc>
          <w:tcPr>
            <w:cnfStyle w:val="001000000100" w:firstRow="0" w:lastRow="0" w:firstColumn="1" w:lastColumn="0" w:oddVBand="0" w:evenVBand="0" w:oddHBand="0" w:evenHBand="0" w:firstRowFirstColumn="1" w:firstRowLastColumn="0" w:lastRowFirstColumn="0" w:lastRowLastColumn="0"/>
            <w:tcW w:w="5098" w:type="dxa"/>
            <w:gridSpan w:val="2"/>
            <w:noWrap/>
          </w:tcPr>
          <w:p w14:paraId="29812604" w14:textId="0FB830C9" w:rsidR="00244230" w:rsidRPr="005A0BC5" w:rsidRDefault="00244230" w:rsidP="00ED3E50">
            <w:pPr>
              <w:spacing w:line="240" w:lineRule="auto"/>
              <w:jc w:val="left"/>
              <w:rPr>
                <w:rFonts w:ascii="Calibri" w:eastAsia="Times New Roman" w:hAnsi="Calibri" w:cs="Calibri"/>
                <w:b/>
                <w:bCs/>
                <w:color w:val="000000"/>
                <w:sz w:val="18"/>
                <w:szCs w:val="18"/>
                <w:lang w:eastAsia="en-GB"/>
              </w:rPr>
            </w:pPr>
            <w:r w:rsidRPr="005A0BC5">
              <w:rPr>
                <w:b/>
                <w:bCs/>
                <w:sz w:val="18"/>
                <w:szCs w:val="18"/>
              </w:rPr>
              <w:t>Superscripts and subscripts</w:t>
            </w:r>
          </w:p>
        </w:tc>
      </w:tr>
      <w:tr w:rsidR="00244230" w:rsidRPr="005A0BC5" w14:paraId="08918352"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34798ED6" w14:textId="5F15CE75" w:rsidR="00244230" w:rsidRPr="005A0BC5" w:rsidRDefault="00244230" w:rsidP="00244230">
            <w:pPr>
              <w:spacing w:line="240" w:lineRule="auto"/>
              <w:jc w:val="left"/>
              <w:rPr>
                <w:sz w:val="18"/>
                <w:szCs w:val="18"/>
              </w:rPr>
            </w:pPr>
            <w:proofErr w:type="spellStart"/>
            <w:r w:rsidRPr="005A0BC5">
              <w:rPr>
                <w:sz w:val="18"/>
                <w:szCs w:val="18"/>
              </w:rPr>
              <w:t>av</w:t>
            </w:r>
            <w:proofErr w:type="spellEnd"/>
          </w:p>
        </w:tc>
        <w:tc>
          <w:tcPr>
            <w:tcW w:w="4201" w:type="dxa"/>
            <w:noWrap/>
          </w:tcPr>
          <w:p w14:paraId="36698148" w14:textId="6D768DF2" w:rsidR="00244230" w:rsidRPr="005A0BC5" w:rsidRDefault="008F7576" w:rsidP="0024423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w:t>
            </w:r>
            <w:r w:rsidR="00244230" w:rsidRPr="005A0BC5">
              <w:rPr>
                <w:sz w:val="18"/>
                <w:szCs w:val="18"/>
              </w:rPr>
              <w:t>verage</w:t>
            </w:r>
          </w:p>
        </w:tc>
      </w:tr>
      <w:tr w:rsidR="00244230" w:rsidRPr="005A0BC5" w14:paraId="14CEA8ED"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72F44149" w14:textId="6520504E" w:rsidR="00244230" w:rsidRPr="005A0BC5" w:rsidRDefault="00244230" w:rsidP="00244230">
            <w:pPr>
              <w:spacing w:line="240" w:lineRule="auto"/>
              <w:jc w:val="left"/>
              <w:rPr>
                <w:sz w:val="18"/>
                <w:szCs w:val="18"/>
              </w:rPr>
            </w:pPr>
            <w:r w:rsidRPr="005A0BC5">
              <w:rPr>
                <w:sz w:val="18"/>
                <w:szCs w:val="18"/>
              </w:rPr>
              <w:lastRenderedPageBreak/>
              <w:t>cp</w:t>
            </w:r>
          </w:p>
        </w:tc>
        <w:tc>
          <w:tcPr>
            <w:tcW w:w="4201" w:type="dxa"/>
            <w:noWrap/>
          </w:tcPr>
          <w:p w14:paraId="1F798ACD" w14:textId="26607514" w:rsidR="00244230" w:rsidRPr="005A0BC5" w:rsidRDefault="00244230" w:rsidP="0024423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Cell pair</w:t>
            </w:r>
          </w:p>
        </w:tc>
      </w:tr>
      <w:tr w:rsidR="00244230" w:rsidRPr="005A0BC5" w14:paraId="5A36AEDD"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5167A44C" w14:textId="629E4DEC" w:rsidR="00244230" w:rsidRPr="005A0BC5" w:rsidRDefault="00244230" w:rsidP="00244230">
            <w:pPr>
              <w:spacing w:line="240" w:lineRule="auto"/>
              <w:jc w:val="left"/>
              <w:rPr>
                <w:sz w:val="18"/>
                <w:szCs w:val="18"/>
              </w:rPr>
            </w:pPr>
            <w:r w:rsidRPr="005A0BC5">
              <w:rPr>
                <w:rFonts w:eastAsia="Calibri" w:cs="Times New Roman"/>
                <w:sz w:val="18"/>
                <w:szCs w:val="18"/>
              </w:rPr>
              <w:t>El</w:t>
            </w:r>
          </w:p>
        </w:tc>
        <w:tc>
          <w:tcPr>
            <w:tcW w:w="4201" w:type="dxa"/>
            <w:noWrap/>
          </w:tcPr>
          <w:p w14:paraId="1016EAB4" w14:textId="2ECC9AC9" w:rsidR="00244230" w:rsidRPr="005A0BC5" w:rsidRDefault="008F7576" w:rsidP="0024423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w:t>
            </w:r>
            <w:r w:rsidR="00244230" w:rsidRPr="005A0BC5">
              <w:rPr>
                <w:sz w:val="18"/>
                <w:szCs w:val="18"/>
              </w:rPr>
              <w:t>lectrode</w:t>
            </w:r>
          </w:p>
        </w:tc>
      </w:tr>
      <w:tr w:rsidR="00244230" w:rsidRPr="005A0BC5" w14:paraId="5AD61602"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7EDF4C51" w14:textId="6E203464" w:rsidR="00244230" w:rsidRPr="005A0BC5" w:rsidRDefault="00244230" w:rsidP="00244230">
            <w:pPr>
              <w:spacing w:line="240" w:lineRule="auto"/>
              <w:jc w:val="left"/>
              <w:rPr>
                <w:sz w:val="18"/>
                <w:szCs w:val="18"/>
              </w:rPr>
            </w:pPr>
            <w:r w:rsidRPr="005A0BC5">
              <w:rPr>
                <w:rFonts w:eastAsia="Calibri" w:cs="Times New Roman"/>
                <w:sz w:val="18"/>
                <w:szCs w:val="18"/>
              </w:rPr>
              <w:t>EM</w:t>
            </w:r>
          </w:p>
        </w:tc>
        <w:tc>
          <w:tcPr>
            <w:tcW w:w="4201" w:type="dxa"/>
            <w:noWrap/>
          </w:tcPr>
          <w:p w14:paraId="577FBF2D" w14:textId="55F744DB" w:rsidR="00244230" w:rsidRPr="005A0BC5" w:rsidRDefault="00336C22" w:rsidP="0024423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End membrane</w:t>
            </w:r>
          </w:p>
        </w:tc>
      </w:tr>
      <w:tr w:rsidR="00244230" w:rsidRPr="005A0BC5" w14:paraId="2DE0CC21"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621743CF" w14:textId="6486E27A" w:rsidR="00244230" w:rsidRPr="005A0BC5" w:rsidRDefault="00244230" w:rsidP="00244230">
            <w:pPr>
              <w:spacing w:line="240" w:lineRule="auto"/>
              <w:jc w:val="left"/>
              <w:rPr>
                <w:sz w:val="18"/>
                <w:szCs w:val="18"/>
              </w:rPr>
            </w:pPr>
            <w:r w:rsidRPr="005A0BC5">
              <w:rPr>
                <w:rFonts w:eastAsia="Calibri" w:cs="Times New Roman"/>
                <w:sz w:val="18"/>
                <w:szCs w:val="18"/>
              </w:rPr>
              <w:t>ERS</w:t>
            </w:r>
          </w:p>
        </w:tc>
        <w:tc>
          <w:tcPr>
            <w:tcW w:w="4201" w:type="dxa"/>
            <w:noWrap/>
          </w:tcPr>
          <w:p w14:paraId="31914A6C" w14:textId="7520A7CF" w:rsidR="00244230" w:rsidRPr="005A0BC5" w:rsidRDefault="00336C22" w:rsidP="0024423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5A0BC5">
              <w:rPr>
                <w:sz w:val="18"/>
                <w:szCs w:val="18"/>
              </w:rPr>
              <w:t>Electrodic</w:t>
            </w:r>
            <w:proofErr w:type="spellEnd"/>
            <w:r w:rsidRPr="005A0BC5">
              <w:rPr>
                <w:sz w:val="18"/>
                <w:szCs w:val="18"/>
              </w:rPr>
              <w:t xml:space="preserve"> rinse solution</w:t>
            </w:r>
          </w:p>
        </w:tc>
      </w:tr>
      <w:tr w:rsidR="00244230" w:rsidRPr="005A0BC5" w14:paraId="45C4473B"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2403DEFD" w14:textId="690371B5" w:rsidR="00244230" w:rsidRPr="005A0BC5" w:rsidRDefault="00244230" w:rsidP="00244230">
            <w:pPr>
              <w:spacing w:line="240" w:lineRule="auto"/>
              <w:jc w:val="left"/>
              <w:rPr>
                <w:sz w:val="18"/>
                <w:szCs w:val="18"/>
              </w:rPr>
            </w:pPr>
            <w:r w:rsidRPr="005A0BC5">
              <w:rPr>
                <w:sz w:val="18"/>
                <w:szCs w:val="18"/>
              </w:rPr>
              <w:t>H</w:t>
            </w:r>
          </w:p>
        </w:tc>
        <w:tc>
          <w:tcPr>
            <w:tcW w:w="4201" w:type="dxa"/>
            <w:noWrap/>
          </w:tcPr>
          <w:p w14:paraId="438E50F3" w14:textId="0A5E1C54" w:rsidR="00244230" w:rsidRPr="005A0BC5" w:rsidRDefault="00336C22" w:rsidP="0024423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Concentrated solution</w:t>
            </w:r>
          </w:p>
        </w:tc>
      </w:tr>
      <w:tr w:rsidR="00244230" w:rsidRPr="005A0BC5" w14:paraId="1A2E6D50" w14:textId="77777777" w:rsidTr="00932EB1">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15ED6AD1" w14:textId="3820E0AF" w:rsidR="00244230" w:rsidRPr="005A0BC5" w:rsidRDefault="00244230" w:rsidP="00244230">
            <w:pPr>
              <w:spacing w:line="240" w:lineRule="auto"/>
              <w:jc w:val="left"/>
              <w:rPr>
                <w:sz w:val="18"/>
                <w:szCs w:val="18"/>
              </w:rPr>
            </w:pPr>
            <w:r w:rsidRPr="005A0BC5">
              <w:rPr>
                <w:rFonts w:eastAsia="Calibri" w:cs="Times New Roman"/>
                <w:sz w:val="18"/>
                <w:szCs w:val="18"/>
              </w:rPr>
              <w:t>L</w:t>
            </w:r>
          </w:p>
        </w:tc>
        <w:tc>
          <w:tcPr>
            <w:tcW w:w="4201" w:type="dxa"/>
            <w:noWrap/>
          </w:tcPr>
          <w:p w14:paraId="5027993C" w14:textId="5165AE57" w:rsidR="00244230" w:rsidRPr="005A0BC5" w:rsidRDefault="00336C22" w:rsidP="00244230">
            <w:pPr>
              <w:spacing w:line="240" w:lineRule="auto"/>
              <w:jc w:val="left"/>
              <w:cnfStyle w:val="000000100000" w:firstRow="0" w:lastRow="0" w:firstColumn="0" w:lastColumn="0" w:oddVBand="0" w:evenVBand="0" w:oddHBand="1" w:evenHBand="0" w:firstRowFirstColumn="0" w:firstRowLastColumn="0" w:lastRowFirstColumn="0" w:lastRowLastColumn="0"/>
              <w:rPr>
                <w:sz w:val="18"/>
                <w:szCs w:val="18"/>
              </w:rPr>
            </w:pPr>
            <w:r w:rsidRPr="005A0BC5">
              <w:rPr>
                <w:sz w:val="18"/>
                <w:szCs w:val="18"/>
              </w:rPr>
              <w:t>Diluted solution</w:t>
            </w:r>
          </w:p>
        </w:tc>
      </w:tr>
      <w:tr w:rsidR="00FA6587" w:rsidRPr="005A0BC5" w14:paraId="1EDC543C" w14:textId="77777777" w:rsidTr="00932EB1">
        <w:trPr>
          <w:trHeight w:val="248"/>
        </w:trPr>
        <w:tc>
          <w:tcPr>
            <w:cnfStyle w:val="001000000000" w:firstRow="0" w:lastRow="0" w:firstColumn="1" w:lastColumn="0" w:oddVBand="0" w:evenVBand="0" w:oddHBand="0" w:evenHBand="0" w:firstRowFirstColumn="0" w:firstRowLastColumn="0" w:lastRowFirstColumn="0" w:lastRowLastColumn="0"/>
            <w:tcW w:w="897" w:type="dxa"/>
            <w:noWrap/>
          </w:tcPr>
          <w:p w14:paraId="6EC0AE4D" w14:textId="05984CA7" w:rsidR="00FA6587" w:rsidRPr="005A0BC5" w:rsidRDefault="00FA6587" w:rsidP="00244230">
            <w:pPr>
              <w:spacing w:line="240" w:lineRule="auto"/>
              <w:jc w:val="left"/>
              <w:rPr>
                <w:rFonts w:eastAsia="Calibri" w:cs="Times New Roman"/>
                <w:sz w:val="18"/>
                <w:szCs w:val="18"/>
              </w:rPr>
            </w:pPr>
            <w:r w:rsidRPr="005A0BC5">
              <w:rPr>
                <w:rFonts w:eastAsia="Calibri" w:cs="Times New Roman"/>
                <w:sz w:val="18"/>
                <w:szCs w:val="18"/>
              </w:rPr>
              <w:t>m</w:t>
            </w:r>
          </w:p>
        </w:tc>
        <w:tc>
          <w:tcPr>
            <w:tcW w:w="4201" w:type="dxa"/>
            <w:noWrap/>
          </w:tcPr>
          <w:p w14:paraId="70EBBDC6" w14:textId="10456660" w:rsidR="00FA6587" w:rsidRPr="005A0BC5" w:rsidRDefault="00FA6587" w:rsidP="00244230">
            <w:pPr>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5A0BC5">
              <w:rPr>
                <w:sz w:val="18"/>
                <w:szCs w:val="18"/>
              </w:rPr>
              <w:t>Membrane</w:t>
            </w:r>
          </w:p>
        </w:tc>
      </w:tr>
    </w:tbl>
    <w:p w14:paraId="6524FFF0" w14:textId="77777777" w:rsidR="00A82931" w:rsidRPr="005A0BC5" w:rsidRDefault="00A82931" w:rsidP="009A79EE"/>
    <w:p w14:paraId="630C385C" w14:textId="77777777" w:rsidR="00A1708F" w:rsidRPr="005A0BC5" w:rsidRDefault="00A1708F" w:rsidP="009A79EE">
      <w:pPr>
        <w:pStyle w:val="Titolo1"/>
        <w:numPr>
          <w:ilvl w:val="0"/>
          <w:numId w:val="0"/>
        </w:numPr>
        <w:ind w:left="432"/>
      </w:pPr>
      <w:bookmarkStart w:id="51" w:name="_Toc110700464"/>
      <w:bookmarkStart w:id="52" w:name="_Toc152862248"/>
      <w:proofErr w:type="spellStart"/>
      <w:r w:rsidRPr="005A0BC5">
        <w:t>CRediT</w:t>
      </w:r>
      <w:proofErr w:type="spellEnd"/>
      <w:r w:rsidRPr="005A0BC5">
        <w:t xml:space="preserve"> authorship contribution statement</w:t>
      </w:r>
      <w:bookmarkEnd w:id="51"/>
      <w:bookmarkEnd w:id="52"/>
    </w:p>
    <w:p w14:paraId="5175E636" w14:textId="1B1D3F03" w:rsidR="004D7498" w:rsidRPr="005A0BC5" w:rsidRDefault="004D7498" w:rsidP="00752B89">
      <w:pPr>
        <w:spacing w:line="240" w:lineRule="auto"/>
      </w:pPr>
      <w:r w:rsidRPr="005A0BC5">
        <w:rPr>
          <w:b/>
          <w:bCs/>
        </w:rPr>
        <w:t>G. Campisi</w:t>
      </w:r>
      <w:r w:rsidRPr="005A0BC5">
        <w:t>: Writing - Original draft preparation, methodology, software, data curation, investigation, visualization, formal analysis.</w:t>
      </w:r>
    </w:p>
    <w:p w14:paraId="38F15BB5" w14:textId="0DE3EDAB" w:rsidR="00A04577" w:rsidRPr="005A0BC5" w:rsidRDefault="00A04577" w:rsidP="00A04577">
      <w:pPr>
        <w:spacing w:line="240" w:lineRule="auto"/>
      </w:pPr>
      <w:r w:rsidRPr="005A0BC5">
        <w:rPr>
          <w:b/>
          <w:bCs/>
        </w:rPr>
        <w:t>A. Pellegrino</w:t>
      </w:r>
      <w:r w:rsidRPr="005A0BC5">
        <w:t xml:space="preserve">: </w:t>
      </w:r>
      <w:r w:rsidR="00D44A0D" w:rsidRPr="005A0BC5">
        <w:t xml:space="preserve">Methodology, Validation, Resources, </w:t>
      </w:r>
      <w:r w:rsidR="00962655">
        <w:t>w</w:t>
      </w:r>
      <w:r w:rsidR="00962655" w:rsidRPr="005A0BC5">
        <w:t xml:space="preserve">riting - </w:t>
      </w:r>
      <w:r w:rsidR="00D44A0D" w:rsidRPr="005A0BC5">
        <w:t>review and editing</w:t>
      </w:r>
      <w:r w:rsidR="00962655">
        <w:t>.</w:t>
      </w:r>
    </w:p>
    <w:p w14:paraId="03A793E2" w14:textId="7E8CA142" w:rsidR="00752B89" w:rsidRPr="005A0BC5" w:rsidRDefault="00752B89" w:rsidP="00752B89">
      <w:pPr>
        <w:spacing w:line="240" w:lineRule="auto"/>
      </w:pPr>
      <w:r w:rsidRPr="005A0BC5">
        <w:rPr>
          <w:b/>
          <w:bCs/>
        </w:rPr>
        <w:t>A. Tamburini</w:t>
      </w:r>
      <w:r w:rsidRPr="005A0BC5">
        <w:t>: Conceptualization, Methodology, Validation, Resources, writing</w:t>
      </w:r>
      <w:r w:rsidR="00962655">
        <w:t xml:space="preserve"> - </w:t>
      </w:r>
      <w:r w:rsidRPr="005A0BC5">
        <w:t>review and editing, Supervision, Project administration, Funding acquisition</w:t>
      </w:r>
      <w:r w:rsidR="00962655">
        <w:t>.</w:t>
      </w:r>
    </w:p>
    <w:p w14:paraId="759AD470" w14:textId="600C0BCF" w:rsidR="00752B89" w:rsidRPr="005A0BC5" w:rsidRDefault="00752B89" w:rsidP="00752B89">
      <w:pPr>
        <w:spacing w:line="240" w:lineRule="auto"/>
      </w:pPr>
      <w:r w:rsidRPr="005A0BC5">
        <w:rPr>
          <w:b/>
          <w:bCs/>
        </w:rPr>
        <w:t>G. Micale</w:t>
      </w:r>
      <w:r w:rsidRPr="005A0BC5">
        <w:t xml:space="preserve">: </w:t>
      </w:r>
      <w:r w:rsidR="0098035F">
        <w:t>W</w:t>
      </w:r>
      <w:r w:rsidRPr="005A0BC5">
        <w:t>riting</w:t>
      </w:r>
      <w:r w:rsidR="00770F2C">
        <w:t xml:space="preserve"> - </w:t>
      </w:r>
      <w:r w:rsidRPr="005A0BC5">
        <w:t>review and editing, Project administration, Funding acquisition</w:t>
      </w:r>
      <w:r w:rsidR="00962655">
        <w:t>.</w:t>
      </w:r>
    </w:p>
    <w:p w14:paraId="24AA2C29" w14:textId="77777777" w:rsidR="008860AA" w:rsidRPr="005A0BC5" w:rsidRDefault="008860AA" w:rsidP="00944533"/>
    <w:p w14:paraId="0C044D31" w14:textId="31B5C097" w:rsidR="00A1708F" w:rsidRPr="005A0BC5" w:rsidRDefault="00A1708F" w:rsidP="00944533">
      <w:r w:rsidRPr="005A0BC5">
        <w:t>All authors have read and agreed to the published version of the manuscript.</w:t>
      </w:r>
    </w:p>
    <w:p w14:paraId="1C1203D4" w14:textId="77777777" w:rsidR="00A1708F" w:rsidRPr="005A0BC5" w:rsidRDefault="00A1708F" w:rsidP="00AD1114">
      <w:pPr>
        <w:pStyle w:val="Titolo1"/>
        <w:numPr>
          <w:ilvl w:val="0"/>
          <w:numId w:val="0"/>
        </w:numPr>
        <w:ind w:left="432"/>
      </w:pPr>
      <w:bookmarkStart w:id="53" w:name="_Toc110700465"/>
      <w:bookmarkStart w:id="54" w:name="_Toc152862249"/>
      <w:r w:rsidRPr="005A0BC5">
        <w:t>Declaration of competing interest</w:t>
      </w:r>
      <w:bookmarkEnd w:id="53"/>
      <w:bookmarkEnd w:id="54"/>
    </w:p>
    <w:p w14:paraId="3A1D9645" w14:textId="4413BCCC" w:rsidR="0021648B" w:rsidRPr="005A0BC5" w:rsidRDefault="0021648B" w:rsidP="003F07FD">
      <w:pPr>
        <w:jc w:val="left"/>
      </w:pPr>
      <w:r w:rsidRPr="005A0BC5">
        <w:t>The authors declare that they have no known competing financial interests or personal relationships that could have appeared to influence the work reported in this paper.</w:t>
      </w:r>
    </w:p>
    <w:p w14:paraId="2B74D847" w14:textId="11CE6041" w:rsidR="00A1708F" w:rsidRPr="00EB22E9" w:rsidRDefault="00EB22E9" w:rsidP="00AD1114">
      <w:pPr>
        <w:pStyle w:val="Titolo1"/>
        <w:numPr>
          <w:ilvl w:val="0"/>
          <w:numId w:val="0"/>
        </w:numPr>
        <w:ind w:left="432"/>
      </w:pPr>
      <w:r w:rsidRPr="00EB22E9">
        <w:t>Fund</w:t>
      </w:r>
      <w:r>
        <w:t>ing:</w:t>
      </w:r>
    </w:p>
    <w:p w14:paraId="5A34319F" w14:textId="77777777" w:rsidR="00EB22E9" w:rsidRDefault="00EB22E9" w:rsidP="00EB22E9">
      <w:r w:rsidRPr="00F97618">
        <w:t>This research did not receive any specific grant from funding agencies in the public, commercial, or not-for-profit sectors.</w:t>
      </w:r>
    </w:p>
    <w:p w14:paraId="77603151" w14:textId="637A4FEA" w:rsidR="00A1708F" w:rsidRPr="005A0BC5" w:rsidRDefault="00A1708F" w:rsidP="006448B8">
      <w:pPr>
        <w:pStyle w:val="Titolo1"/>
        <w:numPr>
          <w:ilvl w:val="0"/>
          <w:numId w:val="0"/>
        </w:numPr>
        <w:ind w:left="432"/>
      </w:pPr>
      <w:bookmarkStart w:id="55" w:name="_Toc110700467"/>
      <w:bookmarkStart w:id="56" w:name="_Toc152862251"/>
      <w:r w:rsidRPr="005A0BC5">
        <w:t>References</w:t>
      </w:r>
      <w:bookmarkEnd w:id="55"/>
      <w:bookmarkEnd w:id="56"/>
    </w:p>
    <w:p w14:paraId="23243EA1" w14:textId="5DC685E9" w:rsidR="00D44D4F" w:rsidRPr="00D44D4F" w:rsidRDefault="00271093" w:rsidP="00D44D4F">
      <w:pPr>
        <w:pStyle w:val="Bibliografia"/>
        <w:rPr>
          <w:rFonts w:cs="Times New Roman"/>
          <w:sz w:val="18"/>
        </w:rPr>
      </w:pPr>
      <w:r w:rsidRPr="005A0BC5">
        <w:rPr>
          <w:sz w:val="18"/>
          <w:szCs w:val="16"/>
        </w:rPr>
        <w:fldChar w:fldCharType="begin"/>
      </w:r>
      <w:r w:rsidR="00D44D4F">
        <w:rPr>
          <w:sz w:val="18"/>
          <w:szCs w:val="16"/>
        </w:rPr>
        <w:instrText xml:space="preserve"> ADDIN ZOTERO_BIBL {"uncited":[],"omitted":[],"custom":[]} CSL_BIBLIOGRAPHY </w:instrText>
      </w:r>
      <w:r w:rsidRPr="005A0BC5">
        <w:rPr>
          <w:sz w:val="18"/>
          <w:szCs w:val="16"/>
        </w:rPr>
        <w:fldChar w:fldCharType="separate"/>
      </w:r>
      <w:r w:rsidR="00D44D4F" w:rsidRPr="00D44D4F">
        <w:rPr>
          <w:rFonts w:cs="Times New Roman"/>
          <w:sz w:val="18"/>
        </w:rPr>
        <w:t>[1]</w:t>
      </w:r>
      <w:r w:rsidR="00D44D4F" w:rsidRPr="00D44D4F">
        <w:rPr>
          <w:rFonts w:cs="Times New Roman"/>
          <w:sz w:val="18"/>
        </w:rPr>
        <w:tab/>
        <w:t xml:space="preserve">Paris Agreement, </w:t>
      </w:r>
      <w:r w:rsidR="00A41534">
        <w:rPr>
          <w:rFonts w:cs="Times New Roman"/>
          <w:sz w:val="18"/>
        </w:rPr>
        <w:t>2015</w:t>
      </w:r>
      <w:r w:rsidR="00D44D4F" w:rsidRPr="00D44D4F">
        <w:rPr>
          <w:rFonts w:cs="Times New Roman"/>
          <w:sz w:val="18"/>
        </w:rPr>
        <w:t>. https://unfccc.int/sites/default/files/english_paris_agreement.pdf</w:t>
      </w:r>
      <w:r w:rsidR="00853E29">
        <w:rPr>
          <w:rFonts w:cs="Times New Roman"/>
          <w:sz w:val="18"/>
        </w:rPr>
        <w:t xml:space="preserve"> </w:t>
      </w:r>
      <w:r w:rsidR="00853E29" w:rsidRPr="00D44D4F">
        <w:rPr>
          <w:rFonts w:cs="Times New Roman"/>
          <w:sz w:val="18"/>
        </w:rPr>
        <w:t xml:space="preserve">(accessed </w:t>
      </w:r>
      <w:r w:rsidR="00853E29">
        <w:rPr>
          <w:rFonts w:cs="Times New Roman"/>
          <w:sz w:val="18"/>
        </w:rPr>
        <w:t>March</w:t>
      </w:r>
      <w:r w:rsidR="00853E29" w:rsidRPr="00D44D4F">
        <w:rPr>
          <w:rFonts w:cs="Times New Roman"/>
          <w:sz w:val="18"/>
        </w:rPr>
        <w:t xml:space="preserve"> </w:t>
      </w:r>
      <w:r w:rsidR="00853E29">
        <w:rPr>
          <w:rFonts w:cs="Times New Roman"/>
          <w:sz w:val="18"/>
        </w:rPr>
        <w:t>7</w:t>
      </w:r>
      <w:r w:rsidR="00853E29" w:rsidRPr="00D44D4F">
        <w:rPr>
          <w:rFonts w:cs="Times New Roman"/>
          <w:sz w:val="18"/>
        </w:rPr>
        <w:t>, 202</w:t>
      </w:r>
      <w:r w:rsidR="00853E29">
        <w:rPr>
          <w:rFonts w:cs="Times New Roman"/>
          <w:sz w:val="18"/>
        </w:rPr>
        <w:t>4</w:t>
      </w:r>
      <w:r w:rsidR="00853E29" w:rsidRPr="00D44D4F">
        <w:rPr>
          <w:rFonts w:cs="Times New Roman"/>
          <w:sz w:val="18"/>
        </w:rPr>
        <w:t>)</w:t>
      </w:r>
      <w:r w:rsidR="00D44D4F" w:rsidRPr="00D44D4F">
        <w:rPr>
          <w:rFonts w:cs="Times New Roman"/>
          <w:sz w:val="18"/>
        </w:rPr>
        <w:t>.</w:t>
      </w:r>
    </w:p>
    <w:p w14:paraId="408374F0" w14:textId="4B863E4A" w:rsidR="00D44D4F" w:rsidRPr="00D44D4F" w:rsidRDefault="00D44D4F" w:rsidP="00FD4EB1">
      <w:pPr>
        <w:pStyle w:val="Bibliografia"/>
        <w:rPr>
          <w:rFonts w:cs="Times New Roman"/>
          <w:sz w:val="18"/>
        </w:rPr>
      </w:pPr>
      <w:r w:rsidRPr="00D44D4F">
        <w:rPr>
          <w:rFonts w:cs="Times New Roman"/>
          <w:sz w:val="18"/>
        </w:rPr>
        <w:t>[2]</w:t>
      </w:r>
      <w:r w:rsidRPr="00D44D4F">
        <w:rPr>
          <w:rFonts w:cs="Times New Roman"/>
          <w:sz w:val="18"/>
        </w:rPr>
        <w:tab/>
        <w:t xml:space="preserve">COMMUNICATION FROM THE COMMISSION TO THE EUROPEAN PARLIAMENT, THE EUROPEAN COUNCIL, THE COUNCIL, THE EUROPEAN ECONOMIC AND SOCIAL COMMITTEE AND THE COMMITTEE OF THE REGIONS The European Green Deal, </w:t>
      </w:r>
      <w:r w:rsidR="00DB4AFE">
        <w:rPr>
          <w:rFonts w:cs="Times New Roman"/>
          <w:sz w:val="18"/>
        </w:rPr>
        <w:t>2019</w:t>
      </w:r>
      <w:r w:rsidRPr="00D44D4F">
        <w:rPr>
          <w:rFonts w:cs="Times New Roman"/>
          <w:sz w:val="18"/>
        </w:rPr>
        <w:t>.</w:t>
      </w:r>
      <w:r w:rsidR="00FD4EB1">
        <w:rPr>
          <w:rFonts w:cs="Times New Roman"/>
          <w:sz w:val="18"/>
        </w:rPr>
        <w:t xml:space="preserve"> </w:t>
      </w:r>
      <w:r w:rsidRPr="00D44D4F">
        <w:rPr>
          <w:rFonts w:cs="Times New Roman"/>
          <w:sz w:val="18"/>
        </w:rPr>
        <w:t>https://eur-lex.europa.eu/legal-content/EN/TXT/?uri=COM%3A2019%3A640%3AFIN</w:t>
      </w:r>
      <w:r w:rsidR="00DB4AFE">
        <w:rPr>
          <w:rFonts w:cs="Times New Roman"/>
          <w:sz w:val="18"/>
        </w:rPr>
        <w:t xml:space="preserve"> </w:t>
      </w:r>
      <w:r w:rsidR="00DB4AFE" w:rsidRPr="00D44D4F">
        <w:rPr>
          <w:rFonts w:cs="Times New Roman"/>
          <w:sz w:val="18"/>
        </w:rPr>
        <w:t xml:space="preserve">(accessed </w:t>
      </w:r>
      <w:r w:rsidR="00DB4AFE">
        <w:rPr>
          <w:rFonts w:cs="Times New Roman"/>
          <w:sz w:val="18"/>
        </w:rPr>
        <w:t>March</w:t>
      </w:r>
      <w:r w:rsidR="00DB4AFE" w:rsidRPr="00D44D4F">
        <w:rPr>
          <w:rFonts w:cs="Times New Roman"/>
          <w:sz w:val="18"/>
        </w:rPr>
        <w:t xml:space="preserve"> </w:t>
      </w:r>
      <w:r w:rsidR="00DB4AFE">
        <w:rPr>
          <w:rFonts w:cs="Times New Roman"/>
          <w:sz w:val="18"/>
        </w:rPr>
        <w:t>7</w:t>
      </w:r>
      <w:r w:rsidR="00DB4AFE" w:rsidRPr="00D44D4F">
        <w:rPr>
          <w:rFonts w:cs="Times New Roman"/>
          <w:sz w:val="18"/>
        </w:rPr>
        <w:t>, 202</w:t>
      </w:r>
      <w:r w:rsidR="00DB4AFE">
        <w:rPr>
          <w:rFonts w:cs="Times New Roman"/>
          <w:sz w:val="18"/>
        </w:rPr>
        <w:t>4</w:t>
      </w:r>
      <w:r w:rsidR="00DB4AFE" w:rsidRPr="00D44D4F">
        <w:rPr>
          <w:rFonts w:cs="Times New Roman"/>
          <w:sz w:val="18"/>
        </w:rPr>
        <w:t>)</w:t>
      </w:r>
      <w:r w:rsidRPr="00D44D4F">
        <w:rPr>
          <w:rFonts w:cs="Times New Roman"/>
          <w:sz w:val="18"/>
        </w:rPr>
        <w:t>.</w:t>
      </w:r>
    </w:p>
    <w:p w14:paraId="0E29FBD9" w14:textId="77777777" w:rsidR="00D44D4F" w:rsidRPr="00D44D4F" w:rsidRDefault="00D44D4F" w:rsidP="00D44D4F">
      <w:pPr>
        <w:pStyle w:val="Bibliografia"/>
        <w:rPr>
          <w:rFonts w:cs="Times New Roman"/>
          <w:sz w:val="18"/>
        </w:rPr>
      </w:pPr>
      <w:r w:rsidRPr="00D44D4F">
        <w:rPr>
          <w:rFonts w:cs="Times New Roman"/>
          <w:sz w:val="18"/>
        </w:rPr>
        <w:t>[3]</w:t>
      </w:r>
      <w:r w:rsidRPr="00D44D4F">
        <w:rPr>
          <w:rFonts w:cs="Times New Roman"/>
          <w:sz w:val="18"/>
        </w:rPr>
        <w:tab/>
        <w:t>European Commission, Directorate-General for Energy, B. Breitschopf, L. Zheng, M. Plaisir, J. Bard, R. Schröer, D. Kawale, J. Koornneef, Y. Melese, M. Schaaphok, J. Gorenstein Dedecca, C. Bene, O. Cerny, F. Gérard, The role of renewable H₂ import &amp; storage to scale up the EU deployment of renewable H₂ : report, Publications Office of the European Union, 2022. https://doi.org/10.2833/727785.</w:t>
      </w:r>
    </w:p>
    <w:p w14:paraId="7BAF7371" w14:textId="77777777" w:rsidR="00D44D4F" w:rsidRPr="00D44D4F" w:rsidRDefault="00D44D4F" w:rsidP="00D44D4F">
      <w:pPr>
        <w:pStyle w:val="Bibliografia"/>
        <w:rPr>
          <w:rFonts w:cs="Times New Roman"/>
          <w:sz w:val="18"/>
        </w:rPr>
      </w:pPr>
      <w:r w:rsidRPr="00D44D4F">
        <w:rPr>
          <w:rFonts w:cs="Times New Roman"/>
          <w:sz w:val="18"/>
        </w:rPr>
        <w:t>[4]</w:t>
      </w:r>
      <w:r w:rsidRPr="00D44D4F">
        <w:rPr>
          <w:rFonts w:cs="Times New Roman"/>
          <w:sz w:val="18"/>
        </w:rPr>
        <w:tab/>
        <w:t>Renewable energy and jobs annual review 2021, International Renewable Energy Agency International Labour Organization, Abu Dhabi, Geneva, 2021.</w:t>
      </w:r>
    </w:p>
    <w:p w14:paraId="14ECBE6C" w14:textId="77777777" w:rsidR="00D44D4F" w:rsidRPr="00DE325D" w:rsidRDefault="00D44D4F" w:rsidP="00D44D4F">
      <w:pPr>
        <w:pStyle w:val="Bibliografia"/>
        <w:rPr>
          <w:rFonts w:cs="Times New Roman"/>
          <w:sz w:val="18"/>
        </w:rPr>
      </w:pPr>
      <w:r w:rsidRPr="00DE325D">
        <w:rPr>
          <w:rFonts w:cs="Times New Roman"/>
          <w:sz w:val="18"/>
        </w:rPr>
        <w:t>[5]</w:t>
      </w:r>
      <w:r w:rsidRPr="00DE325D">
        <w:rPr>
          <w:rFonts w:cs="Times New Roman"/>
          <w:sz w:val="18"/>
        </w:rPr>
        <w:tab/>
        <w:t>International Energy Agency, Global Hydrogen Review 2022, IEA, 2022. www.iea.org.</w:t>
      </w:r>
    </w:p>
    <w:p w14:paraId="5951FF30" w14:textId="3AE89E58" w:rsidR="00D44D4F" w:rsidRPr="00D44D4F" w:rsidRDefault="00D44D4F" w:rsidP="00D44D4F">
      <w:pPr>
        <w:pStyle w:val="Bibliografia"/>
        <w:rPr>
          <w:rFonts w:cs="Times New Roman"/>
          <w:sz w:val="18"/>
        </w:rPr>
      </w:pPr>
      <w:r w:rsidRPr="00DE325D">
        <w:rPr>
          <w:rFonts w:cs="Times New Roman"/>
          <w:sz w:val="18"/>
        </w:rPr>
        <w:t>[6]</w:t>
      </w:r>
      <w:r w:rsidRPr="00DE325D">
        <w:rPr>
          <w:rFonts w:cs="Times New Roman"/>
          <w:sz w:val="18"/>
        </w:rPr>
        <w:tab/>
      </w:r>
      <w:r w:rsidR="00AB19EE" w:rsidRPr="00DE325D">
        <w:rPr>
          <w:rFonts w:cs="Times New Roman"/>
          <w:sz w:val="18"/>
        </w:rPr>
        <w:t>IRENA</w:t>
      </w:r>
      <w:r w:rsidR="00E62676" w:rsidRPr="00DE325D">
        <w:rPr>
          <w:rFonts w:cs="Times New Roman"/>
          <w:sz w:val="18"/>
        </w:rPr>
        <w:t xml:space="preserve"> (2020). </w:t>
      </w:r>
      <w:r w:rsidRPr="00DE325D">
        <w:rPr>
          <w:rFonts w:cs="Times New Roman"/>
          <w:sz w:val="18"/>
        </w:rPr>
        <w:t xml:space="preserve">Green hydrogen cost reduction: Scaling up electrolysers to meet the 1.5C climate goal, </w:t>
      </w:r>
      <w:r w:rsidR="00E62676" w:rsidRPr="00DE325D">
        <w:rPr>
          <w:rFonts w:cs="Times New Roman"/>
          <w:sz w:val="18"/>
        </w:rPr>
        <w:t>International Renewable Energy Agency, Abu Dhabi.</w:t>
      </w:r>
    </w:p>
    <w:p w14:paraId="39B7B8FE" w14:textId="77777777" w:rsidR="00D44D4F" w:rsidRPr="00D44D4F" w:rsidRDefault="00D44D4F" w:rsidP="00D44D4F">
      <w:pPr>
        <w:pStyle w:val="Bibliografia"/>
        <w:rPr>
          <w:rFonts w:cs="Times New Roman"/>
          <w:sz w:val="18"/>
        </w:rPr>
      </w:pPr>
      <w:r w:rsidRPr="00D44D4F">
        <w:rPr>
          <w:rFonts w:cs="Times New Roman"/>
          <w:sz w:val="18"/>
        </w:rPr>
        <w:t>[7]</w:t>
      </w:r>
      <w:r w:rsidRPr="00D44D4F">
        <w:rPr>
          <w:rFonts w:cs="Times New Roman"/>
          <w:sz w:val="18"/>
        </w:rPr>
        <w:tab/>
        <w:t>M. David, C. Ocampo-Martínez, R. Sánchez-Peña, Advances in alkaline water electrolyzers: A review, Journal of Energy Storage 23 (2019) 392–403. https://doi.org/10.1016/j.est.2019.03.001.</w:t>
      </w:r>
    </w:p>
    <w:p w14:paraId="5840B8F8" w14:textId="77777777" w:rsidR="00D44D4F" w:rsidRPr="00D44D4F" w:rsidRDefault="00D44D4F" w:rsidP="00D44D4F">
      <w:pPr>
        <w:pStyle w:val="Bibliografia"/>
        <w:rPr>
          <w:rFonts w:cs="Times New Roman"/>
          <w:sz w:val="18"/>
        </w:rPr>
      </w:pPr>
      <w:r w:rsidRPr="00D44D4F">
        <w:rPr>
          <w:rFonts w:cs="Times New Roman"/>
          <w:sz w:val="18"/>
        </w:rPr>
        <w:lastRenderedPageBreak/>
        <w:t>[8]</w:t>
      </w:r>
      <w:r w:rsidRPr="00D44D4F">
        <w:rPr>
          <w:rFonts w:cs="Times New Roman"/>
          <w:sz w:val="18"/>
        </w:rPr>
        <w:tab/>
        <w:t>S.W. Sharshir, A. Joseph, M.M. Elsayad, A.A. Tareemi, A.W. Kandeal, M.R. Elkadeem, A review of recent advances in alkaline electrolyzer for green hydrogen production: Performance improvement and applications, International Journal of Hydrogen Energy (2023) S0360319923040879. https://doi.org/10.1016/j.ijhydene.2023.08.107.</w:t>
      </w:r>
    </w:p>
    <w:p w14:paraId="4604F3FC" w14:textId="77777777" w:rsidR="00D44D4F" w:rsidRPr="00D44D4F" w:rsidRDefault="00D44D4F" w:rsidP="00D44D4F">
      <w:pPr>
        <w:pStyle w:val="Bibliografia"/>
        <w:rPr>
          <w:rFonts w:cs="Times New Roman"/>
          <w:sz w:val="18"/>
        </w:rPr>
      </w:pPr>
      <w:r w:rsidRPr="00D44D4F">
        <w:rPr>
          <w:rFonts w:cs="Times New Roman"/>
          <w:sz w:val="18"/>
        </w:rPr>
        <w:t>[9]</w:t>
      </w:r>
      <w:r w:rsidRPr="00D44D4F">
        <w:rPr>
          <w:rFonts w:cs="Times New Roman"/>
          <w:sz w:val="18"/>
        </w:rPr>
        <w:tab/>
        <w:t>M. Chatenet, B.G. Pollet, D.R. Dekel, F. Dionigi, J. Deseure, P. Millet, R.D. Braatz, M.Z. Bazant, M. Eikerling, I. Staffell, P. Balcombe, Y. Shao-Horn, H. Schäfer, Water electrolysis: from textbook knowledge to the latest scientific strategies and industrial developments, Chem. Soc. Rev. 51 (2022) 4583–4762. https://doi.org/10.1039/D0CS01079K.</w:t>
      </w:r>
    </w:p>
    <w:p w14:paraId="4710E7FB" w14:textId="77777777" w:rsidR="00D44D4F" w:rsidRPr="00D44D4F" w:rsidRDefault="00D44D4F" w:rsidP="00D44D4F">
      <w:pPr>
        <w:pStyle w:val="Bibliografia"/>
        <w:rPr>
          <w:rFonts w:cs="Times New Roman"/>
          <w:sz w:val="18"/>
        </w:rPr>
      </w:pPr>
      <w:r w:rsidRPr="00D44D4F">
        <w:rPr>
          <w:rFonts w:cs="Times New Roman"/>
          <w:sz w:val="18"/>
        </w:rPr>
        <w:t>[10]</w:t>
      </w:r>
      <w:r w:rsidRPr="00D44D4F">
        <w:rPr>
          <w:rFonts w:cs="Times New Roman"/>
          <w:sz w:val="18"/>
        </w:rPr>
        <w:tab/>
        <w:t>Y. Chen, C. Liu, J. Xu, C. Xia, P. Wang, B.Y. Xia, Y. Yan, X. Wang, Key Components and Design Strategy for a Proton Exchange Membrane Water Electrolyzer, Small Structures 4 (2023) 2200130. https://doi.org/10.1002/sstr.202200130.</w:t>
      </w:r>
    </w:p>
    <w:p w14:paraId="6EA0756D" w14:textId="77777777" w:rsidR="00D44D4F" w:rsidRPr="00D44D4F" w:rsidRDefault="00D44D4F" w:rsidP="00D44D4F">
      <w:pPr>
        <w:pStyle w:val="Bibliografia"/>
        <w:rPr>
          <w:rFonts w:cs="Times New Roman"/>
          <w:sz w:val="18"/>
        </w:rPr>
      </w:pPr>
      <w:r w:rsidRPr="00D44D4F">
        <w:rPr>
          <w:rFonts w:cs="Times New Roman"/>
          <w:sz w:val="18"/>
        </w:rPr>
        <w:t>[11]</w:t>
      </w:r>
      <w:r w:rsidRPr="00D44D4F">
        <w:rPr>
          <w:rFonts w:cs="Times New Roman"/>
          <w:sz w:val="18"/>
        </w:rPr>
        <w:tab/>
        <w:t>S. Shiva Kumar, V. Himabindu, Hydrogen production by PEM water electrolysis – A review, Materials Science for Energy Technologies 2 (2019) 442–454. https://doi.org/10.1016/j.mset.2019.03.002.</w:t>
      </w:r>
    </w:p>
    <w:p w14:paraId="1CC5D05C" w14:textId="717AEB54" w:rsidR="00D44D4F" w:rsidRPr="00D44D4F" w:rsidRDefault="00D44D4F" w:rsidP="00D44D4F">
      <w:pPr>
        <w:pStyle w:val="Bibliografia"/>
        <w:rPr>
          <w:rFonts w:cs="Times New Roman"/>
          <w:sz w:val="18"/>
        </w:rPr>
      </w:pPr>
      <w:r w:rsidRPr="00D44D4F">
        <w:rPr>
          <w:rFonts w:cs="Times New Roman"/>
          <w:sz w:val="18"/>
        </w:rPr>
        <w:t>[12]</w:t>
      </w:r>
      <w:r w:rsidRPr="00D44D4F">
        <w:rPr>
          <w:rFonts w:cs="Times New Roman"/>
          <w:sz w:val="18"/>
        </w:rPr>
        <w:tab/>
        <w:t xml:space="preserve">Dhiyanesh Ravichandran, </w:t>
      </w:r>
      <w:r w:rsidR="00C53352">
        <w:rPr>
          <w:rFonts w:cs="Times New Roman"/>
          <w:sz w:val="18"/>
        </w:rPr>
        <w:t>2023</w:t>
      </w:r>
      <w:r w:rsidRPr="00D44D4F">
        <w:rPr>
          <w:rFonts w:cs="Times New Roman"/>
          <w:sz w:val="18"/>
        </w:rPr>
        <w:t xml:space="preserve">. https://etn.news/buzz/lhyfe-occitanie-green-hydrogen-facility-construction-france-details </w:t>
      </w:r>
      <w:r w:rsidR="00C53352" w:rsidRPr="00D44D4F">
        <w:rPr>
          <w:rFonts w:cs="Times New Roman"/>
          <w:sz w:val="18"/>
        </w:rPr>
        <w:t xml:space="preserve">(accessed </w:t>
      </w:r>
      <w:r w:rsidR="00C53352">
        <w:rPr>
          <w:rFonts w:cs="Times New Roman"/>
          <w:sz w:val="18"/>
        </w:rPr>
        <w:t>March</w:t>
      </w:r>
      <w:r w:rsidR="00C53352" w:rsidRPr="00D44D4F">
        <w:rPr>
          <w:rFonts w:cs="Times New Roman"/>
          <w:sz w:val="18"/>
        </w:rPr>
        <w:t xml:space="preserve"> </w:t>
      </w:r>
      <w:r w:rsidR="00C53352">
        <w:rPr>
          <w:rFonts w:cs="Times New Roman"/>
          <w:sz w:val="18"/>
        </w:rPr>
        <w:t>7</w:t>
      </w:r>
      <w:r w:rsidR="00C53352" w:rsidRPr="00D44D4F">
        <w:rPr>
          <w:rFonts w:cs="Times New Roman"/>
          <w:sz w:val="18"/>
        </w:rPr>
        <w:t>, 202</w:t>
      </w:r>
      <w:r w:rsidR="00C53352">
        <w:rPr>
          <w:rFonts w:cs="Times New Roman"/>
          <w:sz w:val="18"/>
        </w:rPr>
        <w:t>4</w:t>
      </w:r>
      <w:r w:rsidR="00C53352" w:rsidRPr="00D44D4F">
        <w:rPr>
          <w:rFonts w:cs="Times New Roman"/>
          <w:sz w:val="18"/>
        </w:rPr>
        <w:t>)</w:t>
      </w:r>
      <w:r w:rsidRPr="00D44D4F">
        <w:rPr>
          <w:rFonts w:cs="Times New Roman"/>
          <w:sz w:val="18"/>
        </w:rPr>
        <w:t>.</w:t>
      </w:r>
    </w:p>
    <w:p w14:paraId="3ED430B8" w14:textId="77777777" w:rsidR="00BE7CED" w:rsidRPr="00D44D4F" w:rsidRDefault="00D44D4F" w:rsidP="00BE7CED">
      <w:pPr>
        <w:pStyle w:val="Bibliografia"/>
        <w:rPr>
          <w:rFonts w:cs="Times New Roman"/>
          <w:sz w:val="18"/>
        </w:rPr>
      </w:pPr>
      <w:r w:rsidRPr="00D44D4F">
        <w:rPr>
          <w:rFonts w:cs="Times New Roman"/>
          <w:sz w:val="18"/>
        </w:rPr>
        <w:t>[13]</w:t>
      </w:r>
      <w:r w:rsidRPr="00D44D4F">
        <w:rPr>
          <w:rFonts w:cs="Times New Roman"/>
          <w:sz w:val="18"/>
        </w:rPr>
        <w:tab/>
        <w:t xml:space="preserve">K. Monroe, </w:t>
      </w:r>
      <w:r w:rsidR="00BE7CED">
        <w:rPr>
          <w:rFonts w:cs="Times New Roman"/>
          <w:sz w:val="18"/>
        </w:rPr>
        <w:t>2023</w:t>
      </w:r>
      <w:r w:rsidRPr="00D44D4F">
        <w:rPr>
          <w:rFonts w:cs="Times New Roman"/>
          <w:sz w:val="18"/>
        </w:rPr>
        <w:t xml:space="preserve">. https://www.ir.plugpower.com/press-releases/news-details/2023/Plug-Preferred-Supplier-Of-550-MW-PEM-Electrolyzers-To-Fortescue-For-Proposed-Gibson-Island-Project/default.aspx </w:t>
      </w:r>
      <w:r w:rsidR="00BE7CED" w:rsidRPr="00D44D4F">
        <w:rPr>
          <w:rFonts w:cs="Times New Roman"/>
          <w:sz w:val="18"/>
        </w:rPr>
        <w:t xml:space="preserve">(accessed </w:t>
      </w:r>
      <w:r w:rsidR="00BE7CED">
        <w:rPr>
          <w:rFonts w:cs="Times New Roman"/>
          <w:sz w:val="18"/>
        </w:rPr>
        <w:t>March</w:t>
      </w:r>
      <w:r w:rsidR="00BE7CED" w:rsidRPr="00D44D4F">
        <w:rPr>
          <w:rFonts w:cs="Times New Roman"/>
          <w:sz w:val="18"/>
        </w:rPr>
        <w:t xml:space="preserve"> </w:t>
      </w:r>
      <w:r w:rsidR="00BE7CED">
        <w:rPr>
          <w:rFonts w:cs="Times New Roman"/>
          <w:sz w:val="18"/>
        </w:rPr>
        <w:t>7</w:t>
      </w:r>
      <w:r w:rsidR="00BE7CED" w:rsidRPr="00D44D4F">
        <w:rPr>
          <w:rFonts w:cs="Times New Roman"/>
          <w:sz w:val="18"/>
        </w:rPr>
        <w:t>, 202</w:t>
      </w:r>
      <w:r w:rsidR="00BE7CED">
        <w:rPr>
          <w:rFonts w:cs="Times New Roman"/>
          <w:sz w:val="18"/>
        </w:rPr>
        <w:t>4</w:t>
      </w:r>
      <w:r w:rsidR="00BE7CED" w:rsidRPr="00D44D4F">
        <w:rPr>
          <w:rFonts w:cs="Times New Roman"/>
          <w:sz w:val="18"/>
        </w:rPr>
        <w:t>).</w:t>
      </w:r>
    </w:p>
    <w:p w14:paraId="350DDA1B" w14:textId="7389E802" w:rsidR="00D44D4F" w:rsidRPr="00D44D4F" w:rsidRDefault="00D44D4F" w:rsidP="00D44D4F">
      <w:pPr>
        <w:pStyle w:val="Bibliografia"/>
        <w:rPr>
          <w:rFonts w:cs="Times New Roman"/>
          <w:sz w:val="18"/>
        </w:rPr>
      </w:pPr>
      <w:r w:rsidRPr="00D44D4F">
        <w:rPr>
          <w:rFonts w:cs="Times New Roman"/>
          <w:sz w:val="18"/>
        </w:rPr>
        <w:t>[14]</w:t>
      </w:r>
      <w:r w:rsidRPr="00D44D4F">
        <w:rPr>
          <w:rFonts w:cs="Times New Roman"/>
          <w:sz w:val="18"/>
        </w:rPr>
        <w:tab/>
        <w:t xml:space="preserve">D. Ellis, </w:t>
      </w:r>
      <w:r w:rsidR="00A74B5E">
        <w:rPr>
          <w:rFonts w:cs="Times New Roman"/>
          <w:sz w:val="18"/>
        </w:rPr>
        <w:t>2023</w:t>
      </w:r>
      <w:r w:rsidRPr="00D44D4F">
        <w:rPr>
          <w:rFonts w:cs="Times New Roman"/>
          <w:sz w:val="18"/>
        </w:rPr>
        <w:t xml:space="preserve">. https://www.h2-view.com/story/galp-reaches-fid-on-green-hydrogen-hvo-and-saf-projects/2099527.article/ </w:t>
      </w:r>
      <w:r w:rsidR="00A74B5E" w:rsidRPr="00D44D4F">
        <w:rPr>
          <w:rFonts w:cs="Times New Roman"/>
          <w:sz w:val="18"/>
        </w:rPr>
        <w:t xml:space="preserve">(accessed </w:t>
      </w:r>
      <w:r w:rsidR="00A74B5E">
        <w:rPr>
          <w:rFonts w:cs="Times New Roman"/>
          <w:sz w:val="18"/>
        </w:rPr>
        <w:t>March</w:t>
      </w:r>
      <w:r w:rsidR="00A74B5E" w:rsidRPr="00D44D4F">
        <w:rPr>
          <w:rFonts w:cs="Times New Roman"/>
          <w:sz w:val="18"/>
        </w:rPr>
        <w:t xml:space="preserve"> </w:t>
      </w:r>
      <w:r w:rsidR="00A74B5E">
        <w:rPr>
          <w:rFonts w:cs="Times New Roman"/>
          <w:sz w:val="18"/>
        </w:rPr>
        <w:t>7</w:t>
      </w:r>
      <w:r w:rsidR="00A74B5E" w:rsidRPr="00D44D4F">
        <w:rPr>
          <w:rFonts w:cs="Times New Roman"/>
          <w:sz w:val="18"/>
        </w:rPr>
        <w:t>, 202</w:t>
      </w:r>
      <w:r w:rsidR="00A74B5E">
        <w:rPr>
          <w:rFonts w:cs="Times New Roman"/>
          <w:sz w:val="18"/>
        </w:rPr>
        <w:t>4</w:t>
      </w:r>
      <w:r w:rsidR="00A74B5E" w:rsidRPr="00D44D4F">
        <w:rPr>
          <w:rFonts w:cs="Times New Roman"/>
          <w:sz w:val="18"/>
        </w:rPr>
        <w:t>).</w:t>
      </w:r>
    </w:p>
    <w:p w14:paraId="6F750E0E" w14:textId="550C233F" w:rsidR="00D44D4F" w:rsidRPr="00D44D4F" w:rsidRDefault="00D44D4F" w:rsidP="00D44D4F">
      <w:pPr>
        <w:pStyle w:val="Bibliografia"/>
        <w:rPr>
          <w:rFonts w:cs="Times New Roman"/>
          <w:sz w:val="18"/>
        </w:rPr>
      </w:pPr>
      <w:r w:rsidRPr="00D44D4F">
        <w:rPr>
          <w:rFonts w:cs="Times New Roman"/>
          <w:sz w:val="18"/>
        </w:rPr>
        <w:t>[15]</w:t>
      </w:r>
      <w:r w:rsidRPr="00D44D4F">
        <w:rPr>
          <w:rFonts w:cs="Times New Roman"/>
          <w:sz w:val="18"/>
        </w:rPr>
        <w:tab/>
        <w:t xml:space="preserve">J.P. Stempien, Q. Sun, S.H. Chan, Solid Oxide Electrolyzer Cell Modeling: A Review, </w:t>
      </w:r>
      <w:r w:rsidR="00AA77A0">
        <w:rPr>
          <w:rFonts w:cs="Times New Roman"/>
          <w:sz w:val="18"/>
        </w:rPr>
        <w:t xml:space="preserve">J. of Powe Technologies, </w:t>
      </w:r>
      <w:r w:rsidR="006806AE">
        <w:rPr>
          <w:rFonts w:cs="Times New Roman"/>
          <w:sz w:val="18"/>
        </w:rPr>
        <w:t xml:space="preserve">v. </w:t>
      </w:r>
      <w:r w:rsidR="00AA77A0">
        <w:rPr>
          <w:rFonts w:cs="Times New Roman"/>
          <w:sz w:val="18"/>
        </w:rPr>
        <w:t>93</w:t>
      </w:r>
      <w:r w:rsidR="006806AE">
        <w:rPr>
          <w:rFonts w:cs="Times New Roman"/>
          <w:sz w:val="18"/>
        </w:rPr>
        <w:t>, n. 4</w:t>
      </w:r>
      <w:r w:rsidR="00AA77A0">
        <w:rPr>
          <w:rFonts w:cs="Times New Roman"/>
          <w:sz w:val="18"/>
        </w:rPr>
        <w:t xml:space="preserve"> </w:t>
      </w:r>
      <w:r w:rsidRPr="00D44D4F">
        <w:rPr>
          <w:rFonts w:cs="Times New Roman"/>
          <w:sz w:val="18"/>
        </w:rPr>
        <w:t>(2013)</w:t>
      </w:r>
      <w:r w:rsidR="006806AE">
        <w:rPr>
          <w:rFonts w:cs="Times New Roman"/>
          <w:sz w:val="18"/>
        </w:rPr>
        <w:t xml:space="preserve"> 216-246</w:t>
      </w:r>
      <w:r w:rsidRPr="00D44D4F">
        <w:rPr>
          <w:rFonts w:cs="Times New Roman"/>
          <w:sz w:val="18"/>
        </w:rPr>
        <w:t>.</w:t>
      </w:r>
    </w:p>
    <w:p w14:paraId="78A91D87" w14:textId="77777777" w:rsidR="00D44D4F" w:rsidRPr="00D44D4F" w:rsidRDefault="00D44D4F" w:rsidP="00D44D4F">
      <w:pPr>
        <w:pStyle w:val="Bibliografia"/>
        <w:rPr>
          <w:rFonts w:cs="Times New Roman"/>
          <w:sz w:val="18"/>
        </w:rPr>
      </w:pPr>
      <w:r w:rsidRPr="00D44D4F">
        <w:rPr>
          <w:rFonts w:cs="Times New Roman"/>
          <w:sz w:val="18"/>
        </w:rPr>
        <w:t>[16]</w:t>
      </w:r>
      <w:r w:rsidRPr="00D44D4F">
        <w:rPr>
          <w:rFonts w:cs="Times New Roman"/>
          <w:sz w:val="18"/>
        </w:rPr>
        <w:tab/>
        <w:t>A. Hauch, S.H. Jensen, S. Ramousse, M. Mogensen, Performance and Durability of Solid Oxide Electrolysis Cells, J. Electrochem. Soc. 153 (2006) A1741. https://doi.org/10.1149/1.2216562.</w:t>
      </w:r>
    </w:p>
    <w:p w14:paraId="0ADEBA5C" w14:textId="77777777" w:rsidR="00D44D4F" w:rsidRPr="00D44D4F" w:rsidRDefault="00D44D4F" w:rsidP="00D44D4F">
      <w:pPr>
        <w:pStyle w:val="Bibliografia"/>
        <w:rPr>
          <w:rFonts w:cs="Times New Roman"/>
          <w:sz w:val="18"/>
        </w:rPr>
      </w:pPr>
      <w:r w:rsidRPr="00D44D4F">
        <w:rPr>
          <w:rFonts w:cs="Times New Roman"/>
          <w:sz w:val="18"/>
        </w:rPr>
        <w:t>[17]</w:t>
      </w:r>
      <w:r w:rsidRPr="00D44D4F">
        <w:rPr>
          <w:rFonts w:cs="Times New Roman"/>
          <w:sz w:val="18"/>
        </w:rPr>
        <w:tab/>
        <w:t>N. Du, C. Roy, R. Peach, M. Turnbull, S. Thiele, C. Bock, Anion-Exchange Membrane Water Electrolyzers, Chem. Rev. 122 (2022) 11830–11895. https://doi.org/10.1021/acs.chemrev.1c00854.</w:t>
      </w:r>
    </w:p>
    <w:p w14:paraId="1DA007B5" w14:textId="77777777" w:rsidR="00D44D4F" w:rsidRPr="00D44D4F" w:rsidRDefault="00D44D4F" w:rsidP="00D44D4F">
      <w:pPr>
        <w:pStyle w:val="Bibliografia"/>
        <w:rPr>
          <w:rFonts w:cs="Times New Roman"/>
          <w:sz w:val="18"/>
        </w:rPr>
      </w:pPr>
      <w:r w:rsidRPr="00D44D4F">
        <w:rPr>
          <w:rFonts w:cs="Times New Roman"/>
          <w:sz w:val="18"/>
        </w:rPr>
        <w:t>[18]</w:t>
      </w:r>
      <w:r w:rsidRPr="00D44D4F">
        <w:rPr>
          <w:rFonts w:cs="Times New Roman"/>
          <w:sz w:val="18"/>
        </w:rPr>
        <w:tab/>
        <w:t>C. Santoro, A. Lavacchi, P. Mustarelli, V. Di Noto, L. Elbaz, D.R. Dekel, F. Jaouen, What is Next in Anion‐Exchange Membrane Water Electrolyzers  Bottlenecks  Benefits  and.pdf, 15 (2022). https://doi.org/10.1002/cssc.202200027.</w:t>
      </w:r>
    </w:p>
    <w:p w14:paraId="1F546BA5" w14:textId="3E54D27B" w:rsidR="00D44D4F" w:rsidRPr="00D44D4F" w:rsidRDefault="00D44D4F" w:rsidP="00D44D4F">
      <w:pPr>
        <w:pStyle w:val="Bibliografia"/>
        <w:rPr>
          <w:rFonts w:cs="Times New Roman"/>
          <w:sz w:val="18"/>
        </w:rPr>
      </w:pPr>
      <w:r w:rsidRPr="00D44D4F">
        <w:rPr>
          <w:rFonts w:cs="Times New Roman"/>
          <w:sz w:val="18"/>
        </w:rPr>
        <w:t>[19]</w:t>
      </w:r>
      <w:r w:rsidRPr="00D44D4F">
        <w:rPr>
          <w:rFonts w:cs="Times New Roman"/>
          <w:sz w:val="18"/>
        </w:rPr>
        <w:tab/>
        <w:t xml:space="preserve">Transforming our world: the 2030 Agenda for Sustainable Development, </w:t>
      </w:r>
      <w:r w:rsidR="003A357F">
        <w:rPr>
          <w:rFonts w:cs="Times New Roman"/>
          <w:sz w:val="18"/>
        </w:rPr>
        <w:t>2015.</w:t>
      </w:r>
      <w:r w:rsidRPr="00D44D4F">
        <w:rPr>
          <w:rFonts w:cs="Times New Roman"/>
          <w:sz w:val="18"/>
        </w:rPr>
        <w:t xml:space="preserve"> https://www.un.org/en/development/desa/population/migration/generalassembly/docs/globalcompact/A_RES_70_1_E.pdf</w:t>
      </w:r>
      <w:r w:rsidR="003A357F">
        <w:rPr>
          <w:rFonts w:cs="Times New Roman"/>
          <w:sz w:val="18"/>
        </w:rPr>
        <w:t xml:space="preserve"> </w:t>
      </w:r>
      <w:r w:rsidR="003A357F" w:rsidRPr="00D44D4F">
        <w:rPr>
          <w:rFonts w:cs="Times New Roman"/>
          <w:sz w:val="18"/>
        </w:rPr>
        <w:t xml:space="preserve">(accessed </w:t>
      </w:r>
      <w:r w:rsidR="003A357F">
        <w:rPr>
          <w:rFonts w:cs="Times New Roman"/>
          <w:sz w:val="18"/>
        </w:rPr>
        <w:t>March</w:t>
      </w:r>
      <w:r w:rsidR="003A357F" w:rsidRPr="00D44D4F">
        <w:rPr>
          <w:rFonts w:cs="Times New Roman"/>
          <w:sz w:val="18"/>
        </w:rPr>
        <w:t xml:space="preserve"> </w:t>
      </w:r>
      <w:r w:rsidR="003A357F">
        <w:rPr>
          <w:rFonts w:cs="Times New Roman"/>
          <w:sz w:val="18"/>
        </w:rPr>
        <w:t>7</w:t>
      </w:r>
      <w:r w:rsidR="003A357F" w:rsidRPr="00D44D4F">
        <w:rPr>
          <w:rFonts w:cs="Times New Roman"/>
          <w:sz w:val="18"/>
        </w:rPr>
        <w:t>, 202</w:t>
      </w:r>
      <w:r w:rsidR="003A357F">
        <w:rPr>
          <w:rFonts w:cs="Times New Roman"/>
          <w:sz w:val="18"/>
        </w:rPr>
        <w:t>4</w:t>
      </w:r>
      <w:r w:rsidR="003A357F" w:rsidRPr="00D44D4F">
        <w:rPr>
          <w:rFonts w:cs="Times New Roman"/>
          <w:sz w:val="18"/>
        </w:rPr>
        <w:t>).</w:t>
      </w:r>
    </w:p>
    <w:p w14:paraId="04B257F6" w14:textId="77777777" w:rsidR="00D44D4F" w:rsidRPr="00D44D4F" w:rsidRDefault="00D44D4F" w:rsidP="00D44D4F">
      <w:pPr>
        <w:pStyle w:val="Bibliografia"/>
        <w:rPr>
          <w:rFonts w:cs="Times New Roman"/>
          <w:sz w:val="18"/>
        </w:rPr>
      </w:pPr>
      <w:r w:rsidRPr="00D44D4F">
        <w:rPr>
          <w:rFonts w:cs="Times New Roman"/>
          <w:sz w:val="18"/>
        </w:rPr>
        <w:t>[20]</w:t>
      </w:r>
      <w:r w:rsidRPr="00D44D4F">
        <w:rPr>
          <w:rFonts w:cs="Times New Roman"/>
          <w:sz w:val="18"/>
        </w:rPr>
        <w:tab/>
        <w:t>A. Boretti, L. Rosa, Reassessing the projections of the World Water Development Report, Npj Clean Water 2 (2019) 15. https://doi.org/10.1038/s41545-019-0039-9.</w:t>
      </w:r>
    </w:p>
    <w:p w14:paraId="48E522A0" w14:textId="77777777" w:rsidR="00D44D4F" w:rsidRPr="00D44D4F" w:rsidRDefault="00D44D4F" w:rsidP="00D44D4F">
      <w:pPr>
        <w:pStyle w:val="Bibliografia"/>
        <w:rPr>
          <w:rFonts w:cs="Times New Roman"/>
          <w:sz w:val="18"/>
        </w:rPr>
      </w:pPr>
      <w:r w:rsidRPr="00D44D4F">
        <w:rPr>
          <w:rFonts w:cs="Times New Roman"/>
          <w:sz w:val="18"/>
        </w:rPr>
        <w:t>[21]</w:t>
      </w:r>
      <w:r w:rsidRPr="00D44D4F">
        <w:rPr>
          <w:rFonts w:cs="Times New Roman"/>
          <w:sz w:val="18"/>
        </w:rPr>
        <w:tab/>
        <w:t>R.W. Baker, Membrane technology and applications, McGraw-Hill, New York, 2000.</w:t>
      </w:r>
    </w:p>
    <w:p w14:paraId="196E3F0D" w14:textId="77777777" w:rsidR="00D44D4F" w:rsidRPr="00D44D4F" w:rsidRDefault="00D44D4F" w:rsidP="00D44D4F">
      <w:pPr>
        <w:pStyle w:val="Bibliografia"/>
        <w:rPr>
          <w:rFonts w:cs="Times New Roman"/>
          <w:sz w:val="18"/>
        </w:rPr>
      </w:pPr>
      <w:r w:rsidRPr="00D44D4F">
        <w:rPr>
          <w:rFonts w:cs="Times New Roman"/>
          <w:sz w:val="18"/>
        </w:rPr>
        <w:t>[22]</w:t>
      </w:r>
      <w:r w:rsidRPr="00D44D4F">
        <w:rPr>
          <w:rFonts w:cs="Times New Roman"/>
          <w:sz w:val="18"/>
        </w:rPr>
        <w:tab/>
        <w:t>P. Palenzuela, D.-C. Alarcón-Padilla, G. Zaragoza, Concentrating Solar Power and Desalination Plants: Engineering and Economics of Coupling Multi-Effect Distillation and Solar Plants, Springer International Publishing, Cham, 2015. https://doi.org/10.1007/978-3-319-20535-9.</w:t>
      </w:r>
    </w:p>
    <w:p w14:paraId="357590EB" w14:textId="77777777" w:rsidR="00D44D4F" w:rsidRPr="00D44D4F" w:rsidRDefault="00D44D4F" w:rsidP="00D44D4F">
      <w:pPr>
        <w:pStyle w:val="Bibliografia"/>
        <w:rPr>
          <w:rFonts w:cs="Times New Roman"/>
          <w:sz w:val="18"/>
        </w:rPr>
      </w:pPr>
      <w:r w:rsidRPr="00D44D4F">
        <w:rPr>
          <w:rFonts w:cs="Times New Roman"/>
          <w:sz w:val="18"/>
        </w:rPr>
        <w:t>[23]</w:t>
      </w:r>
      <w:r w:rsidRPr="00D44D4F">
        <w:rPr>
          <w:rFonts w:cs="Times New Roman"/>
          <w:sz w:val="18"/>
        </w:rPr>
        <w:tab/>
        <w:t>A. Campione, L. Gurreri, M. Ciofalo, G. Micale, A. Tamburini, A. Cipollina, Electrodialysis for water desalination: A critical assessment of recent developments on process fundamentals, models and applications, Desalination 434 (2018) 121–160. https://doi.org/10.1016/j.desal.2017.12.044.</w:t>
      </w:r>
    </w:p>
    <w:p w14:paraId="7A454DE0" w14:textId="77777777" w:rsidR="00D44D4F" w:rsidRPr="00D44D4F" w:rsidRDefault="00D44D4F" w:rsidP="00D44D4F">
      <w:pPr>
        <w:pStyle w:val="Bibliografia"/>
        <w:rPr>
          <w:rFonts w:cs="Times New Roman"/>
          <w:sz w:val="18"/>
        </w:rPr>
      </w:pPr>
      <w:r w:rsidRPr="00D44D4F">
        <w:rPr>
          <w:rFonts w:cs="Times New Roman"/>
          <w:sz w:val="18"/>
        </w:rPr>
        <w:t>[24]</w:t>
      </w:r>
      <w:r w:rsidRPr="00D44D4F">
        <w:rPr>
          <w:rFonts w:cs="Times New Roman"/>
          <w:sz w:val="18"/>
        </w:rPr>
        <w:tab/>
        <w:t>S. Al-Amshawee, M.Y.B.M. Yunus, A.A.M. Azoddein, D.G. Hassell, I.H. Dakhil, H.A. Hasan, Electrodialysis desalination for water and wastewater: A review, Chemical Engineering Journal 380 (2020) 122231. https://doi.org/10.1016/j.cej.2019.122231.</w:t>
      </w:r>
    </w:p>
    <w:p w14:paraId="4FC987A8" w14:textId="77777777" w:rsidR="00D44D4F" w:rsidRPr="00D44D4F" w:rsidRDefault="00D44D4F" w:rsidP="00D44D4F">
      <w:pPr>
        <w:pStyle w:val="Bibliografia"/>
        <w:rPr>
          <w:rFonts w:cs="Times New Roman"/>
          <w:sz w:val="18"/>
        </w:rPr>
      </w:pPr>
      <w:r w:rsidRPr="00D44D4F">
        <w:rPr>
          <w:rFonts w:cs="Times New Roman"/>
          <w:sz w:val="18"/>
        </w:rPr>
        <w:t>[25]</w:t>
      </w:r>
      <w:r w:rsidRPr="00D44D4F">
        <w:rPr>
          <w:rFonts w:cs="Times New Roman"/>
          <w:sz w:val="18"/>
        </w:rPr>
        <w:tab/>
        <w:t>M.M. Generous, N.A.A. Qasem, U.A. Akbar, S.M. Zubair, Techno-economic assessment of electrodialysis and reverse osmosis desalination plants, Separation and Purification Technology 272 (2021) 118875. https://doi.org/10.1016/j.seppur.2021.118875.</w:t>
      </w:r>
    </w:p>
    <w:p w14:paraId="0166067C" w14:textId="77777777" w:rsidR="00D44D4F" w:rsidRPr="00D44D4F" w:rsidRDefault="00D44D4F" w:rsidP="00D44D4F">
      <w:pPr>
        <w:pStyle w:val="Bibliografia"/>
        <w:rPr>
          <w:rFonts w:cs="Times New Roman"/>
          <w:sz w:val="18"/>
        </w:rPr>
      </w:pPr>
      <w:r w:rsidRPr="00D44D4F">
        <w:rPr>
          <w:rFonts w:cs="Times New Roman"/>
          <w:sz w:val="18"/>
        </w:rPr>
        <w:t>[26]</w:t>
      </w:r>
      <w:r w:rsidRPr="00D44D4F">
        <w:rPr>
          <w:rFonts w:cs="Times New Roman"/>
          <w:sz w:val="18"/>
        </w:rPr>
        <w:tab/>
        <w:t>J. Veerman, D.A. Vermaas, Reverse electrodialysis, in: Sustainable Energy from Salinity Gradients, Elsevier, 2016: pp. 77–133. https://doi.org/10.1016/B978-0-08-100312-1.00004-3.</w:t>
      </w:r>
    </w:p>
    <w:p w14:paraId="42137D57" w14:textId="77777777" w:rsidR="00D44D4F" w:rsidRPr="00D44D4F" w:rsidRDefault="00D44D4F" w:rsidP="00D44D4F">
      <w:pPr>
        <w:pStyle w:val="Bibliografia"/>
        <w:rPr>
          <w:rFonts w:cs="Times New Roman"/>
          <w:sz w:val="18"/>
        </w:rPr>
      </w:pPr>
      <w:r w:rsidRPr="00D44D4F">
        <w:rPr>
          <w:rFonts w:cs="Times New Roman"/>
          <w:sz w:val="18"/>
        </w:rPr>
        <w:t>[27]</w:t>
      </w:r>
      <w:r w:rsidRPr="00D44D4F">
        <w:rPr>
          <w:rFonts w:cs="Times New Roman"/>
          <w:sz w:val="18"/>
        </w:rPr>
        <w:tab/>
        <w:t>Y.D. Raka, H. Karoliussen, K.M. Lien, O.S. Burheim, Opportunities and challenges for thermally driven hydrogen production using reverse electrodialysis system, International Journal of Hydrogen Energy 45 (2020) 1212–1225. https://doi.org/10.1016/j.ijhydene.2019.05.126.</w:t>
      </w:r>
    </w:p>
    <w:p w14:paraId="00BC5897" w14:textId="77777777" w:rsidR="00D44D4F" w:rsidRPr="00D44D4F" w:rsidRDefault="00D44D4F" w:rsidP="00D44D4F">
      <w:pPr>
        <w:pStyle w:val="Bibliografia"/>
        <w:rPr>
          <w:rFonts w:cs="Times New Roman"/>
          <w:sz w:val="18"/>
        </w:rPr>
      </w:pPr>
      <w:r w:rsidRPr="00D44D4F">
        <w:rPr>
          <w:rFonts w:cs="Times New Roman"/>
          <w:sz w:val="18"/>
        </w:rPr>
        <w:t>[28]</w:t>
      </w:r>
      <w:r w:rsidRPr="00D44D4F">
        <w:rPr>
          <w:rFonts w:cs="Times New Roman"/>
          <w:sz w:val="18"/>
        </w:rPr>
        <w:tab/>
        <w:t>M. Nazemi, J. Zhang, M.C. Hatzell, Harvesting Natural Salinity Gradient Energy for Hydrogen Production Through Reverse Electrodialysis Power Generation, Journal of Electrochemical Energy Conversion and Storage 14 (2017) 020702. https://doi.org/10.1115/1.4035835.</w:t>
      </w:r>
    </w:p>
    <w:p w14:paraId="549F3999" w14:textId="77777777" w:rsidR="00D44D4F" w:rsidRPr="00D44D4F" w:rsidRDefault="00D44D4F" w:rsidP="00D44D4F">
      <w:pPr>
        <w:pStyle w:val="Bibliografia"/>
        <w:rPr>
          <w:rFonts w:cs="Times New Roman"/>
          <w:sz w:val="18"/>
        </w:rPr>
      </w:pPr>
      <w:r w:rsidRPr="00D44D4F">
        <w:rPr>
          <w:rFonts w:cs="Times New Roman"/>
          <w:sz w:val="18"/>
        </w:rPr>
        <w:t>[29]</w:t>
      </w:r>
      <w:r w:rsidRPr="00D44D4F">
        <w:rPr>
          <w:rFonts w:cs="Times New Roman"/>
          <w:sz w:val="18"/>
        </w:rPr>
        <w:tab/>
        <w:t>A. Pellegrino, G. Campisi, F. Proietto, A. Tamburini, A. Cipollina, A. Galia, G. Micale, O. Scialdone, Green hydrogen production via reverse electrodialysis and assisted reverse electrodialysis electrolyser: Experimental analysis and preliminary economic assessment, International Journal of Hydrogen Energy (2024) S0360319923065734. https://doi.org/10.1016/j.ijhydene.2023.12.273.</w:t>
      </w:r>
    </w:p>
    <w:p w14:paraId="7B718AE1" w14:textId="77777777" w:rsidR="00D44D4F" w:rsidRPr="00D44D4F" w:rsidRDefault="00D44D4F" w:rsidP="00D44D4F">
      <w:pPr>
        <w:pStyle w:val="Bibliografia"/>
        <w:rPr>
          <w:rFonts w:cs="Times New Roman"/>
          <w:sz w:val="18"/>
        </w:rPr>
      </w:pPr>
      <w:r w:rsidRPr="00D44D4F">
        <w:rPr>
          <w:rFonts w:cs="Times New Roman"/>
          <w:sz w:val="18"/>
        </w:rPr>
        <w:t>[30]</w:t>
      </w:r>
      <w:r w:rsidRPr="00D44D4F">
        <w:rPr>
          <w:rFonts w:cs="Times New Roman"/>
          <w:sz w:val="18"/>
        </w:rPr>
        <w:tab/>
        <w:t>R.F. Alshebli, B. Yuzer, Y. Bicer, Experimental investigation of simultaneous hydrogen production and desalination via electrodialysis process, International Journal of Hydrogen Energy (2023) S0360319922058207. https://doi.org/10.1016/j.ijhydene.2022.12.104.</w:t>
      </w:r>
    </w:p>
    <w:p w14:paraId="4DE9DF69" w14:textId="77777777" w:rsidR="00D44D4F" w:rsidRPr="00D44D4F" w:rsidRDefault="00D44D4F" w:rsidP="00D44D4F">
      <w:pPr>
        <w:pStyle w:val="Bibliografia"/>
        <w:rPr>
          <w:rFonts w:cs="Times New Roman"/>
          <w:sz w:val="18"/>
        </w:rPr>
      </w:pPr>
      <w:r w:rsidRPr="00D44D4F">
        <w:rPr>
          <w:rFonts w:cs="Times New Roman"/>
          <w:sz w:val="18"/>
        </w:rPr>
        <w:t>[31]</w:t>
      </w:r>
      <w:r w:rsidRPr="00D44D4F">
        <w:rPr>
          <w:rFonts w:cs="Times New Roman"/>
          <w:sz w:val="18"/>
        </w:rPr>
        <w:tab/>
        <w:t>M.J.D.C. Fonseca, F.V.D. Fonseca, C.P. Borges, Electrodialysis feasibility for simultaneous generation of desalinated water and hydrogen as by-product, International Journal of Hydrogen Energy 53 (2024) 1396–1403. https://doi.org/10.1016/j.ijhydene.2023.12.058.</w:t>
      </w:r>
    </w:p>
    <w:p w14:paraId="202C9AC9" w14:textId="77777777" w:rsidR="00D44D4F" w:rsidRPr="00D44D4F" w:rsidRDefault="00D44D4F" w:rsidP="00D44D4F">
      <w:pPr>
        <w:pStyle w:val="Bibliografia"/>
        <w:rPr>
          <w:rFonts w:cs="Times New Roman"/>
          <w:sz w:val="18"/>
        </w:rPr>
      </w:pPr>
      <w:r w:rsidRPr="00D44D4F">
        <w:rPr>
          <w:rFonts w:cs="Times New Roman"/>
          <w:sz w:val="18"/>
        </w:rPr>
        <w:t>[32]</w:t>
      </w:r>
      <w:r w:rsidRPr="00D44D4F">
        <w:rPr>
          <w:rFonts w:cs="Times New Roman"/>
          <w:sz w:val="18"/>
        </w:rPr>
        <w:tab/>
        <w:t>A. Campione, A. Cipollina, I.D.L. Bogle, L. Gurreri, A. Tamburini, M. Tedesco, G. Micale, A hierarchical model for novel schemes of electrodialysis desalination, Desalination 465 (2019) 79–93. https://doi.org/10.1016/j.desal.2019.04.020.</w:t>
      </w:r>
    </w:p>
    <w:p w14:paraId="6A3ACA1D" w14:textId="77777777" w:rsidR="00D44D4F" w:rsidRPr="00D44D4F" w:rsidRDefault="00D44D4F" w:rsidP="00D44D4F">
      <w:pPr>
        <w:pStyle w:val="Bibliografia"/>
        <w:rPr>
          <w:rFonts w:cs="Times New Roman"/>
          <w:sz w:val="18"/>
        </w:rPr>
      </w:pPr>
      <w:r w:rsidRPr="00D44D4F">
        <w:rPr>
          <w:rFonts w:cs="Times New Roman"/>
          <w:sz w:val="18"/>
        </w:rPr>
        <w:t>[33]</w:t>
      </w:r>
      <w:r w:rsidRPr="00D44D4F">
        <w:rPr>
          <w:rFonts w:cs="Times New Roman"/>
          <w:sz w:val="18"/>
        </w:rPr>
        <w:tab/>
        <w:t>F. Giacalone, P. Catrini, L. Gurreri, A. Tamburini, A. Cipollina, G. Micale, A. Piacentino, Exergy analysis of electrodialysis for water desalination: Influence of irreversibility sources, Energy Conversion and Management 258 (2022) 115314. https://doi.org/10.1016/j.enconman.2022.115314.</w:t>
      </w:r>
    </w:p>
    <w:p w14:paraId="6C68A41B" w14:textId="77777777" w:rsidR="00D44D4F" w:rsidRPr="00D44D4F" w:rsidRDefault="00D44D4F" w:rsidP="00D44D4F">
      <w:pPr>
        <w:pStyle w:val="Bibliografia"/>
        <w:rPr>
          <w:rFonts w:cs="Times New Roman"/>
          <w:sz w:val="18"/>
        </w:rPr>
      </w:pPr>
      <w:r w:rsidRPr="00D44D4F">
        <w:rPr>
          <w:rFonts w:cs="Times New Roman"/>
          <w:sz w:val="18"/>
        </w:rPr>
        <w:t>[34]</w:t>
      </w:r>
      <w:r w:rsidRPr="00D44D4F">
        <w:rPr>
          <w:rFonts w:cs="Times New Roman"/>
          <w:sz w:val="18"/>
        </w:rPr>
        <w:tab/>
        <w:t>L. Gurreri, A. Tamburini, G. Micale, Electromembrane Processes: Experiments and Modelling, Membranes 11 (2021) 149. https://doi.org/10.3390/membranes11020149.</w:t>
      </w:r>
    </w:p>
    <w:p w14:paraId="056C9D64" w14:textId="1A39B20A" w:rsidR="00D44D4F" w:rsidRPr="00D44D4F" w:rsidRDefault="00D44D4F" w:rsidP="00D44D4F">
      <w:pPr>
        <w:pStyle w:val="Bibliografia"/>
        <w:rPr>
          <w:rFonts w:cs="Times New Roman"/>
          <w:sz w:val="18"/>
        </w:rPr>
      </w:pPr>
      <w:r w:rsidRPr="00D44D4F">
        <w:rPr>
          <w:rFonts w:cs="Times New Roman"/>
          <w:sz w:val="18"/>
        </w:rPr>
        <w:t>[35]</w:t>
      </w:r>
      <w:r w:rsidRPr="00D44D4F">
        <w:rPr>
          <w:rFonts w:cs="Times New Roman"/>
          <w:sz w:val="18"/>
        </w:rPr>
        <w:tab/>
        <w:t>S.S. Islam, R.L. Gupta, K. Ismall’, Extension of the Falkenhagen-Leist-KeIbg Equation to the Electrical Conductance of Concentrated Aqueous Electrolytes,</w:t>
      </w:r>
      <w:r w:rsidR="00C06043">
        <w:rPr>
          <w:rFonts w:cs="Times New Roman"/>
          <w:sz w:val="18"/>
        </w:rPr>
        <w:t xml:space="preserve"> J. of Chem. &amp; Eng. Data</w:t>
      </w:r>
      <w:r w:rsidR="00892CCA">
        <w:rPr>
          <w:rFonts w:cs="Times New Roman"/>
          <w:sz w:val="18"/>
        </w:rPr>
        <w:t xml:space="preserve"> 36(1),</w:t>
      </w:r>
      <w:r w:rsidRPr="00D44D4F">
        <w:rPr>
          <w:rFonts w:cs="Times New Roman"/>
          <w:sz w:val="18"/>
        </w:rPr>
        <w:t xml:space="preserve"> </w:t>
      </w:r>
      <w:r w:rsidR="007502FB">
        <w:rPr>
          <w:rFonts w:cs="Times New Roman"/>
          <w:sz w:val="18"/>
        </w:rPr>
        <w:t>1997</w:t>
      </w:r>
      <w:r w:rsidR="00892CCA">
        <w:rPr>
          <w:rFonts w:cs="Times New Roman"/>
          <w:sz w:val="18"/>
        </w:rPr>
        <w:t>, 102-104</w:t>
      </w:r>
      <w:r w:rsidRPr="00D44D4F">
        <w:rPr>
          <w:rFonts w:cs="Times New Roman"/>
          <w:sz w:val="18"/>
        </w:rPr>
        <w:t>.</w:t>
      </w:r>
      <w:r w:rsidR="00FC1AEF">
        <w:rPr>
          <w:rFonts w:cs="Times New Roman"/>
          <w:sz w:val="18"/>
        </w:rPr>
        <w:t xml:space="preserve"> </w:t>
      </w:r>
      <w:r w:rsidR="00FC1AEF" w:rsidRPr="00D44D4F">
        <w:rPr>
          <w:rFonts w:cs="Times New Roman"/>
          <w:sz w:val="18"/>
        </w:rPr>
        <w:t>https://doi.org/</w:t>
      </w:r>
      <w:r w:rsidR="00FC1AEF" w:rsidRPr="00FC1AEF">
        <w:rPr>
          <w:rFonts w:cs="Times New Roman"/>
          <w:sz w:val="18"/>
        </w:rPr>
        <w:t>10.1021/je00001a031</w:t>
      </w:r>
      <w:r w:rsidR="00FC1AEF">
        <w:rPr>
          <w:rFonts w:cs="Times New Roman"/>
          <w:sz w:val="18"/>
        </w:rPr>
        <w:t>.</w:t>
      </w:r>
    </w:p>
    <w:p w14:paraId="32DEC94A" w14:textId="73CDDD2D" w:rsidR="00D44D4F" w:rsidRPr="00D44D4F" w:rsidRDefault="00D44D4F" w:rsidP="00D44D4F">
      <w:pPr>
        <w:pStyle w:val="Bibliografia"/>
        <w:rPr>
          <w:rFonts w:cs="Times New Roman"/>
          <w:sz w:val="18"/>
        </w:rPr>
      </w:pPr>
      <w:r w:rsidRPr="00D44D4F">
        <w:rPr>
          <w:rFonts w:cs="Times New Roman"/>
          <w:sz w:val="18"/>
        </w:rPr>
        <w:lastRenderedPageBreak/>
        <w:t>[36]</w:t>
      </w:r>
      <w:r w:rsidRPr="00D44D4F">
        <w:rPr>
          <w:rFonts w:cs="Times New Roman"/>
          <w:sz w:val="18"/>
        </w:rPr>
        <w:tab/>
      </w:r>
      <w:r w:rsidR="00AD58AB">
        <w:rPr>
          <w:rFonts w:cs="Times New Roman"/>
          <w:sz w:val="18"/>
        </w:rPr>
        <w:t>IRENA</w:t>
      </w:r>
      <w:r w:rsidR="00103B74">
        <w:rPr>
          <w:rFonts w:cs="Times New Roman"/>
          <w:sz w:val="18"/>
        </w:rPr>
        <w:t xml:space="preserve"> (2021), </w:t>
      </w:r>
      <w:r w:rsidRPr="00D44D4F">
        <w:rPr>
          <w:rFonts w:cs="Times New Roman"/>
          <w:sz w:val="18"/>
        </w:rPr>
        <w:t xml:space="preserve">Making the breakthrough: Green hydrogen policies and technology costs, </w:t>
      </w:r>
      <w:r w:rsidR="00103B74" w:rsidRPr="00103B74">
        <w:rPr>
          <w:rFonts w:cs="Times New Roman"/>
          <w:sz w:val="18"/>
        </w:rPr>
        <w:t>International Renewable Energy Agency, Abu Dhabi.</w:t>
      </w:r>
    </w:p>
    <w:p w14:paraId="27DCEC0F" w14:textId="77777777" w:rsidR="00D44D4F" w:rsidRPr="00D44D4F" w:rsidRDefault="00D44D4F" w:rsidP="00D44D4F">
      <w:pPr>
        <w:pStyle w:val="Bibliografia"/>
        <w:rPr>
          <w:rFonts w:cs="Times New Roman"/>
          <w:sz w:val="18"/>
        </w:rPr>
      </w:pPr>
      <w:r w:rsidRPr="00D44D4F">
        <w:rPr>
          <w:rFonts w:cs="Times New Roman"/>
          <w:sz w:val="18"/>
        </w:rPr>
        <w:t>[37]</w:t>
      </w:r>
      <w:r w:rsidRPr="00D44D4F">
        <w:rPr>
          <w:rFonts w:cs="Times New Roman"/>
          <w:sz w:val="18"/>
        </w:rPr>
        <w:tab/>
        <w:t>M.L. Cerva, M.D. Liberto, L. Gurreri, A. Tamburini, A. Cipollina, G. Micale, M. Ciofalo, Coupling CFD with a one-dimensional model to predict the performance of reverse electrodialysis stacks, Journal of Membrane Science 541 (2017) 595–610. https://doi.org/10.1016/j.memsci.2017.07.030.</w:t>
      </w:r>
    </w:p>
    <w:p w14:paraId="6158BC8F" w14:textId="77777777" w:rsidR="00D44D4F" w:rsidRPr="00D44D4F" w:rsidRDefault="00D44D4F" w:rsidP="00D44D4F">
      <w:pPr>
        <w:pStyle w:val="Bibliografia"/>
        <w:rPr>
          <w:rFonts w:cs="Times New Roman"/>
          <w:sz w:val="18"/>
        </w:rPr>
      </w:pPr>
      <w:r w:rsidRPr="00D44D4F">
        <w:rPr>
          <w:rFonts w:cs="Times New Roman"/>
          <w:sz w:val="18"/>
        </w:rPr>
        <w:t>[38]</w:t>
      </w:r>
      <w:r w:rsidRPr="00D44D4F">
        <w:rPr>
          <w:rFonts w:cs="Times New Roman"/>
          <w:sz w:val="18"/>
        </w:rPr>
        <w:tab/>
        <w:t>F. Giacalone, A. Filingeri, A. Tamburini, A. Cipollina, G. Micale, Electrodialysis for sustainable management of seawater-brine: Increasing water recovery via production of hypersaline solution for brine-mining processes, Desalination 575 (2024) 117294. https://doi.org/10.1016/j.desal.2024.117294.</w:t>
      </w:r>
    </w:p>
    <w:p w14:paraId="2446B43C" w14:textId="77777777" w:rsidR="00D44D4F" w:rsidRPr="00D44D4F" w:rsidRDefault="00D44D4F" w:rsidP="00D44D4F">
      <w:pPr>
        <w:pStyle w:val="Bibliografia"/>
        <w:rPr>
          <w:rFonts w:cs="Times New Roman"/>
          <w:sz w:val="18"/>
        </w:rPr>
      </w:pPr>
      <w:r w:rsidRPr="00D44D4F">
        <w:rPr>
          <w:rFonts w:cs="Times New Roman"/>
          <w:sz w:val="18"/>
        </w:rPr>
        <w:t>[39]</w:t>
      </w:r>
      <w:r w:rsidRPr="00D44D4F">
        <w:rPr>
          <w:rFonts w:cs="Times New Roman"/>
          <w:sz w:val="18"/>
        </w:rPr>
        <w:tab/>
        <w:t>G. Campisi, A. Cosenza, F. Giacalone, S. Randazzo, A. Tamburini, G. Micale, Desalination of oilfield produced waters via reverse electrodialysis: A techno-economical assessment, Desalination 548 (2023) 116289. https://doi.org/10.1016/j.desal.2022.116289.</w:t>
      </w:r>
    </w:p>
    <w:p w14:paraId="477D260E" w14:textId="77777777" w:rsidR="00D44D4F" w:rsidRPr="00D44D4F" w:rsidRDefault="00D44D4F" w:rsidP="00D44D4F">
      <w:pPr>
        <w:pStyle w:val="Bibliografia"/>
        <w:rPr>
          <w:rFonts w:cs="Times New Roman"/>
          <w:sz w:val="18"/>
        </w:rPr>
      </w:pPr>
      <w:r w:rsidRPr="00D44D4F">
        <w:rPr>
          <w:rFonts w:cs="Times New Roman"/>
          <w:sz w:val="18"/>
        </w:rPr>
        <w:t>[40]</w:t>
      </w:r>
      <w:r w:rsidRPr="00D44D4F">
        <w:rPr>
          <w:rFonts w:cs="Times New Roman"/>
          <w:sz w:val="18"/>
        </w:rPr>
        <w:tab/>
        <w:t>F. Giacalone, M. Papapetrou, G. Kosmadakis, A. Tamburini, G. Micale, A. Cipollina, Application of reverse electrodialysis to site-specific types of saline solutions: A techno-economic assessment, Energy 181 (2019) 532–547. https://doi.org/10.1016/j.energy.2019.05.161.</w:t>
      </w:r>
    </w:p>
    <w:p w14:paraId="2729D322" w14:textId="77777777" w:rsidR="00D44D4F" w:rsidRPr="00D44D4F" w:rsidRDefault="00D44D4F" w:rsidP="00D44D4F">
      <w:pPr>
        <w:pStyle w:val="Bibliografia"/>
        <w:rPr>
          <w:rFonts w:cs="Times New Roman"/>
          <w:sz w:val="18"/>
        </w:rPr>
      </w:pPr>
      <w:r w:rsidRPr="00D44D4F">
        <w:rPr>
          <w:rFonts w:cs="Times New Roman"/>
          <w:sz w:val="18"/>
        </w:rPr>
        <w:t>[41]</w:t>
      </w:r>
      <w:r w:rsidRPr="00D44D4F">
        <w:rPr>
          <w:rFonts w:cs="Times New Roman"/>
          <w:sz w:val="18"/>
        </w:rPr>
        <w:tab/>
        <w:t>A. Daniilidis, R. Herber, D.A. Vermaas, Upscale potential and financial feasibility of a reverse electrodialysis power plant, Applied Energy 119 (2014) 257–265. https://doi.org/10.1016/j.apenergy.2013.12.066.</w:t>
      </w:r>
    </w:p>
    <w:p w14:paraId="0A959659" w14:textId="77777777" w:rsidR="00D44D4F" w:rsidRPr="00D44D4F" w:rsidRDefault="00D44D4F" w:rsidP="00D44D4F">
      <w:pPr>
        <w:pStyle w:val="Bibliografia"/>
        <w:rPr>
          <w:rFonts w:cs="Times New Roman"/>
          <w:sz w:val="18"/>
        </w:rPr>
      </w:pPr>
      <w:r w:rsidRPr="00D44D4F">
        <w:rPr>
          <w:rFonts w:cs="Times New Roman"/>
          <w:sz w:val="18"/>
        </w:rPr>
        <w:t>[42]</w:t>
      </w:r>
      <w:r w:rsidRPr="00D44D4F">
        <w:rPr>
          <w:rFonts w:cs="Times New Roman"/>
          <w:sz w:val="18"/>
        </w:rPr>
        <w:tab/>
        <w:t>S. Quoilin, S. Declaye, B.F. Tchanche, V. Lemort, Thermo-economic optimization of waste heat recovery Organic Rankine Cycles, Applied Thermal Engineering 31 (2011) 2885–2893. https://doi.org/10.1016/j.applthermaleng.2011.05.014.</w:t>
      </w:r>
    </w:p>
    <w:p w14:paraId="27B58364" w14:textId="77777777" w:rsidR="00D44D4F" w:rsidRPr="00D44D4F" w:rsidRDefault="00D44D4F" w:rsidP="00D44D4F">
      <w:pPr>
        <w:pStyle w:val="Bibliografia"/>
        <w:rPr>
          <w:rFonts w:cs="Times New Roman"/>
          <w:sz w:val="18"/>
        </w:rPr>
      </w:pPr>
      <w:r w:rsidRPr="00D44D4F">
        <w:rPr>
          <w:rFonts w:cs="Times New Roman"/>
          <w:sz w:val="18"/>
        </w:rPr>
        <w:t>[43]</w:t>
      </w:r>
      <w:r w:rsidRPr="00D44D4F">
        <w:rPr>
          <w:rFonts w:cs="Times New Roman"/>
          <w:sz w:val="18"/>
        </w:rPr>
        <w:tab/>
        <w:t>R. Turton, ed., Analysis, synthesis, and design of chemical processes, 4th ed, Prentice Hall, Upper Saddle River, NJ, 2012.</w:t>
      </w:r>
    </w:p>
    <w:p w14:paraId="797E4980" w14:textId="77777777" w:rsidR="00D44D4F" w:rsidRPr="00D44D4F" w:rsidRDefault="00D44D4F" w:rsidP="00D44D4F">
      <w:pPr>
        <w:pStyle w:val="Bibliografia"/>
        <w:rPr>
          <w:rFonts w:cs="Times New Roman"/>
          <w:sz w:val="18"/>
        </w:rPr>
      </w:pPr>
      <w:r w:rsidRPr="00D44D4F">
        <w:rPr>
          <w:rFonts w:cs="Times New Roman"/>
          <w:sz w:val="18"/>
        </w:rPr>
        <w:t>[44]</w:t>
      </w:r>
      <w:r w:rsidRPr="00D44D4F">
        <w:rPr>
          <w:rFonts w:cs="Times New Roman"/>
          <w:sz w:val="18"/>
        </w:rPr>
        <w:tab/>
        <w:t>S. Chae, H. Kim, J. Gi Hong, J. Jang, M. Higa, M. Pishnamazi, J.-Y. Choi, R. Chandula Walgama, C. Bae, I.S. Kim, J.-S. Park, Clean power generation from salinity gradient using reverse electrodialysis technologies: Recent advances, bottlenecks, and future direction, Chemical Engineering Journal 452 (2023) 139482. https://doi.org/10.1016/j.cej.2022.139482.</w:t>
      </w:r>
    </w:p>
    <w:p w14:paraId="7CD699D9" w14:textId="77777777" w:rsidR="00D44D4F" w:rsidRPr="00D44D4F" w:rsidRDefault="00D44D4F" w:rsidP="00D44D4F">
      <w:pPr>
        <w:pStyle w:val="Bibliografia"/>
        <w:rPr>
          <w:rFonts w:cs="Times New Roman"/>
          <w:sz w:val="18"/>
        </w:rPr>
      </w:pPr>
      <w:r w:rsidRPr="00D44D4F">
        <w:rPr>
          <w:rFonts w:cs="Times New Roman"/>
          <w:sz w:val="18"/>
        </w:rPr>
        <w:t>[45]</w:t>
      </w:r>
      <w:r w:rsidRPr="00D44D4F">
        <w:rPr>
          <w:rFonts w:cs="Times New Roman"/>
          <w:sz w:val="18"/>
        </w:rPr>
        <w:tab/>
        <w:t>T.R. Lucas, A.F. Ferreira, R.B. Santos Pereira, M. Alves, Hydrogen production from the WindFloat Atlantic offshore wind farm: A techno-economic analysis, Applied Energy 310 (2022) 118481. https://doi.org/10.1016/j.apenergy.2021.118481.</w:t>
      </w:r>
    </w:p>
    <w:p w14:paraId="4FD91ED4" w14:textId="2658070F" w:rsidR="00D44D4F" w:rsidRPr="00D44D4F" w:rsidRDefault="00D44D4F" w:rsidP="00D44D4F">
      <w:pPr>
        <w:pStyle w:val="Bibliografia"/>
        <w:rPr>
          <w:rFonts w:cs="Times New Roman"/>
          <w:sz w:val="18"/>
        </w:rPr>
      </w:pPr>
      <w:r w:rsidRPr="00D44D4F">
        <w:rPr>
          <w:rFonts w:cs="Times New Roman"/>
          <w:sz w:val="18"/>
        </w:rPr>
        <w:t>[46]</w:t>
      </w:r>
      <w:r w:rsidRPr="00D44D4F">
        <w:rPr>
          <w:rFonts w:cs="Times New Roman"/>
          <w:sz w:val="18"/>
        </w:rPr>
        <w:tab/>
        <w:t>Y. Zhou, S. Searle,</w:t>
      </w:r>
      <w:r w:rsidR="006D4220">
        <w:rPr>
          <w:rFonts w:cs="Times New Roman"/>
          <w:sz w:val="18"/>
        </w:rPr>
        <w:t xml:space="preserve"> C</w:t>
      </w:r>
      <w:r w:rsidR="00E9778D">
        <w:rPr>
          <w:rFonts w:cs="Times New Roman"/>
          <w:sz w:val="18"/>
        </w:rPr>
        <w:t>. Baldino</w:t>
      </w:r>
      <w:r w:rsidRPr="00D44D4F">
        <w:rPr>
          <w:rFonts w:cs="Times New Roman"/>
          <w:sz w:val="18"/>
        </w:rPr>
        <w:t xml:space="preserve"> COST OF RENEWABLE HYDROGEN PRODUCED ONSITE AT HYDROGEN REFUELING STATIONS IN EUROPE, </w:t>
      </w:r>
      <w:r w:rsidR="00C84E82">
        <w:rPr>
          <w:rFonts w:cs="Times New Roman"/>
          <w:sz w:val="18"/>
        </w:rPr>
        <w:t>ICCT 2022</w:t>
      </w:r>
      <w:r w:rsidRPr="00D44D4F">
        <w:rPr>
          <w:rFonts w:cs="Times New Roman"/>
          <w:sz w:val="18"/>
        </w:rPr>
        <w:t>.</w:t>
      </w:r>
    </w:p>
    <w:p w14:paraId="578094BD" w14:textId="56E9B633" w:rsidR="00D44D4F" w:rsidRPr="00D44D4F" w:rsidRDefault="00D44D4F" w:rsidP="00D44D4F">
      <w:pPr>
        <w:pStyle w:val="Bibliografia"/>
        <w:rPr>
          <w:rFonts w:cs="Times New Roman"/>
          <w:sz w:val="18"/>
        </w:rPr>
      </w:pPr>
      <w:r w:rsidRPr="00D44D4F">
        <w:rPr>
          <w:rFonts w:cs="Times New Roman"/>
          <w:sz w:val="18"/>
        </w:rPr>
        <w:t>[47]</w:t>
      </w:r>
      <w:r w:rsidRPr="00D44D4F">
        <w:rPr>
          <w:rFonts w:cs="Times New Roman"/>
          <w:sz w:val="18"/>
        </w:rPr>
        <w:tab/>
        <w:t>Ionics EDR handles surface water variability and trihalomethane precursors for Barcelona Electrodialysis reversal (EDR) proves to be a superior solution for local drinking water. https://www.watertechnologies.com/sites/default/files/documents/CS1298EN.pdf</w:t>
      </w:r>
      <w:r w:rsidR="00146BC2">
        <w:rPr>
          <w:rFonts w:cs="Times New Roman"/>
          <w:sz w:val="18"/>
        </w:rPr>
        <w:t xml:space="preserve"> </w:t>
      </w:r>
      <w:r w:rsidR="00146BC2" w:rsidRPr="00D44D4F">
        <w:rPr>
          <w:rFonts w:cs="Times New Roman"/>
          <w:sz w:val="18"/>
        </w:rPr>
        <w:t xml:space="preserve">(accessed </w:t>
      </w:r>
      <w:r w:rsidR="00146BC2">
        <w:rPr>
          <w:rFonts w:cs="Times New Roman"/>
          <w:sz w:val="18"/>
        </w:rPr>
        <w:t>March</w:t>
      </w:r>
      <w:r w:rsidR="00146BC2" w:rsidRPr="00D44D4F">
        <w:rPr>
          <w:rFonts w:cs="Times New Roman"/>
          <w:sz w:val="18"/>
        </w:rPr>
        <w:t xml:space="preserve"> </w:t>
      </w:r>
      <w:r w:rsidR="00146BC2">
        <w:rPr>
          <w:rFonts w:cs="Times New Roman"/>
          <w:sz w:val="18"/>
        </w:rPr>
        <w:t>7</w:t>
      </w:r>
      <w:r w:rsidR="00146BC2" w:rsidRPr="00D44D4F">
        <w:rPr>
          <w:rFonts w:cs="Times New Roman"/>
          <w:sz w:val="18"/>
        </w:rPr>
        <w:t>, 202</w:t>
      </w:r>
      <w:r w:rsidR="00146BC2">
        <w:rPr>
          <w:rFonts w:cs="Times New Roman"/>
          <w:sz w:val="18"/>
        </w:rPr>
        <w:t>4</w:t>
      </w:r>
      <w:r w:rsidR="00146BC2" w:rsidRPr="00D44D4F">
        <w:rPr>
          <w:rFonts w:cs="Times New Roman"/>
          <w:sz w:val="18"/>
        </w:rPr>
        <w:t>).</w:t>
      </w:r>
      <w:r w:rsidRPr="00D44D4F">
        <w:rPr>
          <w:rFonts w:cs="Times New Roman"/>
          <w:sz w:val="18"/>
        </w:rPr>
        <w:t>.</w:t>
      </w:r>
    </w:p>
    <w:p w14:paraId="7AD6FBCF" w14:textId="77777777" w:rsidR="00D44D4F" w:rsidRPr="00D44D4F" w:rsidRDefault="00D44D4F" w:rsidP="00D44D4F">
      <w:pPr>
        <w:pStyle w:val="Bibliografia"/>
        <w:rPr>
          <w:rFonts w:cs="Times New Roman"/>
          <w:sz w:val="18"/>
        </w:rPr>
      </w:pPr>
      <w:r w:rsidRPr="00D44D4F">
        <w:rPr>
          <w:rFonts w:cs="Times New Roman"/>
          <w:sz w:val="18"/>
        </w:rPr>
        <w:t>[48]</w:t>
      </w:r>
      <w:r w:rsidRPr="00D44D4F">
        <w:rPr>
          <w:rFonts w:cs="Times New Roman"/>
          <w:sz w:val="18"/>
        </w:rPr>
        <w:tab/>
        <w:t>A. Ranade, K. Singh, A. Tamburini, G. Micale, D.A. Vermaas, Feasibility of Producing Electricity, Hydrogen, and Chlorine via Reverse Electrodialysis, Environ. Sci. Technol. 56 (2022) 16062–16072. https://doi.org/10.1021/acs.est.2c03407.</w:t>
      </w:r>
    </w:p>
    <w:p w14:paraId="24873CA5" w14:textId="77777777" w:rsidR="00D44D4F" w:rsidRPr="00D44D4F" w:rsidRDefault="00D44D4F" w:rsidP="00D44D4F">
      <w:pPr>
        <w:pStyle w:val="Bibliografia"/>
        <w:rPr>
          <w:rFonts w:cs="Times New Roman"/>
          <w:sz w:val="18"/>
        </w:rPr>
      </w:pPr>
      <w:r w:rsidRPr="00D44D4F">
        <w:rPr>
          <w:rFonts w:cs="Times New Roman"/>
          <w:sz w:val="18"/>
        </w:rPr>
        <w:t>[49]</w:t>
      </w:r>
      <w:r w:rsidRPr="00D44D4F">
        <w:rPr>
          <w:rFonts w:cs="Times New Roman"/>
          <w:sz w:val="18"/>
        </w:rPr>
        <w:tab/>
        <w:t>A. Maraj, X. Kërtusha, A. Lushnjari, Energy performance evaluation for a floating photovoltaic system located on the reservoir of a hydro power plant under the mediterranean climate conditions during a sunny day and a cloudy-one, Energy Conversion and Management: X 16 (2022) 100275. https://doi.org/10.1016/j.ecmx.2022.100275.</w:t>
      </w:r>
    </w:p>
    <w:p w14:paraId="732E56F0" w14:textId="353ECB33" w:rsidR="00D44D4F" w:rsidRPr="00D44D4F" w:rsidRDefault="00D44D4F" w:rsidP="00D44D4F">
      <w:pPr>
        <w:pStyle w:val="Bibliografia"/>
        <w:rPr>
          <w:rFonts w:cs="Times New Roman"/>
          <w:sz w:val="18"/>
        </w:rPr>
      </w:pPr>
      <w:r w:rsidRPr="00D44D4F">
        <w:rPr>
          <w:rFonts w:cs="Times New Roman"/>
          <w:sz w:val="18"/>
        </w:rPr>
        <w:t>[50]</w:t>
      </w:r>
      <w:r w:rsidRPr="00D44D4F">
        <w:rPr>
          <w:rFonts w:cs="Times New Roman"/>
          <w:sz w:val="18"/>
        </w:rPr>
        <w:tab/>
      </w:r>
      <w:r w:rsidR="00515C72" w:rsidRPr="00515C72">
        <w:rPr>
          <w:rFonts w:cs="Times New Roman"/>
          <w:sz w:val="18"/>
        </w:rPr>
        <w:t>IRENA (2022), Renewable Power Generation Costs in 2021, International Renewable Energy Agency, Abu Dhabi.</w:t>
      </w:r>
    </w:p>
    <w:p w14:paraId="4640A82A" w14:textId="0BB799CF" w:rsidR="00A1708F" w:rsidRPr="00756B0D" w:rsidRDefault="00271093" w:rsidP="006912D4">
      <w:pPr>
        <w:pStyle w:val="Bibliografia"/>
      </w:pPr>
      <w:r w:rsidRPr="005A0BC5">
        <w:rPr>
          <w:sz w:val="18"/>
          <w:szCs w:val="16"/>
        </w:rPr>
        <w:fldChar w:fldCharType="end"/>
      </w:r>
    </w:p>
    <w:sectPr w:rsidR="00A1708F" w:rsidRPr="00756B0D" w:rsidSect="006D5CED">
      <w:headerReference w:type="default" r:id="rId23"/>
      <w:type w:val="continuous"/>
      <w:pgSz w:w="11906" w:h="16838"/>
      <w:pgMar w:top="1418"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84571" w14:textId="77777777" w:rsidR="006D5CED" w:rsidRPr="005A0BC5" w:rsidRDefault="006D5CED" w:rsidP="00CA6B67">
      <w:pPr>
        <w:spacing w:line="240" w:lineRule="auto"/>
      </w:pPr>
      <w:r w:rsidRPr="005A0BC5">
        <w:separator/>
      </w:r>
    </w:p>
  </w:endnote>
  <w:endnote w:type="continuationSeparator" w:id="0">
    <w:p w14:paraId="3432097C" w14:textId="77777777" w:rsidR="006D5CED" w:rsidRPr="005A0BC5" w:rsidRDefault="006D5CED" w:rsidP="00CA6B67">
      <w:pPr>
        <w:spacing w:line="240" w:lineRule="auto"/>
      </w:pPr>
      <w:r w:rsidRPr="005A0B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B7209" w14:textId="77777777" w:rsidR="006D5CED" w:rsidRPr="005A0BC5" w:rsidRDefault="006D5CED" w:rsidP="00CA6B67">
      <w:pPr>
        <w:spacing w:line="240" w:lineRule="auto"/>
      </w:pPr>
      <w:r w:rsidRPr="005A0BC5">
        <w:separator/>
      </w:r>
    </w:p>
  </w:footnote>
  <w:footnote w:type="continuationSeparator" w:id="0">
    <w:p w14:paraId="0B14D1C3" w14:textId="77777777" w:rsidR="006D5CED" w:rsidRPr="005A0BC5" w:rsidRDefault="006D5CED" w:rsidP="00CA6B67">
      <w:pPr>
        <w:spacing w:line="240" w:lineRule="auto"/>
      </w:pPr>
      <w:r w:rsidRPr="005A0B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5423C" w14:textId="2C104989" w:rsidR="00FE552E" w:rsidRPr="005A0BC5" w:rsidRDefault="00FE552E">
    <w:pPr>
      <w:pStyle w:val="Intestazione"/>
      <w:jc w:val="right"/>
    </w:pPr>
    <w:r w:rsidRPr="005A0BC5">
      <w:fldChar w:fldCharType="begin"/>
    </w:r>
    <w:r w:rsidRPr="005A0BC5">
      <w:instrText>PAGE   \* MERGEFORMAT</w:instrText>
    </w:r>
    <w:r w:rsidRPr="005A0BC5">
      <w:fldChar w:fldCharType="separate"/>
    </w:r>
    <w:r w:rsidR="00F01178" w:rsidRPr="005A0BC5">
      <w:t>20</w:t>
    </w:r>
    <w:r w:rsidRPr="005A0BC5">
      <w:fldChar w:fldCharType="end"/>
    </w:r>
  </w:p>
  <w:p w14:paraId="2356BA25" w14:textId="77777777" w:rsidR="00FE552E" w:rsidRPr="005A0BC5" w:rsidRDefault="00FE552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54BE6"/>
    <w:multiLevelType w:val="multilevel"/>
    <w:tmpl w:val="E064DDA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236990"/>
    <w:multiLevelType w:val="multilevel"/>
    <w:tmpl w:val="AE683858"/>
    <w:lvl w:ilvl="0">
      <w:start w:val="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7F3AF9"/>
    <w:multiLevelType w:val="multilevel"/>
    <w:tmpl w:val="FA3A3CAC"/>
    <w:lvl w:ilvl="0">
      <w:start w:val="4"/>
      <w:numFmt w:val="decimal"/>
      <w:lvlText w:val="%1."/>
      <w:lvlJc w:val="left"/>
      <w:pPr>
        <w:ind w:left="72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8C0C25"/>
    <w:multiLevelType w:val="hybridMultilevel"/>
    <w:tmpl w:val="3CB443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F62190"/>
    <w:multiLevelType w:val="hybridMultilevel"/>
    <w:tmpl w:val="97C00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C3D32"/>
    <w:multiLevelType w:val="multilevel"/>
    <w:tmpl w:val="4AD2E0C2"/>
    <w:lvl w:ilvl="0">
      <w:start w:val="4"/>
      <w:numFmt w:val="decimal"/>
      <w:lvlText w:val="%1"/>
      <w:lvlJc w:val="left"/>
      <w:pPr>
        <w:ind w:left="360" w:hanging="360"/>
      </w:pPr>
      <w:rPr>
        <w:rFonts w:hint="default"/>
      </w:rPr>
    </w:lvl>
    <w:lvl w:ilvl="1">
      <w:start w:val="1"/>
      <w:numFmt w:val="decimal"/>
      <w:lvlText w:val="%1.%2"/>
      <w:lvlJc w:val="left"/>
      <w:pPr>
        <w:ind w:left="744" w:hanging="36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4872" w:hanging="1800"/>
      </w:pPr>
      <w:rPr>
        <w:rFonts w:hint="default"/>
      </w:rPr>
    </w:lvl>
  </w:abstractNum>
  <w:abstractNum w:abstractNumId="6" w15:restartNumberingAfterBreak="0">
    <w:nsid w:val="1CE12AF4"/>
    <w:multiLevelType w:val="hybridMultilevel"/>
    <w:tmpl w:val="3E8256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ED63952"/>
    <w:multiLevelType w:val="multilevel"/>
    <w:tmpl w:val="8B641110"/>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42362C"/>
    <w:multiLevelType w:val="hybridMultilevel"/>
    <w:tmpl w:val="CCA6B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9722D9"/>
    <w:multiLevelType w:val="hybridMultilevel"/>
    <w:tmpl w:val="EACC32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602646"/>
    <w:multiLevelType w:val="hybridMultilevel"/>
    <w:tmpl w:val="7D00EADA"/>
    <w:lvl w:ilvl="0" w:tplc="2688994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EF924B9"/>
    <w:multiLevelType w:val="multilevel"/>
    <w:tmpl w:val="AF92E494"/>
    <w:lvl w:ilvl="0">
      <w:start w:val="1"/>
      <w:numFmt w:val="decimal"/>
      <w:lvlText w:val="%1."/>
      <w:lvlJc w:val="left"/>
      <w:pPr>
        <w:ind w:left="720" w:hanging="360"/>
      </w:pPr>
      <w:rPr>
        <w:rFonts w:hint="default"/>
      </w:rPr>
    </w:lvl>
    <w:lvl w:ilvl="1">
      <w:start w:val="2"/>
      <w:numFmt w:val="decimal"/>
      <w:isLgl/>
      <w:lvlText w:val="%1.%2"/>
      <w:lvlJc w:val="left"/>
      <w:pPr>
        <w:ind w:left="38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E64547"/>
    <w:multiLevelType w:val="hybridMultilevel"/>
    <w:tmpl w:val="AC7C84E4"/>
    <w:lvl w:ilvl="0" w:tplc="4F26EC7A">
      <w:start w:val="7"/>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5C96222"/>
    <w:multiLevelType w:val="multilevel"/>
    <w:tmpl w:val="AE683858"/>
    <w:lvl w:ilvl="0">
      <w:start w:val="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7414948"/>
    <w:multiLevelType w:val="hybridMultilevel"/>
    <w:tmpl w:val="182A78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2A1982"/>
    <w:multiLevelType w:val="multilevel"/>
    <w:tmpl w:val="90847DD4"/>
    <w:lvl w:ilvl="0">
      <w:start w:val="1"/>
      <w:numFmt w:val="decimal"/>
      <w:lvlText w:val="%1"/>
      <w:lvlJc w:val="left"/>
      <w:pPr>
        <w:ind w:left="74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6" w15:restartNumberingAfterBreak="0">
    <w:nsid w:val="54881C45"/>
    <w:multiLevelType w:val="multilevel"/>
    <w:tmpl w:val="AE683858"/>
    <w:lvl w:ilvl="0">
      <w:start w:val="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4EA5E1A"/>
    <w:multiLevelType w:val="hybridMultilevel"/>
    <w:tmpl w:val="7798873A"/>
    <w:lvl w:ilvl="0" w:tplc="0410000F">
      <w:start w:val="1"/>
      <w:numFmt w:val="decimal"/>
      <w:lvlText w:val="%1."/>
      <w:lvlJc w:val="left"/>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55D123A"/>
    <w:multiLevelType w:val="multilevel"/>
    <w:tmpl w:val="68A2A15A"/>
    <w:lvl w:ilvl="0">
      <w:start w:val="4"/>
      <w:numFmt w:val="decimal"/>
      <w:lvlText w:val="%1"/>
      <w:lvlJc w:val="left"/>
      <w:pPr>
        <w:ind w:left="360" w:hanging="360"/>
      </w:pPr>
      <w:rPr>
        <w:rFonts w:hint="default"/>
      </w:rPr>
    </w:lvl>
    <w:lvl w:ilvl="1">
      <w:start w:val="1"/>
      <w:numFmt w:val="decimal"/>
      <w:lvlText w:val="%1.%2"/>
      <w:lvlJc w:val="left"/>
      <w:pPr>
        <w:ind w:left="744" w:hanging="36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4872" w:hanging="1800"/>
      </w:pPr>
      <w:rPr>
        <w:rFonts w:hint="default"/>
      </w:rPr>
    </w:lvl>
  </w:abstractNum>
  <w:abstractNum w:abstractNumId="19" w15:restartNumberingAfterBreak="0">
    <w:nsid w:val="57AE7739"/>
    <w:multiLevelType w:val="multilevel"/>
    <w:tmpl w:val="3B185FBA"/>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071849"/>
    <w:multiLevelType w:val="hybridMultilevel"/>
    <w:tmpl w:val="9EF48C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9123D9F"/>
    <w:multiLevelType w:val="multilevel"/>
    <w:tmpl w:val="AE683858"/>
    <w:styleLink w:val="Elencocorrente1"/>
    <w:lvl w:ilvl="0">
      <w:start w:val="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939351D"/>
    <w:multiLevelType w:val="multilevel"/>
    <w:tmpl w:val="98BAB8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DC2448"/>
    <w:multiLevelType w:val="multilevel"/>
    <w:tmpl w:val="424481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A823BB"/>
    <w:multiLevelType w:val="hybridMultilevel"/>
    <w:tmpl w:val="8F289B78"/>
    <w:lvl w:ilvl="0" w:tplc="FA6EFA56">
      <w:start w:val="1"/>
      <w:numFmt w:val="decimal"/>
      <w:lvlText w:val="%1-"/>
      <w:lvlJc w:val="left"/>
      <w:pPr>
        <w:ind w:left="720" w:hanging="360"/>
      </w:pPr>
      <w:rPr>
        <w:rFonts w:hint="default"/>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0141E09"/>
    <w:multiLevelType w:val="multilevel"/>
    <w:tmpl w:val="D0863AE4"/>
    <w:lvl w:ilvl="0">
      <w:start w:val="3"/>
      <w:numFmt w:val="decimal"/>
      <w:lvlText w:val="%1"/>
      <w:lvlJc w:val="left"/>
      <w:pPr>
        <w:ind w:left="360" w:hanging="360"/>
      </w:pPr>
      <w:rPr>
        <w:rFonts w:hint="default"/>
      </w:rPr>
    </w:lvl>
    <w:lvl w:ilvl="1">
      <w:start w:val="1"/>
      <w:numFmt w:val="decimal"/>
      <w:lvlText w:val="%1.%2"/>
      <w:lvlJc w:val="left"/>
      <w:pPr>
        <w:ind w:left="744" w:hanging="36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4872" w:hanging="1800"/>
      </w:pPr>
      <w:rPr>
        <w:rFonts w:hint="default"/>
      </w:rPr>
    </w:lvl>
  </w:abstractNum>
  <w:abstractNum w:abstractNumId="26" w15:restartNumberingAfterBreak="0">
    <w:nsid w:val="60FB3E7F"/>
    <w:multiLevelType w:val="hybridMultilevel"/>
    <w:tmpl w:val="AF222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CA6F76"/>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8" w15:restartNumberingAfterBreak="0">
    <w:nsid w:val="6E0A4E3C"/>
    <w:multiLevelType w:val="multilevel"/>
    <w:tmpl w:val="AF92E494"/>
    <w:lvl w:ilvl="0">
      <w:start w:val="1"/>
      <w:numFmt w:val="decimal"/>
      <w:lvlText w:val="%1."/>
      <w:lvlJc w:val="left"/>
      <w:pPr>
        <w:ind w:left="720" w:hanging="360"/>
      </w:pPr>
      <w:rPr>
        <w:rFonts w:hint="default"/>
      </w:rPr>
    </w:lvl>
    <w:lvl w:ilvl="1">
      <w:start w:val="2"/>
      <w:numFmt w:val="decimal"/>
      <w:isLgl/>
      <w:lvlText w:val="%1.%2"/>
      <w:lvlJc w:val="left"/>
      <w:pPr>
        <w:ind w:left="38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E307611"/>
    <w:multiLevelType w:val="multilevel"/>
    <w:tmpl w:val="6278F830"/>
    <w:lvl w:ilvl="0">
      <w:start w:val="2"/>
      <w:numFmt w:val="decimal"/>
      <w:lvlText w:val="%1"/>
      <w:lvlJc w:val="left"/>
      <w:pPr>
        <w:ind w:left="360" w:hanging="360"/>
      </w:pPr>
      <w:rPr>
        <w:rFonts w:hint="default"/>
      </w:rPr>
    </w:lvl>
    <w:lvl w:ilvl="1">
      <w:start w:val="4"/>
      <w:numFmt w:val="decimal"/>
      <w:lvlText w:val="%1.%2"/>
      <w:lvlJc w:val="left"/>
      <w:pPr>
        <w:ind w:left="744" w:hanging="360"/>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360" w:hanging="144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488" w:hanging="1800"/>
      </w:pPr>
      <w:rPr>
        <w:rFonts w:hint="default"/>
      </w:rPr>
    </w:lvl>
    <w:lvl w:ilvl="8">
      <w:start w:val="1"/>
      <w:numFmt w:val="decimal"/>
      <w:lvlText w:val="%1.%2.%3.%4.%5.%6.%7.%8.%9"/>
      <w:lvlJc w:val="left"/>
      <w:pPr>
        <w:ind w:left="4872" w:hanging="1800"/>
      </w:pPr>
      <w:rPr>
        <w:rFonts w:hint="default"/>
      </w:rPr>
    </w:lvl>
  </w:abstractNum>
  <w:abstractNum w:abstractNumId="30" w15:restartNumberingAfterBreak="0">
    <w:nsid w:val="6E5F03C1"/>
    <w:multiLevelType w:val="hybridMultilevel"/>
    <w:tmpl w:val="EACC32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F931A88"/>
    <w:multiLevelType w:val="multilevel"/>
    <w:tmpl w:val="AE683858"/>
    <w:lvl w:ilvl="0">
      <w:start w:val="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6AF7494"/>
    <w:multiLevelType w:val="multilevel"/>
    <w:tmpl w:val="AE683858"/>
    <w:lvl w:ilvl="0">
      <w:start w:val="2"/>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8465FB6"/>
    <w:multiLevelType w:val="multilevel"/>
    <w:tmpl w:val="FA3A3CAC"/>
    <w:lvl w:ilvl="0">
      <w:start w:val="4"/>
      <w:numFmt w:val="decimal"/>
      <w:lvlText w:val="%1."/>
      <w:lvlJc w:val="left"/>
      <w:pPr>
        <w:ind w:left="72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A2D6DC9"/>
    <w:multiLevelType w:val="hybridMultilevel"/>
    <w:tmpl w:val="33A807FE"/>
    <w:lvl w:ilvl="0" w:tplc="0410000F">
      <w:start w:val="1"/>
      <w:numFmt w:val="decimal"/>
      <w:lvlText w:val="%1."/>
      <w:lvlJc w:val="left"/>
      <w:pPr>
        <w:ind w:left="1079" w:hanging="360"/>
      </w:pPr>
    </w:lvl>
    <w:lvl w:ilvl="1" w:tplc="04100019" w:tentative="1">
      <w:start w:val="1"/>
      <w:numFmt w:val="lowerLetter"/>
      <w:lvlText w:val="%2."/>
      <w:lvlJc w:val="left"/>
      <w:pPr>
        <w:ind w:left="1799" w:hanging="360"/>
      </w:pPr>
    </w:lvl>
    <w:lvl w:ilvl="2" w:tplc="0410001B" w:tentative="1">
      <w:start w:val="1"/>
      <w:numFmt w:val="lowerRoman"/>
      <w:lvlText w:val="%3."/>
      <w:lvlJc w:val="right"/>
      <w:pPr>
        <w:ind w:left="2519" w:hanging="180"/>
      </w:pPr>
    </w:lvl>
    <w:lvl w:ilvl="3" w:tplc="0410000F" w:tentative="1">
      <w:start w:val="1"/>
      <w:numFmt w:val="decimal"/>
      <w:lvlText w:val="%4."/>
      <w:lvlJc w:val="left"/>
      <w:pPr>
        <w:ind w:left="3239" w:hanging="360"/>
      </w:pPr>
    </w:lvl>
    <w:lvl w:ilvl="4" w:tplc="04100019" w:tentative="1">
      <w:start w:val="1"/>
      <w:numFmt w:val="lowerLetter"/>
      <w:lvlText w:val="%5."/>
      <w:lvlJc w:val="left"/>
      <w:pPr>
        <w:ind w:left="3959" w:hanging="360"/>
      </w:pPr>
    </w:lvl>
    <w:lvl w:ilvl="5" w:tplc="0410001B" w:tentative="1">
      <w:start w:val="1"/>
      <w:numFmt w:val="lowerRoman"/>
      <w:lvlText w:val="%6."/>
      <w:lvlJc w:val="right"/>
      <w:pPr>
        <w:ind w:left="4679" w:hanging="180"/>
      </w:pPr>
    </w:lvl>
    <w:lvl w:ilvl="6" w:tplc="0410000F" w:tentative="1">
      <w:start w:val="1"/>
      <w:numFmt w:val="decimal"/>
      <w:lvlText w:val="%7."/>
      <w:lvlJc w:val="left"/>
      <w:pPr>
        <w:ind w:left="5399" w:hanging="360"/>
      </w:pPr>
    </w:lvl>
    <w:lvl w:ilvl="7" w:tplc="04100019" w:tentative="1">
      <w:start w:val="1"/>
      <w:numFmt w:val="lowerLetter"/>
      <w:lvlText w:val="%8."/>
      <w:lvlJc w:val="left"/>
      <w:pPr>
        <w:ind w:left="6119" w:hanging="360"/>
      </w:pPr>
    </w:lvl>
    <w:lvl w:ilvl="8" w:tplc="0410001B" w:tentative="1">
      <w:start w:val="1"/>
      <w:numFmt w:val="lowerRoman"/>
      <w:lvlText w:val="%9."/>
      <w:lvlJc w:val="right"/>
      <w:pPr>
        <w:ind w:left="6839" w:hanging="180"/>
      </w:pPr>
    </w:lvl>
  </w:abstractNum>
  <w:abstractNum w:abstractNumId="35" w15:restartNumberingAfterBreak="0">
    <w:nsid w:val="7AD0627E"/>
    <w:multiLevelType w:val="multilevel"/>
    <w:tmpl w:val="84A63CC6"/>
    <w:lvl w:ilvl="0">
      <w:numFmt w:val="decimal"/>
      <w:lvlText w:val="%1.0"/>
      <w:lvlJc w:val="left"/>
      <w:pPr>
        <w:ind w:left="438" w:hanging="438"/>
      </w:pPr>
      <w:rPr>
        <w:rFonts w:hint="default"/>
      </w:rPr>
    </w:lvl>
    <w:lvl w:ilvl="1">
      <w:start w:val="1"/>
      <w:numFmt w:val="decimal"/>
      <w:lvlText w:val="%1.%2"/>
      <w:lvlJc w:val="left"/>
      <w:pPr>
        <w:ind w:left="1146" w:hanging="438"/>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516509001">
    <w:abstractNumId w:val="27"/>
  </w:num>
  <w:num w:numId="2" w16cid:durableId="1224759172">
    <w:abstractNumId w:val="7"/>
  </w:num>
  <w:num w:numId="3" w16cid:durableId="1221480789">
    <w:abstractNumId w:val="28"/>
  </w:num>
  <w:num w:numId="4" w16cid:durableId="1492675332">
    <w:abstractNumId w:val="2"/>
  </w:num>
  <w:num w:numId="5" w16cid:durableId="624585315">
    <w:abstractNumId w:val="33"/>
  </w:num>
  <w:num w:numId="6" w16cid:durableId="643701743">
    <w:abstractNumId w:val="23"/>
  </w:num>
  <w:num w:numId="7" w16cid:durableId="971982213">
    <w:abstractNumId w:val="11"/>
  </w:num>
  <w:num w:numId="8" w16cid:durableId="1804227056">
    <w:abstractNumId w:val="1"/>
  </w:num>
  <w:num w:numId="9" w16cid:durableId="186798008">
    <w:abstractNumId w:val="30"/>
  </w:num>
  <w:num w:numId="10" w16cid:durableId="1542281460">
    <w:abstractNumId w:val="9"/>
  </w:num>
  <w:num w:numId="11" w16cid:durableId="1430856792">
    <w:abstractNumId w:val="17"/>
  </w:num>
  <w:num w:numId="12" w16cid:durableId="1583491896">
    <w:abstractNumId w:val="3"/>
  </w:num>
  <w:num w:numId="13" w16cid:durableId="927226112">
    <w:abstractNumId w:val="34"/>
  </w:num>
  <w:num w:numId="14" w16cid:durableId="1943368336">
    <w:abstractNumId w:val="6"/>
  </w:num>
  <w:num w:numId="15" w16cid:durableId="1397629457">
    <w:abstractNumId w:val="31"/>
  </w:num>
  <w:num w:numId="16" w16cid:durableId="2069723837">
    <w:abstractNumId w:val="15"/>
  </w:num>
  <w:num w:numId="17" w16cid:durableId="1137457054">
    <w:abstractNumId w:val="19"/>
  </w:num>
  <w:num w:numId="18" w16cid:durableId="1177113061">
    <w:abstractNumId w:val="21"/>
  </w:num>
  <w:num w:numId="19" w16cid:durableId="731735729">
    <w:abstractNumId w:val="16"/>
  </w:num>
  <w:num w:numId="20" w16cid:durableId="281957567">
    <w:abstractNumId w:val="22"/>
  </w:num>
  <w:num w:numId="21" w16cid:durableId="1328706005">
    <w:abstractNumId w:val="32"/>
  </w:num>
  <w:num w:numId="22" w16cid:durableId="319699287">
    <w:abstractNumId w:val="13"/>
  </w:num>
  <w:num w:numId="23" w16cid:durableId="1100446653">
    <w:abstractNumId w:val="0"/>
  </w:num>
  <w:num w:numId="24" w16cid:durableId="706417202">
    <w:abstractNumId w:val="29"/>
  </w:num>
  <w:num w:numId="25" w16cid:durableId="1486707449">
    <w:abstractNumId w:val="5"/>
  </w:num>
  <w:num w:numId="26" w16cid:durableId="1947879303">
    <w:abstractNumId w:val="18"/>
  </w:num>
  <w:num w:numId="27" w16cid:durableId="935478794">
    <w:abstractNumId w:val="25"/>
  </w:num>
  <w:num w:numId="28" w16cid:durableId="865563532">
    <w:abstractNumId w:val="24"/>
  </w:num>
  <w:num w:numId="29" w16cid:durableId="1986733667">
    <w:abstractNumId w:val="12"/>
  </w:num>
  <w:num w:numId="30" w16cid:durableId="288635596">
    <w:abstractNumId w:val="35"/>
  </w:num>
  <w:num w:numId="31" w16cid:durableId="2033339303">
    <w:abstractNumId w:val="10"/>
  </w:num>
  <w:num w:numId="32" w16cid:durableId="1673145474">
    <w:abstractNumId w:val="20"/>
  </w:num>
  <w:num w:numId="33" w16cid:durableId="1253780999">
    <w:abstractNumId w:val="14"/>
  </w:num>
  <w:num w:numId="34" w16cid:durableId="1532576035">
    <w:abstractNumId w:val="8"/>
  </w:num>
  <w:num w:numId="35" w16cid:durableId="103113305">
    <w:abstractNumId w:val="4"/>
  </w:num>
  <w:num w:numId="36" w16cid:durableId="1925064332">
    <w:abstractNumId w:val="26"/>
  </w:num>
  <w:num w:numId="37" w16cid:durableId="6657833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83B71"/>
    <w:rsid w:val="00000284"/>
    <w:rsid w:val="000017C2"/>
    <w:rsid w:val="000018FF"/>
    <w:rsid w:val="00001919"/>
    <w:rsid w:val="00002756"/>
    <w:rsid w:val="00002B96"/>
    <w:rsid w:val="00004180"/>
    <w:rsid w:val="00004181"/>
    <w:rsid w:val="00004C44"/>
    <w:rsid w:val="00005149"/>
    <w:rsid w:val="00005535"/>
    <w:rsid w:val="00005E8F"/>
    <w:rsid w:val="00006AC7"/>
    <w:rsid w:val="00007758"/>
    <w:rsid w:val="0000789E"/>
    <w:rsid w:val="000107FE"/>
    <w:rsid w:val="00010EEC"/>
    <w:rsid w:val="00012D5A"/>
    <w:rsid w:val="00012F24"/>
    <w:rsid w:val="00012F67"/>
    <w:rsid w:val="00013761"/>
    <w:rsid w:val="00014692"/>
    <w:rsid w:val="0001485E"/>
    <w:rsid w:val="00016A52"/>
    <w:rsid w:val="0001768E"/>
    <w:rsid w:val="00017B97"/>
    <w:rsid w:val="00017FB2"/>
    <w:rsid w:val="000202E2"/>
    <w:rsid w:val="00020D9C"/>
    <w:rsid w:val="00021B64"/>
    <w:rsid w:val="00022B43"/>
    <w:rsid w:val="0002367B"/>
    <w:rsid w:val="00023BA5"/>
    <w:rsid w:val="00023BE5"/>
    <w:rsid w:val="0002465F"/>
    <w:rsid w:val="00024E71"/>
    <w:rsid w:val="00024EB8"/>
    <w:rsid w:val="000251B1"/>
    <w:rsid w:val="00025294"/>
    <w:rsid w:val="00026440"/>
    <w:rsid w:val="00026488"/>
    <w:rsid w:val="00027645"/>
    <w:rsid w:val="0002777E"/>
    <w:rsid w:val="0003065B"/>
    <w:rsid w:val="00030956"/>
    <w:rsid w:val="00031333"/>
    <w:rsid w:val="00031478"/>
    <w:rsid w:val="00031DBB"/>
    <w:rsid w:val="00032E52"/>
    <w:rsid w:val="000346B6"/>
    <w:rsid w:val="0003497F"/>
    <w:rsid w:val="00034C2C"/>
    <w:rsid w:val="00034EFE"/>
    <w:rsid w:val="0003574B"/>
    <w:rsid w:val="00036550"/>
    <w:rsid w:val="00036CF2"/>
    <w:rsid w:val="00036D0B"/>
    <w:rsid w:val="000376D6"/>
    <w:rsid w:val="000376F0"/>
    <w:rsid w:val="00037B24"/>
    <w:rsid w:val="00037CD4"/>
    <w:rsid w:val="0004070F"/>
    <w:rsid w:val="000410EE"/>
    <w:rsid w:val="000415E4"/>
    <w:rsid w:val="000417BD"/>
    <w:rsid w:val="00041B95"/>
    <w:rsid w:val="00041EC7"/>
    <w:rsid w:val="00043ABB"/>
    <w:rsid w:val="00043F05"/>
    <w:rsid w:val="00044008"/>
    <w:rsid w:val="000447EB"/>
    <w:rsid w:val="00044B3C"/>
    <w:rsid w:val="00044CDD"/>
    <w:rsid w:val="00045A57"/>
    <w:rsid w:val="00045DFC"/>
    <w:rsid w:val="00045FBA"/>
    <w:rsid w:val="0004605A"/>
    <w:rsid w:val="00046B22"/>
    <w:rsid w:val="00047A7F"/>
    <w:rsid w:val="00047ED9"/>
    <w:rsid w:val="00051191"/>
    <w:rsid w:val="000515CC"/>
    <w:rsid w:val="00051618"/>
    <w:rsid w:val="00051BF3"/>
    <w:rsid w:val="00051D59"/>
    <w:rsid w:val="00054029"/>
    <w:rsid w:val="00054709"/>
    <w:rsid w:val="00055850"/>
    <w:rsid w:val="00055BCC"/>
    <w:rsid w:val="00056AF5"/>
    <w:rsid w:val="0005729B"/>
    <w:rsid w:val="000606B7"/>
    <w:rsid w:val="00060C5B"/>
    <w:rsid w:val="00061798"/>
    <w:rsid w:val="00061BE0"/>
    <w:rsid w:val="0006235F"/>
    <w:rsid w:val="00062931"/>
    <w:rsid w:val="00063723"/>
    <w:rsid w:val="000638A8"/>
    <w:rsid w:val="00064046"/>
    <w:rsid w:val="0006454A"/>
    <w:rsid w:val="00064CCD"/>
    <w:rsid w:val="00064E93"/>
    <w:rsid w:val="00065421"/>
    <w:rsid w:val="0006559A"/>
    <w:rsid w:val="00065938"/>
    <w:rsid w:val="00066BF2"/>
    <w:rsid w:val="00066FC5"/>
    <w:rsid w:val="00067495"/>
    <w:rsid w:val="0007076F"/>
    <w:rsid w:val="000709F8"/>
    <w:rsid w:val="00070D85"/>
    <w:rsid w:val="00071473"/>
    <w:rsid w:val="00071E2B"/>
    <w:rsid w:val="00072B72"/>
    <w:rsid w:val="00072BEC"/>
    <w:rsid w:val="00072D38"/>
    <w:rsid w:val="000733C2"/>
    <w:rsid w:val="00074620"/>
    <w:rsid w:val="00074CF3"/>
    <w:rsid w:val="0007549E"/>
    <w:rsid w:val="00076249"/>
    <w:rsid w:val="00076BBF"/>
    <w:rsid w:val="000776A7"/>
    <w:rsid w:val="00077BC7"/>
    <w:rsid w:val="00077F3E"/>
    <w:rsid w:val="00080187"/>
    <w:rsid w:val="000805F9"/>
    <w:rsid w:val="00080C13"/>
    <w:rsid w:val="00081277"/>
    <w:rsid w:val="0008151B"/>
    <w:rsid w:val="00082460"/>
    <w:rsid w:val="00082C0C"/>
    <w:rsid w:val="00082D64"/>
    <w:rsid w:val="00083998"/>
    <w:rsid w:val="00083D5A"/>
    <w:rsid w:val="00084C8D"/>
    <w:rsid w:val="000852BD"/>
    <w:rsid w:val="00091443"/>
    <w:rsid w:val="00091E25"/>
    <w:rsid w:val="00091EF7"/>
    <w:rsid w:val="0009281E"/>
    <w:rsid w:val="00092979"/>
    <w:rsid w:val="00093760"/>
    <w:rsid w:val="000937DC"/>
    <w:rsid w:val="000939C7"/>
    <w:rsid w:val="00093CCA"/>
    <w:rsid w:val="00093DEF"/>
    <w:rsid w:val="00093F02"/>
    <w:rsid w:val="00094BCC"/>
    <w:rsid w:val="0009544E"/>
    <w:rsid w:val="00095A59"/>
    <w:rsid w:val="00096C61"/>
    <w:rsid w:val="0009750C"/>
    <w:rsid w:val="000979E1"/>
    <w:rsid w:val="00097AF2"/>
    <w:rsid w:val="00097D36"/>
    <w:rsid w:val="000A0193"/>
    <w:rsid w:val="000A12FB"/>
    <w:rsid w:val="000A1411"/>
    <w:rsid w:val="000A217F"/>
    <w:rsid w:val="000A3288"/>
    <w:rsid w:val="000A4EC9"/>
    <w:rsid w:val="000A4FD7"/>
    <w:rsid w:val="000A51BD"/>
    <w:rsid w:val="000A52A1"/>
    <w:rsid w:val="000A54E0"/>
    <w:rsid w:val="000A6D57"/>
    <w:rsid w:val="000A77E4"/>
    <w:rsid w:val="000A7822"/>
    <w:rsid w:val="000A7E6F"/>
    <w:rsid w:val="000B05BB"/>
    <w:rsid w:val="000B094F"/>
    <w:rsid w:val="000B14D4"/>
    <w:rsid w:val="000B218A"/>
    <w:rsid w:val="000B24D8"/>
    <w:rsid w:val="000B36A2"/>
    <w:rsid w:val="000B3C1C"/>
    <w:rsid w:val="000B49C3"/>
    <w:rsid w:val="000B5210"/>
    <w:rsid w:val="000B5635"/>
    <w:rsid w:val="000B67CB"/>
    <w:rsid w:val="000B68A4"/>
    <w:rsid w:val="000B6F53"/>
    <w:rsid w:val="000B77C7"/>
    <w:rsid w:val="000B789E"/>
    <w:rsid w:val="000C0EB4"/>
    <w:rsid w:val="000C194B"/>
    <w:rsid w:val="000C263F"/>
    <w:rsid w:val="000C2D53"/>
    <w:rsid w:val="000C2EB1"/>
    <w:rsid w:val="000C4240"/>
    <w:rsid w:val="000C4FF5"/>
    <w:rsid w:val="000C52F5"/>
    <w:rsid w:val="000C5FC8"/>
    <w:rsid w:val="000C75E2"/>
    <w:rsid w:val="000C7801"/>
    <w:rsid w:val="000C7BBB"/>
    <w:rsid w:val="000D0252"/>
    <w:rsid w:val="000D04FD"/>
    <w:rsid w:val="000D1A9E"/>
    <w:rsid w:val="000D3334"/>
    <w:rsid w:val="000D38B4"/>
    <w:rsid w:val="000D4D00"/>
    <w:rsid w:val="000D591E"/>
    <w:rsid w:val="000D5CA9"/>
    <w:rsid w:val="000D5FB9"/>
    <w:rsid w:val="000D63C5"/>
    <w:rsid w:val="000D6CA9"/>
    <w:rsid w:val="000D7740"/>
    <w:rsid w:val="000D780B"/>
    <w:rsid w:val="000D7C6A"/>
    <w:rsid w:val="000E17A9"/>
    <w:rsid w:val="000E1819"/>
    <w:rsid w:val="000E24D6"/>
    <w:rsid w:val="000E25D4"/>
    <w:rsid w:val="000E268C"/>
    <w:rsid w:val="000E27EB"/>
    <w:rsid w:val="000E288D"/>
    <w:rsid w:val="000E3339"/>
    <w:rsid w:val="000E353C"/>
    <w:rsid w:val="000E3CE0"/>
    <w:rsid w:val="000E49DB"/>
    <w:rsid w:val="000E4D68"/>
    <w:rsid w:val="000E5341"/>
    <w:rsid w:val="000E545D"/>
    <w:rsid w:val="000E5D6D"/>
    <w:rsid w:val="000E60C4"/>
    <w:rsid w:val="000E6161"/>
    <w:rsid w:val="000E6316"/>
    <w:rsid w:val="000E6355"/>
    <w:rsid w:val="000E76AA"/>
    <w:rsid w:val="000F0163"/>
    <w:rsid w:val="000F0E26"/>
    <w:rsid w:val="000F131D"/>
    <w:rsid w:val="000F143F"/>
    <w:rsid w:val="000F14C6"/>
    <w:rsid w:val="000F17A6"/>
    <w:rsid w:val="000F24DB"/>
    <w:rsid w:val="000F2D5C"/>
    <w:rsid w:val="000F3A2E"/>
    <w:rsid w:val="000F4D8C"/>
    <w:rsid w:val="000F53AF"/>
    <w:rsid w:val="000F5874"/>
    <w:rsid w:val="000F59E7"/>
    <w:rsid w:val="000F5C98"/>
    <w:rsid w:val="000F7CCC"/>
    <w:rsid w:val="0010015F"/>
    <w:rsid w:val="00100501"/>
    <w:rsid w:val="0010085D"/>
    <w:rsid w:val="00100880"/>
    <w:rsid w:val="00102801"/>
    <w:rsid w:val="00102AE4"/>
    <w:rsid w:val="00102F5E"/>
    <w:rsid w:val="00103B74"/>
    <w:rsid w:val="001058A9"/>
    <w:rsid w:val="0010593E"/>
    <w:rsid w:val="00105B3E"/>
    <w:rsid w:val="00107495"/>
    <w:rsid w:val="0011206D"/>
    <w:rsid w:val="0011219A"/>
    <w:rsid w:val="00113B6C"/>
    <w:rsid w:val="00114B88"/>
    <w:rsid w:val="00115D53"/>
    <w:rsid w:val="00116F65"/>
    <w:rsid w:val="00117AC6"/>
    <w:rsid w:val="00117EE5"/>
    <w:rsid w:val="00120A94"/>
    <w:rsid w:val="00121153"/>
    <w:rsid w:val="00121AFB"/>
    <w:rsid w:val="00122F82"/>
    <w:rsid w:val="00123454"/>
    <w:rsid w:val="00123487"/>
    <w:rsid w:val="0012468F"/>
    <w:rsid w:val="001253FE"/>
    <w:rsid w:val="00125E33"/>
    <w:rsid w:val="001265C8"/>
    <w:rsid w:val="00126B84"/>
    <w:rsid w:val="00126EE1"/>
    <w:rsid w:val="00130EAC"/>
    <w:rsid w:val="00131033"/>
    <w:rsid w:val="00133EF0"/>
    <w:rsid w:val="001342F3"/>
    <w:rsid w:val="00134A29"/>
    <w:rsid w:val="00135354"/>
    <w:rsid w:val="00135F34"/>
    <w:rsid w:val="00136043"/>
    <w:rsid w:val="00136113"/>
    <w:rsid w:val="00136BE7"/>
    <w:rsid w:val="00137337"/>
    <w:rsid w:val="001374C3"/>
    <w:rsid w:val="00137A32"/>
    <w:rsid w:val="00137EDA"/>
    <w:rsid w:val="0014364E"/>
    <w:rsid w:val="0014405C"/>
    <w:rsid w:val="00145638"/>
    <w:rsid w:val="00145643"/>
    <w:rsid w:val="00145F9D"/>
    <w:rsid w:val="0014620C"/>
    <w:rsid w:val="0014657C"/>
    <w:rsid w:val="00146BC2"/>
    <w:rsid w:val="00147692"/>
    <w:rsid w:val="00147733"/>
    <w:rsid w:val="00147B4C"/>
    <w:rsid w:val="00147D3B"/>
    <w:rsid w:val="0015048C"/>
    <w:rsid w:val="00151464"/>
    <w:rsid w:val="001518FA"/>
    <w:rsid w:val="00151D5B"/>
    <w:rsid w:val="00152F3A"/>
    <w:rsid w:val="00153190"/>
    <w:rsid w:val="001531B1"/>
    <w:rsid w:val="001549C9"/>
    <w:rsid w:val="00154BFE"/>
    <w:rsid w:val="001558B1"/>
    <w:rsid w:val="00155EA2"/>
    <w:rsid w:val="0015700A"/>
    <w:rsid w:val="001571E2"/>
    <w:rsid w:val="00160ED5"/>
    <w:rsid w:val="0016155A"/>
    <w:rsid w:val="001617C6"/>
    <w:rsid w:val="0016290F"/>
    <w:rsid w:val="00162AB7"/>
    <w:rsid w:val="00162ABD"/>
    <w:rsid w:val="0016312D"/>
    <w:rsid w:val="00163686"/>
    <w:rsid w:val="00164429"/>
    <w:rsid w:val="00164BBC"/>
    <w:rsid w:val="00164FE5"/>
    <w:rsid w:val="0016524B"/>
    <w:rsid w:val="00165543"/>
    <w:rsid w:val="001663F7"/>
    <w:rsid w:val="001666A0"/>
    <w:rsid w:val="00166C77"/>
    <w:rsid w:val="00167433"/>
    <w:rsid w:val="00167883"/>
    <w:rsid w:val="00170F07"/>
    <w:rsid w:val="0017204A"/>
    <w:rsid w:val="0017225F"/>
    <w:rsid w:val="001731A2"/>
    <w:rsid w:val="001733B6"/>
    <w:rsid w:val="00173FC4"/>
    <w:rsid w:val="00174580"/>
    <w:rsid w:val="00174AB8"/>
    <w:rsid w:val="00174B12"/>
    <w:rsid w:val="00174B92"/>
    <w:rsid w:val="00174E3A"/>
    <w:rsid w:val="001750AD"/>
    <w:rsid w:val="0017564C"/>
    <w:rsid w:val="0017599A"/>
    <w:rsid w:val="00175D9B"/>
    <w:rsid w:val="00176261"/>
    <w:rsid w:val="001763E8"/>
    <w:rsid w:val="0017785F"/>
    <w:rsid w:val="00177C3F"/>
    <w:rsid w:val="00177F2D"/>
    <w:rsid w:val="00177F4C"/>
    <w:rsid w:val="0018154D"/>
    <w:rsid w:val="001817BB"/>
    <w:rsid w:val="00181D89"/>
    <w:rsid w:val="00182AE6"/>
    <w:rsid w:val="001841D9"/>
    <w:rsid w:val="00184747"/>
    <w:rsid w:val="001848D4"/>
    <w:rsid w:val="001850A1"/>
    <w:rsid w:val="00186F1D"/>
    <w:rsid w:val="001875D7"/>
    <w:rsid w:val="001876F8"/>
    <w:rsid w:val="00187A21"/>
    <w:rsid w:val="00187D20"/>
    <w:rsid w:val="001917D5"/>
    <w:rsid w:val="00193BBB"/>
    <w:rsid w:val="0019491B"/>
    <w:rsid w:val="00194B90"/>
    <w:rsid w:val="00195232"/>
    <w:rsid w:val="00197990"/>
    <w:rsid w:val="001A2C25"/>
    <w:rsid w:val="001A2FC7"/>
    <w:rsid w:val="001A41E9"/>
    <w:rsid w:val="001A446E"/>
    <w:rsid w:val="001A479A"/>
    <w:rsid w:val="001A56FB"/>
    <w:rsid w:val="001A5B85"/>
    <w:rsid w:val="001A5C7F"/>
    <w:rsid w:val="001A5CED"/>
    <w:rsid w:val="001A5EDD"/>
    <w:rsid w:val="001A64F6"/>
    <w:rsid w:val="001A6A4B"/>
    <w:rsid w:val="001B04C4"/>
    <w:rsid w:val="001B04D6"/>
    <w:rsid w:val="001B09ED"/>
    <w:rsid w:val="001B136D"/>
    <w:rsid w:val="001B15D4"/>
    <w:rsid w:val="001B1805"/>
    <w:rsid w:val="001B2A42"/>
    <w:rsid w:val="001B36D3"/>
    <w:rsid w:val="001B37EE"/>
    <w:rsid w:val="001B4139"/>
    <w:rsid w:val="001B433B"/>
    <w:rsid w:val="001B4572"/>
    <w:rsid w:val="001B5319"/>
    <w:rsid w:val="001B5941"/>
    <w:rsid w:val="001B5EAB"/>
    <w:rsid w:val="001B6155"/>
    <w:rsid w:val="001B63EA"/>
    <w:rsid w:val="001B7F04"/>
    <w:rsid w:val="001C0786"/>
    <w:rsid w:val="001C0A9B"/>
    <w:rsid w:val="001C14FC"/>
    <w:rsid w:val="001C1942"/>
    <w:rsid w:val="001C2056"/>
    <w:rsid w:val="001C2403"/>
    <w:rsid w:val="001C2C76"/>
    <w:rsid w:val="001C397E"/>
    <w:rsid w:val="001C4609"/>
    <w:rsid w:val="001C4E2F"/>
    <w:rsid w:val="001C50A6"/>
    <w:rsid w:val="001C51EA"/>
    <w:rsid w:val="001C5576"/>
    <w:rsid w:val="001C60B8"/>
    <w:rsid w:val="001C6ECF"/>
    <w:rsid w:val="001C6F6A"/>
    <w:rsid w:val="001C76B9"/>
    <w:rsid w:val="001C7C10"/>
    <w:rsid w:val="001D0296"/>
    <w:rsid w:val="001D0698"/>
    <w:rsid w:val="001D1294"/>
    <w:rsid w:val="001D1A45"/>
    <w:rsid w:val="001D1CB9"/>
    <w:rsid w:val="001D252B"/>
    <w:rsid w:val="001D2E3E"/>
    <w:rsid w:val="001D2FA2"/>
    <w:rsid w:val="001D3CAC"/>
    <w:rsid w:val="001D42A0"/>
    <w:rsid w:val="001D4956"/>
    <w:rsid w:val="001D5008"/>
    <w:rsid w:val="001D5196"/>
    <w:rsid w:val="001D5A2B"/>
    <w:rsid w:val="001D5B6E"/>
    <w:rsid w:val="001D5C13"/>
    <w:rsid w:val="001D73EE"/>
    <w:rsid w:val="001D755E"/>
    <w:rsid w:val="001D7E1E"/>
    <w:rsid w:val="001E0E09"/>
    <w:rsid w:val="001E0F7D"/>
    <w:rsid w:val="001E16D7"/>
    <w:rsid w:val="001E25D3"/>
    <w:rsid w:val="001E29CB"/>
    <w:rsid w:val="001E2C76"/>
    <w:rsid w:val="001E3EE6"/>
    <w:rsid w:val="001E4D99"/>
    <w:rsid w:val="001E50D8"/>
    <w:rsid w:val="001E5140"/>
    <w:rsid w:val="001E5B14"/>
    <w:rsid w:val="001E5D8F"/>
    <w:rsid w:val="001E6852"/>
    <w:rsid w:val="001E6D7F"/>
    <w:rsid w:val="001F03D7"/>
    <w:rsid w:val="001F060D"/>
    <w:rsid w:val="001F1493"/>
    <w:rsid w:val="001F1616"/>
    <w:rsid w:val="001F1C13"/>
    <w:rsid w:val="001F2576"/>
    <w:rsid w:val="001F2781"/>
    <w:rsid w:val="001F2EDE"/>
    <w:rsid w:val="001F560C"/>
    <w:rsid w:val="001F5823"/>
    <w:rsid w:val="001F61B3"/>
    <w:rsid w:val="001F623D"/>
    <w:rsid w:val="001F7C3F"/>
    <w:rsid w:val="001F7D2C"/>
    <w:rsid w:val="00200931"/>
    <w:rsid w:val="00200B70"/>
    <w:rsid w:val="00200BD4"/>
    <w:rsid w:val="00200C0D"/>
    <w:rsid w:val="002014A5"/>
    <w:rsid w:val="00202981"/>
    <w:rsid w:val="00202B58"/>
    <w:rsid w:val="00202DE5"/>
    <w:rsid w:val="00204562"/>
    <w:rsid w:val="0020469B"/>
    <w:rsid w:val="002051D1"/>
    <w:rsid w:val="002057B0"/>
    <w:rsid w:val="002061BE"/>
    <w:rsid w:val="00206AE3"/>
    <w:rsid w:val="002073E8"/>
    <w:rsid w:val="0020765F"/>
    <w:rsid w:val="0020786B"/>
    <w:rsid w:val="002079A2"/>
    <w:rsid w:val="00207D09"/>
    <w:rsid w:val="00210B70"/>
    <w:rsid w:val="00210FD1"/>
    <w:rsid w:val="0021152C"/>
    <w:rsid w:val="00211B92"/>
    <w:rsid w:val="002121C8"/>
    <w:rsid w:val="00212558"/>
    <w:rsid w:val="0021279B"/>
    <w:rsid w:val="00212954"/>
    <w:rsid w:val="002133A3"/>
    <w:rsid w:val="002135F0"/>
    <w:rsid w:val="0021384B"/>
    <w:rsid w:val="00213FC0"/>
    <w:rsid w:val="002143E1"/>
    <w:rsid w:val="00214598"/>
    <w:rsid w:val="00215039"/>
    <w:rsid w:val="00215696"/>
    <w:rsid w:val="002159E4"/>
    <w:rsid w:val="00215D84"/>
    <w:rsid w:val="00216420"/>
    <w:rsid w:val="0021648B"/>
    <w:rsid w:val="002165D6"/>
    <w:rsid w:val="00216810"/>
    <w:rsid w:val="002168B2"/>
    <w:rsid w:val="00216E0E"/>
    <w:rsid w:val="002201A4"/>
    <w:rsid w:val="002205B4"/>
    <w:rsid w:val="00221366"/>
    <w:rsid w:val="002213A0"/>
    <w:rsid w:val="002223CE"/>
    <w:rsid w:val="0022320E"/>
    <w:rsid w:val="00223C1B"/>
    <w:rsid w:val="00223FCE"/>
    <w:rsid w:val="00225031"/>
    <w:rsid w:val="002252E9"/>
    <w:rsid w:val="002257AC"/>
    <w:rsid w:val="002268A3"/>
    <w:rsid w:val="00226FBF"/>
    <w:rsid w:val="00226FCE"/>
    <w:rsid w:val="00230D7B"/>
    <w:rsid w:val="00230DF2"/>
    <w:rsid w:val="0023179E"/>
    <w:rsid w:val="00231803"/>
    <w:rsid w:val="00232227"/>
    <w:rsid w:val="002326B8"/>
    <w:rsid w:val="0023282A"/>
    <w:rsid w:val="00232CE6"/>
    <w:rsid w:val="002334FE"/>
    <w:rsid w:val="002351E9"/>
    <w:rsid w:val="002353D6"/>
    <w:rsid w:val="0023718C"/>
    <w:rsid w:val="002374AD"/>
    <w:rsid w:val="0024069B"/>
    <w:rsid w:val="00240D60"/>
    <w:rsid w:val="00240F9C"/>
    <w:rsid w:val="002416D6"/>
    <w:rsid w:val="002419DC"/>
    <w:rsid w:val="00242D4E"/>
    <w:rsid w:val="00244230"/>
    <w:rsid w:val="002451CE"/>
    <w:rsid w:val="00245B75"/>
    <w:rsid w:val="002464DF"/>
    <w:rsid w:val="002465AB"/>
    <w:rsid w:val="00247740"/>
    <w:rsid w:val="0024786F"/>
    <w:rsid w:val="00247A9C"/>
    <w:rsid w:val="00247E9E"/>
    <w:rsid w:val="00250232"/>
    <w:rsid w:val="002509DD"/>
    <w:rsid w:val="0025139F"/>
    <w:rsid w:val="00251FBD"/>
    <w:rsid w:val="0025224F"/>
    <w:rsid w:val="002522D8"/>
    <w:rsid w:val="0025245A"/>
    <w:rsid w:val="00253244"/>
    <w:rsid w:val="002534C0"/>
    <w:rsid w:val="00254039"/>
    <w:rsid w:val="00254586"/>
    <w:rsid w:val="002549CD"/>
    <w:rsid w:val="00254BF8"/>
    <w:rsid w:val="00254DAA"/>
    <w:rsid w:val="00255145"/>
    <w:rsid w:val="002556ED"/>
    <w:rsid w:val="00255FA1"/>
    <w:rsid w:val="002564DD"/>
    <w:rsid w:val="00256B32"/>
    <w:rsid w:val="002572D8"/>
    <w:rsid w:val="00257E05"/>
    <w:rsid w:val="00260435"/>
    <w:rsid w:val="00261CEE"/>
    <w:rsid w:val="00261E14"/>
    <w:rsid w:val="00263730"/>
    <w:rsid w:val="00264CC3"/>
    <w:rsid w:val="002652E9"/>
    <w:rsid w:val="0026671B"/>
    <w:rsid w:val="00267C68"/>
    <w:rsid w:val="00270335"/>
    <w:rsid w:val="0027045F"/>
    <w:rsid w:val="00271093"/>
    <w:rsid w:val="002714FE"/>
    <w:rsid w:val="002717EA"/>
    <w:rsid w:val="00271FB0"/>
    <w:rsid w:val="0027346A"/>
    <w:rsid w:val="00273507"/>
    <w:rsid w:val="00273C98"/>
    <w:rsid w:val="0027484F"/>
    <w:rsid w:val="00274BCE"/>
    <w:rsid w:val="0027524F"/>
    <w:rsid w:val="002757AA"/>
    <w:rsid w:val="00275A97"/>
    <w:rsid w:val="00276225"/>
    <w:rsid w:val="002766F8"/>
    <w:rsid w:val="00276E26"/>
    <w:rsid w:val="002770E0"/>
    <w:rsid w:val="00280723"/>
    <w:rsid w:val="00280753"/>
    <w:rsid w:val="0028075A"/>
    <w:rsid w:val="00280A37"/>
    <w:rsid w:val="00283A1C"/>
    <w:rsid w:val="00283C81"/>
    <w:rsid w:val="002843A0"/>
    <w:rsid w:val="0028490B"/>
    <w:rsid w:val="00284A92"/>
    <w:rsid w:val="00285C4C"/>
    <w:rsid w:val="00287C85"/>
    <w:rsid w:val="0029037A"/>
    <w:rsid w:val="00290F01"/>
    <w:rsid w:val="00291130"/>
    <w:rsid w:val="002916F2"/>
    <w:rsid w:val="00291FB0"/>
    <w:rsid w:val="00292723"/>
    <w:rsid w:val="00292D55"/>
    <w:rsid w:val="0029407E"/>
    <w:rsid w:val="00294ED3"/>
    <w:rsid w:val="00294F52"/>
    <w:rsid w:val="00295076"/>
    <w:rsid w:val="00295D74"/>
    <w:rsid w:val="00296906"/>
    <w:rsid w:val="00297E6B"/>
    <w:rsid w:val="002A01DA"/>
    <w:rsid w:val="002A1C74"/>
    <w:rsid w:val="002A28C2"/>
    <w:rsid w:val="002A319E"/>
    <w:rsid w:val="002A3301"/>
    <w:rsid w:val="002A4032"/>
    <w:rsid w:val="002A4661"/>
    <w:rsid w:val="002A47C4"/>
    <w:rsid w:val="002A4B84"/>
    <w:rsid w:val="002A5AE0"/>
    <w:rsid w:val="002A70A5"/>
    <w:rsid w:val="002B0B14"/>
    <w:rsid w:val="002B0C2C"/>
    <w:rsid w:val="002B2315"/>
    <w:rsid w:val="002B32A4"/>
    <w:rsid w:val="002B3550"/>
    <w:rsid w:val="002B3BF7"/>
    <w:rsid w:val="002B4BD7"/>
    <w:rsid w:val="002B502C"/>
    <w:rsid w:val="002B6713"/>
    <w:rsid w:val="002C0D8F"/>
    <w:rsid w:val="002C1B20"/>
    <w:rsid w:val="002C2B01"/>
    <w:rsid w:val="002C3914"/>
    <w:rsid w:val="002C4336"/>
    <w:rsid w:val="002C4B4D"/>
    <w:rsid w:val="002C54F8"/>
    <w:rsid w:val="002C5E91"/>
    <w:rsid w:val="002C72DB"/>
    <w:rsid w:val="002C7B5D"/>
    <w:rsid w:val="002D1007"/>
    <w:rsid w:val="002D1AC2"/>
    <w:rsid w:val="002D1C73"/>
    <w:rsid w:val="002D230B"/>
    <w:rsid w:val="002D2A9B"/>
    <w:rsid w:val="002D348E"/>
    <w:rsid w:val="002D4A44"/>
    <w:rsid w:val="002D4B30"/>
    <w:rsid w:val="002D561C"/>
    <w:rsid w:val="002D5E1F"/>
    <w:rsid w:val="002D7854"/>
    <w:rsid w:val="002E0292"/>
    <w:rsid w:val="002E02CD"/>
    <w:rsid w:val="002E049C"/>
    <w:rsid w:val="002E05E0"/>
    <w:rsid w:val="002E0C3A"/>
    <w:rsid w:val="002E0F94"/>
    <w:rsid w:val="002E1463"/>
    <w:rsid w:val="002E1F05"/>
    <w:rsid w:val="002E2214"/>
    <w:rsid w:val="002E246F"/>
    <w:rsid w:val="002E28F7"/>
    <w:rsid w:val="002E338C"/>
    <w:rsid w:val="002E3EAE"/>
    <w:rsid w:val="002E3F9D"/>
    <w:rsid w:val="002E4BAE"/>
    <w:rsid w:val="002E4CF6"/>
    <w:rsid w:val="002E564B"/>
    <w:rsid w:val="002E5BFB"/>
    <w:rsid w:val="002E61F0"/>
    <w:rsid w:val="002E7214"/>
    <w:rsid w:val="002E7550"/>
    <w:rsid w:val="002E7DF7"/>
    <w:rsid w:val="002F0208"/>
    <w:rsid w:val="002F030E"/>
    <w:rsid w:val="002F082B"/>
    <w:rsid w:val="002F087A"/>
    <w:rsid w:val="002F0EA6"/>
    <w:rsid w:val="002F10B6"/>
    <w:rsid w:val="002F1A5D"/>
    <w:rsid w:val="002F26C0"/>
    <w:rsid w:val="002F2C3D"/>
    <w:rsid w:val="002F2C56"/>
    <w:rsid w:val="002F3065"/>
    <w:rsid w:val="002F328B"/>
    <w:rsid w:val="002F4287"/>
    <w:rsid w:val="002F506C"/>
    <w:rsid w:val="002F51FD"/>
    <w:rsid w:val="002F58FA"/>
    <w:rsid w:val="002F6682"/>
    <w:rsid w:val="002F67B9"/>
    <w:rsid w:val="002F7899"/>
    <w:rsid w:val="002F7A12"/>
    <w:rsid w:val="0030018E"/>
    <w:rsid w:val="00300E35"/>
    <w:rsid w:val="00301AFC"/>
    <w:rsid w:val="00301E00"/>
    <w:rsid w:val="00301FA2"/>
    <w:rsid w:val="0030215B"/>
    <w:rsid w:val="003022DE"/>
    <w:rsid w:val="0030259B"/>
    <w:rsid w:val="00302E35"/>
    <w:rsid w:val="003044E9"/>
    <w:rsid w:val="00305008"/>
    <w:rsid w:val="003051EB"/>
    <w:rsid w:val="00305991"/>
    <w:rsid w:val="003063AD"/>
    <w:rsid w:val="00307366"/>
    <w:rsid w:val="003078E4"/>
    <w:rsid w:val="00310172"/>
    <w:rsid w:val="00313A0F"/>
    <w:rsid w:val="00313DF3"/>
    <w:rsid w:val="003140FF"/>
    <w:rsid w:val="00314EF4"/>
    <w:rsid w:val="0031533C"/>
    <w:rsid w:val="0031592D"/>
    <w:rsid w:val="003160E0"/>
    <w:rsid w:val="00316431"/>
    <w:rsid w:val="003164A0"/>
    <w:rsid w:val="003170DC"/>
    <w:rsid w:val="00317271"/>
    <w:rsid w:val="003175D3"/>
    <w:rsid w:val="003177CF"/>
    <w:rsid w:val="00317A2F"/>
    <w:rsid w:val="00317FE8"/>
    <w:rsid w:val="00320435"/>
    <w:rsid w:val="0032081F"/>
    <w:rsid w:val="003210A6"/>
    <w:rsid w:val="003214F6"/>
    <w:rsid w:val="0032237F"/>
    <w:rsid w:val="00322A81"/>
    <w:rsid w:val="00322AD5"/>
    <w:rsid w:val="00322AD6"/>
    <w:rsid w:val="00322BA2"/>
    <w:rsid w:val="00323201"/>
    <w:rsid w:val="00323699"/>
    <w:rsid w:val="00323C5B"/>
    <w:rsid w:val="00324761"/>
    <w:rsid w:val="003248ED"/>
    <w:rsid w:val="00327E47"/>
    <w:rsid w:val="003317A6"/>
    <w:rsid w:val="003324D9"/>
    <w:rsid w:val="00333AE0"/>
    <w:rsid w:val="00333C53"/>
    <w:rsid w:val="00333FA3"/>
    <w:rsid w:val="00334687"/>
    <w:rsid w:val="0033477B"/>
    <w:rsid w:val="00334B9D"/>
    <w:rsid w:val="003351AF"/>
    <w:rsid w:val="00335716"/>
    <w:rsid w:val="0033647C"/>
    <w:rsid w:val="003368F5"/>
    <w:rsid w:val="003369B2"/>
    <w:rsid w:val="00336C22"/>
    <w:rsid w:val="00336EDE"/>
    <w:rsid w:val="00337709"/>
    <w:rsid w:val="00337BA4"/>
    <w:rsid w:val="00340067"/>
    <w:rsid w:val="003405B6"/>
    <w:rsid w:val="00341FF1"/>
    <w:rsid w:val="0034278A"/>
    <w:rsid w:val="00343229"/>
    <w:rsid w:val="0034462F"/>
    <w:rsid w:val="00344B76"/>
    <w:rsid w:val="00345381"/>
    <w:rsid w:val="003453DD"/>
    <w:rsid w:val="00345F5B"/>
    <w:rsid w:val="003460FA"/>
    <w:rsid w:val="00346EF4"/>
    <w:rsid w:val="00347957"/>
    <w:rsid w:val="00351545"/>
    <w:rsid w:val="00351E97"/>
    <w:rsid w:val="003524FD"/>
    <w:rsid w:val="00353330"/>
    <w:rsid w:val="003559F3"/>
    <w:rsid w:val="00357441"/>
    <w:rsid w:val="00357C03"/>
    <w:rsid w:val="00360257"/>
    <w:rsid w:val="003613F2"/>
    <w:rsid w:val="00361F1F"/>
    <w:rsid w:val="0036222D"/>
    <w:rsid w:val="00362C17"/>
    <w:rsid w:val="00362E50"/>
    <w:rsid w:val="00362E61"/>
    <w:rsid w:val="003640E9"/>
    <w:rsid w:val="003641D2"/>
    <w:rsid w:val="003653B7"/>
    <w:rsid w:val="003660B0"/>
    <w:rsid w:val="00366B14"/>
    <w:rsid w:val="00366FC4"/>
    <w:rsid w:val="00370028"/>
    <w:rsid w:val="00370362"/>
    <w:rsid w:val="0037051C"/>
    <w:rsid w:val="003707E8"/>
    <w:rsid w:val="0037107F"/>
    <w:rsid w:val="0037121C"/>
    <w:rsid w:val="00371977"/>
    <w:rsid w:val="00371A11"/>
    <w:rsid w:val="00372396"/>
    <w:rsid w:val="00372AE7"/>
    <w:rsid w:val="00373301"/>
    <w:rsid w:val="00374661"/>
    <w:rsid w:val="003748A8"/>
    <w:rsid w:val="00374EAE"/>
    <w:rsid w:val="00376096"/>
    <w:rsid w:val="00376373"/>
    <w:rsid w:val="00376E5B"/>
    <w:rsid w:val="00377394"/>
    <w:rsid w:val="003778C8"/>
    <w:rsid w:val="00377A54"/>
    <w:rsid w:val="00380769"/>
    <w:rsid w:val="00380F59"/>
    <w:rsid w:val="0038210B"/>
    <w:rsid w:val="003824C4"/>
    <w:rsid w:val="003851A3"/>
    <w:rsid w:val="00385AE4"/>
    <w:rsid w:val="003872E7"/>
    <w:rsid w:val="003873EE"/>
    <w:rsid w:val="00387EFB"/>
    <w:rsid w:val="00390686"/>
    <w:rsid w:val="00390A1B"/>
    <w:rsid w:val="00390B27"/>
    <w:rsid w:val="00390F63"/>
    <w:rsid w:val="00391C50"/>
    <w:rsid w:val="0039227F"/>
    <w:rsid w:val="00393570"/>
    <w:rsid w:val="00394604"/>
    <w:rsid w:val="00394A93"/>
    <w:rsid w:val="00395546"/>
    <w:rsid w:val="00396302"/>
    <w:rsid w:val="00396455"/>
    <w:rsid w:val="003968C6"/>
    <w:rsid w:val="00396B38"/>
    <w:rsid w:val="00396E40"/>
    <w:rsid w:val="00397078"/>
    <w:rsid w:val="0039766D"/>
    <w:rsid w:val="003A1442"/>
    <w:rsid w:val="003A1BDD"/>
    <w:rsid w:val="003A357F"/>
    <w:rsid w:val="003A3989"/>
    <w:rsid w:val="003A3B34"/>
    <w:rsid w:val="003A43C6"/>
    <w:rsid w:val="003A4A6D"/>
    <w:rsid w:val="003A50D8"/>
    <w:rsid w:val="003A5854"/>
    <w:rsid w:val="003A58CB"/>
    <w:rsid w:val="003A5F62"/>
    <w:rsid w:val="003A6229"/>
    <w:rsid w:val="003A680A"/>
    <w:rsid w:val="003A6973"/>
    <w:rsid w:val="003B0763"/>
    <w:rsid w:val="003B0A5F"/>
    <w:rsid w:val="003B0C3B"/>
    <w:rsid w:val="003B13C3"/>
    <w:rsid w:val="003B141A"/>
    <w:rsid w:val="003B1883"/>
    <w:rsid w:val="003B196D"/>
    <w:rsid w:val="003B1C3C"/>
    <w:rsid w:val="003B28A0"/>
    <w:rsid w:val="003B2C36"/>
    <w:rsid w:val="003B2C64"/>
    <w:rsid w:val="003B2CF4"/>
    <w:rsid w:val="003B3959"/>
    <w:rsid w:val="003B3A6A"/>
    <w:rsid w:val="003B40D4"/>
    <w:rsid w:val="003B4FB9"/>
    <w:rsid w:val="003B5CC3"/>
    <w:rsid w:val="003B7298"/>
    <w:rsid w:val="003B72FC"/>
    <w:rsid w:val="003B787D"/>
    <w:rsid w:val="003C06CF"/>
    <w:rsid w:val="003C06E6"/>
    <w:rsid w:val="003C07E5"/>
    <w:rsid w:val="003C2BD0"/>
    <w:rsid w:val="003C2CC1"/>
    <w:rsid w:val="003C36B9"/>
    <w:rsid w:val="003C3DCC"/>
    <w:rsid w:val="003C45C5"/>
    <w:rsid w:val="003C5930"/>
    <w:rsid w:val="003C6382"/>
    <w:rsid w:val="003C6449"/>
    <w:rsid w:val="003C64EA"/>
    <w:rsid w:val="003C6744"/>
    <w:rsid w:val="003D06B2"/>
    <w:rsid w:val="003D19E2"/>
    <w:rsid w:val="003D20D1"/>
    <w:rsid w:val="003D214B"/>
    <w:rsid w:val="003D2977"/>
    <w:rsid w:val="003D34C0"/>
    <w:rsid w:val="003D4A53"/>
    <w:rsid w:val="003D621A"/>
    <w:rsid w:val="003D7AD1"/>
    <w:rsid w:val="003E0464"/>
    <w:rsid w:val="003E0BF4"/>
    <w:rsid w:val="003E1BAF"/>
    <w:rsid w:val="003E1FD3"/>
    <w:rsid w:val="003E23B0"/>
    <w:rsid w:val="003E3BD4"/>
    <w:rsid w:val="003E3C25"/>
    <w:rsid w:val="003E5306"/>
    <w:rsid w:val="003E7EE4"/>
    <w:rsid w:val="003F0511"/>
    <w:rsid w:val="003F07FD"/>
    <w:rsid w:val="003F0A05"/>
    <w:rsid w:val="003F0F19"/>
    <w:rsid w:val="003F156B"/>
    <w:rsid w:val="003F2A09"/>
    <w:rsid w:val="003F2C6A"/>
    <w:rsid w:val="003F2E42"/>
    <w:rsid w:val="003F2E69"/>
    <w:rsid w:val="003F30F9"/>
    <w:rsid w:val="003F37B3"/>
    <w:rsid w:val="003F3CC8"/>
    <w:rsid w:val="003F470D"/>
    <w:rsid w:val="003F66DE"/>
    <w:rsid w:val="003F74A5"/>
    <w:rsid w:val="003F791E"/>
    <w:rsid w:val="00400DC0"/>
    <w:rsid w:val="004011E8"/>
    <w:rsid w:val="0040192E"/>
    <w:rsid w:val="00402307"/>
    <w:rsid w:val="00402A98"/>
    <w:rsid w:val="004032CB"/>
    <w:rsid w:val="0040347A"/>
    <w:rsid w:val="00403D15"/>
    <w:rsid w:val="004044C9"/>
    <w:rsid w:val="004045F4"/>
    <w:rsid w:val="00405C24"/>
    <w:rsid w:val="00406421"/>
    <w:rsid w:val="0040730B"/>
    <w:rsid w:val="004114F1"/>
    <w:rsid w:val="004122AF"/>
    <w:rsid w:val="00413D34"/>
    <w:rsid w:val="00415330"/>
    <w:rsid w:val="0041573E"/>
    <w:rsid w:val="00415FB9"/>
    <w:rsid w:val="00416465"/>
    <w:rsid w:val="00416C36"/>
    <w:rsid w:val="00416FCD"/>
    <w:rsid w:val="00417E9B"/>
    <w:rsid w:val="0042024F"/>
    <w:rsid w:val="00420CAF"/>
    <w:rsid w:val="00421085"/>
    <w:rsid w:val="004211B8"/>
    <w:rsid w:val="00421ED2"/>
    <w:rsid w:val="00422050"/>
    <w:rsid w:val="0042284F"/>
    <w:rsid w:val="0042294D"/>
    <w:rsid w:val="0042347B"/>
    <w:rsid w:val="00423CA2"/>
    <w:rsid w:val="00424825"/>
    <w:rsid w:val="00424A31"/>
    <w:rsid w:val="0042588C"/>
    <w:rsid w:val="0042611D"/>
    <w:rsid w:val="00426422"/>
    <w:rsid w:val="004266BD"/>
    <w:rsid w:val="0042691E"/>
    <w:rsid w:val="00426B66"/>
    <w:rsid w:val="00426EE0"/>
    <w:rsid w:val="0042722B"/>
    <w:rsid w:val="00427DA8"/>
    <w:rsid w:val="00430F40"/>
    <w:rsid w:val="00431145"/>
    <w:rsid w:val="00431819"/>
    <w:rsid w:val="00431E1B"/>
    <w:rsid w:val="00432408"/>
    <w:rsid w:val="00432843"/>
    <w:rsid w:val="00432D06"/>
    <w:rsid w:val="00433008"/>
    <w:rsid w:val="00433066"/>
    <w:rsid w:val="00433B44"/>
    <w:rsid w:val="0043597C"/>
    <w:rsid w:val="004365FB"/>
    <w:rsid w:val="00436A6C"/>
    <w:rsid w:val="00440003"/>
    <w:rsid w:val="0044128B"/>
    <w:rsid w:val="00441637"/>
    <w:rsid w:val="00441F7F"/>
    <w:rsid w:val="0044213D"/>
    <w:rsid w:val="004429C3"/>
    <w:rsid w:val="004429DD"/>
    <w:rsid w:val="00442B48"/>
    <w:rsid w:val="00442BD0"/>
    <w:rsid w:val="0044374A"/>
    <w:rsid w:val="0044541E"/>
    <w:rsid w:val="00446BB6"/>
    <w:rsid w:val="00446C96"/>
    <w:rsid w:val="00447518"/>
    <w:rsid w:val="00447CF4"/>
    <w:rsid w:val="00450EE7"/>
    <w:rsid w:val="00452D3B"/>
    <w:rsid w:val="00453465"/>
    <w:rsid w:val="0045499A"/>
    <w:rsid w:val="00454F42"/>
    <w:rsid w:val="00454F6F"/>
    <w:rsid w:val="00455BC4"/>
    <w:rsid w:val="0045671A"/>
    <w:rsid w:val="00456EEE"/>
    <w:rsid w:val="00460876"/>
    <w:rsid w:val="0046104D"/>
    <w:rsid w:val="00461474"/>
    <w:rsid w:val="00461925"/>
    <w:rsid w:val="00463463"/>
    <w:rsid w:val="00463907"/>
    <w:rsid w:val="00463C4C"/>
    <w:rsid w:val="0046576A"/>
    <w:rsid w:val="00465A0B"/>
    <w:rsid w:val="00465C3E"/>
    <w:rsid w:val="0046628E"/>
    <w:rsid w:val="004665E0"/>
    <w:rsid w:val="00466A7E"/>
    <w:rsid w:val="00467DD1"/>
    <w:rsid w:val="0047076C"/>
    <w:rsid w:val="00470890"/>
    <w:rsid w:val="00472999"/>
    <w:rsid w:val="00473677"/>
    <w:rsid w:val="0047383D"/>
    <w:rsid w:val="00473D55"/>
    <w:rsid w:val="0047432B"/>
    <w:rsid w:val="004748AA"/>
    <w:rsid w:val="00474E5E"/>
    <w:rsid w:val="004751CC"/>
    <w:rsid w:val="004755B7"/>
    <w:rsid w:val="00475CC7"/>
    <w:rsid w:val="00475F5D"/>
    <w:rsid w:val="00476D85"/>
    <w:rsid w:val="00476EBB"/>
    <w:rsid w:val="00476FF9"/>
    <w:rsid w:val="0047754E"/>
    <w:rsid w:val="00477A15"/>
    <w:rsid w:val="00477A4B"/>
    <w:rsid w:val="00477CCD"/>
    <w:rsid w:val="0048199F"/>
    <w:rsid w:val="00482771"/>
    <w:rsid w:val="00483F2C"/>
    <w:rsid w:val="0048413E"/>
    <w:rsid w:val="0048445C"/>
    <w:rsid w:val="00484B7D"/>
    <w:rsid w:val="00484C5C"/>
    <w:rsid w:val="00484CBF"/>
    <w:rsid w:val="004850B4"/>
    <w:rsid w:val="004856C1"/>
    <w:rsid w:val="00490BD7"/>
    <w:rsid w:val="00490CBF"/>
    <w:rsid w:val="00490EF3"/>
    <w:rsid w:val="0049125E"/>
    <w:rsid w:val="00491AB2"/>
    <w:rsid w:val="00492562"/>
    <w:rsid w:val="00492E15"/>
    <w:rsid w:val="00493B3E"/>
    <w:rsid w:val="0049438A"/>
    <w:rsid w:val="00495226"/>
    <w:rsid w:val="004953C7"/>
    <w:rsid w:val="0049594B"/>
    <w:rsid w:val="00495CEF"/>
    <w:rsid w:val="00495F25"/>
    <w:rsid w:val="004967CE"/>
    <w:rsid w:val="00496D23"/>
    <w:rsid w:val="004976F0"/>
    <w:rsid w:val="004A0226"/>
    <w:rsid w:val="004A1840"/>
    <w:rsid w:val="004A1E71"/>
    <w:rsid w:val="004A25E4"/>
    <w:rsid w:val="004A2998"/>
    <w:rsid w:val="004A2E2C"/>
    <w:rsid w:val="004A35E5"/>
    <w:rsid w:val="004A43E8"/>
    <w:rsid w:val="004A5720"/>
    <w:rsid w:val="004A5AEE"/>
    <w:rsid w:val="004A61AC"/>
    <w:rsid w:val="004A7C5A"/>
    <w:rsid w:val="004B1048"/>
    <w:rsid w:val="004B15AD"/>
    <w:rsid w:val="004B1688"/>
    <w:rsid w:val="004B17DB"/>
    <w:rsid w:val="004B21A7"/>
    <w:rsid w:val="004B24FB"/>
    <w:rsid w:val="004B2708"/>
    <w:rsid w:val="004B2C70"/>
    <w:rsid w:val="004B3DEE"/>
    <w:rsid w:val="004B5239"/>
    <w:rsid w:val="004B545E"/>
    <w:rsid w:val="004B634C"/>
    <w:rsid w:val="004B6666"/>
    <w:rsid w:val="004B6A5E"/>
    <w:rsid w:val="004B7139"/>
    <w:rsid w:val="004B7155"/>
    <w:rsid w:val="004B7C41"/>
    <w:rsid w:val="004B7E45"/>
    <w:rsid w:val="004C11AB"/>
    <w:rsid w:val="004C131B"/>
    <w:rsid w:val="004C1479"/>
    <w:rsid w:val="004C1672"/>
    <w:rsid w:val="004C1C33"/>
    <w:rsid w:val="004C251A"/>
    <w:rsid w:val="004C3A22"/>
    <w:rsid w:val="004C5D67"/>
    <w:rsid w:val="004C600D"/>
    <w:rsid w:val="004C6CB8"/>
    <w:rsid w:val="004C744F"/>
    <w:rsid w:val="004C795A"/>
    <w:rsid w:val="004D0677"/>
    <w:rsid w:val="004D1815"/>
    <w:rsid w:val="004D1D80"/>
    <w:rsid w:val="004D1E71"/>
    <w:rsid w:val="004D284E"/>
    <w:rsid w:val="004D28EF"/>
    <w:rsid w:val="004D3182"/>
    <w:rsid w:val="004D31FB"/>
    <w:rsid w:val="004D49B0"/>
    <w:rsid w:val="004D5692"/>
    <w:rsid w:val="004D67ED"/>
    <w:rsid w:val="004D7498"/>
    <w:rsid w:val="004D7593"/>
    <w:rsid w:val="004E0DF6"/>
    <w:rsid w:val="004E1119"/>
    <w:rsid w:val="004E15C2"/>
    <w:rsid w:val="004E1CDB"/>
    <w:rsid w:val="004E1DF6"/>
    <w:rsid w:val="004E3778"/>
    <w:rsid w:val="004E3BAB"/>
    <w:rsid w:val="004E5CE2"/>
    <w:rsid w:val="004E618E"/>
    <w:rsid w:val="004E76E5"/>
    <w:rsid w:val="004F075B"/>
    <w:rsid w:val="004F149E"/>
    <w:rsid w:val="004F2367"/>
    <w:rsid w:val="004F380C"/>
    <w:rsid w:val="004F43D1"/>
    <w:rsid w:val="004F469C"/>
    <w:rsid w:val="004F4B35"/>
    <w:rsid w:val="004F4B87"/>
    <w:rsid w:val="004F4F3D"/>
    <w:rsid w:val="004F5996"/>
    <w:rsid w:val="004F6269"/>
    <w:rsid w:val="004F6334"/>
    <w:rsid w:val="004F6BA4"/>
    <w:rsid w:val="004F6E5A"/>
    <w:rsid w:val="004F70C6"/>
    <w:rsid w:val="004F718C"/>
    <w:rsid w:val="004F762A"/>
    <w:rsid w:val="004F773D"/>
    <w:rsid w:val="0050002A"/>
    <w:rsid w:val="00500047"/>
    <w:rsid w:val="00500AD5"/>
    <w:rsid w:val="00500FB8"/>
    <w:rsid w:val="00501115"/>
    <w:rsid w:val="00501661"/>
    <w:rsid w:val="00502246"/>
    <w:rsid w:val="005022AC"/>
    <w:rsid w:val="00502E8B"/>
    <w:rsid w:val="0050349F"/>
    <w:rsid w:val="005034B8"/>
    <w:rsid w:val="005038CE"/>
    <w:rsid w:val="00503A0E"/>
    <w:rsid w:val="00505387"/>
    <w:rsid w:val="00505EC1"/>
    <w:rsid w:val="00506329"/>
    <w:rsid w:val="00506770"/>
    <w:rsid w:val="005078E2"/>
    <w:rsid w:val="00507D25"/>
    <w:rsid w:val="00507D2D"/>
    <w:rsid w:val="00510BC8"/>
    <w:rsid w:val="005110F8"/>
    <w:rsid w:val="00511424"/>
    <w:rsid w:val="0051218D"/>
    <w:rsid w:val="0051397B"/>
    <w:rsid w:val="0051471E"/>
    <w:rsid w:val="005152E0"/>
    <w:rsid w:val="00515A04"/>
    <w:rsid w:val="00515B1B"/>
    <w:rsid w:val="00515C72"/>
    <w:rsid w:val="00516CE4"/>
    <w:rsid w:val="00516F38"/>
    <w:rsid w:val="00517438"/>
    <w:rsid w:val="00517A6B"/>
    <w:rsid w:val="005201E2"/>
    <w:rsid w:val="0052071B"/>
    <w:rsid w:val="0052104F"/>
    <w:rsid w:val="00521112"/>
    <w:rsid w:val="0052123F"/>
    <w:rsid w:val="00521B62"/>
    <w:rsid w:val="00521B9E"/>
    <w:rsid w:val="00522424"/>
    <w:rsid w:val="00522926"/>
    <w:rsid w:val="00522C4E"/>
    <w:rsid w:val="00522FB3"/>
    <w:rsid w:val="005232CC"/>
    <w:rsid w:val="00524E34"/>
    <w:rsid w:val="00525031"/>
    <w:rsid w:val="005252C8"/>
    <w:rsid w:val="005262F7"/>
    <w:rsid w:val="00526537"/>
    <w:rsid w:val="0052657A"/>
    <w:rsid w:val="00526B0B"/>
    <w:rsid w:val="00526C3A"/>
    <w:rsid w:val="00527A36"/>
    <w:rsid w:val="00527F4C"/>
    <w:rsid w:val="00527FFE"/>
    <w:rsid w:val="00531407"/>
    <w:rsid w:val="005319F9"/>
    <w:rsid w:val="00531D40"/>
    <w:rsid w:val="00532304"/>
    <w:rsid w:val="00532A2F"/>
    <w:rsid w:val="00533086"/>
    <w:rsid w:val="00533E2D"/>
    <w:rsid w:val="005346B0"/>
    <w:rsid w:val="0053498E"/>
    <w:rsid w:val="00534D81"/>
    <w:rsid w:val="00535088"/>
    <w:rsid w:val="005364C3"/>
    <w:rsid w:val="0053654F"/>
    <w:rsid w:val="005366A1"/>
    <w:rsid w:val="005377A4"/>
    <w:rsid w:val="00537EA7"/>
    <w:rsid w:val="00540F5A"/>
    <w:rsid w:val="00541739"/>
    <w:rsid w:val="00541A28"/>
    <w:rsid w:val="00542ED4"/>
    <w:rsid w:val="005432EC"/>
    <w:rsid w:val="005432F2"/>
    <w:rsid w:val="005437B4"/>
    <w:rsid w:val="00543E5B"/>
    <w:rsid w:val="0054507D"/>
    <w:rsid w:val="005450EF"/>
    <w:rsid w:val="0054671F"/>
    <w:rsid w:val="00546E9E"/>
    <w:rsid w:val="0054770B"/>
    <w:rsid w:val="0054771E"/>
    <w:rsid w:val="00551897"/>
    <w:rsid w:val="00551B8F"/>
    <w:rsid w:val="0055289F"/>
    <w:rsid w:val="00552A0F"/>
    <w:rsid w:val="005531D5"/>
    <w:rsid w:val="005537C5"/>
    <w:rsid w:val="00553895"/>
    <w:rsid w:val="005554C9"/>
    <w:rsid w:val="00555BE6"/>
    <w:rsid w:val="0055617F"/>
    <w:rsid w:val="00556207"/>
    <w:rsid w:val="0055718F"/>
    <w:rsid w:val="005578CA"/>
    <w:rsid w:val="00557F20"/>
    <w:rsid w:val="005600B3"/>
    <w:rsid w:val="005615B8"/>
    <w:rsid w:val="00561937"/>
    <w:rsid w:val="00561C02"/>
    <w:rsid w:val="00561EE4"/>
    <w:rsid w:val="0056208B"/>
    <w:rsid w:val="0056261D"/>
    <w:rsid w:val="00562808"/>
    <w:rsid w:val="005630EB"/>
    <w:rsid w:val="00563164"/>
    <w:rsid w:val="0056469F"/>
    <w:rsid w:val="00564819"/>
    <w:rsid w:val="005648C3"/>
    <w:rsid w:val="00564ABC"/>
    <w:rsid w:val="00564FF6"/>
    <w:rsid w:val="005650CC"/>
    <w:rsid w:val="00566161"/>
    <w:rsid w:val="0056616F"/>
    <w:rsid w:val="005663AF"/>
    <w:rsid w:val="005665AC"/>
    <w:rsid w:val="00566961"/>
    <w:rsid w:val="00567537"/>
    <w:rsid w:val="0056759D"/>
    <w:rsid w:val="00567A85"/>
    <w:rsid w:val="00570206"/>
    <w:rsid w:val="0057077A"/>
    <w:rsid w:val="00570B04"/>
    <w:rsid w:val="0057200D"/>
    <w:rsid w:val="00572826"/>
    <w:rsid w:val="005732D6"/>
    <w:rsid w:val="005735DF"/>
    <w:rsid w:val="00573A74"/>
    <w:rsid w:val="00573AE4"/>
    <w:rsid w:val="00574730"/>
    <w:rsid w:val="00574740"/>
    <w:rsid w:val="005747C9"/>
    <w:rsid w:val="00575A90"/>
    <w:rsid w:val="00575BA7"/>
    <w:rsid w:val="00576EC7"/>
    <w:rsid w:val="00577862"/>
    <w:rsid w:val="00577AA0"/>
    <w:rsid w:val="00577B34"/>
    <w:rsid w:val="00577D5B"/>
    <w:rsid w:val="0058010D"/>
    <w:rsid w:val="005802FE"/>
    <w:rsid w:val="00580F5E"/>
    <w:rsid w:val="005815E7"/>
    <w:rsid w:val="00581906"/>
    <w:rsid w:val="005821FD"/>
    <w:rsid w:val="00582CAC"/>
    <w:rsid w:val="00583364"/>
    <w:rsid w:val="00583568"/>
    <w:rsid w:val="005836D0"/>
    <w:rsid w:val="00583852"/>
    <w:rsid w:val="005840D1"/>
    <w:rsid w:val="00584687"/>
    <w:rsid w:val="00584C0D"/>
    <w:rsid w:val="00584DEB"/>
    <w:rsid w:val="00584FD7"/>
    <w:rsid w:val="00585910"/>
    <w:rsid w:val="00585B49"/>
    <w:rsid w:val="005863A6"/>
    <w:rsid w:val="005868BF"/>
    <w:rsid w:val="005875C5"/>
    <w:rsid w:val="00590BA7"/>
    <w:rsid w:val="00591216"/>
    <w:rsid w:val="0059140C"/>
    <w:rsid w:val="0059147B"/>
    <w:rsid w:val="005919EE"/>
    <w:rsid w:val="00591C7F"/>
    <w:rsid w:val="00591F1A"/>
    <w:rsid w:val="00592E18"/>
    <w:rsid w:val="005938FF"/>
    <w:rsid w:val="00593ED2"/>
    <w:rsid w:val="00593F02"/>
    <w:rsid w:val="0059483F"/>
    <w:rsid w:val="00595202"/>
    <w:rsid w:val="00595620"/>
    <w:rsid w:val="005958D1"/>
    <w:rsid w:val="005960E6"/>
    <w:rsid w:val="0059630C"/>
    <w:rsid w:val="00596EC9"/>
    <w:rsid w:val="005A0442"/>
    <w:rsid w:val="005A077F"/>
    <w:rsid w:val="005A0BC5"/>
    <w:rsid w:val="005A13E4"/>
    <w:rsid w:val="005A185B"/>
    <w:rsid w:val="005A2851"/>
    <w:rsid w:val="005A31BD"/>
    <w:rsid w:val="005A31DF"/>
    <w:rsid w:val="005A31F9"/>
    <w:rsid w:val="005A4715"/>
    <w:rsid w:val="005A4B77"/>
    <w:rsid w:val="005A4F95"/>
    <w:rsid w:val="005A5609"/>
    <w:rsid w:val="005A569C"/>
    <w:rsid w:val="005A5CCD"/>
    <w:rsid w:val="005A686C"/>
    <w:rsid w:val="005A6E3C"/>
    <w:rsid w:val="005B0037"/>
    <w:rsid w:val="005B132D"/>
    <w:rsid w:val="005B1784"/>
    <w:rsid w:val="005B26CA"/>
    <w:rsid w:val="005B2A4F"/>
    <w:rsid w:val="005B2B5C"/>
    <w:rsid w:val="005B302D"/>
    <w:rsid w:val="005B4201"/>
    <w:rsid w:val="005B4CC0"/>
    <w:rsid w:val="005C08C0"/>
    <w:rsid w:val="005C13E8"/>
    <w:rsid w:val="005C18AB"/>
    <w:rsid w:val="005C19AA"/>
    <w:rsid w:val="005C2146"/>
    <w:rsid w:val="005C2219"/>
    <w:rsid w:val="005C29CF"/>
    <w:rsid w:val="005C2F75"/>
    <w:rsid w:val="005C3AE8"/>
    <w:rsid w:val="005C4AC9"/>
    <w:rsid w:val="005C4B8B"/>
    <w:rsid w:val="005C4FD0"/>
    <w:rsid w:val="005C56F5"/>
    <w:rsid w:val="005C61C3"/>
    <w:rsid w:val="005C6E92"/>
    <w:rsid w:val="005C7AE7"/>
    <w:rsid w:val="005D051F"/>
    <w:rsid w:val="005D06BA"/>
    <w:rsid w:val="005D0AD1"/>
    <w:rsid w:val="005D0C16"/>
    <w:rsid w:val="005D0C56"/>
    <w:rsid w:val="005D0C76"/>
    <w:rsid w:val="005D0FAB"/>
    <w:rsid w:val="005D18B2"/>
    <w:rsid w:val="005D1980"/>
    <w:rsid w:val="005D30B9"/>
    <w:rsid w:val="005D3141"/>
    <w:rsid w:val="005D421F"/>
    <w:rsid w:val="005D50D0"/>
    <w:rsid w:val="005D6F64"/>
    <w:rsid w:val="005D749A"/>
    <w:rsid w:val="005E0983"/>
    <w:rsid w:val="005E0D0B"/>
    <w:rsid w:val="005E0FF7"/>
    <w:rsid w:val="005E29AA"/>
    <w:rsid w:val="005E2F74"/>
    <w:rsid w:val="005E3687"/>
    <w:rsid w:val="005E58AB"/>
    <w:rsid w:val="005E58EA"/>
    <w:rsid w:val="005E5D95"/>
    <w:rsid w:val="005E6549"/>
    <w:rsid w:val="005E6757"/>
    <w:rsid w:val="005E695E"/>
    <w:rsid w:val="005E71FB"/>
    <w:rsid w:val="005E71FF"/>
    <w:rsid w:val="005E745F"/>
    <w:rsid w:val="005F0F46"/>
    <w:rsid w:val="005F0F5C"/>
    <w:rsid w:val="005F1071"/>
    <w:rsid w:val="005F163D"/>
    <w:rsid w:val="005F21E0"/>
    <w:rsid w:val="005F285A"/>
    <w:rsid w:val="005F2BA7"/>
    <w:rsid w:val="005F446E"/>
    <w:rsid w:val="005F45AB"/>
    <w:rsid w:val="005F6CA6"/>
    <w:rsid w:val="005F7809"/>
    <w:rsid w:val="005F7978"/>
    <w:rsid w:val="0060046E"/>
    <w:rsid w:val="0060060E"/>
    <w:rsid w:val="006021F3"/>
    <w:rsid w:val="006026EA"/>
    <w:rsid w:val="0060357D"/>
    <w:rsid w:val="00603FA6"/>
    <w:rsid w:val="0060500B"/>
    <w:rsid w:val="00605369"/>
    <w:rsid w:val="0060618E"/>
    <w:rsid w:val="00606BFC"/>
    <w:rsid w:val="00606FC4"/>
    <w:rsid w:val="00607669"/>
    <w:rsid w:val="00607BB0"/>
    <w:rsid w:val="00607C05"/>
    <w:rsid w:val="00607F82"/>
    <w:rsid w:val="00610492"/>
    <w:rsid w:val="006113AA"/>
    <w:rsid w:val="00611596"/>
    <w:rsid w:val="00612B77"/>
    <w:rsid w:val="00612DC6"/>
    <w:rsid w:val="006136DC"/>
    <w:rsid w:val="00613B08"/>
    <w:rsid w:val="00613B43"/>
    <w:rsid w:val="0061411E"/>
    <w:rsid w:val="00614291"/>
    <w:rsid w:val="0061451E"/>
    <w:rsid w:val="00615BEB"/>
    <w:rsid w:val="00615CD6"/>
    <w:rsid w:val="006161C1"/>
    <w:rsid w:val="0061658F"/>
    <w:rsid w:val="006173BC"/>
    <w:rsid w:val="006179BC"/>
    <w:rsid w:val="0062022C"/>
    <w:rsid w:val="006208E2"/>
    <w:rsid w:val="00620DD2"/>
    <w:rsid w:val="00620DE5"/>
    <w:rsid w:val="006210DC"/>
    <w:rsid w:val="0062117B"/>
    <w:rsid w:val="00621D32"/>
    <w:rsid w:val="00622069"/>
    <w:rsid w:val="006223A1"/>
    <w:rsid w:val="0062264D"/>
    <w:rsid w:val="006237A2"/>
    <w:rsid w:val="00623C08"/>
    <w:rsid w:val="00623F8C"/>
    <w:rsid w:val="00625380"/>
    <w:rsid w:val="00625F1F"/>
    <w:rsid w:val="00626C5B"/>
    <w:rsid w:val="0062737C"/>
    <w:rsid w:val="0062793F"/>
    <w:rsid w:val="006279AE"/>
    <w:rsid w:val="006300FD"/>
    <w:rsid w:val="00630ADE"/>
    <w:rsid w:val="00630C86"/>
    <w:rsid w:val="00630DF5"/>
    <w:rsid w:val="0063393C"/>
    <w:rsid w:val="0063405F"/>
    <w:rsid w:val="00634224"/>
    <w:rsid w:val="006342BD"/>
    <w:rsid w:val="006343A2"/>
    <w:rsid w:val="00635724"/>
    <w:rsid w:val="006363D3"/>
    <w:rsid w:val="00636632"/>
    <w:rsid w:val="006369DB"/>
    <w:rsid w:val="00637C72"/>
    <w:rsid w:val="006400C9"/>
    <w:rsid w:val="00640AC2"/>
    <w:rsid w:val="00640E15"/>
    <w:rsid w:val="00641BE7"/>
    <w:rsid w:val="0064255C"/>
    <w:rsid w:val="0064297E"/>
    <w:rsid w:val="00642C7D"/>
    <w:rsid w:val="00642EEE"/>
    <w:rsid w:val="00643B04"/>
    <w:rsid w:val="00643DF4"/>
    <w:rsid w:val="006448B8"/>
    <w:rsid w:val="00644DCF"/>
    <w:rsid w:val="00645085"/>
    <w:rsid w:val="006453C8"/>
    <w:rsid w:val="00645B64"/>
    <w:rsid w:val="0064680C"/>
    <w:rsid w:val="006472DC"/>
    <w:rsid w:val="0064797A"/>
    <w:rsid w:val="00647B6E"/>
    <w:rsid w:val="00650047"/>
    <w:rsid w:val="006507E8"/>
    <w:rsid w:val="00651E73"/>
    <w:rsid w:val="006523A7"/>
    <w:rsid w:val="006523D7"/>
    <w:rsid w:val="00653450"/>
    <w:rsid w:val="00654D0C"/>
    <w:rsid w:val="00655247"/>
    <w:rsid w:val="0065575B"/>
    <w:rsid w:val="00656AD4"/>
    <w:rsid w:val="00656F3E"/>
    <w:rsid w:val="00656F5C"/>
    <w:rsid w:val="0065766C"/>
    <w:rsid w:val="00657CE1"/>
    <w:rsid w:val="00660B26"/>
    <w:rsid w:val="00661792"/>
    <w:rsid w:val="006626ED"/>
    <w:rsid w:val="00662AD9"/>
    <w:rsid w:val="006646F9"/>
    <w:rsid w:val="00664F68"/>
    <w:rsid w:val="006653EB"/>
    <w:rsid w:val="006655C5"/>
    <w:rsid w:val="00665B87"/>
    <w:rsid w:val="00666295"/>
    <w:rsid w:val="0066676F"/>
    <w:rsid w:val="006668BB"/>
    <w:rsid w:val="0066705A"/>
    <w:rsid w:val="0066732E"/>
    <w:rsid w:val="006702E2"/>
    <w:rsid w:val="00670DBA"/>
    <w:rsid w:val="00670EA1"/>
    <w:rsid w:val="00670EE5"/>
    <w:rsid w:val="00671C1C"/>
    <w:rsid w:val="006726AD"/>
    <w:rsid w:val="00672B09"/>
    <w:rsid w:val="00672D90"/>
    <w:rsid w:val="00673011"/>
    <w:rsid w:val="00673340"/>
    <w:rsid w:val="0067379C"/>
    <w:rsid w:val="00673FBF"/>
    <w:rsid w:val="0067418F"/>
    <w:rsid w:val="0067428A"/>
    <w:rsid w:val="006742A0"/>
    <w:rsid w:val="00674499"/>
    <w:rsid w:val="006746D8"/>
    <w:rsid w:val="00674B26"/>
    <w:rsid w:val="006752E5"/>
    <w:rsid w:val="0067561C"/>
    <w:rsid w:val="00675C20"/>
    <w:rsid w:val="00675C97"/>
    <w:rsid w:val="006770C1"/>
    <w:rsid w:val="006770F3"/>
    <w:rsid w:val="00677548"/>
    <w:rsid w:val="00677F10"/>
    <w:rsid w:val="0068003E"/>
    <w:rsid w:val="00680180"/>
    <w:rsid w:val="00680232"/>
    <w:rsid w:val="00680392"/>
    <w:rsid w:val="00680393"/>
    <w:rsid w:val="006806AE"/>
    <w:rsid w:val="00680D49"/>
    <w:rsid w:val="00682085"/>
    <w:rsid w:val="0068260E"/>
    <w:rsid w:val="00682F41"/>
    <w:rsid w:val="006836B9"/>
    <w:rsid w:val="00686968"/>
    <w:rsid w:val="00686E59"/>
    <w:rsid w:val="0068724E"/>
    <w:rsid w:val="006878A2"/>
    <w:rsid w:val="00687D65"/>
    <w:rsid w:val="00687FAD"/>
    <w:rsid w:val="006907FF"/>
    <w:rsid w:val="0069080D"/>
    <w:rsid w:val="00690AC6"/>
    <w:rsid w:val="00690DCD"/>
    <w:rsid w:val="0069114A"/>
    <w:rsid w:val="006912D4"/>
    <w:rsid w:val="00692716"/>
    <w:rsid w:val="00692847"/>
    <w:rsid w:val="0069351C"/>
    <w:rsid w:val="006948D6"/>
    <w:rsid w:val="00695DB0"/>
    <w:rsid w:val="0069642E"/>
    <w:rsid w:val="006964B4"/>
    <w:rsid w:val="00696811"/>
    <w:rsid w:val="006978A8"/>
    <w:rsid w:val="00697A0E"/>
    <w:rsid w:val="006A01E7"/>
    <w:rsid w:val="006A0359"/>
    <w:rsid w:val="006A041B"/>
    <w:rsid w:val="006A0911"/>
    <w:rsid w:val="006A0EBA"/>
    <w:rsid w:val="006A103A"/>
    <w:rsid w:val="006A1A6D"/>
    <w:rsid w:val="006A1AF0"/>
    <w:rsid w:val="006A1CC2"/>
    <w:rsid w:val="006A1D87"/>
    <w:rsid w:val="006A3539"/>
    <w:rsid w:val="006A3805"/>
    <w:rsid w:val="006A3A40"/>
    <w:rsid w:val="006A3DCD"/>
    <w:rsid w:val="006A4819"/>
    <w:rsid w:val="006A4ADE"/>
    <w:rsid w:val="006A6745"/>
    <w:rsid w:val="006A6FB4"/>
    <w:rsid w:val="006A718A"/>
    <w:rsid w:val="006A786E"/>
    <w:rsid w:val="006A7ADB"/>
    <w:rsid w:val="006B0301"/>
    <w:rsid w:val="006B0308"/>
    <w:rsid w:val="006B290C"/>
    <w:rsid w:val="006B336A"/>
    <w:rsid w:val="006B3867"/>
    <w:rsid w:val="006B3A2C"/>
    <w:rsid w:val="006B514B"/>
    <w:rsid w:val="006B5941"/>
    <w:rsid w:val="006B5A6A"/>
    <w:rsid w:val="006B5ACA"/>
    <w:rsid w:val="006B5BE4"/>
    <w:rsid w:val="006B61CD"/>
    <w:rsid w:val="006B63AE"/>
    <w:rsid w:val="006B6439"/>
    <w:rsid w:val="006B66A5"/>
    <w:rsid w:val="006B66AD"/>
    <w:rsid w:val="006C14E9"/>
    <w:rsid w:val="006C1682"/>
    <w:rsid w:val="006C1CD4"/>
    <w:rsid w:val="006C504C"/>
    <w:rsid w:val="006C52B2"/>
    <w:rsid w:val="006C5895"/>
    <w:rsid w:val="006C5E75"/>
    <w:rsid w:val="006C6090"/>
    <w:rsid w:val="006C66CE"/>
    <w:rsid w:val="006C721F"/>
    <w:rsid w:val="006C7774"/>
    <w:rsid w:val="006D3668"/>
    <w:rsid w:val="006D4220"/>
    <w:rsid w:val="006D4870"/>
    <w:rsid w:val="006D517D"/>
    <w:rsid w:val="006D5CED"/>
    <w:rsid w:val="006D65C8"/>
    <w:rsid w:val="006D7005"/>
    <w:rsid w:val="006D75A8"/>
    <w:rsid w:val="006D75BF"/>
    <w:rsid w:val="006E01B8"/>
    <w:rsid w:val="006E01C2"/>
    <w:rsid w:val="006E05B3"/>
    <w:rsid w:val="006E0BBF"/>
    <w:rsid w:val="006E2040"/>
    <w:rsid w:val="006E26C7"/>
    <w:rsid w:val="006E289B"/>
    <w:rsid w:val="006E3D93"/>
    <w:rsid w:val="006E3E15"/>
    <w:rsid w:val="006E41B7"/>
    <w:rsid w:val="006E43AA"/>
    <w:rsid w:val="006E504F"/>
    <w:rsid w:val="006E55A5"/>
    <w:rsid w:val="006E58F2"/>
    <w:rsid w:val="006E657C"/>
    <w:rsid w:val="006E690C"/>
    <w:rsid w:val="006E710D"/>
    <w:rsid w:val="006E77F8"/>
    <w:rsid w:val="006F0326"/>
    <w:rsid w:val="006F06DC"/>
    <w:rsid w:val="006F09E3"/>
    <w:rsid w:val="006F0D9A"/>
    <w:rsid w:val="006F1187"/>
    <w:rsid w:val="006F1265"/>
    <w:rsid w:val="006F1304"/>
    <w:rsid w:val="006F137A"/>
    <w:rsid w:val="006F1A01"/>
    <w:rsid w:val="006F28FB"/>
    <w:rsid w:val="006F2FE4"/>
    <w:rsid w:val="006F356B"/>
    <w:rsid w:val="006F3E46"/>
    <w:rsid w:val="006F3FAC"/>
    <w:rsid w:val="006F40D8"/>
    <w:rsid w:val="006F4196"/>
    <w:rsid w:val="006F41BD"/>
    <w:rsid w:val="006F4657"/>
    <w:rsid w:val="006F5233"/>
    <w:rsid w:val="006F52DC"/>
    <w:rsid w:val="006F57AE"/>
    <w:rsid w:val="006F5EC2"/>
    <w:rsid w:val="006F63BE"/>
    <w:rsid w:val="006F7261"/>
    <w:rsid w:val="006F73A8"/>
    <w:rsid w:val="00700298"/>
    <w:rsid w:val="00701DE2"/>
    <w:rsid w:val="0070251E"/>
    <w:rsid w:val="007028CA"/>
    <w:rsid w:val="0070364D"/>
    <w:rsid w:val="007042BF"/>
    <w:rsid w:val="00704854"/>
    <w:rsid w:val="00706877"/>
    <w:rsid w:val="007068BB"/>
    <w:rsid w:val="00707812"/>
    <w:rsid w:val="00710663"/>
    <w:rsid w:val="0071067B"/>
    <w:rsid w:val="0071238D"/>
    <w:rsid w:val="0071241E"/>
    <w:rsid w:val="00712626"/>
    <w:rsid w:val="00712B81"/>
    <w:rsid w:val="007132BE"/>
    <w:rsid w:val="007139BC"/>
    <w:rsid w:val="00713FF7"/>
    <w:rsid w:val="00714AD1"/>
    <w:rsid w:val="00715A91"/>
    <w:rsid w:val="00717229"/>
    <w:rsid w:val="00717521"/>
    <w:rsid w:val="00720002"/>
    <w:rsid w:val="0072194A"/>
    <w:rsid w:val="00722191"/>
    <w:rsid w:val="007230D6"/>
    <w:rsid w:val="00723411"/>
    <w:rsid w:val="007239B1"/>
    <w:rsid w:val="00723A84"/>
    <w:rsid w:val="00724265"/>
    <w:rsid w:val="00724B65"/>
    <w:rsid w:val="00726183"/>
    <w:rsid w:val="00726F67"/>
    <w:rsid w:val="0073018E"/>
    <w:rsid w:val="00730434"/>
    <w:rsid w:val="007313F3"/>
    <w:rsid w:val="00731536"/>
    <w:rsid w:val="00731A5F"/>
    <w:rsid w:val="00731A7A"/>
    <w:rsid w:val="00731AD1"/>
    <w:rsid w:val="00731BB6"/>
    <w:rsid w:val="00731E78"/>
    <w:rsid w:val="00731F18"/>
    <w:rsid w:val="00732342"/>
    <w:rsid w:val="007324B1"/>
    <w:rsid w:val="00732BA9"/>
    <w:rsid w:val="00732BC5"/>
    <w:rsid w:val="007335B2"/>
    <w:rsid w:val="00733B54"/>
    <w:rsid w:val="00733D8D"/>
    <w:rsid w:val="00734517"/>
    <w:rsid w:val="0073497A"/>
    <w:rsid w:val="00734A06"/>
    <w:rsid w:val="00735169"/>
    <w:rsid w:val="00736566"/>
    <w:rsid w:val="0073686B"/>
    <w:rsid w:val="00736E27"/>
    <w:rsid w:val="00736F70"/>
    <w:rsid w:val="007370BA"/>
    <w:rsid w:val="00737BAC"/>
    <w:rsid w:val="00737DAB"/>
    <w:rsid w:val="00740811"/>
    <w:rsid w:val="00740B43"/>
    <w:rsid w:val="00740C6E"/>
    <w:rsid w:val="00740F10"/>
    <w:rsid w:val="007416BA"/>
    <w:rsid w:val="00741721"/>
    <w:rsid w:val="00741CFF"/>
    <w:rsid w:val="00742D67"/>
    <w:rsid w:val="00743112"/>
    <w:rsid w:val="007444B6"/>
    <w:rsid w:val="00744626"/>
    <w:rsid w:val="007448CA"/>
    <w:rsid w:val="00746161"/>
    <w:rsid w:val="00746BA6"/>
    <w:rsid w:val="007502FB"/>
    <w:rsid w:val="007505D0"/>
    <w:rsid w:val="00750EBE"/>
    <w:rsid w:val="00751197"/>
    <w:rsid w:val="0075297E"/>
    <w:rsid w:val="00752B89"/>
    <w:rsid w:val="007541AB"/>
    <w:rsid w:val="00754237"/>
    <w:rsid w:val="0075468B"/>
    <w:rsid w:val="00754896"/>
    <w:rsid w:val="007549C9"/>
    <w:rsid w:val="00754CAF"/>
    <w:rsid w:val="007563FD"/>
    <w:rsid w:val="00756B0D"/>
    <w:rsid w:val="00756B83"/>
    <w:rsid w:val="00756C47"/>
    <w:rsid w:val="00756CCA"/>
    <w:rsid w:val="007603DF"/>
    <w:rsid w:val="00760D02"/>
    <w:rsid w:val="00761208"/>
    <w:rsid w:val="007615BF"/>
    <w:rsid w:val="007616EB"/>
    <w:rsid w:val="007624A9"/>
    <w:rsid w:val="00762590"/>
    <w:rsid w:val="007630AF"/>
    <w:rsid w:val="00763E3D"/>
    <w:rsid w:val="00763F69"/>
    <w:rsid w:val="00764E8B"/>
    <w:rsid w:val="007651D1"/>
    <w:rsid w:val="00765366"/>
    <w:rsid w:val="00766BF6"/>
    <w:rsid w:val="00766FCC"/>
    <w:rsid w:val="007674BA"/>
    <w:rsid w:val="00770203"/>
    <w:rsid w:val="007704C2"/>
    <w:rsid w:val="00770F2C"/>
    <w:rsid w:val="007711BA"/>
    <w:rsid w:val="0077227F"/>
    <w:rsid w:val="00772DFC"/>
    <w:rsid w:val="0077394A"/>
    <w:rsid w:val="00775666"/>
    <w:rsid w:val="00775989"/>
    <w:rsid w:val="007761DE"/>
    <w:rsid w:val="0077642A"/>
    <w:rsid w:val="007764DE"/>
    <w:rsid w:val="007769F7"/>
    <w:rsid w:val="00777247"/>
    <w:rsid w:val="0077775B"/>
    <w:rsid w:val="00777807"/>
    <w:rsid w:val="00777BB2"/>
    <w:rsid w:val="00777F88"/>
    <w:rsid w:val="00780A8F"/>
    <w:rsid w:val="00780AC4"/>
    <w:rsid w:val="00780BEC"/>
    <w:rsid w:val="00780DF6"/>
    <w:rsid w:val="007810A2"/>
    <w:rsid w:val="007816AD"/>
    <w:rsid w:val="00781A6F"/>
    <w:rsid w:val="00781F54"/>
    <w:rsid w:val="007823A3"/>
    <w:rsid w:val="00782AEA"/>
    <w:rsid w:val="00783384"/>
    <w:rsid w:val="00783456"/>
    <w:rsid w:val="0078347A"/>
    <w:rsid w:val="00783B71"/>
    <w:rsid w:val="00784062"/>
    <w:rsid w:val="00784248"/>
    <w:rsid w:val="007850E7"/>
    <w:rsid w:val="00786609"/>
    <w:rsid w:val="00786844"/>
    <w:rsid w:val="00786B4D"/>
    <w:rsid w:val="007872F2"/>
    <w:rsid w:val="00787464"/>
    <w:rsid w:val="00787C13"/>
    <w:rsid w:val="00790890"/>
    <w:rsid w:val="00790C60"/>
    <w:rsid w:val="00791016"/>
    <w:rsid w:val="007919A0"/>
    <w:rsid w:val="007919A3"/>
    <w:rsid w:val="007942DB"/>
    <w:rsid w:val="00794580"/>
    <w:rsid w:val="00795602"/>
    <w:rsid w:val="007957F9"/>
    <w:rsid w:val="00795FF2"/>
    <w:rsid w:val="00796065"/>
    <w:rsid w:val="00797879"/>
    <w:rsid w:val="00797A85"/>
    <w:rsid w:val="007A0A5A"/>
    <w:rsid w:val="007A1BDB"/>
    <w:rsid w:val="007A1D36"/>
    <w:rsid w:val="007A1DAD"/>
    <w:rsid w:val="007A4866"/>
    <w:rsid w:val="007A5509"/>
    <w:rsid w:val="007A620E"/>
    <w:rsid w:val="007A66B6"/>
    <w:rsid w:val="007A675A"/>
    <w:rsid w:val="007A77E7"/>
    <w:rsid w:val="007A7A5E"/>
    <w:rsid w:val="007A7E7B"/>
    <w:rsid w:val="007B0AFB"/>
    <w:rsid w:val="007B1EEE"/>
    <w:rsid w:val="007B26ED"/>
    <w:rsid w:val="007B3333"/>
    <w:rsid w:val="007B37D4"/>
    <w:rsid w:val="007B3AD4"/>
    <w:rsid w:val="007B3D7A"/>
    <w:rsid w:val="007B452A"/>
    <w:rsid w:val="007B55B6"/>
    <w:rsid w:val="007B57A6"/>
    <w:rsid w:val="007B6C1C"/>
    <w:rsid w:val="007B6FE2"/>
    <w:rsid w:val="007B7BD0"/>
    <w:rsid w:val="007B7C63"/>
    <w:rsid w:val="007B7FAD"/>
    <w:rsid w:val="007C0844"/>
    <w:rsid w:val="007C0846"/>
    <w:rsid w:val="007C1AC4"/>
    <w:rsid w:val="007C1DEE"/>
    <w:rsid w:val="007C297F"/>
    <w:rsid w:val="007C2DE3"/>
    <w:rsid w:val="007C4226"/>
    <w:rsid w:val="007C45BB"/>
    <w:rsid w:val="007C47C5"/>
    <w:rsid w:val="007C5C23"/>
    <w:rsid w:val="007C722F"/>
    <w:rsid w:val="007C7B41"/>
    <w:rsid w:val="007C7E90"/>
    <w:rsid w:val="007C7F26"/>
    <w:rsid w:val="007D0CDC"/>
    <w:rsid w:val="007D21CC"/>
    <w:rsid w:val="007D268E"/>
    <w:rsid w:val="007D34A6"/>
    <w:rsid w:val="007D3EFF"/>
    <w:rsid w:val="007D4C59"/>
    <w:rsid w:val="007D4E41"/>
    <w:rsid w:val="007D6536"/>
    <w:rsid w:val="007D6EC7"/>
    <w:rsid w:val="007D705F"/>
    <w:rsid w:val="007D75C5"/>
    <w:rsid w:val="007D7AC1"/>
    <w:rsid w:val="007E0520"/>
    <w:rsid w:val="007E14FF"/>
    <w:rsid w:val="007E1BBB"/>
    <w:rsid w:val="007E229B"/>
    <w:rsid w:val="007E2D49"/>
    <w:rsid w:val="007E2E93"/>
    <w:rsid w:val="007E310D"/>
    <w:rsid w:val="007E52A5"/>
    <w:rsid w:val="007E5E33"/>
    <w:rsid w:val="007E64A2"/>
    <w:rsid w:val="007E7162"/>
    <w:rsid w:val="007E7189"/>
    <w:rsid w:val="007E7784"/>
    <w:rsid w:val="007F20B9"/>
    <w:rsid w:val="007F3580"/>
    <w:rsid w:val="007F3AC2"/>
    <w:rsid w:val="007F3F88"/>
    <w:rsid w:val="007F434F"/>
    <w:rsid w:val="007F4395"/>
    <w:rsid w:val="007F4475"/>
    <w:rsid w:val="007F5977"/>
    <w:rsid w:val="007F6274"/>
    <w:rsid w:val="007F7370"/>
    <w:rsid w:val="007F7371"/>
    <w:rsid w:val="00800B0B"/>
    <w:rsid w:val="00801467"/>
    <w:rsid w:val="008025D6"/>
    <w:rsid w:val="00802BC1"/>
    <w:rsid w:val="00802F17"/>
    <w:rsid w:val="008033D7"/>
    <w:rsid w:val="00803CCF"/>
    <w:rsid w:val="00803F3C"/>
    <w:rsid w:val="00804638"/>
    <w:rsid w:val="008049EE"/>
    <w:rsid w:val="008055E1"/>
    <w:rsid w:val="00806067"/>
    <w:rsid w:val="008062B7"/>
    <w:rsid w:val="0080668C"/>
    <w:rsid w:val="008066BA"/>
    <w:rsid w:val="008069A6"/>
    <w:rsid w:val="00806D70"/>
    <w:rsid w:val="008074FB"/>
    <w:rsid w:val="0080764E"/>
    <w:rsid w:val="00810914"/>
    <w:rsid w:val="00810FFE"/>
    <w:rsid w:val="00811105"/>
    <w:rsid w:val="008115A2"/>
    <w:rsid w:val="00811D94"/>
    <w:rsid w:val="0081215E"/>
    <w:rsid w:val="008124FE"/>
    <w:rsid w:val="008127AB"/>
    <w:rsid w:val="00812BDB"/>
    <w:rsid w:val="00812E5D"/>
    <w:rsid w:val="00814304"/>
    <w:rsid w:val="00814871"/>
    <w:rsid w:val="008148BB"/>
    <w:rsid w:val="00814A19"/>
    <w:rsid w:val="00814B15"/>
    <w:rsid w:val="0081516A"/>
    <w:rsid w:val="008152C5"/>
    <w:rsid w:val="00815593"/>
    <w:rsid w:val="008166C4"/>
    <w:rsid w:val="00816B2B"/>
    <w:rsid w:val="00816B3D"/>
    <w:rsid w:val="00816F0B"/>
    <w:rsid w:val="00817764"/>
    <w:rsid w:val="00817A66"/>
    <w:rsid w:val="00817C12"/>
    <w:rsid w:val="00820ACD"/>
    <w:rsid w:val="00821CC8"/>
    <w:rsid w:val="00822A62"/>
    <w:rsid w:val="00823B4A"/>
    <w:rsid w:val="00823BF0"/>
    <w:rsid w:val="00824F7C"/>
    <w:rsid w:val="008258D5"/>
    <w:rsid w:val="008265B0"/>
    <w:rsid w:val="00826669"/>
    <w:rsid w:val="0082694E"/>
    <w:rsid w:val="008269DE"/>
    <w:rsid w:val="00826ADB"/>
    <w:rsid w:val="008304AC"/>
    <w:rsid w:val="00831259"/>
    <w:rsid w:val="008316FB"/>
    <w:rsid w:val="00832150"/>
    <w:rsid w:val="00832258"/>
    <w:rsid w:val="008323BE"/>
    <w:rsid w:val="00832A22"/>
    <w:rsid w:val="0083389E"/>
    <w:rsid w:val="0083469E"/>
    <w:rsid w:val="00834738"/>
    <w:rsid w:val="00834D51"/>
    <w:rsid w:val="0083597A"/>
    <w:rsid w:val="00836029"/>
    <w:rsid w:val="00836786"/>
    <w:rsid w:val="00836ADA"/>
    <w:rsid w:val="00837F9F"/>
    <w:rsid w:val="00840306"/>
    <w:rsid w:val="0084038E"/>
    <w:rsid w:val="0084073A"/>
    <w:rsid w:val="00840C63"/>
    <w:rsid w:val="00840DAF"/>
    <w:rsid w:val="00840F6B"/>
    <w:rsid w:val="008414E8"/>
    <w:rsid w:val="008418BE"/>
    <w:rsid w:val="00842735"/>
    <w:rsid w:val="00842871"/>
    <w:rsid w:val="00842CDB"/>
    <w:rsid w:val="0084410D"/>
    <w:rsid w:val="00844262"/>
    <w:rsid w:val="00844D1B"/>
    <w:rsid w:val="00844D95"/>
    <w:rsid w:val="0084526C"/>
    <w:rsid w:val="00847452"/>
    <w:rsid w:val="00847B3B"/>
    <w:rsid w:val="00852159"/>
    <w:rsid w:val="00852457"/>
    <w:rsid w:val="0085248B"/>
    <w:rsid w:val="008528D5"/>
    <w:rsid w:val="00853911"/>
    <w:rsid w:val="00853E29"/>
    <w:rsid w:val="00853F88"/>
    <w:rsid w:val="008542F6"/>
    <w:rsid w:val="00856B30"/>
    <w:rsid w:val="0086085F"/>
    <w:rsid w:val="008609D7"/>
    <w:rsid w:val="00860A43"/>
    <w:rsid w:val="00860AF2"/>
    <w:rsid w:val="00860BA6"/>
    <w:rsid w:val="008615BB"/>
    <w:rsid w:val="00861ACA"/>
    <w:rsid w:val="00862159"/>
    <w:rsid w:val="0086269E"/>
    <w:rsid w:val="00862D51"/>
    <w:rsid w:val="00864F14"/>
    <w:rsid w:val="00865110"/>
    <w:rsid w:val="00865392"/>
    <w:rsid w:val="008664A4"/>
    <w:rsid w:val="008666E9"/>
    <w:rsid w:val="00866E04"/>
    <w:rsid w:val="00866F11"/>
    <w:rsid w:val="00867760"/>
    <w:rsid w:val="008701B3"/>
    <w:rsid w:val="008713C1"/>
    <w:rsid w:val="00871477"/>
    <w:rsid w:val="00871667"/>
    <w:rsid w:val="0087178A"/>
    <w:rsid w:val="00871F84"/>
    <w:rsid w:val="00872263"/>
    <w:rsid w:val="00873447"/>
    <w:rsid w:val="00874188"/>
    <w:rsid w:val="00874E07"/>
    <w:rsid w:val="008750F7"/>
    <w:rsid w:val="008753B2"/>
    <w:rsid w:val="00877B7A"/>
    <w:rsid w:val="008804A7"/>
    <w:rsid w:val="00880709"/>
    <w:rsid w:val="00880D74"/>
    <w:rsid w:val="00880F19"/>
    <w:rsid w:val="008821A1"/>
    <w:rsid w:val="0088235E"/>
    <w:rsid w:val="00882441"/>
    <w:rsid w:val="00882937"/>
    <w:rsid w:val="00882B19"/>
    <w:rsid w:val="00882C97"/>
    <w:rsid w:val="008832DE"/>
    <w:rsid w:val="00883805"/>
    <w:rsid w:val="00883986"/>
    <w:rsid w:val="008860AA"/>
    <w:rsid w:val="00886354"/>
    <w:rsid w:val="00886D3B"/>
    <w:rsid w:val="008873DD"/>
    <w:rsid w:val="00890633"/>
    <w:rsid w:val="00890FF5"/>
    <w:rsid w:val="00892236"/>
    <w:rsid w:val="008925FA"/>
    <w:rsid w:val="00892CCA"/>
    <w:rsid w:val="00892CDA"/>
    <w:rsid w:val="008941EA"/>
    <w:rsid w:val="0089507E"/>
    <w:rsid w:val="008956F9"/>
    <w:rsid w:val="00897D68"/>
    <w:rsid w:val="008A037D"/>
    <w:rsid w:val="008A13DD"/>
    <w:rsid w:val="008A13E8"/>
    <w:rsid w:val="008A1597"/>
    <w:rsid w:val="008A1A98"/>
    <w:rsid w:val="008A2A3A"/>
    <w:rsid w:val="008A3573"/>
    <w:rsid w:val="008A378D"/>
    <w:rsid w:val="008A37A0"/>
    <w:rsid w:val="008A3EC1"/>
    <w:rsid w:val="008A494F"/>
    <w:rsid w:val="008A5642"/>
    <w:rsid w:val="008A5676"/>
    <w:rsid w:val="008A5F21"/>
    <w:rsid w:val="008A6815"/>
    <w:rsid w:val="008A6D56"/>
    <w:rsid w:val="008A76E2"/>
    <w:rsid w:val="008A78B9"/>
    <w:rsid w:val="008B0054"/>
    <w:rsid w:val="008B0EF6"/>
    <w:rsid w:val="008B16E6"/>
    <w:rsid w:val="008B1DD0"/>
    <w:rsid w:val="008B29E2"/>
    <w:rsid w:val="008B2CF1"/>
    <w:rsid w:val="008B2E1E"/>
    <w:rsid w:val="008B336A"/>
    <w:rsid w:val="008B34E1"/>
    <w:rsid w:val="008B36CE"/>
    <w:rsid w:val="008B4B72"/>
    <w:rsid w:val="008B51C5"/>
    <w:rsid w:val="008B5FA4"/>
    <w:rsid w:val="008B63E7"/>
    <w:rsid w:val="008B6F9C"/>
    <w:rsid w:val="008B75D5"/>
    <w:rsid w:val="008B75DD"/>
    <w:rsid w:val="008B7CD2"/>
    <w:rsid w:val="008B7E4F"/>
    <w:rsid w:val="008C0EDC"/>
    <w:rsid w:val="008C1B4C"/>
    <w:rsid w:val="008C29A5"/>
    <w:rsid w:val="008C3012"/>
    <w:rsid w:val="008C3136"/>
    <w:rsid w:val="008C350D"/>
    <w:rsid w:val="008C4372"/>
    <w:rsid w:val="008C44EF"/>
    <w:rsid w:val="008C4969"/>
    <w:rsid w:val="008C4C95"/>
    <w:rsid w:val="008C4DD7"/>
    <w:rsid w:val="008C6061"/>
    <w:rsid w:val="008C6808"/>
    <w:rsid w:val="008C6A49"/>
    <w:rsid w:val="008C6F86"/>
    <w:rsid w:val="008C74BF"/>
    <w:rsid w:val="008C7CB1"/>
    <w:rsid w:val="008D04BB"/>
    <w:rsid w:val="008D0702"/>
    <w:rsid w:val="008D1116"/>
    <w:rsid w:val="008D113F"/>
    <w:rsid w:val="008D127F"/>
    <w:rsid w:val="008D24BD"/>
    <w:rsid w:val="008D2609"/>
    <w:rsid w:val="008D320A"/>
    <w:rsid w:val="008D3750"/>
    <w:rsid w:val="008D3C1C"/>
    <w:rsid w:val="008D3F0F"/>
    <w:rsid w:val="008D4C19"/>
    <w:rsid w:val="008D4EEB"/>
    <w:rsid w:val="008D4F43"/>
    <w:rsid w:val="008D541A"/>
    <w:rsid w:val="008D66E5"/>
    <w:rsid w:val="008D7350"/>
    <w:rsid w:val="008E0B05"/>
    <w:rsid w:val="008E0C06"/>
    <w:rsid w:val="008E0C2C"/>
    <w:rsid w:val="008E1410"/>
    <w:rsid w:val="008E1BC8"/>
    <w:rsid w:val="008E1E72"/>
    <w:rsid w:val="008E2936"/>
    <w:rsid w:val="008E29B1"/>
    <w:rsid w:val="008E2D1A"/>
    <w:rsid w:val="008E3034"/>
    <w:rsid w:val="008E3847"/>
    <w:rsid w:val="008E3CA2"/>
    <w:rsid w:val="008E6CE4"/>
    <w:rsid w:val="008E77D6"/>
    <w:rsid w:val="008F0256"/>
    <w:rsid w:val="008F257A"/>
    <w:rsid w:val="008F4674"/>
    <w:rsid w:val="008F4D63"/>
    <w:rsid w:val="008F732B"/>
    <w:rsid w:val="008F7576"/>
    <w:rsid w:val="00900C9C"/>
    <w:rsid w:val="0090186D"/>
    <w:rsid w:val="00901991"/>
    <w:rsid w:val="00901A11"/>
    <w:rsid w:val="009028CC"/>
    <w:rsid w:val="009032C3"/>
    <w:rsid w:val="009048E7"/>
    <w:rsid w:val="0090501B"/>
    <w:rsid w:val="00905039"/>
    <w:rsid w:val="009057A1"/>
    <w:rsid w:val="00905FF5"/>
    <w:rsid w:val="00906585"/>
    <w:rsid w:val="00906902"/>
    <w:rsid w:val="00906C89"/>
    <w:rsid w:val="00906D6F"/>
    <w:rsid w:val="009071FD"/>
    <w:rsid w:val="009076D8"/>
    <w:rsid w:val="009078DC"/>
    <w:rsid w:val="00907F57"/>
    <w:rsid w:val="009107A2"/>
    <w:rsid w:val="00910CDE"/>
    <w:rsid w:val="0091293D"/>
    <w:rsid w:val="00912C6B"/>
    <w:rsid w:val="00913183"/>
    <w:rsid w:val="009141A9"/>
    <w:rsid w:val="009159FE"/>
    <w:rsid w:val="00915D73"/>
    <w:rsid w:val="00915DE4"/>
    <w:rsid w:val="00916629"/>
    <w:rsid w:val="00916ECC"/>
    <w:rsid w:val="0091761E"/>
    <w:rsid w:val="0092086A"/>
    <w:rsid w:val="00920D78"/>
    <w:rsid w:val="0092126B"/>
    <w:rsid w:val="009217B5"/>
    <w:rsid w:val="00921C2F"/>
    <w:rsid w:val="0092369A"/>
    <w:rsid w:val="009245DE"/>
    <w:rsid w:val="00925281"/>
    <w:rsid w:val="0092553C"/>
    <w:rsid w:val="00926F20"/>
    <w:rsid w:val="0092729A"/>
    <w:rsid w:val="00930F3F"/>
    <w:rsid w:val="00931D96"/>
    <w:rsid w:val="0093213F"/>
    <w:rsid w:val="00932216"/>
    <w:rsid w:val="00932B2C"/>
    <w:rsid w:val="00932EB1"/>
    <w:rsid w:val="00933048"/>
    <w:rsid w:val="009333F8"/>
    <w:rsid w:val="00934D6D"/>
    <w:rsid w:val="009354CD"/>
    <w:rsid w:val="00935E2C"/>
    <w:rsid w:val="00935E7F"/>
    <w:rsid w:val="00936059"/>
    <w:rsid w:val="009376A8"/>
    <w:rsid w:val="00940162"/>
    <w:rsid w:val="00940433"/>
    <w:rsid w:val="009404AA"/>
    <w:rsid w:val="00940DFB"/>
    <w:rsid w:val="009413AB"/>
    <w:rsid w:val="009413DF"/>
    <w:rsid w:val="00941CB0"/>
    <w:rsid w:val="00941EA3"/>
    <w:rsid w:val="00941F09"/>
    <w:rsid w:val="009429F9"/>
    <w:rsid w:val="00942C4D"/>
    <w:rsid w:val="00943F5D"/>
    <w:rsid w:val="00944533"/>
    <w:rsid w:val="00944870"/>
    <w:rsid w:val="0094538B"/>
    <w:rsid w:val="009455FD"/>
    <w:rsid w:val="00945951"/>
    <w:rsid w:val="00946201"/>
    <w:rsid w:val="00946BA6"/>
    <w:rsid w:val="00946C3E"/>
    <w:rsid w:val="00947D8B"/>
    <w:rsid w:val="00950C30"/>
    <w:rsid w:val="00950E78"/>
    <w:rsid w:val="0095133A"/>
    <w:rsid w:val="009518B7"/>
    <w:rsid w:val="00952719"/>
    <w:rsid w:val="00952B0E"/>
    <w:rsid w:val="00952F44"/>
    <w:rsid w:val="009535A7"/>
    <w:rsid w:val="00955743"/>
    <w:rsid w:val="00955B1F"/>
    <w:rsid w:val="00955FCA"/>
    <w:rsid w:val="00956219"/>
    <w:rsid w:val="0095736E"/>
    <w:rsid w:val="009573B4"/>
    <w:rsid w:val="00957785"/>
    <w:rsid w:val="00957CAC"/>
    <w:rsid w:val="009602DB"/>
    <w:rsid w:val="00961122"/>
    <w:rsid w:val="00962025"/>
    <w:rsid w:val="00962655"/>
    <w:rsid w:val="00962AF3"/>
    <w:rsid w:val="00963156"/>
    <w:rsid w:val="00963440"/>
    <w:rsid w:val="00963D57"/>
    <w:rsid w:val="00964238"/>
    <w:rsid w:val="00964E6D"/>
    <w:rsid w:val="00965A6D"/>
    <w:rsid w:val="00966364"/>
    <w:rsid w:val="009666E9"/>
    <w:rsid w:val="00971DF9"/>
    <w:rsid w:val="00972D98"/>
    <w:rsid w:val="0097379B"/>
    <w:rsid w:val="009737CC"/>
    <w:rsid w:val="00974160"/>
    <w:rsid w:val="00974282"/>
    <w:rsid w:val="00974E1A"/>
    <w:rsid w:val="00975060"/>
    <w:rsid w:val="00976503"/>
    <w:rsid w:val="00976972"/>
    <w:rsid w:val="00977C7A"/>
    <w:rsid w:val="0098035F"/>
    <w:rsid w:val="00980887"/>
    <w:rsid w:val="009809B9"/>
    <w:rsid w:val="00981297"/>
    <w:rsid w:val="0098153C"/>
    <w:rsid w:val="00981570"/>
    <w:rsid w:val="0098386C"/>
    <w:rsid w:val="00984727"/>
    <w:rsid w:val="00984CA3"/>
    <w:rsid w:val="00984DC6"/>
    <w:rsid w:val="0098555A"/>
    <w:rsid w:val="00985F8A"/>
    <w:rsid w:val="0098601C"/>
    <w:rsid w:val="00987386"/>
    <w:rsid w:val="00987577"/>
    <w:rsid w:val="0099125B"/>
    <w:rsid w:val="0099144D"/>
    <w:rsid w:val="009916E9"/>
    <w:rsid w:val="00991D11"/>
    <w:rsid w:val="00992C7B"/>
    <w:rsid w:val="0099336C"/>
    <w:rsid w:val="00993D47"/>
    <w:rsid w:val="00993EDB"/>
    <w:rsid w:val="00994834"/>
    <w:rsid w:val="00994C64"/>
    <w:rsid w:val="00996704"/>
    <w:rsid w:val="009967C2"/>
    <w:rsid w:val="00996863"/>
    <w:rsid w:val="00997503"/>
    <w:rsid w:val="00997AA5"/>
    <w:rsid w:val="009A054C"/>
    <w:rsid w:val="009A06C4"/>
    <w:rsid w:val="009A0B31"/>
    <w:rsid w:val="009A1B49"/>
    <w:rsid w:val="009A22A1"/>
    <w:rsid w:val="009A22FF"/>
    <w:rsid w:val="009A2819"/>
    <w:rsid w:val="009A2CF5"/>
    <w:rsid w:val="009A3013"/>
    <w:rsid w:val="009A33AD"/>
    <w:rsid w:val="009A36B7"/>
    <w:rsid w:val="009A42C7"/>
    <w:rsid w:val="009A4625"/>
    <w:rsid w:val="009A46A9"/>
    <w:rsid w:val="009A4D42"/>
    <w:rsid w:val="009A55D8"/>
    <w:rsid w:val="009A5DFD"/>
    <w:rsid w:val="009A7035"/>
    <w:rsid w:val="009A7085"/>
    <w:rsid w:val="009A72EF"/>
    <w:rsid w:val="009A79EE"/>
    <w:rsid w:val="009B0415"/>
    <w:rsid w:val="009B0CCD"/>
    <w:rsid w:val="009B121C"/>
    <w:rsid w:val="009B2488"/>
    <w:rsid w:val="009B30DF"/>
    <w:rsid w:val="009B389B"/>
    <w:rsid w:val="009B4F05"/>
    <w:rsid w:val="009B574A"/>
    <w:rsid w:val="009B588F"/>
    <w:rsid w:val="009B5C20"/>
    <w:rsid w:val="009B6298"/>
    <w:rsid w:val="009B6C96"/>
    <w:rsid w:val="009B6F62"/>
    <w:rsid w:val="009B6FA7"/>
    <w:rsid w:val="009B7A8E"/>
    <w:rsid w:val="009B7C69"/>
    <w:rsid w:val="009C0F18"/>
    <w:rsid w:val="009C118A"/>
    <w:rsid w:val="009C2B25"/>
    <w:rsid w:val="009C4139"/>
    <w:rsid w:val="009C44F3"/>
    <w:rsid w:val="009C51BB"/>
    <w:rsid w:val="009C72AB"/>
    <w:rsid w:val="009C72B2"/>
    <w:rsid w:val="009C73CD"/>
    <w:rsid w:val="009C7A12"/>
    <w:rsid w:val="009D0140"/>
    <w:rsid w:val="009D0751"/>
    <w:rsid w:val="009D18B3"/>
    <w:rsid w:val="009D1F2C"/>
    <w:rsid w:val="009D26D9"/>
    <w:rsid w:val="009D3790"/>
    <w:rsid w:val="009D455C"/>
    <w:rsid w:val="009D4568"/>
    <w:rsid w:val="009D4614"/>
    <w:rsid w:val="009D4ADB"/>
    <w:rsid w:val="009D53F5"/>
    <w:rsid w:val="009D5DA2"/>
    <w:rsid w:val="009D61D2"/>
    <w:rsid w:val="009D6A02"/>
    <w:rsid w:val="009D6F40"/>
    <w:rsid w:val="009D7661"/>
    <w:rsid w:val="009D7E33"/>
    <w:rsid w:val="009E1D44"/>
    <w:rsid w:val="009E2069"/>
    <w:rsid w:val="009E2A4A"/>
    <w:rsid w:val="009E4241"/>
    <w:rsid w:val="009E4652"/>
    <w:rsid w:val="009E465A"/>
    <w:rsid w:val="009E4D5D"/>
    <w:rsid w:val="009E53E9"/>
    <w:rsid w:val="009E5A19"/>
    <w:rsid w:val="009E5BDF"/>
    <w:rsid w:val="009E647A"/>
    <w:rsid w:val="009E7C5F"/>
    <w:rsid w:val="009F01AB"/>
    <w:rsid w:val="009F0220"/>
    <w:rsid w:val="009F02B1"/>
    <w:rsid w:val="009F07D8"/>
    <w:rsid w:val="009F1032"/>
    <w:rsid w:val="009F1DD3"/>
    <w:rsid w:val="009F27E8"/>
    <w:rsid w:val="009F33AE"/>
    <w:rsid w:val="009F416F"/>
    <w:rsid w:val="009F43A1"/>
    <w:rsid w:val="009F43C7"/>
    <w:rsid w:val="009F4DAA"/>
    <w:rsid w:val="009F53C7"/>
    <w:rsid w:val="009F5B95"/>
    <w:rsid w:val="009F5E03"/>
    <w:rsid w:val="009F611A"/>
    <w:rsid w:val="009F6BBA"/>
    <w:rsid w:val="009F72C2"/>
    <w:rsid w:val="009F7316"/>
    <w:rsid w:val="009F7E89"/>
    <w:rsid w:val="00A00746"/>
    <w:rsid w:val="00A024CB"/>
    <w:rsid w:val="00A025B5"/>
    <w:rsid w:val="00A026C0"/>
    <w:rsid w:val="00A03BCA"/>
    <w:rsid w:val="00A04577"/>
    <w:rsid w:val="00A04D61"/>
    <w:rsid w:val="00A04D6D"/>
    <w:rsid w:val="00A05B38"/>
    <w:rsid w:val="00A05FC7"/>
    <w:rsid w:val="00A06BC6"/>
    <w:rsid w:val="00A10165"/>
    <w:rsid w:val="00A1284E"/>
    <w:rsid w:val="00A13355"/>
    <w:rsid w:val="00A142F3"/>
    <w:rsid w:val="00A15BF1"/>
    <w:rsid w:val="00A166FE"/>
    <w:rsid w:val="00A169C3"/>
    <w:rsid w:val="00A16DE9"/>
    <w:rsid w:val="00A1708F"/>
    <w:rsid w:val="00A172E1"/>
    <w:rsid w:val="00A207DB"/>
    <w:rsid w:val="00A20F6F"/>
    <w:rsid w:val="00A21192"/>
    <w:rsid w:val="00A21CC5"/>
    <w:rsid w:val="00A227C6"/>
    <w:rsid w:val="00A2318B"/>
    <w:rsid w:val="00A235C5"/>
    <w:rsid w:val="00A23A1E"/>
    <w:rsid w:val="00A23D44"/>
    <w:rsid w:val="00A246F5"/>
    <w:rsid w:val="00A2551D"/>
    <w:rsid w:val="00A25652"/>
    <w:rsid w:val="00A256DF"/>
    <w:rsid w:val="00A26996"/>
    <w:rsid w:val="00A26D21"/>
    <w:rsid w:val="00A300A1"/>
    <w:rsid w:val="00A300BD"/>
    <w:rsid w:val="00A3097B"/>
    <w:rsid w:val="00A312EF"/>
    <w:rsid w:val="00A314F2"/>
    <w:rsid w:val="00A32A4C"/>
    <w:rsid w:val="00A3305D"/>
    <w:rsid w:val="00A333FB"/>
    <w:rsid w:val="00A33C33"/>
    <w:rsid w:val="00A3537A"/>
    <w:rsid w:val="00A369D9"/>
    <w:rsid w:val="00A36DA3"/>
    <w:rsid w:val="00A4007C"/>
    <w:rsid w:val="00A40B2D"/>
    <w:rsid w:val="00A414C1"/>
    <w:rsid w:val="00A41534"/>
    <w:rsid w:val="00A41ACD"/>
    <w:rsid w:val="00A41F24"/>
    <w:rsid w:val="00A43AB2"/>
    <w:rsid w:val="00A43C19"/>
    <w:rsid w:val="00A44037"/>
    <w:rsid w:val="00A44132"/>
    <w:rsid w:val="00A441FF"/>
    <w:rsid w:val="00A44A9C"/>
    <w:rsid w:val="00A4507D"/>
    <w:rsid w:val="00A453E9"/>
    <w:rsid w:val="00A464CA"/>
    <w:rsid w:val="00A46BEE"/>
    <w:rsid w:val="00A46FB0"/>
    <w:rsid w:val="00A4747A"/>
    <w:rsid w:val="00A476BB"/>
    <w:rsid w:val="00A47913"/>
    <w:rsid w:val="00A479B9"/>
    <w:rsid w:val="00A50053"/>
    <w:rsid w:val="00A504A2"/>
    <w:rsid w:val="00A504B8"/>
    <w:rsid w:val="00A5065E"/>
    <w:rsid w:val="00A5124A"/>
    <w:rsid w:val="00A51846"/>
    <w:rsid w:val="00A51948"/>
    <w:rsid w:val="00A52004"/>
    <w:rsid w:val="00A53EFE"/>
    <w:rsid w:val="00A53F3C"/>
    <w:rsid w:val="00A54997"/>
    <w:rsid w:val="00A56036"/>
    <w:rsid w:val="00A56D2E"/>
    <w:rsid w:val="00A5726E"/>
    <w:rsid w:val="00A5781A"/>
    <w:rsid w:val="00A57B65"/>
    <w:rsid w:val="00A57E51"/>
    <w:rsid w:val="00A60E80"/>
    <w:rsid w:val="00A610E9"/>
    <w:rsid w:val="00A612CE"/>
    <w:rsid w:val="00A6186F"/>
    <w:rsid w:val="00A61885"/>
    <w:rsid w:val="00A62381"/>
    <w:rsid w:val="00A62D35"/>
    <w:rsid w:val="00A63DFE"/>
    <w:rsid w:val="00A63F43"/>
    <w:rsid w:val="00A64B0F"/>
    <w:rsid w:val="00A65A67"/>
    <w:rsid w:val="00A65C88"/>
    <w:rsid w:val="00A6667C"/>
    <w:rsid w:val="00A66B40"/>
    <w:rsid w:val="00A671A8"/>
    <w:rsid w:val="00A67EC7"/>
    <w:rsid w:val="00A7047E"/>
    <w:rsid w:val="00A70C6D"/>
    <w:rsid w:val="00A71483"/>
    <w:rsid w:val="00A72FA1"/>
    <w:rsid w:val="00A739F2"/>
    <w:rsid w:val="00A73BAF"/>
    <w:rsid w:val="00A74833"/>
    <w:rsid w:val="00A74B5E"/>
    <w:rsid w:val="00A74CE2"/>
    <w:rsid w:val="00A75304"/>
    <w:rsid w:val="00A753E8"/>
    <w:rsid w:val="00A75614"/>
    <w:rsid w:val="00A7611B"/>
    <w:rsid w:val="00A76F0D"/>
    <w:rsid w:val="00A76F6A"/>
    <w:rsid w:val="00A80901"/>
    <w:rsid w:val="00A80B2D"/>
    <w:rsid w:val="00A80DD7"/>
    <w:rsid w:val="00A819F8"/>
    <w:rsid w:val="00A81AA2"/>
    <w:rsid w:val="00A82931"/>
    <w:rsid w:val="00A82A2E"/>
    <w:rsid w:val="00A84594"/>
    <w:rsid w:val="00A8520D"/>
    <w:rsid w:val="00A856C5"/>
    <w:rsid w:val="00A869B9"/>
    <w:rsid w:val="00A90749"/>
    <w:rsid w:val="00A90D94"/>
    <w:rsid w:val="00A918C0"/>
    <w:rsid w:val="00A91A8F"/>
    <w:rsid w:val="00A91D8B"/>
    <w:rsid w:val="00A928EA"/>
    <w:rsid w:val="00A9312E"/>
    <w:rsid w:val="00A932B8"/>
    <w:rsid w:val="00A94095"/>
    <w:rsid w:val="00A94386"/>
    <w:rsid w:val="00A947C0"/>
    <w:rsid w:val="00A94DF0"/>
    <w:rsid w:val="00A96858"/>
    <w:rsid w:val="00A96E20"/>
    <w:rsid w:val="00A979CD"/>
    <w:rsid w:val="00AA00CE"/>
    <w:rsid w:val="00AA05DA"/>
    <w:rsid w:val="00AA1B90"/>
    <w:rsid w:val="00AA1D84"/>
    <w:rsid w:val="00AA3175"/>
    <w:rsid w:val="00AA33D8"/>
    <w:rsid w:val="00AA46F2"/>
    <w:rsid w:val="00AA4894"/>
    <w:rsid w:val="00AA4AA6"/>
    <w:rsid w:val="00AA55A3"/>
    <w:rsid w:val="00AA68DF"/>
    <w:rsid w:val="00AA7725"/>
    <w:rsid w:val="00AA77A0"/>
    <w:rsid w:val="00AB0028"/>
    <w:rsid w:val="00AB0896"/>
    <w:rsid w:val="00AB143B"/>
    <w:rsid w:val="00AB1557"/>
    <w:rsid w:val="00AB1803"/>
    <w:rsid w:val="00AB19EE"/>
    <w:rsid w:val="00AB1E9C"/>
    <w:rsid w:val="00AB2C4B"/>
    <w:rsid w:val="00AB3A9D"/>
    <w:rsid w:val="00AB417D"/>
    <w:rsid w:val="00AB4EA1"/>
    <w:rsid w:val="00AB532D"/>
    <w:rsid w:val="00AB5533"/>
    <w:rsid w:val="00AB62AD"/>
    <w:rsid w:val="00AB65A6"/>
    <w:rsid w:val="00AB6712"/>
    <w:rsid w:val="00AB6B4C"/>
    <w:rsid w:val="00AB7A79"/>
    <w:rsid w:val="00AC167C"/>
    <w:rsid w:val="00AC2039"/>
    <w:rsid w:val="00AC24A1"/>
    <w:rsid w:val="00AC26D2"/>
    <w:rsid w:val="00AC29CC"/>
    <w:rsid w:val="00AC2A07"/>
    <w:rsid w:val="00AC40BF"/>
    <w:rsid w:val="00AC41C0"/>
    <w:rsid w:val="00AC4477"/>
    <w:rsid w:val="00AC462F"/>
    <w:rsid w:val="00AC4D92"/>
    <w:rsid w:val="00AC52C8"/>
    <w:rsid w:val="00AC53F6"/>
    <w:rsid w:val="00AC6C8B"/>
    <w:rsid w:val="00AC77C1"/>
    <w:rsid w:val="00AC78AF"/>
    <w:rsid w:val="00AC7AAA"/>
    <w:rsid w:val="00AC7DF5"/>
    <w:rsid w:val="00AD03B3"/>
    <w:rsid w:val="00AD1114"/>
    <w:rsid w:val="00AD1D43"/>
    <w:rsid w:val="00AD1D8D"/>
    <w:rsid w:val="00AD1F17"/>
    <w:rsid w:val="00AD229F"/>
    <w:rsid w:val="00AD30BC"/>
    <w:rsid w:val="00AD35A0"/>
    <w:rsid w:val="00AD3A87"/>
    <w:rsid w:val="00AD4492"/>
    <w:rsid w:val="00AD4A43"/>
    <w:rsid w:val="00AD4D2F"/>
    <w:rsid w:val="00AD5572"/>
    <w:rsid w:val="00AD58AB"/>
    <w:rsid w:val="00AD6172"/>
    <w:rsid w:val="00AD6E7F"/>
    <w:rsid w:val="00AD72F5"/>
    <w:rsid w:val="00AD7D78"/>
    <w:rsid w:val="00AE02E7"/>
    <w:rsid w:val="00AE0503"/>
    <w:rsid w:val="00AE085A"/>
    <w:rsid w:val="00AE0B2C"/>
    <w:rsid w:val="00AE0C0C"/>
    <w:rsid w:val="00AE168C"/>
    <w:rsid w:val="00AE2223"/>
    <w:rsid w:val="00AE255B"/>
    <w:rsid w:val="00AE2D7B"/>
    <w:rsid w:val="00AE3577"/>
    <w:rsid w:val="00AE37A2"/>
    <w:rsid w:val="00AE4AE9"/>
    <w:rsid w:val="00AE6B6E"/>
    <w:rsid w:val="00AE7124"/>
    <w:rsid w:val="00AE7E52"/>
    <w:rsid w:val="00AE7ECC"/>
    <w:rsid w:val="00AE7F64"/>
    <w:rsid w:val="00AF026F"/>
    <w:rsid w:val="00AF0898"/>
    <w:rsid w:val="00AF08BD"/>
    <w:rsid w:val="00AF0A3D"/>
    <w:rsid w:val="00AF1E99"/>
    <w:rsid w:val="00AF2B3A"/>
    <w:rsid w:val="00AF3044"/>
    <w:rsid w:val="00AF3797"/>
    <w:rsid w:val="00AF3B1E"/>
    <w:rsid w:val="00AF3EB4"/>
    <w:rsid w:val="00AF3F11"/>
    <w:rsid w:val="00AF43DE"/>
    <w:rsid w:val="00AF4812"/>
    <w:rsid w:val="00AF5F9B"/>
    <w:rsid w:val="00AF66D6"/>
    <w:rsid w:val="00AF6725"/>
    <w:rsid w:val="00AF6787"/>
    <w:rsid w:val="00AF6F4F"/>
    <w:rsid w:val="00B009CD"/>
    <w:rsid w:val="00B02F26"/>
    <w:rsid w:val="00B033C6"/>
    <w:rsid w:val="00B0353D"/>
    <w:rsid w:val="00B036A9"/>
    <w:rsid w:val="00B045D1"/>
    <w:rsid w:val="00B04604"/>
    <w:rsid w:val="00B04931"/>
    <w:rsid w:val="00B04DBF"/>
    <w:rsid w:val="00B0503B"/>
    <w:rsid w:val="00B050E4"/>
    <w:rsid w:val="00B05272"/>
    <w:rsid w:val="00B05B59"/>
    <w:rsid w:val="00B066A8"/>
    <w:rsid w:val="00B06C6D"/>
    <w:rsid w:val="00B10253"/>
    <w:rsid w:val="00B1102E"/>
    <w:rsid w:val="00B114DA"/>
    <w:rsid w:val="00B117F3"/>
    <w:rsid w:val="00B11A4B"/>
    <w:rsid w:val="00B11D2B"/>
    <w:rsid w:val="00B11EFD"/>
    <w:rsid w:val="00B13133"/>
    <w:rsid w:val="00B14CA4"/>
    <w:rsid w:val="00B150EF"/>
    <w:rsid w:val="00B15221"/>
    <w:rsid w:val="00B15283"/>
    <w:rsid w:val="00B15B34"/>
    <w:rsid w:val="00B15BBE"/>
    <w:rsid w:val="00B15D4A"/>
    <w:rsid w:val="00B161E1"/>
    <w:rsid w:val="00B17407"/>
    <w:rsid w:val="00B176B1"/>
    <w:rsid w:val="00B1781F"/>
    <w:rsid w:val="00B17E6C"/>
    <w:rsid w:val="00B2077F"/>
    <w:rsid w:val="00B20AF4"/>
    <w:rsid w:val="00B21B7A"/>
    <w:rsid w:val="00B21F18"/>
    <w:rsid w:val="00B22357"/>
    <w:rsid w:val="00B22CE1"/>
    <w:rsid w:val="00B2391D"/>
    <w:rsid w:val="00B25286"/>
    <w:rsid w:val="00B255AD"/>
    <w:rsid w:val="00B2587A"/>
    <w:rsid w:val="00B267C9"/>
    <w:rsid w:val="00B275DA"/>
    <w:rsid w:val="00B27902"/>
    <w:rsid w:val="00B3015F"/>
    <w:rsid w:val="00B30D55"/>
    <w:rsid w:val="00B3154A"/>
    <w:rsid w:val="00B317E1"/>
    <w:rsid w:val="00B31EF8"/>
    <w:rsid w:val="00B32320"/>
    <w:rsid w:val="00B32D75"/>
    <w:rsid w:val="00B32F60"/>
    <w:rsid w:val="00B32F8C"/>
    <w:rsid w:val="00B3360C"/>
    <w:rsid w:val="00B33C7D"/>
    <w:rsid w:val="00B34364"/>
    <w:rsid w:val="00B35D4E"/>
    <w:rsid w:val="00B37335"/>
    <w:rsid w:val="00B37A0C"/>
    <w:rsid w:val="00B37C94"/>
    <w:rsid w:val="00B37DCB"/>
    <w:rsid w:val="00B40ABE"/>
    <w:rsid w:val="00B415A5"/>
    <w:rsid w:val="00B4198D"/>
    <w:rsid w:val="00B428D1"/>
    <w:rsid w:val="00B42D35"/>
    <w:rsid w:val="00B42E62"/>
    <w:rsid w:val="00B43308"/>
    <w:rsid w:val="00B44DAD"/>
    <w:rsid w:val="00B44E37"/>
    <w:rsid w:val="00B462B1"/>
    <w:rsid w:val="00B46DB0"/>
    <w:rsid w:val="00B46FC2"/>
    <w:rsid w:val="00B500B8"/>
    <w:rsid w:val="00B5064D"/>
    <w:rsid w:val="00B50E23"/>
    <w:rsid w:val="00B51942"/>
    <w:rsid w:val="00B52C94"/>
    <w:rsid w:val="00B535CA"/>
    <w:rsid w:val="00B54327"/>
    <w:rsid w:val="00B54628"/>
    <w:rsid w:val="00B5471C"/>
    <w:rsid w:val="00B54EEA"/>
    <w:rsid w:val="00B55250"/>
    <w:rsid w:val="00B552D6"/>
    <w:rsid w:val="00B55744"/>
    <w:rsid w:val="00B55CB1"/>
    <w:rsid w:val="00B55CDC"/>
    <w:rsid w:val="00B560F9"/>
    <w:rsid w:val="00B561EE"/>
    <w:rsid w:val="00B57EA6"/>
    <w:rsid w:val="00B60A63"/>
    <w:rsid w:val="00B60F46"/>
    <w:rsid w:val="00B614D7"/>
    <w:rsid w:val="00B61CA2"/>
    <w:rsid w:val="00B61CD7"/>
    <w:rsid w:val="00B632F9"/>
    <w:rsid w:val="00B63783"/>
    <w:rsid w:val="00B63ADC"/>
    <w:rsid w:val="00B63DD2"/>
    <w:rsid w:val="00B63F42"/>
    <w:rsid w:val="00B640F7"/>
    <w:rsid w:val="00B645C4"/>
    <w:rsid w:val="00B6478D"/>
    <w:rsid w:val="00B64A1D"/>
    <w:rsid w:val="00B64DD0"/>
    <w:rsid w:val="00B657C4"/>
    <w:rsid w:val="00B65B4D"/>
    <w:rsid w:val="00B66111"/>
    <w:rsid w:val="00B66D6A"/>
    <w:rsid w:val="00B674B7"/>
    <w:rsid w:val="00B7081E"/>
    <w:rsid w:val="00B70B6F"/>
    <w:rsid w:val="00B70E93"/>
    <w:rsid w:val="00B70F33"/>
    <w:rsid w:val="00B70F68"/>
    <w:rsid w:val="00B71059"/>
    <w:rsid w:val="00B71A8A"/>
    <w:rsid w:val="00B72B78"/>
    <w:rsid w:val="00B7381C"/>
    <w:rsid w:val="00B73F36"/>
    <w:rsid w:val="00B74120"/>
    <w:rsid w:val="00B75619"/>
    <w:rsid w:val="00B76361"/>
    <w:rsid w:val="00B76E83"/>
    <w:rsid w:val="00B77208"/>
    <w:rsid w:val="00B8109B"/>
    <w:rsid w:val="00B813B7"/>
    <w:rsid w:val="00B82693"/>
    <w:rsid w:val="00B82A48"/>
    <w:rsid w:val="00B83149"/>
    <w:rsid w:val="00B84193"/>
    <w:rsid w:val="00B842D3"/>
    <w:rsid w:val="00B842FB"/>
    <w:rsid w:val="00B84BC0"/>
    <w:rsid w:val="00B850EB"/>
    <w:rsid w:val="00B85234"/>
    <w:rsid w:val="00B85EBF"/>
    <w:rsid w:val="00B86AAE"/>
    <w:rsid w:val="00B87315"/>
    <w:rsid w:val="00B910CD"/>
    <w:rsid w:val="00B9162F"/>
    <w:rsid w:val="00B91DBA"/>
    <w:rsid w:val="00B929D1"/>
    <w:rsid w:val="00B936FF"/>
    <w:rsid w:val="00B947BD"/>
    <w:rsid w:val="00B95578"/>
    <w:rsid w:val="00B9586F"/>
    <w:rsid w:val="00B95B56"/>
    <w:rsid w:val="00B95B6E"/>
    <w:rsid w:val="00B96192"/>
    <w:rsid w:val="00B96F4B"/>
    <w:rsid w:val="00B970E1"/>
    <w:rsid w:val="00BA0B0E"/>
    <w:rsid w:val="00BA1656"/>
    <w:rsid w:val="00BA3362"/>
    <w:rsid w:val="00BA347A"/>
    <w:rsid w:val="00BA3D8C"/>
    <w:rsid w:val="00BA41C6"/>
    <w:rsid w:val="00BA4840"/>
    <w:rsid w:val="00BA4B19"/>
    <w:rsid w:val="00BA55AE"/>
    <w:rsid w:val="00BA6386"/>
    <w:rsid w:val="00BA650F"/>
    <w:rsid w:val="00BA771A"/>
    <w:rsid w:val="00BA7987"/>
    <w:rsid w:val="00BB01FA"/>
    <w:rsid w:val="00BB06AD"/>
    <w:rsid w:val="00BB1A8C"/>
    <w:rsid w:val="00BB43D6"/>
    <w:rsid w:val="00BB4C63"/>
    <w:rsid w:val="00BB502D"/>
    <w:rsid w:val="00BB55A0"/>
    <w:rsid w:val="00BB565F"/>
    <w:rsid w:val="00BB6690"/>
    <w:rsid w:val="00BB744F"/>
    <w:rsid w:val="00BB7CF9"/>
    <w:rsid w:val="00BC0D55"/>
    <w:rsid w:val="00BC0DBC"/>
    <w:rsid w:val="00BC17E2"/>
    <w:rsid w:val="00BC1A95"/>
    <w:rsid w:val="00BC23E1"/>
    <w:rsid w:val="00BC2C60"/>
    <w:rsid w:val="00BC2D64"/>
    <w:rsid w:val="00BC337D"/>
    <w:rsid w:val="00BC3FF5"/>
    <w:rsid w:val="00BC43DA"/>
    <w:rsid w:val="00BC4557"/>
    <w:rsid w:val="00BC4BB5"/>
    <w:rsid w:val="00BC4E8A"/>
    <w:rsid w:val="00BC57D6"/>
    <w:rsid w:val="00BC5F98"/>
    <w:rsid w:val="00BC63A9"/>
    <w:rsid w:val="00BC6AEF"/>
    <w:rsid w:val="00BC7555"/>
    <w:rsid w:val="00BC78EF"/>
    <w:rsid w:val="00BC7E12"/>
    <w:rsid w:val="00BD07B0"/>
    <w:rsid w:val="00BD16EF"/>
    <w:rsid w:val="00BD1B55"/>
    <w:rsid w:val="00BD21E6"/>
    <w:rsid w:val="00BD248D"/>
    <w:rsid w:val="00BD26B3"/>
    <w:rsid w:val="00BD2A5C"/>
    <w:rsid w:val="00BD430B"/>
    <w:rsid w:val="00BD43B1"/>
    <w:rsid w:val="00BD50B7"/>
    <w:rsid w:val="00BD5616"/>
    <w:rsid w:val="00BD7026"/>
    <w:rsid w:val="00BD72F9"/>
    <w:rsid w:val="00BD7471"/>
    <w:rsid w:val="00BE0362"/>
    <w:rsid w:val="00BE0BAD"/>
    <w:rsid w:val="00BE11F4"/>
    <w:rsid w:val="00BE1277"/>
    <w:rsid w:val="00BE1981"/>
    <w:rsid w:val="00BE2D8C"/>
    <w:rsid w:val="00BE2FAC"/>
    <w:rsid w:val="00BE2FE9"/>
    <w:rsid w:val="00BE3BF6"/>
    <w:rsid w:val="00BE44A0"/>
    <w:rsid w:val="00BE503F"/>
    <w:rsid w:val="00BE53A9"/>
    <w:rsid w:val="00BE610C"/>
    <w:rsid w:val="00BE6AF3"/>
    <w:rsid w:val="00BE74A4"/>
    <w:rsid w:val="00BE7B4B"/>
    <w:rsid w:val="00BE7CED"/>
    <w:rsid w:val="00BF00B7"/>
    <w:rsid w:val="00BF015A"/>
    <w:rsid w:val="00BF016B"/>
    <w:rsid w:val="00BF051C"/>
    <w:rsid w:val="00BF20C5"/>
    <w:rsid w:val="00BF2320"/>
    <w:rsid w:val="00BF31E2"/>
    <w:rsid w:val="00BF3574"/>
    <w:rsid w:val="00BF3A6B"/>
    <w:rsid w:val="00BF448A"/>
    <w:rsid w:val="00BF5E3F"/>
    <w:rsid w:val="00BF678C"/>
    <w:rsid w:val="00BF701B"/>
    <w:rsid w:val="00BF7550"/>
    <w:rsid w:val="00BF7696"/>
    <w:rsid w:val="00C010D2"/>
    <w:rsid w:val="00C011A3"/>
    <w:rsid w:val="00C0331E"/>
    <w:rsid w:val="00C03454"/>
    <w:rsid w:val="00C03953"/>
    <w:rsid w:val="00C03DA3"/>
    <w:rsid w:val="00C04675"/>
    <w:rsid w:val="00C048EF"/>
    <w:rsid w:val="00C05C09"/>
    <w:rsid w:val="00C06043"/>
    <w:rsid w:val="00C06A31"/>
    <w:rsid w:val="00C06A76"/>
    <w:rsid w:val="00C07381"/>
    <w:rsid w:val="00C07832"/>
    <w:rsid w:val="00C07977"/>
    <w:rsid w:val="00C10472"/>
    <w:rsid w:val="00C10808"/>
    <w:rsid w:val="00C113FD"/>
    <w:rsid w:val="00C13BD4"/>
    <w:rsid w:val="00C13D43"/>
    <w:rsid w:val="00C14E37"/>
    <w:rsid w:val="00C15982"/>
    <w:rsid w:val="00C15CD2"/>
    <w:rsid w:val="00C163DE"/>
    <w:rsid w:val="00C172ED"/>
    <w:rsid w:val="00C17366"/>
    <w:rsid w:val="00C176C0"/>
    <w:rsid w:val="00C1782F"/>
    <w:rsid w:val="00C17E53"/>
    <w:rsid w:val="00C209AA"/>
    <w:rsid w:val="00C22597"/>
    <w:rsid w:val="00C23045"/>
    <w:rsid w:val="00C2367B"/>
    <w:rsid w:val="00C237B9"/>
    <w:rsid w:val="00C24733"/>
    <w:rsid w:val="00C248D0"/>
    <w:rsid w:val="00C25513"/>
    <w:rsid w:val="00C25563"/>
    <w:rsid w:val="00C25659"/>
    <w:rsid w:val="00C258A6"/>
    <w:rsid w:val="00C2600A"/>
    <w:rsid w:val="00C2714B"/>
    <w:rsid w:val="00C2738F"/>
    <w:rsid w:val="00C30576"/>
    <w:rsid w:val="00C306A7"/>
    <w:rsid w:val="00C30C80"/>
    <w:rsid w:val="00C313D8"/>
    <w:rsid w:val="00C319AB"/>
    <w:rsid w:val="00C321F9"/>
    <w:rsid w:val="00C327A3"/>
    <w:rsid w:val="00C3290A"/>
    <w:rsid w:val="00C3417A"/>
    <w:rsid w:val="00C3497C"/>
    <w:rsid w:val="00C3532D"/>
    <w:rsid w:val="00C35A55"/>
    <w:rsid w:val="00C35CA6"/>
    <w:rsid w:val="00C36574"/>
    <w:rsid w:val="00C37408"/>
    <w:rsid w:val="00C407DE"/>
    <w:rsid w:val="00C409B5"/>
    <w:rsid w:val="00C420DA"/>
    <w:rsid w:val="00C42270"/>
    <w:rsid w:val="00C42C09"/>
    <w:rsid w:val="00C42E5F"/>
    <w:rsid w:val="00C4416B"/>
    <w:rsid w:val="00C44A3C"/>
    <w:rsid w:val="00C44AB8"/>
    <w:rsid w:val="00C45B73"/>
    <w:rsid w:val="00C46593"/>
    <w:rsid w:val="00C47641"/>
    <w:rsid w:val="00C476B9"/>
    <w:rsid w:val="00C506C3"/>
    <w:rsid w:val="00C506CE"/>
    <w:rsid w:val="00C50AC2"/>
    <w:rsid w:val="00C51684"/>
    <w:rsid w:val="00C51D45"/>
    <w:rsid w:val="00C51ECD"/>
    <w:rsid w:val="00C520BE"/>
    <w:rsid w:val="00C528EC"/>
    <w:rsid w:val="00C52DF2"/>
    <w:rsid w:val="00C53352"/>
    <w:rsid w:val="00C543C8"/>
    <w:rsid w:val="00C54A65"/>
    <w:rsid w:val="00C5523C"/>
    <w:rsid w:val="00C5585B"/>
    <w:rsid w:val="00C55B6F"/>
    <w:rsid w:val="00C56EB4"/>
    <w:rsid w:val="00C57026"/>
    <w:rsid w:val="00C57CA2"/>
    <w:rsid w:val="00C60BDF"/>
    <w:rsid w:val="00C61C37"/>
    <w:rsid w:val="00C61E74"/>
    <w:rsid w:val="00C62793"/>
    <w:rsid w:val="00C6283B"/>
    <w:rsid w:val="00C6335A"/>
    <w:rsid w:val="00C64319"/>
    <w:rsid w:val="00C64A25"/>
    <w:rsid w:val="00C64C15"/>
    <w:rsid w:val="00C64ED1"/>
    <w:rsid w:val="00C6544C"/>
    <w:rsid w:val="00C65E78"/>
    <w:rsid w:val="00C665EA"/>
    <w:rsid w:val="00C66F56"/>
    <w:rsid w:val="00C67364"/>
    <w:rsid w:val="00C70282"/>
    <w:rsid w:val="00C71600"/>
    <w:rsid w:val="00C7162F"/>
    <w:rsid w:val="00C718F7"/>
    <w:rsid w:val="00C7397F"/>
    <w:rsid w:val="00C73AC8"/>
    <w:rsid w:val="00C74464"/>
    <w:rsid w:val="00C74706"/>
    <w:rsid w:val="00C74719"/>
    <w:rsid w:val="00C755FE"/>
    <w:rsid w:val="00C75C70"/>
    <w:rsid w:val="00C75C82"/>
    <w:rsid w:val="00C7747E"/>
    <w:rsid w:val="00C774F2"/>
    <w:rsid w:val="00C80362"/>
    <w:rsid w:val="00C805E5"/>
    <w:rsid w:val="00C80C42"/>
    <w:rsid w:val="00C8139E"/>
    <w:rsid w:val="00C825BD"/>
    <w:rsid w:val="00C82BEB"/>
    <w:rsid w:val="00C83A6C"/>
    <w:rsid w:val="00C83AC7"/>
    <w:rsid w:val="00C84783"/>
    <w:rsid w:val="00C84DBD"/>
    <w:rsid w:val="00C84E82"/>
    <w:rsid w:val="00C85803"/>
    <w:rsid w:val="00C864DD"/>
    <w:rsid w:val="00C869F9"/>
    <w:rsid w:val="00C86C62"/>
    <w:rsid w:val="00C86E3B"/>
    <w:rsid w:val="00C87815"/>
    <w:rsid w:val="00C90119"/>
    <w:rsid w:val="00C905F7"/>
    <w:rsid w:val="00C90F38"/>
    <w:rsid w:val="00C915D6"/>
    <w:rsid w:val="00C92390"/>
    <w:rsid w:val="00C92B9A"/>
    <w:rsid w:val="00C93E6F"/>
    <w:rsid w:val="00C94077"/>
    <w:rsid w:val="00C940A3"/>
    <w:rsid w:val="00C940DE"/>
    <w:rsid w:val="00C94FA8"/>
    <w:rsid w:val="00C95C99"/>
    <w:rsid w:val="00C96096"/>
    <w:rsid w:val="00C96E01"/>
    <w:rsid w:val="00C973D2"/>
    <w:rsid w:val="00C97AB3"/>
    <w:rsid w:val="00CA00B8"/>
    <w:rsid w:val="00CA17BF"/>
    <w:rsid w:val="00CA1BB5"/>
    <w:rsid w:val="00CA2EB0"/>
    <w:rsid w:val="00CA31B9"/>
    <w:rsid w:val="00CA3378"/>
    <w:rsid w:val="00CA38FF"/>
    <w:rsid w:val="00CA3BED"/>
    <w:rsid w:val="00CA40DF"/>
    <w:rsid w:val="00CA5125"/>
    <w:rsid w:val="00CA6B67"/>
    <w:rsid w:val="00CA6BB3"/>
    <w:rsid w:val="00CA6F98"/>
    <w:rsid w:val="00CA708A"/>
    <w:rsid w:val="00CA74DE"/>
    <w:rsid w:val="00CA786C"/>
    <w:rsid w:val="00CA7DD2"/>
    <w:rsid w:val="00CB0338"/>
    <w:rsid w:val="00CB0635"/>
    <w:rsid w:val="00CB079D"/>
    <w:rsid w:val="00CB1420"/>
    <w:rsid w:val="00CB254F"/>
    <w:rsid w:val="00CB29CF"/>
    <w:rsid w:val="00CB3A3D"/>
    <w:rsid w:val="00CB3B1E"/>
    <w:rsid w:val="00CB3BB1"/>
    <w:rsid w:val="00CB4511"/>
    <w:rsid w:val="00CB45A6"/>
    <w:rsid w:val="00CB5CC3"/>
    <w:rsid w:val="00CB5E35"/>
    <w:rsid w:val="00CB60FF"/>
    <w:rsid w:val="00CB621F"/>
    <w:rsid w:val="00CB6557"/>
    <w:rsid w:val="00CB68D5"/>
    <w:rsid w:val="00CB7312"/>
    <w:rsid w:val="00CB74A8"/>
    <w:rsid w:val="00CB7F8A"/>
    <w:rsid w:val="00CC00B0"/>
    <w:rsid w:val="00CC02F6"/>
    <w:rsid w:val="00CC061F"/>
    <w:rsid w:val="00CC0753"/>
    <w:rsid w:val="00CC1149"/>
    <w:rsid w:val="00CC18D7"/>
    <w:rsid w:val="00CC1CDE"/>
    <w:rsid w:val="00CC1D27"/>
    <w:rsid w:val="00CC21BC"/>
    <w:rsid w:val="00CC4777"/>
    <w:rsid w:val="00CC482B"/>
    <w:rsid w:val="00CC6F85"/>
    <w:rsid w:val="00CC715A"/>
    <w:rsid w:val="00CC7BAA"/>
    <w:rsid w:val="00CD0251"/>
    <w:rsid w:val="00CD0716"/>
    <w:rsid w:val="00CD1423"/>
    <w:rsid w:val="00CD1B5D"/>
    <w:rsid w:val="00CD375B"/>
    <w:rsid w:val="00CD3EDA"/>
    <w:rsid w:val="00CD43DB"/>
    <w:rsid w:val="00CD4430"/>
    <w:rsid w:val="00CD5DFF"/>
    <w:rsid w:val="00CD64B0"/>
    <w:rsid w:val="00CD6889"/>
    <w:rsid w:val="00CD6AA2"/>
    <w:rsid w:val="00CE0B4B"/>
    <w:rsid w:val="00CE1213"/>
    <w:rsid w:val="00CE2F3F"/>
    <w:rsid w:val="00CE30A1"/>
    <w:rsid w:val="00CE3585"/>
    <w:rsid w:val="00CE3B46"/>
    <w:rsid w:val="00CE4909"/>
    <w:rsid w:val="00CE49FA"/>
    <w:rsid w:val="00CE645D"/>
    <w:rsid w:val="00CE6778"/>
    <w:rsid w:val="00CE6C7E"/>
    <w:rsid w:val="00CE76F9"/>
    <w:rsid w:val="00CE773A"/>
    <w:rsid w:val="00CF071D"/>
    <w:rsid w:val="00CF0E00"/>
    <w:rsid w:val="00CF0E3C"/>
    <w:rsid w:val="00CF0FBA"/>
    <w:rsid w:val="00CF1232"/>
    <w:rsid w:val="00CF17DE"/>
    <w:rsid w:val="00CF22E3"/>
    <w:rsid w:val="00CF2959"/>
    <w:rsid w:val="00CF39B5"/>
    <w:rsid w:val="00CF3E13"/>
    <w:rsid w:val="00CF3E6B"/>
    <w:rsid w:val="00CF3F47"/>
    <w:rsid w:val="00CF4C11"/>
    <w:rsid w:val="00CF4F34"/>
    <w:rsid w:val="00CF4F81"/>
    <w:rsid w:val="00CF4FA0"/>
    <w:rsid w:val="00CF58B6"/>
    <w:rsid w:val="00CF6516"/>
    <w:rsid w:val="00CF6B30"/>
    <w:rsid w:val="00CF73FA"/>
    <w:rsid w:val="00CF795D"/>
    <w:rsid w:val="00CF7BAA"/>
    <w:rsid w:val="00D004F5"/>
    <w:rsid w:val="00D00C98"/>
    <w:rsid w:val="00D01C9F"/>
    <w:rsid w:val="00D01D88"/>
    <w:rsid w:val="00D01F51"/>
    <w:rsid w:val="00D02D16"/>
    <w:rsid w:val="00D034C2"/>
    <w:rsid w:val="00D03848"/>
    <w:rsid w:val="00D04B4C"/>
    <w:rsid w:val="00D04E7C"/>
    <w:rsid w:val="00D05499"/>
    <w:rsid w:val="00D059F8"/>
    <w:rsid w:val="00D05B8D"/>
    <w:rsid w:val="00D05E3B"/>
    <w:rsid w:val="00D06077"/>
    <w:rsid w:val="00D064A1"/>
    <w:rsid w:val="00D06E49"/>
    <w:rsid w:val="00D0774D"/>
    <w:rsid w:val="00D07E57"/>
    <w:rsid w:val="00D07F24"/>
    <w:rsid w:val="00D10AE3"/>
    <w:rsid w:val="00D10CE8"/>
    <w:rsid w:val="00D10F67"/>
    <w:rsid w:val="00D10FCC"/>
    <w:rsid w:val="00D12D7A"/>
    <w:rsid w:val="00D1339F"/>
    <w:rsid w:val="00D13883"/>
    <w:rsid w:val="00D138FE"/>
    <w:rsid w:val="00D13EE1"/>
    <w:rsid w:val="00D146AC"/>
    <w:rsid w:val="00D148ED"/>
    <w:rsid w:val="00D14AFD"/>
    <w:rsid w:val="00D154C4"/>
    <w:rsid w:val="00D1598E"/>
    <w:rsid w:val="00D162B6"/>
    <w:rsid w:val="00D1634F"/>
    <w:rsid w:val="00D164BE"/>
    <w:rsid w:val="00D16831"/>
    <w:rsid w:val="00D16D64"/>
    <w:rsid w:val="00D16F39"/>
    <w:rsid w:val="00D17FE9"/>
    <w:rsid w:val="00D2014A"/>
    <w:rsid w:val="00D2135F"/>
    <w:rsid w:val="00D21622"/>
    <w:rsid w:val="00D21738"/>
    <w:rsid w:val="00D221CE"/>
    <w:rsid w:val="00D22399"/>
    <w:rsid w:val="00D233B0"/>
    <w:rsid w:val="00D235B8"/>
    <w:rsid w:val="00D23C94"/>
    <w:rsid w:val="00D244C2"/>
    <w:rsid w:val="00D248DA"/>
    <w:rsid w:val="00D249D6"/>
    <w:rsid w:val="00D24FB4"/>
    <w:rsid w:val="00D2534B"/>
    <w:rsid w:val="00D25819"/>
    <w:rsid w:val="00D26697"/>
    <w:rsid w:val="00D26E3F"/>
    <w:rsid w:val="00D26F60"/>
    <w:rsid w:val="00D2787F"/>
    <w:rsid w:val="00D3060E"/>
    <w:rsid w:val="00D30881"/>
    <w:rsid w:val="00D30CCA"/>
    <w:rsid w:val="00D310B9"/>
    <w:rsid w:val="00D31BB5"/>
    <w:rsid w:val="00D31BD3"/>
    <w:rsid w:val="00D33544"/>
    <w:rsid w:val="00D349F0"/>
    <w:rsid w:val="00D350F3"/>
    <w:rsid w:val="00D35898"/>
    <w:rsid w:val="00D35C33"/>
    <w:rsid w:val="00D360BC"/>
    <w:rsid w:val="00D3627A"/>
    <w:rsid w:val="00D3673F"/>
    <w:rsid w:val="00D36DEF"/>
    <w:rsid w:val="00D3709B"/>
    <w:rsid w:val="00D376D8"/>
    <w:rsid w:val="00D378B7"/>
    <w:rsid w:val="00D37A7E"/>
    <w:rsid w:val="00D37BA2"/>
    <w:rsid w:val="00D40FB4"/>
    <w:rsid w:val="00D4139E"/>
    <w:rsid w:val="00D42A79"/>
    <w:rsid w:val="00D42AC9"/>
    <w:rsid w:val="00D43A57"/>
    <w:rsid w:val="00D44382"/>
    <w:rsid w:val="00D44A0D"/>
    <w:rsid w:val="00D44D4F"/>
    <w:rsid w:val="00D46547"/>
    <w:rsid w:val="00D4730F"/>
    <w:rsid w:val="00D511C8"/>
    <w:rsid w:val="00D512D5"/>
    <w:rsid w:val="00D5255A"/>
    <w:rsid w:val="00D5280A"/>
    <w:rsid w:val="00D52CDE"/>
    <w:rsid w:val="00D54D64"/>
    <w:rsid w:val="00D55901"/>
    <w:rsid w:val="00D56D87"/>
    <w:rsid w:val="00D56ED3"/>
    <w:rsid w:val="00D571EB"/>
    <w:rsid w:val="00D6030E"/>
    <w:rsid w:val="00D60F79"/>
    <w:rsid w:val="00D614D9"/>
    <w:rsid w:val="00D61586"/>
    <w:rsid w:val="00D622CC"/>
    <w:rsid w:val="00D6277C"/>
    <w:rsid w:val="00D634A1"/>
    <w:rsid w:val="00D636C0"/>
    <w:rsid w:val="00D63AEF"/>
    <w:rsid w:val="00D63B77"/>
    <w:rsid w:val="00D64571"/>
    <w:rsid w:val="00D65434"/>
    <w:rsid w:val="00D657A4"/>
    <w:rsid w:val="00D65834"/>
    <w:rsid w:val="00D66084"/>
    <w:rsid w:val="00D664DE"/>
    <w:rsid w:val="00D6766A"/>
    <w:rsid w:val="00D707AF"/>
    <w:rsid w:val="00D70EFA"/>
    <w:rsid w:val="00D7233D"/>
    <w:rsid w:val="00D72AE0"/>
    <w:rsid w:val="00D73411"/>
    <w:rsid w:val="00D73FF5"/>
    <w:rsid w:val="00D743C2"/>
    <w:rsid w:val="00D749BE"/>
    <w:rsid w:val="00D75810"/>
    <w:rsid w:val="00D7606C"/>
    <w:rsid w:val="00D7688B"/>
    <w:rsid w:val="00D76D0B"/>
    <w:rsid w:val="00D773AB"/>
    <w:rsid w:val="00D7785D"/>
    <w:rsid w:val="00D800FF"/>
    <w:rsid w:val="00D804B7"/>
    <w:rsid w:val="00D804D5"/>
    <w:rsid w:val="00D8069E"/>
    <w:rsid w:val="00D80DCD"/>
    <w:rsid w:val="00D80DFD"/>
    <w:rsid w:val="00D82067"/>
    <w:rsid w:val="00D837F7"/>
    <w:rsid w:val="00D8384F"/>
    <w:rsid w:val="00D84872"/>
    <w:rsid w:val="00D84A4E"/>
    <w:rsid w:val="00D85A81"/>
    <w:rsid w:val="00D8641A"/>
    <w:rsid w:val="00D8642B"/>
    <w:rsid w:val="00D8674B"/>
    <w:rsid w:val="00D867F2"/>
    <w:rsid w:val="00D87D19"/>
    <w:rsid w:val="00D9091D"/>
    <w:rsid w:val="00D90D66"/>
    <w:rsid w:val="00D91592"/>
    <w:rsid w:val="00D91774"/>
    <w:rsid w:val="00D918D5"/>
    <w:rsid w:val="00D91AD7"/>
    <w:rsid w:val="00D91CF3"/>
    <w:rsid w:val="00D91E04"/>
    <w:rsid w:val="00D92D06"/>
    <w:rsid w:val="00D937D6"/>
    <w:rsid w:val="00D9383E"/>
    <w:rsid w:val="00D948BE"/>
    <w:rsid w:val="00D9496B"/>
    <w:rsid w:val="00D958C1"/>
    <w:rsid w:val="00D96028"/>
    <w:rsid w:val="00D96CD2"/>
    <w:rsid w:val="00D970D5"/>
    <w:rsid w:val="00D9785E"/>
    <w:rsid w:val="00D97AA8"/>
    <w:rsid w:val="00D97F0C"/>
    <w:rsid w:val="00DA01CE"/>
    <w:rsid w:val="00DA05F8"/>
    <w:rsid w:val="00DA0898"/>
    <w:rsid w:val="00DA0C61"/>
    <w:rsid w:val="00DA170F"/>
    <w:rsid w:val="00DA18DC"/>
    <w:rsid w:val="00DA1C60"/>
    <w:rsid w:val="00DA1FBD"/>
    <w:rsid w:val="00DA3CD3"/>
    <w:rsid w:val="00DA45B9"/>
    <w:rsid w:val="00DA4970"/>
    <w:rsid w:val="00DA4C1F"/>
    <w:rsid w:val="00DA604C"/>
    <w:rsid w:val="00DA6A45"/>
    <w:rsid w:val="00DB0049"/>
    <w:rsid w:val="00DB0CDE"/>
    <w:rsid w:val="00DB1001"/>
    <w:rsid w:val="00DB29FA"/>
    <w:rsid w:val="00DB3689"/>
    <w:rsid w:val="00DB3A98"/>
    <w:rsid w:val="00DB3BED"/>
    <w:rsid w:val="00DB40A7"/>
    <w:rsid w:val="00DB4AFE"/>
    <w:rsid w:val="00DB525F"/>
    <w:rsid w:val="00DB5357"/>
    <w:rsid w:val="00DB5ED0"/>
    <w:rsid w:val="00DB6047"/>
    <w:rsid w:val="00DB619D"/>
    <w:rsid w:val="00DB625A"/>
    <w:rsid w:val="00DB66D1"/>
    <w:rsid w:val="00DB6C29"/>
    <w:rsid w:val="00DC0067"/>
    <w:rsid w:val="00DC0423"/>
    <w:rsid w:val="00DC1A42"/>
    <w:rsid w:val="00DC1D10"/>
    <w:rsid w:val="00DC24F6"/>
    <w:rsid w:val="00DC2D0C"/>
    <w:rsid w:val="00DC3BD0"/>
    <w:rsid w:val="00DC487F"/>
    <w:rsid w:val="00DC596C"/>
    <w:rsid w:val="00DC59ED"/>
    <w:rsid w:val="00DC5CA5"/>
    <w:rsid w:val="00DD0DCD"/>
    <w:rsid w:val="00DD168A"/>
    <w:rsid w:val="00DD16F2"/>
    <w:rsid w:val="00DD1806"/>
    <w:rsid w:val="00DD1FDE"/>
    <w:rsid w:val="00DD2E4E"/>
    <w:rsid w:val="00DD36CC"/>
    <w:rsid w:val="00DD40A6"/>
    <w:rsid w:val="00DD4394"/>
    <w:rsid w:val="00DD467F"/>
    <w:rsid w:val="00DD57A3"/>
    <w:rsid w:val="00DD635E"/>
    <w:rsid w:val="00DD7111"/>
    <w:rsid w:val="00DD7A3F"/>
    <w:rsid w:val="00DD7AA3"/>
    <w:rsid w:val="00DE0567"/>
    <w:rsid w:val="00DE08B5"/>
    <w:rsid w:val="00DE08CF"/>
    <w:rsid w:val="00DE1442"/>
    <w:rsid w:val="00DE1877"/>
    <w:rsid w:val="00DE2922"/>
    <w:rsid w:val="00DE29E7"/>
    <w:rsid w:val="00DE325D"/>
    <w:rsid w:val="00DE3B64"/>
    <w:rsid w:val="00DE63AB"/>
    <w:rsid w:val="00DE64FB"/>
    <w:rsid w:val="00DE6C5A"/>
    <w:rsid w:val="00DE7487"/>
    <w:rsid w:val="00DE7DAE"/>
    <w:rsid w:val="00DF0296"/>
    <w:rsid w:val="00DF1BD4"/>
    <w:rsid w:val="00DF1E3F"/>
    <w:rsid w:val="00DF1F44"/>
    <w:rsid w:val="00DF2082"/>
    <w:rsid w:val="00DF23D6"/>
    <w:rsid w:val="00DF317B"/>
    <w:rsid w:val="00DF3895"/>
    <w:rsid w:val="00DF392A"/>
    <w:rsid w:val="00DF406A"/>
    <w:rsid w:val="00DF566B"/>
    <w:rsid w:val="00DF6A7E"/>
    <w:rsid w:val="00DF78EB"/>
    <w:rsid w:val="00E00AC3"/>
    <w:rsid w:val="00E00F41"/>
    <w:rsid w:val="00E0305D"/>
    <w:rsid w:val="00E03DA9"/>
    <w:rsid w:val="00E04152"/>
    <w:rsid w:val="00E04403"/>
    <w:rsid w:val="00E045C6"/>
    <w:rsid w:val="00E10103"/>
    <w:rsid w:val="00E104CF"/>
    <w:rsid w:val="00E10E6C"/>
    <w:rsid w:val="00E119AB"/>
    <w:rsid w:val="00E11AC6"/>
    <w:rsid w:val="00E11C27"/>
    <w:rsid w:val="00E13022"/>
    <w:rsid w:val="00E136DA"/>
    <w:rsid w:val="00E13DA5"/>
    <w:rsid w:val="00E13E01"/>
    <w:rsid w:val="00E14B7F"/>
    <w:rsid w:val="00E14CE6"/>
    <w:rsid w:val="00E1519B"/>
    <w:rsid w:val="00E15C1B"/>
    <w:rsid w:val="00E15C6E"/>
    <w:rsid w:val="00E15CB3"/>
    <w:rsid w:val="00E161A7"/>
    <w:rsid w:val="00E16896"/>
    <w:rsid w:val="00E16CB4"/>
    <w:rsid w:val="00E16D98"/>
    <w:rsid w:val="00E20574"/>
    <w:rsid w:val="00E20CCA"/>
    <w:rsid w:val="00E20D11"/>
    <w:rsid w:val="00E2103E"/>
    <w:rsid w:val="00E21D4A"/>
    <w:rsid w:val="00E2399A"/>
    <w:rsid w:val="00E23C39"/>
    <w:rsid w:val="00E23F53"/>
    <w:rsid w:val="00E24EB0"/>
    <w:rsid w:val="00E25AA4"/>
    <w:rsid w:val="00E25F76"/>
    <w:rsid w:val="00E26021"/>
    <w:rsid w:val="00E26243"/>
    <w:rsid w:val="00E272E5"/>
    <w:rsid w:val="00E3020C"/>
    <w:rsid w:val="00E30682"/>
    <w:rsid w:val="00E31A96"/>
    <w:rsid w:val="00E33B67"/>
    <w:rsid w:val="00E340E8"/>
    <w:rsid w:val="00E34898"/>
    <w:rsid w:val="00E34D2D"/>
    <w:rsid w:val="00E34EA0"/>
    <w:rsid w:val="00E35093"/>
    <w:rsid w:val="00E357D0"/>
    <w:rsid w:val="00E362D1"/>
    <w:rsid w:val="00E36580"/>
    <w:rsid w:val="00E3658E"/>
    <w:rsid w:val="00E36B41"/>
    <w:rsid w:val="00E3730F"/>
    <w:rsid w:val="00E377BD"/>
    <w:rsid w:val="00E37F41"/>
    <w:rsid w:val="00E4162A"/>
    <w:rsid w:val="00E41CBB"/>
    <w:rsid w:val="00E41EC8"/>
    <w:rsid w:val="00E41FD2"/>
    <w:rsid w:val="00E42C8F"/>
    <w:rsid w:val="00E43218"/>
    <w:rsid w:val="00E43595"/>
    <w:rsid w:val="00E43AE9"/>
    <w:rsid w:val="00E4432C"/>
    <w:rsid w:val="00E444EA"/>
    <w:rsid w:val="00E4489C"/>
    <w:rsid w:val="00E451D3"/>
    <w:rsid w:val="00E4524E"/>
    <w:rsid w:val="00E45719"/>
    <w:rsid w:val="00E45ED0"/>
    <w:rsid w:val="00E46114"/>
    <w:rsid w:val="00E46245"/>
    <w:rsid w:val="00E46A0D"/>
    <w:rsid w:val="00E46C02"/>
    <w:rsid w:val="00E473A0"/>
    <w:rsid w:val="00E47D09"/>
    <w:rsid w:val="00E50345"/>
    <w:rsid w:val="00E5049A"/>
    <w:rsid w:val="00E50580"/>
    <w:rsid w:val="00E512A9"/>
    <w:rsid w:val="00E514E2"/>
    <w:rsid w:val="00E52CCD"/>
    <w:rsid w:val="00E53839"/>
    <w:rsid w:val="00E541FA"/>
    <w:rsid w:val="00E54370"/>
    <w:rsid w:val="00E551F5"/>
    <w:rsid w:val="00E5646F"/>
    <w:rsid w:val="00E56A61"/>
    <w:rsid w:val="00E572E9"/>
    <w:rsid w:val="00E60182"/>
    <w:rsid w:val="00E60A53"/>
    <w:rsid w:val="00E611B0"/>
    <w:rsid w:val="00E62676"/>
    <w:rsid w:val="00E62944"/>
    <w:rsid w:val="00E6342C"/>
    <w:rsid w:val="00E63DE6"/>
    <w:rsid w:val="00E645C3"/>
    <w:rsid w:val="00E65212"/>
    <w:rsid w:val="00E65A21"/>
    <w:rsid w:val="00E65D37"/>
    <w:rsid w:val="00E667F3"/>
    <w:rsid w:val="00E67195"/>
    <w:rsid w:val="00E6749E"/>
    <w:rsid w:val="00E6769F"/>
    <w:rsid w:val="00E6793F"/>
    <w:rsid w:val="00E7060A"/>
    <w:rsid w:val="00E70DE2"/>
    <w:rsid w:val="00E7182F"/>
    <w:rsid w:val="00E7240F"/>
    <w:rsid w:val="00E72D4A"/>
    <w:rsid w:val="00E73A46"/>
    <w:rsid w:val="00E73D47"/>
    <w:rsid w:val="00E75219"/>
    <w:rsid w:val="00E755D5"/>
    <w:rsid w:val="00E75A91"/>
    <w:rsid w:val="00E760DD"/>
    <w:rsid w:val="00E76BB1"/>
    <w:rsid w:val="00E7713D"/>
    <w:rsid w:val="00E77DD6"/>
    <w:rsid w:val="00E80ADE"/>
    <w:rsid w:val="00E81091"/>
    <w:rsid w:val="00E8140F"/>
    <w:rsid w:val="00E81872"/>
    <w:rsid w:val="00E82104"/>
    <w:rsid w:val="00E8240F"/>
    <w:rsid w:val="00E82532"/>
    <w:rsid w:val="00E83D5D"/>
    <w:rsid w:val="00E84FA4"/>
    <w:rsid w:val="00E866E9"/>
    <w:rsid w:val="00E86899"/>
    <w:rsid w:val="00E86C74"/>
    <w:rsid w:val="00E87811"/>
    <w:rsid w:val="00E90966"/>
    <w:rsid w:val="00E909F8"/>
    <w:rsid w:val="00E91BB8"/>
    <w:rsid w:val="00E92213"/>
    <w:rsid w:val="00E93C49"/>
    <w:rsid w:val="00E93E29"/>
    <w:rsid w:val="00E94622"/>
    <w:rsid w:val="00E94850"/>
    <w:rsid w:val="00E95BA7"/>
    <w:rsid w:val="00E96B91"/>
    <w:rsid w:val="00E96DBD"/>
    <w:rsid w:val="00E9778D"/>
    <w:rsid w:val="00E97B93"/>
    <w:rsid w:val="00E97E30"/>
    <w:rsid w:val="00EA0A22"/>
    <w:rsid w:val="00EA109D"/>
    <w:rsid w:val="00EA1546"/>
    <w:rsid w:val="00EA273C"/>
    <w:rsid w:val="00EA307C"/>
    <w:rsid w:val="00EA38CB"/>
    <w:rsid w:val="00EA5646"/>
    <w:rsid w:val="00EA5694"/>
    <w:rsid w:val="00EA59DE"/>
    <w:rsid w:val="00EA60C8"/>
    <w:rsid w:val="00EA6463"/>
    <w:rsid w:val="00EA64CB"/>
    <w:rsid w:val="00EA65D6"/>
    <w:rsid w:val="00EA6A00"/>
    <w:rsid w:val="00EA6A35"/>
    <w:rsid w:val="00EA7555"/>
    <w:rsid w:val="00EA7F81"/>
    <w:rsid w:val="00EB0156"/>
    <w:rsid w:val="00EB070D"/>
    <w:rsid w:val="00EB08C0"/>
    <w:rsid w:val="00EB09DB"/>
    <w:rsid w:val="00EB22E9"/>
    <w:rsid w:val="00EB2552"/>
    <w:rsid w:val="00EB446A"/>
    <w:rsid w:val="00EB4701"/>
    <w:rsid w:val="00EB5472"/>
    <w:rsid w:val="00EB5547"/>
    <w:rsid w:val="00EB665F"/>
    <w:rsid w:val="00EB6759"/>
    <w:rsid w:val="00EB6DD8"/>
    <w:rsid w:val="00EB6F5D"/>
    <w:rsid w:val="00EB7887"/>
    <w:rsid w:val="00EB7DAF"/>
    <w:rsid w:val="00EC0B55"/>
    <w:rsid w:val="00EC0C8B"/>
    <w:rsid w:val="00EC0D3B"/>
    <w:rsid w:val="00EC277D"/>
    <w:rsid w:val="00EC2A44"/>
    <w:rsid w:val="00EC2F2E"/>
    <w:rsid w:val="00EC3121"/>
    <w:rsid w:val="00EC3C97"/>
    <w:rsid w:val="00EC3CB4"/>
    <w:rsid w:val="00EC476C"/>
    <w:rsid w:val="00EC5D88"/>
    <w:rsid w:val="00EC6597"/>
    <w:rsid w:val="00EC6CE4"/>
    <w:rsid w:val="00EC70CE"/>
    <w:rsid w:val="00ED0102"/>
    <w:rsid w:val="00ED023F"/>
    <w:rsid w:val="00ED02DE"/>
    <w:rsid w:val="00ED08DE"/>
    <w:rsid w:val="00ED0B5C"/>
    <w:rsid w:val="00ED0BD6"/>
    <w:rsid w:val="00ED14BF"/>
    <w:rsid w:val="00ED1CEB"/>
    <w:rsid w:val="00ED1D64"/>
    <w:rsid w:val="00ED1E49"/>
    <w:rsid w:val="00ED3912"/>
    <w:rsid w:val="00ED3C04"/>
    <w:rsid w:val="00ED3CF2"/>
    <w:rsid w:val="00ED3E50"/>
    <w:rsid w:val="00ED407B"/>
    <w:rsid w:val="00ED4186"/>
    <w:rsid w:val="00ED4510"/>
    <w:rsid w:val="00ED51AF"/>
    <w:rsid w:val="00ED623D"/>
    <w:rsid w:val="00ED6633"/>
    <w:rsid w:val="00ED676D"/>
    <w:rsid w:val="00ED6C8C"/>
    <w:rsid w:val="00ED6CCD"/>
    <w:rsid w:val="00ED6DFD"/>
    <w:rsid w:val="00ED6F65"/>
    <w:rsid w:val="00ED6FA2"/>
    <w:rsid w:val="00ED714A"/>
    <w:rsid w:val="00EE0391"/>
    <w:rsid w:val="00EE0C04"/>
    <w:rsid w:val="00EE1009"/>
    <w:rsid w:val="00EE11F7"/>
    <w:rsid w:val="00EE1493"/>
    <w:rsid w:val="00EE215C"/>
    <w:rsid w:val="00EE2293"/>
    <w:rsid w:val="00EE2643"/>
    <w:rsid w:val="00EE26AA"/>
    <w:rsid w:val="00EE26CC"/>
    <w:rsid w:val="00EE2ADC"/>
    <w:rsid w:val="00EE38CF"/>
    <w:rsid w:val="00EE50E2"/>
    <w:rsid w:val="00EE55C8"/>
    <w:rsid w:val="00EE5CDB"/>
    <w:rsid w:val="00EE5D4A"/>
    <w:rsid w:val="00EE78C6"/>
    <w:rsid w:val="00EE7D6B"/>
    <w:rsid w:val="00EF1F22"/>
    <w:rsid w:val="00EF39D4"/>
    <w:rsid w:val="00EF41F7"/>
    <w:rsid w:val="00EF42C9"/>
    <w:rsid w:val="00EF4A0F"/>
    <w:rsid w:val="00EF4DF7"/>
    <w:rsid w:val="00EF5057"/>
    <w:rsid w:val="00EF57C8"/>
    <w:rsid w:val="00EF68B0"/>
    <w:rsid w:val="00EF6B84"/>
    <w:rsid w:val="00EF70DC"/>
    <w:rsid w:val="00EF7B96"/>
    <w:rsid w:val="00F0078E"/>
    <w:rsid w:val="00F008FC"/>
    <w:rsid w:val="00F01178"/>
    <w:rsid w:val="00F0194D"/>
    <w:rsid w:val="00F01FB8"/>
    <w:rsid w:val="00F02BC2"/>
    <w:rsid w:val="00F031E2"/>
    <w:rsid w:val="00F039B2"/>
    <w:rsid w:val="00F04AB5"/>
    <w:rsid w:val="00F04DF7"/>
    <w:rsid w:val="00F05676"/>
    <w:rsid w:val="00F067B0"/>
    <w:rsid w:val="00F06DCC"/>
    <w:rsid w:val="00F10A3C"/>
    <w:rsid w:val="00F10E53"/>
    <w:rsid w:val="00F12348"/>
    <w:rsid w:val="00F12792"/>
    <w:rsid w:val="00F12A31"/>
    <w:rsid w:val="00F12A79"/>
    <w:rsid w:val="00F130A7"/>
    <w:rsid w:val="00F1410E"/>
    <w:rsid w:val="00F14769"/>
    <w:rsid w:val="00F15377"/>
    <w:rsid w:val="00F15659"/>
    <w:rsid w:val="00F15C7E"/>
    <w:rsid w:val="00F1649C"/>
    <w:rsid w:val="00F1731B"/>
    <w:rsid w:val="00F1789D"/>
    <w:rsid w:val="00F179C6"/>
    <w:rsid w:val="00F17C61"/>
    <w:rsid w:val="00F204F4"/>
    <w:rsid w:val="00F20F9A"/>
    <w:rsid w:val="00F21773"/>
    <w:rsid w:val="00F22337"/>
    <w:rsid w:val="00F22B86"/>
    <w:rsid w:val="00F22E30"/>
    <w:rsid w:val="00F23001"/>
    <w:rsid w:val="00F2351B"/>
    <w:rsid w:val="00F2488A"/>
    <w:rsid w:val="00F249B0"/>
    <w:rsid w:val="00F2501F"/>
    <w:rsid w:val="00F25A4A"/>
    <w:rsid w:val="00F25D7C"/>
    <w:rsid w:val="00F25E2D"/>
    <w:rsid w:val="00F270FC"/>
    <w:rsid w:val="00F3009F"/>
    <w:rsid w:val="00F316C2"/>
    <w:rsid w:val="00F324F0"/>
    <w:rsid w:val="00F32504"/>
    <w:rsid w:val="00F3275C"/>
    <w:rsid w:val="00F33B46"/>
    <w:rsid w:val="00F33BD4"/>
    <w:rsid w:val="00F35125"/>
    <w:rsid w:val="00F357F8"/>
    <w:rsid w:val="00F36BDB"/>
    <w:rsid w:val="00F3700A"/>
    <w:rsid w:val="00F37C4E"/>
    <w:rsid w:val="00F405DA"/>
    <w:rsid w:val="00F41A9F"/>
    <w:rsid w:val="00F41BA1"/>
    <w:rsid w:val="00F4222B"/>
    <w:rsid w:val="00F4231C"/>
    <w:rsid w:val="00F440EB"/>
    <w:rsid w:val="00F4428B"/>
    <w:rsid w:val="00F4571C"/>
    <w:rsid w:val="00F45805"/>
    <w:rsid w:val="00F45951"/>
    <w:rsid w:val="00F46116"/>
    <w:rsid w:val="00F47782"/>
    <w:rsid w:val="00F477E3"/>
    <w:rsid w:val="00F500B5"/>
    <w:rsid w:val="00F50880"/>
    <w:rsid w:val="00F50984"/>
    <w:rsid w:val="00F50D3E"/>
    <w:rsid w:val="00F51280"/>
    <w:rsid w:val="00F51920"/>
    <w:rsid w:val="00F52577"/>
    <w:rsid w:val="00F530A7"/>
    <w:rsid w:val="00F53374"/>
    <w:rsid w:val="00F537AE"/>
    <w:rsid w:val="00F53CEF"/>
    <w:rsid w:val="00F5447E"/>
    <w:rsid w:val="00F54623"/>
    <w:rsid w:val="00F55FC7"/>
    <w:rsid w:val="00F565C4"/>
    <w:rsid w:val="00F567AD"/>
    <w:rsid w:val="00F56884"/>
    <w:rsid w:val="00F56C8B"/>
    <w:rsid w:val="00F57224"/>
    <w:rsid w:val="00F57731"/>
    <w:rsid w:val="00F57A60"/>
    <w:rsid w:val="00F57B96"/>
    <w:rsid w:val="00F57D2F"/>
    <w:rsid w:val="00F57E9A"/>
    <w:rsid w:val="00F61107"/>
    <w:rsid w:val="00F61551"/>
    <w:rsid w:val="00F615D6"/>
    <w:rsid w:val="00F62171"/>
    <w:rsid w:val="00F62229"/>
    <w:rsid w:val="00F63972"/>
    <w:rsid w:val="00F645DC"/>
    <w:rsid w:val="00F64B9E"/>
    <w:rsid w:val="00F656E2"/>
    <w:rsid w:val="00F65B6A"/>
    <w:rsid w:val="00F6633C"/>
    <w:rsid w:val="00F664CE"/>
    <w:rsid w:val="00F6655E"/>
    <w:rsid w:val="00F6658E"/>
    <w:rsid w:val="00F6694D"/>
    <w:rsid w:val="00F705AF"/>
    <w:rsid w:val="00F70629"/>
    <w:rsid w:val="00F70B58"/>
    <w:rsid w:val="00F70CCD"/>
    <w:rsid w:val="00F70FD5"/>
    <w:rsid w:val="00F71AC6"/>
    <w:rsid w:val="00F73381"/>
    <w:rsid w:val="00F73540"/>
    <w:rsid w:val="00F74169"/>
    <w:rsid w:val="00F744BF"/>
    <w:rsid w:val="00F7485B"/>
    <w:rsid w:val="00F75164"/>
    <w:rsid w:val="00F75B7D"/>
    <w:rsid w:val="00F75E16"/>
    <w:rsid w:val="00F7662C"/>
    <w:rsid w:val="00F7691C"/>
    <w:rsid w:val="00F76EF8"/>
    <w:rsid w:val="00F76FDA"/>
    <w:rsid w:val="00F771EA"/>
    <w:rsid w:val="00F7790C"/>
    <w:rsid w:val="00F80BEA"/>
    <w:rsid w:val="00F81EE6"/>
    <w:rsid w:val="00F82877"/>
    <w:rsid w:val="00F83040"/>
    <w:rsid w:val="00F83A54"/>
    <w:rsid w:val="00F83DC6"/>
    <w:rsid w:val="00F84D89"/>
    <w:rsid w:val="00F84ECE"/>
    <w:rsid w:val="00F85021"/>
    <w:rsid w:val="00F85276"/>
    <w:rsid w:val="00F85670"/>
    <w:rsid w:val="00F86606"/>
    <w:rsid w:val="00F86B6B"/>
    <w:rsid w:val="00F86BCA"/>
    <w:rsid w:val="00F86BCC"/>
    <w:rsid w:val="00F9073F"/>
    <w:rsid w:val="00F912EF"/>
    <w:rsid w:val="00F91780"/>
    <w:rsid w:val="00F9188C"/>
    <w:rsid w:val="00F91D96"/>
    <w:rsid w:val="00F922D4"/>
    <w:rsid w:val="00F92716"/>
    <w:rsid w:val="00F9363F"/>
    <w:rsid w:val="00F93F91"/>
    <w:rsid w:val="00F93FFD"/>
    <w:rsid w:val="00F9407F"/>
    <w:rsid w:val="00F94E6B"/>
    <w:rsid w:val="00F973DC"/>
    <w:rsid w:val="00F97618"/>
    <w:rsid w:val="00F97FF7"/>
    <w:rsid w:val="00FA0067"/>
    <w:rsid w:val="00FA0109"/>
    <w:rsid w:val="00FA0830"/>
    <w:rsid w:val="00FA0E23"/>
    <w:rsid w:val="00FA1226"/>
    <w:rsid w:val="00FA1535"/>
    <w:rsid w:val="00FA1FDC"/>
    <w:rsid w:val="00FA23FB"/>
    <w:rsid w:val="00FA347A"/>
    <w:rsid w:val="00FA3919"/>
    <w:rsid w:val="00FA3EA9"/>
    <w:rsid w:val="00FA44F8"/>
    <w:rsid w:val="00FA475A"/>
    <w:rsid w:val="00FA6587"/>
    <w:rsid w:val="00FA65F6"/>
    <w:rsid w:val="00FA73AB"/>
    <w:rsid w:val="00FA76A4"/>
    <w:rsid w:val="00FB0661"/>
    <w:rsid w:val="00FB0CB0"/>
    <w:rsid w:val="00FB0FCF"/>
    <w:rsid w:val="00FB1440"/>
    <w:rsid w:val="00FB1721"/>
    <w:rsid w:val="00FB1EF6"/>
    <w:rsid w:val="00FB26A7"/>
    <w:rsid w:val="00FB2839"/>
    <w:rsid w:val="00FB3578"/>
    <w:rsid w:val="00FB369D"/>
    <w:rsid w:val="00FB38A4"/>
    <w:rsid w:val="00FB588C"/>
    <w:rsid w:val="00FB59CC"/>
    <w:rsid w:val="00FB5D14"/>
    <w:rsid w:val="00FB5FE0"/>
    <w:rsid w:val="00FB6355"/>
    <w:rsid w:val="00FB6718"/>
    <w:rsid w:val="00FB6770"/>
    <w:rsid w:val="00FC1AEF"/>
    <w:rsid w:val="00FC1B86"/>
    <w:rsid w:val="00FC2FDD"/>
    <w:rsid w:val="00FC30AB"/>
    <w:rsid w:val="00FC3208"/>
    <w:rsid w:val="00FC484A"/>
    <w:rsid w:val="00FC5D17"/>
    <w:rsid w:val="00FC6674"/>
    <w:rsid w:val="00FC74B2"/>
    <w:rsid w:val="00FD075F"/>
    <w:rsid w:val="00FD0EDE"/>
    <w:rsid w:val="00FD0F33"/>
    <w:rsid w:val="00FD1A09"/>
    <w:rsid w:val="00FD2255"/>
    <w:rsid w:val="00FD32A3"/>
    <w:rsid w:val="00FD3471"/>
    <w:rsid w:val="00FD3980"/>
    <w:rsid w:val="00FD3B0C"/>
    <w:rsid w:val="00FD3C1F"/>
    <w:rsid w:val="00FD3FBE"/>
    <w:rsid w:val="00FD4EB1"/>
    <w:rsid w:val="00FD52BA"/>
    <w:rsid w:val="00FD5398"/>
    <w:rsid w:val="00FD5573"/>
    <w:rsid w:val="00FD573F"/>
    <w:rsid w:val="00FD6860"/>
    <w:rsid w:val="00FD71B5"/>
    <w:rsid w:val="00FD753F"/>
    <w:rsid w:val="00FD7ACA"/>
    <w:rsid w:val="00FD7C3D"/>
    <w:rsid w:val="00FE0A9F"/>
    <w:rsid w:val="00FE0B55"/>
    <w:rsid w:val="00FE1458"/>
    <w:rsid w:val="00FE173B"/>
    <w:rsid w:val="00FE1EB9"/>
    <w:rsid w:val="00FE1F11"/>
    <w:rsid w:val="00FE2011"/>
    <w:rsid w:val="00FE214D"/>
    <w:rsid w:val="00FE23FE"/>
    <w:rsid w:val="00FE2471"/>
    <w:rsid w:val="00FE3A16"/>
    <w:rsid w:val="00FE4854"/>
    <w:rsid w:val="00FE4ABC"/>
    <w:rsid w:val="00FE4F8F"/>
    <w:rsid w:val="00FE53CB"/>
    <w:rsid w:val="00FE552E"/>
    <w:rsid w:val="00FE57E8"/>
    <w:rsid w:val="00FE5D16"/>
    <w:rsid w:val="00FE5F35"/>
    <w:rsid w:val="00FE70D8"/>
    <w:rsid w:val="00FE7EAE"/>
    <w:rsid w:val="00FF03B4"/>
    <w:rsid w:val="00FF1FB4"/>
    <w:rsid w:val="00FF36EB"/>
    <w:rsid w:val="00FF4AC4"/>
    <w:rsid w:val="00FF4B64"/>
    <w:rsid w:val="00FF4BE6"/>
    <w:rsid w:val="00FF4F67"/>
    <w:rsid w:val="00FF519A"/>
    <w:rsid w:val="00FF54F5"/>
    <w:rsid w:val="00FF5EB2"/>
    <w:rsid w:val="00FF7375"/>
    <w:rsid w:val="00FF78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48080"/>
  <w15:docId w15:val="{535C9548-4C81-4E8F-80BA-FCFF3E415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5CC3"/>
    <w:pPr>
      <w:spacing w:after="0" w:line="480" w:lineRule="auto"/>
      <w:jc w:val="both"/>
    </w:pPr>
    <w:rPr>
      <w:rFonts w:ascii="Times New Roman" w:hAnsi="Times New Roman"/>
      <w:color w:val="000000" w:themeColor="text1"/>
      <w:sz w:val="24"/>
      <w:lang w:val="en-GB"/>
    </w:rPr>
  </w:style>
  <w:style w:type="paragraph" w:styleId="Titolo1">
    <w:name w:val="heading 1"/>
    <w:aliases w:val="Titolo 1 Capitolo"/>
    <w:basedOn w:val="Normale"/>
    <w:next w:val="Normale"/>
    <w:link w:val="Titolo1Carattere"/>
    <w:uiPriority w:val="9"/>
    <w:qFormat/>
    <w:rsid w:val="000A217F"/>
    <w:pPr>
      <w:keepNext/>
      <w:keepLines/>
      <w:numPr>
        <w:numId w:val="1"/>
      </w:numPr>
      <w:spacing w:before="240"/>
      <w:outlineLvl w:val="0"/>
    </w:pPr>
    <w:rPr>
      <w:rFonts w:eastAsiaTheme="majorEastAsia" w:cstheme="majorBidi"/>
      <w:b/>
      <w:szCs w:val="32"/>
    </w:rPr>
  </w:style>
  <w:style w:type="paragraph" w:styleId="Titolo2">
    <w:name w:val="heading 2"/>
    <w:basedOn w:val="Normale"/>
    <w:next w:val="Normale"/>
    <w:link w:val="Titolo2Carattere"/>
    <w:uiPriority w:val="9"/>
    <w:unhideWhenUsed/>
    <w:qFormat/>
    <w:rsid w:val="00CB079D"/>
    <w:pPr>
      <w:keepNext/>
      <w:keepLines/>
      <w:numPr>
        <w:ilvl w:val="1"/>
        <w:numId w:val="1"/>
      </w:numPr>
      <w:spacing w:before="40"/>
      <w:outlineLvl w:val="1"/>
    </w:pPr>
    <w:rPr>
      <w:rFonts w:eastAsiaTheme="majorEastAsia" w:cstheme="majorBidi"/>
      <w:b/>
      <w:szCs w:val="26"/>
    </w:rPr>
  </w:style>
  <w:style w:type="paragraph" w:styleId="Titolo3">
    <w:name w:val="heading 3"/>
    <w:basedOn w:val="Normale"/>
    <w:next w:val="Normale"/>
    <w:link w:val="Titolo3Carattere"/>
    <w:uiPriority w:val="9"/>
    <w:unhideWhenUsed/>
    <w:qFormat/>
    <w:rsid w:val="00CB079D"/>
    <w:pPr>
      <w:keepNext/>
      <w:keepLines/>
      <w:numPr>
        <w:ilvl w:val="2"/>
        <w:numId w:val="1"/>
      </w:numPr>
      <w:spacing w:before="40"/>
      <w:outlineLvl w:val="2"/>
    </w:pPr>
    <w:rPr>
      <w:rFonts w:eastAsiaTheme="majorEastAsia" w:cstheme="majorBidi"/>
      <w:b/>
      <w:szCs w:val="24"/>
    </w:rPr>
  </w:style>
  <w:style w:type="paragraph" w:styleId="Titolo4">
    <w:name w:val="heading 4"/>
    <w:basedOn w:val="Normale"/>
    <w:next w:val="Normale"/>
    <w:link w:val="Titolo4Carattere"/>
    <w:uiPriority w:val="9"/>
    <w:semiHidden/>
    <w:unhideWhenUsed/>
    <w:qFormat/>
    <w:rsid w:val="00CB079D"/>
    <w:pPr>
      <w:keepNext/>
      <w:keepLines/>
      <w:numPr>
        <w:ilvl w:val="3"/>
        <w:numId w:val="1"/>
      </w:numPr>
      <w:spacing w:before="40"/>
      <w:outlineLvl w:val="3"/>
    </w:pPr>
    <w:rPr>
      <w:rFonts w:eastAsiaTheme="majorEastAsia" w:cstheme="majorBidi"/>
      <w:b/>
      <w:iCs/>
    </w:rPr>
  </w:style>
  <w:style w:type="paragraph" w:styleId="Titolo5">
    <w:name w:val="heading 5"/>
    <w:basedOn w:val="Normale"/>
    <w:next w:val="Normale"/>
    <w:link w:val="Titolo5Carattere"/>
    <w:uiPriority w:val="9"/>
    <w:semiHidden/>
    <w:unhideWhenUsed/>
    <w:qFormat/>
    <w:rsid w:val="00AD1114"/>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AD1114"/>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semiHidden/>
    <w:unhideWhenUsed/>
    <w:qFormat/>
    <w:rsid w:val="00AD1114"/>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iPriority w:val="9"/>
    <w:semiHidden/>
    <w:unhideWhenUsed/>
    <w:qFormat/>
    <w:rsid w:val="00AD11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AD11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AD1114"/>
    <w:pPr>
      <w:spacing w:line="240" w:lineRule="auto"/>
      <w:contextualSpacing/>
    </w:pPr>
    <w:rPr>
      <w:rFonts w:eastAsiaTheme="majorEastAsia" w:cstheme="majorBidi"/>
      <w:spacing w:val="-10"/>
      <w:kern w:val="28"/>
      <w:sz w:val="40"/>
      <w:szCs w:val="56"/>
    </w:rPr>
  </w:style>
  <w:style w:type="character" w:customStyle="1" w:styleId="TitoloCarattere">
    <w:name w:val="Titolo Carattere"/>
    <w:basedOn w:val="Carpredefinitoparagrafo"/>
    <w:link w:val="Titolo"/>
    <w:uiPriority w:val="10"/>
    <w:rsid w:val="00AD1114"/>
    <w:rPr>
      <w:rFonts w:ascii="Times New Roman" w:eastAsiaTheme="majorEastAsia" w:hAnsi="Times New Roman" w:cstheme="majorBidi"/>
      <w:color w:val="000000" w:themeColor="text1"/>
      <w:spacing w:val="-10"/>
      <w:kern w:val="28"/>
      <w:sz w:val="40"/>
      <w:szCs w:val="56"/>
      <w:lang w:val="en-GB"/>
    </w:rPr>
  </w:style>
  <w:style w:type="paragraph" w:styleId="Nessunaspaziatura">
    <w:name w:val="No Spacing"/>
    <w:aliases w:val="Titolo paragrafo"/>
    <w:uiPriority w:val="1"/>
    <w:qFormat/>
    <w:rsid w:val="00AD1114"/>
    <w:pPr>
      <w:spacing w:after="0" w:line="240" w:lineRule="auto"/>
      <w:jc w:val="both"/>
    </w:pPr>
    <w:rPr>
      <w:rFonts w:ascii="Times New Roman" w:hAnsi="Times New Roman"/>
      <w:color w:val="000000" w:themeColor="text1"/>
      <w:sz w:val="24"/>
      <w:lang w:val="en-GB"/>
    </w:rPr>
  </w:style>
  <w:style w:type="character" w:customStyle="1" w:styleId="Titolo1Carattere">
    <w:name w:val="Titolo 1 Carattere"/>
    <w:aliases w:val="Titolo 1 Capitolo Carattere"/>
    <w:basedOn w:val="Carpredefinitoparagrafo"/>
    <w:link w:val="Titolo1"/>
    <w:uiPriority w:val="9"/>
    <w:rsid w:val="000A217F"/>
    <w:rPr>
      <w:rFonts w:ascii="Times New Roman" w:eastAsiaTheme="majorEastAsia" w:hAnsi="Times New Roman" w:cstheme="majorBidi"/>
      <w:b/>
      <w:color w:val="000000" w:themeColor="text1"/>
      <w:sz w:val="24"/>
      <w:szCs w:val="32"/>
      <w:lang w:val="en-GB"/>
    </w:rPr>
  </w:style>
  <w:style w:type="character" w:customStyle="1" w:styleId="Titolo2Carattere">
    <w:name w:val="Titolo 2 Carattere"/>
    <w:basedOn w:val="Carpredefinitoparagrafo"/>
    <w:link w:val="Titolo2"/>
    <w:uiPriority w:val="9"/>
    <w:rsid w:val="00CB079D"/>
    <w:rPr>
      <w:rFonts w:ascii="Times New Roman" w:eastAsiaTheme="majorEastAsia" w:hAnsi="Times New Roman" w:cstheme="majorBidi"/>
      <w:b/>
      <w:color w:val="000000" w:themeColor="text1"/>
      <w:sz w:val="24"/>
      <w:szCs w:val="26"/>
      <w:lang w:val="en-GB"/>
    </w:rPr>
  </w:style>
  <w:style w:type="character" w:customStyle="1" w:styleId="Titolo3Carattere">
    <w:name w:val="Titolo 3 Carattere"/>
    <w:basedOn w:val="Carpredefinitoparagrafo"/>
    <w:link w:val="Titolo3"/>
    <w:uiPriority w:val="9"/>
    <w:rsid w:val="00CB079D"/>
    <w:rPr>
      <w:rFonts w:ascii="Times New Roman" w:eastAsiaTheme="majorEastAsia" w:hAnsi="Times New Roman" w:cstheme="majorBidi"/>
      <w:b/>
      <w:color w:val="000000" w:themeColor="text1"/>
      <w:sz w:val="24"/>
      <w:szCs w:val="24"/>
      <w:lang w:val="en-GB"/>
    </w:rPr>
  </w:style>
  <w:style w:type="character" w:customStyle="1" w:styleId="Titolo4Carattere">
    <w:name w:val="Titolo 4 Carattere"/>
    <w:basedOn w:val="Carpredefinitoparagrafo"/>
    <w:link w:val="Titolo4"/>
    <w:uiPriority w:val="9"/>
    <w:semiHidden/>
    <w:rsid w:val="00CB079D"/>
    <w:rPr>
      <w:rFonts w:ascii="Times New Roman" w:eastAsiaTheme="majorEastAsia" w:hAnsi="Times New Roman" w:cstheme="majorBidi"/>
      <w:b/>
      <w:iCs/>
      <w:color w:val="000000" w:themeColor="text1"/>
      <w:sz w:val="24"/>
      <w:lang w:val="en-GB"/>
    </w:rPr>
  </w:style>
  <w:style w:type="character" w:customStyle="1" w:styleId="Titolo5Carattere">
    <w:name w:val="Titolo 5 Carattere"/>
    <w:basedOn w:val="Carpredefinitoparagrafo"/>
    <w:link w:val="Titolo5"/>
    <w:uiPriority w:val="9"/>
    <w:semiHidden/>
    <w:rsid w:val="00AD1114"/>
    <w:rPr>
      <w:rFonts w:asciiTheme="majorHAnsi" w:eastAsiaTheme="majorEastAsia" w:hAnsiTheme="majorHAnsi" w:cstheme="majorBidi"/>
      <w:color w:val="2E74B5" w:themeColor="accent1" w:themeShade="BF"/>
      <w:sz w:val="24"/>
      <w:lang w:val="en-GB"/>
    </w:rPr>
  </w:style>
  <w:style w:type="character" w:customStyle="1" w:styleId="Titolo6Carattere">
    <w:name w:val="Titolo 6 Carattere"/>
    <w:basedOn w:val="Carpredefinitoparagrafo"/>
    <w:link w:val="Titolo6"/>
    <w:uiPriority w:val="9"/>
    <w:semiHidden/>
    <w:rsid w:val="00AD1114"/>
    <w:rPr>
      <w:rFonts w:asciiTheme="majorHAnsi" w:eastAsiaTheme="majorEastAsia" w:hAnsiTheme="majorHAnsi" w:cstheme="majorBidi"/>
      <w:color w:val="1F4D78" w:themeColor="accent1" w:themeShade="7F"/>
      <w:sz w:val="24"/>
      <w:lang w:val="en-GB"/>
    </w:rPr>
  </w:style>
  <w:style w:type="character" w:customStyle="1" w:styleId="Titolo7Carattere">
    <w:name w:val="Titolo 7 Carattere"/>
    <w:basedOn w:val="Carpredefinitoparagrafo"/>
    <w:link w:val="Titolo7"/>
    <w:uiPriority w:val="9"/>
    <w:semiHidden/>
    <w:rsid w:val="00AD1114"/>
    <w:rPr>
      <w:rFonts w:asciiTheme="majorHAnsi" w:eastAsiaTheme="majorEastAsia" w:hAnsiTheme="majorHAnsi" w:cstheme="majorBidi"/>
      <w:i/>
      <w:iCs/>
      <w:color w:val="1F4D78" w:themeColor="accent1" w:themeShade="7F"/>
      <w:sz w:val="24"/>
      <w:lang w:val="en-GB"/>
    </w:rPr>
  </w:style>
  <w:style w:type="character" w:customStyle="1" w:styleId="Titolo8Carattere">
    <w:name w:val="Titolo 8 Carattere"/>
    <w:basedOn w:val="Carpredefinitoparagrafo"/>
    <w:link w:val="Titolo8"/>
    <w:uiPriority w:val="9"/>
    <w:semiHidden/>
    <w:rsid w:val="00AD1114"/>
    <w:rPr>
      <w:rFonts w:asciiTheme="majorHAnsi" w:eastAsiaTheme="majorEastAsia" w:hAnsiTheme="majorHAnsi" w:cstheme="majorBidi"/>
      <w:color w:val="272727" w:themeColor="text1" w:themeTint="D8"/>
      <w:sz w:val="21"/>
      <w:szCs w:val="21"/>
      <w:lang w:val="en-GB"/>
    </w:rPr>
  </w:style>
  <w:style w:type="character" w:customStyle="1" w:styleId="Titolo9Carattere">
    <w:name w:val="Titolo 9 Carattere"/>
    <w:basedOn w:val="Carpredefinitoparagrafo"/>
    <w:link w:val="Titolo9"/>
    <w:uiPriority w:val="9"/>
    <w:semiHidden/>
    <w:rsid w:val="00AD1114"/>
    <w:rPr>
      <w:rFonts w:asciiTheme="majorHAnsi" w:eastAsiaTheme="majorEastAsia" w:hAnsiTheme="majorHAnsi" w:cstheme="majorBidi"/>
      <w:i/>
      <w:iCs/>
      <w:color w:val="272727" w:themeColor="text1" w:themeTint="D8"/>
      <w:sz w:val="21"/>
      <w:szCs w:val="21"/>
      <w:lang w:val="en-GB"/>
    </w:rPr>
  </w:style>
  <w:style w:type="paragraph" w:styleId="Titolosommario">
    <w:name w:val="TOC Heading"/>
    <w:basedOn w:val="Titolo1"/>
    <w:next w:val="Normale"/>
    <w:uiPriority w:val="39"/>
    <w:unhideWhenUsed/>
    <w:qFormat/>
    <w:rsid w:val="00AD1114"/>
    <w:pPr>
      <w:numPr>
        <w:numId w:val="0"/>
      </w:numPr>
      <w:spacing w:line="259" w:lineRule="auto"/>
      <w:jc w:val="left"/>
      <w:outlineLvl w:val="9"/>
    </w:pPr>
    <w:rPr>
      <w:lang w:val="it-IT" w:eastAsia="it-IT"/>
    </w:rPr>
  </w:style>
  <w:style w:type="paragraph" w:styleId="Sommario1">
    <w:name w:val="toc 1"/>
    <w:basedOn w:val="Normale"/>
    <w:next w:val="Normale"/>
    <w:autoRedefine/>
    <w:uiPriority w:val="39"/>
    <w:unhideWhenUsed/>
    <w:rsid w:val="00E20D11"/>
    <w:pPr>
      <w:tabs>
        <w:tab w:val="left" w:pos="480"/>
        <w:tab w:val="right" w:leader="dot" w:pos="9628"/>
      </w:tabs>
      <w:spacing w:after="100" w:line="240" w:lineRule="auto"/>
    </w:pPr>
  </w:style>
  <w:style w:type="paragraph" w:styleId="Sommario2">
    <w:name w:val="toc 2"/>
    <w:basedOn w:val="Normale"/>
    <w:next w:val="Normale"/>
    <w:autoRedefine/>
    <w:uiPriority w:val="39"/>
    <w:unhideWhenUsed/>
    <w:rsid w:val="00E20D11"/>
    <w:pPr>
      <w:tabs>
        <w:tab w:val="left" w:pos="760"/>
        <w:tab w:val="right" w:leader="dot" w:pos="9628"/>
      </w:tabs>
      <w:ind w:left="240"/>
    </w:pPr>
  </w:style>
  <w:style w:type="character" w:styleId="Collegamentoipertestuale">
    <w:name w:val="Hyperlink"/>
    <w:basedOn w:val="Carpredefinitoparagrafo"/>
    <w:uiPriority w:val="99"/>
    <w:unhideWhenUsed/>
    <w:rsid w:val="00AD1114"/>
    <w:rPr>
      <w:color w:val="0563C1" w:themeColor="hyperlink"/>
      <w:u w:val="single"/>
    </w:rPr>
  </w:style>
  <w:style w:type="character" w:styleId="Numeroriga">
    <w:name w:val="line number"/>
    <w:basedOn w:val="Carpredefinitoparagrafo"/>
    <w:uiPriority w:val="99"/>
    <w:semiHidden/>
    <w:unhideWhenUsed/>
    <w:rsid w:val="00AD1114"/>
  </w:style>
  <w:style w:type="paragraph" w:styleId="Sommario3">
    <w:name w:val="toc 3"/>
    <w:basedOn w:val="Normale"/>
    <w:next w:val="Normale"/>
    <w:autoRedefine/>
    <w:uiPriority w:val="39"/>
    <w:unhideWhenUsed/>
    <w:rsid w:val="00AD1114"/>
    <w:pPr>
      <w:spacing w:after="100"/>
      <w:ind w:left="480"/>
    </w:pPr>
  </w:style>
  <w:style w:type="paragraph" w:styleId="Paragrafoelenco">
    <w:name w:val="List Paragraph"/>
    <w:basedOn w:val="Normale"/>
    <w:uiPriority w:val="34"/>
    <w:qFormat/>
    <w:rsid w:val="00C86E3B"/>
    <w:pPr>
      <w:ind w:left="720"/>
      <w:contextualSpacing/>
    </w:pPr>
  </w:style>
  <w:style w:type="paragraph" w:styleId="Didascalia">
    <w:name w:val="caption"/>
    <w:basedOn w:val="Normale"/>
    <w:next w:val="Normale"/>
    <w:link w:val="DidascaliaCarattere"/>
    <w:autoRedefine/>
    <w:uiPriority w:val="35"/>
    <w:unhideWhenUsed/>
    <w:qFormat/>
    <w:rsid w:val="00BA771A"/>
    <w:pPr>
      <w:widowControl w:val="0"/>
      <w:autoSpaceDE w:val="0"/>
      <w:autoSpaceDN w:val="0"/>
      <w:spacing w:before="120" w:after="120" w:line="276" w:lineRule="auto"/>
      <w:contextualSpacing/>
    </w:pPr>
    <w:rPr>
      <w:rFonts w:eastAsia="Calibri" w:cs="Calibri"/>
      <w:i/>
      <w:iCs/>
      <w:sz w:val="22"/>
      <w:szCs w:val="18"/>
    </w:rPr>
  </w:style>
  <w:style w:type="table" w:styleId="Grigliatabella">
    <w:name w:val="Table Grid"/>
    <w:basedOn w:val="Tabellanormale"/>
    <w:uiPriority w:val="39"/>
    <w:rsid w:val="00C86E3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dascaliaCarattere">
    <w:name w:val="Didascalia Carattere"/>
    <w:basedOn w:val="Carpredefinitoparagrafo"/>
    <w:link w:val="Didascalia"/>
    <w:uiPriority w:val="35"/>
    <w:rsid w:val="00BA771A"/>
    <w:rPr>
      <w:rFonts w:ascii="Times New Roman" w:eastAsia="Calibri" w:hAnsi="Times New Roman" w:cs="Calibri"/>
      <w:i/>
      <w:iCs/>
      <w:color w:val="000000" w:themeColor="text1"/>
      <w:szCs w:val="18"/>
      <w:lang w:val="en-GB"/>
    </w:rPr>
  </w:style>
  <w:style w:type="paragraph" w:styleId="Sottotitolo">
    <w:name w:val="Subtitle"/>
    <w:basedOn w:val="Normale"/>
    <w:next w:val="Normale"/>
    <w:link w:val="SottotitoloCarattere"/>
    <w:uiPriority w:val="11"/>
    <w:qFormat/>
    <w:rsid w:val="00C86E3B"/>
    <w:pPr>
      <w:numPr>
        <w:ilvl w:val="1"/>
      </w:numPr>
    </w:pPr>
    <w:rPr>
      <w:rFonts w:asciiTheme="minorHAnsi" w:eastAsiaTheme="minorEastAsia" w:hAnsiTheme="minorHAnsi"/>
      <w:color w:val="5A5A5A" w:themeColor="text1" w:themeTint="A5"/>
      <w:spacing w:val="15"/>
      <w:sz w:val="22"/>
    </w:rPr>
  </w:style>
  <w:style w:type="character" w:customStyle="1" w:styleId="SottotitoloCarattere">
    <w:name w:val="Sottotitolo Carattere"/>
    <w:basedOn w:val="Carpredefinitoparagrafo"/>
    <w:link w:val="Sottotitolo"/>
    <w:uiPriority w:val="11"/>
    <w:rsid w:val="00C86E3B"/>
    <w:rPr>
      <w:rFonts w:eastAsiaTheme="minorEastAsia"/>
      <w:color w:val="5A5A5A" w:themeColor="text1" w:themeTint="A5"/>
      <w:spacing w:val="15"/>
      <w:lang w:val="en-GB"/>
    </w:rPr>
  </w:style>
  <w:style w:type="paragraph" w:styleId="Corpotesto">
    <w:name w:val="Body Text"/>
    <w:basedOn w:val="Normale"/>
    <w:link w:val="CorpotestoCarattere"/>
    <w:uiPriority w:val="1"/>
    <w:qFormat/>
    <w:rsid w:val="00C86E3B"/>
    <w:pPr>
      <w:widowControl w:val="0"/>
      <w:autoSpaceDE w:val="0"/>
      <w:autoSpaceDN w:val="0"/>
      <w:spacing w:line="240" w:lineRule="auto"/>
      <w:jc w:val="left"/>
    </w:pPr>
    <w:rPr>
      <w:rFonts w:ascii="Calibri" w:eastAsia="Calibri" w:hAnsi="Calibri" w:cs="Calibri"/>
      <w:color w:val="auto"/>
      <w:sz w:val="22"/>
      <w:lang w:val="it-IT"/>
    </w:rPr>
  </w:style>
  <w:style w:type="character" w:customStyle="1" w:styleId="CorpotestoCarattere">
    <w:name w:val="Corpo testo Carattere"/>
    <w:basedOn w:val="Carpredefinitoparagrafo"/>
    <w:link w:val="Corpotesto"/>
    <w:uiPriority w:val="1"/>
    <w:rsid w:val="00C86E3B"/>
    <w:rPr>
      <w:rFonts w:ascii="Calibri" w:eastAsia="Calibri" w:hAnsi="Calibri" w:cs="Calibri"/>
    </w:rPr>
  </w:style>
  <w:style w:type="table" w:styleId="Grigliatabellachiara">
    <w:name w:val="Grid Table Light"/>
    <w:basedOn w:val="Tabellanormale"/>
    <w:uiPriority w:val="40"/>
    <w:rsid w:val="00C86E3B"/>
    <w:pPr>
      <w:widowControl w:val="0"/>
      <w:autoSpaceDE w:val="0"/>
      <w:autoSpaceDN w:val="0"/>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imandocommento">
    <w:name w:val="annotation reference"/>
    <w:basedOn w:val="Carpredefinitoparagrafo"/>
    <w:uiPriority w:val="99"/>
    <w:semiHidden/>
    <w:unhideWhenUsed/>
    <w:rsid w:val="00C86E3B"/>
    <w:rPr>
      <w:sz w:val="16"/>
      <w:szCs w:val="16"/>
    </w:rPr>
  </w:style>
  <w:style w:type="paragraph" w:styleId="Testocommento">
    <w:name w:val="annotation text"/>
    <w:basedOn w:val="Normale"/>
    <w:link w:val="TestocommentoCarattere"/>
    <w:uiPriority w:val="99"/>
    <w:unhideWhenUsed/>
    <w:rsid w:val="00C86E3B"/>
    <w:pPr>
      <w:spacing w:line="240" w:lineRule="auto"/>
    </w:pPr>
    <w:rPr>
      <w:sz w:val="20"/>
      <w:szCs w:val="20"/>
    </w:rPr>
  </w:style>
  <w:style w:type="character" w:customStyle="1" w:styleId="TestocommentoCarattere">
    <w:name w:val="Testo commento Carattere"/>
    <w:basedOn w:val="Carpredefinitoparagrafo"/>
    <w:link w:val="Testocommento"/>
    <w:uiPriority w:val="99"/>
    <w:rsid w:val="00C86E3B"/>
    <w:rPr>
      <w:rFonts w:ascii="Times New Roman" w:hAnsi="Times New Roman"/>
      <w:color w:val="000000" w:themeColor="text1"/>
      <w:sz w:val="20"/>
      <w:szCs w:val="20"/>
      <w:lang w:val="en-GB"/>
    </w:rPr>
  </w:style>
  <w:style w:type="paragraph" w:styleId="Soggettocommento">
    <w:name w:val="annotation subject"/>
    <w:basedOn w:val="Testocommento"/>
    <w:next w:val="Testocommento"/>
    <w:link w:val="SoggettocommentoCarattere"/>
    <w:uiPriority w:val="99"/>
    <w:semiHidden/>
    <w:unhideWhenUsed/>
    <w:rsid w:val="00C86E3B"/>
    <w:rPr>
      <w:b/>
      <w:bCs/>
    </w:rPr>
  </w:style>
  <w:style w:type="character" w:customStyle="1" w:styleId="SoggettocommentoCarattere">
    <w:name w:val="Soggetto commento Carattere"/>
    <w:basedOn w:val="TestocommentoCarattere"/>
    <w:link w:val="Soggettocommento"/>
    <w:uiPriority w:val="99"/>
    <w:semiHidden/>
    <w:rsid w:val="00C86E3B"/>
    <w:rPr>
      <w:rFonts w:ascii="Times New Roman" w:hAnsi="Times New Roman"/>
      <w:b/>
      <w:bCs/>
      <w:color w:val="000000" w:themeColor="text1"/>
      <w:sz w:val="20"/>
      <w:szCs w:val="20"/>
      <w:lang w:val="en-GB"/>
    </w:rPr>
  </w:style>
  <w:style w:type="paragraph" w:styleId="Sommario4">
    <w:name w:val="toc 4"/>
    <w:basedOn w:val="Normale"/>
    <w:next w:val="Normale"/>
    <w:autoRedefine/>
    <w:uiPriority w:val="39"/>
    <w:unhideWhenUsed/>
    <w:rsid w:val="00C86E3B"/>
    <w:pPr>
      <w:jc w:val="left"/>
    </w:pPr>
    <w:rPr>
      <w:rFonts w:asciiTheme="minorHAnsi" w:hAnsiTheme="minorHAnsi" w:cstheme="minorHAnsi"/>
      <w:sz w:val="22"/>
    </w:rPr>
  </w:style>
  <w:style w:type="paragraph" w:styleId="Sommario5">
    <w:name w:val="toc 5"/>
    <w:basedOn w:val="Normale"/>
    <w:next w:val="Normale"/>
    <w:autoRedefine/>
    <w:uiPriority w:val="39"/>
    <w:unhideWhenUsed/>
    <w:rsid w:val="00C86E3B"/>
    <w:pPr>
      <w:jc w:val="left"/>
    </w:pPr>
    <w:rPr>
      <w:rFonts w:asciiTheme="minorHAnsi" w:hAnsiTheme="minorHAnsi" w:cstheme="minorHAnsi"/>
      <w:sz w:val="22"/>
    </w:rPr>
  </w:style>
  <w:style w:type="paragraph" w:styleId="Sommario6">
    <w:name w:val="toc 6"/>
    <w:basedOn w:val="Normale"/>
    <w:next w:val="Normale"/>
    <w:autoRedefine/>
    <w:uiPriority w:val="39"/>
    <w:unhideWhenUsed/>
    <w:rsid w:val="00C86E3B"/>
    <w:pPr>
      <w:jc w:val="left"/>
    </w:pPr>
    <w:rPr>
      <w:rFonts w:asciiTheme="minorHAnsi" w:hAnsiTheme="minorHAnsi" w:cstheme="minorHAnsi"/>
      <w:sz w:val="22"/>
    </w:rPr>
  </w:style>
  <w:style w:type="paragraph" w:styleId="Sommario7">
    <w:name w:val="toc 7"/>
    <w:basedOn w:val="Normale"/>
    <w:next w:val="Normale"/>
    <w:autoRedefine/>
    <w:uiPriority w:val="39"/>
    <w:unhideWhenUsed/>
    <w:rsid w:val="00C86E3B"/>
    <w:pPr>
      <w:jc w:val="left"/>
    </w:pPr>
    <w:rPr>
      <w:rFonts w:asciiTheme="minorHAnsi" w:hAnsiTheme="minorHAnsi" w:cstheme="minorHAnsi"/>
      <w:sz w:val="22"/>
    </w:rPr>
  </w:style>
  <w:style w:type="paragraph" w:styleId="Sommario8">
    <w:name w:val="toc 8"/>
    <w:basedOn w:val="Normale"/>
    <w:next w:val="Normale"/>
    <w:autoRedefine/>
    <w:uiPriority w:val="39"/>
    <w:unhideWhenUsed/>
    <w:rsid w:val="00C86E3B"/>
    <w:pPr>
      <w:jc w:val="left"/>
    </w:pPr>
    <w:rPr>
      <w:rFonts w:asciiTheme="minorHAnsi" w:hAnsiTheme="minorHAnsi" w:cstheme="minorHAnsi"/>
      <w:sz w:val="22"/>
    </w:rPr>
  </w:style>
  <w:style w:type="paragraph" w:styleId="Sommario9">
    <w:name w:val="toc 9"/>
    <w:basedOn w:val="Normale"/>
    <w:next w:val="Normale"/>
    <w:autoRedefine/>
    <w:uiPriority w:val="39"/>
    <w:unhideWhenUsed/>
    <w:rsid w:val="00C86E3B"/>
    <w:pPr>
      <w:jc w:val="left"/>
    </w:pPr>
    <w:rPr>
      <w:rFonts w:asciiTheme="minorHAnsi" w:hAnsiTheme="minorHAnsi" w:cstheme="minorHAnsi"/>
      <w:sz w:val="22"/>
    </w:rPr>
  </w:style>
  <w:style w:type="character" w:styleId="Testosegnaposto">
    <w:name w:val="Placeholder Text"/>
    <w:basedOn w:val="Carpredefinitoparagrafo"/>
    <w:uiPriority w:val="99"/>
    <w:semiHidden/>
    <w:rsid w:val="00C86E3B"/>
    <w:rPr>
      <w:color w:val="808080"/>
    </w:rPr>
  </w:style>
  <w:style w:type="character" w:customStyle="1" w:styleId="Menzionenonrisolta1">
    <w:name w:val="Menzione non risolta1"/>
    <w:basedOn w:val="Carpredefinitoparagrafo"/>
    <w:uiPriority w:val="99"/>
    <w:semiHidden/>
    <w:unhideWhenUsed/>
    <w:rsid w:val="00C86E3B"/>
    <w:rPr>
      <w:color w:val="605E5C"/>
      <w:shd w:val="clear" w:color="auto" w:fill="E1DFDD"/>
    </w:rPr>
  </w:style>
  <w:style w:type="paragraph" w:customStyle="1" w:styleId="Dideq">
    <w:name w:val="Did. eq."/>
    <w:basedOn w:val="Didascalia"/>
    <w:link w:val="DideqCarattere"/>
    <w:qFormat/>
    <w:rsid w:val="00C86E3B"/>
    <w:pPr>
      <w:adjustRightInd w:val="0"/>
      <w:spacing w:after="0"/>
      <w:jc w:val="right"/>
    </w:pPr>
    <w:rPr>
      <w:iCs w:val="0"/>
    </w:rPr>
  </w:style>
  <w:style w:type="character" w:styleId="Enfasigrassetto">
    <w:name w:val="Strong"/>
    <w:basedOn w:val="Carpredefinitoparagrafo"/>
    <w:uiPriority w:val="22"/>
    <w:qFormat/>
    <w:rsid w:val="00C86E3B"/>
    <w:rPr>
      <w:b/>
      <w:bCs/>
    </w:rPr>
  </w:style>
  <w:style w:type="character" w:customStyle="1" w:styleId="DideqCarattere">
    <w:name w:val="Did. eq. Carattere"/>
    <w:basedOn w:val="Carpredefinitoparagrafo"/>
    <w:link w:val="Dideq"/>
    <w:rsid w:val="00C86E3B"/>
    <w:rPr>
      <w:rFonts w:ascii="Times New Roman" w:eastAsia="Calibri" w:hAnsi="Times New Roman" w:cs="Calibri"/>
      <w:i/>
      <w:color w:val="000000" w:themeColor="text1"/>
      <w:szCs w:val="18"/>
      <w:lang w:val="en-GB"/>
    </w:rPr>
  </w:style>
  <w:style w:type="numbering" w:customStyle="1" w:styleId="Elencocorrente1">
    <w:name w:val="Elenco corrente1"/>
    <w:uiPriority w:val="99"/>
    <w:rsid w:val="00C86E3B"/>
    <w:pPr>
      <w:numPr>
        <w:numId w:val="18"/>
      </w:numPr>
    </w:pPr>
  </w:style>
  <w:style w:type="paragraph" w:customStyle="1" w:styleId="Appendice">
    <w:name w:val="Appendice"/>
    <w:basedOn w:val="Titolo2"/>
    <w:link w:val="AppendiceCarattere"/>
    <w:qFormat/>
    <w:rsid w:val="00C86E3B"/>
    <w:pPr>
      <w:numPr>
        <w:ilvl w:val="0"/>
        <w:numId w:val="0"/>
      </w:numPr>
    </w:pPr>
    <w:rPr>
      <w:i/>
    </w:rPr>
  </w:style>
  <w:style w:type="character" w:customStyle="1" w:styleId="AppendiceCarattere">
    <w:name w:val="Appendice Carattere"/>
    <w:basedOn w:val="DidascaliaCarattere"/>
    <w:link w:val="Appendice"/>
    <w:rsid w:val="00C86E3B"/>
    <w:rPr>
      <w:rFonts w:ascii="Times New Roman" w:eastAsiaTheme="majorEastAsia" w:hAnsi="Times New Roman" w:cstheme="majorBidi"/>
      <w:i/>
      <w:iCs w:val="0"/>
      <w:color w:val="000000" w:themeColor="text1"/>
      <w:sz w:val="26"/>
      <w:szCs w:val="26"/>
      <w:lang w:val="en-GB"/>
    </w:rPr>
  </w:style>
  <w:style w:type="table" w:styleId="Tabellasemplice-3">
    <w:name w:val="Plain Table 3"/>
    <w:basedOn w:val="Tabellanormale"/>
    <w:uiPriority w:val="43"/>
    <w:rsid w:val="00C86E3B"/>
    <w:pPr>
      <w:spacing w:after="0" w:line="240" w:lineRule="auto"/>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stofumetto">
    <w:name w:val="Balloon Text"/>
    <w:basedOn w:val="Normale"/>
    <w:link w:val="TestofumettoCarattere"/>
    <w:uiPriority w:val="99"/>
    <w:semiHidden/>
    <w:unhideWhenUsed/>
    <w:rsid w:val="00C86E3B"/>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86E3B"/>
    <w:rPr>
      <w:rFonts w:ascii="Segoe UI" w:hAnsi="Segoe UI" w:cs="Segoe UI"/>
      <w:color w:val="000000" w:themeColor="text1"/>
      <w:sz w:val="18"/>
      <w:szCs w:val="18"/>
      <w:lang w:val="en-GB"/>
    </w:rPr>
  </w:style>
  <w:style w:type="character" w:customStyle="1" w:styleId="Menzionenonrisolta2">
    <w:name w:val="Menzione non risolta2"/>
    <w:basedOn w:val="Carpredefinitoparagrafo"/>
    <w:uiPriority w:val="99"/>
    <w:semiHidden/>
    <w:unhideWhenUsed/>
    <w:rsid w:val="00C86E3B"/>
    <w:rPr>
      <w:color w:val="605E5C"/>
      <w:shd w:val="clear" w:color="auto" w:fill="E1DFDD"/>
    </w:rPr>
  </w:style>
  <w:style w:type="paragraph" w:styleId="Revisione">
    <w:name w:val="Revision"/>
    <w:hidden/>
    <w:uiPriority w:val="99"/>
    <w:semiHidden/>
    <w:rsid w:val="00C86E3B"/>
    <w:pPr>
      <w:spacing w:after="0" w:line="240" w:lineRule="auto"/>
    </w:pPr>
    <w:rPr>
      <w:rFonts w:ascii="Times New Roman" w:hAnsi="Times New Roman"/>
      <w:color w:val="000000" w:themeColor="text1"/>
      <w:sz w:val="24"/>
      <w:lang w:val="en-GB"/>
    </w:rPr>
  </w:style>
  <w:style w:type="table" w:styleId="Tabellasemplice5">
    <w:name w:val="Plain Table 5"/>
    <w:basedOn w:val="Tabellanormale"/>
    <w:uiPriority w:val="45"/>
    <w:rsid w:val="00C86E3B"/>
    <w:pPr>
      <w:spacing w:after="0" w:line="240" w:lineRule="auto"/>
      <w:jc w:val="both"/>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6acolori">
    <w:name w:val="List Table 6 Colorful"/>
    <w:basedOn w:val="Tabellanormale"/>
    <w:uiPriority w:val="51"/>
    <w:rsid w:val="00C86E3B"/>
    <w:pPr>
      <w:spacing w:after="0" w:line="240" w:lineRule="auto"/>
      <w:jc w:val="both"/>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semplice-1">
    <w:name w:val="Plain Table 1"/>
    <w:basedOn w:val="Tabellanormale"/>
    <w:uiPriority w:val="41"/>
    <w:rsid w:val="00D31B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EA75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4">
    <w:name w:val="Grid Table 4"/>
    <w:basedOn w:val="Tabellanormale"/>
    <w:uiPriority w:val="49"/>
    <w:rsid w:val="00BD26B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5scura-colore3">
    <w:name w:val="Grid Table 5 Dark Accent 3"/>
    <w:basedOn w:val="Tabellanormale"/>
    <w:uiPriority w:val="50"/>
    <w:rsid w:val="00BD26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7acolori-colore3">
    <w:name w:val="Grid Table 7 Colorful Accent 3"/>
    <w:basedOn w:val="Tabellanormale"/>
    <w:uiPriority w:val="52"/>
    <w:rsid w:val="00BD26B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Rimandonotaapidipagina">
    <w:name w:val="footnote reference"/>
    <w:basedOn w:val="Carpredefinitoparagrafo"/>
    <w:uiPriority w:val="99"/>
    <w:semiHidden/>
    <w:unhideWhenUsed/>
    <w:rsid w:val="00C42E5F"/>
    <w:rPr>
      <w:vertAlign w:val="superscript"/>
    </w:rPr>
  </w:style>
  <w:style w:type="paragraph" w:styleId="Indicedellefigure">
    <w:name w:val="table of figures"/>
    <w:basedOn w:val="Normale"/>
    <w:next w:val="Normale"/>
    <w:uiPriority w:val="99"/>
    <w:semiHidden/>
    <w:unhideWhenUsed/>
    <w:rsid w:val="00614291"/>
  </w:style>
  <w:style w:type="paragraph" w:styleId="Testonotadichiusura">
    <w:name w:val="endnote text"/>
    <w:basedOn w:val="Normale"/>
    <w:link w:val="TestonotadichiusuraCarattere"/>
    <w:uiPriority w:val="99"/>
    <w:semiHidden/>
    <w:unhideWhenUsed/>
    <w:rsid w:val="00CA6B67"/>
    <w:pPr>
      <w:spacing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CA6B67"/>
    <w:rPr>
      <w:rFonts w:ascii="Times New Roman" w:hAnsi="Times New Roman"/>
      <w:color w:val="000000" w:themeColor="text1"/>
      <w:sz w:val="20"/>
      <w:szCs w:val="20"/>
      <w:lang w:val="en-GB"/>
    </w:rPr>
  </w:style>
  <w:style w:type="character" w:styleId="Rimandonotadichiusura">
    <w:name w:val="endnote reference"/>
    <w:basedOn w:val="Carpredefinitoparagrafo"/>
    <w:uiPriority w:val="99"/>
    <w:semiHidden/>
    <w:unhideWhenUsed/>
    <w:rsid w:val="00CA6B67"/>
    <w:rPr>
      <w:vertAlign w:val="superscript"/>
    </w:rPr>
  </w:style>
  <w:style w:type="character" w:styleId="Collegamentovisitato">
    <w:name w:val="FollowedHyperlink"/>
    <w:basedOn w:val="Carpredefinitoparagrafo"/>
    <w:uiPriority w:val="99"/>
    <w:semiHidden/>
    <w:unhideWhenUsed/>
    <w:rsid w:val="00C319AB"/>
    <w:rPr>
      <w:color w:val="954F72" w:themeColor="followedHyperlink"/>
      <w:u w:val="single"/>
    </w:rPr>
  </w:style>
  <w:style w:type="paragraph" w:styleId="Intestazione">
    <w:name w:val="header"/>
    <w:basedOn w:val="Normale"/>
    <w:link w:val="IntestazioneCarattere"/>
    <w:uiPriority w:val="99"/>
    <w:unhideWhenUsed/>
    <w:rsid w:val="00C4764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C47641"/>
    <w:rPr>
      <w:rFonts w:ascii="Times New Roman" w:hAnsi="Times New Roman"/>
      <w:color w:val="000000" w:themeColor="text1"/>
      <w:sz w:val="24"/>
      <w:lang w:val="en-GB"/>
    </w:rPr>
  </w:style>
  <w:style w:type="paragraph" w:styleId="Pidipagina">
    <w:name w:val="footer"/>
    <w:basedOn w:val="Normale"/>
    <w:link w:val="PidipaginaCarattere"/>
    <w:uiPriority w:val="99"/>
    <w:unhideWhenUsed/>
    <w:rsid w:val="00C4764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C47641"/>
    <w:rPr>
      <w:rFonts w:ascii="Times New Roman" w:hAnsi="Times New Roman"/>
      <w:color w:val="000000" w:themeColor="text1"/>
      <w:sz w:val="24"/>
      <w:lang w:val="en-GB"/>
    </w:rPr>
  </w:style>
  <w:style w:type="character" w:customStyle="1" w:styleId="Menzionenonrisolta3">
    <w:name w:val="Menzione non risolta3"/>
    <w:basedOn w:val="Carpredefinitoparagrafo"/>
    <w:uiPriority w:val="99"/>
    <w:semiHidden/>
    <w:unhideWhenUsed/>
    <w:rsid w:val="00D8069E"/>
    <w:rPr>
      <w:color w:val="605E5C"/>
      <w:shd w:val="clear" w:color="auto" w:fill="E1DFDD"/>
    </w:rPr>
  </w:style>
  <w:style w:type="paragraph" w:customStyle="1" w:styleId="Default">
    <w:name w:val="Default"/>
    <w:rsid w:val="003A5F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f01">
    <w:name w:val="cf01"/>
    <w:basedOn w:val="Carpredefinitoparagrafo"/>
    <w:rsid w:val="00473677"/>
    <w:rPr>
      <w:rFonts w:ascii="Segoe UI" w:hAnsi="Segoe UI" w:cs="Segoe UI" w:hint="default"/>
      <w:sz w:val="18"/>
      <w:szCs w:val="18"/>
    </w:rPr>
  </w:style>
  <w:style w:type="paragraph" w:styleId="Bibliografia">
    <w:name w:val="Bibliography"/>
    <w:basedOn w:val="Normale"/>
    <w:next w:val="Normale"/>
    <w:uiPriority w:val="37"/>
    <w:unhideWhenUsed/>
    <w:rsid w:val="00271093"/>
    <w:pPr>
      <w:tabs>
        <w:tab w:val="left" w:pos="504"/>
      </w:tabs>
      <w:spacing w:line="240" w:lineRule="auto"/>
      <w:ind w:left="504" w:hanging="504"/>
    </w:pPr>
  </w:style>
  <w:style w:type="paragraph" w:styleId="NormaleWeb">
    <w:name w:val="Normal (Web)"/>
    <w:basedOn w:val="Normale"/>
    <w:uiPriority w:val="99"/>
    <w:unhideWhenUsed/>
    <w:rsid w:val="00564ABC"/>
    <w:pPr>
      <w:spacing w:before="100" w:beforeAutospacing="1" w:after="100" w:afterAutospacing="1" w:line="240" w:lineRule="auto"/>
      <w:jc w:val="left"/>
    </w:pPr>
    <w:rPr>
      <w:rFonts w:eastAsia="Times New Roman" w:cs="Times New Roman"/>
      <w:color w:val="auto"/>
      <w:szCs w:val="24"/>
      <w:lang w:eastAsia="en-GB"/>
    </w:rPr>
  </w:style>
  <w:style w:type="character" w:styleId="Menzionenonrisolta">
    <w:name w:val="Unresolved Mention"/>
    <w:basedOn w:val="Carpredefinitoparagrafo"/>
    <w:uiPriority w:val="99"/>
    <w:semiHidden/>
    <w:unhideWhenUsed/>
    <w:rsid w:val="00FF4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9796">
      <w:bodyDiv w:val="1"/>
      <w:marLeft w:val="0"/>
      <w:marRight w:val="0"/>
      <w:marTop w:val="0"/>
      <w:marBottom w:val="0"/>
      <w:divBdr>
        <w:top w:val="none" w:sz="0" w:space="0" w:color="auto"/>
        <w:left w:val="none" w:sz="0" w:space="0" w:color="auto"/>
        <w:bottom w:val="none" w:sz="0" w:space="0" w:color="auto"/>
        <w:right w:val="none" w:sz="0" w:space="0" w:color="auto"/>
      </w:divBdr>
    </w:div>
    <w:div w:id="5521687">
      <w:bodyDiv w:val="1"/>
      <w:marLeft w:val="0"/>
      <w:marRight w:val="0"/>
      <w:marTop w:val="0"/>
      <w:marBottom w:val="0"/>
      <w:divBdr>
        <w:top w:val="none" w:sz="0" w:space="0" w:color="auto"/>
        <w:left w:val="none" w:sz="0" w:space="0" w:color="auto"/>
        <w:bottom w:val="none" w:sz="0" w:space="0" w:color="auto"/>
        <w:right w:val="none" w:sz="0" w:space="0" w:color="auto"/>
      </w:divBdr>
    </w:div>
    <w:div w:id="12077763">
      <w:bodyDiv w:val="1"/>
      <w:marLeft w:val="0"/>
      <w:marRight w:val="0"/>
      <w:marTop w:val="0"/>
      <w:marBottom w:val="0"/>
      <w:divBdr>
        <w:top w:val="none" w:sz="0" w:space="0" w:color="auto"/>
        <w:left w:val="none" w:sz="0" w:space="0" w:color="auto"/>
        <w:bottom w:val="none" w:sz="0" w:space="0" w:color="auto"/>
        <w:right w:val="none" w:sz="0" w:space="0" w:color="auto"/>
      </w:divBdr>
    </w:div>
    <w:div w:id="13966020">
      <w:bodyDiv w:val="1"/>
      <w:marLeft w:val="0"/>
      <w:marRight w:val="0"/>
      <w:marTop w:val="0"/>
      <w:marBottom w:val="0"/>
      <w:divBdr>
        <w:top w:val="none" w:sz="0" w:space="0" w:color="auto"/>
        <w:left w:val="none" w:sz="0" w:space="0" w:color="auto"/>
        <w:bottom w:val="none" w:sz="0" w:space="0" w:color="auto"/>
        <w:right w:val="none" w:sz="0" w:space="0" w:color="auto"/>
      </w:divBdr>
      <w:divsChild>
        <w:div w:id="3947719">
          <w:marLeft w:val="0"/>
          <w:marRight w:val="0"/>
          <w:marTop w:val="0"/>
          <w:marBottom w:val="0"/>
          <w:divBdr>
            <w:top w:val="none" w:sz="0" w:space="0" w:color="auto"/>
            <w:left w:val="none" w:sz="0" w:space="0" w:color="auto"/>
            <w:bottom w:val="none" w:sz="0" w:space="0" w:color="auto"/>
            <w:right w:val="none" w:sz="0" w:space="0" w:color="auto"/>
          </w:divBdr>
        </w:div>
        <w:div w:id="45446634">
          <w:marLeft w:val="0"/>
          <w:marRight w:val="0"/>
          <w:marTop w:val="0"/>
          <w:marBottom w:val="0"/>
          <w:divBdr>
            <w:top w:val="none" w:sz="0" w:space="0" w:color="auto"/>
            <w:left w:val="none" w:sz="0" w:space="0" w:color="auto"/>
            <w:bottom w:val="none" w:sz="0" w:space="0" w:color="auto"/>
            <w:right w:val="none" w:sz="0" w:space="0" w:color="auto"/>
          </w:divBdr>
        </w:div>
        <w:div w:id="96601693">
          <w:marLeft w:val="0"/>
          <w:marRight w:val="0"/>
          <w:marTop w:val="0"/>
          <w:marBottom w:val="0"/>
          <w:divBdr>
            <w:top w:val="none" w:sz="0" w:space="0" w:color="auto"/>
            <w:left w:val="none" w:sz="0" w:space="0" w:color="auto"/>
            <w:bottom w:val="none" w:sz="0" w:space="0" w:color="auto"/>
            <w:right w:val="none" w:sz="0" w:space="0" w:color="auto"/>
          </w:divBdr>
        </w:div>
        <w:div w:id="98909967">
          <w:marLeft w:val="0"/>
          <w:marRight w:val="0"/>
          <w:marTop w:val="0"/>
          <w:marBottom w:val="0"/>
          <w:divBdr>
            <w:top w:val="none" w:sz="0" w:space="0" w:color="auto"/>
            <w:left w:val="none" w:sz="0" w:space="0" w:color="auto"/>
            <w:bottom w:val="none" w:sz="0" w:space="0" w:color="auto"/>
            <w:right w:val="none" w:sz="0" w:space="0" w:color="auto"/>
          </w:divBdr>
        </w:div>
        <w:div w:id="127089320">
          <w:marLeft w:val="0"/>
          <w:marRight w:val="0"/>
          <w:marTop w:val="0"/>
          <w:marBottom w:val="0"/>
          <w:divBdr>
            <w:top w:val="none" w:sz="0" w:space="0" w:color="auto"/>
            <w:left w:val="none" w:sz="0" w:space="0" w:color="auto"/>
            <w:bottom w:val="none" w:sz="0" w:space="0" w:color="auto"/>
            <w:right w:val="none" w:sz="0" w:space="0" w:color="auto"/>
          </w:divBdr>
        </w:div>
        <w:div w:id="138040151">
          <w:marLeft w:val="0"/>
          <w:marRight w:val="0"/>
          <w:marTop w:val="0"/>
          <w:marBottom w:val="0"/>
          <w:divBdr>
            <w:top w:val="none" w:sz="0" w:space="0" w:color="auto"/>
            <w:left w:val="none" w:sz="0" w:space="0" w:color="auto"/>
            <w:bottom w:val="none" w:sz="0" w:space="0" w:color="auto"/>
            <w:right w:val="none" w:sz="0" w:space="0" w:color="auto"/>
          </w:divBdr>
        </w:div>
        <w:div w:id="146942324">
          <w:marLeft w:val="0"/>
          <w:marRight w:val="0"/>
          <w:marTop w:val="0"/>
          <w:marBottom w:val="0"/>
          <w:divBdr>
            <w:top w:val="none" w:sz="0" w:space="0" w:color="auto"/>
            <w:left w:val="none" w:sz="0" w:space="0" w:color="auto"/>
            <w:bottom w:val="none" w:sz="0" w:space="0" w:color="auto"/>
            <w:right w:val="none" w:sz="0" w:space="0" w:color="auto"/>
          </w:divBdr>
        </w:div>
        <w:div w:id="153373174">
          <w:marLeft w:val="0"/>
          <w:marRight w:val="0"/>
          <w:marTop w:val="0"/>
          <w:marBottom w:val="0"/>
          <w:divBdr>
            <w:top w:val="none" w:sz="0" w:space="0" w:color="auto"/>
            <w:left w:val="none" w:sz="0" w:space="0" w:color="auto"/>
            <w:bottom w:val="none" w:sz="0" w:space="0" w:color="auto"/>
            <w:right w:val="none" w:sz="0" w:space="0" w:color="auto"/>
          </w:divBdr>
        </w:div>
        <w:div w:id="197665635">
          <w:marLeft w:val="0"/>
          <w:marRight w:val="0"/>
          <w:marTop w:val="0"/>
          <w:marBottom w:val="0"/>
          <w:divBdr>
            <w:top w:val="none" w:sz="0" w:space="0" w:color="auto"/>
            <w:left w:val="none" w:sz="0" w:space="0" w:color="auto"/>
            <w:bottom w:val="none" w:sz="0" w:space="0" w:color="auto"/>
            <w:right w:val="none" w:sz="0" w:space="0" w:color="auto"/>
          </w:divBdr>
        </w:div>
        <w:div w:id="315231110">
          <w:marLeft w:val="0"/>
          <w:marRight w:val="0"/>
          <w:marTop w:val="0"/>
          <w:marBottom w:val="0"/>
          <w:divBdr>
            <w:top w:val="none" w:sz="0" w:space="0" w:color="auto"/>
            <w:left w:val="none" w:sz="0" w:space="0" w:color="auto"/>
            <w:bottom w:val="none" w:sz="0" w:space="0" w:color="auto"/>
            <w:right w:val="none" w:sz="0" w:space="0" w:color="auto"/>
          </w:divBdr>
        </w:div>
        <w:div w:id="347559931">
          <w:marLeft w:val="0"/>
          <w:marRight w:val="0"/>
          <w:marTop w:val="0"/>
          <w:marBottom w:val="0"/>
          <w:divBdr>
            <w:top w:val="none" w:sz="0" w:space="0" w:color="auto"/>
            <w:left w:val="none" w:sz="0" w:space="0" w:color="auto"/>
            <w:bottom w:val="none" w:sz="0" w:space="0" w:color="auto"/>
            <w:right w:val="none" w:sz="0" w:space="0" w:color="auto"/>
          </w:divBdr>
        </w:div>
        <w:div w:id="433594489">
          <w:marLeft w:val="0"/>
          <w:marRight w:val="0"/>
          <w:marTop w:val="0"/>
          <w:marBottom w:val="0"/>
          <w:divBdr>
            <w:top w:val="none" w:sz="0" w:space="0" w:color="auto"/>
            <w:left w:val="none" w:sz="0" w:space="0" w:color="auto"/>
            <w:bottom w:val="none" w:sz="0" w:space="0" w:color="auto"/>
            <w:right w:val="none" w:sz="0" w:space="0" w:color="auto"/>
          </w:divBdr>
        </w:div>
        <w:div w:id="444619038">
          <w:marLeft w:val="0"/>
          <w:marRight w:val="0"/>
          <w:marTop w:val="0"/>
          <w:marBottom w:val="0"/>
          <w:divBdr>
            <w:top w:val="none" w:sz="0" w:space="0" w:color="auto"/>
            <w:left w:val="none" w:sz="0" w:space="0" w:color="auto"/>
            <w:bottom w:val="none" w:sz="0" w:space="0" w:color="auto"/>
            <w:right w:val="none" w:sz="0" w:space="0" w:color="auto"/>
          </w:divBdr>
        </w:div>
        <w:div w:id="446701937">
          <w:marLeft w:val="0"/>
          <w:marRight w:val="0"/>
          <w:marTop w:val="0"/>
          <w:marBottom w:val="0"/>
          <w:divBdr>
            <w:top w:val="none" w:sz="0" w:space="0" w:color="auto"/>
            <w:left w:val="none" w:sz="0" w:space="0" w:color="auto"/>
            <w:bottom w:val="none" w:sz="0" w:space="0" w:color="auto"/>
            <w:right w:val="none" w:sz="0" w:space="0" w:color="auto"/>
          </w:divBdr>
        </w:div>
        <w:div w:id="455292348">
          <w:marLeft w:val="0"/>
          <w:marRight w:val="0"/>
          <w:marTop w:val="0"/>
          <w:marBottom w:val="0"/>
          <w:divBdr>
            <w:top w:val="none" w:sz="0" w:space="0" w:color="auto"/>
            <w:left w:val="none" w:sz="0" w:space="0" w:color="auto"/>
            <w:bottom w:val="none" w:sz="0" w:space="0" w:color="auto"/>
            <w:right w:val="none" w:sz="0" w:space="0" w:color="auto"/>
          </w:divBdr>
        </w:div>
        <w:div w:id="464127373">
          <w:marLeft w:val="0"/>
          <w:marRight w:val="0"/>
          <w:marTop w:val="0"/>
          <w:marBottom w:val="0"/>
          <w:divBdr>
            <w:top w:val="none" w:sz="0" w:space="0" w:color="auto"/>
            <w:left w:val="none" w:sz="0" w:space="0" w:color="auto"/>
            <w:bottom w:val="none" w:sz="0" w:space="0" w:color="auto"/>
            <w:right w:val="none" w:sz="0" w:space="0" w:color="auto"/>
          </w:divBdr>
        </w:div>
        <w:div w:id="470170166">
          <w:marLeft w:val="0"/>
          <w:marRight w:val="0"/>
          <w:marTop w:val="0"/>
          <w:marBottom w:val="0"/>
          <w:divBdr>
            <w:top w:val="none" w:sz="0" w:space="0" w:color="auto"/>
            <w:left w:val="none" w:sz="0" w:space="0" w:color="auto"/>
            <w:bottom w:val="none" w:sz="0" w:space="0" w:color="auto"/>
            <w:right w:val="none" w:sz="0" w:space="0" w:color="auto"/>
          </w:divBdr>
        </w:div>
        <w:div w:id="521239654">
          <w:marLeft w:val="0"/>
          <w:marRight w:val="0"/>
          <w:marTop w:val="0"/>
          <w:marBottom w:val="0"/>
          <w:divBdr>
            <w:top w:val="none" w:sz="0" w:space="0" w:color="auto"/>
            <w:left w:val="none" w:sz="0" w:space="0" w:color="auto"/>
            <w:bottom w:val="none" w:sz="0" w:space="0" w:color="auto"/>
            <w:right w:val="none" w:sz="0" w:space="0" w:color="auto"/>
          </w:divBdr>
        </w:div>
        <w:div w:id="522287994">
          <w:marLeft w:val="0"/>
          <w:marRight w:val="0"/>
          <w:marTop w:val="0"/>
          <w:marBottom w:val="0"/>
          <w:divBdr>
            <w:top w:val="none" w:sz="0" w:space="0" w:color="auto"/>
            <w:left w:val="none" w:sz="0" w:space="0" w:color="auto"/>
            <w:bottom w:val="none" w:sz="0" w:space="0" w:color="auto"/>
            <w:right w:val="none" w:sz="0" w:space="0" w:color="auto"/>
          </w:divBdr>
        </w:div>
        <w:div w:id="587664665">
          <w:marLeft w:val="0"/>
          <w:marRight w:val="0"/>
          <w:marTop w:val="0"/>
          <w:marBottom w:val="0"/>
          <w:divBdr>
            <w:top w:val="none" w:sz="0" w:space="0" w:color="auto"/>
            <w:left w:val="none" w:sz="0" w:space="0" w:color="auto"/>
            <w:bottom w:val="none" w:sz="0" w:space="0" w:color="auto"/>
            <w:right w:val="none" w:sz="0" w:space="0" w:color="auto"/>
          </w:divBdr>
        </w:div>
        <w:div w:id="672609279">
          <w:marLeft w:val="0"/>
          <w:marRight w:val="0"/>
          <w:marTop w:val="0"/>
          <w:marBottom w:val="0"/>
          <w:divBdr>
            <w:top w:val="none" w:sz="0" w:space="0" w:color="auto"/>
            <w:left w:val="none" w:sz="0" w:space="0" w:color="auto"/>
            <w:bottom w:val="none" w:sz="0" w:space="0" w:color="auto"/>
            <w:right w:val="none" w:sz="0" w:space="0" w:color="auto"/>
          </w:divBdr>
        </w:div>
        <w:div w:id="688600014">
          <w:marLeft w:val="0"/>
          <w:marRight w:val="0"/>
          <w:marTop w:val="0"/>
          <w:marBottom w:val="0"/>
          <w:divBdr>
            <w:top w:val="none" w:sz="0" w:space="0" w:color="auto"/>
            <w:left w:val="none" w:sz="0" w:space="0" w:color="auto"/>
            <w:bottom w:val="none" w:sz="0" w:space="0" w:color="auto"/>
            <w:right w:val="none" w:sz="0" w:space="0" w:color="auto"/>
          </w:divBdr>
        </w:div>
        <w:div w:id="701174643">
          <w:marLeft w:val="0"/>
          <w:marRight w:val="0"/>
          <w:marTop w:val="0"/>
          <w:marBottom w:val="0"/>
          <w:divBdr>
            <w:top w:val="none" w:sz="0" w:space="0" w:color="auto"/>
            <w:left w:val="none" w:sz="0" w:space="0" w:color="auto"/>
            <w:bottom w:val="none" w:sz="0" w:space="0" w:color="auto"/>
            <w:right w:val="none" w:sz="0" w:space="0" w:color="auto"/>
          </w:divBdr>
        </w:div>
        <w:div w:id="702176715">
          <w:marLeft w:val="0"/>
          <w:marRight w:val="0"/>
          <w:marTop w:val="0"/>
          <w:marBottom w:val="0"/>
          <w:divBdr>
            <w:top w:val="none" w:sz="0" w:space="0" w:color="auto"/>
            <w:left w:val="none" w:sz="0" w:space="0" w:color="auto"/>
            <w:bottom w:val="none" w:sz="0" w:space="0" w:color="auto"/>
            <w:right w:val="none" w:sz="0" w:space="0" w:color="auto"/>
          </w:divBdr>
        </w:div>
        <w:div w:id="704645678">
          <w:marLeft w:val="0"/>
          <w:marRight w:val="0"/>
          <w:marTop w:val="0"/>
          <w:marBottom w:val="0"/>
          <w:divBdr>
            <w:top w:val="none" w:sz="0" w:space="0" w:color="auto"/>
            <w:left w:val="none" w:sz="0" w:space="0" w:color="auto"/>
            <w:bottom w:val="none" w:sz="0" w:space="0" w:color="auto"/>
            <w:right w:val="none" w:sz="0" w:space="0" w:color="auto"/>
          </w:divBdr>
        </w:div>
        <w:div w:id="804740731">
          <w:marLeft w:val="0"/>
          <w:marRight w:val="0"/>
          <w:marTop w:val="0"/>
          <w:marBottom w:val="0"/>
          <w:divBdr>
            <w:top w:val="none" w:sz="0" w:space="0" w:color="auto"/>
            <w:left w:val="none" w:sz="0" w:space="0" w:color="auto"/>
            <w:bottom w:val="none" w:sz="0" w:space="0" w:color="auto"/>
            <w:right w:val="none" w:sz="0" w:space="0" w:color="auto"/>
          </w:divBdr>
        </w:div>
        <w:div w:id="910315736">
          <w:marLeft w:val="0"/>
          <w:marRight w:val="0"/>
          <w:marTop w:val="0"/>
          <w:marBottom w:val="0"/>
          <w:divBdr>
            <w:top w:val="none" w:sz="0" w:space="0" w:color="auto"/>
            <w:left w:val="none" w:sz="0" w:space="0" w:color="auto"/>
            <w:bottom w:val="none" w:sz="0" w:space="0" w:color="auto"/>
            <w:right w:val="none" w:sz="0" w:space="0" w:color="auto"/>
          </w:divBdr>
        </w:div>
        <w:div w:id="924152095">
          <w:marLeft w:val="0"/>
          <w:marRight w:val="0"/>
          <w:marTop w:val="0"/>
          <w:marBottom w:val="0"/>
          <w:divBdr>
            <w:top w:val="none" w:sz="0" w:space="0" w:color="auto"/>
            <w:left w:val="none" w:sz="0" w:space="0" w:color="auto"/>
            <w:bottom w:val="none" w:sz="0" w:space="0" w:color="auto"/>
            <w:right w:val="none" w:sz="0" w:space="0" w:color="auto"/>
          </w:divBdr>
        </w:div>
        <w:div w:id="1034498771">
          <w:marLeft w:val="0"/>
          <w:marRight w:val="0"/>
          <w:marTop w:val="0"/>
          <w:marBottom w:val="0"/>
          <w:divBdr>
            <w:top w:val="none" w:sz="0" w:space="0" w:color="auto"/>
            <w:left w:val="none" w:sz="0" w:space="0" w:color="auto"/>
            <w:bottom w:val="none" w:sz="0" w:space="0" w:color="auto"/>
            <w:right w:val="none" w:sz="0" w:space="0" w:color="auto"/>
          </w:divBdr>
        </w:div>
        <w:div w:id="1098218018">
          <w:marLeft w:val="0"/>
          <w:marRight w:val="0"/>
          <w:marTop w:val="0"/>
          <w:marBottom w:val="0"/>
          <w:divBdr>
            <w:top w:val="none" w:sz="0" w:space="0" w:color="auto"/>
            <w:left w:val="none" w:sz="0" w:space="0" w:color="auto"/>
            <w:bottom w:val="none" w:sz="0" w:space="0" w:color="auto"/>
            <w:right w:val="none" w:sz="0" w:space="0" w:color="auto"/>
          </w:divBdr>
        </w:div>
        <w:div w:id="1140733546">
          <w:marLeft w:val="0"/>
          <w:marRight w:val="0"/>
          <w:marTop w:val="0"/>
          <w:marBottom w:val="0"/>
          <w:divBdr>
            <w:top w:val="none" w:sz="0" w:space="0" w:color="auto"/>
            <w:left w:val="none" w:sz="0" w:space="0" w:color="auto"/>
            <w:bottom w:val="none" w:sz="0" w:space="0" w:color="auto"/>
            <w:right w:val="none" w:sz="0" w:space="0" w:color="auto"/>
          </w:divBdr>
        </w:div>
        <w:div w:id="1165780715">
          <w:marLeft w:val="0"/>
          <w:marRight w:val="0"/>
          <w:marTop w:val="0"/>
          <w:marBottom w:val="0"/>
          <w:divBdr>
            <w:top w:val="none" w:sz="0" w:space="0" w:color="auto"/>
            <w:left w:val="none" w:sz="0" w:space="0" w:color="auto"/>
            <w:bottom w:val="none" w:sz="0" w:space="0" w:color="auto"/>
            <w:right w:val="none" w:sz="0" w:space="0" w:color="auto"/>
          </w:divBdr>
        </w:div>
        <w:div w:id="1229923507">
          <w:marLeft w:val="0"/>
          <w:marRight w:val="0"/>
          <w:marTop w:val="0"/>
          <w:marBottom w:val="0"/>
          <w:divBdr>
            <w:top w:val="none" w:sz="0" w:space="0" w:color="auto"/>
            <w:left w:val="none" w:sz="0" w:space="0" w:color="auto"/>
            <w:bottom w:val="none" w:sz="0" w:space="0" w:color="auto"/>
            <w:right w:val="none" w:sz="0" w:space="0" w:color="auto"/>
          </w:divBdr>
        </w:div>
        <w:div w:id="1230307390">
          <w:marLeft w:val="0"/>
          <w:marRight w:val="0"/>
          <w:marTop w:val="0"/>
          <w:marBottom w:val="0"/>
          <w:divBdr>
            <w:top w:val="none" w:sz="0" w:space="0" w:color="auto"/>
            <w:left w:val="none" w:sz="0" w:space="0" w:color="auto"/>
            <w:bottom w:val="none" w:sz="0" w:space="0" w:color="auto"/>
            <w:right w:val="none" w:sz="0" w:space="0" w:color="auto"/>
          </w:divBdr>
        </w:div>
        <w:div w:id="1278297274">
          <w:marLeft w:val="0"/>
          <w:marRight w:val="0"/>
          <w:marTop w:val="0"/>
          <w:marBottom w:val="0"/>
          <w:divBdr>
            <w:top w:val="none" w:sz="0" w:space="0" w:color="auto"/>
            <w:left w:val="none" w:sz="0" w:space="0" w:color="auto"/>
            <w:bottom w:val="none" w:sz="0" w:space="0" w:color="auto"/>
            <w:right w:val="none" w:sz="0" w:space="0" w:color="auto"/>
          </w:divBdr>
        </w:div>
        <w:div w:id="1352491104">
          <w:marLeft w:val="0"/>
          <w:marRight w:val="0"/>
          <w:marTop w:val="0"/>
          <w:marBottom w:val="0"/>
          <w:divBdr>
            <w:top w:val="none" w:sz="0" w:space="0" w:color="auto"/>
            <w:left w:val="none" w:sz="0" w:space="0" w:color="auto"/>
            <w:bottom w:val="none" w:sz="0" w:space="0" w:color="auto"/>
            <w:right w:val="none" w:sz="0" w:space="0" w:color="auto"/>
          </w:divBdr>
        </w:div>
        <w:div w:id="1505512664">
          <w:marLeft w:val="0"/>
          <w:marRight w:val="0"/>
          <w:marTop w:val="0"/>
          <w:marBottom w:val="0"/>
          <w:divBdr>
            <w:top w:val="none" w:sz="0" w:space="0" w:color="auto"/>
            <w:left w:val="none" w:sz="0" w:space="0" w:color="auto"/>
            <w:bottom w:val="none" w:sz="0" w:space="0" w:color="auto"/>
            <w:right w:val="none" w:sz="0" w:space="0" w:color="auto"/>
          </w:divBdr>
        </w:div>
        <w:div w:id="1505897385">
          <w:marLeft w:val="0"/>
          <w:marRight w:val="0"/>
          <w:marTop w:val="0"/>
          <w:marBottom w:val="0"/>
          <w:divBdr>
            <w:top w:val="none" w:sz="0" w:space="0" w:color="auto"/>
            <w:left w:val="none" w:sz="0" w:space="0" w:color="auto"/>
            <w:bottom w:val="none" w:sz="0" w:space="0" w:color="auto"/>
            <w:right w:val="none" w:sz="0" w:space="0" w:color="auto"/>
          </w:divBdr>
        </w:div>
        <w:div w:id="1508981253">
          <w:marLeft w:val="0"/>
          <w:marRight w:val="0"/>
          <w:marTop w:val="0"/>
          <w:marBottom w:val="0"/>
          <w:divBdr>
            <w:top w:val="none" w:sz="0" w:space="0" w:color="auto"/>
            <w:left w:val="none" w:sz="0" w:space="0" w:color="auto"/>
            <w:bottom w:val="none" w:sz="0" w:space="0" w:color="auto"/>
            <w:right w:val="none" w:sz="0" w:space="0" w:color="auto"/>
          </w:divBdr>
        </w:div>
        <w:div w:id="1526862926">
          <w:marLeft w:val="0"/>
          <w:marRight w:val="0"/>
          <w:marTop w:val="0"/>
          <w:marBottom w:val="0"/>
          <w:divBdr>
            <w:top w:val="none" w:sz="0" w:space="0" w:color="auto"/>
            <w:left w:val="none" w:sz="0" w:space="0" w:color="auto"/>
            <w:bottom w:val="none" w:sz="0" w:space="0" w:color="auto"/>
            <w:right w:val="none" w:sz="0" w:space="0" w:color="auto"/>
          </w:divBdr>
        </w:div>
        <w:div w:id="1568105753">
          <w:marLeft w:val="0"/>
          <w:marRight w:val="0"/>
          <w:marTop w:val="0"/>
          <w:marBottom w:val="0"/>
          <w:divBdr>
            <w:top w:val="none" w:sz="0" w:space="0" w:color="auto"/>
            <w:left w:val="none" w:sz="0" w:space="0" w:color="auto"/>
            <w:bottom w:val="none" w:sz="0" w:space="0" w:color="auto"/>
            <w:right w:val="none" w:sz="0" w:space="0" w:color="auto"/>
          </w:divBdr>
        </w:div>
        <w:div w:id="1570340212">
          <w:marLeft w:val="0"/>
          <w:marRight w:val="0"/>
          <w:marTop w:val="0"/>
          <w:marBottom w:val="0"/>
          <w:divBdr>
            <w:top w:val="none" w:sz="0" w:space="0" w:color="auto"/>
            <w:left w:val="none" w:sz="0" w:space="0" w:color="auto"/>
            <w:bottom w:val="none" w:sz="0" w:space="0" w:color="auto"/>
            <w:right w:val="none" w:sz="0" w:space="0" w:color="auto"/>
          </w:divBdr>
        </w:div>
        <w:div w:id="1576629160">
          <w:marLeft w:val="0"/>
          <w:marRight w:val="0"/>
          <w:marTop w:val="0"/>
          <w:marBottom w:val="0"/>
          <w:divBdr>
            <w:top w:val="none" w:sz="0" w:space="0" w:color="auto"/>
            <w:left w:val="none" w:sz="0" w:space="0" w:color="auto"/>
            <w:bottom w:val="none" w:sz="0" w:space="0" w:color="auto"/>
            <w:right w:val="none" w:sz="0" w:space="0" w:color="auto"/>
          </w:divBdr>
        </w:div>
        <w:div w:id="1582258343">
          <w:marLeft w:val="0"/>
          <w:marRight w:val="0"/>
          <w:marTop w:val="0"/>
          <w:marBottom w:val="0"/>
          <w:divBdr>
            <w:top w:val="none" w:sz="0" w:space="0" w:color="auto"/>
            <w:left w:val="none" w:sz="0" w:space="0" w:color="auto"/>
            <w:bottom w:val="none" w:sz="0" w:space="0" w:color="auto"/>
            <w:right w:val="none" w:sz="0" w:space="0" w:color="auto"/>
          </w:divBdr>
        </w:div>
        <w:div w:id="1691881253">
          <w:marLeft w:val="0"/>
          <w:marRight w:val="0"/>
          <w:marTop w:val="0"/>
          <w:marBottom w:val="0"/>
          <w:divBdr>
            <w:top w:val="none" w:sz="0" w:space="0" w:color="auto"/>
            <w:left w:val="none" w:sz="0" w:space="0" w:color="auto"/>
            <w:bottom w:val="none" w:sz="0" w:space="0" w:color="auto"/>
            <w:right w:val="none" w:sz="0" w:space="0" w:color="auto"/>
          </w:divBdr>
        </w:div>
        <w:div w:id="1706564225">
          <w:marLeft w:val="0"/>
          <w:marRight w:val="0"/>
          <w:marTop w:val="0"/>
          <w:marBottom w:val="0"/>
          <w:divBdr>
            <w:top w:val="none" w:sz="0" w:space="0" w:color="auto"/>
            <w:left w:val="none" w:sz="0" w:space="0" w:color="auto"/>
            <w:bottom w:val="none" w:sz="0" w:space="0" w:color="auto"/>
            <w:right w:val="none" w:sz="0" w:space="0" w:color="auto"/>
          </w:divBdr>
        </w:div>
        <w:div w:id="1706829865">
          <w:marLeft w:val="0"/>
          <w:marRight w:val="0"/>
          <w:marTop w:val="0"/>
          <w:marBottom w:val="0"/>
          <w:divBdr>
            <w:top w:val="none" w:sz="0" w:space="0" w:color="auto"/>
            <w:left w:val="none" w:sz="0" w:space="0" w:color="auto"/>
            <w:bottom w:val="none" w:sz="0" w:space="0" w:color="auto"/>
            <w:right w:val="none" w:sz="0" w:space="0" w:color="auto"/>
          </w:divBdr>
        </w:div>
        <w:div w:id="1760831081">
          <w:marLeft w:val="0"/>
          <w:marRight w:val="0"/>
          <w:marTop w:val="0"/>
          <w:marBottom w:val="0"/>
          <w:divBdr>
            <w:top w:val="none" w:sz="0" w:space="0" w:color="auto"/>
            <w:left w:val="none" w:sz="0" w:space="0" w:color="auto"/>
            <w:bottom w:val="none" w:sz="0" w:space="0" w:color="auto"/>
            <w:right w:val="none" w:sz="0" w:space="0" w:color="auto"/>
          </w:divBdr>
        </w:div>
        <w:div w:id="1816678724">
          <w:marLeft w:val="0"/>
          <w:marRight w:val="0"/>
          <w:marTop w:val="0"/>
          <w:marBottom w:val="0"/>
          <w:divBdr>
            <w:top w:val="none" w:sz="0" w:space="0" w:color="auto"/>
            <w:left w:val="none" w:sz="0" w:space="0" w:color="auto"/>
            <w:bottom w:val="none" w:sz="0" w:space="0" w:color="auto"/>
            <w:right w:val="none" w:sz="0" w:space="0" w:color="auto"/>
          </w:divBdr>
        </w:div>
        <w:div w:id="1818571526">
          <w:marLeft w:val="0"/>
          <w:marRight w:val="0"/>
          <w:marTop w:val="0"/>
          <w:marBottom w:val="0"/>
          <w:divBdr>
            <w:top w:val="none" w:sz="0" w:space="0" w:color="auto"/>
            <w:left w:val="none" w:sz="0" w:space="0" w:color="auto"/>
            <w:bottom w:val="none" w:sz="0" w:space="0" w:color="auto"/>
            <w:right w:val="none" w:sz="0" w:space="0" w:color="auto"/>
          </w:divBdr>
        </w:div>
        <w:div w:id="1899973210">
          <w:marLeft w:val="0"/>
          <w:marRight w:val="0"/>
          <w:marTop w:val="0"/>
          <w:marBottom w:val="0"/>
          <w:divBdr>
            <w:top w:val="none" w:sz="0" w:space="0" w:color="auto"/>
            <w:left w:val="none" w:sz="0" w:space="0" w:color="auto"/>
            <w:bottom w:val="none" w:sz="0" w:space="0" w:color="auto"/>
            <w:right w:val="none" w:sz="0" w:space="0" w:color="auto"/>
          </w:divBdr>
        </w:div>
        <w:div w:id="2023317755">
          <w:marLeft w:val="0"/>
          <w:marRight w:val="0"/>
          <w:marTop w:val="0"/>
          <w:marBottom w:val="0"/>
          <w:divBdr>
            <w:top w:val="none" w:sz="0" w:space="0" w:color="auto"/>
            <w:left w:val="none" w:sz="0" w:space="0" w:color="auto"/>
            <w:bottom w:val="none" w:sz="0" w:space="0" w:color="auto"/>
            <w:right w:val="none" w:sz="0" w:space="0" w:color="auto"/>
          </w:divBdr>
        </w:div>
        <w:div w:id="2032486121">
          <w:marLeft w:val="0"/>
          <w:marRight w:val="0"/>
          <w:marTop w:val="0"/>
          <w:marBottom w:val="0"/>
          <w:divBdr>
            <w:top w:val="none" w:sz="0" w:space="0" w:color="auto"/>
            <w:left w:val="none" w:sz="0" w:space="0" w:color="auto"/>
            <w:bottom w:val="none" w:sz="0" w:space="0" w:color="auto"/>
            <w:right w:val="none" w:sz="0" w:space="0" w:color="auto"/>
          </w:divBdr>
        </w:div>
        <w:div w:id="2035224211">
          <w:marLeft w:val="0"/>
          <w:marRight w:val="0"/>
          <w:marTop w:val="0"/>
          <w:marBottom w:val="0"/>
          <w:divBdr>
            <w:top w:val="none" w:sz="0" w:space="0" w:color="auto"/>
            <w:left w:val="none" w:sz="0" w:space="0" w:color="auto"/>
            <w:bottom w:val="none" w:sz="0" w:space="0" w:color="auto"/>
            <w:right w:val="none" w:sz="0" w:space="0" w:color="auto"/>
          </w:divBdr>
        </w:div>
        <w:div w:id="2063821734">
          <w:marLeft w:val="0"/>
          <w:marRight w:val="0"/>
          <w:marTop w:val="0"/>
          <w:marBottom w:val="0"/>
          <w:divBdr>
            <w:top w:val="none" w:sz="0" w:space="0" w:color="auto"/>
            <w:left w:val="none" w:sz="0" w:space="0" w:color="auto"/>
            <w:bottom w:val="none" w:sz="0" w:space="0" w:color="auto"/>
            <w:right w:val="none" w:sz="0" w:space="0" w:color="auto"/>
          </w:divBdr>
        </w:div>
        <w:div w:id="2065133176">
          <w:marLeft w:val="0"/>
          <w:marRight w:val="0"/>
          <w:marTop w:val="0"/>
          <w:marBottom w:val="0"/>
          <w:divBdr>
            <w:top w:val="none" w:sz="0" w:space="0" w:color="auto"/>
            <w:left w:val="none" w:sz="0" w:space="0" w:color="auto"/>
            <w:bottom w:val="none" w:sz="0" w:space="0" w:color="auto"/>
            <w:right w:val="none" w:sz="0" w:space="0" w:color="auto"/>
          </w:divBdr>
        </w:div>
        <w:div w:id="2086024369">
          <w:marLeft w:val="0"/>
          <w:marRight w:val="0"/>
          <w:marTop w:val="0"/>
          <w:marBottom w:val="0"/>
          <w:divBdr>
            <w:top w:val="none" w:sz="0" w:space="0" w:color="auto"/>
            <w:left w:val="none" w:sz="0" w:space="0" w:color="auto"/>
            <w:bottom w:val="none" w:sz="0" w:space="0" w:color="auto"/>
            <w:right w:val="none" w:sz="0" w:space="0" w:color="auto"/>
          </w:divBdr>
        </w:div>
      </w:divsChild>
    </w:div>
    <w:div w:id="19741965">
      <w:bodyDiv w:val="1"/>
      <w:marLeft w:val="0"/>
      <w:marRight w:val="0"/>
      <w:marTop w:val="0"/>
      <w:marBottom w:val="0"/>
      <w:divBdr>
        <w:top w:val="none" w:sz="0" w:space="0" w:color="auto"/>
        <w:left w:val="none" w:sz="0" w:space="0" w:color="auto"/>
        <w:bottom w:val="none" w:sz="0" w:space="0" w:color="auto"/>
        <w:right w:val="none" w:sz="0" w:space="0" w:color="auto"/>
      </w:divBdr>
      <w:divsChild>
        <w:div w:id="33163058">
          <w:marLeft w:val="480"/>
          <w:marRight w:val="0"/>
          <w:marTop w:val="0"/>
          <w:marBottom w:val="0"/>
          <w:divBdr>
            <w:top w:val="none" w:sz="0" w:space="0" w:color="auto"/>
            <w:left w:val="none" w:sz="0" w:space="0" w:color="auto"/>
            <w:bottom w:val="none" w:sz="0" w:space="0" w:color="auto"/>
            <w:right w:val="none" w:sz="0" w:space="0" w:color="auto"/>
          </w:divBdr>
        </w:div>
        <w:div w:id="92747532">
          <w:marLeft w:val="480"/>
          <w:marRight w:val="0"/>
          <w:marTop w:val="0"/>
          <w:marBottom w:val="0"/>
          <w:divBdr>
            <w:top w:val="none" w:sz="0" w:space="0" w:color="auto"/>
            <w:left w:val="none" w:sz="0" w:space="0" w:color="auto"/>
            <w:bottom w:val="none" w:sz="0" w:space="0" w:color="auto"/>
            <w:right w:val="none" w:sz="0" w:space="0" w:color="auto"/>
          </w:divBdr>
        </w:div>
        <w:div w:id="117260709">
          <w:marLeft w:val="480"/>
          <w:marRight w:val="0"/>
          <w:marTop w:val="0"/>
          <w:marBottom w:val="0"/>
          <w:divBdr>
            <w:top w:val="none" w:sz="0" w:space="0" w:color="auto"/>
            <w:left w:val="none" w:sz="0" w:space="0" w:color="auto"/>
            <w:bottom w:val="none" w:sz="0" w:space="0" w:color="auto"/>
            <w:right w:val="none" w:sz="0" w:space="0" w:color="auto"/>
          </w:divBdr>
        </w:div>
        <w:div w:id="161357760">
          <w:marLeft w:val="480"/>
          <w:marRight w:val="0"/>
          <w:marTop w:val="0"/>
          <w:marBottom w:val="0"/>
          <w:divBdr>
            <w:top w:val="none" w:sz="0" w:space="0" w:color="auto"/>
            <w:left w:val="none" w:sz="0" w:space="0" w:color="auto"/>
            <w:bottom w:val="none" w:sz="0" w:space="0" w:color="auto"/>
            <w:right w:val="none" w:sz="0" w:space="0" w:color="auto"/>
          </w:divBdr>
        </w:div>
        <w:div w:id="183598264">
          <w:marLeft w:val="480"/>
          <w:marRight w:val="0"/>
          <w:marTop w:val="0"/>
          <w:marBottom w:val="0"/>
          <w:divBdr>
            <w:top w:val="none" w:sz="0" w:space="0" w:color="auto"/>
            <w:left w:val="none" w:sz="0" w:space="0" w:color="auto"/>
            <w:bottom w:val="none" w:sz="0" w:space="0" w:color="auto"/>
            <w:right w:val="none" w:sz="0" w:space="0" w:color="auto"/>
          </w:divBdr>
        </w:div>
        <w:div w:id="264700154">
          <w:marLeft w:val="480"/>
          <w:marRight w:val="0"/>
          <w:marTop w:val="0"/>
          <w:marBottom w:val="0"/>
          <w:divBdr>
            <w:top w:val="none" w:sz="0" w:space="0" w:color="auto"/>
            <w:left w:val="none" w:sz="0" w:space="0" w:color="auto"/>
            <w:bottom w:val="none" w:sz="0" w:space="0" w:color="auto"/>
            <w:right w:val="none" w:sz="0" w:space="0" w:color="auto"/>
          </w:divBdr>
        </w:div>
        <w:div w:id="278874459">
          <w:marLeft w:val="480"/>
          <w:marRight w:val="0"/>
          <w:marTop w:val="0"/>
          <w:marBottom w:val="0"/>
          <w:divBdr>
            <w:top w:val="none" w:sz="0" w:space="0" w:color="auto"/>
            <w:left w:val="none" w:sz="0" w:space="0" w:color="auto"/>
            <w:bottom w:val="none" w:sz="0" w:space="0" w:color="auto"/>
            <w:right w:val="none" w:sz="0" w:space="0" w:color="auto"/>
          </w:divBdr>
        </w:div>
        <w:div w:id="290284666">
          <w:marLeft w:val="480"/>
          <w:marRight w:val="0"/>
          <w:marTop w:val="0"/>
          <w:marBottom w:val="0"/>
          <w:divBdr>
            <w:top w:val="none" w:sz="0" w:space="0" w:color="auto"/>
            <w:left w:val="none" w:sz="0" w:space="0" w:color="auto"/>
            <w:bottom w:val="none" w:sz="0" w:space="0" w:color="auto"/>
            <w:right w:val="none" w:sz="0" w:space="0" w:color="auto"/>
          </w:divBdr>
        </w:div>
        <w:div w:id="332343618">
          <w:marLeft w:val="480"/>
          <w:marRight w:val="0"/>
          <w:marTop w:val="0"/>
          <w:marBottom w:val="0"/>
          <w:divBdr>
            <w:top w:val="none" w:sz="0" w:space="0" w:color="auto"/>
            <w:left w:val="none" w:sz="0" w:space="0" w:color="auto"/>
            <w:bottom w:val="none" w:sz="0" w:space="0" w:color="auto"/>
            <w:right w:val="none" w:sz="0" w:space="0" w:color="auto"/>
          </w:divBdr>
        </w:div>
        <w:div w:id="373622549">
          <w:marLeft w:val="480"/>
          <w:marRight w:val="0"/>
          <w:marTop w:val="0"/>
          <w:marBottom w:val="0"/>
          <w:divBdr>
            <w:top w:val="none" w:sz="0" w:space="0" w:color="auto"/>
            <w:left w:val="none" w:sz="0" w:space="0" w:color="auto"/>
            <w:bottom w:val="none" w:sz="0" w:space="0" w:color="auto"/>
            <w:right w:val="none" w:sz="0" w:space="0" w:color="auto"/>
          </w:divBdr>
        </w:div>
        <w:div w:id="418059695">
          <w:marLeft w:val="480"/>
          <w:marRight w:val="0"/>
          <w:marTop w:val="0"/>
          <w:marBottom w:val="0"/>
          <w:divBdr>
            <w:top w:val="none" w:sz="0" w:space="0" w:color="auto"/>
            <w:left w:val="none" w:sz="0" w:space="0" w:color="auto"/>
            <w:bottom w:val="none" w:sz="0" w:space="0" w:color="auto"/>
            <w:right w:val="none" w:sz="0" w:space="0" w:color="auto"/>
          </w:divBdr>
        </w:div>
        <w:div w:id="453213202">
          <w:marLeft w:val="480"/>
          <w:marRight w:val="0"/>
          <w:marTop w:val="0"/>
          <w:marBottom w:val="0"/>
          <w:divBdr>
            <w:top w:val="none" w:sz="0" w:space="0" w:color="auto"/>
            <w:left w:val="none" w:sz="0" w:space="0" w:color="auto"/>
            <w:bottom w:val="none" w:sz="0" w:space="0" w:color="auto"/>
            <w:right w:val="none" w:sz="0" w:space="0" w:color="auto"/>
          </w:divBdr>
        </w:div>
        <w:div w:id="485634578">
          <w:marLeft w:val="480"/>
          <w:marRight w:val="0"/>
          <w:marTop w:val="0"/>
          <w:marBottom w:val="0"/>
          <w:divBdr>
            <w:top w:val="none" w:sz="0" w:space="0" w:color="auto"/>
            <w:left w:val="none" w:sz="0" w:space="0" w:color="auto"/>
            <w:bottom w:val="none" w:sz="0" w:space="0" w:color="auto"/>
            <w:right w:val="none" w:sz="0" w:space="0" w:color="auto"/>
          </w:divBdr>
        </w:div>
        <w:div w:id="514460134">
          <w:marLeft w:val="480"/>
          <w:marRight w:val="0"/>
          <w:marTop w:val="0"/>
          <w:marBottom w:val="0"/>
          <w:divBdr>
            <w:top w:val="none" w:sz="0" w:space="0" w:color="auto"/>
            <w:left w:val="none" w:sz="0" w:space="0" w:color="auto"/>
            <w:bottom w:val="none" w:sz="0" w:space="0" w:color="auto"/>
            <w:right w:val="none" w:sz="0" w:space="0" w:color="auto"/>
          </w:divBdr>
        </w:div>
        <w:div w:id="517623329">
          <w:marLeft w:val="480"/>
          <w:marRight w:val="0"/>
          <w:marTop w:val="0"/>
          <w:marBottom w:val="0"/>
          <w:divBdr>
            <w:top w:val="none" w:sz="0" w:space="0" w:color="auto"/>
            <w:left w:val="none" w:sz="0" w:space="0" w:color="auto"/>
            <w:bottom w:val="none" w:sz="0" w:space="0" w:color="auto"/>
            <w:right w:val="none" w:sz="0" w:space="0" w:color="auto"/>
          </w:divBdr>
        </w:div>
        <w:div w:id="523902800">
          <w:marLeft w:val="480"/>
          <w:marRight w:val="0"/>
          <w:marTop w:val="0"/>
          <w:marBottom w:val="0"/>
          <w:divBdr>
            <w:top w:val="none" w:sz="0" w:space="0" w:color="auto"/>
            <w:left w:val="none" w:sz="0" w:space="0" w:color="auto"/>
            <w:bottom w:val="none" w:sz="0" w:space="0" w:color="auto"/>
            <w:right w:val="none" w:sz="0" w:space="0" w:color="auto"/>
          </w:divBdr>
        </w:div>
        <w:div w:id="543759828">
          <w:marLeft w:val="480"/>
          <w:marRight w:val="0"/>
          <w:marTop w:val="0"/>
          <w:marBottom w:val="0"/>
          <w:divBdr>
            <w:top w:val="none" w:sz="0" w:space="0" w:color="auto"/>
            <w:left w:val="none" w:sz="0" w:space="0" w:color="auto"/>
            <w:bottom w:val="none" w:sz="0" w:space="0" w:color="auto"/>
            <w:right w:val="none" w:sz="0" w:space="0" w:color="auto"/>
          </w:divBdr>
        </w:div>
        <w:div w:id="587151080">
          <w:marLeft w:val="480"/>
          <w:marRight w:val="0"/>
          <w:marTop w:val="0"/>
          <w:marBottom w:val="0"/>
          <w:divBdr>
            <w:top w:val="none" w:sz="0" w:space="0" w:color="auto"/>
            <w:left w:val="none" w:sz="0" w:space="0" w:color="auto"/>
            <w:bottom w:val="none" w:sz="0" w:space="0" w:color="auto"/>
            <w:right w:val="none" w:sz="0" w:space="0" w:color="auto"/>
          </w:divBdr>
        </w:div>
        <w:div w:id="588197612">
          <w:marLeft w:val="480"/>
          <w:marRight w:val="0"/>
          <w:marTop w:val="0"/>
          <w:marBottom w:val="0"/>
          <w:divBdr>
            <w:top w:val="none" w:sz="0" w:space="0" w:color="auto"/>
            <w:left w:val="none" w:sz="0" w:space="0" w:color="auto"/>
            <w:bottom w:val="none" w:sz="0" w:space="0" w:color="auto"/>
            <w:right w:val="none" w:sz="0" w:space="0" w:color="auto"/>
          </w:divBdr>
        </w:div>
        <w:div w:id="604843865">
          <w:marLeft w:val="480"/>
          <w:marRight w:val="0"/>
          <w:marTop w:val="0"/>
          <w:marBottom w:val="0"/>
          <w:divBdr>
            <w:top w:val="none" w:sz="0" w:space="0" w:color="auto"/>
            <w:left w:val="none" w:sz="0" w:space="0" w:color="auto"/>
            <w:bottom w:val="none" w:sz="0" w:space="0" w:color="auto"/>
            <w:right w:val="none" w:sz="0" w:space="0" w:color="auto"/>
          </w:divBdr>
        </w:div>
        <w:div w:id="617445362">
          <w:marLeft w:val="480"/>
          <w:marRight w:val="0"/>
          <w:marTop w:val="0"/>
          <w:marBottom w:val="0"/>
          <w:divBdr>
            <w:top w:val="none" w:sz="0" w:space="0" w:color="auto"/>
            <w:left w:val="none" w:sz="0" w:space="0" w:color="auto"/>
            <w:bottom w:val="none" w:sz="0" w:space="0" w:color="auto"/>
            <w:right w:val="none" w:sz="0" w:space="0" w:color="auto"/>
          </w:divBdr>
        </w:div>
        <w:div w:id="623390070">
          <w:marLeft w:val="480"/>
          <w:marRight w:val="0"/>
          <w:marTop w:val="0"/>
          <w:marBottom w:val="0"/>
          <w:divBdr>
            <w:top w:val="none" w:sz="0" w:space="0" w:color="auto"/>
            <w:left w:val="none" w:sz="0" w:space="0" w:color="auto"/>
            <w:bottom w:val="none" w:sz="0" w:space="0" w:color="auto"/>
            <w:right w:val="none" w:sz="0" w:space="0" w:color="auto"/>
          </w:divBdr>
        </w:div>
        <w:div w:id="696808256">
          <w:marLeft w:val="480"/>
          <w:marRight w:val="0"/>
          <w:marTop w:val="0"/>
          <w:marBottom w:val="0"/>
          <w:divBdr>
            <w:top w:val="none" w:sz="0" w:space="0" w:color="auto"/>
            <w:left w:val="none" w:sz="0" w:space="0" w:color="auto"/>
            <w:bottom w:val="none" w:sz="0" w:space="0" w:color="auto"/>
            <w:right w:val="none" w:sz="0" w:space="0" w:color="auto"/>
          </w:divBdr>
        </w:div>
        <w:div w:id="849489626">
          <w:marLeft w:val="480"/>
          <w:marRight w:val="0"/>
          <w:marTop w:val="0"/>
          <w:marBottom w:val="0"/>
          <w:divBdr>
            <w:top w:val="none" w:sz="0" w:space="0" w:color="auto"/>
            <w:left w:val="none" w:sz="0" w:space="0" w:color="auto"/>
            <w:bottom w:val="none" w:sz="0" w:space="0" w:color="auto"/>
            <w:right w:val="none" w:sz="0" w:space="0" w:color="auto"/>
          </w:divBdr>
        </w:div>
        <w:div w:id="857430199">
          <w:marLeft w:val="480"/>
          <w:marRight w:val="0"/>
          <w:marTop w:val="0"/>
          <w:marBottom w:val="0"/>
          <w:divBdr>
            <w:top w:val="none" w:sz="0" w:space="0" w:color="auto"/>
            <w:left w:val="none" w:sz="0" w:space="0" w:color="auto"/>
            <w:bottom w:val="none" w:sz="0" w:space="0" w:color="auto"/>
            <w:right w:val="none" w:sz="0" w:space="0" w:color="auto"/>
          </w:divBdr>
        </w:div>
        <w:div w:id="891887618">
          <w:marLeft w:val="480"/>
          <w:marRight w:val="0"/>
          <w:marTop w:val="0"/>
          <w:marBottom w:val="0"/>
          <w:divBdr>
            <w:top w:val="none" w:sz="0" w:space="0" w:color="auto"/>
            <w:left w:val="none" w:sz="0" w:space="0" w:color="auto"/>
            <w:bottom w:val="none" w:sz="0" w:space="0" w:color="auto"/>
            <w:right w:val="none" w:sz="0" w:space="0" w:color="auto"/>
          </w:divBdr>
        </w:div>
        <w:div w:id="907808424">
          <w:marLeft w:val="480"/>
          <w:marRight w:val="0"/>
          <w:marTop w:val="0"/>
          <w:marBottom w:val="0"/>
          <w:divBdr>
            <w:top w:val="none" w:sz="0" w:space="0" w:color="auto"/>
            <w:left w:val="none" w:sz="0" w:space="0" w:color="auto"/>
            <w:bottom w:val="none" w:sz="0" w:space="0" w:color="auto"/>
            <w:right w:val="none" w:sz="0" w:space="0" w:color="auto"/>
          </w:divBdr>
        </w:div>
        <w:div w:id="960959453">
          <w:marLeft w:val="480"/>
          <w:marRight w:val="0"/>
          <w:marTop w:val="0"/>
          <w:marBottom w:val="0"/>
          <w:divBdr>
            <w:top w:val="none" w:sz="0" w:space="0" w:color="auto"/>
            <w:left w:val="none" w:sz="0" w:space="0" w:color="auto"/>
            <w:bottom w:val="none" w:sz="0" w:space="0" w:color="auto"/>
            <w:right w:val="none" w:sz="0" w:space="0" w:color="auto"/>
          </w:divBdr>
        </w:div>
        <w:div w:id="962348988">
          <w:marLeft w:val="480"/>
          <w:marRight w:val="0"/>
          <w:marTop w:val="0"/>
          <w:marBottom w:val="0"/>
          <w:divBdr>
            <w:top w:val="none" w:sz="0" w:space="0" w:color="auto"/>
            <w:left w:val="none" w:sz="0" w:space="0" w:color="auto"/>
            <w:bottom w:val="none" w:sz="0" w:space="0" w:color="auto"/>
            <w:right w:val="none" w:sz="0" w:space="0" w:color="auto"/>
          </w:divBdr>
        </w:div>
        <w:div w:id="1011907788">
          <w:marLeft w:val="480"/>
          <w:marRight w:val="0"/>
          <w:marTop w:val="0"/>
          <w:marBottom w:val="0"/>
          <w:divBdr>
            <w:top w:val="none" w:sz="0" w:space="0" w:color="auto"/>
            <w:left w:val="none" w:sz="0" w:space="0" w:color="auto"/>
            <w:bottom w:val="none" w:sz="0" w:space="0" w:color="auto"/>
            <w:right w:val="none" w:sz="0" w:space="0" w:color="auto"/>
          </w:divBdr>
        </w:div>
        <w:div w:id="1021660242">
          <w:marLeft w:val="480"/>
          <w:marRight w:val="0"/>
          <w:marTop w:val="0"/>
          <w:marBottom w:val="0"/>
          <w:divBdr>
            <w:top w:val="none" w:sz="0" w:space="0" w:color="auto"/>
            <w:left w:val="none" w:sz="0" w:space="0" w:color="auto"/>
            <w:bottom w:val="none" w:sz="0" w:space="0" w:color="auto"/>
            <w:right w:val="none" w:sz="0" w:space="0" w:color="auto"/>
          </w:divBdr>
        </w:div>
        <w:div w:id="1041058694">
          <w:marLeft w:val="480"/>
          <w:marRight w:val="0"/>
          <w:marTop w:val="0"/>
          <w:marBottom w:val="0"/>
          <w:divBdr>
            <w:top w:val="none" w:sz="0" w:space="0" w:color="auto"/>
            <w:left w:val="none" w:sz="0" w:space="0" w:color="auto"/>
            <w:bottom w:val="none" w:sz="0" w:space="0" w:color="auto"/>
            <w:right w:val="none" w:sz="0" w:space="0" w:color="auto"/>
          </w:divBdr>
        </w:div>
        <w:div w:id="1061247182">
          <w:marLeft w:val="480"/>
          <w:marRight w:val="0"/>
          <w:marTop w:val="0"/>
          <w:marBottom w:val="0"/>
          <w:divBdr>
            <w:top w:val="none" w:sz="0" w:space="0" w:color="auto"/>
            <w:left w:val="none" w:sz="0" w:space="0" w:color="auto"/>
            <w:bottom w:val="none" w:sz="0" w:space="0" w:color="auto"/>
            <w:right w:val="none" w:sz="0" w:space="0" w:color="auto"/>
          </w:divBdr>
        </w:div>
        <w:div w:id="1134717629">
          <w:marLeft w:val="480"/>
          <w:marRight w:val="0"/>
          <w:marTop w:val="0"/>
          <w:marBottom w:val="0"/>
          <w:divBdr>
            <w:top w:val="none" w:sz="0" w:space="0" w:color="auto"/>
            <w:left w:val="none" w:sz="0" w:space="0" w:color="auto"/>
            <w:bottom w:val="none" w:sz="0" w:space="0" w:color="auto"/>
            <w:right w:val="none" w:sz="0" w:space="0" w:color="auto"/>
          </w:divBdr>
        </w:div>
        <w:div w:id="1174607096">
          <w:marLeft w:val="480"/>
          <w:marRight w:val="0"/>
          <w:marTop w:val="0"/>
          <w:marBottom w:val="0"/>
          <w:divBdr>
            <w:top w:val="none" w:sz="0" w:space="0" w:color="auto"/>
            <w:left w:val="none" w:sz="0" w:space="0" w:color="auto"/>
            <w:bottom w:val="none" w:sz="0" w:space="0" w:color="auto"/>
            <w:right w:val="none" w:sz="0" w:space="0" w:color="auto"/>
          </w:divBdr>
        </w:div>
        <w:div w:id="1197816203">
          <w:marLeft w:val="480"/>
          <w:marRight w:val="0"/>
          <w:marTop w:val="0"/>
          <w:marBottom w:val="0"/>
          <w:divBdr>
            <w:top w:val="none" w:sz="0" w:space="0" w:color="auto"/>
            <w:left w:val="none" w:sz="0" w:space="0" w:color="auto"/>
            <w:bottom w:val="none" w:sz="0" w:space="0" w:color="auto"/>
            <w:right w:val="none" w:sz="0" w:space="0" w:color="auto"/>
          </w:divBdr>
        </w:div>
        <w:div w:id="1238369039">
          <w:marLeft w:val="480"/>
          <w:marRight w:val="0"/>
          <w:marTop w:val="0"/>
          <w:marBottom w:val="0"/>
          <w:divBdr>
            <w:top w:val="none" w:sz="0" w:space="0" w:color="auto"/>
            <w:left w:val="none" w:sz="0" w:space="0" w:color="auto"/>
            <w:bottom w:val="none" w:sz="0" w:space="0" w:color="auto"/>
            <w:right w:val="none" w:sz="0" w:space="0" w:color="auto"/>
          </w:divBdr>
        </w:div>
        <w:div w:id="1248539613">
          <w:marLeft w:val="480"/>
          <w:marRight w:val="0"/>
          <w:marTop w:val="0"/>
          <w:marBottom w:val="0"/>
          <w:divBdr>
            <w:top w:val="none" w:sz="0" w:space="0" w:color="auto"/>
            <w:left w:val="none" w:sz="0" w:space="0" w:color="auto"/>
            <w:bottom w:val="none" w:sz="0" w:space="0" w:color="auto"/>
            <w:right w:val="none" w:sz="0" w:space="0" w:color="auto"/>
          </w:divBdr>
        </w:div>
        <w:div w:id="1255095354">
          <w:marLeft w:val="480"/>
          <w:marRight w:val="0"/>
          <w:marTop w:val="0"/>
          <w:marBottom w:val="0"/>
          <w:divBdr>
            <w:top w:val="none" w:sz="0" w:space="0" w:color="auto"/>
            <w:left w:val="none" w:sz="0" w:space="0" w:color="auto"/>
            <w:bottom w:val="none" w:sz="0" w:space="0" w:color="auto"/>
            <w:right w:val="none" w:sz="0" w:space="0" w:color="auto"/>
          </w:divBdr>
        </w:div>
        <w:div w:id="1272395881">
          <w:marLeft w:val="480"/>
          <w:marRight w:val="0"/>
          <w:marTop w:val="0"/>
          <w:marBottom w:val="0"/>
          <w:divBdr>
            <w:top w:val="none" w:sz="0" w:space="0" w:color="auto"/>
            <w:left w:val="none" w:sz="0" w:space="0" w:color="auto"/>
            <w:bottom w:val="none" w:sz="0" w:space="0" w:color="auto"/>
            <w:right w:val="none" w:sz="0" w:space="0" w:color="auto"/>
          </w:divBdr>
        </w:div>
        <w:div w:id="1318461158">
          <w:marLeft w:val="480"/>
          <w:marRight w:val="0"/>
          <w:marTop w:val="0"/>
          <w:marBottom w:val="0"/>
          <w:divBdr>
            <w:top w:val="none" w:sz="0" w:space="0" w:color="auto"/>
            <w:left w:val="none" w:sz="0" w:space="0" w:color="auto"/>
            <w:bottom w:val="none" w:sz="0" w:space="0" w:color="auto"/>
            <w:right w:val="none" w:sz="0" w:space="0" w:color="auto"/>
          </w:divBdr>
        </w:div>
        <w:div w:id="1353412385">
          <w:marLeft w:val="480"/>
          <w:marRight w:val="0"/>
          <w:marTop w:val="0"/>
          <w:marBottom w:val="0"/>
          <w:divBdr>
            <w:top w:val="none" w:sz="0" w:space="0" w:color="auto"/>
            <w:left w:val="none" w:sz="0" w:space="0" w:color="auto"/>
            <w:bottom w:val="none" w:sz="0" w:space="0" w:color="auto"/>
            <w:right w:val="none" w:sz="0" w:space="0" w:color="auto"/>
          </w:divBdr>
        </w:div>
        <w:div w:id="1356034487">
          <w:marLeft w:val="480"/>
          <w:marRight w:val="0"/>
          <w:marTop w:val="0"/>
          <w:marBottom w:val="0"/>
          <w:divBdr>
            <w:top w:val="none" w:sz="0" w:space="0" w:color="auto"/>
            <w:left w:val="none" w:sz="0" w:space="0" w:color="auto"/>
            <w:bottom w:val="none" w:sz="0" w:space="0" w:color="auto"/>
            <w:right w:val="none" w:sz="0" w:space="0" w:color="auto"/>
          </w:divBdr>
        </w:div>
        <w:div w:id="1393235617">
          <w:marLeft w:val="480"/>
          <w:marRight w:val="0"/>
          <w:marTop w:val="0"/>
          <w:marBottom w:val="0"/>
          <w:divBdr>
            <w:top w:val="none" w:sz="0" w:space="0" w:color="auto"/>
            <w:left w:val="none" w:sz="0" w:space="0" w:color="auto"/>
            <w:bottom w:val="none" w:sz="0" w:space="0" w:color="auto"/>
            <w:right w:val="none" w:sz="0" w:space="0" w:color="auto"/>
          </w:divBdr>
        </w:div>
        <w:div w:id="1395857943">
          <w:marLeft w:val="480"/>
          <w:marRight w:val="0"/>
          <w:marTop w:val="0"/>
          <w:marBottom w:val="0"/>
          <w:divBdr>
            <w:top w:val="none" w:sz="0" w:space="0" w:color="auto"/>
            <w:left w:val="none" w:sz="0" w:space="0" w:color="auto"/>
            <w:bottom w:val="none" w:sz="0" w:space="0" w:color="auto"/>
            <w:right w:val="none" w:sz="0" w:space="0" w:color="auto"/>
          </w:divBdr>
        </w:div>
        <w:div w:id="1472019080">
          <w:marLeft w:val="480"/>
          <w:marRight w:val="0"/>
          <w:marTop w:val="0"/>
          <w:marBottom w:val="0"/>
          <w:divBdr>
            <w:top w:val="none" w:sz="0" w:space="0" w:color="auto"/>
            <w:left w:val="none" w:sz="0" w:space="0" w:color="auto"/>
            <w:bottom w:val="none" w:sz="0" w:space="0" w:color="auto"/>
            <w:right w:val="none" w:sz="0" w:space="0" w:color="auto"/>
          </w:divBdr>
        </w:div>
        <w:div w:id="1538935603">
          <w:marLeft w:val="480"/>
          <w:marRight w:val="0"/>
          <w:marTop w:val="0"/>
          <w:marBottom w:val="0"/>
          <w:divBdr>
            <w:top w:val="none" w:sz="0" w:space="0" w:color="auto"/>
            <w:left w:val="none" w:sz="0" w:space="0" w:color="auto"/>
            <w:bottom w:val="none" w:sz="0" w:space="0" w:color="auto"/>
            <w:right w:val="none" w:sz="0" w:space="0" w:color="auto"/>
          </w:divBdr>
        </w:div>
        <w:div w:id="1557742532">
          <w:marLeft w:val="480"/>
          <w:marRight w:val="0"/>
          <w:marTop w:val="0"/>
          <w:marBottom w:val="0"/>
          <w:divBdr>
            <w:top w:val="none" w:sz="0" w:space="0" w:color="auto"/>
            <w:left w:val="none" w:sz="0" w:space="0" w:color="auto"/>
            <w:bottom w:val="none" w:sz="0" w:space="0" w:color="auto"/>
            <w:right w:val="none" w:sz="0" w:space="0" w:color="auto"/>
          </w:divBdr>
        </w:div>
        <w:div w:id="1626036318">
          <w:marLeft w:val="480"/>
          <w:marRight w:val="0"/>
          <w:marTop w:val="0"/>
          <w:marBottom w:val="0"/>
          <w:divBdr>
            <w:top w:val="none" w:sz="0" w:space="0" w:color="auto"/>
            <w:left w:val="none" w:sz="0" w:space="0" w:color="auto"/>
            <w:bottom w:val="none" w:sz="0" w:space="0" w:color="auto"/>
            <w:right w:val="none" w:sz="0" w:space="0" w:color="auto"/>
          </w:divBdr>
        </w:div>
        <w:div w:id="1626888930">
          <w:marLeft w:val="480"/>
          <w:marRight w:val="0"/>
          <w:marTop w:val="0"/>
          <w:marBottom w:val="0"/>
          <w:divBdr>
            <w:top w:val="none" w:sz="0" w:space="0" w:color="auto"/>
            <w:left w:val="none" w:sz="0" w:space="0" w:color="auto"/>
            <w:bottom w:val="none" w:sz="0" w:space="0" w:color="auto"/>
            <w:right w:val="none" w:sz="0" w:space="0" w:color="auto"/>
          </w:divBdr>
        </w:div>
        <w:div w:id="1630893382">
          <w:marLeft w:val="480"/>
          <w:marRight w:val="0"/>
          <w:marTop w:val="0"/>
          <w:marBottom w:val="0"/>
          <w:divBdr>
            <w:top w:val="none" w:sz="0" w:space="0" w:color="auto"/>
            <w:left w:val="none" w:sz="0" w:space="0" w:color="auto"/>
            <w:bottom w:val="none" w:sz="0" w:space="0" w:color="auto"/>
            <w:right w:val="none" w:sz="0" w:space="0" w:color="auto"/>
          </w:divBdr>
        </w:div>
        <w:div w:id="1648242144">
          <w:marLeft w:val="480"/>
          <w:marRight w:val="0"/>
          <w:marTop w:val="0"/>
          <w:marBottom w:val="0"/>
          <w:divBdr>
            <w:top w:val="none" w:sz="0" w:space="0" w:color="auto"/>
            <w:left w:val="none" w:sz="0" w:space="0" w:color="auto"/>
            <w:bottom w:val="none" w:sz="0" w:space="0" w:color="auto"/>
            <w:right w:val="none" w:sz="0" w:space="0" w:color="auto"/>
          </w:divBdr>
        </w:div>
        <w:div w:id="1653095801">
          <w:marLeft w:val="480"/>
          <w:marRight w:val="0"/>
          <w:marTop w:val="0"/>
          <w:marBottom w:val="0"/>
          <w:divBdr>
            <w:top w:val="none" w:sz="0" w:space="0" w:color="auto"/>
            <w:left w:val="none" w:sz="0" w:space="0" w:color="auto"/>
            <w:bottom w:val="none" w:sz="0" w:space="0" w:color="auto"/>
            <w:right w:val="none" w:sz="0" w:space="0" w:color="auto"/>
          </w:divBdr>
        </w:div>
        <w:div w:id="1664580489">
          <w:marLeft w:val="480"/>
          <w:marRight w:val="0"/>
          <w:marTop w:val="0"/>
          <w:marBottom w:val="0"/>
          <w:divBdr>
            <w:top w:val="none" w:sz="0" w:space="0" w:color="auto"/>
            <w:left w:val="none" w:sz="0" w:space="0" w:color="auto"/>
            <w:bottom w:val="none" w:sz="0" w:space="0" w:color="auto"/>
            <w:right w:val="none" w:sz="0" w:space="0" w:color="auto"/>
          </w:divBdr>
        </w:div>
        <w:div w:id="1674646260">
          <w:marLeft w:val="480"/>
          <w:marRight w:val="0"/>
          <w:marTop w:val="0"/>
          <w:marBottom w:val="0"/>
          <w:divBdr>
            <w:top w:val="none" w:sz="0" w:space="0" w:color="auto"/>
            <w:left w:val="none" w:sz="0" w:space="0" w:color="auto"/>
            <w:bottom w:val="none" w:sz="0" w:space="0" w:color="auto"/>
            <w:right w:val="none" w:sz="0" w:space="0" w:color="auto"/>
          </w:divBdr>
        </w:div>
        <w:div w:id="1688630188">
          <w:marLeft w:val="480"/>
          <w:marRight w:val="0"/>
          <w:marTop w:val="0"/>
          <w:marBottom w:val="0"/>
          <w:divBdr>
            <w:top w:val="none" w:sz="0" w:space="0" w:color="auto"/>
            <w:left w:val="none" w:sz="0" w:space="0" w:color="auto"/>
            <w:bottom w:val="none" w:sz="0" w:space="0" w:color="auto"/>
            <w:right w:val="none" w:sz="0" w:space="0" w:color="auto"/>
          </w:divBdr>
        </w:div>
        <w:div w:id="1707751549">
          <w:marLeft w:val="480"/>
          <w:marRight w:val="0"/>
          <w:marTop w:val="0"/>
          <w:marBottom w:val="0"/>
          <w:divBdr>
            <w:top w:val="none" w:sz="0" w:space="0" w:color="auto"/>
            <w:left w:val="none" w:sz="0" w:space="0" w:color="auto"/>
            <w:bottom w:val="none" w:sz="0" w:space="0" w:color="auto"/>
            <w:right w:val="none" w:sz="0" w:space="0" w:color="auto"/>
          </w:divBdr>
        </w:div>
        <w:div w:id="1792507281">
          <w:marLeft w:val="480"/>
          <w:marRight w:val="0"/>
          <w:marTop w:val="0"/>
          <w:marBottom w:val="0"/>
          <w:divBdr>
            <w:top w:val="none" w:sz="0" w:space="0" w:color="auto"/>
            <w:left w:val="none" w:sz="0" w:space="0" w:color="auto"/>
            <w:bottom w:val="none" w:sz="0" w:space="0" w:color="auto"/>
            <w:right w:val="none" w:sz="0" w:space="0" w:color="auto"/>
          </w:divBdr>
        </w:div>
        <w:div w:id="1793553484">
          <w:marLeft w:val="480"/>
          <w:marRight w:val="0"/>
          <w:marTop w:val="0"/>
          <w:marBottom w:val="0"/>
          <w:divBdr>
            <w:top w:val="none" w:sz="0" w:space="0" w:color="auto"/>
            <w:left w:val="none" w:sz="0" w:space="0" w:color="auto"/>
            <w:bottom w:val="none" w:sz="0" w:space="0" w:color="auto"/>
            <w:right w:val="none" w:sz="0" w:space="0" w:color="auto"/>
          </w:divBdr>
        </w:div>
        <w:div w:id="1798990101">
          <w:marLeft w:val="480"/>
          <w:marRight w:val="0"/>
          <w:marTop w:val="0"/>
          <w:marBottom w:val="0"/>
          <w:divBdr>
            <w:top w:val="none" w:sz="0" w:space="0" w:color="auto"/>
            <w:left w:val="none" w:sz="0" w:space="0" w:color="auto"/>
            <w:bottom w:val="none" w:sz="0" w:space="0" w:color="auto"/>
            <w:right w:val="none" w:sz="0" w:space="0" w:color="auto"/>
          </w:divBdr>
        </w:div>
        <w:div w:id="1831750310">
          <w:marLeft w:val="480"/>
          <w:marRight w:val="0"/>
          <w:marTop w:val="0"/>
          <w:marBottom w:val="0"/>
          <w:divBdr>
            <w:top w:val="none" w:sz="0" w:space="0" w:color="auto"/>
            <w:left w:val="none" w:sz="0" w:space="0" w:color="auto"/>
            <w:bottom w:val="none" w:sz="0" w:space="0" w:color="auto"/>
            <w:right w:val="none" w:sz="0" w:space="0" w:color="auto"/>
          </w:divBdr>
        </w:div>
        <w:div w:id="1914463991">
          <w:marLeft w:val="480"/>
          <w:marRight w:val="0"/>
          <w:marTop w:val="0"/>
          <w:marBottom w:val="0"/>
          <w:divBdr>
            <w:top w:val="none" w:sz="0" w:space="0" w:color="auto"/>
            <w:left w:val="none" w:sz="0" w:space="0" w:color="auto"/>
            <w:bottom w:val="none" w:sz="0" w:space="0" w:color="auto"/>
            <w:right w:val="none" w:sz="0" w:space="0" w:color="auto"/>
          </w:divBdr>
        </w:div>
        <w:div w:id="1974826546">
          <w:marLeft w:val="480"/>
          <w:marRight w:val="0"/>
          <w:marTop w:val="0"/>
          <w:marBottom w:val="0"/>
          <w:divBdr>
            <w:top w:val="none" w:sz="0" w:space="0" w:color="auto"/>
            <w:left w:val="none" w:sz="0" w:space="0" w:color="auto"/>
            <w:bottom w:val="none" w:sz="0" w:space="0" w:color="auto"/>
            <w:right w:val="none" w:sz="0" w:space="0" w:color="auto"/>
          </w:divBdr>
        </w:div>
        <w:div w:id="1980569773">
          <w:marLeft w:val="480"/>
          <w:marRight w:val="0"/>
          <w:marTop w:val="0"/>
          <w:marBottom w:val="0"/>
          <w:divBdr>
            <w:top w:val="none" w:sz="0" w:space="0" w:color="auto"/>
            <w:left w:val="none" w:sz="0" w:space="0" w:color="auto"/>
            <w:bottom w:val="none" w:sz="0" w:space="0" w:color="auto"/>
            <w:right w:val="none" w:sz="0" w:space="0" w:color="auto"/>
          </w:divBdr>
        </w:div>
        <w:div w:id="2019579352">
          <w:marLeft w:val="480"/>
          <w:marRight w:val="0"/>
          <w:marTop w:val="0"/>
          <w:marBottom w:val="0"/>
          <w:divBdr>
            <w:top w:val="none" w:sz="0" w:space="0" w:color="auto"/>
            <w:left w:val="none" w:sz="0" w:space="0" w:color="auto"/>
            <w:bottom w:val="none" w:sz="0" w:space="0" w:color="auto"/>
            <w:right w:val="none" w:sz="0" w:space="0" w:color="auto"/>
          </w:divBdr>
        </w:div>
        <w:div w:id="2026857570">
          <w:marLeft w:val="480"/>
          <w:marRight w:val="0"/>
          <w:marTop w:val="0"/>
          <w:marBottom w:val="0"/>
          <w:divBdr>
            <w:top w:val="none" w:sz="0" w:space="0" w:color="auto"/>
            <w:left w:val="none" w:sz="0" w:space="0" w:color="auto"/>
            <w:bottom w:val="none" w:sz="0" w:space="0" w:color="auto"/>
            <w:right w:val="none" w:sz="0" w:space="0" w:color="auto"/>
          </w:divBdr>
        </w:div>
        <w:div w:id="2042314391">
          <w:marLeft w:val="480"/>
          <w:marRight w:val="0"/>
          <w:marTop w:val="0"/>
          <w:marBottom w:val="0"/>
          <w:divBdr>
            <w:top w:val="none" w:sz="0" w:space="0" w:color="auto"/>
            <w:left w:val="none" w:sz="0" w:space="0" w:color="auto"/>
            <w:bottom w:val="none" w:sz="0" w:space="0" w:color="auto"/>
            <w:right w:val="none" w:sz="0" w:space="0" w:color="auto"/>
          </w:divBdr>
        </w:div>
        <w:div w:id="2044014197">
          <w:marLeft w:val="480"/>
          <w:marRight w:val="0"/>
          <w:marTop w:val="0"/>
          <w:marBottom w:val="0"/>
          <w:divBdr>
            <w:top w:val="none" w:sz="0" w:space="0" w:color="auto"/>
            <w:left w:val="none" w:sz="0" w:space="0" w:color="auto"/>
            <w:bottom w:val="none" w:sz="0" w:space="0" w:color="auto"/>
            <w:right w:val="none" w:sz="0" w:space="0" w:color="auto"/>
          </w:divBdr>
        </w:div>
        <w:div w:id="2075665486">
          <w:marLeft w:val="480"/>
          <w:marRight w:val="0"/>
          <w:marTop w:val="0"/>
          <w:marBottom w:val="0"/>
          <w:divBdr>
            <w:top w:val="none" w:sz="0" w:space="0" w:color="auto"/>
            <w:left w:val="none" w:sz="0" w:space="0" w:color="auto"/>
            <w:bottom w:val="none" w:sz="0" w:space="0" w:color="auto"/>
            <w:right w:val="none" w:sz="0" w:space="0" w:color="auto"/>
          </w:divBdr>
        </w:div>
        <w:div w:id="2084713011">
          <w:marLeft w:val="480"/>
          <w:marRight w:val="0"/>
          <w:marTop w:val="0"/>
          <w:marBottom w:val="0"/>
          <w:divBdr>
            <w:top w:val="none" w:sz="0" w:space="0" w:color="auto"/>
            <w:left w:val="none" w:sz="0" w:space="0" w:color="auto"/>
            <w:bottom w:val="none" w:sz="0" w:space="0" w:color="auto"/>
            <w:right w:val="none" w:sz="0" w:space="0" w:color="auto"/>
          </w:divBdr>
        </w:div>
      </w:divsChild>
    </w:div>
    <w:div w:id="20520018">
      <w:bodyDiv w:val="1"/>
      <w:marLeft w:val="0"/>
      <w:marRight w:val="0"/>
      <w:marTop w:val="0"/>
      <w:marBottom w:val="0"/>
      <w:divBdr>
        <w:top w:val="none" w:sz="0" w:space="0" w:color="auto"/>
        <w:left w:val="none" w:sz="0" w:space="0" w:color="auto"/>
        <w:bottom w:val="none" w:sz="0" w:space="0" w:color="auto"/>
        <w:right w:val="none" w:sz="0" w:space="0" w:color="auto"/>
      </w:divBdr>
    </w:div>
    <w:div w:id="28654634">
      <w:bodyDiv w:val="1"/>
      <w:marLeft w:val="0"/>
      <w:marRight w:val="0"/>
      <w:marTop w:val="0"/>
      <w:marBottom w:val="0"/>
      <w:divBdr>
        <w:top w:val="none" w:sz="0" w:space="0" w:color="auto"/>
        <w:left w:val="none" w:sz="0" w:space="0" w:color="auto"/>
        <w:bottom w:val="none" w:sz="0" w:space="0" w:color="auto"/>
        <w:right w:val="none" w:sz="0" w:space="0" w:color="auto"/>
      </w:divBdr>
    </w:div>
    <w:div w:id="28800586">
      <w:bodyDiv w:val="1"/>
      <w:marLeft w:val="0"/>
      <w:marRight w:val="0"/>
      <w:marTop w:val="0"/>
      <w:marBottom w:val="0"/>
      <w:divBdr>
        <w:top w:val="none" w:sz="0" w:space="0" w:color="auto"/>
        <w:left w:val="none" w:sz="0" w:space="0" w:color="auto"/>
        <w:bottom w:val="none" w:sz="0" w:space="0" w:color="auto"/>
        <w:right w:val="none" w:sz="0" w:space="0" w:color="auto"/>
      </w:divBdr>
    </w:div>
    <w:div w:id="34237087">
      <w:bodyDiv w:val="1"/>
      <w:marLeft w:val="0"/>
      <w:marRight w:val="0"/>
      <w:marTop w:val="0"/>
      <w:marBottom w:val="0"/>
      <w:divBdr>
        <w:top w:val="none" w:sz="0" w:space="0" w:color="auto"/>
        <w:left w:val="none" w:sz="0" w:space="0" w:color="auto"/>
        <w:bottom w:val="none" w:sz="0" w:space="0" w:color="auto"/>
        <w:right w:val="none" w:sz="0" w:space="0" w:color="auto"/>
      </w:divBdr>
    </w:div>
    <w:div w:id="34237421">
      <w:bodyDiv w:val="1"/>
      <w:marLeft w:val="0"/>
      <w:marRight w:val="0"/>
      <w:marTop w:val="0"/>
      <w:marBottom w:val="0"/>
      <w:divBdr>
        <w:top w:val="none" w:sz="0" w:space="0" w:color="auto"/>
        <w:left w:val="none" w:sz="0" w:space="0" w:color="auto"/>
        <w:bottom w:val="none" w:sz="0" w:space="0" w:color="auto"/>
        <w:right w:val="none" w:sz="0" w:space="0" w:color="auto"/>
      </w:divBdr>
      <w:divsChild>
        <w:div w:id="47460076">
          <w:marLeft w:val="640"/>
          <w:marRight w:val="0"/>
          <w:marTop w:val="0"/>
          <w:marBottom w:val="0"/>
          <w:divBdr>
            <w:top w:val="none" w:sz="0" w:space="0" w:color="auto"/>
            <w:left w:val="none" w:sz="0" w:space="0" w:color="auto"/>
            <w:bottom w:val="none" w:sz="0" w:space="0" w:color="auto"/>
            <w:right w:val="none" w:sz="0" w:space="0" w:color="auto"/>
          </w:divBdr>
        </w:div>
        <w:div w:id="106892707">
          <w:marLeft w:val="640"/>
          <w:marRight w:val="0"/>
          <w:marTop w:val="0"/>
          <w:marBottom w:val="0"/>
          <w:divBdr>
            <w:top w:val="none" w:sz="0" w:space="0" w:color="auto"/>
            <w:left w:val="none" w:sz="0" w:space="0" w:color="auto"/>
            <w:bottom w:val="none" w:sz="0" w:space="0" w:color="auto"/>
            <w:right w:val="none" w:sz="0" w:space="0" w:color="auto"/>
          </w:divBdr>
        </w:div>
        <w:div w:id="110590562">
          <w:marLeft w:val="640"/>
          <w:marRight w:val="0"/>
          <w:marTop w:val="0"/>
          <w:marBottom w:val="0"/>
          <w:divBdr>
            <w:top w:val="none" w:sz="0" w:space="0" w:color="auto"/>
            <w:left w:val="none" w:sz="0" w:space="0" w:color="auto"/>
            <w:bottom w:val="none" w:sz="0" w:space="0" w:color="auto"/>
            <w:right w:val="none" w:sz="0" w:space="0" w:color="auto"/>
          </w:divBdr>
        </w:div>
        <w:div w:id="112137164">
          <w:marLeft w:val="640"/>
          <w:marRight w:val="0"/>
          <w:marTop w:val="0"/>
          <w:marBottom w:val="0"/>
          <w:divBdr>
            <w:top w:val="none" w:sz="0" w:space="0" w:color="auto"/>
            <w:left w:val="none" w:sz="0" w:space="0" w:color="auto"/>
            <w:bottom w:val="none" w:sz="0" w:space="0" w:color="auto"/>
            <w:right w:val="none" w:sz="0" w:space="0" w:color="auto"/>
          </w:divBdr>
        </w:div>
        <w:div w:id="144980476">
          <w:marLeft w:val="640"/>
          <w:marRight w:val="0"/>
          <w:marTop w:val="0"/>
          <w:marBottom w:val="0"/>
          <w:divBdr>
            <w:top w:val="none" w:sz="0" w:space="0" w:color="auto"/>
            <w:left w:val="none" w:sz="0" w:space="0" w:color="auto"/>
            <w:bottom w:val="none" w:sz="0" w:space="0" w:color="auto"/>
            <w:right w:val="none" w:sz="0" w:space="0" w:color="auto"/>
          </w:divBdr>
        </w:div>
        <w:div w:id="217058357">
          <w:marLeft w:val="640"/>
          <w:marRight w:val="0"/>
          <w:marTop w:val="0"/>
          <w:marBottom w:val="0"/>
          <w:divBdr>
            <w:top w:val="none" w:sz="0" w:space="0" w:color="auto"/>
            <w:left w:val="none" w:sz="0" w:space="0" w:color="auto"/>
            <w:bottom w:val="none" w:sz="0" w:space="0" w:color="auto"/>
            <w:right w:val="none" w:sz="0" w:space="0" w:color="auto"/>
          </w:divBdr>
        </w:div>
        <w:div w:id="227419707">
          <w:marLeft w:val="640"/>
          <w:marRight w:val="0"/>
          <w:marTop w:val="0"/>
          <w:marBottom w:val="0"/>
          <w:divBdr>
            <w:top w:val="none" w:sz="0" w:space="0" w:color="auto"/>
            <w:left w:val="none" w:sz="0" w:space="0" w:color="auto"/>
            <w:bottom w:val="none" w:sz="0" w:space="0" w:color="auto"/>
            <w:right w:val="none" w:sz="0" w:space="0" w:color="auto"/>
          </w:divBdr>
        </w:div>
        <w:div w:id="246890859">
          <w:marLeft w:val="640"/>
          <w:marRight w:val="0"/>
          <w:marTop w:val="0"/>
          <w:marBottom w:val="0"/>
          <w:divBdr>
            <w:top w:val="none" w:sz="0" w:space="0" w:color="auto"/>
            <w:left w:val="none" w:sz="0" w:space="0" w:color="auto"/>
            <w:bottom w:val="none" w:sz="0" w:space="0" w:color="auto"/>
            <w:right w:val="none" w:sz="0" w:space="0" w:color="auto"/>
          </w:divBdr>
        </w:div>
        <w:div w:id="263853417">
          <w:marLeft w:val="640"/>
          <w:marRight w:val="0"/>
          <w:marTop w:val="0"/>
          <w:marBottom w:val="0"/>
          <w:divBdr>
            <w:top w:val="none" w:sz="0" w:space="0" w:color="auto"/>
            <w:left w:val="none" w:sz="0" w:space="0" w:color="auto"/>
            <w:bottom w:val="none" w:sz="0" w:space="0" w:color="auto"/>
            <w:right w:val="none" w:sz="0" w:space="0" w:color="auto"/>
          </w:divBdr>
        </w:div>
        <w:div w:id="355809444">
          <w:marLeft w:val="640"/>
          <w:marRight w:val="0"/>
          <w:marTop w:val="0"/>
          <w:marBottom w:val="0"/>
          <w:divBdr>
            <w:top w:val="none" w:sz="0" w:space="0" w:color="auto"/>
            <w:left w:val="none" w:sz="0" w:space="0" w:color="auto"/>
            <w:bottom w:val="none" w:sz="0" w:space="0" w:color="auto"/>
            <w:right w:val="none" w:sz="0" w:space="0" w:color="auto"/>
          </w:divBdr>
        </w:div>
        <w:div w:id="367729724">
          <w:marLeft w:val="640"/>
          <w:marRight w:val="0"/>
          <w:marTop w:val="0"/>
          <w:marBottom w:val="0"/>
          <w:divBdr>
            <w:top w:val="none" w:sz="0" w:space="0" w:color="auto"/>
            <w:left w:val="none" w:sz="0" w:space="0" w:color="auto"/>
            <w:bottom w:val="none" w:sz="0" w:space="0" w:color="auto"/>
            <w:right w:val="none" w:sz="0" w:space="0" w:color="auto"/>
          </w:divBdr>
        </w:div>
        <w:div w:id="503663692">
          <w:marLeft w:val="640"/>
          <w:marRight w:val="0"/>
          <w:marTop w:val="0"/>
          <w:marBottom w:val="0"/>
          <w:divBdr>
            <w:top w:val="none" w:sz="0" w:space="0" w:color="auto"/>
            <w:left w:val="none" w:sz="0" w:space="0" w:color="auto"/>
            <w:bottom w:val="none" w:sz="0" w:space="0" w:color="auto"/>
            <w:right w:val="none" w:sz="0" w:space="0" w:color="auto"/>
          </w:divBdr>
        </w:div>
        <w:div w:id="507865160">
          <w:marLeft w:val="640"/>
          <w:marRight w:val="0"/>
          <w:marTop w:val="0"/>
          <w:marBottom w:val="0"/>
          <w:divBdr>
            <w:top w:val="none" w:sz="0" w:space="0" w:color="auto"/>
            <w:left w:val="none" w:sz="0" w:space="0" w:color="auto"/>
            <w:bottom w:val="none" w:sz="0" w:space="0" w:color="auto"/>
            <w:right w:val="none" w:sz="0" w:space="0" w:color="auto"/>
          </w:divBdr>
        </w:div>
        <w:div w:id="547641746">
          <w:marLeft w:val="640"/>
          <w:marRight w:val="0"/>
          <w:marTop w:val="0"/>
          <w:marBottom w:val="0"/>
          <w:divBdr>
            <w:top w:val="none" w:sz="0" w:space="0" w:color="auto"/>
            <w:left w:val="none" w:sz="0" w:space="0" w:color="auto"/>
            <w:bottom w:val="none" w:sz="0" w:space="0" w:color="auto"/>
            <w:right w:val="none" w:sz="0" w:space="0" w:color="auto"/>
          </w:divBdr>
        </w:div>
        <w:div w:id="629748693">
          <w:marLeft w:val="640"/>
          <w:marRight w:val="0"/>
          <w:marTop w:val="0"/>
          <w:marBottom w:val="0"/>
          <w:divBdr>
            <w:top w:val="none" w:sz="0" w:space="0" w:color="auto"/>
            <w:left w:val="none" w:sz="0" w:space="0" w:color="auto"/>
            <w:bottom w:val="none" w:sz="0" w:space="0" w:color="auto"/>
            <w:right w:val="none" w:sz="0" w:space="0" w:color="auto"/>
          </w:divBdr>
        </w:div>
        <w:div w:id="630748509">
          <w:marLeft w:val="640"/>
          <w:marRight w:val="0"/>
          <w:marTop w:val="0"/>
          <w:marBottom w:val="0"/>
          <w:divBdr>
            <w:top w:val="none" w:sz="0" w:space="0" w:color="auto"/>
            <w:left w:val="none" w:sz="0" w:space="0" w:color="auto"/>
            <w:bottom w:val="none" w:sz="0" w:space="0" w:color="auto"/>
            <w:right w:val="none" w:sz="0" w:space="0" w:color="auto"/>
          </w:divBdr>
        </w:div>
        <w:div w:id="644555025">
          <w:marLeft w:val="640"/>
          <w:marRight w:val="0"/>
          <w:marTop w:val="0"/>
          <w:marBottom w:val="0"/>
          <w:divBdr>
            <w:top w:val="none" w:sz="0" w:space="0" w:color="auto"/>
            <w:left w:val="none" w:sz="0" w:space="0" w:color="auto"/>
            <w:bottom w:val="none" w:sz="0" w:space="0" w:color="auto"/>
            <w:right w:val="none" w:sz="0" w:space="0" w:color="auto"/>
          </w:divBdr>
        </w:div>
        <w:div w:id="678852098">
          <w:marLeft w:val="640"/>
          <w:marRight w:val="0"/>
          <w:marTop w:val="0"/>
          <w:marBottom w:val="0"/>
          <w:divBdr>
            <w:top w:val="none" w:sz="0" w:space="0" w:color="auto"/>
            <w:left w:val="none" w:sz="0" w:space="0" w:color="auto"/>
            <w:bottom w:val="none" w:sz="0" w:space="0" w:color="auto"/>
            <w:right w:val="none" w:sz="0" w:space="0" w:color="auto"/>
          </w:divBdr>
        </w:div>
        <w:div w:id="687483340">
          <w:marLeft w:val="640"/>
          <w:marRight w:val="0"/>
          <w:marTop w:val="0"/>
          <w:marBottom w:val="0"/>
          <w:divBdr>
            <w:top w:val="none" w:sz="0" w:space="0" w:color="auto"/>
            <w:left w:val="none" w:sz="0" w:space="0" w:color="auto"/>
            <w:bottom w:val="none" w:sz="0" w:space="0" w:color="auto"/>
            <w:right w:val="none" w:sz="0" w:space="0" w:color="auto"/>
          </w:divBdr>
        </w:div>
        <w:div w:id="796991505">
          <w:marLeft w:val="640"/>
          <w:marRight w:val="0"/>
          <w:marTop w:val="0"/>
          <w:marBottom w:val="0"/>
          <w:divBdr>
            <w:top w:val="none" w:sz="0" w:space="0" w:color="auto"/>
            <w:left w:val="none" w:sz="0" w:space="0" w:color="auto"/>
            <w:bottom w:val="none" w:sz="0" w:space="0" w:color="auto"/>
            <w:right w:val="none" w:sz="0" w:space="0" w:color="auto"/>
          </w:divBdr>
        </w:div>
        <w:div w:id="808131843">
          <w:marLeft w:val="640"/>
          <w:marRight w:val="0"/>
          <w:marTop w:val="0"/>
          <w:marBottom w:val="0"/>
          <w:divBdr>
            <w:top w:val="none" w:sz="0" w:space="0" w:color="auto"/>
            <w:left w:val="none" w:sz="0" w:space="0" w:color="auto"/>
            <w:bottom w:val="none" w:sz="0" w:space="0" w:color="auto"/>
            <w:right w:val="none" w:sz="0" w:space="0" w:color="auto"/>
          </w:divBdr>
        </w:div>
        <w:div w:id="863980836">
          <w:marLeft w:val="640"/>
          <w:marRight w:val="0"/>
          <w:marTop w:val="0"/>
          <w:marBottom w:val="0"/>
          <w:divBdr>
            <w:top w:val="none" w:sz="0" w:space="0" w:color="auto"/>
            <w:left w:val="none" w:sz="0" w:space="0" w:color="auto"/>
            <w:bottom w:val="none" w:sz="0" w:space="0" w:color="auto"/>
            <w:right w:val="none" w:sz="0" w:space="0" w:color="auto"/>
          </w:divBdr>
        </w:div>
        <w:div w:id="888733757">
          <w:marLeft w:val="640"/>
          <w:marRight w:val="0"/>
          <w:marTop w:val="0"/>
          <w:marBottom w:val="0"/>
          <w:divBdr>
            <w:top w:val="none" w:sz="0" w:space="0" w:color="auto"/>
            <w:left w:val="none" w:sz="0" w:space="0" w:color="auto"/>
            <w:bottom w:val="none" w:sz="0" w:space="0" w:color="auto"/>
            <w:right w:val="none" w:sz="0" w:space="0" w:color="auto"/>
          </w:divBdr>
        </w:div>
        <w:div w:id="921572395">
          <w:marLeft w:val="640"/>
          <w:marRight w:val="0"/>
          <w:marTop w:val="0"/>
          <w:marBottom w:val="0"/>
          <w:divBdr>
            <w:top w:val="none" w:sz="0" w:space="0" w:color="auto"/>
            <w:left w:val="none" w:sz="0" w:space="0" w:color="auto"/>
            <w:bottom w:val="none" w:sz="0" w:space="0" w:color="auto"/>
            <w:right w:val="none" w:sz="0" w:space="0" w:color="auto"/>
          </w:divBdr>
        </w:div>
        <w:div w:id="932473948">
          <w:marLeft w:val="640"/>
          <w:marRight w:val="0"/>
          <w:marTop w:val="0"/>
          <w:marBottom w:val="0"/>
          <w:divBdr>
            <w:top w:val="none" w:sz="0" w:space="0" w:color="auto"/>
            <w:left w:val="none" w:sz="0" w:space="0" w:color="auto"/>
            <w:bottom w:val="none" w:sz="0" w:space="0" w:color="auto"/>
            <w:right w:val="none" w:sz="0" w:space="0" w:color="auto"/>
          </w:divBdr>
        </w:div>
        <w:div w:id="974024861">
          <w:marLeft w:val="640"/>
          <w:marRight w:val="0"/>
          <w:marTop w:val="0"/>
          <w:marBottom w:val="0"/>
          <w:divBdr>
            <w:top w:val="none" w:sz="0" w:space="0" w:color="auto"/>
            <w:left w:val="none" w:sz="0" w:space="0" w:color="auto"/>
            <w:bottom w:val="none" w:sz="0" w:space="0" w:color="auto"/>
            <w:right w:val="none" w:sz="0" w:space="0" w:color="auto"/>
          </w:divBdr>
        </w:div>
        <w:div w:id="977607427">
          <w:marLeft w:val="640"/>
          <w:marRight w:val="0"/>
          <w:marTop w:val="0"/>
          <w:marBottom w:val="0"/>
          <w:divBdr>
            <w:top w:val="none" w:sz="0" w:space="0" w:color="auto"/>
            <w:left w:val="none" w:sz="0" w:space="0" w:color="auto"/>
            <w:bottom w:val="none" w:sz="0" w:space="0" w:color="auto"/>
            <w:right w:val="none" w:sz="0" w:space="0" w:color="auto"/>
          </w:divBdr>
        </w:div>
        <w:div w:id="1004825483">
          <w:marLeft w:val="640"/>
          <w:marRight w:val="0"/>
          <w:marTop w:val="0"/>
          <w:marBottom w:val="0"/>
          <w:divBdr>
            <w:top w:val="none" w:sz="0" w:space="0" w:color="auto"/>
            <w:left w:val="none" w:sz="0" w:space="0" w:color="auto"/>
            <w:bottom w:val="none" w:sz="0" w:space="0" w:color="auto"/>
            <w:right w:val="none" w:sz="0" w:space="0" w:color="auto"/>
          </w:divBdr>
        </w:div>
        <w:div w:id="1012951448">
          <w:marLeft w:val="640"/>
          <w:marRight w:val="0"/>
          <w:marTop w:val="0"/>
          <w:marBottom w:val="0"/>
          <w:divBdr>
            <w:top w:val="none" w:sz="0" w:space="0" w:color="auto"/>
            <w:left w:val="none" w:sz="0" w:space="0" w:color="auto"/>
            <w:bottom w:val="none" w:sz="0" w:space="0" w:color="auto"/>
            <w:right w:val="none" w:sz="0" w:space="0" w:color="auto"/>
          </w:divBdr>
        </w:div>
        <w:div w:id="1059942180">
          <w:marLeft w:val="640"/>
          <w:marRight w:val="0"/>
          <w:marTop w:val="0"/>
          <w:marBottom w:val="0"/>
          <w:divBdr>
            <w:top w:val="none" w:sz="0" w:space="0" w:color="auto"/>
            <w:left w:val="none" w:sz="0" w:space="0" w:color="auto"/>
            <w:bottom w:val="none" w:sz="0" w:space="0" w:color="auto"/>
            <w:right w:val="none" w:sz="0" w:space="0" w:color="auto"/>
          </w:divBdr>
        </w:div>
        <w:div w:id="1234968503">
          <w:marLeft w:val="640"/>
          <w:marRight w:val="0"/>
          <w:marTop w:val="0"/>
          <w:marBottom w:val="0"/>
          <w:divBdr>
            <w:top w:val="none" w:sz="0" w:space="0" w:color="auto"/>
            <w:left w:val="none" w:sz="0" w:space="0" w:color="auto"/>
            <w:bottom w:val="none" w:sz="0" w:space="0" w:color="auto"/>
            <w:right w:val="none" w:sz="0" w:space="0" w:color="auto"/>
          </w:divBdr>
        </w:div>
        <w:div w:id="1250505940">
          <w:marLeft w:val="640"/>
          <w:marRight w:val="0"/>
          <w:marTop w:val="0"/>
          <w:marBottom w:val="0"/>
          <w:divBdr>
            <w:top w:val="none" w:sz="0" w:space="0" w:color="auto"/>
            <w:left w:val="none" w:sz="0" w:space="0" w:color="auto"/>
            <w:bottom w:val="none" w:sz="0" w:space="0" w:color="auto"/>
            <w:right w:val="none" w:sz="0" w:space="0" w:color="auto"/>
          </w:divBdr>
        </w:div>
        <w:div w:id="1264191440">
          <w:marLeft w:val="640"/>
          <w:marRight w:val="0"/>
          <w:marTop w:val="0"/>
          <w:marBottom w:val="0"/>
          <w:divBdr>
            <w:top w:val="none" w:sz="0" w:space="0" w:color="auto"/>
            <w:left w:val="none" w:sz="0" w:space="0" w:color="auto"/>
            <w:bottom w:val="none" w:sz="0" w:space="0" w:color="auto"/>
            <w:right w:val="none" w:sz="0" w:space="0" w:color="auto"/>
          </w:divBdr>
        </w:div>
        <w:div w:id="1264991463">
          <w:marLeft w:val="640"/>
          <w:marRight w:val="0"/>
          <w:marTop w:val="0"/>
          <w:marBottom w:val="0"/>
          <w:divBdr>
            <w:top w:val="none" w:sz="0" w:space="0" w:color="auto"/>
            <w:left w:val="none" w:sz="0" w:space="0" w:color="auto"/>
            <w:bottom w:val="none" w:sz="0" w:space="0" w:color="auto"/>
            <w:right w:val="none" w:sz="0" w:space="0" w:color="auto"/>
          </w:divBdr>
        </w:div>
        <w:div w:id="1277836618">
          <w:marLeft w:val="640"/>
          <w:marRight w:val="0"/>
          <w:marTop w:val="0"/>
          <w:marBottom w:val="0"/>
          <w:divBdr>
            <w:top w:val="none" w:sz="0" w:space="0" w:color="auto"/>
            <w:left w:val="none" w:sz="0" w:space="0" w:color="auto"/>
            <w:bottom w:val="none" w:sz="0" w:space="0" w:color="auto"/>
            <w:right w:val="none" w:sz="0" w:space="0" w:color="auto"/>
          </w:divBdr>
        </w:div>
        <w:div w:id="1387489377">
          <w:marLeft w:val="640"/>
          <w:marRight w:val="0"/>
          <w:marTop w:val="0"/>
          <w:marBottom w:val="0"/>
          <w:divBdr>
            <w:top w:val="none" w:sz="0" w:space="0" w:color="auto"/>
            <w:left w:val="none" w:sz="0" w:space="0" w:color="auto"/>
            <w:bottom w:val="none" w:sz="0" w:space="0" w:color="auto"/>
            <w:right w:val="none" w:sz="0" w:space="0" w:color="auto"/>
          </w:divBdr>
        </w:div>
        <w:div w:id="1402872201">
          <w:marLeft w:val="640"/>
          <w:marRight w:val="0"/>
          <w:marTop w:val="0"/>
          <w:marBottom w:val="0"/>
          <w:divBdr>
            <w:top w:val="none" w:sz="0" w:space="0" w:color="auto"/>
            <w:left w:val="none" w:sz="0" w:space="0" w:color="auto"/>
            <w:bottom w:val="none" w:sz="0" w:space="0" w:color="auto"/>
            <w:right w:val="none" w:sz="0" w:space="0" w:color="auto"/>
          </w:divBdr>
        </w:div>
        <w:div w:id="1463496788">
          <w:marLeft w:val="640"/>
          <w:marRight w:val="0"/>
          <w:marTop w:val="0"/>
          <w:marBottom w:val="0"/>
          <w:divBdr>
            <w:top w:val="none" w:sz="0" w:space="0" w:color="auto"/>
            <w:left w:val="none" w:sz="0" w:space="0" w:color="auto"/>
            <w:bottom w:val="none" w:sz="0" w:space="0" w:color="auto"/>
            <w:right w:val="none" w:sz="0" w:space="0" w:color="auto"/>
          </w:divBdr>
        </w:div>
        <w:div w:id="1481920040">
          <w:marLeft w:val="640"/>
          <w:marRight w:val="0"/>
          <w:marTop w:val="0"/>
          <w:marBottom w:val="0"/>
          <w:divBdr>
            <w:top w:val="none" w:sz="0" w:space="0" w:color="auto"/>
            <w:left w:val="none" w:sz="0" w:space="0" w:color="auto"/>
            <w:bottom w:val="none" w:sz="0" w:space="0" w:color="auto"/>
            <w:right w:val="none" w:sz="0" w:space="0" w:color="auto"/>
          </w:divBdr>
        </w:div>
        <w:div w:id="1532524636">
          <w:marLeft w:val="640"/>
          <w:marRight w:val="0"/>
          <w:marTop w:val="0"/>
          <w:marBottom w:val="0"/>
          <w:divBdr>
            <w:top w:val="none" w:sz="0" w:space="0" w:color="auto"/>
            <w:left w:val="none" w:sz="0" w:space="0" w:color="auto"/>
            <w:bottom w:val="none" w:sz="0" w:space="0" w:color="auto"/>
            <w:right w:val="none" w:sz="0" w:space="0" w:color="auto"/>
          </w:divBdr>
        </w:div>
        <w:div w:id="1546717457">
          <w:marLeft w:val="640"/>
          <w:marRight w:val="0"/>
          <w:marTop w:val="0"/>
          <w:marBottom w:val="0"/>
          <w:divBdr>
            <w:top w:val="none" w:sz="0" w:space="0" w:color="auto"/>
            <w:left w:val="none" w:sz="0" w:space="0" w:color="auto"/>
            <w:bottom w:val="none" w:sz="0" w:space="0" w:color="auto"/>
            <w:right w:val="none" w:sz="0" w:space="0" w:color="auto"/>
          </w:divBdr>
        </w:div>
        <w:div w:id="1552770281">
          <w:marLeft w:val="640"/>
          <w:marRight w:val="0"/>
          <w:marTop w:val="0"/>
          <w:marBottom w:val="0"/>
          <w:divBdr>
            <w:top w:val="none" w:sz="0" w:space="0" w:color="auto"/>
            <w:left w:val="none" w:sz="0" w:space="0" w:color="auto"/>
            <w:bottom w:val="none" w:sz="0" w:space="0" w:color="auto"/>
            <w:right w:val="none" w:sz="0" w:space="0" w:color="auto"/>
          </w:divBdr>
        </w:div>
        <w:div w:id="1591698887">
          <w:marLeft w:val="640"/>
          <w:marRight w:val="0"/>
          <w:marTop w:val="0"/>
          <w:marBottom w:val="0"/>
          <w:divBdr>
            <w:top w:val="none" w:sz="0" w:space="0" w:color="auto"/>
            <w:left w:val="none" w:sz="0" w:space="0" w:color="auto"/>
            <w:bottom w:val="none" w:sz="0" w:space="0" w:color="auto"/>
            <w:right w:val="none" w:sz="0" w:space="0" w:color="auto"/>
          </w:divBdr>
        </w:div>
        <w:div w:id="1603144530">
          <w:marLeft w:val="640"/>
          <w:marRight w:val="0"/>
          <w:marTop w:val="0"/>
          <w:marBottom w:val="0"/>
          <w:divBdr>
            <w:top w:val="none" w:sz="0" w:space="0" w:color="auto"/>
            <w:left w:val="none" w:sz="0" w:space="0" w:color="auto"/>
            <w:bottom w:val="none" w:sz="0" w:space="0" w:color="auto"/>
            <w:right w:val="none" w:sz="0" w:space="0" w:color="auto"/>
          </w:divBdr>
        </w:div>
        <w:div w:id="1606419908">
          <w:marLeft w:val="640"/>
          <w:marRight w:val="0"/>
          <w:marTop w:val="0"/>
          <w:marBottom w:val="0"/>
          <w:divBdr>
            <w:top w:val="none" w:sz="0" w:space="0" w:color="auto"/>
            <w:left w:val="none" w:sz="0" w:space="0" w:color="auto"/>
            <w:bottom w:val="none" w:sz="0" w:space="0" w:color="auto"/>
            <w:right w:val="none" w:sz="0" w:space="0" w:color="auto"/>
          </w:divBdr>
        </w:div>
        <w:div w:id="1638953406">
          <w:marLeft w:val="640"/>
          <w:marRight w:val="0"/>
          <w:marTop w:val="0"/>
          <w:marBottom w:val="0"/>
          <w:divBdr>
            <w:top w:val="none" w:sz="0" w:space="0" w:color="auto"/>
            <w:left w:val="none" w:sz="0" w:space="0" w:color="auto"/>
            <w:bottom w:val="none" w:sz="0" w:space="0" w:color="auto"/>
            <w:right w:val="none" w:sz="0" w:space="0" w:color="auto"/>
          </w:divBdr>
        </w:div>
        <w:div w:id="1659193892">
          <w:marLeft w:val="640"/>
          <w:marRight w:val="0"/>
          <w:marTop w:val="0"/>
          <w:marBottom w:val="0"/>
          <w:divBdr>
            <w:top w:val="none" w:sz="0" w:space="0" w:color="auto"/>
            <w:left w:val="none" w:sz="0" w:space="0" w:color="auto"/>
            <w:bottom w:val="none" w:sz="0" w:space="0" w:color="auto"/>
            <w:right w:val="none" w:sz="0" w:space="0" w:color="auto"/>
          </w:divBdr>
        </w:div>
        <w:div w:id="1738672904">
          <w:marLeft w:val="640"/>
          <w:marRight w:val="0"/>
          <w:marTop w:val="0"/>
          <w:marBottom w:val="0"/>
          <w:divBdr>
            <w:top w:val="none" w:sz="0" w:space="0" w:color="auto"/>
            <w:left w:val="none" w:sz="0" w:space="0" w:color="auto"/>
            <w:bottom w:val="none" w:sz="0" w:space="0" w:color="auto"/>
            <w:right w:val="none" w:sz="0" w:space="0" w:color="auto"/>
          </w:divBdr>
        </w:div>
        <w:div w:id="1853765729">
          <w:marLeft w:val="640"/>
          <w:marRight w:val="0"/>
          <w:marTop w:val="0"/>
          <w:marBottom w:val="0"/>
          <w:divBdr>
            <w:top w:val="none" w:sz="0" w:space="0" w:color="auto"/>
            <w:left w:val="none" w:sz="0" w:space="0" w:color="auto"/>
            <w:bottom w:val="none" w:sz="0" w:space="0" w:color="auto"/>
            <w:right w:val="none" w:sz="0" w:space="0" w:color="auto"/>
          </w:divBdr>
        </w:div>
        <w:div w:id="1927223963">
          <w:marLeft w:val="640"/>
          <w:marRight w:val="0"/>
          <w:marTop w:val="0"/>
          <w:marBottom w:val="0"/>
          <w:divBdr>
            <w:top w:val="none" w:sz="0" w:space="0" w:color="auto"/>
            <w:left w:val="none" w:sz="0" w:space="0" w:color="auto"/>
            <w:bottom w:val="none" w:sz="0" w:space="0" w:color="auto"/>
            <w:right w:val="none" w:sz="0" w:space="0" w:color="auto"/>
          </w:divBdr>
        </w:div>
        <w:div w:id="1928881174">
          <w:marLeft w:val="640"/>
          <w:marRight w:val="0"/>
          <w:marTop w:val="0"/>
          <w:marBottom w:val="0"/>
          <w:divBdr>
            <w:top w:val="none" w:sz="0" w:space="0" w:color="auto"/>
            <w:left w:val="none" w:sz="0" w:space="0" w:color="auto"/>
            <w:bottom w:val="none" w:sz="0" w:space="0" w:color="auto"/>
            <w:right w:val="none" w:sz="0" w:space="0" w:color="auto"/>
          </w:divBdr>
        </w:div>
        <w:div w:id="2076782388">
          <w:marLeft w:val="640"/>
          <w:marRight w:val="0"/>
          <w:marTop w:val="0"/>
          <w:marBottom w:val="0"/>
          <w:divBdr>
            <w:top w:val="none" w:sz="0" w:space="0" w:color="auto"/>
            <w:left w:val="none" w:sz="0" w:space="0" w:color="auto"/>
            <w:bottom w:val="none" w:sz="0" w:space="0" w:color="auto"/>
            <w:right w:val="none" w:sz="0" w:space="0" w:color="auto"/>
          </w:divBdr>
        </w:div>
        <w:div w:id="2090417631">
          <w:marLeft w:val="640"/>
          <w:marRight w:val="0"/>
          <w:marTop w:val="0"/>
          <w:marBottom w:val="0"/>
          <w:divBdr>
            <w:top w:val="none" w:sz="0" w:space="0" w:color="auto"/>
            <w:left w:val="none" w:sz="0" w:space="0" w:color="auto"/>
            <w:bottom w:val="none" w:sz="0" w:space="0" w:color="auto"/>
            <w:right w:val="none" w:sz="0" w:space="0" w:color="auto"/>
          </w:divBdr>
        </w:div>
        <w:div w:id="2142528720">
          <w:marLeft w:val="640"/>
          <w:marRight w:val="0"/>
          <w:marTop w:val="0"/>
          <w:marBottom w:val="0"/>
          <w:divBdr>
            <w:top w:val="none" w:sz="0" w:space="0" w:color="auto"/>
            <w:left w:val="none" w:sz="0" w:space="0" w:color="auto"/>
            <w:bottom w:val="none" w:sz="0" w:space="0" w:color="auto"/>
            <w:right w:val="none" w:sz="0" w:space="0" w:color="auto"/>
          </w:divBdr>
        </w:div>
      </w:divsChild>
    </w:div>
    <w:div w:id="39786706">
      <w:bodyDiv w:val="1"/>
      <w:marLeft w:val="0"/>
      <w:marRight w:val="0"/>
      <w:marTop w:val="0"/>
      <w:marBottom w:val="0"/>
      <w:divBdr>
        <w:top w:val="none" w:sz="0" w:space="0" w:color="auto"/>
        <w:left w:val="none" w:sz="0" w:space="0" w:color="auto"/>
        <w:bottom w:val="none" w:sz="0" w:space="0" w:color="auto"/>
        <w:right w:val="none" w:sz="0" w:space="0" w:color="auto"/>
      </w:divBdr>
      <w:divsChild>
        <w:div w:id="39129772">
          <w:marLeft w:val="480"/>
          <w:marRight w:val="0"/>
          <w:marTop w:val="0"/>
          <w:marBottom w:val="0"/>
          <w:divBdr>
            <w:top w:val="none" w:sz="0" w:space="0" w:color="auto"/>
            <w:left w:val="none" w:sz="0" w:space="0" w:color="auto"/>
            <w:bottom w:val="none" w:sz="0" w:space="0" w:color="auto"/>
            <w:right w:val="none" w:sz="0" w:space="0" w:color="auto"/>
          </w:divBdr>
        </w:div>
        <w:div w:id="59988851">
          <w:marLeft w:val="480"/>
          <w:marRight w:val="0"/>
          <w:marTop w:val="0"/>
          <w:marBottom w:val="0"/>
          <w:divBdr>
            <w:top w:val="none" w:sz="0" w:space="0" w:color="auto"/>
            <w:left w:val="none" w:sz="0" w:space="0" w:color="auto"/>
            <w:bottom w:val="none" w:sz="0" w:space="0" w:color="auto"/>
            <w:right w:val="none" w:sz="0" w:space="0" w:color="auto"/>
          </w:divBdr>
        </w:div>
        <w:div w:id="62224183">
          <w:marLeft w:val="480"/>
          <w:marRight w:val="0"/>
          <w:marTop w:val="0"/>
          <w:marBottom w:val="0"/>
          <w:divBdr>
            <w:top w:val="none" w:sz="0" w:space="0" w:color="auto"/>
            <w:left w:val="none" w:sz="0" w:space="0" w:color="auto"/>
            <w:bottom w:val="none" w:sz="0" w:space="0" w:color="auto"/>
            <w:right w:val="none" w:sz="0" w:space="0" w:color="auto"/>
          </w:divBdr>
        </w:div>
        <w:div w:id="88552738">
          <w:marLeft w:val="480"/>
          <w:marRight w:val="0"/>
          <w:marTop w:val="0"/>
          <w:marBottom w:val="0"/>
          <w:divBdr>
            <w:top w:val="none" w:sz="0" w:space="0" w:color="auto"/>
            <w:left w:val="none" w:sz="0" w:space="0" w:color="auto"/>
            <w:bottom w:val="none" w:sz="0" w:space="0" w:color="auto"/>
            <w:right w:val="none" w:sz="0" w:space="0" w:color="auto"/>
          </w:divBdr>
        </w:div>
        <w:div w:id="125198849">
          <w:marLeft w:val="480"/>
          <w:marRight w:val="0"/>
          <w:marTop w:val="0"/>
          <w:marBottom w:val="0"/>
          <w:divBdr>
            <w:top w:val="none" w:sz="0" w:space="0" w:color="auto"/>
            <w:left w:val="none" w:sz="0" w:space="0" w:color="auto"/>
            <w:bottom w:val="none" w:sz="0" w:space="0" w:color="auto"/>
            <w:right w:val="none" w:sz="0" w:space="0" w:color="auto"/>
          </w:divBdr>
        </w:div>
        <w:div w:id="126901374">
          <w:marLeft w:val="480"/>
          <w:marRight w:val="0"/>
          <w:marTop w:val="0"/>
          <w:marBottom w:val="0"/>
          <w:divBdr>
            <w:top w:val="none" w:sz="0" w:space="0" w:color="auto"/>
            <w:left w:val="none" w:sz="0" w:space="0" w:color="auto"/>
            <w:bottom w:val="none" w:sz="0" w:space="0" w:color="auto"/>
            <w:right w:val="none" w:sz="0" w:space="0" w:color="auto"/>
          </w:divBdr>
        </w:div>
        <w:div w:id="143662409">
          <w:marLeft w:val="480"/>
          <w:marRight w:val="0"/>
          <w:marTop w:val="0"/>
          <w:marBottom w:val="0"/>
          <w:divBdr>
            <w:top w:val="none" w:sz="0" w:space="0" w:color="auto"/>
            <w:left w:val="none" w:sz="0" w:space="0" w:color="auto"/>
            <w:bottom w:val="none" w:sz="0" w:space="0" w:color="auto"/>
            <w:right w:val="none" w:sz="0" w:space="0" w:color="auto"/>
          </w:divBdr>
        </w:div>
        <w:div w:id="154810519">
          <w:marLeft w:val="480"/>
          <w:marRight w:val="0"/>
          <w:marTop w:val="0"/>
          <w:marBottom w:val="0"/>
          <w:divBdr>
            <w:top w:val="none" w:sz="0" w:space="0" w:color="auto"/>
            <w:left w:val="none" w:sz="0" w:space="0" w:color="auto"/>
            <w:bottom w:val="none" w:sz="0" w:space="0" w:color="auto"/>
            <w:right w:val="none" w:sz="0" w:space="0" w:color="auto"/>
          </w:divBdr>
        </w:div>
        <w:div w:id="166140168">
          <w:marLeft w:val="480"/>
          <w:marRight w:val="0"/>
          <w:marTop w:val="0"/>
          <w:marBottom w:val="0"/>
          <w:divBdr>
            <w:top w:val="none" w:sz="0" w:space="0" w:color="auto"/>
            <w:left w:val="none" w:sz="0" w:space="0" w:color="auto"/>
            <w:bottom w:val="none" w:sz="0" w:space="0" w:color="auto"/>
            <w:right w:val="none" w:sz="0" w:space="0" w:color="auto"/>
          </w:divBdr>
        </w:div>
        <w:div w:id="169223393">
          <w:marLeft w:val="480"/>
          <w:marRight w:val="0"/>
          <w:marTop w:val="0"/>
          <w:marBottom w:val="0"/>
          <w:divBdr>
            <w:top w:val="none" w:sz="0" w:space="0" w:color="auto"/>
            <w:left w:val="none" w:sz="0" w:space="0" w:color="auto"/>
            <w:bottom w:val="none" w:sz="0" w:space="0" w:color="auto"/>
            <w:right w:val="none" w:sz="0" w:space="0" w:color="auto"/>
          </w:divBdr>
        </w:div>
        <w:div w:id="170487591">
          <w:marLeft w:val="480"/>
          <w:marRight w:val="0"/>
          <w:marTop w:val="0"/>
          <w:marBottom w:val="0"/>
          <w:divBdr>
            <w:top w:val="none" w:sz="0" w:space="0" w:color="auto"/>
            <w:left w:val="none" w:sz="0" w:space="0" w:color="auto"/>
            <w:bottom w:val="none" w:sz="0" w:space="0" w:color="auto"/>
            <w:right w:val="none" w:sz="0" w:space="0" w:color="auto"/>
          </w:divBdr>
        </w:div>
        <w:div w:id="284239531">
          <w:marLeft w:val="480"/>
          <w:marRight w:val="0"/>
          <w:marTop w:val="0"/>
          <w:marBottom w:val="0"/>
          <w:divBdr>
            <w:top w:val="none" w:sz="0" w:space="0" w:color="auto"/>
            <w:left w:val="none" w:sz="0" w:space="0" w:color="auto"/>
            <w:bottom w:val="none" w:sz="0" w:space="0" w:color="auto"/>
            <w:right w:val="none" w:sz="0" w:space="0" w:color="auto"/>
          </w:divBdr>
        </w:div>
        <w:div w:id="293680301">
          <w:marLeft w:val="480"/>
          <w:marRight w:val="0"/>
          <w:marTop w:val="0"/>
          <w:marBottom w:val="0"/>
          <w:divBdr>
            <w:top w:val="none" w:sz="0" w:space="0" w:color="auto"/>
            <w:left w:val="none" w:sz="0" w:space="0" w:color="auto"/>
            <w:bottom w:val="none" w:sz="0" w:space="0" w:color="auto"/>
            <w:right w:val="none" w:sz="0" w:space="0" w:color="auto"/>
          </w:divBdr>
        </w:div>
        <w:div w:id="298153880">
          <w:marLeft w:val="480"/>
          <w:marRight w:val="0"/>
          <w:marTop w:val="0"/>
          <w:marBottom w:val="0"/>
          <w:divBdr>
            <w:top w:val="none" w:sz="0" w:space="0" w:color="auto"/>
            <w:left w:val="none" w:sz="0" w:space="0" w:color="auto"/>
            <w:bottom w:val="none" w:sz="0" w:space="0" w:color="auto"/>
            <w:right w:val="none" w:sz="0" w:space="0" w:color="auto"/>
          </w:divBdr>
        </w:div>
        <w:div w:id="306133764">
          <w:marLeft w:val="480"/>
          <w:marRight w:val="0"/>
          <w:marTop w:val="0"/>
          <w:marBottom w:val="0"/>
          <w:divBdr>
            <w:top w:val="none" w:sz="0" w:space="0" w:color="auto"/>
            <w:left w:val="none" w:sz="0" w:space="0" w:color="auto"/>
            <w:bottom w:val="none" w:sz="0" w:space="0" w:color="auto"/>
            <w:right w:val="none" w:sz="0" w:space="0" w:color="auto"/>
          </w:divBdr>
        </w:div>
        <w:div w:id="427585898">
          <w:marLeft w:val="480"/>
          <w:marRight w:val="0"/>
          <w:marTop w:val="0"/>
          <w:marBottom w:val="0"/>
          <w:divBdr>
            <w:top w:val="none" w:sz="0" w:space="0" w:color="auto"/>
            <w:left w:val="none" w:sz="0" w:space="0" w:color="auto"/>
            <w:bottom w:val="none" w:sz="0" w:space="0" w:color="auto"/>
            <w:right w:val="none" w:sz="0" w:space="0" w:color="auto"/>
          </w:divBdr>
        </w:div>
        <w:div w:id="446236233">
          <w:marLeft w:val="480"/>
          <w:marRight w:val="0"/>
          <w:marTop w:val="0"/>
          <w:marBottom w:val="0"/>
          <w:divBdr>
            <w:top w:val="none" w:sz="0" w:space="0" w:color="auto"/>
            <w:left w:val="none" w:sz="0" w:space="0" w:color="auto"/>
            <w:bottom w:val="none" w:sz="0" w:space="0" w:color="auto"/>
            <w:right w:val="none" w:sz="0" w:space="0" w:color="auto"/>
          </w:divBdr>
        </w:div>
        <w:div w:id="475220379">
          <w:marLeft w:val="480"/>
          <w:marRight w:val="0"/>
          <w:marTop w:val="0"/>
          <w:marBottom w:val="0"/>
          <w:divBdr>
            <w:top w:val="none" w:sz="0" w:space="0" w:color="auto"/>
            <w:left w:val="none" w:sz="0" w:space="0" w:color="auto"/>
            <w:bottom w:val="none" w:sz="0" w:space="0" w:color="auto"/>
            <w:right w:val="none" w:sz="0" w:space="0" w:color="auto"/>
          </w:divBdr>
        </w:div>
        <w:div w:id="528639583">
          <w:marLeft w:val="480"/>
          <w:marRight w:val="0"/>
          <w:marTop w:val="0"/>
          <w:marBottom w:val="0"/>
          <w:divBdr>
            <w:top w:val="none" w:sz="0" w:space="0" w:color="auto"/>
            <w:left w:val="none" w:sz="0" w:space="0" w:color="auto"/>
            <w:bottom w:val="none" w:sz="0" w:space="0" w:color="auto"/>
            <w:right w:val="none" w:sz="0" w:space="0" w:color="auto"/>
          </w:divBdr>
        </w:div>
        <w:div w:id="592052346">
          <w:marLeft w:val="480"/>
          <w:marRight w:val="0"/>
          <w:marTop w:val="0"/>
          <w:marBottom w:val="0"/>
          <w:divBdr>
            <w:top w:val="none" w:sz="0" w:space="0" w:color="auto"/>
            <w:left w:val="none" w:sz="0" w:space="0" w:color="auto"/>
            <w:bottom w:val="none" w:sz="0" w:space="0" w:color="auto"/>
            <w:right w:val="none" w:sz="0" w:space="0" w:color="auto"/>
          </w:divBdr>
        </w:div>
        <w:div w:id="599800275">
          <w:marLeft w:val="480"/>
          <w:marRight w:val="0"/>
          <w:marTop w:val="0"/>
          <w:marBottom w:val="0"/>
          <w:divBdr>
            <w:top w:val="none" w:sz="0" w:space="0" w:color="auto"/>
            <w:left w:val="none" w:sz="0" w:space="0" w:color="auto"/>
            <w:bottom w:val="none" w:sz="0" w:space="0" w:color="auto"/>
            <w:right w:val="none" w:sz="0" w:space="0" w:color="auto"/>
          </w:divBdr>
        </w:div>
        <w:div w:id="624890545">
          <w:marLeft w:val="480"/>
          <w:marRight w:val="0"/>
          <w:marTop w:val="0"/>
          <w:marBottom w:val="0"/>
          <w:divBdr>
            <w:top w:val="none" w:sz="0" w:space="0" w:color="auto"/>
            <w:left w:val="none" w:sz="0" w:space="0" w:color="auto"/>
            <w:bottom w:val="none" w:sz="0" w:space="0" w:color="auto"/>
            <w:right w:val="none" w:sz="0" w:space="0" w:color="auto"/>
          </w:divBdr>
        </w:div>
        <w:div w:id="673730483">
          <w:marLeft w:val="480"/>
          <w:marRight w:val="0"/>
          <w:marTop w:val="0"/>
          <w:marBottom w:val="0"/>
          <w:divBdr>
            <w:top w:val="none" w:sz="0" w:space="0" w:color="auto"/>
            <w:left w:val="none" w:sz="0" w:space="0" w:color="auto"/>
            <w:bottom w:val="none" w:sz="0" w:space="0" w:color="auto"/>
            <w:right w:val="none" w:sz="0" w:space="0" w:color="auto"/>
          </w:divBdr>
        </w:div>
        <w:div w:id="686834092">
          <w:marLeft w:val="480"/>
          <w:marRight w:val="0"/>
          <w:marTop w:val="0"/>
          <w:marBottom w:val="0"/>
          <w:divBdr>
            <w:top w:val="none" w:sz="0" w:space="0" w:color="auto"/>
            <w:left w:val="none" w:sz="0" w:space="0" w:color="auto"/>
            <w:bottom w:val="none" w:sz="0" w:space="0" w:color="auto"/>
            <w:right w:val="none" w:sz="0" w:space="0" w:color="auto"/>
          </w:divBdr>
        </w:div>
        <w:div w:id="734086759">
          <w:marLeft w:val="480"/>
          <w:marRight w:val="0"/>
          <w:marTop w:val="0"/>
          <w:marBottom w:val="0"/>
          <w:divBdr>
            <w:top w:val="none" w:sz="0" w:space="0" w:color="auto"/>
            <w:left w:val="none" w:sz="0" w:space="0" w:color="auto"/>
            <w:bottom w:val="none" w:sz="0" w:space="0" w:color="auto"/>
            <w:right w:val="none" w:sz="0" w:space="0" w:color="auto"/>
          </w:divBdr>
        </w:div>
        <w:div w:id="752552930">
          <w:marLeft w:val="480"/>
          <w:marRight w:val="0"/>
          <w:marTop w:val="0"/>
          <w:marBottom w:val="0"/>
          <w:divBdr>
            <w:top w:val="none" w:sz="0" w:space="0" w:color="auto"/>
            <w:left w:val="none" w:sz="0" w:space="0" w:color="auto"/>
            <w:bottom w:val="none" w:sz="0" w:space="0" w:color="auto"/>
            <w:right w:val="none" w:sz="0" w:space="0" w:color="auto"/>
          </w:divBdr>
        </w:div>
        <w:div w:id="756287877">
          <w:marLeft w:val="480"/>
          <w:marRight w:val="0"/>
          <w:marTop w:val="0"/>
          <w:marBottom w:val="0"/>
          <w:divBdr>
            <w:top w:val="none" w:sz="0" w:space="0" w:color="auto"/>
            <w:left w:val="none" w:sz="0" w:space="0" w:color="auto"/>
            <w:bottom w:val="none" w:sz="0" w:space="0" w:color="auto"/>
            <w:right w:val="none" w:sz="0" w:space="0" w:color="auto"/>
          </w:divBdr>
        </w:div>
        <w:div w:id="806363070">
          <w:marLeft w:val="480"/>
          <w:marRight w:val="0"/>
          <w:marTop w:val="0"/>
          <w:marBottom w:val="0"/>
          <w:divBdr>
            <w:top w:val="none" w:sz="0" w:space="0" w:color="auto"/>
            <w:left w:val="none" w:sz="0" w:space="0" w:color="auto"/>
            <w:bottom w:val="none" w:sz="0" w:space="0" w:color="auto"/>
            <w:right w:val="none" w:sz="0" w:space="0" w:color="auto"/>
          </w:divBdr>
        </w:div>
        <w:div w:id="835729856">
          <w:marLeft w:val="480"/>
          <w:marRight w:val="0"/>
          <w:marTop w:val="0"/>
          <w:marBottom w:val="0"/>
          <w:divBdr>
            <w:top w:val="none" w:sz="0" w:space="0" w:color="auto"/>
            <w:left w:val="none" w:sz="0" w:space="0" w:color="auto"/>
            <w:bottom w:val="none" w:sz="0" w:space="0" w:color="auto"/>
            <w:right w:val="none" w:sz="0" w:space="0" w:color="auto"/>
          </w:divBdr>
        </w:div>
        <w:div w:id="852302249">
          <w:marLeft w:val="480"/>
          <w:marRight w:val="0"/>
          <w:marTop w:val="0"/>
          <w:marBottom w:val="0"/>
          <w:divBdr>
            <w:top w:val="none" w:sz="0" w:space="0" w:color="auto"/>
            <w:left w:val="none" w:sz="0" w:space="0" w:color="auto"/>
            <w:bottom w:val="none" w:sz="0" w:space="0" w:color="auto"/>
            <w:right w:val="none" w:sz="0" w:space="0" w:color="auto"/>
          </w:divBdr>
        </w:div>
        <w:div w:id="903637651">
          <w:marLeft w:val="480"/>
          <w:marRight w:val="0"/>
          <w:marTop w:val="0"/>
          <w:marBottom w:val="0"/>
          <w:divBdr>
            <w:top w:val="none" w:sz="0" w:space="0" w:color="auto"/>
            <w:left w:val="none" w:sz="0" w:space="0" w:color="auto"/>
            <w:bottom w:val="none" w:sz="0" w:space="0" w:color="auto"/>
            <w:right w:val="none" w:sz="0" w:space="0" w:color="auto"/>
          </w:divBdr>
        </w:div>
        <w:div w:id="937297968">
          <w:marLeft w:val="480"/>
          <w:marRight w:val="0"/>
          <w:marTop w:val="0"/>
          <w:marBottom w:val="0"/>
          <w:divBdr>
            <w:top w:val="none" w:sz="0" w:space="0" w:color="auto"/>
            <w:left w:val="none" w:sz="0" w:space="0" w:color="auto"/>
            <w:bottom w:val="none" w:sz="0" w:space="0" w:color="auto"/>
            <w:right w:val="none" w:sz="0" w:space="0" w:color="auto"/>
          </w:divBdr>
        </w:div>
        <w:div w:id="979576564">
          <w:marLeft w:val="480"/>
          <w:marRight w:val="0"/>
          <w:marTop w:val="0"/>
          <w:marBottom w:val="0"/>
          <w:divBdr>
            <w:top w:val="none" w:sz="0" w:space="0" w:color="auto"/>
            <w:left w:val="none" w:sz="0" w:space="0" w:color="auto"/>
            <w:bottom w:val="none" w:sz="0" w:space="0" w:color="auto"/>
            <w:right w:val="none" w:sz="0" w:space="0" w:color="auto"/>
          </w:divBdr>
        </w:div>
        <w:div w:id="1021008635">
          <w:marLeft w:val="480"/>
          <w:marRight w:val="0"/>
          <w:marTop w:val="0"/>
          <w:marBottom w:val="0"/>
          <w:divBdr>
            <w:top w:val="none" w:sz="0" w:space="0" w:color="auto"/>
            <w:left w:val="none" w:sz="0" w:space="0" w:color="auto"/>
            <w:bottom w:val="none" w:sz="0" w:space="0" w:color="auto"/>
            <w:right w:val="none" w:sz="0" w:space="0" w:color="auto"/>
          </w:divBdr>
        </w:div>
        <w:div w:id="1044449105">
          <w:marLeft w:val="480"/>
          <w:marRight w:val="0"/>
          <w:marTop w:val="0"/>
          <w:marBottom w:val="0"/>
          <w:divBdr>
            <w:top w:val="none" w:sz="0" w:space="0" w:color="auto"/>
            <w:left w:val="none" w:sz="0" w:space="0" w:color="auto"/>
            <w:bottom w:val="none" w:sz="0" w:space="0" w:color="auto"/>
            <w:right w:val="none" w:sz="0" w:space="0" w:color="auto"/>
          </w:divBdr>
        </w:div>
        <w:div w:id="1110970493">
          <w:marLeft w:val="480"/>
          <w:marRight w:val="0"/>
          <w:marTop w:val="0"/>
          <w:marBottom w:val="0"/>
          <w:divBdr>
            <w:top w:val="none" w:sz="0" w:space="0" w:color="auto"/>
            <w:left w:val="none" w:sz="0" w:space="0" w:color="auto"/>
            <w:bottom w:val="none" w:sz="0" w:space="0" w:color="auto"/>
            <w:right w:val="none" w:sz="0" w:space="0" w:color="auto"/>
          </w:divBdr>
        </w:div>
        <w:div w:id="1255436445">
          <w:marLeft w:val="480"/>
          <w:marRight w:val="0"/>
          <w:marTop w:val="0"/>
          <w:marBottom w:val="0"/>
          <w:divBdr>
            <w:top w:val="none" w:sz="0" w:space="0" w:color="auto"/>
            <w:left w:val="none" w:sz="0" w:space="0" w:color="auto"/>
            <w:bottom w:val="none" w:sz="0" w:space="0" w:color="auto"/>
            <w:right w:val="none" w:sz="0" w:space="0" w:color="auto"/>
          </w:divBdr>
        </w:div>
        <w:div w:id="1322003178">
          <w:marLeft w:val="480"/>
          <w:marRight w:val="0"/>
          <w:marTop w:val="0"/>
          <w:marBottom w:val="0"/>
          <w:divBdr>
            <w:top w:val="none" w:sz="0" w:space="0" w:color="auto"/>
            <w:left w:val="none" w:sz="0" w:space="0" w:color="auto"/>
            <w:bottom w:val="none" w:sz="0" w:space="0" w:color="auto"/>
            <w:right w:val="none" w:sz="0" w:space="0" w:color="auto"/>
          </w:divBdr>
        </w:div>
        <w:div w:id="1383023134">
          <w:marLeft w:val="480"/>
          <w:marRight w:val="0"/>
          <w:marTop w:val="0"/>
          <w:marBottom w:val="0"/>
          <w:divBdr>
            <w:top w:val="none" w:sz="0" w:space="0" w:color="auto"/>
            <w:left w:val="none" w:sz="0" w:space="0" w:color="auto"/>
            <w:bottom w:val="none" w:sz="0" w:space="0" w:color="auto"/>
            <w:right w:val="none" w:sz="0" w:space="0" w:color="auto"/>
          </w:divBdr>
        </w:div>
        <w:div w:id="1397506684">
          <w:marLeft w:val="480"/>
          <w:marRight w:val="0"/>
          <w:marTop w:val="0"/>
          <w:marBottom w:val="0"/>
          <w:divBdr>
            <w:top w:val="none" w:sz="0" w:space="0" w:color="auto"/>
            <w:left w:val="none" w:sz="0" w:space="0" w:color="auto"/>
            <w:bottom w:val="none" w:sz="0" w:space="0" w:color="auto"/>
            <w:right w:val="none" w:sz="0" w:space="0" w:color="auto"/>
          </w:divBdr>
        </w:div>
        <w:div w:id="1401829852">
          <w:marLeft w:val="480"/>
          <w:marRight w:val="0"/>
          <w:marTop w:val="0"/>
          <w:marBottom w:val="0"/>
          <w:divBdr>
            <w:top w:val="none" w:sz="0" w:space="0" w:color="auto"/>
            <w:left w:val="none" w:sz="0" w:space="0" w:color="auto"/>
            <w:bottom w:val="none" w:sz="0" w:space="0" w:color="auto"/>
            <w:right w:val="none" w:sz="0" w:space="0" w:color="auto"/>
          </w:divBdr>
        </w:div>
        <w:div w:id="1410736524">
          <w:marLeft w:val="480"/>
          <w:marRight w:val="0"/>
          <w:marTop w:val="0"/>
          <w:marBottom w:val="0"/>
          <w:divBdr>
            <w:top w:val="none" w:sz="0" w:space="0" w:color="auto"/>
            <w:left w:val="none" w:sz="0" w:space="0" w:color="auto"/>
            <w:bottom w:val="none" w:sz="0" w:space="0" w:color="auto"/>
            <w:right w:val="none" w:sz="0" w:space="0" w:color="auto"/>
          </w:divBdr>
        </w:div>
        <w:div w:id="1431270604">
          <w:marLeft w:val="480"/>
          <w:marRight w:val="0"/>
          <w:marTop w:val="0"/>
          <w:marBottom w:val="0"/>
          <w:divBdr>
            <w:top w:val="none" w:sz="0" w:space="0" w:color="auto"/>
            <w:left w:val="none" w:sz="0" w:space="0" w:color="auto"/>
            <w:bottom w:val="none" w:sz="0" w:space="0" w:color="auto"/>
            <w:right w:val="none" w:sz="0" w:space="0" w:color="auto"/>
          </w:divBdr>
        </w:div>
        <w:div w:id="1444954429">
          <w:marLeft w:val="480"/>
          <w:marRight w:val="0"/>
          <w:marTop w:val="0"/>
          <w:marBottom w:val="0"/>
          <w:divBdr>
            <w:top w:val="none" w:sz="0" w:space="0" w:color="auto"/>
            <w:left w:val="none" w:sz="0" w:space="0" w:color="auto"/>
            <w:bottom w:val="none" w:sz="0" w:space="0" w:color="auto"/>
            <w:right w:val="none" w:sz="0" w:space="0" w:color="auto"/>
          </w:divBdr>
        </w:div>
        <w:div w:id="1506438340">
          <w:marLeft w:val="480"/>
          <w:marRight w:val="0"/>
          <w:marTop w:val="0"/>
          <w:marBottom w:val="0"/>
          <w:divBdr>
            <w:top w:val="none" w:sz="0" w:space="0" w:color="auto"/>
            <w:left w:val="none" w:sz="0" w:space="0" w:color="auto"/>
            <w:bottom w:val="none" w:sz="0" w:space="0" w:color="auto"/>
            <w:right w:val="none" w:sz="0" w:space="0" w:color="auto"/>
          </w:divBdr>
        </w:div>
        <w:div w:id="1519732436">
          <w:marLeft w:val="480"/>
          <w:marRight w:val="0"/>
          <w:marTop w:val="0"/>
          <w:marBottom w:val="0"/>
          <w:divBdr>
            <w:top w:val="none" w:sz="0" w:space="0" w:color="auto"/>
            <w:left w:val="none" w:sz="0" w:space="0" w:color="auto"/>
            <w:bottom w:val="none" w:sz="0" w:space="0" w:color="auto"/>
            <w:right w:val="none" w:sz="0" w:space="0" w:color="auto"/>
          </w:divBdr>
        </w:div>
        <w:div w:id="1525751823">
          <w:marLeft w:val="480"/>
          <w:marRight w:val="0"/>
          <w:marTop w:val="0"/>
          <w:marBottom w:val="0"/>
          <w:divBdr>
            <w:top w:val="none" w:sz="0" w:space="0" w:color="auto"/>
            <w:left w:val="none" w:sz="0" w:space="0" w:color="auto"/>
            <w:bottom w:val="none" w:sz="0" w:space="0" w:color="auto"/>
            <w:right w:val="none" w:sz="0" w:space="0" w:color="auto"/>
          </w:divBdr>
        </w:div>
        <w:div w:id="1531643554">
          <w:marLeft w:val="480"/>
          <w:marRight w:val="0"/>
          <w:marTop w:val="0"/>
          <w:marBottom w:val="0"/>
          <w:divBdr>
            <w:top w:val="none" w:sz="0" w:space="0" w:color="auto"/>
            <w:left w:val="none" w:sz="0" w:space="0" w:color="auto"/>
            <w:bottom w:val="none" w:sz="0" w:space="0" w:color="auto"/>
            <w:right w:val="none" w:sz="0" w:space="0" w:color="auto"/>
          </w:divBdr>
        </w:div>
        <w:div w:id="1549225532">
          <w:marLeft w:val="480"/>
          <w:marRight w:val="0"/>
          <w:marTop w:val="0"/>
          <w:marBottom w:val="0"/>
          <w:divBdr>
            <w:top w:val="none" w:sz="0" w:space="0" w:color="auto"/>
            <w:left w:val="none" w:sz="0" w:space="0" w:color="auto"/>
            <w:bottom w:val="none" w:sz="0" w:space="0" w:color="auto"/>
            <w:right w:val="none" w:sz="0" w:space="0" w:color="auto"/>
          </w:divBdr>
        </w:div>
        <w:div w:id="1577089771">
          <w:marLeft w:val="480"/>
          <w:marRight w:val="0"/>
          <w:marTop w:val="0"/>
          <w:marBottom w:val="0"/>
          <w:divBdr>
            <w:top w:val="none" w:sz="0" w:space="0" w:color="auto"/>
            <w:left w:val="none" w:sz="0" w:space="0" w:color="auto"/>
            <w:bottom w:val="none" w:sz="0" w:space="0" w:color="auto"/>
            <w:right w:val="none" w:sz="0" w:space="0" w:color="auto"/>
          </w:divBdr>
        </w:div>
        <w:div w:id="1578788658">
          <w:marLeft w:val="480"/>
          <w:marRight w:val="0"/>
          <w:marTop w:val="0"/>
          <w:marBottom w:val="0"/>
          <w:divBdr>
            <w:top w:val="none" w:sz="0" w:space="0" w:color="auto"/>
            <w:left w:val="none" w:sz="0" w:space="0" w:color="auto"/>
            <w:bottom w:val="none" w:sz="0" w:space="0" w:color="auto"/>
            <w:right w:val="none" w:sz="0" w:space="0" w:color="auto"/>
          </w:divBdr>
        </w:div>
        <w:div w:id="1600217335">
          <w:marLeft w:val="480"/>
          <w:marRight w:val="0"/>
          <w:marTop w:val="0"/>
          <w:marBottom w:val="0"/>
          <w:divBdr>
            <w:top w:val="none" w:sz="0" w:space="0" w:color="auto"/>
            <w:left w:val="none" w:sz="0" w:space="0" w:color="auto"/>
            <w:bottom w:val="none" w:sz="0" w:space="0" w:color="auto"/>
            <w:right w:val="none" w:sz="0" w:space="0" w:color="auto"/>
          </w:divBdr>
        </w:div>
        <w:div w:id="1609697040">
          <w:marLeft w:val="480"/>
          <w:marRight w:val="0"/>
          <w:marTop w:val="0"/>
          <w:marBottom w:val="0"/>
          <w:divBdr>
            <w:top w:val="none" w:sz="0" w:space="0" w:color="auto"/>
            <w:left w:val="none" w:sz="0" w:space="0" w:color="auto"/>
            <w:bottom w:val="none" w:sz="0" w:space="0" w:color="auto"/>
            <w:right w:val="none" w:sz="0" w:space="0" w:color="auto"/>
          </w:divBdr>
        </w:div>
        <w:div w:id="1684353911">
          <w:marLeft w:val="480"/>
          <w:marRight w:val="0"/>
          <w:marTop w:val="0"/>
          <w:marBottom w:val="0"/>
          <w:divBdr>
            <w:top w:val="none" w:sz="0" w:space="0" w:color="auto"/>
            <w:left w:val="none" w:sz="0" w:space="0" w:color="auto"/>
            <w:bottom w:val="none" w:sz="0" w:space="0" w:color="auto"/>
            <w:right w:val="none" w:sz="0" w:space="0" w:color="auto"/>
          </w:divBdr>
        </w:div>
        <w:div w:id="1707217819">
          <w:marLeft w:val="480"/>
          <w:marRight w:val="0"/>
          <w:marTop w:val="0"/>
          <w:marBottom w:val="0"/>
          <w:divBdr>
            <w:top w:val="none" w:sz="0" w:space="0" w:color="auto"/>
            <w:left w:val="none" w:sz="0" w:space="0" w:color="auto"/>
            <w:bottom w:val="none" w:sz="0" w:space="0" w:color="auto"/>
            <w:right w:val="none" w:sz="0" w:space="0" w:color="auto"/>
          </w:divBdr>
        </w:div>
        <w:div w:id="1732969211">
          <w:marLeft w:val="480"/>
          <w:marRight w:val="0"/>
          <w:marTop w:val="0"/>
          <w:marBottom w:val="0"/>
          <w:divBdr>
            <w:top w:val="none" w:sz="0" w:space="0" w:color="auto"/>
            <w:left w:val="none" w:sz="0" w:space="0" w:color="auto"/>
            <w:bottom w:val="none" w:sz="0" w:space="0" w:color="auto"/>
            <w:right w:val="none" w:sz="0" w:space="0" w:color="auto"/>
          </w:divBdr>
        </w:div>
        <w:div w:id="1747997721">
          <w:marLeft w:val="480"/>
          <w:marRight w:val="0"/>
          <w:marTop w:val="0"/>
          <w:marBottom w:val="0"/>
          <w:divBdr>
            <w:top w:val="none" w:sz="0" w:space="0" w:color="auto"/>
            <w:left w:val="none" w:sz="0" w:space="0" w:color="auto"/>
            <w:bottom w:val="none" w:sz="0" w:space="0" w:color="auto"/>
            <w:right w:val="none" w:sz="0" w:space="0" w:color="auto"/>
          </w:divBdr>
        </w:div>
        <w:div w:id="1827932334">
          <w:marLeft w:val="480"/>
          <w:marRight w:val="0"/>
          <w:marTop w:val="0"/>
          <w:marBottom w:val="0"/>
          <w:divBdr>
            <w:top w:val="none" w:sz="0" w:space="0" w:color="auto"/>
            <w:left w:val="none" w:sz="0" w:space="0" w:color="auto"/>
            <w:bottom w:val="none" w:sz="0" w:space="0" w:color="auto"/>
            <w:right w:val="none" w:sz="0" w:space="0" w:color="auto"/>
          </w:divBdr>
        </w:div>
        <w:div w:id="1868253903">
          <w:marLeft w:val="480"/>
          <w:marRight w:val="0"/>
          <w:marTop w:val="0"/>
          <w:marBottom w:val="0"/>
          <w:divBdr>
            <w:top w:val="none" w:sz="0" w:space="0" w:color="auto"/>
            <w:left w:val="none" w:sz="0" w:space="0" w:color="auto"/>
            <w:bottom w:val="none" w:sz="0" w:space="0" w:color="auto"/>
            <w:right w:val="none" w:sz="0" w:space="0" w:color="auto"/>
          </w:divBdr>
        </w:div>
        <w:div w:id="1880698613">
          <w:marLeft w:val="480"/>
          <w:marRight w:val="0"/>
          <w:marTop w:val="0"/>
          <w:marBottom w:val="0"/>
          <w:divBdr>
            <w:top w:val="none" w:sz="0" w:space="0" w:color="auto"/>
            <w:left w:val="none" w:sz="0" w:space="0" w:color="auto"/>
            <w:bottom w:val="none" w:sz="0" w:space="0" w:color="auto"/>
            <w:right w:val="none" w:sz="0" w:space="0" w:color="auto"/>
          </w:divBdr>
        </w:div>
        <w:div w:id="1911188762">
          <w:marLeft w:val="480"/>
          <w:marRight w:val="0"/>
          <w:marTop w:val="0"/>
          <w:marBottom w:val="0"/>
          <w:divBdr>
            <w:top w:val="none" w:sz="0" w:space="0" w:color="auto"/>
            <w:left w:val="none" w:sz="0" w:space="0" w:color="auto"/>
            <w:bottom w:val="none" w:sz="0" w:space="0" w:color="auto"/>
            <w:right w:val="none" w:sz="0" w:space="0" w:color="auto"/>
          </w:divBdr>
        </w:div>
        <w:div w:id="1945722780">
          <w:marLeft w:val="480"/>
          <w:marRight w:val="0"/>
          <w:marTop w:val="0"/>
          <w:marBottom w:val="0"/>
          <w:divBdr>
            <w:top w:val="none" w:sz="0" w:space="0" w:color="auto"/>
            <w:left w:val="none" w:sz="0" w:space="0" w:color="auto"/>
            <w:bottom w:val="none" w:sz="0" w:space="0" w:color="auto"/>
            <w:right w:val="none" w:sz="0" w:space="0" w:color="auto"/>
          </w:divBdr>
        </w:div>
        <w:div w:id="1968316547">
          <w:marLeft w:val="480"/>
          <w:marRight w:val="0"/>
          <w:marTop w:val="0"/>
          <w:marBottom w:val="0"/>
          <w:divBdr>
            <w:top w:val="none" w:sz="0" w:space="0" w:color="auto"/>
            <w:left w:val="none" w:sz="0" w:space="0" w:color="auto"/>
            <w:bottom w:val="none" w:sz="0" w:space="0" w:color="auto"/>
            <w:right w:val="none" w:sz="0" w:space="0" w:color="auto"/>
          </w:divBdr>
        </w:div>
        <w:div w:id="1981184097">
          <w:marLeft w:val="480"/>
          <w:marRight w:val="0"/>
          <w:marTop w:val="0"/>
          <w:marBottom w:val="0"/>
          <w:divBdr>
            <w:top w:val="none" w:sz="0" w:space="0" w:color="auto"/>
            <w:left w:val="none" w:sz="0" w:space="0" w:color="auto"/>
            <w:bottom w:val="none" w:sz="0" w:space="0" w:color="auto"/>
            <w:right w:val="none" w:sz="0" w:space="0" w:color="auto"/>
          </w:divBdr>
        </w:div>
        <w:div w:id="1993289545">
          <w:marLeft w:val="480"/>
          <w:marRight w:val="0"/>
          <w:marTop w:val="0"/>
          <w:marBottom w:val="0"/>
          <w:divBdr>
            <w:top w:val="none" w:sz="0" w:space="0" w:color="auto"/>
            <w:left w:val="none" w:sz="0" w:space="0" w:color="auto"/>
            <w:bottom w:val="none" w:sz="0" w:space="0" w:color="auto"/>
            <w:right w:val="none" w:sz="0" w:space="0" w:color="auto"/>
          </w:divBdr>
        </w:div>
        <w:div w:id="2011328040">
          <w:marLeft w:val="480"/>
          <w:marRight w:val="0"/>
          <w:marTop w:val="0"/>
          <w:marBottom w:val="0"/>
          <w:divBdr>
            <w:top w:val="none" w:sz="0" w:space="0" w:color="auto"/>
            <w:left w:val="none" w:sz="0" w:space="0" w:color="auto"/>
            <w:bottom w:val="none" w:sz="0" w:space="0" w:color="auto"/>
            <w:right w:val="none" w:sz="0" w:space="0" w:color="auto"/>
          </w:divBdr>
        </w:div>
        <w:div w:id="2016181635">
          <w:marLeft w:val="480"/>
          <w:marRight w:val="0"/>
          <w:marTop w:val="0"/>
          <w:marBottom w:val="0"/>
          <w:divBdr>
            <w:top w:val="none" w:sz="0" w:space="0" w:color="auto"/>
            <w:left w:val="none" w:sz="0" w:space="0" w:color="auto"/>
            <w:bottom w:val="none" w:sz="0" w:space="0" w:color="auto"/>
            <w:right w:val="none" w:sz="0" w:space="0" w:color="auto"/>
          </w:divBdr>
        </w:div>
        <w:div w:id="2034378120">
          <w:marLeft w:val="480"/>
          <w:marRight w:val="0"/>
          <w:marTop w:val="0"/>
          <w:marBottom w:val="0"/>
          <w:divBdr>
            <w:top w:val="none" w:sz="0" w:space="0" w:color="auto"/>
            <w:left w:val="none" w:sz="0" w:space="0" w:color="auto"/>
            <w:bottom w:val="none" w:sz="0" w:space="0" w:color="auto"/>
            <w:right w:val="none" w:sz="0" w:space="0" w:color="auto"/>
          </w:divBdr>
        </w:div>
        <w:div w:id="2035840622">
          <w:marLeft w:val="480"/>
          <w:marRight w:val="0"/>
          <w:marTop w:val="0"/>
          <w:marBottom w:val="0"/>
          <w:divBdr>
            <w:top w:val="none" w:sz="0" w:space="0" w:color="auto"/>
            <w:left w:val="none" w:sz="0" w:space="0" w:color="auto"/>
            <w:bottom w:val="none" w:sz="0" w:space="0" w:color="auto"/>
            <w:right w:val="none" w:sz="0" w:space="0" w:color="auto"/>
          </w:divBdr>
        </w:div>
        <w:div w:id="2131898265">
          <w:marLeft w:val="480"/>
          <w:marRight w:val="0"/>
          <w:marTop w:val="0"/>
          <w:marBottom w:val="0"/>
          <w:divBdr>
            <w:top w:val="none" w:sz="0" w:space="0" w:color="auto"/>
            <w:left w:val="none" w:sz="0" w:space="0" w:color="auto"/>
            <w:bottom w:val="none" w:sz="0" w:space="0" w:color="auto"/>
            <w:right w:val="none" w:sz="0" w:space="0" w:color="auto"/>
          </w:divBdr>
        </w:div>
      </w:divsChild>
    </w:div>
    <w:div w:id="41368117">
      <w:bodyDiv w:val="1"/>
      <w:marLeft w:val="0"/>
      <w:marRight w:val="0"/>
      <w:marTop w:val="0"/>
      <w:marBottom w:val="0"/>
      <w:divBdr>
        <w:top w:val="none" w:sz="0" w:space="0" w:color="auto"/>
        <w:left w:val="none" w:sz="0" w:space="0" w:color="auto"/>
        <w:bottom w:val="none" w:sz="0" w:space="0" w:color="auto"/>
        <w:right w:val="none" w:sz="0" w:space="0" w:color="auto"/>
      </w:divBdr>
      <w:divsChild>
        <w:div w:id="82143416">
          <w:marLeft w:val="640"/>
          <w:marRight w:val="0"/>
          <w:marTop w:val="0"/>
          <w:marBottom w:val="0"/>
          <w:divBdr>
            <w:top w:val="none" w:sz="0" w:space="0" w:color="auto"/>
            <w:left w:val="none" w:sz="0" w:space="0" w:color="auto"/>
            <w:bottom w:val="none" w:sz="0" w:space="0" w:color="auto"/>
            <w:right w:val="none" w:sz="0" w:space="0" w:color="auto"/>
          </w:divBdr>
        </w:div>
        <w:div w:id="95099470">
          <w:marLeft w:val="640"/>
          <w:marRight w:val="0"/>
          <w:marTop w:val="0"/>
          <w:marBottom w:val="0"/>
          <w:divBdr>
            <w:top w:val="none" w:sz="0" w:space="0" w:color="auto"/>
            <w:left w:val="none" w:sz="0" w:space="0" w:color="auto"/>
            <w:bottom w:val="none" w:sz="0" w:space="0" w:color="auto"/>
            <w:right w:val="none" w:sz="0" w:space="0" w:color="auto"/>
          </w:divBdr>
        </w:div>
        <w:div w:id="118956166">
          <w:marLeft w:val="640"/>
          <w:marRight w:val="0"/>
          <w:marTop w:val="0"/>
          <w:marBottom w:val="0"/>
          <w:divBdr>
            <w:top w:val="none" w:sz="0" w:space="0" w:color="auto"/>
            <w:left w:val="none" w:sz="0" w:space="0" w:color="auto"/>
            <w:bottom w:val="none" w:sz="0" w:space="0" w:color="auto"/>
            <w:right w:val="none" w:sz="0" w:space="0" w:color="auto"/>
          </w:divBdr>
        </w:div>
        <w:div w:id="132338167">
          <w:marLeft w:val="640"/>
          <w:marRight w:val="0"/>
          <w:marTop w:val="0"/>
          <w:marBottom w:val="0"/>
          <w:divBdr>
            <w:top w:val="none" w:sz="0" w:space="0" w:color="auto"/>
            <w:left w:val="none" w:sz="0" w:space="0" w:color="auto"/>
            <w:bottom w:val="none" w:sz="0" w:space="0" w:color="auto"/>
            <w:right w:val="none" w:sz="0" w:space="0" w:color="auto"/>
          </w:divBdr>
        </w:div>
        <w:div w:id="136538238">
          <w:marLeft w:val="640"/>
          <w:marRight w:val="0"/>
          <w:marTop w:val="0"/>
          <w:marBottom w:val="0"/>
          <w:divBdr>
            <w:top w:val="none" w:sz="0" w:space="0" w:color="auto"/>
            <w:left w:val="none" w:sz="0" w:space="0" w:color="auto"/>
            <w:bottom w:val="none" w:sz="0" w:space="0" w:color="auto"/>
            <w:right w:val="none" w:sz="0" w:space="0" w:color="auto"/>
          </w:divBdr>
        </w:div>
        <w:div w:id="142697407">
          <w:marLeft w:val="640"/>
          <w:marRight w:val="0"/>
          <w:marTop w:val="0"/>
          <w:marBottom w:val="0"/>
          <w:divBdr>
            <w:top w:val="none" w:sz="0" w:space="0" w:color="auto"/>
            <w:left w:val="none" w:sz="0" w:space="0" w:color="auto"/>
            <w:bottom w:val="none" w:sz="0" w:space="0" w:color="auto"/>
            <w:right w:val="none" w:sz="0" w:space="0" w:color="auto"/>
          </w:divBdr>
        </w:div>
        <w:div w:id="247468970">
          <w:marLeft w:val="640"/>
          <w:marRight w:val="0"/>
          <w:marTop w:val="0"/>
          <w:marBottom w:val="0"/>
          <w:divBdr>
            <w:top w:val="none" w:sz="0" w:space="0" w:color="auto"/>
            <w:left w:val="none" w:sz="0" w:space="0" w:color="auto"/>
            <w:bottom w:val="none" w:sz="0" w:space="0" w:color="auto"/>
            <w:right w:val="none" w:sz="0" w:space="0" w:color="auto"/>
          </w:divBdr>
        </w:div>
        <w:div w:id="454105749">
          <w:marLeft w:val="640"/>
          <w:marRight w:val="0"/>
          <w:marTop w:val="0"/>
          <w:marBottom w:val="0"/>
          <w:divBdr>
            <w:top w:val="none" w:sz="0" w:space="0" w:color="auto"/>
            <w:left w:val="none" w:sz="0" w:space="0" w:color="auto"/>
            <w:bottom w:val="none" w:sz="0" w:space="0" w:color="auto"/>
            <w:right w:val="none" w:sz="0" w:space="0" w:color="auto"/>
          </w:divBdr>
        </w:div>
        <w:div w:id="572618425">
          <w:marLeft w:val="640"/>
          <w:marRight w:val="0"/>
          <w:marTop w:val="0"/>
          <w:marBottom w:val="0"/>
          <w:divBdr>
            <w:top w:val="none" w:sz="0" w:space="0" w:color="auto"/>
            <w:left w:val="none" w:sz="0" w:space="0" w:color="auto"/>
            <w:bottom w:val="none" w:sz="0" w:space="0" w:color="auto"/>
            <w:right w:val="none" w:sz="0" w:space="0" w:color="auto"/>
          </w:divBdr>
        </w:div>
        <w:div w:id="603420117">
          <w:marLeft w:val="640"/>
          <w:marRight w:val="0"/>
          <w:marTop w:val="0"/>
          <w:marBottom w:val="0"/>
          <w:divBdr>
            <w:top w:val="none" w:sz="0" w:space="0" w:color="auto"/>
            <w:left w:val="none" w:sz="0" w:space="0" w:color="auto"/>
            <w:bottom w:val="none" w:sz="0" w:space="0" w:color="auto"/>
            <w:right w:val="none" w:sz="0" w:space="0" w:color="auto"/>
          </w:divBdr>
        </w:div>
        <w:div w:id="634332284">
          <w:marLeft w:val="640"/>
          <w:marRight w:val="0"/>
          <w:marTop w:val="0"/>
          <w:marBottom w:val="0"/>
          <w:divBdr>
            <w:top w:val="none" w:sz="0" w:space="0" w:color="auto"/>
            <w:left w:val="none" w:sz="0" w:space="0" w:color="auto"/>
            <w:bottom w:val="none" w:sz="0" w:space="0" w:color="auto"/>
            <w:right w:val="none" w:sz="0" w:space="0" w:color="auto"/>
          </w:divBdr>
        </w:div>
        <w:div w:id="648899902">
          <w:marLeft w:val="640"/>
          <w:marRight w:val="0"/>
          <w:marTop w:val="0"/>
          <w:marBottom w:val="0"/>
          <w:divBdr>
            <w:top w:val="none" w:sz="0" w:space="0" w:color="auto"/>
            <w:left w:val="none" w:sz="0" w:space="0" w:color="auto"/>
            <w:bottom w:val="none" w:sz="0" w:space="0" w:color="auto"/>
            <w:right w:val="none" w:sz="0" w:space="0" w:color="auto"/>
          </w:divBdr>
        </w:div>
        <w:div w:id="688525563">
          <w:marLeft w:val="640"/>
          <w:marRight w:val="0"/>
          <w:marTop w:val="0"/>
          <w:marBottom w:val="0"/>
          <w:divBdr>
            <w:top w:val="none" w:sz="0" w:space="0" w:color="auto"/>
            <w:left w:val="none" w:sz="0" w:space="0" w:color="auto"/>
            <w:bottom w:val="none" w:sz="0" w:space="0" w:color="auto"/>
            <w:right w:val="none" w:sz="0" w:space="0" w:color="auto"/>
          </w:divBdr>
        </w:div>
        <w:div w:id="818232609">
          <w:marLeft w:val="640"/>
          <w:marRight w:val="0"/>
          <w:marTop w:val="0"/>
          <w:marBottom w:val="0"/>
          <w:divBdr>
            <w:top w:val="none" w:sz="0" w:space="0" w:color="auto"/>
            <w:left w:val="none" w:sz="0" w:space="0" w:color="auto"/>
            <w:bottom w:val="none" w:sz="0" w:space="0" w:color="auto"/>
            <w:right w:val="none" w:sz="0" w:space="0" w:color="auto"/>
          </w:divBdr>
        </w:div>
        <w:div w:id="819997579">
          <w:marLeft w:val="640"/>
          <w:marRight w:val="0"/>
          <w:marTop w:val="0"/>
          <w:marBottom w:val="0"/>
          <w:divBdr>
            <w:top w:val="none" w:sz="0" w:space="0" w:color="auto"/>
            <w:left w:val="none" w:sz="0" w:space="0" w:color="auto"/>
            <w:bottom w:val="none" w:sz="0" w:space="0" w:color="auto"/>
            <w:right w:val="none" w:sz="0" w:space="0" w:color="auto"/>
          </w:divBdr>
        </w:div>
        <w:div w:id="835264578">
          <w:marLeft w:val="640"/>
          <w:marRight w:val="0"/>
          <w:marTop w:val="0"/>
          <w:marBottom w:val="0"/>
          <w:divBdr>
            <w:top w:val="none" w:sz="0" w:space="0" w:color="auto"/>
            <w:left w:val="none" w:sz="0" w:space="0" w:color="auto"/>
            <w:bottom w:val="none" w:sz="0" w:space="0" w:color="auto"/>
            <w:right w:val="none" w:sz="0" w:space="0" w:color="auto"/>
          </w:divBdr>
        </w:div>
        <w:div w:id="890654675">
          <w:marLeft w:val="640"/>
          <w:marRight w:val="0"/>
          <w:marTop w:val="0"/>
          <w:marBottom w:val="0"/>
          <w:divBdr>
            <w:top w:val="none" w:sz="0" w:space="0" w:color="auto"/>
            <w:left w:val="none" w:sz="0" w:space="0" w:color="auto"/>
            <w:bottom w:val="none" w:sz="0" w:space="0" w:color="auto"/>
            <w:right w:val="none" w:sz="0" w:space="0" w:color="auto"/>
          </w:divBdr>
        </w:div>
        <w:div w:id="1136874569">
          <w:marLeft w:val="640"/>
          <w:marRight w:val="0"/>
          <w:marTop w:val="0"/>
          <w:marBottom w:val="0"/>
          <w:divBdr>
            <w:top w:val="none" w:sz="0" w:space="0" w:color="auto"/>
            <w:left w:val="none" w:sz="0" w:space="0" w:color="auto"/>
            <w:bottom w:val="none" w:sz="0" w:space="0" w:color="auto"/>
            <w:right w:val="none" w:sz="0" w:space="0" w:color="auto"/>
          </w:divBdr>
        </w:div>
        <w:div w:id="1171680747">
          <w:marLeft w:val="640"/>
          <w:marRight w:val="0"/>
          <w:marTop w:val="0"/>
          <w:marBottom w:val="0"/>
          <w:divBdr>
            <w:top w:val="none" w:sz="0" w:space="0" w:color="auto"/>
            <w:left w:val="none" w:sz="0" w:space="0" w:color="auto"/>
            <w:bottom w:val="none" w:sz="0" w:space="0" w:color="auto"/>
            <w:right w:val="none" w:sz="0" w:space="0" w:color="auto"/>
          </w:divBdr>
        </w:div>
        <w:div w:id="1241059747">
          <w:marLeft w:val="640"/>
          <w:marRight w:val="0"/>
          <w:marTop w:val="0"/>
          <w:marBottom w:val="0"/>
          <w:divBdr>
            <w:top w:val="none" w:sz="0" w:space="0" w:color="auto"/>
            <w:left w:val="none" w:sz="0" w:space="0" w:color="auto"/>
            <w:bottom w:val="none" w:sz="0" w:space="0" w:color="auto"/>
            <w:right w:val="none" w:sz="0" w:space="0" w:color="auto"/>
          </w:divBdr>
        </w:div>
        <w:div w:id="1279412012">
          <w:marLeft w:val="640"/>
          <w:marRight w:val="0"/>
          <w:marTop w:val="0"/>
          <w:marBottom w:val="0"/>
          <w:divBdr>
            <w:top w:val="none" w:sz="0" w:space="0" w:color="auto"/>
            <w:left w:val="none" w:sz="0" w:space="0" w:color="auto"/>
            <w:bottom w:val="none" w:sz="0" w:space="0" w:color="auto"/>
            <w:right w:val="none" w:sz="0" w:space="0" w:color="auto"/>
          </w:divBdr>
        </w:div>
        <w:div w:id="1308510814">
          <w:marLeft w:val="640"/>
          <w:marRight w:val="0"/>
          <w:marTop w:val="0"/>
          <w:marBottom w:val="0"/>
          <w:divBdr>
            <w:top w:val="none" w:sz="0" w:space="0" w:color="auto"/>
            <w:left w:val="none" w:sz="0" w:space="0" w:color="auto"/>
            <w:bottom w:val="none" w:sz="0" w:space="0" w:color="auto"/>
            <w:right w:val="none" w:sz="0" w:space="0" w:color="auto"/>
          </w:divBdr>
        </w:div>
        <w:div w:id="1618171654">
          <w:marLeft w:val="640"/>
          <w:marRight w:val="0"/>
          <w:marTop w:val="0"/>
          <w:marBottom w:val="0"/>
          <w:divBdr>
            <w:top w:val="none" w:sz="0" w:space="0" w:color="auto"/>
            <w:left w:val="none" w:sz="0" w:space="0" w:color="auto"/>
            <w:bottom w:val="none" w:sz="0" w:space="0" w:color="auto"/>
            <w:right w:val="none" w:sz="0" w:space="0" w:color="auto"/>
          </w:divBdr>
        </w:div>
        <w:div w:id="1896698704">
          <w:marLeft w:val="640"/>
          <w:marRight w:val="0"/>
          <w:marTop w:val="0"/>
          <w:marBottom w:val="0"/>
          <w:divBdr>
            <w:top w:val="none" w:sz="0" w:space="0" w:color="auto"/>
            <w:left w:val="none" w:sz="0" w:space="0" w:color="auto"/>
            <w:bottom w:val="none" w:sz="0" w:space="0" w:color="auto"/>
            <w:right w:val="none" w:sz="0" w:space="0" w:color="auto"/>
          </w:divBdr>
        </w:div>
        <w:div w:id="1988708302">
          <w:marLeft w:val="640"/>
          <w:marRight w:val="0"/>
          <w:marTop w:val="0"/>
          <w:marBottom w:val="0"/>
          <w:divBdr>
            <w:top w:val="none" w:sz="0" w:space="0" w:color="auto"/>
            <w:left w:val="none" w:sz="0" w:space="0" w:color="auto"/>
            <w:bottom w:val="none" w:sz="0" w:space="0" w:color="auto"/>
            <w:right w:val="none" w:sz="0" w:space="0" w:color="auto"/>
          </w:divBdr>
        </w:div>
        <w:div w:id="2128742248">
          <w:marLeft w:val="640"/>
          <w:marRight w:val="0"/>
          <w:marTop w:val="0"/>
          <w:marBottom w:val="0"/>
          <w:divBdr>
            <w:top w:val="none" w:sz="0" w:space="0" w:color="auto"/>
            <w:left w:val="none" w:sz="0" w:space="0" w:color="auto"/>
            <w:bottom w:val="none" w:sz="0" w:space="0" w:color="auto"/>
            <w:right w:val="none" w:sz="0" w:space="0" w:color="auto"/>
          </w:divBdr>
        </w:div>
      </w:divsChild>
    </w:div>
    <w:div w:id="42029059">
      <w:bodyDiv w:val="1"/>
      <w:marLeft w:val="0"/>
      <w:marRight w:val="0"/>
      <w:marTop w:val="0"/>
      <w:marBottom w:val="0"/>
      <w:divBdr>
        <w:top w:val="none" w:sz="0" w:space="0" w:color="auto"/>
        <w:left w:val="none" w:sz="0" w:space="0" w:color="auto"/>
        <w:bottom w:val="none" w:sz="0" w:space="0" w:color="auto"/>
        <w:right w:val="none" w:sz="0" w:space="0" w:color="auto"/>
      </w:divBdr>
      <w:divsChild>
        <w:div w:id="5980279">
          <w:marLeft w:val="640"/>
          <w:marRight w:val="0"/>
          <w:marTop w:val="0"/>
          <w:marBottom w:val="0"/>
          <w:divBdr>
            <w:top w:val="none" w:sz="0" w:space="0" w:color="auto"/>
            <w:left w:val="none" w:sz="0" w:space="0" w:color="auto"/>
            <w:bottom w:val="none" w:sz="0" w:space="0" w:color="auto"/>
            <w:right w:val="none" w:sz="0" w:space="0" w:color="auto"/>
          </w:divBdr>
        </w:div>
        <w:div w:id="26296448">
          <w:marLeft w:val="640"/>
          <w:marRight w:val="0"/>
          <w:marTop w:val="0"/>
          <w:marBottom w:val="0"/>
          <w:divBdr>
            <w:top w:val="none" w:sz="0" w:space="0" w:color="auto"/>
            <w:left w:val="none" w:sz="0" w:space="0" w:color="auto"/>
            <w:bottom w:val="none" w:sz="0" w:space="0" w:color="auto"/>
            <w:right w:val="none" w:sz="0" w:space="0" w:color="auto"/>
          </w:divBdr>
        </w:div>
        <w:div w:id="26637715">
          <w:marLeft w:val="640"/>
          <w:marRight w:val="0"/>
          <w:marTop w:val="0"/>
          <w:marBottom w:val="0"/>
          <w:divBdr>
            <w:top w:val="none" w:sz="0" w:space="0" w:color="auto"/>
            <w:left w:val="none" w:sz="0" w:space="0" w:color="auto"/>
            <w:bottom w:val="none" w:sz="0" w:space="0" w:color="auto"/>
            <w:right w:val="none" w:sz="0" w:space="0" w:color="auto"/>
          </w:divBdr>
        </w:div>
        <w:div w:id="31421240">
          <w:marLeft w:val="640"/>
          <w:marRight w:val="0"/>
          <w:marTop w:val="0"/>
          <w:marBottom w:val="0"/>
          <w:divBdr>
            <w:top w:val="none" w:sz="0" w:space="0" w:color="auto"/>
            <w:left w:val="none" w:sz="0" w:space="0" w:color="auto"/>
            <w:bottom w:val="none" w:sz="0" w:space="0" w:color="auto"/>
            <w:right w:val="none" w:sz="0" w:space="0" w:color="auto"/>
          </w:divBdr>
        </w:div>
        <w:div w:id="54351781">
          <w:marLeft w:val="640"/>
          <w:marRight w:val="0"/>
          <w:marTop w:val="0"/>
          <w:marBottom w:val="0"/>
          <w:divBdr>
            <w:top w:val="none" w:sz="0" w:space="0" w:color="auto"/>
            <w:left w:val="none" w:sz="0" w:space="0" w:color="auto"/>
            <w:bottom w:val="none" w:sz="0" w:space="0" w:color="auto"/>
            <w:right w:val="none" w:sz="0" w:space="0" w:color="auto"/>
          </w:divBdr>
        </w:div>
        <w:div w:id="86271204">
          <w:marLeft w:val="640"/>
          <w:marRight w:val="0"/>
          <w:marTop w:val="0"/>
          <w:marBottom w:val="0"/>
          <w:divBdr>
            <w:top w:val="none" w:sz="0" w:space="0" w:color="auto"/>
            <w:left w:val="none" w:sz="0" w:space="0" w:color="auto"/>
            <w:bottom w:val="none" w:sz="0" w:space="0" w:color="auto"/>
            <w:right w:val="none" w:sz="0" w:space="0" w:color="auto"/>
          </w:divBdr>
        </w:div>
        <w:div w:id="89009472">
          <w:marLeft w:val="640"/>
          <w:marRight w:val="0"/>
          <w:marTop w:val="0"/>
          <w:marBottom w:val="0"/>
          <w:divBdr>
            <w:top w:val="none" w:sz="0" w:space="0" w:color="auto"/>
            <w:left w:val="none" w:sz="0" w:space="0" w:color="auto"/>
            <w:bottom w:val="none" w:sz="0" w:space="0" w:color="auto"/>
            <w:right w:val="none" w:sz="0" w:space="0" w:color="auto"/>
          </w:divBdr>
        </w:div>
        <w:div w:id="103883799">
          <w:marLeft w:val="640"/>
          <w:marRight w:val="0"/>
          <w:marTop w:val="0"/>
          <w:marBottom w:val="0"/>
          <w:divBdr>
            <w:top w:val="none" w:sz="0" w:space="0" w:color="auto"/>
            <w:left w:val="none" w:sz="0" w:space="0" w:color="auto"/>
            <w:bottom w:val="none" w:sz="0" w:space="0" w:color="auto"/>
            <w:right w:val="none" w:sz="0" w:space="0" w:color="auto"/>
          </w:divBdr>
        </w:div>
        <w:div w:id="133643903">
          <w:marLeft w:val="640"/>
          <w:marRight w:val="0"/>
          <w:marTop w:val="0"/>
          <w:marBottom w:val="0"/>
          <w:divBdr>
            <w:top w:val="none" w:sz="0" w:space="0" w:color="auto"/>
            <w:left w:val="none" w:sz="0" w:space="0" w:color="auto"/>
            <w:bottom w:val="none" w:sz="0" w:space="0" w:color="auto"/>
            <w:right w:val="none" w:sz="0" w:space="0" w:color="auto"/>
          </w:divBdr>
        </w:div>
        <w:div w:id="231503363">
          <w:marLeft w:val="640"/>
          <w:marRight w:val="0"/>
          <w:marTop w:val="0"/>
          <w:marBottom w:val="0"/>
          <w:divBdr>
            <w:top w:val="none" w:sz="0" w:space="0" w:color="auto"/>
            <w:left w:val="none" w:sz="0" w:space="0" w:color="auto"/>
            <w:bottom w:val="none" w:sz="0" w:space="0" w:color="auto"/>
            <w:right w:val="none" w:sz="0" w:space="0" w:color="auto"/>
          </w:divBdr>
        </w:div>
        <w:div w:id="243029008">
          <w:marLeft w:val="640"/>
          <w:marRight w:val="0"/>
          <w:marTop w:val="0"/>
          <w:marBottom w:val="0"/>
          <w:divBdr>
            <w:top w:val="none" w:sz="0" w:space="0" w:color="auto"/>
            <w:left w:val="none" w:sz="0" w:space="0" w:color="auto"/>
            <w:bottom w:val="none" w:sz="0" w:space="0" w:color="auto"/>
            <w:right w:val="none" w:sz="0" w:space="0" w:color="auto"/>
          </w:divBdr>
        </w:div>
        <w:div w:id="267083015">
          <w:marLeft w:val="640"/>
          <w:marRight w:val="0"/>
          <w:marTop w:val="0"/>
          <w:marBottom w:val="0"/>
          <w:divBdr>
            <w:top w:val="none" w:sz="0" w:space="0" w:color="auto"/>
            <w:left w:val="none" w:sz="0" w:space="0" w:color="auto"/>
            <w:bottom w:val="none" w:sz="0" w:space="0" w:color="auto"/>
            <w:right w:val="none" w:sz="0" w:space="0" w:color="auto"/>
          </w:divBdr>
        </w:div>
        <w:div w:id="281154737">
          <w:marLeft w:val="640"/>
          <w:marRight w:val="0"/>
          <w:marTop w:val="0"/>
          <w:marBottom w:val="0"/>
          <w:divBdr>
            <w:top w:val="none" w:sz="0" w:space="0" w:color="auto"/>
            <w:left w:val="none" w:sz="0" w:space="0" w:color="auto"/>
            <w:bottom w:val="none" w:sz="0" w:space="0" w:color="auto"/>
            <w:right w:val="none" w:sz="0" w:space="0" w:color="auto"/>
          </w:divBdr>
        </w:div>
        <w:div w:id="297535238">
          <w:marLeft w:val="640"/>
          <w:marRight w:val="0"/>
          <w:marTop w:val="0"/>
          <w:marBottom w:val="0"/>
          <w:divBdr>
            <w:top w:val="none" w:sz="0" w:space="0" w:color="auto"/>
            <w:left w:val="none" w:sz="0" w:space="0" w:color="auto"/>
            <w:bottom w:val="none" w:sz="0" w:space="0" w:color="auto"/>
            <w:right w:val="none" w:sz="0" w:space="0" w:color="auto"/>
          </w:divBdr>
        </w:div>
        <w:div w:id="386535462">
          <w:marLeft w:val="640"/>
          <w:marRight w:val="0"/>
          <w:marTop w:val="0"/>
          <w:marBottom w:val="0"/>
          <w:divBdr>
            <w:top w:val="none" w:sz="0" w:space="0" w:color="auto"/>
            <w:left w:val="none" w:sz="0" w:space="0" w:color="auto"/>
            <w:bottom w:val="none" w:sz="0" w:space="0" w:color="auto"/>
            <w:right w:val="none" w:sz="0" w:space="0" w:color="auto"/>
          </w:divBdr>
        </w:div>
        <w:div w:id="394545701">
          <w:marLeft w:val="640"/>
          <w:marRight w:val="0"/>
          <w:marTop w:val="0"/>
          <w:marBottom w:val="0"/>
          <w:divBdr>
            <w:top w:val="none" w:sz="0" w:space="0" w:color="auto"/>
            <w:left w:val="none" w:sz="0" w:space="0" w:color="auto"/>
            <w:bottom w:val="none" w:sz="0" w:space="0" w:color="auto"/>
            <w:right w:val="none" w:sz="0" w:space="0" w:color="auto"/>
          </w:divBdr>
        </w:div>
        <w:div w:id="503277819">
          <w:marLeft w:val="640"/>
          <w:marRight w:val="0"/>
          <w:marTop w:val="0"/>
          <w:marBottom w:val="0"/>
          <w:divBdr>
            <w:top w:val="none" w:sz="0" w:space="0" w:color="auto"/>
            <w:left w:val="none" w:sz="0" w:space="0" w:color="auto"/>
            <w:bottom w:val="none" w:sz="0" w:space="0" w:color="auto"/>
            <w:right w:val="none" w:sz="0" w:space="0" w:color="auto"/>
          </w:divBdr>
        </w:div>
        <w:div w:id="514804227">
          <w:marLeft w:val="640"/>
          <w:marRight w:val="0"/>
          <w:marTop w:val="0"/>
          <w:marBottom w:val="0"/>
          <w:divBdr>
            <w:top w:val="none" w:sz="0" w:space="0" w:color="auto"/>
            <w:left w:val="none" w:sz="0" w:space="0" w:color="auto"/>
            <w:bottom w:val="none" w:sz="0" w:space="0" w:color="auto"/>
            <w:right w:val="none" w:sz="0" w:space="0" w:color="auto"/>
          </w:divBdr>
        </w:div>
        <w:div w:id="518130638">
          <w:marLeft w:val="640"/>
          <w:marRight w:val="0"/>
          <w:marTop w:val="0"/>
          <w:marBottom w:val="0"/>
          <w:divBdr>
            <w:top w:val="none" w:sz="0" w:space="0" w:color="auto"/>
            <w:left w:val="none" w:sz="0" w:space="0" w:color="auto"/>
            <w:bottom w:val="none" w:sz="0" w:space="0" w:color="auto"/>
            <w:right w:val="none" w:sz="0" w:space="0" w:color="auto"/>
          </w:divBdr>
        </w:div>
        <w:div w:id="519391518">
          <w:marLeft w:val="640"/>
          <w:marRight w:val="0"/>
          <w:marTop w:val="0"/>
          <w:marBottom w:val="0"/>
          <w:divBdr>
            <w:top w:val="none" w:sz="0" w:space="0" w:color="auto"/>
            <w:left w:val="none" w:sz="0" w:space="0" w:color="auto"/>
            <w:bottom w:val="none" w:sz="0" w:space="0" w:color="auto"/>
            <w:right w:val="none" w:sz="0" w:space="0" w:color="auto"/>
          </w:divBdr>
        </w:div>
        <w:div w:id="526333844">
          <w:marLeft w:val="640"/>
          <w:marRight w:val="0"/>
          <w:marTop w:val="0"/>
          <w:marBottom w:val="0"/>
          <w:divBdr>
            <w:top w:val="none" w:sz="0" w:space="0" w:color="auto"/>
            <w:left w:val="none" w:sz="0" w:space="0" w:color="auto"/>
            <w:bottom w:val="none" w:sz="0" w:space="0" w:color="auto"/>
            <w:right w:val="none" w:sz="0" w:space="0" w:color="auto"/>
          </w:divBdr>
        </w:div>
        <w:div w:id="534998933">
          <w:marLeft w:val="640"/>
          <w:marRight w:val="0"/>
          <w:marTop w:val="0"/>
          <w:marBottom w:val="0"/>
          <w:divBdr>
            <w:top w:val="none" w:sz="0" w:space="0" w:color="auto"/>
            <w:left w:val="none" w:sz="0" w:space="0" w:color="auto"/>
            <w:bottom w:val="none" w:sz="0" w:space="0" w:color="auto"/>
            <w:right w:val="none" w:sz="0" w:space="0" w:color="auto"/>
          </w:divBdr>
        </w:div>
        <w:div w:id="536166770">
          <w:marLeft w:val="640"/>
          <w:marRight w:val="0"/>
          <w:marTop w:val="0"/>
          <w:marBottom w:val="0"/>
          <w:divBdr>
            <w:top w:val="none" w:sz="0" w:space="0" w:color="auto"/>
            <w:left w:val="none" w:sz="0" w:space="0" w:color="auto"/>
            <w:bottom w:val="none" w:sz="0" w:space="0" w:color="auto"/>
            <w:right w:val="none" w:sz="0" w:space="0" w:color="auto"/>
          </w:divBdr>
        </w:div>
        <w:div w:id="540287847">
          <w:marLeft w:val="640"/>
          <w:marRight w:val="0"/>
          <w:marTop w:val="0"/>
          <w:marBottom w:val="0"/>
          <w:divBdr>
            <w:top w:val="none" w:sz="0" w:space="0" w:color="auto"/>
            <w:left w:val="none" w:sz="0" w:space="0" w:color="auto"/>
            <w:bottom w:val="none" w:sz="0" w:space="0" w:color="auto"/>
            <w:right w:val="none" w:sz="0" w:space="0" w:color="auto"/>
          </w:divBdr>
        </w:div>
        <w:div w:id="567418030">
          <w:marLeft w:val="640"/>
          <w:marRight w:val="0"/>
          <w:marTop w:val="0"/>
          <w:marBottom w:val="0"/>
          <w:divBdr>
            <w:top w:val="none" w:sz="0" w:space="0" w:color="auto"/>
            <w:left w:val="none" w:sz="0" w:space="0" w:color="auto"/>
            <w:bottom w:val="none" w:sz="0" w:space="0" w:color="auto"/>
            <w:right w:val="none" w:sz="0" w:space="0" w:color="auto"/>
          </w:divBdr>
        </w:div>
        <w:div w:id="671030589">
          <w:marLeft w:val="640"/>
          <w:marRight w:val="0"/>
          <w:marTop w:val="0"/>
          <w:marBottom w:val="0"/>
          <w:divBdr>
            <w:top w:val="none" w:sz="0" w:space="0" w:color="auto"/>
            <w:left w:val="none" w:sz="0" w:space="0" w:color="auto"/>
            <w:bottom w:val="none" w:sz="0" w:space="0" w:color="auto"/>
            <w:right w:val="none" w:sz="0" w:space="0" w:color="auto"/>
          </w:divBdr>
        </w:div>
        <w:div w:id="687366081">
          <w:marLeft w:val="640"/>
          <w:marRight w:val="0"/>
          <w:marTop w:val="0"/>
          <w:marBottom w:val="0"/>
          <w:divBdr>
            <w:top w:val="none" w:sz="0" w:space="0" w:color="auto"/>
            <w:left w:val="none" w:sz="0" w:space="0" w:color="auto"/>
            <w:bottom w:val="none" w:sz="0" w:space="0" w:color="auto"/>
            <w:right w:val="none" w:sz="0" w:space="0" w:color="auto"/>
          </w:divBdr>
        </w:div>
        <w:div w:id="804735369">
          <w:marLeft w:val="640"/>
          <w:marRight w:val="0"/>
          <w:marTop w:val="0"/>
          <w:marBottom w:val="0"/>
          <w:divBdr>
            <w:top w:val="none" w:sz="0" w:space="0" w:color="auto"/>
            <w:left w:val="none" w:sz="0" w:space="0" w:color="auto"/>
            <w:bottom w:val="none" w:sz="0" w:space="0" w:color="auto"/>
            <w:right w:val="none" w:sz="0" w:space="0" w:color="auto"/>
          </w:divBdr>
        </w:div>
        <w:div w:id="821233928">
          <w:marLeft w:val="640"/>
          <w:marRight w:val="0"/>
          <w:marTop w:val="0"/>
          <w:marBottom w:val="0"/>
          <w:divBdr>
            <w:top w:val="none" w:sz="0" w:space="0" w:color="auto"/>
            <w:left w:val="none" w:sz="0" w:space="0" w:color="auto"/>
            <w:bottom w:val="none" w:sz="0" w:space="0" w:color="auto"/>
            <w:right w:val="none" w:sz="0" w:space="0" w:color="auto"/>
          </w:divBdr>
        </w:div>
        <w:div w:id="868450239">
          <w:marLeft w:val="640"/>
          <w:marRight w:val="0"/>
          <w:marTop w:val="0"/>
          <w:marBottom w:val="0"/>
          <w:divBdr>
            <w:top w:val="none" w:sz="0" w:space="0" w:color="auto"/>
            <w:left w:val="none" w:sz="0" w:space="0" w:color="auto"/>
            <w:bottom w:val="none" w:sz="0" w:space="0" w:color="auto"/>
            <w:right w:val="none" w:sz="0" w:space="0" w:color="auto"/>
          </w:divBdr>
        </w:div>
        <w:div w:id="879903222">
          <w:marLeft w:val="640"/>
          <w:marRight w:val="0"/>
          <w:marTop w:val="0"/>
          <w:marBottom w:val="0"/>
          <w:divBdr>
            <w:top w:val="none" w:sz="0" w:space="0" w:color="auto"/>
            <w:left w:val="none" w:sz="0" w:space="0" w:color="auto"/>
            <w:bottom w:val="none" w:sz="0" w:space="0" w:color="auto"/>
            <w:right w:val="none" w:sz="0" w:space="0" w:color="auto"/>
          </w:divBdr>
        </w:div>
        <w:div w:id="908073658">
          <w:marLeft w:val="640"/>
          <w:marRight w:val="0"/>
          <w:marTop w:val="0"/>
          <w:marBottom w:val="0"/>
          <w:divBdr>
            <w:top w:val="none" w:sz="0" w:space="0" w:color="auto"/>
            <w:left w:val="none" w:sz="0" w:space="0" w:color="auto"/>
            <w:bottom w:val="none" w:sz="0" w:space="0" w:color="auto"/>
            <w:right w:val="none" w:sz="0" w:space="0" w:color="auto"/>
          </w:divBdr>
        </w:div>
        <w:div w:id="926234717">
          <w:marLeft w:val="640"/>
          <w:marRight w:val="0"/>
          <w:marTop w:val="0"/>
          <w:marBottom w:val="0"/>
          <w:divBdr>
            <w:top w:val="none" w:sz="0" w:space="0" w:color="auto"/>
            <w:left w:val="none" w:sz="0" w:space="0" w:color="auto"/>
            <w:bottom w:val="none" w:sz="0" w:space="0" w:color="auto"/>
            <w:right w:val="none" w:sz="0" w:space="0" w:color="auto"/>
          </w:divBdr>
        </w:div>
        <w:div w:id="938560256">
          <w:marLeft w:val="640"/>
          <w:marRight w:val="0"/>
          <w:marTop w:val="0"/>
          <w:marBottom w:val="0"/>
          <w:divBdr>
            <w:top w:val="none" w:sz="0" w:space="0" w:color="auto"/>
            <w:left w:val="none" w:sz="0" w:space="0" w:color="auto"/>
            <w:bottom w:val="none" w:sz="0" w:space="0" w:color="auto"/>
            <w:right w:val="none" w:sz="0" w:space="0" w:color="auto"/>
          </w:divBdr>
        </w:div>
        <w:div w:id="954210624">
          <w:marLeft w:val="640"/>
          <w:marRight w:val="0"/>
          <w:marTop w:val="0"/>
          <w:marBottom w:val="0"/>
          <w:divBdr>
            <w:top w:val="none" w:sz="0" w:space="0" w:color="auto"/>
            <w:left w:val="none" w:sz="0" w:space="0" w:color="auto"/>
            <w:bottom w:val="none" w:sz="0" w:space="0" w:color="auto"/>
            <w:right w:val="none" w:sz="0" w:space="0" w:color="auto"/>
          </w:divBdr>
        </w:div>
        <w:div w:id="957300109">
          <w:marLeft w:val="640"/>
          <w:marRight w:val="0"/>
          <w:marTop w:val="0"/>
          <w:marBottom w:val="0"/>
          <w:divBdr>
            <w:top w:val="none" w:sz="0" w:space="0" w:color="auto"/>
            <w:left w:val="none" w:sz="0" w:space="0" w:color="auto"/>
            <w:bottom w:val="none" w:sz="0" w:space="0" w:color="auto"/>
            <w:right w:val="none" w:sz="0" w:space="0" w:color="auto"/>
          </w:divBdr>
        </w:div>
        <w:div w:id="965892424">
          <w:marLeft w:val="640"/>
          <w:marRight w:val="0"/>
          <w:marTop w:val="0"/>
          <w:marBottom w:val="0"/>
          <w:divBdr>
            <w:top w:val="none" w:sz="0" w:space="0" w:color="auto"/>
            <w:left w:val="none" w:sz="0" w:space="0" w:color="auto"/>
            <w:bottom w:val="none" w:sz="0" w:space="0" w:color="auto"/>
            <w:right w:val="none" w:sz="0" w:space="0" w:color="auto"/>
          </w:divBdr>
        </w:div>
        <w:div w:id="987439863">
          <w:marLeft w:val="640"/>
          <w:marRight w:val="0"/>
          <w:marTop w:val="0"/>
          <w:marBottom w:val="0"/>
          <w:divBdr>
            <w:top w:val="none" w:sz="0" w:space="0" w:color="auto"/>
            <w:left w:val="none" w:sz="0" w:space="0" w:color="auto"/>
            <w:bottom w:val="none" w:sz="0" w:space="0" w:color="auto"/>
            <w:right w:val="none" w:sz="0" w:space="0" w:color="auto"/>
          </w:divBdr>
        </w:div>
        <w:div w:id="1044452973">
          <w:marLeft w:val="640"/>
          <w:marRight w:val="0"/>
          <w:marTop w:val="0"/>
          <w:marBottom w:val="0"/>
          <w:divBdr>
            <w:top w:val="none" w:sz="0" w:space="0" w:color="auto"/>
            <w:left w:val="none" w:sz="0" w:space="0" w:color="auto"/>
            <w:bottom w:val="none" w:sz="0" w:space="0" w:color="auto"/>
            <w:right w:val="none" w:sz="0" w:space="0" w:color="auto"/>
          </w:divBdr>
        </w:div>
        <w:div w:id="1063985924">
          <w:marLeft w:val="640"/>
          <w:marRight w:val="0"/>
          <w:marTop w:val="0"/>
          <w:marBottom w:val="0"/>
          <w:divBdr>
            <w:top w:val="none" w:sz="0" w:space="0" w:color="auto"/>
            <w:left w:val="none" w:sz="0" w:space="0" w:color="auto"/>
            <w:bottom w:val="none" w:sz="0" w:space="0" w:color="auto"/>
            <w:right w:val="none" w:sz="0" w:space="0" w:color="auto"/>
          </w:divBdr>
        </w:div>
        <w:div w:id="1147668610">
          <w:marLeft w:val="640"/>
          <w:marRight w:val="0"/>
          <w:marTop w:val="0"/>
          <w:marBottom w:val="0"/>
          <w:divBdr>
            <w:top w:val="none" w:sz="0" w:space="0" w:color="auto"/>
            <w:left w:val="none" w:sz="0" w:space="0" w:color="auto"/>
            <w:bottom w:val="none" w:sz="0" w:space="0" w:color="auto"/>
            <w:right w:val="none" w:sz="0" w:space="0" w:color="auto"/>
          </w:divBdr>
        </w:div>
        <w:div w:id="1147943070">
          <w:marLeft w:val="640"/>
          <w:marRight w:val="0"/>
          <w:marTop w:val="0"/>
          <w:marBottom w:val="0"/>
          <w:divBdr>
            <w:top w:val="none" w:sz="0" w:space="0" w:color="auto"/>
            <w:left w:val="none" w:sz="0" w:space="0" w:color="auto"/>
            <w:bottom w:val="none" w:sz="0" w:space="0" w:color="auto"/>
            <w:right w:val="none" w:sz="0" w:space="0" w:color="auto"/>
          </w:divBdr>
        </w:div>
        <w:div w:id="1150092670">
          <w:marLeft w:val="640"/>
          <w:marRight w:val="0"/>
          <w:marTop w:val="0"/>
          <w:marBottom w:val="0"/>
          <w:divBdr>
            <w:top w:val="none" w:sz="0" w:space="0" w:color="auto"/>
            <w:left w:val="none" w:sz="0" w:space="0" w:color="auto"/>
            <w:bottom w:val="none" w:sz="0" w:space="0" w:color="auto"/>
            <w:right w:val="none" w:sz="0" w:space="0" w:color="auto"/>
          </w:divBdr>
        </w:div>
        <w:div w:id="1185093095">
          <w:marLeft w:val="640"/>
          <w:marRight w:val="0"/>
          <w:marTop w:val="0"/>
          <w:marBottom w:val="0"/>
          <w:divBdr>
            <w:top w:val="none" w:sz="0" w:space="0" w:color="auto"/>
            <w:left w:val="none" w:sz="0" w:space="0" w:color="auto"/>
            <w:bottom w:val="none" w:sz="0" w:space="0" w:color="auto"/>
            <w:right w:val="none" w:sz="0" w:space="0" w:color="auto"/>
          </w:divBdr>
        </w:div>
        <w:div w:id="1209146630">
          <w:marLeft w:val="640"/>
          <w:marRight w:val="0"/>
          <w:marTop w:val="0"/>
          <w:marBottom w:val="0"/>
          <w:divBdr>
            <w:top w:val="none" w:sz="0" w:space="0" w:color="auto"/>
            <w:left w:val="none" w:sz="0" w:space="0" w:color="auto"/>
            <w:bottom w:val="none" w:sz="0" w:space="0" w:color="auto"/>
            <w:right w:val="none" w:sz="0" w:space="0" w:color="auto"/>
          </w:divBdr>
        </w:div>
        <w:div w:id="1290167518">
          <w:marLeft w:val="640"/>
          <w:marRight w:val="0"/>
          <w:marTop w:val="0"/>
          <w:marBottom w:val="0"/>
          <w:divBdr>
            <w:top w:val="none" w:sz="0" w:space="0" w:color="auto"/>
            <w:left w:val="none" w:sz="0" w:space="0" w:color="auto"/>
            <w:bottom w:val="none" w:sz="0" w:space="0" w:color="auto"/>
            <w:right w:val="none" w:sz="0" w:space="0" w:color="auto"/>
          </w:divBdr>
        </w:div>
        <w:div w:id="1293172055">
          <w:marLeft w:val="640"/>
          <w:marRight w:val="0"/>
          <w:marTop w:val="0"/>
          <w:marBottom w:val="0"/>
          <w:divBdr>
            <w:top w:val="none" w:sz="0" w:space="0" w:color="auto"/>
            <w:left w:val="none" w:sz="0" w:space="0" w:color="auto"/>
            <w:bottom w:val="none" w:sz="0" w:space="0" w:color="auto"/>
            <w:right w:val="none" w:sz="0" w:space="0" w:color="auto"/>
          </w:divBdr>
        </w:div>
        <w:div w:id="1315841457">
          <w:marLeft w:val="640"/>
          <w:marRight w:val="0"/>
          <w:marTop w:val="0"/>
          <w:marBottom w:val="0"/>
          <w:divBdr>
            <w:top w:val="none" w:sz="0" w:space="0" w:color="auto"/>
            <w:left w:val="none" w:sz="0" w:space="0" w:color="auto"/>
            <w:bottom w:val="none" w:sz="0" w:space="0" w:color="auto"/>
            <w:right w:val="none" w:sz="0" w:space="0" w:color="auto"/>
          </w:divBdr>
        </w:div>
        <w:div w:id="1351687147">
          <w:marLeft w:val="640"/>
          <w:marRight w:val="0"/>
          <w:marTop w:val="0"/>
          <w:marBottom w:val="0"/>
          <w:divBdr>
            <w:top w:val="none" w:sz="0" w:space="0" w:color="auto"/>
            <w:left w:val="none" w:sz="0" w:space="0" w:color="auto"/>
            <w:bottom w:val="none" w:sz="0" w:space="0" w:color="auto"/>
            <w:right w:val="none" w:sz="0" w:space="0" w:color="auto"/>
          </w:divBdr>
        </w:div>
        <w:div w:id="1397170946">
          <w:marLeft w:val="640"/>
          <w:marRight w:val="0"/>
          <w:marTop w:val="0"/>
          <w:marBottom w:val="0"/>
          <w:divBdr>
            <w:top w:val="none" w:sz="0" w:space="0" w:color="auto"/>
            <w:left w:val="none" w:sz="0" w:space="0" w:color="auto"/>
            <w:bottom w:val="none" w:sz="0" w:space="0" w:color="auto"/>
            <w:right w:val="none" w:sz="0" w:space="0" w:color="auto"/>
          </w:divBdr>
        </w:div>
        <w:div w:id="1454445681">
          <w:marLeft w:val="640"/>
          <w:marRight w:val="0"/>
          <w:marTop w:val="0"/>
          <w:marBottom w:val="0"/>
          <w:divBdr>
            <w:top w:val="none" w:sz="0" w:space="0" w:color="auto"/>
            <w:left w:val="none" w:sz="0" w:space="0" w:color="auto"/>
            <w:bottom w:val="none" w:sz="0" w:space="0" w:color="auto"/>
            <w:right w:val="none" w:sz="0" w:space="0" w:color="auto"/>
          </w:divBdr>
        </w:div>
        <w:div w:id="1489856696">
          <w:marLeft w:val="640"/>
          <w:marRight w:val="0"/>
          <w:marTop w:val="0"/>
          <w:marBottom w:val="0"/>
          <w:divBdr>
            <w:top w:val="none" w:sz="0" w:space="0" w:color="auto"/>
            <w:left w:val="none" w:sz="0" w:space="0" w:color="auto"/>
            <w:bottom w:val="none" w:sz="0" w:space="0" w:color="auto"/>
            <w:right w:val="none" w:sz="0" w:space="0" w:color="auto"/>
          </w:divBdr>
        </w:div>
        <w:div w:id="1497067553">
          <w:marLeft w:val="640"/>
          <w:marRight w:val="0"/>
          <w:marTop w:val="0"/>
          <w:marBottom w:val="0"/>
          <w:divBdr>
            <w:top w:val="none" w:sz="0" w:space="0" w:color="auto"/>
            <w:left w:val="none" w:sz="0" w:space="0" w:color="auto"/>
            <w:bottom w:val="none" w:sz="0" w:space="0" w:color="auto"/>
            <w:right w:val="none" w:sz="0" w:space="0" w:color="auto"/>
          </w:divBdr>
        </w:div>
        <w:div w:id="1606378867">
          <w:marLeft w:val="640"/>
          <w:marRight w:val="0"/>
          <w:marTop w:val="0"/>
          <w:marBottom w:val="0"/>
          <w:divBdr>
            <w:top w:val="none" w:sz="0" w:space="0" w:color="auto"/>
            <w:left w:val="none" w:sz="0" w:space="0" w:color="auto"/>
            <w:bottom w:val="none" w:sz="0" w:space="0" w:color="auto"/>
            <w:right w:val="none" w:sz="0" w:space="0" w:color="auto"/>
          </w:divBdr>
        </w:div>
        <w:div w:id="1606423194">
          <w:marLeft w:val="640"/>
          <w:marRight w:val="0"/>
          <w:marTop w:val="0"/>
          <w:marBottom w:val="0"/>
          <w:divBdr>
            <w:top w:val="none" w:sz="0" w:space="0" w:color="auto"/>
            <w:left w:val="none" w:sz="0" w:space="0" w:color="auto"/>
            <w:bottom w:val="none" w:sz="0" w:space="0" w:color="auto"/>
            <w:right w:val="none" w:sz="0" w:space="0" w:color="auto"/>
          </w:divBdr>
        </w:div>
        <w:div w:id="1618298394">
          <w:marLeft w:val="640"/>
          <w:marRight w:val="0"/>
          <w:marTop w:val="0"/>
          <w:marBottom w:val="0"/>
          <w:divBdr>
            <w:top w:val="none" w:sz="0" w:space="0" w:color="auto"/>
            <w:left w:val="none" w:sz="0" w:space="0" w:color="auto"/>
            <w:bottom w:val="none" w:sz="0" w:space="0" w:color="auto"/>
            <w:right w:val="none" w:sz="0" w:space="0" w:color="auto"/>
          </w:divBdr>
        </w:div>
        <w:div w:id="1801607064">
          <w:marLeft w:val="640"/>
          <w:marRight w:val="0"/>
          <w:marTop w:val="0"/>
          <w:marBottom w:val="0"/>
          <w:divBdr>
            <w:top w:val="none" w:sz="0" w:space="0" w:color="auto"/>
            <w:left w:val="none" w:sz="0" w:space="0" w:color="auto"/>
            <w:bottom w:val="none" w:sz="0" w:space="0" w:color="auto"/>
            <w:right w:val="none" w:sz="0" w:space="0" w:color="auto"/>
          </w:divBdr>
        </w:div>
        <w:div w:id="1810635322">
          <w:marLeft w:val="640"/>
          <w:marRight w:val="0"/>
          <w:marTop w:val="0"/>
          <w:marBottom w:val="0"/>
          <w:divBdr>
            <w:top w:val="none" w:sz="0" w:space="0" w:color="auto"/>
            <w:left w:val="none" w:sz="0" w:space="0" w:color="auto"/>
            <w:bottom w:val="none" w:sz="0" w:space="0" w:color="auto"/>
            <w:right w:val="none" w:sz="0" w:space="0" w:color="auto"/>
          </w:divBdr>
        </w:div>
        <w:div w:id="1834102551">
          <w:marLeft w:val="640"/>
          <w:marRight w:val="0"/>
          <w:marTop w:val="0"/>
          <w:marBottom w:val="0"/>
          <w:divBdr>
            <w:top w:val="none" w:sz="0" w:space="0" w:color="auto"/>
            <w:left w:val="none" w:sz="0" w:space="0" w:color="auto"/>
            <w:bottom w:val="none" w:sz="0" w:space="0" w:color="auto"/>
            <w:right w:val="none" w:sz="0" w:space="0" w:color="auto"/>
          </w:divBdr>
        </w:div>
        <w:div w:id="1843664215">
          <w:marLeft w:val="640"/>
          <w:marRight w:val="0"/>
          <w:marTop w:val="0"/>
          <w:marBottom w:val="0"/>
          <w:divBdr>
            <w:top w:val="none" w:sz="0" w:space="0" w:color="auto"/>
            <w:left w:val="none" w:sz="0" w:space="0" w:color="auto"/>
            <w:bottom w:val="none" w:sz="0" w:space="0" w:color="auto"/>
            <w:right w:val="none" w:sz="0" w:space="0" w:color="auto"/>
          </w:divBdr>
        </w:div>
        <w:div w:id="1930655636">
          <w:marLeft w:val="640"/>
          <w:marRight w:val="0"/>
          <w:marTop w:val="0"/>
          <w:marBottom w:val="0"/>
          <w:divBdr>
            <w:top w:val="none" w:sz="0" w:space="0" w:color="auto"/>
            <w:left w:val="none" w:sz="0" w:space="0" w:color="auto"/>
            <w:bottom w:val="none" w:sz="0" w:space="0" w:color="auto"/>
            <w:right w:val="none" w:sz="0" w:space="0" w:color="auto"/>
          </w:divBdr>
        </w:div>
        <w:div w:id="1957323082">
          <w:marLeft w:val="640"/>
          <w:marRight w:val="0"/>
          <w:marTop w:val="0"/>
          <w:marBottom w:val="0"/>
          <w:divBdr>
            <w:top w:val="none" w:sz="0" w:space="0" w:color="auto"/>
            <w:left w:val="none" w:sz="0" w:space="0" w:color="auto"/>
            <w:bottom w:val="none" w:sz="0" w:space="0" w:color="auto"/>
            <w:right w:val="none" w:sz="0" w:space="0" w:color="auto"/>
          </w:divBdr>
        </w:div>
        <w:div w:id="1973709026">
          <w:marLeft w:val="640"/>
          <w:marRight w:val="0"/>
          <w:marTop w:val="0"/>
          <w:marBottom w:val="0"/>
          <w:divBdr>
            <w:top w:val="none" w:sz="0" w:space="0" w:color="auto"/>
            <w:left w:val="none" w:sz="0" w:space="0" w:color="auto"/>
            <w:bottom w:val="none" w:sz="0" w:space="0" w:color="auto"/>
            <w:right w:val="none" w:sz="0" w:space="0" w:color="auto"/>
          </w:divBdr>
        </w:div>
        <w:div w:id="2055537461">
          <w:marLeft w:val="640"/>
          <w:marRight w:val="0"/>
          <w:marTop w:val="0"/>
          <w:marBottom w:val="0"/>
          <w:divBdr>
            <w:top w:val="none" w:sz="0" w:space="0" w:color="auto"/>
            <w:left w:val="none" w:sz="0" w:space="0" w:color="auto"/>
            <w:bottom w:val="none" w:sz="0" w:space="0" w:color="auto"/>
            <w:right w:val="none" w:sz="0" w:space="0" w:color="auto"/>
          </w:divBdr>
        </w:div>
        <w:div w:id="2057469478">
          <w:marLeft w:val="640"/>
          <w:marRight w:val="0"/>
          <w:marTop w:val="0"/>
          <w:marBottom w:val="0"/>
          <w:divBdr>
            <w:top w:val="none" w:sz="0" w:space="0" w:color="auto"/>
            <w:left w:val="none" w:sz="0" w:space="0" w:color="auto"/>
            <w:bottom w:val="none" w:sz="0" w:space="0" w:color="auto"/>
            <w:right w:val="none" w:sz="0" w:space="0" w:color="auto"/>
          </w:divBdr>
        </w:div>
        <w:div w:id="2129548121">
          <w:marLeft w:val="640"/>
          <w:marRight w:val="0"/>
          <w:marTop w:val="0"/>
          <w:marBottom w:val="0"/>
          <w:divBdr>
            <w:top w:val="none" w:sz="0" w:space="0" w:color="auto"/>
            <w:left w:val="none" w:sz="0" w:space="0" w:color="auto"/>
            <w:bottom w:val="none" w:sz="0" w:space="0" w:color="auto"/>
            <w:right w:val="none" w:sz="0" w:space="0" w:color="auto"/>
          </w:divBdr>
        </w:div>
        <w:div w:id="2140411183">
          <w:marLeft w:val="640"/>
          <w:marRight w:val="0"/>
          <w:marTop w:val="0"/>
          <w:marBottom w:val="0"/>
          <w:divBdr>
            <w:top w:val="none" w:sz="0" w:space="0" w:color="auto"/>
            <w:left w:val="none" w:sz="0" w:space="0" w:color="auto"/>
            <w:bottom w:val="none" w:sz="0" w:space="0" w:color="auto"/>
            <w:right w:val="none" w:sz="0" w:space="0" w:color="auto"/>
          </w:divBdr>
        </w:div>
      </w:divsChild>
    </w:div>
    <w:div w:id="48265904">
      <w:bodyDiv w:val="1"/>
      <w:marLeft w:val="0"/>
      <w:marRight w:val="0"/>
      <w:marTop w:val="0"/>
      <w:marBottom w:val="0"/>
      <w:divBdr>
        <w:top w:val="none" w:sz="0" w:space="0" w:color="auto"/>
        <w:left w:val="none" w:sz="0" w:space="0" w:color="auto"/>
        <w:bottom w:val="none" w:sz="0" w:space="0" w:color="auto"/>
        <w:right w:val="none" w:sz="0" w:space="0" w:color="auto"/>
      </w:divBdr>
      <w:divsChild>
        <w:div w:id="36782166">
          <w:marLeft w:val="0"/>
          <w:marRight w:val="0"/>
          <w:marTop w:val="0"/>
          <w:marBottom w:val="0"/>
          <w:divBdr>
            <w:top w:val="none" w:sz="0" w:space="0" w:color="auto"/>
            <w:left w:val="none" w:sz="0" w:space="0" w:color="auto"/>
            <w:bottom w:val="none" w:sz="0" w:space="0" w:color="auto"/>
            <w:right w:val="none" w:sz="0" w:space="0" w:color="auto"/>
          </w:divBdr>
        </w:div>
        <w:div w:id="148518668">
          <w:marLeft w:val="0"/>
          <w:marRight w:val="0"/>
          <w:marTop w:val="0"/>
          <w:marBottom w:val="0"/>
          <w:divBdr>
            <w:top w:val="none" w:sz="0" w:space="0" w:color="auto"/>
            <w:left w:val="none" w:sz="0" w:space="0" w:color="auto"/>
            <w:bottom w:val="none" w:sz="0" w:space="0" w:color="auto"/>
            <w:right w:val="none" w:sz="0" w:space="0" w:color="auto"/>
          </w:divBdr>
        </w:div>
        <w:div w:id="149761584">
          <w:marLeft w:val="0"/>
          <w:marRight w:val="0"/>
          <w:marTop w:val="0"/>
          <w:marBottom w:val="0"/>
          <w:divBdr>
            <w:top w:val="none" w:sz="0" w:space="0" w:color="auto"/>
            <w:left w:val="none" w:sz="0" w:space="0" w:color="auto"/>
            <w:bottom w:val="none" w:sz="0" w:space="0" w:color="auto"/>
            <w:right w:val="none" w:sz="0" w:space="0" w:color="auto"/>
          </w:divBdr>
        </w:div>
        <w:div w:id="164326336">
          <w:marLeft w:val="0"/>
          <w:marRight w:val="0"/>
          <w:marTop w:val="0"/>
          <w:marBottom w:val="0"/>
          <w:divBdr>
            <w:top w:val="none" w:sz="0" w:space="0" w:color="auto"/>
            <w:left w:val="none" w:sz="0" w:space="0" w:color="auto"/>
            <w:bottom w:val="none" w:sz="0" w:space="0" w:color="auto"/>
            <w:right w:val="none" w:sz="0" w:space="0" w:color="auto"/>
          </w:divBdr>
        </w:div>
        <w:div w:id="188111065">
          <w:marLeft w:val="0"/>
          <w:marRight w:val="0"/>
          <w:marTop w:val="0"/>
          <w:marBottom w:val="0"/>
          <w:divBdr>
            <w:top w:val="none" w:sz="0" w:space="0" w:color="auto"/>
            <w:left w:val="none" w:sz="0" w:space="0" w:color="auto"/>
            <w:bottom w:val="none" w:sz="0" w:space="0" w:color="auto"/>
            <w:right w:val="none" w:sz="0" w:space="0" w:color="auto"/>
          </w:divBdr>
        </w:div>
        <w:div w:id="198277752">
          <w:marLeft w:val="0"/>
          <w:marRight w:val="0"/>
          <w:marTop w:val="0"/>
          <w:marBottom w:val="0"/>
          <w:divBdr>
            <w:top w:val="none" w:sz="0" w:space="0" w:color="auto"/>
            <w:left w:val="none" w:sz="0" w:space="0" w:color="auto"/>
            <w:bottom w:val="none" w:sz="0" w:space="0" w:color="auto"/>
            <w:right w:val="none" w:sz="0" w:space="0" w:color="auto"/>
          </w:divBdr>
        </w:div>
        <w:div w:id="243033693">
          <w:marLeft w:val="0"/>
          <w:marRight w:val="0"/>
          <w:marTop w:val="0"/>
          <w:marBottom w:val="0"/>
          <w:divBdr>
            <w:top w:val="none" w:sz="0" w:space="0" w:color="auto"/>
            <w:left w:val="none" w:sz="0" w:space="0" w:color="auto"/>
            <w:bottom w:val="none" w:sz="0" w:space="0" w:color="auto"/>
            <w:right w:val="none" w:sz="0" w:space="0" w:color="auto"/>
          </w:divBdr>
        </w:div>
        <w:div w:id="292562339">
          <w:marLeft w:val="0"/>
          <w:marRight w:val="0"/>
          <w:marTop w:val="0"/>
          <w:marBottom w:val="0"/>
          <w:divBdr>
            <w:top w:val="none" w:sz="0" w:space="0" w:color="auto"/>
            <w:left w:val="none" w:sz="0" w:space="0" w:color="auto"/>
            <w:bottom w:val="none" w:sz="0" w:space="0" w:color="auto"/>
            <w:right w:val="none" w:sz="0" w:space="0" w:color="auto"/>
          </w:divBdr>
        </w:div>
        <w:div w:id="321589993">
          <w:marLeft w:val="0"/>
          <w:marRight w:val="0"/>
          <w:marTop w:val="0"/>
          <w:marBottom w:val="0"/>
          <w:divBdr>
            <w:top w:val="none" w:sz="0" w:space="0" w:color="auto"/>
            <w:left w:val="none" w:sz="0" w:space="0" w:color="auto"/>
            <w:bottom w:val="none" w:sz="0" w:space="0" w:color="auto"/>
            <w:right w:val="none" w:sz="0" w:space="0" w:color="auto"/>
          </w:divBdr>
        </w:div>
        <w:div w:id="346947822">
          <w:marLeft w:val="0"/>
          <w:marRight w:val="0"/>
          <w:marTop w:val="0"/>
          <w:marBottom w:val="0"/>
          <w:divBdr>
            <w:top w:val="none" w:sz="0" w:space="0" w:color="auto"/>
            <w:left w:val="none" w:sz="0" w:space="0" w:color="auto"/>
            <w:bottom w:val="none" w:sz="0" w:space="0" w:color="auto"/>
            <w:right w:val="none" w:sz="0" w:space="0" w:color="auto"/>
          </w:divBdr>
        </w:div>
        <w:div w:id="428475602">
          <w:marLeft w:val="0"/>
          <w:marRight w:val="0"/>
          <w:marTop w:val="0"/>
          <w:marBottom w:val="0"/>
          <w:divBdr>
            <w:top w:val="none" w:sz="0" w:space="0" w:color="auto"/>
            <w:left w:val="none" w:sz="0" w:space="0" w:color="auto"/>
            <w:bottom w:val="none" w:sz="0" w:space="0" w:color="auto"/>
            <w:right w:val="none" w:sz="0" w:space="0" w:color="auto"/>
          </w:divBdr>
        </w:div>
        <w:div w:id="452021453">
          <w:marLeft w:val="0"/>
          <w:marRight w:val="0"/>
          <w:marTop w:val="0"/>
          <w:marBottom w:val="0"/>
          <w:divBdr>
            <w:top w:val="none" w:sz="0" w:space="0" w:color="auto"/>
            <w:left w:val="none" w:sz="0" w:space="0" w:color="auto"/>
            <w:bottom w:val="none" w:sz="0" w:space="0" w:color="auto"/>
            <w:right w:val="none" w:sz="0" w:space="0" w:color="auto"/>
          </w:divBdr>
        </w:div>
        <w:div w:id="455563542">
          <w:marLeft w:val="0"/>
          <w:marRight w:val="0"/>
          <w:marTop w:val="0"/>
          <w:marBottom w:val="0"/>
          <w:divBdr>
            <w:top w:val="none" w:sz="0" w:space="0" w:color="auto"/>
            <w:left w:val="none" w:sz="0" w:space="0" w:color="auto"/>
            <w:bottom w:val="none" w:sz="0" w:space="0" w:color="auto"/>
            <w:right w:val="none" w:sz="0" w:space="0" w:color="auto"/>
          </w:divBdr>
        </w:div>
        <w:div w:id="494611952">
          <w:marLeft w:val="0"/>
          <w:marRight w:val="0"/>
          <w:marTop w:val="0"/>
          <w:marBottom w:val="0"/>
          <w:divBdr>
            <w:top w:val="none" w:sz="0" w:space="0" w:color="auto"/>
            <w:left w:val="none" w:sz="0" w:space="0" w:color="auto"/>
            <w:bottom w:val="none" w:sz="0" w:space="0" w:color="auto"/>
            <w:right w:val="none" w:sz="0" w:space="0" w:color="auto"/>
          </w:divBdr>
        </w:div>
        <w:div w:id="576212620">
          <w:marLeft w:val="0"/>
          <w:marRight w:val="0"/>
          <w:marTop w:val="0"/>
          <w:marBottom w:val="0"/>
          <w:divBdr>
            <w:top w:val="none" w:sz="0" w:space="0" w:color="auto"/>
            <w:left w:val="none" w:sz="0" w:space="0" w:color="auto"/>
            <w:bottom w:val="none" w:sz="0" w:space="0" w:color="auto"/>
            <w:right w:val="none" w:sz="0" w:space="0" w:color="auto"/>
          </w:divBdr>
        </w:div>
        <w:div w:id="715741757">
          <w:marLeft w:val="0"/>
          <w:marRight w:val="0"/>
          <w:marTop w:val="0"/>
          <w:marBottom w:val="0"/>
          <w:divBdr>
            <w:top w:val="none" w:sz="0" w:space="0" w:color="auto"/>
            <w:left w:val="none" w:sz="0" w:space="0" w:color="auto"/>
            <w:bottom w:val="none" w:sz="0" w:space="0" w:color="auto"/>
            <w:right w:val="none" w:sz="0" w:space="0" w:color="auto"/>
          </w:divBdr>
        </w:div>
        <w:div w:id="717050022">
          <w:marLeft w:val="0"/>
          <w:marRight w:val="0"/>
          <w:marTop w:val="0"/>
          <w:marBottom w:val="0"/>
          <w:divBdr>
            <w:top w:val="none" w:sz="0" w:space="0" w:color="auto"/>
            <w:left w:val="none" w:sz="0" w:space="0" w:color="auto"/>
            <w:bottom w:val="none" w:sz="0" w:space="0" w:color="auto"/>
            <w:right w:val="none" w:sz="0" w:space="0" w:color="auto"/>
          </w:divBdr>
        </w:div>
        <w:div w:id="742218047">
          <w:marLeft w:val="0"/>
          <w:marRight w:val="0"/>
          <w:marTop w:val="0"/>
          <w:marBottom w:val="0"/>
          <w:divBdr>
            <w:top w:val="none" w:sz="0" w:space="0" w:color="auto"/>
            <w:left w:val="none" w:sz="0" w:space="0" w:color="auto"/>
            <w:bottom w:val="none" w:sz="0" w:space="0" w:color="auto"/>
            <w:right w:val="none" w:sz="0" w:space="0" w:color="auto"/>
          </w:divBdr>
        </w:div>
        <w:div w:id="828642479">
          <w:marLeft w:val="0"/>
          <w:marRight w:val="0"/>
          <w:marTop w:val="0"/>
          <w:marBottom w:val="0"/>
          <w:divBdr>
            <w:top w:val="none" w:sz="0" w:space="0" w:color="auto"/>
            <w:left w:val="none" w:sz="0" w:space="0" w:color="auto"/>
            <w:bottom w:val="none" w:sz="0" w:space="0" w:color="auto"/>
            <w:right w:val="none" w:sz="0" w:space="0" w:color="auto"/>
          </w:divBdr>
        </w:div>
        <w:div w:id="847406566">
          <w:marLeft w:val="0"/>
          <w:marRight w:val="0"/>
          <w:marTop w:val="0"/>
          <w:marBottom w:val="0"/>
          <w:divBdr>
            <w:top w:val="none" w:sz="0" w:space="0" w:color="auto"/>
            <w:left w:val="none" w:sz="0" w:space="0" w:color="auto"/>
            <w:bottom w:val="none" w:sz="0" w:space="0" w:color="auto"/>
            <w:right w:val="none" w:sz="0" w:space="0" w:color="auto"/>
          </w:divBdr>
        </w:div>
        <w:div w:id="853808121">
          <w:marLeft w:val="0"/>
          <w:marRight w:val="0"/>
          <w:marTop w:val="0"/>
          <w:marBottom w:val="0"/>
          <w:divBdr>
            <w:top w:val="none" w:sz="0" w:space="0" w:color="auto"/>
            <w:left w:val="none" w:sz="0" w:space="0" w:color="auto"/>
            <w:bottom w:val="none" w:sz="0" w:space="0" w:color="auto"/>
            <w:right w:val="none" w:sz="0" w:space="0" w:color="auto"/>
          </w:divBdr>
        </w:div>
        <w:div w:id="864751421">
          <w:marLeft w:val="0"/>
          <w:marRight w:val="0"/>
          <w:marTop w:val="0"/>
          <w:marBottom w:val="0"/>
          <w:divBdr>
            <w:top w:val="none" w:sz="0" w:space="0" w:color="auto"/>
            <w:left w:val="none" w:sz="0" w:space="0" w:color="auto"/>
            <w:bottom w:val="none" w:sz="0" w:space="0" w:color="auto"/>
            <w:right w:val="none" w:sz="0" w:space="0" w:color="auto"/>
          </w:divBdr>
        </w:div>
        <w:div w:id="879513188">
          <w:marLeft w:val="0"/>
          <w:marRight w:val="0"/>
          <w:marTop w:val="0"/>
          <w:marBottom w:val="0"/>
          <w:divBdr>
            <w:top w:val="none" w:sz="0" w:space="0" w:color="auto"/>
            <w:left w:val="none" w:sz="0" w:space="0" w:color="auto"/>
            <w:bottom w:val="none" w:sz="0" w:space="0" w:color="auto"/>
            <w:right w:val="none" w:sz="0" w:space="0" w:color="auto"/>
          </w:divBdr>
        </w:div>
        <w:div w:id="882987123">
          <w:marLeft w:val="0"/>
          <w:marRight w:val="0"/>
          <w:marTop w:val="0"/>
          <w:marBottom w:val="0"/>
          <w:divBdr>
            <w:top w:val="none" w:sz="0" w:space="0" w:color="auto"/>
            <w:left w:val="none" w:sz="0" w:space="0" w:color="auto"/>
            <w:bottom w:val="none" w:sz="0" w:space="0" w:color="auto"/>
            <w:right w:val="none" w:sz="0" w:space="0" w:color="auto"/>
          </w:divBdr>
        </w:div>
        <w:div w:id="981422186">
          <w:marLeft w:val="0"/>
          <w:marRight w:val="0"/>
          <w:marTop w:val="0"/>
          <w:marBottom w:val="0"/>
          <w:divBdr>
            <w:top w:val="none" w:sz="0" w:space="0" w:color="auto"/>
            <w:left w:val="none" w:sz="0" w:space="0" w:color="auto"/>
            <w:bottom w:val="none" w:sz="0" w:space="0" w:color="auto"/>
            <w:right w:val="none" w:sz="0" w:space="0" w:color="auto"/>
          </w:divBdr>
        </w:div>
        <w:div w:id="1004363838">
          <w:marLeft w:val="0"/>
          <w:marRight w:val="0"/>
          <w:marTop w:val="0"/>
          <w:marBottom w:val="0"/>
          <w:divBdr>
            <w:top w:val="none" w:sz="0" w:space="0" w:color="auto"/>
            <w:left w:val="none" w:sz="0" w:space="0" w:color="auto"/>
            <w:bottom w:val="none" w:sz="0" w:space="0" w:color="auto"/>
            <w:right w:val="none" w:sz="0" w:space="0" w:color="auto"/>
          </w:divBdr>
        </w:div>
        <w:div w:id="1126580178">
          <w:marLeft w:val="0"/>
          <w:marRight w:val="0"/>
          <w:marTop w:val="0"/>
          <w:marBottom w:val="0"/>
          <w:divBdr>
            <w:top w:val="none" w:sz="0" w:space="0" w:color="auto"/>
            <w:left w:val="none" w:sz="0" w:space="0" w:color="auto"/>
            <w:bottom w:val="none" w:sz="0" w:space="0" w:color="auto"/>
            <w:right w:val="none" w:sz="0" w:space="0" w:color="auto"/>
          </w:divBdr>
        </w:div>
        <w:div w:id="1148092169">
          <w:marLeft w:val="0"/>
          <w:marRight w:val="0"/>
          <w:marTop w:val="0"/>
          <w:marBottom w:val="0"/>
          <w:divBdr>
            <w:top w:val="none" w:sz="0" w:space="0" w:color="auto"/>
            <w:left w:val="none" w:sz="0" w:space="0" w:color="auto"/>
            <w:bottom w:val="none" w:sz="0" w:space="0" w:color="auto"/>
            <w:right w:val="none" w:sz="0" w:space="0" w:color="auto"/>
          </w:divBdr>
        </w:div>
        <w:div w:id="1216430768">
          <w:marLeft w:val="0"/>
          <w:marRight w:val="0"/>
          <w:marTop w:val="0"/>
          <w:marBottom w:val="0"/>
          <w:divBdr>
            <w:top w:val="none" w:sz="0" w:space="0" w:color="auto"/>
            <w:left w:val="none" w:sz="0" w:space="0" w:color="auto"/>
            <w:bottom w:val="none" w:sz="0" w:space="0" w:color="auto"/>
            <w:right w:val="none" w:sz="0" w:space="0" w:color="auto"/>
          </w:divBdr>
        </w:div>
        <w:div w:id="1326010475">
          <w:marLeft w:val="0"/>
          <w:marRight w:val="0"/>
          <w:marTop w:val="0"/>
          <w:marBottom w:val="0"/>
          <w:divBdr>
            <w:top w:val="none" w:sz="0" w:space="0" w:color="auto"/>
            <w:left w:val="none" w:sz="0" w:space="0" w:color="auto"/>
            <w:bottom w:val="none" w:sz="0" w:space="0" w:color="auto"/>
            <w:right w:val="none" w:sz="0" w:space="0" w:color="auto"/>
          </w:divBdr>
        </w:div>
        <w:div w:id="1342658035">
          <w:marLeft w:val="0"/>
          <w:marRight w:val="0"/>
          <w:marTop w:val="0"/>
          <w:marBottom w:val="0"/>
          <w:divBdr>
            <w:top w:val="none" w:sz="0" w:space="0" w:color="auto"/>
            <w:left w:val="none" w:sz="0" w:space="0" w:color="auto"/>
            <w:bottom w:val="none" w:sz="0" w:space="0" w:color="auto"/>
            <w:right w:val="none" w:sz="0" w:space="0" w:color="auto"/>
          </w:divBdr>
        </w:div>
        <w:div w:id="1402406262">
          <w:marLeft w:val="0"/>
          <w:marRight w:val="0"/>
          <w:marTop w:val="0"/>
          <w:marBottom w:val="0"/>
          <w:divBdr>
            <w:top w:val="none" w:sz="0" w:space="0" w:color="auto"/>
            <w:left w:val="none" w:sz="0" w:space="0" w:color="auto"/>
            <w:bottom w:val="none" w:sz="0" w:space="0" w:color="auto"/>
            <w:right w:val="none" w:sz="0" w:space="0" w:color="auto"/>
          </w:divBdr>
        </w:div>
        <w:div w:id="1412772412">
          <w:marLeft w:val="0"/>
          <w:marRight w:val="0"/>
          <w:marTop w:val="0"/>
          <w:marBottom w:val="0"/>
          <w:divBdr>
            <w:top w:val="none" w:sz="0" w:space="0" w:color="auto"/>
            <w:left w:val="none" w:sz="0" w:space="0" w:color="auto"/>
            <w:bottom w:val="none" w:sz="0" w:space="0" w:color="auto"/>
            <w:right w:val="none" w:sz="0" w:space="0" w:color="auto"/>
          </w:divBdr>
        </w:div>
        <w:div w:id="1455127203">
          <w:marLeft w:val="0"/>
          <w:marRight w:val="0"/>
          <w:marTop w:val="0"/>
          <w:marBottom w:val="0"/>
          <w:divBdr>
            <w:top w:val="none" w:sz="0" w:space="0" w:color="auto"/>
            <w:left w:val="none" w:sz="0" w:space="0" w:color="auto"/>
            <w:bottom w:val="none" w:sz="0" w:space="0" w:color="auto"/>
            <w:right w:val="none" w:sz="0" w:space="0" w:color="auto"/>
          </w:divBdr>
        </w:div>
        <w:div w:id="1471290659">
          <w:marLeft w:val="0"/>
          <w:marRight w:val="0"/>
          <w:marTop w:val="0"/>
          <w:marBottom w:val="0"/>
          <w:divBdr>
            <w:top w:val="none" w:sz="0" w:space="0" w:color="auto"/>
            <w:left w:val="none" w:sz="0" w:space="0" w:color="auto"/>
            <w:bottom w:val="none" w:sz="0" w:space="0" w:color="auto"/>
            <w:right w:val="none" w:sz="0" w:space="0" w:color="auto"/>
          </w:divBdr>
        </w:div>
        <w:div w:id="1494878481">
          <w:marLeft w:val="0"/>
          <w:marRight w:val="0"/>
          <w:marTop w:val="0"/>
          <w:marBottom w:val="0"/>
          <w:divBdr>
            <w:top w:val="none" w:sz="0" w:space="0" w:color="auto"/>
            <w:left w:val="none" w:sz="0" w:space="0" w:color="auto"/>
            <w:bottom w:val="none" w:sz="0" w:space="0" w:color="auto"/>
            <w:right w:val="none" w:sz="0" w:space="0" w:color="auto"/>
          </w:divBdr>
        </w:div>
        <w:div w:id="1518737640">
          <w:marLeft w:val="0"/>
          <w:marRight w:val="0"/>
          <w:marTop w:val="0"/>
          <w:marBottom w:val="0"/>
          <w:divBdr>
            <w:top w:val="none" w:sz="0" w:space="0" w:color="auto"/>
            <w:left w:val="none" w:sz="0" w:space="0" w:color="auto"/>
            <w:bottom w:val="none" w:sz="0" w:space="0" w:color="auto"/>
            <w:right w:val="none" w:sz="0" w:space="0" w:color="auto"/>
          </w:divBdr>
        </w:div>
        <w:div w:id="1569800334">
          <w:marLeft w:val="0"/>
          <w:marRight w:val="0"/>
          <w:marTop w:val="0"/>
          <w:marBottom w:val="0"/>
          <w:divBdr>
            <w:top w:val="none" w:sz="0" w:space="0" w:color="auto"/>
            <w:left w:val="none" w:sz="0" w:space="0" w:color="auto"/>
            <w:bottom w:val="none" w:sz="0" w:space="0" w:color="auto"/>
            <w:right w:val="none" w:sz="0" w:space="0" w:color="auto"/>
          </w:divBdr>
        </w:div>
        <w:div w:id="1683821762">
          <w:marLeft w:val="0"/>
          <w:marRight w:val="0"/>
          <w:marTop w:val="0"/>
          <w:marBottom w:val="0"/>
          <w:divBdr>
            <w:top w:val="none" w:sz="0" w:space="0" w:color="auto"/>
            <w:left w:val="none" w:sz="0" w:space="0" w:color="auto"/>
            <w:bottom w:val="none" w:sz="0" w:space="0" w:color="auto"/>
            <w:right w:val="none" w:sz="0" w:space="0" w:color="auto"/>
          </w:divBdr>
        </w:div>
        <w:div w:id="1701541391">
          <w:marLeft w:val="0"/>
          <w:marRight w:val="0"/>
          <w:marTop w:val="0"/>
          <w:marBottom w:val="0"/>
          <w:divBdr>
            <w:top w:val="none" w:sz="0" w:space="0" w:color="auto"/>
            <w:left w:val="none" w:sz="0" w:space="0" w:color="auto"/>
            <w:bottom w:val="none" w:sz="0" w:space="0" w:color="auto"/>
            <w:right w:val="none" w:sz="0" w:space="0" w:color="auto"/>
          </w:divBdr>
        </w:div>
        <w:div w:id="1707103748">
          <w:marLeft w:val="0"/>
          <w:marRight w:val="0"/>
          <w:marTop w:val="0"/>
          <w:marBottom w:val="0"/>
          <w:divBdr>
            <w:top w:val="none" w:sz="0" w:space="0" w:color="auto"/>
            <w:left w:val="none" w:sz="0" w:space="0" w:color="auto"/>
            <w:bottom w:val="none" w:sz="0" w:space="0" w:color="auto"/>
            <w:right w:val="none" w:sz="0" w:space="0" w:color="auto"/>
          </w:divBdr>
        </w:div>
        <w:div w:id="1736661369">
          <w:marLeft w:val="0"/>
          <w:marRight w:val="0"/>
          <w:marTop w:val="0"/>
          <w:marBottom w:val="0"/>
          <w:divBdr>
            <w:top w:val="none" w:sz="0" w:space="0" w:color="auto"/>
            <w:left w:val="none" w:sz="0" w:space="0" w:color="auto"/>
            <w:bottom w:val="none" w:sz="0" w:space="0" w:color="auto"/>
            <w:right w:val="none" w:sz="0" w:space="0" w:color="auto"/>
          </w:divBdr>
        </w:div>
        <w:div w:id="1739743557">
          <w:marLeft w:val="0"/>
          <w:marRight w:val="0"/>
          <w:marTop w:val="0"/>
          <w:marBottom w:val="0"/>
          <w:divBdr>
            <w:top w:val="none" w:sz="0" w:space="0" w:color="auto"/>
            <w:left w:val="none" w:sz="0" w:space="0" w:color="auto"/>
            <w:bottom w:val="none" w:sz="0" w:space="0" w:color="auto"/>
            <w:right w:val="none" w:sz="0" w:space="0" w:color="auto"/>
          </w:divBdr>
        </w:div>
        <w:div w:id="1779593985">
          <w:marLeft w:val="0"/>
          <w:marRight w:val="0"/>
          <w:marTop w:val="0"/>
          <w:marBottom w:val="0"/>
          <w:divBdr>
            <w:top w:val="none" w:sz="0" w:space="0" w:color="auto"/>
            <w:left w:val="none" w:sz="0" w:space="0" w:color="auto"/>
            <w:bottom w:val="none" w:sz="0" w:space="0" w:color="auto"/>
            <w:right w:val="none" w:sz="0" w:space="0" w:color="auto"/>
          </w:divBdr>
        </w:div>
        <w:div w:id="1794252375">
          <w:marLeft w:val="0"/>
          <w:marRight w:val="0"/>
          <w:marTop w:val="0"/>
          <w:marBottom w:val="0"/>
          <w:divBdr>
            <w:top w:val="none" w:sz="0" w:space="0" w:color="auto"/>
            <w:left w:val="none" w:sz="0" w:space="0" w:color="auto"/>
            <w:bottom w:val="none" w:sz="0" w:space="0" w:color="auto"/>
            <w:right w:val="none" w:sz="0" w:space="0" w:color="auto"/>
          </w:divBdr>
        </w:div>
        <w:div w:id="1878932526">
          <w:marLeft w:val="0"/>
          <w:marRight w:val="0"/>
          <w:marTop w:val="0"/>
          <w:marBottom w:val="0"/>
          <w:divBdr>
            <w:top w:val="none" w:sz="0" w:space="0" w:color="auto"/>
            <w:left w:val="none" w:sz="0" w:space="0" w:color="auto"/>
            <w:bottom w:val="none" w:sz="0" w:space="0" w:color="auto"/>
            <w:right w:val="none" w:sz="0" w:space="0" w:color="auto"/>
          </w:divBdr>
        </w:div>
        <w:div w:id="1883858926">
          <w:marLeft w:val="0"/>
          <w:marRight w:val="0"/>
          <w:marTop w:val="0"/>
          <w:marBottom w:val="0"/>
          <w:divBdr>
            <w:top w:val="none" w:sz="0" w:space="0" w:color="auto"/>
            <w:left w:val="none" w:sz="0" w:space="0" w:color="auto"/>
            <w:bottom w:val="none" w:sz="0" w:space="0" w:color="auto"/>
            <w:right w:val="none" w:sz="0" w:space="0" w:color="auto"/>
          </w:divBdr>
        </w:div>
        <w:div w:id="1930580273">
          <w:marLeft w:val="0"/>
          <w:marRight w:val="0"/>
          <w:marTop w:val="0"/>
          <w:marBottom w:val="0"/>
          <w:divBdr>
            <w:top w:val="none" w:sz="0" w:space="0" w:color="auto"/>
            <w:left w:val="none" w:sz="0" w:space="0" w:color="auto"/>
            <w:bottom w:val="none" w:sz="0" w:space="0" w:color="auto"/>
            <w:right w:val="none" w:sz="0" w:space="0" w:color="auto"/>
          </w:divBdr>
        </w:div>
        <w:div w:id="1971399751">
          <w:marLeft w:val="0"/>
          <w:marRight w:val="0"/>
          <w:marTop w:val="0"/>
          <w:marBottom w:val="0"/>
          <w:divBdr>
            <w:top w:val="none" w:sz="0" w:space="0" w:color="auto"/>
            <w:left w:val="none" w:sz="0" w:space="0" w:color="auto"/>
            <w:bottom w:val="none" w:sz="0" w:space="0" w:color="auto"/>
            <w:right w:val="none" w:sz="0" w:space="0" w:color="auto"/>
          </w:divBdr>
        </w:div>
        <w:div w:id="1971738094">
          <w:marLeft w:val="0"/>
          <w:marRight w:val="0"/>
          <w:marTop w:val="0"/>
          <w:marBottom w:val="0"/>
          <w:divBdr>
            <w:top w:val="none" w:sz="0" w:space="0" w:color="auto"/>
            <w:left w:val="none" w:sz="0" w:space="0" w:color="auto"/>
            <w:bottom w:val="none" w:sz="0" w:space="0" w:color="auto"/>
            <w:right w:val="none" w:sz="0" w:space="0" w:color="auto"/>
          </w:divBdr>
        </w:div>
        <w:div w:id="1996376218">
          <w:marLeft w:val="0"/>
          <w:marRight w:val="0"/>
          <w:marTop w:val="0"/>
          <w:marBottom w:val="0"/>
          <w:divBdr>
            <w:top w:val="none" w:sz="0" w:space="0" w:color="auto"/>
            <w:left w:val="none" w:sz="0" w:space="0" w:color="auto"/>
            <w:bottom w:val="none" w:sz="0" w:space="0" w:color="auto"/>
            <w:right w:val="none" w:sz="0" w:space="0" w:color="auto"/>
          </w:divBdr>
        </w:div>
        <w:div w:id="2006668865">
          <w:marLeft w:val="0"/>
          <w:marRight w:val="0"/>
          <w:marTop w:val="0"/>
          <w:marBottom w:val="0"/>
          <w:divBdr>
            <w:top w:val="none" w:sz="0" w:space="0" w:color="auto"/>
            <w:left w:val="none" w:sz="0" w:space="0" w:color="auto"/>
            <w:bottom w:val="none" w:sz="0" w:space="0" w:color="auto"/>
            <w:right w:val="none" w:sz="0" w:space="0" w:color="auto"/>
          </w:divBdr>
        </w:div>
        <w:div w:id="2055882328">
          <w:marLeft w:val="0"/>
          <w:marRight w:val="0"/>
          <w:marTop w:val="0"/>
          <w:marBottom w:val="0"/>
          <w:divBdr>
            <w:top w:val="none" w:sz="0" w:space="0" w:color="auto"/>
            <w:left w:val="none" w:sz="0" w:space="0" w:color="auto"/>
            <w:bottom w:val="none" w:sz="0" w:space="0" w:color="auto"/>
            <w:right w:val="none" w:sz="0" w:space="0" w:color="auto"/>
          </w:divBdr>
        </w:div>
        <w:div w:id="2071532591">
          <w:marLeft w:val="0"/>
          <w:marRight w:val="0"/>
          <w:marTop w:val="0"/>
          <w:marBottom w:val="0"/>
          <w:divBdr>
            <w:top w:val="none" w:sz="0" w:space="0" w:color="auto"/>
            <w:left w:val="none" w:sz="0" w:space="0" w:color="auto"/>
            <w:bottom w:val="none" w:sz="0" w:space="0" w:color="auto"/>
            <w:right w:val="none" w:sz="0" w:space="0" w:color="auto"/>
          </w:divBdr>
        </w:div>
        <w:div w:id="2076199756">
          <w:marLeft w:val="0"/>
          <w:marRight w:val="0"/>
          <w:marTop w:val="0"/>
          <w:marBottom w:val="0"/>
          <w:divBdr>
            <w:top w:val="none" w:sz="0" w:space="0" w:color="auto"/>
            <w:left w:val="none" w:sz="0" w:space="0" w:color="auto"/>
            <w:bottom w:val="none" w:sz="0" w:space="0" w:color="auto"/>
            <w:right w:val="none" w:sz="0" w:space="0" w:color="auto"/>
          </w:divBdr>
        </w:div>
        <w:div w:id="2135559601">
          <w:marLeft w:val="0"/>
          <w:marRight w:val="0"/>
          <w:marTop w:val="0"/>
          <w:marBottom w:val="0"/>
          <w:divBdr>
            <w:top w:val="none" w:sz="0" w:space="0" w:color="auto"/>
            <w:left w:val="none" w:sz="0" w:space="0" w:color="auto"/>
            <w:bottom w:val="none" w:sz="0" w:space="0" w:color="auto"/>
            <w:right w:val="none" w:sz="0" w:space="0" w:color="auto"/>
          </w:divBdr>
        </w:div>
      </w:divsChild>
    </w:div>
    <w:div w:id="52319044">
      <w:bodyDiv w:val="1"/>
      <w:marLeft w:val="0"/>
      <w:marRight w:val="0"/>
      <w:marTop w:val="0"/>
      <w:marBottom w:val="0"/>
      <w:divBdr>
        <w:top w:val="none" w:sz="0" w:space="0" w:color="auto"/>
        <w:left w:val="none" w:sz="0" w:space="0" w:color="auto"/>
        <w:bottom w:val="none" w:sz="0" w:space="0" w:color="auto"/>
        <w:right w:val="none" w:sz="0" w:space="0" w:color="auto"/>
      </w:divBdr>
      <w:divsChild>
        <w:div w:id="19742267">
          <w:marLeft w:val="640"/>
          <w:marRight w:val="0"/>
          <w:marTop w:val="0"/>
          <w:marBottom w:val="0"/>
          <w:divBdr>
            <w:top w:val="none" w:sz="0" w:space="0" w:color="auto"/>
            <w:left w:val="none" w:sz="0" w:space="0" w:color="auto"/>
            <w:bottom w:val="none" w:sz="0" w:space="0" w:color="auto"/>
            <w:right w:val="none" w:sz="0" w:space="0" w:color="auto"/>
          </w:divBdr>
        </w:div>
        <w:div w:id="68383134">
          <w:marLeft w:val="640"/>
          <w:marRight w:val="0"/>
          <w:marTop w:val="0"/>
          <w:marBottom w:val="0"/>
          <w:divBdr>
            <w:top w:val="none" w:sz="0" w:space="0" w:color="auto"/>
            <w:left w:val="none" w:sz="0" w:space="0" w:color="auto"/>
            <w:bottom w:val="none" w:sz="0" w:space="0" w:color="auto"/>
            <w:right w:val="none" w:sz="0" w:space="0" w:color="auto"/>
          </w:divBdr>
        </w:div>
        <w:div w:id="72314912">
          <w:marLeft w:val="640"/>
          <w:marRight w:val="0"/>
          <w:marTop w:val="0"/>
          <w:marBottom w:val="0"/>
          <w:divBdr>
            <w:top w:val="none" w:sz="0" w:space="0" w:color="auto"/>
            <w:left w:val="none" w:sz="0" w:space="0" w:color="auto"/>
            <w:bottom w:val="none" w:sz="0" w:space="0" w:color="auto"/>
            <w:right w:val="none" w:sz="0" w:space="0" w:color="auto"/>
          </w:divBdr>
        </w:div>
        <w:div w:id="124584304">
          <w:marLeft w:val="640"/>
          <w:marRight w:val="0"/>
          <w:marTop w:val="0"/>
          <w:marBottom w:val="0"/>
          <w:divBdr>
            <w:top w:val="none" w:sz="0" w:space="0" w:color="auto"/>
            <w:left w:val="none" w:sz="0" w:space="0" w:color="auto"/>
            <w:bottom w:val="none" w:sz="0" w:space="0" w:color="auto"/>
            <w:right w:val="none" w:sz="0" w:space="0" w:color="auto"/>
          </w:divBdr>
        </w:div>
        <w:div w:id="125321164">
          <w:marLeft w:val="640"/>
          <w:marRight w:val="0"/>
          <w:marTop w:val="0"/>
          <w:marBottom w:val="0"/>
          <w:divBdr>
            <w:top w:val="none" w:sz="0" w:space="0" w:color="auto"/>
            <w:left w:val="none" w:sz="0" w:space="0" w:color="auto"/>
            <w:bottom w:val="none" w:sz="0" w:space="0" w:color="auto"/>
            <w:right w:val="none" w:sz="0" w:space="0" w:color="auto"/>
          </w:divBdr>
        </w:div>
        <w:div w:id="126897501">
          <w:marLeft w:val="640"/>
          <w:marRight w:val="0"/>
          <w:marTop w:val="0"/>
          <w:marBottom w:val="0"/>
          <w:divBdr>
            <w:top w:val="none" w:sz="0" w:space="0" w:color="auto"/>
            <w:left w:val="none" w:sz="0" w:space="0" w:color="auto"/>
            <w:bottom w:val="none" w:sz="0" w:space="0" w:color="auto"/>
            <w:right w:val="none" w:sz="0" w:space="0" w:color="auto"/>
          </w:divBdr>
        </w:div>
        <w:div w:id="134220803">
          <w:marLeft w:val="640"/>
          <w:marRight w:val="0"/>
          <w:marTop w:val="0"/>
          <w:marBottom w:val="0"/>
          <w:divBdr>
            <w:top w:val="none" w:sz="0" w:space="0" w:color="auto"/>
            <w:left w:val="none" w:sz="0" w:space="0" w:color="auto"/>
            <w:bottom w:val="none" w:sz="0" w:space="0" w:color="auto"/>
            <w:right w:val="none" w:sz="0" w:space="0" w:color="auto"/>
          </w:divBdr>
        </w:div>
        <w:div w:id="184298005">
          <w:marLeft w:val="640"/>
          <w:marRight w:val="0"/>
          <w:marTop w:val="0"/>
          <w:marBottom w:val="0"/>
          <w:divBdr>
            <w:top w:val="none" w:sz="0" w:space="0" w:color="auto"/>
            <w:left w:val="none" w:sz="0" w:space="0" w:color="auto"/>
            <w:bottom w:val="none" w:sz="0" w:space="0" w:color="auto"/>
            <w:right w:val="none" w:sz="0" w:space="0" w:color="auto"/>
          </w:divBdr>
        </w:div>
        <w:div w:id="206141286">
          <w:marLeft w:val="640"/>
          <w:marRight w:val="0"/>
          <w:marTop w:val="0"/>
          <w:marBottom w:val="0"/>
          <w:divBdr>
            <w:top w:val="none" w:sz="0" w:space="0" w:color="auto"/>
            <w:left w:val="none" w:sz="0" w:space="0" w:color="auto"/>
            <w:bottom w:val="none" w:sz="0" w:space="0" w:color="auto"/>
            <w:right w:val="none" w:sz="0" w:space="0" w:color="auto"/>
          </w:divBdr>
        </w:div>
        <w:div w:id="227037817">
          <w:marLeft w:val="640"/>
          <w:marRight w:val="0"/>
          <w:marTop w:val="0"/>
          <w:marBottom w:val="0"/>
          <w:divBdr>
            <w:top w:val="none" w:sz="0" w:space="0" w:color="auto"/>
            <w:left w:val="none" w:sz="0" w:space="0" w:color="auto"/>
            <w:bottom w:val="none" w:sz="0" w:space="0" w:color="auto"/>
            <w:right w:val="none" w:sz="0" w:space="0" w:color="auto"/>
          </w:divBdr>
        </w:div>
        <w:div w:id="282003887">
          <w:marLeft w:val="640"/>
          <w:marRight w:val="0"/>
          <w:marTop w:val="0"/>
          <w:marBottom w:val="0"/>
          <w:divBdr>
            <w:top w:val="none" w:sz="0" w:space="0" w:color="auto"/>
            <w:left w:val="none" w:sz="0" w:space="0" w:color="auto"/>
            <w:bottom w:val="none" w:sz="0" w:space="0" w:color="auto"/>
            <w:right w:val="none" w:sz="0" w:space="0" w:color="auto"/>
          </w:divBdr>
        </w:div>
        <w:div w:id="291639459">
          <w:marLeft w:val="640"/>
          <w:marRight w:val="0"/>
          <w:marTop w:val="0"/>
          <w:marBottom w:val="0"/>
          <w:divBdr>
            <w:top w:val="none" w:sz="0" w:space="0" w:color="auto"/>
            <w:left w:val="none" w:sz="0" w:space="0" w:color="auto"/>
            <w:bottom w:val="none" w:sz="0" w:space="0" w:color="auto"/>
            <w:right w:val="none" w:sz="0" w:space="0" w:color="auto"/>
          </w:divBdr>
        </w:div>
        <w:div w:id="306320299">
          <w:marLeft w:val="640"/>
          <w:marRight w:val="0"/>
          <w:marTop w:val="0"/>
          <w:marBottom w:val="0"/>
          <w:divBdr>
            <w:top w:val="none" w:sz="0" w:space="0" w:color="auto"/>
            <w:left w:val="none" w:sz="0" w:space="0" w:color="auto"/>
            <w:bottom w:val="none" w:sz="0" w:space="0" w:color="auto"/>
            <w:right w:val="none" w:sz="0" w:space="0" w:color="auto"/>
          </w:divBdr>
        </w:div>
        <w:div w:id="340359267">
          <w:marLeft w:val="640"/>
          <w:marRight w:val="0"/>
          <w:marTop w:val="0"/>
          <w:marBottom w:val="0"/>
          <w:divBdr>
            <w:top w:val="none" w:sz="0" w:space="0" w:color="auto"/>
            <w:left w:val="none" w:sz="0" w:space="0" w:color="auto"/>
            <w:bottom w:val="none" w:sz="0" w:space="0" w:color="auto"/>
            <w:right w:val="none" w:sz="0" w:space="0" w:color="auto"/>
          </w:divBdr>
        </w:div>
        <w:div w:id="373653256">
          <w:marLeft w:val="640"/>
          <w:marRight w:val="0"/>
          <w:marTop w:val="0"/>
          <w:marBottom w:val="0"/>
          <w:divBdr>
            <w:top w:val="none" w:sz="0" w:space="0" w:color="auto"/>
            <w:left w:val="none" w:sz="0" w:space="0" w:color="auto"/>
            <w:bottom w:val="none" w:sz="0" w:space="0" w:color="auto"/>
            <w:right w:val="none" w:sz="0" w:space="0" w:color="auto"/>
          </w:divBdr>
        </w:div>
        <w:div w:id="457915850">
          <w:marLeft w:val="640"/>
          <w:marRight w:val="0"/>
          <w:marTop w:val="0"/>
          <w:marBottom w:val="0"/>
          <w:divBdr>
            <w:top w:val="none" w:sz="0" w:space="0" w:color="auto"/>
            <w:left w:val="none" w:sz="0" w:space="0" w:color="auto"/>
            <w:bottom w:val="none" w:sz="0" w:space="0" w:color="auto"/>
            <w:right w:val="none" w:sz="0" w:space="0" w:color="auto"/>
          </w:divBdr>
        </w:div>
        <w:div w:id="534924941">
          <w:marLeft w:val="640"/>
          <w:marRight w:val="0"/>
          <w:marTop w:val="0"/>
          <w:marBottom w:val="0"/>
          <w:divBdr>
            <w:top w:val="none" w:sz="0" w:space="0" w:color="auto"/>
            <w:left w:val="none" w:sz="0" w:space="0" w:color="auto"/>
            <w:bottom w:val="none" w:sz="0" w:space="0" w:color="auto"/>
            <w:right w:val="none" w:sz="0" w:space="0" w:color="auto"/>
          </w:divBdr>
        </w:div>
        <w:div w:id="625085875">
          <w:marLeft w:val="640"/>
          <w:marRight w:val="0"/>
          <w:marTop w:val="0"/>
          <w:marBottom w:val="0"/>
          <w:divBdr>
            <w:top w:val="none" w:sz="0" w:space="0" w:color="auto"/>
            <w:left w:val="none" w:sz="0" w:space="0" w:color="auto"/>
            <w:bottom w:val="none" w:sz="0" w:space="0" w:color="auto"/>
            <w:right w:val="none" w:sz="0" w:space="0" w:color="auto"/>
          </w:divBdr>
        </w:div>
        <w:div w:id="679699221">
          <w:marLeft w:val="640"/>
          <w:marRight w:val="0"/>
          <w:marTop w:val="0"/>
          <w:marBottom w:val="0"/>
          <w:divBdr>
            <w:top w:val="none" w:sz="0" w:space="0" w:color="auto"/>
            <w:left w:val="none" w:sz="0" w:space="0" w:color="auto"/>
            <w:bottom w:val="none" w:sz="0" w:space="0" w:color="auto"/>
            <w:right w:val="none" w:sz="0" w:space="0" w:color="auto"/>
          </w:divBdr>
        </w:div>
        <w:div w:id="689911782">
          <w:marLeft w:val="640"/>
          <w:marRight w:val="0"/>
          <w:marTop w:val="0"/>
          <w:marBottom w:val="0"/>
          <w:divBdr>
            <w:top w:val="none" w:sz="0" w:space="0" w:color="auto"/>
            <w:left w:val="none" w:sz="0" w:space="0" w:color="auto"/>
            <w:bottom w:val="none" w:sz="0" w:space="0" w:color="auto"/>
            <w:right w:val="none" w:sz="0" w:space="0" w:color="auto"/>
          </w:divBdr>
        </w:div>
        <w:div w:id="708072086">
          <w:marLeft w:val="640"/>
          <w:marRight w:val="0"/>
          <w:marTop w:val="0"/>
          <w:marBottom w:val="0"/>
          <w:divBdr>
            <w:top w:val="none" w:sz="0" w:space="0" w:color="auto"/>
            <w:left w:val="none" w:sz="0" w:space="0" w:color="auto"/>
            <w:bottom w:val="none" w:sz="0" w:space="0" w:color="auto"/>
            <w:right w:val="none" w:sz="0" w:space="0" w:color="auto"/>
          </w:divBdr>
        </w:div>
        <w:div w:id="752703638">
          <w:marLeft w:val="640"/>
          <w:marRight w:val="0"/>
          <w:marTop w:val="0"/>
          <w:marBottom w:val="0"/>
          <w:divBdr>
            <w:top w:val="none" w:sz="0" w:space="0" w:color="auto"/>
            <w:left w:val="none" w:sz="0" w:space="0" w:color="auto"/>
            <w:bottom w:val="none" w:sz="0" w:space="0" w:color="auto"/>
            <w:right w:val="none" w:sz="0" w:space="0" w:color="auto"/>
          </w:divBdr>
        </w:div>
        <w:div w:id="793905645">
          <w:marLeft w:val="640"/>
          <w:marRight w:val="0"/>
          <w:marTop w:val="0"/>
          <w:marBottom w:val="0"/>
          <w:divBdr>
            <w:top w:val="none" w:sz="0" w:space="0" w:color="auto"/>
            <w:left w:val="none" w:sz="0" w:space="0" w:color="auto"/>
            <w:bottom w:val="none" w:sz="0" w:space="0" w:color="auto"/>
            <w:right w:val="none" w:sz="0" w:space="0" w:color="auto"/>
          </w:divBdr>
        </w:div>
        <w:div w:id="888109909">
          <w:marLeft w:val="640"/>
          <w:marRight w:val="0"/>
          <w:marTop w:val="0"/>
          <w:marBottom w:val="0"/>
          <w:divBdr>
            <w:top w:val="none" w:sz="0" w:space="0" w:color="auto"/>
            <w:left w:val="none" w:sz="0" w:space="0" w:color="auto"/>
            <w:bottom w:val="none" w:sz="0" w:space="0" w:color="auto"/>
            <w:right w:val="none" w:sz="0" w:space="0" w:color="auto"/>
          </w:divBdr>
        </w:div>
        <w:div w:id="911697375">
          <w:marLeft w:val="640"/>
          <w:marRight w:val="0"/>
          <w:marTop w:val="0"/>
          <w:marBottom w:val="0"/>
          <w:divBdr>
            <w:top w:val="none" w:sz="0" w:space="0" w:color="auto"/>
            <w:left w:val="none" w:sz="0" w:space="0" w:color="auto"/>
            <w:bottom w:val="none" w:sz="0" w:space="0" w:color="auto"/>
            <w:right w:val="none" w:sz="0" w:space="0" w:color="auto"/>
          </w:divBdr>
        </w:div>
        <w:div w:id="964391241">
          <w:marLeft w:val="640"/>
          <w:marRight w:val="0"/>
          <w:marTop w:val="0"/>
          <w:marBottom w:val="0"/>
          <w:divBdr>
            <w:top w:val="none" w:sz="0" w:space="0" w:color="auto"/>
            <w:left w:val="none" w:sz="0" w:space="0" w:color="auto"/>
            <w:bottom w:val="none" w:sz="0" w:space="0" w:color="auto"/>
            <w:right w:val="none" w:sz="0" w:space="0" w:color="auto"/>
          </w:divBdr>
        </w:div>
        <w:div w:id="980580864">
          <w:marLeft w:val="640"/>
          <w:marRight w:val="0"/>
          <w:marTop w:val="0"/>
          <w:marBottom w:val="0"/>
          <w:divBdr>
            <w:top w:val="none" w:sz="0" w:space="0" w:color="auto"/>
            <w:left w:val="none" w:sz="0" w:space="0" w:color="auto"/>
            <w:bottom w:val="none" w:sz="0" w:space="0" w:color="auto"/>
            <w:right w:val="none" w:sz="0" w:space="0" w:color="auto"/>
          </w:divBdr>
        </w:div>
        <w:div w:id="1114638959">
          <w:marLeft w:val="640"/>
          <w:marRight w:val="0"/>
          <w:marTop w:val="0"/>
          <w:marBottom w:val="0"/>
          <w:divBdr>
            <w:top w:val="none" w:sz="0" w:space="0" w:color="auto"/>
            <w:left w:val="none" w:sz="0" w:space="0" w:color="auto"/>
            <w:bottom w:val="none" w:sz="0" w:space="0" w:color="auto"/>
            <w:right w:val="none" w:sz="0" w:space="0" w:color="auto"/>
          </w:divBdr>
        </w:div>
        <w:div w:id="1155993401">
          <w:marLeft w:val="640"/>
          <w:marRight w:val="0"/>
          <w:marTop w:val="0"/>
          <w:marBottom w:val="0"/>
          <w:divBdr>
            <w:top w:val="none" w:sz="0" w:space="0" w:color="auto"/>
            <w:left w:val="none" w:sz="0" w:space="0" w:color="auto"/>
            <w:bottom w:val="none" w:sz="0" w:space="0" w:color="auto"/>
            <w:right w:val="none" w:sz="0" w:space="0" w:color="auto"/>
          </w:divBdr>
        </w:div>
        <w:div w:id="1158152337">
          <w:marLeft w:val="640"/>
          <w:marRight w:val="0"/>
          <w:marTop w:val="0"/>
          <w:marBottom w:val="0"/>
          <w:divBdr>
            <w:top w:val="none" w:sz="0" w:space="0" w:color="auto"/>
            <w:left w:val="none" w:sz="0" w:space="0" w:color="auto"/>
            <w:bottom w:val="none" w:sz="0" w:space="0" w:color="auto"/>
            <w:right w:val="none" w:sz="0" w:space="0" w:color="auto"/>
          </w:divBdr>
        </w:div>
        <w:div w:id="1189024620">
          <w:marLeft w:val="640"/>
          <w:marRight w:val="0"/>
          <w:marTop w:val="0"/>
          <w:marBottom w:val="0"/>
          <w:divBdr>
            <w:top w:val="none" w:sz="0" w:space="0" w:color="auto"/>
            <w:left w:val="none" w:sz="0" w:space="0" w:color="auto"/>
            <w:bottom w:val="none" w:sz="0" w:space="0" w:color="auto"/>
            <w:right w:val="none" w:sz="0" w:space="0" w:color="auto"/>
          </w:divBdr>
        </w:div>
        <w:div w:id="1197768417">
          <w:marLeft w:val="640"/>
          <w:marRight w:val="0"/>
          <w:marTop w:val="0"/>
          <w:marBottom w:val="0"/>
          <w:divBdr>
            <w:top w:val="none" w:sz="0" w:space="0" w:color="auto"/>
            <w:left w:val="none" w:sz="0" w:space="0" w:color="auto"/>
            <w:bottom w:val="none" w:sz="0" w:space="0" w:color="auto"/>
            <w:right w:val="none" w:sz="0" w:space="0" w:color="auto"/>
          </w:divBdr>
        </w:div>
        <w:div w:id="1247609728">
          <w:marLeft w:val="640"/>
          <w:marRight w:val="0"/>
          <w:marTop w:val="0"/>
          <w:marBottom w:val="0"/>
          <w:divBdr>
            <w:top w:val="none" w:sz="0" w:space="0" w:color="auto"/>
            <w:left w:val="none" w:sz="0" w:space="0" w:color="auto"/>
            <w:bottom w:val="none" w:sz="0" w:space="0" w:color="auto"/>
            <w:right w:val="none" w:sz="0" w:space="0" w:color="auto"/>
          </w:divBdr>
        </w:div>
        <w:div w:id="1305505596">
          <w:marLeft w:val="640"/>
          <w:marRight w:val="0"/>
          <w:marTop w:val="0"/>
          <w:marBottom w:val="0"/>
          <w:divBdr>
            <w:top w:val="none" w:sz="0" w:space="0" w:color="auto"/>
            <w:left w:val="none" w:sz="0" w:space="0" w:color="auto"/>
            <w:bottom w:val="none" w:sz="0" w:space="0" w:color="auto"/>
            <w:right w:val="none" w:sz="0" w:space="0" w:color="auto"/>
          </w:divBdr>
        </w:div>
        <w:div w:id="1382751162">
          <w:marLeft w:val="640"/>
          <w:marRight w:val="0"/>
          <w:marTop w:val="0"/>
          <w:marBottom w:val="0"/>
          <w:divBdr>
            <w:top w:val="none" w:sz="0" w:space="0" w:color="auto"/>
            <w:left w:val="none" w:sz="0" w:space="0" w:color="auto"/>
            <w:bottom w:val="none" w:sz="0" w:space="0" w:color="auto"/>
            <w:right w:val="none" w:sz="0" w:space="0" w:color="auto"/>
          </w:divBdr>
        </w:div>
        <w:div w:id="1400639409">
          <w:marLeft w:val="640"/>
          <w:marRight w:val="0"/>
          <w:marTop w:val="0"/>
          <w:marBottom w:val="0"/>
          <w:divBdr>
            <w:top w:val="none" w:sz="0" w:space="0" w:color="auto"/>
            <w:left w:val="none" w:sz="0" w:space="0" w:color="auto"/>
            <w:bottom w:val="none" w:sz="0" w:space="0" w:color="auto"/>
            <w:right w:val="none" w:sz="0" w:space="0" w:color="auto"/>
          </w:divBdr>
        </w:div>
        <w:div w:id="1446801602">
          <w:marLeft w:val="640"/>
          <w:marRight w:val="0"/>
          <w:marTop w:val="0"/>
          <w:marBottom w:val="0"/>
          <w:divBdr>
            <w:top w:val="none" w:sz="0" w:space="0" w:color="auto"/>
            <w:left w:val="none" w:sz="0" w:space="0" w:color="auto"/>
            <w:bottom w:val="none" w:sz="0" w:space="0" w:color="auto"/>
            <w:right w:val="none" w:sz="0" w:space="0" w:color="auto"/>
          </w:divBdr>
        </w:div>
        <w:div w:id="1543978325">
          <w:marLeft w:val="640"/>
          <w:marRight w:val="0"/>
          <w:marTop w:val="0"/>
          <w:marBottom w:val="0"/>
          <w:divBdr>
            <w:top w:val="none" w:sz="0" w:space="0" w:color="auto"/>
            <w:left w:val="none" w:sz="0" w:space="0" w:color="auto"/>
            <w:bottom w:val="none" w:sz="0" w:space="0" w:color="auto"/>
            <w:right w:val="none" w:sz="0" w:space="0" w:color="auto"/>
          </w:divBdr>
        </w:div>
        <w:div w:id="1583758509">
          <w:marLeft w:val="640"/>
          <w:marRight w:val="0"/>
          <w:marTop w:val="0"/>
          <w:marBottom w:val="0"/>
          <w:divBdr>
            <w:top w:val="none" w:sz="0" w:space="0" w:color="auto"/>
            <w:left w:val="none" w:sz="0" w:space="0" w:color="auto"/>
            <w:bottom w:val="none" w:sz="0" w:space="0" w:color="auto"/>
            <w:right w:val="none" w:sz="0" w:space="0" w:color="auto"/>
          </w:divBdr>
        </w:div>
        <w:div w:id="1590699109">
          <w:marLeft w:val="640"/>
          <w:marRight w:val="0"/>
          <w:marTop w:val="0"/>
          <w:marBottom w:val="0"/>
          <w:divBdr>
            <w:top w:val="none" w:sz="0" w:space="0" w:color="auto"/>
            <w:left w:val="none" w:sz="0" w:space="0" w:color="auto"/>
            <w:bottom w:val="none" w:sz="0" w:space="0" w:color="auto"/>
            <w:right w:val="none" w:sz="0" w:space="0" w:color="auto"/>
          </w:divBdr>
        </w:div>
        <w:div w:id="1652713195">
          <w:marLeft w:val="640"/>
          <w:marRight w:val="0"/>
          <w:marTop w:val="0"/>
          <w:marBottom w:val="0"/>
          <w:divBdr>
            <w:top w:val="none" w:sz="0" w:space="0" w:color="auto"/>
            <w:left w:val="none" w:sz="0" w:space="0" w:color="auto"/>
            <w:bottom w:val="none" w:sz="0" w:space="0" w:color="auto"/>
            <w:right w:val="none" w:sz="0" w:space="0" w:color="auto"/>
          </w:divBdr>
        </w:div>
        <w:div w:id="1731879016">
          <w:marLeft w:val="640"/>
          <w:marRight w:val="0"/>
          <w:marTop w:val="0"/>
          <w:marBottom w:val="0"/>
          <w:divBdr>
            <w:top w:val="none" w:sz="0" w:space="0" w:color="auto"/>
            <w:left w:val="none" w:sz="0" w:space="0" w:color="auto"/>
            <w:bottom w:val="none" w:sz="0" w:space="0" w:color="auto"/>
            <w:right w:val="none" w:sz="0" w:space="0" w:color="auto"/>
          </w:divBdr>
        </w:div>
        <w:div w:id="1757245702">
          <w:marLeft w:val="640"/>
          <w:marRight w:val="0"/>
          <w:marTop w:val="0"/>
          <w:marBottom w:val="0"/>
          <w:divBdr>
            <w:top w:val="none" w:sz="0" w:space="0" w:color="auto"/>
            <w:left w:val="none" w:sz="0" w:space="0" w:color="auto"/>
            <w:bottom w:val="none" w:sz="0" w:space="0" w:color="auto"/>
            <w:right w:val="none" w:sz="0" w:space="0" w:color="auto"/>
          </w:divBdr>
        </w:div>
        <w:div w:id="1829711264">
          <w:marLeft w:val="640"/>
          <w:marRight w:val="0"/>
          <w:marTop w:val="0"/>
          <w:marBottom w:val="0"/>
          <w:divBdr>
            <w:top w:val="none" w:sz="0" w:space="0" w:color="auto"/>
            <w:left w:val="none" w:sz="0" w:space="0" w:color="auto"/>
            <w:bottom w:val="none" w:sz="0" w:space="0" w:color="auto"/>
            <w:right w:val="none" w:sz="0" w:space="0" w:color="auto"/>
          </w:divBdr>
        </w:div>
        <w:div w:id="1852209995">
          <w:marLeft w:val="640"/>
          <w:marRight w:val="0"/>
          <w:marTop w:val="0"/>
          <w:marBottom w:val="0"/>
          <w:divBdr>
            <w:top w:val="none" w:sz="0" w:space="0" w:color="auto"/>
            <w:left w:val="none" w:sz="0" w:space="0" w:color="auto"/>
            <w:bottom w:val="none" w:sz="0" w:space="0" w:color="auto"/>
            <w:right w:val="none" w:sz="0" w:space="0" w:color="auto"/>
          </w:divBdr>
        </w:div>
        <w:div w:id="1852796542">
          <w:marLeft w:val="640"/>
          <w:marRight w:val="0"/>
          <w:marTop w:val="0"/>
          <w:marBottom w:val="0"/>
          <w:divBdr>
            <w:top w:val="none" w:sz="0" w:space="0" w:color="auto"/>
            <w:left w:val="none" w:sz="0" w:space="0" w:color="auto"/>
            <w:bottom w:val="none" w:sz="0" w:space="0" w:color="auto"/>
            <w:right w:val="none" w:sz="0" w:space="0" w:color="auto"/>
          </w:divBdr>
        </w:div>
        <w:div w:id="1908684941">
          <w:marLeft w:val="640"/>
          <w:marRight w:val="0"/>
          <w:marTop w:val="0"/>
          <w:marBottom w:val="0"/>
          <w:divBdr>
            <w:top w:val="none" w:sz="0" w:space="0" w:color="auto"/>
            <w:left w:val="none" w:sz="0" w:space="0" w:color="auto"/>
            <w:bottom w:val="none" w:sz="0" w:space="0" w:color="auto"/>
            <w:right w:val="none" w:sz="0" w:space="0" w:color="auto"/>
          </w:divBdr>
        </w:div>
        <w:div w:id="2065833595">
          <w:marLeft w:val="640"/>
          <w:marRight w:val="0"/>
          <w:marTop w:val="0"/>
          <w:marBottom w:val="0"/>
          <w:divBdr>
            <w:top w:val="none" w:sz="0" w:space="0" w:color="auto"/>
            <w:left w:val="none" w:sz="0" w:space="0" w:color="auto"/>
            <w:bottom w:val="none" w:sz="0" w:space="0" w:color="auto"/>
            <w:right w:val="none" w:sz="0" w:space="0" w:color="auto"/>
          </w:divBdr>
        </w:div>
        <w:div w:id="2111317698">
          <w:marLeft w:val="640"/>
          <w:marRight w:val="0"/>
          <w:marTop w:val="0"/>
          <w:marBottom w:val="0"/>
          <w:divBdr>
            <w:top w:val="none" w:sz="0" w:space="0" w:color="auto"/>
            <w:left w:val="none" w:sz="0" w:space="0" w:color="auto"/>
            <w:bottom w:val="none" w:sz="0" w:space="0" w:color="auto"/>
            <w:right w:val="none" w:sz="0" w:space="0" w:color="auto"/>
          </w:divBdr>
        </w:div>
        <w:div w:id="2117212766">
          <w:marLeft w:val="640"/>
          <w:marRight w:val="0"/>
          <w:marTop w:val="0"/>
          <w:marBottom w:val="0"/>
          <w:divBdr>
            <w:top w:val="none" w:sz="0" w:space="0" w:color="auto"/>
            <w:left w:val="none" w:sz="0" w:space="0" w:color="auto"/>
            <w:bottom w:val="none" w:sz="0" w:space="0" w:color="auto"/>
            <w:right w:val="none" w:sz="0" w:space="0" w:color="auto"/>
          </w:divBdr>
        </w:div>
        <w:div w:id="2121218831">
          <w:marLeft w:val="640"/>
          <w:marRight w:val="0"/>
          <w:marTop w:val="0"/>
          <w:marBottom w:val="0"/>
          <w:divBdr>
            <w:top w:val="none" w:sz="0" w:space="0" w:color="auto"/>
            <w:left w:val="none" w:sz="0" w:space="0" w:color="auto"/>
            <w:bottom w:val="none" w:sz="0" w:space="0" w:color="auto"/>
            <w:right w:val="none" w:sz="0" w:space="0" w:color="auto"/>
          </w:divBdr>
        </w:div>
        <w:div w:id="2136213195">
          <w:marLeft w:val="640"/>
          <w:marRight w:val="0"/>
          <w:marTop w:val="0"/>
          <w:marBottom w:val="0"/>
          <w:divBdr>
            <w:top w:val="none" w:sz="0" w:space="0" w:color="auto"/>
            <w:left w:val="none" w:sz="0" w:space="0" w:color="auto"/>
            <w:bottom w:val="none" w:sz="0" w:space="0" w:color="auto"/>
            <w:right w:val="none" w:sz="0" w:space="0" w:color="auto"/>
          </w:divBdr>
        </w:div>
      </w:divsChild>
    </w:div>
    <w:div w:id="55397355">
      <w:bodyDiv w:val="1"/>
      <w:marLeft w:val="0"/>
      <w:marRight w:val="0"/>
      <w:marTop w:val="0"/>
      <w:marBottom w:val="0"/>
      <w:divBdr>
        <w:top w:val="none" w:sz="0" w:space="0" w:color="auto"/>
        <w:left w:val="none" w:sz="0" w:space="0" w:color="auto"/>
        <w:bottom w:val="none" w:sz="0" w:space="0" w:color="auto"/>
        <w:right w:val="none" w:sz="0" w:space="0" w:color="auto"/>
      </w:divBdr>
      <w:divsChild>
        <w:div w:id="20670380">
          <w:marLeft w:val="640"/>
          <w:marRight w:val="0"/>
          <w:marTop w:val="0"/>
          <w:marBottom w:val="0"/>
          <w:divBdr>
            <w:top w:val="none" w:sz="0" w:space="0" w:color="auto"/>
            <w:left w:val="none" w:sz="0" w:space="0" w:color="auto"/>
            <w:bottom w:val="none" w:sz="0" w:space="0" w:color="auto"/>
            <w:right w:val="none" w:sz="0" w:space="0" w:color="auto"/>
          </w:divBdr>
        </w:div>
        <w:div w:id="27340865">
          <w:marLeft w:val="640"/>
          <w:marRight w:val="0"/>
          <w:marTop w:val="0"/>
          <w:marBottom w:val="0"/>
          <w:divBdr>
            <w:top w:val="none" w:sz="0" w:space="0" w:color="auto"/>
            <w:left w:val="none" w:sz="0" w:space="0" w:color="auto"/>
            <w:bottom w:val="none" w:sz="0" w:space="0" w:color="auto"/>
            <w:right w:val="none" w:sz="0" w:space="0" w:color="auto"/>
          </w:divBdr>
        </w:div>
        <w:div w:id="171264887">
          <w:marLeft w:val="640"/>
          <w:marRight w:val="0"/>
          <w:marTop w:val="0"/>
          <w:marBottom w:val="0"/>
          <w:divBdr>
            <w:top w:val="none" w:sz="0" w:space="0" w:color="auto"/>
            <w:left w:val="none" w:sz="0" w:space="0" w:color="auto"/>
            <w:bottom w:val="none" w:sz="0" w:space="0" w:color="auto"/>
            <w:right w:val="none" w:sz="0" w:space="0" w:color="auto"/>
          </w:divBdr>
        </w:div>
        <w:div w:id="250314580">
          <w:marLeft w:val="640"/>
          <w:marRight w:val="0"/>
          <w:marTop w:val="0"/>
          <w:marBottom w:val="0"/>
          <w:divBdr>
            <w:top w:val="none" w:sz="0" w:space="0" w:color="auto"/>
            <w:left w:val="none" w:sz="0" w:space="0" w:color="auto"/>
            <w:bottom w:val="none" w:sz="0" w:space="0" w:color="auto"/>
            <w:right w:val="none" w:sz="0" w:space="0" w:color="auto"/>
          </w:divBdr>
        </w:div>
        <w:div w:id="535049242">
          <w:marLeft w:val="640"/>
          <w:marRight w:val="0"/>
          <w:marTop w:val="0"/>
          <w:marBottom w:val="0"/>
          <w:divBdr>
            <w:top w:val="none" w:sz="0" w:space="0" w:color="auto"/>
            <w:left w:val="none" w:sz="0" w:space="0" w:color="auto"/>
            <w:bottom w:val="none" w:sz="0" w:space="0" w:color="auto"/>
            <w:right w:val="none" w:sz="0" w:space="0" w:color="auto"/>
          </w:divBdr>
        </w:div>
        <w:div w:id="656107259">
          <w:marLeft w:val="640"/>
          <w:marRight w:val="0"/>
          <w:marTop w:val="0"/>
          <w:marBottom w:val="0"/>
          <w:divBdr>
            <w:top w:val="none" w:sz="0" w:space="0" w:color="auto"/>
            <w:left w:val="none" w:sz="0" w:space="0" w:color="auto"/>
            <w:bottom w:val="none" w:sz="0" w:space="0" w:color="auto"/>
            <w:right w:val="none" w:sz="0" w:space="0" w:color="auto"/>
          </w:divBdr>
        </w:div>
        <w:div w:id="865145132">
          <w:marLeft w:val="640"/>
          <w:marRight w:val="0"/>
          <w:marTop w:val="0"/>
          <w:marBottom w:val="0"/>
          <w:divBdr>
            <w:top w:val="none" w:sz="0" w:space="0" w:color="auto"/>
            <w:left w:val="none" w:sz="0" w:space="0" w:color="auto"/>
            <w:bottom w:val="none" w:sz="0" w:space="0" w:color="auto"/>
            <w:right w:val="none" w:sz="0" w:space="0" w:color="auto"/>
          </w:divBdr>
        </w:div>
        <w:div w:id="884410771">
          <w:marLeft w:val="640"/>
          <w:marRight w:val="0"/>
          <w:marTop w:val="0"/>
          <w:marBottom w:val="0"/>
          <w:divBdr>
            <w:top w:val="none" w:sz="0" w:space="0" w:color="auto"/>
            <w:left w:val="none" w:sz="0" w:space="0" w:color="auto"/>
            <w:bottom w:val="none" w:sz="0" w:space="0" w:color="auto"/>
            <w:right w:val="none" w:sz="0" w:space="0" w:color="auto"/>
          </w:divBdr>
        </w:div>
        <w:div w:id="912662116">
          <w:marLeft w:val="640"/>
          <w:marRight w:val="0"/>
          <w:marTop w:val="0"/>
          <w:marBottom w:val="0"/>
          <w:divBdr>
            <w:top w:val="none" w:sz="0" w:space="0" w:color="auto"/>
            <w:left w:val="none" w:sz="0" w:space="0" w:color="auto"/>
            <w:bottom w:val="none" w:sz="0" w:space="0" w:color="auto"/>
            <w:right w:val="none" w:sz="0" w:space="0" w:color="auto"/>
          </w:divBdr>
        </w:div>
        <w:div w:id="1048384102">
          <w:marLeft w:val="640"/>
          <w:marRight w:val="0"/>
          <w:marTop w:val="0"/>
          <w:marBottom w:val="0"/>
          <w:divBdr>
            <w:top w:val="none" w:sz="0" w:space="0" w:color="auto"/>
            <w:left w:val="none" w:sz="0" w:space="0" w:color="auto"/>
            <w:bottom w:val="none" w:sz="0" w:space="0" w:color="auto"/>
            <w:right w:val="none" w:sz="0" w:space="0" w:color="auto"/>
          </w:divBdr>
        </w:div>
        <w:div w:id="1062096597">
          <w:marLeft w:val="640"/>
          <w:marRight w:val="0"/>
          <w:marTop w:val="0"/>
          <w:marBottom w:val="0"/>
          <w:divBdr>
            <w:top w:val="none" w:sz="0" w:space="0" w:color="auto"/>
            <w:left w:val="none" w:sz="0" w:space="0" w:color="auto"/>
            <w:bottom w:val="none" w:sz="0" w:space="0" w:color="auto"/>
            <w:right w:val="none" w:sz="0" w:space="0" w:color="auto"/>
          </w:divBdr>
        </w:div>
        <w:div w:id="1314720411">
          <w:marLeft w:val="640"/>
          <w:marRight w:val="0"/>
          <w:marTop w:val="0"/>
          <w:marBottom w:val="0"/>
          <w:divBdr>
            <w:top w:val="none" w:sz="0" w:space="0" w:color="auto"/>
            <w:left w:val="none" w:sz="0" w:space="0" w:color="auto"/>
            <w:bottom w:val="none" w:sz="0" w:space="0" w:color="auto"/>
            <w:right w:val="none" w:sz="0" w:space="0" w:color="auto"/>
          </w:divBdr>
        </w:div>
        <w:div w:id="1373111490">
          <w:marLeft w:val="640"/>
          <w:marRight w:val="0"/>
          <w:marTop w:val="0"/>
          <w:marBottom w:val="0"/>
          <w:divBdr>
            <w:top w:val="none" w:sz="0" w:space="0" w:color="auto"/>
            <w:left w:val="none" w:sz="0" w:space="0" w:color="auto"/>
            <w:bottom w:val="none" w:sz="0" w:space="0" w:color="auto"/>
            <w:right w:val="none" w:sz="0" w:space="0" w:color="auto"/>
          </w:divBdr>
        </w:div>
        <w:div w:id="1388650876">
          <w:marLeft w:val="640"/>
          <w:marRight w:val="0"/>
          <w:marTop w:val="0"/>
          <w:marBottom w:val="0"/>
          <w:divBdr>
            <w:top w:val="none" w:sz="0" w:space="0" w:color="auto"/>
            <w:left w:val="none" w:sz="0" w:space="0" w:color="auto"/>
            <w:bottom w:val="none" w:sz="0" w:space="0" w:color="auto"/>
            <w:right w:val="none" w:sz="0" w:space="0" w:color="auto"/>
          </w:divBdr>
        </w:div>
        <w:div w:id="1396781228">
          <w:marLeft w:val="640"/>
          <w:marRight w:val="0"/>
          <w:marTop w:val="0"/>
          <w:marBottom w:val="0"/>
          <w:divBdr>
            <w:top w:val="none" w:sz="0" w:space="0" w:color="auto"/>
            <w:left w:val="none" w:sz="0" w:space="0" w:color="auto"/>
            <w:bottom w:val="none" w:sz="0" w:space="0" w:color="auto"/>
            <w:right w:val="none" w:sz="0" w:space="0" w:color="auto"/>
          </w:divBdr>
        </w:div>
        <w:div w:id="1449084832">
          <w:marLeft w:val="640"/>
          <w:marRight w:val="0"/>
          <w:marTop w:val="0"/>
          <w:marBottom w:val="0"/>
          <w:divBdr>
            <w:top w:val="none" w:sz="0" w:space="0" w:color="auto"/>
            <w:left w:val="none" w:sz="0" w:space="0" w:color="auto"/>
            <w:bottom w:val="none" w:sz="0" w:space="0" w:color="auto"/>
            <w:right w:val="none" w:sz="0" w:space="0" w:color="auto"/>
          </w:divBdr>
        </w:div>
        <w:div w:id="1626422056">
          <w:marLeft w:val="640"/>
          <w:marRight w:val="0"/>
          <w:marTop w:val="0"/>
          <w:marBottom w:val="0"/>
          <w:divBdr>
            <w:top w:val="none" w:sz="0" w:space="0" w:color="auto"/>
            <w:left w:val="none" w:sz="0" w:space="0" w:color="auto"/>
            <w:bottom w:val="none" w:sz="0" w:space="0" w:color="auto"/>
            <w:right w:val="none" w:sz="0" w:space="0" w:color="auto"/>
          </w:divBdr>
        </w:div>
        <w:div w:id="1633360799">
          <w:marLeft w:val="640"/>
          <w:marRight w:val="0"/>
          <w:marTop w:val="0"/>
          <w:marBottom w:val="0"/>
          <w:divBdr>
            <w:top w:val="none" w:sz="0" w:space="0" w:color="auto"/>
            <w:left w:val="none" w:sz="0" w:space="0" w:color="auto"/>
            <w:bottom w:val="none" w:sz="0" w:space="0" w:color="auto"/>
            <w:right w:val="none" w:sz="0" w:space="0" w:color="auto"/>
          </w:divBdr>
        </w:div>
        <w:div w:id="1758820409">
          <w:marLeft w:val="640"/>
          <w:marRight w:val="0"/>
          <w:marTop w:val="0"/>
          <w:marBottom w:val="0"/>
          <w:divBdr>
            <w:top w:val="none" w:sz="0" w:space="0" w:color="auto"/>
            <w:left w:val="none" w:sz="0" w:space="0" w:color="auto"/>
            <w:bottom w:val="none" w:sz="0" w:space="0" w:color="auto"/>
            <w:right w:val="none" w:sz="0" w:space="0" w:color="auto"/>
          </w:divBdr>
        </w:div>
        <w:div w:id="1769501488">
          <w:marLeft w:val="640"/>
          <w:marRight w:val="0"/>
          <w:marTop w:val="0"/>
          <w:marBottom w:val="0"/>
          <w:divBdr>
            <w:top w:val="none" w:sz="0" w:space="0" w:color="auto"/>
            <w:left w:val="none" w:sz="0" w:space="0" w:color="auto"/>
            <w:bottom w:val="none" w:sz="0" w:space="0" w:color="auto"/>
            <w:right w:val="none" w:sz="0" w:space="0" w:color="auto"/>
          </w:divBdr>
        </w:div>
        <w:div w:id="1771851895">
          <w:marLeft w:val="640"/>
          <w:marRight w:val="0"/>
          <w:marTop w:val="0"/>
          <w:marBottom w:val="0"/>
          <w:divBdr>
            <w:top w:val="none" w:sz="0" w:space="0" w:color="auto"/>
            <w:left w:val="none" w:sz="0" w:space="0" w:color="auto"/>
            <w:bottom w:val="none" w:sz="0" w:space="0" w:color="auto"/>
            <w:right w:val="none" w:sz="0" w:space="0" w:color="auto"/>
          </w:divBdr>
        </w:div>
        <w:div w:id="1789738998">
          <w:marLeft w:val="640"/>
          <w:marRight w:val="0"/>
          <w:marTop w:val="0"/>
          <w:marBottom w:val="0"/>
          <w:divBdr>
            <w:top w:val="none" w:sz="0" w:space="0" w:color="auto"/>
            <w:left w:val="none" w:sz="0" w:space="0" w:color="auto"/>
            <w:bottom w:val="none" w:sz="0" w:space="0" w:color="auto"/>
            <w:right w:val="none" w:sz="0" w:space="0" w:color="auto"/>
          </w:divBdr>
        </w:div>
        <w:div w:id="1826584784">
          <w:marLeft w:val="640"/>
          <w:marRight w:val="0"/>
          <w:marTop w:val="0"/>
          <w:marBottom w:val="0"/>
          <w:divBdr>
            <w:top w:val="none" w:sz="0" w:space="0" w:color="auto"/>
            <w:left w:val="none" w:sz="0" w:space="0" w:color="auto"/>
            <w:bottom w:val="none" w:sz="0" w:space="0" w:color="auto"/>
            <w:right w:val="none" w:sz="0" w:space="0" w:color="auto"/>
          </w:divBdr>
        </w:div>
        <w:div w:id="1998997373">
          <w:marLeft w:val="640"/>
          <w:marRight w:val="0"/>
          <w:marTop w:val="0"/>
          <w:marBottom w:val="0"/>
          <w:divBdr>
            <w:top w:val="none" w:sz="0" w:space="0" w:color="auto"/>
            <w:left w:val="none" w:sz="0" w:space="0" w:color="auto"/>
            <w:bottom w:val="none" w:sz="0" w:space="0" w:color="auto"/>
            <w:right w:val="none" w:sz="0" w:space="0" w:color="auto"/>
          </w:divBdr>
        </w:div>
      </w:divsChild>
    </w:div>
    <w:div w:id="64030341">
      <w:bodyDiv w:val="1"/>
      <w:marLeft w:val="0"/>
      <w:marRight w:val="0"/>
      <w:marTop w:val="0"/>
      <w:marBottom w:val="0"/>
      <w:divBdr>
        <w:top w:val="none" w:sz="0" w:space="0" w:color="auto"/>
        <w:left w:val="none" w:sz="0" w:space="0" w:color="auto"/>
        <w:bottom w:val="none" w:sz="0" w:space="0" w:color="auto"/>
        <w:right w:val="none" w:sz="0" w:space="0" w:color="auto"/>
      </w:divBdr>
    </w:div>
    <w:div w:id="71244700">
      <w:bodyDiv w:val="1"/>
      <w:marLeft w:val="0"/>
      <w:marRight w:val="0"/>
      <w:marTop w:val="0"/>
      <w:marBottom w:val="0"/>
      <w:divBdr>
        <w:top w:val="none" w:sz="0" w:space="0" w:color="auto"/>
        <w:left w:val="none" w:sz="0" w:space="0" w:color="auto"/>
        <w:bottom w:val="none" w:sz="0" w:space="0" w:color="auto"/>
        <w:right w:val="none" w:sz="0" w:space="0" w:color="auto"/>
      </w:divBdr>
      <w:divsChild>
        <w:div w:id="12078520">
          <w:marLeft w:val="0"/>
          <w:marRight w:val="0"/>
          <w:marTop w:val="0"/>
          <w:marBottom w:val="0"/>
          <w:divBdr>
            <w:top w:val="none" w:sz="0" w:space="0" w:color="auto"/>
            <w:left w:val="none" w:sz="0" w:space="0" w:color="auto"/>
            <w:bottom w:val="none" w:sz="0" w:space="0" w:color="auto"/>
            <w:right w:val="none" w:sz="0" w:space="0" w:color="auto"/>
          </w:divBdr>
        </w:div>
        <w:div w:id="97870354">
          <w:marLeft w:val="0"/>
          <w:marRight w:val="0"/>
          <w:marTop w:val="0"/>
          <w:marBottom w:val="0"/>
          <w:divBdr>
            <w:top w:val="none" w:sz="0" w:space="0" w:color="auto"/>
            <w:left w:val="none" w:sz="0" w:space="0" w:color="auto"/>
            <w:bottom w:val="none" w:sz="0" w:space="0" w:color="auto"/>
            <w:right w:val="none" w:sz="0" w:space="0" w:color="auto"/>
          </w:divBdr>
        </w:div>
        <w:div w:id="106823957">
          <w:marLeft w:val="0"/>
          <w:marRight w:val="0"/>
          <w:marTop w:val="0"/>
          <w:marBottom w:val="0"/>
          <w:divBdr>
            <w:top w:val="none" w:sz="0" w:space="0" w:color="auto"/>
            <w:left w:val="none" w:sz="0" w:space="0" w:color="auto"/>
            <w:bottom w:val="none" w:sz="0" w:space="0" w:color="auto"/>
            <w:right w:val="none" w:sz="0" w:space="0" w:color="auto"/>
          </w:divBdr>
        </w:div>
        <w:div w:id="107435257">
          <w:marLeft w:val="0"/>
          <w:marRight w:val="0"/>
          <w:marTop w:val="0"/>
          <w:marBottom w:val="0"/>
          <w:divBdr>
            <w:top w:val="none" w:sz="0" w:space="0" w:color="auto"/>
            <w:left w:val="none" w:sz="0" w:space="0" w:color="auto"/>
            <w:bottom w:val="none" w:sz="0" w:space="0" w:color="auto"/>
            <w:right w:val="none" w:sz="0" w:space="0" w:color="auto"/>
          </w:divBdr>
        </w:div>
        <w:div w:id="128059281">
          <w:marLeft w:val="0"/>
          <w:marRight w:val="0"/>
          <w:marTop w:val="0"/>
          <w:marBottom w:val="0"/>
          <w:divBdr>
            <w:top w:val="none" w:sz="0" w:space="0" w:color="auto"/>
            <w:left w:val="none" w:sz="0" w:space="0" w:color="auto"/>
            <w:bottom w:val="none" w:sz="0" w:space="0" w:color="auto"/>
            <w:right w:val="none" w:sz="0" w:space="0" w:color="auto"/>
          </w:divBdr>
        </w:div>
        <w:div w:id="141125390">
          <w:marLeft w:val="0"/>
          <w:marRight w:val="0"/>
          <w:marTop w:val="0"/>
          <w:marBottom w:val="0"/>
          <w:divBdr>
            <w:top w:val="none" w:sz="0" w:space="0" w:color="auto"/>
            <w:left w:val="none" w:sz="0" w:space="0" w:color="auto"/>
            <w:bottom w:val="none" w:sz="0" w:space="0" w:color="auto"/>
            <w:right w:val="none" w:sz="0" w:space="0" w:color="auto"/>
          </w:divBdr>
        </w:div>
        <w:div w:id="146552392">
          <w:marLeft w:val="0"/>
          <w:marRight w:val="0"/>
          <w:marTop w:val="0"/>
          <w:marBottom w:val="0"/>
          <w:divBdr>
            <w:top w:val="none" w:sz="0" w:space="0" w:color="auto"/>
            <w:left w:val="none" w:sz="0" w:space="0" w:color="auto"/>
            <w:bottom w:val="none" w:sz="0" w:space="0" w:color="auto"/>
            <w:right w:val="none" w:sz="0" w:space="0" w:color="auto"/>
          </w:divBdr>
        </w:div>
        <w:div w:id="205264762">
          <w:marLeft w:val="0"/>
          <w:marRight w:val="0"/>
          <w:marTop w:val="0"/>
          <w:marBottom w:val="0"/>
          <w:divBdr>
            <w:top w:val="none" w:sz="0" w:space="0" w:color="auto"/>
            <w:left w:val="none" w:sz="0" w:space="0" w:color="auto"/>
            <w:bottom w:val="none" w:sz="0" w:space="0" w:color="auto"/>
            <w:right w:val="none" w:sz="0" w:space="0" w:color="auto"/>
          </w:divBdr>
        </w:div>
        <w:div w:id="206919476">
          <w:marLeft w:val="0"/>
          <w:marRight w:val="0"/>
          <w:marTop w:val="0"/>
          <w:marBottom w:val="0"/>
          <w:divBdr>
            <w:top w:val="none" w:sz="0" w:space="0" w:color="auto"/>
            <w:left w:val="none" w:sz="0" w:space="0" w:color="auto"/>
            <w:bottom w:val="none" w:sz="0" w:space="0" w:color="auto"/>
            <w:right w:val="none" w:sz="0" w:space="0" w:color="auto"/>
          </w:divBdr>
        </w:div>
        <w:div w:id="207836901">
          <w:marLeft w:val="0"/>
          <w:marRight w:val="0"/>
          <w:marTop w:val="0"/>
          <w:marBottom w:val="0"/>
          <w:divBdr>
            <w:top w:val="none" w:sz="0" w:space="0" w:color="auto"/>
            <w:left w:val="none" w:sz="0" w:space="0" w:color="auto"/>
            <w:bottom w:val="none" w:sz="0" w:space="0" w:color="auto"/>
            <w:right w:val="none" w:sz="0" w:space="0" w:color="auto"/>
          </w:divBdr>
        </w:div>
        <w:div w:id="235943700">
          <w:marLeft w:val="0"/>
          <w:marRight w:val="0"/>
          <w:marTop w:val="0"/>
          <w:marBottom w:val="0"/>
          <w:divBdr>
            <w:top w:val="none" w:sz="0" w:space="0" w:color="auto"/>
            <w:left w:val="none" w:sz="0" w:space="0" w:color="auto"/>
            <w:bottom w:val="none" w:sz="0" w:space="0" w:color="auto"/>
            <w:right w:val="none" w:sz="0" w:space="0" w:color="auto"/>
          </w:divBdr>
        </w:div>
        <w:div w:id="277105582">
          <w:marLeft w:val="0"/>
          <w:marRight w:val="0"/>
          <w:marTop w:val="0"/>
          <w:marBottom w:val="0"/>
          <w:divBdr>
            <w:top w:val="none" w:sz="0" w:space="0" w:color="auto"/>
            <w:left w:val="none" w:sz="0" w:space="0" w:color="auto"/>
            <w:bottom w:val="none" w:sz="0" w:space="0" w:color="auto"/>
            <w:right w:val="none" w:sz="0" w:space="0" w:color="auto"/>
          </w:divBdr>
        </w:div>
        <w:div w:id="280579553">
          <w:marLeft w:val="0"/>
          <w:marRight w:val="0"/>
          <w:marTop w:val="0"/>
          <w:marBottom w:val="0"/>
          <w:divBdr>
            <w:top w:val="none" w:sz="0" w:space="0" w:color="auto"/>
            <w:left w:val="none" w:sz="0" w:space="0" w:color="auto"/>
            <w:bottom w:val="none" w:sz="0" w:space="0" w:color="auto"/>
            <w:right w:val="none" w:sz="0" w:space="0" w:color="auto"/>
          </w:divBdr>
        </w:div>
        <w:div w:id="419447260">
          <w:marLeft w:val="0"/>
          <w:marRight w:val="0"/>
          <w:marTop w:val="0"/>
          <w:marBottom w:val="0"/>
          <w:divBdr>
            <w:top w:val="none" w:sz="0" w:space="0" w:color="auto"/>
            <w:left w:val="none" w:sz="0" w:space="0" w:color="auto"/>
            <w:bottom w:val="none" w:sz="0" w:space="0" w:color="auto"/>
            <w:right w:val="none" w:sz="0" w:space="0" w:color="auto"/>
          </w:divBdr>
        </w:div>
        <w:div w:id="420377235">
          <w:marLeft w:val="0"/>
          <w:marRight w:val="0"/>
          <w:marTop w:val="0"/>
          <w:marBottom w:val="0"/>
          <w:divBdr>
            <w:top w:val="none" w:sz="0" w:space="0" w:color="auto"/>
            <w:left w:val="none" w:sz="0" w:space="0" w:color="auto"/>
            <w:bottom w:val="none" w:sz="0" w:space="0" w:color="auto"/>
            <w:right w:val="none" w:sz="0" w:space="0" w:color="auto"/>
          </w:divBdr>
        </w:div>
        <w:div w:id="503281863">
          <w:marLeft w:val="0"/>
          <w:marRight w:val="0"/>
          <w:marTop w:val="0"/>
          <w:marBottom w:val="0"/>
          <w:divBdr>
            <w:top w:val="none" w:sz="0" w:space="0" w:color="auto"/>
            <w:left w:val="none" w:sz="0" w:space="0" w:color="auto"/>
            <w:bottom w:val="none" w:sz="0" w:space="0" w:color="auto"/>
            <w:right w:val="none" w:sz="0" w:space="0" w:color="auto"/>
          </w:divBdr>
        </w:div>
        <w:div w:id="506284985">
          <w:marLeft w:val="0"/>
          <w:marRight w:val="0"/>
          <w:marTop w:val="0"/>
          <w:marBottom w:val="0"/>
          <w:divBdr>
            <w:top w:val="none" w:sz="0" w:space="0" w:color="auto"/>
            <w:left w:val="none" w:sz="0" w:space="0" w:color="auto"/>
            <w:bottom w:val="none" w:sz="0" w:space="0" w:color="auto"/>
            <w:right w:val="none" w:sz="0" w:space="0" w:color="auto"/>
          </w:divBdr>
        </w:div>
        <w:div w:id="507133939">
          <w:marLeft w:val="0"/>
          <w:marRight w:val="0"/>
          <w:marTop w:val="0"/>
          <w:marBottom w:val="0"/>
          <w:divBdr>
            <w:top w:val="none" w:sz="0" w:space="0" w:color="auto"/>
            <w:left w:val="none" w:sz="0" w:space="0" w:color="auto"/>
            <w:bottom w:val="none" w:sz="0" w:space="0" w:color="auto"/>
            <w:right w:val="none" w:sz="0" w:space="0" w:color="auto"/>
          </w:divBdr>
        </w:div>
        <w:div w:id="644434995">
          <w:marLeft w:val="0"/>
          <w:marRight w:val="0"/>
          <w:marTop w:val="0"/>
          <w:marBottom w:val="0"/>
          <w:divBdr>
            <w:top w:val="none" w:sz="0" w:space="0" w:color="auto"/>
            <w:left w:val="none" w:sz="0" w:space="0" w:color="auto"/>
            <w:bottom w:val="none" w:sz="0" w:space="0" w:color="auto"/>
            <w:right w:val="none" w:sz="0" w:space="0" w:color="auto"/>
          </w:divBdr>
        </w:div>
        <w:div w:id="673991565">
          <w:marLeft w:val="0"/>
          <w:marRight w:val="0"/>
          <w:marTop w:val="0"/>
          <w:marBottom w:val="0"/>
          <w:divBdr>
            <w:top w:val="none" w:sz="0" w:space="0" w:color="auto"/>
            <w:left w:val="none" w:sz="0" w:space="0" w:color="auto"/>
            <w:bottom w:val="none" w:sz="0" w:space="0" w:color="auto"/>
            <w:right w:val="none" w:sz="0" w:space="0" w:color="auto"/>
          </w:divBdr>
        </w:div>
        <w:div w:id="691497579">
          <w:marLeft w:val="0"/>
          <w:marRight w:val="0"/>
          <w:marTop w:val="0"/>
          <w:marBottom w:val="0"/>
          <w:divBdr>
            <w:top w:val="none" w:sz="0" w:space="0" w:color="auto"/>
            <w:left w:val="none" w:sz="0" w:space="0" w:color="auto"/>
            <w:bottom w:val="none" w:sz="0" w:space="0" w:color="auto"/>
            <w:right w:val="none" w:sz="0" w:space="0" w:color="auto"/>
          </w:divBdr>
        </w:div>
        <w:div w:id="747993986">
          <w:marLeft w:val="0"/>
          <w:marRight w:val="0"/>
          <w:marTop w:val="0"/>
          <w:marBottom w:val="0"/>
          <w:divBdr>
            <w:top w:val="none" w:sz="0" w:space="0" w:color="auto"/>
            <w:left w:val="none" w:sz="0" w:space="0" w:color="auto"/>
            <w:bottom w:val="none" w:sz="0" w:space="0" w:color="auto"/>
            <w:right w:val="none" w:sz="0" w:space="0" w:color="auto"/>
          </w:divBdr>
        </w:div>
        <w:div w:id="796143685">
          <w:marLeft w:val="0"/>
          <w:marRight w:val="0"/>
          <w:marTop w:val="0"/>
          <w:marBottom w:val="0"/>
          <w:divBdr>
            <w:top w:val="none" w:sz="0" w:space="0" w:color="auto"/>
            <w:left w:val="none" w:sz="0" w:space="0" w:color="auto"/>
            <w:bottom w:val="none" w:sz="0" w:space="0" w:color="auto"/>
            <w:right w:val="none" w:sz="0" w:space="0" w:color="auto"/>
          </w:divBdr>
        </w:div>
        <w:div w:id="830027599">
          <w:marLeft w:val="0"/>
          <w:marRight w:val="0"/>
          <w:marTop w:val="0"/>
          <w:marBottom w:val="0"/>
          <w:divBdr>
            <w:top w:val="none" w:sz="0" w:space="0" w:color="auto"/>
            <w:left w:val="none" w:sz="0" w:space="0" w:color="auto"/>
            <w:bottom w:val="none" w:sz="0" w:space="0" w:color="auto"/>
            <w:right w:val="none" w:sz="0" w:space="0" w:color="auto"/>
          </w:divBdr>
        </w:div>
        <w:div w:id="913665405">
          <w:marLeft w:val="0"/>
          <w:marRight w:val="0"/>
          <w:marTop w:val="0"/>
          <w:marBottom w:val="0"/>
          <w:divBdr>
            <w:top w:val="none" w:sz="0" w:space="0" w:color="auto"/>
            <w:left w:val="none" w:sz="0" w:space="0" w:color="auto"/>
            <w:bottom w:val="none" w:sz="0" w:space="0" w:color="auto"/>
            <w:right w:val="none" w:sz="0" w:space="0" w:color="auto"/>
          </w:divBdr>
        </w:div>
        <w:div w:id="936642692">
          <w:marLeft w:val="0"/>
          <w:marRight w:val="0"/>
          <w:marTop w:val="0"/>
          <w:marBottom w:val="0"/>
          <w:divBdr>
            <w:top w:val="none" w:sz="0" w:space="0" w:color="auto"/>
            <w:left w:val="none" w:sz="0" w:space="0" w:color="auto"/>
            <w:bottom w:val="none" w:sz="0" w:space="0" w:color="auto"/>
            <w:right w:val="none" w:sz="0" w:space="0" w:color="auto"/>
          </w:divBdr>
        </w:div>
        <w:div w:id="963123816">
          <w:marLeft w:val="0"/>
          <w:marRight w:val="0"/>
          <w:marTop w:val="0"/>
          <w:marBottom w:val="0"/>
          <w:divBdr>
            <w:top w:val="none" w:sz="0" w:space="0" w:color="auto"/>
            <w:left w:val="none" w:sz="0" w:space="0" w:color="auto"/>
            <w:bottom w:val="none" w:sz="0" w:space="0" w:color="auto"/>
            <w:right w:val="none" w:sz="0" w:space="0" w:color="auto"/>
          </w:divBdr>
        </w:div>
        <w:div w:id="991641999">
          <w:marLeft w:val="0"/>
          <w:marRight w:val="0"/>
          <w:marTop w:val="0"/>
          <w:marBottom w:val="0"/>
          <w:divBdr>
            <w:top w:val="none" w:sz="0" w:space="0" w:color="auto"/>
            <w:left w:val="none" w:sz="0" w:space="0" w:color="auto"/>
            <w:bottom w:val="none" w:sz="0" w:space="0" w:color="auto"/>
            <w:right w:val="none" w:sz="0" w:space="0" w:color="auto"/>
          </w:divBdr>
        </w:div>
        <w:div w:id="1005014751">
          <w:marLeft w:val="0"/>
          <w:marRight w:val="0"/>
          <w:marTop w:val="0"/>
          <w:marBottom w:val="0"/>
          <w:divBdr>
            <w:top w:val="none" w:sz="0" w:space="0" w:color="auto"/>
            <w:left w:val="none" w:sz="0" w:space="0" w:color="auto"/>
            <w:bottom w:val="none" w:sz="0" w:space="0" w:color="auto"/>
            <w:right w:val="none" w:sz="0" w:space="0" w:color="auto"/>
          </w:divBdr>
        </w:div>
        <w:div w:id="1029137322">
          <w:marLeft w:val="0"/>
          <w:marRight w:val="0"/>
          <w:marTop w:val="0"/>
          <w:marBottom w:val="0"/>
          <w:divBdr>
            <w:top w:val="none" w:sz="0" w:space="0" w:color="auto"/>
            <w:left w:val="none" w:sz="0" w:space="0" w:color="auto"/>
            <w:bottom w:val="none" w:sz="0" w:space="0" w:color="auto"/>
            <w:right w:val="none" w:sz="0" w:space="0" w:color="auto"/>
          </w:divBdr>
        </w:div>
        <w:div w:id="1102267351">
          <w:marLeft w:val="0"/>
          <w:marRight w:val="0"/>
          <w:marTop w:val="0"/>
          <w:marBottom w:val="0"/>
          <w:divBdr>
            <w:top w:val="none" w:sz="0" w:space="0" w:color="auto"/>
            <w:left w:val="none" w:sz="0" w:space="0" w:color="auto"/>
            <w:bottom w:val="none" w:sz="0" w:space="0" w:color="auto"/>
            <w:right w:val="none" w:sz="0" w:space="0" w:color="auto"/>
          </w:divBdr>
        </w:div>
        <w:div w:id="1228764438">
          <w:marLeft w:val="0"/>
          <w:marRight w:val="0"/>
          <w:marTop w:val="0"/>
          <w:marBottom w:val="0"/>
          <w:divBdr>
            <w:top w:val="none" w:sz="0" w:space="0" w:color="auto"/>
            <w:left w:val="none" w:sz="0" w:space="0" w:color="auto"/>
            <w:bottom w:val="none" w:sz="0" w:space="0" w:color="auto"/>
            <w:right w:val="none" w:sz="0" w:space="0" w:color="auto"/>
          </w:divBdr>
        </w:div>
        <w:div w:id="1343052492">
          <w:marLeft w:val="0"/>
          <w:marRight w:val="0"/>
          <w:marTop w:val="0"/>
          <w:marBottom w:val="0"/>
          <w:divBdr>
            <w:top w:val="none" w:sz="0" w:space="0" w:color="auto"/>
            <w:left w:val="none" w:sz="0" w:space="0" w:color="auto"/>
            <w:bottom w:val="none" w:sz="0" w:space="0" w:color="auto"/>
            <w:right w:val="none" w:sz="0" w:space="0" w:color="auto"/>
          </w:divBdr>
        </w:div>
        <w:div w:id="1358577011">
          <w:marLeft w:val="0"/>
          <w:marRight w:val="0"/>
          <w:marTop w:val="0"/>
          <w:marBottom w:val="0"/>
          <w:divBdr>
            <w:top w:val="none" w:sz="0" w:space="0" w:color="auto"/>
            <w:left w:val="none" w:sz="0" w:space="0" w:color="auto"/>
            <w:bottom w:val="none" w:sz="0" w:space="0" w:color="auto"/>
            <w:right w:val="none" w:sz="0" w:space="0" w:color="auto"/>
          </w:divBdr>
        </w:div>
        <w:div w:id="1394037208">
          <w:marLeft w:val="0"/>
          <w:marRight w:val="0"/>
          <w:marTop w:val="0"/>
          <w:marBottom w:val="0"/>
          <w:divBdr>
            <w:top w:val="none" w:sz="0" w:space="0" w:color="auto"/>
            <w:left w:val="none" w:sz="0" w:space="0" w:color="auto"/>
            <w:bottom w:val="none" w:sz="0" w:space="0" w:color="auto"/>
            <w:right w:val="none" w:sz="0" w:space="0" w:color="auto"/>
          </w:divBdr>
        </w:div>
        <w:div w:id="1447308493">
          <w:marLeft w:val="0"/>
          <w:marRight w:val="0"/>
          <w:marTop w:val="0"/>
          <w:marBottom w:val="0"/>
          <w:divBdr>
            <w:top w:val="none" w:sz="0" w:space="0" w:color="auto"/>
            <w:left w:val="none" w:sz="0" w:space="0" w:color="auto"/>
            <w:bottom w:val="none" w:sz="0" w:space="0" w:color="auto"/>
            <w:right w:val="none" w:sz="0" w:space="0" w:color="auto"/>
          </w:divBdr>
        </w:div>
        <w:div w:id="1457986885">
          <w:marLeft w:val="0"/>
          <w:marRight w:val="0"/>
          <w:marTop w:val="0"/>
          <w:marBottom w:val="0"/>
          <w:divBdr>
            <w:top w:val="none" w:sz="0" w:space="0" w:color="auto"/>
            <w:left w:val="none" w:sz="0" w:space="0" w:color="auto"/>
            <w:bottom w:val="none" w:sz="0" w:space="0" w:color="auto"/>
            <w:right w:val="none" w:sz="0" w:space="0" w:color="auto"/>
          </w:divBdr>
        </w:div>
        <w:div w:id="1528254075">
          <w:marLeft w:val="0"/>
          <w:marRight w:val="0"/>
          <w:marTop w:val="0"/>
          <w:marBottom w:val="0"/>
          <w:divBdr>
            <w:top w:val="none" w:sz="0" w:space="0" w:color="auto"/>
            <w:left w:val="none" w:sz="0" w:space="0" w:color="auto"/>
            <w:bottom w:val="none" w:sz="0" w:space="0" w:color="auto"/>
            <w:right w:val="none" w:sz="0" w:space="0" w:color="auto"/>
          </w:divBdr>
        </w:div>
        <w:div w:id="1534489892">
          <w:marLeft w:val="0"/>
          <w:marRight w:val="0"/>
          <w:marTop w:val="0"/>
          <w:marBottom w:val="0"/>
          <w:divBdr>
            <w:top w:val="none" w:sz="0" w:space="0" w:color="auto"/>
            <w:left w:val="none" w:sz="0" w:space="0" w:color="auto"/>
            <w:bottom w:val="none" w:sz="0" w:space="0" w:color="auto"/>
            <w:right w:val="none" w:sz="0" w:space="0" w:color="auto"/>
          </w:divBdr>
        </w:div>
        <w:div w:id="1543863466">
          <w:marLeft w:val="0"/>
          <w:marRight w:val="0"/>
          <w:marTop w:val="0"/>
          <w:marBottom w:val="0"/>
          <w:divBdr>
            <w:top w:val="none" w:sz="0" w:space="0" w:color="auto"/>
            <w:left w:val="none" w:sz="0" w:space="0" w:color="auto"/>
            <w:bottom w:val="none" w:sz="0" w:space="0" w:color="auto"/>
            <w:right w:val="none" w:sz="0" w:space="0" w:color="auto"/>
          </w:divBdr>
        </w:div>
        <w:div w:id="1590431445">
          <w:marLeft w:val="0"/>
          <w:marRight w:val="0"/>
          <w:marTop w:val="0"/>
          <w:marBottom w:val="0"/>
          <w:divBdr>
            <w:top w:val="none" w:sz="0" w:space="0" w:color="auto"/>
            <w:left w:val="none" w:sz="0" w:space="0" w:color="auto"/>
            <w:bottom w:val="none" w:sz="0" w:space="0" w:color="auto"/>
            <w:right w:val="none" w:sz="0" w:space="0" w:color="auto"/>
          </w:divBdr>
        </w:div>
        <w:div w:id="1618171303">
          <w:marLeft w:val="0"/>
          <w:marRight w:val="0"/>
          <w:marTop w:val="0"/>
          <w:marBottom w:val="0"/>
          <w:divBdr>
            <w:top w:val="none" w:sz="0" w:space="0" w:color="auto"/>
            <w:left w:val="none" w:sz="0" w:space="0" w:color="auto"/>
            <w:bottom w:val="none" w:sz="0" w:space="0" w:color="auto"/>
            <w:right w:val="none" w:sz="0" w:space="0" w:color="auto"/>
          </w:divBdr>
        </w:div>
        <w:div w:id="1630551835">
          <w:marLeft w:val="0"/>
          <w:marRight w:val="0"/>
          <w:marTop w:val="0"/>
          <w:marBottom w:val="0"/>
          <w:divBdr>
            <w:top w:val="none" w:sz="0" w:space="0" w:color="auto"/>
            <w:left w:val="none" w:sz="0" w:space="0" w:color="auto"/>
            <w:bottom w:val="none" w:sz="0" w:space="0" w:color="auto"/>
            <w:right w:val="none" w:sz="0" w:space="0" w:color="auto"/>
          </w:divBdr>
        </w:div>
        <w:div w:id="1668744959">
          <w:marLeft w:val="0"/>
          <w:marRight w:val="0"/>
          <w:marTop w:val="0"/>
          <w:marBottom w:val="0"/>
          <w:divBdr>
            <w:top w:val="none" w:sz="0" w:space="0" w:color="auto"/>
            <w:left w:val="none" w:sz="0" w:space="0" w:color="auto"/>
            <w:bottom w:val="none" w:sz="0" w:space="0" w:color="auto"/>
            <w:right w:val="none" w:sz="0" w:space="0" w:color="auto"/>
          </w:divBdr>
        </w:div>
        <w:div w:id="1689134199">
          <w:marLeft w:val="0"/>
          <w:marRight w:val="0"/>
          <w:marTop w:val="0"/>
          <w:marBottom w:val="0"/>
          <w:divBdr>
            <w:top w:val="none" w:sz="0" w:space="0" w:color="auto"/>
            <w:left w:val="none" w:sz="0" w:space="0" w:color="auto"/>
            <w:bottom w:val="none" w:sz="0" w:space="0" w:color="auto"/>
            <w:right w:val="none" w:sz="0" w:space="0" w:color="auto"/>
          </w:divBdr>
        </w:div>
        <w:div w:id="1760523082">
          <w:marLeft w:val="0"/>
          <w:marRight w:val="0"/>
          <w:marTop w:val="0"/>
          <w:marBottom w:val="0"/>
          <w:divBdr>
            <w:top w:val="none" w:sz="0" w:space="0" w:color="auto"/>
            <w:left w:val="none" w:sz="0" w:space="0" w:color="auto"/>
            <w:bottom w:val="none" w:sz="0" w:space="0" w:color="auto"/>
            <w:right w:val="none" w:sz="0" w:space="0" w:color="auto"/>
          </w:divBdr>
        </w:div>
        <w:div w:id="1762332335">
          <w:marLeft w:val="0"/>
          <w:marRight w:val="0"/>
          <w:marTop w:val="0"/>
          <w:marBottom w:val="0"/>
          <w:divBdr>
            <w:top w:val="none" w:sz="0" w:space="0" w:color="auto"/>
            <w:left w:val="none" w:sz="0" w:space="0" w:color="auto"/>
            <w:bottom w:val="none" w:sz="0" w:space="0" w:color="auto"/>
            <w:right w:val="none" w:sz="0" w:space="0" w:color="auto"/>
          </w:divBdr>
        </w:div>
        <w:div w:id="1799494114">
          <w:marLeft w:val="0"/>
          <w:marRight w:val="0"/>
          <w:marTop w:val="0"/>
          <w:marBottom w:val="0"/>
          <w:divBdr>
            <w:top w:val="none" w:sz="0" w:space="0" w:color="auto"/>
            <w:left w:val="none" w:sz="0" w:space="0" w:color="auto"/>
            <w:bottom w:val="none" w:sz="0" w:space="0" w:color="auto"/>
            <w:right w:val="none" w:sz="0" w:space="0" w:color="auto"/>
          </w:divBdr>
        </w:div>
        <w:div w:id="1823041596">
          <w:marLeft w:val="0"/>
          <w:marRight w:val="0"/>
          <w:marTop w:val="0"/>
          <w:marBottom w:val="0"/>
          <w:divBdr>
            <w:top w:val="none" w:sz="0" w:space="0" w:color="auto"/>
            <w:left w:val="none" w:sz="0" w:space="0" w:color="auto"/>
            <w:bottom w:val="none" w:sz="0" w:space="0" w:color="auto"/>
            <w:right w:val="none" w:sz="0" w:space="0" w:color="auto"/>
          </w:divBdr>
        </w:div>
        <w:div w:id="1845709326">
          <w:marLeft w:val="0"/>
          <w:marRight w:val="0"/>
          <w:marTop w:val="0"/>
          <w:marBottom w:val="0"/>
          <w:divBdr>
            <w:top w:val="none" w:sz="0" w:space="0" w:color="auto"/>
            <w:left w:val="none" w:sz="0" w:space="0" w:color="auto"/>
            <w:bottom w:val="none" w:sz="0" w:space="0" w:color="auto"/>
            <w:right w:val="none" w:sz="0" w:space="0" w:color="auto"/>
          </w:divBdr>
        </w:div>
        <w:div w:id="1849439122">
          <w:marLeft w:val="0"/>
          <w:marRight w:val="0"/>
          <w:marTop w:val="0"/>
          <w:marBottom w:val="0"/>
          <w:divBdr>
            <w:top w:val="none" w:sz="0" w:space="0" w:color="auto"/>
            <w:left w:val="none" w:sz="0" w:space="0" w:color="auto"/>
            <w:bottom w:val="none" w:sz="0" w:space="0" w:color="auto"/>
            <w:right w:val="none" w:sz="0" w:space="0" w:color="auto"/>
          </w:divBdr>
        </w:div>
        <w:div w:id="1883595585">
          <w:marLeft w:val="0"/>
          <w:marRight w:val="0"/>
          <w:marTop w:val="0"/>
          <w:marBottom w:val="0"/>
          <w:divBdr>
            <w:top w:val="none" w:sz="0" w:space="0" w:color="auto"/>
            <w:left w:val="none" w:sz="0" w:space="0" w:color="auto"/>
            <w:bottom w:val="none" w:sz="0" w:space="0" w:color="auto"/>
            <w:right w:val="none" w:sz="0" w:space="0" w:color="auto"/>
          </w:divBdr>
        </w:div>
        <w:div w:id="1933664782">
          <w:marLeft w:val="0"/>
          <w:marRight w:val="0"/>
          <w:marTop w:val="0"/>
          <w:marBottom w:val="0"/>
          <w:divBdr>
            <w:top w:val="none" w:sz="0" w:space="0" w:color="auto"/>
            <w:left w:val="none" w:sz="0" w:space="0" w:color="auto"/>
            <w:bottom w:val="none" w:sz="0" w:space="0" w:color="auto"/>
            <w:right w:val="none" w:sz="0" w:space="0" w:color="auto"/>
          </w:divBdr>
        </w:div>
        <w:div w:id="1940404153">
          <w:marLeft w:val="0"/>
          <w:marRight w:val="0"/>
          <w:marTop w:val="0"/>
          <w:marBottom w:val="0"/>
          <w:divBdr>
            <w:top w:val="none" w:sz="0" w:space="0" w:color="auto"/>
            <w:left w:val="none" w:sz="0" w:space="0" w:color="auto"/>
            <w:bottom w:val="none" w:sz="0" w:space="0" w:color="auto"/>
            <w:right w:val="none" w:sz="0" w:space="0" w:color="auto"/>
          </w:divBdr>
        </w:div>
        <w:div w:id="1953853815">
          <w:marLeft w:val="0"/>
          <w:marRight w:val="0"/>
          <w:marTop w:val="0"/>
          <w:marBottom w:val="0"/>
          <w:divBdr>
            <w:top w:val="none" w:sz="0" w:space="0" w:color="auto"/>
            <w:left w:val="none" w:sz="0" w:space="0" w:color="auto"/>
            <w:bottom w:val="none" w:sz="0" w:space="0" w:color="auto"/>
            <w:right w:val="none" w:sz="0" w:space="0" w:color="auto"/>
          </w:divBdr>
        </w:div>
        <w:div w:id="1964462829">
          <w:marLeft w:val="0"/>
          <w:marRight w:val="0"/>
          <w:marTop w:val="0"/>
          <w:marBottom w:val="0"/>
          <w:divBdr>
            <w:top w:val="none" w:sz="0" w:space="0" w:color="auto"/>
            <w:left w:val="none" w:sz="0" w:space="0" w:color="auto"/>
            <w:bottom w:val="none" w:sz="0" w:space="0" w:color="auto"/>
            <w:right w:val="none" w:sz="0" w:space="0" w:color="auto"/>
          </w:divBdr>
        </w:div>
        <w:div w:id="1990206764">
          <w:marLeft w:val="0"/>
          <w:marRight w:val="0"/>
          <w:marTop w:val="0"/>
          <w:marBottom w:val="0"/>
          <w:divBdr>
            <w:top w:val="none" w:sz="0" w:space="0" w:color="auto"/>
            <w:left w:val="none" w:sz="0" w:space="0" w:color="auto"/>
            <w:bottom w:val="none" w:sz="0" w:space="0" w:color="auto"/>
            <w:right w:val="none" w:sz="0" w:space="0" w:color="auto"/>
          </w:divBdr>
        </w:div>
        <w:div w:id="1993633582">
          <w:marLeft w:val="0"/>
          <w:marRight w:val="0"/>
          <w:marTop w:val="0"/>
          <w:marBottom w:val="0"/>
          <w:divBdr>
            <w:top w:val="none" w:sz="0" w:space="0" w:color="auto"/>
            <w:left w:val="none" w:sz="0" w:space="0" w:color="auto"/>
            <w:bottom w:val="none" w:sz="0" w:space="0" w:color="auto"/>
            <w:right w:val="none" w:sz="0" w:space="0" w:color="auto"/>
          </w:divBdr>
        </w:div>
        <w:div w:id="2046519352">
          <w:marLeft w:val="0"/>
          <w:marRight w:val="0"/>
          <w:marTop w:val="0"/>
          <w:marBottom w:val="0"/>
          <w:divBdr>
            <w:top w:val="none" w:sz="0" w:space="0" w:color="auto"/>
            <w:left w:val="none" w:sz="0" w:space="0" w:color="auto"/>
            <w:bottom w:val="none" w:sz="0" w:space="0" w:color="auto"/>
            <w:right w:val="none" w:sz="0" w:space="0" w:color="auto"/>
          </w:divBdr>
        </w:div>
      </w:divsChild>
    </w:div>
    <w:div w:id="75514001">
      <w:bodyDiv w:val="1"/>
      <w:marLeft w:val="0"/>
      <w:marRight w:val="0"/>
      <w:marTop w:val="0"/>
      <w:marBottom w:val="0"/>
      <w:divBdr>
        <w:top w:val="none" w:sz="0" w:space="0" w:color="auto"/>
        <w:left w:val="none" w:sz="0" w:space="0" w:color="auto"/>
        <w:bottom w:val="none" w:sz="0" w:space="0" w:color="auto"/>
        <w:right w:val="none" w:sz="0" w:space="0" w:color="auto"/>
      </w:divBdr>
      <w:divsChild>
        <w:div w:id="69157314">
          <w:marLeft w:val="0"/>
          <w:marRight w:val="0"/>
          <w:marTop w:val="0"/>
          <w:marBottom w:val="0"/>
          <w:divBdr>
            <w:top w:val="none" w:sz="0" w:space="0" w:color="auto"/>
            <w:left w:val="none" w:sz="0" w:space="0" w:color="auto"/>
            <w:bottom w:val="none" w:sz="0" w:space="0" w:color="auto"/>
            <w:right w:val="none" w:sz="0" w:space="0" w:color="auto"/>
          </w:divBdr>
        </w:div>
        <w:div w:id="119957010">
          <w:marLeft w:val="0"/>
          <w:marRight w:val="0"/>
          <w:marTop w:val="0"/>
          <w:marBottom w:val="0"/>
          <w:divBdr>
            <w:top w:val="none" w:sz="0" w:space="0" w:color="auto"/>
            <w:left w:val="none" w:sz="0" w:space="0" w:color="auto"/>
            <w:bottom w:val="none" w:sz="0" w:space="0" w:color="auto"/>
            <w:right w:val="none" w:sz="0" w:space="0" w:color="auto"/>
          </w:divBdr>
        </w:div>
        <w:div w:id="241457157">
          <w:marLeft w:val="0"/>
          <w:marRight w:val="0"/>
          <w:marTop w:val="0"/>
          <w:marBottom w:val="0"/>
          <w:divBdr>
            <w:top w:val="none" w:sz="0" w:space="0" w:color="auto"/>
            <w:left w:val="none" w:sz="0" w:space="0" w:color="auto"/>
            <w:bottom w:val="none" w:sz="0" w:space="0" w:color="auto"/>
            <w:right w:val="none" w:sz="0" w:space="0" w:color="auto"/>
          </w:divBdr>
        </w:div>
        <w:div w:id="242645480">
          <w:marLeft w:val="0"/>
          <w:marRight w:val="0"/>
          <w:marTop w:val="0"/>
          <w:marBottom w:val="0"/>
          <w:divBdr>
            <w:top w:val="none" w:sz="0" w:space="0" w:color="auto"/>
            <w:left w:val="none" w:sz="0" w:space="0" w:color="auto"/>
            <w:bottom w:val="none" w:sz="0" w:space="0" w:color="auto"/>
            <w:right w:val="none" w:sz="0" w:space="0" w:color="auto"/>
          </w:divBdr>
        </w:div>
        <w:div w:id="262229653">
          <w:marLeft w:val="0"/>
          <w:marRight w:val="0"/>
          <w:marTop w:val="0"/>
          <w:marBottom w:val="0"/>
          <w:divBdr>
            <w:top w:val="none" w:sz="0" w:space="0" w:color="auto"/>
            <w:left w:val="none" w:sz="0" w:space="0" w:color="auto"/>
            <w:bottom w:val="none" w:sz="0" w:space="0" w:color="auto"/>
            <w:right w:val="none" w:sz="0" w:space="0" w:color="auto"/>
          </w:divBdr>
        </w:div>
        <w:div w:id="298724593">
          <w:marLeft w:val="0"/>
          <w:marRight w:val="0"/>
          <w:marTop w:val="0"/>
          <w:marBottom w:val="0"/>
          <w:divBdr>
            <w:top w:val="none" w:sz="0" w:space="0" w:color="auto"/>
            <w:left w:val="none" w:sz="0" w:space="0" w:color="auto"/>
            <w:bottom w:val="none" w:sz="0" w:space="0" w:color="auto"/>
            <w:right w:val="none" w:sz="0" w:space="0" w:color="auto"/>
          </w:divBdr>
        </w:div>
        <w:div w:id="363134979">
          <w:marLeft w:val="0"/>
          <w:marRight w:val="0"/>
          <w:marTop w:val="0"/>
          <w:marBottom w:val="0"/>
          <w:divBdr>
            <w:top w:val="none" w:sz="0" w:space="0" w:color="auto"/>
            <w:left w:val="none" w:sz="0" w:space="0" w:color="auto"/>
            <w:bottom w:val="none" w:sz="0" w:space="0" w:color="auto"/>
            <w:right w:val="none" w:sz="0" w:space="0" w:color="auto"/>
          </w:divBdr>
        </w:div>
        <w:div w:id="364986285">
          <w:marLeft w:val="0"/>
          <w:marRight w:val="0"/>
          <w:marTop w:val="0"/>
          <w:marBottom w:val="0"/>
          <w:divBdr>
            <w:top w:val="none" w:sz="0" w:space="0" w:color="auto"/>
            <w:left w:val="none" w:sz="0" w:space="0" w:color="auto"/>
            <w:bottom w:val="none" w:sz="0" w:space="0" w:color="auto"/>
            <w:right w:val="none" w:sz="0" w:space="0" w:color="auto"/>
          </w:divBdr>
        </w:div>
        <w:div w:id="394008397">
          <w:marLeft w:val="0"/>
          <w:marRight w:val="0"/>
          <w:marTop w:val="0"/>
          <w:marBottom w:val="0"/>
          <w:divBdr>
            <w:top w:val="none" w:sz="0" w:space="0" w:color="auto"/>
            <w:left w:val="none" w:sz="0" w:space="0" w:color="auto"/>
            <w:bottom w:val="none" w:sz="0" w:space="0" w:color="auto"/>
            <w:right w:val="none" w:sz="0" w:space="0" w:color="auto"/>
          </w:divBdr>
        </w:div>
        <w:div w:id="398789538">
          <w:marLeft w:val="0"/>
          <w:marRight w:val="0"/>
          <w:marTop w:val="0"/>
          <w:marBottom w:val="0"/>
          <w:divBdr>
            <w:top w:val="none" w:sz="0" w:space="0" w:color="auto"/>
            <w:left w:val="none" w:sz="0" w:space="0" w:color="auto"/>
            <w:bottom w:val="none" w:sz="0" w:space="0" w:color="auto"/>
            <w:right w:val="none" w:sz="0" w:space="0" w:color="auto"/>
          </w:divBdr>
        </w:div>
        <w:div w:id="399714938">
          <w:marLeft w:val="0"/>
          <w:marRight w:val="0"/>
          <w:marTop w:val="0"/>
          <w:marBottom w:val="0"/>
          <w:divBdr>
            <w:top w:val="none" w:sz="0" w:space="0" w:color="auto"/>
            <w:left w:val="none" w:sz="0" w:space="0" w:color="auto"/>
            <w:bottom w:val="none" w:sz="0" w:space="0" w:color="auto"/>
            <w:right w:val="none" w:sz="0" w:space="0" w:color="auto"/>
          </w:divBdr>
        </w:div>
        <w:div w:id="417140032">
          <w:marLeft w:val="0"/>
          <w:marRight w:val="0"/>
          <w:marTop w:val="0"/>
          <w:marBottom w:val="0"/>
          <w:divBdr>
            <w:top w:val="none" w:sz="0" w:space="0" w:color="auto"/>
            <w:left w:val="none" w:sz="0" w:space="0" w:color="auto"/>
            <w:bottom w:val="none" w:sz="0" w:space="0" w:color="auto"/>
            <w:right w:val="none" w:sz="0" w:space="0" w:color="auto"/>
          </w:divBdr>
        </w:div>
        <w:div w:id="419179323">
          <w:marLeft w:val="0"/>
          <w:marRight w:val="0"/>
          <w:marTop w:val="0"/>
          <w:marBottom w:val="0"/>
          <w:divBdr>
            <w:top w:val="none" w:sz="0" w:space="0" w:color="auto"/>
            <w:left w:val="none" w:sz="0" w:space="0" w:color="auto"/>
            <w:bottom w:val="none" w:sz="0" w:space="0" w:color="auto"/>
            <w:right w:val="none" w:sz="0" w:space="0" w:color="auto"/>
          </w:divBdr>
        </w:div>
        <w:div w:id="440687698">
          <w:marLeft w:val="0"/>
          <w:marRight w:val="0"/>
          <w:marTop w:val="0"/>
          <w:marBottom w:val="0"/>
          <w:divBdr>
            <w:top w:val="none" w:sz="0" w:space="0" w:color="auto"/>
            <w:left w:val="none" w:sz="0" w:space="0" w:color="auto"/>
            <w:bottom w:val="none" w:sz="0" w:space="0" w:color="auto"/>
            <w:right w:val="none" w:sz="0" w:space="0" w:color="auto"/>
          </w:divBdr>
        </w:div>
        <w:div w:id="483468972">
          <w:marLeft w:val="0"/>
          <w:marRight w:val="0"/>
          <w:marTop w:val="0"/>
          <w:marBottom w:val="0"/>
          <w:divBdr>
            <w:top w:val="none" w:sz="0" w:space="0" w:color="auto"/>
            <w:left w:val="none" w:sz="0" w:space="0" w:color="auto"/>
            <w:bottom w:val="none" w:sz="0" w:space="0" w:color="auto"/>
            <w:right w:val="none" w:sz="0" w:space="0" w:color="auto"/>
          </w:divBdr>
        </w:div>
        <w:div w:id="521210625">
          <w:marLeft w:val="0"/>
          <w:marRight w:val="0"/>
          <w:marTop w:val="0"/>
          <w:marBottom w:val="0"/>
          <w:divBdr>
            <w:top w:val="none" w:sz="0" w:space="0" w:color="auto"/>
            <w:left w:val="none" w:sz="0" w:space="0" w:color="auto"/>
            <w:bottom w:val="none" w:sz="0" w:space="0" w:color="auto"/>
            <w:right w:val="none" w:sz="0" w:space="0" w:color="auto"/>
          </w:divBdr>
        </w:div>
        <w:div w:id="534343626">
          <w:marLeft w:val="0"/>
          <w:marRight w:val="0"/>
          <w:marTop w:val="0"/>
          <w:marBottom w:val="0"/>
          <w:divBdr>
            <w:top w:val="none" w:sz="0" w:space="0" w:color="auto"/>
            <w:left w:val="none" w:sz="0" w:space="0" w:color="auto"/>
            <w:bottom w:val="none" w:sz="0" w:space="0" w:color="auto"/>
            <w:right w:val="none" w:sz="0" w:space="0" w:color="auto"/>
          </w:divBdr>
        </w:div>
        <w:div w:id="590433170">
          <w:marLeft w:val="0"/>
          <w:marRight w:val="0"/>
          <w:marTop w:val="0"/>
          <w:marBottom w:val="0"/>
          <w:divBdr>
            <w:top w:val="none" w:sz="0" w:space="0" w:color="auto"/>
            <w:left w:val="none" w:sz="0" w:space="0" w:color="auto"/>
            <w:bottom w:val="none" w:sz="0" w:space="0" w:color="auto"/>
            <w:right w:val="none" w:sz="0" w:space="0" w:color="auto"/>
          </w:divBdr>
        </w:div>
        <w:div w:id="660735147">
          <w:marLeft w:val="0"/>
          <w:marRight w:val="0"/>
          <w:marTop w:val="0"/>
          <w:marBottom w:val="0"/>
          <w:divBdr>
            <w:top w:val="none" w:sz="0" w:space="0" w:color="auto"/>
            <w:left w:val="none" w:sz="0" w:space="0" w:color="auto"/>
            <w:bottom w:val="none" w:sz="0" w:space="0" w:color="auto"/>
            <w:right w:val="none" w:sz="0" w:space="0" w:color="auto"/>
          </w:divBdr>
        </w:div>
        <w:div w:id="667752137">
          <w:marLeft w:val="0"/>
          <w:marRight w:val="0"/>
          <w:marTop w:val="0"/>
          <w:marBottom w:val="0"/>
          <w:divBdr>
            <w:top w:val="none" w:sz="0" w:space="0" w:color="auto"/>
            <w:left w:val="none" w:sz="0" w:space="0" w:color="auto"/>
            <w:bottom w:val="none" w:sz="0" w:space="0" w:color="auto"/>
            <w:right w:val="none" w:sz="0" w:space="0" w:color="auto"/>
          </w:divBdr>
        </w:div>
        <w:div w:id="676998628">
          <w:marLeft w:val="0"/>
          <w:marRight w:val="0"/>
          <w:marTop w:val="0"/>
          <w:marBottom w:val="0"/>
          <w:divBdr>
            <w:top w:val="none" w:sz="0" w:space="0" w:color="auto"/>
            <w:left w:val="none" w:sz="0" w:space="0" w:color="auto"/>
            <w:bottom w:val="none" w:sz="0" w:space="0" w:color="auto"/>
            <w:right w:val="none" w:sz="0" w:space="0" w:color="auto"/>
          </w:divBdr>
        </w:div>
        <w:div w:id="690029955">
          <w:marLeft w:val="0"/>
          <w:marRight w:val="0"/>
          <w:marTop w:val="0"/>
          <w:marBottom w:val="0"/>
          <w:divBdr>
            <w:top w:val="none" w:sz="0" w:space="0" w:color="auto"/>
            <w:left w:val="none" w:sz="0" w:space="0" w:color="auto"/>
            <w:bottom w:val="none" w:sz="0" w:space="0" w:color="auto"/>
            <w:right w:val="none" w:sz="0" w:space="0" w:color="auto"/>
          </w:divBdr>
        </w:div>
        <w:div w:id="731656451">
          <w:marLeft w:val="0"/>
          <w:marRight w:val="0"/>
          <w:marTop w:val="0"/>
          <w:marBottom w:val="0"/>
          <w:divBdr>
            <w:top w:val="none" w:sz="0" w:space="0" w:color="auto"/>
            <w:left w:val="none" w:sz="0" w:space="0" w:color="auto"/>
            <w:bottom w:val="none" w:sz="0" w:space="0" w:color="auto"/>
            <w:right w:val="none" w:sz="0" w:space="0" w:color="auto"/>
          </w:divBdr>
        </w:div>
        <w:div w:id="801339066">
          <w:marLeft w:val="0"/>
          <w:marRight w:val="0"/>
          <w:marTop w:val="0"/>
          <w:marBottom w:val="0"/>
          <w:divBdr>
            <w:top w:val="none" w:sz="0" w:space="0" w:color="auto"/>
            <w:left w:val="none" w:sz="0" w:space="0" w:color="auto"/>
            <w:bottom w:val="none" w:sz="0" w:space="0" w:color="auto"/>
            <w:right w:val="none" w:sz="0" w:space="0" w:color="auto"/>
          </w:divBdr>
        </w:div>
        <w:div w:id="824246535">
          <w:marLeft w:val="0"/>
          <w:marRight w:val="0"/>
          <w:marTop w:val="0"/>
          <w:marBottom w:val="0"/>
          <w:divBdr>
            <w:top w:val="none" w:sz="0" w:space="0" w:color="auto"/>
            <w:left w:val="none" w:sz="0" w:space="0" w:color="auto"/>
            <w:bottom w:val="none" w:sz="0" w:space="0" w:color="auto"/>
            <w:right w:val="none" w:sz="0" w:space="0" w:color="auto"/>
          </w:divBdr>
        </w:div>
        <w:div w:id="827936322">
          <w:marLeft w:val="0"/>
          <w:marRight w:val="0"/>
          <w:marTop w:val="0"/>
          <w:marBottom w:val="0"/>
          <w:divBdr>
            <w:top w:val="none" w:sz="0" w:space="0" w:color="auto"/>
            <w:left w:val="none" w:sz="0" w:space="0" w:color="auto"/>
            <w:bottom w:val="none" w:sz="0" w:space="0" w:color="auto"/>
            <w:right w:val="none" w:sz="0" w:space="0" w:color="auto"/>
          </w:divBdr>
        </w:div>
        <w:div w:id="1003555981">
          <w:marLeft w:val="0"/>
          <w:marRight w:val="0"/>
          <w:marTop w:val="0"/>
          <w:marBottom w:val="0"/>
          <w:divBdr>
            <w:top w:val="none" w:sz="0" w:space="0" w:color="auto"/>
            <w:left w:val="none" w:sz="0" w:space="0" w:color="auto"/>
            <w:bottom w:val="none" w:sz="0" w:space="0" w:color="auto"/>
            <w:right w:val="none" w:sz="0" w:space="0" w:color="auto"/>
          </w:divBdr>
        </w:div>
        <w:div w:id="1026785187">
          <w:marLeft w:val="0"/>
          <w:marRight w:val="0"/>
          <w:marTop w:val="0"/>
          <w:marBottom w:val="0"/>
          <w:divBdr>
            <w:top w:val="none" w:sz="0" w:space="0" w:color="auto"/>
            <w:left w:val="none" w:sz="0" w:space="0" w:color="auto"/>
            <w:bottom w:val="none" w:sz="0" w:space="0" w:color="auto"/>
            <w:right w:val="none" w:sz="0" w:space="0" w:color="auto"/>
          </w:divBdr>
        </w:div>
        <w:div w:id="1060709303">
          <w:marLeft w:val="0"/>
          <w:marRight w:val="0"/>
          <w:marTop w:val="0"/>
          <w:marBottom w:val="0"/>
          <w:divBdr>
            <w:top w:val="none" w:sz="0" w:space="0" w:color="auto"/>
            <w:left w:val="none" w:sz="0" w:space="0" w:color="auto"/>
            <w:bottom w:val="none" w:sz="0" w:space="0" w:color="auto"/>
            <w:right w:val="none" w:sz="0" w:space="0" w:color="auto"/>
          </w:divBdr>
        </w:div>
        <w:div w:id="1134831339">
          <w:marLeft w:val="0"/>
          <w:marRight w:val="0"/>
          <w:marTop w:val="0"/>
          <w:marBottom w:val="0"/>
          <w:divBdr>
            <w:top w:val="none" w:sz="0" w:space="0" w:color="auto"/>
            <w:left w:val="none" w:sz="0" w:space="0" w:color="auto"/>
            <w:bottom w:val="none" w:sz="0" w:space="0" w:color="auto"/>
            <w:right w:val="none" w:sz="0" w:space="0" w:color="auto"/>
          </w:divBdr>
        </w:div>
        <w:div w:id="1139227996">
          <w:marLeft w:val="0"/>
          <w:marRight w:val="0"/>
          <w:marTop w:val="0"/>
          <w:marBottom w:val="0"/>
          <w:divBdr>
            <w:top w:val="none" w:sz="0" w:space="0" w:color="auto"/>
            <w:left w:val="none" w:sz="0" w:space="0" w:color="auto"/>
            <w:bottom w:val="none" w:sz="0" w:space="0" w:color="auto"/>
            <w:right w:val="none" w:sz="0" w:space="0" w:color="auto"/>
          </w:divBdr>
        </w:div>
        <w:div w:id="1170944823">
          <w:marLeft w:val="0"/>
          <w:marRight w:val="0"/>
          <w:marTop w:val="0"/>
          <w:marBottom w:val="0"/>
          <w:divBdr>
            <w:top w:val="none" w:sz="0" w:space="0" w:color="auto"/>
            <w:left w:val="none" w:sz="0" w:space="0" w:color="auto"/>
            <w:bottom w:val="none" w:sz="0" w:space="0" w:color="auto"/>
            <w:right w:val="none" w:sz="0" w:space="0" w:color="auto"/>
          </w:divBdr>
        </w:div>
        <w:div w:id="1248341711">
          <w:marLeft w:val="0"/>
          <w:marRight w:val="0"/>
          <w:marTop w:val="0"/>
          <w:marBottom w:val="0"/>
          <w:divBdr>
            <w:top w:val="none" w:sz="0" w:space="0" w:color="auto"/>
            <w:left w:val="none" w:sz="0" w:space="0" w:color="auto"/>
            <w:bottom w:val="none" w:sz="0" w:space="0" w:color="auto"/>
            <w:right w:val="none" w:sz="0" w:space="0" w:color="auto"/>
          </w:divBdr>
        </w:div>
        <w:div w:id="1304194530">
          <w:marLeft w:val="0"/>
          <w:marRight w:val="0"/>
          <w:marTop w:val="0"/>
          <w:marBottom w:val="0"/>
          <w:divBdr>
            <w:top w:val="none" w:sz="0" w:space="0" w:color="auto"/>
            <w:left w:val="none" w:sz="0" w:space="0" w:color="auto"/>
            <w:bottom w:val="none" w:sz="0" w:space="0" w:color="auto"/>
            <w:right w:val="none" w:sz="0" w:space="0" w:color="auto"/>
          </w:divBdr>
        </w:div>
        <w:div w:id="1337148619">
          <w:marLeft w:val="0"/>
          <w:marRight w:val="0"/>
          <w:marTop w:val="0"/>
          <w:marBottom w:val="0"/>
          <w:divBdr>
            <w:top w:val="none" w:sz="0" w:space="0" w:color="auto"/>
            <w:left w:val="none" w:sz="0" w:space="0" w:color="auto"/>
            <w:bottom w:val="none" w:sz="0" w:space="0" w:color="auto"/>
            <w:right w:val="none" w:sz="0" w:space="0" w:color="auto"/>
          </w:divBdr>
        </w:div>
        <w:div w:id="1387223840">
          <w:marLeft w:val="0"/>
          <w:marRight w:val="0"/>
          <w:marTop w:val="0"/>
          <w:marBottom w:val="0"/>
          <w:divBdr>
            <w:top w:val="none" w:sz="0" w:space="0" w:color="auto"/>
            <w:left w:val="none" w:sz="0" w:space="0" w:color="auto"/>
            <w:bottom w:val="none" w:sz="0" w:space="0" w:color="auto"/>
            <w:right w:val="none" w:sz="0" w:space="0" w:color="auto"/>
          </w:divBdr>
        </w:div>
        <w:div w:id="1450397323">
          <w:marLeft w:val="0"/>
          <w:marRight w:val="0"/>
          <w:marTop w:val="0"/>
          <w:marBottom w:val="0"/>
          <w:divBdr>
            <w:top w:val="none" w:sz="0" w:space="0" w:color="auto"/>
            <w:left w:val="none" w:sz="0" w:space="0" w:color="auto"/>
            <w:bottom w:val="none" w:sz="0" w:space="0" w:color="auto"/>
            <w:right w:val="none" w:sz="0" w:space="0" w:color="auto"/>
          </w:divBdr>
        </w:div>
        <w:div w:id="1455755946">
          <w:marLeft w:val="0"/>
          <w:marRight w:val="0"/>
          <w:marTop w:val="0"/>
          <w:marBottom w:val="0"/>
          <w:divBdr>
            <w:top w:val="none" w:sz="0" w:space="0" w:color="auto"/>
            <w:left w:val="none" w:sz="0" w:space="0" w:color="auto"/>
            <w:bottom w:val="none" w:sz="0" w:space="0" w:color="auto"/>
            <w:right w:val="none" w:sz="0" w:space="0" w:color="auto"/>
          </w:divBdr>
        </w:div>
        <w:div w:id="1482964957">
          <w:marLeft w:val="0"/>
          <w:marRight w:val="0"/>
          <w:marTop w:val="0"/>
          <w:marBottom w:val="0"/>
          <w:divBdr>
            <w:top w:val="none" w:sz="0" w:space="0" w:color="auto"/>
            <w:left w:val="none" w:sz="0" w:space="0" w:color="auto"/>
            <w:bottom w:val="none" w:sz="0" w:space="0" w:color="auto"/>
            <w:right w:val="none" w:sz="0" w:space="0" w:color="auto"/>
          </w:divBdr>
        </w:div>
        <w:div w:id="1489397987">
          <w:marLeft w:val="0"/>
          <w:marRight w:val="0"/>
          <w:marTop w:val="0"/>
          <w:marBottom w:val="0"/>
          <w:divBdr>
            <w:top w:val="none" w:sz="0" w:space="0" w:color="auto"/>
            <w:left w:val="none" w:sz="0" w:space="0" w:color="auto"/>
            <w:bottom w:val="none" w:sz="0" w:space="0" w:color="auto"/>
            <w:right w:val="none" w:sz="0" w:space="0" w:color="auto"/>
          </w:divBdr>
        </w:div>
        <w:div w:id="1548107400">
          <w:marLeft w:val="0"/>
          <w:marRight w:val="0"/>
          <w:marTop w:val="0"/>
          <w:marBottom w:val="0"/>
          <w:divBdr>
            <w:top w:val="none" w:sz="0" w:space="0" w:color="auto"/>
            <w:left w:val="none" w:sz="0" w:space="0" w:color="auto"/>
            <w:bottom w:val="none" w:sz="0" w:space="0" w:color="auto"/>
            <w:right w:val="none" w:sz="0" w:space="0" w:color="auto"/>
          </w:divBdr>
        </w:div>
        <w:div w:id="1602950858">
          <w:marLeft w:val="0"/>
          <w:marRight w:val="0"/>
          <w:marTop w:val="0"/>
          <w:marBottom w:val="0"/>
          <w:divBdr>
            <w:top w:val="none" w:sz="0" w:space="0" w:color="auto"/>
            <w:left w:val="none" w:sz="0" w:space="0" w:color="auto"/>
            <w:bottom w:val="none" w:sz="0" w:space="0" w:color="auto"/>
            <w:right w:val="none" w:sz="0" w:space="0" w:color="auto"/>
          </w:divBdr>
        </w:div>
        <w:div w:id="1617636709">
          <w:marLeft w:val="0"/>
          <w:marRight w:val="0"/>
          <w:marTop w:val="0"/>
          <w:marBottom w:val="0"/>
          <w:divBdr>
            <w:top w:val="none" w:sz="0" w:space="0" w:color="auto"/>
            <w:left w:val="none" w:sz="0" w:space="0" w:color="auto"/>
            <w:bottom w:val="none" w:sz="0" w:space="0" w:color="auto"/>
            <w:right w:val="none" w:sz="0" w:space="0" w:color="auto"/>
          </w:divBdr>
        </w:div>
        <w:div w:id="1676689810">
          <w:marLeft w:val="0"/>
          <w:marRight w:val="0"/>
          <w:marTop w:val="0"/>
          <w:marBottom w:val="0"/>
          <w:divBdr>
            <w:top w:val="none" w:sz="0" w:space="0" w:color="auto"/>
            <w:left w:val="none" w:sz="0" w:space="0" w:color="auto"/>
            <w:bottom w:val="none" w:sz="0" w:space="0" w:color="auto"/>
            <w:right w:val="none" w:sz="0" w:space="0" w:color="auto"/>
          </w:divBdr>
        </w:div>
        <w:div w:id="1715882010">
          <w:marLeft w:val="0"/>
          <w:marRight w:val="0"/>
          <w:marTop w:val="0"/>
          <w:marBottom w:val="0"/>
          <w:divBdr>
            <w:top w:val="none" w:sz="0" w:space="0" w:color="auto"/>
            <w:left w:val="none" w:sz="0" w:space="0" w:color="auto"/>
            <w:bottom w:val="none" w:sz="0" w:space="0" w:color="auto"/>
            <w:right w:val="none" w:sz="0" w:space="0" w:color="auto"/>
          </w:divBdr>
        </w:div>
        <w:div w:id="1749691811">
          <w:marLeft w:val="0"/>
          <w:marRight w:val="0"/>
          <w:marTop w:val="0"/>
          <w:marBottom w:val="0"/>
          <w:divBdr>
            <w:top w:val="none" w:sz="0" w:space="0" w:color="auto"/>
            <w:left w:val="none" w:sz="0" w:space="0" w:color="auto"/>
            <w:bottom w:val="none" w:sz="0" w:space="0" w:color="auto"/>
            <w:right w:val="none" w:sz="0" w:space="0" w:color="auto"/>
          </w:divBdr>
        </w:div>
        <w:div w:id="1765103046">
          <w:marLeft w:val="0"/>
          <w:marRight w:val="0"/>
          <w:marTop w:val="0"/>
          <w:marBottom w:val="0"/>
          <w:divBdr>
            <w:top w:val="none" w:sz="0" w:space="0" w:color="auto"/>
            <w:left w:val="none" w:sz="0" w:space="0" w:color="auto"/>
            <w:bottom w:val="none" w:sz="0" w:space="0" w:color="auto"/>
            <w:right w:val="none" w:sz="0" w:space="0" w:color="auto"/>
          </w:divBdr>
        </w:div>
        <w:div w:id="1790584279">
          <w:marLeft w:val="0"/>
          <w:marRight w:val="0"/>
          <w:marTop w:val="0"/>
          <w:marBottom w:val="0"/>
          <w:divBdr>
            <w:top w:val="none" w:sz="0" w:space="0" w:color="auto"/>
            <w:left w:val="none" w:sz="0" w:space="0" w:color="auto"/>
            <w:bottom w:val="none" w:sz="0" w:space="0" w:color="auto"/>
            <w:right w:val="none" w:sz="0" w:space="0" w:color="auto"/>
          </w:divBdr>
        </w:div>
        <w:div w:id="1808357360">
          <w:marLeft w:val="0"/>
          <w:marRight w:val="0"/>
          <w:marTop w:val="0"/>
          <w:marBottom w:val="0"/>
          <w:divBdr>
            <w:top w:val="none" w:sz="0" w:space="0" w:color="auto"/>
            <w:left w:val="none" w:sz="0" w:space="0" w:color="auto"/>
            <w:bottom w:val="none" w:sz="0" w:space="0" w:color="auto"/>
            <w:right w:val="none" w:sz="0" w:space="0" w:color="auto"/>
          </w:divBdr>
        </w:div>
        <w:div w:id="1816138997">
          <w:marLeft w:val="0"/>
          <w:marRight w:val="0"/>
          <w:marTop w:val="0"/>
          <w:marBottom w:val="0"/>
          <w:divBdr>
            <w:top w:val="none" w:sz="0" w:space="0" w:color="auto"/>
            <w:left w:val="none" w:sz="0" w:space="0" w:color="auto"/>
            <w:bottom w:val="none" w:sz="0" w:space="0" w:color="auto"/>
            <w:right w:val="none" w:sz="0" w:space="0" w:color="auto"/>
          </w:divBdr>
        </w:div>
        <w:div w:id="1829131991">
          <w:marLeft w:val="0"/>
          <w:marRight w:val="0"/>
          <w:marTop w:val="0"/>
          <w:marBottom w:val="0"/>
          <w:divBdr>
            <w:top w:val="none" w:sz="0" w:space="0" w:color="auto"/>
            <w:left w:val="none" w:sz="0" w:space="0" w:color="auto"/>
            <w:bottom w:val="none" w:sz="0" w:space="0" w:color="auto"/>
            <w:right w:val="none" w:sz="0" w:space="0" w:color="auto"/>
          </w:divBdr>
        </w:div>
        <w:div w:id="1888567130">
          <w:marLeft w:val="0"/>
          <w:marRight w:val="0"/>
          <w:marTop w:val="0"/>
          <w:marBottom w:val="0"/>
          <w:divBdr>
            <w:top w:val="none" w:sz="0" w:space="0" w:color="auto"/>
            <w:left w:val="none" w:sz="0" w:space="0" w:color="auto"/>
            <w:bottom w:val="none" w:sz="0" w:space="0" w:color="auto"/>
            <w:right w:val="none" w:sz="0" w:space="0" w:color="auto"/>
          </w:divBdr>
        </w:div>
        <w:div w:id="1911039080">
          <w:marLeft w:val="0"/>
          <w:marRight w:val="0"/>
          <w:marTop w:val="0"/>
          <w:marBottom w:val="0"/>
          <w:divBdr>
            <w:top w:val="none" w:sz="0" w:space="0" w:color="auto"/>
            <w:left w:val="none" w:sz="0" w:space="0" w:color="auto"/>
            <w:bottom w:val="none" w:sz="0" w:space="0" w:color="auto"/>
            <w:right w:val="none" w:sz="0" w:space="0" w:color="auto"/>
          </w:divBdr>
        </w:div>
        <w:div w:id="1991978143">
          <w:marLeft w:val="0"/>
          <w:marRight w:val="0"/>
          <w:marTop w:val="0"/>
          <w:marBottom w:val="0"/>
          <w:divBdr>
            <w:top w:val="none" w:sz="0" w:space="0" w:color="auto"/>
            <w:left w:val="none" w:sz="0" w:space="0" w:color="auto"/>
            <w:bottom w:val="none" w:sz="0" w:space="0" w:color="auto"/>
            <w:right w:val="none" w:sz="0" w:space="0" w:color="auto"/>
          </w:divBdr>
        </w:div>
        <w:div w:id="1998917150">
          <w:marLeft w:val="0"/>
          <w:marRight w:val="0"/>
          <w:marTop w:val="0"/>
          <w:marBottom w:val="0"/>
          <w:divBdr>
            <w:top w:val="none" w:sz="0" w:space="0" w:color="auto"/>
            <w:left w:val="none" w:sz="0" w:space="0" w:color="auto"/>
            <w:bottom w:val="none" w:sz="0" w:space="0" w:color="auto"/>
            <w:right w:val="none" w:sz="0" w:space="0" w:color="auto"/>
          </w:divBdr>
        </w:div>
        <w:div w:id="2107578814">
          <w:marLeft w:val="0"/>
          <w:marRight w:val="0"/>
          <w:marTop w:val="0"/>
          <w:marBottom w:val="0"/>
          <w:divBdr>
            <w:top w:val="none" w:sz="0" w:space="0" w:color="auto"/>
            <w:left w:val="none" w:sz="0" w:space="0" w:color="auto"/>
            <w:bottom w:val="none" w:sz="0" w:space="0" w:color="auto"/>
            <w:right w:val="none" w:sz="0" w:space="0" w:color="auto"/>
          </w:divBdr>
        </w:div>
        <w:div w:id="2118714068">
          <w:marLeft w:val="0"/>
          <w:marRight w:val="0"/>
          <w:marTop w:val="0"/>
          <w:marBottom w:val="0"/>
          <w:divBdr>
            <w:top w:val="none" w:sz="0" w:space="0" w:color="auto"/>
            <w:left w:val="none" w:sz="0" w:space="0" w:color="auto"/>
            <w:bottom w:val="none" w:sz="0" w:space="0" w:color="auto"/>
            <w:right w:val="none" w:sz="0" w:space="0" w:color="auto"/>
          </w:divBdr>
        </w:div>
        <w:div w:id="2126580259">
          <w:marLeft w:val="0"/>
          <w:marRight w:val="0"/>
          <w:marTop w:val="0"/>
          <w:marBottom w:val="0"/>
          <w:divBdr>
            <w:top w:val="none" w:sz="0" w:space="0" w:color="auto"/>
            <w:left w:val="none" w:sz="0" w:space="0" w:color="auto"/>
            <w:bottom w:val="none" w:sz="0" w:space="0" w:color="auto"/>
            <w:right w:val="none" w:sz="0" w:space="0" w:color="auto"/>
          </w:divBdr>
        </w:div>
      </w:divsChild>
    </w:div>
    <w:div w:id="77992650">
      <w:bodyDiv w:val="1"/>
      <w:marLeft w:val="0"/>
      <w:marRight w:val="0"/>
      <w:marTop w:val="0"/>
      <w:marBottom w:val="0"/>
      <w:divBdr>
        <w:top w:val="none" w:sz="0" w:space="0" w:color="auto"/>
        <w:left w:val="none" w:sz="0" w:space="0" w:color="auto"/>
        <w:bottom w:val="none" w:sz="0" w:space="0" w:color="auto"/>
        <w:right w:val="none" w:sz="0" w:space="0" w:color="auto"/>
      </w:divBdr>
      <w:divsChild>
        <w:div w:id="81227333">
          <w:marLeft w:val="640"/>
          <w:marRight w:val="0"/>
          <w:marTop w:val="0"/>
          <w:marBottom w:val="0"/>
          <w:divBdr>
            <w:top w:val="none" w:sz="0" w:space="0" w:color="auto"/>
            <w:left w:val="none" w:sz="0" w:space="0" w:color="auto"/>
            <w:bottom w:val="none" w:sz="0" w:space="0" w:color="auto"/>
            <w:right w:val="none" w:sz="0" w:space="0" w:color="auto"/>
          </w:divBdr>
        </w:div>
        <w:div w:id="87897779">
          <w:marLeft w:val="640"/>
          <w:marRight w:val="0"/>
          <w:marTop w:val="0"/>
          <w:marBottom w:val="0"/>
          <w:divBdr>
            <w:top w:val="none" w:sz="0" w:space="0" w:color="auto"/>
            <w:left w:val="none" w:sz="0" w:space="0" w:color="auto"/>
            <w:bottom w:val="none" w:sz="0" w:space="0" w:color="auto"/>
            <w:right w:val="none" w:sz="0" w:space="0" w:color="auto"/>
          </w:divBdr>
        </w:div>
        <w:div w:id="89207190">
          <w:marLeft w:val="640"/>
          <w:marRight w:val="0"/>
          <w:marTop w:val="0"/>
          <w:marBottom w:val="0"/>
          <w:divBdr>
            <w:top w:val="none" w:sz="0" w:space="0" w:color="auto"/>
            <w:left w:val="none" w:sz="0" w:space="0" w:color="auto"/>
            <w:bottom w:val="none" w:sz="0" w:space="0" w:color="auto"/>
            <w:right w:val="none" w:sz="0" w:space="0" w:color="auto"/>
          </w:divBdr>
        </w:div>
        <w:div w:id="168644977">
          <w:marLeft w:val="640"/>
          <w:marRight w:val="0"/>
          <w:marTop w:val="0"/>
          <w:marBottom w:val="0"/>
          <w:divBdr>
            <w:top w:val="none" w:sz="0" w:space="0" w:color="auto"/>
            <w:left w:val="none" w:sz="0" w:space="0" w:color="auto"/>
            <w:bottom w:val="none" w:sz="0" w:space="0" w:color="auto"/>
            <w:right w:val="none" w:sz="0" w:space="0" w:color="auto"/>
          </w:divBdr>
        </w:div>
        <w:div w:id="206265234">
          <w:marLeft w:val="640"/>
          <w:marRight w:val="0"/>
          <w:marTop w:val="0"/>
          <w:marBottom w:val="0"/>
          <w:divBdr>
            <w:top w:val="none" w:sz="0" w:space="0" w:color="auto"/>
            <w:left w:val="none" w:sz="0" w:space="0" w:color="auto"/>
            <w:bottom w:val="none" w:sz="0" w:space="0" w:color="auto"/>
            <w:right w:val="none" w:sz="0" w:space="0" w:color="auto"/>
          </w:divBdr>
        </w:div>
        <w:div w:id="209611468">
          <w:marLeft w:val="640"/>
          <w:marRight w:val="0"/>
          <w:marTop w:val="0"/>
          <w:marBottom w:val="0"/>
          <w:divBdr>
            <w:top w:val="none" w:sz="0" w:space="0" w:color="auto"/>
            <w:left w:val="none" w:sz="0" w:space="0" w:color="auto"/>
            <w:bottom w:val="none" w:sz="0" w:space="0" w:color="auto"/>
            <w:right w:val="none" w:sz="0" w:space="0" w:color="auto"/>
          </w:divBdr>
        </w:div>
        <w:div w:id="268320355">
          <w:marLeft w:val="640"/>
          <w:marRight w:val="0"/>
          <w:marTop w:val="0"/>
          <w:marBottom w:val="0"/>
          <w:divBdr>
            <w:top w:val="none" w:sz="0" w:space="0" w:color="auto"/>
            <w:left w:val="none" w:sz="0" w:space="0" w:color="auto"/>
            <w:bottom w:val="none" w:sz="0" w:space="0" w:color="auto"/>
            <w:right w:val="none" w:sz="0" w:space="0" w:color="auto"/>
          </w:divBdr>
        </w:div>
        <w:div w:id="290403676">
          <w:marLeft w:val="640"/>
          <w:marRight w:val="0"/>
          <w:marTop w:val="0"/>
          <w:marBottom w:val="0"/>
          <w:divBdr>
            <w:top w:val="none" w:sz="0" w:space="0" w:color="auto"/>
            <w:left w:val="none" w:sz="0" w:space="0" w:color="auto"/>
            <w:bottom w:val="none" w:sz="0" w:space="0" w:color="auto"/>
            <w:right w:val="none" w:sz="0" w:space="0" w:color="auto"/>
          </w:divBdr>
        </w:div>
        <w:div w:id="296958168">
          <w:marLeft w:val="640"/>
          <w:marRight w:val="0"/>
          <w:marTop w:val="0"/>
          <w:marBottom w:val="0"/>
          <w:divBdr>
            <w:top w:val="none" w:sz="0" w:space="0" w:color="auto"/>
            <w:left w:val="none" w:sz="0" w:space="0" w:color="auto"/>
            <w:bottom w:val="none" w:sz="0" w:space="0" w:color="auto"/>
            <w:right w:val="none" w:sz="0" w:space="0" w:color="auto"/>
          </w:divBdr>
        </w:div>
        <w:div w:id="303855666">
          <w:marLeft w:val="640"/>
          <w:marRight w:val="0"/>
          <w:marTop w:val="0"/>
          <w:marBottom w:val="0"/>
          <w:divBdr>
            <w:top w:val="none" w:sz="0" w:space="0" w:color="auto"/>
            <w:left w:val="none" w:sz="0" w:space="0" w:color="auto"/>
            <w:bottom w:val="none" w:sz="0" w:space="0" w:color="auto"/>
            <w:right w:val="none" w:sz="0" w:space="0" w:color="auto"/>
          </w:divBdr>
        </w:div>
        <w:div w:id="319117427">
          <w:marLeft w:val="640"/>
          <w:marRight w:val="0"/>
          <w:marTop w:val="0"/>
          <w:marBottom w:val="0"/>
          <w:divBdr>
            <w:top w:val="none" w:sz="0" w:space="0" w:color="auto"/>
            <w:left w:val="none" w:sz="0" w:space="0" w:color="auto"/>
            <w:bottom w:val="none" w:sz="0" w:space="0" w:color="auto"/>
            <w:right w:val="none" w:sz="0" w:space="0" w:color="auto"/>
          </w:divBdr>
        </w:div>
        <w:div w:id="342129179">
          <w:marLeft w:val="640"/>
          <w:marRight w:val="0"/>
          <w:marTop w:val="0"/>
          <w:marBottom w:val="0"/>
          <w:divBdr>
            <w:top w:val="none" w:sz="0" w:space="0" w:color="auto"/>
            <w:left w:val="none" w:sz="0" w:space="0" w:color="auto"/>
            <w:bottom w:val="none" w:sz="0" w:space="0" w:color="auto"/>
            <w:right w:val="none" w:sz="0" w:space="0" w:color="auto"/>
          </w:divBdr>
        </w:div>
        <w:div w:id="379786316">
          <w:marLeft w:val="640"/>
          <w:marRight w:val="0"/>
          <w:marTop w:val="0"/>
          <w:marBottom w:val="0"/>
          <w:divBdr>
            <w:top w:val="none" w:sz="0" w:space="0" w:color="auto"/>
            <w:left w:val="none" w:sz="0" w:space="0" w:color="auto"/>
            <w:bottom w:val="none" w:sz="0" w:space="0" w:color="auto"/>
            <w:right w:val="none" w:sz="0" w:space="0" w:color="auto"/>
          </w:divBdr>
        </w:div>
        <w:div w:id="417751767">
          <w:marLeft w:val="640"/>
          <w:marRight w:val="0"/>
          <w:marTop w:val="0"/>
          <w:marBottom w:val="0"/>
          <w:divBdr>
            <w:top w:val="none" w:sz="0" w:space="0" w:color="auto"/>
            <w:left w:val="none" w:sz="0" w:space="0" w:color="auto"/>
            <w:bottom w:val="none" w:sz="0" w:space="0" w:color="auto"/>
            <w:right w:val="none" w:sz="0" w:space="0" w:color="auto"/>
          </w:divBdr>
        </w:div>
        <w:div w:id="442728375">
          <w:marLeft w:val="640"/>
          <w:marRight w:val="0"/>
          <w:marTop w:val="0"/>
          <w:marBottom w:val="0"/>
          <w:divBdr>
            <w:top w:val="none" w:sz="0" w:space="0" w:color="auto"/>
            <w:left w:val="none" w:sz="0" w:space="0" w:color="auto"/>
            <w:bottom w:val="none" w:sz="0" w:space="0" w:color="auto"/>
            <w:right w:val="none" w:sz="0" w:space="0" w:color="auto"/>
          </w:divBdr>
        </w:div>
        <w:div w:id="447555200">
          <w:marLeft w:val="640"/>
          <w:marRight w:val="0"/>
          <w:marTop w:val="0"/>
          <w:marBottom w:val="0"/>
          <w:divBdr>
            <w:top w:val="none" w:sz="0" w:space="0" w:color="auto"/>
            <w:left w:val="none" w:sz="0" w:space="0" w:color="auto"/>
            <w:bottom w:val="none" w:sz="0" w:space="0" w:color="auto"/>
            <w:right w:val="none" w:sz="0" w:space="0" w:color="auto"/>
          </w:divBdr>
        </w:div>
        <w:div w:id="591359240">
          <w:marLeft w:val="640"/>
          <w:marRight w:val="0"/>
          <w:marTop w:val="0"/>
          <w:marBottom w:val="0"/>
          <w:divBdr>
            <w:top w:val="none" w:sz="0" w:space="0" w:color="auto"/>
            <w:left w:val="none" w:sz="0" w:space="0" w:color="auto"/>
            <w:bottom w:val="none" w:sz="0" w:space="0" w:color="auto"/>
            <w:right w:val="none" w:sz="0" w:space="0" w:color="auto"/>
          </w:divBdr>
        </w:div>
        <w:div w:id="713887865">
          <w:marLeft w:val="640"/>
          <w:marRight w:val="0"/>
          <w:marTop w:val="0"/>
          <w:marBottom w:val="0"/>
          <w:divBdr>
            <w:top w:val="none" w:sz="0" w:space="0" w:color="auto"/>
            <w:left w:val="none" w:sz="0" w:space="0" w:color="auto"/>
            <w:bottom w:val="none" w:sz="0" w:space="0" w:color="auto"/>
            <w:right w:val="none" w:sz="0" w:space="0" w:color="auto"/>
          </w:divBdr>
        </w:div>
        <w:div w:id="717048311">
          <w:marLeft w:val="640"/>
          <w:marRight w:val="0"/>
          <w:marTop w:val="0"/>
          <w:marBottom w:val="0"/>
          <w:divBdr>
            <w:top w:val="none" w:sz="0" w:space="0" w:color="auto"/>
            <w:left w:val="none" w:sz="0" w:space="0" w:color="auto"/>
            <w:bottom w:val="none" w:sz="0" w:space="0" w:color="auto"/>
            <w:right w:val="none" w:sz="0" w:space="0" w:color="auto"/>
          </w:divBdr>
        </w:div>
        <w:div w:id="720519705">
          <w:marLeft w:val="640"/>
          <w:marRight w:val="0"/>
          <w:marTop w:val="0"/>
          <w:marBottom w:val="0"/>
          <w:divBdr>
            <w:top w:val="none" w:sz="0" w:space="0" w:color="auto"/>
            <w:left w:val="none" w:sz="0" w:space="0" w:color="auto"/>
            <w:bottom w:val="none" w:sz="0" w:space="0" w:color="auto"/>
            <w:right w:val="none" w:sz="0" w:space="0" w:color="auto"/>
          </w:divBdr>
        </w:div>
        <w:div w:id="747112914">
          <w:marLeft w:val="640"/>
          <w:marRight w:val="0"/>
          <w:marTop w:val="0"/>
          <w:marBottom w:val="0"/>
          <w:divBdr>
            <w:top w:val="none" w:sz="0" w:space="0" w:color="auto"/>
            <w:left w:val="none" w:sz="0" w:space="0" w:color="auto"/>
            <w:bottom w:val="none" w:sz="0" w:space="0" w:color="auto"/>
            <w:right w:val="none" w:sz="0" w:space="0" w:color="auto"/>
          </w:divBdr>
        </w:div>
        <w:div w:id="761991099">
          <w:marLeft w:val="640"/>
          <w:marRight w:val="0"/>
          <w:marTop w:val="0"/>
          <w:marBottom w:val="0"/>
          <w:divBdr>
            <w:top w:val="none" w:sz="0" w:space="0" w:color="auto"/>
            <w:left w:val="none" w:sz="0" w:space="0" w:color="auto"/>
            <w:bottom w:val="none" w:sz="0" w:space="0" w:color="auto"/>
            <w:right w:val="none" w:sz="0" w:space="0" w:color="auto"/>
          </w:divBdr>
        </w:div>
        <w:div w:id="776799826">
          <w:marLeft w:val="640"/>
          <w:marRight w:val="0"/>
          <w:marTop w:val="0"/>
          <w:marBottom w:val="0"/>
          <w:divBdr>
            <w:top w:val="none" w:sz="0" w:space="0" w:color="auto"/>
            <w:left w:val="none" w:sz="0" w:space="0" w:color="auto"/>
            <w:bottom w:val="none" w:sz="0" w:space="0" w:color="auto"/>
            <w:right w:val="none" w:sz="0" w:space="0" w:color="auto"/>
          </w:divBdr>
        </w:div>
        <w:div w:id="802581274">
          <w:marLeft w:val="640"/>
          <w:marRight w:val="0"/>
          <w:marTop w:val="0"/>
          <w:marBottom w:val="0"/>
          <w:divBdr>
            <w:top w:val="none" w:sz="0" w:space="0" w:color="auto"/>
            <w:left w:val="none" w:sz="0" w:space="0" w:color="auto"/>
            <w:bottom w:val="none" w:sz="0" w:space="0" w:color="auto"/>
            <w:right w:val="none" w:sz="0" w:space="0" w:color="auto"/>
          </w:divBdr>
        </w:div>
        <w:div w:id="926767324">
          <w:marLeft w:val="640"/>
          <w:marRight w:val="0"/>
          <w:marTop w:val="0"/>
          <w:marBottom w:val="0"/>
          <w:divBdr>
            <w:top w:val="none" w:sz="0" w:space="0" w:color="auto"/>
            <w:left w:val="none" w:sz="0" w:space="0" w:color="auto"/>
            <w:bottom w:val="none" w:sz="0" w:space="0" w:color="auto"/>
            <w:right w:val="none" w:sz="0" w:space="0" w:color="auto"/>
          </w:divBdr>
        </w:div>
        <w:div w:id="962618948">
          <w:marLeft w:val="640"/>
          <w:marRight w:val="0"/>
          <w:marTop w:val="0"/>
          <w:marBottom w:val="0"/>
          <w:divBdr>
            <w:top w:val="none" w:sz="0" w:space="0" w:color="auto"/>
            <w:left w:val="none" w:sz="0" w:space="0" w:color="auto"/>
            <w:bottom w:val="none" w:sz="0" w:space="0" w:color="auto"/>
            <w:right w:val="none" w:sz="0" w:space="0" w:color="auto"/>
          </w:divBdr>
        </w:div>
        <w:div w:id="990330084">
          <w:marLeft w:val="640"/>
          <w:marRight w:val="0"/>
          <w:marTop w:val="0"/>
          <w:marBottom w:val="0"/>
          <w:divBdr>
            <w:top w:val="none" w:sz="0" w:space="0" w:color="auto"/>
            <w:left w:val="none" w:sz="0" w:space="0" w:color="auto"/>
            <w:bottom w:val="none" w:sz="0" w:space="0" w:color="auto"/>
            <w:right w:val="none" w:sz="0" w:space="0" w:color="auto"/>
          </w:divBdr>
        </w:div>
        <w:div w:id="992417073">
          <w:marLeft w:val="640"/>
          <w:marRight w:val="0"/>
          <w:marTop w:val="0"/>
          <w:marBottom w:val="0"/>
          <w:divBdr>
            <w:top w:val="none" w:sz="0" w:space="0" w:color="auto"/>
            <w:left w:val="none" w:sz="0" w:space="0" w:color="auto"/>
            <w:bottom w:val="none" w:sz="0" w:space="0" w:color="auto"/>
            <w:right w:val="none" w:sz="0" w:space="0" w:color="auto"/>
          </w:divBdr>
        </w:div>
        <w:div w:id="1057631343">
          <w:marLeft w:val="640"/>
          <w:marRight w:val="0"/>
          <w:marTop w:val="0"/>
          <w:marBottom w:val="0"/>
          <w:divBdr>
            <w:top w:val="none" w:sz="0" w:space="0" w:color="auto"/>
            <w:left w:val="none" w:sz="0" w:space="0" w:color="auto"/>
            <w:bottom w:val="none" w:sz="0" w:space="0" w:color="auto"/>
            <w:right w:val="none" w:sz="0" w:space="0" w:color="auto"/>
          </w:divBdr>
        </w:div>
        <w:div w:id="1107770409">
          <w:marLeft w:val="640"/>
          <w:marRight w:val="0"/>
          <w:marTop w:val="0"/>
          <w:marBottom w:val="0"/>
          <w:divBdr>
            <w:top w:val="none" w:sz="0" w:space="0" w:color="auto"/>
            <w:left w:val="none" w:sz="0" w:space="0" w:color="auto"/>
            <w:bottom w:val="none" w:sz="0" w:space="0" w:color="auto"/>
            <w:right w:val="none" w:sz="0" w:space="0" w:color="auto"/>
          </w:divBdr>
        </w:div>
        <w:div w:id="1166363403">
          <w:marLeft w:val="640"/>
          <w:marRight w:val="0"/>
          <w:marTop w:val="0"/>
          <w:marBottom w:val="0"/>
          <w:divBdr>
            <w:top w:val="none" w:sz="0" w:space="0" w:color="auto"/>
            <w:left w:val="none" w:sz="0" w:space="0" w:color="auto"/>
            <w:bottom w:val="none" w:sz="0" w:space="0" w:color="auto"/>
            <w:right w:val="none" w:sz="0" w:space="0" w:color="auto"/>
          </w:divBdr>
        </w:div>
        <w:div w:id="1172335277">
          <w:marLeft w:val="640"/>
          <w:marRight w:val="0"/>
          <w:marTop w:val="0"/>
          <w:marBottom w:val="0"/>
          <w:divBdr>
            <w:top w:val="none" w:sz="0" w:space="0" w:color="auto"/>
            <w:left w:val="none" w:sz="0" w:space="0" w:color="auto"/>
            <w:bottom w:val="none" w:sz="0" w:space="0" w:color="auto"/>
            <w:right w:val="none" w:sz="0" w:space="0" w:color="auto"/>
          </w:divBdr>
        </w:div>
        <w:div w:id="1190949689">
          <w:marLeft w:val="640"/>
          <w:marRight w:val="0"/>
          <w:marTop w:val="0"/>
          <w:marBottom w:val="0"/>
          <w:divBdr>
            <w:top w:val="none" w:sz="0" w:space="0" w:color="auto"/>
            <w:left w:val="none" w:sz="0" w:space="0" w:color="auto"/>
            <w:bottom w:val="none" w:sz="0" w:space="0" w:color="auto"/>
            <w:right w:val="none" w:sz="0" w:space="0" w:color="auto"/>
          </w:divBdr>
        </w:div>
        <w:div w:id="1277370807">
          <w:marLeft w:val="640"/>
          <w:marRight w:val="0"/>
          <w:marTop w:val="0"/>
          <w:marBottom w:val="0"/>
          <w:divBdr>
            <w:top w:val="none" w:sz="0" w:space="0" w:color="auto"/>
            <w:left w:val="none" w:sz="0" w:space="0" w:color="auto"/>
            <w:bottom w:val="none" w:sz="0" w:space="0" w:color="auto"/>
            <w:right w:val="none" w:sz="0" w:space="0" w:color="auto"/>
          </w:divBdr>
        </w:div>
        <w:div w:id="1318533378">
          <w:marLeft w:val="640"/>
          <w:marRight w:val="0"/>
          <w:marTop w:val="0"/>
          <w:marBottom w:val="0"/>
          <w:divBdr>
            <w:top w:val="none" w:sz="0" w:space="0" w:color="auto"/>
            <w:left w:val="none" w:sz="0" w:space="0" w:color="auto"/>
            <w:bottom w:val="none" w:sz="0" w:space="0" w:color="auto"/>
            <w:right w:val="none" w:sz="0" w:space="0" w:color="auto"/>
          </w:divBdr>
        </w:div>
        <w:div w:id="1556355545">
          <w:marLeft w:val="640"/>
          <w:marRight w:val="0"/>
          <w:marTop w:val="0"/>
          <w:marBottom w:val="0"/>
          <w:divBdr>
            <w:top w:val="none" w:sz="0" w:space="0" w:color="auto"/>
            <w:left w:val="none" w:sz="0" w:space="0" w:color="auto"/>
            <w:bottom w:val="none" w:sz="0" w:space="0" w:color="auto"/>
            <w:right w:val="none" w:sz="0" w:space="0" w:color="auto"/>
          </w:divBdr>
        </w:div>
        <w:div w:id="1649477811">
          <w:marLeft w:val="640"/>
          <w:marRight w:val="0"/>
          <w:marTop w:val="0"/>
          <w:marBottom w:val="0"/>
          <w:divBdr>
            <w:top w:val="none" w:sz="0" w:space="0" w:color="auto"/>
            <w:left w:val="none" w:sz="0" w:space="0" w:color="auto"/>
            <w:bottom w:val="none" w:sz="0" w:space="0" w:color="auto"/>
            <w:right w:val="none" w:sz="0" w:space="0" w:color="auto"/>
          </w:divBdr>
        </w:div>
        <w:div w:id="1687711497">
          <w:marLeft w:val="640"/>
          <w:marRight w:val="0"/>
          <w:marTop w:val="0"/>
          <w:marBottom w:val="0"/>
          <w:divBdr>
            <w:top w:val="none" w:sz="0" w:space="0" w:color="auto"/>
            <w:left w:val="none" w:sz="0" w:space="0" w:color="auto"/>
            <w:bottom w:val="none" w:sz="0" w:space="0" w:color="auto"/>
            <w:right w:val="none" w:sz="0" w:space="0" w:color="auto"/>
          </w:divBdr>
        </w:div>
        <w:div w:id="1730688927">
          <w:marLeft w:val="640"/>
          <w:marRight w:val="0"/>
          <w:marTop w:val="0"/>
          <w:marBottom w:val="0"/>
          <w:divBdr>
            <w:top w:val="none" w:sz="0" w:space="0" w:color="auto"/>
            <w:left w:val="none" w:sz="0" w:space="0" w:color="auto"/>
            <w:bottom w:val="none" w:sz="0" w:space="0" w:color="auto"/>
            <w:right w:val="none" w:sz="0" w:space="0" w:color="auto"/>
          </w:divBdr>
        </w:div>
        <w:div w:id="1731152688">
          <w:marLeft w:val="640"/>
          <w:marRight w:val="0"/>
          <w:marTop w:val="0"/>
          <w:marBottom w:val="0"/>
          <w:divBdr>
            <w:top w:val="none" w:sz="0" w:space="0" w:color="auto"/>
            <w:left w:val="none" w:sz="0" w:space="0" w:color="auto"/>
            <w:bottom w:val="none" w:sz="0" w:space="0" w:color="auto"/>
            <w:right w:val="none" w:sz="0" w:space="0" w:color="auto"/>
          </w:divBdr>
        </w:div>
        <w:div w:id="1736854190">
          <w:marLeft w:val="640"/>
          <w:marRight w:val="0"/>
          <w:marTop w:val="0"/>
          <w:marBottom w:val="0"/>
          <w:divBdr>
            <w:top w:val="none" w:sz="0" w:space="0" w:color="auto"/>
            <w:left w:val="none" w:sz="0" w:space="0" w:color="auto"/>
            <w:bottom w:val="none" w:sz="0" w:space="0" w:color="auto"/>
            <w:right w:val="none" w:sz="0" w:space="0" w:color="auto"/>
          </w:divBdr>
        </w:div>
        <w:div w:id="1813209913">
          <w:marLeft w:val="640"/>
          <w:marRight w:val="0"/>
          <w:marTop w:val="0"/>
          <w:marBottom w:val="0"/>
          <w:divBdr>
            <w:top w:val="none" w:sz="0" w:space="0" w:color="auto"/>
            <w:left w:val="none" w:sz="0" w:space="0" w:color="auto"/>
            <w:bottom w:val="none" w:sz="0" w:space="0" w:color="auto"/>
            <w:right w:val="none" w:sz="0" w:space="0" w:color="auto"/>
          </w:divBdr>
        </w:div>
        <w:div w:id="1813398731">
          <w:marLeft w:val="640"/>
          <w:marRight w:val="0"/>
          <w:marTop w:val="0"/>
          <w:marBottom w:val="0"/>
          <w:divBdr>
            <w:top w:val="none" w:sz="0" w:space="0" w:color="auto"/>
            <w:left w:val="none" w:sz="0" w:space="0" w:color="auto"/>
            <w:bottom w:val="none" w:sz="0" w:space="0" w:color="auto"/>
            <w:right w:val="none" w:sz="0" w:space="0" w:color="auto"/>
          </w:divBdr>
        </w:div>
        <w:div w:id="1828863675">
          <w:marLeft w:val="640"/>
          <w:marRight w:val="0"/>
          <w:marTop w:val="0"/>
          <w:marBottom w:val="0"/>
          <w:divBdr>
            <w:top w:val="none" w:sz="0" w:space="0" w:color="auto"/>
            <w:left w:val="none" w:sz="0" w:space="0" w:color="auto"/>
            <w:bottom w:val="none" w:sz="0" w:space="0" w:color="auto"/>
            <w:right w:val="none" w:sz="0" w:space="0" w:color="auto"/>
          </w:divBdr>
        </w:div>
        <w:div w:id="1843154771">
          <w:marLeft w:val="640"/>
          <w:marRight w:val="0"/>
          <w:marTop w:val="0"/>
          <w:marBottom w:val="0"/>
          <w:divBdr>
            <w:top w:val="none" w:sz="0" w:space="0" w:color="auto"/>
            <w:left w:val="none" w:sz="0" w:space="0" w:color="auto"/>
            <w:bottom w:val="none" w:sz="0" w:space="0" w:color="auto"/>
            <w:right w:val="none" w:sz="0" w:space="0" w:color="auto"/>
          </w:divBdr>
        </w:div>
        <w:div w:id="1843354747">
          <w:marLeft w:val="640"/>
          <w:marRight w:val="0"/>
          <w:marTop w:val="0"/>
          <w:marBottom w:val="0"/>
          <w:divBdr>
            <w:top w:val="none" w:sz="0" w:space="0" w:color="auto"/>
            <w:left w:val="none" w:sz="0" w:space="0" w:color="auto"/>
            <w:bottom w:val="none" w:sz="0" w:space="0" w:color="auto"/>
            <w:right w:val="none" w:sz="0" w:space="0" w:color="auto"/>
          </w:divBdr>
        </w:div>
        <w:div w:id="1843546679">
          <w:marLeft w:val="640"/>
          <w:marRight w:val="0"/>
          <w:marTop w:val="0"/>
          <w:marBottom w:val="0"/>
          <w:divBdr>
            <w:top w:val="none" w:sz="0" w:space="0" w:color="auto"/>
            <w:left w:val="none" w:sz="0" w:space="0" w:color="auto"/>
            <w:bottom w:val="none" w:sz="0" w:space="0" w:color="auto"/>
            <w:right w:val="none" w:sz="0" w:space="0" w:color="auto"/>
          </w:divBdr>
        </w:div>
        <w:div w:id="1853762074">
          <w:marLeft w:val="640"/>
          <w:marRight w:val="0"/>
          <w:marTop w:val="0"/>
          <w:marBottom w:val="0"/>
          <w:divBdr>
            <w:top w:val="none" w:sz="0" w:space="0" w:color="auto"/>
            <w:left w:val="none" w:sz="0" w:space="0" w:color="auto"/>
            <w:bottom w:val="none" w:sz="0" w:space="0" w:color="auto"/>
            <w:right w:val="none" w:sz="0" w:space="0" w:color="auto"/>
          </w:divBdr>
        </w:div>
        <w:div w:id="1938441002">
          <w:marLeft w:val="640"/>
          <w:marRight w:val="0"/>
          <w:marTop w:val="0"/>
          <w:marBottom w:val="0"/>
          <w:divBdr>
            <w:top w:val="none" w:sz="0" w:space="0" w:color="auto"/>
            <w:left w:val="none" w:sz="0" w:space="0" w:color="auto"/>
            <w:bottom w:val="none" w:sz="0" w:space="0" w:color="auto"/>
            <w:right w:val="none" w:sz="0" w:space="0" w:color="auto"/>
          </w:divBdr>
        </w:div>
        <w:div w:id="2002536424">
          <w:marLeft w:val="640"/>
          <w:marRight w:val="0"/>
          <w:marTop w:val="0"/>
          <w:marBottom w:val="0"/>
          <w:divBdr>
            <w:top w:val="none" w:sz="0" w:space="0" w:color="auto"/>
            <w:left w:val="none" w:sz="0" w:space="0" w:color="auto"/>
            <w:bottom w:val="none" w:sz="0" w:space="0" w:color="auto"/>
            <w:right w:val="none" w:sz="0" w:space="0" w:color="auto"/>
          </w:divBdr>
        </w:div>
        <w:div w:id="2003465942">
          <w:marLeft w:val="640"/>
          <w:marRight w:val="0"/>
          <w:marTop w:val="0"/>
          <w:marBottom w:val="0"/>
          <w:divBdr>
            <w:top w:val="none" w:sz="0" w:space="0" w:color="auto"/>
            <w:left w:val="none" w:sz="0" w:space="0" w:color="auto"/>
            <w:bottom w:val="none" w:sz="0" w:space="0" w:color="auto"/>
            <w:right w:val="none" w:sz="0" w:space="0" w:color="auto"/>
          </w:divBdr>
        </w:div>
        <w:div w:id="2032610407">
          <w:marLeft w:val="640"/>
          <w:marRight w:val="0"/>
          <w:marTop w:val="0"/>
          <w:marBottom w:val="0"/>
          <w:divBdr>
            <w:top w:val="none" w:sz="0" w:space="0" w:color="auto"/>
            <w:left w:val="none" w:sz="0" w:space="0" w:color="auto"/>
            <w:bottom w:val="none" w:sz="0" w:space="0" w:color="auto"/>
            <w:right w:val="none" w:sz="0" w:space="0" w:color="auto"/>
          </w:divBdr>
        </w:div>
        <w:div w:id="2060088872">
          <w:marLeft w:val="640"/>
          <w:marRight w:val="0"/>
          <w:marTop w:val="0"/>
          <w:marBottom w:val="0"/>
          <w:divBdr>
            <w:top w:val="none" w:sz="0" w:space="0" w:color="auto"/>
            <w:left w:val="none" w:sz="0" w:space="0" w:color="auto"/>
            <w:bottom w:val="none" w:sz="0" w:space="0" w:color="auto"/>
            <w:right w:val="none" w:sz="0" w:space="0" w:color="auto"/>
          </w:divBdr>
        </w:div>
        <w:div w:id="2069066648">
          <w:marLeft w:val="640"/>
          <w:marRight w:val="0"/>
          <w:marTop w:val="0"/>
          <w:marBottom w:val="0"/>
          <w:divBdr>
            <w:top w:val="none" w:sz="0" w:space="0" w:color="auto"/>
            <w:left w:val="none" w:sz="0" w:space="0" w:color="auto"/>
            <w:bottom w:val="none" w:sz="0" w:space="0" w:color="auto"/>
            <w:right w:val="none" w:sz="0" w:space="0" w:color="auto"/>
          </w:divBdr>
        </w:div>
        <w:div w:id="2094621281">
          <w:marLeft w:val="640"/>
          <w:marRight w:val="0"/>
          <w:marTop w:val="0"/>
          <w:marBottom w:val="0"/>
          <w:divBdr>
            <w:top w:val="none" w:sz="0" w:space="0" w:color="auto"/>
            <w:left w:val="none" w:sz="0" w:space="0" w:color="auto"/>
            <w:bottom w:val="none" w:sz="0" w:space="0" w:color="auto"/>
            <w:right w:val="none" w:sz="0" w:space="0" w:color="auto"/>
          </w:divBdr>
        </w:div>
      </w:divsChild>
    </w:div>
    <w:div w:id="79984508">
      <w:bodyDiv w:val="1"/>
      <w:marLeft w:val="0"/>
      <w:marRight w:val="0"/>
      <w:marTop w:val="0"/>
      <w:marBottom w:val="0"/>
      <w:divBdr>
        <w:top w:val="none" w:sz="0" w:space="0" w:color="auto"/>
        <w:left w:val="none" w:sz="0" w:space="0" w:color="auto"/>
        <w:bottom w:val="none" w:sz="0" w:space="0" w:color="auto"/>
        <w:right w:val="none" w:sz="0" w:space="0" w:color="auto"/>
      </w:divBdr>
    </w:div>
    <w:div w:id="83764223">
      <w:bodyDiv w:val="1"/>
      <w:marLeft w:val="0"/>
      <w:marRight w:val="0"/>
      <w:marTop w:val="0"/>
      <w:marBottom w:val="0"/>
      <w:divBdr>
        <w:top w:val="none" w:sz="0" w:space="0" w:color="auto"/>
        <w:left w:val="none" w:sz="0" w:space="0" w:color="auto"/>
        <w:bottom w:val="none" w:sz="0" w:space="0" w:color="auto"/>
        <w:right w:val="none" w:sz="0" w:space="0" w:color="auto"/>
      </w:divBdr>
      <w:divsChild>
        <w:div w:id="17171505">
          <w:marLeft w:val="0"/>
          <w:marRight w:val="0"/>
          <w:marTop w:val="0"/>
          <w:marBottom w:val="0"/>
          <w:divBdr>
            <w:top w:val="none" w:sz="0" w:space="0" w:color="auto"/>
            <w:left w:val="none" w:sz="0" w:space="0" w:color="auto"/>
            <w:bottom w:val="none" w:sz="0" w:space="0" w:color="auto"/>
            <w:right w:val="none" w:sz="0" w:space="0" w:color="auto"/>
          </w:divBdr>
        </w:div>
        <w:div w:id="40204858">
          <w:marLeft w:val="0"/>
          <w:marRight w:val="0"/>
          <w:marTop w:val="0"/>
          <w:marBottom w:val="0"/>
          <w:divBdr>
            <w:top w:val="none" w:sz="0" w:space="0" w:color="auto"/>
            <w:left w:val="none" w:sz="0" w:space="0" w:color="auto"/>
            <w:bottom w:val="none" w:sz="0" w:space="0" w:color="auto"/>
            <w:right w:val="none" w:sz="0" w:space="0" w:color="auto"/>
          </w:divBdr>
        </w:div>
        <w:div w:id="173110188">
          <w:marLeft w:val="0"/>
          <w:marRight w:val="0"/>
          <w:marTop w:val="0"/>
          <w:marBottom w:val="0"/>
          <w:divBdr>
            <w:top w:val="none" w:sz="0" w:space="0" w:color="auto"/>
            <w:left w:val="none" w:sz="0" w:space="0" w:color="auto"/>
            <w:bottom w:val="none" w:sz="0" w:space="0" w:color="auto"/>
            <w:right w:val="none" w:sz="0" w:space="0" w:color="auto"/>
          </w:divBdr>
        </w:div>
        <w:div w:id="213665395">
          <w:marLeft w:val="0"/>
          <w:marRight w:val="0"/>
          <w:marTop w:val="0"/>
          <w:marBottom w:val="0"/>
          <w:divBdr>
            <w:top w:val="none" w:sz="0" w:space="0" w:color="auto"/>
            <w:left w:val="none" w:sz="0" w:space="0" w:color="auto"/>
            <w:bottom w:val="none" w:sz="0" w:space="0" w:color="auto"/>
            <w:right w:val="none" w:sz="0" w:space="0" w:color="auto"/>
          </w:divBdr>
        </w:div>
        <w:div w:id="285746273">
          <w:marLeft w:val="0"/>
          <w:marRight w:val="0"/>
          <w:marTop w:val="0"/>
          <w:marBottom w:val="0"/>
          <w:divBdr>
            <w:top w:val="none" w:sz="0" w:space="0" w:color="auto"/>
            <w:left w:val="none" w:sz="0" w:space="0" w:color="auto"/>
            <w:bottom w:val="none" w:sz="0" w:space="0" w:color="auto"/>
            <w:right w:val="none" w:sz="0" w:space="0" w:color="auto"/>
          </w:divBdr>
        </w:div>
        <w:div w:id="309100332">
          <w:marLeft w:val="0"/>
          <w:marRight w:val="0"/>
          <w:marTop w:val="0"/>
          <w:marBottom w:val="0"/>
          <w:divBdr>
            <w:top w:val="none" w:sz="0" w:space="0" w:color="auto"/>
            <w:left w:val="none" w:sz="0" w:space="0" w:color="auto"/>
            <w:bottom w:val="none" w:sz="0" w:space="0" w:color="auto"/>
            <w:right w:val="none" w:sz="0" w:space="0" w:color="auto"/>
          </w:divBdr>
        </w:div>
        <w:div w:id="336225898">
          <w:marLeft w:val="0"/>
          <w:marRight w:val="0"/>
          <w:marTop w:val="0"/>
          <w:marBottom w:val="0"/>
          <w:divBdr>
            <w:top w:val="none" w:sz="0" w:space="0" w:color="auto"/>
            <w:left w:val="none" w:sz="0" w:space="0" w:color="auto"/>
            <w:bottom w:val="none" w:sz="0" w:space="0" w:color="auto"/>
            <w:right w:val="none" w:sz="0" w:space="0" w:color="auto"/>
          </w:divBdr>
        </w:div>
        <w:div w:id="338041222">
          <w:marLeft w:val="0"/>
          <w:marRight w:val="0"/>
          <w:marTop w:val="0"/>
          <w:marBottom w:val="0"/>
          <w:divBdr>
            <w:top w:val="none" w:sz="0" w:space="0" w:color="auto"/>
            <w:left w:val="none" w:sz="0" w:space="0" w:color="auto"/>
            <w:bottom w:val="none" w:sz="0" w:space="0" w:color="auto"/>
            <w:right w:val="none" w:sz="0" w:space="0" w:color="auto"/>
          </w:divBdr>
        </w:div>
        <w:div w:id="410393174">
          <w:marLeft w:val="0"/>
          <w:marRight w:val="0"/>
          <w:marTop w:val="0"/>
          <w:marBottom w:val="0"/>
          <w:divBdr>
            <w:top w:val="none" w:sz="0" w:space="0" w:color="auto"/>
            <w:left w:val="none" w:sz="0" w:space="0" w:color="auto"/>
            <w:bottom w:val="none" w:sz="0" w:space="0" w:color="auto"/>
            <w:right w:val="none" w:sz="0" w:space="0" w:color="auto"/>
          </w:divBdr>
        </w:div>
        <w:div w:id="428280720">
          <w:marLeft w:val="0"/>
          <w:marRight w:val="0"/>
          <w:marTop w:val="0"/>
          <w:marBottom w:val="0"/>
          <w:divBdr>
            <w:top w:val="none" w:sz="0" w:space="0" w:color="auto"/>
            <w:left w:val="none" w:sz="0" w:space="0" w:color="auto"/>
            <w:bottom w:val="none" w:sz="0" w:space="0" w:color="auto"/>
            <w:right w:val="none" w:sz="0" w:space="0" w:color="auto"/>
          </w:divBdr>
        </w:div>
        <w:div w:id="476143790">
          <w:marLeft w:val="0"/>
          <w:marRight w:val="0"/>
          <w:marTop w:val="0"/>
          <w:marBottom w:val="0"/>
          <w:divBdr>
            <w:top w:val="none" w:sz="0" w:space="0" w:color="auto"/>
            <w:left w:val="none" w:sz="0" w:space="0" w:color="auto"/>
            <w:bottom w:val="none" w:sz="0" w:space="0" w:color="auto"/>
            <w:right w:val="none" w:sz="0" w:space="0" w:color="auto"/>
          </w:divBdr>
        </w:div>
        <w:div w:id="509875525">
          <w:marLeft w:val="0"/>
          <w:marRight w:val="0"/>
          <w:marTop w:val="0"/>
          <w:marBottom w:val="0"/>
          <w:divBdr>
            <w:top w:val="none" w:sz="0" w:space="0" w:color="auto"/>
            <w:left w:val="none" w:sz="0" w:space="0" w:color="auto"/>
            <w:bottom w:val="none" w:sz="0" w:space="0" w:color="auto"/>
            <w:right w:val="none" w:sz="0" w:space="0" w:color="auto"/>
          </w:divBdr>
        </w:div>
        <w:div w:id="540676491">
          <w:marLeft w:val="0"/>
          <w:marRight w:val="0"/>
          <w:marTop w:val="0"/>
          <w:marBottom w:val="0"/>
          <w:divBdr>
            <w:top w:val="none" w:sz="0" w:space="0" w:color="auto"/>
            <w:left w:val="none" w:sz="0" w:space="0" w:color="auto"/>
            <w:bottom w:val="none" w:sz="0" w:space="0" w:color="auto"/>
            <w:right w:val="none" w:sz="0" w:space="0" w:color="auto"/>
          </w:divBdr>
        </w:div>
        <w:div w:id="573197495">
          <w:marLeft w:val="0"/>
          <w:marRight w:val="0"/>
          <w:marTop w:val="0"/>
          <w:marBottom w:val="0"/>
          <w:divBdr>
            <w:top w:val="none" w:sz="0" w:space="0" w:color="auto"/>
            <w:left w:val="none" w:sz="0" w:space="0" w:color="auto"/>
            <w:bottom w:val="none" w:sz="0" w:space="0" w:color="auto"/>
            <w:right w:val="none" w:sz="0" w:space="0" w:color="auto"/>
          </w:divBdr>
        </w:div>
        <w:div w:id="582111228">
          <w:marLeft w:val="0"/>
          <w:marRight w:val="0"/>
          <w:marTop w:val="0"/>
          <w:marBottom w:val="0"/>
          <w:divBdr>
            <w:top w:val="none" w:sz="0" w:space="0" w:color="auto"/>
            <w:left w:val="none" w:sz="0" w:space="0" w:color="auto"/>
            <w:bottom w:val="none" w:sz="0" w:space="0" w:color="auto"/>
            <w:right w:val="none" w:sz="0" w:space="0" w:color="auto"/>
          </w:divBdr>
        </w:div>
        <w:div w:id="622005455">
          <w:marLeft w:val="0"/>
          <w:marRight w:val="0"/>
          <w:marTop w:val="0"/>
          <w:marBottom w:val="0"/>
          <w:divBdr>
            <w:top w:val="none" w:sz="0" w:space="0" w:color="auto"/>
            <w:left w:val="none" w:sz="0" w:space="0" w:color="auto"/>
            <w:bottom w:val="none" w:sz="0" w:space="0" w:color="auto"/>
            <w:right w:val="none" w:sz="0" w:space="0" w:color="auto"/>
          </w:divBdr>
        </w:div>
        <w:div w:id="653921984">
          <w:marLeft w:val="0"/>
          <w:marRight w:val="0"/>
          <w:marTop w:val="0"/>
          <w:marBottom w:val="0"/>
          <w:divBdr>
            <w:top w:val="none" w:sz="0" w:space="0" w:color="auto"/>
            <w:left w:val="none" w:sz="0" w:space="0" w:color="auto"/>
            <w:bottom w:val="none" w:sz="0" w:space="0" w:color="auto"/>
            <w:right w:val="none" w:sz="0" w:space="0" w:color="auto"/>
          </w:divBdr>
        </w:div>
        <w:div w:id="667637576">
          <w:marLeft w:val="0"/>
          <w:marRight w:val="0"/>
          <w:marTop w:val="0"/>
          <w:marBottom w:val="0"/>
          <w:divBdr>
            <w:top w:val="none" w:sz="0" w:space="0" w:color="auto"/>
            <w:left w:val="none" w:sz="0" w:space="0" w:color="auto"/>
            <w:bottom w:val="none" w:sz="0" w:space="0" w:color="auto"/>
            <w:right w:val="none" w:sz="0" w:space="0" w:color="auto"/>
          </w:divBdr>
        </w:div>
        <w:div w:id="688138632">
          <w:marLeft w:val="0"/>
          <w:marRight w:val="0"/>
          <w:marTop w:val="0"/>
          <w:marBottom w:val="0"/>
          <w:divBdr>
            <w:top w:val="none" w:sz="0" w:space="0" w:color="auto"/>
            <w:left w:val="none" w:sz="0" w:space="0" w:color="auto"/>
            <w:bottom w:val="none" w:sz="0" w:space="0" w:color="auto"/>
            <w:right w:val="none" w:sz="0" w:space="0" w:color="auto"/>
          </w:divBdr>
        </w:div>
        <w:div w:id="689111825">
          <w:marLeft w:val="0"/>
          <w:marRight w:val="0"/>
          <w:marTop w:val="0"/>
          <w:marBottom w:val="0"/>
          <w:divBdr>
            <w:top w:val="none" w:sz="0" w:space="0" w:color="auto"/>
            <w:left w:val="none" w:sz="0" w:space="0" w:color="auto"/>
            <w:bottom w:val="none" w:sz="0" w:space="0" w:color="auto"/>
            <w:right w:val="none" w:sz="0" w:space="0" w:color="auto"/>
          </w:divBdr>
        </w:div>
        <w:div w:id="723993907">
          <w:marLeft w:val="0"/>
          <w:marRight w:val="0"/>
          <w:marTop w:val="0"/>
          <w:marBottom w:val="0"/>
          <w:divBdr>
            <w:top w:val="none" w:sz="0" w:space="0" w:color="auto"/>
            <w:left w:val="none" w:sz="0" w:space="0" w:color="auto"/>
            <w:bottom w:val="none" w:sz="0" w:space="0" w:color="auto"/>
            <w:right w:val="none" w:sz="0" w:space="0" w:color="auto"/>
          </w:divBdr>
        </w:div>
        <w:div w:id="747505931">
          <w:marLeft w:val="0"/>
          <w:marRight w:val="0"/>
          <w:marTop w:val="0"/>
          <w:marBottom w:val="0"/>
          <w:divBdr>
            <w:top w:val="none" w:sz="0" w:space="0" w:color="auto"/>
            <w:left w:val="none" w:sz="0" w:space="0" w:color="auto"/>
            <w:bottom w:val="none" w:sz="0" w:space="0" w:color="auto"/>
            <w:right w:val="none" w:sz="0" w:space="0" w:color="auto"/>
          </w:divBdr>
        </w:div>
        <w:div w:id="844828428">
          <w:marLeft w:val="0"/>
          <w:marRight w:val="0"/>
          <w:marTop w:val="0"/>
          <w:marBottom w:val="0"/>
          <w:divBdr>
            <w:top w:val="none" w:sz="0" w:space="0" w:color="auto"/>
            <w:left w:val="none" w:sz="0" w:space="0" w:color="auto"/>
            <w:bottom w:val="none" w:sz="0" w:space="0" w:color="auto"/>
            <w:right w:val="none" w:sz="0" w:space="0" w:color="auto"/>
          </w:divBdr>
        </w:div>
        <w:div w:id="867714207">
          <w:marLeft w:val="0"/>
          <w:marRight w:val="0"/>
          <w:marTop w:val="0"/>
          <w:marBottom w:val="0"/>
          <w:divBdr>
            <w:top w:val="none" w:sz="0" w:space="0" w:color="auto"/>
            <w:left w:val="none" w:sz="0" w:space="0" w:color="auto"/>
            <w:bottom w:val="none" w:sz="0" w:space="0" w:color="auto"/>
            <w:right w:val="none" w:sz="0" w:space="0" w:color="auto"/>
          </w:divBdr>
        </w:div>
        <w:div w:id="871920039">
          <w:marLeft w:val="0"/>
          <w:marRight w:val="0"/>
          <w:marTop w:val="0"/>
          <w:marBottom w:val="0"/>
          <w:divBdr>
            <w:top w:val="none" w:sz="0" w:space="0" w:color="auto"/>
            <w:left w:val="none" w:sz="0" w:space="0" w:color="auto"/>
            <w:bottom w:val="none" w:sz="0" w:space="0" w:color="auto"/>
            <w:right w:val="none" w:sz="0" w:space="0" w:color="auto"/>
          </w:divBdr>
        </w:div>
        <w:div w:id="908344344">
          <w:marLeft w:val="0"/>
          <w:marRight w:val="0"/>
          <w:marTop w:val="0"/>
          <w:marBottom w:val="0"/>
          <w:divBdr>
            <w:top w:val="none" w:sz="0" w:space="0" w:color="auto"/>
            <w:left w:val="none" w:sz="0" w:space="0" w:color="auto"/>
            <w:bottom w:val="none" w:sz="0" w:space="0" w:color="auto"/>
            <w:right w:val="none" w:sz="0" w:space="0" w:color="auto"/>
          </w:divBdr>
        </w:div>
        <w:div w:id="939071653">
          <w:marLeft w:val="0"/>
          <w:marRight w:val="0"/>
          <w:marTop w:val="0"/>
          <w:marBottom w:val="0"/>
          <w:divBdr>
            <w:top w:val="none" w:sz="0" w:space="0" w:color="auto"/>
            <w:left w:val="none" w:sz="0" w:space="0" w:color="auto"/>
            <w:bottom w:val="none" w:sz="0" w:space="0" w:color="auto"/>
            <w:right w:val="none" w:sz="0" w:space="0" w:color="auto"/>
          </w:divBdr>
        </w:div>
        <w:div w:id="954751230">
          <w:marLeft w:val="0"/>
          <w:marRight w:val="0"/>
          <w:marTop w:val="0"/>
          <w:marBottom w:val="0"/>
          <w:divBdr>
            <w:top w:val="none" w:sz="0" w:space="0" w:color="auto"/>
            <w:left w:val="none" w:sz="0" w:space="0" w:color="auto"/>
            <w:bottom w:val="none" w:sz="0" w:space="0" w:color="auto"/>
            <w:right w:val="none" w:sz="0" w:space="0" w:color="auto"/>
          </w:divBdr>
        </w:div>
        <w:div w:id="996148199">
          <w:marLeft w:val="0"/>
          <w:marRight w:val="0"/>
          <w:marTop w:val="0"/>
          <w:marBottom w:val="0"/>
          <w:divBdr>
            <w:top w:val="none" w:sz="0" w:space="0" w:color="auto"/>
            <w:left w:val="none" w:sz="0" w:space="0" w:color="auto"/>
            <w:bottom w:val="none" w:sz="0" w:space="0" w:color="auto"/>
            <w:right w:val="none" w:sz="0" w:space="0" w:color="auto"/>
          </w:divBdr>
        </w:div>
        <w:div w:id="1076827262">
          <w:marLeft w:val="0"/>
          <w:marRight w:val="0"/>
          <w:marTop w:val="0"/>
          <w:marBottom w:val="0"/>
          <w:divBdr>
            <w:top w:val="none" w:sz="0" w:space="0" w:color="auto"/>
            <w:left w:val="none" w:sz="0" w:space="0" w:color="auto"/>
            <w:bottom w:val="none" w:sz="0" w:space="0" w:color="auto"/>
            <w:right w:val="none" w:sz="0" w:space="0" w:color="auto"/>
          </w:divBdr>
        </w:div>
        <w:div w:id="1082070452">
          <w:marLeft w:val="0"/>
          <w:marRight w:val="0"/>
          <w:marTop w:val="0"/>
          <w:marBottom w:val="0"/>
          <w:divBdr>
            <w:top w:val="none" w:sz="0" w:space="0" w:color="auto"/>
            <w:left w:val="none" w:sz="0" w:space="0" w:color="auto"/>
            <w:bottom w:val="none" w:sz="0" w:space="0" w:color="auto"/>
            <w:right w:val="none" w:sz="0" w:space="0" w:color="auto"/>
          </w:divBdr>
        </w:div>
        <w:div w:id="1140079286">
          <w:marLeft w:val="0"/>
          <w:marRight w:val="0"/>
          <w:marTop w:val="0"/>
          <w:marBottom w:val="0"/>
          <w:divBdr>
            <w:top w:val="none" w:sz="0" w:space="0" w:color="auto"/>
            <w:left w:val="none" w:sz="0" w:space="0" w:color="auto"/>
            <w:bottom w:val="none" w:sz="0" w:space="0" w:color="auto"/>
            <w:right w:val="none" w:sz="0" w:space="0" w:color="auto"/>
          </w:divBdr>
        </w:div>
        <w:div w:id="1142427428">
          <w:marLeft w:val="0"/>
          <w:marRight w:val="0"/>
          <w:marTop w:val="0"/>
          <w:marBottom w:val="0"/>
          <w:divBdr>
            <w:top w:val="none" w:sz="0" w:space="0" w:color="auto"/>
            <w:left w:val="none" w:sz="0" w:space="0" w:color="auto"/>
            <w:bottom w:val="none" w:sz="0" w:space="0" w:color="auto"/>
            <w:right w:val="none" w:sz="0" w:space="0" w:color="auto"/>
          </w:divBdr>
        </w:div>
        <w:div w:id="1186748386">
          <w:marLeft w:val="0"/>
          <w:marRight w:val="0"/>
          <w:marTop w:val="0"/>
          <w:marBottom w:val="0"/>
          <w:divBdr>
            <w:top w:val="none" w:sz="0" w:space="0" w:color="auto"/>
            <w:left w:val="none" w:sz="0" w:space="0" w:color="auto"/>
            <w:bottom w:val="none" w:sz="0" w:space="0" w:color="auto"/>
            <w:right w:val="none" w:sz="0" w:space="0" w:color="auto"/>
          </w:divBdr>
        </w:div>
        <w:div w:id="1187251762">
          <w:marLeft w:val="0"/>
          <w:marRight w:val="0"/>
          <w:marTop w:val="0"/>
          <w:marBottom w:val="0"/>
          <w:divBdr>
            <w:top w:val="none" w:sz="0" w:space="0" w:color="auto"/>
            <w:left w:val="none" w:sz="0" w:space="0" w:color="auto"/>
            <w:bottom w:val="none" w:sz="0" w:space="0" w:color="auto"/>
            <w:right w:val="none" w:sz="0" w:space="0" w:color="auto"/>
          </w:divBdr>
        </w:div>
        <w:div w:id="1209956589">
          <w:marLeft w:val="0"/>
          <w:marRight w:val="0"/>
          <w:marTop w:val="0"/>
          <w:marBottom w:val="0"/>
          <w:divBdr>
            <w:top w:val="none" w:sz="0" w:space="0" w:color="auto"/>
            <w:left w:val="none" w:sz="0" w:space="0" w:color="auto"/>
            <w:bottom w:val="none" w:sz="0" w:space="0" w:color="auto"/>
            <w:right w:val="none" w:sz="0" w:space="0" w:color="auto"/>
          </w:divBdr>
        </w:div>
        <w:div w:id="1239512080">
          <w:marLeft w:val="0"/>
          <w:marRight w:val="0"/>
          <w:marTop w:val="0"/>
          <w:marBottom w:val="0"/>
          <w:divBdr>
            <w:top w:val="none" w:sz="0" w:space="0" w:color="auto"/>
            <w:left w:val="none" w:sz="0" w:space="0" w:color="auto"/>
            <w:bottom w:val="none" w:sz="0" w:space="0" w:color="auto"/>
            <w:right w:val="none" w:sz="0" w:space="0" w:color="auto"/>
          </w:divBdr>
        </w:div>
        <w:div w:id="1256742781">
          <w:marLeft w:val="0"/>
          <w:marRight w:val="0"/>
          <w:marTop w:val="0"/>
          <w:marBottom w:val="0"/>
          <w:divBdr>
            <w:top w:val="none" w:sz="0" w:space="0" w:color="auto"/>
            <w:left w:val="none" w:sz="0" w:space="0" w:color="auto"/>
            <w:bottom w:val="none" w:sz="0" w:space="0" w:color="auto"/>
            <w:right w:val="none" w:sz="0" w:space="0" w:color="auto"/>
          </w:divBdr>
        </w:div>
        <w:div w:id="1400132996">
          <w:marLeft w:val="0"/>
          <w:marRight w:val="0"/>
          <w:marTop w:val="0"/>
          <w:marBottom w:val="0"/>
          <w:divBdr>
            <w:top w:val="none" w:sz="0" w:space="0" w:color="auto"/>
            <w:left w:val="none" w:sz="0" w:space="0" w:color="auto"/>
            <w:bottom w:val="none" w:sz="0" w:space="0" w:color="auto"/>
            <w:right w:val="none" w:sz="0" w:space="0" w:color="auto"/>
          </w:divBdr>
        </w:div>
        <w:div w:id="1457873124">
          <w:marLeft w:val="0"/>
          <w:marRight w:val="0"/>
          <w:marTop w:val="0"/>
          <w:marBottom w:val="0"/>
          <w:divBdr>
            <w:top w:val="none" w:sz="0" w:space="0" w:color="auto"/>
            <w:left w:val="none" w:sz="0" w:space="0" w:color="auto"/>
            <w:bottom w:val="none" w:sz="0" w:space="0" w:color="auto"/>
            <w:right w:val="none" w:sz="0" w:space="0" w:color="auto"/>
          </w:divBdr>
        </w:div>
        <w:div w:id="1465006755">
          <w:marLeft w:val="0"/>
          <w:marRight w:val="0"/>
          <w:marTop w:val="0"/>
          <w:marBottom w:val="0"/>
          <w:divBdr>
            <w:top w:val="none" w:sz="0" w:space="0" w:color="auto"/>
            <w:left w:val="none" w:sz="0" w:space="0" w:color="auto"/>
            <w:bottom w:val="none" w:sz="0" w:space="0" w:color="auto"/>
            <w:right w:val="none" w:sz="0" w:space="0" w:color="auto"/>
          </w:divBdr>
        </w:div>
        <w:div w:id="1473717728">
          <w:marLeft w:val="0"/>
          <w:marRight w:val="0"/>
          <w:marTop w:val="0"/>
          <w:marBottom w:val="0"/>
          <w:divBdr>
            <w:top w:val="none" w:sz="0" w:space="0" w:color="auto"/>
            <w:left w:val="none" w:sz="0" w:space="0" w:color="auto"/>
            <w:bottom w:val="none" w:sz="0" w:space="0" w:color="auto"/>
            <w:right w:val="none" w:sz="0" w:space="0" w:color="auto"/>
          </w:divBdr>
        </w:div>
        <w:div w:id="1514414080">
          <w:marLeft w:val="0"/>
          <w:marRight w:val="0"/>
          <w:marTop w:val="0"/>
          <w:marBottom w:val="0"/>
          <w:divBdr>
            <w:top w:val="none" w:sz="0" w:space="0" w:color="auto"/>
            <w:left w:val="none" w:sz="0" w:space="0" w:color="auto"/>
            <w:bottom w:val="none" w:sz="0" w:space="0" w:color="auto"/>
            <w:right w:val="none" w:sz="0" w:space="0" w:color="auto"/>
          </w:divBdr>
        </w:div>
        <w:div w:id="1566913330">
          <w:marLeft w:val="0"/>
          <w:marRight w:val="0"/>
          <w:marTop w:val="0"/>
          <w:marBottom w:val="0"/>
          <w:divBdr>
            <w:top w:val="none" w:sz="0" w:space="0" w:color="auto"/>
            <w:left w:val="none" w:sz="0" w:space="0" w:color="auto"/>
            <w:bottom w:val="none" w:sz="0" w:space="0" w:color="auto"/>
            <w:right w:val="none" w:sz="0" w:space="0" w:color="auto"/>
          </w:divBdr>
        </w:div>
        <w:div w:id="1610964846">
          <w:marLeft w:val="0"/>
          <w:marRight w:val="0"/>
          <w:marTop w:val="0"/>
          <w:marBottom w:val="0"/>
          <w:divBdr>
            <w:top w:val="none" w:sz="0" w:space="0" w:color="auto"/>
            <w:left w:val="none" w:sz="0" w:space="0" w:color="auto"/>
            <w:bottom w:val="none" w:sz="0" w:space="0" w:color="auto"/>
            <w:right w:val="none" w:sz="0" w:space="0" w:color="auto"/>
          </w:divBdr>
        </w:div>
        <w:div w:id="1623920657">
          <w:marLeft w:val="0"/>
          <w:marRight w:val="0"/>
          <w:marTop w:val="0"/>
          <w:marBottom w:val="0"/>
          <w:divBdr>
            <w:top w:val="none" w:sz="0" w:space="0" w:color="auto"/>
            <w:left w:val="none" w:sz="0" w:space="0" w:color="auto"/>
            <w:bottom w:val="none" w:sz="0" w:space="0" w:color="auto"/>
            <w:right w:val="none" w:sz="0" w:space="0" w:color="auto"/>
          </w:divBdr>
        </w:div>
        <w:div w:id="1684628128">
          <w:marLeft w:val="0"/>
          <w:marRight w:val="0"/>
          <w:marTop w:val="0"/>
          <w:marBottom w:val="0"/>
          <w:divBdr>
            <w:top w:val="none" w:sz="0" w:space="0" w:color="auto"/>
            <w:left w:val="none" w:sz="0" w:space="0" w:color="auto"/>
            <w:bottom w:val="none" w:sz="0" w:space="0" w:color="auto"/>
            <w:right w:val="none" w:sz="0" w:space="0" w:color="auto"/>
          </w:divBdr>
        </w:div>
        <w:div w:id="1738701562">
          <w:marLeft w:val="0"/>
          <w:marRight w:val="0"/>
          <w:marTop w:val="0"/>
          <w:marBottom w:val="0"/>
          <w:divBdr>
            <w:top w:val="none" w:sz="0" w:space="0" w:color="auto"/>
            <w:left w:val="none" w:sz="0" w:space="0" w:color="auto"/>
            <w:bottom w:val="none" w:sz="0" w:space="0" w:color="auto"/>
            <w:right w:val="none" w:sz="0" w:space="0" w:color="auto"/>
          </w:divBdr>
        </w:div>
        <w:div w:id="1761179453">
          <w:marLeft w:val="0"/>
          <w:marRight w:val="0"/>
          <w:marTop w:val="0"/>
          <w:marBottom w:val="0"/>
          <w:divBdr>
            <w:top w:val="none" w:sz="0" w:space="0" w:color="auto"/>
            <w:left w:val="none" w:sz="0" w:space="0" w:color="auto"/>
            <w:bottom w:val="none" w:sz="0" w:space="0" w:color="auto"/>
            <w:right w:val="none" w:sz="0" w:space="0" w:color="auto"/>
          </w:divBdr>
        </w:div>
        <w:div w:id="1823037606">
          <w:marLeft w:val="0"/>
          <w:marRight w:val="0"/>
          <w:marTop w:val="0"/>
          <w:marBottom w:val="0"/>
          <w:divBdr>
            <w:top w:val="none" w:sz="0" w:space="0" w:color="auto"/>
            <w:left w:val="none" w:sz="0" w:space="0" w:color="auto"/>
            <w:bottom w:val="none" w:sz="0" w:space="0" w:color="auto"/>
            <w:right w:val="none" w:sz="0" w:space="0" w:color="auto"/>
          </w:divBdr>
        </w:div>
        <w:div w:id="1823152552">
          <w:marLeft w:val="0"/>
          <w:marRight w:val="0"/>
          <w:marTop w:val="0"/>
          <w:marBottom w:val="0"/>
          <w:divBdr>
            <w:top w:val="none" w:sz="0" w:space="0" w:color="auto"/>
            <w:left w:val="none" w:sz="0" w:space="0" w:color="auto"/>
            <w:bottom w:val="none" w:sz="0" w:space="0" w:color="auto"/>
            <w:right w:val="none" w:sz="0" w:space="0" w:color="auto"/>
          </w:divBdr>
        </w:div>
        <w:div w:id="1900088922">
          <w:marLeft w:val="0"/>
          <w:marRight w:val="0"/>
          <w:marTop w:val="0"/>
          <w:marBottom w:val="0"/>
          <w:divBdr>
            <w:top w:val="none" w:sz="0" w:space="0" w:color="auto"/>
            <w:left w:val="none" w:sz="0" w:space="0" w:color="auto"/>
            <w:bottom w:val="none" w:sz="0" w:space="0" w:color="auto"/>
            <w:right w:val="none" w:sz="0" w:space="0" w:color="auto"/>
          </w:divBdr>
        </w:div>
        <w:div w:id="1953391402">
          <w:marLeft w:val="0"/>
          <w:marRight w:val="0"/>
          <w:marTop w:val="0"/>
          <w:marBottom w:val="0"/>
          <w:divBdr>
            <w:top w:val="none" w:sz="0" w:space="0" w:color="auto"/>
            <w:left w:val="none" w:sz="0" w:space="0" w:color="auto"/>
            <w:bottom w:val="none" w:sz="0" w:space="0" w:color="auto"/>
            <w:right w:val="none" w:sz="0" w:space="0" w:color="auto"/>
          </w:divBdr>
        </w:div>
        <w:div w:id="1981034370">
          <w:marLeft w:val="0"/>
          <w:marRight w:val="0"/>
          <w:marTop w:val="0"/>
          <w:marBottom w:val="0"/>
          <w:divBdr>
            <w:top w:val="none" w:sz="0" w:space="0" w:color="auto"/>
            <w:left w:val="none" w:sz="0" w:space="0" w:color="auto"/>
            <w:bottom w:val="none" w:sz="0" w:space="0" w:color="auto"/>
            <w:right w:val="none" w:sz="0" w:space="0" w:color="auto"/>
          </w:divBdr>
        </w:div>
        <w:div w:id="1991707869">
          <w:marLeft w:val="0"/>
          <w:marRight w:val="0"/>
          <w:marTop w:val="0"/>
          <w:marBottom w:val="0"/>
          <w:divBdr>
            <w:top w:val="none" w:sz="0" w:space="0" w:color="auto"/>
            <w:left w:val="none" w:sz="0" w:space="0" w:color="auto"/>
            <w:bottom w:val="none" w:sz="0" w:space="0" w:color="auto"/>
            <w:right w:val="none" w:sz="0" w:space="0" w:color="auto"/>
          </w:divBdr>
        </w:div>
        <w:div w:id="2065564671">
          <w:marLeft w:val="0"/>
          <w:marRight w:val="0"/>
          <w:marTop w:val="0"/>
          <w:marBottom w:val="0"/>
          <w:divBdr>
            <w:top w:val="none" w:sz="0" w:space="0" w:color="auto"/>
            <w:left w:val="none" w:sz="0" w:space="0" w:color="auto"/>
            <w:bottom w:val="none" w:sz="0" w:space="0" w:color="auto"/>
            <w:right w:val="none" w:sz="0" w:space="0" w:color="auto"/>
          </w:divBdr>
        </w:div>
        <w:div w:id="2128087846">
          <w:marLeft w:val="0"/>
          <w:marRight w:val="0"/>
          <w:marTop w:val="0"/>
          <w:marBottom w:val="0"/>
          <w:divBdr>
            <w:top w:val="none" w:sz="0" w:space="0" w:color="auto"/>
            <w:left w:val="none" w:sz="0" w:space="0" w:color="auto"/>
            <w:bottom w:val="none" w:sz="0" w:space="0" w:color="auto"/>
            <w:right w:val="none" w:sz="0" w:space="0" w:color="auto"/>
          </w:divBdr>
        </w:div>
      </w:divsChild>
    </w:div>
    <w:div w:id="84885500">
      <w:bodyDiv w:val="1"/>
      <w:marLeft w:val="0"/>
      <w:marRight w:val="0"/>
      <w:marTop w:val="0"/>
      <w:marBottom w:val="0"/>
      <w:divBdr>
        <w:top w:val="none" w:sz="0" w:space="0" w:color="auto"/>
        <w:left w:val="none" w:sz="0" w:space="0" w:color="auto"/>
        <w:bottom w:val="none" w:sz="0" w:space="0" w:color="auto"/>
        <w:right w:val="none" w:sz="0" w:space="0" w:color="auto"/>
      </w:divBdr>
      <w:divsChild>
        <w:div w:id="85000356">
          <w:marLeft w:val="0"/>
          <w:marRight w:val="0"/>
          <w:marTop w:val="0"/>
          <w:marBottom w:val="0"/>
          <w:divBdr>
            <w:top w:val="none" w:sz="0" w:space="0" w:color="auto"/>
            <w:left w:val="none" w:sz="0" w:space="0" w:color="auto"/>
            <w:bottom w:val="none" w:sz="0" w:space="0" w:color="auto"/>
            <w:right w:val="none" w:sz="0" w:space="0" w:color="auto"/>
          </w:divBdr>
        </w:div>
        <w:div w:id="154881711">
          <w:marLeft w:val="0"/>
          <w:marRight w:val="0"/>
          <w:marTop w:val="0"/>
          <w:marBottom w:val="0"/>
          <w:divBdr>
            <w:top w:val="none" w:sz="0" w:space="0" w:color="auto"/>
            <w:left w:val="none" w:sz="0" w:space="0" w:color="auto"/>
            <w:bottom w:val="none" w:sz="0" w:space="0" w:color="auto"/>
            <w:right w:val="none" w:sz="0" w:space="0" w:color="auto"/>
          </w:divBdr>
        </w:div>
        <w:div w:id="166673470">
          <w:marLeft w:val="0"/>
          <w:marRight w:val="0"/>
          <w:marTop w:val="0"/>
          <w:marBottom w:val="0"/>
          <w:divBdr>
            <w:top w:val="none" w:sz="0" w:space="0" w:color="auto"/>
            <w:left w:val="none" w:sz="0" w:space="0" w:color="auto"/>
            <w:bottom w:val="none" w:sz="0" w:space="0" w:color="auto"/>
            <w:right w:val="none" w:sz="0" w:space="0" w:color="auto"/>
          </w:divBdr>
        </w:div>
        <w:div w:id="188108918">
          <w:marLeft w:val="0"/>
          <w:marRight w:val="0"/>
          <w:marTop w:val="0"/>
          <w:marBottom w:val="0"/>
          <w:divBdr>
            <w:top w:val="none" w:sz="0" w:space="0" w:color="auto"/>
            <w:left w:val="none" w:sz="0" w:space="0" w:color="auto"/>
            <w:bottom w:val="none" w:sz="0" w:space="0" w:color="auto"/>
            <w:right w:val="none" w:sz="0" w:space="0" w:color="auto"/>
          </w:divBdr>
        </w:div>
        <w:div w:id="242034403">
          <w:marLeft w:val="0"/>
          <w:marRight w:val="0"/>
          <w:marTop w:val="0"/>
          <w:marBottom w:val="0"/>
          <w:divBdr>
            <w:top w:val="none" w:sz="0" w:space="0" w:color="auto"/>
            <w:left w:val="none" w:sz="0" w:space="0" w:color="auto"/>
            <w:bottom w:val="none" w:sz="0" w:space="0" w:color="auto"/>
            <w:right w:val="none" w:sz="0" w:space="0" w:color="auto"/>
          </w:divBdr>
        </w:div>
        <w:div w:id="279188162">
          <w:marLeft w:val="0"/>
          <w:marRight w:val="0"/>
          <w:marTop w:val="0"/>
          <w:marBottom w:val="0"/>
          <w:divBdr>
            <w:top w:val="none" w:sz="0" w:space="0" w:color="auto"/>
            <w:left w:val="none" w:sz="0" w:space="0" w:color="auto"/>
            <w:bottom w:val="none" w:sz="0" w:space="0" w:color="auto"/>
            <w:right w:val="none" w:sz="0" w:space="0" w:color="auto"/>
          </w:divBdr>
        </w:div>
        <w:div w:id="305206413">
          <w:marLeft w:val="0"/>
          <w:marRight w:val="0"/>
          <w:marTop w:val="0"/>
          <w:marBottom w:val="0"/>
          <w:divBdr>
            <w:top w:val="none" w:sz="0" w:space="0" w:color="auto"/>
            <w:left w:val="none" w:sz="0" w:space="0" w:color="auto"/>
            <w:bottom w:val="none" w:sz="0" w:space="0" w:color="auto"/>
            <w:right w:val="none" w:sz="0" w:space="0" w:color="auto"/>
          </w:divBdr>
        </w:div>
        <w:div w:id="453016235">
          <w:marLeft w:val="0"/>
          <w:marRight w:val="0"/>
          <w:marTop w:val="0"/>
          <w:marBottom w:val="0"/>
          <w:divBdr>
            <w:top w:val="none" w:sz="0" w:space="0" w:color="auto"/>
            <w:left w:val="none" w:sz="0" w:space="0" w:color="auto"/>
            <w:bottom w:val="none" w:sz="0" w:space="0" w:color="auto"/>
            <w:right w:val="none" w:sz="0" w:space="0" w:color="auto"/>
          </w:divBdr>
        </w:div>
        <w:div w:id="495924644">
          <w:marLeft w:val="0"/>
          <w:marRight w:val="0"/>
          <w:marTop w:val="0"/>
          <w:marBottom w:val="0"/>
          <w:divBdr>
            <w:top w:val="none" w:sz="0" w:space="0" w:color="auto"/>
            <w:left w:val="none" w:sz="0" w:space="0" w:color="auto"/>
            <w:bottom w:val="none" w:sz="0" w:space="0" w:color="auto"/>
            <w:right w:val="none" w:sz="0" w:space="0" w:color="auto"/>
          </w:divBdr>
        </w:div>
        <w:div w:id="497700020">
          <w:marLeft w:val="0"/>
          <w:marRight w:val="0"/>
          <w:marTop w:val="0"/>
          <w:marBottom w:val="0"/>
          <w:divBdr>
            <w:top w:val="none" w:sz="0" w:space="0" w:color="auto"/>
            <w:left w:val="none" w:sz="0" w:space="0" w:color="auto"/>
            <w:bottom w:val="none" w:sz="0" w:space="0" w:color="auto"/>
            <w:right w:val="none" w:sz="0" w:space="0" w:color="auto"/>
          </w:divBdr>
        </w:div>
        <w:div w:id="500003486">
          <w:marLeft w:val="0"/>
          <w:marRight w:val="0"/>
          <w:marTop w:val="0"/>
          <w:marBottom w:val="0"/>
          <w:divBdr>
            <w:top w:val="none" w:sz="0" w:space="0" w:color="auto"/>
            <w:left w:val="none" w:sz="0" w:space="0" w:color="auto"/>
            <w:bottom w:val="none" w:sz="0" w:space="0" w:color="auto"/>
            <w:right w:val="none" w:sz="0" w:space="0" w:color="auto"/>
          </w:divBdr>
        </w:div>
        <w:div w:id="535629756">
          <w:marLeft w:val="0"/>
          <w:marRight w:val="0"/>
          <w:marTop w:val="0"/>
          <w:marBottom w:val="0"/>
          <w:divBdr>
            <w:top w:val="none" w:sz="0" w:space="0" w:color="auto"/>
            <w:left w:val="none" w:sz="0" w:space="0" w:color="auto"/>
            <w:bottom w:val="none" w:sz="0" w:space="0" w:color="auto"/>
            <w:right w:val="none" w:sz="0" w:space="0" w:color="auto"/>
          </w:divBdr>
        </w:div>
        <w:div w:id="560487781">
          <w:marLeft w:val="0"/>
          <w:marRight w:val="0"/>
          <w:marTop w:val="0"/>
          <w:marBottom w:val="0"/>
          <w:divBdr>
            <w:top w:val="none" w:sz="0" w:space="0" w:color="auto"/>
            <w:left w:val="none" w:sz="0" w:space="0" w:color="auto"/>
            <w:bottom w:val="none" w:sz="0" w:space="0" w:color="auto"/>
            <w:right w:val="none" w:sz="0" w:space="0" w:color="auto"/>
          </w:divBdr>
        </w:div>
        <w:div w:id="585268109">
          <w:marLeft w:val="0"/>
          <w:marRight w:val="0"/>
          <w:marTop w:val="0"/>
          <w:marBottom w:val="0"/>
          <w:divBdr>
            <w:top w:val="none" w:sz="0" w:space="0" w:color="auto"/>
            <w:left w:val="none" w:sz="0" w:space="0" w:color="auto"/>
            <w:bottom w:val="none" w:sz="0" w:space="0" w:color="auto"/>
            <w:right w:val="none" w:sz="0" w:space="0" w:color="auto"/>
          </w:divBdr>
        </w:div>
        <w:div w:id="597640754">
          <w:marLeft w:val="0"/>
          <w:marRight w:val="0"/>
          <w:marTop w:val="0"/>
          <w:marBottom w:val="0"/>
          <w:divBdr>
            <w:top w:val="none" w:sz="0" w:space="0" w:color="auto"/>
            <w:left w:val="none" w:sz="0" w:space="0" w:color="auto"/>
            <w:bottom w:val="none" w:sz="0" w:space="0" w:color="auto"/>
            <w:right w:val="none" w:sz="0" w:space="0" w:color="auto"/>
          </w:divBdr>
        </w:div>
        <w:div w:id="598024408">
          <w:marLeft w:val="0"/>
          <w:marRight w:val="0"/>
          <w:marTop w:val="0"/>
          <w:marBottom w:val="0"/>
          <w:divBdr>
            <w:top w:val="none" w:sz="0" w:space="0" w:color="auto"/>
            <w:left w:val="none" w:sz="0" w:space="0" w:color="auto"/>
            <w:bottom w:val="none" w:sz="0" w:space="0" w:color="auto"/>
            <w:right w:val="none" w:sz="0" w:space="0" w:color="auto"/>
          </w:divBdr>
        </w:div>
        <w:div w:id="599341525">
          <w:marLeft w:val="0"/>
          <w:marRight w:val="0"/>
          <w:marTop w:val="0"/>
          <w:marBottom w:val="0"/>
          <w:divBdr>
            <w:top w:val="none" w:sz="0" w:space="0" w:color="auto"/>
            <w:left w:val="none" w:sz="0" w:space="0" w:color="auto"/>
            <w:bottom w:val="none" w:sz="0" w:space="0" w:color="auto"/>
            <w:right w:val="none" w:sz="0" w:space="0" w:color="auto"/>
          </w:divBdr>
        </w:div>
        <w:div w:id="656035093">
          <w:marLeft w:val="0"/>
          <w:marRight w:val="0"/>
          <w:marTop w:val="0"/>
          <w:marBottom w:val="0"/>
          <w:divBdr>
            <w:top w:val="none" w:sz="0" w:space="0" w:color="auto"/>
            <w:left w:val="none" w:sz="0" w:space="0" w:color="auto"/>
            <w:bottom w:val="none" w:sz="0" w:space="0" w:color="auto"/>
            <w:right w:val="none" w:sz="0" w:space="0" w:color="auto"/>
          </w:divBdr>
        </w:div>
        <w:div w:id="745499501">
          <w:marLeft w:val="0"/>
          <w:marRight w:val="0"/>
          <w:marTop w:val="0"/>
          <w:marBottom w:val="0"/>
          <w:divBdr>
            <w:top w:val="none" w:sz="0" w:space="0" w:color="auto"/>
            <w:left w:val="none" w:sz="0" w:space="0" w:color="auto"/>
            <w:bottom w:val="none" w:sz="0" w:space="0" w:color="auto"/>
            <w:right w:val="none" w:sz="0" w:space="0" w:color="auto"/>
          </w:divBdr>
        </w:div>
        <w:div w:id="746195769">
          <w:marLeft w:val="0"/>
          <w:marRight w:val="0"/>
          <w:marTop w:val="0"/>
          <w:marBottom w:val="0"/>
          <w:divBdr>
            <w:top w:val="none" w:sz="0" w:space="0" w:color="auto"/>
            <w:left w:val="none" w:sz="0" w:space="0" w:color="auto"/>
            <w:bottom w:val="none" w:sz="0" w:space="0" w:color="auto"/>
            <w:right w:val="none" w:sz="0" w:space="0" w:color="auto"/>
          </w:divBdr>
        </w:div>
        <w:div w:id="870731520">
          <w:marLeft w:val="0"/>
          <w:marRight w:val="0"/>
          <w:marTop w:val="0"/>
          <w:marBottom w:val="0"/>
          <w:divBdr>
            <w:top w:val="none" w:sz="0" w:space="0" w:color="auto"/>
            <w:left w:val="none" w:sz="0" w:space="0" w:color="auto"/>
            <w:bottom w:val="none" w:sz="0" w:space="0" w:color="auto"/>
            <w:right w:val="none" w:sz="0" w:space="0" w:color="auto"/>
          </w:divBdr>
        </w:div>
        <w:div w:id="945884522">
          <w:marLeft w:val="0"/>
          <w:marRight w:val="0"/>
          <w:marTop w:val="0"/>
          <w:marBottom w:val="0"/>
          <w:divBdr>
            <w:top w:val="none" w:sz="0" w:space="0" w:color="auto"/>
            <w:left w:val="none" w:sz="0" w:space="0" w:color="auto"/>
            <w:bottom w:val="none" w:sz="0" w:space="0" w:color="auto"/>
            <w:right w:val="none" w:sz="0" w:space="0" w:color="auto"/>
          </w:divBdr>
        </w:div>
        <w:div w:id="960578772">
          <w:marLeft w:val="0"/>
          <w:marRight w:val="0"/>
          <w:marTop w:val="0"/>
          <w:marBottom w:val="0"/>
          <w:divBdr>
            <w:top w:val="none" w:sz="0" w:space="0" w:color="auto"/>
            <w:left w:val="none" w:sz="0" w:space="0" w:color="auto"/>
            <w:bottom w:val="none" w:sz="0" w:space="0" w:color="auto"/>
            <w:right w:val="none" w:sz="0" w:space="0" w:color="auto"/>
          </w:divBdr>
        </w:div>
        <w:div w:id="970014332">
          <w:marLeft w:val="0"/>
          <w:marRight w:val="0"/>
          <w:marTop w:val="0"/>
          <w:marBottom w:val="0"/>
          <w:divBdr>
            <w:top w:val="none" w:sz="0" w:space="0" w:color="auto"/>
            <w:left w:val="none" w:sz="0" w:space="0" w:color="auto"/>
            <w:bottom w:val="none" w:sz="0" w:space="0" w:color="auto"/>
            <w:right w:val="none" w:sz="0" w:space="0" w:color="auto"/>
          </w:divBdr>
        </w:div>
        <w:div w:id="979073800">
          <w:marLeft w:val="0"/>
          <w:marRight w:val="0"/>
          <w:marTop w:val="0"/>
          <w:marBottom w:val="0"/>
          <w:divBdr>
            <w:top w:val="none" w:sz="0" w:space="0" w:color="auto"/>
            <w:left w:val="none" w:sz="0" w:space="0" w:color="auto"/>
            <w:bottom w:val="none" w:sz="0" w:space="0" w:color="auto"/>
            <w:right w:val="none" w:sz="0" w:space="0" w:color="auto"/>
          </w:divBdr>
        </w:div>
        <w:div w:id="981927899">
          <w:marLeft w:val="0"/>
          <w:marRight w:val="0"/>
          <w:marTop w:val="0"/>
          <w:marBottom w:val="0"/>
          <w:divBdr>
            <w:top w:val="none" w:sz="0" w:space="0" w:color="auto"/>
            <w:left w:val="none" w:sz="0" w:space="0" w:color="auto"/>
            <w:bottom w:val="none" w:sz="0" w:space="0" w:color="auto"/>
            <w:right w:val="none" w:sz="0" w:space="0" w:color="auto"/>
          </w:divBdr>
        </w:div>
        <w:div w:id="1017000228">
          <w:marLeft w:val="0"/>
          <w:marRight w:val="0"/>
          <w:marTop w:val="0"/>
          <w:marBottom w:val="0"/>
          <w:divBdr>
            <w:top w:val="none" w:sz="0" w:space="0" w:color="auto"/>
            <w:left w:val="none" w:sz="0" w:space="0" w:color="auto"/>
            <w:bottom w:val="none" w:sz="0" w:space="0" w:color="auto"/>
            <w:right w:val="none" w:sz="0" w:space="0" w:color="auto"/>
          </w:divBdr>
        </w:div>
        <w:div w:id="1027873896">
          <w:marLeft w:val="0"/>
          <w:marRight w:val="0"/>
          <w:marTop w:val="0"/>
          <w:marBottom w:val="0"/>
          <w:divBdr>
            <w:top w:val="none" w:sz="0" w:space="0" w:color="auto"/>
            <w:left w:val="none" w:sz="0" w:space="0" w:color="auto"/>
            <w:bottom w:val="none" w:sz="0" w:space="0" w:color="auto"/>
            <w:right w:val="none" w:sz="0" w:space="0" w:color="auto"/>
          </w:divBdr>
        </w:div>
        <w:div w:id="1046297200">
          <w:marLeft w:val="0"/>
          <w:marRight w:val="0"/>
          <w:marTop w:val="0"/>
          <w:marBottom w:val="0"/>
          <w:divBdr>
            <w:top w:val="none" w:sz="0" w:space="0" w:color="auto"/>
            <w:left w:val="none" w:sz="0" w:space="0" w:color="auto"/>
            <w:bottom w:val="none" w:sz="0" w:space="0" w:color="auto"/>
            <w:right w:val="none" w:sz="0" w:space="0" w:color="auto"/>
          </w:divBdr>
        </w:div>
        <w:div w:id="1097821823">
          <w:marLeft w:val="0"/>
          <w:marRight w:val="0"/>
          <w:marTop w:val="0"/>
          <w:marBottom w:val="0"/>
          <w:divBdr>
            <w:top w:val="none" w:sz="0" w:space="0" w:color="auto"/>
            <w:left w:val="none" w:sz="0" w:space="0" w:color="auto"/>
            <w:bottom w:val="none" w:sz="0" w:space="0" w:color="auto"/>
            <w:right w:val="none" w:sz="0" w:space="0" w:color="auto"/>
          </w:divBdr>
        </w:div>
        <w:div w:id="1212578511">
          <w:marLeft w:val="0"/>
          <w:marRight w:val="0"/>
          <w:marTop w:val="0"/>
          <w:marBottom w:val="0"/>
          <w:divBdr>
            <w:top w:val="none" w:sz="0" w:space="0" w:color="auto"/>
            <w:left w:val="none" w:sz="0" w:space="0" w:color="auto"/>
            <w:bottom w:val="none" w:sz="0" w:space="0" w:color="auto"/>
            <w:right w:val="none" w:sz="0" w:space="0" w:color="auto"/>
          </w:divBdr>
        </w:div>
        <w:div w:id="1329404960">
          <w:marLeft w:val="0"/>
          <w:marRight w:val="0"/>
          <w:marTop w:val="0"/>
          <w:marBottom w:val="0"/>
          <w:divBdr>
            <w:top w:val="none" w:sz="0" w:space="0" w:color="auto"/>
            <w:left w:val="none" w:sz="0" w:space="0" w:color="auto"/>
            <w:bottom w:val="none" w:sz="0" w:space="0" w:color="auto"/>
            <w:right w:val="none" w:sz="0" w:space="0" w:color="auto"/>
          </w:divBdr>
        </w:div>
        <w:div w:id="1353799498">
          <w:marLeft w:val="0"/>
          <w:marRight w:val="0"/>
          <w:marTop w:val="0"/>
          <w:marBottom w:val="0"/>
          <w:divBdr>
            <w:top w:val="none" w:sz="0" w:space="0" w:color="auto"/>
            <w:left w:val="none" w:sz="0" w:space="0" w:color="auto"/>
            <w:bottom w:val="none" w:sz="0" w:space="0" w:color="auto"/>
            <w:right w:val="none" w:sz="0" w:space="0" w:color="auto"/>
          </w:divBdr>
        </w:div>
        <w:div w:id="1381586915">
          <w:marLeft w:val="0"/>
          <w:marRight w:val="0"/>
          <w:marTop w:val="0"/>
          <w:marBottom w:val="0"/>
          <w:divBdr>
            <w:top w:val="none" w:sz="0" w:space="0" w:color="auto"/>
            <w:left w:val="none" w:sz="0" w:space="0" w:color="auto"/>
            <w:bottom w:val="none" w:sz="0" w:space="0" w:color="auto"/>
            <w:right w:val="none" w:sz="0" w:space="0" w:color="auto"/>
          </w:divBdr>
        </w:div>
        <w:div w:id="1442454139">
          <w:marLeft w:val="0"/>
          <w:marRight w:val="0"/>
          <w:marTop w:val="0"/>
          <w:marBottom w:val="0"/>
          <w:divBdr>
            <w:top w:val="none" w:sz="0" w:space="0" w:color="auto"/>
            <w:left w:val="none" w:sz="0" w:space="0" w:color="auto"/>
            <w:bottom w:val="none" w:sz="0" w:space="0" w:color="auto"/>
            <w:right w:val="none" w:sz="0" w:space="0" w:color="auto"/>
          </w:divBdr>
        </w:div>
        <w:div w:id="1498569009">
          <w:marLeft w:val="0"/>
          <w:marRight w:val="0"/>
          <w:marTop w:val="0"/>
          <w:marBottom w:val="0"/>
          <w:divBdr>
            <w:top w:val="none" w:sz="0" w:space="0" w:color="auto"/>
            <w:left w:val="none" w:sz="0" w:space="0" w:color="auto"/>
            <w:bottom w:val="none" w:sz="0" w:space="0" w:color="auto"/>
            <w:right w:val="none" w:sz="0" w:space="0" w:color="auto"/>
          </w:divBdr>
        </w:div>
        <w:div w:id="1537306462">
          <w:marLeft w:val="0"/>
          <w:marRight w:val="0"/>
          <w:marTop w:val="0"/>
          <w:marBottom w:val="0"/>
          <w:divBdr>
            <w:top w:val="none" w:sz="0" w:space="0" w:color="auto"/>
            <w:left w:val="none" w:sz="0" w:space="0" w:color="auto"/>
            <w:bottom w:val="none" w:sz="0" w:space="0" w:color="auto"/>
            <w:right w:val="none" w:sz="0" w:space="0" w:color="auto"/>
          </w:divBdr>
        </w:div>
        <w:div w:id="1584291610">
          <w:marLeft w:val="0"/>
          <w:marRight w:val="0"/>
          <w:marTop w:val="0"/>
          <w:marBottom w:val="0"/>
          <w:divBdr>
            <w:top w:val="none" w:sz="0" w:space="0" w:color="auto"/>
            <w:left w:val="none" w:sz="0" w:space="0" w:color="auto"/>
            <w:bottom w:val="none" w:sz="0" w:space="0" w:color="auto"/>
            <w:right w:val="none" w:sz="0" w:space="0" w:color="auto"/>
          </w:divBdr>
        </w:div>
        <w:div w:id="1605766513">
          <w:marLeft w:val="0"/>
          <w:marRight w:val="0"/>
          <w:marTop w:val="0"/>
          <w:marBottom w:val="0"/>
          <w:divBdr>
            <w:top w:val="none" w:sz="0" w:space="0" w:color="auto"/>
            <w:left w:val="none" w:sz="0" w:space="0" w:color="auto"/>
            <w:bottom w:val="none" w:sz="0" w:space="0" w:color="auto"/>
            <w:right w:val="none" w:sz="0" w:space="0" w:color="auto"/>
          </w:divBdr>
        </w:div>
        <w:div w:id="1627733289">
          <w:marLeft w:val="0"/>
          <w:marRight w:val="0"/>
          <w:marTop w:val="0"/>
          <w:marBottom w:val="0"/>
          <w:divBdr>
            <w:top w:val="none" w:sz="0" w:space="0" w:color="auto"/>
            <w:left w:val="none" w:sz="0" w:space="0" w:color="auto"/>
            <w:bottom w:val="none" w:sz="0" w:space="0" w:color="auto"/>
            <w:right w:val="none" w:sz="0" w:space="0" w:color="auto"/>
          </w:divBdr>
        </w:div>
        <w:div w:id="1644315276">
          <w:marLeft w:val="0"/>
          <w:marRight w:val="0"/>
          <w:marTop w:val="0"/>
          <w:marBottom w:val="0"/>
          <w:divBdr>
            <w:top w:val="none" w:sz="0" w:space="0" w:color="auto"/>
            <w:left w:val="none" w:sz="0" w:space="0" w:color="auto"/>
            <w:bottom w:val="none" w:sz="0" w:space="0" w:color="auto"/>
            <w:right w:val="none" w:sz="0" w:space="0" w:color="auto"/>
          </w:divBdr>
        </w:div>
        <w:div w:id="1732998320">
          <w:marLeft w:val="0"/>
          <w:marRight w:val="0"/>
          <w:marTop w:val="0"/>
          <w:marBottom w:val="0"/>
          <w:divBdr>
            <w:top w:val="none" w:sz="0" w:space="0" w:color="auto"/>
            <w:left w:val="none" w:sz="0" w:space="0" w:color="auto"/>
            <w:bottom w:val="none" w:sz="0" w:space="0" w:color="auto"/>
            <w:right w:val="none" w:sz="0" w:space="0" w:color="auto"/>
          </w:divBdr>
        </w:div>
        <w:div w:id="1734884654">
          <w:marLeft w:val="0"/>
          <w:marRight w:val="0"/>
          <w:marTop w:val="0"/>
          <w:marBottom w:val="0"/>
          <w:divBdr>
            <w:top w:val="none" w:sz="0" w:space="0" w:color="auto"/>
            <w:left w:val="none" w:sz="0" w:space="0" w:color="auto"/>
            <w:bottom w:val="none" w:sz="0" w:space="0" w:color="auto"/>
            <w:right w:val="none" w:sz="0" w:space="0" w:color="auto"/>
          </w:divBdr>
        </w:div>
        <w:div w:id="1795097985">
          <w:marLeft w:val="0"/>
          <w:marRight w:val="0"/>
          <w:marTop w:val="0"/>
          <w:marBottom w:val="0"/>
          <w:divBdr>
            <w:top w:val="none" w:sz="0" w:space="0" w:color="auto"/>
            <w:left w:val="none" w:sz="0" w:space="0" w:color="auto"/>
            <w:bottom w:val="none" w:sz="0" w:space="0" w:color="auto"/>
            <w:right w:val="none" w:sz="0" w:space="0" w:color="auto"/>
          </w:divBdr>
        </w:div>
        <w:div w:id="1829124952">
          <w:marLeft w:val="0"/>
          <w:marRight w:val="0"/>
          <w:marTop w:val="0"/>
          <w:marBottom w:val="0"/>
          <w:divBdr>
            <w:top w:val="none" w:sz="0" w:space="0" w:color="auto"/>
            <w:left w:val="none" w:sz="0" w:space="0" w:color="auto"/>
            <w:bottom w:val="none" w:sz="0" w:space="0" w:color="auto"/>
            <w:right w:val="none" w:sz="0" w:space="0" w:color="auto"/>
          </w:divBdr>
        </w:div>
        <w:div w:id="1880821936">
          <w:marLeft w:val="0"/>
          <w:marRight w:val="0"/>
          <w:marTop w:val="0"/>
          <w:marBottom w:val="0"/>
          <w:divBdr>
            <w:top w:val="none" w:sz="0" w:space="0" w:color="auto"/>
            <w:left w:val="none" w:sz="0" w:space="0" w:color="auto"/>
            <w:bottom w:val="none" w:sz="0" w:space="0" w:color="auto"/>
            <w:right w:val="none" w:sz="0" w:space="0" w:color="auto"/>
          </w:divBdr>
        </w:div>
        <w:div w:id="1900824413">
          <w:marLeft w:val="0"/>
          <w:marRight w:val="0"/>
          <w:marTop w:val="0"/>
          <w:marBottom w:val="0"/>
          <w:divBdr>
            <w:top w:val="none" w:sz="0" w:space="0" w:color="auto"/>
            <w:left w:val="none" w:sz="0" w:space="0" w:color="auto"/>
            <w:bottom w:val="none" w:sz="0" w:space="0" w:color="auto"/>
            <w:right w:val="none" w:sz="0" w:space="0" w:color="auto"/>
          </w:divBdr>
        </w:div>
        <w:div w:id="1943953298">
          <w:marLeft w:val="0"/>
          <w:marRight w:val="0"/>
          <w:marTop w:val="0"/>
          <w:marBottom w:val="0"/>
          <w:divBdr>
            <w:top w:val="none" w:sz="0" w:space="0" w:color="auto"/>
            <w:left w:val="none" w:sz="0" w:space="0" w:color="auto"/>
            <w:bottom w:val="none" w:sz="0" w:space="0" w:color="auto"/>
            <w:right w:val="none" w:sz="0" w:space="0" w:color="auto"/>
          </w:divBdr>
        </w:div>
        <w:div w:id="2012872963">
          <w:marLeft w:val="0"/>
          <w:marRight w:val="0"/>
          <w:marTop w:val="0"/>
          <w:marBottom w:val="0"/>
          <w:divBdr>
            <w:top w:val="none" w:sz="0" w:space="0" w:color="auto"/>
            <w:left w:val="none" w:sz="0" w:space="0" w:color="auto"/>
            <w:bottom w:val="none" w:sz="0" w:space="0" w:color="auto"/>
            <w:right w:val="none" w:sz="0" w:space="0" w:color="auto"/>
          </w:divBdr>
        </w:div>
        <w:div w:id="2125734392">
          <w:marLeft w:val="0"/>
          <w:marRight w:val="0"/>
          <w:marTop w:val="0"/>
          <w:marBottom w:val="0"/>
          <w:divBdr>
            <w:top w:val="none" w:sz="0" w:space="0" w:color="auto"/>
            <w:left w:val="none" w:sz="0" w:space="0" w:color="auto"/>
            <w:bottom w:val="none" w:sz="0" w:space="0" w:color="auto"/>
            <w:right w:val="none" w:sz="0" w:space="0" w:color="auto"/>
          </w:divBdr>
        </w:div>
      </w:divsChild>
    </w:div>
    <w:div w:id="93481499">
      <w:bodyDiv w:val="1"/>
      <w:marLeft w:val="0"/>
      <w:marRight w:val="0"/>
      <w:marTop w:val="0"/>
      <w:marBottom w:val="0"/>
      <w:divBdr>
        <w:top w:val="none" w:sz="0" w:space="0" w:color="auto"/>
        <w:left w:val="none" w:sz="0" w:space="0" w:color="auto"/>
        <w:bottom w:val="none" w:sz="0" w:space="0" w:color="auto"/>
        <w:right w:val="none" w:sz="0" w:space="0" w:color="auto"/>
      </w:divBdr>
      <w:divsChild>
        <w:div w:id="26029386">
          <w:marLeft w:val="640"/>
          <w:marRight w:val="0"/>
          <w:marTop w:val="0"/>
          <w:marBottom w:val="0"/>
          <w:divBdr>
            <w:top w:val="none" w:sz="0" w:space="0" w:color="auto"/>
            <w:left w:val="none" w:sz="0" w:space="0" w:color="auto"/>
            <w:bottom w:val="none" w:sz="0" w:space="0" w:color="auto"/>
            <w:right w:val="none" w:sz="0" w:space="0" w:color="auto"/>
          </w:divBdr>
        </w:div>
        <w:div w:id="26685126">
          <w:marLeft w:val="640"/>
          <w:marRight w:val="0"/>
          <w:marTop w:val="0"/>
          <w:marBottom w:val="0"/>
          <w:divBdr>
            <w:top w:val="none" w:sz="0" w:space="0" w:color="auto"/>
            <w:left w:val="none" w:sz="0" w:space="0" w:color="auto"/>
            <w:bottom w:val="none" w:sz="0" w:space="0" w:color="auto"/>
            <w:right w:val="none" w:sz="0" w:space="0" w:color="auto"/>
          </w:divBdr>
        </w:div>
        <w:div w:id="60103678">
          <w:marLeft w:val="640"/>
          <w:marRight w:val="0"/>
          <w:marTop w:val="0"/>
          <w:marBottom w:val="0"/>
          <w:divBdr>
            <w:top w:val="none" w:sz="0" w:space="0" w:color="auto"/>
            <w:left w:val="none" w:sz="0" w:space="0" w:color="auto"/>
            <w:bottom w:val="none" w:sz="0" w:space="0" w:color="auto"/>
            <w:right w:val="none" w:sz="0" w:space="0" w:color="auto"/>
          </w:divBdr>
        </w:div>
        <w:div w:id="90707635">
          <w:marLeft w:val="640"/>
          <w:marRight w:val="0"/>
          <w:marTop w:val="0"/>
          <w:marBottom w:val="0"/>
          <w:divBdr>
            <w:top w:val="none" w:sz="0" w:space="0" w:color="auto"/>
            <w:left w:val="none" w:sz="0" w:space="0" w:color="auto"/>
            <w:bottom w:val="none" w:sz="0" w:space="0" w:color="auto"/>
            <w:right w:val="none" w:sz="0" w:space="0" w:color="auto"/>
          </w:divBdr>
        </w:div>
        <w:div w:id="115872135">
          <w:marLeft w:val="640"/>
          <w:marRight w:val="0"/>
          <w:marTop w:val="0"/>
          <w:marBottom w:val="0"/>
          <w:divBdr>
            <w:top w:val="none" w:sz="0" w:space="0" w:color="auto"/>
            <w:left w:val="none" w:sz="0" w:space="0" w:color="auto"/>
            <w:bottom w:val="none" w:sz="0" w:space="0" w:color="auto"/>
            <w:right w:val="none" w:sz="0" w:space="0" w:color="auto"/>
          </w:divBdr>
        </w:div>
        <w:div w:id="134682869">
          <w:marLeft w:val="640"/>
          <w:marRight w:val="0"/>
          <w:marTop w:val="0"/>
          <w:marBottom w:val="0"/>
          <w:divBdr>
            <w:top w:val="none" w:sz="0" w:space="0" w:color="auto"/>
            <w:left w:val="none" w:sz="0" w:space="0" w:color="auto"/>
            <w:bottom w:val="none" w:sz="0" w:space="0" w:color="auto"/>
            <w:right w:val="none" w:sz="0" w:space="0" w:color="auto"/>
          </w:divBdr>
        </w:div>
        <w:div w:id="166602275">
          <w:marLeft w:val="640"/>
          <w:marRight w:val="0"/>
          <w:marTop w:val="0"/>
          <w:marBottom w:val="0"/>
          <w:divBdr>
            <w:top w:val="none" w:sz="0" w:space="0" w:color="auto"/>
            <w:left w:val="none" w:sz="0" w:space="0" w:color="auto"/>
            <w:bottom w:val="none" w:sz="0" w:space="0" w:color="auto"/>
            <w:right w:val="none" w:sz="0" w:space="0" w:color="auto"/>
          </w:divBdr>
        </w:div>
        <w:div w:id="174619150">
          <w:marLeft w:val="640"/>
          <w:marRight w:val="0"/>
          <w:marTop w:val="0"/>
          <w:marBottom w:val="0"/>
          <w:divBdr>
            <w:top w:val="none" w:sz="0" w:space="0" w:color="auto"/>
            <w:left w:val="none" w:sz="0" w:space="0" w:color="auto"/>
            <w:bottom w:val="none" w:sz="0" w:space="0" w:color="auto"/>
            <w:right w:val="none" w:sz="0" w:space="0" w:color="auto"/>
          </w:divBdr>
        </w:div>
        <w:div w:id="251597450">
          <w:marLeft w:val="640"/>
          <w:marRight w:val="0"/>
          <w:marTop w:val="0"/>
          <w:marBottom w:val="0"/>
          <w:divBdr>
            <w:top w:val="none" w:sz="0" w:space="0" w:color="auto"/>
            <w:left w:val="none" w:sz="0" w:space="0" w:color="auto"/>
            <w:bottom w:val="none" w:sz="0" w:space="0" w:color="auto"/>
            <w:right w:val="none" w:sz="0" w:space="0" w:color="auto"/>
          </w:divBdr>
        </w:div>
        <w:div w:id="281039347">
          <w:marLeft w:val="640"/>
          <w:marRight w:val="0"/>
          <w:marTop w:val="0"/>
          <w:marBottom w:val="0"/>
          <w:divBdr>
            <w:top w:val="none" w:sz="0" w:space="0" w:color="auto"/>
            <w:left w:val="none" w:sz="0" w:space="0" w:color="auto"/>
            <w:bottom w:val="none" w:sz="0" w:space="0" w:color="auto"/>
            <w:right w:val="none" w:sz="0" w:space="0" w:color="auto"/>
          </w:divBdr>
        </w:div>
        <w:div w:id="288441648">
          <w:marLeft w:val="640"/>
          <w:marRight w:val="0"/>
          <w:marTop w:val="0"/>
          <w:marBottom w:val="0"/>
          <w:divBdr>
            <w:top w:val="none" w:sz="0" w:space="0" w:color="auto"/>
            <w:left w:val="none" w:sz="0" w:space="0" w:color="auto"/>
            <w:bottom w:val="none" w:sz="0" w:space="0" w:color="auto"/>
            <w:right w:val="none" w:sz="0" w:space="0" w:color="auto"/>
          </w:divBdr>
        </w:div>
        <w:div w:id="316231533">
          <w:marLeft w:val="640"/>
          <w:marRight w:val="0"/>
          <w:marTop w:val="0"/>
          <w:marBottom w:val="0"/>
          <w:divBdr>
            <w:top w:val="none" w:sz="0" w:space="0" w:color="auto"/>
            <w:left w:val="none" w:sz="0" w:space="0" w:color="auto"/>
            <w:bottom w:val="none" w:sz="0" w:space="0" w:color="auto"/>
            <w:right w:val="none" w:sz="0" w:space="0" w:color="auto"/>
          </w:divBdr>
        </w:div>
        <w:div w:id="403376554">
          <w:marLeft w:val="640"/>
          <w:marRight w:val="0"/>
          <w:marTop w:val="0"/>
          <w:marBottom w:val="0"/>
          <w:divBdr>
            <w:top w:val="none" w:sz="0" w:space="0" w:color="auto"/>
            <w:left w:val="none" w:sz="0" w:space="0" w:color="auto"/>
            <w:bottom w:val="none" w:sz="0" w:space="0" w:color="auto"/>
            <w:right w:val="none" w:sz="0" w:space="0" w:color="auto"/>
          </w:divBdr>
        </w:div>
        <w:div w:id="422339459">
          <w:marLeft w:val="640"/>
          <w:marRight w:val="0"/>
          <w:marTop w:val="0"/>
          <w:marBottom w:val="0"/>
          <w:divBdr>
            <w:top w:val="none" w:sz="0" w:space="0" w:color="auto"/>
            <w:left w:val="none" w:sz="0" w:space="0" w:color="auto"/>
            <w:bottom w:val="none" w:sz="0" w:space="0" w:color="auto"/>
            <w:right w:val="none" w:sz="0" w:space="0" w:color="auto"/>
          </w:divBdr>
        </w:div>
        <w:div w:id="428309590">
          <w:marLeft w:val="640"/>
          <w:marRight w:val="0"/>
          <w:marTop w:val="0"/>
          <w:marBottom w:val="0"/>
          <w:divBdr>
            <w:top w:val="none" w:sz="0" w:space="0" w:color="auto"/>
            <w:left w:val="none" w:sz="0" w:space="0" w:color="auto"/>
            <w:bottom w:val="none" w:sz="0" w:space="0" w:color="auto"/>
            <w:right w:val="none" w:sz="0" w:space="0" w:color="auto"/>
          </w:divBdr>
        </w:div>
        <w:div w:id="452599914">
          <w:marLeft w:val="640"/>
          <w:marRight w:val="0"/>
          <w:marTop w:val="0"/>
          <w:marBottom w:val="0"/>
          <w:divBdr>
            <w:top w:val="none" w:sz="0" w:space="0" w:color="auto"/>
            <w:left w:val="none" w:sz="0" w:space="0" w:color="auto"/>
            <w:bottom w:val="none" w:sz="0" w:space="0" w:color="auto"/>
            <w:right w:val="none" w:sz="0" w:space="0" w:color="auto"/>
          </w:divBdr>
        </w:div>
        <w:div w:id="474880504">
          <w:marLeft w:val="640"/>
          <w:marRight w:val="0"/>
          <w:marTop w:val="0"/>
          <w:marBottom w:val="0"/>
          <w:divBdr>
            <w:top w:val="none" w:sz="0" w:space="0" w:color="auto"/>
            <w:left w:val="none" w:sz="0" w:space="0" w:color="auto"/>
            <w:bottom w:val="none" w:sz="0" w:space="0" w:color="auto"/>
            <w:right w:val="none" w:sz="0" w:space="0" w:color="auto"/>
          </w:divBdr>
        </w:div>
        <w:div w:id="477962052">
          <w:marLeft w:val="640"/>
          <w:marRight w:val="0"/>
          <w:marTop w:val="0"/>
          <w:marBottom w:val="0"/>
          <w:divBdr>
            <w:top w:val="none" w:sz="0" w:space="0" w:color="auto"/>
            <w:left w:val="none" w:sz="0" w:space="0" w:color="auto"/>
            <w:bottom w:val="none" w:sz="0" w:space="0" w:color="auto"/>
            <w:right w:val="none" w:sz="0" w:space="0" w:color="auto"/>
          </w:divBdr>
        </w:div>
        <w:div w:id="487551073">
          <w:marLeft w:val="640"/>
          <w:marRight w:val="0"/>
          <w:marTop w:val="0"/>
          <w:marBottom w:val="0"/>
          <w:divBdr>
            <w:top w:val="none" w:sz="0" w:space="0" w:color="auto"/>
            <w:left w:val="none" w:sz="0" w:space="0" w:color="auto"/>
            <w:bottom w:val="none" w:sz="0" w:space="0" w:color="auto"/>
            <w:right w:val="none" w:sz="0" w:space="0" w:color="auto"/>
          </w:divBdr>
        </w:div>
        <w:div w:id="601645491">
          <w:marLeft w:val="640"/>
          <w:marRight w:val="0"/>
          <w:marTop w:val="0"/>
          <w:marBottom w:val="0"/>
          <w:divBdr>
            <w:top w:val="none" w:sz="0" w:space="0" w:color="auto"/>
            <w:left w:val="none" w:sz="0" w:space="0" w:color="auto"/>
            <w:bottom w:val="none" w:sz="0" w:space="0" w:color="auto"/>
            <w:right w:val="none" w:sz="0" w:space="0" w:color="auto"/>
          </w:divBdr>
        </w:div>
        <w:div w:id="605383593">
          <w:marLeft w:val="640"/>
          <w:marRight w:val="0"/>
          <w:marTop w:val="0"/>
          <w:marBottom w:val="0"/>
          <w:divBdr>
            <w:top w:val="none" w:sz="0" w:space="0" w:color="auto"/>
            <w:left w:val="none" w:sz="0" w:space="0" w:color="auto"/>
            <w:bottom w:val="none" w:sz="0" w:space="0" w:color="auto"/>
            <w:right w:val="none" w:sz="0" w:space="0" w:color="auto"/>
          </w:divBdr>
        </w:div>
        <w:div w:id="612522877">
          <w:marLeft w:val="640"/>
          <w:marRight w:val="0"/>
          <w:marTop w:val="0"/>
          <w:marBottom w:val="0"/>
          <w:divBdr>
            <w:top w:val="none" w:sz="0" w:space="0" w:color="auto"/>
            <w:left w:val="none" w:sz="0" w:space="0" w:color="auto"/>
            <w:bottom w:val="none" w:sz="0" w:space="0" w:color="auto"/>
            <w:right w:val="none" w:sz="0" w:space="0" w:color="auto"/>
          </w:divBdr>
        </w:div>
        <w:div w:id="620302161">
          <w:marLeft w:val="640"/>
          <w:marRight w:val="0"/>
          <w:marTop w:val="0"/>
          <w:marBottom w:val="0"/>
          <w:divBdr>
            <w:top w:val="none" w:sz="0" w:space="0" w:color="auto"/>
            <w:left w:val="none" w:sz="0" w:space="0" w:color="auto"/>
            <w:bottom w:val="none" w:sz="0" w:space="0" w:color="auto"/>
            <w:right w:val="none" w:sz="0" w:space="0" w:color="auto"/>
          </w:divBdr>
        </w:div>
        <w:div w:id="642080662">
          <w:marLeft w:val="640"/>
          <w:marRight w:val="0"/>
          <w:marTop w:val="0"/>
          <w:marBottom w:val="0"/>
          <w:divBdr>
            <w:top w:val="none" w:sz="0" w:space="0" w:color="auto"/>
            <w:left w:val="none" w:sz="0" w:space="0" w:color="auto"/>
            <w:bottom w:val="none" w:sz="0" w:space="0" w:color="auto"/>
            <w:right w:val="none" w:sz="0" w:space="0" w:color="auto"/>
          </w:divBdr>
        </w:div>
        <w:div w:id="719717972">
          <w:marLeft w:val="640"/>
          <w:marRight w:val="0"/>
          <w:marTop w:val="0"/>
          <w:marBottom w:val="0"/>
          <w:divBdr>
            <w:top w:val="none" w:sz="0" w:space="0" w:color="auto"/>
            <w:left w:val="none" w:sz="0" w:space="0" w:color="auto"/>
            <w:bottom w:val="none" w:sz="0" w:space="0" w:color="auto"/>
            <w:right w:val="none" w:sz="0" w:space="0" w:color="auto"/>
          </w:divBdr>
        </w:div>
        <w:div w:id="744062387">
          <w:marLeft w:val="640"/>
          <w:marRight w:val="0"/>
          <w:marTop w:val="0"/>
          <w:marBottom w:val="0"/>
          <w:divBdr>
            <w:top w:val="none" w:sz="0" w:space="0" w:color="auto"/>
            <w:left w:val="none" w:sz="0" w:space="0" w:color="auto"/>
            <w:bottom w:val="none" w:sz="0" w:space="0" w:color="auto"/>
            <w:right w:val="none" w:sz="0" w:space="0" w:color="auto"/>
          </w:divBdr>
        </w:div>
        <w:div w:id="755978790">
          <w:marLeft w:val="640"/>
          <w:marRight w:val="0"/>
          <w:marTop w:val="0"/>
          <w:marBottom w:val="0"/>
          <w:divBdr>
            <w:top w:val="none" w:sz="0" w:space="0" w:color="auto"/>
            <w:left w:val="none" w:sz="0" w:space="0" w:color="auto"/>
            <w:bottom w:val="none" w:sz="0" w:space="0" w:color="auto"/>
            <w:right w:val="none" w:sz="0" w:space="0" w:color="auto"/>
          </w:divBdr>
        </w:div>
        <w:div w:id="769617728">
          <w:marLeft w:val="640"/>
          <w:marRight w:val="0"/>
          <w:marTop w:val="0"/>
          <w:marBottom w:val="0"/>
          <w:divBdr>
            <w:top w:val="none" w:sz="0" w:space="0" w:color="auto"/>
            <w:left w:val="none" w:sz="0" w:space="0" w:color="auto"/>
            <w:bottom w:val="none" w:sz="0" w:space="0" w:color="auto"/>
            <w:right w:val="none" w:sz="0" w:space="0" w:color="auto"/>
          </w:divBdr>
        </w:div>
        <w:div w:id="775448151">
          <w:marLeft w:val="640"/>
          <w:marRight w:val="0"/>
          <w:marTop w:val="0"/>
          <w:marBottom w:val="0"/>
          <w:divBdr>
            <w:top w:val="none" w:sz="0" w:space="0" w:color="auto"/>
            <w:left w:val="none" w:sz="0" w:space="0" w:color="auto"/>
            <w:bottom w:val="none" w:sz="0" w:space="0" w:color="auto"/>
            <w:right w:val="none" w:sz="0" w:space="0" w:color="auto"/>
          </w:divBdr>
        </w:div>
        <w:div w:id="780415888">
          <w:marLeft w:val="640"/>
          <w:marRight w:val="0"/>
          <w:marTop w:val="0"/>
          <w:marBottom w:val="0"/>
          <w:divBdr>
            <w:top w:val="none" w:sz="0" w:space="0" w:color="auto"/>
            <w:left w:val="none" w:sz="0" w:space="0" w:color="auto"/>
            <w:bottom w:val="none" w:sz="0" w:space="0" w:color="auto"/>
            <w:right w:val="none" w:sz="0" w:space="0" w:color="auto"/>
          </w:divBdr>
        </w:div>
        <w:div w:id="789588296">
          <w:marLeft w:val="640"/>
          <w:marRight w:val="0"/>
          <w:marTop w:val="0"/>
          <w:marBottom w:val="0"/>
          <w:divBdr>
            <w:top w:val="none" w:sz="0" w:space="0" w:color="auto"/>
            <w:left w:val="none" w:sz="0" w:space="0" w:color="auto"/>
            <w:bottom w:val="none" w:sz="0" w:space="0" w:color="auto"/>
            <w:right w:val="none" w:sz="0" w:space="0" w:color="auto"/>
          </w:divBdr>
        </w:div>
        <w:div w:id="810444073">
          <w:marLeft w:val="640"/>
          <w:marRight w:val="0"/>
          <w:marTop w:val="0"/>
          <w:marBottom w:val="0"/>
          <w:divBdr>
            <w:top w:val="none" w:sz="0" w:space="0" w:color="auto"/>
            <w:left w:val="none" w:sz="0" w:space="0" w:color="auto"/>
            <w:bottom w:val="none" w:sz="0" w:space="0" w:color="auto"/>
            <w:right w:val="none" w:sz="0" w:space="0" w:color="auto"/>
          </w:divBdr>
        </w:div>
        <w:div w:id="837696515">
          <w:marLeft w:val="640"/>
          <w:marRight w:val="0"/>
          <w:marTop w:val="0"/>
          <w:marBottom w:val="0"/>
          <w:divBdr>
            <w:top w:val="none" w:sz="0" w:space="0" w:color="auto"/>
            <w:left w:val="none" w:sz="0" w:space="0" w:color="auto"/>
            <w:bottom w:val="none" w:sz="0" w:space="0" w:color="auto"/>
            <w:right w:val="none" w:sz="0" w:space="0" w:color="auto"/>
          </w:divBdr>
        </w:div>
        <w:div w:id="853373979">
          <w:marLeft w:val="640"/>
          <w:marRight w:val="0"/>
          <w:marTop w:val="0"/>
          <w:marBottom w:val="0"/>
          <w:divBdr>
            <w:top w:val="none" w:sz="0" w:space="0" w:color="auto"/>
            <w:left w:val="none" w:sz="0" w:space="0" w:color="auto"/>
            <w:bottom w:val="none" w:sz="0" w:space="0" w:color="auto"/>
            <w:right w:val="none" w:sz="0" w:space="0" w:color="auto"/>
          </w:divBdr>
        </w:div>
        <w:div w:id="943459610">
          <w:marLeft w:val="640"/>
          <w:marRight w:val="0"/>
          <w:marTop w:val="0"/>
          <w:marBottom w:val="0"/>
          <w:divBdr>
            <w:top w:val="none" w:sz="0" w:space="0" w:color="auto"/>
            <w:left w:val="none" w:sz="0" w:space="0" w:color="auto"/>
            <w:bottom w:val="none" w:sz="0" w:space="0" w:color="auto"/>
            <w:right w:val="none" w:sz="0" w:space="0" w:color="auto"/>
          </w:divBdr>
        </w:div>
        <w:div w:id="958799273">
          <w:marLeft w:val="640"/>
          <w:marRight w:val="0"/>
          <w:marTop w:val="0"/>
          <w:marBottom w:val="0"/>
          <w:divBdr>
            <w:top w:val="none" w:sz="0" w:space="0" w:color="auto"/>
            <w:left w:val="none" w:sz="0" w:space="0" w:color="auto"/>
            <w:bottom w:val="none" w:sz="0" w:space="0" w:color="auto"/>
            <w:right w:val="none" w:sz="0" w:space="0" w:color="auto"/>
          </w:divBdr>
        </w:div>
        <w:div w:id="1057584259">
          <w:marLeft w:val="640"/>
          <w:marRight w:val="0"/>
          <w:marTop w:val="0"/>
          <w:marBottom w:val="0"/>
          <w:divBdr>
            <w:top w:val="none" w:sz="0" w:space="0" w:color="auto"/>
            <w:left w:val="none" w:sz="0" w:space="0" w:color="auto"/>
            <w:bottom w:val="none" w:sz="0" w:space="0" w:color="auto"/>
            <w:right w:val="none" w:sz="0" w:space="0" w:color="auto"/>
          </w:divBdr>
        </w:div>
        <w:div w:id="1089236158">
          <w:marLeft w:val="640"/>
          <w:marRight w:val="0"/>
          <w:marTop w:val="0"/>
          <w:marBottom w:val="0"/>
          <w:divBdr>
            <w:top w:val="none" w:sz="0" w:space="0" w:color="auto"/>
            <w:left w:val="none" w:sz="0" w:space="0" w:color="auto"/>
            <w:bottom w:val="none" w:sz="0" w:space="0" w:color="auto"/>
            <w:right w:val="none" w:sz="0" w:space="0" w:color="auto"/>
          </w:divBdr>
        </w:div>
        <w:div w:id="1186795502">
          <w:marLeft w:val="640"/>
          <w:marRight w:val="0"/>
          <w:marTop w:val="0"/>
          <w:marBottom w:val="0"/>
          <w:divBdr>
            <w:top w:val="none" w:sz="0" w:space="0" w:color="auto"/>
            <w:left w:val="none" w:sz="0" w:space="0" w:color="auto"/>
            <w:bottom w:val="none" w:sz="0" w:space="0" w:color="auto"/>
            <w:right w:val="none" w:sz="0" w:space="0" w:color="auto"/>
          </w:divBdr>
        </w:div>
        <w:div w:id="1190873043">
          <w:marLeft w:val="640"/>
          <w:marRight w:val="0"/>
          <w:marTop w:val="0"/>
          <w:marBottom w:val="0"/>
          <w:divBdr>
            <w:top w:val="none" w:sz="0" w:space="0" w:color="auto"/>
            <w:left w:val="none" w:sz="0" w:space="0" w:color="auto"/>
            <w:bottom w:val="none" w:sz="0" w:space="0" w:color="auto"/>
            <w:right w:val="none" w:sz="0" w:space="0" w:color="auto"/>
          </w:divBdr>
        </w:div>
        <w:div w:id="1211577069">
          <w:marLeft w:val="640"/>
          <w:marRight w:val="0"/>
          <w:marTop w:val="0"/>
          <w:marBottom w:val="0"/>
          <w:divBdr>
            <w:top w:val="none" w:sz="0" w:space="0" w:color="auto"/>
            <w:left w:val="none" w:sz="0" w:space="0" w:color="auto"/>
            <w:bottom w:val="none" w:sz="0" w:space="0" w:color="auto"/>
            <w:right w:val="none" w:sz="0" w:space="0" w:color="auto"/>
          </w:divBdr>
        </w:div>
        <w:div w:id="1314216636">
          <w:marLeft w:val="640"/>
          <w:marRight w:val="0"/>
          <w:marTop w:val="0"/>
          <w:marBottom w:val="0"/>
          <w:divBdr>
            <w:top w:val="none" w:sz="0" w:space="0" w:color="auto"/>
            <w:left w:val="none" w:sz="0" w:space="0" w:color="auto"/>
            <w:bottom w:val="none" w:sz="0" w:space="0" w:color="auto"/>
            <w:right w:val="none" w:sz="0" w:space="0" w:color="auto"/>
          </w:divBdr>
        </w:div>
        <w:div w:id="1331635916">
          <w:marLeft w:val="640"/>
          <w:marRight w:val="0"/>
          <w:marTop w:val="0"/>
          <w:marBottom w:val="0"/>
          <w:divBdr>
            <w:top w:val="none" w:sz="0" w:space="0" w:color="auto"/>
            <w:left w:val="none" w:sz="0" w:space="0" w:color="auto"/>
            <w:bottom w:val="none" w:sz="0" w:space="0" w:color="auto"/>
            <w:right w:val="none" w:sz="0" w:space="0" w:color="auto"/>
          </w:divBdr>
        </w:div>
        <w:div w:id="1367171529">
          <w:marLeft w:val="640"/>
          <w:marRight w:val="0"/>
          <w:marTop w:val="0"/>
          <w:marBottom w:val="0"/>
          <w:divBdr>
            <w:top w:val="none" w:sz="0" w:space="0" w:color="auto"/>
            <w:left w:val="none" w:sz="0" w:space="0" w:color="auto"/>
            <w:bottom w:val="none" w:sz="0" w:space="0" w:color="auto"/>
            <w:right w:val="none" w:sz="0" w:space="0" w:color="auto"/>
          </w:divBdr>
        </w:div>
        <w:div w:id="1391924009">
          <w:marLeft w:val="640"/>
          <w:marRight w:val="0"/>
          <w:marTop w:val="0"/>
          <w:marBottom w:val="0"/>
          <w:divBdr>
            <w:top w:val="none" w:sz="0" w:space="0" w:color="auto"/>
            <w:left w:val="none" w:sz="0" w:space="0" w:color="auto"/>
            <w:bottom w:val="none" w:sz="0" w:space="0" w:color="auto"/>
            <w:right w:val="none" w:sz="0" w:space="0" w:color="auto"/>
          </w:divBdr>
        </w:div>
        <w:div w:id="1412389963">
          <w:marLeft w:val="640"/>
          <w:marRight w:val="0"/>
          <w:marTop w:val="0"/>
          <w:marBottom w:val="0"/>
          <w:divBdr>
            <w:top w:val="none" w:sz="0" w:space="0" w:color="auto"/>
            <w:left w:val="none" w:sz="0" w:space="0" w:color="auto"/>
            <w:bottom w:val="none" w:sz="0" w:space="0" w:color="auto"/>
            <w:right w:val="none" w:sz="0" w:space="0" w:color="auto"/>
          </w:divBdr>
        </w:div>
        <w:div w:id="1420521357">
          <w:marLeft w:val="640"/>
          <w:marRight w:val="0"/>
          <w:marTop w:val="0"/>
          <w:marBottom w:val="0"/>
          <w:divBdr>
            <w:top w:val="none" w:sz="0" w:space="0" w:color="auto"/>
            <w:left w:val="none" w:sz="0" w:space="0" w:color="auto"/>
            <w:bottom w:val="none" w:sz="0" w:space="0" w:color="auto"/>
            <w:right w:val="none" w:sz="0" w:space="0" w:color="auto"/>
          </w:divBdr>
        </w:div>
        <w:div w:id="1431848781">
          <w:marLeft w:val="640"/>
          <w:marRight w:val="0"/>
          <w:marTop w:val="0"/>
          <w:marBottom w:val="0"/>
          <w:divBdr>
            <w:top w:val="none" w:sz="0" w:space="0" w:color="auto"/>
            <w:left w:val="none" w:sz="0" w:space="0" w:color="auto"/>
            <w:bottom w:val="none" w:sz="0" w:space="0" w:color="auto"/>
            <w:right w:val="none" w:sz="0" w:space="0" w:color="auto"/>
          </w:divBdr>
        </w:div>
        <w:div w:id="1452168511">
          <w:marLeft w:val="640"/>
          <w:marRight w:val="0"/>
          <w:marTop w:val="0"/>
          <w:marBottom w:val="0"/>
          <w:divBdr>
            <w:top w:val="none" w:sz="0" w:space="0" w:color="auto"/>
            <w:left w:val="none" w:sz="0" w:space="0" w:color="auto"/>
            <w:bottom w:val="none" w:sz="0" w:space="0" w:color="auto"/>
            <w:right w:val="none" w:sz="0" w:space="0" w:color="auto"/>
          </w:divBdr>
        </w:div>
        <w:div w:id="1483883419">
          <w:marLeft w:val="640"/>
          <w:marRight w:val="0"/>
          <w:marTop w:val="0"/>
          <w:marBottom w:val="0"/>
          <w:divBdr>
            <w:top w:val="none" w:sz="0" w:space="0" w:color="auto"/>
            <w:left w:val="none" w:sz="0" w:space="0" w:color="auto"/>
            <w:bottom w:val="none" w:sz="0" w:space="0" w:color="auto"/>
            <w:right w:val="none" w:sz="0" w:space="0" w:color="auto"/>
          </w:divBdr>
        </w:div>
        <w:div w:id="1527135148">
          <w:marLeft w:val="640"/>
          <w:marRight w:val="0"/>
          <w:marTop w:val="0"/>
          <w:marBottom w:val="0"/>
          <w:divBdr>
            <w:top w:val="none" w:sz="0" w:space="0" w:color="auto"/>
            <w:left w:val="none" w:sz="0" w:space="0" w:color="auto"/>
            <w:bottom w:val="none" w:sz="0" w:space="0" w:color="auto"/>
            <w:right w:val="none" w:sz="0" w:space="0" w:color="auto"/>
          </w:divBdr>
        </w:div>
        <w:div w:id="1557817946">
          <w:marLeft w:val="640"/>
          <w:marRight w:val="0"/>
          <w:marTop w:val="0"/>
          <w:marBottom w:val="0"/>
          <w:divBdr>
            <w:top w:val="none" w:sz="0" w:space="0" w:color="auto"/>
            <w:left w:val="none" w:sz="0" w:space="0" w:color="auto"/>
            <w:bottom w:val="none" w:sz="0" w:space="0" w:color="auto"/>
            <w:right w:val="none" w:sz="0" w:space="0" w:color="auto"/>
          </w:divBdr>
        </w:div>
        <w:div w:id="1559583700">
          <w:marLeft w:val="640"/>
          <w:marRight w:val="0"/>
          <w:marTop w:val="0"/>
          <w:marBottom w:val="0"/>
          <w:divBdr>
            <w:top w:val="none" w:sz="0" w:space="0" w:color="auto"/>
            <w:left w:val="none" w:sz="0" w:space="0" w:color="auto"/>
            <w:bottom w:val="none" w:sz="0" w:space="0" w:color="auto"/>
            <w:right w:val="none" w:sz="0" w:space="0" w:color="auto"/>
          </w:divBdr>
        </w:div>
        <w:div w:id="1612862846">
          <w:marLeft w:val="640"/>
          <w:marRight w:val="0"/>
          <w:marTop w:val="0"/>
          <w:marBottom w:val="0"/>
          <w:divBdr>
            <w:top w:val="none" w:sz="0" w:space="0" w:color="auto"/>
            <w:left w:val="none" w:sz="0" w:space="0" w:color="auto"/>
            <w:bottom w:val="none" w:sz="0" w:space="0" w:color="auto"/>
            <w:right w:val="none" w:sz="0" w:space="0" w:color="auto"/>
          </w:divBdr>
        </w:div>
        <w:div w:id="1618219908">
          <w:marLeft w:val="640"/>
          <w:marRight w:val="0"/>
          <w:marTop w:val="0"/>
          <w:marBottom w:val="0"/>
          <w:divBdr>
            <w:top w:val="none" w:sz="0" w:space="0" w:color="auto"/>
            <w:left w:val="none" w:sz="0" w:space="0" w:color="auto"/>
            <w:bottom w:val="none" w:sz="0" w:space="0" w:color="auto"/>
            <w:right w:val="none" w:sz="0" w:space="0" w:color="auto"/>
          </w:divBdr>
        </w:div>
        <w:div w:id="1627351660">
          <w:marLeft w:val="640"/>
          <w:marRight w:val="0"/>
          <w:marTop w:val="0"/>
          <w:marBottom w:val="0"/>
          <w:divBdr>
            <w:top w:val="none" w:sz="0" w:space="0" w:color="auto"/>
            <w:left w:val="none" w:sz="0" w:space="0" w:color="auto"/>
            <w:bottom w:val="none" w:sz="0" w:space="0" w:color="auto"/>
            <w:right w:val="none" w:sz="0" w:space="0" w:color="auto"/>
          </w:divBdr>
        </w:div>
        <w:div w:id="1663387601">
          <w:marLeft w:val="640"/>
          <w:marRight w:val="0"/>
          <w:marTop w:val="0"/>
          <w:marBottom w:val="0"/>
          <w:divBdr>
            <w:top w:val="none" w:sz="0" w:space="0" w:color="auto"/>
            <w:left w:val="none" w:sz="0" w:space="0" w:color="auto"/>
            <w:bottom w:val="none" w:sz="0" w:space="0" w:color="auto"/>
            <w:right w:val="none" w:sz="0" w:space="0" w:color="auto"/>
          </w:divBdr>
        </w:div>
        <w:div w:id="1669944950">
          <w:marLeft w:val="640"/>
          <w:marRight w:val="0"/>
          <w:marTop w:val="0"/>
          <w:marBottom w:val="0"/>
          <w:divBdr>
            <w:top w:val="none" w:sz="0" w:space="0" w:color="auto"/>
            <w:left w:val="none" w:sz="0" w:space="0" w:color="auto"/>
            <w:bottom w:val="none" w:sz="0" w:space="0" w:color="auto"/>
            <w:right w:val="none" w:sz="0" w:space="0" w:color="auto"/>
          </w:divBdr>
        </w:div>
        <w:div w:id="1699157656">
          <w:marLeft w:val="640"/>
          <w:marRight w:val="0"/>
          <w:marTop w:val="0"/>
          <w:marBottom w:val="0"/>
          <w:divBdr>
            <w:top w:val="none" w:sz="0" w:space="0" w:color="auto"/>
            <w:left w:val="none" w:sz="0" w:space="0" w:color="auto"/>
            <w:bottom w:val="none" w:sz="0" w:space="0" w:color="auto"/>
            <w:right w:val="none" w:sz="0" w:space="0" w:color="auto"/>
          </w:divBdr>
        </w:div>
        <w:div w:id="1722367403">
          <w:marLeft w:val="640"/>
          <w:marRight w:val="0"/>
          <w:marTop w:val="0"/>
          <w:marBottom w:val="0"/>
          <w:divBdr>
            <w:top w:val="none" w:sz="0" w:space="0" w:color="auto"/>
            <w:left w:val="none" w:sz="0" w:space="0" w:color="auto"/>
            <w:bottom w:val="none" w:sz="0" w:space="0" w:color="auto"/>
            <w:right w:val="none" w:sz="0" w:space="0" w:color="auto"/>
          </w:divBdr>
        </w:div>
        <w:div w:id="1722627656">
          <w:marLeft w:val="640"/>
          <w:marRight w:val="0"/>
          <w:marTop w:val="0"/>
          <w:marBottom w:val="0"/>
          <w:divBdr>
            <w:top w:val="none" w:sz="0" w:space="0" w:color="auto"/>
            <w:left w:val="none" w:sz="0" w:space="0" w:color="auto"/>
            <w:bottom w:val="none" w:sz="0" w:space="0" w:color="auto"/>
            <w:right w:val="none" w:sz="0" w:space="0" w:color="auto"/>
          </w:divBdr>
        </w:div>
        <w:div w:id="1722635394">
          <w:marLeft w:val="640"/>
          <w:marRight w:val="0"/>
          <w:marTop w:val="0"/>
          <w:marBottom w:val="0"/>
          <w:divBdr>
            <w:top w:val="none" w:sz="0" w:space="0" w:color="auto"/>
            <w:left w:val="none" w:sz="0" w:space="0" w:color="auto"/>
            <w:bottom w:val="none" w:sz="0" w:space="0" w:color="auto"/>
            <w:right w:val="none" w:sz="0" w:space="0" w:color="auto"/>
          </w:divBdr>
        </w:div>
        <w:div w:id="1727299207">
          <w:marLeft w:val="640"/>
          <w:marRight w:val="0"/>
          <w:marTop w:val="0"/>
          <w:marBottom w:val="0"/>
          <w:divBdr>
            <w:top w:val="none" w:sz="0" w:space="0" w:color="auto"/>
            <w:left w:val="none" w:sz="0" w:space="0" w:color="auto"/>
            <w:bottom w:val="none" w:sz="0" w:space="0" w:color="auto"/>
            <w:right w:val="none" w:sz="0" w:space="0" w:color="auto"/>
          </w:divBdr>
        </w:div>
        <w:div w:id="1734545075">
          <w:marLeft w:val="640"/>
          <w:marRight w:val="0"/>
          <w:marTop w:val="0"/>
          <w:marBottom w:val="0"/>
          <w:divBdr>
            <w:top w:val="none" w:sz="0" w:space="0" w:color="auto"/>
            <w:left w:val="none" w:sz="0" w:space="0" w:color="auto"/>
            <w:bottom w:val="none" w:sz="0" w:space="0" w:color="auto"/>
            <w:right w:val="none" w:sz="0" w:space="0" w:color="auto"/>
          </w:divBdr>
        </w:div>
        <w:div w:id="1734769364">
          <w:marLeft w:val="640"/>
          <w:marRight w:val="0"/>
          <w:marTop w:val="0"/>
          <w:marBottom w:val="0"/>
          <w:divBdr>
            <w:top w:val="none" w:sz="0" w:space="0" w:color="auto"/>
            <w:left w:val="none" w:sz="0" w:space="0" w:color="auto"/>
            <w:bottom w:val="none" w:sz="0" w:space="0" w:color="auto"/>
            <w:right w:val="none" w:sz="0" w:space="0" w:color="auto"/>
          </w:divBdr>
        </w:div>
        <w:div w:id="1820875668">
          <w:marLeft w:val="640"/>
          <w:marRight w:val="0"/>
          <w:marTop w:val="0"/>
          <w:marBottom w:val="0"/>
          <w:divBdr>
            <w:top w:val="none" w:sz="0" w:space="0" w:color="auto"/>
            <w:left w:val="none" w:sz="0" w:space="0" w:color="auto"/>
            <w:bottom w:val="none" w:sz="0" w:space="0" w:color="auto"/>
            <w:right w:val="none" w:sz="0" w:space="0" w:color="auto"/>
          </w:divBdr>
        </w:div>
        <w:div w:id="1833061516">
          <w:marLeft w:val="640"/>
          <w:marRight w:val="0"/>
          <w:marTop w:val="0"/>
          <w:marBottom w:val="0"/>
          <w:divBdr>
            <w:top w:val="none" w:sz="0" w:space="0" w:color="auto"/>
            <w:left w:val="none" w:sz="0" w:space="0" w:color="auto"/>
            <w:bottom w:val="none" w:sz="0" w:space="0" w:color="auto"/>
            <w:right w:val="none" w:sz="0" w:space="0" w:color="auto"/>
          </w:divBdr>
        </w:div>
        <w:div w:id="1835756072">
          <w:marLeft w:val="640"/>
          <w:marRight w:val="0"/>
          <w:marTop w:val="0"/>
          <w:marBottom w:val="0"/>
          <w:divBdr>
            <w:top w:val="none" w:sz="0" w:space="0" w:color="auto"/>
            <w:left w:val="none" w:sz="0" w:space="0" w:color="auto"/>
            <w:bottom w:val="none" w:sz="0" w:space="0" w:color="auto"/>
            <w:right w:val="none" w:sz="0" w:space="0" w:color="auto"/>
          </w:divBdr>
        </w:div>
        <w:div w:id="1836530415">
          <w:marLeft w:val="640"/>
          <w:marRight w:val="0"/>
          <w:marTop w:val="0"/>
          <w:marBottom w:val="0"/>
          <w:divBdr>
            <w:top w:val="none" w:sz="0" w:space="0" w:color="auto"/>
            <w:left w:val="none" w:sz="0" w:space="0" w:color="auto"/>
            <w:bottom w:val="none" w:sz="0" w:space="0" w:color="auto"/>
            <w:right w:val="none" w:sz="0" w:space="0" w:color="auto"/>
          </w:divBdr>
        </w:div>
        <w:div w:id="1847984362">
          <w:marLeft w:val="640"/>
          <w:marRight w:val="0"/>
          <w:marTop w:val="0"/>
          <w:marBottom w:val="0"/>
          <w:divBdr>
            <w:top w:val="none" w:sz="0" w:space="0" w:color="auto"/>
            <w:left w:val="none" w:sz="0" w:space="0" w:color="auto"/>
            <w:bottom w:val="none" w:sz="0" w:space="0" w:color="auto"/>
            <w:right w:val="none" w:sz="0" w:space="0" w:color="auto"/>
          </w:divBdr>
        </w:div>
        <w:div w:id="1866404977">
          <w:marLeft w:val="640"/>
          <w:marRight w:val="0"/>
          <w:marTop w:val="0"/>
          <w:marBottom w:val="0"/>
          <w:divBdr>
            <w:top w:val="none" w:sz="0" w:space="0" w:color="auto"/>
            <w:left w:val="none" w:sz="0" w:space="0" w:color="auto"/>
            <w:bottom w:val="none" w:sz="0" w:space="0" w:color="auto"/>
            <w:right w:val="none" w:sz="0" w:space="0" w:color="auto"/>
          </w:divBdr>
        </w:div>
        <w:div w:id="1891072924">
          <w:marLeft w:val="640"/>
          <w:marRight w:val="0"/>
          <w:marTop w:val="0"/>
          <w:marBottom w:val="0"/>
          <w:divBdr>
            <w:top w:val="none" w:sz="0" w:space="0" w:color="auto"/>
            <w:left w:val="none" w:sz="0" w:space="0" w:color="auto"/>
            <w:bottom w:val="none" w:sz="0" w:space="0" w:color="auto"/>
            <w:right w:val="none" w:sz="0" w:space="0" w:color="auto"/>
          </w:divBdr>
        </w:div>
        <w:div w:id="1992981078">
          <w:marLeft w:val="640"/>
          <w:marRight w:val="0"/>
          <w:marTop w:val="0"/>
          <w:marBottom w:val="0"/>
          <w:divBdr>
            <w:top w:val="none" w:sz="0" w:space="0" w:color="auto"/>
            <w:left w:val="none" w:sz="0" w:space="0" w:color="auto"/>
            <w:bottom w:val="none" w:sz="0" w:space="0" w:color="auto"/>
            <w:right w:val="none" w:sz="0" w:space="0" w:color="auto"/>
          </w:divBdr>
        </w:div>
        <w:div w:id="2092501610">
          <w:marLeft w:val="640"/>
          <w:marRight w:val="0"/>
          <w:marTop w:val="0"/>
          <w:marBottom w:val="0"/>
          <w:divBdr>
            <w:top w:val="none" w:sz="0" w:space="0" w:color="auto"/>
            <w:left w:val="none" w:sz="0" w:space="0" w:color="auto"/>
            <w:bottom w:val="none" w:sz="0" w:space="0" w:color="auto"/>
            <w:right w:val="none" w:sz="0" w:space="0" w:color="auto"/>
          </w:divBdr>
        </w:div>
        <w:div w:id="2118479891">
          <w:marLeft w:val="640"/>
          <w:marRight w:val="0"/>
          <w:marTop w:val="0"/>
          <w:marBottom w:val="0"/>
          <w:divBdr>
            <w:top w:val="none" w:sz="0" w:space="0" w:color="auto"/>
            <w:left w:val="none" w:sz="0" w:space="0" w:color="auto"/>
            <w:bottom w:val="none" w:sz="0" w:space="0" w:color="auto"/>
            <w:right w:val="none" w:sz="0" w:space="0" w:color="auto"/>
          </w:divBdr>
        </w:div>
      </w:divsChild>
    </w:div>
    <w:div w:id="94522979">
      <w:bodyDiv w:val="1"/>
      <w:marLeft w:val="0"/>
      <w:marRight w:val="0"/>
      <w:marTop w:val="0"/>
      <w:marBottom w:val="0"/>
      <w:divBdr>
        <w:top w:val="none" w:sz="0" w:space="0" w:color="auto"/>
        <w:left w:val="none" w:sz="0" w:space="0" w:color="auto"/>
        <w:bottom w:val="none" w:sz="0" w:space="0" w:color="auto"/>
        <w:right w:val="none" w:sz="0" w:space="0" w:color="auto"/>
      </w:divBdr>
    </w:div>
    <w:div w:id="99839825">
      <w:bodyDiv w:val="1"/>
      <w:marLeft w:val="0"/>
      <w:marRight w:val="0"/>
      <w:marTop w:val="0"/>
      <w:marBottom w:val="0"/>
      <w:divBdr>
        <w:top w:val="none" w:sz="0" w:space="0" w:color="auto"/>
        <w:left w:val="none" w:sz="0" w:space="0" w:color="auto"/>
        <w:bottom w:val="none" w:sz="0" w:space="0" w:color="auto"/>
        <w:right w:val="none" w:sz="0" w:space="0" w:color="auto"/>
      </w:divBdr>
    </w:div>
    <w:div w:id="105123262">
      <w:bodyDiv w:val="1"/>
      <w:marLeft w:val="0"/>
      <w:marRight w:val="0"/>
      <w:marTop w:val="0"/>
      <w:marBottom w:val="0"/>
      <w:divBdr>
        <w:top w:val="none" w:sz="0" w:space="0" w:color="auto"/>
        <w:left w:val="none" w:sz="0" w:space="0" w:color="auto"/>
        <w:bottom w:val="none" w:sz="0" w:space="0" w:color="auto"/>
        <w:right w:val="none" w:sz="0" w:space="0" w:color="auto"/>
      </w:divBdr>
    </w:div>
    <w:div w:id="106853839">
      <w:bodyDiv w:val="1"/>
      <w:marLeft w:val="0"/>
      <w:marRight w:val="0"/>
      <w:marTop w:val="0"/>
      <w:marBottom w:val="0"/>
      <w:divBdr>
        <w:top w:val="none" w:sz="0" w:space="0" w:color="auto"/>
        <w:left w:val="none" w:sz="0" w:space="0" w:color="auto"/>
        <w:bottom w:val="none" w:sz="0" w:space="0" w:color="auto"/>
        <w:right w:val="none" w:sz="0" w:space="0" w:color="auto"/>
      </w:divBdr>
      <w:divsChild>
        <w:div w:id="11229093">
          <w:marLeft w:val="0"/>
          <w:marRight w:val="0"/>
          <w:marTop w:val="0"/>
          <w:marBottom w:val="0"/>
          <w:divBdr>
            <w:top w:val="none" w:sz="0" w:space="0" w:color="auto"/>
            <w:left w:val="none" w:sz="0" w:space="0" w:color="auto"/>
            <w:bottom w:val="none" w:sz="0" w:space="0" w:color="auto"/>
            <w:right w:val="none" w:sz="0" w:space="0" w:color="auto"/>
          </w:divBdr>
        </w:div>
        <w:div w:id="77025963">
          <w:marLeft w:val="0"/>
          <w:marRight w:val="0"/>
          <w:marTop w:val="0"/>
          <w:marBottom w:val="0"/>
          <w:divBdr>
            <w:top w:val="none" w:sz="0" w:space="0" w:color="auto"/>
            <w:left w:val="none" w:sz="0" w:space="0" w:color="auto"/>
            <w:bottom w:val="none" w:sz="0" w:space="0" w:color="auto"/>
            <w:right w:val="none" w:sz="0" w:space="0" w:color="auto"/>
          </w:divBdr>
        </w:div>
        <w:div w:id="114253912">
          <w:marLeft w:val="0"/>
          <w:marRight w:val="0"/>
          <w:marTop w:val="0"/>
          <w:marBottom w:val="0"/>
          <w:divBdr>
            <w:top w:val="none" w:sz="0" w:space="0" w:color="auto"/>
            <w:left w:val="none" w:sz="0" w:space="0" w:color="auto"/>
            <w:bottom w:val="none" w:sz="0" w:space="0" w:color="auto"/>
            <w:right w:val="none" w:sz="0" w:space="0" w:color="auto"/>
          </w:divBdr>
        </w:div>
        <w:div w:id="129057236">
          <w:marLeft w:val="0"/>
          <w:marRight w:val="0"/>
          <w:marTop w:val="0"/>
          <w:marBottom w:val="0"/>
          <w:divBdr>
            <w:top w:val="none" w:sz="0" w:space="0" w:color="auto"/>
            <w:left w:val="none" w:sz="0" w:space="0" w:color="auto"/>
            <w:bottom w:val="none" w:sz="0" w:space="0" w:color="auto"/>
            <w:right w:val="none" w:sz="0" w:space="0" w:color="auto"/>
          </w:divBdr>
        </w:div>
        <w:div w:id="168062131">
          <w:marLeft w:val="0"/>
          <w:marRight w:val="0"/>
          <w:marTop w:val="0"/>
          <w:marBottom w:val="0"/>
          <w:divBdr>
            <w:top w:val="none" w:sz="0" w:space="0" w:color="auto"/>
            <w:left w:val="none" w:sz="0" w:space="0" w:color="auto"/>
            <w:bottom w:val="none" w:sz="0" w:space="0" w:color="auto"/>
            <w:right w:val="none" w:sz="0" w:space="0" w:color="auto"/>
          </w:divBdr>
        </w:div>
        <w:div w:id="222523885">
          <w:marLeft w:val="0"/>
          <w:marRight w:val="0"/>
          <w:marTop w:val="0"/>
          <w:marBottom w:val="0"/>
          <w:divBdr>
            <w:top w:val="none" w:sz="0" w:space="0" w:color="auto"/>
            <w:left w:val="none" w:sz="0" w:space="0" w:color="auto"/>
            <w:bottom w:val="none" w:sz="0" w:space="0" w:color="auto"/>
            <w:right w:val="none" w:sz="0" w:space="0" w:color="auto"/>
          </w:divBdr>
        </w:div>
        <w:div w:id="266430638">
          <w:marLeft w:val="0"/>
          <w:marRight w:val="0"/>
          <w:marTop w:val="0"/>
          <w:marBottom w:val="0"/>
          <w:divBdr>
            <w:top w:val="none" w:sz="0" w:space="0" w:color="auto"/>
            <w:left w:val="none" w:sz="0" w:space="0" w:color="auto"/>
            <w:bottom w:val="none" w:sz="0" w:space="0" w:color="auto"/>
            <w:right w:val="none" w:sz="0" w:space="0" w:color="auto"/>
          </w:divBdr>
        </w:div>
        <w:div w:id="273487571">
          <w:marLeft w:val="0"/>
          <w:marRight w:val="0"/>
          <w:marTop w:val="0"/>
          <w:marBottom w:val="0"/>
          <w:divBdr>
            <w:top w:val="none" w:sz="0" w:space="0" w:color="auto"/>
            <w:left w:val="none" w:sz="0" w:space="0" w:color="auto"/>
            <w:bottom w:val="none" w:sz="0" w:space="0" w:color="auto"/>
            <w:right w:val="none" w:sz="0" w:space="0" w:color="auto"/>
          </w:divBdr>
        </w:div>
        <w:div w:id="293487907">
          <w:marLeft w:val="0"/>
          <w:marRight w:val="0"/>
          <w:marTop w:val="0"/>
          <w:marBottom w:val="0"/>
          <w:divBdr>
            <w:top w:val="none" w:sz="0" w:space="0" w:color="auto"/>
            <w:left w:val="none" w:sz="0" w:space="0" w:color="auto"/>
            <w:bottom w:val="none" w:sz="0" w:space="0" w:color="auto"/>
            <w:right w:val="none" w:sz="0" w:space="0" w:color="auto"/>
          </w:divBdr>
        </w:div>
        <w:div w:id="350886864">
          <w:marLeft w:val="0"/>
          <w:marRight w:val="0"/>
          <w:marTop w:val="0"/>
          <w:marBottom w:val="0"/>
          <w:divBdr>
            <w:top w:val="none" w:sz="0" w:space="0" w:color="auto"/>
            <w:left w:val="none" w:sz="0" w:space="0" w:color="auto"/>
            <w:bottom w:val="none" w:sz="0" w:space="0" w:color="auto"/>
            <w:right w:val="none" w:sz="0" w:space="0" w:color="auto"/>
          </w:divBdr>
        </w:div>
        <w:div w:id="361832824">
          <w:marLeft w:val="0"/>
          <w:marRight w:val="0"/>
          <w:marTop w:val="0"/>
          <w:marBottom w:val="0"/>
          <w:divBdr>
            <w:top w:val="none" w:sz="0" w:space="0" w:color="auto"/>
            <w:left w:val="none" w:sz="0" w:space="0" w:color="auto"/>
            <w:bottom w:val="none" w:sz="0" w:space="0" w:color="auto"/>
            <w:right w:val="none" w:sz="0" w:space="0" w:color="auto"/>
          </w:divBdr>
        </w:div>
        <w:div w:id="372970236">
          <w:marLeft w:val="0"/>
          <w:marRight w:val="0"/>
          <w:marTop w:val="0"/>
          <w:marBottom w:val="0"/>
          <w:divBdr>
            <w:top w:val="none" w:sz="0" w:space="0" w:color="auto"/>
            <w:left w:val="none" w:sz="0" w:space="0" w:color="auto"/>
            <w:bottom w:val="none" w:sz="0" w:space="0" w:color="auto"/>
            <w:right w:val="none" w:sz="0" w:space="0" w:color="auto"/>
          </w:divBdr>
        </w:div>
        <w:div w:id="376515848">
          <w:marLeft w:val="0"/>
          <w:marRight w:val="0"/>
          <w:marTop w:val="0"/>
          <w:marBottom w:val="0"/>
          <w:divBdr>
            <w:top w:val="none" w:sz="0" w:space="0" w:color="auto"/>
            <w:left w:val="none" w:sz="0" w:space="0" w:color="auto"/>
            <w:bottom w:val="none" w:sz="0" w:space="0" w:color="auto"/>
            <w:right w:val="none" w:sz="0" w:space="0" w:color="auto"/>
          </w:divBdr>
        </w:div>
        <w:div w:id="425923142">
          <w:marLeft w:val="0"/>
          <w:marRight w:val="0"/>
          <w:marTop w:val="0"/>
          <w:marBottom w:val="0"/>
          <w:divBdr>
            <w:top w:val="none" w:sz="0" w:space="0" w:color="auto"/>
            <w:left w:val="none" w:sz="0" w:space="0" w:color="auto"/>
            <w:bottom w:val="none" w:sz="0" w:space="0" w:color="auto"/>
            <w:right w:val="none" w:sz="0" w:space="0" w:color="auto"/>
          </w:divBdr>
        </w:div>
        <w:div w:id="437721317">
          <w:marLeft w:val="0"/>
          <w:marRight w:val="0"/>
          <w:marTop w:val="0"/>
          <w:marBottom w:val="0"/>
          <w:divBdr>
            <w:top w:val="none" w:sz="0" w:space="0" w:color="auto"/>
            <w:left w:val="none" w:sz="0" w:space="0" w:color="auto"/>
            <w:bottom w:val="none" w:sz="0" w:space="0" w:color="auto"/>
            <w:right w:val="none" w:sz="0" w:space="0" w:color="auto"/>
          </w:divBdr>
        </w:div>
        <w:div w:id="474377436">
          <w:marLeft w:val="0"/>
          <w:marRight w:val="0"/>
          <w:marTop w:val="0"/>
          <w:marBottom w:val="0"/>
          <w:divBdr>
            <w:top w:val="none" w:sz="0" w:space="0" w:color="auto"/>
            <w:left w:val="none" w:sz="0" w:space="0" w:color="auto"/>
            <w:bottom w:val="none" w:sz="0" w:space="0" w:color="auto"/>
            <w:right w:val="none" w:sz="0" w:space="0" w:color="auto"/>
          </w:divBdr>
        </w:div>
        <w:div w:id="544562204">
          <w:marLeft w:val="0"/>
          <w:marRight w:val="0"/>
          <w:marTop w:val="0"/>
          <w:marBottom w:val="0"/>
          <w:divBdr>
            <w:top w:val="none" w:sz="0" w:space="0" w:color="auto"/>
            <w:left w:val="none" w:sz="0" w:space="0" w:color="auto"/>
            <w:bottom w:val="none" w:sz="0" w:space="0" w:color="auto"/>
            <w:right w:val="none" w:sz="0" w:space="0" w:color="auto"/>
          </w:divBdr>
        </w:div>
        <w:div w:id="638535245">
          <w:marLeft w:val="0"/>
          <w:marRight w:val="0"/>
          <w:marTop w:val="0"/>
          <w:marBottom w:val="0"/>
          <w:divBdr>
            <w:top w:val="none" w:sz="0" w:space="0" w:color="auto"/>
            <w:left w:val="none" w:sz="0" w:space="0" w:color="auto"/>
            <w:bottom w:val="none" w:sz="0" w:space="0" w:color="auto"/>
            <w:right w:val="none" w:sz="0" w:space="0" w:color="auto"/>
          </w:divBdr>
        </w:div>
        <w:div w:id="654181857">
          <w:marLeft w:val="0"/>
          <w:marRight w:val="0"/>
          <w:marTop w:val="0"/>
          <w:marBottom w:val="0"/>
          <w:divBdr>
            <w:top w:val="none" w:sz="0" w:space="0" w:color="auto"/>
            <w:left w:val="none" w:sz="0" w:space="0" w:color="auto"/>
            <w:bottom w:val="none" w:sz="0" w:space="0" w:color="auto"/>
            <w:right w:val="none" w:sz="0" w:space="0" w:color="auto"/>
          </w:divBdr>
        </w:div>
        <w:div w:id="658847972">
          <w:marLeft w:val="0"/>
          <w:marRight w:val="0"/>
          <w:marTop w:val="0"/>
          <w:marBottom w:val="0"/>
          <w:divBdr>
            <w:top w:val="none" w:sz="0" w:space="0" w:color="auto"/>
            <w:left w:val="none" w:sz="0" w:space="0" w:color="auto"/>
            <w:bottom w:val="none" w:sz="0" w:space="0" w:color="auto"/>
            <w:right w:val="none" w:sz="0" w:space="0" w:color="auto"/>
          </w:divBdr>
        </w:div>
        <w:div w:id="665745667">
          <w:marLeft w:val="0"/>
          <w:marRight w:val="0"/>
          <w:marTop w:val="0"/>
          <w:marBottom w:val="0"/>
          <w:divBdr>
            <w:top w:val="none" w:sz="0" w:space="0" w:color="auto"/>
            <w:left w:val="none" w:sz="0" w:space="0" w:color="auto"/>
            <w:bottom w:val="none" w:sz="0" w:space="0" w:color="auto"/>
            <w:right w:val="none" w:sz="0" w:space="0" w:color="auto"/>
          </w:divBdr>
        </w:div>
        <w:div w:id="691223077">
          <w:marLeft w:val="0"/>
          <w:marRight w:val="0"/>
          <w:marTop w:val="0"/>
          <w:marBottom w:val="0"/>
          <w:divBdr>
            <w:top w:val="none" w:sz="0" w:space="0" w:color="auto"/>
            <w:left w:val="none" w:sz="0" w:space="0" w:color="auto"/>
            <w:bottom w:val="none" w:sz="0" w:space="0" w:color="auto"/>
            <w:right w:val="none" w:sz="0" w:space="0" w:color="auto"/>
          </w:divBdr>
        </w:div>
        <w:div w:id="699279171">
          <w:marLeft w:val="0"/>
          <w:marRight w:val="0"/>
          <w:marTop w:val="0"/>
          <w:marBottom w:val="0"/>
          <w:divBdr>
            <w:top w:val="none" w:sz="0" w:space="0" w:color="auto"/>
            <w:left w:val="none" w:sz="0" w:space="0" w:color="auto"/>
            <w:bottom w:val="none" w:sz="0" w:space="0" w:color="auto"/>
            <w:right w:val="none" w:sz="0" w:space="0" w:color="auto"/>
          </w:divBdr>
        </w:div>
        <w:div w:id="712390322">
          <w:marLeft w:val="0"/>
          <w:marRight w:val="0"/>
          <w:marTop w:val="0"/>
          <w:marBottom w:val="0"/>
          <w:divBdr>
            <w:top w:val="none" w:sz="0" w:space="0" w:color="auto"/>
            <w:left w:val="none" w:sz="0" w:space="0" w:color="auto"/>
            <w:bottom w:val="none" w:sz="0" w:space="0" w:color="auto"/>
            <w:right w:val="none" w:sz="0" w:space="0" w:color="auto"/>
          </w:divBdr>
        </w:div>
        <w:div w:id="743380608">
          <w:marLeft w:val="0"/>
          <w:marRight w:val="0"/>
          <w:marTop w:val="0"/>
          <w:marBottom w:val="0"/>
          <w:divBdr>
            <w:top w:val="none" w:sz="0" w:space="0" w:color="auto"/>
            <w:left w:val="none" w:sz="0" w:space="0" w:color="auto"/>
            <w:bottom w:val="none" w:sz="0" w:space="0" w:color="auto"/>
            <w:right w:val="none" w:sz="0" w:space="0" w:color="auto"/>
          </w:divBdr>
        </w:div>
        <w:div w:id="743913675">
          <w:marLeft w:val="0"/>
          <w:marRight w:val="0"/>
          <w:marTop w:val="0"/>
          <w:marBottom w:val="0"/>
          <w:divBdr>
            <w:top w:val="none" w:sz="0" w:space="0" w:color="auto"/>
            <w:left w:val="none" w:sz="0" w:space="0" w:color="auto"/>
            <w:bottom w:val="none" w:sz="0" w:space="0" w:color="auto"/>
            <w:right w:val="none" w:sz="0" w:space="0" w:color="auto"/>
          </w:divBdr>
        </w:div>
        <w:div w:id="770248994">
          <w:marLeft w:val="0"/>
          <w:marRight w:val="0"/>
          <w:marTop w:val="0"/>
          <w:marBottom w:val="0"/>
          <w:divBdr>
            <w:top w:val="none" w:sz="0" w:space="0" w:color="auto"/>
            <w:left w:val="none" w:sz="0" w:space="0" w:color="auto"/>
            <w:bottom w:val="none" w:sz="0" w:space="0" w:color="auto"/>
            <w:right w:val="none" w:sz="0" w:space="0" w:color="auto"/>
          </w:divBdr>
        </w:div>
        <w:div w:id="889733893">
          <w:marLeft w:val="0"/>
          <w:marRight w:val="0"/>
          <w:marTop w:val="0"/>
          <w:marBottom w:val="0"/>
          <w:divBdr>
            <w:top w:val="none" w:sz="0" w:space="0" w:color="auto"/>
            <w:left w:val="none" w:sz="0" w:space="0" w:color="auto"/>
            <w:bottom w:val="none" w:sz="0" w:space="0" w:color="auto"/>
            <w:right w:val="none" w:sz="0" w:space="0" w:color="auto"/>
          </w:divBdr>
        </w:div>
        <w:div w:id="898636281">
          <w:marLeft w:val="0"/>
          <w:marRight w:val="0"/>
          <w:marTop w:val="0"/>
          <w:marBottom w:val="0"/>
          <w:divBdr>
            <w:top w:val="none" w:sz="0" w:space="0" w:color="auto"/>
            <w:left w:val="none" w:sz="0" w:space="0" w:color="auto"/>
            <w:bottom w:val="none" w:sz="0" w:space="0" w:color="auto"/>
            <w:right w:val="none" w:sz="0" w:space="0" w:color="auto"/>
          </w:divBdr>
        </w:div>
        <w:div w:id="918254738">
          <w:marLeft w:val="0"/>
          <w:marRight w:val="0"/>
          <w:marTop w:val="0"/>
          <w:marBottom w:val="0"/>
          <w:divBdr>
            <w:top w:val="none" w:sz="0" w:space="0" w:color="auto"/>
            <w:left w:val="none" w:sz="0" w:space="0" w:color="auto"/>
            <w:bottom w:val="none" w:sz="0" w:space="0" w:color="auto"/>
            <w:right w:val="none" w:sz="0" w:space="0" w:color="auto"/>
          </w:divBdr>
        </w:div>
        <w:div w:id="923341508">
          <w:marLeft w:val="0"/>
          <w:marRight w:val="0"/>
          <w:marTop w:val="0"/>
          <w:marBottom w:val="0"/>
          <w:divBdr>
            <w:top w:val="none" w:sz="0" w:space="0" w:color="auto"/>
            <w:left w:val="none" w:sz="0" w:space="0" w:color="auto"/>
            <w:bottom w:val="none" w:sz="0" w:space="0" w:color="auto"/>
            <w:right w:val="none" w:sz="0" w:space="0" w:color="auto"/>
          </w:divBdr>
        </w:div>
        <w:div w:id="960112133">
          <w:marLeft w:val="0"/>
          <w:marRight w:val="0"/>
          <w:marTop w:val="0"/>
          <w:marBottom w:val="0"/>
          <w:divBdr>
            <w:top w:val="none" w:sz="0" w:space="0" w:color="auto"/>
            <w:left w:val="none" w:sz="0" w:space="0" w:color="auto"/>
            <w:bottom w:val="none" w:sz="0" w:space="0" w:color="auto"/>
            <w:right w:val="none" w:sz="0" w:space="0" w:color="auto"/>
          </w:divBdr>
        </w:div>
        <w:div w:id="974061865">
          <w:marLeft w:val="0"/>
          <w:marRight w:val="0"/>
          <w:marTop w:val="0"/>
          <w:marBottom w:val="0"/>
          <w:divBdr>
            <w:top w:val="none" w:sz="0" w:space="0" w:color="auto"/>
            <w:left w:val="none" w:sz="0" w:space="0" w:color="auto"/>
            <w:bottom w:val="none" w:sz="0" w:space="0" w:color="auto"/>
            <w:right w:val="none" w:sz="0" w:space="0" w:color="auto"/>
          </w:divBdr>
        </w:div>
        <w:div w:id="1110011011">
          <w:marLeft w:val="0"/>
          <w:marRight w:val="0"/>
          <w:marTop w:val="0"/>
          <w:marBottom w:val="0"/>
          <w:divBdr>
            <w:top w:val="none" w:sz="0" w:space="0" w:color="auto"/>
            <w:left w:val="none" w:sz="0" w:space="0" w:color="auto"/>
            <w:bottom w:val="none" w:sz="0" w:space="0" w:color="auto"/>
            <w:right w:val="none" w:sz="0" w:space="0" w:color="auto"/>
          </w:divBdr>
        </w:div>
        <w:div w:id="1116294279">
          <w:marLeft w:val="0"/>
          <w:marRight w:val="0"/>
          <w:marTop w:val="0"/>
          <w:marBottom w:val="0"/>
          <w:divBdr>
            <w:top w:val="none" w:sz="0" w:space="0" w:color="auto"/>
            <w:left w:val="none" w:sz="0" w:space="0" w:color="auto"/>
            <w:bottom w:val="none" w:sz="0" w:space="0" w:color="auto"/>
            <w:right w:val="none" w:sz="0" w:space="0" w:color="auto"/>
          </w:divBdr>
        </w:div>
        <w:div w:id="1122117298">
          <w:marLeft w:val="0"/>
          <w:marRight w:val="0"/>
          <w:marTop w:val="0"/>
          <w:marBottom w:val="0"/>
          <w:divBdr>
            <w:top w:val="none" w:sz="0" w:space="0" w:color="auto"/>
            <w:left w:val="none" w:sz="0" w:space="0" w:color="auto"/>
            <w:bottom w:val="none" w:sz="0" w:space="0" w:color="auto"/>
            <w:right w:val="none" w:sz="0" w:space="0" w:color="auto"/>
          </w:divBdr>
        </w:div>
        <w:div w:id="1134833525">
          <w:marLeft w:val="0"/>
          <w:marRight w:val="0"/>
          <w:marTop w:val="0"/>
          <w:marBottom w:val="0"/>
          <w:divBdr>
            <w:top w:val="none" w:sz="0" w:space="0" w:color="auto"/>
            <w:left w:val="none" w:sz="0" w:space="0" w:color="auto"/>
            <w:bottom w:val="none" w:sz="0" w:space="0" w:color="auto"/>
            <w:right w:val="none" w:sz="0" w:space="0" w:color="auto"/>
          </w:divBdr>
        </w:div>
        <w:div w:id="1189833557">
          <w:marLeft w:val="0"/>
          <w:marRight w:val="0"/>
          <w:marTop w:val="0"/>
          <w:marBottom w:val="0"/>
          <w:divBdr>
            <w:top w:val="none" w:sz="0" w:space="0" w:color="auto"/>
            <w:left w:val="none" w:sz="0" w:space="0" w:color="auto"/>
            <w:bottom w:val="none" w:sz="0" w:space="0" w:color="auto"/>
            <w:right w:val="none" w:sz="0" w:space="0" w:color="auto"/>
          </w:divBdr>
        </w:div>
        <w:div w:id="1226720190">
          <w:marLeft w:val="0"/>
          <w:marRight w:val="0"/>
          <w:marTop w:val="0"/>
          <w:marBottom w:val="0"/>
          <w:divBdr>
            <w:top w:val="none" w:sz="0" w:space="0" w:color="auto"/>
            <w:left w:val="none" w:sz="0" w:space="0" w:color="auto"/>
            <w:bottom w:val="none" w:sz="0" w:space="0" w:color="auto"/>
            <w:right w:val="none" w:sz="0" w:space="0" w:color="auto"/>
          </w:divBdr>
        </w:div>
        <w:div w:id="1355185152">
          <w:marLeft w:val="0"/>
          <w:marRight w:val="0"/>
          <w:marTop w:val="0"/>
          <w:marBottom w:val="0"/>
          <w:divBdr>
            <w:top w:val="none" w:sz="0" w:space="0" w:color="auto"/>
            <w:left w:val="none" w:sz="0" w:space="0" w:color="auto"/>
            <w:bottom w:val="none" w:sz="0" w:space="0" w:color="auto"/>
            <w:right w:val="none" w:sz="0" w:space="0" w:color="auto"/>
          </w:divBdr>
        </w:div>
        <w:div w:id="1400977028">
          <w:marLeft w:val="0"/>
          <w:marRight w:val="0"/>
          <w:marTop w:val="0"/>
          <w:marBottom w:val="0"/>
          <w:divBdr>
            <w:top w:val="none" w:sz="0" w:space="0" w:color="auto"/>
            <w:left w:val="none" w:sz="0" w:space="0" w:color="auto"/>
            <w:bottom w:val="none" w:sz="0" w:space="0" w:color="auto"/>
            <w:right w:val="none" w:sz="0" w:space="0" w:color="auto"/>
          </w:divBdr>
        </w:div>
        <w:div w:id="1424687329">
          <w:marLeft w:val="0"/>
          <w:marRight w:val="0"/>
          <w:marTop w:val="0"/>
          <w:marBottom w:val="0"/>
          <w:divBdr>
            <w:top w:val="none" w:sz="0" w:space="0" w:color="auto"/>
            <w:left w:val="none" w:sz="0" w:space="0" w:color="auto"/>
            <w:bottom w:val="none" w:sz="0" w:space="0" w:color="auto"/>
            <w:right w:val="none" w:sz="0" w:space="0" w:color="auto"/>
          </w:divBdr>
        </w:div>
        <w:div w:id="1426463709">
          <w:marLeft w:val="0"/>
          <w:marRight w:val="0"/>
          <w:marTop w:val="0"/>
          <w:marBottom w:val="0"/>
          <w:divBdr>
            <w:top w:val="none" w:sz="0" w:space="0" w:color="auto"/>
            <w:left w:val="none" w:sz="0" w:space="0" w:color="auto"/>
            <w:bottom w:val="none" w:sz="0" w:space="0" w:color="auto"/>
            <w:right w:val="none" w:sz="0" w:space="0" w:color="auto"/>
          </w:divBdr>
        </w:div>
        <w:div w:id="1446074369">
          <w:marLeft w:val="0"/>
          <w:marRight w:val="0"/>
          <w:marTop w:val="0"/>
          <w:marBottom w:val="0"/>
          <w:divBdr>
            <w:top w:val="none" w:sz="0" w:space="0" w:color="auto"/>
            <w:left w:val="none" w:sz="0" w:space="0" w:color="auto"/>
            <w:bottom w:val="none" w:sz="0" w:space="0" w:color="auto"/>
            <w:right w:val="none" w:sz="0" w:space="0" w:color="auto"/>
          </w:divBdr>
        </w:div>
        <w:div w:id="1533224650">
          <w:marLeft w:val="0"/>
          <w:marRight w:val="0"/>
          <w:marTop w:val="0"/>
          <w:marBottom w:val="0"/>
          <w:divBdr>
            <w:top w:val="none" w:sz="0" w:space="0" w:color="auto"/>
            <w:left w:val="none" w:sz="0" w:space="0" w:color="auto"/>
            <w:bottom w:val="none" w:sz="0" w:space="0" w:color="auto"/>
            <w:right w:val="none" w:sz="0" w:space="0" w:color="auto"/>
          </w:divBdr>
        </w:div>
        <w:div w:id="1570772533">
          <w:marLeft w:val="0"/>
          <w:marRight w:val="0"/>
          <w:marTop w:val="0"/>
          <w:marBottom w:val="0"/>
          <w:divBdr>
            <w:top w:val="none" w:sz="0" w:space="0" w:color="auto"/>
            <w:left w:val="none" w:sz="0" w:space="0" w:color="auto"/>
            <w:bottom w:val="none" w:sz="0" w:space="0" w:color="auto"/>
            <w:right w:val="none" w:sz="0" w:space="0" w:color="auto"/>
          </w:divBdr>
        </w:div>
        <w:div w:id="1573390671">
          <w:marLeft w:val="0"/>
          <w:marRight w:val="0"/>
          <w:marTop w:val="0"/>
          <w:marBottom w:val="0"/>
          <w:divBdr>
            <w:top w:val="none" w:sz="0" w:space="0" w:color="auto"/>
            <w:left w:val="none" w:sz="0" w:space="0" w:color="auto"/>
            <w:bottom w:val="none" w:sz="0" w:space="0" w:color="auto"/>
            <w:right w:val="none" w:sz="0" w:space="0" w:color="auto"/>
          </w:divBdr>
        </w:div>
        <w:div w:id="1665359623">
          <w:marLeft w:val="0"/>
          <w:marRight w:val="0"/>
          <w:marTop w:val="0"/>
          <w:marBottom w:val="0"/>
          <w:divBdr>
            <w:top w:val="none" w:sz="0" w:space="0" w:color="auto"/>
            <w:left w:val="none" w:sz="0" w:space="0" w:color="auto"/>
            <w:bottom w:val="none" w:sz="0" w:space="0" w:color="auto"/>
            <w:right w:val="none" w:sz="0" w:space="0" w:color="auto"/>
          </w:divBdr>
        </w:div>
        <w:div w:id="1665550094">
          <w:marLeft w:val="0"/>
          <w:marRight w:val="0"/>
          <w:marTop w:val="0"/>
          <w:marBottom w:val="0"/>
          <w:divBdr>
            <w:top w:val="none" w:sz="0" w:space="0" w:color="auto"/>
            <w:left w:val="none" w:sz="0" w:space="0" w:color="auto"/>
            <w:bottom w:val="none" w:sz="0" w:space="0" w:color="auto"/>
            <w:right w:val="none" w:sz="0" w:space="0" w:color="auto"/>
          </w:divBdr>
        </w:div>
        <w:div w:id="1681544442">
          <w:marLeft w:val="0"/>
          <w:marRight w:val="0"/>
          <w:marTop w:val="0"/>
          <w:marBottom w:val="0"/>
          <w:divBdr>
            <w:top w:val="none" w:sz="0" w:space="0" w:color="auto"/>
            <w:left w:val="none" w:sz="0" w:space="0" w:color="auto"/>
            <w:bottom w:val="none" w:sz="0" w:space="0" w:color="auto"/>
            <w:right w:val="none" w:sz="0" w:space="0" w:color="auto"/>
          </w:divBdr>
        </w:div>
        <w:div w:id="1879734610">
          <w:marLeft w:val="0"/>
          <w:marRight w:val="0"/>
          <w:marTop w:val="0"/>
          <w:marBottom w:val="0"/>
          <w:divBdr>
            <w:top w:val="none" w:sz="0" w:space="0" w:color="auto"/>
            <w:left w:val="none" w:sz="0" w:space="0" w:color="auto"/>
            <w:bottom w:val="none" w:sz="0" w:space="0" w:color="auto"/>
            <w:right w:val="none" w:sz="0" w:space="0" w:color="auto"/>
          </w:divBdr>
        </w:div>
        <w:div w:id="1893728832">
          <w:marLeft w:val="0"/>
          <w:marRight w:val="0"/>
          <w:marTop w:val="0"/>
          <w:marBottom w:val="0"/>
          <w:divBdr>
            <w:top w:val="none" w:sz="0" w:space="0" w:color="auto"/>
            <w:left w:val="none" w:sz="0" w:space="0" w:color="auto"/>
            <w:bottom w:val="none" w:sz="0" w:space="0" w:color="auto"/>
            <w:right w:val="none" w:sz="0" w:space="0" w:color="auto"/>
          </w:divBdr>
        </w:div>
        <w:div w:id="2077434690">
          <w:marLeft w:val="0"/>
          <w:marRight w:val="0"/>
          <w:marTop w:val="0"/>
          <w:marBottom w:val="0"/>
          <w:divBdr>
            <w:top w:val="none" w:sz="0" w:space="0" w:color="auto"/>
            <w:left w:val="none" w:sz="0" w:space="0" w:color="auto"/>
            <w:bottom w:val="none" w:sz="0" w:space="0" w:color="auto"/>
            <w:right w:val="none" w:sz="0" w:space="0" w:color="auto"/>
          </w:divBdr>
        </w:div>
        <w:div w:id="2091344964">
          <w:marLeft w:val="0"/>
          <w:marRight w:val="0"/>
          <w:marTop w:val="0"/>
          <w:marBottom w:val="0"/>
          <w:divBdr>
            <w:top w:val="none" w:sz="0" w:space="0" w:color="auto"/>
            <w:left w:val="none" w:sz="0" w:space="0" w:color="auto"/>
            <w:bottom w:val="none" w:sz="0" w:space="0" w:color="auto"/>
            <w:right w:val="none" w:sz="0" w:space="0" w:color="auto"/>
          </w:divBdr>
        </w:div>
        <w:div w:id="2127233880">
          <w:marLeft w:val="0"/>
          <w:marRight w:val="0"/>
          <w:marTop w:val="0"/>
          <w:marBottom w:val="0"/>
          <w:divBdr>
            <w:top w:val="none" w:sz="0" w:space="0" w:color="auto"/>
            <w:left w:val="none" w:sz="0" w:space="0" w:color="auto"/>
            <w:bottom w:val="none" w:sz="0" w:space="0" w:color="auto"/>
            <w:right w:val="none" w:sz="0" w:space="0" w:color="auto"/>
          </w:divBdr>
        </w:div>
        <w:div w:id="2141461857">
          <w:marLeft w:val="0"/>
          <w:marRight w:val="0"/>
          <w:marTop w:val="0"/>
          <w:marBottom w:val="0"/>
          <w:divBdr>
            <w:top w:val="none" w:sz="0" w:space="0" w:color="auto"/>
            <w:left w:val="none" w:sz="0" w:space="0" w:color="auto"/>
            <w:bottom w:val="none" w:sz="0" w:space="0" w:color="auto"/>
            <w:right w:val="none" w:sz="0" w:space="0" w:color="auto"/>
          </w:divBdr>
        </w:div>
      </w:divsChild>
    </w:div>
    <w:div w:id="108282271">
      <w:bodyDiv w:val="1"/>
      <w:marLeft w:val="0"/>
      <w:marRight w:val="0"/>
      <w:marTop w:val="0"/>
      <w:marBottom w:val="0"/>
      <w:divBdr>
        <w:top w:val="none" w:sz="0" w:space="0" w:color="auto"/>
        <w:left w:val="none" w:sz="0" w:space="0" w:color="auto"/>
        <w:bottom w:val="none" w:sz="0" w:space="0" w:color="auto"/>
        <w:right w:val="none" w:sz="0" w:space="0" w:color="auto"/>
      </w:divBdr>
    </w:div>
    <w:div w:id="109058096">
      <w:bodyDiv w:val="1"/>
      <w:marLeft w:val="0"/>
      <w:marRight w:val="0"/>
      <w:marTop w:val="0"/>
      <w:marBottom w:val="0"/>
      <w:divBdr>
        <w:top w:val="none" w:sz="0" w:space="0" w:color="auto"/>
        <w:left w:val="none" w:sz="0" w:space="0" w:color="auto"/>
        <w:bottom w:val="none" w:sz="0" w:space="0" w:color="auto"/>
        <w:right w:val="none" w:sz="0" w:space="0" w:color="auto"/>
      </w:divBdr>
      <w:divsChild>
        <w:div w:id="57868403">
          <w:marLeft w:val="0"/>
          <w:marRight w:val="0"/>
          <w:marTop w:val="0"/>
          <w:marBottom w:val="0"/>
          <w:divBdr>
            <w:top w:val="none" w:sz="0" w:space="0" w:color="auto"/>
            <w:left w:val="none" w:sz="0" w:space="0" w:color="auto"/>
            <w:bottom w:val="none" w:sz="0" w:space="0" w:color="auto"/>
            <w:right w:val="none" w:sz="0" w:space="0" w:color="auto"/>
          </w:divBdr>
        </w:div>
        <w:div w:id="59644751">
          <w:marLeft w:val="0"/>
          <w:marRight w:val="0"/>
          <w:marTop w:val="0"/>
          <w:marBottom w:val="0"/>
          <w:divBdr>
            <w:top w:val="none" w:sz="0" w:space="0" w:color="auto"/>
            <w:left w:val="none" w:sz="0" w:space="0" w:color="auto"/>
            <w:bottom w:val="none" w:sz="0" w:space="0" w:color="auto"/>
            <w:right w:val="none" w:sz="0" w:space="0" w:color="auto"/>
          </w:divBdr>
        </w:div>
        <w:div w:id="83647944">
          <w:marLeft w:val="0"/>
          <w:marRight w:val="0"/>
          <w:marTop w:val="0"/>
          <w:marBottom w:val="0"/>
          <w:divBdr>
            <w:top w:val="none" w:sz="0" w:space="0" w:color="auto"/>
            <w:left w:val="none" w:sz="0" w:space="0" w:color="auto"/>
            <w:bottom w:val="none" w:sz="0" w:space="0" w:color="auto"/>
            <w:right w:val="none" w:sz="0" w:space="0" w:color="auto"/>
          </w:divBdr>
        </w:div>
        <w:div w:id="101388510">
          <w:marLeft w:val="0"/>
          <w:marRight w:val="0"/>
          <w:marTop w:val="0"/>
          <w:marBottom w:val="0"/>
          <w:divBdr>
            <w:top w:val="none" w:sz="0" w:space="0" w:color="auto"/>
            <w:left w:val="none" w:sz="0" w:space="0" w:color="auto"/>
            <w:bottom w:val="none" w:sz="0" w:space="0" w:color="auto"/>
            <w:right w:val="none" w:sz="0" w:space="0" w:color="auto"/>
          </w:divBdr>
        </w:div>
        <w:div w:id="119350556">
          <w:marLeft w:val="0"/>
          <w:marRight w:val="0"/>
          <w:marTop w:val="0"/>
          <w:marBottom w:val="0"/>
          <w:divBdr>
            <w:top w:val="none" w:sz="0" w:space="0" w:color="auto"/>
            <w:left w:val="none" w:sz="0" w:space="0" w:color="auto"/>
            <w:bottom w:val="none" w:sz="0" w:space="0" w:color="auto"/>
            <w:right w:val="none" w:sz="0" w:space="0" w:color="auto"/>
          </w:divBdr>
        </w:div>
        <w:div w:id="133909832">
          <w:marLeft w:val="0"/>
          <w:marRight w:val="0"/>
          <w:marTop w:val="0"/>
          <w:marBottom w:val="0"/>
          <w:divBdr>
            <w:top w:val="none" w:sz="0" w:space="0" w:color="auto"/>
            <w:left w:val="none" w:sz="0" w:space="0" w:color="auto"/>
            <w:bottom w:val="none" w:sz="0" w:space="0" w:color="auto"/>
            <w:right w:val="none" w:sz="0" w:space="0" w:color="auto"/>
          </w:divBdr>
        </w:div>
        <w:div w:id="139998830">
          <w:marLeft w:val="0"/>
          <w:marRight w:val="0"/>
          <w:marTop w:val="0"/>
          <w:marBottom w:val="0"/>
          <w:divBdr>
            <w:top w:val="none" w:sz="0" w:space="0" w:color="auto"/>
            <w:left w:val="none" w:sz="0" w:space="0" w:color="auto"/>
            <w:bottom w:val="none" w:sz="0" w:space="0" w:color="auto"/>
            <w:right w:val="none" w:sz="0" w:space="0" w:color="auto"/>
          </w:divBdr>
        </w:div>
        <w:div w:id="163321567">
          <w:marLeft w:val="0"/>
          <w:marRight w:val="0"/>
          <w:marTop w:val="0"/>
          <w:marBottom w:val="0"/>
          <w:divBdr>
            <w:top w:val="none" w:sz="0" w:space="0" w:color="auto"/>
            <w:left w:val="none" w:sz="0" w:space="0" w:color="auto"/>
            <w:bottom w:val="none" w:sz="0" w:space="0" w:color="auto"/>
            <w:right w:val="none" w:sz="0" w:space="0" w:color="auto"/>
          </w:divBdr>
        </w:div>
        <w:div w:id="180121569">
          <w:marLeft w:val="0"/>
          <w:marRight w:val="0"/>
          <w:marTop w:val="0"/>
          <w:marBottom w:val="0"/>
          <w:divBdr>
            <w:top w:val="none" w:sz="0" w:space="0" w:color="auto"/>
            <w:left w:val="none" w:sz="0" w:space="0" w:color="auto"/>
            <w:bottom w:val="none" w:sz="0" w:space="0" w:color="auto"/>
            <w:right w:val="none" w:sz="0" w:space="0" w:color="auto"/>
          </w:divBdr>
        </w:div>
        <w:div w:id="220137740">
          <w:marLeft w:val="0"/>
          <w:marRight w:val="0"/>
          <w:marTop w:val="0"/>
          <w:marBottom w:val="0"/>
          <w:divBdr>
            <w:top w:val="none" w:sz="0" w:space="0" w:color="auto"/>
            <w:left w:val="none" w:sz="0" w:space="0" w:color="auto"/>
            <w:bottom w:val="none" w:sz="0" w:space="0" w:color="auto"/>
            <w:right w:val="none" w:sz="0" w:space="0" w:color="auto"/>
          </w:divBdr>
        </w:div>
        <w:div w:id="233510223">
          <w:marLeft w:val="0"/>
          <w:marRight w:val="0"/>
          <w:marTop w:val="0"/>
          <w:marBottom w:val="0"/>
          <w:divBdr>
            <w:top w:val="none" w:sz="0" w:space="0" w:color="auto"/>
            <w:left w:val="none" w:sz="0" w:space="0" w:color="auto"/>
            <w:bottom w:val="none" w:sz="0" w:space="0" w:color="auto"/>
            <w:right w:val="none" w:sz="0" w:space="0" w:color="auto"/>
          </w:divBdr>
        </w:div>
        <w:div w:id="255360713">
          <w:marLeft w:val="0"/>
          <w:marRight w:val="0"/>
          <w:marTop w:val="0"/>
          <w:marBottom w:val="0"/>
          <w:divBdr>
            <w:top w:val="none" w:sz="0" w:space="0" w:color="auto"/>
            <w:left w:val="none" w:sz="0" w:space="0" w:color="auto"/>
            <w:bottom w:val="none" w:sz="0" w:space="0" w:color="auto"/>
            <w:right w:val="none" w:sz="0" w:space="0" w:color="auto"/>
          </w:divBdr>
        </w:div>
        <w:div w:id="267084221">
          <w:marLeft w:val="0"/>
          <w:marRight w:val="0"/>
          <w:marTop w:val="0"/>
          <w:marBottom w:val="0"/>
          <w:divBdr>
            <w:top w:val="none" w:sz="0" w:space="0" w:color="auto"/>
            <w:left w:val="none" w:sz="0" w:space="0" w:color="auto"/>
            <w:bottom w:val="none" w:sz="0" w:space="0" w:color="auto"/>
            <w:right w:val="none" w:sz="0" w:space="0" w:color="auto"/>
          </w:divBdr>
        </w:div>
        <w:div w:id="277881221">
          <w:marLeft w:val="0"/>
          <w:marRight w:val="0"/>
          <w:marTop w:val="0"/>
          <w:marBottom w:val="0"/>
          <w:divBdr>
            <w:top w:val="none" w:sz="0" w:space="0" w:color="auto"/>
            <w:left w:val="none" w:sz="0" w:space="0" w:color="auto"/>
            <w:bottom w:val="none" w:sz="0" w:space="0" w:color="auto"/>
            <w:right w:val="none" w:sz="0" w:space="0" w:color="auto"/>
          </w:divBdr>
        </w:div>
        <w:div w:id="278072487">
          <w:marLeft w:val="0"/>
          <w:marRight w:val="0"/>
          <w:marTop w:val="0"/>
          <w:marBottom w:val="0"/>
          <w:divBdr>
            <w:top w:val="none" w:sz="0" w:space="0" w:color="auto"/>
            <w:left w:val="none" w:sz="0" w:space="0" w:color="auto"/>
            <w:bottom w:val="none" w:sz="0" w:space="0" w:color="auto"/>
            <w:right w:val="none" w:sz="0" w:space="0" w:color="auto"/>
          </w:divBdr>
        </w:div>
        <w:div w:id="343675153">
          <w:marLeft w:val="0"/>
          <w:marRight w:val="0"/>
          <w:marTop w:val="0"/>
          <w:marBottom w:val="0"/>
          <w:divBdr>
            <w:top w:val="none" w:sz="0" w:space="0" w:color="auto"/>
            <w:left w:val="none" w:sz="0" w:space="0" w:color="auto"/>
            <w:bottom w:val="none" w:sz="0" w:space="0" w:color="auto"/>
            <w:right w:val="none" w:sz="0" w:space="0" w:color="auto"/>
          </w:divBdr>
        </w:div>
        <w:div w:id="517085718">
          <w:marLeft w:val="0"/>
          <w:marRight w:val="0"/>
          <w:marTop w:val="0"/>
          <w:marBottom w:val="0"/>
          <w:divBdr>
            <w:top w:val="none" w:sz="0" w:space="0" w:color="auto"/>
            <w:left w:val="none" w:sz="0" w:space="0" w:color="auto"/>
            <w:bottom w:val="none" w:sz="0" w:space="0" w:color="auto"/>
            <w:right w:val="none" w:sz="0" w:space="0" w:color="auto"/>
          </w:divBdr>
        </w:div>
        <w:div w:id="592393534">
          <w:marLeft w:val="0"/>
          <w:marRight w:val="0"/>
          <w:marTop w:val="0"/>
          <w:marBottom w:val="0"/>
          <w:divBdr>
            <w:top w:val="none" w:sz="0" w:space="0" w:color="auto"/>
            <w:left w:val="none" w:sz="0" w:space="0" w:color="auto"/>
            <w:bottom w:val="none" w:sz="0" w:space="0" w:color="auto"/>
            <w:right w:val="none" w:sz="0" w:space="0" w:color="auto"/>
          </w:divBdr>
        </w:div>
        <w:div w:id="643581116">
          <w:marLeft w:val="0"/>
          <w:marRight w:val="0"/>
          <w:marTop w:val="0"/>
          <w:marBottom w:val="0"/>
          <w:divBdr>
            <w:top w:val="none" w:sz="0" w:space="0" w:color="auto"/>
            <w:left w:val="none" w:sz="0" w:space="0" w:color="auto"/>
            <w:bottom w:val="none" w:sz="0" w:space="0" w:color="auto"/>
            <w:right w:val="none" w:sz="0" w:space="0" w:color="auto"/>
          </w:divBdr>
        </w:div>
        <w:div w:id="661391154">
          <w:marLeft w:val="0"/>
          <w:marRight w:val="0"/>
          <w:marTop w:val="0"/>
          <w:marBottom w:val="0"/>
          <w:divBdr>
            <w:top w:val="none" w:sz="0" w:space="0" w:color="auto"/>
            <w:left w:val="none" w:sz="0" w:space="0" w:color="auto"/>
            <w:bottom w:val="none" w:sz="0" w:space="0" w:color="auto"/>
            <w:right w:val="none" w:sz="0" w:space="0" w:color="auto"/>
          </w:divBdr>
        </w:div>
        <w:div w:id="689575206">
          <w:marLeft w:val="0"/>
          <w:marRight w:val="0"/>
          <w:marTop w:val="0"/>
          <w:marBottom w:val="0"/>
          <w:divBdr>
            <w:top w:val="none" w:sz="0" w:space="0" w:color="auto"/>
            <w:left w:val="none" w:sz="0" w:space="0" w:color="auto"/>
            <w:bottom w:val="none" w:sz="0" w:space="0" w:color="auto"/>
            <w:right w:val="none" w:sz="0" w:space="0" w:color="auto"/>
          </w:divBdr>
        </w:div>
        <w:div w:id="692850025">
          <w:marLeft w:val="0"/>
          <w:marRight w:val="0"/>
          <w:marTop w:val="0"/>
          <w:marBottom w:val="0"/>
          <w:divBdr>
            <w:top w:val="none" w:sz="0" w:space="0" w:color="auto"/>
            <w:left w:val="none" w:sz="0" w:space="0" w:color="auto"/>
            <w:bottom w:val="none" w:sz="0" w:space="0" w:color="auto"/>
            <w:right w:val="none" w:sz="0" w:space="0" w:color="auto"/>
          </w:divBdr>
        </w:div>
        <w:div w:id="695733442">
          <w:marLeft w:val="0"/>
          <w:marRight w:val="0"/>
          <w:marTop w:val="0"/>
          <w:marBottom w:val="0"/>
          <w:divBdr>
            <w:top w:val="none" w:sz="0" w:space="0" w:color="auto"/>
            <w:left w:val="none" w:sz="0" w:space="0" w:color="auto"/>
            <w:bottom w:val="none" w:sz="0" w:space="0" w:color="auto"/>
            <w:right w:val="none" w:sz="0" w:space="0" w:color="auto"/>
          </w:divBdr>
        </w:div>
        <w:div w:id="725295406">
          <w:marLeft w:val="0"/>
          <w:marRight w:val="0"/>
          <w:marTop w:val="0"/>
          <w:marBottom w:val="0"/>
          <w:divBdr>
            <w:top w:val="none" w:sz="0" w:space="0" w:color="auto"/>
            <w:left w:val="none" w:sz="0" w:space="0" w:color="auto"/>
            <w:bottom w:val="none" w:sz="0" w:space="0" w:color="auto"/>
            <w:right w:val="none" w:sz="0" w:space="0" w:color="auto"/>
          </w:divBdr>
        </w:div>
        <w:div w:id="792020218">
          <w:marLeft w:val="0"/>
          <w:marRight w:val="0"/>
          <w:marTop w:val="0"/>
          <w:marBottom w:val="0"/>
          <w:divBdr>
            <w:top w:val="none" w:sz="0" w:space="0" w:color="auto"/>
            <w:left w:val="none" w:sz="0" w:space="0" w:color="auto"/>
            <w:bottom w:val="none" w:sz="0" w:space="0" w:color="auto"/>
            <w:right w:val="none" w:sz="0" w:space="0" w:color="auto"/>
          </w:divBdr>
        </w:div>
        <w:div w:id="820854580">
          <w:marLeft w:val="0"/>
          <w:marRight w:val="0"/>
          <w:marTop w:val="0"/>
          <w:marBottom w:val="0"/>
          <w:divBdr>
            <w:top w:val="none" w:sz="0" w:space="0" w:color="auto"/>
            <w:left w:val="none" w:sz="0" w:space="0" w:color="auto"/>
            <w:bottom w:val="none" w:sz="0" w:space="0" w:color="auto"/>
            <w:right w:val="none" w:sz="0" w:space="0" w:color="auto"/>
          </w:divBdr>
        </w:div>
        <w:div w:id="828401075">
          <w:marLeft w:val="0"/>
          <w:marRight w:val="0"/>
          <w:marTop w:val="0"/>
          <w:marBottom w:val="0"/>
          <w:divBdr>
            <w:top w:val="none" w:sz="0" w:space="0" w:color="auto"/>
            <w:left w:val="none" w:sz="0" w:space="0" w:color="auto"/>
            <w:bottom w:val="none" w:sz="0" w:space="0" w:color="auto"/>
            <w:right w:val="none" w:sz="0" w:space="0" w:color="auto"/>
          </w:divBdr>
        </w:div>
        <w:div w:id="887302737">
          <w:marLeft w:val="0"/>
          <w:marRight w:val="0"/>
          <w:marTop w:val="0"/>
          <w:marBottom w:val="0"/>
          <w:divBdr>
            <w:top w:val="none" w:sz="0" w:space="0" w:color="auto"/>
            <w:left w:val="none" w:sz="0" w:space="0" w:color="auto"/>
            <w:bottom w:val="none" w:sz="0" w:space="0" w:color="auto"/>
            <w:right w:val="none" w:sz="0" w:space="0" w:color="auto"/>
          </w:divBdr>
        </w:div>
        <w:div w:id="896480006">
          <w:marLeft w:val="0"/>
          <w:marRight w:val="0"/>
          <w:marTop w:val="0"/>
          <w:marBottom w:val="0"/>
          <w:divBdr>
            <w:top w:val="none" w:sz="0" w:space="0" w:color="auto"/>
            <w:left w:val="none" w:sz="0" w:space="0" w:color="auto"/>
            <w:bottom w:val="none" w:sz="0" w:space="0" w:color="auto"/>
            <w:right w:val="none" w:sz="0" w:space="0" w:color="auto"/>
          </w:divBdr>
        </w:div>
        <w:div w:id="915626606">
          <w:marLeft w:val="0"/>
          <w:marRight w:val="0"/>
          <w:marTop w:val="0"/>
          <w:marBottom w:val="0"/>
          <w:divBdr>
            <w:top w:val="none" w:sz="0" w:space="0" w:color="auto"/>
            <w:left w:val="none" w:sz="0" w:space="0" w:color="auto"/>
            <w:bottom w:val="none" w:sz="0" w:space="0" w:color="auto"/>
            <w:right w:val="none" w:sz="0" w:space="0" w:color="auto"/>
          </w:divBdr>
        </w:div>
        <w:div w:id="916133226">
          <w:marLeft w:val="0"/>
          <w:marRight w:val="0"/>
          <w:marTop w:val="0"/>
          <w:marBottom w:val="0"/>
          <w:divBdr>
            <w:top w:val="none" w:sz="0" w:space="0" w:color="auto"/>
            <w:left w:val="none" w:sz="0" w:space="0" w:color="auto"/>
            <w:bottom w:val="none" w:sz="0" w:space="0" w:color="auto"/>
            <w:right w:val="none" w:sz="0" w:space="0" w:color="auto"/>
          </w:divBdr>
        </w:div>
        <w:div w:id="922644570">
          <w:marLeft w:val="0"/>
          <w:marRight w:val="0"/>
          <w:marTop w:val="0"/>
          <w:marBottom w:val="0"/>
          <w:divBdr>
            <w:top w:val="none" w:sz="0" w:space="0" w:color="auto"/>
            <w:left w:val="none" w:sz="0" w:space="0" w:color="auto"/>
            <w:bottom w:val="none" w:sz="0" w:space="0" w:color="auto"/>
            <w:right w:val="none" w:sz="0" w:space="0" w:color="auto"/>
          </w:divBdr>
        </w:div>
        <w:div w:id="962270316">
          <w:marLeft w:val="0"/>
          <w:marRight w:val="0"/>
          <w:marTop w:val="0"/>
          <w:marBottom w:val="0"/>
          <w:divBdr>
            <w:top w:val="none" w:sz="0" w:space="0" w:color="auto"/>
            <w:left w:val="none" w:sz="0" w:space="0" w:color="auto"/>
            <w:bottom w:val="none" w:sz="0" w:space="0" w:color="auto"/>
            <w:right w:val="none" w:sz="0" w:space="0" w:color="auto"/>
          </w:divBdr>
        </w:div>
        <w:div w:id="1039427638">
          <w:marLeft w:val="0"/>
          <w:marRight w:val="0"/>
          <w:marTop w:val="0"/>
          <w:marBottom w:val="0"/>
          <w:divBdr>
            <w:top w:val="none" w:sz="0" w:space="0" w:color="auto"/>
            <w:left w:val="none" w:sz="0" w:space="0" w:color="auto"/>
            <w:bottom w:val="none" w:sz="0" w:space="0" w:color="auto"/>
            <w:right w:val="none" w:sz="0" w:space="0" w:color="auto"/>
          </w:divBdr>
        </w:div>
        <w:div w:id="1041590649">
          <w:marLeft w:val="0"/>
          <w:marRight w:val="0"/>
          <w:marTop w:val="0"/>
          <w:marBottom w:val="0"/>
          <w:divBdr>
            <w:top w:val="none" w:sz="0" w:space="0" w:color="auto"/>
            <w:left w:val="none" w:sz="0" w:space="0" w:color="auto"/>
            <w:bottom w:val="none" w:sz="0" w:space="0" w:color="auto"/>
            <w:right w:val="none" w:sz="0" w:space="0" w:color="auto"/>
          </w:divBdr>
        </w:div>
        <w:div w:id="1111163445">
          <w:marLeft w:val="0"/>
          <w:marRight w:val="0"/>
          <w:marTop w:val="0"/>
          <w:marBottom w:val="0"/>
          <w:divBdr>
            <w:top w:val="none" w:sz="0" w:space="0" w:color="auto"/>
            <w:left w:val="none" w:sz="0" w:space="0" w:color="auto"/>
            <w:bottom w:val="none" w:sz="0" w:space="0" w:color="auto"/>
            <w:right w:val="none" w:sz="0" w:space="0" w:color="auto"/>
          </w:divBdr>
        </w:div>
        <w:div w:id="1194225401">
          <w:marLeft w:val="0"/>
          <w:marRight w:val="0"/>
          <w:marTop w:val="0"/>
          <w:marBottom w:val="0"/>
          <w:divBdr>
            <w:top w:val="none" w:sz="0" w:space="0" w:color="auto"/>
            <w:left w:val="none" w:sz="0" w:space="0" w:color="auto"/>
            <w:bottom w:val="none" w:sz="0" w:space="0" w:color="auto"/>
            <w:right w:val="none" w:sz="0" w:space="0" w:color="auto"/>
          </w:divBdr>
        </w:div>
        <w:div w:id="1392579759">
          <w:marLeft w:val="0"/>
          <w:marRight w:val="0"/>
          <w:marTop w:val="0"/>
          <w:marBottom w:val="0"/>
          <w:divBdr>
            <w:top w:val="none" w:sz="0" w:space="0" w:color="auto"/>
            <w:left w:val="none" w:sz="0" w:space="0" w:color="auto"/>
            <w:bottom w:val="none" w:sz="0" w:space="0" w:color="auto"/>
            <w:right w:val="none" w:sz="0" w:space="0" w:color="auto"/>
          </w:divBdr>
        </w:div>
        <w:div w:id="1426271608">
          <w:marLeft w:val="0"/>
          <w:marRight w:val="0"/>
          <w:marTop w:val="0"/>
          <w:marBottom w:val="0"/>
          <w:divBdr>
            <w:top w:val="none" w:sz="0" w:space="0" w:color="auto"/>
            <w:left w:val="none" w:sz="0" w:space="0" w:color="auto"/>
            <w:bottom w:val="none" w:sz="0" w:space="0" w:color="auto"/>
            <w:right w:val="none" w:sz="0" w:space="0" w:color="auto"/>
          </w:divBdr>
        </w:div>
        <w:div w:id="1445030570">
          <w:marLeft w:val="0"/>
          <w:marRight w:val="0"/>
          <w:marTop w:val="0"/>
          <w:marBottom w:val="0"/>
          <w:divBdr>
            <w:top w:val="none" w:sz="0" w:space="0" w:color="auto"/>
            <w:left w:val="none" w:sz="0" w:space="0" w:color="auto"/>
            <w:bottom w:val="none" w:sz="0" w:space="0" w:color="auto"/>
            <w:right w:val="none" w:sz="0" w:space="0" w:color="auto"/>
          </w:divBdr>
        </w:div>
        <w:div w:id="1480687290">
          <w:marLeft w:val="0"/>
          <w:marRight w:val="0"/>
          <w:marTop w:val="0"/>
          <w:marBottom w:val="0"/>
          <w:divBdr>
            <w:top w:val="none" w:sz="0" w:space="0" w:color="auto"/>
            <w:left w:val="none" w:sz="0" w:space="0" w:color="auto"/>
            <w:bottom w:val="none" w:sz="0" w:space="0" w:color="auto"/>
            <w:right w:val="none" w:sz="0" w:space="0" w:color="auto"/>
          </w:divBdr>
        </w:div>
        <w:div w:id="1487624446">
          <w:marLeft w:val="0"/>
          <w:marRight w:val="0"/>
          <w:marTop w:val="0"/>
          <w:marBottom w:val="0"/>
          <w:divBdr>
            <w:top w:val="none" w:sz="0" w:space="0" w:color="auto"/>
            <w:left w:val="none" w:sz="0" w:space="0" w:color="auto"/>
            <w:bottom w:val="none" w:sz="0" w:space="0" w:color="auto"/>
            <w:right w:val="none" w:sz="0" w:space="0" w:color="auto"/>
          </w:divBdr>
        </w:div>
        <w:div w:id="1509178963">
          <w:marLeft w:val="0"/>
          <w:marRight w:val="0"/>
          <w:marTop w:val="0"/>
          <w:marBottom w:val="0"/>
          <w:divBdr>
            <w:top w:val="none" w:sz="0" w:space="0" w:color="auto"/>
            <w:left w:val="none" w:sz="0" w:space="0" w:color="auto"/>
            <w:bottom w:val="none" w:sz="0" w:space="0" w:color="auto"/>
            <w:right w:val="none" w:sz="0" w:space="0" w:color="auto"/>
          </w:divBdr>
        </w:div>
        <w:div w:id="1533103945">
          <w:marLeft w:val="0"/>
          <w:marRight w:val="0"/>
          <w:marTop w:val="0"/>
          <w:marBottom w:val="0"/>
          <w:divBdr>
            <w:top w:val="none" w:sz="0" w:space="0" w:color="auto"/>
            <w:left w:val="none" w:sz="0" w:space="0" w:color="auto"/>
            <w:bottom w:val="none" w:sz="0" w:space="0" w:color="auto"/>
            <w:right w:val="none" w:sz="0" w:space="0" w:color="auto"/>
          </w:divBdr>
        </w:div>
        <w:div w:id="1584485864">
          <w:marLeft w:val="0"/>
          <w:marRight w:val="0"/>
          <w:marTop w:val="0"/>
          <w:marBottom w:val="0"/>
          <w:divBdr>
            <w:top w:val="none" w:sz="0" w:space="0" w:color="auto"/>
            <w:left w:val="none" w:sz="0" w:space="0" w:color="auto"/>
            <w:bottom w:val="none" w:sz="0" w:space="0" w:color="auto"/>
            <w:right w:val="none" w:sz="0" w:space="0" w:color="auto"/>
          </w:divBdr>
        </w:div>
        <w:div w:id="1605336838">
          <w:marLeft w:val="0"/>
          <w:marRight w:val="0"/>
          <w:marTop w:val="0"/>
          <w:marBottom w:val="0"/>
          <w:divBdr>
            <w:top w:val="none" w:sz="0" w:space="0" w:color="auto"/>
            <w:left w:val="none" w:sz="0" w:space="0" w:color="auto"/>
            <w:bottom w:val="none" w:sz="0" w:space="0" w:color="auto"/>
            <w:right w:val="none" w:sz="0" w:space="0" w:color="auto"/>
          </w:divBdr>
        </w:div>
        <w:div w:id="1637032042">
          <w:marLeft w:val="0"/>
          <w:marRight w:val="0"/>
          <w:marTop w:val="0"/>
          <w:marBottom w:val="0"/>
          <w:divBdr>
            <w:top w:val="none" w:sz="0" w:space="0" w:color="auto"/>
            <w:left w:val="none" w:sz="0" w:space="0" w:color="auto"/>
            <w:bottom w:val="none" w:sz="0" w:space="0" w:color="auto"/>
            <w:right w:val="none" w:sz="0" w:space="0" w:color="auto"/>
          </w:divBdr>
        </w:div>
        <w:div w:id="1663895437">
          <w:marLeft w:val="0"/>
          <w:marRight w:val="0"/>
          <w:marTop w:val="0"/>
          <w:marBottom w:val="0"/>
          <w:divBdr>
            <w:top w:val="none" w:sz="0" w:space="0" w:color="auto"/>
            <w:left w:val="none" w:sz="0" w:space="0" w:color="auto"/>
            <w:bottom w:val="none" w:sz="0" w:space="0" w:color="auto"/>
            <w:right w:val="none" w:sz="0" w:space="0" w:color="auto"/>
          </w:divBdr>
        </w:div>
        <w:div w:id="1725986478">
          <w:marLeft w:val="0"/>
          <w:marRight w:val="0"/>
          <w:marTop w:val="0"/>
          <w:marBottom w:val="0"/>
          <w:divBdr>
            <w:top w:val="none" w:sz="0" w:space="0" w:color="auto"/>
            <w:left w:val="none" w:sz="0" w:space="0" w:color="auto"/>
            <w:bottom w:val="none" w:sz="0" w:space="0" w:color="auto"/>
            <w:right w:val="none" w:sz="0" w:space="0" w:color="auto"/>
          </w:divBdr>
        </w:div>
        <w:div w:id="1794321949">
          <w:marLeft w:val="0"/>
          <w:marRight w:val="0"/>
          <w:marTop w:val="0"/>
          <w:marBottom w:val="0"/>
          <w:divBdr>
            <w:top w:val="none" w:sz="0" w:space="0" w:color="auto"/>
            <w:left w:val="none" w:sz="0" w:space="0" w:color="auto"/>
            <w:bottom w:val="none" w:sz="0" w:space="0" w:color="auto"/>
            <w:right w:val="none" w:sz="0" w:space="0" w:color="auto"/>
          </w:divBdr>
        </w:div>
        <w:div w:id="1814982176">
          <w:marLeft w:val="0"/>
          <w:marRight w:val="0"/>
          <w:marTop w:val="0"/>
          <w:marBottom w:val="0"/>
          <w:divBdr>
            <w:top w:val="none" w:sz="0" w:space="0" w:color="auto"/>
            <w:left w:val="none" w:sz="0" w:space="0" w:color="auto"/>
            <w:bottom w:val="none" w:sz="0" w:space="0" w:color="auto"/>
            <w:right w:val="none" w:sz="0" w:space="0" w:color="auto"/>
          </w:divBdr>
        </w:div>
        <w:div w:id="1873688706">
          <w:marLeft w:val="0"/>
          <w:marRight w:val="0"/>
          <w:marTop w:val="0"/>
          <w:marBottom w:val="0"/>
          <w:divBdr>
            <w:top w:val="none" w:sz="0" w:space="0" w:color="auto"/>
            <w:left w:val="none" w:sz="0" w:space="0" w:color="auto"/>
            <w:bottom w:val="none" w:sz="0" w:space="0" w:color="auto"/>
            <w:right w:val="none" w:sz="0" w:space="0" w:color="auto"/>
          </w:divBdr>
        </w:div>
        <w:div w:id="1891066839">
          <w:marLeft w:val="0"/>
          <w:marRight w:val="0"/>
          <w:marTop w:val="0"/>
          <w:marBottom w:val="0"/>
          <w:divBdr>
            <w:top w:val="none" w:sz="0" w:space="0" w:color="auto"/>
            <w:left w:val="none" w:sz="0" w:space="0" w:color="auto"/>
            <w:bottom w:val="none" w:sz="0" w:space="0" w:color="auto"/>
            <w:right w:val="none" w:sz="0" w:space="0" w:color="auto"/>
          </w:divBdr>
        </w:div>
        <w:div w:id="1894192834">
          <w:marLeft w:val="0"/>
          <w:marRight w:val="0"/>
          <w:marTop w:val="0"/>
          <w:marBottom w:val="0"/>
          <w:divBdr>
            <w:top w:val="none" w:sz="0" w:space="0" w:color="auto"/>
            <w:left w:val="none" w:sz="0" w:space="0" w:color="auto"/>
            <w:bottom w:val="none" w:sz="0" w:space="0" w:color="auto"/>
            <w:right w:val="none" w:sz="0" w:space="0" w:color="auto"/>
          </w:divBdr>
        </w:div>
        <w:div w:id="1902251434">
          <w:marLeft w:val="0"/>
          <w:marRight w:val="0"/>
          <w:marTop w:val="0"/>
          <w:marBottom w:val="0"/>
          <w:divBdr>
            <w:top w:val="none" w:sz="0" w:space="0" w:color="auto"/>
            <w:left w:val="none" w:sz="0" w:space="0" w:color="auto"/>
            <w:bottom w:val="none" w:sz="0" w:space="0" w:color="auto"/>
            <w:right w:val="none" w:sz="0" w:space="0" w:color="auto"/>
          </w:divBdr>
        </w:div>
        <w:div w:id="1905140661">
          <w:marLeft w:val="0"/>
          <w:marRight w:val="0"/>
          <w:marTop w:val="0"/>
          <w:marBottom w:val="0"/>
          <w:divBdr>
            <w:top w:val="none" w:sz="0" w:space="0" w:color="auto"/>
            <w:left w:val="none" w:sz="0" w:space="0" w:color="auto"/>
            <w:bottom w:val="none" w:sz="0" w:space="0" w:color="auto"/>
            <w:right w:val="none" w:sz="0" w:space="0" w:color="auto"/>
          </w:divBdr>
        </w:div>
        <w:div w:id="1940945195">
          <w:marLeft w:val="0"/>
          <w:marRight w:val="0"/>
          <w:marTop w:val="0"/>
          <w:marBottom w:val="0"/>
          <w:divBdr>
            <w:top w:val="none" w:sz="0" w:space="0" w:color="auto"/>
            <w:left w:val="none" w:sz="0" w:space="0" w:color="auto"/>
            <w:bottom w:val="none" w:sz="0" w:space="0" w:color="auto"/>
            <w:right w:val="none" w:sz="0" w:space="0" w:color="auto"/>
          </w:divBdr>
        </w:div>
        <w:div w:id="2124420081">
          <w:marLeft w:val="0"/>
          <w:marRight w:val="0"/>
          <w:marTop w:val="0"/>
          <w:marBottom w:val="0"/>
          <w:divBdr>
            <w:top w:val="none" w:sz="0" w:space="0" w:color="auto"/>
            <w:left w:val="none" w:sz="0" w:space="0" w:color="auto"/>
            <w:bottom w:val="none" w:sz="0" w:space="0" w:color="auto"/>
            <w:right w:val="none" w:sz="0" w:space="0" w:color="auto"/>
          </w:divBdr>
        </w:div>
      </w:divsChild>
    </w:div>
    <w:div w:id="111560970">
      <w:bodyDiv w:val="1"/>
      <w:marLeft w:val="0"/>
      <w:marRight w:val="0"/>
      <w:marTop w:val="0"/>
      <w:marBottom w:val="0"/>
      <w:divBdr>
        <w:top w:val="none" w:sz="0" w:space="0" w:color="auto"/>
        <w:left w:val="none" w:sz="0" w:space="0" w:color="auto"/>
        <w:bottom w:val="none" w:sz="0" w:space="0" w:color="auto"/>
        <w:right w:val="none" w:sz="0" w:space="0" w:color="auto"/>
      </w:divBdr>
    </w:div>
    <w:div w:id="114104717">
      <w:bodyDiv w:val="1"/>
      <w:marLeft w:val="0"/>
      <w:marRight w:val="0"/>
      <w:marTop w:val="0"/>
      <w:marBottom w:val="0"/>
      <w:divBdr>
        <w:top w:val="none" w:sz="0" w:space="0" w:color="auto"/>
        <w:left w:val="none" w:sz="0" w:space="0" w:color="auto"/>
        <w:bottom w:val="none" w:sz="0" w:space="0" w:color="auto"/>
        <w:right w:val="none" w:sz="0" w:space="0" w:color="auto"/>
      </w:divBdr>
    </w:div>
    <w:div w:id="116725000">
      <w:bodyDiv w:val="1"/>
      <w:marLeft w:val="0"/>
      <w:marRight w:val="0"/>
      <w:marTop w:val="0"/>
      <w:marBottom w:val="0"/>
      <w:divBdr>
        <w:top w:val="none" w:sz="0" w:space="0" w:color="auto"/>
        <w:left w:val="none" w:sz="0" w:space="0" w:color="auto"/>
        <w:bottom w:val="none" w:sz="0" w:space="0" w:color="auto"/>
        <w:right w:val="none" w:sz="0" w:space="0" w:color="auto"/>
      </w:divBdr>
    </w:div>
    <w:div w:id="120271237">
      <w:bodyDiv w:val="1"/>
      <w:marLeft w:val="0"/>
      <w:marRight w:val="0"/>
      <w:marTop w:val="0"/>
      <w:marBottom w:val="0"/>
      <w:divBdr>
        <w:top w:val="none" w:sz="0" w:space="0" w:color="auto"/>
        <w:left w:val="none" w:sz="0" w:space="0" w:color="auto"/>
        <w:bottom w:val="none" w:sz="0" w:space="0" w:color="auto"/>
        <w:right w:val="none" w:sz="0" w:space="0" w:color="auto"/>
      </w:divBdr>
    </w:div>
    <w:div w:id="123695366">
      <w:bodyDiv w:val="1"/>
      <w:marLeft w:val="0"/>
      <w:marRight w:val="0"/>
      <w:marTop w:val="0"/>
      <w:marBottom w:val="0"/>
      <w:divBdr>
        <w:top w:val="none" w:sz="0" w:space="0" w:color="auto"/>
        <w:left w:val="none" w:sz="0" w:space="0" w:color="auto"/>
        <w:bottom w:val="none" w:sz="0" w:space="0" w:color="auto"/>
        <w:right w:val="none" w:sz="0" w:space="0" w:color="auto"/>
      </w:divBdr>
      <w:divsChild>
        <w:div w:id="16004600">
          <w:marLeft w:val="640"/>
          <w:marRight w:val="0"/>
          <w:marTop w:val="0"/>
          <w:marBottom w:val="0"/>
          <w:divBdr>
            <w:top w:val="none" w:sz="0" w:space="0" w:color="auto"/>
            <w:left w:val="none" w:sz="0" w:space="0" w:color="auto"/>
            <w:bottom w:val="none" w:sz="0" w:space="0" w:color="auto"/>
            <w:right w:val="none" w:sz="0" w:space="0" w:color="auto"/>
          </w:divBdr>
        </w:div>
        <w:div w:id="42757661">
          <w:marLeft w:val="640"/>
          <w:marRight w:val="0"/>
          <w:marTop w:val="0"/>
          <w:marBottom w:val="0"/>
          <w:divBdr>
            <w:top w:val="none" w:sz="0" w:space="0" w:color="auto"/>
            <w:left w:val="none" w:sz="0" w:space="0" w:color="auto"/>
            <w:bottom w:val="none" w:sz="0" w:space="0" w:color="auto"/>
            <w:right w:val="none" w:sz="0" w:space="0" w:color="auto"/>
          </w:divBdr>
        </w:div>
        <w:div w:id="175578347">
          <w:marLeft w:val="640"/>
          <w:marRight w:val="0"/>
          <w:marTop w:val="0"/>
          <w:marBottom w:val="0"/>
          <w:divBdr>
            <w:top w:val="none" w:sz="0" w:space="0" w:color="auto"/>
            <w:left w:val="none" w:sz="0" w:space="0" w:color="auto"/>
            <w:bottom w:val="none" w:sz="0" w:space="0" w:color="auto"/>
            <w:right w:val="none" w:sz="0" w:space="0" w:color="auto"/>
          </w:divBdr>
        </w:div>
        <w:div w:id="187330478">
          <w:marLeft w:val="640"/>
          <w:marRight w:val="0"/>
          <w:marTop w:val="0"/>
          <w:marBottom w:val="0"/>
          <w:divBdr>
            <w:top w:val="none" w:sz="0" w:space="0" w:color="auto"/>
            <w:left w:val="none" w:sz="0" w:space="0" w:color="auto"/>
            <w:bottom w:val="none" w:sz="0" w:space="0" w:color="auto"/>
            <w:right w:val="none" w:sz="0" w:space="0" w:color="auto"/>
          </w:divBdr>
        </w:div>
        <w:div w:id="194199736">
          <w:marLeft w:val="640"/>
          <w:marRight w:val="0"/>
          <w:marTop w:val="0"/>
          <w:marBottom w:val="0"/>
          <w:divBdr>
            <w:top w:val="none" w:sz="0" w:space="0" w:color="auto"/>
            <w:left w:val="none" w:sz="0" w:space="0" w:color="auto"/>
            <w:bottom w:val="none" w:sz="0" w:space="0" w:color="auto"/>
            <w:right w:val="none" w:sz="0" w:space="0" w:color="auto"/>
          </w:divBdr>
        </w:div>
        <w:div w:id="200440808">
          <w:marLeft w:val="640"/>
          <w:marRight w:val="0"/>
          <w:marTop w:val="0"/>
          <w:marBottom w:val="0"/>
          <w:divBdr>
            <w:top w:val="none" w:sz="0" w:space="0" w:color="auto"/>
            <w:left w:val="none" w:sz="0" w:space="0" w:color="auto"/>
            <w:bottom w:val="none" w:sz="0" w:space="0" w:color="auto"/>
            <w:right w:val="none" w:sz="0" w:space="0" w:color="auto"/>
          </w:divBdr>
        </w:div>
        <w:div w:id="213319706">
          <w:marLeft w:val="640"/>
          <w:marRight w:val="0"/>
          <w:marTop w:val="0"/>
          <w:marBottom w:val="0"/>
          <w:divBdr>
            <w:top w:val="none" w:sz="0" w:space="0" w:color="auto"/>
            <w:left w:val="none" w:sz="0" w:space="0" w:color="auto"/>
            <w:bottom w:val="none" w:sz="0" w:space="0" w:color="auto"/>
            <w:right w:val="none" w:sz="0" w:space="0" w:color="auto"/>
          </w:divBdr>
        </w:div>
        <w:div w:id="227231246">
          <w:marLeft w:val="640"/>
          <w:marRight w:val="0"/>
          <w:marTop w:val="0"/>
          <w:marBottom w:val="0"/>
          <w:divBdr>
            <w:top w:val="none" w:sz="0" w:space="0" w:color="auto"/>
            <w:left w:val="none" w:sz="0" w:space="0" w:color="auto"/>
            <w:bottom w:val="none" w:sz="0" w:space="0" w:color="auto"/>
            <w:right w:val="none" w:sz="0" w:space="0" w:color="auto"/>
          </w:divBdr>
        </w:div>
        <w:div w:id="347828968">
          <w:marLeft w:val="640"/>
          <w:marRight w:val="0"/>
          <w:marTop w:val="0"/>
          <w:marBottom w:val="0"/>
          <w:divBdr>
            <w:top w:val="none" w:sz="0" w:space="0" w:color="auto"/>
            <w:left w:val="none" w:sz="0" w:space="0" w:color="auto"/>
            <w:bottom w:val="none" w:sz="0" w:space="0" w:color="auto"/>
            <w:right w:val="none" w:sz="0" w:space="0" w:color="auto"/>
          </w:divBdr>
        </w:div>
        <w:div w:id="351153103">
          <w:marLeft w:val="640"/>
          <w:marRight w:val="0"/>
          <w:marTop w:val="0"/>
          <w:marBottom w:val="0"/>
          <w:divBdr>
            <w:top w:val="none" w:sz="0" w:space="0" w:color="auto"/>
            <w:left w:val="none" w:sz="0" w:space="0" w:color="auto"/>
            <w:bottom w:val="none" w:sz="0" w:space="0" w:color="auto"/>
            <w:right w:val="none" w:sz="0" w:space="0" w:color="auto"/>
          </w:divBdr>
        </w:div>
        <w:div w:id="355813286">
          <w:marLeft w:val="640"/>
          <w:marRight w:val="0"/>
          <w:marTop w:val="0"/>
          <w:marBottom w:val="0"/>
          <w:divBdr>
            <w:top w:val="none" w:sz="0" w:space="0" w:color="auto"/>
            <w:left w:val="none" w:sz="0" w:space="0" w:color="auto"/>
            <w:bottom w:val="none" w:sz="0" w:space="0" w:color="auto"/>
            <w:right w:val="none" w:sz="0" w:space="0" w:color="auto"/>
          </w:divBdr>
        </w:div>
        <w:div w:id="491794455">
          <w:marLeft w:val="640"/>
          <w:marRight w:val="0"/>
          <w:marTop w:val="0"/>
          <w:marBottom w:val="0"/>
          <w:divBdr>
            <w:top w:val="none" w:sz="0" w:space="0" w:color="auto"/>
            <w:left w:val="none" w:sz="0" w:space="0" w:color="auto"/>
            <w:bottom w:val="none" w:sz="0" w:space="0" w:color="auto"/>
            <w:right w:val="none" w:sz="0" w:space="0" w:color="auto"/>
          </w:divBdr>
        </w:div>
        <w:div w:id="531922908">
          <w:marLeft w:val="640"/>
          <w:marRight w:val="0"/>
          <w:marTop w:val="0"/>
          <w:marBottom w:val="0"/>
          <w:divBdr>
            <w:top w:val="none" w:sz="0" w:space="0" w:color="auto"/>
            <w:left w:val="none" w:sz="0" w:space="0" w:color="auto"/>
            <w:bottom w:val="none" w:sz="0" w:space="0" w:color="auto"/>
            <w:right w:val="none" w:sz="0" w:space="0" w:color="auto"/>
          </w:divBdr>
        </w:div>
        <w:div w:id="541402387">
          <w:marLeft w:val="640"/>
          <w:marRight w:val="0"/>
          <w:marTop w:val="0"/>
          <w:marBottom w:val="0"/>
          <w:divBdr>
            <w:top w:val="none" w:sz="0" w:space="0" w:color="auto"/>
            <w:left w:val="none" w:sz="0" w:space="0" w:color="auto"/>
            <w:bottom w:val="none" w:sz="0" w:space="0" w:color="auto"/>
            <w:right w:val="none" w:sz="0" w:space="0" w:color="auto"/>
          </w:divBdr>
        </w:div>
        <w:div w:id="678775717">
          <w:marLeft w:val="640"/>
          <w:marRight w:val="0"/>
          <w:marTop w:val="0"/>
          <w:marBottom w:val="0"/>
          <w:divBdr>
            <w:top w:val="none" w:sz="0" w:space="0" w:color="auto"/>
            <w:left w:val="none" w:sz="0" w:space="0" w:color="auto"/>
            <w:bottom w:val="none" w:sz="0" w:space="0" w:color="auto"/>
            <w:right w:val="none" w:sz="0" w:space="0" w:color="auto"/>
          </w:divBdr>
        </w:div>
        <w:div w:id="692072896">
          <w:marLeft w:val="640"/>
          <w:marRight w:val="0"/>
          <w:marTop w:val="0"/>
          <w:marBottom w:val="0"/>
          <w:divBdr>
            <w:top w:val="none" w:sz="0" w:space="0" w:color="auto"/>
            <w:left w:val="none" w:sz="0" w:space="0" w:color="auto"/>
            <w:bottom w:val="none" w:sz="0" w:space="0" w:color="auto"/>
            <w:right w:val="none" w:sz="0" w:space="0" w:color="auto"/>
          </w:divBdr>
        </w:div>
        <w:div w:id="739055789">
          <w:marLeft w:val="640"/>
          <w:marRight w:val="0"/>
          <w:marTop w:val="0"/>
          <w:marBottom w:val="0"/>
          <w:divBdr>
            <w:top w:val="none" w:sz="0" w:space="0" w:color="auto"/>
            <w:left w:val="none" w:sz="0" w:space="0" w:color="auto"/>
            <w:bottom w:val="none" w:sz="0" w:space="0" w:color="auto"/>
            <w:right w:val="none" w:sz="0" w:space="0" w:color="auto"/>
          </w:divBdr>
        </w:div>
        <w:div w:id="794329045">
          <w:marLeft w:val="640"/>
          <w:marRight w:val="0"/>
          <w:marTop w:val="0"/>
          <w:marBottom w:val="0"/>
          <w:divBdr>
            <w:top w:val="none" w:sz="0" w:space="0" w:color="auto"/>
            <w:left w:val="none" w:sz="0" w:space="0" w:color="auto"/>
            <w:bottom w:val="none" w:sz="0" w:space="0" w:color="auto"/>
            <w:right w:val="none" w:sz="0" w:space="0" w:color="auto"/>
          </w:divBdr>
        </w:div>
        <w:div w:id="796263026">
          <w:marLeft w:val="640"/>
          <w:marRight w:val="0"/>
          <w:marTop w:val="0"/>
          <w:marBottom w:val="0"/>
          <w:divBdr>
            <w:top w:val="none" w:sz="0" w:space="0" w:color="auto"/>
            <w:left w:val="none" w:sz="0" w:space="0" w:color="auto"/>
            <w:bottom w:val="none" w:sz="0" w:space="0" w:color="auto"/>
            <w:right w:val="none" w:sz="0" w:space="0" w:color="auto"/>
          </w:divBdr>
        </w:div>
        <w:div w:id="874001405">
          <w:marLeft w:val="640"/>
          <w:marRight w:val="0"/>
          <w:marTop w:val="0"/>
          <w:marBottom w:val="0"/>
          <w:divBdr>
            <w:top w:val="none" w:sz="0" w:space="0" w:color="auto"/>
            <w:left w:val="none" w:sz="0" w:space="0" w:color="auto"/>
            <w:bottom w:val="none" w:sz="0" w:space="0" w:color="auto"/>
            <w:right w:val="none" w:sz="0" w:space="0" w:color="auto"/>
          </w:divBdr>
        </w:div>
        <w:div w:id="910508889">
          <w:marLeft w:val="640"/>
          <w:marRight w:val="0"/>
          <w:marTop w:val="0"/>
          <w:marBottom w:val="0"/>
          <w:divBdr>
            <w:top w:val="none" w:sz="0" w:space="0" w:color="auto"/>
            <w:left w:val="none" w:sz="0" w:space="0" w:color="auto"/>
            <w:bottom w:val="none" w:sz="0" w:space="0" w:color="auto"/>
            <w:right w:val="none" w:sz="0" w:space="0" w:color="auto"/>
          </w:divBdr>
        </w:div>
        <w:div w:id="914586558">
          <w:marLeft w:val="640"/>
          <w:marRight w:val="0"/>
          <w:marTop w:val="0"/>
          <w:marBottom w:val="0"/>
          <w:divBdr>
            <w:top w:val="none" w:sz="0" w:space="0" w:color="auto"/>
            <w:left w:val="none" w:sz="0" w:space="0" w:color="auto"/>
            <w:bottom w:val="none" w:sz="0" w:space="0" w:color="auto"/>
            <w:right w:val="none" w:sz="0" w:space="0" w:color="auto"/>
          </w:divBdr>
        </w:div>
        <w:div w:id="932205131">
          <w:marLeft w:val="640"/>
          <w:marRight w:val="0"/>
          <w:marTop w:val="0"/>
          <w:marBottom w:val="0"/>
          <w:divBdr>
            <w:top w:val="none" w:sz="0" w:space="0" w:color="auto"/>
            <w:left w:val="none" w:sz="0" w:space="0" w:color="auto"/>
            <w:bottom w:val="none" w:sz="0" w:space="0" w:color="auto"/>
            <w:right w:val="none" w:sz="0" w:space="0" w:color="auto"/>
          </w:divBdr>
        </w:div>
        <w:div w:id="934051401">
          <w:marLeft w:val="640"/>
          <w:marRight w:val="0"/>
          <w:marTop w:val="0"/>
          <w:marBottom w:val="0"/>
          <w:divBdr>
            <w:top w:val="none" w:sz="0" w:space="0" w:color="auto"/>
            <w:left w:val="none" w:sz="0" w:space="0" w:color="auto"/>
            <w:bottom w:val="none" w:sz="0" w:space="0" w:color="auto"/>
            <w:right w:val="none" w:sz="0" w:space="0" w:color="auto"/>
          </w:divBdr>
        </w:div>
        <w:div w:id="1005018475">
          <w:marLeft w:val="640"/>
          <w:marRight w:val="0"/>
          <w:marTop w:val="0"/>
          <w:marBottom w:val="0"/>
          <w:divBdr>
            <w:top w:val="none" w:sz="0" w:space="0" w:color="auto"/>
            <w:left w:val="none" w:sz="0" w:space="0" w:color="auto"/>
            <w:bottom w:val="none" w:sz="0" w:space="0" w:color="auto"/>
            <w:right w:val="none" w:sz="0" w:space="0" w:color="auto"/>
          </w:divBdr>
        </w:div>
        <w:div w:id="1010913031">
          <w:marLeft w:val="640"/>
          <w:marRight w:val="0"/>
          <w:marTop w:val="0"/>
          <w:marBottom w:val="0"/>
          <w:divBdr>
            <w:top w:val="none" w:sz="0" w:space="0" w:color="auto"/>
            <w:left w:val="none" w:sz="0" w:space="0" w:color="auto"/>
            <w:bottom w:val="none" w:sz="0" w:space="0" w:color="auto"/>
            <w:right w:val="none" w:sz="0" w:space="0" w:color="auto"/>
          </w:divBdr>
        </w:div>
        <w:div w:id="1024985324">
          <w:marLeft w:val="640"/>
          <w:marRight w:val="0"/>
          <w:marTop w:val="0"/>
          <w:marBottom w:val="0"/>
          <w:divBdr>
            <w:top w:val="none" w:sz="0" w:space="0" w:color="auto"/>
            <w:left w:val="none" w:sz="0" w:space="0" w:color="auto"/>
            <w:bottom w:val="none" w:sz="0" w:space="0" w:color="auto"/>
            <w:right w:val="none" w:sz="0" w:space="0" w:color="auto"/>
          </w:divBdr>
        </w:div>
        <w:div w:id="1043553620">
          <w:marLeft w:val="640"/>
          <w:marRight w:val="0"/>
          <w:marTop w:val="0"/>
          <w:marBottom w:val="0"/>
          <w:divBdr>
            <w:top w:val="none" w:sz="0" w:space="0" w:color="auto"/>
            <w:left w:val="none" w:sz="0" w:space="0" w:color="auto"/>
            <w:bottom w:val="none" w:sz="0" w:space="0" w:color="auto"/>
            <w:right w:val="none" w:sz="0" w:space="0" w:color="auto"/>
          </w:divBdr>
        </w:div>
        <w:div w:id="1044718726">
          <w:marLeft w:val="640"/>
          <w:marRight w:val="0"/>
          <w:marTop w:val="0"/>
          <w:marBottom w:val="0"/>
          <w:divBdr>
            <w:top w:val="none" w:sz="0" w:space="0" w:color="auto"/>
            <w:left w:val="none" w:sz="0" w:space="0" w:color="auto"/>
            <w:bottom w:val="none" w:sz="0" w:space="0" w:color="auto"/>
            <w:right w:val="none" w:sz="0" w:space="0" w:color="auto"/>
          </w:divBdr>
        </w:div>
        <w:div w:id="1076123889">
          <w:marLeft w:val="640"/>
          <w:marRight w:val="0"/>
          <w:marTop w:val="0"/>
          <w:marBottom w:val="0"/>
          <w:divBdr>
            <w:top w:val="none" w:sz="0" w:space="0" w:color="auto"/>
            <w:left w:val="none" w:sz="0" w:space="0" w:color="auto"/>
            <w:bottom w:val="none" w:sz="0" w:space="0" w:color="auto"/>
            <w:right w:val="none" w:sz="0" w:space="0" w:color="auto"/>
          </w:divBdr>
        </w:div>
        <w:div w:id="1138953472">
          <w:marLeft w:val="640"/>
          <w:marRight w:val="0"/>
          <w:marTop w:val="0"/>
          <w:marBottom w:val="0"/>
          <w:divBdr>
            <w:top w:val="none" w:sz="0" w:space="0" w:color="auto"/>
            <w:left w:val="none" w:sz="0" w:space="0" w:color="auto"/>
            <w:bottom w:val="none" w:sz="0" w:space="0" w:color="auto"/>
            <w:right w:val="none" w:sz="0" w:space="0" w:color="auto"/>
          </w:divBdr>
        </w:div>
        <w:div w:id="1223179634">
          <w:marLeft w:val="640"/>
          <w:marRight w:val="0"/>
          <w:marTop w:val="0"/>
          <w:marBottom w:val="0"/>
          <w:divBdr>
            <w:top w:val="none" w:sz="0" w:space="0" w:color="auto"/>
            <w:left w:val="none" w:sz="0" w:space="0" w:color="auto"/>
            <w:bottom w:val="none" w:sz="0" w:space="0" w:color="auto"/>
            <w:right w:val="none" w:sz="0" w:space="0" w:color="auto"/>
          </w:divBdr>
        </w:div>
        <w:div w:id="1237402630">
          <w:marLeft w:val="640"/>
          <w:marRight w:val="0"/>
          <w:marTop w:val="0"/>
          <w:marBottom w:val="0"/>
          <w:divBdr>
            <w:top w:val="none" w:sz="0" w:space="0" w:color="auto"/>
            <w:left w:val="none" w:sz="0" w:space="0" w:color="auto"/>
            <w:bottom w:val="none" w:sz="0" w:space="0" w:color="auto"/>
            <w:right w:val="none" w:sz="0" w:space="0" w:color="auto"/>
          </w:divBdr>
        </w:div>
        <w:div w:id="1256476157">
          <w:marLeft w:val="640"/>
          <w:marRight w:val="0"/>
          <w:marTop w:val="0"/>
          <w:marBottom w:val="0"/>
          <w:divBdr>
            <w:top w:val="none" w:sz="0" w:space="0" w:color="auto"/>
            <w:left w:val="none" w:sz="0" w:space="0" w:color="auto"/>
            <w:bottom w:val="none" w:sz="0" w:space="0" w:color="auto"/>
            <w:right w:val="none" w:sz="0" w:space="0" w:color="auto"/>
          </w:divBdr>
        </w:div>
        <w:div w:id="1274092339">
          <w:marLeft w:val="640"/>
          <w:marRight w:val="0"/>
          <w:marTop w:val="0"/>
          <w:marBottom w:val="0"/>
          <w:divBdr>
            <w:top w:val="none" w:sz="0" w:space="0" w:color="auto"/>
            <w:left w:val="none" w:sz="0" w:space="0" w:color="auto"/>
            <w:bottom w:val="none" w:sz="0" w:space="0" w:color="auto"/>
            <w:right w:val="none" w:sz="0" w:space="0" w:color="auto"/>
          </w:divBdr>
        </w:div>
        <w:div w:id="1296718896">
          <w:marLeft w:val="640"/>
          <w:marRight w:val="0"/>
          <w:marTop w:val="0"/>
          <w:marBottom w:val="0"/>
          <w:divBdr>
            <w:top w:val="none" w:sz="0" w:space="0" w:color="auto"/>
            <w:left w:val="none" w:sz="0" w:space="0" w:color="auto"/>
            <w:bottom w:val="none" w:sz="0" w:space="0" w:color="auto"/>
            <w:right w:val="none" w:sz="0" w:space="0" w:color="auto"/>
          </w:divBdr>
        </w:div>
        <w:div w:id="1352873686">
          <w:marLeft w:val="640"/>
          <w:marRight w:val="0"/>
          <w:marTop w:val="0"/>
          <w:marBottom w:val="0"/>
          <w:divBdr>
            <w:top w:val="none" w:sz="0" w:space="0" w:color="auto"/>
            <w:left w:val="none" w:sz="0" w:space="0" w:color="auto"/>
            <w:bottom w:val="none" w:sz="0" w:space="0" w:color="auto"/>
            <w:right w:val="none" w:sz="0" w:space="0" w:color="auto"/>
          </w:divBdr>
        </w:div>
        <w:div w:id="1410421397">
          <w:marLeft w:val="640"/>
          <w:marRight w:val="0"/>
          <w:marTop w:val="0"/>
          <w:marBottom w:val="0"/>
          <w:divBdr>
            <w:top w:val="none" w:sz="0" w:space="0" w:color="auto"/>
            <w:left w:val="none" w:sz="0" w:space="0" w:color="auto"/>
            <w:bottom w:val="none" w:sz="0" w:space="0" w:color="auto"/>
            <w:right w:val="none" w:sz="0" w:space="0" w:color="auto"/>
          </w:divBdr>
        </w:div>
        <w:div w:id="1416778442">
          <w:marLeft w:val="640"/>
          <w:marRight w:val="0"/>
          <w:marTop w:val="0"/>
          <w:marBottom w:val="0"/>
          <w:divBdr>
            <w:top w:val="none" w:sz="0" w:space="0" w:color="auto"/>
            <w:left w:val="none" w:sz="0" w:space="0" w:color="auto"/>
            <w:bottom w:val="none" w:sz="0" w:space="0" w:color="auto"/>
            <w:right w:val="none" w:sz="0" w:space="0" w:color="auto"/>
          </w:divBdr>
        </w:div>
        <w:div w:id="1449356509">
          <w:marLeft w:val="640"/>
          <w:marRight w:val="0"/>
          <w:marTop w:val="0"/>
          <w:marBottom w:val="0"/>
          <w:divBdr>
            <w:top w:val="none" w:sz="0" w:space="0" w:color="auto"/>
            <w:left w:val="none" w:sz="0" w:space="0" w:color="auto"/>
            <w:bottom w:val="none" w:sz="0" w:space="0" w:color="auto"/>
            <w:right w:val="none" w:sz="0" w:space="0" w:color="auto"/>
          </w:divBdr>
        </w:div>
        <w:div w:id="1590191598">
          <w:marLeft w:val="640"/>
          <w:marRight w:val="0"/>
          <w:marTop w:val="0"/>
          <w:marBottom w:val="0"/>
          <w:divBdr>
            <w:top w:val="none" w:sz="0" w:space="0" w:color="auto"/>
            <w:left w:val="none" w:sz="0" w:space="0" w:color="auto"/>
            <w:bottom w:val="none" w:sz="0" w:space="0" w:color="auto"/>
            <w:right w:val="none" w:sz="0" w:space="0" w:color="auto"/>
          </w:divBdr>
        </w:div>
        <w:div w:id="1638418457">
          <w:marLeft w:val="640"/>
          <w:marRight w:val="0"/>
          <w:marTop w:val="0"/>
          <w:marBottom w:val="0"/>
          <w:divBdr>
            <w:top w:val="none" w:sz="0" w:space="0" w:color="auto"/>
            <w:left w:val="none" w:sz="0" w:space="0" w:color="auto"/>
            <w:bottom w:val="none" w:sz="0" w:space="0" w:color="auto"/>
            <w:right w:val="none" w:sz="0" w:space="0" w:color="auto"/>
          </w:divBdr>
        </w:div>
        <w:div w:id="1649940899">
          <w:marLeft w:val="640"/>
          <w:marRight w:val="0"/>
          <w:marTop w:val="0"/>
          <w:marBottom w:val="0"/>
          <w:divBdr>
            <w:top w:val="none" w:sz="0" w:space="0" w:color="auto"/>
            <w:left w:val="none" w:sz="0" w:space="0" w:color="auto"/>
            <w:bottom w:val="none" w:sz="0" w:space="0" w:color="auto"/>
            <w:right w:val="none" w:sz="0" w:space="0" w:color="auto"/>
          </w:divBdr>
        </w:div>
        <w:div w:id="1685135394">
          <w:marLeft w:val="640"/>
          <w:marRight w:val="0"/>
          <w:marTop w:val="0"/>
          <w:marBottom w:val="0"/>
          <w:divBdr>
            <w:top w:val="none" w:sz="0" w:space="0" w:color="auto"/>
            <w:left w:val="none" w:sz="0" w:space="0" w:color="auto"/>
            <w:bottom w:val="none" w:sz="0" w:space="0" w:color="auto"/>
            <w:right w:val="none" w:sz="0" w:space="0" w:color="auto"/>
          </w:divBdr>
        </w:div>
        <w:div w:id="1707100343">
          <w:marLeft w:val="640"/>
          <w:marRight w:val="0"/>
          <w:marTop w:val="0"/>
          <w:marBottom w:val="0"/>
          <w:divBdr>
            <w:top w:val="none" w:sz="0" w:space="0" w:color="auto"/>
            <w:left w:val="none" w:sz="0" w:space="0" w:color="auto"/>
            <w:bottom w:val="none" w:sz="0" w:space="0" w:color="auto"/>
            <w:right w:val="none" w:sz="0" w:space="0" w:color="auto"/>
          </w:divBdr>
        </w:div>
        <w:div w:id="1742099733">
          <w:marLeft w:val="640"/>
          <w:marRight w:val="0"/>
          <w:marTop w:val="0"/>
          <w:marBottom w:val="0"/>
          <w:divBdr>
            <w:top w:val="none" w:sz="0" w:space="0" w:color="auto"/>
            <w:left w:val="none" w:sz="0" w:space="0" w:color="auto"/>
            <w:bottom w:val="none" w:sz="0" w:space="0" w:color="auto"/>
            <w:right w:val="none" w:sz="0" w:space="0" w:color="auto"/>
          </w:divBdr>
        </w:div>
        <w:div w:id="1755202706">
          <w:marLeft w:val="640"/>
          <w:marRight w:val="0"/>
          <w:marTop w:val="0"/>
          <w:marBottom w:val="0"/>
          <w:divBdr>
            <w:top w:val="none" w:sz="0" w:space="0" w:color="auto"/>
            <w:left w:val="none" w:sz="0" w:space="0" w:color="auto"/>
            <w:bottom w:val="none" w:sz="0" w:space="0" w:color="auto"/>
            <w:right w:val="none" w:sz="0" w:space="0" w:color="auto"/>
          </w:divBdr>
        </w:div>
        <w:div w:id="1774283709">
          <w:marLeft w:val="640"/>
          <w:marRight w:val="0"/>
          <w:marTop w:val="0"/>
          <w:marBottom w:val="0"/>
          <w:divBdr>
            <w:top w:val="none" w:sz="0" w:space="0" w:color="auto"/>
            <w:left w:val="none" w:sz="0" w:space="0" w:color="auto"/>
            <w:bottom w:val="none" w:sz="0" w:space="0" w:color="auto"/>
            <w:right w:val="none" w:sz="0" w:space="0" w:color="auto"/>
          </w:divBdr>
        </w:div>
        <w:div w:id="1877113250">
          <w:marLeft w:val="640"/>
          <w:marRight w:val="0"/>
          <w:marTop w:val="0"/>
          <w:marBottom w:val="0"/>
          <w:divBdr>
            <w:top w:val="none" w:sz="0" w:space="0" w:color="auto"/>
            <w:left w:val="none" w:sz="0" w:space="0" w:color="auto"/>
            <w:bottom w:val="none" w:sz="0" w:space="0" w:color="auto"/>
            <w:right w:val="none" w:sz="0" w:space="0" w:color="auto"/>
          </w:divBdr>
        </w:div>
        <w:div w:id="1936816923">
          <w:marLeft w:val="640"/>
          <w:marRight w:val="0"/>
          <w:marTop w:val="0"/>
          <w:marBottom w:val="0"/>
          <w:divBdr>
            <w:top w:val="none" w:sz="0" w:space="0" w:color="auto"/>
            <w:left w:val="none" w:sz="0" w:space="0" w:color="auto"/>
            <w:bottom w:val="none" w:sz="0" w:space="0" w:color="auto"/>
            <w:right w:val="none" w:sz="0" w:space="0" w:color="auto"/>
          </w:divBdr>
        </w:div>
        <w:div w:id="1995184598">
          <w:marLeft w:val="640"/>
          <w:marRight w:val="0"/>
          <w:marTop w:val="0"/>
          <w:marBottom w:val="0"/>
          <w:divBdr>
            <w:top w:val="none" w:sz="0" w:space="0" w:color="auto"/>
            <w:left w:val="none" w:sz="0" w:space="0" w:color="auto"/>
            <w:bottom w:val="none" w:sz="0" w:space="0" w:color="auto"/>
            <w:right w:val="none" w:sz="0" w:space="0" w:color="auto"/>
          </w:divBdr>
        </w:div>
        <w:div w:id="2009822949">
          <w:marLeft w:val="640"/>
          <w:marRight w:val="0"/>
          <w:marTop w:val="0"/>
          <w:marBottom w:val="0"/>
          <w:divBdr>
            <w:top w:val="none" w:sz="0" w:space="0" w:color="auto"/>
            <w:left w:val="none" w:sz="0" w:space="0" w:color="auto"/>
            <w:bottom w:val="none" w:sz="0" w:space="0" w:color="auto"/>
            <w:right w:val="none" w:sz="0" w:space="0" w:color="auto"/>
          </w:divBdr>
        </w:div>
        <w:div w:id="2071879591">
          <w:marLeft w:val="640"/>
          <w:marRight w:val="0"/>
          <w:marTop w:val="0"/>
          <w:marBottom w:val="0"/>
          <w:divBdr>
            <w:top w:val="none" w:sz="0" w:space="0" w:color="auto"/>
            <w:left w:val="none" w:sz="0" w:space="0" w:color="auto"/>
            <w:bottom w:val="none" w:sz="0" w:space="0" w:color="auto"/>
            <w:right w:val="none" w:sz="0" w:space="0" w:color="auto"/>
          </w:divBdr>
        </w:div>
        <w:div w:id="2104376329">
          <w:marLeft w:val="640"/>
          <w:marRight w:val="0"/>
          <w:marTop w:val="0"/>
          <w:marBottom w:val="0"/>
          <w:divBdr>
            <w:top w:val="none" w:sz="0" w:space="0" w:color="auto"/>
            <w:left w:val="none" w:sz="0" w:space="0" w:color="auto"/>
            <w:bottom w:val="none" w:sz="0" w:space="0" w:color="auto"/>
            <w:right w:val="none" w:sz="0" w:space="0" w:color="auto"/>
          </w:divBdr>
        </w:div>
        <w:div w:id="2141725569">
          <w:marLeft w:val="640"/>
          <w:marRight w:val="0"/>
          <w:marTop w:val="0"/>
          <w:marBottom w:val="0"/>
          <w:divBdr>
            <w:top w:val="none" w:sz="0" w:space="0" w:color="auto"/>
            <w:left w:val="none" w:sz="0" w:space="0" w:color="auto"/>
            <w:bottom w:val="none" w:sz="0" w:space="0" w:color="auto"/>
            <w:right w:val="none" w:sz="0" w:space="0" w:color="auto"/>
          </w:divBdr>
        </w:div>
      </w:divsChild>
    </w:div>
    <w:div w:id="127357123">
      <w:bodyDiv w:val="1"/>
      <w:marLeft w:val="0"/>
      <w:marRight w:val="0"/>
      <w:marTop w:val="0"/>
      <w:marBottom w:val="0"/>
      <w:divBdr>
        <w:top w:val="none" w:sz="0" w:space="0" w:color="auto"/>
        <w:left w:val="none" w:sz="0" w:space="0" w:color="auto"/>
        <w:bottom w:val="none" w:sz="0" w:space="0" w:color="auto"/>
        <w:right w:val="none" w:sz="0" w:space="0" w:color="auto"/>
      </w:divBdr>
    </w:div>
    <w:div w:id="128402926">
      <w:bodyDiv w:val="1"/>
      <w:marLeft w:val="0"/>
      <w:marRight w:val="0"/>
      <w:marTop w:val="0"/>
      <w:marBottom w:val="0"/>
      <w:divBdr>
        <w:top w:val="none" w:sz="0" w:space="0" w:color="auto"/>
        <w:left w:val="none" w:sz="0" w:space="0" w:color="auto"/>
        <w:bottom w:val="none" w:sz="0" w:space="0" w:color="auto"/>
        <w:right w:val="none" w:sz="0" w:space="0" w:color="auto"/>
      </w:divBdr>
    </w:div>
    <w:div w:id="128598035">
      <w:bodyDiv w:val="1"/>
      <w:marLeft w:val="0"/>
      <w:marRight w:val="0"/>
      <w:marTop w:val="0"/>
      <w:marBottom w:val="0"/>
      <w:divBdr>
        <w:top w:val="none" w:sz="0" w:space="0" w:color="auto"/>
        <w:left w:val="none" w:sz="0" w:space="0" w:color="auto"/>
        <w:bottom w:val="none" w:sz="0" w:space="0" w:color="auto"/>
        <w:right w:val="none" w:sz="0" w:space="0" w:color="auto"/>
      </w:divBdr>
    </w:div>
    <w:div w:id="129906138">
      <w:bodyDiv w:val="1"/>
      <w:marLeft w:val="0"/>
      <w:marRight w:val="0"/>
      <w:marTop w:val="0"/>
      <w:marBottom w:val="0"/>
      <w:divBdr>
        <w:top w:val="none" w:sz="0" w:space="0" w:color="auto"/>
        <w:left w:val="none" w:sz="0" w:space="0" w:color="auto"/>
        <w:bottom w:val="none" w:sz="0" w:space="0" w:color="auto"/>
        <w:right w:val="none" w:sz="0" w:space="0" w:color="auto"/>
      </w:divBdr>
    </w:div>
    <w:div w:id="131139388">
      <w:bodyDiv w:val="1"/>
      <w:marLeft w:val="0"/>
      <w:marRight w:val="0"/>
      <w:marTop w:val="0"/>
      <w:marBottom w:val="0"/>
      <w:divBdr>
        <w:top w:val="none" w:sz="0" w:space="0" w:color="auto"/>
        <w:left w:val="none" w:sz="0" w:space="0" w:color="auto"/>
        <w:bottom w:val="none" w:sz="0" w:space="0" w:color="auto"/>
        <w:right w:val="none" w:sz="0" w:space="0" w:color="auto"/>
      </w:divBdr>
    </w:div>
    <w:div w:id="132873707">
      <w:bodyDiv w:val="1"/>
      <w:marLeft w:val="0"/>
      <w:marRight w:val="0"/>
      <w:marTop w:val="0"/>
      <w:marBottom w:val="0"/>
      <w:divBdr>
        <w:top w:val="none" w:sz="0" w:space="0" w:color="auto"/>
        <w:left w:val="none" w:sz="0" w:space="0" w:color="auto"/>
        <w:bottom w:val="none" w:sz="0" w:space="0" w:color="auto"/>
        <w:right w:val="none" w:sz="0" w:space="0" w:color="auto"/>
      </w:divBdr>
      <w:divsChild>
        <w:div w:id="65804326">
          <w:marLeft w:val="0"/>
          <w:marRight w:val="0"/>
          <w:marTop w:val="0"/>
          <w:marBottom w:val="0"/>
          <w:divBdr>
            <w:top w:val="none" w:sz="0" w:space="0" w:color="auto"/>
            <w:left w:val="none" w:sz="0" w:space="0" w:color="auto"/>
            <w:bottom w:val="none" w:sz="0" w:space="0" w:color="auto"/>
            <w:right w:val="none" w:sz="0" w:space="0" w:color="auto"/>
          </w:divBdr>
        </w:div>
        <w:div w:id="68618926">
          <w:marLeft w:val="0"/>
          <w:marRight w:val="0"/>
          <w:marTop w:val="0"/>
          <w:marBottom w:val="0"/>
          <w:divBdr>
            <w:top w:val="none" w:sz="0" w:space="0" w:color="auto"/>
            <w:left w:val="none" w:sz="0" w:space="0" w:color="auto"/>
            <w:bottom w:val="none" w:sz="0" w:space="0" w:color="auto"/>
            <w:right w:val="none" w:sz="0" w:space="0" w:color="auto"/>
          </w:divBdr>
        </w:div>
        <w:div w:id="68818908">
          <w:marLeft w:val="0"/>
          <w:marRight w:val="0"/>
          <w:marTop w:val="0"/>
          <w:marBottom w:val="0"/>
          <w:divBdr>
            <w:top w:val="none" w:sz="0" w:space="0" w:color="auto"/>
            <w:left w:val="none" w:sz="0" w:space="0" w:color="auto"/>
            <w:bottom w:val="none" w:sz="0" w:space="0" w:color="auto"/>
            <w:right w:val="none" w:sz="0" w:space="0" w:color="auto"/>
          </w:divBdr>
        </w:div>
        <w:div w:id="126094154">
          <w:marLeft w:val="0"/>
          <w:marRight w:val="0"/>
          <w:marTop w:val="0"/>
          <w:marBottom w:val="0"/>
          <w:divBdr>
            <w:top w:val="none" w:sz="0" w:space="0" w:color="auto"/>
            <w:left w:val="none" w:sz="0" w:space="0" w:color="auto"/>
            <w:bottom w:val="none" w:sz="0" w:space="0" w:color="auto"/>
            <w:right w:val="none" w:sz="0" w:space="0" w:color="auto"/>
          </w:divBdr>
        </w:div>
        <w:div w:id="153304083">
          <w:marLeft w:val="0"/>
          <w:marRight w:val="0"/>
          <w:marTop w:val="0"/>
          <w:marBottom w:val="0"/>
          <w:divBdr>
            <w:top w:val="none" w:sz="0" w:space="0" w:color="auto"/>
            <w:left w:val="none" w:sz="0" w:space="0" w:color="auto"/>
            <w:bottom w:val="none" w:sz="0" w:space="0" w:color="auto"/>
            <w:right w:val="none" w:sz="0" w:space="0" w:color="auto"/>
          </w:divBdr>
        </w:div>
        <w:div w:id="221601786">
          <w:marLeft w:val="0"/>
          <w:marRight w:val="0"/>
          <w:marTop w:val="0"/>
          <w:marBottom w:val="0"/>
          <w:divBdr>
            <w:top w:val="none" w:sz="0" w:space="0" w:color="auto"/>
            <w:left w:val="none" w:sz="0" w:space="0" w:color="auto"/>
            <w:bottom w:val="none" w:sz="0" w:space="0" w:color="auto"/>
            <w:right w:val="none" w:sz="0" w:space="0" w:color="auto"/>
          </w:divBdr>
        </w:div>
        <w:div w:id="224265716">
          <w:marLeft w:val="0"/>
          <w:marRight w:val="0"/>
          <w:marTop w:val="0"/>
          <w:marBottom w:val="0"/>
          <w:divBdr>
            <w:top w:val="none" w:sz="0" w:space="0" w:color="auto"/>
            <w:left w:val="none" w:sz="0" w:space="0" w:color="auto"/>
            <w:bottom w:val="none" w:sz="0" w:space="0" w:color="auto"/>
            <w:right w:val="none" w:sz="0" w:space="0" w:color="auto"/>
          </w:divBdr>
        </w:div>
        <w:div w:id="238369268">
          <w:marLeft w:val="0"/>
          <w:marRight w:val="0"/>
          <w:marTop w:val="0"/>
          <w:marBottom w:val="0"/>
          <w:divBdr>
            <w:top w:val="none" w:sz="0" w:space="0" w:color="auto"/>
            <w:left w:val="none" w:sz="0" w:space="0" w:color="auto"/>
            <w:bottom w:val="none" w:sz="0" w:space="0" w:color="auto"/>
            <w:right w:val="none" w:sz="0" w:space="0" w:color="auto"/>
          </w:divBdr>
        </w:div>
        <w:div w:id="276453180">
          <w:marLeft w:val="0"/>
          <w:marRight w:val="0"/>
          <w:marTop w:val="0"/>
          <w:marBottom w:val="0"/>
          <w:divBdr>
            <w:top w:val="none" w:sz="0" w:space="0" w:color="auto"/>
            <w:left w:val="none" w:sz="0" w:space="0" w:color="auto"/>
            <w:bottom w:val="none" w:sz="0" w:space="0" w:color="auto"/>
            <w:right w:val="none" w:sz="0" w:space="0" w:color="auto"/>
          </w:divBdr>
        </w:div>
        <w:div w:id="291788749">
          <w:marLeft w:val="0"/>
          <w:marRight w:val="0"/>
          <w:marTop w:val="0"/>
          <w:marBottom w:val="0"/>
          <w:divBdr>
            <w:top w:val="none" w:sz="0" w:space="0" w:color="auto"/>
            <w:left w:val="none" w:sz="0" w:space="0" w:color="auto"/>
            <w:bottom w:val="none" w:sz="0" w:space="0" w:color="auto"/>
            <w:right w:val="none" w:sz="0" w:space="0" w:color="auto"/>
          </w:divBdr>
        </w:div>
        <w:div w:id="356010288">
          <w:marLeft w:val="0"/>
          <w:marRight w:val="0"/>
          <w:marTop w:val="0"/>
          <w:marBottom w:val="0"/>
          <w:divBdr>
            <w:top w:val="none" w:sz="0" w:space="0" w:color="auto"/>
            <w:left w:val="none" w:sz="0" w:space="0" w:color="auto"/>
            <w:bottom w:val="none" w:sz="0" w:space="0" w:color="auto"/>
            <w:right w:val="none" w:sz="0" w:space="0" w:color="auto"/>
          </w:divBdr>
        </w:div>
        <w:div w:id="425545081">
          <w:marLeft w:val="0"/>
          <w:marRight w:val="0"/>
          <w:marTop w:val="0"/>
          <w:marBottom w:val="0"/>
          <w:divBdr>
            <w:top w:val="none" w:sz="0" w:space="0" w:color="auto"/>
            <w:left w:val="none" w:sz="0" w:space="0" w:color="auto"/>
            <w:bottom w:val="none" w:sz="0" w:space="0" w:color="auto"/>
            <w:right w:val="none" w:sz="0" w:space="0" w:color="auto"/>
          </w:divBdr>
        </w:div>
        <w:div w:id="434329979">
          <w:marLeft w:val="0"/>
          <w:marRight w:val="0"/>
          <w:marTop w:val="0"/>
          <w:marBottom w:val="0"/>
          <w:divBdr>
            <w:top w:val="none" w:sz="0" w:space="0" w:color="auto"/>
            <w:left w:val="none" w:sz="0" w:space="0" w:color="auto"/>
            <w:bottom w:val="none" w:sz="0" w:space="0" w:color="auto"/>
            <w:right w:val="none" w:sz="0" w:space="0" w:color="auto"/>
          </w:divBdr>
        </w:div>
        <w:div w:id="469399052">
          <w:marLeft w:val="0"/>
          <w:marRight w:val="0"/>
          <w:marTop w:val="0"/>
          <w:marBottom w:val="0"/>
          <w:divBdr>
            <w:top w:val="none" w:sz="0" w:space="0" w:color="auto"/>
            <w:left w:val="none" w:sz="0" w:space="0" w:color="auto"/>
            <w:bottom w:val="none" w:sz="0" w:space="0" w:color="auto"/>
            <w:right w:val="none" w:sz="0" w:space="0" w:color="auto"/>
          </w:divBdr>
        </w:div>
        <w:div w:id="478421869">
          <w:marLeft w:val="0"/>
          <w:marRight w:val="0"/>
          <w:marTop w:val="0"/>
          <w:marBottom w:val="0"/>
          <w:divBdr>
            <w:top w:val="none" w:sz="0" w:space="0" w:color="auto"/>
            <w:left w:val="none" w:sz="0" w:space="0" w:color="auto"/>
            <w:bottom w:val="none" w:sz="0" w:space="0" w:color="auto"/>
            <w:right w:val="none" w:sz="0" w:space="0" w:color="auto"/>
          </w:divBdr>
        </w:div>
        <w:div w:id="481777229">
          <w:marLeft w:val="0"/>
          <w:marRight w:val="0"/>
          <w:marTop w:val="0"/>
          <w:marBottom w:val="0"/>
          <w:divBdr>
            <w:top w:val="none" w:sz="0" w:space="0" w:color="auto"/>
            <w:left w:val="none" w:sz="0" w:space="0" w:color="auto"/>
            <w:bottom w:val="none" w:sz="0" w:space="0" w:color="auto"/>
            <w:right w:val="none" w:sz="0" w:space="0" w:color="auto"/>
          </w:divBdr>
        </w:div>
        <w:div w:id="486167768">
          <w:marLeft w:val="0"/>
          <w:marRight w:val="0"/>
          <w:marTop w:val="0"/>
          <w:marBottom w:val="0"/>
          <w:divBdr>
            <w:top w:val="none" w:sz="0" w:space="0" w:color="auto"/>
            <w:left w:val="none" w:sz="0" w:space="0" w:color="auto"/>
            <w:bottom w:val="none" w:sz="0" w:space="0" w:color="auto"/>
            <w:right w:val="none" w:sz="0" w:space="0" w:color="auto"/>
          </w:divBdr>
        </w:div>
        <w:div w:id="495800182">
          <w:marLeft w:val="0"/>
          <w:marRight w:val="0"/>
          <w:marTop w:val="0"/>
          <w:marBottom w:val="0"/>
          <w:divBdr>
            <w:top w:val="none" w:sz="0" w:space="0" w:color="auto"/>
            <w:left w:val="none" w:sz="0" w:space="0" w:color="auto"/>
            <w:bottom w:val="none" w:sz="0" w:space="0" w:color="auto"/>
            <w:right w:val="none" w:sz="0" w:space="0" w:color="auto"/>
          </w:divBdr>
        </w:div>
        <w:div w:id="662857339">
          <w:marLeft w:val="0"/>
          <w:marRight w:val="0"/>
          <w:marTop w:val="0"/>
          <w:marBottom w:val="0"/>
          <w:divBdr>
            <w:top w:val="none" w:sz="0" w:space="0" w:color="auto"/>
            <w:left w:val="none" w:sz="0" w:space="0" w:color="auto"/>
            <w:bottom w:val="none" w:sz="0" w:space="0" w:color="auto"/>
            <w:right w:val="none" w:sz="0" w:space="0" w:color="auto"/>
          </w:divBdr>
        </w:div>
        <w:div w:id="667757591">
          <w:marLeft w:val="0"/>
          <w:marRight w:val="0"/>
          <w:marTop w:val="0"/>
          <w:marBottom w:val="0"/>
          <w:divBdr>
            <w:top w:val="none" w:sz="0" w:space="0" w:color="auto"/>
            <w:left w:val="none" w:sz="0" w:space="0" w:color="auto"/>
            <w:bottom w:val="none" w:sz="0" w:space="0" w:color="auto"/>
            <w:right w:val="none" w:sz="0" w:space="0" w:color="auto"/>
          </w:divBdr>
        </w:div>
        <w:div w:id="690496878">
          <w:marLeft w:val="0"/>
          <w:marRight w:val="0"/>
          <w:marTop w:val="0"/>
          <w:marBottom w:val="0"/>
          <w:divBdr>
            <w:top w:val="none" w:sz="0" w:space="0" w:color="auto"/>
            <w:left w:val="none" w:sz="0" w:space="0" w:color="auto"/>
            <w:bottom w:val="none" w:sz="0" w:space="0" w:color="auto"/>
            <w:right w:val="none" w:sz="0" w:space="0" w:color="auto"/>
          </w:divBdr>
        </w:div>
        <w:div w:id="741218289">
          <w:marLeft w:val="0"/>
          <w:marRight w:val="0"/>
          <w:marTop w:val="0"/>
          <w:marBottom w:val="0"/>
          <w:divBdr>
            <w:top w:val="none" w:sz="0" w:space="0" w:color="auto"/>
            <w:left w:val="none" w:sz="0" w:space="0" w:color="auto"/>
            <w:bottom w:val="none" w:sz="0" w:space="0" w:color="auto"/>
            <w:right w:val="none" w:sz="0" w:space="0" w:color="auto"/>
          </w:divBdr>
        </w:div>
        <w:div w:id="766390396">
          <w:marLeft w:val="0"/>
          <w:marRight w:val="0"/>
          <w:marTop w:val="0"/>
          <w:marBottom w:val="0"/>
          <w:divBdr>
            <w:top w:val="none" w:sz="0" w:space="0" w:color="auto"/>
            <w:left w:val="none" w:sz="0" w:space="0" w:color="auto"/>
            <w:bottom w:val="none" w:sz="0" w:space="0" w:color="auto"/>
            <w:right w:val="none" w:sz="0" w:space="0" w:color="auto"/>
          </w:divBdr>
        </w:div>
        <w:div w:id="768433881">
          <w:marLeft w:val="0"/>
          <w:marRight w:val="0"/>
          <w:marTop w:val="0"/>
          <w:marBottom w:val="0"/>
          <w:divBdr>
            <w:top w:val="none" w:sz="0" w:space="0" w:color="auto"/>
            <w:left w:val="none" w:sz="0" w:space="0" w:color="auto"/>
            <w:bottom w:val="none" w:sz="0" w:space="0" w:color="auto"/>
            <w:right w:val="none" w:sz="0" w:space="0" w:color="auto"/>
          </w:divBdr>
        </w:div>
        <w:div w:id="871111294">
          <w:marLeft w:val="0"/>
          <w:marRight w:val="0"/>
          <w:marTop w:val="0"/>
          <w:marBottom w:val="0"/>
          <w:divBdr>
            <w:top w:val="none" w:sz="0" w:space="0" w:color="auto"/>
            <w:left w:val="none" w:sz="0" w:space="0" w:color="auto"/>
            <w:bottom w:val="none" w:sz="0" w:space="0" w:color="auto"/>
            <w:right w:val="none" w:sz="0" w:space="0" w:color="auto"/>
          </w:divBdr>
        </w:div>
        <w:div w:id="896091198">
          <w:marLeft w:val="0"/>
          <w:marRight w:val="0"/>
          <w:marTop w:val="0"/>
          <w:marBottom w:val="0"/>
          <w:divBdr>
            <w:top w:val="none" w:sz="0" w:space="0" w:color="auto"/>
            <w:left w:val="none" w:sz="0" w:space="0" w:color="auto"/>
            <w:bottom w:val="none" w:sz="0" w:space="0" w:color="auto"/>
            <w:right w:val="none" w:sz="0" w:space="0" w:color="auto"/>
          </w:divBdr>
        </w:div>
        <w:div w:id="909579866">
          <w:marLeft w:val="0"/>
          <w:marRight w:val="0"/>
          <w:marTop w:val="0"/>
          <w:marBottom w:val="0"/>
          <w:divBdr>
            <w:top w:val="none" w:sz="0" w:space="0" w:color="auto"/>
            <w:left w:val="none" w:sz="0" w:space="0" w:color="auto"/>
            <w:bottom w:val="none" w:sz="0" w:space="0" w:color="auto"/>
            <w:right w:val="none" w:sz="0" w:space="0" w:color="auto"/>
          </w:divBdr>
        </w:div>
        <w:div w:id="930505105">
          <w:marLeft w:val="0"/>
          <w:marRight w:val="0"/>
          <w:marTop w:val="0"/>
          <w:marBottom w:val="0"/>
          <w:divBdr>
            <w:top w:val="none" w:sz="0" w:space="0" w:color="auto"/>
            <w:left w:val="none" w:sz="0" w:space="0" w:color="auto"/>
            <w:bottom w:val="none" w:sz="0" w:space="0" w:color="auto"/>
            <w:right w:val="none" w:sz="0" w:space="0" w:color="auto"/>
          </w:divBdr>
        </w:div>
        <w:div w:id="959991756">
          <w:marLeft w:val="0"/>
          <w:marRight w:val="0"/>
          <w:marTop w:val="0"/>
          <w:marBottom w:val="0"/>
          <w:divBdr>
            <w:top w:val="none" w:sz="0" w:space="0" w:color="auto"/>
            <w:left w:val="none" w:sz="0" w:space="0" w:color="auto"/>
            <w:bottom w:val="none" w:sz="0" w:space="0" w:color="auto"/>
            <w:right w:val="none" w:sz="0" w:space="0" w:color="auto"/>
          </w:divBdr>
        </w:div>
        <w:div w:id="967735318">
          <w:marLeft w:val="0"/>
          <w:marRight w:val="0"/>
          <w:marTop w:val="0"/>
          <w:marBottom w:val="0"/>
          <w:divBdr>
            <w:top w:val="none" w:sz="0" w:space="0" w:color="auto"/>
            <w:left w:val="none" w:sz="0" w:space="0" w:color="auto"/>
            <w:bottom w:val="none" w:sz="0" w:space="0" w:color="auto"/>
            <w:right w:val="none" w:sz="0" w:space="0" w:color="auto"/>
          </w:divBdr>
        </w:div>
        <w:div w:id="1041052222">
          <w:marLeft w:val="0"/>
          <w:marRight w:val="0"/>
          <w:marTop w:val="0"/>
          <w:marBottom w:val="0"/>
          <w:divBdr>
            <w:top w:val="none" w:sz="0" w:space="0" w:color="auto"/>
            <w:left w:val="none" w:sz="0" w:space="0" w:color="auto"/>
            <w:bottom w:val="none" w:sz="0" w:space="0" w:color="auto"/>
            <w:right w:val="none" w:sz="0" w:space="0" w:color="auto"/>
          </w:divBdr>
        </w:div>
        <w:div w:id="1046415084">
          <w:marLeft w:val="0"/>
          <w:marRight w:val="0"/>
          <w:marTop w:val="0"/>
          <w:marBottom w:val="0"/>
          <w:divBdr>
            <w:top w:val="none" w:sz="0" w:space="0" w:color="auto"/>
            <w:left w:val="none" w:sz="0" w:space="0" w:color="auto"/>
            <w:bottom w:val="none" w:sz="0" w:space="0" w:color="auto"/>
            <w:right w:val="none" w:sz="0" w:space="0" w:color="auto"/>
          </w:divBdr>
        </w:div>
        <w:div w:id="1126386462">
          <w:marLeft w:val="0"/>
          <w:marRight w:val="0"/>
          <w:marTop w:val="0"/>
          <w:marBottom w:val="0"/>
          <w:divBdr>
            <w:top w:val="none" w:sz="0" w:space="0" w:color="auto"/>
            <w:left w:val="none" w:sz="0" w:space="0" w:color="auto"/>
            <w:bottom w:val="none" w:sz="0" w:space="0" w:color="auto"/>
            <w:right w:val="none" w:sz="0" w:space="0" w:color="auto"/>
          </w:divBdr>
        </w:div>
        <w:div w:id="1218084243">
          <w:marLeft w:val="0"/>
          <w:marRight w:val="0"/>
          <w:marTop w:val="0"/>
          <w:marBottom w:val="0"/>
          <w:divBdr>
            <w:top w:val="none" w:sz="0" w:space="0" w:color="auto"/>
            <w:left w:val="none" w:sz="0" w:space="0" w:color="auto"/>
            <w:bottom w:val="none" w:sz="0" w:space="0" w:color="auto"/>
            <w:right w:val="none" w:sz="0" w:space="0" w:color="auto"/>
          </w:divBdr>
        </w:div>
        <w:div w:id="1233351810">
          <w:marLeft w:val="0"/>
          <w:marRight w:val="0"/>
          <w:marTop w:val="0"/>
          <w:marBottom w:val="0"/>
          <w:divBdr>
            <w:top w:val="none" w:sz="0" w:space="0" w:color="auto"/>
            <w:left w:val="none" w:sz="0" w:space="0" w:color="auto"/>
            <w:bottom w:val="none" w:sz="0" w:space="0" w:color="auto"/>
            <w:right w:val="none" w:sz="0" w:space="0" w:color="auto"/>
          </w:divBdr>
        </w:div>
        <w:div w:id="1292125624">
          <w:marLeft w:val="0"/>
          <w:marRight w:val="0"/>
          <w:marTop w:val="0"/>
          <w:marBottom w:val="0"/>
          <w:divBdr>
            <w:top w:val="none" w:sz="0" w:space="0" w:color="auto"/>
            <w:left w:val="none" w:sz="0" w:space="0" w:color="auto"/>
            <w:bottom w:val="none" w:sz="0" w:space="0" w:color="auto"/>
            <w:right w:val="none" w:sz="0" w:space="0" w:color="auto"/>
          </w:divBdr>
        </w:div>
        <w:div w:id="1314483885">
          <w:marLeft w:val="0"/>
          <w:marRight w:val="0"/>
          <w:marTop w:val="0"/>
          <w:marBottom w:val="0"/>
          <w:divBdr>
            <w:top w:val="none" w:sz="0" w:space="0" w:color="auto"/>
            <w:left w:val="none" w:sz="0" w:space="0" w:color="auto"/>
            <w:bottom w:val="none" w:sz="0" w:space="0" w:color="auto"/>
            <w:right w:val="none" w:sz="0" w:space="0" w:color="auto"/>
          </w:divBdr>
        </w:div>
        <w:div w:id="1452623749">
          <w:marLeft w:val="0"/>
          <w:marRight w:val="0"/>
          <w:marTop w:val="0"/>
          <w:marBottom w:val="0"/>
          <w:divBdr>
            <w:top w:val="none" w:sz="0" w:space="0" w:color="auto"/>
            <w:left w:val="none" w:sz="0" w:space="0" w:color="auto"/>
            <w:bottom w:val="none" w:sz="0" w:space="0" w:color="auto"/>
            <w:right w:val="none" w:sz="0" w:space="0" w:color="auto"/>
          </w:divBdr>
        </w:div>
        <w:div w:id="1482843291">
          <w:marLeft w:val="0"/>
          <w:marRight w:val="0"/>
          <w:marTop w:val="0"/>
          <w:marBottom w:val="0"/>
          <w:divBdr>
            <w:top w:val="none" w:sz="0" w:space="0" w:color="auto"/>
            <w:left w:val="none" w:sz="0" w:space="0" w:color="auto"/>
            <w:bottom w:val="none" w:sz="0" w:space="0" w:color="auto"/>
            <w:right w:val="none" w:sz="0" w:space="0" w:color="auto"/>
          </w:divBdr>
        </w:div>
        <w:div w:id="1532955925">
          <w:marLeft w:val="0"/>
          <w:marRight w:val="0"/>
          <w:marTop w:val="0"/>
          <w:marBottom w:val="0"/>
          <w:divBdr>
            <w:top w:val="none" w:sz="0" w:space="0" w:color="auto"/>
            <w:left w:val="none" w:sz="0" w:space="0" w:color="auto"/>
            <w:bottom w:val="none" w:sz="0" w:space="0" w:color="auto"/>
            <w:right w:val="none" w:sz="0" w:space="0" w:color="auto"/>
          </w:divBdr>
        </w:div>
        <w:div w:id="1538348258">
          <w:marLeft w:val="0"/>
          <w:marRight w:val="0"/>
          <w:marTop w:val="0"/>
          <w:marBottom w:val="0"/>
          <w:divBdr>
            <w:top w:val="none" w:sz="0" w:space="0" w:color="auto"/>
            <w:left w:val="none" w:sz="0" w:space="0" w:color="auto"/>
            <w:bottom w:val="none" w:sz="0" w:space="0" w:color="auto"/>
            <w:right w:val="none" w:sz="0" w:space="0" w:color="auto"/>
          </w:divBdr>
        </w:div>
        <w:div w:id="1543057924">
          <w:marLeft w:val="0"/>
          <w:marRight w:val="0"/>
          <w:marTop w:val="0"/>
          <w:marBottom w:val="0"/>
          <w:divBdr>
            <w:top w:val="none" w:sz="0" w:space="0" w:color="auto"/>
            <w:left w:val="none" w:sz="0" w:space="0" w:color="auto"/>
            <w:bottom w:val="none" w:sz="0" w:space="0" w:color="auto"/>
            <w:right w:val="none" w:sz="0" w:space="0" w:color="auto"/>
          </w:divBdr>
        </w:div>
        <w:div w:id="1576940903">
          <w:marLeft w:val="0"/>
          <w:marRight w:val="0"/>
          <w:marTop w:val="0"/>
          <w:marBottom w:val="0"/>
          <w:divBdr>
            <w:top w:val="none" w:sz="0" w:space="0" w:color="auto"/>
            <w:left w:val="none" w:sz="0" w:space="0" w:color="auto"/>
            <w:bottom w:val="none" w:sz="0" w:space="0" w:color="auto"/>
            <w:right w:val="none" w:sz="0" w:space="0" w:color="auto"/>
          </w:divBdr>
        </w:div>
        <w:div w:id="1614357578">
          <w:marLeft w:val="0"/>
          <w:marRight w:val="0"/>
          <w:marTop w:val="0"/>
          <w:marBottom w:val="0"/>
          <w:divBdr>
            <w:top w:val="none" w:sz="0" w:space="0" w:color="auto"/>
            <w:left w:val="none" w:sz="0" w:space="0" w:color="auto"/>
            <w:bottom w:val="none" w:sz="0" w:space="0" w:color="auto"/>
            <w:right w:val="none" w:sz="0" w:space="0" w:color="auto"/>
          </w:divBdr>
        </w:div>
        <w:div w:id="1714422362">
          <w:marLeft w:val="0"/>
          <w:marRight w:val="0"/>
          <w:marTop w:val="0"/>
          <w:marBottom w:val="0"/>
          <w:divBdr>
            <w:top w:val="none" w:sz="0" w:space="0" w:color="auto"/>
            <w:left w:val="none" w:sz="0" w:space="0" w:color="auto"/>
            <w:bottom w:val="none" w:sz="0" w:space="0" w:color="auto"/>
            <w:right w:val="none" w:sz="0" w:space="0" w:color="auto"/>
          </w:divBdr>
        </w:div>
        <w:div w:id="1786000236">
          <w:marLeft w:val="0"/>
          <w:marRight w:val="0"/>
          <w:marTop w:val="0"/>
          <w:marBottom w:val="0"/>
          <w:divBdr>
            <w:top w:val="none" w:sz="0" w:space="0" w:color="auto"/>
            <w:left w:val="none" w:sz="0" w:space="0" w:color="auto"/>
            <w:bottom w:val="none" w:sz="0" w:space="0" w:color="auto"/>
            <w:right w:val="none" w:sz="0" w:space="0" w:color="auto"/>
          </w:divBdr>
        </w:div>
        <w:div w:id="1822456453">
          <w:marLeft w:val="0"/>
          <w:marRight w:val="0"/>
          <w:marTop w:val="0"/>
          <w:marBottom w:val="0"/>
          <w:divBdr>
            <w:top w:val="none" w:sz="0" w:space="0" w:color="auto"/>
            <w:left w:val="none" w:sz="0" w:space="0" w:color="auto"/>
            <w:bottom w:val="none" w:sz="0" w:space="0" w:color="auto"/>
            <w:right w:val="none" w:sz="0" w:space="0" w:color="auto"/>
          </w:divBdr>
        </w:div>
        <w:div w:id="1851481347">
          <w:marLeft w:val="0"/>
          <w:marRight w:val="0"/>
          <w:marTop w:val="0"/>
          <w:marBottom w:val="0"/>
          <w:divBdr>
            <w:top w:val="none" w:sz="0" w:space="0" w:color="auto"/>
            <w:left w:val="none" w:sz="0" w:space="0" w:color="auto"/>
            <w:bottom w:val="none" w:sz="0" w:space="0" w:color="auto"/>
            <w:right w:val="none" w:sz="0" w:space="0" w:color="auto"/>
          </w:divBdr>
        </w:div>
        <w:div w:id="1879857765">
          <w:marLeft w:val="0"/>
          <w:marRight w:val="0"/>
          <w:marTop w:val="0"/>
          <w:marBottom w:val="0"/>
          <w:divBdr>
            <w:top w:val="none" w:sz="0" w:space="0" w:color="auto"/>
            <w:left w:val="none" w:sz="0" w:space="0" w:color="auto"/>
            <w:bottom w:val="none" w:sz="0" w:space="0" w:color="auto"/>
            <w:right w:val="none" w:sz="0" w:space="0" w:color="auto"/>
          </w:divBdr>
        </w:div>
        <w:div w:id="1905945051">
          <w:marLeft w:val="0"/>
          <w:marRight w:val="0"/>
          <w:marTop w:val="0"/>
          <w:marBottom w:val="0"/>
          <w:divBdr>
            <w:top w:val="none" w:sz="0" w:space="0" w:color="auto"/>
            <w:left w:val="none" w:sz="0" w:space="0" w:color="auto"/>
            <w:bottom w:val="none" w:sz="0" w:space="0" w:color="auto"/>
            <w:right w:val="none" w:sz="0" w:space="0" w:color="auto"/>
          </w:divBdr>
        </w:div>
        <w:div w:id="1917474945">
          <w:marLeft w:val="0"/>
          <w:marRight w:val="0"/>
          <w:marTop w:val="0"/>
          <w:marBottom w:val="0"/>
          <w:divBdr>
            <w:top w:val="none" w:sz="0" w:space="0" w:color="auto"/>
            <w:left w:val="none" w:sz="0" w:space="0" w:color="auto"/>
            <w:bottom w:val="none" w:sz="0" w:space="0" w:color="auto"/>
            <w:right w:val="none" w:sz="0" w:space="0" w:color="auto"/>
          </w:divBdr>
        </w:div>
        <w:div w:id="1955166883">
          <w:marLeft w:val="0"/>
          <w:marRight w:val="0"/>
          <w:marTop w:val="0"/>
          <w:marBottom w:val="0"/>
          <w:divBdr>
            <w:top w:val="none" w:sz="0" w:space="0" w:color="auto"/>
            <w:left w:val="none" w:sz="0" w:space="0" w:color="auto"/>
            <w:bottom w:val="none" w:sz="0" w:space="0" w:color="auto"/>
            <w:right w:val="none" w:sz="0" w:space="0" w:color="auto"/>
          </w:divBdr>
        </w:div>
        <w:div w:id="1983610150">
          <w:marLeft w:val="0"/>
          <w:marRight w:val="0"/>
          <w:marTop w:val="0"/>
          <w:marBottom w:val="0"/>
          <w:divBdr>
            <w:top w:val="none" w:sz="0" w:space="0" w:color="auto"/>
            <w:left w:val="none" w:sz="0" w:space="0" w:color="auto"/>
            <w:bottom w:val="none" w:sz="0" w:space="0" w:color="auto"/>
            <w:right w:val="none" w:sz="0" w:space="0" w:color="auto"/>
          </w:divBdr>
        </w:div>
        <w:div w:id="1985617806">
          <w:marLeft w:val="0"/>
          <w:marRight w:val="0"/>
          <w:marTop w:val="0"/>
          <w:marBottom w:val="0"/>
          <w:divBdr>
            <w:top w:val="none" w:sz="0" w:space="0" w:color="auto"/>
            <w:left w:val="none" w:sz="0" w:space="0" w:color="auto"/>
            <w:bottom w:val="none" w:sz="0" w:space="0" w:color="auto"/>
            <w:right w:val="none" w:sz="0" w:space="0" w:color="auto"/>
          </w:divBdr>
        </w:div>
        <w:div w:id="2015524667">
          <w:marLeft w:val="0"/>
          <w:marRight w:val="0"/>
          <w:marTop w:val="0"/>
          <w:marBottom w:val="0"/>
          <w:divBdr>
            <w:top w:val="none" w:sz="0" w:space="0" w:color="auto"/>
            <w:left w:val="none" w:sz="0" w:space="0" w:color="auto"/>
            <w:bottom w:val="none" w:sz="0" w:space="0" w:color="auto"/>
            <w:right w:val="none" w:sz="0" w:space="0" w:color="auto"/>
          </w:divBdr>
        </w:div>
        <w:div w:id="2064671383">
          <w:marLeft w:val="0"/>
          <w:marRight w:val="0"/>
          <w:marTop w:val="0"/>
          <w:marBottom w:val="0"/>
          <w:divBdr>
            <w:top w:val="none" w:sz="0" w:space="0" w:color="auto"/>
            <w:left w:val="none" w:sz="0" w:space="0" w:color="auto"/>
            <w:bottom w:val="none" w:sz="0" w:space="0" w:color="auto"/>
            <w:right w:val="none" w:sz="0" w:space="0" w:color="auto"/>
          </w:divBdr>
        </w:div>
        <w:div w:id="2075929986">
          <w:marLeft w:val="0"/>
          <w:marRight w:val="0"/>
          <w:marTop w:val="0"/>
          <w:marBottom w:val="0"/>
          <w:divBdr>
            <w:top w:val="none" w:sz="0" w:space="0" w:color="auto"/>
            <w:left w:val="none" w:sz="0" w:space="0" w:color="auto"/>
            <w:bottom w:val="none" w:sz="0" w:space="0" w:color="auto"/>
            <w:right w:val="none" w:sz="0" w:space="0" w:color="auto"/>
          </w:divBdr>
        </w:div>
        <w:div w:id="2088845902">
          <w:marLeft w:val="0"/>
          <w:marRight w:val="0"/>
          <w:marTop w:val="0"/>
          <w:marBottom w:val="0"/>
          <w:divBdr>
            <w:top w:val="none" w:sz="0" w:space="0" w:color="auto"/>
            <w:left w:val="none" w:sz="0" w:space="0" w:color="auto"/>
            <w:bottom w:val="none" w:sz="0" w:space="0" w:color="auto"/>
            <w:right w:val="none" w:sz="0" w:space="0" w:color="auto"/>
          </w:divBdr>
        </w:div>
        <w:div w:id="2091269536">
          <w:marLeft w:val="0"/>
          <w:marRight w:val="0"/>
          <w:marTop w:val="0"/>
          <w:marBottom w:val="0"/>
          <w:divBdr>
            <w:top w:val="none" w:sz="0" w:space="0" w:color="auto"/>
            <w:left w:val="none" w:sz="0" w:space="0" w:color="auto"/>
            <w:bottom w:val="none" w:sz="0" w:space="0" w:color="auto"/>
            <w:right w:val="none" w:sz="0" w:space="0" w:color="auto"/>
          </w:divBdr>
        </w:div>
      </w:divsChild>
    </w:div>
    <w:div w:id="138347722">
      <w:bodyDiv w:val="1"/>
      <w:marLeft w:val="0"/>
      <w:marRight w:val="0"/>
      <w:marTop w:val="0"/>
      <w:marBottom w:val="0"/>
      <w:divBdr>
        <w:top w:val="none" w:sz="0" w:space="0" w:color="auto"/>
        <w:left w:val="none" w:sz="0" w:space="0" w:color="auto"/>
        <w:bottom w:val="none" w:sz="0" w:space="0" w:color="auto"/>
        <w:right w:val="none" w:sz="0" w:space="0" w:color="auto"/>
      </w:divBdr>
    </w:div>
    <w:div w:id="139349115">
      <w:bodyDiv w:val="1"/>
      <w:marLeft w:val="0"/>
      <w:marRight w:val="0"/>
      <w:marTop w:val="0"/>
      <w:marBottom w:val="0"/>
      <w:divBdr>
        <w:top w:val="none" w:sz="0" w:space="0" w:color="auto"/>
        <w:left w:val="none" w:sz="0" w:space="0" w:color="auto"/>
        <w:bottom w:val="none" w:sz="0" w:space="0" w:color="auto"/>
        <w:right w:val="none" w:sz="0" w:space="0" w:color="auto"/>
      </w:divBdr>
    </w:div>
    <w:div w:id="141973162">
      <w:bodyDiv w:val="1"/>
      <w:marLeft w:val="0"/>
      <w:marRight w:val="0"/>
      <w:marTop w:val="0"/>
      <w:marBottom w:val="0"/>
      <w:divBdr>
        <w:top w:val="none" w:sz="0" w:space="0" w:color="auto"/>
        <w:left w:val="none" w:sz="0" w:space="0" w:color="auto"/>
        <w:bottom w:val="none" w:sz="0" w:space="0" w:color="auto"/>
        <w:right w:val="none" w:sz="0" w:space="0" w:color="auto"/>
      </w:divBdr>
      <w:divsChild>
        <w:div w:id="90441446">
          <w:marLeft w:val="0"/>
          <w:marRight w:val="0"/>
          <w:marTop w:val="0"/>
          <w:marBottom w:val="0"/>
          <w:divBdr>
            <w:top w:val="none" w:sz="0" w:space="0" w:color="auto"/>
            <w:left w:val="none" w:sz="0" w:space="0" w:color="auto"/>
            <w:bottom w:val="none" w:sz="0" w:space="0" w:color="auto"/>
            <w:right w:val="none" w:sz="0" w:space="0" w:color="auto"/>
          </w:divBdr>
        </w:div>
        <w:div w:id="119346624">
          <w:marLeft w:val="0"/>
          <w:marRight w:val="0"/>
          <w:marTop w:val="0"/>
          <w:marBottom w:val="0"/>
          <w:divBdr>
            <w:top w:val="none" w:sz="0" w:space="0" w:color="auto"/>
            <w:left w:val="none" w:sz="0" w:space="0" w:color="auto"/>
            <w:bottom w:val="none" w:sz="0" w:space="0" w:color="auto"/>
            <w:right w:val="none" w:sz="0" w:space="0" w:color="auto"/>
          </w:divBdr>
        </w:div>
        <w:div w:id="121850832">
          <w:marLeft w:val="0"/>
          <w:marRight w:val="0"/>
          <w:marTop w:val="0"/>
          <w:marBottom w:val="0"/>
          <w:divBdr>
            <w:top w:val="none" w:sz="0" w:space="0" w:color="auto"/>
            <w:left w:val="none" w:sz="0" w:space="0" w:color="auto"/>
            <w:bottom w:val="none" w:sz="0" w:space="0" w:color="auto"/>
            <w:right w:val="none" w:sz="0" w:space="0" w:color="auto"/>
          </w:divBdr>
        </w:div>
        <w:div w:id="184830972">
          <w:marLeft w:val="0"/>
          <w:marRight w:val="0"/>
          <w:marTop w:val="0"/>
          <w:marBottom w:val="0"/>
          <w:divBdr>
            <w:top w:val="none" w:sz="0" w:space="0" w:color="auto"/>
            <w:left w:val="none" w:sz="0" w:space="0" w:color="auto"/>
            <w:bottom w:val="none" w:sz="0" w:space="0" w:color="auto"/>
            <w:right w:val="none" w:sz="0" w:space="0" w:color="auto"/>
          </w:divBdr>
        </w:div>
        <w:div w:id="198321124">
          <w:marLeft w:val="0"/>
          <w:marRight w:val="0"/>
          <w:marTop w:val="0"/>
          <w:marBottom w:val="0"/>
          <w:divBdr>
            <w:top w:val="none" w:sz="0" w:space="0" w:color="auto"/>
            <w:left w:val="none" w:sz="0" w:space="0" w:color="auto"/>
            <w:bottom w:val="none" w:sz="0" w:space="0" w:color="auto"/>
            <w:right w:val="none" w:sz="0" w:space="0" w:color="auto"/>
          </w:divBdr>
        </w:div>
        <w:div w:id="264074061">
          <w:marLeft w:val="0"/>
          <w:marRight w:val="0"/>
          <w:marTop w:val="0"/>
          <w:marBottom w:val="0"/>
          <w:divBdr>
            <w:top w:val="none" w:sz="0" w:space="0" w:color="auto"/>
            <w:left w:val="none" w:sz="0" w:space="0" w:color="auto"/>
            <w:bottom w:val="none" w:sz="0" w:space="0" w:color="auto"/>
            <w:right w:val="none" w:sz="0" w:space="0" w:color="auto"/>
          </w:divBdr>
        </w:div>
        <w:div w:id="311834838">
          <w:marLeft w:val="0"/>
          <w:marRight w:val="0"/>
          <w:marTop w:val="0"/>
          <w:marBottom w:val="0"/>
          <w:divBdr>
            <w:top w:val="none" w:sz="0" w:space="0" w:color="auto"/>
            <w:left w:val="none" w:sz="0" w:space="0" w:color="auto"/>
            <w:bottom w:val="none" w:sz="0" w:space="0" w:color="auto"/>
            <w:right w:val="none" w:sz="0" w:space="0" w:color="auto"/>
          </w:divBdr>
        </w:div>
        <w:div w:id="387191300">
          <w:marLeft w:val="0"/>
          <w:marRight w:val="0"/>
          <w:marTop w:val="0"/>
          <w:marBottom w:val="0"/>
          <w:divBdr>
            <w:top w:val="none" w:sz="0" w:space="0" w:color="auto"/>
            <w:left w:val="none" w:sz="0" w:space="0" w:color="auto"/>
            <w:bottom w:val="none" w:sz="0" w:space="0" w:color="auto"/>
            <w:right w:val="none" w:sz="0" w:space="0" w:color="auto"/>
          </w:divBdr>
        </w:div>
        <w:div w:id="456292285">
          <w:marLeft w:val="0"/>
          <w:marRight w:val="0"/>
          <w:marTop w:val="0"/>
          <w:marBottom w:val="0"/>
          <w:divBdr>
            <w:top w:val="none" w:sz="0" w:space="0" w:color="auto"/>
            <w:left w:val="none" w:sz="0" w:space="0" w:color="auto"/>
            <w:bottom w:val="none" w:sz="0" w:space="0" w:color="auto"/>
            <w:right w:val="none" w:sz="0" w:space="0" w:color="auto"/>
          </w:divBdr>
        </w:div>
        <w:div w:id="495071813">
          <w:marLeft w:val="0"/>
          <w:marRight w:val="0"/>
          <w:marTop w:val="0"/>
          <w:marBottom w:val="0"/>
          <w:divBdr>
            <w:top w:val="none" w:sz="0" w:space="0" w:color="auto"/>
            <w:left w:val="none" w:sz="0" w:space="0" w:color="auto"/>
            <w:bottom w:val="none" w:sz="0" w:space="0" w:color="auto"/>
            <w:right w:val="none" w:sz="0" w:space="0" w:color="auto"/>
          </w:divBdr>
        </w:div>
        <w:div w:id="496190990">
          <w:marLeft w:val="0"/>
          <w:marRight w:val="0"/>
          <w:marTop w:val="0"/>
          <w:marBottom w:val="0"/>
          <w:divBdr>
            <w:top w:val="none" w:sz="0" w:space="0" w:color="auto"/>
            <w:left w:val="none" w:sz="0" w:space="0" w:color="auto"/>
            <w:bottom w:val="none" w:sz="0" w:space="0" w:color="auto"/>
            <w:right w:val="none" w:sz="0" w:space="0" w:color="auto"/>
          </w:divBdr>
        </w:div>
        <w:div w:id="582761858">
          <w:marLeft w:val="0"/>
          <w:marRight w:val="0"/>
          <w:marTop w:val="0"/>
          <w:marBottom w:val="0"/>
          <w:divBdr>
            <w:top w:val="none" w:sz="0" w:space="0" w:color="auto"/>
            <w:left w:val="none" w:sz="0" w:space="0" w:color="auto"/>
            <w:bottom w:val="none" w:sz="0" w:space="0" w:color="auto"/>
            <w:right w:val="none" w:sz="0" w:space="0" w:color="auto"/>
          </w:divBdr>
        </w:div>
        <w:div w:id="641738136">
          <w:marLeft w:val="0"/>
          <w:marRight w:val="0"/>
          <w:marTop w:val="0"/>
          <w:marBottom w:val="0"/>
          <w:divBdr>
            <w:top w:val="none" w:sz="0" w:space="0" w:color="auto"/>
            <w:left w:val="none" w:sz="0" w:space="0" w:color="auto"/>
            <w:bottom w:val="none" w:sz="0" w:space="0" w:color="auto"/>
            <w:right w:val="none" w:sz="0" w:space="0" w:color="auto"/>
          </w:divBdr>
        </w:div>
        <w:div w:id="646671547">
          <w:marLeft w:val="0"/>
          <w:marRight w:val="0"/>
          <w:marTop w:val="0"/>
          <w:marBottom w:val="0"/>
          <w:divBdr>
            <w:top w:val="none" w:sz="0" w:space="0" w:color="auto"/>
            <w:left w:val="none" w:sz="0" w:space="0" w:color="auto"/>
            <w:bottom w:val="none" w:sz="0" w:space="0" w:color="auto"/>
            <w:right w:val="none" w:sz="0" w:space="0" w:color="auto"/>
          </w:divBdr>
        </w:div>
        <w:div w:id="658004492">
          <w:marLeft w:val="0"/>
          <w:marRight w:val="0"/>
          <w:marTop w:val="0"/>
          <w:marBottom w:val="0"/>
          <w:divBdr>
            <w:top w:val="none" w:sz="0" w:space="0" w:color="auto"/>
            <w:left w:val="none" w:sz="0" w:space="0" w:color="auto"/>
            <w:bottom w:val="none" w:sz="0" w:space="0" w:color="auto"/>
            <w:right w:val="none" w:sz="0" w:space="0" w:color="auto"/>
          </w:divBdr>
        </w:div>
        <w:div w:id="703214347">
          <w:marLeft w:val="0"/>
          <w:marRight w:val="0"/>
          <w:marTop w:val="0"/>
          <w:marBottom w:val="0"/>
          <w:divBdr>
            <w:top w:val="none" w:sz="0" w:space="0" w:color="auto"/>
            <w:left w:val="none" w:sz="0" w:space="0" w:color="auto"/>
            <w:bottom w:val="none" w:sz="0" w:space="0" w:color="auto"/>
            <w:right w:val="none" w:sz="0" w:space="0" w:color="auto"/>
          </w:divBdr>
        </w:div>
        <w:div w:id="712735638">
          <w:marLeft w:val="0"/>
          <w:marRight w:val="0"/>
          <w:marTop w:val="0"/>
          <w:marBottom w:val="0"/>
          <w:divBdr>
            <w:top w:val="none" w:sz="0" w:space="0" w:color="auto"/>
            <w:left w:val="none" w:sz="0" w:space="0" w:color="auto"/>
            <w:bottom w:val="none" w:sz="0" w:space="0" w:color="auto"/>
            <w:right w:val="none" w:sz="0" w:space="0" w:color="auto"/>
          </w:divBdr>
        </w:div>
        <w:div w:id="781536209">
          <w:marLeft w:val="0"/>
          <w:marRight w:val="0"/>
          <w:marTop w:val="0"/>
          <w:marBottom w:val="0"/>
          <w:divBdr>
            <w:top w:val="none" w:sz="0" w:space="0" w:color="auto"/>
            <w:left w:val="none" w:sz="0" w:space="0" w:color="auto"/>
            <w:bottom w:val="none" w:sz="0" w:space="0" w:color="auto"/>
            <w:right w:val="none" w:sz="0" w:space="0" w:color="auto"/>
          </w:divBdr>
        </w:div>
        <w:div w:id="833568355">
          <w:marLeft w:val="0"/>
          <w:marRight w:val="0"/>
          <w:marTop w:val="0"/>
          <w:marBottom w:val="0"/>
          <w:divBdr>
            <w:top w:val="none" w:sz="0" w:space="0" w:color="auto"/>
            <w:left w:val="none" w:sz="0" w:space="0" w:color="auto"/>
            <w:bottom w:val="none" w:sz="0" w:space="0" w:color="auto"/>
            <w:right w:val="none" w:sz="0" w:space="0" w:color="auto"/>
          </w:divBdr>
        </w:div>
        <w:div w:id="839274206">
          <w:marLeft w:val="0"/>
          <w:marRight w:val="0"/>
          <w:marTop w:val="0"/>
          <w:marBottom w:val="0"/>
          <w:divBdr>
            <w:top w:val="none" w:sz="0" w:space="0" w:color="auto"/>
            <w:left w:val="none" w:sz="0" w:space="0" w:color="auto"/>
            <w:bottom w:val="none" w:sz="0" w:space="0" w:color="auto"/>
            <w:right w:val="none" w:sz="0" w:space="0" w:color="auto"/>
          </w:divBdr>
        </w:div>
        <w:div w:id="943877730">
          <w:marLeft w:val="0"/>
          <w:marRight w:val="0"/>
          <w:marTop w:val="0"/>
          <w:marBottom w:val="0"/>
          <w:divBdr>
            <w:top w:val="none" w:sz="0" w:space="0" w:color="auto"/>
            <w:left w:val="none" w:sz="0" w:space="0" w:color="auto"/>
            <w:bottom w:val="none" w:sz="0" w:space="0" w:color="auto"/>
            <w:right w:val="none" w:sz="0" w:space="0" w:color="auto"/>
          </w:divBdr>
        </w:div>
        <w:div w:id="952904206">
          <w:marLeft w:val="0"/>
          <w:marRight w:val="0"/>
          <w:marTop w:val="0"/>
          <w:marBottom w:val="0"/>
          <w:divBdr>
            <w:top w:val="none" w:sz="0" w:space="0" w:color="auto"/>
            <w:left w:val="none" w:sz="0" w:space="0" w:color="auto"/>
            <w:bottom w:val="none" w:sz="0" w:space="0" w:color="auto"/>
            <w:right w:val="none" w:sz="0" w:space="0" w:color="auto"/>
          </w:divBdr>
        </w:div>
        <w:div w:id="996110933">
          <w:marLeft w:val="0"/>
          <w:marRight w:val="0"/>
          <w:marTop w:val="0"/>
          <w:marBottom w:val="0"/>
          <w:divBdr>
            <w:top w:val="none" w:sz="0" w:space="0" w:color="auto"/>
            <w:left w:val="none" w:sz="0" w:space="0" w:color="auto"/>
            <w:bottom w:val="none" w:sz="0" w:space="0" w:color="auto"/>
            <w:right w:val="none" w:sz="0" w:space="0" w:color="auto"/>
          </w:divBdr>
        </w:div>
        <w:div w:id="1097366685">
          <w:marLeft w:val="0"/>
          <w:marRight w:val="0"/>
          <w:marTop w:val="0"/>
          <w:marBottom w:val="0"/>
          <w:divBdr>
            <w:top w:val="none" w:sz="0" w:space="0" w:color="auto"/>
            <w:left w:val="none" w:sz="0" w:space="0" w:color="auto"/>
            <w:bottom w:val="none" w:sz="0" w:space="0" w:color="auto"/>
            <w:right w:val="none" w:sz="0" w:space="0" w:color="auto"/>
          </w:divBdr>
        </w:div>
        <w:div w:id="1111128644">
          <w:marLeft w:val="0"/>
          <w:marRight w:val="0"/>
          <w:marTop w:val="0"/>
          <w:marBottom w:val="0"/>
          <w:divBdr>
            <w:top w:val="none" w:sz="0" w:space="0" w:color="auto"/>
            <w:left w:val="none" w:sz="0" w:space="0" w:color="auto"/>
            <w:bottom w:val="none" w:sz="0" w:space="0" w:color="auto"/>
            <w:right w:val="none" w:sz="0" w:space="0" w:color="auto"/>
          </w:divBdr>
        </w:div>
        <w:div w:id="1119880893">
          <w:marLeft w:val="0"/>
          <w:marRight w:val="0"/>
          <w:marTop w:val="0"/>
          <w:marBottom w:val="0"/>
          <w:divBdr>
            <w:top w:val="none" w:sz="0" w:space="0" w:color="auto"/>
            <w:left w:val="none" w:sz="0" w:space="0" w:color="auto"/>
            <w:bottom w:val="none" w:sz="0" w:space="0" w:color="auto"/>
            <w:right w:val="none" w:sz="0" w:space="0" w:color="auto"/>
          </w:divBdr>
        </w:div>
        <w:div w:id="1216357580">
          <w:marLeft w:val="0"/>
          <w:marRight w:val="0"/>
          <w:marTop w:val="0"/>
          <w:marBottom w:val="0"/>
          <w:divBdr>
            <w:top w:val="none" w:sz="0" w:space="0" w:color="auto"/>
            <w:left w:val="none" w:sz="0" w:space="0" w:color="auto"/>
            <w:bottom w:val="none" w:sz="0" w:space="0" w:color="auto"/>
            <w:right w:val="none" w:sz="0" w:space="0" w:color="auto"/>
          </w:divBdr>
        </w:div>
        <w:div w:id="1217080712">
          <w:marLeft w:val="0"/>
          <w:marRight w:val="0"/>
          <w:marTop w:val="0"/>
          <w:marBottom w:val="0"/>
          <w:divBdr>
            <w:top w:val="none" w:sz="0" w:space="0" w:color="auto"/>
            <w:left w:val="none" w:sz="0" w:space="0" w:color="auto"/>
            <w:bottom w:val="none" w:sz="0" w:space="0" w:color="auto"/>
            <w:right w:val="none" w:sz="0" w:space="0" w:color="auto"/>
          </w:divBdr>
        </w:div>
        <w:div w:id="1220287198">
          <w:marLeft w:val="0"/>
          <w:marRight w:val="0"/>
          <w:marTop w:val="0"/>
          <w:marBottom w:val="0"/>
          <w:divBdr>
            <w:top w:val="none" w:sz="0" w:space="0" w:color="auto"/>
            <w:left w:val="none" w:sz="0" w:space="0" w:color="auto"/>
            <w:bottom w:val="none" w:sz="0" w:space="0" w:color="auto"/>
            <w:right w:val="none" w:sz="0" w:space="0" w:color="auto"/>
          </w:divBdr>
        </w:div>
        <w:div w:id="1230846907">
          <w:marLeft w:val="0"/>
          <w:marRight w:val="0"/>
          <w:marTop w:val="0"/>
          <w:marBottom w:val="0"/>
          <w:divBdr>
            <w:top w:val="none" w:sz="0" w:space="0" w:color="auto"/>
            <w:left w:val="none" w:sz="0" w:space="0" w:color="auto"/>
            <w:bottom w:val="none" w:sz="0" w:space="0" w:color="auto"/>
            <w:right w:val="none" w:sz="0" w:space="0" w:color="auto"/>
          </w:divBdr>
        </w:div>
        <w:div w:id="1248272051">
          <w:marLeft w:val="0"/>
          <w:marRight w:val="0"/>
          <w:marTop w:val="0"/>
          <w:marBottom w:val="0"/>
          <w:divBdr>
            <w:top w:val="none" w:sz="0" w:space="0" w:color="auto"/>
            <w:left w:val="none" w:sz="0" w:space="0" w:color="auto"/>
            <w:bottom w:val="none" w:sz="0" w:space="0" w:color="auto"/>
            <w:right w:val="none" w:sz="0" w:space="0" w:color="auto"/>
          </w:divBdr>
        </w:div>
        <w:div w:id="1314220362">
          <w:marLeft w:val="0"/>
          <w:marRight w:val="0"/>
          <w:marTop w:val="0"/>
          <w:marBottom w:val="0"/>
          <w:divBdr>
            <w:top w:val="none" w:sz="0" w:space="0" w:color="auto"/>
            <w:left w:val="none" w:sz="0" w:space="0" w:color="auto"/>
            <w:bottom w:val="none" w:sz="0" w:space="0" w:color="auto"/>
            <w:right w:val="none" w:sz="0" w:space="0" w:color="auto"/>
          </w:divBdr>
        </w:div>
        <w:div w:id="1315453324">
          <w:marLeft w:val="0"/>
          <w:marRight w:val="0"/>
          <w:marTop w:val="0"/>
          <w:marBottom w:val="0"/>
          <w:divBdr>
            <w:top w:val="none" w:sz="0" w:space="0" w:color="auto"/>
            <w:left w:val="none" w:sz="0" w:space="0" w:color="auto"/>
            <w:bottom w:val="none" w:sz="0" w:space="0" w:color="auto"/>
            <w:right w:val="none" w:sz="0" w:space="0" w:color="auto"/>
          </w:divBdr>
        </w:div>
        <w:div w:id="1316030190">
          <w:marLeft w:val="0"/>
          <w:marRight w:val="0"/>
          <w:marTop w:val="0"/>
          <w:marBottom w:val="0"/>
          <w:divBdr>
            <w:top w:val="none" w:sz="0" w:space="0" w:color="auto"/>
            <w:left w:val="none" w:sz="0" w:space="0" w:color="auto"/>
            <w:bottom w:val="none" w:sz="0" w:space="0" w:color="auto"/>
            <w:right w:val="none" w:sz="0" w:space="0" w:color="auto"/>
          </w:divBdr>
        </w:div>
        <w:div w:id="1345592653">
          <w:marLeft w:val="0"/>
          <w:marRight w:val="0"/>
          <w:marTop w:val="0"/>
          <w:marBottom w:val="0"/>
          <w:divBdr>
            <w:top w:val="none" w:sz="0" w:space="0" w:color="auto"/>
            <w:left w:val="none" w:sz="0" w:space="0" w:color="auto"/>
            <w:bottom w:val="none" w:sz="0" w:space="0" w:color="auto"/>
            <w:right w:val="none" w:sz="0" w:space="0" w:color="auto"/>
          </w:divBdr>
        </w:div>
        <w:div w:id="1354381329">
          <w:marLeft w:val="0"/>
          <w:marRight w:val="0"/>
          <w:marTop w:val="0"/>
          <w:marBottom w:val="0"/>
          <w:divBdr>
            <w:top w:val="none" w:sz="0" w:space="0" w:color="auto"/>
            <w:left w:val="none" w:sz="0" w:space="0" w:color="auto"/>
            <w:bottom w:val="none" w:sz="0" w:space="0" w:color="auto"/>
            <w:right w:val="none" w:sz="0" w:space="0" w:color="auto"/>
          </w:divBdr>
        </w:div>
        <w:div w:id="1478913265">
          <w:marLeft w:val="0"/>
          <w:marRight w:val="0"/>
          <w:marTop w:val="0"/>
          <w:marBottom w:val="0"/>
          <w:divBdr>
            <w:top w:val="none" w:sz="0" w:space="0" w:color="auto"/>
            <w:left w:val="none" w:sz="0" w:space="0" w:color="auto"/>
            <w:bottom w:val="none" w:sz="0" w:space="0" w:color="auto"/>
            <w:right w:val="none" w:sz="0" w:space="0" w:color="auto"/>
          </w:divBdr>
        </w:div>
        <w:div w:id="1552686892">
          <w:marLeft w:val="0"/>
          <w:marRight w:val="0"/>
          <w:marTop w:val="0"/>
          <w:marBottom w:val="0"/>
          <w:divBdr>
            <w:top w:val="none" w:sz="0" w:space="0" w:color="auto"/>
            <w:left w:val="none" w:sz="0" w:space="0" w:color="auto"/>
            <w:bottom w:val="none" w:sz="0" w:space="0" w:color="auto"/>
            <w:right w:val="none" w:sz="0" w:space="0" w:color="auto"/>
          </w:divBdr>
        </w:div>
        <w:div w:id="1589777280">
          <w:marLeft w:val="0"/>
          <w:marRight w:val="0"/>
          <w:marTop w:val="0"/>
          <w:marBottom w:val="0"/>
          <w:divBdr>
            <w:top w:val="none" w:sz="0" w:space="0" w:color="auto"/>
            <w:left w:val="none" w:sz="0" w:space="0" w:color="auto"/>
            <w:bottom w:val="none" w:sz="0" w:space="0" w:color="auto"/>
            <w:right w:val="none" w:sz="0" w:space="0" w:color="auto"/>
          </w:divBdr>
        </w:div>
        <w:div w:id="1605501921">
          <w:marLeft w:val="0"/>
          <w:marRight w:val="0"/>
          <w:marTop w:val="0"/>
          <w:marBottom w:val="0"/>
          <w:divBdr>
            <w:top w:val="none" w:sz="0" w:space="0" w:color="auto"/>
            <w:left w:val="none" w:sz="0" w:space="0" w:color="auto"/>
            <w:bottom w:val="none" w:sz="0" w:space="0" w:color="auto"/>
            <w:right w:val="none" w:sz="0" w:space="0" w:color="auto"/>
          </w:divBdr>
        </w:div>
        <w:div w:id="1677615324">
          <w:marLeft w:val="0"/>
          <w:marRight w:val="0"/>
          <w:marTop w:val="0"/>
          <w:marBottom w:val="0"/>
          <w:divBdr>
            <w:top w:val="none" w:sz="0" w:space="0" w:color="auto"/>
            <w:left w:val="none" w:sz="0" w:space="0" w:color="auto"/>
            <w:bottom w:val="none" w:sz="0" w:space="0" w:color="auto"/>
            <w:right w:val="none" w:sz="0" w:space="0" w:color="auto"/>
          </w:divBdr>
        </w:div>
        <w:div w:id="1693189583">
          <w:marLeft w:val="0"/>
          <w:marRight w:val="0"/>
          <w:marTop w:val="0"/>
          <w:marBottom w:val="0"/>
          <w:divBdr>
            <w:top w:val="none" w:sz="0" w:space="0" w:color="auto"/>
            <w:left w:val="none" w:sz="0" w:space="0" w:color="auto"/>
            <w:bottom w:val="none" w:sz="0" w:space="0" w:color="auto"/>
            <w:right w:val="none" w:sz="0" w:space="0" w:color="auto"/>
          </w:divBdr>
        </w:div>
        <w:div w:id="1700428238">
          <w:marLeft w:val="0"/>
          <w:marRight w:val="0"/>
          <w:marTop w:val="0"/>
          <w:marBottom w:val="0"/>
          <w:divBdr>
            <w:top w:val="none" w:sz="0" w:space="0" w:color="auto"/>
            <w:left w:val="none" w:sz="0" w:space="0" w:color="auto"/>
            <w:bottom w:val="none" w:sz="0" w:space="0" w:color="auto"/>
            <w:right w:val="none" w:sz="0" w:space="0" w:color="auto"/>
          </w:divBdr>
        </w:div>
        <w:div w:id="1723214871">
          <w:marLeft w:val="0"/>
          <w:marRight w:val="0"/>
          <w:marTop w:val="0"/>
          <w:marBottom w:val="0"/>
          <w:divBdr>
            <w:top w:val="none" w:sz="0" w:space="0" w:color="auto"/>
            <w:left w:val="none" w:sz="0" w:space="0" w:color="auto"/>
            <w:bottom w:val="none" w:sz="0" w:space="0" w:color="auto"/>
            <w:right w:val="none" w:sz="0" w:space="0" w:color="auto"/>
          </w:divBdr>
        </w:div>
        <w:div w:id="1727218559">
          <w:marLeft w:val="0"/>
          <w:marRight w:val="0"/>
          <w:marTop w:val="0"/>
          <w:marBottom w:val="0"/>
          <w:divBdr>
            <w:top w:val="none" w:sz="0" w:space="0" w:color="auto"/>
            <w:left w:val="none" w:sz="0" w:space="0" w:color="auto"/>
            <w:bottom w:val="none" w:sz="0" w:space="0" w:color="auto"/>
            <w:right w:val="none" w:sz="0" w:space="0" w:color="auto"/>
          </w:divBdr>
        </w:div>
        <w:div w:id="1732195381">
          <w:marLeft w:val="0"/>
          <w:marRight w:val="0"/>
          <w:marTop w:val="0"/>
          <w:marBottom w:val="0"/>
          <w:divBdr>
            <w:top w:val="none" w:sz="0" w:space="0" w:color="auto"/>
            <w:left w:val="none" w:sz="0" w:space="0" w:color="auto"/>
            <w:bottom w:val="none" w:sz="0" w:space="0" w:color="auto"/>
            <w:right w:val="none" w:sz="0" w:space="0" w:color="auto"/>
          </w:divBdr>
        </w:div>
        <w:div w:id="1744713206">
          <w:marLeft w:val="0"/>
          <w:marRight w:val="0"/>
          <w:marTop w:val="0"/>
          <w:marBottom w:val="0"/>
          <w:divBdr>
            <w:top w:val="none" w:sz="0" w:space="0" w:color="auto"/>
            <w:left w:val="none" w:sz="0" w:space="0" w:color="auto"/>
            <w:bottom w:val="none" w:sz="0" w:space="0" w:color="auto"/>
            <w:right w:val="none" w:sz="0" w:space="0" w:color="auto"/>
          </w:divBdr>
        </w:div>
        <w:div w:id="1778863218">
          <w:marLeft w:val="0"/>
          <w:marRight w:val="0"/>
          <w:marTop w:val="0"/>
          <w:marBottom w:val="0"/>
          <w:divBdr>
            <w:top w:val="none" w:sz="0" w:space="0" w:color="auto"/>
            <w:left w:val="none" w:sz="0" w:space="0" w:color="auto"/>
            <w:bottom w:val="none" w:sz="0" w:space="0" w:color="auto"/>
            <w:right w:val="none" w:sz="0" w:space="0" w:color="auto"/>
          </w:divBdr>
        </w:div>
        <w:div w:id="1787308553">
          <w:marLeft w:val="0"/>
          <w:marRight w:val="0"/>
          <w:marTop w:val="0"/>
          <w:marBottom w:val="0"/>
          <w:divBdr>
            <w:top w:val="none" w:sz="0" w:space="0" w:color="auto"/>
            <w:left w:val="none" w:sz="0" w:space="0" w:color="auto"/>
            <w:bottom w:val="none" w:sz="0" w:space="0" w:color="auto"/>
            <w:right w:val="none" w:sz="0" w:space="0" w:color="auto"/>
          </w:divBdr>
        </w:div>
        <w:div w:id="1807502315">
          <w:marLeft w:val="0"/>
          <w:marRight w:val="0"/>
          <w:marTop w:val="0"/>
          <w:marBottom w:val="0"/>
          <w:divBdr>
            <w:top w:val="none" w:sz="0" w:space="0" w:color="auto"/>
            <w:left w:val="none" w:sz="0" w:space="0" w:color="auto"/>
            <w:bottom w:val="none" w:sz="0" w:space="0" w:color="auto"/>
            <w:right w:val="none" w:sz="0" w:space="0" w:color="auto"/>
          </w:divBdr>
        </w:div>
        <w:div w:id="1845582562">
          <w:marLeft w:val="0"/>
          <w:marRight w:val="0"/>
          <w:marTop w:val="0"/>
          <w:marBottom w:val="0"/>
          <w:divBdr>
            <w:top w:val="none" w:sz="0" w:space="0" w:color="auto"/>
            <w:left w:val="none" w:sz="0" w:space="0" w:color="auto"/>
            <w:bottom w:val="none" w:sz="0" w:space="0" w:color="auto"/>
            <w:right w:val="none" w:sz="0" w:space="0" w:color="auto"/>
          </w:divBdr>
        </w:div>
        <w:div w:id="1903829672">
          <w:marLeft w:val="0"/>
          <w:marRight w:val="0"/>
          <w:marTop w:val="0"/>
          <w:marBottom w:val="0"/>
          <w:divBdr>
            <w:top w:val="none" w:sz="0" w:space="0" w:color="auto"/>
            <w:left w:val="none" w:sz="0" w:space="0" w:color="auto"/>
            <w:bottom w:val="none" w:sz="0" w:space="0" w:color="auto"/>
            <w:right w:val="none" w:sz="0" w:space="0" w:color="auto"/>
          </w:divBdr>
        </w:div>
        <w:div w:id="1925335631">
          <w:marLeft w:val="0"/>
          <w:marRight w:val="0"/>
          <w:marTop w:val="0"/>
          <w:marBottom w:val="0"/>
          <w:divBdr>
            <w:top w:val="none" w:sz="0" w:space="0" w:color="auto"/>
            <w:left w:val="none" w:sz="0" w:space="0" w:color="auto"/>
            <w:bottom w:val="none" w:sz="0" w:space="0" w:color="auto"/>
            <w:right w:val="none" w:sz="0" w:space="0" w:color="auto"/>
          </w:divBdr>
        </w:div>
        <w:div w:id="1945184548">
          <w:marLeft w:val="0"/>
          <w:marRight w:val="0"/>
          <w:marTop w:val="0"/>
          <w:marBottom w:val="0"/>
          <w:divBdr>
            <w:top w:val="none" w:sz="0" w:space="0" w:color="auto"/>
            <w:left w:val="none" w:sz="0" w:space="0" w:color="auto"/>
            <w:bottom w:val="none" w:sz="0" w:space="0" w:color="auto"/>
            <w:right w:val="none" w:sz="0" w:space="0" w:color="auto"/>
          </w:divBdr>
        </w:div>
        <w:div w:id="2059936001">
          <w:marLeft w:val="0"/>
          <w:marRight w:val="0"/>
          <w:marTop w:val="0"/>
          <w:marBottom w:val="0"/>
          <w:divBdr>
            <w:top w:val="none" w:sz="0" w:space="0" w:color="auto"/>
            <w:left w:val="none" w:sz="0" w:space="0" w:color="auto"/>
            <w:bottom w:val="none" w:sz="0" w:space="0" w:color="auto"/>
            <w:right w:val="none" w:sz="0" w:space="0" w:color="auto"/>
          </w:divBdr>
        </w:div>
        <w:div w:id="2073655024">
          <w:marLeft w:val="0"/>
          <w:marRight w:val="0"/>
          <w:marTop w:val="0"/>
          <w:marBottom w:val="0"/>
          <w:divBdr>
            <w:top w:val="none" w:sz="0" w:space="0" w:color="auto"/>
            <w:left w:val="none" w:sz="0" w:space="0" w:color="auto"/>
            <w:bottom w:val="none" w:sz="0" w:space="0" w:color="auto"/>
            <w:right w:val="none" w:sz="0" w:space="0" w:color="auto"/>
          </w:divBdr>
        </w:div>
        <w:div w:id="2127116976">
          <w:marLeft w:val="0"/>
          <w:marRight w:val="0"/>
          <w:marTop w:val="0"/>
          <w:marBottom w:val="0"/>
          <w:divBdr>
            <w:top w:val="none" w:sz="0" w:space="0" w:color="auto"/>
            <w:left w:val="none" w:sz="0" w:space="0" w:color="auto"/>
            <w:bottom w:val="none" w:sz="0" w:space="0" w:color="auto"/>
            <w:right w:val="none" w:sz="0" w:space="0" w:color="auto"/>
          </w:divBdr>
        </w:div>
      </w:divsChild>
    </w:div>
    <w:div w:id="147478966">
      <w:bodyDiv w:val="1"/>
      <w:marLeft w:val="0"/>
      <w:marRight w:val="0"/>
      <w:marTop w:val="0"/>
      <w:marBottom w:val="0"/>
      <w:divBdr>
        <w:top w:val="none" w:sz="0" w:space="0" w:color="auto"/>
        <w:left w:val="none" w:sz="0" w:space="0" w:color="auto"/>
        <w:bottom w:val="none" w:sz="0" w:space="0" w:color="auto"/>
        <w:right w:val="none" w:sz="0" w:space="0" w:color="auto"/>
      </w:divBdr>
    </w:div>
    <w:div w:id="149367298">
      <w:bodyDiv w:val="1"/>
      <w:marLeft w:val="0"/>
      <w:marRight w:val="0"/>
      <w:marTop w:val="0"/>
      <w:marBottom w:val="0"/>
      <w:divBdr>
        <w:top w:val="none" w:sz="0" w:space="0" w:color="auto"/>
        <w:left w:val="none" w:sz="0" w:space="0" w:color="auto"/>
        <w:bottom w:val="none" w:sz="0" w:space="0" w:color="auto"/>
        <w:right w:val="none" w:sz="0" w:space="0" w:color="auto"/>
      </w:divBdr>
      <w:divsChild>
        <w:div w:id="8532714">
          <w:marLeft w:val="0"/>
          <w:marRight w:val="0"/>
          <w:marTop w:val="0"/>
          <w:marBottom w:val="0"/>
          <w:divBdr>
            <w:top w:val="none" w:sz="0" w:space="0" w:color="auto"/>
            <w:left w:val="none" w:sz="0" w:space="0" w:color="auto"/>
            <w:bottom w:val="none" w:sz="0" w:space="0" w:color="auto"/>
            <w:right w:val="none" w:sz="0" w:space="0" w:color="auto"/>
          </w:divBdr>
        </w:div>
        <w:div w:id="10494896">
          <w:marLeft w:val="0"/>
          <w:marRight w:val="0"/>
          <w:marTop w:val="0"/>
          <w:marBottom w:val="0"/>
          <w:divBdr>
            <w:top w:val="none" w:sz="0" w:space="0" w:color="auto"/>
            <w:left w:val="none" w:sz="0" w:space="0" w:color="auto"/>
            <w:bottom w:val="none" w:sz="0" w:space="0" w:color="auto"/>
            <w:right w:val="none" w:sz="0" w:space="0" w:color="auto"/>
          </w:divBdr>
        </w:div>
        <w:div w:id="56707183">
          <w:marLeft w:val="0"/>
          <w:marRight w:val="0"/>
          <w:marTop w:val="0"/>
          <w:marBottom w:val="0"/>
          <w:divBdr>
            <w:top w:val="none" w:sz="0" w:space="0" w:color="auto"/>
            <w:left w:val="none" w:sz="0" w:space="0" w:color="auto"/>
            <w:bottom w:val="none" w:sz="0" w:space="0" w:color="auto"/>
            <w:right w:val="none" w:sz="0" w:space="0" w:color="auto"/>
          </w:divBdr>
        </w:div>
        <w:div w:id="94138506">
          <w:marLeft w:val="0"/>
          <w:marRight w:val="0"/>
          <w:marTop w:val="0"/>
          <w:marBottom w:val="0"/>
          <w:divBdr>
            <w:top w:val="none" w:sz="0" w:space="0" w:color="auto"/>
            <w:left w:val="none" w:sz="0" w:space="0" w:color="auto"/>
            <w:bottom w:val="none" w:sz="0" w:space="0" w:color="auto"/>
            <w:right w:val="none" w:sz="0" w:space="0" w:color="auto"/>
          </w:divBdr>
        </w:div>
        <w:div w:id="242380767">
          <w:marLeft w:val="0"/>
          <w:marRight w:val="0"/>
          <w:marTop w:val="0"/>
          <w:marBottom w:val="0"/>
          <w:divBdr>
            <w:top w:val="none" w:sz="0" w:space="0" w:color="auto"/>
            <w:left w:val="none" w:sz="0" w:space="0" w:color="auto"/>
            <w:bottom w:val="none" w:sz="0" w:space="0" w:color="auto"/>
            <w:right w:val="none" w:sz="0" w:space="0" w:color="auto"/>
          </w:divBdr>
        </w:div>
        <w:div w:id="255018515">
          <w:marLeft w:val="0"/>
          <w:marRight w:val="0"/>
          <w:marTop w:val="0"/>
          <w:marBottom w:val="0"/>
          <w:divBdr>
            <w:top w:val="none" w:sz="0" w:space="0" w:color="auto"/>
            <w:left w:val="none" w:sz="0" w:space="0" w:color="auto"/>
            <w:bottom w:val="none" w:sz="0" w:space="0" w:color="auto"/>
            <w:right w:val="none" w:sz="0" w:space="0" w:color="auto"/>
          </w:divBdr>
        </w:div>
        <w:div w:id="275871042">
          <w:marLeft w:val="0"/>
          <w:marRight w:val="0"/>
          <w:marTop w:val="0"/>
          <w:marBottom w:val="0"/>
          <w:divBdr>
            <w:top w:val="none" w:sz="0" w:space="0" w:color="auto"/>
            <w:left w:val="none" w:sz="0" w:space="0" w:color="auto"/>
            <w:bottom w:val="none" w:sz="0" w:space="0" w:color="auto"/>
            <w:right w:val="none" w:sz="0" w:space="0" w:color="auto"/>
          </w:divBdr>
        </w:div>
        <w:div w:id="290983702">
          <w:marLeft w:val="0"/>
          <w:marRight w:val="0"/>
          <w:marTop w:val="0"/>
          <w:marBottom w:val="0"/>
          <w:divBdr>
            <w:top w:val="none" w:sz="0" w:space="0" w:color="auto"/>
            <w:left w:val="none" w:sz="0" w:space="0" w:color="auto"/>
            <w:bottom w:val="none" w:sz="0" w:space="0" w:color="auto"/>
            <w:right w:val="none" w:sz="0" w:space="0" w:color="auto"/>
          </w:divBdr>
        </w:div>
        <w:div w:id="323246288">
          <w:marLeft w:val="0"/>
          <w:marRight w:val="0"/>
          <w:marTop w:val="0"/>
          <w:marBottom w:val="0"/>
          <w:divBdr>
            <w:top w:val="none" w:sz="0" w:space="0" w:color="auto"/>
            <w:left w:val="none" w:sz="0" w:space="0" w:color="auto"/>
            <w:bottom w:val="none" w:sz="0" w:space="0" w:color="auto"/>
            <w:right w:val="none" w:sz="0" w:space="0" w:color="auto"/>
          </w:divBdr>
        </w:div>
        <w:div w:id="324746854">
          <w:marLeft w:val="0"/>
          <w:marRight w:val="0"/>
          <w:marTop w:val="0"/>
          <w:marBottom w:val="0"/>
          <w:divBdr>
            <w:top w:val="none" w:sz="0" w:space="0" w:color="auto"/>
            <w:left w:val="none" w:sz="0" w:space="0" w:color="auto"/>
            <w:bottom w:val="none" w:sz="0" w:space="0" w:color="auto"/>
            <w:right w:val="none" w:sz="0" w:space="0" w:color="auto"/>
          </w:divBdr>
        </w:div>
        <w:div w:id="352733514">
          <w:marLeft w:val="0"/>
          <w:marRight w:val="0"/>
          <w:marTop w:val="0"/>
          <w:marBottom w:val="0"/>
          <w:divBdr>
            <w:top w:val="none" w:sz="0" w:space="0" w:color="auto"/>
            <w:left w:val="none" w:sz="0" w:space="0" w:color="auto"/>
            <w:bottom w:val="none" w:sz="0" w:space="0" w:color="auto"/>
            <w:right w:val="none" w:sz="0" w:space="0" w:color="auto"/>
          </w:divBdr>
        </w:div>
        <w:div w:id="412045703">
          <w:marLeft w:val="0"/>
          <w:marRight w:val="0"/>
          <w:marTop w:val="0"/>
          <w:marBottom w:val="0"/>
          <w:divBdr>
            <w:top w:val="none" w:sz="0" w:space="0" w:color="auto"/>
            <w:left w:val="none" w:sz="0" w:space="0" w:color="auto"/>
            <w:bottom w:val="none" w:sz="0" w:space="0" w:color="auto"/>
            <w:right w:val="none" w:sz="0" w:space="0" w:color="auto"/>
          </w:divBdr>
        </w:div>
        <w:div w:id="460150390">
          <w:marLeft w:val="0"/>
          <w:marRight w:val="0"/>
          <w:marTop w:val="0"/>
          <w:marBottom w:val="0"/>
          <w:divBdr>
            <w:top w:val="none" w:sz="0" w:space="0" w:color="auto"/>
            <w:left w:val="none" w:sz="0" w:space="0" w:color="auto"/>
            <w:bottom w:val="none" w:sz="0" w:space="0" w:color="auto"/>
            <w:right w:val="none" w:sz="0" w:space="0" w:color="auto"/>
          </w:divBdr>
        </w:div>
        <w:div w:id="478957254">
          <w:marLeft w:val="0"/>
          <w:marRight w:val="0"/>
          <w:marTop w:val="0"/>
          <w:marBottom w:val="0"/>
          <w:divBdr>
            <w:top w:val="none" w:sz="0" w:space="0" w:color="auto"/>
            <w:left w:val="none" w:sz="0" w:space="0" w:color="auto"/>
            <w:bottom w:val="none" w:sz="0" w:space="0" w:color="auto"/>
            <w:right w:val="none" w:sz="0" w:space="0" w:color="auto"/>
          </w:divBdr>
        </w:div>
        <w:div w:id="507528756">
          <w:marLeft w:val="0"/>
          <w:marRight w:val="0"/>
          <w:marTop w:val="0"/>
          <w:marBottom w:val="0"/>
          <w:divBdr>
            <w:top w:val="none" w:sz="0" w:space="0" w:color="auto"/>
            <w:left w:val="none" w:sz="0" w:space="0" w:color="auto"/>
            <w:bottom w:val="none" w:sz="0" w:space="0" w:color="auto"/>
            <w:right w:val="none" w:sz="0" w:space="0" w:color="auto"/>
          </w:divBdr>
        </w:div>
        <w:div w:id="536896063">
          <w:marLeft w:val="0"/>
          <w:marRight w:val="0"/>
          <w:marTop w:val="0"/>
          <w:marBottom w:val="0"/>
          <w:divBdr>
            <w:top w:val="none" w:sz="0" w:space="0" w:color="auto"/>
            <w:left w:val="none" w:sz="0" w:space="0" w:color="auto"/>
            <w:bottom w:val="none" w:sz="0" w:space="0" w:color="auto"/>
            <w:right w:val="none" w:sz="0" w:space="0" w:color="auto"/>
          </w:divBdr>
        </w:div>
        <w:div w:id="554895513">
          <w:marLeft w:val="0"/>
          <w:marRight w:val="0"/>
          <w:marTop w:val="0"/>
          <w:marBottom w:val="0"/>
          <w:divBdr>
            <w:top w:val="none" w:sz="0" w:space="0" w:color="auto"/>
            <w:left w:val="none" w:sz="0" w:space="0" w:color="auto"/>
            <w:bottom w:val="none" w:sz="0" w:space="0" w:color="auto"/>
            <w:right w:val="none" w:sz="0" w:space="0" w:color="auto"/>
          </w:divBdr>
        </w:div>
        <w:div w:id="677537788">
          <w:marLeft w:val="0"/>
          <w:marRight w:val="0"/>
          <w:marTop w:val="0"/>
          <w:marBottom w:val="0"/>
          <w:divBdr>
            <w:top w:val="none" w:sz="0" w:space="0" w:color="auto"/>
            <w:left w:val="none" w:sz="0" w:space="0" w:color="auto"/>
            <w:bottom w:val="none" w:sz="0" w:space="0" w:color="auto"/>
            <w:right w:val="none" w:sz="0" w:space="0" w:color="auto"/>
          </w:divBdr>
        </w:div>
        <w:div w:id="734931943">
          <w:marLeft w:val="0"/>
          <w:marRight w:val="0"/>
          <w:marTop w:val="0"/>
          <w:marBottom w:val="0"/>
          <w:divBdr>
            <w:top w:val="none" w:sz="0" w:space="0" w:color="auto"/>
            <w:left w:val="none" w:sz="0" w:space="0" w:color="auto"/>
            <w:bottom w:val="none" w:sz="0" w:space="0" w:color="auto"/>
            <w:right w:val="none" w:sz="0" w:space="0" w:color="auto"/>
          </w:divBdr>
        </w:div>
        <w:div w:id="767890691">
          <w:marLeft w:val="0"/>
          <w:marRight w:val="0"/>
          <w:marTop w:val="0"/>
          <w:marBottom w:val="0"/>
          <w:divBdr>
            <w:top w:val="none" w:sz="0" w:space="0" w:color="auto"/>
            <w:left w:val="none" w:sz="0" w:space="0" w:color="auto"/>
            <w:bottom w:val="none" w:sz="0" w:space="0" w:color="auto"/>
            <w:right w:val="none" w:sz="0" w:space="0" w:color="auto"/>
          </w:divBdr>
        </w:div>
        <w:div w:id="909313278">
          <w:marLeft w:val="0"/>
          <w:marRight w:val="0"/>
          <w:marTop w:val="0"/>
          <w:marBottom w:val="0"/>
          <w:divBdr>
            <w:top w:val="none" w:sz="0" w:space="0" w:color="auto"/>
            <w:left w:val="none" w:sz="0" w:space="0" w:color="auto"/>
            <w:bottom w:val="none" w:sz="0" w:space="0" w:color="auto"/>
            <w:right w:val="none" w:sz="0" w:space="0" w:color="auto"/>
          </w:divBdr>
        </w:div>
        <w:div w:id="937517918">
          <w:marLeft w:val="0"/>
          <w:marRight w:val="0"/>
          <w:marTop w:val="0"/>
          <w:marBottom w:val="0"/>
          <w:divBdr>
            <w:top w:val="none" w:sz="0" w:space="0" w:color="auto"/>
            <w:left w:val="none" w:sz="0" w:space="0" w:color="auto"/>
            <w:bottom w:val="none" w:sz="0" w:space="0" w:color="auto"/>
            <w:right w:val="none" w:sz="0" w:space="0" w:color="auto"/>
          </w:divBdr>
        </w:div>
        <w:div w:id="975063150">
          <w:marLeft w:val="0"/>
          <w:marRight w:val="0"/>
          <w:marTop w:val="0"/>
          <w:marBottom w:val="0"/>
          <w:divBdr>
            <w:top w:val="none" w:sz="0" w:space="0" w:color="auto"/>
            <w:left w:val="none" w:sz="0" w:space="0" w:color="auto"/>
            <w:bottom w:val="none" w:sz="0" w:space="0" w:color="auto"/>
            <w:right w:val="none" w:sz="0" w:space="0" w:color="auto"/>
          </w:divBdr>
        </w:div>
        <w:div w:id="1011224016">
          <w:marLeft w:val="0"/>
          <w:marRight w:val="0"/>
          <w:marTop w:val="0"/>
          <w:marBottom w:val="0"/>
          <w:divBdr>
            <w:top w:val="none" w:sz="0" w:space="0" w:color="auto"/>
            <w:left w:val="none" w:sz="0" w:space="0" w:color="auto"/>
            <w:bottom w:val="none" w:sz="0" w:space="0" w:color="auto"/>
            <w:right w:val="none" w:sz="0" w:space="0" w:color="auto"/>
          </w:divBdr>
        </w:div>
        <w:div w:id="1024357396">
          <w:marLeft w:val="0"/>
          <w:marRight w:val="0"/>
          <w:marTop w:val="0"/>
          <w:marBottom w:val="0"/>
          <w:divBdr>
            <w:top w:val="none" w:sz="0" w:space="0" w:color="auto"/>
            <w:left w:val="none" w:sz="0" w:space="0" w:color="auto"/>
            <w:bottom w:val="none" w:sz="0" w:space="0" w:color="auto"/>
            <w:right w:val="none" w:sz="0" w:space="0" w:color="auto"/>
          </w:divBdr>
        </w:div>
        <w:div w:id="1037197772">
          <w:marLeft w:val="0"/>
          <w:marRight w:val="0"/>
          <w:marTop w:val="0"/>
          <w:marBottom w:val="0"/>
          <w:divBdr>
            <w:top w:val="none" w:sz="0" w:space="0" w:color="auto"/>
            <w:left w:val="none" w:sz="0" w:space="0" w:color="auto"/>
            <w:bottom w:val="none" w:sz="0" w:space="0" w:color="auto"/>
            <w:right w:val="none" w:sz="0" w:space="0" w:color="auto"/>
          </w:divBdr>
        </w:div>
        <w:div w:id="1094936131">
          <w:marLeft w:val="0"/>
          <w:marRight w:val="0"/>
          <w:marTop w:val="0"/>
          <w:marBottom w:val="0"/>
          <w:divBdr>
            <w:top w:val="none" w:sz="0" w:space="0" w:color="auto"/>
            <w:left w:val="none" w:sz="0" w:space="0" w:color="auto"/>
            <w:bottom w:val="none" w:sz="0" w:space="0" w:color="auto"/>
            <w:right w:val="none" w:sz="0" w:space="0" w:color="auto"/>
          </w:divBdr>
        </w:div>
        <w:div w:id="1143545178">
          <w:marLeft w:val="0"/>
          <w:marRight w:val="0"/>
          <w:marTop w:val="0"/>
          <w:marBottom w:val="0"/>
          <w:divBdr>
            <w:top w:val="none" w:sz="0" w:space="0" w:color="auto"/>
            <w:left w:val="none" w:sz="0" w:space="0" w:color="auto"/>
            <w:bottom w:val="none" w:sz="0" w:space="0" w:color="auto"/>
            <w:right w:val="none" w:sz="0" w:space="0" w:color="auto"/>
          </w:divBdr>
        </w:div>
        <w:div w:id="1185241683">
          <w:marLeft w:val="0"/>
          <w:marRight w:val="0"/>
          <w:marTop w:val="0"/>
          <w:marBottom w:val="0"/>
          <w:divBdr>
            <w:top w:val="none" w:sz="0" w:space="0" w:color="auto"/>
            <w:left w:val="none" w:sz="0" w:space="0" w:color="auto"/>
            <w:bottom w:val="none" w:sz="0" w:space="0" w:color="auto"/>
            <w:right w:val="none" w:sz="0" w:space="0" w:color="auto"/>
          </w:divBdr>
        </w:div>
        <w:div w:id="1210190678">
          <w:marLeft w:val="0"/>
          <w:marRight w:val="0"/>
          <w:marTop w:val="0"/>
          <w:marBottom w:val="0"/>
          <w:divBdr>
            <w:top w:val="none" w:sz="0" w:space="0" w:color="auto"/>
            <w:left w:val="none" w:sz="0" w:space="0" w:color="auto"/>
            <w:bottom w:val="none" w:sz="0" w:space="0" w:color="auto"/>
            <w:right w:val="none" w:sz="0" w:space="0" w:color="auto"/>
          </w:divBdr>
        </w:div>
        <w:div w:id="1241719940">
          <w:marLeft w:val="0"/>
          <w:marRight w:val="0"/>
          <w:marTop w:val="0"/>
          <w:marBottom w:val="0"/>
          <w:divBdr>
            <w:top w:val="none" w:sz="0" w:space="0" w:color="auto"/>
            <w:left w:val="none" w:sz="0" w:space="0" w:color="auto"/>
            <w:bottom w:val="none" w:sz="0" w:space="0" w:color="auto"/>
            <w:right w:val="none" w:sz="0" w:space="0" w:color="auto"/>
          </w:divBdr>
        </w:div>
        <w:div w:id="1286229484">
          <w:marLeft w:val="0"/>
          <w:marRight w:val="0"/>
          <w:marTop w:val="0"/>
          <w:marBottom w:val="0"/>
          <w:divBdr>
            <w:top w:val="none" w:sz="0" w:space="0" w:color="auto"/>
            <w:left w:val="none" w:sz="0" w:space="0" w:color="auto"/>
            <w:bottom w:val="none" w:sz="0" w:space="0" w:color="auto"/>
            <w:right w:val="none" w:sz="0" w:space="0" w:color="auto"/>
          </w:divBdr>
        </w:div>
        <w:div w:id="1306085417">
          <w:marLeft w:val="0"/>
          <w:marRight w:val="0"/>
          <w:marTop w:val="0"/>
          <w:marBottom w:val="0"/>
          <w:divBdr>
            <w:top w:val="none" w:sz="0" w:space="0" w:color="auto"/>
            <w:left w:val="none" w:sz="0" w:space="0" w:color="auto"/>
            <w:bottom w:val="none" w:sz="0" w:space="0" w:color="auto"/>
            <w:right w:val="none" w:sz="0" w:space="0" w:color="auto"/>
          </w:divBdr>
        </w:div>
        <w:div w:id="1331982683">
          <w:marLeft w:val="0"/>
          <w:marRight w:val="0"/>
          <w:marTop w:val="0"/>
          <w:marBottom w:val="0"/>
          <w:divBdr>
            <w:top w:val="none" w:sz="0" w:space="0" w:color="auto"/>
            <w:left w:val="none" w:sz="0" w:space="0" w:color="auto"/>
            <w:bottom w:val="none" w:sz="0" w:space="0" w:color="auto"/>
            <w:right w:val="none" w:sz="0" w:space="0" w:color="auto"/>
          </w:divBdr>
        </w:div>
        <w:div w:id="1409159469">
          <w:marLeft w:val="0"/>
          <w:marRight w:val="0"/>
          <w:marTop w:val="0"/>
          <w:marBottom w:val="0"/>
          <w:divBdr>
            <w:top w:val="none" w:sz="0" w:space="0" w:color="auto"/>
            <w:left w:val="none" w:sz="0" w:space="0" w:color="auto"/>
            <w:bottom w:val="none" w:sz="0" w:space="0" w:color="auto"/>
            <w:right w:val="none" w:sz="0" w:space="0" w:color="auto"/>
          </w:divBdr>
        </w:div>
        <w:div w:id="1443190846">
          <w:marLeft w:val="0"/>
          <w:marRight w:val="0"/>
          <w:marTop w:val="0"/>
          <w:marBottom w:val="0"/>
          <w:divBdr>
            <w:top w:val="none" w:sz="0" w:space="0" w:color="auto"/>
            <w:left w:val="none" w:sz="0" w:space="0" w:color="auto"/>
            <w:bottom w:val="none" w:sz="0" w:space="0" w:color="auto"/>
            <w:right w:val="none" w:sz="0" w:space="0" w:color="auto"/>
          </w:divBdr>
        </w:div>
        <w:div w:id="1461220946">
          <w:marLeft w:val="0"/>
          <w:marRight w:val="0"/>
          <w:marTop w:val="0"/>
          <w:marBottom w:val="0"/>
          <w:divBdr>
            <w:top w:val="none" w:sz="0" w:space="0" w:color="auto"/>
            <w:left w:val="none" w:sz="0" w:space="0" w:color="auto"/>
            <w:bottom w:val="none" w:sz="0" w:space="0" w:color="auto"/>
            <w:right w:val="none" w:sz="0" w:space="0" w:color="auto"/>
          </w:divBdr>
        </w:div>
        <w:div w:id="1472672476">
          <w:marLeft w:val="0"/>
          <w:marRight w:val="0"/>
          <w:marTop w:val="0"/>
          <w:marBottom w:val="0"/>
          <w:divBdr>
            <w:top w:val="none" w:sz="0" w:space="0" w:color="auto"/>
            <w:left w:val="none" w:sz="0" w:space="0" w:color="auto"/>
            <w:bottom w:val="none" w:sz="0" w:space="0" w:color="auto"/>
            <w:right w:val="none" w:sz="0" w:space="0" w:color="auto"/>
          </w:divBdr>
        </w:div>
        <w:div w:id="1507747315">
          <w:marLeft w:val="0"/>
          <w:marRight w:val="0"/>
          <w:marTop w:val="0"/>
          <w:marBottom w:val="0"/>
          <w:divBdr>
            <w:top w:val="none" w:sz="0" w:space="0" w:color="auto"/>
            <w:left w:val="none" w:sz="0" w:space="0" w:color="auto"/>
            <w:bottom w:val="none" w:sz="0" w:space="0" w:color="auto"/>
            <w:right w:val="none" w:sz="0" w:space="0" w:color="auto"/>
          </w:divBdr>
        </w:div>
        <w:div w:id="1511916634">
          <w:marLeft w:val="0"/>
          <w:marRight w:val="0"/>
          <w:marTop w:val="0"/>
          <w:marBottom w:val="0"/>
          <w:divBdr>
            <w:top w:val="none" w:sz="0" w:space="0" w:color="auto"/>
            <w:left w:val="none" w:sz="0" w:space="0" w:color="auto"/>
            <w:bottom w:val="none" w:sz="0" w:space="0" w:color="auto"/>
            <w:right w:val="none" w:sz="0" w:space="0" w:color="auto"/>
          </w:divBdr>
        </w:div>
        <w:div w:id="1526555283">
          <w:marLeft w:val="0"/>
          <w:marRight w:val="0"/>
          <w:marTop w:val="0"/>
          <w:marBottom w:val="0"/>
          <w:divBdr>
            <w:top w:val="none" w:sz="0" w:space="0" w:color="auto"/>
            <w:left w:val="none" w:sz="0" w:space="0" w:color="auto"/>
            <w:bottom w:val="none" w:sz="0" w:space="0" w:color="auto"/>
            <w:right w:val="none" w:sz="0" w:space="0" w:color="auto"/>
          </w:divBdr>
        </w:div>
        <w:div w:id="1552499720">
          <w:marLeft w:val="0"/>
          <w:marRight w:val="0"/>
          <w:marTop w:val="0"/>
          <w:marBottom w:val="0"/>
          <w:divBdr>
            <w:top w:val="none" w:sz="0" w:space="0" w:color="auto"/>
            <w:left w:val="none" w:sz="0" w:space="0" w:color="auto"/>
            <w:bottom w:val="none" w:sz="0" w:space="0" w:color="auto"/>
            <w:right w:val="none" w:sz="0" w:space="0" w:color="auto"/>
          </w:divBdr>
        </w:div>
        <w:div w:id="1605459803">
          <w:marLeft w:val="0"/>
          <w:marRight w:val="0"/>
          <w:marTop w:val="0"/>
          <w:marBottom w:val="0"/>
          <w:divBdr>
            <w:top w:val="none" w:sz="0" w:space="0" w:color="auto"/>
            <w:left w:val="none" w:sz="0" w:space="0" w:color="auto"/>
            <w:bottom w:val="none" w:sz="0" w:space="0" w:color="auto"/>
            <w:right w:val="none" w:sz="0" w:space="0" w:color="auto"/>
          </w:divBdr>
        </w:div>
        <w:div w:id="1656032758">
          <w:marLeft w:val="0"/>
          <w:marRight w:val="0"/>
          <w:marTop w:val="0"/>
          <w:marBottom w:val="0"/>
          <w:divBdr>
            <w:top w:val="none" w:sz="0" w:space="0" w:color="auto"/>
            <w:left w:val="none" w:sz="0" w:space="0" w:color="auto"/>
            <w:bottom w:val="none" w:sz="0" w:space="0" w:color="auto"/>
            <w:right w:val="none" w:sz="0" w:space="0" w:color="auto"/>
          </w:divBdr>
        </w:div>
        <w:div w:id="1685131920">
          <w:marLeft w:val="0"/>
          <w:marRight w:val="0"/>
          <w:marTop w:val="0"/>
          <w:marBottom w:val="0"/>
          <w:divBdr>
            <w:top w:val="none" w:sz="0" w:space="0" w:color="auto"/>
            <w:left w:val="none" w:sz="0" w:space="0" w:color="auto"/>
            <w:bottom w:val="none" w:sz="0" w:space="0" w:color="auto"/>
            <w:right w:val="none" w:sz="0" w:space="0" w:color="auto"/>
          </w:divBdr>
        </w:div>
        <w:div w:id="1696535497">
          <w:marLeft w:val="0"/>
          <w:marRight w:val="0"/>
          <w:marTop w:val="0"/>
          <w:marBottom w:val="0"/>
          <w:divBdr>
            <w:top w:val="none" w:sz="0" w:space="0" w:color="auto"/>
            <w:left w:val="none" w:sz="0" w:space="0" w:color="auto"/>
            <w:bottom w:val="none" w:sz="0" w:space="0" w:color="auto"/>
            <w:right w:val="none" w:sz="0" w:space="0" w:color="auto"/>
          </w:divBdr>
        </w:div>
        <w:div w:id="1707100853">
          <w:marLeft w:val="0"/>
          <w:marRight w:val="0"/>
          <w:marTop w:val="0"/>
          <w:marBottom w:val="0"/>
          <w:divBdr>
            <w:top w:val="none" w:sz="0" w:space="0" w:color="auto"/>
            <w:left w:val="none" w:sz="0" w:space="0" w:color="auto"/>
            <w:bottom w:val="none" w:sz="0" w:space="0" w:color="auto"/>
            <w:right w:val="none" w:sz="0" w:space="0" w:color="auto"/>
          </w:divBdr>
        </w:div>
        <w:div w:id="1717002016">
          <w:marLeft w:val="0"/>
          <w:marRight w:val="0"/>
          <w:marTop w:val="0"/>
          <w:marBottom w:val="0"/>
          <w:divBdr>
            <w:top w:val="none" w:sz="0" w:space="0" w:color="auto"/>
            <w:left w:val="none" w:sz="0" w:space="0" w:color="auto"/>
            <w:bottom w:val="none" w:sz="0" w:space="0" w:color="auto"/>
            <w:right w:val="none" w:sz="0" w:space="0" w:color="auto"/>
          </w:divBdr>
        </w:div>
        <w:div w:id="1752041988">
          <w:marLeft w:val="0"/>
          <w:marRight w:val="0"/>
          <w:marTop w:val="0"/>
          <w:marBottom w:val="0"/>
          <w:divBdr>
            <w:top w:val="none" w:sz="0" w:space="0" w:color="auto"/>
            <w:left w:val="none" w:sz="0" w:space="0" w:color="auto"/>
            <w:bottom w:val="none" w:sz="0" w:space="0" w:color="auto"/>
            <w:right w:val="none" w:sz="0" w:space="0" w:color="auto"/>
          </w:divBdr>
        </w:div>
        <w:div w:id="1788619189">
          <w:marLeft w:val="0"/>
          <w:marRight w:val="0"/>
          <w:marTop w:val="0"/>
          <w:marBottom w:val="0"/>
          <w:divBdr>
            <w:top w:val="none" w:sz="0" w:space="0" w:color="auto"/>
            <w:left w:val="none" w:sz="0" w:space="0" w:color="auto"/>
            <w:bottom w:val="none" w:sz="0" w:space="0" w:color="auto"/>
            <w:right w:val="none" w:sz="0" w:space="0" w:color="auto"/>
          </w:divBdr>
        </w:div>
        <w:div w:id="1928148302">
          <w:marLeft w:val="0"/>
          <w:marRight w:val="0"/>
          <w:marTop w:val="0"/>
          <w:marBottom w:val="0"/>
          <w:divBdr>
            <w:top w:val="none" w:sz="0" w:space="0" w:color="auto"/>
            <w:left w:val="none" w:sz="0" w:space="0" w:color="auto"/>
            <w:bottom w:val="none" w:sz="0" w:space="0" w:color="auto"/>
            <w:right w:val="none" w:sz="0" w:space="0" w:color="auto"/>
          </w:divBdr>
        </w:div>
        <w:div w:id="1977489882">
          <w:marLeft w:val="0"/>
          <w:marRight w:val="0"/>
          <w:marTop w:val="0"/>
          <w:marBottom w:val="0"/>
          <w:divBdr>
            <w:top w:val="none" w:sz="0" w:space="0" w:color="auto"/>
            <w:left w:val="none" w:sz="0" w:space="0" w:color="auto"/>
            <w:bottom w:val="none" w:sz="0" w:space="0" w:color="auto"/>
            <w:right w:val="none" w:sz="0" w:space="0" w:color="auto"/>
          </w:divBdr>
        </w:div>
        <w:div w:id="1994488287">
          <w:marLeft w:val="0"/>
          <w:marRight w:val="0"/>
          <w:marTop w:val="0"/>
          <w:marBottom w:val="0"/>
          <w:divBdr>
            <w:top w:val="none" w:sz="0" w:space="0" w:color="auto"/>
            <w:left w:val="none" w:sz="0" w:space="0" w:color="auto"/>
            <w:bottom w:val="none" w:sz="0" w:space="0" w:color="auto"/>
            <w:right w:val="none" w:sz="0" w:space="0" w:color="auto"/>
          </w:divBdr>
        </w:div>
        <w:div w:id="2029139989">
          <w:marLeft w:val="0"/>
          <w:marRight w:val="0"/>
          <w:marTop w:val="0"/>
          <w:marBottom w:val="0"/>
          <w:divBdr>
            <w:top w:val="none" w:sz="0" w:space="0" w:color="auto"/>
            <w:left w:val="none" w:sz="0" w:space="0" w:color="auto"/>
            <w:bottom w:val="none" w:sz="0" w:space="0" w:color="auto"/>
            <w:right w:val="none" w:sz="0" w:space="0" w:color="auto"/>
          </w:divBdr>
        </w:div>
        <w:div w:id="2038923063">
          <w:marLeft w:val="0"/>
          <w:marRight w:val="0"/>
          <w:marTop w:val="0"/>
          <w:marBottom w:val="0"/>
          <w:divBdr>
            <w:top w:val="none" w:sz="0" w:space="0" w:color="auto"/>
            <w:left w:val="none" w:sz="0" w:space="0" w:color="auto"/>
            <w:bottom w:val="none" w:sz="0" w:space="0" w:color="auto"/>
            <w:right w:val="none" w:sz="0" w:space="0" w:color="auto"/>
          </w:divBdr>
        </w:div>
        <w:div w:id="2062166380">
          <w:marLeft w:val="0"/>
          <w:marRight w:val="0"/>
          <w:marTop w:val="0"/>
          <w:marBottom w:val="0"/>
          <w:divBdr>
            <w:top w:val="none" w:sz="0" w:space="0" w:color="auto"/>
            <w:left w:val="none" w:sz="0" w:space="0" w:color="auto"/>
            <w:bottom w:val="none" w:sz="0" w:space="0" w:color="auto"/>
            <w:right w:val="none" w:sz="0" w:space="0" w:color="auto"/>
          </w:divBdr>
        </w:div>
      </w:divsChild>
    </w:div>
    <w:div w:id="149830837">
      <w:bodyDiv w:val="1"/>
      <w:marLeft w:val="0"/>
      <w:marRight w:val="0"/>
      <w:marTop w:val="0"/>
      <w:marBottom w:val="0"/>
      <w:divBdr>
        <w:top w:val="none" w:sz="0" w:space="0" w:color="auto"/>
        <w:left w:val="none" w:sz="0" w:space="0" w:color="auto"/>
        <w:bottom w:val="none" w:sz="0" w:space="0" w:color="auto"/>
        <w:right w:val="none" w:sz="0" w:space="0" w:color="auto"/>
      </w:divBdr>
    </w:div>
    <w:div w:id="151143789">
      <w:bodyDiv w:val="1"/>
      <w:marLeft w:val="0"/>
      <w:marRight w:val="0"/>
      <w:marTop w:val="0"/>
      <w:marBottom w:val="0"/>
      <w:divBdr>
        <w:top w:val="none" w:sz="0" w:space="0" w:color="auto"/>
        <w:left w:val="none" w:sz="0" w:space="0" w:color="auto"/>
        <w:bottom w:val="none" w:sz="0" w:space="0" w:color="auto"/>
        <w:right w:val="none" w:sz="0" w:space="0" w:color="auto"/>
      </w:divBdr>
      <w:divsChild>
        <w:div w:id="18048503">
          <w:marLeft w:val="0"/>
          <w:marRight w:val="0"/>
          <w:marTop w:val="0"/>
          <w:marBottom w:val="0"/>
          <w:divBdr>
            <w:top w:val="none" w:sz="0" w:space="0" w:color="auto"/>
            <w:left w:val="none" w:sz="0" w:space="0" w:color="auto"/>
            <w:bottom w:val="none" w:sz="0" w:space="0" w:color="auto"/>
            <w:right w:val="none" w:sz="0" w:space="0" w:color="auto"/>
          </w:divBdr>
        </w:div>
        <w:div w:id="64884163">
          <w:marLeft w:val="0"/>
          <w:marRight w:val="0"/>
          <w:marTop w:val="0"/>
          <w:marBottom w:val="0"/>
          <w:divBdr>
            <w:top w:val="none" w:sz="0" w:space="0" w:color="auto"/>
            <w:left w:val="none" w:sz="0" w:space="0" w:color="auto"/>
            <w:bottom w:val="none" w:sz="0" w:space="0" w:color="auto"/>
            <w:right w:val="none" w:sz="0" w:space="0" w:color="auto"/>
          </w:divBdr>
        </w:div>
        <w:div w:id="202988964">
          <w:marLeft w:val="0"/>
          <w:marRight w:val="0"/>
          <w:marTop w:val="0"/>
          <w:marBottom w:val="0"/>
          <w:divBdr>
            <w:top w:val="none" w:sz="0" w:space="0" w:color="auto"/>
            <w:left w:val="none" w:sz="0" w:space="0" w:color="auto"/>
            <w:bottom w:val="none" w:sz="0" w:space="0" w:color="auto"/>
            <w:right w:val="none" w:sz="0" w:space="0" w:color="auto"/>
          </w:divBdr>
        </w:div>
        <w:div w:id="293754748">
          <w:marLeft w:val="0"/>
          <w:marRight w:val="0"/>
          <w:marTop w:val="0"/>
          <w:marBottom w:val="0"/>
          <w:divBdr>
            <w:top w:val="none" w:sz="0" w:space="0" w:color="auto"/>
            <w:left w:val="none" w:sz="0" w:space="0" w:color="auto"/>
            <w:bottom w:val="none" w:sz="0" w:space="0" w:color="auto"/>
            <w:right w:val="none" w:sz="0" w:space="0" w:color="auto"/>
          </w:divBdr>
        </w:div>
        <w:div w:id="376979280">
          <w:marLeft w:val="0"/>
          <w:marRight w:val="0"/>
          <w:marTop w:val="0"/>
          <w:marBottom w:val="0"/>
          <w:divBdr>
            <w:top w:val="none" w:sz="0" w:space="0" w:color="auto"/>
            <w:left w:val="none" w:sz="0" w:space="0" w:color="auto"/>
            <w:bottom w:val="none" w:sz="0" w:space="0" w:color="auto"/>
            <w:right w:val="none" w:sz="0" w:space="0" w:color="auto"/>
          </w:divBdr>
        </w:div>
        <w:div w:id="414396201">
          <w:marLeft w:val="0"/>
          <w:marRight w:val="0"/>
          <w:marTop w:val="0"/>
          <w:marBottom w:val="0"/>
          <w:divBdr>
            <w:top w:val="none" w:sz="0" w:space="0" w:color="auto"/>
            <w:left w:val="none" w:sz="0" w:space="0" w:color="auto"/>
            <w:bottom w:val="none" w:sz="0" w:space="0" w:color="auto"/>
            <w:right w:val="none" w:sz="0" w:space="0" w:color="auto"/>
          </w:divBdr>
        </w:div>
        <w:div w:id="428622223">
          <w:marLeft w:val="0"/>
          <w:marRight w:val="0"/>
          <w:marTop w:val="0"/>
          <w:marBottom w:val="0"/>
          <w:divBdr>
            <w:top w:val="none" w:sz="0" w:space="0" w:color="auto"/>
            <w:left w:val="none" w:sz="0" w:space="0" w:color="auto"/>
            <w:bottom w:val="none" w:sz="0" w:space="0" w:color="auto"/>
            <w:right w:val="none" w:sz="0" w:space="0" w:color="auto"/>
          </w:divBdr>
        </w:div>
        <w:div w:id="434130566">
          <w:marLeft w:val="0"/>
          <w:marRight w:val="0"/>
          <w:marTop w:val="0"/>
          <w:marBottom w:val="0"/>
          <w:divBdr>
            <w:top w:val="none" w:sz="0" w:space="0" w:color="auto"/>
            <w:left w:val="none" w:sz="0" w:space="0" w:color="auto"/>
            <w:bottom w:val="none" w:sz="0" w:space="0" w:color="auto"/>
            <w:right w:val="none" w:sz="0" w:space="0" w:color="auto"/>
          </w:divBdr>
        </w:div>
        <w:div w:id="443232489">
          <w:marLeft w:val="0"/>
          <w:marRight w:val="0"/>
          <w:marTop w:val="0"/>
          <w:marBottom w:val="0"/>
          <w:divBdr>
            <w:top w:val="none" w:sz="0" w:space="0" w:color="auto"/>
            <w:left w:val="none" w:sz="0" w:space="0" w:color="auto"/>
            <w:bottom w:val="none" w:sz="0" w:space="0" w:color="auto"/>
            <w:right w:val="none" w:sz="0" w:space="0" w:color="auto"/>
          </w:divBdr>
        </w:div>
        <w:div w:id="461313104">
          <w:marLeft w:val="0"/>
          <w:marRight w:val="0"/>
          <w:marTop w:val="0"/>
          <w:marBottom w:val="0"/>
          <w:divBdr>
            <w:top w:val="none" w:sz="0" w:space="0" w:color="auto"/>
            <w:left w:val="none" w:sz="0" w:space="0" w:color="auto"/>
            <w:bottom w:val="none" w:sz="0" w:space="0" w:color="auto"/>
            <w:right w:val="none" w:sz="0" w:space="0" w:color="auto"/>
          </w:divBdr>
        </w:div>
        <w:div w:id="464665431">
          <w:marLeft w:val="0"/>
          <w:marRight w:val="0"/>
          <w:marTop w:val="0"/>
          <w:marBottom w:val="0"/>
          <w:divBdr>
            <w:top w:val="none" w:sz="0" w:space="0" w:color="auto"/>
            <w:left w:val="none" w:sz="0" w:space="0" w:color="auto"/>
            <w:bottom w:val="none" w:sz="0" w:space="0" w:color="auto"/>
            <w:right w:val="none" w:sz="0" w:space="0" w:color="auto"/>
          </w:divBdr>
        </w:div>
        <w:div w:id="489373132">
          <w:marLeft w:val="0"/>
          <w:marRight w:val="0"/>
          <w:marTop w:val="0"/>
          <w:marBottom w:val="0"/>
          <w:divBdr>
            <w:top w:val="none" w:sz="0" w:space="0" w:color="auto"/>
            <w:left w:val="none" w:sz="0" w:space="0" w:color="auto"/>
            <w:bottom w:val="none" w:sz="0" w:space="0" w:color="auto"/>
            <w:right w:val="none" w:sz="0" w:space="0" w:color="auto"/>
          </w:divBdr>
        </w:div>
        <w:div w:id="498887743">
          <w:marLeft w:val="0"/>
          <w:marRight w:val="0"/>
          <w:marTop w:val="0"/>
          <w:marBottom w:val="0"/>
          <w:divBdr>
            <w:top w:val="none" w:sz="0" w:space="0" w:color="auto"/>
            <w:left w:val="none" w:sz="0" w:space="0" w:color="auto"/>
            <w:bottom w:val="none" w:sz="0" w:space="0" w:color="auto"/>
            <w:right w:val="none" w:sz="0" w:space="0" w:color="auto"/>
          </w:divBdr>
        </w:div>
        <w:div w:id="565454798">
          <w:marLeft w:val="0"/>
          <w:marRight w:val="0"/>
          <w:marTop w:val="0"/>
          <w:marBottom w:val="0"/>
          <w:divBdr>
            <w:top w:val="none" w:sz="0" w:space="0" w:color="auto"/>
            <w:left w:val="none" w:sz="0" w:space="0" w:color="auto"/>
            <w:bottom w:val="none" w:sz="0" w:space="0" w:color="auto"/>
            <w:right w:val="none" w:sz="0" w:space="0" w:color="auto"/>
          </w:divBdr>
        </w:div>
        <w:div w:id="580650461">
          <w:marLeft w:val="0"/>
          <w:marRight w:val="0"/>
          <w:marTop w:val="0"/>
          <w:marBottom w:val="0"/>
          <w:divBdr>
            <w:top w:val="none" w:sz="0" w:space="0" w:color="auto"/>
            <w:left w:val="none" w:sz="0" w:space="0" w:color="auto"/>
            <w:bottom w:val="none" w:sz="0" w:space="0" w:color="auto"/>
            <w:right w:val="none" w:sz="0" w:space="0" w:color="auto"/>
          </w:divBdr>
        </w:div>
        <w:div w:id="620377446">
          <w:marLeft w:val="0"/>
          <w:marRight w:val="0"/>
          <w:marTop w:val="0"/>
          <w:marBottom w:val="0"/>
          <w:divBdr>
            <w:top w:val="none" w:sz="0" w:space="0" w:color="auto"/>
            <w:left w:val="none" w:sz="0" w:space="0" w:color="auto"/>
            <w:bottom w:val="none" w:sz="0" w:space="0" w:color="auto"/>
            <w:right w:val="none" w:sz="0" w:space="0" w:color="auto"/>
          </w:divBdr>
        </w:div>
        <w:div w:id="652488733">
          <w:marLeft w:val="0"/>
          <w:marRight w:val="0"/>
          <w:marTop w:val="0"/>
          <w:marBottom w:val="0"/>
          <w:divBdr>
            <w:top w:val="none" w:sz="0" w:space="0" w:color="auto"/>
            <w:left w:val="none" w:sz="0" w:space="0" w:color="auto"/>
            <w:bottom w:val="none" w:sz="0" w:space="0" w:color="auto"/>
            <w:right w:val="none" w:sz="0" w:space="0" w:color="auto"/>
          </w:divBdr>
        </w:div>
        <w:div w:id="688871114">
          <w:marLeft w:val="0"/>
          <w:marRight w:val="0"/>
          <w:marTop w:val="0"/>
          <w:marBottom w:val="0"/>
          <w:divBdr>
            <w:top w:val="none" w:sz="0" w:space="0" w:color="auto"/>
            <w:left w:val="none" w:sz="0" w:space="0" w:color="auto"/>
            <w:bottom w:val="none" w:sz="0" w:space="0" w:color="auto"/>
            <w:right w:val="none" w:sz="0" w:space="0" w:color="auto"/>
          </w:divBdr>
        </w:div>
        <w:div w:id="711878226">
          <w:marLeft w:val="0"/>
          <w:marRight w:val="0"/>
          <w:marTop w:val="0"/>
          <w:marBottom w:val="0"/>
          <w:divBdr>
            <w:top w:val="none" w:sz="0" w:space="0" w:color="auto"/>
            <w:left w:val="none" w:sz="0" w:space="0" w:color="auto"/>
            <w:bottom w:val="none" w:sz="0" w:space="0" w:color="auto"/>
            <w:right w:val="none" w:sz="0" w:space="0" w:color="auto"/>
          </w:divBdr>
        </w:div>
        <w:div w:id="768235610">
          <w:marLeft w:val="0"/>
          <w:marRight w:val="0"/>
          <w:marTop w:val="0"/>
          <w:marBottom w:val="0"/>
          <w:divBdr>
            <w:top w:val="none" w:sz="0" w:space="0" w:color="auto"/>
            <w:left w:val="none" w:sz="0" w:space="0" w:color="auto"/>
            <w:bottom w:val="none" w:sz="0" w:space="0" w:color="auto"/>
            <w:right w:val="none" w:sz="0" w:space="0" w:color="auto"/>
          </w:divBdr>
        </w:div>
        <w:div w:id="862859029">
          <w:marLeft w:val="0"/>
          <w:marRight w:val="0"/>
          <w:marTop w:val="0"/>
          <w:marBottom w:val="0"/>
          <w:divBdr>
            <w:top w:val="none" w:sz="0" w:space="0" w:color="auto"/>
            <w:left w:val="none" w:sz="0" w:space="0" w:color="auto"/>
            <w:bottom w:val="none" w:sz="0" w:space="0" w:color="auto"/>
            <w:right w:val="none" w:sz="0" w:space="0" w:color="auto"/>
          </w:divBdr>
        </w:div>
        <w:div w:id="923688084">
          <w:marLeft w:val="0"/>
          <w:marRight w:val="0"/>
          <w:marTop w:val="0"/>
          <w:marBottom w:val="0"/>
          <w:divBdr>
            <w:top w:val="none" w:sz="0" w:space="0" w:color="auto"/>
            <w:left w:val="none" w:sz="0" w:space="0" w:color="auto"/>
            <w:bottom w:val="none" w:sz="0" w:space="0" w:color="auto"/>
            <w:right w:val="none" w:sz="0" w:space="0" w:color="auto"/>
          </w:divBdr>
        </w:div>
        <w:div w:id="969431712">
          <w:marLeft w:val="0"/>
          <w:marRight w:val="0"/>
          <w:marTop w:val="0"/>
          <w:marBottom w:val="0"/>
          <w:divBdr>
            <w:top w:val="none" w:sz="0" w:space="0" w:color="auto"/>
            <w:left w:val="none" w:sz="0" w:space="0" w:color="auto"/>
            <w:bottom w:val="none" w:sz="0" w:space="0" w:color="auto"/>
            <w:right w:val="none" w:sz="0" w:space="0" w:color="auto"/>
          </w:divBdr>
        </w:div>
        <w:div w:id="992681817">
          <w:marLeft w:val="0"/>
          <w:marRight w:val="0"/>
          <w:marTop w:val="0"/>
          <w:marBottom w:val="0"/>
          <w:divBdr>
            <w:top w:val="none" w:sz="0" w:space="0" w:color="auto"/>
            <w:left w:val="none" w:sz="0" w:space="0" w:color="auto"/>
            <w:bottom w:val="none" w:sz="0" w:space="0" w:color="auto"/>
            <w:right w:val="none" w:sz="0" w:space="0" w:color="auto"/>
          </w:divBdr>
        </w:div>
        <w:div w:id="1029136881">
          <w:marLeft w:val="0"/>
          <w:marRight w:val="0"/>
          <w:marTop w:val="0"/>
          <w:marBottom w:val="0"/>
          <w:divBdr>
            <w:top w:val="none" w:sz="0" w:space="0" w:color="auto"/>
            <w:left w:val="none" w:sz="0" w:space="0" w:color="auto"/>
            <w:bottom w:val="none" w:sz="0" w:space="0" w:color="auto"/>
            <w:right w:val="none" w:sz="0" w:space="0" w:color="auto"/>
          </w:divBdr>
        </w:div>
        <w:div w:id="1101997295">
          <w:marLeft w:val="0"/>
          <w:marRight w:val="0"/>
          <w:marTop w:val="0"/>
          <w:marBottom w:val="0"/>
          <w:divBdr>
            <w:top w:val="none" w:sz="0" w:space="0" w:color="auto"/>
            <w:left w:val="none" w:sz="0" w:space="0" w:color="auto"/>
            <w:bottom w:val="none" w:sz="0" w:space="0" w:color="auto"/>
            <w:right w:val="none" w:sz="0" w:space="0" w:color="auto"/>
          </w:divBdr>
        </w:div>
        <w:div w:id="1146505222">
          <w:marLeft w:val="0"/>
          <w:marRight w:val="0"/>
          <w:marTop w:val="0"/>
          <w:marBottom w:val="0"/>
          <w:divBdr>
            <w:top w:val="none" w:sz="0" w:space="0" w:color="auto"/>
            <w:left w:val="none" w:sz="0" w:space="0" w:color="auto"/>
            <w:bottom w:val="none" w:sz="0" w:space="0" w:color="auto"/>
            <w:right w:val="none" w:sz="0" w:space="0" w:color="auto"/>
          </w:divBdr>
        </w:div>
        <w:div w:id="1188569546">
          <w:marLeft w:val="0"/>
          <w:marRight w:val="0"/>
          <w:marTop w:val="0"/>
          <w:marBottom w:val="0"/>
          <w:divBdr>
            <w:top w:val="none" w:sz="0" w:space="0" w:color="auto"/>
            <w:left w:val="none" w:sz="0" w:space="0" w:color="auto"/>
            <w:bottom w:val="none" w:sz="0" w:space="0" w:color="auto"/>
            <w:right w:val="none" w:sz="0" w:space="0" w:color="auto"/>
          </w:divBdr>
        </w:div>
        <w:div w:id="1201623029">
          <w:marLeft w:val="0"/>
          <w:marRight w:val="0"/>
          <w:marTop w:val="0"/>
          <w:marBottom w:val="0"/>
          <w:divBdr>
            <w:top w:val="none" w:sz="0" w:space="0" w:color="auto"/>
            <w:left w:val="none" w:sz="0" w:space="0" w:color="auto"/>
            <w:bottom w:val="none" w:sz="0" w:space="0" w:color="auto"/>
            <w:right w:val="none" w:sz="0" w:space="0" w:color="auto"/>
          </w:divBdr>
        </w:div>
        <w:div w:id="1234583015">
          <w:marLeft w:val="0"/>
          <w:marRight w:val="0"/>
          <w:marTop w:val="0"/>
          <w:marBottom w:val="0"/>
          <w:divBdr>
            <w:top w:val="none" w:sz="0" w:space="0" w:color="auto"/>
            <w:left w:val="none" w:sz="0" w:space="0" w:color="auto"/>
            <w:bottom w:val="none" w:sz="0" w:space="0" w:color="auto"/>
            <w:right w:val="none" w:sz="0" w:space="0" w:color="auto"/>
          </w:divBdr>
        </w:div>
        <w:div w:id="1242253728">
          <w:marLeft w:val="0"/>
          <w:marRight w:val="0"/>
          <w:marTop w:val="0"/>
          <w:marBottom w:val="0"/>
          <w:divBdr>
            <w:top w:val="none" w:sz="0" w:space="0" w:color="auto"/>
            <w:left w:val="none" w:sz="0" w:space="0" w:color="auto"/>
            <w:bottom w:val="none" w:sz="0" w:space="0" w:color="auto"/>
            <w:right w:val="none" w:sz="0" w:space="0" w:color="auto"/>
          </w:divBdr>
        </w:div>
        <w:div w:id="1273900425">
          <w:marLeft w:val="0"/>
          <w:marRight w:val="0"/>
          <w:marTop w:val="0"/>
          <w:marBottom w:val="0"/>
          <w:divBdr>
            <w:top w:val="none" w:sz="0" w:space="0" w:color="auto"/>
            <w:left w:val="none" w:sz="0" w:space="0" w:color="auto"/>
            <w:bottom w:val="none" w:sz="0" w:space="0" w:color="auto"/>
            <w:right w:val="none" w:sz="0" w:space="0" w:color="auto"/>
          </w:divBdr>
        </w:div>
        <w:div w:id="1283076694">
          <w:marLeft w:val="0"/>
          <w:marRight w:val="0"/>
          <w:marTop w:val="0"/>
          <w:marBottom w:val="0"/>
          <w:divBdr>
            <w:top w:val="none" w:sz="0" w:space="0" w:color="auto"/>
            <w:left w:val="none" w:sz="0" w:space="0" w:color="auto"/>
            <w:bottom w:val="none" w:sz="0" w:space="0" w:color="auto"/>
            <w:right w:val="none" w:sz="0" w:space="0" w:color="auto"/>
          </w:divBdr>
        </w:div>
        <w:div w:id="1296914786">
          <w:marLeft w:val="0"/>
          <w:marRight w:val="0"/>
          <w:marTop w:val="0"/>
          <w:marBottom w:val="0"/>
          <w:divBdr>
            <w:top w:val="none" w:sz="0" w:space="0" w:color="auto"/>
            <w:left w:val="none" w:sz="0" w:space="0" w:color="auto"/>
            <w:bottom w:val="none" w:sz="0" w:space="0" w:color="auto"/>
            <w:right w:val="none" w:sz="0" w:space="0" w:color="auto"/>
          </w:divBdr>
        </w:div>
        <w:div w:id="1355612794">
          <w:marLeft w:val="0"/>
          <w:marRight w:val="0"/>
          <w:marTop w:val="0"/>
          <w:marBottom w:val="0"/>
          <w:divBdr>
            <w:top w:val="none" w:sz="0" w:space="0" w:color="auto"/>
            <w:left w:val="none" w:sz="0" w:space="0" w:color="auto"/>
            <w:bottom w:val="none" w:sz="0" w:space="0" w:color="auto"/>
            <w:right w:val="none" w:sz="0" w:space="0" w:color="auto"/>
          </w:divBdr>
        </w:div>
        <w:div w:id="1384211565">
          <w:marLeft w:val="0"/>
          <w:marRight w:val="0"/>
          <w:marTop w:val="0"/>
          <w:marBottom w:val="0"/>
          <w:divBdr>
            <w:top w:val="none" w:sz="0" w:space="0" w:color="auto"/>
            <w:left w:val="none" w:sz="0" w:space="0" w:color="auto"/>
            <w:bottom w:val="none" w:sz="0" w:space="0" w:color="auto"/>
            <w:right w:val="none" w:sz="0" w:space="0" w:color="auto"/>
          </w:divBdr>
        </w:div>
        <w:div w:id="1473789511">
          <w:marLeft w:val="0"/>
          <w:marRight w:val="0"/>
          <w:marTop w:val="0"/>
          <w:marBottom w:val="0"/>
          <w:divBdr>
            <w:top w:val="none" w:sz="0" w:space="0" w:color="auto"/>
            <w:left w:val="none" w:sz="0" w:space="0" w:color="auto"/>
            <w:bottom w:val="none" w:sz="0" w:space="0" w:color="auto"/>
            <w:right w:val="none" w:sz="0" w:space="0" w:color="auto"/>
          </w:divBdr>
        </w:div>
        <w:div w:id="1486049902">
          <w:marLeft w:val="0"/>
          <w:marRight w:val="0"/>
          <w:marTop w:val="0"/>
          <w:marBottom w:val="0"/>
          <w:divBdr>
            <w:top w:val="none" w:sz="0" w:space="0" w:color="auto"/>
            <w:left w:val="none" w:sz="0" w:space="0" w:color="auto"/>
            <w:bottom w:val="none" w:sz="0" w:space="0" w:color="auto"/>
            <w:right w:val="none" w:sz="0" w:space="0" w:color="auto"/>
          </w:divBdr>
        </w:div>
        <w:div w:id="1581062158">
          <w:marLeft w:val="0"/>
          <w:marRight w:val="0"/>
          <w:marTop w:val="0"/>
          <w:marBottom w:val="0"/>
          <w:divBdr>
            <w:top w:val="none" w:sz="0" w:space="0" w:color="auto"/>
            <w:left w:val="none" w:sz="0" w:space="0" w:color="auto"/>
            <w:bottom w:val="none" w:sz="0" w:space="0" w:color="auto"/>
            <w:right w:val="none" w:sz="0" w:space="0" w:color="auto"/>
          </w:divBdr>
        </w:div>
        <w:div w:id="1587761308">
          <w:marLeft w:val="0"/>
          <w:marRight w:val="0"/>
          <w:marTop w:val="0"/>
          <w:marBottom w:val="0"/>
          <w:divBdr>
            <w:top w:val="none" w:sz="0" w:space="0" w:color="auto"/>
            <w:left w:val="none" w:sz="0" w:space="0" w:color="auto"/>
            <w:bottom w:val="none" w:sz="0" w:space="0" w:color="auto"/>
            <w:right w:val="none" w:sz="0" w:space="0" w:color="auto"/>
          </w:divBdr>
        </w:div>
        <w:div w:id="1610551692">
          <w:marLeft w:val="0"/>
          <w:marRight w:val="0"/>
          <w:marTop w:val="0"/>
          <w:marBottom w:val="0"/>
          <w:divBdr>
            <w:top w:val="none" w:sz="0" w:space="0" w:color="auto"/>
            <w:left w:val="none" w:sz="0" w:space="0" w:color="auto"/>
            <w:bottom w:val="none" w:sz="0" w:space="0" w:color="auto"/>
            <w:right w:val="none" w:sz="0" w:space="0" w:color="auto"/>
          </w:divBdr>
        </w:div>
        <w:div w:id="1656452545">
          <w:marLeft w:val="0"/>
          <w:marRight w:val="0"/>
          <w:marTop w:val="0"/>
          <w:marBottom w:val="0"/>
          <w:divBdr>
            <w:top w:val="none" w:sz="0" w:space="0" w:color="auto"/>
            <w:left w:val="none" w:sz="0" w:space="0" w:color="auto"/>
            <w:bottom w:val="none" w:sz="0" w:space="0" w:color="auto"/>
            <w:right w:val="none" w:sz="0" w:space="0" w:color="auto"/>
          </w:divBdr>
        </w:div>
        <w:div w:id="1697854466">
          <w:marLeft w:val="0"/>
          <w:marRight w:val="0"/>
          <w:marTop w:val="0"/>
          <w:marBottom w:val="0"/>
          <w:divBdr>
            <w:top w:val="none" w:sz="0" w:space="0" w:color="auto"/>
            <w:left w:val="none" w:sz="0" w:space="0" w:color="auto"/>
            <w:bottom w:val="none" w:sz="0" w:space="0" w:color="auto"/>
            <w:right w:val="none" w:sz="0" w:space="0" w:color="auto"/>
          </w:divBdr>
        </w:div>
        <w:div w:id="1732997983">
          <w:marLeft w:val="0"/>
          <w:marRight w:val="0"/>
          <w:marTop w:val="0"/>
          <w:marBottom w:val="0"/>
          <w:divBdr>
            <w:top w:val="none" w:sz="0" w:space="0" w:color="auto"/>
            <w:left w:val="none" w:sz="0" w:space="0" w:color="auto"/>
            <w:bottom w:val="none" w:sz="0" w:space="0" w:color="auto"/>
            <w:right w:val="none" w:sz="0" w:space="0" w:color="auto"/>
          </w:divBdr>
        </w:div>
        <w:div w:id="1735200244">
          <w:marLeft w:val="0"/>
          <w:marRight w:val="0"/>
          <w:marTop w:val="0"/>
          <w:marBottom w:val="0"/>
          <w:divBdr>
            <w:top w:val="none" w:sz="0" w:space="0" w:color="auto"/>
            <w:left w:val="none" w:sz="0" w:space="0" w:color="auto"/>
            <w:bottom w:val="none" w:sz="0" w:space="0" w:color="auto"/>
            <w:right w:val="none" w:sz="0" w:space="0" w:color="auto"/>
          </w:divBdr>
        </w:div>
        <w:div w:id="1760985014">
          <w:marLeft w:val="0"/>
          <w:marRight w:val="0"/>
          <w:marTop w:val="0"/>
          <w:marBottom w:val="0"/>
          <w:divBdr>
            <w:top w:val="none" w:sz="0" w:space="0" w:color="auto"/>
            <w:left w:val="none" w:sz="0" w:space="0" w:color="auto"/>
            <w:bottom w:val="none" w:sz="0" w:space="0" w:color="auto"/>
            <w:right w:val="none" w:sz="0" w:space="0" w:color="auto"/>
          </w:divBdr>
        </w:div>
        <w:div w:id="1771970598">
          <w:marLeft w:val="0"/>
          <w:marRight w:val="0"/>
          <w:marTop w:val="0"/>
          <w:marBottom w:val="0"/>
          <w:divBdr>
            <w:top w:val="none" w:sz="0" w:space="0" w:color="auto"/>
            <w:left w:val="none" w:sz="0" w:space="0" w:color="auto"/>
            <w:bottom w:val="none" w:sz="0" w:space="0" w:color="auto"/>
            <w:right w:val="none" w:sz="0" w:space="0" w:color="auto"/>
          </w:divBdr>
        </w:div>
        <w:div w:id="1847136600">
          <w:marLeft w:val="0"/>
          <w:marRight w:val="0"/>
          <w:marTop w:val="0"/>
          <w:marBottom w:val="0"/>
          <w:divBdr>
            <w:top w:val="none" w:sz="0" w:space="0" w:color="auto"/>
            <w:left w:val="none" w:sz="0" w:space="0" w:color="auto"/>
            <w:bottom w:val="none" w:sz="0" w:space="0" w:color="auto"/>
            <w:right w:val="none" w:sz="0" w:space="0" w:color="auto"/>
          </w:divBdr>
        </w:div>
        <w:div w:id="1851748969">
          <w:marLeft w:val="0"/>
          <w:marRight w:val="0"/>
          <w:marTop w:val="0"/>
          <w:marBottom w:val="0"/>
          <w:divBdr>
            <w:top w:val="none" w:sz="0" w:space="0" w:color="auto"/>
            <w:left w:val="none" w:sz="0" w:space="0" w:color="auto"/>
            <w:bottom w:val="none" w:sz="0" w:space="0" w:color="auto"/>
            <w:right w:val="none" w:sz="0" w:space="0" w:color="auto"/>
          </w:divBdr>
        </w:div>
        <w:div w:id="1865751302">
          <w:marLeft w:val="0"/>
          <w:marRight w:val="0"/>
          <w:marTop w:val="0"/>
          <w:marBottom w:val="0"/>
          <w:divBdr>
            <w:top w:val="none" w:sz="0" w:space="0" w:color="auto"/>
            <w:left w:val="none" w:sz="0" w:space="0" w:color="auto"/>
            <w:bottom w:val="none" w:sz="0" w:space="0" w:color="auto"/>
            <w:right w:val="none" w:sz="0" w:space="0" w:color="auto"/>
          </w:divBdr>
        </w:div>
        <w:div w:id="1870026514">
          <w:marLeft w:val="0"/>
          <w:marRight w:val="0"/>
          <w:marTop w:val="0"/>
          <w:marBottom w:val="0"/>
          <w:divBdr>
            <w:top w:val="none" w:sz="0" w:space="0" w:color="auto"/>
            <w:left w:val="none" w:sz="0" w:space="0" w:color="auto"/>
            <w:bottom w:val="none" w:sz="0" w:space="0" w:color="auto"/>
            <w:right w:val="none" w:sz="0" w:space="0" w:color="auto"/>
          </w:divBdr>
        </w:div>
        <w:div w:id="1873417187">
          <w:marLeft w:val="0"/>
          <w:marRight w:val="0"/>
          <w:marTop w:val="0"/>
          <w:marBottom w:val="0"/>
          <w:divBdr>
            <w:top w:val="none" w:sz="0" w:space="0" w:color="auto"/>
            <w:left w:val="none" w:sz="0" w:space="0" w:color="auto"/>
            <w:bottom w:val="none" w:sz="0" w:space="0" w:color="auto"/>
            <w:right w:val="none" w:sz="0" w:space="0" w:color="auto"/>
          </w:divBdr>
        </w:div>
        <w:div w:id="1913275577">
          <w:marLeft w:val="0"/>
          <w:marRight w:val="0"/>
          <w:marTop w:val="0"/>
          <w:marBottom w:val="0"/>
          <w:divBdr>
            <w:top w:val="none" w:sz="0" w:space="0" w:color="auto"/>
            <w:left w:val="none" w:sz="0" w:space="0" w:color="auto"/>
            <w:bottom w:val="none" w:sz="0" w:space="0" w:color="auto"/>
            <w:right w:val="none" w:sz="0" w:space="0" w:color="auto"/>
          </w:divBdr>
        </w:div>
        <w:div w:id="1931968504">
          <w:marLeft w:val="0"/>
          <w:marRight w:val="0"/>
          <w:marTop w:val="0"/>
          <w:marBottom w:val="0"/>
          <w:divBdr>
            <w:top w:val="none" w:sz="0" w:space="0" w:color="auto"/>
            <w:left w:val="none" w:sz="0" w:space="0" w:color="auto"/>
            <w:bottom w:val="none" w:sz="0" w:space="0" w:color="auto"/>
            <w:right w:val="none" w:sz="0" w:space="0" w:color="auto"/>
          </w:divBdr>
        </w:div>
        <w:div w:id="1994942055">
          <w:marLeft w:val="0"/>
          <w:marRight w:val="0"/>
          <w:marTop w:val="0"/>
          <w:marBottom w:val="0"/>
          <w:divBdr>
            <w:top w:val="none" w:sz="0" w:space="0" w:color="auto"/>
            <w:left w:val="none" w:sz="0" w:space="0" w:color="auto"/>
            <w:bottom w:val="none" w:sz="0" w:space="0" w:color="auto"/>
            <w:right w:val="none" w:sz="0" w:space="0" w:color="auto"/>
          </w:divBdr>
        </w:div>
        <w:div w:id="2025399707">
          <w:marLeft w:val="0"/>
          <w:marRight w:val="0"/>
          <w:marTop w:val="0"/>
          <w:marBottom w:val="0"/>
          <w:divBdr>
            <w:top w:val="none" w:sz="0" w:space="0" w:color="auto"/>
            <w:left w:val="none" w:sz="0" w:space="0" w:color="auto"/>
            <w:bottom w:val="none" w:sz="0" w:space="0" w:color="auto"/>
            <w:right w:val="none" w:sz="0" w:space="0" w:color="auto"/>
          </w:divBdr>
        </w:div>
        <w:div w:id="2040817919">
          <w:marLeft w:val="0"/>
          <w:marRight w:val="0"/>
          <w:marTop w:val="0"/>
          <w:marBottom w:val="0"/>
          <w:divBdr>
            <w:top w:val="none" w:sz="0" w:space="0" w:color="auto"/>
            <w:left w:val="none" w:sz="0" w:space="0" w:color="auto"/>
            <w:bottom w:val="none" w:sz="0" w:space="0" w:color="auto"/>
            <w:right w:val="none" w:sz="0" w:space="0" w:color="auto"/>
          </w:divBdr>
        </w:div>
        <w:div w:id="2092971938">
          <w:marLeft w:val="0"/>
          <w:marRight w:val="0"/>
          <w:marTop w:val="0"/>
          <w:marBottom w:val="0"/>
          <w:divBdr>
            <w:top w:val="none" w:sz="0" w:space="0" w:color="auto"/>
            <w:left w:val="none" w:sz="0" w:space="0" w:color="auto"/>
            <w:bottom w:val="none" w:sz="0" w:space="0" w:color="auto"/>
            <w:right w:val="none" w:sz="0" w:space="0" w:color="auto"/>
          </w:divBdr>
        </w:div>
        <w:div w:id="2115202692">
          <w:marLeft w:val="0"/>
          <w:marRight w:val="0"/>
          <w:marTop w:val="0"/>
          <w:marBottom w:val="0"/>
          <w:divBdr>
            <w:top w:val="none" w:sz="0" w:space="0" w:color="auto"/>
            <w:left w:val="none" w:sz="0" w:space="0" w:color="auto"/>
            <w:bottom w:val="none" w:sz="0" w:space="0" w:color="auto"/>
            <w:right w:val="none" w:sz="0" w:space="0" w:color="auto"/>
          </w:divBdr>
        </w:div>
        <w:div w:id="2133093488">
          <w:marLeft w:val="0"/>
          <w:marRight w:val="0"/>
          <w:marTop w:val="0"/>
          <w:marBottom w:val="0"/>
          <w:divBdr>
            <w:top w:val="none" w:sz="0" w:space="0" w:color="auto"/>
            <w:left w:val="none" w:sz="0" w:space="0" w:color="auto"/>
            <w:bottom w:val="none" w:sz="0" w:space="0" w:color="auto"/>
            <w:right w:val="none" w:sz="0" w:space="0" w:color="auto"/>
          </w:divBdr>
        </w:div>
      </w:divsChild>
    </w:div>
    <w:div w:id="154760208">
      <w:bodyDiv w:val="1"/>
      <w:marLeft w:val="0"/>
      <w:marRight w:val="0"/>
      <w:marTop w:val="0"/>
      <w:marBottom w:val="0"/>
      <w:divBdr>
        <w:top w:val="none" w:sz="0" w:space="0" w:color="auto"/>
        <w:left w:val="none" w:sz="0" w:space="0" w:color="auto"/>
        <w:bottom w:val="none" w:sz="0" w:space="0" w:color="auto"/>
        <w:right w:val="none" w:sz="0" w:space="0" w:color="auto"/>
      </w:divBdr>
    </w:div>
    <w:div w:id="158354272">
      <w:bodyDiv w:val="1"/>
      <w:marLeft w:val="0"/>
      <w:marRight w:val="0"/>
      <w:marTop w:val="0"/>
      <w:marBottom w:val="0"/>
      <w:divBdr>
        <w:top w:val="none" w:sz="0" w:space="0" w:color="auto"/>
        <w:left w:val="none" w:sz="0" w:space="0" w:color="auto"/>
        <w:bottom w:val="none" w:sz="0" w:space="0" w:color="auto"/>
        <w:right w:val="none" w:sz="0" w:space="0" w:color="auto"/>
      </w:divBdr>
      <w:divsChild>
        <w:div w:id="26637363">
          <w:marLeft w:val="0"/>
          <w:marRight w:val="0"/>
          <w:marTop w:val="0"/>
          <w:marBottom w:val="0"/>
          <w:divBdr>
            <w:top w:val="none" w:sz="0" w:space="0" w:color="auto"/>
            <w:left w:val="none" w:sz="0" w:space="0" w:color="auto"/>
            <w:bottom w:val="none" w:sz="0" w:space="0" w:color="auto"/>
            <w:right w:val="none" w:sz="0" w:space="0" w:color="auto"/>
          </w:divBdr>
        </w:div>
        <w:div w:id="27220731">
          <w:marLeft w:val="0"/>
          <w:marRight w:val="0"/>
          <w:marTop w:val="0"/>
          <w:marBottom w:val="0"/>
          <w:divBdr>
            <w:top w:val="none" w:sz="0" w:space="0" w:color="auto"/>
            <w:left w:val="none" w:sz="0" w:space="0" w:color="auto"/>
            <w:bottom w:val="none" w:sz="0" w:space="0" w:color="auto"/>
            <w:right w:val="none" w:sz="0" w:space="0" w:color="auto"/>
          </w:divBdr>
        </w:div>
        <w:div w:id="44372737">
          <w:marLeft w:val="0"/>
          <w:marRight w:val="0"/>
          <w:marTop w:val="0"/>
          <w:marBottom w:val="0"/>
          <w:divBdr>
            <w:top w:val="none" w:sz="0" w:space="0" w:color="auto"/>
            <w:left w:val="none" w:sz="0" w:space="0" w:color="auto"/>
            <w:bottom w:val="none" w:sz="0" w:space="0" w:color="auto"/>
            <w:right w:val="none" w:sz="0" w:space="0" w:color="auto"/>
          </w:divBdr>
        </w:div>
        <w:div w:id="64694199">
          <w:marLeft w:val="0"/>
          <w:marRight w:val="0"/>
          <w:marTop w:val="0"/>
          <w:marBottom w:val="0"/>
          <w:divBdr>
            <w:top w:val="none" w:sz="0" w:space="0" w:color="auto"/>
            <w:left w:val="none" w:sz="0" w:space="0" w:color="auto"/>
            <w:bottom w:val="none" w:sz="0" w:space="0" w:color="auto"/>
            <w:right w:val="none" w:sz="0" w:space="0" w:color="auto"/>
          </w:divBdr>
        </w:div>
        <w:div w:id="133647974">
          <w:marLeft w:val="0"/>
          <w:marRight w:val="0"/>
          <w:marTop w:val="0"/>
          <w:marBottom w:val="0"/>
          <w:divBdr>
            <w:top w:val="none" w:sz="0" w:space="0" w:color="auto"/>
            <w:left w:val="none" w:sz="0" w:space="0" w:color="auto"/>
            <w:bottom w:val="none" w:sz="0" w:space="0" w:color="auto"/>
            <w:right w:val="none" w:sz="0" w:space="0" w:color="auto"/>
          </w:divBdr>
        </w:div>
        <w:div w:id="143133301">
          <w:marLeft w:val="0"/>
          <w:marRight w:val="0"/>
          <w:marTop w:val="0"/>
          <w:marBottom w:val="0"/>
          <w:divBdr>
            <w:top w:val="none" w:sz="0" w:space="0" w:color="auto"/>
            <w:left w:val="none" w:sz="0" w:space="0" w:color="auto"/>
            <w:bottom w:val="none" w:sz="0" w:space="0" w:color="auto"/>
            <w:right w:val="none" w:sz="0" w:space="0" w:color="auto"/>
          </w:divBdr>
        </w:div>
        <w:div w:id="144200444">
          <w:marLeft w:val="0"/>
          <w:marRight w:val="0"/>
          <w:marTop w:val="0"/>
          <w:marBottom w:val="0"/>
          <w:divBdr>
            <w:top w:val="none" w:sz="0" w:space="0" w:color="auto"/>
            <w:left w:val="none" w:sz="0" w:space="0" w:color="auto"/>
            <w:bottom w:val="none" w:sz="0" w:space="0" w:color="auto"/>
            <w:right w:val="none" w:sz="0" w:space="0" w:color="auto"/>
          </w:divBdr>
        </w:div>
        <w:div w:id="200555679">
          <w:marLeft w:val="0"/>
          <w:marRight w:val="0"/>
          <w:marTop w:val="0"/>
          <w:marBottom w:val="0"/>
          <w:divBdr>
            <w:top w:val="none" w:sz="0" w:space="0" w:color="auto"/>
            <w:left w:val="none" w:sz="0" w:space="0" w:color="auto"/>
            <w:bottom w:val="none" w:sz="0" w:space="0" w:color="auto"/>
            <w:right w:val="none" w:sz="0" w:space="0" w:color="auto"/>
          </w:divBdr>
        </w:div>
        <w:div w:id="201528060">
          <w:marLeft w:val="0"/>
          <w:marRight w:val="0"/>
          <w:marTop w:val="0"/>
          <w:marBottom w:val="0"/>
          <w:divBdr>
            <w:top w:val="none" w:sz="0" w:space="0" w:color="auto"/>
            <w:left w:val="none" w:sz="0" w:space="0" w:color="auto"/>
            <w:bottom w:val="none" w:sz="0" w:space="0" w:color="auto"/>
            <w:right w:val="none" w:sz="0" w:space="0" w:color="auto"/>
          </w:divBdr>
        </w:div>
        <w:div w:id="204565089">
          <w:marLeft w:val="0"/>
          <w:marRight w:val="0"/>
          <w:marTop w:val="0"/>
          <w:marBottom w:val="0"/>
          <w:divBdr>
            <w:top w:val="none" w:sz="0" w:space="0" w:color="auto"/>
            <w:left w:val="none" w:sz="0" w:space="0" w:color="auto"/>
            <w:bottom w:val="none" w:sz="0" w:space="0" w:color="auto"/>
            <w:right w:val="none" w:sz="0" w:space="0" w:color="auto"/>
          </w:divBdr>
        </w:div>
        <w:div w:id="290019127">
          <w:marLeft w:val="0"/>
          <w:marRight w:val="0"/>
          <w:marTop w:val="0"/>
          <w:marBottom w:val="0"/>
          <w:divBdr>
            <w:top w:val="none" w:sz="0" w:space="0" w:color="auto"/>
            <w:left w:val="none" w:sz="0" w:space="0" w:color="auto"/>
            <w:bottom w:val="none" w:sz="0" w:space="0" w:color="auto"/>
            <w:right w:val="none" w:sz="0" w:space="0" w:color="auto"/>
          </w:divBdr>
        </w:div>
        <w:div w:id="310984696">
          <w:marLeft w:val="0"/>
          <w:marRight w:val="0"/>
          <w:marTop w:val="0"/>
          <w:marBottom w:val="0"/>
          <w:divBdr>
            <w:top w:val="none" w:sz="0" w:space="0" w:color="auto"/>
            <w:left w:val="none" w:sz="0" w:space="0" w:color="auto"/>
            <w:bottom w:val="none" w:sz="0" w:space="0" w:color="auto"/>
            <w:right w:val="none" w:sz="0" w:space="0" w:color="auto"/>
          </w:divBdr>
        </w:div>
        <w:div w:id="398284062">
          <w:marLeft w:val="0"/>
          <w:marRight w:val="0"/>
          <w:marTop w:val="0"/>
          <w:marBottom w:val="0"/>
          <w:divBdr>
            <w:top w:val="none" w:sz="0" w:space="0" w:color="auto"/>
            <w:left w:val="none" w:sz="0" w:space="0" w:color="auto"/>
            <w:bottom w:val="none" w:sz="0" w:space="0" w:color="auto"/>
            <w:right w:val="none" w:sz="0" w:space="0" w:color="auto"/>
          </w:divBdr>
        </w:div>
        <w:div w:id="467356241">
          <w:marLeft w:val="0"/>
          <w:marRight w:val="0"/>
          <w:marTop w:val="0"/>
          <w:marBottom w:val="0"/>
          <w:divBdr>
            <w:top w:val="none" w:sz="0" w:space="0" w:color="auto"/>
            <w:left w:val="none" w:sz="0" w:space="0" w:color="auto"/>
            <w:bottom w:val="none" w:sz="0" w:space="0" w:color="auto"/>
            <w:right w:val="none" w:sz="0" w:space="0" w:color="auto"/>
          </w:divBdr>
        </w:div>
        <w:div w:id="534539529">
          <w:marLeft w:val="0"/>
          <w:marRight w:val="0"/>
          <w:marTop w:val="0"/>
          <w:marBottom w:val="0"/>
          <w:divBdr>
            <w:top w:val="none" w:sz="0" w:space="0" w:color="auto"/>
            <w:left w:val="none" w:sz="0" w:space="0" w:color="auto"/>
            <w:bottom w:val="none" w:sz="0" w:space="0" w:color="auto"/>
            <w:right w:val="none" w:sz="0" w:space="0" w:color="auto"/>
          </w:divBdr>
        </w:div>
        <w:div w:id="541526963">
          <w:marLeft w:val="0"/>
          <w:marRight w:val="0"/>
          <w:marTop w:val="0"/>
          <w:marBottom w:val="0"/>
          <w:divBdr>
            <w:top w:val="none" w:sz="0" w:space="0" w:color="auto"/>
            <w:left w:val="none" w:sz="0" w:space="0" w:color="auto"/>
            <w:bottom w:val="none" w:sz="0" w:space="0" w:color="auto"/>
            <w:right w:val="none" w:sz="0" w:space="0" w:color="auto"/>
          </w:divBdr>
        </w:div>
        <w:div w:id="546643619">
          <w:marLeft w:val="0"/>
          <w:marRight w:val="0"/>
          <w:marTop w:val="0"/>
          <w:marBottom w:val="0"/>
          <w:divBdr>
            <w:top w:val="none" w:sz="0" w:space="0" w:color="auto"/>
            <w:left w:val="none" w:sz="0" w:space="0" w:color="auto"/>
            <w:bottom w:val="none" w:sz="0" w:space="0" w:color="auto"/>
            <w:right w:val="none" w:sz="0" w:space="0" w:color="auto"/>
          </w:divBdr>
        </w:div>
        <w:div w:id="549415982">
          <w:marLeft w:val="0"/>
          <w:marRight w:val="0"/>
          <w:marTop w:val="0"/>
          <w:marBottom w:val="0"/>
          <w:divBdr>
            <w:top w:val="none" w:sz="0" w:space="0" w:color="auto"/>
            <w:left w:val="none" w:sz="0" w:space="0" w:color="auto"/>
            <w:bottom w:val="none" w:sz="0" w:space="0" w:color="auto"/>
            <w:right w:val="none" w:sz="0" w:space="0" w:color="auto"/>
          </w:divBdr>
        </w:div>
        <w:div w:id="571357783">
          <w:marLeft w:val="0"/>
          <w:marRight w:val="0"/>
          <w:marTop w:val="0"/>
          <w:marBottom w:val="0"/>
          <w:divBdr>
            <w:top w:val="none" w:sz="0" w:space="0" w:color="auto"/>
            <w:left w:val="none" w:sz="0" w:space="0" w:color="auto"/>
            <w:bottom w:val="none" w:sz="0" w:space="0" w:color="auto"/>
            <w:right w:val="none" w:sz="0" w:space="0" w:color="auto"/>
          </w:divBdr>
        </w:div>
        <w:div w:id="595407404">
          <w:marLeft w:val="0"/>
          <w:marRight w:val="0"/>
          <w:marTop w:val="0"/>
          <w:marBottom w:val="0"/>
          <w:divBdr>
            <w:top w:val="none" w:sz="0" w:space="0" w:color="auto"/>
            <w:left w:val="none" w:sz="0" w:space="0" w:color="auto"/>
            <w:bottom w:val="none" w:sz="0" w:space="0" w:color="auto"/>
            <w:right w:val="none" w:sz="0" w:space="0" w:color="auto"/>
          </w:divBdr>
        </w:div>
        <w:div w:id="639846233">
          <w:marLeft w:val="0"/>
          <w:marRight w:val="0"/>
          <w:marTop w:val="0"/>
          <w:marBottom w:val="0"/>
          <w:divBdr>
            <w:top w:val="none" w:sz="0" w:space="0" w:color="auto"/>
            <w:left w:val="none" w:sz="0" w:space="0" w:color="auto"/>
            <w:bottom w:val="none" w:sz="0" w:space="0" w:color="auto"/>
            <w:right w:val="none" w:sz="0" w:space="0" w:color="auto"/>
          </w:divBdr>
        </w:div>
        <w:div w:id="658775986">
          <w:marLeft w:val="0"/>
          <w:marRight w:val="0"/>
          <w:marTop w:val="0"/>
          <w:marBottom w:val="0"/>
          <w:divBdr>
            <w:top w:val="none" w:sz="0" w:space="0" w:color="auto"/>
            <w:left w:val="none" w:sz="0" w:space="0" w:color="auto"/>
            <w:bottom w:val="none" w:sz="0" w:space="0" w:color="auto"/>
            <w:right w:val="none" w:sz="0" w:space="0" w:color="auto"/>
          </w:divBdr>
        </w:div>
        <w:div w:id="679086702">
          <w:marLeft w:val="0"/>
          <w:marRight w:val="0"/>
          <w:marTop w:val="0"/>
          <w:marBottom w:val="0"/>
          <w:divBdr>
            <w:top w:val="none" w:sz="0" w:space="0" w:color="auto"/>
            <w:left w:val="none" w:sz="0" w:space="0" w:color="auto"/>
            <w:bottom w:val="none" w:sz="0" w:space="0" w:color="auto"/>
            <w:right w:val="none" w:sz="0" w:space="0" w:color="auto"/>
          </w:divBdr>
        </w:div>
        <w:div w:id="740374015">
          <w:marLeft w:val="0"/>
          <w:marRight w:val="0"/>
          <w:marTop w:val="0"/>
          <w:marBottom w:val="0"/>
          <w:divBdr>
            <w:top w:val="none" w:sz="0" w:space="0" w:color="auto"/>
            <w:left w:val="none" w:sz="0" w:space="0" w:color="auto"/>
            <w:bottom w:val="none" w:sz="0" w:space="0" w:color="auto"/>
            <w:right w:val="none" w:sz="0" w:space="0" w:color="auto"/>
          </w:divBdr>
        </w:div>
        <w:div w:id="790561308">
          <w:marLeft w:val="0"/>
          <w:marRight w:val="0"/>
          <w:marTop w:val="0"/>
          <w:marBottom w:val="0"/>
          <w:divBdr>
            <w:top w:val="none" w:sz="0" w:space="0" w:color="auto"/>
            <w:left w:val="none" w:sz="0" w:space="0" w:color="auto"/>
            <w:bottom w:val="none" w:sz="0" w:space="0" w:color="auto"/>
            <w:right w:val="none" w:sz="0" w:space="0" w:color="auto"/>
          </w:divBdr>
        </w:div>
        <w:div w:id="836698565">
          <w:marLeft w:val="0"/>
          <w:marRight w:val="0"/>
          <w:marTop w:val="0"/>
          <w:marBottom w:val="0"/>
          <w:divBdr>
            <w:top w:val="none" w:sz="0" w:space="0" w:color="auto"/>
            <w:left w:val="none" w:sz="0" w:space="0" w:color="auto"/>
            <w:bottom w:val="none" w:sz="0" w:space="0" w:color="auto"/>
            <w:right w:val="none" w:sz="0" w:space="0" w:color="auto"/>
          </w:divBdr>
        </w:div>
        <w:div w:id="860633293">
          <w:marLeft w:val="0"/>
          <w:marRight w:val="0"/>
          <w:marTop w:val="0"/>
          <w:marBottom w:val="0"/>
          <w:divBdr>
            <w:top w:val="none" w:sz="0" w:space="0" w:color="auto"/>
            <w:left w:val="none" w:sz="0" w:space="0" w:color="auto"/>
            <w:bottom w:val="none" w:sz="0" w:space="0" w:color="auto"/>
            <w:right w:val="none" w:sz="0" w:space="0" w:color="auto"/>
          </w:divBdr>
        </w:div>
        <w:div w:id="926883803">
          <w:marLeft w:val="0"/>
          <w:marRight w:val="0"/>
          <w:marTop w:val="0"/>
          <w:marBottom w:val="0"/>
          <w:divBdr>
            <w:top w:val="none" w:sz="0" w:space="0" w:color="auto"/>
            <w:left w:val="none" w:sz="0" w:space="0" w:color="auto"/>
            <w:bottom w:val="none" w:sz="0" w:space="0" w:color="auto"/>
            <w:right w:val="none" w:sz="0" w:space="0" w:color="auto"/>
          </w:divBdr>
        </w:div>
        <w:div w:id="945038194">
          <w:marLeft w:val="0"/>
          <w:marRight w:val="0"/>
          <w:marTop w:val="0"/>
          <w:marBottom w:val="0"/>
          <w:divBdr>
            <w:top w:val="none" w:sz="0" w:space="0" w:color="auto"/>
            <w:left w:val="none" w:sz="0" w:space="0" w:color="auto"/>
            <w:bottom w:val="none" w:sz="0" w:space="0" w:color="auto"/>
            <w:right w:val="none" w:sz="0" w:space="0" w:color="auto"/>
          </w:divBdr>
        </w:div>
        <w:div w:id="949044187">
          <w:marLeft w:val="0"/>
          <w:marRight w:val="0"/>
          <w:marTop w:val="0"/>
          <w:marBottom w:val="0"/>
          <w:divBdr>
            <w:top w:val="none" w:sz="0" w:space="0" w:color="auto"/>
            <w:left w:val="none" w:sz="0" w:space="0" w:color="auto"/>
            <w:bottom w:val="none" w:sz="0" w:space="0" w:color="auto"/>
            <w:right w:val="none" w:sz="0" w:space="0" w:color="auto"/>
          </w:divBdr>
        </w:div>
        <w:div w:id="985889957">
          <w:marLeft w:val="0"/>
          <w:marRight w:val="0"/>
          <w:marTop w:val="0"/>
          <w:marBottom w:val="0"/>
          <w:divBdr>
            <w:top w:val="none" w:sz="0" w:space="0" w:color="auto"/>
            <w:left w:val="none" w:sz="0" w:space="0" w:color="auto"/>
            <w:bottom w:val="none" w:sz="0" w:space="0" w:color="auto"/>
            <w:right w:val="none" w:sz="0" w:space="0" w:color="auto"/>
          </w:divBdr>
        </w:div>
        <w:div w:id="1015570463">
          <w:marLeft w:val="0"/>
          <w:marRight w:val="0"/>
          <w:marTop w:val="0"/>
          <w:marBottom w:val="0"/>
          <w:divBdr>
            <w:top w:val="none" w:sz="0" w:space="0" w:color="auto"/>
            <w:left w:val="none" w:sz="0" w:space="0" w:color="auto"/>
            <w:bottom w:val="none" w:sz="0" w:space="0" w:color="auto"/>
            <w:right w:val="none" w:sz="0" w:space="0" w:color="auto"/>
          </w:divBdr>
        </w:div>
        <w:div w:id="1044787911">
          <w:marLeft w:val="0"/>
          <w:marRight w:val="0"/>
          <w:marTop w:val="0"/>
          <w:marBottom w:val="0"/>
          <w:divBdr>
            <w:top w:val="none" w:sz="0" w:space="0" w:color="auto"/>
            <w:left w:val="none" w:sz="0" w:space="0" w:color="auto"/>
            <w:bottom w:val="none" w:sz="0" w:space="0" w:color="auto"/>
            <w:right w:val="none" w:sz="0" w:space="0" w:color="auto"/>
          </w:divBdr>
        </w:div>
        <w:div w:id="1091319268">
          <w:marLeft w:val="0"/>
          <w:marRight w:val="0"/>
          <w:marTop w:val="0"/>
          <w:marBottom w:val="0"/>
          <w:divBdr>
            <w:top w:val="none" w:sz="0" w:space="0" w:color="auto"/>
            <w:left w:val="none" w:sz="0" w:space="0" w:color="auto"/>
            <w:bottom w:val="none" w:sz="0" w:space="0" w:color="auto"/>
            <w:right w:val="none" w:sz="0" w:space="0" w:color="auto"/>
          </w:divBdr>
        </w:div>
        <w:div w:id="1162114415">
          <w:marLeft w:val="0"/>
          <w:marRight w:val="0"/>
          <w:marTop w:val="0"/>
          <w:marBottom w:val="0"/>
          <w:divBdr>
            <w:top w:val="none" w:sz="0" w:space="0" w:color="auto"/>
            <w:left w:val="none" w:sz="0" w:space="0" w:color="auto"/>
            <w:bottom w:val="none" w:sz="0" w:space="0" w:color="auto"/>
            <w:right w:val="none" w:sz="0" w:space="0" w:color="auto"/>
          </w:divBdr>
        </w:div>
        <w:div w:id="1170867960">
          <w:marLeft w:val="0"/>
          <w:marRight w:val="0"/>
          <w:marTop w:val="0"/>
          <w:marBottom w:val="0"/>
          <w:divBdr>
            <w:top w:val="none" w:sz="0" w:space="0" w:color="auto"/>
            <w:left w:val="none" w:sz="0" w:space="0" w:color="auto"/>
            <w:bottom w:val="none" w:sz="0" w:space="0" w:color="auto"/>
            <w:right w:val="none" w:sz="0" w:space="0" w:color="auto"/>
          </w:divBdr>
        </w:div>
        <w:div w:id="1199974366">
          <w:marLeft w:val="0"/>
          <w:marRight w:val="0"/>
          <w:marTop w:val="0"/>
          <w:marBottom w:val="0"/>
          <w:divBdr>
            <w:top w:val="none" w:sz="0" w:space="0" w:color="auto"/>
            <w:left w:val="none" w:sz="0" w:space="0" w:color="auto"/>
            <w:bottom w:val="none" w:sz="0" w:space="0" w:color="auto"/>
            <w:right w:val="none" w:sz="0" w:space="0" w:color="auto"/>
          </w:divBdr>
        </w:div>
        <w:div w:id="1239941299">
          <w:marLeft w:val="0"/>
          <w:marRight w:val="0"/>
          <w:marTop w:val="0"/>
          <w:marBottom w:val="0"/>
          <w:divBdr>
            <w:top w:val="none" w:sz="0" w:space="0" w:color="auto"/>
            <w:left w:val="none" w:sz="0" w:space="0" w:color="auto"/>
            <w:bottom w:val="none" w:sz="0" w:space="0" w:color="auto"/>
            <w:right w:val="none" w:sz="0" w:space="0" w:color="auto"/>
          </w:divBdr>
        </w:div>
        <w:div w:id="1240822781">
          <w:marLeft w:val="0"/>
          <w:marRight w:val="0"/>
          <w:marTop w:val="0"/>
          <w:marBottom w:val="0"/>
          <w:divBdr>
            <w:top w:val="none" w:sz="0" w:space="0" w:color="auto"/>
            <w:left w:val="none" w:sz="0" w:space="0" w:color="auto"/>
            <w:bottom w:val="none" w:sz="0" w:space="0" w:color="auto"/>
            <w:right w:val="none" w:sz="0" w:space="0" w:color="auto"/>
          </w:divBdr>
        </w:div>
        <w:div w:id="1272400018">
          <w:marLeft w:val="0"/>
          <w:marRight w:val="0"/>
          <w:marTop w:val="0"/>
          <w:marBottom w:val="0"/>
          <w:divBdr>
            <w:top w:val="none" w:sz="0" w:space="0" w:color="auto"/>
            <w:left w:val="none" w:sz="0" w:space="0" w:color="auto"/>
            <w:bottom w:val="none" w:sz="0" w:space="0" w:color="auto"/>
            <w:right w:val="none" w:sz="0" w:space="0" w:color="auto"/>
          </w:divBdr>
        </w:div>
        <w:div w:id="1274483557">
          <w:marLeft w:val="0"/>
          <w:marRight w:val="0"/>
          <w:marTop w:val="0"/>
          <w:marBottom w:val="0"/>
          <w:divBdr>
            <w:top w:val="none" w:sz="0" w:space="0" w:color="auto"/>
            <w:left w:val="none" w:sz="0" w:space="0" w:color="auto"/>
            <w:bottom w:val="none" w:sz="0" w:space="0" w:color="auto"/>
            <w:right w:val="none" w:sz="0" w:space="0" w:color="auto"/>
          </w:divBdr>
        </w:div>
        <w:div w:id="1339117852">
          <w:marLeft w:val="0"/>
          <w:marRight w:val="0"/>
          <w:marTop w:val="0"/>
          <w:marBottom w:val="0"/>
          <w:divBdr>
            <w:top w:val="none" w:sz="0" w:space="0" w:color="auto"/>
            <w:left w:val="none" w:sz="0" w:space="0" w:color="auto"/>
            <w:bottom w:val="none" w:sz="0" w:space="0" w:color="auto"/>
            <w:right w:val="none" w:sz="0" w:space="0" w:color="auto"/>
          </w:divBdr>
        </w:div>
        <w:div w:id="1343819260">
          <w:marLeft w:val="0"/>
          <w:marRight w:val="0"/>
          <w:marTop w:val="0"/>
          <w:marBottom w:val="0"/>
          <w:divBdr>
            <w:top w:val="none" w:sz="0" w:space="0" w:color="auto"/>
            <w:left w:val="none" w:sz="0" w:space="0" w:color="auto"/>
            <w:bottom w:val="none" w:sz="0" w:space="0" w:color="auto"/>
            <w:right w:val="none" w:sz="0" w:space="0" w:color="auto"/>
          </w:divBdr>
        </w:div>
        <w:div w:id="1345984979">
          <w:marLeft w:val="0"/>
          <w:marRight w:val="0"/>
          <w:marTop w:val="0"/>
          <w:marBottom w:val="0"/>
          <w:divBdr>
            <w:top w:val="none" w:sz="0" w:space="0" w:color="auto"/>
            <w:left w:val="none" w:sz="0" w:space="0" w:color="auto"/>
            <w:bottom w:val="none" w:sz="0" w:space="0" w:color="auto"/>
            <w:right w:val="none" w:sz="0" w:space="0" w:color="auto"/>
          </w:divBdr>
        </w:div>
        <w:div w:id="1444883215">
          <w:marLeft w:val="0"/>
          <w:marRight w:val="0"/>
          <w:marTop w:val="0"/>
          <w:marBottom w:val="0"/>
          <w:divBdr>
            <w:top w:val="none" w:sz="0" w:space="0" w:color="auto"/>
            <w:left w:val="none" w:sz="0" w:space="0" w:color="auto"/>
            <w:bottom w:val="none" w:sz="0" w:space="0" w:color="auto"/>
            <w:right w:val="none" w:sz="0" w:space="0" w:color="auto"/>
          </w:divBdr>
        </w:div>
        <w:div w:id="1532573024">
          <w:marLeft w:val="0"/>
          <w:marRight w:val="0"/>
          <w:marTop w:val="0"/>
          <w:marBottom w:val="0"/>
          <w:divBdr>
            <w:top w:val="none" w:sz="0" w:space="0" w:color="auto"/>
            <w:left w:val="none" w:sz="0" w:space="0" w:color="auto"/>
            <w:bottom w:val="none" w:sz="0" w:space="0" w:color="auto"/>
            <w:right w:val="none" w:sz="0" w:space="0" w:color="auto"/>
          </w:divBdr>
        </w:div>
        <w:div w:id="1604457295">
          <w:marLeft w:val="0"/>
          <w:marRight w:val="0"/>
          <w:marTop w:val="0"/>
          <w:marBottom w:val="0"/>
          <w:divBdr>
            <w:top w:val="none" w:sz="0" w:space="0" w:color="auto"/>
            <w:left w:val="none" w:sz="0" w:space="0" w:color="auto"/>
            <w:bottom w:val="none" w:sz="0" w:space="0" w:color="auto"/>
            <w:right w:val="none" w:sz="0" w:space="0" w:color="auto"/>
          </w:divBdr>
        </w:div>
        <w:div w:id="1610159947">
          <w:marLeft w:val="0"/>
          <w:marRight w:val="0"/>
          <w:marTop w:val="0"/>
          <w:marBottom w:val="0"/>
          <w:divBdr>
            <w:top w:val="none" w:sz="0" w:space="0" w:color="auto"/>
            <w:left w:val="none" w:sz="0" w:space="0" w:color="auto"/>
            <w:bottom w:val="none" w:sz="0" w:space="0" w:color="auto"/>
            <w:right w:val="none" w:sz="0" w:space="0" w:color="auto"/>
          </w:divBdr>
        </w:div>
        <w:div w:id="1627156827">
          <w:marLeft w:val="0"/>
          <w:marRight w:val="0"/>
          <w:marTop w:val="0"/>
          <w:marBottom w:val="0"/>
          <w:divBdr>
            <w:top w:val="none" w:sz="0" w:space="0" w:color="auto"/>
            <w:left w:val="none" w:sz="0" w:space="0" w:color="auto"/>
            <w:bottom w:val="none" w:sz="0" w:space="0" w:color="auto"/>
            <w:right w:val="none" w:sz="0" w:space="0" w:color="auto"/>
          </w:divBdr>
        </w:div>
        <w:div w:id="1637684496">
          <w:marLeft w:val="0"/>
          <w:marRight w:val="0"/>
          <w:marTop w:val="0"/>
          <w:marBottom w:val="0"/>
          <w:divBdr>
            <w:top w:val="none" w:sz="0" w:space="0" w:color="auto"/>
            <w:left w:val="none" w:sz="0" w:space="0" w:color="auto"/>
            <w:bottom w:val="none" w:sz="0" w:space="0" w:color="auto"/>
            <w:right w:val="none" w:sz="0" w:space="0" w:color="auto"/>
          </w:divBdr>
        </w:div>
        <w:div w:id="1697002017">
          <w:marLeft w:val="0"/>
          <w:marRight w:val="0"/>
          <w:marTop w:val="0"/>
          <w:marBottom w:val="0"/>
          <w:divBdr>
            <w:top w:val="none" w:sz="0" w:space="0" w:color="auto"/>
            <w:left w:val="none" w:sz="0" w:space="0" w:color="auto"/>
            <w:bottom w:val="none" w:sz="0" w:space="0" w:color="auto"/>
            <w:right w:val="none" w:sz="0" w:space="0" w:color="auto"/>
          </w:divBdr>
        </w:div>
        <w:div w:id="1732189838">
          <w:marLeft w:val="0"/>
          <w:marRight w:val="0"/>
          <w:marTop w:val="0"/>
          <w:marBottom w:val="0"/>
          <w:divBdr>
            <w:top w:val="none" w:sz="0" w:space="0" w:color="auto"/>
            <w:left w:val="none" w:sz="0" w:space="0" w:color="auto"/>
            <w:bottom w:val="none" w:sz="0" w:space="0" w:color="auto"/>
            <w:right w:val="none" w:sz="0" w:space="0" w:color="auto"/>
          </w:divBdr>
        </w:div>
        <w:div w:id="1770155656">
          <w:marLeft w:val="0"/>
          <w:marRight w:val="0"/>
          <w:marTop w:val="0"/>
          <w:marBottom w:val="0"/>
          <w:divBdr>
            <w:top w:val="none" w:sz="0" w:space="0" w:color="auto"/>
            <w:left w:val="none" w:sz="0" w:space="0" w:color="auto"/>
            <w:bottom w:val="none" w:sz="0" w:space="0" w:color="auto"/>
            <w:right w:val="none" w:sz="0" w:space="0" w:color="auto"/>
          </w:divBdr>
        </w:div>
        <w:div w:id="1771051217">
          <w:marLeft w:val="0"/>
          <w:marRight w:val="0"/>
          <w:marTop w:val="0"/>
          <w:marBottom w:val="0"/>
          <w:divBdr>
            <w:top w:val="none" w:sz="0" w:space="0" w:color="auto"/>
            <w:left w:val="none" w:sz="0" w:space="0" w:color="auto"/>
            <w:bottom w:val="none" w:sz="0" w:space="0" w:color="auto"/>
            <w:right w:val="none" w:sz="0" w:space="0" w:color="auto"/>
          </w:divBdr>
        </w:div>
        <w:div w:id="1786582728">
          <w:marLeft w:val="0"/>
          <w:marRight w:val="0"/>
          <w:marTop w:val="0"/>
          <w:marBottom w:val="0"/>
          <w:divBdr>
            <w:top w:val="none" w:sz="0" w:space="0" w:color="auto"/>
            <w:left w:val="none" w:sz="0" w:space="0" w:color="auto"/>
            <w:bottom w:val="none" w:sz="0" w:space="0" w:color="auto"/>
            <w:right w:val="none" w:sz="0" w:space="0" w:color="auto"/>
          </w:divBdr>
        </w:div>
        <w:div w:id="1789079467">
          <w:marLeft w:val="0"/>
          <w:marRight w:val="0"/>
          <w:marTop w:val="0"/>
          <w:marBottom w:val="0"/>
          <w:divBdr>
            <w:top w:val="none" w:sz="0" w:space="0" w:color="auto"/>
            <w:left w:val="none" w:sz="0" w:space="0" w:color="auto"/>
            <w:bottom w:val="none" w:sz="0" w:space="0" w:color="auto"/>
            <w:right w:val="none" w:sz="0" w:space="0" w:color="auto"/>
          </w:divBdr>
        </w:div>
        <w:div w:id="1791892902">
          <w:marLeft w:val="0"/>
          <w:marRight w:val="0"/>
          <w:marTop w:val="0"/>
          <w:marBottom w:val="0"/>
          <w:divBdr>
            <w:top w:val="none" w:sz="0" w:space="0" w:color="auto"/>
            <w:left w:val="none" w:sz="0" w:space="0" w:color="auto"/>
            <w:bottom w:val="none" w:sz="0" w:space="0" w:color="auto"/>
            <w:right w:val="none" w:sz="0" w:space="0" w:color="auto"/>
          </w:divBdr>
        </w:div>
        <w:div w:id="1794209208">
          <w:marLeft w:val="0"/>
          <w:marRight w:val="0"/>
          <w:marTop w:val="0"/>
          <w:marBottom w:val="0"/>
          <w:divBdr>
            <w:top w:val="none" w:sz="0" w:space="0" w:color="auto"/>
            <w:left w:val="none" w:sz="0" w:space="0" w:color="auto"/>
            <w:bottom w:val="none" w:sz="0" w:space="0" w:color="auto"/>
            <w:right w:val="none" w:sz="0" w:space="0" w:color="auto"/>
          </w:divBdr>
        </w:div>
        <w:div w:id="1845590143">
          <w:marLeft w:val="0"/>
          <w:marRight w:val="0"/>
          <w:marTop w:val="0"/>
          <w:marBottom w:val="0"/>
          <w:divBdr>
            <w:top w:val="none" w:sz="0" w:space="0" w:color="auto"/>
            <w:left w:val="none" w:sz="0" w:space="0" w:color="auto"/>
            <w:bottom w:val="none" w:sz="0" w:space="0" w:color="auto"/>
            <w:right w:val="none" w:sz="0" w:space="0" w:color="auto"/>
          </w:divBdr>
        </w:div>
        <w:div w:id="1922719456">
          <w:marLeft w:val="0"/>
          <w:marRight w:val="0"/>
          <w:marTop w:val="0"/>
          <w:marBottom w:val="0"/>
          <w:divBdr>
            <w:top w:val="none" w:sz="0" w:space="0" w:color="auto"/>
            <w:left w:val="none" w:sz="0" w:space="0" w:color="auto"/>
            <w:bottom w:val="none" w:sz="0" w:space="0" w:color="auto"/>
            <w:right w:val="none" w:sz="0" w:space="0" w:color="auto"/>
          </w:divBdr>
        </w:div>
        <w:div w:id="2109767516">
          <w:marLeft w:val="0"/>
          <w:marRight w:val="0"/>
          <w:marTop w:val="0"/>
          <w:marBottom w:val="0"/>
          <w:divBdr>
            <w:top w:val="none" w:sz="0" w:space="0" w:color="auto"/>
            <w:left w:val="none" w:sz="0" w:space="0" w:color="auto"/>
            <w:bottom w:val="none" w:sz="0" w:space="0" w:color="auto"/>
            <w:right w:val="none" w:sz="0" w:space="0" w:color="auto"/>
          </w:divBdr>
        </w:div>
      </w:divsChild>
    </w:div>
    <w:div w:id="158665861">
      <w:bodyDiv w:val="1"/>
      <w:marLeft w:val="0"/>
      <w:marRight w:val="0"/>
      <w:marTop w:val="0"/>
      <w:marBottom w:val="0"/>
      <w:divBdr>
        <w:top w:val="none" w:sz="0" w:space="0" w:color="auto"/>
        <w:left w:val="none" w:sz="0" w:space="0" w:color="auto"/>
        <w:bottom w:val="none" w:sz="0" w:space="0" w:color="auto"/>
        <w:right w:val="none" w:sz="0" w:space="0" w:color="auto"/>
      </w:divBdr>
    </w:div>
    <w:div w:id="160123053">
      <w:bodyDiv w:val="1"/>
      <w:marLeft w:val="0"/>
      <w:marRight w:val="0"/>
      <w:marTop w:val="0"/>
      <w:marBottom w:val="0"/>
      <w:divBdr>
        <w:top w:val="none" w:sz="0" w:space="0" w:color="auto"/>
        <w:left w:val="none" w:sz="0" w:space="0" w:color="auto"/>
        <w:bottom w:val="none" w:sz="0" w:space="0" w:color="auto"/>
        <w:right w:val="none" w:sz="0" w:space="0" w:color="auto"/>
      </w:divBdr>
    </w:div>
    <w:div w:id="164132178">
      <w:bodyDiv w:val="1"/>
      <w:marLeft w:val="0"/>
      <w:marRight w:val="0"/>
      <w:marTop w:val="0"/>
      <w:marBottom w:val="0"/>
      <w:divBdr>
        <w:top w:val="none" w:sz="0" w:space="0" w:color="auto"/>
        <w:left w:val="none" w:sz="0" w:space="0" w:color="auto"/>
        <w:bottom w:val="none" w:sz="0" w:space="0" w:color="auto"/>
        <w:right w:val="none" w:sz="0" w:space="0" w:color="auto"/>
      </w:divBdr>
      <w:divsChild>
        <w:div w:id="327900">
          <w:marLeft w:val="0"/>
          <w:marRight w:val="0"/>
          <w:marTop w:val="0"/>
          <w:marBottom w:val="0"/>
          <w:divBdr>
            <w:top w:val="none" w:sz="0" w:space="0" w:color="auto"/>
            <w:left w:val="none" w:sz="0" w:space="0" w:color="auto"/>
            <w:bottom w:val="none" w:sz="0" w:space="0" w:color="auto"/>
            <w:right w:val="none" w:sz="0" w:space="0" w:color="auto"/>
          </w:divBdr>
        </w:div>
        <w:div w:id="206719754">
          <w:marLeft w:val="0"/>
          <w:marRight w:val="0"/>
          <w:marTop w:val="0"/>
          <w:marBottom w:val="0"/>
          <w:divBdr>
            <w:top w:val="none" w:sz="0" w:space="0" w:color="auto"/>
            <w:left w:val="none" w:sz="0" w:space="0" w:color="auto"/>
            <w:bottom w:val="none" w:sz="0" w:space="0" w:color="auto"/>
            <w:right w:val="none" w:sz="0" w:space="0" w:color="auto"/>
          </w:divBdr>
        </w:div>
        <w:div w:id="231086026">
          <w:marLeft w:val="0"/>
          <w:marRight w:val="0"/>
          <w:marTop w:val="0"/>
          <w:marBottom w:val="0"/>
          <w:divBdr>
            <w:top w:val="none" w:sz="0" w:space="0" w:color="auto"/>
            <w:left w:val="none" w:sz="0" w:space="0" w:color="auto"/>
            <w:bottom w:val="none" w:sz="0" w:space="0" w:color="auto"/>
            <w:right w:val="none" w:sz="0" w:space="0" w:color="auto"/>
          </w:divBdr>
        </w:div>
        <w:div w:id="253056784">
          <w:marLeft w:val="0"/>
          <w:marRight w:val="0"/>
          <w:marTop w:val="0"/>
          <w:marBottom w:val="0"/>
          <w:divBdr>
            <w:top w:val="none" w:sz="0" w:space="0" w:color="auto"/>
            <w:left w:val="none" w:sz="0" w:space="0" w:color="auto"/>
            <w:bottom w:val="none" w:sz="0" w:space="0" w:color="auto"/>
            <w:right w:val="none" w:sz="0" w:space="0" w:color="auto"/>
          </w:divBdr>
        </w:div>
        <w:div w:id="275873492">
          <w:marLeft w:val="0"/>
          <w:marRight w:val="0"/>
          <w:marTop w:val="0"/>
          <w:marBottom w:val="0"/>
          <w:divBdr>
            <w:top w:val="none" w:sz="0" w:space="0" w:color="auto"/>
            <w:left w:val="none" w:sz="0" w:space="0" w:color="auto"/>
            <w:bottom w:val="none" w:sz="0" w:space="0" w:color="auto"/>
            <w:right w:val="none" w:sz="0" w:space="0" w:color="auto"/>
          </w:divBdr>
        </w:div>
        <w:div w:id="279576625">
          <w:marLeft w:val="0"/>
          <w:marRight w:val="0"/>
          <w:marTop w:val="0"/>
          <w:marBottom w:val="0"/>
          <w:divBdr>
            <w:top w:val="none" w:sz="0" w:space="0" w:color="auto"/>
            <w:left w:val="none" w:sz="0" w:space="0" w:color="auto"/>
            <w:bottom w:val="none" w:sz="0" w:space="0" w:color="auto"/>
            <w:right w:val="none" w:sz="0" w:space="0" w:color="auto"/>
          </w:divBdr>
        </w:div>
        <w:div w:id="367413026">
          <w:marLeft w:val="0"/>
          <w:marRight w:val="0"/>
          <w:marTop w:val="0"/>
          <w:marBottom w:val="0"/>
          <w:divBdr>
            <w:top w:val="none" w:sz="0" w:space="0" w:color="auto"/>
            <w:left w:val="none" w:sz="0" w:space="0" w:color="auto"/>
            <w:bottom w:val="none" w:sz="0" w:space="0" w:color="auto"/>
            <w:right w:val="none" w:sz="0" w:space="0" w:color="auto"/>
          </w:divBdr>
        </w:div>
        <w:div w:id="368654289">
          <w:marLeft w:val="0"/>
          <w:marRight w:val="0"/>
          <w:marTop w:val="0"/>
          <w:marBottom w:val="0"/>
          <w:divBdr>
            <w:top w:val="none" w:sz="0" w:space="0" w:color="auto"/>
            <w:left w:val="none" w:sz="0" w:space="0" w:color="auto"/>
            <w:bottom w:val="none" w:sz="0" w:space="0" w:color="auto"/>
            <w:right w:val="none" w:sz="0" w:space="0" w:color="auto"/>
          </w:divBdr>
        </w:div>
        <w:div w:id="474566078">
          <w:marLeft w:val="0"/>
          <w:marRight w:val="0"/>
          <w:marTop w:val="0"/>
          <w:marBottom w:val="0"/>
          <w:divBdr>
            <w:top w:val="none" w:sz="0" w:space="0" w:color="auto"/>
            <w:left w:val="none" w:sz="0" w:space="0" w:color="auto"/>
            <w:bottom w:val="none" w:sz="0" w:space="0" w:color="auto"/>
            <w:right w:val="none" w:sz="0" w:space="0" w:color="auto"/>
          </w:divBdr>
        </w:div>
        <w:div w:id="599681902">
          <w:marLeft w:val="0"/>
          <w:marRight w:val="0"/>
          <w:marTop w:val="0"/>
          <w:marBottom w:val="0"/>
          <w:divBdr>
            <w:top w:val="none" w:sz="0" w:space="0" w:color="auto"/>
            <w:left w:val="none" w:sz="0" w:space="0" w:color="auto"/>
            <w:bottom w:val="none" w:sz="0" w:space="0" w:color="auto"/>
            <w:right w:val="none" w:sz="0" w:space="0" w:color="auto"/>
          </w:divBdr>
        </w:div>
        <w:div w:id="654645022">
          <w:marLeft w:val="0"/>
          <w:marRight w:val="0"/>
          <w:marTop w:val="0"/>
          <w:marBottom w:val="0"/>
          <w:divBdr>
            <w:top w:val="none" w:sz="0" w:space="0" w:color="auto"/>
            <w:left w:val="none" w:sz="0" w:space="0" w:color="auto"/>
            <w:bottom w:val="none" w:sz="0" w:space="0" w:color="auto"/>
            <w:right w:val="none" w:sz="0" w:space="0" w:color="auto"/>
          </w:divBdr>
        </w:div>
        <w:div w:id="686060312">
          <w:marLeft w:val="0"/>
          <w:marRight w:val="0"/>
          <w:marTop w:val="0"/>
          <w:marBottom w:val="0"/>
          <w:divBdr>
            <w:top w:val="none" w:sz="0" w:space="0" w:color="auto"/>
            <w:left w:val="none" w:sz="0" w:space="0" w:color="auto"/>
            <w:bottom w:val="none" w:sz="0" w:space="0" w:color="auto"/>
            <w:right w:val="none" w:sz="0" w:space="0" w:color="auto"/>
          </w:divBdr>
        </w:div>
        <w:div w:id="691344801">
          <w:marLeft w:val="0"/>
          <w:marRight w:val="0"/>
          <w:marTop w:val="0"/>
          <w:marBottom w:val="0"/>
          <w:divBdr>
            <w:top w:val="none" w:sz="0" w:space="0" w:color="auto"/>
            <w:left w:val="none" w:sz="0" w:space="0" w:color="auto"/>
            <w:bottom w:val="none" w:sz="0" w:space="0" w:color="auto"/>
            <w:right w:val="none" w:sz="0" w:space="0" w:color="auto"/>
          </w:divBdr>
        </w:div>
        <w:div w:id="741221124">
          <w:marLeft w:val="0"/>
          <w:marRight w:val="0"/>
          <w:marTop w:val="0"/>
          <w:marBottom w:val="0"/>
          <w:divBdr>
            <w:top w:val="none" w:sz="0" w:space="0" w:color="auto"/>
            <w:left w:val="none" w:sz="0" w:space="0" w:color="auto"/>
            <w:bottom w:val="none" w:sz="0" w:space="0" w:color="auto"/>
            <w:right w:val="none" w:sz="0" w:space="0" w:color="auto"/>
          </w:divBdr>
        </w:div>
        <w:div w:id="788743839">
          <w:marLeft w:val="0"/>
          <w:marRight w:val="0"/>
          <w:marTop w:val="0"/>
          <w:marBottom w:val="0"/>
          <w:divBdr>
            <w:top w:val="none" w:sz="0" w:space="0" w:color="auto"/>
            <w:left w:val="none" w:sz="0" w:space="0" w:color="auto"/>
            <w:bottom w:val="none" w:sz="0" w:space="0" w:color="auto"/>
            <w:right w:val="none" w:sz="0" w:space="0" w:color="auto"/>
          </w:divBdr>
        </w:div>
        <w:div w:id="805582998">
          <w:marLeft w:val="0"/>
          <w:marRight w:val="0"/>
          <w:marTop w:val="0"/>
          <w:marBottom w:val="0"/>
          <w:divBdr>
            <w:top w:val="none" w:sz="0" w:space="0" w:color="auto"/>
            <w:left w:val="none" w:sz="0" w:space="0" w:color="auto"/>
            <w:bottom w:val="none" w:sz="0" w:space="0" w:color="auto"/>
            <w:right w:val="none" w:sz="0" w:space="0" w:color="auto"/>
          </w:divBdr>
        </w:div>
        <w:div w:id="866060685">
          <w:marLeft w:val="0"/>
          <w:marRight w:val="0"/>
          <w:marTop w:val="0"/>
          <w:marBottom w:val="0"/>
          <w:divBdr>
            <w:top w:val="none" w:sz="0" w:space="0" w:color="auto"/>
            <w:left w:val="none" w:sz="0" w:space="0" w:color="auto"/>
            <w:bottom w:val="none" w:sz="0" w:space="0" w:color="auto"/>
            <w:right w:val="none" w:sz="0" w:space="0" w:color="auto"/>
          </w:divBdr>
        </w:div>
        <w:div w:id="869341033">
          <w:marLeft w:val="0"/>
          <w:marRight w:val="0"/>
          <w:marTop w:val="0"/>
          <w:marBottom w:val="0"/>
          <w:divBdr>
            <w:top w:val="none" w:sz="0" w:space="0" w:color="auto"/>
            <w:left w:val="none" w:sz="0" w:space="0" w:color="auto"/>
            <w:bottom w:val="none" w:sz="0" w:space="0" w:color="auto"/>
            <w:right w:val="none" w:sz="0" w:space="0" w:color="auto"/>
          </w:divBdr>
        </w:div>
        <w:div w:id="986132390">
          <w:marLeft w:val="0"/>
          <w:marRight w:val="0"/>
          <w:marTop w:val="0"/>
          <w:marBottom w:val="0"/>
          <w:divBdr>
            <w:top w:val="none" w:sz="0" w:space="0" w:color="auto"/>
            <w:left w:val="none" w:sz="0" w:space="0" w:color="auto"/>
            <w:bottom w:val="none" w:sz="0" w:space="0" w:color="auto"/>
            <w:right w:val="none" w:sz="0" w:space="0" w:color="auto"/>
          </w:divBdr>
        </w:div>
        <w:div w:id="1001734597">
          <w:marLeft w:val="0"/>
          <w:marRight w:val="0"/>
          <w:marTop w:val="0"/>
          <w:marBottom w:val="0"/>
          <w:divBdr>
            <w:top w:val="none" w:sz="0" w:space="0" w:color="auto"/>
            <w:left w:val="none" w:sz="0" w:space="0" w:color="auto"/>
            <w:bottom w:val="none" w:sz="0" w:space="0" w:color="auto"/>
            <w:right w:val="none" w:sz="0" w:space="0" w:color="auto"/>
          </w:divBdr>
        </w:div>
        <w:div w:id="1002776259">
          <w:marLeft w:val="0"/>
          <w:marRight w:val="0"/>
          <w:marTop w:val="0"/>
          <w:marBottom w:val="0"/>
          <w:divBdr>
            <w:top w:val="none" w:sz="0" w:space="0" w:color="auto"/>
            <w:left w:val="none" w:sz="0" w:space="0" w:color="auto"/>
            <w:bottom w:val="none" w:sz="0" w:space="0" w:color="auto"/>
            <w:right w:val="none" w:sz="0" w:space="0" w:color="auto"/>
          </w:divBdr>
        </w:div>
        <w:div w:id="1005211076">
          <w:marLeft w:val="0"/>
          <w:marRight w:val="0"/>
          <w:marTop w:val="0"/>
          <w:marBottom w:val="0"/>
          <w:divBdr>
            <w:top w:val="none" w:sz="0" w:space="0" w:color="auto"/>
            <w:left w:val="none" w:sz="0" w:space="0" w:color="auto"/>
            <w:bottom w:val="none" w:sz="0" w:space="0" w:color="auto"/>
            <w:right w:val="none" w:sz="0" w:space="0" w:color="auto"/>
          </w:divBdr>
        </w:div>
        <w:div w:id="1028801146">
          <w:marLeft w:val="0"/>
          <w:marRight w:val="0"/>
          <w:marTop w:val="0"/>
          <w:marBottom w:val="0"/>
          <w:divBdr>
            <w:top w:val="none" w:sz="0" w:space="0" w:color="auto"/>
            <w:left w:val="none" w:sz="0" w:space="0" w:color="auto"/>
            <w:bottom w:val="none" w:sz="0" w:space="0" w:color="auto"/>
            <w:right w:val="none" w:sz="0" w:space="0" w:color="auto"/>
          </w:divBdr>
        </w:div>
        <w:div w:id="1104956677">
          <w:marLeft w:val="0"/>
          <w:marRight w:val="0"/>
          <w:marTop w:val="0"/>
          <w:marBottom w:val="0"/>
          <w:divBdr>
            <w:top w:val="none" w:sz="0" w:space="0" w:color="auto"/>
            <w:left w:val="none" w:sz="0" w:space="0" w:color="auto"/>
            <w:bottom w:val="none" w:sz="0" w:space="0" w:color="auto"/>
            <w:right w:val="none" w:sz="0" w:space="0" w:color="auto"/>
          </w:divBdr>
        </w:div>
        <w:div w:id="1144470003">
          <w:marLeft w:val="0"/>
          <w:marRight w:val="0"/>
          <w:marTop w:val="0"/>
          <w:marBottom w:val="0"/>
          <w:divBdr>
            <w:top w:val="none" w:sz="0" w:space="0" w:color="auto"/>
            <w:left w:val="none" w:sz="0" w:space="0" w:color="auto"/>
            <w:bottom w:val="none" w:sz="0" w:space="0" w:color="auto"/>
            <w:right w:val="none" w:sz="0" w:space="0" w:color="auto"/>
          </w:divBdr>
        </w:div>
        <w:div w:id="1201436775">
          <w:marLeft w:val="0"/>
          <w:marRight w:val="0"/>
          <w:marTop w:val="0"/>
          <w:marBottom w:val="0"/>
          <w:divBdr>
            <w:top w:val="none" w:sz="0" w:space="0" w:color="auto"/>
            <w:left w:val="none" w:sz="0" w:space="0" w:color="auto"/>
            <w:bottom w:val="none" w:sz="0" w:space="0" w:color="auto"/>
            <w:right w:val="none" w:sz="0" w:space="0" w:color="auto"/>
          </w:divBdr>
        </w:div>
        <w:div w:id="1211963740">
          <w:marLeft w:val="0"/>
          <w:marRight w:val="0"/>
          <w:marTop w:val="0"/>
          <w:marBottom w:val="0"/>
          <w:divBdr>
            <w:top w:val="none" w:sz="0" w:space="0" w:color="auto"/>
            <w:left w:val="none" w:sz="0" w:space="0" w:color="auto"/>
            <w:bottom w:val="none" w:sz="0" w:space="0" w:color="auto"/>
            <w:right w:val="none" w:sz="0" w:space="0" w:color="auto"/>
          </w:divBdr>
        </w:div>
        <w:div w:id="1230994974">
          <w:marLeft w:val="0"/>
          <w:marRight w:val="0"/>
          <w:marTop w:val="0"/>
          <w:marBottom w:val="0"/>
          <w:divBdr>
            <w:top w:val="none" w:sz="0" w:space="0" w:color="auto"/>
            <w:left w:val="none" w:sz="0" w:space="0" w:color="auto"/>
            <w:bottom w:val="none" w:sz="0" w:space="0" w:color="auto"/>
            <w:right w:val="none" w:sz="0" w:space="0" w:color="auto"/>
          </w:divBdr>
        </w:div>
        <w:div w:id="1287203734">
          <w:marLeft w:val="0"/>
          <w:marRight w:val="0"/>
          <w:marTop w:val="0"/>
          <w:marBottom w:val="0"/>
          <w:divBdr>
            <w:top w:val="none" w:sz="0" w:space="0" w:color="auto"/>
            <w:left w:val="none" w:sz="0" w:space="0" w:color="auto"/>
            <w:bottom w:val="none" w:sz="0" w:space="0" w:color="auto"/>
            <w:right w:val="none" w:sz="0" w:space="0" w:color="auto"/>
          </w:divBdr>
        </w:div>
        <w:div w:id="1297446892">
          <w:marLeft w:val="0"/>
          <w:marRight w:val="0"/>
          <w:marTop w:val="0"/>
          <w:marBottom w:val="0"/>
          <w:divBdr>
            <w:top w:val="none" w:sz="0" w:space="0" w:color="auto"/>
            <w:left w:val="none" w:sz="0" w:space="0" w:color="auto"/>
            <w:bottom w:val="none" w:sz="0" w:space="0" w:color="auto"/>
            <w:right w:val="none" w:sz="0" w:space="0" w:color="auto"/>
          </w:divBdr>
        </w:div>
        <w:div w:id="1317606743">
          <w:marLeft w:val="0"/>
          <w:marRight w:val="0"/>
          <w:marTop w:val="0"/>
          <w:marBottom w:val="0"/>
          <w:divBdr>
            <w:top w:val="none" w:sz="0" w:space="0" w:color="auto"/>
            <w:left w:val="none" w:sz="0" w:space="0" w:color="auto"/>
            <w:bottom w:val="none" w:sz="0" w:space="0" w:color="auto"/>
            <w:right w:val="none" w:sz="0" w:space="0" w:color="auto"/>
          </w:divBdr>
        </w:div>
        <w:div w:id="1347252723">
          <w:marLeft w:val="0"/>
          <w:marRight w:val="0"/>
          <w:marTop w:val="0"/>
          <w:marBottom w:val="0"/>
          <w:divBdr>
            <w:top w:val="none" w:sz="0" w:space="0" w:color="auto"/>
            <w:left w:val="none" w:sz="0" w:space="0" w:color="auto"/>
            <w:bottom w:val="none" w:sz="0" w:space="0" w:color="auto"/>
            <w:right w:val="none" w:sz="0" w:space="0" w:color="auto"/>
          </w:divBdr>
        </w:div>
        <w:div w:id="1383209684">
          <w:marLeft w:val="0"/>
          <w:marRight w:val="0"/>
          <w:marTop w:val="0"/>
          <w:marBottom w:val="0"/>
          <w:divBdr>
            <w:top w:val="none" w:sz="0" w:space="0" w:color="auto"/>
            <w:left w:val="none" w:sz="0" w:space="0" w:color="auto"/>
            <w:bottom w:val="none" w:sz="0" w:space="0" w:color="auto"/>
            <w:right w:val="none" w:sz="0" w:space="0" w:color="auto"/>
          </w:divBdr>
        </w:div>
        <w:div w:id="1401249218">
          <w:marLeft w:val="0"/>
          <w:marRight w:val="0"/>
          <w:marTop w:val="0"/>
          <w:marBottom w:val="0"/>
          <w:divBdr>
            <w:top w:val="none" w:sz="0" w:space="0" w:color="auto"/>
            <w:left w:val="none" w:sz="0" w:space="0" w:color="auto"/>
            <w:bottom w:val="none" w:sz="0" w:space="0" w:color="auto"/>
            <w:right w:val="none" w:sz="0" w:space="0" w:color="auto"/>
          </w:divBdr>
        </w:div>
        <w:div w:id="1423601042">
          <w:marLeft w:val="0"/>
          <w:marRight w:val="0"/>
          <w:marTop w:val="0"/>
          <w:marBottom w:val="0"/>
          <w:divBdr>
            <w:top w:val="none" w:sz="0" w:space="0" w:color="auto"/>
            <w:left w:val="none" w:sz="0" w:space="0" w:color="auto"/>
            <w:bottom w:val="none" w:sz="0" w:space="0" w:color="auto"/>
            <w:right w:val="none" w:sz="0" w:space="0" w:color="auto"/>
          </w:divBdr>
        </w:div>
        <w:div w:id="1429110070">
          <w:marLeft w:val="0"/>
          <w:marRight w:val="0"/>
          <w:marTop w:val="0"/>
          <w:marBottom w:val="0"/>
          <w:divBdr>
            <w:top w:val="none" w:sz="0" w:space="0" w:color="auto"/>
            <w:left w:val="none" w:sz="0" w:space="0" w:color="auto"/>
            <w:bottom w:val="none" w:sz="0" w:space="0" w:color="auto"/>
            <w:right w:val="none" w:sz="0" w:space="0" w:color="auto"/>
          </w:divBdr>
        </w:div>
        <w:div w:id="1491940643">
          <w:marLeft w:val="0"/>
          <w:marRight w:val="0"/>
          <w:marTop w:val="0"/>
          <w:marBottom w:val="0"/>
          <w:divBdr>
            <w:top w:val="none" w:sz="0" w:space="0" w:color="auto"/>
            <w:left w:val="none" w:sz="0" w:space="0" w:color="auto"/>
            <w:bottom w:val="none" w:sz="0" w:space="0" w:color="auto"/>
            <w:right w:val="none" w:sz="0" w:space="0" w:color="auto"/>
          </w:divBdr>
        </w:div>
        <w:div w:id="1661425518">
          <w:marLeft w:val="0"/>
          <w:marRight w:val="0"/>
          <w:marTop w:val="0"/>
          <w:marBottom w:val="0"/>
          <w:divBdr>
            <w:top w:val="none" w:sz="0" w:space="0" w:color="auto"/>
            <w:left w:val="none" w:sz="0" w:space="0" w:color="auto"/>
            <w:bottom w:val="none" w:sz="0" w:space="0" w:color="auto"/>
            <w:right w:val="none" w:sz="0" w:space="0" w:color="auto"/>
          </w:divBdr>
        </w:div>
        <w:div w:id="1722364269">
          <w:marLeft w:val="0"/>
          <w:marRight w:val="0"/>
          <w:marTop w:val="0"/>
          <w:marBottom w:val="0"/>
          <w:divBdr>
            <w:top w:val="none" w:sz="0" w:space="0" w:color="auto"/>
            <w:left w:val="none" w:sz="0" w:space="0" w:color="auto"/>
            <w:bottom w:val="none" w:sz="0" w:space="0" w:color="auto"/>
            <w:right w:val="none" w:sz="0" w:space="0" w:color="auto"/>
          </w:divBdr>
        </w:div>
        <w:div w:id="1727995228">
          <w:marLeft w:val="0"/>
          <w:marRight w:val="0"/>
          <w:marTop w:val="0"/>
          <w:marBottom w:val="0"/>
          <w:divBdr>
            <w:top w:val="none" w:sz="0" w:space="0" w:color="auto"/>
            <w:left w:val="none" w:sz="0" w:space="0" w:color="auto"/>
            <w:bottom w:val="none" w:sz="0" w:space="0" w:color="auto"/>
            <w:right w:val="none" w:sz="0" w:space="0" w:color="auto"/>
          </w:divBdr>
        </w:div>
        <w:div w:id="1744840029">
          <w:marLeft w:val="0"/>
          <w:marRight w:val="0"/>
          <w:marTop w:val="0"/>
          <w:marBottom w:val="0"/>
          <w:divBdr>
            <w:top w:val="none" w:sz="0" w:space="0" w:color="auto"/>
            <w:left w:val="none" w:sz="0" w:space="0" w:color="auto"/>
            <w:bottom w:val="none" w:sz="0" w:space="0" w:color="auto"/>
            <w:right w:val="none" w:sz="0" w:space="0" w:color="auto"/>
          </w:divBdr>
        </w:div>
        <w:div w:id="1756899252">
          <w:marLeft w:val="0"/>
          <w:marRight w:val="0"/>
          <w:marTop w:val="0"/>
          <w:marBottom w:val="0"/>
          <w:divBdr>
            <w:top w:val="none" w:sz="0" w:space="0" w:color="auto"/>
            <w:left w:val="none" w:sz="0" w:space="0" w:color="auto"/>
            <w:bottom w:val="none" w:sz="0" w:space="0" w:color="auto"/>
            <w:right w:val="none" w:sz="0" w:space="0" w:color="auto"/>
          </w:divBdr>
        </w:div>
        <w:div w:id="1757169765">
          <w:marLeft w:val="0"/>
          <w:marRight w:val="0"/>
          <w:marTop w:val="0"/>
          <w:marBottom w:val="0"/>
          <w:divBdr>
            <w:top w:val="none" w:sz="0" w:space="0" w:color="auto"/>
            <w:left w:val="none" w:sz="0" w:space="0" w:color="auto"/>
            <w:bottom w:val="none" w:sz="0" w:space="0" w:color="auto"/>
            <w:right w:val="none" w:sz="0" w:space="0" w:color="auto"/>
          </w:divBdr>
        </w:div>
        <w:div w:id="1766220282">
          <w:marLeft w:val="0"/>
          <w:marRight w:val="0"/>
          <w:marTop w:val="0"/>
          <w:marBottom w:val="0"/>
          <w:divBdr>
            <w:top w:val="none" w:sz="0" w:space="0" w:color="auto"/>
            <w:left w:val="none" w:sz="0" w:space="0" w:color="auto"/>
            <w:bottom w:val="none" w:sz="0" w:space="0" w:color="auto"/>
            <w:right w:val="none" w:sz="0" w:space="0" w:color="auto"/>
          </w:divBdr>
        </w:div>
        <w:div w:id="1836918225">
          <w:marLeft w:val="0"/>
          <w:marRight w:val="0"/>
          <w:marTop w:val="0"/>
          <w:marBottom w:val="0"/>
          <w:divBdr>
            <w:top w:val="none" w:sz="0" w:space="0" w:color="auto"/>
            <w:left w:val="none" w:sz="0" w:space="0" w:color="auto"/>
            <w:bottom w:val="none" w:sz="0" w:space="0" w:color="auto"/>
            <w:right w:val="none" w:sz="0" w:space="0" w:color="auto"/>
          </w:divBdr>
        </w:div>
        <w:div w:id="1846245422">
          <w:marLeft w:val="0"/>
          <w:marRight w:val="0"/>
          <w:marTop w:val="0"/>
          <w:marBottom w:val="0"/>
          <w:divBdr>
            <w:top w:val="none" w:sz="0" w:space="0" w:color="auto"/>
            <w:left w:val="none" w:sz="0" w:space="0" w:color="auto"/>
            <w:bottom w:val="none" w:sz="0" w:space="0" w:color="auto"/>
            <w:right w:val="none" w:sz="0" w:space="0" w:color="auto"/>
          </w:divBdr>
        </w:div>
        <w:div w:id="1863545797">
          <w:marLeft w:val="0"/>
          <w:marRight w:val="0"/>
          <w:marTop w:val="0"/>
          <w:marBottom w:val="0"/>
          <w:divBdr>
            <w:top w:val="none" w:sz="0" w:space="0" w:color="auto"/>
            <w:left w:val="none" w:sz="0" w:space="0" w:color="auto"/>
            <w:bottom w:val="none" w:sz="0" w:space="0" w:color="auto"/>
            <w:right w:val="none" w:sz="0" w:space="0" w:color="auto"/>
          </w:divBdr>
        </w:div>
        <w:div w:id="1883009801">
          <w:marLeft w:val="0"/>
          <w:marRight w:val="0"/>
          <w:marTop w:val="0"/>
          <w:marBottom w:val="0"/>
          <w:divBdr>
            <w:top w:val="none" w:sz="0" w:space="0" w:color="auto"/>
            <w:left w:val="none" w:sz="0" w:space="0" w:color="auto"/>
            <w:bottom w:val="none" w:sz="0" w:space="0" w:color="auto"/>
            <w:right w:val="none" w:sz="0" w:space="0" w:color="auto"/>
          </w:divBdr>
        </w:div>
        <w:div w:id="1911233030">
          <w:marLeft w:val="0"/>
          <w:marRight w:val="0"/>
          <w:marTop w:val="0"/>
          <w:marBottom w:val="0"/>
          <w:divBdr>
            <w:top w:val="none" w:sz="0" w:space="0" w:color="auto"/>
            <w:left w:val="none" w:sz="0" w:space="0" w:color="auto"/>
            <w:bottom w:val="none" w:sz="0" w:space="0" w:color="auto"/>
            <w:right w:val="none" w:sz="0" w:space="0" w:color="auto"/>
          </w:divBdr>
        </w:div>
        <w:div w:id="1914468617">
          <w:marLeft w:val="0"/>
          <w:marRight w:val="0"/>
          <w:marTop w:val="0"/>
          <w:marBottom w:val="0"/>
          <w:divBdr>
            <w:top w:val="none" w:sz="0" w:space="0" w:color="auto"/>
            <w:left w:val="none" w:sz="0" w:space="0" w:color="auto"/>
            <w:bottom w:val="none" w:sz="0" w:space="0" w:color="auto"/>
            <w:right w:val="none" w:sz="0" w:space="0" w:color="auto"/>
          </w:divBdr>
        </w:div>
        <w:div w:id="1915166743">
          <w:marLeft w:val="0"/>
          <w:marRight w:val="0"/>
          <w:marTop w:val="0"/>
          <w:marBottom w:val="0"/>
          <w:divBdr>
            <w:top w:val="none" w:sz="0" w:space="0" w:color="auto"/>
            <w:left w:val="none" w:sz="0" w:space="0" w:color="auto"/>
            <w:bottom w:val="none" w:sz="0" w:space="0" w:color="auto"/>
            <w:right w:val="none" w:sz="0" w:space="0" w:color="auto"/>
          </w:divBdr>
        </w:div>
        <w:div w:id="1934974191">
          <w:marLeft w:val="0"/>
          <w:marRight w:val="0"/>
          <w:marTop w:val="0"/>
          <w:marBottom w:val="0"/>
          <w:divBdr>
            <w:top w:val="none" w:sz="0" w:space="0" w:color="auto"/>
            <w:left w:val="none" w:sz="0" w:space="0" w:color="auto"/>
            <w:bottom w:val="none" w:sz="0" w:space="0" w:color="auto"/>
            <w:right w:val="none" w:sz="0" w:space="0" w:color="auto"/>
          </w:divBdr>
        </w:div>
        <w:div w:id="1945992525">
          <w:marLeft w:val="0"/>
          <w:marRight w:val="0"/>
          <w:marTop w:val="0"/>
          <w:marBottom w:val="0"/>
          <w:divBdr>
            <w:top w:val="none" w:sz="0" w:space="0" w:color="auto"/>
            <w:left w:val="none" w:sz="0" w:space="0" w:color="auto"/>
            <w:bottom w:val="none" w:sz="0" w:space="0" w:color="auto"/>
            <w:right w:val="none" w:sz="0" w:space="0" w:color="auto"/>
          </w:divBdr>
        </w:div>
        <w:div w:id="1957246435">
          <w:marLeft w:val="0"/>
          <w:marRight w:val="0"/>
          <w:marTop w:val="0"/>
          <w:marBottom w:val="0"/>
          <w:divBdr>
            <w:top w:val="none" w:sz="0" w:space="0" w:color="auto"/>
            <w:left w:val="none" w:sz="0" w:space="0" w:color="auto"/>
            <w:bottom w:val="none" w:sz="0" w:space="0" w:color="auto"/>
            <w:right w:val="none" w:sz="0" w:space="0" w:color="auto"/>
          </w:divBdr>
        </w:div>
        <w:div w:id="1973170693">
          <w:marLeft w:val="0"/>
          <w:marRight w:val="0"/>
          <w:marTop w:val="0"/>
          <w:marBottom w:val="0"/>
          <w:divBdr>
            <w:top w:val="none" w:sz="0" w:space="0" w:color="auto"/>
            <w:left w:val="none" w:sz="0" w:space="0" w:color="auto"/>
            <w:bottom w:val="none" w:sz="0" w:space="0" w:color="auto"/>
            <w:right w:val="none" w:sz="0" w:space="0" w:color="auto"/>
          </w:divBdr>
        </w:div>
        <w:div w:id="1982223091">
          <w:marLeft w:val="0"/>
          <w:marRight w:val="0"/>
          <w:marTop w:val="0"/>
          <w:marBottom w:val="0"/>
          <w:divBdr>
            <w:top w:val="none" w:sz="0" w:space="0" w:color="auto"/>
            <w:left w:val="none" w:sz="0" w:space="0" w:color="auto"/>
            <w:bottom w:val="none" w:sz="0" w:space="0" w:color="auto"/>
            <w:right w:val="none" w:sz="0" w:space="0" w:color="auto"/>
          </w:divBdr>
        </w:div>
        <w:div w:id="1998068853">
          <w:marLeft w:val="0"/>
          <w:marRight w:val="0"/>
          <w:marTop w:val="0"/>
          <w:marBottom w:val="0"/>
          <w:divBdr>
            <w:top w:val="none" w:sz="0" w:space="0" w:color="auto"/>
            <w:left w:val="none" w:sz="0" w:space="0" w:color="auto"/>
            <w:bottom w:val="none" w:sz="0" w:space="0" w:color="auto"/>
            <w:right w:val="none" w:sz="0" w:space="0" w:color="auto"/>
          </w:divBdr>
        </w:div>
        <w:div w:id="2010676219">
          <w:marLeft w:val="0"/>
          <w:marRight w:val="0"/>
          <w:marTop w:val="0"/>
          <w:marBottom w:val="0"/>
          <w:divBdr>
            <w:top w:val="none" w:sz="0" w:space="0" w:color="auto"/>
            <w:left w:val="none" w:sz="0" w:space="0" w:color="auto"/>
            <w:bottom w:val="none" w:sz="0" w:space="0" w:color="auto"/>
            <w:right w:val="none" w:sz="0" w:space="0" w:color="auto"/>
          </w:divBdr>
        </w:div>
        <w:div w:id="2038505452">
          <w:marLeft w:val="0"/>
          <w:marRight w:val="0"/>
          <w:marTop w:val="0"/>
          <w:marBottom w:val="0"/>
          <w:divBdr>
            <w:top w:val="none" w:sz="0" w:space="0" w:color="auto"/>
            <w:left w:val="none" w:sz="0" w:space="0" w:color="auto"/>
            <w:bottom w:val="none" w:sz="0" w:space="0" w:color="auto"/>
            <w:right w:val="none" w:sz="0" w:space="0" w:color="auto"/>
          </w:divBdr>
        </w:div>
      </w:divsChild>
    </w:div>
    <w:div w:id="165285476">
      <w:bodyDiv w:val="1"/>
      <w:marLeft w:val="0"/>
      <w:marRight w:val="0"/>
      <w:marTop w:val="0"/>
      <w:marBottom w:val="0"/>
      <w:divBdr>
        <w:top w:val="none" w:sz="0" w:space="0" w:color="auto"/>
        <w:left w:val="none" w:sz="0" w:space="0" w:color="auto"/>
        <w:bottom w:val="none" w:sz="0" w:space="0" w:color="auto"/>
        <w:right w:val="none" w:sz="0" w:space="0" w:color="auto"/>
      </w:divBdr>
      <w:divsChild>
        <w:div w:id="111946991">
          <w:marLeft w:val="0"/>
          <w:marRight w:val="0"/>
          <w:marTop w:val="0"/>
          <w:marBottom w:val="0"/>
          <w:divBdr>
            <w:top w:val="none" w:sz="0" w:space="0" w:color="auto"/>
            <w:left w:val="none" w:sz="0" w:space="0" w:color="auto"/>
            <w:bottom w:val="none" w:sz="0" w:space="0" w:color="auto"/>
            <w:right w:val="none" w:sz="0" w:space="0" w:color="auto"/>
          </w:divBdr>
        </w:div>
        <w:div w:id="125120810">
          <w:marLeft w:val="0"/>
          <w:marRight w:val="0"/>
          <w:marTop w:val="0"/>
          <w:marBottom w:val="0"/>
          <w:divBdr>
            <w:top w:val="none" w:sz="0" w:space="0" w:color="auto"/>
            <w:left w:val="none" w:sz="0" w:space="0" w:color="auto"/>
            <w:bottom w:val="none" w:sz="0" w:space="0" w:color="auto"/>
            <w:right w:val="none" w:sz="0" w:space="0" w:color="auto"/>
          </w:divBdr>
        </w:div>
        <w:div w:id="135804325">
          <w:marLeft w:val="0"/>
          <w:marRight w:val="0"/>
          <w:marTop w:val="0"/>
          <w:marBottom w:val="0"/>
          <w:divBdr>
            <w:top w:val="none" w:sz="0" w:space="0" w:color="auto"/>
            <w:left w:val="none" w:sz="0" w:space="0" w:color="auto"/>
            <w:bottom w:val="none" w:sz="0" w:space="0" w:color="auto"/>
            <w:right w:val="none" w:sz="0" w:space="0" w:color="auto"/>
          </w:divBdr>
        </w:div>
        <w:div w:id="147719918">
          <w:marLeft w:val="0"/>
          <w:marRight w:val="0"/>
          <w:marTop w:val="0"/>
          <w:marBottom w:val="0"/>
          <w:divBdr>
            <w:top w:val="none" w:sz="0" w:space="0" w:color="auto"/>
            <w:left w:val="none" w:sz="0" w:space="0" w:color="auto"/>
            <w:bottom w:val="none" w:sz="0" w:space="0" w:color="auto"/>
            <w:right w:val="none" w:sz="0" w:space="0" w:color="auto"/>
          </w:divBdr>
        </w:div>
        <w:div w:id="174157003">
          <w:marLeft w:val="0"/>
          <w:marRight w:val="0"/>
          <w:marTop w:val="0"/>
          <w:marBottom w:val="0"/>
          <w:divBdr>
            <w:top w:val="none" w:sz="0" w:space="0" w:color="auto"/>
            <w:left w:val="none" w:sz="0" w:space="0" w:color="auto"/>
            <w:bottom w:val="none" w:sz="0" w:space="0" w:color="auto"/>
            <w:right w:val="none" w:sz="0" w:space="0" w:color="auto"/>
          </w:divBdr>
        </w:div>
        <w:div w:id="180047435">
          <w:marLeft w:val="0"/>
          <w:marRight w:val="0"/>
          <w:marTop w:val="0"/>
          <w:marBottom w:val="0"/>
          <w:divBdr>
            <w:top w:val="none" w:sz="0" w:space="0" w:color="auto"/>
            <w:left w:val="none" w:sz="0" w:space="0" w:color="auto"/>
            <w:bottom w:val="none" w:sz="0" w:space="0" w:color="auto"/>
            <w:right w:val="none" w:sz="0" w:space="0" w:color="auto"/>
          </w:divBdr>
        </w:div>
        <w:div w:id="188220335">
          <w:marLeft w:val="0"/>
          <w:marRight w:val="0"/>
          <w:marTop w:val="0"/>
          <w:marBottom w:val="0"/>
          <w:divBdr>
            <w:top w:val="none" w:sz="0" w:space="0" w:color="auto"/>
            <w:left w:val="none" w:sz="0" w:space="0" w:color="auto"/>
            <w:bottom w:val="none" w:sz="0" w:space="0" w:color="auto"/>
            <w:right w:val="none" w:sz="0" w:space="0" w:color="auto"/>
          </w:divBdr>
        </w:div>
        <w:div w:id="233470914">
          <w:marLeft w:val="0"/>
          <w:marRight w:val="0"/>
          <w:marTop w:val="0"/>
          <w:marBottom w:val="0"/>
          <w:divBdr>
            <w:top w:val="none" w:sz="0" w:space="0" w:color="auto"/>
            <w:left w:val="none" w:sz="0" w:space="0" w:color="auto"/>
            <w:bottom w:val="none" w:sz="0" w:space="0" w:color="auto"/>
            <w:right w:val="none" w:sz="0" w:space="0" w:color="auto"/>
          </w:divBdr>
        </w:div>
        <w:div w:id="294989307">
          <w:marLeft w:val="0"/>
          <w:marRight w:val="0"/>
          <w:marTop w:val="0"/>
          <w:marBottom w:val="0"/>
          <w:divBdr>
            <w:top w:val="none" w:sz="0" w:space="0" w:color="auto"/>
            <w:left w:val="none" w:sz="0" w:space="0" w:color="auto"/>
            <w:bottom w:val="none" w:sz="0" w:space="0" w:color="auto"/>
            <w:right w:val="none" w:sz="0" w:space="0" w:color="auto"/>
          </w:divBdr>
        </w:div>
        <w:div w:id="329984627">
          <w:marLeft w:val="0"/>
          <w:marRight w:val="0"/>
          <w:marTop w:val="0"/>
          <w:marBottom w:val="0"/>
          <w:divBdr>
            <w:top w:val="none" w:sz="0" w:space="0" w:color="auto"/>
            <w:left w:val="none" w:sz="0" w:space="0" w:color="auto"/>
            <w:bottom w:val="none" w:sz="0" w:space="0" w:color="auto"/>
            <w:right w:val="none" w:sz="0" w:space="0" w:color="auto"/>
          </w:divBdr>
        </w:div>
        <w:div w:id="330185200">
          <w:marLeft w:val="0"/>
          <w:marRight w:val="0"/>
          <w:marTop w:val="0"/>
          <w:marBottom w:val="0"/>
          <w:divBdr>
            <w:top w:val="none" w:sz="0" w:space="0" w:color="auto"/>
            <w:left w:val="none" w:sz="0" w:space="0" w:color="auto"/>
            <w:bottom w:val="none" w:sz="0" w:space="0" w:color="auto"/>
            <w:right w:val="none" w:sz="0" w:space="0" w:color="auto"/>
          </w:divBdr>
        </w:div>
        <w:div w:id="335546535">
          <w:marLeft w:val="0"/>
          <w:marRight w:val="0"/>
          <w:marTop w:val="0"/>
          <w:marBottom w:val="0"/>
          <w:divBdr>
            <w:top w:val="none" w:sz="0" w:space="0" w:color="auto"/>
            <w:left w:val="none" w:sz="0" w:space="0" w:color="auto"/>
            <w:bottom w:val="none" w:sz="0" w:space="0" w:color="auto"/>
            <w:right w:val="none" w:sz="0" w:space="0" w:color="auto"/>
          </w:divBdr>
        </w:div>
        <w:div w:id="427771436">
          <w:marLeft w:val="0"/>
          <w:marRight w:val="0"/>
          <w:marTop w:val="0"/>
          <w:marBottom w:val="0"/>
          <w:divBdr>
            <w:top w:val="none" w:sz="0" w:space="0" w:color="auto"/>
            <w:left w:val="none" w:sz="0" w:space="0" w:color="auto"/>
            <w:bottom w:val="none" w:sz="0" w:space="0" w:color="auto"/>
            <w:right w:val="none" w:sz="0" w:space="0" w:color="auto"/>
          </w:divBdr>
        </w:div>
        <w:div w:id="451051141">
          <w:marLeft w:val="0"/>
          <w:marRight w:val="0"/>
          <w:marTop w:val="0"/>
          <w:marBottom w:val="0"/>
          <w:divBdr>
            <w:top w:val="none" w:sz="0" w:space="0" w:color="auto"/>
            <w:left w:val="none" w:sz="0" w:space="0" w:color="auto"/>
            <w:bottom w:val="none" w:sz="0" w:space="0" w:color="auto"/>
            <w:right w:val="none" w:sz="0" w:space="0" w:color="auto"/>
          </w:divBdr>
        </w:div>
        <w:div w:id="465393281">
          <w:marLeft w:val="0"/>
          <w:marRight w:val="0"/>
          <w:marTop w:val="0"/>
          <w:marBottom w:val="0"/>
          <w:divBdr>
            <w:top w:val="none" w:sz="0" w:space="0" w:color="auto"/>
            <w:left w:val="none" w:sz="0" w:space="0" w:color="auto"/>
            <w:bottom w:val="none" w:sz="0" w:space="0" w:color="auto"/>
            <w:right w:val="none" w:sz="0" w:space="0" w:color="auto"/>
          </w:divBdr>
        </w:div>
        <w:div w:id="522667992">
          <w:marLeft w:val="0"/>
          <w:marRight w:val="0"/>
          <w:marTop w:val="0"/>
          <w:marBottom w:val="0"/>
          <w:divBdr>
            <w:top w:val="none" w:sz="0" w:space="0" w:color="auto"/>
            <w:left w:val="none" w:sz="0" w:space="0" w:color="auto"/>
            <w:bottom w:val="none" w:sz="0" w:space="0" w:color="auto"/>
            <w:right w:val="none" w:sz="0" w:space="0" w:color="auto"/>
          </w:divBdr>
        </w:div>
        <w:div w:id="549849653">
          <w:marLeft w:val="0"/>
          <w:marRight w:val="0"/>
          <w:marTop w:val="0"/>
          <w:marBottom w:val="0"/>
          <w:divBdr>
            <w:top w:val="none" w:sz="0" w:space="0" w:color="auto"/>
            <w:left w:val="none" w:sz="0" w:space="0" w:color="auto"/>
            <w:bottom w:val="none" w:sz="0" w:space="0" w:color="auto"/>
            <w:right w:val="none" w:sz="0" w:space="0" w:color="auto"/>
          </w:divBdr>
        </w:div>
        <w:div w:id="561601617">
          <w:marLeft w:val="0"/>
          <w:marRight w:val="0"/>
          <w:marTop w:val="0"/>
          <w:marBottom w:val="0"/>
          <w:divBdr>
            <w:top w:val="none" w:sz="0" w:space="0" w:color="auto"/>
            <w:left w:val="none" w:sz="0" w:space="0" w:color="auto"/>
            <w:bottom w:val="none" w:sz="0" w:space="0" w:color="auto"/>
            <w:right w:val="none" w:sz="0" w:space="0" w:color="auto"/>
          </w:divBdr>
        </w:div>
        <w:div w:id="632952089">
          <w:marLeft w:val="0"/>
          <w:marRight w:val="0"/>
          <w:marTop w:val="0"/>
          <w:marBottom w:val="0"/>
          <w:divBdr>
            <w:top w:val="none" w:sz="0" w:space="0" w:color="auto"/>
            <w:left w:val="none" w:sz="0" w:space="0" w:color="auto"/>
            <w:bottom w:val="none" w:sz="0" w:space="0" w:color="auto"/>
            <w:right w:val="none" w:sz="0" w:space="0" w:color="auto"/>
          </w:divBdr>
        </w:div>
        <w:div w:id="643391098">
          <w:marLeft w:val="0"/>
          <w:marRight w:val="0"/>
          <w:marTop w:val="0"/>
          <w:marBottom w:val="0"/>
          <w:divBdr>
            <w:top w:val="none" w:sz="0" w:space="0" w:color="auto"/>
            <w:left w:val="none" w:sz="0" w:space="0" w:color="auto"/>
            <w:bottom w:val="none" w:sz="0" w:space="0" w:color="auto"/>
            <w:right w:val="none" w:sz="0" w:space="0" w:color="auto"/>
          </w:divBdr>
        </w:div>
        <w:div w:id="739015521">
          <w:marLeft w:val="0"/>
          <w:marRight w:val="0"/>
          <w:marTop w:val="0"/>
          <w:marBottom w:val="0"/>
          <w:divBdr>
            <w:top w:val="none" w:sz="0" w:space="0" w:color="auto"/>
            <w:left w:val="none" w:sz="0" w:space="0" w:color="auto"/>
            <w:bottom w:val="none" w:sz="0" w:space="0" w:color="auto"/>
            <w:right w:val="none" w:sz="0" w:space="0" w:color="auto"/>
          </w:divBdr>
        </w:div>
        <w:div w:id="759449365">
          <w:marLeft w:val="0"/>
          <w:marRight w:val="0"/>
          <w:marTop w:val="0"/>
          <w:marBottom w:val="0"/>
          <w:divBdr>
            <w:top w:val="none" w:sz="0" w:space="0" w:color="auto"/>
            <w:left w:val="none" w:sz="0" w:space="0" w:color="auto"/>
            <w:bottom w:val="none" w:sz="0" w:space="0" w:color="auto"/>
            <w:right w:val="none" w:sz="0" w:space="0" w:color="auto"/>
          </w:divBdr>
        </w:div>
        <w:div w:id="762721255">
          <w:marLeft w:val="0"/>
          <w:marRight w:val="0"/>
          <w:marTop w:val="0"/>
          <w:marBottom w:val="0"/>
          <w:divBdr>
            <w:top w:val="none" w:sz="0" w:space="0" w:color="auto"/>
            <w:left w:val="none" w:sz="0" w:space="0" w:color="auto"/>
            <w:bottom w:val="none" w:sz="0" w:space="0" w:color="auto"/>
            <w:right w:val="none" w:sz="0" w:space="0" w:color="auto"/>
          </w:divBdr>
        </w:div>
        <w:div w:id="873033624">
          <w:marLeft w:val="0"/>
          <w:marRight w:val="0"/>
          <w:marTop w:val="0"/>
          <w:marBottom w:val="0"/>
          <w:divBdr>
            <w:top w:val="none" w:sz="0" w:space="0" w:color="auto"/>
            <w:left w:val="none" w:sz="0" w:space="0" w:color="auto"/>
            <w:bottom w:val="none" w:sz="0" w:space="0" w:color="auto"/>
            <w:right w:val="none" w:sz="0" w:space="0" w:color="auto"/>
          </w:divBdr>
        </w:div>
        <w:div w:id="944847159">
          <w:marLeft w:val="0"/>
          <w:marRight w:val="0"/>
          <w:marTop w:val="0"/>
          <w:marBottom w:val="0"/>
          <w:divBdr>
            <w:top w:val="none" w:sz="0" w:space="0" w:color="auto"/>
            <w:left w:val="none" w:sz="0" w:space="0" w:color="auto"/>
            <w:bottom w:val="none" w:sz="0" w:space="0" w:color="auto"/>
            <w:right w:val="none" w:sz="0" w:space="0" w:color="auto"/>
          </w:divBdr>
        </w:div>
        <w:div w:id="971206048">
          <w:marLeft w:val="0"/>
          <w:marRight w:val="0"/>
          <w:marTop w:val="0"/>
          <w:marBottom w:val="0"/>
          <w:divBdr>
            <w:top w:val="none" w:sz="0" w:space="0" w:color="auto"/>
            <w:left w:val="none" w:sz="0" w:space="0" w:color="auto"/>
            <w:bottom w:val="none" w:sz="0" w:space="0" w:color="auto"/>
            <w:right w:val="none" w:sz="0" w:space="0" w:color="auto"/>
          </w:divBdr>
        </w:div>
        <w:div w:id="981302916">
          <w:marLeft w:val="0"/>
          <w:marRight w:val="0"/>
          <w:marTop w:val="0"/>
          <w:marBottom w:val="0"/>
          <w:divBdr>
            <w:top w:val="none" w:sz="0" w:space="0" w:color="auto"/>
            <w:left w:val="none" w:sz="0" w:space="0" w:color="auto"/>
            <w:bottom w:val="none" w:sz="0" w:space="0" w:color="auto"/>
            <w:right w:val="none" w:sz="0" w:space="0" w:color="auto"/>
          </w:divBdr>
        </w:div>
        <w:div w:id="1047024636">
          <w:marLeft w:val="0"/>
          <w:marRight w:val="0"/>
          <w:marTop w:val="0"/>
          <w:marBottom w:val="0"/>
          <w:divBdr>
            <w:top w:val="none" w:sz="0" w:space="0" w:color="auto"/>
            <w:left w:val="none" w:sz="0" w:space="0" w:color="auto"/>
            <w:bottom w:val="none" w:sz="0" w:space="0" w:color="auto"/>
            <w:right w:val="none" w:sz="0" w:space="0" w:color="auto"/>
          </w:divBdr>
        </w:div>
        <w:div w:id="1065378124">
          <w:marLeft w:val="0"/>
          <w:marRight w:val="0"/>
          <w:marTop w:val="0"/>
          <w:marBottom w:val="0"/>
          <w:divBdr>
            <w:top w:val="none" w:sz="0" w:space="0" w:color="auto"/>
            <w:left w:val="none" w:sz="0" w:space="0" w:color="auto"/>
            <w:bottom w:val="none" w:sz="0" w:space="0" w:color="auto"/>
            <w:right w:val="none" w:sz="0" w:space="0" w:color="auto"/>
          </w:divBdr>
        </w:div>
        <w:div w:id="1118644854">
          <w:marLeft w:val="0"/>
          <w:marRight w:val="0"/>
          <w:marTop w:val="0"/>
          <w:marBottom w:val="0"/>
          <w:divBdr>
            <w:top w:val="none" w:sz="0" w:space="0" w:color="auto"/>
            <w:left w:val="none" w:sz="0" w:space="0" w:color="auto"/>
            <w:bottom w:val="none" w:sz="0" w:space="0" w:color="auto"/>
            <w:right w:val="none" w:sz="0" w:space="0" w:color="auto"/>
          </w:divBdr>
        </w:div>
        <w:div w:id="1141574164">
          <w:marLeft w:val="0"/>
          <w:marRight w:val="0"/>
          <w:marTop w:val="0"/>
          <w:marBottom w:val="0"/>
          <w:divBdr>
            <w:top w:val="none" w:sz="0" w:space="0" w:color="auto"/>
            <w:left w:val="none" w:sz="0" w:space="0" w:color="auto"/>
            <w:bottom w:val="none" w:sz="0" w:space="0" w:color="auto"/>
            <w:right w:val="none" w:sz="0" w:space="0" w:color="auto"/>
          </w:divBdr>
        </w:div>
        <w:div w:id="1146319016">
          <w:marLeft w:val="0"/>
          <w:marRight w:val="0"/>
          <w:marTop w:val="0"/>
          <w:marBottom w:val="0"/>
          <w:divBdr>
            <w:top w:val="none" w:sz="0" w:space="0" w:color="auto"/>
            <w:left w:val="none" w:sz="0" w:space="0" w:color="auto"/>
            <w:bottom w:val="none" w:sz="0" w:space="0" w:color="auto"/>
            <w:right w:val="none" w:sz="0" w:space="0" w:color="auto"/>
          </w:divBdr>
        </w:div>
        <w:div w:id="1155876757">
          <w:marLeft w:val="0"/>
          <w:marRight w:val="0"/>
          <w:marTop w:val="0"/>
          <w:marBottom w:val="0"/>
          <w:divBdr>
            <w:top w:val="none" w:sz="0" w:space="0" w:color="auto"/>
            <w:left w:val="none" w:sz="0" w:space="0" w:color="auto"/>
            <w:bottom w:val="none" w:sz="0" w:space="0" w:color="auto"/>
            <w:right w:val="none" w:sz="0" w:space="0" w:color="auto"/>
          </w:divBdr>
        </w:div>
        <w:div w:id="1189024486">
          <w:marLeft w:val="0"/>
          <w:marRight w:val="0"/>
          <w:marTop w:val="0"/>
          <w:marBottom w:val="0"/>
          <w:divBdr>
            <w:top w:val="none" w:sz="0" w:space="0" w:color="auto"/>
            <w:left w:val="none" w:sz="0" w:space="0" w:color="auto"/>
            <w:bottom w:val="none" w:sz="0" w:space="0" w:color="auto"/>
            <w:right w:val="none" w:sz="0" w:space="0" w:color="auto"/>
          </w:divBdr>
        </w:div>
        <w:div w:id="1189835027">
          <w:marLeft w:val="0"/>
          <w:marRight w:val="0"/>
          <w:marTop w:val="0"/>
          <w:marBottom w:val="0"/>
          <w:divBdr>
            <w:top w:val="none" w:sz="0" w:space="0" w:color="auto"/>
            <w:left w:val="none" w:sz="0" w:space="0" w:color="auto"/>
            <w:bottom w:val="none" w:sz="0" w:space="0" w:color="auto"/>
            <w:right w:val="none" w:sz="0" w:space="0" w:color="auto"/>
          </w:divBdr>
        </w:div>
        <w:div w:id="1333681656">
          <w:marLeft w:val="0"/>
          <w:marRight w:val="0"/>
          <w:marTop w:val="0"/>
          <w:marBottom w:val="0"/>
          <w:divBdr>
            <w:top w:val="none" w:sz="0" w:space="0" w:color="auto"/>
            <w:left w:val="none" w:sz="0" w:space="0" w:color="auto"/>
            <w:bottom w:val="none" w:sz="0" w:space="0" w:color="auto"/>
            <w:right w:val="none" w:sz="0" w:space="0" w:color="auto"/>
          </w:divBdr>
        </w:div>
        <w:div w:id="1352687962">
          <w:marLeft w:val="0"/>
          <w:marRight w:val="0"/>
          <w:marTop w:val="0"/>
          <w:marBottom w:val="0"/>
          <w:divBdr>
            <w:top w:val="none" w:sz="0" w:space="0" w:color="auto"/>
            <w:left w:val="none" w:sz="0" w:space="0" w:color="auto"/>
            <w:bottom w:val="none" w:sz="0" w:space="0" w:color="auto"/>
            <w:right w:val="none" w:sz="0" w:space="0" w:color="auto"/>
          </w:divBdr>
        </w:div>
        <w:div w:id="1414424894">
          <w:marLeft w:val="0"/>
          <w:marRight w:val="0"/>
          <w:marTop w:val="0"/>
          <w:marBottom w:val="0"/>
          <w:divBdr>
            <w:top w:val="none" w:sz="0" w:space="0" w:color="auto"/>
            <w:left w:val="none" w:sz="0" w:space="0" w:color="auto"/>
            <w:bottom w:val="none" w:sz="0" w:space="0" w:color="auto"/>
            <w:right w:val="none" w:sz="0" w:space="0" w:color="auto"/>
          </w:divBdr>
        </w:div>
        <w:div w:id="1438064172">
          <w:marLeft w:val="0"/>
          <w:marRight w:val="0"/>
          <w:marTop w:val="0"/>
          <w:marBottom w:val="0"/>
          <w:divBdr>
            <w:top w:val="none" w:sz="0" w:space="0" w:color="auto"/>
            <w:left w:val="none" w:sz="0" w:space="0" w:color="auto"/>
            <w:bottom w:val="none" w:sz="0" w:space="0" w:color="auto"/>
            <w:right w:val="none" w:sz="0" w:space="0" w:color="auto"/>
          </w:divBdr>
        </w:div>
        <w:div w:id="1498498773">
          <w:marLeft w:val="0"/>
          <w:marRight w:val="0"/>
          <w:marTop w:val="0"/>
          <w:marBottom w:val="0"/>
          <w:divBdr>
            <w:top w:val="none" w:sz="0" w:space="0" w:color="auto"/>
            <w:left w:val="none" w:sz="0" w:space="0" w:color="auto"/>
            <w:bottom w:val="none" w:sz="0" w:space="0" w:color="auto"/>
            <w:right w:val="none" w:sz="0" w:space="0" w:color="auto"/>
          </w:divBdr>
        </w:div>
        <w:div w:id="1516727015">
          <w:marLeft w:val="0"/>
          <w:marRight w:val="0"/>
          <w:marTop w:val="0"/>
          <w:marBottom w:val="0"/>
          <w:divBdr>
            <w:top w:val="none" w:sz="0" w:space="0" w:color="auto"/>
            <w:left w:val="none" w:sz="0" w:space="0" w:color="auto"/>
            <w:bottom w:val="none" w:sz="0" w:space="0" w:color="auto"/>
            <w:right w:val="none" w:sz="0" w:space="0" w:color="auto"/>
          </w:divBdr>
        </w:div>
        <w:div w:id="1536115049">
          <w:marLeft w:val="0"/>
          <w:marRight w:val="0"/>
          <w:marTop w:val="0"/>
          <w:marBottom w:val="0"/>
          <w:divBdr>
            <w:top w:val="none" w:sz="0" w:space="0" w:color="auto"/>
            <w:left w:val="none" w:sz="0" w:space="0" w:color="auto"/>
            <w:bottom w:val="none" w:sz="0" w:space="0" w:color="auto"/>
            <w:right w:val="none" w:sz="0" w:space="0" w:color="auto"/>
          </w:divBdr>
        </w:div>
        <w:div w:id="1578126291">
          <w:marLeft w:val="0"/>
          <w:marRight w:val="0"/>
          <w:marTop w:val="0"/>
          <w:marBottom w:val="0"/>
          <w:divBdr>
            <w:top w:val="none" w:sz="0" w:space="0" w:color="auto"/>
            <w:left w:val="none" w:sz="0" w:space="0" w:color="auto"/>
            <w:bottom w:val="none" w:sz="0" w:space="0" w:color="auto"/>
            <w:right w:val="none" w:sz="0" w:space="0" w:color="auto"/>
          </w:divBdr>
        </w:div>
        <w:div w:id="1595285727">
          <w:marLeft w:val="0"/>
          <w:marRight w:val="0"/>
          <w:marTop w:val="0"/>
          <w:marBottom w:val="0"/>
          <w:divBdr>
            <w:top w:val="none" w:sz="0" w:space="0" w:color="auto"/>
            <w:left w:val="none" w:sz="0" w:space="0" w:color="auto"/>
            <w:bottom w:val="none" w:sz="0" w:space="0" w:color="auto"/>
            <w:right w:val="none" w:sz="0" w:space="0" w:color="auto"/>
          </w:divBdr>
        </w:div>
        <w:div w:id="1675693037">
          <w:marLeft w:val="0"/>
          <w:marRight w:val="0"/>
          <w:marTop w:val="0"/>
          <w:marBottom w:val="0"/>
          <w:divBdr>
            <w:top w:val="none" w:sz="0" w:space="0" w:color="auto"/>
            <w:left w:val="none" w:sz="0" w:space="0" w:color="auto"/>
            <w:bottom w:val="none" w:sz="0" w:space="0" w:color="auto"/>
            <w:right w:val="none" w:sz="0" w:space="0" w:color="auto"/>
          </w:divBdr>
        </w:div>
        <w:div w:id="1710913966">
          <w:marLeft w:val="0"/>
          <w:marRight w:val="0"/>
          <w:marTop w:val="0"/>
          <w:marBottom w:val="0"/>
          <w:divBdr>
            <w:top w:val="none" w:sz="0" w:space="0" w:color="auto"/>
            <w:left w:val="none" w:sz="0" w:space="0" w:color="auto"/>
            <w:bottom w:val="none" w:sz="0" w:space="0" w:color="auto"/>
            <w:right w:val="none" w:sz="0" w:space="0" w:color="auto"/>
          </w:divBdr>
        </w:div>
        <w:div w:id="1726638654">
          <w:marLeft w:val="0"/>
          <w:marRight w:val="0"/>
          <w:marTop w:val="0"/>
          <w:marBottom w:val="0"/>
          <w:divBdr>
            <w:top w:val="none" w:sz="0" w:space="0" w:color="auto"/>
            <w:left w:val="none" w:sz="0" w:space="0" w:color="auto"/>
            <w:bottom w:val="none" w:sz="0" w:space="0" w:color="auto"/>
            <w:right w:val="none" w:sz="0" w:space="0" w:color="auto"/>
          </w:divBdr>
        </w:div>
        <w:div w:id="1745058648">
          <w:marLeft w:val="0"/>
          <w:marRight w:val="0"/>
          <w:marTop w:val="0"/>
          <w:marBottom w:val="0"/>
          <w:divBdr>
            <w:top w:val="none" w:sz="0" w:space="0" w:color="auto"/>
            <w:left w:val="none" w:sz="0" w:space="0" w:color="auto"/>
            <w:bottom w:val="none" w:sz="0" w:space="0" w:color="auto"/>
            <w:right w:val="none" w:sz="0" w:space="0" w:color="auto"/>
          </w:divBdr>
        </w:div>
        <w:div w:id="1823614085">
          <w:marLeft w:val="0"/>
          <w:marRight w:val="0"/>
          <w:marTop w:val="0"/>
          <w:marBottom w:val="0"/>
          <w:divBdr>
            <w:top w:val="none" w:sz="0" w:space="0" w:color="auto"/>
            <w:left w:val="none" w:sz="0" w:space="0" w:color="auto"/>
            <w:bottom w:val="none" w:sz="0" w:space="0" w:color="auto"/>
            <w:right w:val="none" w:sz="0" w:space="0" w:color="auto"/>
          </w:divBdr>
        </w:div>
        <w:div w:id="1834564949">
          <w:marLeft w:val="0"/>
          <w:marRight w:val="0"/>
          <w:marTop w:val="0"/>
          <w:marBottom w:val="0"/>
          <w:divBdr>
            <w:top w:val="none" w:sz="0" w:space="0" w:color="auto"/>
            <w:left w:val="none" w:sz="0" w:space="0" w:color="auto"/>
            <w:bottom w:val="none" w:sz="0" w:space="0" w:color="auto"/>
            <w:right w:val="none" w:sz="0" w:space="0" w:color="auto"/>
          </w:divBdr>
        </w:div>
        <w:div w:id="1841266050">
          <w:marLeft w:val="0"/>
          <w:marRight w:val="0"/>
          <w:marTop w:val="0"/>
          <w:marBottom w:val="0"/>
          <w:divBdr>
            <w:top w:val="none" w:sz="0" w:space="0" w:color="auto"/>
            <w:left w:val="none" w:sz="0" w:space="0" w:color="auto"/>
            <w:bottom w:val="none" w:sz="0" w:space="0" w:color="auto"/>
            <w:right w:val="none" w:sz="0" w:space="0" w:color="auto"/>
          </w:divBdr>
        </w:div>
        <w:div w:id="1883975753">
          <w:marLeft w:val="0"/>
          <w:marRight w:val="0"/>
          <w:marTop w:val="0"/>
          <w:marBottom w:val="0"/>
          <w:divBdr>
            <w:top w:val="none" w:sz="0" w:space="0" w:color="auto"/>
            <w:left w:val="none" w:sz="0" w:space="0" w:color="auto"/>
            <w:bottom w:val="none" w:sz="0" w:space="0" w:color="auto"/>
            <w:right w:val="none" w:sz="0" w:space="0" w:color="auto"/>
          </w:divBdr>
        </w:div>
        <w:div w:id="1914467056">
          <w:marLeft w:val="0"/>
          <w:marRight w:val="0"/>
          <w:marTop w:val="0"/>
          <w:marBottom w:val="0"/>
          <w:divBdr>
            <w:top w:val="none" w:sz="0" w:space="0" w:color="auto"/>
            <w:left w:val="none" w:sz="0" w:space="0" w:color="auto"/>
            <w:bottom w:val="none" w:sz="0" w:space="0" w:color="auto"/>
            <w:right w:val="none" w:sz="0" w:space="0" w:color="auto"/>
          </w:divBdr>
        </w:div>
        <w:div w:id="1977680935">
          <w:marLeft w:val="0"/>
          <w:marRight w:val="0"/>
          <w:marTop w:val="0"/>
          <w:marBottom w:val="0"/>
          <w:divBdr>
            <w:top w:val="none" w:sz="0" w:space="0" w:color="auto"/>
            <w:left w:val="none" w:sz="0" w:space="0" w:color="auto"/>
            <w:bottom w:val="none" w:sz="0" w:space="0" w:color="auto"/>
            <w:right w:val="none" w:sz="0" w:space="0" w:color="auto"/>
          </w:divBdr>
        </w:div>
        <w:div w:id="1987934130">
          <w:marLeft w:val="0"/>
          <w:marRight w:val="0"/>
          <w:marTop w:val="0"/>
          <w:marBottom w:val="0"/>
          <w:divBdr>
            <w:top w:val="none" w:sz="0" w:space="0" w:color="auto"/>
            <w:left w:val="none" w:sz="0" w:space="0" w:color="auto"/>
            <w:bottom w:val="none" w:sz="0" w:space="0" w:color="auto"/>
            <w:right w:val="none" w:sz="0" w:space="0" w:color="auto"/>
          </w:divBdr>
        </w:div>
        <w:div w:id="2031758462">
          <w:marLeft w:val="0"/>
          <w:marRight w:val="0"/>
          <w:marTop w:val="0"/>
          <w:marBottom w:val="0"/>
          <w:divBdr>
            <w:top w:val="none" w:sz="0" w:space="0" w:color="auto"/>
            <w:left w:val="none" w:sz="0" w:space="0" w:color="auto"/>
            <w:bottom w:val="none" w:sz="0" w:space="0" w:color="auto"/>
            <w:right w:val="none" w:sz="0" w:space="0" w:color="auto"/>
          </w:divBdr>
        </w:div>
        <w:div w:id="2032685138">
          <w:marLeft w:val="0"/>
          <w:marRight w:val="0"/>
          <w:marTop w:val="0"/>
          <w:marBottom w:val="0"/>
          <w:divBdr>
            <w:top w:val="none" w:sz="0" w:space="0" w:color="auto"/>
            <w:left w:val="none" w:sz="0" w:space="0" w:color="auto"/>
            <w:bottom w:val="none" w:sz="0" w:space="0" w:color="auto"/>
            <w:right w:val="none" w:sz="0" w:space="0" w:color="auto"/>
          </w:divBdr>
        </w:div>
        <w:div w:id="2041203479">
          <w:marLeft w:val="0"/>
          <w:marRight w:val="0"/>
          <w:marTop w:val="0"/>
          <w:marBottom w:val="0"/>
          <w:divBdr>
            <w:top w:val="none" w:sz="0" w:space="0" w:color="auto"/>
            <w:left w:val="none" w:sz="0" w:space="0" w:color="auto"/>
            <w:bottom w:val="none" w:sz="0" w:space="0" w:color="auto"/>
            <w:right w:val="none" w:sz="0" w:space="0" w:color="auto"/>
          </w:divBdr>
        </w:div>
        <w:div w:id="2080400016">
          <w:marLeft w:val="0"/>
          <w:marRight w:val="0"/>
          <w:marTop w:val="0"/>
          <w:marBottom w:val="0"/>
          <w:divBdr>
            <w:top w:val="none" w:sz="0" w:space="0" w:color="auto"/>
            <w:left w:val="none" w:sz="0" w:space="0" w:color="auto"/>
            <w:bottom w:val="none" w:sz="0" w:space="0" w:color="auto"/>
            <w:right w:val="none" w:sz="0" w:space="0" w:color="auto"/>
          </w:divBdr>
        </w:div>
        <w:div w:id="2117866033">
          <w:marLeft w:val="0"/>
          <w:marRight w:val="0"/>
          <w:marTop w:val="0"/>
          <w:marBottom w:val="0"/>
          <w:divBdr>
            <w:top w:val="none" w:sz="0" w:space="0" w:color="auto"/>
            <w:left w:val="none" w:sz="0" w:space="0" w:color="auto"/>
            <w:bottom w:val="none" w:sz="0" w:space="0" w:color="auto"/>
            <w:right w:val="none" w:sz="0" w:space="0" w:color="auto"/>
          </w:divBdr>
        </w:div>
      </w:divsChild>
    </w:div>
    <w:div w:id="165438022">
      <w:bodyDiv w:val="1"/>
      <w:marLeft w:val="0"/>
      <w:marRight w:val="0"/>
      <w:marTop w:val="0"/>
      <w:marBottom w:val="0"/>
      <w:divBdr>
        <w:top w:val="none" w:sz="0" w:space="0" w:color="auto"/>
        <w:left w:val="none" w:sz="0" w:space="0" w:color="auto"/>
        <w:bottom w:val="none" w:sz="0" w:space="0" w:color="auto"/>
        <w:right w:val="none" w:sz="0" w:space="0" w:color="auto"/>
      </w:divBdr>
    </w:div>
    <w:div w:id="181476088">
      <w:bodyDiv w:val="1"/>
      <w:marLeft w:val="0"/>
      <w:marRight w:val="0"/>
      <w:marTop w:val="0"/>
      <w:marBottom w:val="0"/>
      <w:divBdr>
        <w:top w:val="none" w:sz="0" w:space="0" w:color="auto"/>
        <w:left w:val="none" w:sz="0" w:space="0" w:color="auto"/>
        <w:bottom w:val="none" w:sz="0" w:space="0" w:color="auto"/>
        <w:right w:val="none" w:sz="0" w:space="0" w:color="auto"/>
      </w:divBdr>
      <w:divsChild>
        <w:div w:id="81418079">
          <w:marLeft w:val="0"/>
          <w:marRight w:val="0"/>
          <w:marTop w:val="0"/>
          <w:marBottom w:val="0"/>
          <w:divBdr>
            <w:top w:val="none" w:sz="0" w:space="0" w:color="auto"/>
            <w:left w:val="none" w:sz="0" w:space="0" w:color="auto"/>
            <w:bottom w:val="none" w:sz="0" w:space="0" w:color="auto"/>
            <w:right w:val="none" w:sz="0" w:space="0" w:color="auto"/>
          </w:divBdr>
        </w:div>
        <w:div w:id="145971557">
          <w:marLeft w:val="0"/>
          <w:marRight w:val="0"/>
          <w:marTop w:val="0"/>
          <w:marBottom w:val="0"/>
          <w:divBdr>
            <w:top w:val="none" w:sz="0" w:space="0" w:color="auto"/>
            <w:left w:val="none" w:sz="0" w:space="0" w:color="auto"/>
            <w:bottom w:val="none" w:sz="0" w:space="0" w:color="auto"/>
            <w:right w:val="none" w:sz="0" w:space="0" w:color="auto"/>
          </w:divBdr>
        </w:div>
        <w:div w:id="154303726">
          <w:marLeft w:val="0"/>
          <w:marRight w:val="0"/>
          <w:marTop w:val="0"/>
          <w:marBottom w:val="0"/>
          <w:divBdr>
            <w:top w:val="none" w:sz="0" w:space="0" w:color="auto"/>
            <w:left w:val="none" w:sz="0" w:space="0" w:color="auto"/>
            <w:bottom w:val="none" w:sz="0" w:space="0" w:color="auto"/>
            <w:right w:val="none" w:sz="0" w:space="0" w:color="auto"/>
          </w:divBdr>
        </w:div>
        <w:div w:id="179898527">
          <w:marLeft w:val="0"/>
          <w:marRight w:val="0"/>
          <w:marTop w:val="0"/>
          <w:marBottom w:val="0"/>
          <w:divBdr>
            <w:top w:val="none" w:sz="0" w:space="0" w:color="auto"/>
            <w:left w:val="none" w:sz="0" w:space="0" w:color="auto"/>
            <w:bottom w:val="none" w:sz="0" w:space="0" w:color="auto"/>
            <w:right w:val="none" w:sz="0" w:space="0" w:color="auto"/>
          </w:divBdr>
        </w:div>
        <w:div w:id="212424889">
          <w:marLeft w:val="0"/>
          <w:marRight w:val="0"/>
          <w:marTop w:val="0"/>
          <w:marBottom w:val="0"/>
          <w:divBdr>
            <w:top w:val="none" w:sz="0" w:space="0" w:color="auto"/>
            <w:left w:val="none" w:sz="0" w:space="0" w:color="auto"/>
            <w:bottom w:val="none" w:sz="0" w:space="0" w:color="auto"/>
            <w:right w:val="none" w:sz="0" w:space="0" w:color="auto"/>
          </w:divBdr>
        </w:div>
        <w:div w:id="234240617">
          <w:marLeft w:val="0"/>
          <w:marRight w:val="0"/>
          <w:marTop w:val="0"/>
          <w:marBottom w:val="0"/>
          <w:divBdr>
            <w:top w:val="none" w:sz="0" w:space="0" w:color="auto"/>
            <w:left w:val="none" w:sz="0" w:space="0" w:color="auto"/>
            <w:bottom w:val="none" w:sz="0" w:space="0" w:color="auto"/>
            <w:right w:val="none" w:sz="0" w:space="0" w:color="auto"/>
          </w:divBdr>
        </w:div>
        <w:div w:id="258877816">
          <w:marLeft w:val="0"/>
          <w:marRight w:val="0"/>
          <w:marTop w:val="0"/>
          <w:marBottom w:val="0"/>
          <w:divBdr>
            <w:top w:val="none" w:sz="0" w:space="0" w:color="auto"/>
            <w:left w:val="none" w:sz="0" w:space="0" w:color="auto"/>
            <w:bottom w:val="none" w:sz="0" w:space="0" w:color="auto"/>
            <w:right w:val="none" w:sz="0" w:space="0" w:color="auto"/>
          </w:divBdr>
        </w:div>
        <w:div w:id="259068754">
          <w:marLeft w:val="0"/>
          <w:marRight w:val="0"/>
          <w:marTop w:val="0"/>
          <w:marBottom w:val="0"/>
          <w:divBdr>
            <w:top w:val="none" w:sz="0" w:space="0" w:color="auto"/>
            <w:left w:val="none" w:sz="0" w:space="0" w:color="auto"/>
            <w:bottom w:val="none" w:sz="0" w:space="0" w:color="auto"/>
            <w:right w:val="none" w:sz="0" w:space="0" w:color="auto"/>
          </w:divBdr>
        </w:div>
        <w:div w:id="267279863">
          <w:marLeft w:val="0"/>
          <w:marRight w:val="0"/>
          <w:marTop w:val="0"/>
          <w:marBottom w:val="0"/>
          <w:divBdr>
            <w:top w:val="none" w:sz="0" w:space="0" w:color="auto"/>
            <w:left w:val="none" w:sz="0" w:space="0" w:color="auto"/>
            <w:bottom w:val="none" w:sz="0" w:space="0" w:color="auto"/>
            <w:right w:val="none" w:sz="0" w:space="0" w:color="auto"/>
          </w:divBdr>
        </w:div>
        <w:div w:id="274749874">
          <w:marLeft w:val="0"/>
          <w:marRight w:val="0"/>
          <w:marTop w:val="0"/>
          <w:marBottom w:val="0"/>
          <w:divBdr>
            <w:top w:val="none" w:sz="0" w:space="0" w:color="auto"/>
            <w:left w:val="none" w:sz="0" w:space="0" w:color="auto"/>
            <w:bottom w:val="none" w:sz="0" w:space="0" w:color="auto"/>
            <w:right w:val="none" w:sz="0" w:space="0" w:color="auto"/>
          </w:divBdr>
        </w:div>
        <w:div w:id="286081649">
          <w:marLeft w:val="0"/>
          <w:marRight w:val="0"/>
          <w:marTop w:val="0"/>
          <w:marBottom w:val="0"/>
          <w:divBdr>
            <w:top w:val="none" w:sz="0" w:space="0" w:color="auto"/>
            <w:left w:val="none" w:sz="0" w:space="0" w:color="auto"/>
            <w:bottom w:val="none" w:sz="0" w:space="0" w:color="auto"/>
            <w:right w:val="none" w:sz="0" w:space="0" w:color="auto"/>
          </w:divBdr>
        </w:div>
        <w:div w:id="634070968">
          <w:marLeft w:val="0"/>
          <w:marRight w:val="0"/>
          <w:marTop w:val="0"/>
          <w:marBottom w:val="0"/>
          <w:divBdr>
            <w:top w:val="none" w:sz="0" w:space="0" w:color="auto"/>
            <w:left w:val="none" w:sz="0" w:space="0" w:color="auto"/>
            <w:bottom w:val="none" w:sz="0" w:space="0" w:color="auto"/>
            <w:right w:val="none" w:sz="0" w:space="0" w:color="auto"/>
          </w:divBdr>
        </w:div>
        <w:div w:id="669214654">
          <w:marLeft w:val="0"/>
          <w:marRight w:val="0"/>
          <w:marTop w:val="0"/>
          <w:marBottom w:val="0"/>
          <w:divBdr>
            <w:top w:val="none" w:sz="0" w:space="0" w:color="auto"/>
            <w:left w:val="none" w:sz="0" w:space="0" w:color="auto"/>
            <w:bottom w:val="none" w:sz="0" w:space="0" w:color="auto"/>
            <w:right w:val="none" w:sz="0" w:space="0" w:color="auto"/>
          </w:divBdr>
        </w:div>
        <w:div w:id="701055390">
          <w:marLeft w:val="0"/>
          <w:marRight w:val="0"/>
          <w:marTop w:val="0"/>
          <w:marBottom w:val="0"/>
          <w:divBdr>
            <w:top w:val="none" w:sz="0" w:space="0" w:color="auto"/>
            <w:left w:val="none" w:sz="0" w:space="0" w:color="auto"/>
            <w:bottom w:val="none" w:sz="0" w:space="0" w:color="auto"/>
            <w:right w:val="none" w:sz="0" w:space="0" w:color="auto"/>
          </w:divBdr>
        </w:div>
        <w:div w:id="714812919">
          <w:marLeft w:val="0"/>
          <w:marRight w:val="0"/>
          <w:marTop w:val="0"/>
          <w:marBottom w:val="0"/>
          <w:divBdr>
            <w:top w:val="none" w:sz="0" w:space="0" w:color="auto"/>
            <w:left w:val="none" w:sz="0" w:space="0" w:color="auto"/>
            <w:bottom w:val="none" w:sz="0" w:space="0" w:color="auto"/>
            <w:right w:val="none" w:sz="0" w:space="0" w:color="auto"/>
          </w:divBdr>
        </w:div>
        <w:div w:id="760417925">
          <w:marLeft w:val="0"/>
          <w:marRight w:val="0"/>
          <w:marTop w:val="0"/>
          <w:marBottom w:val="0"/>
          <w:divBdr>
            <w:top w:val="none" w:sz="0" w:space="0" w:color="auto"/>
            <w:left w:val="none" w:sz="0" w:space="0" w:color="auto"/>
            <w:bottom w:val="none" w:sz="0" w:space="0" w:color="auto"/>
            <w:right w:val="none" w:sz="0" w:space="0" w:color="auto"/>
          </w:divBdr>
        </w:div>
        <w:div w:id="771781948">
          <w:marLeft w:val="0"/>
          <w:marRight w:val="0"/>
          <w:marTop w:val="0"/>
          <w:marBottom w:val="0"/>
          <w:divBdr>
            <w:top w:val="none" w:sz="0" w:space="0" w:color="auto"/>
            <w:left w:val="none" w:sz="0" w:space="0" w:color="auto"/>
            <w:bottom w:val="none" w:sz="0" w:space="0" w:color="auto"/>
            <w:right w:val="none" w:sz="0" w:space="0" w:color="auto"/>
          </w:divBdr>
        </w:div>
        <w:div w:id="807430036">
          <w:marLeft w:val="0"/>
          <w:marRight w:val="0"/>
          <w:marTop w:val="0"/>
          <w:marBottom w:val="0"/>
          <w:divBdr>
            <w:top w:val="none" w:sz="0" w:space="0" w:color="auto"/>
            <w:left w:val="none" w:sz="0" w:space="0" w:color="auto"/>
            <w:bottom w:val="none" w:sz="0" w:space="0" w:color="auto"/>
            <w:right w:val="none" w:sz="0" w:space="0" w:color="auto"/>
          </w:divBdr>
        </w:div>
        <w:div w:id="831678853">
          <w:marLeft w:val="0"/>
          <w:marRight w:val="0"/>
          <w:marTop w:val="0"/>
          <w:marBottom w:val="0"/>
          <w:divBdr>
            <w:top w:val="none" w:sz="0" w:space="0" w:color="auto"/>
            <w:left w:val="none" w:sz="0" w:space="0" w:color="auto"/>
            <w:bottom w:val="none" w:sz="0" w:space="0" w:color="auto"/>
            <w:right w:val="none" w:sz="0" w:space="0" w:color="auto"/>
          </w:divBdr>
        </w:div>
        <w:div w:id="849609220">
          <w:marLeft w:val="0"/>
          <w:marRight w:val="0"/>
          <w:marTop w:val="0"/>
          <w:marBottom w:val="0"/>
          <w:divBdr>
            <w:top w:val="none" w:sz="0" w:space="0" w:color="auto"/>
            <w:left w:val="none" w:sz="0" w:space="0" w:color="auto"/>
            <w:bottom w:val="none" w:sz="0" w:space="0" w:color="auto"/>
            <w:right w:val="none" w:sz="0" w:space="0" w:color="auto"/>
          </w:divBdr>
        </w:div>
        <w:div w:id="896431508">
          <w:marLeft w:val="0"/>
          <w:marRight w:val="0"/>
          <w:marTop w:val="0"/>
          <w:marBottom w:val="0"/>
          <w:divBdr>
            <w:top w:val="none" w:sz="0" w:space="0" w:color="auto"/>
            <w:left w:val="none" w:sz="0" w:space="0" w:color="auto"/>
            <w:bottom w:val="none" w:sz="0" w:space="0" w:color="auto"/>
            <w:right w:val="none" w:sz="0" w:space="0" w:color="auto"/>
          </w:divBdr>
        </w:div>
        <w:div w:id="963778769">
          <w:marLeft w:val="0"/>
          <w:marRight w:val="0"/>
          <w:marTop w:val="0"/>
          <w:marBottom w:val="0"/>
          <w:divBdr>
            <w:top w:val="none" w:sz="0" w:space="0" w:color="auto"/>
            <w:left w:val="none" w:sz="0" w:space="0" w:color="auto"/>
            <w:bottom w:val="none" w:sz="0" w:space="0" w:color="auto"/>
            <w:right w:val="none" w:sz="0" w:space="0" w:color="auto"/>
          </w:divBdr>
        </w:div>
        <w:div w:id="977103097">
          <w:marLeft w:val="0"/>
          <w:marRight w:val="0"/>
          <w:marTop w:val="0"/>
          <w:marBottom w:val="0"/>
          <w:divBdr>
            <w:top w:val="none" w:sz="0" w:space="0" w:color="auto"/>
            <w:left w:val="none" w:sz="0" w:space="0" w:color="auto"/>
            <w:bottom w:val="none" w:sz="0" w:space="0" w:color="auto"/>
            <w:right w:val="none" w:sz="0" w:space="0" w:color="auto"/>
          </w:divBdr>
        </w:div>
        <w:div w:id="987779125">
          <w:marLeft w:val="0"/>
          <w:marRight w:val="0"/>
          <w:marTop w:val="0"/>
          <w:marBottom w:val="0"/>
          <w:divBdr>
            <w:top w:val="none" w:sz="0" w:space="0" w:color="auto"/>
            <w:left w:val="none" w:sz="0" w:space="0" w:color="auto"/>
            <w:bottom w:val="none" w:sz="0" w:space="0" w:color="auto"/>
            <w:right w:val="none" w:sz="0" w:space="0" w:color="auto"/>
          </w:divBdr>
        </w:div>
        <w:div w:id="1020401420">
          <w:marLeft w:val="0"/>
          <w:marRight w:val="0"/>
          <w:marTop w:val="0"/>
          <w:marBottom w:val="0"/>
          <w:divBdr>
            <w:top w:val="none" w:sz="0" w:space="0" w:color="auto"/>
            <w:left w:val="none" w:sz="0" w:space="0" w:color="auto"/>
            <w:bottom w:val="none" w:sz="0" w:space="0" w:color="auto"/>
            <w:right w:val="none" w:sz="0" w:space="0" w:color="auto"/>
          </w:divBdr>
        </w:div>
        <w:div w:id="1143158694">
          <w:marLeft w:val="0"/>
          <w:marRight w:val="0"/>
          <w:marTop w:val="0"/>
          <w:marBottom w:val="0"/>
          <w:divBdr>
            <w:top w:val="none" w:sz="0" w:space="0" w:color="auto"/>
            <w:left w:val="none" w:sz="0" w:space="0" w:color="auto"/>
            <w:bottom w:val="none" w:sz="0" w:space="0" w:color="auto"/>
            <w:right w:val="none" w:sz="0" w:space="0" w:color="auto"/>
          </w:divBdr>
        </w:div>
        <w:div w:id="1226187395">
          <w:marLeft w:val="0"/>
          <w:marRight w:val="0"/>
          <w:marTop w:val="0"/>
          <w:marBottom w:val="0"/>
          <w:divBdr>
            <w:top w:val="none" w:sz="0" w:space="0" w:color="auto"/>
            <w:left w:val="none" w:sz="0" w:space="0" w:color="auto"/>
            <w:bottom w:val="none" w:sz="0" w:space="0" w:color="auto"/>
            <w:right w:val="none" w:sz="0" w:space="0" w:color="auto"/>
          </w:divBdr>
        </w:div>
        <w:div w:id="1258906288">
          <w:marLeft w:val="0"/>
          <w:marRight w:val="0"/>
          <w:marTop w:val="0"/>
          <w:marBottom w:val="0"/>
          <w:divBdr>
            <w:top w:val="none" w:sz="0" w:space="0" w:color="auto"/>
            <w:left w:val="none" w:sz="0" w:space="0" w:color="auto"/>
            <w:bottom w:val="none" w:sz="0" w:space="0" w:color="auto"/>
            <w:right w:val="none" w:sz="0" w:space="0" w:color="auto"/>
          </w:divBdr>
        </w:div>
        <w:div w:id="1264995589">
          <w:marLeft w:val="0"/>
          <w:marRight w:val="0"/>
          <w:marTop w:val="0"/>
          <w:marBottom w:val="0"/>
          <w:divBdr>
            <w:top w:val="none" w:sz="0" w:space="0" w:color="auto"/>
            <w:left w:val="none" w:sz="0" w:space="0" w:color="auto"/>
            <w:bottom w:val="none" w:sz="0" w:space="0" w:color="auto"/>
            <w:right w:val="none" w:sz="0" w:space="0" w:color="auto"/>
          </w:divBdr>
        </w:div>
        <w:div w:id="1275790343">
          <w:marLeft w:val="0"/>
          <w:marRight w:val="0"/>
          <w:marTop w:val="0"/>
          <w:marBottom w:val="0"/>
          <w:divBdr>
            <w:top w:val="none" w:sz="0" w:space="0" w:color="auto"/>
            <w:left w:val="none" w:sz="0" w:space="0" w:color="auto"/>
            <w:bottom w:val="none" w:sz="0" w:space="0" w:color="auto"/>
            <w:right w:val="none" w:sz="0" w:space="0" w:color="auto"/>
          </w:divBdr>
        </w:div>
        <w:div w:id="1286086321">
          <w:marLeft w:val="0"/>
          <w:marRight w:val="0"/>
          <w:marTop w:val="0"/>
          <w:marBottom w:val="0"/>
          <w:divBdr>
            <w:top w:val="none" w:sz="0" w:space="0" w:color="auto"/>
            <w:left w:val="none" w:sz="0" w:space="0" w:color="auto"/>
            <w:bottom w:val="none" w:sz="0" w:space="0" w:color="auto"/>
            <w:right w:val="none" w:sz="0" w:space="0" w:color="auto"/>
          </w:divBdr>
        </w:div>
        <w:div w:id="1291738882">
          <w:marLeft w:val="0"/>
          <w:marRight w:val="0"/>
          <w:marTop w:val="0"/>
          <w:marBottom w:val="0"/>
          <w:divBdr>
            <w:top w:val="none" w:sz="0" w:space="0" w:color="auto"/>
            <w:left w:val="none" w:sz="0" w:space="0" w:color="auto"/>
            <w:bottom w:val="none" w:sz="0" w:space="0" w:color="auto"/>
            <w:right w:val="none" w:sz="0" w:space="0" w:color="auto"/>
          </w:divBdr>
        </w:div>
        <w:div w:id="1296370931">
          <w:marLeft w:val="0"/>
          <w:marRight w:val="0"/>
          <w:marTop w:val="0"/>
          <w:marBottom w:val="0"/>
          <w:divBdr>
            <w:top w:val="none" w:sz="0" w:space="0" w:color="auto"/>
            <w:left w:val="none" w:sz="0" w:space="0" w:color="auto"/>
            <w:bottom w:val="none" w:sz="0" w:space="0" w:color="auto"/>
            <w:right w:val="none" w:sz="0" w:space="0" w:color="auto"/>
          </w:divBdr>
        </w:div>
        <w:div w:id="1384254975">
          <w:marLeft w:val="0"/>
          <w:marRight w:val="0"/>
          <w:marTop w:val="0"/>
          <w:marBottom w:val="0"/>
          <w:divBdr>
            <w:top w:val="none" w:sz="0" w:space="0" w:color="auto"/>
            <w:left w:val="none" w:sz="0" w:space="0" w:color="auto"/>
            <w:bottom w:val="none" w:sz="0" w:space="0" w:color="auto"/>
            <w:right w:val="none" w:sz="0" w:space="0" w:color="auto"/>
          </w:divBdr>
        </w:div>
        <w:div w:id="1396004129">
          <w:marLeft w:val="0"/>
          <w:marRight w:val="0"/>
          <w:marTop w:val="0"/>
          <w:marBottom w:val="0"/>
          <w:divBdr>
            <w:top w:val="none" w:sz="0" w:space="0" w:color="auto"/>
            <w:left w:val="none" w:sz="0" w:space="0" w:color="auto"/>
            <w:bottom w:val="none" w:sz="0" w:space="0" w:color="auto"/>
            <w:right w:val="none" w:sz="0" w:space="0" w:color="auto"/>
          </w:divBdr>
        </w:div>
        <w:div w:id="1466697071">
          <w:marLeft w:val="0"/>
          <w:marRight w:val="0"/>
          <w:marTop w:val="0"/>
          <w:marBottom w:val="0"/>
          <w:divBdr>
            <w:top w:val="none" w:sz="0" w:space="0" w:color="auto"/>
            <w:left w:val="none" w:sz="0" w:space="0" w:color="auto"/>
            <w:bottom w:val="none" w:sz="0" w:space="0" w:color="auto"/>
            <w:right w:val="none" w:sz="0" w:space="0" w:color="auto"/>
          </w:divBdr>
        </w:div>
        <w:div w:id="1516528918">
          <w:marLeft w:val="0"/>
          <w:marRight w:val="0"/>
          <w:marTop w:val="0"/>
          <w:marBottom w:val="0"/>
          <w:divBdr>
            <w:top w:val="none" w:sz="0" w:space="0" w:color="auto"/>
            <w:left w:val="none" w:sz="0" w:space="0" w:color="auto"/>
            <w:bottom w:val="none" w:sz="0" w:space="0" w:color="auto"/>
            <w:right w:val="none" w:sz="0" w:space="0" w:color="auto"/>
          </w:divBdr>
        </w:div>
        <w:div w:id="1608854602">
          <w:marLeft w:val="0"/>
          <w:marRight w:val="0"/>
          <w:marTop w:val="0"/>
          <w:marBottom w:val="0"/>
          <w:divBdr>
            <w:top w:val="none" w:sz="0" w:space="0" w:color="auto"/>
            <w:left w:val="none" w:sz="0" w:space="0" w:color="auto"/>
            <w:bottom w:val="none" w:sz="0" w:space="0" w:color="auto"/>
            <w:right w:val="none" w:sz="0" w:space="0" w:color="auto"/>
          </w:divBdr>
        </w:div>
        <w:div w:id="1640645985">
          <w:marLeft w:val="0"/>
          <w:marRight w:val="0"/>
          <w:marTop w:val="0"/>
          <w:marBottom w:val="0"/>
          <w:divBdr>
            <w:top w:val="none" w:sz="0" w:space="0" w:color="auto"/>
            <w:left w:val="none" w:sz="0" w:space="0" w:color="auto"/>
            <w:bottom w:val="none" w:sz="0" w:space="0" w:color="auto"/>
            <w:right w:val="none" w:sz="0" w:space="0" w:color="auto"/>
          </w:divBdr>
        </w:div>
        <w:div w:id="1719209508">
          <w:marLeft w:val="0"/>
          <w:marRight w:val="0"/>
          <w:marTop w:val="0"/>
          <w:marBottom w:val="0"/>
          <w:divBdr>
            <w:top w:val="none" w:sz="0" w:space="0" w:color="auto"/>
            <w:left w:val="none" w:sz="0" w:space="0" w:color="auto"/>
            <w:bottom w:val="none" w:sz="0" w:space="0" w:color="auto"/>
            <w:right w:val="none" w:sz="0" w:space="0" w:color="auto"/>
          </w:divBdr>
        </w:div>
        <w:div w:id="1749376016">
          <w:marLeft w:val="0"/>
          <w:marRight w:val="0"/>
          <w:marTop w:val="0"/>
          <w:marBottom w:val="0"/>
          <w:divBdr>
            <w:top w:val="none" w:sz="0" w:space="0" w:color="auto"/>
            <w:left w:val="none" w:sz="0" w:space="0" w:color="auto"/>
            <w:bottom w:val="none" w:sz="0" w:space="0" w:color="auto"/>
            <w:right w:val="none" w:sz="0" w:space="0" w:color="auto"/>
          </w:divBdr>
        </w:div>
        <w:div w:id="1822962143">
          <w:marLeft w:val="0"/>
          <w:marRight w:val="0"/>
          <w:marTop w:val="0"/>
          <w:marBottom w:val="0"/>
          <w:divBdr>
            <w:top w:val="none" w:sz="0" w:space="0" w:color="auto"/>
            <w:left w:val="none" w:sz="0" w:space="0" w:color="auto"/>
            <w:bottom w:val="none" w:sz="0" w:space="0" w:color="auto"/>
            <w:right w:val="none" w:sz="0" w:space="0" w:color="auto"/>
          </w:divBdr>
        </w:div>
        <w:div w:id="1851481134">
          <w:marLeft w:val="0"/>
          <w:marRight w:val="0"/>
          <w:marTop w:val="0"/>
          <w:marBottom w:val="0"/>
          <w:divBdr>
            <w:top w:val="none" w:sz="0" w:space="0" w:color="auto"/>
            <w:left w:val="none" w:sz="0" w:space="0" w:color="auto"/>
            <w:bottom w:val="none" w:sz="0" w:space="0" w:color="auto"/>
            <w:right w:val="none" w:sz="0" w:space="0" w:color="auto"/>
          </w:divBdr>
        </w:div>
        <w:div w:id="1858959681">
          <w:marLeft w:val="0"/>
          <w:marRight w:val="0"/>
          <w:marTop w:val="0"/>
          <w:marBottom w:val="0"/>
          <w:divBdr>
            <w:top w:val="none" w:sz="0" w:space="0" w:color="auto"/>
            <w:left w:val="none" w:sz="0" w:space="0" w:color="auto"/>
            <w:bottom w:val="none" w:sz="0" w:space="0" w:color="auto"/>
            <w:right w:val="none" w:sz="0" w:space="0" w:color="auto"/>
          </w:divBdr>
        </w:div>
        <w:div w:id="1889947862">
          <w:marLeft w:val="0"/>
          <w:marRight w:val="0"/>
          <w:marTop w:val="0"/>
          <w:marBottom w:val="0"/>
          <w:divBdr>
            <w:top w:val="none" w:sz="0" w:space="0" w:color="auto"/>
            <w:left w:val="none" w:sz="0" w:space="0" w:color="auto"/>
            <w:bottom w:val="none" w:sz="0" w:space="0" w:color="auto"/>
            <w:right w:val="none" w:sz="0" w:space="0" w:color="auto"/>
          </w:divBdr>
        </w:div>
        <w:div w:id="1897668697">
          <w:marLeft w:val="0"/>
          <w:marRight w:val="0"/>
          <w:marTop w:val="0"/>
          <w:marBottom w:val="0"/>
          <w:divBdr>
            <w:top w:val="none" w:sz="0" w:space="0" w:color="auto"/>
            <w:left w:val="none" w:sz="0" w:space="0" w:color="auto"/>
            <w:bottom w:val="none" w:sz="0" w:space="0" w:color="auto"/>
            <w:right w:val="none" w:sz="0" w:space="0" w:color="auto"/>
          </w:divBdr>
        </w:div>
        <w:div w:id="1957637917">
          <w:marLeft w:val="0"/>
          <w:marRight w:val="0"/>
          <w:marTop w:val="0"/>
          <w:marBottom w:val="0"/>
          <w:divBdr>
            <w:top w:val="none" w:sz="0" w:space="0" w:color="auto"/>
            <w:left w:val="none" w:sz="0" w:space="0" w:color="auto"/>
            <w:bottom w:val="none" w:sz="0" w:space="0" w:color="auto"/>
            <w:right w:val="none" w:sz="0" w:space="0" w:color="auto"/>
          </w:divBdr>
        </w:div>
        <w:div w:id="1958563580">
          <w:marLeft w:val="0"/>
          <w:marRight w:val="0"/>
          <w:marTop w:val="0"/>
          <w:marBottom w:val="0"/>
          <w:divBdr>
            <w:top w:val="none" w:sz="0" w:space="0" w:color="auto"/>
            <w:left w:val="none" w:sz="0" w:space="0" w:color="auto"/>
            <w:bottom w:val="none" w:sz="0" w:space="0" w:color="auto"/>
            <w:right w:val="none" w:sz="0" w:space="0" w:color="auto"/>
          </w:divBdr>
        </w:div>
        <w:div w:id="1961449733">
          <w:marLeft w:val="0"/>
          <w:marRight w:val="0"/>
          <w:marTop w:val="0"/>
          <w:marBottom w:val="0"/>
          <w:divBdr>
            <w:top w:val="none" w:sz="0" w:space="0" w:color="auto"/>
            <w:left w:val="none" w:sz="0" w:space="0" w:color="auto"/>
            <w:bottom w:val="none" w:sz="0" w:space="0" w:color="auto"/>
            <w:right w:val="none" w:sz="0" w:space="0" w:color="auto"/>
          </w:divBdr>
        </w:div>
        <w:div w:id="2009750660">
          <w:marLeft w:val="0"/>
          <w:marRight w:val="0"/>
          <w:marTop w:val="0"/>
          <w:marBottom w:val="0"/>
          <w:divBdr>
            <w:top w:val="none" w:sz="0" w:space="0" w:color="auto"/>
            <w:left w:val="none" w:sz="0" w:space="0" w:color="auto"/>
            <w:bottom w:val="none" w:sz="0" w:space="0" w:color="auto"/>
            <w:right w:val="none" w:sz="0" w:space="0" w:color="auto"/>
          </w:divBdr>
        </w:div>
        <w:div w:id="2027750677">
          <w:marLeft w:val="0"/>
          <w:marRight w:val="0"/>
          <w:marTop w:val="0"/>
          <w:marBottom w:val="0"/>
          <w:divBdr>
            <w:top w:val="none" w:sz="0" w:space="0" w:color="auto"/>
            <w:left w:val="none" w:sz="0" w:space="0" w:color="auto"/>
            <w:bottom w:val="none" w:sz="0" w:space="0" w:color="auto"/>
            <w:right w:val="none" w:sz="0" w:space="0" w:color="auto"/>
          </w:divBdr>
        </w:div>
        <w:div w:id="2051101559">
          <w:marLeft w:val="0"/>
          <w:marRight w:val="0"/>
          <w:marTop w:val="0"/>
          <w:marBottom w:val="0"/>
          <w:divBdr>
            <w:top w:val="none" w:sz="0" w:space="0" w:color="auto"/>
            <w:left w:val="none" w:sz="0" w:space="0" w:color="auto"/>
            <w:bottom w:val="none" w:sz="0" w:space="0" w:color="auto"/>
            <w:right w:val="none" w:sz="0" w:space="0" w:color="auto"/>
          </w:divBdr>
        </w:div>
        <w:div w:id="2060544254">
          <w:marLeft w:val="0"/>
          <w:marRight w:val="0"/>
          <w:marTop w:val="0"/>
          <w:marBottom w:val="0"/>
          <w:divBdr>
            <w:top w:val="none" w:sz="0" w:space="0" w:color="auto"/>
            <w:left w:val="none" w:sz="0" w:space="0" w:color="auto"/>
            <w:bottom w:val="none" w:sz="0" w:space="0" w:color="auto"/>
            <w:right w:val="none" w:sz="0" w:space="0" w:color="auto"/>
          </w:divBdr>
        </w:div>
        <w:div w:id="2103600260">
          <w:marLeft w:val="0"/>
          <w:marRight w:val="0"/>
          <w:marTop w:val="0"/>
          <w:marBottom w:val="0"/>
          <w:divBdr>
            <w:top w:val="none" w:sz="0" w:space="0" w:color="auto"/>
            <w:left w:val="none" w:sz="0" w:space="0" w:color="auto"/>
            <w:bottom w:val="none" w:sz="0" w:space="0" w:color="auto"/>
            <w:right w:val="none" w:sz="0" w:space="0" w:color="auto"/>
          </w:divBdr>
        </w:div>
        <w:div w:id="2118794972">
          <w:marLeft w:val="0"/>
          <w:marRight w:val="0"/>
          <w:marTop w:val="0"/>
          <w:marBottom w:val="0"/>
          <w:divBdr>
            <w:top w:val="none" w:sz="0" w:space="0" w:color="auto"/>
            <w:left w:val="none" w:sz="0" w:space="0" w:color="auto"/>
            <w:bottom w:val="none" w:sz="0" w:space="0" w:color="auto"/>
            <w:right w:val="none" w:sz="0" w:space="0" w:color="auto"/>
          </w:divBdr>
        </w:div>
        <w:div w:id="2119139200">
          <w:marLeft w:val="0"/>
          <w:marRight w:val="0"/>
          <w:marTop w:val="0"/>
          <w:marBottom w:val="0"/>
          <w:divBdr>
            <w:top w:val="none" w:sz="0" w:space="0" w:color="auto"/>
            <w:left w:val="none" w:sz="0" w:space="0" w:color="auto"/>
            <w:bottom w:val="none" w:sz="0" w:space="0" w:color="auto"/>
            <w:right w:val="none" w:sz="0" w:space="0" w:color="auto"/>
          </w:divBdr>
        </w:div>
      </w:divsChild>
    </w:div>
    <w:div w:id="185991501">
      <w:bodyDiv w:val="1"/>
      <w:marLeft w:val="0"/>
      <w:marRight w:val="0"/>
      <w:marTop w:val="0"/>
      <w:marBottom w:val="0"/>
      <w:divBdr>
        <w:top w:val="none" w:sz="0" w:space="0" w:color="auto"/>
        <w:left w:val="none" w:sz="0" w:space="0" w:color="auto"/>
        <w:bottom w:val="none" w:sz="0" w:space="0" w:color="auto"/>
        <w:right w:val="none" w:sz="0" w:space="0" w:color="auto"/>
      </w:divBdr>
    </w:div>
    <w:div w:id="192689007">
      <w:bodyDiv w:val="1"/>
      <w:marLeft w:val="0"/>
      <w:marRight w:val="0"/>
      <w:marTop w:val="0"/>
      <w:marBottom w:val="0"/>
      <w:divBdr>
        <w:top w:val="none" w:sz="0" w:space="0" w:color="auto"/>
        <w:left w:val="none" w:sz="0" w:space="0" w:color="auto"/>
        <w:bottom w:val="none" w:sz="0" w:space="0" w:color="auto"/>
        <w:right w:val="none" w:sz="0" w:space="0" w:color="auto"/>
      </w:divBdr>
    </w:div>
    <w:div w:id="193160187">
      <w:bodyDiv w:val="1"/>
      <w:marLeft w:val="0"/>
      <w:marRight w:val="0"/>
      <w:marTop w:val="0"/>
      <w:marBottom w:val="0"/>
      <w:divBdr>
        <w:top w:val="none" w:sz="0" w:space="0" w:color="auto"/>
        <w:left w:val="none" w:sz="0" w:space="0" w:color="auto"/>
        <w:bottom w:val="none" w:sz="0" w:space="0" w:color="auto"/>
        <w:right w:val="none" w:sz="0" w:space="0" w:color="auto"/>
      </w:divBdr>
      <w:divsChild>
        <w:div w:id="8483451">
          <w:marLeft w:val="0"/>
          <w:marRight w:val="0"/>
          <w:marTop w:val="0"/>
          <w:marBottom w:val="0"/>
          <w:divBdr>
            <w:top w:val="none" w:sz="0" w:space="0" w:color="auto"/>
            <w:left w:val="none" w:sz="0" w:space="0" w:color="auto"/>
            <w:bottom w:val="none" w:sz="0" w:space="0" w:color="auto"/>
            <w:right w:val="none" w:sz="0" w:space="0" w:color="auto"/>
          </w:divBdr>
        </w:div>
        <w:div w:id="34430811">
          <w:marLeft w:val="0"/>
          <w:marRight w:val="0"/>
          <w:marTop w:val="0"/>
          <w:marBottom w:val="0"/>
          <w:divBdr>
            <w:top w:val="none" w:sz="0" w:space="0" w:color="auto"/>
            <w:left w:val="none" w:sz="0" w:space="0" w:color="auto"/>
            <w:bottom w:val="none" w:sz="0" w:space="0" w:color="auto"/>
            <w:right w:val="none" w:sz="0" w:space="0" w:color="auto"/>
          </w:divBdr>
        </w:div>
        <w:div w:id="44528120">
          <w:marLeft w:val="0"/>
          <w:marRight w:val="0"/>
          <w:marTop w:val="0"/>
          <w:marBottom w:val="0"/>
          <w:divBdr>
            <w:top w:val="none" w:sz="0" w:space="0" w:color="auto"/>
            <w:left w:val="none" w:sz="0" w:space="0" w:color="auto"/>
            <w:bottom w:val="none" w:sz="0" w:space="0" w:color="auto"/>
            <w:right w:val="none" w:sz="0" w:space="0" w:color="auto"/>
          </w:divBdr>
        </w:div>
        <w:div w:id="79103841">
          <w:marLeft w:val="0"/>
          <w:marRight w:val="0"/>
          <w:marTop w:val="0"/>
          <w:marBottom w:val="0"/>
          <w:divBdr>
            <w:top w:val="none" w:sz="0" w:space="0" w:color="auto"/>
            <w:left w:val="none" w:sz="0" w:space="0" w:color="auto"/>
            <w:bottom w:val="none" w:sz="0" w:space="0" w:color="auto"/>
            <w:right w:val="none" w:sz="0" w:space="0" w:color="auto"/>
          </w:divBdr>
        </w:div>
        <w:div w:id="135073876">
          <w:marLeft w:val="0"/>
          <w:marRight w:val="0"/>
          <w:marTop w:val="0"/>
          <w:marBottom w:val="0"/>
          <w:divBdr>
            <w:top w:val="none" w:sz="0" w:space="0" w:color="auto"/>
            <w:left w:val="none" w:sz="0" w:space="0" w:color="auto"/>
            <w:bottom w:val="none" w:sz="0" w:space="0" w:color="auto"/>
            <w:right w:val="none" w:sz="0" w:space="0" w:color="auto"/>
          </w:divBdr>
        </w:div>
        <w:div w:id="142045730">
          <w:marLeft w:val="0"/>
          <w:marRight w:val="0"/>
          <w:marTop w:val="0"/>
          <w:marBottom w:val="0"/>
          <w:divBdr>
            <w:top w:val="none" w:sz="0" w:space="0" w:color="auto"/>
            <w:left w:val="none" w:sz="0" w:space="0" w:color="auto"/>
            <w:bottom w:val="none" w:sz="0" w:space="0" w:color="auto"/>
            <w:right w:val="none" w:sz="0" w:space="0" w:color="auto"/>
          </w:divBdr>
        </w:div>
        <w:div w:id="154691175">
          <w:marLeft w:val="0"/>
          <w:marRight w:val="0"/>
          <w:marTop w:val="0"/>
          <w:marBottom w:val="0"/>
          <w:divBdr>
            <w:top w:val="none" w:sz="0" w:space="0" w:color="auto"/>
            <w:left w:val="none" w:sz="0" w:space="0" w:color="auto"/>
            <w:bottom w:val="none" w:sz="0" w:space="0" w:color="auto"/>
            <w:right w:val="none" w:sz="0" w:space="0" w:color="auto"/>
          </w:divBdr>
        </w:div>
        <w:div w:id="209538167">
          <w:marLeft w:val="0"/>
          <w:marRight w:val="0"/>
          <w:marTop w:val="0"/>
          <w:marBottom w:val="0"/>
          <w:divBdr>
            <w:top w:val="none" w:sz="0" w:space="0" w:color="auto"/>
            <w:left w:val="none" w:sz="0" w:space="0" w:color="auto"/>
            <w:bottom w:val="none" w:sz="0" w:space="0" w:color="auto"/>
            <w:right w:val="none" w:sz="0" w:space="0" w:color="auto"/>
          </w:divBdr>
        </w:div>
        <w:div w:id="334110189">
          <w:marLeft w:val="0"/>
          <w:marRight w:val="0"/>
          <w:marTop w:val="0"/>
          <w:marBottom w:val="0"/>
          <w:divBdr>
            <w:top w:val="none" w:sz="0" w:space="0" w:color="auto"/>
            <w:left w:val="none" w:sz="0" w:space="0" w:color="auto"/>
            <w:bottom w:val="none" w:sz="0" w:space="0" w:color="auto"/>
            <w:right w:val="none" w:sz="0" w:space="0" w:color="auto"/>
          </w:divBdr>
        </w:div>
        <w:div w:id="398866489">
          <w:marLeft w:val="0"/>
          <w:marRight w:val="0"/>
          <w:marTop w:val="0"/>
          <w:marBottom w:val="0"/>
          <w:divBdr>
            <w:top w:val="none" w:sz="0" w:space="0" w:color="auto"/>
            <w:left w:val="none" w:sz="0" w:space="0" w:color="auto"/>
            <w:bottom w:val="none" w:sz="0" w:space="0" w:color="auto"/>
            <w:right w:val="none" w:sz="0" w:space="0" w:color="auto"/>
          </w:divBdr>
        </w:div>
        <w:div w:id="455880712">
          <w:marLeft w:val="0"/>
          <w:marRight w:val="0"/>
          <w:marTop w:val="0"/>
          <w:marBottom w:val="0"/>
          <w:divBdr>
            <w:top w:val="none" w:sz="0" w:space="0" w:color="auto"/>
            <w:left w:val="none" w:sz="0" w:space="0" w:color="auto"/>
            <w:bottom w:val="none" w:sz="0" w:space="0" w:color="auto"/>
            <w:right w:val="none" w:sz="0" w:space="0" w:color="auto"/>
          </w:divBdr>
        </w:div>
        <w:div w:id="507208740">
          <w:marLeft w:val="0"/>
          <w:marRight w:val="0"/>
          <w:marTop w:val="0"/>
          <w:marBottom w:val="0"/>
          <w:divBdr>
            <w:top w:val="none" w:sz="0" w:space="0" w:color="auto"/>
            <w:left w:val="none" w:sz="0" w:space="0" w:color="auto"/>
            <w:bottom w:val="none" w:sz="0" w:space="0" w:color="auto"/>
            <w:right w:val="none" w:sz="0" w:space="0" w:color="auto"/>
          </w:divBdr>
        </w:div>
        <w:div w:id="524831577">
          <w:marLeft w:val="0"/>
          <w:marRight w:val="0"/>
          <w:marTop w:val="0"/>
          <w:marBottom w:val="0"/>
          <w:divBdr>
            <w:top w:val="none" w:sz="0" w:space="0" w:color="auto"/>
            <w:left w:val="none" w:sz="0" w:space="0" w:color="auto"/>
            <w:bottom w:val="none" w:sz="0" w:space="0" w:color="auto"/>
            <w:right w:val="none" w:sz="0" w:space="0" w:color="auto"/>
          </w:divBdr>
        </w:div>
        <w:div w:id="525364830">
          <w:marLeft w:val="0"/>
          <w:marRight w:val="0"/>
          <w:marTop w:val="0"/>
          <w:marBottom w:val="0"/>
          <w:divBdr>
            <w:top w:val="none" w:sz="0" w:space="0" w:color="auto"/>
            <w:left w:val="none" w:sz="0" w:space="0" w:color="auto"/>
            <w:bottom w:val="none" w:sz="0" w:space="0" w:color="auto"/>
            <w:right w:val="none" w:sz="0" w:space="0" w:color="auto"/>
          </w:divBdr>
        </w:div>
        <w:div w:id="563373250">
          <w:marLeft w:val="0"/>
          <w:marRight w:val="0"/>
          <w:marTop w:val="0"/>
          <w:marBottom w:val="0"/>
          <w:divBdr>
            <w:top w:val="none" w:sz="0" w:space="0" w:color="auto"/>
            <w:left w:val="none" w:sz="0" w:space="0" w:color="auto"/>
            <w:bottom w:val="none" w:sz="0" w:space="0" w:color="auto"/>
            <w:right w:val="none" w:sz="0" w:space="0" w:color="auto"/>
          </w:divBdr>
        </w:div>
        <w:div w:id="566257766">
          <w:marLeft w:val="0"/>
          <w:marRight w:val="0"/>
          <w:marTop w:val="0"/>
          <w:marBottom w:val="0"/>
          <w:divBdr>
            <w:top w:val="none" w:sz="0" w:space="0" w:color="auto"/>
            <w:left w:val="none" w:sz="0" w:space="0" w:color="auto"/>
            <w:bottom w:val="none" w:sz="0" w:space="0" w:color="auto"/>
            <w:right w:val="none" w:sz="0" w:space="0" w:color="auto"/>
          </w:divBdr>
        </w:div>
        <w:div w:id="598221757">
          <w:marLeft w:val="0"/>
          <w:marRight w:val="0"/>
          <w:marTop w:val="0"/>
          <w:marBottom w:val="0"/>
          <w:divBdr>
            <w:top w:val="none" w:sz="0" w:space="0" w:color="auto"/>
            <w:left w:val="none" w:sz="0" w:space="0" w:color="auto"/>
            <w:bottom w:val="none" w:sz="0" w:space="0" w:color="auto"/>
            <w:right w:val="none" w:sz="0" w:space="0" w:color="auto"/>
          </w:divBdr>
        </w:div>
        <w:div w:id="615910893">
          <w:marLeft w:val="0"/>
          <w:marRight w:val="0"/>
          <w:marTop w:val="0"/>
          <w:marBottom w:val="0"/>
          <w:divBdr>
            <w:top w:val="none" w:sz="0" w:space="0" w:color="auto"/>
            <w:left w:val="none" w:sz="0" w:space="0" w:color="auto"/>
            <w:bottom w:val="none" w:sz="0" w:space="0" w:color="auto"/>
            <w:right w:val="none" w:sz="0" w:space="0" w:color="auto"/>
          </w:divBdr>
        </w:div>
        <w:div w:id="675494290">
          <w:marLeft w:val="0"/>
          <w:marRight w:val="0"/>
          <w:marTop w:val="0"/>
          <w:marBottom w:val="0"/>
          <w:divBdr>
            <w:top w:val="none" w:sz="0" w:space="0" w:color="auto"/>
            <w:left w:val="none" w:sz="0" w:space="0" w:color="auto"/>
            <w:bottom w:val="none" w:sz="0" w:space="0" w:color="auto"/>
            <w:right w:val="none" w:sz="0" w:space="0" w:color="auto"/>
          </w:divBdr>
        </w:div>
        <w:div w:id="703529070">
          <w:marLeft w:val="0"/>
          <w:marRight w:val="0"/>
          <w:marTop w:val="0"/>
          <w:marBottom w:val="0"/>
          <w:divBdr>
            <w:top w:val="none" w:sz="0" w:space="0" w:color="auto"/>
            <w:left w:val="none" w:sz="0" w:space="0" w:color="auto"/>
            <w:bottom w:val="none" w:sz="0" w:space="0" w:color="auto"/>
            <w:right w:val="none" w:sz="0" w:space="0" w:color="auto"/>
          </w:divBdr>
        </w:div>
        <w:div w:id="726882793">
          <w:marLeft w:val="0"/>
          <w:marRight w:val="0"/>
          <w:marTop w:val="0"/>
          <w:marBottom w:val="0"/>
          <w:divBdr>
            <w:top w:val="none" w:sz="0" w:space="0" w:color="auto"/>
            <w:left w:val="none" w:sz="0" w:space="0" w:color="auto"/>
            <w:bottom w:val="none" w:sz="0" w:space="0" w:color="auto"/>
            <w:right w:val="none" w:sz="0" w:space="0" w:color="auto"/>
          </w:divBdr>
        </w:div>
        <w:div w:id="756904876">
          <w:marLeft w:val="0"/>
          <w:marRight w:val="0"/>
          <w:marTop w:val="0"/>
          <w:marBottom w:val="0"/>
          <w:divBdr>
            <w:top w:val="none" w:sz="0" w:space="0" w:color="auto"/>
            <w:left w:val="none" w:sz="0" w:space="0" w:color="auto"/>
            <w:bottom w:val="none" w:sz="0" w:space="0" w:color="auto"/>
            <w:right w:val="none" w:sz="0" w:space="0" w:color="auto"/>
          </w:divBdr>
        </w:div>
        <w:div w:id="798499503">
          <w:marLeft w:val="0"/>
          <w:marRight w:val="0"/>
          <w:marTop w:val="0"/>
          <w:marBottom w:val="0"/>
          <w:divBdr>
            <w:top w:val="none" w:sz="0" w:space="0" w:color="auto"/>
            <w:left w:val="none" w:sz="0" w:space="0" w:color="auto"/>
            <w:bottom w:val="none" w:sz="0" w:space="0" w:color="auto"/>
            <w:right w:val="none" w:sz="0" w:space="0" w:color="auto"/>
          </w:divBdr>
        </w:div>
        <w:div w:id="857743511">
          <w:marLeft w:val="0"/>
          <w:marRight w:val="0"/>
          <w:marTop w:val="0"/>
          <w:marBottom w:val="0"/>
          <w:divBdr>
            <w:top w:val="none" w:sz="0" w:space="0" w:color="auto"/>
            <w:left w:val="none" w:sz="0" w:space="0" w:color="auto"/>
            <w:bottom w:val="none" w:sz="0" w:space="0" w:color="auto"/>
            <w:right w:val="none" w:sz="0" w:space="0" w:color="auto"/>
          </w:divBdr>
        </w:div>
        <w:div w:id="905651860">
          <w:marLeft w:val="0"/>
          <w:marRight w:val="0"/>
          <w:marTop w:val="0"/>
          <w:marBottom w:val="0"/>
          <w:divBdr>
            <w:top w:val="none" w:sz="0" w:space="0" w:color="auto"/>
            <w:left w:val="none" w:sz="0" w:space="0" w:color="auto"/>
            <w:bottom w:val="none" w:sz="0" w:space="0" w:color="auto"/>
            <w:right w:val="none" w:sz="0" w:space="0" w:color="auto"/>
          </w:divBdr>
        </w:div>
        <w:div w:id="924345137">
          <w:marLeft w:val="0"/>
          <w:marRight w:val="0"/>
          <w:marTop w:val="0"/>
          <w:marBottom w:val="0"/>
          <w:divBdr>
            <w:top w:val="none" w:sz="0" w:space="0" w:color="auto"/>
            <w:left w:val="none" w:sz="0" w:space="0" w:color="auto"/>
            <w:bottom w:val="none" w:sz="0" w:space="0" w:color="auto"/>
            <w:right w:val="none" w:sz="0" w:space="0" w:color="auto"/>
          </w:divBdr>
        </w:div>
        <w:div w:id="951591778">
          <w:marLeft w:val="0"/>
          <w:marRight w:val="0"/>
          <w:marTop w:val="0"/>
          <w:marBottom w:val="0"/>
          <w:divBdr>
            <w:top w:val="none" w:sz="0" w:space="0" w:color="auto"/>
            <w:left w:val="none" w:sz="0" w:space="0" w:color="auto"/>
            <w:bottom w:val="none" w:sz="0" w:space="0" w:color="auto"/>
            <w:right w:val="none" w:sz="0" w:space="0" w:color="auto"/>
          </w:divBdr>
        </w:div>
        <w:div w:id="965355413">
          <w:marLeft w:val="0"/>
          <w:marRight w:val="0"/>
          <w:marTop w:val="0"/>
          <w:marBottom w:val="0"/>
          <w:divBdr>
            <w:top w:val="none" w:sz="0" w:space="0" w:color="auto"/>
            <w:left w:val="none" w:sz="0" w:space="0" w:color="auto"/>
            <w:bottom w:val="none" w:sz="0" w:space="0" w:color="auto"/>
            <w:right w:val="none" w:sz="0" w:space="0" w:color="auto"/>
          </w:divBdr>
        </w:div>
        <w:div w:id="1021004588">
          <w:marLeft w:val="0"/>
          <w:marRight w:val="0"/>
          <w:marTop w:val="0"/>
          <w:marBottom w:val="0"/>
          <w:divBdr>
            <w:top w:val="none" w:sz="0" w:space="0" w:color="auto"/>
            <w:left w:val="none" w:sz="0" w:space="0" w:color="auto"/>
            <w:bottom w:val="none" w:sz="0" w:space="0" w:color="auto"/>
            <w:right w:val="none" w:sz="0" w:space="0" w:color="auto"/>
          </w:divBdr>
        </w:div>
        <w:div w:id="1072266409">
          <w:marLeft w:val="0"/>
          <w:marRight w:val="0"/>
          <w:marTop w:val="0"/>
          <w:marBottom w:val="0"/>
          <w:divBdr>
            <w:top w:val="none" w:sz="0" w:space="0" w:color="auto"/>
            <w:left w:val="none" w:sz="0" w:space="0" w:color="auto"/>
            <w:bottom w:val="none" w:sz="0" w:space="0" w:color="auto"/>
            <w:right w:val="none" w:sz="0" w:space="0" w:color="auto"/>
          </w:divBdr>
        </w:div>
        <w:div w:id="1075012505">
          <w:marLeft w:val="0"/>
          <w:marRight w:val="0"/>
          <w:marTop w:val="0"/>
          <w:marBottom w:val="0"/>
          <w:divBdr>
            <w:top w:val="none" w:sz="0" w:space="0" w:color="auto"/>
            <w:left w:val="none" w:sz="0" w:space="0" w:color="auto"/>
            <w:bottom w:val="none" w:sz="0" w:space="0" w:color="auto"/>
            <w:right w:val="none" w:sz="0" w:space="0" w:color="auto"/>
          </w:divBdr>
        </w:div>
        <w:div w:id="1109468777">
          <w:marLeft w:val="0"/>
          <w:marRight w:val="0"/>
          <w:marTop w:val="0"/>
          <w:marBottom w:val="0"/>
          <w:divBdr>
            <w:top w:val="none" w:sz="0" w:space="0" w:color="auto"/>
            <w:left w:val="none" w:sz="0" w:space="0" w:color="auto"/>
            <w:bottom w:val="none" w:sz="0" w:space="0" w:color="auto"/>
            <w:right w:val="none" w:sz="0" w:space="0" w:color="auto"/>
          </w:divBdr>
        </w:div>
        <w:div w:id="1148400911">
          <w:marLeft w:val="0"/>
          <w:marRight w:val="0"/>
          <w:marTop w:val="0"/>
          <w:marBottom w:val="0"/>
          <w:divBdr>
            <w:top w:val="none" w:sz="0" w:space="0" w:color="auto"/>
            <w:left w:val="none" w:sz="0" w:space="0" w:color="auto"/>
            <w:bottom w:val="none" w:sz="0" w:space="0" w:color="auto"/>
            <w:right w:val="none" w:sz="0" w:space="0" w:color="auto"/>
          </w:divBdr>
        </w:div>
        <w:div w:id="1381590253">
          <w:marLeft w:val="0"/>
          <w:marRight w:val="0"/>
          <w:marTop w:val="0"/>
          <w:marBottom w:val="0"/>
          <w:divBdr>
            <w:top w:val="none" w:sz="0" w:space="0" w:color="auto"/>
            <w:left w:val="none" w:sz="0" w:space="0" w:color="auto"/>
            <w:bottom w:val="none" w:sz="0" w:space="0" w:color="auto"/>
            <w:right w:val="none" w:sz="0" w:space="0" w:color="auto"/>
          </w:divBdr>
        </w:div>
        <w:div w:id="1401826971">
          <w:marLeft w:val="0"/>
          <w:marRight w:val="0"/>
          <w:marTop w:val="0"/>
          <w:marBottom w:val="0"/>
          <w:divBdr>
            <w:top w:val="none" w:sz="0" w:space="0" w:color="auto"/>
            <w:left w:val="none" w:sz="0" w:space="0" w:color="auto"/>
            <w:bottom w:val="none" w:sz="0" w:space="0" w:color="auto"/>
            <w:right w:val="none" w:sz="0" w:space="0" w:color="auto"/>
          </w:divBdr>
        </w:div>
        <w:div w:id="1444229894">
          <w:marLeft w:val="0"/>
          <w:marRight w:val="0"/>
          <w:marTop w:val="0"/>
          <w:marBottom w:val="0"/>
          <w:divBdr>
            <w:top w:val="none" w:sz="0" w:space="0" w:color="auto"/>
            <w:left w:val="none" w:sz="0" w:space="0" w:color="auto"/>
            <w:bottom w:val="none" w:sz="0" w:space="0" w:color="auto"/>
            <w:right w:val="none" w:sz="0" w:space="0" w:color="auto"/>
          </w:divBdr>
        </w:div>
        <w:div w:id="1446072061">
          <w:marLeft w:val="0"/>
          <w:marRight w:val="0"/>
          <w:marTop w:val="0"/>
          <w:marBottom w:val="0"/>
          <w:divBdr>
            <w:top w:val="none" w:sz="0" w:space="0" w:color="auto"/>
            <w:left w:val="none" w:sz="0" w:space="0" w:color="auto"/>
            <w:bottom w:val="none" w:sz="0" w:space="0" w:color="auto"/>
            <w:right w:val="none" w:sz="0" w:space="0" w:color="auto"/>
          </w:divBdr>
        </w:div>
        <w:div w:id="1461991770">
          <w:marLeft w:val="0"/>
          <w:marRight w:val="0"/>
          <w:marTop w:val="0"/>
          <w:marBottom w:val="0"/>
          <w:divBdr>
            <w:top w:val="none" w:sz="0" w:space="0" w:color="auto"/>
            <w:left w:val="none" w:sz="0" w:space="0" w:color="auto"/>
            <w:bottom w:val="none" w:sz="0" w:space="0" w:color="auto"/>
            <w:right w:val="none" w:sz="0" w:space="0" w:color="auto"/>
          </w:divBdr>
        </w:div>
        <w:div w:id="1515611162">
          <w:marLeft w:val="0"/>
          <w:marRight w:val="0"/>
          <w:marTop w:val="0"/>
          <w:marBottom w:val="0"/>
          <w:divBdr>
            <w:top w:val="none" w:sz="0" w:space="0" w:color="auto"/>
            <w:left w:val="none" w:sz="0" w:space="0" w:color="auto"/>
            <w:bottom w:val="none" w:sz="0" w:space="0" w:color="auto"/>
            <w:right w:val="none" w:sz="0" w:space="0" w:color="auto"/>
          </w:divBdr>
        </w:div>
        <w:div w:id="1614481666">
          <w:marLeft w:val="0"/>
          <w:marRight w:val="0"/>
          <w:marTop w:val="0"/>
          <w:marBottom w:val="0"/>
          <w:divBdr>
            <w:top w:val="none" w:sz="0" w:space="0" w:color="auto"/>
            <w:left w:val="none" w:sz="0" w:space="0" w:color="auto"/>
            <w:bottom w:val="none" w:sz="0" w:space="0" w:color="auto"/>
            <w:right w:val="none" w:sz="0" w:space="0" w:color="auto"/>
          </w:divBdr>
        </w:div>
        <w:div w:id="1634018642">
          <w:marLeft w:val="0"/>
          <w:marRight w:val="0"/>
          <w:marTop w:val="0"/>
          <w:marBottom w:val="0"/>
          <w:divBdr>
            <w:top w:val="none" w:sz="0" w:space="0" w:color="auto"/>
            <w:left w:val="none" w:sz="0" w:space="0" w:color="auto"/>
            <w:bottom w:val="none" w:sz="0" w:space="0" w:color="auto"/>
            <w:right w:val="none" w:sz="0" w:space="0" w:color="auto"/>
          </w:divBdr>
        </w:div>
        <w:div w:id="1753891224">
          <w:marLeft w:val="0"/>
          <w:marRight w:val="0"/>
          <w:marTop w:val="0"/>
          <w:marBottom w:val="0"/>
          <w:divBdr>
            <w:top w:val="none" w:sz="0" w:space="0" w:color="auto"/>
            <w:left w:val="none" w:sz="0" w:space="0" w:color="auto"/>
            <w:bottom w:val="none" w:sz="0" w:space="0" w:color="auto"/>
            <w:right w:val="none" w:sz="0" w:space="0" w:color="auto"/>
          </w:divBdr>
        </w:div>
        <w:div w:id="1791586251">
          <w:marLeft w:val="0"/>
          <w:marRight w:val="0"/>
          <w:marTop w:val="0"/>
          <w:marBottom w:val="0"/>
          <w:divBdr>
            <w:top w:val="none" w:sz="0" w:space="0" w:color="auto"/>
            <w:left w:val="none" w:sz="0" w:space="0" w:color="auto"/>
            <w:bottom w:val="none" w:sz="0" w:space="0" w:color="auto"/>
            <w:right w:val="none" w:sz="0" w:space="0" w:color="auto"/>
          </w:divBdr>
        </w:div>
        <w:div w:id="1799495492">
          <w:marLeft w:val="0"/>
          <w:marRight w:val="0"/>
          <w:marTop w:val="0"/>
          <w:marBottom w:val="0"/>
          <w:divBdr>
            <w:top w:val="none" w:sz="0" w:space="0" w:color="auto"/>
            <w:left w:val="none" w:sz="0" w:space="0" w:color="auto"/>
            <w:bottom w:val="none" w:sz="0" w:space="0" w:color="auto"/>
            <w:right w:val="none" w:sz="0" w:space="0" w:color="auto"/>
          </w:divBdr>
        </w:div>
        <w:div w:id="1864127655">
          <w:marLeft w:val="0"/>
          <w:marRight w:val="0"/>
          <w:marTop w:val="0"/>
          <w:marBottom w:val="0"/>
          <w:divBdr>
            <w:top w:val="none" w:sz="0" w:space="0" w:color="auto"/>
            <w:left w:val="none" w:sz="0" w:space="0" w:color="auto"/>
            <w:bottom w:val="none" w:sz="0" w:space="0" w:color="auto"/>
            <w:right w:val="none" w:sz="0" w:space="0" w:color="auto"/>
          </w:divBdr>
        </w:div>
        <w:div w:id="1947492907">
          <w:marLeft w:val="0"/>
          <w:marRight w:val="0"/>
          <w:marTop w:val="0"/>
          <w:marBottom w:val="0"/>
          <w:divBdr>
            <w:top w:val="none" w:sz="0" w:space="0" w:color="auto"/>
            <w:left w:val="none" w:sz="0" w:space="0" w:color="auto"/>
            <w:bottom w:val="none" w:sz="0" w:space="0" w:color="auto"/>
            <w:right w:val="none" w:sz="0" w:space="0" w:color="auto"/>
          </w:divBdr>
        </w:div>
        <w:div w:id="1948537277">
          <w:marLeft w:val="0"/>
          <w:marRight w:val="0"/>
          <w:marTop w:val="0"/>
          <w:marBottom w:val="0"/>
          <w:divBdr>
            <w:top w:val="none" w:sz="0" w:space="0" w:color="auto"/>
            <w:left w:val="none" w:sz="0" w:space="0" w:color="auto"/>
            <w:bottom w:val="none" w:sz="0" w:space="0" w:color="auto"/>
            <w:right w:val="none" w:sz="0" w:space="0" w:color="auto"/>
          </w:divBdr>
        </w:div>
        <w:div w:id="1970013219">
          <w:marLeft w:val="0"/>
          <w:marRight w:val="0"/>
          <w:marTop w:val="0"/>
          <w:marBottom w:val="0"/>
          <w:divBdr>
            <w:top w:val="none" w:sz="0" w:space="0" w:color="auto"/>
            <w:left w:val="none" w:sz="0" w:space="0" w:color="auto"/>
            <w:bottom w:val="none" w:sz="0" w:space="0" w:color="auto"/>
            <w:right w:val="none" w:sz="0" w:space="0" w:color="auto"/>
          </w:divBdr>
        </w:div>
        <w:div w:id="1980456009">
          <w:marLeft w:val="0"/>
          <w:marRight w:val="0"/>
          <w:marTop w:val="0"/>
          <w:marBottom w:val="0"/>
          <w:divBdr>
            <w:top w:val="none" w:sz="0" w:space="0" w:color="auto"/>
            <w:left w:val="none" w:sz="0" w:space="0" w:color="auto"/>
            <w:bottom w:val="none" w:sz="0" w:space="0" w:color="auto"/>
            <w:right w:val="none" w:sz="0" w:space="0" w:color="auto"/>
          </w:divBdr>
        </w:div>
        <w:div w:id="1984191781">
          <w:marLeft w:val="0"/>
          <w:marRight w:val="0"/>
          <w:marTop w:val="0"/>
          <w:marBottom w:val="0"/>
          <w:divBdr>
            <w:top w:val="none" w:sz="0" w:space="0" w:color="auto"/>
            <w:left w:val="none" w:sz="0" w:space="0" w:color="auto"/>
            <w:bottom w:val="none" w:sz="0" w:space="0" w:color="auto"/>
            <w:right w:val="none" w:sz="0" w:space="0" w:color="auto"/>
          </w:divBdr>
        </w:div>
        <w:div w:id="1997420495">
          <w:marLeft w:val="0"/>
          <w:marRight w:val="0"/>
          <w:marTop w:val="0"/>
          <w:marBottom w:val="0"/>
          <w:divBdr>
            <w:top w:val="none" w:sz="0" w:space="0" w:color="auto"/>
            <w:left w:val="none" w:sz="0" w:space="0" w:color="auto"/>
            <w:bottom w:val="none" w:sz="0" w:space="0" w:color="auto"/>
            <w:right w:val="none" w:sz="0" w:space="0" w:color="auto"/>
          </w:divBdr>
        </w:div>
        <w:div w:id="1997489693">
          <w:marLeft w:val="0"/>
          <w:marRight w:val="0"/>
          <w:marTop w:val="0"/>
          <w:marBottom w:val="0"/>
          <w:divBdr>
            <w:top w:val="none" w:sz="0" w:space="0" w:color="auto"/>
            <w:left w:val="none" w:sz="0" w:space="0" w:color="auto"/>
            <w:bottom w:val="none" w:sz="0" w:space="0" w:color="auto"/>
            <w:right w:val="none" w:sz="0" w:space="0" w:color="auto"/>
          </w:divBdr>
        </w:div>
        <w:div w:id="2018266998">
          <w:marLeft w:val="0"/>
          <w:marRight w:val="0"/>
          <w:marTop w:val="0"/>
          <w:marBottom w:val="0"/>
          <w:divBdr>
            <w:top w:val="none" w:sz="0" w:space="0" w:color="auto"/>
            <w:left w:val="none" w:sz="0" w:space="0" w:color="auto"/>
            <w:bottom w:val="none" w:sz="0" w:space="0" w:color="auto"/>
            <w:right w:val="none" w:sz="0" w:space="0" w:color="auto"/>
          </w:divBdr>
        </w:div>
        <w:div w:id="2019579923">
          <w:marLeft w:val="0"/>
          <w:marRight w:val="0"/>
          <w:marTop w:val="0"/>
          <w:marBottom w:val="0"/>
          <w:divBdr>
            <w:top w:val="none" w:sz="0" w:space="0" w:color="auto"/>
            <w:left w:val="none" w:sz="0" w:space="0" w:color="auto"/>
            <w:bottom w:val="none" w:sz="0" w:space="0" w:color="auto"/>
            <w:right w:val="none" w:sz="0" w:space="0" w:color="auto"/>
          </w:divBdr>
        </w:div>
        <w:div w:id="2096589741">
          <w:marLeft w:val="0"/>
          <w:marRight w:val="0"/>
          <w:marTop w:val="0"/>
          <w:marBottom w:val="0"/>
          <w:divBdr>
            <w:top w:val="none" w:sz="0" w:space="0" w:color="auto"/>
            <w:left w:val="none" w:sz="0" w:space="0" w:color="auto"/>
            <w:bottom w:val="none" w:sz="0" w:space="0" w:color="auto"/>
            <w:right w:val="none" w:sz="0" w:space="0" w:color="auto"/>
          </w:divBdr>
        </w:div>
        <w:div w:id="2099254508">
          <w:marLeft w:val="0"/>
          <w:marRight w:val="0"/>
          <w:marTop w:val="0"/>
          <w:marBottom w:val="0"/>
          <w:divBdr>
            <w:top w:val="none" w:sz="0" w:space="0" w:color="auto"/>
            <w:left w:val="none" w:sz="0" w:space="0" w:color="auto"/>
            <w:bottom w:val="none" w:sz="0" w:space="0" w:color="auto"/>
            <w:right w:val="none" w:sz="0" w:space="0" w:color="auto"/>
          </w:divBdr>
        </w:div>
        <w:div w:id="2106068472">
          <w:marLeft w:val="0"/>
          <w:marRight w:val="0"/>
          <w:marTop w:val="0"/>
          <w:marBottom w:val="0"/>
          <w:divBdr>
            <w:top w:val="none" w:sz="0" w:space="0" w:color="auto"/>
            <w:left w:val="none" w:sz="0" w:space="0" w:color="auto"/>
            <w:bottom w:val="none" w:sz="0" w:space="0" w:color="auto"/>
            <w:right w:val="none" w:sz="0" w:space="0" w:color="auto"/>
          </w:divBdr>
        </w:div>
        <w:div w:id="2131628108">
          <w:marLeft w:val="0"/>
          <w:marRight w:val="0"/>
          <w:marTop w:val="0"/>
          <w:marBottom w:val="0"/>
          <w:divBdr>
            <w:top w:val="none" w:sz="0" w:space="0" w:color="auto"/>
            <w:left w:val="none" w:sz="0" w:space="0" w:color="auto"/>
            <w:bottom w:val="none" w:sz="0" w:space="0" w:color="auto"/>
            <w:right w:val="none" w:sz="0" w:space="0" w:color="auto"/>
          </w:divBdr>
        </w:div>
      </w:divsChild>
    </w:div>
    <w:div w:id="200481686">
      <w:bodyDiv w:val="1"/>
      <w:marLeft w:val="0"/>
      <w:marRight w:val="0"/>
      <w:marTop w:val="0"/>
      <w:marBottom w:val="0"/>
      <w:divBdr>
        <w:top w:val="none" w:sz="0" w:space="0" w:color="auto"/>
        <w:left w:val="none" w:sz="0" w:space="0" w:color="auto"/>
        <w:bottom w:val="none" w:sz="0" w:space="0" w:color="auto"/>
        <w:right w:val="none" w:sz="0" w:space="0" w:color="auto"/>
      </w:divBdr>
    </w:div>
    <w:div w:id="202864526">
      <w:bodyDiv w:val="1"/>
      <w:marLeft w:val="0"/>
      <w:marRight w:val="0"/>
      <w:marTop w:val="0"/>
      <w:marBottom w:val="0"/>
      <w:divBdr>
        <w:top w:val="none" w:sz="0" w:space="0" w:color="auto"/>
        <w:left w:val="none" w:sz="0" w:space="0" w:color="auto"/>
        <w:bottom w:val="none" w:sz="0" w:space="0" w:color="auto"/>
        <w:right w:val="none" w:sz="0" w:space="0" w:color="auto"/>
      </w:divBdr>
    </w:div>
    <w:div w:id="204292581">
      <w:bodyDiv w:val="1"/>
      <w:marLeft w:val="0"/>
      <w:marRight w:val="0"/>
      <w:marTop w:val="0"/>
      <w:marBottom w:val="0"/>
      <w:divBdr>
        <w:top w:val="none" w:sz="0" w:space="0" w:color="auto"/>
        <w:left w:val="none" w:sz="0" w:space="0" w:color="auto"/>
        <w:bottom w:val="none" w:sz="0" w:space="0" w:color="auto"/>
        <w:right w:val="none" w:sz="0" w:space="0" w:color="auto"/>
      </w:divBdr>
      <w:divsChild>
        <w:div w:id="14694942">
          <w:marLeft w:val="0"/>
          <w:marRight w:val="0"/>
          <w:marTop w:val="0"/>
          <w:marBottom w:val="0"/>
          <w:divBdr>
            <w:top w:val="none" w:sz="0" w:space="0" w:color="auto"/>
            <w:left w:val="none" w:sz="0" w:space="0" w:color="auto"/>
            <w:bottom w:val="none" w:sz="0" w:space="0" w:color="auto"/>
            <w:right w:val="none" w:sz="0" w:space="0" w:color="auto"/>
          </w:divBdr>
        </w:div>
        <w:div w:id="80680969">
          <w:marLeft w:val="0"/>
          <w:marRight w:val="0"/>
          <w:marTop w:val="0"/>
          <w:marBottom w:val="0"/>
          <w:divBdr>
            <w:top w:val="none" w:sz="0" w:space="0" w:color="auto"/>
            <w:left w:val="none" w:sz="0" w:space="0" w:color="auto"/>
            <w:bottom w:val="none" w:sz="0" w:space="0" w:color="auto"/>
            <w:right w:val="none" w:sz="0" w:space="0" w:color="auto"/>
          </w:divBdr>
        </w:div>
        <w:div w:id="87627547">
          <w:marLeft w:val="0"/>
          <w:marRight w:val="0"/>
          <w:marTop w:val="0"/>
          <w:marBottom w:val="0"/>
          <w:divBdr>
            <w:top w:val="none" w:sz="0" w:space="0" w:color="auto"/>
            <w:left w:val="none" w:sz="0" w:space="0" w:color="auto"/>
            <w:bottom w:val="none" w:sz="0" w:space="0" w:color="auto"/>
            <w:right w:val="none" w:sz="0" w:space="0" w:color="auto"/>
          </w:divBdr>
        </w:div>
        <w:div w:id="96486460">
          <w:marLeft w:val="0"/>
          <w:marRight w:val="0"/>
          <w:marTop w:val="0"/>
          <w:marBottom w:val="0"/>
          <w:divBdr>
            <w:top w:val="none" w:sz="0" w:space="0" w:color="auto"/>
            <w:left w:val="none" w:sz="0" w:space="0" w:color="auto"/>
            <w:bottom w:val="none" w:sz="0" w:space="0" w:color="auto"/>
            <w:right w:val="none" w:sz="0" w:space="0" w:color="auto"/>
          </w:divBdr>
        </w:div>
        <w:div w:id="105389104">
          <w:marLeft w:val="0"/>
          <w:marRight w:val="0"/>
          <w:marTop w:val="0"/>
          <w:marBottom w:val="0"/>
          <w:divBdr>
            <w:top w:val="none" w:sz="0" w:space="0" w:color="auto"/>
            <w:left w:val="none" w:sz="0" w:space="0" w:color="auto"/>
            <w:bottom w:val="none" w:sz="0" w:space="0" w:color="auto"/>
            <w:right w:val="none" w:sz="0" w:space="0" w:color="auto"/>
          </w:divBdr>
        </w:div>
        <w:div w:id="160510643">
          <w:marLeft w:val="0"/>
          <w:marRight w:val="0"/>
          <w:marTop w:val="0"/>
          <w:marBottom w:val="0"/>
          <w:divBdr>
            <w:top w:val="none" w:sz="0" w:space="0" w:color="auto"/>
            <w:left w:val="none" w:sz="0" w:space="0" w:color="auto"/>
            <w:bottom w:val="none" w:sz="0" w:space="0" w:color="auto"/>
            <w:right w:val="none" w:sz="0" w:space="0" w:color="auto"/>
          </w:divBdr>
        </w:div>
        <w:div w:id="284164292">
          <w:marLeft w:val="0"/>
          <w:marRight w:val="0"/>
          <w:marTop w:val="0"/>
          <w:marBottom w:val="0"/>
          <w:divBdr>
            <w:top w:val="none" w:sz="0" w:space="0" w:color="auto"/>
            <w:left w:val="none" w:sz="0" w:space="0" w:color="auto"/>
            <w:bottom w:val="none" w:sz="0" w:space="0" w:color="auto"/>
            <w:right w:val="none" w:sz="0" w:space="0" w:color="auto"/>
          </w:divBdr>
        </w:div>
        <w:div w:id="310796644">
          <w:marLeft w:val="0"/>
          <w:marRight w:val="0"/>
          <w:marTop w:val="0"/>
          <w:marBottom w:val="0"/>
          <w:divBdr>
            <w:top w:val="none" w:sz="0" w:space="0" w:color="auto"/>
            <w:left w:val="none" w:sz="0" w:space="0" w:color="auto"/>
            <w:bottom w:val="none" w:sz="0" w:space="0" w:color="auto"/>
            <w:right w:val="none" w:sz="0" w:space="0" w:color="auto"/>
          </w:divBdr>
        </w:div>
        <w:div w:id="366486843">
          <w:marLeft w:val="0"/>
          <w:marRight w:val="0"/>
          <w:marTop w:val="0"/>
          <w:marBottom w:val="0"/>
          <w:divBdr>
            <w:top w:val="none" w:sz="0" w:space="0" w:color="auto"/>
            <w:left w:val="none" w:sz="0" w:space="0" w:color="auto"/>
            <w:bottom w:val="none" w:sz="0" w:space="0" w:color="auto"/>
            <w:right w:val="none" w:sz="0" w:space="0" w:color="auto"/>
          </w:divBdr>
        </w:div>
        <w:div w:id="384334494">
          <w:marLeft w:val="0"/>
          <w:marRight w:val="0"/>
          <w:marTop w:val="0"/>
          <w:marBottom w:val="0"/>
          <w:divBdr>
            <w:top w:val="none" w:sz="0" w:space="0" w:color="auto"/>
            <w:left w:val="none" w:sz="0" w:space="0" w:color="auto"/>
            <w:bottom w:val="none" w:sz="0" w:space="0" w:color="auto"/>
            <w:right w:val="none" w:sz="0" w:space="0" w:color="auto"/>
          </w:divBdr>
        </w:div>
        <w:div w:id="405614167">
          <w:marLeft w:val="0"/>
          <w:marRight w:val="0"/>
          <w:marTop w:val="0"/>
          <w:marBottom w:val="0"/>
          <w:divBdr>
            <w:top w:val="none" w:sz="0" w:space="0" w:color="auto"/>
            <w:left w:val="none" w:sz="0" w:space="0" w:color="auto"/>
            <w:bottom w:val="none" w:sz="0" w:space="0" w:color="auto"/>
            <w:right w:val="none" w:sz="0" w:space="0" w:color="auto"/>
          </w:divBdr>
        </w:div>
        <w:div w:id="444665366">
          <w:marLeft w:val="0"/>
          <w:marRight w:val="0"/>
          <w:marTop w:val="0"/>
          <w:marBottom w:val="0"/>
          <w:divBdr>
            <w:top w:val="none" w:sz="0" w:space="0" w:color="auto"/>
            <w:left w:val="none" w:sz="0" w:space="0" w:color="auto"/>
            <w:bottom w:val="none" w:sz="0" w:space="0" w:color="auto"/>
            <w:right w:val="none" w:sz="0" w:space="0" w:color="auto"/>
          </w:divBdr>
        </w:div>
        <w:div w:id="500048815">
          <w:marLeft w:val="0"/>
          <w:marRight w:val="0"/>
          <w:marTop w:val="0"/>
          <w:marBottom w:val="0"/>
          <w:divBdr>
            <w:top w:val="none" w:sz="0" w:space="0" w:color="auto"/>
            <w:left w:val="none" w:sz="0" w:space="0" w:color="auto"/>
            <w:bottom w:val="none" w:sz="0" w:space="0" w:color="auto"/>
            <w:right w:val="none" w:sz="0" w:space="0" w:color="auto"/>
          </w:divBdr>
        </w:div>
        <w:div w:id="500196444">
          <w:marLeft w:val="0"/>
          <w:marRight w:val="0"/>
          <w:marTop w:val="0"/>
          <w:marBottom w:val="0"/>
          <w:divBdr>
            <w:top w:val="none" w:sz="0" w:space="0" w:color="auto"/>
            <w:left w:val="none" w:sz="0" w:space="0" w:color="auto"/>
            <w:bottom w:val="none" w:sz="0" w:space="0" w:color="auto"/>
            <w:right w:val="none" w:sz="0" w:space="0" w:color="auto"/>
          </w:divBdr>
        </w:div>
        <w:div w:id="510224888">
          <w:marLeft w:val="0"/>
          <w:marRight w:val="0"/>
          <w:marTop w:val="0"/>
          <w:marBottom w:val="0"/>
          <w:divBdr>
            <w:top w:val="none" w:sz="0" w:space="0" w:color="auto"/>
            <w:left w:val="none" w:sz="0" w:space="0" w:color="auto"/>
            <w:bottom w:val="none" w:sz="0" w:space="0" w:color="auto"/>
            <w:right w:val="none" w:sz="0" w:space="0" w:color="auto"/>
          </w:divBdr>
        </w:div>
        <w:div w:id="524636447">
          <w:marLeft w:val="0"/>
          <w:marRight w:val="0"/>
          <w:marTop w:val="0"/>
          <w:marBottom w:val="0"/>
          <w:divBdr>
            <w:top w:val="none" w:sz="0" w:space="0" w:color="auto"/>
            <w:left w:val="none" w:sz="0" w:space="0" w:color="auto"/>
            <w:bottom w:val="none" w:sz="0" w:space="0" w:color="auto"/>
            <w:right w:val="none" w:sz="0" w:space="0" w:color="auto"/>
          </w:divBdr>
        </w:div>
        <w:div w:id="531497374">
          <w:marLeft w:val="0"/>
          <w:marRight w:val="0"/>
          <w:marTop w:val="0"/>
          <w:marBottom w:val="0"/>
          <w:divBdr>
            <w:top w:val="none" w:sz="0" w:space="0" w:color="auto"/>
            <w:left w:val="none" w:sz="0" w:space="0" w:color="auto"/>
            <w:bottom w:val="none" w:sz="0" w:space="0" w:color="auto"/>
            <w:right w:val="none" w:sz="0" w:space="0" w:color="auto"/>
          </w:divBdr>
        </w:div>
        <w:div w:id="543641605">
          <w:marLeft w:val="0"/>
          <w:marRight w:val="0"/>
          <w:marTop w:val="0"/>
          <w:marBottom w:val="0"/>
          <w:divBdr>
            <w:top w:val="none" w:sz="0" w:space="0" w:color="auto"/>
            <w:left w:val="none" w:sz="0" w:space="0" w:color="auto"/>
            <w:bottom w:val="none" w:sz="0" w:space="0" w:color="auto"/>
            <w:right w:val="none" w:sz="0" w:space="0" w:color="auto"/>
          </w:divBdr>
        </w:div>
        <w:div w:id="587613022">
          <w:marLeft w:val="0"/>
          <w:marRight w:val="0"/>
          <w:marTop w:val="0"/>
          <w:marBottom w:val="0"/>
          <w:divBdr>
            <w:top w:val="none" w:sz="0" w:space="0" w:color="auto"/>
            <w:left w:val="none" w:sz="0" w:space="0" w:color="auto"/>
            <w:bottom w:val="none" w:sz="0" w:space="0" w:color="auto"/>
            <w:right w:val="none" w:sz="0" w:space="0" w:color="auto"/>
          </w:divBdr>
        </w:div>
        <w:div w:id="700670900">
          <w:marLeft w:val="0"/>
          <w:marRight w:val="0"/>
          <w:marTop w:val="0"/>
          <w:marBottom w:val="0"/>
          <w:divBdr>
            <w:top w:val="none" w:sz="0" w:space="0" w:color="auto"/>
            <w:left w:val="none" w:sz="0" w:space="0" w:color="auto"/>
            <w:bottom w:val="none" w:sz="0" w:space="0" w:color="auto"/>
            <w:right w:val="none" w:sz="0" w:space="0" w:color="auto"/>
          </w:divBdr>
        </w:div>
        <w:div w:id="715549066">
          <w:marLeft w:val="0"/>
          <w:marRight w:val="0"/>
          <w:marTop w:val="0"/>
          <w:marBottom w:val="0"/>
          <w:divBdr>
            <w:top w:val="none" w:sz="0" w:space="0" w:color="auto"/>
            <w:left w:val="none" w:sz="0" w:space="0" w:color="auto"/>
            <w:bottom w:val="none" w:sz="0" w:space="0" w:color="auto"/>
            <w:right w:val="none" w:sz="0" w:space="0" w:color="auto"/>
          </w:divBdr>
        </w:div>
        <w:div w:id="780222470">
          <w:marLeft w:val="0"/>
          <w:marRight w:val="0"/>
          <w:marTop w:val="0"/>
          <w:marBottom w:val="0"/>
          <w:divBdr>
            <w:top w:val="none" w:sz="0" w:space="0" w:color="auto"/>
            <w:left w:val="none" w:sz="0" w:space="0" w:color="auto"/>
            <w:bottom w:val="none" w:sz="0" w:space="0" w:color="auto"/>
            <w:right w:val="none" w:sz="0" w:space="0" w:color="auto"/>
          </w:divBdr>
        </w:div>
        <w:div w:id="786657512">
          <w:marLeft w:val="0"/>
          <w:marRight w:val="0"/>
          <w:marTop w:val="0"/>
          <w:marBottom w:val="0"/>
          <w:divBdr>
            <w:top w:val="none" w:sz="0" w:space="0" w:color="auto"/>
            <w:left w:val="none" w:sz="0" w:space="0" w:color="auto"/>
            <w:bottom w:val="none" w:sz="0" w:space="0" w:color="auto"/>
            <w:right w:val="none" w:sz="0" w:space="0" w:color="auto"/>
          </w:divBdr>
        </w:div>
        <w:div w:id="839319889">
          <w:marLeft w:val="0"/>
          <w:marRight w:val="0"/>
          <w:marTop w:val="0"/>
          <w:marBottom w:val="0"/>
          <w:divBdr>
            <w:top w:val="none" w:sz="0" w:space="0" w:color="auto"/>
            <w:left w:val="none" w:sz="0" w:space="0" w:color="auto"/>
            <w:bottom w:val="none" w:sz="0" w:space="0" w:color="auto"/>
            <w:right w:val="none" w:sz="0" w:space="0" w:color="auto"/>
          </w:divBdr>
        </w:div>
        <w:div w:id="876743402">
          <w:marLeft w:val="0"/>
          <w:marRight w:val="0"/>
          <w:marTop w:val="0"/>
          <w:marBottom w:val="0"/>
          <w:divBdr>
            <w:top w:val="none" w:sz="0" w:space="0" w:color="auto"/>
            <w:left w:val="none" w:sz="0" w:space="0" w:color="auto"/>
            <w:bottom w:val="none" w:sz="0" w:space="0" w:color="auto"/>
            <w:right w:val="none" w:sz="0" w:space="0" w:color="auto"/>
          </w:divBdr>
        </w:div>
        <w:div w:id="925917140">
          <w:marLeft w:val="0"/>
          <w:marRight w:val="0"/>
          <w:marTop w:val="0"/>
          <w:marBottom w:val="0"/>
          <w:divBdr>
            <w:top w:val="none" w:sz="0" w:space="0" w:color="auto"/>
            <w:left w:val="none" w:sz="0" w:space="0" w:color="auto"/>
            <w:bottom w:val="none" w:sz="0" w:space="0" w:color="auto"/>
            <w:right w:val="none" w:sz="0" w:space="0" w:color="auto"/>
          </w:divBdr>
        </w:div>
        <w:div w:id="1062868087">
          <w:marLeft w:val="0"/>
          <w:marRight w:val="0"/>
          <w:marTop w:val="0"/>
          <w:marBottom w:val="0"/>
          <w:divBdr>
            <w:top w:val="none" w:sz="0" w:space="0" w:color="auto"/>
            <w:left w:val="none" w:sz="0" w:space="0" w:color="auto"/>
            <w:bottom w:val="none" w:sz="0" w:space="0" w:color="auto"/>
            <w:right w:val="none" w:sz="0" w:space="0" w:color="auto"/>
          </w:divBdr>
        </w:div>
        <w:div w:id="1095635099">
          <w:marLeft w:val="0"/>
          <w:marRight w:val="0"/>
          <w:marTop w:val="0"/>
          <w:marBottom w:val="0"/>
          <w:divBdr>
            <w:top w:val="none" w:sz="0" w:space="0" w:color="auto"/>
            <w:left w:val="none" w:sz="0" w:space="0" w:color="auto"/>
            <w:bottom w:val="none" w:sz="0" w:space="0" w:color="auto"/>
            <w:right w:val="none" w:sz="0" w:space="0" w:color="auto"/>
          </w:divBdr>
        </w:div>
        <w:div w:id="1174955124">
          <w:marLeft w:val="0"/>
          <w:marRight w:val="0"/>
          <w:marTop w:val="0"/>
          <w:marBottom w:val="0"/>
          <w:divBdr>
            <w:top w:val="none" w:sz="0" w:space="0" w:color="auto"/>
            <w:left w:val="none" w:sz="0" w:space="0" w:color="auto"/>
            <w:bottom w:val="none" w:sz="0" w:space="0" w:color="auto"/>
            <w:right w:val="none" w:sz="0" w:space="0" w:color="auto"/>
          </w:divBdr>
        </w:div>
        <w:div w:id="1186627049">
          <w:marLeft w:val="0"/>
          <w:marRight w:val="0"/>
          <w:marTop w:val="0"/>
          <w:marBottom w:val="0"/>
          <w:divBdr>
            <w:top w:val="none" w:sz="0" w:space="0" w:color="auto"/>
            <w:left w:val="none" w:sz="0" w:space="0" w:color="auto"/>
            <w:bottom w:val="none" w:sz="0" w:space="0" w:color="auto"/>
            <w:right w:val="none" w:sz="0" w:space="0" w:color="auto"/>
          </w:divBdr>
        </w:div>
        <w:div w:id="1197426326">
          <w:marLeft w:val="0"/>
          <w:marRight w:val="0"/>
          <w:marTop w:val="0"/>
          <w:marBottom w:val="0"/>
          <w:divBdr>
            <w:top w:val="none" w:sz="0" w:space="0" w:color="auto"/>
            <w:left w:val="none" w:sz="0" w:space="0" w:color="auto"/>
            <w:bottom w:val="none" w:sz="0" w:space="0" w:color="auto"/>
            <w:right w:val="none" w:sz="0" w:space="0" w:color="auto"/>
          </w:divBdr>
        </w:div>
        <w:div w:id="1242328781">
          <w:marLeft w:val="0"/>
          <w:marRight w:val="0"/>
          <w:marTop w:val="0"/>
          <w:marBottom w:val="0"/>
          <w:divBdr>
            <w:top w:val="none" w:sz="0" w:space="0" w:color="auto"/>
            <w:left w:val="none" w:sz="0" w:space="0" w:color="auto"/>
            <w:bottom w:val="none" w:sz="0" w:space="0" w:color="auto"/>
            <w:right w:val="none" w:sz="0" w:space="0" w:color="auto"/>
          </w:divBdr>
        </w:div>
        <w:div w:id="1247689804">
          <w:marLeft w:val="0"/>
          <w:marRight w:val="0"/>
          <w:marTop w:val="0"/>
          <w:marBottom w:val="0"/>
          <w:divBdr>
            <w:top w:val="none" w:sz="0" w:space="0" w:color="auto"/>
            <w:left w:val="none" w:sz="0" w:space="0" w:color="auto"/>
            <w:bottom w:val="none" w:sz="0" w:space="0" w:color="auto"/>
            <w:right w:val="none" w:sz="0" w:space="0" w:color="auto"/>
          </w:divBdr>
        </w:div>
        <w:div w:id="1266186176">
          <w:marLeft w:val="0"/>
          <w:marRight w:val="0"/>
          <w:marTop w:val="0"/>
          <w:marBottom w:val="0"/>
          <w:divBdr>
            <w:top w:val="none" w:sz="0" w:space="0" w:color="auto"/>
            <w:left w:val="none" w:sz="0" w:space="0" w:color="auto"/>
            <w:bottom w:val="none" w:sz="0" w:space="0" w:color="auto"/>
            <w:right w:val="none" w:sz="0" w:space="0" w:color="auto"/>
          </w:divBdr>
        </w:div>
        <w:div w:id="1282155228">
          <w:marLeft w:val="0"/>
          <w:marRight w:val="0"/>
          <w:marTop w:val="0"/>
          <w:marBottom w:val="0"/>
          <w:divBdr>
            <w:top w:val="none" w:sz="0" w:space="0" w:color="auto"/>
            <w:left w:val="none" w:sz="0" w:space="0" w:color="auto"/>
            <w:bottom w:val="none" w:sz="0" w:space="0" w:color="auto"/>
            <w:right w:val="none" w:sz="0" w:space="0" w:color="auto"/>
          </w:divBdr>
        </w:div>
        <w:div w:id="1283266070">
          <w:marLeft w:val="0"/>
          <w:marRight w:val="0"/>
          <w:marTop w:val="0"/>
          <w:marBottom w:val="0"/>
          <w:divBdr>
            <w:top w:val="none" w:sz="0" w:space="0" w:color="auto"/>
            <w:left w:val="none" w:sz="0" w:space="0" w:color="auto"/>
            <w:bottom w:val="none" w:sz="0" w:space="0" w:color="auto"/>
            <w:right w:val="none" w:sz="0" w:space="0" w:color="auto"/>
          </w:divBdr>
        </w:div>
        <w:div w:id="1328703467">
          <w:marLeft w:val="0"/>
          <w:marRight w:val="0"/>
          <w:marTop w:val="0"/>
          <w:marBottom w:val="0"/>
          <w:divBdr>
            <w:top w:val="none" w:sz="0" w:space="0" w:color="auto"/>
            <w:left w:val="none" w:sz="0" w:space="0" w:color="auto"/>
            <w:bottom w:val="none" w:sz="0" w:space="0" w:color="auto"/>
            <w:right w:val="none" w:sz="0" w:space="0" w:color="auto"/>
          </w:divBdr>
        </w:div>
        <w:div w:id="1462652516">
          <w:marLeft w:val="0"/>
          <w:marRight w:val="0"/>
          <w:marTop w:val="0"/>
          <w:marBottom w:val="0"/>
          <w:divBdr>
            <w:top w:val="none" w:sz="0" w:space="0" w:color="auto"/>
            <w:left w:val="none" w:sz="0" w:space="0" w:color="auto"/>
            <w:bottom w:val="none" w:sz="0" w:space="0" w:color="auto"/>
            <w:right w:val="none" w:sz="0" w:space="0" w:color="auto"/>
          </w:divBdr>
        </w:div>
        <w:div w:id="1503201793">
          <w:marLeft w:val="0"/>
          <w:marRight w:val="0"/>
          <w:marTop w:val="0"/>
          <w:marBottom w:val="0"/>
          <w:divBdr>
            <w:top w:val="none" w:sz="0" w:space="0" w:color="auto"/>
            <w:left w:val="none" w:sz="0" w:space="0" w:color="auto"/>
            <w:bottom w:val="none" w:sz="0" w:space="0" w:color="auto"/>
            <w:right w:val="none" w:sz="0" w:space="0" w:color="auto"/>
          </w:divBdr>
        </w:div>
        <w:div w:id="1508056654">
          <w:marLeft w:val="0"/>
          <w:marRight w:val="0"/>
          <w:marTop w:val="0"/>
          <w:marBottom w:val="0"/>
          <w:divBdr>
            <w:top w:val="none" w:sz="0" w:space="0" w:color="auto"/>
            <w:left w:val="none" w:sz="0" w:space="0" w:color="auto"/>
            <w:bottom w:val="none" w:sz="0" w:space="0" w:color="auto"/>
            <w:right w:val="none" w:sz="0" w:space="0" w:color="auto"/>
          </w:divBdr>
        </w:div>
        <w:div w:id="1589071682">
          <w:marLeft w:val="0"/>
          <w:marRight w:val="0"/>
          <w:marTop w:val="0"/>
          <w:marBottom w:val="0"/>
          <w:divBdr>
            <w:top w:val="none" w:sz="0" w:space="0" w:color="auto"/>
            <w:left w:val="none" w:sz="0" w:space="0" w:color="auto"/>
            <w:bottom w:val="none" w:sz="0" w:space="0" w:color="auto"/>
            <w:right w:val="none" w:sz="0" w:space="0" w:color="auto"/>
          </w:divBdr>
        </w:div>
        <w:div w:id="1601983253">
          <w:marLeft w:val="0"/>
          <w:marRight w:val="0"/>
          <w:marTop w:val="0"/>
          <w:marBottom w:val="0"/>
          <w:divBdr>
            <w:top w:val="none" w:sz="0" w:space="0" w:color="auto"/>
            <w:left w:val="none" w:sz="0" w:space="0" w:color="auto"/>
            <w:bottom w:val="none" w:sz="0" w:space="0" w:color="auto"/>
            <w:right w:val="none" w:sz="0" w:space="0" w:color="auto"/>
          </w:divBdr>
        </w:div>
        <w:div w:id="1726643162">
          <w:marLeft w:val="0"/>
          <w:marRight w:val="0"/>
          <w:marTop w:val="0"/>
          <w:marBottom w:val="0"/>
          <w:divBdr>
            <w:top w:val="none" w:sz="0" w:space="0" w:color="auto"/>
            <w:left w:val="none" w:sz="0" w:space="0" w:color="auto"/>
            <w:bottom w:val="none" w:sz="0" w:space="0" w:color="auto"/>
            <w:right w:val="none" w:sz="0" w:space="0" w:color="auto"/>
          </w:divBdr>
        </w:div>
        <w:div w:id="1735926861">
          <w:marLeft w:val="0"/>
          <w:marRight w:val="0"/>
          <w:marTop w:val="0"/>
          <w:marBottom w:val="0"/>
          <w:divBdr>
            <w:top w:val="none" w:sz="0" w:space="0" w:color="auto"/>
            <w:left w:val="none" w:sz="0" w:space="0" w:color="auto"/>
            <w:bottom w:val="none" w:sz="0" w:space="0" w:color="auto"/>
            <w:right w:val="none" w:sz="0" w:space="0" w:color="auto"/>
          </w:divBdr>
        </w:div>
        <w:div w:id="1759063327">
          <w:marLeft w:val="0"/>
          <w:marRight w:val="0"/>
          <w:marTop w:val="0"/>
          <w:marBottom w:val="0"/>
          <w:divBdr>
            <w:top w:val="none" w:sz="0" w:space="0" w:color="auto"/>
            <w:left w:val="none" w:sz="0" w:space="0" w:color="auto"/>
            <w:bottom w:val="none" w:sz="0" w:space="0" w:color="auto"/>
            <w:right w:val="none" w:sz="0" w:space="0" w:color="auto"/>
          </w:divBdr>
        </w:div>
        <w:div w:id="1782607694">
          <w:marLeft w:val="0"/>
          <w:marRight w:val="0"/>
          <w:marTop w:val="0"/>
          <w:marBottom w:val="0"/>
          <w:divBdr>
            <w:top w:val="none" w:sz="0" w:space="0" w:color="auto"/>
            <w:left w:val="none" w:sz="0" w:space="0" w:color="auto"/>
            <w:bottom w:val="none" w:sz="0" w:space="0" w:color="auto"/>
            <w:right w:val="none" w:sz="0" w:space="0" w:color="auto"/>
          </w:divBdr>
        </w:div>
        <w:div w:id="1815021829">
          <w:marLeft w:val="0"/>
          <w:marRight w:val="0"/>
          <w:marTop w:val="0"/>
          <w:marBottom w:val="0"/>
          <w:divBdr>
            <w:top w:val="none" w:sz="0" w:space="0" w:color="auto"/>
            <w:left w:val="none" w:sz="0" w:space="0" w:color="auto"/>
            <w:bottom w:val="none" w:sz="0" w:space="0" w:color="auto"/>
            <w:right w:val="none" w:sz="0" w:space="0" w:color="auto"/>
          </w:divBdr>
        </w:div>
        <w:div w:id="1824000698">
          <w:marLeft w:val="0"/>
          <w:marRight w:val="0"/>
          <w:marTop w:val="0"/>
          <w:marBottom w:val="0"/>
          <w:divBdr>
            <w:top w:val="none" w:sz="0" w:space="0" w:color="auto"/>
            <w:left w:val="none" w:sz="0" w:space="0" w:color="auto"/>
            <w:bottom w:val="none" w:sz="0" w:space="0" w:color="auto"/>
            <w:right w:val="none" w:sz="0" w:space="0" w:color="auto"/>
          </w:divBdr>
        </w:div>
        <w:div w:id="1839924733">
          <w:marLeft w:val="0"/>
          <w:marRight w:val="0"/>
          <w:marTop w:val="0"/>
          <w:marBottom w:val="0"/>
          <w:divBdr>
            <w:top w:val="none" w:sz="0" w:space="0" w:color="auto"/>
            <w:left w:val="none" w:sz="0" w:space="0" w:color="auto"/>
            <w:bottom w:val="none" w:sz="0" w:space="0" w:color="auto"/>
            <w:right w:val="none" w:sz="0" w:space="0" w:color="auto"/>
          </w:divBdr>
        </w:div>
        <w:div w:id="1851017897">
          <w:marLeft w:val="0"/>
          <w:marRight w:val="0"/>
          <w:marTop w:val="0"/>
          <w:marBottom w:val="0"/>
          <w:divBdr>
            <w:top w:val="none" w:sz="0" w:space="0" w:color="auto"/>
            <w:left w:val="none" w:sz="0" w:space="0" w:color="auto"/>
            <w:bottom w:val="none" w:sz="0" w:space="0" w:color="auto"/>
            <w:right w:val="none" w:sz="0" w:space="0" w:color="auto"/>
          </w:divBdr>
        </w:div>
        <w:div w:id="1875194252">
          <w:marLeft w:val="0"/>
          <w:marRight w:val="0"/>
          <w:marTop w:val="0"/>
          <w:marBottom w:val="0"/>
          <w:divBdr>
            <w:top w:val="none" w:sz="0" w:space="0" w:color="auto"/>
            <w:left w:val="none" w:sz="0" w:space="0" w:color="auto"/>
            <w:bottom w:val="none" w:sz="0" w:space="0" w:color="auto"/>
            <w:right w:val="none" w:sz="0" w:space="0" w:color="auto"/>
          </w:divBdr>
        </w:div>
        <w:div w:id="1880779273">
          <w:marLeft w:val="0"/>
          <w:marRight w:val="0"/>
          <w:marTop w:val="0"/>
          <w:marBottom w:val="0"/>
          <w:divBdr>
            <w:top w:val="none" w:sz="0" w:space="0" w:color="auto"/>
            <w:left w:val="none" w:sz="0" w:space="0" w:color="auto"/>
            <w:bottom w:val="none" w:sz="0" w:space="0" w:color="auto"/>
            <w:right w:val="none" w:sz="0" w:space="0" w:color="auto"/>
          </w:divBdr>
        </w:div>
        <w:div w:id="1916470600">
          <w:marLeft w:val="0"/>
          <w:marRight w:val="0"/>
          <w:marTop w:val="0"/>
          <w:marBottom w:val="0"/>
          <w:divBdr>
            <w:top w:val="none" w:sz="0" w:space="0" w:color="auto"/>
            <w:left w:val="none" w:sz="0" w:space="0" w:color="auto"/>
            <w:bottom w:val="none" w:sz="0" w:space="0" w:color="auto"/>
            <w:right w:val="none" w:sz="0" w:space="0" w:color="auto"/>
          </w:divBdr>
        </w:div>
        <w:div w:id="1933971687">
          <w:marLeft w:val="0"/>
          <w:marRight w:val="0"/>
          <w:marTop w:val="0"/>
          <w:marBottom w:val="0"/>
          <w:divBdr>
            <w:top w:val="none" w:sz="0" w:space="0" w:color="auto"/>
            <w:left w:val="none" w:sz="0" w:space="0" w:color="auto"/>
            <w:bottom w:val="none" w:sz="0" w:space="0" w:color="auto"/>
            <w:right w:val="none" w:sz="0" w:space="0" w:color="auto"/>
          </w:divBdr>
        </w:div>
        <w:div w:id="2065441316">
          <w:marLeft w:val="0"/>
          <w:marRight w:val="0"/>
          <w:marTop w:val="0"/>
          <w:marBottom w:val="0"/>
          <w:divBdr>
            <w:top w:val="none" w:sz="0" w:space="0" w:color="auto"/>
            <w:left w:val="none" w:sz="0" w:space="0" w:color="auto"/>
            <w:bottom w:val="none" w:sz="0" w:space="0" w:color="auto"/>
            <w:right w:val="none" w:sz="0" w:space="0" w:color="auto"/>
          </w:divBdr>
        </w:div>
        <w:div w:id="2076853231">
          <w:marLeft w:val="0"/>
          <w:marRight w:val="0"/>
          <w:marTop w:val="0"/>
          <w:marBottom w:val="0"/>
          <w:divBdr>
            <w:top w:val="none" w:sz="0" w:space="0" w:color="auto"/>
            <w:left w:val="none" w:sz="0" w:space="0" w:color="auto"/>
            <w:bottom w:val="none" w:sz="0" w:space="0" w:color="auto"/>
            <w:right w:val="none" w:sz="0" w:space="0" w:color="auto"/>
          </w:divBdr>
        </w:div>
        <w:div w:id="2089885797">
          <w:marLeft w:val="0"/>
          <w:marRight w:val="0"/>
          <w:marTop w:val="0"/>
          <w:marBottom w:val="0"/>
          <w:divBdr>
            <w:top w:val="none" w:sz="0" w:space="0" w:color="auto"/>
            <w:left w:val="none" w:sz="0" w:space="0" w:color="auto"/>
            <w:bottom w:val="none" w:sz="0" w:space="0" w:color="auto"/>
            <w:right w:val="none" w:sz="0" w:space="0" w:color="auto"/>
          </w:divBdr>
        </w:div>
        <w:div w:id="2090227987">
          <w:marLeft w:val="0"/>
          <w:marRight w:val="0"/>
          <w:marTop w:val="0"/>
          <w:marBottom w:val="0"/>
          <w:divBdr>
            <w:top w:val="none" w:sz="0" w:space="0" w:color="auto"/>
            <w:left w:val="none" w:sz="0" w:space="0" w:color="auto"/>
            <w:bottom w:val="none" w:sz="0" w:space="0" w:color="auto"/>
            <w:right w:val="none" w:sz="0" w:space="0" w:color="auto"/>
          </w:divBdr>
        </w:div>
        <w:div w:id="2102292353">
          <w:marLeft w:val="0"/>
          <w:marRight w:val="0"/>
          <w:marTop w:val="0"/>
          <w:marBottom w:val="0"/>
          <w:divBdr>
            <w:top w:val="none" w:sz="0" w:space="0" w:color="auto"/>
            <w:left w:val="none" w:sz="0" w:space="0" w:color="auto"/>
            <w:bottom w:val="none" w:sz="0" w:space="0" w:color="auto"/>
            <w:right w:val="none" w:sz="0" w:space="0" w:color="auto"/>
          </w:divBdr>
        </w:div>
      </w:divsChild>
    </w:div>
    <w:div w:id="206114534">
      <w:bodyDiv w:val="1"/>
      <w:marLeft w:val="0"/>
      <w:marRight w:val="0"/>
      <w:marTop w:val="0"/>
      <w:marBottom w:val="0"/>
      <w:divBdr>
        <w:top w:val="none" w:sz="0" w:space="0" w:color="auto"/>
        <w:left w:val="none" w:sz="0" w:space="0" w:color="auto"/>
        <w:bottom w:val="none" w:sz="0" w:space="0" w:color="auto"/>
        <w:right w:val="none" w:sz="0" w:space="0" w:color="auto"/>
      </w:divBdr>
    </w:div>
    <w:div w:id="206572470">
      <w:bodyDiv w:val="1"/>
      <w:marLeft w:val="0"/>
      <w:marRight w:val="0"/>
      <w:marTop w:val="0"/>
      <w:marBottom w:val="0"/>
      <w:divBdr>
        <w:top w:val="none" w:sz="0" w:space="0" w:color="auto"/>
        <w:left w:val="none" w:sz="0" w:space="0" w:color="auto"/>
        <w:bottom w:val="none" w:sz="0" w:space="0" w:color="auto"/>
        <w:right w:val="none" w:sz="0" w:space="0" w:color="auto"/>
      </w:divBdr>
    </w:div>
    <w:div w:id="208227928">
      <w:bodyDiv w:val="1"/>
      <w:marLeft w:val="0"/>
      <w:marRight w:val="0"/>
      <w:marTop w:val="0"/>
      <w:marBottom w:val="0"/>
      <w:divBdr>
        <w:top w:val="none" w:sz="0" w:space="0" w:color="auto"/>
        <w:left w:val="none" w:sz="0" w:space="0" w:color="auto"/>
        <w:bottom w:val="none" w:sz="0" w:space="0" w:color="auto"/>
        <w:right w:val="none" w:sz="0" w:space="0" w:color="auto"/>
      </w:divBdr>
      <w:divsChild>
        <w:div w:id="85275424">
          <w:marLeft w:val="0"/>
          <w:marRight w:val="0"/>
          <w:marTop w:val="0"/>
          <w:marBottom w:val="0"/>
          <w:divBdr>
            <w:top w:val="none" w:sz="0" w:space="0" w:color="auto"/>
            <w:left w:val="none" w:sz="0" w:space="0" w:color="auto"/>
            <w:bottom w:val="none" w:sz="0" w:space="0" w:color="auto"/>
            <w:right w:val="none" w:sz="0" w:space="0" w:color="auto"/>
          </w:divBdr>
        </w:div>
        <w:div w:id="138964994">
          <w:marLeft w:val="0"/>
          <w:marRight w:val="0"/>
          <w:marTop w:val="0"/>
          <w:marBottom w:val="0"/>
          <w:divBdr>
            <w:top w:val="none" w:sz="0" w:space="0" w:color="auto"/>
            <w:left w:val="none" w:sz="0" w:space="0" w:color="auto"/>
            <w:bottom w:val="none" w:sz="0" w:space="0" w:color="auto"/>
            <w:right w:val="none" w:sz="0" w:space="0" w:color="auto"/>
          </w:divBdr>
        </w:div>
        <w:div w:id="149753711">
          <w:marLeft w:val="0"/>
          <w:marRight w:val="0"/>
          <w:marTop w:val="0"/>
          <w:marBottom w:val="0"/>
          <w:divBdr>
            <w:top w:val="none" w:sz="0" w:space="0" w:color="auto"/>
            <w:left w:val="none" w:sz="0" w:space="0" w:color="auto"/>
            <w:bottom w:val="none" w:sz="0" w:space="0" w:color="auto"/>
            <w:right w:val="none" w:sz="0" w:space="0" w:color="auto"/>
          </w:divBdr>
        </w:div>
        <w:div w:id="177894330">
          <w:marLeft w:val="0"/>
          <w:marRight w:val="0"/>
          <w:marTop w:val="0"/>
          <w:marBottom w:val="0"/>
          <w:divBdr>
            <w:top w:val="none" w:sz="0" w:space="0" w:color="auto"/>
            <w:left w:val="none" w:sz="0" w:space="0" w:color="auto"/>
            <w:bottom w:val="none" w:sz="0" w:space="0" w:color="auto"/>
            <w:right w:val="none" w:sz="0" w:space="0" w:color="auto"/>
          </w:divBdr>
        </w:div>
        <w:div w:id="200362915">
          <w:marLeft w:val="0"/>
          <w:marRight w:val="0"/>
          <w:marTop w:val="0"/>
          <w:marBottom w:val="0"/>
          <w:divBdr>
            <w:top w:val="none" w:sz="0" w:space="0" w:color="auto"/>
            <w:left w:val="none" w:sz="0" w:space="0" w:color="auto"/>
            <w:bottom w:val="none" w:sz="0" w:space="0" w:color="auto"/>
            <w:right w:val="none" w:sz="0" w:space="0" w:color="auto"/>
          </w:divBdr>
        </w:div>
        <w:div w:id="212934512">
          <w:marLeft w:val="0"/>
          <w:marRight w:val="0"/>
          <w:marTop w:val="0"/>
          <w:marBottom w:val="0"/>
          <w:divBdr>
            <w:top w:val="none" w:sz="0" w:space="0" w:color="auto"/>
            <w:left w:val="none" w:sz="0" w:space="0" w:color="auto"/>
            <w:bottom w:val="none" w:sz="0" w:space="0" w:color="auto"/>
            <w:right w:val="none" w:sz="0" w:space="0" w:color="auto"/>
          </w:divBdr>
        </w:div>
        <w:div w:id="254822765">
          <w:marLeft w:val="0"/>
          <w:marRight w:val="0"/>
          <w:marTop w:val="0"/>
          <w:marBottom w:val="0"/>
          <w:divBdr>
            <w:top w:val="none" w:sz="0" w:space="0" w:color="auto"/>
            <w:left w:val="none" w:sz="0" w:space="0" w:color="auto"/>
            <w:bottom w:val="none" w:sz="0" w:space="0" w:color="auto"/>
            <w:right w:val="none" w:sz="0" w:space="0" w:color="auto"/>
          </w:divBdr>
        </w:div>
        <w:div w:id="279344331">
          <w:marLeft w:val="0"/>
          <w:marRight w:val="0"/>
          <w:marTop w:val="0"/>
          <w:marBottom w:val="0"/>
          <w:divBdr>
            <w:top w:val="none" w:sz="0" w:space="0" w:color="auto"/>
            <w:left w:val="none" w:sz="0" w:space="0" w:color="auto"/>
            <w:bottom w:val="none" w:sz="0" w:space="0" w:color="auto"/>
            <w:right w:val="none" w:sz="0" w:space="0" w:color="auto"/>
          </w:divBdr>
        </w:div>
        <w:div w:id="299384483">
          <w:marLeft w:val="0"/>
          <w:marRight w:val="0"/>
          <w:marTop w:val="0"/>
          <w:marBottom w:val="0"/>
          <w:divBdr>
            <w:top w:val="none" w:sz="0" w:space="0" w:color="auto"/>
            <w:left w:val="none" w:sz="0" w:space="0" w:color="auto"/>
            <w:bottom w:val="none" w:sz="0" w:space="0" w:color="auto"/>
            <w:right w:val="none" w:sz="0" w:space="0" w:color="auto"/>
          </w:divBdr>
        </w:div>
        <w:div w:id="322514690">
          <w:marLeft w:val="0"/>
          <w:marRight w:val="0"/>
          <w:marTop w:val="0"/>
          <w:marBottom w:val="0"/>
          <w:divBdr>
            <w:top w:val="none" w:sz="0" w:space="0" w:color="auto"/>
            <w:left w:val="none" w:sz="0" w:space="0" w:color="auto"/>
            <w:bottom w:val="none" w:sz="0" w:space="0" w:color="auto"/>
            <w:right w:val="none" w:sz="0" w:space="0" w:color="auto"/>
          </w:divBdr>
        </w:div>
        <w:div w:id="334722827">
          <w:marLeft w:val="0"/>
          <w:marRight w:val="0"/>
          <w:marTop w:val="0"/>
          <w:marBottom w:val="0"/>
          <w:divBdr>
            <w:top w:val="none" w:sz="0" w:space="0" w:color="auto"/>
            <w:left w:val="none" w:sz="0" w:space="0" w:color="auto"/>
            <w:bottom w:val="none" w:sz="0" w:space="0" w:color="auto"/>
            <w:right w:val="none" w:sz="0" w:space="0" w:color="auto"/>
          </w:divBdr>
        </w:div>
        <w:div w:id="351228690">
          <w:marLeft w:val="0"/>
          <w:marRight w:val="0"/>
          <w:marTop w:val="0"/>
          <w:marBottom w:val="0"/>
          <w:divBdr>
            <w:top w:val="none" w:sz="0" w:space="0" w:color="auto"/>
            <w:left w:val="none" w:sz="0" w:space="0" w:color="auto"/>
            <w:bottom w:val="none" w:sz="0" w:space="0" w:color="auto"/>
            <w:right w:val="none" w:sz="0" w:space="0" w:color="auto"/>
          </w:divBdr>
        </w:div>
        <w:div w:id="363293327">
          <w:marLeft w:val="0"/>
          <w:marRight w:val="0"/>
          <w:marTop w:val="0"/>
          <w:marBottom w:val="0"/>
          <w:divBdr>
            <w:top w:val="none" w:sz="0" w:space="0" w:color="auto"/>
            <w:left w:val="none" w:sz="0" w:space="0" w:color="auto"/>
            <w:bottom w:val="none" w:sz="0" w:space="0" w:color="auto"/>
            <w:right w:val="none" w:sz="0" w:space="0" w:color="auto"/>
          </w:divBdr>
        </w:div>
        <w:div w:id="367608342">
          <w:marLeft w:val="0"/>
          <w:marRight w:val="0"/>
          <w:marTop w:val="0"/>
          <w:marBottom w:val="0"/>
          <w:divBdr>
            <w:top w:val="none" w:sz="0" w:space="0" w:color="auto"/>
            <w:left w:val="none" w:sz="0" w:space="0" w:color="auto"/>
            <w:bottom w:val="none" w:sz="0" w:space="0" w:color="auto"/>
            <w:right w:val="none" w:sz="0" w:space="0" w:color="auto"/>
          </w:divBdr>
        </w:div>
        <w:div w:id="394668262">
          <w:marLeft w:val="0"/>
          <w:marRight w:val="0"/>
          <w:marTop w:val="0"/>
          <w:marBottom w:val="0"/>
          <w:divBdr>
            <w:top w:val="none" w:sz="0" w:space="0" w:color="auto"/>
            <w:left w:val="none" w:sz="0" w:space="0" w:color="auto"/>
            <w:bottom w:val="none" w:sz="0" w:space="0" w:color="auto"/>
            <w:right w:val="none" w:sz="0" w:space="0" w:color="auto"/>
          </w:divBdr>
        </w:div>
        <w:div w:id="396712615">
          <w:marLeft w:val="0"/>
          <w:marRight w:val="0"/>
          <w:marTop w:val="0"/>
          <w:marBottom w:val="0"/>
          <w:divBdr>
            <w:top w:val="none" w:sz="0" w:space="0" w:color="auto"/>
            <w:left w:val="none" w:sz="0" w:space="0" w:color="auto"/>
            <w:bottom w:val="none" w:sz="0" w:space="0" w:color="auto"/>
            <w:right w:val="none" w:sz="0" w:space="0" w:color="auto"/>
          </w:divBdr>
        </w:div>
        <w:div w:id="404887057">
          <w:marLeft w:val="0"/>
          <w:marRight w:val="0"/>
          <w:marTop w:val="0"/>
          <w:marBottom w:val="0"/>
          <w:divBdr>
            <w:top w:val="none" w:sz="0" w:space="0" w:color="auto"/>
            <w:left w:val="none" w:sz="0" w:space="0" w:color="auto"/>
            <w:bottom w:val="none" w:sz="0" w:space="0" w:color="auto"/>
            <w:right w:val="none" w:sz="0" w:space="0" w:color="auto"/>
          </w:divBdr>
        </w:div>
        <w:div w:id="433718646">
          <w:marLeft w:val="0"/>
          <w:marRight w:val="0"/>
          <w:marTop w:val="0"/>
          <w:marBottom w:val="0"/>
          <w:divBdr>
            <w:top w:val="none" w:sz="0" w:space="0" w:color="auto"/>
            <w:left w:val="none" w:sz="0" w:space="0" w:color="auto"/>
            <w:bottom w:val="none" w:sz="0" w:space="0" w:color="auto"/>
            <w:right w:val="none" w:sz="0" w:space="0" w:color="auto"/>
          </w:divBdr>
        </w:div>
        <w:div w:id="449280308">
          <w:marLeft w:val="0"/>
          <w:marRight w:val="0"/>
          <w:marTop w:val="0"/>
          <w:marBottom w:val="0"/>
          <w:divBdr>
            <w:top w:val="none" w:sz="0" w:space="0" w:color="auto"/>
            <w:left w:val="none" w:sz="0" w:space="0" w:color="auto"/>
            <w:bottom w:val="none" w:sz="0" w:space="0" w:color="auto"/>
            <w:right w:val="none" w:sz="0" w:space="0" w:color="auto"/>
          </w:divBdr>
        </w:div>
        <w:div w:id="466358494">
          <w:marLeft w:val="0"/>
          <w:marRight w:val="0"/>
          <w:marTop w:val="0"/>
          <w:marBottom w:val="0"/>
          <w:divBdr>
            <w:top w:val="none" w:sz="0" w:space="0" w:color="auto"/>
            <w:left w:val="none" w:sz="0" w:space="0" w:color="auto"/>
            <w:bottom w:val="none" w:sz="0" w:space="0" w:color="auto"/>
            <w:right w:val="none" w:sz="0" w:space="0" w:color="auto"/>
          </w:divBdr>
        </w:div>
        <w:div w:id="466439479">
          <w:marLeft w:val="0"/>
          <w:marRight w:val="0"/>
          <w:marTop w:val="0"/>
          <w:marBottom w:val="0"/>
          <w:divBdr>
            <w:top w:val="none" w:sz="0" w:space="0" w:color="auto"/>
            <w:left w:val="none" w:sz="0" w:space="0" w:color="auto"/>
            <w:bottom w:val="none" w:sz="0" w:space="0" w:color="auto"/>
            <w:right w:val="none" w:sz="0" w:space="0" w:color="auto"/>
          </w:divBdr>
        </w:div>
        <w:div w:id="508570728">
          <w:marLeft w:val="0"/>
          <w:marRight w:val="0"/>
          <w:marTop w:val="0"/>
          <w:marBottom w:val="0"/>
          <w:divBdr>
            <w:top w:val="none" w:sz="0" w:space="0" w:color="auto"/>
            <w:left w:val="none" w:sz="0" w:space="0" w:color="auto"/>
            <w:bottom w:val="none" w:sz="0" w:space="0" w:color="auto"/>
            <w:right w:val="none" w:sz="0" w:space="0" w:color="auto"/>
          </w:divBdr>
        </w:div>
        <w:div w:id="558636281">
          <w:marLeft w:val="0"/>
          <w:marRight w:val="0"/>
          <w:marTop w:val="0"/>
          <w:marBottom w:val="0"/>
          <w:divBdr>
            <w:top w:val="none" w:sz="0" w:space="0" w:color="auto"/>
            <w:left w:val="none" w:sz="0" w:space="0" w:color="auto"/>
            <w:bottom w:val="none" w:sz="0" w:space="0" w:color="auto"/>
            <w:right w:val="none" w:sz="0" w:space="0" w:color="auto"/>
          </w:divBdr>
        </w:div>
        <w:div w:id="587932508">
          <w:marLeft w:val="0"/>
          <w:marRight w:val="0"/>
          <w:marTop w:val="0"/>
          <w:marBottom w:val="0"/>
          <w:divBdr>
            <w:top w:val="none" w:sz="0" w:space="0" w:color="auto"/>
            <w:left w:val="none" w:sz="0" w:space="0" w:color="auto"/>
            <w:bottom w:val="none" w:sz="0" w:space="0" w:color="auto"/>
            <w:right w:val="none" w:sz="0" w:space="0" w:color="auto"/>
          </w:divBdr>
        </w:div>
        <w:div w:id="616570695">
          <w:marLeft w:val="0"/>
          <w:marRight w:val="0"/>
          <w:marTop w:val="0"/>
          <w:marBottom w:val="0"/>
          <w:divBdr>
            <w:top w:val="none" w:sz="0" w:space="0" w:color="auto"/>
            <w:left w:val="none" w:sz="0" w:space="0" w:color="auto"/>
            <w:bottom w:val="none" w:sz="0" w:space="0" w:color="auto"/>
            <w:right w:val="none" w:sz="0" w:space="0" w:color="auto"/>
          </w:divBdr>
        </w:div>
        <w:div w:id="698510375">
          <w:marLeft w:val="0"/>
          <w:marRight w:val="0"/>
          <w:marTop w:val="0"/>
          <w:marBottom w:val="0"/>
          <w:divBdr>
            <w:top w:val="none" w:sz="0" w:space="0" w:color="auto"/>
            <w:left w:val="none" w:sz="0" w:space="0" w:color="auto"/>
            <w:bottom w:val="none" w:sz="0" w:space="0" w:color="auto"/>
            <w:right w:val="none" w:sz="0" w:space="0" w:color="auto"/>
          </w:divBdr>
        </w:div>
        <w:div w:id="703946867">
          <w:marLeft w:val="0"/>
          <w:marRight w:val="0"/>
          <w:marTop w:val="0"/>
          <w:marBottom w:val="0"/>
          <w:divBdr>
            <w:top w:val="none" w:sz="0" w:space="0" w:color="auto"/>
            <w:left w:val="none" w:sz="0" w:space="0" w:color="auto"/>
            <w:bottom w:val="none" w:sz="0" w:space="0" w:color="auto"/>
            <w:right w:val="none" w:sz="0" w:space="0" w:color="auto"/>
          </w:divBdr>
        </w:div>
        <w:div w:id="713778191">
          <w:marLeft w:val="0"/>
          <w:marRight w:val="0"/>
          <w:marTop w:val="0"/>
          <w:marBottom w:val="0"/>
          <w:divBdr>
            <w:top w:val="none" w:sz="0" w:space="0" w:color="auto"/>
            <w:left w:val="none" w:sz="0" w:space="0" w:color="auto"/>
            <w:bottom w:val="none" w:sz="0" w:space="0" w:color="auto"/>
            <w:right w:val="none" w:sz="0" w:space="0" w:color="auto"/>
          </w:divBdr>
        </w:div>
        <w:div w:id="736321654">
          <w:marLeft w:val="0"/>
          <w:marRight w:val="0"/>
          <w:marTop w:val="0"/>
          <w:marBottom w:val="0"/>
          <w:divBdr>
            <w:top w:val="none" w:sz="0" w:space="0" w:color="auto"/>
            <w:left w:val="none" w:sz="0" w:space="0" w:color="auto"/>
            <w:bottom w:val="none" w:sz="0" w:space="0" w:color="auto"/>
            <w:right w:val="none" w:sz="0" w:space="0" w:color="auto"/>
          </w:divBdr>
        </w:div>
        <w:div w:id="762998157">
          <w:marLeft w:val="0"/>
          <w:marRight w:val="0"/>
          <w:marTop w:val="0"/>
          <w:marBottom w:val="0"/>
          <w:divBdr>
            <w:top w:val="none" w:sz="0" w:space="0" w:color="auto"/>
            <w:left w:val="none" w:sz="0" w:space="0" w:color="auto"/>
            <w:bottom w:val="none" w:sz="0" w:space="0" w:color="auto"/>
            <w:right w:val="none" w:sz="0" w:space="0" w:color="auto"/>
          </w:divBdr>
        </w:div>
        <w:div w:id="785202007">
          <w:marLeft w:val="0"/>
          <w:marRight w:val="0"/>
          <w:marTop w:val="0"/>
          <w:marBottom w:val="0"/>
          <w:divBdr>
            <w:top w:val="none" w:sz="0" w:space="0" w:color="auto"/>
            <w:left w:val="none" w:sz="0" w:space="0" w:color="auto"/>
            <w:bottom w:val="none" w:sz="0" w:space="0" w:color="auto"/>
            <w:right w:val="none" w:sz="0" w:space="0" w:color="auto"/>
          </w:divBdr>
        </w:div>
        <w:div w:id="805589098">
          <w:marLeft w:val="0"/>
          <w:marRight w:val="0"/>
          <w:marTop w:val="0"/>
          <w:marBottom w:val="0"/>
          <w:divBdr>
            <w:top w:val="none" w:sz="0" w:space="0" w:color="auto"/>
            <w:left w:val="none" w:sz="0" w:space="0" w:color="auto"/>
            <w:bottom w:val="none" w:sz="0" w:space="0" w:color="auto"/>
            <w:right w:val="none" w:sz="0" w:space="0" w:color="auto"/>
          </w:divBdr>
        </w:div>
        <w:div w:id="860624624">
          <w:marLeft w:val="0"/>
          <w:marRight w:val="0"/>
          <w:marTop w:val="0"/>
          <w:marBottom w:val="0"/>
          <w:divBdr>
            <w:top w:val="none" w:sz="0" w:space="0" w:color="auto"/>
            <w:left w:val="none" w:sz="0" w:space="0" w:color="auto"/>
            <w:bottom w:val="none" w:sz="0" w:space="0" w:color="auto"/>
            <w:right w:val="none" w:sz="0" w:space="0" w:color="auto"/>
          </w:divBdr>
        </w:div>
        <w:div w:id="961614091">
          <w:marLeft w:val="0"/>
          <w:marRight w:val="0"/>
          <w:marTop w:val="0"/>
          <w:marBottom w:val="0"/>
          <w:divBdr>
            <w:top w:val="none" w:sz="0" w:space="0" w:color="auto"/>
            <w:left w:val="none" w:sz="0" w:space="0" w:color="auto"/>
            <w:bottom w:val="none" w:sz="0" w:space="0" w:color="auto"/>
            <w:right w:val="none" w:sz="0" w:space="0" w:color="auto"/>
          </w:divBdr>
        </w:div>
        <w:div w:id="969437824">
          <w:marLeft w:val="0"/>
          <w:marRight w:val="0"/>
          <w:marTop w:val="0"/>
          <w:marBottom w:val="0"/>
          <w:divBdr>
            <w:top w:val="none" w:sz="0" w:space="0" w:color="auto"/>
            <w:left w:val="none" w:sz="0" w:space="0" w:color="auto"/>
            <w:bottom w:val="none" w:sz="0" w:space="0" w:color="auto"/>
            <w:right w:val="none" w:sz="0" w:space="0" w:color="auto"/>
          </w:divBdr>
        </w:div>
        <w:div w:id="1044332736">
          <w:marLeft w:val="0"/>
          <w:marRight w:val="0"/>
          <w:marTop w:val="0"/>
          <w:marBottom w:val="0"/>
          <w:divBdr>
            <w:top w:val="none" w:sz="0" w:space="0" w:color="auto"/>
            <w:left w:val="none" w:sz="0" w:space="0" w:color="auto"/>
            <w:bottom w:val="none" w:sz="0" w:space="0" w:color="auto"/>
            <w:right w:val="none" w:sz="0" w:space="0" w:color="auto"/>
          </w:divBdr>
        </w:div>
        <w:div w:id="1045444401">
          <w:marLeft w:val="0"/>
          <w:marRight w:val="0"/>
          <w:marTop w:val="0"/>
          <w:marBottom w:val="0"/>
          <w:divBdr>
            <w:top w:val="none" w:sz="0" w:space="0" w:color="auto"/>
            <w:left w:val="none" w:sz="0" w:space="0" w:color="auto"/>
            <w:bottom w:val="none" w:sz="0" w:space="0" w:color="auto"/>
            <w:right w:val="none" w:sz="0" w:space="0" w:color="auto"/>
          </w:divBdr>
        </w:div>
        <w:div w:id="1110130721">
          <w:marLeft w:val="0"/>
          <w:marRight w:val="0"/>
          <w:marTop w:val="0"/>
          <w:marBottom w:val="0"/>
          <w:divBdr>
            <w:top w:val="none" w:sz="0" w:space="0" w:color="auto"/>
            <w:left w:val="none" w:sz="0" w:space="0" w:color="auto"/>
            <w:bottom w:val="none" w:sz="0" w:space="0" w:color="auto"/>
            <w:right w:val="none" w:sz="0" w:space="0" w:color="auto"/>
          </w:divBdr>
        </w:div>
        <w:div w:id="1249775247">
          <w:marLeft w:val="0"/>
          <w:marRight w:val="0"/>
          <w:marTop w:val="0"/>
          <w:marBottom w:val="0"/>
          <w:divBdr>
            <w:top w:val="none" w:sz="0" w:space="0" w:color="auto"/>
            <w:left w:val="none" w:sz="0" w:space="0" w:color="auto"/>
            <w:bottom w:val="none" w:sz="0" w:space="0" w:color="auto"/>
            <w:right w:val="none" w:sz="0" w:space="0" w:color="auto"/>
          </w:divBdr>
        </w:div>
        <w:div w:id="1252861186">
          <w:marLeft w:val="0"/>
          <w:marRight w:val="0"/>
          <w:marTop w:val="0"/>
          <w:marBottom w:val="0"/>
          <w:divBdr>
            <w:top w:val="none" w:sz="0" w:space="0" w:color="auto"/>
            <w:left w:val="none" w:sz="0" w:space="0" w:color="auto"/>
            <w:bottom w:val="none" w:sz="0" w:space="0" w:color="auto"/>
            <w:right w:val="none" w:sz="0" w:space="0" w:color="auto"/>
          </w:divBdr>
        </w:div>
        <w:div w:id="1259633674">
          <w:marLeft w:val="0"/>
          <w:marRight w:val="0"/>
          <w:marTop w:val="0"/>
          <w:marBottom w:val="0"/>
          <w:divBdr>
            <w:top w:val="none" w:sz="0" w:space="0" w:color="auto"/>
            <w:left w:val="none" w:sz="0" w:space="0" w:color="auto"/>
            <w:bottom w:val="none" w:sz="0" w:space="0" w:color="auto"/>
            <w:right w:val="none" w:sz="0" w:space="0" w:color="auto"/>
          </w:divBdr>
        </w:div>
        <w:div w:id="1335064675">
          <w:marLeft w:val="0"/>
          <w:marRight w:val="0"/>
          <w:marTop w:val="0"/>
          <w:marBottom w:val="0"/>
          <w:divBdr>
            <w:top w:val="none" w:sz="0" w:space="0" w:color="auto"/>
            <w:left w:val="none" w:sz="0" w:space="0" w:color="auto"/>
            <w:bottom w:val="none" w:sz="0" w:space="0" w:color="auto"/>
            <w:right w:val="none" w:sz="0" w:space="0" w:color="auto"/>
          </w:divBdr>
        </w:div>
        <w:div w:id="1357540690">
          <w:marLeft w:val="0"/>
          <w:marRight w:val="0"/>
          <w:marTop w:val="0"/>
          <w:marBottom w:val="0"/>
          <w:divBdr>
            <w:top w:val="none" w:sz="0" w:space="0" w:color="auto"/>
            <w:left w:val="none" w:sz="0" w:space="0" w:color="auto"/>
            <w:bottom w:val="none" w:sz="0" w:space="0" w:color="auto"/>
            <w:right w:val="none" w:sz="0" w:space="0" w:color="auto"/>
          </w:divBdr>
        </w:div>
        <w:div w:id="1361080529">
          <w:marLeft w:val="0"/>
          <w:marRight w:val="0"/>
          <w:marTop w:val="0"/>
          <w:marBottom w:val="0"/>
          <w:divBdr>
            <w:top w:val="none" w:sz="0" w:space="0" w:color="auto"/>
            <w:left w:val="none" w:sz="0" w:space="0" w:color="auto"/>
            <w:bottom w:val="none" w:sz="0" w:space="0" w:color="auto"/>
            <w:right w:val="none" w:sz="0" w:space="0" w:color="auto"/>
          </w:divBdr>
        </w:div>
        <w:div w:id="1427186566">
          <w:marLeft w:val="0"/>
          <w:marRight w:val="0"/>
          <w:marTop w:val="0"/>
          <w:marBottom w:val="0"/>
          <w:divBdr>
            <w:top w:val="none" w:sz="0" w:space="0" w:color="auto"/>
            <w:left w:val="none" w:sz="0" w:space="0" w:color="auto"/>
            <w:bottom w:val="none" w:sz="0" w:space="0" w:color="auto"/>
            <w:right w:val="none" w:sz="0" w:space="0" w:color="auto"/>
          </w:divBdr>
        </w:div>
        <w:div w:id="1539731919">
          <w:marLeft w:val="0"/>
          <w:marRight w:val="0"/>
          <w:marTop w:val="0"/>
          <w:marBottom w:val="0"/>
          <w:divBdr>
            <w:top w:val="none" w:sz="0" w:space="0" w:color="auto"/>
            <w:left w:val="none" w:sz="0" w:space="0" w:color="auto"/>
            <w:bottom w:val="none" w:sz="0" w:space="0" w:color="auto"/>
            <w:right w:val="none" w:sz="0" w:space="0" w:color="auto"/>
          </w:divBdr>
        </w:div>
        <w:div w:id="1694648169">
          <w:marLeft w:val="0"/>
          <w:marRight w:val="0"/>
          <w:marTop w:val="0"/>
          <w:marBottom w:val="0"/>
          <w:divBdr>
            <w:top w:val="none" w:sz="0" w:space="0" w:color="auto"/>
            <w:left w:val="none" w:sz="0" w:space="0" w:color="auto"/>
            <w:bottom w:val="none" w:sz="0" w:space="0" w:color="auto"/>
            <w:right w:val="none" w:sz="0" w:space="0" w:color="auto"/>
          </w:divBdr>
        </w:div>
        <w:div w:id="1707293601">
          <w:marLeft w:val="0"/>
          <w:marRight w:val="0"/>
          <w:marTop w:val="0"/>
          <w:marBottom w:val="0"/>
          <w:divBdr>
            <w:top w:val="none" w:sz="0" w:space="0" w:color="auto"/>
            <w:left w:val="none" w:sz="0" w:space="0" w:color="auto"/>
            <w:bottom w:val="none" w:sz="0" w:space="0" w:color="auto"/>
            <w:right w:val="none" w:sz="0" w:space="0" w:color="auto"/>
          </w:divBdr>
        </w:div>
        <w:div w:id="1748071303">
          <w:marLeft w:val="0"/>
          <w:marRight w:val="0"/>
          <w:marTop w:val="0"/>
          <w:marBottom w:val="0"/>
          <w:divBdr>
            <w:top w:val="none" w:sz="0" w:space="0" w:color="auto"/>
            <w:left w:val="none" w:sz="0" w:space="0" w:color="auto"/>
            <w:bottom w:val="none" w:sz="0" w:space="0" w:color="auto"/>
            <w:right w:val="none" w:sz="0" w:space="0" w:color="auto"/>
          </w:divBdr>
        </w:div>
        <w:div w:id="1757240527">
          <w:marLeft w:val="0"/>
          <w:marRight w:val="0"/>
          <w:marTop w:val="0"/>
          <w:marBottom w:val="0"/>
          <w:divBdr>
            <w:top w:val="none" w:sz="0" w:space="0" w:color="auto"/>
            <w:left w:val="none" w:sz="0" w:space="0" w:color="auto"/>
            <w:bottom w:val="none" w:sz="0" w:space="0" w:color="auto"/>
            <w:right w:val="none" w:sz="0" w:space="0" w:color="auto"/>
          </w:divBdr>
        </w:div>
        <w:div w:id="1799374256">
          <w:marLeft w:val="0"/>
          <w:marRight w:val="0"/>
          <w:marTop w:val="0"/>
          <w:marBottom w:val="0"/>
          <w:divBdr>
            <w:top w:val="none" w:sz="0" w:space="0" w:color="auto"/>
            <w:left w:val="none" w:sz="0" w:space="0" w:color="auto"/>
            <w:bottom w:val="none" w:sz="0" w:space="0" w:color="auto"/>
            <w:right w:val="none" w:sz="0" w:space="0" w:color="auto"/>
          </w:divBdr>
        </w:div>
        <w:div w:id="1809472645">
          <w:marLeft w:val="0"/>
          <w:marRight w:val="0"/>
          <w:marTop w:val="0"/>
          <w:marBottom w:val="0"/>
          <w:divBdr>
            <w:top w:val="none" w:sz="0" w:space="0" w:color="auto"/>
            <w:left w:val="none" w:sz="0" w:space="0" w:color="auto"/>
            <w:bottom w:val="none" w:sz="0" w:space="0" w:color="auto"/>
            <w:right w:val="none" w:sz="0" w:space="0" w:color="auto"/>
          </w:divBdr>
        </w:div>
        <w:div w:id="1868525949">
          <w:marLeft w:val="0"/>
          <w:marRight w:val="0"/>
          <w:marTop w:val="0"/>
          <w:marBottom w:val="0"/>
          <w:divBdr>
            <w:top w:val="none" w:sz="0" w:space="0" w:color="auto"/>
            <w:left w:val="none" w:sz="0" w:space="0" w:color="auto"/>
            <w:bottom w:val="none" w:sz="0" w:space="0" w:color="auto"/>
            <w:right w:val="none" w:sz="0" w:space="0" w:color="auto"/>
          </w:divBdr>
        </w:div>
        <w:div w:id="1902132078">
          <w:marLeft w:val="0"/>
          <w:marRight w:val="0"/>
          <w:marTop w:val="0"/>
          <w:marBottom w:val="0"/>
          <w:divBdr>
            <w:top w:val="none" w:sz="0" w:space="0" w:color="auto"/>
            <w:left w:val="none" w:sz="0" w:space="0" w:color="auto"/>
            <w:bottom w:val="none" w:sz="0" w:space="0" w:color="auto"/>
            <w:right w:val="none" w:sz="0" w:space="0" w:color="auto"/>
          </w:divBdr>
        </w:div>
        <w:div w:id="2020892237">
          <w:marLeft w:val="0"/>
          <w:marRight w:val="0"/>
          <w:marTop w:val="0"/>
          <w:marBottom w:val="0"/>
          <w:divBdr>
            <w:top w:val="none" w:sz="0" w:space="0" w:color="auto"/>
            <w:left w:val="none" w:sz="0" w:space="0" w:color="auto"/>
            <w:bottom w:val="none" w:sz="0" w:space="0" w:color="auto"/>
            <w:right w:val="none" w:sz="0" w:space="0" w:color="auto"/>
          </w:divBdr>
        </w:div>
        <w:div w:id="2048482978">
          <w:marLeft w:val="0"/>
          <w:marRight w:val="0"/>
          <w:marTop w:val="0"/>
          <w:marBottom w:val="0"/>
          <w:divBdr>
            <w:top w:val="none" w:sz="0" w:space="0" w:color="auto"/>
            <w:left w:val="none" w:sz="0" w:space="0" w:color="auto"/>
            <w:bottom w:val="none" w:sz="0" w:space="0" w:color="auto"/>
            <w:right w:val="none" w:sz="0" w:space="0" w:color="auto"/>
          </w:divBdr>
        </w:div>
        <w:div w:id="2114546769">
          <w:marLeft w:val="0"/>
          <w:marRight w:val="0"/>
          <w:marTop w:val="0"/>
          <w:marBottom w:val="0"/>
          <w:divBdr>
            <w:top w:val="none" w:sz="0" w:space="0" w:color="auto"/>
            <w:left w:val="none" w:sz="0" w:space="0" w:color="auto"/>
            <w:bottom w:val="none" w:sz="0" w:space="0" w:color="auto"/>
            <w:right w:val="none" w:sz="0" w:space="0" w:color="auto"/>
          </w:divBdr>
        </w:div>
        <w:div w:id="2145003543">
          <w:marLeft w:val="0"/>
          <w:marRight w:val="0"/>
          <w:marTop w:val="0"/>
          <w:marBottom w:val="0"/>
          <w:divBdr>
            <w:top w:val="none" w:sz="0" w:space="0" w:color="auto"/>
            <w:left w:val="none" w:sz="0" w:space="0" w:color="auto"/>
            <w:bottom w:val="none" w:sz="0" w:space="0" w:color="auto"/>
            <w:right w:val="none" w:sz="0" w:space="0" w:color="auto"/>
          </w:divBdr>
        </w:div>
      </w:divsChild>
    </w:div>
    <w:div w:id="211889566">
      <w:bodyDiv w:val="1"/>
      <w:marLeft w:val="0"/>
      <w:marRight w:val="0"/>
      <w:marTop w:val="0"/>
      <w:marBottom w:val="0"/>
      <w:divBdr>
        <w:top w:val="none" w:sz="0" w:space="0" w:color="auto"/>
        <w:left w:val="none" w:sz="0" w:space="0" w:color="auto"/>
        <w:bottom w:val="none" w:sz="0" w:space="0" w:color="auto"/>
        <w:right w:val="none" w:sz="0" w:space="0" w:color="auto"/>
      </w:divBdr>
      <w:divsChild>
        <w:div w:id="28606462">
          <w:marLeft w:val="0"/>
          <w:marRight w:val="0"/>
          <w:marTop w:val="0"/>
          <w:marBottom w:val="0"/>
          <w:divBdr>
            <w:top w:val="none" w:sz="0" w:space="0" w:color="auto"/>
            <w:left w:val="none" w:sz="0" w:space="0" w:color="auto"/>
            <w:bottom w:val="none" w:sz="0" w:space="0" w:color="auto"/>
            <w:right w:val="none" w:sz="0" w:space="0" w:color="auto"/>
          </w:divBdr>
        </w:div>
        <w:div w:id="188446078">
          <w:marLeft w:val="0"/>
          <w:marRight w:val="0"/>
          <w:marTop w:val="0"/>
          <w:marBottom w:val="0"/>
          <w:divBdr>
            <w:top w:val="none" w:sz="0" w:space="0" w:color="auto"/>
            <w:left w:val="none" w:sz="0" w:space="0" w:color="auto"/>
            <w:bottom w:val="none" w:sz="0" w:space="0" w:color="auto"/>
            <w:right w:val="none" w:sz="0" w:space="0" w:color="auto"/>
          </w:divBdr>
        </w:div>
        <w:div w:id="216094447">
          <w:marLeft w:val="0"/>
          <w:marRight w:val="0"/>
          <w:marTop w:val="0"/>
          <w:marBottom w:val="0"/>
          <w:divBdr>
            <w:top w:val="none" w:sz="0" w:space="0" w:color="auto"/>
            <w:left w:val="none" w:sz="0" w:space="0" w:color="auto"/>
            <w:bottom w:val="none" w:sz="0" w:space="0" w:color="auto"/>
            <w:right w:val="none" w:sz="0" w:space="0" w:color="auto"/>
          </w:divBdr>
        </w:div>
        <w:div w:id="227082494">
          <w:marLeft w:val="0"/>
          <w:marRight w:val="0"/>
          <w:marTop w:val="0"/>
          <w:marBottom w:val="0"/>
          <w:divBdr>
            <w:top w:val="none" w:sz="0" w:space="0" w:color="auto"/>
            <w:left w:val="none" w:sz="0" w:space="0" w:color="auto"/>
            <w:bottom w:val="none" w:sz="0" w:space="0" w:color="auto"/>
            <w:right w:val="none" w:sz="0" w:space="0" w:color="auto"/>
          </w:divBdr>
        </w:div>
        <w:div w:id="251865194">
          <w:marLeft w:val="0"/>
          <w:marRight w:val="0"/>
          <w:marTop w:val="0"/>
          <w:marBottom w:val="0"/>
          <w:divBdr>
            <w:top w:val="none" w:sz="0" w:space="0" w:color="auto"/>
            <w:left w:val="none" w:sz="0" w:space="0" w:color="auto"/>
            <w:bottom w:val="none" w:sz="0" w:space="0" w:color="auto"/>
            <w:right w:val="none" w:sz="0" w:space="0" w:color="auto"/>
          </w:divBdr>
        </w:div>
        <w:div w:id="262539534">
          <w:marLeft w:val="0"/>
          <w:marRight w:val="0"/>
          <w:marTop w:val="0"/>
          <w:marBottom w:val="0"/>
          <w:divBdr>
            <w:top w:val="none" w:sz="0" w:space="0" w:color="auto"/>
            <w:left w:val="none" w:sz="0" w:space="0" w:color="auto"/>
            <w:bottom w:val="none" w:sz="0" w:space="0" w:color="auto"/>
            <w:right w:val="none" w:sz="0" w:space="0" w:color="auto"/>
          </w:divBdr>
        </w:div>
        <w:div w:id="275141748">
          <w:marLeft w:val="0"/>
          <w:marRight w:val="0"/>
          <w:marTop w:val="0"/>
          <w:marBottom w:val="0"/>
          <w:divBdr>
            <w:top w:val="none" w:sz="0" w:space="0" w:color="auto"/>
            <w:left w:val="none" w:sz="0" w:space="0" w:color="auto"/>
            <w:bottom w:val="none" w:sz="0" w:space="0" w:color="auto"/>
            <w:right w:val="none" w:sz="0" w:space="0" w:color="auto"/>
          </w:divBdr>
        </w:div>
        <w:div w:id="282619996">
          <w:marLeft w:val="0"/>
          <w:marRight w:val="0"/>
          <w:marTop w:val="0"/>
          <w:marBottom w:val="0"/>
          <w:divBdr>
            <w:top w:val="none" w:sz="0" w:space="0" w:color="auto"/>
            <w:left w:val="none" w:sz="0" w:space="0" w:color="auto"/>
            <w:bottom w:val="none" w:sz="0" w:space="0" w:color="auto"/>
            <w:right w:val="none" w:sz="0" w:space="0" w:color="auto"/>
          </w:divBdr>
        </w:div>
        <w:div w:id="348798323">
          <w:marLeft w:val="0"/>
          <w:marRight w:val="0"/>
          <w:marTop w:val="0"/>
          <w:marBottom w:val="0"/>
          <w:divBdr>
            <w:top w:val="none" w:sz="0" w:space="0" w:color="auto"/>
            <w:left w:val="none" w:sz="0" w:space="0" w:color="auto"/>
            <w:bottom w:val="none" w:sz="0" w:space="0" w:color="auto"/>
            <w:right w:val="none" w:sz="0" w:space="0" w:color="auto"/>
          </w:divBdr>
        </w:div>
        <w:div w:id="357045329">
          <w:marLeft w:val="0"/>
          <w:marRight w:val="0"/>
          <w:marTop w:val="0"/>
          <w:marBottom w:val="0"/>
          <w:divBdr>
            <w:top w:val="none" w:sz="0" w:space="0" w:color="auto"/>
            <w:left w:val="none" w:sz="0" w:space="0" w:color="auto"/>
            <w:bottom w:val="none" w:sz="0" w:space="0" w:color="auto"/>
            <w:right w:val="none" w:sz="0" w:space="0" w:color="auto"/>
          </w:divBdr>
        </w:div>
        <w:div w:id="378091495">
          <w:marLeft w:val="0"/>
          <w:marRight w:val="0"/>
          <w:marTop w:val="0"/>
          <w:marBottom w:val="0"/>
          <w:divBdr>
            <w:top w:val="none" w:sz="0" w:space="0" w:color="auto"/>
            <w:left w:val="none" w:sz="0" w:space="0" w:color="auto"/>
            <w:bottom w:val="none" w:sz="0" w:space="0" w:color="auto"/>
            <w:right w:val="none" w:sz="0" w:space="0" w:color="auto"/>
          </w:divBdr>
        </w:div>
        <w:div w:id="414859773">
          <w:marLeft w:val="0"/>
          <w:marRight w:val="0"/>
          <w:marTop w:val="0"/>
          <w:marBottom w:val="0"/>
          <w:divBdr>
            <w:top w:val="none" w:sz="0" w:space="0" w:color="auto"/>
            <w:left w:val="none" w:sz="0" w:space="0" w:color="auto"/>
            <w:bottom w:val="none" w:sz="0" w:space="0" w:color="auto"/>
            <w:right w:val="none" w:sz="0" w:space="0" w:color="auto"/>
          </w:divBdr>
        </w:div>
        <w:div w:id="465582561">
          <w:marLeft w:val="0"/>
          <w:marRight w:val="0"/>
          <w:marTop w:val="0"/>
          <w:marBottom w:val="0"/>
          <w:divBdr>
            <w:top w:val="none" w:sz="0" w:space="0" w:color="auto"/>
            <w:left w:val="none" w:sz="0" w:space="0" w:color="auto"/>
            <w:bottom w:val="none" w:sz="0" w:space="0" w:color="auto"/>
            <w:right w:val="none" w:sz="0" w:space="0" w:color="auto"/>
          </w:divBdr>
        </w:div>
        <w:div w:id="543564700">
          <w:marLeft w:val="0"/>
          <w:marRight w:val="0"/>
          <w:marTop w:val="0"/>
          <w:marBottom w:val="0"/>
          <w:divBdr>
            <w:top w:val="none" w:sz="0" w:space="0" w:color="auto"/>
            <w:left w:val="none" w:sz="0" w:space="0" w:color="auto"/>
            <w:bottom w:val="none" w:sz="0" w:space="0" w:color="auto"/>
            <w:right w:val="none" w:sz="0" w:space="0" w:color="auto"/>
          </w:divBdr>
        </w:div>
        <w:div w:id="551313385">
          <w:marLeft w:val="0"/>
          <w:marRight w:val="0"/>
          <w:marTop w:val="0"/>
          <w:marBottom w:val="0"/>
          <w:divBdr>
            <w:top w:val="none" w:sz="0" w:space="0" w:color="auto"/>
            <w:left w:val="none" w:sz="0" w:space="0" w:color="auto"/>
            <w:bottom w:val="none" w:sz="0" w:space="0" w:color="auto"/>
            <w:right w:val="none" w:sz="0" w:space="0" w:color="auto"/>
          </w:divBdr>
        </w:div>
        <w:div w:id="578058239">
          <w:marLeft w:val="0"/>
          <w:marRight w:val="0"/>
          <w:marTop w:val="0"/>
          <w:marBottom w:val="0"/>
          <w:divBdr>
            <w:top w:val="none" w:sz="0" w:space="0" w:color="auto"/>
            <w:left w:val="none" w:sz="0" w:space="0" w:color="auto"/>
            <w:bottom w:val="none" w:sz="0" w:space="0" w:color="auto"/>
            <w:right w:val="none" w:sz="0" w:space="0" w:color="auto"/>
          </w:divBdr>
        </w:div>
        <w:div w:id="581110537">
          <w:marLeft w:val="0"/>
          <w:marRight w:val="0"/>
          <w:marTop w:val="0"/>
          <w:marBottom w:val="0"/>
          <w:divBdr>
            <w:top w:val="none" w:sz="0" w:space="0" w:color="auto"/>
            <w:left w:val="none" w:sz="0" w:space="0" w:color="auto"/>
            <w:bottom w:val="none" w:sz="0" w:space="0" w:color="auto"/>
            <w:right w:val="none" w:sz="0" w:space="0" w:color="auto"/>
          </w:divBdr>
        </w:div>
        <w:div w:id="687484831">
          <w:marLeft w:val="0"/>
          <w:marRight w:val="0"/>
          <w:marTop w:val="0"/>
          <w:marBottom w:val="0"/>
          <w:divBdr>
            <w:top w:val="none" w:sz="0" w:space="0" w:color="auto"/>
            <w:left w:val="none" w:sz="0" w:space="0" w:color="auto"/>
            <w:bottom w:val="none" w:sz="0" w:space="0" w:color="auto"/>
            <w:right w:val="none" w:sz="0" w:space="0" w:color="auto"/>
          </w:divBdr>
        </w:div>
        <w:div w:id="711658356">
          <w:marLeft w:val="0"/>
          <w:marRight w:val="0"/>
          <w:marTop w:val="0"/>
          <w:marBottom w:val="0"/>
          <w:divBdr>
            <w:top w:val="none" w:sz="0" w:space="0" w:color="auto"/>
            <w:left w:val="none" w:sz="0" w:space="0" w:color="auto"/>
            <w:bottom w:val="none" w:sz="0" w:space="0" w:color="auto"/>
            <w:right w:val="none" w:sz="0" w:space="0" w:color="auto"/>
          </w:divBdr>
        </w:div>
        <w:div w:id="772213183">
          <w:marLeft w:val="0"/>
          <w:marRight w:val="0"/>
          <w:marTop w:val="0"/>
          <w:marBottom w:val="0"/>
          <w:divBdr>
            <w:top w:val="none" w:sz="0" w:space="0" w:color="auto"/>
            <w:left w:val="none" w:sz="0" w:space="0" w:color="auto"/>
            <w:bottom w:val="none" w:sz="0" w:space="0" w:color="auto"/>
            <w:right w:val="none" w:sz="0" w:space="0" w:color="auto"/>
          </w:divBdr>
        </w:div>
        <w:div w:id="780304292">
          <w:marLeft w:val="0"/>
          <w:marRight w:val="0"/>
          <w:marTop w:val="0"/>
          <w:marBottom w:val="0"/>
          <w:divBdr>
            <w:top w:val="none" w:sz="0" w:space="0" w:color="auto"/>
            <w:left w:val="none" w:sz="0" w:space="0" w:color="auto"/>
            <w:bottom w:val="none" w:sz="0" w:space="0" w:color="auto"/>
            <w:right w:val="none" w:sz="0" w:space="0" w:color="auto"/>
          </w:divBdr>
        </w:div>
        <w:div w:id="811406327">
          <w:marLeft w:val="0"/>
          <w:marRight w:val="0"/>
          <w:marTop w:val="0"/>
          <w:marBottom w:val="0"/>
          <w:divBdr>
            <w:top w:val="none" w:sz="0" w:space="0" w:color="auto"/>
            <w:left w:val="none" w:sz="0" w:space="0" w:color="auto"/>
            <w:bottom w:val="none" w:sz="0" w:space="0" w:color="auto"/>
            <w:right w:val="none" w:sz="0" w:space="0" w:color="auto"/>
          </w:divBdr>
        </w:div>
        <w:div w:id="847519252">
          <w:marLeft w:val="0"/>
          <w:marRight w:val="0"/>
          <w:marTop w:val="0"/>
          <w:marBottom w:val="0"/>
          <w:divBdr>
            <w:top w:val="none" w:sz="0" w:space="0" w:color="auto"/>
            <w:left w:val="none" w:sz="0" w:space="0" w:color="auto"/>
            <w:bottom w:val="none" w:sz="0" w:space="0" w:color="auto"/>
            <w:right w:val="none" w:sz="0" w:space="0" w:color="auto"/>
          </w:divBdr>
        </w:div>
        <w:div w:id="914163783">
          <w:marLeft w:val="0"/>
          <w:marRight w:val="0"/>
          <w:marTop w:val="0"/>
          <w:marBottom w:val="0"/>
          <w:divBdr>
            <w:top w:val="none" w:sz="0" w:space="0" w:color="auto"/>
            <w:left w:val="none" w:sz="0" w:space="0" w:color="auto"/>
            <w:bottom w:val="none" w:sz="0" w:space="0" w:color="auto"/>
            <w:right w:val="none" w:sz="0" w:space="0" w:color="auto"/>
          </w:divBdr>
        </w:div>
        <w:div w:id="917864265">
          <w:marLeft w:val="0"/>
          <w:marRight w:val="0"/>
          <w:marTop w:val="0"/>
          <w:marBottom w:val="0"/>
          <w:divBdr>
            <w:top w:val="none" w:sz="0" w:space="0" w:color="auto"/>
            <w:left w:val="none" w:sz="0" w:space="0" w:color="auto"/>
            <w:bottom w:val="none" w:sz="0" w:space="0" w:color="auto"/>
            <w:right w:val="none" w:sz="0" w:space="0" w:color="auto"/>
          </w:divBdr>
        </w:div>
        <w:div w:id="919100911">
          <w:marLeft w:val="0"/>
          <w:marRight w:val="0"/>
          <w:marTop w:val="0"/>
          <w:marBottom w:val="0"/>
          <w:divBdr>
            <w:top w:val="none" w:sz="0" w:space="0" w:color="auto"/>
            <w:left w:val="none" w:sz="0" w:space="0" w:color="auto"/>
            <w:bottom w:val="none" w:sz="0" w:space="0" w:color="auto"/>
            <w:right w:val="none" w:sz="0" w:space="0" w:color="auto"/>
          </w:divBdr>
        </w:div>
        <w:div w:id="1016617465">
          <w:marLeft w:val="0"/>
          <w:marRight w:val="0"/>
          <w:marTop w:val="0"/>
          <w:marBottom w:val="0"/>
          <w:divBdr>
            <w:top w:val="none" w:sz="0" w:space="0" w:color="auto"/>
            <w:left w:val="none" w:sz="0" w:space="0" w:color="auto"/>
            <w:bottom w:val="none" w:sz="0" w:space="0" w:color="auto"/>
            <w:right w:val="none" w:sz="0" w:space="0" w:color="auto"/>
          </w:divBdr>
        </w:div>
        <w:div w:id="1041907097">
          <w:marLeft w:val="0"/>
          <w:marRight w:val="0"/>
          <w:marTop w:val="0"/>
          <w:marBottom w:val="0"/>
          <w:divBdr>
            <w:top w:val="none" w:sz="0" w:space="0" w:color="auto"/>
            <w:left w:val="none" w:sz="0" w:space="0" w:color="auto"/>
            <w:bottom w:val="none" w:sz="0" w:space="0" w:color="auto"/>
            <w:right w:val="none" w:sz="0" w:space="0" w:color="auto"/>
          </w:divBdr>
        </w:div>
        <w:div w:id="1064914562">
          <w:marLeft w:val="0"/>
          <w:marRight w:val="0"/>
          <w:marTop w:val="0"/>
          <w:marBottom w:val="0"/>
          <w:divBdr>
            <w:top w:val="none" w:sz="0" w:space="0" w:color="auto"/>
            <w:left w:val="none" w:sz="0" w:space="0" w:color="auto"/>
            <w:bottom w:val="none" w:sz="0" w:space="0" w:color="auto"/>
            <w:right w:val="none" w:sz="0" w:space="0" w:color="auto"/>
          </w:divBdr>
        </w:div>
        <w:div w:id="1065762630">
          <w:marLeft w:val="0"/>
          <w:marRight w:val="0"/>
          <w:marTop w:val="0"/>
          <w:marBottom w:val="0"/>
          <w:divBdr>
            <w:top w:val="none" w:sz="0" w:space="0" w:color="auto"/>
            <w:left w:val="none" w:sz="0" w:space="0" w:color="auto"/>
            <w:bottom w:val="none" w:sz="0" w:space="0" w:color="auto"/>
            <w:right w:val="none" w:sz="0" w:space="0" w:color="auto"/>
          </w:divBdr>
        </w:div>
        <w:div w:id="1089081740">
          <w:marLeft w:val="0"/>
          <w:marRight w:val="0"/>
          <w:marTop w:val="0"/>
          <w:marBottom w:val="0"/>
          <w:divBdr>
            <w:top w:val="none" w:sz="0" w:space="0" w:color="auto"/>
            <w:left w:val="none" w:sz="0" w:space="0" w:color="auto"/>
            <w:bottom w:val="none" w:sz="0" w:space="0" w:color="auto"/>
            <w:right w:val="none" w:sz="0" w:space="0" w:color="auto"/>
          </w:divBdr>
        </w:div>
        <w:div w:id="1208880536">
          <w:marLeft w:val="0"/>
          <w:marRight w:val="0"/>
          <w:marTop w:val="0"/>
          <w:marBottom w:val="0"/>
          <w:divBdr>
            <w:top w:val="none" w:sz="0" w:space="0" w:color="auto"/>
            <w:left w:val="none" w:sz="0" w:space="0" w:color="auto"/>
            <w:bottom w:val="none" w:sz="0" w:space="0" w:color="auto"/>
            <w:right w:val="none" w:sz="0" w:space="0" w:color="auto"/>
          </w:divBdr>
        </w:div>
        <w:div w:id="1260217706">
          <w:marLeft w:val="0"/>
          <w:marRight w:val="0"/>
          <w:marTop w:val="0"/>
          <w:marBottom w:val="0"/>
          <w:divBdr>
            <w:top w:val="none" w:sz="0" w:space="0" w:color="auto"/>
            <w:left w:val="none" w:sz="0" w:space="0" w:color="auto"/>
            <w:bottom w:val="none" w:sz="0" w:space="0" w:color="auto"/>
            <w:right w:val="none" w:sz="0" w:space="0" w:color="auto"/>
          </w:divBdr>
        </w:div>
        <w:div w:id="1277757226">
          <w:marLeft w:val="0"/>
          <w:marRight w:val="0"/>
          <w:marTop w:val="0"/>
          <w:marBottom w:val="0"/>
          <w:divBdr>
            <w:top w:val="none" w:sz="0" w:space="0" w:color="auto"/>
            <w:left w:val="none" w:sz="0" w:space="0" w:color="auto"/>
            <w:bottom w:val="none" w:sz="0" w:space="0" w:color="auto"/>
            <w:right w:val="none" w:sz="0" w:space="0" w:color="auto"/>
          </w:divBdr>
        </w:div>
        <w:div w:id="1294822844">
          <w:marLeft w:val="0"/>
          <w:marRight w:val="0"/>
          <w:marTop w:val="0"/>
          <w:marBottom w:val="0"/>
          <w:divBdr>
            <w:top w:val="none" w:sz="0" w:space="0" w:color="auto"/>
            <w:left w:val="none" w:sz="0" w:space="0" w:color="auto"/>
            <w:bottom w:val="none" w:sz="0" w:space="0" w:color="auto"/>
            <w:right w:val="none" w:sz="0" w:space="0" w:color="auto"/>
          </w:divBdr>
        </w:div>
        <w:div w:id="1394691636">
          <w:marLeft w:val="0"/>
          <w:marRight w:val="0"/>
          <w:marTop w:val="0"/>
          <w:marBottom w:val="0"/>
          <w:divBdr>
            <w:top w:val="none" w:sz="0" w:space="0" w:color="auto"/>
            <w:left w:val="none" w:sz="0" w:space="0" w:color="auto"/>
            <w:bottom w:val="none" w:sz="0" w:space="0" w:color="auto"/>
            <w:right w:val="none" w:sz="0" w:space="0" w:color="auto"/>
          </w:divBdr>
        </w:div>
        <w:div w:id="1450470900">
          <w:marLeft w:val="0"/>
          <w:marRight w:val="0"/>
          <w:marTop w:val="0"/>
          <w:marBottom w:val="0"/>
          <w:divBdr>
            <w:top w:val="none" w:sz="0" w:space="0" w:color="auto"/>
            <w:left w:val="none" w:sz="0" w:space="0" w:color="auto"/>
            <w:bottom w:val="none" w:sz="0" w:space="0" w:color="auto"/>
            <w:right w:val="none" w:sz="0" w:space="0" w:color="auto"/>
          </w:divBdr>
        </w:div>
        <w:div w:id="1523859594">
          <w:marLeft w:val="0"/>
          <w:marRight w:val="0"/>
          <w:marTop w:val="0"/>
          <w:marBottom w:val="0"/>
          <w:divBdr>
            <w:top w:val="none" w:sz="0" w:space="0" w:color="auto"/>
            <w:left w:val="none" w:sz="0" w:space="0" w:color="auto"/>
            <w:bottom w:val="none" w:sz="0" w:space="0" w:color="auto"/>
            <w:right w:val="none" w:sz="0" w:space="0" w:color="auto"/>
          </w:divBdr>
        </w:div>
        <w:div w:id="1564021270">
          <w:marLeft w:val="0"/>
          <w:marRight w:val="0"/>
          <w:marTop w:val="0"/>
          <w:marBottom w:val="0"/>
          <w:divBdr>
            <w:top w:val="none" w:sz="0" w:space="0" w:color="auto"/>
            <w:left w:val="none" w:sz="0" w:space="0" w:color="auto"/>
            <w:bottom w:val="none" w:sz="0" w:space="0" w:color="auto"/>
            <w:right w:val="none" w:sz="0" w:space="0" w:color="auto"/>
          </w:divBdr>
        </w:div>
        <w:div w:id="1581987510">
          <w:marLeft w:val="0"/>
          <w:marRight w:val="0"/>
          <w:marTop w:val="0"/>
          <w:marBottom w:val="0"/>
          <w:divBdr>
            <w:top w:val="none" w:sz="0" w:space="0" w:color="auto"/>
            <w:left w:val="none" w:sz="0" w:space="0" w:color="auto"/>
            <w:bottom w:val="none" w:sz="0" w:space="0" w:color="auto"/>
            <w:right w:val="none" w:sz="0" w:space="0" w:color="auto"/>
          </w:divBdr>
        </w:div>
        <w:div w:id="1613516363">
          <w:marLeft w:val="0"/>
          <w:marRight w:val="0"/>
          <w:marTop w:val="0"/>
          <w:marBottom w:val="0"/>
          <w:divBdr>
            <w:top w:val="none" w:sz="0" w:space="0" w:color="auto"/>
            <w:left w:val="none" w:sz="0" w:space="0" w:color="auto"/>
            <w:bottom w:val="none" w:sz="0" w:space="0" w:color="auto"/>
            <w:right w:val="none" w:sz="0" w:space="0" w:color="auto"/>
          </w:divBdr>
        </w:div>
        <w:div w:id="1618831382">
          <w:marLeft w:val="0"/>
          <w:marRight w:val="0"/>
          <w:marTop w:val="0"/>
          <w:marBottom w:val="0"/>
          <w:divBdr>
            <w:top w:val="none" w:sz="0" w:space="0" w:color="auto"/>
            <w:left w:val="none" w:sz="0" w:space="0" w:color="auto"/>
            <w:bottom w:val="none" w:sz="0" w:space="0" w:color="auto"/>
            <w:right w:val="none" w:sz="0" w:space="0" w:color="auto"/>
          </w:divBdr>
        </w:div>
        <w:div w:id="1646618716">
          <w:marLeft w:val="0"/>
          <w:marRight w:val="0"/>
          <w:marTop w:val="0"/>
          <w:marBottom w:val="0"/>
          <w:divBdr>
            <w:top w:val="none" w:sz="0" w:space="0" w:color="auto"/>
            <w:left w:val="none" w:sz="0" w:space="0" w:color="auto"/>
            <w:bottom w:val="none" w:sz="0" w:space="0" w:color="auto"/>
            <w:right w:val="none" w:sz="0" w:space="0" w:color="auto"/>
          </w:divBdr>
        </w:div>
        <w:div w:id="1732340592">
          <w:marLeft w:val="0"/>
          <w:marRight w:val="0"/>
          <w:marTop w:val="0"/>
          <w:marBottom w:val="0"/>
          <w:divBdr>
            <w:top w:val="none" w:sz="0" w:space="0" w:color="auto"/>
            <w:left w:val="none" w:sz="0" w:space="0" w:color="auto"/>
            <w:bottom w:val="none" w:sz="0" w:space="0" w:color="auto"/>
            <w:right w:val="none" w:sz="0" w:space="0" w:color="auto"/>
          </w:divBdr>
        </w:div>
        <w:div w:id="1824660275">
          <w:marLeft w:val="0"/>
          <w:marRight w:val="0"/>
          <w:marTop w:val="0"/>
          <w:marBottom w:val="0"/>
          <w:divBdr>
            <w:top w:val="none" w:sz="0" w:space="0" w:color="auto"/>
            <w:left w:val="none" w:sz="0" w:space="0" w:color="auto"/>
            <w:bottom w:val="none" w:sz="0" w:space="0" w:color="auto"/>
            <w:right w:val="none" w:sz="0" w:space="0" w:color="auto"/>
          </w:divBdr>
        </w:div>
        <w:div w:id="1878152242">
          <w:marLeft w:val="0"/>
          <w:marRight w:val="0"/>
          <w:marTop w:val="0"/>
          <w:marBottom w:val="0"/>
          <w:divBdr>
            <w:top w:val="none" w:sz="0" w:space="0" w:color="auto"/>
            <w:left w:val="none" w:sz="0" w:space="0" w:color="auto"/>
            <w:bottom w:val="none" w:sz="0" w:space="0" w:color="auto"/>
            <w:right w:val="none" w:sz="0" w:space="0" w:color="auto"/>
          </w:divBdr>
        </w:div>
        <w:div w:id="1887136111">
          <w:marLeft w:val="0"/>
          <w:marRight w:val="0"/>
          <w:marTop w:val="0"/>
          <w:marBottom w:val="0"/>
          <w:divBdr>
            <w:top w:val="none" w:sz="0" w:space="0" w:color="auto"/>
            <w:left w:val="none" w:sz="0" w:space="0" w:color="auto"/>
            <w:bottom w:val="none" w:sz="0" w:space="0" w:color="auto"/>
            <w:right w:val="none" w:sz="0" w:space="0" w:color="auto"/>
          </w:divBdr>
        </w:div>
        <w:div w:id="1889409742">
          <w:marLeft w:val="0"/>
          <w:marRight w:val="0"/>
          <w:marTop w:val="0"/>
          <w:marBottom w:val="0"/>
          <w:divBdr>
            <w:top w:val="none" w:sz="0" w:space="0" w:color="auto"/>
            <w:left w:val="none" w:sz="0" w:space="0" w:color="auto"/>
            <w:bottom w:val="none" w:sz="0" w:space="0" w:color="auto"/>
            <w:right w:val="none" w:sz="0" w:space="0" w:color="auto"/>
          </w:divBdr>
        </w:div>
        <w:div w:id="1903637672">
          <w:marLeft w:val="0"/>
          <w:marRight w:val="0"/>
          <w:marTop w:val="0"/>
          <w:marBottom w:val="0"/>
          <w:divBdr>
            <w:top w:val="none" w:sz="0" w:space="0" w:color="auto"/>
            <w:left w:val="none" w:sz="0" w:space="0" w:color="auto"/>
            <w:bottom w:val="none" w:sz="0" w:space="0" w:color="auto"/>
            <w:right w:val="none" w:sz="0" w:space="0" w:color="auto"/>
          </w:divBdr>
        </w:div>
        <w:div w:id="1957834908">
          <w:marLeft w:val="0"/>
          <w:marRight w:val="0"/>
          <w:marTop w:val="0"/>
          <w:marBottom w:val="0"/>
          <w:divBdr>
            <w:top w:val="none" w:sz="0" w:space="0" w:color="auto"/>
            <w:left w:val="none" w:sz="0" w:space="0" w:color="auto"/>
            <w:bottom w:val="none" w:sz="0" w:space="0" w:color="auto"/>
            <w:right w:val="none" w:sz="0" w:space="0" w:color="auto"/>
          </w:divBdr>
        </w:div>
        <w:div w:id="1972708058">
          <w:marLeft w:val="0"/>
          <w:marRight w:val="0"/>
          <w:marTop w:val="0"/>
          <w:marBottom w:val="0"/>
          <w:divBdr>
            <w:top w:val="none" w:sz="0" w:space="0" w:color="auto"/>
            <w:left w:val="none" w:sz="0" w:space="0" w:color="auto"/>
            <w:bottom w:val="none" w:sz="0" w:space="0" w:color="auto"/>
            <w:right w:val="none" w:sz="0" w:space="0" w:color="auto"/>
          </w:divBdr>
        </w:div>
        <w:div w:id="1975675836">
          <w:marLeft w:val="0"/>
          <w:marRight w:val="0"/>
          <w:marTop w:val="0"/>
          <w:marBottom w:val="0"/>
          <w:divBdr>
            <w:top w:val="none" w:sz="0" w:space="0" w:color="auto"/>
            <w:left w:val="none" w:sz="0" w:space="0" w:color="auto"/>
            <w:bottom w:val="none" w:sz="0" w:space="0" w:color="auto"/>
            <w:right w:val="none" w:sz="0" w:space="0" w:color="auto"/>
          </w:divBdr>
        </w:div>
        <w:div w:id="2022969397">
          <w:marLeft w:val="0"/>
          <w:marRight w:val="0"/>
          <w:marTop w:val="0"/>
          <w:marBottom w:val="0"/>
          <w:divBdr>
            <w:top w:val="none" w:sz="0" w:space="0" w:color="auto"/>
            <w:left w:val="none" w:sz="0" w:space="0" w:color="auto"/>
            <w:bottom w:val="none" w:sz="0" w:space="0" w:color="auto"/>
            <w:right w:val="none" w:sz="0" w:space="0" w:color="auto"/>
          </w:divBdr>
        </w:div>
        <w:div w:id="2068798149">
          <w:marLeft w:val="0"/>
          <w:marRight w:val="0"/>
          <w:marTop w:val="0"/>
          <w:marBottom w:val="0"/>
          <w:divBdr>
            <w:top w:val="none" w:sz="0" w:space="0" w:color="auto"/>
            <w:left w:val="none" w:sz="0" w:space="0" w:color="auto"/>
            <w:bottom w:val="none" w:sz="0" w:space="0" w:color="auto"/>
            <w:right w:val="none" w:sz="0" w:space="0" w:color="auto"/>
          </w:divBdr>
        </w:div>
        <w:div w:id="2079665543">
          <w:marLeft w:val="0"/>
          <w:marRight w:val="0"/>
          <w:marTop w:val="0"/>
          <w:marBottom w:val="0"/>
          <w:divBdr>
            <w:top w:val="none" w:sz="0" w:space="0" w:color="auto"/>
            <w:left w:val="none" w:sz="0" w:space="0" w:color="auto"/>
            <w:bottom w:val="none" w:sz="0" w:space="0" w:color="auto"/>
            <w:right w:val="none" w:sz="0" w:space="0" w:color="auto"/>
          </w:divBdr>
        </w:div>
        <w:div w:id="2094083815">
          <w:marLeft w:val="0"/>
          <w:marRight w:val="0"/>
          <w:marTop w:val="0"/>
          <w:marBottom w:val="0"/>
          <w:divBdr>
            <w:top w:val="none" w:sz="0" w:space="0" w:color="auto"/>
            <w:left w:val="none" w:sz="0" w:space="0" w:color="auto"/>
            <w:bottom w:val="none" w:sz="0" w:space="0" w:color="auto"/>
            <w:right w:val="none" w:sz="0" w:space="0" w:color="auto"/>
          </w:divBdr>
        </w:div>
      </w:divsChild>
    </w:div>
    <w:div w:id="212667317">
      <w:bodyDiv w:val="1"/>
      <w:marLeft w:val="0"/>
      <w:marRight w:val="0"/>
      <w:marTop w:val="0"/>
      <w:marBottom w:val="0"/>
      <w:divBdr>
        <w:top w:val="none" w:sz="0" w:space="0" w:color="auto"/>
        <w:left w:val="none" w:sz="0" w:space="0" w:color="auto"/>
        <w:bottom w:val="none" w:sz="0" w:space="0" w:color="auto"/>
        <w:right w:val="none" w:sz="0" w:space="0" w:color="auto"/>
      </w:divBdr>
      <w:divsChild>
        <w:div w:id="20323411">
          <w:marLeft w:val="480"/>
          <w:marRight w:val="0"/>
          <w:marTop w:val="0"/>
          <w:marBottom w:val="0"/>
          <w:divBdr>
            <w:top w:val="none" w:sz="0" w:space="0" w:color="auto"/>
            <w:left w:val="none" w:sz="0" w:space="0" w:color="auto"/>
            <w:bottom w:val="none" w:sz="0" w:space="0" w:color="auto"/>
            <w:right w:val="none" w:sz="0" w:space="0" w:color="auto"/>
          </w:divBdr>
        </w:div>
        <w:div w:id="20791606">
          <w:marLeft w:val="480"/>
          <w:marRight w:val="0"/>
          <w:marTop w:val="0"/>
          <w:marBottom w:val="0"/>
          <w:divBdr>
            <w:top w:val="none" w:sz="0" w:space="0" w:color="auto"/>
            <w:left w:val="none" w:sz="0" w:space="0" w:color="auto"/>
            <w:bottom w:val="none" w:sz="0" w:space="0" w:color="auto"/>
            <w:right w:val="none" w:sz="0" w:space="0" w:color="auto"/>
          </w:divBdr>
        </w:div>
        <w:div w:id="31227417">
          <w:marLeft w:val="480"/>
          <w:marRight w:val="0"/>
          <w:marTop w:val="0"/>
          <w:marBottom w:val="0"/>
          <w:divBdr>
            <w:top w:val="none" w:sz="0" w:space="0" w:color="auto"/>
            <w:left w:val="none" w:sz="0" w:space="0" w:color="auto"/>
            <w:bottom w:val="none" w:sz="0" w:space="0" w:color="auto"/>
            <w:right w:val="none" w:sz="0" w:space="0" w:color="auto"/>
          </w:divBdr>
        </w:div>
        <w:div w:id="33385801">
          <w:marLeft w:val="480"/>
          <w:marRight w:val="0"/>
          <w:marTop w:val="0"/>
          <w:marBottom w:val="0"/>
          <w:divBdr>
            <w:top w:val="none" w:sz="0" w:space="0" w:color="auto"/>
            <w:left w:val="none" w:sz="0" w:space="0" w:color="auto"/>
            <w:bottom w:val="none" w:sz="0" w:space="0" w:color="auto"/>
            <w:right w:val="none" w:sz="0" w:space="0" w:color="auto"/>
          </w:divBdr>
        </w:div>
        <w:div w:id="109906041">
          <w:marLeft w:val="480"/>
          <w:marRight w:val="0"/>
          <w:marTop w:val="0"/>
          <w:marBottom w:val="0"/>
          <w:divBdr>
            <w:top w:val="none" w:sz="0" w:space="0" w:color="auto"/>
            <w:left w:val="none" w:sz="0" w:space="0" w:color="auto"/>
            <w:bottom w:val="none" w:sz="0" w:space="0" w:color="auto"/>
            <w:right w:val="none" w:sz="0" w:space="0" w:color="auto"/>
          </w:divBdr>
        </w:div>
        <w:div w:id="137766357">
          <w:marLeft w:val="480"/>
          <w:marRight w:val="0"/>
          <w:marTop w:val="0"/>
          <w:marBottom w:val="0"/>
          <w:divBdr>
            <w:top w:val="none" w:sz="0" w:space="0" w:color="auto"/>
            <w:left w:val="none" w:sz="0" w:space="0" w:color="auto"/>
            <w:bottom w:val="none" w:sz="0" w:space="0" w:color="auto"/>
            <w:right w:val="none" w:sz="0" w:space="0" w:color="auto"/>
          </w:divBdr>
        </w:div>
        <w:div w:id="144979886">
          <w:marLeft w:val="480"/>
          <w:marRight w:val="0"/>
          <w:marTop w:val="0"/>
          <w:marBottom w:val="0"/>
          <w:divBdr>
            <w:top w:val="none" w:sz="0" w:space="0" w:color="auto"/>
            <w:left w:val="none" w:sz="0" w:space="0" w:color="auto"/>
            <w:bottom w:val="none" w:sz="0" w:space="0" w:color="auto"/>
            <w:right w:val="none" w:sz="0" w:space="0" w:color="auto"/>
          </w:divBdr>
        </w:div>
        <w:div w:id="184175606">
          <w:marLeft w:val="480"/>
          <w:marRight w:val="0"/>
          <w:marTop w:val="0"/>
          <w:marBottom w:val="0"/>
          <w:divBdr>
            <w:top w:val="none" w:sz="0" w:space="0" w:color="auto"/>
            <w:left w:val="none" w:sz="0" w:space="0" w:color="auto"/>
            <w:bottom w:val="none" w:sz="0" w:space="0" w:color="auto"/>
            <w:right w:val="none" w:sz="0" w:space="0" w:color="auto"/>
          </w:divBdr>
        </w:div>
        <w:div w:id="192353981">
          <w:marLeft w:val="480"/>
          <w:marRight w:val="0"/>
          <w:marTop w:val="0"/>
          <w:marBottom w:val="0"/>
          <w:divBdr>
            <w:top w:val="none" w:sz="0" w:space="0" w:color="auto"/>
            <w:left w:val="none" w:sz="0" w:space="0" w:color="auto"/>
            <w:bottom w:val="none" w:sz="0" w:space="0" w:color="auto"/>
            <w:right w:val="none" w:sz="0" w:space="0" w:color="auto"/>
          </w:divBdr>
        </w:div>
        <w:div w:id="269555223">
          <w:marLeft w:val="480"/>
          <w:marRight w:val="0"/>
          <w:marTop w:val="0"/>
          <w:marBottom w:val="0"/>
          <w:divBdr>
            <w:top w:val="none" w:sz="0" w:space="0" w:color="auto"/>
            <w:left w:val="none" w:sz="0" w:space="0" w:color="auto"/>
            <w:bottom w:val="none" w:sz="0" w:space="0" w:color="auto"/>
            <w:right w:val="none" w:sz="0" w:space="0" w:color="auto"/>
          </w:divBdr>
        </w:div>
        <w:div w:id="276445887">
          <w:marLeft w:val="480"/>
          <w:marRight w:val="0"/>
          <w:marTop w:val="0"/>
          <w:marBottom w:val="0"/>
          <w:divBdr>
            <w:top w:val="none" w:sz="0" w:space="0" w:color="auto"/>
            <w:left w:val="none" w:sz="0" w:space="0" w:color="auto"/>
            <w:bottom w:val="none" w:sz="0" w:space="0" w:color="auto"/>
            <w:right w:val="none" w:sz="0" w:space="0" w:color="auto"/>
          </w:divBdr>
        </w:div>
        <w:div w:id="356006490">
          <w:marLeft w:val="480"/>
          <w:marRight w:val="0"/>
          <w:marTop w:val="0"/>
          <w:marBottom w:val="0"/>
          <w:divBdr>
            <w:top w:val="none" w:sz="0" w:space="0" w:color="auto"/>
            <w:left w:val="none" w:sz="0" w:space="0" w:color="auto"/>
            <w:bottom w:val="none" w:sz="0" w:space="0" w:color="auto"/>
            <w:right w:val="none" w:sz="0" w:space="0" w:color="auto"/>
          </w:divBdr>
        </w:div>
        <w:div w:id="397363323">
          <w:marLeft w:val="480"/>
          <w:marRight w:val="0"/>
          <w:marTop w:val="0"/>
          <w:marBottom w:val="0"/>
          <w:divBdr>
            <w:top w:val="none" w:sz="0" w:space="0" w:color="auto"/>
            <w:left w:val="none" w:sz="0" w:space="0" w:color="auto"/>
            <w:bottom w:val="none" w:sz="0" w:space="0" w:color="auto"/>
            <w:right w:val="none" w:sz="0" w:space="0" w:color="auto"/>
          </w:divBdr>
        </w:div>
        <w:div w:id="415395295">
          <w:marLeft w:val="480"/>
          <w:marRight w:val="0"/>
          <w:marTop w:val="0"/>
          <w:marBottom w:val="0"/>
          <w:divBdr>
            <w:top w:val="none" w:sz="0" w:space="0" w:color="auto"/>
            <w:left w:val="none" w:sz="0" w:space="0" w:color="auto"/>
            <w:bottom w:val="none" w:sz="0" w:space="0" w:color="auto"/>
            <w:right w:val="none" w:sz="0" w:space="0" w:color="auto"/>
          </w:divBdr>
        </w:div>
        <w:div w:id="449907107">
          <w:marLeft w:val="480"/>
          <w:marRight w:val="0"/>
          <w:marTop w:val="0"/>
          <w:marBottom w:val="0"/>
          <w:divBdr>
            <w:top w:val="none" w:sz="0" w:space="0" w:color="auto"/>
            <w:left w:val="none" w:sz="0" w:space="0" w:color="auto"/>
            <w:bottom w:val="none" w:sz="0" w:space="0" w:color="auto"/>
            <w:right w:val="none" w:sz="0" w:space="0" w:color="auto"/>
          </w:divBdr>
        </w:div>
        <w:div w:id="484930897">
          <w:marLeft w:val="480"/>
          <w:marRight w:val="0"/>
          <w:marTop w:val="0"/>
          <w:marBottom w:val="0"/>
          <w:divBdr>
            <w:top w:val="none" w:sz="0" w:space="0" w:color="auto"/>
            <w:left w:val="none" w:sz="0" w:space="0" w:color="auto"/>
            <w:bottom w:val="none" w:sz="0" w:space="0" w:color="auto"/>
            <w:right w:val="none" w:sz="0" w:space="0" w:color="auto"/>
          </w:divBdr>
        </w:div>
        <w:div w:id="492182584">
          <w:marLeft w:val="480"/>
          <w:marRight w:val="0"/>
          <w:marTop w:val="0"/>
          <w:marBottom w:val="0"/>
          <w:divBdr>
            <w:top w:val="none" w:sz="0" w:space="0" w:color="auto"/>
            <w:left w:val="none" w:sz="0" w:space="0" w:color="auto"/>
            <w:bottom w:val="none" w:sz="0" w:space="0" w:color="auto"/>
            <w:right w:val="none" w:sz="0" w:space="0" w:color="auto"/>
          </w:divBdr>
        </w:div>
        <w:div w:id="509492046">
          <w:marLeft w:val="480"/>
          <w:marRight w:val="0"/>
          <w:marTop w:val="0"/>
          <w:marBottom w:val="0"/>
          <w:divBdr>
            <w:top w:val="none" w:sz="0" w:space="0" w:color="auto"/>
            <w:left w:val="none" w:sz="0" w:space="0" w:color="auto"/>
            <w:bottom w:val="none" w:sz="0" w:space="0" w:color="auto"/>
            <w:right w:val="none" w:sz="0" w:space="0" w:color="auto"/>
          </w:divBdr>
        </w:div>
        <w:div w:id="536507040">
          <w:marLeft w:val="480"/>
          <w:marRight w:val="0"/>
          <w:marTop w:val="0"/>
          <w:marBottom w:val="0"/>
          <w:divBdr>
            <w:top w:val="none" w:sz="0" w:space="0" w:color="auto"/>
            <w:left w:val="none" w:sz="0" w:space="0" w:color="auto"/>
            <w:bottom w:val="none" w:sz="0" w:space="0" w:color="auto"/>
            <w:right w:val="none" w:sz="0" w:space="0" w:color="auto"/>
          </w:divBdr>
        </w:div>
        <w:div w:id="553346614">
          <w:marLeft w:val="480"/>
          <w:marRight w:val="0"/>
          <w:marTop w:val="0"/>
          <w:marBottom w:val="0"/>
          <w:divBdr>
            <w:top w:val="none" w:sz="0" w:space="0" w:color="auto"/>
            <w:left w:val="none" w:sz="0" w:space="0" w:color="auto"/>
            <w:bottom w:val="none" w:sz="0" w:space="0" w:color="auto"/>
            <w:right w:val="none" w:sz="0" w:space="0" w:color="auto"/>
          </w:divBdr>
        </w:div>
        <w:div w:id="572660010">
          <w:marLeft w:val="480"/>
          <w:marRight w:val="0"/>
          <w:marTop w:val="0"/>
          <w:marBottom w:val="0"/>
          <w:divBdr>
            <w:top w:val="none" w:sz="0" w:space="0" w:color="auto"/>
            <w:left w:val="none" w:sz="0" w:space="0" w:color="auto"/>
            <w:bottom w:val="none" w:sz="0" w:space="0" w:color="auto"/>
            <w:right w:val="none" w:sz="0" w:space="0" w:color="auto"/>
          </w:divBdr>
        </w:div>
        <w:div w:id="574708870">
          <w:marLeft w:val="480"/>
          <w:marRight w:val="0"/>
          <w:marTop w:val="0"/>
          <w:marBottom w:val="0"/>
          <w:divBdr>
            <w:top w:val="none" w:sz="0" w:space="0" w:color="auto"/>
            <w:left w:val="none" w:sz="0" w:space="0" w:color="auto"/>
            <w:bottom w:val="none" w:sz="0" w:space="0" w:color="auto"/>
            <w:right w:val="none" w:sz="0" w:space="0" w:color="auto"/>
          </w:divBdr>
        </w:div>
        <w:div w:id="584655792">
          <w:marLeft w:val="480"/>
          <w:marRight w:val="0"/>
          <w:marTop w:val="0"/>
          <w:marBottom w:val="0"/>
          <w:divBdr>
            <w:top w:val="none" w:sz="0" w:space="0" w:color="auto"/>
            <w:left w:val="none" w:sz="0" w:space="0" w:color="auto"/>
            <w:bottom w:val="none" w:sz="0" w:space="0" w:color="auto"/>
            <w:right w:val="none" w:sz="0" w:space="0" w:color="auto"/>
          </w:divBdr>
        </w:div>
        <w:div w:id="640622425">
          <w:marLeft w:val="480"/>
          <w:marRight w:val="0"/>
          <w:marTop w:val="0"/>
          <w:marBottom w:val="0"/>
          <w:divBdr>
            <w:top w:val="none" w:sz="0" w:space="0" w:color="auto"/>
            <w:left w:val="none" w:sz="0" w:space="0" w:color="auto"/>
            <w:bottom w:val="none" w:sz="0" w:space="0" w:color="auto"/>
            <w:right w:val="none" w:sz="0" w:space="0" w:color="auto"/>
          </w:divBdr>
        </w:div>
        <w:div w:id="650258978">
          <w:marLeft w:val="480"/>
          <w:marRight w:val="0"/>
          <w:marTop w:val="0"/>
          <w:marBottom w:val="0"/>
          <w:divBdr>
            <w:top w:val="none" w:sz="0" w:space="0" w:color="auto"/>
            <w:left w:val="none" w:sz="0" w:space="0" w:color="auto"/>
            <w:bottom w:val="none" w:sz="0" w:space="0" w:color="auto"/>
            <w:right w:val="none" w:sz="0" w:space="0" w:color="auto"/>
          </w:divBdr>
        </w:div>
        <w:div w:id="703290490">
          <w:marLeft w:val="480"/>
          <w:marRight w:val="0"/>
          <w:marTop w:val="0"/>
          <w:marBottom w:val="0"/>
          <w:divBdr>
            <w:top w:val="none" w:sz="0" w:space="0" w:color="auto"/>
            <w:left w:val="none" w:sz="0" w:space="0" w:color="auto"/>
            <w:bottom w:val="none" w:sz="0" w:space="0" w:color="auto"/>
            <w:right w:val="none" w:sz="0" w:space="0" w:color="auto"/>
          </w:divBdr>
        </w:div>
        <w:div w:id="826822737">
          <w:marLeft w:val="480"/>
          <w:marRight w:val="0"/>
          <w:marTop w:val="0"/>
          <w:marBottom w:val="0"/>
          <w:divBdr>
            <w:top w:val="none" w:sz="0" w:space="0" w:color="auto"/>
            <w:left w:val="none" w:sz="0" w:space="0" w:color="auto"/>
            <w:bottom w:val="none" w:sz="0" w:space="0" w:color="auto"/>
            <w:right w:val="none" w:sz="0" w:space="0" w:color="auto"/>
          </w:divBdr>
        </w:div>
        <w:div w:id="844589730">
          <w:marLeft w:val="480"/>
          <w:marRight w:val="0"/>
          <w:marTop w:val="0"/>
          <w:marBottom w:val="0"/>
          <w:divBdr>
            <w:top w:val="none" w:sz="0" w:space="0" w:color="auto"/>
            <w:left w:val="none" w:sz="0" w:space="0" w:color="auto"/>
            <w:bottom w:val="none" w:sz="0" w:space="0" w:color="auto"/>
            <w:right w:val="none" w:sz="0" w:space="0" w:color="auto"/>
          </w:divBdr>
        </w:div>
        <w:div w:id="858085367">
          <w:marLeft w:val="480"/>
          <w:marRight w:val="0"/>
          <w:marTop w:val="0"/>
          <w:marBottom w:val="0"/>
          <w:divBdr>
            <w:top w:val="none" w:sz="0" w:space="0" w:color="auto"/>
            <w:left w:val="none" w:sz="0" w:space="0" w:color="auto"/>
            <w:bottom w:val="none" w:sz="0" w:space="0" w:color="auto"/>
            <w:right w:val="none" w:sz="0" w:space="0" w:color="auto"/>
          </w:divBdr>
        </w:div>
        <w:div w:id="892276633">
          <w:marLeft w:val="480"/>
          <w:marRight w:val="0"/>
          <w:marTop w:val="0"/>
          <w:marBottom w:val="0"/>
          <w:divBdr>
            <w:top w:val="none" w:sz="0" w:space="0" w:color="auto"/>
            <w:left w:val="none" w:sz="0" w:space="0" w:color="auto"/>
            <w:bottom w:val="none" w:sz="0" w:space="0" w:color="auto"/>
            <w:right w:val="none" w:sz="0" w:space="0" w:color="auto"/>
          </w:divBdr>
        </w:div>
        <w:div w:id="896357865">
          <w:marLeft w:val="480"/>
          <w:marRight w:val="0"/>
          <w:marTop w:val="0"/>
          <w:marBottom w:val="0"/>
          <w:divBdr>
            <w:top w:val="none" w:sz="0" w:space="0" w:color="auto"/>
            <w:left w:val="none" w:sz="0" w:space="0" w:color="auto"/>
            <w:bottom w:val="none" w:sz="0" w:space="0" w:color="auto"/>
            <w:right w:val="none" w:sz="0" w:space="0" w:color="auto"/>
          </w:divBdr>
        </w:div>
        <w:div w:id="908078807">
          <w:marLeft w:val="480"/>
          <w:marRight w:val="0"/>
          <w:marTop w:val="0"/>
          <w:marBottom w:val="0"/>
          <w:divBdr>
            <w:top w:val="none" w:sz="0" w:space="0" w:color="auto"/>
            <w:left w:val="none" w:sz="0" w:space="0" w:color="auto"/>
            <w:bottom w:val="none" w:sz="0" w:space="0" w:color="auto"/>
            <w:right w:val="none" w:sz="0" w:space="0" w:color="auto"/>
          </w:divBdr>
        </w:div>
        <w:div w:id="931864720">
          <w:marLeft w:val="480"/>
          <w:marRight w:val="0"/>
          <w:marTop w:val="0"/>
          <w:marBottom w:val="0"/>
          <w:divBdr>
            <w:top w:val="none" w:sz="0" w:space="0" w:color="auto"/>
            <w:left w:val="none" w:sz="0" w:space="0" w:color="auto"/>
            <w:bottom w:val="none" w:sz="0" w:space="0" w:color="auto"/>
            <w:right w:val="none" w:sz="0" w:space="0" w:color="auto"/>
          </w:divBdr>
        </w:div>
        <w:div w:id="938679069">
          <w:marLeft w:val="480"/>
          <w:marRight w:val="0"/>
          <w:marTop w:val="0"/>
          <w:marBottom w:val="0"/>
          <w:divBdr>
            <w:top w:val="none" w:sz="0" w:space="0" w:color="auto"/>
            <w:left w:val="none" w:sz="0" w:space="0" w:color="auto"/>
            <w:bottom w:val="none" w:sz="0" w:space="0" w:color="auto"/>
            <w:right w:val="none" w:sz="0" w:space="0" w:color="auto"/>
          </w:divBdr>
        </w:div>
        <w:div w:id="942497523">
          <w:marLeft w:val="480"/>
          <w:marRight w:val="0"/>
          <w:marTop w:val="0"/>
          <w:marBottom w:val="0"/>
          <w:divBdr>
            <w:top w:val="none" w:sz="0" w:space="0" w:color="auto"/>
            <w:left w:val="none" w:sz="0" w:space="0" w:color="auto"/>
            <w:bottom w:val="none" w:sz="0" w:space="0" w:color="auto"/>
            <w:right w:val="none" w:sz="0" w:space="0" w:color="auto"/>
          </w:divBdr>
        </w:div>
        <w:div w:id="946158064">
          <w:marLeft w:val="480"/>
          <w:marRight w:val="0"/>
          <w:marTop w:val="0"/>
          <w:marBottom w:val="0"/>
          <w:divBdr>
            <w:top w:val="none" w:sz="0" w:space="0" w:color="auto"/>
            <w:left w:val="none" w:sz="0" w:space="0" w:color="auto"/>
            <w:bottom w:val="none" w:sz="0" w:space="0" w:color="auto"/>
            <w:right w:val="none" w:sz="0" w:space="0" w:color="auto"/>
          </w:divBdr>
        </w:div>
        <w:div w:id="946473273">
          <w:marLeft w:val="480"/>
          <w:marRight w:val="0"/>
          <w:marTop w:val="0"/>
          <w:marBottom w:val="0"/>
          <w:divBdr>
            <w:top w:val="none" w:sz="0" w:space="0" w:color="auto"/>
            <w:left w:val="none" w:sz="0" w:space="0" w:color="auto"/>
            <w:bottom w:val="none" w:sz="0" w:space="0" w:color="auto"/>
            <w:right w:val="none" w:sz="0" w:space="0" w:color="auto"/>
          </w:divBdr>
        </w:div>
        <w:div w:id="953636944">
          <w:marLeft w:val="480"/>
          <w:marRight w:val="0"/>
          <w:marTop w:val="0"/>
          <w:marBottom w:val="0"/>
          <w:divBdr>
            <w:top w:val="none" w:sz="0" w:space="0" w:color="auto"/>
            <w:left w:val="none" w:sz="0" w:space="0" w:color="auto"/>
            <w:bottom w:val="none" w:sz="0" w:space="0" w:color="auto"/>
            <w:right w:val="none" w:sz="0" w:space="0" w:color="auto"/>
          </w:divBdr>
        </w:div>
        <w:div w:id="955714804">
          <w:marLeft w:val="480"/>
          <w:marRight w:val="0"/>
          <w:marTop w:val="0"/>
          <w:marBottom w:val="0"/>
          <w:divBdr>
            <w:top w:val="none" w:sz="0" w:space="0" w:color="auto"/>
            <w:left w:val="none" w:sz="0" w:space="0" w:color="auto"/>
            <w:bottom w:val="none" w:sz="0" w:space="0" w:color="auto"/>
            <w:right w:val="none" w:sz="0" w:space="0" w:color="auto"/>
          </w:divBdr>
        </w:div>
        <w:div w:id="970863146">
          <w:marLeft w:val="480"/>
          <w:marRight w:val="0"/>
          <w:marTop w:val="0"/>
          <w:marBottom w:val="0"/>
          <w:divBdr>
            <w:top w:val="none" w:sz="0" w:space="0" w:color="auto"/>
            <w:left w:val="none" w:sz="0" w:space="0" w:color="auto"/>
            <w:bottom w:val="none" w:sz="0" w:space="0" w:color="auto"/>
            <w:right w:val="none" w:sz="0" w:space="0" w:color="auto"/>
          </w:divBdr>
        </w:div>
        <w:div w:id="1003699697">
          <w:marLeft w:val="480"/>
          <w:marRight w:val="0"/>
          <w:marTop w:val="0"/>
          <w:marBottom w:val="0"/>
          <w:divBdr>
            <w:top w:val="none" w:sz="0" w:space="0" w:color="auto"/>
            <w:left w:val="none" w:sz="0" w:space="0" w:color="auto"/>
            <w:bottom w:val="none" w:sz="0" w:space="0" w:color="auto"/>
            <w:right w:val="none" w:sz="0" w:space="0" w:color="auto"/>
          </w:divBdr>
        </w:div>
        <w:div w:id="1024790275">
          <w:marLeft w:val="480"/>
          <w:marRight w:val="0"/>
          <w:marTop w:val="0"/>
          <w:marBottom w:val="0"/>
          <w:divBdr>
            <w:top w:val="none" w:sz="0" w:space="0" w:color="auto"/>
            <w:left w:val="none" w:sz="0" w:space="0" w:color="auto"/>
            <w:bottom w:val="none" w:sz="0" w:space="0" w:color="auto"/>
            <w:right w:val="none" w:sz="0" w:space="0" w:color="auto"/>
          </w:divBdr>
        </w:div>
        <w:div w:id="1059665500">
          <w:marLeft w:val="480"/>
          <w:marRight w:val="0"/>
          <w:marTop w:val="0"/>
          <w:marBottom w:val="0"/>
          <w:divBdr>
            <w:top w:val="none" w:sz="0" w:space="0" w:color="auto"/>
            <w:left w:val="none" w:sz="0" w:space="0" w:color="auto"/>
            <w:bottom w:val="none" w:sz="0" w:space="0" w:color="auto"/>
            <w:right w:val="none" w:sz="0" w:space="0" w:color="auto"/>
          </w:divBdr>
        </w:div>
        <w:div w:id="1078165353">
          <w:marLeft w:val="480"/>
          <w:marRight w:val="0"/>
          <w:marTop w:val="0"/>
          <w:marBottom w:val="0"/>
          <w:divBdr>
            <w:top w:val="none" w:sz="0" w:space="0" w:color="auto"/>
            <w:left w:val="none" w:sz="0" w:space="0" w:color="auto"/>
            <w:bottom w:val="none" w:sz="0" w:space="0" w:color="auto"/>
            <w:right w:val="none" w:sz="0" w:space="0" w:color="auto"/>
          </w:divBdr>
        </w:div>
        <w:div w:id="1093166324">
          <w:marLeft w:val="480"/>
          <w:marRight w:val="0"/>
          <w:marTop w:val="0"/>
          <w:marBottom w:val="0"/>
          <w:divBdr>
            <w:top w:val="none" w:sz="0" w:space="0" w:color="auto"/>
            <w:left w:val="none" w:sz="0" w:space="0" w:color="auto"/>
            <w:bottom w:val="none" w:sz="0" w:space="0" w:color="auto"/>
            <w:right w:val="none" w:sz="0" w:space="0" w:color="auto"/>
          </w:divBdr>
        </w:div>
        <w:div w:id="1126774604">
          <w:marLeft w:val="480"/>
          <w:marRight w:val="0"/>
          <w:marTop w:val="0"/>
          <w:marBottom w:val="0"/>
          <w:divBdr>
            <w:top w:val="none" w:sz="0" w:space="0" w:color="auto"/>
            <w:left w:val="none" w:sz="0" w:space="0" w:color="auto"/>
            <w:bottom w:val="none" w:sz="0" w:space="0" w:color="auto"/>
            <w:right w:val="none" w:sz="0" w:space="0" w:color="auto"/>
          </w:divBdr>
        </w:div>
        <w:div w:id="1134061430">
          <w:marLeft w:val="480"/>
          <w:marRight w:val="0"/>
          <w:marTop w:val="0"/>
          <w:marBottom w:val="0"/>
          <w:divBdr>
            <w:top w:val="none" w:sz="0" w:space="0" w:color="auto"/>
            <w:left w:val="none" w:sz="0" w:space="0" w:color="auto"/>
            <w:bottom w:val="none" w:sz="0" w:space="0" w:color="auto"/>
            <w:right w:val="none" w:sz="0" w:space="0" w:color="auto"/>
          </w:divBdr>
        </w:div>
        <w:div w:id="1184176136">
          <w:marLeft w:val="480"/>
          <w:marRight w:val="0"/>
          <w:marTop w:val="0"/>
          <w:marBottom w:val="0"/>
          <w:divBdr>
            <w:top w:val="none" w:sz="0" w:space="0" w:color="auto"/>
            <w:left w:val="none" w:sz="0" w:space="0" w:color="auto"/>
            <w:bottom w:val="none" w:sz="0" w:space="0" w:color="auto"/>
            <w:right w:val="none" w:sz="0" w:space="0" w:color="auto"/>
          </w:divBdr>
        </w:div>
        <w:div w:id="1189369973">
          <w:marLeft w:val="480"/>
          <w:marRight w:val="0"/>
          <w:marTop w:val="0"/>
          <w:marBottom w:val="0"/>
          <w:divBdr>
            <w:top w:val="none" w:sz="0" w:space="0" w:color="auto"/>
            <w:left w:val="none" w:sz="0" w:space="0" w:color="auto"/>
            <w:bottom w:val="none" w:sz="0" w:space="0" w:color="auto"/>
            <w:right w:val="none" w:sz="0" w:space="0" w:color="auto"/>
          </w:divBdr>
        </w:div>
        <w:div w:id="1262294832">
          <w:marLeft w:val="480"/>
          <w:marRight w:val="0"/>
          <w:marTop w:val="0"/>
          <w:marBottom w:val="0"/>
          <w:divBdr>
            <w:top w:val="none" w:sz="0" w:space="0" w:color="auto"/>
            <w:left w:val="none" w:sz="0" w:space="0" w:color="auto"/>
            <w:bottom w:val="none" w:sz="0" w:space="0" w:color="auto"/>
            <w:right w:val="none" w:sz="0" w:space="0" w:color="auto"/>
          </w:divBdr>
        </w:div>
        <w:div w:id="1325738104">
          <w:marLeft w:val="480"/>
          <w:marRight w:val="0"/>
          <w:marTop w:val="0"/>
          <w:marBottom w:val="0"/>
          <w:divBdr>
            <w:top w:val="none" w:sz="0" w:space="0" w:color="auto"/>
            <w:left w:val="none" w:sz="0" w:space="0" w:color="auto"/>
            <w:bottom w:val="none" w:sz="0" w:space="0" w:color="auto"/>
            <w:right w:val="none" w:sz="0" w:space="0" w:color="auto"/>
          </w:divBdr>
        </w:div>
        <w:div w:id="1437747206">
          <w:marLeft w:val="480"/>
          <w:marRight w:val="0"/>
          <w:marTop w:val="0"/>
          <w:marBottom w:val="0"/>
          <w:divBdr>
            <w:top w:val="none" w:sz="0" w:space="0" w:color="auto"/>
            <w:left w:val="none" w:sz="0" w:space="0" w:color="auto"/>
            <w:bottom w:val="none" w:sz="0" w:space="0" w:color="auto"/>
            <w:right w:val="none" w:sz="0" w:space="0" w:color="auto"/>
          </w:divBdr>
        </w:div>
        <w:div w:id="1479027942">
          <w:marLeft w:val="480"/>
          <w:marRight w:val="0"/>
          <w:marTop w:val="0"/>
          <w:marBottom w:val="0"/>
          <w:divBdr>
            <w:top w:val="none" w:sz="0" w:space="0" w:color="auto"/>
            <w:left w:val="none" w:sz="0" w:space="0" w:color="auto"/>
            <w:bottom w:val="none" w:sz="0" w:space="0" w:color="auto"/>
            <w:right w:val="none" w:sz="0" w:space="0" w:color="auto"/>
          </w:divBdr>
        </w:div>
        <w:div w:id="1494639024">
          <w:marLeft w:val="480"/>
          <w:marRight w:val="0"/>
          <w:marTop w:val="0"/>
          <w:marBottom w:val="0"/>
          <w:divBdr>
            <w:top w:val="none" w:sz="0" w:space="0" w:color="auto"/>
            <w:left w:val="none" w:sz="0" w:space="0" w:color="auto"/>
            <w:bottom w:val="none" w:sz="0" w:space="0" w:color="auto"/>
            <w:right w:val="none" w:sz="0" w:space="0" w:color="auto"/>
          </w:divBdr>
        </w:div>
        <w:div w:id="1521163287">
          <w:marLeft w:val="480"/>
          <w:marRight w:val="0"/>
          <w:marTop w:val="0"/>
          <w:marBottom w:val="0"/>
          <w:divBdr>
            <w:top w:val="none" w:sz="0" w:space="0" w:color="auto"/>
            <w:left w:val="none" w:sz="0" w:space="0" w:color="auto"/>
            <w:bottom w:val="none" w:sz="0" w:space="0" w:color="auto"/>
            <w:right w:val="none" w:sz="0" w:space="0" w:color="auto"/>
          </w:divBdr>
        </w:div>
        <w:div w:id="1558516838">
          <w:marLeft w:val="480"/>
          <w:marRight w:val="0"/>
          <w:marTop w:val="0"/>
          <w:marBottom w:val="0"/>
          <w:divBdr>
            <w:top w:val="none" w:sz="0" w:space="0" w:color="auto"/>
            <w:left w:val="none" w:sz="0" w:space="0" w:color="auto"/>
            <w:bottom w:val="none" w:sz="0" w:space="0" w:color="auto"/>
            <w:right w:val="none" w:sz="0" w:space="0" w:color="auto"/>
          </w:divBdr>
        </w:div>
        <w:div w:id="1626698122">
          <w:marLeft w:val="480"/>
          <w:marRight w:val="0"/>
          <w:marTop w:val="0"/>
          <w:marBottom w:val="0"/>
          <w:divBdr>
            <w:top w:val="none" w:sz="0" w:space="0" w:color="auto"/>
            <w:left w:val="none" w:sz="0" w:space="0" w:color="auto"/>
            <w:bottom w:val="none" w:sz="0" w:space="0" w:color="auto"/>
            <w:right w:val="none" w:sz="0" w:space="0" w:color="auto"/>
          </w:divBdr>
        </w:div>
        <w:div w:id="1647008473">
          <w:marLeft w:val="480"/>
          <w:marRight w:val="0"/>
          <w:marTop w:val="0"/>
          <w:marBottom w:val="0"/>
          <w:divBdr>
            <w:top w:val="none" w:sz="0" w:space="0" w:color="auto"/>
            <w:left w:val="none" w:sz="0" w:space="0" w:color="auto"/>
            <w:bottom w:val="none" w:sz="0" w:space="0" w:color="auto"/>
            <w:right w:val="none" w:sz="0" w:space="0" w:color="auto"/>
          </w:divBdr>
        </w:div>
        <w:div w:id="1714842152">
          <w:marLeft w:val="480"/>
          <w:marRight w:val="0"/>
          <w:marTop w:val="0"/>
          <w:marBottom w:val="0"/>
          <w:divBdr>
            <w:top w:val="none" w:sz="0" w:space="0" w:color="auto"/>
            <w:left w:val="none" w:sz="0" w:space="0" w:color="auto"/>
            <w:bottom w:val="none" w:sz="0" w:space="0" w:color="auto"/>
            <w:right w:val="none" w:sz="0" w:space="0" w:color="auto"/>
          </w:divBdr>
        </w:div>
        <w:div w:id="1718318436">
          <w:marLeft w:val="480"/>
          <w:marRight w:val="0"/>
          <w:marTop w:val="0"/>
          <w:marBottom w:val="0"/>
          <w:divBdr>
            <w:top w:val="none" w:sz="0" w:space="0" w:color="auto"/>
            <w:left w:val="none" w:sz="0" w:space="0" w:color="auto"/>
            <w:bottom w:val="none" w:sz="0" w:space="0" w:color="auto"/>
            <w:right w:val="none" w:sz="0" w:space="0" w:color="auto"/>
          </w:divBdr>
        </w:div>
        <w:div w:id="1732582491">
          <w:marLeft w:val="480"/>
          <w:marRight w:val="0"/>
          <w:marTop w:val="0"/>
          <w:marBottom w:val="0"/>
          <w:divBdr>
            <w:top w:val="none" w:sz="0" w:space="0" w:color="auto"/>
            <w:left w:val="none" w:sz="0" w:space="0" w:color="auto"/>
            <w:bottom w:val="none" w:sz="0" w:space="0" w:color="auto"/>
            <w:right w:val="none" w:sz="0" w:space="0" w:color="auto"/>
          </w:divBdr>
        </w:div>
        <w:div w:id="1794014466">
          <w:marLeft w:val="480"/>
          <w:marRight w:val="0"/>
          <w:marTop w:val="0"/>
          <w:marBottom w:val="0"/>
          <w:divBdr>
            <w:top w:val="none" w:sz="0" w:space="0" w:color="auto"/>
            <w:left w:val="none" w:sz="0" w:space="0" w:color="auto"/>
            <w:bottom w:val="none" w:sz="0" w:space="0" w:color="auto"/>
            <w:right w:val="none" w:sz="0" w:space="0" w:color="auto"/>
          </w:divBdr>
        </w:div>
        <w:div w:id="1853571037">
          <w:marLeft w:val="480"/>
          <w:marRight w:val="0"/>
          <w:marTop w:val="0"/>
          <w:marBottom w:val="0"/>
          <w:divBdr>
            <w:top w:val="none" w:sz="0" w:space="0" w:color="auto"/>
            <w:left w:val="none" w:sz="0" w:space="0" w:color="auto"/>
            <w:bottom w:val="none" w:sz="0" w:space="0" w:color="auto"/>
            <w:right w:val="none" w:sz="0" w:space="0" w:color="auto"/>
          </w:divBdr>
        </w:div>
        <w:div w:id="1943414522">
          <w:marLeft w:val="480"/>
          <w:marRight w:val="0"/>
          <w:marTop w:val="0"/>
          <w:marBottom w:val="0"/>
          <w:divBdr>
            <w:top w:val="none" w:sz="0" w:space="0" w:color="auto"/>
            <w:left w:val="none" w:sz="0" w:space="0" w:color="auto"/>
            <w:bottom w:val="none" w:sz="0" w:space="0" w:color="auto"/>
            <w:right w:val="none" w:sz="0" w:space="0" w:color="auto"/>
          </w:divBdr>
        </w:div>
        <w:div w:id="1948194235">
          <w:marLeft w:val="480"/>
          <w:marRight w:val="0"/>
          <w:marTop w:val="0"/>
          <w:marBottom w:val="0"/>
          <w:divBdr>
            <w:top w:val="none" w:sz="0" w:space="0" w:color="auto"/>
            <w:left w:val="none" w:sz="0" w:space="0" w:color="auto"/>
            <w:bottom w:val="none" w:sz="0" w:space="0" w:color="auto"/>
            <w:right w:val="none" w:sz="0" w:space="0" w:color="auto"/>
          </w:divBdr>
        </w:div>
        <w:div w:id="1961911144">
          <w:marLeft w:val="480"/>
          <w:marRight w:val="0"/>
          <w:marTop w:val="0"/>
          <w:marBottom w:val="0"/>
          <w:divBdr>
            <w:top w:val="none" w:sz="0" w:space="0" w:color="auto"/>
            <w:left w:val="none" w:sz="0" w:space="0" w:color="auto"/>
            <w:bottom w:val="none" w:sz="0" w:space="0" w:color="auto"/>
            <w:right w:val="none" w:sz="0" w:space="0" w:color="auto"/>
          </w:divBdr>
        </w:div>
        <w:div w:id="1973249567">
          <w:marLeft w:val="480"/>
          <w:marRight w:val="0"/>
          <w:marTop w:val="0"/>
          <w:marBottom w:val="0"/>
          <w:divBdr>
            <w:top w:val="none" w:sz="0" w:space="0" w:color="auto"/>
            <w:left w:val="none" w:sz="0" w:space="0" w:color="auto"/>
            <w:bottom w:val="none" w:sz="0" w:space="0" w:color="auto"/>
            <w:right w:val="none" w:sz="0" w:space="0" w:color="auto"/>
          </w:divBdr>
        </w:div>
        <w:div w:id="1978754586">
          <w:marLeft w:val="480"/>
          <w:marRight w:val="0"/>
          <w:marTop w:val="0"/>
          <w:marBottom w:val="0"/>
          <w:divBdr>
            <w:top w:val="none" w:sz="0" w:space="0" w:color="auto"/>
            <w:left w:val="none" w:sz="0" w:space="0" w:color="auto"/>
            <w:bottom w:val="none" w:sz="0" w:space="0" w:color="auto"/>
            <w:right w:val="none" w:sz="0" w:space="0" w:color="auto"/>
          </w:divBdr>
        </w:div>
        <w:div w:id="2029867447">
          <w:marLeft w:val="480"/>
          <w:marRight w:val="0"/>
          <w:marTop w:val="0"/>
          <w:marBottom w:val="0"/>
          <w:divBdr>
            <w:top w:val="none" w:sz="0" w:space="0" w:color="auto"/>
            <w:left w:val="none" w:sz="0" w:space="0" w:color="auto"/>
            <w:bottom w:val="none" w:sz="0" w:space="0" w:color="auto"/>
            <w:right w:val="none" w:sz="0" w:space="0" w:color="auto"/>
          </w:divBdr>
        </w:div>
        <w:div w:id="2053067593">
          <w:marLeft w:val="480"/>
          <w:marRight w:val="0"/>
          <w:marTop w:val="0"/>
          <w:marBottom w:val="0"/>
          <w:divBdr>
            <w:top w:val="none" w:sz="0" w:space="0" w:color="auto"/>
            <w:left w:val="none" w:sz="0" w:space="0" w:color="auto"/>
            <w:bottom w:val="none" w:sz="0" w:space="0" w:color="auto"/>
            <w:right w:val="none" w:sz="0" w:space="0" w:color="auto"/>
          </w:divBdr>
        </w:div>
      </w:divsChild>
    </w:div>
    <w:div w:id="225722320">
      <w:bodyDiv w:val="1"/>
      <w:marLeft w:val="0"/>
      <w:marRight w:val="0"/>
      <w:marTop w:val="0"/>
      <w:marBottom w:val="0"/>
      <w:divBdr>
        <w:top w:val="none" w:sz="0" w:space="0" w:color="auto"/>
        <w:left w:val="none" w:sz="0" w:space="0" w:color="auto"/>
        <w:bottom w:val="none" w:sz="0" w:space="0" w:color="auto"/>
        <w:right w:val="none" w:sz="0" w:space="0" w:color="auto"/>
      </w:divBdr>
    </w:div>
    <w:div w:id="231163992">
      <w:bodyDiv w:val="1"/>
      <w:marLeft w:val="0"/>
      <w:marRight w:val="0"/>
      <w:marTop w:val="0"/>
      <w:marBottom w:val="0"/>
      <w:divBdr>
        <w:top w:val="none" w:sz="0" w:space="0" w:color="auto"/>
        <w:left w:val="none" w:sz="0" w:space="0" w:color="auto"/>
        <w:bottom w:val="none" w:sz="0" w:space="0" w:color="auto"/>
        <w:right w:val="none" w:sz="0" w:space="0" w:color="auto"/>
      </w:divBdr>
      <w:divsChild>
        <w:div w:id="14156045">
          <w:marLeft w:val="0"/>
          <w:marRight w:val="0"/>
          <w:marTop w:val="0"/>
          <w:marBottom w:val="0"/>
          <w:divBdr>
            <w:top w:val="none" w:sz="0" w:space="0" w:color="auto"/>
            <w:left w:val="none" w:sz="0" w:space="0" w:color="auto"/>
            <w:bottom w:val="none" w:sz="0" w:space="0" w:color="auto"/>
            <w:right w:val="none" w:sz="0" w:space="0" w:color="auto"/>
          </w:divBdr>
        </w:div>
        <w:div w:id="33775634">
          <w:marLeft w:val="0"/>
          <w:marRight w:val="0"/>
          <w:marTop w:val="0"/>
          <w:marBottom w:val="0"/>
          <w:divBdr>
            <w:top w:val="none" w:sz="0" w:space="0" w:color="auto"/>
            <w:left w:val="none" w:sz="0" w:space="0" w:color="auto"/>
            <w:bottom w:val="none" w:sz="0" w:space="0" w:color="auto"/>
            <w:right w:val="none" w:sz="0" w:space="0" w:color="auto"/>
          </w:divBdr>
        </w:div>
        <w:div w:id="112020275">
          <w:marLeft w:val="0"/>
          <w:marRight w:val="0"/>
          <w:marTop w:val="0"/>
          <w:marBottom w:val="0"/>
          <w:divBdr>
            <w:top w:val="none" w:sz="0" w:space="0" w:color="auto"/>
            <w:left w:val="none" w:sz="0" w:space="0" w:color="auto"/>
            <w:bottom w:val="none" w:sz="0" w:space="0" w:color="auto"/>
            <w:right w:val="none" w:sz="0" w:space="0" w:color="auto"/>
          </w:divBdr>
        </w:div>
        <w:div w:id="188836057">
          <w:marLeft w:val="0"/>
          <w:marRight w:val="0"/>
          <w:marTop w:val="0"/>
          <w:marBottom w:val="0"/>
          <w:divBdr>
            <w:top w:val="none" w:sz="0" w:space="0" w:color="auto"/>
            <w:left w:val="none" w:sz="0" w:space="0" w:color="auto"/>
            <w:bottom w:val="none" w:sz="0" w:space="0" w:color="auto"/>
            <w:right w:val="none" w:sz="0" w:space="0" w:color="auto"/>
          </w:divBdr>
        </w:div>
        <w:div w:id="203443995">
          <w:marLeft w:val="0"/>
          <w:marRight w:val="0"/>
          <w:marTop w:val="0"/>
          <w:marBottom w:val="0"/>
          <w:divBdr>
            <w:top w:val="none" w:sz="0" w:space="0" w:color="auto"/>
            <w:left w:val="none" w:sz="0" w:space="0" w:color="auto"/>
            <w:bottom w:val="none" w:sz="0" w:space="0" w:color="auto"/>
            <w:right w:val="none" w:sz="0" w:space="0" w:color="auto"/>
          </w:divBdr>
        </w:div>
        <w:div w:id="231894602">
          <w:marLeft w:val="0"/>
          <w:marRight w:val="0"/>
          <w:marTop w:val="0"/>
          <w:marBottom w:val="0"/>
          <w:divBdr>
            <w:top w:val="none" w:sz="0" w:space="0" w:color="auto"/>
            <w:left w:val="none" w:sz="0" w:space="0" w:color="auto"/>
            <w:bottom w:val="none" w:sz="0" w:space="0" w:color="auto"/>
            <w:right w:val="none" w:sz="0" w:space="0" w:color="auto"/>
          </w:divBdr>
        </w:div>
        <w:div w:id="293877124">
          <w:marLeft w:val="0"/>
          <w:marRight w:val="0"/>
          <w:marTop w:val="0"/>
          <w:marBottom w:val="0"/>
          <w:divBdr>
            <w:top w:val="none" w:sz="0" w:space="0" w:color="auto"/>
            <w:left w:val="none" w:sz="0" w:space="0" w:color="auto"/>
            <w:bottom w:val="none" w:sz="0" w:space="0" w:color="auto"/>
            <w:right w:val="none" w:sz="0" w:space="0" w:color="auto"/>
          </w:divBdr>
        </w:div>
        <w:div w:id="366570081">
          <w:marLeft w:val="0"/>
          <w:marRight w:val="0"/>
          <w:marTop w:val="0"/>
          <w:marBottom w:val="0"/>
          <w:divBdr>
            <w:top w:val="none" w:sz="0" w:space="0" w:color="auto"/>
            <w:left w:val="none" w:sz="0" w:space="0" w:color="auto"/>
            <w:bottom w:val="none" w:sz="0" w:space="0" w:color="auto"/>
            <w:right w:val="none" w:sz="0" w:space="0" w:color="auto"/>
          </w:divBdr>
        </w:div>
        <w:div w:id="378896054">
          <w:marLeft w:val="0"/>
          <w:marRight w:val="0"/>
          <w:marTop w:val="0"/>
          <w:marBottom w:val="0"/>
          <w:divBdr>
            <w:top w:val="none" w:sz="0" w:space="0" w:color="auto"/>
            <w:left w:val="none" w:sz="0" w:space="0" w:color="auto"/>
            <w:bottom w:val="none" w:sz="0" w:space="0" w:color="auto"/>
            <w:right w:val="none" w:sz="0" w:space="0" w:color="auto"/>
          </w:divBdr>
        </w:div>
        <w:div w:id="444694165">
          <w:marLeft w:val="0"/>
          <w:marRight w:val="0"/>
          <w:marTop w:val="0"/>
          <w:marBottom w:val="0"/>
          <w:divBdr>
            <w:top w:val="none" w:sz="0" w:space="0" w:color="auto"/>
            <w:left w:val="none" w:sz="0" w:space="0" w:color="auto"/>
            <w:bottom w:val="none" w:sz="0" w:space="0" w:color="auto"/>
            <w:right w:val="none" w:sz="0" w:space="0" w:color="auto"/>
          </w:divBdr>
        </w:div>
        <w:div w:id="444741052">
          <w:marLeft w:val="0"/>
          <w:marRight w:val="0"/>
          <w:marTop w:val="0"/>
          <w:marBottom w:val="0"/>
          <w:divBdr>
            <w:top w:val="none" w:sz="0" w:space="0" w:color="auto"/>
            <w:left w:val="none" w:sz="0" w:space="0" w:color="auto"/>
            <w:bottom w:val="none" w:sz="0" w:space="0" w:color="auto"/>
            <w:right w:val="none" w:sz="0" w:space="0" w:color="auto"/>
          </w:divBdr>
        </w:div>
        <w:div w:id="503863740">
          <w:marLeft w:val="0"/>
          <w:marRight w:val="0"/>
          <w:marTop w:val="0"/>
          <w:marBottom w:val="0"/>
          <w:divBdr>
            <w:top w:val="none" w:sz="0" w:space="0" w:color="auto"/>
            <w:left w:val="none" w:sz="0" w:space="0" w:color="auto"/>
            <w:bottom w:val="none" w:sz="0" w:space="0" w:color="auto"/>
            <w:right w:val="none" w:sz="0" w:space="0" w:color="auto"/>
          </w:divBdr>
        </w:div>
        <w:div w:id="506216161">
          <w:marLeft w:val="0"/>
          <w:marRight w:val="0"/>
          <w:marTop w:val="0"/>
          <w:marBottom w:val="0"/>
          <w:divBdr>
            <w:top w:val="none" w:sz="0" w:space="0" w:color="auto"/>
            <w:left w:val="none" w:sz="0" w:space="0" w:color="auto"/>
            <w:bottom w:val="none" w:sz="0" w:space="0" w:color="auto"/>
            <w:right w:val="none" w:sz="0" w:space="0" w:color="auto"/>
          </w:divBdr>
        </w:div>
        <w:div w:id="533738332">
          <w:marLeft w:val="0"/>
          <w:marRight w:val="0"/>
          <w:marTop w:val="0"/>
          <w:marBottom w:val="0"/>
          <w:divBdr>
            <w:top w:val="none" w:sz="0" w:space="0" w:color="auto"/>
            <w:left w:val="none" w:sz="0" w:space="0" w:color="auto"/>
            <w:bottom w:val="none" w:sz="0" w:space="0" w:color="auto"/>
            <w:right w:val="none" w:sz="0" w:space="0" w:color="auto"/>
          </w:divBdr>
        </w:div>
        <w:div w:id="652216906">
          <w:marLeft w:val="0"/>
          <w:marRight w:val="0"/>
          <w:marTop w:val="0"/>
          <w:marBottom w:val="0"/>
          <w:divBdr>
            <w:top w:val="none" w:sz="0" w:space="0" w:color="auto"/>
            <w:left w:val="none" w:sz="0" w:space="0" w:color="auto"/>
            <w:bottom w:val="none" w:sz="0" w:space="0" w:color="auto"/>
            <w:right w:val="none" w:sz="0" w:space="0" w:color="auto"/>
          </w:divBdr>
        </w:div>
        <w:div w:id="738484241">
          <w:marLeft w:val="0"/>
          <w:marRight w:val="0"/>
          <w:marTop w:val="0"/>
          <w:marBottom w:val="0"/>
          <w:divBdr>
            <w:top w:val="none" w:sz="0" w:space="0" w:color="auto"/>
            <w:left w:val="none" w:sz="0" w:space="0" w:color="auto"/>
            <w:bottom w:val="none" w:sz="0" w:space="0" w:color="auto"/>
            <w:right w:val="none" w:sz="0" w:space="0" w:color="auto"/>
          </w:divBdr>
        </w:div>
        <w:div w:id="753086569">
          <w:marLeft w:val="0"/>
          <w:marRight w:val="0"/>
          <w:marTop w:val="0"/>
          <w:marBottom w:val="0"/>
          <w:divBdr>
            <w:top w:val="none" w:sz="0" w:space="0" w:color="auto"/>
            <w:left w:val="none" w:sz="0" w:space="0" w:color="auto"/>
            <w:bottom w:val="none" w:sz="0" w:space="0" w:color="auto"/>
            <w:right w:val="none" w:sz="0" w:space="0" w:color="auto"/>
          </w:divBdr>
        </w:div>
        <w:div w:id="835389671">
          <w:marLeft w:val="0"/>
          <w:marRight w:val="0"/>
          <w:marTop w:val="0"/>
          <w:marBottom w:val="0"/>
          <w:divBdr>
            <w:top w:val="none" w:sz="0" w:space="0" w:color="auto"/>
            <w:left w:val="none" w:sz="0" w:space="0" w:color="auto"/>
            <w:bottom w:val="none" w:sz="0" w:space="0" w:color="auto"/>
            <w:right w:val="none" w:sz="0" w:space="0" w:color="auto"/>
          </w:divBdr>
        </w:div>
        <w:div w:id="845366067">
          <w:marLeft w:val="0"/>
          <w:marRight w:val="0"/>
          <w:marTop w:val="0"/>
          <w:marBottom w:val="0"/>
          <w:divBdr>
            <w:top w:val="none" w:sz="0" w:space="0" w:color="auto"/>
            <w:left w:val="none" w:sz="0" w:space="0" w:color="auto"/>
            <w:bottom w:val="none" w:sz="0" w:space="0" w:color="auto"/>
            <w:right w:val="none" w:sz="0" w:space="0" w:color="auto"/>
          </w:divBdr>
        </w:div>
        <w:div w:id="845439672">
          <w:marLeft w:val="0"/>
          <w:marRight w:val="0"/>
          <w:marTop w:val="0"/>
          <w:marBottom w:val="0"/>
          <w:divBdr>
            <w:top w:val="none" w:sz="0" w:space="0" w:color="auto"/>
            <w:left w:val="none" w:sz="0" w:space="0" w:color="auto"/>
            <w:bottom w:val="none" w:sz="0" w:space="0" w:color="auto"/>
            <w:right w:val="none" w:sz="0" w:space="0" w:color="auto"/>
          </w:divBdr>
        </w:div>
        <w:div w:id="865755454">
          <w:marLeft w:val="0"/>
          <w:marRight w:val="0"/>
          <w:marTop w:val="0"/>
          <w:marBottom w:val="0"/>
          <w:divBdr>
            <w:top w:val="none" w:sz="0" w:space="0" w:color="auto"/>
            <w:left w:val="none" w:sz="0" w:space="0" w:color="auto"/>
            <w:bottom w:val="none" w:sz="0" w:space="0" w:color="auto"/>
            <w:right w:val="none" w:sz="0" w:space="0" w:color="auto"/>
          </w:divBdr>
        </w:div>
        <w:div w:id="942297673">
          <w:marLeft w:val="0"/>
          <w:marRight w:val="0"/>
          <w:marTop w:val="0"/>
          <w:marBottom w:val="0"/>
          <w:divBdr>
            <w:top w:val="none" w:sz="0" w:space="0" w:color="auto"/>
            <w:left w:val="none" w:sz="0" w:space="0" w:color="auto"/>
            <w:bottom w:val="none" w:sz="0" w:space="0" w:color="auto"/>
            <w:right w:val="none" w:sz="0" w:space="0" w:color="auto"/>
          </w:divBdr>
        </w:div>
        <w:div w:id="963198885">
          <w:marLeft w:val="0"/>
          <w:marRight w:val="0"/>
          <w:marTop w:val="0"/>
          <w:marBottom w:val="0"/>
          <w:divBdr>
            <w:top w:val="none" w:sz="0" w:space="0" w:color="auto"/>
            <w:left w:val="none" w:sz="0" w:space="0" w:color="auto"/>
            <w:bottom w:val="none" w:sz="0" w:space="0" w:color="auto"/>
            <w:right w:val="none" w:sz="0" w:space="0" w:color="auto"/>
          </w:divBdr>
        </w:div>
        <w:div w:id="967736091">
          <w:marLeft w:val="0"/>
          <w:marRight w:val="0"/>
          <w:marTop w:val="0"/>
          <w:marBottom w:val="0"/>
          <w:divBdr>
            <w:top w:val="none" w:sz="0" w:space="0" w:color="auto"/>
            <w:left w:val="none" w:sz="0" w:space="0" w:color="auto"/>
            <w:bottom w:val="none" w:sz="0" w:space="0" w:color="auto"/>
            <w:right w:val="none" w:sz="0" w:space="0" w:color="auto"/>
          </w:divBdr>
        </w:div>
        <w:div w:id="997072805">
          <w:marLeft w:val="0"/>
          <w:marRight w:val="0"/>
          <w:marTop w:val="0"/>
          <w:marBottom w:val="0"/>
          <w:divBdr>
            <w:top w:val="none" w:sz="0" w:space="0" w:color="auto"/>
            <w:left w:val="none" w:sz="0" w:space="0" w:color="auto"/>
            <w:bottom w:val="none" w:sz="0" w:space="0" w:color="auto"/>
            <w:right w:val="none" w:sz="0" w:space="0" w:color="auto"/>
          </w:divBdr>
        </w:div>
        <w:div w:id="1063600572">
          <w:marLeft w:val="0"/>
          <w:marRight w:val="0"/>
          <w:marTop w:val="0"/>
          <w:marBottom w:val="0"/>
          <w:divBdr>
            <w:top w:val="none" w:sz="0" w:space="0" w:color="auto"/>
            <w:left w:val="none" w:sz="0" w:space="0" w:color="auto"/>
            <w:bottom w:val="none" w:sz="0" w:space="0" w:color="auto"/>
            <w:right w:val="none" w:sz="0" w:space="0" w:color="auto"/>
          </w:divBdr>
        </w:div>
        <w:div w:id="1069116273">
          <w:marLeft w:val="0"/>
          <w:marRight w:val="0"/>
          <w:marTop w:val="0"/>
          <w:marBottom w:val="0"/>
          <w:divBdr>
            <w:top w:val="none" w:sz="0" w:space="0" w:color="auto"/>
            <w:left w:val="none" w:sz="0" w:space="0" w:color="auto"/>
            <w:bottom w:val="none" w:sz="0" w:space="0" w:color="auto"/>
            <w:right w:val="none" w:sz="0" w:space="0" w:color="auto"/>
          </w:divBdr>
        </w:div>
        <w:div w:id="1101529849">
          <w:marLeft w:val="0"/>
          <w:marRight w:val="0"/>
          <w:marTop w:val="0"/>
          <w:marBottom w:val="0"/>
          <w:divBdr>
            <w:top w:val="none" w:sz="0" w:space="0" w:color="auto"/>
            <w:left w:val="none" w:sz="0" w:space="0" w:color="auto"/>
            <w:bottom w:val="none" w:sz="0" w:space="0" w:color="auto"/>
            <w:right w:val="none" w:sz="0" w:space="0" w:color="auto"/>
          </w:divBdr>
        </w:div>
        <w:div w:id="1136677811">
          <w:marLeft w:val="0"/>
          <w:marRight w:val="0"/>
          <w:marTop w:val="0"/>
          <w:marBottom w:val="0"/>
          <w:divBdr>
            <w:top w:val="none" w:sz="0" w:space="0" w:color="auto"/>
            <w:left w:val="none" w:sz="0" w:space="0" w:color="auto"/>
            <w:bottom w:val="none" w:sz="0" w:space="0" w:color="auto"/>
            <w:right w:val="none" w:sz="0" w:space="0" w:color="auto"/>
          </w:divBdr>
        </w:div>
        <w:div w:id="1150439353">
          <w:marLeft w:val="0"/>
          <w:marRight w:val="0"/>
          <w:marTop w:val="0"/>
          <w:marBottom w:val="0"/>
          <w:divBdr>
            <w:top w:val="none" w:sz="0" w:space="0" w:color="auto"/>
            <w:left w:val="none" w:sz="0" w:space="0" w:color="auto"/>
            <w:bottom w:val="none" w:sz="0" w:space="0" w:color="auto"/>
            <w:right w:val="none" w:sz="0" w:space="0" w:color="auto"/>
          </w:divBdr>
        </w:div>
        <w:div w:id="1164785602">
          <w:marLeft w:val="0"/>
          <w:marRight w:val="0"/>
          <w:marTop w:val="0"/>
          <w:marBottom w:val="0"/>
          <w:divBdr>
            <w:top w:val="none" w:sz="0" w:space="0" w:color="auto"/>
            <w:left w:val="none" w:sz="0" w:space="0" w:color="auto"/>
            <w:bottom w:val="none" w:sz="0" w:space="0" w:color="auto"/>
            <w:right w:val="none" w:sz="0" w:space="0" w:color="auto"/>
          </w:divBdr>
        </w:div>
        <w:div w:id="1180315983">
          <w:marLeft w:val="0"/>
          <w:marRight w:val="0"/>
          <w:marTop w:val="0"/>
          <w:marBottom w:val="0"/>
          <w:divBdr>
            <w:top w:val="none" w:sz="0" w:space="0" w:color="auto"/>
            <w:left w:val="none" w:sz="0" w:space="0" w:color="auto"/>
            <w:bottom w:val="none" w:sz="0" w:space="0" w:color="auto"/>
            <w:right w:val="none" w:sz="0" w:space="0" w:color="auto"/>
          </w:divBdr>
        </w:div>
        <w:div w:id="1216351276">
          <w:marLeft w:val="0"/>
          <w:marRight w:val="0"/>
          <w:marTop w:val="0"/>
          <w:marBottom w:val="0"/>
          <w:divBdr>
            <w:top w:val="none" w:sz="0" w:space="0" w:color="auto"/>
            <w:left w:val="none" w:sz="0" w:space="0" w:color="auto"/>
            <w:bottom w:val="none" w:sz="0" w:space="0" w:color="auto"/>
            <w:right w:val="none" w:sz="0" w:space="0" w:color="auto"/>
          </w:divBdr>
        </w:div>
        <w:div w:id="1273240800">
          <w:marLeft w:val="0"/>
          <w:marRight w:val="0"/>
          <w:marTop w:val="0"/>
          <w:marBottom w:val="0"/>
          <w:divBdr>
            <w:top w:val="none" w:sz="0" w:space="0" w:color="auto"/>
            <w:left w:val="none" w:sz="0" w:space="0" w:color="auto"/>
            <w:bottom w:val="none" w:sz="0" w:space="0" w:color="auto"/>
            <w:right w:val="none" w:sz="0" w:space="0" w:color="auto"/>
          </w:divBdr>
        </w:div>
        <w:div w:id="1306349280">
          <w:marLeft w:val="0"/>
          <w:marRight w:val="0"/>
          <w:marTop w:val="0"/>
          <w:marBottom w:val="0"/>
          <w:divBdr>
            <w:top w:val="none" w:sz="0" w:space="0" w:color="auto"/>
            <w:left w:val="none" w:sz="0" w:space="0" w:color="auto"/>
            <w:bottom w:val="none" w:sz="0" w:space="0" w:color="auto"/>
            <w:right w:val="none" w:sz="0" w:space="0" w:color="auto"/>
          </w:divBdr>
        </w:div>
        <w:div w:id="1335375288">
          <w:marLeft w:val="0"/>
          <w:marRight w:val="0"/>
          <w:marTop w:val="0"/>
          <w:marBottom w:val="0"/>
          <w:divBdr>
            <w:top w:val="none" w:sz="0" w:space="0" w:color="auto"/>
            <w:left w:val="none" w:sz="0" w:space="0" w:color="auto"/>
            <w:bottom w:val="none" w:sz="0" w:space="0" w:color="auto"/>
            <w:right w:val="none" w:sz="0" w:space="0" w:color="auto"/>
          </w:divBdr>
        </w:div>
        <w:div w:id="1367292720">
          <w:marLeft w:val="0"/>
          <w:marRight w:val="0"/>
          <w:marTop w:val="0"/>
          <w:marBottom w:val="0"/>
          <w:divBdr>
            <w:top w:val="none" w:sz="0" w:space="0" w:color="auto"/>
            <w:left w:val="none" w:sz="0" w:space="0" w:color="auto"/>
            <w:bottom w:val="none" w:sz="0" w:space="0" w:color="auto"/>
            <w:right w:val="none" w:sz="0" w:space="0" w:color="auto"/>
          </w:divBdr>
        </w:div>
        <w:div w:id="1510212460">
          <w:marLeft w:val="0"/>
          <w:marRight w:val="0"/>
          <w:marTop w:val="0"/>
          <w:marBottom w:val="0"/>
          <w:divBdr>
            <w:top w:val="none" w:sz="0" w:space="0" w:color="auto"/>
            <w:left w:val="none" w:sz="0" w:space="0" w:color="auto"/>
            <w:bottom w:val="none" w:sz="0" w:space="0" w:color="auto"/>
            <w:right w:val="none" w:sz="0" w:space="0" w:color="auto"/>
          </w:divBdr>
        </w:div>
        <w:div w:id="1567493228">
          <w:marLeft w:val="0"/>
          <w:marRight w:val="0"/>
          <w:marTop w:val="0"/>
          <w:marBottom w:val="0"/>
          <w:divBdr>
            <w:top w:val="none" w:sz="0" w:space="0" w:color="auto"/>
            <w:left w:val="none" w:sz="0" w:space="0" w:color="auto"/>
            <w:bottom w:val="none" w:sz="0" w:space="0" w:color="auto"/>
            <w:right w:val="none" w:sz="0" w:space="0" w:color="auto"/>
          </w:divBdr>
        </w:div>
        <w:div w:id="1623419216">
          <w:marLeft w:val="0"/>
          <w:marRight w:val="0"/>
          <w:marTop w:val="0"/>
          <w:marBottom w:val="0"/>
          <w:divBdr>
            <w:top w:val="none" w:sz="0" w:space="0" w:color="auto"/>
            <w:left w:val="none" w:sz="0" w:space="0" w:color="auto"/>
            <w:bottom w:val="none" w:sz="0" w:space="0" w:color="auto"/>
            <w:right w:val="none" w:sz="0" w:space="0" w:color="auto"/>
          </w:divBdr>
        </w:div>
        <w:div w:id="1629895861">
          <w:marLeft w:val="0"/>
          <w:marRight w:val="0"/>
          <w:marTop w:val="0"/>
          <w:marBottom w:val="0"/>
          <w:divBdr>
            <w:top w:val="none" w:sz="0" w:space="0" w:color="auto"/>
            <w:left w:val="none" w:sz="0" w:space="0" w:color="auto"/>
            <w:bottom w:val="none" w:sz="0" w:space="0" w:color="auto"/>
            <w:right w:val="none" w:sz="0" w:space="0" w:color="auto"/>
          </w:divBdr>
        </w:div>
        <w:div w:id="1633168951">
          <w:marLeft w:val="0"/>
          <w:marRight w:val="0"/>
          <w:marTop w:val="0"/>
          <w:marBottom w:val="0"/>
          <w:divBdr>
            <w:top w:val="none" w:sz="0" w:space="0" w:color="auto"/>
            <w:left w:val="none" w:sz="0" w:space="0" w:color="auto"/>
            <w:bottom w:val="none" w:sz="0" w:space="0" w:color="auto"/>
            <w:right w:val="none" w:sz="0" w:space="0" w:color="auto"/>
          </w:divBdr>
        </w:div>
        <w:div w:id="1689983250">
          <w:marLeft w:val="0"/>
          <w:marRight w:val="0"/>
          <w:marTop w:val="0"/>
          <w:marBottom w:val="0"/>
          <w:divBdr>
            <w:top w:val="none" w:sz="0" w:space="0" w:color="auto"/>
            <w:left w:val="none" w:sz="0" w:space="0" w:color="auto"/>
            <w:bottom w:val="none" w:sz="0" w:space="0" w:color="auto"/>
            <w:right w:val="none" w:sz="0" w:space="0" w:color="auto"/>
          </w:divBdr>
        </w:div>
        <w:div w:id="1857771390">
          <w:marLeft w:val="0"/>
          <w:marRight w:val="0"/>
          <w:marTop w:val="0"/>
          <w:marBottom w:val="0"/>
          <w:divBdr>
            <w:top w:val="none" w:sz="0" w:space="0" w:color="auto"/>
            <w:left w:val="none" w:sz="0" w:space="0" w:color="auto"/>
            <w:bottom w:val="none" w:sz="0" w:space="0" w:color="auto"/>
            <w:right w:val="none" w:sz="0" w:space="0" w:color="auto"/>
          </w:divBdr>
        </w:div>
        <w:div w:id="1870675949">
          <w:marLeft w:val="0"/>
          <w:marRight w:val="0"/>
          <w:marTop w:val="0"/>
          <w:marBottom w:val="0"/>
          <w:divBdr>
            <w:top w:val="none" w:sz="0" w:space="0" w:color="auto"/>
            <w:left w:val="none" w:sz="0" w:space="0" w:color="auto"/>
            <w:bottom w:val="none" w:sz="0" w:space="0" w:color="auto"/>
            <w:right w:val="none" w:sz="0" w:space="0" w:color="auto"/>
          </w:divBdr>
        </w:div>
        <w:div w:id="1902793103">
          <w:marLeft w:val="0"/>
          <w:marRight w:val="0"/>
          <w:marTop w:val="0"/>
          <w:marBottom w:val="0"/>
          <w:divBdr>
            <w:top w:val="none" w:sz="0" w:space="0" w:color="auto"/>
            <w:left w:val="none" w:sz="0" w:space="0" w:color="auto"/>
            <w:bottom w:val="none" w:sz="0" w:space="0" w:color="auto"/>
            <w:right w:val="none" w:sz="0" w:space="0" w:color="auto"/>
          </w:divBdr>
        </w:div>
        <w:div w:id="1917131298">
          <w:marLeft w:val="0"/>
          <w:marRight w:val="0"/>
          <w:marTop w:val="0"/>
          <w:marBottom w:val="0"/>
          <w:divBdr>
            <w:top w:val="none" w:sz="0" w:space="0" w:color="auto"/>
            <w:left w:val="none" w:sz="0" w:space="0" w:color="auto"/>
            <w:bottom w:val="none" w:sz="0" w:space="0" w:color="auto"/>
            <w:right w:val="none" w:sz="0" w:space="0" w:color="auto"/>
          </w:divBdr>
        </w:div>
        <w:div w:id="1923374576">
          <w:marLeft w:val="0"/>
          <w:marRight w:val="0"/>
          <w:marTop w:val="0"/>
          <w:marBottom w:val="0"/>
          <w:divBdr>
            <w:top w:val="none" w:sz="0" w:space="0" w:color="auto"/>
            <w:left w:val="none" w:sz="0" w:space="0" w:color="auto"/>
            <w:bottom w:val="none" w:sz="0" w:space="0" w:color="auto"/>
            <w:right w:val="none" w:sz="0" w:space="0" w:color="auto"/>
          </w:divBdr>
        </w:div>
        <w:div w:id="1929847234">
          <w:marLeft w:val="0"/>
          <w:marRight w:val="0"/>
          <w:marTop w:val="0"/>
          <w:marBottom w:val="0"/>
          <w:divBdr>
            <w:top w:val="none" w:sz="0" w:space="0" w:color="auto"/>
            <w:left w:val="none" w:sz="0" w:space="0" w:color="auto"/>
            <w:bottom w:val="none" w:sz="0" w:space="0" w:color="auto"/>
            <w:right w:val="none" w:sz="0" w:space="0" w:color="auto"/>
          </w:divBdr>
        </w:div>
        <w:div w:id="1945916684">
          <w:marLeft w:val="0"/>
          <w:marRight w:val="0"/>
          <w:marTop w:val="0"/>
          <w:marBottom w:val="0"/>
          <w:divBdr>
            <w:top w:val="none" w:sz="0" w:space="0" w:color="auto"/>
            <w:left w:val="none" w:sz="0" w:space="0" w:color="auto"/>
            <w:bottom w:val="none" w:sz="0" w:space="0" w:color="auto"/>
            <w:right w:val="none" w:sz="0" w:space="0" w:color="auto"/>
          </w:divBdr>
        </w:div>
        <w:div w:id="1979187600">
          <w:marLeft w:val="0"/>
          <w:marRight w:val="0"/>
          <w:marTop w:val="0"/>
          <w:marBottom w:val="0"/>
          <w:divBdr>
            <w:top w:val="none" w:sz="0" w:space="0" w:color="auto"/>
            <w:left w:val="none" w:sz="0" w:space="0" w:color="auto"/>
            <w:bottom w:val="none" w:sz="0" w:space="0" w:color="auto"/>
            <w:right w:val="none" w:sz="0" w:space="0" w:color="auto"/>
          </w:divBdr>
        </w:div>
        <w:div w:id="1998025863">
          <w:marLeft w:val="0"/>
          <w:marRight w:val="0"/>
          <w:marTop w:val="0"/>
          <w:marBottom w:val="0"/>
          <w:divBdr>
            <w:top w:val="none" w:sz="0" w:space="0" w:color="auto"/>
            <w:left w:val="none" w:sz="0" w:space="0" w:color="auto"/>
            <w:bottom w:val="none" w:sz="0" w:space="0" w:color="auto"/>
            <w:right w:val="none" w:sz="0" w:space="0" w:color="auto"/>
          </w:divBdr>
        </w:div>
        <w:div w:id="2010519773">
          <w:marLeft w:val="0"/>
          <w:marRight w:val="0"/>
          <w:marTop w:val="0"/>
          <w:marBottom w:val="0"/>
          <w:divBdr>
            <w:top w:val="none" w:sz="0" w:space="0" w:color="auto"/>
            <w:left w:val="none" w:sz="0" w:space="0" w:color="auto"/>
            <w:bottom w:val="none" w:sz="0" w:space="0" w:color="auto"/>
            <w:right w:val="none" w:sz="0" w:space="0" w:color="auto"/>
          </w:divBdr>
        </w:div>
        <w:div w:id="2034963159">
          <w:marLeft w:val="0"/>
          <w:marRight w:val="0"/>
          <w:marTop w:val="0"/>
          <w:marBottom w:val="0"/>
          <w:divBdr>
            <w:top w:val="none" w:sz="0" w:space="0" w:color="auto"/>
            <w:left w:val="none" w:sz="0" w:space="0" w:color="auto"/>
            <w:bottom w:val="none" w:sz="0" w:space="0" w:color="auto"/>
            <w:right w:val="none" w:sz="0" w:space="0" w:color="auto"/>
          </w:divBdr>
        </w:div>
        <w:div w:id="2043707104">
          <w:marLeft w:val="0"/>
          <w:marRight w:val="0"/>
          <w:marTop w:val="0"/>
          <w:marBottom w:val="0"/>
          <w:divBdr>
            <w:top w:val="none" w:sz="0" w:space="0" w:color="auto"/>
            <w:left w:val="none" w:sz="0" w:space="0" w:color="auto"/>
            <w:bottom w:val="none" w:sz="0" w:space="0" w:color="auto"/>
            <w:right w:val="none" w:sz="0" w:space="0" w:color="auto"/>
          </w:divBdr>
        </w:div>
        <w:div w:id="2103913651">
          <w:marLeft w:val="0"/>
          <w:marRight w:val="0"/>
          <w:marTop w:val="0"/>
          <w:marBottom w:val="0"/>
          <w:divBdr>
            <w:top w:val="none" w:sz="0" w:space="0" w:color="auto"/>
            <w:left w:val="none" w:sz="0" w:space="0" w:color="auto"/>
            <w:bottom w:val="none" w:sz="0" w:space="0" w:color="auto"/>
            <w:right w:val="none" w:sz="0" w:space="0" w:color="auto"/>
          </w:divBdr>
        </w:div>
      </w:divsChild>
    </w:div>
    <w:div w:id="233508762">
      <w:bodyDiv w:val="1"/>
      <w:marLeft w:val="0"/>
      <w:marRight w:val="0"/>
      <w:marTop w:val="0"/>
      <w:marBottom w:val="0"/>
      <w:divBdr>
        <w:top w:val="none" w:sz="0" w:space="0" w:color="auto"/>
        <w:left w:val="none" w:sz="0" w:space="0" w:color="auto"/>
        <w:bottom w:val="none" w:sz="0" w:space="0" w:color="auto"/>
        <w:right w:val="none" w:sz="0" w:space="0" w:color="auto"/>
      </w:divBdr>
      <w:divsChild>
        <w:div w:id="2055713">
          <w:marLeft w:val="0"/>
          <w:marRight w:val="0"/>
          <w:marTop w:val="0"/>
          <w:marBottom w:val="0"/>
          <w:divBdr>
            <w:top w:val="none" w:sz="0" w:space="0" w:color="auto"/>
            <w:left w:val="none" w:sz="0" w:space="0" w:color="auto"/>
            <w:bottom w:val="none" w:sz="0" w:space="0" w:color="auto"/>
            <w:right w:val="none" w:sz="0" w:space="0" w:color="auto"/>
          </w:divBdr>
        </w:div>
        <w:div w:id="83428952">
          <w:marLeft w:val="0"/>
          <w:marRight w:val="0"/>
          <w:marTop w:val="0"/>
          <w:marBottom w:val="0"/>
          <w:divBdr>
            <w:top w:val="none" w:sz="0" w:space="0" w:color="auto"/>
            <w:left w:val="none" w:sz="0" w:space="0" w:color="auto"/>
            <w:bottom w:val="none" w:sz="0" w:space="0" w:color="auto"/>
            <w:right w:val="none" w:sz="0" w:space="0" w:color="auto"/>
          </w:divBdr>
        </w:div>
        <w:div w:id="86509888">
          <w:marLeft w:val="0"/>
          <w:marRight w:val="0"/>
          <w:marTop w:val="0"/>
          <w:marBottom w:val="0"/>
          <w:divBdr>
            <w:top w:val="none" w:sz="0" w:space="0" w:color="auto"/>
            <w:left w:val="none" w:sz="0" w:space="0" w:color="auto"/>
            <w:bottom w:val="none" w:sz="0" w:space="0" w:color="auto"/>
            <w:right w:val="none" w:sz="0" w:space="0" w:color="auto"/>
          </w:divBdr>
        </w:div>
        <w:div w:id="110906743">
          <w:marLeft w:val="0"/>
          <w:marRight w:val="0"/>
          <w:marTop w:val="0"/>
          <w:marBottom w:val="0"/>
          <w:divBdr>
            <w:top w:val="none" w:sz="0" w:space="0" w:color="auto"/>
            <w:left w:val="none" w:sz="0" w:space="0" w:color="auto"/>
            <w:bottom w:val="none" w:sz="0" w:space="0" w:color="auto"/>
            <w:right w:val="none" w:sz="0" w:space="0" w:color="auto"/>
          </w:divBdr>
        </w:div>
        <w:div w:id="129903112">
          <w:marLeft w:val="0"/>
          <w:marRight w:val="0"/>
          <w:marTop w:val="0"/>
          <w:marBottom w:val="0"/>
          <w:divBdr>
            <w:top w:val="none" w:sz="0" w:space="0" w:color="auto"/>
            <w:left w:val="none" w:sz="0" w:space="0" w:color="auto"/>
            <w:bottom w:val="none" w:sz="0" w:space="0" w:color="auto"/>
            <w:right w:val="none" w:sz="0" w:space="0" w:color="auto"/>
          </w:divBdr>
        </w:div>
        <w:div w:id="151800490">
          <w:marLeft w:val="0"/>
          <w:marRight w:val="0"/>
          <w:marTop w:val="0"/>
          <w:marBottom w:val="0"/>
          <w:divBdr>
            <w:top w:val="none" w:sz="0" w:space="0" w:color="auto"/>
            <w:left w:val="none" w:sz="0" w:space="0" w:color="auto"/>
            <w:bottom w:val="none" w:sz="0" w:space="0" w:color="auto"/>
            <w:right w:val="none" w:sz="0" w:space="0" w:color="auto"/>
          </w:divBdr>
        </w:div>
        <w:div w:id="192545523">
          <w:marLeft w:val="0"/>
          <w:marRight w:val="0"/>
          <w:marTop w:val="0"/>
          <w:marBottom w:val="0"/>
          <w:divBdr>
            <w:top w:val="none" w:sz="0" w:space="0" w:color="auto"/>
            <w:left w:val="none" w:sz="0" w:space="0" w:color="auto"/>
            <w:bottom w:val="none" w:sz="0" w:space="0" w:color="auto"/>
            <w:right w:val="none" w:sz="0" w:space="0" w:color="auto"/>
          </w:divBdr>
        </w:div>
        <w:div w:id="225452592">
          <w:marLeft w:val="0"/>
          <w:marRight w:val="0"/>
          <w:marTop w:val="0"/>
          <w:marBottom w:val="0"/>
          <w:divBdr>
            <w:top w:val="none" w:sz="0" w:space="0" w:color="auto"/>
            <w:left w:val="none" w:sz="0" w:space="0" w:color="auto"/>
            <w:bottom w:val="none" w:sz="0" w:space="0" w:color="auto"/>
            <w:right w:val="none" w:sz="0" w:space="0" w:color="auto"/>
          </w:divBdr>
        </w:div>
        <w:div w:id="237443308">
          <w:marLeft w:val="0"/>
          <w:marRight w:val="0"/>
          <w:marTop w:val="0"/>
          <w:marBottom w:val="0"/>
          <w:divBdr>
            <w:top w:val="none" w:sz="0" w:space="0" w:color="auto"/>
            <w:left w:val="none" w:sz="0" w:space="0" w:color="auto"/>
            <w:bottom w:val="none" w:sz="0" w:space="0" w:color="auto"/>
            <w:right w:val="none" w:sz="0" w:space="0" w:color="auto"/>
          </w:divBdr>
        </w:div>
        <w:div w:id="287130140">
          <w:marLeft w:val="0"/>
          <w:marRight w:val="0"/>
          <w:marTop w:val="0"/>
          <w:marBottom w:val="0"/>
          <w:divBdr>
            <w:top w:val="none" w:sz="0" w:space="0" w:color="auto"/>
            <w:left w:val="none" w:sz="0" w:space="0" w:color="auto"/>
            <w:bottom w:val="none" w:sz="0" w:space="0" w:color="auto"/>
            <w:right w:val="none" w:sz="0" w:space="0" w:color="auto"/>
          </w:divBdr>
        </w:div>
        <w:div w:id="299650939">
          <w:marLeft w:val="0"/>
          <w:marRight w:val="0"/>
          <w:marTop w:val="0"/>
          <w:marBottom w:val="0"/>
          <w:divBdr>
            <w:top w:val="none" w:sz="0" w:space="0" w:color="auto"/>
            <w:left w:val="none" w:sz="0" w:space="0" w:color="auto"/>
            <w:bottom w:val="none" w:sz="0" w:space="0" w:color="auto"/>
            <w:right w:val="none" w:sz="0" w:space="0" w:color="auto"/>
          </w:divBdr>
        </w:div>
        <w:div w:id="302008487">
          <w:marLeft w:val="0"/>
          <w:marRight w:val="0"/>
          <w:marTop w:val="0"/>
          <w:marBottom w:val="0"/>
          <w:divBdr>
            <w:top w:val="none" w:sz="0" w:space="0" w:color="auto"/>
            <w:left w:val="none" w:sz="0" w:space="0" w:color="auto"/>
            <w:bottom w:val="none" w:sz="0" w:space="0" w:color="auto"/>
            <w:right w:val="none" w:sz="0" w:space="0" w:color="auto"/>
          </w:divBdr>
        </w:div>
        <w:div w:id="390420508">
          <w:marLeft w:val="0"/>
          <w:marRight w:val="0"/>
          <w:marTop w:val="0"/>
          <w:marBottom w:val="0"/>
          <w:divBdr>
            <w:top w:val="none" w:sz="0" w:space="0" w:color="auto"/>
            <w:left w:val="none" w:sz="0" w:space="0" w:color="auto"/>
            <w:bottom w:val="none" w:sz="0" w:space="0" w:color="auto"/>
            <w:right w:val="none" w:sz="0" w:space="0" w:color="auto"/>
          </w:divBdr>
        </w:div>
        <w:div w:id="411390155">
          <w:marLeft w:val="0"/>
          <w:marRight w:val="0"/>
          <w:marTop w:val="0"/>
          <w:marBottom w:val="0"/>
          <w:divBdr>
            <w:top w:val="none" w:sz="0" w:space="0" w:color="auto"/>
            <w:left w:val="none" w:sz="0" w:space="0" w:color="auto"/>
            <w:bottom w:val="none" w:sz="0" w:space="0" w:color="auto"/>
            <w:right w:val="none" w:sz="0" w:space="0" w:color="auto"/>
          </w:divBdr>
        </w:div>
        <w:div w:id="421991368">
          <w:marLeft w:val="0"/>
          <w:marRight w:val="0"/>
          <w:marTop w:val="0"/>
          <w:marBottom w:val="0"/>
          <w:divBdr>
            <w:top w:val="none" w:sz="0" w:space="0" w:color="auto"/>
            <w:left w:val="none" w:sz="0" w:space="0" w:color="auto"/>
            <w:bottom w:val="none" w:sz="0" w:space="0" w:color="auto"/>
            <w:right w:val="none" w:sz="0" w:space="0" w:color="auto"/>
          </w:divBdr>
        </w:div>
        <w:div w:id="449085312">
          <w:marLeft w:val="0"/>
          <w:marRight w:val="0"/>
          <w:marTop w:val="0"/>
          <w:marBottom w:val="0"/>
          <w:divBdr>
            <w:top w:val="none" w:sz="0" w:space="0" w:color="auto"/>
            <w:left w:val="none" w:sz="0" w:space="0" w:color="auto"/>
            <w:bottom w:val="none" w:sz="0" w:space="0" w:color="auto"/>
            <w:right w:val="none" w:sz="0" w:space="0" w:color="auto"/>
          </w:divBdr>
        </w:div>
        <w:div w:id="475798254">
          <w:marLeft w:val="0"/>
          <w:marRight w:val="0"/>
          <w:marTop w:val="0"/>
          <w:marBottom w:val="0"/>
          <w:divBdr>
            <w:top w:val="none" w:sz="0" w:space="0" w:color="auto"/>
            <w:left w:val="none" w:sz="0" w:space="0" w:color="auto"/>
            <w:bottom w:val="none" w:sz="0" w:space="0" w:color="auto"/>
            <w:right w:val="none" w:sz="0" w:space="0" w:color="auto"/>
          </w:divBdr>
        </w:div>
        <w:div w:id="484054167">
          <w:marLeft w:val="0"/>
          <w:marRight w:val="0"/>
          <w:marTop w:val="0"/>
          <w:marBottom w:val="0"/>
          <w:divBdr>
            <w:top w:val="none" w:sz="0" w:space="0" w:color="auto"/>
            <w:left w:val="none" w:sz="0" w:space="0" w:color="auto"/>
            <w:bottom w:val="none" w:sz="0" w:space="0" w:color="auto"/>
            <w:right w:val="none" w:sz="0" w:space="0" w:color="auto"/>
          </w:divBdr>
        </w:div>
        <w:div w:id="588467118">
          <w:marLeft w:val="0"/>
          <w:marRight w:val="0"/>
          <w:marTop w:val="0"/>
          <w:marBottom w:val="0"/>
          <w:divBdr>
            <w:top w:val="none" w:sz="0" w:space="0" w:color="auto"/>
            <w:left w:val="none" w:sz="0" w:space="0" w:color="auto"/>
            <w:bottom w:val="none" w:sz="0" w:space="0" w:color="auto"/>
            <w:right w:val="none" w:sz="0" w:space="0" w:color="auto"/>
          </w:divBdr>
        </w:div>
        <w:div w:id="670913827">
          <w:marLeft w:val="0"/>
          <w:marRight w:val="0"/>
          <w:marTop w:val="0"/>
          <w:marBottom w:val="0"/>
          <w:divBdr>
            <w:top w:val="none" w:sz="0" w:space="0" w:color="auto"/>
            <w:left w:val="none" w:sz="0" w:space="0" w:color="auto"/>
            <w:bottom w:val="none" w:sz="0" w:space="0" w:color="auto"/>
            <w:right w:val="none" w:sz="0" w:space="0" w:color="auto"/>
          </w:divBdr>
        </w:div>
        <w:div w:id="685643371">
          <w:marLeft w:val="0"/>
          <w:marRight w:val="0"/>
          <w:marTop w:val="0"/>
          <w:marBottom w:val="0"/>
          <w:divBdr>
            <w:top w:val="none" w:sz="0" w:space="0" w:color="auto"/>
            <w:left w:val="none" w:sz="0" w:space="0" w:color="auto"/>
            <w:bottom w:val="none" w:sz="0" w:space="0" w:color="auto"/>
            <w:right w:val="none" w:sz="0" w:space="0" w:color="auto"/>
          </w:divBdr>
        </w:div>
        <w:div w:id="747729648">
          <w:marLeft w:val="0"/>
          <w:marRight w:val="0"/>
          <w:marTop w:val="0"/>
          <w:marBottom w:val="0"/>
          <w:divBdr>
            <w:top w:val="none" w:sz="0" w:space="0" w:color="auto"/>
            <w:left w:val="none" w:sz="0" w:space="0" w:color="auto"/>
            <w:bottom w:val="none" w:sz="0" w:space="0" w:color="auto"/>
            <w:right w:val="none" w:sz="0" w:space="0" w:color="auto"/>
          </w:divBdr>
        </w:div>
        <w:div w:id="760636810">
          <w:marLeft w:val="0"/>
          <w:marRight w:val="0"/>
          <w:marTop w:val="0"/>
          <w:marBottom w:val="0"/>
          <w:divBdr>
            <w:top w:val="none" w:sz="0" w:space="0" w:color="auto"/>
            <w:left w:val="none" w:sz="0" w:space="0" w:color="auto"/>
            <w:bottom w:val="none" w:sz="0" w:space="0" w:color="auto"/>
            <w:right w:val="none" w:sz="0" w:space="0" w:color="auto"/>
          </w:divBdr>
        </w:div>
        <w:div w:id="780999213">
          <w:marLeft w:val="0"/>
          <w:marRight w:val="0"/>
          <w:marTop w:val="0"/>
          <w:marBottom w:val="0"/>
          <w:divBdr>
            <w:top w:val="none" w:sz="0" w:space="0" w:color="auto"/>
            <w:left w:val="none" w:sz="0" w:space="0" w:color="auto"/>
            <w:bottom w:val="none" w:sz="0" w:space="0" w:color="auto"/>
            <w:right w:val="none" w:sz="0" w:space="0" w:color="auto"/>
          </w:divBdr>
        </w:div>
        <w:div w:id="804200436">
          <w:marLeft w:val="0"/>
          <w:marRight w:val="0"/>
          <w:marTop w:val="0"/>
          <w:marBottom w:val="0"/>
          <w:divBdr>
            <w:top w:val="none" w:sz="0" w:space="0" w:color="auto"/>
            <w:left w:val="none" w:sz="0" w:space="0" w:color="auto"/>
            <w:bottom w:val="none" w:sz="0" w:space="0" w:color="auto"/>
            <w:right w:val="none" w:sz="0" w:space="0" w:color="auto"/>
          </w:divBdr>
        </w:div>
        <w:div w:id="977538032">
          <w:marLeft w:val="0"/>
          <w:marRight w:val="0"/>
          <w:marTop w:val="0"/>
          <w:marBottom w:val="0"/>
          <w:divBdr>
            <w:top w:val="none" w:sz="0" w:space="0" w:color="auto"/>
            <w:left w:val="none" w:sz="0" w:space="0" w:color="auto"/>
            <w:bottom w:val="none" w:sz="0" w:space="0" w:color="auto"/>
            <w:right w:val="none" w:sz="0" w:space="0" w:color="auto"/>
          </w:divBdr>
        </w:div>
        <w:div w:id="1006250858">
          <w:marLeft w:val="0"/>
          <w:marRight w:val="0"/>
          <w:marTop w:val="0"/>
          <w:marBottom w:val="0"/>
          <w:divBdr>
            <w:top w:val="none" w:sz="0" w:space="0" w:color="auto"/>
            <w:left w:val="none" w:sz="0" w:space="0" w:color="auto"/>
            <w:bottom w:val="none" w:sz="0" w:space="0" w:color="auto"/>
            <w:right w:val="none" w:sz="0" w:space="0" w:color="auto"/>
          </w:divBdr>
        </w:div>
        <w:div w:id="1098134669">
          <w:marLeft w:val="0"/>
          <w:marRight w:val="0"/>
          <w:marTop w:val="0"/>
          <w:marBottom w:val="0"/>
          <w:divBdr>
            <w:top w:val="none" w:sz="0" w:space="0" w:color="auto"/>
            <w:left w:val="none" w:sz="0" w:space="0" w:color="auto"/>
            <w:bottom w:val="none" w:sz="0" w:space="0" w:color="auto"/>
            <w:right w:val="none" w:sz="0" w:space="0" w:color="auto"/>
          </w:divBdr>
        </w:div>
        <w:div w:id="1176993226">
          <w:marLeft w:val="0"/>
          <w:marRight w:val="0"/>
          <w:marTop w:val="0"/>
          <w:marBottom w:val="0"/>
          <w:divBdr>
            <w:top w:val="none" w:sz="0" w:space="0" w:color="auto"/>
            <w:left w:val="none" w:sz="0" w:space="0" w:color="auto"/>
            <w:bottom w:val="none" w:sz="0" w:space="0" w:color="auto"/>
            <w:right w:val="none" w:sz="0" w:space="0" w:color="auto"/>
          </w:divBdr>
        </w:div>
        <w:div w:id="1185830068">
          <w:marLeft w:val="0"/>
          <w:marRight w:val="0"/>
          <w:marTop w:val="0"/>
          <w:marBottom w:val="0"/>
          <w:divBdr>
            <w:top w:val="none" w:sz="0" w:space="0" w:color="auto"/>
            <w:left w:val="none" w:sz="0" w:space="0" w:color="auto"/>
            <w:bottom w:val="none" w:sz="0" w:space="0" w:color="auto"/>
            <w:right w:val="none" w:sz="0" w:space="0" w:color="auto"/>
          </w:divBdr>
        </w:div>
        <w:div w:id="1209759953">
          <w:marLeft w:val="0"/>
          <w:marRight w:val="0"/>
          <w:marTop w:val="0"/>
          <w:marBottom w:val="0"/>
          <w:divBdr>
            <w:top w:val="none" w:sz="0" w:space="0" w:color="auto"/>
            <w:left w:val="none" w:sz="0" w:space="0" w:color="auto"/>
            <w:bottom w:val="none" w:sz="0" w:space="0" w:color="auto"/>
            <w:right w:val="none" w:sz="0" w:space="0" w:color="auto"/>
          </w:divBdr>
        </w:div>
        <w:div w:id="1237011001">
          <w:marLeft w:val="0"/>
          <w:marRight w:val="0"/>
          <w:marTop w:val="0"/>
          <w:marBottom w:val="0"/>
          <w:divBdr>
            <w:top w:val="none" w:sz="0" w:space="0" w:color="auto"/>
            <w:left w:val="none" w:sz="0" w:space="0" w:color="auto"/>
            <w:bottom w:val="none" w:sz="0" w:space="0" w:color="auto"/>
            <w:right w:val="none" w:sz="0" w:space="0" w:color="auto"/>
          </w:divBdr>
        </w:div>
        <w:div w:id="1262451282">
          <w:marLeft w:val="0"/>
          <w:marRight w:val="0"/>
          <w:marTop w:val="0"/>
          <w:marBottom w:val="0"/>
          <w:divBdr>
            <w:top w:val="none" w:sz="0" w:space="0" w:color="auto"/>
            <w:left w:val="none" w:sz="0" w:space="0" w:color="auto"/>
            <w:bottom w:val="none" w:sz="0" w:space="0" w:color="auto"/>
            <w:right w:val="none" w:sz="0" w:space="0" w:color="auto"/>
          </w:divBdr>
        </w:div>
        <w:div w:id="1319845926">
          <w:marLeft w:val="0"/>
          <w:marRight w:val="0"/>
          <w:marTop w:val="0"/>
          <w:marBottom w:val="0"/>
          <w:divBdr>
            <w:top w:val="none" w:sz="0" w:space="0" w:color="auto"/>
            <w:left w:val="none" w:sz="0" w:space="0" w:color="auto"/>
            <w:bottom w:val="none" w:sz="0" w:space="0" w:color="auto"/>
            <w:right w:val="none" w:sz="0" w:space="0" w:color="auto"/>
          </w:divBdr>
        </w:div>
        <w:div w:id="1394695683">
          <w:marLeft w:val="0"/>
          <w:marRight w:val="0"/>
          <w:marTop w:val="0"/>
          <w:marBottom w:val="0"/>
          <w:divBdr>
            <w:top w:val="none" w:sz="0" w:space="0" w:color="auto"/>
            <w:left w:val="none" w:sz="0" w:space="0" w:color="auto"/>
            <w:bottom w:val="none" w:sz="0" w:space="0" w:color="auto"/>
            <w:right w:val="none" w:sz="0" w:space="0" w:color="auto"/>
          </w:divBdr>
        </w:div>
        <w:div w:id="1430783360">
          <w:marLeft w:val="0"/>
          <w:marRight w:val="0"/>
          <w:marTop w:val="0"/>
          <w:marBottom w:val="0"/>
          <w:divBdr>
            <w:top w:val="none" w:sz="0" w:space="0" w:color="auto"/>
            <w:left w:val="none" w:sz="0" w:space="0" w:color="auto"/>
            <w:bottom w:val="none" w:sz="0" w:space="0" w:color="auto"/>
            <w:right w:val="none" w:sz="0" w:space="0" w:color="auto"/>
          </w:divBdr>
        </w:div>
        <w:div w:id="1448892974">
          <w:marLeft w:val="0"/>
          <w:marRight w:val="0"/>
          <w:marTop w:val="0"/>
          <w:marBottom w:val="0"/>
          <w:divBdr>
            <w:top w:val="none" w:sz="0" w:space="0" w:color="auto"/>
            <w:left w:val="none" w:sz="0" w:space="0" w:color="auto"/>
            <w:bottom w:val="none" w:sz="0" w:space="0" w:color="auto"/>
            <w:right w:val="none" w:sz="0" w:space="0" w:color="auto"/>
          </w:divBdr>
        </w:div>
        <w:div w:id="1505433631">
          <w:marLeft w:val="0"/>
          <w:marRight w:val="0"/>
          <w:marTop w:val="0"/>
          <w:marBottom w:val="0"/>
          <w:divBdr>
            <w:top w:val="none" w:sz="0" w:space="0" w:color="auto"/>
            <w:left w:val="none" w:sz="0" w:space="0" w:color="auto"/>
            <w:bottom w:val="none" w:sz="0" w:space="0" w:color="auto"/>
            <w:right w:val="none" w:sz="0" w:space="0" w:color="auto"/>
          </w:divBdr>
        </w:div>
        <w:div w:id="1531184392">
          <w:marLeft w:val="0"/>
          <w:marRight w:val="0"/>
          <w:marTop w:val="0"/>
          <w:marBottom w:val="0"/>
          <w:divBdr>
            <w:top w:val="none" w:sz="0" w:space="0" w:color="auto"/>
            <w:left w:val="none" w:sz="0" w:space="0" w:color="auto"/>
            <w:bottom w:val="none" w:sz="0" w:space="0" w:color="auto"/>
            <w:right w:val="none" w:sz="0" w:space="0" w:color="auto"/>
          </w:divBdr>
        </w:div>
        <w:div w:id="1622688071">
          <w:marLeft w:val="0"/>
          <w:marRight w:val="0"/>
          <w:marTop w:val="0"/>
          <w:marBottom w:val="0"/>
          <w:divBdr>
            <w:top w:val="none" w:sz="0" w:space="0" w:color="auto"/>
            <w:left w:val="none" w:sz="0" w:space="0" w:color="auto"/>
            <w:bottom w:val="none" w:sz="0" w:space="0" w:color="auto"/>
            <w:right w:val="none" w:sz="0" w:space="0" w:color="auto"/>
          </w:divBdr>
        </w:div>
        <w:div w:id="1654869595">
          <w:marLeft w:val="0"/>
          <w:marRight w:val="0"/>
          <w:marTop w:val="0"/>
          <w:marBottom w:val="0"/>
          <w:divBdr>
            <w:top w:val="none" w:sz="0" w:space="0" w:color="auto"/>
            <w:left w:val="none" w:sz="0" w:space="0" w:color="auto"/>
            <w:bottom w:val="none" w:sz="0" w:space="0" w:color="auto"/>
            <w:right w:val="none" w:sz="0" w:space="0" w:color="auto"/>
          </w:divBdr>
        </w:div>
        <w:div w:id="1660110875">
          <w:marLeft w:val="0"/>
          <w:marRight w:val="0"/>
          <w:marTop w:val="0"/>
          <w:marBottom w:val="0"/>
          <w:divBdr>
            <w:top w:val="none" w:sz="0" w:space="0" w:color="auto"/>
            <w:left w:val="none" w:sz="0" w:space="0" w:color="auto"/>
            <w:bottom w:val="none" w:sz="0" w:space="0" w:color="auto"/>
            <w:right w:val="none" w:sz="0" w:space="0" w:color="auto"/>
          </w:divBdr>
        </w:div>
        <w:div w:id="1660376732">
          <w:marLeft w:val="0"/>
          <w:marRight w:val="0"/>
          <w:marTop w:val="0"/>
          <w:marBottom w:val="0"/>
          <w:divBdr>
            <w:top w:val="none" w:sz="0" w:space="0" w:color="auto"/>
            <w:left w:val="none" w:sz="0" w:space="0" w:color="auto"/>
            <w:bottom w:val="none" w:sz="0" w:space="0" w:color="auto"/>
            <w:right w:val="none" w:sz="0" w:space="0" w:color="auto"/>
          </w:divBdr>
        </w:div>
        <w:div w:id="1801458550">
          <w:marLeft w:val="0"/>
          <w:marRight w:val="0"/>
          <w:marTop w:val="0"/>
          <w:marBottom w:val="0"/>
          <w:divBdr>
            <w:top w:val="none" w:sz="0" w:space="0" w:color="auto"/>
            <w:left w:val="none" w:sz="0" w:space="0" w:color="auto"/>
            <w:bottom w:val="none" w:sz="0" w:space="0" w:color="auto"/>
            <w:right w:val="none" w:sz="0" w:space="0" w:color="auto"/>
          </w:divBdr>
        </w:div>
        <w:div w:id="1851404975">
          <w:marLeft w:val="0"/>
          <w:marRight w:val="0"/>
          <w:marTop w:val="0"/>
          <w:marBottom w:val="0"/>
          <w:divBdr>
            <w:top w:val="none" w:sz="0" w:space="0" w:color="auto"/>
            <w:left w:val="none" w:sz="0" w:space="0" w:color="auto"/>
            <w:bottom w:val="none" w:sz="0" w:space="0" w:color="auto"/>
            <w:right w:val="none" w:sz="0" w:space="0" w:color="auto"/>
          </w:divBdr>
        </w:div>
        <w:div w:id="1860703859">
          <w:marLeft w:val="0"/>
          <w:marRight w:val="0"/>
          <w:marTop w:val="0"/>
          <w:marBottom w:val="0"/>
          <w:divBdr>
            <w:top w:val="none" w:sz="0" w:space="0" w:color="auto"/>
            <w:left w:val="none" w:sz="0" w:space="0" w:color="auto"/>
            <w:bottom w:val="none" w:sz="0" w:space="0" w:color="auto"/>
            <w:right w:val="none" w:sz="0" w:space="0" w:color="auto"/>
          </w:divBdr>
        </w:div>
        <w:div w:id="1901360804">
          <w:marLeft w:val="0"/>
          <w:marRight w:val="0"/>
          <w:marTop w:val="0"/>
          <w:marBottom w:val="0"/>
          <w:divBdr>
            <w:top w:val="none" w:sz="0" w:space="0" w:color="auto"/>
            <w:left w:val="none" w:sz="0" w:space="0" w:color="auto"/>
            <w:bottom w:val="none" w:sz="0" w:space="0" w:color="auto"/>
            <w:right w:val="none" w:sz="0" w:space="0" w:color="auto"/>
          </w:divBdr>
        </w:div>
        <w:div w:id="1956475709">
          <w:marLeft w:val="0"/>
          <w:marRight w:val="0"/>
          <w:marTop w:val="0"/>
          <w:marBottom w:val="0"/>
          <w:divBdr>
            <w:top w:val="none" w:sz="0" w:space="0" w:color="auto"/>
            <w:left w:val="none" w:sz="0" w:space="0" w:color="auto"/>
            <w:bottom w:val="none" w:sz="0" w:space="0" w:color="auto"/>
            <w:right w:val="none" w:sz="0" w:space="0" w:color="auto"/>
          </w:divBdr>
        </w:div>
        <w:div w:id="1993019576">
          <w:marLeft w:val="0"/>
          <w:marRight w:val="0"/>
          <w:marTop w:val="0"/>
          <w:marBottom w:val="0"/>
          <w:divBdr>
            <w:top w:val="none" w:sz="0" w:space="0" w:color="auto"/>
            <w:left w:val="none" w:sz="0" w:space="0" w:color="auto"/>
            <w:bottom w:val="none" w:sz="0" w:space="0" w:color="auto"/>
            <w:right w:val="none" w:sz="0" w:space="0" w:color="auto"/>
          </w:divBdr>
        </w:div>
        <w:div w:id="2059355252">
          <w:marLeft w:val="0"/>
          <w:marRight w:val="0"/>
          <w:marTop w:val="0"/>
          <w:marBottom w:val="0"/>
          <w:divBdr>
            <w:top w:val="none" w:sz="0" w:space="0" w:color="auto"/>
            <w:left w:val="none" w:sz="0" w:space="0" w:color="auto"/>
            <w:bottom w:val="none" w:sz="0" w:space="0" w:color="auto"/>
            <w:right w:val="none" w:sz="0" w:space="0" w:color="auto"/>
          </w:divBdr>
        </w:div>
        <w:div w:id="2059469607">
          <w:marLeft w:val="0"/>
          <w:marRight w:val="0"/>
          <w:marTop w:val="0"/>
          <w:marBottom w:val="0"/>
          <w:divBdr>
            <w:top w:val="none" w:sz="0" w:space="0" w:color="auto"/>
            <w:left w:val="none" w:sz="0" w:space="0" w:color="auto"/>
            <w:bottom w:val="none" w:sz="0" w:space="0" w:color="auto"/>
            <w:right w:val="none" w:sz="0" w:space="0" w:color="auto"/>
          </w:divBdr>
        </w:div>
        <w:div w:id="2072000141">
          <w:marLeft w:val="0"/>
          <w:marRight w:val="0"/>
          <w:marTop w:val="0"/>
          <w:marBottom w:val="0"/>
          <w:divBdr>
            <w:top w:val="none" w:sz="0" w:space="0" w:color="auto"/>
            <w:left w:val="none" w:sz="0" w:space="0" w:color="auto"/>
            <w:bottom w:val="none" w:sz="0" w:space="0" w:color="auto"/>
            <w:right w:val="none" w:sz="0" w:space="0" w:color="auto"/>
          </w:divBdr>
        </w:div>
        <w:div w:id="2105032355">
          <w:marLeft w:val="0"/>
          <w:marRight w:val="0"/>
          <w:marTop w:val="0"/>
          <w:marBottom w:val="0"/>
          <w:divBdr>
            <w:top w:val="none" w:sz="0" w:space="0" w:color="auto"/>
            <w:left w:val="none" w:sz="0" w:space="0" w:color="auto"/>
            <w:bottom w:val="none" w:sz="0" w:space="0" w:color="auto"/>
            <w:right w:val="none" w:sz="0" w:space="0" w:color="auto"/>
          </w:divBdr>
        </w:div>
        <w:div w:id="2129349753">
          <w:marLeft w:val="0"/>
          <w:marRight w:val="0"/>
          <w:marTop w:val="0"/>
          <w:marBottom w:val="0"/>
          <w:divBdr>
            <w:top w:val="none" w:sz="0" w:space="0" w:color="auto"/>
            <w:left w:val="none" w:sz="0" w:space="0" w:color="auto"/>
            <w:bottom w:val="none" w:sz="0" w:space="0" w:color="auto"/>
            <w:right w:val="none" w:sz="0" w:space="0" w:color="auto"/>
          </w:divBdr>
        </w:div>
      </w:divsChild>
    </w:div>
    <w:div w:id="235552224">
      <w:bodyDiv w:val="1"/>
      <w:marLeft w:val="0"/>
      <w:marRight w:val="0"/>
      <w:marTop w:val="0"/>
      <w:marBottom w:val="0"/>
      <w:divBdr>
        <w:top w:val="none" w:sz="0" w:space="0" w:color="auto"/>
        <w:left w:val="none" w:sz="0" w:space="0" w:color="auto"/>
        <w:bottom w:val="none" w:sz="0" w:space="0" w:color="auto"/>
        <w:right w:val="none" w:sz="0" w:space="0" w:color="auto"/>
      </w:divBdr>
    </w:div>
    <w:div w:id="239825788">
      <w:bodyDiv w:val="1"/>
      <w:marLeft w:val="0"/>
      <w:marRight w:val="0"/>
      <w:marTop w:val="0"/>
      <w:marBottom w:val="0"/>
      <w:divBdr>
        <w:top w:val="none" w:sz="0" w:space="0" w:color="auto"/>
        <w:left w:val="none" w:sz="0" w:space="0" w:color="auto"/>
        <w:bottom w:val="none" w:sz="0" w:space="0" w:color="auto"/>
        <w:right w:val="none" w:sz="0" w:space="0" w:color="auto"/>
      </w:divBdr>
      <w:divsChild>
        <w:div w:id="33501333">
          <w:marLeft w:val="640"/>
          <w:marRight w:val="0"/>
          <w:marTop w:val="0"/>
          <w:marBottom w:val="0"/>
          <w:divBdr>
            <w:top w:val="none" w:sz="0" w:space="0" w:color="auto"/>
            <w:left w:val="none" w:sz="0" w:space="0" w:color="auto"/>
            <w:bottom w:val="none" w:sz="0" w:space="0" w:color="auto"/>
            <w:right w:val="none" w:sz="0" w:space="0" w:color="auto"/>
          </w:divBdr>
        </w:div>
        <w:div w:id="41488377">
          <w:marLeft w:val="640"/>
          <w:marRight w:val="0"/>
          <w:marTop w:val="0"/>
          <w:marBottom w:val="0"/>
          <w:divBdr>
            <w:top w:val="none" w:sz="0" w:space="0" w:color="auto"/>
            <w:left w:val="none" w:sz="0" w:space="0" w:color="auto"/>
            <w:bottom w:val="none" w:sz="0" w:space="0" w:color="auto"/>
            <w:right w:val="none" w:sz="0" w:space="0" w:color="auto"/>
          </w:divBdr>
        </w:div>
        <w:div w:id="83192575">
          <w:marLeft w:val="640"/>
          <w:marRight w:val="0"/>
          <w:marTop w:val="0"/>
          <w:marBottom w:val="0"/>
          <w:divBdr>
            <w:top w:val="none" w:sz="0" w:space="0" w:color="auto"/>
            <w:left w:val="none" w:sz="0" w:space="0" w:color="auto"/>
            <w:bottom w:val="none" w:sz="0" w:space="0" w:color="auto"/>
            <w:right w:val="none" w:sz="0" w:space="0" w:color="auto"/>
          </w:divBdr>
        </w:div>
        <w:div w:id="123893395">
          <w:marLeft w:val="640"/>
          <w:marRight w:val="0"/>
          <w:marTop w:val="0"/>
          <w:marBottom w:val="0"/>
          <w:divBdr>
            <w:top w:val="none" w:sz="0" w:space="0" w:color="auto"/>
            <w:left w:val="none" w:sz="0" w:space="0" w:color="auto"/>
            <w:bottom w:val="none" w:sz="0" w:space="0" w:color="auto"/>
            <w:right w:val="none" w:sz="0" w:space="0" w:color="auto"/>
          </w:divBdr>
        </w:div>
        <w:div w:id="143787632">
          <w:marLeft w:val="640"/>
          <w:marRight w:val="0"/>
          <w:marTop w:val="0"/>
          <w:marBottom w:val="0"/>
          <w:divBdr>
            <w:top w:val="none" w:sz="0" w:space="0" w:color="auto"/>
            <w:left w:val="none" w:sz="0" w:space="0" w:color="auto"/>
            <w:bottom w:val="none" w:sz="0" w:space="0" w:color="auto"/>
            <w:right w:val="none" w:sz="0" w:space="0" w:color="auto"/>
          </w:divBdr>
        </w:div>
        <w:div w:id="154759953">
          <w:marLeft w:val="640"/>
          <w:marRight w:val="0"/>
          <w:marTop w:val="0"/>
          <w:marBottom w:val="0"/>
          <w:divBdr>
            <w:top w:val="none" w:sz="0" w:space="0" w:color="auto"/>
            <w:left w:val="none" w:sz="0" w:space="0" w:color="auto"/>
            <w:bottom w:val="none" w:sz="0" w:space="0" w:color="auto"/>
            <w:right w:val="none" w:sz="0" w:space="0" w:color="auto"/>
          </w:divBdr>
        </w:div>
        <w:div w:id="172303024">
          <w:marLeft w:val="640"/>
          <w:marRight w:val="0"/>
          <w:marTop w:val="0"/>
          <w:marBottom w:val="0"/>
          <w:divBdr>
            <w:top w:val="none" w:sz="0" w:space="0" w:color="auto"/>
            <w:left w:val="none" w:sz="0" w:space="0" w:color="auto"/>
            <w:bottom w:val="none" w:sz="0" w:space="0" w:color="auto"/>
            <w:right w:val="none" w:sz="0" w:space="0" w:color="auto"/>
          </w:divBdr>
        </w:div>
        <w:div w:id="195432916">
          <w:marLeft w:val="640"/>
          <w:marRight w:val="0"/>
          <w:marTop w:val="0"/>
          <w:marBottom w:val="0"/>
          <w:divBdr>
            <w:top w:val="none" w:sz="0" w:space="0" w:color="auto"/>
            <w:left w:val="none" w:sz="0" w:space="0" w:color="auto"/>
            <w:bottom w:val="none" w:sz="0" w:space="0" w:color="auto"/>
            <w:right w:val="none" w:sz="0" w:space="0" w:color="auto"/>
          </w:divBdr>
        </w:div>
        <w:div w:id="202791098">
          <w:marLeft w:val="640"/>
          <w:marRight w:val="0"/>
          <w:marTop w:val="0"/>
          <w:marBottom w:val="0"/>
          <w:divBdr>
            <w:top w:val="none" w:sz="0" w:space="0" w:color="auto"/>
            <w:left w:val="none" w:sz="0" w:space="0" w:color="auto"/>
            <w:bottom w:val="none" w:sz="0" w:space="0" w:color="auto"/>
            <w:right w:val="none" w:sz="0" w:space="0" w:color="auto"/>
          </w:divBdr>
        </w:div>
        <w:div w:id="227957617">
          <w:marLeft w:val="640"/>
          <w:marRight w:val="0"/>
          <w:marTop w:val="0"/>
          <w:marBottom w:val="0"/>
          <w:divBdr>
            <w:top w:val="none" w:sz="0" w:space="0" w:color="auto"/>
            <w:left w:val="none" w:sz="0" w:space="0" w:color="auto"/>
            <w:bottom w:val="none" w:sz="0" w:space="0" w:color="auto"/>
            <w:right w:val="none" w:sz="0" w:space="0" w:color="auto"/>
          </w:divBdr>
        </w:div>
        <w:div w:id="241452120">
          <w:marLeft w:val="640"/>
          <w:marRight w:val="0"/>
          <w:marTop w:val="0"/>
          <w:marBottom w:val="0"/>
          <w:divBdr>
            <w:top w:val="none" w:sz="0" w:space="0" w:color="auto"/>
            <w:left w:val="none" w:sz="0" w:space="0" w:color="auto"/>
            <w:bottom w:val="none" w:sz="0" w:space="0" w:color="auto"/>
            <w:right w:val="none" w:sz="0" w:space="0" w:color="auto"/>
          </w:divBdr>
        </w:div>
        <w:div w:id="242842175">
          <w:marLeft w:val="640"/>
          <w:marRight w:val="0"/>
          <w:marTop w:val="0"/>
          <w:marBottom w:val="0"/>
          <w:divBdr>
            <w:top w:val="none" w:sz="0" w:space="0" w:color="auto"/>
            <w:left w:val="none" w:sz="0" w:space="0" w:color="auto"/>
            <w:bottom w:val="none" w:sz="0" w:space="0" w:color="auto"/>
            <w:right w:val="none" w:sz="0" w:space="0" w:color="auto"/>
          </w:divBdr>
        </w:div>
        <w:div w:id="283779912">
          <w:marLeft w:val="640"/>
          <w:marRight w:val="0"/>
          <w:marTop w:val="0"/>
          <w:marBottom w:val="0"/>
          <w:divBdr>
            <w:top w:val="none" w:sz="0" w:space="0" w:color="auto"/>
            <w:left w:val="none" w:sz="0" w:space="0" w:color="auto"/>
            <w:bottom w:val="none" w:sz="0" w:space="0" w:color="auto"/>
            <w:right w:val="none" w:sz="0" w:space="0" w:color="auto"/>
          </w:divBdr>
        </w:div>
        <w:div w:id="295337608">
          <w:marLeft w:val="640"/>
          <w:marRight w:val="0"/>
          <w:marTop w:val="0"/>
          <w:marBottom w:val="0"/>
          <w:divBdr>
            <w:top w:val="none" w:sz="0" w:space="0" w:color="auto"/>
            <w:left w:val="none" w:sz="0" w:space="0" w:color="auto"/>
            <w:bottom w:val="none" w:sz="0" w:space="0" w:color="auto"/>
            <w:right w:val="none" w:sz="0" w:space="0" w:color="auto"/>
          </w:divBdr>
        </w:div>
        <w:div w:id="342754481">
          <w:marLeft w:val="640"/>
          <w:marRight w:val="0"/>
          <w:marTop w:val="0"/>
          <w:marBottom w:val="0"/>
          <w:divBdr>
            <w:top w:val="none" w:sz="0" w:space="0" w:color="auto"/>
            <w:left w:val="none" w:sz="0" w:space="0" w:color="auto"/>
            <w:bottom w:val="none" w:sz="0" w:space="0" w:color="auto"/>
            <w:right w:val="none" w:sz="0" w:space="0" w:color="auto"/>
          </w:divBdr>
        </w:div>
        <w:div w:id="344676791">
          <w:marLeft w:val="640"/>
          <w:marRight w:val="0"/>
          <w:marTop w:val="0"/>
          <w:marBottom w:val="0"/>
          <w:divBdr>
            <w:top w:val="none" w:sz="0" w:space="0" w:color="auto"/>
            <w:left w:val="none" w:sz="0" w:space="0" w:color="auto"/>
            <w:bottom w:val="none" w:sz="0" w:space="0" w:color="auto"/>
            <w:right w:val="none" w:sz="0" w:space="0" w:color="auto"/>
          </w:divBdr>
        </w:div>
        <w:div w:id="356657452">
          <w:marLeft w:val="640"/>
          <w:marRight w:val="0"/>
          <w:marTop w:val="0"/>
          <w:marBottom w:val="0"/>
          <w:divBdr>
            <w:top w:val="none" w:sz="0" w:space="0" w:color="auto"/>
            <w:left w:val="none" w:sz="0" w:space="0" w:color="auto"/>
            <w:bottom w:val="none" w:sz="0" w:space="0" w:color="auto"/>
            <w:right w:val="none" w:sz="0" w:space="0" w:color="auto"/>
          </w:divBdr>
        </w:div>
        <w:div w:id="388186889">
          <w:marLeft w:val="640"/>
          <w:marRight w:val="0"/>
          <w:marTop w:val="0"/>
          <w:marBottom w:val="0"/>
          <w:divBdr>
            <w:top w:val="none" w:sz="0" w:space="0" w:color="auto"/>
            <w:left w:val="none" w:sz="0" w:space="0" w:color="auto"/>
            <w:bottom w:val="none" w:sz="0" w:space="0" w:color="auto"/>
            <w:right w:val="none" w:sz="0" w:space="0" w:color="auto"/>
          </w:divBdr>
        </w:div>
        <w:div w:id="390928354">
          <w:marLeft w:val="640"/>
          <w:marRight w:val="0"/>
          <w:marTop w:val="0"/>
          <w:marBottom w:val="0"/>
          <w:divBdr>
            <w:top w:val="none" w:sz="0" w:space="0" w:color="auto"/>
            <w:left w:val="none" w:sz="0" w:space="0" w:color="auto"/>
            <w:bottom w:val="none" w:sz="0" w:space="0" w:color="auto"/>
            <w:right w:val="none" w:sz="0" w:space="0" w:color="auto"/>
          </w:divBdr>
        </w:div>
        <w:div w:id="464736209">
          <w:marLeft w:val="640"/>
          <w:marRight w:val="0"/>
          <w:marTop w:val="0"/>
          <w:marBottom w:val="0"/>
          <w:divBdr>
            <w:top w:val="none" w:sz="0" w:space="0" w:color="auto"/>
            <w:left w:val="none" w:sz="0" w:space="0" w:color="auto"/>
            <w:bottom w:val="none" w:sz="0" w:space="0" w:color="auto"/>
            <w:right w:val="none" w:sz="0" w:space="0" w:color="auto"/>
          </w:divBdr>
        </w:div>
        <w:div w:id="609439270">
          <w:marLeft w:val="640"/>
          <w:marRight w:val="0"/>
          <w:marTop w:val="0"/>
          <w:marBottom w:val="0"/>
          <w:divBdr>
            <w:top w:val="none" w:sz="0" w:space="0" w:color="auto"/>
            <w:left w:val="none" w:sz="0" w:space="0" w:color="auto"/>
            <w:bottom w:val="none" w:sz="0" w:space="0" w:color="auto"/>
            <w:right w:val="none" w:sz="0" w:space="0" w:color="auto"/>
          </w:divBdr>
        </w:div>
        <w:div w:id="638995632">
          <w:marLeft w:val="640"/>
          <w:marRight w:val="0"/>
          <w:marTop w:val="0"/>
          <w:marBottom w:val="0"/>
          <w:divBdr>
            <w:top w:val="none" w:sz="0" w:space="0" w:color="auto"/>
            <w:left w:val="none" w:sz="0" w:space="0" w:color="auto"/>
            <w:bottom w:val="none" w:sz="0" w:space="0" w:color="auto"/>
            <w:right w:val="none" w:sz="0" w:space="0" w:color="auto"/>
          </w:divBdr>
        </w:div>
        <w:div w:id="645478776">
          <w:marLeft w:val="640"/>
          <w:marRight w:val="0"/>
          <w:marTop w:val="0"/>
          <w:marBottom w:val="0"/>
          <w:divBdr>
            <w:top w:val="none" w:sz="0" w:space="0" w:color="auto"/>
            <w:left w:val="none" w:sz="0" w:space="0" w:color="auto"/>
            <w:bottom w:val="none" w:sz="0" w:space="0" w:color="auto"/>
            <w:right w:val="none" w:sz="0" w:space="0" w:color="auto"/>
          </w:divBdr>
        </w:div>
        <w:div w:id="674647820">
          <w:marLeft w:val="640"/>
          <w:marRight w:val="0"/>
          <w:marTop w:val="0"/>
          <w:marBottom w:val="0"/>
          <w:divBdr>
            <w:top w:val="none" w:sz="0" w:space="0" w:color="auto"/>
            <w:left w:val="none" w:sz="0" w:space="0" w:color="auto"/>
            <w:bottom w:val="none" w:sz="0" w:space="0" w:color="auto"/>
            <w:right w:val="none" w:sz="0" w:space="0" w:color="auto"/>
          </w:divBdr>
        </w:div>
        <w:div w:id="719985583">
          <w:marLeft w:val="640"/>
          <w:marRight w:val="0"/>
          <w:marTop w:val="0"/>
          <w:marBottom w:val="0"/>
          <w:divBdr>
            <w:top w:val="none" w:sz="0" w:space="0" w:color="auto"/>
            <w:left w:val="none" w:sz="0" w:space="0" w:color="auto"/>
            <w:bottom w:val="none" w:sz="0" w:space="0" w:color="auto"/>
            <w:right w:val="none" w:sz="0" w:space="0" w:color="auto"/>
          </w:divBdr>
        </w:div>
        <w:div w:id="738676150">
          <w:marLeft w:val="640"/>
          <w:marRight w:val="0"/>
          <w:marTop w:val="0"/>
          <w:marBottom w:val="0"/>
          <w:divBdr>
            <w:top w:val="none" w:sz="0" w:space="0" w:color="auto"/>
            <w:left w:val="none" w:sz="0" w:space="0" w:color="auto"/>
            <w:bottom w:val="none" w:sz="0" w:space="0" w:color="auto"/>
            <w:right w:val="none" w:sz="0" w:space="0" w:color="auto"/>
          </w:divBdr>
        </w:div>
        <w:div w:id="908267614">
          <w:marLeft w:val="640"/>
          <w:marRight w:val="0"/>
          <w:marTop w:val="0"/>
          <w:marBottom w:val="0"/>
          <w:divBdr>
            <w:top w:val="none" w:sz="0" w:space="0" w:color="auto"/>
            <w:left w:val="none" w:sz="0" w:space="0" w:color="auto"/>
            <w:bottom w:val="none" w:sz="0" w:space="0" w:color="auto"/>
            <w:right w:val="none" w:sz="0" w:space="0" w:color="auto"/>
          </w:divBdr>
        </w:div>
        <w:div w:id="1070930496">
          <w:marLeft w:val="640"/>
          <w:marRight w:val="0"/>
          <w:marTop w:val="0"/>
          <w:marBottom w:val="0"/>
          <w:divBdr>
            <w:top w:val="none" w:sz="0" w:space="0" w:color="auto"/>
            <w:left w:val="none" w:sz="0" w:space="0" w:color="auto"/>
            <w:bottom w:val="none" w:sz="0" w:space="0" w:color="auto"/>
            <w:right w:val="none" w:sz="0" w:space="0" w:color="auto"/>
          </w:divBdr>
        </w:div>
        <w:div w:id="1091927192">
          <w:marLeft w:val="640"/>
          <w:marRight w:val="0"/>
          <w:marTop w:val="0"/>
          <w:marBottom w:val="0"/>
          <w:divBdr>
            <w:top w:val="none" w:sz="0" w:space="0" w:color="auto"/>
            <w:left w:val="none" w:sz="0" w:space="0" w:color="auto"/>
            <w:bottom w:val="none" w:sz="0" w:space="0" w:color="auto"/>
            <w:right w:val="none" w:sz="0" w:space="0" w:color="auto"/>
          </w:divBdr>
        </w:div>
        <w:div w:id="1187596561">
          <w:marLeft w:val="640"/>
          <w:marRight w:val="0"/>
          <w:marTop w:val="0"/>
          <w:marBottom w:val="0"/>
          <w:divBdr>
            <w:top w:val="none" w:sz="0" w:space="0" w:color="auto"/>
            <w:left w:val="none" w:sz="0" w:space="0" w:color="auto"/>
            <w:bottom w:val="none" w:sz="0" w:space="0" w:color="auto"/>
            <w:right w:val="none" w:sz="0" w:space="0" w:color="auto"/>
          </w:divBdr>
        </w:div>
        <w:div w:id="1234703867">
          <w:marLeft w:val="640"/>
          <w:marRight w:val="0"/>
          <w:marTop w:val="0"/>
          <w:marBottom w:val="0"/>
          <w:divBdr>
            <w:top w:val="none" w:sz="0" w:space="0" w:color="auto"/>
            <w:left w:val="none" w:sz="0" w:space="0" w:color="auto"/>
            <w:bottom w:val="none" w:sz="0" w:space="0" w:color="auto"/>
            <w:right w:val="none" w:sz="0" w:space="0" w:color="auto"/>
          </w:divBdr>
        </w:div>
        <w:div w:id="1307248304">
          <w:marLeft w:val="640"/>
          <w:marRight w:val="0"/>
          <w:marTop w:val="0"/>
          <w:marBottom w:val="0"/>
          <w:divBdr>
            <w:top w:val="none" w:sz="0" w:space="0" w:color="auto"/>
            <w:left w:val="none" w:sz="0" w:space="0" w:color="auto"/>
            <w:bottom w:val="none" w:sz="0" w:space="0" w:color="auto"/>
            <w:right w:val="none" w:sz="0" w:space="0" w:color="auto"/>
          </w:divBdr>
        </w:div>
        <w:div w:id="1311472908">
          <w:marLeft w:val="640"/>
          <w:marRight w:val="0"/>
          <w:marTop w:val="0"/>
          <w:marBottom w:val="0"/>
          <w:divBdr>
            <w:top w:val="none" w:sz="0" w:space="0" w:color="auto"/>
            <w:left w:val="none" w:sz="0" w:space="0" w:color="auto"/>
            <w:bottom w:val="none" w:sz="0" w:space="0" w:color="auto"/>
            <w:right w:val="none" w:sz="0" w:space="0" w:color="auto"/>
          </w:divBdr>
        </w:div>
        <w:div w:id="1346636892">
          <w:marLeft w:val="640"/>
          <w:marRight w:val="0"/>
          <w:marTop w:val="0"/>
          <w:marBottom w:val="0"/>
          <w:divBdr>
            <w:top w:val="none" w:sz="0" w:space="0" w:color="auto"/>
            <w:left w:val="none" w:sz="0" w:space="0" w:color="auto"/>
            <w:bottom w:val="none" w:sz="0" w:space="0" w:color="auto"/>
            <w:right w:val="none" w:sz="0" w:space="0" w:color="auto"/>
          </w:divBdr>
        </w:div>
        <w:div w:id="1355812337">
          <w:marLeft w:val="640"/>
          <w:marRight w:val="0"/>
          <w:marTop w:val="0"/>
          <w:marBottom w:val="0"/>
          <w:divBdr>
            <w:top w:val="none" w:sz="0" w:space="0" w:color="auto"/>
            <w:left w:val="none" w:sz="0" w:space="0" w:color="auto"/>
            <w:bottom w:val="none" w:sz="0" w:space="0" w:color="auto"/>
            <w:right w:val="none" w:sz="0" w:space="0" w:color="auto"/>
          </w:divBdr>
        </w:div>
        <w:div w:id="1367483344">
          <w:marLeft w:val="640"/>
          <w:marRight w:val="0"/>
          <w:marTop w:val="0"/>
          <w:marBottom w:val="0"/>
          <w:divBdr>
            <w:top w:val="none" w:sz="0" w:space="0" w:color="auto"/>
            <w:left w:val="none" w:sz="0" w:space="0" w:color="auto"/>
            <w:bottom w:val="none" w:sz="0" w:space="0" w:color="auto"/>
            <w:right w:val="none" w:sz="0" w:space="0" w:color="auto"/>
          </w:divBdr>
        </w:div>
        <w:div w:id="1384448634">
          <w:marLeft w:val="640"/>
          <w:marRight w:val="0"/>
          <w:marTop w:val="0"/>
          <w:marBottom w:val="0"/>
          <w:divBdr>
            <w:top w:val="none" w:sz="0" w:space="0" w:color="auto"/>
            <w:left w:val="none" w:sz="0" w:space="0" w:color="auto"/>
            <w:bottom w:val="none" w:sz="0" w:space="0" w:color="auto"/>
            <w:right w:val="none" w:sz="0" w:space="0" w:color="auto"/>
          </w:divBdr>
        </w:div>
        <w:div w:id="1384791509">
          <w:marLeft w:val="640"/>
          <w:marRight w:val="0"/>
          <w:marTop w:val="0"/>
          <w:marBottom w:val="0"/>
          <w:divBdr>
            <w:top w:val="none" w:sz="0" w:space="0" w:color="auto"/>
            <w:left w:val="none" w:sz="0" w:space="0" w:color="auto"/>
            <w:bottom w:val="none" w:sz="0" w:space="0" w:color="auto"/>
            <w:right w:val="none" w:sz="0" w:space="0" w:color="auto"/>
          </w:divBdr>
        </w:div>
        <w:div w:id="1401710404">
          <w:marLeft w:val="640"/>
          <w:marRight w:val="0"/>
          <w:marTop w:val="0"/>
          <w:marBottom w:val="0"/>
          <w:divBdr>
            <w:top w:val="none" w:sz="0" w:space="0" w:color="auto"/>
            <w:left w:val="none" w:sz="0" w:space="0" w:color="auto"/>
            <w:bottom w:val="none" w:sz="0" w:space="0" w:color="auto"/>
            <w:right w:val="none" w:sz="0" w:space="0" w:color="auto"/>
          </w:divBdr>
        </w:div>
        <w:div w:id="1427190988">
          <w:marLeft w:val="640"/>
          <w:marRight w:val="0"/>
          <w:marTop w:val="0"/>
          <w:marBottom w:val="0"/>
          <w:divBdr>
            <w:top w:val="none" w:sz="0" w:space="0" w:color="auto"/>
            <w:left w:val="none" w:sz="0" w:space="0" w:color="auto"/>
            <w:bottom w:val="none" w:sz="0" w:space="0" w:color="auto"/>
            <w:right w:val="none" w:sz="0" w:space="0" w:color="auto"/>
          </w:divBdr>
        </w:div>
        <w:div w:id="1518350680">
          <w:marLeft w:val="640"/>
          <w:marRight w:val="0"/>
          <w:marTop w:val="0"/>
          <w:marBottom w:val="0"/>
          <w:divBdr>
            <w:top w:val="none" w:sz="0" w:space="0" w:color="auto"/>
            <w:left w:val="none" w:sz="0" w:space="0" w:color="auto"/>
            <w:bottom w:val="none" w:sz="0" w:space="0" w:color="auto"/>
            <w:right w:val="none" w:sz="0" w:space="0" w:color="auto"/>
          </w:divBdr>
        </w:div>
        <w:div w:id="1557471608">
          <w:marLeft w:val="640"/>
          <w:marRight w:val="0"/>
          <w:marTop w:val="0"/>
          <w:marBottom w:val="0"/>
          <w:divBdr>
            <w:top w:val="none" w:sz="0" w:space="0" w:color="auto"/>
            <w:left w:val="none" w:sz="0" w:space="0" w:color="auto"/>
            <w:bottom w:val="none" w:sz="0" w:space="0" w:color="auto"/>
            <w:right w:val="none" w:sz="0" w:space="0" w:color="auto"/>
          </w:divBdr>
        </w:div>
        <w:div w:id="1588809604">
          <w:marLeft w:val="640"/>
          <w:marRight w:val="0"/>
          <w:marTop w:val="0"/>
          <w:marBottom w:val="0"/>
          <w:divBdr>
            <w:top w:val="none" w:sz="0" w:space="0" w:color="auto"/>
            <w:left w:val="none" w:sz="0" w:space="0" w:color="auto"/>
            <w:bottom w:val="none" w:sz="0" w:space="0" w:color="auto"/>
            <w:right w:val="none" w:sz="0" w:space="0" w:color="auto"/>
          </w:divBdr>
        </w:div>
        <w:div w:id="1613392638">
          <w:marLeft w:val="640"/>
          <w:marRight w:val="0"/>
          <w:marTop w:val="0"/>
          <w:marBottom w:val="0"/>
          <w:divBdr>
            <w:top w:val="none" w:sz="0" w:space="0" w:color="auto"/>
            <w:left w:val="none" w:sz="0" w:space="0" w:color="auto"/>
            <w:bottom w:val="none" w:sz="0" w:space="0" w:color="auto"/>
            <w:right w:val="none" w:sz="0" w:space="0" w:color="auto"/>
          </w:divBdr>
        </w:div>
        <w:div w:id="1652714999">
          <w:marLeft w:val="640"/>
          <w:marRight w:val="0"/>
          <w:marTop w:val="0"/>
          <w:marBottom w:val="0"/>
          <w:divBdr>
            <w:top w:val="none" w:sz="0" w:space="0" w:color="auto"/>
            <w:left w:val="none" w:sz="0" w:space="0" w:color="auto"/>
            <w:bottom w:val="none" w:sz="0" w:space="0" w:color="auto"/>
            <w:right w:val="none" w:sz="0" w:space="0" w:color="auto"/>
          </w:divBdr>
        </w:div>
        <w:div w:id="1723365747">
          <w:marLeft w:val="640"/>
          <w:marRight w:val="0"/>
          <w:marTop w:val="0"/>
          <w:marBottom w:val="0"/>
          <w:divBdr>
            <w:top w:val="none" w:sz="0" w:space="0" w:color="auto"/>
            <w:left w:val="none" w:sz="0" w:space="0" w:color="auto"/>
            <w:bottom w:val="none" w:sz="0" w:space="0" w:color="auto"/>
            <w:right w:val="none" w:sz="0" w:space="0" w:color="auto"/>
          </w:divBdr>
        </w:div>
        <w:div w:id="1737237150">
          <w:marLeft w:val="640"/>
          <w:marRight w:val="0"/>
          <w:marTop w:val="0"/>
          <w:marBottom w:val="0"/>
          <w:divBdr>
            <w:top w:val="none" w:sz="0" w:space="0" w:color="auto"/>
            <w:left w:val="none" w:sz="0" w:space="0" w:color="auto"/>
            <w:bottom w:val="none" w:sz="0" w:space="0" w:color="auto"/>
            <w:right w:val="none" w:sz="0" w:space="0" w:color="auto"/>
          </w:divBdr>
        </w:div>
        <w:div w:id="1756701691">
          <w:marLeft w:val="640"/>
          <w:marRight w:val="0"/>
          <w:marTop w:val="0"/>
          <w:marBottom w:val="0"/>
          <w:divBdr>
            <w:top w:val="none" w:sz="0" w:space="0" w:color="auto"/>
            <w:left w:val="none" w:sz="0" w:space="0" w:color="auto"/>
            <w:bottom w:val="none" w:sz="0" w:space="0" w:color="auto"/>
            <w:right w:val="none" w:sz="0" w:space="0" w:color="auto"/>
          </w:divBdr>
        </w:div>
        <w:div w:id="1814713769">
          <w:marLeft w:val="640"/>
          <w:marRight w:val="0"/>
          <w:marTop w:val="0"/>
          <w:marBottom w:val="0"/>
          <w:divBdr>
            <w:top w:val="none" w:sz="0" w:space="0" w:color="auto"/>
            <w:left w:val="none" w:sz="0" w:space="0" w:color="auto"/>
            <w:bottom w:val="none" w:sz="0" w:space="0" w:color="auto"/>
            <w:right w:val="none" w:sz="0" w:space="0" w:color="auto"/>
          </w:divBdr>
        </w:div>
        <w:div w:id="1951468672">
          <w:marLeft w:val="640"/>
          <w:marRight w:val="0"/>
          <w:marTop w:val="0"/>
          <w:marBottom w:val="0"/>
          <w:divBdr>
            <w:top w:val="none" w:sz="0" w:space="0" w:color="auto"/>
            <w:left w:val="none" w:sz="0" w:space="0" w:color="auto"/>
            <w:bottom w:val="none" w:sz="0" w:space="0" w:color="auto"/>
            <w:right w:val="none" w:sz="0" w:space="0" w:color="auto"/>
          </w:divBdr>
        </w:div>
        <w:div w:id="1960641011">
          <w:marLeft w:val="640"/>
          <w:marRight w:val="0"/>
          <w:marTop w:val="0"/>
          <w:marBottom w:val="0"/>
          <w:divBdr>
            <w:top w:val="none" w:sz="0" w:space="0" w:color="auto"/>
            <w:left w:val="none" w:sz="0" w:space="0" w:color="auto"/>
            <w:bottom w:val="none" w:sz="0" w:space="0" w:color="auto"/>
            <w:right w:val="none" w:sz="0" w:space="0" w:color="auto"/>
          </w:divBdr>
        </w:div>
        <w:div w:id="1964575154">
          <w:marLeft w:val="640"/>
          <w:marRight w:val="0"/>
          <w:marTop w:val="0"/>
          <w:marBottom w:val="0"/>
          <w:divBdr>
            <w:top w:val="none" w:sz="0" w:space="0" w:color="auto"/>
            <w:left w:val="none" w:sz="0" w:space="0" w:color="auto"/>
            <w:bottom w:val="none" w:sz="0" w:space="0" w:color="auto"/>
            <w:right w:val="none" w:sz="0" w:space="0" w:color="auto"/>
          </w:divBdr>
        </w:div>
        <w:div w:id="2066831217">
          <w:marLeft w:val="640"/>
          <w:marRight w:val="0"/>
          <w:marTop w:val="0"/>
          <w:marBottom w:val="0"/>
          <w:divBdr>
            <w:top w:val="none" w:sz="0" w:space="0" w:color="auto"/>
            <w:left w:val="none" w:sz="0" w:space="0" w:color="auto"/>
            <w:bottom w:val="none" w:sz="0" w:space="0" w:color="auto"/>
            <w:right w:val="none" w:sz="0" w:space="0" w:color="auto"/>
          </w:divBdr>
        </w:div>
        <w:div w:id="2114934517">
          <w:marLeft w:val="640"/>
          <w:marRight w:val="0"/>
          <w:marTop w:val="0"/>
          <w:marBottom w:val="0"/>
          <w:divBdr>
            <w:top w:val="none" w:sz="0" w:space="0" w:color="auto"/>
            <w:left w:val="none" w:sz="0" w:space="0" w:color="auto"/>
            <w:bottom w:val="none" w:sz="0" w:space="0" w:color="auto"/>
            <w:right w:val="none" w:sz="0" w:space="0" w:color="auto"/>
          </w:divBdr>
        </w:div>
        <w:div w:id="2133360085">
          <w:marLeft w:val="640"/>
          <w:marRight w:val="0"/>
          <w:marTop w:val="0"/>
          <w:marBottom w:val="0"/>
          <w:divBdr>
            <w:top w:val="none" w:sz="0" w:space="0" w:color="auto"/>
            <w:left w:val="none" w:sz="0" w:space="0" w:color="auto"/>
            <w:bottom w:val="none" w:sz="0" w:space="0" w:color="auto"/>
            <w:right w:val="none" w:sz="0" w:space="0" w:color="auto"/>
          </w:divBdr>
        </w:div>
      </w:divsChild>
    </w:div>
    <w:div w:id="242422925">
      <w:bodyDiv w:val="1"/>
      <w:marLeft w:val="0"/>
      <w:marRight w:val="0"/>
      <w:marTop w:val="0"/>
      <w:marBottom w:val="0"/>
      <w:divBdr>
        <w:top w:val="none" w:sz="0" w:space="0" w:color="auto"/>
        <w:left w:val="none" w:sz="0" w:space="0" w:color="auto"/>
        <w:bottom w:val="none" w:sz="0" w:space="0" w:color="auto"/>
        <w:right w:val="none" w:sz="0" w:space="0" w:color="auto"/>
      </w:divBdr>
      <w:divsChild>
        <w:div w:id="20479090">
          <w:marLeft w:val="640"/>
          <w:marRight w:val="0"/>
          <w:marTop w:val="0"/>
          <w:marBottom w:val="0"/>
          <w:divBdr>
            <w:top w:val="none" w:sz="0" w:space="0" w:color="auto"/>
            <w:left w:val="none" w:sz="0" w:space="0" w:color="auto"/>
            <w:bottom w:val="none" w:sz="0" w:space="0" w:color="auto"/>
            <w:right w:val="none" w:sz="0" w:space="0" w:color="auto"/>
          </w:divBdr>
        </w:div>
        <w:div w:id="127288975">
          <w:marLeft w:val="640"/>
          <w:marRight w:val="0"/>
          <w:marTop w:val="0"/>
          <w:marBottom w:val="0"/>
          <w:divBdr>
            <w:top w:val="none" w:sz="0" w:space="0" w:color="auto"/>
            <w:left w:val="none" w:sz="0" w:space="0" w:color="auto"/>
            <w:bottom w:val="none" w:sz="0" w:space="0" w:color="auto"/>
            <w:right w:val="none" w:sz="0" w:space="0" w:color="auto"/>
          </w:divBdr>
        </w:div>
        <w:div w:id="174419267">
          <w:marLeft w:val="640"/>
          <w:marRight w:val="0"/>
          <w:marTop w:val="0"/>
          <w:marBottom w:val="0"/>
          <w:divBdr>
            <w:top w:val="none" w:sz="0" w:space="0" w:color="auto"/>
            <w:left w:val="none" w:sz="0" w:space="0" w:color="auto"/>
            <w:bottom w:val="none" w:sz="0" w:space="0" w:color="auto"/>
            <w:right w:val="none" w:sz="0" w:space="0" w:color="auto"/>
          </w:divBdr>
        </w:div>
        <w:div w:id="325325041">
          <w:marLeft w:val="640"/>
          <w:marRight w:val="0"/>
          <w:marTop w:val="0"/>
          <w:marBottom w:val="0"/>
          <w:divBdr>
            <w:top w:val="none" w:sz="0" w:space="0" w:color="auto"/>
            <w:left w:val="none" w:sz="0" w:space="0" w:color="auto"/>
            <w:bottom w:val="none" w:sz="0" w:space="0" w:color="auto"/>
            <w:right w:val="none" w:sz="0" w:space="0" w:color="auto"/>
          </w:divBdr>
        </w:div>
        <w:div w:id="328024147">
          <w:marLeft w:val="640"/>
          <w:marRight w:val="0"/>
          <w:marTop w:val="0"/>
          <w:marBottom w:val="0"/>
          <w:divBdr>
            <w:top w:val="none" w:sz="0" w:space="0" w:color="auto"/>
            <w:left w:val="none" w:sz="0" w:space="0" w:color="auto"/>
            <w:bottom w:val="none" w:sz="0" w:space="0" w:color="auto"/>
            <w:right w:val="none" w:sz="0" w:space="0" w:color="auto"/>
          </w:divBdr>
        </w:div>
        <w:div w:id="397437726">
          <w:marLeft w:val="640"/>
          <w:marRight w:val="0"/>
          <w:marTop w:val="0"/>
          <w:marBottom w:val="0"/>
          <w:divBdr>
            <w:top w:val="none" w:sz="0" w:space="0" w:color="auto"/>
            <w:left w:val="none" w:sz="0" w:space="0" w:color="auto"/>
            <w:bottom w:val="none" w:sz="0" w:space="0" w:color="auto"/>
            <w:right w:val="none" w:sz="0" w:space="0" w:color="auto"/>
          </w:divBdr>
        </w:div>
        <w:div w:id="407924870">
          <w:marLeft w:val="640"/>
          <w:marRight w:val="0"/>
          <w:marTop w:val="0"/>
          <w:marBottom w:val="0"/>
          <w:divBdr>
            <w:top w:val="none" w:sz="0" w:space="0" w:color="auto"/>
            <w:left w:val="none" w:sz="0" w:space="0" w:color="auto"/>
            <w:bottom w:val="none" w:sz="0" w:space="0" w:color="auto"/>
            <w:right w:val="none" w:sz="0" w:space="0" w:color="auto"/>
          </w:divBdr>
        </w:div>
        <w:div w:id="549607610">
          <w:marLeft w:val="640"/>
          <w:marRight w:val="0"/>
          <w:marTop w:val="0"/>
          <w:marBottom w:val="0"/>
          <w:divBdr>
            <w:top w:val="none" w:sz="0" w:space="0" w:color="auto"/>
            <w:left w:val="none" w:sz="0" w:space="0" w:color="auto"/>
            <w:bottom w:val="none" w:sz="0" w:space="0" w:color="auto"/>
            <w:right w:val="none" w:sz="0" w:space="0" w:color="auto"/>
          </w:divBdr>
        </w:div>
        <w:div w:id="607585168">
          <w:marLeft w:val="640"/>
          <w:marRight w:val="0"/>
          <w:marTop w:val="0"/>
          <w:marBottom w:val="0"/>
          <w:divBdr>
            <w:top w:val="none" w:sz="0" w:space="0" w:color="auto"/>
            <w:left w:val="none" w:sz="0" w:space="0" w:color="auto"/>
            <w:bottom w:val="none" w:sz="0" w:space="0" w:color="auto"/>
            <w:right w:val="none" w:sz="0" w:space="0" w:color="auto"/>
          </w:divBdr>
        </w:div>
        <w:div w:id="676540005">
          <w:marLeft w:val="640"/>
          <w:marRight w:val="0"/>
          <w:marTop w:val="0"/>
          <w:marBottom w:val="0"/>
          <w:divBdr>
            <w:top w:val="none" w:sz="0" w:space="0" w:color="auto"/>
            <w:left w:val="none" w:sz="0" w:space="0" w:color="auto"/>
            <w:bottom w:val="none" w:sz="0" w:space="0" w:color="auto"/>
            <w:right w:val="none" w:sz="0" w:space="0" w:color="auto"/>
          </w:divBdr>
        </w:div>
        <w:div w:id="889147492">
          <w:marLeft w:val="640"/>
          <w:marRight w:val="0"/>
          <w:marTop w:val="0"/>
          <w:marBottom w:val="0"/>
          <w:divBdr>
            <w:top w:val="none" w:sz="0" w:space="0" w:color="auto"/>
            <w:left w:val="none" w:sz="0" w:space="0" w:color="auto"/>
            <w:bottom w:val="none" w:sz="0" w:space="0" w:color="auto"/>
            <w:right w:val="none" w:sz="0" w:space="0" w:color="auto"/>
          </w:divBdr>
        </w:div>
        <w:div w:id="935553752">
          <w:marLeft w:val="640"/>
          <w:marRight w:val="0"/>
          <w:marTop w:val="0"/>
          <w:marBottom w:val="0"/>
          <w:divBdr>
            <w:top w:val="none" w:sz="0" w:space="0" w:color="auto"/>
            <w:left w:val="none" w:sz="0" w:space="0" w:color="auto"/>
            <w:bottom w:val="none" w:sz="0" w:space="0" w:color="auto"/>
            <w:right w:val="none" w:sz="0" w:space="0" w:color="auto"/>
          </w:divBdr>
        </w:div>
        <w:div w:id="968820580">
          <w:marLeft w:val="640"/>
          <w:marRight w:val="0"/>
          <w:marTop w:val="0"/>
          <w:marBottom w:val="0"/>
          <w:divBdr>
            <w:top w:val="none" w:sz="0" w:space="0" w:color="auto"/>
            <w:left w:val="none" w:sz="0" w:space="0" w:color="auto"/>
            <w:bottom w:val="none" w:sz="0" w:space="0" w:color="auto"/>
            <w:right w:val="none" w:sz="0" w:space="0" w:color="auto"/>
          </w:divBdr>
        </w:div>
        <w:div w:id="979849310">
          <w:marLeft w:val="640"/>
          <w:marRight w:val="0"/>
          <w:marTop w:val="0"/>
          <w:marBottom w:val="0"/>
          <w:divBdr>
            <w:top w:val="none" w:sz="0" w:space="0" w:color="auto"/>
            <w:left w:val="none" w:sz="0" w:space="0" w:color="auto"/>
            <w:bottom w:val="none" w:sz="0" w:space="0" w:color="auto"/>
            <w:right w:val="none" w:sz="0" w:space="0" w:color="auto"/>
          </w:divBdr>
        </w:div>
        <w:div w:id="1141773751">
          <w:marLeft w:val="640"/>
          <w:marRight w:val="0"/>
          <w:marTop w:val="0"/>
          <w:marBottom w:val="0"/>
          <w:divBdr>
            <w:top w:val="none" w:sz="0" w:space="0" w:color="auto"/>
            <w:left w:val="none" w:sz="0" w:space="0" w:color="auto"/>
            <w:bottom w:val="none" w:sz="0" w:space="0" w:color="auto"/>
            <w:right w:val="none" w:sz="0" w:space="0" w:color="auto"/>
          </w:divBdr>
        </w:div>
        <w:div w:id="1231573550">
          <w:marLeft w:val="640"/>
          <w:marRight w:val="0"/>
          <w:marTop w:val="0"/>
          <w:marBottom w:val="0"/>
          <w:divBdr>
            <w:top w:val="none" w:sz="0" w:space="0" w:color="auto"/>
            <w:left w:val="none" w:sz="0" w:space="0" w:color="auto"/>
            <w:bottom w:val="none" w:sz="0" w:space="0" w:color="auto"/>
            <w:right w:val="none" w:sz="0" w:space="0" w:color="auto"/>
          </w:divBdr>
        </w:div>
        <w:div w:id="1359966860">
          <w:marLeft w:val="640"/>
          <w:marRight w:val="0"/>
          <w:marTop w:val="0"/>
          <w:marBottom w:val="0"/>
          <w:divBdr>
            <w:top w:val="none" w:sz="0" w:space="0" w:color="auto"/>
            <w:left w:val="none" w:sz="0" w:space="0" w:color="auto"/>
            <w:bottom w:val="none" w:sz="0" w:space="0" w:color="auto"/>
            <w:right w:val="none" w:sz="0" w:space="0" w:color="auto"/>
          </w:divBdr>
        </w:div>
        <w:div w:id="1379427756">
          <w:marLeft w:val="640"/>
          <w:marRight w:val="0"/>
          <w:marTop w:val="0"/>
          <w:marBottom w:val="0"/>
          <w:divBdr>
            <w:top w:val="none" w:sz="0" w:space="0" w:color="auto"/>
            <w:left w:val="none" w:sz="0" w:space="0" w:color="auto"/>
            <w:bottom w:val="none" w:sz="0" w:space="0" w:color="auto"/>
            <w:right w:val="none" w:sz="0" w:space="0" w:color="auto"/>
          </w:divBdr>
        </w:div>
        <w:div w:id="1420911025">
          <w:marLeft w:val="640"/>
          <w:marRight w:val="0"/>
          <w:marTop w:val="0"/>
          <w:marBottom w:val="0"/>
          <w:divBdr>
            <w:top w:val="none" w:sz="0" w:space="0" w:color="auto"/>
            <w:left w:val="none" w:sz="0" w:space="0" w:color="auto"/>
            <w:bottom w:val="none" w:sz="0" w:space="0" w:color="auto"/>
            <w:right w:val="none" w:sz="0" w:space="0" w:color="auto"/>
          </w:divBdr>
        </w:div>
        <w:div w:id="1615020601">
          <w:marLeft w:val="640"/>
          <w:marRight w:val="0"/>
          <w:marTop w:val="0"/>
          <w:marBottom w:val="0"/>
          <w:divBdr>
            <w:top w:val="none" w:sz="0" w:space="0" w:color="auto"/>
            <w:left w:val="none" w:sz="0" w:space="0" w:color="auto"/>
            <w:bottom w:val="none" w:sz="0" w:space="0" w:color="auto"/>
            <w:right w:val="none" w:sz="0" w:space="0" w:color="auto"/>
          </w:divBdr>
        </w:div>
        <w:div w:id="1704018857">
          <w:marLeft w:val="640"/>
          <w:marRight w:val="0"/>
          <w:marTop w:val="0"/>
          <w:marBottom w:val="0"/>
          <w:divBdr>
            <w:top w:val="none" w:sz="0" w:space="0" w:color="auto"/>
            <w:left w:val="none" w:sz="0" w:space="0" w:color="auto"/>
            <w:bottom w:val="none" w:sz="0" w:space="0" w:color="auto"/>
            <w:right w:val="none" w:sz="0" w:space="0" w:color="auto"/>
          </w:divBdr>
        </w:div>
        <w:div w:id="1746488927">
          <w:marLeft w:val="640"/>
          <w:marRight w:val="0"/>
          <w:marTop w:val="0"/>
          <w:marBottom w:val="0"/>
          <w:divBdr>
            <w:top w:val="none" w:sz="0" w:space="0" w:color="auto"/>
            <w:left w:val="none" w:sz="0" w:space="0" w:color="auto"/>
            <w:bottom w:val="none" w:sz="0" w:space="0" w:color="auto"/>
            <w:right w:val="none" w:sz="0" w:space="0" w:color="auto"/>
          </w:divBdr>
        </w:div>
        <w:div w:id="1811046394">
          <w:marLeft w:val="640"/>
          <w:marRight w:val="0"/>
          <w:marTop w:val="0"/>
          <w:marBottom w:val="0"/>
          <w:divBdr>
            <w:top w:val="none" w:sz="0" w:space="0" w:color="auto"/>
            <w:left w:val="none" w:sz="0" w:space="0" w:color="auto"/>
            <w:bottom w:val="none" w:sz="0" w:space="0" w:color="auto"/>
            <w:right w:val="none" w:sz="0" w:space="0" w:color="auto"/>
          </w:divBdr>
        </w:div>
        <w:div w:id="1906791376">
          <w:marLeft w:val="640"/>
          <w:marRight w:val="0"/>
          <w:marTop w:val="0"/>
          <w:marBottom w:val="0"/>
          <w:divBdr>
            <w:top w:val="none" w:sz="0" w:space="0" w:color="auto"/>
            <w:left w:val="none" w:sz="0" w:space="0" w:color="auto"/>
            <w:bottom w:val="none" w:sz="0" w:space="0" w:color="auto"/>
            <w:right w:val="none" w:sz="0" w:space="0" w:color="auto"/>
          </w:divBdr>
        </w:div>
      </w:divsChild>
    </w:div>
    <w:div w:id="247471856">
      <w:bodyDiv w:val="1"/>
      <w:marLeft w:val="0"/>
      <w:marRight w:val="0"/>
      <w:marTop w:val="0"/>
      <w:marBottom w:val="0"/>
      <w:divBdr>
        <w:top w:val="none" w:sz="0" w:space="0" w:color="auto"/>
        <w:left w:val="none" w:sz="0" w:space="0" w:color="auto"/>
        <w:bottom w:val="none" w:sz="0" w:space="0" w:color="auto"/>
        <w:right w:val="none" w:sz="0" w:space="0" w:color="auto"/>
      </w:divBdr>
    </w:div>
    <w:div w:id="256913536">
      <w:bodyDiv w:val="1"/>
      <w:marLeft w:val="0"/>
      <w:marRight w:val="0"/>
      <w:marTop w:val="0"/>
      <w:marBottom w:val="0"/>
      <w:divBdr>
        <w:top w:val="none" w:sz="0" w:space="0" w:color="auto"/>
        <w:left w:val="none" w:sz="0" w:space="0" w:color="auto"/>
        <w:bottom w:val="none" w:sz="0" w:space="0" w:color="auto"/>
        <w:right w:val="none" w:sz="0" w:space="0" w:color="auto"/>
      </w:divBdr>
      <w:divsChild>
        <w:div w:id="59137500">
          <w:marLeft w:val="640"/>
          <w:marRight w:val="0"/>
          <w:marTop w:val="0"/>
          <w:marBottom w:val="0"/>
          <w:divBdr>
            <w:top w:val="none" w:sz="0" w:space="0" w:color="auto"/>
            <w:left w:val="none" w:sz="0" w:space="0" w:color="auto"/>
            <w:bottom w:val="none" w:sz="0" w:space="0" w:color="auto"/>
            <w:right w:val="none" w:sz="0" w:space="0" w:color="auto"/>
          </w:divBdr>
        </w:div>
        <w:div w:id="74983357">
          <w:marLeft w:val="640"/>
          <w:marRight w:val="0"/>
          <w:marTop w:val="0"/>
          <w:marBottom w:val="0"/>
          <w:divBdr>
            <w:top w:val="none" w:sz="0" w:space="0" w:color="auto"/>
            <w:left w:val="none" w:sz="0" w:space="0" w:color="auto"/>
            <w:bottom w:val="none" w:sz="0" w:space="0" w:color="auto"/>
            <w:right w:val="none" w:sz="0" w:space="0" w:color="auto"/>
          </w:divBdr>
        </w:div>
        <w:div w:id="284771144">
          <w:marLeft w:val="640"/>
          <w:marRight w:val="0"/>
          <w:marTop w:val="0"/>
          <w:marBottom w:val="0"/>
          <w:divBdr>
            <w:top w:val="none" w:sz="0" w:space="0" w:color="auto"/>
            <w:left w:val="none" w:sz="0" w:space="0" w:color="auto"/>
            <w:bottom w:val="none" w:sz="0" w:space="0" w:color="auto"/>
            <w:right w:val="none" w:sz="0" w:space="0" w:color="auto"/>
          </w:divBdr>
        </w:div>
        <w:div w:id="366494118">
          <w:marLeft w:val="640"/>
          <w:marRight w:val="0"/>
          <w:marTop w:val="0"/>
          <w:marBottom w:val="0"/>
          <w:divBdr>
            <w:top w:val="none" w:sz="0" w:space="0" w:color="auto"/>
            <w:left w:val="none" w:sz="0" w:space="0" w:color="auto"/>
            <w:bottom w:val="none" w:sz="0" w:space="0" w:color="auto"/>
            <w:right w:val="none" w:sz="0" w:space="0" w:color="auto"/>
          </w:divBdr>
        </w:div>
        <w:div w:id="421613483">
          <w:marLeft w:val="640"/>
          <w:marRight w:val="0"/>
          <w:marTop w:val="0"/>
          <w:marBottom w:val="0"/>
          <w:divBdr>
            <w:top w:val="none" w:sz="0" w:space="0" w:color="auto"/>
            <w:left w:val="none" w:sz="0" w:space="0" w:color="auto"/>
            <w:bottom w:val="none" w:sz="0" w:space="0" w:color="auto"/>
            <w:right w:val="none" w:sz="0" w:space="0" w:color="auto"/>
          </w:divBdr>
        </w:div>
        <w:div w:id="668483524">
          <w:marLeft w:val="640"/>
          <w:marRight w:val="0"/>
          <w:marTop w:val="0"/>
          <w:marBottom w:val="0"/>
          <w:divBdr>
            <w:top w:val="none" w:sz="0" w:space="0" w:color="auto"/>
            <w:left w:val="none" w:sz="0" w:space="0" w:color="auto"/>
            <w:bottom w:val="none" w:sz="0" w:space="0" w:color="auto"/>
            <w:right w:val="none" w:sz="0" w:space="0" w:color="auto"/>
          </w:divBdr>
        </w:div>
        <w:div w:id="763838444">
          <w:marLeft w:val="640"/>
          <w:marRight w:val="0"/>
          <w:marTop w:val="0"/>
          <w:marBottom w:val="0"/>
          <w:divBdr>
            <w:top w:val="none" w:sz="0" w:space="0" w:color="auto"/>
            <w:left w:val="none" w:sz="0" w:space="0" w:color="auto"/>
            <w:bottom w:val="none" w:sz="0" w:space="0" w:color="auto"/>
            <w:right w:val="none" w:sz="0" w:space="0" w:color="auto"/>
          </w:divBdr>
        </w:div>
        <w:div w:id="769550439">
          <w:marLeft w:val="640"/>
          <w:marRight w:val="0"/>
          <w:marTop w:val="0"/>
          <w:marBottom w:val="0"/>
          <w:divBdr>
            <w:top w:val="none" w:sz="0" w:space="0" w:color="auto"/>
            <w:left w:val="none" w:sz="0" w:space="0" w:color="auto"/>
            <w:bottom w:val="none" w:sz="0" w:space="0" w:color="auto"/>
            <w:right w:val="none" w:sz="0" w:space="0" w:color="auto"/>
          </w:divBdr>
        </w:div>
        <w:div w:id="797645651">
          <w:marLeft w:val="640"/>
          <w:marRight w:val="0"/>
          <w:marTop w:val="0"/>
          <w:marBottom w:val="0"/>
          <w:divBdr>
            <w:top w:val="none" w:sz="0" w:space="0" w:color="auto"/>
            <w:left w:val="none" w:sz="0" w:space="0" w:color="auto"/>
            <w:bottom w:val="none" w:sz="0" w:space="0" w:color="auto"/>
            <w:right w:val="none" w:sz="0" w:space="0" w:color="auto"/>
          </w:divBdr>
        </w:div>
        <w:div w:id="890073846">
          <w:marLeft w:val="640"/>
          <w:marRight w:val="0"/>
          <w:marTop w:val="0"/>
          <w:marBottom w:val="0"/>
          <w:divBdr>
            <w:top w:val="none" w:sz="0" w:space="0" w:color="auto"/>
            <w:left w:val="none" w:sz="0" w:space="0" w:color="auto"/>
            <w:bottom w:val="none" w:sz="0" w:space="0" w:color="auto"/>
            <w:right w:val="none" w:sz="0" w:space="0" w:color="auto"/>
          </w:divBdr>
        </w:div>
        <w:div w:id="976880481">
          <w:marLeft w:val="640"/>
          <w:marRight w:val="0"/>
          <w:marTop w:val="0"/>
          <w:marBottom w:val="0"/>
          <w:divBdr>
            <w:top w:val="none" w:sz="0" w:space="0" w:color="auto"/>
            <w:left w:val="none" w:sz="0" w:space="0" w:color="auto"/>
            <w:bottom w:val="none" w:sz="0" w:space="0" w:color="auto"/>
            <w:right w:val="none" w:sz="0" w:space="0" w:color="auto"/>
          </w:divBdr>
        </w:div>
        <w:div w:id="1000932353">
          <w:marLeft w:val="640"/>
          <w:marRight w:val="0"/>
          <w:marTop w:val="0"/>
          <w:marBottom w:val="0"/>
          <w:divBdr>
            <w:top w:val="none" w:sz="0" w:space="0" w:color="auto"/>
            <w:left w:val="none" w:sz="0" w:space="0" w:color="auto"/>
            <w:bottom w:val="none" w:sz="0" w:space="0" w:color="auto"/>
            <w:right w:val="none" w:sz="0" w:space="0" w:color="auto"/>
          </w:divBdr>
        </w:div>
        <w:div w:id="1029378010">
          <w:marLeft w:val="640"/>
          <w:marRight w:val="0"/>
          <w:marTop w:val="0"/>
          <w:marBottom w:val="0"/>
          <w:divBdr>
            <w:top w:val="none" w:sz="0" w:space="0" w:color="auto"/>
            <w:left w:val="none" w:sz="0" w:space="0" w:color="auto"/>
            <w:bottom w:val="none" w:sz="0" w:space="0" w:color="auto"/>
            <w:right w:val="none" w:sz="0" w:space="0" w:color="auto"/>
          </w:divBdr>
        </w:div>
        <w:div w:id="1088574177">
          <w:marLeft w:val="640"/>
          <w:marRight w:val="0"/>
          <w:marTop w:val="0"/>
          <w:marBottom w:val="0"/>
          <w:divBdr>
            <w:top w:val="none" w:sz="0" w:space="0" w:color="auto"/>
            <w:left w:val="none" w:sz="0" w:space="0" w:color="auto"/>
            <w:bottom w:val="none" w:sz="0" w:space="0" w:color="auto"/>
            <w:right w:val="none" w:sz="0" w:space="0" w:color="auto"/>
          </w:divBdr>
        </w:div>
        <w:div w:id="1273051361">
          <w:marLeft w:val="640"/>
          <w:marRight w:val="0"/>
          <w:marTop w:val="0"/>
          <w:marBottom w:val="0"/>
          <w:divBdr>
            <w:top w:val="none" w:sz="0" w:space="0" w:color="auto"/>
            <w:left w:val="none" w:sz="0" w:space="0" w:color="auto"/>
            <w:bottom w:val="none" w:sz="0" w:space="0" w:color="auto"/>
            <w:right w:val="none" w:sz="0" w:space="0" w:color="auto"/>
          </w:divBdr>
        </w:div>
        <w:div w:id="1390886799">
          <w:marLeft w:val="640"/>
          <w:marRight w:val="0"/>
          <w:marTop w:val="0"/>
          <w:marBottom w:val="0"/>
          <w:divBdr>
            <w:top w:val="none" w:sz="0" w:space="0" w:color="auto"/>
            <w:left w:val="none" w:sz="0" w:space="0" w:color="auto"/>
            <w:bottom w:val="none" w:sz="0" w:space="0" w:color="auto"/>
            <w:right w:val="none" w:sz="0" w:space="0" w:color="auto"/>
          </w:divBdr>
        </w:div>
        <w:div w:id="1435636655">
          <w:marLeft w:val="640"/>
          <w:marRight w:val="0"/>
          <w:marTop w:val="0"/>
          <w:marBottom w:val="0"/>
          <w:divBdr>
            <w:top w:val="none" w:sz="0" w:space="0" w:color="auto"/>
            <w:left w:val="none" w:sz="0" w:space="0" w:color="auto"/>
            <w:bottom w:val="none" w:sz="0" w:space="0" w:color="auto"/>
            <w:right w:val="none" w:sz="0" w:space="0" w:color="auto"/>
          </w:divBdr>
        </w:div>
        <w:div w:id="1483355615">
          <w:marLeft w:val="640"/>
          <w:marRight w:val="0"/>
          <w:marTop w:val="0"/>
          <w:marBottom w:val="0"/>
          <w:divBdr>
            <w:top w:val="none" w:sz="0" w:space="0" w:color="auto"/>
            <w:left w:val="none" w:sz="0" w:space="0" w:color="auto"/>
            <w:bottom w:val="none" w:sz="0" w:space="0" w:color="auto"/>
            <w:right w:val="none" w:sz="0" w:space="0" w:color="auto"/>
          </w:divBdr>
        </w:div>
        <w:div w:id="1490368226">
          <w:marLeft w:val="640"/>
          <w:marRight w:val="0"/>
          <w:marTop w:val="0"/>
          <w:marBottom w:val="0"/>
          <w:divBdr>
            <w:top w:val="none" w:sz="0" w:space="0" w:color="auto"/>
            <w:left w:val="none" w:sz="0" w:space="0" w:color="auto"/>
            <w:bottom w:val="none" w:sz="0" w:space="0" w:color="auto"/>
            <w:right w:val="none" w:sz="0" w:space="0" w:color="auto"/>
          </w:divBdr>
        </w:div>
        <w:div w:id="1670014758">
          <w:marLeft w:val="640"/>
          <w:marRight w:val="0"/>
          <w:marTop w:val="0"/>
          <w:marBottom w:val="0"/>
          <w:divBdr>
            <w:top w:val="none" w:sz="0" w:space="0" w:color="auto"/>
            <w:left w:val="none" w:sz="0" w:space="0" w:color="auto"/>
            <w:bottom w:val="none" w:sz="0" w:space="0" w:color="auto"/>
            <w:right w:val="none" w:sz="0" w:space="0" w:color="auto"/>
          </w:divBdr>
        </w:div>
        <w:div w:id="1701204313">
          <w:marLeft w:val="640"/>
          <w:marRight w:val="0"/>
          <w:marTop w:val="0"/>
          <w:marBottom w:val="0"/>
          <w:divBdr>
            <w:top w:val="none" w:sz="0" w:space="0" w:color="auto"/>
            <w:left w:val="none" w:sz="0" w:space="0" w:color="auto"/>
            <w:bottom w:val="none" w:sz="0" w:space="0" w:color="auto"/>
            <w:right w:val="none" w:sz="0" w:space="0" w:color="auto"/>
          </w:divBdr>
        </w:div>
        <w:div w:id="1702583170">
          <w:marLeft w:val="640"/>
          <w:marRight w:val="0"/>
          <w:marTop w:val="0"/>
          <w:marBottom w:val="0"/>
          <w:divBdr>
            <w:top w:val="none" w:sz="0" w:space="0" w:color="auto"/>
            <w:left w:val="none" w:sz="0" w:space="0" w:color="auto"/>
            <w:bottom w:val="none" w:sz="0" w:space="0" w:color="auto"/>
            <w:right w:val="none" w:sz="0" w:space="0" w:color="auto"/>
          </w:divBdr>
        </w:div>
        <w:div w:id="1787503123">
          <w:marLeft w:val="640"/>
          <w:marRight w:val="0"/>
          <w:marTop w:val="0"/>
          <w:marBottom w:val="0"/>
          <w:divBdr>
            <w:top w:val="none" w:sz="0" w:space="0" w:color="auto"/>
            <w:left w:val="none" w:sz="0" w:space="0" w:color="auto"/>
            <w:bottom w:val="none" w:sz="0" w:space="0" w:color="auto"/>
            <w:right w:val="none" w:sz="0" w:space="0" w:color="auto"/>
          </w:divBdr>
        </w:div>
        <w:div w:id="1851026365">
          <w:marLeft w:val="640"/>
          <w:marRight w:val="0"/>
          <w:marTop w:val="0"/>
          <w:marBottom w:val="0"/>
          <w:divBdr>
            <w:top w:val="none" w:sz="0" w:space="0" w:color="auto"/>
            <w:left w:val="none" w:sz="0" w:space="0" w:color="auto"/>
            <w:bottom w:val="none" w:sz="0" w:space="0" w:color="auto"/>
            <w:right w:val="none" w:sz="0" w:space="0" w:color="auto"/>
          </w:divBdr>
        </w:div>
      </w:divsChild>
    </w:div>
    <w:div w:id="257761343">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sChild>
        <w:div w:id="110365796">
          <w:marLeft w:val="640"/>
          <w:marRight w:val="0"/>
          <w:marTop w:val="0"/>
          <w:marBottom w:val="0"/>
          <w:divBdr>
            <w:top w:val="none" w:sz="0" w:space="0" w:color="auto"/>
            <w:left w:val="none" w:sz="0" w:space="0" w:color="auto"/>
            <w:bottom w:val="none" w:sz="0" w:space="0" w:color="auto"/>
            <w:right w:val="none" w:sz="0" w:space="0" w:color="auto"/>
          </w:divBdr>
        </w:div>
        <w:div w:id="136534143">
          <w:marLeft w:val="640"/>
          <w:marRight w:val="0"/>
          <w:marTop w:val="0"/>
          <w:marBottom w:val="0"/>
          <w:divBdr>
            <w:top w:val="none" w:sz="0" w:space="0" w:color="auto"/>
            <w:left w:val="none" w:sz="0" w:space="0" w:color="auto"/>
            <w:bottom w:val="none" w:sz="0" w:space="0" w:color="auto"/>
            <w:right w:val="none" w:sz="0" w:space="0" w:color="auto"/>
          </w:divBdr>
        </w:div>
        <w:div w:id="265891116">
          <w:marLeft w:val="640"/>
          <w:marRight w:val="0"/>
          <w:marTop w:val="0"/>
          <w:marBottom w:val="0"/>
          <w:divBdr>
            <w:top w:val="none" w:sz="0" w:space="0" w:color="auto"/>
            <w:left w:val="none" w:sz="0" w:space="0" w:color="auto"/>
            <w:bottom w:val="none" w:sz="0" w:space="0" w:color="auto"/>
            <w:right w:val="none" w:sz="0" w:space="0" w:color="auto"/>
          </w:divBdr>
        </w:div>
        <w:div w:id="296301825">
          <w:marLeft w:val="640"/>
          <w:marRight w:val="0"/>
          <w:marTop w:val="0"/>
          <w:marBottom w:val="0"/>
          <w:divBdr>
            <w:top w:val="none" w:sz="0" w:space="0" w:color="auto"/>
            <w:left w:val="none" w:sz="0" w:space="0" w:color="auto"/>
            <w:bottom w:val="none" w:sz="0" w:space="0" w:color="auto"/>
            <w:right w:val="none" w:sz="0" w:space="0" w:color="auto"/>
          </w:divBdr>
        </w:div>
        <w:div w:id="343828305">
          <w:marLeft w:val="640"/>
          <w:marRight w:val="0"/>
          <w:marTop w:val="0"/>
          <w:marBottom w:val="0"/>
          <w:divBdr>
            <w:top w:val="none" w:sz="0" w:space="0" w:color="auto"/>
            <w:left w:val="none" w:sz="0" w:space="0" w:color="auto"/>
            <w:bottom w:val="none" w:sz="0" w:space="0" w:color="auto"/>
            <w:right w:val="none" w:sz="0" w:space="0" w:color="auto"/>
          </w:divBdr>
        </w:div>
        <w:div w:id="361789956">
          <w:marLeft w:val="640"/>
          <w:marRight w:val="0"/>
          <w:marTop w:val="0"/>
          <w:marBottom w:val="0"/>
          <w:divBdr>
            <w:top w:val="none" w:sz="0" w:space="0" w:color="auto"/>
            <w:left w:val="none" w:sz="0" w:space="0" w:color="auto"/>
            <w:bottom w:val="none" w:sz="0" w:space="0" w:color="auto"/>
            <w:right w:val="none" w:sz="0" w:space="0" w:color="auto"/>
          </w:divBdr>
        </w:div>
        <w:div w:id="394745897">
          <w:marLeft w:val="640"/>
          <w:marRight w:val="0"/>
          <w:marTop w:val="0"/>
          <w:marBottom w:val="0"/>
          <w:divBdr>
            <w:top w:val="none" w:sz="0" w:space="0" w:color="auto"/>
            <w:left w:val="none" w:sz="0" w:space="0" w:color="auto"/>
            <w:bottom w:val="none" w:sz="0" w:space="0" w:color="auto"/>
            <w:right w:val="none" w:sz="0" w:space="0" w:color="auto"/>
          </w:divBdr>
        </w:div>
        <w:div w:id="415596204">
          <w:marLeft w:val="640"/>
          <w:marRight w:val="0"/>
          <w:marTop w:val="0"/>
          <w:marBottom w:val="0"/>
          <w:divBdr>
            <w:top w:val="none" w:sz="0" w:space="0" w:color="auto"/>
            <w:left w:val="none" w:sz="0" w:space="0" w:color="auto"/>
            <w:bottom w:val="none" w:sz="0" w:space="0" w:color="auto"/>
            <w:right w:val="none" w:sz="0" w:space="0" w:color="auto"/>
          </w:divBdr>
        </w:div>
        <w:div w:id="574894432">
          <w:marLeft w:val="640"/>
          <w:marRight w:val="0"/>
          <w:marTop w:val="0"/>
          <w:marBottom w:val="0"/>
          <w:divBdr>
            <w:top w:val="none" w:sz="0" w:space="0" w:color="auto"/>
            <w:left w:val="none" w:sz="0" w:space="0" w:color="auto"/>
            <w:bottom w:val="none" w:sz="0" w:space="0" w:color="auto"/>
            <w:right w:val="none" w:sz="0" w:space="0" w:color="auto"/>
          </w:divBdr>
        </w:div>
        <w:div w:id="647826980">
          <w:marLeft w:val="640"/>
          <w:marRight w:val="0"/>
          <w:marTop w:val="0"/>
          <w:marBottom w:val="0"/>
          <w:divBdr>
            <w:top w:val="none" w:sz="0" w:space="0" w:color="auto"/>
            <w:left w:val="none" w:sz="0" w:space="0" w:color="auto"/>
            <w:bottom w:val="none" w:sz="0" w:space="0" w:color="auto"/>
            <w:right w:val="none" w:sz="0" w:space="0" w:color="auto"/>
          </w:divBdr>
        </w:div>
        <w:div w:id="669023049">
          <w:marLeft w:val="640"/>
          <w:marRight w:val="0"/>
          <w:marTop w:val="0"/>
          <w:marBottom w:val="0"/>
          <w:divBdr>
            <w:top w:val="none" w:sz="0" w:space="0" w:color="auto"/>
            <w:left w:val="none" w:sz="0" w:space="0" w:color="auto"/>
            <w:bottom w:val="none" w:sz="0" w:space="0" w:color="auto"/>
            <w:right w:val="none" w:sz="0" w:space="0" w:color="auto"/>
          </w:divBdr>
        </w:div>
        <w:div w:id="688918985">
          <w:marLeft w:val="640"/>
          <w:marRight w:val="0"/>
          <w:marTop w:val="0"/>
          <w:marBottom w:val="0"/>
          <w:divBdr>
            <w:top w:val="none" w:sz="0" w:space="0" w:color="auto"/>
            <w:left w:val="none" w:sz="0" w:space="0" w:color="auto"/>
            <w:bottom w:val="none" w:sz="0" w:space="0" w:color="auto"/>
            <w:right w:val="none" w:sz="0" w:space="0" w:color="auto"/>
          </w:divBdr>
        </w:div>
        <w:div w:id="691146528">
          <w:marLeft w:val="640"/>
          <w:marRight w:val="0"/>
          <w:marTop w:val="0"/>
          <w:marBottom w:val="0"/>
          <w:divBdr>
            <w:top w:val="none" w:sz="0" w:space="0" w:color="auto"/>
            <w:left w:val="none" w:sz="0" w:space="0" w:color="auto"/>
            <w:bottom w:val="none" w:sz="0" w:space="0" w:color="auto"/>
            <w:right w:val="none" w:sz="0" w:space="0" w:color="auto"/>
          </w:divBdr>
        </w:div>
        <w:div w:id="698313190">
          <w:marLeft w:val="640"/>
          <w:marRight w:val="0"/>
          <w:marTop w:val="0"/>
          <w:marBottom w:val="0"/>
          <w:divBdr>
            <w:top w:val="none" w:sz="0" w:space="0" w:color="auto"/>
            <w:left w:val="none" w:sz="0" w:space="0" w:color="auto"/>
            <w:bottom w:val="none" w:sz="0" w:space="0" w:color="auto"/>
            <w:right w:val="none" w:sz="0" w:space="0" w:color="auto"/>
          </w:divBdr>
        </w:div>
        <w:div w:id="705062553">
          <w:marLeft w:val="640"/>
          <w:marRight w:val="0"/>
          <w:marTop w:val="0"/>
          <w:marBottom w:val="0"/>
          <w:divBdr>
            <w:top w:val="none" w:sz="0" w:space="0" w:color="auto"/>
            <w:left w:val="none" w:sz="0" w:space="0" w:color="auto"/>
            <w:bottom w:val="none" w:sz="0" w:space="0" w:color="auto"/>
            <w:right w:val="none" w:sz="0" w:space="0" w:color="auto"/>
          </w:divBdr>
        </w:div>
        <w:div w:id="708458997">
          <w:marLeft w:val="640"/>
          <w:marRight w:val="0"/>
          <w:marTop w:val="0"/>
          <w:marBottom w:val="0"/>
          <w:divBdr>
            <w:top w:val="none" w:sz="0" w:space="0" w:color="auto"/>
            <w:left w:val="none" w:sz="0" w:space="0" w:color="auto"/>
            <w:bottom w:val="none" w:sz="0" w:space="0" w:color="auto"/>
            <w:right w:val="none" w:sz="0" w:space="0" w:color="auto"/>
          </w:divBdr>
        </w:div>
        <w:div w:id="713114727">
          <w:marLeft w:val="640"/>
          <w:marRight w:val="0"/>
          <w:marTop w:val="0"/>
          <w:marBottom w:val="0"/>
          <w:divBdr>
            <w:top w:val="none" w:sz="0" w:space="0" w:color="auto"/>
            <w:left w:val="none" w:sz="0" w:space="0" w:color="auto"/>
            <w:bottom w:val="none" w:sz="0" w:space="0" w:color="auto"/>
            <w:right w:val="none" w:sz="0" w:space="0" w:color="auto"/>
          </w:divBdr>
        </w:div>
        <w:div w:id="784076189">
          <w:marLeft w:val="640"/>
          <w:marRight w:val="0"/>
          <w:marTop w:val="0"/>
          <w:marBottom w:val="0"/>
          <w:divBdr>
            <w:top w:val="none" w:sz="0" w:space="0" w:color="auto"/>
            <w:left w:val="none" w:sz="0" w:space="0" w:color="auto"/>
            <w:bottom w:val="none" w:sz="0" w:space="0" w:color="auto"/>
            <w:right w:val="none" w:sz="0" w:space="0" w:color="auto"/>
          </w:divBdr>
        </w:div>
        <w:div w:id="841119761">
          <w:marLeft w:val="640"/>
          <w:marRight w:val="0"/>
          <w:marTop w:val="0"/>
          <w:marBottom w:val="0"/>
          <w:divBdr>
            <w:top w:val="none" w:sz="0" w:space="0" w:color="auto"/>
            <w:left w:val="none" w:sz="0" w:space="0" w:color="auto"/>
            <w:bottom w:val="none" w:sz="0" w:space="0" w:color="auto"/>
            <w:right w:val="none" w:sz="0" w:space="0" w:color="auto"/>
          </w:divBdr>
        </w:div>
        <w:div w:id="845246173">
          <w:marLeft w:val="640"/>
          <w:marRight w:val="0"/>
          <w:marTop w:val="0"/>
          <w:marBottom w:val="0"/>
          <w:divBdr>
            <w:top w:val="none" w:sz="0" w:space="0" w:color="auto"/>
            <w:left w:val="none" w:sz="0" w:space="0" w:color="auto"/>
            <w:bottom w:val="none" w:sz="0" w:space="0" w:color="auto"/>
            <w:right w:val="none" w:sz="0" w:space="0" w:color="auto"/>
          </w:divBdr>
        </w:div>
        <w:div w:id="897009284">
          <w:marLeft w:val="640"/>
          <w:marRight w:val="0"/>
          <w:marTop w:val="0"/>
          <w:marBottom w:val="0"/>
          <w:divBdr>
            <w:top w:val="none" w:sz="0" w:space="0" w:color="auto"/>
            <w:left w:val="none" w:sz="0" w:space="0" w:color="auto"/>
            <w:bottom w:val="none" w:sz="0" w:space="0" w:color="auto"/>
            <w:right w:val="none" w:sz="0" w:space="0" w:color="auto"/>
          </w:divBdr>
        </w:div>
        <w:div w:id="903759361">
          <w:marLeft w:val="640"/>
          <w:marRight w:val="0"/>
          <w:marTop w:val="0"/>
          <w:marBottom w:val="0"/>
          <w:divBdr>
            <w:top w:val="none" w:sz="0" w:space="0" w:color="auto"/>
            <w:left w:val="none" w:sz="0" w:space="0" w:color="auto"/>
            <w:bottom w:val="none" w:sz="0" w:space="0" w:color="auto"/>
            <w:right w:val="none" w:sz="0" w:space="0" w:color="auto"/>
          </w:divBdr>
        </w:div>
        <w:div w:id="984160448">
          <w:marLeft w:val="640"/>
          <w:marRight w:val="0"/>
          <w:marTop w:val="0"/>
          <w:marBottom w:val="0"/>
          <w:divBdr>
            <w:top w:val="none" w:sz="0" w:space="0" w:color="auto"/>
            <w:left w:val="none" w:sz="0" w:space="0" w:color="auto"/>
            <w:bottom w:val="none" w:sz="0" w:space="0" w:color="auto"/>
            <w:right w:val="none" w:sz="0" w:space="0" w:color="auto"/>
          </w:divBdr>
        </w:div>
        <w:div w:id="988897735">
          <w:marLeft w:val="640"/>
          <w:marRight w:val="0"/>
          <w:marTop w:val="0"/>
          <w:marBottom w:val="0"/>
          <w:divBdr>
            <w:top w:val="none" w:sz="0" w:space="0" w:color="auto"/>
            <w:left w:val="none" w:sz="0" w:space="0" w:color="auto"/>
            <w:bottom w:val="none" w:sz="0" w:space="0" w:color="auto"/>
            <w:right w:val="none" w:sz="0" w:space="0" w:color="auto"/>
          </w:divBdr>
        </w:div>
        <w:div w:id="1009521581">
          <w:marLeft w:val="640"/>
          <w:marRight w:val="0"/>
          <w:marTop w:val="0"/>
          <w:marBottom w:val="0"/>
          <w:divBdr>
            <w:top w:val="none" w:sz="0" w:space="0" w:color="auto"/>
            <w:left w:val="none" w:sz="0" w:space="0" w:color="auto"/>
            <w:bottom w:val="none" w:sz="0" w:space="0" w:color="auto"/>
            <w:right w:val="none" w:sz="0" w:space="0" w:color="auto"/>
          </w:divBdr>
        </w:div>
        <w:div w:id="1035228205">
          <w:marLeft w:val="640"/>
          <w:marRight w:val="0"/>
          <w:marTop w:val="0"/>
          <w:marBottom w:val="0"/>
          <w:divBdr>
            <w:top w:val="none" w:sz="0" w:space="0" w:color="auto"/>
            <w:left w:val="none" w:sz="0" w:space="0" w:color="auto"/>
            <w:bottom w:val="none" w:sz="0" w:space="0" w:color="auto"/>
            <w:right w:val="none" w:sz="0" w:space="0" w:color="auto"/>
          </w:divBdr>
        </w:div>
        <w:div w:id="1045787533">
          <w:marLeft w:val="640"/>
          <w:marRight w:val="0"/>
          <w:marTop w:val="0"/>
          <w:marBottom w:val="0"/>
          <w:divBdr>
            <w:top w:val="none" w:sz="0" w:space="0" w:color="auto"/>
            <w:left w:val="none" w:sz="0" w:space="0" w:color="auto"/>
            <w:bottom w:val="none" w:sz="0" w:space="0" w:color="auto"/>
            <w:right w:val="none" w:sz="0" w:space="0" w:color="auto"/>
          </w:divBdr>
        </w:div>
        <w:div w:id="1067994013">
          <w:marLeft w:val="640"/>
          <w:marRight w:val="0"/>
          <w:marTop w:val="0"/>
          <w:marBottom w:val="0"/>
          <w:divBdr>
            <w:top w:val="none" w:sz="0" w:space="0" w:color="auto"/>
            <w:left w:val="none" w:sz="0" w:space="0" w:color="auto"/>
            <w:bottom w:val="none" w:sz="0" w:space="0" w:color="auto"/>
            <w:right w:val="none" w:sz="0" w:space="0" w:color="auto"/>
          </w:divBdr>
        </w:div>
        <w:div w:id="1222015565">
          <w:marLeft w:val="640"/>
          <w:marRight w:val="0"/>
          <w:marTop w:val="0"/>
          <w:marBottom w:val="0"/>
          <w:divBdr>
            <w:top w:val="none" w:sz="0" w:space="0" w:color="auto"/>
            <w:left w:val="none" w:sz="0" w:space="0" w:color="auto"/>
            <w:bottom w:val="none" w:sz="0" w:space="0" w:color="auto"/>
            <w:right w:val="none" w:sz="0" w:space="0" w:color="auto"/>
          </w:divBdr>
        </w:div>
        <w:div w:id="1250770211">
          <w:marLeft w:val="640"/>
          <w:marRight w:val="0"/>
          <w:marTop w:val="0"/>
          <w:marBottom w:val="0"/>
          <w:divBdr>
            <w:top w:val="none" w:sz="0" w:space="0" w:color="auto"/>
            <w:left w:val="none" w:sz="0" w:space="0" w:color="auto"/>
            <w:bottom w:val="none" w:sz="0" w:space="0" w:color="auto"/>
            <w:right w:val="none" w:sz="0" w:space="0" w:color="auto"/>
          </w:divBdr>
        </w:div>
        <w:div w:id="1299148798">
          <w:marLeft w:val="640"/>
          <w:marRight w:val="0"/>
          <w:marTop w:val="0"/>
          <w:marBottom w:val="0"/>
          <w:divBdr>
            <w:top w:val="none" w:sz="0" w:space="0" w:color="auto"/>
            <w:left w:val="none" w:sz="0" w:space="0" w:color="auto"/>
            <w:bottom w:val="none" w:sz="0" w:space="0" w:color="auto"/>
            <w:right w:val="none" w:sz="0" w:space="0" w:color="auto"/>
          </w:divBdr>
        </w:div>
        <w:div w:id="1305744418">
          <w:marLeft w:val="640"/>
          <w:marRight w:val="0"/>
          <w:marTop w:val="0"/>
          <w:marBottom w:val="0"/>
          <w:divBdr>
            <w:top w:val="none" w:sz="0" w:space="0" w:color="auto"/>
            <w:left w:val="none" w:sz="0" w:space="0" w:color="auto"/>
            <w:bottom w:val="none" w:sz="0" w:space="0" w:color="auto"/>
            <w:right w:val="none" w:sz="0" w:space="0" w:color="auto"/>
          </w:divBdr>
        </w:div>
        <w:div w:id="1306012063">
          <w:marLeft w:val="640"/>
          <w:marRight w:val="0"/>
          <w:marTop w:val="0"/>
          <w:marBottom w:val="0"/>
          <w:divBdr>
            <w:top w:val="none" w:sz="0" w:space="0" w:color="auto"/>
            <w:left w:val="none" w:sz="0" w:space="0" w:color="auto"/>
            <w:bottom w:val="none" w:sz="0" w:space="0" w:color="auto"/>
            <w:right w:val="none" w:sz="0" w:space="0" w:color="auto"/>
          </w:divBdr>
        </w:div>
        <w:div w:id="1307658947">
          <w:marLeft w:val="640"/>
          <w:marRight w:val="0"/>
          <w:marTop w:val="0"/>
          <w:marBottom w:val="0"/>
          <w:divBdr>
            <w:top w:val="none" w:sz="0" w:space="0" w:color="auto"/>
            <w:left w:val="none" w:sz="0" w:space="0" w:color="auto"/>
            <w:bottom w:val="none" w:sz="0" w:space="0" w:color="auto"/>
            <w:right w:val="none" w:sz="0" w:space="0" w:color="auto"/>
          </w:divBdr>
        </w:div>
        <w:div w:id="1373261796">
          <w:marLeft w:val="640"/>
          <w:marRight w:val="0"/>
          <w:marTop w:val="0"/>
          <w:marBottom w:val="0"/>
          <w:divBdr>
            <w:top w:val="none" w:sz="0" w:space="0" w:color="auto"/>
            <w:left w:val="none" w:sz="0" w:space="0" w:color="auto"/>
            <w:bottom w:val="none" w:sz="0" w:space="0" w:color="auto"/>
            <w:right w:val="none" w:sz="0" w:space="0" w:color="auto"/>
          </w:divBdr>
        </w:div>
        <w:div w:id="1388994814">
          <w:marLeft w:val="640"/>
          <w:marRight w:val="0"/>
          <w:marTop w:val="0"/>
          <w:marBottom w:val="0"/>
          <w:divBdr>
            <w:top w:val="none" w:sz="0" w:space="0" w:color="auto"/>
            <w:left w:val="none" w:sz="0" w:space="0" w:color="auto"/>
            <w:bottom w:val="none" w:sz="0" w:space="0" w:color="auto"/>
            <w:right w:val="none" w:sz="0" w:space="0" w:color="auto"/>
          </w:divBdr>
        </w:div>
        <w:div w:id="1413506049">
          <w:marLeft w:val="640"/>
          <w:marRight w:val="0"/>
          <w:marTop w:val="0"/>
          <w:marBottom w:val="0"/>
          <w:divBdr>
            <w:top w:val="none" w:sz="0" w:space="0" w:color="auto"/>
            <w:left w:val="none" w:sz="0" w:space="0" w:color="auto"/>
            <w:bottom w:val="none" w:sz="0" w:space="0" w:color="auto"/>
            <w:right w:val="none" w:sz="0" w:space="0" w:color="auto"/>
          </w:divBdr>
        </w:div>
        <w:div w:id="1459302633">
          <w:marLeft w:val="640"/>
          <w:marRight w:val="0"/>
          <w:marTop w:val="0"/>
          <w:marBottom w:val="0"/>
          <w:divBdr>
            <w:top w:val="none" w:sz="0" w:space="0" w:color="auto"/>
            <w:left w:val="none" w:sz="0" w:space="0" w:color="auto"/>
            <w:bottom w:val="none" w:sz="0" w:space="0" w:color="auto"/>
            <w:right w:val="none" w:sz="0" w:space="0" w:color="auto"/>
          </w:divBdr>
        </w:div>
        <w:div w:id="1566602197">
          <w:marLeft w:val="640"/>
          <w:marRight w:val="0"/>
          <w:marTop w:val="0"/>
          <w:marBottom w:val="0"/>
          <w:divBdr>
            <w:top w:val="none" w:sz="0" w:space="0" w:color="auto"/>
            <w:left w:val="none" w:sz="0" w:space="0" w:color="auto"/>
            <w:bottom w:val="none" w:sz="0" w:space="0" w:color="auto"/>
            <w:right w:val="none" w:sz="0" w:space="0" w:color="auto"/>
          </w:divBdr>
        </w:div>
        <w:div w:id="1587953725">
          <w:marLeft w:val="640"/>
          <w:marRight w:val="0"/>
          <w:marTop w:val="0"/>
          <w:marBottom w:val="0"/>
          <w:divBdr>
            <w:top w:val="none" w:sz="0" w:space="0" w:color="auto"/>
            <w:left w:val="none" w:sz="0" w:space="0" w:color="auto"/>
            <w:bottom w:val="none" w:sz="0" w:space="0" w:color="auto"/>
            <w:right w:val="none" w:sz="0" w:space="0" w:color="auto"/>
          </w:divBdr>
        </w:div>
        <w:div w:id="1670861738">
          <w:marLeft w:val="640"/>
          <w:marRight w:val="0"/>
          <w:marTop w:val="0"/>
          <w:marBottom w:val="0"/>
          <w:divBdr>
            <w:top w:val="none" w:sz="0" w:space="0" w:color="auto"/>
            <w:left w:val="none" w:sz="0" w:space="0" w:color="auto"/>
            <w:bottom w:val="none" w:sz="0" w:space="0" w:color="auto"/>
            <w:right w:val="none" w:sz="0" w:space="0" w:color="auto"/>
          </w:divBdr>
        </w:div>
        <w:div w:id="1696268860">
          <w:marLeft w:val="640"/>
          <w:marRight w:val="0"/>
          <w:marTop w:val="0"/>
          <w:marBottom w:val="0"/>
          <w:divBdr>
            <w:top w:val="none" w:sz="0" w:space="0" w:color="auto"/>
            <w:left w:val="none" w:sz="0" w:space="0" w:color="auto"/>
            <w:bottom w:val="none" w:sz="0" w:space="0" w:color="auto"/>
            <w:right w:val="none" w:sz="0" w:space="0" w:color="auto"/>
          </w:divBdr>
        </w:div>
        <w:div w:id="1868786325">
          <w:marLeft w:val="640"/>
          <w:marRight w:val="0"/>
          <w:marTop w:val="0"/>
          <w:marBottom w:val="0"/>
          <w:divBdr>
            <w:top w:val="none" w:sz="0" w:space="0" w:color="auto"/>
            <w:left w:val="none" w:sz="0" w:space="0" w:color="auto"/>
            <w:bottom w:val="none" w:sz="0" w:space="0" w:color="auto"/>
            <w:right w:val="none" w:sz="0" w:space="0" w:color="auto"/>
          </w:divBdr>
        </w:div>
        <w:div w:id="1885748037">
          <w:marLeft w:val="640"/>
          <w:marRight w:val="0"/>
          <w:marTop w:val="0"/>
          <w:marBottom w:val="0"/>
          <w:divBdr>
            <w:top w:val="none" w:sz="0" w:space="0" w:color="auto"/>
            <w:left w:val="none" w:sz="0" w:space="0" w:color="auto"/>
            <w:bottom w:val="none" w:sz="0" w:space="0" w:color="auto"/>
            <w:right w:val="none" w:sz="0" w:space="0" w:color="auto"/>
          </w:divBdr>
        </w:div>
        <w:div w:id="1889146196">
          <w:marLeft w:val="640"/>
          <w:marRight w:val="0"/>
          <w:marTop w:val="0"/>
          <w:marBottom w:val="0"/>
          <w:divBdr>
            <w:top w:val="none" w:sz="0" w:space="0" w:color="auto"/>
            <w:left w:val="none" w:sz="0" w:space="0" w:color="auto"/>
            <w:bottom w:val="none" w:sz="0" w:space="0" w:color="auto"/>
            <w:right w:val="none" w:sz="0" w:space="0" w:color="auto"/>
          </w:divBdr>
        </w:div>
        <w:div w:id="1907258242">
          <w:marLeft w:val="640"/>
          <w:marRight w:val="0"/>
          <w:marTop w:val="0"/>
          <w:marBottom w:val="0"/>
          <w:divBdr>
            <w:top w:val="none" w:sz="0" w:space="0" w:color="auto"/>
            <w:left w:val="none" w:sz="0" w:space="0" w:color="auto"/>
            <w:bottom w:val="none" w:sz="0" w:space="0" w:color="auto"/>
            <w:right w:val="none" w:sz="0" w:space="0" w:color="auto"/>
          </w:divBdr>
        </w:div>
        <w:div w:id="1919173971">
          <w:marLeft w:val="640"/>
          <w:marRight w:val="0"/>
          <w:marTop w:val="0"/>
          <w:marBottom w:val="0"/>
          <w:divBdr>
            <w:top w:val="none" w:sz="0" w:space="0" w:color="auto"/>
            <w:left w:val="none" w:sz="0" w:space="0" w:color="auto"/>
            <w:bottom w:val="none" w:sz="0" w:space="0" w:color="auto"/>
            <w:right w:val="none" w:sz="0" w:space="0" w:color="auto"/>
          </w:divBdr>
        </w:div>
        <w:div w:id="1961453543">
          <w:marLeft w:val="640"/>
          <w:marRight w:val="0"/>
          <w:marTop w:val="0"/>
          <w:marBottom w:val="0"/>
          <w:divBdr>
            <w:top w:val="none" w:sz="0" w:space="0" w:color="auto"/>
            <w:left w:val="none" w:sz="0" w:space="0" w:color="auto"/>
            <w:bottom w:val="none" w:sz="0" w:space="0" w:color="auto"/>
            <w:right w:val="none" w:sz="0" w:space="0" w:color="auto"/>
          </w:divBdr>
        </w:div>
        <w:div w:id="1993363339">
          <w:marLeft w:val="640"/>
          <w:marRight w:val="0"/>
          <w:marTop w:val="0"/>
          <w:marBottom w:val="0"/>
          <w:divBdr>
            <w:top w:val="none" w:sz="0" w:space="0" w:color="auto"/>
            <w:left w:val="none" w:sz="0" w:space="0" w:color="auto"/>
            <w:bottom w:val="none" w:sz="0" w:space="0" w:color="auto"/>
            <w:right w:val="none" w:sz="0" w:space="0" w:color="auto"/>
          </w:divBdr>
        </w:div>
        <w:div w:id="2026445491">
          <w:marLeft w:val="640"/>
          <w:marRight w:val="0"/>
          <w:marTop w:val="0"/>
          <w:marBottom w:val="0"/>
          <w:divBdr>
            <w:top w:val="none" w:sz="0" w:space="0" w:color="auto"/>
            <w:left w:val="none" w:sz="0" w:space="0" w:color="auto"/>
            <w:bottom w:val="none" w:sz="0" w:space="0" w:color="auto"/>
            <w:right w:val="none" w:sz="0" w:space="0" w:color="auto"/>
          </w:divBdr>
        </w:div>
        <w:div w:id="2065368915">
          <w:marLeft w:val="640"/>
          <w:marRight w:val="0"/>
          <w:marTop w:val="0"/>
          <w:marBottom w:val="0"/>
          <w:divBdr>
            <w:top w:val="none" w:sz="0" w:space="0" w:color="auto"/>
            <w:left w:val="none" w:sz="0" w:space="0" w:color="auto"/>
            <w:bottom w:val="none" w:sz="0" w:space="0" w:color="auto"/>
            <w:right w:val="none" w:sz="0" w:space="0" w:color="auto"/>
          </w:divBdr>
        </w:div>
        <w:div w:id="2100255089">
          <w:marLeft w:val="640"/>
          <w:marRight w:val="0"/>
          <w:marTop w:val="0"/>
          <w:marBottom w:val="0"/>
          <w:divBdr>
            <w:top w:val="none" w:sz="0" w:space="0" w:color="auto"/>
            <w:left w:val="none" w:sz="0" w:space="0" w:color="auto"/>
            <w:bottom w:val="none" w:sz="0" w:space="0" w:color="auto"/>
            <w:right w:val="none" w:sz="0" w:space="0" w:color="auto"/>
          </w:divBdr>
        </w:div>
      </w:divsChild>
    </w:div>
    <w:div w:id="260336042">
      <w:bodyDiv w:val="1"/>
      <w:marLeft w:val="0"/>
      <w:marRight w:val="0"/>
      <w:marTop w:val="0"/>
      <w:marBottom w:val="0"/>
      <w:divBdr>
        <w:top w:val="none" w:sz="0" w:space="0" w:color="auto"/>
        <w:left w:val="none" w:sz="0" w:space="0" w:color="auto"/>
        <w:bottom w:val="none" w:sz="0" w:space="0" w:color="auto"/>
        <w:right w:val="none" w:sz="0" w:space="0" w:color="auto"/>
      </w:divBdr>
      <w:divsChild>
        <w:div w:id="37245598">
          <w:marLeft w:val="0"/>
          <w:marRight w:val="0"/>
          <w:marTop w:val="0"/>
          <w:marBottom w:val="0"/>
          <w:divBdr>
            <w:top w:val="none" w:sz="0" w:space="0" w:color="auto"/>
            <w:left w:val="none" w:sz="0" w:space="0" w:color="auto"/>
            <w:bottom w:val="none" w:sz="0" w:space="0" w:color="auto"/>
            <w:right w:val="none" w:sz="0" w:space="0" w:color="auto"/>
          </w:divBdr>
        </w:div>
        <w:div w:id="46418993">
          <w:marLeft w:val="0"/>
          <w:marRight w:val="0"/>
          <w:marTop w:val="0"/>
          <w:marBottom w:val="0"/>
          <w:divBdr>
            <w:top w:val="none" w:sz="0" w:space="0" w:color="auto"/>
            <w:left w:val="none" w:sz="0" w:space="0" w:color="auto"/>
            <w:bottom w:val="none" w:sz="0" w:space="0" w:color="auto"/>
            <w:right w:val="none" w:sz="0" w:space="0" w:color="auto"/>
          </w:divBdr>
        </w:div>
        <w:div w:id="46727851">
          <w:marLeft w:val="0"/>
          <w:marRight w:val="0"/>
          <w:marTop w:val="0"/>
          <w:marBottom w:val="0"/>
          <w:divBdr>
            <w:top w:val="none" w:sz="0" w:space="0" w:color="auto"/>
            <w:left w:val="none" w:sz="0" w:space="0" w:color="auto"/>
            <w:bottom w:val="none" w:sz="0" w:space="0" w:color="auto"/>
            <w:right w:val="none" w:sz="0" w:space="0" w:color="auto"/>
          </w:divBdr>
        </w:div>
        <w:div w:id="73212777">
          <w:marLeft w:val="0"/>
          <w:marRight w:val="0"/>
          <w:marTop w:val="0"/>
          <w:marBottom w:val="0"/>
          <w:divBdr>
            <w:top w:val="none" w:sz="0" w:space="0" w:color="auto"/>
            <w:left w:val="none" w:sz="0" w:space="0" w:color="auto"/>
            <w:bottom w:val="none" w:sz="0" w:space="0" w:color="auto"/>
            <w:right w:val="none" w:sz="0" w:space="0" w:color="auto"/>
          </w:divBdr>
        </w:div>
        <w:div w:id="134567642">
          <w:marLeft w:val="0"/>
          <w:marRight w:val="0"/>
          <w:marTop w:val="0"/>
          <w:marBottom w:val="0"/>
          <w:divBdr>
            <w:top w:val="none" w:sz="0" w:space="0" w:color="auto"/>
            <w:left w:val="none" w:sz="0" w:space="0" w:color="auto"/>
            <w:bottom w:val="none" w:sz="0" w:space="0" w:color="auto"/>
            <w:right w:val="none" w:sz="0" w:space="0" w:color="auto"/>
          </w:divBdr>
        </w:div>
        <w:div w:id="151531815">
          <w:marLeft w:val="0"/>
          <w:marRight w:val="0"/>
          <w:marTop w:val="0"/>
          <w:marBottom w:val="0"/>
          <w:divBdr>
            <w:top w:val="none" w:sz="0" w:space="0" w:color="auto"/>
            <w:left w:val="none" w:sz="0" w:space="0" w:color="auto"/>
            <w:bottom w:val="none" w:sz="0" w:space="0" w:color="auto"/>
            <w:right w:val="none" w:sz="0" w:space="0" w:color="auto"/>
          </w:divBdr>
        </w:div>
        <w:div w:id="217933021">
          <w:marLeft w:val="0"/>
          <w:marRight w:val="0"/>
          <w:marTop w:val="0"/>
          <w:marBottom w:val="0"/>
          <w:divBdr>
            <w:top w:val="none" w:sz="0" w:space="0" w:color="auto"/>
            <w:left w:val="none" w:sz="0" w:space="0" w:color="auto"/>
            <w:bottom w:val="none" w:sz="0" w:space="0" w:color="auto"/>
            <w:right w:val="none" w:sz="0" w:space="0" w:color="auto"/>
          </w:divBdr>
        </w:div>
        <w:div w:id="221334199">
          <w:marLeft w:val="0"/>
          <w:marRight w:val="0"/>
          <w:marTop w:val="0"/>
          <w:marBottom w:val="0"/>
          <w:divBdr>
            <w:top w:val="none" w:sz="0" w:space="0" w:color="auto"/>
            <w:left w:val="none" w:sz="0" w:space="0" w:color="auto"/>
            <w:bottom w:val="none" w:sz="0" w:space="0" w:color="auto"/>
            <w:right w:val="none" w:sz="0" w:space="0" w:color="auto"/>
          </w:divBdr>
        </w:div>
        <w:div w:id="276134791">
          <w:marLeft w:val="0"/>
          <w:marRight w:val="0"/>
          <w:marTop w:val="0"/>
          <w:marBottom w:val="0"/>
          <w:divBdr>
            <w:top w:val="none" w:sz="0" w:space="0" w:color="auto"/>
            <w:left w:val="none" w:sz="0" w:space="0" w:color="auto"/>
            <w:bottom w:val="none" w:sz="0" w:space="0" w:color="auto"/>
            <w:right w:val="none" w:sz="0" w:space="0" w:color="auto"/>
          </w:divBdr>
        </w:div>
        <w:div w:id="312564907">
          <w:marLeft w:val="0"/>
          <w:marRight w:val="0"/>
          <w:marTop w:val="0"/>
          <w:marBottom w:val="0"/>
          <w:divBdr>
            <w:top w:val="none" w:sz="0" w:space="0" w:color="auto"/>
            <w:left w:val="none" w:sz="0" w:space="0" w:color="auto"/>
            <w:bottom w:val="none" w:sz="0" w:space="0" w:color="auto"/>
            <w:right w:val="none" w:sz="0" w:space="0" w:color="auto"/>
          </w:divBdr>
        </w:div>
        <w:div w:id="312681069">
          <w:marLeft w:val="0"/>
          <w:marRight w:val="0"/>
          <w:marTop w:val="0"/>
          <w:marBottom w:val="0"/>
          <w:divBdr>
            <w:top w:val="none" w:sz="0" w:space="0" w:color="auto"/>
            <w:left w:val="none" w:sz="0" w:space="0" w:color="auto"/>
            <w:bottom w:val="none" w:sz="0" w:space="0" w:color="auto"/>
            <w:right w:val="none" w:sz="0" w:space="0" w:color="auto"/>
          </w:divBdr>
        </w:div>
        <w:div w:id="375544440">
          <w:marLeft w:val="0"/>
          <w:marRight w:val="0"/>
          <w:marTop w:val="0"/>
          <w:marBottom w:val="0"/>
          <w:divBdr>
            <w:top w:val="none" w:sz="0" w:space="0" w:color="auto"/>
            <w:left w:val="none" w:sz="0" w:space="0" w:color="auto"/>
            <w:bottom w:val="none" w:sz="0" w:space="0" w:color="auto"/>
            <w:right w:val="none" w:sz="0" w:space="0" w:color="auto"/>
          </w:divBdr>
        </w:div>
        <w:div w:id="421874358">
          <w:marLeft w:val="0"/>
          <w:marRight w:val="0"/>
          <w:marTop w:val="0"/>
          <w:marBottom w:val="0"/>
          <w:divBdr>
            <w:top w:val="none" w:sz="0" w:space="0" w:color="auto"/>
            <w:left w:val="none" w:sz="0" w:space="0" w:color="auto"/>
            <w:bottom w:val="none" w:sz="0" w:space="0" w:color="auto"/>
            <w:right w:val="none" w:sz="0" w:space="0" w:color="auto"/>
          </w:divBdr>
        </w:div>
        <w:div w:id="432169237">
          <w:marLeft w:val="0"/>
          <w:marRight w:val="0"/>
          <w:marTop w:val="0"/>
          <w:marBottom w:val="0"/>
          <w:divBdr>
            <w:top w:val="none" w:sz="0" w:space="0" w:color="auto"/>
            <w:left w:val="none" w:sz="0" w:space="0" w:color="auto"/>
            <w:bottom w:val="none" w:sz="0" w:space="0" w:color="auto"/>
            <w:right w:val="none" w:sz="0" w:space="0" w:color="auto"/>
          </w:divBdr>
        </w:div>
        <w:div w:id="449319836">
          <w:marLeft w:val="0"/>
          <w:marRight w:val="0"/>
          <w:marTop w:val="0"/>
          <w:marBottom w:val="0"/>
          <w:divBdr>
            <w:top w:val="none" w:sz="0" w:space="0" w:color="auto"/>
            <w:left w:val="none" w:sz="0" w:space="0" w:color="auto"/>
            <w:bottom w:val="none" w:sz="0" w:space="0" w:color="auto"/>
            <w:right w:val="none" w:sz="0" w:space="0" w:color="auto"/>
          </w:divBdr>
        </w:div>
        <w:div w:id="487479083">
          <w:marLeft w:val="0"/>
          <w:marRight w:val="0"/>
          <w:marTop w:val="0"/>
          <w:marBottom w:val="0"/>
          <w:divBdr>
            <w:top w:val="none" w:sz="0" w:space="0" w:color="auto"/>
            <w:left w:val="none" w:sz="0" w:space="0" w:color="auto"/>
            <w:bottom w:val="none" w:sz="0" w:space="0" w:color="auto"/>
            <w:right w:val="none" w:sz="0" w:space="0" w:color="auto"/>
          </w:divBdr>
        </w:div>
        <w:div w:id="493491247">
          <w:marLeft w:val="0"/>
          <w:marRight w:val="0"/>
          <w:marTop w:val="0"/>
          <w:marBottom w:val="0"/>
          <w:divBdr>
            <w:top w:val="none" w:sz="0" w:space="0" w:color="auto"/>
            <w:left w:val="none" w:sz="0" w:space="0" w:color="auto"/>
            <w:bottom w:val="none" w:sz="0" w:space="0" w:color="auto"/>
            <w:right w:val="none" w:sz="0" w:space="0" w:color="auto"/>
          </w:divBdr>
        </w:div>
        <w:div w:id="500125707">
          <w:marLeft w:val="0"/>
          <w:marRight w:val="0"/>
          <w:marTop w:val="0"/>
          <w:marBottom w:val="0"/>
          <w:divBdr>
            <w:top w:val="none" w:sz="0" w:space="0" w:color="auto"/>
            <w:left w:val="none" w:sz="0" w:space="0" w:color="auto"/>
            <w:bottom w:val="none" w:sz="0" w:space="0" w:color="auto"/>
            <w:right w:val="none" w:sz="0" w:space="0" w:color="auto"/>
          </w:divBdr>
        </w:div>
        <w:div w:id="581722005">
          <w:marLeft w:val="0"/>
          <w:marRight w:val="0"/>
          <w:marTop w:val="0"/>
          <w:marBottom w:val="0"/>
          <w:divBdr>
            <w:top w:val="none" w:sz="0" w:space="0" w:color="auto"/>
            <w:left w:val="none" w:sz="0" w:space="0" w:color="auto"/>
            <w:bottom w:val="none" w:sz="0" w:space="0" w:color="auto"/>
            <w:right w:val="none" w:sz="0" w:space="0" w:color="auto"/>
          </w:divBdr>
        </w:div>
        <w:div w:id="658845655">
          <w:marLeft w:val="0"/>
          <w:marRight w:val="0"/>
          <w:marTop w:val="0"/>
          <w:marBottom w:val="0"/>
          <w:divBdr>
            <w:top w:val="none" w:sz="0" w:space="0" w:color="auto"/>
            <w:left w:val="none" w:sz="0" w:space="0" w:color="auto"/>
            <w:bottom w:val="none" w:sz="0" w:space="0" w:color="auto"/>
            <w:right w:val="none" w:sz="0" w:space="0" w:color="auto"/>
          </w:divBdr>
        </w:div>
        <w:div w:id="660503514">
          <w:marLeft w:val="0"/>
          <w:marRight w:val="0"/>
          <w:marTop w:val="0"/>
          <w:marBottom w:val="0"/>
          <w:divBdr>
            <w:top w:val="none" w:sz="0" w:space="0" w:color="auto"/>
            <w:left w:val="none" w:sz="0" w:space="0" w:color="auto"/>
            <w:bottom w:val="none" w:sz="0" w:space="0" w:color="auto"/>
            <w:right w:val="none" w:sz="0" w:space="0" w:color="auto"/>
          </w:divBdr>
        </w:div>
        <w:div w:id="740719436">
          <w:marLeft w:val="0"/>
          <w:marRight w:val="0"/>
          <w:marTop w:val="0"/>
          <w:marBottom w:val="0"/>
          <w:divBdr>
            <w:top w:val="none" w:sz="0" w:space="0" w:color="auto"/>
            <w:left w:val="none" w:sz="0" w:space="0" w:color="auto"/>
            <w:bottom w:val="none" w:sz="0" w:space="0" w:color="auto"/>
            <w:right w:val="none" w:sz="0" w:space="0" w:color="auto"/>
          </w:divBdr>
        </w:div>
        <w:div w:id="766266750">
          <w:marLeft w:val="0"/>
          <w:marRight w:val="0"/>
          <w:marTop w:val="0"/>
          <w:marBottom w:val="0"/>
          <w:divBdr>
            <w:top w:val="none" w:sz="0" w:space="0" w:color="auto"/>
            <w:left w:val="none" w:sz="0" w:space="0" w:color="auto"/>
            <w:bottom w:val="none" w:sz="0" w:space="0" w:color="auto"/>
            <w:right w:val="none" w:sz="0" w:space="0" w:color="auto"/>
          </w:divBdr>
        </w:div>
        <w:div w:id="813987522">
          <w:marLeft w:val="0"/>
          <w:marRight w:val="0"/>
          <w:marTop w:val="0"/>
          <w:marBottom w:val="0"/>
          <w:divBdr>
            <w:top w:val="none" w:sz="0" w:space="0" w:color="auto"/>
            <w:left w:val="none" w:sz="0" w:space="0" w:color="auto"/>
            <w:bottom w:val="none" w:sz="0" w:space="0" w:color="auto"/>
            <w:right w:val="none" w:sz="0" w:space="0" w:color="auto"/>
          </w:divBdr>
        </w:div>
        <w:div w:id="856041530">
          <w:marLeft w:val="0"/>
          <w:marRight w:val="0"/>
          <w:marTop w:val="0"/>
          <w:marBottom w:val="0"/>
          <w:divBdr>
            <w:top w:val="none" w:sz="0" w:space="0" w:color="auto"/>
            <w:left w:val="none" w:sz="0" w:space="0" w:color="auto"/>
            <w:bottom w:val="none" w:sz="0" w:space="0" w:color="auto"/>
            <w:right w:val="none" w:sz="0" w:space="0" w:color="auto"/>
          </w:divBdr>
        </w:div>
        <w:div w:id="908466437">
          <w:marLeft w:val="0"/>
          <w:marRight w:val="0"/>
          <w:marTop w:val="0"/>
          <w:marBottom w:val="0"/>
          <w:divBdr>
            <w:top w:val="none" w:sz="0" w:space="0" w:color="auto"/>
            <w:left w:val="none" w:sz="0" w:space="0" w:color="auto"/>
            <w:bottom w:val="none" w:sz="0" w:space="0" w:color="auto"/>
            <w:right w:val="none" w:sz="0" w:space="0" w:color="auto"/>
          </w:divBdr>
        </w:div>
        <w:div w:id="912277726">
          <w:marLeft w:val="0"/>
          <w:marRight w:val="0"/>
          <w:marTop w:val="0"/>
          <w:marBottom w:val="0"/>
          <w:divBdr>
            <w:top w:val="none" w:sz="0" w:space="0" w:color="auto"/>
            <w:left w:val="none" w:sz="0" w:space="0" w:color="auto"/>
            <w:bottom w:val="none" w:sz="0" w:space="0" w:color="auto"/>
            <w:right w:val="none" w:sz="0" w:space="0" w:color="auto"/>
          </w:divBdr>
        </w:div>
        <w:div w:id="1002122823">
          <w:marLeft w:val="0"/>
          <w:marRight w:val="0"/>
          <w:marTop w:val="0"/>
          <w:marBottom w:val="0"/>
          <w:divBdr>
            <w:top w:val="none" w:sz="0" w:space="0" w:color="auto"/>
            <w:left w:val="none" w:sz="0" w:space="0" w:color="auto"/>
            <w:bottom w:val="none" w:sz="0" w:space="0" w:color="auto"/>
            <w:right w:val="none" w:sz="0" w:space="0" w:color="auto"/>
          </w:divBdr>
        </w:div>
        <w:div w:id="1069886073">
          <w:marLeft w:val="0"/>
          <w:marRight w:val="0"/>
          <w:marTop w:val="0"/>
          <w:marBottom w:val="0"/>
          <w:divBdr>
            <w:top w:val="none" w:sz="0" w:space="0" w:color="auto"/>
            <w:left w:val="none" w:sz="0" w:space="0" w:color="auto"/>
            <w:bottom w:val="none" w:sz="0" w:space="0" w:color="auto"/>
            <w:right w:val="none" w:sz="0" w:space="0" w:color="auto"/>
          </w:divBdr>
        </w:div>
        <w:div w:id="1112474367">
          <w:marLeft w:val="0"/>
          <w:marRight w:val="0"/>
          <w:marTop w:val="0"/>
          <w:marBottom w:val="0"/>
          <w:divBdr>
            <w:top w:val="none" w:sz="0" w:space="0" w:color="auto"/>
            <w:left w:val="none" w:sz="0" w:space="0" w:color="auto"/>
            <w:bottom w:val="none" w:sz="0" w:space="0" w:color="auto"/>
            <w:right w:val="none" w:sz="0" w:space="0" w:color="auto"/>
          </w:divBdr>
        </w:div>
        <w:div w:id="1190727136">
          <w:marLeft w:val="0"/>
          <w:marRight w:val="0"/>
          <w:marTop w:val="0"/>
          <w:marBottom w:val="0"/>
          <w:divBdr>
            <w:top w:val="none" w:sz="0" w:space="0" w:color="auto"/>
            <w:left w:val="none" w:sz="0" w:space="0" w:color="auto"/>
            <w:bottom w:val="none" w:sz="0" w:space="0" w:color="auto"/>
            <w:right w:val="none" w:sz="0" w:space="0" w:color="auto"/>
          </w:divBdr>
        </w:div>
        <w:div w:id="1243836844">
          <w:marLeft w:val="0"/>
          <w:marRight w:val="0"/>
          <w:marTop w:val="0"/>
          <w:marBottom w:val="0"/>
          <w:divBdr>
            <w:top w:val="none" w:sz="0" w:space="0" w:color="auto"/>
            <w:left w:val="none" w:sz="0" w:space="0" w:color="auto"/>
            <w:bottom w:val="none" w:sz="0" w:space="0" w:color="auto"/>
            <w:right w:val="none" w:sz="0" w:space="0" w:color="auto"/>
          </w:divBdr>
        </w:div>
        <w:div w:id="1316569927">
          <w:marLeft w:val="0"/>
          <w:marRight w:val="0"/>
          <w:marTop w:val="0"/>
          <w:marBottom w:val="0"/>
          <w:divBdr>
            <w:top w:val="none" w:sz="0" w:space="0" w:color="auto"/>
            <w:left w:val="none" w:sz="0" w:space="0" w:color="auto"/>
            <w:bottom w:val="none" w:sz="0" w:space="0" w:color="auto"/>
            <w:right w:val="none" w:sz="0" w:space="0" w:color="auto"/>
          </w:divBdr>
        </w:div>
        <w:div w:id="1338118940">
          <w:marLeft w:val="0"/>
          <w:marRight w:val="0"/>
          <w:marTop w:val="0"/>
          <w:marBottom w:val="0"/>
          <w:divBdr>
            <w:top w:val="none" w:sz="0" w:space="0" w:color="auto"/>
            <w:left w:val="none" w:sz="0" w:space="0" w:color="auto"/>
            <w:bottom w:val="none" w:sz="0" w:space="0" w:color="auto"/>
            <w:right w:val="none" w:sz="0" w:space="0" w:color="auto"/>
          </w:divBdr>
        </w:div>
        <w:div w:id="1378965120">
          <w:marLeft w:val="0"/>
          <w:marRight w:val="0"/>
          <w:marTop w:val="0"/>
          <w:marBottom w:val="0"/>
          <w:divBdr>
            <w:top w:val="none" w:sz="0" w:space="0" w:color="auto"/>
            <w:left w:val="none" w:sz="0" w:space="0" w:color="auto"/>
            <w:bottom w:val="none" w:sz="0" w:space="0" w:color="auto"/>
            <w:right w:val="none" w:sz="0" w:space="0" w:color="auto"/>
          </w:divBdr>
        </w:div>
        <w:div w:id="1379091869">
          <w:marLeft w:val="0"/>
          <w:marRight w:val="0"/>
          <w:marTop w:val="0"/>
          <w:marBottom w:val="0"/>
          <w:divBdr>
            <w:top w:val="none" w:sz="0" w:space="0" w:color="auto"/>
            <w:left w:val="none" w:sz="0" w:space="0" w:color="auto"/>
            <w:bottom w:val="none" w:sz="0" w:space="0" w:color="auto"/>
            <w:right w:val="none" w:sz="0" w:space="0" w:color="auto"/>
          </w:divBdr>
        </w:div>
        <w:div w:id="1397362402">
          <w:marLeft w:val="0"/>
          <w:marRight w:val="0"/>
          <w:marTop w:val="0"/>
          <w:marBottom w:val="0"/>
          <w:divBdr>
            <w:top w:val="none" w:sz="0" w:space="0" w:color="auto"/>
            <w:left w:val="none" w:sz="0" w:space="0" w:color="auto"/>
            <w:bottom w:val="none" w:sz="0" w:space="0" w:color="auto"/>
            <w:right w:val="none" w:sz="0" w:space="0" w:color="auto"/>
          </w:divBdr>
        </w:div>
        <w:div w:id="1437943384">
          <w:marLeft w:val="0"/>
          <w:marRight w:val="0"/>
          <w:marTop w:val="0"/>
          <w:marBottom w:val="0"/>
          <w:divBdr>
            <w:top w:val="none" w:sz="0" w:space="0" w:color="auto"/>
            <w:left w:val="none" w:sz="0" w:space="0" w:color="auto"/>
            <w:bottom w:val="none" w:sz="0" w:space="0" w:color="auto"/>
            <w:right w:val="none" w:sz="0" w:space="0" w:color="auto"/>
          </w:divBdr>
        </w:div>
        <w:div w:id="1441147888">
          <w:marLeft w:val="0"/>
          <w:marRight w:val="0"/>
          <w:marTop w:val="0"/>
          <w:marBottom w:val="0"/>
          <w:divBdr>
            <w:top w:val="none" w:sz="0" w:space="0" w:color="auto"/>
            <w:left w:val="none" w:sz="0" w:space="0" w:color="auto"/>
            <w:bottom w:val="none" w:sz="0" w:space="0" w:color="auto"/>
            <w:right w:val="none" w:sz="0" w:space="0" w:color="auto"/>
          </w:divBdr>
        </w:div>
        <w:div w:id="1467314265">
          <w:marLeft w:val="0"/>
          <w:marRight w:val="0"/>
          <w:marTop w:val="0"/>
          <w:marBottom w:val="0"/>
          <w:divBdr>
            <w:top w:val="none" w:sz="0" w:space="0" w:color="auto"/>
            <w:left w:val="none" w:sz="0" w:space="0" w:color="auto"/>
            <w:bottom w:val="none" w:sz="0" w:space="0" w:color="auto"/>
            <w:right w:val="none" w:sz="0" w:space="0" w:color="auto"/>
          </w:divBdr>
        </w:div>
        <w:div w:id="1494299687">
          <w:marLeft w:val="0"/>
          <w:marRight w:val="0"/>
          <w:marTop w:val="0"/>
          <w:marBottom w:val="0"/>
          <w:divBdr>
            <w:top w:val="none" w:sz="0" w:space="0" w:color="auto"/>
            <w:left w:val="none" w:sz="0" w:space="0" w:color="auto"/>
            <w:bottom w:val="none" w:sz="0" w:space="0" w:color="auto"/>
            <w:right w:val="none" w:sz="0" w:space="0" w:color="auto"/>
          </w:divBdr>
        </w:div>
        <w:div w:id="1539124612">
          <w:marLeft w:val="0"/>
          <w:marRight w:val="0"/>
          <w:marTop w:val="0"/>
          <w:marBottom w:val="0"/>
          <w:divBdr>
            <w:top w:val="none" w:sz="0" w:space="0" w:color="auto"/>
            <w:left w:val="none" w:sz="0" w:space="0" w:color="auto"/>
            <w:bottom w:val="none" w:sz="0" w:space="0" w:color="auto"/>
            <w:right w:val="none" w:sz="0" w:space="0" w:color="auto"/>
          </w:divBdr>
        </w:div>
        <w:div w:id="1552645030">
          <w:marLeft w:val="0"/>
          <w:marRight w:val="0"/>
          <w:marTop w:val="0"/>
          <w:marBottom w:val="0"/>
          <w:divBdr>
            <w:top w:val="none" w:sz="0" w:space="0" w:color="auto"/>
            <w:left w:val="none" w:sz="0" w:space="0" w:color="auto"/>
            <w:bottom w:val="none" w:sz="0" w:space="0" w:color="auto"/>
            <w:right w:val="none" w:sz="0" w:space="0" w:color="auto"/>
          </w:divBdr>
        </w:div>
        <w:div w:id="1591356076">
          <w:marLeft w:val="0"/>
          <w:marRight w:val="0"/>
          <w:marTop w:val="0"/>
          <w:marBottom w:val="0"/>
          <w:divBdr>
            <w:top w:val="none" w:sz="0" w:space="0" w:color="auto"/>
            <w:left w:val="none" w:sz="0" w:space="0" w:color="auto"/>
            <w:bottom w:val="none" w:sz="0" w:space="0" w:color="auto"/>
            <w:right w:val="none" w:sz="0" w:space="0" w:color="auto"/>
          </w:divBdr>
        </w:div>
        <w:div w:id="1598560788">
          <w:marLeft w:val="0"/>
          <w:marRight w:val="0"/>
          <w:marTop w:val="0"/>
          <w:marBottom w:val="0"/>
          <w:divBdr>
            <w:top w:val="none" w:sz="0" w:space="0" w:color="auto"/>
            <w:left w:val="none" w:sz="0" w:space="0" w:color="auto"/>
            <w:bottom w:val="none" w:sz="0" w:space="0" w:color="auto"/>
            <w:right w:val="none" w:sz="0" w:space="0" w:color="auto"/>
          </w:divBdr>
        </w:div>
        <w:div w:id="1602908591">
          <w:marLeft w:val="0"/>
          <w:marRight w:val="0"/>
          <w:marTop w:val="0"/>
          <w:marBottom w:val="0"/>
          <w:divBdr>
            <w:top w:val="none" w:sz="0" w:space="0" w:color="auto"/>
            <w:left w:val="none" w:sz="0" w:space="0" w:color="auto"/>
            <w:bottom w:val="none" w:sz="0" w:space="0" w:color="auto"/>
            <w:right w:val="none" w:sz="0" w:space="0" w:color="auto"/>
          </w:divBdr>
        </w:div>
        <w:div w:id="1680347959">
          <w:marLeft w:val="0"/>
          <w:marRight w:val="0"/>
          <w:marTop w:val="0"/>
          <w:marBottom w:val="0"/>
          <w:divBdr>
            <w:top w:val="none" w:sz="0" w:space="0" w:color="auto"/>
            <w:left w:val="none" w:sz="0" w:space="0" w:color="auto"/>
            <w:bottom w:val="none" w:sz="0" w:space="0" w:color="auto"/>
            <w:right w:val="none" w:sz="0" w:space="0" w:color="auto"/>
          </w:divBdr>
        </w:div>
        <w:div w:id="1742290641">
          <w:marLeft w:val="0"/>
          <w:marRight w:val="0"/>
          <w:marTop w:val="0"/>
          <w:marBottom w:val="0"/>
          <w:divBdr>
            <w:top w:val="none" w:sz="0" w:space="0" w:color="auto"/>
            <w:left w:val="none" w:sz="0" w:space="0" w:color="auto"/>
            <w:bottom w:val="none" w:sz="0" w:space="0" w:color="auto"/>
            <w:right w:val="none" w:sz="0" w:space="0" w:color="auto"/>
          </w:divBdr>
        </w:div>
        <w:div w:id="1746758647">
          <w:marLeft w:val="0"/>
          <w:marRight w:val="0"/>
          <w:marTop w:val="0"/>
          <w:marBottom w:val="0"/>
          <w:divBdr>
            <w:top w:val="none" w:sz="0" w:space="0" w:color="auto"/>
            <w:left w:val="none" w:sz="0" w:space="0" w:color="auto"/>
            <w:bottom w:val="none" w:sz="0" w:space="0" w:color="auto"/>
            <w:right w:val="none" w:sz="0" w:space="0" w:color="auto"/>
          </w:divBdr>
        </w:div>
        <w:div w:id="1800613874">
          <w:marLeft w:val="0"/>
          <w:marRight w:val="0"/>
          <w:marTop w:val="0"/>
          <w:marBottom w:val="0"/>
          <w:divBdr>
            <w:top w:val="none" w:sz="0" w:space="0" w:color="auto"/>
            <w:left w:val="none" w:sz="0" w:space="0" w:color="auto"/>
            <w:bottom w:val="none" w:sz="0" w:space="0" w:color="auto"/>
            <w:right w:val="none" w:sz="0" w:space="0" w:color="auto"/>
          </w:divBdr>
        </w:div>
        <w:div w:id="1823279711">
          <w:marLeft w:val="0"/>
          <w:marRight w:val="0"/>
          <w:marTop w:val="0"/>
          <w:marBottom w:val="0"/>
          <w:divBdr>
            <w:top w:val="none" w:sz="0" w:space="0" w:color="auto"/>
            <w:left w:val="none" w:sz="0" w:space="0" w:color="auto"/>
            <w:bottom w:val="none" w:sz="0" w:space="0" w:color="auto"/>
            <w:right w:val="none" w:sz="0" w:space="0" w:color="auto"/>
          </w:divBdr>
        </w:div>
        <w:div w:id="1927298811">
          <w:marLeft w:val="0"/>
          <w:marRight w:val="0"/>
          <w:marTop w:val="0"/>
          <w:marBottom w:val="0"/>
          <w:divBdr>
            <w:top w:val="none" w:sz="0" w:space="0" w:color="auto"/>
            <w:left w:val="none" w:sz="0" w:space="0" w:color="auto"/>
            <w:bottom w:val="none" w:sz="0" w:space="0" w:color="auto"/>
            <w:right w:val="none" w:sz="0" w:space="0" w:color="auto"/>
          </w:divBdr>
        </w:div>
        <w:div w:id="1981642257">
          <w:marLeft w:val="0"/>
          <w:marRight w:val="0"/>
          <w:marTop w:val="0"/>
          <w:marBottom w:val="0"/>
          <w:divBdr>
            <w:top w:val="none" w:sz="0" w:space="0" w:color="auto"/>
            <w:left w:val="none" w:sz="0" w:space="0" w:color="auto"/>
            <w:bottom w:val="none" w:sz="0" w:space="0" w:color="auto"/>
            <w:right w:val="none" w:sz="0" w:space="0" w:color="auto"/>
          </w:divBdr>
        </w:div>
        <w:div w:id="2014216152">
          <w:marLeft w:val="0"/>
          <w:marRight w:val="0"/>
          <w:marTop w:val="0"/>
          <w:marBottom w:val="0"/>
          <w:divBdr>
            <w:top w:val="none" w:sz="0" w:space="0" w:color="auto"/>
            <w:left w:val="none" w:sz="0" w:space="0" w:color="auto"/>
            <w:bottom w:val="none" w:sz="0" w:space="0" w:color="auto"/>
            <w:right w:val="none" w:sz="0" w:space="0" w:color="auto"/>
          </w:divBdr>
        </w:div>
        <w:div w:id="2022008655">
          <w:marLeft w:val="0"/>
          <w:marRight w:val="0"/>
          <w:marTop w:val="0"/>
          <w:marBottom w:val="0"/>
          <w:divBdr>
            <w:top w:val="none" w:sz="0" w:space="0" w:color="auto"/>
            <w:left w:val="none" w:sz="0" w:space="0" w:color="auto"/>
            <w:bottom w:val="none" w:sz="0" w:space="0" w:color="auto"/>
            <w:right w:val="none" w:sz="0" w:space="0" w:color="auto"/>
          </w:divBdr>
        </w:div>
        <w:div w:id="2035184638">
          <w:marLeft w:val="0"/>
          <w:marRight w:val="0"/>
          <w:marTop w:val="0"/>
          <w:marBottom w:val="0"/>
          <w:divBdr>
            <w:top w:val="none" w:sz="0" w:space="0" w:color="auto"/>
            <w:left w:val="none" w:sz="0" w:space="0" w:color="auto"/>
            <w:bottom w:val="none" w:sz="0" w:space="0" w:color="auto"/>
            <w:right w:val="none" w:sz="0" w:space="0" w:color="auto"/>
          </w:divBdr>
        </w:div>
        <w:div w:id="2042702604">
          <w:marLeft w:val="0"/>
          <w:marRight w:val="0"/>
          <w:marTop w:val="0"/>
          <w:marBottom w:val="0"/>
          <w:divBdr>
            <w:top w:val="none" w:sz="0" w:space="0" w:color="auto"/>
            <w:left w:val="none" w:sz="0" w:space="0" w:color="auto"/>
            <w:bottom w:val="none" w:sz="0" w:space="0" w:color="auto"/>
            <w:right w:val="none" w:sz="0" w:space="0" w:color="auto"/>
          </w:divBdr>
        </w:div>
        <w:div w:id="2060785313">
          <w:marLeft w:val="0"/>
          <w:marRight w:val="0"/>
          <w:marTop w:val="0"/>
          <w:marBottom w:val="0"/>
          <w:divBdr>
            <w:top w:val="none" w:sz="0" w:space="0" w:color="auto"/>
            <w:left w:val="none" w:sz="0" w:space="0" w:color="auto"/>
            <w:bottom w:val="none" w:sz="0" w:space="0" w:color="auto"/>
            <w:right w:val="none" w:sz="0" w:space="0" w:color="auto"/>
          </w:divBdr>
        </w:div>
      </w:divsChild>
    </w:div>
    <w:div w:id="282076292">
      <w:bodyDiv w:val="1"/>
      <w:marLeft w:val="0"/>
      <w:marRight w:val="0"/>
      <w:marTop w:val="0"/>
      <w:marBottom w:val="0"/>
      <w:divBdr>
        <w:top w:val="none" w:sz="0" w:space="0" w:color="auto"/>
        <w:left w:val="none" w:sz="0" w:space="0" w:color="auto"/>
        <w:bottom w:val="none" w:sz="0" w:space="0" w:color="auto"/>
        <w:right w:val="none" w:sz="0" w:space="0" w:color="auto"/>
      </w:divBdr>
    </w:div>
    <w:div w:id="282542168">
      <w:bodyDiv w:val="1"/>
      <w:marLeft w:val="0"/>
      <w:marRight w:val="0"/>
      <w:marTop w:val="0"/>
      <w:marBottom w:val="0"/>
      <w:divBdr>
        <w:top w:val="none" w:sz="0" w:space="0" w:color="auto"/>
        <w:left w:val="none" w:sz="0" w:space="0" w:color="auto"/>
        <w:bottom w:val="none" w:sz="0" w:space="0" w:color="auto"/>
        <w:right w:val="none" w:sz="0" w:space="0" w:color="auto"/>
      </w:divBdr>
    </w:div>
    <w:div w:id="283509508">
      <w:bodyDiv w:val="1"/>
      <w:marLeft w:val="0"/>
      <w:marRight w:val="0"/>
      <w:marTop w:val="0"/>
      <w:marBottom w:val="0"/>
      <w:divBdr>
        <w:top w:val="none" w:sz="0" w:space="0" w:color="auto"/>
        <w:left w:val="none" w:sz="0" w:space="0" w:color="auto"/>
        <w:bottom w:val="none" w:sz="0" w:space="0" w:color="auto"/>
        <w:right w:val="none" w:sz="0" w:space="0" w:color="auto"/>
      </w:divBdr>
    </w:div>
    <w:div w:id="284699790">
      <w:bodyDiv w:val="1"/>
      <w:marLeft w:val="0"/>
      <w:marRight w:val="0"/>
      <w:marTop w:val="0"/>
      <w:marBottom w:val="0"/>
      <w:divBdr>
        <w:top w:val="none" w:sz="0" w:space="0" w:color="auto"/>
        <w:left w:val="none" w:sz="0" w:space="0" w:color="auto"/>
        <w:bottom w:val="none" w:sz="0" w:space="0" w:color="auto"/>
        <w:right w:val="none" w:sz="0" w:space="0" w:color="auto"/>
      </w:divBdr>
      <w:divsChild>
        <w:div w:id="70397147">
          <w:marLeft w:val="0"/>
          <w:marRight w:val="0"/>
          <w:marTop w:val="0"/>
          <w:marBottom w:val="0"/>
          <w:divBdr>
            <w:top w:val="none" w:sz="0" w:space="0" w:color="auto"/>
            <w:left w:val="none" w:sz="0" w:space="0" w:color="auto"/>
            <w:bottom w:val="none" w:sz="0" w:space="0" w:color="auto"/>
            <w:right w:val="none" w:sz="0" w:space="0" w:color="auto"/>
          </w:divBdr>
        </w:div>
        <w:div w:id="85619567">
          <w:marLeft w:val="0"/>
          <w:marRight w:val="0"/>
          <w:marTop w:val="0"/>
          <w:marBottom w:val="0"/>
          <w:divBdr>
            <w:top w:val="none" w:sz="0" w:space="0" w:color="auto"/>
            <w:left w:val="none" w:sz="0" w:space="0" w:color="auto"/>
            <w:bottom w:val="none" w:sz="0" w:space="0" w:color="auto"/>
            <w:right w:val="none" w:sz="0" w:space="0" w:color="auto"/>
          </w:divBdr>
        </w:div>
        <w:div w:id="92484470">
          <w:marLeft w:val="0"/>
          <w:marRight w:val="0"/>
          <w:marTop w:val="0"/>
          <w:marBottom w:val="0"/>
          <w:divBdr>
            <w:top w:val="none" w:sz="0" w:space="0" w:color="auto"/>
            <w:left w:val="none" w:sz="0" w:space="0" w:color="auto"/>
            <w:bottom w:val="none" w:sz="0" w:space="0" w:color="auto"/>
            <w:right w:val="none" w:sz="0" w:space="0" w:color="auto"/>
          </w:divBdr>
        </w:div>
        <w:div w:id="183908558">
          <w:marLeft w:val="0"/>
          <w:marRight w:val="0"/>
          <w:marTop w:val="0"/>
          <w:marBottom w:val="0"/>
          <w:divBdr>
            <w:top w:val="none" w:sz="0" w:space="0" w:color="auto"/>
            <w:left w:val="none" w:sz="0" w:space="0" w:color="auto"/>
            <w:bottom w:val="none" w:sz="0" w:space="0" w:color="auto"/>
            <w:right w:val="none" w:sz="0" w:space="0" w:color="auto"/>
          </w:divBdr>
        </w:div>
        <w:div w:id="198711268">
          <w:marLeft w:val="0"/>
          <w:marRight w:val="0"/>
          <w:marTop w:val="0"/>
          <w:marBottom w:val="0"/>
          <w:divBdr>
            <w:top w:val="none" w:sz="0" w:space="0" w:color="auto"/>
            <w:left w:val="none" w:sz="0" w:space="0" w:color="auto"/>
            <w:bottom w:val="none" w:sz="0" w:space="0" w:color="auto"/>
            <w:right w:val="none" w:sz="0" w:space="0" w:color="auto"/>
          </w:divBdr>
        </w:div>
        <w:div w:id="205602438">
          <w:marLeft w:val="0"/>
          <w:marRight w:val="0"/>
          <w:marTop w:val="0"/>
          <w:marBottom w:val="0"/>
          <w:divBdr>
            <w:top w:val="none" w:sz="0" w:space="0" w:color="auto"/>
            <w:left w:val="none" w:sz="0" w:space="0" w:color="auto"/>
            <w:bottom w:val="none" w:sz="0" w:space="0" w:color="auto"/>
            <w:right w:val="none" w:sz="0" w:space="0" w:color="auto"/>
          </w:divBdr>
        </w:div>
        <w:div w:id="208419717">
          <w:marLeft w:val="0"/>
          <w:marRight w:val="0"/>
          <w:marTop w:val="0"/>
          <w:marBottom w:val="0"/>
          <w:divBdr>
            <w:top w:val="none" w:sz="0" w:space="0" w:color="auto"/>
            <w:left w:val="none" w:sz="0" w:space="0" w:color="auto"/>
            <w:bottom w:val="none" w:sz="0" w:space="0" w:color="auto"/>
            <w:right w:val="none" w:sz="0" w:space="0" w:color="auto"/>
          </w:divBdr>
        </w:div>
        <w:div w:id="218790062">
          <w:marLeft w:val="0"/>
          <w:marRight w:val="0"/>
          <w:marTop w:val="0"/>
          <w:marBottom w:val="0"/>
          <w:divBdr>
            <w:top w:val="none" w:sz="0" w:space="0" w:color="auto"/>
            <w:left w:val="none" w:sz="0" w:space="0" w:color="auto"/>
            <w:bottom w:val="none" w:sz="0" w:space="0" w:color="auto"/>
            <w:right w:val="none" w:sz="0" w:space="0" w:color="auto"/>
          </w:divBdr>
        </w:div>
        <w:div w:id="250748396">
          <w:marLeft w:val="0"/>
          <w:marRight w:val="0"/>
          <w:marTop w:val="0"/>
          <w:marBottom w:val="0"/>
          <w:divBdr>
            <w:top w:val="none" w:sz="0" w:space="0" w:color="auto"/>
            <w:left w:val="none" w:sz="0" w:space="0" w:color="auto"/>
            <w:bottom w:val="none" w:sz="0" w:space="0" w:color="auto"/>
            <w:right w:val="none" w:sz="0" w:space="0" w:color="auto"/>
          </w:divBdr>
        </w:div>
        <w:div w:id="333190094">
          <w:marLeft w:val="0"/>
          <w:marRight w:val="0"/>
          <w:marTop w:val="0"/>
          <w:marBottom w:val="0"/>
          <w:divBdr>
            <w:top w:val="none" w:sz="0" w:space="0" w:color="auto"/>
            <w:left w:val="none" w:sz="0" w:space="0" w:color="auto"/>
            <w:bottom w:val="none" w:sz="0" w:space="0" w:color="auto"/>
            <w:right w:val="none" w:sz="0" w:space="0" w:color="auto"/>
          </w:divBdr>
        </w:div>
        <w:div w:id="402684657">
          <w:marLeft w:val="0"/>
          <w:marRight w:val="0"/>
          <w:marTop w:val="0"/>
          <w:marBottom w:val="0"/>
          <w:divBdr>
            <w:top w:val="none" w:sz="0" w:space="0" w:color="auto"/>
            <w:left w:val="none" w:sz="0" w:space="0" w:color="auto"/>
            <w:bottom w:val="none" w:sz="0" w:space="0" w:color="auto"/>
            <w:right w:val="none" w:sz="0" w:space="0" w:color="auto"/>
          </w:divBdr>
        </w:div>
        <w:div w:id="490751022">
          <w:marLeft w:val="0"/>
          <w:marRight w:val="0"/>
          <w:marTop w:val="0"/>
          <w:marBottom w:val="0"/>
          <w:divBdr>
            <w:top w:val="none" w:sz="0" w:space="0" w:color="auto"/>
            <w:left w:val="none" w:sz="0" w:space="0" w:color="auto"/>
            <w:bottom w:val="none" w:sz="0" w:space="0" w:color="auto"/>
            <w:right w:val="none" w:sz="0" w:space="0" w:color="auto"/>
          </w:divBdr>
        </w:div>
        <w:div w:id="496919787">
          <w:marLeft w:val="0"/>
          <w:marRight w:val="0"/>
          <w:marTop w:val="0"/>
          <w:marBottom w:val="0"/>
          <w:divBdr>
            <w:top w:val="none" w:sz="0" w:space="0" w:color="auto"/>
            <w:left w:val="none" w:sz="0" w:space="0" w:color="auto"/>
            <w:bottom w:val="none" w:sz="0" w:space="0" w:color="auto"/>
            <w:right w:val="none" w:sz="0" w:space="0" w:color="auto"/>
          </w:divBdr>
        </w:div>
        <w:div w:id="533734573">
          <w:marLeft w:val="0"/>
          <w:marRight w:val="0"/>
          <w:marTop w:val="0"/>
          <w:marBottom w:val="0"/>
          <w:divBdr>
            <w:top w:val="none" w:sz="0" w:space="0" w:color="auto"/>
            <w:left w:val="none" w:sz="0" w:space="0" w:color="auto"/>
            <w:bottom w:val="none" w:sz="0" w:space="0" w:color="auto"/>
            <w:right w:val="none" w:sz="0" w:space="0" w:color="auto"/>
          </w:divBdr>
        </w:div>
        <w:div w:id="553784387">
          <w:marLeft w:val="0"/>
          <w:marRight w:val="0"/>
          <w:marTop w:val="0"/>
          <w:marBottom w:val="0"/>
          <w:divBdr>
            <w:top w:val="none" w:sz="0" w:space="0" w:color="auto"/>
            <w:left w:val="none" w:sz="0" w:space="0" w:color="auto"/>
            <w:bottom w:val="none" w:sz="0" w:space="0" w:color="auto"/>
            <w:right w:val="none" w:sz="0" w:space="0" w:color="auto"/>
          </w:divBdr>
        </w:div>
        <w:div w:id="585305317">
          <w:marLeft w:val="0"/>
          <w:marRight w:val="0"/>
          <w:marTop w:val="0"/>
          <w:marBottom w:val="0"/>
          <w:divBdr>
            <w:top w:val="none" w:sz="0" w:space="0" w:color="auto"/>
            <w:left w:val="none" w:sz="0" w:space="0" w:color="auto"/>
            <w:bottom w:val="none" w:sz="0" w:space="0" w:color="auto"/>
            <w:right w:val="none" w:sz="0" w:space="0" w:color="auto"/>
          </w:divBdr>
        </w:div>
        <w:div w:id="698430955">
          <w:marLeft w:val="0"/>
          <w:marRight w:val="0"/>
          <w:marTop w:val="0"/>
          <w:marBottom w:val="0"/>
          <w:divBdr>
            <w:top w:val="none" w:sz="0" w:space="0" w:color="auto"/>
            <w:left w:val="none" w:sz="0" w:space="0" w:color="auto"/>
            <w:bottom w:val="none" w:sz="0" w:space="0" w:color="auto"/>
            <w:right w:val="none" w:sz="0" w:space="0" w:color="auto"/>
          </w:divBdr>
        </w:div>
        <w:div w:id="731735071">
          <w:marLeft w:val="0"/>
          <w:marRight w:val="0"/>
          <w:marTop w:val="0"/>
          <w:marBottom w:val="0"/>
          <w:divBdr>
            <w:top w:val="none" w:sz="0" w:space="0" w:color="auto"/>
            <w:left w:val="none" w:sz="0" w:space="0" w:color="auto"/>
            <w:bottom w:val="none" w:sz="0" w:space="0" w:color="auto"/>
            <w:right w:val="none" w:sz="0" w:space="0" w:color="auto"/>
          </w:divBdr>
        </w:div>
        <w:div w:id="871528862">
          <w:marLeft w:val="0"/>
          <w:marRight w:val="0"/>
          <w:marTop w:val="0"/>
          <w:marBottom w:val="0"/>
          <w:divBdr>
            <w:top w:val="none" w:sz="0" w:space="0" w:color="auto"/>
            <w:left w:val="none" w:sz="0" w:space="0" w:color="auto"/>
            <w:bottom w:val="none" w:sz="0" w:space="0" w:color="auto"/>
            <w:right w:val="none" w:sz="0" w:space="0" w:color="auto"/>
          </w:divBdr>
        </w:div>
        <w:div w:id="927229770">
          <w:marLeft w:val="0"/>
          <w:marRight w:val="0"/>
          <w:marTop w:val="0"/>
          <w:marBottom w:val="0"/>
          <w:divBdr>
            <w:top w:val="none" w:sz="0" w:space="0" w:color="auto"/>
            <w:left w:val="none" w:sz="0" w:space="0" w:color="auto"/>
            <w:bottom w:val="none" w:sz="0" w:space="0" w:color="auto"/>
            <w:right w:val="none" w:sz="0" w:space="0" w:color="auto"/>
          </w:divBdr>
        </w:div>
        <w:div w:id="930505114">
          <w:marLeft w:val="0"/>
          <w:marRight w:val="0"/>
          <w:marTop w:val="0"/>
          <w:marBottom w:val="0"/>
          <w:divBdr>
            <w:top w:val="none" w:sz="0" w:space="0" w:color="auto"/>
            <w:left w:val="none" w:sz="0" w:space="0" w:color="auto"/>
            <w:bottom w:val="none" w:sz="0" w:space="0" w:color="auto"/>
            <w:right w:val="none" w:sz="0" w:space="0" w:color="auto"/>
          </w:divBdr>
        </w:div>
        <w:div w:id="963582354">
          <w:marLeft w:val="0"/>
          <w:marRight w:val="0"/>
          <w:marTop w:val="0"/>
          <w:marBottom w:val="0"/>
          <w:divBdr>
            <w:top w:val="none" w:sz="0" w:space="0" w:color="auto"/>
            <w:left w:val="none" w:sz="0" w:space="0" w:color="auto"/>
            <w:bottom w:val="none" w:sz="0" w:space="0" w:color="auto"/>
            <w:right w:val="none" w:sz="0" w:space="0" w:color="auto"/>
          </w:divBdr>
        </w:div>
        <w:div w:id="989333975">
          <w:marLeft w:val="0"/>
          <w:marRight w:val="0"/>
          <w:marTop w:val="0"/>
          <w:marBottom w:val="0"/>
          <w:divBdr>
            <w:top w:val="none" w:sz="0" w:space="0" w:color="auto"/>
            <w:left w:val="none" w:sz="0" w:space="0" w:color="auto"/>
            <w:bottom w:val="none" w:sz="0" w:space="0" w:color="auto"/>
            <w:right w:val="none" w:sz="0" w:space="0" w:color="auto"/>
          </w:divBdr>
        </w:div>
        <w:div w:id="1004437224">
          <w:marLeft w:val="0"/>
          <w:marRight w:val="0"/>
          <w:marTop w:val="0"/>
          <w:marBottom w:val="0"/>
          <w:divBdr>
            <w:top w:val="none" w:sz="0" w:space="0" w:color="auto"/>
            <w:left w:val="none" w:sz="0" w:space="0" w:color="auto"/>
            <w:bottom w:val="none" w:sz="0" w:space="0" w:color="auto"/>
            <w:right w:val="none" w:sz="0" w:space="0" w:color="auto"/>
          </w:divBdr>
        </w:div>
        <w:div w:id="1040933894">
          <w:marLeft w:val="0"/>
          <w:marRight w:val="0"/>
          <w:marTop w:val="0"/>
          <w:marBottom w:val="0"/>
          <w:divBdr>
            <w:top w:val="none" w:sz="0" w:space="0" w:color="auto"/>
            <w:left w:val="none" w:sz="0" w:space="0" w:color="auto"/>
            <w:bottom w:val="none" w:sz="0" w:space="0" w:color="auto"/>
            <w:right w:val="none" w:sz="0" w:space="0" w:color="auto"/>
          </w:divBdr>
        </w:div>
        <w:div w:id="1075588339">
          <w:marLeft w:val="0"/>
          <w:marRight w:val="0"/>
          <w:marTop w:val="0"/>
          <w:marBottom w:val="0"/>
          <w:divBdr>
            <w:top w:val="none" w:sz="0" w:space="0" w:color="auto"/>
            <w:left w:val="none" w:sz="0" w:space="0" w:color="auto"/>
            <w:bottom w:val="none" w:sz="0" w:space="0" w:color="auto"/>
            <w:right w:val="none" w:sz="0" w:space="0" w:color="auto"/>
          </w:divBdr>
        </w:div>
        <w:div w:id="1077240876">
          <w:marLeft w:val="0"/>
          <w:marRight w:val="0"/>
          <w:marTop w:val="0"/>
          <w:marBottom w:val="0"/>
          <w:divBdr>
            <w:top w:val="none" w:sz="0" w:space="0" w:color="auto"/>
            <w:left w:val="none" w:sz="0" w:space="0" w:color="auto"/>
            <w:bottom w:val="none" w:sz="0" w:space="0" w:color="auto"/>
            <w:right w:val="none" w:sz="0" w:space="0" w:color="auto"/>
          </w:divBdr>
        </w:div>
        <w:div w:id="1113136100">
          <w:marLeft w:val="0"/>
          <w:marRight w:val="0"/>
          <w:marTop w:val="0"/>
          <w:marBottom w:val="0"/>
          <w:divBdr>
            <w:top w:val="none" w:sz="0" w:space="0" w:color="auto"/>
            <w:left w:val="none" w:sz="0" w:space="0" w:color="auto"/>
            <w:bottom w:val="none" w:sz="0" w:space="0" w:color="auto"/>
            <w:right w:val="none" w:sz="0" w:space="0" w:color="auto"/>
          </w:divBdr>
        </w:div>
        <w:div w:id="1123158469">
          <w:marLeft w:val="0"/>
          <w:marRight w:val="0"/>
          <w:marTop w:val="0"/>
          <w:marBottom w:val="0"/>
          <w:divBdr>
            <w:top w:val="none" w:sz="0" w:space="0" w:color="auto"/>
            <w:left w:val="none" w:sz="0" w:space="0" w:color="auto"/>
            <w:bottom w:val="none" w:sz="0" w:space="0" w:color="auto"/>
            <w:right w:val="none" w:sz="0" w:space="0" w:color="auto"/>
          </w:divBdr>
        </w:div>
        <w:div w:id="1177386264">
          <w:marLeft w:val="0"/>
          <w:marRight w:val="0"/>
          <w:marTop w:val="0"/>
          <w:marBottom w:val="0"/>
          <w:divBdr>
            <w:top w:val="none" w:sz="0" w:space="0" w:color="auto"/>
            <w:left w:val="none" w:sz="0" w:space="0" w:color="auto"/>
            <w:bottom w:val="none" w:sz="0" w:space="0" w:color="auto"/>
            <w:right w:val="none" w:sz="0" w:space="0" w:color="auto"/>
          </w:divBdr>
        </w:div>
        <w:div w:id="1198471033">
          <w:marLeft w:val="0"/>
          <w:marRight w:val="0"/>
          <w:marTop w:val="0"/>
          <w:marBottom w:val="0"/>
          <w:divBdr>
            <w:top w:val="none" w:sz="0" w:space="0" w:color="auto"/>
            <w:left w:val="none" w:sz="0" w:space="0" w:color="auto"/>
            <w:bottom w:val="none" w:sz="0" w:space="0" w:color="auto"/>
            <w:right w:val="none" w:sz="0" w:space="0" w:color="auto"/>
          </w:divBdr>
        </w:div>
        <w:div w:id="1202397003">
          <w:marLeft w:val="0"/>
          <w:marRight w:val="0"/>
          <w:marTop w:val="0"/>
          <w:marBottom w:val="0"/>
          <w:divBdr>
            <w:top w:val="none" w:sz="0" w:space="0" w:color="auto"/>
            <w:left w:val="none" w:sz="0" w:space="0" w:color="auto"/>
            <w:bottom w:val="none" w:sz="0" w:space="0" w:color="auto"/>
            <w:right w:val="none" w:sz="0" w:space="0" w:color="auto"/>
          </w:divBdr>
        </w:div>
        <w:div w:id="1245721385">
          <w:marLeft w:val="0"/>
          <w:marRight w:val="0"/>
          <w:marTop w:val="0"/>
          <w:marBottom w:val="0"/>
          <w:divBdr>
            <w:top w:val="none" w:sz="0" w:space="0" w:color="auto"/>
            <w:left w:val="none" w:sz="0" w:space="0" w:color="auto"/>
            <w:bottom w:val="none" w:sz="0" w:space="0" w:color="auto"/>
            <w:right w:val="none" w:sz="0" w:space="0" w:color="auto"/>
          </w:divBdr>
        </w:div>
        <w:div w:id="1256749021">
          <w:marLeft w:val="0"/>
          <w:marRight w:val="0"/>
          <w:marTop w:val="0"/>
          <w:marBottom w:val="0"/>
          <w:divBdr>
            <w:top w:val="none" w:sz="0" w:space="0" w:color="auto"/>
            <w:left w:val="none" w:sz="0" w:space="0" w:color="auto"/>
            <w:bottom w:val="none" w:sz="0" w:space="0" w:color="auto"/>
            <w:right w:val="none" w:sz="0" w:space="0" w:color="auto"/>
          </w:divBdr>
        </w:div>
        <w:div w:id="1296566329">
          <w:marLeft w:val="0"/>
          <w:marRight w:val="0"/>
          <w:marTop w:val="0"/>
          <w:marBottom w:val="0"/>
          <w:divBdr>
            <w:top w:val="none" w:sz="0" w:space="0" w:color="auto"/>
            <w:left w:val="none" w:sz="0" w:space="0" w:color="auto"/>
            <w:bottom w:val="none" w:sz="0" w:space="0" w:color="auto"/>
            <w:right w:val="none" w:sz="0" w:space="0" w:color="auto"/>
          </w:divBdr>
        </w:div>
        <w:div w:id="1314798196">
          <w:marLeft w:val="0"/>
          <w:marRight w:val="0"/>
          <w:marTop w:val="0"/>
          <w:marBottom w:val="0"/>
          <w:divBdr>
            <w:top w:val="none" w:sz="0" w:space="0" w:color="auto"/>
            <w:left w:val="none" w:sz="0" w:space="0" w:color="auto"/>
            <w:bottom w:val="none" w:sz="0" w:space="0" w:color="auto"/>
            <w:right w:val="none" w:sz="0" w:space="0" w:color="auto"/>
          </w:divBdr>
        </w:div>
        <w:div w:id="1375690728">
          <w:marLeft w:val="0"/>
          <w:marRight w:val="0"/>
          <w:marTop w:val="0"/>
          <w:marBottom w:val="0"/>
          <w:divBdr>
            <w:top w:val="none" w:sz="0" w:space="0" w:color="auto"/>
            <w:left w:val="none" w:sz="0" w:space="0" w:color="auto"/>
            <w:bottom w:val="none" w:sz="0" w:space="0" w:color="auto"/>
            <w:right w:val="none" w:sz="0" w:space="0" w:color="auto"/>
          </w:divBdr>
        </w:div>
        <w:div w:id="1404722882">
          <w:marLeft w:val="0"/>
          <w:marRight w:val="0"/>
          <w:marTop w:val="0"/>
          <w:marBottom w:val="0"/>
          <w:divBdr>
            <w:top w:val="none" w:sz="0" w:space="0" w:color="auto"/>
            <w:left w:val="none" w:sz="0" w:space="0" w:color="auto"/>
            <w:bottom w:val="none" w:sz="0" w:space="0" w:color="auto"/>
            <w:right w:val="none" w:sz="0" w:space="0" w:color="auto"/>
          </w:divBdr>
        </w:div>
        <w:div w:id="1410615640">
          <w:marLeft w:val="0"/>
          <w:marRight w:val="0"/>
          <w:marTop w:val="0"/>
          <w:marBottom w:val="0"/>
          <w:divBdr>
            <w:top w:val="none" w:sz="0" w:space="0" w:color="auto"/>
            <w:left w:val="none" w:sz="0" w:space="0" w:color="auto"/>
            <w:bottom w:val="none" w:sz="0" w:space="0" w:color="auto"/>
            <w:right w:val="none" w:sz="0" w:space="0" w:color="auto"/>
          </w:divBdr>
        </w:div>
        <w:div w:id="1541553322">
          <w:marLeft w:val="0"/>
          <w:marRight w:val="0"/>
          <w:marTop w:val="0"/>
          <w:marBottom w:val="0"/>
          <w:divBdr>
            <w:top w:val="none" w:sz="0" w:space="0" w:color="auto"/>
            <w:left w:val="none" w:sz="0" w:space="0" w:color="auto"/>
            <w:bottom w:val="none" w:sz="0" w:space="0" w:color="auto"/>
            <w:right w:val="none" w:sz="0" w:space="0" w:color="auto"/>
          </w:divBdr>
        </w:div>
        <w:div w:id="1546210378">
          <w:marLeft w:val="0"/>
          <w:marRight w:val="0"/>
          <w:marTop w:val="0"/>
          <w:marBottom w:val="0"/>
          <w:divBdr>
            <w:top w:val="none" w:sz="0" w:space="0" w:color="auto"/>
            <w:left w:val="none" w:sz="0" w:space="0" w:color="auto"/>
            <w:bottom w:val="none" w:sz="0" w:space="0" w:color="auto"/>
            <w:right w:val="none" w:sz="0" w:space="0" w:color="auto"/>
          </w:divBdr>
        </w:div>
        <w:div w:id="1558204139">
          <w:marLeft w:val="0"/>
          <w:marRight w:val="0"/>
          <w:marTop w:val="0"/>
          <w:marBottom w:val="0"/>
          <w:divBdr>
            <w:top w:val="none" w:sz="0" w:space="0" w:color="auto"/>
            <w:left w:val="none" w:sz="0" w:space="0" w:color="auto"/>
            <w:bottom w:val="none" w:sz="0" w:space="0" w:color="auto"/>
            <w:right w:val="none" w:sz="0" w:space="0" w:color="auto"/>
          </w:divBdr>
        </w:div>
        <w:div w:id="1577396691">
          <w:marLeft w:val="0"/>
          <w:marRight w:val="0"/>
          <w:marTop w:val="0"/>
          <w:marBottom w:val="0"/>
          <w:divBdr>
            <w:top w:val="none" w:sz="0" w:space="0" w:color="auto"/>
            <w:left w:val="none" w:sz="0" w:space="0" w:color="auto"/>
            <w:bottom w:val="none" w:sz="0" w:space="0" w:color="auto"/>
            <w:right w:val="none" w:sz="0" w:space="0" w:color="auto"/>
          </w:divBdr>
        </w:div>
        <w:div w:id="1623030342">
          <w:marLeft w:val="0"/>
          <w:marRight w:val="0"/>
          <w:marTop w:val="0"/>
          <w:marBottom w:val="0"/>
          <w:divBdr>
            <w:top w:val="none" w:sz="0" w:space="0" w:color="auto"/>
            <w:left w:val="none" w:sz="0" w:space="0" w:color="auto"/>
            <w:bottom w:val="none" w:sz="0" w:space="0" w:color="auto"/>
            <w:right w:val="none" w:sz="0" w:space="0" w:color="auto"/>
          </w:divBdr>
        </w:div>
        <w:div w:id="1624385398">
          <w:marLeft w:val="0"/>
          <w:marRight w:val="0"/>
          <w:marTop w:val="0"/>
          <w:marBottom w:val="0"/>
          <w:divBdr>
            <w:top w:val="none" w:sz="0" w:space="0" w:color="auto"/>
            <w:left w:val="none" w:sz="0" w:space="0" w:color="auto"/>
            <w:bottom w:val="none" w:sz="0" w:space="0" w:color="auto"/>
            <w:right w:val="none" w:sz="0" w:space="0" w:color="auto"/>
          </w:divBdr>
        </w:div>
        <w:div w:id="1681661011">
          <w:marLeft w:val="0"/>
          <w:marRight w:val="0"/>
          <w:marTop w:val="0"/>
          <w:marBottom w:val="0"/>
          <w:divBdr>
            <w:top w:val="none" w:sz="0" w:space="0" w:color="auto"/>
            <w:left w:val="none" w:sz="0" w:space="0" w:color="auto"/>
            <w:bottom w:val="none" w:sz="0" w:space="0" w:color="auto"/>
            <w:right w:val="none" w:sz="0" w:space="0" w:color="auto"/>
          </w:divBdr>
        </w:div>
        <w:div w:id="1686132464">
          <w:marLeft w:val="0"/>
          <w:marRight w:val="0"/>
          <w:marTop w:val="0"/>
          <w:marBottom w:val="0"/>
          <w:divBdr>
            <w:top w:val="none" w:sz="0" w:space="0" w:color="auto"/>
            <w:left w:val="none" w:sz="0" w:space="0" w:color="auto"/>
            <w:bottom w:val="none" w:sz="0" w:space="0" w:color="auto"/>
            <w:right w:val="none" w:sz="0" w:space="0" w:color="auto"/>
          </w:divBdr>
        </w:div>
        <w:div w:id="1711761125">
          <w:marLeft w:val="0"/>
          <w:marRight w:val="0"/>
          <w:marTop w:val="0"/>
          <w:marBottom w:val="0"/>
          <w:divBdr>
            <w:top w:val="none" w:sz="0" w:space="0" w:color="auto"/>
            <w:left w:val="none" w:sz="0" w:space="0" w:color="auto"/>
            <w:bottom w:val="none" w:sz="0" w:space="0" w:color="auto"/>
            <w:right w:val="none" w:sz="0" w:space="0" w:color="auto"/>
          </w:divBdr>
        </w:div>
        <w:div w:id="1821924699">
          <w:marLeft w:val="0"/>
          <w:marRight w:val="0"/>
          <w:marTop w:val="0"/>
          <w:marBottom w:val="0"/>
          <w:divBdr>
            <w:top w:val="none" w:sz="0" w:space="0" w:color="auto"/>
            <w:left w:val="none" w:sz="0" w:space="0" w:color="auto"/>
            <w:bottom w:val="none" w:sz="0" w:space="0" w:color="auto"/>
            <w:right w:val="none" w:sz="0" w:space="0" w:color="auto"/>
          </w:divBdr>
        </w:div>
        <w:div w:id="1842042744">
          <w:marLeft w:val="0"/>
          <w:marRight w:val="0"/>
          <w:marTop w:val="0"/>
          <w:marBottom w:val="0"/>
          <w:divBdr>
            <w:top w:val="none" w:sz="0" w:space="0" w:color="auto"/>
            <w:left w:val="none" w:sz="0" w:space="0" w:color="auto"/>
            <w:bottom w:val="none" w:sz="0" w:space="0" w:color="auto"/>
            <w:right w:val="none" w:sz="0" w:space="0" w:color="auto"/>
          </w:divBdr>
        </w:div>
        <w:div w:id="1854103931">
          <w:marLeft w:val="0"/>
          <w:marRight w:val="0"/>
          <w:marTop w:val="0"/>
          <w:marBottom w:val="0"/>
          <w:divBdr>
            <w:top w:val="none" w:sz="0" w:space="0" w:color="auto"/>
            <w:left w:val="none" w:sz="0" w:space="0" w:color="auto"/>
            <w:bottom w:val="none" w:sz="0" w:space="0" w:color="auto"/>
            <w:right w:val="none" w:sz="0" w:space="0" w:color="auto"/>
          </w:divBdr>
        </w:div>
        <w:div w:id="1927228981">
          <w:marLeft w:val="0"/>
          <w:marRight w:val="0"/>
          <w:marTop w:val="0"/>
          <w:marBottom w:val="0"/>
          <w:divBdr>
            <w:top w:val="none" w:sz="0" w:space="0" w:color="auto"/>
            <w:left w:val="none" w:sz="0" w:space="0" w:color="auto"/>
            <w:bottom w:val="none" w:sz="0" w:space="0" w:color="auto"/>
            <w:right w:val="none" w:sz="0" w:space="0" w:color="auto"/>
          </w:divBdr>
        </w:div>
        <w:div w:id="1951738198">
          <w:marLeft w:val="0"/>
          <w:marRight w:val="0"/>
          <w:marTop w:val="0"/>
          <w:marBottom w:val="0"/>
          <w:divBdr>
            <w:top w:val="none" w:sz="0" w:space="0" w:color="auto"/>
            <w:left w:val="none" w:sz="0" w:space="0" w:color="auto"/>
            <w:bottom w:val="none" w:sz="0" w:space="0" w:color="auto"/>
            <w:right w:val="none" w:sz="0" w:space="0" w:color="auto"/>
          </w:divBdr>
        </w:div>
        <w:div w:id="1953703597">
          <w:marLeft w:val="0"/>
          <w:marRight w:val="0"/>
          <w:marTop w:val="0"/>
          <w:marBottom w:val="0"/>
          <w:divBdr>
            <w:top w:val="none" w:sz="0" w:space="0" w:color="auto"/>
            <w:left w:val="none" w:sz="0" w:space="0" w:color="auto"/>
            <w:bottom w:val="none" w:sz="0" w:space="0" w:color="auto"/>
            <w:right w:val="none" w:sz="0" w:space="0" w:color="auto"/>
          </w:divBdr>
        </w:div>
        <w:div w:id="2008289748">
          <w:marLeft w:val="0"/>
          <w:marRight w:val="0"/>
          <w:marTop w:val="0"/>
          <w:marBottom w:val="0"/>
          <w:divBdr>
            <w:top w:val="none" w:sz="0" w:space="0" w:color="auto"/>
            <w:left w:val="none" w:sz="0" w:space="0" w:color="auto"/>
            <w:bottom w:val="none" w:sz="0" w:space="0" w:color="auto"/>
            <w:right w:val="none" w:sz="0" w:space="0" w:color="auto"/>
          </w:divBdr>
        </w:div>
        <w:div w:id="2090885929">
          <w:marLeft w:val="0"/>
          <w:marRight w:val="0"/>
          <w:marTop w:val="0"/>
          <w:marBottom w:val="0"/>
          <w:divBdr>
            <w:top w:val="none" w:sz="0" w:space="0" w:color="auto"/>
            <w:left w:val="none" w:sz="0" w:space="0" w:color="auto"/>
            <w:bottom w:val="none" w:sz="0" w:space="0" w:color="auto"/>
            <w:right w:val="none" w:sz="0" w:space="0" w:color="auto"/>
          </w:divBdr>
        </w:div>
        <w:div w:id="2105565497">
          <w:marLeft w:val="0"/>
          <w:marRight w:val="0"/>
          <w:marTop w:val="0"/>
          <w:marBottom w:val="0"/>
          <w:divBdr>
            <w:top w:val="none" w:sz="0" w:space="0" w:color="auto"/>
            <w:left w:val="none" w:sz="0" w:space="0" w:color="auto"/>
            <w:bottom w:val="none" w:sz="0" w:space="0" w:color="auto"/>
            <w:right w:val="none" w:sz="0" w:space="0" w:color="auto"/>
          </w:divBdr>
        </w:div>
        <w:div w:id="2120642729">
          <w:marLeft w:val="0"/>
          <w:marRight w:val="0"/>
          <w:marTop w:val="0"/>
          <w:marBottom w:val="0"/>
          <w:divBdr>
            <w:top w:val="none" w:sz="0" w:space="0" w:color="auto"/>
            <w:left w:val="none" w:sz="0" w:space="0" w:color="auto"/>
            <w:bottom w:val="none" w:sz="0" w:space="0" w:color="auto"/>
            <w:right w:val="none" w:sz="0" w:space="0" w:color="auto"/>
          </w:divBdr>
        </w:div>
      </w:divsChild>
    </w:div>
    <w:div w:id="285235220">
      <w:bodyDiv w:val="1"/>
      <w:marLeft w:val="0"/>
      <w:marRight w:val="0"/>
      <w:marTop w:val="0"/>
      <w:marBottom w:val="0"/>
      <w:divBdr>
        <w:top w:val="none" w:sz="0" w:space="0" w:color="auto"/>
        <w:left w:val="none" w:sz="0" w:space="0" w:color="auto"/>
        <w:bottom w:val="none" w:sz="0" w:space="0" w:color="auto"/>
        <w:right w:val="none" w:sz="0" w:space="0" w:color="auto"/>
      </w:divBdr>
      <w:divsChild>
        <w:div w:id="73358645">
          <w:marLeft w:val="0"/>
          <w:marRight w:val="0"/>
          <w:marTop w:val="0"/>
          <w:marBottom w:val="0"/>
          <w:divBdr>
            <w:top w:val="none" w:sz="0" w:space="0" w:color="auto"/>
            <w:left w:val="none" w:sz="0" w:space="0" w:color="auto"/>
            <w:bottom w:val="none" w:sz="0" w:space="0" w:color="auto"/>
            <w:right w:val="none" w:sz="0" w:space="0" w:color="auto"/>
          </w:divBdr>
        </w:div>
        <w:div w:id="106775184">
          <w:marLeft w:val="0"/>
          <w:marRight w:val="0"/>
          <w:marTop w:val="0"/>
          <w:marBottom w:val="0"/>
          <w:divBdr>
            <w:top w:val="none" w:sz="0" w:space="0" w:color="auto"/>
            <w:left w:val="none" w:sz="0" w:space="0" w:color="auto"/>
            <w:bottom w:val="none" w:sz="0" w:space="0" w:color="auto"/>
            <w:right w:val="none" w:sz="0" w:space="0" w:color="auto"/>
          </w:divBdr>
        </w:div>
        <w:div w:id="220751814">
          <w:marLeft w:val="0"/>
          <w:marRight w:val="0"/>
          <w:marTop w:val="0"/>
          <w:marBottom w:val="0"/>
          <w:divBdr>
            <w:top w:val="none" w:sz="0" w:space="0" w:color="auto"/>
            <w:left w:val="none" w:sz="0" w:space="0" w:color="auto"/>
            <w:bottom w:val="none" w:sz="0" w:space="0" w:color="auto"/>
            <w:right w:val="none" w:sz="0" w:space="0" w:color="auto"/>
          </w:divBdr>
        </w:div>
        <w:div w:id="228345400">
          <w:marLeft w:val="0"/>
          <w:marRight w:val="0"/>
          <w:marTop w:val="0"/>
          <w:marBottom w:val="0"/>
          <w:divBdr>
            <w:top w:val="none" w:sz="0" w:space="0" w:color="auto"/>
            <w:left w:val="none" w:sz="0" w:space="0" w:color="auto"/>
            <w:bottom w:val="none" w:sz="0" w:space="0" w:color="auto"/>
            <w:right w:val="none" w:sz="0" w:space="0" w:color="auto"/>
          </w:divBdr>
        </w:div>
        <w:div w:id="230817914">
          <w:marLeft w:val="0"/>
          <w:marRight w:val="0"/>
          <w:marTop w:val="0"/>
          <w:marBottom w:val="0"/>
          <w:divBdr>
            <w:top w:val="none" w:sz="0" w:space="0" w:color="auto"/>
            <w:left w:val="none" w:sz="0" w:space="0" w:color="auto"/>
            <w:bottom w:val="none" w:sz="0" w:space="0" w:color="auto"/>
            <w:right w:val="none" w:sz="0" w:space="0" w:color="auto"/>
          </w:divBdr>
        </w:div>
        <w:div w:id="234633639">
          <w:marLeft w:val="0"/>
          <w:marRight w:val="0"/>
          <w:marTop w:val="0"/>
          <w:marBottom w:val="0"/>
          <w:divBdr>
            <w:top w:val="none" w:sz="0" w:space="0" w:color="auto"/>
            <w:left w:val="none" w:sz="0" w:space="0" w:color="auto"/>
            <w:bottom w:val="none" w:sz="0" w:space="0" w:color="auto"/>
            <w:right w:val="none" w:sz="0" w:space="0" w:color="auto"/>
          </w:divBdr>
        </w:div>
        <w:div w:id="415982196">
          <w:marLeft w:val="0"/>
          <w:marRight w:val="0"/>
          <w:marTop w:val="0"/>
          <w:marBottom w:val="0"/>
          <w:divBdr>
            <w:top w:val="none" w:sz="0" w:space="0" w:color="auto"/>
            <w:left w:val="none" w:sz="0" w:space="0" w:color="auto"/>
            <w:bottom w:val="none" w:sz="0" w:space="0" w:color="auto"/>
            <w:right w:val="none" w:sz="0" w:space="0" w:color="auto"/>
          </w:divBdr>
        </w:div>
        <w:div w:id="559900843">
          <w:marLeft w:val="0"/>
          <w:marRight w:val="0"/>
          <w:marTop w:val="0"/>
          <w:marBottom w:val="0"/>
          <w:divBdr>
            <w:top w:val="none" w:sz="0" w:space="0" w:color="auto"/>
            <w:left w:val="none" w:sz="0" w:space="0" w:color="auto"/>
            <w:bottom w:val="none" w:sz="0" w:space="0" w:color="auto"/>
            <w:right w:val="none" w:sz="0" w:space="0" w:color="auto"/>
          </w:divBdr>
        </w:div>
        <w:div w:id="560792721">
          <w:marLeft w:val="0"/>
          <w:marRight w:val="0"/>
          <w:marTop w:val="0"/>
          <w:marBottom w:val="0"/>
          <w:divBdr>
            <w:top w:val="none" w:sz="0" w:space="0" w:color="auto"/>
            <w:left w:val="none" w:sz="0" w:space="0" w:color="auto"/>
            <w:bottom w:val="none" w:sz="0" w:space="0" w:color="auto"/>
            <w:right w:val="none" w:sz="0" w:space="0" w:color="auto"/>
          </w:divBdr>
        </w:div>
        <w:div w:id="628319866">
          <w:marLeft w:val="0"/>
          <w:marRight w:val="0"/>
          <w:marTop w:val="0"/>
          <w:marBottom w:val="0"/>
          <w:divBdr>
            <w:top w:val="none" w:sz="0" w:space="0" w:color="auto"/>
            <w:left w:val="none" w:sz="0" w:space="0" w:color="auto"/>
            <w:bottom w:val="none" w:sz="0" w:space="0" w:color="auto"/>
            <w:right w:val="none" w:sz="0" w:space="0" w:color="auto"/>
          </w:divBdr>
        </w:div>
        <w:div w:id="632178823">
          <w:marLeft w:val="0"/>
          <w:marRight w:val="0"/>
          <w:marTop w:val="0"/>
          <w:marBottom w:val="0"/>
          <w:divBdr>
            <w:top w:val="none" w:sz="0" w:space="0" w:color="auto"/>
            <w:left w:val="none" w:sz="0" w:space="0" w:color="auto"/>
            <w:bottom w:val="none" w:sz="0" w:space="0" w:color="auto"/>
            <w:right w:val="none" w:sz="0" w:space="0" w:color="auto"/>
          </w:divBdr>
        </w:div>
        <w:div w:id="666248360">
          <w:marLeft w:val="0"/>
          <w:marRight w:val="0"/>
          <w:marTop w:val="0"/>
          <w:marBottom w:val="0"/>
          <w:divBdr>
            <w:top w:val="none" w:sz="0" w:space="0" w:color="auto"/>
            <w:left w:val="none" w:sz="0" w:space="0" w:color="auto"/>
            <w:bottom w:val="none" w:sz="0" w:space="0" w:color="auto"/>
            <w:right w:val="none" w:sz="0" w:space="0" w:color="auto"/>
          </w:divBdr>
        </w:div>
        <w:div w:id="694111624">
          <w:marLeft w:val="0"/>
          <w:marRight w:val="0"/>
          <w:marTop w:val="0"/>
          <w:marBottom w:val="0"/>
          <w:divBdr>
            <w:top w:val="none" w:sz="0" w:space="0" w:color="auto"/>
            <w:left w:val="none" w:sz="0" w:space="0" w:color="auto"/>
            <w:bottom w:val="none" w:sz="0" w:space="0" w:color="auto"/>
            <w:right w:val="none" w:sz="0" w:space="0" w:color="auto"/>
          </w:divBdr>
        </w:div>
        <w:div w:id="699671050">
          <w:marLeft w:val="0"/>
          <w:marRight w:val="0"/>
          <w:marTop w:val="0"/>
          <w:marBottom w:val="0"/>
          <w:divBdr>
            <w:top w:val="none" w:sz="0" w:space="0" w:color="auto"/>
            <w:left w:val="none" w:sz="0" w:space="0" w:color="auto"/>
            <w:bottom w:val="none" w:sz="0" w:space="0" w:color="auto"/>
            <w:right w:val="none" w:sz="0" w:space="0" w:color="auto"/>
          </w:divBdr>
        </w:div>
        <w:div w:id="869609497">
          <w:marLeft w:val="0"/>
          <w:marRight w:val="0"/>
          <w:marTop w:val="0"/>
          <w:marBottom w:val="0"/>
          <w:divBdr>
            <w:top w:val="none" w:sz="0" w:space="0" w:color="auto"/>
            <w:left w:val="none" w:sz="0" w:space="0" w:color="auto"/>
            <w:bottom w:val="none" w:sz="0" w:space="0" w:color="auto"/>
            <w:right w:val="none" w:sz="0" w:space="0" w:color="auto"/>
          </w:divBdr>
        </w:div>
        <w:div w:id="876041877">
          <w:marLeft w:val="0"/>
          <w:marRight w:val="0"/>
          <w:marTop w:val="0"/>
          <w:marBottom w:val="0"/>
          <w:divBdr>
            <w:top w:val="none" w:sz="0" w:space="0" w:color="auto"/>
            <w:left w:val="none" w:sz="0" w:space="0" w:color="auto"/>
            <w:bottom w:val="none" w:sz="0" w:space="0" w:color="auto"/>
            <w:right w:val="none" w:sz="0" w:space="0" w:color="auto"/>
          </w:divBdr>
        </w:div>
        <w:div w:id="879631862">
          <w:marLeft w:val="0"/>
          <w:marRight w:val="0"/>
          <w:marTop w:val="0"/>
          <w:marBottom w:val="0"/>
          <w:divBdr>
            <w:top w:val="none" w:sz="0" w:space="0" w:color="auto"/>
            <w:left w:val="none" w:sz="0" w:space="0" w:color="auto"/>
            <w:bottom w:val="none" w:sz="0" w:space="0" w:color="auto"/>
            <w:right w:val="none" w:sz="0" w:space="0" w:color="auto"/>
          </w:divBdr>
        </w:div>
        <w:div w:id="880702127">
          <w:marLeft w:val="0"/>
          <w:marRight w:val="0"/>
          <w:marTop w:val="0"/>
          <w:marBottom w:val="0"/>
          <w:divBdr>
            <w:top w:val="none" w:sz="0" w:space="0" w:color="auto"/>
            <w:left w:val="none" w:sz="0" w:space="0" w:color="auto"/>
            <w:bottom w:val="none" w:sz="0" w:space="0" w:color="auto"/>
            <w:right w:val="none" w:sz="0" w:space="0" w:color="auto"/>
          </w:divBdr>
        </w:div>
        <w:div w:id="898250922">
          <w:marLeft w:val="0"/>
          <w:marRight w:val="0"/>
          <w:marTop w:val="0"/>
          <w:marBottom w:val="0"/>
          <w:divBdr>
            <w:top w:val="none" w:sz="0" w:space="0" w:color="auto"/>
            <w:left w:val="none" w:sz="0" w:space="0" w:color="auto"/>
            <w:bottom w:val="none" w:sz="0" w:space="0" w:color="auto"/>
            <w:right w:val="none" w:sz="0" w:space="0" w:color="auto"/>
          </w:divBdr>
        </w:div>
        <w:div w:id="917985517">
          <w:marLeft w:val="0"/>
          <w:marRight w:val="0"/>
          <w:marTop w:val="0"/>
          <w:marBottom w:val="0"/>
          <w:divBdr>
            <w:top w:val="none" w:sz="0" w:space="0" w:color="auto"/>
            <w:left w:val="none" w:sz="0" w:space="0" w:color="auto"/>
            <w:bottom w:val="none" w:sz="0" w:space="0" w:color="auto"/>
            <w:right w:val="none" w:sz="0" w:space="0" w:color="auto"/>
          </w:divBdr>
        </w:div>
        <w:div w:id="930511218">
          <w:marLeft w:val="0"/>
          <w:marRight w:val="0"/>
          <w:marTop w:val="0"/>
          <w:marBottom w:val="0"/>
          <w:divBdr>
            <w:top w:val="none" w:sz="0" w:space="0" w:color="auto"/>
            <w:left w:val="none" w:sz="0" w:space="0" w:color="auto"/>
            <w:bottom w:val="none" w:sz="0" w:space="0" w:color="auto"/>
            <w:right w:val="none" w:sz="0" w:space="0" w:color="auto"/>
          </w:divBdr>
        </w:div>
        <w:div w:id="968557323">
          <w:marLeft w:val="0"/>
          <w:marRight w:val="0"/>
          <w:marTop w:val="0"/>
          <w:marBottom w:val="0"/>
          <w:divBdr>
            <w:top w:val="none" w:sz="0" w:space="0" w:color="auto"/>
            <w:left w:val="none" w:sz="0" w:space="0" w:color="auto"/>
            <w:bottom w:val="none" w:sz="0" w:space="0" w:color="auto"/>
            <w:right w:val="none" w:sz="0" w:space="0" w:color="auto"/>
          </w:divBdr>
        </w:div>
        <w:div w:id="1008756006">
          <w:marLeft w:val="0"/>
          <w:marRight w:val="0"/>
          <w:marTop w:val="0"/>
          <w:marBottom w:val="0"/>
          <w:divBdr>
            <w:top w:val="none" w:sz="0" w:space="0" w:color="auto"/>
            <w:left w:val="none" w:sz="0" w:space="0" w:color="auto"/>
            <w:bottom w:val="none" w:sz="0" w:space="0" w:color="auto"/>
            <w:right w:val="none" w:sz="0" w:space="0" w:color="auto"/>
          </w:divBdr>
        </w:div>
        <w:div w:id="1037655720">
          <w:marLeft w:val="0"/>
          <w:marRight w:val="0"/>
          <w:marTop w:val="0"/>
          <w:marBottom w:val="0"/>
          <w:divBdr>
            <w:top w:val="none" w:sz="0" w:space="0" w:color="auto"/>
            <w:left w:val="none" w:sz="0" w:space="0" w:color="auto"/>
            <w:bottom w:val="none" w:sz="0" w:space="0" w:color="auto"/>
            <w:right w:val="none" w:sz="0" w:space="0" w:color="auto"/>
          </w:divBdr>
        </w:div>
        <w:div w:id="1075737983">
          <w:marLeft w:val="0"/>
          <w:marRight w:val="0"/>
          <w:marTop w:val="0"/>
          <w:marBottom w:val="0"/>
          <w:divBdr>
            <w:top w:val="none" w:sz="0" w:space="0" w:color="auto"/>
            <w:left w:val="none" w:sz="0" w:space="0" w:color="auto"/>
            <w:bottom w:val="none" w:sz="0" w:space="0" w:color="auto"/>
            <w:right w:val="none" w:sz="0" w:space="0" w:color="auto"/>
          </w:divBdr>
        </w:div>
        <w:div w:id="1079986405">
          <w:marLeft w:val="0"/>
          <w:marRight w:val="0"/>
          <w:marTop w:val="0"/>
          <w:marBottom w:val="0"/>
          <w:divBdr>
            <w:top w:val="none" w:sz="0" w:space="0" w:color="auto"/>
            <w:left w:val="none" w:sz="0" w:space="0" w:color="auto"/>
            <w:bottom w:val="none" w:sz="0" w:space="0" w:color="auto"/>
            <w:right w:val="none" w:sz="0" w:space="0" w:color="auto"/>
          </w:divBdr>
        </w:div>
        <w:div w:id="1115827195">
          <w:marLeft w:val="0"/>
          <w:marRight w:val="0"/>
          <w:marTop w:val="0"/>
          <w:marBottom w:val="0"/>
          <w:divBdr>
            <w:top w:val="none" w:sz="0" w:space="0" w:color="auto"/>
            <w:left w:val="none" w:sz="0" w:space="0" w:color="auto"/>
            <w:bottom w:val="none" w:sz="0" w:space="0" w:color="auto"/>
            <w:right w:val="none" w:sz="0" w:space="0" w:color="auto"/>
          </w:divBdr>
        </w:div>
        <w:div w:id="1172720270">
          <w:marLeft w:val="0"/>
          <w:marRight w:val="0"/>
          <w:marTop w:val="0"/>
          <w:marBottom w:val="0"/>
          <w:divBdr>
            <w:top w:val="none" w:sz="0" w:space="0" w:color="auto"/>
            <w:left w:val="none" w:sz="0" w:space="0" w:color="auto"/>
            <w:bottom w:val="none" w:sz="0" w:space="0" w:color="auto"/>
            <w:right w:val="none" w:sz="0" w:space="0" w:color="auto"/>
          </w:divBdr>
        </w:div>
        <w:div w:id="1184129805">
          <w:marLeft w:val="0"/>
          <w:marRight w:val="0"/>
          <w:marTop w:val="0"/>
          <w:marBottom w:val="0"/>
          <w:divBdr>
            <w:top w:val="none" w:sz="0" w:space="0" w:color="auto"/>
            <w:left w:val="none" w:sz="0" w:space="0" w:color="auto"/>
            <w:bottom w:val="none" w:sz="0" w:space="0" w:color="auto"/>
            <w:right w:val="none" w:sz="0" w:space="0" w:color="auto"/>
          </w:divBdr>
        </w:div>
        <w:div w:id="1200703833">
          <w:marLeft w:val="0"/>
          <w:marRight w:val="0"/>
          <w:marTop w:val="0"/>
          <w:marBottom w:val="0"/>
          <w:divBdr>
            <w:top w:val="none" w:sz="0" w:space="0" w:color="auto"/>
            <w:left w:val="none" w:sz="0" w:space="0" w:color="auto"/>
            <w:bottom w:val="none" w:sz="0" w:space="0" w:color="auto"/>
            <w:right w:val="none" w:sz="0" w:space="0" w:color="auto"/>
          </w:divBdr>
        </w:div>
        <w:div w:id="1217471052">
          <w:marLeft w:val="0"/>
          <w:marRight w:val="0"/>
          <w:marTop w:val="0"/>
          <w:marBottom w:val="0"/>
          <w:divBdr>
            <w:top w:val="none" w:sz="0" w:space="0" w:color="auto"/>
            <w:left w:val="none" w:sz="0" w:space="0" w:color="auto"/>
            <w:bottom w:val="none" w:sz="0" w:space="0" w:color="auto"/>
            <w:right w:val="none" w:sz="0" w:space="0" w:color="auto"/>
          </w:divBdr>
        </w:div>
        <w:div w:id="1218084563">
          <w:marLeft w:val="0"/>
          <w:marRight w:val="0"/>
          <w:marTop w:val="0"/>
          <w:marBottom w:val="0"/>
          <w:divBdr>
            <w:top w:val="none" w:sz="0" w:space="0" w:color="auto"/>
            <w:left w:val="none" w:sz="0" w:space="0" w:color="auto"/>
            <w:bottom w:val="none" w:sz="0" w:space="0" w:color="auto"/>
            <w:right w:val="none" w:sz="0" w:space="0" w:color="auto"/>
          </w:divBdr>
        </w:div>
        <w:div w:id="1302077966">
          <w:marLeft w:val="0"/>
          <w:marRight w:val="0"/>
          <w:marTop w:val="0"/>
          <w:marBottom w:val="0"/>
          <w:divBdr>
            <w:top w:val="none" w:sz="0" w:space="0" w:color="auto"/>
            <w:left w:val="none" w:sz="0" w:space="0" w:color="auto"/>
            <w:bottom w:val="none" w:sz="0" w:space="0" w:color="auto"/>
            <w:right w:val="none" w:sz="0" w:space="0" w:color="auto"/>
          </w:divBdr>
        </w:div>
        <w:div w:id="1337684158">
          <w:marLeft w:val="0"/>
          <w:marRight w:val="0"/>
          <w:marTop w:val="0"/>
          <w:marBottom w:val="0"/>
          <w:divBdr>
            <w:top w:val="none" w:sz="0" w:space="0" w:color="auto"/>
            <w:left w:val="none" w:sz="0" w:space="0" w:color="auto"/>
            <w:bottom w:val="none" w:sz="0" w:space="0" w:color="auto"/>
            <w:right w:val="none" w:sz="0" w:space="0" w:color="auto"/>
          </w:divBdr>
        </w:div>
        <w:div w:id="1435176070">
          <w:marLeft w:val="0"/>
          <w:marRight w:val="0"/>
          <w:marTop w:val="0"/>
          <w:marBottom w:val="0"/>
          <w:divBdr>
            <w:top w:val="none" w:sz="0" w:space="0" w:color="auto"/>
            <w:left w:val="none" w:sz="0" w:space="0" w:color="auto"/>
            <w:bottom w:val="none" w:sz="0" w:space="0" w:color="auto"/>
            <w:right w:val="none" w:sz="0" w:space="0" w:color="auto"/>
          </w:divBdr>
        </w:div>
        <w:div w:id="1440491790">
          <w:marLeft w:val="0"/>
          <w:marRight w:val="0"/>
          <w:marTop w:val="0"/>
          <w:marBottom w:val="0"/>
          <w:divBdr>
            <w:top w:val="none" w:sz="0" w:space="0" w:color="auto"/>
            <w:left w:val="none" w:sz="0" w:space="0" w:color="auto"/>
            <w:bottom w:val="none" w:sz="0" w:space="0" w:color="auto"/>
            <w:right w:val="none" w:sz="0" w:space="0" w:color="auto"/>
          </w:divBdr>
        </w:div>
        <w:div w:id="1469127250">
          <w:marLeft w:val="0"/>
          <w:marRight w:val="0"/>
          <w:marTop w:val="0"/>
          <w:marBottom w:val="0"/>
          <w:divBdr>
            <w:top w:val="none" w:sz="0" w:space="0" w:color="auto"/>
            <w:left w:val="none" w:sz="0" w:space="0" w:color="auto"/>
            <w:bottom w:val="none" w:sz="0" w:space="0" w:color="auto"/>
            <w:right w:val="none" w:sz="0" w:space="0" w:color="auto"/>
          </w:divBdr>
        </w:div>
        <w:div w:id="1514226603">
          <w:marLeft w:val="0"/>
          <w:marRight w:val="0"/>
          <w:marTop w:val="0"/>
          <w:marBottom w:val="0"/>
          <w:divBdr>
            <w:top w:val="none" w:sz="0" w:space="0" w:color="auto"/>
            <w:left w:val="none" w:sz="0" w:space="0" w:color="auto"/>
            <w:bottom w:val="none" w:sz="0" w:space="0" w:color="auto"/>
            <w:right w:val="none" w:sz="0" w:space="0" w:color="auto"/>
          </w:divBdr>
        </w:div>
        <w:div w:id="1562253667">
          <w:marLeft w:val="0"/>
          <w:marRight w:val="0"/>
          <w:marTop w:val="0"/>
          <w:marBottom w:val="0"/>
          <w:divBdr>
            <w:top w:val="none" w:sz="0" w:space="0" w:color="auto"/>
            <w:left w:val="none" w:sz="0" w:space="0" w:color="auto"/>
            <w:bottom w:val="none" w:sz="0" w:space="0" w:color="auto"/>
            <w:right w:val="none" w:sz="0" w:space="0" w:color="auto"/>
          </w:divBdr>
        </w:div>
        <w:div w:id="1564369204">
          <w:marLeft w:val="0"/>
          <w:marRight w:val="0"/>
          <w:marTop w:val="0"/>
          <w:marBottom w:val="0"/>
          <w:divBdr>
            <w:top w:val="none" w:sz="0" w:space="0" w:color="auto"/>
            <w:left w:val="none" w:sz="0" w:space="0" w:color="auto"/>
            <w:bottom w:val="none" w:sz="0" w:space="0" w:color="auto"/>
            <w:right w:val="none" w:sz="0" w:space="0" w:color="auto"/>
          </w:divBdr>
        </w:div>
        <w:div w:id="1573664213">
          <w:marLeft w:val="0"/>
          <w:marRight w:val="0"/>
          <w:marTop w:val="0"/>
          <w:marBottom w:val="0"/>
          <w:divBdr>
            <w:top w:val="none" w:sz="0" w:space="0" w:color="auto"/>
            <w:left w:val="none" w:sz="0" w:space="0" w:color="auto"/>
            <w:bottom w:val="none" w:sz="0" w:space="0" w:color="auto"/>
            <w:right w:val="none" w:sz="0" w:space="0" w:color="auto"/>
          </w:divBdr>
        </w:div>
        <w:div w:id="1616054583">
          <w:marLeft w:val="0"/>
          <w:marRight w:val="0"/>
          <w:marTop w:val="0"/>
          <w:marBottom w:val="0"/>
          <w:divBdr>
            <w:top w:val="none" w:sz="0" w:space="0" w:color="auto"/>
            <w:left w:val="none" w:sz="0" w:space="0" w:color="auto"/>
            <w:bottom w:val="none" w:sz="0" w:space="0" w:color="auto"/>
            <w:right w:val="none" w:sz="0" w:space="0" w:color="auto"/>
          </w:divBdr>
        </w:div>
        <w:div w:id="1633515637">
          <w:marLeft w:val="0"/>
          <w:marRight w:val="0"/>
          <w:marTop w:val="0"/>
          <w:marBottom w:val="0"/>
          <w:divBdr>
            <w:top w:val="none" w:sz="0" w:space="0" w:color="auto"/>
            <w:left w:val="none" w:sz="0" w:space="0" w:color="auto"/>
            <w:bottom w:val="none" w:sz="0" w:space="0" w:color="auto"/>
            <w:right w:val="none" w:sz="0" w:space="0" w:color="auto"/>
          </w:divBdr>
        </w:div>
        <w:div w:id="1692757366">
          <w:marLeft w:val="0"/>
          <w:marRight w:val="0"/>
          <w:marTop w:val="0"/>
          <w:marBottom w:val="0"/>
          <w:divBdr>
            <w:top w:val="none" w:sz="0" w:space="0" w:color="auto"/>
            <w:left w:val="none" w:sz="0" w:space="0" w:color="auto"/>
            <w:bottom w:val="none" w:sz="0" w:space="0" w:color="auto"/>
            <w:right w:val="none" w:sz="0" w:space="0" w:color="auto"/>
          </w:divBdr>
        </w:div>
        <w:div w:id="1797600543">
          <w:marLeft w:val="0"/>
          <w:marRight w:val="0"/>
          <w:marTop w:val="0"/>
          <w:marBottom w:val="0"/>
          <w:divBdr>
            <w:top w:val="none" w:sz="0" w:space="0" w:color="auto"/>
            <w:left w:val="none" w:sz="0" w:space="0" w:color="auto"/>
            <w:bottom w:val="none" w:sz="0" w:space="0" w:color="auto"/>
            <w:right w:val="none" w:sz="0" w:space="0" w:color="auto"/>
          </w:divBdr>
        </w:div>
        <w:div w:id="1853497390">
          <w:marLeft w:val="0"/>
          <w:marRight w:val="0"/>
          <w:marTop w:val="0"/>
          <w:marBottom w:val="0"/>
          <w:divBdr>
            <w:top w:val="none" w:sz="0" w:space="0" w:color="auto"/>
            <w:left w:val="none" w:sz="0" w:space="0" w:color="auto"/>
            <w:bottom w:val="none" w:sz="0" w:space="0" w:color="auto"/>
            <w:right w:val="none" w:sz="0" w:space="0" w:color="auto"/>
          </w:divBdr>
        </w:div>
        <w:div w:id="1891334757">
          <w:marLeft w:val="0"/>
          <w:marRight w:val="0"/>
          <w:marTop w:val="0"/>
          <w:marBottom w:val="0"/>
          <w:divBdr>
            <w:top w:val="none" w:sz="0" w:space="0" w:color="auto"/>
            <w:left w:val="none" w:sz="0" w:space="0" w:color="auto"/>
            <w:bottom w:val="none" w:sz="0" w:space="0" w:color="auto"/>
            <w:right w:val="none" w:sz="0" w:space="0" w:color="auto"/>
          </w:divBdr>
        </w:div>
        <w:div w:id="1899631540">
          <w:marLeft w:val="0"/>
          <w:marRight w:val="0"/>
          <w:marTop w:val="0"/>
          <w:marBottom w:val="0"/>
          <w:divBdr>
            <w:top w:val="none" w:sz="0" w:space="0" w:color="auto"/>
            <w:left w:val="none" w:sz="0" w:space="0" w:color="auto"/>
            <w:bottom w:val="none" w:sz="0" w:space="0" w:color="auto"/>
            <w:right w:val="none" w:sz="0" w:space="0" w:color="auto"/>
          </w:divBdr>
        </w:div>
        <w:div w:id="1907258073">
          <w:marLeft w:val="0"/>
          <w:marRight w:val="0"/>
          <w:marTop w:val="0"/>
          <w:marBottom w:val="0"/>
          <w:divBdr>
            <w:top w:val="none" w:sz="0" w:space="0" w:color="auto"/>
            <w:left w:val="none" w:sz="0" w:space="0" w:color="auto"/>
            <w:bottom w:val="none" w:sz="0" w:space="0" w:color="auto"/>
            <w:right w:val="none" w:sz="0" w:space="0" w:color="auto"/>
          </w:divBdr>
        </w:div>
        <w:div w:id="1913850392">
          <w:marLeft w:val="0"/>
          <w:marRight w:val="0"/>
          <w:marTop w:val="0"/>
          <w:marBottom w:val="0"/>
          <w:divBdr>
            <w:top w:val="none" w:sz="0" w:space="0" w:color="auto"/>
            <w:left w:val="none" w:sz="0" w:space="0" w:color="auto"/>
            <w:bottom w:val="none" w:sz="0" w:space="0" w:color="auto"/>
            <w:right w:val="none" w:sz="0" w:space="0" w:color="auto"/>
          </w:divBdr>
        </w:div>
        <w:div w:id="1929540742">
          <w:marLeft w:val="0"/>
          <w:marRight w:val="0"/>
          <w:marTop w:val="0"/>
          <w:marBottom w:val="0"/>
          <w:divBdr>
            <w:top w:val="none" w:sz="0" w:space="0" w:color="auto"/>
            <w:left w:val="none" w:sz="0" w:space="0" w:color="auto"/>
            <w:bottom w:val="none" w:sz="0" w:space="0" w:color="auto"/>
            <w:right w:val="none" w:sz="0" w:space="0" w:color="auto"/>
          </w:divBdr>
        </w:div>
        <w:div w:id="1929851222">
          <w:marLeft w:val="0"/>
          <w:marRight w:val="0"/>
          <w:marTop w:val="0"/>
          <w:marBottom w:val="0"/>
          <w:divBdr>
            <w:top w:val="none" w:sz="0" w:space="0" w:color="auto"/>
            <w:left w:val="none" w:sz="0" w:space="0" w:color="auto"/>
            <w:bottom w:val="none" w:sz="0" w:space="0" w:color="auto"/>
            <w:right w:val="none" w:sz="0" w:space="0" w:color="auto"/>
          </w:divBdr>
        </w:div>
        <w:div w:id="1988389628">
          <w:marLeft w:val="0"/>
          <w:marRight w:val="0"/>
          <w:marTop w:val="0"/>
          <w:marBottom w:val="0"/>
          <w:divBdr>
            <w:top w:val="none" w:sz="0" w:space="0" w:color="auto"/>
            <w:left w:val="none" w:sz="0" w:space="0" w:color="auto"/>
            <w:bottom w:val="none" w:sz="0" w:space="0" w:color="auto"/>
            <w:right w:val="none" w:sz="0" w:space="0" w:color="auto"/>
          </w:divBdr>
        </w:div>
        <w:div w:id="1989165225">
          <w:marLeft w:val="0"/>
          <w:marRight w:val="0"/>
          <w:marTop w:val="0"/>
          <w:marBottom w:val="0"/>
          <w:divBdr>
            <w:top w:val="none" w:sz="0" w:space="0" w:color="auto"/>
            <w:left w:val="none" w:sz="0" w:space="0" w:color="auto"/>
            <w:bottom w:val="none" w:sz="0" w:space="0" w:color="auto"/>
            <w:right w:val="none" w:sz="0" w:space="0" w:color="auto"/>
          </w:divBdr>
        </w:div>
        <w:div w:id="2007585439">
          <w:marLeft w:val="0"/>
          <w:marRight w:val="0"/>
          <w:marTop w:val="0"/>
          <w:marBottom w:val="0"/>
          <w:divBdr>
            <w:top w:val="none" w:sz="0" w:space="0" w:color="auto"/>
            <w:left w:val="none" w:sz="0" w:space="0" w:color="auto"/>
            <w:bottom w:val="none" w:sz="0" w:space="0" w:color="auto"/>
            <w:right w:val="none" w:sz="0" w:space="0" w:color="auto"/>
          </w:divBdr>
        </w:div>
        <w:div w:id="2029722152">
          <w:marLeft w:val="0"/>
          <w:marRight w:val="0"/>
          <w:marTop w:val="0"/>
          <w:marBottom w:val="0"/>
          <w:divBdr>
            <w:top w:val="none" w:sz="0" w:space="0" w:color="auto"/>
            <w:left w:val="none" w:sz="0" w:space="0" w:color="auto"/>
            <w:bottom w:val="none" w:sz="0" w:space="0" w:color="auto"/>
            <w:right w:val="none" w:sz="0" w:space="0" w:color="auto"/>
          </w:divBdr>
        </w:div>
        <w:div w:id="2036733745">
          <w:marLeft w:val="0"/>
          <w:marRight w:val="0"/>
          <w:marTop w:val="0"/>
          <w:marBottom w:val="0"/>
          <w:divBdr>
            <w:top w:val="none" w:sz="0" w:space="0" w:color="auto"/>
            <w:left w:val="none" w:sz="0" w:space="0" w:color="auto"/>
            <w:bottom w:val="none" w:sz="0" w:space="0" w:color="auto"/>
            <w:right w:val="none" w:sz="0" w:space="0" w:color="auto"/>
          </w:divBdr>
        </w:div>
        <w:div w:id="2052730669">
          <w:marLeft w:val="0"/>
          <w:marRight w:val="0"/>
          <w:marTop w:val="0"/>
          <w:marBottom w:val="0"/>
          <w:divBdr>
            <w:top w:val="none" w:sz="0" w:space="0" w:color="auto"/>
            <w:left w:val="none" w:sz="0" w:space="0" w:color="auto"/>
            <w:bottom w:val="none" w:sz="0" w:space="0" w:color="auto"/>
            <w:right w:val="none" w:sz="0" w:space="0" w:color="auto"/>
          </w:divBdr>
        </w:div>
        <w:div w:id="2144149614">
          <w:marLeft w:val="0"/>
          <w:marRight w:val="0"/>
          <w:marTop w:val="0"/>
          <w:marBottom w:val="0"/>
          <w:divBdr>
            <w:top w:val="none" w:sz="0" w:space="0" w:color="auto"/>
            <w:left w:val="none" w:sz="0" w:space="0" w:color="auto"/>
            <w:bottom w:val="none" w:sz="0" w:space="0" w:color="auto"/>
            <w:right w:val="none" w:sz="0" w:space="0" w:color="auto"/>
          </w:divBdr>
        </w:div>
      </w:divsChild>
    </w:div>
    <w:div w:id="285241186">
      <w:bodyDiv w:val="1"/>
      <w:marLeft w:val="0"/>
      <w:marRight w:val="0"/>
      <w:marTop w:val="0"/>
      <w:marBottom w:val="0"/>
      <w:divBdr>
        <w:top w:val="none" w:sz="0" w:space="0" w:color="auto"/>
        <w:left w:val="none" w:sz="0" w:space="0" w:color="auto"/>
        <w:bottom w:val="none" w:sz="0" w:space="0" w:color="auto"/>
        <w:right w:val="none" w:sz="0" w:space="0" w:color="auto"/>
      </w:divBdr>
    </w:div>
    <w:div w:id="285627323">
      <w:bodyDiv w:val="1"/>
      <w:marLeft w:val="0"/>
      <w:marRight w:val="0"/>
      <w:marTop w:val="0"/>
      <w:marBottom w:val="0"/>
      <w:divBdr>
        <w:top w:val="none" w:sz="0" w:space="0" w:color="auto"/>
        <w:left w:val="none" w:sz="0" w:space="0" w:color="auto"/>
        <w:bottom w:val="none" w:sz="0" w:space="0" w:color="auto"/>
        <w:right w:val="none" w:sz="0" w:space="0" w:color="auto"/>
      </w:divBdr>
      <w:divsChild>
        <w:div w:id="16322910">
          <w:marLeft w:val="0"/>
          <w:marRight w:val="0"/>
          <w:marTop w:val="0"/>
          <w:marBottom w:val="0"/>
          <w:divBdr>
            <w:top w:val="none" w:sz="0" w:space="0" w:color="auto"/>
            <w:left w:val="none" w:sz="0" w:space="0" w:color="auto"/>
            <w:bottom w:val="none" w:sz="0" w:space="0" w:color="auto"/>
            <w:right w:val="none" w:sz="0" w:space="0" w:color="auto"/>
          </w:divBdr>
        </w:div>
        <w:div w:id="93787418">
          <w:marLeft w:val="0"/>
          <w:marRight w:val="0"/>
          <w:marTop w:val="0"/>
          <w:marBottom w:val="0"/>
          <w:divBdr>
            <w:top w:val="none" w:sz="0" w:space="0" w:color="auto"/>
            <w:left w:val="none" w:sz="0" w:space="0" w:color="auto"/>
            <w:bottom w:val="none" w:sz="0" w:space="0" w:color="auto"/>
            <w:right w:val="none" w:sz="0" w:space="0" w:color="auto"/>
          </w:divBdr>
        </w:div>
        <w:div w:id="129831202">
          <w:marLeft w:val="0"/>
          <w:marRight w:val="0"/>
          <w:marTop w:val="0"/>
          <w:marBottom w:val="0"/>
          <w:divBdr>
            <w:top w:val="none" w:sz="0" w:space="0" w:color="auto"/>
            <w:left w:val="none" w:sz="0" w:space="0" w:color="auto"/>
            <w:bottom w:val="none" w:sz="0" w:space="0" w:color="auto"/>
            <w:right w:val="none" w:sz="0" w:space="0" w:color="auto"/>
          </w:divBdr>
        </w:div>
        <w:div w:id="278070553">
          <w:marLeft w:val="0"/>
          <w:marRight w:val="0"/>
          <w:marTop w:val="0"/>
          <w:marBottom w:val="0"/>
          <w:divBdr>
            <w:top w:val="none" w:sz="0" w:space="0" w:color="auto"/>
            <w:left w:val="none" w:sz="0" w:space="0" w:color="auto"/>
            <w:bottom w:val="none" w:sz="0" w:space="0" w:color="auto"/>
            <w:right w:val="none" w:sz="0" w:space="0" w:color="auto"/>
          </w:divBdr>
        </w:div>
        <w:div w:id="292684959">
          <w:marLeft w:val="0"/>
          <w:marRight w:val="0"/>
          <w:marTop w:val="0"/>
          <w:marBottom w:val="0"/>
          <w:divBdr>
            <w:top w:val="none" w:sz="0" w:space="0" w:color="auto"/>
            <w:left w:val="none" w:sz="0" w:space="0" w:color="auto"/>
            <w:bottom w:val="none" w:sz="0" w:space="0" w:color="auto"/>
            <w:right w:val="none" w:sz="0" w:space="0" w:color="auto"/>
          </w:divBdr>
        </w:div>
        <w:div w:id="479156148">
          <w:marLeft w:val="0"/>
          <w:marRight w:val="0"/>
          <w:marTop w:val="0"/>
          <w:marBottom w:val="0"/>
          <w:divBdr>
            <w:top w:val="none" w:sz="0" w:space="0" w:color="auto"/>
            <w:left w:val="none" w:sz="0" w:space="0" w:color="auto"/>
            <w:bottom w:val="none" w:sz="0" w:space="0" w:color="auto"/>
            <w:right w:val="none" w:sz="0" w:space="0" w:color="auto"/>
          </w:divBdr>
        </w:div>
        <w:div w:id="493496489">
          <w:marLeft w:val="0"/>
          <w:marRight w:val="0"/>
          <w:marTop w:val="0"/>
          <w:marBottom w:val="0"/>
          <w:divBdr>
            <w:top w:val="none" w:sz="0" w:space="0" w:color="auto"/>
            <w:left w:val="none" w:sz="0" w:space="0" w:color="auto"/>
            <w:bottom w:val="none" w:sz="0" w:space="0" w:color="auto"/>
            <w:right w:val="none" w:sz="0" w:space="0" w:color="auto"/>
          </w:divBdr>
        </w:div>
        <w:div w:id="501706315">
          <w:marLeft w:val="0"/>
          <w:marRight w:val="0"/>
          <w:marTop w:val="0"/>
          <w:marBottom w:val="0"/>
          <w:divBdr>
            <w:top w:val="none" w:sz="0" w:space="0" w:color="auto"/>
            <w:left w:val="none" w:sz="0" w:space="0" w:color="auto"/>
            <w:bottom w:val="none" w:sz="0" w:space="0" w:color="auto"/>
            <w:right w:val="none" w:sz="0" w:space="0" w:color="auto"/>
          </w:divBdr>
        </w:div>
        <w:div w:id="505292591">
          <w:marLeft w:val="0"/>
          <w:marRight w:val="0"/>
          <w:marTop w:val="0"/>
          <w:marBottom w:val="0"/>
          <w:divBdr>
            <w:top w:val="none" w:sz="0" w:space="0" w:color="auto"/>
            <w:left w:val="none" w:sz="0" w:space="0" w:color="auto"/>
            <w:bottom w:val="none" w:sz="0" w:space="0" w:color="auto"/>
            <w:right w:val="none" w:sz="0" w:space="0" w:color="auto"/>
          </w:divBdr>
        </w:div>
        <w:div w:id="539978608">
          <w:marLeft w:val="0"/>
          <w:marRight w:val="0"/>
          <w:marTop w:val="0"/>
          <w:marBottom w:val="0"/>
          <w:divBdr>
            <w:top w:val="none" w:sz="0" w:space="0" w:color="auto"/>
            <w:left w:val="none" w:sz="0" w:space="0" w:color="auto"/>
            <w:bottom w:val="none" w:sz="0" w:space="0" w:color="auto"/>
            <w:right w:val="none" w:sz="0" w:space="0" w:color="auto"/>
          </w:divBdr>
        </w:div>
        <w:div w:id="613709529">
          <w:marLeft w:val="0"/>
          <w:marRight w:val="0"/>
          <w:marTop w:val="0"/>
          <w:marBottom w:val="0"/>
          <w:divBdr>
            <w:top w:val="none" w:sz="0" w:space="0" w:color="auto"/>
            <w:left w:val="none" w:sz="0" w:space="0" w:color="auto"/>
            <w:bottom w:val="none" w:sz="0" w:space="0" w:color="auto"/>
            <w:right w:val="none" w:sz="0" w:space="0" w:color="auto"/>
          </w:divBdr>
        </w:div>
        <w:div w:id="628048489">
          <w:marLeft w:val="0"/>
          <w:marRight w:val="0"/>
          <w:marTop w:val="0"/>
          <w:marBottom w:val="0"/>
          <w:divBdr>
            <w:top w:val="none" w:sz="0" w:space="0" w:color="auto"/>
            <w:left w:val="none" w:sz="0" w:space="0" w:color="auto"/>
            <w:bottom w:val="none" w:sz="0" w:space="0" w:color="auto"/>
            <w:right w:val="none" w:sz="0" w:space="0" w:color="auto"/>
          </w:divBdr>
        </w:div>
        <w:div w:id="685257030">
          <w:marLeft w:val="0"/>
          <w:marRight w:val="0"/>
          <w:marTop w:val="0"/>
          <w:marBottom w:val="0"/>
          <w:divBdr>
            <w:top w:val="none" w:sz="0" w:space="0" w:color="auto"/>
            <w:left w:val="none" w:sz="0" w:space="0" w:color="auto"/>
            <w:bottom w:val="none" w:sz="0" w:space="0" w:color="auto"/>
            <w:right w:val="none" w:sz="0" w:space="0" w:color="auto"/>
          </w:divBdr>
        </w:div>
        <w:div w:id="758522916">
          <w:marLeft w:val="0"/>
          <w:marRight w:val="0"/>
          <w:marTop w:val="0"/>
          <w:marBottom w:val="0"/>
          <w:divBdr>
            <w:top w:val="none" w:sz="0" w:space="0" w:color="auto"/>
            <w:left w:val="none" w:sz="0" w:space="0" w:color="auto"/>
            <w:bottom w:val="none" w:sz="0" w:space="0" w:color="auto"/>
            <w:right w:val="none" w:sz="0" w:space="0" w:color="auto"/>
          </w:divBdr>
        </w:div>
        <w:div w:id="783575133">
          <w:marLeft w:val="0"/>
          <w:marRight w:val="0"/>
          <w:marTop w:val="0"/>
          <w:marBottom w:val="0"/>
          <w:divBdr>
            <w:top w:val="none" w:sz="0" w:space="0" w:color="auto"/>
            <w:left w:val="none" w:sz="0" w:space="0" w:color="auto"/>
            <w:bottom w:val="none" w:sz="0" w:space="0" w:color="auto"/>
            <w:right w:val="none" w:sz="0" w:space="0" w:color="auto"/>
          </w:divBdr>
        </w:div>
        <w:div w:id="791946325">
          <w:marLeft w:val="0"/>
          <w:marRight w:val="0"/>
          <w:marTop w:val="0"/>
          <w:marBottom w:val="0"/>
          <w:divBdr>
            <w:top w:val="none" w:sz="0" w:space="0" w:color="auto"/>
            <w:left w:val="none" w:sz="0" w:space="0" w:color="auto"/>
            <w:bottom w:val="none" w:sz="0" w:space="0" w:color="auto"/>
            <w:right w:val="none" w:sz="0" w:space="0" w:color="auto"/>
          </w:divBdr>
        </w:div>
        <w:div w:id="853114748">
          <w:marLeft w:val="0"/>
          <w:marRight w:val="0"/>
          <w:marTop w:val="0"/>
          <w:marBottom w:val="0"/>
          <w:divBdr>
            <w:top w:val="none" w:sz="0" w:space="0" w:color="auto"/>
            <w:left w:val="none" w:sz="0" w:space="0" w:color="auto"/>
            <w:bottom w:val="none" w:sz="0" w:space="0" w:color="auto"/>
            <w:right w:val="none" w:sz="0" w:space="0" w:color="auto"/>
          </w:divBdr>
        </w:div>
        <w:div w:id="962230033">
          <w:marLeft w:val="0"/>
          <w:marRight w:val="0"/>
          <w:marTop w:val="0"/>
          <w:marBottom w:val="0"/>
          <w:divBdr>
            <w:top w:val="none" w:sz="0" w:space="0" w:color="auto"/>
            <w:left w:val="none" w:sz="0" w:space="0" w:color="auto"/>
            <w:bottom w:val="none" w:sz="0" w:space="0" w:color="auto"/>
            <w:right w:val="none" w:sz="0" w:space="0" w:color="auto"/>
          </w:divBdr>
        </w:div>
        <w:div w:id="1032195182">
          <w:marLeft w:val="0"/>
          <w:marRight w:val="0"/>
          <w:marTop w:val="0"/>
          <w:marBottom w:val="0"/>
          <w:divBdr>
            <w:top w:val="none" w:sz="0" w:space="0" w:color="auto"/>
            <w:left w:val="none" w:sz="0" w:space="0" w:color="auto"/>
            <w:bottom w:val="none" w:sz="0" w:space="0" w:color="auto"/>
            <w:right w:val="none" w:sz="0" w:space="0" w:color="auto"/>
          </w:divBdr>
        </w:div>
        <w:div w:id="1037241370">
          <w:marLeft w:val="0"/>
          <w:marRight w:val="0"/>
          <w:marTop w:val="0"/>
          <w:marBottom w:val="0"/>
          <w:divBdr>
            <w:top w:val="none" w:sz="0" w:space="0" w:color="auto"/>
            <w:left w:val="none" w:sz="0" w:space="0" w:color="auto"/>
            <w:bottom w:val="none" w:sz="0" w:space="0" w:color="auto"/>
            <w:right w:val="none" w:sz="0" w:space="0" w:color="auto"/>
          </w:divBdr>
        </w:div>
        <w:div w:id="1049647420">
          <w:marLeft w:val="0"/>
          <w:marRight w:val="0"/>
          <w:marTop w:val="0"/>
          <w:marBottom w:val="0"/>
          <w:divBdr>
            <w:top w:val="none" w:sz="0" w:space="0" w:color="auto"/>
            <w:left w:val="none" w:sz="0" w:space="0" w:color="auto"/>
            <w:bottom w:val="none" w:sz="0" w:space="0" w:color="auto"/>
            <w:right w:val="none" w:sz="0" w:space="0" w:color="auto"/>
          </w:divBdr>
        </w:div>
        <w:div w:id="1080638744">
          <w:marLeft w:val="0"/>
          <w:marRight w:val="0"/>
          <w:marTop w:val="0"/>
          <w:marBottom w:val="0"/>
          <w:divBdr>
            <w:top w:val="none" w:sz="0" w:space="0" w:color="auto"/>
            <w:left w:val="none" w:sz="0" w:space="0" w:color="auto"/>
            <w:bottom w:val="none" w:sz="0" w:space="0" w:color="auto"/>
            <w:right w:val="none" w:sz="0" w:space="0" w:color="auto"/>
          </w:divBdr>
        </w:div>
        <w:div w:id="1106004206">
          <w:marLeft w:val="0"/>
          <w:marRight w:val="0"/>
          <w:marTop w:val="0"/>
          <w:marBottom w:val="0"/>
          <w:divBdr>
            <w:top w:val="none" w:sz="0" w:space="0" w:color="auto"/>
            <w:left w:val="none" w:sz="0" w:space="0" w:color="auto"/>
            <w:bottom w:val="none" w:sz="0" w:space="0" w:color="auto"/>
            <w:right w:val="none" w:sz="0" w:space="0" w:color="auto"/>
          </w:divBdr>
        </w:div>
        <w:div w:id="1116943205">
          <w:marLeft w:val="0"/>
          <w:marRight w:val="0"/>
          <w:marTop w:val="0"/>
          <w:marBottom w:val="0"/>
          <w:divBdr>
            <w:top w:val="none" w:sz="0" w:space="0" w:color="auto"/>
            <w:left w:val="none" w:sz="0" w:space="0" w:color="auto"/>
            <w:bottom w:val="none" w:sz="0" w:space="0" w:color="auto"/>
            <w:right w:val="none" w:sz="0" w:space="0" w:color="auto"/>
          </w:divBdr>
        </w:div>
        <w:div w:id="1145466332">
          <w:marLeft w:val="0"/>
          <w:marRight w:val="0"/>
          <w:marTop w:val="0"/>
          <w:marBottom w:val="0"/>
          <w:divBdr>
            <w:top w:val="none" w:sz="0" w:space="0" w:color="auto"/>
            <w:left w:val="none" w:sz="0" w:space="0" w:color="auto"/>
            <w:bottom w:val="none" w:sz="0" w:space="0" w:color="auto"/>
            <w:right w:val="none" w:sz="0" w:space="0" w:color="auto"/>
          </w:divBdr>
        </w:div>
        <w:div w:id="1181117380">
          <w:marLeft w:val="0"/>
          <w:marRight w:val="0"/>
          <w:marTop w:val="0"/>
          <w:marBottom w:val="0"/>
          <w:divBdr>
            <w:top w:val="none" w:sz="0" w:space="0" w:color="auto"/>
            <w:left w:val="none" w:sz="0" w:space="0" w:color="auto"/>
            <w:bottom w:val="none" w:sz="0" w:space="0" w:color="auto"/>
            <w:right w:val="none" w:sz="0" w:space="0" w:color="auto"/>
          </w:divBdr>
        </w:div>
        <w:div w:id="1230262970">
          <w:marLeft w:val="0"/>
          <w:marRight w:val="0"/>
          <w:marTop w:val="0"/>
          <w:marBottom w:val="0"/>
          <w:divBdr>
            <w:top w:val="none" w:sz="0" w:space="0" w:color="auto"/>
            <w:left w:val="none" w:sz="0" w:space="0" w:color="auto"/>
            <w:bottom w:val="none" w:sz="0" w:space="0" w:color="auto"/>
            <w:right w:val="none" w:sz="0" w:space="0" w:color="auto"/>
          </w:divBdr>
        </w:div>
        <w:div w:id="1230456192">
          <w:marLeft w:val="0"/>
          <w:marRight w:val="0"/>
          <w:marTop w:val="0"/>
          <w:marBottom w:val="0"/>
          <w:divBdr>
            <w:top w:val="none" w:sz="0" w:space="0" w:color="auto"/>
            <w:left w:val="none" w:sz="0" w:space="0" w:color="auto"/>
            <w:bottom w:val="none" w:sz="0" w:space="0" w:color="auto"/>
            <w:right w:val="none" w:sz="0" w:space="0" w:color="auto"/>
          </w:divBdr>
        </w:div>
        <w:div w:id="1284725345">
          <w:marLeft w:val="0"/>
          <w:marRight w:val="0"/>
          <w:marTop w:val="0"/>
          <w:marBottom w:val="0"/>
          <w:divBdr>
            <w:top w:val="none" w:sz="0" w:space="0" w:color="auto"/>
            <w:left w:val="none" w:sz="0" w:space="0" w:color="auto"/>
            <w:bottom w:val="none" w:sz="0" w:space="0" w:color="auto"/>
            <w:right w:val="none" w:sz="0" w:space="0" w:color="auto"/>
          </w:divBdr>
        </w:div>
        <w:div w:id="1297641622">
          <w:marLeft w:val="0"/>
          <w:marRight w:val="0"/>
          <w:marTop w:val="0"/>
          <w:marBottom w:val="0"/>
          <w:divBdr>
            <w:top w:val="none" w:sz="0" w:space="0" w:color="auto"/>
            <w:left w:val="none" w:sz="0" w:space="0" w:color="auto"/>
            <w:bottom w:val="none" w:sz="0" w:space="0" w:color="auto"/>
            <w:right w:val="none" w:sz="0" w:space="0" w:color="auto"/>
          </w:divBdr>
        </w:div>
        <w:div w:id="1328171815">
          <w:marLeft w:val="0"/>
          <w:marRight w:val="0"/>
          <w:marTop w:val="0"/>
          <w:marBottom w:val="0"/>
          <w:divBdr>
            <w:top w:val="none" w:sz="0" w:space="0" w:color="auto"/>
            <w:left w:val="none" w:sz="0" w:space="0" w:color="auto"/>
            <w:bottom w:val="none" w:sz="0" w:space="0" w:color="auto"/>
            <w:right w:val="none" w:sz="0" w:space="0" w:color="auto"/>
          </w:divBdr>
        </w:div>
        <w:div w:id="1349677873">
          <w:marLeft w:val="0"/>
          <w:marRight w:val="0"/>
          <w:marTop w:val="0"/>
          <w:marBottom w:val="0"/>
          <w:divBdr>
            <w:top w:val="none" w:sz="0" w:space="0" w:color="auto"/>
            <w:left w:val="none" w:sz="0" w:space="0" w:color="auto"/>
            <w:bottom w:val="none" w:sz="0" w:space="0" w:color="auto"/>
            <w:right w:val="none" w:sz="0" w:space="0" w:color="auto"/>
          </w:divBdr>
        </w:div>
        <w:div w:id="1360427896">
          <w:marLeft w:val="0"/>
          <w:marRight w:val="0"/>
          <w:marTop w:val="0"/>
          <w:marBottom w:val="0"/>
          <w:divBdr>
            <w:top w:val="none" w:sz="0" w:space="0" w:color="auto"/>
            <w:left w:val="none" w:sz="0" w:space="0" w:color="auto"/>
            <w:bottom w:val="none" w:sz="0" w:space="0" w:color="auto"/>
            <w:right w:val="none" w:sz="0" w:space="0" w:color="auto"/>
          </w:divBdr>
        </w:div>
        <w:div w:id="1383823257">
          <w:marLeft w:val="0"/>
          <w:marRight w:val="0"/>
          <w:marTop w:val="0"/>
          <w:marBottom w:val="0"/>
          <w:divBdr>
            <w:top w:val="none" w:sz="0" w:space="0" w:color="auto"/>
            <w:left w:val="none" w:sz="0" w:space="0" w:color="auto"/>
            <w:bottom w:val="none" w:sz="0" w:space="0" w:color="auto"/>
            <w:right w:val="none" w:sz="0" w:space="0" w:color="auto"/>
          </w:divBdr>
        </w:div>
        <w:div w:id="1420836230">
          <w:marLeft w:val="0"/>
          <w:marRight w:val="0"/>
          <w:marTop w:val="0"/>
          <w:marBottom w:val="0"/>
          <w:divBdr>
            <w:top w:val="none" w:sz="0" w:space="0" w:color="auto"/>
            <w:left w:val="none" w:sz="0" w:space="0" w:color="auto"/>
            <w:bottom w:val="none" w:sz="0" w:space="0" w:color="auto"/>
            <w:right w:val="none" w:sz="0" w:space="0" w:color="auto"/>
          </w:divBdr>
        </w:div>
        <w:div w:id="1425152159">
          <w:marLeft w:val="0"/>
          <w:marRight w:val="0"/>
          <w:marTop w:val="0"/>
          <w:marBottom w:val="0"/>
          <w:divBdr>
            <w:top w:val="none" w:sz="0" w:space="0" w:color="auto"/>
            <w:left w:val="none" w:sz="0" w:space="0" w:color="auto"/>
            <w:bottom w:val="none" w:sz="0" w:space="0" w:color="auto"/>
            <w:right w:val="none" w:sz="0" w:space="0" w:color="auto"/>
          </w:divBdr>
        </w:div>
        <w:div w:id="1449160093">
          <w:marLeft w:val="0"/>
          <w:marRight w:val="0"/>
          <w:marTop w:val="0"/>
          <w:marBottom w:val="0"/>
          <w:divBdr>
            <w:top w:val="none" w:sz="0" w:space="0" w:color="auto"/>
            <w:left w:val="none" w:sz="0" w:space="0" w:color="auto"/>
            <w:bottom w:val="none" w:sz="0" w:space="0" w:color="auto"/>
            <w:right w:val="none" w:sz="0" w:space="0" w:color="auto"/>
          </w:divBdr>
        </w:div>
        <w:div w:id="1482847519">
          <w:marLeft w:val="0"/>
          <w:marRight w:val="0"/>
          <w:marTop w:val="0"/>
          <w:marBottom w:val="0"/>
          <w:divBdr>
            <w:top w:val="none" w:sz="0" w:space="0" w:color="auto"/>
            <w:left w:val="none" w:sz="0" w:space="0" w:color="auto"/>
            <w:bottom w:val="none" w:sz="0" w:space="0" w:color="auto"/>
            <w:right w:val="none" w:sz="0" w:space="0" w:color="auto"/>
          </w:divBdr>
        </w:div>
        <w:div w:id="1558858076">
          <w:marLeft w:val="0"/>
          <w:marRight w:val="0"/>
          <w:marTop w:val="0"/>
          <w:marBottom w:val="0"/>
          <w:divBdr>
            <w:top w:val="none" w:sz="0" w:space="0" w:color="auto"/>
            <w:left w:val="none" w:sz="0" w:space="0" w:color="auto"/>
            <w:bottom w:val="none" w:sz="0" w:space="0" w:color="auto"/>
            <w:right w:val="none" w:sz="0" w:space="0" w:color="auto"/>
          </w:divBdr>
        </w:div>
        <w:div w:id="1562012446">
          <w:marLeft w:val="0"/>
          <w:marRight w:val="0"/>
          <w:marTop w:val="0"/>
          <w:marBottom w:val="0"/>
          <w:divBdr>
            <w:top w:val="none" w:sz="0" w:space="0" w:color="auto"/>
            <w:left w:val="none" w:sz="0" w:space="0" w:color="auto"/>
            <w:bottom w:val="none" w:sz="0" w:space="0" w:color="auto"/>
            <w:right w:val="none" w:sz="0" w:space="0" w:color="auto"/>
          </w:divBdr>
        </w:div>
        <w:div w:id="1587416065">
          <w:marLeft w:val="0"/>
          <w:marRight w:val="0"/>
          <w:marTop w:val="0"/>
          <w:marBottom w:val="0"/>
          <w:divBdr>
            <w:top w:val="none" w:sz="0" w:space="0" w:color="auto"/>
            <w:left w:val="none" w:sz="0" w:space="0" w:color="auto"/>
            <w:bottom w:val="none" w:sz="0" w:space="0" w:color="auto"/>
            <w:right w:val="none" w:sz="0" w:space="0" w:color="auto"/>
          </w:divBdr>
        </w:div>
        <w:div w:id="1590846119">
          <w:marLeft w:val="0"/>
          <w:marRight w:val="0"/>
          <w:marTop w:val="0"/>
          <w:marBottom w:val="0"/>
          <w:divBdr>
            <w:top w:val="none" w:sz="0" w:space="0" w:color="auto"/>
            <w:left w:val="none" w:sz="0" w:space="0" w:color="auto"/>
            <w:bottom w:val="none" w:sz="0" w:space="0" w:color="auto"/>
            <w:right w:val="none" w:sz="0" w:space="0" w:color="auto"/>
          </w:divBdr>
        </w:div>
        <w:div w:id="1595939359">
          <w:marLeft w:val="0"/>
          <w:marRight w:val="0"/>
          <w:marTop w:val="0"/>
          <w:marBottom w:val="0"/>
          <w:divBdr>
            <w:top w:val="none" w:sz="0" w:space="0" w:color="auto"/>
            <w:left w:val="none" w:sz="0" w:space="0" w:color="auto"/>
            <w:bottom w:val="none" w:sz="0" w:space="0" w:color="auto"/>
            <w:right w:val="none" w:sz="0" w:space="0" w:color="auto"/>
          </w:divBdr>
        </w:div>
        <w:div w:id="1626276073">
          <w:marLeft w:val="0"/>
          <w:marRight w:val="0"/>
          <w:marTop w:val="0"/>
          <w:marBottom w:val="0"/>
          <w:divBdr>
            <w:top w:val="none" w:sz="0" w:space="0" w:color="auto"/>
            <w:left w:val="none" w:sz="0" w:space="0" w:color="auto"/>
            <w:bottom w:val="none" w:sz="0" w:space="0" w:color="auto"/>
            <w:right w:val="none" w:sz="0" w:space="0" w:color="auto"/>
          </w:divBdr>
        </w:div>
        <w:div w:id="1639455343">
          <w:marLeft w:val="0"/>
          <w:marRight w:val="0"/>
          <w:marTop w:val="0"/>
          <w:marBottom w:val="0"/>
          <w:divBdr>
            <w:top w:val="none" w:sz="0" w:space="0" w:color="auto"/>
            <w:left w:val="none" w:sz="0" w:space="0" w:color="auto"/>
            <w:bottom w:val="none" w:sz="0" w:space="0" w:color="auto"/>
            <w:right w:val="none" w:sz="0" w:space="0" w:color="auto"/>
          </w:divBdr>
        </w:div>
        <w:div w:id="1648171478">
          <w:marLeft w:val="0"/>
          <w:marRight w:val="0"/>
          <w:marTop w:val="0"/>
          <w:marBottom w:val="0"/>
          <w:divBdr>
            <w:top w:val="none" w:sz="0" w:space="0" w:color="auto"/>
            <w:left w:val="none" w:sz="0" w:space="0" w:color="auto"/>
            <w:bottom w:val="none" w:sz="0" w:space="0" w:color="auto"/>
            <w:right w:val="none" w:sz="0" w:space="0" w:color="auto"/>
          </w:divBdr>
        </w:div>
        <w:div w:id="1695768830">
          <w:marLeft w:val="0"/>
          <w:marRight w:val="0"/>
          <w:marTop w:val="0"/>
          <w:marBottom w:val="0"/>
          <w:divBdr>
            <w:top w:val="none" w:sz="0" w:space="0" w:color="auto"/>
            <w:left w:val="none" w:sz="0" w:space="0" w:color="auto"/>
            <w:bottom w:val="none" w:sz="0" w:space="0" w:color="auto"/>
            <w:right w:val="none" w:sz="0" w:space="0" w:color="auto"/>
          </w:divBdr>
        </w:div>
        <w:div w:id="1740590732">
          <w:marLeft w:val="0"/>
          <w:marRight w:val="0"/>
          <w:marTop w:val="0"/>
          <w:marBottom w:val="0"/>
          <w:divBdr>
            <w:top w:val="none" w:sz="0" w:space="0" w:color="auto"/>
            <w:left w:val="none" w:sz="0" w:space="0" w:color="auto"/>
            <w:bottom w:val="none" w:sz="0" w:space="0" w:color="auto"/>
            <w:right w:val="none" w:sz="0" w:space="0" w:color="auto"/>
          </w:divBdr>
        </w:div>
        <w:div w:id="1803885535">
          <w:marLeft w:val="0"/>
          <w:marRight w:val="0"/>
          <w:marTop w:val="0"/>
          <w:marBottom w:val="0"/>
          <w:divBdr>
            <w:top w:val="none" w:sz="0" w:space="0" w:color="auto"/>
            <w:left w:val="none" w:sz="0" w:space="0" w:color="auto"/>
            <w:bottom w:val="none" w:sz="0" w:space="0" w:color="auto"/>
            <w:right w:val="none" w:sz="0" w:space="0" w:color="auto"/>
          </w:divBdr>
        </w:div>
        <w:div w:id="1899395162">
          <w:marLeft w:val="0"/>
          <w:marRight w:val="0"/>
          <w:marTop w:val="0"/>
          <w:marBottom w:val="0"/>
          <w:divBdr>
            <w:top w:val="none" w:sz="0" w:space="0" w:color="auto"/>
            <w:left w:val="none" w:sz="0" w:space="0" w:color="auto"/>
            <w:bottom w:val="none" w:sz="0" w:space="0" w:color="auto"/>
            <w:right w:val="none" w:sz="0" w:space="0" w:color="auto"/>
          </w:divBdr>
        </w:div>
        <w:div w:id="1916820682">
          <w:marLeft w:val="0"/>
          <w:marRight w:val="0"/>
          <w:marTop w:val="0"/>
          <w:marBottom w:val="0"/>
          <w:divBdr>
            <w:top w:val="none" w:sz="0" w:space="0" w:color="auto"/>
            <w:left w:val="none" w:sz="0" w:space="0" w:color="auto"/>
            <w:bottom w:val="none" w:sz="0" w:space="0" w:color="auto"/>
            <w:right w:val="none" w:sz="0" w:space="0" w:color="auto"/>
          </w:divBdr>
        </w:div>
        <w:div w:id="2034304058">
          <w:marLeft w:val="0"/>
          <w:marRight w:val="0"/>
          <w:marTop w:val="0"/>
          <w:marBottom w:val="0"/>
          <w:divBdr>
            <w:top w:val="none" w:sz="0" w:space="0" w:color="auto"/>
            <w:left w:val="none" w:sz="0" w:space="0" w:color="auto"/>
            <w:bottom w:val="none" w:sz="0" w:space="0" w:color="auto"/>
            <w:right w:val="none" w:sz="0" w:space="0" w:color="auto"/>
          </w:divBdr>
        </w:div>
        <w:div w:id="2075083027">
          <w:marLeft w:val="0"/>
          <w:marRight w:val="0"/>
          <w:marTop w:val="0"/>
          <w:marBottom w:val="0"/>
          <w:divBdr>
            <w:top w:val="none" w:sz="0" w:space="0" w:color="auto"/>
            <w:left w:val="none" w:sz="0" w:space="0" w:color="auto"/>
            <w:bottom w:val="none" w:sz="0" w:space="0" w:color="auto"/>
            <w:right w:val="none" w:sz="0" w:space="0" w:color="auto"/>
          </w:divBdr>
        </w:div>
        <w:div w:id="2087917915">
          <w:marLeft w:val="0"/>
          <w:marRight w:val="0"/>
          <w:marTop w:val="0"/>
          <w:marBottom w:val="0"/>
          <w:divBdr>
            <w:top w:val="none" w:sz="0" w:space="0" w:color="auto"/>
            <w:left w:val="none" w:sz="0" w:space="0" w:color="auto"/>
            <w:bottom w:val="none" w:sz="0" w:space="0" w:color="auto"/>
            <w:right w:val="none" w:sz="0" w:space="0" w:color="auto"/>
          </w:divBdr>
        </w:div>
        <w:div w:id="2095589756">
          <w:marLeft w:val="0"/>
          <w:marRight w:val="0"/>
          <w:marTop w:val="0"/>
          <w:marBottom w:val="0"/>
          <w:divBdr>
            <w:top w:val="none" w:sz="0" w:space="0" w:color="auto"/>
            <w:left w:val="none" w:sz="0" w:space="0" w:color="auto"/>
            <w:bottom w:val="none" w:sz="0" w:space="0" w:color="auto"/>
            <w:right w:val="none" w:sz="0" w:space="0" w:color="auto"/>
          </w:divBdr>
        </w:div>
        <w:div w:id="2106612739">
          <w:marLeft w:val="0"/>
          <w:marRight w:val="0"/>
          <w:marTop w:val="0"/>
          <w:marBottom w:val="0"/>
          <w:divBdr>
            <w:top w:val="none" w:sz="0" w:space="0" w:color="auto"/>
            <w:left w:val="none" w:sz="0" w:space="0" w:color="auto"/>
            <w:bottom w:val="none" w:sz="0" w:space="0" w:color="auto"/>
            <w:right w:val="none" w:sz="0" w:space="0" w:color="auto"/>
          </w:divBdr>
        </w:div>
      </w:divsChild>
    </w:div>
    <w:div w:id="286933974">
      <w:bodyDiv w:val="1"/>
      <w:marLeft w:val="0"/>
      <w:marRight w:val="0"/>
      <w:marTop w:val="0"/>
      <w:marBottom w:val="0"/>
      <w:divBdr>
        <w:top w:val="none" w:sz="0" w:space="0" w:color="auto"/>
        <w:left w:val="none" w:sz="0" w:space="0" w:color="auto"/>
        <w:bottom w:val="none" w:sz="0" w:space="0" w:color="auto"/>
        <w:right w:val="none" w:sz="0" w:space="0" w:color="auto"/>
      </w:divBdr>
    </w:div>
    <w:div w:id="288248104">
      <w:bodyDiv w:val="1"/>
      <w:marLeft w:val="0"/>
      <w:marRight w:val="0"/>
      <w:marTop w:val="0"/>
      <w:marBottom w:val="0"/>
      <w:divBdr>
        <w:top w:val="none" w:sz="0" w:space="0" w:color="auto"/>
        <w:left w:val="none" w:sz="0" w:space="0" w:color="auto"/>
        <w:bottom w:val="none" w:sz="0" w:space="0" w:color="auto"/>
        <w:right w:val="none" w:sz="0" w:space="0" w:color="auto"/>
      </w:divBdr>
      <w:divsChild>
        <w:div w:id="11080383">
          <w:marLeft w:val="0"/>
          <w:marRight w:val="0"/>
          <w:marTop w:val="0"/>
          <w:marBottom w:val="0"/>
          <w:divBdr>
            <w:top w:val="none" w:sz="0" w:space="0" w:color="auto"/>
            <w:left w:val="none" w:sz="0" w:space="0" w:color="auto"/>
            <w:bottom w:val="none" w:sz="0" w:space="0" w:color="auto"/>
            <w:right w:val="none" w:sz="0" w:space="0" w:color="auto"/>
          </w:divBdr>
        </w:div>
        <w:div w:id="68354236">
          <w:marLeft w:val="0"/>
          <w:marRight w:val="0"/>
          <w:marTop w:val="0"/>
          <w:marBottom w:val="0"/>
          <w:divBdr>
            <w:top w:val="none" w:sz="0" w:space="0" w:color="auto"/>
            <w:left w:val="none" w:sz="0" w:space="0" w:color="auto"/>
            <w:bottom w:val="none" w:sz="0" w:space="0" w:color="auto"/>
            <w:right w:val="none" w:sz="0" w:space="0" w:color="auto"/>
          </w:divBdr>
        </w:div>
        <w:div w:id="72318947">
          <w:marLeft w:val="0"/>
          <w:marRight w:val="0"/>
          <w:marTop w:val="0"/>
          <w:marBottom w:val="0"/>
          <w:divBdr>
            <w:top w:val="none" w:sz="0" w:space="0" w:color="auto"/>
            <w:left w:val="none" w:sz="0" w:space="0" w:color="auto"/>
            <w:bottom w:val="none" w:sz="0" w:space="0" w:color="auto"/>
            <w:right w:val="none" w:sz="0" w:space="0" w:color="auto"/>
          </w:divBdr>
        </w:div>
        <w:div w:id="77216385">
          <w:marLeft w:val="0"/>
          <w:marRight w:val="0"/>
          <w:marTop w:val="0"/>
          <w:marBottom w:val="0"/>
          <w:divBdr>
            <w:top w:val="none" w:sz="0" w:space="0" w:color="auto"/>
            <w:left w:val="none" w:sz="0" w:space="0" w:color="auto"/>
            <w:bottom w:val="none" w:sz="0" w:space="0" w:color="auto"/>
            <w:right w:val="none" w:sz="0" w:space="0" w:color="auto"/>
          </w:divBdr>
        </w:div>
        <w:div w:id="111751235">
          <w:marLeft w:val="0"/>
          <w:marRight w:val="0"/>
          <w:marTop w:val="0"/>
          <w:marBottom w:val="0"/>
          <w:divBdr>
            <w:top w:val="none" w:sz="0" w:space="0" w:color="auto"/>
            <w:left w:val="none" w:sz="0" w:space="0" w:color="auto"/>
            <w:bottom w:val="none" w:sz="0" w:space="0" w:color="auto"/>
            <w:right w:val="none" w:sz="0" w:space="0" w:color="auto"/>
          </w:divBdr>
        </w:div>
        <w:div w:id="172304831">
          <w:marLeft w:val="0"/>
          <w:marRight w:val="0"/>
          <w:marTop w:val="0"/>
          <w:marBottom w:val="0"/>
          <w:divBdr>
            <w:top w:val="none" w:sz="0" w:space="0" w:color="auto"/>
            <w:left w:val="none" w:sz="0" w:space="0" w:color="auto"/>
            <w:bottom w:val="none" w:sz="0" w:space="0" w:color="auto"/>
            <w:right w:val="none" w:sz="0" w:space="0" w:color="auto"/>
          </w:divBdr>
        </w:div>
        <w:div w:id="268053949">
          <w:marLeft w:val="0"/>
          <w:marRight w:val="0"/>
          <w:marTop w:val="0"/>
          <w:marBottom w:val="0"/>
          <w:divBdr>
            <w:top w:val="none" w:sz="0" w:space="0" w:color="auto"/>
            <w:left w:val="none" w:sz="0" w:space="0" w:color="auto"/>
            <w:bottom w:val="none" w:sz="0" w:space="0" w:color="auto"/>
            <w:right w:val="none" w:sz="0" w:space="0" w:color="auto"/>
          </w:divBdr>
        </w:div>
        <w:div w:id="279458983">
          <w:marLeft w:val="0"/>
          <w:marRight w:val="0"/>
          <w:marTop w:val="0"/>
          <w:marBottom w:val="0"/>
          <w:divBdr>
            <w:top w:val="none" w:sz="0" w:space="0" w:color="auto"/>
            <w:left w:val="none" w:sz="0" w:space="0" w:color="auto"/>
            <w:bottom w:val="none" w:sz="0" w:space="0" w:color="auto"/>
            <w:right w:val="none" w:sz="0" w:space="0" w:color="auto"/>
          </w:divBdr>
        </w:div>
        <w:div w:id="285308161">
          <w:marLeft w:val="0"/>
          <w:marRight w:val="0"/>
          <w:marTop w:val="0"/>
          <w:marBottom w:val="0"/>
          <w:divBdr>
            <w:top w:val="none" w:sz="0" w:space="0" w:color="auto"/>
            <w:left w:val="none" w:sz="0" w:space="0" w:color="auto"/>
            <w:bottom w:val="none" w:sz="0" w:space="0" w:color="auto"/>
            <w:right w:val="none" w:sz="0" w:space="0" w:color="auto"/>
          </w:divBdr>
        </w:div>
        <w:div w:id="305398228">
          <w:marLeft w:val="0"/>
          <w:marRight w:val="0"/>
          <w:marTop w:val="0"/>
          <w:marBottom w:val="0"/>
          <w:divBdr>
            <w:top w:val="none" w:sz="0" w:space="0" w:color="auto"/>
            <w:left w:val="none" w:sz="0" w:space="0" w:color="auto"/>
            <w:bottom w:val="none" w:sz="0" w:space="0" w:color="auto"/>
            <w:right w:val="none" w:sz="0" w:space="0" w:color="auto"/>
          </w:divBdr>
        </w:div>
        <w:div w:id="316541060">
          <w:marLeft w:val="0"/>
          <w:marRight w:val="0"/>
          <w:marTop w:val="0"/>
          <w:marBottom w:val="0"/>
          <w:divBdr>
            <w:top w:val="none" w:sz="0" w:space="0" w:color="auto"/>
            <w:left w:val="none" w:sz="0" w:space="0" w:color="auto"/>
            <w:bottom w:val="none" w:sz="0" w:space="0" w:color="auto"/>
            <w:right w:val="none" w:sz="0" w:space="0" w:color="auto"/>
          </w:divBdr>
        </w:div>
        <w:div w:id="317420294">
          <w:marLeft w:val="0"/>
          <w:marRight w:val="0"/>
          <w:marTop w:val="0"/>
          <w:marBottom w:val="0"/>
          <w:divBdr>
            <w:top w:val="none" w:sz="0" w:space="0" w:color="auto"/>
            <w:left w:val="none" w:sz="0" w:space="0" w:color="auto"/>
            <w:bottom w:val="none" w:sz="0" w:space="0" w:color="auto"/>
            <w:right w:val="none" w:sz="0" w:space="0" w:color="auto"/>
          </w:divBdr>
        </w:div>
        <w:div w:id="420881365">
          <w:marLeft w:val="0"/>
          <w:marRight w:val="0"/>
          <w:marTop w:val="0"/>
          <w:marBottom w:val="0"/>
          <w:divBdr>
            <w:top w:val="none" w:sz="0" w:space="0" w:color="auto"/>
            <w:left w:val="none" w:sz="0" w:space="0" w:color="auto"/>
            <w:bottom w:val="none" w:sz="0" w:space="0" w:color="auto"/>
            <w:right w:val="none" w:sz="0" w:space="0" w:color="auto"/>
          </w:divBdr>
        </w:div>
        <w:div w:id="433063525">
          <w:marLeft w:val="0"/>
          <w:marRight w:val="0"/>
          <w:marTop w:val="0"/>
          <w:marBottom w:val="0"/>
          <w:divBdr>
            <w:top w:val="none" w:sz="0" w:space="0" w:color="auto"/>
            <w:left w:val="none" w:sz="0" w:space="0" w:color="auto"/>
            <w:bottom w:val="none" w:sz="0" w:space="0" w:color="auto"/>
            <w:right w:val="none" w:sz="0" w:space="0" w:color="auto"/>
          </w:divBdr>
        </w:div>
        <w:div w:id="459111844">
          <w:marLeft w:val="0"/>
          <w:marRight w:val="0"/>
          <w:marTop w:val="0"/>
          <w:marBottom w:val="0"/>
          <w:divBdr>
            <w:top w:val="none" w:sz="0" w:space="0" w:color="auto"/>
            <w:left w:val="none" w:sz="0" w:space="0" w:color="auto"/>
            <w:bottom w:val="none" w:sz="0" w:space="0" w:color="auto"/>
            <w:right w:val="none" w:sz="0" w:space="0" w:color="auto"/>
          </w:divBdr>
        </w:div>
        <w:div w:id="488328978">
          <w:marLeft w:val="0"/>
          <w:marRight w:val="0"/>
          <w:marTop w:val="0"/>
          <w:marBottom w:val="0"/>
          <w:divBdr>
            <w:top w:val="none" w:sz="0" w:space="0" w:color="auto"/>
            <w:left w:val="none" w:sz="0" w:space="0" w:color="auto"/>
            <w:bottom w:val="none" w:sz="0" w:space="0" w:color="auto"/>
            <w:right w:val="none" w:sz="0" w:space="0" w:color="auto"/>
          </w:divBdr>
        </w:div>
        <w:div w:id="590505068">
          <w:marLeft w:val="0"/>
          <w:marRight w:val="0"/>
          <w:marTop w:val="0"/>
          <w:marBottom w:val="0"/>
          <w:divBdr>
            <w:top w:val="none" w:sz="0" w:space="0" w:color="auto"/>
            <w:left w:val="none" w:sz="0" w:space="0" w:color="auto"/>
            <w:bottom w:val="none" w:sz="0" w:space="0" w:color="auto"/>
            <w:right w:val="none" w:sz="0" w:space="0" w:color="auto"/>
          </w:divBdr>
        </w:div>
        <w:div w:id="593785411">
          <w:marLeft w:val="0"/>
          <w:marRight w:val="0"/>
          <w:marTop w:val="0"/>
          <w:marBottom w:val="0"/>
          <w:divBdr>
            <w:top w:val="none" w:sz="0" w:space="0" w:color="auto"/>
            <w:left w:val="none" w:sz="0" w:space="0" w:color="auto"/>
            <w:bottom w:val="none" w:sz="0" w:space="0" w:color="auto"/>
            <w:right w:val="none" w:sz="0" w:space="0" w:color="auto"/>
          </w:divBdr>
        </w:div>
        <w:div w:id="644356896">
          <w:marLeft w:val="0"/>
          <w:marRight w:val="0"/>
          <w:marTop w:val="0"/>
          <w:marBottom w:val="0"/>
          <w:divBdr>
            <w:top w:val="none" w:sz="0" w:space="0" w:color="auto"/>
            <w:left w:val="none" w:sz="0" w:space="0" w:color="auto"/>
            <w:bottom w:val="none" w:sz="0" w:space="0" w:color="auto"/>
            <w:right w:val="none" w:sz="0" w:space="0" w:color="auto"/>
          </w:divBdr>
        </w:div>
        <w:div w:id="721371654">
          <w:marLeft w:val="0"/>
          <w:marRight w:val="0"/>
          <w:marTop w:val="0"/>
          <w:marBottom w:val="0"/>
          <w:divBdr>
            <w:top w:val="none" w:sz="0" w:space="0" w:color="auto"/>
            <w:left w:val="none" w:sz="0" w:space="0" w:color="auto"/>
            <w:bottom w:val="none" w:sz="0" w:space="0" w:color="auto"/>
            <w:right w:val="none" w:sz="0" w:space="0" w:color="auto"/>
          </w:divBdr>
        </w:div>
        <w:div w:id="751467480">
          <w:marLeft w:val="0"/>
          <w:marRight w:val="0"/>
          <w:marTop w:val="0"/>
          <w:marBottom w:val="0"/>
          <w:divBdr>
            <w:top w:val="none" w:sz="0" w:space="0" w:color="auto"/>
            <w:left w:val="none" w:sz="0" w:space="0" w:color="auto"/>
            <w:bottom w:val="none" w:sz="0" w:space="0" w:color="auto"/>
            <w:right w:val="none" w:sz="0" w:space="0" w:color="auto"/>
          </w:divBdr>
        </w:div>
        <w:div w:id="772746246">
          <w:marLeft w:val="0"/>
          <w:marRight w:val="0"/>
          <w:marTop w:val="0"/>
          <w:marBottom w:val="0"/>
          <w:divBdr>
            <w:top w:val="none" w:sz="0" w:space="0" w:color="auto"/>
            <w:left w:val="none" w:sz="0" w:space="0" w:color="auto"/>
            <w:bottom w:val="none" w:sz="0" w:space="0" w:color="auto"/>
            <w:right w:val="none" w:sz="0" w:space="0" w:color="auto"/>
          </w:divBdr>
        </w:div>
        <w:div w:id="775715478">
          <w:marLeft w:val="0"/>
          <w:marRight w:val="0"/>
          <w:marTop w:val="0"/>
          <w:marBottom w:val="0"/>
          <w:divBdr>
            <w:top w:val="none" w:sz="0" w:space="0" w:color="auto"/>
            <w:left w:val="none" w:sz="0" w:space="0" w:color="auto"/>
            <w:bottom w:val="none" w:sz="0" w:space="0" w:color="auto"/>
            <w:right w:val="none" w:sz="0" w:space="0" w:color="auto"/>
          </w:divBdr>
        </w:div>
        <w:div w:id="779834603">
          <w:marLeft w:val="0"/>
          <w:marRight w:val="0"/>
          <w:marTop w:val="0"/>
          <w:marBottom w:val="0"/>
          <w:divBdr>
            <w:top w:val="none" w:sz="0" w:space="0" w:color="auto"/>
            <w:left w:val="none" w:sz="0" w:space="0" w:color="auto"/>
            <w:bottom w:val="none" w:sz="0" w:space="0" w:color="auto"/>
            <w:right w:val="none" w:sz="0" w:space="0" w:color="auto"/>
          </w:divBdr>
        </w:div>
        <w:div w:id="826632424">
          <w:marLeft w:val="0"/>
          <w:marRight w:val="0"/>
          <w:marTop w:val="0"/>
          <w:marBottom w:val="0"/>
          <w:divBdr>
            <w:top w:val="none" w:sz="0" w:space="0" w:color="auto"/>
            <w:left w:val="none" w:sz="0" w:space="0" w:color="auto"/>
            <w:bottom w:val="none" w:sz="0" w:space="0" w:color="auto"/>
            <w:right w:val="none" w:sz="0" w:space="0" w:color="auto"/>
          </w:divBdr>
        </w:div>
        <w:div w:id="882407980">
          <w:marLeft w:val="0"/>
          <w:marRight w:val="0"/>
          <w:marTop w:val="0"/>
          <w:marBottom w:val="0"/>
          <w:divBdr>
            <w:top w:val="none" w:sz="0" w:space="0" w:color="auto"/>
            <w:left w:val="none" w:sz="0" w:space="0" w:color="auto"/>
            <w:bottom w:val="none" w:sz="0" w:space="0" w:color="auto"/>
            <w:right w:val="none" w:sz="0" w:space="0" w:color="auto"/>
          </w:divBdr>
        </w:div>
        <w:div w:id="937714956">
          <w:marLeft w:val="0"/>
          <w:marRight w:val="0"/>
          <w:marTop w:val="0"/>
          <w:marBottom w:val="0"/>
          <w:divBdr>
            <w:top w:val="none" w:sz="0" w:space="0" w:color="auto"/>
            <w:left w:val="none" w:sz="0" w:space="0" w:color="auto"/>
            <w:bottom w:val="none" w:sz="0" w:space="0" w:color="auto"/>
            <w:right w:val="none" w:sz="0" w:space="0" w:color="auto"/>
          </w:divBdr>
        </w:div>
        <w:div w:id="947856533">
          <w:marLeft w:val="0"/>
          <w:marRight w:val="0"/>
          <w:marTop w:val="0"/>
          <w:marBottom w:val="0"/>
          <w:divBdr>
            <w:top w:val="none" w:sz="0" w:space="0" w:color="auto"/>
            <w:left w:val="none" w:sz="0" w:space="0" w:color="auto"/>
            <w:bottom w:val="none" w:sz="0" w:space="0" w:color="auto"/>
            <w:right w:val="none" w:sz="0" w:space="0" w:color="auto"/>
          </w:divBdr>
        </w:div>
        <w:div w:id="950013419">
          <w:marLeft w:val="0"/>
          <w:marRight w:val="0"/>
          <w:marTop w:val="0"/>
          <w:marBottom w:val="0"/>
          <w:divBdr>
            <w:top w:val="none" w:sz="0" w:space="0" w:color="auto"/>
            <w:left w:val="none" w:sz="0" w:space="0" w:color="auto"/>
            <w:bottom w:val="none" w:sz="0" w:space="0" w:color="auto"/>
            <w:right w:val="none" w:sz="0" w:space="0" w:color="auto"/>
          </w:divBdr>
        </w:div>
        <w:div w:id="995034338">
          <w:marLeft w:val="0"/>
          <w:marRight w:val="0"/>
          <w:marTop w:val="0"/>
          <w:marBottom w:val="0"/>
          <w:divBdr>
            <w:top w:val="none" w:sz="0" w:space="0" w:color="auto"/>
            <w:left w:val="none" w:sz="0" w:space="0" w:color="auto"/>
            <w:bottom w:val="none" w:sz="0" w:space="0" w:color="auto"/>
            <w:right w:val="none" w:sz="0" w:space="0" w:color="auto"/>
          </w:divBdr>
        </w:div>
        <w:div w:id="1016151462">
          <w:marLeft w:val="0"/>
          <w:marRight w:val="0"/>
          <w:marTop w:val="0"/>
          <w:marBottom w:val="0"/>
          <w:divBdr>
            <w:top w:val="none" w:sz="0" w:space="0" w:color="auto"/>
            <w:left w:val="none" w:sz="0" w:space="0" w:color="auto"/>
            <w:bottom w:val="none" w:sz="0" w:space="0" w:color="auto"/>
            <w:right w:val="none" w:sz="0" w:space="0" w:color="auto"/>
          </w:divBdr>
        </w:div>
        <w:div w:id="1029987687">
          <w:marLeft w:val="0"/>
          <w:marRight w:val="0"/>
          <w:marTop w:val="0"/>
          <w:marBottom w:val="0"/>
          <w:divBdr>
            <w:top w:val="none" w:sz="0" w:space="0" w:color="auto"/>
            <w:left w:val="none" w:sz="0" w:space="0" w:color="auto"/>
            <w:bottom w:val="none" w:sz="0" w:space="0" w:color="auto"/>
            <w:right w:val="none" w:sz="0" w:space="0" w:color="auto"/>
          </w:divBdr>
        </w:div>
        <w:div w:id="1049915369">
          <w:marLeft w:val="0"/>
          <w:marRight w:val="0"/>
          <w:marTop w:val="0"/>
          <w:marBottom w:val="0"/>
          <w:divBdr>
            <w:top w:val="none" w:sz="0" w:space="0" w:color="auto"/>
            <w:left w:val="none" w:sz="0" w:space="0" w:color="auto"/>
            <w:bottom w:val="none" w:sz="0" w:space="0" w:color="auto"/>
            <w:right w:val="none" w:sz="0" w:space="0" w:color="auto"/>
          </w:divBdr>
        </w:div>
        <w:div w:id="1083573459">
          <w:marLeft w:val="0"/>
          <w:marRight w:val="0"/>
          <w:marTop w:val="0"/>
          <w:marBottom w:val="0"/>
          <w:divBdr>
            <w:top w:val="none" w:sz="0" w:space="0" w:color="auto"/>
            <w:left w:val="none" w:sz="0" w:space="0" w:color="auto"/>
            <w:bottom w:val="none" w:sz="0" w:space="0" w:color="auto"/>
            <w:right w:val="none" w:sz="0" w:space="0" w:color="auto"/>
          </w:divBdr>
        </w:div>
        <w:div w:id="1103723864">
          <w:marLeft w:val="0"/>
          <w:marRight w:val="0"/>
          <w:marTop w:val="0"/>
          <w:marBottom w:val="0"/>
          <w:divBdr>
            <w:top w:val="none" w:sz="0" w:space="0" w:color="auto"/>
            <w:left w:val="none" w:sz="0" w:space="0" w:color="auto"/>
            <w:bottom w:val="none" w:sz="0" w:space="0" w:color="auto"/>
            <w:right w:val="none" w:sz="0" w:space="0" w:color="auto"/>
          </w:divBdr>
        </w:div>
        <w:div w:id="1123813966">
          <w:marLeft w:val="0"/>
          <w:marRight w:val="0"/>
          <w:marTop w:val="0"/>
          <w:marBottom w:val="0"/>
          <w:divBdr>
            <w:top w:val="none" w:sz="0" w:space="0" w:color="auto"/>
            <w:left w:val="none" w:sz="0" w:space="0" w:color="auto"/>
            <w:bottom w:val="none" w:sz="0" w:space="0" w:color="auto"/>
            <w:right w:val="none" w:sz="0" w:space="0" w:color="auto"/>
          </w:divBdr>
        </w:div>
        <w:div w:id="1137259748">
          <w:marLeft w:val="0"/>
          <w:marRight w:val="0"/>
          <w:marTop w:val="0"/>
          <w:marBottom w:val="0"/>
          <w:divBdr>
            <w:top w:val="none" w:sz="0" w:space="0" w:color="auto"/>
            <w:left w:val="none" w:sz="0" w:space="0" w:color="auto"/>
            <w:bottom w:val="none" w:sz="0" w:space="0" w:color="auto"/>
            <w:right w:val="none" w:sz="0" w:space="0" w:color="auto"/>
          </w:divBdr>
        </w:div>
        <w:div w:id="1182934832">
          <w:marLeft w:val="0"/>
          <w:marRight w:val="0"/>
          <w:marTop w:val="0"/>
          <w:marBottom w:val="0"/>
          <w:divBdr>
            <w:top w:val="none" w:sz="0" w:space="0" w:color="auto"/>
            <w:left w:val="none" w:sz="0" w:space="0" w:color="auto"/>
            <w:bottom w:val="none" w:sz="0" w:space="0" w:color="auto"/>
            <w:right w:val="none" w:sz="0" w:space="0" w:color="auto"/>
          </w:divBdr>
        </w:div>
        <w:div w:id="1313098498">
          <w:marLeft w:val="0"/>
          <w:marRight w:val="0"/>
          <w:marTop w:val="0"/>
          <w:marBottom w:val="0"/>
          <w:divBdr>
            <w:top w:val="none" w:sz="0" w:space="0" w:color="auto"/>
            <w:left w:val="none" w:sz="0" w:space="0" w:color="auto"/>
            <w:bottom w:val="none" w:sz="0" w:space="0" w:color="auto"/>
            <w:right w:val="none" w:sz="0" w:space="0" w:color="auto"/>
          </w:divBdr>
        </w:div>
        <w:div w:id="1314407759">
          <w:marLeft w:val="0"/>
          <w:marRight w:val="0"/>
          <w:marTop w:val="0"/>
          <w:marBottom w:val="0"/>
          <w:divBdr>
            <w:top w:val="none" w:sz="0" w:space="0" w:color="auto"/>
            <w:left w:val="none" w:sz="0" w:space="0" w:color="auto"/>
            <w:bottom w:val="none" w:sz="0" w:space="0" w:color="auto"/>
            <w:right w:val="none" w:sz="0" w:space="0" w:color="auto"/>
          </w:divBdr>
        </w:div>
        <w:div w:id="1379938198">
          <w:marLeft w:val="0"/>
          <w:marRight w:val="0"/>
          <w:marTop w:val="0"/>
          <w:marBottom w:val="0"/>
          <w:divBdr>
            <w:top w:val="none" w:sz="0" w:space="0" w:color="auto"/>
            <w:left w:val="none" w:sz="0" w:space="0" w:color="auto"/>
            <w:bottom w:val="none" w:sz="0" w:space="0" w:color="auto"/>
            <w:right w:val="none" w:sz="0" w:space="0" w:color="auto"/>
          </w:divBdr>
        </w:div>
        <w:div w:id="1424649579">
          <w:marLeft w:val="0"/>
          <w:marRight w:val="0"/>
          <w:marTop w:val="0"/>
          <w:marBottom w:val="0"/>
          <w:divBdr>
            <w:top w:val="none" w:sz="0" w:space="0" w:color="auto"/>
            <w:left w:val="none" w:sz="0" w:space="0" w:color="auto"/>
            <w:bottom w:val="none" w:sz="0" w:space="0" w:color="auto"/>
            <w:right w:val="none" w:sz="0" w:space="0" w:color="auto"/>
          </w:divBdr>
        </w:div>
        <w:div w:id="1504517450">
          <w:marLeft w:val="0"/>
          <w:marRight w:val="0"/>
          <w:marTop w:val="0"/>
          <w:marBottom w:val="0"/>
          <w:divBdr>
            <w:top w:val="none" w:sz="0" w:space="0" w:color="auto"/>
            <w:left w:val="none" w:sz="0" w:space="0" w:color="auto"/>
            <w:bottom w:val="none" w:sz="0" w:space="0" w:color="auto"/>
            <w:right w:val="none" w:sz="0" w:space="0" w:color="auto"/>
          </w:divBdr>
        </w:div>
        <w:div w:id="1563714244">
          <w:marLeft w:val="0"/>
          <w:marRight w:val="0"/>
          <w:marTop w:val="0"/>
          <w:marBottom w:val="0"/>
          <w:divBdr>
            <w:top w:val="none" w:sz="0" w:space="0" w:color="auto"/>
            <w:left w:val="none" w:sz="0" w:space="0" w:color="auto"/>
            <w:bottom w:val="none" w:sz="0" w:space="0" w:color="auto"/>
            <w:right w:val="none" w:sz="0" w:space="0" w:color="auto"/>
          </w:divBdr>
        </w:div>
        <w:div w:id="1586840848">
          <w:marLeft w:val="0"/>
          <w:marRight w:val="0"/>
          <w:marTop w:val="0"/>
          <w:marBottom w:val="0"/>
          <w:divBdr>
            <w:top w:val="none" w:sz="0" w:space="0" w:color="auto"/>
            <w:left w:val="none" w:sz="0" w:space="0" w:color="auto"/>
            <w:bottom w:val="none" w:sz="0" w:space="0" w:color="auto"/>
            <w:right w:val="none" w:sz="0" w:space="0" w:color="auto"/>
          </w:divBdr>
        </w:div>
        <w:div w:id="1613322528">
          <w:marLeft w:val="0"/>
          <w:marRight w:val="0"/>
          <w:marTop w:val="0"/>
          <w:marBottom w:val="0"/>
          <w:divBdr>
            <w:top w:val="none" w:sz="0" w:space="0" w:color="auto"/>
            <w:left w:val="none" w:sz="0" w:space="0" w:color="auto"/>
            <w:bottom w:val="none" w:sz="0" w:space="0" w:color="auto"/>
            <w:right w:val="none" w:sz="0" w:space="0" w:color="auto"/>
          </w:divBdr>
        </w:div>
        <w:div w:id="1700428327">
          <w:marLeft w:val="0"/>
          <w:marRight w:val="0"/>
          <w:marTop w:val="0"/>
          <w:marBottom w:val="0"/>
          <w:divBdr>
            <w:top w:val="none" w:sz="0" w:space="0" w:color="auto"/>
            <w:left w:val="none" w:sz="0" w:space="0" w:color="auto"/>
            <w:bottom w:val="none" w:sz="0" w:space="0" w:color="auto"/>
            <w:right w:val="none" w:sz="0" w:space="0" w:color="auto"/>
          </w:divBdr>
        </w:div>
        <w:div w:id="1710104099">
          <w:marLeft w:val="0"/>
          <w:marRight w:val="0"/>
          <w:marTop w:val="0"/>
          <w:marBottom w:val="0"/>
          <w:divBdr>
            <w:top w:val="none" w:sz="0" w:space="0" w:color="auto"/>
            <w:left w:val="none" w:sz="0" w:space="0" w:color="auto"/>
            <w:bottom w:val="none" w:sz="0" w:space="0" w:color="auto"/>
            <w:right w:val="none" w:sz="0" w:space="0" w:color="auto"/>
          </w:divBdr>
        </w:div>
        <w:div w:id="1777169126">
          <w:marLeft w:val="0"/>
          <w:marRight w:val="0"/>
          <w:marTop w:val="0"/>
          <w:marBottom w:val="0"/>
          <w:divBdr>
            <w:top w:val="none" w:sz="0" w:space="0" w:color="auto"/>
            <w:left w:val="none" w:sz="0" w:space="0" w:color="auto"/>
            <w:bottom w:val="none" w:sz="0" w:space="0" w:color="auto"/>
            <w:right w:val="none" w:sz="0" w:space="0" w:color="auto"/>
          </w:divBdr>
        </w:div>
        <w:div w:id="1811902896">
          <w:marLeft w:val="0"/>
          <w:marRight w:val="0"/>
          <w:marTop w:val="0"/>
          <w:marBottom w:val="0"/>
          <w:divBdr>
            <w:top w:val="none" w:sz="0" w:space="0" w:color="auto"/>
            <w:left w:val="none" w:sz="0" w:space="0" w:color="auto"/>
            <w:bottom w:val="none" w:sz="0" w:space="0" w:color="auto"/>
            <w:right w:val="none" w:sz="0" w:space="0" w:color="auto"/>
          </w:divBdr>
        </w:div>
        <w:div w:id="1834564686">
          <w:marLeft w:val="0"/>
          <w:marRight w:val="0"/>
          <w:marTop w:val="0"/>
          <w:marBottom w:val="0"/>
          <w:divBdr>
            <w:top w:val="none" w:sz="0" w:space="0" w:color="auto"/>
            <w:left w:val="none" w:sz="0" w:space="0" w:color="auto"/>
            <w:bottom w:val="none" w:sz="0" w:space="0" w:color="auto"/>
            <w:right w:val="none" w:sz="0" w:space="0" w:color="auto"/>
          </w:divBdr>
        </w:div>
        <w:div w:id="2024940648">
          <w:marLeft w:val="0"/>
          <w:marRight w:val="0"/>
          <w:marTop w:val="0"/>
          <w:marBottom w:val="0"/>
          <w:divBdr>
            <w:top w:val="none" w:sz="0" w:space="0" w:color="auto"/>
            <w:left w:val="none" w:sz="0" w:space="0" w:color="auto"/>
            <w:bottom w:val="none" w:sz="0" w:space="0" w:color="auto"/>
            <w:right w:val="none" w:sz="0" w:space="0" w:color="auto"/>
          </w:divBdr>
        </w:div>
        <w:div w:id="2046758837">
          <w:marLeft w:val="0"/>
          <w:marRight w:val="0"/>
          <w:marTop w:val="0"/>
          <w:marBottom w:val="0"/>
          <w:divBdr>
            <w:top w:val="none" w:sz="0" w:space="0" w:color="auto"/>
            <w:left w:val="none" w:sz="0" w:space="0" w:color="auto"/>
            <w:bottom w:val="none" w:sz="0" w:space="0" w:color="auto"/>
            <w:right w:val="none" w:sz="0" w:space="0" w:color="auto"/>
          </w:divBdr>
        </w:div>
        <w:div w:id="2059666651">
          <w:marLeft w:val="0"/>
          <w:marRight w:val="0"/>
          <w:marTop w:val="0"/>
          <w:marBottom w:val="0"/>
          <w:divBdr>
            <w:top w:val="none" w:sz="0" w:space="0" w:color="auto"/>
            <w:left w:val="none" w:sz="0" w:space="0" w:color="auto"/>
            <w:bottom w:val="none" w:sz="0" w:space="0" w:color="auto"/>
            <w:right w:val="none" w:sz="0" w:space="0" w:color="auto"/>
          </w:divBdr>
        </w:div>
        <w:div w:id="2059936226">
          <w:marLeft w:val="0"/>
          <w:marRight w:val="0"/>
          <w:marTop w:val="0"/>
          <w:marBottom w:val="0"/>
          <w:divBdr>
            <w:top w:val="none" w:sz="0" w:space="0" w:color="auto"/>
            <w:left w:val="none" w:sz="0" w:space="0" w:color="auto"/>
            <w:bottom w:val="none" w:sz="0" w:space="0" w:color="auto"/>
            <w:right w:val="none" w:sz="0" w:space="0" w:color="auto"/>
          </w:divBdr>
        </w:div>
        <w:div w:id="2062705975">
          <w:marLeft w:val="0"/>
          <w:marRight w:val="0"/>
          <w:marTop w:val="0"/>
          <w:marBottom w:val="0"/>
          <w:divBdr>
            <w:top w:val="none" w:sz="0" w:space="0" w:color="auto"/>
            <w:left w:val="none" w:sz="0" w:space="0" w:color="auto"/>
            <w:bottom w:val="none" w:sz="0" w:space="0" w:color="auto"/>
            <w:right w:val="none" w:sz="0" w:space="0" w:color="auto"/>
          </w:divBdr>
        </w:div>
        <w:div w:id="2145198425">
          <w:marLeft w:val="0"/>
          <w:marRight w:val="0"/>
          <w:marTop w:val="0"/>
          <w:marBottom w:val="0"/>
          <w:divBdr>
            <w:top w:val="none" w:sz="0" w:space="0" w:color="auto"/>
            <w:left w:val="none" w:sz="0" w:space="0" w:color="auto"/>
            <w:bottom w:val="none" w:sz="0" w:space="0" w:color="auto"/>
            <w:right w:val="none" w:sz="0" w:space="0" w:color="auto"/>
          </w:divBdr>
        </w:div>
      </w:divsChild>
    </w:div>
    <w:div w:id="293945652">
      <w:bodyDiv w:val="1"/>
      <w:marLeft w:val="0"/>
      <w:marRight w:val="0"/>
      <w:marTop w:val="0"/>
      <w:marBottom w:val="0"/>
      <w:divBdr>
        <w:top w:val="none" w:sz="0" w:space="0" w:color="auto"/>
        <w:left w:val="none" w:sz="0" w:space="0" w:color="auto"/>
        <w:bottom w:val="none" w:sz="0" w:space="0" w:color="auto"/>
        <w:right w:val="none" w:sz="0" w:space="0" w:color="auto"/>
      </w:divBdr>
    </w:div>
    <w:div w:id="298656180">
      <w:bodyDiv w:val="1"/>
      <w:marLeft w:val="0"/>
      <w:marRight w:val="0"/>
      <w:marTop w:val="0"/>
      <w:marBottom w:val="0"/>
      <w:divBdr>
        <w:top w:val="none" w:sz="0" w:space="0" w:color="auto"/>
        <w:left w:val="none" w:sz="0" w:space="0" w:color="auto"/>
        <w:bottom w:val="none" w:sz="0" w:space="0" w:color="auto"/>
        <w:right w:val="none" w:sz="0" w:space="0" w:color="auto"/>
      </w:divBdr>
    </w:div>
    <w:div w:id="302731810">
      <w:bodyDiv w:val="1"/>
      <w:marLeft w:val="0"/>
      <w:marRight w:val="0"/>
      <w:marTop w:val="0"/>
      <w:marBottom w:val="0"/>
      <w:divBdr>
        <w:top w:val="none" w:sz="0" w:space="0" w:color="auto"/>
        <w:left w:val="none" w:sz="0" w:space="0" w:color="auto"/>
        <w:bottom w:val="none" w:sz="0" w:space="0" w:color="auto"/>
        <w:right w:val="none" w:sz="0" w:space="0" w:color="auto"/>
      </w:divBdr>
    </w:div>
    <w:div w:id="315304943">
      <w:bodyDiv w:val="1"/>
      <w:marLeft w:val="0"/>
      <w:marRight w:val="0"/>
      <w:marTop w:val="0"/>
      <w:marBottom w:val="0"/>
      <w:divBdr>
        <w:top w:val="none" w:sz="0" w:space="0" w:color="auto"/>
        <w:left w:val="none" w:sz="0" w:space="0" w:color="auto"/>
        <w:bottom w:val="none" w:sz="0" w:space="0" w:color="auto"/>
        <w:right w:val="none" w:sz="0" w:space="0" w:color="auto"/>
      </w:divBdr>
      <w:divsChild>
        <w:div w:id="1978681">
          <w:marLeft w:val="640"/>
          <w:marRight w:val="0"/>
          <w:marTop w:val="0"/>
          <w:marBottom w:val="0"/>
          <w:divBdr>
            <w:top w:val="none" w:sz="0" w:space="0" w:color="auto"/>
            <w:left w:val="none" w:sz="0" w:space="0" w:color="auto"/>
            <w:bottom w:val="none" w:sz="0" w:space="0" w:color="auto"/>
            <w:right w:val="none" w:sz="0" w:space="0" w:color="auto"/>
          </w:divBdr>
        </w:div>
        <w:div w:id="25982465">
          <w:marLeft w:val="640"/>
          <w:marRight w:val="0"/>
          <w:marTop w:val="0"/>
          <w:marBottom w:val="0"/>
          <w:divBdr>
            <w:top w:val="none" w:sz="0" w:space="0" w:color="auto"/>
            <w:left w:val="none" w:sz="0" w:space="0" w:color="auto"/>
            <w:bottom w:val="none" w:sz="0" w:space="0" w:color="auto"/>
            <w:right w:val="none" w:sz="0" w:space="0" w:color="auto"/>
          </w:divBdr>
        </w:div>
        <w:div w:id="153573254">
          <w:marLeft w:val="640"/>
          <w:marRight w:val="0"/>
          <w:marTop w:val="0"/>
          <w:marBottom w:val="0"/>
          <w:divBdr>
            <w:top w:val="none" w:sz="0" w:space="0" w:color="auto"/>
            <w:left w:val="none" w:sz="0" w:space="0" w:color="auto"/>
            <w:bottom w:val="none" w:sz="0" w:space="0" w:color="auto"/>
            <w:right w:val="none" w:sz="0" w:space="0" w:color="auto"/>
          </w:divBdr>
        </w:div>
        <w:div w:id="169489139">
          <w:marLeft w:val="640"/>
          <w:marRight w:val="0"/>
          <w:marTop w:val="0"/>
          <w:marBottom w:val="0"/>
          <w:divBdr>
            <w:top w:val="none" w:sz="0" w:space="0" w:color="auto"/>
            <w:left w:val="none" w:sz="0" w:space="0" w:color="auto"/>
            <w:bottom w:val="none" w:sz="0" w:space="0" w:color="auto"/>
            <w:right w:val="none" w:sz="0" w:space="0" w:color="auto"/>
          </w:divBdr>
        </w:div>
        <w:div w:id="211844382">
          <w:marLeft w:val="640"/>
          <w:marRight w:val="0"/>
          <w:marTop w:val="0"/>
          <w:marBottom w:val="0"/>
          <w:divBdr>
            <w:top w:val="none" w:sz="0" w:space="0" w:color="auto"/>
            <w:left w:val="none" w:sz="0" w:space="0" w:color="auto"/>
            <w:bottom w:val="none" w:sz="0" w:space="0" w:color="auto"/>
            <w:right w:val="none" w:sz="0" w:space="0" w:color="auto"/>
          </w:divBdr>
        </w:div>
        <w:div w:id="297031573">
          <w:marLeft w:val="640"/>
          <w:marRight w:val="0"/>
          <w:marTop w:val="0"/>
          <w:marBottom w:val="0"/>
          <w:divBdr>
            <w:top w:val="none" w:sz="0" w:space="0" w:color="auto"/>
            <w:left w:val="none" w:sz="0" w:space="0" w:color="auto"/>
            <w:bottom w:val="none" w:sz="0" w:space="0" w:color="auto"/>
            <w:right w:val="none" w:sz="0" w:space="0" w:color="auto"/>
          </w:divBdr>
        </w:div>
        <w:div w:id="332490684">
          <w:marLeft w:val="640"/>
          <w:marRight w:val="0"/>
          <w:marTop w:val="0"/>
          <w:marBottom w:val="0"/>
          <w:divBdr>
            <w:top w:val="none" w:sz="0" w:space="0" w:color="auto"/>
            <w:left w:val="none" w:sz="0" w:space="0" w:color="auto"/>
            <w:bottom w:val="none" w:sz="0" w:space="0" w:color="auto"/>
            <w:right w:val="none" w:sz="0" w:space="0" w:color="auto"/>
          </w:divBdr>
        </w:div>
        <w:div w:id="375738072">
          <w:marLeft w:val="640"/>
          <w:marRight w:val="0"/>
          <w:marTop w:val="0"/>
          <w:marBottom w:val="0"/>
          <w:divBdr>
            <w:top w:val="none" w:sz="0" w:space="0" w:color="auto"/>
            <w:left w:val="none" w:sz="0" w:space="0" w:color="auto"/>
            <w:bottom w:val="none" w:sz="0" w:space="0" w:color="auto"/>
            <w:right w:val="none" w:sz="0" w:space="0" w:color="auto"/>
          </w:divBdr>
        </w:div>
        <w:div w:id="442311364">
          <w:marLeft w:val="640"/>
          <w:marRight w:val="0"/>
          <w:marTop w:val="0"/>
          <w:marBottom w:val="0"/>
          <w:divBdr>
            <w:top w:val="none" w:sz="0" w:space="0" w:color="auto"/>
            <w:left w:val="none" w:sz="0" w:space="0" w:color="auto"/>
            <w:bottom w:val="none" w:sz="0" w:space="0" w:color="auto"/>
            <w:right w:val="none" w:sz="0" w:space="0" w:color="auto"/>
          </w:divBdr>
        </w:div>
        <w:div w:id="459030557">
          <w:marLeft w:val="640"/>
          <w:marRight w:val="0"/>
          <w:marTop w:val="0"/>
          <w:marBottom w:val="0"/>
          <w:divBdr>
            <w:top w:val="none" w:sz="0" w:space="0" w:color="auto"/>
            <w:left w:val="none" w:sz="0" w:space="0" w:color="auto"/>
            <w:bottom w:val="none" w:sz="0" w:space="0" w:color="auto"/>
            <w:right w:val="none" w:sz="0" w:space="0" w:color="auto"/>
          </w:divBdr>
        </w:div>
        <w:div w:id="624967748">
          <w:marLeft w:val="640"/>
          <w:marRight w:val="0"/>
          <w:marTop w:val="0"/>
          <w:marBottom w:val="0"/>
          <w:divBdr>
            <w:top w:val="none" w:sz="0" w:space="0" w:color="auto"/>
            <w:left w:val="none" w:sz="0" w:space="0" w:color="auto"/>
            <w:bottom w:val="none" w:sz="0" w:space="0" w:color="auto"/>
            <w:right w:val="none" w:sz="0" w:space="0" w:color="auto"/>
          </w:divBdr>
        </w:div>
        <w:div w:id="626007379">
          <w:marLeft w:val="640"/>
          <w:marRight w:val="0"/>
          <w:marTop w:val="0"/>
          <w:marBottom w:val="0"/>
          <w:divBdr>
            <w:top w:val="none" w:sz="0" w:space="0" w:color="auto"/>
            <w:left w:val="none" w:sz="0" w:space="0" w:color="auto"/>
            <w:bottom w:val="none" w:sz="0" w:space="0" w:color="auto"/>
            <w:right w:val="none" w:sz="0" w:space="0" w:color="auto"/>
          </w:divBdr>
        </w:div>
        <w:div w:id="647637192">
          <w:marLeft w:val="640"/>
          <w:marRight w:val="0"/>
          <w:marTop w:val="0"/>
          <w:marBottom w:val="0"/>
          <w:divBdr>
            <w:top w:val="none" w:sz="0" w:space="0" w:color="auto"/>
            <w:left w:val="none" w:sz="0" w:space="0" w:color="auto"/>
            <w:bottom w:val="none" w:sz="0" w:space="0" w:color="auto"/>
            <w:right w:val="none" w:sz="0" w:space="0" w:color="auto"/>
          </w:divBdr>
        </w:div>
        <w:div w:id="650671135">
          <w:marLeft w:val="640"/>
          <w:marRight w:val="0"/>
          <w:marTop w:val="0"/>
          <w:marBottom w:val="0"/>
          <w:divBdr>
            <w:top w:val="none" w:sz="0" w:space="0" w:color="auto"/>
            <w:left w:val="none" w:sz="0" w:space="0" w:color="auto"/>
            <w:bottom w:val="none" w:sz="0" w:space="0" w:color="auto"/>
            <w:right w:val="none" w:sz="0" w:space="0" w:color="auto"/>
          </w:divBdr>
        </w:div>
        <w:div w:id="678509235">
          <w:marLeft w:val="640"/>
          <w:marRight w:val="0"/>
          <w:marTop w:val="0"/>
          <w:marBottom w:val="0"/>
          <w:divBdr>
            <w:top w:val="none" w:sz="0" w:space="0" w:color="auto"/>
            <w:left w:val="none" w:sz="0" w:space="0" w:color="auto"/>
            <w:bottom w:val="none" w:sz="0" w:space="0" w:color="auto"/>
            <w:right w:val="none" w:sz="0" w:space="0" w:color="auto"/>
          </w:divBdr>
        </w:div>
        <w:div w:id="744498733">
          <w:marLeft w:val="640"/>
          <w:marRight w:val="0"/>
          <w:marTop w:val="0"/>
          <w:marBottom w:val="0"/>
          <w:divBdr>
            <w:top w:val="none" w:sz="0" w:space="0" w:color="auto"/>
            <w:left w:val="none" w:sz="0" w:space="0" w:color="auto"/>
            <w:bottom w:val="none" w:sz="0" w:space="0" w:color="auto"/>
            <w:right w:val="none" w:sz="0" w:space="0" w:color="auto"/>
          </w:divBdr>
        </w:div>
        <w:div w:id="768352785">
          <w:marLeft w:val="640"/>
          <w:marRight w:val="0"/>
          <w:marTop w:val="0"/>
          <w:marBottom w:val="0"/>
          <w:divBdr>
            <w:top w:val="none" w:sz="0" w:space="0" w:color="auto"/>
            <w:left w:val="none" w:sz="0" w:space="0" w:color="auto"/>
            <w:bottom w:val="none" w:sz="0" w:space="0" w:color="auto"/>
            <w:right w:val="none" w:sz="0" w:space="0" w:color="auto"/>
          </w:divBdr>
        </w:div>
        <w:div w:id="866528759">
          <w:marLeft w:val="640"/>
          <w:marRight w:val="0"/>
          <w:marTop w:val="0"/>
          <w:marBottom w:val="0"/>
          <w:divBdr>
            <w:top w:val="none" w:sz="0" w:space="0" w:color="auto"/>
            <w:left w:val="none" w:sz="0" w:space="0" w:color="auto"/>
            <w:bottom w:val="none" w:sz="0" w:space="0" w:color="auto"/>
            <w:right w:val="none" w:sz="0" w:space="0" w:color="auto"/>
          </w:divBdr>
        </w:div>
        <w:div w:id="886258186">
          <w:marLeft w:val="640"/>
          <w:marRight w:val="0"/>
          <w:marTop w:val="0"/>
          <w:marBottom w:val="0"/>
          <w:divBdr>
            <w:top w:val="none" w:sz="0" w:space="0" w:color="auto"/>
            <w:left w:val="none" w:sz="0" w:space="0" w:color="auto"/>
            <w:bottom w:val="none" w:sz="0" w:space="0" w:color="auto"/>
            <w:right w:val="none" w:sz="0" w:space="0" w:color="auto"/>
          </w:divBdr>
        </w:div>
        <w:div w:id="914972588">
          <w:marLeft w:val="640"/>
          <w:marRight w:val="0"/>
          <w:marTop w:val="0"/>
          <w:marBottom w:val="0"/>
          <w:divBdr>
            <w:top w:val="none" w:sz="0" w:space="0" w:color="auto"/>
            <w:left w:val="none" w:sz="0" w:space="0" w:color="auto"/>
            <w:bottom w:val="none" w:sz="0" w:space="0" w:color="auto"/>
            <w:right w:val="none" w:sz="0" w:space="0" w:color="auto"/>
          </w:divBdr>
        </w:div>
        <w:div w:id="969091120">
          <w:marLeft w:val="640"/>
          <w:marRight w:val="0"/>
          <w:marTop w:val="0"/>
          <w:marBottom w:val="0"/>
          <w:divBdr>
            <w:top w:val="none" w:sz="0" w:space="0" w:color="auto"/>
            <w:left w:val="none" w:sz="0" w:space="0" w:color="auto"/>
            <w:bottom w:val="none" w:sz="0" w:space="0" w:color="auto"/>
            <w:right w:val="none" w:sz="0" w:space="0" w:color="auto"/>
          </w:divBdr>
        </w:div>
        <w:div w:id="1015546052">
          <w:marLeft w:val="640"/>
          <w:marRight w:val="0"/>
          <w:marTop w:val="0"/>
          <w:marBottom w:val="0"/>
          <w:divBdr>
            <w:top w:val="none" w:sz="0" w:space="0" w:color="auto"/>
            <w:left w:val="none" w:sz="0" w:space="0" w:color="auto"/>
            <w:bottom w:val="none" w:sz="0" w:space="0" w:color="auto"/>
            <w:right w:val="none" w:sz="0" w:space="0" w:color="auto"/>
          </w:divBdr>
        </w:div>
        <w:div w:id="1061175792">
          <w:marLeft w:val="640"/>
          <w:marRight w:val="0"/>
          <w:marTop w:val="0"/>
          <w:marBottom w:val="0"/>
          <w:divBdr>
            <w:top w:val="none" w:sz="0" w:space="0" w:color="auto"/>
            <w:left w:val="none" w:sz="0" w:space="0" w:color="auto"/>
            <w:bottom w:val="none" w:sz="0" w:space="0" w:color="auto"/>
            <w:right w:val="none" w:sz="0" w:space="0" w:color="auto"/>
          </w:divBdr>
        </w:div>
        <w:div w:id="1066027415">
          <w:marLeft w:val="640"/>
          <w:marRight w:val="0"/>
          <w:marTop w:val="0"/>
          <w:marBottom w:val="0"/>
          <w:divBdr>
            <w:top w:val="none" w:sz="0" w:space="0" w:color="auto"/>
            <w:left w:val="none" w:sz="0" w:space="0" w:color="auto"/>
            <w:bottom w:val="none" w:sz="0" w:space="0" w:color="auto"/>
            <w:right w:val="none" w:sz="0" w:space="0" w:color="auto"/>
          </w:divBdr>
        </w:div>
        <w:div w:id="1068771499">
          <w:marLeft w:val="640"/>
          <w:marRight w:val="0"/>
          <w:marTop w:val="0"/>
          <w:marBottom w:val="0"/>
          <w:divBdr>
            <w:top w:val="none" w:sz="0" w:space="0" w:color="auto"/>
            <w:left w:val="none" w:sz="0" w:space="0" w:color="auto"/>
            <w:bottom w:val="none" w:sz="0" w:space="0" w:color="auto"/>
            <w:right w:val="none" w:sz="0" w:space="0" w:color="auto"/>
          </w:divBdr>
        </w:div>
        <w:div w:id="1124035650">
          <w:marLeft w:val="640"/>
          <w:marRight w:val="0"/>
          <w:marTop w:val="0"/>
          <w:marBottom w:val="0"/>
          <w:divBdr>
            <w:top w:val="none" w:sz="0" w:space="0" w:color="auto"/>
            <w:left w:val="none" w:sz="0" w:space="0" w:color="auto"/>
            <w:bottom w:val="none" w:sz="0" w:space="0" w:color="auto"/>
            <w:right w:val="none" w:sz="0" w:space="0" w:color="auto"/>
          </w:divBdr>
        </w:div>
        <w:div w:id="1138688242">
          <w:marLeft w:val="640"/>
          <w:marRight w:val="0"/>
          <w:marTop w:val="0"/>
          <w:marBottom w:val="0"/>
          <w:divBdr>
            <w:top w:val="none" w:sz="0" w:space="0" w:color="auto"/>
            <w:left w:val="none" w:sz="0" w:space="0" w:color="auto"/>
            <w:bottom w:val="none" w:sz="0" w:space="0" w:color="auto"/>
            <w:right w:val="none" w:sz="0" w:space="0" w:color="auto"/>
          </w:divBdr>
        </w:div>
        <w:div w:id="1146504946">
          <w:marLeft w:val="640"/>
          <w:marRight w:val="0"/>
          <w:marTop w:val="0"/>
          <w:marBottom w:val="0"/>
          <w:divBdr>
            <w:top w:val="none" w:sz="0" w:space="0" w:color="auto"/>
            <w:left w:val="none" w:sz="0" w:space="0" w:color="auto"/>
            <w:bottom w:val="none" w:sz="0" w:space="0" w:color="auto"/>
            <w:right w:val="none" w:sz="0" w:space="0" w:color="auto"/>
          </w:divBdr>
        </w:div>
        <w:div w:id="1161197949">
          <w:marLeft w:val="640"/>
          <w:marRight w:val="0"/>
          <w:marTop w:val="0"/>
          <w:marBottom w:val="0"/>
          <w:divBdr>
            <w:top w:val="none" w:sz="0" w:space="0" w:color="auto"/>
            <w:left w:val="none" w:sz="0" w:space="0" w:color="auto"/>
            <w:bottom w:val="none" w:sz="0" w:space="0" w:color="auto"/>
            <w:right w:val="none" w:sz="0" w:space="0" w:color="auto"/>
          </w:divBdr>
        </w:div>
        <w:div w:id="1237863284">
          <w:marLeft w:val="640"/>
          <w:marRight w:val="0"/>
          <w:marTop w:val="0"/>
          <w:marBottom w:val="0"/>
          <w:divBdr>
            <w:top w:val="none" w:sz="0" w:space="0" w:color="auto"/>
            <w:left w:val="none" w:sz="0" w:space="0" w:color="auto"/>
            <w:bottom w:val="none" w:sz="0" w:space="0" w:color="auto"/>
            <w:right w:val="none" w:sz="0" w:space="0" w:color="auto"/>
          </w:divBdr>
        </w:div>
        <w:div w:id="1255162397">
          <w:marLeft w:val="640"/>
          <w:marRight w:val="0"/>
          <w:marTop w:val="0"/>
          <w:marBottom w:val="0"/>
          <w:divBdr>
            <w:top w:val="none" w:sz="0" w:space="0" w:color="auto"/>
            <w:left w:val="none" w:sz="0" w:space="0" w:color="auto"/>
            <w:bottom w:val="none" w:sz="0" w:space="0" w:color="auto"/>
            <w:right w:val="none" w:sz="0" w:space="0" w:color="auto"/>
          </w:divBdr>
        </w:div>
        <w:div w:id="1261911057">
          <w:marLeft w:val="640"/>
          <w:marRight w:val="0"/>
          <w:marTop w:val="0"/>
          <w:marBottom w:val="0"/>
          <w:divBdr>
            <w:top w:val="none" w:sz="0" w:space="0" w:color="auto"/>
            <w:left w:val="none" w:sz="0" w:space="0" w:color="auto"/>
            <w:bottom w:val="none" w:sz="0" w:space="0" w:color="auto"/>
            <w:right w:val="none" w:sz="0" w:space="0" w:color="auto"/>
          </w:divBdr>
        </w:div>
        <w:div w:id="1287656957">
          <w:marLeft w:val="640"/>
          <w:marRight w:val="0"/>
          <w:marTop w:val="0"/>
          <w:marBottom w:val="0"/>
          <w:divBdr>
            <w:top w:val="none" w:sz="0" w:space="0" w:color="auto"/>
            <w:left w:val="none" w:sz="0" w:space="0" w:color="auto"/>
            <w:bottom w:val="none" w:sz="0" w:space="0" w:color="auto"/>
            <w:right w:val="none" w:sz="0" w:space="0" w:color="auto"/>
          </w:divBdr>
        </w:div>
        <w:div w:id="1288511220">
          <w:marLeft w:val="640"/>
          <w:marRight w:val="0"/>
          <w:marTop w:val="0"/>
          <w:marBottom w:val="0"/>
          <w:divBdr>
            <w:top w:val="none" w:sz="0" w:space="0" w:color="auto"/>
            <w:left w:val="none" w:sz="0" w:space="0" w:color="auto"/>
            <w:bottom w:val="none" w:sz="0" w:space="0" w:color="auto"/>
            <w:right w:val="none" w:sz="0" w:space="0" w:color="auto"/>
          </w:divBdr>
        </w:div>
        <w:div w:id="1311327194">
          <w:marLeft w:val="640"/>
          <w:marRight w:val="0"/>
          <w:marTop w:val="0"/>
          <w:marBottom w:val="0"/>
          <w:divBdr>
            <w:top w:val="none" w:sz="0" w:space="0" w:color="auto"/>
            <w:left w:val="none" w:sz="0" w:space="0" w:color="auto"/>
            <w:bottom w:val="none" w:sz="0" w:space="0" w:color="auto"/>
            <w:right w:val="none" w:sz="0" w:space="0" w:color="auto"/>
          </w:divBdr>
        </w:div>
        <w:div w:id="1319725635">
          <w:marLeft w:val="640"/>
          <w:marRight w:val="0"/>
          <w:marTop w:val="0"/>
          <w:marBottom w:val="0"/>
          <w:divBdr>
            <w:top w:val="none" w:sz="0" w:space="0" w:color="auto"/>
            <w:left w:val="none" w:sz="0" w:space="0" w:color="auto"/>
            <w:bottom w:val="none" w:sz="0" w:space="0" w:color="auto"/>
            <w:right w:val="none" w:sz="0" w:space="0" w:color="auto"/>
          </w:divBdr>
        </w:div>
        <w:div w:id="1344435656">
          <w:marLeft w:val="640"/>
          <w:marRight w:val="0"/>
          <w:marTop w:val="0"/>
          <w:marBottom w:val="0"/>
          <w:divBdr>
            <w:top w:val="none" w:sz="0" w:space="0" w:color="auto"/>
            <w:left w:val="none" w:sz="0" w:space="0" w:color="auto"/>
            <w:bottom w:val="none" w:sz="0" w:space="0" w:color="auto"/>
            <w:right w:val="none" w:sz="0" w:space="0" w:color="auto"/>
          </w:divBdr>
        </w:div>
        <w:div w:id="1346635092">
          <w:marLeft w:val="640"/>
          <w:marRight w:val="0"/>
          <w:marTop w:val="0"/>
          <w:marBottom w:val="0"/>
          <w:divBdr>
            <w:top w:val="none" w:sz="0" w:space="0" w:color="auto"/>
            <w:left w:val="none" w:sz="0" w:space="0" w:color="auto"/>
            <w:bottom w:val="none" w:sz="0" w:space="0" w:color="auto"/>
            <w:right w:val="none" w:sz="0" w:space="0" w:color="auto"/>
          </w:divBdr>
        </w:div>
        <w:div w:id="1408767493">
          <w:marLeft w:val="640"/>
          <w:marRight w:val="0"/>
          <w:marTop w:val="0"/>
          <w:marBottom w:val="0"/>
          <w:divBdr>
            <w:top w:val="none" w:sz="0" w:space="0" w:color="auto"/>
            <w:left w:val="none" w:sz="0" w:space="0" w:color="auto"/>
            <w:bottom w:val="none" w:sz="0" w:space="0" w:color="auto"/>
            <w:right w:val="none" w:sz="0" w:space="0" w:color="auto"/>
          </w:divBdr>
        </w:div>
        <w:div w:id="1446122748">
          <w:marLeft w:val="640"/>
          <w:marRight w:val="0"/>
          <w:marTop w:val="0"/>
          <w:marBottom w:val="0"/>
          <w:divBdr>
            <w:top w:val="none" w:sz="0" w:space="0" w:color="auto"/>
            <w:left w:val="none" w:sz="0" w:space="0" w:color="auto"/>
            <w:bottom w:val="none" w:sz="0" w:space="0" w:color="auto"/>
            <w:right w:val="none" w:sz="0" w:space="0" w:color="auto"/>
          </w:divBdr>
        </w:div>
        <w:div w:id="1455782909">
          <w:marLeft w:val="640"/>
          <w:marRight w:val="0"/>
          <w:marTop w:val="0"/>
          <w:marBottom w:val="0"/>
          <w:divBdr>
            <w:top w:val="none" w:sz="0" w:space="0" w:color="auto"/>
            <w:left w:val="none" w:sz="0" w:space="0" w:color="auto"/>
            <w:bottom w:val="none" w:sz="0" w:space="0" w:color="auto"/>
            <w:right w:val="none" w:sz="0" w:space="0" w:color="auto"/>
          </w:divBdr>
        </w:div>
        <w:div w:id="1496874652">
          <w:marLeft w:val="640"/>
          <w:marRight w:val="0"/>
          <w:marTop w:val="0"/>
          <w:marBottom w:val="0"/>
          <w:divBdr>
            <w:top w:val="none" w:sz="0" w:space="0" w:color="auto"/>
            <w:left w:val="none" w:sz="0" w:space="0" w:color="auto"/>
            <w:bottom w:val="none" w:sz="0" w:space="0" w:color="auto"/>
            <w:right w:val="none" w:sz="0" w:space="0" w:color="auto"/>
          </w:divBdr>
        </w:div>
        <w:div w:id="1616330842">
          <w:marLeft w:val="640"/>
          <w:marRight w:val="0"/>
          <w:marTop w:val="0"/>
          <w:marBottom w:val="0"/>
          <w:divBdr>
            <w:top w:val="none" w:sz="0" w:space="0" w:color="auto"/>
            <w:left w:val="none" w:sz="0" w:space="0" w:color="auto"/>
            <w:bottom w:val="none" w:sz="0" w:space="0" w:color="auto"/>
            <w:right w:val="none" w:sz="0" w:space="0" w:color="auto"/>
          </w:divBdr>
        </w:div>
        <w:div w:id="1625115024">
          <w:marLeft w:val="640"/>
          <w:marRight w:val="0"/>
          <w:marTop w:val="0"/>
          <w:marBottom w:val="0"/>
          <w:divBdr>
            <w:top w:val="none" w:sz="0" w:space="0" w:color="auto"/>
            <w:left w:val="none" w:sz="0" w:space="0" w:color="auto"/>
            <w:bottom w:val="none" w:sz="0" w:space="0" w:color="auto"/>
            <w:right w:val="none" w:sz="0" w:space="0" w:color="auto"/>
          </w:divBdr>
        </w:div>
        <w:div w:id="1684819079">
          <w:marLeft w:val="640"/>
          <w:marRight w:val="0"/>
          <w:marTop w:val="0"/>
          <w:marBottom w:val="0"/>
          <w:divBdr>
            <w:top w:val="none" w:sz="0" w:space="0" w:color="auto"/>
            <w:left w:val="none" w:sz="0" w:space="0" w:color="auto"/>
            <w:bottom w:val="none" w:sz="0" w:space="0" w:color="auto"/>
            <w:right w:val="none" w:sz="0" w:space="0" w:color="auto"/>
          </w:divBdr>
        </w:div>
        <w:div w:id="1696079342">
          <w:marLeft w:val="640"/>
          <w:marRight w:val="0"/>
          <w:marTop w:val="0"/>
          <w:marBottom w:val="0"/>
          <w:divBdr>
            <w:top w:val="none" w:sz="0" w:space="0" w:color="auto"/>
            <w:left w:val="none" w:sz="0" w:space="0" w:color="auto"/>
            <w:bottom w:val="none" w:sz="0" w:space="0" w:color="auto"/>
            <w:right w:val="none" w:sz="0" w:space="0" w:color="auto"/>
          </w:divBdr>
        </w:div>
        <w:div w:id="1722972943">
          <w:marLeft w:val="640"/>
          <w:marRight w:val="0"/>
          <w:marTop w:val="0"/>
          <w:marBottom w:val="0"/>
          <w:divBdr>
            <w:top w:val="none" w:sz="0" w:space="0" w:color="auto"/>
            <w:left w:val="none" w:sz="0" w:space="0" w:color="auto"/>
            <w:bottom w:val="none" w:sz="0" w:space="0" w:color="auto"/>
            <w:right w:val="none" w:sz="0" w:space="0" w:color="auto"/>
          </w:divBdr>
        </w:div>
        <w:div w:id="1728338540">
          <w:marLeft w:val="640"/>
          <w:marRight w:val="0"/>
          <w:marTop w:val="0"/>
          <w:marBottom w:val="0"/>
          <w:divBdr>
            <w:top w:val="none" w:sz="0" w:space="0" w:color="auto"/>
            <w:left w:val="none" w:sz="0" w:space="0" w:color="auto"/>
            <w:bottom w:val="none" w:sz="0" w:space="0" w:color="auto"/>
            <w:right w:val="none" w:sz="0" w:space="0" w:color="auto"/>
          </w:divBdr>
        </w:div>
        <w:div w:id="1754662056">
          <w:marLeft w:val="640"/>
          <w:marRight w:val="0"/>
          <w:marTop w:val="0"/>
          <w:marBottom w:val="0"/>
          <w:divBdr>
            <w:top w:val="none" w:sz="0" w:space="0" w:color="auto"/>
            <w:left w:val="none" w:sz="0" w:space="0" w:color="auto"/>
            <w:bottom w:val="none" w:sz="0" w:space="0" w:color="auto"/>
            <w:right w:val="none" w:sz="0" w:space="0" w:color="auto"/>
          </w:divBdr>
        </w:div>
        <w:div w:id="1856311773">
          <w:marLeft w:val="640"/>
          <w:marRight w:val="0"/>
          <w:marTop w:val="0"/>
          <w:marBottom w:val="0"/>
          <w:divBdr>
            <w:top w:val="none" w:sz="0" w:space="0" w:color="auto"/>
            <w:left w:val="none" w:sz="0" w:space="0" w:color="auto"/>
            <w:bottom w:val="none" w:sz="0" w:space="0" w:color="auto"/>
            <w:right w:val="none" w:sz="0" w:space="0" w:color="auto"/>
          </w:divBdr>
        </w:div>
        <w:div w:id="1877427150">
          <w:marLeft w:val="640"/>
          <w:marRight w:val="0"/>
          <w:marTop w:val="0"/>
          <w:marBottom w:val="0"/>
          <w:divBdr>
            <w:top w:val="none" w:sz="0" w:space="0" w:color="auto"/>
            <w:left w:val="none" w:sz="0" w:space="0" w:color="auto"/>
            <w:bottom w:val="none" w:sz="0" w:space="0" w:color="auto"/>
            <w:right w:val="none" w:sz="0" w:space="0" w:color="auto"/>
          </w:divBdr>
        </w:div>
        <w:div w:id="1950962539">
          <w:marLeft w:val="640"/>
          <w:marRight w:val="0"/>
          <w:marTop w:val="0"/>
          <w:marBottom w:val="0"/>
          <w:divBdr>
            <w:top w:val="none" w:sz="0" w:space="0" w:color="auto"/>
            <w:left w:val="none" w:sz="0" w:space="0" w:color="auto"/>
            <w:bottom w:val="none" w:sz="0" w:space="0" w:color="auto"/>
            <w:right w:val="none" w:sz="0" w:space="0" w:color="auto"/>
          </w:divBdr>
        </w:div>
        <w:div w:id="2025745476">
          <w:marLeft w:val="640"/>
          <w:marRight w:val="0"/>
          <w:marTop w:val="0"/>
          <w:marBottom w:val="0"/>
          <w:divBdr>
            <w:top w:val="none" w:sz="0" w:space="0" w:color="auto"/>
            <w:left w:val="none" w:sz="0" w:space="0" w:color="auto"/>
            <w:bottom w:val="none" w:sz="0" w:space="0" w:color="auto"/>
            <w:right w:val="none" w:sz="0" w:space="0" w:color="auto"/>
          </w:divBdr>
        </w:div>
        <w:div w:id="2067490939">
          <w:marLeft w:val="640"/>
          <w:marRight w:val="0"/>
          <w:marTop w:val="0"/>
          <w:marBottom w:val="0"/>
          <w:divBdr>
            <w:top w:val="none" w:sz="0" w:space="0" w:color="auto"/>
            <w:left w:val="none" w:sz="0" w:space="0" w:color="auto"/>
            <w:bottom w:val="none" w:sz="0" w:space="0" w:color="auto"/>
            <w:right w:val="none" w:sz="0" w:space="0" w:color="auto"/>
          </w:divBdr>
        </w:div>
        <w:div w:id="2141144611">
          <w:marLeft w:val="640"/>
          <w:marRight w:val="0"/>
          <w:marTop w:val="0"/>
          <w:marBottom w:val="0"/>
          <w:divBdr>
            <w:top w:val="none" w:sz="0" w:space="0" w:color="auto"/>
            <w:left w:val="none" w:sz="0" w:space="0" w:color="auto"/>
            <w:bottom w:val="none" w:sz="0" w:space="0" w:color="auto"/>
            <w:right w:val="none" w:sz="0" w:space="0" w:color="auto"/>
          </w:divBdr>
        </w:div>
      </w:divsChild>
    </w:div>
    <w:div w:id="318122839">
      <w:bodyDiv w:val="1"/>
      <w:marLeft w:val="0"/>
      <w:marRight w:val="0"/>
      <w:marTop w:val="0"/>
      <w:marBottom w:val="0"/>
      <w:divBdr>
        <w:top w:val="none" w:sz="0" w:space="0" w:color="auto"/>
        <w:left w:val="none" w:sz="0" w:space="0" w:color="auto"/>
        <w:bottom w:val="none" w:sz="0" w:space="0" w:color="auto"/>
        <w:right w:val="none" w:sz="0" w:space="0" w:color="auto"/>
      </w:divBdr>
    </w:div>
    <w:div w:id="331303986">
      <w:bodyDiv w:val="1"/>
      <w:marLeft w:val="0"/>
      <w:marRight w:val="0"/>
      <w:marTop w:val="0"/>
      <w:marBottom w:val="0"/>
      <w:divBdr>
        <w:top w:val="none" w:sz="0" w:space="0" w:color="auto"/>
        <w:left w:val="none" w:sz="0" w:space="0" w:color="auto"/>
        <w:bottom w:val="none" w:sz="0" w:space="0" w:color="auto"/>
        <w:right w:val="none" w:sz="0" w:space="0" w:color="auto"/>
      </w:divBdr>
    </w:div>
    <w:div w:id="333722813">
      <w:bodyDiv w:val="1"/>
      <w:marLeft w:val="0"/>
      <w:marRight w:val="0"/>
      <w:marTop w:val="0"/>
      <w:marBottom w:val="0"/>
      <w:divBdr>
        <w:top w:val="none" w:sz="0" w:space="0" w:color="auto"/>
        <w:left w:val="none" w:sz="0" w:space="0" w:color="auto"/>
        <w:bottom w:val="none" w:sz="0" w:space="0" w:color="auto"/>
        <w:right w:val="none" w:sz="0" w:space="0" w:color="auto"/>
      </w:divBdr>
    </w:div>
    <w:div w:id="337461097">
      <w:bodyDiv w:val="1"/>
      <w:marLeft w:val="0"/>
      <w:marRight w:val="0"/>
      <w:marTop w:val="0"/>
      <w:marBottom w:val="0"/>
      <w:divBdr>
        <w:top w:val="none" w:sz="0" w:space="0" w:color="auto"/>
        <w:left w:val="none" w:sz="0" w:space="0" w:color="auto"/>
        <w:bottom w:val="none" w:sz="0" w:space="0" w:color="auto"/>
        <w:right w:val="none" w:sz="0" w:space="0" w:color="auto"/>
      </w:divBdr>
      <w:divsChild>
        <w:div w:id="12536700">
          <w:marLeft w:val="0"/>
          <w:marRight w:val="0"/>
          <w:marTop w:val="0"/>
          <w:marBottom w:val="0"/>
          <w:divBdr>
            <w:top w:val="none" w:sz="0" w:space="0" w:color="auto"/>
            <w:left w:val="none" w:sz="0" w:space="0" w:color="auto"/>
            <w:bottom w:val="none" w:sz="0" w:space="0" w:color="auto"/>
            <w:right w:val="none" w:sz="0" w:space="0" w:color="auto"/>
          </w:divBdr>
        </w:div>
        <w:div w:id="48502336">
          <w:marLeft w:val="0"/>
          <w:marRight w:val="0"/>
          <w:marTop w:val="0"/>
          <w:marBottom w:val="0"/>
          <w:divBdr>
            <w:top w:val="none" w:sz="0" w:space="0" w:color="auto"/>
            <w:left w:val="none" w:sz="0" w:space="0" w:color="auto"/>
            <w:bottom w:val="none" w:sz="0" w:space="0" w:color="auto"/>
            <w:right w:val="none" w:sz="0" w:space="0" w:color="auto"/>
          </w:divBdr>
        </w:div>
        <w:div w:id="102960096">
          <w:marLeft w:val="0"/>
          <w:marRight w:val="0"/>
          <w:marTop w:val="0"/>
          <w:marBottom w:val="0"/>
          <w:divBdr>
            <w:top w:val="none" w:sz="0" w:space="0" w:color="auto"/>
            <w:left w:val="none" w:sz="0" w:space="0" w:color="auto"/>
            <w:bottom w:val="none" w:sz="0" w:space="0" w:color="auto"/>
            <w:right w:val="none" w:sz="0" w:space="0" w:color="auto"/>
          </w:divBdr>
        </w:div>
        <w:div w:id="110513154">
          <w:marLeft w:val="0"/>
          <w:marRight w:val="0"/>
          <w:marTop w:val="0"/>
          <w:marBottom w:val="0"/>
          <w:divBdr>
            <w:top w:val="none" w:sz="0" w:space="0" w:color="auto"/>
            <w:left w:val="none" w:sz="0" w:space="0" w:color="auto"/>
            <w:bottom w:val="none" w:sz="0" w:space="0" w:color="auto"/>
            <w:right w:val="none" w:sz="0" w:space="0" w:color="auto"/>
          </w:divBdr>
        </w:div>
        <w:div w:id="111632105">
          <w:marLeft w:val="0"/>
          <w:marRight w:val="0"/>
          <w:marTop w:val="0"/>
          <w:marBottom w:val="0"/>
          <w:divBdr>
            <w:top w:val="none" w:sz="0" w:space="0" w:color="auto"/>
            <w:left w:val="none" w:sz="0" w:space="0" w:color="auto"/>
            <w:bottom w:val="none" w:sz="0" w:space="0" w:color="auto"/>
            <w:right w:val="none" w:sz="0" w:space="0" w:color="auto"/>
          </w:divBdr>
        </w:div>
        <w:div w:id="146167771">
          <w:marLeft w:val="0"/>
          <w:marRight w:val="0"/>
          <w:marTop w:val="0"/>
          <w:marBottom w:val="0"/>
          <w:divBdr>
            <w:top w:val="none" w:sz="0" w:space="0" w:color="auto"/>
            <w:left w:val="none" w:sz="0" w:space="0" w:color="auto"/>
            <w:bottom w:val="none" w:sz="0" w:space="0" w:color="auto"/>
            <w:right w:val="none" w:sz="0" w:space="0" w:color="auto"/>
          </w:divBdr>
        </w:div>
        <w:div w:id="161548669">
          <w:marLeft w:val="0"/>
          <w:marRight w:val="0"/>
          <w:marTop w:val="0"/>
          <w:marBottom w:val="0"/>
          <w:divBdr>
            <w:top w:val="none" w:sz="0" w:space="0" w:color="auto"/>
            <w:left w:val="none" w:sz="0" w:space="0" w:color="auto"/>
            <w:bottom w:val="none" w:sz="0" w:space="0" w:color="auto"/>
            <w:right w:val="none" w:sz="0" w:space="0" w:color="auto"/>
          </w:divBdr>
        </w:div>
        <w:div w:id="197815098">
          <w:marLeft w:val="0"/>
          <w:marRight w:val="0"/>
          <w:marTop w:val="0"/>
          <w:marBottom w:val="0"/>
          <w:divBdr>
            <w:top w:val="none" w:sz="0" w:space="0" w:color="auto"/>
            <w:left w:val="none" w:sz="0" w:space="0" w:color="auto"/>
            <w:bottom w:val="none" w:sz="0" w:space="0" w:color="auto"/>
            <w:right w:val="none" w:sz="0" w:space="0" w:color="auto"/>
          </w:divBdr>
        </w:div>
        <w:div w:id="209541405">
          <w:marLeft w:val="0"/>
          <w:marRight w:val="0"/>
          <w:marTop w:val="0"/>
          <w:marBottom w:val="0"/>
          <w:divBdr>
            <w:top w:val="none" w:sz="0" w:space="0" w:color="auto"/>
            <w:left w:val="none" w:sz="0" w:space="0" w:color="auto"/>
            <w:bottom w:val="none" w:sz="0" w:space="0" w:color="auto"/>
            <w:right w:val="none" w:sz="0" w:space="0" w:color="auto"/>
          </w:divBdr>
        </w:div>
        <w:div w:id="219831950">
          <w:marLeft w:val="0"/>
          <w:marRight w:val="0"/>
          <w:marTop w:val="0"/>
          <w:marBottom w:val="0"/>
          <w:divBdr>
            <w:top w:val="none" w:sz="0" w:space="0" w:color="auto"/>
            <w:left w:val="none" w:sz="0" w:space="0" w:color="auto"/>
            <w:bottom w:val="none" w:sz="0" w:space="0" w:color="auto"/>
            <w:right w:val="none" w:sz="0" w:space="0" w:color="auto"/>
          </w:divBdr>
        </w:div>
        <w:div w:id="220944413">
          <w:marLeft w:val="0"/>
          <w:marRight w:val="0"/>
          <w:marTop w:val="0"/>
          <w:marBottom w:val="0"/>
          <w:divBdr>
            <w:top w:val="none" w:sz="0" w:space="0" w:color="auto"/>
            <w:left w:val="none" w:sz="0" w:space="0" w:color="auto"/>
            <w:bottom w:val="none" w:sz="0" w:space="0" w:color="auto"/>
            <w:right w:val="none" w:sz="0" w:space="0" w:color="auto"/>
          </w:divBdr>
        </w:div>
        <w:div w:id="240608156">
          <w:marLeft w:val="0"/>
          <w:marRight w:val="0"/>
          <w:marTop w:val="0"/>
          <w:marBottom w:val="0"/>
          <w:divBdr>
            <w:top w:val="none" w:sz="0" w:space="0" w:color="auto"/>
            <w:left w:val="none" w:sz="0" w:space="0" w:color="auto"/>
            <w:bottom w:val="none" w:sz="0" w:space="0" w:color="auto"/>
            <w:right w:val="none" w:sz="0" w:space="0" w:color="auto"/>
          </w:divBdr>
        </w:div>
        <w:div w:id="253901571">
          <w:marLeft w:val="0"/>
          <w:marRight w:val="0"/>
          <w:marTop w:val="0"/>
          <w:marBottom w:val="0"/>
          <w:divBdr>
            <w:top w:val="none" w:sz="0" w:space="0" w:color="auto"/>
            <w:left w:val="none" w:sz="0" w:space="0" w:color="auto"/>
            <w:bottom w:val="none" w:sz="0" w:space="0" w:color="auto"/>
            <w:right w:val="none" w:sz="0" w:space="0" w:color="auto"/>
          </w:divBdr>
        </w:div>
        <w:div w:id="350763316">
          <w:marLeft w:val="0"/>
          <w:marRight w:val="0"/>
          <w:marTop w:val="0"/>
          <w:marBottom w:val="0"/>
          <w:divBdr>
            <w:top w:val="none" w:sz="0" w:space="0" w:color="auto"/>
            <w:left w:val="none" w:sz="0" w:space="0" w:color="auto"/>
            <w:bottom w:val="none" w:sz="0" w:space="0" w:color="auto"/>
            <w:right w:val="none" w:sz="0" w:space="0" w:color="auto"/>
          </w:divBdr>
        </w:div>
        <w:div w:id="409543893">
          <w:marLeft w:val="0"/>
          <w:marRight w:val="0"/>
          <w:marTop w:val="0"/>
          <w:marBottom w:val="0"/>
          <w:divBdr>
            <w:top w:val="none" w:sz="0" w:space="0" w:color="auto"/>
            <w:left w:val="none" w:sz="0" w:space="0" w:color="auto"/>
            <w:bottom w:val="none" w:sz="0" w:space="0" w:color="auto"/>
            <w:right w:val="none" w:sz="0" w:space="0" w:color="auto"/>
          </w:divBdr>
        </w:div>
        <w:div w:id="577977813">
          <w:marLeft w:val="0"/>
          <w:marRight w:val="0"/>
          <w:marTop w:val="0"/>
          <w:marBottom w:val="0"/>
          <w:divBdr>
            <w:top w:val="none" w:sz="0" w:space="0" w:color="auto"/>
            <w:left w:val="none" w:sz="0" w:space="0" w:color="auto"/>
            <w:bottom w:val="none" w:sz="0" w:space="0" w:color="auto"/>
            <w:right w:val="none" w:sz="0" w:space="0" w:color="auto"/>
          </w:divBdr>
        </w:div>
        <w:div w:id="586311857">
          <w:marLeft w:val="0"/>
          <w:marRight w:val="0"/>
          <w:marTop w:val="0"/>
          <w:marBottom w:val="0"/>
          <w:divBdr>
            <w:top w:val="none" w:sz="0" w:space="0" w:color="auto"/>
            <w:left w:val="none" w:sz="0" w:space="0" w:color="auto"/>
            <w:bottom w:val="none" w:sz="0" w:space="0" w:color="auto"/>
            <w:right w:val="none" w:sz="0" w:space="0" w:color="auto"/>
          </w:divBdr>
        </w:div>
        <w:div w:id="612135562">
          <w:marLeft w:val="0"/>
          <w:marRight w:val="0"/>
          <w:marTop w:val="0"/>
          <w:marBottom w:val="0"/>
          <w:divBdr>
            <w:top w:val="none" w:sz="0" w:space="0" w:color="auto"/>
            <w:left w:val="none" w:sz="0" w:space="0" w:color="auto"/>
            <w:bottom w:val="none" w:sz="0" w:space="0" w:color="auto"/>
            <w:right w:val="none" w:sz="0" w:space="0" w:color="auto"/>
          </w:divBdr>
        </w:div>
        <w:div w:id="662662704">
          <w:marLeft w:val="0"/>
          <w:marRight w:val="0"/>
          <w:marTop w:val="0"/>
          <w:marBottom w:val="0"/>
          <w:divBdr>
            <w:top w:val="none" w:sz="0" w:space="0" w:color="auto"/>
            <w:left w:val="none" w:sz="0" w:space="0" w:color="auto"/>
            <w:bottom w:val="none" w:sz="0" w:space="0" w:color="auto"/>
            <w:right w:val="none" w:sz="0" w:space="0" w:color="auto"/>
          </w:divBdr>
        </w:div>
        <w:div w:id="675959518">
          <w:marLeft w:val="0"/>
          <w:marRight w:val="0"/>
          <w:marTop w:val="0"/>
          <w:marBottom w:val="0"/>
          <w:divBdr>
            <w:top w:val="none" w:sz="0" w:space="0" w:color="auto"/>
            <w:left w:val="none" w:sz="0" w:space="0" w:color="auto"/>
            <w:bottom w:val="none" w:sz="0" w:space="0" w:color="auto"/>
            <w:right w:val="none" w:sz="0" w:space="0" w:color="auto"/>
          </w:divBdr>
        </w:div>
        <w:div w:id="683478477">
          <w:marLeft w:val="0"/>
          <w:marRight w:val="0"/>
          <w:marTop w:val="0"/>
          <w:marBottom w:val="0"/>
          <w:divBdr>
            <w:top w:val="none" w:sz="0" w:space="0" w:color="auto"/>
            <w:left w:val="none" w:sz="0" w:space="0" w:color="auto"/>
            <w:bottom w:val="none" w:sz="0" w:space="0" w:color="auto"/>
            <w:right w:val="none" w:sz="0" w:space="0" w:color="auto"/>
          </w:divBdr>
        </w:div>
        <w:div w:id="734552039">
          <w:marLeft w:val="0"/>
          <w:marRight w:val="0"/>
          <w:marTop w:val="0"/>
          <w:marBottom w:val="0"/>
          <w:divBdr>
            <w:top w:val="none" w:sz="0" w:space="0" w:color="auto"/>
            <w:left w:val="none" w:sz="0" w:space="0" w:color="auto"/>
            <w:bottom w:val="none" w:sz="0" w:space="0" w:color="auto"/>
            <w:right w:val="none" w:sz="0" w:space="0" w:color="auto"/>
          </w:divBdr>
        </w:div>
        <w:div w:id="785000109">
          <w:marLeft w:val="0"/>
          <w:marRight w:val="0"/>
          <w:marTop w:val="0"/>
          <w:marBottom w:val="0"/>
          <w:divBdr>
            <w:top w:val="none" w:sz="0" w:space="0" w:color="auto"/>
            <w:left w:val="none" w:sz="0" w:space="0" w:color="auto"/>
            <w:bottom w:val="none" w:sz="0" w:space="0" w:color="auto"/>
            <w:right w:val="none" w:sz="0" w:space="0" w:color="auto"/>
          </w:divBdr>
        </w:div>
        <w:div w:id="805201297">
          <w:marLeft w:val="0"/>
          <w:marRight w:val="0"/>
          <w:marTop w:val="0"/>
          <w:marBottom w:val="0"/>
          <w:divBdr>
            <w:top w:val="none" w:sz="0" w:space="0" w:color="auto"/>
            <w:left w:val="none" w:sz="0" w:space="0" w:color="auto"/>
            <w:bottom w:val="none" w:sz="0" w:space="0" w:color="auto"/>
            <w:right w:val="none" w:sz="0" w:space="0" w:color="auto"/>
          </w:divBdr>
        </w:div>
        <w:div w:id="833955424">
          <w:marLeft w:val="0"/>
          <w:marRight w:val="0"/>
          <w:marTop w:val="0"/>
          <w:marBottom w:val="0"/>
          <w:divBdr>
            <w:top w:val="none" w:sz="0" w:space="0" w:color="auto"/>
            <w:left w:val="none" w:sz="0" w:space="0" w:color="auto"/>
            <w:bottom w:val="none" w:sz="0" w:space="0" w:color="auto"/>
            <w:right w:val="none" w:sz="0" w:space="0" w:color="auto"/>
          </w:divBdr>
        </w:div>
        <w:div w:id="842281829">
          <w:marLeft w:val="0"/>
          <w:marRight w:val="0"/>
          <w:marTop w:val="0"/>
          <w:marBottom w:val="0"/>
          <w:divBdr>
            <w:top w:val="none" w:sz="0" w:space="0" w:color="auto"/>
            <w:left w:val="none" w:sz="0" w:space="0" w:color="auto"/>
            <w:bottom w:val="none" w:sz="0" w:space="0" w:color="auto"/>
            <w:right w:val="none" w:sz="0" w:space="0" w:color="auto"/>
          </w:divBdr>
        </w:div>
        <w:div w:id="874805364">
          <w:marLeft w:val="0"/>
          <w:marRight w:val="0"/>
          <w:marTop w:val="0"/>
          <w:marBottom w:val="0"/>
          <w:divBdr>
            <w:top w:val="none" w:sz="0" w:space="0" w:color="auto"/>
            <w:left w:val="none" w:sz="0" w:space="0" w:color="auto"/>
            <w:bottom w:val="none" w:sz="0" w:space="0" w:color="auto"/>
            <w:right w:val="none" w:sz="0" w:space="0" w:color="auto"/>
          </w:divBdr>
        </w:div>
        <w:div w:id="913441074">
          <w:marLeft w:val="0"/>
          <w:marRight w:val="0"/>
          <w:marTop w:val="0"/>
          <w:marBottom w:val="0"/>
          <w:divBdr>
            <w:top w:val="none" w:sz="0" w:space="0" w:color="auto"/>
            <w:left w:val="none" w:sz="0" w:space="0" w:color="auto"/>
            <w:bottom w:val="none" w:sz="0" w:space="0" w:color="auto"/>
            <w:right w:val="none" w:sz="0" w:space="0" w:color="auto"/>
          </w:divBdr>
        </w:div>
        <w:div w:id="922572329">
          <w:marLeft w:val="0"/>
          <w:marRight w:val="0"/>
          <w:marTop w:val="0"/>
          <w:marBottom w:val="0"/>
          <w:divBdr>
            <w:top w:val="none" w:sz="0" w:space="0" w:color="auto"/>
            <w:left w:val="none" w:sz="0" w:space="0" w:color="auto"/>
            <w:bottom w:val="none" w:sz="0" w:space="0" w:color="auto"/>
            <w:right w:val="none" w:sz="0" w:space="0" w:color="auto"/>
          </w:divBdr>
        </w:div>
        <w:div w:id="977300643">
          <w:marLeft w:val="0"/>
          <w:marRight w:val="0"/>
          <w:marTop w:val="0"/>
          <w:marBottom w:val="0"/>
          <w:divBdr>
            <w:top w:val="none" w:sz="0" w:space="0" w:color="auto"/>
            <w:left w:val="none" w:sz="0" w:space="0" w:color="auto"/>
            <w:bottom w:val="none" w:sz="0" w:space="0" w:color="auto"/>
            <w:right w:val="none" w:sz="0" w:space="0" w:color="auto"/>
          </w:divBdr>
        </w:div>
        <w:div w:id="979069123">
          <w:marLeft w:val="0"/>
          <w:marRight w:val="0"/>
          <w:marTop w:val="0"/>
          <w:marBottom w:val="0"/>
          <w:divBdr>
            <w:top w:val="none" w:sz="0" w:space="0" w:color="auto"/>
            <w:left w:val="none" w:sz="0" w:space="0" w:color="auto"/>
            <w:bottom w:val="none" w:sz="0" w:space="0" w:color="auto"/>
            <w:right w:val="none" w:sz="0" w:space="0" w:color="auto"/>
          </w:divBdr>
        </w:div>
        <w:div w:id="1063674225">
          <w:marLeft w:val="0"/>
          <w:marRight w:val="0"/>
          <w:marTop w:val="0"/>
          <w:marBottom w:val="0"/>
          <w:divBdr>
            <w:top w:val="none" w:sz="0" w:space="0" w:color="auto"/>
            <w:left w:val="none" w:sz="0" w:space="0" w:color="auto"/>
            <w:bottom w:val="none" w:sz="0" w:space="0" w:color="auto"/>
            <w:right w:val="none" w:sz="0" w:space="0" w:color="auto"/>
          </w:divBdr>
        </w:div>
        <w:div w:id="1190532593">
          <w:marLeft w:val="0"/>
          <w:marRight w:val="0"/>
          <w:marTop w:val="0"/>
          <w:marBottom w:val="0"/>
          <w:divBdr>
            <w:top w:val="none" w:sz="0" w:space="0" w:color="auto"/>
            <w:left w:val="none" w:sz="0" w:space="0" w:color="auto"/>
            <w:bottom w:val="none" w:sz="0" w:space="0" w:color="auto"/>
            <w:right w:val="none" w:sz="0" w:space="0" w:color="auto"/>
          </w:divBdr>
        </w:div>
        <w:div w:id="1230725053">
          <w:marLeft w:val="0"/>
          <w:marRight w:val="0"/>
          <w:marTop w:val="0"/>
          <w:marBottom w:val="0"/>
          <w:divBdr>
            <w:top w:val="none" w:sz="0" w:space="0" w:color="auto"/>
            <w:left w:val="none" w:sz="0" w:space="0" w:color="auto"/>
            <w:bottom w:val="none" w:sz="0" w:space="0" w:color="auto"/>
            <w:right w:val="none" w:sz="0" w:space="0" w:color="auto"/>
          </w:divBdr>
        </w:div>
        <w:div w:id="1239901240">
          <w:marLeft w:val="0"/>
          <w:marRight w:val="0"/>
          <w:marTop w:val="0"/>
          <w:marBottom w:val="0"/>
          <w:divBdr>
            <w:top w:val="none" w:sz="0" w:space="0" w:color="auto"/>
            <w:left w:val="none" w:sz="0" w:space="0" w:color="auto"/>
            <w:bottom w:val="none" w:sz="0" w:space="0" w:color="auto"/>
            <w:right w:val="none" w:sz="0" w:space="0" w:color="auto"/>
          </w:divBdr>
        </w:div>
        <w:div w:id="1254823440">
          <w:marLeft w:val="0"/>
          <w:marRight w:val="0"/>
          <w:marTop w:val="0"/>
          <w:marBottom w:val="0"/>
          <w:divBdr>
            <w:top w:val="none" w:sz="0" w:space="0" w:color="auto"/>
            <w:left w:val="none" w:sz="0" w:space="0" w:color="auto"/>
            <w:bottom w:val="none" w:sz="0" w:space="0" w:color="auto"/>
            <w:right w:val="none" w:sz="0" w:space="0" w:color="auto"/>
          </w:divBdr>
        </w:div>
        <w:div w:id="1302539734">
          <w:marLeft w:val="0"/>
          <w:marRight w:val="0"/>
          <w:marTop w:val="0"/>
          <w:marBottom w:val="0"/>
          <w:divBdr>
            <w:top w:val="none" w:sz="0" w:space="0" w:color="auto"/>
            <w:left w:val="none" w:sz="0" w:space="0" w:color="auto"/>
            <w:bottom w:val="none" w:sz="0" w:space="0" w:color="auto"/>
            <w:right w:val="none" w:sz="0" w:space="0" w:color="auto"/>
          </w:divBdr>
        </w:div>
        <w:div w:id="1351026626">
          <w:marLeft w:val="0"/>
          <w:marRight w:val="0"/>
          <w:marTop w:val="0"/>
          <w:marBottom w:val="0"/>
          <w:divBdr>
            <w:top w:val="none" w:sz="0" w:space="0" w:color="auto"/>
            <w:left w:val="none" w:sz="0" w:space="0" w:color="auto"/>
            <w:bottom w:val="none" w:sz="0" w:space="0" w:color="auto"/>
            <w:right w:val="none" w:sz="0" w:space="0" w:color="auto"/>
          </w:divBdr>
        </w:div>
        <w:div w:id="1423186844">
          <w:marLeft w:val="0"/>
          <w:marRight w:val="0"/>
          <w:marTop w:val="0"/>
          <w:marBottom w:val="0"/>
          <w:divBdr>
            <w:top w:val="none" w:sz="0" w:space="0" w:color="auto"/>
            <w:left w:val="none" w:sz="0" w:space="0" w:color="auto"/>
            <w:bottom w:val="none" w:sz="0" w:space="0" w:color="auto"/>
            <w:right w:val="none" w:sz="0" w:space="0" w:color="auto"/>
          </w:divBdr>
        </w:div>
        <w:div w:id="1475833286">
          <w:marLeft w:val="0"/>
          <w:marRight w:val="0"/>
          <w:marTop w:val="0"/>
          <w:marBottom w:val="0"/>
          <w:divBdr>
            <w:top w:val="none" w:sz="0" w:space="0" w:color="auto"/>
            <w:left w:val="none" w:sz="0" w:space="0" w:color="auto"/>
            <w:bottom w:val="none" w:sz="0" w:space="0" w:color="auto"/>
            <w:right w:val="none" w:sz="0" w:space="0" w:color="auto"/>
          </w:divBdr>
        </w:div>
        <w:div w:id="1499078905">
          <w:marLeft w:val="0"/>
          <w:marRight w:val="0"/>
          <w:marTop w:val="0"/>
          <w:marBottom w:val="0"/>
          <w:divBdr>
            <w:top w:val="none" w:sz="0" w:space="0" w:color="auto"/>
            <w:left w:val="none" w:sz="0" w:space="0" w:color="auto"/>
            <w:bottom w:val="none" w:sz="0" w:space="0" w:color="auto"/>
            <w:right w:val="none" w:sz="0" w:space="0" w:color="auto"/>
          </w:divBdr>
        </w:div>
        <w:div w:id="1527865333">
          <w:marLeft w:val="0"/>
          <w:marRight w:val="0"/>
          <w:marTop w:val="0"/>
          <w:marBottom w:val="0"/>
          <w:divBdr>
            <w:top w:val="none" w:sz="0" w:space="0" w:color="auto"/>
            <w:left w:val="none" w:sz="0" w:space="0" w:color="auto"/>
            <w:bottom w:val="none" w:sz="0" w:space="0" w:color="auto"/>
            <w:right w:val="none" w:sz="0" w:space="0" w:color="auto"/>
          </w:divBdr>
        </w:div>
        <w:div w:id="1537741230">
          <w:marLeft w:val="0"/>
          <w:marRight w:val="0"/>
          <w:marTop w:val="0"/>
          <w:marBottom w:val="0"/>
          <w:divBdr>
            <w:top w:val="none" w:sz="0" w:space="0" w:color="auto"/>
            <w:left w:val="none" w:sz="0" w:space="0" w:color="auto"/>
            <w:bottom w:val="none" w:sz="0" w:space="0" w:color="auto"/>
            <w:right w:val="none" w:sz="0" w:space="0" w:color="auto"/>
          </w:divBdr>
        </w:div>
        <w:div w:id="1538658083">
          <w:marLeft w:val="0"/>
          <w:marRight w:val="0"/>
          <w:marTop w:val="0"/>
          <w:marBottom w:val="0"/>
          <w:divBdr>
            <w:top w:val="none" w:sz="0" w:space="0" w:color="auto"/>
            <w:left w:val="none" w:sz="0" w:space="0" w:color="auto"/>
            <w:bottom w:val="none" w:sz="0" w:space="0" w:color="auto"/>
            <w:right w:val="none" w:sz="0" w:space="0" w:color="auto"/>
          </w:divBdr>
        </w:div>
        <w:div w:id="1545285781">
          <w:marLeft w:val="0"/>
          <w:marRight w:val="0"/>
          <w:marTop w:val="0"/>
          <w:marBottom w:val="0"/>
          <w:divBdr>
            <w:top w:val="none" w:sz="0" w:space="0" w:color="auto"/>
            <w:left w:val="none" w:sz="0" w:space="0" w:color="auto"/>
            <w:bottom w:val="none" w:sz="0" w:space="0" w:color="auto"/>
            <w:right w:val="none" w:sz="0" w:space="0" w:color="auto"/>
          </w:divBdr>
        </w:div>
        <w:div w:id="1745949310">
          <w:marLeft w:val="0"/>
          <w:marRight w:val="0"/>
          <w:marTop w:val="0"/>
          <w:marBottom w:val="0"/>
          <w:divBdr>
            <w:top w:val="none" w:sz="0" w:space="0" w:color="auto"/>
            <w:left w:val="none" w:sz="0" w:space="0" w:color="auto"/>
            <w:bottom w:val="none" w:sz="0" w:space="0" w:color="auto"/>
            <w:right w:val="none" w:sz="0" w:space="0" w:color="auto"/>
          </w:divBdr>
        </w:div>
        <w:div w:id="1828521382">
          <w:marLeft w:val="0"/>
          <w:marRight w:val="0"/>
          <w:marTop w:val="0"/>
          <w:marBottom w:val="0"/>
          <w:divBdr>
            <w:top w:val="none" w:sz="0" w:space="0" w:color="auto"/>
            <w:left w:val="none" w:sz="0" w:space="0" w:color="auto"/>
            <w:bottom w:val="none" w:sz="0" w:space="0" w:color="auto"/>
            <w:right w:val="none" w:sz="0" w:space="0" w:color="auto"/>
          </w:divBdr>
        </w:div>
        <w:div w:id="1852648368">
          <w:marLeft w:val="0"/>
          <w:marRight w:val="0"/>
          <w:marTop w:val="0"/>
          <w:marBottom w:val="0"/>
          <w:divBdr>
            <w:top w:val="none" w:sz="0" w:space="0" w:color="auto"/>
            <w:left w:val="none" w:sz="0" w:space="0" w:color="auto"/>
            <w:bottom w:val="none" w:sz="0" w:space="0" w:color="auto"/>
            <w:right w:val="none" w:sz="0" w:space="0" w:color="auto"/>
          </w:divBdr>
        </w:div>
        <w:div w:id="1891529187">
          <w:marLeft w:val="0"/>
          <w:marRight w:val="0"/>
          <w:marTop w:val="0"/>
          <w:marBottom w:val="0"/>
          <w:divBdr>
            <w:top w:val="none" w:sz="0" w:space="0" w:color="auto"/>
            <w:left w:val="none" w:sz="0" w:space="0" w:color="auto"/>
            <w:bottom w:val="none" w:sz="0" w:space="0" w:color="auto"/>
            <w:right w:val="none" w:sz="0" w:space="0" w:color="auto"/>
          </w:divBdr>
        </w:div>
        <w:div w:id="1943489969">
          <w:marLeft w:val="0"/>
          <w:marRight w:val="0"/>
          <w:marTop w:val="0"/>
          <w:marBottom w:val="0"/>
          <w:divBdr>
            <w:top w:val="none" w:sz="0" w:space="0" w:color="auto"/>
            <w:left w:val="none" w:sz="0" w:space="0" w:color="auto"/>
            <w:bottom w:val="none" w:sz="0" w:space="0" w:color="auto"/>
            <w:right w:val="none" w:sz="0" w:space="0" w:color="auto"/>
          </w:divBdr>
        </w:div>
        <w:div w:id="2036693111">
          <w:marLeft w:val="0"/>
          <w:marRight w:val="0"/>
          <w:marTop w:val="0"/>
          <w:marBottom w:val="0"/>
          <w:divBdr>
            <w:top w:val="none" w:sz="0" w:space="0" w:color="auto"/>
            <w:left w:val="none" w:sz="0" w:space="0" w:color="auto"/>
            <w:bottom w:val="none" w:sz="0" w:space="0" w:color="auto"/>
            <w:right w:val="none" w:sz="0" w:space="0" w:color="auto"/>
          </w:divBdr>
        </w:div>
        <w:div w:id="2037004650">
          <w:marLeft w:val="0"/>
          <w:marRight w:val="0"/>
          <w:marTop w:val="0"/>
          <w:marBottom w:val="0"/>
          <w:divBdr>
            <w:top w:val="none" w:sz="0" w:space="0" w:color="auto"/>
            <w:left w:val="none" w:sz="0" w:space="0" w:color="auto"/>
            <w:bottom w:val="none" w:sz="0" w:space="0" w:color="auto"/>
            <w:right w:val="none" w:sz="0" w:space="0" w:color="auto"/>
          </w:divBdr>
        </w:div>
        <w:div w:id="2051222484">
          <w:marLeft w:val="0"/>
          <w:marRight w:val="0"/>
          <w:marTop w:val="0"/>
          <w:marBottom w:val="0"/>
          <w:divBdr>
            <w:top w:val="none" w:sz="0" w:space="0" w:color="auto"/>
            <w:left w:val="none" w:sz="0" w:space="0" w:color="auto"/>
            <w:bottom w:val="none" w:sz="0" w:space="0" w:color="auto"/>
            <w:right w:val="none" w:sz="0" w:space="0" w:color="auto"/>
          </w:divBdr>
        </w:div>
        <w:div w:id="2106918592">
          <w:marLeft w:val="0"/>
          <w:marRight w:val="0"/>
          <w:marTop w:val="0"/>
          <w:marBottom w:val="0"/>
          <w:divBdr>
            <w:top w:val="none" w:sz="0" w:space="0" w:color="auto"/>
            <w:left w:val="none" w:sz="0" w:space="0" w:color="auto"/>
            <w:bottom w:val="none" w:sz="0" w:space="0" w:color="auto"/>
            <w:right w:val="none" w:sz="0" w:space="0" w:color="auto"/>
          </w:divBdr>
        </w:div>
      </w:divsChild>
    </w:div>
    <w:div w:id="341009043">
      <w:bodyDiv w:val="1"/>
      <w:marLeft w:val="0"/>
      <w:marRight w:val="0"/>
      <w:marTop w:val="0"/>
      <w:marBottom w:val="0"/>
      <w:divBdr>
        <w:top w:val="none" w:sz="0" w:space="0" w:color="auto"/>
        <w:left w:val="none" w:sz="0" w:space="0" w:color="auto"/>
        <w:bottom w:val="none" w:sz="0" w:space="0" w:color="auto"/>
        <w:right w:val="none" w:sz="0" w:space="0" w:color="auto"/>
      </w:divBdr>
    </w:div>
    <w:div w:id="344944166">
      <w:bodyDiv w:val="1"/>
      <w:marLeft w:val="0"/>
      <w:marRight w:val="0"/>
      <w:marTop w:val="0"/>
      <w:marBottom w:val="0"/>
      <w:divBdr>
        <w:top w:val="none" w:sz="0" w:space="0" w:color="auto"/>
        <w:left w:val="none" w:sz="0" w:space="0" w:color="auto"/>
        <w:bottom w:val="none" w:sz="0" w:space="0" w:color="auto"/>
        <w:right w:val="none" w:sz="0" w:space="0" w:color="auto"/>
      </w:divBdr>
      <w:divsChild>
        <w:div w:id="69038869">
          <w:marLeft w:val="640"/>
          <w:marRight w:val="0"/>
          <w:marTop w:val="0"/>
          <w:marBottom w:val="0"/>
          <w:divBdr>
            <w:top w:val="none" w:sz="0" w:space="0" w:color="auto"/>
            <w:left w:val="none" w:sz="0" w:space="0" w:color="auto"/>
            <w:bottom w:val="none" w:sz="0" w:space="0" w:color="auto"/>
            <w:right w:val="none" w:sz="0" w:space="0" w:color="auto"/>
          </w:divBdr>
        </w:div>
        <w:div w:id="148595020">
          <w:marLeft w:val="640"/>
          <w:marRight w:val="0"/>
          <w:marTop w:val="0"/>
          <w:marBottom w:val="0"/>
          <w:divBdr>
            <w:top w:val="none" w:sz="0" w:space="0" w:color="auto"/>
            <w:left w:val="none" w:sz="0" w:space="0" w:color="auto"/>
            <w:bottom w:val="none" w:sz="0" w:space="0" w:color="auto"/>
            <w:right w:val="none" w:sz="0" w:space="0" w:color="auto"/>
          </w:divBdr>
        </w:div>
        <w:div w:id="203371398">
          <w:marLeft w:val="640"/>
          <w:marRight w:val="0"/>
          <w:marTop w:val="0"/>
          <w:marBottom w:val="0"/>
          <w:divBdr>
            <w:top w:val="none" w:sz="0" w:space="0" w:color="auto"/>
            <w:left w:val="none" w:sz="0" w:space="0" w:color="auto"/>
            <w:bottom w:val="none" w:sz="0" w:space="0" w:color="auto"/>
            <w:right w:val="none" w:sz="0" w:space="0" w:color="auto"/>
          </w:divBdr>
        </w:div>
        <w:div w:id="218440375">
          <w:marLeft w:val="640"/>
          <w:marRight w:val="0"/>
          <w:marTop w:val="0"/>
          <w:marBottom w:val="0"/>
          <w:divBdr>
            <w:top w:val="none" w:sz="0" w:space="0" w:color="auto"/>
            <w:left w:val="none" w:sz="0" w:space="0" w:color="auto"/>
            <w:bottom w:val="none" w:sz="0" w:space="0" w:color="auto"/>
            <w:right w:val="none" w:sz="0" w:space="0" w:color="auto"/>
          </w:divBdr>
        </w:div>
        <w:div w:id="221061306">
          <w:marLeft w:val="640"/>
          <w:marRight w:val="0"/>
          <w:marTop w:val="0"/>
          <w:marBottom w:val="0"/>
          <w:divBdr>
            <w:top w:val="none" w:sz="0" w:space="0" w:color="auto"/>
            <w:left w:val="none" w:sz="0" w:space="0" w:color="auto"/>
            <w:bottom w:val="none" w:sz="0" w:space="0" w:color="auto"/>
            <w:right w:val="none" w:sz="0" w:space="0" w:color="auto"/>
          </w:divBdr>
        </w:div>
        <w:div w:id="259218302">
          <w:marLeft w:val="640"/>
          <w:marRight w:val="0"/>
          <w:marTop w:val="0"/>
          <w:marBottom w:val="0"/>
          <w:divBdr>
            <w:top w:val="none" w:sz="0" w:space="0" w:color="auto"/>
            <w:left w:val="none" w:sz="0" w:space="0" w:color="auto"/>
            <w:bottom w:val="none" w:sz="0" w:space="0" w:color="auto"/>
            <w:right w:val="none" w:sz="0" w:space="0" w:color="auto"/>
          </w:divBdr>
        </w:div>
        <w:div w:id="346566197">
          <w:marLeft w:val="640"/>
          <w:marRight w:val="0"/>
          <w:marTop w:val="0"/>
          <w:marBottom w:val="0"/>
          <w:divBdr>
            <w:top w:val="none" w:sz="0" w:space="0" w:color="auto"/>
            <w:left w:val="none" w:sz="0" w:space="0" w:color="auto"/>
            <w:bottom w:val="none" w:sz="0" w:space="0" w:color="auto"/>
            <w:right w:val="none" w:sz="0" w:space="0" w:color="auto"/>
          </w:divBdr>
        </w:div>
        <w:div w:id="386806679">
          <w:marLeft w:val="640"/>
          <w:marRight w:val="0"/>
          <w:marTop w:val="0"/>
          <w:marBottom w:val="0"/>
          <w:divBdr>
            <w:top w:val="none" w:sz="0" w:space="0" w:color="auto"/>
            <w:left w:val="none" w:sz="0" w:space="0" w:color="auto"/>
            <w:bottom w:val="none" w:sz="0" w:space="0" w:color="auto"/>
            <w:right w:val="none" w:sz="0" w:space="0" w:color="auto"/>
          </w:divBdr>
        </w:div>
        <w:div w:id="436028998">
          <w:marLeft w:val="640"/>
          <w:marRight w:val="0"/>
          <w:marTop w:val="0"/>
          <w:marBottom w:val="0"/>
          <w:divBdr>
            <w:top w:val="none" w:sz="0" w:space="0" w:color="auto"/>
            <w:left w:val="none" w:sz="0" w:space="0" w:color="auto"/>
            <w:bottom w:val="none" w:sz="0" w:space="0" w:color="auto"/>
            <w:right w:val="none" w:sz="0" w:space="0" w:color="auto"/>
          </w:divBdr>
        </w:div>
        <w:div w:id="494958493">
          <w:marLeft w:val="640"/>
          <w:marRight w:val="0"/>
          <w:marTop w:val="0"/>
          <w:marBottom w:val="0"/>
          <w:divBdr>
            <w:top w:val="none" w:sz="0" w:space="0" w:color="auto"/>
            <w:left w:val="none" w:sz="0" w:space="0" w:color="auto"/>
            <w:bottom w:val="none" w:sz="0" w:space="0" w:color="auto"/>
            <w:right w:val="none" w:sz="0" w:space="0" w:color="auto"/>
          </w:divBdr>
        </w:div>
        <w:div w:id="525603106">
          <w:marLeft w:val="640"/>
          <w:marRight w:val="0"/>
          <w:marTop w:val="0"/>
          <w:marBottom w:val="0"/>
          <w:divBdr>
            <w:top w:val="none" w:sz="0" w:space="0" w:color="auto"/>
            <w:left w:val="none" w:sz="0" w:space="0" w:color="auto"/>
            <w:bottom w:val="none" w:sz="0" w:space="0" w:color="auto"/>
            <w:right w:val="none" w:sz="0" w:space="0" w:color="auto"/>
          </w:divBdr>
        </w:div>
        <w:div w:id="576787741">
          <w:marLeft w:val="640"/>
          <w:marRight w:val="0"/>
          <w:marTop w:val="0"/>
          <w:marBottom w:val="0"/>
          <w:divBdr>
            <w:top w:val="none" w:sz="0" w:space="0" w:color="auto"/>
            <w:left w:val="none" w:sz="0" w:space="0" w:color="auto"/>
            <w:bottom w:val="none" w:sz="0" w:space="0" w:color="auto"/>
            <w:right w:val="none" w:sz="0" w:space="0" w:color="auto"/>
          </w:divBdr>
        </w:div>
        <w:div w:id="614825855">
          <w:marLeft w:val="640"/>
          <w:marRight w:val="0"/>
          <w:marTop w:val="0"/>
          <w:marBottom w:val="0"/>
          <w:divBdr>
            <w:top w:val="none" w:sz="0" w:space="0" w:color="auto"/>
            <w:left w:val="none" w:sz="0" w:space="0" w:color="auto"/>
            <w:bottom w:val="none" w:sz="0" w:space="0" w:color="auto"/>
            <w:right w:val="none" w:sz="0" w:space="0" w:color="auto"/>
          </w:divBdr>
        </w:div>
        <w:div w:id="662047040">
          <w:marLeft w:val="640"/>
          <w:marRight w:val="0"/>
          <w:marTop w:val="0"/>
          <w:marBottom w:val="0"/>
          <w:divBdr>
            <w:top w:val="none" w:sz="0" w:space="0" w:color="auto"/>
            <w:left w:val="none" w:sz="0" w:space="0" w:color="auto"/>
            <w:bottom w:val="none" w:sz="0" w:space="0" w:color="auto"/>
            <w:right w:val="none" w:sz="0" w:space="0" w:color="auto"/>
          </w:divBdr>
        </w:div>
        <w:div w:id="673728785">
          <w:marLeft w:val="640"/>
          <w:marRight w:val="0"/>
          <w:marTop w:val="0"/>
          <w:marBottom w:val="0"/>
          <w:divBdr>
            <w:top w:val="none" w:sz="0" w:space="0" w:color="auto"/>
            <w:left w:val="none" w:sz="0" w:space="0" w:color="auto"/>
            <w:bottom w:val="none" w:sz="0" w:space="0" w:color="auto"/>
            <w:right w:val="none" w:sz="0" w:space="0" w:color="auto"/>
          </w:divBdr>
        </w:div>
        <w:div w:id="712268007">
          <w:marLeft w:val="640"/>
          <w:marRight w:val="0"/>
          <w:marTop w:val="0"/>
          <w:marBottom w:val="0"/>
          <w:divBdr>
            <w:top w:val="none" w:sz="0" w:space="0" w:color="auto"/>
            <w:left w:val="none" w:sz="0" w:space="0" w:color="auto"/>
            <w:bottom w:val="none" w:sz="0" w:space="0" w:color="auto"/>
            <w:right w:val="none" w:sz="0" w:space="0" w:color="auto"/>
          </w:divBdr>
        </w:div>
        <w:div w:id="728571788">
          <w:marLeft w:val="640"/>
          <w:marRight w:val="0"/>
          <w:marTop w:val="0"/>
          <w:marBottom w:val="0"/>
          <w:divBdr>
            <w:top w:val="none" w:sz="0" w:space="0" w:color="auto"/>
            <w:left w:val="none" w:sz="0" w:space="0" w:color="auto"/>
            <w:bottom w:val="none" w:sz="0" w:space="0" w:color="auto"/>
            <w:right w:val="none" w:sz="0" w:space="0" w:color="auto"/>
          </w:divBdr>
        </w:div>
        <w:div w:id="729815488">
          <w:marLeft w:val="640"/>
          <w:marRight w:val="0"/>
          <w:marTop w:val="0"/>
          <w:marBottom w:val="0"/>
          <w:divBdr>
            <w:top w:val="none" w:sz="0" w:space="0" w:color="auto"/>
            <w:left w:val="none" w:sz="0" w:space="0" w:color="auto"/>
            <w:bottom w:val="none" w:sz="0" w:space="0" w:color="auto"/>
            <w:right w:val="none" w:sz="0" w:space="0" w:color="auto"/>
          </w:divBdr>
        </w:div>
        <w:div w:id="784154825">
          <w:marLeft w:val="640"/>
          <w:marRight w:val="0"/>
          <w:marTop w:val="0"/>
          <w:marBottom w:val="0"/>
          <w:divBdr>
            <w:top w:val="none" w:sz="0" w:space="0" w:color="auto"/>
            <w:left w:val="none" w:sz="0" w:space="0" w:color="auto"/>
            <w:bottom w:val="none" w:sz="0" w:space="0" w:color="auto"/>
            <w:right w:val="none" w:sz="0" w:space="0" w:color="auto"/>
          </w:divBdr>
        </w:div>
        <w:div w:id="884678780">
          <w:marLeft w:val="640"/>
          <w:marRight w:val="0"/>
          <w:marTop w:val="0"/>
          <w:marBottom w:val="0"/>
          <w:divBdr>
            <w:top w:val="none" w:sz="0" w:space="0" w:color="auto"/>
            <w:left w:val="none" w:sz="0" w:space="0" w:color="auto"/>
            <w:bottom w:val="none" w:sz="0" w:space="0" w:color="auto"/>
            <w:right w:val="none" w:sz="0" w:space="0" w:color="auto"/>
          </w:divBdr>
        </w:div>
        <w:div w:id="898708103">
          <w:marLeft w:val="640"/>
          <w:marRight w:val="0"/>
          <w:marTop w:val="0"/>
          <w:marBottom w:val="0"/>
          <w:divBdr>
            <w:top w:val="none" w:sz="0" w:space="0" w:color="auto"/>
            <w:left w:val="none" w:sz="0" w:space="0" w:color="auto"/>
            <w:bottom w:val="none" w:sz="0" w:space="0" w:color="auto"/>
            <w:right w:val="none" w:sz="0" w:space="0" w:color="auto"/>
          </w:divBdr>
        </w:div>
        <w:div w:id="899949441">
          <w:marLeft w:val="640"/>
          <w:marRight w:val="0"/>
          <w:marTop w:val="0"/>
          <w:marBottom w:val="0"/>
          <w:divBdr>
            <w:top w:val="none" w:sz="0" w:space="0" w:color="auto"/>
            <w:left w:val="none" w:sz="0" w:space="0" w:color="auto"/>
            <w:bottom w:val="none" w:sz="0" w:space="0" w:color="auto"/>
            <w:right w:val="none" w:sz="0" w:space="0" w:color="auto"/>
          </w:divBdr>
        </w:div>
        <w:div w:id="918907606">
          <w:marLeft w:val="640"/>
          <w:marRight w:val="0"/>
          <w:marTop w:val="0"/>
          <w:marBottom w:val="0"/>
          <w:divBdr>
            <w:top w:val="none" w:sz="0" w:space="0" w:color="auto"/>
            <w:left w:val="none" w:sz="0" w:space="0" w:color="auto"/>
            <w:bottom w:val="none" w:sz="0" w:space="0" w:color="auto"/>
            <w:right w:val="none" w:sz="0" w:space="0" w:color="auto"/>
          </w:divBdr>
        </w:div>
        <w:div w:id="1012336060">
          <w:marLeft w:val="640"/>
          <w:marRight w:val="0"/>
          <w:marTop w:val="0"/>
          <w:marBottom w:val="0"/>
          <w:divBdr>
            <w:top w:val="none" w:sz="0" w:space="0" w:color="auto"/>
            <w:left w:val="none" w:sz="0" w:space="0" w:color="auto"/>
            <w:bottom w:val="none" w:sz="0" w:space="0" w:color="auto"/>
            <w:right w:val="none" w:sz="0" w:space="0" w:color="auto"/>
          </w:divBdr>
        </w:div>
        <w:div w:id="1100370519">
          <w:marLeft w:val="640"/>
          <w:marRight w:val="0"/>
          <w:marTop w:val="0"/>
          <w:marBottom w:val="0"/>
          <w:divBdr>
            <w:top w:val="none" w:sz="0" w:space="0" w:color="auto"/>
            <w:left w:val="none" w:sz="0" w:space="0" w:color="auto"/>
            <w:bottom w:val="none" w:sz="0" w:space="0" w:color="auto"/>
            <w:right w:val="none" w:sz="0" w:space="0" w:color="auto"/>
          </w:divBdr>
        </w:div>
        <w:div w:id="1120027733">
          <w:marLeft w:val="640"/>
          <w:marRight w:val="0"/>
          <w:marTop w:val="0"/>
          <w:marBottom w:val="0"/>
          <w:divBdr>
            <w:top w:val="none" w:sz="0" w:space="0" w:color="auto"/>
            <w:left w:val="none" w:sz="0" w:space="0" w:color="auto"/>
            <w:bottom w:val="none" w:sz="0" w:space="0" w:color="auto"/>
            <w:right w:val="none" w:sz="0" w:space="0" w:color="auto"/>
          </w:divBdr>
        </w:div>
        <w:div w:id="1127507349">
          <w:marLeft w:val="640"/>
          <w:marRight w:val="0"/>
          <w:marTop w:val="0"/>
          <w:marBottom w:val="0"/>
          <w:divBdr>
            <w:top w:val="none" w:sz="0" w:space="0" w:color="auto"/>
            <w:left w:val="none" w:sz="0" w:space="0" w:color="auto"/>
            <w:bottom w:val="none" w:sz="0" w:space="0" w:color="auto"/>
            <w:right w:val="none" w:sz="0" w:space="0" w:color="auto"/>
          </w:divBdr>
        </w:div>
        <w:div w:id="1211040022">
          <w:marLeft w:val="640"/>
          <w:marRight w:val="0"/>
          <w:marTop w:val="0"/>
          <w:marBottom w:val="0"/>
          <w:divBdr>
            <w:top w:val="none" w:sz="0" w:space="0" w:color="auto"/>
            <w:left w:val="none" w:sz="0" w:space="0" w:color="auto"/>
            <w:bottom w:val="none" w:sz="0" w:space="0" w:color="auto"/>
            <w:right w:val="none" w:sz="0" w:space="0" w:color="auto"/>
          </w:divBdr>
        </w:div>
        <w:div w:id="1239637980">
          <w:marLeft w:val="640"/>
          <w:marRight w:val="0"/>
          <w:marTop w:val="0"/>
          <w:marBottom w:val="0"/>
          <w:divBdr>
            <w:top w:val="none" w:sz="0" w:space="0" w:color="auto"/>
            <w:left w:val="none" w:sz="0" w:space="0" w:color="auto"/>
            <w:bottom w:val="none" w:sz="0" w:space="0" w:color="auto"/>
            <w:right w:val="none" w:sz="0" w:space="0" w:color="auto"/>
          </w:divBdr>
        </w:div>
        <w:div w:id="1251886544">
          <w:marLeft w:val="640"/>
          <w:marRight w:val="0"/>
          <w:marTop w:val="0"/>
          <w:marBottom w:val="0"/>
          <w:divBdr>
            <w:top w:val="none" w:sz="0" w:space="0" w:color="auto"/>
            <w:left w:val="none" w:sz="0" w:space="0" w:color="auto"/>
            <w:bottom w:val="none" w:sz="0" w:space="0" w:color="auto"/>
            <w:right w:val="none" w:sz="0" w:space="0" w:color="auto"/>
          </w:divBdr>
        </w:div>
        <w:div w:id="1252197529">
          <w:marLeft w:val="640"/>
          <w:marRight w:val="0"/>
          <w:marTop w:val="0"/>
          <w:marBottom w:val="0"/>
          <w:divBdr>
            <w:top w:val="none" w:sz="0" w:space="0" w:color="auto"/>
            <w:left w:val="none" w:sz="0" w:space="0" w:color="auto"/>
            <w:bottom w:val="none" w:sz="0" w:space="0" w:color="auto"/>
            <w:right w:val="none" w:sz="0" w:space="0" w:color="auto"/>
          </w:divBdr>
        </w:div>
        <w:div w:id="1258713939">
          <w:marLeft w:val="640"/>
          <w:marRight w:val="0"/>
          <w:marTop w:val="0"/>
          <w:marBottom w:val="0"/>
          <w:divBdr>
            <w:top w:val="none" w:sz="0" w:space="0" w:color="auto"/>
            <w:left w:val="none" w:sz="0" w:space="0" w:color="auto"/>
            <w:bottom w:val="none" w:sz="0" w:space="0" w:color="auto"/>
            <w:right w:val="none" w:sz="0" w:space="0" w:color="auto"/>
          </w:divBdr>
        </w:div>
        <w:div w:id="1325549657">
          <w:marLeft w:val="640"/>
          <w:marRight w:val="0"/>
          <w:marTop w:val="0"/>
          <w:marBottom w:val="0"/>
          <w:divBdr>
            <w:top w:val="none" w:sz="0" w:space="0" w:color="auto"/>
            <w:left w:val="none" w:sz="0" w:space="0" w:color="auto"/>
            <w:bottom w:val="none" w:sz="0" w:space="0" w:color="auto"/>
            <w:right w:val="none" w:sz="0" w:space="0" w:color="auto"/>
          </w:divBdr>
        </w:div>
        <w:div w:id="1338997984">
          <w:marLeft w:val="640"/>
          <w:marRight w:val="0"/>
          <w:marTop w:val="0"/>
          <w:marBottom w:val="0"/>
          <w:divBdr>
            <w:top w:val="none" w:sz="0" w:space="0" w:color="auto"/>
            <w:left w:val="none" w:sz="0" w:space="0" w:color="auto"/>
            <w:bottom w:val="none" w:sz="0" w:space="0" w:color="auto"/>
            <w:right w:val="none" w:sz="0" w:space="0" w:color="auto"/>
          </w:divBdr>
        </w:div>
        <w:div w:id="1381396105">
          <w:marLeft w:val="640"/>
          <w:marRight w:val="0"/>
          <w:marTop w:val="0"/>
          <w:marBottom w:val="0"/>
          <w:divBdr>
            <w:top w:val="none" w:sz="0" w:space="0" w:color="auto"/>
            <w:left w:val="none" w:sz="0" w:space="0" w:color="auto"/>
            <w:bottom w:val="none" w:sz="0" w:space="0" w:color="auto"/>
            <w:right w:val="none" w:sz="0" w:space="0" w:color="auto"/>
          </w:divBdr>
        </w:div>
        <w:div w:id="1422684000">
          <w:marLeft w:val="640"/>
          <w:marRight w:val="0"/>
          <w:marTop w:val="0"/>
          <w:marBottom w:val="0"/>
          <w:divBdr>
            <w:top w:val="none" w:sz="0" w:space="0" w:color="auto"/>
            <w:left w:val="none" w:sz="0" w:space="0" w:color="auto"/>
            <w:bottom w:val="none" w:sz="0" w:space="0" w:color="auto"/>
            <w:right w:val="none" w:sz="0" w:space="0" w:color="auto"/>
          </w:divBdr>
        </w:div>
        <w:div w:id="1444610606">
          <w:marLeft w:val="640"/>
          <w:marRight w:val="0"/>
          <w:marTop w:val="0"/>
          <w:marBottom w:val="0"/>
          <w:divBdr>
            <w:top w:val="none" w:sz="0" w:space="0" w:color="auto"/>
            <w:left w:val="none" w:sz="0" w:space="0" w:color="auto"/>
            <w:bottom w:val="none" w:sz="0" w:space="0" w:color="auto"/>
            <w:right w:val="none" w:sz="0" w:space="0" w:color="auto"/>
          </w:divBdr>
        </w:div>
        <w:div w:id="1506673278">
          <w:marLeft w:val="640"/>
          <w:marRight w:val="0"/>
          <w:marTop w:val="0"/>
          <w:marBottom w:val="0"/>
          <w:divBdr>
            <w:top w:val="none" w:sz="0" w:space="0" w:color="auto"/>
            <w:left w:val="none" w:sz="0" w:space="0" w:color="auto"/>
            <w:bottom w:val="none" w:sz="0" w:space="0" w:color="auto"/>
            <w:right w:val="none" w:sz="0" w:space="0" w:color="auto"/>
          </w:divBdr>
        </w:div>
        <w:div w:id="1515265034">
          <w:marLeft w:val="640"/>
          <w:marRight w:val="0"/>
          <w:marTop w:val="0"/>
          <w:marBottom w:val="0"/>
          <w:divBdr>
            <w:top w:val="none" w:sz="0" w:space="0" w:color="auto"/>
            <w:left w:val="none" w:sz="0" w:space="0" w:color="auto"/>
            <w:bottom w:val="none" w:sz="0" w:space="0" w:color="auto"/>
            <w:right w:val="none" w:sz="0" w:space="0" w:color="auto"/>
          </w:divBdr>
        </w:div>
        <w:div w:id="1530993105">
          <w:marLeft w:val="640"/>
          <w:marRight w:val="0"/>
          <w:marTop w:val="0"/>
          <w:marBottom w:val="0"/>
          <w:divBdr>
            <w:top w:val="none" w:sz="0" w:space="0" w:color="auto"/>
            <w:left w:val="none" w:sz="0" w:space="0" w:color="auto"/>
            <w:bottom w:val="none" w:sz="0" w:space="0" w:color="auto"/>
            <w:right w:val="none" w:sz="0" w:space="0" w:color="auto"/>
          </w:divBdr>
        </w:div>
        <w:div w:id="1588154370">
          <w:marLeft w:val="640"/>
          <w:marRight w:val="0"/>
          <w:marTop w:val="0"/>
          <w:marBottom w:val="0"/>
          <w:divBdr>
            <w:top w:val="none" w:sz="0" w:space="0" w:color="auto"/>
            <w:left w:val="none" w:sz="0" w:space="0" w:color="auto"/>
            <w:bottom w:val="none" w:sz="0" w:space="0" w:color="auto"/>
            <w:right w:val="none" w:sz="0" w:space="0" w:color="auto"/>
          </w:divBdr>
        </w:div>
        <w:div w:id="1595163026">
          <w:marLeft w:val="640"/>
          <w:marRight w:val="0"/>
          <w:marTop w:val="0"/>
          <w:marBottom w:val="0"/>
          <w:divBdr>
            <w:top w:val="none" w:sz="0" w:space="0" w:color="auto"/>
            <w:left w:val="none" w:sz="0" w:space="0" w:color="auto"/>
            <w:bottom w:val="none" w:sz="0" w:space="0" w:color="auto"/>
            <w:right w:val="none" w:sz="0" w:space="0" w:color="auto"/>
          </w:divBdr>
        </w:div>
        <w:div w:id="1617560617">
          <w:marLeft w:val="640"/>
          <w:marRight w:val="0"/>
          <w:marTop w:val="0"/>
          <w:marBottom w:val="0"/>
          <w:divBdr>
            <w:top w:val="none" w:sz="0" w:space="0" w:color="auto"/>
            <w:left w:val="none" w:sz="0" w:space="0" w:color="auto"/>
            <w:bottom w:val="none" w:sz="0" w:space="0" w:color="auto"/>
            <w:right w:val="none" w:sz="0" w:space="0" w:color="auto"/>
          </w:divBdr>
        </w:div>
        <w:div w:id="1627352716">
          <w:marLeft w:val="640"/>
          <w:marRight w:val="0"/>
          <w:marTop w:val="0"/>
          <w:marBottom w:val="0"/>
          <w:divBdr>
            <w:top w:val="none" w:sz="0" w:space="0" w:color="auto"/>
            <w:left w:val="none" w:sz="0" w:space="0" w:color="auto"/>
            <w:bottom w:val="none" w:sz="0" w:space="0" w:color="auto"/>
            <w:right w:val="none" w:sz="0" w:space="0" w:color="auto"/>
          </w:divBdr>
        </w:div>
        <w:div w:id="1690254618">
          <w:marLeft w:val="640"/>
          <w:marRight w:val="0"/>
          <w:marTop w:val="0"/>
          <w:marBottom w:val="0"/>
          <w:divBdr>
            <w:top w:val="none" w:sz="0" w:space="0" w:color="auto"/>
            <w:left w:val="none" w:sz="0" w:space="0" w:color="auto"/>
            <w:bottom w:val="none" w:sz="0" w:space="0" w:color="auto"/>
            <w:right w:val="none" w:sz="0" w:space="0" w:color="auto"/>
          </w:divBdr>
        </w:div>
        <w:div w:id="1720201659">
          <w:marLeft w:val="640"/>
          <w:marRight w:val="0"/>
          <w:marTop w:val="0"/>
          <w:marBottom w:val="0"/>
          <w:divBdr>
            <w:top w:val="none" w:sz="0" w:space="0" w:color="auto"/>
            <w:left w:val="none" w:sz="0" w:space="0" w:color="auto"/>
            <w:bottom w:val="none" w:sz="0" w:space="0" w:color="auto"/>
            <w:right w:val="none" w:sz="0" w:space="0" w:color="auto"/>
          </w:divBdr>
        </w:div>
        <w:div w:id="1723400465">
          <w:marLeft w:val="640"/>
          <w:marRight w:val="0"/>
          <w:marTop w:val="0"/>
          <w:marBottom w:val="0"/>
          <w:divBdr>
            <w:top w:val="none" w:sz="0" w:space="0" w:color="auto"/>
            <w:left w:val="none" w:sz="0" w:space="0" w:color="auto"/>
            <w:bottom w:val="none" w:sz="0" w:space="0" w:color="auto"/>
            <w:right w:val="none" w:sz="0" w:space="0" w:color="auto"/>
          </w:divBdr>
        </w:div>
        <w:div w:id="1726686391">
          <w:marLeft w:val="640"/>
          <w:marRight w:val="0"/>
          <w:marTop w:val="0"/>
          <w:marBottom w:val="0"/>
          <w:divBdr>
            <w:top w:val="none" w:sz="0" w:space="0" w:color="auto"/>
            <w:left w:val="none" w:sz="0" w:space="0" w:color="auto"/>
            <w:bottom w:val="none" w:sz="0" w:space="0" w:color="auto"/>
            <w:right w:val="none" w:sz="0" w:space="0" w:color="auto"/>
          </w:divBdr>
        </w:div>
        <w:div w:id="1733385769">
          <w:marLeft w:val="640"/>
          <w:marRight w:val="0"/>
          <w:marTop w:val="0"/>
          <w:marBottom w:val="0"/>
          <w:divBdr>
            <w:top w:val="none" w:sz="0" w:space="0" w:color="auto"/>
            <w:left w:val="none" w:sz="0" w:space="0" w:color="auto"/>
            <w:bottom w:val="none" w:sz="0" w:space="0" w:color="auto"/>
            <w:right w:val="none" w:sz="0" w:space="0" w:color="auto"/>
          </w:divBdr>
        </w:div>
        <w:div w:id="1747219096">
          <w:marLeft w:val="640"/>
          <w:marRight w:val="0"/>
          <w:marTop w:val="0"/>
          <w:marBottom w:val="0"/>
          <w:divBdr>
            <w:top w:val="none" w:sz="0" w:space="0" w:color="auto"/>
            <w:left w:val="none" w:sz="0" w:space="0" w:color="auto"/>
            <w:bottom w:val="none" w:sz="0" w:space="0" w:color="auto"/>
            <w:right w:val="none" w:sz="0" w:space="0" w:color="auto"/>
          </w:divBdr>
        </w:div>
        <w:div w:id="1800610540">
          <w:marLeft w:val="640"/>
          <w:marRight w:val="0"/>
          <w:marTop w:val="0"/>
          <w:marBottom w:val="0"/>
          <w:divBdr>
            <w:top w:val="none" w:sz="0" w:space="0" w:color="auto"/>
            <w:left w:val="none" w:sz="0" w:space="0" w:color="auto"/>
            <w:bottom w:val="none" w:sz="0" w:space="0" w:color="auto"/>
            <w:right w:val="none" w:sz="0" w:space="0" w:color="auto"/>
          </w:divBdr>
        </w:div>
        <w:div w:id="1807044419">
          <w:marLeft w:val="640"/>
          <w:marRight w:val="0"/>
          <w:marTop w:val="0"/>
          <w:marBottom w:val="0"/>
          <w:divBdr>
            <w:top w:val="none" w:sz="0" w:space="0" w:color="auto"/>
            <w:left w:val="none" w:sz="0" w:space="0" w:color="auto"/>
            <w:bottom w:val="none" w:sz="0" w:space="0" w:color="auto"/>
            <w:right w:val="none" w:sz="0" w:space="0" w:color="auto"/>
          </w:divBdr>
        </w:div>
        <w:div w:id="1815173952">
          <w:marLeft w:val="640"/>
          <w:marRight w:val="0"/>
          <w:marTop w:val="0"/>
          <w:marBottom w:val="0"/>
          <w:divBdr>
            <w:top w:val="none" w:sz="0" w:space="0" w:color="auto"/>
            <w:left w:val="none" w:sz="0" w:space="0" w:color="auto"/>
            <w:bottom w:val="none" w:sz="0" w:space="0" w:color="auto"/>
            <w:right w:val="none" w:sz="0" w:space="0" w:color="auto"/>
          </w:divBdr>
        </w:div>
        <w:div w:id="1883130011">
          <w:marLeft w:val="640"/>
          <w:marRight w:val="0"/>
          <w:marTop w:val="0"/>
          <w:marBottom w:val="0"/>
          <w:divBdr>
            <w:top w:val="none" w:sz="0" w:space="0" w:color="auto"/>
            <w:left w:val="none" w:sz="0" w:space="0" w:color="auto"/>
            <w:bottom w:val="none" w:sz="0" w:space="0" w:color="auto"/>
            <w:right w:val="none" w:sz="0" w:space="0" w:color="auto"/>
          </w:divBdr>
        </w:div>
        <w:div w:id="1995256210">
          <w:marLeft w:val="640"/>
          <w:marRight w:val="0"/>
          <w:marTop w:val="0"/>
          <w:marBottom w:val="0"/>
          <w:divBdr>
            <w:top w:val="none" w:sz="0" w:space="0" w:color="auto"/>
            <w:left w:val="none" w:sz="0" w:space="0" w:color="auto"/>
            <w:bottom w:val="none" w:sz="0" w:space="0" w:color="auto"/>
            <w:right w:val="none" w:sz="0" w:space="0" w:color="auto"/>
          </w:divBdr>
        </w:div>
        <w:div w:id="2023622155">
          <w:marLeft w:val="640"/>
          <w:marRight w:val="0"/>
          <w:marTop w:val="0"/>
          <w:marBottom w:val="0"/>
          <w:divBdr>
            <w:top w:val="none" w:sz="0" w:space="0" w:color="auto"/>
            <w:left w:val="none" w:sz="0" w:space="0" w:color="auto"/>
            <w:bottom w:val="none" w:sz="0" w:space="0" w:color="auto"/>
            <w:right w:val="none" w:sz="0" w:space="0" w:color="auto"/>
          </w:divBdr>
        </w:div>
        <w:div w:id="2033416596">
          <w:marLeft w:val="640"/>
          <w:marRight w:val="0"/>
          <w:marTop w:val="0"/>
          <w:marBottom w:val="0"/>
          <w:divBdr>
            <w:top w:val="none" w:sz="0" w:space="0" w:color="auto"/>
            <w:left w:val="none" w:sz="0" w:space="0" w:color="auto"/>
            <w:bottom w:val="none" w:sz="0" w:space="0" w:color="auto"/>
            <w:right w:val="none" w:sz="0" w:space="0" w:color="auto"/>
          </w:divBdr>
        </w:div>
        <w:div w:id="2033648117">
          <w:marLeft w:val="640"/>
          <w:marRight w:val="0"/>
          <w:marTop w:val="0"/>
          <w:marBottom w:val="0"/>
          <w:divBdr>
            <w:top w:val="none" w:sz="0" w:space="0" w:color="auto"/>
            <w:left w:val="none" w:sz="0" w:space="0" w:color="auto"/>
            <w:bottom w:val="none" w:sz="0" w:space="0" w:color="auto"/>
            <w:right w:val="none" w:sz="0" w:space="0" w:color="auto"/>
          </w:divBdr>
        </w:div>
        <w:div w:id="2038650588">
          <w:marLeft w:val="640"/>
          <w:marRight w:val="0"/>
          <w:marTop w:val="0"/>
          <w:marBottom w:val="0"/>
          <w:divBdr>
            <w:top w:val="none" w:sz="0" w:space="0" w:color="auto"/>
            <w:left w:val="none" w:sz="0" w:space="0" w:color="auto"/>
            <w:bottom w:val="none" w:sz="0" w:space="0" w:color="auto"/>
            <w:right w:val="none" w:sz="0" w:space="0" w:color="auto"/>
          </w:divBdr>
        </w:div>
      </w:divsChild>
    </w:div>
    <w:div w:id="359210663">
      <w:bodyDiv w:val="1"/>
      <w:marLeft w:val="0"/>
      <w:marRight w:val="0"/>
      <w:marTop w:val="0"/>
      <w:marBottom w:val="0"/>
      <w:divBdr>
        <w:top w:val="none" w:sz="0" w:space="0" w:color="auto"/>
        <w:left w:val="none" w:sz="0" w:space="0" w:color="auto"/>
        <w:bottom w:val="none" w:sz="0" w:space="0" w:color="auto"/>
        <w:right w:val="none" w:sz="0" w:space="0" w:color="auto"/>
      </w:divBdr>
    </w:div>
    <w:div w:id="361564082">
      <w:bodyDiv w:val="1"/>
      <w:marLeft w:val="0"/>
      <w:marRight w:val="0"/>
      <w:marTop w:val="0"/>
      <w:marBottom w:val="0"/>
      <w:divBdr>
        <w:top w:val="none" w:sz="0" w:space="0" w:color="auto"/>
        <w:left w:val="none" w:sz="0" w:space="0" w:color="auto"/>
        <w:bottom w:val="none" w:sz="0" w:space="0" w:color="auto"/>
        <w:right w:val="none" w:sz="0" w:space="0" w:color="auto"/>
      </w:divBdr>
    </w:div>
    <w:div w:id="363482208">
      <w:bodyDiv w:val="1"/>
      <w:marLeft w:val="0"/>
      <w:marRight w:val="0"/>
      <w:marTop w:val="0"/>
      <w:marBottom w:val="0"/>
      <w:divBdr>
        <w:top w:val="none" w:sz="0" w:space="0" w:color="auto"/>
        <w:left w:val="none" w:sz="0" w:space="0" w:color="auto"/>
        <w:bottom w:val="none" w:sz="0" w:space="0" w:color="auto"/>
        <w:right w:val="none" w:sz="0" w:space="0" w:color="auto"/>
      </w:divBdr>
      <w:divsChild>
        <w:div w:id="165173613">
          <w:marLeft w:val="640"/>
          <w:marRight w:val="0"/>
          <w:marTop w:val="0"/>
          <w:marBottom w:val="0"/>
          <w:divBdr>
            <w:top w:val="none" w:sz="0" w:space="0" w:color="auto"/>
            <w:left w:val="none" w:sz="0" w:space="0" w:color="auto"/>
            <w:bottom w:val="none" w:sz="0" w:space="0" w:color="auto"/>
            <w:right w:val="none" w:sz="0" w:space="0" w:color="auto"/>
          </w:divBdr>
        </w:div>
        <w:div w:id="215701693">
          <w:marLeft w:val="640"/>
          <w:marRight w:val="0"/>
          <w:marTop w:val="0"/>
          <w:marBottom w:val="0"/>
          <w:divBdr>
            <w:top w:val="none" w:sz="0" w:space="0" w:color="auto"/>
            <w:left w:val="none" w:sz="0" w:space="0" w:color="auto"/>
            <w:bottom w:val="none" w:sz="0" w:space="0" w:color="auto"/>
            <w:right w:val="none" w:sz="0" w:space="0" w:color="auto"/>
          </w:divBdr>
        </w:div>
        <w:div w:id="298413310">
          <w:marLeft w:val="640"/>
          <w:marRight w:val="0"/>
          <w:marTop w:val="0"/>
          <w:marBottom w:val="0"/>
          <w:divBdr>
            <w:top w:val="none" w:sz="0" w:space="0" w:color="auto"/>
            <w:left w:val="none" w:sz="0" w:space="0" w:color="auto"/>
            <w:bottom w:val="none" w:sz="0" w:space="0" w:color="auto"/>
            <w:right w:val="none" w:sz="0" w:space="0" w:color="auto"/>
          </w:divBdr>
        </w:div>
        <w:div w:id="381371640">
          <w:marLeft w:val="640"/>
          <w:marRight w:val="0"/>
          <w:marTop w:val="0"/>
          <w:marBottom w:val="0"/>
          <w:divBdr>
            <w:top w:val="none" w:sz="0" w:space="0" w:color="auto"/>
            <w:left w:val="none" w:sz="0" w:space="0" w:color="auto"/>
            <w:bottom w:val="none" w:sz="0" w:space="0" w:color="auto"/>
            <w:right w:val="none" w:sz="0" w:space="0" w:color="auto"/>
          </w:divBdr>
        </w:div>
        <w:div w:id="443579699">
          <w:marLeft w:val="640"/>
          <w:marRight w:val="0"/>
          <w:marTop w:val="0"/>
          <w:marBottom w:val="0"/>
          <w:divBdr>
            <w:top w:val="none" w:sz="0" w:space="0" w:color="auto"/>
            <w:left w:val="none" w:sz="0" w:space="0" w:color="auto"/>
            <w:bottom w:val="none" w:sz="0" w:space="0" w:color="auto"/>
            <w:right w:val="none" w:sz="0" w:space="0" w:color="auto"/>
          </w:divBdr>
        </w:div>
        <w:div w:id="495536496">
          <w:marLeft w:val="640"/>
          <w:marRight w:val="0"/>
          <w:marTop w:val="0"/>
          <w:marBottom w:val="0"/>
          <w:divBdr>
            <w:top w:val="none" w:sz="0" w:space="0" w:color="auto"/>
            <w:left w:val="none" w:sz="0" w:space="0" w:color="auto"/>
            <w:bottom w:val="none" w:sz="0" w:space="0" w:color="auto"/>
            <w:right w:val="none" w:sz="0" w:space="0" w:color="auto"/>
          </w:divBdr>
        </w:div>
        <w:div w:id="526329420">
          <w:marLeft w:val="640"/>
          <w:marRight w:val="0"/>
          <w:marTop w:val="0"/>
          <w:marBottom w:val="0"/>
          <w:divBdr>
            <w:top w:val="none" w:sz="0" w:space="0" w:color="auto"/>
            <w:left w:val="none" w:sz="0" w:space="0" w:color="auto"/>
            <w:bottom w:val="none" w:sz="0" w:space="0" w:color="auto"/>
            <w:right w:val="none" w:sz="0" w:space="0" w:color="auto"/>
          </w:divBdr>
        </w:div>
        <w:div w:id="551618047">
          <w:marLeft w:val="640"/>
          <w:marRight w:val="0"/>
          <w:marTop w:val="0"/>
          <w:marBottom w:val="0"/>
          <w:divBdr>
            <w:top w:val="none" w:sz="0" w:space="0" w:color="auto"/>
            <w:left w:val="none" w:sz="0" w:space="0" w:color="auto"/>
            <w:bottom w:val="none" w:sz="0" w:space="0" w:color="auto"/>
            <w:right w:val="none" w:sz="0" w:space="0" w:color="auto"/>
          </w:divBdr>
        </w:div>
        <w:div w:id="556088594">
          <w:marLeft w:val="640"/>
          <w:marRight w:val="0"/>
          <w:marTop w:val="0"/>
          <w:marBottom w:val="0"/>
          <w:divBdr>
            <w:top w:val="none" w:sz="0" w:space="0" w:color="auto"/>
            <w:left w:val="none" w:sz="0" w:space="0" w:color="auto"/>
            <w:bottom w:val="none" w:sz="0" w:space="0" w:color="auto"/>
            <w:right w:val="none" w:sz="0" w:space="0" w:color="auto"/>
          </w:divBdr>
        </w:div>
        <w:div w:id="632291868">
          <w:marLeft w:val="640"/>
          <w:marRight w:val="0"/>
          <w:marTop w:val="0"/>
          <w:marBottom w:val="0"/>
          <w:divBdr>
            <w:top w:val="none" w:sz="0" w:space="0" w:color="auto"/>
            <w:left w:val="none" w:sz="0" w:space="0" w:color="auto"/>
            <w:bottom w:val="none" w:sz="0" w:space="0" w:color="auto"/>
            <w:right w:val="none" w:sz="0" w:space="0" w:color="auto"/>
          </w:divBdr>
        </w:div>
        <w:div w:id="668218932">
          <w:marLeft w:val="640"/>
          <w:marRight w:val="0"/>
          <w:marTop w:val="0"/>
          <w:marBottom w:val="0"/>
          <w:divBdr>
            <w:top w:val="none" w:sz="0" w:space="0" w:color="auto"/>
            <w:left w:val="none" w:sz="0" w:space="0" w:color="auto"/>
            <w:bottom w:val="none" w:sz="0" w:space="0" w:color="auto"/>
            <w:right w:val="none" w:sz="0" w:space="0" w:color="auto"/>
          </w:divBdr>
        </w:div>
        <w:div w:id="733889777">
          <w:marLeft w:val="640"/>
          <w:marRight w:val="0"/>
          <w:marTop w:val="0"/>
          <w:marBottom w:val="0"/>
          <w:divBdr>
            <w:top w:val="none" w:sz="0" w:space="0" w:color="auto"/>
            <w:left w:val="none" w:sz="0" w:space="0" w:color="auto"/>
            <w:bottom w:val="none" w:sz="0" w:space="0" w:color="auto"/>
            <w:right w:val="none" w:sz="0" w:space="0" w:color="auto"/>
          </w:divBdr>
        </w:div>
        <w:div w:id="757484488">
          <w:marLeft w:val="640"/>
          <w:marRight w:val="0"/>
          <w:marTop w:val="0"/>
          <w:marBottom w:val="0"/>
          <w:divBdr>
            <w:top w:val="none" w:sz="0" w:space="0" w:color="auto"/>
            <w:left w:val="none" w:sz="0" w:space="0" w:color="auto"/>
            <w:bottom w:val="none" w:sz="0" w:space="0" w:color="auto"/>
            <w:right w:val="none" w:sz="0" w:space="0" w:color="auto"/>
          </w:divBdr>
        </w:div>
        <w:div w:id="794829932">
          <w:marLeft w:val="640"/>
          <w:marRight w:val="0"/>
          <w:marTop w:val="0"/>
          <w:marBottom w:val="0"/>
          <w:divBdr>
            <w:top w:val="none" w:sz="0" w:space="0" w:color="auto"/>
            <w:left w:val="none" w:sz="0" w:space="0" w:color="auto"/>
            <w:bottom w:val="none" w:sz="0" w:space="0" w:color="auto"/>
            <w:right w:val="none" w:sz="0" w:space="0" w:color="auto"/>
          </w:divBdr>
        </w:div>
        <w:div w:id="945769186">
          <w:marLeft w:val="640"/>
          <w:marRight w:val="0"/>
          <w:marTop w:val="0"/>
          <w:marBottom w:val="0"/>
          <w:divBdr>
            <w:top w:val="none" w:sz="0" w:space="0" w:color="auto"/>
            <w:left w:val="none" w:sz="0" w:space="0" w:color="auto"/>
            <w:bottom w:val="none" w:sz="0" w:space="0" w:color="auto"/>
            <w:right w:val="none" w:sz="0" w:space="0" w:color="auto"/>
          </w:divBdr>
        </w:div>
        <w:div w:id="1001856084">
          <w:marLeft w:val="640"/>
          <w:marRight w:val="0"/>
          <w:marTop w:val="0"/>
          <w:marBottom w:val="0"/>
          <w:divBdr>
            <w:top w:val="none" w:sz="0" w:space="0" w:color="auto"/>
            <w:left w:val="none" w:sz="0" w:space="0" w:color="auto"/>
            <w:bottom w:val="none" w:sz="0" w:space="0" w:color="auto"/>
            <w:right w:val="none" w:sz="0" w:space="0" w:color="auto"/>
          </w:divBdr>
        </w:div>
        <w:div w:id="1011449358">
          <w:marLeft w:val="640"/>
          <w:marRight w:val="0"/>
          <w:marTop w:val="0"/>
          <w:marBottom w:val="0"/>
          <w:divBdr>
            <w:top w:val="none" w:sz="0" w:space="0" w:color="auto"/>
            <w:left w:val="none" w:sz="0" w:space="0" w:color="auto"/>
            <w:bottom w:val="none" w:sz="0" w:space="0" w:color="auto"/>
            <w:right w:val="none" w:sz="0" w:space="0" w:color="auto"/>
          </w:divBdr>
        </w:div>
        <w:div w:id="1031300586">
          <w:marLeft w:val="640"/>
          <w:marRight w:val="0"/>
          <w:marTop w:val="0"/>
          <w:marBottom w:val="0"/>
          <w:divBdr>
            <w:top w:val="none" w:sz="0" w:space="0" w:color="auto"/>
            <w:left w:val="none" w:sz="0" w:space="0" w:color="auto"/>
            <w:bottom w:val="none" w:sz="0" w:space="0" w:color="auto"/>
            <w:right w:val="none" w:sz="0" w:space="0" w:color="auto"/>
          </w:divBdr>
        </w:div>
        <w:div w:id="1044789838">
          <w:marLeft w:val="640"/>
          <w:marRight w:val="0"/>
          <w:marTop w:val="0"/>
          <w:marBottom w:val="0"/>
          <w:divBdr>
            <w:top w:val="none" w:sz="0" w:space="0" w:color="auto"/>
            <w:left w:val="none" w:sz="0" w:space="0" w:color="auto"/>
            <w:bottom w:val="none" w:sz="0" w:space="0" w:color="auto"/>
            <w:right w:val="none" w:sz="0" w:space="0" w:color="auto"/>
          </w:divBdr>
        </w:div>
        <w:div w:id="1154299620">
          <w:marLeft w:val="640"/>
          <w:marRight w:val="0"/>
          <w:marTop w:val="0"/>
          <w:marBottom w:val="0"/>
          <w:divBdr>
            <w:top w:val="none" w:sz="0" w:space="0" w:color="auto"/>
            <w:left w:val="none" w:sz="0" w:space="0" w:color="auto"/>
            <w:bottom w:val="none" w:sz="0" w:space="0" w:color="auto"/>
            <w:right w:val="none" w:sz="0" w:space="0" w:color="auto"/>
          </w:divBdr>
        </w:div>
        <w:div w:id="1162088854">
          <w:marLeft w:val="640"/>
          <w:marRight w:val="0"/>
          <w:marTop w:val="0"/>
          <w:marBottom w:val="0"/>
          <w:divBdr>
            <w:top w:val="none" w:sz="0" w:space="0" w:color="auto"/>
            <w:left w:val="none" w:sz="0" w:space="0" w:color="auto"/>
            <w:bottom w:val="none" w:sz="0" w:space="0" w:color="auto"/>
            <w:right w:val="none" w:sz="0" w:space="0" w:color="auto"/>
          </w:divBdr>
        </w:div>
        <w:div w:id="1186868873">
          <w:marLeft w:val="640"/>
          <w:marRight w:val="0"/>
          <w:marTop w:val="0"/>
          <w:marBottom w:val="0"/>
          <w:divBdr>
            <w:top w:val="none" w:sz="0" w:space="0" w:color="auto"/>
            <w:left w:val="none" w:sz="0" w:space="0" w:color="auto"/>
            <w:bottom w:val="none" w:sz="0" w:space="0" w:color="auto"/>
            <w:right w:val="none" w:sz="0" w:space="0" w:color="auto"/>
          </w:divBdr>
        </w:div>
        <w:div w:id="1389188686">
          <w:marLeft w:val="640"/>
          <w:marRight w:val="0"/>
          <w:marTop w:val="0"/>
          <w:marBottom w:val="0"/>
          <w:divBdr>
            <w:top w:val="none" w:sz="0" w:space="0" w:color="auto"/>
            <w:left w:val="none" w:sz="0" w:space="0" w:color="auto"/>
            <w:bottom w:val="none" w:sz="0" w:space="0" w:color="auto"/>
            <w:right w:val="none" w:sz="0" w:space="0" w:color="auto"/>
          </w:divBdr>
        </w:div>
        <w:div w:id="1413742951">
          <w:marLeft w:val="640"/>
          <w:marRight w:val="0"/>
          <w:marTop w:val="0"/>
          <w:marBottom w:val="0"/>
          <w:divBdr>
            <w:top w:val="none" w:sz="0" w:space="0" w:color="auto"/>
            <w:left w:val="none" w:sz="0" w:space="0" w:color="auto"/>
            <w:bottom w:val="none" w:sz="0" w:space="0" w:color="auto"/>
            <w:right w:val="none" w:sz="0" w:space="0" w:color="auto"/>
          </w:divBdr>
        </w:div>
        <w:div w:id="1421102939">
          <w:marLeft w:val="640"/>
          <w:marRight w:val="0"/>
          <w:marTop w:val="0"/>
          <w:marBottom w:val="0"/>
          <w:divBdr>
            <w:top w:val="none" w:sz="0" w:space="0" w:color="auto"/>
            <w:left w:val="none" w:sz="0" w:space="0" w:color="auto"/>
            <w:bottom w:val="none" w:sz="0" w:space="0" w:color="auto"/>
            <w:right w:val="none" w:sz="0" w:space="0" w:color="auto"/>
          </w:divBdr>
        </w:div>
        <w:div w:id="1528908180">
          <w:marLeft w:val="640"/>
          <w:marRight w:val="0"/>
          <w:marTop w:val="0"/>
          <w:marBottom w:val="0"/>
          <w:divBdr>
            <w:top w:val="none" w:sz="0" w:space="0" w:color="auto"/>
            <w:left w:val="none" w:sz="0" w:space="0" w:color="auto"/>
            <w:bottom w:val="none" w:sz="0" w:space="0" w:color="auto"/>
            <w:right w:val="none" w:sz="0" w:space="0" w:color="auto"/>
          </w:divBdr>
        </w:div>
        <w:div w:id="1550454214">
          <w:marLeft w:val="640"/>
          <w:marRight w:val="0"/>
          <w:marTop w:val="0"/>
          <w:marBottom w:val="0"/>
          <w:divBdr>
            <w:top w:val="none" w:sz="0" w:space="0" w:color="auto"/>
            <w:left w:val="none" w:sz="0" w:space="0" w:color="auto"/>
            <w:bottom w:val="none" w:sz="0" w:space="0" w:color="auto"/>
            <w:right w:val="none" w:sz="0" w:space="0" w:color="auto"/>
          </w:divBdr>
        </w:div>
        <w:div w:id="1568031281">
          <w:marLeft w:val="640"/>
          <w:marRight w:val="0"/>
          <w:marTop w:val="0"/>
          <w:marBottom w:val="0"/>
          <w:divBdr>
            <w:top w:val="none" w:sz="0" w:space="0" w:color="auto"/>
            <w:left w:val="none" w:sz="0" w:space="0" w:color="auto"/>
            <w:bottom w:val="none" w:sz="0" w:space="0" w:color="auto"/>
            <w:right w:val="none" w:sz="0" w:space="0" w:color="auto"/>
          </w:divBdr>
        </w:div>
        <w:div w:id="1585652140">
          <w:marLeft w:val="640"/>
          <w:marRight w:val="0"/>
          <w:marTop w:val="0"/>
          <w:marBottom w:val="0"/>
          <w:divBdr>
            <w:top w:val="none" w:sz="0" w:space="0" w:color="auto"/>
            <w:left w:val="none" w:sz="0" w:space="0" w:color="auto"/>
            <w:bottom w:val="none" w:sz="0" w:space="0" w:color="auto"/>
            <w:right w:val="none" w:sz="0" w:space="0" w:color="auto"/>
          </w:divBdr>
        </w:div>
        <w:div w:id="1614634968">
          <w:marLeft w:val="640"/>
          <w:marRight w:val="0"/>
          <w:marTop w:val="0"/>
          <w:marBottom w:val="0"/>
          <w:divBdr>
            <w:top w:val="none" w:sz="0" w:space="0" w:color="auto"/>
            <w:left w:val="none" w:sz="0" w:space="0" w:color="auto"/>
            <w:bottom w:val="none" w:sz="0" w:space="0" w:color="auto"/>
            <w:right w:val="none" w:sz="0" w:space="0" w:color="auto"/>
          </w:divBdr>
        </w:div>
        <w:div w:id="1638953424">
          <w:marLeft w:val="640"/>
          <w:marRight w:val="0"/>
          <w:marTop w:val="0"/>
          <w:marBottom w:val="0"/>
          <w:divBdr>
            <w:top w:val="none" w:sz="0" w:space="0" w:color="auto"/>
            <w:left w:val="none" w:sz="0" w:space="0" w:color="auto"/>
            <w:bottom w:val="none" w:sz="0" w:space="0" w:color="auto"/>
            <w:right w:val="none" w:sz="0" w:space="0" w:color="auto"/>
          </w:divBdr>
        </w:div>
        <w:div w:id="1722172687">
          <w:marLeft w:val="640"/>
          <w:marRight w:val="0"/>
          <w:marTop w:val="0"/>
          <w:marBottom w:val="0"/>
          <w:divBdr>
            <w:top w:val="none" w:sz="0" w:space="0" w:color="auto"/>
            <w:left w:val="none" w:sz="0" w:space="0" w:color="auto"/>
            <w:bottom w:val="none" w:sz="0" w:space="0" w:color="auto"/>
            <w:right w:val="none" w:sz="0" w:space="0" w:color="auto"/>
          </w:divBdr>
        </w:div>
        <w:div w:id="1722971687">
          <w:marLeft w:val="640"/>
          <w:marRight w:val="0"/>
          <w:marTop w:val="0"/>
          <w:marBottom w:val="0"/>
          <w:divBdr>
            <w:top w:val="none" w:sz="0" w:space="0" w:color="auto"/>
            <w:left w:val="none" w:sz="0" w:space="0" w:color="auto"/>
            <w:bottom w:val="none" w:sz="0" w:space="0" w:color="auto"/>
            <w:right w:val="none" w:sz="0" w:space="0" w:color="auto"/>
          </w:divBdr>
        </w:div>
        <w:div w:id="1736968230">
          <w:marLeft w:val="640"/>
          <w:marRight w:val="0"/>
          <w:marTop w:val="0"/>
          <w:marBottom w:val="0"/>
          <w:divBdr>
            <w:top w:val="none" w:sz="0" w:space="0" w:color="auto"/>
            <w:left w:val="none" w:sz="0" w:space="0" w:color="auto"/>
            <w:bottom w:val="none" w:sz="0" w:space="0" w:color="auto"/>
            <w:right w:val="none" w:sz="0" w:space="0" w:color="auto"/>
          </w:divBdr>
        </w:div>
        <w:div w:id="1763378374">
          <w:marLeft w:val="640"/>
          <w:marRight w:val="0"/>
          <w:marTop w:val="0"/>
          <w:marBottom w:val="0"/>
          <w:divBdr>
            <w:top w:val="none" w:sz="0" w:space="0" w:color="auto"/>
            <w:left w:val="none" w:sz="0" w:space="0" w:color="auto"/>
            <w:bottom w:val="none" w:sz="0" w:space="0" w:color="auto"/>
            <w:right w:val="none" w:sz="0" w:space="0" w:color="auto"/>
          </w:divBdr>
        </w:div>
        <w:div w:id="1765220833">
          <w:marLeft w:val="640"/>
          <w:marRight w:val="0"/>
          <w:marTop w:val="0"/>
          <w:marBottom w:val="0"/>
          <w:divBdr>
            <w:top w:val="none" w:sz="0" w:space="0" w:color="auto"/>
            <w:left w:val="none" w:sz="0" w:space="0" w:color="auto"/>
            <w:bottom w:val="none" w:sz="0" w:space="0" w:color="auto"/>
            <w:right w:val="none" w:sz="0" w:space="0" w:color="auto"/>
          </w:divBdr>
        </w:div>
        <w:div w:id="1788815559">
          <w:marLeft w:val="640"/>
          <w:marRight w:val="0"/>
          <w:marTop w:val="0"/>
          <w:marBottom w:val="0"/>
          <w:divBdr>
            <w:top w:val="none" w:sz="0" w:space="0" w:color="auto"/>
            <w:left w:val="none" w:sz="0" w:space="0" w:color="auto"/>
            <w:bottom w:val="none" w:sz="0" w:space="0" w:color="auto"/>
            <w:right w:val="none" w:sz="0" w:space="0" w:color="auto"/>
          </w:divBdr>
        </w:div>
        <w:div w:id="1790708795">
          <w:marLeft w:val="640"/>
          <w:marRight w:val="0"/>
          <w:marTop w:val="0"/>
          <w:marBottom w:val="0"/>
          <w:divBdr>
            <w:top w:val="none" w:sz="0" w:space="0" w:color="auto"/>
            <w:left w:val="none" w:sz="0" w:space="0" w:color="auto"/>
            <w:bottom w:val="none" w:sz="0" w:space="0" w:color="auto"/>
            <w:right w:val="none" w:sz="0" w:space="0" w:color="auto"/>
          </w:divBdr>
        </w:div>
        <w:div w:id="1819808716">
          <w:marLeft w:val="640"/>
          <w:marRight w:val="0"/>
          <w:marTop w:val="0"/>
          <w:marBottom w:val="0"/>
          <w:divBdr>
            <w:top w:val="none" w:sz="0" w:space="0" w:color="auto"/>
            <w:left w:val="none" w:sz="0" w:space="0" w:color="auto"/>
            <w:bottom w:val="none" w:sz="0" w:space="0" w:color="auto"/>
            <w:right w:val="none" w:sz="0" w:space="0" w:color="auto"/>
          </w:divBdr>
        </w:div>
        <w:div w:id="1836457151">
          <w:marLeft w:val="640"/>
          <w:marRight w:val="0"/>
          <w:marTop w:val="0"/>
          <w:marBottom w:val="0"/>
          <w:divBdr>
            <w:top w:val="none" w:sz="0" w:space="0" w:color="auto"/>
            <w:left w:val="none" w:sz="0" w:space="0" w:color="auto"/>
            <w:bottom w:val="none" w:sz="0" w:space="0" w:color="auto"/>
            <w:right w:val="none" w:sz="0" w:space="0" w:color="auto"/>
          </w:divBdr>
        </w:div>
        <w:div w:id="1882589979">
          <w:marLeft w:val="640"/>
          <w:marRight w:val="0"/>
          <w:marTop w:val="0"/>
          <w:marBottom w:val="0"/>
          <w:divBdr>
            <w:top w:val="none" w:sz="0" w:space="0" w:color="auto"/>
            <w:left w:val="none" w:sz="0" w:space="0" w:color="auto"/>
            <w:bottom w:val="none" w:sz="0" w:space="0" w:color="auto"/>
            <w:right w:val="none" w:sz="0" w:space="0" w:color="auto"/>
          </w:divBdr>
        </w:div>
        <w:div w:id="1955943408">
          <w:marLeft w:val="640"/>
          <w:marRight w:val="0"/>
          <w:marTop w:val="0"/>
          <w:marBottom w:val="0"/>
          <w:divBdr>
            <w:top w:val="none" w:sz="0" w:space="0" w:color="auto"/>
            <w:left w:val="none" w:sz="0" w:space="0" w:color="auto"/>
            <w:bottom w:val="none" w:sz="0" w:space="0" w:color="auto"/>
            <w:right w:val="none" w:sz="0" w:space="0" w:color="auto"/>
          </w:divBdr>
        </w:div>
        <w:div w:id="1971588178">
          <w:marLeft w:val="640"/>
          <w:marRight w:val="0"/>
          <w:marTop w:val="0"/>
          <w:marBottom w:val="0"/>
          <w:divBdr>
            <w:top w:val="none" w:sz="0" w:space="0" w:color="auto"/>
            <w:left w:val="none" w:sz="0" w:space="0" w:color="auto"/>
            <w:bottom w:val="none" w:sz="0" w:space="0" w:color="auto"/>
            <w:right w:val="none" w:sz="0" w:space="0" w:color="auto"/>
          </w:divBdr>
        </w:div>
        <w:div w:id="1971861842">
          <w:marLeft w:val="640"/>
          <w:marRight w:val="0"/>
          <w:marTop w:val="0"/>
          <w:marBottom w:val="0"/>
          <w:divBdr>
            <w:top w:val="none" w:sz="0" w:space="0" w:color="auto"/>
            <w:left w:val="none" w:sz="0" w:space="0" w:color="auto"/>
            <w:bottom w:val="none" w:sz="0" w:space="0" w:color="auto"/>
            <w:right w:val="none" w:sz="0" w:space="0" w:color="auto"/>
          </w:divBdr>
        </w:div>
        <w:div w:id="2001882397">
          <w:marLeft w:val="640"/>
          <w:marRight w:val="0"/>
          <w:marTop w:val="0"/>
          <w:marBottom w:val="0"/>
          <w:divBdr>
            <w:top w:val="none" w:sz="0" w:space="0" w:color="auto"/>
            <w:left w:val="none" w:sz="0" w:space="0" w:color="auto"/>
            <w:bottom w:val="none" w:sz="0" w:space="0" w:color="auto"/>
            <w:right w:val="none" w:sz="0" w:space="0" w:color="auto"/>
          </w:divBdr>
        </w:div>
        <w:div w:id="2023507209">
          <w:marLeft w:val="640"/>
          <w:marRight w:val="0"/>
          <w:marTop w:val="0"/>
          <w:marBottom w:val="0"/>
          <w:divBdr>
            <w:top w:val="none" w:sz="0" w:space="0" w:color="auto"/>
            <w:left w:val="none" w:sz="0" w:space="0" w:color="auto"/>
            <w:bottom w:val="none" w:sz="0" w:space="0" w:color="auto"/>
            <w:right w:val="none" w:sz="0" w:space="0" w:color="auto"/>
          </w:divBdr>
        </w:div>
        <w:div w:id="2030132597">
          <w:marLeft w:val="640"/>
          <w:marRight w:val="0"/>
          <w:marTop w:val="0"/>
          <w:marBottom w:val="0"/>
          <w:divBdr>
            <w:top w:val="none" w:sz="0" w:space="0" w:color="auto"/>
            <w:left w:val="none" w:sz="0" w:space="0" w:color="auto"/>
            <w:bottom w:val="none" w:sz="0" w:space="0" w:color="auto"/>
            <w:right w:val="none" w:sz="0" w:space="0" w:color="auto"/>
          </w:divBdr>
        </w:div>
        <w:div w:id="2065448867">
          <w:marLeft w:val="640"/>
          <w:marRight w:val="0"/>
          <w:marTop w:val="0"/>
          <w:marBottom w:val="0"/>
          <w:divBdr>
            <w:top w:val="none" w:sz="0" w:space="0" w:color="auto"/>
            <w:left w:val="none" w:sz="0" w:space="0" w:color="auto"/>
            <w:bottom w:val="none" w:sz="0" w:space="0" w:color="auto"/>
            <w:right w:val="none" w:sz="0" w:space="0" w:color="auto"/>
          </w:divBdr>
        </w:div>
        <w:div w:id="2105951761">
          <w:marLeft w:val="640"/>
          <w:marRight w:val="0"/>
          <w:marTop w:val="0"/>
          <w:marBottom w:val="0"/>
          <w:divBdr>
            <w:top w:val="none" w:sz="0" w:space="0" w:color="auto"/>
            <w:left w:val="none" w:sz="0" w:space="0" w:color="auto"/>
            <w:bottom w:val="none" w:sz="0" w:space="0" w:color="auto"/>
            <w:right w:val="none" w:sz="0" w:space="0" w:color="auto"/>
          </w:divBdr>
        </w:div>
        <w:div w:id="2124301480">
          <w:marLeft w:val="640"/>
          <w:marRight w:val="0"/>
          <w:marTop w:val="0"/>
          <w:marBottom w:val="0"/>
          <w:divBdr>
            <w:top w:val="none" w:sz="0" w:space="0" w:color="auto"/>
            <w:left w:val="none" w:sz="0" w:space="0" w:color="auto"/>
            <w:bottom w:val="none" w:sz="0" w:space="0" w:color="auto"/>
            <w:right w:val="none" w:sz="0" w:space="0" w:color="auto"/>
          </w:divBdr>
        </w:div>
        <w:div w:id="2133357381">
          <w:marLeft w:val="640"/>
          <w:marRight w:val="0"/>
          <w:marTop w:val="0"/>
          <w:marBottom w:val="0"/>
          <w:divBdr>
            <w:top w:val="none" w:sz="0" w:space="0" w:color="auto"/>
            <w:left w:val="none" w:sz="0" w:space="0" w:color="auto"/>
            <w:bottom w:val="none" w:sz="0" w:space="0" w:color="auto"/>
            <w:right w:val="none" w:sz="0" w:space="0" w:color="auto"/>
          </w:divBdr>
        </w:div>
        <w:div w:id="2134866406">
          <w:marLeft w:val="640"/>
          <w:marRight w:val="0"/>
          <w:marTop w:val="0"/>
          <w:marBottom w:val="0"/>
          <w:divBdr>
            <w:top w:val="none" w:sz="0" w:space="0" w:color="auto"/>
            <w:left w:val="none" w:sz="0" w:space="0" w:color="auto"/>
            <w:bottom w:val="none" w:sz="0" w:space="0" w:color="auto"/>
            <w:right w:val="none" w:sz="0" w:space="0" w:color="auto"/>
          </w:divBdr>
        </w:div>
      </w:divsChild>
    </w:div>
    <w:div w:id="364017848">
      <w:bodyDiv w:val="1"/>
      <w:marLeft w:val="0"/>
      <w:marRight w:val="0"/>
      <w:marTop w:val="0"/>
      <w:marBottom w:val="0"/>
      <w:divBdr>
        <w:top w:val="none" w:sz="0" w:space="0" w:color="auto"/>
        <w:left w:val="none" w:sz="0" w:space="0" w:color="auto"/>
        <w:bottom w:val="none" w:sz="0" w:space="0" w:color="auto"/>
        <w:right w:val="none" w:sz="0" w:space="0" w:color="auto"/>
      </w:divBdr>
      <w:divsChild>
        <w:div w:id="65301566">
          <w:marLeft w:val="0"/>
          <w:marRight w:val="0"/>
          <w:marTop w:val="0"/>
          <w:marBottom w:val="0"/>
          <w:divBdr>
            <w:top w:val="none" w:sz="0" w:space="0" w:color="auto"/>
            <w:left w:val="none" w:sz="0" w:space="0" w:color="auto"/>
            <w:bottom w:val="none" w:sz="0" w:space="0" w:color="auto"/>
            <w:right w:val="none" w:sz="0" w:space="0" w:color="auto"/>
          </w:divBdr>
        </w:div>
        <w:div w:id="77750360">
          <w:marLeft w:val="0"/>
          <w:marRight w:val="0"/>
          <w:marTop w:val="0"/>
          <w:marBottom w:val="0"/>
          <w:divBdr>
            <w:top w:val="none" w:sz="0" w:space="0" w:color="auto"/>
            <w:left w:val="none" w:sz="0" w:space="0" w:color="auto"/>
            <w:bottom w:val="none" w:sz="0" w:space="0" w:color="auto"/>
            <w:right w:val="none" w:sz="0" w:space="0" w:color="auto"/>
          </w:divBdr>
        </w:div>
        <w:div w:id="189925620">
          <w:marLeft w:val="0"/>
          <w:marRight w:val="0"/>
          <w:marTop w:val="0"/>
          <w:marBottom w:val="0"/>
          <w:divBdr>
            <w:top w:val="none" w:sz="0" w:space="0" w:color="auto"/>
            <w:left w:val="none" w:sz="0" w:space="0" w:color="auto"/>
            <w:bottom w:val="none" w:sz="0" w:space="0" w:color="auto"/>
            <w:right w:val="none" w:sz="0" w:space="0" w:color="auto"/>
          </w:divBdr>
        </w:div>
        <w:div w:id="234827748">
          <w:marLeft w:val="0"/>
          <w:marRight w:val="0"/>
          <w:marTop w:val="0"/>
          <w:marBottom w:val="0"/>
          <w:divBdr>
            <w:top w:val="none" w:sz="0" w:space="0" w:color="auto"/>
            <w:left w:val="none" w:sz="0" w:space="0" w:color="auto"/>
            <w:bottom w:val="none" w:sz="0" w:space="0" w:color="auto"/>
            <w:right w:val="none" w:sz="0" w:space="0" w:color="auto"/>
          </w:divBdr>
        </w:div>
        <w:div w:id="277294484">
          <w:marLeft w:val="0"/>
          <w:marRight w:val="0"/>
          <w:marTop w:val="0"/>
          <w:marBottom w:val="0"/>
          <w:divBdr>
            <w:top w:val="none" w:sz="0" w:space="0" w:color="auto"/>
            <w:left w:val="none" w:sz="0" w:space="0" w:color="auto"/>
            <w:bottom w:val="none" w:sz="0" w:space="0" w:color="auto"/>
            <w:right w:val="none" w:sz="0" w:space="0" w:color="auto"/>
          </w:divBdr>
        </w:div>
        <w:div w:id="287054838">
          <w:marLeft w:val="0"/>
          <w:marRight w:val="0"/>
          <w:marTop w:val="0"/>
          <w:marBottom w:val="0"/>
          <w:divBdr>
            <w:top w:val="none" w:sz="0" w:space="0" w:color="auto"/>
            <w:left w:val="none" w:sz="0" w:space="0" w:color="auto"/>
            <w:bottom w:val="none" w:sz="0" w:space="0" w:color="auto"/>
            <w:right w:val="none" w:sz="0" w:space="0" w:color="auto"/>
          </w:divBdr>
        </w:div>
        <w:div w:id="308438607">
          <w:marLeft w:val="0"/>
          <w:marRight w:val="0"/>
          <w:marTop w:val="0"/>
          <w:marBottom w:val="0"/>
          <w:divBdr>
            <w:top w:val="none" w:sz="0" w:space="0" w:color="auto"/>
            <w:left w:val="none" w:sz="0" w:space="0" w:color="auto"/>
            <w:bottom w:val="none" w:sz="0" w:space="0" w:color="auto"/>
            <w:right w:val="none" w:sz="0" w:space="0" w:color="auto"/>
          </w:divBdr>
        </w:div>
        <w:div w:id="364866495">
          <w:marLeft w:val="0"/>
          <w:marRight w:val="0"/>
          <w:marTop w:val="0"/>
          <w:marBottom w:val="0"/>
          <w:divBdr>
            <w:top w:val="none" w:sz="0" w:space="0" w:color="auto"/>
            <w:left w:val="none" w:sz="0" w:space="0" w:color="auto"/>
            <w:bottom w:val="none" w:sz="0" w:space="0" w:color="auto"/>
            <w:right w:val="none" w:sz="0" w:space="0" w:color="auto"/>
          </w:divBdr>
        </w:div>
        <w:div w:id="439450550">
          <w:marLeft w:val="0"/>
          <w:marRight w:val="0"/>
          <w:marTop w:val="0"/>
          <w:marBottom w:val="0"/>
          <w:divBdr>
            <w:top w:val="none" w:sz="0" w:space="0" w:color="auto"/>
            <w:left w:val="none" w:sz="0" w:space="0" w:color="auto"/>
            <w:bottom w:val="none" w:sz="0" w:space="0" w:color="auto"/>
            <w:right w:val="none" w:sz="0" w:space="0" w:color="auto"/>
          </w:divBdr>
        </w:div>
        <w:div w:id="501430512">
          <w:marLeft w:val="0"/>
          <w:marRight w:val="0"/>
          <w:marTop w:val="0"/>
          <w:marBottom w:val="0"/>
          <w:divBdr>
            <w:top w:val="none" w:sz="0" w:space="0" w:color="auto"/>
            <w:left w:val="none" w:sz="0" w:space="0" w:color="auto"/>
            <w:bottom w:val="none" w:sz="0" w:space="0" w:color="auto"/>
            <w:right w:val="none" w:sz="0" w:space="0" w:color="auto"/>
          </w:divBdr>
        </w:div>
        <w:div w:id="559831396">
          <w:marLeft w:val="0"/>
          <w:marRight w:val="0"/>
          <w:marTop w:val="0"/>
          <w:marBottom w:val="0"/>
          <w:divBdr>
            <w:top w:val="none" w:sz="0" w:space="0" w:color="auto"/>
            <w:left w:val="none" w:sz="0" w:space="0" w:color="auto"/>
            <w:bottom w:val="none" w:sz="0" w:space="0" w:color="auto"/>
            <w:right w:val="none" w:sz="0" w:space="0" w:color="auto"/>
          </w:divBdr>
        </w:div>
        <w:div w:id="581181280">
          <w:marLeft w:val="0"/>
          <w:marRight w:val="0"/>
          <w:marTop w:val="0"/>
          <w:marBottom w:val="0"/>
          <w:divBdr>
            <w:top w:val="none" w:sz="0" w:space="0" w:color="auto"/>
            <w:left w:val="none" w:sz="0" w:space="0" w:color="auto"/>
            <w:bottom w:val="none" w:sz="0" w:space="0" w:color="auto"/>
            <w:right w:val="none" w:sz="0" w:space="0" w:color="auto"/>
          </w:divBdr>
        </w:div>
        <w:div w:id="586184841">
          <w:marLeft w:val="0"/>
          <w:marRight w:val="0"/>
          <w:marTop w:val="0"/>
          <w:marBottom w:val="0"/>
          <w:divBdr>
            <w:top w:val="none" w:sz="0" w:space="0" w:color="auto"/>
            <w:left w:val="none" w:sz="0" w:space="0" w:color="auto"/>
            <w:bottom w:val="none" w:sz="0" w:space="0" w:color="auto"/>
            <w:right w:val="none" w:sz="0" w:space="0" w:color="auto"/>
          </w:divBdr>
        </w:div>
        <w:div w:id="591401032">
          <w:marLeft w:val="0"/>
          <w:marRight w:val="0"/>
          <w:marTop w:val="0"/>
          <w:marBottom w:val="0"/>
          <w:divBdr>
            <w:top w:val="none" w:sz="0" w:space="0" w:color="auto"/>
            <w:left w:val="none" w:sz="0" w:space="0" w:color="auto"/>
            <w:bottom w:val="none" w:sz="0" w:space="0" w:color="auto"/>
            <w:right w:val="none" w:sz="0" w:space="0" w:color="auto"/>
          </w:divBdr>
        </w:div>
        <w:div w:id="649945105">
          <w:marLeft w:val="0"/>
          <w:marRight w:val="0"/>
          <w:marTop w:val="0"/>
          <w:marBottom w:val="0"/>
          <w:divBdr>
            <w:top w:val="none" w:sz="0" w:space="0" w:color="auto"/>
            <w:left w:val="none" w:sz="0" w:space="0" w:color="auto"/>
            <w:bottom w:val="none" w:sz="0" w:space="0" w:color="auto"/>
            <w:right w:val="none" w:sz="0" w:space="0" w:color="auto"/>
          </w:divBdr>
        </w:div>
        <w:div w:id="663896415">
          <w:marLeft w:val="0"/>
          <w:marRight w:val="0"/>
          <w:marTop w:val="0"/>
          <w:marBottom w:val="0"/>
          <w:divBdr>
            <w:top w:val="none" w:sz="0" w:space="0" w:color="auto"/>
            <w:left w:val="none" w:sz="0" w:space="0" w:color="auto"/>
            <w:bottom w:val="none" w:sz="0" w:space="0" w:color="auto"/>
            <w:right w:val="none" w:sz="0" w:space="0" w:color="auto"/>
          </w:divBdr>
        </w:div>
        <w:div w:id="686293877">
          <w:marLeft w:val="0"/>
          <w:marRight w:val="0"/>
          <w:marTop w:val="0"/>
          <w:marBottom w:val="0"/>
          <w:divBdr>
            <w:top w:val="none" w:sz="0" w:space="0" w:color="auto"/>
            <w:left w:val="none" w:sz="0" w:space="0" w:color="auto"/>
            <w:bottom w:val="none" w:sz="0" w:space="0" w:color="auto"/>
            <w:right w:val="none" w:sz="0" w:space="0" w:color="auto"/>
          </w:divBdr>
        </w:div>
        <w:div w:id="722749950">
          <w:marLeft w:val="0"/>
          <w:marRight w:val="0"/>
          <w:marTop w:val="0"/>
          <w:marBottom w:val="0"/>
          <w:divBdr>
            <w:top w:val="none" w:sz="0" w:space="0" w:color="auto"/>
            <w:left w:val="none" w:sz="0" w:space="0" w:color="auto"/>
            <w:bottom w:val="none" w:sz="0" w:space="0" w:color="auto"/>
            <w:right w:val="none" w:sz="0" w:space="0" w:color="auto"/>
          </w:divBdr>
        </w:div>
        <w:div w:id="773944320">
          <w:marLeft w:val="0"/>
          <w:marRight w:val="0"/>
          <w:marTop w:val="0"/>
          <w:marBottom w:val="0"/>
          <w:divBdr>
            <w:top w:val="none" w:sz="0" w:space="0" w:color="auto"/>
            <w:left w:val="none" w:sz="0" w:space="0" w:color="auto"/>
            <w:bottom w:val="none" w:sz="0" w:space="0" w:color="auto"/>
            <w:right w:val="none" w:sz="0" w:space="0" w:color="auto"/>
          </w:divBdr>
        </w:div>
        <w:div w:id="792750266">
          <w:marLeft w:val="0"/>
          <w:marRight w:val="0"/>
          <w:marTop w:val="0"/>
          <w:marBottom w:val="0"/>
          <w:divBdr>
            <w:top w:val="none" w:sz="0" w:space="0" w:color="auto"/>
            <w:left w:val="none" w:sz="0" w:space="0" w:color="auto"/>
            <w:bottom w:val="none" w:sz="0" w:space="0" w:color="auto"/>
            <w:right w:val="none" w:sz="0" w:space="0" w:color="auto"/>
          </w:divBdr>
        </w:div>
        <w:div w:id="856893475">
          <w:marLeft w:val="0"/>
          <w:marRight w:val="0"/>
          <w:marTop w:val="0"/>
          <w:marBottom w:val="0"/>
          <w:divBdr>
            <w:top w:val="none" w:sz="0" w:space="0" w:color="auto"/>
            <w:left w:val="none" w:sz="0" w:space="0" w:color="auto"/>
            <w:bottom w:val="none" w:sz="0" w:space="0" w:color="auto"/>
            <w:right w:val="none" w:sz="0" w:space="0" w:color="auto"/>
          </w:divBdr>
        </w:div>
        <w:div w:id="865679798">
          <w:marLeft w:val="0"/>
          <w:marRight w:val="0"/>
          <w:marTop w:val="0"/>
          <w:marBottom w:val="0"/>
          <w:divBdr>
            <w:top w:val="none" w:sz="0" w:space="0" w:color="auto"/>
            <w:left w:val="none" w:sz="0" w:space="0" w:color="auto"/>
            <w:bottom w:val="none" w:sz="0" w:space="0" w:color="auto"/>
            <w:right w:val="none" w:sz="0" w:space="0" w:color="auto"/>
          </w:divBdr>
        </w:div>
        <w:div w:id="865755104">
          <w:marLeft w:val="0"/>
          <w:marRight w:val="0"/>
          <w:marTop w:val="0"/>
          <w:marBottom w:val="0"/>
          <w:divBdr>
            <w:top w:val="none" w:sz="0" w:space="0" w:color="auto"/>
            <w:left w:val="none" w:sz="0" w:space="0" w:color="auto"/>
            <w:bottom w:val="none" w:sz="0" w:space="0" w:color="auto"/>
            <w:right w:val="none" w:sz="0" w:space="0" w:color="auto"/>
          </w:divBdr>
        </w:div>
        <w:div w:id="867643459">
          <w:marLeft w:val="0"/>
          <w:marRight w:val="0"/>
          <w:marTop w:val="0"/>
          <w:marBottom w:val="0"/>
          <w:divBdr>
            <w:top w:val="none" w:sz="0" w:space="0" w:color="auto"/>
            <w:left w:val="none" w:sz="0" w:space="0" w:color="auto"/>
            <w:bottom w:val="none" w:sz="0" w:space="0" w:color="auto"/>
            <w:right w:val="none" w:sz="0" w:space="0" w:color="auto"/>
          </w:divBdr>
        </w:div>
        <w:div w:id="881936861">
          <w:marLeft w:val="0"/>
          <w:marRight w:val="0"/>
          <w:marTop w:val="0"/>
          <w:marBottom w:val="0"/>
          <w:divBdr>
            <w:top w:val="none" w:sz="0" w:space="0" w:color="auto"/>
            <w:left w:val="none" w:sz="0" w:space="0" w:color="auto"/>
            <w:bottom w:val="none" w:sz="0" w:space="0" w:color="auto"/>
            <w:right w:val="none" w:sz="0" w:space="0" w:color="auto"/>
          </w:divBdr>
        </w:div>
        <w:div w:id="917252228">
          <w:marLeft w:val="0"/>
          <w:marRight w:val="0"/>
          <w:marTop w:val="0"/>
          <w:marBottom w:val="0"/>
          <w:divBdr>
            <w:top w:val="none" w:sz="0" w:space="0" w:color="auto"/>
            <w:left w:val="none" w:sz="0" w:space="0" w:color="auto"/>
            <w:bottom w:val="none" w:sz="0" w:space="0" w:color="auto"/>
            <w:right w:val="none" w:sz="0" w:space="0" w:color="auto"/>
          </w:divBdr>
        </w:div>
        <w:div w:id="938757870">
          <w:marLeft w:val="0"/>
          <w:marRight w:val="0"/>
          <w:marTop w:val="0"/>
          <w:marBottom w:val="0"/>
          <w:divBdr>
            <w:top w:val="none" w:sz="0" w:space="0" w:color="auto"/>
            <w:left w:val="none" w:sz="0" w:space="0" w:color="auto"/>
            <w:bottom w:val="none" w:sz="0" w:space="0" w:color="auto"/>
            <w:right w:val="none" w:sz="0" w:space="0" w:color="auto"/>
          </w:divBdr>
        </w:div>
        <w:div w:id="956646246">
          <w:marLeft w:val="0"/>
          <w:marRight w:val="0"/>
          <w:marTop w:val="0"/>
          <w:marBottom w:val="0"/>
          <w:divBdr>
            <w:top w:val="none" w:sz="0" w:space="0" w:color="auto"/>
            <w:left w:val="none" w:sz="0" w:space="0" w:color="auto"/>
            <w:bottom w:val="none" w:sz="0" w:space="0" w:color="auto"/>
            <w:right w:val="none" w:sz="0" w:space="0" w:color="auto"/>
          </w:divBdr>
        </w:div>
        <w:div w:id="1018773713">
          <w:marLeft w:val="0"/>
          <w:marRight w:val="0"/>
          <w:marTop w:val="0"/>
          <w:marBottom w:val="0"/>
          <w:divBdr>
            <w:top w:val="none" w:sz="0" w:space="0" w:color="auto"/>
            <w:left w:val="none" w:sz="0" w:space="0" w:color="auto"/>
            <w:bottom w:val="none" w:sz="0" w:space="0" w:color="auto"/>
            <w:right w:val="none" w:sz="0" w:space="0" w:color="auto"/>
          </w:divBdr>
        </w:div>
        <w:div w:id="1054701643">
          <w:marLeft w:val="0"/>
          <w:marRight w:val="0"/>
          <w:marTop w:val="0"/>
          <w:marBottom w:val="0"/>
          <w:divBdr>
            <w:top w:val="none" w:sz="0" w:space="0" w:color="auto"/>
            <w:left w:val="none" w:sz="0" w:space="0" w:color="auto"/>
            <w:bottom w:val="none" w:sz="0" w:space="0" w:color="auto"/>
            <w:right w:val="none" w:sz="0" w:space="0" w:color="auto"/>
          </w:divBdr>
        </w:div>
        <w:div w:id="1065689669">
          <w:marLeft w:val="0"/>
          <w:marRight w:val="0"/>
          <w:marTop w:val="0"/>
          <w:marBottom w:val="0"/>
          <w:divBdr>
            <w:top w:val="none" w:sz="0" w:space="0" w:color="auto"/>
            <w:left w:val="none" w:sz="0" w:space="0" w:color="auto"/>
            <w:bottom w:val="none" w:sz="0" w:space="0" w:color="auto"/>
            <w:right w:val="none" w:sz="0" w:space="0" w:color="auto"/>
          </w:divBdr>
        </w:div>
        <w:div w:id="1069379667">
          <w:marLeft w:val="0"/>
          <w:marRight w:val="0"/>
          <w:marTop w:val="0"/>
          <w:marBottom w:val="0"/>
          <w:divBdr>
            <w:top w:val="none" w:sz="0" w:space="0" w:color="auto"/>
            <w:left w:val="none" w:sz="0" w:space="0" w:color="auto"/>
            <w:bottom w:val="none" w:sz="0" w:space="0" w:color="auto"/>
            <w:right w:val="none" w:sz="0" w:space="0" w:color="auto"/>
          </w:divBdr>
        </w:div>
        <w:div w:id="1096245265">
          <w:marLeft w:val="0"/>
          <w:marRight w:val="0"/>
          <w:marTop w:val="0"/>
          <w:marBottom w:val="0"/>
          <w:divBdr>
            <w:top w:val="none" w:sz="0" w:space="0" w:color="auto"/>
            <w:left w:val="none" w:sz="0" w:space="0" w:color="auto"/>
            <w:bottom w:val="none" w:sz="0" w:space="0" w:color="auto"/>
            <w:right w:val="none" w:sz="0" w:space="0" w:color="auto"/>
          </w:divBdr>
        </w:div>
        <w:div w:id="1137996169">
          <w:marLeft w:val="0"/>
          <w:marRight w:val="0"/>
          <w:marTop w:val="0"/>
          <w:marBottom w:val="0"/>
          <w:divBdr>
            <w:top w:val="none" w:sz="0" w:space="0" w:color="auto"/>
            <w:left w:val="none" w:sz="0" w:space="0" w:color="auto"/>
            <w:bottom w:val="none" w:sz="0" w:space="0" w:color="auto"/>
            <w:right w:val="none" w:sz="0" w:space="0" w:color="auto"/>
          </w:divBdr>
        </w:div>
        <w:div w:id="1148329556">
          <w:marLeft w:val="0"/>
          <w:marRight w:val="0"/>
          <w:marTop w:val="0"/>
          <w:marBottom w:val="0"/>
          <w:divBdr>
            <w:top w:val="none" w:sz="0" w:space="0" w:color="auto"/>
            <w:left w:val="none" w:sz="0" w:space="0" w:color="auto"/>
            <w:bottom w:val="none" w:sz="0" w:space="0" w:color="auto"/>
            <w:right w:val="none" w:sz="0" w:space="0" w:color="auto"/>
          </w:divBdr>
        </w:div>
        <w:div w:id="1161193540">
          <w:marLeft w:val="0"/>
          <w:marRight w:val="0"/>
          <w:marTop w:val="0"/>
          <w:marBottom w:val="0"/>
          <w:divBdr>
            <w:top w:val="none" w:sz="0" w:space="0" w:color="auto"/>
            <w:left w:val="none" w:sz="0" w:space="0" w:color="auto"/>
            <w:bottom w:val="none" w:sz="0" w:space="0" w:color="auto"/>
            <w:right w:val="none" w:sz="0" w:space="0" w:color="auto"/>
          </w:divBdr>
        </w:div>
        <w:div w:id="1165822491">
          <w:marLeft w:val="0"/>
          <w:marRight w:val="0"/>
          <w:marTop w:val="0"/>
          <w:marBottom w:val="0"/>
          <w:divBdr>
            <w:top w:val="none" w:sz="0" w:space="0" w:color="auto"/>
            <w:left w:val="none" w:sz="0" w:space="0" w:color="auto"/>
            <w:bottom w:val="none" w:sz="0" w:space="0" w:color="auto"/>
            <w:right w:val="none" w:sz="0" w:space="0" w:color="auto"/>
          </w:divBdr>
        </w:div>
        <w:div w:id="1181359264">
          <w:marLeft w:val="0"/>
          <w:marRight w:val="0"/>
          <w:marTop w:val="0"/>
          <w:marBottom w:val="0"/>
          <w:divBdr>
            <w:top w:val="none" w:sz="0" w:space="0" w:color="auto"/>
            <w:left w:val="none" w:sz="0" w:space="0" w:color="auto"/>
            <w:bottom w:val="none" w:sz="0" w:space="0" w:color="auto"/>
            <w:right w:val="none" w:sz="0" w:space="0" w:color="auto"/>
          </w:divBdr>
        </w:div>
        <w:div w:id="1337608405">
          <w:marLeft w:val="0"/>
          <w:marRight w:val="0"/>
          <w:marTop w:val="0"/>
          <w:marBottom w:val="0"/>
          <w:divBdr>
            <w:top w:val="none" w:sz="0" w:space="0" w:color="auto"/>
            <w:left w:val="none" w:sz="0" w:space="0" w:color="auto"/>
            <w:bottom w:val="none" w:sz="0" w:space="0" w:color="auto"/>
            <w:right w:val="none" w:sz="0" w:space="0" w:color="auto"/>
          </w:divBdr>
        </w:div>
        <w:div w:id="1371489716">
          <w:marLeft w:val="0"/>
          <w:marRight w:val="0"/>
          <w:marTop w:val="0"/>
          <w:marBottom w:val="0"/>
          <w:divBdr>
            <w:top w:val="none" w:sz="0" w:space="0" w:color="auto"/>
            <w:left w:val="none" w:sz="0" w:space="0" w:color="auto"/>
            <w:bottom w:val="none" w:sz="0" w:space="0" w:color="auto"/>
            <w:right w:val="none" w:sz="0" w:space="0" w:color="auto"/>
          </w:divBdr>
        </w:div>
        <w:div w:id="1420177385">
          <w:marLeft w:val="0"/>
          <w:marRight w:val="0"/>
          <w:marTop w:val="0"/>
          <w:marBottom w:val="0"/>
          <w:divBdr>
            <w:top w:val="none" w:sz="0" w:space="0" w:color="auto"/>
            <w:left w:val="none" w:sz="0" w:space="0" w:color="auto"/>
            <w:bottom w:val="none" w:sz="0" w:space="0" w:color="auto"/>
            <w:right w:val="none" w:sz="0" w:space="0" w:color="auto"/>
          </w:divBdr>
        </w:div>
        <w:div w:id="1435832006">
          <w:marLeft w:val="0"/>
          <w:marRight w:val="0"/>
          <w:marTop w:val="0"/>
          <w:marBottom w:val="0"/>
          <w:divBdr>
            <w:top w:val="none" w:sz="0" w:space="0" w:color="auto"/>
            <w:left w:val="none" w:sz="0" w:space="0" w:color="auto"/>
            <w:bottom w:val="none" w:sz="0" w:space="0" w:color="auto"/>
            <w:right w:val="none" w:sz="0" w:space="0" w:color="auto"/>
          </w:divBdr>
        </w:div>
        <w:div w:id="1463187764">
          <w:marLeft w:val="0"/>
          <w:marRight w:val="0"/>
          <w:marTop w:val="0"/>
          <w:marBottom w:val="0"/>
          <w:divBdr>
            <w:top w:val="none" w:sz="0" w:space="0" w:color="auto"/>
            <w:left w:val="none" w:sz="0" w:space="0" w:color="auto"/>
            <w:bottom w:val="none" w:sz="0" w:space="0" w:color="auto"/>
            <w:right w:val="none" w:sz="0" w:space="0" w:color="auto"/>
          </w:divBdr>
        </w:div>
        <w:div w:id="1479571338">
          <w:marLeft w:val="0"/>
          <w:marRight w:val="0"/>
          <w:marTop w:val="0"/>
          <w:marBottom w:val="0"/>
          <w:divBdr>
            <w:top w:val="none" w:sz="0" w:space="0" w:color="auto"/>
            <w:left w:val="none" w:sz="0" w:space="0" w:color="auto"/>
            <w:bottom w:val="none" w:sz="0" w:space="0" w:color="auto"/>
            <w:right w:val="none" w:sz="0" w:space="0" w:color="auto"/>
          </w:divBdr>
        </w:div>
        <w:div w:id="1543205444">
          <w:marLeft w:val="0"/>
          <w:marRight w:val="0"/>
          <w:marTop w:val="0"/>
          <w:marBottom w:val="0"/>
          <w:divBdr>
            <w:top w:val="none" w:sz="0" w:space="0" w:color="auto"/>
            <w:left w:val="none" w:sz="0" w:space="0" w:color="auto"/>
            <w:bottom w:val="none" w:sz="0" w:space="0" w:color="auto"/>
            <w:right w:val="none" w:sz="0" w:space="0" w:color="auto"/>
          </w:divBdr>
        </w:div>
        <w:div w:id="1562910172">
          <w:marLeft w:val="0"/>
          <w:marRight w:val="0"/>
          <w:marTop w:val="0"/>
          <w:marBottom w:val="0"/>
          <w:divBdr>
            <w:top w:val="none" w:sz="0" w:space="0" w:color="auto"/>
            <w:left w:val="none" w:sz="0" w:space="0" w:color="auto"/>
            <w:bottom w:val="none" w:sz="0" w:space="0" w:color="auto"/>
            <w:right w:val="none" w:sz="0" w:space="0" w:color="auto"/>
          </w:divBdr>
        </w:div>
        <w:div w:id="1706908752">
          <w:marLeft w:val="0"/>
          <w:marRight w:val="0"/>
          <w:marTop w:val="0"/>
          <w:marBottom w:val="0"/>
          <w:divBdr>
            <w:top w:val="none" w:sz="0" w:space="0" w:color="auto"/>
            <w:left w:val="none" w:sz="0" w:space="0" w:color="auto"/>
            <w:bottom w:val="none" w:sz="0" w:space="0" w:color="auto"/>
            <w:right w:val="none" w:sz="0" w:space="0" w:color="auto"/>
          </w:divBdr>
        </w:div>
        <w:div w:id="1798375728">
          <w:marLeft w:val="0"/>
          <w:marRight w:val="0"/>
          <w:marTop w:val="0"/>
          <w:marBottom w:val="0"/>
          <w:divBdr>
            <w:top w:val="none" w:sz="0" w:space="0" w:color="auto"/>
            <w:left w:val="none" w:sz="0" w:space="0" w:color="auto"/>
            <w:bottom w:val="none" w:sz="0" w:space="0" w:color="auto"/>
            <w:right w:val="none" w:sz="0" w:space="0" w:color="auto"/>
          </w:divBdr>
        </w:div>
        <w:div w:id="1848055172">
          <w:marLeft w:val="0"/>
          <w:marRight w:val="0"/>
          <w:marTop w:val="0"/>
          <w:marBottom w:val="0"/>
          <w:divBdr>
            <w:top w:val="none" w:sz="0" w:space="0" w:color="auto"/>
            <w:left w:val="none" w:sz="0" w:space="0" w:color="auto"/>
            <w:bottom w:val="none" w:sz="0" w:space="0" w:color="auto"/>
            <w:right w:val="none" w:sz="0" w:space="0" w:color="auto"/>
          </w:divBdr>
        </w:div>
        <w:div w:id="1983388674">
          <w:marLeft w:val="0"/>
          <w:marRight w:val="0"/>
          <w:marTop w:val="0"/>
          <w:marBottom w:val="0"/>
          <w:divBdr>
            <w:top w:val="none" w:sz="0" w:space="0" w:color="auto"/>
            <w:left w:val="none" w:sz="0" w:space="0" w:color="auto"/>
            <w:bottom w:val="none" w:sz="0" w:space="0" w:color="auto"/>
            <w:right w:val="none" w:sz="0" w:space="0" w:color="auto"/>
          </w:divBdr>
        </w:div>
        <w:div w:id="1986201878">
          <w:marLeft w:val="0"/>
          <w:marRight w:val="0"/>
          <w:marTop w:val="0"/>
          <w:marBottom w:val="0"/>
          <w:divBdr>
            <w:top w:val="none" w:sz="0" w:space="0" w:color="auto"/>
            <w:left w:val="none" w:sz="0" w:space="0" w:color="auto"/>
            <w:bottom w:val="none" w:sz="0" w:space="0" w:color="auto"/>
            <w:right w:val="none" w:sz="0" w:space="0" w:color="auto"/>
          </w:divBdr>
        </w:div>
        <w:div w:id="2001107831">
          <w:marLeft w:val="0"/>
          <w:marRight w:val="0"/>
          <w:marTop w:val="0"/>
          <w:marBottom w:val="0"/>
          <w:divBdr>
            <w:top w:val="none" w:sz="0" w:space="0" w:color="auto"/>
            <w:left w:val="none" w:sz="0" w:space="0" w:color="auto"/>
            <w:bottom w:val="none" w:sz="0" w:space="0" w:color="auto"/>
            <w:right w:val="none" w:sz="0" w:space="0" w:color="auto"/>
          </w:divBdr>
        </w:div>
        <w:div w:id="2045401187">
          <w:marLeft w:val="0"/>
          <w:marRight w:val="0"/>
          <w:marTop w:val="0"/>
          <w:marBottom w:val="0"/>
          <w:divBdr>
            <w:top w:val="none" w:sz="0" w:space="0" w:color="auto"/>
            <w:left w:val="none" w:sz="0" w:space="0" w:color="auto"/>
            <w:bottom w:val="none" w:sz="0" w:space="0" w:color="auto"/>
            <w:right w:val="none" w:sz="0" w:space="0" w:color="auto"/>
          </w:divBdr>
        </w:div>
        <w:div w:id="2064056554">
          <w:marLeft w:val="0"/>
          <w:marRight w:val="0"/>
          <w:marTop w:val="0"/>
          <w:marBottom w:val="0"/>
          <w:divBdr>
            <w:top w:val="none" w:sz="0" w:space="0" w:color="auto"/>
            <w:left w:val="none" w:sz="0" w:space="0" w:color="auto"/>
            <w:bottom w:val="none" w:sz="0" w:space="0" w:color="auto"/>
            <w:right w:val="none" w:sz="0" w:space="0" w:color="auto"/>
          </w:divBdr>
        </w:div>
        <w:div w:id="2134707291">
          <w:marLeft w:val="0"/>
          <w:marRight w:val="0"/>
          <w:marTop w:val="0"/>
          <w:marBottom w:val="0"/>
          <w:divBdr>
            <w:top w:val="none" w:sz="0" w:space="0" w:color="auto"/>
            <w:left w:val="none" w:sz="0" w:space="0" w:color="auto"/>
            <w:bottom w:val="none" w:sz="0" w:space="0" w:color="auto"/>
            <w:right w:val="none" w:sz="0" w:space="0" w:color="auto"/>
          </w:divBdr>
        </w:div>
      </w:divsChild>
    </w:div>
    <w:div w:id="367879700">
      <w:bodyDiv w:val="1"/>
      <w:marLeft w:val="0"/>
      <w:marRight w:val="0"/>
      <w:marTop w:val="0"/>
      <w:marBottom w:val="0"/>
      <w:divBdr>
        <w:top w:val="none" w:sz="0" w:space="0" w:color="auto"/>
        <w:left w:val="none" w:sz="0" w:space="0" w:color="auto"/>
        <w:bottom w:val="none" w:sz="0" w:space="0" w:color="auto"/>
        <w:right w:val="none" w:sz="0" w:space="0" w:color="auto"/>
      </w:divBdr>
    </w:div>
    <w:div w:id="368148414">
      <w:bodyDiv w:val="1"/>
      <w:marLeft w:val="0"/>
      <w:marRight w:val="0"/>
      <w:marTop w:val="0"/>
      <w:marBottom w:val="0"/>
      <w:divBdr>
        <w:top w:val="none" w:sz="0" w:space="0" w:color="auto"/>
        <w:left w:val="none" w:sz="0" w:space="0" w:color="auto"/>
        <w:bottom w:val="none" w:sz="0" w:space="0" w:color="auto"/>
        <w:right w:val="none" w:sz="0" w:space="0" w:color="auto"/>
      </w:divBdr>
    </w:div>
    <w:div w:id="370620070">
      <w:bodyDiv w:val="1"/>
      <w:marLeft w:val="0"/>
      <w:marRight w:val="0"/>
      <w:marTop w:val="0"/>
      <w:marBottom w:val="0"/>
      <w:divBdr>
        <w:top w:val="none" w:sz="0" w:space="0" w:color="auto"/>
        <w:left w:val="none" w:sz="0" w:space="0" w:color="auto"/>
        <w:bottom w:val="none" w:sz="0" w:space="0" w:color="auto"/>
        <w:right w:val="none" w:sz="0" w:space="0" w:color="auto"/>
      </w:divBdr>
    </w:div>
    <w:div w:id="371197694">
      <w:bodyDiv w:val="1"/>
      <w:marLeft w:val="0"/>
      <w:marRight w:val="0"/>
      <w:marTop w:val="0"/>
      <w:marBottom w:val="0"/>
      <w:divBdr>
        <w:top w:val="none" w:sz="0" w:space="0" w:color="auto"/>
        <w:left w:val="none" w:sz="0" w:space="0" w:color="auto"/>
        <w:bottom w:val="none" w:sz="0" w:space="0" w:color="auto"/>
        <w:right w:val="none" w:sz="0" w:space="0" w:color="auto"/>
      </w:divBdr>
    </w:div>
    <w:div w:id="374014449">
      <w:bodyDiv w:val="1"/>
      <w:marLeft w:val="0"/>
      <w:marRight w:val="0"/>
      <w:marTop w:val="0"/>
      <w:marBottom w:val="0"/>
      <w:divBdr>
        <w:top w:val="none" w:sz="0" w:space="0" w:color="auto"/>
        <w:left w:val="none" w:sz="0" w:space="0" w:color="auto"/>
        <w:bottom w:val="none" w:sz="0" w:space="0" w:color="auto"/>
        <w:right w:val="none" w:sz="0" w:space="0" w:color="auto"/>
      </w:divBdr>
    </w:div>
    <w:div w:id="376861639">
      <w:bodyDiv w:val="1"/>
      <w:marLeft w:val="0"/>
      <w:marRight w:val="0"/>
      <w:marTop w:val="0"/>
      <w:marBottom w:val="0"/>
      <w:divBdr>
        <w:top w:val="none" w:sz="0" w:space="0" w:color="auto"/>
        <w:left w:val="none" w:sz="0" w:space="0" w:color="auto"/>
        <w:bottom w:val="none" w:sz="0" w:space="0" w:color="auto"/>
        <w:right w:val="none" w:sz="0" w:space="0" w:color="auto"/>
      </w:divBdr>
      <w:divsChild>
        <w:div w:id="17852746">
          <w:marLeft w:val="640"/>
          <w:marRight w:val="0"/>
          <w:marTop w:val="0"/>
          <w:marBottom w:val="0"/>
          <w:divBdr>
            <w:top w:val="none" w:sz="0" w:space="0" w:color="auto"/>
            <w:left w:val="none" w:sz="0" w:space="0" w:color="auto"/>
            <w:bottom w:val="none" w:sz="0" w:space="0" w:color="auto"/>
            <w:right w:val="none" w:sz="0" w:space="0" w:color="auto"/>
          </w:divBdr>
        </w:div>
        <w:div w:id="19669239">
          <w:marLeft w:val="640"/>
          <w:marRight w:val="0"/>
          <w:marTop w:val="0"/>
          <w:marBottom w:val="0"/>
          <w:divBdr>
            <w:top w:val="none" w:sz="0" w:space="0" w:color="auto"/>
            <w:left w:val="none" w:sz="0" w:space="0" w:color="auto"/>
            <w:bottom w:val="none" w:sz="0" w:space="0" w:color="auto"/>
            <w:right w:val="none" w:sz="0" w:space="0" w:color="auto"/>
          </w:divBdr>
        </w:div>
        <w:div w:id="37516411">
          <w:marLeft w:val="640"/>
          <w:marRight w:val="0"/>
          <w:marTop w:val="0"/>
          <w:marBottom w:val="0"/>
          <w:divBdr>
            <w:top w:val="none" w:sz="0" w:space="0" w:color="auto"/>
            <w:left w:val="none" w:sz="0" w:space="0" w:color="auto"/>
            <w:bottom w:val="none" w:sz="0" w:space="0" w:color="auto"/>
            <w:right w:val="none" w:sz="0" w:space="0" w:color="auto"/>
          </w:divBdr>
        </w:div>
        <w:div w:id="160121054">
          <w:marLeft w:val="640"/>
          <w:marRight w:val="0"/>
          <w:marTop w:val="0"/>
          <w:marBottom w:val="0"/>
          <w:divBdr>
            <w:top w:val="none" w:sz="0" w:space="0" w:color="auto"/>
            <w:left w:val="none" w:sz="0" w:space="0" w:color="auto"/>
            <w:bottom w:val="none" w:sz="0" w:space="0" w:color="auto"/>
            <w:right w:val="none" w:sz="0" w:space="0" w:color="auto"/>
          </w:divBdr>
        </w:div>
        <w:div w:id="175270262">
          <w:marLeft w:val="640"/>
          <w:marRight w:val="0"/>
          <w:marTop w:val="0"/>
          <w:marBottom w:val="0"/>
          <w:divBdr>
            <w:top w:val="none" w:sz="0" w:space="0" w:color="auto"/>
            <w:left w:val="none" w:sz="0" w:space="0" w:color="auto"/>
            <w:bottom w:val="none" w:sz="0" w:space="0" w:color="auto"/>
            <w:right w:val="none" w:sz="0" w:space="0" w:color="auto"/>
          </w:divBdr>
        </w:div>
        <w:div w:id="202250565">
          <w:marLeft w:val="640"/>
          <w:marRight w:val="0"/>
          <w:marTop w:val="0"/>
          <w:marBottom w:val="0"/>
          <w:divBdr>
            <w:top w:val="none" w:sz="0" w:space="0" w:color="auto"/>
            <w:left w:val="none" w:sz="0" w:space="0" w:color="auto"/>
            <w:bottom w:val="none" w:sz="0" w:space="0" w:color="auto"/>
            <w:right w:val="none" w:sz="0" w:space="0" w:color="auto"/>
          </w:divBdr>
        </w:div>
        <w:div w:id="218056669">
          <w:marLeft w:val="640"/>
          <w:marRight w:val="0"/>
          <w:marTop w:val="0"/>
          <w:marBottom w:val="0"/>
          <w:divBdr>
            <w:top w:val="none" w:sz="0" w:space="0" w:color="auto"/>
            <w:left w:val="none" w:sz="0" w:space="0" w:color="auto"/>
            <w:bottom w:val="none" w:sz="0" w:space="0" w:color="auto"/>
            <w:right w:val="none" w:sz="0" w:space="0" w:color="auto"/>
          </w:divBdr>
        </w:div>
        <w:div w:id="221450221">
          <w:marLeft w:val="640"/>
          <w:marRight w:val="0"/>
          <w:marTop w:val="0"/>
          <w:marBottom w:val="0"/>
          <w:divBdr>
            <w:top w:val="none" w:sz="0" w:space="0" w:color="auto"/>
            <w:left w:val="none" w:sz="0" w:space="0" w:color="auto"/>
            <w:bottom w:val="none" w:sz="0" w:space="0" w:color="auto"/>
            <w:right w:val="none" w:sz="0" w:space="0" w:color="auto"/>
          </w:divBdr>
        </w:div>
        <w:div w:id="236549920">
          <w:marLeft w:val="640"/>
          <w:marRight w:val="0"/>
          <w:marTop w:val="0"/>
          <w:marBottom w:val="0"/>
          <w:divBdr>
            <w:top w:val="none" w:sz="0" w:space="0" w:color="auto"/>
            <w:left w:val="none" w:sz="0" w:space="0" w:color="auto"/>
            <w:bottom w:val="none" w:sz="0" w:space="0" w:color="auto"/>
            <w:right w:val="none" w:sz="0" w:space="0" w:color="auto"/>
          </w:divBdr>
        </w:div>
        <w:div w:id="285433489">
          <w:marLeft w:val="640"/>
          <w:marRight w:val="0"/>
          <w:marTop w:val="0"/>
          <w:marBottom w:val="0"/>
          <w:divBdr>
            <w:top w:val="none" w:sz="0" w:space="0" w:color="auto"/>
            <w:left w:val="none" w:sz="0" w:space="0" w:color="auto"/>
            <w:bottom w:val="none" w:sz="0" w:space="0" w:color="auto"/>
            <w:right w:val="none" w:sz="0" w:space="0" w:color="auto"/>
          </w:divBdr>
        </w:div>
        <w:div w:id="292253092">
          <w:marLeft w:val="640"/>
          <w:marRight w:val="0"/>
          <w:marTop w:val="0"/>
          <w:marBottom w:val="0"/>
          <w:divBdr>
            <w:top w:val="none" w:sz="0" w:space="0" w:color="auto"/>
            <w:left w:val="none" w:sz="0" w:space="0" w:color="auto"/>
            <w:bottom w:val="none" w:sz="0" w:space="0" w:color="auto"/>
            <w:right w:val="none" w:sz="0" w:space="0" w:color="auto"/>
          </w:divBdr>
        </w:div>
        <w:div w:id="302539569">
          <w:marLeft w:val="640"/>
          <w:marRight w:val="0"/>
          <w:marTop w:val="0"/>
          <w:marBottom w:val="0"/>
          <w:divBdr>
            <w:top w:val="none" w:sz="0" w:space="0" w:color="auto"/>
            <w:left w:val="none" w:sz="0" w:space="0" w:color="auto"/>
            <w:bottom w:val="none" w:sz="0" w:space="0" w:color="auto"/>
            <w:right w:val="none" w:sz="0" w:space="0" w:color="auto"/>
          </w:divBdr>
        </w:div>
        <w:div w:id="329338520">
          <w:marLeft w:val="640"/>
          <w:marRight w:val="0"/>
          <w:marTop w:val="0"/>
          <w:marBottom w:val="0"/>
          <w:divBdr>
            <w:top w:val="none" w:sz="0" w:space="0" w:color="auto"/>
            <w:left w:val="none" w:sz="0" w:space="0" w:color="auto"/>
            <w:bottom w:val="none" w:sz="0" w:space="0" w:color="auto"/>
            <w:right w:val="none" w:sz="0" w:space="0" w:color="auto"/>
          </w:divBdr>
        </w:div>
        <w:div w:id="361201236">
          <w:marLeft w:val="640"/>
          <w:marRight w:val="0"/>
          <w:marTop w:val="0"/>
          <w:marBottom w:val="0"/>
          <w:divBdr>
            <w:top w:val="none" w:sz="0" w:space="0" w:color="auto"/>
            <w:left w:val="none" w:sz="0" w:space="0" w:color="auto"/>
            <w:bottom w:val="none" w:sz="0" w:space="0" w:color="auto"/>
            <w:right w:val="none" w:sz="0" w:space="0" w:color="auto"/>
          </w:divBdr>
        </w:div>
        <w:div w:id="380371178">
          <w:marLeft w:val="640"/>
          <w:marRight w:val="0"/>
          <w:marTop w:val="0"/>
          <w:marBottom w:val="0"/>
          <w:divBdr>
            <w:top w:val="none" w:sz="0" w:space="0" w:color="auto"/>
            <w:left w:val="none" w:sz="0" w:space="0" w:color="auto"/>
            <w:bottom w:val="none" w:sz="0" w:space="0" w:color="auto"/>
            <w:right w:val="none" w:sz="0" w:space="0" w:color="auto"/>
          </w:divBdr>
        </w:div>
        <w:div w:id="383260089">
          <w:marLeft w:val="640"/>
          <w:marRight w:val="0"/>
          <w:marTop w:val="0"/>
          <w:marBottom w:val="0"/>
          <w:divBdr>
            <w:top w:val="none" w:sz="0" w:space="0" w:color="auto"/>
            <w:left w:val="none" w:sz="0" w:space="0" w:color="auto"/>
            <w:bottom w:val="none" w:sz="0" w:space="0" w:color="auto"/>
            <w:right w:val="none" w:sz="0" w:space="0" w:color="auto"/>
          </w:divBdr>
        </w:div>
        <w:div w:id="391000901">
          <w:marLeft w:val="640"/>
          <w:marRight w:val="0"/>
          <w:marTop w:val="0"/>
          <w:marBottom w:val="0"/>
          <w:divBdr>
            <w:top w:val="none" w:sz="0" w:space="0" w:color="auto"/>
            <w:left w:val="none" w:sz="0" w:space="0" w:color="auto"/>
            <w:bottom w:val="none" w:sz="0" w:space="0" w:color="auto"/>
            <w:right w:val="none" w:sz="0" w:space="0" w:color="auto"/>
          </w:divBdr>
        </w:div>
        <w:div w:id="413554941">
          <w:marLeft w:val="640"/>
          <w:marRight w:val="0"/>
          <w:marTop w:val="0"/>
          <w:marBottom w:val="0"/>
          <w:divBdr>
            <w:top w:val="none" w:sz="0" w:space="0" w:color="auto"/>
            <w:left w:val="none" w:sz="0" w:space="0" w:color="auto"/>
            <w:bottom w:val="none" w:sz="0" w:space="0" w:color="auto"/>
            <w:right w:val="none" w:sz="0" w:space="0" w:color="auto"/>
          </w:divBdr>
        </w:div>
        <w:div w:id="425885619">
          <w:marLeft w:val="640"/>
          <w:marRight w:val="0"/>
          <w:marTop w:val="0"/>
          <w:marBottom w:val="0"/>
          <w:divBdr>
            <w:top w:val="none" w:sz="0" w:space="0" w:color="auto"/>
            <w:left w:val="none" w:sz="0" w:space="0" w:color="auto"/>
            <w:bottom w:val="none" w:sz="0" w:space="0" w:color="auto"/>
            <w:right w:val="none" w:sz="0" w:space="0" w:color="auto"/>
          </w:divBdr>
        </w:div>
        <w:div w:id="500512103">
          <w:marLeft w:val="640"/>
          <w:marRight w:val="0"/>
          <w:marTop w:val="0"/>
          <w:marBottom w:val="0"/>
          <w:divBdr>
            <w:top w:val="none" w:sz="0" w:space="0" w:color="auto"/>
            <w:left w:val="none" w:sz="0" w:space="0" w:color="auto"/>
            <w:bottom w:val="none" w:sz="0" w:space="0" w:color="auto"/>
            <w:right w:val="none" w:sz="0" w:space="0" w:color="auto"/>
          </w:divBdr>
        </w:div>
        <w:div w:id="603416010">
          <w:marLeft w:val="640"/>
          <w:marRight w:val="0"/>
          <w:marTop w:val="0"/>
          <w:marBottom w:val="0"/>
          <w:divBdr>
            <w:top w:val="none" w:sz="0" w:space="0" w:color="auto"/>
            <w:left w:val="none" w:sz="0" w:space="0" w:color="auto"/>
            <w:bottom w:val="none" w:sz="0" w:space="0" w:color="auto"/>
            <w:right w:val="none" w:sz="0" w:space="0" w:color="auto"/>
          </w:divBdr>
        </w:div>
        <w:div w:id="603803871">
          <w:marLeft w:val="640"/>
          <w:marRight w:val="0"/>
          <w:marTop w:val="0"/>
          <w:marBottom w:val="0"/>
          <w:divBdr>
            <w:top w:val="none" w:sz="0" w:space="0" w:color="auto"/>
            <w:left w:val="none" w:sz="0" w:space="0" w:color="auto"/>
            <w:bottom w:val="none" w:sz="0" w:space="0" w:color="auto"/>
            <w:right w:val="none" w:sz="0" w:space="0" w:color="auto"/>
          </w:divBdr>
        </w:div>
        <w:div w:id="626009041">
          <w:marLeft w:val="640"/>
          <w:marRight w:val="0"/>
          <w:marTop w:val="0"/>
          <w:marBottom w:val="0"/>
          <w:divBdr>
            <w:top w:val="none" w:sz="0" w:space="0" w:color="auto"/>
            <w:left w:val="none" w:sz="0" w:space="0" w:color="auto"/>
            <w:bottom w:val="none" w:sz="0" w:space="0" w:color="auto"/>
            <w:right w:val="none" w:sz="0" w:space="0" w:color="auto"/>
          </w:divBdr>
        </w:div>
        <w:div w:id="629166777">
          <w:marLeft w:val="640"/>
          <w:marRight w:val="0"/>
          <w:marTop w:val="0"/>
          <w:marBottom w:val="0"/>
          <w:divBdr>
            <w:top w:val="none" w:sz="0" w:space="0" w:color="auto"/>
            <w:left w:val="none" w:sz="0" w:space="0" w:color="auto"/>
            <w:bottom w:val="none" w:sz="0" w:space="0" w:color="auto"/>
            <w:right w:val="none" w:sz="0" w:space="0" w:color="auto"/>
          </w:divBdr>
        </w:div>
        <w:div w:id="636691453">
          <w:marLeft w:val="640"/>
          <w:marRight w:val="0"/>
          <w:marTop w:val="0"/>
          <w:marBottom w:val="0"/>
          <w:divBdr>
            <w:top w:val="none" w:sz="0" w:space="0" w:color="auto"/>
            <w:left w:val="none" w:sz="0" w:space="0" w:color="auto"/>
            <w:bottom w:val="none" w:sz="0" w:space="0" w:color="auto"/>
            <w:right w:val="none" w:sz="0" w:space="0" w:color="auto"/>
          </w:divBdr>
        </w:div>
        <w:div w:id="725102032">
          <w:marLeft w:val="640"/>
          <w:marRight w:val="0"/>
          <w:marTop w:val="0"/>
          <w:marBottom w:val="0"/>
          <w:divBdr>
            <w:top w:val="none" w:sz="0" w:space="0" w:color="auto"/>
            <w:left w:val="none" w:sz="0" w:space="0" w:color="auto"/>
            <w:bottom w:val="none" w:sz="0" w:space="0" w:color="auto"/>
            <w:right w:val="none" w:sz="0" w:space="0" w:color="auto"/>
          </w:divBdr>
        </w:div>
        <w:div w:id="766460557">
          <w:marLeft w:val="640"/>
          <w:marRight w:val="0"/>
          <w:marTop w:val="0"/>
          <w:marBottom w:val="0"/>
          <w:divBdr>
            <w:top w:val="none" w:sz="0" w:space="0" w:color="auto"/>
            <w:left w:val="none" w:sz="0" w:space="0" w:color="auto"/>
            <w:bottom w:val="none" w:sz="0" w:space="0" w:color="auto"/>
            <w:right w:val="none" w:sz="0" w:space="0" w:color="auto"/>
          </w:divBdr>
        </w:div>
        <w:div w:id="766853707">
          <w:marLeft w:val="640"/>
          <w:marRight w:val="0"/>
          <w:marTop w:val="0"/>
          <w:marBottom w:val="0"/>
          <w:divBdr>
            <w:top w:val="none" w:sz="0" w:space="0" w:color="auto"/>
            <w:left w:val="none" w:sz="0" w:space="0" w:color="auto"/>
            <w:bottom w:val="none" w:sz="0" w:space="0" w:color="auto"/>
            <w:right w:val="none" w:sz="0" w:space="0" w:color="auto"/>
          </w:divBdr>
        </w:div>
        <w:div w:id="817452898">
          <w:marLeft w:val="640"/>
          <w:marRight w:val="0"/>
          <w:marTop w:val="0"/>
          <w:marBottom w:val="0"/>
          <w:divBdr>
            <w:top w:val="none" w:sz="0" w:space="0" w:color="auto"/>
            <w:left w:val="none" w:sz="0" w:space="0" w:color="auto"/>
            <w:bottom w:val="none" w:sz="0" w:space="0" w:color="auto"/>
            <w:right w:val="none" w:sz="0" w:space="0" w:color="auto"/>
          </w:divBdr>
        </w:div>
        <w:div w:id="818571809">
          <w:marLeft w:val="640"/>
          <w:marRight w:val="0"/>
          <w:marTop w:val="0"/>
          <w:marBottom w:val="0"/>
          <w:divBdr>
            <w:top w:val="none" w:sz="0" w:space="0" w:color="auto"/>
            <w:left w:val="none" w:sz="0" w:space="0" w:color="auto"/>
            <w:bottom w:val="none" w:sz="0" w:space="0" w:color="auto"/>
            <w:right w:val="none" w:sz="0" w:space="0" w:color="auto"/>
          </w:divBdr>
        </w:div>
        <w:div w:id="858280463">
          <w:marLeft w:val="640"/>
          <w:marRight w:val="0"/>
          <w:marTop w:val="0"/>
          <w:marBottom w:val="0"/>
          <w:divBdr>
            <w:top w:val="none" w:sz="0" w:space="0" w:color="auto"/>
            <w:left w:val="none" w:sz="0" w:space="0" w:color="auto"/>
            <w:bottom w:val="none" w:sz="0" w:space="0" w:color="auto"/>
            <w:right w:val="none" w:sz="0" w:space="0" w:color="auto"/>
          </w:divBdr>
        </w:div>
        <w:div w:id="899441676">
          <w:marLeft w:val="640"/>
          <w:marRight w:val="0"/>
          <w:marTop w:val="0"/>
          <w:marBottom w:val="0"/>
          <w:divBdr>
            <w:top w:val="none" w:sz="0" w:space="0" w:color="auto"/>
            <w:left w:val="none" w:sz="0" w:space="0" w:color="auto"/>
            <w:bottom w:val="none" w:sz="0" w:space="0" w:color="auto"/>
            <w:right w:val="none" w:sz="0" w:space="0" w:color="auto"/>
          </w:divBdr>
        </w:div>
        <w:div w:id="922954406">
          <w:marLeft w:val="640"/>
          <w:marRight w:val="0"/>
          <w:marTop w:val="0"/>
          <w:marBottom w:val="0"/>
          <w:divBdr>
            <w:top w:val="none" w:sz="0" w:space="0" w:color="auto"/>
            <w:left w:val="none" w:sz="0" w:space="0" w:color="auto"/>
            <w:bottom w:val="none" w:sz="0" w:space="0" w:color="auto"/>
            <w:right w:val="none" w:sz="0" w:space="0" w:color="auto"/>
          </w:divBdr>
        </w:div>
        <w:div w:id="945190306">
          <w:marLeft w:val="640"/>
          <w:marRight w:val="0"/>
          <w:marTop w:val="0"/>
          <w:marBottom w:val="0"/>
          <w:divBdr>
            <w:top w:val="none" w:sz="0" w:space="0" w:color="auto"/>
            <w:left w:val="none" w:sz="0" w:space="0" w:color="auto"/>
            <w:bottom w:val="none" w:sz="0" w:space="0" w:color="auto"/>
            <w:right w:val="none" w:sz="0" w:space="0" w:color="auto"/>
          </w:divBdr>
        </w:div>
        <w:div w:id="999162202">
          <w:marLeft w:val="640"/>
          <w:marRight w:val="0"/>
          <w:marTop w:val="0"/>
          <w:marBottom w:val="0"/>
          <w:divBdr>
            <w:top w:val="none" w:sz="0" w:space="0" w:color="auto"/>
            <w:left w:val="none" w:sz="0" w:space="0" w:color="auto"/>
            <w:bottom w:val="none" w:sz="0" w:space="0" w:color="auto"/>
            <w:right w:val="none" w:sz="0" w:space="0" w:color="auto"/>
          </w:divBdr>
        </w:div>
        <w:div w:id="1012335452">
          <w:marLeft w:val="640"/>
          <w:marRight w:val="0"/>
          <w:marTop w:val="0"/>
          <w:marBottom w:val="0"/>
          <w:divBdr>
            <w:top w:val="none" w:sz="0" w:space="0" w:color="auto"/>
            <w:left w:val="none" w:sz="0" w:space="0" w:color="auto"/>
            <w:bottom w:val="none" w:sz="0" w:space="0" w:color="auto"/>
            <w:right w:val="none" w:sz="0" w:space="0" w:color="auto"/>
          </w:divBdr>
        </w:div>
        <w:div w:id="1014456003">
          <w:marLeft w:val="640"/>
          <w:marRight w:val="0"/>
          <w:marTop w:val="0"/>
          <w:marBottom w:val="0"/>
          <w:divBdr>
            <w:top w:val="none" w:sz="0" w:space="0" w:color="auto"/>
            <w:left w:val="none" w:sz="0" w:space="0" w:color="auto"/>
            <w:bottom w:val="none" w:sz="0" w:space="0" w:color="auto"/>
            <w:right w:val="none" w:sz="0" w:space="0" w:color="auto"/>
          </w:divBdr>
        </w:div>
        <w:div w:id="1021511980">
          <w:marLeft w:val="640"/>
          <w:marRight w:val="0"/>
          <w:marTop w:val="0"/>
          <w:marBottom w:val="0"/>
          <w:divBdr>
            <w:top w:val="none" w:sz="0" w:space="0" w:color="auto"/>
            <w:left w:val="none" w:sz="0" w:space="0" w:color="auto"/>
            <w:bottom w:val="none" w:sz="0" w:space="0" w:color="auto"/>
            <w:right w:val="none" w:sz="0" w:space="0" w:color="auto"/>
          </w:divBdr>
        </w:div>
        <w:div w:id="1072508840">
          <w:marLeft w:val="640"/>
          <w:marRight w:val="0"/>
          <w:marTop w:val="0"/>
          <w:marBottom w:val="0"/>
          <w:divBdr>
            <w:top w:val="none" w:sz="0" w:space="0" w:color="auto"/>
            <w:left w:val="none" w:sz="0" w:space="0" w:color="auto"/>
            <w:bottom w:val="none" w:sz="0" w:space="0" w:color="auto"/>
            <w:right w:val="none" w:sz="0" w:space="0" w:color="auto"/>
          </w:divBdr>
        </w:div>
        <w:div w:id="1081874038">
          <w:marLeft w:val="640"/>
          <w:marRight w:val="0"/>
          <w:marTop w:val="0"/>
          <w:marBottom w:val="0"/>
          <w:divBdr>
            <w:top w:val="none" w:sz="0" w:space="0" w:color="auto"/>
            <w:left w:val="none" w:sz="0" w:space="0" w:color="auto"/>
            <w:bottom w:val="none" w:sz="0" w:space="0" w:color="auto"/>
            <w:right w:val="none" w:sz="0" w:space="0" w:color="auto"/>
          </w:divBdr>
        </w:div>
        <w:div w:id="1090276356">
          <w:marLeft w:val="640"/>
          <w:marRight w:val="0"/>
          <w:marTop w:val="0"/>
          <w:marBottom w:val="0"/>
          <w:divBdr>
            <w:top w:val="none" w:sz="0" w:space="0" w:color="auto"/>
            <w:left w:val="none" w:sz="0" w:space="0" w:color="auto"/>
            <w:bottom w:val="none" w:sz="0" w:space="0" w:color="auto"/>
            <w:right w:val="none" w:sz="0" w:space="0" w:color="auto"/>
          </w:divBdr>
        </w:div>
        <w:div w:id="1094280660">
          <w:marLeft w:val="640"/>
          <w:marRight w:val="0"/>
          <w:marTop w:val="0"/>
          <w:marBottom w:val="0"/>
          <w:divBdr>
            <w:top w:val="none" w:sz="0" w:space="0" w:color="auto"/>
            <w:left w:val="none" w:sz="0" w:space="0" w:color="auto"/>
            <w:bottom w:val="none" w:sz="0" w:space="0" w:color="auto"/>
            <w:right w:val="none" w:sz="0" w:space="0" w:color="auto"/>
          </w:divBdr>
        </w:div>
        <w:div w:id="1146895203">
          <w:marLeft w:val="640"/>
          <w:marRight w:val="0"/>
          <w:marTop w:val="0"/>
          <w:marBottom w:val="0"/>
          <w:divBdr>
            <w:top w:val="none" w:sz="0" w:space="0" w:color="auto"/>
            <w:left w:val="none" w:sz="0" w:space="0" w:color="auto"/>
            <w:bottom w:val="none" w:sz="0" w:space="0" w:color="auto"/>
            <w:right w:val="none" w:sz="0" w:space="0" w:color="auto"/>
          </w:divBdr>
        </w:div>
        <w:div w:id="1196191583">
          <w:marLeft w:val="640"/>
          <w:marRight w:val="0"/>
          <w:marTop w:val="0"/>
          <w:marBottom w:val="0"/>
          <w:divBdr>
            <w:top w:val="none" w:sz="0" w:space="0" w:color="auto"/>
            <w:left w:val="none" w:sz="0" w:space="0" w:color="auto"/>
            <w:bottom w:val="none" w:sz="0" w:space="0" w:color="auto"/>
            <w:right w:val="none" w:sz="0" w:space="0" w:color="auto"/>
          </w:divBdr>
        </w:div>
        <w:div w:id="1253003238">
          <w:marLeft w:val="640"/>
          <w:marRight w:val="0"/>
          <w:marTop w:val="0"/>
          <w:marBottom w:val="0"/>
          <w:divBdr>
            <w:top w:val="none" w:sz="0" w:space="0" w:color="auto"/>
            <w:left w:val="none" w:sz="0" w:space="0" w:color="auto"/>
            <w:bottom w:val="none" w:sz="0" w:space="0" w:color="auto"/>
            <w:right w:val="none" w:sz="0" w:space="0" w:color="auto"/>
          </w:divBdr>
        </w:div>
        <w:div w:id="1324889010">
          <w:marLeft w:val="640"/>
          <w:marRight w:val="0"/>
          <w:marTop w:val="0"/>
          <w:marBottom w:val="0"/>
          <w:divBdr>
            <w:top w:val="none" w:sz="0" w:space="0" w:color="auto"/>
            <w:left w:val="none" w:sz="0" w:space="0" w:color="auto"/>
            <w:bottom w:val="none" w:sz="0" w:space="0" w:color="auto"/>
            <w:right w:val="none" w:sz="0" w:space="0" w:color="auto"/>
          </w:divBdr>
        </w:div>
        <w:div w:id="1333022941">
          <w:marLeft w:val="640"/>
          <w:marRight w:val="0"/>
          <w:marTop w:val="0"/>
          <w:marBottom w:val="0"/>
          <w:divBdr>
            <w:top w:val="none" w:sz="0" w:space="0" w:color="auto"/>
            <w:left w:val="none" w:sz="0" w:space="0" w:color="auto"/>
            <w:bottom w:val="none" w:sz="0" w:space="0" w:color="auto"/>
            <w:right w:val="none" w:sz="0" w:space="0" w:color="auto"/>
          </w:divBdr>
        </w:div>
        <w:div w:id="1337657747">
          <w:marLeft w:val="640"/>
          <w:marRight w:val="0"/>
          <w:marTop w:val="0"/>
          <w:marBottom w:val="0"/>
          <w:divBdr>
            <w:top w:val="none" w:sz="0" w:space="0" w:color="auto"/>
            <w:left w:val="none" w:sz="0" w:space="0" w:color="auto"/>
            <w:bottom w:val="none" w:sz="0" w:space="0" w:color="auto"/>
            <w:right w:val="none" w:sz="0" w:space="0" w:color="auto"/>
          </w:divBdr>
        </w:div>
        <w:div w:id="1409769139">
          <w:marLeft w:val="640"/>
          <w:marRight w:val="0"/>
          <w:marTop w:val="0"/>
          <w:marBottom w:val="0"/>
          <w:divBdr>
            <w:top w:val="none" w:sz="0" w:space="0" w:color="auto"/>
            <w:left w:val="none" w:sz="0" w:space="0" w:color="auto"/>
            <w:bottom w:val="none" w:sz="0" w:space="0" w:color="auto"/>
            <w:right w:val="none" w:sz="0" w:space="0" w:color="auto"/>
          </w:divBdr>
        </w:div>
        <w:div w:id="1483891942">
          <w:marLeft w:val="640"/>
          <w:marRight w:val="0"/>
          <w:marTop w:val="0"/>
          <w:marBottom w:val="0"/>
          <w:divBdr>
            <w:top w:val="none" w:sz="0" w:space="0" w:color="auto"/>
            <w:left w:val="none" w:sz="0" w:space="0" w:color="auto"/>
            <w:bottom w:val="none" w:sz="0" w:space="0" w:color="auto"/>
            <w:right w:val="none" w:sz="0" w:space="0" w:color="auto"/>
          </w:divBdr>
        </w:div>
        <w:div w:id="1520462386">
          <w:marLeft w:val="640"/>
          <w:marRight w:val="0"/>
          <w:marTop w:val="0"/>
          <w:marBottom w:val="0"/>
          <w:divBdr>
            <w:top w:val="none" w:sz="0" w:space="0" w:color="auto"/>
            <w:left w:val="none" w:sz="0" w:space="0" w:color="auto"/>
            <w:bottom w:val="none" w:sz="0" w:space="0" w:color="auto"/>
            <w:right w:val="none" w:sz="0" w:space="0" w:color="auto"/>
          </w:divBdr>
        </w:div>
        <w:div w:id="1521700935">
          <w:marLeft w:val="640"/>
          <w:marRight w:val="0"/>
          <w:marTop w:val="0"/>
          <w:marBottom w:val="0"/>
          <w:divBdr>
            <w:top w:val="none" w:sz="0" w:space="0" w:color="auto"/>
            <w:left w:val="none" w:sz="0" w:space="0" w:color="auto"/>
            <w:bottom w:val="none" w:sz="0" w:space="0" w:color="auto"/>
            <w:right w:val="none" w:sz="0" w:space="0" w:color="auto"/>
          </w:divBdr>
        </w:div>
        <w:div w:id="1531843801">
          <w:marLeft w:val="640"/>
          <w:marRight w:val="0"/>
          <w:marTop w:val="0"/>
          <w:marBottom w:val="0"/>
          <w:divBdr>
            <w:top w:val="none" w:sz="0" w:space="0" w:color="auto"/>
            <w:left w:val="none" w:sz="0" w:space="0" w:color="auto"/>
            <w:bottom w:val="none" w:sz="0" w:space="0" w:color="auto"/>
            <w:right w:val="none" w:sz="0" w:space="0" w:color="auto"/>
          </w:divBdr>
        </w:div>
        <w:div w:id="1554392304">
          <w:marLeft w:val="640"/>
          <w:marRight w:val="0"/>
          <w:marTop w:val="0"/>
          <w:marBottom w:val="0"/>
          <w:divBdr>
            <w:top w:val="none" w:sz="0" w:space="0" w:color="auto"/>
            <w:left w:val="none" w:sz="0" w:space="0" w:color="auto"/>
            <w:bottom w:val="none" w:sz="0" w:space="0" w:color="auto"/>
            <w:right w:val="none" w:sz="0" w:space="0" w:color="auto"/>
          </w:divBdr>
        </w:div>
        <w:div w:id="1596283807">
          <w:marLeft w:val="640"/>
          <w:marRight w:val="0"/>
          <w:marTop w:val="0"/>
          <w:marBottom w:val="0"/>
          <w:divBdr>
            <w:top w:val="none" w:sz="0" w:space="0" w:color="auto"/>
            <w:left w:val="none" w:sz="0" w:space="0" w:color="auto"/>
            <w:bottom w:val="none" w:sz="0" w:space="0" w:color="auto"/>
            <w:right w:val="none" w:sz="0" w:space="0" w:color="auto"/>
          </w:divBdr>
        </w:div>
        <w:div w:id="1619600722">
          <w:marLeft w:val="640"/>
          <w:marRight w:val="0"/>
          <w:marTop w:val="0"/>
          <w:marBottom w:val="0"/>
          <w:divBdr>
            <w:top w:val="none" w:sz="0" w:space="0" w:color="auto"/>
            <w:left w:val="none" w:sz="0" w:space="0" w:color="auto"/>
            <w:bottom w:val="none" w:sz="0" w:space="0" w:color="auto"/>
            <w:right w:val="none" w:sz="0" w:space="0" w:color="auto"/>
          </w:divBdr>
        </w:div>
        <w:div w:id="1626161667">
          <w:marLeft w:val="640"/>
          <w:marRight w:val="0"/>
          <w:marTop w:val="0"/>
          <w:marBottom w:val="0"/>
          <w:divBdr>
            <w:top w:val="none" w:sz="0" w:space="0" w:color="auto"/>
            <w:left w:val="none" w:sz="0" w:space="0" w:color="auto"/>
            <w:bottom w:val="none" w:sz="0" w:space="0" w:color="auto"/>
            <w:right w:val="none" w:sz="0" w:space="0" w:color="auto"/>
          </w:divBdr>
        </w:div>
        <w:div w:id="1629966576">
          <w:marLeft w:val="640"/>
          <w:marRight w:val="0"/>
          <w:marTop w:val="0"/>
          <w:marBottom w:val="0"/>
          <w:divBdr>
            <w:top w:val="none" w:sz="0" w:space="0" w:color="auto"/>
            <w:left w:val="none" w:sz="0" w:space="0" w:color="auto"/>
            <w:bottom w:val="none" w:sz="0" w:space="0" w:color="auto"/>
            <w:right w:val="none" w:sz="0" w:space="0" w:color="auto"/>
          </w:divBdr>
        </w:div>
        <w:div w:id="1633057095">
          <w:marLeft w:val="640"/>
          <w:marRight w:val="0"/>
          <w:marTop w:val="0"/>
          <w:marBottom w:val="0"/>
          <w:divBdr>
            <w:top w:val="none" w:sz="0" w:space="0" w:color="auto"/>
            <w:left w:val="none" w:sz="0" w:space="0" w:color="auto"/>
            <w:bottom w:val="none" w:sz="0" w:space="0" w:color="auto"/>
            <w:right w:val="none" w:sz="0" w:space="0" w:color="auto"/>
          </w:divBdr>
        </w:div>
        <w:div w:id="1658610483">
          <w:marLeft w:val="640"/>
          <w:marRight w:val="0"/>
          <w:marTop w:val="0"/>
          <w:marBottom w:val="0"/>
          <w:divBdr>
            <w:top w:val="none" w:sz="0" w:space="0" w:color="auto"/>
            <w:left w:val="none" w:sz="0" w:space="0" w:color="auto"/>
            <w:bottom w:val="none" w:sz="0" w:space="0" w:color="auto"/>
            <w:right w:val="none" w:sz="0" w:space="0" w:color="auto"/>
          </w:divBdr>
        </w:div>
        <w:div w:id="1682659933">
          <w:marLeft w:val="640"/>
          <w:marRight w:val="0"/>
          <w:marTop w:val="0"/>
          <w:marBottom w:val="0"/>
          <w:divBdr>
            <w:top w:val="none" w:sz="0" w:space="0" w:color="auto"/>
            <w:left w:val="none" w:sz="0" w:space="0" w:color="auto"/>
            <w:bottom w:val="none" w:sz="0" w:space="0" w:color="auto"/>
            <w:right w:val="none" w:sz="0" w:space="0" w:color="auto"/>
          </w:divBdr>
        </w:div>
        <w:div w:id="1719738405">
          <w:marLeft w:val="640"/>
          <w:marRight w:val="0"/>
          <w:marTop w:val="0"/>
          <w:marBottom w:val="0"/>
          <w:divBdr>
            <w:top w:val="none" w:sz="0" w:space="0" w:color="auto"/>
            <w:left w:val="none" w:sz="0" w:space="0" w:color="auto"/>
            <w:bottom w:val="none" w:sz="0" w:space="0" w:color="auto"/>
            <w:right w:val="none" w:sz="0" w:space="0" w:color="auto"/>
          </w:divBdr>
        </w:div>
        <w:div w:id="1720933152">
          <w:marLeft w:val="640"/>
          <w:marRight w:val="0"/>
          <w:marTop w:val="0"/>
          <w:marBottom w:val="0"/>
          <w:divBdr>
            <w:top w:val="none" w:sz="0" w:space="0" w:color="auto"/>
            <w:left w:val="none" w:sz="0" w:space="0" w:color="auto"/>
            <w:bottom w:val="none" w:sz="0" w:space="0" w:color="auto"/>
            <w:right w:val="none" w:sz="0" w:space="0" w:color="auto"/>
          </w:divBdr>
        </w:div>
        <w:div w:id="1749381215">
          <w:marLeft w:val="640"/>
          <w:marRight w:val="0"/>
          <w:marTop w:val="0"/>
          <w:marBottom w:val="0"/>
          <w:divBdr>
            <w:top w:val="none" w:sz="0" w:space="0" w:color="auto"/>
            <w:left w:val="none" w:sz="0" w:space="0" w:color="auto"/>
            <w:bottom w:val="none" w:sz="0" w:space="0" w:color="auto"/>
            <w:right w:val="none" w:sz="0" w:space="0" w:color="auto"/>
          </w:divBdr>
        </w:div>
        <w:div w:id="1750928852">
          <w:marLeft w:val="640"/>
          <w:marRight w:val="0"/>
          <w:marTop w:val="0"/>
          <w:marBottom w:val="0"/>
          <w:divBdr>
            <w:top w:val="none" w:sz="0" w:space="0" w:color="auto"/>
            <w:left w:val="none" w:sz="0" w:space="0" w:color="auto"/>
            <w:bottom w:val="none" w:sz="0" w:space="0" w:color="auto"/>
            <w:right w:val="none" w:sz="0" w:space="0" w:color="auto"/>
          </w:divBdr>
        </w:div>
        <w:div w:id="1803225629">
          <w:marLeft w:val="640"/>
          <w:marRight w:val="0"/>
          <w:marTop w:val="0"/>
          <w:marBottom w:val="0"/>
          <w:divBdr>
            <w:top w:val="none" w:sz="0" w:space="0" w:color="auto"/>
            <w:left w:val="none" w:sz="0" w:space="0" w:color="auto"/>
            <w:bottom w:val="none" w:sz="0" w:space="0" w:color="auto"/>
            <w:right w:val="none" w:sz="0" w:space="0" w:color="auto"/>
          </w:divBdr>
        </w:div>
        <w:div w:id="1888955108">
          <w:marLeft w:val="640"/>
          <w:marRight w:val="0"/>
          <w:marTop w:val="0"/>
          <w:marBottom w:val="0"/>
          <w:divBdr>
            <w:top w:val="none" w:sz="0" w:space="0" w:color="auto"/>
            <w:left w:val="none" w:sz="0" w:space="0" w:color="auto"/>
            <w:bottom w:val="none" w:sz="0" w:space="0" w:color="auto"/>
            <w:right w:val="none" w:sz="0" w:space="0" w:color="auto"/>
          </w:divBdr>
        </w:div>
        <w:div w:id="1911691534">
          <w:marLeft w:val="640"/>
          <w:marRight w:val="0"/>
          <w:marTop w:val="0"/>
          <w:marBottom w:val="0"/>
          <w:divBdr>
            <w:top w:val="none" w:sz="0" w:space="0" w:color="auto"/>
            <w:left w:val="none" w:sz="0" w:space="0" w:color="auto"/>
            <w:bottom w:val="none" w:sz="0" w:space="0" w:color="auto"/>
            <w:right w:val="none" w:sz="0" w:space="0" w:color="auto"/>
          </w:divBdr>
        </w:div>
        <w:div w:id="1938439773">
          <w:marLeft w:val="640"/>
          <w:marRight w:val="0"/>
          <w:marTop w:val="0"/>
          <w:marBottom w:val="0"/>
          <w:divBdr>
            <w:top w:val="none" w:sz="0" w:space="0" w:color="auto"/>
            <w:left w:val="none" w:sz="0" w:space="0" w:color="auto"/>
            <w:bottom w:val="none" w:sz="0" w:space="0" w:color="auto"/>
            <w:right w:val="none" w:sz="0" w:space="0" w:color="auto"/>
          </w:divBdr>
        </w:div>
        <w:div w:id="1948078031">
          <w:marLeft w:val="640"/>
          <w:marRight w:val="0"/>
          <w:marTop w:val="0"/>
          <w:marBottom w:val="0"/>
          <w:divBdr>
            <w:top w:val="none" w:sz="0" w:space="0" w:color="auto"/>
            <w:left w:val="none" w:sz="0" w:space="0" w:color="auto"/>
            <w:bottom w:val="none" w:sz="0" w:space="0" w:color="auto"/>
            <w:right w:val="none" w:sz="0" w:space="0" w:color="auto"/>
          </w:divBdr>
        </w:div>
        <w:div w:id="2021927668">
          <w:marLeft w:val="640"/>
          <w:marRight w:val="0"/>
          <w:marTop w:val="0"/>
          <w:marBottom w:val="0"/>
          <w:divBdr>
            <w:top w:val="none" w:sz="0" w:space="0" w:color="auto"/>
            <w:left w:val="none" w:sz="0" w:space="0" w:color="auto"/>
            <w:bottom w:val="none" w:sz="0" w:space="0" w:color="auto"/>
            <w:right w:val="none" w:sz="0" w:space="0" w:color="auto"/>
          </w:divBdr>
        </w:div>
        <w:div w:id="2024892219">
          <w:marLeft w:val="640"/>
          <w:marRight w:val="0"/>
          <w:marTop w:val="0"/>
          <w:marBottom w:val="0"/>
          <w:divBdr>
            <w:top w:val="none" w:sz="0" w:space="0" w:color="auto"/>
            <w:left w:val="none" w:sz="0" w:space="0" w:color="auto"/>
            <w:bottom w:val="none" w:sz="0" w:space="0" w:color="auto"/>
            <w:right w:val="none" w:sz="0" w:space="0" w:color="auto"/>
          </w:divBdr>
        </w:div>
        <w:div w:id="2026637228">
          <w:marLeft w:val="640"/>
          <w:marRight w:val="0"/>
          <w:marTop w:val="0"/>
          <w:marBottom w:val="0"/>
          <w:divBdr>
            <w:top w:val="none" w:sz="0" w:space="0" w:color="auto"/>
            <w:left w:val="none" w:sz="0" w:space="0" w:color="auto"/>
            <w:bottom w:val="none" w:sz="0" w:space="0" w:color="auto"/>
            <w:right w:val="none" w:sz="0" w:space="0" w:color="auto"/>
          </w:divBdr>
        </w:div>
        <w:div w:id="2042701503">
          <w:marLeft w:val="640"/>
          <w:marRight w:val="0"/>
          <w:marTop w:val="0"/>
          <w:marBottom w:val="0"/>
          <w:divBdr>
            <w:top w:val="none" w:sz="0" w:space="0" w:color="auto"/>
            <w:left w:val="none" w:sz="0" w:space="0" w:color="auto"/>
            <w:bottom w:val="none" w:sz="0" w:space="0" w:color="auto"/>
            <w:right w:val="none" w:sz="0" w:space="0" w:color="auto"/>
          </w:divBdr>
        </w:div>
        <w:div w:id="2139761771">
          <w:marLeft w:val="640"/>
          <w:marRight w:val="0"/>
          <w:marTop w:val="0"/>
          <w:marBottom w:val="0"/>
          <w:divBdr>
            <w:top w:val="none" w:sz="0" w:space="0" w:color="auto"/>
            <w:left w:val="none" w:sz="0" w:space="0" w:color="auto"/>
            <w:bottom w:val="none" w:sz="0" w:space="0" w:color="auto"/>
            <w:right w:val="none" w:sz="0" w:space="0" w:color="auto"/>
          </w:divBdr>
        </w:div>
      </w:divsChild>
    </w:div>
    <w:div w:id="384329210">
      <w:bodyDiv w:val="1"/>
      <w:marLeft w:val="0"/>
      <w:marRight w:val="0"/>
      <w:marTop w:val="0"/>
      <w:marBottom w:val="0"/>
      <w:divBdr>
        <w:top w:val="none" w:sz="0" w:space="0" w:color="auto"/>
        <w:left w:val="none" w:sz="0" w:space="0" w:color="auto"/>
        <w:bottom w:val="none" w:sz="0" w:space="0" w:color="auto"/>
        <w:right w:val="none" w:sz="0" w:space="0" w:color="auto"/>
      </w:divBdr>
      <w:divsChild>
        <w:div w:id="856601">
          <w:marLeft w:val="0"/>
          <w:marRight w:val="0"/>
          <w:marTop w:val="0"/>
          <w:marBottom w:val="0"/>
          <w:divBdr>
            <w:top w:val="none" w:sz="0" w:space="0" w:color="auto"/>
            <w:left w:val="none" w:sz="0" w:space="0" w:color="auto"/>
            <w:bottom w:val="none" w:sz="0" w:space="0" w:color="auto"/>
            <w:right w:val="none" w:sz="0" w:space="0" w:color="auto"/>
          </w:divBdr>
        </w:div>
        <w:div w:id="7416101">
          <w:marLeft w:val="0"/>
          <w:marRight w:val="0"/>
          <w:marTop w:val="0"/>
          <w:marBottom w:val="0"/>
          <w:divBdr>
            <w:top w:val="none" w:sz="0" w:space="0" w:color="auto"/>
            <w:left w:val="none" w:sz="0" w:space="0" w:color="auto"/>
            <w:bottom w:val="none" w:sz="0" w:space="0" w:color="auto"/>
            <w:right w:val="none" w:sz="0" w:space="0" w:color="auto"/>
          </w:divBdr>
        </w:div>
        <w:div w:id="21058934">
          <w:marLeft w:val="0"/>
          <w:marRight w:val="0"/>
          <w:marTop w:val="0"/>
          <w:marBottom w:val="0"/>
          <w:divBdr>
            <w:top w:val="none" w:sz="0" w:space="0" w:color="auto"/>
            <w:left w:val="none" w:sz="0" w:space="0" w:color="auto"/>
            <w:bottom w:val="none" w:sz="0" w:space="0" w:color="auto"/>
            <w:right w:val="none" w:sz="0" w:space="0" w:color="auto"/>
          </w:divBdr>
        </w:div>
        <w:div w:id="84616630">
          <w:marLeft w:val="0"/>
          <w:marRight w:val="0"/>
          <w:marTop w:val="0"/>
          <w:marBottom w:val="0"/>
          <w:divBdr>
            <w:top w:val="none" w:sz="0" w:space="0" w:color="auto"/>
            <w:left w:val="none" w:sz="0" w:space="0" w:color="auto"/>
            <w:bottom w:val="none" w:sz="0" w:space="0" w:color="auto"/>
            <w:right w:val="none" w:sz="0" w:space="0" w:color="auto"/>
          </w:divBdr>
        </w:div>
        <w:div w:id="154303045">
          <w:marLeft w:val="0"/>
          <w:marRight w:val="0"/>
          <w:marTop w:val="0"/>
          <w:marBottom w:val="0"/>
          <w:divBdr>
            <w:top w:val="none" w:sz="0" w:space="0" w:color="auto"/>
            <w:left w:val="none" w:sz="0" w:space="0" w:color="auto"/>
            <w:bottom w:val="none" w:sz="0" w:space="0" w:color="auto"/>
            <w:right w:val="none" w:sz="0" w:space="0" w:color="auto"/>
          </w:divBdr>
        </w:div>
        <w:div w:id="209389546">
          <w:marLeft w:val="0"/>
          <w:marRight w:val="0"/>
          <w:marTop w:val="0"/>
          <w:marBottom w:val="0"/>
          <w:divBdr>
            <w:top w:val="none" w:sz="0" w:space="0" w:color="auto"/>
            <w:left w:val="none" w:sz="0" w:space="0" w:color="auto"/>
            <w:bottom w:val="none" w:sz="0" w:space="0" w:color="auto"/>
            <w:right w:val="none" w:sz="0" w:space="0" w:color="auto"/>
          </w:divBdr>
        </w:div>
        <w:div w:id="242877353">
          <w:marLeft w:val="0"/>
          <w:marRight w:val="0"/>
          <w:marTop w:val="0"/>
          <w:marBottom w:val="0"/>
          <w:divBdr>
            <w:top w:val="none" w:sz="0" w:space="0" w:color="auto"/>
            <w:left w:val="none" w:sz="0" w:space="0" w:color="auto"/>
            <w:bottom w:val="none" w:sz="0" w:space="0" w:color="auto"/>
            <w:right w:val="none" w:sz="0" w:space="0" w:color="auto"/>
          </w:divBdr>
        </w:div>
        <w:div w:id="245460418">
          <w:marLeft w:val="0"/>
          <w:marRight w:val="0"/>
          <w:marTop w:val="0"/>
          <w:marBottom w:val="0"/>
          <w:divBdr>
            <w:top w:val="none" w:sz="0" w:space="0" w:color="auto"/>
            <w:left w:val="none" w:sz="0" w:space="0" w:color="auto"/>
            <w:bottom w:val="none" w:sz="0" w:space="0" w:color="auto"/>
            <w:right w:val="none" w:sz="0" w:space="0" w:color="auto"/>
          </w:divBdr>
        </w:div>
        <w:div w:id="282886072">
          <w:marLeft w:val="0"/>
          <w:marRight w:val="0"/>
          <w:marTop w:val="0"/>
          <w:marBottom w:val="0"/>
          <w:divBdr>
            <w:top w:val="none" w:sz="0" w:space="0" w:color="auto"/>
            <w:left w:val="none" w:sz="0" w:space="0" w:color="auto"/>
            <w:bottom w:val="none" w:sz="0" w:space="0" w:color="auto"/>
            <w:right w:val="none" w:sz="0" w:space="0" w:color="auto"/>
          </w:divBdr>
        </w:div>
        <w:div w:id="301007068">
          <w:marLeft w:val="0"/>
          <w:marRight w:val="0"/>
          <w:marTop w:val="0"/>
          <w:marBottom w:val="0"/>
          <w:divBdr>
            <w:top w:val="none" w:sz="0" w:space="0" w:color="auto"/>
            <w:left w:val="none" w:sz="0" w:space="0" w:color="auto"/>
            <w:bottom w:val="none" w:sz="0" w:space="0" w:color="auto"/>
            <w:right w:val="none" w:sz="0" w:space="0" w:color="auto"/>
          </w:divBdr>
        </w:div>
        <w:div w:id="306711176">
          <w:marLeft w:val="0"/>
          <w:marRight w:val="0"/>
          <w:marTop w:val="0"/>
          <w:marBottom w:val="0"/>
          <w:divBdr>
            <w:top w:val="none" w:sz="0" w:space="0" w:color="auto"/>
            <w:left w:val="none" w:sz="0" w:space="0" w:color="auto"/>
            <w:bottom w:val="none" w:sz="0" w:space="0" w:color="auto"/>
            <w:right w:val="none" w:sz="0" w:space="0" w:color="auto"/>
          </w:divBdr>
        </w:div>
        <w:div w:id="341785248">
          <w:marLeft w:val="0"/>
          <w:marRight w:val="0"/>
          <w:marTop w:val="0"/>
          <w:marBottom w:val="0"/>
          <w:divBdr>
            <w:top w:val="none" w:sz="0" w:space="0" w:color="auto"/>
            <w:left w:val="none" w:sz="0" w:space="0" w:color="auto"/>
            <w:bottom w:val="none" w:sz="0" w:space="0" w:color="auto"/>
            <w:right w:val="none" w:sz="0" w:space="0" w:color="auto"/>
          </w:divBdr>
        </w:div>
        <w:div w:id="366806141">
          <w:marLeft w:val="0"/>
          <w:marRight w:val="0"/>
          <w:marTop w:val="0"/>
          <w:marBottom w:val="0"/>
          <w:divBdr>
            <w:top w:val="none" w:sz="0" w:space="0" w:color="auto"/>
            <w:left w:val="none" w:sz="0" w:space="0" w:color="auto"/>
            <w:bottom w:val="none" w:sz="0" w:space="0" w:color="auto"/>
            <w:right w:val="none" w:sz="0" w:space="0" w:color="auto"/>
          </w:divBdr>
        </w:div>
        <w:div w:id="435250475">
          <w:marLeft w:val="0"/>
          <w:marRight w:val="0"/>
          <w:marTop w:val="0"/>
          <w:marBottom w:val="0"/>
          <w:divBdr>
            <w:top w:val="none" w:sz="0" w:space="0" w:color="auto"/>
            <w:left w:val="none" w:sz="0" w:space="0" w:color="auto"/>
            <w:bottom w:val="none" w:sz="0" w:space="0" w:color="auto"/>
            <w:right w:val="none" w:sz="0" w:space="0" w:color="auto"/>
          </w:divBdr>
        </w:div>
        <w:div w:id="465204652">
          <w:marLeft w:val="0"/>
          <w:marRight w:val="0"/>
          <w:marTop w:val="0"/>
          <w:marBottom w:val="0"/>
          <w:divBdr>
            <w:top w:val="none" w:sz="0" w:space="0" w:color="auto"/>
            <w:left w:val="none" w:sz="0" w:space="0" w:color="auto"/>
            <w:bottom w:val="none" w:sz="0" w:space="0" w:color="auto"/>
            <w:right w:val="none" w:sz="0" w:space="0" w:color="auto"/>
          </w:divBdr>
        </w:div>
        <w:div w:id="468593155">
          <w:marLeft w:val="0"/>
          <w:marRight w:val="0"/>
          <w:marTop w:val="0"/>
          <w:marBottom w:val="0"/>
          <w:divBdr>
            <w:top w:val="none" w:sz="0" w:space="0" w:color="auto"/>
            <w:left w:val="none" w:sz="0" w:space="0" w:color="auto"/>
            <w:bottom w:val="none" w:sz="0" w:space="0" w:color="auto"/>
            <w:right w:val="none" w:sz="0" w:space="0" w:color="auto"/>
          </w:divBdr>
        </w:div>
        <w:div w:id="483857887">
          <w:marLeft w:val="0"/>
          <w:marRight w:val="0"/>
          <w:marTop w:val="0"/>
          <w:marBottom w:val="0"/>
          <w:divBdr>
            <w:top w:val="none" w:sz="0" w:space="0" w:color="auto"/>
            <w:left w:val="none" w:sz="0" w:space="0" w:color="auto"/>
            <w:bottom w:val="none" w:sz="0" w:space="0" w:color="auto"/>
            <w:right w:val="none" w:sz="0" w:space="0" w:color="auto"/>
          </w:divBdr>
        </w:div>
        <w:div w:id="529535845">
          <w:marLeft w:val="0"/>
          <w:marRight w:val="0"/>
          <w:marTop w:val="0"/>
          <w:marBottom w:val="0"/>
          <w:divBdr>
            <w:top w:val="none" w:sz="0" w:space="0" w:color="auto"/>
            <w:left w:val="none" w:sz="0" w:space="0" w:color="auto"/>
            <w:bottom w:val="none" w:sz="0" w:space="0" w:color="auto"/>
            <w:right w:val="none" w:sz="0" w:space="0" w:color="auto"/>
          </w:divBdr>
        </w:div>
        <w:div w:id="606043326">
          <w:marLeft w:val="0"/>
          <w:marRight w:val="0"/>
          <w:marTop w:val="0"/>
          <w:marBottom w:val="0"/>
          <w:divBdr>
            <w:top w:val="none" w:sz="0" w:space="0" w:color="auto"/>
            <w:left w:val="none" w:sz="0" w:space="0" w:color="auto"/>
            <w:bottom w:val="none" w:sz="0" w:space="0" w:color="auto"/>
            <w:right w:val="none" w:sz="0" w:space="0" w:color="auto"/>
          </w:divBdr>
        </w:div>
        <w:div w:id="714351391">
          <w:marLeft w:val="0"/>
          <w:marRight w:val="0"/>
          <w:marTop w:val="0"/>
          <w:marBottom w:val="0"/>
          <w:divBdr>
            <w:top w:val="none" w:sz="0" w:space="0" w:color="auto"/>
            <w:left w:val="none" w:sz="0" w:space="0" w:color="auto"/>
            <w:bottom w:val="none" w:sz="0" w:space="0" w:color="auto"/>
            <w:right w:val="none" w:sz="0" w:space="0" w:color="auto"/>
          </w:divBdr>
        </w:div>
        <w:div w:id="727189878">
          <w:marLeft w:val="0"/>
          <w:marRight w:val="0"/>
          <w:marTop w:val="0"/>
          <w:marBottom w:val="0"/>
          <w:divBdr>
            <w:top w:val="none" w:sz="0" w:space="0" w:color="auto"/>
            <w:left w:val="none" w:sz="0" w:space="0" w:color="auto"/>
            <w:bottom w:val="none" w:sz="0" w:space="0" w:color="auto"/>
            <w:right w:val="none" w:sz="0" w:space="0" w:color="auto"/>
          </w:divBdr>
        </w:div>
        <w:div w:id="781849108">
          <w:marLeft w:val="0"/>
          <w:marRight w:val="0"/>
          <w:marTop w:val="0"/>
          <w:marBottom w:val="0"/>
          <w:divBdr>
            <w:top w:val="none" w:sz="0" w:space="0" w:color="auto"/>
            <w:left w:val="none" w:sz="0" w:space="0" w:color="auto"/>
            <w:bottom w:val="none" w:sz="0" w:space="0" w:color="auto"/>
            <w:right w:val="none" w:sz="0" w:space="0" w:color="auto"/>
          </w:divBdr>
        </w:div>
        <w:div w:id="802163217">
          <w:marLeft w:val="0"/>
          <w:marRight w:val="0"/>
          <w:marTop w:val="0"/>
          <w:marBottom w:val="0"/>
          <w:divBdr>
            <w:top w:val="none" w:sz="0" w:space="0" w:color="auto"/>
            <w:left w:val="none" w:sz="0" w:space="0" w:color="auto"/>
            <w:bottom w:val="none" w:sz="0" w:space="0" w:color="auto"/>
            <w:right w:val="none" w:sz="0" w:space="0" w:color="auto"/>
          </w:divBdr>
        </w:div>
        <w:div w:id="827090184">
          <w:marLeft w:val="0"/>
          <w:marRight w:val="0"/>
          <w:marTop w:val="0"/>
          <w:marBottom w:val="0"/>
          <w:divBdr>
            <w:top w:val="none" w:sz="0" w:space="0" w:color="auto"/>
            <w:left w:val="none" w:sz="0" w:space="0" w:color="auto"/>
            <w:bottom w:val="none" w:sz="0" w:space="0" w:color="auto"/>
            <w:right w:val="none" w:sz="0" w:space="0" w:color="auto"/>
          </w:divBdr>
        </w:div>
        <w:div w:id="882249337">
          <w:marLeft w:val="0"/>
          <w:marRight w:val="0"/>
          <w:marTop w:val="0"/>
          <w:marBottom w:val="0"/>
          <w:divBdr>
            <w:top w:val="none" w:sz="0" w:space="0" w:color="auto"/>
            <w:left w:val="none" w:sz="0" w:space="0" w:color="auto"/>
            <w:bottom w:val="none" w:sz="0" w:space="0" w:color="auto"/>
            <w:right w:val="none" w:sz="0" w:space="0" w:color="auto"/>
          </w:divBdr>
        </w:div>
        <w:div w:id="899483083">
          <w:marLeft w:val="0"/>
          <w:marRight w:val="0"/>
          <w:marTop w:val="0"/>
          <w:marBottom w:val="0"/>
          <w:divBdr>
            <w:top w:val="none" w:sz="0" w:space="0" w:color="auto"/>
            <w:left w:val="none" w:sz="0" w:space="0" w:color="auto"/>
            <w:bottom w:val="none" w:sz="0" w:space="0" w:color="auto"/>
            <w:right w:val="none" w:sz="0" w:space="0" w:color="auto"/>
          </w:divBdr>
        </w:div>
        <w:div w:id="936522923">
          <w:marLeft w:val="0"/>
          <w:marRight w:val="0"/>
          <w:marTop w:val="0"/>
          <w:marBottom w:val="0"/>
          <w:divBdr>
            <w:top w:val="none" w:sz="0" w:space="0" w:color="auto"/>
            <w:left w:val="none" w:sz="0" w:space="0" w:color="auto"/>
            <w:bottom w:val="none" w:sz="0" w:space="0" w:color="auto"/>
            <w:right w:val="none" w:sz="0" w:space="0" w:color="auto"/>
          </w:divBdr>
        </w:div>
        <w:div w:id="979768822">
          <w:marLeft w:val="0"/>
          <w:marRight w:val="0"/>
          <w:marTop w:val="0"/>
          <w:marBottom w:val="0"/>
          <w:divBdr>
            <w:top w:val="none" w:sz="0" w:space="0" w:color="auto"/>
            <w:left w:val="none" w:sz="0" w:space="0" w:color="auto"/>
            <w:bottom w:val="none" w:sz="0" w:space="0" w:color="auto"/>
            <w:right w:val="none" w:sz="0" w:space="0" w:color="auto"/>
          </w:divBdr>
        </w:div>
        <w:div w:id="994652729">
          <w:marLeft w:val="0"/>
          <w:marRight w:val="0"/>
          <w:marTop w:val="0"/>
          <w:marBottom w:val="0"/>
          <w:divBdr>
            <w:top w:val="none" w:sz="0" w:space="0" w:color="auto"/>
            <w:left w:val="none" w:sz="0" w:space="0" w:color="auto"/>
            <w:bottom w:val="none" w:sz="0" w:space="0" w:color="auto"/>
            <w:right w:val="none" w:sz="0" w:space="0" w:color="auto"/>
          </w:divBdr>
        </w:div>
        <w:div w:id="1000230899">
          <w:marLeft w:val="0"/>
          <w:marRight w:val="0"/>
          <w:marTop w:val="0"/>
          <w:marBottom w:val="0"/>
          <w:divBdr>
            <w:top w:val="none" w:sz="0" w:space="0" w:color="auto"/>
            <w:left w:val="none" w:sz="0" w:space="0" w:color="auto"/>
            <w:bottom w:val="none" w:sz="0" w:space="0" w:color="auto"/>
            <w:right w:val="none" w:sz="0" w:space="0" w:color="auto"/>
          </w:divBdr>
        </w:div>
        <w:div w:id="1036662482">
          <w:marLeft w:val="0"/>
          <w:marRight w:val="0"/>
          <w:marTop w:val="0"/>
          <w:marBottom w:val="0"/>
          <w:divBdr>
            <w:top w:val="none" w:sz="0" w:space="0" w:color="auto"/>
            <w:left w:val="none" w:sz="0" w:space="0" w:color="auto"/>
            <w:bottom w:val="none" w:sz="0" w:space="0" w:color="auto"/>
            <w:right w:val="none" w:sz="0" w:space="0" w:color="auto"/>
          </w:divBdr>
        </w:div>
        <w:div w:id="1101026256">
          <w:marLeft w:val="0"/>
          <w:marRight w:val="0"/>
          <w:marTop w:val="0"/>
          <w:marBottom w:val="0"/>
          <w:divBdr>
            <w:top w:val="none" w:sz="0" w:space="0" w:color="auto"/>
            <w:left w:val="none" w:sz="0" w:space="0" w:color="auto"/>
            <w:bottom w:val="none" w:sz="0" w:space="0" w:color="auto"/>
            <w:right w:val="none" w:sz="0" w:space="0" w:color="auto"/>
          </w:divBdr>
        </w:div>
        <w:div w:id="1103647673">
          <w:marLeft w:val="0"/>
          <w:marRight w:val="0"/>
          <w:marTop w:val="0"/>
          <w:marBottom w:val="0"/>
          <w:divBdr>
            <w:top w:val="none" w:sz="0" w:space="0" w:color="auto"/>
            <w:left w:val="none" w:sz="0" w:space="0" w:color="auto"/>
            <w:bottom w:val="none" w:sz="0" w:space="0" w:color="auto"/>
            <w:right w:val="none" w:sz="0" w:space="0" w:color="auto"/>
          </w:divBdr>
        </w:div>
        <w:div w:id="1174490961">
          <w:marLeft w:val="0"/>
          <w:marRight w:val="0"/>
          <w:marTop w:val="0"/>
          <w:marBottom w:val="0"/>
          <w:divBdr>
            <w:top w:val="none" w:sz="0" w:space="0" w:color="auto"/>
            <w:left w:val="none" w:sz="0" w:space="0" w:color="auto"/>
            <w:bottom w:val="none" w:sz="0" w:space="0" w:color="auto"/>
            <w:right w:val="none" w:sz="0" w:space="0" w:color="auto"/>
          </w:divBdr>
        </w:div>
        <w:div w:id="1203057998">
          <w:marLeft w:val="0"/>
          <w:marRight w:val="0"/>
          <w:marTop w:val="0"/>
          <w:marBottom w:val="0"/>
          <w:divBdr>
            <w:top w:val="none" w:sz="0" w:space="0" w:color="auto"/>
            <w:left w:val="none" w:sz="0" w:space="0" w:color="auto"/>
            <w:bottom w:val="none" w:sz="0" w:space="0" w:color="auto"/>
            <w:right w:val="none" w:sz="0" w:space="0" w:color="auto"/>
          </w:divBdr>
        </w:div>
        <w:div w:id="1268195636">
          <w:marLeft w:val="0"/>
          <w:marRight w:val="0"/>
          <w:marTop w:val="0"/>
          <w:marBottom w:val="0"/>
          <w:divBdr>
            <w:top w:val="none" w:sz="0" w:space="0" w:color="auto"/>
            <w:left w:val="none" w:sz="0" w:space="0" w:color="auto"/>
            <w:bottom w:val="none" w:sz="0" w:space="0" w:color="auto"/>
            <w:right w:val="none" w:sz="0" w:space="0" w:color="auto"/>
          </w:divBdr>
        </w:div>
        <w:div w:id="1297956585">
          <w:marLeft w:val="0"/>
          <w:marRight w:val="0"/>
          <w:marTop w:val="0"/>
          <w:marBottom w:val="0"/>
          <w:divBdr>
            <w:top w:val="none" w:sz="0" w:space="0" w:color="auto"/>
            <w:left w:val="none" w:sz="0" w:space="0" w:color="auto"/>
            <w:bottom w:val="none" w:sz="0" w:space="0" w:color="auto"/>
            <w:right w:val="none" w:sz="0" w:space="0" w:color="auto"/>
          </w:divBdr>
        </w:div>
        <w:div w:id="1331250201">
          <w:marLeft w:val="0"/>
          <w:marRight w:val="0"/>
          <w:marTop w:val="0"/>
          <w:marBottom w:val="0"/>
          <w:divBdr>
            <w:top w:val="none" w:sz="0" w:space="0" w:color="auto"/>
            <w:left w:val="none" w:sz="0" w:space="0" w:color="auto"/>
            <w:bottom w:val="none" w:sz="0" w:space="0" w:color="auto"/>
            <w:right w:val="none" w:sz="0" w:space="0" w:color="auto"/>
          </w:divBdr>
        </w:div>
        <w:div w:id="1357735655">
          <w:marLeft w:val="0"/>
          <w:marRight w:val="0"/>
          <w:marTop w:val="0"/>
          <w:marBottom w:val="0"/>
          <w:divBdr>
            <w:top w:val="none" w:sz="0" w:space="0" w:color="auto"/>
            <w:left w:val="none" w:sz="0" w:space="0" w:color="auto"/>
            <w:bottom w:val="none" w:sz="0" w:space="0" w:color="auto"/>
            <w:right w:val="none" w:sz="0" w:space="0" w:color="auto"/>
          </w:divBdr>
        </w:div>
        <w:div w:id="1376733853">
          <w:marLeft w:val="0"/>
          <w:marRight w:val="0"/>
          <w:marTop w:val="0"/>
          <w:marBottom w:val="0"/>
          <w:divBdr>
            <w:top w:val="none" w:sz="0" w:space="0" w:color="auto"/>
            <w:left w:val="none" w:sz="0" w:space="0" w:color="auto"/>
            <w:bottom w:val="none" w:sz="0" w:space="0" w:color="auto"/>
            <w:right w:val="none" w:sz="0" w:space="0" w:color="auto"/>
          </w:divBdr>
        </w:div>
        <w:div w:id="1395470805">
          <w:marLeft w:val="0"/>
          <w:marRight w:val="0"/>
          <w:marTop w:val="0"/>
          <w:marBottom w:val="0"/>
          <w:divBdr>
            <w:top w:val="none" w:sz="0" w:space="0" w:color="auto"/>
            <w:left w:val="none" w:sz="0" w:space="0" w:color="auto"/>
            <w:bottom w:val="none" w:sz="0" w:space="0" w:color="auto"/>
            <w:right w:val="none" w:sz="0" w:space="0" w:color="auto"/>
          </w:divBdr>
        </w:div>
        <w:div w:id="1403914771">
          <w:marLeft w:val="0"/>
          <w:marRight w:val="0"/>
          <w:marTop w:val="0"/>
          <w:marBottom w:val="0"/>
          <w:divBdr>
            <w:top w:val="none" w:sz="0" w:space="0" w:color="auto"/>
            <w:left w:val="none" w:sz="0" w:space="0" w:color="auto"/>
            <w:bottom w:val="none" w:sz="0" w:space="0" w:color="auto"/>
            <w:right w:val="none" w:sz="0" w:space="0" w:color="auto"/>
          </w:divBdr>
        </w:div>
        <w:div w:id="1473717954">
          <w:marLeft w:val="0"/>
          <w:marRight w:val="0"/>
          <w:marTop w:val="0"/>
          <w:marBottom w:val="0"/>
          <w:divBdr>
            <w:top w:val="none" w:sz="0" w:space="0" w:color="auto"/>
            <w:left w:val="none" w:sz="0" w:space="0" w:color="auto"/>
            <w:bottom w:val="none" w:sz="0" w:space="0" w:color="auto"/>
            <w:right w:val="none" w:sz="0" w:space="0" w:color="auto"/>
          </w:divBdr>
        </w:div>
        <w:div w:id="1478915080">
          <w:marLeft w:val="0"/>
          <w:marRight w:val="0"/>
          <w:marTop w:val="0"/>
          <w:marBottom w:val="0"/>
          <w:divBdr>
            <w:top w:val="none" w:sz="0" w:space="0" w:color="auto"/>
            <w:left w:val="none" w:sz="0" w:space="0" w:color="auto"/>
            <w:bottom w:val="none" w:sz="0" w:space="0" w:color="auto"/>
            <w:right w:val="none" w:sz="0" w:space="0" w:color="auto"/>
          </w:divBdr>
        </w:div>
        <w:div w:id="1499999709">
          <w:marLeft w:val="0"/>
          <w:marRight w:val="0"/>
          <w:marTop w:val="0"/>
          <w:marBottom w:val="0"/>
          <w:divBdr>
            <w:top w:val="none" w:sz="0" w:space="0" w:color="auto"/>
            <w:left w:val="none" w:sz="0" w:space="0" w:color="auto"/>
            <w:bottom w:val="none" w:sz="0" w:space="0" w:color="auto"/>
            <w:right w:val="none" w:sz="0" w:space="0" w:color="auto"/>
          </w:divBdr>
        </w:div>
        <w:div w:id="1528055245">
          <w:marLeft w:val="0"/>
          <w:marRight w:val="0"/>
          <w:marTop w:val="0"/>
          <w:marBottom w:val="0"/>
          <w:divBdr>
            <w:top w:val="none" w:sz="0" w:space="0" w:color="auto"/>
            <w:left w:val="none" w:sz="0" w:space="0" w:color="auto"/>
            <w:bottom w:val="none" w:sz="0" w:space="0" w:color="auto"/>
            <w:right w:val="none" w:sz="0" w:space="0" w:color="auto"/>
          </w:divBdr>
        </w:div>
        <w:div w:id="1557617441">
          <w:marLeft w:val="0"/>
          <w:marRight w:val="0"/>
          <w:marTop w:val="0"/>
          <w:marBottom w:val="0"/>
          <w:divBdr>
            <w:top w:val="none" w:sz="0" w:space="0" w:color="auto"/>
            <w:left w:val="none" w:sz="0" w:space="0" w:color="auto"/>
            <w:bottom w:val="none" w:sz="0" w:space="0" w:color="auto"/>
            <w:right w:val="none" w:sz="0" w:space="0" w:color="auto"/>
          </w:divBdr>
        </w:div>
        <w:div w:id="1676609151">
          <w:marLeft w:val="0"/>
          <w:marRight w:val="0"/>
          <w:marTop w:val="0"/>
          <w:marBottom w:val="0"/>
          <w:divBdr>
            <w:top w:val="none" w:sz="0" w:space="0" w:color="auto"/>
            <w:left w:val="none" w:sz="0" w:space="0" w:color="auto"/>
            <w:bottom w:val="none" w:sz="0" w:space="0" w:color="auto"/>
            <w:right w:val="none" w:sz="0" w:space="0" w:color="auto"/>
          </w:divBdr>
        </w:div>
        <w:div w:id="1843475028">
          <w:marLeft w:val="0"/>
          <w:marRight w:val="0"/>
          <w:marTop w:val="0"/>
          <w:marBottom w:val="0"/>
          <w:divBdr>
            <w:top w:val="none" w:sz="0" w:space="0" w:color="auto"/>
            <w:left w:val="none" w:sz="0" w:space="0" w:color="auto"/>
            <w:bottom w:val="none" w:sz="0" w:space="0" w:color="auto"/>
            <w:right w:val="none" w:sz="0" w:space="0" w:color="auto"/>
          </w:divBdr>
        </w:div>
        <w:div w:id="1868985659">
          <w:marLeft w:val="0"/>
          <w:marRight w:val="0"/>
          <w:marTop w:val="0"/>
          <w:marBottom w:val="0"/>
          <w:divBdr>
            <w:top w:val="none" w:sz="0" w:space="0" w:color="auto"/>
            <w:left w:val="none" w:sz="0" w:space="0" w:color="auto"/>
            <w:bottom w:val="none" w:sz="0" w:space="0" w:color="auto"/>
            <w:right w:val="none" w:sz="0" w:space="0" w:color="auto"/>
          </w:divBdr>
        </w:div>
        <w:div w:id="1959870614">
          <w:marLeft w:val="0"/>
          <w:marRight w:val="0"/>
          <w:marTop w:val="0"/>
          <w:marBottom w:val="0"/>
          <w:divBdr>
            <w:top w:val="none" w:sz="0" w:space="0" w:color="auto"/>
            <w:left w:val="none" w:sz="0" w:space="0" w:color="auto"/>
            <w:bottom w:val="none" w:sz="0" w:space="0" w:color="auto"/>
            <w:right w:val="none" w:sz="0" w:space="0" w:color="auto"/>
          </w:divBdr>
        </w:div>
        <w:div w:id="1987007224">
          <w:marLeft w:val="0"/>
          <w:marRight w:val="0"/>
          <w:marTop w:val="0"/>
          <w:marBottom w:val="0"/>
          <w:divBdr>
            <w:top w:val="none" w:sz="0" w:space="0" w:color="auto"/>
            <w:left w:val="none" w:sz="0" w:space="0" w:color="auto"/>
            <w:bottom w:val="none" w:sz="0" w:space="0" w:color="auto"/>
            <w:right w:val="none" w:sz="0" w:space="0" w:color="auto"/>
          </w:divBdr>
        </w:div>
        <w:div w:id="2009088619">
          <w:marLeft w:val="0"/>
          <w:marRight w:val="0"/>
          <w:marTop w:val="0"/>
          <w:marBottom w:val="0"/>
          <w:divBdr>
            <w:top w:val="none" w:sz="0" w:space="0" w:color="auto"/>
            <w:left w:val="none" w:sz="0" w:space="0" w:color="auto"/>
            <w:bottom w:val="none" w:sz="0" w:space="0" w:color="auto"/>
            <w:right w:val="none" w:sz="0" w:space="0" w:color="auto"/>
          </w:divBdr>
        </w:div>
        <w:div w:id="2009552637">
          <w:marLeft w:val="0"/>
          <w:marRight w:val="0"/>
          <w:marTop w:val="0"/>
          <w:marBottom w:val="0"/>
          <w:divBdr>
            <w:top w:val="none" w:sz="0" w:space="0" w:color="auto"/>
            <w:left w:val="none" w:sz="0" w:space="0" w:color="auto"/>
            <w:bottom w:val="none" w:sz="0" w:space="0" w:color="auto"/>
            <w:right w:val="none" w:sz="0" w:space="0" w:color="auto"/>
          </w:divBdr>
        </w:div>
        <w:div w:id="2017296198">
          <w:marLeft w:val="0"/>
          <w:marRight w:val="0"/>
          <w:marTop w:val="0"/>
          <w:marBottom w:val="0"/>
          <w:divBdr>
            <w:top w:val="none" w:sz="0" w:space="0" w:color="auto"/>
            <w:left w:val="none" w:sz="0" w:space="0" w:color="auto"/>
            <w:bottom w:val="none" w:sz="0" w:space="0" w:color="auto"/>
            <w:right w:val="none" w:sz="0" w:space="0" w:color="auto"/>
          </w:divBdr>
        </w:div>
        <w:div w:id="2051801452">
          <w:marLeft w:val="0"/>
          <w:marRight w:val="0"/>
          <w:marTop w:val="0"/>
          <w:marBottom w:val="0"/>
          <w:divBdr>
            <w:top w:val="none" w:sz="0" w:space="0" w:color="auto"/>
            <w:left w:val="none" w:sz="0" w:space="0" w:color="auto"/>
            <w:bottom w:val="none" w:sz="0" w:space="0" w:color="auto"/>
            <w:right w:val="none" w:sz="0" w:space="0" w:color="auto"/>
          </w:divBdr>
        </w:div>
        <w:div w:id="2126728241">
          <w:marLeft w:val="0"/>
          <w:marRight w:val="0"/>
          <w:marTop w:val="0"/>
          <w:marBottom w:val="0"/>
          <w:divBdr>
            <w:top w:val="none" w:sz="0" w:space="0" w:color="auto"/>
            <w:left w:val="none" w:sz="0" w:space="0" w:color="auto"/>
            <w:bottom w:val="none" w:sz="0" w:space="0" w:color="auto"/>
            <w:right w:val="none" w:sz="0" w:space="0" w:color="auto"/>
          </w:divBdr>
        </w:div>
        <w:div w:id="2134983038">
          <w:marLeft w:val="0"/>
          <w:marRight w:val="0"/>
          <w:marTop w:val="0"/>
          <w:marBottom w:val="0"/>
          <w:divBdr>
            <w:top w:val="none" w:sz="0" w:space="0" w:color="auto"/>
            <w:left w:val="none" w:sz="0" w:space="0" w:color="auto"/>
            <w:bottom w:val="none" w:sz="0" w:space="0" w:color="auto"/>
            <w:right w:val="none" w:sz="0" w:space="0" w:color="auto"/>
          </w:divBdr>
        </w:div>
      </w:divsChild>
    </w:div>
    <w:div w:id="389422698">
      <w:bodyDiv w:val="1"/>
      <w:marLeft w:val="0"/>
      <w:marRight w:val="0"/>
      <w:marTop w:val="0"/>
      <w:marBottom w:val="0"/>
      <w:divBdr>
        <w:top w:val="none" w:sz="0" w:space="0" w:color="auto"/>
        <w:left w:val="none" w:sz="0" w:space="0" w:color="auto"/>
        <w:bottom w:val="none" w:sz="0" w:space="0" w:color="auto"/>
        <w:right w:val="none" w:sz="0" w:space="0" w:color="auto"/>
      </w:divBdr>
    </w:div>
    <w:div w:id="389621928">
      <w:bodyDiv w:val="1"/>
      <w:marLeft w:val="0"/>
      <w:marRight w:val="0"/>
      <w:marTop w:val="0"/>
      <w:marBottom w:val="0"/>
      <w:divBdr>
        <w:top w:val="none" w:sz="0" w:space="0" w:color="auto"/>
        <w:left w:val="none" w:sz="0" w:space="0" w:color="auto"/>
        <w:bottom w:val="none" w:sz="0" w:space="0" w:color="auto"/>
        <w:right w:val="none" w:sz="0" w:space="0" w:color="auto"/>
      </w:divBdr>
      <w:divsChild>
        <w:div w:id="34080978">
          <w:marLeft w:val="640"/>
          <w:marRight w:val="0"/>
          <w:marTop w:val="0"/>
          <w:marBottom w:val="0"/>
          <w:divBdr>
            <w:top w:val="none" w:sz="0" w:space="0" w:color="auto"/>
            <w:left w:val="none" w:sz="0" w:space="0" w:color="auto"/>
            <w:bottom w:val="none" w:sz="0" w:space="0" w:color="auto"/>
            <w:right w:val="none" w:sz="0" w:space="0" w:color="auto"/>
          </w:divBdr>
        </w:div>
        <w:div w:id="67967521">
          <w:marLeft w:val="640"/>
          <w:marRight w:val="0"/>
          <w:marTop w:val="0"/>
          <w:marBottom w:val="0"/>
          <w:divBdr>
            <w:top w:val="none" w:sz="0" w:space="0" w:color="auto"/>
            <w:left w:val="none" w:sz="0" w:space="0" w:color="auto"/>
            <w:bottom w:val="none" w:sz="0" w:space="0" w:color="auto"/>
            <w:right w:val="none" w:sz="0" w:space="0" w:color="auto"/>
          </w:divBdr>
        </w:div>
        <w:div w:id="73824697">
          <w:marLeft w:val="640"/>
          <w:marRight w:val="0"/>
          <w:marTop w:val="0"/>
          <w:marBottom w:val="0"/>
          <w:divBdr>
            <w:top w:val="none" w:sz="0" w:space="0" w:color="auto"/>
            <w:left w:val="none" w:sz="0" w:space="0" w:color="auto"/>
            <w:bottom w:val="none" w:sz="0" w:space="0" w:color="auto"/>
            <w:right w:val="none" w:sz="0" w:space="0" w:color="auto"/>
          </w:divBdr>
        </w:div>
        <w:div w:id="373964598">
          <w:marLeft w:val="640"/>
          <w:marRight w:val="0"/>
          <w:marTop w:val="0"/>
          <w:marBottom w:val="0"/>
          <w:divBdr>
            <w:top w:val="none" w:sz="0" w:space="0" w:color="auto"/>
            <w:left w:val="none" w:sz="0" w:space="0" w:color="auto"/>
            <w:bottom w:val="none" w:sz="0" w:space="0" w:color="auto"/>
            <w:right w:val="none" w:sz="0" w:space="0" w:color="auto"/>
          </w:divBdr>
        </w:div>
        <w:div w:id="387921650">
          <w:marLeft w:val="640"/>
          <w:marRight w:val="0"/>
          <w:marTop w:val="0"/>
          <w:marBottom w:val="0"/>
          <w:divBdr>
            <w:top w:val="none" w:sz="0" w:space="0" w:color="auto"/>
            <w:left w:val="none" w:sz="0" w:space="0" w:color="auto"/>
            <w:bottom w:val="none" w:sz="0" w:space="0" w:color="auto"/>
            <w:right w:val="none" w:sz="0" w:space="0" w:color="auto"/>
          </w:divBdr>
        </w:div>
        <w:div w:id="417487710">
          <w:marLeft w:val="640"/>
          <w:marRight w:val="0"/>
          <w:marTop w:val="0"/>
          <w:marBottom w:val="0"/>
          <w:divBdr>
            <w:top w:val="none" w:sz="0" w:space="0" w:color="auto"/>
            <w:left w:val="none" w:sz="0" w:space="0" w:color="auto"/>
            <w:bottom w:val="none" w:sz="0" w:space="0" w:color="auto"/>
            <w:right w:val="none" w:sz="0" w:space="0" w:color="auto"/>
          </w:divBdr>
        </w:div>
        <w:div w:id="433012803">
          <w:marLeft w:val="640"/>
          <w:marRight w:val="0"/>
          <w:marTop w:val="0"/>
          <w:marBottom w:val="0"/>
          <w:divBdr>
            <w:top w:val="none" w:sz="0" w:space="0" w:color="auto"/>
            <w:left w:val="none" w:sz="0" w:space="0" w:color="auto"/>
            <w:bottom w:val="none" w:sz="0" w:space="0" w:color="auto"/>
            <w:right w:val="none" w:sz="0" w:space="0" w:color="auto"/>
          </w:divBdr>
        </w:div>
        <w:div w:id="473840255">
          <w:marLeft w:val="640"/>
          <w:marRight w:val="0"/>
          <w:marTop w:val="0"/>
          <w:marBottom w:val="0"/>
          <w:divBdr>
            <w:top w:val="none" w:sz="0" w:space="0" w:color="auto"/>
            <w:left w:val="none" w:sz="0" w:space="0" w:color="auto"/>
            <w:bottom w:val="none" w:sz="0" w:space="0" w:color="auto"/>
            <w:right w:val="none" w:sz="0" w:space="0" w:color="auto"/>
          </w:divBdr>
        </w:div>
        <w:div w:id="552741013">
          <w:marLeft w:val="640"/>
          <w:marRight w:val="0"/>
          <w:marTop w:val="0"/>
          <w:marBottom w:val="0"/>
          <w:divBdr>
            <w:top w:val="none" w:sz="0" w:space="0" w:color="auto"/>
            <w:left w:val="none" w:sz="0" w:space="0" w:color="auto"/>
            <w:bottom w:val="none" w:sz="0" w:space="0" w:color="auto"/>
            <w:right w:val="none" w:sz="0" w:space="0" w:color="auto"/>
          </w:divBdr>
        </w:div>
        <w:div w:id="553197343">
          <w:marLeft w:val="640"/>
          <w:marRight w:val="0"/>
          <w:marTop w:val="0"/>
          <w:marBottom w:val="0"/>
          <w:divBdr>
            <w:top w:val="none" w:sz="0" w:space="0" w:color="auto"/>
            <w:left w:val="none" w:sz="0" w:space="0" w:color="auto"/>
            <w:bottom w:val="none" w:sz="0" w:space="0" w:color="auto"/>
            <w:right w:val="none" w:sz="0" w:space="0" w:color="auto"/>
          </w:divBdr>
        </w:div>
        <w:div w:id="615719911">
          <w:marLeft w:val="640"/>
          <w:marRight w:val="0"/>
          <w:marTop w:val="0"/>
          <w:marBottom w:val="0"/>
          <w:divBdr>
            <w:top w:val="none" w:sz="0" w:space="0" w:color="auto"/>
            <w:left w:val="none" w:sz="0" w:space="0" w:color="auto"/>
            <w:bottom w:val="none" w:sz="0" w:space="0" w:color="auto"/>
            <w:right w:val="none" w:sz="0" w:space="0" w:color="auto"/>
          </w:divBdr>
        </w:div>
        <w:div w:id="664013579">
          <w:marLeft w:val="640"/>
          <w:marRight w:val="0"/>
          <w:marTop w:val="0"/>
          <w:marBottom w:val="0"/>
          <w:divBdr>
            <w:top w:val="none" w:sz="0" w:space="0" w:color="auto"/>
            <w:left w:val="none" w:sz="0" w:space="0" w:color="auto"/>
            <w:bottom w:val="none" w:sz="0" w:space="0" w:color="auto"/>
            <w:right w:val="none" w:sz="0" w:space="0" w:color="auto"/>
          </w:divBdr>
        </w:div>
        <w:div w:id="747268731">
          <w:marLeft w:val="640"/>
          <w:marRight w:val="0"/>
          <w:marTop w:val="0"/>
          <w:marBottom w:val="0"/>
          <w:divBdr>
            <w:top w:val="none" w:sz="0" w:space="0" w:color="auto"/>
            <w:left w:val="none" w:sz="0" w:space="0" w:color="auto"/>
            <w:bottom w:val="none" w:sz="0" w:space="0" w:color="auto"/>
            <w:right w:val="none" w:sz="0" w:space="0" w:color="auto"/>
          </w:divBdr>
        </w:div>
        <w:div w:id="892741942">
          <w:marLeft w:val="640"/>
          <w:marRight w:val="0"/>
          <w:marTop w:val="0"/>
          <w:marBottom w:val="0"/>
          <w:divBdr>
            <w:top w:val="none" w:sz="0" w:space="0" w:color="auto"/>
            <w:left w:val="none" w:sz="0" w:space="0" w:color="auto"/>
            <w:bottom w:val="none" w:sz="0" w:space="0" w:color="auto"/>
            <w:right w:val="none" w:sz="0" w:space="0" w:color="auto"/>
          </w:divBdr>
        </w:div>
        <w:div w:id="930360317">
          <w:marLeft w:val="640"/>
          <w:marRight w:val="0"/>
          <w:marTop w:val="0"/>
          <w:marBottom w:val="0"/>
          <w:divBdr>
            <w:top w:val="none" w:sz="0" w:space="0" w:color="auto"/>
            <w:left w:val="none" w:sz="0" w:space="0" w:color="auto"/>
            <w:bottom w:val="none" w:sz="0" w:space="0" w:color="auto"/>
            <w:right w:val="none" w:sz="0" w:space="0" w:color="auto"/>
          </w:divBdr>
        </w:div>
        <w:div w:id="934359587">
          <w:marLeft w:val="640"/>
          <w:marRight w:val="0"/>
          <w:marTop w:val="0"/>
          <w:marBottom w:val="0"/>
          <w:divBdr>
            <w:top w:val="none" w:sz="0" w:space="0" w:color="auto"/>
            <w:left w:val="none" w:sz="0" w:space="0" w:color="auto"/>
            <w:bottom w:val="none" w:sz="0" w:space="0" w:color="auto"/>
            <w:right w:val="none" w:sz="0" w:space="0" w:color="auto"/>
          </w:divBdr>
        </w:div>
        <w:div w:id="956057680">
          <w:marLeft w:val="640"/>
          <w:marRight w:val="0"/>
          <w:marTop w:val="0"/>
          <w:marBottom w:val="0"/>
          <w:divBdr>
            <w:top w:val="none" w:sz="0" w:space="0" w:color="auto"/>
            <w:left w:val="none" w:sz="0" w:space="0" w:color="auto"/>
            <w:bottom w:val="none" w:sz="0" w:space="0" w:color="auto"/>
            <w:right w:val="none" w:sz="0" w:space="0" w:color="auto"/>
          </w:divBdr>
        </w:div>
        <w:div w:id="976954156">
          <w:marLeft w:val="640"/>
          <w:marRight w:val="0"/>
          <w:marTop w:val="0"/>
          <w:marBottom w:val="0"/>
          <w:divBdr>
            <w:top w:val="none" w:sz="0" w:space="0" w:color="auto"/>
            <w:left w:val="none" w:sz="0" w:space="0" w:color="auto"/>
            <w:bottom w:val="none" w:sz="0" w:space="0" w:color="auto"/>
            <w:right w:val="none" w:sz="0" w:space="0" w:color="auto"/>
          </w:divBdr>
        </w:div>
        <w:div w:id="989556235">
          <w:marLeft w:val="640"/>
          <w:marRight w:val="0"/>
          <w:marTop w:val="0"/>
          <w:marBottom w:val="0"/>
          <w:divBdr>
            <w:top w:val="none" w:sz="0" w:space="0" w:color="auto"/>
            <w:left w:val="none" w:sz="0" w:space="0" w:color="auto"/>
            <w:bottom w:val="none" w:sz="0" w:space="0" w:color="auto"/>
            <w:right w:val="none" w:sz="0" w:space="0" w:color="auto"/>
          </w:divBdr>
        </w:div>
        <w:div w:id="1012025371">
          <w:marLeft w:val="640"/>
          <w:marRight w:val="0"/>
          <w:marTop w:val="0"/>
          <w:marBottom w:val="0"/>
          <w:divBdr>
            <w:top w:val="none" w:sz="0" w:space="0" w:color="auto"/>
            <w:left w:val="none" w:sz="0" w:space="0" w:color="auto"/>
            <w:bottom w:val="none" w:sz="0" w:space="0" w:color="auto"/>
            <w:right w:val="none" w:sz="0" w:space="0" w:color="auto"/>
          </w:divBdr>
        </w:div>
        <w:div w:id="1029793005">
          <w:marLeft w:val="640"/>
          <w:marRight w:val="0"/>
          <w:marTop w:val="0"/>
          <w:marBottom w:val="0"/>
          <w:divBdr>
            <w:top w:val="none" w:sz="0" w:space="0" w:color="auto"/>
            <w:left w:val="none" w:sz="0" w:space="0" w:color="auto"/>
            <w:bottom w:val="none" w:sz="0" w:space="0" w:color="auto"/>
            <w:right w:val="none" w:sz="0" w:space="0" w:color="auto"/>
          </w:divBdr>
        </w:div>
        <w:div w:id="1048721140">
          <w:marLeft w:val="640"/>
          <w:marRight w:val="0"/>
          <w:marTop w:val="0"/>
          <w:marBottom w:val="0"/>
          <w:divBdr>
            <w:top w:val="none" w:sz="0" w:space="0" w:color="auto"/>
            <w:left w:val="none" w:sz="0" w:space="0" w:color="auto"/>
            <w:bottom w:val="none" w:sz="0" w:space="0" w:color="auto"/>
            <w:right w:val="none" w:sz="0" w:space="0" w:color="auto"/>
          </w:divBdr>
        </w:div>
        <w:div w:id="1069382823">
          <w:marLeft w:val="640"/>
          <w:marRight w:val="0"/>
          <w:marTop w:val="0"/>
          <w:marBottom w:val="0"/>
          <w:divBdr>
            <w:top w:val="none" w:sz="0" w:space="0" w:color="auto"/>
            <w:left w:val="none" w:sz="0" w:space="0" w:color="auto"/>
            <w:bottom w:val="none" w:sz="0" w:space="0" w:color="auto"/>
            <w:right w:val="none" w:sz="0" w:space="0" w:color="auto"/>
          </w:divBdr>
        </w:div>
        <w:div w:id="1111438803">
          <w:marLeft w:val="640"/>
          <w:marRight w:val="0"/>
          <w:marTop w:val="0"/>
          <w:marBottom w:val="0"/>
          <w:divBdr>
            <w:top w:val="none" w:sz="0" w:space="0" w:color="auto"/>
            <w:left w:val="none" w:sz="0" w:space="0" w:color="auto"/>
            <w:bottom w:val="none" w:sz="0" w:space="0" w:color="auto"/>
            <w:right w:val="none" w:sz="0" w:space="0" w:color="auto"/>
          </w:divBdr>
        </w:div>
        <w:div w:id="1160272005">
          <w:marLeft w:val="640"/>
          <w:marRight w:val="0"/>
          <w:marTop w:val="0"/>
          <w:marBottom w:val="0"/>
          <w:divBdr>
            <w:top w:val="none" w:sz="0" w:space="0" w:color="auto"/>
            <w:left w:val="none" w:sz="0" w:space="0" w:color="auto"/>
            <w:bottom w:val="none" w:sz="0" w:space="0" w:color="auto"/>
            <w:right w:val="none" w:sz="0" w:space="0" w:color="auto"/>
          </w:divBdr>
        </w:div>
        <w:div w:id="1190681337">
          <w:marLeft w:val="640"/>
          <w:marRight w:val="0"/>
          <w:marTop w:val="0"/>
          <w:marBottom w:val="0"/>
          <w:divBdr>
            <w:top w:val="none" w:sz="0" w:space="0" w:color="auto"/>
            <w:left w:val="none" w:sz="0" w:space="0" w:color="auto"/>
            <w:bottom w:val="none" w:sz="0" w:space="0" w:color="auto"/>
            <w:right w:val="none" w:sz="0" w:space="0" w:color="auto"/>
          </w:divBdr>
        </w:div>
        <w:div w:id="1325432046">
          <w:marLeft w:val="640"/>
          <w:marRight w:val="0"/>
          <w:marTop w:val="0"/>
          <w:marBottom w:val="0"/>
          <w:divBdr>
            <w:top w:val="none" w:sz="0" w:space="0" w:color="auto"/>
            <w:left w:val="none" w:sz="0" w:space="0" w:color="auto"/>
            <w:bottom w:val="none" w:sz="0" w:space="0" w:color="auto"/>
            <w:right w:val="none" w:sz="0" w:space="0" w:color="auto"/>
          </w:divBdr>
        </w:div>
        <w:div w:id="1351177482">
          <w:marLeft w:val="640"/>
          <w:marRight w:val="0"/>
          <w:marTop w:val="0"/>
          <w:marBottom w:val="0"/>
          <w:divBdr>
            <w:top w:val="none" w:sz="0" w:space="0" w:color="auto"/>
            <w:left w:val="none" w:sz="0" w:space="0" w:color="auto"/>
            <w:bottom w:val="none" w:sz="0" w:space="0" w:color="auto"/>
            <w:right w:val="none" w:sz="0" w:space="0" w:color="auto"/>
          </w:divBdr>
        </w:div>
        <w:div w:id="1426538139">
          <w:marLeft w:val="640"/>
          <w:marRight w:val="0"/>
          <w:marTop w:val="0"/>
          <w:marBottom w:val="0"/>
          <w:divBdr>
            <w:top w:val="none" w:sz="0" w:space="0" w:color="auto"/>
            <w:left w:val="none" w:sz="0" w:space="0" w:color="auto"/>
            <w:bottom w:val="none" w:sz="0" w:space="0" w:color="auto"/>
            <w:right w:val="none" w:sz="0" w:space="0" w:color="auto"/>
          </w:divBdr>
        </w:div>
        <w:div w:id="1471172768">
          <w:marLeft w:val="640"/>
          <w:marRight w:val="0"/>
          <w:marTop w:val="0"/>
          <w:marBottom w:val="0"/>
          <w:divBdr>
            <w:top w:val="none" w:sz="0" w:space="0" w:color="auto"/>
            <w:left w:val="none" w:sz="0" w:space="0" w:color="auto"/>
            <w:bottom w:val="none" w:sz="0" w:space="0" w:color="auto"/>
            <w:right w:val="none" w:sz="0" w:space="0" w:color="auto"/>
          </w:divBdr>
        </w:div>
        <w:div w:id="1558660275">
          <w:marLeft w:val="640"/>
          <w:marRight w:val="0"/>
          <w:marTop w:val="0"/>
          <w:marBottom w:val="0"/>
          <w:divBdr>
            <w:top w:val="none" w:sz="0" w:space="0" w:color="auto"/>
            <w:left w:val="none" w:sz="0" w:space="0" w:color="auto"/>
            <w:bottom w:val="none" w:sz="0" w:space="0" w:color="auto"/>
            <w:right w:val="none" w:sz="0" w:space="0" w:color="auto"/>
          </w:divBdr>
        </w:div>
        <w:div w:id="1732649691">
          <w:marLeft w:val="640"/>
          <w:marRight w:val="0"/>
          <w:marTop w:val="0"/>
          <w:marBottom w:val="0"/>
          <w:divBdr>
            <w:top w:val="none" w:sz="0" w:space="0" w:color="auto"/>
            <w:left w:val="none" w:sz="0" w:space="0" w:color="auto"/>
            <w:bottom w:val="none" w:sz="0" w:space="0" w:color="auto"/>
            <w:right w:val="none" w:sz="0" w:space="0" w:color="auto"/>
          </w:divBdr>
        </w:div>
        <w:div w:id="1749304679">
          <w:marLeft w:val="640"/>
          <w:marRight w:val="0"/>
          <w:marTop w:val="0"/>
          <w:marBottom w:val="0"/>
          <w:divBdr>
            <w:top w:val="none" w:sz="0" w:space="0" w:color="auto"/>
            <w:left w:val="none" w:sz="0" w:space="0" w:color="auto"/>
            <w:bottom w:val="none" w:sz="0" w:space="0" w:color="auto"/>
            <w:right w:val="none" w:sz="0" w:space="0" w:color="auto"/>
          </w:divBdr>
        </w:div>
        <w:div w:id="1752191594">
          <w:marLeft w:val="640"/>
          <w:marRight w:val="0"/>
          <w:marTop w:val="0"/>
          <w:marBottom w:val="0"/>
          <w:divBdr>
            <w:top w:val="none" w:sz="0" w:space="0" w:color="auto"/>
            <w:left w:val="none" w:sz="0" w:space="0" w:color="auto"/>
            <w:bottom w:val="none" w:sz="0" w:space="0" w:color="auto"/>
            <w:right w:val="none" w:sz="0" w:space="0" w:color="auto"/>
          </w:divBdr>
        </w:div>
        <w:div w:id="1762481905">
          <w:marLeft w:val="640"/>
          <w:marRight w:val="0"/>
          <w:marTop w:val="0"/>
          <w:marBottom w:val="0"/>
          <w:divBdr>
            <w:top w:val="none" w:sz="0" w:space="0" w:color="auto"/>
            <w:left w:val="none" w:sz="0" w:space="0" w:color="auto"/>
            <w:bottom w:val="none" w:sz="0" w:space="0" w:color="auto"/>
            <w:right w:val="none" w:sz="0" w:space="0" w:color="auto"/>
          </w:divBdr>
        </w:div>
        <w:div w:id="1772819621">
          <w:marLeft w:val="640"/>
          <w:marRight w:val="0"/>
          <w:marTop w:val="0"/>
          <w:marBottom w:val="0"/>
          <w:divBdr>
            <w:top w:val="none" w:sz="0" w:space="0" w:color="auto"/>
            <w:left w:val="none" w:sz="0" w:space="0" w:color="auto"/>
            <w:bottom w:val="none" w:sz="0" w:space="0" w:color="auto"/>
            <w:right w:val="none" w:sz="0" w:space="0" w:color="auto"/>
          </w:divBdr>
        </w:div>
        <w:div w:id="1798454548">
          <w:marLeft w:val="640"/>
          <w:marRight w:val="0"/>
          <w:marTop w:val="0"/>
          <w:marBottom w:val="0"/>
          <w:divBdr>
            <w:top w:val="none" w:sz="0" w:space="0" w:color="auto"/>
            <w:left w:val="none" w:sz="0" w:space="0" w:color="auto"/>
            <w:bottom w:val="none" w:sz="0" w:space="0" w:color="auto"/>
            <w:right w:val="none" w:sz="0" w:space="0" w:color="auto"/>
          </w:divBdr>
        </w:div>
        <w:div w:id="1813978636">
          <w:marLeft w:val="640"/>
          <w:marRight w:val="0"/>
          <w:marTop w:val="0"/>
          <w:marBottom w:val="0"/>
          <w:divBdr>
            <w:top w:val="none" w:sz="0" w:space="0" w:color="auto"/>
            <w:left w:val="none" w:sz="0" w:space="0" w:color="auto"/>
            <w:bottom w:val="none" w:sz="0" w:space="0" w:color="auto"/>
            <w:right w:val="none" w:sz="0" w:space="0" w:color="auto"/>
          </w:divBdr>
        </w:div>
        <w:div w:id="1824811701">
          <w:marLeft w:val="640"/>
          <w:marRight w:val="0"/>
          <w:marTop w:val="0"/>
          <w:marBottom w:val="0"/>
          <w:divBdr>
            <w:top w:val="none" w:sz="0" w:space="0" w:color="auto"/>
            <w:left w:val="none" w:sz="0" w:space="0" w:color="auto"/>
            <w:bottom w:val="none" w:sz="0" w:space="0" w:color="auto"/>
            <w:right w:val="none" w:sz="0" w:space="0" w:color="auto"/>
          </w:divBdr>
        </w:div>
        <w:div w:id="1835415139">
          <w:marLeft w:val="640"/>
          <w:marRight w:val="0"/>
          <w:marTop w:val="0"/>
          <w:marBottom w:val="0"/>
          <w:divBdr>
            <w:top w:val="none" w:sz="0" w:space="0" w:color="auto"/>
            <w:left w:val="none" w:sz="0" w:space="0" w:color="auto"/>
            <w:bottom w:val="none" w:sz="0" w:space="0" w:color="auto"/>
            <w:right w:val="none" w:sz="0" w:space="0" w:color="auto"/>
          </w:divBdr>
        </w:div>
        <w:div w:id="1883636629">
          <w:marLeft w:val="640"/>
          <w:marRight w:val="0"/>
          <w:marTop w:val="0"/>
          <w:marBottom w:val="0"/>
          <w:divBdr>
            <w:top w:val="none" w:sz="0" w:space="0" w:color="auto"/>
            <w:left w:val="none" w:sz="0" w:space="0" w:color="auto"/>
            <w:bottom w:val="none" w:sz="0" w:space="0" w:color="auto"/>
            <w:right w:val="none" w:sz="0" w:space="0" w:color="auto"/>
          </w:divBdr>
        </w:div>
        <w:div w:id="1884637029">
          <w:marLeft w:val="640"/>
          <w:marRight w:val="0"/>
          <w:marTop w:val="0"/>
          <w:marBottom w:val="0"/>
          <w:divBdr>
            <w:top w:val="none" w:sz="0" w:space="0" w:color="auto"/>
            <w:left w:val="none" w:sz="0" w:space="0" w:color="auto"/>
            <w:bottom w:val="none" w:sz="0" w:space="0" w:color="auto"/>
            <w:right w:val="none" w:sz="0" w:space="0" w:color="auto"/>
          </w:divBdr>
        </w:div>
        <w:div w:id="1887909691">
          <w:marLeft w:val="640"/>
          <w:marRight w:val="0"/>
          <w:marTop w:val="0"/>
          <w:marBottom w:val="0"/>
          <w:divBdr>
            <w:top w:val="none" w:sz="0" w:space="0" w:color="auto"/>
            <w:left w:val="none" w:sz="0" w:space="0" w:color="auto"/>
            <w:bottom w:val="none" w:sz="0" w:space="0" w:color="auto"/>
            <w:right w:val="none" w:sz="0" w:space="0" w:color="auto"/>
          </w:divBdr>
        </w:div>
        <w:div w:id="1912276767">
          <w:marLeft w:val="640"/>
          <w:marRight w:val="0"/>
          <w:marTop w:val="0"/>
          <w:marBottom w:val="0"/>
          <w:divBdr>
            <w:top w:val="none" w:sz="0" w:space="0" w:color="auto"/>
            <w:left w:val="none" w:sz="0" w:space="0" w:color="auto"/>
            <w:bottom w:val="none" w:sz="0" w:space="0" w:color="auto"/>
            <w:right w:val="none" w:sz="0" w:space="0" w:color="auto"/>
          </w:divBdr>
        </w:div>
        <w:div w:id="1949850155">
          <w:marLeft w:val="640"/>
          <w:marRight w:val="0"/>
          <w:marTop w:val="0"/>
          <w:marBottom w:val="0"/>
          <w:divBdr>
            <w:top w:val="none" w:sz="0" w:space="0" w:color="auto"/>
            <w:left w:val="none" w:sz="0" w:space="0" w:color="auto"/>
            <w:bottom w:val="none" w:sz="0" w:space="0" w:color="auto"/>
            <w:right w:val="none" w:sz="0" w:space="0" w:color="auto"/>
          </w:divBdr>
        </w:div>
        <w:div w:id="1978681262">
          <w:marLeft w:val="640"/>
          <w:marRight w:val="0"/>
          <w:marTop w:val="0"/>
          <w:marBottom w:val="0"/>
          <w:divBdr>
            <w:top w:val="none" w:sz="0" w:space="0" w:color="auto"/>
            <w:left w:val="none" w:sz="0" w:space="0" w:color="auto"/>
            <w:bottom w:val="none" w:sz="0" w:space="0" w:color="auto"/>
            <w:right w:val="none" w:sz="0" w:space="0" w:color="auto"/>
          </w:divBdr>
        </w:div>
        <w:div w:id="2051832047">
          <w:marLeft w:val="640"/>
          <w:marRight w:val="0"/>
          <w:marTop w:val="0"/>
          <w:marBottom w:val="0"/>
          <w:divBdr>
            <w:top w:val="none" w:sz="0" w:space="0" w:color="auto"/>
            <w:left w:val="none" w:sz="0" w:space="0" w:color="auto"/>
            <w:bottom w:val="none" w:sz="0" w:space="0" w:color="auto"/>
            <w:right w:val="none" w:sz="0" w:space="0" w:color="auto"/>
          </w:divBdr>
        </w:div>
        <w:div w:id="2085488575">
          <w:marLeft w:val="640"/>
          <w:marRight w:val="0"/>
          <w:marTop w:val="0"/>
          <w:marBottom w:val="0"/>
          <w:divBdr>
            <w:top w:val="none" w:sz="0" w:space="0" w:color="auto"/>
            <w:left w:val="none" w:sz="0" w:space="0" w:color="auto"/>
            <w:bottom w:val="none" w:sz="0" w:space="0" w:color="auto"/>
            <w:right w:val="none" w:sz="0" w:space="0" w:color="auto"/>
          </w:divBdr>
        </w:div>
        <w:div w:id="2088305986">
          <w:marLeft w:val="640"/>
          <w:marRight w:val="0"/>
          <w:marTop w:val="0"/>
          <w:marBottom w:val="0"/>
          <w:divBdr>
            <w:top w:val="none" w:sz="0" w:space="0" w:color="auto"/>
            <w:left w:val="none" w:sz="0" w:space="0" w:color="auto"/>
            <w:bottom w:val="none" w:sz="0" w:space="0" w:color="auto"/>
            <w:right w:val="none" w:sz="0" w:space="0" w:color="auto"/>
          </w:divBdr>
        </w:div>
        <w:div w:id="2114935893">
          <w:marLeft w:val="640"/>
          <w:marRight w:val="0"/>
          <w:marTop w:val="0"/>
          <w:marBottom w:val="0"/>
          <w:divBdr>
            <w:top w:val="none" w:sz="0" w:space="0" w:color="auto"/>
            <w:left w:val="none" w:sz="0" w:space="0" w:color="auto"/>
            <w:bottom w:val="none" w:sz="0" w:space="0" w:color="auto"/>
            <w:right w:val="none" w:sz="0" w:space="0" w:color="auto"/>
          </w:divBdr>
        </w:div>
      </w:divsChild>
    </w:div>
    <w:div w:id="391273479">
      <w:bodyDiv w:val="1"/>
      <w:marLeft w:val="0"/>
      <w:marRight w:val="0"/>
      <w:marTop w:val="0"/>
      <w:marBottom w:val="0"/>
      <w:divBdr>
        <w:top w:val="none" w:sz="0" w:space="0" w:color="auto"/>
        <w:left w:val="none" w:sz="0" w:space="0" w:color="auto"/>
        <w:bottom w:val="none" w:sz="0" w:space="0" w:color="auto"/>
        <w:right w:val="none" w:sz="0" w:space="0" w:color="auto"/>
      </w:divBdr>
      <w:divsChild>
        <w:div w:id="23478851">
          <w:marLeft w:val="640"/>
          <w:marRight w:val="0"/>
          <w:marTop w:val="0"/>
          <w:marBottom w:val="0"/>
          <w:divBdr>
            <w:top w:val="none" w:sz="0" w:space="0" w:color="auto"/>
            <w:left w:val="none" w:sz="0" w:space="0" w:color="auto"/>
            <w:bottom w:val="none" w:sz="0" w:space="0" w:color="auto"/>
            <w:right w:val="none" w:sz="0" w:space="0" w:color="auto"/>
          </w:divBdr>
        </w:div>
        <w:div w:id="37780206">
          <w:marLeft w:val="640"/>
          <w:marRight w:val="0"/>
          <w:marTop w:val="0"/>
          <w:marBottom w:val="0"/>
          <w:divBdr>
            <w:top w:val="none" w:sz="0" w:space="0" w:color="auto"/>
            <w:left w:val="none" w:sz="0" w:space="0" w:color="auto"/>
            <w:bottom w:val="none" w:sz="0" w:space="0" w:color="auto"/>
            <w:right w:val="none" w:sz="0" w:space="0" w:color="auto"/>
          </w:divBdr>
        </w:div>
        <w:div w:id="180975184">
          <w:marLeft w:val="640"/>
          <w:marRight w:val="0"/>
          <w:marTop w:val="0"/>
          <w:marBottom w:val="0"/>
          <w:divBdr>
            <w:top w:val="none" w:sz="0" w:space="0" w:color="auto"/>
            <w:left w:val="none" w:sz="0" w:space="0" w:color="auto"/>
            <w:bottom w:val="none" w:sz="0" w:space="0" w:color="auto"/>
            <w:right w:val="none" w:sz="0" w:space="0" w:color="auto"/>
          </w:divBdr>
        </w:div>
        <w:div w:id="267157261">
          <w:marLeft w:val="640"/>
          <w:marRight w:val="0"/>
          <w:marTop w:val="0"/>
          <w:marBottom w:val="0"/>
          <w:divBdr>
            <w:top w:val="none" w:sz="0" w:space="0" w:color="auto"/>
            <w:left w:val="none" w:sz="0" w:space="0" w:color="auto"/>
            <w:bottom w:val="none" w:sz="0" w:space="0" w:color="auto"/>
            <w:right w:val="none" w:sz="0" w:space="0" w:color="auto"/>
          </w:divBdr>
        </w:div>
        <w:div w:id="291450645">
          <w:marLeft w:val="640"/>
          <w:marRight w:val="0"/>
          <w:marTop w:val="0"/>
          <w:marBottom w:val="0"/>
          <w:divBdr>
            <w:top w:val="none" w:sz="0" w:space="0" w:color="auto"/>
            <w:left w:val="none" w:sz="0" w:space="0" w:color="auto"/>
            <w:bottom w:val="none" w:sz="0" w:space="0" w:color="auto"/>
            <w:right w:val="none" w:sz="0" w:space="0" w:color="auto"/>
          </w:divBdr>
        </w:div>
        <w:div w:id="296301537">
          <w:marLeft w:val="640"/>
          <w:marRight w:val="0"/>
          <w:marTop w:val="0"/>
          <w:marBottom w:val="0"/>
          <w:divBdr>
            <w:top w:val="none" w:sz="0" w:space="0" w:color="auto"/>
            <w:left w:val="none" w:sz="0" w:space="0" w:color="auto"/>
            <w:bottom w:val="none" w:sz="0" w:space="0" w:color="auto"/>
            <w:right w:val="none" w:sz="0" w:space="0" w:color="auto"/>
          </w:divBdr>
        </w:div>
        <w:div w:id="437409750">
          <w:marLeft w:val="640"/>
          <w:marRight w:val="0"/>
          <w:marTop w:val="0"/>
          <w:marBottom w:val="0"/>
          <w:divBdr>
            <w:top w:val="none" w:sz="0" w:space="0" w:color="auto"/>
            <w:left w:val="none" w:sz="0" w:space="0" w:color="auto"/>
            <w:bottom w:val="none" w:sz="0" w:space="0" w:color="auto"/>
            <w:right w:val="none" w:sz="0" w:space="0" w:color="auto"/>
          </w:divBdr>
        </w:div>
        <w:div w:id="470944338">
          <w:marLeft w:val="640"/>
          <w:marRight w:val="0"/>
          <w:marTop w:val="0"/>
          <w:marBottom w:val="0"/>
          <w:divBdr>
            <w:top w:val="none" w:sz="0" w:space="0" w:color="auto"/>
            <w:left w:val="none" w:sz="0" w:space="0" w:color="auto"/>
            <w:bottom w:val="none" w:sz="0" w:space="0" w:color="auto"/>
            <w:right w:val="none" w:sz="0" w:space="0" w:color="auto"/>
          </w:divBdr>
        </w:div>
        <w:div w:id="485509938">
          <w:marLeft w:val="640"/>
          <w:marRight w:val="0"/>
          <w:marTop w:val="0"/>
          <w:marBottom w:val="0"/>
          <w:divBdr>
            <w:top w:val="none" w:sz="0" w:space="0" w:color="auto"/>
            <w:left w:val="none" w:sz="0" w:space="0" w:color="auto"/>
            <w:bottom w:val="none" w:sz="0" w:space="0" w:color="auto"/>
            <w:right w:val="none" w:sz="0" w:space="0" w:color="auto"/>
          </w:divBdr>
        </w:div>
        <w:div w:id="493180419">
          <w:marLeft w:val="640"/>
          <w:marRight w:val="0"/>
          <w:marTop w:val="0"/>
          <w:marBottom w:val="0"/>
          <w:divBdr>
            <w:top w:val="none" w:sz="0" w:space="0" w:color="auto"/>
            <w:left w:val="none" w:sz="0" w:space="0" w:color="auto"/>
            <w:bottom w:val="none" w:sz="0" w:space="0" w:color="auto"/>
            <w:right w:val="none" w:sz="0" w:space="0" w:color="auto"/>
          </w:divBdr>
        </w:div>
        <w:div w:id="505482276">
          <w:marLeft w:val="640"/>
          <w:marRight w:val="0"/>
          <w:marTop w:val="0"/>
          <w:marBottom w:val="0"/>
          <w:divBdr>
            <w:top w:val="none" w:sz="0" w:space="0" w:color="auto"/>
            <w:left w:val="none" w:sz="0" w:space="0" w:color="auto"/>
            <w:bottom w:val="none" w:sz="0" w:space="0" w:color="auto"/>
            <w:right w:val="none" w:sz="0" w:space="0" w:color="auto"/>
          </w:divBdr>
        </w:div>
        <w:div w:id="520094316">
          <w:marLeft w:val="640"/>
          <w:marRight w:val="0"/>
          <w:marTop w:val="0"/>
          <w:marBottom w:val="0"/>
          <w:divBdr>
            <w:top w:val="none" w:sz="0" w:space="0" w:color="auto"/>
            <w:left w:val="none" w:sz="0" w:space="0" w:color="auto"/>
            <w:bottom w:val="none" w:sz="0" w:space="0" w:color="auto"/>
            <w:right w:val="none" w:sz="0" w:space="0" w:color="auto"/>
          </w:divBdr>
        </w:div>
        <w:div w:id="525750161">
          <w:marLeft w:val="640"/>
          <w:marRight w:val="0"/>
          <w:marTop w:val="0"/>
          <w:marBottom w:val="0"/>
          <w:divBdr>
            <w:top w:val="none" w:sz="0" w:space="0" w:color="auto"/>
            <w:left w:val="none" w:sz="0" w:space="0" w:color="auto"/>
            <w:bottom w:val="none" w:sz="0" w:space="0" w:color="auto"/>
            <w:right w:val="none" w:sz="0" w:space="0" w:color="auto"/>
          </w:divBdr>
        </w:div>
        <w:div w:id="635990906">
          <w:marLeft w:val="640"/>
          <w:marRight w:val="0"/>
          <w:marTop w:val="0"/>
          <w:marBottom w:val="0"/>
          <w:divBdr>
            <w:top w:val="none" w:sz="0" w:space="0" w:color="auto"/>
            <w:left w:val="none" w:sz="0" w:space="0" w:color="auto"/>
            <w:bottom w:val="none" w:sz="0" w:space="0" w:color="auto"/>
            <w:right w:val="none" w:sz="0" w:space="0" w:color="auto"/>
          </w:divBdr>
        </w:div>
        <w:div w:id="680939496">
          <w:marLeft w:val="640"/>
          <w:marRight w:val="0"/>
          <w:marTop w:val="0"/>
          <w:marBottom w:val="0"/>
          <w:divBdr>
            <w:top w:val="none" w:sz="0" w:space="0" w:color="auto"/>
            <w:left w:val="none" w:sz="0" w:space="0" w:color="auto"/>
            <w:bottom w:val="none" w:sz="0" w:space="0" w:color="auto"/>
            <w:right w:val="none" w:sz="0" w:space="0" w:color="auto"/>
          </w:divBdr>
        </w:div>
        <w:div w:id="713962417">
          <w:marLeft w:val="640"/>
          <w:marRight w:val="0"/>
          <w:marTop w:val="0"/>
          <w:marBottom w:val="0"/>
          <w:divBdr>
            <w:top w:val="none" w:sz="0" w:space="0" w:color="auto"/>
            <w:left w:val="none" w:sz="0" w:space="0" w:color="auto"/>
            <w:bottom w:val="none" w:sz="0" w:space="0" w:color="auto"/>
            <w:right w:val="none" w:sz="0" w:space="0" w:color="auto"/>
          </w:divBdr>
        </w:div>
        <w:div w:id="715003756">
          <w:marLeft w:val="640"/>
          <w:marRight w:val="0"/>
          <w:marTop w:val="0"/>
          <w:marBottom w:val="0"/>
          <w:divBdr>
            <w:top w:val="none" w:sz="0" w:space="0" w:color="auto"/>
            <w:left w:val="none" w:sz="0" w:space="0" w:color="auto"/>
            <w:bottom w:val="none" w:sz="0" w:space="0" w:color="auto"/>
            <w:right w:val="none" w:sz="0" w:space="0" w:color="auto"/>
          </w:divBdr>
        </w:div>
        <w:div w:id="715813849">
          <w:marLeft w:val="640"/>
          <w:marRight w:val="0"/>
          <w:marTop w:val="0"/>
          <w:marBottom w:val="0"/>
          <w:divBdr>
            <w:top w:val="none" w:sz="0" w:space="0" w:color="auto"/>
            <w:left w:val="none" w:sz="0" w:space="0" w:color="auto"/>
            <w:bottom w:val="none" w:sz="0" w:space="0" w:color="auto"/>
            <w:right w:val="none" w:sz="0" w:space="0" w:color="auto"/>
          </w:divBdr>
        </w:div>
        <w:div w:id="723328970">
          <w:marLeft w:val="640"/>
          <w:marRight w:val="0"/>
          <w:marTop w:val="0"/>
          <w:marBottom w:val="0"/>
          <w:divBdr>
            <w:top w:val="none" w:sz="0" w:space="0" w:color="auto"/>
            <w:left w:val="none" w:sz="0" w:space="0" w:color="auto"/>
            <w:bottom w:val="none" w:sz="0" w:space="0" w:color="auto"/>
            <w:right w:val="none" w:sz="0" w:space="0" w:color="auto"/>
          </w:divBdr>
        </w:div>
        <w:div w:id="742486902">
          <w:marLeft w:val="640"/>
          <w:marRight w:val="0"/>
          <w:marTop w:val="0"/>
          <w:marBottom w:val="0"/>
          <w:divBdr>
            <w:top w:val="none" w:sz="0" w:space="0" w:color="auto"/>
            <w:left w:val="none" w:sz="0" w:space="0" w:color="auto"/>
            <w:bottom w:val="none" w:sz="0" w:space="0" w:color="auto"/>
            <w:right w:val="none" w:sz="0" w:space="0" w:color="auto"/>
          </w:divBdr>
        </w:div>
        <w:div w:id="773289830">
          <w:marLeft w:val="640"/>
          <w:marRight w:val="0"/>
          <w:marTop w:val="0"/>
          <w:marBottom w:val="0"/>
          <w:divBdr>
            <w:top w:val="none" w:sz="0" w:space="0" w:color="auto"/>
            <w:left w:val="none" w:sz="0" w:space="0" w:color="auto"/>
            <w:bottom w:val="none" w:sz="0" w:space="0" w:color="auto"/>
            <w:right w:val="none" w:sz="0" w:space="0" w:color="auto"/>
          </w:divBdr>
        </w:div>
        <w:div w:id="796139728">
          <w:marLeft w:val="640"/>
          <w:marRight w:val="0"/>
          <w:marTop w:val="0"/>
          <w:marBottom w:val="0"/>
          <w:divBdr>
            <w:top w:val="none" w:sz="0" w:space="0" w:color="auto"/>
            <w:left w:val="none" w:sz="0" w:space="0" w:color="auto"/>
            <w:bottom w:val="none" w:sz="0" w:space="0" w:color="auto"/>
            <w:right w:val="none" w:sz="0" w:space="0" w:color="auto"/>
          </w:divBdr>
        </w:div>
        <w:div w:id="834759502">
          <w:marLeft w:val="640"/>
          <w:marRight w:val="0"/>
          <w:marTop w:val="0"/>
          <w:marBottom w:val="0"/>
          <w:divBdr>
            <w:top w:val="none" w:sz="0" w:space="0" w:color="auto"/>
            <w:left w:val="none" w:sz="0" w:space="0" w:color="auto"/>
            <w:bottom w:val="none" w:sz="0" w:space="0" w:color="auto"/>
            <w:right w:val="none" w:sz="0" w:space="0" w:color="auto"/>
          </w:divBdr>
        </w:div>
        <w:div w:id="860047765">
          <w:marLeft w:val="640"/>
          <w:marRight w:val="0"/>
          <w:marTop w:val="0"/>
          <w:marBottom w:val="0"/>
          <w:divBdr>
            <w:top w:val="none" w:sz="0" w:space="0" w:color="auto"/>
            <w:left w:val="none" w:sz="0" w:space="0" w:color="auto"/>
            <w:bottom w:val="none" w:sz="0" w:space="0" w:color="auto"/>
            <w:right w:val="none" w:sz="0" w:space="0" w:color="auto"/>
          </w:divBdr>
        </w:div>
        <w:div w:id="874730722">
          <w:marLeft w:val="640"/>
          <w:marRight w:val="0"/>
          <w:marTop w:val="0"/>
          <w:marBottom w:val="0"/>
          <w:divBdr>
            <w:top w:val="none" w:sz="0" w:space="0" w:color="auto"/>
            <w:left w:val="none" w:sz="0" w:space="0" w:color="auto"/>
            <w:bottom w:val="none" w:sz="0" w:space="0" w:color="auto"/>
            <w:right w:val="none" w:sz="0" w:space="0" w:color="auto"/>
          </w:divBdr>
        </w:div>
        <w:div w:id="883324010">
          <w:marLeft w:val="640"/>
          <w:marRight w:val="0"/>
          <w:marTop w:val="0"/>
          <w:marBottom w:val="0"/>
          <w:divBdr>
            <w:top w:val="none" w:sz="0" w:space="0" w:color="auto"/>
            <w:left w:val="none" w:sz="0" w:space="0" w:color="auto"/>
            <w:bottom w:val="none" w:sz="0" w:space="0" w:color="auto"/>
            <w:right w:val="none" w:sz="0" w:space="0" w:color="auto"/>
          </w:divBdr>
        </w:div>
        <w:div w:id="967469379">
          <w:marLeft w:val="640"/>
          <w:marRight w:val="0"/>
          <w:marTop w:val="0"/>
          <w:marBottom w:val="0"/>
          <w:divBdr>
            <w:top w:val="none" w:sz="0" w:space="0" w:color="auto"/>
            <w:left w:val="none" w:sz="0" w:space="0" w:color="auto"/>
            <w:bottom w:val="none" w:sz="0" w:space="0" w:color="auto"/>
            <w:right w:val="none" w:sz="0" w:space="0" w:color="auto"/>
          </w:divBdr>
        </w:div>
        <w:div w:id="995645319">
          <w:marLeft w:val="640"/>
          <w:marRight w:val="0"/>
          <w:marTop w:val="0"/>
          <w:marBottom w:val="0"/>
          <w:divBdr>
            <w:top w:val="none" w:sz="0" w:space="0" w:color="auto"/>
            <w:left w:val="none" w:sz="0" w:space="0" w:color="auto"/>
            <w:bottom w:val="none" w:sz="0" w:space="0" w:color="auto"/>
            <w:right w:val="none" w:sz="0" w:space="0" w:color="auto"/>
          </w:divBdr>
        </w:div>
        <w:div w:id="1078401328">
          <w:marLeft w:val="640"/>
          <w:marRight w:val="0"/>
          <w:marTop w:val="0"/>
          <w:marBottom w:val="0"/>
          <w:divBdr>
            <w:top w:val="none" w:sz="0" w:space="0" w:color="auto"/>
            <w:left w:val="none" w:sz="0" w:space="0" w:color="auto"/>
            <w:bottom w:val="none" w:sz="0" w:space="0" w:color="auto"/>
            <w:right w:val="none" w:sz="0" w:space="0" w:color="auto"/>
          </w:divBdr>
        </w:div>
        <w:div w:id="1101796108">
          <w:marLeft w:val="640"/>
          <w:marRight w:val="0"/>
          <w:marTop w:val="0"/>
          <w:marBottom w:val="0"/>
          <w:divBdr>
            <w:top w:val="none" w:sz="0" w:space="0" w:color="auto"/>
            <w:left w:val="none" w:sz="0" w:space="0" w:color="auto"/>
            <w:bottom w:val="none" w:sz="0" w:space="0" w:color="auto"/>
            <w:right w:val="none" w:sz="0" w:space="0" w:color="auto"/>
          </w:divBdr>
        </w:div>
        <w:div w:id="1127704442">
          <w:marLeft w:val="640"/>
          <w:marRight w:val="0"/>
          <w:marTop w:val="0"/>
          <w:marBottom w:val="0"/>
          <w:divBdr>
            <w:top w:val="none" w:sz="0" w:space="0" w:color="auto"/>
            <w:left w:val="none" w:sz="0" w:space="0" w:color="auto"/>
            <w:bottom w:val="none" w:sz="0" w:space="0" w:color="auto"/>
            <w:right w:val="none" w:sz="0" w:space="0" w:color="auto"/>
          </w:divBdr>
        </w:div>
        <w:div w:id="1180965564">
          <w:marLeft w:val="640"/>
          <w:marRight w:val="0"/>
          <w:marTop w:val="0"/>
          <w:marBottom w:val="0"/>
          <w:divBdr>
            <w:top w:val="none" w:sz="0" w:space="0" w:color="auto"/>
            <w:left w:val="none" w:sz="0" w:space="0" w:color="auto"/>
            <w:bottom w:val="none" w:sz="0" w:space="0" w:color="auto"/>
            <w:right w:val="none" w:sz="0" w:space="0" w:color="auto"/>
          </w:divBdr>
        </w:div>
        <w:div w:id="1223255525">
          <w:marLeft w:val="640"/>
          <w:marRight w:val="0"/>
          <w:marTop w:val="0"/>
          <w:marBottom w:val="0"/>
          <w:divBdr>
            <w:top w:val="none" w:sz="0" w:space="0" w:color="auto"/>
            <w:left w:val="none" w:sz="0" w:space="0" w:color="auto"/>
            <w:bottom w:val="none" w:sz="0" w:space="0" w:color="auto"/>
            <w:right w:val="none" w:sz="0" w:space="0" w:color="auto"/>
          </w:divBdr>
        </w:div>
        <w:div w:id="1252004380">
          <w:marLeft w:val="640"/>
          <w:marRight w:val="0"/>
          <w:marTop w:val="0"/>
          <w:marBottom w:val="0"/>
          <w:divBdr>
            <w:top w:val="none" w:sz="0" w:space="0" w:color="auto"/>
            <w:left w:val="none" w:sz="0" w:space="0" w:color="auto"/>
            <w:bottom w:val="none" w:sz="0" w:space="0" w:color="auto"/>
            <w:right w:val="none" w:sz="0" w:space="0" w:color="auto"/>
          </w:divBdr>
        </w:div>
        <w:div w:id="1252927353">
          <w:marLeft w:val="640"/>
          <w:marRight w:val="0"/>
          <w:marTop w:val="0"/>
          <w:marBottom w:val="0"/>
          <w:divBdr>
            <w:top w:val="none" w:sz="0" w:space="0" w:color="auto"/>
            <w:left w:val="none" w:sz="0" w:space="0" w:color="auto"/>
            <w:bottom w:val="none" w:sz="0" w:space="0" w:color="auto"/>
            <w:right w:val="none" w:sz="0" w:space="0" w:color="auto"/>
          </w:divBdr>
        </w:div>
        <w:div w:id="1291787596">
          <w:marLeft w:val="640"/>
          <w:marRight w:val="0"/>
          <w:marTop w:val="0"/>
          <w:marBottom w:val="0"/>
          <w:divBdr>
            <w:top w:val="none" w:sz="0" w:space="0" w:color="auto"/>
            <w:left w:val="none" w:sz="0" w:space="0" w:color="auto"/>
            <w:bottom w:val="none" w:sz="0" w:space="0" w:color="auto"/>
            <w:right w:val="none" w:sz="0" w:space="0" w:color="auto"/>
          </w:divBdr>
        </w:div>
        <w:div w:id="1304047876">
          <w:marLeft w:val="640"/>
          <w:marRight w:val="0"/>
          <w:marTop w:val="0"/>
          <w:marBottom w:val="0"/>
          <w:divBdr>
            <w:top w:val="none" w:sz="0" w:space="0" w:color="auto"/>
            <w:left w:val="none" w:sz="0" w:space="0" w:color="auto"/>
            <w:bottom w:val="none" w:sz="0" w:space="0" w:color="auto"/>
            <w:right w:val="none" w:sz="0" w:space="0" w:color="auto"/>
          </w:divBdr>
        </w:div>
        <w:div w:id="1374231919">
          <w:marLeft w:val="640"/>
          <w:marRight w:val="0"/>
          <w:marTop w:val="0"/>
          <w:marBottom w:val="0"/>
          <w:divBdr>
            <w:top w:val="none" w:sz="0" w:space="0" w:color="auto"/>
            <w:left w:val="none" w:sz="0" w:space="0" w:color="auto"/>
            <w:bottom w:val="none" w:sz="0" w:space="0" w:color="auto"/>
            <w:right w:val="none" w:sz="0" w:space="0" w:color="auto"/>
          </w:divBdr>
        </w:div>
        <w:div w:id="1385838616">
          <w:marLeft w:val="640"/>
          <w:marRight w:val="0"/>
          <w:marTop w:val="0"/>
          <w:marBottom w:val="0"/>
          <w:divBdr>
            <w:top w:val="none" w:sz="0" w:space="0" w:color="auto"/>
            <w:left w:val="none" w:sz="0" w:space="0" w:color="auto"/>
            <w:bottom w:val="none" w:sz="0" w:space="0" w:color="auto"/>
            <w:right w:val="none" w:sz="0" w:space="0" w:color="auto"/>
          </w:divBdr>
        </w:div>
        <w:div w:id="1402361289">
          <w:marLeft w:val="640"/>
          <w:marRight w:val="0"/>
          <w:marTop w:val="0"/>
          <w:marBottom w:val="0"/>
          <w:divBdr>
            <w:top w:val="none" w:sz="0" w:space="0" w:color="auto"/>
            <w:left w:val="none" w:sz="0" w:space="0" w:color="auto"/>
            <w:bottom w:val="none" w:sz="0" w:space="0" w:color="auto"/>
            <w:right w:val="none" w:sz="0" w:space="0" w:color="auto"/>
          </w:divBdr>
        </w:div>
        <w:div w:id="1454985613">
          <w:marLeft w:val="640"/>
          <w:marRight w:val="0"/>
          <w:marTop w:val="0"/>
          <w:marBottom w:val="0"/>
          <w:divBdr>
            <w:top w:val="none" w:sz="0" w:space="0" w:color="auto"/>
            <w:left w:val="none" w:sz="0" w:space="0" w:color="auto"/>
            <w:bottom w:val="none" w:sz="0" w:space="0" w:color="auto"/>
            <w:right w:val="none" w:sz="0" w:space="0" w:color="auto"/>
          </w:divBdr>
        </w:div>
        <w:div w:id="1460496268">
          <w:marLeft w:val="640"/>
          <w:marRight w:val="0"/>
          <w:marTop w:val="0"/>
          <w:marBottom w:val="0"/>
          <w:divBdr>
            <w:top w:val="none" w:sz="0" w:space="0" w:color="auto"/>
            <w:left w:val="none" w:sz="0" w:space="0" w:color="auto"/>
            <w:bottom w:val="none" w:sz="0" w:space="0" w:color="auto"/>
            <w:right w:val="none" w:sz="0" w:space="0" w:color="auto"/>
          </w:divBdr>
        </w:div>
        <w:div w:id="1469664437">
          <w:marLeft w:val="640"/>
          <w:marRight w:val="0"/>
          <w:marTop w:val="0"/>
          <w:marBottom w:val="0"/>
          <w:divBdr>
            <w:top w:val="none" w:sz="0" w:space="0" w:color="auto"/>
            <w:left w:val="none" w:sz="0" w:space="0" w:color="auto"/>
            <w:bottom w:val="none" w:sz="0" w:space="0" w:color="auto"/>
            <w:right w:val="none" w:sz="0" w:space="0" w:color="auto"/>
          </w:divBdr>
        </w:div>
        <w:div w:id="1484927627">
          <w:marLeft w:val="640"/>
          <w:marRight w:val="0"/>
          <w:marTop w:val="0"/>
          <w:marBottom w:val="0"/>
          <w:divBdr>
            <w:top w:val="none" w:sz="0" w:space="0" w:color="auto"/>
            <w:left w:val="none" w:sz="0" w:space="0" w:color="auto"/>
            <w:bottom w:val="none" w:sz="0" w:space="0" w:color="auto"/>
            <w:right w:val="none" w:sz="0" w:space="0" w:color="auto"/>
          </w:divBdr>
        </w:div>
        <w:div w:id="1531645471">
          <w:marLeft w:val="640"/>
          <w:marRight w:val="0"/>
          <w:marTop w:val="0"/>
          <w:marBottom w:val="0"/>
          <w:divBdr>
            <w:top w:val="none" w:sz="0" w:space="0" w:color="auto"/>
            <w:left w:val="none" w:sz="0" w:space="0" w:color="auto"/>
            <w:bottom w:val="none" w:sz="0" w:space="0" w:color="auto"/>
            <w:right w:val="none" w:sz="0" w:space="0" w:color="auto"/>
          </w:divBdr>
        </w:div>
        <w:div w:id="1592355894">
          <w:marLeft w:val="640"/>
          <w:marRight w:val="0"/>
          <w:marTop w:val="0"/>
          <w:marBottom w:val="0"/>
          <w:divBdr>
            <w:top w:val="none" w:sz="0" w:space="0" w:color="auto"/>
            <w:left w:val="none" w:sz="0" w:space="0" w:color="auto"/>
            <w:bottom w:val="none" w:sz="0" w:space="0" w:color="auto"/>
            <w:right w:val="none" w:sz="0" w:space="0" w:color="auto"/>
          </w:divBdr>
        </w:div>
        <w:div w:id="1635864049">
          <w:marLeft w:val="640"/>
          <w:marRight w:val="0"/>
          <w:marTop w:val="0"/>
          <w:marBottom w:val="0"/>
          <w:divBdr>
            <w:top w:val="none" w:sz="0" w:space="0" w:color="auto"/>
            <w:left w:val="none" w:sz="0" w:space="0" w:color="auto"/>
            <w:bottom w:val="none" w:sz="0" w:space="0" w:color="auto"/>
            <w:right w:val="none" w:sz="0" w:space="0" w:color="auto"/>
          </w:divBdr>
        </w:div>
        <w:div w:id="1727030161">
          <w:marLeft w:val="640"/>
          <w:marRight w:val="0"/>
          <w:marTop w:val="0"/>
          <w:marBottom w:val="0"/>
          <w:divBdr>
            <w:top w:val="none" w:sz="0" w:space="0" w:color="auto"/>
            <w:left w:val="none" w:sz="0" w:space="0" w:color="auto"/>
            <w:bottom w:val="none" w:sz="0" w:space="0" w:color="auto"/>
            <w:right w:val="none" w:sz="0" w:space="0" w:color="auto"/>
          </w:divBdr>
        </w:div>
        <w:div w:id="1738673528">
          <w:marLeft w:val="640"/>
          <w:marRight w:val="0"/>
          <w:marTop w:val="0"/>
          <w:marBottom w:val="0"/>
          <w:divBdr>
            <w:top w:val="none" w:sz="0" w:space="0" w:color="auto"/>
            <w:left w:val="none" w:sz="0" w:space="0" w:color="auto"/>
            <w:bottom w:val="none" w:sz="0" w:space="0" w:color="auto"/>
            <w:right w:val="none" w:sz="0" w:space="0" w:color="auto"/>
          </w:divBdr>
        </w:div>
        <w:div w:id="1885799042">
          <w:marLeft w:val="640"/>
          <w:marRight w:val="0"/>
          <w:marTop w:val="0"/>
          <w:marBottom w:val="0"/>
          <w:divBdr>
            <w:top w:val="none" w:sz="0" w:space="0" w:color="auto"/>
            <w:left w:val="none" w:sz="0" w:space="0" w:color="auto"/>
            <w:bottom w:val="none" w:sz="0" w:space="0" w:color="auto"/>
            <w:right w:val="none" w:sz="0" w:space="0" w:color="auto"/>
          </w:divBdr>
        </w:div>
        <w:div w:id="1892689158">
          <w:marLeft w:val="640"/>
          <w:marRight w:val="0"/>
          <w:marTop w:val="0"/>
          <w:marBottom w:val="0"/>
          <w:divBdr>
            <w:top w:val="none" w:sz="0" w:space="0" w:color="auto"/>
            <w:left w:val="none" w:sz="0" w:space="0" w:color="auto"/>
            <w:bottom w:val="none" w:sz="0" w:space="0" w:color="auto"/>
            <w:right w:val="none" w:sz="0" w:space="0" w:color="auto"/>
          </w:divBdr>
        </w:div>
        <w:div w:id="1893080634">
          <w:marLeft w:val="640"/>
          <w:marRight w:val="0"/>
          <w:marTop w:val="0"/>
          <w:marBottom w:val="0"/>
          <w:divBdr>
            <w:top w:val="none" w:sz="0" w:space="0" w:color="auto"/>
            <w:left w:val="none" w:sz="0" w:space="0" w:color="auto"/>
            <w:bottom w:val="none" w:sz="0" w:space="0" w:color="auto"/>
            <w:right w:val="none" w:sz="0" w:space="0" w:color="auto"/>
          </w:divBdr>
        </w:div>
        <w:div w:id="1965886534">
          <w:marLeft w:val="640"/>
          <w:marRight w:val="0"/>
          <w:marTop w:val="0"/>
          <w:marBottom w:val="0"/>
          <w:divBdr>
            <w:top w:val="none" w:sz="0" w:space="0" w:color="auto"/>
            <w:left w:val="none" w:sz="0" w:space="0" w:color="auto"/>
            <w:bottom w:val="none" w:sz="0" w:space="0" w:color="auto"/>
            <w:right w:val="none" w:sz="0" w:space="0" w:color="auto"/>
          </w:divBdr>
        </w:div>
        <w:div w:id="2013297689">
          <w:marLeft w:val="640"/>
          <w:marRight w:val="0"/>
          <w:marTop w:val="0"/>
          <w:marBottom w:val="0"/>
          <w:divBdr>
            <w:top w:val="none" w:sz="0" w:space="0" w:color="auto"/>
            <w:left w:val="none" w:sz="0" w:space="0" w:color="auto"/>
            <w:bottom w:val="none" w:sz="0" w:space="0" w:color="auto"/>
            <w:right w:val="none" w:sz="0" w:space="0" w:color="auto"/>
          </w:divBdr>
        </w:div>
        <w:div w:id="2014213138">
          <w:marLeft w:val="640"/>
          <w:marRight w:val="0"/>
          <w:marTop w:val="0"/>
          <w:marBottom w:val="0"/>
          <w:divBdr>
            <w:top w:val="none" w:sz="0" w:space="0" w:color="auto"/>
            <w:left w:val="none" w:sz="0" w:space="0" w:color="auto"/>
            <w:bottom w:val="none" w:sz="0" w:space="0" w:color="auto"/>
            <w:right w:val="none" w:sz="0" w:space="0" w:color="auto"/>
          </w:divBdr>
        </w:div>
        <w:div w:id="2021545234">
          <w:marLeft w:val="640"/>
          <w:marRight w:val="0"/>
          <w:marTop w:val="0"/>
          <w:marBottom w:val="0"/>
          <w:divBdr>
            <w:top w:val="none" w:sz="0" w:space="0" w:color="auto"/>
            <w:left w:val="none" w:sz="0" w:space="0" w:color="auto"/>
            <w:bottom w:val="none" w:sz="0" w:space="0" w:color="auto"/>
            <w:right w:val="none" w:sz="0" w:space="0" w:color="auto"/>
          </w:divBdr>
        </w:div>
        <w:div w:id="2044552111">
          <w:marLeft w:val="640"/>
          <w:marRight w:val="0"/>
          <w:marTop w:val="0"/>
          <w:marBottom w:val="0"/>
          <w:divBdr>
            <w:top w:val="none" w:sz="0" w:space="0" w:color="auto"/>
            <w:left w:val="none" w:sz="0" w:space="0" w:color="auto"/>
            <w:bottom w:val="none" w:sz="0" w:space="0" w:color="auto"/>
            <w:right w:val="none" w:sz="0" w:space="0" w:color="auto"/>
          </w:divBdr>
        </w:div>
      </w:divsChild>
    </w:div>
    <w:div w:id="394205521">
      <w:bodyDiv w:val="1"/>
      <w:marLeft w:val="0"/>
      <w:marRight w:val="0"/>
      <w:marTop w:val="0"/>
      <w:marBottom w:val="0"/>
      <w:divBdr>
        <w:top w:val="none" w:sz="0" w:space="0" w:color="auto"/>
        <w:left w:val="none" w:sz="0" w:space="0" w:color="auto"/>
        <w:bottom w:val="none" w:sz="0" w:space="0" w:color="auto"/>
        <w:right w:val="none" w:sz="0" w:space="0" w:color="auto"/>
      </w:divBdr>
      <w:divsChild>
        <w:div w:id="60832944">
          <w:marLeft w:val="480"/>
          <w:marRight w:val="0"/>
          <w:marTop w:val="0"/>
          <w:marBottom w:val="0"/>
          <w:divBdr>
            <w:top w:val="none" w:sz="0" w:space="0" w:color="auto"/>
            <w:left w:val="none" w:sz="0" w:space="0" w:color="auto"/>
            <w:bottom w:val="none" w:sz="0" w:space="0" w:color="auto"/>
            <w:right w:val="none" w:sz="0" w:space="0" w:color="auto"/>
          </w:divBdr>
        </w:div>
        <w:div w:id="136386747">
          <w:marLeft w:val="480"/>
          <w:marRight w:val="0"/>
          <w:marTop w:val="0"/>
          <w:marBottom w:val="0"/>
          <w:divBdr>
            <w:top w:val="none" w:sz="0" w:space="0" w:color="auto"/>
            <w:left w:val="none" w:sz="0" w:space="0" w:color="auto"/>
            <w:bottom w:val="none" w:sz="0" w:space="0" w:color="auto"/>
            <w:right w:val="none" w:sz="0" w:space="0" w:color="auto"/>
          </w:divBdr>
        </w:div>
        <w:div w:id="155343880">
          <w:marLeft w:val="480"/>
          <w:marRight w:val="0"/>
          <w:marTop w:val="0"/>
          <w:marBottom w:val="0"/>
          <w:divBdr>
            <w:top w:val="none" w:sz="0" w:space="0" w:color="auto"/>
            <w:left w:val="none" w:sz="0" w:space="0" w:color="auto"/>
            <w:bottom w:val="none" w:sz="0" w:space="0" w:color="auto"/>
            <w:right w:val="none" w:sz="0" w:space="0" w:color="auto"/>
          </w:divBdr>
        </w:div>
        <w:div w:id="160508923">
          <w:marLeft w:val="480"/>
          <w:marRight w:val="0"/>
          <w:marTop w:val="0"/>
          <w:marBottom w:val="0"/>
          <w:divBdr>
            <w:top w:val="none" w:sz="0" w:space="0" w:color="auto"/>
            <w:left w:val="none" w:sz="0" w:space="0" w:color="auto"/>
            <w:bottom w:val="none" w:sz="0" w:space="0" w:color="auto"/>
            <w:right w:val="none" w:sz="0" w:space="0" w:color="auto"/>
          </w:divBdr>
        </w:div>
        <w:div w:id="186797282">
          <w:marLeft w:val="480"/>
          <w:marRight w:val="0"/>
          <w:marTop w:val="0"/>
          <w:marBottom w:val="0"/>
          <w:divBdr>
            <w:top w:val="none" w:sz="0" w:space="0" w:color="auto"/>
            <w:left w:val="none" w:sz="0" w:space="0" w:color="auto"/>
            <w:bottom w:val="none" w:sz="0" w:space="0" w:color="auto"/>
            <w:right w:val="none" w:sz="0" w:space="0" w:color="auto"/>
          </w:divBdr>
        </w:div>
        <w:div w:id="197552828">
          <w:marLeft w:val="480"/>
          <w:marRight w:val="0"/>
          <w:marTop w:val="0"/>
          <w:marBottom w:val="0"/>
          <w:divBdr>
            <w:top w:val="none" w:sz="0" w:space="0" w:color="auto"/>
            <w:left w:val="none" w:sz="0" w:space="0" w:color="auto"/>
            <w:bottom w:val="none" w:sz="0" w:space="0" w:color="auto"/>
            <w:right w:val="none" w:sz="0" w:space="0" w:color="auto"/>
          </w:divBdr>
        </w:div>
        <w:div w:id="413208222">
          <w:marLeft w:val="480"/>
          <w:marRight w:val="0"/>
          <w:marTop w:val="0"/>
          <w:marBottom w:val="0"/>
          <w:divBdr>
            <w:top w:val="none" w:sz="0" w:space="0" w:color="auto"/>
            <w:left w:val="none" w:sz="0" w:space="0" w:color="auto"/>
            <w:bottom w:val="none" w:sz="0" w:space="0" w:color="auto"/>
            <w:right w:val="none" w:sz="0" w:space="0" w:color="auto"/>
          </w:divBdr>
        </w:div>
        <w:div w:id="440226838">
          <w:marLeft w:val="480"/>
          <w:marRight w:val="0"/>
          <w:marTop w:val="0"/>
          <w:marBottom w:val="0"/>
          <w:divBdr>
            <w:top w:val="none" w:sz="0" w:space="0" w:color="auto"/>
            <w:left w:val="none" w:sz="0" w:space="0" w:color="auto"/>
            <w:bottom w:val="none" w:sz="0" w:space="0" w:color="auto"/>
            <w:right w:val="none" w:sz="0" w:space="0" w:color="auto"/>
          </w:divBdr>
        </w:div>
        <w:div w:id="451823647">
          <w:marLeft w:val="480"/>
          <w:marRight w:val="0"/>
          <w:marTop w:val="0"/>
          <w:marBottom w:val="0"/>
          <w:divBdr>
            <w:top w:val="none" w:sz="0" w:space="0" w:color="auto"/>
            <w:left w:val="none" w:sz="0" w:space="0" w:color="auto"/>
            <w:bottom w:val="none" w:sz="0" w:space="0" w:color="auto"/>
            <w:right w:val="none" w:sz="0" w:space="0" w:color="auto"/>
          </w:divBdr>
        </w:div>
        <w:div w:id="479811966">
          <w:marLeft w:val="480"/>
          <w:marRight w:val="0"/>
          <w:marTop w:val="0"/>
          <w:marBottom w:val="0"/>
          <w:divBdr>
            <w:top w:val="none" w:sz="0" w:space="0" w:color="auto"/>
            <w:left w:val="none" w:sz="0" w:space="0" w:color="auto"/>
            <w:bottom w:val="none" w:sz="0" w:space="0" w:color="auto"/>
            <w:right w:val="none" w:sz="0" w:space="0" w:color="auto"/>
          </w:divBdr>
        </w:div>
        <w:div w:id="519012038">
          <w:marLeft w:val="480"/>
          <w:marRight w:val="0"/>
          <w:marTop w:val="0"/>
          <w:marBottom w:val="0"/>
          <w:divBdr>
            <w:top w:val="none" w:sz="0" w:space="0" w:color="auto"/>
            <w:left w:val="none" w:sz="0" w:space="0" w:color="auto"/>
            <w:bottom w:val="none" w:sz="0" w:space="0" w:color="auto"/>
            <w:right w:val="none" w:sz="0" w:space="0" w:color="auto"/>
          </w:divBdr>
        </w:div>
        <w:div w:id="527523343">
          <w:marLeft w:val="480"/>
          <w:marRight w:val="0"/>
          <w:marTop w:val="0"/>
          <w:marBottom w:val="0"/>
          <w:divBdr>
            <w:top w:val="none" w:sz="0" w:space="0" w:color="auto"/>
            <w:left w:val="none" w:sz="0" w:space="0" w:color="auto"/>
            <w:bottom w:val="none" w:sz="0" w:space="0" w:color="auto"/>
            <w:right w:val="none" w:sz="0" w:space="0" w:color="auto"/>
          </w:divBdr>
        </w:div>
        <w:div w:id="586422194">
          <w:marLeft w:val="480"/>
          <w:marRight w:val="0"/>
          <w:marTop w:val="0"/>
          <w:marBottom w:val="0"/>
          <w:divBdr>
            <w:top w:val="none" w:sz="0" w:space="0" w:color="auto"/>
            <w:left w:val="none" w:sz="0" w:space="0" w:color="auto"/>
            <w:bottom w:val="none" w:sz="0" w:space="0" w:color="auto"/>
            <w:right w:val="none" w:sz="0" w:space="0" w:color="auto"/>
          </w:divBdr>
        </w:div>
        <w:div w:id="635140256">
          <w:marLeft w:val="480"/>
          <w:marRight w:val="0"/>
          <w:marTop w:val="0"/>
          <w:marBottom w:val="0"/>
          <w:divBdr>
            <w:top w:val="none" w:sz="0" w:space="0" w:color="auto"/>
            <w:left w:val="none" w:sz="0" w:space="0" w:color="auto"/>
            <w:bottom w:val="none" w:sz="0" w:space="0" w:color="auto"/>
            <w:right w:val="none" w:sz="0" w:space="0" w:color="auto"/>
          </w:divBdr>
        </w:div>
        <w:div w:id="645009004">
          <w:marLeft w:val="480"/>
          <w:marRight w:val="0"/>
          <w:marTop w:val="0"/>
          <w:marBottom w:val="0"/>
          <w:divBdr>
            <w:top w:val="none" w:sz="0" w:space="0" w:color="auto"/>
            <w:left w:val="none" w:sz="0" w:space="0" w:color="auto"/>
            <w:bottom w:val="none" w:sz="0" w:space="0" w:color="auto"/>
            <w:right w:val="none" w:sz="0" w:space="0" w:color="auto"/>
          </w:divBdr>
        </w:div>
        <w:div w:id="666980903">
          <w:marLeft w:val="480"/>
          <w:marRight w:val="0"/>
          <w:marTop w:val="0"/>
          <w:marBottom w:val="0"/>
          <w:divBdr>
            <w:top w:val="none" w:sz="0" w:space="0" w:color="auto"/>
            <w:left w:val="none" w:sz="0" w:space="0" w:color="auto"/>
            <w:bottom w:val="none" w:sz="0" w:space="0" w:color="auto"/>
            <w:right w:val="none" w:sz="0" w:space="0" w:color="auto"/>
          </w:divBdr>
        </w:div>
        <w:div w:id="700277061">
          <w:marLeft w:val="480"/>
          <w:marRight w:val="0"/>
          <w:marTop w:val="0"/>
          <w:marBottom w:val="0"/>
          <w:divBdr>
            <w:top w:val="none" w:sz="0" w:space="0" w:color="auto"/>
            <w:left w:val="none" w:sz="0" w:space="0" w:color="auto"/>
            <w:bottom w:val="none" w:sz="0" w:space="0" w:color="auto"/>
            <w:right w:val="none" w:sz="0" w:space="0" w:color="auto"/>
          </w:divBdr>
        </w:div>
        <w:div w:id="722412145">
          <w:marLeft w:val="480"/>
          <w:marRight w:val="0"/>
          <w:marTop w:val="0"/>
          <w:marBottom w:val="0"/>
          <w:divBdr>
            <w:top w:val="none" w:sz="0" w:space="0" w:color="auto"/>
            <w:left w:val="none" w:sz="0" w:space="0" w:color="auto"/>
            <w:bottom w:val="none" w:sz="0" w:space="0" w:color="auto"/>
            <w:right w:val="none" w:sz="0" w:space="0" w:color="auto"/>
          </w:divBdr>
        </w:div>
        <w:div w:id="726533724">
          <w:marLeft w:val="480"/>
          <w:marRight w:val="0"/>
          <w:marTop w:val="0"/>
          <w:marBottom w:val="0"/>
          <w:divBdr>
            <w:top w:val="none" w:sz="0" w:space="0" w:color="auto"/>
            <w:left w:val="none" w:sz="0" w:space="0" w:color="auto"/>
            <w:bottom w:val="none" w:sz="0" w:space="0" w:color="auto"/>
            <w:right w:val="none" w:sz="0" w:space="0" w:color="auto"/>
          </w:divBdr>
        </w:div>
        <w:div w:id="734665781">
          <w:marLeft w:val="480"/>
          <w:marRight w:val="0"/>
          <w:marTop w:val="0"/>
          <w:marBottom w:val="0"/>
          <w:divBdr>
            <w:top w:val="none" w:sz="0" w:space="0" w:color="auto"/>
            <w:left w:val="none" w:sz="0" w:space="0" w:color="auto"/>
            <w:bottom w:val="none" w:sz="0" w:space="0" w:color="auto"/>
            <w:right w:val="none" w:sz="0" w:space="0" w:color="auto"/>
          </w:divBdr>
        </w:div>
        <w:div w:id="748120321">
          <w:marLeft w:val="480"/>
          <w:marRight w:val="0"/>
          <w:marTop w:val="0"/>
          <w:marBottom w:val="0"/>
          <w:divBdr>
            <w:top w:val="none" w:sz="0" w:space="0" w:color="auto"/>
            <w:left w:val="none" w:sz="0" w:space="0" w:color="auto"/>
            <w:bottom w:val="none" w:sz="0" w:space="0" w:color="auto"/>
            <w:right w:val="none" w:sz="0" w:space="0" w:color="auto"/>
          </w:divBdr>
        </w:div>
        <w:div w:id="755248965">
          <w:marLeft w:val="480"/>
          <w:marRight w:val="0"/>
          <w:marTop w:val="0"/>
          <w:marBottom w:val="0"/>
          <w:divBdr>
            <w:top w:val="none" w:sz="0" w:space="0" w:color="auto"/>
            <w:left w:val="none" w:sz="0" w:space="0" w:color="auto"/>
            <w:bottom w:val="none" w:sz="0" w:space="0" w:color="auto"/>
            <w:right w:val="none" w:sz="0" w:space="0" w:color="auto"/>
          </w:divBdr>
        </w:div>
        <w:div w:id="791246704">
          <w:marLeft w:val="480"/>
          <w:marRight w:val="0"/>
          <w:marTop w:val="0"/>
          <w:marBottom w:val="0"/>
          <w:divBdr>
            <w:top w:val="none" w:sz="0" w:space="0" w:color="auto"/>
            <w:left w:val="none" w:sz="0" w:space="0" w:color="auto"/>
            <w:bottom w:val="none" w:sz="0" w:space="0" w:color="auto"/>
            <w:right w:val="none" w:sz="0" w:space="0" w:color="auto"/>
          </w:divBdr>
        </w:div>
        <w:div w:id="837117441">
          <w:marLeft w:val="480"/>
          <w:marRight w:val="0"/>
          <w:marTop w:val="0"/>
          <w:marBottom w:val="0"/>
          <w:divBdr>
            <w:top w:val="none" w:sz="0" w:space="0" w:color="auto"/>
            <w:left w:val="none" w:sz="0" w:space="0" w:color="auto"/>
            <w:bottom w:val="none" w:sz="0" w:space="0" w:color="auto"/>
            <w:right w:val="none" w:sz="0" w:space="0" w:color="auto"/>
          </w:divBdr>
        </w:div>
        <w:div w:id="852450113">
          <w:marLeft w:val="480"/>
          <w:marRight w:val="0"/>
          <w:marTop w:val="0"/>
          <w:marBottom w:val="0"/>
          <w:divBdr>
            <w:top w:val="none" w:sz="0" w:space="0" w:color="auto"/>
            <w:left w:val="none" w:sz="0" w:space="0" w:color="auto"/>
            <w:bottom w:val="none" w:sz="0" w:space="0" w:color="auto"/>
            <w:right w:val="none" w:sz="0" w:space="0" w:color="auto"/>
          </w:divBdr>
        </w:div>
        <w:div w:id="856163847">
          <w:marLeft w:val="480"/>
          <w:marRight w:val="0"/>
          <w:marTop w:val="0"/>
          <w:marBottom w:val="0"/>
          <w:divBdr>
            <w:top w:val="none" w:sz="0" w:space="0" w:color="auto"/>
            <w:left w:val="none" w:sz="0" w:space="0" w:color="auto"/>
            <w:bottom w:val="none" w:sz="0" w:space="0" w:color="auto"/>
            <w:right w:val="none" w:sz="0" w:space="0" w:color="auto"/>
          </w:divBdr>
        </w:div>
        <w:div w:id="883978195">
          <w:marLeft w:val="480"/>
          <w:marRight w:val="0"/>
          <w:marTop w:val="0"/>
          <w:marBottom w:val="0"/>
          <w:divBdr>
            <w:top w:val="none" w:sz="0" w:space="0" w:color="auto"/>
            <w:left w:val="none" w:sz="0" w:space="0" w:color="auto"/>
            <w:bottom w:val="none" w:sz="0" w:space="0" w:color="auto"/>
            <w:right w:val="none" w:sz="0" w:space="0" w:color="auto"/>
          </w:divBdr>
        </w:div>
        <w:div w:id="904877307">
          <w:marLeft w:val="480"/>
          <w:marRight w:val="0"/>
          <w:marTop w:val="0"/>
          <w:marBottom w:val="0"/>
          <w:divBdr>
            <w:top w:val="none" w:sz="0" w:space="0" w:color="auto"/>
            <w:left w:val="none" w:sz="0" w:space="0" w:color="auto"/>
            <w:bottom w:val="none" w:sz="0" w:space="0" w:color="auto"/>
            <w:right w:val="none" w:sz="0" w:space="0" w:color="auto"/>
          </w:divBdr>
        </w:div>
        <w:div w:id="922837602">
          <w:marLeft w:val="480"/>
          <w:marRight w:val="0"/>
          <w:marTop w:val="0"/>
          <w:marBottom w:val="0"/>
          <w:divBdr>
            <w:top w:val="none" w:sz="0" w:space="0" w:color="auto"/>
            <w:left w:val="none" w:sz="0" w:space="0" w:color="auto"/>
            <w:bottom w:val="none" w:sz="0" w:space="0" w:color="auto"/>
            <w:right w:val="none" w:sz="0" w:space="0" w:color="auto"/>
          </w:divBdr>
        </w:div>
        <w:div w:id="986515578">
          <w:marLeft w:val="480"/>
          <w:marRight w:val="0"/>
          <w:marTop w:val="0"/>
          <w:marBottom w:val="0"/>
          <w:divBdr>
            <w:top w:val="none" w:sz="0" w:space="0" w:color="auto"/>
            <w:left w:val="none" w:sz="0" w:space="0" w:color="auto"/>
            <w:bottom w:val="none" w:sz="0" w:space="0" w:color="auto"/>
            <w:right w:val="none" w:sz="0" w:space="0" w:color="auto"/>
          </w:divBdr>
        </w:div>
        <w:div w:id="1006445762">
          <w:marLeft w:val="480"/>
          <w:marRight w:val="0"/>
          <w:marTop w:val="0"/>
          <w:marBottom w:val="0"/>
          <w:divBdr>
            <w:top w:val="none" w:sz="0" w:space="0" w:color="auto"/>
            <w:left w:val="none" w:sz="0" w:space="0" w:color="auto"/>
            <w:bottom w:val="none" w:sz="0" w:space="0" w:color="auto"/>
            <w:right w:val="none" w:sz="0" w:space="0" w:color="auto"/>
          </w:divBdr>
        </w:div>
        <w:div w:id="1033965371">
          <w:marLeft w:val="480"/>
          <w:marRight w:val="0"/>
          <w:marTop w:val="0"/>
          <w:marBottom w:val="0"/>
          <w:divBdr>
            <w:top w:val="none" w:sz="0" w:space="0" w:color="auto"/>
            <w:left w:val="none" w:sz="0" w:space="0" w:color="auto"/>
            <w:bottom w:val="none" w:sz="0" w:space="0" w:color="auto"/>
            <w:right w:val="none" w:sz="0" w:space="0" w:color="auto"/>
          </w:divBdr>
        </w:div>
        <w:div w:id="1073161079">
          <w:marLeft w:val="480"/>
          <w:marRight w:val="0"/>
          <w:marTop w:val="0"/>
          <w:marBottom w:val="0"/>
          <w:divBdr>
            <w:top w:val="none" w:sz="0" w:space="0" w:color="auto"/>
            <w:left w:val="none" w:sz="0" w:space="0" w:color="auto"/>
            <w:bottom w:val="none" w:sz="0" w:space="0" w:color="auto"/>
            <w:right w:val="none" w:sz="0" w:space="0" w:color="auto"/>
          </w:divBdr>
        </w:div>
        <w:div w:id="1113594497">
          <w:marLeft w:val="480"/>
          <w:marRight w:val="0"/>
          <w:marTop w:val="0"/>
          <w:marBottom w:val="0"/>
          <w:divBdr>
            <w:top w:val="none" w:sz="0" w:space="0" w:color="auto"/>
            <w:left w:val="none" w:sz="0" w:space="0" w:color="auto"/>
            <w:bottom w:val="none" w:sz="0" w:space="0" w:color="auto"/>
            <w:right w:val="none" w:sz="0" w:space="0" w:color="auto"/>
          </w:divBdr>
        </w:div>
        <w:div w:id="1124034322">
          <w:marLeft w:val="480"/>
          <w:marRight w:val="0"/>
          <w:marTop w:val="0"/>
          <w:marBottom w:val="0"/>
          <w:divBdr>
            <w:top w:val="none" w:sz="0" w:space="0" w:color="auto"/>
            <w:left w:val="none" w:sz="0" w:space="0" w:color="auto"/>
            <w:bottom w:val="none" w:sz="0" w:space="0" w:color="auto"/>
            <w:right w:val="none" w:sz="0" w:space="0" w:color="auto"/>
          </w:divBdr>
        </w:div>
        <w:div w:id="1127428147">
          <w:marLeft w:val="480"/>
          <w:marRight w:val="0"/>
          <w:marTop w:val="0"/>
          <w:marBottom w:val="0"/>
          <w:divBdr>
            <w:top w:val="none" w:sz="0" w:space="0" w:color="auto"/>
            <w:left w:val="none" w:sz="0" w:space="0" w:color="auto"/>
            <w:bottom w:val="none" w:sz="0" w:space="0" w:color="auto"/>
            <w:right w:val="none" w:sz="0" w:space="0" w:color="auto"/>
          </w:divBdr>
        </w:div>
        <w:div w:id="1170676623">
          <w:marLeft w:val="480"/>
          <w:marRight w:val="0"/>
          <w:marTop w:val="0"/>
          <w:marBottom w:val="0"/>
          <w:divBdr>
            <w:top w:val="none" w:sz="0" w:space="0" w:color="auto"/>
            <w:left w:val="none" w:sz="0" w:space="0" w:color="auto"/>
            <w:bottom w:val="none" w:sz="0" w:space="0" w:color="auto"/>
            <w:right w:val="none" w:sz="0" w:space="0" w:color="auto"/>
          </w:divBdr>
        </w:div>
        <w:div w:id="1185288063">
          <w:marLeft w:val="480"/>
          <w:marRight w:val="0"/>
          <w:marTop w:val="0"/>
          <w:marBottom w:val="0"/>
          <w:divBdr>
            <w:top w:val="none" w:sz="0" w:space="0" w:color="auto"/>
            <w:left w:val="none" w:sz="0" w:space="0" w:color="auto"/>
            <w:bottom w:val="none" w:sz="0" w:space="0" w:color="auto"/>
            <w:right w:val="none" w:sz="0" w:space="0" w:color="auto"/>
          </w:divBdr>
        </w:div>
        <w:div w:id="1223520934">
          <w:marLeft w:val="480"/>
          <w:marRight w:val="0"/>
          <w:marTop w:val="0"/>
          <w:marBottom w:val="0"/>
          <w:divBdr>
            <w:top w:val="none" w:sz="0" w:space="0" w:color="auto"/>
            <w:left w:val="none" w:sz="0" w:space="0" w:color="auto"/>
            <w:bottom w:val="none" w:sz="0" w:space="0" w:color="auto"/>
            <w:right w:val="none" w:sz="0" w:space="0" w:color="auto"/>
          </w:divBdr>
        </w:div>
        <w:div w:id="1241406553">
          <w:marLeft w:val="480"/>
          <w:marRight w:val="0"/>
          <w:marTop w:val="0"/>
          <w:marBottom w:val="0"/>
          <w:divBdr>
            <w:top w:val="none" w:sz="0" w:space="0" w:color="auto"/>
            <w:left w:val="none" w:sz="0" w:space="0" w:color="auto"/>
            <w:bottom w:val="none" w:sz="0" w:space="0" w:color="auto"/>
            <w:right w:val="none" w:sz="0" w:space="0" w:color="auto"/>
          </w:divBdr>
        </w:div>
        <w:div w:id="1245146718">
          <w:marLeft w:val="480"/>
          <w:marRight w:val="0"/>
          <w:marTop w:val="0"/>
          <w:marBottom w:val="0"/>
          <w:divBdr>
            <w:top w:val="none" w:sz="0" w:space="0" w:color="auto"/>
            <w:left w:val="none" w:sz="0" w:space="0" w:color="auto"/>
            <w:bottom w:val="none" w:sz="0" w:space="0" w:color="auto"/>
            <w:right w:val="none" w:sz="0" w:space="0" w:color="auto"/>
          </w:divBdr>
        </w:div>
        <w:div w:id="1261521901">
          <w:marLeft w:val="480"/>
          <w:marRight w:val="0"/>
          <w:marTop w:val="0"/>
          <w:marBottom w:val="0"/>
          <w:divBdr>
            <w:top w:val="none" w:sz="0" w:space="0" w:color="auto"/>
            <w:left w:val="none" w:sz="0" w:space="0" w:color="auto"/>
            <w:bottom w:val="none" w:sz="0" w:space="0" w:color="auto"/>
            <w:right w:val="none" w:sz="0" w:space="0" w:color="auto"/>
          </w:divBdr>
        </w:div>
        <w:div w:id="1314064091">
          <w:marLeft w:val="480"/>
          <w:marRight w:val="0"/>
          <w:marTop w:val="0"/>
          <w:marBottom w:val="0"/>
          <w:divBdr>
            <w:top w:val="none" w:sz="0" w:space="0" w:color="auto"/>
            <w:left w:val="none" w:sz="0" w:space="0" w:color="auto"/>
            <w:bottom w:val="none" w:sz="0" w:space="0" w:color="auto"/>
            <w:right w:val="none" w:sz="0" w:space="0" w:color="auto"/>
          </w:divBdr>
        </w:div>
        <w:div w:id="1316761855">
          <w:marLeft w:val="480"/>
          <w:marRight w:val="0"/>
          <w:marTop w:val="0"/>
          <w:marBottom w:val="0"/>
          <w:divBdr>
            <w:top w:val="none" w:sz="0" w:space="0" w:color="auto"/>
            <w:left w:val="none" w:sz="0" w:space="0" w:color="auto"/>
            <w:bottom w:val="none" w:sz="0" w:space="0" w:color="auto"/>
            <w:right w:val="none" w:sz="0" w:space="0" w:color="auto"/>
          </w:divBdr>
        </w:div>
        <w:div w:id="1317688756">
          <w:marLeft w:val="480"/>
          <w:marRight w:val="0"/>
          <w:marTop w:val="0"/>
          <w:marBottom w:val="0"/>
          <w:divBdr>
            <w:top w:val="none" w:sz="0" w:space="0" w:color="auto"/>
            <w:left w:val="none" w:sz="0" w:space="0" w:color="auto"/>
            <w:bottom w:val="none" w:sz="0" w:space="0" w:color="auto"/>
            <w:right w:val="none" w:sz="0" w:space="0" w:color="auto"/>
          </w:divBdr>
        </w:div>
        <w:div w:id="1343780052">
          <w:marLeft w:val="480"/>
          <w:marRight w:val="0"/>
          <w:marTop w:val="0"/>
          <w:marBottom w:val="0"/>
          <w:divBdr>
            <w:top w:val="none" w:sz="0" w:space="0" w:color="auto"/>
            <w:left w:val="none" w:sz="0" w:space="0" w:color="auto"/>
            <w:bottom w:val="none" w:sz="0" w:space="0" w:color="auto"/>
            <w:right w:val="none" w:sz="0" w:space="0" w:color="auto"/>
          </w:divBdr>
        </w:div>
        <w:div w:id="1360475177">
          <w:marLeft w:val="480"/>
          <w:marRight w:val="0"/>
          <w:marTop w:val="0"/>
          <w:marBottom w:val="0"/>
          <w:divBdr>
            <w:top w:val="none" w:sz="0" w:space="0" w:color="auto"/>
            <w:left w:val="none" w:sz="0" w:space="0" w:color="auto"/>
            <w:bottom w:val="none" w:sz="0" w:space="0" w:color="auto"/>
            <w:right w:val="none" w:sz="0" w:space="0" w:color="auto"/>
          </w:divBdr>
        </w:div>
        <w:div w:id="1377240477">
          <w:marLeft w:val="480"/>
          <w:marRight w:val="0"/>
          <w:marTop w:val="0"/>
          <w:marBottom w:val="0"/>
          <w:divBdr>
            <w:top w:val="none" w:sz="0" w:space="0" w:color="auto"/>
            <w:left w:val="none" w:sz="0" w:space="0" w:color="auto"/>
            <w:bottom w:val="none" w:sz="0" w:space="0" w:color="auto"/>
            <w:right w:val="none" w:sz="0" w:space="0" w:color="auto"/>
          </w:divBdr>
        </w:div>
        <w:div w:id="1393427654">
          <w:marLeft w:val="480"/>
          <w:marRight w:val="0"/>
          <w:marTop w:val="0"/>
          <w:marBottom w:val="0"/>
          <w:divBdr>
            <w:top w:val="none" w:sz="0" w:space="0" w:color="auto"/>
            <w:left w:val="none" w:sz="0" w:space="0" w:color="auto"/>
            <w:bottom w:val="none" w:sz="0" w:space="0" w:color="auto"/>
            <w:right w:val="none" w:sz="0" w:space="0" w:color="auto"/>
          </w:divBdr>
        </w:div>
        <w:div w:id="1396856393">
          <w:marLeft w:val="480"/>
          <w:marRight w:val="0"/>
          <w:marTop w:val="0"/>
          <w:marBottom w:val="0"/>
          <w:divBdr>
            <w:top w:val="none" w:sz="0" w:space="0" w:color="auto"/>
            <w:left w:val="none" w:sz="0" w:space="0" w:color="auto"/>
            <w:bottom w:val="none" w:sz="0" w:space="0" w:color="auto"/>
            <w:right w:val="none" w:sz="0" w:space="0" w:color="auto"/>
          </w:divBdr>
        </w:div>
        <w:div w:id="1398239177">
          <w:marLeft w:val="480"/>
          <w:marRight w:val="0"/>
          <w:marTop w:val="0"/>
          <w:marBottom w:val="0"/>
          <w:divBdr>
            <w:top w:val="none" w:sz="0" w:space="0" w:color="auto"/>
            <w:left w:val="none" w:sz="0" w:space="0" w:color="auto"/>
            <w:bottom w:val="none" w:sz="0" w:space="0" w:color="auto"/>
            <w:right w:val="none" w:sz="0" w:space="0" w:color="auto"/>
          </w:divBdr>
        </w:div>
        <w:div w:id="1419214546">
          <w:marLeft w:val="480"/>
          <w:marRight w:val="0"/>
          <w:marTop w:val="0"/>
          <w:marBottom w:val="0"/>
          <w:divBdr>
            <w:top w:val="none" w:sz="0" w:space="0" w:color="auto"/>
            <w:left w:val="none" w:sz="0" w:space="0" w:color="auto"/>
            <w:bottom w:val="none" w:sz="0" w:space="0" w:color="auto"/>
            <w:right w:val="none" w:sz="0" w:space="0" w:color="auto"/>
          </w:divBdr>
        </w:div>
        <w:div w:id="1606767116">
          <w:marLeft w:val="480"/>
          <w:marRight w:val="0"/>
          <w:marTop w:val="0"/>
          <w:marBottom w:val="0"/>
          <w:divBdr>
            <w:top w:val="none" w:sz="0" w:space="0" w:color="auto"/>
            <w:left w:val="none" w:sz="0" w:space="0" w:color="auto"/>
            <w:bottom w:val="none" w:sz="0" w:space="0" w:color="auto"/>
            <w:right w:val="none" w:sz="0" w:space="0" w:color="auto"/>
          </w:divBdr>
        </w:div>
        <w:div w:id="1628513577">
          <w:marLeft w:val="480"/>
          <w:marRight w:val="0"/>
          <w:marTop w:val="0"/>
          <w:marBottom w:val="0"/>
          <w:divBdr>
            <w:top w:val="none" w:sz="0" w:space="0" w:color="auto"/>
            <w:left w:val="none" w:sz="0" w:space="0" w:color="auto"/>
            <w:bottom w:val="none" w:sz="0" w:space="0" w:color="auto"/>
            <w:right w:val="none" w:sz="0" w:space="0" w:color="auto"/>
          </w:divBdr>
        </w:div>
        <w:div w:id="1696148171">
          <w:marLeft w:val="480"/>
          <w:marRight w:val="0"/>
          <w:marTop w:val="0"/>
          <w:marBottom w:val="0"/>
          <w:divBdr>
            <w:top w:val="none" w:sz="0" w:space="0" w:color="auto"/>
            <w:left w:val="none" w:sz="0" w:space="0" w:color="auto"/>
            <w:bottom w:val="none" w:sz="0" w:space="0" w:color="auto"/>
            <w:right w:val="none" w:sz="0" w:space="0" w:color="auto"/>
          </w:divBdr>
        </w:div>
        <w:div w:id="1741712963">
          <w:marLeft w:val="480"/>
          <w:marRight w:val="0"/>
          <w:marTop w:val="0"/>
          <w:marBottom w:val="0"/>
          <w:divBdr>
            <w:top w:val="none" w:sz="0" w:space="0" w:color="auto"/>
            <w:left w:val="none" w:sz="0" w:space="0" w:color="auto"/>
            <w:bottom w:val="none" w:sz="0" w:space="0" w:color="auto"/>
            <w:right w:val="none" w:sz="0" w:space="0" w:color="auto"/>
          </w:divBdr>
        </w:div>
        <w:div w:id="1759210029">
          <w:marLeft w:val="480"/>
          <w:marRight w:val="0"/>
          <w:marTop w:val="0"/>
          <w:marBottom w:val="0"/>
          <w:divBdr>
            <w:top w:val="none" w:sz="0" w:space="0" w:color="auto"/>
            <w:left w:val="none" w:sz="0" w:space="0" w:color="auto"/>
            <w:bottom w:val="none" w:sz="0" w:space="0" w:color="auto"/>
            <w:right w:val="none" w:sz="0" w:space="0" w:color="auto"/>
          </w:divBdr>
        </w:div>
        <w:div w:id="1774082572">
          <w:marLeft w:val="480"/>
          <w:marRight w:val="0"/>
          <w:marTop w:val="0"/>
          <w:marBottom w:val="0"/>
          <w:divBdr>
            <w:top w:val="none" w:sz="0" w:space="0" w:color="auto"/>
            <w:left w:val="none" w:sz="0" w:space="0" w:color="auto"/>
            <w:bottom w:val="none" w:sz="0" w:space="0" w:color="auto"/>
            <w:right w:val="none" w:sz="0" w:space="0" w:color="auto"/>
          </w:divBdr>
        </w:div>
        <w:div w:id="1791703646">
          <w:marLeft w:val="480"/>
          <w:marRight w:val="0"/>
          <w:marTop w:val="0"/>
          <w:marBottom w:val="0"/>
          <w:divBdr>
            <w:top w:val="none" w:sz="0" w:space="0" w:color="auto"/>
            <w:left w:val="none" w:sz="0" w:space="0" w:color="auto"/>
            <w:bottom w:val="none" w:sz="0" w:space="0" w:color="auto"/>
            <w:right w:val="none" w:sz="0" w:space="0" w:color="auto"/>
          </w:divBdr>
        </w:div>
        <w:div w:id="1823542060">
          <w:marLeft w:val="480"/>
          <w:marRight w:val="0"/>
          <w:marTop w:val="0"/>
          <w:marBottom w:val="0"/>
          <w:divBdr>
            <w:top w:val="none" w:sz="0" w:space="0" w:color="auto"/>
            <w:left w:val="none" w:sz="0" w:space="0" w:color="auto"/>
            <w:bottom w:val="none" w:sz="0" w:space="0" w:color="auto"/>
            <w:right w:val="none" w:sz="0" w:space="0" w:color="auto"/>
          </w:divBdr>
        </w:div>
        <w:div w:id="1830248366">
          <w:marLeft w:val="480"/>
          <w:marRight w:val="0"/>
          <w:marTop w:val="0"/>
          <w:marBottom w:val="0"/>
          <w:divBdr>
            <w:top w:val="none" w:sz="0" w:space="0" w:color="auto"/>
            <w:left w:val="none" w:sz="0" w:space="0" w:color="auto"/>
            <w:bottom w:val="none" w:sz="0" w:space="0" w:color="auto"/>
            <w:right w:val="none" w:sz="0" w:space="0" w:color="auto"/>
          </w:divBdr>
        </w:div>
        <w:div w:id="1843201739">
          <w:marLeft w:val="480"/>
          <w:marRight w:val="0"/>
          <w:marTop w:val="0"/>
          <w:marBottom w:val="0"/>
          <w:divBdr>
            <w:top w:val="none" w:sz="0" w:space="0" w:color="auto"/>
            <w:left w:val="none" w:sz="0" w:space="0" w:color="auto"/>
            <w:bottom w:val="none" w:sz="0" w:space="0" w:color="auto"/>
            <w:right w:val="none" w:sz="0" w:space="0" w:color="auto"/>
          </w:divBdr>
        </w:div>
        <w:div w:id="1850948571">
          <w:marLeft w:val="480"/>
          <w:marRight w:val="0"/>
          <w:marTop w:val="0"/>
          <w:marBottom w:val="0"/>
          <w:divBdr>
            <w:top w:val="none" w:sz="0" w:space="0" w:color="auto"/>
            <w:left w:val="none" w:sz="0" w:space="0" w:color="auto"/>
            <w:bottom w:val="none" w:sz="0" w:space="0" w:color="auto"/>
            <w:right w:val="none" w:sz="0" w:space="0" w:color="auto"/>
          </w:divBdr>
        </w:div>
        <w:div w:id="1872719781">
          <w:marLeft w:val="480"/>
          <w:marRight w:val="0"/>
          <w:marTop w:val="0"/>
          <w:marBottom w:val="0"/>
          <w:divBdr>
            <w:top w:val="none" w:sz="0" w:space="0" w:color="auto"/>
            <w:left w:val="none" w:sz="0" w:space="0" w:color="auto"/>
            <w:bottom w:val="none" w:sz="0" w:space="0" w:color="auto"/>
            <w:right w:val="none" w:sz="0" w:space="0" w:color="auto"/>
          </w:divBdr>
        </w:div>
        <w:div w:id="1956716042">
          <w:marLeft w:val="480"/>
          <w:marRight w:val="0"/>
          <w:marTop w:val="0"/>
          <w:marBottom w:val="0"/>
          <w:divBdr>
            <w:top w:val="none" w:sz="0" w:space="0" w:color="auto"/>
            <w:left w:val="none" w:sz="0" w:space="0" w:color="auto"/>
            <w:bottom w:val="none" w:sz="0" w:space="0" w:color="auto"/>
            <w:right w:val="none" w:sz="0" w:space="0" w:color="auto"/>
          </w:divBdr>
        </w:div>
        <w:div w:id="2048872407">
          <w:marLeft w:val="480"/>
          <w:marRight w:val="0"/>
          <w:marTop w:val="0"/>
          <w:marBottom w:val="0"/>
          <w:divBdr>
            <w:top w:val="none" w:sz="0" w:space="0" w:color="auto"/>
            <w:left w:val="none" w:sz="0" w:space="0" w:color="auto"/>
            <w:bottom w:val="none" w:sz="0" w:space="0" w:color="auto"/>
            <w:right w:val="none" w:sz="0" w:space="0" w:color="auto"/>
          </w:divBdr>
        </w:div>
        <w:div w:id="2081948559">
          <w:marLeft w:val="480"/>
          <w:marRight w:val="0"/>
          <w:marTop w:val="0"/>
          <w:marBottom w:val="0"/>
          <w:divBdr>
            <w:top w:val="none" w:sz="0" w:space="0" w:color="auto"/>
            <w:left w:val="none" w:sz="0" w:space="0" w:color="auto"/>
            <w:bottom w:val="none" w:sz="0" w:space="0" w:color="auto"/>
            <w:right w:val="none" w:sz="0" w:space="0" w:color="auto"/>
          </w:divBdr>
        </w:div>
      </w:divsChild>
    </w:div>
    <w:div w:id="394205766">
      <w:bodyDiv w:val="1"/>
      <w:marLeft w:val="0"/>
      <w:marRight w:val="0"/>
      <w:marTop w:val="0"/>
      <w:marBottom w:val="0"/>
      <w:divBdr>
        <w:top w:val="none" w:sz="0" w:space="0" w:color="auto"/>
        <w:left w:val="none" w:sz="0" w:space="0" w:color="auto"/>
        <w:bottom w:val="none" w:sz="0" w:space="0" w:color="auto"/>
        <w:right w:val="none" w:sz="0" w:space="0" w:color="auto"/>
      </w:divBdr>
    </w:div>
    <w:div w:id="401635051">
      <w:bodyDiv w:val="1"/>
      <w:marLeft w:val="0"/>
      <w:marRight w:val="0"/>
      <w:marTop w:val="0"/>
      <w:marBottom w:val="0"/>
      <w:divBdr>
        <w:top w:val="none" w:sz="0" w:space="0" w:color="auto"/>
        <w:left w:val="none" w:sz="0" w:space="0" w:color="auto"/>
        <w:bottom w:val="none" w:sz="0" w:space="0" w:color="auto"/>
        <w:right w:val="none" w:sz="0" w:space="0" w:color="auto"/>
      </w:divBdr>
      <w:divsChild>
        <w:div w:id="1203118">
          <w:marLeft w:val="640"/>
          <w:marRight w:val="0"/>
          <w:marTop w:val="0"/>
          <w:marBottom w:val="0"/>
          <w:divBdr>
            <w:top w:val="none" w:sz="0" w:space="0" w:color="auto"/>
            <w:left w:val="none" w:sz="0" w:space="0" w:color="auto"/>
            <w:bottom w:val="none" w:sz="0" w:space="0" w:color="auto"/>
            <w:right w:val="none" w:sz="0" w:space="0" w:color="auto"/>
          </w:divBdr>
        </w:div>
        <w:div w:id="114299175">
          <w:marLeft w:val="640"/>
          <w:marRight w:val="0"/>
          <w:marTop w:val="0"/>
          <w:marBottom w:val="0"/>
          <w:divBdr>
            <w:top w:val="none" w:sz="0" w:space="0" w:color="auto"/>
            <w:left w:val="none" w:sz="0" w:space="0" w:color="auto"/>
            <w:bottom w:val="none" w:sz="0" w:space="0" w:color="auto"/>
            <w:right w:val="none" w:sz="0" w:space="0" w:color="auto"/>
          </w:divBdr>
        </w:div>
        <w:div w:id="156969678">
          <w:marLeft w:val="640"/>
          <w:marRight w:val="0"/>
          <w:marTop w:val="0"/>
          <w:marBottom w:val="0"/>
          <w:divBdr>
            <w:top w:val="none" w:sz="0" w:space="0" w:color="auto"/>
            <w:left w:val="none" w:sz="0" w:space="0" w:color="auto"/>
            <w:bottom w:val="none" w:sz="0" w:space="0" w:color="auto"/>
            <w:right w:val="none" w:sz="0" w:space="0" w:color="auto"/>
          </w:divBdr>
        </w:div>
        <w:div w:id="199439897">
          <w:marLeft w:val="640"/>
          <w:marRight w:val="0"/>
          <w:marTop w:val="0"/>
          <w:marBottom w:val="0"/>
          <w:divBdr>
            <w:top w:val="none" w:sz="0" w:space="0" w:color="auto"/>
            <w:left w:val="none" w:sz="0" w:space="0" w:color="auto"/>
            <w:bottom w:val="none" w:sz="0" w:space="0" w:color="auto"/>
            <w:right w:val="none" w:sz="0" w:space="0" w:color="auto"/>
          </w:divBdr>
        </w:div>
        <w:div w:id="206188807">
          <w:marLeft w:val="640"/>
          <w:marRight w:val="0"/>
          <w:marTop w:val="0"/>
          <w:marBottom w:val="0"/>
          <w:divBdr>
            <w:top w:val="none" w:sz="0" w:space="0" w:color="auto"/>
            <w:left w:val="none" w:sz="0" w:space="0" w:color="auto"/>
            <w:bottom w:val="none" w:sz="0" w:space="0" w:color="auto"/>
            <w:right w:val="none" w:sz="0" w:space="0" w:color="auto"/>
          </w:divBdr>
        </w:div>
        <w:div w:id="283970371">
          <w:marLeft w:val="640"/>
          <w:marRight w:val="0"/>
          <w:marTop w:val="0"/>
          <w:marBottom w:val="0"/>
          <w:divBdr>
            <w:top w:val="none" w:sz="0" w:space="0" w:color="auto"/>
            <w:left w:val="none" w:sz="0" w:space="0" w:color="auto"/>
            <w:bottom w:val="none" w:sz="0" w:space="0" w:color="auto"/>
            <w:right w:val="none" w:sz="0" w:space="0" w:color="auto"/>
          </w:divBdr>
        </w:div>
        <w:div w:id="329646334">
          <w:marLeft w:val="640"/>
          <w:marRight w:val="0"/>
          <w:marTop w:val="0"/>
          <w:marBottom w:val="0"/>
          <w:divBdr>
            <w:top w:val="none" w:sz="0" w:space="0" w:color="auto"/>
            <w:left w:val="none" w:sz="0" w:space="0" w:color="auto"/>
            <w:bottom w:val="none" w:sz="0" w:space="0" w:color="auto"/>
            <w:right w:val="none" w:sz="0" w:space="0" w:color="auto"/>
          </w:divBdr>
        </w:div>
        <w:div w:id="392392382">
          <w:marLeft w:val="640"/>
          <w:marRight w:val="0"/>
          <w:marTop w:val="0"/>
          <w:marBottom w:val="0"/>
          <w:divBdr>
            <w:top w:val="none" w:sz="0" w:space="0" w:color="auto"/>
            <w:left w:val="none" w:sz="0" w:space="0" w:color="auto"/>
            <w:bottom w:val="none" w:sz="0" w:space="0" w:color="auto"/>
            <w:right w:val="none" w:sz="0" w:space="0" w:color="auto"/>
          </w:divBdr>
        </w:div>
        <w:div w:id="457531194">
          <w:marLeft w:val="640"/>
          <w:marRight w:val="0"/>
          <w:marTop w:val="0"/>
          <w:marBottom w:val="0"/>
          <w:divBdr>
            <w:top w:val="none" w:sz="0" w:space="0" w:color="auto"/>
            <w:left w:val="none" w:sz="0" w:space="0" w:color="auto"/>
            <w:bottom w:val="none" w:sz="0" w:space="0" w:color="auto"/>
            <w:right w:val="none" w:sz="0" w:space="0" w:color="auto"/>
          </w:divBdr>
        </w:div>
        <w:div w:id="535124636">
          <w:marLeft w:val="640"/>
          <w:marRight w:val="0"/>
          <w:marTop w:val="0"/>
          <w:marBottom w:val="0"/>
          <w:divBdr>
            <w:top w:val="none" w:sz="0" w:space="0" w:color="auto"/>
            <w:left w:val="none" w:sz="0" w:space="0" w:color="auto"/>
            <w:bottom w:val="none" w:sz="0" w:space="0" w:color="auto"/>
            <w:right w:val="none" w:sz="0" w:space="0" w:color="auto"/>
          </w:divBdr>
        </w:div>
        <w:div w:id="581597716">
          <w:marLeft w:val="640"/>
          <w:marRight w:val="0"/>
          <w:marTop w:val="0"/>
          <w:marBottom w:val="0"/>
          <w:divBdr>
            <w:top w:val="none" w:sz="0" w:space="0" w:color="auto"/>
            <w:left w:val="none" w:sz="0" w:space="0" w:color="auto"/>
            <w:bottom w:val="none" w:sz="0" w:space="0" w:color="auto"/>
            <w:right w:val="none" w:sz="0" w:space="0" w:color="auto"/>
          </w:divBdr>
        </w:div>
        <w:div w:id="602419539">
          <w:marLeft w:val="640"/>
          <w:marRight w:val="0"/>
          <w:marTop w:val="0"/>
          <w:marBottom w:val="0"/>
          <w:divBdr>
            <w:top w:val="none" w:sz="0" w:space="0" w:color="auto"/>
            <w:left w:val="none" w:sz="0" w:space="0" w:color="auto"/>
            <w:bottom w:val="none" w:sz="0" w:space="0" w:color="auto"/>
            <w:right w:val="none" w:sz="0" w:space="0" w:color="auto"/>
          </w:divBdr>
        </w:div>
        <w:div w:id="619652628">
          <w:marLeft w:val="640"/>
          <w:marRight w:val="0"/>
          <w:marTop w:val="0"/>
          <w:marBottom w:val="0"/>
          <w:divBdr>
            <w:top w:val="none" w:sz="0" w:space="0" w:color="auto"/>
            <w:left w:val="none" w:sz="0" w:space="0" w:color="auto"/>
            <w:bottom w:val="none" w:sz="0" w:space="0" w:color="auto"/>
            <w:right w:val="none" w:sz="0" w:space="0" w:color="auto"/>
          </w:divBdr>
        </w:div>
        <w:div w:id="668095603">
          <w:marLeft w:val="640"/>
          <w:marRight w:val="0"/>
          <w:marTop w:val="0"/>
          <w:marBottom w:val="0"/>
          <w:divBdr>
            <w:top w:val="none" w:sz="0" w:space="0" w:color="auto"/>
            <w:left w:val="none" w:sz="0" w:space="0" w:color="auto"/>
            <w:bottom w:val="none" w:sz="0" w:space="0" w:color="auto"/>
            <w:right w:val="none" w:sz="0" w:space="0" w:color="auto"/>
          </w:divBdr>
        </w:div>
        <w:div w:id="712732559">
          <w:marLeft w:val="640"/>
          <w:marRight w:val="0"/>
          <w:marTop w:val="0"/>
          <w:marBottom w:val="0"/>
          <w:divBdr>
            <w:top w:val="none" w:sz="0" w:space="0" w:color="auto"/>
            <w:left w:val="none" w:sz="0" w:space="0" w:color="auto"/>
            <w:bottom w:val="none" w:sz="0" w:space="0" w:color="auto"/>
            <w:right w:val="none" w:sz="0" w:space="0" w:color="auto"/>
          </w:divBdr>
        </w:div>
        <w:div w:id="763451376">
          <w:marLeft w:val="640"/>
          <w:marRight w:val="0"/>
          <w:marTop w:val="0"/>
          <w:marBottom w:val="0"/>
          <w:divBdr>
            <w:top w:val="none" w:sz="0" w:space="0" w:color="auto"/>
            <w:left w:val="none" w:sz="0" w:space="0" w:color="auto"/>
            <w:bottom w:val="none" w:sz="0" w:space="0" w:color="auto"/>
            <w:right w:val="none" w:sz="0" w:space="0" w:color="auto"/>
          </w:divBdr>
        </w:div>
        <w:div w:id="769354966">
          <w:marLeft w:val="640"/>
          <w:marRight w:val="0"/>
          <w:marTop w:val="0"/>
          <w:marBottom w:val="0"/>
          <w:divBdr>
            <w:top w:val="none" w:sz="0" w:space="0" w:color="auto"/>
            <w:left w:val="none" w:sz="0" w:space="0" w:color="auto"/>
            <w:bottom w:val="none" w:sz="0" w:space="0" w:color="auto"/>
            <w:right w:val="none" w:sz="0" w:space="0" w:color="auto"/>
          </w:divBdr>
        </w:div>
        <w:div w:id="816066413">
          <w:marLeft w:val="640"/>
          <w:marRight w:val="0"/>
          <w:marTop w:val="0"/>
          <w:marBottom w:val="0"/>
          <w:divBdr>
            <w:top w:val="none" w:sz="0" w:space="0" w:color="auto"/>
            <w:left w:val="none" w:sz="0" w:space="0" w:color="auto"/>
            <w:bottom w:val="none" w:sz="0" w:space="0" w:color="auto"/>
            <w:right w:val="none" w:sz="0" w:space="0" w:color="auto"/>
          </w:divBdr>
        </w:div>
        <w:div w:id="838928591">
          <w:marLeft w:val="640"/>
          <w:marRight w:val="0"/>
          <w:marTop w:val="0"/>
          <w:marBottom w:val="0"/>
          <w:divBdr>
            <w:top w:val="none" w:sz="0" w:space="0" w:color="auto"/>
            <w:left w:val="none" w:sz="0" w:space="0" w:color="auto"/>
            <w:bottom w:val="none" w:sz="0" w:space="0" w:color="auto"/>
            <w:right w:val="none" w:sz="0" w:space="0" w:color="auto"/>
          </w:divBdr>
        </w:div>
        <w:div w:id="854462066">
          <w:marLeft w:val="640"/>
          <w:marRight w:val="0"/>
          <w:marTop w:val="0"/>
          <w:marBottom w:val="0"/>
          <w:divBdr>
            <w:top w:val="none" w:sz="0" w:space="0" w:color="auto"/>
            <w:left w:val="none" w:sz="0" w:space="0" w:color="auto"/>
            <w:bottom w:val="none" w:sz="0" w:space="0" w:color="auto"/>
            <w:right w:val="none" w:sz="0" w:space="0" w:color="auto"/>
          </w:divBdr>
        </w:div>
        <w:div w:id="869220939">
          <w:marLeft w:val="640"/>
          <w:marRight w:val="0"/>
          <w:marTop w:val="0"/>
          <w:marBottom w:val="0"/>
          <w:divBdr>
            <w:top w:val="none" w:sz="0" w:space="0" w:color="auto"/>
            <w:left w:val="none" w:sz="0" w:space="0" w:color="auto"/>
            <w:bottom w:val="none" w:sz="0" w:space="0" w:color="auto"/>
            <w:right w:val="none" w:sz="0" w:space="0" w:color="auto"/>
          </w:divBdr>
        </w:div>
        <w:div w:id="924613159">
          <w:marLeft w:val="640"/>
          <w:marRight w:val="0"/>
          <w:marTop w:val="0"/>
          <w:marBottom w:val="0"/>
          <w:divBdr>
            <w:top w:val="none" w:sz="0" w:space="0" w:color="auto"/>
            <w:left w:val="none" w:sz="0" w:space="0" w:color="auto"/>
            <w:bottom w:val="none" w:sz="0" w:space="0" w:color="auto"/>
            <w:right w:val="none" w:sz="0" w:space="0" w:color="auto"/>
          </w:divBdr>
        </w:div>
        <w:div w:id="1045257921">
          <w:marLeft w:val="640"/>
          <w:marRight w:val="0"/>
          <w:marTop w:val="0"/>
          <w:marBottom w:val="0"/>
          <w:divBdr>
            <w:top w:val="none" w:sz="0" w:space="0" w:color="auto"/>
            <w:left w:val="none" w:sz="0" w:space="0" w:color="auto"/>
            <w:bottom w:val="none" w:sz="0" w:space="0" w:color="auto"/>
            <w:right w:val="none" w:sz="0" w:space="0" w:color="auto"/>
          </w:divBdr>
        </w:div>
        <w:div w:id="1057625037">
          <w:marLeft w:val="640"/>
          <w:marRight w:val="0"/>
          <w:marTop w:val="0"/>
          <w:marBottom w:val="0"/>
          <w:divBdr>
            <w:top w:val="none" w:sz="0" w:space="0" w:color="auto"/>
            <w:left w:val="none" w:sz="0" w:space="0" w:color="auto"/>
            <w:bottom w:val="none" w:sz="0" w:space="0" w:color="auto"/>
            <w:right w:val="none" w:sz="0" w:space="0" w:color="auto"/>
          </w:divBdr>
        </w:div>
        <w:div w:id="1088767595">
          <w:marLeft w:val="640"/>
          <w:marRight w:val="0"/>
          <w:marTop w:val="0"/>
          <w:marBottom w:val="0"/>
          <w:divBdr>
            <w:top w:val="none" w:sz="0" w:space="0" w:color="auto"/>
            <w:left w:val="none" w:sz="0" w:space="0" w:color="auto"/>
            <w:bottom w:val="none" w:sz="0" w:space="0" w:color="auto"/>
            <w:right w:val="none" w:sz="0" w:space="0" w:color="auto"/>
          </w:divBdr>
        </w:div>
        <w:div w:id="1142844679">
          <w:marLeft w:val="640"/>
          <w:marRight w:val="0"/>
          <w:marTop w:val="0"/>
          <w:marBottom w:val="0"/>
          <w:divBdr>
            <w:top w:val="none" w:sz="0" w:space="0" w:color="auto"/>
            <w:left w:val="none" w:sz="0" w:space="0" w:color="auto"/>
            <w:bottom w:val="none" w:sz="0" w:space="0" w:color="auto"/>
            <w:right w:val="none" w:sz="0" w:space="0" w:color="auto"/>
          </w:divBdr>
        </w:div>
        <w:div w:id="1164315507">
          <w:marLeft w:val="640"/>
          <w:marRight w:val="0"/>
          <w:marTop w:val="0"/>
          <w:marBottom w:val="0"/>
          <w:divBdr>
            <w:top w:val="none" w:sz="0" w:space="0" w:color="auto"/>
            <w:left w:val="none" w:sz="0" w:space="0" w:color="auto"/>
            <w:bottom w:val="none" w:sz="0" w:space="0" w:color="auto"/>
            <w:right w:val="none" w:sz="0" w:space="0" w:color="auto"/>
          </w:divBdr>
        </w:div>
        <w:div w:id="1197811889">
          <w:marLeft w:val="640"/>
          <w:marRight w:val="0"/>
          <w:marTop w:val="0"/>
          <w:marBottom w:val="0"/>
          <w:divBdr>
            <w:top w:val="none" w:sz="0" w:space="0" w:color="auto"/>
            <w:left w:val="none" w:sz="0" w:space="0" w:color="auto"/>
            <w:bottom w:val="none" w:sz="0" w:space="0" w:color="auto"/>
            <w:right w:val="none" w:sz="0" w:space="0" w:color="auto"/>
          </w:divBdr>
        </w:div>
        <w:div w:id="1206480772">
          <w:marLeft w:val="640"/>
          <w:marRight w:val="0"/>
          <w:marTop w:val="0"/>
          <w:marBottom w:val="0"/>
          <w:divBdr>
            <w:top w:val="none" w:sz="0" w:space="0" w:color="auto"/>
            <w:left w:val="none" w:sz="0" w:space="0" w:color="auto"/>
            <w:bottom w:val="none" w:sz="0" w:space="0" w:color="auto"/>
            <w:right w:val="none" w:sz="0" w:space="0" w:color="auto"/>
          </w:divBdr>
        </w:div>
        <w:div w:id="1219441536">
          <w:marLeft w:val="640"/>
          <w:marRight w:val="0"/>
          <w:marTop w:val="0"/>
          <w:marBottom w:val="0"/>
          <w:divBdr>
            <w:top w:val="none" w:sz="0" w:space="0" w:color="auto"/>
            <w:left w:val="none" w:sz="0" w:space="0" w:color="auto"/>
            <w:bottom w:val="none" w:sz="0" w:space="0" w:color="auto"/>
            <w:right w:val="none" w:sz="0" w:space="0" w:color="auto"/>
          </w:divBdr>
        </w:div>
        <w:div w:id="1250046189">
          <w:marLeft w:val="640"/>
          <w:marRight w:val="0"/>
          <w:marTop w:val="0"/>
          <w:marBottom w:val="0"/>
          <w:divBdr>
            <w:top w:val="none" w:sz="0" w:space="0" w:color="auto"/>
            <w:left w:val="none" w:sz="0" w:space="0" w:color="auto"/>
            <w:bottom w:val="none" w:sz="0" w:space="0" w:color="auto"/>
            <w:right w:val="none" w:sz="0" w:space="0" w:color="auto"/>
          </w:divBdr>
        </w:div>
        <w:div w:id="1294485615">
          <w:marLeft w:val="640"/>
          <w:marRight w:val="0"/>
          <w:marTop w:val="0"/>
          <w:marBottom w:val="0"/>
          <w:divBdr>
            <w:top w:val="none" w:sz="0" w:space="0" w:color="auto"/>
            <w:left w:val="none" w:sz="0" w:space="0" w:color="auto"/>
            <w:bottom w:val="none" w:sz="0" w:space="0" w:color="auto"/>
            <w:right w:val="none" w:sz="0" w:space="0" w:color="auto"/>
          </w:divBdr>
        </w:div>
        <w:div w:id="1301961314">
          <w:marLeft w:val="640"/>
          <w:marRight w:val="0"/>
          <w:marTop w:val="0"/>
          <w:marBottom w:val="0"/>
          <w:divBdr>
            <w:top w:val="none" w:sz="0" w:space="0" w:color="auto"/>
            <w:left w:val="none" w:sz="0" w:space="0" w:color="auto"/>
            <w:bottom w:val="none" w:sz="0" w:space="0" w:color="auto"/>
            <w:right w:val="none" w:sz="0" w:space="0" w:color="auto"/>
          </w:divBdr>
        </w:div>
        <w:div w:id="1363744405">
          <w:marLeft w:val="640"/>
          <w:marRight w:val="0"/>
          <w:marTop w:val="0"/>
          <w:marBottom w:val="0"/>
          <w:divBdr>
            <w:top w:val="none" w:sz="0" w:space="0" w:color="auto"/>
            <w:left w:val="none" w:sz="0" w:space="0" w:color="auto"/>
            <w:bottom w:val="none" w:sz="0" w:space="0" w:color="auto"/>
            <w:right w:val="none" w:sz="0" w:space="0" w:color="auto"/>
          </w:divBdr>
        </w:div>
        <w:div w:id="1364357139">
          <w:marLeft w:val="640"/>
          <w:marRight w:val="0"/>
          <w:marTop w:val="0"/>
          <w:marBottom w:val="0"/>
          <w:divBdr>
            <w:top w:val="none" w:sz="0" w:space="0" w:color="auto"/>
            <w:left w:val="none" w:sz="0" w:space="0" w:color="auto"/>
            <w:bottom w:val="none" w:sz="0" w:space="0" w:color="auto"/>
            <w:right w:val="none" w:sz="0" w:space="0" w:color="auto"/>
          </w:divBdr>
        </w:div>
        <w:div w:id="1538355631">
          <w:marLeft w:val="640"/>
          <w:marRight w:val="0"/>
          <w:marTop w:val="0"/>
          <w:marBottom w:val="0"/>
          <w:divBdr>
            <w:top w:val="none" w:sz="0" w:space="0" w:color="auto"/>
            <w:left w:val="none" w:sz="0" w:space="0" w:color="auto"/>
            <w:bottom w:val="none" w:sz="0" w:space="0" w:color="auto"/>
            <w:right w:val="none" w:sz="0" w:space="0" w:color="auto"/>
          </w:divBdr>
        </w:div>
        <w:div w:id="1578056616">
          <w:marLeft w:val="640"/>
          <w:marRight w:val="0"/>
          <w:marTop w:val="0"/>
          <w:marBottom w:val="0"/>
          <w:divBdr>
            <w:top w:val="none" w:sz="0" w:space="0" w:color="auto"/>
            <w:left w:val="none" w:sz="0" w:space="0" w:color="auto"/>
            <w:bottom w:val="none" w:sz="0" w:space="0" w:color="auto"/>
            <w:right w:val="none" w:sz="0" w:space="0" w:color="auto"/>
          </w:divBdr>
        </w:div>
        <w:div w:id="1629583696">
          <w:marLeft w:val="640"/>
          <w:marRight w:val="0"/>
          <w:marTop w:val="0"/>
          <w:marBottom w:val="0"/>
          <w:divBdr>
            <w:top w:val="none" w:sz="0" w:space="0" w:color="auto"/>
            <w:left w:val="none" w:sz="0" w:space="0" w:color="auto"/>
            <w:bottom w:val="none" w:sz="0" w:space="0" w:color="auto"/>
            <w:right w:val="none" w:sz="0" w:space="0" w:color="auto"/>
          </w:divBdr>
        </w:div>
        <w:div w:id="1647317158">
          <w:marLeft w:val="640"/>
          <w:marRight w:val="0"/>
          <w:marTop w:val="0"/>
          <w:marBottom w:val="0"/>
          <w:divBdr>
            <w:top w:val="none" w:sz="0" w:space="0" w:color="auto"/>
            <w:left w:val="none" w:sz="0" w:space="0" w:color="auto"/>
            <w:bottom w:val="none" w:sz="0" w:space="0" w:color="auto"/>
            <w:right w:val="none" w:sz="0" w:space="0" w:color="auto"/>
          </w:divBdr>
        </w:div>
        <w:div w:id="1689792706">
          <w:marLeft w:val="640"/>
          <w:marRight w:val="0"/>
          <w:marTop w:val="0"/>
          <w:marBottom w:val="0"/>
          <w:divBdr>
            <w:top w:val="none" w:sz="0" w:space="0" w:color="auto"/>
            <w:left w:val="none" w:sz="0" w:space="0" w:color="auto"/>
            <w:bottom w:val="none" w:sz="0" w:space="0" w:color="auto"/>
            <w:right w:val="none" w:sz="0" w:space="0" w:color="auto"/>
          </w:divBdr>
        </w:div>
        <w:div w:id="1719209725">
          <w:marLeft w:val="640"/>
          <w:marRight w:val="0"/>
          <w:marTop w:val="0"/>
          <w:marBottom w:val="0"/>
          <w:divBdr>
            <w:top w:val="none" w:sz="0" w:space="0" w:color="auto"/>
            <w:left w:val="none" w:sz="0" w:space="0" w:color="auto"/>
            <w:bottom w:val="none" w:sz="0" w:space="0" w:color="auto"/>
            <w:right w:val="none" w:sz="0" w:space="0" w:color="auto"/>
          </w:divBdr>
        </w:div>
        <w:div w:id="1817795346">
          <w:marLeft w:val="640"/>
          <w:marRight w:val="0"/>
          <w:marTop w:val="0"/>
          <w:marBottom w:val="0"/>
          <w:divBdr>
            <w:top w:val="none" w:sz="0" w:space="0" w:color="auto"/>
            <w:left w:val="none" w:sz="0" w:space="0" w:color="auto"/>
            <w:bottom w:val="none" w:sz="0" w:space="0" w:color="auto"/>
            <w:right w:val="none" w:sz="0" w:space="0" w:color="auto"/>
          </w:divBdr>
        </w:div>
        <w:div w:id="1855419434">
          <w:marLeft w:val="640"/>
          <w:marRight w:val="0"/>
          <w:marTop w:val="0"/>
          <w:marBottom w:val="0"/>
          <w:divBdr>
            <w:top w:val="none" w:sz="0" w:space="0" w:color="auto"/>
            <w:left w:val="none" w:sz="0" w:space="0" w:color="auto"/>
            <w:bottom w:val="none" w:sz="0" w:space="0" w:color="auto"/>
            <w:right w:val="none" w:sz="0" w:space="0" w:color="auto"/>
          </w:divBdr>
        </w:div>
        <w:div w:id="1869294218">
          <w:marLeft w:val="640"/>
          <w:marRight w:val="0"/>
          <w:marTop w:val="0"/>
          <w:marBottom w:val="0"/>
          <w:divBdr>
            <w:top w:val="none" w:sz="0" w:space="0" w:color="auto"/>
            <w:left w:val="none" w:sz="0" w:space="0" w:color="auto"/>
            <w:bottom w:val="none" w:sz="0" w:space="0" w:color="auto"/>
            <w:right w:val="none" w:sz="0" w:space="0" w:color="auto"/>
          </w:divBdr>
        </w:div>
        <w:div w:id="1920745164">
          <w:marLeft w:val="640"/>
          <w:marRight w:val="0"/>
          <w:marTop w:val="0"/>
          <w:marBottom w:val="0"/>
          <w:divBdr>
            <w:top w:val="none" w:sz="0" w:space="0" w:color="auto"/>
            <w:left w:val="none" w:sz="0" w:space="0" w:color="auto"/>
            <w:bottom w:val="none" w:sz="0" w:space="0" w:color="auto"/>
            <w:right w:val="none" w:sz="0" w:space="0" w:color="auto"/>
          </w:divBdr>
        </w:div>
        <w:div w:id="1935167315">
          <w:marLeft w:val="640"/>
          <w:marRight w:val="0"/>
          <w:marTop w:val="0"/>
          <w:marBottom w:val="0"/>
          <w:divBdr>
            <w:top w:val="none" w:sz="0" w:space="0" w:color="auto"/>
            <w:left w:val="none" w:sz="0" w:space="0" w:color="auto"/>
            <w:bottom w:val="none" w:sz="0" w:space="0" w:color="auto"/>
            <w:right w:val="none" w:sz="0" w:space="0" w:color="auto"/>
          </w:divBdr>
        </w:div>
        <w:div w:id="1962835706">
          <w:marLeft w:val="640"/>
          <w:marRight w:val="0"/>
          <w:marTop w:val="0"/>
          <w:marBottom w:val="0"/>
          <w:divBdr>
            <w:top w:val="none" w:sz="0" w:space="0" w:color="auto"/>
            <w:left w:val="none" w:sz="0" w:space="0" w:color="auto"/>
            <w:bottom w:val="none" w:sz="0" w:space="0" w:color="auto"/>
            <w:right w:val="none" w:sz="0" w:space="0" w:color="auto"/>
          </w:divBdr>
        </w:div>
        <w:div w:id="1975060779">
          <w:marLeft w:val="640"/>
          <w:marRight w:val="0"/>
          <w:marTop w:val="0"/>
          <w:marBottom w:val="0"/>
          <w:divBdr>
            <w:top w:val="none" w:sz="0" w:space="0" w:color="auto"/>
            <w:left w:val="none" w:sz="0" w:space="0" w:color="auto"/>
            <w:bottom w:val="none" w:sz="0" w:space="0" w:color="auto"/>
            <w:right w:val="none" w:sz="0" w:space="0" w:color="auto"/>
          </w:divBdr>
        </w:div>
        <w:div w:id="1992709017">
          <w:marLeft w:val="640"/>
          <w:marRight w:val="0"/>
          <w:marTop w:val="0"/>
          <w:marBottom w:val="0"/>
          <w:divBdr>
            <w:top w:val="none" w:sz="0" w:space="0" w:color="auto"/>
            <w:left w:val="none" w:sz="0" w:space="0" w:color="auto"/>
            <w:bottom w:val="none" w:sz="0" w:space="0" w:color="auto"/>
            <w:right w:val="none" w:sz="0" w:space="0" w:color="auto"/>
          </w:divBdr>
        </w:div>
        <w:div w:id="2046366651">
          <w:marLeft w:val="640"/>
          <w:marRight w:val="0"/>
          <w:marTop w:val="0"/>
          <w:marBottom w:val="0"/>
          <w:divBdr>
            <w:top w:val="none" w:sz="0" w:space="0" w:color="auto"/>
            <w:left w:val="none" w:sz="0" w:space="0" w:color="auto"/>
            <w:bottom w:val="none" w:sz="0" w:space="0" w:color="auto"/>
            <w:right w:val="none" w:sz="0" w:space="0" w:color="auto"/>
          </w:divBdr>
        </w:div>
        <w:div w:id="2081243498">
          <w:marLeft w:val="640"/>
          <w:marRight w:val="0"/>
          <w:marTop w:val="0"/>
          <w:marBottom w:val="0"/>
          <w:divBdr>
            <w:top w:val="none" w:sz="0" w:space="0" w:color="auto"/>
            <w:left w:val="none" w:sz="0" w:space="0" w:color="auto"/>
            <w:bottom w:val="none" w:sz="0" w:space="0" w:color="auto"/>
            <w:right w:val="none" w:sz="0" w:space="0" w:color="auto"/>
          </w:divBdr>
        </w:div>
        <w:div w:id="2090998637">
          <w:marLeft w:val="640"/>
          <w:marRight w:val="0"/>
          <w:marTop w:val="0"/>
          <w:marBottom w:val="0"/>
          <w:divBdr>
            <w:top w:val="none" w:sz="0" w:space="0" w:color="auto"/>
            <w:left w:val="none" w:sz="0" w:space="0" w:color="auto"/>
            <w:bottom w:val="none" w:sz="0" w:space="0" w:color="auto"/>
            <w:right w:val="none" w:sz="0" w:space="0" w:color="auto"/>
          </w:divBdr>
        </w:div>
      </w:divsChild>
    </w:div>
    <w:div w:id="406198070">
      <w:bodyDiv w:val="1"/>
      <w:marLeft w:val="0"/>
      <w:marRight w:val="0"/>
      <w:marTop w:val="0"/>
      <w:marBottom w:val="0"/>
      <w:divBdr>
        <w:top w:val="none" w:sz="0" w:space="0" w:color="auto"/>
        <w:left w:val="none" w:sz="0" w:space="0" w:color="auto"/>
        <w:bottom w:val="none" w:sz="0" w:space="0" w:color="auto"/>
        <w:right w:val="none" w:sz="0" w:space="0" w:color="auto"/>
      </w:divBdr>
      <w:divsChild>
        <w:div w:id="28460296">
          <w:marLeft w:val="0"/>
          <w:marRight w:val="0"/>
          <w:marTop w:val="0"/>
          <w:marBottom w:val="0"/>
          <w:divBdr>
            <w:top w:val="none" w:sz="0" w:space="0" w:color="auto"/>
            <w:left w:val="none" w:sz="0" w:space="0" w:color="auto"/>
            <w:bottom w:val="none" w:sz="0" w:space="0" w:color="auto"/>
            <w:right w:val="none" w:sz="0" w:space="0" w:color="auto"/>
          </w:divBdr>
        </w:div>
        <w:div w:id="65568508">
          <w:marLeft w:val="0"/>
          <w:marRight w:val="0"/>
          <w:marTop w:val="0"/>
          <w:marBottom w:val="0"/>
          <w:divBdr>
            <w:top w:val="none" w:sz="0" w:space="0" w:color="auto"/>
            <w:left w:val="none" w:sz="0" w:space="0" w:color="auto"/>
            <w:bottom w:val="none" w:sz="0" w:space="0" w:color="auto"/>
            <w:right w:val="none" w:sz="0" w:space="0" w:color="auto"/>
          </w:divBdr>
        </w:div>
        <w:div w:id="84157636">
          <w:marLeft w:val="0"/>
          <w:marRight w:val="0"/>
          <w:marTop w:val="0"/>
          <w:marBottom w:val="0"/>
          <w:divBdr>
            <w:top w:val="none" w:sz="0" w:space="0" w:color="auto"/>
            <w:left w:val="none" w:sz="0" w:space="0" w:color="auto"/>
            <w:bottom w:val="none" w:sz="0" w:space="0" w:color="auto"/>
            <w:right w:val="none" w:sz="0" w:space="0" w:color="auto"/>
          </w:divBdr>
        </w:div>
        <w:div w:id="102922245">
          <w:marLeft w:val="0"/>
          <w:marRight w:val="0"/>
          <w:marTop w:val="0"/>
          <w:marBottom w:val="0"/>
          <w:divBdr>
            <w:top w:val="none" w:sz="0" w:space="0" w:color="auto"/>
            <w:left w:val="none" w:sz="0" w:space="0" w:color="auto"/>
            <w:bottom w:val="none" w:sz="0" w:space="0" w:color="auto"/>
            <w:right w:val="none" w:sz="0" w:space="0" w:color="auto"/>
          </w:divBdr>
        </w:div>
        <w:div w:id="114447617">
          <w:marLeft w:val="0"/>
          <w:marRight w:val="0"/>
          <w:marTop w:val="0"/>
          <w:marBottom w:val="0"/>
          <w:divBdr>
            <w:top w:val="none" w:sz="0" w:space="0" w:color="auto"/>
            <w:left w:val="none" w:sz="0" w:space="0" w:color="auto"/>
            <w:bottom w:val="none" w:sz="0" w:space="0" w:color="auto"/>
            <w:right w:val="none" w:sz="0" w:space="0" w:color="auto"/>
          </w:divBdr>
        </w:div>
        <w:div w:id="172309672">
          <w:marLeft w:val="0"/>
          <w:marRight w:val="0"/>
          <w:marTop w:val="0"/>
          <w:marBottom w:val="0"/>
          <w:divBdr>
            <w:top w:val="none" w:sz="0" w:space="0" w:color="auto"/>
            <w:left w:val="none" w:sz="0" w:space="0" w:color="auto"/>
            <w:bottom w:val="none" w:sz="0" w:space="0" w:color="auto"/>
            <w:right w:val="none" w:sz="0" w:space="0" w:color="auto"/>
          </w:divBdr>
        </w:div>
        <w:div w:id="187523702">
          <w:marLeft w:val="0"/>
          <w:marRight w:val="0"/>
          <w:marTop w:val="0"/>
          <w:marBottom w:val="0"/>
          <w:divBdr>
            <w:top w:val="none" w:sz="0" w:space="0" w:color="auto"/>
            <w:left w:val="none" w:sz="0" w:space="0" w:color="auto"/>
            <w:bottom w:val="none" w:sz="0" w:space="0" w:color="auto"/>
            <w:right w:val="none" w:sz="0" w:space="0" w:color="auto"/>
          </w:divBdr>
        </w:div>
        <w:div w:id="212038030">
          <w:marLeft w:val="0"/>
          <w:marRight w:val="0"/>
          <w:marTop w:val="0"/>
          <w:marBottom w:val="0"/>
          <w:divBdr>
            <w:top w:val="none" w:sz="0" w:space="0" w:color="auto"/>
            <w:left w:val="none" w:sz="0" w:space="0" w:color="auto"/>
            <w:bottom w:val="none" w:sz="0" w:space="0" w:color="auto"/>
            <w:right w:val="none" w:sz="0" w:space="0" w:color="auto"/>
          </w:divBdr>
        </w:div>
        <w:div w:id="213661768">
          <w:marLeft w:val="0"/>
          <w:marRight w:val="0"/>
          <w:marTop w:val="0"/>
          <w:marBottom w:val="0"/>
          <w:divBdr>
            <w:top w:val="none" w:sz="0" w:space="0" w:color="auto"/>
            <w:left w:val="none" w:sz="0" w:space="0" w:color="auto"/>
            <w:bottom w:val="none" w:sz="0" w:space="0" w:color="auto"/>
            <w:right w:val="none" w:sz="0" w:space="0" w:color="auto"/>
          </w:divBdr>
        </w:div>
        <w:div w:id="239293009">
          <w:marLeft w:val="0"/>
          <w:marRight w:val="0"/>
          <w:marTop w:val="0"/>
          <w:marBottom w:val="0"/>
          <w:divBdr>
            <w:top w:val="none" w:sz="0" w:space="0" w:color="auto"/>
            <w:left w:val="none" w:sz="0" w:space="0" w:color="auto"/>
            <w:bottom w:val="none" w:sz="0" w:space="0" w:color="auto"/>
            <w:right w:val="none" w:sz="0" w:space="0" w:color="auto"/>
          </w:divBdr>
        </w:div>
        <w:div w:id="282880922">
          <w:marLeft w:val="0"/>
          <w:marRight w:val="0"/>
          <w:marTop w:val="0"/>
          <w:marBottom w:val="0"/>
          <w:divBdr>
            <w:top w:val="none" w:sz="0" w:space="0" w:color="auto"/>
            <w:left w:val="none" w:sz="0" w:space="0" w:color="auto"/>
            <w:bottom w:val="none" w:sz="0" w:space="0" w:color="auto"/>
            <w:right w:val="none" w:sz="0" w:space="0" w:color="auto"/>
          </w:divBdr>
        </w:div>
        <w:div w:id="290138007">
          <w:marLeft w:val="0"/>
          <w:marRight w:val="0"/>
          <w:marTop w:val="0"/>
          <w:marBottom w:val="0"/>
          <w:divBdr>
            <w:top w:val="none" w:sz="0" w:space="0" w:color="auto"/>
            <w:left w:val="none" w:sz="0" w:space="0" w:color="auto"/>
            <w:bottom w:val="none" w:sz="0" w:space="0" w:color="auto"/>
            <w:right w:val="none" w:sz="0" w:space="0" w:color="auto"/>
          </w:divBdr>
        </w:div>
        <w:div w:id="318776679">
          <w:marLeft w:val="0"/>
          <w:marRight w:val="0"/>
          <w:marTop w:val="0"/>
          <w:marBottom w:val="0"/>
          <w:divBdr>
            <w:top w:val="none" w:sz="0" w:space="0" w:color="auto"/>
            <w:left w:val="none" w:sz="0" w:space="0" w:color="auto"/>
            <w:bottom w:val="none" w:sz="0" w:space="0" w:color="auto"/>
            <w:right w:val="none" w:sz="0" w:space="0" w:color="auto"/>
          </w:divBdr>
        </w:div>
        <w:div w:id="345984516">
          <w:marLeft w:val="0"/>
          <w:marRight w:val="0"/>
          <w:marTop w:val="0"/>
          <w:marBottom w:val="0"/>
          <w:divBdr>
            <w:top w:val="none" w:sz="0" w:space="0" w:color="auto"/>
            <w:left w:val="none" w:sz="0" w:space="0" w:color="auto"/>
            <w:bottom w:val="none" w:sz="0" w:space="0" w:color="auto"/>
            <w:right w:val="none" w:sz="0" w:space="0" w:color="auto"/>
          </w:divBdr>
        </w:div>
        <w:div w:id="386415335">
          <w:marLeft w:val="0"/>
          <w:marRight w:val="0"/>
          <w:marTop w:val="0"/>
          <w:marBottom w:val="0"/>
          <w:divBdr>
            <w:top w:val="none" w:sz="0" w:space="0" w:color="auto"/>
            <w:left w:val="none" w:sz="0" w:space="0" w:color="auto"/>
            <w:bottom w:val="none" w:sz="0" w:space="0" w:color="auto"/>
            <w:right w:val="none" w:sz="0" w:space="0" w:color="auto"/>
          </w:divBdr>
        </w:div>
        <w:div w:id="427890296">
          <w:marLeft w:val="0"/>
          <w:marRight w:val="0"/>
          <w:marTop w:val="0"/>
          <w:marBottom w:val="0"/>
          <w:divBdr>
            <w:top w:val="none" w:sz="0" w:space="0" w:color="auto"/>
            <w:left w:val="none" w:sz="0" w:space="0" w:color="auto"/>
            <w:bottom w:val="none" w:sz="0" w:space="0" w:color="auto"/>
            <w:right w:val="none" w:sz="0" w:space="0" w:color="auto"/>
          </w:divBdr>
        </w:div>
        <w:div w:id="439254027">
          <w:marLeft w:val="0"/>
          <w:marRight w:val="0"/>
          <w:marTop w:val="0"/>
          <w:marBottom w:val="0"/>
          <w:divBdr>
            <w:top w:val="none" w:sz="0" w:space="0" w:color="auto"/>
            <w:left w:val="none" w:sz="0" w:space="0" w:color="auto"/>
            <w:bottom w:val="none" w:sz="0" w:space="0" w:color="auto"/>
            <w:right w:val="none" w:sz="0" w:space="0" w:color="auto"/>
          </w:divBdr>
        </w:div>
        <w:div w:id="474689197">
          <w:marLeft w:val="0"/>
          <w:marRight w:val="0"/>
          <w:marTop w:val="0"/>
          <w:marBottom w:val="0"/>
          <w:divBdr>
            <w:top w:val="none" w:sz="0" w:space="0" w:color="auto"/>
            <w:left w:val="none" w:sz="0" w:space="0" w:color="auto"/>
            <w:bottom w:val="none" w:sz="0" w:space="0" w:color="auto"/>
            <w:right w:val="none" w:sz="0" w:space="0" w:color="auto"/>
          </w:divBdr>
        </w:div>
        <w:div w:id="587229817">
          <w:marLeft w:val="0"/>
          <w:marRight w:val="0"/>
          <w:marTop w:val="0"/>
          <w:marBottom w:val="0"/>
          <w:divBdr>
            <w:top w:val="none" w:sz="0" w:space="0" w:color="auto"/>
            <w:left w:val="none" w:sz="0" w:space="0" w:color="auto"/>
            <w:bottom w:val="none" w:sz="0" w:space="0" w:color="auto"/>
            <w:right w:val="none" w:sz="0" w:space="0" w:color="auto"/>
          </w:divBdr>
        </w:div>
        <w:div w:id="592511100">
          <w:marLeft w:val="0"/>
          <w:marRight w:val="0"/>
          <w:marTop w:val="0"/>
          <w:marBottom w:val="0"/>
          <w:divBdr>
            <w:top w:val="none" w:sz="0" w:space="0" w:color="auto"/>
            <w:left w:val="none" w:sz="0" w:space="0" w:color="auto"/>
            <w:bottom w:val="none" w:sz="0" w:space="0" w:color="auto"/>
            <w:right w:val="none" w:sz="0" w:space="0" w:color="auto"/>
          </w:divBdr>
        </w:div>
        <w:div w:id="643387263">
          <w:marLeft w:val="0"/>
          <w:marRight w:val="0"/>
          <w:marTop w:val="0"/>
          <w:marBottom w:val="0"/>
          <w:divBdr>
            <w:top w:val="none" w:sz="0" w:space="0" w:color="auto"/>
            <w:left w:val="none" w:sz="0" w:space="0" w:color="auto"/>
            <w:bottom w:val="none" w:sz="0" w:space="0" w:color="auto"/>
            <w:right w:val="none" w:sz="0" w:space="0" w:color="auto"/>
          </w:divBdr>
        </w:div>
        <w:div w:id="643891668">
          <w:marLeft w:val="0"/>
          <w:marRight w:val="0"/>
          <w:marTop w:val="0"/>
          <w:marBottom w:val="0"/>
          <w:divBdr>
            <w:top w:val="none" w:sz="0" w:space="0" w:color="auto"/>
            <w:left w:val="none" w:sz="0" w:space="0" w:color="auto"/>
            <w:bottom w:val="none" w:sz="0" w:space="0" w:color="auto"/>
            <w:right w:val="none" w:sz="0" w:space="0" w:color="auto"/>
          </w:divBdr>
        </w:div>
        <w:div w:id="661082469">
          <w:marLeft w:val="0"/>
          <w:marRight w:val="0"/>
          <w:marTop w:val="0"/>
          <w:marBottom w:val="0"/>
          <w:divBdr>
            <w:top w:val="none" w:sz="0" w:space="0" w:color="auto"/>
            <w:left w:val="none" w:sz="0" w:space="0" w:color="auto"/>
            <w:bottom w:val="none" w:sz="0" w:space="0" w:color="auto"/>
            <w:right w:val="none" w:sz="0" w:space="0" w:color="auto"/>
          </w:divBdr>
        </w:div>
        <w:div w:id="661855488">
          <w:marLeft w:val="0"/>
          <w:marRight w:val="0"/>
          <w:marTop w:val="0"/>
          <w:marBottom w:val="0"/>
          <w:divBdr>
            <w:top w:val="none" w:sz="0" w:space="0" w:color="auto"/>
            <w:left w:val="none" w:sz="0" w:space="0" w:color="auto"/>
            <w:bottom w:val="none" w:sz="0" w:space="0" w:color="auto"/>
            <w:right w:val="none" w:sz="0" w:space="0" w:color="auto"/>
          </w:divBdr>
        </w:div>
        <w:div w:id="711464491">
          <w:marLeft w:val="0"/>
          <w:marRight w:val="0"/>
          <w:marTop w:val="0"/>
          <w:marBottom w:val="0"/>
          <w:divBdr>
            <w:top w:val="none" w:sz="0" w:space="0" w:color="auto"/>
            <w:left w:val="none" w:sz="0" w:space="0" w:color="auto"/>
            <w:bottom w:val="none" w:sz="0" w:space="0" w:color="auto"/>
            <w:right w:val="none" w:sz="0" w:space="0" w:color="auto"/>
          </w:divBdr>
        </w:div>
        <w:div w:id="773789984">
          <w:marLeft w:val="0"/>
          <w:marRight w:val="0"/>
          <w:marTop w:val="0"/>
          <w:marBottom w:val="0"/>
          <w:divBdr>
            <w:top w:val="none" w:sz="0" w:space="0" w:color="auto"/>
            <w:left w:val="none" w:sz="0" w:space="0" w:color="auto"/>
            <w:bottom w:val="none" w:sz="0" w:space="0" w:color="auto"/>
            <w:right w:val="none" w:sz="0" w:space="0" w:color="auto"/>
          </w:divBdr>
        </w:div>
        <w:div w:id="785542777">
          <w:marLeft w:val="0"/>
          <w:marRight w:val="0"/>
          <w:marTop w:val="0"/>
          <w:marBottom w:val="0"/>
          <w:divBdr>
            <w:top w:val="none" w:sz="0" w:space="0" w:color="auto"/>
            <w:left w:val="none" w:sz="0" w:space="0" w:color="auto"/>
            <w:bottom w:val="none" w:sz="0" w:space="0" w:color="auto"/>
            <w:right w:val="none" w:sz="0" w:space="0" w:color="auto"/>
          </w:divBdr>
        </w:div>
        <w:div w:id="797264567">
          <w:marLeft w:val="0"/>
          <w:marRight w:val="0"/>
          <w:marTop w:val="0"/>
          <w:marBottom w:val="0"/>
          <w:divBdr>
            <w:top w:val="none" w:sz="0" w:space="0" w:color="auto"/>
            <w:left w:val="none" w:sz="0" w:space="0" w:color="auto"/>
            <w:bottom w:val="none" w:sz="0" w:space="0" w:color="auto"/>
            <w:right w:val="none" w:sz="0" w:space="0" w:color="auto"/>
          </w:divBdr>
        </w:div>
        <w:div w:id="816383542">
          <w:marLeft w:val="0"/>
          <w:marRight w:val="0"/>
          <w:marTop w:val="0"/>
          <w:marBottom w:val="0"/>
          <w:divBdr>
            <w:top w:val="none" w:sz="0" w:space="0" w:color="auto"/>
            <w:left w:val="none" w:sz="0" w:space="0" w:color="auto"/>
            <w:bottom w:val="none" w:sz="0" w:space="0" w:color="auto"/>
            <w:right w:val="none" w:sz="0" w:space="0" w:color="auto"/>
          </w:divBdr>
        </w:div>
        <w:div w:id="878784566">
          <w:marLeft w:val="0"/>
          <w:marRight w:val="0"/>
          <w:marTop w:val="0"/>
          <w:marBottom w:val="0"/>
          <w:divBdr>
            <w:top w:val="none" w:sz="0" w:space="0" w:color="auto"/>
            <w:left w:val="none" w:sz="0" w:space="0" w:color="auto"/>
            <w:bottom w:val="none" w:sz="0" w:space="0" w:color="auto"/>
            <w:right w:val="none" w:sz="0" w:space="0" w:color="auto"/>
          </w:divBdr>
        </w:div>
        <w:div w:id="891504496">
          <w:marLeft w:val="0"/>
          <w:marRight w:val="0"/>
          <w:marTop w:val="0"/>
          <w:marBottom w:val="0"/>
          <w:divBdr>
            <w:top w:val="none" w:sz="0" w:space="0" w:color="auto"/>
            <w:left w:val="none" w:sz="0" w:space="0" w:color="auto"/>
            <w:bottom w:val="none" w:sz="0" w:space="0" w:color="auto"/>
            <w:right w:val="none" w:sz="0" w:space="0" w:color="auto"/>
          </w:divBdr>
        </w:div>
        <w:div w:id="937517160">
          <w:marLeft w:val="0"/>
          <w:marRight w:val="0"/>
          <w:marTop w:val="0"/>
          <w:marBottom w:val="0"/>
          <w:divBdr>
            <w:top w:val="none" w:sz="0" w:space="0" w:color="auto"/>
            <w:left w:val="none" w:sz="0" w:space="0" w:color="auto"/>
            <w:bottom w:val="none" w:sz="0" w:space="0" w:color="auto"/>
            <w:right w:val="none" w:sz="0" w:space="0" w:color="auto"/>
          </w:divBdr>
        </w:div>
        <w:div w:id="1074662388">
          <w:marLeft w:val="0"/>
          <w:marRight w:val="0"/>
          <w:marTop w:val="0"/>
          <w:marBottom w:val="0"/>
          <w:divBdr>
            <w:top w:val="none" w:sz="0" w:space="0" w:color="auto"/>
            <w:left w:val="none" w:sz="0" w:space="0" w:color="auto"/>
            <w:bottom w:val="none" w:sz="0" w:space="0" w:color="auto"/>
            <w:right w:val="none" w:sz="0" w:space="0" w:color="auto"/>
          </w:divBdr>
        </w:div>
        <w:div w:id="1121459888">
          <w:marLeft w:val="0"/>
          <w:marRight w:val="0"/>
          <w:marTop w:val="0"/>
          <w:marBottom w:val="0"/>
          <w:divBdr>
            <w:top w:val="none" w:sz="0" w:space="0" w:color="auto"/>
            <w:left w:val="none" w:sz="0" w:space="0" w:color="auto"/>
            <w:bottom w:val="none" w:sz="0" w:space="0" w:color="auto"/>
            <w:right w:val="none" w:sz="0" w:space="0" w:color="auto"/>
          </w:divBdr>
        </w:div>
        <w:div w:id="1195461562">
          <w:marLeft w:val="0"/>
          <w:marRight w:val="0"/>
          <w:marTop w:val="0"/>
          <w:marBottom w:val="0"/>
          <w:divBdr>
            <w:top w:val="none" w:sz="0" w:space="0" w:color="auto"/>
            <w:left w:val="none" w:sz="0" w:space="0" w:color="auto"/>
            <w:bottom w:val="none" w:sz="0" w:space="0" w:color="auto"/>
            <w:right w:val="none" w:sz="0" w:space="0" w:color="auto"/>
          </w:divBdr>
        </w:div>
        <w:div w:id="1224485113">
          <w:marLeft w:val="0"/>
          <w:marRight w:val="0"/>
          <w:marTop w:val="0"/>
          <w:marBottom w:val="0"/>
          <w:divBdr>
            <w:top w:val="none" w:sz="0" w:space="0" w:color="auto"/>
            <w:left w:val="none" w:sz="0" w:space="0" w:color="auto"/>
            <w:bottom w:val="none" w:sz="0" w:space="0" w:color="auto"/>
            <w:right w:val="none" w:sz="0" w:space="0" w:color="auto"/>
          </w:divBdr>
        </w:div>
        <w:div w:id="1320309044">
          <w:marLeft w:val="0"/>
          <w:marRight w:val="0"/>
          <w:marTop w:val="0"/>
          <w:marBottom w:val="0"/>
          <w:divBdr>
            <w:top w:val="none" w:sz="0" w:space="0" w:color="auto"/>
            <w:left w:val="none" w:sz="0" w:space="0" w:color="auto"/>
            <w:bottom w:val="none" w:sz="0" w:space="0" w:color="auto"/>
            <w:right w:val="none" w:sz="0" w:space="0" w:color="auto"/>
          </w:divBdr>
        </w:div>
        <w:div w:id="1327437428">
          <w:marLeft w:val="0"/>
          <w:marRight w:val="0"/>
          <w:marTop w:val="0"/>
          <w:marBottom w:val="0"/>
          <w:divBdr>
            <w:top w:val="none" w:sz="0" w:space="0" w:color="auto"/>
            <w:left w:val="none" w:sz="0" w:space="0" w:color="auto"/>
            <w:bottom w:val="none" w:sz="0" w:space="0" w:color="auto"/>
            <w:right w:val="none" w:sz="0" w:space="0" w:color="auto"/>
          </w:divBdr>
        </w:div>
        <w:div w:id="1334987199">
          <w:marLeft w:val="0"/>
          <w:marRight w:val="0"/>
          <w:marTop w:val="0"/>
          <w:marBottom w:val="0"/>
          <w:divBdr>
            <w:top w:val="none" w:sz="0" w:space="0" w:color="auto"/>
            <w:left w:val="none" w:sz="0" w:space="0" w:color="auto"/>
            <w:bottom w:val="none" w:sz="0" w:space="0" w:color="auto"/>
            <w:right w:val="none" w:sz="0" w:space="0" w:color="auto"/>
          </w:divBdr>
        </w:div>
        <w:div w:id="1343631745">
          <w:marLeft w:val="0"/>
          <w:marRight w:val="0"/>
          <w:marTop w:val="0"/>
          <w:marBottom w:val="0"/>
          <w:divBdr>
            <w:top w:val="none" w:sz="0" w:space="0" w:color="auto"/>
            <w:left w:val="none" w:sz="0" w:space="0" w:color="auto"/>
            <w:bottom w:val="none" w:sz="0" w:space="0" w:color="auto"/>
            <w:right w:val="none" w:sz="0" w:space="0" w:color="auto"/>
          </w:divBdr>
        </w:div>
        <w:div w:id="1354652219">
          <w:marLeft w:val="0"/>
          <w:marRight w:val="0"/>
          <w:marTop w:val="0"/>
          <w:marBottom w:val="0"/>
          <w:divBdr>
            <w:top w:val="none" w:sz="0" w:space="0" w:color="auto"/>
            <w:left w:val="none" w:sz="0" w:space="0" w:color="auto"/>
            <w:bottom w:val="none" w:sz="0" w:space="0" w:color="auto"/>
            <w:right w:val="none" w:sz="0" w:space="0" w:color="auto"/>
          </w:divBdr>
        </w:div>
        <w:div w:id="1363554084">
          <w:marLeft w:val="0"/>
          <w:marRight w:val="0"/>
          <w:marTop w:val="0"/>
          <w:marBottom w:val="0"/>
          <w:divBdr>
            <w:top w:val="none" w:sz="0" w:space="0" w:color="auto"/>
            <w:left w:val="none" w:sz="0" w:space="0" w:color="auto"/>
            <w:bottom w:val="none" w:sz="0" w:space="0" w:color="auto"/>
            <w:right w:val="none" w:sz="0" w:space="0" w:color="auto"/>
          </w:divBdr>
        </w:div>
        <w:div w:id="1391734856">
          <w:marLeft w:val="0"/>
          <w:marRight w:val="0"/>
          <w:marTop w:val="0"/>
          <w:marBottom w:val="0"/>
          <w:divBdr>
            <w:top w:val="none" w:sz="0" w:space="0" w:color="auto"/>
            <w:left w:val="none" w:sz="0" w:space="0" w:color="auto"/>
            <w:bottom w:val="none" w:sz="0" w:space="0" w:color="auto"/>
            <w:right w:val="none" w:sz="0" w:space="0" w:color="auto"/>
          </w:divBdr>
        </w:div>
        <w:div w:id="1430078532">
          <w:marLeft w:val="0"/>
          <w:marRight w:val="0"/>
          <w:marTop w:val="0"/>
          <w:marBottom w:val="0"/>
          <w:divBdr>
            <w:top w:val="none" w:sz="0" w:space="0" w:color="auto"/>
            <w:left w:val="none" w:sz="0" w:space="0" w:color="auto"/>
            <w:bottom w:val="none" w:sz="0" w:space="0" w:color="auto"/>
            <w:right w:val="none" w:sz="0" w:space="0" w:color="auto"/>
          </w:divBdr>
        </w:div>
        <w:div w:id="1450857955">
          <w:marLeft w:val="0"/>
          <w:marRight w:val="0"/>
          <w:marTop w:val="0"/>
          <w:marBottom w:val="0"/>
          <w:divBdr>
            <w:top w:val="none" w:sz="0" w:space="0" w:color="auto"/>
            <w:left w:val="none" w:sz="0" w:space="0" w:color="auto"/>
            <w:bottom w:val="none" w:sz="0" w:space="0" w:color="auto"/>
            <w:right w:val="none" w:sz="0" w:space="0" w:color="auto"/>
          </w:divBdr>
        </w:div>
        <w:div w:id="1497380763">
          <w:marLeft w:val="0"/>
          <w:marRight w:val="0"/>
          <w:marTop w:val="0"/>
          <w:marBottom w:val="0"/>
          <w:divBdr>
            <w:top w:val="none" w:sz="0" w:space="0" w:color="auto"/>
            <w:left w:val="none" w:sz="0" w:space="0" w:color="auto"/>
            <w:bottom w:val="none" w:sz="0" w:space="0" w:color="auto"/>
            <w:right w:val="none" w:sz="0" w:space="0" w:color="auto"/>
          </w:divBdr>
        </w:div>
        <w:div w:id="1523788808">
          <w:marLeft w:val="0"/>
          <w:marRight w:val="0"/>
          <w:marTop w:val="0"/>
          <w:marBottom w:val="0"/>
          <w:divBdr>
            <w:top w:val="none" w:sz="0" w:space="0" w:color="auto"/>
            <w:left w:val="none" w:sz="0" w:space="0" w:color="auto"/>
            <w:bottom w:val="none" w:sz="0" w:space="0" w:color="auto"/>
            <w:right w:val="none" w:sz="0" w:space="0" w:color="auto"/>
          </w:divBdr>
        </w:div>
        <w:div w:id="1570921336">
          <w:marLeft w:val="0"/>
          <w:marRight w:val="0"/>
          <w:marTop w:val="0"/>
          <w:marBottom w:val="0"/>
          <w:divBdr>
            <w:top w:val="none" w:sz="0" w:space="0" w:color="auto"/>
            <w:left w:val="none" w:sz="0" w:space="0" w:color="auto"/>
            <w:bottom w:val="none" w:sz="0" w:space="0" w:color="auto"/>
            <w:right w:val="none" w:sz="0" w:space="0" w:color="auto"/>
          </w:divBdr>
        </w:div>
        <w:div w:id="1635136790">
          <w:marLeft w:val="0"/>
          <w:marRight w:val="0"/>
          <w:marTop w:val="0"/>
          <w:marBottom w:val="0"/>
          <w:divBdr>
            <w:top w:val="none" w:sz="0" w:space="0" w:color="auto"/>
            <w:left w:val="none" w:sz="0" w:space="0" w:color="auto"/>
            <w:bottom w:val="none" w:sz="0" w:space="0" w:color="auto"/>
            <w:right w:val="none" w:sz="0" w:space="0" w:color="auto"/>
          </w:divBdr>
        </w:div>
        <w:div w:id="1660311067">
          <w:marLeft w:val="0"/>
          <w:marRight w:val="0"/>
          <w:marTop w:val="0"/>
          <w:marBottom w:val="0"/>
          <w:divBdr>
            <w:top w:val="none" w:sz="0" w:space="0" w:color="auto"/>
            <w:left w:val="none" w:sz="0" w:space="0" w:color="auto"/>
            <w:bottom w:val="none" w:sz="0" w:space="0" w:color="auto"/>
            <w:right w:val="none" w:sz="0" w:space="0" w:color="auto"/>
          </w:divBdr>
        </w:div>
        <w:div w:id="1682928769">
          <w:marLeft w:val="0"/>
          <w:marRight w:val="0"/>
          <w:marTop w:val="0"/>
          <w:marBottom w:val="0"/>
          <w:divBdr>
            <w:top w:val="none" w:sz="0" w:space="0" w:color="auto"/>
            <w:left w:val="none" w:sz="0" w:space="0" w:color="auto"/>
            <w:bottom w:val="none" w:sz="0" w:space="0" w:color="auto"/>
            <w:right w:val="none" w:sz="0" w:space="0" w:color="auto"/>
          </w:divBdr>
        </w:div>
        <w:div w:id="1830945399">
          <w:marLeft w:val="0"/>
          <w:marRight w:val="0"/>
          <w:marTop w:val="0"/>
          <w:marBottom w:val="0"/>
          <w:divBdr>
            <w:top w:val="none" w:sz="0" w:space="0" w:color="auto"/>
            <w:left w:val="none" w:sz="0" w:space="0" w:color="auto"/>
            <w:bottom w:val="none" w:sz="0" w:space="0" w:color="auto"/>
            <w:right w:val="none" w:sz="0" w:space="0" w:color="auto"/>
          </w:divBdr>
        </w:div>
        <w:div w:id="1861967243">
          <w:marLeft w:val="0"/>
          <w:marRight w:val="0"/>
          <w:marTop w:val="0"/>
          <w:marBottom w:val="0"/>
          <w:divBdr>
            <w:top w:val="none" w:sz="0" w:space="0" w:color="auto"/>
            <w:left w:val="none" w:sz="0" w:space="0" w:color="auto"/>
            <w:bottom w:val="none" w:sz="0" w:space="0" w:color="auto"/>
            <w:right w:val="none" w:sz="0" w:space="0" w:color="auto"/>
          </w:divBdr>
        </w:div>
        <w:div w:id="1898776723">
          <w:marLeft w:val="0"/>
          <w:marRight w:val="0"/>
          <w:marTop w:val="0"/>
          <w:marBottom w:val="0"/>
          <w:divBdr>
            <w:top w:val="none" w:sz="0" w:space="0" w:color="auto"/>
            <w:left w:val="none" w:sz="0" w:space="0" w:color="auto"/>
            <w:bottom w:val="none" w:sz="0" w:space="0" w:color="auto"/>
            <w:right w:val="none" w:sz="0" w:space="0" w:color="auto"/>
          </w:divBdr>
        </w:div>
        <w:div w:id="1909731919">
          <w:marLeft w:val="0"/>
          <w:marRight w:val="0"/>
          <w:marTop w:val="0"/>
          <w:marBottom w:val="0"/>
          <w:divBdr>
            <w:top w:val="none" w:sz="0" w:space="0" w:color="auto"/>
            <w:left w:val="none" w:sz="0" w:space="0" w:color="auto"/>
            <w:bottom w:val="none" w:sz="0" w:space="0" w:color="auto"/>
            <w:right w:val="none" w:sz="0" w:space="0" w:color="auto"/>
          </w:divBdr>
        </w:div>
        <w:div w:id="1967154235">
          <w:marLeft w:val="0"/>
          <w:marRight w:val="0"/>
          <w:marTop w:val="0"/>
          <w:marBottom w:val="0"/>
          <w:divBdr>
            <w:top w:val="none" w:sz="0" w:space="0" w:color="auto"/>
            <w:left w:val="none" w:sz="0" w:space="0" w:color="auto"/>
            <w:bottom w:val="none" w:sz="0" w:space="0" w:color="auto"/>
            <w:right w:val="none" w:sz="0" w:space="0" w:color="auto"/>
          </w:divBdr>
        </w:div>
        <w:div w:id="1967157263">
          <w:marLeft w:val="0"/>
          <w:marRight w:val="0"/>
          <w:marTop w:val="0"/>
          <w:marBottom w:val="0"/>
          <w:divBdr>
            <w:top w:val="none" w:sz="0" w:space="0" w:color="auto"/>
            <w:left w:val="none" w:sz="0" w:space="0" w:color="auto"/>
            <w:bottom w:val="none" w:sz="0" w:space="0" w:color="auto"/>
            <w:right w:val="none" w:sz="0" w:space="0" w:color="auto"/>
          </w:divBdr>
        </w:div>
        <w:div w:id="2038777714">
          <w:marLeft w:val="0"/>
          <w:marRight w:val="0"/>
          <w:marTop w:val="0"/>
          <w:marBottom w:val="0"/>
          <w:divBdr>
            <w:top w:val="none" w:sz="0" w:space="0" w:color="auto"/>
            <w:left w:val="none" w:sz="0" w:space="0" w:color="auto"/>
            <w:bottom w:val="none" w:sz="0" w:space="0" w:color="auto"/>
            <w:right w:val="none" w:sz="0" w:space="0" w:color="auto"/>
          </w:divBdr>
        </w:div>
        <w:div w:id="2092660049">
          <w:marLeft w:val="0"/>
          <w:marRight w:val="0"/>
          <w:marTop w:val="0"/>
          <w:marBottom w:val="0"/>
          <w:divBdr>
            <w:top w:val="none" w:sz="0" w:space="0" w:color="auto"/>
            <w:left w:val="none" w:sz="0" w:space="0" w:color="auto"/>
            <w:bottom w:val="none" w:sz="0" w:space="0" w:color="auto"/>
            <w:right w:val="none" w:sz="0" w:space="0" w:color="auto"/>
          </w:divBdr>
        </w:div>
      </w:divsChild>
    </w:div>
    <w:div w:id="407700174">
      <w:bodyDiv w:val="1"/>
      <w:marLeft w:val="0"/>
      <w:marRight w:val="0"/>
      <w:marTop w:val="0"/>
      <w:marBottom w:val="0"/>
      <w:divBdr>
        <w:top w:val="none" w:sz="0" w:space="0" w:color="auto"/>
        <w:left w:val="none" w:sz="0" w:space="0" w:color="auto"/>
        <w:bottom w:val="none" w:sz="0" w:space="0" w:color="auto"/>
        <w:right w:val="none" w:sz="0" w:space="0" w:color="auto"/>
      </w:divBdr>
      <w:divsChild>
        <w:div w:id="401328">
          <w:marLeft w:val="0"/>
          <w:marRight w:val="0"/>
          <w:marTop w:val="0"/>
          <w:marBottom w:val="0"/>
          <w:divBdr>
            <w:top w:val="none" w:sz="0" w:space="0" w:color="auto"/>
            <w:left w:val="none" w:sz="0" w:space="0" w:color="auto"/>
            <w:bottom w:val="none" w:sz="0" w:space="0" w:color="auto"/>
            <w:right w:val="none" w:sz="0" w:space="0" w:color="auto"/>
          </w:divBdr>
        </w:div>
        <w:div w:id="89475796">
          <w:marLeft w:val="0"/>
          <w:marRight w:val="0"/>
          <w:marTop w:val="0"/>
          <w:marBottom w:val="0"/>
          <w:divBdr>
            <w:top w:val="none" w:sz="0" w:space="0" w:color="auto"/>
            <w:left w:val="none" w:sz="0" w:space="0" w:color="auto"/>
            <w:bottom w:val="none" w:sz="0" w:space="0" w:color="auto"/>
            <w:right w:val="none" w:sz="0" w:space="0" w:color="auto"/>
          </w:divBdr>
        </w:div>
        <w:div w:id="126825037">
          <w:marLeft w:val="0"/>
          <w:marRight w:val="0"/>
          <w:marTop w:val="0"/>
          <w:marBottom w:val="0"/>
          <w:divBdr>
            <w:top w:val="none" w:sz="0" w:space="0" w:color="auto"/>
            <w:left w:val="none" w:sz="0" w:space="0" w:color="auto"/>
            <w:bottom w:val="none" w:sz="0" w:space="0" w:color="auto"/>
            <w:right w:val="none" w:sz="0" w:space="0" w:color="auto"/>
          </w:divBdr>
        </w:div>
        <w:div w:id="135756460">
          <w:marLeft w:val="0"/>
          <w:marRight w:val="0"/>
          <w:marTop w:val="0"/>
          <w:marBottom w:val="0"/>
          <w:divBdr>
            <w:top w:val="none" w:sz="0" w:space="0" w:color="auto"/>
            <w:left w:val="none" w:sz="0" w:space="0" w:color="auto"/>
            <w:bottom w:val="none" w:sz="0" w:space="0" w:color="auto"/>
            <w:right w:val="none" w:sz="0" w:space="0" w:color="auto"/>
          </w:divBdr>
        </w:div>
        <w:div w:id="156575691">
          <w:marLeft w:val="0"/>
          <w:marRight w:val="0"/>
          <w:marTop w:val="0"/>
          <w:marBottom w:val="0"/>
          <w:divBdr>
            <w:top w:val="none" w:sz="0" w:space="0" w:color="auto"/>
            <w:left w:val="none" w:sz="0" w:space="0" w:color="auto"/>
            <w:bottom w:val="none" w:sz="0" w:space="0" w:color="auto"/>
            <w:right w:val="none" w:sz="0" w:space="0" w:color="auto"/>
          </w:divBdr>
        </w:div>
        <w:div w:id="163514572">
          <w:marLeft w:val="0"/>
          <w:marRight w:val="0"/>
          <w:marTop w:val="0"/>
          <w:marBottom w:val="0"/>
          <w:divBdr>
            <w:top w:val="none" w:sz="0" w:space="0" w:color="auto"/>
            <w:left w:val="none" w:sz="0" w:space="0" w:color="auto"/>
            <w:bottom w:val="none" w:sz="0" w:space="0" w:color="auto"/>
            <w:right w:val="none" w:sz="0" w:space="0" w:color="auto"/>
          </w:divBdr>
        </w:div>
        <w:div w:id="218127618">
          <w:marLeft w:val="0"/>
          <w:marRight w:val="0"/>
          <w:marTop w:val="0"/>
          <w:marBottom w:val="0"/>
          <w:divBdr>
            <w:top w:val="none" w:sz="0" w:space="0" w:color="auto"/>
            <w:left w:val="none" w:sz="0" w:space="0" w:color="auto"/>
            <w:bottom w:val="none" w:sz="0" w:space="0" w:color="auto"/>
            <w:right w:val="none" w:sz="0" w:space="0" w:color="auto"/>
          </w:divBdr>
        </w:div>
        <w:div w:id="281614269">
          <w:marLeft w:val="0"/>
          <w:marRight w:val="0"/>
          <w:marTop w:val="0"/>
          <w:marBottom w:val="0"/>
          <w:divBdr>
            <w:top w:val="none" w:sz="0" w:space="0" w:color="auto"/>
            <w:left w:val="none" w:sz="0" w:space="0" w:color="auto"/>
            <w:bottom w:val="none" w:sz="0" w:space="0" w:color="auto"/>
            <w:right w:val="none" w:sz="0" w:space="0" w:color="auto"/>
          </w:divBdr>
        </w:div>
        <w:div w:id="413281577">
          <w:marLeft w:val="0"/>
          <w:marRight w:val="0"/>
          <w:marTop w:val="0"/>
          <w:marBottom w:val="0"/>
          <w:divBdr>
            <w:top w:val="none" w:sz="0" w:space="0" w:color="auto"/>
            <w:left w:val="none" w:sz="0" w:space="0" w:color="auto"/>
            <w:bottom w:val="none" w:sz="0" w:space="0" w:color="auto"/>
            <w:right w:val="none" w:sz="0" w:space="0" w:color="auto"/>
          </w:divBdr>
        </w:div>
        <w:div w:id="454906626">
          <w:marLeft w:val="0"/>
          <w:marRight w:val="0"/>
          <w:marTop w:val="0"/>
          <w:marBottom w:val="0"/>
          <w:divBdr>
            <w:top w:val="none" w:sz="0" w:space="0" w:color="auto"/>
            <w:left w:val="none" w:sz="0" w:space="0" w:color="auto"/>
            <w:bottom w:val="none" w:sz="0" w:space="0" w:color="auto"/>
            <w:right w:val="none" w:sz="0" w:space="0" w:color="auto"/>
          </w:divBdr>
        </w:div>
        <w:div w:id="622007209">
          <w:marLeft w:val="0"/>
          <w:marRight w:val="0"/>
          <w:marTop w:val="0"/>
          <w:marBottom w:val="0"/>
          <w:divBdr>
            <w:top w:val="none" w:sz="0" w:space="0" w:color="auto"/>
            <w:left w:val="none" w:sz="0" w:space="0" w:color="auto"/>
            <w:bottom w:val="none" w:sz="0" w:space="0" w:color="auto"/>
            <w:right w:val="none" w:sz="0" w:space="0" w:color="auto"/>
          </w:divBdr>
        </w:div>
        <w:div w:id="634069170">
          <w:marLeft w:val="0"/>
          <w:marRight w:val="0"/>
          <w:marTop w:val="0"/>
          <w:marBottom w:val="0"/>
          <w:divBdr>
            <w:top w:val="none" w:sz="0" w:space="0" w:color="auto"/>
            <w:left w:val="none" w:sz="0" w:space="0" w:color="auto"/>
            <w:bottom w:val="none" w:sz="0" w:space="0" w:color="auto"/>
            <w:right w:val="none" w:sz="0" w:space="0" w:color="auto"/>
          </w:divBdr>
        </w:div>
        <w:div w:id="641155098">
          <w:marLeft w:val="0"/>
          <w:marRight w:val="0"/>
          <w:marTop w:val="0"/>
          <w:marBottom w:val="0"/>
          <w:divBdr>
            <w:top w:val="none" w:sz="0" w:space="0" w:color="auto"/>
            <w:left w:val="none" w:sz="0" w:space="0" w:color="auto"/>
            <w:bottom w:val="none" w:sz="0" w:space="0" w:color="auto"/>
            <w:right w:val="none" w:sz="0" w:space="0" w:color="auto"/>
          </w:divBdr>
        </w:div>
        <w:div w:id="680595425">
          <w:marLeft w:val="0"/>
          <w:marRight w:val="0"/>
          <w:marTop w:val="0"/>
          <w:marBottom w:val="0"/>
          <w:divBdr>
            <w:top w:val="none" w:sz="0" w:space="0" w:color="auto"/>
            <w:left w:val="none" w:sz="0" w:space="0" w:color="auto"/>
            <w:bottom w:val="none" w:sz="0" w:space="0" w:color="auto"/>
            <w:right w:val="none" w:sz="0" w:space="0" w:color="auto"/>
          </w:divBdr>
        </w:div>
        <w:div w:id="717168653">
          <w:marLeft w:val="0"/>
          <w:marRight w:val="0"/>
          <w:marTop w:val="0"/>
          <w:marBottom w:val="0"/>
          <w:divBdr>
            <w:top w:val="none" w:sz="0" w:space="0" w:color="auto"/>
            <w:left w:val="none" w:sz="0" w:space="0" w:color="auto"/>
            <w:bottom w:val="none" w:sz="0" w:space="0" w:color="auto"/>
            <w:right w:val="none" w:sz="0" w:space="0" w:color="auto"/>
          </w:divBdr>
        </w:div>
        <w:div w:id="739596377">
          <w:marLeft w:val="0"/>
          <w:marRight w:val="0"/>
          <w:marTop w:val="0"/>
          <w:marBottom w:val="0"/>
          <w:divBdr>
            <w:top w:val="none" w:sz="0" w:space="0" w:color="auto"/>
            <w:left w:val="none" w:sz="0" w:space="0" w:color="auto"/>
            <w:bottom w:val="none" w:sz="0" w:space="0" w:color="auto"/>
            <w:right w:val="none" w:sz="0" w:space="0" w:color="auto"/>
          </w:divBdr>
        </w:div>
        <w:div w:id="754520531">
          <w:marLeft w:val="0"/>
          <w:marRight w:val="0"/>
          <w:marTop w:val="0"/>
          <w:marBottom w:val="0"/>
          <w:divBdr>
            <w:top w:val="none" w:sz="0" w:space="0" w:color="auto"/>
            <w:left w:val="none" w:sz="0" w:space="0" w:color="auto"/>
            <w:bottom w:val="none" w:sz="0" w:space="0" w:color="auto"/>
            <w:right w:val="none" w:sz="0" w:space="0" w:color="auto"/>
          </w:divBdr>
        </w:div>
        <w:div w:id="759136115">
          <w:marLeft w:val="0"/>
          <w:marRight w:val="0"/>
          <w:marTop w:val="0"/>
          <w:marBottom w:val="0"/>
          <w:divBdr>
            <w:top w:val="none" w:sz="0" w:space="0" w:color="auto"/>
            <w:left w:val="none" w:sz="0" w:space="0" w:color="auto"/>
            <w:bottom w:val="none" w:sz="0" w:space="0" w:color="auto"/>
            <w:right w:val="none" w:sz="0" w:space="0" w:color="auto"/>
          </w:divBdr>
        </w:div>
        <w:div w:id="773742770">
          <w:marLeft w:val="0"/>
          <w:marRight w:val="0"/>
          <w:marTop w:val="0"/>
          <w:marBottom w:val="0"/>
          <w:divBdr>
            <w:top w:val="none" w:sz="0" w:space="0" w:color="auto"/>
            <w:left w:val="none" w:sz="0" w:space="0" w:color="auto"/>
            <w:bottom w:val="none" w:sz="0" w:space="0" w:color="auto"/>
            <w:right w:val="none" w:sz="0" w:space="0" w:color="auto"/>
          </w:divBdr>
        </w:div>
        <w:div w:id="813523968">
          <w:marLeft w:val="0"/>
          <w:marRight w:val="0"/>
          <w:marTop w:val="0"/>
          <w:marBottom w:val="0"/>
          <w:divBdr>
            <w:top w:val="none" w:sz="0" w:space="0" w:color="auto"/>
            <w:left w:val="none" w:sz="0" w:space="0" w:color="auto"/>
            <w:bottom w:val="none" w:sz="0" w:space="0" w:color="auto"/>
            <w:right w:val="none" w:sz="0" w:space="0" w:color="auto"/>
          </w:divBdr>
        </w:div>
        <w:div w:id="839196427">
          <w:marLeft w:val="0"/>
          <w:marRight w:val="0"/>
          <w:marTop w:val="0"/>
          <w:marBottom w:val="0"/>
          <w:divBdr>
            <w:top w:val="none" w:sz="0" w:space="0" w:color="auto"/>
            <w:left w:val="none" w:sz="0" w:space="0" w:color="auto"/>
            <w:bottom w:val="none" w:sz="0" w:space="0" w:color="auto"/>
            <w:right w:val="none" w:sz="0" w:space="0" w:color="auto"/>
          </w:divBdr>
        </w:div>
        <w:div w:id="850023132">
          <w:marLeft w:val="0"/>
          <w:marRight w:val="0"/>
          <w:marTop w:val="0"/>
          <w:marBottom w:val="0"/>
          <w:divBdr>
            <w:top w:val="none" w:sz="0" w:space="0" w:color="auto"/>
            <w:left w:val="none" w:sz="0" w:space="0" w:color="auto"/>
            <w:bottom w:val="none" w:sz="0" w:space="0" w:color="auto"/>
            <w:right w:val="none" w:sz="0" w:space="0" w:color="auto"/>
          </w:divBdr>
        </w:div>
        <w:div w:id="903679375">
          <w:marLeft w:val="0"/>
          <w:marRight w:val="0"/>
          <w:marTop w:val="0"/>
          <w:marBottom w:val="0"/>
          <w:divBdr>
            <w:top w:val="none" w:sz="0" w:space="0" w:color="auto"/>
            <w:left w:val="none" w:sz="0" w:space="0" w:color="auto"/>
            <w:bottom w:val="none" w:sz="0" w:space="0" w:color="auto"/>
            <w:right w:val="none" w:sz="0" w:space="0" w:color="auto"/>
          </w:divBdr>
        </w:div>
        <w:div w:id="929511699">
          <w:marLeft w:val="0"/>
          <w:marRight w:val="0"/>
          <w:marTop w:val="0"/>
          <w:marBottom w:val="0"/>
          <w:divBdr>
            <w:top w:val="none" w:sz="0" w:space="0" w:color="auto"/>
            <w:left w:val="none" w:sz="0" w:space="0" w:color="auto"/>
            <w:bottom w:val="none" w:sz="0" w:space="0" w:color="auto"/>
            <w:right w:val="none" w:sz="0" w:space="0" w:color="auto"/>
          </w:divBdr>
        </w:div>
        <w:div w:id="963197929">
          <w:marLeft w:val="0"/>
          <w:marRight w:val="0"/>
          <w:marTop w:val="0"/>
          <w:marBottom w:val="0"/>
          <w:divBdr>
            <w:top w:val="none" w:sz="0" w:space="0" w:color="auto"/>
            <w:left w:val="none" w:sz="0" w:space="0" w:color="auto"/>
            <w:bottom w:val="none" w:sz="0" w:space="0" w:color="auto"/>
            <w:right w:val="none" w:sz="0" w:space="0" w:color="auto"/>
          </w:divBdr>
        </w:div>
        <w:div w:id="964778350">
          <w:marLeft w:val="0"/>
          <w:marRight w:val="0"/>
          <w:marTop w:val="0"/>
          <w:marBottom w:val="0"/>
          <w:divBdr>
            <w:top w:val="none" w:sz="0" w:space="0" w:color="auto"/>
            <w:left w:val="none" w:sz="0" w:space="0" w:color="auto"/>
            <w:bottom w:val="none" w:sz="0" w:space="0" w:color="auto"/>
            <w:right w:val="none" w:sz="0" w:space="0" w:color="auto"/>
          </w:divBdr>
        </w:div>
        <w:div w:id="1003508657">
          <w:marLeft w:val="0"/>
          <w:marRight w:val="0"/>
          <w:marTop w:val="0"/>
          <w:marBottom w:val="0"/>
          <w:divBdr>
            <w:top w:val="none" w:sz="0" w:space="0" w:color="auto"/>
            <w:left w:val="none" w:sz="0" w:space="0" w:color="auto"/>
            <w:bottom w:val="none" w:sz="0" w:space="0" w:color="auto"/>
            <w:right w:val="none" w:sz="0" w:space="0" w:color="auto"/>
          </w:divBdr>
        </w:div>
        <w:div w:id="1007831499">
          <w:marLeft w:val="0"/>
          <w:marRight w:val="0"/>
          <w:marTop w:val="0"/>
          <w:marBottom w:val="0"/>
          <w:divBdr>
            <w:top w:val="none" w:sz="0" w:space="0" w:color="auto"/>
            <w:left w:val="none" w:sz="0" w:space="0" w:color="auto"/>
            <w:bottom w:val="none" w:sz="0" w:space="0" w:color="auto"/>
            <w:right w:val="none" w:sz="0" w:space="0" w:color="auto"/>
          </w:divBdr>
        </w:div>
        <w:div w:id="1017466755">
          <w:marLeft w:val="0"/>
          <w:marRight w:val="0"/>
          <w:marTop w:val="0"/>
          <w:marBottom w:val="0"/>
          <w:divBdr>
            <w:top w:val="none" w:sz="0" w:space="0" w:color="auto"/>
            <w:left w:val="none" w:sz="0" w:space="0" w:color="auto"/>
            <w:bottom w:val="none" w:sz="0" w:space="0" w:color="auto"/>
            <w:right w:val="none" w:sz="0" w:space="0" w:color="auto"/>
          </w:divBdr>
        </w:div>
        <w:div w:id="1034883256">
          <w:marLeft w:val="0"/>
          <w:marRight w:val="0"/>
          <w:marTop w:val="0"/>
          <w:marBottom w:val="0"/>
          <w:divBdr>
            <w:top w:val="none" w:sz="0" w:space="0" w:color="auto"/>
            <w:left w:val="none" w:sz="0" w:space="0" w:color="auto"/>
            <w:bottom w:val="none" w:sz="0" w:space="0" w:color="auto"/>
            <w:right w:val="none" w:sz="0" w:space="0" w:color="auto"/>
          </w:divBdr>
        </w:div>
        <w:div w:id="1085305618">
          <w:marLeft w:val="0"/>
          <w:marRight w:val="0"/>
          <w:marTop w:val="0"/>
          <w:marBottom w:val="0"/>
          <w:divBdr>
            <w:top w:val="none" w:sz="0" w:space="0" w:color="auto"/>
            <w:left w:val="none" w:sz="0" w:space="0" w:color="auto"/>
            <w:bottom w:val="none" w:sz="0" w:space="0" w:color="auto"/>
            <w:right w:val="none" w:sz="0" w:space="0" w:color="auto"/>
          </w:divBdr>
        </w:div>
        <w:div w:id="1097292916">
          <w:marLeft w:val="0"/>
          <w:marRight w:val="0"/>
          <w:marTop w:val="0"/>
          <w:marBottom w:val="0"/>
          <w:divBdr>
            <w:top w:val="none" w:sz="0" w:space="0" w:color="auto"/>
            <w:left w:val="none" w:sz="0" w:space="0" w:color="auto"/>
            <w:bottom w:val="none" w:sz="0" w:space="0" w:color="auto"/>
            <w:right w:val="none" w:sz="0" w:space="0" w:color="auto"/>
          </w:divBdr>
        </w:div>
        <w:div w:id="1099833698">
          <w:marLeft w:val="0"/>
          <w:marRight w:val="0"/>
          <w:marTop w:val="0"/>
          <w:marBottom w:val="0"/>
          <w:divBdr>
            <w:top w:val="none" w:sz="0" w:space="0" w:color="auto"/>
            <w:left w:val="none" w:sz="0" w:space="0" w:color="auto"/>
            <w:bottom w:val="none" w:sz="0" w:space="0" w:color="auto"/>
            <w:right w:val="none" w:sz="0" w:space="0" w:color="auto"/>
          </w:divBdr>
        </w:div>
        <w:div w:id="1158229612">
          <w:marLeft w:val="0"/>
          <w:marRight w:val="0"/>
          <w:marTop w:val="0"/>
          <w:marBottom w:val="0"/>
          <w:divBdr>
            <w:top w:val="none" w:sz="0" w:space="0" w:color="auto"/>
            <w:left w:val="none" w:sz="0" w:space="0" w:color="auto"/>
            <w:bottom w:val="none" w:sz="0" w:space="0" w:color="auto"/>
            <w:right w:val="none" w:sz="0" w:space="0" w:color="auto"/>
          </w:divBdr>
        </w:div>
        <w:div w:id="1236361884">
          <w:marLeft w:val="0"/>
          <w:marRight w:val="0"/>
          <w:marTop w:val="0"/>
          <w:marBottom w:val="0"/>
          <w:divBdr>
            <w:top w:val="none" w:sz="0" w:space="0" w:color="auto"/>
            <w:left w:val="none" w:sz="0" w:space="0" w:color="auto"/>
            <w:bottom w:val="none" w:sz="0" w:space="0" w:color="auto"/>
            <w:right w:val="none" w:sz="0" w:space="0" w:color="auto"/>
          </w:divBdr>
        </w:div>
        <w:div w:id="1318805860">
          <w:marLeft w:val="0"/>
          <w:marRight w:val="0"/>
          <w:marTop w:val="0"/>
          <w:marBottom w:val="0"/>
          <w:divBdr>
            <w:top w:val="none" w:sz="0" w:space="0" w:color="auto"/>
            <w:left w:val="none" w:sz="0" w:space="0" w:color="auto"/>
            <w:bottom w:val="none" w:sz="0" w:space="0" w:color="auto"/>
            <w:right w:val="none" w:sz="0" w:space="0" w:color="auto"/>
          </w:divBdr>
        </w:div>
        <w:div w:id="1340499867">
          <w:marLeft w:val="0"/>
          <w:marRight w:val="0"/>
          <w:marTop w:val="0"/>
          <w:marBottom w:val="0"/>
          <w:divBdr>
            <w:top w:val="none" w:sz="0" w:space="0" w:color="auto"/>
            <w:left w:val="none" w:sz="0" w:space="0" w:color="auto"/>
            <w:bottom w:val="none" w:sz="0" w:space="0" w:color="auto"/>
            <w:right w:val="none" w:sz="0" w:space="0" w:color="auto"/>
          </w:divBdr>
        </w:div>
        <w:div w:id="1377121888">
          <w:marLeft w:val="0"/>
          <w:marRight w:val="0"/>
          <w:marTop w:val="0"/>
          <w:marBottom w:val="0"/>
          <w:divBdr>
            <w:top w:val="none" w:sz="0" w:space="0" w:color="auto"/>
            <w:left w:val="none" w:sz="0" w:space="0" w:color="auto"/>
            <w:bottom w:val="none" w:sz="0" w:space="0" w:color="auto"/>
            <w:right w:val="none" w:sz="0" w:space="0" w:color="auto"/>
          </w:divBdr>
        </w:div>
        <w:div w:id="1393649719">
          <w:marLeft w:val="0"/>
          <w:marRight w:val="0"/>
          <w:marTop w:val="0"/>
          <w:marBottom w:val="0"/>
          <w:divBdr>
            <w:top w:val="none" w:sz="0" w:space="0" w:color="auto"/>
            <w:left w:val="none" w:sz="0" w:space="0" w:color="auto"/>
            <w:bottom w:val="none" w:sz="0" w:space="0" w:color="auto"/>
            <w:right w:val="none" w:sz="0" w:space="0" w:color="auto"/>
          </w:divBdr>
        </w:div>
        <w:div w:id="1523015602">
          <w:marLeft w:val="0"/>
          <w:marRight w:val="0"/>
          <w:marTop w:val="0"/>
          <w:marBottom w:val="0"/>
          <w:divBdr>
            <w:top w:val="none" w:sz="0" w:space="0" w:color="auto"/>
            <w:left w:val="none" w:sz="0" w:space="0" w:color="auto"/>
            <w:bottom w:val="none" w:sz="0" w:space="0" w:color="auto"/>
            <w:right w:val="none" w:sz="0" w:space="0" w:color="auto"/>
          </w:divBdr>
        </w:div>
        <w:div w:id="1568152095">
          <w:marLeft w:val="0"/>
          <w:marRight w:val="0"/>
          <w:marTop w:val="0"/>
          <w:marBottom w:val="0"/>
          <w:divBdr>
            <w:top w:val="none" w:sz="0" w:space="0" w:color="auto"/>
            <w:left w:val="none" w:sz="0" w:space="0" w:color="auto"/>
            <w:bottom w:val="none" w:sz="0" w:space="0" w:color="auto"/>
            <w:right w:val="none" w:sz="0" w:space="0" w:color="auto"/>
          </w:divBdr>
        </w:div>
        <w:div w:id="1674844677">
          <w:marLeft w:val="0"/>
          <w:marRight w:val="0"/>
          <w:marTop w:val="0"/>
          <w:marBottom w:val="0"/>
          <w:divBdr>
            <w:top w:val="none" w:sz="0" w:space="0" w:color="auto"/>
            <w:left w:val="none" w:sz="0" w:space="0" w:color="auto"/>
            <w:bottom w:val="none" w:sz="0" w:space="0" w:color="auto"/>
            <w:right w:val="none" w:sz="0" w:space="0" w:color="auto"/>
          </w:divBdr>
        </w:div>
        <w:div w:id="1738823633">
          <w:marLeft w:val="0"/>
          <w:marRight w:val="0"/>
          <w:marTop w:val="0"/>
          <w:marBottom w:val="0"/>
          <w:divBdr>
            <w:top w:val="none" w:sz="0" w:space="0" w:color="auto"/>
            <w:left w:val="none" w:sz="0" w:space="0" w:color="auto"/>
            <w:bottom w:val="none" w:sz="0" w:space="0" w:color="auto"/>
            <w:right w:val="none" w:sz="0" w:space="0" w:color="auto"/>
          </w:divBdr>
        </w:div>
        <w:div w:id="1753577703">
          <w:marLeft w:val="0"/>
          <w:marRight w:val="0"/>
          <w:marTop w:val="0"/>
          <w:marBottom w:val="0"/>
          <w:divBdr>
            <w:top w:val="none" w:sz="0" w:space="0" w:color="auto"/>
            <w:left w:val="none" w:sz="0" w:space="0" w:color="auto"/>
            <w:bottom w:val="none" w:sz="0" w:space="0" w:color="auto"/>
            <w:right w:val="none" w:sz="0" w:space="0" w:color="auto"/>
          </w:divBdr>
        </w:div>
        <w:div w:id="1785005057">
          <w:marLeft w:val="0"/>
          <w:marRight w:val="0"/>
          <w:marTop w:val="0"/>
          <w:marBottom w:val="0"/>
          <w:divBdr>
            <w:top w:val="none" w:sz="0" w:space="0" w:color="auto"/>
            <w:left w:val="none" w:sz="0" w:space="0" w:color="auto"/>
            <w:bottom w:val="none" w:sz="0" w:space="0" w:color="auto"/>
            <w:right w:val="none" w:sz="0" w:space="0" w:color="auto"/>
          </w:divBdr>
        </w:div>
        <w:div w:id="1797331393">
          <w:marLeft w:val="0"/>
          <w:marRight w:val="0"/>
          <w:marTop w:val="0"/>
          <w:marBottom w:val="0"/>
          <w:divBdr>
            <w:top w:val="none" w:sz="0" w:space="0" w:color="auto"/>
            <w:left w:val="none" w:sz="0" w:space="0" w:color="auto"/>
            <w:bottom w:val="none" w:sz="0" w:space="0" w:color="auto"/>
            <w:right w:val="none" w:sz="0" w:space="0" w:color="auto"/>
          </w:divBdr>
        </w:div>
        <w:div w:id="1803032195">
          <w:marLeft w:val="0"/>
          <w:marRight w:val="0"/>
          <w:marTop w:val="0"/>
          <w:marBottom w:val="0"/>
          <w:divBdr>
            <w:top w:val="none" w:sz="0" w:space="0" w:color="auto"/>
            <w:left w:val="none" w:sz="0" w:space="0" w:color="auto"/>
            <w:bottom w:val="none" w:sz="0" w:space="0" w:color="auto"/>
            <w:right w:val="none" w:sz="0" w:space="0" w:color="auto"/>
          </w:divBdr>
        </w:div>
        <w:div w:id="1804612174">
          <w:marLeft w:val="0"/>
          <w:marRight w:val="0"/>
          <w:marTop w:val="0"/>
          <w:marBottom w:val="0"/>
          <w:divBdr>
            <w:top w:val="none" w:sz="0" w:space="0" w:color="auto"/>
            <w:left w:val="none" w:sz="0" w:space="0" w:color="auto"/>
            <w:bottom w:val="none" w:sz="0" w:space="0" w:color="auto"/>
            <w:right w:val="none" w:sz="0" w:space="0" w:color="auto"/>
          </w:divBdr>
        </w:div>
        <w:div w:id="1837302755">
          <w:marLeft w:val="0"/>
          <w:marRight w:val="0"/>
          <w:marTop w:val="0"/>
          <w:marBottom w:val="0"/>
          <w:divBdr>
            <w:top w:val="none" w:sz="0" w:space="0" w:color="auto"/>
            <w:left w:val="none" w:sz="0" w:space="0" w:color="auto"/>
            <w:bottom w:val="none" w:sz="0" w:space="0" w:color="auto"/>
            <w:right w:val="none" w:sz="0" w:space="0" w:color="auto"/>
          </w:divBdr>
        </w:div>
        <w:div w:id="1867711861">
          <w:marLeft w:val="0"/>
          <w:marRight w:val="0"/>
          <w:marTop w:val="0"/>
          <w:marBottom w:val="0"/>
          <w:divBdr>
            <w:top w:val="none" w:sz="0" w:space="0" w:color="auto"/>
            <w:left w:val="none" w:sz="0" w:space="0" w:color="auto"/>
            <w:bottom w:val="none" w:sz="0" w:space="0" w:color="auto"/>
            <w:right w:val="none" w:sz="0" w:space="0" w:color="auto"/>
          </w:divBdr>
        </w:div>
        <w:div w:id="1905987870">
          <w:marLeft w:val="0"/>
          <w:marRight w:val="0"/>
          <w:marTop w:val="0"/>
          <w:marBottom w:val="0"/>
          <w:divBdr>
            <w:top w:val="none" w:sz="0" w:space="0" w:color="auto"/>
            <w:left w:val="none" w:sz="0" w:space="0" w:color="auto"/>
            <w:bottom w:val="none" w:sz="0" w:space="0" w:color="auto"/>
            <w:right w:val="none" w:sz="0" w:space="0" w:color="auto"/>
          </w:divBdr>
        </w:div>
        <w:div w:id="1939674110">
          <w:marLeft w:val="0"/>
          <w:marRight w:val="0"/>
          <w:marTop w:val="0"/>
          <w:marBottom w:val="0"/>
          <w:divBdr>
            <w:top w:val="none" w:sz="0" w:space="0" w:color="auto"/>
            <w:left w:val="none" w:sz="0" w:space="0" w:color="auto"/>
            <w:bottom w:val="none" w:sz="0" w:space="0" w:color="auto"/>
            <w:right w:val="none" w:sz="0" w:space="0" w:color="auto"/>
          </w:divBdr>
        </w:div>
        <w:div w:id="1957372396">
          <w:marLeft w:val="0"/>
          <w:marRight w:val="0"/>
          <w:marTop w:val="0"/>
          <w:marBottom w:val="0"/>
          <w:divBdr>
            <w:top w:val="none" w:sz="0" w:space="0" w:color="auto"/>
            <w:left w:val="none" w:sz="0" w:space="0" w:color="auto"/>
            <w:bottom w:val="none" w:sz="0" w:space="0" w:color="auto"/>
            <w:right w:val="none" w:sz="0" w:space="0" w:color="auto"/>
          </w:divBdr>
        </w:div>
        <w:div w:id="2026050414">
          <w:marLeft w:val="0"/>
          <w:marRight w:val="0"/>
          <w:marTop w:val="0"/>
          <w:marBottom w:val="0"/>
          <w:divBdr>
            <w:top w:val="none" w:sz="0" w:space="0" w:color="auto"/>
            <w:left w:val="none" w:sz="0" w:space="0" w:color="auto"/>
            <w:bottom w:val="none" w:sz="0" w:space="0" w:color="auto"/>
            <w:right w:val="none" w:sz="0" w:space="0" w:color="auto"/>
          </w:divBdr>
        </w:div>
        <w:div w:id="2102792723">
          <w:marLeft w:val="0"/>
          <w:marRight w:val="0"/>
          <w:marTop w:val="0"/>
          <w:marBottom w:val="0"/>
          <w:divBdr>
            <w:top w:val="none" w:sz="0" w:space="0" w:color="auto"/>
            <w:left w:val="none" w:sz="0" w:space="0" w:color="auto"/>
            <w:bottom w:val="none" w:sz="0" w:space="0" w:color="auto"/>
            <w:right w:val="none" w:sz="0" w:space="0" w:color="auto"/>
          </w:divBdr>
        </w:div>
        <w:div w:id="2118327369">
          <w:marLeft w:val="0"/>
          <w:marRight w:val="0"/>
          <w:marTop w:val="0"/>
          <w:marBottom w:val="0"/>
          <w:divBdr>
            <w:top w:val="none" w:sz="0" w:space="0" w:color="auto"/>
            <w:left w:val="none" w:sz="0" w:space="0" w:color="auto"/>
            <w:bottom w:val="none" w:sz="0" w:space="0" w:color="auto"/>
            <w:right w:val="none" w:sz="0" w:space="0" w:color="auto"/>
          </w:divBdr>
        </w:div>
        <w:div w:id="2128621019">
          <w:marLeft w:val="0"/>
          <w:marRight w:val="0"/>
          <w:marTop w:val="0"/>
          <w:marBottom w:val="0"/>
          <w:divBdr>
            <w:top w:val="none" w:sz="0" w:space="0" w:color="auto"/>
            <w:left w:val="none" w:sz="0" w:space="0" w:color="auto"/>
            <w:bottom w:val="none" w:sz="0" w:space="0" w:color="auto"/>
            <w:right w:val="none" w:sz="0" w:space="0" w:color="auto"/>
          </w:divBdr>
        </w:div>
      </w:divsChild>
    </w:div>
    <w:div w:id="412313469">
      <w:bodyDiv w:val="1"/>
      <w:marLeft w:val="0"/>
      <w:marRight w:val="0"/>
      <w:marTop w:val="0"/>
      <w:marBottom w:val="0"/>
      <w:divBdr>
        <w:top w:val="none" w:sz="0" w:space="0" w:color="auto"/>
        <w:left w:val="none" w:sz="0" w:space="0" w:color="auto"/>
        <w:bottom w:val="none" w:sz="0" w:space="0" w:color="auto"/>
        <w:right w:val="none" w:sz="0" w:space="0" w:color="auto"/>
      </w:divBdr>
    </w:div>
    <w:div w:id="412510391">
      <w:bodyDiv w:val="1"/>
      <w:marLeft w:val="0"/>
      <w:marRight w:val="0"/>
      <w:marTop w:val="0"/>
      <w:marBottom w:val="0"/>
      <w:divBdr>
        <w:top w:val="none" w:sz="0" w:space="0" w:color="auto"/>
        <w:left w:val="none" w:sz="0" w:space="0" w:color="auto"/>
        <w:bottom w:val="none" w:sz="0" w:space="0" w:color="auto"/>
        <w:right w:val="none" w:sz="0" w:space="0" w:color="auto"/>
      </w:divBdr>
      <w:divsChild>
        <w:div w:id="43062129">
          <w:marLeft w:val="0"/>
          <w:marRight w:val="0"/>
          <w:marTop w:val="0"/>
          <w:marBottom w:val="0"/>
          <w:divBdr>
            <w:top w:val="none" w:sz="0" w:space="0" w:color="auto"/>
            <w:left w:val="none" w:sz="0" w:space="0" w:color="auto"/>
            <w:bottom w:val="none" w:sz="0" w:space="0" w:color="auto"/>
            <w:right w:val="none" w:sz="0" w:space="0" w:color="auto"/>
          </w:divBdr>
        </w:div>
        <w:div w:id="116066393">
          <w:marLeft w:val="0"/>
          <w:marRight w:val="0"/>
          <w:marTop w:val="0"/>
          <w:marBottom w:val="0"/>
          <w:divBdr>
            <w:top w:val="none" w:sz="0" w:space="0" w:color="auto"/>
            <w:left w:val="none" w:sz="0" w:space="0" w:color="auto"/>
            <w:bottom w:val="none" w:sz="0" w:space="0" w:color="auto"/>
            <w:right w:val="none" w:sz="0" w:space="0" w:color="auto"/>
          </w:divBdr>
        </w:div>
        <w:div w:id="130637518">
          <w:marLeft w:val="0"/>
          <w:marRight w:val="0"/>
          <w:marTop w:val="0"/>
          <w:marBottom w:val="0"/>
          <w:divBdr>
            <w:top w:val="none" w:sz="0" w:space="0" w:color="auto"/>
            <w:left w:val="none" w:sz="0" w:space="0" w:color="auto"/>
            <w:bottom w:val="none" w:sz="0" w:space="0" w:color="auto"/>
            <w:right w:val="none" w:sz="0" w:space="0" w:color="auto"/>
          </w:divBdr>
        </w:div>
        <w:div w:id="174462890">
          <w:marLeft w:val="0"/>
          <w:marRight w:val="0"/>
          <w:marTop w:val="0"/>
          <w:marBottom w:val="0"/>
          <w:divBdr>
            <w:top w:val="none" w:sz="0" w:space="0" w:color="auto"/>
            <w:left w:val="none" w:sz="0" w:space="0" w:color="auto"/>
            <w:bottom w:val="none" w:sz="0" w:space="0" w:color="auto"/>
            <w:right w:val="none" w:sz="0" w:space="0" w:color="auto"/>
          </w:divBdr>
        </w:div>
        <w:div w:id="220364212">
          <w:marLeft w:val="0"/>
          <w:marRight w:val="0"/>
          <w:marTop w:val="0"/>
          <w:marBottom w:val="0"/>
          <w:divBdr>
            <w:top w:val="none" w:sz="0" w:space="0" w:color="auto"/>
            <w:left w:val="none" w:sz="0" w:space="0" w:color="auto"/>
            <w:bottom w:val="none" w:sz="0" w:space="0" w:color="auto"/>
            <w:right w:val="none" w:sz="0" w:space="0" w:color="auto"/>
          </w:divBdr>
        </w:div>
        <w:div w:id="254899296">
          <w:marLeft w:val="0"/>
          <w:marRight w:val="0"/>
          <w:marTop w:val="0"/>
          <w:marBottom w:val="0"/>
          <w:divBdr>
            <w:top w:val="none" w:sz="0" w:space="0" w:color="auto"/>
            <w:left w:val="none" w:sz="0" w:space="0" w:color="auto"/>
            <w:bottom w:val="none" w:sz="0" w:space="0" w:color="auto"/>
            <w:right w:val="none" w:sz="0" w:space="0" w:color="auto"/>
          </w:divBdr>
        </w:div>
        <w:div w:id="381905778">
          <w:marLeft w:val="0"/>
          <w:marRight w:val="0"/>
          <w:marTop w:val="0"/>
          <w:marBottom w:val="0"/>
          <w:divBdr>
            <w:top w:val="none" w:sz="0" w:space="0" w:color="auto"/>
            <w:left w:val="none" w:sz="0" w:space="0" w:color="auto"/>
            <w:bottom w:val="none" w:sz="0" w:space="0" w:color="auto"/>
            <w:right w:val="none" w:sz="0" w:space="0" w:color="auto"/>
          </w:divBdr>
        </w:div>
        <w:div w:id="511993389">
          <w:marLeft w:val="0"/>
          <w:marRight w:val="0"/>
          <w:marTop w:val="0"/>
          <w:marBottom w:val="0"/>
          <w:divBdr>
            <w:top w:val="none" w:sz="0" w:space="0" w:color="auto"/>
            <w:left w:val="none" w:sz="0" w:space="0" w:color="auto"/>
            <w:bottom w:val="none" w:sz="0" w:space="0" w:color="auto"/>
            <w:right w:val="none" w:sz="0" w:space="0" w:color="auto"/>
          </w:divBdr>
        </w:div>
        <w:div w:id="513031941">
          <w:marLeft w:val="0"/>
          <w:marRight w:val="0"/>
          <w:marTop w:val="0"/>
          <w:marBottom w:val="0"/>
          <w:divBdr>
            <w:top w:val="none" w:sz="0" w:space="0" w:color="auto"/>
            <w:left w:val="none" w:sz="0" w:space="0" w:color="auto"/>
            <w:bottom w:val="none" w:sz="0" w:space="0" w:color="auto"/>
            <w:right w:val="none" w:sz="0" w:space="0" w:color="auto"/>
          </w:divBdr>
        </w:div>
        <w:div w:id="558519138">
          <w:marLeft w:val="0"/>
          <w:marRight w:val="0"/>
          <w:marTop w:val="0"/>
          <w:marBottom w:val="0"/>
          <w:divBdr>
            <w:top w:val="none" w:sz="0" w:space="0" w:color="auto"/>
            <w:left w:val="none" w:sz="0" w:space="0" w:color="auto"/>
            <w:bottom w:val="none" w:sz="0" w:space="0" w:color="auto"/>
            <w:right w:val="none" w:sz="0" w:space="0" w:color="auto"/>
          </w:divBdr>
        </w:div>
        <w:div w:id="589698982">
          <w:marLeft w:val="0"/>
          <w:marRight w:val="0"/>
          <w:marTop w:val="0"/>
          <w:marBottom w:val="0"/>
          <w:divBdr>
            <w:top w:val="none" w:sz="0" w:space="0" w:color="auto"/>
            <w:left w:val="none" w:sz="0" w:space="0" w:color="auto"/>
            <w:bottom w:val="none" w:sz="0" w:space="0" w:color="auto"/>
            <w:right w:val="none" w:sz="0" w:space="0" w:color="auto"/>
          </w:divBdr>
        </w:div>
        <w:div w:id="638920050">
          <w:marLeft w:val="0"/>
          <w:marRight w:val="0"/>
          <w:marTop w:val="0"/>
          <w:marBottom w:val="0"/>
          <w:divBdr>
            <w:top w:val="none" w:sz="0" w:space="0" w:color="auto"/>
            <w:left w:val="none" w:sz="0" w:space="0" w:color="auto"/>
            <w:bottom w:val="none" w:sz="0" w:space="0" w:color="auto"/>
            <w:right w:val="none" w:sz="0" w:space="0" w:color="auto"/>
          </w:divBdr>
        </w:div>
        <w:div w:id="734544132">
          <w:marLeft w:val="0"/>
          <w:marRight w:val="0"/>
          <w:marTop w:val="0"/>
          <w:marBottom w:val="0"/>
          <w:divBdr>
            <w:top w:val="none" w:sz="0" w:space="0" w:color="auto"/>
            <w:left w:val="none" w:sz="0" w:space="0" w:color="auto"/>
            <w:bottom w:val="none" w:sz="0" w:space="0" w:color="auto"/>
            <w:right w:val="none" w:sz="0" w:space="0" w:color="auto"/>
          </w:divBdr>
        </w:div>
        <w:div w:id="759134838">
          <w:marLeft w:val="0"/>
          <w:marRight w:val="0"/>
          <w:marTop w:val="0"/>
          <w:marBottom w:val="0"/>
          <w:divBdr>
            <w:top w:val="none" w:sz="0" w:space="0" w:color="auto"/>
            <w:left w:val="none" w:sz="0" w:space="0" w:color="auto"/>
            <w:bottom w:val="none" w:sz="0" w:space="0" w:color="auto"/>
            <w:right w:val="none" w:sz="0" w:space="0" w:color="auto"/>
          </w:divBdr>
        </w:div>
        <w:div w:id="768430964">
          <w:marLeft w:val="0"/>
          <w:marRight w:val="0"/>
          <w:marTop w:val="0"/>
          <w:marBottom w:val="0"/>
          <w:divBdr>
            <w:top w:val="none" w:sz="0" w:space="0" w:color="auto"/>
            <w:left w:val="none" w:sz="0" w:space="0" w:color="auto"/>
            <w:bottom w:val="none" w:sz="0" w:space="0" w:color="auto"/>
            <w:right w:val="none" w:sz="0" w:space="0" w:color="auto"/>
          </w:divBdr>
        </w:div>
        <w:div w:id="788357945">
          <w:marLeft w:val="0"/>
          <w:marRight w:val="0"/>
          <w:marTop w:val="0"/>
          <w:marBottom w:val="0"/>
          <w:divBdr>
            <w:top w:val="none" w:sz="0" w:space="0" w:color="auto"/>
            <w:left w:val="none" w:sz="0" w:space="0" w:color="auto"/>
            <w:bottom w:val="none" w:sz="0" w:space="0" w:color="auto"/>
            <w:right w:val="none" w:sz="0" w:space="0" w:color="auto"/>
          </w:divBdr>
        </w:div>
        <w:div w:id="803424738">
          <w:marLeft w:val="0"/>
          <w:marRight w:val="0"/>
          <w:marTop w:val="0"/>
          <w:marBottom w:val="0"/>
          <w:divBdr>
            <w:top w:val="none" w:sz="0" w:space="0" w:color="auto"/>
            <w:left w:val="none" w:sz="0" w:space="0" w:color="auto"/>
            <w:bottom w:val="none" w:sz="0" w:space="0" w:color="auto"/>
            <w:right w:val="none" w:sz="0" w:space="0" w:color="auto"/>
          </w:divBdr>
        </w:div>
        <w:div w:id="814179787">
          <w:marLeft w:val="0"/>
          <w:marRight w:val="0"/>
          <w:marTop w:val="0"/>
          <w:marBottom w:val="0"/>
          <w:divBdr>
            <w:top w:val="none" w:sz="0" w:space="0" w:color="auto"/>
            <w:left w:val="none" w:sz="0" w:space="0" w:color="auto"/>
            <w:bottom w:val="none" w:sz="0" w:space="0" w:color="auto"/>
            <w:right w:val="none" w:sz="0" w:space="0" w:color="auto"/>
          </w:divBdr>
        </w:div>
        <w:div w:id="876820429">
          <w:marLeft w:val="0"/>
          <w:marRight w:val="0"/>
          <w:marTop w:val="0"/>
          <w:marBottom w:val="0"/>
          <w:divBdr>
            <w:top w:val="none" w:sz="0" w:space="0" w:color="auto"/>
            <w:left w:val="none" w:sz="0" w:space="0" w:color="auto"/>
            <w:bottom w:val="none" w:sz="0" w:space="0" w:color="auto"/>
            <w:right w:val="none" w:sz="0" w:space="0" w:color="auto"/>
          </w:divBdr>
        </w:div>
        <w:div w:id="886717212">
          <w:marLeft w:val="0"/>
          <w:marRight w:val="0"/>
          <w:marTop w:val="0"/>
          <w:marBottom w:val="0"/>
          <w:divBdr>
            <w:top w:val="none" w:sz="0" w:space="0" w:color="auto"/>
            <w:left w:val="none" w:sz="0" w:space="0" w:color="auto"/>
            <w:bottom w:val="none" w:sz="0" w:space="0" w:color="auto"/>
            <w:right w:val="none" w:sz="0" w:space="0" w:color="auto"/>
          </w:divBdr>
        </w:div>
        <w:div w:id="931552377">
          <w:marLeft w:val="0"/>
          <w:marRight w:val="0"/>
          <w:marTop w:val="0"/>
          <w:marBottom w:val="0"/>
          <w:divBdr>
            <w:top w:val="none" w:sz="0" w:space="0" w:color="auto"/>
            <w:left w:val="none" w:sz="0" w:space="0" w:color="auto"/>
            <w:bottom w:val="none" w:sz="0" w:space="0" w:color="auto"/>
            <w:right w:val="none" w:sz="0" w:space="0" w:color="auto"/>
          </w:divBdr>
        </w:div>
        <w:div w:id="1002782026">
          <w:marLeft w:val="0"/>
          <w:marRight w:val="0"/>
          <w:marTop w:val="0"/>
          <w:marBottom w:val="0"/>
          <w:divBdr>
            <w:top w:val="none" w:sz="0" w:space="0" w:color="auto"/>
            <w:left w:val="none" w:sz="0" w:space="0" w:color="auto"/>
            <w:bottom w:val="none" w:sz="0" w:space="0" w:color="auto"/>
            <w:right w:val="none" w:sz="0" w:space="0" w:color="auto"/>
          </w:divBdr>
        </w:div>
        <w:div w:id="1013996217">
          <w:marLeft w:val="0"/>
          <w:marRight w:val="0"/>
          <w:marTop w:val="0"/>
          <w:marBottom w:val="0"/>
          <w:divBdr>
            <w:top w:val="none" w:sz="0" w:space="0" w:color="auto"/>
            <w:left w:val="none" w:sz="0" w:space="0" w:color="auto"/>
            <w:bottom w:val="none" w:sz="0" w:space="0" w:color="auto"/>
            <w:right w:val="none" w:sz="0" w:space="0" w:color="auto"/>
          </w:divBdr>
        </w:div>
        <w:div w:id="1082414476">
          <w:marLeft w:val="0"/>
          <w:marRight w:val="0"/>
          <w:marTop w:val="0"/>
          <w:marBottom w:val="0"/>
          <w:divBdr>
            <w:top w:val="none" w:sz="0" w:space="0" w:color="auto"/>
            <w:left w:val="none" w:sz="0" w:space="0" w:color="auto"/>
            <w:bottom w:val="none" w:sz="0" w:space="0" w:color="auto"/>
            <w:right w:val="none" w:sz="0" w:space="0" w:color="auto"/>
          </w:divBdr>
        </w:div>
        <w:div w:id="1112238552">
          <w:marLeft w:val="0"/>
          <w:marRight w:val="0"/>
          <w:marTop w:val="0"/>
          <w:marBottom w:val="0"/>
          <w:divBdr>
            <w:top w:val="none" w:sz="0" w:space="0" w:color="auto"/>
            <w:left w:val="none" w:sz="0" w:space="0" w:color="auto"/>
            <w:bottom w:val="none" w:sz="0" w:space="0" w:color="auto"/>
            <w:right w:val="none" w:sz="0" w:space="0" w:color="auto"/>
          </w:divBdr>
        </w:div>
        <w:div w:id="1120415806">
          <w:marLeft w:val="0"/>
          <w:marRight w:val="0"/>
          <w:marTop w:val="0"/>
          <w:marBottom w:val="0"/>
          <w:divBdr>
            <w:top w:val="none" w:sz="0" w:space="0" w:color="auto"/>
            <w:left w:val="none" w:sz="0" w:space="0" w:color="auto"/>
            <w:bottom w:val="none" w:sz="0" w:space="0" w:color="auto"/>
            <w:right w:val="none" w:sz="0" w:space="0" w:color="auto"/>
          </w:divBdr>
        </w:div>
        <w:div w:id="1123036333">
          <w:marLeft w:val="0"/>
          <w:marRight w:val="0"/>
          <w:marTop w:val="0"/>
          <w:marBottom w:val="0"/>
          <w:divBdr>
            <w:top w:val="none" w:sz="0" w:space="0" w:color="auto"/>
            <w:left w:val="none" w:sz="0" w:space="0" w:color="auto"/>
            <w:bottom w:val="none" w:sz="0" w:space="0" w:color="auto"/>
            <w:right w:val="none" w:sz="0" w:space="0" w:color="auto"/>
          </w:divBdr>
        </w:div>
        <w:div w:id="1152134105">
          <w:marLeft w:val="0"/>
          <w:marRight w:val="0"/>
          <w:marTop w:val="0"/>
          <w:marBottom w:val="0"/>
          <w:divBdr>
            <w:top w:val="none" w:sz="0" w:space="0" w:color="auto"/>
            <w:left w:val="none" w:sz="0" w:space="0" w:color="auto"/>
            <w:bottom w:val="none" w:sz="0" w:space="0" w:color="auto"/>
            <w:right w:val="none" w:sz="0" w:space="0" w:color="auto"/>
          </w:divBdr>
        </w:div>
        <w:div w:id="1256355475">
          <w:marLeft w:val="0"/>
          <w:marRight w:val="0"/>
          <w:marTop w:val="0"/>
          <w:marBottom w:val="0"/>
          <w:divBdr>
            <w:top w:val="none" w:sz="0" w:space="0" w:color="auto"/>
            <w:left w:val="none" w:sz="0" w:space="0" w:color="auto"/>
            <w:bottom w:val="none" w:sz="0" w:space="0" w:color="auto"/>
            <w:right w:val="none" w:sz="0" w:space="0" w:color="auto"/>
          </w:divBdr>
        </w:div>
        <w:div w:id="1264798472">
          <w:marLeft w:val="0"/>
          <w:marRight w:val="0"/>
          <w:marTop w:val="0"/>
          <w:marBottom w:val="0"/>
          <w:divBdr>
            <w:top w:val="none" w:sz="0" w:space="0" w:color="auto"/>
            <w:left w:val="none" w:sz="0" w:space="0" w:color="auto"/>
            <w:bottom w:val="none" w:sz="0" w:space="0" w:color="auto"/>
            <w:right w:val="none" w:sz="0" w:space="0" w:color="auto"/>
          </w:divBdr>
        </w:div>
        <w:div w:id="1394428950">
          <w:marLeft w:val="0"/>
          <w:marRight w:val="0"/>
          <w:marTop w:val="0"/>
          <w:marBottom w:val="0"/>
          <w:divBdr>
            <w:top w:val="none" w:sz="0" w:space="0" w:color="auto"/>
            <w:left w:val="none" w:sz="0" w:space="0" w:color="auto"/>
            <w:bottom w:val="none" w:sz="0" w:space="0" w:color="auto"/>
            <w:right w:val="none" w:sz="0" w:space="0" w:color="auto"/>
          </w:divBdr>
        </w:div>
        <w:div w:id="1417745868">
          <w:marLeft w:val="0"/>
          <w:marRight w:val="0"/>
          <w:marTop w:val="0"/>
          <w:marBottom w:val="0"/>
          <w:divBdr>
            <w:top w:val="none" w:sz="0" w:space="0" w:color="auto"/>
            <w:left w:val="none" w:sz="0" w:space="0" w:color="auto"/>
            <w:bottom w:val="none" w:sz="0" w:space="0" w:color="auto"/>
            <w:right w:val="none" w:sz="0" w:space="0" w:color="auto"/>
          </w:divBdr>
        </w:div>
        <w:div w:id="1446079482">
          <w:marLeft w:val="0"/>
          <w:marRight w:val="0"/>
          <w:marTop w:val="0"/>
          <w:marBottom w:val="0"/>
          <w:divBdr>
            <w:top w:val="none" w:sz="0" w:space="0" w:color="auto"/>
            <w:left w:val="none" w:sz="0" w:space="0" w:color="auto"/>
            <w:bottom w:val="none" w:sz="0" w:space="0" w:color="auto"/>
            <w:right w:val="none" w:sz="0" w:space="0" w:color="auto"/>
          </w:divBdr>
        </w:div>
        <w:div w:id="1500733941">
          <w:marLeft w:val="0"/>
          <w:marRight w:val="0"/>
          <w:marTop w:val="0"/>
          <w:marBottom w:val="0"/>
          <w:divBdr>
            <w:top w:val="none" w:sz="0" w:space="0" w:color="auto"/>
            <w:left w:val="none" w:sz="0" w:space="0" w:color="auto"/>
            <w:bottom w:val="none" w:sz="0" w:space="0" w:color="auto"/>
            <w:right w:val="none" w:sz="0" w:space="0" w:color="auto"/>
          </w:divBdr>
        </w:div>
        <w:div w:id="1521896453">
          <w:marLeft w:val="0"/>
          <w:marRight w:val="0"/>
          <w:marTop w:val="0"/>
          <w:marBottom w:val="0"/>
          <w:divBdr>
            <w:top w:val="none" w:sz="0" w:space="0" w:color="auto"/>
            <w:left w:val="none" w:sz="0" w:space="0" w:color="auto"/>
            <w:bottom w:val="none" w:sz="0" w:space="0" w:color="auto"/>
            <w:right w:val="none" w:sz="0" w:space="0" w:color="auto"/>
          </w:divBdr>
        </w:div>
        <w:div w:id="1637104895">
          <w:marLeft w:val="0"/>
          <w:marRight w:val="0"/>
          <w:marTop w:val="0"/>
          <w:marBottom w:val="0"/>
          <w:divBdr>
            <w:top w:val="none" w:sz="0" w:space="0" w:color="auto"/>
            <w:left w:val="none" w:sz="0" w:space="0" w:color="auto"/>
            <w:bottom w:val="none" w:sz="0" w:space="0" w:color="auto"/>
            <w:right w:val="none" w:sz="0" w:space="0" w:color="auto"/>
          </w:divBdr>
        </w:div>
        <w:div w:id="1643580363">
          <w:marLeft w:val="0"/>
          <w:marRight w:val="0"/>
          <w:marTop w:val="0"/>
          <w:marBottom w:val="0"/>
          <w:divBdr>
            <w:top w:val="none" w:sz="0" w:space="0" w:color="auto"/>
            <w:left w:val="none" w:sz="0" w:space="0" w:color="auto"/>
            <w:bottom w:val="none" w:sz="0" w:space="0" w:color="auto"/>
            <w:right w:val="none" w:sz="0" w:space="0" w:color="auto"/>
          </w:divBdr>
        </w:div>
        <w:div w:id="1650591556">
          <w:marLeft w:val="0"/>
          <w:marRight w:val="0"/>
          <w:marTop w:val="0"/>
          <w:marBottom w:val="0"/>
          <w:divBdr>
            <w:top w:val="none" w:sz="0" w:space="0" w:color="auto"/>
            <w:left w:val="none" w:sz="0" w:space="0" w:color="auto"/>
            <w:bottom w:val="none" w:sz="0" w:space="0" w:color="auto"/>
            <w:right w:val="none" w:sz="0" w:space="0" w:color="auto"/>
          </w:divBdr>
        </w:div>
        <w:div w:id="1667442762">
          <w:marLeft w:val="0"/>
          <w:marRight w:val="0"/>
          <w:marTop w:val="0"/>
          <w:marBottom w:val="0"/>
          <w:divBdr>
            <w:top w:val="none" w:sz="0" w:space="0" w:color="auto"/>
            <w:left w:val="none" w:sz="0" w:space="0" w:color="auto"/>
            <w:bottom w:val="none" w:sz="0" w:space="0" w:color="auto"/>
            <w:right w:val="none" w:sz="0" w:space="0" w:color="auto"/>
          </w:divBdr>
        </w:div>
        <w:div w:id="1703556062">
          <w:marLeft w:val="0"/>
          <w:marRight w:val="0"/>
          <w:marTop w:val="0"/>
          <w:marBottom w:val="0"/>
          <w:divBdr>
            <w:top w:val="none" w:sz="0" w:space="0" w:color="auto"/>
            <w:left w:val="none" w:sz="0" w:space="0" w:color="auto"/>
            <w:bottom w:val="none" w:sz="0" w:space="0" w:color="auto"/>
            <w:right w:val="none" w:sz="0" w:space="0" w:color="auto"/>
          </w:divBdr>
        </w:div>
        <w:div w:id="1705447454">
          <w:marLeft w:val="0"/>
          <w:marRight w:val="0"/>
          <w:marTop w:val="0"/>
          <w:marBottom w:val="0"/>
          <w:divBdr>
            <w:top w:val="none" w:sz="0" w:space="0" w:color="auto"/>
            <w:left w:val="none" w:sz="0" w:space="0" w:color="auto"/>
            <w:bottom w:val="none" w:sz="0" w:space="0" w:color="auto"/>
            <w:right w:val="none" w:sz="0" w:space="0" w:color="auto"/>
          </w:divBdr>
        </w:div>
        <w:div w:id="1710760248">
          <w:marLeft w:val="0"/>
          <w:marRight w:val="0"/>
          <w:marTop w:val="0"/>
          <w:marBottom w:val="0"/>
          <w:divBdr>
            <w:top w:val="none" w:sz="0" w:space="0" w:color="auto"/>
            <w:left w:val="none" w:sz="0" w:space="0" w:color="auto"/>
            <w:bottom w:val="none" w:sz="0" w:space="0" w:color="auto"/>
            <w:right w:val="none" w:sz="0" w:space="0" w:color="auto"/>
          </w:divBdr>
        </w:div>
        <w:div w:id="1723213963">
          <w:marLeft w:val="0"/>
          <w:marRight w:val="0"/>
          <w:marTop w:val="0"/>
          <w:marBottom w:val="0"/>
          <w:divBdr>
            <w:top w:val="none" w:sz="0" w:space="0" w:color="auto"/>
            <w:left w:val="none" w:sz="0" w:space="0" w:color="auto"/>
            <w:bottom w:val="none" w:sz="0" w:space="0" w:color="auto"/>
            <w:right w:val="none" w:sz="0" w:space="0" w:color="auto"/>
          </w:divBdr>
        </w:div>
        <w:div w:id="1844053205">
          <w:marLeft w:val="0"/>
          <w:marRight w:val="0"/>
          <w:marTop w:val="0"/>
          <w:marBottom w:val="0"/>
          <w:divBdr>
            <w:top w:val="none" w:sz="0" w:space="0" w:color="auto"/>
            <w:left w:val="none" w:sz="0" w:space="0" w:color="auto"/>
            <w:bottom w:val="none" w:sz="0" w:space="0" w:color="auto"/>
            <w:right w:val="none" w:sz="0" w:space="0" w:color="auto"/>
          </w:divBdr>
        </w:div>
        <w:div w:id="2022853656">
          <w:marLeft w:val="0"/>
          <w:marRight w:val="0"/>
          <w:marTop w:val="0"/>
          <w:marBottom w:val="0"/>
          <w:divBdr>
            <w:top w:val="none" w:sz="0" w:space="0" w:color="auto"/>
            <w:left w:val="none" w:sz="0" w:space="0" w:color="auto"/>
            <w:bottom w:val="none" w:sz="0" w:space="0" w:color="auto"/>
            <w:right w:val="none" w:sz="0" w:space="0" w:color="auto"/>
          </w:divBdr>
        </w:div>
        <w:div w:id="2023507895">
          <w:marLeft w:val="0"/>
          <w:marRight w:val="0"/>
          <w:marTop w:val="0"/>
          <w:marBottom w:val="0"/>
          <w:divBdr>
            <w:top w:val="none" w:sz="0" w:space="0" w:color="auto"/>
            <w:left w:val="none" w:sz="0" w:space="0" w:color="auto"/>
            <w:bottom w:val="none" w:sz="0" w:space="0" w:color="auto"/>
            <w:right w:val="none" w:sz="0" w:space="0" w:color="auto"/>
          </w:divBdr>
        </w:div>
        <w:div w:id="2072193706">
          <w:marLeft w:val="0"/>
          <w:marRight w:val="0"/>
          <w:marTop w:val="0"/>
          <w:marBottom w:val="0"/>
          <w:divBdr>
            <w:top w:val="none" w:sz="0" w:space="0" w:color="auto"/>
            <w:left w:val="none" w:sz="0" w:space="0" w:color="auto"/>
            <w:bottom w:val="none" w:sz="0" w:space="0" w:color="auto"/>
            <w:right w:val="none" w:sz="0" w:space="0" w:color="auto"/>
          </w:divBdr>
        </w:div>
        <w:div w:id="2073845275">
          <w:marLeft w:val="0"/>
          <w:marRight w:val="0"/>
          <w:marTop w:val="0"/>
          <w:marBottom w:val="0"/>
          <w:divBdr>
            <w:top w:val="none" w:sz="0" w:space="0" w:color="auto"/>
            <w:left w:val="none" w:sz="0" w:space="0" w:color="auto"/>
            <w:bottom w:val="none" w:sz="0" w:space="0" w:color="auto"/>
            <w:right w:val="none" w:sz="0" w:space="0" w:color="auto"/>
          </w:divBdr>
        </w:div>
        <w:div w:id="2082871544">
          <w:marLeft w:val="0"/>
          <w:marRight w:val="0"/>
          <w:marTop w:val="0"/>
          <w:marBottom w:val="0"/>
          <w:divBdr>
            <w:top w:val="none" w:sz="0" w:space="0" w:color="auto"/>
            <w:left w:val="none" w:sz="0" w:space="0" w:color="auto"/>
            <w:bottom w:val="none" w:sz="0" w:space="0" w:color="auto"/>
            <w:right w:val="none" w:sz="0" w:space="0" w:color="auto"/>
          </w:divBdr>
        </w:div>
        <w:div w:id="2111587805">
          <w:marLeft w:val="0"/>
          <w:marRight w:val="0"/>
          <w:marTop w:val="0"/>
          <w:marBottom w:val="0"/>
          <w:divBdr>
            <w:top w:val="none" w:sz="0" w:space="0" w:color="auto"/>
            <w:left w:val="none" w:sz="0" w:space="0" w:color="auto"/>
            <w:bottom w:val="none" w:sz="0" w:space="0" w:color="auto"/>
            <w:right w:val="none" w:sz="0" w:space="0" w:color="auto"/>
          </w:divBdr>
        </w:div>
      </w:divsChild>
    </w:div>
    <w:div w:id="414518922">
      <w:bodyDiv w:val="1"/>
      <w:marLeft w:val="0"/>
      <w:marRight w:val="0"/>
      <w:marTop w:val="0"/>
      <w:marBottom w:val="0"/>
      <w:divBdr>
        <w:top w:val="none" w:sz="0" w:space="0" w:color="auto"/>
        <w:left w:val="none" w:sz="0" w:space="0" w:color="auto"/>
        <w:bottom w:val="none" w:sz="0" w:space="0" w:color="auto"/>
        <w:right w:val="none" w:sz="0" w:space="0" w:color="auto"/>
      </w:divBdr>
    </w:div>
    <w:div w:id="415593825">
      <w:bodyDiv w:val="1"/>
      <w:marLeft w:val="0"/>
      <w:marRight w:val="0"/>
      <w:marTop w:val="0"/>
      <w:marBottom w:val="0"/>
      <w:divBdr>
        <w:top w:val="none" w:sz="0" w:space="0" w:color="auto"/>
        <w:left w:val="none" w:sz="0" w:space="0" w:color="auto"/>
        <w:bottom w:val="none" w:sz="0" w:space="0" w:color="auto"/>
        <w:right w:val="none" w:sz="0" w:space="0" w:color="auto"/>
      </w:divBdr>
      <w:divsChild>
        <w:div w:id="5180831">
          <w:marLeft w:val="640"/>
          <w:marRight w:val="0"/>
          <w:marTop w:val="0"/>
          <w:marBottom w:val="0"/>
          <w:divBdr>
            <w:top w:val="none" w:sz="0" w:space="0" w:color="auto"/>
            <w:left w:val="none" w:sz="0" w:space="0" w:color="auto"/>
            <w:bottom w:val="none" w:sz="0" w:space="0" w:color="auto"/>
            <w:right w:val="none" w:sz="0" w:space="0" w:color="auto"/>
          </w:divBdr>
        </w:div>
        <w:div w:id="17657220">
          <w:marLeft w:val="640"/>
          <w:marRight w:val="0"/>
          <w:marTop w:val="0"/>
          <w:marBottom w:val="0"/>
          <w:divBdr>
            <w:top w:val="none" w:sz="0" w:space="0" w:color="auto"/>
            <w:left w:val="none" w:sz="0" w:space="0" w:color="auto"/>
            <w:bottom w:val="none" w:sz="0" w:space="0" w:color="auto"/>
            <w:right w:val="none" w:sz="0" w:space="0" w:color="auto"/>
          </w:divBdr>
        </w:div>
        <w:div w:id="21908805">
          <w:marLeft w:val="640"/>
          <w:marRight w:val="0"/>
          <w:marTop w:val="0"/>
          <w:marBottom w:val="0"/>
          <w:divBdr>
            <w:top w:val="none" w:sz="0" w:space="0" w:color="auto"/>
            <w:left w:val="none" w:sz="0" w:space="0" w:color="auto"/>
            <w:bottom w:val="none" w:sz="0" w:space="0" w:color="auto"/>
            <w:right w:val="none" w:sz="0" w:space="0" w:color="auto"/>
          </w:divBdr>
        </w:div>
        <w:div w:id="46347123">
          <w:marLeft w:val="640"/>
          <w:marRight w:val="0"/>
          <w:marTop w:val="0"/>
          <w:marBottom w:val="0"/>
          <w:divBdr>
            <w:top w:val="none" w:sz="0" w:space="0" w:color="auto"/>
            <w:left w:val="none" w:sz="0" w:space="0" w:color="auto"/>
            <w:bottom w:val="none" w:sz="0" w:space="0" w:color="auto"/>
            <w:right w:val="none" w:sz="0" w:space="0" w:color="auto"/>
          </w:divBdr>
        </w:div>
        <w:div w:id="89085238">
          <w:marLeft w:val="640"/>
          <w:marRight w:val="0"/>
          <w:marTop w:val="0"/>
          <w:marBottom w:val="0"/>
          <w:divBdr>
            <w:top w:val="none" w:sz="0" w:space="0" w:color="auto"/>
            <w:left w:val="none" w:sz="0" w:space="0" w:color="auto"/>
            <w:bottom w:val="none" w:sz="0" w:space="0" w:color="auto"/>
            <w:right w:val="none" w:sz="0" w:space="0" w:color="auto"/>
          </w:divBdr>
        </w:div>
        <w:div w:id="93326089">
          <w:marLeft w:val="640"/>
          <w:marRight w:val="0"/>
          <w:marTop w:val="0"/>
          <w:marBottom w:val="0"/>
          <w:divBdr>
            <w:top w:val="none" w:sz="0" w:space="0" w:color="auto"/>
            <w:left w:val="none" w:sz="0" w:space="0" w:color="auto"/>
            <w:bottom w:val="none" w:sz="0" w:space="0" w:color="auto"/>
            <w:right w:val="none" w:sz="0" w:space="0" w:color="auto"/>
          </w:divBdr>
        </w:div>
        <w:div w:id="201599758">
          <w:marLeft w:val="640"/>
          <w:marRight w:val="0"/>
          <w:marTop w:val="0"/>
          <w:marBottom w:val="0"/>
          <w:divBdr>
            <w:top w:val="none" w:sz="0" w:space="0" w:color="auto"/>
            <w:left w:val="none" w:sz="0" w:space="0" w:color="auto"/>
            <w:bottom w:val="none" w:sz="0" w:space="0" w:color="auto"/>
            <w:right w:val="none" w:sz="0" w:space="0" w:color="auto"/>
          </w:divBdr>
        </w:div>
        <w:div w:id="242417834">
          <w:marLeft w:val="640"/>
          <w:marRight w:val="0"/>
          <w:marTop w:val="0"/>
          <w:marBottom w:val="0"/>
          <w:divBdr>
            <w:top w:val="none" w:sz="0" w:space="0" w:color="auto"/>
            <w:left w:val="none" w:sz="0" w:space="0" w:color="auto"/>
            <w:bottom w:val="none" w:sz="0" w:space="0" w:color="auto"/>
            <w:right w:val="none" w:sz="0" w:space="0" w:color="auto"/>
          </w:divBdr>
        </w:div>
        <w:div w:id="316615305">
          <w:marLeft w:val="640"/>
          <w:marRight w:val="0"/>
          <w:marTop w:val="0"/>
          <w:marBottom w:val="0"/>
          <w:divBdr>
            <w:top w:val="none" w:sz="0" w:space="0" w:color="auto"/>
            <w:left w:val="none" w:sz="0" w:space="0" w:color="auto"/>
            <w:bottom w:val="none" w:sz="0" w:space="0" w:color="auto"/>
            <w:right w:val="none" w:sz="0" w:space="0" w:color="auto"/>
          </w:divBdr>
        </w:div>
        <w:div w:id="319508702">
          <w:marLeft w:val="640"/>
          <w:marRight w:val="0"/>
          <w:marTop w:val="0"/>
          <w:marBottom w:val="0"/>
          <w:divBdr>
            <w:top w:val="none" w:sz="0" w:space="0" w:color="auto"/>
            <w:left w:val="none" w:sz="0" w:space="0" w:color="auto"/>
            <w:bottom w:val="none" w:sz="0" w:space="0" w:color="auto"/>
            <w:right w:val="none" w:sz="0" w:space="0" w:color="auto"/>
          </w:divBdr>
        </w:div>
        <w:div w:id="346830779">
          <w:marLeft w:val="640"/>
          <w:marRight w:val="0"/>
          <w:marTop w:val="0"/>
          <w:marBottom w:val="0"/>
          <w:divBdr>
            <w:top w:val="none" w:sz="0" w:space="0" w:color="auto"/>
            <w:left w:val="none" w:sz="0" w:space="0" w:color="auto"/>
            <w:bottom w:val="none" w:sz="0" w:space="0" w:color="auto"/>
            <w:right w:val="none" w:sz="0" w:space="0" w:color="auto"/>
          </w:divBdr>
        </w:div>
        <w:div w:id="352652087">
          <w:marLeft w:val="640"/>
          <w:marRight w:val="0"/>
          <w:marTop w:val="0"/>
          <w:marBottom w:val="0"/>
          <w:divBdr>
            <w:top w:val="none" w:sz="0" w:space="0" w:color="auto"/>
            <w:left w:val="none" w:sz="0" w:space="0" w:color="auto"/>
            <w:bottom w:val="none" w:sz="0" w:space="0" w:color="auto"/>
            <w:right w:val="none" w:sz="0" w:space="0" w:color="auto"/>
          </w:divBdr>
        </w:div>
        <w:div w:id="385957703">
          <w:marLeft w:val="640"/>
          <w:marRight w:val="0"/>
          <w:marTop w:val="0"/>
          <w:marBottom w:val="0"/>
          <w:divBdr>
            <w:top w:val="none" w:sz="0" w:space="0" w:color="auto"/>
            <w:left w:val="none" w:sz="0" w:space="0" w:color="auto"/>
            <w:bottom w:val="none" w:sz="0" w:space="0" w:color="auto"/>
            <w:right w:val="none" w:sz="0" w:space="0" w:color="auto"/>
          </w:divBdr>
        </w:div>
        <w:div w:id="434834465">
          <w:marLeft w:val="640"/>
          <w:marRight w:val="0"/>
          <w:marTop w:val="0"/>
          <w:marBottom w:val="0"/>
          <w:divBdr>
            <w:top w:val="none" w:sz="0" w:space="0" w:color="auto"/>
            <w:left w:val="none" w:sz="0" w:space="0" w:color="auto"/>
            <w:bottom w:val="none" w:sz="0" w:space="0" w:color="auto"/>
            <w:right w:val="none" w:sz="0" w:space="0" w:color="auto"/>
          </w:divBdr>
        </w:div>
        <w:div w:id="480855577">
          <w:marLeft w:val="640"/>
          <w:marRight w:val="0"/>
          <w:marTop w:val="0"/>
          <w:marBottom w:val="0"/>
          <w:divBdr>
            <w:top w:val="none" w:sz="0" w:space="0" w:color="auto"/>
            <w:left w:val="none" w:sz="0" w:space="0" w:color="auto"/>
            <w:bottom w:val="none" w:sz="0" w:space="0" w:color="auto"/>
            <w:right w:val="none" w:sz="0" w:space="0" w:color="auto"/>
          </w:divBdr>
        </w:div>
        <w:div w:id="520555251">
          <w:marLeft w:val="640"/>
          <w:marRight w:val="0"/>
          <w:marTop w:val="0"/>
          <w:marBottom w:val="0"/>
          <w:divBdr>
            <w:top w:val="none" w:sz="0" w:space="0" w:color="auto"/>
            <w:left w:val="none" w:sz="0" w:space="0" w:color="auto"/>
            <w:bottom w:val="none" w:sz="0" w:space="0" w:color="auto"/>
            <w:right w:val="none" w:sz="0" w:space="0" w:color="auto"/>
          </w:divBdr>
        </w:div>
        <w:div w:id="581986264">
          <w:marLeft w:val="640"/>
          <w:marRight w:val="0"/>
          <w:marTop w:val="0"/>
          <w:marBottom w:val="0"/>
          <w:divBdr>
            <w:top w:val="none" w:sz="0" w:space="0" w:color="auto"/>
            <w:left w:val="none" w:sz="0" w:space="0" w:color="auto"/>
            <w:bottom w:val="none" w:sz="0" w:space="0" w:color="auto"/>
            <w:right w:val="none" w:sz="0" w:space="0" w:color="auto"/>
          </w:divBdr>
        </w:div>
        <w:div w:id="581988802">
          <w:marLeft w:val="640"/>
          <w:marRight w:val="0"/>
          <w:marTop w:val="0"/>
          <w:marBottom w:val="0"/>
          <w:divBdr>
            <w:top w:val="none" w:sz="0" w:space="0" w:color="auto"/>
            <w:left w:val="none" w:sz="0" w:space="0" w:color="auto"/>
            <w:bottom w:val="none" w:sz="0" w:space="0" w:color="auto"/>
            <w:right w:val="none" w:sz="0" w:space="0" w:color="auto"/>
          </w:divBdr>
        </w:div>
        <w:div w:id="635841634">
          <w:marLeft w:val="640"/>
          <w:marRight w:val="0"/>
          <w:marTop w:val="0"/>
          <w:marBottom w:val="0"/>
          <w:divBdr>
            <w:top w:val="none" w:sz="0" w:space="0" w:color="auto"/>
            <w:left w:val="none" w:sz="0" w:space="0" w:color="auto"/>
            <w:bottom w:val="none" w:sz="0" w:space="0" w:color="auto"/>
            <w:right w:val="none" w:sz="0" w:space="0" w:color="auto"/>
          </w:divBdr>
        </w:div>
        <w:div w:id="676736781">
          <w:marLeft w:val="640"/>
          <w:marRight w:val="0"/>
          <w:marTop w:val="0"/>
          <w:marBottom w:val="0"/>
          <w:divBdr>
            <w:top w:val="none" w:sz="0" w:space="0" w:color="auto"/>
            <w:left w:val="none" w:sz="0" w:space="0" w:color="auto"/>
            <w:bottom w:val="none" w:sz="0" w:space="0" w:color="auto"/>
            <w:right w:val="none" w:sz="0" w:space="0" w:color="auto"/>
          </w:divBdr>
        </w:div>
        <w:div w:id="697851383">
          <w:marLeft w:val="640"/>
          <w:marRight w:val="0"/>
          <w:marTop w:val="0"/>
          <w:marBottom w:val="0"/>
          <w:divBdr>
            <w:top w:val="none" w:sz="0" w:space="0" w:color="auto"/>
            <w:left w:val="none" w:sz="0" w:space="0" w:color="auto"/>
            <w:bottom w:val="none" w:sz="0" w:space="0" w:color="auto"/>
            <w:right w:val="none" w:sz="0" w:space="0" w:color="auto"/>
          </w:divBdr>
        </w:div>
        <w:div w:id="747188697">
          <w:marLeft w:val="640"/>
          <w:marRight w:val="0"/>
          <w:marTop w:val="0"/>
          <w:marBottom w:val="0"/>
          <w:divBdr>
            <w:top w:val="none" w:sz="0" w:space="0" w:color="auto"/>
            <w:left w:val="none" w:sz="0" w:space="0" w:color="auto"/>
            <w:bottom w:val="none" w:sz="0" w:space="0" w:color="auto"/>
            <w:right w:val="none" w:sz="0" w:space="0" w:color="auto"/>
          </w:divBdr>
        </w:div>
        <w:div w:id="763188502">
          <w:marLeft w:val="640"/>
          <w:marRight w:val="0"/>
          <w:marTop w:val="0"/>
          <w:marBottom w:val="0"/>
          <w:divBdr>
            <w:top w:val="none" w:sz="0" w:space="0" w:color="auto"/>
            <w:left w:val="none" w:sz="0" w:space="0" w:color="auto"/>
            <w:bottom w:val="none" w:sz="0" w:space="0" w:color="auto"/>
            <w:right w:val="none" w:sz="0" w:space="0" w:color="auto"/>
          </w:divBdr>
        </w:div>
        <w:div w:id="808478540">
          <w:marLeft w:val="640"/>
          <w:marRight w:val="0"/>
          <w:marTop w:val="0"/>
          <w:marBottom w:val="0"/>
          <w:divBdr>
            <w:top w:val="none" w:sz="0" w:space="0" w:color="auto"/>
            <w:left w:val="none" w:sz="0" w:space="0" w:color="auto"/>
            <w:bottom w:val="none" w:sz="0" w:space="0" w:color="auto"/>
            <w:right w:val="none" w:sz="0" w:space="0" w:color="auto"/>
          </w:divBdr>
        </w:div>
        <w:div w:id="932787448">
          <w:marLeft w:val="640"/>
          <w:marRight w:val="0"/>
          <w:marTop w:val="0"/>
          <w:marBottom w:val="0"/>
          <w:divBdr>
            <w:top w:val="none" w:sz="0" w:space="0" w:color="auto"/>
            <w:left w:val="none" w:sz="0" w:space="0" w:color="auto"/>
            <w:bottom w:val="none" w:sz="0" w:space="0" w:color="auto"/>
            <w:right w:val="none" w:sz="0" w:space="0" w:color="auto"/>
          </w:divBdr>
        </w:div>
        <w:div w:id="935094948">
          <w:marLeft w:val="640"/>
          <w:marRight w:val="0"/>
          <w:marTop w:val="0"/>
          <w:marBottom w:val="0"/>
          <w:divBdr>
            <w:top w:val="none" w:sz="0" w:space="0" w:color="auto"/>
            <w:left w:val="none" w:sz="0" w:space="0" w:color="auto"/>
            <w:bottom w:val="none" w:sz="0" w:space="0" w:color="auto"/>
            <w:right w:val="none" w:sz="0" w:space="0" w:color="auto"/>
          </w:divBdr>
        </w:div>
        <w:div w:id="957417668">
          <w:marLeft w:val="640"/>
          <w:marRight w:val="0"/>
          <w:marTop w:val="0"/>
          <w:marBottom w:val="0"/>
          <w:divBdr>
            <w:top w:val="none" w:sz="0" w:space="0" w:color="auto"/>
            <w:left w:val="none" w:sz="0" w:space="0" w:color="auto"/>
            <w:bottom w:val="none" w:sz="0" w:space="0" w:color="auto"/>
            <w:right w:val="none" w:sz="0" w:space="0" w:color="auto"/>
          </w:divBdr>
        </w:div>
        <w:div w:id="1003318718">
          <w:marLeft w:val="640"/>
          <w:marRight w:val="0"/>
          <w:marTop w:val="0"/>
          <w:marBottom w:val="0"/>
          <w:divBdr>
            <w:top w:val="none" w:sz="0" w:space="0" w:color="auto"/>
            <w:left w:val="none" w:sz="0" w:space="0" w:color="auto"/>
            <w:bottom w:val="none" w:sz="0" w:space="0" w:color="auto"/>
            <w:right w:val="none" w:sz="0" w:space="0" w:color="auto"/>
          </w:divBdr>
        </w:div>
        <w:div w:id="1036929528">
          <w:marLeft w:val="640"/>
          <w:marRight w:val="0"/>
          <w:marTop w:val="0"/>
          <w:marBottom w:val="0"/>
          <w:divBdr>
            <w:top w:val="none" w:sz="0" w:space="0" w:color="auto"/>
            <w:left w:val="none" w:sz="0" w:space="0" w:color="auto"/>
            <w:bottom w:val="none" w:sz="0" w:space="0" w:color="auto"/>
            <w:right w:val="none" w:sz="0" w:space="0" w:color="auto"/>
          </w:divBdr>
        </w:div>
        <w:div w:id="1076198938">
          <w:marLeft w:val="640"/>
          <w:marRight w:val="0"/>
          <w:marTop w:val="0"/>
          <w:marBottom w:val="0"/>
          <w:divBdr>
            <w:top w:val="none" w:sz="0" w:space="0" w:color="auto"/>
            <w:left w:val="none" w:sz="0" w:space="0" w:color="auto"/>
            <w:bottom w:val="none" w:sz="0" w:space="0" w:color="auto"/>
            <w:right w:val="none" w:sz="0" w:space="0" w:color="auto"/>
          </w:divBdr>
        </w:div>
        <w:div w:id="1157376166">
          <w:marLeft w:val="640"/>
          <w:marRight w:val="0"/>
          <w:marTop w:val="0"/>
          <w:marBottom w:val="0"/>
          <w:divBdr>
            <w:top w:val="none" w:sz="0" w:space="0" w:color="auto"/>
            <w:left w:val="none" w:sz="0" w:space="0" w:color="auto"/>
            <w:bottom w:val="none" w:sz="0" w:space="0" w:color="auto"/>
            <w:right w:val="none" w:sz="0" w:space="0" w:color="auto"/>
          </w:divBdr>
        </w:div>
        <w:div w:id="1179151921">
          <w:marLeft w:val="640"/>
          <w:marRight w:val="0"/>
          <w:marTop w:val="0"/>
          <w:marBottom w:val="0"/>
          <w:divBdr>
            <w:top w:val="none" w:sz="0" w:space="0" w:color="auto"/>
            <w:left w:val="none" w:sz="0" w:space="0" w:color="auto"/>
            <w:bottom w:val="none" w:sz="0" w:space="0" w:color="auto"/>
            <w:right w:val="none" w:sz="0" w:space="0" w:color="auto"/>
          </w:divBdr>
        </w:div>
        <w:div w:id="1240142720">
          <w:marLeft w:val="640"/>
          <w:marRight w:val="0"/>
          <w:marTop w:val="0"/>
          <w:marBottom w:val="0"/>
          <w:divBdr>
            <w:top w:val="none" w:sz="0" w:space="0" w:color="auto"/>
            <w:left w:val="none" w:sz="0" w:space="0" w:color="auto"/>
            <w:bottom w:val="none" w:sz="0" w:space="0" w:color="auto"/>
            <w:right w:val="none" w:sz="0" w:space="0" w:color="auto"/>
          </w:divBdr>
        </w:div>
        <w:div w:id="1240217439">
          <w:marLeft w:val="640"/>
          <w:marRight w:val="0"/>
          <w:marTop w:val="0"/>
          <w:marBottom w:val="0"/>
          <w:divBdr>
            <w:top w:val="none" w:sz="0" w:space="0" w:color="auto"/>
            <w:left w:val="none" w:sz="0" w:space="0" w:color="auto"/>
            <w:bottom w:val="none" w:sz="0" w:space="0" w:color="auto"/>
            <w:right w:val="none" w:sz="0" w:space="0" w:color="auto"/>
          </w:divBdr>
        </w:div>
        <w:div w:id="1251351351">
          <w:marLeft w:val="640"/>
          <w:marRight w:val="0"/>
          <w:marTop w:val="0"/>
          <w:marBottom w:val="0"/>
          <w:divBdr>
            <w:top w:val="none" w:sz="0" w:space="0" w:color="auto"/>
            <w:left w:val="none" w:sz="0" w:space="0" w:color="auto"/>
            <w:bottom w:val="none" w:sz="0" w:space="0" w:color="auto"/>
            <w:right w:val="none" w:sz="0" w:space="0" w:color="auto"/>
          </w:divBdr>
        </w:div>
        <w:div w:id="1386219336">
          <w:marLeft w:val="640"/>
          <w:marRight w:val="0"/>
          <w:marTop w:val="0"/>
          <w:marBottom w:val="0"/>
          <w:divBdr>
            <w:top w:val="none" w:sz="0" w:space="0" w:color="auto"/>
            <w:left w:val="none" w:sz="0" w:space="0" w:color="auto"/>
            <w:bottom w:val="none" w:sz="0" w:space="0" w:color="auto"/>
            <w:right w:val="none" w:sz="0" w:space="0" w:color="auto"/>
          </w:divBdr>
        </w:div>
        <w:div w:id="1455175871">
          <w:marLeft w:val="640"/>
          <w:marRight w:val="0"/>
          <w:marTop w:val="0"/>
          <w:marBottom w:val="0"/>
          <w:divBdr>
            <w:top w:val="none" w:sz="0" w:space="0" w:color="auto"/>
            <w:left w:val="none" w:sz="0" w:space="0" w:color="auto"/>
            <w:bottom w:val="none" w:sz="0" w:space="0" w:color="auto"/>
            <w:right w:val="none" w:sz="0" w:space="0" w:color="auto"/>
          </w:divBdr>
        </w:div>
        <w:div w:id="1471287684">
          <w:marLeft w:val="640"/>
          <w:marRight w:val="0"/>
          <w:marTop w:val="0"/>
          <w:marBottom w:val="0"/>
          <w:divBdr>
            <w:top w:val="none" w:sz="0" w:space="0" w:color="auto"/>
            <w:left w:val="none" w:sz="0" w:space="0" w:color="auto"/>
            <w:bottom w:val="none" w:sz="0" w:space="0" w:color="auto"/>
            <w:right w:val="none" w:sz="0" w:space="0" w:color="auto"/>
          </w:divBdr>
        </w:div>
        <w:div w:id="1517646514">
          <w:marLeft w:val="640"/>
          <w:marRight w:val="0"/>
          <w:marTop w:val="0"/>
          <w:marBottom w:val="0"/>
          <w:divBdr>
            <w:top w:val="none" w:sz="0" w:space="0" w:color="auto"/>
            <w:left w:val="none" w:sz="0" w:space="0" w:color="auto"/>
            <w:bottom w:val="none" w:sz="0" w:space="0" w:color="auto"/>
            <w:right w:val="none" w:sz="0" w:space="0" w:color="auto"/>
          </w:divBdr>
        </w:div>
        <w:div w:id="1542354282">
          <w:marLeft w:val="640"/>
          <w:marRight w:val="0"/>
          <w:marTop w:val="0"/>
          <w:marBottom w:val="0"/>
          <w:divBdr>
            <w:top w:val="none" w:sz="0" w:space="0" w:color="auto"/>
            <w:left w:val="none" w:sz="0" w:space="0" w:color="auto"/>
            <w:bottom w:val="none" w:sz="0" w:space="0" w:color="auto"/>
            <w:right w:val="none" w:sz="0" w:space="0" w:color="auto"/>
          </w:divBdr>
        </w:div>
        <w:div w:id="1565221414">
          <w:marLeft w:val="640"/>
          <w:marRight w:val="0"/>
          <w:marTop w:val="0"/>
          <w:marBottom w:val="0"/>
          <w:divBdr>
            <w:top w:val="none" w:sz="0" w:space="0" w:color="auto"/>
            <w:left w:val="none" w:sz="0" w:space="0" w:color="auto"/>
            <w:bottom w:val="none" w:sz="0" w:space="0" w:color="auto"/>
            <w:right w:val="none" w:sz="0" w:space="0" w:color="auto"/>
          </w:divBdr>
        </w:div>
        <w:div w:id="1600063274">
          <w:marLeft w:val="640"/>
          <w:marRight w:val="0"/>
          <w:marTop w:val="0"/>
          <w:marBottom w:val="0"/>
          <w:divBdr>
            <w:top w:val="none" w:sz="0" w:space="0" w:color="auto"/>
            <w:left w:val="none" w:sz="0" w:space="0" w:color="auto"/>
            <w:bottom w:val="none" w:sz="0" w:space="0" w:color="auto"/>
            <w:right w:val="none" w:sz="0" w:space="0" w:color="auto"/>
          </w:divBdr>
        </w:div>
        <w:div w:id="1602714888">
          <w:marLeft w:val="640"/>
          <w:marRight w:val="0"/>
          <w:marTop w:val="0"/>
          <w:marBottom w:val="0"/>
          <w:divBdr>
            <w:top w:val="none" w:sz="0" w:space="0" w:color="auto"/>
            <w:left w:val="none" w:sz="0" w:space="0" w:color="auto"/>
            <w:bottom w:val="none" w:sz="0" w:space="0" w:color="auto"/>
            <w:right w:val="none" w:sz="0" w:space="0" w:color="auto"/>
          </w:divBdr>
        </w:div>
        <w:div w:id="1616525354">
          <w:marLeft w:val="640"/>
          <w:marRight w:val="0"/>
          <w:marTop w:val="0"/>
          <w:marBottom w:val="0"/>
          <w:divBdr>
            <w:top w:val="none" w:sz="0" w:space="0" w:color="auto"/>
            <w:left w:val="none" w:sz="0" w:space="0" w:color="auto"/>
            <w:bottom w:val="none" w:sz="0" w:space="0" w:color="auto"/>
            <w:right w:val="none" w:sz="0" w:space="0" w:color="auto"/>
          </w:divBdr>
        </w:div>
        <w:div w:id="1623462464">
          <w:marLeft w:val="640"/>
          <w:marRight w:val="0"/>
          <w:marTop w:val="0"/>
          <w:marBottom w:val="0"/>
          <w:divBdr>
            <w:top w:val="none" w:sz="0" w:space="0" w:color="auto"/>
            <w:left w:val="none" w:sz="0" w:space="0" w:color="auto"/>
            <w:bottom w:val="none" w:sz="0" w:space="0" w:color="auto"/>
            <w:right w:val="none" w:sz="0" w:space="0" w:color="auto"/>
          </w:divBdr>
        </w:div>
        <w:div w:id="1671443287">
          <w:marLeft w:val="640"/>
          <w:marRight w:val="0"/>
          <w:marTop w:val="0"/>
          <w:marBottom w:val="0"/>
          <w:divBdr>
            <w:top w:val="none" w:sz="0" w:space="0" w:color="auto"/>
            <w:left w:val="none" w:sz="0" w:space="0" w:color="auto"/>
            <w:bottom w:val="none" w:sz="0" w:space="0" w:color="auto"/>
            <w:right w:val="none" w:sz="0" w:space="0" w:color="auto"/>
          </w:divBdr>
        </w:div>
        <w:div w:id="1756126542">
          <w:marLeft w:val="640"/>
          <w:marRight w:val="0"/>
          <w:marTop w:val="0"/>
          <w:marBottom w:val="0"/>
          <w:divBdr>
            <w:top w:val="none" w:sz="0" w:space="0" w:color="auto"/>
            <w:left w:val="none" w:sz="0" w:space="0" w:color="auto"/>
            <w:bottom w:val="none" w:sz="0" w:space="0" w:color="auto"/>
            <w:right w:val="none" w:sz="0" w:space="0" w:color="auto"/>
          </w:divBdr>
        </w:div>
        <w:div w:id="1790707539">
          <w:marLeft w:val="640"/>
          <w:marRight w:val="0"/>
          <w:marTop w:val="0"/>
          <w:marBottom w:val="0"/>
          <w:divBdr>
            <w:top w:val="none" w:sz="0" w:space="0" w:color="auto"/>
            <w:left w:val="none" w:sz="0" w:space="0" w:color="auto"/>
            <w:bottom w:val="none" w:sz="0" w:space="0" w:color="auto"/>
            <w:right w:val="none" w:sz="0" w:space="0" w:color="auto"/>
          </w:divBdr>
        </w:div>
        <w:div w:id="1817068232">
          <w:marLeft w:val="640"/>
          <w:marRight w:val="0"/>
          <w:marTop w:val="0"/>
          <w:marBottom w:val="0"/>
          <w:divBdr>
            <w:top w:val="none" w:sz="0" w:space="0" w:color="auto"/>
            <w:left w:val="none" w:sz="0" w:space="0" w:color="auto"/>
            <w:bottom w:val="none" w:sz="0" w:space="0" w:color="auto"/>
            <w:right w:val="none" w:sz="0" w:space="0" w:color="auto"/>
          </w:divBdr>
        </w:div>
        <w:div w:id="1900703277">
          <w:marLeft w:val="640"/>
          <w:marRight w:val="0"/>
          <w:marTop w:val="0"/>
          <w:marBottom w:val="0"/>
          <w:divBdr>
            <w:top w:val="none" w:sz="0" w:space="0" w:color="auto"/>
            <w:left w:val="none" w:sz="0" w:space="0" w:color="auto"/>
            <w:bottom w:val="none" w:sz="0" w:space="0" w:color="auto"/>
            <w:right w:val="none" w:sz="0" w:space="0" w:color="auto"/>
          </w:divBdr>
        </w:div>
        <w:div w:id="1941721956">
          <w:marLeft w:val="640"/>
          <w:marRight w:val="0"/>
          <w:marTop w:val="0"/>
          <w:marBottom w:val="0"/>
          <w:divBdr>
            <w:top w:val="none" w:sz="0" w:space="0" w:color="auto"/>
            <w:left w:val="none" w:sz="0" w:space="0" w:color="auto"/>
            <w:bottom w:val="none" w:sz="0" w:space="0" w:color="auto"/>
            <w:right w:val="none" w:sz="0" w:space="0" w:color="auto"/>
          </w:divBdr>
        </w:div>
        <w:div w:id="1942493453">
          <w:marLeft w:val="640"/>
          <w:marRight w:val="0"/>
          <w:marTop w:val="0"/>
          <w:marBottom w:val="0"/>
          <w:divBdr>
            <w:top w:val="none" w:sz="0" w:space="0" w:color="auto"/>
            <w:left w:val="none" w:sz="0" w:space="0" w:color="auto"/>
            <w:bottom w:val="none" w:sz="0" w:space="0" w:color="auto"/>
            <w:right w:val="none" w:sz="0" w:space="0" w:color="auto"/>
          </w:divBdr>
        </w:div>
        <w:div w:id="1955483497">
          <w:marLeft w:val="640"/>
          <w:marRight w:val="0"/>
          <w:marTop w:val="0"/>
          <w:marBottom w:val="0"/>
          <w:divBdr>
            <w:top w:val="none" w:sz="0" w:space="0" w:color="auto"/>
            <w:left w:val="none" w:sz="0" w:space="0" w:color="auto"/>
            <w:bottom w:val="none" w:sz="0" w:space="0" w:color="auto"/>
            <w:right w:val="none" w:sz="0" w:space="0" w:color="auto"/>
          </w:divBdr>
        </w:div>
        <w:div w:id="2088846948">
          <w:marLeft w:val="640"/>
          <w:marRight w:val="0"/>
          <w:marTop w:val="0"/>
          <w:marBottom w:val="0"/>
          <w:divBdr>
            <w:top w:val="none" w:sz="0" w:space="0" w:color="auto"/>
            <w:left w:val="none" w:sz="0" w:space="0" w:color="auto"/>
            <w:bottom w:val="none" w:sz="0" w:space="0" w:color="auto"/>
            <w:right w:val="none" w:sz="0" w:space="0" w:color="auto"/>
          </w:divBdr>
        </w:div>
        <w:div w:id="2094474539">
          <w:marLeft w:val="640"/>
          <w:marRight w:val="0"/>
          <w:marTop w:val="0"/>
          <w:marBottom w:val="0"/>
          <w:divBdr>
            <w:top w:val="none" w:sz="0" w:space="0" w:color="auto"/>
            <w:left w:val="none" w:sz="0" w:space="0" w:color="auto"/>
            <w:bottom w:val="none" w:sz="0" w:space="0" w:color="auto"/>
            <w:right w:val="none" w:sz="0" w:space="0" w:color="auto"/>
          </w:divBdr>
        </w:div>
        <w:div w:id="2102143860">
          <w:marLeft w:val="640"/>
          <w:marRight w:val="0"/>
          <w:marTop w:val="0"/>
          <w:marBottom w:val="0"/>
          <w:divBdr>
            <w:top w:val="none" w:sz="0" w:space="0" w:color="auto"/>
            <w:left w:val="none" w:sz="0" w:space="0" w:color="auto"/>
            <w:bottom w:val="none" w:sz="0" w:space="0" w:color="auto"/>
            <w:right w:val="none" w:sz="0" w:space="0" w:color="auto"/>
          </w:divBdr>
        </w:div>
        <w:div w:id="2105807694">
          <w:marLeft w:val="640"/>
          <w:marRight w:val="0"/>
          <w:marTop w:val="0"/>
          <w:marBottom w:val="0"/>
          <w:divBdr>
            <w:top w:val="none" w:sz="0" w:space="0" w:color="auto"/>
            <w:left w:val="none" w:sz="0" w:space="0" w:color="auto"/>
            <w:bottom w:val="none" w:sz="0" w:space="0" w:color="auto"/>
            <w:right w:val="none" w:sz="0" w:space="0" w:color="auto"/>
          </w:divBdr>
        </w:div>
      </w:divsChild>
    </w:div>
    <w:div w:id="427236431">
      <w:bodyDiv w:val="1"/>
      <w:marLeft w:val="0"/>
      <w:marRight w:val="0"/>
      <w:marTop w:val="0"/>
      <w:marBottom w:val="0"/>
      <w:divBdr>
        <w:top w:val="none" w:sz="0" w:space="0" w:color="auto"/>
        <w:left w:val="none" w:sz="0" w:space="0" w:color="auto"/>
        <w:bottom w:val="none" w:sz="0" w:space="0" w:color="auto"/>
        <w:right w:val="none" w:sz="0" w:space="0" w:color="auto"/>
      </w:divBdr>
    </w:div>
    <w:div w:id="427964895">
      <w:bodyDiv w:val="1"/>
      <w:marLeft w:val="0"/>
      <w:marRight w:val="0"/>
      <w:marTop w:val="0"/>
      <w:marBottom w:val="0"/>
      <w:divBdr>
        <w:top w:val="none" w:sz="0" w:space="0" w:color="auto"/>
        <w:left w:val="none" w:sz="0" w:space="0" w:color="auto"/>
        <w:bottom w:val="none" w:sz="0" w:space="0" w:color="auto"/>
        <w:right w:val="none" w:sz="0" w:space="0" w:color="auto"/>
      </w:divBdr>
      <w:divsChild>
        <w:div w:id="16544548">
          <w:marLeft w:val="640"/>
          <w:marRight w:val="0"/>
          <w:marTop w:val="0"/>
          <w:marBottom w:val="0"/>
          <w:divBdr>
            <w:top w:val="none" w:sz="0" w:space="0" w:color="auto"/>
            <w:left w:val="none" w:sz="0" w:space="0" w:color="auto"/>
            <w:bottom w:val="none" w:sz="0" w:space="0" w:color="auto"/>
            <w:right w:val="none" w:sz="0" w:space="0" w:color="auto"/>
          </w:divBdr>
        </w:div>
        <w:div w:id="170610604">
          <w:marLeft w:val="640"/>
          <w:marRight w:val="0"/>
          <w:marTop w:val="0"/>
          <w:marBottom w:val="0"/>
          <w:divBdr>
            <w:top w:val="none" w:sz="0" w:space="0" w:color="auto"/>
            <w:left w:val="none" w:sz="0" w:space="0" w:color="auto"/>
            <w:bottom w:val="none" w:sz="0" w:space="0" w:color="auto"/>
            <w:right w:val="none" w:sz="0" w:space="0" w:color="auto"/>
          </w:divBdr>
        </w:div>
        <w:div w:id="179317638">
          <w:marLeft w:val="640"/>
          <w:marRight w:val="0"/>
          <w:marTop w:val="0"/>
          <w:marBottom w:val="0"/>
          <w:divBdr>
            <w:top w:val="none" w:sz="0" w:space="0" w:color="auto"/>
            <w:left w:val="none" w:sz="0" w:space="0" w:color="auto"/>
            <w:bottom w:val="none" w:sz="0" w:space="0" w:color="auto"/>
            <w:right w:val="none" w:sz="0" w:space="0" w:color="auto"/>
          </w:divBdr>
        </w:div>
        <w:div w:id="187110250">
          <w:marLeft w:val="640"/>
          <w:marRight w:val="0"/>
          <w:marTop w:val="0"/>
          <w:marBottom w:val="0"/>
          <w:divBdr>
            <w:top w:val="none" w:sz="0" w:space="0" w:color="auto"/>
            <w:left w:val="none" w:sz="0" w:space="0" w:color="auto"/>
            <w:bottom w:val="none" w:sz="0" w:space="0" w:color="auto"/>
            <w:right w:val="none" w:sz="0" w:space="0" w:color="auto"/>
          </w:divBdr>
        </w:div>
        <w:div w:id="190265204">
          <w:marLeft w:val="640"/>
          <w:marRight w:val="0"/>
          <w:marTop w:val="0"/>
          <w:marBottom w:val="0"/>
          <w:divBdr>
            <w:top w:val="none" w:sz="0" w:space="0" w:color="auto"/>
            <w:left w:val="none" w:sz="0" w:space="0" w:color="auto"/>
            <w:bottom w:val="none" w:sz="0" w:space="0" w:color="auto"/>
            <w:right w:val="none" w:sz="0" w:space="0" w:color="auto"/>
          </w:divBdr>
        </w:div>
        <w:div w:id="190532964">
          <w:marLeft w:val="640"/>
          <w:marRight w:val="0"/>
          <w:marTop w:val="0"/>
          <w:marBottom w:val="0"/>
          <w:divBdr>
            <w:top w:val="none" w:sz="0" w:space="0" w:color="auto"/>
            <w:left w:val="none" w:sz="0" w:space="0" w:color="auto"/>
            <w:bottom w:val="none" w:sz="0" w:space="0" w:color="auto"/>
            <w:right w:val="none" w:sz="0" w:space="0" w:color="auto"/>
          </w:divBdr>
        </w:div>
        <w:div w:id="193428413">
          <w:marLeft w:val="640"/>
          <w:marRight w:val="0"/>
          <w:marTop w:val="0"/>
          <w:marBottom w:val="0"/>
          <w:divBdr>
            <w:top w:val="none" w:sz="0" w:space="0" w:color="auto"/>
            <w:left w:val="none" w:sz="0" w:space="0" w:color="auto"/>
            <w:bottom w:val="none" w:sz="0" w:space="0" w:color="auto"/>
            <w:right w:val="none" w:sz="0" w:space="0" w:color="auto"/>
          </w:divBdr>
        </w:div>
        <w:div w:id="204297152">
          <w:marLeft w:val="640"/>
          <w:marRight w:val="0"/>
          <w:marTop w:val="0"/>
          <w:marBottom w:val="0"/>
          <w:divBdr>
            <w:top w:val="none" w:sz="0" w:space="0" w:color="auto"/>
            <w:left w:val="none" w:sz="0" w:space="0" w:color="auto"/>
            <w:bottom w:val="none" w:sz="0" w:space="0" w:color="auto"/>
            <w:right w:val="none" w:sz="0" w:space="0" w:color="auto"/>
          </w:divBdr>
        </w:div>
        <w:div w:id="227082257">
          <w:marLeft w:val="640"/>
          <w:marRight w:val="0"/>
          <w:marTop w:val="0"/>
          <w:marBottom w:val="0"/>
          <w:divBdr>
            <w:top w:val="none" w:sz="0" w:space="0" w:color="auto"/>
            <w:left w:val="none" w:sz="0" w:space="0" w:color="auto"/>
            <w:bottom w:val="none" w:sz="0" w:space="0" w:color="auto"/>
            <w:right w:val="none" w:sz="0" w:space="0" w:color="auto"/>
          </w:divBdr>
        </w:div>
        <w:div w:id="241523721">
          <w:marLeft w:val="640"/>
          <w:marRight w:val="0"/>
          <w:marTop w:val="0"/>
          <w:marBottom w:val="0"/>
          <w:divBdr>
            <w:top w:val="none" w:sz="0" w:space="0" w:color="auto"/>
            <w:left w:val="none" w:sz="0" w:space="0" w:color="auto"/>
            <w:bottom w:val="none" w:sz="0" w:space="0" w:color="auto"/>
            <w:right w:val="none" w:sz="0" w:space="0" w:color="auto"/>
          </w:divBdr>
        </w:div>
        <w:div w:id="294020119">
          <w:marLeft w:val="640"/>
          <w:marRight w:val="0"/>
          <w:marTop w:val="0"/>
          <w:marBottom w:val="0"/>
          <w:divBdr>
            <w:top w:val="none" w:sz="0" w:space="0" w:color="auto"/>
            <w:left w:val="none" w:sz="0" w:space="0" w:color="auto"/>
            <w:bottom w:val="none" w:sz="0" w:space="0" w:color="auto"/>
            <w:right w:val="none" w:sz="0" w:space="0" w:color="auto"/>
          </w:divBdr>
        </w:div>
        <w:div w:id="305819224">
          <w:marLeft w:val="640"/>
          <w:marRight w:val="0"/>
          <w:marTop w:val="0"/>
          <w:marBottom w:val="0"/>
          <w:divBdr>
            <w:top w:val="none" w:sz="0" w:space="0" w:color="auto"/>
            <w:left w:val="none" w:sz="0" w:space="0" w:color="auto"/>
            <w:bottom w:val="none" w:sz="0" w:space="0" w:color="auto"/>
            <w:right w:val="none" w:sz="0" w:space="0" w:color="auto"/>
          </w:divBdr>
        </w:div>
        <w:div w:id="344020517">
          <w:marLeft w:val="640"/>
          <w:marRight w:val="0"/>
          <w:marTop w:val="0"/>
          <w:marBottom w:val="0"/>
          <w:divBdr>
            <w:top w:val="none" w:sz="0" w:space="0" w:color="auto"/>
            <w:left w:val="none" w:sz="0" w:space="0" w:color="auto"/>
            <w:bottom w:val="none" w:sz="0" w:space="0" w:color="auto"/>
            <w:right w:val="none" w:sz="0" w:space="0" w:color="auto"/>
          </w:divBdr>
        </w:div>
        <w:div w:id="348219904">
          <w:marLeft w:val="640"/>
          <w:marRight w:val="0"/>
          <w:marTop w:val="0"/>
          <w:marBottom w:val="0"/>
          <w:divBdr>
            <w:top w:val="none" w:sz="0" w:space="0" w:color="auto"/>
            <w:left w:val="none" w:sz="0" w:space="0" w:color="auto"/>
            <w:bottom w:val="none" w:sz="0" w:space="0" w:color="auto"/>
            <w:right w:val="none" w:sz="0" w:space="0" w:color="auto"/>
          </w:divBdr>
        </w:div>
        <w:div w:id="350302652">
          <w:marLeft w:val="640"/>
          <w:marRight w:val="0"/>
          <w:marTop w:val="0"/>
          <w:marBottom w:val="0"/>
          <w:divBdr>
            <w:top w:val="none" w:sz="0" w:space="0" w:color="auto"/>
            <w:left w:val="none" w:sz="0" w:space="0" w:color="auto"/>
            <w:bottom w:val="none" w:sz="0" w:space="0" w:color="auto"/>
            <w:right w:val="none" w:sz="0" w:space="0" w:color="auto"/>
          </w:divBdr>
        </w:div>
        <w:div w:id="355892912">
          <w:marLeft w:val="640"/>
          <w:marRight w:val="0"/>
          <w:marTop w:val="0"/>
          <w:marBottom w:val="0"/>
          <w:divBdr>
            <w:top w:val="none" w:sz="0" w:space="0" w:color="auto"/>
            <w:left w:val="none" w:sz="0" w:space="0" w:color="auto"/>
            <w:bottom w:val="none" w:sz="0" w:space="0" w:color="auto"/>
            <w:right w:val="none" w:sz="0" w:space="0" w:color="auto"/>
          </w:divBdr>
        </w:div>
        <w:div w:id="387997670">
          <w:marLeft w:val="640"/>
          <w:marRight w:val="0"/>
          <w:marTop w:val="0"/>
          <w:marBottom w:val="0"/>
          <w:divBdr>
            <w:top w:val="none" w:sz="0" w:space="0" w:color="auto"/>
            <w:left w:val="none" w:sz="0" w:space="0" w:color="auto"/>
            <w:bottom w:val="none" w:sz="0" w:space="0" w:color="auto"/>
            <w:right w:val="none" w:sz="0" w:space="0" w:color="auto"/>
          </w:divBdr>
        </w:div>
        <w:div w:id="390274469">
          <w:marLeft w:val="640"/>
          <w:marRight w:val="0"/>
          <w:marTop w:val="0"/>
          <w:marBottom w:val="0"/>
          <w:divBdr>
            <w:top w:val="none" w:sz="0" w:space="0" w:color="auto"/>
            <w:left w:val="none" w:sz="0" w:space="0" w:color="auto"/>
            <w:bottom w:val="none" w:sz="0" w:space="0" w:color="auto"/>
            <w:right w:val="none" w:sz="0" w:space="0" w:color="auto"/>
          </w:divBdr>
        </w:div>
        <w:div w:id="453595474">
          <w:marLeft w:val="640"/>
          <w:marRight w:val="0"/>
          <w:marTop w:val="0"/>
          <w:marBottom w:val="0"/>
          <w:divBdr>
            <w:top w:val="none" w:sz="0" w:space="0" w:color="auto"/>
            <w:left w:val="none" w:sz="0" w:space="0" w:color="auto"/>
            <w:bottom w:val="none" w:sz="0" w:space="0" w:color="auto"/>
            <w:right w:val="none" w:sz="0" w:space="0" w:color="auto"/>
          </w:divBdr>
        </w:div>
        <w:div w:id="469398827">
          <w:marLeft w:val="640"/>
          <w:marRight w:val="0"/>
          <w:marTop w:val="0"/>
          <w:marBottom w:val="0"/>
          <w:divBdr>
            <w:top w:val="none" w:sz="0" w:space="0" w:color="auto"/>
            <w:left w:val="none" w:sz="0" w:space="0" w:color="auto"/>
            <w:bottom w:val="none" w:sz="0" w:space="0" w:color="auto"/>
            <w:right w:val="none" w:sz="0" w:space="0" w:color="auto"/>
          </w:divBdr>
        </w:div>
        <w:div w:id="471677176">
          <w:marLeft w:val="640"/>
          <w:marRight w:val="0"/>
          <w:marTop w:val="0"/>
          <w:marBottom w:val="0"/>
          <w:divBdr>
            <w:top w:val="none" w:sz="0" w:space="0" w:color="auto"/>
            <w:left w:val="none" w:sz="0" w:space="0" w:color="auto"/>
            <w:bottom w:val="none" w:sz="0" w:space="0" w:color="auto"/>
            <w:right w:val="none" w:sz="0" w:space="0" w:color="auto"/>
          </w:divBdr>
        </w:div>
        <w:div w:id="499391955">
          <w:marLeft w:val="640"/>
          <w:marRight w:val="0"/>
          <w:marTop w:val="0"/>
          <w:marBottom w:val="0"/>
          <w:divBdr>
            <w:top w:val="none" w:sz="0" w:space="0" w:color="auto"/>
            <w:left w:val="none" w:sz="0" w:space="0" w:color="auto"/>
            <w:bottom w:val="none" w:sz="0" w:space="0" w:color="auto"/>
            <w:right w:val="none" w:sz="0" w:space="0" w:color="auto"/>
          </w:divBdr>
        </w:div>
        <w:div w:id="515775625">
          <w:marLeft w:val="640"/>
          <w:marRight w:val="0"/>
          <w:marTop w:val="0"/>
          <w:marBottom w:val="0"/>
          <w:divBdr>
            <w:top w:val="none" w:sz="0" w:space="0" w:color="auto"/>
            <w:left w:val="none" w:sz="0" w:space="0" w:color="auto"/>
            <w:bottom w:val="none" w:sz="0" w:space="0" w:color="auto"/>
            <w:right w:val="none" w:sz="0" w:space="0" w:color="auto"/>
          </w:divBdr>
        </w:div>
        <w:div w:id="539247293">
          <w:marLeft w:val="640"/>
          <w:marRight w:val="0"/>
          <w:marTop w:val="0"/>
          <w:marBottom w:val="0"/>
          <w:divBdr>
            <w:top w:val="none" w:sz="0" w:space="0" w:color="auto"/>
            <w:left w:val="none" w:sz="0" w:space="0" w:color="auto"/>
            <w:bottom w:val="none" w:sz="0" w:space="0" w:color="auto"/>
            <w:right w:val="none" w:sz="0" w:space="0" w:color="auto"/>
          </w:divBdr>
        </w:div>
        <w:div w:id="555627613">
          <w:marLeft w:val="640"/>
          <w:marRight w:val="0"/>
          <w:marTop w:val="0"/>
          <w:marBottom w:val="0"/>
          <w:divBdr>
            <w:top w:val="none" w:sz="0" w:space="0" w:color="auto"/>
            <w:left w:val="none" w:sz="0" w:space="0" w:color="auto"/>
            <w:bottom w:val="none" w:sz="0" w:space="0" w:color="auto"/>
            <w:right w:val="none" w:sz="0" w:space="0" w:color="auto"/>
          </w:divBdr>
        </w:div>
        <w:div w:id="604386455">
          <w:marLeft w:val="640"/>
          <w:marRight w:val="0"/>
          <w:marTop w:val="0"/>
          <w:marBottom w:val="0"/>
          <w:divBdr>
            <w:top w:val="none" w:sz="0" w:space="0" w:color="auto"/>
            <w:left w:val="none" w:sz="0" w:space="0" w:color="auto"/>
            <w:bottom w:val="none" w:sz="0" w:space="0" w:color="auto"/>
            <w:right w:val="none" w:sz="0" w:space="0" w:color="auto"/>
          </w:divBdr>
        </w:div>
        <w:div w:id="628586510">
          <w:marLeft w:val="640"/>
          <w:marRight w:val="0"/>
          <w:marTop w:val="0"/>
          <w:marBottom w:val="0"/>
          <w:divBdr>
            <w:top w:val="none" w:sz="0" w:space="0" w:color="auto"/>
            <w:left w:val="none" w:sz="0" w:space="0" w:color="auto"/>
            <w:bottom w:val="none" w:sz="0" w:space="0" w:color="auto"/>
            <w:right w:val="none" w:sz="0" w:space="0" w:color="auto"/>
          </w:divBdr>
        </w:div>
        <w:div w:id="631904651">
          <w:marLeft w:val="640"/>
          <w:marRight w:val="0"/>
          <w:marTop w:val="0"/>
          <w:marBottom w:val="0"/>
          <w:divBdr>
            <w:top w:val="none" w:sz="0" w:space="0" w:color="auto"/>
            <w:left w:val="none" w:sz="0" w:space="0" w:color="auto"/>
            <w:bottom w:val="none" w:sz="0" w:space="0" w:color="auto"/>
            <w:right w:val="none" w:sz="0" w:space="0" w:color="auto"/>
          </w:divBdr>
        </w:div>
        <w:div w:id="657464940">
          <w:marLeft w:val="640"/>
          <w:marRight w:val="0"/>
          <w:marTop w:val="0"/>
          <w:marBottom w:val="0"/>
          <w:divBdr>
            <w:top w:val="none" w:sz="0" w:space="0" w:color="auto"/>
            <w:left w:val="none" w:sz="0" w:space="0" w:color="auto"/>
            <w:bottom w:val="none" w:sz="0" w:space="0" w:color="auto"/>
            <w:right w:val="none" w:sz="0" w:space="0" w:color="auto"/>
          </w:divBdr>
        </w:div>
        <w:div w:id="662465937">
          <w:marLeft w:val="640"/>
          <w:marRight w:val="0"/>
          <w:marTop w:val="0"/>
          <w:marBottom w:val="0"/>
          <w:divBdr>
            <w:top w:val="none" w:sz="0" w:space="0" w:color="auto"/>
            <w:left w:val="none" w:sz="0" w:space="0" w:color="auto"/>
            <w:bottom w:val="none" w:sz="0" w:space="0" w:color="auto"/>
            <w:right w:val="none" w:sz="0" w:space="0" w:color="auto"/>
          </w:divBdr>
        </w:div>
        <w:div w:id="833255198">
          <w:marLeft w:val="640"/>
          <w:marRight w:val="0"/>
          <w:marTop w:val="0"/>
          <w:marBottom w:val="0"/>
          <w:divBdr>
            <w:top w:val="none" w:sz="0" w:space="0" w:color="auto"/>
            <w:left w:val="none" w:sz="0" w:space="0" w:color="auto"/>
            <w:bottom w:val="none" w:sz="0" w:space="0" w:color="auto"/>
            <w:right w:val="none" w:sz="0" w:space="0" w:color="auto"/>
          </w:divBdr>
        </w:div>
        <w:div w:id="843276387">
          <w:marLeft w:val="640"/>
          <w:marRight w:val="0"/>
          <w:marTop w:val="0"/>
          <w:marBottom w:val="0"/>
          <w:divBdr>
            <w:top w:val="none" w:sz="0" w:space="0" w:color="auto"/>
            <w:left w:val="none" w:sz="0" w:space="0" w:color="auto"/>
            <w:bottom w:val="none" w:sz="0" w:space="0" w:color="auto"/>
            <w:right w:val="none" w:sz="0" w:space="0" w:color="auto"/>
          </w:divBdr>
        </w:div>
        <w:div w:id="891814044">
          <w:marLeft w:val="640"/>
          <w:marRight w:val="0"/>
          <w:marTop w:val="0"/>
          <w:marBottom w:val="0"/>
          <w:divBdr>
            <w:top w:val="none" w:sz="0" w:space="0" w:color="auto"/>
            <w:left w:val="none" w:sz="0" w:space="0" w:color="auto"/>
            <w:bottom w:val="none" w:sz="0" w:space="0" w:color="auto"/>
            <w:right w:val="none" w:sz="0" w:space="0" w:color="auto"/>
          </w:divBdr>
        </w:div>
        <w:div w:id="905452983">
          <w:marLeft w:val="640"/>
          <w:marRight w:val="0"/>
          <w:marTop w:val="0"/>
          <w:marBottom w:val="0"/>
          <w:divBdr>
            <w:top w:val="none" w:sz="0" w:space="0" w:color="auto"/>
            <w:left w:val="none" w:sz="0" w:space="0" w:color="auto"/>
            <w:bottom w:val="none" w:sz="0" w:space="0" w:color="auto"/>
            <w:right w:val="none" w:sz="0" w:space="0" w:color="auto"/>
          </w:divBdr>
        </w:div>
        <w:div w:id="930235548">
          <w:marLeft w:val="640"/>
          <w:marRight w:val="0"/>
          <w:marTop w:val="0"/>
          <w:marBottom w:val="0"/>
          <w:divBdr>
            <w:top w:val="none" w:sz="0" w:space="0" w:color="auto"/>
            <w:left w:val="none" w:sz="0" w:space="0" w:color="auto"/>
            <w:bottom w:val="none" w:sz="0" w:space="0" w:color="auto"/>
            <w:right w:val="none" w:sz="0" w:space="0" w:color="auto"/>
          </w:divBdr>
        </w:div>
        <w:div w:id="1049115183">
          <w:marLeft w:val="640"/>
          <w:marRight w:val="0"/>
          <w:marTop w:val="0"/>
          <w:marBottom w:val="0"/>
          <w:divBdr>
            <w:top w:val="none" w:sz="0" w:space="0" w:color="auto"/>
            <w:left w:val="none" w:sz="0" w:space="0" w:color="auto"/>
            <w:bottom w:val="none" w:sz="0" w:space="0" w:color="auto"/>
            <w:right w:val="none" w:sz="0" w:space="0" w:color="auto"/>
          </w:divBdr>
        </w:div>
        <w:div w:id="1074472544">
          <w:marLeft w:val="640"/>
          <w:marRight w:val="0"/>
          <w:marTop w:val="0"/>
          <w:marBottom w:val="0"/>
          <w:divBdr>
            <w:top w:val="none" w:sz="0" w:space="0" w:color="auto"/>
            <w:left w:val="none" w:sz="0" w:space="0" w:color="auto"/>
            <w:bottom w:val="none" w:sz="0" w:space="0" w:color="auto"/>
            <w:right w:val="none" w:sz="0" w:space="0" w:color="auto"/>
          </w:divBdr>
        </w:div>
        <w:div w:id="1089160204">
          <w:marLeft w:val="640"/>
          <w:marRight w:val="0"/>
          <w:marTop w:val="0"/>
          <w:marBottom w:val="0"/>
          <w:divBdr>
            <w:top w:val="none" w:sz="0" w:space="0" w:color="auto"/>
            <w:left w:val="none" w:sz="0" w:space="0" w:color="auto"/>
            <w:bottom w:val="none" w:sz="0" w:space="0" w:color="auto"/>
            <w:right w:val="none" w:sz="0" w:space="0" w:color="auto"/>
          </w:divBdr>
        </w:div>
        <w:div w:id="1091314454">
          <w:marLeft w:val="640"/>
          <w:marRight w:val="0"/>
          <w:marTop w:val="0"/>
          <w:marBottom w:val="0"/>
          <w:divBdr>
            <w:top w:val="none" w:sz="0" w:space="0" w:color="auto"/>
            <w:left w:val="none" w:sz="0" w:space="0" w:color="auto"/>
            <w:bottom w:val="none" w:sz="0" w:space="0" w:color="auto"/>
            <w:right w:val="none" w:sz="0" w:space="0" w:color="auto"/>
          </w:divBdr>
        </w:div>
        <w:div w:id="1143502732">
          <w:marLeft w:val="640"/>
          <w:marRight w:val="0"/>
          <w:marTop w:val="0"/>
          <w:marBottom w:val="0"/>
          <w:divBdr>
            <w:top w:val="none" w:sz="0" w:space="0" w:color="auto"/>
            <w:left w:val="none" w:sz="0" w:space="0" w:color="auto"/>
            <w:bottom w:val="none" w:sz="0" w:space="0" w:color="auto"/>
            <w:right w:val="none" w:sz="0" w:space="0" w:color="auto"/>
          </w:divBdr>
        </w:div>
        <w:div w:id="1144277674">
          <w:marLeft w:val="640"/>
          <w:marRight w:val="0"/>
          <w:marTop w:val="0"/>
          <w:marBottom w:val="0"/>
          <w:divBdr>
            <w:top w:val="none" w:sz="0" w:space="0" w:color="auto"/>
            <w:left w:val="none" w:sz="0" w:space="0" w:color="auto"/>
            <w:bottom w:val="none" w:sz="0" w:space="0" w:color="auto"/>
            <w:right w:val="none" w:sz="0" w:space="0" w:color="auto"/>
          </w:divBdr>
        </w:div>
        <w:div w:id="1158419819">
          <w:marLeft w:val="640"/>
          <w:marRight w:val="0"/>
          <w:marTop w:val="0"/>
          <w:marBottom w:val="0"/>
          <w:divBdr>
            <w:top w:val="none" w:sz="0" w:space="0" w:color="auto"/>
            <w:left w:val="none" w:sz="0" w:space="0" w:color="auto"/>
            <w:bottom w:val="none" w:sz="0" w:space="0" w:color="auto"/>
            <w:right w:val="none" w:sz="0" w:space="0" w:color="auto"/>
          </w:divBdr>
        </w:div>
        <w:div w:id="1168134991">
          <w:marLeft w:val="640"/>
          <w:marRight w:val="0"/>
          <w:marTop w:val="0"/>
          <w:marBottom w:val="0"/>
          <w:divBdr>
            <w:top w:val="none" w:sz="0" w:space="0" w:color="auto"/>
            <w:left w:val="none" w:sz="0" w:space="0" w:color="auto"/>
            <w:bottom w:val="none" w:sz="0" w:space="0" w:color="auto"/>
            <w:right w:val="none" w:sz="0" w:space="0" w:color="auto"/>
          </w:divBdr>
        </w:div>
        <w:div w:id="1221553751">
          <w:marLeft w:val="640"/>
          <w:marRight w:val="0"/>
          <w:marTop w:val="0"/>
          <w:marBottom w:val="0"/>
          <w:divBdr>
            <w:top w:val="none" w:sz="0" w:space="0" w:color="auto"/>
            <w:left w:val="none" w:sz="0" w:space="0" w:color="auto"/>
            <w:bottom w:val="none" w:sz="0" w:space="0" w:color="auto"/>
            <w:right w:val="none" w:sz="0" w:space="0" w:color="auto"/>
          </w:divBdr>
        </w:div>
        <w:div w:id="1245646790">
          <w:marLeft w:val="640"/>
          <w:marRight w:val="0"/>
          <w:marTop w:val="0"/>
          <w:marBottom w:val="0"/>
          <w:divBdr>
            <w:top w:val="none" w:sz="0" w:space="0" w:color="auto"/>
            <w:left w:val="none" w:sz="0" w:space="0" w:color="auto"/>
            <w:bottom w:val="none" w:sz="0" w:space="0" w:color="auto"/>
            <w:right w:val="none" w:sz="0" w:space="0" w:color="auto"/>
          </w:divBdr>
        </w:div>
        <w:div w:id="1316835511">
          <w:marLeft w:val="640"/>
          <w:marRight w:val="0"/>
          <w:marTop w:val="0"/>
          <w:marBottom w:val="0"/>
          <w:divBdr>
            <w:top w:val="none" w:sz="0" w:space="0" w:color="auto"/>
            <w:left w:val="none" w:sz="0" w:space="0" w:color="auto"/>
            <w:bottom w:val="none" w:sz="0" w:space="0" w:color="auto"/>
            <w:right w:val="none" w:sz="0" w:space="0" w:color="auto"/>
          </w:divBdr>
        </w:div>
        <w:div w:id="1348368049">
          <w:marLeft w:val="640"/>
          <w:marRight w:val="0"/>
          <w:marTop w:val="0"/>
          <w:marBottom w:val="0"/>
          <w:divBdr>
            <w:top w:val="none" w:sz="0" w:space="0" w:color="auto"/>
            <w:left w:val="none" w:sz="0" w:space="0" w:color="auto"/>
            <w:bottom w:val="none" w:sz="0" w:space="0" w:color="auto"/>
            <w:right w:val="none" w:sz="0" w:space="0" w:color="auto"/>
          </w:divBdr>
        </w:div>
        <w:div w:id="1361588937">
          <w:marLeft w:val="640"/>
          <w:marRight w:val="0"/>
          <w:marTop w:val="0"/>
          <w:marBottom w:val="0"/>
          <w:divBdr>
            <w:top w:val="none" w:sz="0" w:space="0" w:color="auto"/>
            <w:left w:val="none" w:sz="0" w:space="0" w:color="auto"/>
            <w:bottom w:val="none" w:sz="0" w:space="0" w:color="auto"/>
            <w:right w:val="none" w:sz="0" w:space="0" w:color="auto"/>
          </w:divBdr>
        </w:div>
        <w:div w:id="1370187157">
          <w:marLeft w:val="640"/>
          <w:marRight w:val="0"/>
          <w:marTop w:val="0"/>
          <w:marBottom w:val="0"/>
          <w:divBdr>
            <w:top w:val="none" w:sz="0" w:space="0" w:color="auto"/>
            <w:left w:val="none" w:sz="0" w:space="0" w:color="auto"/>
            <w:bottom w:val="none" w:sz="0" w:space="0" w:color="auto"/>
            <w:right w:val="none" w:sz="0" w:space="0" w:color="auto"/>
          </w:divBdr>
        </w:div>
        <w:div w:id="1406223659">
          <w:marLeft w:val="640"/>
          <w:marRight w:val="0"/>
          <w:marTop w:val="0"/>
          <w:marBottom w:val="0"/>
          <w:divBdr>
            <w:top w:val="none" w:sz="0" w:space="0" w:color="auto"/>
            <w:left w:val="none" w:sz="0" w:space="0" w:color="auto"/>
            <w:bottom w:val="none" w:sz="0" w:space="0" w:color="auto"/>
            <w:right w:val="none" w:sz="0" w:space="0" w:color="auto"/>
          </w:divBdr>
        </w:div>
        <w:div w:id="1412392937">
          <w:marLeft w:val="640"/>
          <w:marRight w:val="0"/>
          <w:marTop w:val="0"/>
          <w:marBottom w:val="0"/>
          <w:divBdr>
            <w:top w:val="none" w:sz="0" w:space="0" w:color="auto"/>
            <w:left w:val="none" w:sz="0" w:space="0" w:color="auto"/>
            <w:bottom w:val="none" w:sz="0" w:space="0" w:color="auto"/>
            <w:right w:val="none" w:sz="0" w:space="0" w:color="auto"/>
          </w:divBdr>
        </w:div>
        <w:div w:id="1417938548">
          <w:marLeft w:val="640"/>
          <w:marRight w:val="0"/>
          <w:marTop w:val="0"/>
          <w:marBottom w:val="0"/>
          <w:divBdr>
            <w:top w:val="none" w:sz="0" w:space="0" w:color="auto"/>
            <w:left w:val="none" w:sz="0" w:space="0" w:color="auto"/>
            <w:bottom w:val="none" w:sz="0" w:space="0" w:color="auto"/>
            <w:right w:val="none" w:sz="0" w:space="0" w:color="auto"/>
          </w:divBdr>
        </w:div>
        <w:div w:id="1426996622">
          <w:marLeft w:val="640"/>
          <w:marRight w:val="0"/>
          <w:marTop w:val="0"/>
          <w:marBottom w:val="0"/>
          <w:divBdr>
            <w:top w:val="none" w:sz="0" w:space="0" w:color="auto"/>
            <w:left w:val="none" w:sz="0" w:space="0" w:color="auto"/>
            <w:bottom w:val="none" w:sz="0" w:space="0" w:color="auto"/>
            <w:right w:val="none" w:sz="0" w:space="0" w:color="auto"/>
          </w:divBdr>
        </w:div>
        <w:div w:id="1439518731">
          <w:marLeft w:val="640"/>
          <w:marRight w:val="0"/>
          <w:marTop w:val="0"/>
          <w:marBottom w:val="0"/>
          <w:divBdr>
            <w:top w:val="none" w:sz="0" w:space="0" w:color="auto"/>
            <w:left w:val="none" w:sz="0" w:space="0" w:color="auto"/>
            <w:bottom w:val="none" w:sz="0" w:space="0" w:color="auto"/>
            <w:right w:val="none" w:sz="0" w:space="0" w:color="auto"/>
          </w:divBdr>
        </w:div>
        <w:div w:id="1462770300">
          <w:marLeft w:val="640"/>
          <w:marRight w:val="0"/>
          <w:marTop w:val="0"/>
          <w:marBottom w:val="0"/>
          <w:divBdr>
            <w:top w:val="none" w:sz="0" w:space="0" w:color="auto"/>
            <w:left w:val="none" w:sz="0" w:space="0" w:color="auto"/>
            <w:bottom w:val="none" w:sz="0" w:space="0" w:color="auto"/>
            <w:right w:val="none" w:sz="0" w:space="0" w:color="auto"/>
          </w:divBdr>
        </w:div>
        <w:div w:id="1478910666">
          <w:marLeft w:val="640"/>
          <w:marRight w:val="0"/>
          <w:marTop w:val="0"/>
          <w:marBottom w:val="0"/>
          <w:divBdr>
            <w:top w:val="none" w:sz="0" w:space="0" w:color="auto"/>
            <w:left w:val="none" w:sz="0" w:space="0" w:color="auto"/>
            <w:bottom w:val="none" w:sz="0" w:space="0" w:color="auto"/>
            <w:right w:val="none" w:sz="0" w:space="0" w:color="auto"/>
          </w:divBdr>
        </w:div>
        <w:div w:id="1482965996">
          <w:marLeft w:val="640"/>
          <w:marRight w:val="0"/>
          <w:marTop w:val="0"/>
          <w:marBottom w:val="0"/>
          <w:divBdr>
            <w:top w:val="none" w:sz="0" w:space="0" w:color="auto"/>
            <w:left w:val="none" w:sz="0" w:space="0" w:color="auto"/>
            <w:bottom w:val="none" w:sz="0" w:space="0" w:color="auto"/>
            <w:right w:val="none" w:sz="0" w:space="0" w:color="auto"/>
          </w:divBdr>
        </w:div>
        <w:div w:id="1568951647">
          <w:marLeft w:val="640"/>
          <w:marRight w:val="0"/>
          <w:marTop w:val="0"/>
          <w:marBottom w:val="0"/>
          <w:divBdr>
            <w:top w:val="none" w:sz="0" w:space="0" w:color="auto"/>
            <w:left w:val="none" w:sz="0" w:space="0" w:color="auto"/>
            <w:bottom w:val="none" w:sz="0" w:space="0" w:color="auto"/>
            <w:right w:val="none" w:sz="0" w:space="0" w:color="auto"/>
          </w:divBdr>
        </w:div>
        <w:div w:id="1572688789">
          <w:marLeft w:val="640"/>
          <w:marRight w:val="0"/>
          <w:marTop w:val="0"/>
          <w:marBottom w:val="0"/>
          <w:divBdr>
            <w:top w:val="none" w:sz="0" w:space="0" w:color="auto"/>
            <w:left w:val="none" w:sz="0" w:space="0" w:color="auto"/>
            <w:bottom w:val="none" w:sz="0" w:space="0" w:color="auto"/>
            <w:right w:val="none" w:sz="0" w:space="0" w:color="auto"/>
          </w:divBdr>
        </w:div>
        <w:div w:id="1669481753">
          <w:marLeft w:val="640"/>
          <w:marRight w:val="0"/>
          <w:marTop w:val="0"/>
          <w:marBottom w:val="0"/>
          <w:divBdr>
            <w:top w:val="none" w:sz="0" w:space="0" w:color="auto"/>
            <w:left w:val="none" w:sz="0" w:space="0" w:color="auto"/>
            <w:bottom w:val="none" w:sz="0" w:space="0" w:color="auto"/>
            <w:right w:val="none" w:sz="0" w:space="0" w:color="auto"/>
          </w:divBdr>
        </w:div>
        <w:div w:id="1685088318">
          <w:marLeft w:val="640"/>
          <w:marRight w:val="0"/>
          <w:marTop w:val="0"/>
          <w:marBottom w:val="0"/>
          <w:divBdr>
            <w:top w:val="none" w:sz="0" w:space="0" w:color="auto"/>
            <w:left w:val="none" w:sz="0" w:space="0" w:color="auto"/>
            <w:bottom w:val="none" w:sz="0" w:space="0" w:color="auto"/>
            <w:right w:val="none" w:sz="0" w:space="0" w:color="auto"/>
          </w:divBdr>
        </w:div>
        <w:div w:id="1705331095">
          <w:marLeft w:val="640"/>
          <w:marRight w:val="0"/>
          <w:marTop w:val="0"/>
          <w:marBottom w:val="0"/>
          <w:divBdr>
            <w:top w:val="none" w:sz="0" w:space="0" w:color="auto"/>
            <w:left w:val="none" w:sz="0" w:space="0" w:color="auto"/>
            <w:bottom w:val="none" w:sz="0" w:space="0" w:color="auto"/>
            <w:right w:val="none" w:sz="0" w:space="0" w:color="auto"/>
          </w:divBdr>
        </w:div>
        <w:div w:id="1805150322">
          <w:marLeft w:val="640"/>
          <w:marRight w:val="0"/>
          <w:marTop w:val="0"/>
          <w:marBottom w:val="0"/>
          <w:divBdr>
            <w:top w:val="none" w:sz="0" w:space="0" w:color="auto"/>
            <w:left w:val="none" w:sz="0" w:space="0" w:color="auto"/>
            <w:bottom w:val="none" w:sz="0" w:space="0" w:color="auto"/>
            <w:right w:val="none" w:sz="0" w:space="0" w:color="auto"/>
          </w:divBdr>
        </w:div>
        <w:div w:id="1852336809">
          <w:marLeft w:val="640"/>
          <w:marRight w:val="0"/>
          <w:marTop w:val="0"/>
          <w:marBottom w:val="0"/>
          <w:divBdr>
            <w:top w:val="none" w:sz="0" w:space="0" w:color="auto"/>
            <w:left w:val="none" w:sz="0" w:space="0" w:color="auto"/>
            <w:bottom w:val="none" w:sz="0" w:space="0" w:color="auto"/>
            <w:right w:val="none" w:sz="0" w:space="0" w:color="auto"/>
          </w:divBdr>
        </w:div>
        <w:div w:id="1950433944">
          <w:marLeft w:val="640"/>
          <w:marRight w:val="0"/>
          <w:marTop w:val="0"/>
          <w:marBottom w:val="0"/>
          <w:divBdr>
            <w:top w:val="none" w:sz="0" w:space="0" w:color="auto"/>
            <w:left w:val="none" w:sz="0" w:space="0" w:color="auto"/>
            <w:bottom w:val="none" w:sz="0" w:space="0" w:color="auto"/>
            <w:right w:val="none" w:sz="0" w:space="0" w:color="auto"/>
          </w:divBdr>
        </w:div>
        <w:div w:id="1975212810">
          <w:marLeft w:val="640"/>
          <w:marRight w:val="0"/>
          <w:marTop w:val="0"/>
          <w:marBottom w:val="0"/>
          <w:divBdr>
            <w:top w:val="none" w:sz="0" w:space="0" w:color="auto"/>
            <w:left w:val="none" w:sz="0" w:space="0" w:color="auto"/>
            <w:bottom w:val="none" w:sz="0" w:space="0" w:color="auto"/>
            <w:right w:val="none" w:sz="0" w:space="0" w:color="auto"/>
          </w:divBdr>
        </w:div>
        <w:div w:id="1999529761">
          <w:marLeft w:val="640"/>
          <w:marRight w:val="0"/>
          <w:marTop w:val="0"/>
          <w:marBottom w:val="0"/>
          <w:divBdr>
            <w:top w:val="none" w:sz="0" w:space="0" w:color="auto"/>
            <w:left w:val="none" w:sz="0" w:space="0" w:color="auto"/>
            <w:bottom w:val="none" w:sz="0" w:space="0" w:color="auto"/>
            <w:right w:val="none" w:sz="0" w:space="0" w:color="auto"/>
          </w:divBdr>
        </w:div>
        <w:div w:id="2016152620">
          <w:marLeft w:val="640"/>
          <w:marRight w:val="0"/>
          <w:marTop w:val="0"/>
          <w:marBottom w:val="0"/>
          <w:divBdr>
            <w:top w:val="none" w:sz="0" w:space="0" w:color="auto"/>
            <w:left w:val="none" w:sz="0" w:space="0" w:color="auto"/>
            <w:bottom w:val="none" w:sz="0" w:space="0" w:color="auto"/>
            <w:right w:val="none" w:sz="0" w:space="0" w:color="auto"/>
          </w:divBdr>
        </w:div>
        <w:div w:id="2020352239">
          <w:marLeft w:val="640"/>
          <w:marRight w:val="0"/>
          <w:marTop w:val="0"/>
          <w:marBottom w:val="0"/>
          <w:divBdr>
            <w:top w:val="none" w:sz="0" w:space="0" w:color="auto"/>
            <w:left w:val="none" w:sz="0" w:space="0" w:color="auto"/>
            <w:bottom w:val="none" w:sz="0" w:space="0" w:color="auto"/>
            <w:right w:val="none" w:sz="0" w:space="0" w:color="auto"/>
          </w:divBdr>
        </w:div>
        <w:div w:id="2031878313">
          <w:marLeft w:val="640"/>
          <w:marRight w:val="0"/>
          <w:marTop w:val="0"/>
          <w:marBottom w:val="0"/>
          <w:divBdr>
            <w:top w:val="none" w:sz="0" w:space="0" w:color="auto"/>
            <w:left w:val="none" w:sz="0" w:space="0" w:color="auto"/>
            <w:bottom w:val="none" w:sz="0" w:space="0" w:color="auto"/>
            <w:right w:val="none" w:sz="0" w:space="0" w:color="auto"/>
          </w:divBdr>
        </w:div>
        <w:div w:id="2035765508">
          <w:marLeft w:val="640"/>
          <w:marRight w:val="0"/>
          <w:marTop w:val="0"/>
          <w:marBottom w:val="0"/>
          <w:divBdr>
            <w:top w:val="none" w:sz="0" w:space="0" w:color="auto"/>
            <w:left w:val="none" w:sz="0" w:space="0" w:color="auto"/>
            <w:bottom w:val="none" w:sz="0" w:space="0" w:color="auto"/>
            <w:right w:val="none" w:sz="0" w:space="0" w:color="auto"/>
          </w:divBdr>
        </w:div>
        <w:div w:id="2042779929">
          <w:marLeft w:val="640"/>
          <w:marRight w:val="0"/>
          <w:marTop w:val="0"/>
          <w:marBottom w:val="0"/>
          <w:divBdr>
            <w:top w:val="none" w:sz="0" w:space="0" w:color="auto"/>
            <w:left w:val="none" w:sz="0" w:space="0" w:color="auto"/>
            <w:bottom w:val="none" w:sz="0" w:space="0" w:color="auto"/>
            <w:right w:val="none" w:sz="0" w:space="0" w:color="auto"/>
          </w:divBdr>
        </w:div>
        <w:div w:id="2064399416">
          <w:marLeft w:val="640"/>
          <w:marRight w:val="0"/>
          <w:marTop w:val="0"/>
          <w:marBottom w:val="0"/>
          <w:divBdr>
            <w:top w:val="none" w:sz="0" w:space="0" w:color="auto"/>
            <w:left w:val="none" w:sz="0" w:space="0" w:color="auto"/>
            <w:bottom w:val="none" w:sz="0" w:space="0" w:color="auto"/>
            <w:right w:val="none" w:sz="0" w:space="0" w:color="auto"/>
          </w:divBdr>
        </w:div>
        <w:div w:id="2066181367">
          <w:marLeft w:val="640"/>
          <w:marRight w:val="0"/>
          <w:marTop w:val="0"/>
          <w:marBottom w:val="0"/>
          <w:divBdr>
            <w:top w:val="none" w:sz="0" w:space="0" w:color="auto"/>
            <w:left w:val="none" w:sz="0" w:space="0" w:color="auto"/>
            <w:bottom w:val="none" w:sz="0" w:space="0" w:color="auto"/>
            <w:right w:val="none" w:sz="0" w:space="0" w:color="auto"/>
          </w:divBdr>
        </w:div>
        <w:div w:id="2074545213">
          <w:marLeft w:val="640"/>
          <w:marRight w:val="0"/>
          <w:marTop w:val="0"/>
          <w:marBottom w:val="0"/>
          <w:divBdr>
            <w:top w:val="none" w:sz="0" w:space="0" w:color="auto"/>
            <w:left w:val="none" w:sz="0" w:space="0" w:color="auto"/>
            <w:bottom w:val="none" w:sz="0" w:space="0" w:color="auto"/>
            <w:right w:val="none" w:sz="0" w:space="0" w:color="auto"/>
          </w:divBdr>
        </w:div>
      </w:divsChild>
    </w:div>
    <w:div w:id="428164273">
      <w:bodyDiv w:val="1"/>
      <w:marLeft w:val="0"/>
      <w:marRight w:val="0"/>
      <w:marTop w:val="0"/>
      <w:marBottom w:val="0"/>
      <w:divBdr>
        <w:top w:val="none" w:sz="0" w:space="0" w:color="auto"/>
        <w:left w:val="none" w:sz="0" w:space="0" w:color="auto"/>
        <w:bottom w:val="none" w:sz="0" w:space="0" w:color="auto"/>
        <w:right w:val="none" w:sz="0" w:space="0" w:color="auto"/>
      </w:divBdr>
      <w:divsChild>
        <w:div w:id="6370779">
          <w:marLeft w:val="0"/>
          <w:marRight w:val="0"/>
          <w:marTop w:val="0"/>
          <w:marBottom w:val="0"/>
          <w:divBdr>
            <w:top w:val="none" w:sz="0" w:space="0" w:color="auto"/>
            <w:left w:val="none" w:sz="0" w:space="0" w:color="auto"/>
            <w:bottom w:val="none" w:sz="0" w:space="0" w:color="auto"/>
            <w:right w:val="none" w:sz="0" w:space="0" w:color="auto"/>
          </w:divBdr>
        </w:div>
        <w:div w:id="61488512">
          <w:marLeft w:val="0"/>
          <w:marRight w:val="0"/>
          <w:marTop w:val="0"/>
          <w:marBottom w:val="0"/>
          <w:divBdr>
            <w:top w:val="none" w:sz="0" w:space="0" w:color="auto"/>
            <w:left w:val="none" w:sz="0" w:space="0" w:color="auto"/>
            <w:bottom w:val="none" w:sz="0" w:space="0" w:color="auto"/>
            <w:right w:val="none" w:sz="0" w:space="0" w:color="auto"/>
          </w:divBdr>
        </w:div>
        <w:div w:id="75831646">
          <w:marLeft w:val="0"/>
          <w:marRight w:val="0"/>
          <w:marTop w:val="0"/>
          <w:marBottom w:val="0"/>
          <w:divBdr>
            <w:top w:val="none" w:sz="0" w:space="0" w:color="auto"/>
            <w:left w:val="none" w:sz="0" w:space="0" w:color="auto"/>
            <w:bottom w:val="none" w:sz="0" w:space="0" w:color="auto"/>
            <w:right w:val="none" w:sz="0" w:space="0" w:color="auto"/>
          </w:divBdr>
        </w:div>
        <w:div w:id="76708310">
          <w:marLeft w:val="0"/>
          <w:marRight w:val="0"/>
          <w:marTop w:val="0"/>
          <w:marBottom w:val="0"/>
          <w:divBdr>
            <w:top w:val="none" w:sz="0" w:space="0" w:color="auto"/>
            <w:left w:val="none" w:sz="0" w:space="0" w:color="auto"/>
            <w:bottom w:val="none" w:sz="0" w:space="0" w:color="auto"/>
            <w:right w:val="none" w:sz="0" w:space="0" w:color="auto"/>
          </w:divBdr>
        </w:div>
        <w:div w:id="119805578">
          <w:marLeft w:val="0"/>
          <w:marRight w:val="0"/>
          <w:marTop w:val="0"/>
          <w:marBottom w:val="0"/>
          <w:divBdr>
            <w:top w:val="none" w:sz="0" w:space="0" w:color="auto"/>
            <w:left w:val="none" w:sz="0" w:space="0" w:color="auto"/>
            <w:bottom w:val="none" w:sz="0" w:space="0" w:color="auto"/>
            <w:right w:val="none" w:sz="0" w:space="0" w:color="auto"/>
          </w:divBdr>
        </w:div>
        <w:div w:id="122697778">
          <w:marLeft w:val="0"/>
          <w:marRight w:val="0"/>
          <w:marTop w:val="0"/>
          <w:marBottom w:val="0"/>
          <w:divBdr>
            <w:top w:val="none" w:sz="0" w:space="0" w:color="auto"/>
            <w:left w:val="none" w:sz="0" w:space="0" w:color="auto"/>
            <w:bottom w:val="none" w:sz="0" w:space="0" w:color="auto"/>
            <w:right w:val="none" w:sz="0" w:space="0" w:color="auto"/>
          </w:divBdr>
        </w:div>
        <w:div w:id="138806241">
          <w:marLeft w:val="0"/>
          <w:marRight w:val="0"/>
          <w:marTop w:val="0"/>
          <w:marBottom w:val="0"/>
          <w:divBdr>
            <w:top w:val="none" w:sz="0" w:space="0" w:color="auto"/>
            <w:left w:val="none" w:sz="0" w:space="0" w:color="auto"/>
            <w:bottom w:val="none" w:sz="0" w:space="0" w:color="auto"/>
            <w:right w:val="none" w:sz="0" w:space="0" w:color="auto"/>
          </w:divBdr>
        </w:div>
        <w:div w:id="209998878">
          <w:marLeft w:val="0"/>
          <w:marRight w:val="0"/>
          <w:marTop w:val="0"/>
          <w:marBottom w:val="0"/>
          <w:divBdr>
            <w:top w:val="none" w:sz="0" w:space="0" w:color="auto"/>
            <w:left w:val="none" w:sz="0" w:space="0" w:color="auto"/>
            <w:bottom w:val="none" w:sz="0" w:space="0" w:color="auto"/>
            <w:right w:val="none" w:sz="0" w:space="0" w:color="auto"/>
          </w:divBdr>
        </w:div>
        <w:div w:id="283197092">
          <w:marLeft w:val="0"/>
          <w:marRight w:val="0"/>
          <w:marTop w:val="0"/>
          <w:marBottom w:val="0"/>
          <w:divBdr>
            <w:top w:val="none" w:sz="0" w:space="0" w:color="auto"/>
            <w:left w:val="none" w:sz="0" w:space="0" w:color="auto"/>
            <w:bottom w:val="none" w:sz="0" w:space="0" w:color="auto"/>
            <w:right w:val="none" w:sz="0" w:space="0" w:color="auto"/>
          </w:divBdr>
        </w:div>
        <w:div w:id="442767005">
          <w:marLeft w:val="0"/>
          <w:marRight w:val="0"/>
          <w:marTop w:val="0"/>
          <w:marBottom w:val="0"/>
          <w:divBdr>
            <w:top w:val="none" w:sz="0" w:space="0" w:color="auto"/>
            <w:left w:val="none" w:sz="0" w:space="0" w:color="auto"/>
            <w:bottom w:val="none" w:sz="0" w:space="0" w:color="auto"/>
            <w:right w:val="none" w:sz="0" w:space="0" w:color="auto"/>
          </w:divBdr>
        </w:div>
        <w:div w:id="485244706">
          <w:marLeft w:val="0"/>
          <w:marRight w:val="0"/>
          <w:marTop w:val="0"/>
          <w:marBottom w:val="0"/>
          <w:divBdr>
            <w:top w:val="none" w:sz="0" w:space="0" w:color="auto"/>
            <w:left w:val="none" w:sz="0" w:space="0" w:color="auto"/>
            <w:bottom w:val="none" w:sz="0" w:space="0" w:color="auto"/>
            <w:right w:val="none" w:sz="0" w:space="0" w:color="auto"/>
          </w:divBdr>
        </w:div>
        <w:div w:id="500316336">
          <w:marLeft w:val="0"/>
          <w:marRight w:val="0"/>
          <w:marTop w:val="0"/>
          <w:marBottom w:val="0"/>
          <w:divBdr>
            <w:top w:val="none" w:sz="0" w:space="0" w:color="auto"/>
            <w:left w:val="none" w:sz="0" w:space="0" w:color="auto"/>
            <w:bottom w:val="none" w:sz="0" w:space="0" w:color="auto"/>
            <w:right w:val="none" w:sz="0" w:space="0" w:color="auto"/>
          </w:divBdr>
        </w:div>
        <w:div w:id="530850147">
          <w:marLeft w:val="0"/>
          <w:marRight w:val="0"/>
          <w:marTop w:val="0"/>
          <w:marBottom w:val="0"/>
          <w:divBdr>
            <w:top w:val="none" w:sz="0" w:space="0" w:color="auto"/>
            <w:left w:val="none" w:sz="0" w:space="0" w:color="auto"/>
            <w:bottom w:val="none" w:sz="0" w:space="0" w:color="auto"/>
            <w:right w:val="none" w:sz="0" w:space="0" w:color="auto"/>
          </w:divBdr>
        </w:div>
        <w:div w:id="612787516">
          <w:marLeft w:val="0"/>
          <w:marRight w:val="0"/>
          <w:marTop w:val="0"/>
          <w:marBottom w:val="0"/>
          <w:divBdr>
            <w:top w:val="none" w:sz="0" w:space="0" w:color="auto"/>
            <w:left w:val="none" w:sz="0" w:space="0" w:color="auto"/>
            <w:bottom w:val="none" w:sz="0" w:space="0" w:color="auto"/>
            <w:right w:val="none" w:sz="0" w:space="0" w:color="auto"/>
          </w:divBdr>
        </w:div>
        <w:div w:id="635574122">
          <w:marLeft w:val="0"/>
          <w:marRight w:val="0"/>
          <w:marTop w:val="0"/>
          <w:marBottom w:val="0"/>
          <w:divBdr>
            <w:top w:val="none" w:sz="0" w:space="0" w:color="auto"/>
            <w:left w:val="none" w:sz="0" w:space="0" w:color="auto"/>
            <w:bottom w:val="none" w:sz="0" w:space="0" w:color="auto"/>
            <w:right w:val="none" w:sz="0" w:space="0" w:color="auto"/>
          </w:divBdr>
        </w:div>
        <w:div w:id="716322682">
          <w:marLeft w:val="0"/>
          <w:marRight w:val="0"/>
          <w:marTop w:val="0"/>
          <w:marBottom w:val="0"/>
          <w:divBdr>
            <w:top w:val="none" w:sz="0" w:space="0" w:color="auto"/>
            <w:left w:val="none" w:sz="0" w:space="0" w:color="auto"/>
            <w:bottom w:val="none" w:sz="0" w:space="0" w:color="auto"/>
            <w:right w:val="none" w:sz="0" w:space="0" w:color="auto"/>
          </w:divBdr>
        </w:div>
        <w:div w:id="787432036">
          <w:marLeft w:val="0"/>
          <w:marRight w:val="0"/>
          <w:marTop w:val="0"/>
          <w:marBottom w:val="0"/>
          <w:divBdr>
            <w:top w:val="none" w:sz="0" w:space="0" w:color="auto"/>
            <w:left w:val="none" w:sz="0" w:space="0" w:color="auto"/>
            <w:bottom w:val="none" w:sz="0" w:space="0" w:color="auto"/>
            <w:right w:val="none" w:sz="0" w:space="0" w:color="auto"/>
          </w:divBdr>
        </w:div>
        <w:div w:id="798954203">
          <w:marLeft w:val="0"/>
          <w:marRight w:val="0"/>
          <w:marTop w:val="0"/>
          <w:marBottom w:val="0"/>
          <w:divBdr>
            <w:top w:val="none" w:sz="0" w:space="0" w:color="auto"/>
            <w:left w:val="none" w:sz="0" w:space="0" w:color="auto"/>
            <w:bottom w:val="none" w:sz="0" w:space="0" w:color="auto"/>
            <w:right w:val="none" w:sz="0" w:space="0" w:color="auto"/>
          </w:divBdr>
        </w:div>
        <w:div w:id="816141889">
          <w:marLeft w:val="0"/>
          <w:marRight w:val="0"/>
          <w:marTop w:val="0"/>
          <w:marBottom w:val="0"/>
          <w:divBdr>
            <w:top w:val="none" w:sz="0" w:space="0" w:color="auto"/>
            <w:left w:val="none" w:sz="0" w:space="0" w:color="auto"/>
            <w:bottom w:val="none" w:sz="0" w:space="0" w:color="auto"/>
            <w:right w:val="none" w:sz="0" w:space="0" w:color="auto"/>
          </w:divBdr>
        </w:div>
        <w:div w:id="860044324">
          <w:marLeft w:val="0"/>
          <w:marRight w:val="0"/>
          <w:marTop w:val="0"/>
          <w:marBottom w:val="0"/>
          <w:divBdr>
            <w:top w:val="none" w:sz="0" w:space="0" w:color="auto"/>
            <w:left w:val="none" w:sz="0" w:space="0" w:color="auto"/>
            <w:bottom w:val="none" w:sz="0" w:space="0" w:color="auto"/>
            <w:right w:val="none" w:sz="0" w:space="0" w:color="auto"/>
          </w:divBdr>
        </w:div>
        <w:div w:id="912735327">
          <w:marLeft w:val="0"/>
          <w:marRight w:val="0"/>
          <w:marTop w:val="0"/>
          <w:marBottom w:val="0"/>
          <w:divBdr>
            <w:top w:val="none" w:sz="0" w:space="0" w:color="auto"/>
            <w:left w:val="none" w:sz="0" w:space="0" w:color="auto"/>
            <w:bottom w:val="none" w:sz="0" w:space="0" w:color="auto"/>
            <w:right w:val="none" w:sz="0" w:space="0" w:color="auto"/>
          </w:divBdr>
        </w:div>
        <w:div w:id="930815285">
          <w:marLeft w:val="0"/>
          <w:marRight w:val="0"/>
          <w:marTop w:val="0"/>
          <w:marBottom w:val="0"/>
          <w:divBdr>
            <w:top w:val="none" w:sz="0" w:space="0" w:color="auto"/>
            <w:left w:val="none" w:sz="0" w:space="0" w:color="auto"/>
            <w:bottom w:val="none" w:sz="0" w:space="0" w:color="auto"/>
            <w:right w:val="none" w:sz="0" w:space="0" w:color="auto"/>
          </w:divBdr>
        </w:div>
        <w:div w:id="945312405">
          <w:marLeft w:val="0"/>
          <w:marRight w:val="0"/>
          <w:marTop w:val="0"/>
          <w:marBottom w:val="0"/>
          <w:divBdr>
            <w:top w:val="none" w:sz="0" w:space="0" w:color="auto"/>
            <w:left w:val="none" w:sz="0" w:space="0" w:color="auto"/>
            <w:bottom w:val="none" w:sz="0" w:space="0" w:color="auto"/>
            <w:right w:val="none" w:sz="0" w:space="0" w:color="auto"/>
          </w:divBdr>
        </w:div>
        <w:div w:id="964887412">
          <w:marLeft w:val="0"/>
          <w:marRight w:val="0"/>
          <w:marTop w:val="0"/>
          <w:marBottom w:val="0"/>
          <w:divBdr>
            <w:top w:val="none" w:sz="0" w:space="0" w:color="auto"/>
            <w:left w:val="none" w:sz="0" w:space="0" w:color="auto"/>
            <w:bottom w:val="none" w:sz="0" w:space="0" w:color="auto"/>
            <w:right w:val="none" w:sz="0" w:space="0" w:color="auto"/>
          </w:divBdr>
        </w:div>
        <w:div w:id="992292433">
          <w:marLeft w:val="0"/>
          <w:marRight w:val="0"/>
          <w:marTop w:val="0"/>
          <w:marBottom w:val="0"/>
          <w:divBdr>
            <w:top w:val="none" w:sz="0" w:space="0" w:color="auto"/>
            <w:left w:val="none" w:sz="0" w:space="0" w:color="auto"/>
            <w:bottom w:val="none" w:sz="0" w:space="0" w:color="auto"/>
            <w:right w:val="none" w:sz="0" w:space="0" w:color="auto"/>
          </w:divBdr>
        </w:div>
        <w:div w:id="1051033170">
          <w:marLeft w:val="0"/>
          <w:marRight w:val="0"/>
          <w:marTop w:val="0"/>
          <w:marBottom w:val="0"/>
          <w:divBdr>
            <w:top w:val="none" w:sz="0" w:space="0" w:color="auto"/>
            <w:left w:val="none" w:sz="0" w:space="0" w:color="auto"/>
            <w:bottom w:val="none" w:sz="0" w:space="0" w:color="auto"/>
            <w:right w:val="none" w:sz="0" w:space="0" w:color="auto"/>
          </w:divBdr>
        </w:div>
        <w:div w:id="1073510272">
          <w:marLeft w:val="0"/>
          <w:marRight w:val="0"/>
          <w:marTop w:val="0"/>
          <w:marBottom w:val="0"/>
          <w:divBdr>
            <w:top w:val="none" w:sz="0" w:space="0" w:color="auto"/>
            <w:left w:val="none" w:sz="0" w:space="0" w:color="auto"/>
            <w:bottom w:val="none" w:sz="0" w:space="0" w:color="auto"/>
            <w:right w:val="none" w:sz="0" w:space="0" w:color="auto"/>
          </w:divBdr>
        </w:div>
        <w:div w:id="1076323095">
          <w:marLeft w:val="0"/>
          <w:marRight w:val="0"/>
          <w:marTop w:val="0"/>
          <w:marBottom w:val="0"/>
          <w:divBdr>
            <w:top w:val="none" w:sz="0" w:space="0" w:color="auto"/>
            <w:left w:val="none" w:sz="0" w:space="0" w:color="auto"/>
            <w:bottom w:val="none" w:sz="0" w:space="0" w:color="auto"/>
            <w:right w:val="none" w:sz="0" w:space="0" w:color="auto"/>
          </w:divBdr>
        </w:div>
        <w:div w:id="1099714228">
          <w:marLeft w:val="0"/>
          <w:marRight w:val="0"/>
          <w:marTop w:val="0"/>
          <w:marBottom w:val="0"/>
          <w:divBdr>
            <w:top w:val="none" w:sz="0" w:space="0" w:color="auto"/>
            <w:left w:val="none" w:sz="0" w:space="0" w:color="auto"/>
            <w:bottom w:val="none" w:sz="0" w:space="0" w:color="auto"/>
            <w:right w:val="none" w:sz="0" w:space="0" w:color="auto"/>
          </w:divBdr>
        </w:div>
        <w:div w:id="1163085215">
          <w:marLeft w:val="0"/>
          <w:marRight w:val="0"/>
          <w:marTop w:val="0"/>
          <w:marBottom w:val="0"/>
          <w:divBdr>
            <w:top w:val="none" w:sz="0" w:space="0" w:color="auto"/>
            <w:left w:val="none" w:sz="0" w:space="0" w:color="auto"/>
            <w:bottom w:val="none" w:sz="0" w:space="0" w:color="auto"/>
            <w:right w:val="none" w:sz="0" w:space="0" w:color="auto"/>
          </w:divBdr>
        </w:div>
        <w:div w:id="1190535070">
          <w:marLeft w:val="0"/>
          <w:marRight w:val="0"/>
          <w:marTop w:val="0"/>
          <w:marBottom w:val="0"/>
          <w:divBdr>
            <w:top w:val="none" w:sz="0" w:space="0" w:color="auto"/>
            <w:left w:val="none" w:sz="0" w:space="0" w:color="auto"/>
            <w:bottom w:val="none" w:sz="0" w:space="0" w:color="auto"/>
            <w:right w:val="none" w:sz="0" w:space="0" w:color="auto"/>
          </w:divBdr>
        </w:div>
        <w:div w:id="1295601648">
          <w:marLeft w:val="0"/>
          <w:marRight w:val="0"/>
          <w:marTop w:val="0"/>
          <w:marBottom w:val="0"/>
          <w:divBdr>
            <w:top w:val="none" w:sz="0" w:space="0" w:color="auto"/>
            <w:left w:val="none" w:sz="0" w:space="0" w:color="auto"/>
            <w:bottom w:val="none" w:sz="0" w:space="0" w:color="auto"/>
            <w:right w:val="none" w:sz="0" w:space="0" w:color="auto"/>
          </w:divBdr>
        </w:div>
        <w:div w:id="1302809193">
          <w:marLeft w:val="0"/>
          <w:marRight w:val="0"/>
          <w:marTop w:val="0"/>
          <w:marBottom w:val="0"/>
          <w:divBdr>
            <w:top w:val="none" w:sz="0" w:space="0" w:color="auto"/>
            <w:left w:val="none" w:sz="0" w:space="0" w:color="auto"/>
            <w:bottom w:val="none" w:sz="0" w:space="0" w:color="auto"/>
            <w:right w:val="none" w:sz="0" w:space="0" w:color="auto"/>
          </w:divBdr>
        </w:div>
        <w:div w:id="1308894942">
          <w:marLeft w:val="0"/>
          <w:marRight w:val="0"/>
          <w:marTop w:val="0"/>
          <w:marBottom w:val="0"/>
          <w:divBdr>
            <w:top w:val="none" w:sz="0" w:space="0" w:color="auto"/>
            <w:left w:val="none" w:sz="0" w:space="0" w:color="auto"/>
            <w:bottom w:val="none" w:sz="0" w:space="0" w:color="auto"/>
            <w:right w:val="none" w:sz="0" w:space="0" w:color="auto"/>
          </w:divBdr>
        </w:div>
        <w:div w:id="1308969782">
          <w:marLeft w:val="0"/>
          <w:marRight w:val="0"/>
          <w:marTop w:val="0"/>
          <w:marBottom w:val="0"/>
          <w:divBdr>
            <w:top w:val="none" w:sz="0" w:space="0" w:color="auto"/>
            <w:left w:val="none" w:sz="0" w:space="0" w:color="auto"/>
            <w:bottom w:val="none" w:sz="0" w:space="0" w:color="auto"/>
            <w:right w:val="none" w:sz="0" w:space="0" w:color="auto"/>
          </w:divBdr>
        </w:div>
        <w:div w:id="1327629666">
          <w:marLeft w:val="0"/>
          <w:marRight w:val="0"/>
          <w:marTop w:val="0"/>
          <w:marBottom w:val="0"/>
          <w:divBdr>
            <w:top w:val="none" w:sz="0" w:space="0" w:color="auto"/>
            <w:left w:val="none" w:sz="0" w:space="0" w:color="auto"/>
            <w:bottom w:val="none" w:sz="0" w:space="0" w:color="auto"/>
            <w:right w:val="none" w:sz="0" w:space="0" w:color="auto"/>
          </w:divBdr>
        </w:div>
        <w:div w:id="1406682408">
          <w:marLeft w:val="0"/>
          <w:marRight w:val="0"/>
          <w:marTop w:val="0"/>
          <w:marBottom w:val="0"/>
          <w:divBdr>
            <w:top w:val="none" w:sz="0" w:space="0" w:color="auto"/>
            <w:left w:val="none" w:sz="0" w:space="0" w:color="auto"/>
            <w:bottom w:val="none" w:sz="0" w:space="0" w:color="auto"/>
            <w:right w:val="none" w:sz="0" w:space="0" w:color="auto"/>
          </w:divBdr>
        </w:div>
        <w:div w:id="1413549549">
          <w:marLeft w:val="0"/>
          <w:marRight w:val="0"/>
          <w:marTop w:val="0"/>
          <w:marBottom w:val="0"/>
          <w:divBdr>
            <w:top w:val="none" w:sz="0" w:space="0" w:color="auto"/>
            <w:left w:val="none" w:sz="0" w:space="0" w:color="auto"/>
            <w:bottom w:val="none" w:sz="0" w:space="0" w:color="auto"/>
            <w:right w:val="none" w:sz="0" w:space="0" w:color="auto"/>
          </w:divBdr>
        </w:div>
        <w:div w:id="1435321988">
          <w:marLeft w:val="0"/>
          <w:marRight w:val="0"/>
          <w:marTop w:val="0"/>
          <w:marBottom w:val="0"/>
          <w:divBdr>
            <w:top w:val="none" w:sz="0" w:space="0" w:color="auto"/>
            <w:left w:val="none" w:sz="0" w:space="0" w:color="auto"/>
            <w:bottom w:val="none" w:sz="0" w:space="0" w:color="auto"/>
            <w:right w:val="none" w:sz="0" w:space="0" w:color="auto"/>
          </w:divBdr>
        </w:div>
        <w:div w:id="1487088105">
          <w:marLeft w:val="0"/>
          <w:marRight w:val="0"/>
          <w:marTop w:val="0"/>
          <w:marBottom w:val="0"/>
          <w:divBdr>
            <w:top w:val="none" w:sz="0" w:space="0" w:color="auto"/>
            <w:left w:val="none" w:sz="0" w:space="0" w:color="auto"/>
            <w:bottom w:val="none" w:sz="0" w:space="0" w:color="auto"/>
            <w:right w:val="none" w:sz="0" w:space="0" w:color="auto"/>
          </w:divBdr>
        </w:div>
        <w:div w:id="1556773318">
          <w:marLeft w:val="0"/>
          <w:marRight w:val="0"/>
          <w:marTop w:val="0"/>
          <w:marBottom w:val="0"/>
          <w:divBdr>
            <w:top w:val="none" w:sz="0" w:space="0" w:color="auto"/>
            <w:left w:val="none" w:sz="0" w:space="0" w:color="auto"/>
            <w:bottom w:val="none" w:sz="0" w:space="0" w:color="auto"/>
            <w:right w:val="none" w:sz="0" w:space="0" w:color="auto"/>
          </w:divBdr>
        </w:div>
        <w:div w:id="1626540635">
          <w:marLeft w:val="0"/>
          <w:marRight w:val="0"/>
          <w:marTop w:val="0"/>
          <w:marBottom w:val="0"/>
          <w:divBdr>
            <w:top w:val="none" w:sz="0" w:space="0" w:color="auto"/>
            <w:left w:val="none" w:sz="0" w:space="0" w:color="auto"/>
            <w:bottom w:val="none" w:sz="0" w:space="0" w:color="auto"/>
            <w:right w:val="none" w:sz="0" w:space="0" w:color="auto"/>
          </w:divBdr>
        </w:div>
        <w:div w:id="1633248707">
          <w:marLeft w:val="0"/>
          <w:marRight w:val="0"/>
          <w:marTop w:val="0"/>
          <w:marBottom w:val="0"/>
          <w:divBdr>
            <w:top w:val="none" w:sz="0" w:space="0" w:color="auto"/>
            <w:left w:val="none" w:sz="0" w:space="0" w:color="auto"/>
            <w:bottom w:val="none" w:sz="0" w:space="0" w:color="auto"/>
            <w:right w:val="none" w:sz="0" w:space="0" w:color="auto"/>
          </w:divBdr>
        </w:div>
        <w:div w:id="1651403435">
          <w:marLeft w:val="0"/>
          <w:marRight w:val="0"/>
          <w:marTop w:val="0"/>
          <w:marBottom w:val="0"/>
          <w:divBdr>
            <w:top w:val="none" w:sz="0" w:space="0" w:color="auto"/>
            <w:left w:val="none" w:sz="0" w:space="0" w:color="auto"/>
            <w:bottom w:val="none" w:sz="0" w:space="0" w:color="auto"/>
            <w:right w:val="none" w:sz="0" w:space="0" w:color="auto"/>
          </w:divBdr>
        </w:div>
        <w:div w:id="1653829445">
          <w:marLeft w:val="0"/>
          <w:marRight w:val="0"/>
          <w:marTop w:val="0"/>
          <w:marBottom w:val="0"/>
          <w:divBdr>
            <w:top w:val="none" w:sz="0" w:space="0" w:color="auto"/>
            <w:left w:val="none" w:sz="0" w:space="0" w:color="auto"/>
            <w:bottom w:val="none" w:sz="0" w:space="0" w:color="auto"/>
            <w:right w:val="none" w:sz="0" w:space="0" w:color="auto"/>
          </w:divBdr>
        </w:div>
        <w:div w:id="1741706269">
          <w:marLeft w:val="0"/>
          <w:marRight w:val="0"/>
          <w:marTop w:val="0"/>
          <w:marBottom w:val="0"/>
          <w:divBdr>
            <w:top w:val="none" w:sz="0" w:space="0" w:color="auto"/>
            <w:left w:val="none" w:sz="0" w:space="0" w:color="auto"/>
            <w:bottom w:val="none" w:sz="0" w:space="0" w:color="auto"/>
            <w:right w:val="none" w:sz="0" w:space="0" w:color="auto"/>
          </w:divBdr>
        </w:div>
        <w:div w:id="1750535486">
          <w:marLeft w:val="0"/>
          <w:marRight w:val="0"/>
          <w:marTop w:val="0"/>
          <w:marBottom w:val="0"/>
          <w:divBdr>
            <w:top w:val="none" w:sz="0" w:space="0" w:color="auto"/>
            <w:left w:val="none" w:sz="0" w:space="0" w:color="auto"/>
            <w:bottom w:val="none" w:sz="0" w:space="0" w:color="auto"/>
            <w:right w:val="none" w:sz="0" w:space="0" w:color="auto"/>
          </w:divBdr>
        </w:div>
        <w:div w:id="1755858434">
          <w:marLeft w:val="0"/>
          <w:marRight w:val="0"/>
          <w:marTop w:val="0"/>
          <w:marBottom w:val="0"/>
          <w:divBdr>
            <w:top w:val="none" w:sz="0" w:space="0" w:color="auto"/>
            <w:left w:val="none" w:sz="0" w:space="0" w:color="auto"/>
            <w:bottom w:val="none" w:sz="0" w:space="0" w:color="auto"/>
            <w:right w:val="none" w:sz="0" w:space="0" w:color="auto"/>
          </w:divBdr>
        </w:div>
        <w:div w:id="1993366173">
          <w:marLeft w:val="0"/>
          <w:marRight w:val="0"/>
          <w:marTop w:val="0"/>
          <w:marBottom w:val="0"/>
          <w:divBdr>
            <w:top w:val="none" w:sz="0" w:space="0" w:color="auto"/>
            <w:left w:val="none" w:sz="0" w:space="0" w:color="auto"/>
            <w:bottom w:val="none" w:sz="0" w:space="0" w:color="auto"/>
            <w:right w:val="none" w:sz="0" w:space="0" w:color="auto"/>
          </w:divBdr>
        </w:div>
        <w:div w:id="2111468905">
          <w:marLeft w:val="0"/>
          <w:marRight w:val="0"/>
          <w:marTop w:val="0"/>
          <w:marBottom w:val="0"/>
          <w:divBdr>
            <w:top w:val="none" w:sz="0" w:space="0" w:color="auto"/>
            <w:left w:val="none" w:sz="0" w:space="0" w:color="auto"/>
            <w:bottom w:val="none" w:sz="0" w:space="0" w:color="auto"/>
            <w:right w:val="none" w:sz="0" w:space="0" w:color="auto"/>
          </w:divBdr>
        </w:div>
        <w:div w:id="2123720783">
          <w:marLeft w:val="0"/>
          <w:marRight w:val="0"/>
          <w:marTop w:val="0"/>
          <w:marBottom w:val="0"/>
          <w:divBdr>
            <w:top w:val="none" w:sz="0" w:space="0" w:color="auto"/>
            <w:left w:val="none" w:sz="0" w:space="0" w:color="auto"/>
            <w:bottom w:val="none" w:sz="0" w:space="0" w:color="auto"/>
            <w:right w:val="none" w:sz="0" w:space="0" w:color="auto"/>
          </w:divBdr>
        </w:div>
      </w:divsChild>
    </w:div>
    <w:div w:id="431903088">
      <w:bodyDiv w:val="1"/>
      <w:marLeft w:val="0"/>
      <w:marRight w:val="0"/>
      <w:marTop w:val="0"/>
      <w:marBottom w:val="0"/>
      <w:divBdr>
        <w:top w:val="none" w:sz="0" w:space="0" w:color="auto"/>
        <w:left w:val="none" w:sz="0" w:space="0" w:color="auto"/>
        <w:bottom w:val="none" w:sz="0" w:space="0" w:color="auto"/>
        <w:right w:val="none" w:sz="0" w:space="0" w:color="auto"/>
      </w:divBdr>
      <w:divsChild>
        <w:div w:id="86117586">
          <w:marLeft w:val="0"/>
          <w:marRight w:val="0"/>
          <w:marTop w:val="0"/>
          <w:marBottom w:val="0"/>
          <w:divBdr>
            <w:top w:val="none" w:sz="0" w:space="0" w:color="auto"/>
            <w:left w:val="none" w:sz="0" w:space="0" w:color="auto"/>
            <w:bottom w:val="none" w:sz="0" w:space="0" w:color="auto"/>
            <w:right w:val="none" w:sz="0" w:space="0" w:color="auto"/>
          </w:divBdr>
        </w:div>
        <w:div w:id="126316198">
          <w:marLeft w:val="0"/>
          <w:marRight w:val="0"/>
          <w:marTop w:val="0"/>
          <w:marBottom w:val="0"/>
          <w:divBdr>
            <w:top w:val="none" w:sz="0" w:space="0" w:color="auto"/>
            <w:left w:val="none" w:sz="0" w:space="0" w:color="auto"/>
            <w:bottom w:val="none" w:sz="0" w:space="0" w:color="auto"/>
            <w:right w:val="none" w:sz="0" w:space="0" w:color="auto"/>
          </w:divBdr>
        </w:div>
        <w:div w:id="156313853">
          <w:marLeft w:val="0"/>
          <w:marRight w:val="0"/>
          <w:marTop w:val="0"/>
          <w:marBottom w:val="0"/>
          <w:divBdr>
            <w:top w:val="none" w:sz="0" w:space="0" w:color="auto"/>
            <w:left w:val="none" w:sz="0" w:space="0" w:color="auto"/>
            <w:bottom w:val="none" w:sz="0" w:space="0" w:color="auto"/>
            <w:right w:val="none" w:sz="0" w:space="0" w:color="auto"/>
          </w:divBdr>
        </w:div>
        <w:div w:id="208566641">
          <w:marLeft w:val="0"/>
          <w:marRight w:val="0"/>
          <w:marTop w:val="0"/>
          <w:marBottom w:val="0"/>
          <w:divBdr>
            <w:top w:val="none" w:sz="0" w:space="0" w:color="auto"/>
            <w:left w:val="none" w:sz="0" w:space="0" w:color="auto"/>
            <w:bottom w:val="none" w:sz="0" w:space="0" w:color="auto"/>
            <w:right w:val="none" w:sz="0" w:space="0" w:color="auto"/>
          </w:divBdr>
        </w:div>
        <w:div w:id="280570813">
          <w:marLeft w:val="0"/>
          <w:marRight w:val="0"/>
          <w:marTop w:val="0"/>
          <w:marBottom w:val="0"/>
          <w:divBdr>
            <w:top w:val="none" w:sz="0" w:space="0" w:color="auto"/>
            <w:left w:val="none" w:sz="0" w:space="0" w:color="auto"/>
            <w:bottom w:val="none" w:sz="0" w:space="0" w:color="auto"/>
            <w:right w:val="none" w:sz="0" w:space="0" w:color="auto"/>
          </w:divBdr>
        </w:div>
        <w:div w:id="349114263">
          <w:marLeft w:val="0"/>
          <w:marRight w:val="0"/>
          <w:marTop w:val="0"/>
          <w:marBottom w:val="0"/>
          <w:divBdr>
            <w:top w:val="none" w:sz="0" w:space="0" w:color="auto"/>
            <w:left w:val="none" w:sz="0" w:space="0" w:color="auto"/>
            <w:bottom w:val="none" w:sz="0" w:space="0" w:color="auto"/>
            <w:right w:val="none" w:sz="0" w:space="0" w:color="auto"/>
          </w:divBdr>
        </w:div>
        <w:div w:id="356005394">
          <w:marLeft w:val="0"/>
          <w:marRight w:val="0"/>
          <w:marTop w:val="0"/>
          <w:marBottom w:val="0"/>
          <w:divBdr>
            <w:top w:val="none" w:sz="0" w:space="0" w:color="auto"/>
            <w:left w:val="none" w:sz="0" w:space="0" w:color="auto"/>
            <w:bottom w:val="none" w:sz="0" w:space="0" w:color="auto"/>
            <w:right w:val="none" w:sz="0" w:space="0" w:color="auto"/>
          </w:divBdr>
        </w:div>
        <w:div w:id="381944191">
          <w:marLeft w:val="0"/>
          <w:marRight w:val="0"/>
          <w:marTop w:val="0"/>
          <w:marBottom w:val="0"/>
          <w:divBdr>
            <w:top w:val="none" w:sz="0" w:space="0" w:color="auto"/>
            <w:left w:val="none" w:sz="0" w:space="0" w:color="auto"/>
            <w:bottom w:val="none" w:sz="0" w:space="0" w:color="auto"/>
            <w:right w:val="none" w:sz="0" w:space="0" w:color="auto"/>
          </w:divBdr>
        </w:div>
        <w:div w:id="384108633">
          <w:marLeft w:val="0"/>
          <w:marRight w:val="0"/>
          <w:marTop w:val="0"/>
          <w:marBottom w:val="0"/>
          <w:divBdr>
            <w:top w:val="none" w:sz="0" w:space="0" w:color="auto"/>
            <w:left w:val="none" w:sz="0" w:space="0" w:color="auto"/>
            <w:bottom w:val="none" w:sz="0" w:space="0" w:color="auto"/>
            <w:right w:val="none" w:sz="0" w:space="0" w:color="auto"/>
          </w:divBdr>
        </w:div>
        <w:div w:id="415441592">
          <w:marLeft w:val="0"/>
          <w:marRight w:val="0"/>
          <w:marTop w:val="0"/>
          <w:marBottom w:val="0"/>
          <w:divBdr>
            <w:top w:val="none" w:sz="0" w:space="0" w:color="auto"/>
            <w:left w:val="none" w:sz="0" w:space="0" w:color="auto"/>
            <w:bottom w:val="none" w:sz="0" w:space="0" w:color="auto"/>
            <w:right w:val="none" w:sz="0" w:space="0" w:color="auto"/>
          </w:divBdr>
        </w:div>
        <w:div w:id="501966544">
          <w:marLeft w:val="0"/>
          <w:marRight w:val="0"/>
          <w:marTop w:val="0"/>
          <w:marBottom w:val="0"/>
          <w:divBdr>
            <w:top w:val="none" w:sz="0" w:space="0" w:color="auto"/>
            <w:left w:val="none" w:sz="0" w:space="0" w:color="auto"/>
            <w:bottom w:val="none" w:sz="0" w:space="0" w:color="auto"/>
            <w:right w:val="none" w:sz="0" w:space="0" w:color="auto"/>
          </w:divBdr>
        </w:div>
        <w:div w:id="610209859">
          <w:marLeft w:val="0"/>
          <w:marRight w:val="0"/>
          <w:marTop w:val="0"/>
          <w:marBottom w:val="0"/>
          <w:divBdr>
            <w:top w:val="none" w:sz="0" w:space="0" w:color="auto"/>
            <w:left w:val="none" w:sz="0" w:space="0" w:color="auto"/>
            <w:bottom w:val="none" w:sz="0" w:space="0" w:color="auto"/>
            <w:right w:val="none" w:sz="0" w:space="0" w:color="auto"/>
          </w:divBdr>
        </w:div>
        <w:div w:id="646905951">
          <w:marLeft w:val="0"/>
          <w:marRight w:val="0"/>
          <w:marTop w:val="0"/>
          <w:marBottom w:val="0"/>
          <w:divBdr>
            <w:top w:val="none" w:sz="0" w:space="0" w:color="auto"/>
            <w:left w:val="none" w:sz="0" w:space="0" w:color="auto"/>
            <w:bottom w:val="none" w:sz="0" w:space="0" w:color="auto"/>
            <w:right w:val="none" w:sz="0" w:space="0" w:color="auto"/>
          </w:divBdr>
        </w:div>
        <w:div w:id="665523944">
          <w:marLeft w:val="0"/>
          <w:marRight w:val="0"/>
          <w:marTop w:val="0"/>
          <w:marBottom w:val="0"/>
          <w:divBdr>
            <w:top w:val="none" w:sz="0" w:space="0" w:color="auto"/>
            <w:left w:val="none" w:sz="0" w:space="0" w:color="auto"/>
            <w:bottom w:val="none" w:sz="0" w:space="0" w:color="auto"/>
            <w:right w:val="none" w:sz="0" w:space="0" w:color="auto"/>
          </w:divBdr>
        </w:div>
        <w:div w:id="685064100">
          <w:marLeft w:val="0"/>
          <w:marRight w:val="0"/>
          <w:marTop w:val="0"/>
          <w:marBottom w:val="0"/>
          <w:divBdr>
            <w:top w:val="none" w:sz="0" w:space="0" w:color="auto"/>
            <w:left w:val="none" w:sz="0" w:space="0" w:color="auto"/>
            <w:bottom w:val="none" w:sz="0" w:space="0" w:color="auto"/>
            <w:right w:val="none" w:sz="0" w:space="0" w:color="auto"/>
          </w:divBdr>
        </w:div>
        <w:div w:id="868764431">
          <w:marLeft w:val="0"/>
          <w:marRight w:val="0"/>
          <w:marTop w:val="0"/>
          <w:marBottom w:val="0"/>
          <w:divBdr>
            <w:top w:val="none" w:sz="0" w:space="0" w:color="auto"/>
            <w:left w:val="none" w:sz="0" w:space="0" w:color="auto"/>
            <w:bottom w:val="none" w:sz="0" w:space="0" w:color="auto"/>
            <w:right w:val="none" w:sz="0" w:space="0" w:color="auto"/>
          </w:divBdr>
        </w:div>
        <w:div w:id="874196170">
          <w:marLeft w:val="0"/>
          <w:marRight w:val="0"/>
          <w:marTop w:val="0"/>
          <w:marBottom w:val="0"/>
          <w:divBdr>
            <w:top w:val="none" w:sz="0" w:space="0" w:color="auto"/>
            <w:left w:val="none" w:sz="0" w:space="0" w:color="auto"/>
            <w:bottom w:val="none" w:sz="0" w:space="0" w:color="auto"/>
            <w:right w:val="none" w:sz="0" w:space="0" w:color="auto"/>
          </w:divBdr>
        </w:div>
        <w:div w:id="884636028">
          <w:marLeft w:val="0"/>
          <w:marRight w:val="0"/>
          <w:marTop w:val="0"/>
          <w:marBottom w:val="0"/>
          <w:divBdr>
            <w:top w:val="none" w:sz="0" w:space="0" w:color="auto"/>
            <w:left w:val="none" w:sz="0" w:space="0" w:color="auto"/>
            <w:bottom w:val="none" w:sz="0" w:space="0" w:color="auto"/>
            <w:right w:val="none" w:sz="0" w:space="0" w:color="auto"/>
          </w:divBdr>
        </w:div>
        <w:div w:id="945698319">
          <w:marLeft w:val="0"/>
          <w:marRight w:val="0"/>
          <w:marTop w:val="0"/>
          <w:marBottom w:val="0"/>
          <w:divBdr>
            <w:top w:val="none" w:sz="0" w:space="0" w:color="auto"/>
            <w:left w:val="none" w:sz="0" w:space="0" w:color="auto"/>
            <w:bottom w:val="none" w:sz="0" w:space="0" w:color="auto"/>
            <w:right w:val="none" w:sz="0" w:space="0" w:color="auto"/>
          </w:divBdr>
        </w:div>
        <w:div w:id="1022317690">
          <w:marLeft w:val="0"/>
          <w:marRight w:val="0"/>
          <w:marTop w:val="0"/>
          <w:marBottom w:val="0"/>
          <w:divBdr>
            <w:top w:val="none" w:sz="0" w:space="0" w:color="auto"/>
            <w:left w:val="none" w:sz="0" w:space="0" w:color="auto"/>
            <w:bottom w:val="none" w:sz="0" w:space="0" w:color="auto"/>
            <w:right w:val="none" w:sz="0" w:space="0" w:color="auto"/>
          </w:divBdr>
        </w:div>
        <w:div w:id="1094782289">
          <w:marLeft w:val="0"/>
          <w:marRight w:val="0"/>
          <w:marTop w:val="0"/>
          <w:marBottom w:val="0"/>
          <w:divBdr>
            <w:top w:val="none" w:sz="0" w:space="0" w:color="auto"/>
            <w:left w:val="none" w:sz="0" w:space="0" w:color="auto"/>
            <w:bottom w:val="none" w:sz="0" w:space="0" w:color="auto"/>
            <w:right w:val="none" w:sz="0" w:space="0" w:color="auto"/>
          </w:divBdr>
        </w:div>
        <w:div w:id="1255211319">
          <w:marLeft w:val="0"/>
          <w:marRight w:val="0"/>
          <w:marTop w:val="0"/>
          <w:marBottom w:val="0"/>
          <w:divBdr>
            <w:top w:val="none" w:sz="0" w:space="0" w:color="auto"/>
            <w:left w:val="none" w:sz="0" w:space="0" w:color="auto"/>
            <w:bottom w:val="none" w:sz="0" w:space="0" w:color="auto"/>
            <w:right w:val="none" w:sz="0" w:space="0" w:color="auto"/>
          </w:divBdr>
        </w:div>
        <w:div w:id="1285650437">
          <w:marLeft w:val="0"/>
          <w:marRight w:val="0"/>
          <w:marTop w:val="0"/>
          <w:marBottom w:val="0"/>
          <w:divBdr>
            <w:top w:val="none" w:sz="0" w:space="0" w:color="auto"/>
            <w:left w:val="none" w:sz="0" w:space="0" w:color="auto"/>
            <w:bottom w:val="none" w:sz="0" w:space="0" w:color="auto"/>
            <w:right w:val="none" w:sz="0" w:space="0" w:color="auto"/>
          </w:divBdr>
        </w:div>
        <w:div w:id="1362709423">
          <w:marLeft w:val="0"/>
          <w:marRight w:val="0"/>
          <w:marTop w:val="0"/>
          <w:marBottom w:val="0"/>
          <w:divBdr>
            <w:top w:val="none" w:sz="0" w:space="0" w:color="auto"/>
            <w:left w:val="none" w:sz="0" w:space="0" w:color="auto"/>
            <w:bottom w:val="none" w:sz="0" w:space="0" w:color="auto"/>
            <w:right w:val="none" w:sz="0" w:space="0" w:color="auto"/>
          </w:divBdr>
        </w:div>
        <w:div w:id="1377578974">
          <w:marLeft w:val="0"/>
          <w:marRight w:val="0"/>
          <w:marTop w:val="0"/>
          <w:marBottom w:val="0"/>
          <w:divBdr>
            <w:top w:val="none" w:sz="0" w:space="0" w:color="auto"/>
            <w:left w:val="none" w:sz="0" w:space="0" w:color="auto"/>
            <w:bottom w:val="none" w:sz="0" w:space="0" w:color="auto"/>
            <w:right w:val="none" w:sz="0" w:space="0" w:color="auto"/>
          </w:divBdr>
        </w:div>
        <w:div w:id="1382947001">
          <w:marLeft w:val="0"/>
          <w:marRight w:val="0"/>
          <w:marTop w:val="0"/>
          <w:marBottom w:val="0"/>
          <w:divBdr>
            <w:top w:val="none" w:sz="0" w:space="0" w:color="auto"/>
            <w:left w:val="none" w:sz="0" w:space="0" w:color="auto"/>
            <w:bottom w:val="none" w:sz="0" w:space="0" w:color="auto"/>
            <w:right w:val="none" w:sz="0" w:space="0" w:color="auto"/>
          </w:divBdr>
        </w:div>
        <w:div w:id="1457749053">
          <w:marLeft w:val="0"/>
          <w:marRight w:val="0"/>
          <w:marTop w:val="0"/>
          <w:marBottom w:val="0"/>
          <w:divBdr>
            <w:top w:val="none" w:sz="0" w:space="0" w:color="auto"/>
            <w:left w:val="none" w:sz="0" w:space="0" w:color="auto"/>
            <w:bottom w:val="none" w:sz="0" w:space="0" w:color="auto"/>
            <w:right w:val="none" w:sz="0" w:space="0" w:color="auto"/>
          </w:divBdr>
        </w:div>
        <w:div w:id="1538618285">
          <w:marLeft w:val="0"/>
          <w:marRight w:val="0"/>
          <w:marTop w:val="0"/>
          <w:marBottom w:val="0"/>
          <w:divBdr>
            <w:top w:val="none" w:sz="0" w:space="0" w:color="auto"/>
            <w:left w:val="none" w:sz="0" w:space="0" w:color="auto"/>
            <w:bottom w:val="none" w:sz="0" w:space="0" w:color="auto"/>
            <w:right w:val="none" w:sz="0" w:space="0" w:color="auto"/>
          </w:divBdr>
        </w:div>
        <w:div w:id="1615743124">
          <w:marLeft w:val="0"/>
          <w:marRight w:val="0"/>
          <w:marTop w:val="0"/>
          <w:marBottom w:val="0"/>
          <w:divBdr>
            <w:top w:val="none" w:sz="0" w:space="0" w:color="auto"/>
            <w:left w:val="none" w:sz="0" w:space="0" w:color="auto"/>
            <w:bottom w:val="none" w:sz="0" w:space="0" w:color="auto"/>
            <w:right w:val="none" w:sz="0" w:space="0" w:color="auto"/>
          </w:divBdr>
        </w:div>
        <w:div w:id="1647516857">
          <w:marLeft w:val="0"/>
          <w:marRight w:val="0"/>
          <w:marTop w:val="0"/>
          <w:marBottom w:val="0"/>
          <w:divBdr>
            <w:top w:val="none" w:sz="0" w:space="0" w:color="auto"/>
            <w:left w:val="none" w:sz="0" w:space="0" w:color="auto"/>
            <w:bottom w:val="none" w:sz="0" w:space="0" w:color="auto"/>
            <w:right w:val="none" w:sz="0" w:space="0" w:color="auto"/>
          </w:divBdr>
        </w:div>
        <w:div w:id="1664158008">
          <w:marLeft w:val="0"/>
          <w:marRight w:val="0"/>
          <w:marTop w:val="0"/>
          <w:marBottom w:val="0"/>
          <w:divBdr>
            <w:top w:val="none" w:sz="0" w:space="0" w:color="auto"/>
            <w:left w:val="none" w:sz="0" w:space="0" w:color="auto"/>
            <w:bottom w:val="none" w:sz="0" w:space="0" w:color="auto"/>
            <w:right w:val="none" w:sz="0" w:space="0" w:color="auto"/>
          </w:divBdr>
        </w:div>
        <w:div w:id="1665277057">
          <w:marLeft w:val="0"/>
          <w:marRight w:val="0"/>
          <w:marTop w:val="0"/>
          <w:marBottom w:val="0"/>
          <w:divBdr>
            <w:top w:val="none" w:sz="0" w:space="0" w:color="auto"/>
            <w:left w:val="none" w:sz="0" w:space="0" w:color="auto"/>
            <w:bottom w:val="none" w:sz="0" w:space="0" w:color="auto"/>
            <w:right w:val="none" w:sz="0" w:space="0" w:color="auto"/>
          </w:divBdr>
        </w:div>
        <w:div w:id="1679310757">
          <w:marLeft w:val="0"/>
          <w:marRight w:val="0"/>
          <w:marTop w:val="0"/>
          <w:marBottom w:val="0"/>
          <w:divBdr>
            <w:top w:val="none" w:sz="0" w:space="0" w:color="auto"/>
            <w:left w:val="none" w:sz="0" w:space="0" w:color="auto"/>
            <w:bottom w:val="none" w:sz="0" w:space="0" w:color="auto"/>
            <w:right w:val="none" w:sz="0" w:space="0" w:color="auto"/>
          </w:divBdr>
        </w:div>
        <w:div w:id="1689482291">
          <w:marLeft w:val="0"/>
          <w:marRight w:val="0"/>
          <w:marTop w:val="0"/>
          <w:marBottom w:val="0"/>
          <w:divBdr>
            <w:top w:val="none" w:sz="0" w:space="0" w:color="auto"/>
            <w:left w:val="none" w:sz="0" w:space="0" w:color="auto"/>
            <w:bottom w:val="none" w:sz="0" w:space="0" w:color="auto"/>
            <w:right w:val="none" w:sz="0" w:space="0" w:color="auto"/>
          </w:divBdr>
        </w:div>
        <w:div w:id="1724597698">
          <w:marLeft w:val="0"/>
          <w:marRight w:val="0"/>
          <w:marTop w:val="0"/>
          <w:marBottom w:val="0"/>
          <w:divBdr>
            <w:top w:val="none" w:sz="0" w:space="0" w:color="auto"/>
            <w:left w:val="none" w:sz="0" w:space="0" w:color="auto"/>
            <w:bottom w:val="none" w:sz="0" w:space="0" w:color="auto"/>
            <w:right w:val="none" w:sz="0" w:space="0" w:color="auto"/>
          </w:divBdr>
        </w:div>
        <w:div w:id="1735619370">
          <w:marLeft w:val="0"/>
          <w:marRight w:val="0"/>
          <w:marTop w:val="0"/>
          <w:marBottom w:val="0"/>
          <w:divBdr>
            <w:top w:val="none" w:sz="0" w:space="0" w:color="auto"/>
            <w:left w:val="none" w:sz="0" w:space="0" w:color="auto"/>
            <w:bottom w:val="none" w:sz="0" w:space="0" w:color="auto"/>
            <w:right w:val="none" w:sz="0" w:space="0" w:color="auto"/>
          </w:divBdr>
        </w:div>
        <w:div w:id="1739204499">
          <w:marLeft w:val="0"/>
          <w:marRight w:val="0"/>
          <w:marTop w:val="0"/>
          <w:marBottom w:val="0"/>
          <w:divBdr>
            <w:top w:val="none" w:sz="0" w:space="0" w:color="auto"/>
            <w:left w:val="none" w:sz="0" w:space="0" w:color="auto"/>
            <w:bottom w:val="none" w:sz="0" w:space="0" w:color="auto"/>
            <w:right w:val="none" w:sz="0" w:space="0" w:color="auto"/>
          </w:divBdr>
        </w:div>
        <w:div w:id="1739787330">
          <w:marLeft w:val="0"/>
          <w:marRight w:val="0"/>
          <w:marTop w:val="0"/>
          <w:marBottom w:val="0"/>
          <w:divBdr>
            <w:top w:val="none" w:sz="0" w:space="0" w:color="auto"/>
            <w:left w:val="none" w:sz="0" w:space="0" w:color="auto"/>
            <w:bottom w:val="none" w:sz="0" w:space="0" w:color="auto"/>
            <w:right w:val="none" w:sz="0" w:space="0" w:color="auto"/>
          </w:divBdr>
        </w:div>
        <w:div w:id="1760446999">
          <w:marLeft w:val="0"/>
          <w:marRight w:val="0"/>
          <w:marTop w:val="0"/>
          <w:marBottom w:val="0"/>
          <w:divBdr>
            <w:top w:val="none" w:sz="0" w:space="0" w:color="auto"/>
            <w:left w:val="none" w:sz="0" w:space="0" w:color="auto"/>
            <w:bottom w:val="none" w:sz="0" w:space="0" w:color="auto"/>
            <w:right w:val="none" w:sz="0" w:space="0" w:color="auto"/>
          </w:divBdr>
        </w:div>
        <w:div w:id="1775052496">
          <w:marLeft w:val="0"/>
          <w:marRight w:val="0"/>
          <w:marTop w:val="0"/>
          <w:marBottom w:val="0"/>
          <w:divBdr>
            <w:top w:val="none" w:sz="0" w:space="0" w:color="auto"/>
            <w:left w:val="none" w:sz="0" w:space="0" w:color="auto"/>
            <w:bottom w:val="none" w:sz="0" w:space="0" w:color="auto"/>
            <w:right w:val="none" w:sz="0" w:space="0" w:color="auto"/>
          </w:divBdr>
        </w:div>
        <w:div w:id="1821770858">
          <w:marLeft w:val="0"/>
          <w:marRight w:val="0"/>
          <w:marTop w:val="0"/>
          <w:marBottom w:val="0"/>
          <w:divBdr>
            <w:top w:val="none" w:sz="0" w:space="0" w:color="auto"/>
            <w:left w:val="none" w:sz="0" w:space="0" w:color="auto"/>
            <w:bottom w:val="none" w:sz="0" w:space="0" w:color="auto"/>
            <w:right w:val="none" w:sz="0" w:space="0" w:color="auto"/>
          </w:divBdr>
        </w:div>
        <w:div w:id="1835486675">
          <w:marLeft w:val="0"/>
          <w:marRight w:val="0"/>
          <w:marTop w:val="0"/>
          <w:marBottom w:val="0"/>
          <w:divBdr>
            <w:top w:val="none" w:sz="0" w:space="0" w:color="auto"/>
            <w:left w:val="none" w:sz="0" w:space="0" w:color="auto"/>
            <w:bottom w:val="none" w:sz="0" w:space="0" w:color="auto"/>
            <w:right w:val="none" w:sz="0" w:space="0" w:color="auto"/>
          </w:divBdr>
        </w:div>
        <w:div w:id="1835488648">
          <w:marLeft w:val="0"/>
          <w:marRight w:val="0"/>
          <w:marTop w:val="0"/>
          <w:marBottom w:val="0"/>
          <w:divBdr>
            <w:top w:val="none" w:sz="0" w:space="0" w:color="auto"/>
            <w:left w:val="none" w:sz="0" w:space="0" w:color="auto"/>
            <w:bottom w:val="none" w:sz="0" w:space="0" w:color="auto"/>
            <w:right w:val="none" w:sz="0" w:space="0" w:color="auto"/>
          </w:divBdr>
        </w:div>
        <w:div w:id="1837838349">
          <w:marLeft w:val="0"/>
          <w:marRight w:val="0"/>
          <w:marTop w:val="0"/>
          <w:marBottom w:val="0"/>
          <w:divBdr>
            <w:top w:val="none" w:sz="0" w:space="0" w:color="auto"/>
            <w:left w:val="none" w:sz="0" w:space="0" w:color="auto"/>
            <w:bottom w:val="none" w:sz="0" w:space="0" w:color="auto"/>
            <w:right w:val="none" w:sz="0" w:space="0" w:color="auto"/>
          </w:divBdr>
        </w:div>
        <w:div w:id="1854688154">
          <w:marLeft w:val="0"/>
          <w:marRight w:val="0"/>
          <w:marTop w:val="0"/>
          <w:marBottom w:val="0"/>
          <w:divBdr>
            <w:top w:val="none" w:sz="0" w:space="0" w:color="auto"/>
            <w:left w:val="none" w:sz="0" w:space="0" w:color="auto"/>
            <w:bottom w:val="none" w:sz="0" w:space="0" w:color="auto"/>
            <w:right w:val="none" w:sz="0" w:space="0" w:color="auto"/>
          </w:divBdr>
        </w:div>
        <w:div w:id="1894272419">
          <w:marLeft w:val="0"/>
          <w:marRight w:val="0"/>
          <w:marTop w:val="0"/>
          <w:marBottom w:val="0"/>
          <w:divBdr>
            <w:top w:val="none" w:sz="0" w:space="0" w:color="auto"/>
            <w:left w:val="none" w:sz="0" w:space="0" w:color="auto"/>
            <w:bottom w:val="none" w:sz="0" w:space="0" w:color="auto"/>
            <w:right w:val="none" w:sz="0" w:space="0" w:color="auto"/>
          </w:divBdr>
        </w:div>
        <w:div w:id="1913545996">
          <w:marLeft w:val="0"/>
          <w:marRight w:val="0"/>
          <w:marTop w:val="0"/>
          <w:marBottom w:val="0"/>
          <w:divBdr>
            <w:top w:val="none" w:sz="0" w:space="0" w:color="auto"/>
            <w:left w:val="none" w:sz="0" w:space="0" w:color="auto"/>
            <w:bottom w:val="none" w:sz="0" w:space="0" w:color="auto"/>
            <w:right w:val="none" w:sz="0" w:space="0" w:color="auto"/>
          </w:divBdr>
        </w:div>
        <w:div w:id="1929121706">
          <w:marLeft w:val="0"/>
          <w:marRight w:val="0"/>
          <w:marTop w:val="0"/>
          <w:marBottom w:val="0"/>
          <w:divBdr>
            <w:top w:val="none" w:sz="0" w:space="0" w:color="auto"/>
            <w:left w:val="none" w:sz="0" w:space="0" w:color="auto"/>
            <w:bottom w:val="none" w:sz="0" w:space="0" w:color="auto"/>
            <w:right w:val="none" w:sz="0" w:space="0" w:color="auto"/>
          </w:divBdr>
        </w:div>
        <w:div w:id="1946306600">
          <w:marLeft w:val="0"/>
          <w:marRight w:val="0"/>
          <w:marTop w:val="0"/>
          <w:marBottom w:val="0"/>
          <w:divBdr>
            <w:top w:val="none" w:sz="0" w:space="0" w:color="auto"/>
            <w:left w:val="none" w:sz="0" w:space="0" w:color="auto"/>
            <w:bottom w:val="none" w:sz="0" w:space="0" w:color="auto"/>
            <w:right w:val="none" w:sz="0" w:space="0" w:color="auto"/>
          </w:divBdr>
        </w:div>
        <w:div w:id="1949969382">
          <w:marLeft w:val="0"/>
          <w:marRight w:val="0"/>
          <w:marTop w:val="0"/>
          <w:marBottom w:val="0"/>
          <w:divBdr>
            <w:top w:val="none" w:sz="0" w:space="0" w:color="auto"/>
            <w:left w:val="none" w:sz="0" w:space="0" w:color="auto"/>
            <w:bottom w:val="none" w:sz="0" w:space="0" w:color="auto"/>
            <w:right w:val="none" w:sz="0" w:space="0" w:color="auto"/>
          </w:divBdr>
        </w:div>
        <w:div w:id="1967858194">
          <w:marLeft w:val="0"/>
          <w:marRight w:val="0"/>
          <w:marTop w:val="0"/>
          <w:marBottom w:val="0"/>
          <w:divBdr>
            <w:top w:val="none" w:sz="0" w:space="0" w:color="auto"/>
            <w:left w:val="none" w:sz="0" w:space="0" w:color="auto"/>
            <w:bottom w:val="none" w:sz="0" w:space="0" w:color="auto"/>
            <w:right w:val="none" w:sz="0" w:space="0" w:color="auto"/>
          </w:divBdr>
        </w:div>
        <w:div w:id="2006393031">
          <w:marLeft w:val="0"/>
          <w:marRight w:val="0"/>
          <w:marTop w:val="0"/>
          <w:marBottom w:val="0"/>
          <w:divBdr>
            <w:top w:val="none" w:sz="0" w:space="0" w:color="auto"/>
            <w:left w:val="none" w:sz="0" w:space="0" w:color="auto"/>
            <w:bottom w:val="none" w:sz="0" w:space="0" w:color="auto"/>
            <w:right w:val="none" w:sz="0" w:space="0" w:color="auto"/>
          </w:divBdr>
        </w:div>
        <w:div w:id="2006401255">
          <w:marLeft w:val="0"/>
          <w:marRight w:val="0"/>
          <w:marTop w:val="0"/>
          <w:marBottom w:val="0"/>
          <w:divBdr>
            <w:top w:val="none" w:sz="0" w:space="0" w:color="auto"/>
            <w:left w:val="none" w:sz="0" w:space="0" w:color="auto"/>
            <w:bottom w:val="none" w:sz="0" w:space="0" w:color="auto"/>
            <w:right w:val="none" w:sz="0" w:space="0" w:color="auto"/>
          </w:divBdr>
        </w:div>
        <w:div w:id="2012369628">
          <w:marLeft w:val="0"/>
          <w:marRight w:val="0"/>
          <w:marTop w:val="0"/>
          <w:marBottom w:val="0"/>
          <w:divBdr>
            <w:top w:val="none" w:sz="0" w:space="0" w:color="auto"/>
            <w:left w:val="none" w:sz="0" w:space="0" w:color="auto"/>
            <w:bottom w:val="none" w:sz="0" w:space="0" w:color="auto"/>
            <w:right w:val="none" w:sz="0" w:space="0" w:color="auto"/>
          </w:divBdr>
        </w:div>
        <w:div w:id="2020422709">
          <w:marLeft w:val="0"/>
          <w:marRight w:val="0"/>
          <w:marTop w:val="0"/>
          <w:marBottom w:val="0"/>
          <w:divBdr>
            <w:top w:val="none" w:sz="0" w:space="0" w:color="auto"/>
            <w:left w:val="none" w:sz="0" w:space="0" w:color="auto"/>
            <w:bottom w:val="none" w:sz="0" w:space="0" w:color="auto"/>
            <w:right w:val="none" w:sz="0" w:space="0" w:color="auto"/>
          </w:divBdr>
        </w:div>
        <w:div w:id="2050836005">
          <w:marLeft w:val="0"/>
          <w:marRight w:val="0"/>
          <w:marTop w:val="0"/>
          <w:marBottom w:val="0"/>
          <w:divBdr>
            <w:top w:val="none" w:sz="0" w:space="0" w:color="auto"/>
            <w:left w:val="none" w:sz="0" w:space="0" w:color="auto"/>
            <w:bottom w:val="none" w:sz="0" w:space="0" w:color="auto"/>
            <w:right w:val="none" w:sz="0" w:space="0" w:color="auto"/>
          </w:divBdr>
        </w:div>
        <w:div w:id="2113277612">
          <w:marLeft w:val="0"/>
          <w:marRight w:val="0"/>
          <w:marTop w:val="0"/>
          <w:marBottom w:val="0"/>
          <w:divBdr>
            <w:top w:val="none" w:sz="0" w:space="0" w:color="auto"/>
            <w:left w:val="none" w:sz="0" w:space="0" w:color="auto"/>
            <w:bottom w:val="none" w:sz="0" w:space="0" w:color="auto"/>
            <w:right w:val="none" w:sz="0" w:space="0" w:color="auto"/>
          </w:divBdr>
        </w:div>
        <w:div w:id="2133740183">
          <w:marLeft w:val="0"/>
          <w:marRight w:val="0"/>
          <w:marTop w:val="0"/>
          <w:marBottom w:val="0"/>
          <w:divBdr>
            <w:top w:val="none" w:sz="0" w:space="0" w:color="auto"/>
            <w:left w:val="none" w:sz="0" w:space="0" w:color="auto"/>
            <w:bottom w:val="none" w:sz="0" w:space="0" w:color="auto"/>
            <w:right w:val="none" w:sz="0" w:space="0" w:color="auto"/>
          </w:divBdr>
        </w:div>
      </w:divsChild>
    </w:div>
    <w:div w:id="437260289">
      <w:bodyDiv w:val="1"/>
      <w:marLeft w:val="0"/>
      <w:marRight w:val="0"/>
      <w:marTop w:val="0"/>
      <w:marBottom w:val="0"/>
      <w:divBdr>
        <w:top w:val="none" w:sz="0" w:space="0" w:color="auto"/>
        <w:left w:val="none" w:sz="0" w:space="0" w:color="auto"/>
        <w:bottom w:val="none" w:sz="0" w:space="0" w:color="auto"/>
        <w:right w:val="none" w:sz="0" w:space="0" w:color="auto"/>
      </w:divBdr>
      <w:divsChild>
        <w:div w:id="12845081">
          <w:marLeft w:val="0"/>
          <w:marRight w:val="0"/>
          <w:marTop w:val="0"/>
          <w:marBottom w:val="0"/>
          <w:divBdr>
            <w:top w:val="none" w:sz="0" w:space="0" w:color="auto"/>
            <w:left w:val="none" w:sz="0" w:space="0" w:color="auto"/>
            <w:bottom w:val="none" w:sz="0" w:space="0" w:color="auto"/>
            <w:right w:val="none" w:sz="0" w:space="0" w:color="auto"/>
          </w:divBdr>
        </w:div>
        <w:div w:id="27876377">
          <w:marLeft w:val="0"/>
          <w:marRight w:val="0"/>
          <w:marTop w:val="0"/>
          <w:marBottom w:val="0"/>
          <w:divBdr>
            <w:top w:val="none" w:sz="0" w:space="0" w:color="auto"/>
            <w:left w:val="none" w:sz="0" w:space="0" w:color="auto"/>
            <w:bottom w:val="none" w:sz="0" w:space="0" w:color="auto"/>
            <w:right w:val="none" w:sz="0" w:space="0" w:color="auto"/>
          </w:divBdr>
        </w:div>
        <w:div w:id="37827448">
          <w:marLeft w:val="0"/>
          <w:marRight w:val="0"/>
          <w:marTop w:val="0"/>
          <w:marBottom w:val="0"/>
          <w:divBdr>
            <w:top w:val="none" w:sz="0" w:space="0" w:color="auto"/>
            <w:left w:val="none" w:sz="0" w:space="0" w:color="auto"/>
            <w:bottom w:val="none" w:sz="0" w:space="0" w:color="auto"/>
            <w:right w:val="none" w:sz="0" w:space="0" w:color="auto"/>
          </w:divBdr>
        </w:div>
        <w:div w:id="71973619">
          <w:marLeft w:val="0"/>
          <w:marRight w:val="0"/>
          <w:marTop w:val="0"/>
          <w:marBottom w:val="0"/>
          <w:divBdr>
            <w:top w:val="none" w:sz="0" w:space="0" w:color="auto"/>
            <w:left w:val="none" w:sz="0" w:space="0" w:color="auto"/>
            <w:bottom w:val="none" w:sz="0" w:space="0" w:color="auto"/>
            <w:right w:val="none" w:sz="0" w:space="0" w:color="auto"/>
          </w:divBdr>
        </w:div>
        <w:div w:id="77602071">
          <w:marLeft w:val="0"/>
          <w:marRight w:val="0"/>
          <w:marTop w:val="0"/>
          <w:marBottom w:val="0"/>
          <w:divBdr>
            <w:top w:val="none" w:sz="0" w:space="0" w:color="auto"/>
            <w:left w:val="none" w:sz="0" w:space="0" w:color="auto"/>
            <w:bottom w:val="none" w:sz="0" w:space="0" w:color="auto"/>
            <w:right w:val="none" w:sz="0" w:space="0" w:color="auto"/>
          </w:divBdr>
        </w:div>
        <w:div w:id="92674195">
          <w:marLeft w:val="0"/>
          <w:marRight w:val="0"/>
          <w:marTop w:val="0"/>
          <w:marBottom w:val="0"/>
          <w:divBdr>
            <w:top w:val="none" w:sz="0" w:space="0" w:color="auto"/>
            <w:left w:val="none" w:sz="0" w:space="0" w:color="auto"/>
            <w:bottom w:val="none" w:sz="0" w:space="0" w:color="auto"/>
            <w:right w:val="none" w:sz="0" w:space="0" w:color="auto"/>
          </w:divBdr>
        </w:div>
        <w:div w:id="123695437">
          <w:marLeft w:val="0"/>
          <w:marRight w:val="0"/>
          <w:marTop w:val="0"/>
          <w:marBottom w:val="0"/>
          <w:divBdr>
            <w:top w:val="none" w:sz="0" w:space="0" w:color="auto"/>
            <w:left w:val="none" w:sz="0" w:space="0" w:color="auto"/>
            <w:bottom w:val="none" w:sz="0" w:space="0" w:color="auto"/>
            <w:right w:val="none" w:sz="0" w:space="0" w:color="auto"/>
          </w:divBdr>
        </w:div>
        <w:div w:id="165707015">
          <w:marLeft w:val="0"/>
          <w:marRight w:val="0"/>
          <w:marTop w:val="0"/>
          <w:marBottom w:val="0"/>
          <w:divBdr>
            <w:top w:val="none" w:sz="0" w:space="0" w:color="auto"/>
            <w:left w:val="none" w:sz="0" w:space="0" w:color="auto"/>
            <w:bottom w:val="none" w:sz="0" w:space="0" w:color="auto"/>
            <w:right w:val="none" w:sz="0" w:space="0" w:color="auto"/>
          </w:divBdr>
        </w:div>
        <w:div w:id="268391101">
          <w:marLeft w:val="0"/>
          <w:marRight w:val="0"/>
          <w:marTop w:val="0"/>
          <w:marBottom w:val="0"/>
          <w:divBdr>
            <w:top w:val="none" w:sz="0" w:space="0" w:color="auto"/>
            <w:left w:val="none" w:sz="0" w:space="0" w:color="auto"/>
            <w:bottom w:val="none" w:sz="0" w:space="0" w:color="auto"/>
            <w:right w:val="none" w:sz="0" w:space="0" w:color="auto"/>
          </w:divBdr>
        </w:div>
        <w:div w:id="374501272">
          <w:marLeft w:val="0"/>
          <w:marRight w:val="0"/>
          <w:marTop w:val="0"/>
          <w:marBottom w:val="0"/>
          <w:divBdr>
            <w:top w:val="none" w:sz="0" w:space="0" w:color="auto"/>
            <w:left w:val="none" w:sz="0" w:space="0" w:color="auto"/>
            <w:bottom w:val="none" w:sz="0" w:space="0" w:color="auto"/>
            <w:right w:val="none" w:sz="0" w:space="0" w:color="auto"/>
          </w:divBdr>
        </w:div>
        <w:div w:id="378434868">
          <w:marLeft w:val="0"/>
          <w:marRight w:val="0"/>
          <w:marTop w:val="0"/>
          <w:marBottom w:val="0"/>
          <w:divBdr>
            <w:top w:val="none" w:sz="0" w:space="0" w:color="auto"/>
            <w:left w:val="none" w:sz="0" w:space="0" w:color="auto"/>
            <w:bottom w:val="none" w:sz="0" w:space="0" w:color="auto"/>
            <w:right w:val="none" w:sz="0" w:space="0" w:color="auto"/>
          </w:divBdr>
        </w:div>
        <w:div w:id="381370829">
          <w:marLeft w:val="0"/>
          <w:marRight w:val="0"/>
          <w:marTop w:val="0"/>
          <w:marBottom w:val="0"/>
          <w:divBdr>
            <w:top w:val="none" w:sz="0" w:space="0" w:color="auto"/>
            <w:left w:val="none" w:sz="0" w:space="0" w:color="auto"/>
            <w:bottom w:val="none" w:sz="0" w:space="0" w:color="auto"/>
            <w:right w:val="none" w:sz="0" w:space="0" w:color="auto"/>
          </w:divBdr>
        </w:div>
        <w:div w:id="407845579">
          <w:marLeft w:val="0"/>
          <w:marRight w:val="0"/>
          <w:marTop w:val="0"/>
          <w:marBottom w:val="0"/>
          <w:divBdr>
            <w:top w:val="none" w:sz="0" w:space="0" w:color="auto"/>
            <w:left w:val="none" w:sz="0" w:space="0" w:color="auto"/>
            <w:bottom w:val="none" w:sz="0" w:space="0" w:color="auto"/>
            <w:right w:val="none" w:sz="0" w:space="0" w:color="auto"/>
          </w:divBdr>
        </w:div>
        <w:div w:id="442572728">
          <w:marLeft w:val="0"/>
          <w:marRight w:val="0"/>
          <w:marTop w:val="0"/>
          <w:marBottom w:val="0"/>
          <w:divBdr>
            <w:top w:val="none" w:sz="0" w:space="0" w:color="auto"/>
            <w:left w:val="none" w:sz="0" w:space="0" w:color="auto"/>
            <w:bottom w:val="none" w:sz="0" w:space="0" w:color="auto"/>
            <w:right w:val="none" w:sz="0" w:space="0" w:color="auto"/>
          </w:divBdr>
        </w:div>
        <w:div w:id="468598597">
          <w:marLeft w:val="0"/>
          <w:marRight w:val="0"/>
          <w:marTop w:val="0"/>
          <w:marBottom w:val="0"/>
          <w:divBdr>
            <w:top w:val="none" w:sz="0" w:space="0" w:color="auto"/>
            <w:left w:val="none" w:sz="0" w:space="0" w:color="auto"/>
            <w:bottom w:val="none" w:sz="0" w:space="0" w:color="auto"/>
            <w:right w:val="none" w:sz="0" w:space="0" w:color="auto"/>
          </w:divBdr>
        </w:div>
        <w:div w:id="623274684">
          <w:marLeft w:val="0"/>
          <w:marRight w:val="0"/>
          <w:marTop w:val="0"/>
          <w:marBottom w:val="0"/>
          <w:divBdr>
            <w:top w:val="none" w:sz="0" w:space="0" w:color="auto"/>
            <w:left w:val="none" w:sz="0" w:space="0" w:color="auto"/>
            <w:bottom w:val="none" w:sz="0" w:space="0" w:color="auto"/>
            <w:right w:val="none" w:sz="0" w:space="0" w:color="auto"/>
          </w:divBdr>
        </w:div>
        <w:div w:id="708258792">
          <w:marLeft w:val="0"/>
          <w:marRight w:val="0"/>
          <w:marTop w:val="0"/>
          <w:marBottom w:val="0"/>
          <w:divBdr>
            <w:top w:val="none" w:sz="0" w:space="0" w:color="auto"/>
            <w:left w:val="none" w:sz="0" w:space="0" w:color="auto"/>
            <w:bottom w:val="none" w:sz="0" w:space="0" w:color="auto"/>
            <w:right w:val="none" w:sz="0" w:space="0" w:color="auto"/>
          </w:divBdr>
        </w:div>
        <w:div w:id="748959927">
          <w:marLeft w:val="0"/>
          <w:marRight w:val="0"/>
          <w:marTop w:val="0"/>
          <w:marBottom w:val="0"/>
          <w:divBdr>
            <w:top w:val="none" w:sz="0" w:space="0" w:color="auto"/>
            <w:left w:val="none" w:sz="0" w:space="0" w:color="auto"/>
            <w:bottom w:val="none" w:sz="0" w:space="0" w:color="auto"/>
            <w:right w:val="none" w:sz="0" w:space="0" w:color="auto"/>
          </w:divBdr>
        </w:div>
        <w:div w:id="788742608">
          <w:marLeft w:val="0"/>
          <w:marRight w:val="0"/>
          <w:marTop w:val="0"/>
          <w:marBottom w:val="0"/>
          <w:divBdr>
            <w:top w:val="none" w:sz="0" w:space="0" w:color="auto"/>
            <w:left w:val="none" w:sz="0" w:space="0" w:color="auto"/>
            <w:bottom w:val="none" w:sz="0" w:space="0" w:color="auto"/>
            <w:right w:val="none" w:sz="0" w:space="0" w:color="auto"/>
          </w:divBdr>
        </w:div>
        <w:div w:id="825973049">
          <w:marLeft w:val="0"/>
          <w:marRight w:val="0"/>
          <w:marTop w:val="0"/>
          <w:marBottom w:val="0"/>
          <w:divBdr>
            <w:top w:val="none" w:sz="0" w:space="0" w:color="auto"/>
            <w:left w:val="none" w:sz="0" w:space="0" w:color="auto"/>
            <w:bottom w:val="none" w:sz="0" w:space="0" w:color="auto"/>
            <w:right w:val="none" w:sz="0" w:space="0" w:color="auto"/>
          </w:divBdr>
        </w:div>
        <w:div w:id="852954620">
          <w:marLeft w:val="0"/>
          <w:marRight w:val="0"/>
          <w:marTop w:val="0"/>
          <w:marBottom w:val="0"/>
          <w:divBdr>
            <w:top w:val="none" w:sz="0" w:space="0" w:color="auto"/>
            <w:left w:val="none" w:sz="0" w:space="0" w:color="auto"/>
            <w:bottom w:val="none" w:sz="0" w:space="0" w:color="auto"/>
            <w:right w:val="none" w:sz="0" w:space="0" w:color="auto"/>
          </w:divBdr>
        </w:div>
        <w:div w:id="858591665">
          <w:marLeft w:val="0"/>
          <w:marRight w:val="0"/>
          <w:marTop w:val="0"/>
          <w:marBottom w:val="0"/>
          <w:divBdr>
            <w:top w:val="none" w:sz="0" w:space="0" w:color="auto"/>
            <w:left w:val="none" w:sz="0" w:space="0" w:color="auto"/>
            <w:bottom w:val="none" w:sz="0" w:space="0" w:color="auto"/>
            <w:right w:val="none" w:sz="0" w:space="0" w:color="auto"/>
          </w:divBdr>
        </w:div>
        <w:div w:id="872382220">
          <w:marLeft w:val="0"/>
          <w:marRight w:val="0"/>
          <w:marTop w:val="0"/>
          <w:marBottom w:val="0"/>
          <w:divBdr>
            <w:top w:val="none" w:sz="0" w:space="0" w:color="auto"/>
            <w:left w:val="none" w:sz="0" w:space="0" w:color="auto"/>
            <w:bottom w:val="none" w:sz="0" w:space="0" w:color="auto"/>
            <w:right w:val="none" w:sz="0" w:space="0" w:color="auto"/>
          </w:divBdr>
        </w:div>
        <w:div w:id="895432042">
          <w:marLeft w:val="0"/>
          <w:marRight w:val="0"/>
          <w:marTop w:val="0"/>
          <w:marBottom w:val="0"/>
          <w:divBdr>
            <w:top w:val="none" w:sz="0" w:space="0" w:color="auto"/>
            <w:left w:val="none" w:sz="0" w:space="0" w:color="auto"/>
            <w:bottom w:val="none" w:sz="0" w:space="0" w:color="auto"/>
            <w:right w:val="none" w:sz="0" w:space="0" w:color="auto"/>
          </w:divBdr>
        </w:div>
        <w:div w:id="927033771">
          <w:marLeft w:val="0"/>
          <w:marRight w:val="0"/>
          <w:marTop w:val="0"/>
          <w:marBottom w:val="0"/>
          <w:divBdr>
            <w:top w:val="none" w:sz="0" w:space="0" w:color="auto"/>
            <w:left w:val="none" w:sz="0" w:space="0" w:color="auto"/>
            <w:bottom w:val="none" w:sz="0" w:space="0" w:color="auto"/>
            <w:right w:val="none" w:sz="0" w:space="0" w:color="auto"/>
          </w:divBdr>
        </w:div>
        <w:div w:id="987443261">
          <w:marLeft w:val="0"/>
          <w:marRight w:val="0"/>
          <w:marTop w:val="0"/>
          <w:marBottom w:val="0"/>
          <w:divBdr>
            <w:top w:val="none" w:sz="0" w:space="0" w:color="auto"/>
            <w:left w:val="none" w:sz="0" w:space="0" w:color="auto"/>
            <w:bottom w:val="none" w:sz="0" w:space="0" w:color="auto"/>
            <w:right w:val="none" w:sz="0" w:space="0" w:color="auto"/>
          </w:divBdr>
        </w:div>
        <w:div w:id="1004091005">
          <w:marLeft w:val="0"/>
          <w:marRight w:val="0"/>
          <w:marTop w:val="0"/>
          <w:marBottom w:val="0"/>
          <w:divBdr>
            <w:top w:val="none" w:sz="0" w:space="0" w:color="auto"/>
            <w:left w:val="none" w:sz="0" w:space="0" w:color="auto"/>
            <w:bottom w:val="none" w:sz="0" w:space="0" w:color="auto"/>
            <w:right w:val="none" w:sz="0" w:space="0" w:color="auto"/>
          </w:divBdr>
        </w:div>
        <w:div w:id="1096093596">
          <w:marLeft w:val="0"/>
          <w:marRight w:val="0"/>
          <w:marTop w:val="0"/>
          <w:marBottom w:val="0"/>
          <w:divBdr>
            <w:top w:val="none" w:sz="0" w:space="0" w:color="auto"/>
            <w:left w:val="none" w:sz="0" w:space="0" w:color="auto"/>
            <w:bottom w:val="none" w:sz="0" w:space="0" w:color="auto"/>
            <w:right w:val="none" w:sz="0" w:space="0" w:color="auto"/>
          </w:divBdr>
        </w:div>
        <w:div w:id="1105005587">
          <w:marLeft w:val="0"/>
          <w:marRight w:val="0"/>
          <w:marTop w:val="0"/>
          <w:marBottom w:val="0"/>
          <w:divBdr>
            <w:top w:val="none" w:sz="0" w:space="0" w:color="auto"/>
            <w:left w:val="none" w:sz="0" w:space="0" w:color="auto"/>
            <w:bottom w:val="none" w:sz="0" w:space="0" w:color="auto"/>
            <w:right w:val="none" w:sz="0" w:space="0" w:color="auto"/>
          </w:divBdr>
        </w:div>
        <w:div w:id="1131677909">
          <w:marLeft w:val="0"/>
          <w:marRight w:val="0"/>
          <w:marTop w:val="0"/>
          <w:marBottom w:val="0"/>
          <w:divBdr>
            <w:top w:val="none" w:sz="0" w:space="0" w:color="auto"/>
            <w:left w:val="none" w:sz="0" w:space="0" w:color="auto"/>
            <w:bottom w:val="none" w:sz="0" w:space="0" w:color="auto"/>
            <w:right w:val="none" w:sz="0" w:space="0" w:color="auto"/>
          </w:divBdr>
        </w:div>
        <w:div w:id="1180968940">
          <w:marLeft w:val="0"/>
          <w:marRight w:val="0"/>
          <w:marTop w:val="0"/>
          <w:marBottom w:val="0"/>
          <w:divBdr>
            <w:top w:val="none" w:sz="0" w:space="0" w:color="auto"/>
            <w:left w:val="none" w:sz="0" w:space="0" w:color="auto"/>
            <w:bottom w:val="none" w:sz="0" w:space="0" w:color="auto"/>
            <w:right w:val="none" w:sz="0" w:space="0" w:color="auto"/>
          </w:divBdr>
        </w:div>
        <w:div w:id="1282767440">
          <w:marLeft w:val="0"/>
          <w:marRight w:val="0"/>
          <w:marTop w:val="0"/>
          <w:marBottom w:val="0"/>
          <w:divBdr>
            <w:top w:val="none" w:sz="0" w:space="0" w:color="auto"/>
            <w:left w:val="none" w:sz="0" w:space="0" w:color="auto"/>
            <w:bottom w:val="none" w:sz="0" w:space="0" w:color="auto"/>
            <w:right w:val="none" w:sz="0" w:space="0" w:color="auto"/>
          </w:divBdr>
        </w:div>
        <w:div w:id="1293898925">
          <w:marLeft w:val="0"/>
          <w:marRight w:val="0"/>
          <w:marTop w:val="0"/>
          <w:marBottom w:val="0"/>
          <w:divBdr>
            <w:top w:val="none" w:sz="0" w:space="0" w:color="auto"/>
            <w:left w:val="none" w:sz="0" w:space="0" w:color="auto"/>
            <w:bottom w:val="none" w:sz="0" w:space="0" w:color="auto"/>
            <w:right w:val="none" w:sz="0" w:space="0" w:color="auto"/>
          </w:divBdr>
        </w:div>
        <w:div w:id="1314719186">
          <w:marLeft w:val="0"/>
          <w:marRight w:val="0"/>
          <w:marTop w:val="0"/>
          <w:marBottom w:val="0"/>
          <w:divBdr>
            <w:top w:val="none" w:sz="0" w:space="0" w:color="auto"/>
            <w:left w:val="none" w:sz="0" w:space="0" w:color="auto"/>
            <w:bottom w:val="none" w:sz="0" w:space="0" w:color="auto"/>
            <w:right w:val="none" w:sz="0" w:space="0" w:color="auto"/>
          </w:divBdr>
        </w:div>
        <w:div w:id="1319961732">
          <w:marLeft w:val="0"/>
          <w:marRight w:val="0"/>
          <w:marTop w:val="0"/>
          <w:marBottom w:val="0"/>
          <w:divBdr>
            <w:top w:val="none" w:sz="0" w:space="0" w:color="auto"/>
            <w:left w:val="none" w:sz="0" w:space="0" w:color="auto"/>
            <w:bottom w:val="none" w:sz="0" w:space="0" w:color="auto"/>
            <w:right w:val="none" w:sz="0" w:space="0" w:color="auto"/>
          </w:divBdr>
        </w:div>
        <w:div w:id="1325354752">
          <w:marLeft w:val="0"/>
          <w:marRight w:val="0"/>
          <w:marTop w:val="0"/>
          <w:marBottom w:val="0"/>
          <w:divBdr>
            <w:top w:val="none" w:sz="0" w:space="0" w:color="auto"/>
            <w:left w:val="none" w:sz="0" w:space="0" w:color="auto"/>
            <w:bottom w:val="none" w:sz="0" w:space="0" w:color="auto"/>
            <w:right w:val="none" w:sz="0" w:space="0" w:color="auto"/>
          </w:divBdr>
        </w:div>
        <w:div w:id="1373767742">
          <w:marLeft w:val="0"/>
          <w:marRight w:val="0"/>
          <w:marTop w:val="0"/>
          <w:marBottom w:val="0"/>
          <w:divBdr>
            <w:top w:val="none" w:sz="0" w:space="0" w:color="auto"/>
            <w:left w:val="none" w:sz="0" w:space="0" w:color="auto"/>
            <w:bottom w:val="none" w:sz="0" w:space="0" w:color="auto"/>
            <w:right w:val="none" w:sz="0" w:space="0" w:color="auto"/>
          </w:divBdr>
        </w:div>
        <w:div w:id="1376274233">
          <w:marLeft w:val="0"/>
          <w:marRight w:val="0"/>
          <w:marTop w:val="0"/>
          <w:marBottom w:val="0"/>
          <w:divBdr>
            <w:top w:val="none" w:sz="0" w:space="0" w:color="auto"/>
            <w:left w:val="none" w:sz="0" w:space="0" w:color="auto"/>
            <w:bottom w:val="none" w:sz="0" w:space="0" w:color="auto"/>
            <w:right w:val="none" w:sz="0" w:space="0" w:color="auto"/>
          </w:divBdr>
        </w:div>
        <w:div w:id="1378314158">
          <w:marLeft w:val="0"/>
          <w:marRight w:val="0"/>
          <w:marTop w:val="0"/>
          <w:marBottom w:val="0"/>
          <w:divBdr>
            <w:top w:val="none" w:sz="0" w:space="0" w:color="auto"/>
            <w:left w:val="none" w:sz="0" w:space="0" w:color="auto"/>
            <w:bottom w:val="none" w:sz="0" w:space="0" w:color="auto"/>
            <w:right w:val="none" w:sz="0" w:space="0" w:color="auto"/>
          </w:divBdr>
        </w:div>
        <w:div w:id="1385985527">
          <w:marLeft w:val="0"/>
          <w:marRight w:val="0"/>
          <w:marTop w:val="0"/>
          <w:marBottom w:val="0"/>
          <w:divBdr>
            <w:top w:val="none" w:sz="0" w:space="0" w:color="auto"/>
            <w:left w:val="none" w:sz="0" w:space="0" w:color="auto"/>
            <w:bottom w:val="none" w:sz="0" w:space="0" w:color="auto"/>
            <w:right w:val="none" w:sz="0" w:space="0" w:color="auto"/>
          </w:divBdr>
        </w:div>
        <w:div w:id="1410468603">
          <w:marLeft w:val="0"/>
          <w:marRight w:val="0"/>
          <w:marTop w:val="0"/>
          <w:marBottom w:val="0"/>
          <w:divBdr>
            <w:top w:val="none" w:sz="0" w:space="0" w:color="auto"/>
            <w:left w:val="none" w:sz="0" w:space="0" w:color="auto"/>
            <w:bottom w:val="none" w:sz="0" w:space="0" w:color="auto"/>
            <w:right w:val="none" w:sz="0" w:space="0" w:color="auto"/>
          </w:divBdr>
        </w:div>
        <w:div w:id="1519663283">
          <w:marLeft w:val="0"/>
          <w:marRight w:val="0"/>
          <w:marTop w:val="0"/>
          <w:marBottom w:val="0"/>
          <w:divBdr>
            <w:top w:val="none" w:sz="0" w:space="0" w:color="auto"/>
            <w:left w:val="none" w:sz="0" w:space="0" w:color="auto"/>
            <w:bottom w:val="none" w:sz="0" w:space="0" w:color="auto"/>
            <w:right w:val="none" w:sz="0" w:space="0" w:color="auto"/>
          </w:divBdr>
        </w:div>
        <w:div w:id="1579098550">
          <w:marLeft w:val="0"/>
          <w:marRight w:val="0"/>
          <w:marTop w:val="0"/>
          <w:marBottom w:val="0"/>
          <w:divBdr>
            <w:top w:val="none" w:sz="0" w:space="0" w:color="auto"/>
            <w:left w:val="none" w:sz="0" w:space="0" w:color="auto"/>
            <w:bottom w:val="none" w:sz="0" w:space="0" w:color="auto"/>
            <w:right w:val="none" w:sz="0" w:space="0" w:color="auto"/>
          </w:divBdr>
        </w:div>
        <w:div w:id="1580408300">
          <w:marLeft w:val="0"/>
          <w:marRight w:val="0"/>
          <w:marTop w:val="0"/>
          <w:marBottom w:val="0"/>
          <w:divBdr>
            <w:top w:val="none" w:sz="0" w:space="0" w:color="auto"/>
            <w:left w:val="none" w:sz="0" w:space="0" w:color="auto"/>
            <w:bottom w:val="none" w:sz="0" w:space="0" w:color="auto"/>
            <w:right w:val="none" w:sz="0" w:space="0" w:color="auto"/>
          </w:divBdr>
        </w:div>
        <w:div w:id="1600144143">
          <w:marLeft w:val="0"/>
          <w:marRight w:val="0"/>
          <w:marTop w:val="0"/>
          <w:marBottom w:val="0"/>
          <w:divBdr>
            <w:top w:val="none" w:sz="0" w:space="0" w:color="auto"/>
            <w:left w:val="none" w:sz="0" w:space="0" w:color="auto"/>
            <w:bottom w:val="none" w:sz="0" w:space="0" w:color="auto"/>
            <w:right w:val="none" w:sz="0" w:space="0" w:color="auto"/>
          </w:divBdr>
        </w:div>
        <w:div w:id="1646205720">
          <w:marLeft w:val="0"/>
          <w:marRight w:val="0"/>
          <w:marTop w:val="0"/>
          <w:marBottom w:val="0"/>
          <w:divBdr>
            <w:top w:val="none" w:sz="0" w:space="0" w:color="auto"/>
            <w:left w:val="none" w:sz="0" w:space="0" w:color="auto"/>
            <w:bottom w:val="none" w:sz="0" w:space="0" w:color="auto"/>
            <w:right w:val="none" w:sz="0" w:space="0" w:color="auto"/>
          </w:divBdr>
        </w:div>
        <w:div w:id="1717656574">
          <w:marLeft w:val="0"/>
          <w:marRight w:val="0"/>
          <w:marTop w:val="0"/>
          <w:marBottom w:val="0"/>
          <w:divBdr>
            <w:top w:val="none" w:sz="0" w:space="0" w:color="auto"/>
            <w:left w:val="none" w:sz="0" w:space="0" w:color="auto"/>
            <w:bottom w:val="none" w:sz="0" w:space="0" w:color="auto"/>
            <w:right w:val="none" w:sz="0" w:space="0" w:color="auto"/>
          </w:divBdr>
        </w:div>
        <w:div w:id="1718117389">
          <w:marLeft w:val="0"/>
          <w:marRight w:val="0"/>
          <w:marTop w:val="0"/>
          <w:marBottom w:val="0"/>
          <w:divBdr>
            <w:top w:val="none" w:sz="0" w:space="0" w:color="auto"/>
            <w:left w:val="none" w:sz="0" w:space="0" w:color="auto"/>
            <w:bottom w:val="none" w:sz="0" w:space="0" w:color="auto"/>
            <w:right w:val="none" w:sz="0" w:space="0" w:color="auto"/>
          </w:divBdr>
        </w:div>
        <w:div w:id="1722828623">
          <w:marLeft w:val="0"/>
          <w:marRight w:val="0"/>
          <w:marTop w:val="0"/>
          <w:marBottom w:val="0"/>
          <w:divBdr>
            <w:top w:val="none" w:sz="0" w:space="0" w:color="auto"/>
            <w:left w:val="none" w:sz="0" w:space="0" w:color="auto"/>
            <w:bottom w:val="none" w:sz="0" w:space="0" w:color="auto"/>
            <w:right w:val="none" w:sz="0" w:space="0" w:color="auto"/>
          </w:divBdr>
        </w:div>
        <w:div w:id="1801803800">
          <w:marLeft w:val="0"/>
          <w:marRight w:val="0"/>
          <w:marTop w:val="0"/>
          <w:marBottom w:val="0"/>
          <w:divBdr>
            <w:top w:val="none" w:sz="0" w:space="0" w:color="auto"/>
            <w:left w:val="none" w:sz="0" w:space="0" w:color="auto"/>
            <w:bottom w:val="none" w:sz="0" w:space="0" w:color="auto"/>
            <w:right w:val="none" w:sz="0" w:space="0" w:color="auto"/>
          </w:divBdr>
        </w:div>
        <w:div w:id="1852989885">
          <w:marLeft w:val="0"/>
          <w:marRight w:val="0"/>
          <w:marTop w:val="0"/>
          <w:marBottom w:val="0"/>
          <w:divBdr>
            <w:top w:val="none" w:sz="0" w:space="0" w:color="auto"/>
            <w:left w:val="none" w:sz="0" w:space="0" w:color="auto"/>
            <w:bottom w:val="none" w:sz="0" w:space="0" w:color="auto"/>
            <w:right w:val="none" w:sz="0" w:space="0" w:color="auto"/>
          </w:divBdr>
        </w:div>
        <w:div w:id="1926648367">
          <w:marLeft w:val="0"/>
          <w:marRight w:val="0"/>
          <w:marTop w:val="0"/>
          <w:marBottom w:val="0"/>
          <w:divBdr>
            <w:top w:val="none" w:sz="0" w:space="0" w:color="auto"/>
            <w:left w:val="none" w:sz="0" w:space="0" w:color="auto"/>
            <w:bottom w:val="none" w:sz="0" w:space="0" w:color="auto"/>
            <w:right w:val="none" w:sz="0" w:space="0" w:color="auto"/>
          </w:divBdr>
        </w:div>
        <w:div w:id="2066298156">
          <w:marLeft w:val="0"/>
          <w:marRight w:val="0"/>
          <w:marTop w:val="0"/>
          <w:marBottom w:val="0"/>
          <w:divBdr>
            <w:top w:val="none" w:sz="0" w:space="0" w:color="auto"/>
            <w:left w:val="none" w:sz="0" w:space="0" w:color="auto"/>
            <w:bottom w:val="none" w:sz="0" w:space="0" w:color="auto"/>
            <w:right w:val="none" w:sz="0" w:space="0" w:color="auto"/>
          </w:divBdr>
        </w:div>
        <w:div w:id="2071806889">
          <w:marLeft w:val="0"/>
          <w:marRight w:val="0"/>
          <w:marTop w:val="0"/>
          <w:marBottom w:val="0"/>
          <w:divBdr>
            <w:top w:val="none" w:sz="0" w:space="0" w:color="auto"/>
            <w:left w:val="none" w:sz="0" w:space="0" w:color="auto"/>
            <w:bottom w:val="none" w:sz="0" w:space="0" w:color="auto"/>
            <w:right w:val="none" w:sz="0" w:space="0" w:color="auto"/>
          </w:divBdr>
        </w:div>
        <w:div w:id="2105832329">
          <w:marLeft w:val="0"/>
          <w:marRight w:val="0"/>
          <w:marTop w:val="0"/>
          <w:marBottom w:val="0"/>
          <w:divBdr>
            <w:top w:val="none" w:sz="0" w:space="0" w:color="auto"/>
            <w:left w:val="none" w:sz="0" w:space="0" w:color="auto"/>
            <w:bottom w:val="none" w:sz="0" w:space="0" w:color="auto"/>
            <w:right w:val="none" w:sz="0" w:space="0" w:color="auto"/>
          </w:divBdr>
        </w:div>
        <w:div w:id="2117405636">
          <w:marLeft w:val="0"/>
          <w:marRight w:val="0"/>
          <w:marTop w:val="0"/>
          <w:marBottom w:val="0"/>
          <w:divBdr>
            <w:top w:val="none" w:sz="0" w:space="0" w:color="auto"/>
            <w:left w:val="none" w:sz="0" w:space="0" w:color="auto"/>
            <w:bottom w:val="none" w:sz="0" w:space="0" w:color="auto"/>
            <w:right w:val="none" w:sz="0" w:space="0" w:color="auto"/>
          </w:divBdr>
        </w:div>
      </w:divsChild>
    </w:div>
    <w:div w:id="442191613">
      <w:bodyDiv w:val="1"/>
      <w:marLeft w:val="0"/>
      <w:marRight w:val="0"/>
      <w:marTop w:val="0"/>
      <w:marBottom w:val="0"/>
      <w:divBdr>
        <w:top w:val="none" w:sz="0" w:space="0" w:color="auto"/>
        <w:left w:val="none" w:sz="0" w:space="0" w:color="auto"/>
        <w:bottom w:val="none" w:sz="0" w:space="0" w:color="auto"/>
        <w:right w:val="none" w:sz="0" w:space="0" w:color="auto"/>
      </w:divBdr>
      <w:divsChild>
        <w:div w:id="96341214">
          <w:marLeft w:val="640"/>
          <w:marRight w:val="0"/>
          <w:marTop w:val="0"/>
          <w:marBottom w:val="0"/>
          <w:divBdr>
            <w:top w:val="none" w:sz="0" w:space="0" w:color="auto"/>
            <w:left w:val="none" w:sz="0" w:space="0" w:color="auto"/>
            <w:bottom w:val="none" w:sz="0" w:space="0" w:color="auto"/>
            <w:right w:val="none" w:sz="0" w:space="0" w:color="auto"/>
          </w:divBdr>
        </w:div>
        <w:div w:id="117267265">
          <w:marLeft w:val="640"/>
          <w:marRight w:val="0"/>
          <w:marTop w:val="0"/>
          <w:marBottom w:val="0"/>
          <w:divBdr>
            <w:top w:val="none" w:sz="0" w:space="0" w:color="auto"/>
            <w:left w:val="none" w:sz="0" w:space="0" w:color="auto"/>
            <w:bottom w:val="none" w:sz="0" w:space="0" w:color="auto"/>
            <w:right w:val="none" w:sz="0" w:space="0" w:color="auto"/>
          </w:divBdr>
        </w:div>
        <w:div w:id="126894378">
          <w:marLeft w:val="640"/>
          <w:marRight w:val="0"/>
          <w:marTop w:val="0"/>
          <w:marBottom w:val="0"/>
          <w:divBdr>
            <w:top w:val="none" w:sz="0" w:space="0" w:color="auto"/>
            <w:left w:val="none" w:sz="0" w:space="0" w:color="auto"/>
            <w:bottom w:val="none" w:sz="0" w:space="0" w:color="auto"/>
            <w:right w:val="none" w:sz="0" w:space="0" w:color="auto"/>
          </w:divBdr>
        </w:div>
        <w:div w:id="172186118">
          <w:marLeft w:val="640"/>
          <w:marRight w:val="0"/>
          <w:marTop w:val="0"/>
          <w:marBottom w:val="0"/>
          <w:divBdr>
            <w:top w:val="none" w:sz="0" w:space="0" w:color="auto"/>
            <w:left w:val="none" w:sz="0" w:space="0" w:color="auto"/>
            <w:bottom w:val="none" w:sz="0" w:space="0" w:color="auto"/>
            <w:right w:val="none" w:sz="0" w:space="0" w:color="auto"/>
          </w:divBdr>
        </w:div>
        <w:div w:id="193540025">
          <w:marLeft w:val="640"/>
          <w:marRight w:val="0"/>
          <w:marTop w:val="0"/>
          <w:marBottom w:val="0"/>
          <w:divBdr>
            <w:top w:val="none" w:sz="0" w:space="0" w:color="auto"/>
            <w:left w:val="none" w:sz="0" w:space="0" w:color="auto"/>
            <w:bottom w:val="none" w:sz="0" w:space="0" w:color="auto"/>
            <w:right w:val="none" w:sz="0" w:space="0" w:color="auto"/>
          </w:divBdr>
        </w:div>
        <w:div w:id="271859100">
          <w:marLeft w:val="640"/>
          <w:marRight w:val="0"/>
          <w:marTop w:val="0"/>
          <w:marBottom w:val="0"/>
          <w:divBdr>
            <w:top w:val="none" w:sz="0" w:space="0" w:color="auto"/>
            <w:left w:val="none" w:sz="0" w:space="0" w:color="auto"/>
            <w:bottom w:val="none" w:sz="0" w:space="0" w:color="auto"/>
            <w:right w:val="none" w:sz="0" w:space="0" w:color="auto"/>
          </w:divBdr>
        </w:div>
        <w:div w:id="280186280">
          <w:marLeft w:val="640"/>
          <w:marRight w:val="0"/>
          <w:marTop w:val="0"/>
          <w:marBottom w:val="0"/>
          <w:divBdr>
            <w:top w:val="none" w:sz="0" w:space="0" w:color="auto"/>
            <w:left w:val="none" w:sz="0" w:space="0" w:color="auto"/>
            <w:bottom w:val="none" w:sz="0" w:space="0" w:color="auto"/>
            <w:right w:val="none" w:sz="0" w:space="0" w:color="auto"/>
          </w:divBdr>
        </w:div>
        <w:div w:id="303505741">
          <w:marLeft w:val="640"/>
          <w:marRight w:val="0"/>
          <w:marTop w:val="0"/>
          <w:marBottom w:val="0"/>
          <w:divBdr>
            <w:top w:val="none" w:sz="0" w:space="0" w:color="auto"/>
            <w:left w:val="none" w:sz="0" w:space="0" w:color="auto"/>
            <w:bottom w:val="none" w:sz="0" w:space="0" w:color="auto"/>
            <w:right w:val="none" w:sz="0" w:space="0" w:color="auto"/>
          </w:divBdr>
        </w:div>
        <w:div w:id="318854250">
          <w:marLeft w:val="640"/>
          <w:marRight w:val="0"/>
          <w:marTop w:val="0"/>
          <w:marBottom w:val="0"/>
          <w:divBdr>
            <w:top w:val="none" w:sz="0" w:space="0" w:color="auto"/>
            <w:left w:val="none" w:sz="0" w:space="0" w:color="auto"/>
            <w:bottom w:val="none" w:sz="0" w:space="0" w:color="auto"/>
            <w:right w:val="none" w:sz="0" w:space="0" w:color="auto"/>
          </w:divBdr>
        </w:div>
        <w:div w:id="335764800">
          <w:marLeft w:val="640"/>
          <w:marRight w:val="0"/>
          <w:marTop w:val="0"/>
          <w:marBottom w:val="0"/>
          <w:divBdr>
            <w:top w:val="none" w:sz="0" w:space="0" w:color="auto"/>
            <w:left w:val="none" w:sz="0" w:space="0" w:color="auto"/>
            <w:bottom w:val="none" w:sz="0" w:space="0" w:color="auto"/>
            <w:right w:val="none" w:sz="0" w:space="0" w:color="auto"/>
          </w:divBdr>
        </w:div>
        <w:div w:id="337386655">
          <w:marLeft w:val="640"/>
          <w:marRight w:val="0"/>
          <w:marTop w:val="0"/>
          <w:marBottom w:val="0"/>
          <w:divBdr>
            <w:top w:val="none" w:sz="0" w:space="0" w:color="auto"/>
            <w:left w:val="none" w:sz="0" w:space="0" w:color="auto"/>
            <w:bottom w:val="none" w:sz="0" w:space="0" w:color="auto"/>
            <w:right w:val="none" w:sz="0" w:space="0" w:color="auto"/>
          </w:divBdr>
        </w:div>
        <w:div w:id="389429227">
          <w:marLeft w:val="640"/>
          <w:marRight w:val="0"/>
          <w:marTop w:val="0"/>
          <w:marBottom w:val="0"/>
          <w:divBdr>
            <w:top w:val="none" w:sz="0" w:space="0" w:color="auto"/>
            <w:left w:val="none" w:sz="0" w:space="0" w:color="auto"/>
            <w:bottom w:val="none" w:sz="0" w:space="0" w:color="auto"/>
            <w:right w:val="none" w:sz="0" w:space="0" w:color="auto"/>
          </w:divBdr>
        </w:div>
        <w:div w:id="392898018">
          <w:marLeft w:val="640"/>
          <w:marRight w:val="0"/>
          <w:marTop w:val="0"/>
          <w:marBottom w:val="0"/>
          <w:divBdr>
            <w:top w:val="none" w:sz="0" w:space="0" w:color="auto"/>
            <w:left w:val="none" w:sz="0" w:space="0" w:color="auto"/>
            <w:bottom w:val="none" w:sz="0" w:space="0" w:color="auto"/>
            <w:right w:val="none" w:sz="0" w:space="0" w:color="auto"/>
          </w:divBdr>
        </w:div>
        <w:div w:id="450709490">
          <w:marLeft w:val="640"/>
          <w:marRight w:val="0"/>
          <w:marTop w:val="0"/>
          <w:marBottom w:val="0"/>
          <w:divBdr>
            <w:top w:val="none" w:sz="0" w:space="0" w:color="auto"/>
            <w:left w:val="none" w:sz="0" w:space="0" w:color="auto"/>
            <w:bottom w:val="none" w:sz="0" w:space="0" w:color="auto"/>
            <w:right w:val="none" w:sz="0" w:space="0" w:color="auto"/>
          </w:divBdr>
        </w:div>
        <w:div w:id="455877978">
          <w:marLeft w:val="640"/>
          <w:marRight w:val="0"/>
          <w:marTop w:val="0"/>
          <w:marBottom w:val="0"/>
          <w:divBdr>
            <w:top w:val="none" w:sz="0" w:space="0" w:color="auto"/>
            <w:left w:val="none" w:sz="0" w:space="0" w:color="auto"/>
            <w:bottom w:val="none" w:sz="0" w:space="0" w:color="auto"/>
            <w:right w:val="none" w:sz="0" w:space="0" w:color="auto"/>
          </w:divBdr>
        </w:div>
        <w:div w:id="473451025">
          <w:marLeft w:val="640"/>
          <w:marRight w:val="0"/>
          <w:marTop w:val="0"/>
          <w:marBottom w:val="0"/>
          <w:divBdr>
            <w:top w:val="none" w:sz="0" w:space="0" w:color="auto"/>
            <w:left w:val="none" w:sz="0" w:space="0" w:color="auto"/>
            <w:bottom w:val="none" w:sz="0" w:space="0" w:color="auto"/>
            <w:right w:val="none" w:sz="0" w:space="0" w:color="auto"/>
          </w:divBdr>
        </w:div>
        <w:div w:id="477452409">
          <w:marLeft w:val="640"/>
          <w:marRight w:val="0"/>
          <w:marTop w:val="0"/>
          <w:marBottom w:val="0"/>
          <w:divBdr>
            <w:top w:val="none" w:sz="0" w:space="0" w:color="auto"/>
            <w:left w:val="none" w:sz="0" w:space="0" w:color="auto"/>
            <w:bottom w:val="none" w:sz="0" w:space="0" w:color="auto"/>
            <w:right w:val="none" w:sz="0" w:space="0" w:color="auto"/>
          </w:divBdr>
        </w:div>
        <w:div w:id="485557878">
          <w:marLeft w:val="640"/>
          <w:marRight w:val="0"/>
          <w:marTop w:val="0"/>
          <w:marBottom w:val="0"/>
          <w:divBdr>
            <w:top w:val="none" w:sz="0" w:space="0" w:color="auto"/>
            <w:left w:val="none" w:sz="0" w:space="0" w:color="auto"/>
            <w:bottom w:val="none" w:sz="0" w:space="0" w:color="auto"/>
            <w:right w:val="none" w:sz="0" w:space="0" w:color="auto"/>
          </w:divBdr>
        </w:div>
        <w:div w:id="559096462">
          <w:marLeft w:val="640"/>
          <w:marRight w:val="0"/>
          <w:marTop w:val="0"/>
          <w:marBottom w:val="0"/>
          <w:divBdr>
            <w:top w:val="none" w:sz="0" w:space="0" w:color="auto"/>
            <w:left w:val="none" w:sz="0" w:space="0" w:color="auto"/>
            <w:bottom w:val="none" w:sz="0" w:space="0" w:color="auto"/>
            <w:right w:val="none" w:sz="0" w:space="0" w:color="auto"/>
          </w:divBdr>
        </w:div>
        <w:div w:id="562837412">
          <w:marLeft w:val="640"/>
          <w:marRight w:val="0"/>
          <w:marTop w:val="0"/>
          <w:marBottom w:val="0"/>
          <w:divBdr>
            <w:top w:val="none" w:sz="0" w:space="0" w:color="auto"/>
            <w:left w:val="none" w:sz="0" w:space="0" w:color="auto"/>
            <w:bottom w:val="none" w:sz="0" w:space="0" w:color="auto"/>
            <w:right w:val="none" w:sz="0" w:space="0" w:color="auto"/>
          </w:divBdr>
        </w:div>
        <w:div w:id="579104044">
          <w:marLeft w:val="640"/>
          <w:marRight w:val="0"/>
          <w:marTop w:val="0"/>
          <w:marBottom w:val="0"/>
          <w:divBdr>
            <w:top w:val="none" w:sz="0" w:space="0" w:color="auto"/>
            <w:left w:val="none" w:sz="0" w:space="0" w:color="auto"/>
            <w:bottom w:val="none" w:sz="0" w:space="0" w:color="auto"/>
            <w:right w:val="none" w:sz="0" w:space="0" w:color="auto"/>
          </w:divBdr>
        </w:div>
        <w:div w:id="585459236">
          <w:marLeft w:val="640"/>
          <w:marRight w:val="0"/>
          <w:marTop w:val="0"/>
          <w:marBottom w:val="0"/>
          <w:divBdr>
            <w:top w:val="none" w:sz="0" w:space="0" w:color="auto"/>
            <w:left w:val="none" w:sz="0" w:space="0" w:color="auto"/>
            <w:bottom w:val="none" w:sz="0" w:space="0" w:color="auto"/>
            <w:right w:val="none" w:sz="0" w:space="0" w:color="auto"/>
          </w:divBdr>
        </w:div>
        <w:div w:id="620838836">
          <w:marLeft w:val="640"/>
          <w:marRight w:val="0"/>
          <w:marTop w:val="0"/>
          <w:marBottom w:val="0"/>
          <w:divBdr>
            <w:top w:val="none" w:sz="0" w:space="0" w:color="auto"/>
            <w:left w:val="none" w:sz="0" w:space="0" w:color="auto"/>
            <w:bottom w:val="none" w:sz="0" w:space="0" w:color="auto"/>
            <w:right w:val="none" w:sz="0" w:space="0" w:color="auto"/>
          </w:divBdr>
        </w:div>
        <w:div w:id="660736036">
          <w:marLeft w:val="640"/>
          <w:marRight w:val="0"/>
          <w:marTop w:val="0"/>
          <w:marBottom w:val="0"/>
          <w:divBdr>
            <w:top w:val="none" w:sz="0" w:space="0" w:color="auto"/>
            <w:left w:val="none" w:sz="0" w:space="0" w:color="auto"/>
            <w:bottom w:val="none" w:sz="0" w:space="0" w:color="auto"/>
            <w:right w:val="none" w:sz="0" w:space="0" w:color="auto"/>
          </w:divBdr>
        </w:div>
        <w:div w:id="735906621">
          <w:marLeft w:val="640"/>
          <w:marRight w:val="0"/>
          <w:marTop w:val="0"/>
          <w:marBottom w:val="0"/>
          <w:divBdr>
            <w:top w:val="none" w:sz="0" w:space="0" w:color="auto"/>
            <w:left w:val="none" w:sz="0" w:space="0" w:color="auto"/>
            <w:bottom w:val="none" w:sz="0" w:space="0" w:color="auto"/>
            <w:right w:val="none" w:sz="0" w:space="0" w:color="auto"/>
          </w:divBdr>
        </w:div>
        <w:div w:id="808599032">
          <w:marLeft w:val="640"/>
          <w:marRight w:val="0"/>
          <w:marTop w:val="0"/>
          <w:marBottom w:val="0"/>
          <w:divBdr>
            <w:top w:val="none" w:sz="0" w:space="0" w:color="auto"/>
            <w:left w:val="none" w:sz="0" w:space="0" w:color="auto"/>
            <w:bottom w:val="none" w:sz="0" w:space="0" w:color="auto"/>
            <w:right w:val="none" w:sz="0" w:space="0" w:color="auto"/>
          </w:divBdr>
        </w:div>
        <w:div w:id="818041017">
          <w:marLeft w:val="640"/>
          <w:marRight w:val="0"/>
          <w:marTop w:val="0"/>
          <w:marBottom w:val="0"/>
          <w:divBdr>
            <w:top w:val="none" w:sz="0" w:space="0" w:color="auto"/>
            <w:left w:val="none" w:sz="0" w:space="0" w:color="auto"/>
            <w:bottom w:val="none" w:sz="0" w:space="0" w:color="auto"/>
            <w:right w:val="none" w:sz="0" w:space="0" w:color="auto"/>
          </w:divBdr>
        </w:div>
        <w:div w:id="910507607">
          <w:marLeft w:val="640"/>
          <w:marRight w:val="0"/>
          <w:marTop w:val="0"/>
          <w:marBottom w:val="0"/>
          <w:divBdr>
            <w:top w:val="none" w:sz="0" w:space="0" w:color="auto"/>
            <w:left w:val="none" w:sz="0" w:space="0" w:color="auto"/>
            <w:bottom w:val="none" w:sz="0" w:space="0" w:color="auto"/>
            <w:right w:val="none" w:sz="0" w:space="0" w:color="auto"/>
          </w:divBdr>
        </w:div>
        <w:div w:id="946624856">
          <w:marLeft w:val="640"/>
          <w:marRight w:val="0"/>
          <w:marTop w:val="0"/>
          <w:marBottom w:val="0"/>
          <w:divBdr>
            <w:top w:val="none" w:sz="0" w:space="0" w:color="auto"/>
            <w:left w:val="none" w:sz="0" w:space="0" w:color="auto"/>
            <w:bottom w:val="none" w:sz="0" w:space="0" w:color="auto"/>
            <w:right w:val="none" w:sz="0" w:space="0" w:color="auto"/>
          </w:divBdr>
        </w:div>
        <w:div w:id="955143120">
          <w:marLeft w:val="640"/>
          <w:marRight w:val="0"/>
          <w:marTop w:val="0"/>
          <w:marBottom w:val="0"/>
          <w:divBdr>
            <w:top w:val="none" w:sz="0" w:space="0" w:color="auto"/>
            <w:left w:val="none" w:sz="0" w:space="0" w:color="auto"/>
            <w:bottom w:val="none" w:sz="0" w:space="0" w:color="auto"/>
            <w:right w:val="none" w:sz="0" w:space="0" w:color="auto"/>
          </w:divBdr>
        </w:div>
        <w:div w:id="993222731">
          <w:marLeft w:val="640"/>
          <w:marRight w:val="0"/>
          <w:marTop w:val="0"/>
          <w:marBottom w:val="0"/>
          <w:divBdr>
            <w:top w:val="none" w:sz="0" w:space="0" w:color="auto"/>
            <w:left w:val="none" w:sz="0" w:space="0" w:color="auto"/>
            <w:bottom w:val="none" w:sz="0" w:space="0" w:color="auto"/>
            <w:right w:val="none" w:sz="0" w:space="0" w:color="auto"/>
          </w:divBdr>
        </w:div>
        <w:div w:id="1103384398">
          <w:marLeft w:val="640"/>
          <w:marRight w:val="0"/>
          <w:marTop w:val="0"/>
          <w:marBottom w:val="0"/>
          <w:divBdr>
            <w:top w:val="none" w:sz="0" w:space="0" w:color="auto"/>
            <w:left w:val="none" w:sz="0" w:space="0" w:color="auto"/>
            <w:bottom w:val="none" w:sz="0" w:space="0" w:color="auto"/>
            <w:right w:val="none" w:sz="0" w:space="0" w:color="auto"/>
          </w:divBdr>
        </w:div>
        <w:div w:id="1130631977">
          <w:marLeft w:val="640"/>
          <w:marRight w:val="0"/>
          <w:marTop w:val="0"/>
          <w:marBottom w:val="0"/>
          <w:divBdr>
            <w:top w:val="none" w:sz="0" w:space="0" w:color="auto"/>
            <w:left w:val="none" w:sz="0" w:space="0" w:color="auto"/>
            <w:bottom w:val="none" w:sz="0" w:space="0" w:color="auto"/>
            <w:right w:val="none" w:sz="0" w:space="0" w:color="auto"/>
          </w:divBdr>
        </w:div>
        <w:div w:id="1287396168">
          <w:marLeft w:val="640"/>
          <w:marRight w:val="0"/>
          <w:marTop w:val="0"/>
          <w:marBottom w:val="0"/>
          <w:divBdr>
            <w:top w:val="none" w:sz="0" w:space="0" w:color="auto"/>
            <w:left w:val="none" w:sz="0" w:space="0" w:color="auto"/>
            <w:bottom w:val="none" w:sz="0" w:space="0" w:color="auto"/>
            <w:right w:val="none" w:sz="0" w:space="0" w:color="auto"/>
          </w:divBdr>
        </w:div>
        <w:div w:id="1357196878">
          <w:marLeft w:val="640"/>
          <w:marRight w:val="0"/>
          <w:marTop w:val="0"/>
          <w:marBottom w:val="0"/>
          <w:divBdr>
            <w:top w:val="none" w:sz="0" w:space="0" w:color="auto"/>
            <w:left w:val="none" w:sz="0" w:space="0" w:color="auto"/>
            <w:bottom w:val="none" w:sz="0" w:space="0" w:color="auto"/>
            <w:right w:val="none" w:sz="0" w:space="0" w:color="auto"/>
          </w:divBdr>
        </w:div>
        <w:div w:id="1382250401">
          <w:marLeft w:val="640"/>
          <w:marRight w:val="0"/>
          <w:marTop w:val="0"/>
          <w:marBottom w:val="0"/>
          <w:divBdr>
            <w:top w:val="none" w:sz="0" w:space="0" w:color="auto"/>
            <w:left w:val="none" w:sz="0" w:space="0" w:color="auto"/>
            <w:bottom w:val="none" w:sz="0" w:space="0" w:color="auto"/>
            <w:right w:val="none" w:sz="0" w:space="0" w:color="auto"/>
          </w:divBdr>
        </w:div>
        <w:div w:id="1468158875">
          <w:marLeft w:val="640"/>
          <w:marRight w:val="0"/>
          <w:marTop w:val="0"/>
          <w:marBottom w:val="0"/>
          <w:divBdr>
            <w:top w:val="none" w:sz="0" w:space="0" w:color="auto"/>
            <w:left w:val="none" w:sz="0" w:space="0" w:color="auto"/>
            <w:bottom w:val="none" w:sz="0" w:space="0" w:color="auto"/>
            <w:right w:val="none" w:sz="0" w:space="0" w:color="auto"/>
          </w:divBdr>
        </w:div>
        <w:div w:id="1474518298">
          <w:marLeft w:val="640"/>
          <w:marRight w:val="0"/>
          <w:marTop w:val="0"/>
          <w:marBottom w:val="0"/>
          <w:divBdr>
            <w:top w:val="none" w:sz="0" w:space="0" w:color="auto"/>
            <w:left w:val="none" w:sz="0" w:space="0" w:color="auto"/>
            <w:bottom w:val="none" w:sz="0" w:space="0" w:color="auto"/>
            <w:right w:val="none" w:sz="0" w:space="0" w:color="auto"/>
          </w:divBdr>
        </w:div>
        <w:div w:id="1508593669">
          <w:marLeft w:val="640"/>
          <w:marRight w:val="0"/>
          <w:marTop w:val="0"/>
          <w:marBottom w:val="0"/>
          <w:divBdr>
            <w:top w:val="none" w:sz="0" w:space="0" w:color="auto"/>
            <w:left w:val="none" w:sz="0" w:space="0" w:color="auto"/>
            <w:bottom w:val="none" w:sz="0" w:space="0" w:color="auto"/>
            <w:right w:val="none" w:sz="0" w:space="0" w:color="auto"/>
          </w:divBdr>
        </w:div>
        <w:div w:id="1547370664">
          <w:marLeft w:val="640"/>
          <w:marRight w:val="0"/>
          <w:marTop w:val="0"/>
          <w:marBottom w:val="0"/>
          <w:divBdr>
            <w:top w:val="none" w:sz="0" w:space="0" w:color="auto"/>
            <w:left w:val="none" w:sz="0" w:space="0" w:color="auto"/>
            <w:bottom w:val="none" w:sz="0" w:space="0" w:color="auto"/>
            <w:right w:val="none" w:sz="0" w:space="0" w:color="auto"/>
          </w:divBdr>
        </w:div>
        <w:div w:id="1551723209">
          <w:marLeft w:val="640"/>
          <w:marRight w:val="0"/>
          <w:marTop w:val="0"/>
          <w:marBottom w:val="0"/>
          <w:divBdr>
            <w:top w:val="none" w:sz="0" w:space="0" w:color="auto"/>
            <w:left w:val="none" w:sz="0" w:space="0" w:color="auto"/>
            <w:bottom w:val="none" w:sz="0" w:space="0" w:color="auto"/>
            <w:right w:val="none" w:sz="0" w:space="0" w:color="auto"/>
          </w:divBdr>
        </w:div>
        <w:div w:id="1569729640">
          <w:marLeft w:val="640"/>
          <w:marRight w:val="0"/>
          <w:marTop w:val="0"/>
          <w:marBottom w:val="0"/>
          <w:divBdr>
            <w:top w:val="none" w:sz="0" w:space="0" w:color="auto"/>
            <w:left w:val="none" w:sz="0" w:space="0" w:color="auto"/>
            <w:bottom w:val="none" w:sz="0" w:space="0" w:color="auto"/>
            <w:right w:val="none" w:sz="0" w:space="0" w:color="auto"/>
          </w:divBdr>
        </w:div>
        <w:div w:id="1630478111">
          <w:marLeft w:val="640"/>
          <w:marRight w:val="0"/>
          <w:marTop w:val="0"/>
          <w:marBottom w:val="0"/>
          <w:divBdr>
            <w:top w:val="none" w:sz="0" w:space="0" w:color="auto"/>
            <w:left w:val="none" w:sz="0" w:space="0" w:color="auto"/>
            <w:bottom w:val="none" w:sz="0" w:space="0" w:color="auto"/>
            <w:right w:val="none" w:sz="0" w:space="0" w:color="auto"/>
          </w:divBdr>
        </w:div>
        <w:div w:id="1643459729">
          <w:marLeft w:val="640"/>
          <w:marRight w:val="0"/>
          <w:marTop w:val="0"/>
          <w:marBottom w:val="0"/>
          <w:divBdr>
            <w:top w:val="none" w:sz="0" w:space="0" w:color="auto"/>
            <w:left w:val="none" w:sz="0" w:space="0" w:color="auto"/>
            <w:bottom w:val="none" w:sz="0" w:space="0" w:color="auto"/>
            <w:right w:val="none" w:sz="0" w:space="0" w:color="auto"/>
          </w:divBdr>
        </w:div>
        <w:div w:id="1685354981">
          <w:marLeft w:val="640"/>
          <w:marRight w:val="0"/>
          <w:marTop w:val="0"/>
          <w:marBottom w:val="0"/>
          <w:divBdr>
            <w:top w:val="none" w:sz="0" w:space="0" w:color="auto"/>
            <w:left w:val="none" w:sz="0" w:space="0" w:color="auto"/>
            <w:bottom w:val="none" w:sz="0" w:space="0" w:color="auto"/>
            <w:right w:val="none" w:sz="0" w:space="0" w:color="auto"/>
          </w:divBdr>
        </w:div>
        <w:div w:id="1738237283">
          <w:marLeft w:val="640"/>
          <w:marRight w:val="0"/>
          <w:marTop w:val="0"/>
          <w:marBottom w:val="0"/>
          <w:divBdr>
            <w:top w:val="none" w:sz="0" w:space="0" w:color="auto"/>
            <w:left w:val="none" w:sz="0" w:space="0" w:color="auto"/>
            <w:bottom w:val="none" w:sz="0" w:space="0" w:color="auto"/>
            <w:right w:val="none" w:sz="0" w:space="0" w:color="auto"/>
          </w:divBdr>
        </w:div>
        <w:div w:id="1838619565">
          <w:marLeft w:val="640"/>
          <w:marRight w:val="0"/>
          <w:marTop w:val="0"/>
          <w:marBottom w:val="0"/>
          <w:divBdr>
            <w:top w:val="none" w:sz="0" w:space="0" w:color="auto"/>
            <w:left w:val="none" w:sz="0" w:space="0" w:color="auto"/>
            <w:bottom w:val="none" w:sz="0" w:space="0" w:color="auto"/>
            <w:right w:val="none" w:sz="0" w:space="0" w:color="auto"/>
          </w:divBdr>
        </w:div>
        <w:div w:id="1912691102">
          <w:marLeft w:val="640"/>
          <w:marRight w:val="0"/>
          <w:marTop w:val="0"/>
          <w:marBottom w:val="0"/>
          <w:divBdr>
            <w:top w:val="none" w:sz="0" w:space="0" w:color="auto"/>
            <w:left w:val="none" w:sz="0" w:space="0" w:color="auto"/>
            <w:bottom w:val="none" w:sz="0" w:space="0" w:color="auto"/>
            <w:right w:val="none" w:sz="0" w:space="0" w:color="auto"/>
          </w:divBdr>
        </w:div>
        <w:div w:id="1979720096">
          <w:marLeft w:val="640"/>
          <w:marRight w:val="0"/>
          <w:marTop w:val="0"/>
          <w:marBottom w:val="0"/>
          <w:divBdr>
            <w:top w:val="none" w:sz="0" w:space="0" w:color="auto"/>
            <w:left w:val="none" w:sz="0" w:space="0" w:color="auto"/>
            <w:bottom w:val="none" w:sz="0" w:space="0" w:color="auto"/>
            <w:right w:val="none" w:sz="0" w:space="0" w:color="auto"/>
          </w:divBdr>
        </w:div>
        <w:div w:id="1983584831">
          <w:marLeft w:val="640"/>
          <w:marRight w:val="0"/>
          <w:marTop w:val="0"/>
          <w:marBottom w:val="0"/>
          <w:divBdr>
            <w:top w:val="none" w:sz="0" w:space="0" w:color="auto"/>
            <w:left w:val="none" w:sz="0" w:space="0" w:color="auto"/>
            <w:bottom w:val="none" w:sz="0" w:space="0" w:color="auto"/>
            <w:right w:val="none" w:sz="0" w:space="0" w:color="auto"/>
          </w:divBdr>
        </w:div>
        <w:div w:id="2003848074">
          <w:marLeft w:val="640"/>
          <w:marRight w:val="0"/>
          <w:marTop w:val="0"/>
          <w:marBottom w:val="0"/>
          <w:divBdr>
            <w:top w:val="none" w:sz="0" w:space="0" w:color="auto"/>
            <w:left w:val="none" w:sz="0" w:space="0" w:color="auto"/>
            <w:bottom w:val="none" w:sz="0" w:space="0" w:color="auto"/>
            <w:right w:val="none" w:sz="0" w:space="0" w:color="auto"/>
          </w:divBdr>
        </w:div>
        <w:div w:id="2005276614">
          <w:marLeft w:val="640"/>
          <w:marRight w:val="0"/>
          <w:marTop w:val="0"/>
          <w:marBottom w:val="0"/>
          <w:divBdr>
            <w:top w:val="none" w:sz="0" w:space="0" w:color="auto"/>
            <w:left w:val="none" w:sz="0" w:space="0" w:color="auto"/>
            <w:bottom w:val="none" w:sz="0" w:space="0" w:color="auto"/>
            <w:right w:val="none" w:sz="0" w:space="0" w:color="auto"/>
          </w:divBdr>
        </w:div>
        <w:div w:id="2032141795">
          <w:marLeft w:val="640"/>
          <w:marRight w:val="0"/>
          <w:marTop w:val="0"/>
          <w:marBottom w:val="0"/>
          <w:divBdr>
            <w:top w:val="none" w:sz="0" w:space="0" w:color="auto"/>
            <w:left w:val="none" w:sz="0" w:space="0" w:color="auto"/>
            <w:bottom w:val="none" w:sz="0" w:space="0" w:color="auto"/>
            <w:right w:val="none" w:sz="0" w:space="0" w:color="auto"/>
          </w:divBdr>
        </w:div>
        <w:div w:id="2036956920">
          <w:marLeft w:val="640"/>
          <w:marRight w:val="0"/>
          <w:marTop w:val="0"/>
          <w:marBottom w:val="0"/>
          <w:divBdr>
            <w:top w:val="none" w:sz="0" w:space="0" w:color="auto"/>
            <w:left w:val="none" w:sz="0" w:space="0" w:color="auto"/>
            <w:bottom w:val="none" w:sz="0" w:space="0" w:color="auto"/>
            <w:right w:val="none" w:sz="0" w:space="0" w:color="auto"/>
          </w:divBdr>
        </w:div>
        <w:div w:id="2037196901">
          <w:marLeft w:val="640"/>
          <w:marRight w:val="0"/>
          <w:marTop w:val="0"/>
          <w:marBottom w:val="0"/>
          <w:divBdr>
            <w:top w:val="none" w:sz="0" w:space="0" w:color="auto"/>
            <w:left w:val="none" w:sz="0" w:space="0" w:color="auto"/>
            <w:bottom w:val="none" w:sz="0" w:space="0" w:color="auto"/>
            <w:right w:val="none" w:sz="0" w:space="0" w:color="auto"/>
          </w:divBdr>
        </w:div>
        <w:div w:id="2070569955">
          <w:marLeft w:val="640"/>
          <w:marRight w:val="0"/>
          <w:marTop w:val="0"/>
          <w:marBottom w:val="0"/>
          <w:divBdr>
            <w:top w:val="none" w:sz="0" w:space="0" w:color="auto"/>
            <w:left w:val="none" w:sz="0" w:space="0" w:color="auto"/>
            <w:bottom w:val="none" w:sz="0" w:space="0" w:color="auto"/>
            <w:right w:val="none" w:sz="0" w:space="0" w:color="auto"/>
          </w:divBdr>
        </w:div>
        <w:div w:id="2095004890">
          <w:marLeft w:val="640"/>
          <w:marRight w:val="0"/>
          <w:marTop w:val="0"/>
          <w:marBottom w:val="0"/>
          <w:divBdr>
            <w:top w:val="none" w:sz="0" w:space="0" w:color="auto"/>
            <w:left w:val="none" w:sz="0" w:space="0" w:color="auto"/>
            <w:bottom w:val="none" w:sz="0" w:space="0" w:color="auto"/>
            <w:right w:val="none" w:sz="0" w:space="0" w:color="auto"/>
          </w:divBdr>
        </w:div>
        <w:div w:id="2112041780">
          <w:marLeft w:val="640"/>
          <w:marRight w:val="0"/>
          <w:marTop w:val="0"/>
          <w:marBottom w:val="0"/>
          <w:divBdr>
            <w:top w:val="none" w:sz="0" w:space="0" w:color="auto"/>
            <w:left w:val="none" w:sz="0" w:space="0" w:color="auto"/>
            <w:bottom w:val="none" w:sz="0" w:space="0" w:color="auto"/>
            <w:right w:val="none" w:sz="0" w:space="0" w:color="auto"/>
          </w:divBdr>
        </w:div>
        <w:div w:id="2143381011">
          <w:marLeft w:val="640"/>
          <w:marRight w:val="0"/>
          <w:marTop w:val="0"/>
          <w:marBottom w:val="0"/>
          <w:divBdr>
            <w:top w:val="none" w:sz="0" w:space="0" w:color="auto"/>
            <w:left w:val="none" w:sz="0" w:space="0" w:color="auto"/>
            <w:bottom w:val="none" w:sz="0" w:space="0" w:color="auto"/>
            <w:right w:val="none" w:sz="0" w:space="0" w:color="auto"/>
          </w:divBdr>
        </w:div>
      </w:divsChild>
    </w:div>
    <w:div w:id="444422735">
      <w:bodyDiv w:val="1"/>
      <w:marLeft w:val="0"/>
      <w:marRight w:val="0"/>
      <w:marTop w:val="0"/>
      <w:marBottom w:val="0"/>
      <w:divBdr>
        <w:top w:val="none" w:sz="0" w:space="0" w:color="auto"/>
        <w:left w:val="none" w:sz="0" w:space="0" w:color="auto"/>
        <w:bottom w:val="none" w:sz="0" w:space="0" w:color="auto"/>
        <w:right w:val="none" w:sz="0" w:space="0" w:color="auto"/>
      </w:divBdr>
    </w:div>
    <w:div w:id="445660035">
      <w:bodyDiv w:val="1"/>
      <w:marLeft w:val="0"/>
      <w:marRight w:val="0"/>
      <w:marTop w:val="0"/>
      <w:marBottom w:val="0"/>
      <w:divBdr>
        <w:top w:val="none" w:sz="0" w:space="0" w:color="auto"/>
        <w:left w:val="none" w:sz="0" w:space="0" w:color="auto"/>
        <w:bottom w:val="none" w:sz="0" w:space="0" w:color="auto"/>
        <w:right w:val="none" w:sz="0" w:space="0" w:color="auto"/>
      </w:divBdr>
    </w:div>
    <w:div w:id="449663197">
      <w:bodyDiv w:val="1"/>
      <w:marLeft w:val="0"/>
      <w:marRight w:val="0"/>
      <w:marTop w:val="0"/>
      <w:marBottom w:val="0"/>
      <w:divBdr>
        <w:top w:val="none" w:sz="0" w:space="0" w:color="auto"/>
        <w:left w:val="none" w:sz="0" w:space="0" w:color="auto"/>
        <w:bottom w:val="none" w:sz="0" w:space="0" w:color="auto"/>
        <w:right w:val="none" w:sz="0" w:space="0" w:color="auto"/>
      </w:divBdr>
    </w:div>
    <w:div w:id="451900042">
      <w:bodyDiv w:val="1"/>
      <w:marLeft w:val="0"/>
      <w:marRight w:val="0"/>
      <w:marTop w:val="0"/>
      <w:marBottom w:val="0"/>
      <w:divBdr>
        <w:top w:val="none" w:sz="0" w:space="0" w:color="auto"/>
        <w:left w:val="none" w:sz="0" w:space="0" w:color="auto"/>
        <w:bottom w:val="none" w:sz="0" w:space="0" w:color="auto"/>
        <w:right w:val="none" w:sz="0" w:space="0" w:color="auto"/>
      </w:divBdr>
    </w:div>
    <w:div w:id="455873710">
      <w:bodyDiv w:val="1"/>
      <w:marLeft w:val="0"/>
      <w:marRight w:val="0"/>
      <w:marTop w:val="0"/>
      <w:marBottom w:val="0"/>
      <w:divBdr>
        <w:top w:val="none" w:sz="0" w:space="0" w:color="auto"/>
        <w:left w:val="none" w:sz="0" w:space="0" w:color="auto"/>
        <w:bottom w:val="none" w:sz="0" w:space="0" w:color="auto"/>
        <w:right w:val="none" w:sz="0" w:space="0" w:color="auto"/>
      </w:divBdr>
    </w:div>
    <w:div w:id="456529666">
      <w:bodyDiv w:val="1"/>
      <w:marLeft w:val="0"/>
      <w:marRight w:val="0"/>
      <w:marTop w:val="0"/>
      <w:marBottom w:val="0"/>
      <w:divBdr>
        <w:top w:val="none" w:sz="0" w:space="0" w:color="auto"/>
        <w:left w:val="none" w:sz="0" w:space="0" w:color="auto"/>
        <w:bottom w:val="none" w:sz="0" w:space="0" w:color="auto"/>
        <w:right w:val="none" w:sz="0" w:space="0" w:color="auto"/>
      </w:divBdr>
      <w:divsChild>
        <w:div w:id="192889448">
          <w:marLeft w:val="0"/>
          <w:marRight w:val="0"/>
          <w:marTop w:val="0"/>
          <w:marBottom w:val="0"/>
          <w:divBdr>
            <w:top w:val="none" w:sz="0" w:space="0" w:color="auto"/>
            <w:left w:val="none" w:sz="0" w:space="0" w:color="auto"/>
            <w:bottom w:val="none" w:sz="0" w:space="0" w:color="auto"/>
            <w:right w:val="none" w:sz="0" w:space="0" w:color="auto"/>
          </w:divBdr>
        </w:div>
        <w:div w:id="195776822">
          <w:marLeft w:val="0"/>
          <w:marRight w:val="0"/>
          <w:marTop w:val="0"/>
          <w:marBottom w:val="0"/>
          <w:divBdr>
            <w:top w:val="none" w:sz="0" w:space="0" w:color="auto"/>
            <w:left w:val="none" w:sz="0" w:space="0" w:color="auto"/>
            <w:bottom w:val="none" w:sz="0" w:space="0" w:color="auto"/>
            <w:right w:val="none" w:sz="0" w:space="0" w:color="auto"/>
          </w:divBdr>
        </w:div>
        <w:div w:id="320353996">
          <w:marLeft w:val="0"/>
          <w:marRight w:val="0"/>
          <w:marTop w:val="0"/>
          <w:marBottom w:val="0"/>
          <w:divBdr>
            <w:top w:val="none" w:sz="0" w:space="0" w:color="auto"/>
            <w:left w:val="none" w:sz="0" w:space="0" w:color="auto"/>
            <w:bottom w:val="none" w:sz="0" w:space="0" w:color="auto"/>
            <w:right w:val="none" w:sz="0" w:space="0" w:color="auto"/>
          </w:divBdr>
        </w:div>
        <w:div w:id="322394961">
          <w:marLeft w:val="0"/>
          <w:marRight w:val="0"/>
          <w:marTop w:val="0"/>
          <w:marBottom w:val="0"/>
          <w:divBdr>
            <w:top w:val="none" w:sz="0" w:space="0" w:color="auto"/>
            <w:left w:val="none" w:sz="0" w:space="0" w:color="auto"/>
            <w:bottom w:val="none" w:sz="0" w:space="0" w:color="auto"/>
            <w:right w:val="none" w:sz="0" w:space="0" w:color="auto"/>
          </w:divBdr>
        </w:div>
        <w:div w:id="426968473">
          <w:marLeft w:val="0"/>
          <w:marRight w:val="0"/>
          <w:marTop w:val="0"/>
          <w:marBottom w:val="0"/>
          <w:divBdr>
            <w:top w:val="none" w:sz="0" w:space="0" w:color="auto"/>
            <w:left w:val="none" w:sz="0" w:space="0" w:color="auto"/>
            <w:bottom w:val="none" w:sz="0" w:space="0" w:color="auto"/>
            <w:right w:val="none" w:sz="0" w:space="0" w:color="auto"/>
          </w:divBdr>
        </w:div>
        <w:div w:id="485754056">
          <w:marLeft w:val="0"/>
          <w:marRight w:val="0"/>
          <w:marTop w:val="0"/>
          <w:marBottom w:val="0"/>
          <w:divBdr>
            <w:top w:val="none" w:sz="0" w:space="0" w:color="auto"/>
            <w:left w:val="none" w:sz="0" w:space="0" w:color="auto"/>
            <w:bottom w:val="none" w:sz="0" w:space="0" w:color="auto"/>
            <w:right w:val="none" w:sz="0" w:space="0" w:color="auto"/>
          </w:divBdr>
        </w:div>
        <w:div w:id="499465034">
          <w:marLeft w:val="0"/>
          <w:marRight w:val="0"/>
          <w:marTop w:val="0"/>
          <w:marBottom w:val="0"/>
          <w:divBdr>
            <w:top w:val="none" w:sz="0" w:space="0" w:color="auto"/>
            <w:left w:val="none" w:sz="0" w:space="0" w:color="auto"/>
            <w:bottom w:val="none" w:sz="0" w:space="0" w:color="auto"/>
            <w:right w:val="none" w:sz="0" w:space="0" w:color="auto"/>
          </w:divBdr>
        </w:div>
        <w:div w:id="517279235">
          <w:marLeft w:val="0"/>
          <w:marRight w:val="0"/>
          <w:marTop w:val="0"/>
          <w:marBottom w:val="0"/>
          <w:divBdr>
            <w:top w:val="none" w:sz="0" w:space="0" w:color="auto"/>
            <w:left w:val="none" w:sz="0" w:space="0" w:color="auto"/>
            <w:bottom w:val="none" w:sz="0" w:space="0" w:color="auto"/>
            <w:right w:val="none" w:sz="0" w:space="0" w:color="auto"/>
          </w:divBdr>
        </w:div>
        <w:div w:id="526406053">
          <w:marLeft w:val="0"/>
          <w:marRight w:val="0"/>
          <w:marTop w:val="0"/>
          <w:marBottom w:val="0"/>
          <w:divBdr>
            <w:top w:val="none" w:sz="0" w:space="0" w:color="auto"/>
            <w:left w:val="none" w:sz="0" w:space="0" w:color="auto"/>
            <w:bottom w:val="none" w:sz="0" w:space="0" w:color="auto"/>
            <w:right w:val="none" w:sz="0" w:space="0" w:color="auto"/>
          </w:divBdr>
        </w:div>
        <w:div w:id="545531656">
          <w:marLeft w:val="0"/>
          <w:marRight w:val="0"/>
          <w:marTop w:val="0"/>
          <w:marBottom w:val="0"/>
          <w:divBdr>
            <w:top w:val="none" w:sz="0" w:space="0" w:color="auto"/>
            <w:left w:val="none" w:sz="0" w:space="0" w:color="auto"/>
            <w:bottom w:val="none" w:sz="0" w:space="0" w:color="auto"/>
            <w:right w:val="none" w:sz="0" w:space="0" w:color="auto"/>
          </w:divBdr>
        </w:div>
        <w:div w:id="556280568">
          <w:marLeft w:val="0"/>
          <w:marRight w:val="0"/>
          <w:marTop w:val="0"/>
          <w:marBottom w:val="0"/>
          <w:divBdr>
            <w:top w:val="none" w:sz="0" w:space="0" w:color="auto"/>
            <w:left w:val="none" w:sz="0" w:space="0" w:color="auto"/>
            <w:bottom w:val="none" w:sz="0" w:space="0" w:color="auto"/>
            <w:right w:val="none" w:sz="0" w:space="0" w:color="auto"/>
          </w:divBdr>
        </w:div>
        <w:div w:id="559095703">
          <w:marLeft w:val="0"/>
          <w:marRight w:val="0"/>
          <w:marTop w:val="0"/>
          <w:marBottom w:val="0"/>
          <w:divBdr>
            <w:top w:val="none" w:sz="0" w:space="0" w:color="auto"/>
            <w:left w:val="none" w:sz="0" w:space="0" w:color="auto"/>
            <w:bottom w:val="none" w:sz="0" w:space="0" w:color="auto"/>
            <w:right w:val="none" w:sz="0" w:space="0" w:color="auto"/>
          </w:divBdr>
        </w:div>
        <w:div w:id="561523006">
          <w:marLeft w:val="0"/>
          <w:marRight w:val="0"/>
          <w:marTop w:val="0"/>
          <w:marBottom w:val="0"/>
          <w:divBdr>
            <w:top w:val="none" w:sz="0" w:space="0" w:color="auto"/>
            <w:left w:val="none" w:sz="0" w:space="0" w:color="auto"/>
            <w:bottom w:val="none" w:sz="0" w:space="0" w:color="auto"/>
            <w:right w:val="none" w:sz="0" w:space="0" w:color="auto"/>
          </w:divBdr>
        </w:div>
        <w:div w:id="741761323">
          <w:marLeft w:val="0"/>
          <w:marRight w:val="0"/>
          <w:marTop w:val="0"/>
          <w:marBottom w:val="0"/>
          <w:divBdr>
            <w:top w:val="none" w:sz="0" w:space="0" w:color="auto"/>
            <w:left w:val="none" w:sz="0" w:space="0" w:color="auto"/>
            <w:bottom w:val="none" w:sz="0" w:space="0" w:color="auto"/>
            <w:right w:val="none" w:sz="0" w:space="0" w:color="auto"/>
          </w:divBdr>
        </w:div>
        <w:div w:id="812987739">
          <w:marLeft w:val="0"/>
          <w:marRight w:val="0"/>
          <w:marTop w:val="0"/>
          <w:marBottom w:val="0"/>
          <w:divBdr>
            <w:top w:val="none" w:sz="0" w:space="0" w:color="auto"/>
            <w:left w:val="none" w:sz="0" w:space="0" w:color="auto"/>
            <w:bottom w:val="none" w:sz="0" w:space="0" w:color="auto"/>
            <w:right w:val="none" w:sz="0" w:space="0" w:color="auto"/>
          </w:divBdr>
        </w:div>
        <w:div w:id="833570546">
          <w:marLeft w:val="0"/>
          <w:marRight w:val="0"/>
          <w:marTop w:val="0"/>
          <w:marBottom w:val="0"/>
          <w:divBdr>
            <w:top w:val="none" w:sz="0" w:space="0" w:color="auto"/>
            <w:left w:val="none" w:sz="0" w:space="0" w:color="auto"/>
            <w:bottom w:val="none" w:sz="0" w:space="0" w:color="auto"/>
            <w:right w:val="none" w:sz="0" w:space="0" w:color="auto"/>
          </w:divBdr>
        </w:div>
        <w:div w:id="852450241">
          <w:marLeft w:val="0"/>
          <w:marRight w:val="0"/>
          <w:marTop w:val="0"/>
          <w:marBottom w:val="0"/>
          <w:divBdr>
            <w:top w:val="none" w:sz="0" w:space="0" w:color="auto"/>
            <w:left w:val="none" w:sz="0" w:space="0" w:color="auto"/>
            <w:bottom w:val="none" w:sz="0" w:space="0" w:color="auto"/>
            <w:right w:val="none" w:sz="0" w:space="0" w:color="auto"/>
          </w:divBdr>
        </w:div>
        <w:div w:id="852644623">
          <w:marLeft w:val="0"/>
          <w:marRight w:val="0"/>
          <w:marTop w:val="0"/>
          <w:marBottom w:val="0"/>
          <w:divBdr>
            <w:top w:val="none" w:sz="0" w:space="0" w:color="auto"/>
            <w:left w:val="none" w:sz="0" w:space="0" w:color="auto"/>
            <w:bottom w:val="none" w:sz="0" w:space="0" w:color="auto"/>
            <w:right w:val="none" w:sz="0" w:space="0" w:color="auto"/>
          </w:divBdr>
        </w:div>
        <w:div w:id="878929490">
          <w:marLeft w:val="0"/>
          <w:marRight w:val="0"/>
          <w:marTop w:val="0"/>
          <w:marBottom w:val="0"/>
          <w:divBdr>
            <w:top w:val="none" w:sz="0" w:space="0" w:color="auto"/>
            <w:left w:val="none" w:sz="0" w:space="0" w:color="auto"/>
            <w:bottom w:val="none" w:sz="0" w:space="0" w:color="auto"/>
            <w:right w:val="none" w:sz="0" w:space="0" w:color="auto"/>
          </w:divBdr>
        </w:div>
        <w:div w:id="924607146">
          <w:marLeft w:val="0"/>
          <w:marRight w:val="0"/>
          <w:marTop w:val="0"/>
          <w:marBottom w:val="0"/>
          <w:divBdr>
            <w:top w:val="none" w:sz="0" w:space="0" w:color="auto"/>
            <w:left w:val="none" w:sz="0" w:space="0" w:color="auto"/>
            <w:bottom w:val="none" w:sz="0" w:space="0" w:color="auto"/>
            <w:right w:val="none" w:sz="0" w:space="0" w:color="auto"/>
          </w:divBdr>
        </w:div>
        <w:div w:id="944001142">
          <w:marLeft w:val="0"/>
          <w:marRight w:val="0"/>
          <w:marTop w:val="0"/>
          <w:marBottom w:val="0"/>
          <w:divBdr>
            <w:top w:val="none" w:sz="0" w:space="0" w:color="auto"/>
            <w:left w:val="none" w:sz="0" w:space="0" w:color="auto"/>
            <w:bottom w:val="none" w:sz="0" w:space="0" w:color="auto"/>
            <w:right w:val="none" w:sz="0" w:space="0" w:color="auto"/>
          </w:divBdr>
        </w:div>
        <w:div w:id="1025138349">
          <w:marLeft w:val="0"/>
          <w:marRight w:val="0"/>
          <w:marTop w:val="0"/>
          <w:marBottom w:val="0"/>
          <w:divBdr>
            <w:top w:val="none" w:sz="0" w:space="0" w:color="auto"/>
            <w:left w:val="none" w:sz="0" w:space="0" w:color="auto"/>
            <w:bottom w:val="none" w:sz="0" w:space="0" w:color="auto"/>
            <w:right w:val="none" w:sz="0" w:space="0" w:color="auto"/>
          </w:divBdr>
        </w:div>
        <w:div w:id="1044328258">
          <w:marLeft w:val="0"/>
          <w:marRight w:val="0"/>
          <w:marTop w:val="0"/>
          <w:marBottom w:val="0"/>
          <w:divBdr>
            <w:top w:val="none" w:sz="0" w:space="0" w:color="auto"/>
            <w:left w:val="none" w:sz="0" w:space="0" w:color="auto"/>
            <w:bottom w:val="none" w:sz="0" w:space="0" w:color="auto"/>
            <w:right w:val="none" w:sz="0" w:space="0" w:color="auto"/>
          </w:divBdr>
        </w:div>
        <w:div w:id="1054624194">
          <w:marLeft w:val="0"/>
          <w:marRight w:val="0"/>
          <w:marTop w:val="0"/>
          <w:marBottom w:val="0"/>
          <w:divBdr>
            <w:top w:val="none" w:sz="0" w:space="0" w:color="auto"/>
            <w:left w:val="none" w:sz="0" w:space="0" w:color="auto"/>
            <w:bottom w:val="none" w:sz="0" w:space="0" w:color="auto"/>
            <w:right w:val="none" w:sz="0" w:space="0" w:color="auto"/>
          </w:divBdr>
        </w:div>
        <w:div w:id="1069425223">
          <w:marLeft w:val="0"/>
          <w:marRight w:val="0"/>
          <w:marTop w:val="0"/>
          <w:marBottom w:val="0"/>
          <w:divBdr>
            <w:top w:val="none" w:sz="0" w:space="0" w:color="auto"/>
            <w:left w:val="none" w:sz="0" w:space="0" w:color="auto"/>
            <w:bottom w:val="none" w:sz="0" w:space="0" w:color="auto"/>
            <w:right w:val="none" w:sz="0" w:space="0" w:color="auto"/>
          </w:divBdr>
        </w:div>
        <w:div w:id="1091320922">
          <w:marLeft w:val="0"/>
          <w:marRight w:val="0"/>
          <w:marTop w:val="0"/>
          <w:marBottom w:val="0"/>
          <w:divBdr>
            <w:top w:val="none" w:sz="0" w:space="0" w:color="auto"/>
            <w:left w:val="none" w:sz="0" w:space="0" w:color="auto"/>
            <w:bottom w:val="none" w:sz="0" w:space="0" w:color="auto"/>
            <w:right w:val="none" w:sz="0" w:space="0" w:color="auto"/>
          </w:divBdr>
        </w:div>
        <w:div w:id="1092971593">
          <w:marLeft w:val="0"/>
          <w:marRight w:val="0"/>
          <w:marTop w:val="0"/>
          <w:marBottom w:val="0"/>
          <w:divBdr>
            <w:top w:val="none" w:sz="0" w:space="0" w:color="auto"/>
            <w:left w:val="none" w:sz="0" w:space="0" w:color="auto"/>
            <w:bottom w:val="none" w:sz="0" w:space="0" w:color="auto"/>
            <w:right w:val="none" w:sz="0" w:space="0" w:color="auto"/>
          </w:divBdr>
        </w:div>
        <w:div w:id="1150824229">
          <w:marLeft w:val="0"/>
          <w:marRight w:val="0"/>
          <w:marTop w:val="0"/>
          <w:marBottom w:val="0"/>
          <w:divBdr>
            <w:top w:val="none" w:sz="0" w:space="0" w:color="auto"/>
            <w:left w:val="none" w:sz="0" w:space="0" w:color="auto"/>
            <w:bottom w:val="none" w:sz="0" w:space="0" w:color="auto"/>
            <w:right w:val="none" w:sz="0" w:space="0" w:color="auto"/>
          </w:divBdr>
        </w:div>
        <w:div w:id="1166551151">
          <w:marLeft w:val="0"/>
          <w:marRight w:val="0"/>
          <w:marTop w:val="0"/>
          <w:marBottom w:val="0"/>
          <w:divBdr>
            <w:top w:val="none" w:sz="0" w:space="0" w:color="auto"/>
            <w:left w:val="none" w:sz="0" w:space="0" w:color="auto"/>
            <w:bottom w:val="none" w:sz="0" w:space="0" w:color="auto"/>
            <w:right w:val="none" w:sz="0" w:space="0" w:color="auto"/>
          </w:divBdr>
        </w:div>
        <w:div w:id="1212229584">
          <w:marLeft w:val="0"/>
          <w:marRight w:val="0"/>
          <w:marTop w:val="0"/>
          <w:marBottom w:val="0"/>
          <w:divBdr>
            <w:top w:val="none" w:sz="0" w:space="0" w:color="auto"/>
            <w:left w:val="none" w:sz="0" w:space="0" w:color="auto"/>
            <w:bottom w:val="none" w:sz="0" w:space="0" w:color="auto"/>
            <w:right w:val="none" w:sz="0" w:space="0" w:color="auto"/>
          </w:divBdr>
        </w:div>
        <w:div w:id="1267539755">
          <w:marLeft w:val="0"/>
          <w:marRight w:val="0"/>
          <w:marTop w:val="0"/>
          <w:marBottom w:val="0"/>
          <w:divBdr>
            <w:top w:val="none" w:sz="0" w:space="0" w:color="auto"/>
            <w:left w:val="none" w:sz="0" w:space="0" w:color="auto"/>
            <w:bottom w:val="none" w:sz="0" w:space="0" w:color="auto"/>
            <w:right w:val="none" w:sz="0" w:space="0" w:color="auto"/>
          </w:divBdr>
        </w:div>
        <w:div w:id="1273436010">
          <w:marLeft w:val="0"/>
          <w:marRight w:val="0"/>
          <w:marTop w:val="0"/>
          <w:marBottom w:val="0"/>
          <w:divBdr>
            <w:top w:val="none" w:sz="0" w:space="0" w:color="auto"/>
            <w:left w:val="none" w:sz="0" w:space="0" w:color="auto"/>
            <w:bottom w:val="none" w:sz="0" w:space="0" w:color="auto"/>
            <w:right w:val="none" w:sz="0" w:space="0" w:color="auto"/>
          </w:divBdr>
        </w:div>
        <w:div w:id="1317421817">
          <w:marLeft w:val="0"/>
          <w:marRight w:val="0"/>
          <w:marTop w:val="0"/>
          <w:marBottom w:val="0"/>
          <w:divBdr>
            <w:top w:val="none" w:sz="0" w:space="0" w:color="auto"/>
            <w:left w:val="none" w:sz="0" w:space="0" w:color="auto"/>
            <w:bottom w:val="none" w:sz="0" w:space="0" w:color="auto"/>
            <w:right w:val="none" w:sz="0" w:space="0" w:color="auto"/>
          </w:divBdr>
        </w:div>
        <w:div w:id="1326320082">
          <w:marLeft w:val="0"/>
          <w:marRight w:val="0"/>
          <w:marTop w:val="0"/>
          <w:marBottom w:val="0"/>
          <w:divBdr>
            <w:top w:val="none" w:sz="0" w:space="0" w:color="auto"/>
            <w:left w:val="none" w:sz="0" w:space="0" w:color="auto"/>
            <w:bottom w:val="none" w:sz="0" w:space="0" w:color="auto"/>
            <w:right w:val="none" w:sz="0" w:space="0" w:color="auto"/>
          </w:divBdr>
        </w:div>
        <w:div w:id="1333024069">
          <w:marLeft w:val="0"/>
          <w:marRight w:val="0"/>
          <w:marTop w:val="0"/>
          <w:marBottom w:val="0"/>
          <w:divBdr>
            <w:top w:val="none" w:sz="0" w:space="0" w:color="auto"/>
            <w:left w:val="none" w:sz="0" w:space="0" w:color="auto"/>
            <w:bottom w:val="none" w:sz="0" w:space="0" w:color="auto"/>
            <w:right w:val="none" w:sz="0" w:space="0" w:color="auto"/>
          </w:divBdr>
        </w:div>
        <w:div w:id="1342466484">
          <w:marLeft w:val="0"/>
          <w:marRight w:val="0"/>
          <w:marTop w:val="0"/>
          <w:marBottom w:val="0"/>
          <w:divBdr>
            <w:top w:val="none" w:sz="0" w:space="0" w:color="auto"/>
            <w:left w:val="none" w:sz="0" w:space="0" w:color="auto"/>
            <w:bottom w:val="none" w:sz="0" w:space="0" w:color="auto"/>
            <w:right w:val="none" w:sz="0" w:space="0" w:color="auto"/>
          </w:divBdr>
        </w:div>
        <w:div w:id="1374382716">
          <w:marLeft w:val="0"/>
          <w:marRight w:val="0"/>
          <w:marTop w:val="0"/>
          <w:marBottom w:val="0"/>
          <w:divBdr>
            <w:top w:val="none" w:sz="0" w:space="0" w:color="auto"/>
            <w:left w:val="none" w:sz="0" w:space="0" w:color="auto"/>
            <w:bottom w:val="none" w:sz="0" w:space="0" w:color="auto"/>
            <w:right w:val="none" w:sz="0" w:space="0" w:color="auto"/>
          </w:divBdr>
        </w:div>
        <w:div w:id="1399013110">
          <w:marLeft w:val="0"/>
          <w:marRight w:val="0"/>
          <w:marTop w:val="0"/>
          <w:marBottom w:val="0"/>
          <w:divBdr>
            <w:top w:val="none" w:sz="0" w:space="0" w:color="auto"/>
            <w:left w:val="none" w:sz="0" w:space="0" w:color="auto"/>
            <w:bottom w:val="none" w:sz="0" w:space="0" w:color="auto"/>
            <w:right w:val="none" w:sz="0" w:space="0" w:color="auto"/>
          </w:divBdr>
        </w:div>
        <w:div w:id="1437873417">
          <w:marLeft w:val="0"/>
          <w:marRight w:val="0"/>
          <w:marTop w:val="0"/>
          <w:marBottom w:val="0"/>
          <w:divBdr>
            <w:top w:val="none" w:sz="0" w:space="0" w:color="auto"/>
            <w:left w:val="none" w:sz="0" w:space="0" w:color="auto"/>
            <w:bottom w:val="none" w:sz="0" w:space="0" w:color="auto"/>
            <w:right w:val="none" w:sz="0" w:space="0" w:color="auto"/>
          </w:divBdr>
        </w:div>
        <w:div w:id="1438015648">
          <w:marLeft w:val="0"/>
          <w:marRight w:val="0"/>
          <w:marTop w:val="0"/>
          <w:marBottom w:val="0"/>
          <w:divBdr>
            <w:top w:val="none" w:sz="0" w:space="0" w:color="auto"/>
            <w:left w:val="none" w:sz="0" w:space="0" w:color="auto"/>
            <w:bottom w:val="none" w:sz="0" w:space="0" w:color="auto"/>
            <w:right w:val="none" w:sz="0" w:space="0" w:color="auto"/>
          </w:divBdr>
        </w:div>
        <w:div w:id="1442533934">
          <w:marLeft w:val="0"/>
          <w:marRight w:val="0"/>
          <w:marTop w:val="0"/>
          <w:marBottom w:val="0"/>
          <w:divBdr>
            <w:top w:val="none" w:sz="0" w:space="0" w:color="auto"/>
            <w:left w:val="none" w:sz="0" w:space="0" w:color="auto"/>
            <w:bottom w:val="none" w:sz="0" w:space="0" w:color="auto"/>
            <w:right w:val="none" w:sz="0" w:space="0" w:color="auto"/>
          </w:divBdr>
        </w:div>
        <w:div w:id="1457212398">
          <w:marLeft w:val="0"/>
          <w:marRight w:val="0"/>
          <w:marTop w:val="0"/>
          <w:marBottom w:val="0"/>
          <w:divBdr>
            <w:top w:val="none" w:sz="0" w:space="0" w:color="auto"/>
            <w:left w:val="none" w:sz="0" w:space="0" w:color="auto"/>
            <w:bottom w:val="none" w:sz="0" w:space="0" w:color="auto"/>
            <w:right w:val="none" w:sz="0" w:space="0" w:color="auto"/>
          </w:divBdr>
        </w:div>
        <w:div w:id="1508590679">
          <w:marLeft w:val="0"/>
          <w:marRight w:val="0"/>
          <w:marTop w:val="0"/>
          <w:marBottom w:val="0"/>
          <w:divBdr>
            <w:top w:val="none" w:sz="0" w:space="0" w:color="auto"/>
            <w:left w:val="none" w:sz="0" w:space="0" w:color="auto"/>
            <w:bottom w:val="none" w:sz="0" w:space="0" w:color="auto"/>
            <w:right w:val="none" w:sz="0" w:space="0" w:color="auto"/>
          </w:divBdr>
        </w:div>
        <w:div w:id="1546065464">
          <w:marLeft w:val="0"/>
          <w:marRight w:val="0"/>
          <w:marTop w:val="0"/>
          <w:marBottom w:val="0"/>
          <w:divBdr>
            <w:top w:val="none" w:sz="0" w:space="0" w:color="auto"/>
            <w:left w:val="none" w:sz="0" w:space="0" w:color="auto"/>
            <w:bottom w:val="none" w:sz="0" w:space="0" w:color="auto"/>
            <w:right w:val="none" w:sz="0" w:space="0" w:color="auto"/>
          </w:divBdr>
        </w:div>
        <w:div w:id="1587420674">
          <w:marLeft w:val="0"/>
          <w:marRight w:val="0"/>
          <w:marTop w:val="0"/>
          <w:marBottom w:val="0"/>
          <w:divBdr>
            <w:top w:val="none" w:sz="0" w:space="0" w:color="auto"/>
            <w:left w:val="none" w:sz="0" w:space="0" w:color="auto"/>
            <w:bottom w:val="none" w:sz="0" w:space="0" w:color="auto"/>
            <w:right w:val="none" w:sz="0" w:space="0" w:color="auto"/>
          </w:divBdr>
        </w:div>
        <w:div w:id="1666014842">
          <w:marLeft w:val="0"/>
          <w:marRight w:val="0"/>
          <w:marTop w:val="0"/>
          <w:marBottom w:val="0"/>
          <w:divBdr>
            <w:top w:val="none" w:sz="0" w:space="0" w:color="auto"/>
            <w:left w:val="none" w:sz="0" w:space="0" w:color="auto"/>
            <w:bottom w:val="none" w:sz="0" w:space="0" w:color="auto"/>
            <w:right w:val="none" w:sz="0" w:space="0" w:color="auto"/>
          </w:divBdr>
        </w:div>
        <w:div w:id="1724795554">
          <w:marLeft w:val="0"/>
          <w:marRight w:val="0"/>
          <w:marTop w:val="0"/>
          <w:marBottom w:val="0"/>
          <w:divBdr>
            <w:top w:val="none" w:sz="0" w:space="0" w:color="auto"/>
            <w:left w:val="none" w:sz="0" w:space="0" w:color="auto"/>
            <w:bottom w:val="none" w:sz="0" w:space="0" w:color="auto"/>
            <w:right w:val="none" w:sz="0" w:space="0" w:color="auto"/>
          </w:divBdr>
        </w:div>
        <w:div w:id="1894609480">
          <w:marLeft w:val="0"/>
          <w:marRight w:val="0"/>
          <w:marTop w:val="0"/>
          <w:marBottom w:val="0"/>
          <w:divBdr>
            <w:top w:val="none" w:sz="0" w:space="0" w:color="auto"/>
            <w:left w:val="none" w:sz="0" w:space="0" w:color="auto"/>
            <w:bottom w:val="none" w:sz="0" w:space="0" w:color="auto"/>
            <w:right w:val="none" w:sz="0" w:space="0" w:color="auto"/>
          </w:divBdr>
        </w:div>
        <w:div w:id="1898279281">
          <w:marLeft w:val="0"/>
          <w:marRight w:val="0"/>
          <w:marTop w:val="0"/>
          <w:marBottom w:val="0"/>
          <w:divBdr>
            <w:top w:val="none" w:sz="0" w:space="0" w:color="auto"/>
            <w:left w:val="none" w:sz="0" w:space="0" w:color="auto"/>
            <w:bottom w:val="none" w:sz="0" w:space="0" w:color="auto"/>
            <w:right w:val="none" w:sz="0" w:space="0" w:color="auto"/>
          </w:divBdr>
        </w:div>
        <w:div w:id="1908759970">
          <w:marLeft w:val="0"/>
          <w:marRight w:val="0"/>
          <w:marTop w:val="0"/>
          <w:marBottom w:val="0"/>
          <w:divBdr>
            <w:top w:val="none" w:sz="0" w:space="0" w:color="auto"/>
            <w:left w:val="none" w:sz="0" w:space="0" w:color="auto"/>
            <w:bottom w:val="none" w:sz="0" w:space="0" w:color="auto"/>
            <w:right w:val="none" w:sz="0" w:space="0" w:color="auto"/>
          </w:divBdr>
        </w:div>
        <w:div w:id="1912812389">
          <w:marLeft w:val="0"/>
          <w:marRight w:val="0"/>
          <w:marTop w:val="0"/>
          <w:marBottom w:val="0"/>
          <w:divBdr>
            <w:top w:val="none" w:sz="0" w:space="0" w:color="auto"/>
            <w:left w:val="none" w:sz="0" w:space="0" w:color="auto"/>
            <w:bottom w:val="none" w:sz="0" w:space="0" w:color="auto"/>
            <w:right w:val="none" w:sz="0" w:space="0" w:color="auto"/>
          </w:divBdr>
        </w:div>
        <w:div w:id="1936818147">
          <w:marLeft w:val="0"/>
          <w:marRight w:val="0"/>
          <w:marTop w:val="0"/>
          <w:marBottom w:val="0"/>
          <w:divBdr>
            <w:top w:val="none" w:sz="0" w:space="0" w:color="auto"/>
            <w:left w:val="none" w:sz="0" w:space="0" w:color="auto"/>
            <w:bottom w:val="none" w:sz="0" w:space="0" w:color="auto"/>
            <w:right w:val="none" w:sz="0" w:space="0" w:color="auto"/>
          </w:divBdr>
        </w:div>
        <w:div w:id="1939097745">
          <w:marLeft w:val="0"/>
          <w:marRight w:val="0"/>
          <w:marTop w:val="0"/>
          <w:marBottom w:val="0"/>
          <w:divBdr>
            <w:top w:val="none" w:sz="0" w:space="0" w:color="auto"/>
            <w:left w:val="none" w:sz="0" w:space="0" w:color="auto"/>
            <w:bottom w:val="none" w:sz="0" w:space="0" w:color="auto"/>
            <w:right w:val="none" w:sz="0" w:space="0" w:color="auto"/>
          </w:divBdr>
        </w:div>
        <w:div w:id="2090226976">
          <w:marLeft w:val="0"/>
          <w:marRight w:val="0"/>
          <w:marTop w:val="0"/>
          <w:marBottom w:val="0"/>
          <w:divBdr>
            <w:top w:val="none" w:sz="0" w:space="0" w:color="auto"/>
            <w:left w:val="none" w:sz="0" w:space="0" w:color="auto"/>
            <w:bottom w:val="none" w:sz="0" w:space="0" w:color="auto"/>
            <w:right w:val="none" w:sz="0" w:space="0" w:color="auto"/>
          </w:divBdr>
        </w:div>
        <w:div w:id="2096365798">
          <w:marLeft w:val="0"/>
          <w:marRight w:val="0"/>
          <w:marTop w:val="0"/>
          <w:marBottom w:val="0"/>
          <w:divBdr>
            <w:top w:val="none" w:sz="0" w:space="0" w:color="auto"/>
            <w:left w:val="none" w:sz="0" w:space="0" w:color="auto"/>
            <w:bottom w:val="none" w:sz="0" w:space="0" w:color="auto"/>
            <w:right w:val="none" w:sz="0" w:space="0" w:color="auto"/>
          </w:divBdr>
        </w:div>
        <w:div w:id="2096629678">
          <w:marLeft w:val="0"/>
          <w:marRight w:val="0"/>
          <w:marTop w:val="0"/>
          <w:marBottom w:val="0"/>
          <w:divBdr>
            <w:top w:val="none" w:sz="0" w:space="0" w:color="auto"/>
            <w:left w:val="none" w:sz="0" w:space="0" w:color="auto"/>
            <w:bottom w:val="none" w:sz="0" w:space="0" w:color="auto"/>
            <w:right w:val="none" w:sz="0" w:space="0" w:color="auto"/>
          </w:divBdr>
        </w:div>
        <w:div w:id="2104718316">
          <w:marLeft w:val="0"/>
          <w:marRight w:val="0"/>
          <w:marTop w:val="0"/>
          <w:marBottom w:val="0"/>
          <w:divBdr>
            <w:top w:val="none" w:sz="0" w:space="0" w:color="auto"/>
            <w:left w:val="none" w:sz="0" w:space="0" w:color="auto"/>
            <w:bottom w:val="none" w:sz="0" w:space="0" w:color="auto"/>
            <w:right w:val="none" w:sz="0" w:space="0" w:color="auto"/>
          </w:divBdr>
        </w:div>
      </w:divsChild>
    </w:div>
    <w:div w:id="456602471">
      <w:bodyDiv w:val="1"/>
      <w:marLeft w:val="0"/>
      <w:marRight w:val="0"/>
      <w:marTop w:val="0"/>
      <w:marBottom w:val="0"/>
      <w:divBdr>
        <w:top w:val="none" w:sz="0" w:space="0" w:color="auto"/>
        <w:left w:val="none" w:sz="0" w:space="0" w:color="auto"/>
        <w:bottom w:val="none" w:sz="0" w:space="0" w:color="auto"/>
        <w:right w:val="none" w:sz="0" w:space="0" w:color="auto"/>
      </w:divBdr>
    </w:div>
    <w:div w:id="457384217">
      <w:bodyDiv w:val="1"/>
      <w:marLeft w:val="0"/>
      <w:marRight w:val="0"/>
      <w:marTop w:val="0"/>
      <w:marBottom w:val="0"/>
      <w:divBdr>
        <w:top w:val="none" w:sz="0" w:space="0" w:color="auto"/>
        <w:left w:val="none" w:sz="0" w:space="0" w:color="auto"/>
        <w:bottom w:val="none" w:sz="0" w:space="0" w:color="auto"/>
        <w:right w:val="none" w:sz="0" w:space="0" w:color="auto"/>
      </w:divBdr>
      <w:divsChild>
        <w:div w:id="68432958">
          <w:marLeft w:val="0"/>
          <w:marRight w:val="0"/>
          <w:marTop w:val="0"/>
          <w:marBottom w:val="0"/>
          <w:divBdr>
            <w:top w:val="none" w:sz="0" w:space="0" w:color="auto"/>
            <w:left w:val="none" w:sz="0" w:space="0" w:color="auto"/>
            <w:bottom w:val="none" w:sz="0" w:space="0" w:color="auto"/>
            <w:right w:val="none" w:sz="0" w:space="0" w:color="auto"/>
          </w:divBdr>
        </w:div>
        <w:div w:id="158547182">
          <w:marLeft w:val="0"/>
          <w:marRight w:val="0"/>
          <w:marTop w:val="0"/>
          <w:marBottom w:val="0"/>
          <w:divBdr>
            <w:top w:val="none" w:sz="0" w:space="0" w:color="auto"/>
            <w:left w:val="none" w:sz="0" w:space="0" w:color="auto"/>
            <w:bottom w:val="none" w:sz="0" w:space="0" w:color="auto"/>
            <w:right w:val="none" w:sz="0" w:space="0" w:color="auto"/>
          </w:divBdr>
        </w:div>
        <w:div w:id="170146523">
          <w:marLeft w:val="0"/>
          <w:marRight w:val="0"/>
          <w:marTop w:val="0"/>
          <w:marBottom w:val="0"/>
          <w:divBdr>
            <w:top w:val="none" w:sz="0" w:space="0" w:color="auto"/>
            <w:left w:val="none" w:sz="0" w:space="0" w:color="auto"/>
            <w:bottom w:val="none" w:sz="0" w:space="0" w:color="auto"/>
            <w:right w:val="none" w:sz="0" w:space="0" w:color="auto"/>
          </w:divBdr>
        </w:div>
        <w:div w:id="174266909">
          <w:marLeft w:val="0"/>
          <w:marRight w:val="0"/>
          <w:marTop w:val="0"/>
          <w:marBottom w:val="0"/>
          <w:divBdr>
            <w:top w:val="none" w:sz="0" w:space="0" w:color="auto"/>
            <w:left w:val="none" w:sz="0" w:space="0" w:color="auto"/>
            <w:bottom w:val="none" w:sz="0" w:space="0" w:color="auto"/>
            <w:right w:val="none" w:sz="0" w:space="0" w:color="auto"/>
          </w:divBdr>
        </w:div>
        <w:div w:id="181600554">
          <w:marLeft w:val="0"/>
          <w:marRight w:val="0"/>
          <w:marTop w:val="0"/>
          <w:marBottom w:val="0"/>
          <w:divBdr>
            <w:top w:val="none" w:sz="0" w:space="0" w:color="auto"/>
            <w:left w:val="none" w:sz="0" w:space="0" w:color="auto"/>
            <w:bottom w:val="none" w:sz="0" w:space="0" w:color="auto"/>
            <w:right w:val="none" w:sz="0" w:space="0" w:color="auto"/>
          </w:divBdr>
        </w:div>
        <w:div w:id="188107561">
          <w:marLeft w:val="0"/>
          <w:marRight w:val="0"/>
          <w:marTop w:val="0"/>
          <w:marBottom w:val="0"/>
          <w:divBdr>
            <w:top w:val="none" w:sz="0" w:space="0" w:color="auto"/>
            <w:left w:val="none" w:sz="0" w:space="0" w:color="auto"/>
            <w:bottom w:val="none" w:sz="0" w:space="0" w:color="auto"/>
            <w:right w:val="none" w:sz="0" w:space="0" w:color="auto"/>
          </w:divBdr>
        </w:div>
        <w:div w:id="189225556">
          <w:marLeft w:val="0"/>
          <w:marRight w:val="0"/>
          <w:marTop w:val="0"/>
          <w:marBottom w:val="0"/>
          <w:divBdr>
            <w:top w:val="none" w:sz="0" w:space="0" w:color="auto"/>
            <w:left w:val="none" w:sz="0" w:space="0" w:color="auto"/>
            <w:bottom w:val="none" w:sz="0" w:space="0" w:color="auto"/>
            <w:right w:val="none" w:sz="0" w:space="0" w:color="auto"/>
          </w:divBdr>
        </w:div>
        <w:div w:id="192816164">
          <w:marLeft w:val="0"/>
          <w:marRight w:val="0"/>
          <w:marTop w:val="0"/>
          <w:marBottom w:val="0"/>
          <w:divBdr>
            <w:top w:val="none" w:sz="0" w:space="0" w:color="auto"/>
            <w:left w:val="none" w:sz="0" w:space="0" w:color="auto"/>
            <w:bottom w:val="none" w:sz="0" w:space="0" w:color="auto"/>
            <w:right w:val="none" w:sz="0" w:space="0" w:color="auto"/>
          </w:divBdr>
        </w:div>
        <w:div w:id="234626282">
          <w:marLeft w:val="0"/>
          <w:marRight w:val="0"/>
          <w:marTop w:val="0"/>
          <w:marBottom w:val="0"/>
          <w:divBdr>
            <w:top w:val="none" w:sz="0" w:space="0" w:color="auto"/>
            <w:left w:val="none" w:sz="0" w:space="0" w:color="auto"/>
            <w:bottom w:val="none" w:sz="0" w:space="0" w:color="auto"/>
            <w:right w:val="none" w:sz="0" w:space="0" w:color="auto"/>
          </w:divBdr>
        </w:div>
        <w:div w:id="261837194">
          <w:marLeft w:val="0"/>
          <w:marRight w:val="0"/>
          <w:marTop w:val="0"/>
          <w:marBottom w:val="0"/>
          <w:divBdr>
            <w:top w:val="none" w:sz="0" w:space="0" w:color="auto"/>
            <w:left w:val="none" w:sz="0" w:space="0" w:color="auto"/>
            <w:bottom w:val="none" w:sz="0" w:space="0" w:color="auto"/>
            <w:right w:val="none" w:sz="0" w:space="0" w:color="auto"/>
          </w:divBdr>
        </w:div>
        <w:div w:id="336004663">
          <w:marLeft w:val="0"/>
          <w:marRight w:val="0"/>
          <w:marTop w:val="0"/>
          <w:marBottom w:val="0"/>
          <w:divBdr>
            <w:top w:val="none" w:sz="0" w:space="0" w:color="auto"/>
            <w:left w:val="none" w:sz="0" w:space="0" w:color="auto"/>
            <w:bottom w:val="none" w:sz="0" w:space="0" w:color="auto"/>
            <w:right w:val="none" w:sz="0" w:space="0" w:color="auto"/>
          </w:divBdr>
        </w:div>
        <w:div w:id="347801274">
          <w:marLeft w:val="0"/>
          <w:marRight w:val="0"/>
          <w:marTop w:val="0"/>
          <w:marBottom w:val="0"/>
          <w:divBdr>
            <w:top w:val="none" w:sz="0" w:space="0" w:color="auto"/>
            <w:left w:val="none" w:sz="0" w:space="0" w:color="auto"/>
            <w:bottom w:val="none" w:sz="0" w:space="0" w:color="auto"/>
            <w:right w:val="none" w:sz="0" w:space="0" w:color="auto"/>
          </w:divBdr>
        </w:div>
        <w:div w:id="353849032">
          <w:marLeft w:val="0"/>
          <w:marRight w:val="0"/>
          <w:marTop w:val="0"/>
          <w:marBottom w:val="0"/>
          <w:divBdr>
            <w:top w:val="none" w:sz="0" w:space="0" w:color="auto"/>
            <w:left w:val="none" w:sz="0" w:space="0" w:color="auto"/>
            <w:bottom w:val="none" w:sz="0" w:space="0" w:color="auto"/>
            <w:right w:val="none" w:sz="0" w:space="0" w:color="auto"/>
          </w:divBdr>
        </w:div>
        <w:div w:id="382994333">
          <w:marLeft w:val="0"/>
          <w:marRight w:val="0"/>
          <w:marTop w:val="0"/>
          <w:marBottom w:val="0"/>
          <w:divBdr>
            <w:top w:val="none" w:sz="0" w:space="0" w:color="auto"/>
            <w:left w:val="none" w:sz="0" w:space="0" w:color="auto"/>
            <w:bottom w:val="none" w:sz="0" w:space="0" w:color="auto"/>
            <w:right w:val="none" w:sz="0" w:space="0" w:color="auto"/>
          </w:divBdr>
        </w:div>
        <w:div w:id="420952195">
          <w:marLeft w:val="0"/>
          <w:marRight w:val="0"/>
          <w:marTop w:val="0"/>
          <w:marBottom w:val="0"/>
          <w:divBdr>
            <w:top w:val="none" w:sz="0" w:space="0" w:color="auto"/>
            <w:left w:val="none" w:sz="0" w:space="0" w:color="auto"/>
            <w:bottom w:val="none" w:sz="0" w:space="0" w:color="auto"/>
            <w:right w:val="none" w:sz="0" w:space="0" w:color="auto"/>
          </w:divBdr>
        </w:div>
        <w:div w:id="442188605">
          <w:marLeft w:val="0"/>
          <w:marRight w:val="0"/>
          <w:marTop w:val="0"/>
          <w:marBottom w:val="0"/>
          <w:divBdr>
            <w:top w:val="none" w:sz="0" w:space="0" w:color="auto"/>
            <w:left w:val="none" w:sz="0" w:space="0" w:color="auto"/>
            <w:bottom w:val="none" w:sz="0" w:space="0" w:color="auto"/>
            <w:right w:val="none" w:sz="0" w:space="0" w:color="auto"/>
          </w:divBdr>
        </w:div>
        <w:div w:id="457796253">
          <w:marLeft w:val="0"/>
          <w:marRight w:val="0"/>
          <w:marTop w:val="0"/>
          <w:marBottom w:val="0"/>
          <w:divBdr>
            <w:top w:val="none" w:sz="0" w:space="0" w:color="auto"/>
            <w:left w:val="none" w:sz="0" w:space="0" w:color="auto"/>
            <w:bottom w:val="none" w:sz="0" w:space="0" w:color="auto"/>
            <w:right w:val="none" w:sz="0" w:space="0" w:color="auto"/>
          </w:divBdr>
        </w:div>
        <w:div w:id="579557296">
          <w:marLeft w:val="0"/>
          <w:marRight w:val="0"/>
          <w:marTop w:val="0"/>
          <w:marBottom w:val="0"/>
          <w:divBdr>
            <w:top w:val="none" w:sz="0" w:space="0" w:color="auto"/>
            <w:left w:val="none" w:sz="0" w:space="0" w:color="auto"/>
            <w:bottom w:val="none" w:sz="0" w:space="0" w:color="auto"/>
            <w:right w:val="none" w:sz="0" w:space="0" w:color="auto"/>
          </w:divBdr>
        </w:div>
        <w:div w:id="580068818">
          <w:marLeft w:val="0"/>
          <w:marRight w:val="0"/>
          <w:marTop w:val="0"/>
          <w:marBottom w:val="0"/>
          <w:divBdr>
            <w:top w:val="none" w:sz="0" w:space="0" w:color="auto"/>
            <w:left w:val="none" w:sz="0" w:space="0" w:color="auto"/>
            <w:bottom w:val="none" w:sz="0" w:space="0" w:color="auto"/>
            <w:right w:val="none" w:sz="0" w:space="0" w:color="auto"/>
          </w:divBdr>
        </w:div>
        <w:div w:id="654378061">
          <w:marLeft w:val="0"/>
          <w:marRight w:val="0"/>
          <w:marTop w:val="0"/>
          <w:marBottom w:val="0"/>
          <w:divBdr>
            <w:top w:val="none" w:sz="0" w:space="0" w:color="auto"/>
            <w:left w:val="none" w:sz="0" w:space="0" w:color="auto"/>
            <w:bottom w:val="none" w:sz="0" w:space="0" w:color="auto"/>
            <w:right w:val="none" w:sz="0" w:space="0" w:color="auto"/>
          </w:divBdr>
        </w:div>
        <w:div w:id="674528784">
          <w:marLeft w:val="0"/>
          <w:marRight w:val="0"/>
          <w:marTop w:val="0"/>
          <w:marBottom w:val="0"/>
          <w:divBdr>
            <w:top w:val="none" w:sz="0" w:space="0" w:color="auto"/>
            <w:left w:val="none" w:sz="0" w:space="0" w:color="auto"/>
            <w:bottom w:val="none" w:sz="0" w:space="0" w:color="auto"/>
            <w:right w:val="none" w:sz="0" w:space="0" w:color="auto"/>
          </w:divBdr>
        </w:div>
        <w:div w:id="681126015">
          <w:marLeft w:val="0"/>
          <w:marRight w:val="0"/>
          <w:marTop w:val="0"/>
          <w:marBottom w:val="0"/>
          <w:divBdr>
            <w:top w:val="none" w:sz="0" w:space="0" w:color="auto"/>
            <w:left w:val="none" w:sz="0" w:space="0" w:color="auto"/>
            <w:bottom w:val="none" w:sz="0" w:space="0" w:color="auto"/>
            <w:right w:val="none" w:sz="0" w:space="0" w:color="auto"/>
          </w:divBdr>
        </w:div>
        <w:div w:id="733938666">
          <w:marLeft w:val="0"/>
          <w:marRight w:val="0"/>
          <w:marTop w:val="0"/>
          <w:marBottom w:val="0"/>
          <w:divBdr>
            <w:top w:val="none" w:sz="0" w:space="0" w:color="auto"/>
            <w:left w:val="none" w:sz="0" w:space="0" w:color="auto"/>
            <w:bottom w:val="none" w:sz="0" w:space="0" w:color="auto"/>
            <w:right w:val="none" w:sz="0" w:space="0" w:color="auto"/>
          </w:divBdr>
        </w:div>
        <w:div w:id="767315994">
          <w:marLeft w:val="0"/>
          <w:marRight w:val="0"/>
          <w:marTop w:val="0"/>
          <w:marBottom w:val="0"/>
          <w:divBdr>
            <w:top w:val="none" w:sz="0" w:space="0" w:color="auto"/>
            <w:left w:val="none" w:sz="0" w:space="0" w:color="auto"/>
            <w:bottom w:val="none" w:sz="0" w:space="0" w:color="auto"/>
            <w:right w:val="none" w:sz="0" w:space="0" w:color="auto"/>
          </w:divBdr>
        </w:div>
        <w:div w:id="811097781">
          <w:marLeft w:val="0"/>
          <w:marRight w:val="0"/>
          <w:marTop w:val="0"/>
          <w:marBottom w:val="0"/>
          <w:divBdr>
            <w:top w:val="none" w:sz="0" w:space="0" w:color="auto"/>
            <w:left w:val="none" w:sz="0" w:space="0" w:color="auto"/>
            <w:bottom w:val="none" w:sz="0" w:space="0" w:color="auto"/>
            <w:right w:val="none" w:sz="0" w:space="0" w:color="auto"/>
          </w:divBdr>
        </w:div>
        <w:div w:id="827095994">
          <w:marLeft w:val="0"/>
          <w:marRight w:val="0"/>
          <w:marTop w:val="0"/>
          <w:marBottom w:val="0"/>
          <w:divBdr>
            <w:top w:val="none" w:sz="0" w:space="0" w:color="auto"/>
            <w:left w:val="none" w:sz="0" w:space="0" w:color="auto"/>
            <w:bottom w:val="none" w:sz="0" w:space="0" w:color="auto"/>
            <w:right w:val="none" w:sz="0" w:space="0" w:color="auto"/>
          </w:divBdr>
        </w:div>
        <w:div w:id="868641017">
          <w:marLeft w:val="0"/>
          <w:marRight w:val="0"/>
          <w:marTop w:val="0"/>
          <w:marBottom w:val="0"/>
          <w:divBdr>
            <w:top w:val="none" w:sz="0" w:space="0" w:color="auto"/>
            <w:left w:val="none" w:sz="0" w:space="0" w:color="auto"/>
            <w:bottom w:val="none" w:sz="0" w:space="0" w:color="auto"/>
            <w:right w:val="none" w:sz="0" w:space="0" w:color="auto"/>
          </w:divBdr>
        </w:div>
        <w:div w:id="889807172">
          <w:marLeft w:val="0"/>
          <w:marRight w:val="0"/>
          <w:marTop w:val="0"/>
          <w:marBottom w:val="0"/>
          <w:divBdr>
            <w:top w:val="none" w:sz="0" w:space="0" w:color="auto"/>
            <w:left w:val="none" w:sz="0" w:space="0" w:color="auto"/>
            <w:bottom w:val="none" w:sz="0" w:space="0" w:color="auto"/>
            <w:right w:val="none" w:sz="0" w:space="0" w:color="auto"/>
          </w:divBdr>
        </w:div>
        <w:div w:id="939264059">
          <w:marLeft w:val="0"/>
          <w:marRight w:val="0"/>
          <w:marTop w:val="0"/>
          <w:marBottom w:val="0"/>
          <w:divBdr>
            <w:top w:val="none" w:sz="0" w:space="0" w:color="auto"/>
            <w:left w:val="none" w:sz="0" w:space="0" w:color="auto"/>
            <w:bottom w:val="none" w:sz="0" w:space="0" w:color="auto"/>
            <w:right w:val="none" w:sz="0" w:space="0" w:color="auto"/>
          </w:divBdr>
        </w:div>
        <w:div w:id="1060599112">
          <w:marLeft w:val="0"/>
          <w:marRight w:val="0"/>
          <w:marTop w:val="0"/>
          <w:marBottom w:val="0"/>
          <w:divBdr>
            <w:top w:val="none" w:sz="0" w:space="0" w:color="auto"/>
            <w:left w:val="none" w:sz="0" w:space="0" w:color="auto"/>
            <w:bottom w:val="none" w:sz="0" w:space="0" w:color="auto"/>
            <w:right w:val="none" w:sz="0" w:space="0" w:color="auto"/>
          </w:divBdr>
        </w:div>
        <w:div w:id="1071778531">
          <w:marLeft w:val="0"/>
          <w:marRight w:val="0"/>
          <w:marTop w:val="0"/>
          <w:marBottom w:val="0"/>
          <w:divBdr>
            <w:top w:val="none" w:sz="0" w:space="0" w:color="auto"/>
            <w:left w:val="none" w:sz="0" w:space="0" w:color="auto"/>
            <w:bottom w:val="none" w:sz="0" w:space="0" w:color="auto"/>
            <w:right w:val="none" w:sz="0" w:space="0" w:color="auto"/>
          </w:divBdr>
        </w:div>
        <w:div w:id="1096290529">
          <w:marLeft w:val="0"/>
          <w:marRight w:val="0"/>
          <w:marTop w:val="0"/>
          <w:marBottom w:val="0"/>
          <w:divBdr>
            <w:top w:val="none" w:sz="0" w:space="0" w:color="auto"/>
            <w:left w:val="none" w:sz="0" w:space="0" w:color="auto"/>
            <w:bottom w:val="none" w:sz="0" w:space="0" w:color="auto"/>
            <w:right w:val="none" w:sz="0" w:space="0" w:color="auto"/>
          </w:divBdr>
        </w:div>
        <w:div w:id="1113597484">
          <w:marLeft w:val="0"/>
          <w:marRight w:val="0"/>
          <w:marTop w:val="0"/>
          <w:marBottom w:val="0"/>
          <w:divBdr>
            <w:top w:val="none" w:sz="0" w:space="0" w:color="auto"/>
            <w:left w:val="none" w:sz="0" w:space="0" w:color="auto"/>
            <w:bottom w:val="none" w:sz="0" w:space="0" w:color="auto"/>
            <w:right w:val="none" w:sz="0" w:space="0" w:color="auto"/>
          </w:divBdr>
        </w:div>
        <w:div w:id="1235700370">
          <w:marLeft w:val="0"/>
          <w:marRight w:val="0"/>
          <w:marTop w:val="0"/>
          <w:marBottom w:val="0"/>
          <w:divBdr>
            <w:top w:val="none" w:sz="0" w:space="0" w:color="auto"/>
            <w:left w:val="none" w:sz="0" w:space="0" w:color="auto"/>
            <w:bottom w:val="none" w:sz="0" w:space="0" w:color="auto"/>
            <w:right w:val="none" w:sz="0" w:space="0" w:color="auto"/>
          </w:divBdr>
        </w:div>
        <w:div w:id="1238445285">
          <w:marLeft w:val="0"/>
          <w:marRight w:val="0"/>
          <w:marTop w:val="0"/>
          <w:marBottom w:val="0"/>
          <w:divBdr>
            <w:top w:val="none" w:sz="0" w:space="0" w:color="auto"/>
            <w:left w:val="none" w:sz="0" w:space="0" w:color="auto"/>
            <w:bottom w:val="none" w:sz="0" w:space="0" w:color="auto"/>
            <w:right w:val="none" w:sz="0" w:space="0" w:color="auto"/>
          </w:divBdr>
        </w:div>
        <w:div w:id="1244992686">
          <w:marLeft w:val="0"/>
          <w:marRight w:val="0"/>
          <w:marTop w:val="0"/>
          <w:marBottom w:val="0"/>
          <w:divBdr>
            <w:top w:val="none" w:sz="0" w:space="0" w:color="auto"/>
            <w:left w:val="none" w:sz="0" w:space="0" w:color="auto"/>
            <w:bottom w:val="none" w:sz="0" w:space="0" w:color="auto"/>
            <w:right w:val="none" w:sz="0" w:space="0" w:color="auto"/>
          </w:divBdr>
        </w:div>
        <w:div w:id="1260020452">
          <w:marLeft w:val="0"/>
          <w:marRight w:val="0"/>
          <w:marTop w:val="0"/>
          <w:marBottom w:val="0"/>
          <w:divBdr>
            <w:top w:val="none" w:sz="0" w:space="0" w:color="auto"/>
            <w:left w:val="none" w:sz="0" w:space="0" w:color="auto"/>
            <w:bottom w:val="none" w:sz="0" w:space="0" w:color="auto"/>
            <w:right w:val="none" w:sz="0" w:space="0" w:color="auto"/>
          </w:divBdr>
        </w:div>
        <w:div w:id="1326933078">
          <w:marLeft w:val="0"/>
          <w:marRight w:val="0"/>
          <w:marTop w:val="0"/>
          <w:marBottom w:val="0"/>
          <w:divBdr>
            <w:top w:val="none" w:sz="0" w:space="0" w:color="auto"/>
            <w:left w:val="none" w:sz="0" w:space="0" w:color="auto"/>
            <w:bottom w:val="none" w:sz="0" w:space="0" w:color="auto"/>
            <w:right w:val="none" w:sz="0" w:space="0" w:color="auto"/>
          </w:divBdr>
        </w:div>
        <w:div w:id="1328631840">
          <w:marLeft w:val="0"/>
          <w:marRight w:val="0"/>
          <w:marTop w:val="0"/>
          <w:marBottom w:val="0"/>
          <w:divBdr>
            <w:top w:val="none" w:sz="0" w:space="0" w:color="auto"/>
            <w:left w:val="none" w:sz="0" w:space="0" w:color="auto"/>
            <w:bottom w:val="none" w:sz="0" w:space="0" w:color="auto"/>
            <w:right w:val="none" w:sz="0" w:space="0" w:color="auto"/>
          </w:divBdr>
        </w:div>
        <w:div w:id="1387220938">
          <w:marLeft w:val="0"/>
          <w:marRight w:val="0"/>
          <w:marTop w:val="0"/>
          <w:marBottom w:val="0"/>
          <w:divBdr>
            <w:top w:val="none" w:sz="0" w:space="0" w:color="auto"/>
            <w:left w:val="none" w:sz="0" w:space="0" w:color="auto"/>
            <w:bottom w:val="none" w:sz="0" w:space="0" w:color="auto"/>
            <w:right w:val="none" w:sz="0" w:space="0" w:color="auto"/>
          </w:divBdr>
        </w:div>
        <w:div w:id="1504583282">
          <w:marLeft w:val="0"/>
          <w:marRight w:val="0"/>
          <w:marTop w:val="0"/>
          <w:marBottom w:val="0"/>
          <w:divBdr>
            <w:top w:val="none" w:sz="0" w:space="0" w:color="auto"/>
            <w:left w:val="none" w:sz="0" w:space="0" w:color="auto"/>
            <w:bottom w:val="none" w:sz="0" w:space="0" w:color="auto"/>
            <w:right w:val="none" w:sz="0" w:space="0" w:color="auto"/>
          </w:divBdr>
        </w:div>
        <w:div w:id="1543977403">
          <w:marLeft w:val="0"/>
          <w:marRight w:val="0"/>
          <w:marTop w:val="0"/>
          <w:marBottom w:val="0"/>
          <w:divBdr>
            <w:top w:val="none" w:sz="0" w:space="0" w:color="auto"/>
            <w:left w:val="none" w:sz="0" w:space="0" w:color="auto"/>
            <w:bottom w:val="none" w:sz="0" w:space="0" w:color="auto"/>
            <w:right w:val="none" w:sz="0" w:space="0" w:color="auto"/>
          </w:divBdr>
        </w:div>
        <w:div w:id="1591157478">
          <w:marLeft w:val="0"/>
          <w:marRight w:val="0"/>
          <w:marTop w:val="0"/>
          <w:marBottom w:val="0"/>
          <w:divBdr>
            <w:top w:val="none" w:sz="0" w:space="0" w:color="auto"/>
            <w:left w:val="none" w:sz="0" w:space="0" w:color="auto"/>
            <w:bottom w:val="none" w:sz="0" w:space="0" w:color="auto"/>
            <w:right w:val="none" w:sz="0" w:space="0" w:color="auto"/>
          </w:divBdr>
        </w:div>
        <w:div w:id="1688747278">
          <w:marLeft w:val="0"/>
          <w:marRight w:val="0"/>
          <w:marTop w:val="0"/>
          <w:marBottom w:val="0"/>
          <w:divBdr>
            <w:top w:val="none" w:sz="0" w:space="0" w:color="auto"/>
            <w:left w:val="none" w:sz="0" w:space="0" w:color="auto"/>
            <w:bottom w:val="none" w:sz="0" w:space="0" w:color="auto"/>
            <w:right w:val="none" w:sz="0" w:space="0" w:color="auto"/>
          </w:divBdr>
        </w:div>
        <w:div w:id="1706566483">
          <w:marLeft w:val="0"/>
          <w:marRight w:val="0"/>
          <w:marTop w:val="0"/>
          <w:marBottom w:val="0"/>
          <w:divBdr>
            <w:top w:val="none" w:sz="0" w:space="0" w:color="auto"/>
            <w:left w:val="none" w:sz="0" w:space="0" w:color="auto"/>
            <w:bottom w:val="none" w:sz="0" w:space="0" w:color="auto"/>
            <w:right w:val="none" w:sz="0" w:space="0" w:color="auto"/>
          </w:divBdr>
        </w:div>
        <w:div w:id="1731997154">
          <w:marLeft w:val="0"/>
          <w:marRight w:val="0"/>
          <w:marTop w:val="0"/>
          <w:marBottom w:val="0"/>
          <w:divBdr>
            <w:top w:val="none" w:sz="0" w:space="0" w:color="auto"/>
            <w:left w:val="none" w:sz="0" w:space="0" w:color="auto"/>
            <w:bottom w:val="none" w:sz="0" w:space="0" w:color="auto"/>
            <w:right w:val="none" w:sz="0" w:space="0" w:color="auto"/>
          </w:divBdr>
        </w:div>
        <w:div w:id="1737823048">
          <w:marLeft w:val="0"/>
          <w:marRight w:val="0"/>
          <w:marTop w:val="0"/>
          <w:marBottom w:val="0"/>
          <w:divBdr>
            <w:top w:val="none" w:sz="0" w:space="0" w:color="auto"/>
            <w:left w:val="none" w:sz="0" w:space="0" w:color="auto"/>
            <w:bottom w:val="none" w:sz="0" w:space="0" w:color="auto"/>
            <w:right w:val="none" w:sz="0" w:space="0" w:color="auto"/>
          </w:divBdr>
        </w:div>
        <w:div w:id="1749496020">
          <w:marLeft w:val="0"/>
          <w:marRight w:val="0"/>
          <w:marTop w:val="0"/>
          <w:marBottom w:val="0"/>
          <w:divBdr>
            <w:top w:val="none" w:sz="0" w:space="0" w:color="auto"/>
            <w:left w:val="none" w:sz="0" w:space="0" w:color="auto"/>
            <w:bottom w:val="none" w:sz="0" w:space="0" w:color="auto"/>
            <w:right w:val="none" w:sz="0" w:space="0" w:color="auto"/>
          </w:divBdr>
        </w:div>
        <w:div w:id="1762481765">
          <w:marLeft w:val="0"/>
          <w:marRight w:val="0"/>
          <w:marTop w:val="0"/>
          <w:marBottom w:val="0"/>
          <w:divBdr>
            <w:top w:val="none" w:sz="0" w:space="0" w:color="auto"/>
            <w:left w:val="none" w:sz="0" w:space="0" w:color="auto"/>
            <w:bottom w:val="none" w:sz="0" w:space="0" w:color="auto"/>
            <w:right w:val="none" w:sz="0" w:space="0" w:color="auto"/>
          </w:divBdr>
        </w:div>
        <w:div w:id="1767309496">
          <w:marLeft w:val="0"/>
          <w:marRight w:val="0"/>
          <w:marTop w:val="0"/>
          <w:marBottom w:val="0"/>
          <w:divBdr>
            <w:top w:val="none" w:sz="0" w:space="0" w:color="auto"/>
            <w:left w:val="none" w:sz="0" w:space="0" w:color="auto"/>
            <w:bottom w:val="none" w:sz="0" w:space="0" w:color="auto"/>
            <w:right w:val="none" w:sz="0" w:space="0" w:color="auto"/>
          </w:divBdr>
        </w:div>
        <w:div w:id="1870413053">
          <w:marLeft w:val="0"/>
          <w:marRight w:val="0"/>
          <w:marTop w:val="0"/>
          <w:marBottom w:val="0"/>
          <w:divBdr>
            <w:top w:val="none" w:sz="0" w:space="0" w:color="auto"/>
            <w:left w:val="none" w:sz="0" w:space="0" w:color="auto"/>
            <w:bottom w:val="none" w:sz="0" w:space="0" w:color="auto"/>
            <w:right w:val="none" w:sz="0" w:space="0" w:color="auto"/>
          </w:divBdr>
        </w:div>
        <w:div w:id="1913079708">
          <w:marLeft w:val="0"/>
          <w:marRight w:val="0"/>
          <w:marTop w:val="0"/>
          <w:marBottom w:val="0"/>
          <w:divBdr>
            <w:top w:val="none" w:sz="0" w:space="0" w:color="auto"/>
            <w:left w:val="none" w:sz="0" w:space="0" w:color="auto"/>
            <w:bottom w:val="none" w:sz="0" w:space="0" w:color="auto"/>
            <w:right w:val="none" w:sz="0" w:space="0" w:color="auto"/>
          </w:divBdr>
        </w:div>
        <w:div w:id="1930768139">
          <w:marLeft w:val="0"/>
          <w:marRight w:val="0"/>
          <w:marTop w:val="0"/>
          <w:marBottom w:val="0"/>
          <w:divBdr>
            <w:top w:val="none" w:sz="0" w:space="0" w:color="auto"/>
            <w:left w:val="none" w:sz="0" w:space="0" w:color="auto"/>
            <w:bottom w:val="none" w:sz="0" w:space="0" w:color="auto"/>
            <w:right w:val="none" w:sz="0" w:space="0" w:color="auto"/>
          </w:divBdr>
        </w:div>
        <w:div w:id="1939365318">
          <w:marLeft w:val="0"/>
          <w:marRight w:val="0"/>
          <w:marTop w:val="0"/>
          <w:marBottom w:val="0"/>
          <w:divBdr>
            <w:top w:val="none" w:sz="0" w:space="0" w:color="auto"/>
            <w:left w:val="none" w:sz="0" w:space="0" w:color="auto"/>
            <w:bottom w:val="none" w:sz="0" w:space="0" w:color="auto"/>
            <w:right w:val="none" w:sz="0" w:space="0" w:color="auto"/>
          </w:divBdr>
        </w:div>
        <w:div w:id="1946184251">
          <w:marLeft w:val="0"/>
          <w:marRight w:val="0"/>
          <w:marTop w:val="0"/>
          <w:marBottom w:val="0"/>
          <w:divBdr>
            <w:top w:val="none" w:sz="0" w:space="0" w:color="auto"/>
            <w:left w:val="none" w:sz="0" w:space="0" w:color="auto"/>
            <w:bottom w:val="none" w:sz="0" w:space="0" w:color="auto"/>
            <w:right w:val="none" w:sz="0" w:space="0" w:color="auto"/>
          </w:divBdr>
        </w:div>
        <w:div w:id="2005206403">
          <w:marLeft w:val="0"/>
          <w:marRight w:val="0"/>
          <w:marTop w:val="0"/>
          <w:marBottom w:val="0"/>
          <w:divBdr>
            <w:top w:val="none" w:sz="0" w:space="0" w:color="auto"/>
            <w:left w:val="none" w:sz="0" w:space="0" w:color="auto"/>
            <w:bottom w:val="none" w:sz="0" w:space="0" w:color="auto"/>
            <w:right w:val="none" w:sz="0" w:space="0" w:color="auto"/>
          </w:divBdr>
        </w:div>
        <w:div w:id="2053072155">
          <w:marLeft w:val="0"/>
          <w:marRight w:val="0"/>
          <w:marTop w:val="0"/>
          <w:marBottom w:val="0"/>
          <w:divBdr>
            <w:top w:val="none" w:sz="0" w:space="0" w:color="auto"/>
            <w:left w:val="none" w:sz="0" w:space="0" w:color="auto"/>
            <w:bottom w:val="none" w:sz="0" w:space="0" w:color="auto"/>
            <w:right w:val="none" w:sz="0" w:space="0" w:color="auto"/>
          </w:divBdr>
        </w:div>
        <w:div w:id="2070224581">
          <w:marLeft w:val="0"/>
          <w:marRight w:val="0"/>
          <w:marTop w:val="0"/>
          <w:marBottom w:val="0"/>
          <w:divBdr>
            <w:top w:val="none" w:sz="0" w:space="0" w:color="auto"/>
            <w:left w:val="none" w:sz="0" w:space="0" w:color="auto"/>
            <w:bottom w:val="none" w:sz="0" w:space="0" w:color="auto"/>
            <w:right w:val="none" w:sz="0" w:space="0" w:color="auto"/>
          </w:divBdr>
        </w:div>
        <w:div w:id="2130002494">
          <w:marLeft w:val="0"/>
          <w:marRight w:val="0"/>
          <w:marTop w:val="0"/>
          <w:marBottom w:val="0"/>
          <w:divBdr>
            <w:top w:val="none" w:sz="0" w:space="0" w:color="auto"/>
            <w:left w:val="none" w:sz="0" w:space="0" w:color="auto"/>
            <w:bottom w:val="none" w:sz="0" w:space="0" w:color="auto"/>
            <w:right w:val="none" w:sz="0" w:space="0" w:color="auto"/>
          </w:divBdr>
        </w:div>
      </w:divsChild>
    </w:div>
    <w:div w:id="461966038">
      <w:bodyDiv w:val="1"/>
      <w:marLeft w:val="0"/>
      <w:marRight w:val="0"/>
      <w:marTop w:val="0"/>
      <w:marBottom w:val="0"/>
      <w:divBdr>
        <w:top w:val="none" w:sz="0" w:space="0" w:color="auto"/>
        <w:left w:val="none" w:sz="0" w:space="0" w:color="auto"/>
        <w:bottom w:val="none" w:sz="0" w:space="0" w:color="auto"/>
        <w:right w:val="none" w:sz="0" w:space="0" w:color="auto"/>
      </w:divBdr>
    </w:div>
    <w:div w:id="466775143">
      <w:bodyDiv w:val="1"/>
      <w:marLeft w:val="0"/>
      <w:marRight w:val="0"/>
      <w:marTop w:val="0"/>
      <w:marBottom w:val="0"/>
      <w:divBdr>
        <w:top w:val="none" w:sz="0" w:space="0" w:color="auto"/>
        <w:left w:val="none" w:sz="0" w:space="0" w:color="auto"/>
        <w:bottom w:val="none" w:sz="0" w:space="0" w:color="auto"/>
        <w:right w:val="none" w:sz="0" w:space="0" w:color="auto"/>
      </w:divBdr>
    </w:div>
    <w:div w:id="467281656">
      <w:bodyDiv w:val="1"/>
      <w:marLeft w:val="0"/>
      <w:marRight w:val="0"/>
      <w:marTop w:val="0"/>
      <w:marBottom w:val="0"/>
      <w:divBdr>
        <w:top w:val="none" w:sz="0" w:space="0" w:color="auto"/>
        <w:left w:val="none" w:sz="0" w:space="0" w:color="auto"/>
        <w:bottom w:val="none" w:sz="0" w:space="0" w:color="auto"/>
        <w:right w:val="none" w:sz="0" w:space="0" w:color="auto"/>
      </w:divBdr>
      <w:divsChild>
        <w:div w:id="742980">
          <w:marLeft w:val="640"/>
          <w:marRight w:val="0"/>
          <w:marTop w:val="0"/>
          <w:marBottom w:val="0"/>
          <w:divBdr>
            <w:top w:val="none" w:sz="0" w:space="0" w:color="auto"/>
            <w:left w:val="none" w:sz="0" w:space="0" w:color="auto"/>
            <w:bottom w:val="none" w:sz="0" w:space="0" w:color="auto"/>
            <w:right w:val="none" w:sz="0" w:space="0" w:color="auto"/>
          </w:divBdr>
        </w:div>
        <w:div w:id="31806001">
          <w:marLeft w:val="640"/>
          <w:marRight w:val="0"/>
          <w:marTop w:val="0"/>
          <w:marBottom w:val="0"/>
          <w:divBdr>
            <w:top w:val="none" w:sz="0" w:space="0" w:color="auto"/>
            <w:left w:val="none" w:sz="0" w:space="0" w:color="auto"/>
            <w:bottom w:val="none" w:sz="0" w:space="0" w:color="auto"/>
            <w:right w:val="none" w:sz="0" w:space="0" w:color="auto"/>
          </w:divBdr>
        </w:div>
        <w:div w:id="56904904">
          <w:marLeft w:val="640"/>
          <w:marRight w:val="0"/>
          <w:marTop w:val="0"/>
          <w:marBottom w:val="0"/>
          <w:divBdr>
            <w:top w:val="none" w:sz="0" w:space="0" w:color="auto"/>
            <w:left w:val="none" w:sz="0" w:space="0" w:color="auto"/>
            <w:bottom w:val="none" w:sz="0" w:space="0" w:color="auto"/>
            <w:right w:val="none" w:sz="0" w:space="0" w:color="auto"/>
          </w:divBdr>
        </w:div>
        <w:div w:id="68431262">
          <w:marLeft w:val="640"/>
          <w:marRight w:val="0"/>
          <w:marTop w:val="0"/>
          <w:marBottom w:val="0"/>
          <w:divBdr>
            <w:top w:val="none" w:sz="0" w:space="0" w:color="auto"/>
            <w:left w:val="none" w:sz="0" w:space="0" w:color="auto"/>
            <w:bottom w:val="none" w:sz="0" w:space="0" w:color="auto"/>
            <w:right w:val="none" w:sz="0" w:space="0" w:color="auto"/>
          </w:divBdr>
        </w:div>
        <w:div w:id="226459472">
          <w:marLeft w:val="640"/>
          <w:marRight w:val="0"/>
          <w:marTop w:val="0"/>
          <w:marBottom w:val="0"/>
          <w:divBdr>
            <w:top w:val="none" w:sz="0" w:space="0" w:color="auto"/>
            <w:left w:val="none" w:sz="0" w:space="0" w:color="auto"/>
            <w:bottom w:val="none" w:sz="0" w:space="0" w:color="auto"/>
            <w:right w:val="none" w:sz="0" w:space="0" w:color="auto"/>
          </w:divBdr>
        </w:div>
        <w:div w:id="241376328">
          <w:marLeft w:val="640"/>
          <w:marRight w:val="0"/>
          <w:marTop w:val="0"/>
          <w:marBottom w:val="0"/>
          <w:divBdr>
            <w:top w:val="none" w:sz="0" w:space="0" w:color="auto"/>
            <w:left w:val="none" w:sz="0" w:space="0" w:color="auto"/>
            <w:bottom w:val="none" w:sz="0" w:space="0" w:color="auto"/>
            <w:right w:val="none" w:sz="0" w:space="0" w:color="auto"/>
          </w:divBdr>
        </w:div>
        <w:div w:id="250554617">
          <w:marLeft w:val="640"/>
          <w:marRight w:val="0"/>
          <w:marTop w:val="0"/>
          <w:marBottom w:val="0"/>
          <w:divBdr>
            <w:top w:val="none" w:sz="0" w:space="0" w:color="auto"/>
            <w:left w:val="none" w:sz="0" w:space="0" w:color="auto"/>
            <w:bottom w:val="none" w:sz="0" w:space="0" w:color="auto"/>
            <w:right w:val="none" w:sz="0" w:space="0" w:color="auto"/>
          </w:divBdr>
        </w:div>
        <w:div w:id="278608606">
          <w:marLeft w:val="640"/>
          <w:marRight w:val="0"/>
          <w:marTop w:val="0"/>
          <w:marBottom w:val="0"/>
          <w:divBdr>
            <w:top w:val="none" w:sz="0" w:space="0" w:color="auto"/>
            <w:left w:val="none" w:sz="0" w:space="0" w:color="auto"/>
            <w:bottom w:val="none" w:sz="0" w:space="0" w:color="auto"/>
            <w:right w:val="none" w:sz="0" w:space="0" w:color="auto"/>
          </w:divBdr>
        </w:div>
        <w:div w:id="320743182">
          <w:marLeft w:val="640"/>
          <w:marRight w:val="0"/>
          <w:marTop w:val="0"/>
          <w:marBottom w:val="0"/>
          <w:divBdr>
            <w:top w:val="none" w:sz="0" w:space="0" w:color="auto"/>
            <w:left w:val="none" w:sz="0" w:space="0" w:color="auto"/>
            <w:bottom w:val="none" w:sz="0" w:space="0" w:color="auto"/>
            <w:right w:val="none" w:sz="0" w:space="0" w:color="auto"/>
          </w:divBdr>
        </w:div>
        <w:div w:id="383869106">
          <w:marLeft w:val="640"/>
          <w:marRight w:val="0"/>
          <w:marTop w:val="0"/>
          <w:marBottom w:val="0"/>
          <w:divBdr>
            <w:top w:val="none" w:sz="0" w:space="0" w:color="auto"/>
            <w:left w:val="none" w:sz="0" w:space="0" w:color="auto"/>
            <w:bottom w:val="none" w:sz="0" w:space="0" w:color="auto"/>
            <w:right w:val="none" w:sz="0" w:space="0" w:color="auto"/>
          </w:divBdr>
        </w:div>
        <w:div w:id="397093480">
          <w:marLeft w:val="640"/>
          <w:marRight w:val="0"/>
          <w:marTop w:val="0"/>
          <w:marBottom w:val="0"/>
          <w:divBdr>
            <w:top w:val="none" w:sz="0" w:space="0" w:color="auto"/>
            <w:left w:val="none" w:sz="0" w:space="0" w:color="auto"/>
            <w:bottom w:val="none" w:sz="0" w:space="0" w:color="auto"/>
            <w:right w:val="none" w:sz="0" w:space="0" w:color="auto"/>
          </w:divBdr>
        </w:div>
        <w:div w:id="407193174">
          <w:marLeft w:val="640"/>
          <w:marRight w:val="0"/>
          <w:marTop w:val="0"/>
          <w:marBottom w:val="0"/>
          <w:divBdr>
            <w:top w:val="none" w:sz="0" w:space="0" w:color="auto"/>
            <w:left w:val="none" w:sz="0" w:space="0" w:color="auto"/>
            <w:bottom w:val="none" w:sz="0" w:space="0" w:color="auto"/>
            <w:right w:val="none" w:sz="0" w:space="0" w:color="auto"/>
          </w:divBdr>
        </w:div>
        <w:div w:id="421418374">
          <w:marLeft w:val="640"/>
          <w:marRight w:val="0"/>
          <w:marTop w:val="0"/>
          <w:marBottom w:val="0"/>
          <w:divBdr>
            <w:top w:val="none" w:sz="0" w:space="0" w:color="auto"/>
            <w:left w:val="none" w:sz="0" w:space="0" w:color="auto"/>
            <w:bottom w:val="none" w:sz="0" w:space="0" w:color="auto"/>
            <w:right w:val="none" w:sz="0" w:space="0" w:color="auto"/>
          </w:divBdr>
        </w:div>
        <w:div w:id="473643050">
          <w:marLeft w:val="640"/>
          <w:marRight w:val="0"/>
          <w:marTop w:val="0"/>
          <w:marBottom w:val="0"/>
          <w:divBdr>
            <w:top w:val="none" w:sz="0" w:space="0" w:color="auto"/>
            <w:left w:val="none" w:sz="0" w:space="0" w:color="auto"/>
            <w:bottom w:val="none" w:sz="0" w:space="0" w:color="auto"/>
            <w:right w:val="none" w:sz="0" w:space="0" w:color="auto"/>
          </w:divBdr>
        </w:div>
        <w:div w:id="555973387">
          <w:marLeft w:val="640"/>
          <w:marRight w:val="0"/>
          <w:marTop w:val="0"/>
          <w:marBottom w:val="0"/>
          <w:divBdr>
            <w:top w:val="none" w:sz="0" w:space="0" w:color="auto"/>
            <w:left w:val="none" w:sz="0" w:space="0" w:color="auto"/>
            <w:bottom w:val="none" w:sz="0" w:space="0" w:color="auto"/>
            <w:right w:val="none" w:sz="0" w:space="0" w:color="auto"/>
          </w:divBdr>
        </w:div>
        <w:div w:id="583270924">
          <w:marLeft w:val="640"/>
          <w:marRight w:val="0"/>
          <w:marTop w:val="0"/>
          <w:marBottom w:val="0"/>
          <w:divBdr>
            <w:top w:val="none" w:sz="0" w:space="0" w:color="auto"/>
            <w:left w:val="none" w:sz="0" w:space="0" w:color="auto"/>
            <w:bottom w:val="none" w:sz="0" w:space="0" w:color="auto"/>
            <w:right w:val="none" w:sz="0" w:space="0" w:color="auto"/>
          </w:divBdr>
        </w:div>
        <w:div w:id="611130785">
          <w:marLeft w:val="640"/>
          <w:marRight w:val="0"/>
          <w:marTop w:val="0"/>
          <w:marBottom w:val="0"/>
          <w:divBdr>
            <w:top w:val="none" w:sz="0" w:space="0" w:color="auto"/>
            <w:left w:val="none" w:sz="0" w:space="0" w:color="auto"/>
            <w:bottom w:val="none" w:sz="0" w:space="0" w:color="auto"/>
            <w:right w:val="none" w:sz="0" w:space="0" w:color="auto"/>
          </w:divBdr>
        </w:div>
        <w:div w:id="612441251">
          <w:marLeft w:val="640"/>
          <w:marRight w:val="0"/>
          <w:marTop w:val="0"/>
          <w:marBottom w:val="0"/>
          <w:divBdr>
            <w:top w:val="none" w:sz="0" w:space="0" w:color="auto"/>
            <w:left w:val="none" w:sz="0" w:space="0" w:color="auto"/>
            <w:bottom w:val="none" w:sz="0" w:space="0" w:color="auto"/>
            <w:right w:val="none" w:sz="0" w:space="0" w:color="auto"/>
          </w:divBdr>
        </w:div>
        <w:div w:id="638416394">
          <w:marLeft w:val="640"/>
          <w:marRight w:val="0"/>
          <w:marTop w:val="0"/>
          <w:marBottom w:val="0"/>
          <w:divBdr>
            <w:top w:val="none" w:sz="0" w:space="0" w:color="auto"/>
            <w:left w:val="none" w:sz="0" w:space="0" w:color="auto"/>
            <w:bottom w:val="none" w:sz="0" w:space="0" w:color="auto"/>
            <w:right w:val="none" w:sz="0" w:space="0" w:color="auto"/>
          </w:divBdr>
        </w:div>
        <w:div w:id="651257304">
          <w:marLeft w:val="640"/>
          <w:marRight w:val="0"/>
          <w:marTop w:val="0"/>
          <w:marBottom w:val="0"/>
          <w:divBdr>
            <w:top w:val="none" w:sz="0" w:space="0" w:color="auto"/>
            <w:left w:val="none" w:sz="0" w:space="0" w:color="auto"/>
            <w:bottom w:val="none" w:sz="0" w:space="0" w:color="auto"/>
            <w:right w:val="none" w:sz="0" w:space="0" w:color="auto"/>
          </w:divBdr>
        </w:div>
        <w:div w:id="658508643">
          <w:marLeft w:val="640"/>
          <w:marRight w:val="0"/>
          <w:marTop w:val="0"/>
          <w:marBottom w:val="0"/>
          <w:divBdr>
            <w:top w:val="none" w:sz="0" w:space="0" w:color="auto"/>
            <w:left w:val="none" w:sz="0" w:space="0" w:color="auto"/>
            <w:bottom w:val="none" w:sz="0" w:space="0" w:color="auto"/>
            <w:right w:val="none" w:sz="0" w:space="0" w:color="auto"/>
          </w:divBdr>
        </w:div>
        <w:div w:id="722868669">
          <w:marLeft w:val="640"/>
          <w:marRight w:val="0"/>
          <w:marTop w:val="0"/>
          <w:marBottom w:val="0"/>
          <w:divBdr>
            <w:top w:val="none" w:sz="0" w:space="0" w:color="auto"/>
            <w:left w:val="none" w:sz="0" w:space="0" w:color="auto"/>
            <w:bottom w:val="none" w:sz="0" w:space="0" w:color="auto"/>
            <w:right w:val="none" w:sz="0" w:space="0" w:color="auto"/>
          </w:divBdr>
        </w:div>
        <w:div w:id="723873455">
          <w:marLeft w:val="640"/>
          <w:marRight w:val="0"/>
          <w:marTop w:val="0"/>
          <w:marBottom w:val="0"/>
          <w:divBdr>
            <w:top w:val="none" w:sz="0" w:space="0" w:color="auto"/>
            <w:left w:val="none" w:sz="0" w:space="0" w:color="auto"/>
            <w:bottom w:val="none" w:sz="0" w:space="0" w:color="auto"/>
            <w:right w:val="none" w:sz="0" w:space="0" w:color="auto"/>
          </w:divBdr>
        </w:div>
        <w:div w:id="760371688">
          <w:marLeft w:val="640"/>
          <w:marRight w:val="0"/>
          <w:marTop w:val="0"/>
          <w:marBottom w:val="0"/>
          <w:divBdr>
            <w:top w:val="none" w:sz="0" w:space="0" w:color="auto"/>
            <w:left w:val="none" w:sz="0" w:space="0" w:color="auto"/>
            <w:bottom w:val="none" w:sz="0" w:space="0" w:color="auto"/>
            <w:right w:val="none" w:sz="0" w:space="0" w:color="auto"/>
          </w:divBdr>
        </w:div>
        <w:div w:id="826047719">
          <w:marLeft w:val="640"/>
          <w:marRight w:val="0"/>
          <w:marTop w:val="0"/>
          <w:marBottom w:val="0"/>
          <w:divBdr>
            <w:top w:val="none" w:sz="0" w:space="0" w:color="auto"/>
            <w:left w:val="none" w:sz="0" w:space="0" w:color="auto"/>
            <w:bottom w:val="none" w:sz="0" w:space="0" w:color="auto"/>
            <w:right w:val="none" w:sz="0" w:space="0" w:color="auto"/>
          </w:divBdr>
        </w:div>
        <w:div w:id="845243442">
          <w:marLeft w:val="640"/>
          <w:marRight w:val="0"/>
          <w:marTop w:val="0"/>
          <w:marBottom w:val="0"/>
          <w:divBdr>
            <w:top w:val="none" w:sz="0" w:space="0" w:color="auto"/>
            <w:left w:val="none" w:sz="0" w:space="0" w:color="auto"/>
            <w:bottom w:val="none" w:sz="0" w:space="0" w:color="auto"/>
            <w:right w:val="none" w:sz="0" w:space="0" w:color="auto"/>
          </w:divBdr>
        </w:div>
        <w:div w:id="858619294">
          <w:marLeft w:val="640"/>
          <w:marRight w:val="0"/>
          <w:marTop w:val="0"/>
          <w:marBottom w:val="0"/>
          <w:divBdr>
            <w:top w:val="none" w:sz="0" w:space="0" w:color="auto"/>
            <w:left w:val="none" w:sz="0" w:space="0" w:color="auto"/>
            <w:bottom w:val="none" w:sz="0" w:space="0" w:color="auto"/>
            <w:right w:val="none" w:sz="0" w:space="0" w:color="auto"/>
          </w:divBdr>
        </w:div>
        <w:div w:id="875586956">
          <w:marLeft w:val="640"/>
          <w:marRight w:val="0"/>
          <w:marTop w:val="0"/>
          <w:marBottom w:val="0"/>
          <w:divBdr>
            <w:top w:val="none" w:sz="0" w:space="0" w:color="auto"/>
            <w:left w:val="none" w:sz="0" w:space="0" w:color="auto"/>
            <w:bottom w:val="none" w:sz="0" w:space="0" w:color="auto"/>
            <w:right w:val="none" w:sz="0" w:space="0" w:color="auto"/>
          </w:divBdr>
        </w:div>
        <w:div w:id="998538666">
          <w:marLeft w:val="640"/>
          <w:marRight w:val="0"/>
          <w:marTop w:val="0"/>
          <w:marBottom w:val="0"/>
          <w:divBdr>
            <w:top w:val="none" w:sz="0" w:space="0" w:color="auto"/>
            <w:left w:val="none" w:sz="0" w:space="0" w:color="auto"/>
            <w:bottom w:val="none" w:sz="0" w:space="0" w:color="auto"/>
            <w:right w:val="none" w:sz="0" w:space="0" w:color="auto"/>
          </w:divBdr>
        </w:div>
        <w:div w:id="1009677738">
          <w:marLeft w:val="640"/>
          <w:marRight w:val="0"/>
          <w:marTop w:val="0"/>
          <w:marBottom w:val="0"/>
          <w:divBdr>
            <w:top w:val="none" w:sz="0" w:space="0" w:color="auto"/>
            <w:left w:val="none" w:sz="0" w:space="0" w:color="auto"/>
            <w:bottom w:val="none" w:sz="0" w:space="0" w:color="auto"/>
            <w:right w:val="none" w:sz="0" w:space="0" w:color="auto"/>
          </w:divBdr>
        </w:div>
        <w:div w:id="1012142254">
          <w:marLeft w:val="640"/>
          <w:marRight w:val="0"/>
          <w:marTop w:val="0"/>
          <w:marBottom w:val="0"/>
          <w:divBdr>
            <w:top w:val="none" w:sz="0" w:space="0" w:color="auto"/>
            <w:left w:val="none" w:sz="0" w:space="0" w:color="auto"/>
            <w:bottom w:val="none" w:sz="0" w:space="0" w:color="auto"/>
            <w:right w:val="none" w:sz="0" w:space="0" w:color="auto"/>
          </w:divBdr>
        </w:div>
        <w:div w:id="1012419576">
          <w:marLeft w:val="640"/>
          <w:marRight w:val="0"/>
          <w:marTop w:val="0"/>
          <w:marBottom w:val="0"/>
          <w:divBdr>
            <w:top w:val="none" w:sz="0" w:space="0" w:color="auto"/>
            <w:left w:val="none" w:sz="0" w:space="0" w:color="auto"/>
            <w:bottom w:val="none" w:sz="0" w:space="0" w:color="auto"/>
            <w:right w:val="none" w:sz="0" w:space="0" w:color="auto"/>
          </w:divBdr>
        </w:div>
        <w:div w:id="1050957930">
          <w:marLeft w:val="640"/>
          <w:marRight w:val="0"/>
          <w:marTop w:val="0"/>
          <w:marBottom w:val="0"/>
          <w:divBdr>
            <w:top w:val="none" w:sz="0" w:space="0" w:color="auto"/>
            <w:left w:val="none" w:sz="0" w:space="0" w:color="auto"/>
            <w:bottom w:val="none" w:sz="0" w:space="0" w:color="auto"/>
            <w:right w:val="none" w:sz="0" w:space="0" w:color="auto"/>
          </w:divBdr>
        </w:div>
        <w:div w:id="1157041024">
          <w:marLeft w:val="640"/>
          <w:marRight w:val="0"/>
          <w:marTop w:val="0"/>
          <w:marBottom w:val="0"/>
          <w:divBdr>
            <w:top w:val="none" w:sz="0" w:space="0" w:color="auto"/>
            <w:left w:val="none" w:sz="0" w:space="0" w:color="auto"/>
            <w:bottom w:val="none" w:sz="0" w:space="0" w:color="auto"/>
            <w:right w:val="none" w:sz="0" w:space="0" w:color="auto"/>
          </w:divBdr>
        </w:div>
        <w:div w:id="1212228915">
          <w:marLeft w:val="640"/>
          <w:marRight w:val="0"/>
          <w:marTop w:val="0"/>
          <w:marBottom w:val="0"/>
          <w:divBdr>
            <w:top w:val="none" w:sz="0" w:space="0" w:color="auto"/>
            <w:left w:val="none" w:sz="0" w:space="0" w:color="auto"/>
            <w:bottom w:val="none" w:sz="0" w:space="0" w:color="auto"/>
            <w:right w:val="none" w:sz="0" w:space="0" w:color="auto"/>
          </w:divBdr>
        </w:div>
        <w:div w:id="1225407001">
          <w:marLeft w:val="640"/>
          <w:marRight w:val="0"/>
          <w:marTop w:val="0"/>
          <w:marBottom w:val="0"/>
          <w:divBdr>
            <w:top w:val="none" w:sz="0" w:space="0" w:color="auto"/>
            <w:left w:val="none" w:sz="0" w:space="0" w:color="auto"/>
            <w:bottom w:val="none" w:sz="0" w:space="0" w:color="auto"/>
            <w:right w:val="none" w:sz="0" w:space="0" w:color="auto"/>
          </w:divBdr>
        </w:div>
        <w:div w:id="1231305202">
          <w:marLeft w:val="640"/>
          <w:marRight w:val="0"/>
          <w:marTop w:val="0"/>
          <w:marBottom w:val="0"/>
          <w:divBdr>
            <w:top w:val="none" w:sz="0" w:space="0" w:color="auto"/>
            <w:left w:val="none" w:sz="0" w:space="0" w:color="auto"/>
            <w:bottom w:val="none" w:sz="0" w:space="0" w:color="auto"/>
            <w:right w:val="none" w:sz="0" w:space="0" w:color="auto"/>
          </w:divBdr>
        </w:div>
        <w:div w:id="1239098428">
          <w:marLeft w:val="640"/>
          <w:marRight w:val="0"/>
          <w:marTop w:val="0"/>
          <w:marBottom w:val="0"/>
          <w:divBdr>
            <w:top w:val="none" w:sz="0" w:space="0" w:color="auto"/>
            <w:left w:val="none" w:sz="0" w:space="0" w:color="auto"/>
            <w:bottom w:val="none" w:sz="0" w:space="0" w:color="auto"/>
            <w:right w:val="none" w:sz="0" w:space="0" w:color="auto"/>
          </w:divBdr>
        </w:div>
        <w:div w:id="1306810993">
          <w:marLeft w:val="640"/>
          <w:marRight w:val="0"/>
          <w:marTop w:val="0"/>
          <w:marBottom w:val="0"/>
          <w:divBdr>
            <w:top w:val="none" w:sz="0" w:space="0" w:color="auto"/>
            <w:left w:val="none" w:sz="0" w:space="0" w:color="auto"/>
            <w:bottom w:val="none" w:sz="0" w:space="0" w:color="auto"/>
            <w:right w:val="none" w:sz="0" w:space="0" w:color="auto"/>
          </w:divBdr>
        </w:div>
        <w:div w:id="1331642170">
          <w:marLeft w:val="640"/>
          <w:marRight w:val="0"/>
          <w:marTop w:val="0"/>
          <w:marBottom w:val="0"/>
          <w:divBdr>
            <w:top w:val="none" w:sz="0" w:space="0" w:color="auto"/>
            <w:left w:val="none" w:sz="0" w:space="0" w:color="auto"/>
            <w:bottom w:val="none" w:sz="0" w:space="0" w:color="auto"/>
            <w:right w:val="none" w:sz="0" w:space="0" w:color="auto"/>
          </w:divBdr>
        </w:div>
        <w:div w:id="1346982808">
          <w:marLeft w:val="640"/>
          <w:marRight w:val="0"/>
          <w:marTop w:val="0"/>
          <w:marBottom w:val="0"/>
          <w:divBdr>
            <w:top w:val="none" w:sz="0" w:space="0" w:color="auto"/>
            <w:left w:val="none" w:sz="0" w:space="0" w:color="auto"/>
            <w:bottom w:val="none" w:sz="0" w:space="0" w:color="auto"/>
            <w:right w:val="none" w:sz="0" w:space="0" w:color="auto"/>
          </w:divBdr>
        </w:div>
        <w:div w:id="1377704509">
          <w:marLeft w:val="640"/>
          <w:marRight w:val="0"/>
          <w:marTop w:val="0"/>
          <w:marBottom w:val="0"/>
          <w:divBdr>
            <w:top w:val="none" w:sz="0" w:space="0" w:color="auto"/>
            <w:left w:val="none" w:sz="0" w:space="0" w:color="auto"/>
            <w:bottom w:val="none" w:sz="0" w:space="0" w:color="auto"/>
            <w:right w:val="none" w:sz="0" w:space="0" w:color="auto"/>
          </w:divBdr>
        </w:div>
        <w:div w:id="1443040270">
          <w:marLeft w:val="640"/>
          <w:marRight w:val="0"/>
          <w:marTop w:val="0"/>
          <w:marBottom w:val="0"/>
          <w:divBdr>
            <w:top w:val="none" w:sz="0" w:space="0" w:color="auto"/>
            <w:left w:val="none" w:sz="0" w:space="0" w:color="auto"/>
            <w:bottom w:val="none" w:sz="0" w:space="0" w:color="auto"/>
            <w:right w:val="none" w:sz="0" w:space="0" w:color="auto"/>
          </w:divBdr>
        </w:div>
        <w:div w:id="1492520794">
          <w:marLeft w:val="640"/>
          <w:marRight w:val="0"/>
          <w:marTop w:val="0"/>
          <w:marBottom w:val="0"/>
          <w:divBdr>
            <w:top w:val="none" w:sz="0" w:space="0" w:color="auto"/>
            <w:left w:val="none" w:sz="0" w:space="0" w:color="auto"/>
            <w:bottom w:val="none" w:sz="0" w:space="0" w:color="auto"/>
            <w:right w:val="none" w:sz="0" w:space="0" w:color="auto"/>
          </w:divBdr>
        </w:div>
        <w:div w:id="1550071689">
          <w:marLeft w:val="640"/>
          <w:marRight w:val="0"/>
          <w:marTop w:val="0"/>
          <w:marBottom w:val="0"/>
          <w:divBdr>
            <w:top w:val="none" w:sz="0" w:space="0" w:color="auto"/>
            <w:left w:val="none" w:sz="0" w:space="0" w:color="auto"/>
            <w:bottom w:val="none" w:sz="0" w:space="0" w:color="auto"/>
            <w:right w:val="none" w:sz="0" w:space="0" w:color="auto"/>
          </w:divBdr>
        </w:div>
        <w:div w:id="1607426693">
          <w:marLeft w:val="640"/>
          <w:marRight w:val="0"/>
          <w:marTop w:val="0"/>
          <w:marBottom w:val="0"/>
          <w:divBdr>
            <w:top w:val="none" w:sz="0" w:space="0" w:color="auto"/>
            <w:left w:val="none" w:sz="0" w:space="0" w:color="auto"/>
            <w:bottom w:val="none" w:sz="0" w:space="0" w:color="auto"/>
            <w:right w:val="none" w:sz="0" w:space="0" w:color="auto"/>
          </w:divBdr>
        </w:div>
        <w:div w:id="1615480898">
          <w:marLeft w:val="640"/>
          <w:marRight w:val="0"/>
          <w:marTop w:val="0"/>
          <w:marBottom w:val="0"/>
          <w:divBdr>
            <w:top w:val="none" w:sz="0" w:space="0" w:color="auto"/>
            <w:left w:val="none" w:sz="0" w:space="0" w:color="auto"/>
            <w:bottom w:val="none" w:sz="0" w:space="0" w:color="auto"/>
            <w:right w:val="none" w:sz="0" w:space="0" w:color="auto"/>
          </w:divBdr>
        </w:div>
        <w:div w:id="1643652769">
          <w:marLeft w:val="640"/>
          <w:marRight w:val="0"/>
          <w:marTop w:val="0"/>
          <w:marBottom w:val="0"/>
          <w:divBdr>
            <w:top w:val="none" w:sz="0" w:space="0" w:color="auto"/>
            <w:left w:val="none" w:sz="0" w:space="0" w:color="auto"/>
            <w:bottom w:val="none" w:sz="0" w:space="0" w:color="auto"/>
            <w:right w:val="none" w:sz="0" w:space="0" w:color="auto"/>
          </w:divBdr>
        </w:div>
        <w:div w:id="1665741755">
          <w:marLeft w:val="640"/>
          <w:marRight w:val="0"/>
          <w:marTop w:val="0"/>
          <w:marBottom w:val="0"/>
          <w:divBdr>
            <w:top w:val="none" w:sz="0" w:space="0" w:color="auto"/>
            <w:left w:val="none" w:sz="0" w:space="0" w:color="auto"/>
            <w:bottom w:val="none" w:sz="0" w:space="0" w:color="auto"/>
            <w:right w:val="none" w:sz="0" w:space="0" w:color="auto"/>
          </w:divBdr>
        </w:div>
        <w:div w:id="1685788478">
          <w:marLeft w:val="640"/>
          <w:marRight w:val="0"/>
          <w:marTop w:val="0"/>
          <w:marBottom w:val="0"/>
          <w:divBdr>
            <w:top w:val="none" w:sz="0" w:space="0" w:color="auto"/>
            <w:left w:val="none" w:sz="0" w:space="0" w:color="auto"/>
            <w:bottom w:val="none" w:sz="0" w:space="0" w:color="auto"/>
            <w:right w:val="none" w:sz="0" w:space="0" w:color="auto"/>
          </w:divBdr>
        </w:div>
        <w:div w:id="1703087729">
          <w:marLeft w:val="640"/>
          <w:marRight w:val="0"/>
          <w:marTop w:val="0"/>
          <w:marBottom w:val="0"/>
          <w:divBdr>
            <w:top w:val="none" w:sz="0" w:space="0" w:color="auto"/>
            <w:left w:val="none" w:sz="0" w:space="0" w:color="auto"/>
            <w:bottom w:val="none" w:sz="0" w:space="0" w:color="auto"/>
            <w:right w:val="none" w:sz="0" w:space="0" w:color="auto"/>
          </w:divBdr>
        </w:div>
        <w:div w:id="1768312412">
          <w:marLeft w:val="640"/>
          <w:marRight w:val="0"/>
          <w:marTop w:val="0"/>
          <w:marBottom w:val="0"/>
          <w:divBdr>
            <w:top w:val="none" w:sz="0" w:space="0" w:color="auto"/>
            <w:left w:val="none" w:sz="0" w:space="0" w:color="auto"/>
            <w:bottom w:val="none" w:sz="0" w:space="0" w:color="auto"/>
            <w:right w:val="none" w:sz="0" w:space="0" w:color="auto"/>
          </w:divBdr>
        </w:div>
        <w:div w:id="1898586297">
          <w:marLeft w:val="640"/>
          <w:marRight w:val="0"/>
          <w:marTop w:val="0"/>
          <w:marBottom w:val="0"/>
          <w:divBdr>
            <w:top w:val="none" w:sz="0" w:space="0" w:color="auto"/>
            <w:left w:val="none" w:sz="0" w:space="0" w:color="auto"/>
            <w:bottom w:val="none" w:sz="0" w:space="0" w:color="auto"/>
            <w:right w:val="none" w:sz="0" w:space="0" w:color="auto"/>
          </w:divBdr>
        </w:div>
        <w:div w:id="1906451534">
          <w:marLeft w:val="640"/>
          <w:marRight w:val="0"/>
          <w:marTop w:val="0"/>
          <w:marBottom w:val="0"/>
          <w:divBdr>
            <w:top w:val="none" w:sz="0" w:space="0" w:color="auto"/>
            <w:left w:val="none" w:sz="0" w:space="0" w:color="auto"/>
            <w:bottom w:val="none" w:sz="0" w:space="0" w:color="auto"/>
            <w:right w:val="none" w:sz="0" w:space="0" w:color="auto"/>
          </w:divBdr>
        </w:div>
        <w:div w:id="1908147932">
          <w:marLeft w:val="640"/>
          <w:marRight w:val="0"/>
          <w:marTop w:val="0"/>
          <w:marBottom w:val="0"/>
          <w:divBdr>
            <w:top w:val="none" w:sz="0" w:space="0" w:color="auto"/>
            <w:left w:val="none" w:sz="0" w:space="0" w:color="auto"/>
            <w:bottom w:val="none" w:sz="0" w:space="0" w:color="auto"/>
            <w:right w:val="none" w:sz="0" w:space="0" w:color="auto"/>
          </w:divBdr>
        </w:div>
        <w:div w:id="1942639846">
          <w:marLeft w:val="640"/>
          <w:marRight w:val="0"/>
          <w:marTop w:val="0"/>
          <w:marBottom w:val="0"/>
          <w:divBdr>
            <w:top w:val="none" w:sz="0" w:space="0" w:color="auto"/>
            <w:left w:val="none" w:sz="0" w:space="0" w:color="auto"/>
            <w:bottom w:val="none" w:sz="0" w:space="0" w:color="auto"/>
            <w:right w:val="none" w:sz="0" w:space="0" w:color="auto"/>
          </w:divBdr>
        </w:div>
        <w:div w:id="2049210766">
          <w:marLeft w:val="640"/>
          <w:marRight w:val="0"/>
          <w:marTop w:val="0"/>
          <w:marBottom w:val="0"/>
          <w:divBdr>
            <w:top w:val="none" w:sz="0" w:space="0" w:color="auto"/>
            <w:left w:val="none" w:sz="0" w:space="0" w:color="auto"/>
            <w:bottom w:val="none" w:sz="0" w:space="0" w:color="auto"/>
            <w:right w:val="none" w:sz="0" w:space="0" w:color="auto"/>
          </w:divBdr>
        </w:div>
        <w:div w:id="2073038547">
          <w:marLeft w:val="640"/>
          <w:marRight w:val="0"/>
          <w:marTop w:val="0"/>
          <w:marBottom w:val="0"/>
          <w:divBdr>
            <w:top w:val="none" w:sz="0" w:space="0" w:color="auto"/>
            <w:left w:val="none" w:sz="0" w:space="0" w:color="auto"/>
            <w:bottom w:val="none" w:sz="0" w:space="0" w:color="auto"/>
            <w:right w:val="none" w:sz="0" w:space="0" w:color="auto"/>
          </w:divBdr>
        </w:div>
        <w:div w:id="2099061343">
          <w:marLeft w:val="640"/>
          <w:marRight w:val="0"/>
          <w:marTop w:val="0"/>
          <w:marBottom w:val="0"/>
          <w:divBdr>
            <w:top w:val="none" w:sz="0" w:space="0" w:color="auto"/>
            <w:left w:val="none" w:sz="0" w:space="0" w:color="auto"/>
            <w:bottom w:val="none" w:sz="0" w:space="0" w:color="auto"/>
            <w:right w:val="none" w:sz="0" w:space="0" w:color="auto"/>
          </w:divBdr>
        </w:div>
      </w:divsChild>
    </w:div>
    <w:div w:id="467433686">
      <w:bodyDiv w:val="1"/>
      <w:marLeft w:val="0"/>
      <w:marRight w:val="0"/>
      <w:marTop w:val="0"/>
      <w:marBottom w:val="0"/>
      <w:divBdr>
        <w:top w:val="none" w:sz="0" w:space="0" w:color="auto"/>
        <w:left w:val="none" w:sz="0" w:space="0" w:color="auto"/>
        <w:bottom w:val="none" w:sz="0" w:space="0" w:color="auto"/>
        <w:right w:val="none" w:sz="0" w:space="0" w:color="auto"/>
      </w:divBdr>
      <w:divsChild>
        <w:div w:id="14235290">
          <w:marLeft w:val="0"/>
          <w:marRight w:val="0"/>
          <w:marTop w:val="0"/>
          <w:marBottom w:val="0"/>
          <w:divBdr>
            <w:top w:val="none" w:sz="0" w:space="0" w:color="auto"/>
            <w:left w:val="none" w:sz="0" w:space="0" w:color="auto"/>
            <w:bottom w:val="none" w:sz="0" w:space="0" w:color="auto"/>
            <w:right w:val="none" w:sz="0" w:space="0" w:color="auto"/>
          </w:divBdr>
        </w:div>
        <w:div w:id="71899121">
          <w:marLeft w:val="0"/>
          <w:marRight w:val="0"/>
          <w:marTop w:val="0"/>
          <w:marBottom w:val="0"/>
          <w:divBdr>
            <w:top w:val="none" w:sz="0" w:space="0" w:color="auto"/>
            <w:left w:val="none" w:sz="0" w:space="0" w:color="auto"/>
            <w:bottom w:val="none" w:sz="0" w:space="0" w:color="auto"/>
            <w:right w:val="none" w:sz="0" w:space="0" w:color="auto"/>
          </w:divBdr>
        </w:div>
        <w:div w:id="103615258">
          <w:marLeft w:val="0"/>
          <w:marRight w:val="0"/>
          <w:marTop w:val="0"/>
          <w:marBottom w:val="0"/>
          <w:divBdr>
            <w:top w:val="none" w:sz="0" w:space="0" w:color="auto"/>
            <w:left w:val="none" w:sz="0" w:space="0" w:color="auto"/>
            <w:bottom w:val="none" w:sz="0" w:space="0" w:color="auto"/>
            <w:right w:val="none" w:sz="0" w:space="0" w:color="auto"/>
          </w:divBdr>
        </w:div>
        <w:div w:id="163131376">
          <w:marLeft w:val="0"/>
          <w:marRight w:val="0"/>
          <w:marTop w:val="0"/>
          <w:marBottom w:val="0"/>
          <w:divBdr>
            <w:top w:val="none" w:sz="0" w:space="0" w:color="auto"/>
            <w:left w:val="none" w:sz="0" w:space="0" w:color="auto"/>
            <w:bottom w:val="none" w:sz="0" w:space="0" w:color="auto"/>
            <w:right w:val="none" w:sz="0" w:space="0" w:color="auto"/>
          </w:divBdr>
        </w:div>
        <w:div w:id="173035453">
          <w:marLeft w:val="0"/>
          <w:marRight w:val="0"/>
          <w:marTop w:val="0"/>
          <w:marBottom w:val="0"/>
          <w:divBdr>
            <w:top w:val="none" w:sz="0" w:space="0" w:color="auto"/>
            <w:left w:val="none" w:sz="0" w:space="0" w:color="auto"/>
            <w:bottom w:val="none" w:sz="0" w:space="0" w:color="auto"/>
            <w:right w:val="none" w:sz="0" w:space="0" w:color="auto"/>
          </w:divBdr>
        </w:div>
        <w:div w:id="191190406">
          <w:marLeft w:val="0"/>
          <w:marRight w:val="0"/>
          <w:marTop w:val="0"/>
          <w:marBottom w:val="0"/>
          <w:divBdr>
            <w:top w:val="none" w:sz="0" w:space="0" w:color="auto"/>
            <w:left w:val="none" w:sz="0" w:space="0" w:color="auto"/>
            <w:bottom w:val="none" w:sz="0" w:space="0" w:color="auto"/>
            <w:right w:val="none" w:sz="0" w:space="0" w:color="auto"/>
          </w:divBdr>
        </w:div>
        <w:div w:id="193925619">
          <w:marLeft w:val="0"/>
          <w:marRight w:val="0"/>
          <w:marTop w:val="0"/>
          <w:marBottom w:val="0"/>
          <w:divBdr>
            <w:top w:val="none" w:sz="0" w:space="0" w:color="auto"/>
            <w:left w:val="none" w:sz="0" w:space="0" w:color="auto"/>
            <w:bottom w:val="none" w:sz="0" w:space="0" w:color="auto"/>
            <w:right w:val="none" w:sz="0" w:space="0" w:color="auto"/>
          </w:divBdr>
        </w:div>
        <w:div w:id="210074187">
          <w:marLeft w:val="0"/>
          <w:marRight w:val="0"/>
          <w:marTop w:val="0"/>
          <w:marBottom w:val="0"/>
          <w:divBdr>
            <w:top w:val="none" w:sz="0" w:space="0" w:color="auto"/>
            <w:left w:val="none" w:sz="0" w:space="0" w:color="auto"/>
            <w:bottom w:val="none" w:sz="0" w:space="0" w:color="auto"/>
            <w:right w:val="none" w:sz="0" w:space="0" w:color="auto"/>
          </w:divBdr>
        </w:div>
        <w:div w:id="214004241">
          <w:marLeft w:val="0"/>
          <w:marRight w:val="0"/>
          <w:marTop w:val="0"/>
          <w:marBottom w:val="0"/>
          <w:divBdr>
            <w:top w:val="none" w:sz="0" w:space="0" w:color="auto"/>
            <w:left w:val="none" w:sz="0" w:space="0" w:color="auto"/>
            <w:bottom w:val="none" w:sz="0" w:space="0" w:color="auto"/>
            <w:right w:val="none" w:sz="0" w:space="0" w:color="auto"/>
          </w:divBdr>
        </w:div>
        <w:div w:id="241567984">
          <w:marLeft w:val="0"/>
          <w:marRight w:val="0"/>
          <w:marTop w:val="0"/>
          <w:marBottom w:val="0"/>
          <w:divBdr>
            <w:top w:val="none" w:sz="0" w:space="0" w:color="auto"/>
            <w:left w:val="none" w:sz="0" w:space="0" w:color="auto"/>
            <w:bottom w:val="none" w:sz="0" w:space="0" w:color="auto"/>
            <w:right w:val="none" w:sz="0" w:space="0" w:color="auto"/>
          </w:divBdr>
        </w:div>
        <w:div w:id="273289161">
          <w:marLeft w:val="0"/>
          <w:marRight w:val="0"/>
          <w:marTop w:val="0"/>
          <w:marBottom w:val="0"/>
          <w:divBdr>
            <w:top w:val="none" w:sz="0" w:space="0" w:color="auto"/>
            <w:left w:val="none" w:sz="0" w:space="0" w:color="auto"/>
            <w:bottom w:val="none" w:sz="0" w:space="0" w:color="auto"/>
            <w:right w:val="none" w:sz="0" w:space="0" w:color="auto"/>
          </w:divBdr>
        </w:div>
        <w:div w:id="279000450">
          <w:marLeft w:val="0"/>
          <w:marRight w:val="0"/>
          <w:marTop w:val="0"/>
          <w:marBottom w:val="0"/>
          <w:divBdr>
            <w:top w:val="none" w:sz="0" w:space="0" w:color="auto"/>
            <w:left w:val="none" w:sz="0" w:space="0" w:color="auto"/>
            <w:bottom w:val="none" w:sz="0" w:space="0" w:color="auto"/>
            <w:right w:val="none" w:sz="0" w:space="0" w:color="auto"/>
          </w:divBdr>
        </w:div>
        <w:div w:id="314844415">
          <w:marLeft w:val="0"/>
          <w:marRight w:val="0"/>
          <w:marTop w:val="0"/>
          <w:marBottom w:val="0"/>
          <w:divBdr>
            <w:top w:val="none" w:sz="0" w:space="0" w:color="auto"/>
            <w:left w:val="none" w:sz="0" w:space="0" w:color="auto"/>
            <w:bottom w:val="none" w:sz="0" w:space="0" w:color="auto"/>
            <w:right w:val="none" w:sz="0" w:space="0" w:color="auto"/>
          </w:divBdr>
        </w:div>
        <w:div w:id="327759021">
          <w:marLeft w:val="0"/>
          <w:marRight w:val="0"/>
          <w:marTop w:val="0"/>
          <w:marBottom w:val="0"/>
          <w:divBdr>
            <w:top w:val="none" w:sz="0" w:space="0" w:color="auto"/>
            <w:left w:val="none" w:sz="0" w:space="0" w:color="auto"/>
            <w:bottom w:val="none" w:sz="0" w:space="0" w:color="auto"/>
            <w:right w:val="none" w:sz="0" w:space="0" w:color="auto"/>
          </w:divBdr>
        </w:div>
        <w:div w:id="412826018">
          <w:marLeft w:val="0"/>
          <w:marRight w:val="0"/>
          <w:marTop w:val="0"/>
          <w:marBottom w:val="0"/>
          <w:divBdr>
            <w:top w:val="none" w:sz="0" w:space="0" w:color="auto"/>
            <w:left w:val="none" w:sz="0" w:space="0" w:color="auto"/>
            <w:bottom w:val="none" w:sz="0" w:space="0" w:color="auto"/>
            <w:right w:val="none" w:sz="0" w:space="0" w:color="auto"/>
          </w:divBdr>
        </w:div>
        <w:div w:id="495809023">
          <w:marLeft w:val="0"/>
          <w:marRight w:val="0"/>
          <w:marTop w:val="0"/>
          <w:marBottom w:val="0"/>
          <w:divBdr>
            <w:top w:val="none" w:sz="0" w:space="0" w:color="auto"/>
            <w:left w:val="none" w:sz="0" w:space="0" w:color="auto"/>
            <w:bottom w:val="none" w:sz="0" w:space="0" w:color="auto"/>
            <w:right w:val="none" w:sz="0" w:space="0" w:color="auto"/>
          </w:divBdr>
        </w:div>
        <w:div w:id="505020486">
          <w:marLeft w:val="0"/>
          <w:marRight w:val="0"/>
          <w:marTop w:val="0"/>
          <w:marBottom w:val="0"/>
          <w:divBdr>
            <w:top w:val="none" w:sz="0" w:space="0" w:color="auto"/>
            <w:left w:val="none" w:sz="0" w:space="0" w:color="auto"/>
            <w:bottom w:val="none" w:sz="0" w:space="0" w:color="auto"/>
            <w:right w:val="none" w:sz="0" w:space="0" w:color="auto"/>
          </w:divBdr>
        </w:div>
        <w:div w:id="512497585">
          <w:marLeft w:val="0"/>
          <w:marRight w:val="0"/>
          <w:marTop w:val="0"/>
          <w:marBottom w:val="0"/>
          <w:divBdr>
            <w:top w:val="none" w:sz="0" w:space="0" w:color="auto"/>
            <w:left w:val="none" w:sz="0" w:space="0" w:color="auto"/>
            <w:bottom w:val="none" w:sz="0" w:space="0" w:color="auto"/>
            <w:right w:val="none" w:sz="0" w:space="0" w:color="auto"/>
          </w:divBdr>
        </w:div>
        <w:div w:id="580677373">
          <w:marLeft w:val="0"/>
          <w:marRight w:val="0"/>
          <w:marTop w:val="0"/>
          <w:marBottom w:val="0"/>
          <w:divBdr>
            <w:top w:val="none" w:sz="0" w:space="0" w:color="auto"/>
            <w:left w:val="none" w:sz="0" w:space="0" w:color="auto"/>
            <w:bottom w:val="none" w:sz="0" w:space="0" w:color="auto"/>
            <w:right w:val="none" w:sz="0" w:space="0" w:color="auto"/>
          </w:divBdr>
        </w:div>
        <w:div w:id="669721701">
          <w:marLeft w:val="0"/>
          <w:marRight w:val="0"/>
          <w:marTop w:val="0"/>
          <w:marBottom w:val="0"/>
          <w:divBdr>
            <w:top w:val="none" w:sz="0" w:space="0" w:color="auto"/>
            <w:left w:val="none" w:sz="0" w:space="0" w:color="auto"/>
            <w:bottom w:val="none" w:sz="0" w:space="0" w:color="auto"/>
            <w:right w:val="none" w:sz="0" w:space="0" w:color="auto"/>
          </w:divBdr>
        </w:div>
        <w:div w:id="681277072">
          <w:marLeft w:val="0"/>
          <w:marRight w:val="0"/>
          <w:marTop w:val="0"/>
          <w:marBottom w:val="0"/>
          <w:divBdr>
            <w:top w:val="none" w:sz="0" w:space="0" w:color="auto"/>
            <w:left w:val="none" w:sz="0" w:space="0" w:color="auto"/>
            <w:bottom w:val="none" w:sz="0" w:space="0" w:color="auto"/>
            <w:right w:val="none" w:sz="0" w:space="0" w:color="auto"/>
          </w:divBdr>
        </w:div>
        <w:div w:id="699361846">
          <w:marLeft w:val="0"/>
          <w:marRight w:val="0"/>
          <w:marTop w:val="0"/>
          <w:marBottom w:val="0"/>
          <w:divBdr>
            <w:top w:val="none" w:sz="0" w:space="0" w:color="auto"/>
            <w:left w:val="none" w:sz="0" w:space="0" w:color="auto"/>
            <w:bottom w:val="none" w:sz="0" w:space="0" w:color="auto"/>
            <w:right w:val="none" w:sz="0" w:space="0" w:color="auto"/>
          </w:divBdr>
        </w:div>
        <w:div w:id="767311923">
          <w:marLeft w:val="0"/>
          <w:marRight w:val="0"/>
          <w:marTop w:val="0"/>
          <w:marBottom w:val="0"/>
          <w:divBdr>
            <w:top w:val="none" w:sz="0" w:space="0" w:color="auto"/>
            <w:left w:val="none" w:sz="0" w:space="0" w:color="auto"/>
            <w:bottom w:val="none" w:sz="0" w:space="0" w:color="auto"/>
            <w:right w:val="none" w:sz="0" w:space="0" w:color="auto"/>
          </w:divBdr>
        </w:div>
        <w:div w:id="794837540">
          <w:marLeft w:val="0"/>
          <w:marRight w:val="0"/>
          <w:marTop w:val="0"/>
          <w:marBottom w:val="0"/>
          <w:divBdr>
            <w:top w:val="none" w:sz="0" w:space="0" w:color="auto"/>
            <w:left w:val="none" w:sz="0" w:space="0" w:color="auto"/>
            <w:bottom w:val="none" w:sz="0" w:space="0" w:color="auto"/>
            <w:right w:val="none" w:sz="0" w:space="0" w:color="auto"/>
          </w:divBdr>
        </w:div>
        <w:div w:id="899441594">
          <w:marLeft w:val="0"/>
          <w:marRight w:val="0"/>
          <w:marTop w:val="0"/>
          <w:marBottom w:val="0"/>
          <w:divBdr>
            <w:top w:val="none" w:sz="0" w:space="0" w:color="auto"/>
            <w:left w:val="none" w:sz="0" w:space="0" w:color="auto"/>
            <w:bottom w:val="none" w:sz="0" w:space="0" w:color="auto"/>
            <w:right w:val="none" w:sz="0" w:space="0" w:color="auto"/>
          </w:divBdr>
        </w:div>
        <w:div w:id="996568539">
          <w:marLeft w:val="0"/>
          <w:marRight w:val="0"/>
          <w:marTop w:val="0"/>
          <w:marBottom w:val="0"/>
          <w:divBdr>
            <w:top w:val="none" w:sz="0" w:space="0" w:color="auto"/>
            <w:left w:val="none" w:sz="0" w:space="0" w:color="auto"/>
            <w:bottom w:val="none" w:sz="0" w:space="0" w:color="auto"/>
            <w:right w:val="none" w:sz="0" w:space="0" w:color="auto"/>
          </w:divBdr>
        </w:div>
        <w:div w:id="1120954645">
          <w:marLeft w:val="0"/>
          <w:marRight w:val="0"/>
          <w:marTop w:val="0"/>
          <w:marBottom w:val="0"/>
          <w:divBdr>
            <w:top w:val="none" w:sz="0" w:space="0" w:color="auto"/>
            <w:left w:val="none" w:sz="0" w:space="0" w:color="auto"/>
            <w:bottom w:val="none" w:sz="0" w:space="0" w:color="auto"/>
            <w:right w:val="none" w:sz="0" w:space="0" w:color="auto"/>
          </w:divBdr>
        </w:div>
        <w:div w:id="1160542547">
          <w:marLeft w:val="0"/>
          <w:marRight w:val="0"/>
          <w:marTop w:val="0"/>
          <w:marBottom w:val="0"/>
          <w:divBdr>
            <w:top w:val="none" w:sz="0" w:space="0" w:color="auto"/>
            <w:left w:val="none" w:sz="0" w:space="0" w:color="auto"/>
            <w:bottom w:val="none" w:sz="0" w:space="0" w:color="auto"/>
            <w:right w:val="none" w:sz="0" w:space="0" w:color="auto"/>
          </w:divBdr>
        </w:div>
        <w:div w:id="1240479715">
          <w:marLeft w:val="0"/>
          <w:marRight w:val="0"/>
          <w:marTop w:val="0"/>
          <w:marBottom w:val="0"/>
          <w:divBdr>
            <w:top w:val="none" w:sz="0" w:space="0" w:color="auto"/>
            <w:left w:val="none" w:sz="0" w:space="0" w:color="auto"/>
            <w:bottom w:val="none" w:sz="0" w:space="0" w:color="auto"/>
            <w:right w:val="none" w:sz="0" w:space="0" w:color="auto"/>
          </w:divBdr>
        </w:div>
        <w:div w:id="1250386062">
          <w:marLeft w:val="0"/>
          <w:marRight w:val="0"/>
          <w:marTop w:val="0"/>
          <w:marBottom w:val="0"/>
          <w:divBdr>
            <w:top w:val="none" w:sz="0" w:space="0" w:color="auto"/>
            <w:left w:val="none" w:sz="0" w:space="0" w:color="auto"/>
            <w:bottom w:val="none" w:sz="0" w:space="0" w:color="auto"/>
            <w:right w:val="none" w:sz="0" w:space="0" w:color="auto"/>
          </w:divBdr>
        </w:div>
        <w:div w:id="1254512908">
          <w:marLeft w:val="0"/>
          <w:marRight w:val="0"/>
          <w:marTop w:val="0"/>
          <w:marBottom w:val="0"/>
          <w:divBdr>
            <w:top w:val="none" w:sz="0" w:space="0" w:color="auto"/>
            <w:left w:val="none" w:sz="0" w:space="0" w:color="auto"/>
            <w:bottom w:val="none" w:sz="0" w:space="0" w:color="auto"/>
            <w:right w:val="none" w:sz="0" w:space="0" w:color="auto"/>
          </w:divBdr>
        </w:div>
        <w:div w:id="1351758797">
          <w:marLeft w:val="0"/>
          <w:marRight w:val="0"/>
          <w:marTop w:val="0"/>
          <w:marBottom w:val="0"/>
          <w:divBdr>
            <w:top w:val="none" w:sz="0" w:space="0" w:color="auto"/>
            <w:left w:val="none" w:sz="0" w:space="0" w:color="auto"/>
            <w:bottom w:val="none" w:sz="0" w:space="0" w:color="auto"/>
            <w:right w:val="none" w:sz="0" w:space="0" w:color="auto"/>
          </w:divBdr>
        </w:div>
        <w:div w:id="1398629024">
          <w:marLeft w:val="0"/>
          <w:marRight w:val="0"/>
          <w:marTop w:val="0"/>
          <w:marBottom w:val="0"/>
          <w:divBdr>
            <w:top w:val="none" w:sz="0" w:space="0" w:color="auto"/>
            <w:left w:val="none" w:sz="0" w:space="0" w:color="auto"/>
            <w:bottom w:val="none" w:sz="0" w:space="0" w:color="auto"/>
            <w:right w:val="none" w:sz="0" w:space="0" w:color="auto"/>
          </w:divBdr>
        </w:div>
        <w:div w:id="1414011583">
          <w:marLeft w:val="0"/>
          <w:marRight w:val="0"/>
          <w:marTop w:val="0"/>
          <w:marBottom w:val="0"/>
          <w:divBdr>
            <w:top w:val="none" w:sz="0" w:space="0" w:color="auto"/>
            <w:left w:val="none" w:sz="0" w:space="0" w:color="auto"/>
            <w:bottom w:val="none" w:sz="0" w:space="0" w:color="auto"/>
            <w:right w:val="none" w:sz="0" w:space="0" w:color="auto"/>
          </w:divBdr>
        </w:div>
        <w:div w:id="1498568290">
          <w:marLeft w:val="0"/>
          <w:marRight w:val="0"/>
          <w:marTop w:val="0"/>
          <w:marBottom w:val="0"/>
          <w:divBdr>
            <w:top w:val="none" w:sz="0" w:space="0" w:color="auto"/>
            <w:left w:val="none" w:sz="0" w:space="0" w:color="auto"/>
            <w:bottom w:val="none" w:sz="0" w:space="0" w:color="auto"/>
            <w:right w:val="none" w:sz="0" w:space="0" w:color="auto"/>
          </w:divBdr>
        </w:div>
        <w:div w:id="1529835674">
          <w:marLeft w:val="0"/>
          <w:marRight w:val="0"/>
          <w:marTop w:val="0"/>
          <w:marBottom w:val="0"/>
          <w:divBdr>
            <w:top w:val="none" w:sz="0" w:space="0" w:color="auto"/>
            <w:left w:val="none" w:sz="0" w:space="0" w:color="auto"/>
            <w:bottom w:val="none" w:sz="0" w:space="0" w:color="auto"/>
            <w:right w:val="none" w:sz="0" w:space="0" w:color="auto"/>
          </w:divBdr>
        </w:div>
        <w:div w:id="1572043122">
          <w:marLeft w:val="0"/>
          <w:marRight w:val="0"/>
          <w:marTop w:val="0"/>
          <w:marBottom w:val="0"/>
          <w:divBdr>
            <w:top w:val="none" w:sz="0" w:space="0" w:color="auto"/>
            <w:left w:val="none" w:sz="0" w:space="0" w:color="auto"/>
            <w:bottom w:val="none" w:sz="0" w:space="0" w:color="auto"/>
            <w:right w:val="none" w:sz="0" w:space="0" w:color="auto"/>
          </w:divBdr>
        </w:div>
        <w:div w:id="1663700008">
          <w:marLeft w:val="0"/>
          <w:marRight w:val="0"/>
          <w:marTop w:val="0"/>
          <w:marBottom w:val="0"/>
          <w:divBdr>
            <w:top w:val="none" w:sz="0" w:space="0" w:color="auto"/>
            <w:left w:val="none" w:sz="0" w:space="0" w:color="auto"/>
            <w:bottom w:val="none" w:sz="0" w:space="0" w:color="auto"/>
            <w:right w:val="none" w:sz="0" w:space="0" w:color="auto"/>
          </w:divBdr>
        </w:div>
        <w:div w:id="1668441336">
          <w:marLeft w:val="0"/>
          <w:marRight w:val="0"/>
          <w:marTop w:val="0"/>
          <w:marBottom w:val="0"/>
          <w:divBdr>
            <w:top w:val="none" w:sz="0" w:space="0" w:color="auto"/>
            <w:left w:val="none" w:sz="0" w:space="0" w:color="auto"/>
            <w:bottom w:val="none" w:sz="0" w:space="0" w:color="auto"/>
            <w:right w:val="none" w:sz="0" w:space="0" w:color="auto"/>
          </w:divBdr>
        </w:div>
        <w:div w:id="1683896946">
          <w:marLeft w:val="0"/>
          <w:marRight w:val="0"/>
          <w:marTop w:val="0"/>
          <w:marBottom w:val="0"/>
          <w:divBdr>
            <w:top w:val="none" w:sz="0" w:space="0" w:color="auto"/>
            <w:left w:val="none" w:sz="0" w:space="0" w:color="auto"/>
            <w:bottom w:val="none" w:sz="0" w:space="0" w:color="auto"/>
            <w:right w:val="none" w:sz="0" w:space="0" w:color="auto"/>
          </w:divBdr>
        </w:div>
        <w:div w:id="1735276037">
          <w:marLeft w:val="0"/>
          <w:marRight w:val="0"/>
          <w:marTop w:val="0"/>
          <w:marBottom w:val="0"/>
          <w:divBdr>
            <w:top w:val="none" w:sz="0" w:space="0" w:color="auto"/>
            <w:left w:val="none" w:sz="0" w:space="0" w:color="auto"/>
            <w:bottom w:val="none" w:sz="0" w:space="0" w:color="auto"/>
            <w:right w:val="none" w:sz="0" w:space="0" w:color="auto"/>
          </w:divBdr>
        </w:div>
        <w:div w:id="1747847495">
          <w:marLeft w:val="0"/>
          <w:marRight w:val="0"/>
          <w:marTop w:val="0"/>
          <w:marBottom w:val="0"/>
          <w:divBdr>
            <w:top w:val="none" w:sz="0" w:space="0" w:color="auto"/>
            <w:left w:val="none" w:sz="0" w:space="0" w:color="auto"/>
            <w:bottom w:val="none" w:sz="0" w:space="0" w:color="auto"/>
            <w:right w:val="none" w:sz="0" w:space="0" w:color="auto"/>
          </w:divBdr>
        </w:div>
        <w:div w:id="1759935508">
          <w:marLeft w:val="0"/>
          <w:marRight w:val="0"/>
          <w:marTop w:val="0"/>
          <w:marBottom w:val="0"/>
          <w:divBdr>
            <w:top w:val="none" w:sz="0" w:space="0" w:color="auto"/>
            <w:left w:val="none" w:sz="0" w:space="0" w:color="auto"/>
            <w:bottom w:val="none" w:sz="0" w:space="0" w:color="auto"/>
            <w:right w:val="none" w:sz="0" w:space="0" w:color="auto"/>
          </w:divBdr>
        </w:div>
        <w:div w:id="1770422073">
          <w:marLeft w:val="0"/>
          <w:marRight w:val="0"/>
          <w:marTop w:val="0"/>
          <w:marBottom w:val="0"/>
          <w:divBdr>
            <w:top w:val="none" w:sz="0" w:space="0" w:color="auto"/>
            <w:left w:val="none" w:sz="0" w:space="0" w:color="auto"/>
            <w:bottom w:val="none" w:sz="0" w:space="0" w:color="auto"/>
            <w:right w:val="none" w:sz="0" w:space="0" w:color="auto"/>
          </w:divBdr>
        </w:div>
        <w:div w:id="1789735745">
          <w:marLeft w:val="0"/>
          <w:marRight w:val="0"/>
          <w:marTop w:val="0"/>
          <w:marBottom w:val="0"/>
          <w:divBdr>
            <w:top w:val="none" w:sz="0" w:space="0" w:color="auto"/>
            <w:left w:val="none" w:sz="0" w:space="0" w:color="auto"/>
            <w:bottom w:val="none" w:sz="0" w:space="0" w:color="auto"/>
            <w:right w:val="none" w:sz="0" w:space="0" w:color="auto"/>
          </w:divBdr>
        </w:div>
        <w:div w:id="1802109398">
          <w:marLeft w:val="0"/>
          <w:marRight w:val="0"/>
          <w:marTop w:val="0"/>
          <w:marBottom w:val="0"/>
          <w:divBdr>
            <w:top w:val="none" w:sz="0" w:space="0" w:color="auto"/>
            <w:left w:val="none" w:sz="0" w:space="0" w:color="auto"/>
            <w:bottom w:val="none" w:sz="0" w:space="0" w:color="auto"/>
            <w:right w:val="none" w:sz="0" w:space="0" w:color="auto"/>
          </w:divBdr>
        </w:div>
        <w:div w:id="1808862542">
          <w:marLeft w:val="0"/>
          <w:marRight w:val="0"/>
          <w:marTop w:val="0"/>
          <w:marBottom w:val="0"/>
          <w:divBdr>
            <w:top w:val="none" w:sz="0" w:space="0" w:color="auto"/>
            <w:left w:val="none" w:sz="0" w:space="0" w:color="auto"/>
            <w:bottom w:val="none" w:sz="0" w:space="0" w:color="auto"/>
            <w:right w:val="none" w:sz="0" w:space="0" w:color="auto"/>
          </w:divBdr>
        </w:div>
        <w:div w:id="1839036260">
          <w:marLeft w:val="0"/>
          <w:marRight w:val="0"/>
          <w:marTop w:val="0"/>
          <w:marBottom w:val="0"/>
          <w:divBdr>
            <w:top w:val="none" w:sz="0" w:space="0" w:color="auto"/>
            <w:left w:val="none" w:sz="0" w:space="0" w:color="auto"/>
            <w:bottom w:val="none" w:sz="0" w:space="0" w:color="auto"/>
            <w:right w:val="none" w:sz="0" w:space="0" w:color="auto"/>
          </w:divBdr>
        </w:div>
        <w:div w:id="1901205827">
          <w:marLeft w:val="0"/>
          <w:marRight w:val="0"/>
          <w:marTop w:val="0"/>
          <w:marBottom w:val="0"/>
          <w:divBdr>
            <w:top w:val="none" w:sz="0" w:space="0" w:color="auto"/>
            <w:left w:val="none" w:sz="0" w:space="0" w:color="auto"/>
            <w:bottom w:val="none" w:sz="0" w:space="0" w:color="auto"/>
            <w:right w:val="none" w:sz="0" w:space="0" w:color="auto"/>
          </w:divBdr>
        </w:div>
        <w:div w:id="1929922570">
          <w:marLeft w:val="0"/>
          <w:marRight w:val="0"/>
          <w:marTop w:val="0"/>
          <w:marBottom w:val="0"/>
          <w:divBdr>
            <w:top w:val="none" w:sz="0" w:space="0" w:color="auto"/>
            <w:left w:val="none" w:sz="0" w:space="0" w:color="auto"/>
            <w:bottom w:val="none" w:sz="0" w:space="0" w:color="auto"/>
            <w:right w:val="none" w:sz="0" w:space="0" w:color="auto"/>
          </w:divBdr>
        </w:div>
        <w:div w:id="1939094985">
          <w:marLeft w:val="0"/>
          <w:marRight w:val="0"/>
          <w:marTop w:val="0"/>
          <w:marBottom w:val="0"/>
          <w:divBdr>
            <w:top w:val="none" w:sz="0" w:space="0" w:color="auto"/>
            <w:left w:val="none" w:sz="0" w:space="0" w:color="auto"/>
            <w:bottom w:val="none" w:sz="0" w:space="0" w:color="auto"/>
            <w:right w:val="none" w:sz="0" w:space="0" w:color="auto"/>
          </w:divBdr>
        </w:div>
        <w:div w:id="1947954623">
          <w:marLeft w:val="0"/>
          <w:marRight w:val="0"/>
          <w:marTop w:val="0"/>
          <w:marBottom w:val="0"/>
          <w:divBdr>
            <w:top w:val="none" w:sz="0" w:space="0" w:color="auto"/>
            <w:left w:val="none" w:sz="0" w:space="0" w:color="auto"/>
            <w:bottom w:val="none" w:sz="0" w:space="0" w:color="auto"/>
            <w:right w:val="none" w:sz="0" w:space="0" w:color="auto"/>
          </w:divBdr>
        </w:div>
        <w:div w:id="1952734818">
          <w:marLeft w:val="0"/>
          <w:marRight w:val="0"/>
          <w:marTop w:val="0"/>
          <w:marBottom w:val="0"/>
          <w:divBdr>
            <w:top w:val="none" w:sz="0" w:space="0" w:color="auto"/>
            <w:left w:val="none" w:sz="0" w:space="0" w:color="auto"/>
            <w:bottom w:val="none" w:sz="0" w:space="0" w:color="auto"/>
            <w:right w:val="none" w:sz="0" w:space="0" w:color="auto"/>
          </w:divBdr>
        </w:div>
        <w:div w:id="1957903928">
          <w:marLeft w:val="0"/>
          <w:marRight w:val="0"/>
          <w:marTop w:val="0"/>
          <w:marBottom w:val="0"/>
          <w:divBdr>
            <w:top w:val="none" w:sz="0" w:space="0" w:color="auto"/>
            <w:left w:val="none" w:sz="0" w:space="0" w:color="auto"/>
            <w:bottom w:val="none" w:sz="0" w:space="0" w:color="auto"/>
            <w:right w:val="none" w:sz="0" w:space="0" w:color="auto"/>
          </w:divBdr>
        </w:div>
        <w:div w:id="2013095593">
          <w:marLeft w:val="0"/>
          <w:marRight w:val="0"/>
          <w:marTop w:val="0"/>
          <w:marBottom w:val="0"/>
          <w:divBdr>
            <w:top w:val="none" w:sz="0" w:space="0" w:color="auto"/>
            <w:left w:val="none" w:sz="0" w:space="0" w:color="auto"/>
            <w:bottom w:val="none" w:sz="0" w:space="0" w:color="auto"/>
            <w:right w:val="none" w:sz="0" w:space="0" w:color="auto"/>
          </w:divBdr>
        </w:div>
        <w:div w:id="2024935200">
          <w:marLeft w:val="0"/>
          <w:marRight w:val="0"/>
          <w:marTop w:val="0"/>
          <w:marBottom w:val="0"/>
          <w:divBdr>
            <w:top w:val="none" w:sz="0" w:space="0" w:color="auto"/>
            <w:left w:val="none" w:sz="0" w:space="0" w:color="auto"/>
            <w:bottom w:val="none" w:sz="0" w:space="0" w:color="auto"/>
            <w:right w:val="none" w:sz="0" w:space="0" w:color="auto"/>
          </w:divBdr>
        </w:div>
        <w:div w:id="2036803586">
          <w:marLeft w:val="0"/>
          <w:marRight w:val="0"/>
          <w:marTop w:val="0"/>
          <w:marBottom w:val="0"/>
          <w:divBdr>
            <w:top w:val="none" w:sz="0" w:space="0" w:color="auto"/>
            <w:left w:val="none" w:sz="0" w:space="0" w:color="auto"/>
            <w:bottom w:val="none" w:sz="0" w:space="0" w:color="auto"/>
            <w:right w:val="none" w:sz="0" w:space="0" w:color="auto"/>
          </w:divBdr>
        </w:div>
        <w:div w:id="2074740097">
          <w:marLeft w:val="0"/>
          <w:marRight w:val="0"/>
          <w:marTop w:val="0"/>
          <w:marBottom w:val="0"/>
          <w:divBdr>
            <w:top w:val="none" w:sz="0" w:space="0" w:color="auto"/>
            <w:left w:val="none" w:sz="0" w:space="0" w:color="auto"/>
            <w:bottom w:val="none" w:sz="0" w:space="0" w:color="auto"/>
            <w:right w:val="none" w:sz="0" w:space="0" w:color="auto"/>
          </w:divBdr>
        </w:div>
      </w:divsChild>
    </w:div>
    <w:div w:id="467745480">
      <w:bodyDiv w:val="1"/>
      <w:marLeft w:val="0"/>
      <w:marRight w:val="0"/>
      <w:marTop w:val="0"/>
      <w:marBottom w:val="0"/>
      <w:divBdr>
        <w:top w:val="none" w:sz="0" w:space="0" w:color="auto"/>
        <w:left w:val="none" w:sz="0" w:space="0" w:color="auto"/>
        <w:bottom w:val="none" w:sz="0" w:space="0" w:color="auto"/>
        <w:right w:val="none" w:sz="0" w:space="0" w:color="auto"/>
      </w:divBdr>
      <w:divsChild>
        <w:div w:id="16078200">
          <w:marLeft w:val="640"/>
          <w:marRight w:val="0"/>
          <w:marTop w:val="0"/>
          <w:marBottom w:val="0"/>
          <w:divBdr>
            <w:top w:val="none" w:sz="0" w:space="0" w:color="auto"/>
            <w:left w:val="none" w:sz="0" w:space="0" w:color="auto"/>
            <w:bottom w:val="none" w:sz="0" w:space="0" w:color="auto"/>
            <w:right w:val="none" w:sz="0" w:space="0" w:color="auto"/>
          </w:divBdr>
        </w:div>
        <w:div w:id="51660912">
          <w:marLeft w:val="640"/>
          <w:marRight w:val="0"/>
          <w:marTop w:val="0"/>
          <w:marBottom w:val="0"/>
          <w:divBdr>
            <w:top w:val="none" w:sz="0" w:space="0" w:color="auto"/>
            <w:left w:val="none" w:sz="0" w:space="0" w:color="auto"/>
            <w:bottom w:val="none" w:sz="0" w:space="0" w:color="auto"/>
            <w:right w:val="none" w:sz="0" w:space="0" w:color="auto"/>
          </w:divBdr>
        </w:div>
        <w:div w:id="178545500">
          <w:marLeft w:val="640"/>
          <w:marRight w:val="0"/>
          <w:marTop w:val="0"/>
          <w:marBottom w:val="0"/>
          <w:divBdr>
            <w:top w:val="none" w:sz="0" w:space="0" w:color="auto"/>
            <w:left w:val="none" w:sz="0" w:space="0" w:color="auto"/>
            <w:bottom w:val="none" w:sz="0" w:space="0" w:color="auto"/>
            <w:right w:val="none" w:sz="0" w:space="0" w:color="auto"/>
          </w:divBdr>
        </w:div>
        <w:div w:id="190343358">
          <w:marLeft w:val="640"/>
          <w:marRight w:val="0"/>
          <w:marTop w:val="0"/>
          <w:marBottom w:val="0"/>
          <w:divBdr>
            <w:top w:val="none" w:sz="0" w:space="0" w:color="auto"/>
            <w:left w:val="none" w:sz="0" w:space="0" w:color="auto"/>
            <w:bottom w:val="none" w:sz="0" w:space="0" w:color="auto"/>
            <w:right w:val="none" w:sz="0" w:space="0" w:color="auto"/>
          </w:divBdr>
        </w:div>
        <w:div w:id="197861639">
          <w:marLeft w:val="640"/>
          <w:marRight w:val="0"/>
          <w:marTop w:val="0"/>
          <w:marBottom w:val="0"/>
          <w:divBdr>
            <w:top w:val="none" w:sz="0" w:space="0" w:color="auto"/>
            <w:left w:val="none" w:sz="0" w:space="0" w:color="auto"/>
            <w:bottom w:val="none" w:sz="0" w:space="0" w:color="auto"/>
            <w:right w:val="none" w:sz="0" w:space="0" w:color="auto"/>
          </w:divBdr>
        </w:div>
        <w:div w:id="248513130">
          <w:marLeft w:val="640"/>
          <w:marRight w:val="0"/>
          <w:marTop w:val="0"/>
          <w:marBottom w:val="0"/>
          <w:divBdr>
            <w:top w:val="none" w:sz="0" w:space="0" w:color="auto"/>
            <w:left w:val="none" w:sz="0" w:space="0" w:color="auto"/>
            <w:bottom w:val="none" w:sz="0" w:space="0" w:color="auto"/>
            <w:right w:val="none" w:sz="0" w:space="0" w:color="auto"/>
          </w:divBdr>
        </w:div>
        <w:div w:id="263267189">
          <w:marLeft w:val="640"/>
          <w:marRight w:val="0"/>
          <w:marTop w:val="0"/>
          <w:marBottom w:val="0"/>
          <w:divBdr>
            <w:top w:val="none" w:sz="0" w:space="0" w:color="auto"/>
            <w:left w:val="none" w:sz="0" w:space="0" w:color="auto"/>
            <w:bottom w:val="none" w:sz="0" w:space="0" w:color="auto"/>
            <w:right w:val="none" w:sz="0" w:space="0" w:color="auto"/>
          </w:divBdr>
        </w:div>
        <w:div w:id="312032554">
          <w:marLeft w:val="640"/>
          <w:marRight w:val="0"/>
          <w:marTop w:val="0"/>
          <w:marBottom w:val="0"/>
          <w:divBdr>
            <w:top w:val="none" w:sz="0" w:space="0" w:color="auto"/>
            <w:left w:val="none" w:sz="0" w:space="0" w:color="auto"/>
            <w:bottom w:val="none" w:sz="0" w:space="0" w:color="auto"/>
            <w:right w:val="none" w:sz="0" w:space="0" w:color="auto"/>
          </w:divBdr>
        </w:div>
        <w:div w:id="400567966">
          <w:marLeft w:val="640"/>
          <w:marRight w:val="0"/>
          <w:marTop w:val="0"/>
          <w:marBottom w:val="0"/>
          <w:divBdr>
            <w:top w:val="none" w:sz="0" w:space="0" w:color="auto"/>
            <w:left w:val="none" w:sz="0" w:space="0" w:color="auto"/>
            <w:bottom w:val="none" w:sz="0" w:space="0" w:color="auto"/>
            <w:right w:val="none" w:sz="0" w:space="0" w:color="auto"/>
          </w:divBdr>
        </w:div>
        <w:div w:id="434254980">
          <w:marLeft w:val="640"/>
          <w:marRight w:val="0"/>
          <w:marTop w:val="0"/>
          <w:marBottom w:val="0"/>
          <w:divBdr>
            <w:top w:val="none" w:sz="0" w:space="0" w:color="auto"/>
            <w:left w:val="none" w:sz="0" w:space="0" w:color="auto"/>
            <w:bottom w:val="none" w:sz="0" w:space="0" w:color="auto"/>
            <w:right w:val="none" w:sz="0" w:space="0" w:color="auto"/>
          </w:divBdr>
        </w:div>
        <w:div w:id="451293637">
          <w:marLeft w:val="640"/>
          <w:marRight w:val="0"/>
          <w:marTop w:val="0"/>
          <w:marBottom w:val="0"/>
          <w:divBdr>
            <w:top w:val="none" w:sz="0" w:space="0" w:color="auto"/>
            <w:left w:val="none" w:sz="0" w:space="0" w:color="auto"/>
            <w:bottom w:val="none" w:sz="0" w:space="0" w:color="auto"/>
            <w:right w:val="none" w:sz="0" w:space="0" w:color="auto"/>
          </w:divBdr>
        </w:div>
        <w:div w:id="573931502">
          <w:marLeft w:val="640"/>
          <w:marRight w:val="0"/>
          <w:marTop w:val="0"/>
          <w:marBottom w:val="0"/>
          <w:divBdr>
            <w:top w:val="none" w:sz="0" w:space="0" w:color="auto"/>
            <w:left w:val="none" w:sz="0" w:space="0" w:color="auto"/>
            <w:bottom w:val="none" w:sz="0" w:space="0" w:color="auto"/>
            <w:right w:val="none" w:sz="0" w:space="0" w:color="auto"/>
          </w:divBdr>
        </w:div>
        <w:div w:id="697894935">
          <w:marLeft w:val="640"/>
          <w:marRight w:val="0"/>
          <w:marTop w:val="0"/>
          <w:marBottom w:val="0"/>
          <w:divBdr>
            <w:top w:val="none" w:sz="0" w:space="0" w:color="auto"/>
            <w:left w:val="none" w:sz="0" w:space="0" w:color="auto"/>
            <w:bottom w:val="none" w:sz="0" w:space="0" w:color="auto"/>
            <w:right w:val="none" w:sz="0" w:space="0" w:color="auto"/>
          </w:divBdr>
        </w:div>
        <w:div w:id="804392500">
          <w:marLeft w:val="640"/>
          <w:marRight w:val="0"/>
          <w:marTop w:val="0"/>
          <w:marBottom w:val="0"/>
          <w:divBdr>
            <w:top w:val="none" w:sz="0" w:space="0" w:color="auto"/>
            <w:left w:val="none" w:sz="0" w:space="0" w:color="auto"/>
            <w:bottom w:val="none" w:sz="0" w:space="0" w:color="auto"/>
            <w:right w:val="none" w:sz="0" w:space="0" w:color="auto"/>
          </w:divBdr>
        </w:div>
        <w:div w:id="825169186">
          <w:marLeft w:val="640"/>
          <w:marRight w:val="0"/>
          <w:marTop w:val="0"/>
          <w:marBottom w:val="0"/>
          <w:divBdr>
            <w:top w:val="none" w:sz="0" w:space="0" w:color="auto"/>
            <w:left w:val="none" w:sz="0" w:space="0" w:color="auto"/>
            <w:bottom w:val="none" w:sz="0" w:space="0" w:color="auto"/>
            <w:right w:val="none" w:sz="0" w:space="0" w:color="auto"/>
          </w:divBdr>
        </w:div>
        <w:div w:id="841579828">
          <w:marLeft w:val="640"/>
          <w:marRight w:val="0"/>
          <w:marTop w:val="0"/>
          <w:marBottom w:val="0"/>
          <w:divBdr>
            <w:top w:val="none" w:sz="0" w:space="0" w:color="auto"/>
            <w:left w:val="none" w:sz="0" w:space="0" w:color="auto"/>
            <w:bottom w:val="none" w:sz="0" w:space="0" w:color="auto"/>
            <w:right w:val="none" w:sz="0" w:space="0" w:color="auto"/>
          </w:divBdr>
        </w:div>
        <w:div w:id="919749439">
          <w:marLeft w:val="640"/>
          <w:marRight w:val="0"/>
          <w:marTop w:val="0"/>
          <w:marBottom w:val="0"/>
          <w:divBdr>
            <w:top w:val="none" w:sz="0" w:space="0" w:color="auto"/>
            <w:left w:val="none" w:sz="0" w:space="0" w:color="auto"/>
            <w:bottom w:val="none" w:sz="0" w:space="0" w:color="auto"/>
            <w:right w:val="none" w:sz="0" w:space="0" w:color="auto"/>
          </w:divBdr>
        </w:div>
        <w:div w:id="964044947">
          <w:marLeft w:val="640"/>
          <w:marRight w:val="0"/>
          <w:marTop w:val="0"/>
          <w:marBottom w:val="0"/>
          <w:divBdr>
            <w:top w:val="none" w:sz="0" w:space="0" w:color="auto"/>
            <w:left w:val="none" w:sz="0" w:space="0" w:color="auto"/>
            <w:bottom w:val="none" w:sz="0" w:space="0" w:color="auto"/>
            <w:right w:val="none" w:sz="0" w:space="0" w:color="auto"/>
          </w:divBdr>
        </w:div>
        <w:div w:id="987317895">
          <w:marLeft w:val="640"/>
          <w:marRight w:val="0"/>
          <w:marTop w:val="0"/>
          <w:marBottom w:val="0"/>
          <w:divBdr>
            <w:top w:val="none" w:sz="0" w:space="0" w:color="auto"/>
            <w:left w:val="none" w:sz="0" w:space="0" w:color="auto"/>
            <w:bottom w:val="none" w:sz="0" w:space="0" w:color="auto"/>
            <w:right w:val="none" w:sz="0" w:space="0" w:color="auto"/>
          </w:divBdr>
        </w:div>
        <w:div w:id="1025524178">
          <w:marLeft w:val="640"/>
          <w:marRight w:val="0"/>
          <w:marTop w:val="0"/>
          <w:marBottom w:val="0"/>
          <w:divBdr>
            <w:top w:val="none" w:sz="0" w:space="0" w:color="auto"/>
            <w:left w:val="none" w:sz="0" w:space="0" w:color="auto"/>
            <w:bottom w:val="none" w:sz="0" w:space="0" w:color="auto"/>
            <w:right w:val="none" w:sz="0" w:space="0" w:color="auto"/>
          </w:divBdr>
        </w:div>
        <w:div w:id="1065224496">
          <w:marLeft w:val="640"/>
          <w:marRight w:val="0"/>
          <w:marTop w:val="0"/>
          <w:marBottom w:val="0"/>
          <w:divBdr>
            <w:top w:val="none" w:sz="0" w:space="0" w:color="auto"/>
            <w:left w:val="none" w:sz="0" w:space="0" w:color="auto"/>
            <w:bottom w:val="none" w:sz="0" w:space="0" w:color="auto"/>
            <w:right w:val="none" w:sz="0" w:space="0" w:color="auto"/>
          </w:divBdr>
        </w:div>
        <w:div w:id="1094520795">
          <w:marLeft w:val="640"/>
          <w:marRight w:val="0"/>
          <w:marTop w:val="0"/>
          <w:marBottom w:val="0"/>
          <w:divBdr>
            <w:top w:val="none" w:sz="0" w:space="0" w:color="auto"/>
            <w:left w:val="none" w:sz="0" w:space="0" w:color="auto"/>
            <w:bottom w:val="none" w:sz="0" w:space="0" w:color="auto"/>
            <w:right w:val="none" w:sz="0" w:space="0" w:color="auto"/>
          </w:divBdr>
        </w:div>
        <w:div w:id="1103762819">
          <w:marLeft w:val="640"/>
          <w:marRight w:val="0"/>
          <w:marTop w:val="0"/>
          <w:marBottom w:val="0"/>
          <w:divBdr>
            <w:top w:val="none" w:sz="0" w:space="0" w:color="auto"/>
            <w:left w:val="none" w:sz="0" w:space="0" w:color="auto"/>
            <w:bottom w:val="none" w:sz="0" w:space="0" w:color="auto"/>
            <w:right w:val="none" w:sz="0" w:space="0" w:color="auto"/>
          </w:divBdr>
        </w:div>
        <w:div w:id="1156069943">
          <w:marLeft w:val="640"/>
          <w:marRight w:val="0"/>
          <w:marTop w:val="0"/>
          <w:marBottom w:val="0"/>
          <w:divBdr>
            <w:top w:val="none" w:sz="0" w:space="0" w:color="auto"/>
            <w:left w:val="none" w:sz="0" w:space="0" w:color="auto"/>
            <w:bottom w:val="none" w:sz="0" w:space="0" w:color="auto"/>
            <w:right w:val="none" w:sz="0" w:space="0" w:color="auto"/>
          </w:divBdr>
        </w:div>
        <w:div w:id="1230117492">
          <w:marLeft w:val="640"/>
          <w:marRight w:val="0"/>
          <w:marTop w:val="0"/>
          <w:marBottom w:val="0"/>
          <w:divBdr>
            <w:top w:val="none" w:sz="0" w:space="0" w:color="auto"/>
            <w:left w:val="none" w:sz="0" w:space="0" w:color="auto"/>
            <w:bottom w:val="none" w:sz="0" w:space="0" w:color="auto"/>
            <w:right w:val="none" w:sz="0" w:space="0" w:color="auto"/>
          </w:divBdr>
        </w:div>
        <w:div w:id="1239830215">
          <w:marLeft w:val="640"/>
          <w:marRight w:val="0"/>
          <w:marTop w:val="0"/>
          <w:marBottom w:val="0"/>
          <w:divBdr>
            <w:top w:val="none" w:sz="0" w:space="0" w:color="auto"/>
            <w:left w:val="none" w:sz="0" w:space="0" w:color="auto"/>
            <w:bottom w:val="none" w:sz="0" w:space="0" w:color="auto"/>
            <w:right w:val="none" w:sz="0" w:space="0" w:color="auto"/>
          </w:divBdr>
        </w:div>
        <w:div w:id="1292899396">
          <w:marLeft w:val="640"/>
          <w:marRight w:val="0"/>
          <w:marTop w:val="0"/>
          <w:marBottom w:val="0"/>
          <w:divBdr>
            <w:top w:val="none" w:sz="0" w:space="0" w:color="auto"/>
            <w:left w:val="none" w:sz="0" w:space="0" w:color="auto"/>
            <w:bottom w:val="none" w:sz="0" w:space="0" w:color="auto"/>
            <w:right w:val="none" w:sz="0" w:space="0" w:color="auto"/>
          </w:divBdr>
        </w:div>
        <w:div w:id="1299795823">
          <w:marLeft w:val="640"/>
          <w:marRight w:val="0"/>
          <w:marTop w:val="0"/>
          <w:marBottom w:val="0"/>
          <w:divBdr>
            <w:top w:val="none" w:sz="0" w:space="0" w:color="auto"/>
            <w:left w:val="none" w:sz="0" w:space="0" w:color="auto"/>
            <w:bottom w:val="none" w:sz="0" w:space="0" w:color="auto"/>
            <w:right w:val="none" w:sz="0" w:space="0" w:color="auto"/>
          </w:divBdr>
        </w:div>
        <w:div w:id="1317950644">
          <w:marLeft w:val="640"/>
          <w:marRight w:val="0"/>
          <w:marTop w:val="0"/>
          <w:marBottom w:val="0"/>
          <w:divBdr>
            <w:top w:val="none" w:sz="0" w:space="0" w:color="auto"/>
            <w:left w:val="none" w:sz="0" w:space="0" w:color="auto"/>
            <w:bottom w:val="none" w:sz="0" w:space="0" w:color="auto"/>
            <w:right w:val="none" w:sz="0" w:space="0" w:color="auto"/>
          </w:divBdr>
        </w:div>
        <w:div w:id="1333411083">
          <w:marLeft w:val="640"/>
          <w:marRight w:val="0"/>
          <w:marTop w:val="0"/>
          <w:marBottom w:val="0"/>
          <w:divBdr>
            <w:top w:val="none" w:sz="0" w:space="0" w:color="auto"/>
            <w:left w:val="none" w:sz="0" w:space="0" w:color="auto"/>
            <w:bottom w:val="none" w:sz="0" w:space="0" w:color="auto"/>
            <w:right w:val="none" w:sz="0" w:space="0" w:color="auto"/>
          </w:divBdr>
        </w:div>
        <w:div w:id="1387989608">
          <w:marLeft w:val="640"/>
          <w:marRight w:val="0"/>
          <w:marTop w:val="0"/>
          <w:marBottom w:val="0"/>
          <w:divBdr>
            <w:top w:val="none" w:sz="0" w:space="0" w:color="auto"/>
            <w:left w:val="none" w:sz="0" w:space="0" w:color="auto"/>
            <w:bottom w:val="none" w:sz="0" w:space="0" w:color="auto"/>
            <w:right w:val="none" w:sz="0" w:space="0" w:color="auto"/>
          </w:divBdr>
        </w:div>
        <w:div w:id="1391266466">
          <w:marLeft w:val="640"/>
          <w:marRight w:val="0"/>
          <w:marTop w:val="0"/>
          <w:marBottom w:val="0"/>
          <w:divBdr>
            <w:top w:val="none" w:sz="0" w:space="0" w:color="auto"/>
            <w:left w:val="none" w:sz="0" w:space="0" w:color="auto"/>
            <w:bottom w:val="none" w:sz="0" w:space="0" w:color="auto"/>
            <w:right w:val="none" w:sz="0" w:space="0" w:color="auto"/>
          </w:divBdr>
        </w:div>
        <w:div w:id="1450469004">
          <w:marLeft w:val="640"/>
          <w:marRight w:val="0"/>
          <w:marTop w:val="0"/>
          <w:marBottom w:val="0"/>
          <w:divBdr>
            <w:top w:val="none" w:sz="0" w:space="0" w:color="auto"/>
            <w:left w:val="none" w:sz="0" w:space="0" w:color="auto"/>
            <w:bottom w:val="none" w:sz="0" w:space="0" w:color="auto"/>
            <w:right w:val="none" w:sz="0" w:space="0" w:color="auto"/>
          </w:divBdr>
        </w:div>
        <w:div w:id="1468669145">
          <w:marLeft w:val="640"/>
          <w:marRight w:val="0"/>
          <w:marTop w:val="0"/>
          <w:marBottom w:val="0"/>
          <w:divBdr>
            <w:top w:val="none" w:sz="0" w:space="0" w:color="auto"/>
            <w:left w:val="none" w:sz="0" w:space="0" w:color="auto"/>
            <w:bottom w:val="none" w:sz="0" w:space="0" w:color="auto"/>
            <w:right w:val="none" w:sz="0" w:space="0" w:color="auto"/>
          </w:divBdr>
        </w:div>
        <w:div w:id="1474133193">
          <w:marLeft w:val="640"/>
          <w:marRight w:val="0"/>
          <w:marTop w:val="0"/>
          <w:marBottom w:val="0"/>
          <w:divBdr>
            <w:top w:val="none" w:sz="0" w:space="0" w:color="auto"/>
            <w:left w:val="none" w:sz="0" w:space="0" w:color="auto"/>
            <w:bottom w:val="none" w:sz="0" w:space="0" w:color="auto"/>
            <w:right w:val="none" w:sz="0" w:space="0" w:color="auto"/>
          </w:divBdr>
        </w:div>
        <w:div w:id="1502308606">
          <w:marLeft w:val="640"/>
          <w:marRight w:val="0"/>
          <w:marTop w:val="0"/>
          <w:marBottom w:val="0"/>
          <w:divBdr>
            <w:top w:val="none" w:sz="0" w:space="0" w:color="auto"/>
            <w:left w:val="none" w:sz="0" w:space="0" w:color="auto"/>
            <w:bottom w:val="none" w:sz="0" w:space="0" w:color="auto"/>
            <w:right w:val="none" w:sz="0" w:space="0" w:color="auto"/>
          </w:divBdr>
        </w:div>
        <w:div w:id="1578905849">
          <w:marLeft w:val="640"/>
          <w:marRight w:val="0"/>
          <w:marTop w:val="0"/>
          <w:marBottom w:val="0"/>
          <w:divBdr>
            <w:top w:val="none" w:sz="0" w:space="0" w:color="auto"/>
            <w:left w:val="none" w:sz="0" w:space="0" w:color="auto"/>
            <w:bottom w:val="none" w:sz="0" w:space="0" w:color="auto"/>
            <w:right w:val="none" w:sz="0" w:space="0" w:color="auto"/>
          </w:divBdr>
        </w:div>
        <w:div w:id="1647080674">
          <w:marLeft w:val="640"/>
          <w:marRight w:val="0"/>
          <w:marTop w:val="0"/>
          <w:marBottom w:val="0"/>
          <w:divBdr>
            <w:top w:val="none" w:sz="0" w:space="0" w:color="auto"/>
            <w:left w:val="none" w:sz="0" w:space="0" w:color="auto"/>
            <w:bottom w:val="none" w:sz="0" w:space="0" w:color="auto"/>
            <w:right w:val="none" w:sz="0" w:space="0" w:color="auto"/>
          </w:divBdr>
        </w:div>
        <w:div w:id="1651597703">
          <w:marLeft w:val="640"/>
          <w:marRight w:val="0"/>
          <w:marTop w:val="0"/>
          <w:marBottom w:val="0"/>
          <w:divBdr>
            <w:top w:val="none" w:sz="0" w:space="0" w:color="auto"/>
            <w:left w:val="none" w:sz="0" w:space="0" w:color="auto"/>
            <w:bottom w:val="none" w:sz="0" w:space="0" w:color="auto"/>
            <w:right w:val="none" w:sz="0" w:space="0" w:color="auto"/>
          </w:divBdr>
        </w:div>
        <w:div w:id="1688628976">
          <w:marLeft w:val="640"/>
          <w:marRight w:val="0"/>
          <w:marTop w:val="0"/>
          <w:marBottom w:val="0"/>
          <w:divBdr>
            <w:top w:val="none" w:sz="0" w:space="0" w:color="auto"/>
            <w:left w:val="none" w:sz="0" w:space="0" w:color="auto"/>
            <w:bottom w:val="none" w:sz="0" w:space="0" w:color="auto"/>
            <w:right w:val="none" w:sz="0" w:space="0" w:color="auto"/>
          </w:divBdr>
        </w:div>
        <w:div w:id="1703091644">
          <w:marLeft w:val="640"/>
          <w:marRight w:val="0"/>
          <w:marTop w:val="0"/>
          <w:marBottom w:val="0"/>
          <w:divBdr>
            <w:top w:val="none" w:sz="0" w:space="0" w:color="auto"/>
            <w:left w:val="none" w:sz="0" w:space="0" w:color="auto"/>
            <w:bottom w:val="none" w:sz="0" w:space="0" w:color="auto"/>
            <w:right w:val="none" w:sz="0" w:space="0" w:color="auto"/>
          </w:divBdr>
        </w:div>
        <w:div w:id="1789930205">
          <w:marLeft w:val="640"/>
          <w:marRight w:val="0"/>
          <w:marTop w:val="0"/>
          <w:marBottom w:val="0"/>
          <w:divBdr>
            <w:top w:val="none" w:sz="0" w:space="0" w:color="auto"/>
            <w:left w:val="none" w:sz="0" w:space="0" w:color="auto"/>
            <w:bottom w:val="none" w:sz="0" w:space="0" w:color="auto"/>
            <w:right w:val="none" w:sz="0" w:space="0" w:color="auto"/>
          </w:divBdr>
        </w:div>
        <w:div w:id="1800219824">
          <w:marLeft w:val="640"/>
          <w:marRight w:val="0"/>
          <w:marTop w:val="0"/>
          <w:marBottom w:val="0"/>
          <w:divBdr>
            <w:top w:val="none" w:sz="0" w:space="0" w:color="auto"/>
            <w:left w:val="none" w:sz="0" w:space="0" w:color="auto"/>
            <w:bottom w:val="none" w:sz="0" w:space="0" w:color="auto"/>
            <w:right w:val="none" w:sz="0" w:space="0" w:color="auto"/>
          </w:divBdr>
        </w:div>
        <w:div w:id="1867475150">
          <w:marLeft w:val="640"/>
          <w:marRight w:val="0"/>
          <w:marTop w:val="0"/>
          <w:marBottom w:val="0"/>
          <w:divBdr>
            <w:top w:val="none" w:sz="0" w:space="0" w:color="auto"/>
            <w:left w:val="none" w:sz="0" w:space="0" w:color="auto"/>
            <w:bottom w:val="none" w:sz="0" w:space="0" w:color="auto"/>
            <w:right w:val="none" w:sz="0" w:space="0" w:color="auto"/>
          </w:divBdr>
        </w:div>
        <w:div w:id="1869945362">
          <w:marLeft w:val="640"/>
          <w:marRight w:val="0"/>
          <w:marTop w:val="0"/>
          <w:marBottom w:val="0"/>
          <w:divBdr>
            <w:top w:val="none" w:sz="0" w:space="0" w:color="auto"/>
            <w:left w:val="none" w:sz="0" w:space="0" w:color="auto"/>
            <w:bottom w:val="none" w:sz="0" w:space="0" w:color="auto"/>
            <w:right w:val="none" w:sz="0" w:space="0" w:color="auto"/>
          </w:divBdr>
        </w:div>
        <w:div w:id="1895655188">
          <w:marLeft w:val="640"/>
          <w:marRight w:val="0"/>
          <w:marTop w:val="0"/>
          <w:marBottom w:val="0"/>
          <w:divBdr>
            <w:top w:val="none" w:sz="0" w:space="0" w:color="auto"/>
            <w:left w:val="none" w:sz="0" w:space="0" w:color="auto"/>
            <w:bottom w:val="none" w:sz="0" w:space="0" w:color="auto"/>
            <w:right w:val="none" w:sz="0" w:space="0" w:color="auto"/>
          </w:divBdr>
        </w:div>
        <w:div w:id="1897428256">
          <w:marLeft w:val="640"/>
          <w:marRight w:val="0"/>
          <w:marTop w:val="0"/>
          <w:marBottom w:val="0"/>
          <w:divBdr>
            <w:top w:val="none" w:sz="0" w:space="0" w:color="auto"/>
            <w:left w:val="none" w:sz="0" w:space="0" w:color="auto"/>
            <w:bottom w:val="none" w:sz="0" w:space="0" w:color="auto"/>
            <w:right w:val="none" w:sz="0" w:space="0" w:color="auto"/>
          </w:divBdr>
        </w:div>
        <w:div w:id="1988699647">
          <w:marLeft w:val="640"/>
          <w:marRight w:val="0"/>
          <w:marTop w:val="0"/>
          <w:marBottom w:val="0"/>
          <w:divBdr>
            <w:top w:val="none" w:sz="0" w:space="0" w:color="auto"/>
            <w:left w:val="none" w:sz="0" w:space="0" w:color="auto"/>
            <w:bottom w:val="none" w:sz="0" w:space="0" w:color="auto"/>
            <w:right w:val="none" w:sz="0" w:space="0" w:color="auto"/>
          </w:divBdr>
        </w:div>
        <w:div w:id="2034841143">
          <w:marLeft w:val="640"/>
          <w:marRight w:val="0"/>
          <w:marTop w:val="0"/>
          <w:marBottom w:val="0"/>
          <w:divBdr>
            <w:top w:val="none" w:sz="0" w:space="0" w:color="auto"/>
            <w:left w:val="none" w:sz="0" w:space="0" w:color="auto"/>
            <w:bottom w:val="none" w:sz="0" w:space="0" w:color="auto"/>
            <w:right w:val="none" w:sz="0" w:space="0" w:color="auto"/>
          </w:divBdr>
        </w:div>
        <w:div w:id="2073648893">
          <w:marLeft w:val="640"/>
          <w:marRight w:val="0"/>
          <w:marTop w:val="0"/>
          <w:marBottom w:val="0"/>
          <w:divBdr>
            <w:top w:val="none" w:sz="0" w:space="0" w:color="auto"/>
            <w:left w:val="none" w:sz="0" w:space="0" w:color="auto"/>
            <w:bottom w:val="none" w:sz="0" w:space="0" w:color="auto"/>
            <w:right w:val="none" w:sz="0" w:space="0" w:color="auto"/>
          </w:divBdr>
        </w:div>
        <w:div w:id="2079284385">
          <w:marLeft w:val="640"/>
          <w:marRight w:val="0"/>
          <w:marTop w:val="0"/>
          <w:marBottom w:val="0"/>
          <w:divBdr>
            <w:top w:val="none" w:sz="0" w:space="0" w:color="auto"/>
            <w:left w:val="none" w:sz="0" w:space="0" w:color="auto"/>
            <w:bottom w:val="none" w:sz="0" w:space="0" w:color="auto"/>
            <w:right w:val="none" w:sz="0" w:space="0" w:color="auto"/>
          </w:divBdr>
        </w:div>
        <w:div w:id="2092264582">
          <w:marLeft w:val="640"/>
          <w:marRight w:val="0"/>
          <w:marTop w:val="0"/>
          <w:marBottom w:val="0"/>
          <w:divBdr>
            <w:top w:val="none" w:sz="0" w:space="0" w:color="auto"/>
            <w:left w:val="none" w:sz="0" w:space="0" w:color="auto"/>
            <w:bottom w:val="none" w:sz="0" w:space="0" w:color="auto"/>
            <w:right w:val="none" w:sz="0" w:space="0" w:color="auto"/>
          </w:divBdr>
        </w:div>
      </w:divsChild>
    </w:div>
    <w:div w:id="469783150">
      <w:bodyDiv w:val="1"/>
      <w:marLeft w:val="0"/>
      <w:marRight w:val="0"/>
      <w:marTop w:val="0"/>
      <w:marBottom w:val="0"/>
      <w:divBdr>
        <w:top w:val="none" w:sz="0" w:space="0" w:color="auto"/>
        <w:left w:val="none" w:sz="0" w:space="0" w:color="auto"/>
        <w:bottom w:val="none" w:sz="0" w:space="0" w:color="auto"/>
        <w:right w:val="none" w:sz="0" w:space="0" w:color="auto"/>
      </w:divBdr>
    </w:div>
    <w:div w:id="480736685">
      <w:bodyDiv w:val="1"/>
      <w:marLeft w:val="0"/>
      <w:marRight w:val="0"/>
      <w:marTop w:val="0"/>
      <w:marBottom w:val="0"/>
      <w:divBdr>
        <w:top w:val="none" w:sz="0" w:space="0" w:color="auto"/>
        <w:left w:val="none" w:sz="0" w:space="0" w:color="auto"/>
        <w:bottom w:val="none" w:sz="0" w:space="0" w:color="auto"/>
        <w:right w:val="none" w:sz="0" w:space="0" w:color="auto"/>
      </w:divBdr>
    </w:div>
    <w:div w:id="487599284">
      <w:bodyDiv w:val="1"/>
      <w:marLeft w:val="0"/>
      <w:marRight w:val="0"/>
      <w:marTop w:val="0"/>
      <w:marBottom w:val="0"/>
      <w:divBdr>
        <w:top w:val="none" w:sz="0" w:space="0" w:color="auto"/>
        <w:left w:val="none" w:sz="0" w:space="0" w:color="auto"/>
        <w:bottom w:val="none" w:sz="0" w:space="0" w:color="auto"/>
        <w:right w:val="none" w:sz="0" w:space="0" w:color="auto"/>
      </w:divBdr>
    </w:div>
    <w:div w:id="492844193">
      <w:bodyDiv w:val="1"/>
      <w:marLeft w:val="0"/>
      <w:marRight w:val="0"/>
      <w:marTop w:val="0"/>
      <w:marBottom w:val="0"/>
      <w:divBdr>
        <w:top w:val="none" w:sz="0" w:space="0" w:color="auto"/>
        <w:left w:val="none" w:sz="0" w:space="0" w:color="auto"/>
        <w:bottom w:val="none" w:sz="0" w:space="0" w:color="auto"/>
        <w:right w:val="none" w:sz="0" w:space="0" w:color="auto"/>
      </w:divBdr>
    </w:div>
    <w:div w:id="494884127">
      <w:bodyDiv w:val="1"/>
      <w:marLeft w:val="0"/>
      <w:marRight w:val="0"/>
      <w:marTop w:val="0"/>
      <w:marBottom w:val="0"/>
      <w:divBdr>
        <w:top w:val="none" w:sz="0" w:space="0" w:color="auto"/>
        <w:left w:val="none" w:sz="0" w:space="0" w:color="auto"/>
        <w:bottom w:val="none" w:sz="0" w:space="0" w:color="auto"/>
        <w:right w:val="none" w:sz="0" w:space="0" w:color="auto"/>
      </w:divBdr>
    </w:div>
    <w:div w:id="496917209">
      <w:bodyDiv w:val="1"/>
      <w:marLeft w:val="0"/>
      <w:marRight w:val="0"/>
      <w:marTop w:val="0"/>
      <w:marBottom w:val="0"/>
      <w:divBdr>
        <w:top w:val="none" w:sz="0" w:space="0" w:color="auto"/>
        <w:left w:val="none" w:sz="0" w:space="0" w:color="auto"/>
        <w:bottom w:val="none" w:sz="0" w:space="0" w:color="auto"/>
        <w:right w:val="none" w:sz="0" w:space="0" w:color="auto"/>
      </w:divBdr>
      <w:divsChild>
        <w:div w:id="10303357">
          <w:marLeft w:val="480"/>
          <w:marRight w:val="0"/>
          <w:marTop w:val="0"/>
          <w:marBottom w:val="0"/>
          <w:divBdr>
            <w:top w:val="none" w:sz="0" w:space="0" w:color="auto"/>
            <w:left w:val="none" w:sz="0" w:space="0" w:color="auto"/>
            <w:bottom w:val="none" w:sz="0" w:space="0" w:color="auto"/>
            <w:right w:val="none" w:sz="0" w:space="0" w:color="auto"/>
          </w:divBdr>
        </w:div>
        <w:div w:id="13919123">
          <w:marLeft w:val="480"/>
          <w:marRight w:val="0"/>
          <w:marTop w:val="0"/>
          <w:marBottom w:val="0"/>
          <w:divBdr>
            <w:top w:val="none" w:sz="0" w:space="0" w:color="auto"/>
            <w:left w:val="none" w:sz="0" w:space="0" w:color="auto"/>
            <w:bottom w:val="none" w:sz="0" w:space="0" w:color="auto"/>
            <w:right w:val="none" w:sz="0" w:space="0" w:color="auto"/>
          </w:divBdr>
        </w:div>
        <w:div w:id="102968601">
          <w:marLeft w:val="480"/>
          <w:marRight w:val="0"/>
          <w:marTop w:val="0"/>
          <w:marBottom w:val="0"/>
          <w:divBdr>
            <w:top w:val="none" w:sz="0" w:space="0" w:color="auto"/>
            <w:left w:val="none" w:sz="0" w:space="0" w:color="auto"/>
            <w:bottom w:val="none" w:sz="0" w:space="0" w:color="auto"/>
            <w:right w:val="none" w:sz="0" w:space="0" w:color="auto"/>
          </w:divBdr>
        </w:div>
        <w:div w:id="131824367">
          <w:marLeft w:val="480"/>
          <w:marRight w:val="0"/>
          <w:marTop w:val="0"/>
          <w:marBottom w:val="0"/>
          <w:divBdr>
            <w:top w:val="none" w:sz="0" w:space="0" w:color="auto"/>
            <w:left w:val="none" w:sz="0" w:space="0" w:color="auto"/>
            <w:bottom w:val="none" w:sz="0" w:space="0" w:color="auto"/>
            <w:right w:val="none" w:sz="0" w:space="0" w:color="auto"/>
          </w:divBdr>
        </w:div>
        <w:div w:id="152375299">
          <w:marLeft w:val="480"/>
          <w:marRight w:val="0"/>
          <w:marTop w:val="0"/>
          <w:marBottom w:val="0"/>
          <w:divBdr>
            <w:top w:val="none" w:sz="0" w:space="0" w:color="auto"/>
            <w:left w:val="none" w:sz="0" w:space="0" w:color="auto"/>
            <w:bottom w:val="none" w:sz="0" w:space="0" w:color="auto"/>
            <w:right w:val="none" w:sz="0" w:space="0" w:color="auto"/>
          </w:divBdr>
        </w:div>
        <w:div w:id="249319746">
          <w:marLeft w:val="480"/>
          <w:marRight w:val="0"/>
          <w:marTop w:val="0"/>
          <w:marBottom w:val="0"/>
          <w:divBdr>
            <w:top w:val="none" w:sz="0" w:space="0" w:color="auto"/>
            <w:left w:val="none" w:sz="0" w:space="0" w:color="auto"/>
            <w:bottom w:val="none" w:sz="0" w:space="0" w:color="auto"/>
            <w:right w:val="none" w:sz="0" w:space="0" w:color="auto"/>
          </w:divBdr>
        </w:div>
        <w:div w:id="319891658">
          <w:marLeft w:val="480"/>
          <w:marRight w:val="0"/>
          <w:marTop w:val="0"/>
          <w:marBottom w:val="0"/>
          <w:divBdr>
            <w:top w:val="none" w:sz="0" w:space="0" w:color="auto"/>
            <w:left w:val="none" w:sz="0" w:space="0" w:color="auto"/>
            <w:bottom w:val="none" w:sz="0" w:space="0" w:color="auto"/>
            <w:right w:val="none" w:sz="0" w:space="0" w:color="auto"/>
          </w:divBdr>
        </w:div>
        <w:div w:id="361396076">
          <w:marLeft w:val="480"/>
          <w:marRight w:val="0"/>
          <w:marTop w:val="0"/>
          <w:marBottom w:val="0"/>
          <w:divBdr>
            <w:top w:val="none" w:sz="0" w:space="0" w:color="auto"/>
            <w:left w:val="none" w:sz="0" w:space="0" w:color="auto"/>
            <w:bottom w:val="none" w:sz="0" w:space="0" w:color="auto"/>
            <w:right w:val="none" w:sz="0" w:space="0" w:color="auto"/>
          </w:divBdr>
        </w:div>
        <w:div w:id="376586906">
          <w:marLeft w:val="480"/>
          <w:marRight w:val="0"/>
          <w:marTop w:val="0"/>
          <w:marBottom w:val="0"/>
          <w:divBdr>
            <w:top w:val="none" w:sz="0" w:space="0" w:color="auto"/>
            <w:left w:val="none" w:sz="0" w:space="0" w:color="auto"/>
            <w:bottom w:val="none" w:sz="0" w:space="0" w:color="auto"/>
            <w:right w:val="none" w:sz="0" w:space="0" w:color="auto"/>
          </w:divBdr>
        </w:div>
        <w:div w:id="447352866">
          <w:marLeft w:val="480"/>
          <w:marRight w:val="0"/>
          <w:marTop w:val="0"/>
          <w:marBottom w:val="0"/>
          <w:divBdr>
            <w:top w:val="none" w:sz="0" w:space="0" w:color="auto"/>
            <w:left w:val="none" w:sz="0" w:space="0" w:color="auto"/>
            <w:bottom w:val="none" w:sz="0" w:space="0" w:color="auto"/>
            <w:right w:val="none" w:sz="0" w:space="0" w:color="auto"/>
          </w:divBdr>
        </w:div>
        <w:div w:id="473445995">
          <w:marLeft w:val="480"/>
          <w:marRight w:val="0"/>
          <w:marTop w:val="0"/>
          <w:marBottom w:val="0"/>
          <w:divBdr>
            <w:top w:val="none" w:sz="0" w:space="0" w:color="auto"/>
            <w:left w:val="none" w:sz="0" w:space="0" w:color="auto"/>
            <w:bottom w:val="none" w:sz="0" w:space="0" w:color="auto"/>
            <w:right w:val="none" w:sz="0" w:space="0" w:color="auto"/>
          </w:divBdr>
        </w:div>
        <w:div w:id="489295677">
          <w:marLeft w:val="480"/>
          <w:marRight w:val="0"/>
          <w:marTop w:val="0"/>
          <w:marBottom w:val="0"/>
          <w:divBdr>
            <w:top w:val="none" w:sz="0" w:space="0" w:color="auto"/>
            <w:left w:val="none" w:sz="0" w:space="0" w:color="auto"/>
            <w:bottom w:val="none" w:sz="0" w:space="0" w:color="auto"/>
            <w:right w:val="none" w:sz="0" w:space="0" w:color="auto"/>
          </w:divBdr>
        </w:div>
        <w:div w:id="519129396">
          <w:marLeft w:val="480"/>
          <w:marRight w:val="0"/>
          <w:marTop w:val="0"/>
          <w:marBottom w:val="0"/>
          <w:divBdr>
            <w:top w:val="none" w:sz="0" w:space="0" w:color="auto"/>
            <w:left w:val="none" w:sz="0" w:space="0" w:color="auto"/>
            <w:bottom w:val="none" w:sz="0" w:space="0" w:color="auto"/>
            <w:right w:val="none" w:sz="0" w:space="0" w:color="auto"/>
          </w:divBdr>
        </w:div>
        <w:div w:id="526526340">
          <w:marLeft w:val="480"/>
          <w:marRight w:val="0"/>
          <w:marTop w:val="0"/>
          <w:marBottom w:val="0"/>
          <w:divBdr>
            <w:top w:val="none" w:sz="0" w:space="0" w:color="auto"/>
            <w:left w:val="none" w:sz="0" w:space="0" w:color="auto"/>
            <w:bottom w:val="none" w:sz="0" w:space="0" w:color="auto"/>
            <w:right w:val="none" w:sz="0" w:space="0" w:color="auto"/>
          </w:divBdr>
        </w:div>
        <w:div w:id="572620739">
          <w:marLeft w:val="480"/>
          <w:marRight w:val="0"/>
          <w:marTop w:val="0"/>
          <w:marBottom w:val="0"/>
          <w:divBdr>
            <w:top w:val="none" w:sz="0" w:space="0" w:color="auto"/>
            <w:left w:val="none" w:sz="0" w:space="0" w:color="auto"/>
            <w:bottom w:val="none" w:sz="0" w:space="0" w:color="auto"/>
            <w:right w:val="none" w:sz="0" w:space="0" w:color="auto"/>
          </w:divBdr>
        </w:div>
        <w:div w:id="631982253">
          <w:marLeft w:val="480"/>
          <w:marRight w:val="0"/>
          <w:marTop w:val="0"/>
          <w:marBottom w:val="0"/>
          <w:divBdr>
            <w:top w:val="none" w:sz="0" w:space="0" w:color="auto"/>
            <w:left w:val="none" w:sz="0" w:space="0" w:color="auto"/>
            <w:bottom w:val="none" w:sz="0" w:space="0" w:color="auto"/>
            <w:right w:val="none" w:sz="0" w:space="0" w:color="auto"/>
          </w:divBdr>
        </w:div>
        <w:div w:id="740055926">
          <w:marLeft w:val="480"/>
          <w:marRight w:val="0"/>
          <w:marTop w:val="0"/>
          <w:marBottom w:val="0"/>
          <w:divBdr>
            <w:top w:val="none" w:sz="0" w:space="0" w:color="auto"/>
            <w:left w:val="none" w:sz="0" w:space="0" w:color="auto"/>
            <w:bottom w:val="none" w:sz="0" w:space="0" w:color="auto"/>
            <w:right w:val="none" w:sz="0" w:space="0" w:color="auto"/>
          </w:divBdr>
        </w:div>
        <w:div w:id="764225981">
          <w:marLeft w:val="480"/>
          <w:marRight w:val="0"/>
          <w:marTop w:val="0"/>
          <w:marBottom w:val="0"/>
          <w:divBdr>
            <w:top w:val="none" w:sz="0" w:space="0" w:color="auto"/>
            <w:left w:val="none" w:sz="0" w:space="0" w:color="auto"/>
            <w:bottom w:val="none" w:sz="0" w:space="0" w:color="auto"/>
            <w:right w:val="none" w:sz="0" w:space="0" w:color="auto"/>
          </w:divBdr>
        </w:div>
        <w:div w:id="777137852">
          <w:marLeft w:val="480"/>
          <w:marRight w:val="0"/>
          <w:marTop w:val="0"/>
          <w:marBottom w:val="0"/>
          <w:divBdr>
            <w:top w:val="none" w:sz="0" w:space="0" w:color="auto"/>
            <w:left w:val="none" w:sz="0" w:space="0" w:color="auto"/>
            <w:bottom w:val="none" w:sz="0" w:space="0" w:color="auto"/>
            <w:right w:val="none" w:sz="0" w:space="0" w:color="auto"/>
          </w:divBdr>
        </w:div>
        <w:div w:id="777988950">
          <w:marLeft w:val="480"/>
          <w:marRight w:val="0"/>
          <w:marTop w:val="0"/>
          <w:marBottom w:val="0"/>
          <w:divBdr>
            <w:top w:val="none" w:sz="0" w:space="0" w:color="auto"/>
            <w:left w:val="none" w:sz="0" w:space="0" w:color="auto"/>
            <w:bottom w:val="none" w:sz="0" w:space="0" w:color="auto"/>
            <w:right w:val="none" w:sz="0" w:space="0" w:color="auto"/>
          </w:divBdr>
        </w:div>
        <w:div w:id="837884885">
          <w:marLeft w:val="480"/>
          <w:marRight w:val="0"/>
          <w:marTop w:val="0"/>
          <w:marBottom w:val="0"/>
          <w:divBdr>
            <w:top w:val="none" w:sz="0" w:space="0" w:color="auto"/>
            <w:left w:val="none" w:sz="0" w:space="0" w:color="auto"/>
            <w:bottom w:val="none" w:sz="0" w:space="0" w:color="auto"/>
            <w:right w:val="none" w:sz="0" w:space="0" w:color="auto"/>
          </w:divBdr>
        </w:div>
        <w:div w:id="869420100">
          <w:marLeft w:val="480"/>
          <w:marRight w:val="0"/>
          <w:marTop w:val="0"/>
          <w:marBottom w:val="0"/>
          <w:divBdr>
            <w:top w:val="none" w:sz="0" w:space="0" w:color="auto"/>
            <w:left w:val="none" w:sz="0" w:space="0" w:color="auto"/>
            <w:bottom w:val="none" w:sz="0" w:space="0" w:color="auto"/>
            <w:right w:val="none" w:sz="0" w:space="0" w:color="auto"/>
          </w:divBdr>
        </w:div>
        <w:div w:id="966854806">
          <w:marLeft w:val="480"/>
          <w:marRight w:val="0"/>
          <w:marTop w:val="0"/>
          <w:marBottom w:val="0"/>
          <w:divBdr>
            <w:top w:val="none" w:sz="0" w:space="0" w:color="auto"/>
            <w:left w:val="none" w:sz="0" w:space="0" w:color="auto"/>
            <w:bottom w:val="none" w:sz="0" w:space="0" w:color="auto"/>
            <w:right w:val="none" w:sz="0" w:space="0" w:color="auto"/>
          </w:divBdr>
        </w:div>
        <w:div w:id="989674890">
          <w:marLeft w:val="480"/>
          <w:marRight w:val="0"/>
          <w:marTop w:val="0"/>
          <w:marBottom w:val="0"/>
          <w:divBdr>
            <w:top w:val="none" w:sz="0" w:space="0" w:color="auto"/>
            <w:left w:val="none" w:sz="0" w:space="0" w:color="auto"/>
            <w:bottom w:val="none" w:sz="0" w:space="0" w:color="auto"/>
            <w:right w:val="none" w:sz="0" w:space="0" w:color="auto"/>
          </w:divBdr>
        </w:div>
        <w:div w:id="1063019341">
          <w:marLeft w:val="480"/>
          <w:marRight w:val="0"/>
          <w:marTop w:val="0"/>
          <w:marBottom w:val="0"/>
          <w:divBdr>
            <w:top w:val="none" w:sz="0" w:space="0" w:color="auto"/>
            <w:left w:val="none" w:sz="0" w:space="0" w:color="auto"/>
            <w:bottom w:val="none" w:sz="0" w:space="0" w:color="auto"/>
            <w:right w:val="none" w:sz="0" w:space="0" w:color="auto"/>
          </w:divBdr>
        </w:div>
        <w:div w:id="1064453951">
          <w:marLeft w:val="480"/>
          <w:marRight w:val="0"/>
          <w:marTop w:val="0"/>
          <w:marBottom w:val="0"/>
          <w:divBdr>
            <w:top w:val="none" w:sz="0" w:space="0" w:color="auto"/>
            <w:left w:val="none" w:sz="0" w:space="0" w:color="auto"/>
            <w:bottom w:val="none" w:sz="0" w:space="0" w:color="auto"/>
            <w:right w:val="none" w:sz="0" w:space="0" w:color="auto"/>
          </w:divBdr>
        </w:div>
        <w:div w:id="1095054596">
          <w:marLeft w:val="480"/>
          <w:marRight w:val="0"/>
          <w:marTop w:val="0"/>
          <w:marBottom w:val="0"/>
          <w:divBdr>
            <w:top w:val="none" w:sz="0" w:space="0" w:color="auto"/>
            <w:left w:val="none" w:sz="0" w:space="0" w:color="auto"/>
            <w:bottom w:val="none" w:sz="0" w:space="0" w:color="auto"/>
            <w:right w:val="none" w:sz="0" w:space="0" w:color="auto"/>
          </w:divBdr>
        </w:div>
        <w:div w:id="1146315423">
          <w:marLeft w:val="480"/>
          <w:marRight w:val="0"/>
          <w:marTop w:val="0"/>
          <w:marBottom w:val="0"/>
          <w:divBdr>
            <w:top w:val="none" w:sz="0" w:space="0" w:color="auto"/>
            <w:left w:val="none" w:sz="0" w:space="0" w:color="auto"/>
            <w:bottom w:val="none" w:sz="0" w:space="0" w:color="auto"/>
            <w:right w:val="none" w:sz="0" w:space="0" w:color="auto"/>
          </w:divBdr>
        </w:div>
        <w:div w:id="1164589890">
          <w:marLeft w:val="480"/>
          <w:marRight w:val="0"/>
          <w:marTop w:val="0"/>
          <w:marBottom w:val="0"/>
          <w:divBdr>
            <w:top w:val="none" w:sz="0" w:space="0" w:color="auto"/>
            <w:left w:val="none" w:sz="0" w:space="0" w:color="auto"/>
            <w:bottom w:val="none" w:sz="0" w:space="0" w:color="auto"/>
            <w:right w:val="none" w:sz="0" w:space="0" w:color="auto"/>
          </w:divBdr>
        </w:div>
        <w:div w:id="1269504468">
          <w:marLeft w:val="480"/>
          <w:marRight w:val="0"/>
          <w:marTop w:val="0"/>
          <w:marBottom w:val="0"/>
          <w:divBdr>
            <w:top w:val="none" w:sz="0" w:space="0" w:color="auto"/>
            <w:left w:val="none" w:sz="0" w:space="0" w:color="auto"/>
            <w:bottom w:val="none" w:sz="0" w:space="0" w:color="auto"/>
            <w:right w:val="none" w:sz="0" w:space="0" w:color="auto"/>
          </w:divBdr>
        </w:div>
        <w:div w:id="1271550096">
          <w:marLeft w:val="480"/>
          <w:marRight w:val="0"/>
          <w:marTop w:val="0"/>
          <w:marBottom w:val="0"/>
          <w:divBdr>
            <w:top w:val="none" w:sz="0" w:space="0" w:color="auto"/>
            <w:left w:val="none" w:sz="0" w:space="0" w:color="auto"/>
            <w:bottom w:val="none" w:sz="0" w:space="0" w:color="auto"/>
            <w:right w:val="none" w:sz="0" w:space="0" w:color="auto"/>
          </w:divBdr>
        </w:div>
        <w:div w:id="1321538659">
          <w:marLeft w:val="480"/>
          <w:marRight w:val="0"/>
          <w:marTop w:val="0"/>
          <w:marBottom w:val="0"/>
          <w:divBdr>
            <w:top w:val="none" w:sz="0" w:space="0" w:color="auto"/>
            <w:left w:val="none" w:sz="0" w:space="0" w:color="auto"/>
            <w:bottom w:val="none" w:sz="0" w:space="0" w:color="auto"/>
            <w:right w:val="none" w:sz="0" w:space="0" w:color="auto"/>
          </w:divBdr>
        </w:div>
        <w:div w:id="1363703595">
          <w:marLeft w:val="480"/>
          <w:marRight w:val="0"/>
          <w:marTop w:val="0"/>
          <w:marBottom w:val="0"/>
          <w:divBdr>
            <w:top w:val="none" w:sz="0" w:space="0" w:color="auto"/>
            <w:left w:val="none" w:sz="0" w:space="0" w:color="auto"/>
            <w:bottom w:val="none" w:sz="0" w:space="0" w:color="auto"/>
            <w:right w:val="none" w:sz="0" w:space="0" w:color="auto"/>
          </w:divBdr>
        </w:div>
        <w:div w:id="1410422786">
          <w:marLeft w:val="480"/>
          <w:marRight w:val="0"/>
          <w:marTop w:val="0"/>
          <w:marBottom w:val="0"/>
          <w:divBdr>
            <w:top w:val="none" w:sz="0" w:space="0" w:color="auto"/>
            <w:left w:val="none" w:sz="0" w:space="0" w:color="auto"/>
            <w:bottom w:val="none" w:sz="0" w:space="0" w:color="auto"/>
            <w:right w:val="none" w:sz="0" w:space="0" w:color="auto"/>
          </w:divBdr>
        </w:div>
        <w:div w:id="1425999636">
          <w:marLeft w:val="480"/>
          <w:marRight w:val="0"/>
          <w:marTop w:val="0"/>
          <w:marBottom w:val="0"/>
          <w:divBdr>
            <w:top w:val="none" w:sz="0" w:space="0" w:color="auto"/>
            <w:left w:val="none" w:sz="0" w:space="0" w:color="auto"/>
            <w:bottom w:val="none" w:sz="0" w:space="0" w:color="auto"/>
            <w:right w:val="none" w:sz="0" w:space="0" w:color="auto"/>
          </w:divBdr>
        </w:div>
        <w:div w:id="1435973962">
          <w:marLeft w:val="480"/>
          <w:marRight w:val="0"/>
          <w:marTop w:val="0"/>
          <w:marBottom w:val="0"/>
          <w:divBdr>
            <w:top w:val="none" w:sz="0" w:space="0" w:color="auto"/>
            <w:left w:val="none" w:sz="0" w:space="0" w:color="auto"/>
            <w:bottom w:val="none" w:sz="0" w:space="0" w:color="auto"/>
            <w:right w:val="none" w:sz="0" w:space="0" w:color="auto"/>
          </w:divBdr>
        </w:div>
        <w:div w:id="1481998261">
          <w:marLeft w:val="480"/>
          <w:marRight w:val="0"/>
          <w:marTop w:val="0"/>
          <w:marBottom w:val="0"/>
          <w:divBdr>
            <w:top w:val="none" w:sz="0" w:space="0" w:color="auto"/>
            <w:left w:val="none" w:sz="0" w:space="0" w:color="auto"/>
            <w:bottom w:val="none" w:sz="0" w:space="0" w:color="auto"/>
            <w:right w:val="none" w:sz="0" w:space="0" w:color="auto"/>
          </w:divBdr>
        </w:div>
        <w:div w:id="1485584851">
          <w:marLeft w:val="480"/>
          <w:marRight w:val="0"/>
          <w:marTop w:val="0"/>
          <w:marBottom w:val="0"/>
          <w:divBdr>
            <w:top w:val="none" w:sz="0" w:space="0" w:color="auto"/>
            <w:left w:val="none" w:sz="0" w:space="0" w:color="auto"/>
            <w:bottom w:val="none" w:sz="0" w:space="0" w:color="auto"/>
            <w:right w:val="none" w:sz="0" w:space="0" w:color="auto"/>
          </w:divBdr>
        </w:div>
        <w:div w:id="1486898426">
          <w:marLeft w:val="480"/>
          <w:marRight w:val="0"/>
          <w:marTop w:val="0"/>
          <w:marBottom w:val="0"/>
          <w:divBdr>
            <w:top w:val="none" w:sz="0" w:space="0" w:color="auto"/>
            <w:left w:val="none" w:sz="0" w:space="0" w:color="auto"/>
            <w:bottom w:val="none" w:sz="0" w:space="0" w:color="auto"/>
            <w:right w:val="none" w:sz="0" w:space="0" w:color="auto"/>
          </w:divBdr>
        </w:div>
        <w:div w:id="1538007947">
          <w:marLeft w:val="480"/>
          <w:marRight w:val="0"/>
          <w:marTop w:val="0"/>
          <w:marBottom w:val="0"/>
          <w:divBdr>
            <w:top w:val="none" w:sz="0" w:space="0" w:color="auto"/>
            <w:left w:val="none" w:sz="0" w:space="0" w:color="auto"/>
            <w:bottom w:val="none" w:sz="0" w:space="0" w:color="auto"/>
            <w:right w:val="none" w:sz="0" w:space="0" w:color="auto"/>
          </w:divBdr>
        </w:div>
        <w:div w:id="1608613131">
          <w:marLeft w:val="480"/>
          <w:marRight w:val="0"/>
          <w:marTop w:val="0"/>
          <w:marBottom w:val="0"/>
          <w:divBdr>
            <w:top w:val="none" w:sz="0" w:space="0" w:color="auto"/>
            <w:left w:val="none" w:sz="0" w:space="0" w:color="auto"/>
            <w:bottom w:val="none" w:sz="0" w:space="0" w:color="auto"/>
            <w:right w:val="none" w:sz="0" w:space="0" w:color="auto"/>
          </w:divBdr>
        </w:div>
        <w:div w:id="1643579225">
          <w:marLeft w:val="480"/>
          <w:marRight w:val="0"/>
          <w:marTop w:val="0"/>
          <w:marBottom w:val="0"/>
          <w:divBdr>
            <w:top w:val="none" w:sz="0" w:space="0" w:color="auto"/>
            <w:left w:val="none" w:sz="0" w:space="0" w:color="auto"/>
            <w:bottom w:val="none" w:sz="0" w:space="0" w:color="auto"/>
            <w:right w:val="none" w:sz="0" w:space="0" w:color="auto"/>
          </w:divBdr>
        </w:div>
        <w:div w:id="1673142429">
          <w:marLeft w:val="480"/>
          <w:marRight w:val="0"/>
          <w:marTop w:val="0"/>
          <w:marBottom w:val="0"/>
          <w:divBdr>
            <w:top w:val="none" w:sz="0" w:space="0" w:color="auto"/>
            <w:left w:val="none" w:sz="0" w:space="0" w:color="auto"/>
            <w:bottom w:val="none" w:sz="0" w:space="0" w:color="auto"/>
            <w:right w:val="none" w:sz="0" w:space="0" w:color="auto"/>
          </w:divBdr>
        </w:div>
        <w:div w:id="1726638146">
          <w:marLeft w:val="480"/>
          <w:marRight w:val="0"/>
          <w:marTop w:val="0"/>
          <w:marBottom w:val="0"/>
          <w:divBdr>
            <w:top w:val="none" w:sz="0" w:space="0" w:color="auto"/>
            <w:left w:val="none" w:sz="0" w:space="0" w:color="auto"/>
            <w:bottom w:val="none" w:sz="0" w:space="0" w:color="auto"/>
            <w:right w:val="none" w:sz="0" w:space="0" w:color="auto"/>
          </w:divBdr>
        </w:div>
        <w:div w:id="1780297688">
          <w:marLeft w:val="480"/>
          <w:marRight w:val="0"/>
          <w:marTop w:val="0"/>
          <w:marBottom w:val="0"/>
          <w:divBdr>
            <w:top w:val="none" w:sz="0" w:space="0" w:color="auto"/>
            <w:left w:val="none" w:sz="0" w:space="0" w:color="auto"/>
            <w:bottom w:val="none" w:sz="0" w:space="0" w:color="auto"/>
            <w:right w:val="none" w:sz="0" w:space="0" w:color="auto"/>
          </w:divBdr>
        </w:div>
        <w:div w:id="1781755363">
          <w:marLeft w:val="480"/>
          <w:marRight w:val="0"/>
          <w:marTop w:val="0"/>
          <w:marBottom w:val="0"/>
          <w:divBdr>
            <w:top w:val="none" w:sz="0" w:space="0" w:color="auto"/>
            <w:left w:val="none" w:sz="0" w:space="0" w:color="auto"/>
            <w:bottom w:val="none" w:sz="0" w:space="0" w:color="auto"/>
            <w:right w:val="none" w:sz="0" w:space="0" w:color="auto"/>
          </w:divBdr>
        </w:div>
        <w:div w:id="1801726600">
          <w:marLeft w:val="480"/>
          <w:marRight w:val="0"/>
          <w:marTop w:val="0"/>
          <w:marBottom w:val="0"/>
          <w:divBdr>
            <w:top w:val="none" w:sz="0" w:space="0" w:color="auto"/>
            <w:left w:val="none" w:sz="0" w:space="0" w:color="auto"/>
            <w:bottom w:val="none" w:sz="0" w:space="0" w:color="auto"/>
            <w:right w:val="none" w:sz="0" w:space="0" w:color="auto"/>
          </w:divBdr>
        </w:div>
        <w:div w:id="1808813095">
          <w:marLeft w:val="480"/>
          <w:marRight w:val="0"/>
          <w:marTop w:val="0"/>
          <w:marBottom w:val="0"/>
          <w:divBdr>
            <w:top w:val="none" w:sz="0" w:space="0" w:color="auto"/>
            <w:left w:val="none" w:sz="0" w:space="0" w:color="auto"/>
            <w:bottom w:val="none" w:sz="0" w:space="0" w:color="auto"/>
            <w:right w:val="none" w:sz="0" w:space="0" w:color="auto"/>
          </w:divBdr>
        </w:div>
        <w:div w:id="1813134598">
          <w:marLeft w:val="480"/>
          <w:marRight w:val="0"/>
          <w:marTop w:val="0"/>
          <w:marBottom w:val="0"/>
          <w:divBdr>
            <w:top w:val="none" w:sz="0" w:space="0" w:color="auto"/>
            <w:left w:val="none" w:sz="0" w:space="0" w:color="auto"/>
            <w:bottom w:val="none" w:sz="0" w:space="0" w:color="auto"/>
            <w:right w:val="none" w:sz="0" w:space="0" w:color="auto"/>
          </w:divBdr>
        </w:div>
        <w:div w:id="1832864557">
          <w:marLeft w:val="480"/>
          <w:marRight w:val="0"/>
          <w:marTop w:val="0"/>
          <w:marBottom w:val="0"/>
          <w:divBdr>
            <w:top w:val="none" w:sz="0" w:space="0" w:color="auto"/>
            <w:left w:val="none" w:sz="0" w:space="0" w:color="auto"/>
            <w:bottom w:val="none" w:sz="0" w:space="0" w:color="auto"/>
            <w:right w:val="none" w:sz="0" w:space="0" w:color="auto"/>
          </w:divBdr>
        </w:div>
        <w:div w:id="1859924673">
          <w:marLeft w:val="480"/>
          <w:marRight w:val="0"/>
          <w:marTop w:val="0"/>
          <w:marBottom w:val="0"/>
          <w:divBdr>
            <w:top w:val="none" w:sz="0" w:space="0" w:color="auto"/>
            <w:left w:val="none" w:sz="0" w:space="0" w:color="auto"/>
            <w:bottom w:val="none" w:sz="0" w:space="0" w:color="auto"/>
            <w:right w:val="none" w:sz="0" w:space="0" w:color="auto"/>
          </w:divBdr>
        </w:div>
        <w:div w:id="1873760711">
          <w:marLeft w:val="480"/>
          <w:marRight w:val="0"/>
          <w:marTop w:val="0"/>
          <w:marBottom w:val="0"/>
          <w:divBdr>
            <w:top w:val="none" w:sz="0" w:space="0" w:color="auto"/>
            <w:left w:val="none" w:sz="0" w:space="0" w:color="auto"/>
            <w:bottom w:val="none" w:sz="0" w:space="0" w:color="auto"/>
            <w:right w:val="none" w:sz="0" w:space="0" w:color="auto"/>
          </w:divBdr>
        </w:div>
        <w:div w:id="1875076715">
          <w:marLeft w:val="480"/>
          <w:marRight w:val="0"/>
          <w:marTop w:val="0"/>
          <w:marBottom w:val="0"/>
          <w:divBdr>
            <w:top w:val="none" w:sz="0" w:space="0" w:color="auto"/>
            <w:left w:val="none" w:sz="0" w:space="0" w:color="auto"/>
            <w:bottom w:val="none" w:sz="0" w:space="0" w:color="auto"/>
            <w:right w:val="none" w:sz="0" w:space="0" w:color="auto"/>
          </w:divBdr>
        </w:div>
        <w:div w:id="1879003048">
          <w:marLeft w:val="480"/>
          <w:marRight w:val="0"/>
          <w:marTop w:val="0"/>
          <w:marBottom w:val="0"/>
          <w:divBdr>
            <w:top w:val="none" w:sz="0" w:space="0" w:color="auto"/>
            <w:left w:val="none" w:sz="0" w:space="0" w:color="auto"/>
            <w:bottom w:val="none" w:sz="0" w:space="0" w:color="auto"/>
            <w:right w:val="none" w:sz="0" w:space="0" w:color="auto"/>
          </w:divBdr>
        </w:div>
        <w:div w:id="1886023617">
          <w:marLeft w:val="480"/>
          <w:marRight w:val="0"/>
          <w:marTop w:val="0"/>
          <w:marBottom w:val="0"/>
          <w:divBdr>
            <w:top w:val="none" w:sz="0" w:space="0" w:color="auto"/>
            <w:left w:val="none" w:sz="0" w:space="0" w:color="auto"/>
            <w:bottom w:val="none" w:sz="0" w:space="0" w:color="auto"/>
            <w:right w:val="none" w:sz="0" w:space="0" w:color="auto"/>
          </w:divBdr>
        </w:div>
        <w:div w:id="1954901680">
          <w:marLeft w:val="480"/>
          <w:marRight w:val="0"/>
          <w:marTop w:val="0"/>
          <w:marBottom w:val="0"/>
          <w:divBdr>
            <w:top w:val="none" w:sz="0" w:space="0" w:color="auto"/>
            <w:left w:val="none" w:sz="0" w:space="0" w:color="auto"/>
            <w:bottom w:val="none" w:sz="0" w:space="0" w:color="auto"/>
            <w:right w:val="none" w:sz="0" w:space="0" w:color="auto"/>
          </w:divBdr>
        </w:div>
        <w:div w:id="2112357088">
          <w:marLeft w:val="480"/>
          <w:marRight w:val="0"/>
          <w:marTop w:val="0"/>
          <w:marBottom w:val="0"/>
          <w:divBdr>
            <w:top w:val="none" w:sz="0" w:space="0" w:color="auto"/>
            <w:left w:val="none" w:sz="0" w:space="0" w:color="auto"/>
            <w:bottom w:val="none" w:sz="0" w:space="0" w:color="auto"/>
            <w:right w:val="none" w:sz="0" w:space="0" w:color="auto"/>
          </w:divBdr>
        </w:div>
      </w:divsChild>
    </w:div>
    <w:div w:id="502085196">
      <w:bodyDiv w:val="1"/>
      <w:marLeft w:val="0"/>
      <w:marRight w:val="0"/>
      <w:marTop w:val="0"/>
      <w:marBottom w:val="0"/>
      <w:divBdr>
        <w:top w:val="none" w:sz="0" w:space="0" w:color="auto"/>
        <w:left w:val="none" w:sz="0" w:space="0" w:color="auto"/>
        <w:bottom w:val="none" w:sz="0" w:space="0" w:color="auto"/>
        <w:right w:val="none" w:sz="0" w:space="0" w:color="auto"/>
      </w:divBdr>
    </w:div>
    <w:div w:id="502430186">
      <w:bodyDiv w:val="1"/>
      <w:marLeft w:val="0"/>
      <w:marRight w:val="0"/>
      <w:marTop w:val="0"/>
      <w:marBottom w:val="0"/>
      <w:divBdr>
        <w:top w:val="none" w:sz="0" w:space="0" w:color="auto"/>
        <w:left w:val="none" w:sz="0" w:space="0" w:color="auto"/>
        <w:bottom w:val="none" w:sz="0" w:space="0" w:color="auto"/>
        <w:right w:val="none" w:sz="0" w:space="0" w:color="auto"/>
      </w:divBdr>
    </w:div>
    <w:div w:id="509876381">
      <w:bodyDiv w:val="1"/>
      <w:marLeft w:val="0"/>
      <w:marRight w:val="0"/>
      <w:marTop w:val="0"/>
      <w:marBottom w:val="0"/>
      <w:divBdr>
        <w:top w:val="none" w:sz="0" w:space="0" w:color="auto"/>
        <w:left w:val="none" w:sz="0" w:space="0" w:color="auto"/>
        <w:bottom w:val="none" w:sz="0" w:space="0" w:color="auto"/>
        <w:right w:val="none" w:sz="0" w:space="0" w:color="auto"/>
      </w:divBdr>
      <w:divsChild>
        <w:div w:id="61174330">
          <w:marLeft w:val="0"/>
          <w:marRight w:val="0"/>
          <w:marTop w:val="0"/>
          <w:marBottom w:val="0"/>
          <w:divBdr>
            <w:top w:val="none" w:sz="0" w:space="0" w:color="auto"/>
            <w:left w:val="none" w:sz="0" w:space="0" w:color="auto"/>
            <w:bottom w:val="none" w:sz="0" w:space="0" w:color="auto"/>
            <w:right w:val="none" w:sz="0" w:space="0" w:color="auto"/>
          </w:divBdr>
        </w:div>
        <w:div w:id="70584086">
          <w:marLeft w:val="0"/>
          <w:marRight w:val="0"/>
          <w:marTop w:val="0"/>
          <w:marBottom w:val="0"/>
          <w:divBdr>
            <w:top w:val="none" w:sz="0" w:space="0" w:color="auto"/>
            <w:left w:val="none" w:sz="0" w:space="0" w:color="auto"/>
            <w:bottom w:val="none" w:sz="0" w:space="0" w:color="auto"/>
            <w:right w:val="none" w:sz="0" w:space="0" w:color="auto"/>
          </w:divBdr>
        </w:div>
        <w:div w:id="71437625">
          <w:marLeft w:val="0"/>
          <w:marRight w:val="0"/>
          <w:marTop w:val="0"/>
          <w:marBottom w:val="0"/>
          <w:divBdr>
            <w:top w:val="none" w:sz="0" w:space="0" w:color="auto"/>
            <w:left w:val="none" w:sz="0" w:space="0" w:color="auto"/>
            <w:bottom w:val="none" w:sz="0" w:space="0" w:color="auto"/>
            <w:right w:val="none" w:sz="0" w:space="0" w:color="auto"/>
          </w:divBdr>
        </w:div>
        <w:div w:id="155465700">
          <w:marLeft w:val="0"/>
          <w:marRight w:val="0"/>
          <w:marTop w:val="0"/>
          <w:marBottom w:val="0"/>
          <w:divBdr>
            <w:top w:val="none" w:sz="0" w:space="0" w:color="auto"/>
            <w:left w:val="none" w:sz="0" w:space="0" w:color="auto"/>
            <w:bottom w:val="none" w:sz="0" w:space="0" w:color="auto"/>
            <w:right w:val="none" w:sz="0" w:space="0" w:color="auto"/>
          </w:divBdr>
        </w:div>
        <w:div w:id="160587841">
          <w:marLeft w:val="0"/>
          <w:marRight w:val="0"/>
          <w:marTop w:val="0"/>
          <w:marBottom w:val="0"/>
          <w:divBdr>
            <w:top w:val="none" w:sz="0" w:space="0" w:color="auto"/>
            <w:left w:val="none" w:sz="0" w:space="0" w:color="auto"/>
            <w:bottom w:val="none" w:sz="0" w:space="0" w:color="auto"/>
            <w:right w:val="none" w:sz="0" w:space="0" w:color="auto"/>
          </w:divBdr>
        </w:div>
        <w:div w:id="215750643">
          <w:marLeft w:val="0"/>
          <w:marRight w:val="0"/>
          <w:marTop w:val="0"/>
          <w:marBottom w:val="0"/>
          <w:divBdr>
            <w:top w:val="none" w:sz="0" w:space="0" w:color="auto"/>
            <w:left w:val="none" w:sz="0" w:space="0" w:color="auto"/>
            <w:bottom w:val="none" w:sz="0" w:space="0" w:color="auto"/>
            <w:right w:val="none" w:sz="0" w:space="0" w:color="auto"/>
          </w:divBdr>
        </w:div>
        <w:div w:id="230164552">
          <w:marLeft w:val="0"/>
          <w:marRight w:val="0"/>
          <w:marTop w:val="0"/>
          <w:marBottom w:val="0"/>
          <w:divBdr>
            <w:top w:val="none" w:sz="0" w:space="0" w:color="auto"/>
            <w:left w:val="none" w:sz="0" w:space="0" w:color="auto"/>
            <w:bottom w:val="none" w:sz="0" w:space="0" w:color="auto"/>
            <w:right w:val="none" w:sz="0" w:space="0" w:color="auto"/>
          </w:divBdr>
        </w:div>
        <w:div w:id="283116804">
          <w:marLeft w:val="0"/>
          <w:marRight w:val="0"/>
          <w:marTop w:val="0"/>
          <w:marBottom w:val="0"/>
          <w:divBdr>
            <w:top w:val="none" w:sz="0" w:space="0" w:color="auto"/>
            <w:left w:val="none" w:sz="0" w:space="0" w:color="auto"/>
            <w:bottom w:val="none" w:sz="0" w:space="0" w:color="auto"/>
            <w:right w:val="none" w:sz="0" w:space="0" w:color="auto"/>
          </w:divBdr>
        </w:div>
        <w:div w:id="342712044">
          <w:marLeft w:val="0"/>
          <w:marRight w:val="0"/>
          <w:marTop w:val="0"/>
          <w:marBottom w:val="0"/>
          <w:divBdr>
            <w:top w:val="none" w:sz="0" w:space="0" w:color="auto"/>
            <w:left w:val="none" w:sz="0" w:space="0" w:color="auto"/>
            <w:bottom w:val="none" w:sz="0" w:space="0" w:color="auto"/>
            <w:right w:val="none" w:sz="0" w:space="0" w:color="auto"/>
          </w:divBdr>
        </w:div>
        <w:div w:id="441657546">
          <w:marLeft w:val="0"/>
          <w:marRight w:val="0"/>
          <w:marTop w:val="0"/>
          <w:marBottom w:val="0"/>
          <w:divBdr>
            <w:top w:val="none" w:sz="0" w:space="0" w:color="auto"/>
            <w:left w:val="none" w:sz="0" w:space="0" w:color="auto"/>
            <w:bottom w:val="none" w:sz="0" w:space="0" w:color="auto"/>
            <w:right w:val="none" w:sz="0" w:space="0" w:color="auto"/>
          </w:divBdr>
        </w:div>
        <w:div w:id="544028244">
          <w:marLeft w:val="0"/>
          <w:marRight w:val="0"/>
          <w:marTop w:val="0"/>
          <w:marBottom w:val="0"/>
          <w:divBdr>
            <w:top w:val="none" w:sz="0" w:space="0" w:color="auto"/>
            <w:left w:val="none" w:sz="0" w:space="0" w:color="auto"/>
            <w:bottom w:val="none" w:sz="0" w:space="0" w:color="auto"/>
            <w:right w:val="none" w:sz="0" w:space="0" w:color="auto"/>
          </w:divBdr>
        </w:div>
        <w:div w:id="589703004">
          <w:marLeft w:val="0"/>
          <w:marRight w:val="0"/>
          <w:marTop w:val="0"/>
          <w:marBottom w:val="0"/>
          <w:divBdr>
            <w:top w:val="none" w:sz="0" w:space="0" w:color="auto"/>
            <w:left w:val="none" w:sz="0" w:space="0" w:color="auto"/>
            <w:bottom w:val="none" w:sz="0" w:space="0" w:color="auto"/>
            <w:right w:val="none" w:sz="0" w:space="0" w:color="auto"/>
          </w:divBdr>
        </w:div>
        <w:div w:id="615481144">
          <w:marLeft w:val="0"/>
          <w:marRight w:val="0"/>
          <w:marTop w:val="0"/>
          <w:marBottom w:val="0"/>
          <w:divBdr>
            <w:top w:val="none" w:sz="0" w:space="0" w:color="auto"/>
            <w:left w:val="none" w:sz="0" w:space="0" w:color="auto"/>
            <w:bottom w:val="none" w:sz="0" w:space="0" w:color="auto"/>
            <w:right w:val="none" w:sz="0" w:space="0" w:color="auto"/>
          </w:divBdr>
        </w:div>
        <w:div w:id="642076599">
          <w:marLeft w:val="0"/>
          <w:marRight w:val="0"/>
          <w:marTop w:val="0"/>
          <w:marBottom w:val="0"/>
          <w:divBdr>
            <w:top w:val="none" w:sz="0" w:space="0" w:color="auto"/>
            <w:left w:val="none" w:sz="0" w:space="0" w:color="auto"/>
            <w:bottom w:val="none" w:sz="0" w:space="0" w:color="auto"/>
            <w:right w:val="none" w:sz="0" w:space="0" w:color="auto"/>
          </w:divBdr>
        </w:div>
        <w:div w:id="702756345">
          <w:marLeft w:val="0"/>
          <w:marRight w:val="0"/>
          <w:marTop w:val="0"/>
          <w:marBottom w:val="0"/>
          <w:divBdr>
            <w:top w:val="none" w:sz="0" w:space="0" w:color="auto"/>
            <w:left w:val="none" w:sz="0" w:space="0" w:color="auto"/>
            <w:bottom w:val="none" w:sz="0" w:space="0" w:color="auto"/>
            <w:right w:val="none" w:sz="0" w:space="0" w:color="auto"/>
          </w:divBdr>
        </w:div>
        <w:div w:id="820579905">
          <w:marLeft w:val="0"/>
          <w:marRight w:val="0"/>
          <w:marTop w:val="0"/>
          <w:marBottom w:val="0"/>
          <w:divBdr>
            <w:top w:val="none" w:sz="0" w:space="0" w:color="auto"/>
            <w:left w:val="none" w:sz="0" w:space="0" w:color="auto"/>
            <w:bottom w:val="none" w:sz="0" w:space="0" w:color="auto"/>
            <w:right w:val="none" w:sz="0" w:space="0" w:color="auto"/>
          </w:divBdr>
        </w:div>
        <w:div w:id="890532894">
          <w:marLeft w:val="0"/>
          <w:marRight w:val="0"/>
          <w:marTop w:val="0"/>
          <w:marBottom w:val="0"/>
          <w:divBdr>
            <w:top w:val="none" w:sz="0" w:space="0" w:color="auto"/>
            <w:left w:val="none" w:sz="0" w:space="0" w:color="auto"/>
            <w:bottom w:val="none" w:sz="0" w:space="0" w:color="auto"/>
            <w:right w:val="none" w:sz="0" w:space="0" w:color="auto"/>
          </w:divBdr>
        </w:div>
        <w:div w:id="901253908">
          <w:marLeft w:val="0"/>
          <w:marRight w:val="0"/>
          <w:marTop w:val="0"/>
          <w:marBottom w:val="0"/>
          <w:divBdr>
            <w:top w:val="none" w:sz="0" w:space="0" w:color="auto"/>
            <w:left w:val="none" w:sz="0" w:space="0" w:color="auto"/>
            <w:bottom w:val="none" w:sz="0" w:space="0" w:color="auto"/>
            <w:right w:val="none" w:sz="0" w:space="0" w:color="auto"/>
          </w:divBdr>
        </w:div>
        <w:div w:id="905841486">
          <w:marLeft w:val="0"/>
          <w:marRight w:val="0"/>
          <w:marTop w:val="0"/>
          <w:marBottom w:val="0"/>
          <w:divBdr>
            <w:top w:val="none" w:sz="0" w:space="0" w:color="auto"/>
            <w:left w:val="none" w:sz="0" w:space="0" w:color="auto"/>
            <w:bottom w:val="none" w:sz="0" w:space="0" w:color="auto"/>
            <w:right w:val="none" w:sz="0" w:space="0" w:color="auto"/>
          </w:divBdr>
        </w:div>
        <w:div w:id="905992705">
          <w:marLeft w:val="0"/>
          <w:marRight w:val="0"/>
          <w:marTop w:val="0"/>
          <w:marBottom w:val="0"/>
          <w:divBdr>
            <w:top w:val="none" w:sz="0" w:space="0" w:color="auto"/>
            <w:left w:val="none" w:sz="0" w:space="0" w:color="auto"/>
            <w:bottom w:val="none" w:sz="0" w:space="0" w:color="auto"/>
            <w:right w:val="none" w:sz="0" w:space="0" w:color="auto"/>
          </w:divBdr>
        </w:div>
        <w:div w:id="919094163">
          <w:marLeft w:val="0"/>
          <w:marRight w:val="0"/>
          <w:marTop w:val="0"/>
          <w:marBottom w:val="0"/>
          <w:divBdr>
            <w:top w:val="none" w:sz="0" w:space="0" w:color="auto"/>
            <w:left w:val="none" w:sz="0" w:space="0" w:color="auto"/>
            <w:bottom w:val="none" w:sz="0" w:space="0" w:color="auto"/>
            <w:right w:val="none" w:sz="0" w:space="0" w:color="auto"/>
          </w:divBdr>
        </w:div>
        <w:div w:id="935408415">
          <w:marLeft w:val="0"/>
          <w:marRight w:val="0"/>
          <w:marTop w:val="0"/>
          <w:marBottom w:val="0"/>
          <w:divBdr>
            <w:top w:val="none" w:sz="0" w:space="0" w:color="auto"/>
            <w:left w:val="none" w:sz="0" w:space="0" w:color="auto"/>
            <w:bottom w:val="none" w:sz="0" w:space="0" w:color="auto"/>
            <w:right w:val="none" w:sz="0" w:space="0" w:color="auto"/>
          </w:divBdr>
        </w:div>
        <w:div w:id="946276239">
          <w:marLeft w:val="0"/>
          <w:marRight w:val="0"/>
          <w:marTop w:val="0"/>
          <w:marBottom w:val="0"/>
          <w:divBdr>
            <w:top w:val="none" w:sz="0" w:space="0" w:color="auto"/>
            <w:left w:val="none" w:sz="0" w:space="0" w:color="auto"/>
            <w:bottom w:val="none" w:sz="0" w:space="0" w:color="auto"/>
            <w:right w:val="none" w:sz="0" w:space="0" w:color="auto"/>
          </w:divBdr>
        </w:div>
        <w:div w:id="965307218">
          <w:marLeft w:val="0"/>
          <w:marRight w:val="0"/>
          <w:marTop w:val="0"/>
          <w:marBottom w:val="0"/>
          <w:divBdr>
            <w:top w:val="none" w:sz="0" w:space="0" w:color="auto"/>
            <w:left w:val="none" w:sz="0" w:space="0" w:color="auto"/>
            <w:bottom w:val="none" w:sz="0" w:space="0" w:color="auto"/>
            <w:right w:val="none" w:sz="0" w:space="0" w:color="auto"/>
          </w:divBdr>
        </w:div>
        <w:div w:id="1170802137">
          <w:marLeft w:val="0"/>
          <w:marRight w:val="0"/>
          <w:marTop w:val="0"/>
          <w:marBottom w:val="0"/>
          <w:divBdr>
            <w:top w:val="none" w:sz="0" w:space="0" w:color="auto"/>
            <w:left w:val="none" w:sz="0" w:space="0" w:color="auto"/>
            <w:bottom w:val="none" w:sz="0" w:space="0" w:color="auto"/>
            <w:right w:val="none" w:sz="0" w:space="0" w:color="auto"/>
          </w:divBdr>
        </w:div>
        <w:div w:id="1194616465">
          <w:marLeft w:val="0"/>
          <w:marRight w:val="0"/>
          <w:marTop w:val="0"/>
          <w:marBottom w:val="0"/>
          <w:divBdr>
            <w:top w:val="none" w:sz="0" w:space="0" w:color="auto"/>
            <w:left w:val="none" w:sz="0" w:space="0" w:color="auto"/>
            <w:bottom w:val="none" w:sz="0" w:space="0" w:color="auto"/>
            <w:right w:val="none" w:sz="0" w:space="0" w:color="auto"/>
          </w:divBdr>
        </w:div>
        <w:div w:id="1205017875">
          <w:marLeft w:val="0"/>
          <w:marRight w:val="0"/>
          <w:marTop w:val="0"/>
          <w:marBottom w:val="0"/>
          <w:divBdr>
            <w:top w:val="none" w:sz="0" w:space="0" w:color="auto"/>
            <w:left w:val="none" w:sz="0" w:space="0" w:color="auto"/>
            <w:bottom w:val="none" w:sz="0" w:space="0" w:color="auto"/>
            <w:right w:val="none" w:sz="0" w:space="0" w:color="auto"/>
          </w:divBdr>
        </w:div>
        <w:div w:id="1233586484">
          <w:marLeft w:val="0"/>
          <w:marRight w:val="0"/>
          <w:marTop w:val="0"/>
          <w:marBottom w:val="0"/>
          <w:divBdr>
            <w:top w:val="none" w:sz="0" w:space="0" w:color="auto"/>
            <w:left w:val="none" w:sz="0" w:space="0" w:color="auto"/>
            <w:bottom w:val="none" w:sz="0" w:space="0" w:color="auto"/>
            <w:right w:val="none" w:sz="0" w:space="0" w:color="auto"/>
          </w:divBdr>
        </w:div>
        <w:div w:id="1236093087">
          <w:marLeft w:val="0"/>
          <w:marRight w:val="0"/>
          <w:marTop w:val="0"/>
          <w:marBottom w:val="0"/>
          <w:divBdr>
            <w:top w:val="none" w:sz="0" w:space="0" w:color="auto"/>
            <w:left w:val="none" w:sz="0" w:space="0" w:color="auto"/>
            <w:bottom w:val="none" w:sz="0" w:space="0" w:color="auto"/>
            <w:right w:val="none" w:sz="0" w:space="0" w:color="auto"/>
          </w:divBdr>
        </w:div>
        <w:div w:id="1239167074">
          <w:marLeft w:val="0"/>
          <w:marRight w:val="0"/>
          <w:marTop w:val="0"/>
          <w:marBottom w:val="0"/>
          <w:divBdr>
            <w:top w:val="none" w:sz="0" w:space="0" w:color="auto"/>
            <w:left w:val="none" w:sz="0" w:space="0" w:color="auto"/>
            <w:bottom w:val="none" w:sz="0" w:space="0" w:color="auto"/>
            <w:right w:val="none" w:sz="0" w:space="0" w:color="auto"/>
          </w:divBdr>
        </w:div>
        <w:div w:id="1278559528">
          <w:marLeft w:val="0"/>
          <w:marRight w:val="0"/>
          <w:marTop w:val="0"/>
          <w:marBottom w:val="0"/>
          <w:divBdr>
            <w:top w:val="none" w:sz="0" w:space="0" w:color="auto"/>
            <w:left w:val="none" w:sz="0" w:space="0" w:color="auto"/>
            <w:bottom w:val="none" w:sz="0" w:space="0" w:color="auto"/>
            <w:right w:val="none" w:sz="0" w:space="0" w:color="auto"/>
          </w:divBdr>
        </w:div>
        <w:div w:id="1292134462">
          <w:marLeft w:val="0"/>
          <w:marRight w:val="0"/>
          <w:marTop w:val="0"/>
          <w:marBottom w:val="0"/>
          <w:divBdr>
            <w:top w:val="none" w:sz="0" w:space="0" w:color="auto"/>
            <w:left w:val="none" w:sz="0" w:space="0" w:color="auto"/>
            <w:bottom w:val="none" w:sz="0" w:space="0" w:color="auto"/>
            <w:right w:val="none" w:sz="0" w:space="0" w:color="auto"/>
          </w:divBdr>
        </w:div>
        <w:div w:id="1383870697">
          <w:marLeft w:val="0"/>
          <w:marRight w:val="0"/>
          <w:marTop w:val="0"/>
          <w:marBottom w:val="0"/>
          <w:divBdr>
            <w:top w:val="none" w:sz="0" w:space="0" w:color="auto"/>
            <w:left w:val="none" w:sz="0" w:space="0" w:color="auto"/>
            <w:bottom w:val="none" w:sz="0" w:space="0" w:color="auto"/>
            <w:right w:val="none" w:sz="0" w:space="0" w:color="auto"/>
          </w:divBdr>
        </w:div>
        <w:div w:id="1385526078">
          <w:marLeft w:val="0"/>
          <w:marRight w:val="0"/>
          <w:marTop w:val="0"/>
          <w:marBottom w:val="0"/>
          <w:divBdr>
            <w:top w:val="none" w:sz="0" w:space="0" w:color="auto"/>
            <w:left w:val="none" w:sz="0" w:space="0" w:color="auto"/>
            <w:bottom w:val="none" w:sz="0" w:space="0" w:color="auto"/>
            <w:right w:val="none" w:sz="0" w:space="0" w:color="auto"/>
          </w:divBdr>
        </w:div>
        <w:div w:id="1404989808">
          <w:marLeft w:val="0"/>
          <w:marRight w:val="0"/>
          <w:marTop w:val="0"/>
          <w:marBottom w:val="0"/>
          <w:divBdr>
            <w:top w:val="none" w:sz="0" w:space="0" w:color="auto"/>
            <w:left w:val="none" w:sz="0" w:space="0" w:color="auto"/>
            <w:bottom w:val="none" w:sz="0" w:space="0" w:color="auto"/>
            <w:right w:val="none" w:sz="0" w:space="0" w:color="auto"/>
          </w:divBdr>
        </w:div>
        <w:div w:id="1421757491">
          <w:marLeft w:val="0"/>
          <w:marRight w:val="0"/>
          <w:marTop w:val="0"/>
          <w:marBottom w:val="0"/>
          <w:divBdr>
            <w:top w:val="none" w:sz="0" w:space="0" w:color="auto"/>
            <w:left w:val="none" w:sz="0" w:space="0" w:color="auto"/>
            <w:bottom w:val="none" w:sz="0" w:space="0" w:color="auto"/>
            <w:right w:val="none" w:sz="0" w:space="0" w:color="auto"/>
          </w:divBdr>
        </w:div>
        <w:div w:id="1447001567">
          <w:marLeft w:val="0"/>
          <w:marRight w:val="0"/>
          <w:marTop w:val="0"/>
          <w:marBottom w:val="0"/>
          <w:divBdr>
            <w:top w:val="none" w:sz="0" w:space="0" w:color="auto"/>
            <w:left w:val="none" w:sz="0" w:space="0" w:color="auto"/>
            <w:bottom w:val="none" w:sz="0" w:space="0" w:color="auto"/>
            <w:right w:val="none" w:sz="0" w:space="0" w:color="auto"/>
          </w:divBdr>
        </w:div>
        <w:div w:id="1468624623">
          <w:marLeft w:val="0"/>
          <w:marRight w:val="0"/>
          <w:marTop w:val="0"/>
          <w:marBottom w:val="0"/>
          <w:divBdr>
            <w:top w:val="none" w:sz="0" w:space="0" w:color="auto"/>
            <w:left w:val="none" w:sz="0" w:space="0" w:color="auto"/>
            <w:bottom w:val="none" w:sz="0" w:space="0" w:color="auto"/>
            <w:right w:val="none" w:sz="0" w:space="0" w:color="auto"/>
          </w:divBdr>
        </w:div>
        <w:div w:id="1488278924">
          <w:marLeft w:val="0"/>
          <w:marRight w:val="0"/>
          <w:marTop w:val="0"/>
          <w:marBottom w:val="0"/>
          <w:divBdr>
            <w:top w:val="none" w:sz="0" w:space="0" w:color="auto"/>
            <w:left w:val="none" w:sz="0" w:space="0" w:color="auto"/>
            <w:bottom w:val="none" w:sz="0" w:space="0" w:color="auto"/>
            <w:right w:val="none" w:sz="0" w:space="0" w:color="auto"/>
          </w:divBdr>
        </w:div>
        <w:div w:id="1496727511">
          <w:marLeft w:val="0"/>
          <w:marRight w:val="0"/>
          <w:marTop w:val="0"/>
          <w:marBottom w:val="0"/>
          <w:divBdr>
            <w:top w:val="none" w:sz="0" w:space="0" w:color="auto"/>
            <w:left w:val="none" w:sz="0" w:space="0" w:color="auto"/>
            <w:bottom w:val="none" w:sz="0" w:space="0" w:color="auto"/>
            <w:right w:val="none" w:sz="0" w:space="0" w:color="auto"/>
          </w:divBdr>
        </w:div>
        <w:div w:id="1560362776">
          <w:marLeft w:val="0"/>
          <w:marRight w:val="0"/>
          <w:marTop w:val="0"/>
          <w:marBottom w:val="0"/>
          <w:divBdr>
            <w:top w:val="none" w:sz="0" w:space="0" w:color="auto"/>
            <w:left w:val="none" w:sz="0" w:space="0" w:color="auto"/>
            <w:bottom w:val="none" w:sz="0" w:space="0" w:color="auto"/>
            <w:right w:val="none" w:sz="0" w:space="0" w:color="auto"/>
          </w:divBdr>
        </w:div>
        <w:div w:id="1561749397">
          <w:marLeft w:val="0"/>
          <w:marRight w:val="0"/>
          <w:marTop w:val="0"/>
          <w:marBottom w:val="0"/>
          <w:divBdr>
            <w:top w:val="none" w:sz="0" w:space="0" w:color="auto"/>
            <w:left w:val="none" w:sz="0" w:space="0" w:color="auto"/>
            <w:bottom w:val="none" w:sz="0" w:space="0" w:color="auto"/>
            <w:right w:val="none" w:sz="0" w:space="0" w:color="auto"/>
          </w:divBdr>
        </w:div>
        <w:div w:id="1603417841">
          <w:marLeft w:val="0"/>
          <w:marRight w:val="0"/>
          <w:marTop w:val="0"/>
          <w:marBottom w:val="0"/>
          <w:divBdr>
            <w:top w:val="none" w:sz="0" w:space="0" w:color="auto"/>
            <w:left w:val="none" w:sz="0" w:space="0" w:color="auto"/>
            <w:bottom w:val="none" w:sz="0" w:space="0" w:color="auto"/>
            <w:right w:val="none" w:sz="0" w:space="0" w:color="auto"/>
          </w:divBdr>
        </w:div>
        <w:div w:id="1678071499">
          <w:marLeft w:val="0"/>
          <w:marRight w:val="0"/>
          <w:marTop w:val="0"/>
          <w:marBottom w:val="0"/>
          <w:divBdr>
            <w:top w:val="none" w:sz="0" w:space="0" w:color="auto"/>
            <w:left w:val="none" w:sz="0" w:space="0" w:color="auto"/>
            <w:bottom w:val="none" w:sz="0" w:space="0" w:color="auto"/>
            <w:right w:val="none" w:sz="0" w:space="0" w:color="auto"/>
          </w:divBdr>
        </w:div>
        <w:div w:id="1707218001">
          <w:marLeft w:val="0"/>
          <w:marRight w:val="0"/>
          <w:marTop w:val="0"/>
          <w:marBottom w:val="0"/>
          <w:divBdr>
            <w:top w:val="none" w:sz="0" w:space="0" w:color="auto"/>
            <w:left w:val="none" w:sz="0" w:space="0" w:color="auto"/>
            <w:bottom w:val="none" w:sz="0" w:space="0" w:color="auto"/>
            <w:right w:val="none" w:sz="0" w:space="0" w:color="auto"/>
          </w:divBdr>
        </w:div>
        <w:div w:id="1743598517">
          <w:marLeft w:val="0"/>
          <w:marRight w:val="0"/>
          <w:marTop w:val="0"/>
          <w:marBottom w:val="0"/>
          <w:divBdr>
            <w:top w:val="none" w:sz="0" w:space="0" w:color="auto"/>
            <w:left w:val="none" w:sz="0" w:space="0" w:color="auto"/>
            <w:bottom w:val="none" w:sz="0" w:space="0" w:color="auto"/>
            <w:right w:val="none" w:sz="0" w:space="0" w:color="auto"/>
          </w:divBdr>
        </w:div>
        <w:div w:id="1774086172">
          <w:marLeft w:val="0"/>
          <w:marRight w:val="0"/>
          <w:marTop w:val="0"/>
          <w:marBottom w:val="0"/>
          <w:divBdr>
            <w:top w:val="none" w:sz="0" w:space="0" w:color="auto"/>
            <w:left w:val="none" w:sz="0" w:space="0" w:color="auto"/>
            <w:bottom w:val="none" w:sz="0" w:space="0" w:color="auto"/>
            <w:right w:val="none" w:sz="0" w:space="0" w:color="auto"/>
          </w:divBdr>
        </w:div>
        <w:div w:id="1813250848">
          <w:marLeft w:val="0"/>
          <w:marRight w:val="0"/>
          <w:marTop w:val="0"/>
          <w:marBottom w:val="0"/>
          <w:divBdr>
            <w:top w:val="none" w:sz="0" w:space="0" w:color="auto"/>
            <w:left w:val="none" w:sz="0" w:space="0" w:color="auto"/>
            <w:bottom w:val="none" w:sz="0" w:space="0" w:color="auto"/>
            <w:right w:val="none" w:sz="0" w:space="0" w:color="auto"/>
          </w:divBdr>
        </w:div>
        <w:div w:id="1818523355">
          <w:marLeft w:val="0"/>
          <w:marRight w:val="0"/>
          <w:marTop w:val="0"/>
          <w:marBottom w:val="0"/>
          <w:divBdr>
            <w:top w:val="none" w:sz="0" w:space="0" w:color="auto"/>
            <w:left w:val="none" w:sz="0" w:space="0" w:color="auto"/>
            <w:bottom w:val="none" w:sz="0" w:space="0" w:color="auto"/>
            <w:right w:val="none" w:sz="0" w:space="0" w:color="auto"/>
          </w:divBdr>
        </w:div>
        <w:div w:id="1820270653">
          <w:marLeft w:val="0"/>
          <w:marRight w:val="0"/>
          <w:marTop w:val="0"/>
          <w:marBottom w:val="0"/>
          <w:divBdr>
            <w:top w:val="none" w:sz="0" w:space="0" w:color="auto"/>
            <w:left w:val="none" w:sz="0" w:space="0" w:color="auto"/>
            <w:bottom w:val="none" w:sz="0" w:space="0" w:color="auto"/>
            <w:right w:val="none" w:sz="0" w:space="0" w:color="auto"/>
          </w:divBdr>
        </w:div>
        <w:div w:id="1834492157">
          <w:marLeft w:val="0"/>
          <w:marRight w:val="0"/>
          <w:marTop w:val="0"/>
          <w:marBottom w:val="0"/>
          <w:divBdr>
            <w:top w:val="none" w:sz="0" w:space="0" w:color="auto"/>
            <w:left w:val="none" w:sz="0" w:space="0" w:color="auto"/>
            <w:bottom w:val="none" w:sz="0" w:space="0" w:color="auto"/>
            <w:right w:val="none" w:sz="0" w:space="0" w:color="auto"/>
          </w:divBdr>
        </w:div>
        <w:div w:id="1883781797">
          <w:marLeft w:val="0"/>
          <w:marRight w:val="0"/>
          <w:marTop w:val="0"/>
          <w:marBottom w:val="0"/>
          <w:divBdr>
            <w:top w:val="none" w:sz="0" w:space="0" w:color="auto"/>
            <w:left w:val="none" w:sz="0" w:space="0" w:color="auto"/>
            <w:bottom w:val="none" w:sz="0" w:space="0" w:color="auto"/>
            <w:right w:val="none" w:sz="0" w:space="0" w:color="auto"/>
          </w:divBdr>
        </w:div>
        <w:div w:id="1923879762">
          <w:marLeft w:val="0"/>
          <w:marRight w:val="0"/>
          <w:marTop w:val="0"/>
          <w:marBottom w:val="0"/>
          <w:divBdr>
            <w:top w:val="none" w:sz="0" w:space="0" w:color="auto"/>
            <w:left w:val="none" w:sz="0" w:space="0" w:color="auto"/>
            <w:bottom w:val="none" w:sz="0" w:space="0" w:color="auto"/>
            <w:right w:val="none" w:sz="0" w:space="0" w:color="auto"/>
          </w:divBdr>
        </w:div>
        <w:div w:id="1943220777">
          <w:marLeft w:val="0"/>
          <w:marRight w:val="0"/>
          <w:marTop w:val="0"/>
          <w:marBottom w:val="0"/>
          <w:divBdr>
            <w:top w:val="none" w:sz="0" w:space="0" w:color="auto"/>
            <w:left w:val="none" w:sz="0" w:space="0" w:color="auto"/>
            <w:bottom w:val="none" w:sz="0" w:space="0" w:color="auto"/>
            <w:right w:val="none" w:sz="0" w:space="0" w:color="auto"/>
          </w:divBdr>
        </w:div>
        <w:div w:id="1953516284">
          <w:marLeft w:val="0"/>
          <w:marRight w:val="0"/>
          <w:marTop w:val="0"/>
          <w:marBottom w:val="0"/>
          <w:divBdr>
            <w:top w:val="none" w:sz="0" w:space="0" w:color="auto"/>
            <w:left w:val="none" w:sz="0" w:space="0" w:color="auto"/>
            <w:bottom w:val="none" w:sz="0" w:space="0" w:color="auto"/>
            <w:right w:val="none" w:sz="0" w:space="0" w:color="auto"/>
          </w:divBdr>
        </w:div>
        <w:div w:id="1992053767">
          <w:marLeft w:val="0"/>
          <w:marRight w:val="0"/>
          <w:marTop w:val="0"/>
          <w:marBottom w:val="0"/>
          <w:divBdr>
            <w:top w:val="none" w:sz="0" w:space="0" w:color="auto"/>
            <w:left w:val="none" w:sz="0" w:space="0" w:color="auto"/>
            <w:bottom w:val="none" w:sz="0" w:space="0" w:color="auto"/>
            <w:right w:val="none" w:sz="0" w:space="0" w:color="auto"/>
          </w:divBdr>
        </w:div>
        <w:div w:id="2001276799">
          <w:marLeft w:val="0"/>
          <w:marRight w:val="0"/>
          <w:marTop w:val="0"/>
          <w:marBottom w:val="0"/>
          <w:divBdr>
            <w:top w:val="none" w:sz="0" w:space="0" w:color="auto"/>
            <w:left w:val="none" w:sz="0" w:space="0" w:color="auto"/>
            <w:bottom w:val="none" w:sz="0" w:space="0" w:color="auto"/>
            <w:right w:val="none" w:sz="0" w:space="0" w:color="auto"/>
          </w:divBdr>
        </w:div>
        <w:div w:id="2074304648">
          <w:marLeft w:val="0"/>
          <w:marRight w:val="0"/>
          <w:marTop w:val="0"/>
          <w:marBottom w:val="0"/>
          <w:divBdr>
            <w:top w:val="none" w:sz="0" w:space="0" w:color="auto"/>
            <w:left w:val="none" w:sz="0" w:space="0" w:color="auto"/>
            <w:bottom w:val="none" w:sz="0" w:space="0" w:color="auto"/>
            <w:right w:val="none" w:sz="0" w:space="0" w:color="auto"/>
          </w:divBdr>
        </w:div>
        <w:div w:id="2075161651">
          <w:marLeft w:val="0"/>
          <w:marRight w:val="0"/>
          <w:marTop w:val="0"/>
          <w:marBottom w:val="0"/>
          <w:divBdr>
            <w:top w:val="none" w:sz="0" w:space="0" w:color="auto"/>
            <w:left w:val="none" w:sz="0" w:space="0" w:color="auto"/>
            <w:bottom w:val="none" w:sz="0" w:space="0" w:color="auto"/>
            <w:right w:val="none" w:sz="0" w:space="0" w:color="auto"/>
          </w:divBdr>
        </w:div>
      </w:divsChild>
    </w:div>
    <w:div w:id="511727286">
      <w:bodyDiv w:val="1"/>
      <w:marLeft w:val="0"/>
      <w:marRight w:val="0"/>
      <w:marTop w:val="0"/>
      <w:marBottom w:val="0"/>
      <w:divBdr>
        <w:top w:val="none" w:sz="0" w:space="0" w:color="auto"/>
        <w:left w:val="none" w:sz="0" w:space="0" w:color="auto"/>
        <w:bottom w:val="none" w:sz="0" w:space="0" w:color="auto"/>
        <w:right w:val="none" w:sz="0" w:space="0" w:color="auto"/>
      </w:divBdr>
    </w:div>
    <w:div w:id="512230809">
      <w:bodyDiv w:val="1"/>
      <w:marLeft w:val="0"/>
      <w:marRight w:val="0"/>
      <w:marTop w:val="0"/>
      <w:marBottom w:val="0"/>
      <w:divBdr>
        <w:top w:val="none" w:sz="0" w:space="0" w:color="auto"/>
        <w:left w:val="none" w:sz="0" w:space="0" w:color="auto"/>
        <w:bottom w:val="none" w:sz="0" w:space="0" w:color="auto"/>
        <w:right w:val="none" w:sz="0" w:space="0" w:color="auto"/>
      </w:divBdr>
      <w:divsChild>
        <w:div w:id="1469236">
          <w:marLeft w:val="480"/>
          <w:marRight w:val="0"/>
          <w:marTop w:val="0"/>
          <w:marBottom w:val="0"/>
          <w:divBdr>
            <w:top w:val="none" w:sz="0" w:space="0" w:color="auto"/>
            <w:left w:val="none" w:sz="0" w:space="0" w:color="auto"/>
            <w:bottom w:val="none" w:sz="0" w:space="0" w:color="auto"/>
            <w:right w:val="none" w:sz="0" w:space="0" w:color="auto"/>
          </w:divBdr>
        </w:div>
        <w:div w:id="64763274">
          <w:marLeft w:val="480"/>
          <w:marRight w:val="0"/>
          <w:marTop w:val="0"/>
          <w:marBottom w:val="0"/>
          <w:divBdr>
            <w:top w:val="none" w:sz="0" w:space="0" w:color="auto"/>
            <w:left w:val="none" w:sz="0" w:space="0" w:color="auto"/>
            <w:bottom w:val="none" w:sz="0" w:space="0" w:color="auto"/>
            <w:right w:val="none" w:sz="0" w:space="0" w:color="auto"/>
          </w:divBdr>
        </w:div>
        <w:div w:id="127668236">
          <w:marLeft w:val="480"/>
          <w:marRight w:val="0"/>
          <w:marTop w:val="0"/>
          <w:marBottom w:val="0"/>
          <w:divBdr>
            <w:top w:val="none" w:sz="0" w:space="0" w:color="auto"/>
            <w:left w:val="none" w:sz="0" w:space="0" w:color="auto"/>
            <w:bottom w:val="none" w:sz="0" w:space="0" w:color="auto"/>
            <w:right w:val="none" w:sz="0" w:space="0" w:color="auto"/>
          </w:divBdr>
        </w:div>
        <w:div w:id="230503962">
          <w:marLeft w:val="480"/>
          <w:marRight w:val="0"/>
          <w:marTop w:val="0"/>
          <w:marBottom w:val="0"/>
          <w:divBdr>
            <w:top w:val="none" w:sz="0" w:space="0" w:color="auto"/>
            <w:left w:val="none" w:sz="0" w:space="0" w:color="auto"/>
            <w:bottom w:val="none" w:sz="0" w:space="0" w:color="auto"/>
            <w:right w:val="none" w:sz="0" w:space="0" w:color="auto"/>
          </w:divBdr>
        </w:div>
        <w:div w:id="240876088">
          <w:marLeft w:val="480"/>
          <w:marRight w:val="0"/>
          <w:marTop w:val="0"/>
          <w:marBottom w:val="0"/>
          <w:divBdr>
            <w:top w:val="none" w:sz="0" w:space="0" w:color="auto"/>
            <w:left w:val="none" w:sz="0" w:space="0" w:color="auto"/>
            <w:bottom w:val="none" w:sz="0" w:space="0" w:color="auto"/>
            <w:right w:val="none" w:sz="0" w:space="0" w:color="auto"/>
          </w:divBdr>
        </w:div>
        <w:div w:id="360669222">
          <w:marLeft w:val="480"/>
          <w:marRight w:val="0"/>
          <w:marTop w:val="0"/>
          <w:marBottom w:val="0"/>
          <w:divBdr>
            <w:top w:val="none" w:sz="0" w:space="0" w:color="auto"/>
            <w:left w:val="none" w:sz="0" w:space="0" w:color="auto"/>
            <w:bottom w:val="none" w:sz="0" w:space="0" w:color="auto"/>
            <w:right w:val="none" w:sz="0" w:space="0" w:color="auto"/>
          </w:divBdr>
        </w:div>
        <w:div w:id="364722871">
          <w:marLeft w:val="480"/>
          <w:marRight w:val="0"/>
          <w:marTop w:val="0"/>
          <w:marBottom w:val="0"/>
          <w:divBdr>
            <w:top w:val="none" w:sz="0" w:space="0" w:color="auto"/>
            <w:left w:val="none" w:sz="0" w:space="0" w:color="auto"/>
            <w:bottom w:val="none" w:sz="0" w:space="0" w:color="auto"/>
            <w:right w:val="none" w:sz="0" w:space="0" w:color="auto"/>
          </w:divBdr>
        </w:div>
        <w:div w:id="378360332">
          <w:marLeft w:val="480"/>
          <w:marRight w:val="0"/>
          <w:marTop w:val="0"/>
          <w:marBottom w:val="0"/>
          <w:divBdr>
            <w:top w:val="none" w:sz="0" w:space="0" w:color="auto"/>
            <w:left w:val="none" w:sz="0" w:space="0" w:color="auto"/>
            <w:bottom w:val="none" w:sz="0" w:space="0" w:color="auto"/>
            <w:right w:val="none" w:sz="0" w:space="0" w:color="auto"/>
          </w:divBdr>
        </w:div>
        <w:div w:id="403339362">
          <w:marLeft w:val="480"/>
          <w:marRight w:val="0"/>
          <w:marTop w:val="0"/>
          <w:marBottom w:val="0"/>
          <w:divBdr>
            <w:top w:val="none" w:sz="0" w:space="0" w:color="auto"/>
            <w:left w:val="none" w:sz="0" w:space="0" w:color="auto"/>
            <w:bottom w:val="none" w:sz="0" w:space="0" w:color="auto"/>
            <w:right w:val="none" w:sz="0" w:space="0" w:color="auto"/>
          </w:divBdr>
        </w:div>
        <w:div w:id="449519536">
          <w:marLeft w:val="480"/>
          <w:marRight w:val="0"/>
          <w:marTop w:val="0"/>
          <w:marBottom w:val="0"/>
          <w:divBdr>
            <w:top w:val="none" w:sz="0" w:space="0" w:color="auto"/>
            <w:left w:val="none" w:sz="0" w:space="0" w:color="auto"/>
            <w:bottom w:val="none" w:sz="0" w:space="0" w:color="auto"/>
            <w:right w:val="none" w:sz="0" w:space="0" w:color="auto"/>
          </w:divBdr>
        </w:div>
        <w:div w:id="568541073">
          <w:marLeft w:val="480"/>
          <w:marRight w:val="0"/>
          <w:marTop w:val="0"/>
          <w:marBottom w:val="0"/>
          <w:divBdr>
            <w:top w:val="none" w:sz="0" w:space="0" w:color="auto"/>
            <w:left w:val="none" w:sz="0" w:space="0" w:color="auto"/>
            <w:bottom w:val="none" w:sz="0" w:space="0" w:color="auto"/>
            <w:right w:val="none" w:sz="0" w:space="0" w:color="auto"/>
          </w:divBdr>
        </w:div>
        <w:div w:id="579606494">
          <w:marLeft w:val="480"/>
          <w:marRight w:val="0"/>
          <w:marTop w:val="0"/>
          <w:marBottom w:val="0"/>
          <w:divBdr>
            <w:top w:val="none" w:sz="0" w:space="0" w:color="auto"/>
            <w:left w:val="none" w:sz="0" w:space="0" w:color="auto"/>
            <w:bottom w:val="none" w:sz="0" w:space="0" w:color="auto"/>
            <w:right w:val="none" w:sz="0" w:space="0" w:color="auto"/>
          </w:divBdr>
        </w:div>
        <w:div w:id="583224425">
          <w:marLeft w:val="480"/>
          <w:marRight w:val="0"/>
          <w:marTop w:val="0"/>
          <w:marBottom w:val="0"/>
          <w:divBdr>
            <w:top w:val="none" w:sz="0" w:space="0" w:color="auto"/>
            <w:left w:val="none" w:sz="0" w:space="0" w:color="auto"/>
            <w:bottom w:val="none" w:sz="0" w:space="0" w:color="auto"/>
            <w:right w:val="none" w:sz="0" w:space="0" w:color="auto"/>
          </w:divBdr>
        </w:div>
        <w:div w:id="594557725">
          <w:marLeft w:val="480"/>
          <w:marRight w:val="0"/>
          <w:marTop w:val="0"/>
          <w:marBottom w:val="0"/>
          <w:divBdr>
            <w:top w:val="none" w:sz="0" w:space="0" w:color="auto"/>
            <w:left w:val="none" w:sz="0" w:space="0" w:color="auto"/>
            <w:bottom w:val="none" w:sz="0" w:space="0" w:color="auto"/>
            <w:right w:val="none" w:sz="0" w:space="0" w:color="auto"/>
          </w:divBdr>
        </w:div>
        <w:div w:id="618150834">
          <w:marLeft w:val="480"/>
          <w:marRight w:val="0"/>
          <w:marTop w:val="0"/>
          <w:marBottom w:val="0"/>
          <w:divBdr>
            <w:top w:val="none" w:sz="0" w:space="0" w:color="auto"/>
            <w:left w:val="none" w:sz="0" w:space="0" w:color="auto"/>
            <w:bottom w:val="none" w:sz="0" w:space="0" w:color="auto"/>
            <w:right w:val="none" w:sz="0" w:space="0" w:color="auto"/>
          </w:divBdr>
        </w:div>
        <w:div w:id="618686113">
          <w:marLeft w:val="480"/>
          <w:marRight w:val="0"/>
          <w:marTop w:val="0"/>
          <w:marBottom w:val="0"/>
          <w:divBdr>
            <w:top w:val="none" w:sz="0" w:space="0" w:color="auto"/>
            <w:left w:val="none" w:sz="0" w:space="0" w:color="auto"/>
            <w:bottom w:val="none" w:sz="0" w:space="0" w:color="auto"/>
            <w:right w:val="none" w:sz="0" w:space="0" w:color="auto"/>
          </w:divBdr>
        </w:div>
        <w:div w:id="640308890">
          <w:marLeft w:val="480"/>
          <w:marRight w:val="0"/>
          <w:marTop w:val="0"/>
          <w:marBottom w:val="0"/>
          <w:divBdr>
            <w:top w:val="none" w:sz="0" w:space="0" w:color="auto"/>
            <w:left w:val="none" w:sz="0" w:space="0" w:color="auto"/>
            <w:bottom w:val="none" w:sz="0" w:space="0" w:color="auto"/>
            <w:right w:val="none" w:sz="0" w:space="0" w:color="auto"/>
          </w:divBdr>
        </w:div>
        <w:div w:id="652104328">
          <w:marLeft w:val="480"/>
          <w:marRight w:val="0"/>
          <w:marTop w:val="0"/>
          <w:marBottom w:val="0"/>
          <w:divBdr>
            <w:top w:val="none" w:sz="0" w:space="0" w:color="auto"/>
            <w:left w:val="none" w:sz="0" w:space="0" w:color="auto"/>
            <w:bottom w:val="none" w:sz="0" w:space="0" w:color="auto"/>
            <w:right w:val="none" w:sz="0" w:space="0" w:color="auto"/>
          </w:divBdr>
        </w:div>
        <w:div w:id="675963998">
          <w:marLeft w:val="480"/>
          <w:marRight w:val="0"/>
          <w:marTop w:val="0"/>
          <w:marBottom w:val="0"/>
          <w:divBdr>
            <w:top w:val="none" w:sz="0" w:space="0" w:color="auto"/>
            <w:left w:val="none" w:sz="0" w:space="0" w:color="auto"/>
            <w:bottom w:val="none" w:sz="0" w:space="0" w:color="auto"/>
            <w:right w:val="none" w:sz="0" w:space="0" w:color="auto"/>
          </w:divBdr>
        </w:div>
        <w:div w:id="694235661">
          <w:marLeft w:val="480"/>
          <w:marRight w:val="0"/>
          <w:marTop w:val="0"/>
          <w:marBottom w:val="0"/>
          <w:divBdr>
            <w:top w:val="none" w:sz="0" w:space="0" w:color="auto"/>
            <w:left w:val="none" w:sz="0" w:space="0" w:color="auto"/>
            <w:bottom w:val="none" w:sz="0" w:space="0" w:color="auto"/>
            <w:right w:val="none" w:sz="0" w:space="0" w:color="auto"/>
          </w:divBdr>
        </w:div>
        <w:div w:id="715280332">
          <w:marLeft w:val="480"/>
          <w:marRight w:val="0"/>
          <w:marTop w:val="0"/>
          <w:marBottom w:val="0"/>
          <w:divBdr>
            <w:top w:val="none" w:sz="0" w:space="0" w:color="auto"/>
            <w:left w:val="none" w:sz="0" w:space="0" w:color="auto"/>
            <w:bottom w:val="none" w:sz="0" w:space="0" w:color="auto"/>
            <w:right w:val="none" w:sz="0" w:space="0" w:color="auto"/>
          </w:divBdr>
        </w:div>
        <w:div w:id="734746621">
          <w:marLeft w:val="480"/>
          <w:marRight w:val="0"/>
          <w:marTop w:val="0"/>
          <w:marBottom w:val="0"/>
          <w:divBdr>
            <w:top w:val="none" w:sz="0" w:space="0" w:color="auto"/>
            <w:left w:val="none" w:sz="0" w:space="0" w:color="auto"/>
            <w:bottom w:val="none" w:sz="0" w:space="0" w:color="auto"/>
            <w:right w:val="none" w:sz="0" w:space="0" w:color="auto"/>
          </w:divBdr>
        </w:div>
        <w:div w:id="774979079">
          <w:marLeft w:val="480"/>
          <w:marRight w:val="0"/>
          <w:marTop w:val="0"/>
          <w:marBottom w:val="0"/>
          <w:divBdr>
            <w:top w:val="none" w:sz="0" w:space="0" w:color="auto"/>
            <w:left w:val="none" w:sz="0" w:space="0" w:color="auto"/>
            <w:bottom w:val="none" w:sz="0" w:space="0" w:color="auto"/>
            <w:right w:val="none" w:sz="0" w:space="0" w:color="auto"/>
          </w:divBdr>
        </w:div>
        <w:div w:id="787352507">
          <w:marLeft w:val="480"/>
          <w:marRight w:val="0"/>
          <w:marTop w:val="0"/>
          <w:marBottom w:val="0"/>
          <w:divBdr>
            <w:top w:val="none" w:sz="0" w:space="0" w:color="auto"/>
            <w:left w:val="none" w:sz="0" w:space="0" w:color="auto"/>
            <w:bottom w:val="none" w:sz="0" w:space="0" w:color="auto"/>
            <w:right w:val="none" w:sz="0" w:space="0" w:color="auto"/>
          </w:divBdr>
        </w:div>
        <w:div w:id="797069621">
          <w:marLeft w:val="480"/>
          <w:marRight w:val="0"/>
          <w:marTop w:val="0"/>
          <w:marBottom w:val="0"/>
          <w:divBdr>
            <w:top w:val="none" w:sz="0" w:space="0" w:color="auto"/>
            <w:left w:val="none" w:sz="0" w:space="0" w:color="auto"/>
            <w:bottom w:val="none" w:sz="0" w:space="0" w:color="auto"/>
            <w:right w:val="none" w:sz="0" w:space="0" w:color="auto"/>
          </w:divBdr>
        </w:div>
        <w:div w:id="809397652">
          <w:marLeft w:val="480"/>
          <w:marRight w:val="0"/>
          <w:marTop w:val="0"/>
          <w:marBottom w:val="0"/>
          <w:divBdr>
            <w:top w:val="none" w:sz="0" w:space="0" w:color="auto"/>
            <w:left w:val="none" w:sz="0" w:space="0" w:color="auto"/>
            <w:bottom w:val="none" w:sz="0" w:space="0" w:color="auto"/>
            <w:right w:val="none" w:sz="0" w:space="0" w:color="auto"/>
          </w:divBdr>
        </w:div>
        <w:div w:id="832257259">
          <w:marLeft w:val="480"/>
          <w:marRight w:val="0"/>
          <w:marTop w:val="0"/>
          <w:marBottom w:val="0"/>
          <w:divBdr>
            <w:top w:val="none" w:sz="0" w:space="0" w:color="auto"/>
            <w:left w:val="none" w:sz="0" w:space="0" w:color="auto"/>
            <w:bottom w:val="none" w:sz="0" w:space="0" w:color="auto"/>
            <w:right w:val="none" w:sz="0" w:space="0" w:color="auto"/>
          </w:divBdr>
        </w:div>
        <w:div w:id="854657659">
          <w:marLeft w:val="480"/>
          <w:marRight w:val="0"/>
          <w:marTop w:val="0"/>
          <w:marBottom w:val="0"/>
          <w:divBdr>
            <w:top w:val="none" w:sz="0" w:space="0" w:color="auto"/>
            <w:left w:val="none" w:sz="0" w:space="0" w:color="auto"/>
            <w:bottom w:val="none" w:sz="0" w:space="0" w:color="auto"/>
            <w:right w:val="none" w:sz="0" w:space="0" w:color="auto"/>
          </w:divBdr>
        </w:div>
        <w:div w:id="864290937">
          <w:marLeft w:val="480"/>
          <w:marRight w:val="0"/>
          <w:marTop w:val="0"/>
          <w:marBottom w:val="0"/>
          <w:divBdr>
            <w:top w:val="none" w:sz="0" w:space="0" w:color="auto"/>
            <w:left w:val="none" w:sz="0" w:space="0" w:color="auto"/>
            <w:bottom w:val="none" w:sz="0" w:space="0" w:color="auto"/>
            <w:right w:val="none" w:sz="0" w:space="0" w:color="auto"/>
          </w:divBdr>
        </w:div>
        <w:div w:id="868179169">
          <w:marLeft w:val="480"/>
          <w:marRight w:val="0"/>
          <w:marTop w:val="0"/>
          <w:marBottom w:val="0"/>
          <w:divBdr>
            <w:top w:val="none" w:sz="0" w:space="0" w:color="auto"/>
            <w:left w:val="none" w:sz="0" w:space="0" w:color="auto"/>
            <w:bottom w:val="none" w:sz="0" w:space="0" w:color="auto"/>
            <w:right w:val="none" w:sz="0" w:space="0" w:color="auto"/>
          </w:divBdr>
        </w:div>
        <w:div w:id="869300203">
          <w:marLeft w:val="480"/>
          <w:marRight w:val="0"/>
          <w:marTop w:val="0"/>
          <w:marBottom w:val="0"/>
          <w:divBdr>
            <w:top w:val="none" w:sz="0" w:space="0" w:color="auto"/>
            <w:left w:val="none" w:sz="0" w:space="0" w:color="auto"/>
            <w:bottom w:val="none" w:sz="0" w:space="0" w:color="auto"/>
            <w:right w:val="none" w:sz="0" w:space="0" w:color="auto"/>
          </w:divBdr>
        </w:div>
        <w:div w:id="934365173">
          <w:marLeft w:val="480"/>
          <w:marRight w:val="0"/>
          <w:marTop w:val="0"/>
          <w:marBottom w:val="0"/>
          <w:divBdr>
            <w:top w:val="none" w:sz="0" w:space="0" w:color="auto"/>
            <w:left w:val="none" w:sz="0" w:space="0" w:color="auto"/>
            <w:bottom w:val="none" w:sz="0" w:space="0" w:color="auto"/>
            <w:right w:val="none" w:sz="0" w:space="0" w:color="auto"/>
          </w:divBdr>
        </w:div>
        <w:div w:id="940066956">
          <w:marLeft w:val="480"/>
          <w:marRight w:val="0"/>
          <w:marTop w:val="0"/>
          <w:marBottom w:val="0"/>
          <w:divBdr>
            <w:top w:val="none" w:sz="0" w:space="0" w:color="auto"/>
            <w:left w:val="none" w:sz="0" w:space="0" w:color="auto"/>
            <w:bottom w:val="none" w:sz="0" w:space="0" w:color="auto"/>
            <w:right w:val="none" w:sz="0" w:space="0" w:color="auto"/>
          </w:divBdr>
        </w:div>
        <w:div w:id="1148087281">
          <w:marLeft w:val="480"/>
          <w:marRight w:val="0"/>
          <w:marTop w:val="0"/>
          <w:marBottom w:val="0"/>
          <w:divBdr>
            <w:top w:val="none" w:sz="0" w:space="0" w:color="auto"/>
            <w:left w:val="none" w:sz="0" w:space="0" w:color="auto"/>
            <w:bottom w:val="none" w:sz="0" w:space="0" w:color="auto"/>
            <w:right w:val="none" w:sz="0" w:space="0" w:color="auto"/>
          </w:divBdr>
        </w:div>
        <w:div w:id="1169753393">
          <w:marLeft w:val="480"/>
          <w:marRight w:val="0"/>
          <w:marTop w:val="0"/>
          <w:marBottom w:val="0"/>
          <w:divBdr>
            <w:top w:val="none" w:sz="0" w:space="0" w:color="auto"/>
            <w:left w:val="none" w:sz="0" w:space="0" w:color="auto"/>
            <w:bottom w:val="none" w:sz="0" w:space="0" w:color="auto"/>
            <w:right w:val="none" w:sz="0" w:space="0" w:color="auto"/>
          </w:divBdr>
        </w:div>
        <w:div w:id="1226263140">
          <w:marLeft w:val="480"/>
          <w:marRight w:val="0"/>
          <w:marTop w:val="0"/>
          <w:marBottom w:val="0"/>
          <w:divBdr>
            <w:top w:val="none" w:sz="0" w:space="0" w:color="auto"/>
            <w:left w:val="none" w:sz="0" w:space="0" w:color="auto"/>
            <w:bottom w:val="none" w:sz="0" w:space="0" w:color="auto"/>
            <w:right w:val="none" w:sz="0" w:space="0" w:color="auto"/>
          </w:divBdr>
        </w:div>
        <w:div w:id="1246262822">
          <w:marLeft w:val="480"/>
          <w:marRight w:val="0"/>
          <w:marTop w:val="0"/>
          <w:marBottom w:val="0"/>
          <w:divBdr>
            <w:top w:val="none" w:sz="0" w:space="0" w:color="auto"/>
            <w:left w:val="none" w:sz="0" w:space="0" w:color="auto"/>
            <w:bottom w:val="none" w:sz="0" w:space="0" w:color="auto"/>
            <w:right w:val="none" w:sz="0" w:space="0" w:color="auto"/>
          </w:divBdr>
        </w:div>
        <w:div w:id="1300649689">
          <w:marLeft w:val="480"/>
          <w:marRight w:val="0"/>
          <w:marTop w:val="0"/>
          <w:marBottom w:val="0"/>
          <w:divBdr>
            <w:top w:val="none" w:sz="0" w:space="0" w:color="auto"/>
            <w:left w:val="none" w:sz="0" w:space="0" w:color="auto"/>
            <w:bottom w:val="none" w:sz="0" w:space="0" w:color="auto"/>
            <w:right w:val="none" w:sz="0" w:space="0" w:color="auto"/>
          </w:divBdr>
        </w:div>
        <w:div w:id="1303390046">
          <w:marLeft w:val="480"/>
          <w:marRight w:val="0"/>
          <w:marTop w:val="0"/>
          <w:marBottom w:val="0"/>
          <w:divBdr>
            <w:top w:val="none" w:sz="0" w:space="0" w:color="auto"/>
            <w:left w:val="none" w:sz="0" w:space="0" w:color="auto"/>
            <w:bottom w:val="none" w:sz="0" w:space="0" w:color="auto"/>
            <w:right w:val="none" w:sz="0" w:space="0" w:color="auto"/>
          </w:divBdr>
        </w:div>
        <w:div w:id="1341616607">
          <w:marLeft w:val="480"/>
          <w:marRight w:val="0"/>
          <w:marTop w:val="0"/>
          <w:marBottom w:val="0"/>
          <w:divBdr>
            <w:top w:val="none" w:sz="0" w:space="0" w:color="auto"/>
            <w:left w:val="none" w:sz="0" w:space="0" w:color="auto"/>
            <w:bottom w:val="none" w:sz="0" w:space="0" w:color="auto"/>
            <w:right w:val="none" w:sz="0" w:space="0" w:color="auto"/>
          </w:divBdr>
        </w:div>
        <w:div w:id="1351639572">
          <w:marLeft w:val="480"/>
          <w:marRight w:val="0"/>
          <w:marTop w:val="0"/>
          <w:marBottom w:val="0"/>
          <w:divBdr>
            <w:top w:val="none" w:sz="0" w:space="0" w:color="auto"/>
            <w:left w:val="none" w:sz="0" w:space="0" w:color="auto"/>
            <w:bottom w:val="none" w:sz="0" w:space="0" w:color="auto"/>
            <w:right w:val="none" w:sz="0" w:space="0" w:color="auto"/>
          </w:divBdr>
        </w:div>
        <w:div w:id="1367951273">
          <w:marLeft w:val="480"/>
          <w:marRight w:val="0"/>
          <w:marTop w:val="0"/>
          <w:marBottom w:val="0"/>
          <w:divBdr>
            <w:top w:val="none" w:sz="0" w:space="0" w:color="auto"/>
            <w:left w:val="none" w:sz="0" w:space="0" w:color="auto"/>
            <w:bottom w:val="none" w:sz="0" w:space="0" w:color="auto"/>
            <w:right w:val="none" w:sz="0" w:space="0" w:color="auto"/>
          </w:divBdr>
        </w:div>
        <w:div w:id="1414162169">
          <w:marLeft w:val="480"/>
          <w:marRight w:val="0"/>
          <w:marTop w:val="0"/>
          <w:marBottom w:val="0"/>
          <w:divBdr>
            <w:top w:val="none" w:sz="0" w:space="0" w:color="auto"/>
            <w:left w:val="none" w:sz="0" w:space="0" w:color="auto"/>
            <w:bottom w:val="none" w:sz="0" w:space="0" w:color="auto"/>
            <w:right w:val="none" w:sz="0" w:space="0" w:color="auto"/>
          </w:divBdr>
        </w:div>
        <w:div w:id="1426417911">
          <w:marLeft w:val="480"/>
          <w:marRight w:val="0"/>
          <w:marTop w:val="0"/>
          <w:marBottom w:val="0"/>
          <w:divBdr>
            <w:top w:val="none" w:sz="0" w:space="0" w:color="auto"/>
            <w:left w:val="none" w:sz="0" w:space="0" w:color="auto"/>
            <w:bottom w:val="none" w:sz="0" w:space="0" w:color="auto"/>
            <w:right w:val="none" w:sz="0" w:space="0" w:color="auto"/>
          </w:divBdr>
        </w:div>
        <w:div w:id="1491097565">
          <w:marLeft w:val="480"/>
          <w:marRight w:val="0"/>
          <w:marTop w:val="0"/>
          <w:marBottom w:val="0"/>
          <w:divBdr>
            <w:top w:val="none" w:sz="0" w:space="0" w:color="auto"/>
            <w:left w:val="none" w:sz="0" w:space="0" w:color="auto"/>
            <w:bottom w:val="none" w:sz="0" w:space="0" w:color="auto"/>
            <w:right w:val="none" w:sz="0" w:space="0" w:color="auto"/>
          </w:divBdr>
        </w:div>
        <w:div w:id="1500853731">
          <w:marLeft w:val="480"/>
          <w:marRight w:val="0"/>
          <w:marTop w:val="0"/>
          <w:marBottom w:val="0"/>
          <w:divBdr>
            <w:top w:val="none" w:sz="0" w:space="0" w:color="auto"/>
            <w:left w:val="none" w:sz="0" w:space="0" w:color="auto"/>
            <w:bottom w:val="none" w:sz="0" w:space="0" w:color="auto"/>
            <w:right w:val="none" w:sz="0" w:space="0" w:color="auto"/>
          </w:divBdr>
        </w:div>
        <w:div w:id="1541476574">
          <w:marLeft w:val="480"/>
          <w:marRight w:val="0"/>
          <w:marTop w:val="0"/>
          <w:marBottom w:val="0"/>
          <w:divBdr>
            <w:top w:val="none" w:sz="0" w:space="0" w:color="auto"/>
            <w:left w:val="none" w:sz="0" w:space="0" w:color="auto"/>
            <w:bottom w:val="none" w:sz="0" w:space="0" w:color="auto"/>
            <w:right w:val="none" w:sz="0" w:space="0" w:color="auto"/>
          </w:divBdr>
        </w:div>
        <w:div w:id="1656033473">
          <w:marLeft w:val="480"/>
          <w:marRight w:val="0"/>
          <w:marTop w:val="0"/>
          <w:marBottom w:val="0"/>
          <w:divBdr>
            <w:top w:val="none" w:sz="0" w:space="0" w:color="auto"/>
            <w:left w:val="none" w:sz="0" w:space="0" w:color="auto"/>
            <w:bottom w:val="none" w:sz="0" w:space="0" w:color="auto"/>
            <w:right w:val="none" w:sz="0" w:space="0" w:color="auto"/>
          </w:divBdr>
        </w:div>
        <w:div w:id="1706755553">
          <w:marLeft w:val="480"/>
          <w:marRight w:val="0"/>
          <w:marTop w:val="0"/>
          <w:marBottom w:val="0"/>
          <w:divBdr>
            <w:top w:val="none" w:sz="0" w:space="0" w:color="auto"/>
            <w:left w:val="none" w:sz="0" w:space="0" w:color="auto"/>
            <w:bottom w:val="none" w:sz="0" w:space="0" w:color="auto"/>
            <w:right w:val="none" w:sz="0" w:space="0" w:color="auto"/>
          </w:divBdr>
        </w:div>
        <w:div w:id="1711683256">
          <w:marLeft w:val="480"/>
          <w:marRight w:val="0"/>
          <w:marTop w:val="0"/>
          <w:marBottom w:val="0"/>
          <w:divBdr>
            <w:top w:val="none" w:sz="0" w:space="0" w:color="auto"/>
            <w:left w:val="none" w:sz="0" w:space="0" w:color="auto"/>
            <w:bottom w:val="none" w:sz="0" w:space="0" w:color="auto"/>
            <w:right w:val="none" w:sz="0" w:space="0" w:color="auto"/>
          </w:divBdr>
        </w:div>
        <w:div w:id="1718897403">
          <w:marLeft w:val="480"/>
          <w:marRight w:val="0"/>
          <w:marTop w:val="0"/>
          <w:marBottom w:val="0"/>
          <w:divBdr>
            <w:top w:val="none" w:sz="0" w:space="0" w:color="auto"/>
            <w:left w:val="none" w:sz="0" w:space="0" w:color="auto"/>
            <w:bottom w:val="none" w:sz="0" w:space="0" w:color="auto"/>
            <w:right w:val="none" w:sz="0" w:space="0" w:color="auto"/>
          </w:divBdr>
        </w:div>
        <w:div w:id="1778451699">
          <w:marLeft w:val="480"/>
          <w:marRight w:val="0"/>
          <w:marTop w:val="0"/>
          <w:marBottom w:val="0"/>
          <w:divBdr>
            <w:top w:val="none" w:sz="0" w:space="0" w:color="auto"/>
            <w:left w:val="none" w:sz="0" w:space="0" w:color="auto"/>
            <w:bottom w:val="none" w:sz="0" w:space="0" w:color="auto"/>
            <w:right w:val="none" w:sz="0" w:space="0" w:color="auto"/>
          </w:divBdr>
        </w:div>
        <w:div w:id="1856456076">
          <w:marLeft w:val="480"/>
          <w:marRight w:val="0"/>
          <w:marTop w:val="0"/>
          <w:marBottom w:val="0"/>
          <w:divBdr>
            <w:top w:val="none" w:sz="0" w:space="0" w:color="auto"/>
            <w:left w:val="none" w:sz="0" w:space="0" w:color="auto"/>
            <w:bottom w:val="none" w:sz="0" w:space="0" w:color="auto"/>
            <w:right w:val="none" w:sz="0" w:space="0" w:color="auto"/>
          </w:divBdr>
        </w:div>
        <w:div w:id="1874923667">
          <w:marLeft w:val="480"/>
          <w:marRight w:val="0"/>
          <w:marTop w:val="0"/>
          <w:marBottom w:val="0"/>
          <w:divBdr>
            <w:top w:val="none" w:sz="0" w:space="0" w:color="auto"/>
            <w:left w:val="none" w:sz="0" w:space="0" w:color="auto"/>
            <w:bottom w:val="none" w:sz="0" w:space="0" w:color="auto"/>
            <w:right w:val="none" w:sz="0" w:space="0" w:color="auto"/>
          </w:divBdr>
        </w:div>
        <w:div w:id="1940211666">
          <w:marLeft w:val="480"/>
          <w:marRight w:val="0"/>
          <w:marTop w:val="0"/>
          <w:marBottom w:val="0"/>
          <w:divBdr>
            <w:top w:val="none" w:sz="0" w:space="0" w:color="auto"/>
            <w:left w:val="none" w:sz="0" w:space="0" w:color="auto"/>
            <w:bottom w:val="none" w:sz="0" w:space="0" w:color="auto"/>
            <w:right w:val="none" w:sz="0" w:space="0" w:color="auto"/>
          </w:divBdr>
        </w:div>
        <w:div w:id="1976326574">
          <w:marLeft w:val="480"/>
          <w:marRight w:val="0"/>
          <w:marTop w:val="0"/>
          <w:marBottom w:val="0"/>
          <w:divBdr>
            <w:top w:val="none" w:sz="0" w:space="0" w:color="auto"/>
            <w:left w:val="none" w:sz="0" w:space="0" w:color="auto"/>
            <w:bottom w:val="none" w:sz="0" w:space="0" w:color="auto"/>
            <w:right w:val="none" w:sz="0" w:space="0" w:color="auto"/>
          </w:divBdr>
        </w:div>
        <w:div w:id="1994604059">
          <w:marLeft w:val="480"/>
          <w:marRight w:val="0"/>
          <w:marTop w:val="0"/>
          <w:marBottom w:val="0"/>
          <w:divBdr>
            <w:top w:val="none" w:sz="0" w:space="0" w:color="auto"/>
            <w:left w:val="none" w:sz="0" w:space="0" w:color="auto"/>
            <w:bottom w:val="none" w:sz="0" w:space="0" w:color="auto"/>
            <w:right w:val="none" w:sz="0" w:space="0" w:color="auto"/>
          </w:divBdr>
        </w:div>
      </w:divsChild>
    </w:div>
    <w:div w:id="517886904">
      <w:bodyDiv w:val="1"/>
      <w:marLeft w:val="0"/>
      <w:marRight w:val="0"/>
      <w:marTop w:val="0"/>
      <w:marBottom w:val="0"/>
      <w:divBdr>
        <w:top w:val="none" w:sz="0" w:space="0" w:color="auto"/>
        <w:left w:val="none" w:sz="0" w:space="0" w:color="auto"/>
        <w:bottom w:val="none" w:sz="0" w:space="0" w:color="auto"/>
        <w:right w:val="none" w:sz="0" w:space="0" w:color="auto"/>
      </w:divBdr>
    </w:div>
    <w:div w:id="520048344">
      <w:bodyDiv w:val="1"/>
      <w:marLeft w:val="0"/>
      <w:marRight w:val="0"/>
      <w:marTop w:val="0"/>
      <w:marBottom w:val="0"/>
      <w:divBdr>
        <w:top w:val="none" w:sz="0" w:space="0" w:color="auto"/>
        <w:left w:val="none" w:sz="0" w:space="0" w:color="auto"/>
        <w:bottom w:val="none" w:sz="0" w:space="0" w:color="auto"/>
        <w:right w:val="none" w:sz="0" w:space="0" w:color="auto"/>
      </w:divBdr>
    </w:div>
    <w:div w:id="534005452">
      <w:bodyDiv w:val="1"/>
      <w:marLeft w:val="0"/>
      <w:marRight w:val="0"/>
      <w:marTop w:val="0"/>
      <w:marBottom w:val="0"/>
      <w:divBdr>
        <w:top w:val="none" w:sz="0" w:space="0" w:color="auto"/>
        <w:left w:val="none" w:sz="0" w:space="0" w:color="auto"/>
        <w:bottom w:val="none" w:sz="0" w:space="0" w:color="auto"/>
        <w:right w:val="none" w:sz="0" w:space="0" w:color="auto"/>
      </w:divBdr>
      <w:divsChild>
        <w:div w:id="40594843">
          <w:marLeft w:val="0"/>
          <w:marRight w:val="0"/>
          <w:marTop w:val="0"/>
          <w:marBottom w:val="0"/>
          <w:divBdr>
            <w:top w:val="none" w:sz="0" w:space="0" w:color="auto"/>
            <w:left w:val="none" w:sz="0" w:space="0" w:color="auto"/>
            <w:bottom w:val="none" w:sz="0" w:space="0" w:color="auto"/>
            <w:right w:val="none" w:sz="0" w:space="0" w:color="auto"/>
          </w:divBdr>
        </w:div>
        <w:div w:id="56638525">
          <w:marLeft w:val="0"/>
          <w:marRight w:val="0"/>
          <w:marTop w:val="0"/>
          <w:marBottom w:val="0"/>
          <w:divBdr>
            <w:top w:val="none" w:sz="0" w:space="0" w:color="auto"/>
            <w:left w:val="none" w:sz="0" w:space="0" w:color="auto"/>
            <w:bottom w:val="none" w:sz="0" w:space="0" w:color="auto"/>
            <w:right w:val="none" w:sz="0" w:space="0" w:color="auto"/>
          </w:divBdr>
        </w:div>
        <w:div w:id="72356688">
          <w:marLeft w:val="0"/>
          <w:marRight w:val="0"/>
          <w:marTop w:val="0"/>
          <w:marBottom w:val="0"/>
          <w:divBdr>
            <w:top w:val="none" w:sz="0" w:space="0" w:color="auto"/>
            <w:left w:val="none" w:sz="0" w:space="0" w:color="auto"/>
            <w:bottom w:val="none" w:sz="0" w:space="0" w:color="auto"/>
            <w:right w:val="none" w:sz="0" w:space="0" w:color="auto"/>
          </w:divBdr>
        </w:div>
        <w:div w:id="95953317">
          <w:marLeft w:val="0"/>
          <w:marRight w:val="0"/>
          <w:marTop w:val="0"/>
          <w:marBottom w:val="0"/>
          <w:divBdr>
            <w:top w:val="none" w:sz="0" w:space="0" w:color="auto"/>
            <w:left w:val="none" w:sz="0" w:space="0" w:color="auto"/>
            <w:bottom w:val="none" w:sz="0" w:space="0" w:color="auto"/>
            <w:right w:val="none" w:sz="0" w:space="0" w:color="auto"/>
          </w:divBdr>
        </w:div>
        <w:div w:id="117382993">
          <w:marLeft w:val="0"/>
          <w:marRight w:val="0"/>
          <w:marTop w:val="0"/>
          <w:marBottom w:val="0"/>
          <w:divBdr>
            <w:top w:val="none" w:sz="0" w:space="0" w:color="auto"/>
            <w:left w:val="none" w:sz="0" w:space="0" w:color="auto"/>
            <w:bottom w:val="none" w:sz="0" w:space="0" w:color="auto"/>
            <w:right w:val="none" w:sz="0" w:space="0" w:color="auto"/>
          </w:divBdr>
        </w:div>
        <w:div w:id="144663634">
          <w:marLeft w:val="0"/>
          <w:marRight w:val="0"/>
          <w:marTop w:val="0"/>
          <w:marBottom w:val="0"/>
          <w:divBdr>
            <w:top w:val="none" w:sz="0" w:space="0" w:color="auto"/>
            <w:left w:val="none" w:sz="0" w:space="0" w:color="auto"/>
            <w:bottom w:val="none" w:sz="0" w:space="0" w:color="auto"/>
            <w:right w:val="none" w:sz="0" w:space="0" w:color="auto"/>
          </w:divBdr>
        </w:div>
        <w:div w:id="322005890">
          <w:marLeft w:val="0"/>
          <w:marRight w:val="0"/>
          <w:marTop w:val="0"/>
          <w:marBottom w:val="0"/>
          <w:divBdr>
            <w:top w:val="none" w:sz="0" w:space="0" w:color="auto"/>
            <w:left w:val="none" w:sz="0" w:space="0" w:color="auto"/>
            <w:bottom w:val="none" w:sz="0" w:space="0" w:color="auto"/>
            <w:right w:val="none" w:sz="0" w:space="0" w:color="auto"/>
          </w:divBdr>
        </w:div>
        <w:div w:id="525601539">
          <w:marLeft w:val="0"/>
          <w:marRight w:val="0"/>
          <w:marTop w:val="0"/>
          <w:marBottom w:val="0"/>
          <w:divBdr>
            <w:top w:val="none" w:sz="0" w:space="0" w:color="auto"/>
            <w:left w:val="none" w:sz="0" w:space="0" w:color="auto"/>
            <w:bottom w:val="none" w:sz="0" w:space="0" w:color="auto"/>
            <w:right w:val="none" w:sz="0" w:space="0" w:color="auto"/>
          </w:divBdr>
        </w:div>
        <w:div w:id="526218682">
          <w:marLeft w:val="0"/>
          <w:marRight w:val="0"/>
          <w:marTop w:val="0"/>
          <w:marBottom w:val="0"/>
          <w:divBdr>
            <w:top w:val="none" w:sz="0" w:space="0" w:color="auto"/>
            <w:left w:val="none" w:sz="0" w:space="0" w:color="auto"/>
            <w:bottom w:val="none" w:sz="0" w:space="0" w:color="auto"/>
            <w:right w:val="none" w:sz="0" w:space="0" w:color="auto"/>
          </w:divBdr>
        </w:div>
        <w:div w:id="534267501">
          <w:marLeft w:val="0"/>
          <w:marRight w:val="0"/>
          <w:marTop w:val="0"/>
          <w:marBottom w:val="0"/>
          <w:divBdr>
            <w:top w:val="none" w:sz="0" w:space="0" w:color="auto"/>
            <w:left w:val="none" w:sz="0" w:space="0" w:color="auto"/>
            <w:bottom w:val="none" w:sz="0" w:space="0" w:color="auto"/>
            <w:right w:val="none" w:sz="0" w:space="0" w:color="auto"/>
          </w:divBdr>
        </w:div>
        <w:div w:id="580943642">
          <w:marLeft w:val="0"/>
          <w:marRight w:val="0"/>
          <w:marTop w:val="0"/>
          <w:marBottom w:val="0"/>
          <w:divBdr>
            <w:top w:val="none" w:sz="0" w:space="0" w:color="auto"/>
            <w:left w:val="none" w:sz="0" w:space="0" w:color="auto"/>
            <w:bottom w:val="none" w:sz="0" w:space="0" w:color="auto"/>
            <w:right w:val="none" w:sz="0" w:space="0" w:color="auto"/>
          </w:divBdr>
        </w:div>
        <w:div w:id="599995601">
          <w:marLeft w:val="0"/>
          <w:marRight w:val="0"/>
          <w:marTop w:val="0"/>
          <w:marBottom w:val="0"/>
          <w:divBdr>
            <w:top w:val="none" w:sz="0" w:space="0" w:color="auto"/>
            <w:left w:val="none" w:sz="0" w:space="0" w:color="auto"/>
            <w:bottom w:val="none" w:sz="0" w:space="0" w:color="auto"/>
            <w:right w:val="none" w:sz="0" w:space="0" w:color="auto"/>
          </w:divBdr>
        </w:div>
        <w:div w:id="601379529">
          <w:marLeft w:val="0"/>
          <w:marRight w:val="0"/>
          <w:marTop w:val="0"/>
          <w:marBottom w:val="0"/>
          <w:divBdr>
            <w:top w:val="none" w:sz="0" w:space="0" w:color="auto"/>
            <w:left w:val="none" w:sz="0" w:space="0" w:color="auto"/>
            <w:bottom w:val="none" w:sz="0" w:space="0" w:color="auto"/>
            <w:right w:val="none" w:sz="0" w:space="0" w:color="auto"/>
          </w:divBdr>
        </w:div>
        <w:div w:id="646788379">
          <w:marLeft w:val="0"/>
          <w:marRight w:val="0"/>
          <w:marTop w:val="0"/>
          <w:marBottom w:val="0"/>
          <w:divBdr>
            <w:top w:val="none" w:sz="0" w:space="0" w:color="auto"/>
            <w:left w:val="none" w:sz="0" w:space="0" w:color="auto"/>
            <w:bottom w:val="none" w:sz="0" w:space="0" w:color="auto"/>
            <w:right w:val="none" w:sz="0" w:space="0" w:color="auto"/>
          </w:divBdr>
        </w:div>
        <w:div w:id="722873029">
          <w:marLeft w:val="0"/>
          <w:marRight w:val="0"/>
          <w:marTop w:val="0"/>
          <w:marBottom w:val="0"/>
          <w:divBdr>
            <w:top w:val="none" w:sz="0" w:space="0" w:color="auto"/>
            <w:left w:val="none" w:sz="0" w:space="0" w:color="auto"/>
            <w:bottom w:val="none" w:sz="0" w:space="0" w:color="auto"/>
            <w:right w:val="none" w:sz="0" w:space="0" w:color="auto"/>
          </w:divBdr>
        </w:div>
        <w:div w:id="837884313">
          <w:marLeft w:val="0"/>
          <w:marRight w:val="0"/>
          <w:marTop w:val="0"/>
          <w:marBottom w:val="0"/>
          <w:divBdr>
            <w:top w:val="none" w:sz="0" w:space="0" w:color="auto"/>
            <w:left w:val="none" w:sz="0" w:space="0" w:color="auto"/>
            <w:bottom w:val="none" w:sz="0" w:space="0" w:color="auto"/>
            <w:right w:val="none" w:sz="0" w:space="0" w:color="auto"/>
          </w:divBdr>
        </w:div>
        <w:div w:id="858547783">
          <w:marLeft w:val="0"/>
          <w:marRight w:val="0"/>
          <w:marTop w:val="0"/>
          <w:marBottom w:val="0"/>
          <w:divBdr>
            <w:top w:val="none" w:sz="0" w:space="0" w:color="auto"/>
            <w:left w:val="none" w:sz="0" w:space="0" w:color="auto"/>
            <w:bottom w:val="none" w:sz="0" w:space="0" w:color="auto"/>
            <w:right w:val="none" w:sz="0" w:space="0" w:color="auto"/>
          </w:divBdr>
        </w:div>
        <w:div w:id="881134889">
          <w:marLeft w:val="0"/>
          <w:marRight w:val="0"/>
          <w:marTop w:val="0"/>
          <w:marBottom w:val="0"/>
          <w:divBdr>
            <w:top w:val="none" w:sz="0" w:space="0" w:color="auto"/>
            <w:left w:val="none" w:sz="0" w:space="0" w:color="auto"/>
            <w:bottom w:val="none" w:sz="0" w:space="0" w:color="auto"/>
            <w:right w:val="none" w:sz="0" w:space="0" w:color="auto"/>
          </w:divBdr>
        </w:div>
        <w:div w:id="958796854">
          <w:marLeft w:val="0"/>
          <w:marRight w:val="0"/>
          <w:marTop w:val="0"/>
          <w:marBottom w:val="0"/>
          <w:divBdr>
            <w:top w:val="none" w:sz="0" w:space="0" w:color="auto"/>
            <w:left w:val="none" w:sz="0" w:space="0" w:color="auto"/>
            <w:bottom w:val="none" w:sz="0" w:space="0" w:color="auto"/>
            <w:right w:val="none" w:sz="0" w:space="0" w:color="auto"/>
          </w:divBdr>
        </w:div>
        <w:div w:id="976764534">
          <w:marLeft w:val="0"/>
          <w:marRight w:val="0"/>
          <w:marTop w:val="0"/>
          <w:marBottom w:val="0"/>
          <w:divBdr>
            <w:top w:val="none" w:sz="0" w:space="0" w:color="auto"/>
            <w:left w:val="none" w:sz="0" w:space="0" w:color="auto"/>
            <w:bottom w:val="none" w:sz="0" w:space="0" w:color="auto"/>
            <w:right w:val="none" w:sz="0" w:space="0" w:color="auto"/>
          </w:divBdr>
        </w:div>
        <w:div w:id="984045674">
          <w:marLeft w:val="0"/>
          <w:marRight w:val="0"/>
          <w:marTop w:val="0"/>
          <w:marBottom w:val="0"/>
          <w:divBdr>
            <w:top w:val="none" w:sz="0" w:space="0" w:color="auto"/>
            <w:left w:val="none" w:sz="0" w:space="0" w:color="auto"/>
            <w:bottom w:val="none" w:sz="0" w:space="0" w:color="auto"/>
            <w:right w:val="none" w:sz="0" w:space="0" w:color="auto"/>
          </w:divBdr>
        </w:div>
        <w:div w:id="1106463487">
          <w:marLeft w:val="0"/>
          <w:marRight w:val="0"/>
          <w:marTop w:val="0"/>
          <w:marBottom w:val="0"/>
          <w:divBdr>
            <w:top w:val="none" w:sz="0" w:space="0" w:color="auto"/>
            <w:left w:val="none" w:sz="0" w:space="0" w:color="auto"/>
            <w:bottom w:val="none" w:sz="0" w:space="0" w:color="auto"/>
            <w:right w:val="none" w:sz="0" w:space="0" w:color="auto"/>
          </w:divBdr>
        </w:div>
        <w:div w:id="1183862247">
          <w:marLeft w:val="0"/>
          <w:marRight w:val="0"/>
          <w:marTop w:val="0"/>
          <w:marBottom w:val="0"/>
          <w:divBdr>
            <w:top w:val="none" w:sz="0" w:space="0" w:color="auto"/>
            <w:left w:val="none" w:sz="0" w:space="0" w:color="auto"/>
            <w:bottom w:val="none" w:sz="0" w:space="0" w:color="auto"/>
            <w:right w:val="none" w:sz="0" w:space="0" w:color="auto"/>
          </w:divBdr>
        </w:div>
        <w:div w:id="1195342029">
          <w:marLeft w:val="0"/>
          <w:marRight w:val="0"/>
          <w:marTop w:val="0"/>
          <w:marBottom w:val="0"/>
          <w:divBdr>
            <w:top w:val="none" w:sz="0" w:space="0" w:color="auto"/>
            <w:left w:val="none" w:sz="0" w:space="0" w:color="auto"/>
            <w:bottom w:val="none" w:sz="0" w:space="0" w:color="auto"/>
            <w:right w:val="none" w:sz="0" w:space="0" w:color="auto"/>
          </w:divBdr>
        </w:div>
        <w:div w:id="1230848403">
          <w:marLeft w:val="0"/>
          <w:marRight w:val="0"/>
          <w:marTop w:val="0"/>
          <w:marBottom w:val="0"/>
          <w:divBdr>
            <w:top w:val="none" w:sz="0" w:space="0" w:color="auto"/>
            <w:left w:val="none" w:sz="0" w:space="0" w:color="auto"/>
            <w:bottom w:val="none" w:sz="0" w:space="0" w:color="auto"/>
            <w:right w:val="none" w:sz="0" w:space="0" w:color="auto"/>
          </w:divBdr>
        </w:div>
        <w:div w:id="1252198223">
          <w:marLeft w:val="0"/>
          <w:marRight w:val="0"/>
          <w:marTop w:val="0"/>
          <w:marBottom w:val="0"/>
          <w:divBdr>
            <w:top w:val="none" w:sz="0" w:space="0" w:color="auto"/>
            <w:left w:val="none" w:sz="0" w:space="0" w:color="auto"/>
            <w:bottom w:val="none" w:sz="0" w:space="0" w:color="auto"/>
            <w:right w:val="none" w:sz="0" w:space="0" w:color="auto"/>
          </w:divBdr>
        </w:div>
        <w:div w:id="1267957287">
          <w:marLeft w:val="0"/>
          <w:marRight w:val="0"/>
          <w:marTop w:val="0"/>
          <w:marBottom w:val="0"/>
          <w:divBdr>
            <w:top w:val="none" w:sz="0" w:space="0" w:color="auto"/>
            <w:left w:val="none" w:sz="0" w:space="0" w:color="auto"/>
            <w:bottom w:val="none" w:sz="0" w:space="0" w:color="auto"/>
            <w:right w:val="none" w:sz="0" w:space="0" w:color="auto"/>
          </w:divBdr>
        </w:div>
        <w:div w:id="1317340316">
          <w:marLeft w:val="0"/>
          <w:marRight w:val="0"/>
          <w:marTop w:val="0"/>
          <w:marBottom w:val="0"/>
          <w:divBdr>
            <w:top w:val="none" w:sz="0" w:space="0" w:color="auto"/>
            <w:left w:val="none" w:sz="0" w:space="0" w:color="auto"/>
            <w:bottom w:val="none" w:sz="0" w:space="0" w:color="auto"/>
            <w:right w:val="none" w:sz="0" w:space="0" w:color="auto"/>
          </w:divBdr>
        </w:div>
        <w:div w:id="1342393170">
          <w:marLeft w:val="0"/>
          <w:marRight w:val="0"/>
          <w:marTop w:val="0"/>
          <w:marBottom w:val="0"/>
          <w:divBdr>
            <w:top w:val="none" w:sz="0" w:space="0" w:color="auto"/>
            <w:left w:val="none" w:sz="0" w:space="0" w:color="auto"/>
            <w:bottom w:val="none" w:sz="0" w:space="0" w:color="auto"/>
            <w:right w:val="none" w:sz="0" w:space="0" w:color="auto"/>
          </w:divBdr>
        </w:div>
        <w:div w:id="1366907638">
          <w:marLeft w:val="0"/>
          <w:marRight w:val="0"/>
          <w:marTop w:val="0"/>
          <w:marBottom w:val="0"/>
          <w:divBdr>
            <w:top w:val="none" w:sz="0" w:space="0" w:color="auto"/>
            <w:left w:val="none" w:sz="0" w:space="0" w:color="auto"/>
            <w:bottom w:val="none" w:sz="0" w:space="0" w:color="auto"/>
            <w:right w:val="none" w:sz="0" w:space="0" w:color="auto"/>
          </w:divBdr>
        </w:div>
        <w:div w:id="1369377211">
          <w:marLeft w:val="0"/>
          <w:marRight w:val="0"/>
          <w:marTop w:val="0"/>
          <w:marBottom w:val="0"/>
          <w:divBdr>
            <w:top w:val="none" w:sz="0" w:space="0" w:color="auto"/>
            <w:left w:val="none" w:sz="0" w:space="0" w:color="auto"/>
            <w:bottom w:val="none" w:sz="0" w:space="0" w:color="auto"/>
            <w:right w:val="none" w:sz="0" w:space="0" w:color="auto"/>
          </w:divBdr>
        </w:div>
        <w:div w:id="1374185873">
          <w:marLeft w:val="0"/>
          <w:marRight w:val="0"/>
          <w:marTop w:val="0"/>
          <w:marBottom w:val="0"/>
          <w:divBdr>
            <w:top w:val="none" w:sz="0" w:space="0" w:color="auto"/>
            <w:left w:val="none" w:sz="0" w:space="0" w:color="auto"/>
            <w:bottom w:val="none" w:sz="0" w:space="0" w:color="auto"/>
            <w:right w:val="none" w:sz="0" w:space="0" w:color="auto"/>
          </w:divBdr>
        </w:div>
        <w:div w:id="1411922602">
          <w:marLeft w:val="0"/>
          <w:marRight w:val="0"/>
          <w:marTop w:val="0"/>
          <w:marBottom w:val="0"/>
          <w:divBdr>
            <w:top w:val="none" w:sz="0" w:space="0" w:color="auto"/>
            <w:left w:val="none" w:sz="0" w:space="0" w:color="auto"/>
            <w:bottom w:val="none" w:sz="0" w:space="0" w:color="auto"/>
            <w:right w:val="none" w:sz="0" w:space="0" w:color="auto"/>
          </w:divBdr>
        </w:div>
        <w:div w:id="1417285077">
          <w:marLeft w:val="0"/>
          <w:marRight w:val="0"/>
          <w:marTop w:val="0"/>
          <w:marBottom w:val="0"/>
          <w:divBdr>
            <w:top w:val="none" w:sz="0" w:space="0" w:color="auto"/>
            <w:left w:val="none" w:sz="0" w:space="0" w:color="auto"/>
            <w:bottom w:val="none" w:sz="0" w:space="0" w:color="auto"/>
            <w:right w:val="none" w:sz="0" w:space="0" w:color="auto"/>
          </w:divBdr>
        </w:div>
        <w:div w:id="1448890292">
          <w:marLeft w:val="0"/>
          <w:marRight w:val="0"/>
          <w:marTop w:val="0"/>
          <w:marBottom w:val="0"/>
          <w:divBdr>
            <w:top w:val="none" w:sz="0" w:space="0" w:color="auto"/>
            <w:left w:val="none" w:sz="0" w:space="0" w:color="auto"/>
            <w:bottom w:val="none" w:sz="0" w:space="0" w:color="auto"/>
            <w:right w:val="none" w:sz="0" w:space="0" w:color="auto"/>
          </w:divBdr>
        </w:div>
        <w:div w:id="1454983796">
          <w:marLeft w:val="0"/>
          <w:marRight w:val="0"/>
          <w:marTop w:val="0"/>
          <w:marBottom w:val="0"/>
          <w:divBdr>
            <w:top w:val="none" w:sz="0" w:space="0" w:color="auto"/>
            <w:left w:val="none" w:sz="0" w:space="0" w:color="auto"/>
            <w:bottom w:val="none" w:sz="0" w:space="0" w:color="auto"/>
            <w:right w:val="none" w:sz="0" w:space="0" w:color="auto"/>
          </w:divBdr>
        </w:div>
        <w:div w:id="1460102037">
          <w:marLeft w:val="0"/>
          <w:marRight w:val="0"/>
          <w:marTop w:val="0"/>
          <w:marBottom w:val="0"/>
          <w:divBdr>
            <w:top w:val="none" w:sz="0" w:space="0" w:color="auto"/>
            <w:left w:val="none" w:sz="0" w:space="0" w:color="auto"/>
            <w:bottom w:val="none" w:sz="0" w:space="0" w:color="auto"/>
            <w:right w:val="none" w:sz="0" w:space="0" w:color="auto"/>
          </w:divBdr>
        </w:div>
        <w:div w:id="1472483522">
          <w:marLeft w:val="0"/>
          <w:marRight w:val="0"/>
          <w:marTop w:val="0"/>
          <w:marBottom w:val="0"/>
          <w:divBdr>
            <w:top w:val="none" w:sz="0" w:space="0" w:color="auto"/>
            <w:left w:val="none" w:sz="0" w:space="0" w:color="auto"/>
            <w:bottom w:val="none" w:sz="0" w:space="0" w:color="auto"/>
            <w:right w:val="none" w:sz="0" w:space="0" w:color="auto"/>
          </w:divBdr>
        </w:div>
        <w:div w:id="1495336962">
          <w:marLeft w:val="0"/>
          <w:marRight w:val="0"/>
          <w:marTop w:val="0"/>
          <w:marBottom w:val="0"/>
          <w:divBdr>
            <w:top w:val="none" w:sz="0" w:space="0" w:color="auto"/>
            <w:left w:val="none" w:sz="0" w:space="0" w:color="auto"/>
            <w:bottom w:val="none" w:sz="0" w:space="0" w:color="auto"/>
            <w:right w:val="none" w:sz="0" w:space="0" w:color="auto"/>
          </w:divBdr>
        </w:div>
        <w:div w:id="1576014023">
          <w:marLeft w:val="0"/>
          <w:marRight w:val="0"/>
          <w:marTop w:val="0"/>
          <w:marBottom w:val="0"/>
          <w:divBdr>
            <w:top w:val="none" w:sz="0" w:space="0" w:color="auto"/>
            <w:left w:val="none" w:sz="0" w:space="0" w:color="auto"/>
            <w:bottom w:val="none" w:sz="0" w:space="0" w:color="auto"/>
            <w:right w:val="none" w:sz="0" w:space="0" w:color="auto"/>
          </w:divBdr>
        </w:div>
        <w:div w:id="1590773306">
          <w:marLeft w:val="0"/>
          <w:marRight w:val="0"/>
          <w:marTop w:val="0"/>
          <w:marBottom w:val="0"/>
          <w:divBdr>
            <w:top w:val="none" w:sz="0" w:space="0" w:color="auto"/>
            <w:left w:val="none" w:sz="0" w:space="0" w:color="auto"/>
            <w:bottom w:val="none" w:sz="0" w:space="0" w:color="auto"/>
            <w:right w:val="none" w:sz="0" w:space="0" w:color="auto"/>
          </w:divBdr>
        </w:div>
        <w:div w:id="1687247746">
          <w:marLeft w:val="0"/>
          <w:marRight w:val="0"/>
          <w:marTop w:val="0"/>
          <w:marBottom w:val="0"/>
          <w:divBdr>
            <w:top w:val="none" w:sz="0" w:space="0" w:color="auto"/>
            <w:left w:val="none" w:sz="0" w:space="0" w:color="auto"/>
            <w:bottom w:val="none" w:sz="0" w:space="0" w:color="auto"/>
            <w:right w:val="none" w:sz="0" w:space="0" w:color="auto"/>
          </w:divBdr>
        </w:div>
        <w:div w:id="1754550507">
          <w:marLeft w:val="0"/>
          <w:marRight w:val="0"/>
          <w:marTop w:val="0"/>
          <w:marBottom w:val="0"/>
          <w:divBdr>
            <w:top w:val="none" w:sz="0" w:space="0" w:color="auto"/>
            <w:left w:val="none" w:sz="0" w:space="0" w:color="auto"/>
            <w:bottom w:val="none" w:sz="0" w:space="0" w:color="auto"/>
            <w:right w:val="none" w:sz="0" w:space="0" w:color="auto"/>
          </w:divBdr>
        </w:div>
        <w:div w:id="1775831743">
          <w:marLeft w:val="0"/>
          <w:marRight w:val="0"/>
          <w:marTop w:val="0"/>
          <w:marBottom w:val="0"/>
          <w:divBdr>
            <w:top w:val="none" w:sz="0" w:space="0" w:color="auto"/>
            <w:left w:val="none" w:sz="0" w:space="0" w:color="auto"/>
            <w:bottom w:val="none" w:sz="0" w:space="0" w:color="auto"/>
            <w:right w:val="none" w:sz="0" w:space="0" w:color="auto"/>
          </w:divBdr>
        </w:div>
        <w:div w:id="1795900354">
          <w:marLeft w:val="0"/>
          <w:marRight w:val="0"/>
          <w:marTop w:val="0"/>
          <w:marBottom w:val="0"/>
          <w:divBdr>
            <w:top w:val="none" w:sz="0" w:space="0" w:color="auto"/>
            <w:left w:val="none" w:sz="0" w:space="0" w:color="auto"/>
            <w:bottom w:val="none" w:sz="0" w:space="0" w:color="auto"/>
            <w:right w:val="none" w:sz="0" w:space="0" w:color="auto"/>
          </w:divBdr>
        </w:div>
        <w:div w:id="1918394757">
          <w:marLeft w:val="0"/>
          <w:marRight w:val="0"/>
          <w:marTop w:val="0"/>
          <w:marBottom w:val="0"/>
          <w:divBdr>
            <w:top w:val="none" w:sz="0" w:space="0" w:color="auto"/>
            <w:left w:val="none" w:sz="0" w:space="0" w:color="auto"/>
            <w:bottom w:val="none" w:sz="0" w:space="0" w:color="auto"/>
            <w:right w:val="none" w:sz="0" w:space="0" w:color="auto"/>
          </w:divBdr>
        </w:div>
        <w:div w:id="1953171394">
          <w:marLeft w:val="0"/>
          <w:marRight w:val="0"/>
          <w:marTop w:val="0"/>
          <w:marBottom w:val="0"/>
          <w:divBdr>
            <w:top w:val="none" w:sz="0" w:space="0" w:color="auto"/>
            <w:left w:val="none" w:sz="0" w:space="0" w:color="auto"/>
            <w:bottom w:val="none" w:sz="0" w:space="0" w:color="auto"/>
            <w:right w:val="none" w:sz="0" w:space="0" w:color="auto"/>
          </w:divBdr>
        </w:div>
        <w:div w:id="1956597380">
          <w:marLeft w:val="0"/>
          <w:marRight w:val="0"/>
          <w:marTop w:val="0"/>
          <w:marBottom w:val="0"/>
          <w:divBdr>
            <w:top w:val="none" w:sz="0" w:space="0" w:color="auto"/>
            <w:left w:val="none" w:sz="0" w:space="0" w:color="auto"/>
            <w:bottom w:val="none" w:sz="0" w:space="0" w:color="auto"/>
            <w:right w:val="none" w:sz="0" w:space="0" w:color="auto"/>
          </w:divBdr>
        </w:div>
        <w:div w:id="1959876294">
          <w:marLeft w:val="0"/>
          <w:marRight w:val="0"/>
          <w:marTop w:val="0"/>
          <w:marBottom w:val="0"/>
          <w:divBdr>
            <w:top w:val="none" w:sz="0" w:space="0" w:color="auto"/>
            <w:left w:val="none" w:sz="0" w:space="0" w:color="auto"/>
            <w:bottom w:val="none" w:sz="0" w:space="0" w:color="auto"/>
            <w:right w:val="none" w:sz="0" w:space="0" w:color="auto"/>
          </w:divBdr>
        </w:div>
        <w:div w:id="1976789973">
          <w:marLeft w:val="0"/>
          <w:marRight w:val="0"/>
          <w:marTop w:val="0"/>
          <w:marBottom w:val="0"/>
          <w:divBdr>
            <w:top w:val="none" w:sz="0" w:space="0" w:color="auto"/>
            <w:left w:val="none" w:sz="0" w:space="0" w:color="auto"/>
            <w:bottom w:val="none" w:sz="0" w:space="0" w:color="auto"/>
            <w:right w:val="none" w:sz="0" w:space="0" w:color="auto"/>
          </w:divBdr>
        </w:div>
        <w:div w:id="1986545891">
          <w:marLeft w:val="0"/>
          <w:marRight w:val="0"/>
          <w:marTop w:val="0"/>
          <w:marBottom w:val="0"/>
          <w:divBdr>
            <w:top w:val="none" w:sz="0" w:space="0" w:color="auto"/>
            <w:left w:val="none" w:sz="0" w:space="0" w:color="auto"/>
            <w:bottom w:val="none" w:sz="0" w:space="0" w:color="auto"/>
            <w:right w:val="none" w:sz="0" w:space="0" w:color="auto"/>
          </w:divBdr>
        </w:div>
        <w:div w:id="2000646363">
          <w:marLeft w:val="0"/>
          <w:marRight w:val="0"/>
          <w:marTop w:val="0"/>
          <w:marBottom w:val="0"/>
          <w:divBdr>
            <w:top w:val="none" w:sz="0" w:space="0" w:color="auto"/>
            <w:left w:val="none" w:sz="0" w:space="0" w:color="auto"/>
            <w:bottom w:val="none" w:sz="0" w:space="0" w:color="auto"/>
            <w:right w:val="none" w:sz="0" w:space="0" w:color="auto"/>
          </w:divBdr>
        </w:div>
        <w:div w:id="2009746959">
          <w:marLeft w:val="0"/>
          <w:marRight w:val="0"/>
          <w:marTop w:val="0"/>
          <w:marBottom w:val="0"/>
          <w:divBdr>
            <w:top w:val="none" w:sz="0" w:space="0" w:color="auto"/>
            <w:left w:val="none" w:sz="0" w:space="0" w:color="auto"/>
            <w:bottom w:val="none" w:sz="0" w:space="0" w:color="auto"/>
            <w:right w:val="none" w:sz="0" w:space="0" w:color="auto"/>
          </w:divBdr>
        </w:div>
        <w:div w:id="2050256178">
          <w:marLeft w:val="0"/>
          <w:marRight w:val="0"/>
          <w:marTop w:val="0"/>
          <w:marBottom w:val="0"/>
          <w:divBdr>
            <w:top w:val="none" w:sz="0" w:space="0" w:color="auto"/>
            <w:left w:val="none" w:sz="0" w:space="0" w:color="auto"/>
            <w:bottom w:val="none" w:sz="0" w:space="0" w:color="auto"/>
            <w:right w:val="none" w:sz="0" w:space="0" w:color="auto"/>
          </w:divBdr>
        </w:div>
        <w:div w:id="2077387993">
          <w:marLeft w:val="0"/>
          <w:marRight w:val="0"/>
          <w:marTop w:val="0"/>
          <w:marBottom w:val="0"/>
          <w:divBdr>
            <w:top w:val="none" w:sz="0" w:space="0" w:color="auto"/>
            <w:left w:val="none" w:sz="0" w:space="0" w:color="auto"/>
            <w:bottom w:val="none" w:sz="0" w:space="0" w:color="auto"/>
            <w:right w:val="none" w:sz="0" w:space="0" w:color="auto"/>
          </w:divBdr>
        </w:div>
        <w:div w:id="2079942043">
          <w:marLeft w:val="0"/>
          <w:marRight w:val="0"/>
          <w:marTop w:val="0"/>
          <w:marBottom w:val="0"/>
          <w:divBdr>
            <w:top w:val="none" w:sz="0" w:space="0" w:color="auto"/>
            <w:left w:val="none" w:sz="0" w:space="0" w:color="auto"/>
            <w:bottom w:val="none" w:sz="0" w:space="0" w:color="auto"/>
            <w:right w:val="none" w:sz="0" w:space="0" w:color="auto"/>
          </w:divBdr>
        </w:div>
        <w:div w:id="2085104832">
          <w:marLeft w:val="0"/>
          <w:marRight w:val="0"/>
          <w:marTop w:val="0"/>
          <w:marBottom w:val="0"/>
          <w:divBdr>
            <w:top w:val="none" w:sz="0" w:space="0" w:color="auto"/>
            <w:left w:val="none" w:sz="0" w:space="0" w:color="auto"/>
            <w:bottom w:val="none" w:sz="0" w:space="0" w:color="auto"/>
            <w:right w:val="none" w:sz="0" w:space="0" w:color="auto"/>
          </w:divBdr>
        </w:div>
      </w:divsChild>
    </w:div>
    <w:div w:id="537088897">
      <w:bodyDiv w:val="1"/>
      <w:marLeft w:val="0"/>
      <w:marRight w:val="0"/>
      <w:marTop w:val="0"/>
      <w:marBottom w:val="0"/>
      <w:divBdr>
        <w:top w:val="none" w:sz="0" w:space="0" w:color="auto"/>
        <w:left w:val="none" w:sz="0" w:space="0" w:color="auto"/>
        <w:bottom w:val="none" w:sz="0" w:space="0" w:color="auto"/>
        <w:right w:val="none" w:sz="0" w:space="0" w:color="auto"/>
      </w:divBdr>
    </w:div>
    <w:div w:id="540752111">
      <w:bodyDiv w:val="1"/>
      <w:marLeft w:val="0"/>
      <w:marRight w:val="0"/>
      <w:marTop w:val="0"/>
      <w:marBottom w:val="0"/>
      <w:divBdr>
        <w:top w:val="none" w:sz="0" w:space="0" w:color="auto"/>
        <w:left w:val="none" w:sz="0" w:space="0" w:color="auto"/>
        <w:bottom w:val="none" w:sz="0" w:space="0" w:color="auto"/>
        <w:right w:val="none" w:sz="0" w:space="0" w:color="auto"/>
      </w:divBdr>
    </w:div>
    <w:div w:id="541216112">
      <w:bodyDiv w:val="1"/>
      <w:marLeft w:val="0"/>
      <w:marRight w:val="0"/>
      <w:marTop w:val="0"/>
      <w:marBottom w:val="0"/>
      <w:divBdr>
        <w:top w:val="none" w:sz="0" w:space="0" w:color="auto"/>
        <w:left w:val="none" w:sz="0" w:space="0" w:color="auto"/>
        <w:bottom w:val="none" w:sz="0" w:space="0" w:color="auto"/>
        <w:right w:val="none" w:sz="0" w:space="0" w:color="auto"/>
      </w:divBdr>
    </w:div>
    <w:div w:id="546990672">
      <w:bodyDiv w:val="1"/>
      <w:marLeft w:val="0"/>
      <w:marRight w:val="0"/>
      <w:marTop w:val="0"/>
      <w:marBottom w:val="0"/>
      <w:divBdr>
        <w:top w:val="none" w:sz="0" w:space="0" w:color="auto"/>
        <w:left w:val="none" w:sz="0" w:space="0" w:color="auto"/>
        <w:bottom w:val="none" w:sz="0" w:space="0" w:color="auto"/>
        <w:right w:val="none" w:sz="0" w:space="0" w:color="auto"/>
      </w:divBdr>
      <w:divsChild>
        <w:div w:id="32312947">
          <w:marLeft w:val="0"/>
          <w:marRight w:val="0"/>
          <w:marTop w:val="0"/>
          <w:marBottom w:val="0"/>
          <w:divBdr>
            <w:top w:val="none" w:sz="0" w:space="0" w:color="auto"/>
            <w:left w:val="none" w:sz="0" w:space="0" w:color="auto"/>
            <w:bottom w:val="none" w:sz="0" w:space="0" w:color="auto"/>
            <w:right w:val="none" w:sz="0" w:space="0" w:color="auto"/>
          </w:divBdr>
        </w:div>
        <w:div w:id="137193318">
          <w:marLeft w:val="0"/>
          <w:marRight w:val="0"/>
          <w:marTop w:val="0"/>
          <w:marBottom w:val="0"/>
          <w:divBdr>
            <w:top w:val="none" w:sz="0" w:space="0" w:color="auto"/>
            <w:left w:val="none" w:sz="0" w:space="0" w:color="auto"/>
            <w:bottom w:val="none" w:sz="0" w:space="0" w:color="auto"/>
            <w:right w:val="none" w:sz="0" w:space="0" w:color="auto"/>
          </w:divBdr>
        </w:div>
        <w:div w:id="262809660">
          <w:marLeft w:val="0"/>
          <w:marRight w:val="0"/>
          <w:marTop w:val="0"/>
          <w:marBottom w:val="0"/>
          <w:divBdr>
            <w:top w:val="none" w:sz="0" w:space="0" w:color="auto"/>
            <w:left w:val="none" w:sz="0" w:space="0" w:color="auto"/>
            <w:bottom w:val="none" w:sz="0" w:space="0" w:color="auto"/>
            <w:right w:val="none" w:sz="0" w:space="0" w:color="auto"/>
          </w:divBdr>
        </w:div>
        <w:div w:id="270743447">
          <w:marLeft w:val="0"/>
          <w:marRight w:val="0"/>
          <w:marTop w:val="0"/>
          <w:marBottom w:val="0"/>
          <w:divBdr>
            <w:top w:val="none" w:sz="0" w:space="0" w:color="auto"/>
            <w:left w:val="none" w:sz="0" w:space="0" w:color="auto"/>
            <w:bottom w:val="none" w:sz="0" w:space="0" w:color="auto"/>
            <w:right w:val="none" w:sz="0" w:space="0" w:color="auto"/>
          </w:divBdr>
        </w:div>
        <w:div w:id="317803579">
          <w:marLeft w:val="0"/>
          <w:marRight w:val="0"/>
          <w:marTop w:val="0"/>
          <w:marBottom w:val="0"/>
          <w:divBdr>
            <w:top w:val="none" w:sz="0" w:space="0" w:color="auto"/>
            <w:left w:val="none" w:sz="0" w:space="0" w:color="auto"/>
            <w:bottom w:val="none" w:sz="0" w:space="0" w:color="auto"/>
            <w:right w:val="none" w:sz="0" w:space="0" w:color="auto"/>
          </w:divBdr>
        </w:div>
        <w:div w:id="326596471">
          <w:marLeft w:val="0"/>
          <w:marRight w:val="0"/>
          <w:marTop w:val="0"/>
          <w:marBottom w:val="0"/>
          <w:divBdr>
            <w:top w:val="none" w:sz="0" w:space="0" w:color="auto"/>
            <w:left w:val="none" w:sz="0" w:space="0" w:color="auto"/>
            <w:bottom w:val="none" w:sz="0" w:space="0" w:color="auto"/>
            <w:right w:val="none" w:sz="0" w:space="0" w:color="auto"/>
          </w:divBdr>
        </w:div>
        <w:div w:id="342318783">
          <w:marLeft w:val="0"/>
          <w:marRight w:val="0"/>
          <w:marTop w:val="0"/>
          <w:marBottom w:val="0"/>
          <w:divBdr>
            <w:top w:val="none" w:sz="0" w:space="0" w:color="auto"/>
            <w:left w:val="none" w:sz="0" w:space="0" w:color="auto"/>
            <w:bottom w:val="none" w:sz="0" w:space="0" w:color="auto"/>
            <w:right w:val="none" w:sz="0" w:space="0" w:color="auto"/>
          </w:divBdr>
        </w:div>
        <w:div w:id="502013778">
          <w:marLeft w:val="0"/>
          <w:marRight w:val="0"/>
          <w:marTop w:val="0"/>
          <w:marBottom w:val="0"/>
          <w:divBdr>
            <w:top w:val="none" w:sz="0" w:space="0" w:color="auto"/>
            <w:left w:val="none" w:sz="0" w:space="0" w:color="auto"/>
            <w:bottom w:val="none" w:sz="0" w:space="0" w:color="auto"/>
            <w:right w:val="none" w:sz="0" w:space="0" w:color="auto"/>
          </w:divBdr>
        </w:div>
        <w:div w:id="502936995">
          <w:marLeft w:val="0"/>
          <w:marRight w:val="0"/>
          <w:marTop w:val="0"/>
          <w:marBottom w:val="0"/>
          <w:divBdr>
            <w:top w:val="none" w:sz="0" w:space="0" w:color="auto"/>
            <w:left w:val="none" w:sz="0" w:space="0" w:color="auto"/>
            <w:bottom w:val="none" w:sz="0" w:space="0" w:color="auto"/>
            <w:right w:val="none" w:sz="0" w:space="0" w:color="auto"/>
          </w:divBdr>
        </w:div>
        <w:div w:id="556280717">
          <w:marLeft w:val="0"/>
          <w:marRight w:val="0"/>
          <w:marTop w:val="0"/>
          <w:marBottom w:val="0"/>
          <w:divBdr>
            <w:top w:val="none" w:sz="0" w:space="0" w:color="auto"/>
            <w:left w:val="none" w:sz="0" w:space="0" w:color="auto"/>
            <w:bottom w:val="none" w:sz="0" w:space="0" w:color="auto"/>
            <w:right w:val="none" w:sz="0" w:space="0" w:color="auto"/>
          </w:divBdr>
        </w:div>
        <w:div w:id="607977600">
          <w:marLeft w:val="0"/>
          <w:marRight w:val="0"/>
          <w:marTop w:val="0"/>
          <w:marBottom w:val="0"/>
          <w:divBdr>
            <w:top w:val="none" w:sz="0" w:space="0" w:color="auto"/>
            <w:left w:val="none" w:sz="0" w:space="0" w:color="auto"/>
            <w:bottom w:val="none" w:sz="0" w:space="0" w:color="auto"/>
            <w:right w:val="none" w:sz="0" w:space="0" w:color="auto"/>
          </w:divBdr>
        </w:div>
        <w:div w:id="620108411">
          <w:marLeft w:val="0"/>
          <w:marRight w:val="0"/>
          <w:marTop w:val="0"/>
          <w:marBottom w:val="0"/>
          <w:divBdr>
            <w:top w:val="none" w:sz="0" w:space="0" w:color="auto"/>
            <w:left w:val="none" w:sz="0" w:space="0" w:color="auto"/>
            <w:bottom w:val="none" w:sz="0" w:space="0" w:color="auto"/>
            <w:right w:val="none" w:sz="0" w:space="0" w:color="auto"/>
          </w:divBdr>
        </w:div>
        <w:div w:id="676926164">
          <w:marLeft w:val="0"/>
          <w:marRight w:val="0"/>
          <w:marTop w:val="0"/>
          <w:marBottom w:val="0"/>
          <w:divBdr>
            <w:top w:val="none" w:sz="0" w:space="0" w:color="auto"/>
            <w:left w:val="none" w:sz="0" w:space="0" w:color="auto"/>
            <w:bottom w:val="none" w:sz="0" w:space="0" w:color="auto"/>
            <w:right w:val="none" w:sz="0" w:space="0" w:color="auto"/>
          </w:divBdr>
        </w:div>
        <w:div w:id="681664033">
          <w:marLeft w:val="0"/>
          <w:marRight w:val="0"/>
          <w:marTop w:val="0"/>
          <w:marBottom w:val="0"/>
          <w:divBdr>
            <w:top w:val="none" w:sz="0" w:space="0" w:color="auto"/>
            <w:left w:val="none" w:sz="0" w:space="0" w:color="auto"/>
            <w:bottom w:val="none" w:sz="0" w:space="0" w:color="auto"/>
            <w:right w:val="none" w:sz="0" w:space="0" w:color="auto"/>
          </w:divBdr>
        </w:div>
        <w:div w:id="706368995">
          <w:marLeft w:val="0"/>
          <w:marRight w:val="0"/>
          <w:marTop w:val="0"/>
          <w:marBottom w:val="0"/>
          <w:divBdr>
            <w:top w:val="none" w:sz="0" w:space="0" w:color="auto"/>
            <w:left w:val="none" w:sz="0" w:space="0" w:color="auto"/>
            <w:bottom w:val="none" w:sz="0" w:space="0" w:color="auto"/>
            <w:right w:val="none" w:sz="0" w:space="0" w:color="auto"/>
          </w:divBdr>
        </w:div>
        <w:div w:id="726297614">
          <w:marLeft w:val="0"/>
          <w:marRight w:val="0"/>
          <w:marTop w:val="0"/>
          <w:marBottom w:val="0"/>
          <w:divBdr>
            <w:top w:val="none" w:sz="0" w:space="0" w:color="auto"/>
            <w:left w:val="none" w:sz="0" w:space="0" w:color="auto"/>
            <w:bottom w:val="none" w:sz="0" w:space="0" w:color="auto"/>
            <w:right w:val="none" w:sz="0" w:space="0" w:color="auto"/>
          </w:divBdr>
        </w:div>
        <w:div w:id="777524473">
          <w:marLeft w:val="0"/>
          <w:marRight w:val="0"/>
          <w:marTop w:val="0"/>
          <w:marBottom w:val="0"/>
          <w:divBdr>
            <w:top w:val="none" w:sz="0" w:space="0" w:color="auto"/>
            <w:left w:val="none" w:sz="0" w:space="0" w:color="auto"/>
            <w:bottom w:val="none" w:sz="0" w:space="0" w:color="auto"/>
            <w:right w:val="none" w:sz="0" w:space="0" w:color="auto"/>
          </w:divBdr>
        </w:div>
        <w:div w:id="779373335">
          <w:marLeft w:val="0"/>
          <w:marRight w:val="0"/>
          <w:marTop w:val="0"/>
          <w:marBottom w:val="0"/>
          <w:divBdr>
            <w:top w:val="none" w:sz="0" w:space="0" w:color="auto"/>
            <w:left w:val="none" w:sz="0" w:space="0" w:color="auto"/>
            <w:bottom w:val="none" w:sz="0" w:space="0" w:color="auto"/>
            <w:right w:val="none" w:sz="0" w:space="0" w:color="auto"/>
          </w:divBdr>
        </w:div>
        <w:div w:id="797189103">
          <w:marLeft w:val="0"/>
          <w:marRight w:val="0"/>
          <w:marTop w:val="0"/>
          <w:marBottom w:val="0"/>
          <w:divBdr>
            <w:top w:val="none" w:sz="0" w:space="0" w:color="auto"/>
            <w:left w:val="none" w:sz="0" w:space="0" w:color="auto"/>
            <w:bottom w:val="none" w:sz="0" w:space="0" w:color="auto"/>
            <w:right w:val="none" w:sz="0" w:space="0" w:color="auto"/>
          </w:divBdr>
        </w:div>
        <w:div w:id="823205001">
          <w:marLeft w:val="0"/>
          <w:marRight w:val="0"/>
          <w:marTop w:val="0"/>
          <w:marBottom w:val="0"/>
          <w:divBdr>
            <w:top w:val="none" w:sz="0" w:space="0" w:color="auto"/>
            <w:left w:val="none" w:sz="0" w:space="0" w:color="auto"/>
            <w:bottom w:val="none" w:sz="0" w:space="0" w:color="auto"/>
            <w:right w:val="none" w:sz="0" w:space="0" w:color="auto"/>
          </w:divBdr>
        </w:div>
        <w:div w:id="879437720">
          <w:marLeft w:val="0"/>
          <w:marRight w:val="0"/>
          <w:marTop w:val="0"/>
          <w:marBottom w:val="0"/>
          <w:divBdr>
            <w:top w:val="none" w:sz="0" w:space="0" w:color="auto"/>
            <w:left w:val="none" w:sz="0" w:space="0" w:color="auto"/>
            <w:bottom w:val="none" w:sz="0" w:space="0" w:color="auto"/>
            <w:right w:val="none" w:sz="0" w:space="0" w:color="auto"/>
          </w:divBdr>
        </w:div>
        <w:div w:id="901449367">
          <w:marLeft w:val="0"/>
          <w:marRight w:val="0"/>
          <w:marTop w:val="0"/>
          <w:marBottom w:val="0"/>
          <w:divBdr>
            <w:top w:val="none" w:sz="0" w:space="0" w:color="auto"/>
            <w:left w:val="none" w:sz="0" w:space="0" w:color="auto"/>
            <w:bottom w:val="none" w:sz="0" w:space="0" w:color="auto"/>
            <w:right w:val="none" w:sz="0" w:space="0" w:color="auto"/>
          </w:divBdr>
        </w:div>
        <w:div w:id="901867341">
          <w:marLeft w:val="0"/>
          <w:marRight w:val="0"/>
          <w:marTop w:val="0"/>
          <w:marBottom w:val="0"/>
          <w:divBdr>
            <w:top w:val="none" w:sz="0" w:space="0" w:color="auto"/>
            <w:left w:val="none" w:sz="0" w:space="0" w:color="auto"/>
            <w:bottom w:val="none" w:sz="0" w:space="0" w:color="auto"/>
            <w:right w:val="none" w:sz="0" w:space="0" w:color="auto"/>
          </w:divBdr>
        </w:div>
        <w:div w:id="928199554">
          <w:marLeft w:val="0"/>
          <w:marRight w:val="0"/>
          <w:marTop w:val="0"/>
          <w:marBottom w:val="0"/>
          <w:divBdr>
            <w:top w:val="none" w:sz="0" w:space="0" w:color="auto"/>
            <w:left w:val="none" w:sz="0" w:space="0" w:color="auto"/>
            <w:bottom w:val="none" w:sz="0" w:space="0" w:color="auto"/>
            <w:right w:val="none" w:sz="0" w:space="0" w:color="auto"/>
          </w:divBdr>
        </w:div>
        <w:div w:id="994606877">
          <w:marLeft w:val="0"/>
          <w:marRight w:val="0"/>
          <w:marTop w:val="0"/>
          <w:marBottom w:val="0"/>
          <w:divBdr>
            <w:top w:val="none" w:sz="0" w:space="0" w:color="auto"/>
            <w:left w:val="none" w:sz="0" w:space="0" w:color="auto"/>
            <w:bottom w:val="none" w:sz="0" w:space="0" w:color="auto"/>
            <w:right w:val="none" w:sz="0" w:space="0" w:color="auto"/>
          </w:divBdr>
        </w:div>
        <w:div w:id="1027483579">
          <w:marLeft w:val="0"/>
          <w:marRight w:val="0"/>
          <w:marTop w:val="0"/>
          <w:marBottom w:val="0"/>
          <w:divBdr>
            <w:top w:val="none" w:sz="0" w:space="0" w:color="auto"/>
            <w:left w:val="none" w:sz="0" w:space="0" w:color="auto"/>
            <w:bottom w:val="none" w:sz="0" w:space="0" w:color="auto"/>
            <w:right w:val="none" w:sz="0" w:space="0" w:color="auto"/>
          </w:divBdr>
        </w:div>
        <w:div w:id="1077167952">
          <w:marLeft w:val="0"/>
          <w:marRight w:val="0"/>
          <w:marTop w:val="0"/>
          <w:marBottom w:val="0"/>
          <w:divBdr>
            <w:top w:val="none" w:sz="0" w:space="0" w:color="auto"/>
            <w:left w:val="none" w:sz="0" w:space="0" w:color="auto"/>
            <w:bottom w:val="none" w:sz="0" w:space="0" w:color="auto"/>
            <w:right w:val="none" w:sz="0" w:space="0" w:color="auto"/>
          </w:divBdr>
        </w:div>
        <w:div w:id="1077821715">
          <w:marLeft w:val="0"/>
          <w:marRight w:val="0"/>
          <w:marTop w:val="0"/>
          <w:marBottom w:val="0"/>
          <w:divBdr>
            <w:top w:val="none" w:sz="0" w:space="0" w:color="auto"/>
            <w:left w:val="none" w:sz="0" w:space="0" w:color="auto"/>
            <w:bottom w:val="none" w:sz="0" w:space="0" w:color="auto"/>
            <w:right w:val="none" w:sz="0" w:space="0" w:color="auto"/>
          </w:divBdr>
        </w:div>
        <w:div w:id="1078133016">
          <w:marLeft w:val="0"/>
          <w:marRight w:val="0"/>
          <w:marTop w:val="0"/>
          <w:marBottom w:val="0"/>
          <w:divBdr>
            <w:top w:val="none" w:sz="0" w:space="0" w:color="auto"/>
            <w:left w:val="none" w:sz="0" w:space="0" w:color="auto"/>
            <w:bottom w:val="none" w:sz="0" w:space="0" w:color="auto"/>
            <w:right w:val="none" w:sz="0" w:space="0" w:color="auto"/>
          </w:divBdr>
        </w:div>
        <w:div w:id="1149790785">
          <w:marLeft w:val="0"/>
          <w:marRight w:val="0"/>
          <w:marTop w:val="0"/>
          <w:marBottom w:val="0"/>
          <w:divBdr>
            <w:top w:val="none" w:sz="0" w:space="0" w:color="auto"/>
            <w:left w:val="none" w:sz="0" w:space="0" w:color="auto"/>
            <w:bottom w:val="none" w:sz="0" w:space="0" w:color="auto"/>
            <w:right w:val="none" w:sz="0" w:space="0" w:color="auto"/>
          </w:divBdr>
        </w:div>
        <w:div w:id="1199902105">
          <w:marLeft w:val="0"/>
          <w:marRight w:val="0"/>
          <w:marTop w:val="0"/>
          <w:marBottom w:val="0"/>
          <w:divBdr>
            <w:top w:val="none" w:sz="0" w:space="0" w:color="auto"/>
            <w:left w:val="none" w:sz="0" w:space="0" w:color="auto"/>
            <w:bottom w:val="none" w:sz="0" w:space="0" w:color="auto"/>
            <w:right w:val="none" w:sz="0" w:space="0" w:color="auto"/>
          </w:divBdr>
        </w:div>
        <w:div w:id="1200246730">
          <w:marLeft w:val="0"/>
          <w:marRight w:val="0"/>
          <w:marTop w:val="0"/>
          <w:marBottom w:val="0"/>
          <w:divBdr>
            <w:top w:val="none" w:sz="0" w:space="0" w:color="auto"/>
            <w:left w:val="none" w:sz="0" w:space="0" w:color="auto"/>
            <w:bottom w:val="none" w:sz="0" w:space="0" w:color="auto"/>
            <w:right w:val="none" w:sz="0" w:space="0" w:color="auto"/>
          </w:divBdr>
        </w:div>
        <w:div w:id="1349674277">
          <w:marLeft w:val="0"/>
          <w:marRight w:val="0"/>
          <w:marTop w:val="0"/>
          <w:marBottom w:val="0"/>
          <w:divBdr>
            <w:top w:val="none" w:sz="0" w:space="0" w:color="auto"/>
            <w:left w:val="none" w:sz="0" w:space="0" w:color="auto"/>
            <w:bottom w:val="none" w:sz="0" w:space="0" w:color="auto"/>
            <w:right w:val="none" w:sz="0" w:space="0" w:color="auto"/>
          </w:divBdr>
        </w:div>
        <w:div w:id="1358195590">
          <w:marLeft w:val="0"/>
          <w:marRight w:val="0"/>
          <w:marTop w:val="0"/>
          <w:marBottom w:val="0"/>
          <w:divBdr>
            <w:top w:val="none" w:sz="0" w:space="0" w:color="auto"/>
            <w:left w:val="none" w:sz="0" w:space="0" w:color="auto"/>
            <w:bottom w:val="none" w:sz="0" w:space="0" w:color="auto"/>
            <w:right w:val="none" w:sz="0" w:space="0" w:color="auto"/>
          </w:divBdr>
        </w:div>
        <w:div w:id="1389955587">
          <w:marLeft w:val="0"/>
          <w:marRight w:val="0"/>
          <w:marTop w:val="0"/>
          <w:marBottom w:val="0"/>
          <w:divBdr>
            <w:top w:val="none" w:sz="0" w:space="0" w:color="auto"/>
            <w:left w:val="none" w:sz="0" w:space="0" w:color="auto"/>
            <w:bottom w:val="none" w:sz="0" w:space="0" w:color="auto"/>
            <w:right w:val="none" w:sz="0" w:space="0" w:color="auto"/>
          </w:divBdr>
        </w:div>
        <w:div w:id="1428577516">
          <w:marLeft w:val="0"/>
          <w:marRight w:val="0"/>
          <w:marTop w:val="0"/>
          <w:marBottom w:val="0"/>
          <w:divBdr>
            <w:top w:val="none" w:sz="0" w:space="0" w:color="auto"/>
            <w:left w:val="none" w:sz="0" w:space="0" w:color="auto"/>
            <w:bottom w:val="none" w:sz="0" w:space="0" w:color="auto"/>
            <w:right w:val="none" w:sz="0" w:space="0" w:color="auto"/>
          </w:divBdr>
        </w:div>
        <w:div w:id="1444961371">
          <w:marLeft w:val="0"/>
          <w:marRight w:val="0"/>
          <w:marTop w:val="0"/>
          <w:marBottom w:val="0"/>
          <w:divBdr>
            <w:top w:val="none" w:sz="0" w:space="0" w:color="auto"/>
            <w:left w:val="none" w:sz="0" w:space="0" w:color="auto"/>
            <w:bottom w:val="none" w:sz="0" w:space="0" w:color="auto"/>
            <w:right w:val="none" w:sz="0" w:space="0" w:color="auto"/>
          </w:divBdr>
        </w:div>
        <w:div w:id="1458718978">
          <w:marLeft w:val="0"/>
          <w:marRight w:val="0"/>
          <w:marTop w:val="0"/>
          <w:marBottom w:val="0"/>
          <w:divBdr>
            <w:top w:val="none" w:sz="0" w:space="0" w:color="auto"/>
            <w:left w:val="none" w:sz="0" w:space="0" w:color="auto"/>
            <w:bottom w:val="none" w:sz="0" w:space="0" w:color="auto"/>
            <w:right w:val="none" w:sz="0" w:space="0" w:color="auto"/>
          </w:divBdr>
        </w:div>
        <w:div w:id="1461612324">
          <w:marLeft w:val="0"/>
          <w:marRight w:val="0"/>
          <w:marTop w:val="0"/>
          <w:marBottom w:val="0"/>
          <w:divBdr>
            <w:top w:val="none" w:sz="0" w:space="0" w:color="auto"/>
            <w:left w:val="none" w:sz="0" w:space="0" w:color="auto"/>
            <w:bottom w:val="none" w:sz="0" w:space="0" w:color="auto"/>
            <w:right w:val="none" w:sz="0" w:space="0" w:color="auto"/>
          </w:divBdr>
        </w:div>
        <w:div w:id="1492331544">
          <w:marLeft w:val="0"/>
          <w:marRight w:val="0"/>
          <w:marTop w:val="0"/>
          <w:marBottom w:val="0"/>
          <w:divBdr>
            <w:top w:val="none" w:sz="0" w:space="0" w:color="auto"/>
            <w:left w:val="none" w:sz="0" w:space="0" w:color="auto"/>
            <w:bottom w:val="none" w:sz="0" w:space="0" w:color="auto"/>
            <w:right w:val="none" w:sz="0" w:space="0" w:color="auto"/>
          </w:divBdr>
        </w:div>
        <w:div w:id="1494444616">
          <w:marLeft w:val="0"/>
          <w:marRight w:val="0"/>
          <w:marTop w:val="0"/>
          <w:marBottom w:val="0"/>
          <w:divBdr>
            <w:top w:val="none" w:sz="0" w:space="0" w:color="auto"/>
            <w:left w:val="none" w:sz="0" w:space="0" w:color="auto"/>
            <w:bottom w:val="none" w:sz="0" w:space="0" w:color="auto"/>
            <w:right w:val="none" w:sz="0" w:space="0" w:color="auto"/>
          </w:divBdr>
        </w:div>
        <w:div w:id="1548301074">
          <w:marLeft w:val="0"/>
          <w:marRight w:val="0"/>
          <w:marTop w:val="0"/>
          <w:marBottom w:val="0"/>
          <w:divBdr>
            <w:top w:val="none" w:sz="0" w:space="0" w:color="auto"/>
            <w:left w:val="none" w:sz="0" w:space="0" w:color="auto"/>
            <w:bottom w:val="none" w:sz="0" w:space="0" w:color="auto"/>
            <w:right w:val="none" w:sz="0" w:space="0" w:color="auto"/>
          </w:divBdr>
        </w:div>
        <w:div w:id="1591699404">
          <w:marLeft w:val="0"/>
          <w:marRight w:val="0"/>
          <w:marTop w:val="0"/>
          <w:marBottom w:val="0"/>
          <w:divBdr>
            <w:top w:val="none" w:sz="0" w:space="0" w:color="auto"/>
            <w:left w:val="none" w:sz="0" w:space="0" w:color="auto"/>
            <w:bottom w:val="none" w:sz="0" w:space="0" w:color="auto"/>
            <w:right w:val="none" w:sz="0" w:space="0" w:color="auto"/>
          </w:divBdr>
        </w:div>
        <w:div w:id="1621767107">
          <w:marLeft w:val="0"/>
          <w:marRight w:val="0"/>
          <w:marTop w:val="0"/>
          <w:marBottom w:val="0"/>
          <w:divBdr>
            <w:top w:val="none" w:sz="0" w:space="0" w:color="auto"/>
            <w:left w:val="none" w:sz="0" w:space="0" w:color="auto"/>
            <w:bottom w:val="none" w:sz="0" w:space="0" w:color="auto"/>
            <w:right w:val="none" w:sz="0" w:space="0" w:color="auto"/>
          </w:divBdr>
        </w:div>
        <w:div w:id="1628269585">
          <w:marLeft w:val="0"/>
          <w:marRight w:val="0"/>
          <w:marTop w:val="0"/>
          <w:marBottom w:val="0"/>
          <w:divBdr>
            <w:top w:val="none" w:sz="0" w:space="0" w:color="auto"/>
            <w:left w:val="none" w:sz="0" w:space="0" w:color="auto"/>
            <w:bottom w:val="none" w:sz="0" w:space="0" w:color="auto"/>
            <w:right w:val="none" w:sz="0" w:space="0" w:color="auto"/>
          </w:divBdr>
        </w:div>
        <w:div w:id="1694838315">
          <w:marLeft w:val="0"/>
          <w:marRight w:val="0"/>
          <w:marTop w:val="0"/>
          <w:marBottom w:val="0"/>
          <w:divBdr>
            <w:top w:val="none" w:sz="0" w:space="0" w:color="auto"/>
            <w:left w:val="none" w:sz="0" w:space="0" w:color="auto"/>
            <w:bottom w:val="none" w:sz="0" w:space="0" w:color="auto"/>
            <w:right w:val="none" w:sz="0" w:space="0" w:color="auto"/>
          </w:divBdr>
        </w:div>
        <w:div w:id="1711295826">
          <w:marLeft w:val="0"/>
          <w:marRight w:val="0"/>
          <w:marTop w:val="0"/>
          <w:marBottom w:val="0"/>
          <w:divBdr>
            <w:top w:val="none" w:sz="0" w:space="0" w:color="auto"/>
            <w:left w:val="none" w:sz="0" w:space="0" w:color="auto"/>
            <w:bottom w:val="none" w:sz="0" w:space="0" w:color="auto"/>
            <w:right w:val="none" w:sz="0" w:space="0" w:color="auto"/>
          </w:divBdr>
        </w:div>
        <w:div w:id="1729382185">
          <w:marLeft w:val="0"/>
          <w:marRight w:val="0"/>
          <w:marTop w:val="0"/>
          <w:marBottom w:val="0"/>
          <w:divBdr>
            <w:top w:val="none" w:sz="0" w:space="0" w:color="auto"/>
            <w:left w:val="none" w:sz="0" w:space="0" w:color="auto"/>
            <w:bottom w:val="none" w:sz="0" w:space="0" w:color="auto"/>
            <w:right w:val="none" w:sz="0" w:space="0" w:color="auto"/>
          </w:divBdr>
        </w:div>
        <w:div w:id="1788547763">
          <w:marLeft w:val="0"/>
          <w:marRight w:val="0"/>
          <w:marTop w:val="0"/>
          <w:marBottom w:val="0"/>
          <w:divBdr>
            <w:top w:val="none" w:sz="0" w:space="0" w:color="auto"/>
            <w:left w:val="none" w:sz="0" w:space="0" w:color="auto"/>
            <w:bottom w:val="none" w:sz="0" w:space="0" w:color="auto"/>
            <w:right w:val="none" w:sz="0" w:space="0" w:color="auto"/>
          </w:divBdr>
        </w:div>
        <w:div w:id="1869178619">
          <w:marLeft w:val="0"/>
          <w:marRight w:val="0"/>
          <w:marTop w:val="0"/>
          <w:marBottom w:val="0"/>
          <w:divBdr>
            <w:top w:val="none" w:sz="0" w:space="0" w:color="auto"/>
            <w:left w:val="none" w:sz="0" w:space="0" w:color="auto"/>
            <w:bottom w:val="none" w:sz="0" w:space="0" w:color="auto"/>
            <w:right w:val="none" w:sz="0" w:space="0" w:color="auto"/>
          </w:divBdr>
        </w:div>
        <w:div w:id="1876963273">
          <w:marLeft w:val="0"/>
          <w:marRight w:val="0"/>
          <w:marTop w:val="0"/>
          <w:marBottom w:val="0"/>
          <w:divBdr>
            <w:top w:val="none" w:sz="0" w:space="0" w:color="auto"/>
            <w:left w:val="none" w:sz="0" w:space="0" w:color="auto"/>
            <w:bottom w:val="none" w:sz="0" w:space="0" w:color="auto"/>
            <w:right w:val="none" w:sz="0" w:space="0" w:color="auto"/>
          </w:divBdr>
        </w:div>
        <w:div w:id="1885826355">
          <w:marLeft w:val="0"/>
          <w:marRight w:val="0"/>
          <w:marTop w:val="0"/>
          <w:marBottom w:val="0"/>
          <w:divBdr>
            <w:top w:val="none" w:sz="0" w:space="0" w:color="auto"/>
            <w:left w:val="none" w:sz="0" w:space="0" w:color="auto"/>
            <w:bottom w:val="none" w:sz="0" w:space="0" w:color="auto"/>
            <w:right w:val="none" w:sz="0" w:space="0" w:color="auto"/>
          </w:divBdr>
        </w:div>
        <w:div w:id="1926915858">
          <w:marLeft w:val="0"/>
          <w:marRight w:val="0"/>
          <w:marTop w:val="0"/>
          <w:marBottom w:val="0"/>
          <w:divBdr>
            <w:top w:val="none" w:sz="0" w:space="0" w:color="auto"/>
            <w:left w:val="none" w:sz="0" w:space="0" w:color="auto"/>
            <w:bottom w:val="none" w:sz="0" w:space="0" w:color="auto"/>
            <w:right w:val="none" w:sz="0" w:space="0" w:color="auto"/>
          </w:divBdr>
        </w:div>
        <w:div w:id="1943994411">
          <w:marLeft w:val="0"/>
          <w:marRight w:val="0"/>
          <w:marTop w:val="0"/>
          <w:marBottom w:val="0"/>
          <w:divBdr>
            <w:top w:val="none" w:sz="0" w:space="0" w:color="auto"/>
            <w:left w:val="none" w:sz="0" w:space="0" w:color="auto"/>
            <w:bottom w:val="none" w:sz="0" w:space="0" w:color="auto"/>
            <w:right w:val="none" w:sz="0" w:space="0" w:color="auto"/>
          </w:divBdr>
        </w:div>
        <w:div w:id="2010324985">
          <w:marLeft w:val="0"/>
          <w:marRight w:val="0"/>
          <w:marTop w:val="0"/>
          <w:marBottom w:val="0"/>
          <w:divBdr>
            <w:top w:val="none" w:sz="0" w:space="0" w:color="auto"/>
            <w:left w:val="none" w:sz="0" w:space="0" w:color="auto"/>
            <w:bottom w:val="none" w:sz="0" w:space="0" w:color="auto"/>
            <w:right w:val="none" w:sz="0" w:space="0" w:color="auto"/>
          </w:divBdr>
        </w:div>
        <w:div w:id="2012904384">
          <w:marLeft w:val="0"/>
          <w:marRight w:val="0"/>
          <w:marTop w:val="0"/>
          <w:marBottom w:val="0"/>
          <w:divBdr>
            <w:top w:val="none" w:sz="0" w:space="0" w:color="auto"/>
            <w:left w:val="none" w:sz="0" w:space="0" w:color="auto"/>
            <w:bottom w:val="none" w:sz="0" w:space="0" w:color="auto"/>
            <w:right w:val="none" w:sz="0" w:space="0" w:color="auto"/>
          </w:divBdr>
        </w:div>
        <w:div w:id="2020697504">
          <w:marLeft w:val="0"/>
          <w:marRight w:val="0"/>
          <w:marTop w:val="0"/>
          <w:marBottom w:val="0"/>
          <w:divBdr>
            <w:top w:val="none" w:sz="0" w:space="0" w:color="auto"/>
            <w:left w:val="none" w:sz="0" w:space="0" w:color="auto"/>
            <w:bottom w:val="none" w:sz="0" w:space="0" w:color="auto"/>
            <w:right w:val="none" w:sz="0" w:space="0" w:color="auto"/>
          </w:divBdr>
        </w:div>
      </w:divsChild>
    </w:div>
    <w:div w:id="548611582">
      <w:bodyDiv w:val="1"/>
      <w:marLeft w:val="0"/>
      <w:marRight w:val="0"/>
      <w:marTop w:val="0"/>
      <w:marBottom w:val="0"/>
      <w:divBdr>
        <w:top w:val="none" w:sz="0" w:space="0" w:color="auto"/>
        <w:left w:val="none" w:sz="0" w:space="0" w:color="auto"/>
        <w:bottom w:val="none" w:sz="0" w:space="0" w:color="auto"/>
        <w:right w:val="none" w:sz="0" w:space="0" w:color="auto"/>
      </w:divBdr>
    </w:div>
    <w:div w:id="550003040">
      <w:bodyDiv w:val="1"/>
      <w:marLeft w:val="0"/>
      <w:marRight w:val="0"/>
      <w:marTop w:val="0"/>
      <w:marBottom w:val="0"/>
      <w:divBdr>
        <w:top w:val="none" w:sz="0" w:space="0" w:color="auto"/>
        <w:left w:val="none" w:sz="0" w:space="0" w:color="auto"/>
        <w:bottom w:val="none" w:sz="0" w:space="0" w:color="auto"/>
        <w:right w:val="none" w:sz="0" w:space="0" w:color="auto"/>
      </w:divBdr>
      <w:divsChild>
        <w:div w:id="92021594">
          <w:marLeft w:val="0"/>
          <w:marRight w:val="0"/>
          <w:marTop w:val="0"/>
          <w:marBottom w:val="0"/>
          <w:divBdr>
            <w:top w:val="none" w:sz="0" w:space="0" w:color="auto"/>
            <w:left w:val="none" w:sz="0" w:space="0" w:color="auto"/>
            <w:bottom w:val="none" w:sz="0" w:space="0" w:color="auto"/>
            <w:right w:val="none" w:sz="0" w:space="0" w:color="auto"/>
          </w:divBdr>
        </w:div>
        <w:div w:id="94373900">
          <w:marLeft w:val="0"/>
          <w:marRight w:val="0"/>
          <w:marTop w:val="0"/>
          <w:marBottom w:val="0"/>
          <w:divBdr>
            <w:top w:val="none" w:sz="0" w:space="0" w:color="auto"/>
            <w:left w:val="none" w:sz="0" w:space="0" w:color="auto"/>
            <w:bottom w:val="none" w:sz="0" w:space="0" w:color="auto"/>
            <w:right w:val="none" w:sz="0" w:space="0" w:color="auto"/>
          </w:divBdr>
        </w:div>
        <w:div w:id="129596845">
          <w:marLeft w:val="0"/>
          <w:marRight w:val="0"/>
          <w:marTop w:val="0"/>
          <w:marBottom w:val="0"/>
          <w:divBdr>
            <w:top w:val="none" w:sz="0" w:space="0" w:color="auto"/>
            <w:left w:val="none" w:sz="0" w:space="0" w:color="auto"/>
            <w:bottom w:val="none" w:sz="0" w:space="0" w:color="auto"/>
            <w:right w:val="none" w:sz="0" w:space="0" w:color="auto"/>
          </w:divBdr>
        </w:div>
        <w:div w:id="152646613">
          <w:marLeft w:val="0"/>
          <w:marRight w:val="0"/>
          <w:marTop w:val="0"/>
          <w:marBottom w:val="0"/>
          <w:divBdr>
            <w:top w:val="none" w:sz="0" w:space="0" w:color="auto"/>
            <w:left w:val="none" w:sz="0" w:space="0" w:color="auto"/>
            <w:bottom w:val="none" w:sz="0" w:space="0" w:color="auto"/>
            <w:right w:val="none" w:sz="0" w:space="0" w:color="auto"/>
          </w:divBdr>
        </w:div>
        <w:div w:id="167985993">
          <w:marLeft w:val="0"/>
          <w:marRight w:val="0"/>
          <w:marTop w:val="0"/>
          <w:marBottom w:val="0"/>
          <w:divBdr>
            <w:top w:val="none" w:sz="0" w:space="0" w:color="auto"/>
            <w:left w:val="none" w:sz="0" w:space="0" w:color="auto"/>
            <w:bottom w:val="none" w:sz="0" w:space="0" w:color="auto"/>
            <w:right w:val="none" w:sz="0" w:space="0" w:color="auto"/>
          </w:divBdr>
        </w:div>
        <w:div w:id="168252815">
          <w:marLeft w:val="0"/>
          <w:marRight w:val="0"/>
          <w:marTop w:val="0"/>
          <w:marBottom w:val="0"/>
          <w:divBdr>
            <w:top w:val="none" w:sz="0" w:space="0" w:color="auto"/>
            <w:left w:val="none" w:sz="0" w:space="0" w:color="auto"/>
            <w:bottom w:val="none" w:sz="0" w:space="0" w:color="auto"/>
            <w:right w:val="none" w:sz="0" w:space="0" w:color="auto"/>
          </w:divBdr>
        </w:div>
        <w:div w:id="183984626">
          <w:marLeft w:val="0"/>
          <w:marRight w:val="0"/>
          <w:marTop w:val="0"/>
          <w:marBottom w:val="0"/>
          <w:divBdr>
            <w:top w:val="none" w:sz="0" w:space="0" w:color="auto"/>
            <w:left w:val="none" w:sz="0" w:space="0" w:color="auto"/>
            <w:bottom w:val="none" w:sz="0" w:space="0" w:color="auto"/>
            <w:right w:val="none" w:sz="0" w:space="0" w:color="auto"/>
          </w:divBdr>
        </w:div>
        <w:div w:id="235361738">
          <w:marLeft w:val="0"/>
          <w:marRight w:val="0"/>
          <w:marTop w:val="0"/>
          <w:marBottom w:val="0"/>
          <w:divBdr>
            <w:top w:val="none" w:sz="0" w:space="0" w:color="auto"/>
            <w:left w:val="none" w:sz="0" w:space="0" w:color="auto"/>
            <w:bottom w:val="none" w:sz="0" w:space="0" w:color="auto"/>
            <w:right w:val="none" w:sz="0" w:space="0" w:color="auto"/>
          </w:divBdr>
        </w:div>
        <w:div w:id="236061231">
          <w:marLeft w:val="0"/>
          <w:marRight w:val="0"/>
          <w:marTop w:val="0"/>
          <w:marBottom w:val="0"/>
          <w:divBdr>
            <w:top w:val="none" w:sz="0" w:space="0" w:color="auto"/>
            <w:left w:val="none" w:sz="0" w:space="0" w:color="auto"/>
            <w:bottom w:val="none" w:sz="0" w:space="0" w:color="auto"/>
            <w:right w:val="none" w:sz="0" w:space="0" w:color="auto"/>
          </w:divBdr>
        </w:div>
        <w:div w:id="262109669">
          <w:marLeft w:val="0"/>
          <w:marRight w:val="0"/>
          <w:marTop w:val="0"/>
          <w:marBottom w:val="0"/>
          <w:divBdr>
            <w:top w:val="none" w:sz="0" w:space="0" w:color="auto"/>
            <w:left w:val="none" w:sz="0" w:space="0" w:color="auto"/>
            <w:bottom w:val="none" w:sz="0" w:space="0" w:color="auto"/>
            <w:right w:val="none" w:sz="0" w:space="0" w:color="auto"/>
          </w:divBdr>
        </w:div>
        <w:div w:id="263808554">
          <w:marLeft w:val="0"/>
          <w:marRight w:val="0"/>
          <w:marTop w:val="0"/>
          <w:marBottom w:val="0"/>
          <w:divBdr>
            <w:top w:val="none" w:sz="0" w:space="0" w:color="auto"/>
            <w:left w:val="none" w:sz="0" w:space="0" w:color="auto"/>
            <w:bottom w:val="none" w:sz="0" w:space="0" w:color="auto"/>
            <w:right w:val="none" w:sz="0" w:space="0" w:color="auto"/>
          </w:divBdr>
        </w:div>
        <w:div w:id="301274740">
          <w:marLeft w:val="0"/>
          <w:marRight w:val="0"/>
          <w:marTop w:val="0"/>
          <w:marBottom w:val="0"/>
          <w:divBdr>
            <w:top w:val="none" w:sz="0" w:space="0" w:color="auto"/>
            <w:left w:val="none" w:sz="0" w:space="0" w:color="auto"/>
            <w:bottom w:val="none" w:sz="0" w:space="0" w:color="auto"/>
            <w:right w:val="none" w:sz="0" w:space="0" w:color="auto"/>
          </w:divBdr>
        </w:div>
        <w:div w:id="303395418">
          <w:marLeft w:val="0"/>
          <w:marRight w:val="0"/>
          <w:marTop w:val="0"/>
          <w:marBottom w:val="0"/>
          <w:divBdr>
            <w:top w:val="none" w:sz="0" w:space="0" w:color="auto"/>
            <w:left w:val="none" w:sz="0" w:space="0" w:color="auto"/>
            <w:bottom w:val="none" w:sz="0" w:space="0" w:color="auto"/>
            <w:right w:val="none" w:sz="0" w:space="0" w:color="auto"/>
          </w:divBdr>
        </w:div>
        <w:div w:id="394666630">
          <w:marLeft w:val="0"/>
          <w:marRight w:val="0"/>
          <w:marTop w:val="0"/>
          <w:marBottom w:val="0"/>
          <w:divBdr>
            <w:top w:val="none" w:sz="0" w:space="0" w:color="auto"/>
            <w:left w:val="none" w:sz="0" w:space="0" w:color="auto"/>
            <w:bottom w:val="none" w:sz="0" w:space="0" w:color="auto"/>
            <w:right w:val="none" w:sz="0" w:space="0" w:color="auto"/>
          </w:divBdr>
        </w:div>
        <w:div w:id="411437717">
          <w:marLeft w:val="0"/>
          <w:marRight w:val="0"/>
          <w:marTop w:val="0"/>
          <w:marBottom w:val="0"/>
          <w:divBdr>
            <w:top w:val="none" w:sz="0" w:space="0" w:color="auto"/>
            <w:left w:val="none" w:sz="0" w:space="0" w:color="auto"/>
            <w:bottom w:val="none" w:sz="0" w:space="0" w:color="auto"/>
            <w:right w:val="none" w:sz="0" w:space="0" w:color="auto"/>
          </w:divBdr>
        </w:div>
        <w:div w:id="412047264">
          <w:marLeft w:val="0"/>
          <w:marRight w:val="0"/>
          <w:marTop w:val="0"/>
          <w:marBottom w:val="0"/>
          <w:divBdr>
            <w:top w:val="none" w:sz="0" w:space="0" w:color="auto"/>
            <w:left w:val="none" w:sz="0" w:space="0" w:color="auto"/>
            <w:bottom w:val="none" w:sz="0" w:space="0" w:color="auto"/>
            <w:right w:val="none" w:sz="0" w:space="0" w:color="auto"/>
          </w:divBdr>
        </w:div>
        <w:div w:id="423497498">
          <w:marLeft w:val="0"/>
          <w:marRight w:val="0"/>
          <w:marTop w:val="0"/>
          <w:marBottom w:val="0"/>
          <w:divBdr>
            <w:top w:val="none" w:sz="0" w:space="0" w:color="auto"/>
            <w:left w:val="none" w:sz="0" w:space="0" w:color="auto"/>
            <w:bottom w:val="none" w:sz="0" w:space="0" w:color="auto"/>
            <w:right w:val="none" w:sz="0" w:space="0" w:color="auto"/>
          </w:divBdr>
        </w:div>
        <w:div w:id="463741002">
          <w:marLeft w:val="0"/>
          <w:marRight w:val="0"/>
          <w:marTop w:val="0"/>
          <w:marBottom w:val="0"/>
          <w:divBdr>
            <w:top w:val="none" w:sz="0" w:space="0" w:color="auto"/>
            <w:left w:val="none" w:sz="0" w:space="0" w:color="auto"/>
            <w:bottom w:val="none" w:sz="0" w:space="0" w:color="auto"/>
            <w:right w:val="none" w:sz="0" w:space="0" w:color="auto"/>
          </w:divBdr>
        </w:div>
        <w:div w:id="507909632">
          <w:marLeft w:val="0"/>
          <w:marRight w:val="0"/>
          <w:marTop w:val="0"/>
          <w:marBottom w:val="0"/>
          <w:divBdr>
            <w:top w:val="none" w:sz="0" w:space="0" w:color="auto"/>
            <w:left w:val="none" w:sz="0" w:space="0" w:color="auto"/>
            <w:bottom w:val="none" w:sz="0" w:space="0" w:color="auto"/>
            <w:right w:val="none" w:sz="0" w:space="0" w:color="auto"/>
          </w:divBdr>
        </w:div>
        <w:div w:id="511988591">
          <w:marLeft w:val="0"/>
          <w:marRight w:val="0"/>
          <w:marTop w:val="0"/>
          <w:marBottom w:val="0"/>
          <w:divBdr>
            <w:top w:val="none" w:sz="0" w:space="0" w:color="auto"/>
            <w:left w:val="none" w:sz="0" w:space="0" w:color="auto"/>
            <w:bottom w:val="none" w:sz="0" w:space="0" w:color="auto"/>
            <w:right w:val="none" w:sz="0" w:space="0" w:color="auto"/>
          </w:divBdr>
        </w:div>
        <w:div w:id="544024972">
          <w:marLeft w:val="0"/>
          <w:marRight w:val="0"/>
          <w:marTop w:val="0"/>
          <w:marBottom w:val="0"/>
          <w:divBdr>
            <w:top w:val="none" w:sz="0" w:space="0" w:color="auto"/>
            <w:left w:val="none" w:sz="0" w:space="0" w:color="auto"/>
            <w:bottom w:val="none" w:sz="0" w:space="0" w:color="auto"/>
            <w:right w:val="none" w:sz="0" w:space="0" w:color="auto"/>
          </w:divBdr>
        </w:div>
        <w:div w:id="594896857">
          <w:marLeft w:val="0"/>
          <w:marRight w:val="0"/>
          <w:marTop w:val="0"/>
          <w:marBottom w:val="0"/>
          <w:divBdr>
            <w:top w:val="none" w:sz="0" w:space="0" w:color="auto"/>
            <w:left w:val="none" w:sz="0" w:space="0" w:color="auto"/>
            <w:bottom w:val="none" w:sz="0" w:space="0" w:color="auto"/>
            <w:right w:val="none" w:sz="0" w:space="0" w:color="auto"/>
          </w:divBdr>
        </w:div>
        <w:div w:id="597912253">
          <w:marLeft w:val="0"/>
          <w:marRight w:val="0"/>
          <w:marTop w:val="0"/>
          <w:marBottom w:val="0"/>
          <w:divBdr>
            <w:top w:val="none" w:sz="0" w:space="0" w:color="auto"/>
            <w:left w:val="none" w:sz="0" w:space="0" w:color="auto"/>
            <w:bottom w:val="none" w:sz="0" w:space="0" w:color="auto"/>
            <w:right w:val="none" w:sz="0" w:space="0" w:color="auto"/>
          </w:divBdr>
        </w:div>
        <w:div w:id="651760235">
          <w:marLeft w:val="0"/>
          <w:marRight w:val="0"/>
          <w:marTop w:val="0"/>
          <w:marBottom w:val="0"/>
          <w:divBdr>
            <w:top w:val="none" w:sz="0" w:space="0" w:color="auto"/>
            <w:left w:val="none" w:sz="0" w:space="0" w:color="auto"/>
            <w:bottom w:val="none" w:sz="0" w:space="0" w:color="auto"/>
            <w:right w:val="none" w:sz="0" w:space="0" w:color="auto"/>
          </w:divBdr>
        </w:div>
        <w:div w:id="732311344">
          <w:marLeft w:val="0"/>
          <w:marRight w:val="0"/>
          <w:marTop w:val="0"/>
          <w:marBottom w:val="0"/>
          <w:divBdr>
            <w:top w:val="none" w:sz="0" w:space="0" w:color="auto"/>
            <w:left w:val="none" w:sz="0" w:space="0" w:color="auto"/>
            <w:bottom w:val="none" w:sz="0" w:space="0" w:color="auto"/>
            <w:right w:val="none" w:sz="0" w:space="0" w:color="auto"/>
          </w:divBdr>
        </w:div>
        <w:div w:id="768546353">
          <w:marLeft w:val="0"/>
          <w:marRight w:val="0"/>
          <w:marTop w:val="0"/>
          <w:marBottom w:val="0"/>
          <w:divBdr>
            <w:top w:val="none" w:sz="0" w:space="0" w:color="auto"/>
            <w:left w:val="none" w:sz="0" w:space="0" w:color="auto"/>
            <w:bottom w:val="none" w:sz="0" w:space="0" w:color="auto"/>
            <w:right w:val="none" w:sz="0" w:space="0" w:color="auto"/>
          </w:divBdr>
        </w:div>
        <w:div w:id="785122739">
          <w:marLeft w:val="0"/>
          <w:marRight w:val="0"/>
          <w:marTop w:val="0"/>
          <w:marBottom w:val="0"/>
          <w:divBdr>
            <w:top w:val="none" w:sz="0" w:space="0" w:color="auto"/>
            <w:left w:val="none" w:sz="0" w:space="0" w:color="auto"/>
            <w:bottom w:val="none" w:sz="0" w:space="0" w:color="auto"/>
            <w:right w:val="none" w:sz="0" w:space="0" w:color="auto"/>
          </w:divBdr>
        </w:div>
        <w:div w:id="795441521">
          <w:marLeft w:val="0"/>
          <w:marRight w:val="0"/>
          <w:marTop w:val="0"/>
          <w:marBottom w:val="0"/>
          <w:divBdr>
            <w:top w:val="none" w:sz="0" w:space="0" w:color="auto"/>
            <w:left w:val="none" w:sz="0" w:space="0" w:color="auto"/>
            <w:bottom w:val="none" w:sz="0" w:space="0" w:color="auto"/>
            <w:right w:val="none" w:sz="0" w:space="0" w:color="auto"/>
          </w:divBdr>
        </w:div>
        <w:div w:id="950940306">
          <w:marLeft w:val="0"/>
          <w:marRight w:val="0"/>
          <w:marTop w:val="0"/>
          <w:marBottom w:val="0"/>
          <w:divBdr>
            <w:top w:val="none" w:sz="0" w:space="0" w:color="auto"/>
            <w:left w:val="none" w:sz="0" w:space="0" w:color="auto"/>
            <w:bottom w:val="none" w:sz="0" w:space="0" w:color="auto"/>
            <w:right w:val="none" w:sz="0" w:space="0" w:color="auto"/>
          </w:divBdr>
        </w:div>
        <w:div w:id="1003438795">
          <w:marLeft w:val="0"/>
          <w:marRight w:val="0"/>
          <w:marTop w:val="0"/>
          <w:marBottom w:val="0"/>
          <w:divBdr>
            <w:top w:val="none" w:sz="0" w:space="0" w:color="auto"/>
            <w:left w:val="none" w:sz="0" w:space="0" w:color="auto"/>
            <w:bottom w:val="none" w:sz="0" w:space="0" w:color="auto"/>
            <w:right w:val="none" w:sz="0" w:space="0" w:color="auto"/>
          </w:divBdr>
        </w:div>
        <w:div w:id="1004240247">
          <w:marLeft w:val="0"/>
          <w:marRight w:val="0"/>
          <w:marTop w:val="0"/>
          <w:marBottom w:val="0"/>
          <w:divBdr>
            <w:top w:val="none" w:sz="0" w:space="0" w:color="auto"/>
            <w:left w:val="none" w:sz="0" w:space="0" w:color="auto"/>
            <w:bottom w:val="none" w:sz="0" w:space="0" w:color="auto"/>
            <w:right w:val="none" w:sz="0" w:space="0" w:color="auto"/>
          </w:divBdr>
        </w:div>
        <w:div w:id="1032612600">
          <w:marLeft w:val="0"/>
          <w:marRight w:val="0"/>
          <w:marTop w:val="0"/>
          <w:marBottom w:val="0"/>
          <w:divBdr>
            <w:top w:val="none" w:sz="0" w:space="0" w:color="auto"/>
            <w:left w:val="none" w:sz="0" w:space="0" w:color="auto"/>
            <w:bottom w:val="none" w:sz="0" w:space="0" w:color="auto"/>
            <w:right w:val="none" w:sz="0" w:space="0" w:color="auto"/>
          </w:divBdr>
        </w:div>
        <w:div w:id="1074358960">
          <w:marLeft w:val="0"/>
          <w:marRight w:val="0"/>
          <w:marTop w:val="0"/>
          <w:marBottom w:val="0"/>
          <w:divBdr>
            <w:top w:val="none" w:sz="0" w:space="0" w:color="auto"/>
            <w:left w:val="none" w:sz="0" w:space="0" w:color="auto"/>
            <w:bottom w:val="none" w:sz="0" w:space="0" w:color="auto"/>
            <w:right w:val="none" w:sz="0" w:space="0" w:color="auto"/>
          </w:divBdr>
        </w:div>
        <w:div w:id="1113552057">
          <w:marLeft w:val="0"/>
          <w:marRight w:val="0"/>
          <w:marTop w:val="0"/>
          <w:marBottom w:val="0"/>
          <w:divBdr>
            <w:top w:val="none" w:sz="0" w:space="0" w:color="auto"/>
            <w:left w:val="none" w:sz="0" w:space="0" w:color="auto"/>
            <w:bottom w:val="none" w:sz="0" w:space="0" w:color="auto"/>
            <w:right w:val="none" w:sz="0" w:space="0" w:color="auto"/>
          </w:divBdr>
        </w:div>
        <w:div w:id="1159492420">
          <w:marLeft w:val="0"/>
          <w:marRight w:val="0"/>
          <w:marTop w:val="0"/>
          <w:marBottom w:val="0"/>
          <w:divBdr>
            <w:top w:val="none" w:sz="0" w:space="0" w:color="auto"/>
            <w:left w:val="none" w:sz="0" w:space="0" w:color="auto"/>
            <w:bottom w:val="none" w:sz="0" w:space="0" w:color="auto"/>
            <w:right w:val="none" w:sz="0" w:space="0" w:color="auto"/>
          </w:divBdr>
        </w:div>
        <w:div w:id="1258056040">
          <w:marLeft w:val="0"/>
          <w:marRight w:val="0"/>
          <w:marTop w:val="0"/>
          <w:marBottom w:val="0"/>
          <w:divBdr>
            <w:top w:val="none" w:sz="0" w:space="0" w:color="auto"/>
            <w:left w:val="none" w:sz="0" w:space="0" w:color="auto"/>
            <w:bottom w:val="none" w:sz="0" w:space="0" w:color="auto"/>
            <w:right w:val="none" w:sz="0" w:space="0" w:color="auto"/>
          </w:divBdr>
        </w:div>
        <w:div w:id="1373730011">
          <w:marLeft w:val="0"/>
          <w:marRight w:val="0"/>
          <w:marTop w:val="0"/>
          <w:marBottom w:val="0"/>
          <w:divBdr>
            <w:top w:val="none" w:sz="0" w:space="0" w:color="auto"/>
            <w:left w:val="none" w:sz="0" w:space="0" w:color="auto"/>
            <w:bottom w:val="none" w:sz="0" w:space="0" w:color="auto"/>
            <w:right w:val="none" w:sz="0" w:space="0" w:color="auto"/>
          </w:divBdr>
        </w:div>
        <w:div w:id="1384866043">
          <w:marLeft w:val="0"/>
          <w:marRight w:val="0"/>
          <w:marTop w:val="0"/>
          <w:marBottom w:val="0"/>
          <w:divBdr>
            <w:top w:val="none" w:sz="0" w:space="0" w:color="auto"/>
            <w:left w:val="none" w:sz="0" w:space="0" w:color="auto"/>
            <w:bottom w:val="none" w:sz="0" w:space="0" w:color="auto"/>
            <w:right w:val="none" w:sz="0" w:space="0" w:color="auto"/>
          </w:divBdr>
        </w:div>
        <w:div w:id="1655716899">
          <w:marLeft w:val="0"/>
          <w:marRight w:val="0"/>
          <w:marTop w:val="0"/>
          <w:marBottom w:val="0"/>
          <w:divBdr>
            <w:top w:val="none" w:sz="0" w:space="0" w:color="auto"/>
            <w:left w:val="none" w:sz="0" w:space="0" w:color="auto"/>
            <w:bottom w:val="none" w:sz="0" w:space="0" w:color="auto"/>
            <w:right w:val="none" w:sz="0" w:space="0" w:color="auto"/>
          </w:divBdr>
        </w:div>
        <w:div w:id="1680501264">
          <w:marLeft w:val="0"/>
          <w:marRight w:val="0"/>
          <w:marTop w:val="0"/>
          <w:marBottom w:val="0"/>
          <w:divBdr>
            <w:top w:val="none" w:sz="0" w:space="0" w:color="auto"/>
            <w:left w:val="none" w:sz="0" w:space="0" w:color="auto"/>
            <w:bottom w:val="none" w:sz="0" w:space="0" w:color="auto"/>
            <w:right w:val="none" w:sz="0" w:space="0" w:color="auto"/>
          </w:divBdr>
        </w:div>
        <w:div w:id="1682395742">
          <w:marLeft w:val="0"/>
          <w:marRight w:val="0"/>
          <w:marTop w:val="0"/>
          <w:marBottom w:val="0"/>
          <w:divBdr>
            <w:top w:val="none" w:sz="0" w:space="0" w:color="auto"/>
            <w:left w:val="none" w:sz="0" w:space="0" w:color="auto"/>
            <w:bottom w:val="none" w:sz="0" w:space="0" w:color="auto"/>
            <w:right w:val="none" w:sz="0" w:space="0" w:color="auto"/>
          </w:divBdr>
        </w:div>
        <w:div w:id="1793327224">
          <w:marLeft w:val="0"/>
          <w:marRight w:val="0"/>
          <w:marTop w:val="0"/>
          <w:marBottom w:val="0"/>
          <w:divBdr>
            <w:top w:val="none" w:sz="0" w:space="0" w:color="auto"/>
            <w:left w:val="none" w:sz="0" w:space="0" w:color="auto"/>
            <w:bottom w:val="none" w:sz="0" w:space="0" w:color="auto"/>
            <w:right w:val="none" w:sz="0" w:space="0" w:color="auto"/>
          </w:divBdr>
        </w:div>
        <w:div w:id="1801872250">
          <w:marLeft w:val="0"/>
          <w:marRight w:val="0"/>
          <w:marTop w:val="0"/>
          <w:marBottom w:val="0"/>
          <w:divBdr>
            <w:top w:val="none" w:sz="0" w:space="0" w:color="auto"/>
            <w:left w:val="none" w:sz="0" w:space="0" w:color="auto"/>
            <w:bottom w:val="none" w:sz="0" w:space="0" w:color="auto"/>
            <w:right w:val="none" w:sz="0" w:space="0" w:color="auto"/>
          </w:divBdr>
        </w:div>
        <w:div w:id="1821774091">
          <w:marLeft w:val="0"/>
          <w:marRight w:val="0"/>
          <w:marTop w:val="0"/>
          <w:marBottom w:val="0"/>
          <w:divBdr>
            <w:top w:val="none" w:sz="0" w:space="0" w:color="auto"/>
            <w:left w:val="none" w:sz="0" w:space="0" w:color="auto"/>
            <w:bottom w:val="none" w:sz="0" w:space="0" w:color="auto"/>
            <w:right w:val="none" w:sz="0" w:space="0" w:color="auto"/>
          </w:divBdr>
        </w:div>
        <w:div w:id="1830243972">
          <w:marLeft w:val="0"/>
          <w:marRight w:val="0"/>
          <w:marTop w:val="0"/>
          <w:marBottom w:val="0"/>
          <w:divBdr>
            <w:top w:val="none" w:sz="0" w:space="0" w:color="auto"/>
            <w:left w:val="none" w:sz="0" w:space="0" w:color="auto"/>
            <w:bottom w:val="none" w:sz="0" w:space="0" w:color="auto"/>
            <w:right w:val="none" w:sz="0" w:space="0" w:color="auto"/>
          </w:divBdr>
        </w:div>
        <w:div w:id="1835878605">
          <w:marLeft w:val="0"/>
          <w:marRight w:val="0"/>
          <w:marTop w:val="0"/>
          <w:marBottom w:val="0"/>
          <w:divBdr>
            <w:top w:val="none" w:sz="0" w:space="0" w:color="auto"/>
            <w:left w:val="none" w:sz="0" w:space="0" w:color="auto"/>
            <w:bottom w:val="none" w:sz="0" w:space="0" w:color="auto"/>
            <w:right w:val="none" w:sz="0" w:space="0" w:color="auto"/>
          </w:divBdr>
        </w:div>
        <w:div w:id="1926986945">
          <w:marLeft w:val="0"/>
          <w:marRight w:val="0"/>
          <w:marTop w:val="0"/>
          <w:marBottom w:val="0"/>
          <w:divBdr>
            <w:top w:val="none" w:sz="0" w:space="0" w:color="auto"/>
            <w:left w:val="none" w:sz="0" w:space="0" w:color="auto"/>
            <w:bottom w:val="none" w:sz="0" w:space="0" w:color="auto"/>
            <w:right w:val="none" w:sz="0" w:space="0" w:color="auto"/>
          </w:divBdr>
        </w:div>
        <w:div w:id="1945111688">
          <w:marLeft w:val="0"/>
          <w:marRight w:val="0"/>
          <w:marTop w:val="0"/>
          <w:marBottom w:val="0"/>
          <w:divBdr>
            <w:top w:val="none" w:sz="0" w:space="0" w:color="auto"/>
            <w:left w:val="none" w:sz="0" w:space="0" w:color="auto"/>
            <w:bottom w:val="none" w:sz="0" w:space="0" w:color="auto"/>
            <w:right w:val="none" w:sz="0" w:space="0" w:color="auto"/>
          </w:divBdr>
        </w:div>
        <w:div w:id="1955552275">
          <w:marLeft w:val="0"/>
          <w:marRight w:val="0"/>
          <w:marTop w:val="0"/>
          <w:marBottom w:val="0"/>
          <w:divBdr>
            <w:top w:val="none" w:sz="0" w:space="0" w:color="auto"/>
            <w:left w:val="none" w:sz="0" w:space="0" w:color="auto"/>
            <w:bottom w:val="none" w:sz="0" w:space="0" w:color="auto"/>
            <w:right w:val="none" w:sz="0" w:space="0" w:color="auto"/>
          </w:divBdr>
        </w:div>
        <w:div w:id="1980570991">
          <w:marLeft w:val="0"/>
          <w:marRight w:val="0"/>
          <w:marTop w:val="0"/>
          <w:marBottom w:val="0"/>
          <w:divBdr>
            <w:top w:val="none" w:sz="0" w:space="0" w:color="auto"/>
            <w:left w:val="none" w:sz="0" w:space="0" w:color="auto"/>
            <w:bottom w:val="none" w:sz="0" w:space="0" w:color="auto"/>
            <w:right w:val="none" w:sz="0" w:space="0" w:color="auto"/>
          </w:divBdr>
        </w:div>
        <w:div w:id="2059821093">
          <w:marLeft w:val="0"/>
          <w:marRight w:val="0"/>
          <w:marTop w:val="0"/>
          <w:marBottom w:val="0"/>
          <w:divBdr>
            <w:top w:val="none" w:sz="0" w:space="0" w:color="auto"/>
            <w:left w:val="none" w:sz="0" w:space="0" w:color="auto"/>
            <w:bottom w:val="none" w:sz="0" w:space="0" w:color="auto"/>
            <w:right w:val="none" w:sz="0" w:space="0" w:color="auto"/>
          </w:divBdr>
        </w:div>
        <w:div w:id="2070960954">
          <w:marLeft w:val="0"/>
          <w:marRight w:val="0"/>
          <w:marTop w:val="0"/>
          <w:marBottom w:val="0"/>
          <w:divBdr>
            <w:top w:val="none" w:sz="0" w:space="0" w:color="auto"/>
            <w:left w:val="none" w:sz="0" w:space="0" w:color="auto"/>
            <w:bottom w:val="none" w:sz="0" w:space="0" w:color="auto"/>
            <w:right w:val="none" w:sz="0" w:space="0" w:color="auto"/>
          </w:divBdr>
        </w:div>
        <w:div w:id="2098860960">
          <w:marLeft w:val="0"/>
          <w:marRight w:val="0"/>
          <w:marTop w:val="0"/>
          <w:marBottom w:val="0"/>
          <w:divBdr>
            <w:top w:val="none" w:sz="0" w:space="0" w:color="auto"/>
            <w:left w:val="none" w:sz="0" w:space="0" w:color="auto"/>
            <w:bottom w:val="none" w:sz="0" w:space="0" w:color="auto"/>
            <w:right w:val="none" w:sz="0" w:space="0" w:color="auto"/>
          </w:divBdr>
        </w:div>
        <w:div w:id="2111854018">
          <w:marLeft w:val="0"/>
          <w:marRight w:val="0"/>
          <w:marTop w:val="0"/>
          <w:marBottom w:val="0"/>
          <w:divBdr>
            <w:top w:val="none" w:sz="0" w:space="0" w:color="auto"/>
            <w:left w:val="none" w:sz="0" w:space="0" w:color="auto"/>
            <w:bottom w:val="none" w:sz="0" w:space="0" w:color="auto"/>
            <w:right w:val="none" w:sz="0" w:space="0" w:color="auto"/>
          </w:divBdr>
        </w:div>
        <w:div w:id="2114130329">
          <w:marLeft w:val="0"/>
          <w:marRight w:val="0"/>
          <w:marTop w:val="0"/>
          <w:marBottom w:val="0"/>
          <w:divBdr>
            <w:top w:val="none" w:sz="0" w:space="0" w:color="auto"/>
            <w:left w:val="none" w:sz="0" w:space="0" w:color="auto"/>
            <w:bottom w:val="none" w:sz="0" w:space="0" w:color="auto"/>
            <w:right w:val="none" w:sz="0" w:space="0" w:color="auto"/>
          </w:divBdr>
        </w:div>
        <w:div w:id="2125491269">
          <w:marLeft w:val="0"/>
          <w:marRight w:val="0"/>
          <w:marTop w:val="0"/>
          <w:marBottom w:val="0"/>
          <w:divBdr>
            <w:top w:val="none" w:sz="0" w:space="0" w:color="auto"/>
            <w:left w:val="none" w:sz="0" w:space="0" w:color="auto"/>
            <w:bottom w:val="none" w:sz="0" w:space="0" w:color="auto"/>
            <w:right w:val="none" w:sz="0" w:space="0" w:color="auto"/>
          </w:divBdr>
        </w:div>
      </w:divsChild>
    </w:div>
    <w:div w:id="551307737">
      <w:bodyDiv w:val="1"/>
      <w:marLeft w:val="0"/>
      <w:marRight w:val="0"/>
      <w:marTop w:val="0"/>
      <w:marBottom w:val="0"/>
      <w:divBdr>
        <w:top w:val="none" w:sz="0" w:space="0" w:color="auto"/>
        <w:left w:val="none" w:sz="0" w:space="0" w:color="auto"/>
        <w:bottom w:val="none" w:sz="0" w:space="0" w:color="auto"/>
        <w:right w:val="none" w:sz="0" w:space="0" w:color="auto"/>
      </w:divBdr>
      <w:divsChild>
        <w:div w:id="11494593">
          <w:marLeft w:val="640"/>
          <w:marRight w:val="0"/>
          <w:marTop w:val="0"/>
          <w:marBottom w:val="0"/>
          <w:divBdr>
            <w:top w:val="none" w:sz="0" w:space="0" w:color="auto"/>
            <w:left w:val="none" w:sz="0" w:space="0" w:color="auto"/>
            <w:bottom w:val="none" w:sz="0" w:space="0" w:color="auto"/>
            <w:right w:val="none" w:sz="0" w:space="0" w:color="auto"/>
          </w:divBdr>
        </w:div>
        <w:div w:id="33166778">
          <w:marLeft w:val="640"/>
          <w:marRight w:val="0"/>
          <w:marTop w:val="0"/>
          <w:marBottom w:val="0"/>
          <w:divBdr>
            <w:top w:val="none" w:sz="0" w:space="0" w:color="auto"/>
            <w:left w:val="none" w:sz="0" w:space="0" w:color="auto"/>
            <w:bottom w:val="none" w:sz="0" w:space="0" w:color="auto"/>
            <w:right w:val="none" w:sz="0" w:space="0" w:color="auto"/>
          </w:divBdr>
        </w:div>
        <w:div w:id="106387653">
          <w:marLeft w:val="640"/>
          <w:marRight w:val="0"/>
          <w:marTop w:val="0"/>
          <w:marBottom w:val="0"/>
          <w:divBdr>
            <w:top w:val="none" w:sz="0" w:space="0" w:color="auto"/>
            <w:left w:val="none" w:sz="0" w:space="0" w:color="auto"/>
            <w:bottom w:val="none" w:sz="0" w:space="0" w:color="auto"/>
            <w:right w:val="none" w:sz="0" w:space="0" w:color="auto"/>
          </w:divBdr>
        </w:div>
        <w:div w:id="152918273">
          <w:marLeft w:val="640"/>
          <w:marRight w:val="0"/>
          <w:marTop w:val="0"/>
          <w:marBottom w:val="0"/>
          <w:divBdr>
            <w:top w:val="none" w:sz="0" w:space="0" w:color="auto"/>
            <w:left w:val="none" w:sz="0" w:space="0" w:color="auto"/>
            <w:bottom w:val="none" w:sz="0" w:space="0" w:color="auto"/>
            <w:right w:val="none" w:sz="0" w:space="0" w:color="auto"/>
          </w:divBdr>
        </w:div>
        <w:div w:id="271935524">
          <w:marLeft w:val="640"/>
          <w:marRight w:val="0"/>
          <w:marTop w:val="0"/>
          <w:marBottom w:val="0"/>
          <w:divBdr>
            <w:top w:val="none" w:sz="0" w:space="0" w:color="auto"/>
            <w:left w:val="none" w:sz="0" w:space="0" w:color="auto"/>
            <w:bottom w:val="none" w:sz="0" w:space="0" w:color="auto"/>
            <w:right w:val="none" w:sz="0" w:space="0" w:color="auto"/>
          </w:divBdr>
        </w:div>
        <w:div w:id="303003733">
          <w:marLeft w:val="640"/>
          <w:marRight w:val="0"/>
          <w:marTop w:val="0"/>
          <w:marBottom w:val="0"/>
          <w:divBdr>
            <w:top w:val="none" w:sz="0" w:space="0" w:color="auto"/>
            <w:left w:val="none" w:sz="0" w:space="0" w:color="auto"/>
            <w:bottom w:val="none" w:sz="0" w:space="0" w:color="auto"/>
            <w:right w:val="none" w:sz="0" w:space="0" w:color="auto"/>
          </w:divBdr>
        </w:div>
        <w:div w:id="382487104">
          <w:marLeft w:val="640"/>
          <w:marRight w:val="0"/>
          <w:marTop w:val="0"/>
          <w:marBottom w:val="0"/>
          <w:divBdr>
            <w:top w:val="none" w:sz="0" w:space="0" w:color="auto"/>
            <w:left w:val="none" w:sz="0" w:space="0" w:color="auto"/>
            <w:bottom w:val="none" w:sz="0" w:space="0" w:color="auto"/>
            <w:right w:val="none" w:sz="0" w:space="0" w:color="auto"/>
          </w:divBdr>
        </w:div>
        <w:div w:id="628513049">
          <w:marLeft w:val="640"/>
          <w:marRight w:val="0"/>
          <w:marTop w:val="0"/>
          <w:marBottom w:val="0"/>
          <w:divBdr>
            <w:top w:val="none" w:sz="0" w:space="0" w:color="auto"/>
            <w:left w:val="none" w:sz="0" w:space="0" w:color="auto"/>
            <w:bottom w:val="none" w:sz="0" w:space="0" w:color="auto"/>
            <w:right w:val="none" w:sz="0" w:space="0" w:color="auto"/>
          </w:divBdr>
        </w:div>
        <w:div w:id="653802579">
          <w:marLeft w:val="640"/>
          <w:marRight w:val="0"/>
          <w:marTop w:val="0"/>
          <w:marBottom w:val="0"/>
          <w:divBdr>
            <w:top w:val="none" w:sz="0" w:space="0" w:color="auto"/>
            <w:left w:val="none" w:sz="0" w:space="0" w:color="auto"/>
            <w:bottom w:val="none" w:sz="0" w:space="0" w:color="auto"/>
            <w:right w:val="none" w:sz="0" w:space="0" w:color="auto"/>
          </w:divBdr>
        </w:div>
        <w:div w:id="673654685">
          <w:marLeft w:val="640"/>
          <w:marRight w:val="0"/>
          <w:marTop w:val="0"/>
          <w:marBottom w:val="0"/>
          <w:divBdr>
            <w:top w:val="none" w:sz="0" w:space="0" w:color="auto"/>
            <w:left w:val="none" w:sz="0" w:space="0" w:color="auto"/>
            <w:bottom w:val="none" w:sz="0" w:space="0" w:color="auto"/>
            <w:right w:val="none" w:sz="0" w:space="0" w:color="auto"/>
          </w:divBdr>
        </w:div>
        <w:div w:id="774403489">
          <w:marLeft w:val="640"/>
          <w:marRight w:val="0"/>
          <w:marTop w:val="0"/>
          <w:marBottom w:val="0"/>
          <w:divBdr>
            <w:top w:val="none" w:sz="0" w:space="0" w:color="auto"/>
            <w:left w:val="none" w:sz="0" w:space="0" w:color="auto"/>
            <w:bottom w:val="none" w:sz="0" w:space="0" w:color="auto"/>
            <w:right w:val="none" w:sz="0" w:space="0" w:color="auto"/>
          </w:divBdr>
        </w:div>
        <w:div w:id="863324102">
          <w:marLeft w:val="640"/>
          <w:marRight w:val="0"/>
          <w:marTop w:val="0"/>
          <w:marBottom w:val="0"/>
          <w:divBdr>
            <w:top w:val="none" w:sz="0" w:space="0" w:color="auto"/>
            <w:left w:val="none" w:sz="0" w:space="0" w:color="auto"/>
            <w:bottom w:val="none" w:sz="0" w:space="0" w:color="auto"/>
            <w:right w:val="none" w:sz="0" w:space="0" w:color="auto"/>
          </w:divBdr>
        </w:div>
        <w:div w:id="1188641338">
          <w:marLeft w:val="640"/>
          <w:marRight w:val="0"/>
          <w:marTop w:val="0"/>
          <w:marBottom w:val="0"/>
          <w:divBdr>
            <w:top w:val="none" w:sz="0" w:space="0" w:color="auto"/>
            <w:left w:val="none" w:sz="0" w:space="0" w:color="auto"/>
            <w:bottom w:val="none" w:sz="0" w:space="0" w:color="auto"/>
            <w:right w:val="none" w:sz="0" w:space="0" w:color="auto"/>
          </w:divBdr>
        </w:div>
        <w:div w:id="1319454546">
          <w:marLeft w:val="640"/>
          <w:marRight w:val="0"/>
          <w:marTop w:val="0"/>
          <w:marBottom w:val="0"/>
          <w:divBdr>
            <w:top w:val="none" w:sz="0" w:space="0" w:color="auto"/>
            <w:left w:val="none" w:sz="0" w:space="0" w:color="auto"/>
            <w:bottom w:val="none" w:sz="0" w:space="0" w:color="auto"/>
            <w:right w:val="none" w:sz="0" w:space="0" w:color="auto"/>
          </w:divBdr>
        </w:div>
        <w:div w:id="1353455734">
          <w:marLeft w:val="640"/>
          <w:marRight w:val="0"/>
          <w:marTop w:val="0"/>
          <w:marBottom w:val="0"/>
          <w:divBdr>
            <w:top w:val="none" w:sz="0" w:space="0" w:color="auto"/>
            <w:left w:val="none" w:sz="0" w:space="0" w:color="auto"/>
            <w:bottom w:val="none" w:sz="0" w:space="0" w:color="auto"/>
            <w:right w:val="none" w:sz="0" w:space="0" w:color="auto"/>
          </w:divBdr>
        </w:div>
        <w:div w:id="1385913783">
          <w:marLeft w:val="640"/>
          <w:marRight w:val="0"/>
          <w:marTop w:val="0"/>
          <w:marBottom w:val="0"/>
          <w:divBdr>
            <w:top w:val="none" w:sz="0" w:space="0" w:color="auto"/>
            <w:left w:val="none" w:sz="0" w:space="0" w:color="auto"/>
            <w:bottom w:val="none" w:sz="0" w:space="0" w:color="auto"/>
            <w:right w:val="none" w:sz="0" w:space="0" w:color="auto"/>
          </w:divBdr>
        </w:div>
        <w:div w:id="1594776866">
          <w:marLeft w:val="640"/>
          <w:marRight w:val="0"/>
          <w:marTop w:val="0"/>
          <w:marBottom w:val="0"/>
          <w:divBdr>
            <w:top w:val="none" w:sz="0" w:space="0" w:color="auto"/>
            <w:left w:val="none" w:sz="0" w:space="0" w:color="auto"/>
            <w:bottom w:val="none" w:sz="0" w:space="0" w:color="auto"/>
            <w:right w:val="none" w:sz="0" w:space="0" w:color="auto"/>
          </w:divBdr>
        </w:div>
        <w:div w:id="1709061848">
          <w:marLeft w:val="640"/>
          <w:marRight w:val="0"/>
          <w:marTop w:val="0"/>
          <w:marBottom w:val="0"/>
          <w:divBdr>
            <w:top w:val="none" w:sz="0" w:space="0" w:color="auto"/>
            <w:left w:val="none" w:sz="0" w:space="0" w:color="auto"/>
            <w:bottom w:val="none" w:sz="0" w:space="0" w:color="auto"/>
            <w:right w:val="none" w:sz="0" w:space="0" w:color="auto"/>
          </w:divBdr>
        </w:div>
        <w:div w:id="1713310426">
          <w:marLeft w:val="640"/>
          <w:marRight w:val="0"/>
          <w:marTop w:val="0"/>
          <w:marBottom w:val="0"/>
          <w:divBdr>
            <w:top w:val="none" w:sz="0" w:space="0" w:color="auto"/>
            <w:left w:val="none" w:sz="0" w:space="0" w:color="auto"/>
            <w:bottom w:val="none" w:sz="0" w:space="0" w:color="auto"/>
            <w:right w:val="none" w:sz="0" w:space="0" w:color="auto"/>
          </w:divBdr>
        </w:div>
        <w:div w:id="1730348620">
          <w:marLeft w:val="640"/>
          <w:marRight w:val="0"/>
          <w:marTop w:val="0"/>
          <w:marBottom w:val="0"/>
          <w:divBdr>
            <w:top w:val="none" w:sz="0" w:space="0" w:color="auto"/>
            <w:left w:val="none" w:sz="0" w:space="0" w:color="auto"/>
            <w:bottom w:val="none" w:sz="0" w:space="0" w:color="auto"/>
            <w:right w:val="none" w:sz="0" w:space="0" w:color="auto"/>
          </w:divBdr>
        </w:div>
        <w:div w:id="1761485687">
          <w:marLeft w:val="640"/>
          <w:marRight w:val="0"/>
          <w:marTop w:val="0"/>
          <w:marBottom w:val="0"/>
          <w:divBdr>
            <w:top w:val="none" w:sz="0" w:space="0" w:color="auto"/>
            <w:left w:val="none" w:sz="0" w:space="0" w:color="auto"/>
            <w:bottom w:val="none" w:sz="0" w:space="0" w:color="auto"/>
            <w:right w:val="none" w:sz="0" w:space="0" w:color="auto"/>
          </w:divBdr>
        </w:div>
        <w:div w:id="1790392185">
          <w:marLeft w:val="640"/>
          <w:marRight w:val="0"/>
          <w:marTop w:val="0"/>
          <w:marBottom w:val="0"/>
          <w:divBdr>
            <w:top w:val="none" w:sz="0" w:space="0" w:color="auto"/>
            <w:left w:val="none" w:sz="0" w:space="0" w:color="auto"/>
            <w:bottom w:val="none" w:sz="0" w:space="0" w:color="auto"/>
            <w:right w:val="none" w:sz="0" w:space="0" w:color="auto"/>
          </w:divBdr>
        </w:div>
        <w:div w:id="1872568559">
          <w:marLeft w:val="640"/>
          <w:marRight w:val="0"/>
          <w:marTop w:val="0"/>
          <w:marBottom w:val="0"/>
          <w:divBdr>
            <w:top w:val="none" w:sz="0" w:space="0" w:color="auto"/>
            <w:left w:val="none" w:sz="0" w:space="0" w:color="auto"/>
            <w:bottom w:val="none" w:sz="0" w:space="0" w:color="auto"/>
            <w:right w:val="none" w:sz="0" w:space="0" w:color="auto"/>
          </w:divBdr>
        </w:div>
        <w:div w:id="1920867162">
          <w:marLeft w:val="640"/>
          <w:marRight w:val="0"/>
          <w:marTop w:val="0"/>
          <w:marBottom w:val="0"/>
          <w:divBdr>
            <w:top w:val="none" w:sz="0" w:space="0" w:color="auto"/>
            <w:left w:val="none" w:sz="0" w:space="0" w:color="auto"/>
            <w:bottom w:val="none" w:sz="0" w:space="0" w:color="auto"/>
            <w:right w:val="none" w:sz="0" w:space="0" w:color="auto"/>
          </w:divBdr>
        </w:div>
        <w:div w:id="1993365696">
          <w:marLeft w:val="640"/>
          <w:marRight w:val="0"/>
          <w:marTop w:val="0"/>
          <w:marBottom w:val="0"/>
          <w:divBdr>
            <w:top w:val="none" w:sz="0" w:space="0" w:color="auto"/>
            <w:left w:val="none" w:sz="0" w:space="0" w:color="auto"/>
            <w:bottom w:val="none" w:sz="0" w:space="0" w:color="auto"/>
            <w:right w:val="none" w:sz="0" w:space="0" w:color="auto"/>
          </w:divBdr>
        </w:div>
        <w:div w:id="2043700965">
          <w:marLeft w:val="640"/>
          <w:marRight w:val="0"/>
          <w:marTop w:val="0"/>
          <w:marBottom w:val="0"/>
          <w:divBdr>
            <w:top w:val="none" w:sz="0" w:space="0" w:color="auto"/>
            <w:left w:val="none" w:sz="0" w:space="0" w:color="auto"/>
            <w:bottom w:val="none" w:sz="0" w:space="0" w:color="auto"/>
            <w:right w:val="none" w:sz="0" w:space="0" w:color="auto"/>
          </w:divBdr>
        </w:div>
      </w:divsChild>
    </w:div>
    <w:div w:id="553855197">
      <w:bodyDiv w:val="1"/>
      <w:marLeft w:val="0"/>
      <w:marRight w:val="0"/>
      <w:marTop w:val="0"/>
      <w:marBottom w:val="0"/>
      <w:divBdr>
        <w:top w:val="none" w:sz="0" w:space="0" w:color="auto"/>
        <w:left w:val="none" w:sz="0" w:space="0" w:color="auto"/>
        <w:bottom w:val="none" w:sz="0" w:space="0" w:color="auto"/>
        <w:right w:val="none" w:sz="0" w:space="0" w:color="auto"/>
      </w:divBdr>
    </w:div>
    <w:div w:id="556864840">
      <w:bodyDiv w:val="1"/>
      <w:marLeft w:val="0"/>
      <w:marRight w:val="0"/>
      <w:marTop w:val="0"/>
      <w:marBottom w:val="0"/>
      <w:divBdr>
        <w:top w:val="none" w:sz="0" w:space="0" w:color="auto"/>
        <w:left w:val="none" w:sz="0" w:space="0" w:color="auto"/>
        <w:bottom w:val="none" w:sz="0" w:space="0" w:color="auto"/>
        <w:right w:val="none" w:sz="0" w:space="0" w:color="auto"/>
      </w:divBdr>
    </w:div>
    <w:div w:id="559944919">
      <w:bodyDiv w:val="1"/>
      <w:marLeft w:val="0"/>
      <w:marRight w:val="0"/>
      <w:marTop w:val="0"/>
      <w:marBottom w:val="0"/>
      <w:divBdr>
        <w:top w:val="none" w:sz="0" w:space="0" w:color="auto"/>
        <w:left w:val="none" w:sz="0" w:space="0" w:color="auto"/>
        <w:bottom w:val="none" w:sz="0" w:space="0" w:color="auto"/>
        <w:right w:val="none" w:sz="0" w:space="0" w:color="auto"/>
      </w:divBdr>
      <w:divsChild>
        <w:div w:id="19430478">
          <w:marLeft w:val="0"/>
          <w:marRight w:val="0"/>
          <w:marTop w:val="0"/>
          <w:marBottom w:val="0"/>
          <w:divBdr>
            <w:top w:val="none" w:sz="0" w:space="0" w:color="auto"/>
            <w:left w:val="none" w:sz="0" w:space="0" w:color="auto"/>
            <w:bottom w:val="none" w:sz="0" w:space="0" w:color="auto"/>
            <w:right w:val="none" w:sz="0" w:space="0" w:color="auto"/>
          </w:divBdr>
        </w:div>
        <w:div w:id="32923616">
          <w:marLeft w:val="0"/>
          <w:marRight w:val="0"/>
          <w:marTop w:val="0"/>
          <w:marBottom w:val="0"/>
          <w:divBdr>
            <w:top w:val="none" w:sz="0" w:space="0" w:color="auto"/>
            <w:left w:val="none" w:sz="0" w:space="0" w:color="auto"/>
            <w:bottom w:val="none" w:sz="0" w:space="0" w:color="auto"/>
            <w:right w:val="none" w:sz="0" w:space="0" w:color="auto"/>
          </w:divBdr>
        </w:div>
        <w:div w:id="68230384">
          <w:marLeft w:val="0"/>
          <w:marRight w:val="0"/>
          <w:marTop w:val="0"/>
          <w:marBottom w:val="0"/>
          <w:divBdr>
            <w:top w:val="none" w:sz="0" w:space="0" w:color="auto"/>
            <w:left w:val="none" w:sz="0" w:space="0" w:color="auto"/>
            <w:bottom w:val="none" w:sz="0" w:space="0" w:color="auto"/>
            <w:right w:val="none" w:sz="0" w:space="0" w:color="auto"/>
          </w:divBdr>
        </w:div>
        <w:div w:id="115830382">
          <w:marLeft w:val="0"/>
          <w:marRight w:val="0"/>
          <w:marTop w:val="0"/>
          <w:marBottom w:val="0"/>
          <w:divBdr>
            <w:top w:val="none" w:sz="0" w:space="0" w:color="auto"/>
            <w:left w:val="none" w:sz="0" w:space="0" w:color="auto"/>
            <w:bottom w:val="none" w:sz="0" w:space="0" w:color="auto"/>
            <w:right w:val="none" w:sz="0" w:space="0" w:color="auto"/>
          </w:divBdr>
        </w:div>
        <w:div w:id="145979617">
          <w:marLeft w:val="0"/>
          <w:marRight w:val="0"/>
          <w:marTop w:val="0"/>
          <w:marBottom w:val="0"/>
          <w:divBdr>
            <w:top w:val="none" w:sz="0" w:space="0" w:color="auto"/>
            <w:left w:val="none" w:sz="0" w:space="0" w:color="auto"/>
            <w:bottom w:val="none" w:sz="0" w:space="0" w:color="auto"/>
            <w:right w:val="none" w:sz="0" w:space="0" w:color="auto"/>
          </w:divBdr>
        </w:div>
        <w:div w:id="159741632">
          <w:marLeft w:val="0"/>
          <w:marRight w:val="0"/>
          <w:marTop w:val="0"/>
          <w:marBottom w:val="0"/>
          <w:divBdr>
            <w:top w:val="none" w:sz="0" w:space="0" w:color="auto"/>
            <w:left w:val="none" w:sz="0" w:space="0" w:color="auto"/>
            <w:bottom w:val="none" w:sz="0" w:space="0" w:color="auto"/>
            <w:right w:val="none" w:sz="0" w:space="0" w:color="auto"/>
          </w:divBdr>
        </w:div>
        <w:div w:id="181431984">
          <w:marLeft w:val="0"/>
          <w:marRight w:val="0"/>
          <w:marTop w:val="0"/>
          <w:marBottom w:val="0"/>
          <w:divBdr>
            <w:top w:val="none" w:sz="0" w:space="0" w:color="auto"/>
            <w:left w:val="none" w:sz="0" w:space="0" w:color="auto"/>
            <w:bottom w:val="none" w:sz="0" w:space="0" w:color="auto"/>
            <w:right w:val="none" w:sz="0" w:space="0" w:color="auto"/>
          </w:divBdr>
        </w:div>
        <w:div w:id="224800354">
          <w:marLeft w:val="0"/>
          <w:marRight w:val="0"/>
          <w:marTop w:val="0"/>
          <w:marBottom w:val="0"/>
          <w:divBdr>
            <w:top w:val="none" w:sz="0" w:space="0" w:color="auto"/>
            <w:left w:val="none" w:sz="0" w:space="0" w:color="auto"/>
            <w:bottom w:val="none" w:sz="0" w:space="0" w:color="auto"/>
            <w:right w:val="none" w:sz="0" w:space="0" w:color="auto"/>
          </w:divBdr>
        </w:div>
        <w:div w:id="263195153">
          <w:marLeft w:val="0"/>
          <w:marRight w:val="0"/>
          <w:marTop w:val="0"/>
          <w:marBottom w:val="0"/>
          <w:divBdr>
            <w:top w:val="none" w:sz="0" w:space="0" w:color="auto"/>
            <w:left w:val="none" w:sz="0" w:space="0" w:color="auto"/>
            <w:bottom w:val="none" w:sz="0" w:space="0" w:color="auto"/>
            <w:right w:val="none" w:sz="0" w:space="0" w:color="auto"/>
          </w:divBdr>
        </w:div>
        <w:div w:id="393624447">
          <w:marLeft w:val="0"/>
          <w:marRight w:val="0"/>
          <w:marTop w:val="0"/>
          <w:marBottom w:val="0"/>
          <w:divBdr>
            <w:top w:val="none" w:sz="0" w:space="0" w:color="auto"/>
            <w:left w:val="none" w:sz="0" w:space="0" w:color="auto"/>
            <w:bottom w:val="none" w:sz="0" w:space="0" w:color="auto"/>
            <w:right w:val="none" w:sz="0" w:space="0" w:color="auto"/>
          </w:divBdr>
        </w:div>
        <w:div w:id="454176584">
          <w:marLeft w:val="0"/>
          <w:marRight w:val="0"/>
          <w:marTop w:val="0"/>
          <w:marBottom w:val="0"/>
          <w:divBdr>
            <w:top w:val="none" w:sz="0" w:space="0" w:color="auto"/>
            <w:left w:val="none" w:sz="0" w:space="0" w:color="auto"/>
            <w:bottom w:val="none" w:sz="0" w:space="0" w:color="auto"/>
            <w:right w:val="none" w:sz="0" w:space="0" w:color="auto"/>
          </w:divBdr>
        </w:div>
        <w:div w:id="474762544">
          <w:marLeft w:val="0"/>
          <w:marRight w:val="0"/>
          <w:marTop w:val="0"/>
          <w:marBottom w:val="0"/>
          <w:divBdr>
            <w:top w:val="none" w:sz="0" w:space="0" w:color="auto"/>
            <w:left w:val="none" w:sz="0" w:space="0" w:color="auto"/>
            <w:bottom w:val="none" w:sz="0" w:space="0" w:color="auto"/>
            <w:right w:val="none" w:sz="0" w:space="0" w:color="auto"/>
          </w:divBdr>
        </w:div>
        <w:div w:id="492993974">
          <w:marLeft w:val="0"/>
          <w:marRight w:val="0"/>
          <w:marTop w:val="0"/>
          <w:marBottom w:val="0"/>
          <w:divBdr>
            <w:top w:val="none" w:sz="0" w:space="0" w:color="auto"/>
            <w:left w:val="none" w:sz="0" w:space="0" w:color="auto"/>
            <w:bottom w:val="none" w:sz="0" w:space="0" w:color="auto"/>
            <w:right w:val="none" w:sz="0" w:space="0" w:color="auto"/>
          </w:divBdr>
        </w:div>
        <w:div w:id="550111935">
          <w:marLeft w:val="0"/>
          <w:marRight w:val="0"/>
          <w:marTop w:val="0"/>
          <w:marBottom w:val="0"/>
          <w:divBdr>
            <w:top w:val="none" w:sz="0" w:space="0" w:color="auto"/>
            <w:left w:val="none" w:sz="0" w:space="0" w:color="auto"/>
            <w:bottom w:val="none" w:sz="0" w:space="0" w:color="auto"/>
            <w:right w:val="none" w:sz="0" w:space="0" w:color="auto"/>
          </w:divBdr>
        </w:div>
        <w:div w:id="590508497">
          <w:marLeft w:val="0"/>
          <w:marRight w:val="0"/>
          <w:marTop w:val="0"/>
          <w:marBottom w:val="0"/>
          <w:divBdr>
            <w:top w:val="none" w:sz="0" w:space="0" w:color="auto"/>
            <w:left w:val="none" w:sz="0" w:space="0" w:color="auto"/>
            <w:bottom w:val="none" w:sz="0" w:space="0" w:color="auto"/>
            <w:right w:val="none" w:sz="0" w:space="0" w:color="auto"/>
          </w:divBdr>
        </w:div>
        <w:div w:id="598485031">
          <w:marLeft w:val="0"/>
          <w:marRight w:val="0"/>
          <w:marTop w:val="0"/>
          <w:marBottom w:val="0"/>
          <w:divBdr>
            <w:top w:val="none" w:sz="0" w:space="0" w:color="auto"/>
            <w:left w:val="none" w:sz="0" w:space="0" w:color="auto"/>
            <w:bottom w:val="none" w:sz="0" w:space="0" w:color="auto"/>
            <w:right w:val="none" w:sz="0" w:space="0" w:color="auto"/>
          </w:divBdr>
        </w:div>
        <w:div w:id="657926814">
          <w:marLeft w:val="0"/>
          <w:marRight w:val="0"/>
          <w:marTop w:val="0"/>
          <w:marBottom w:val="0"/>
          <w:divBdr>
            <w:top w:val="none" w:sz="0" w:space="0" w:color="auto"/>
            <w:left w:val="none" w:sz="0" w:space="0" w:color="auto"/>
            <w:bottom w:val="none" w:sz="0" w:space="0" w:color="auto"/>
            <w:right w:val="none" w:sz="0" w:space="0" w:color="auto"/>
          </w:divBdr>
        </w:div>
        <w:div w:id="679430662">
          <w:marLeft w:val="0"/>
          <w:marRight w:val="0"/>
          <w:marTop w:val="0"/>
          <w:marBottom w:val="0"/>
          <w:divBdr>
            <w:top w:val="none" w:sz="0" w:space="0" w:color="auto"/>
            <w:left w:val="none" w:sz="0" w:space="0" w:color="auto"/>
            <w:bottom w:val="none" w:sz="0" w:space="0" w:color="auto"/>
            <w:right w:val="none" w:sz="0" w:space="0" w:color="auto"/>
          </w:divBdr>
        </w:div>
        <w:div w:id="726220109">
          <w:marLeft w:val="0"/>
          <w:marRight w:val="0"/>
          <w:marTop w:val="0"/>
          <w:marBottom w:val="0"/>
          <w:divBdr>
            <w:top w:val="none" w:sz="0" w:space="0" w:color="auto"/>
            <w:left w:val="none" w:sz="0" w:space="0" w:color="auto"/>
            <w:bottom w:val="none" w:sz="0" w:space="0" w:color="auto"/>
            <w:right w:val="none" w:sz="0" w:space="0" w:color="auto"/>
          </w:divBdr>
        </w:div>
        <w:div w:id="759646254">
          <w:marLeft w:val="0"/>
          <w:marRight w:val="0"/>
          <w:marTop w:val="0"/>
          <w:marBottom w:val="0"/>
          <w:divBdr>
            <w:top w:val="none" w:sz="0" w:space="0" w:color="auto"/>
            <w:left w:val="none" w:sz="0" w:space="0" w:color="auto"/>
            <w:bottom w:val="none" w:sz="0" w:space="0" w:color="auto"/>
            <w:right w:val="none" w:sz="0" w:space="0" w:color="auto"/>
          </w:divBdr>
        </w:div>
        <w:div w:id="771435428">
          <w:marLeft w:val="0"/>
          <w:marRight w:val="0"/>
          <w:marTop w:val="0"/>
          <w:marBottom w:val="0"/>
          <w:divBdr>
            <w:top w:val="none" w:sz="0" w:space="0" w:color="auto"/>
            <w:left w:val="none" w:sz="0" w:space="0" w:color="auto"/>
            <w:bottom w:val="none" w:sz="0" w:space="0" w:color="auto"/>
            <w:right w:val="none" w:sz="0" w:space="0" w:color="auto"/>
          </w:divBdr>
        </w:div>
        <w:div w:id="818690689">
          <w:marLeft w:val="0"/>
          <w:marRight w:val="0"/>
          <w:marTop w:val="0"/>
          <w:marBottom w:val="0"/>
          <w:divBdr>
            <w:top w:val="none" w:sz="0" w:space="0" w:color="auto"/>
            <w:left w:val="none" w:sz="0" w:space="0" w:color="auto"/>
            <w:bottom w:val="none" w:sz="0" w:space="0" w:color="auto"/>
            <w:right w:val="none" w:sz="0" w:space="0" w:color="auto"/>
          </w:divBdr>
        </w:div>
        <w:div w:id="840043203">
          <w:marLeft w:val="0"/>
          <w:marRight w:val="0"/>
          <w:marTop w:val="0"/>
          <w:marBottom w:val="0"/>
          <w:divBdr>
            <w:top w:val="none" w:sz="0" w:space="0" w:color="auto"/>
            <w:left w:val="none" w:sz="0" w:space="0" w:color="auto"/>
            <w:bottom w:val="none" w:sz="0" w:space="0" w:color="auto"/>
            <w:right w:val="none" w:sz="0" w:space="0" w:color="auto"/>
          </w:divBdr>
        </w:div>
        <w:div w:id="844368551">
          <w:marLeft w:val="0"/>
          <w:marRight w:val="0"/>
          <w:marTop w:val="0"/>
          <w:marBottom w:val="0"/>
          <w:divBdr>
            <w:top w:val="none" w:sz="0" w:space="0" w:color="auto"/>
            <w:left w:val="none" w:sz="0" w:space="0" w:color="auto"/>
            <w:bottom w:val="none" w:sz="0" w:space="0" w:color="auto"/>
            <w:right w:val="none" w:sz="0" w:space="0" w:color="auto"/>
          </w:divBdr>
        </w:div>
        <w:div w:id="987133579">
          <w:marLeft w:val="0"/>
          <w:marRight w:val="0"/>
          <w:marTop w:val="0"/>
          <w:marBottom w:val="0"/>
          <w:divBdr>
            <w:top w:val="none" w:sz="0" w:space="0" w:color="auto"/>
            <w:left w:val="none" w:sz="0" w:space="0" w:color="auto"/>
            <w:bottom w:val="none" w:sz="0" w:space="0" w:color="auto"/>
            <w:right w:val="none" w:sz="0" w:space="0" w:color="auto"/>
          </w:divBdr>
        </w:div>
        <w:div w:id="1076710509">
          <w:marLeft w:val="0"/>
          <w:marRight w:val="0"/>
          <w:marTop w:val="0"/>
          <w:marBottom w:val="0"/>
          <w:divBdr>
            <w:top w:val="none" w:sz="0" w:space="0" w:color="auto"/>
            <w:left w:val="none" w:sz="0" w:space="0" w:color="auto"/>
            <w:bottom w:val="none" w:sz="0" w:space="0" w:color="auto"/>
            <w:right w:val="none" w:sz="0" w:space="0" w:color="auto"/>
          </w:divBdr>
        </w:div>
        <w:div w:id="1105155884">
          <w:marLeft w:val="0"/>
          <w:marRight w:val="0"/>
          <w:marTop w:val="0"/>
          <w:marBottom w:val="0"/>
          <w:divBdr>
            <w:top w:val="none" w:sz="0" w:space="0" w:color="auto"/>
            <w:left w:val="none" w:sz="0" w:space="0" w:color="auto"/>
            <w:bottom w:val="none" w:sz="0" w:space="0" w:color="auto"/>
            <w:right w:val="none" w:sz="0" w:space="0" w:color="auto"/>
          </w:divBdr>
        </w:div>
        <w:div w:id="1112939750">
          <w:marLeft w:val="0"/>
          <w:marRight w:val="0"/>
          <w:marTop w:val="0"/>
          <w:marBottom w:val="0"/>
          <w:divBdr>
            <w:top w:val="none" w:sz="0" w:space="0" w:color="auto"/>
            <w:left w:val="none" w:sz="0" w:space="0" w:color="auto"/>
            <w:bottom w:val="none" w:sz="0" w:space="0" w:color="auto"/>
            <w:right w:val="none" w:sz="0" w:space="0" w:color="auto"/>
          </w:divBdr>
        </w:div>
        <w:div w:id="1124810961">
          <w:marLeft w:val="0"/>
          <w:marRight w:val="0"/>
          <w:marTop w:val="0"/>
          <w:marBottom w:val="0"/>
          <w:divBdr>
            <w:top w:val="none" w:sz="0" w:space="0" w:color="auto"/>
            <w:left w:val="none" w:sz="0" w:space="0" w:color="auto"/>
            <w:bottom w:val="none" w:sz="0" w:space="0" w:color="auto"/>
            <w:right w:val="none" w:sz="0" w:space="0" w:color="auto"/>
          </w:divBdr>
        </w:div>
        <w:div w:id="1146045286">
          <w:marLeft w:val="0"/>
          <w:marRight w:val="0"/>
          <w:marTop w:val="0"/>
          <w:marBottom w:val="0"/>
          <w:divBdr>
            <w:top w:val="none" w:sz="0" w:space="0" w:color="auto"/>
            <w:left w:val="none" w:sz="0" w:space="0" w:color="auto"/>
            <w:bottom w:val="none" w:sz="0" w:space="0" w:color="auto"/>
            <w:right w:val="none" w:sz="0" w:space="0" w:color="auto"/>
          </w:divBdr>
        </w:div>
        <w:div w:id="1165437599">
          <w:marLeft w:val="0"/>
          <w:marRight w:val="0"/>
          <w:marTop w:val="0"/>
          <w:marBottom w:val="0"/>
          <w:divBdr>
            <w:top w:val="none" w:sz="0" w:space="0" w:color="auto"/>
            <w:left w:val="none" w:sz="0" w:space="0" w:color="auto"/>
            <w:bottom w:val="none" w:sz="0" w:space="0" w:color="auto"/>
            <w:right w:val="none" w:sz="0" w:space="0" w:color="auto"/>
          </w:divBdr>
        </w:div>
        <w:div w:id="1218128301">
          <w:marLeft w:val="0"/>
          <w:marRight w:val="0"/>
          <w:marTop w:val="0"/>
          <w:marBottom w:val="0"/>
          <w:divBdr>
            <w:top w:val="none" w:sz="0" w:space="0" w:color="auto"/>
            <w:left w:val="none" w:sz="0" w:space="0" w:color="auto"/>
            <w:bottom w:val="none" w:sz="0" w:space="0" w:color="auto"/>
            <w:right w:val="none" w:sz="0" w:space="0" w:color="auto"/>
          </w:divBdr>
        </w:div>
        <w:div w:id="1239442867">
          <w:marLeft w:val="0"/>
          <w:marRight w:val="0"/>
          <w:marTop w:val="0"/>
          <w:marBottom w:val="0"/>
          <w:divBdr>
            <w:top w:val="none" w:sz="0" w:space="0" w:color="auto"/>
            <w:left w:val="none" w:sz="0" w:space="0" w:color="auto"/>
            <w:bottom w:val="none" w:sz="0" w:space="0" w:color="auto"/>
            <w:right w:val="none" w:sz="0" w:space="0" w:color="auto"/>
          </w:divBdr>
        </w:div>
        <w:div w:id="1264192998">
          <w:marLeft w:val="0"/>
          <w:marRight w:val="0"/>
          <w:marTop w:val="0"/>
          <w:marBottom w:val="0"/>
          <w:divBdr>
            <w:top w:val="none" w:sz="0" w:space="0" w:color="auto"/>
            <w:left w:val="none" w:sz="0" w:space="0" w:color="auto"/>
            <w:bottom w:val="none" w:sz="0" w:space="0" w:color="auto"/>
            <w:right w:val="none" w:sz="0" w:space="0" w:color="auto"/>
          </w:divBdr>
        </w:div>
        <w:div w:id="1315453314">
          <w:marLeft w:val="0"/>
          <w:marRight w:val="0"/>
          <w:marTop w:val="0"/>
          <w:marBottom w:val="0"/>
          <w:divBdr>
            <w:top w:val="none" w:sz="0" w:space="0" w:color="auto"/>
            <w:left w:val="none" w:sz="0" w:space="0" w:color="auto"/>
            <w:bottom w:val="none" w:sz="0" w:space="0" w:color="auto"/>
            <w:right w:val="none" w:sz="0" w:space="0" w:color="auto"/>
          </w:divBdr>
        </w:div>
        <w:div w:id="1339498102">
          <w:marLeft w:val="0"/>
          <w:marRight w:val="0"/>
          <w:marTop w:val="0"/>
          <w:marBottom w:val="0"/>
          <w:divBdr>
            <w:top w:val="none" w:sz="0" w:space="0" w:color="auto"/>
            <w:left w:val="none" w:sz="0" w:space="0" w:color="auto"/>
            <w:bottom w:val="none" w:sz="0" w:space="0" w:color="auto"/>
            <w:right w:val="none" w:sz="0" w:space="0" w:color="auto"/>
          </w:divBdr>
        </w:div>
        <w:div w:id="1351681403">
          <w:marLeft w:val="0"/>
          <w:marRight w:val="0"/>
          <w:marTop w:val="0"/>
          <w:marBottom w:val="0"/>
          <w:divBdr>
            <w:top w:val="none" w:sz="0" w:space="0" w:color="auto"/>
            <w:left w:val="none" w:sz="0" w:space="0" w:color="auto"/>
            <w:bottom w:val="none" w:sz="0" w:space="0" w:color="auto"/>
            <w:right w:val="none" w:sz="0" w:space="0" w:color="auto"/>
          </w:divBdr>
        </w:div>
        <w:div w:id="1445346397">
          <w:marLeft w:val="0"/>
          <w:marRight w:val="0"/>
          <w:marTop w:val="0"/>
          <w:marBottom w:val="0"/>
          <w:divBdr>
            <w:top w:val="none" w:sz="0" w:space="0" w:color="auto"/>
            <w:left w:val="none" w:sz="0" w:space="0" w:color="auto"/>
            <w:bottom w:val="none" w:sz="0" w:space="0" w:color="auto"/>
            <w:right w:val="none" w:sz="0" w:space="0" w:color="auto"/>
          </w:divBdr>
        </w:div>
        <w:div w:id="1468356298">
          <w:marLeft w:val="0"/>
          <w:marRight w:val="0"/>
          <w:marTop w:val="0"/>
          <w:marBottom w:val="0"/>
          <w:divBdr>
            <w:top w:val="none" w:sz="0" w:space="0" w:color="auto"/>
            <w:left w:val="none" w:sz="0" w:space="0" w:color="auto"/>
            <w:bottom w:val="none" w:sz="0" w:space="0" w:color="auto"/>
            <w:right w:val="none" w:sz="0" w:space="0" w:color="auto"/>
          </w:divBdr>
        </w:div>
        <w:div w:id="1475444665">
          <w:marLeft w:val="0"/>
          <w:marRight w:val="0"/>
          <w:marTop w:val="0"/>
          <w:marBottom w:val="0"/>
          <w:divBdr>
            <w:top w:val="none" w:sz="0" w:space="0" w:color="auto"/>
            <w:left w:val="none" w:sz="0" w:space="0" w:color="auto"/>
            <w:bottom w:val="none" w:sz="0" w:space="0" w:color="auto"/>
            <w:right w:val="none" w:sz="0" w:space="0" w:color="auto"/>
          </w:divBdr>
        </w:div>
        <w:div w:id="1480267657">
          <w:marLeft w:val="0"/>
          <w:marRight w:val="0"/>
          <w:marTop w:val="0"/>
          <w:marBottom w:val="0"/>
          <w:divBdr>
            <w:top w:val="none" w:sz="0" w:space="0" w:color="auto"/>
            <w:left w:val="none" w:sz="0" w:space="0" w:color="auto"/>
            <w:bottom w:val="none" w:sz="0" w:space="0" w:color="auto"/>
            <w:right w:val="none" w:sz="0" w:space="0" w:color="auto"/>
          </w:divBdr>
        </w:div>
        <w:div w:id="1492406323">
          <w:marLeft w:val="0"/>
          <w:marRight w:val="0"/>
          <w:marTop w:val="0"/>
          <w:marBottom w:val="0"/>
          <w:divBdr>
            <w:top w:val="none" w:sz="0" w:space="0" w:color="auto"/>
            <w:left w:val="none" w:sz="0" w:space="0" w:color="auto"/>
            <w:bottom w:val="none" w:sz="0" w:space="0" w:color="auto"/>
            <w:right w:val="none" w:sz="0" w:space="0" w:color="auto"/>
          </w:divBdr>
        </w:div>
        <w:div w:id="1510557871">
          <w:marLeft w:val="0"/>
          <w:marRight w:val="0"/>
          <w:marTop w:val="0"/>
          <w:marBottom w:val="0"/>
          <w:divBdr>
            <w:top w:val="none" w:sz="0" w:space="0" w:color="auto"/>
            <w:left w:val="none" w:sz="0" w:space="0" w:color="auto"/>
            <w:bottom w:val="none" w:sz="0" w:space="0" w:color="auto"/>
            <w:right w:val="none" w:sz="0" w:space="0" w:color="auto"/>
          </w:divBdr>
        </w:div>
        <w:div w:id="1541894556">
          <w:marLeft w:val="0"/>
          <w:marRight w:val="0"/>
          <w:marTop w:val="0"/>
          <w:marBottom w:val="0"/>
          <w:divBdr>
            <w:top w:val="none" w:sz="0" w:space="0" w:color="auto"/>
            <w:left w:val="none" w:sz="0" w:space="0" w:color="auto"/>
            <w:bottom w:val="none" w:sz="0" w:space="0" w:color="auto"/>
            <w:right w:val="none" w:sz="0" w:space="0" w:color="auto"/>
          </w:divBdr>
        </w:div>
        <w:div w:id="1547181929">
          <w:marLeft w:val="0"/>
          <w:marRight w:val="0"/>
          <w:marTop w:val="0"/>
          <w:marBottom w:val="0"/>
          <w:divBdr>
            <w:top w:val="none" w:sz="0" w:space="0" w:color="auto"/>
            <w:left w:val="none" w:sz="0" w:space="0" w:color="auto"/>
            <w:bottom w:val="none" w:sz="0" w:space="0" w:color="auto"/>
            <w:right w:val="none" w:sz="0" w:space="0" w:color="auto"/>
          </w:divBdr>
        </w:div>
        <w:div w:id="1618440602">
          <w:marLeft w:val="0"/>
          <w:marRight w:val="0"/>
          <w:marTop w:val="0"/>
          <w:marBottom w:val="0"/>
          <w:divBdr>
            <w:top w:val="none" w:sz="0" w:space="0" w:color="auto"/>
            <w:left w:val="none" w:sz="0" w:space="0" w:color="auto"/>
            <w:bottom w:val="none" w:sz="0" w:space="0" w:color="auto"/>
            <w:right w:val="none" w:sz="0" w:space="0" w:color="auto"/>
          </w:divBdr>
        </w:div>
        <w:div w:id="1651866383">
          <w:marLeft w:val="0"/>
          <w:marRight w:val="0"/>
          <w:marTop w:val="0"/>
          <w:marBottom w:val="0"/>
          <w:divBdr>
            <w:top w:val="none" w:sz="0" w:space="0" w:color="auto"/>
            <w:left w:val="none" w:sz="0" w:space="0" w:color="auto"/>
            <w:bottom w:val="none" w:sz="0" w:space="0" w:color="auto"/>
            <w:right w:val="none" w:sz="0" w:space="0" w:color="auto"/>
          </w:divBdr>
        </w:div>
        <w:div w:id="1784958219">
          <w:marLeft w:val="0"/>
          <w:marRight w:val="0"/>
          <w:marTop w:val="0"/>
          <w:marBottom w:val="0"/>
          <w:divBdr>
            <w:top w:val="none" w:sz="0" w:space="0" w:color="auto"/>
            <w:left w:val="none" w:sz="0" w:space="0" w:color="auto"/>
            <w:bottom w:val="none" w:sz="0" w:space="0" w:color="auto"/>
            <w:right w:val="none" w:sz="0" w:space="0" w:color="auto"/>
          </w:divBdr>
        </w:div>
        <w:div w:id="1820263221">
          <w:marLeft w:val="0"/>
          <w:marRight w:val="0"/>
          <w:marTop w:val="0"/>
          <w:marBottom w:val="0"/>
          <w:divBdr>
            <w:top w:val="none" w:sz="0" w:space="0" w:color="auto"/>
            <w:left w:val="none" w:sz="0" w:space="0" w:color="auto"/>
            <w:bottom w:val="none" w:sz="0" w:space="0" w:color="auto"/>
            <w:right w:val="none" w:sz="0" w:space="0" w:color="auto"/>
          </w:divBdr>
        </w:div>
        <w:div w:id="1867133729">
          <w:marLeft w:val="0"/>
          <w:marRight w:val="0"/>
          <w:marTop w:val="0"/>
          <w:marBottom w:val="0"/>
          <w:divBdr>
            <w:top w:val="none" w:sz="0" w:space="0" w:color="auto"/>
            <w:left w:val="none" w:sz="0" w:space="0" w:color="auto"/>
            <w:bottom w:val="none" w:sz="0" w:space="0" w:color="auto"/>
            <w:right w:val="none" w:sz="0" w:space="0" w:color="auto"/>
          </w:divBdr>
        </w:div>
        <w:div w:id="2009407652">
          <w:marLeft w:val="0"/>
          <w:marRight w:val="0"/>
          <w:marTop w:val="0"/>
          <w:marBottom w:val="0"/>
          <w:divBdr>
            <w:top w:val="none" w:sz="0" w:space="0" w:color="auto"/>
            <w:left w:val="none" w:sz="0" w:space="0" w:color="auto"/>
            <w:bottom w:val="none" w:sz="0" w:space="0" w:color="auto"/>
            <w:right w:val="none" w:sz="0" w:space="0" w:color="auto"/>
          </w:divBdr>
        </w:div>
        <w:div w:id="2048867897">
          <w:marLeft w:val="0"/>
          <w:marRight w:val="0"/>
          <w:marTop w:val="0"/>
          <w:marBottom w:val="0"/>
          <w:divBdr>
            <w:top w:val="none" w:sz="0" w:space="0" w:color="auto"/>
            <w:left w:val="none" w:sz="0" w:space="0" w:color="auto"/>
            <w:bottom w:val="none" w:sz="0" w:space="0" w:color="auto"/>
            <w:right w:val="none" w:sz="0" w:space="0" w:color="auto"/>
          </w:divBdr>
        </w:div>
        <w:div w:id="2051374724">
          <w:marLeft w:val="0"/>
          <w:marRight w:val="0"/>
          <w:marTop w:val="0"/>
          <w:marBottom w:val="0"/>
          <w:divBdr>
            <w:top w:val="none" w:sz="0" w:space="0" w:color="auto"/>
            <w:left w:val="none" w:sz="0" w:space="0" w:color="auto"/>
            <w:bottom w:val="none" w:sz="0" w:space="0" w:color="auto"/>
            <w:right w:val="none" w:sz="0" w:space="0" w:color="auto"/>
          </w:divBdr>
        </w:div>
        <w:div w:id="2066641271">
          <w:marLeft w:val="0"/>
          <w:marRight w:val="0"/>
          <w:marTop w:val="0"/>
          <w:marBottom w:val="0"/>
          <w:divBdr>
            <w:top w:val="none" w:sz="0" w:space="0" w:color="auto"/>
            <w:left w:val="none" w:sz="0" w:space="0" w:color="auto"/>
            <w:bottom w:val="none" w:sz="0" w:space="0" w:color="auto"/>
            <w:right w:val="none" w:sz="0" w:space="0" w:color="auto"/>
          </w:divBdr>
        </w:div>
        <w:div w:id="2097745941">
          <w:marLeft w:val="0"/>
          <w:marRight w:val="0"/>
          <w:marTop w:val="0"/>
          <w:marBottom w:val="0"/>
          <w:divBdr>
            <w:top w:val="none" w:sz="0" w:space="0" w:color="auto"/>
            <w:left w:val="none" w:sz="0" w:space="0" w:color="auto"/>
            <w:bottom w:val="none" w:sz="0" w:space="0" w:color="auto"/>
            <w:right w:val="none" w:sz="0" w:space="0" w:color="auto"/>
          </w:divBdr>
        </w:div>
        <w:div w:id="2132086827">
          <w:marLeft w:val="0"/>
          <w:marRight w:val="0"/>
          <w:marTop w:val="0"/>
          <w:marBottom w:val="0"/>
          <w:divBdr>
            <w:top w:val="none" w:sz="0" w:space="0" w:color="auto"/>
            <w:left w:val="none" w:sz="0" w:space="0" w:color="auto"/>
            <w:bottom w:val="none" w:sz="0" w:space="0" w:color="auto"/>
            <w:right w:val="none" w:sz="0" w:space="0" w:color="auto"/>
          </w:divBdr>
        </w:div>
      </w:divsChild>
    </w:div>
    <w:div w:id="569851836">
      <w:bodyDiv w:val="1"/>
      <w:marLeft w:val="0"/>
      <w:marRight w:val="0"/>
      <w:marTop w:val="0"/>
      <w:marBottom w:val="0"/>
      <w:divBdr>
        <w:top w:val="none" w:sz="0" w:space="0" w:color="auto"/>
        <w:left w:val="none" w:sz="0" w:space="0" w:color="auto"/>
        <w:bottom w:val="none" w:sz="0" w:space="0" w:color="auto"/>
        <w:right w:val="none" w:sz="0" w:space="0" w:color="auto"/>
      </w:divBdr>
    </w:div>
    <w:div w:id="570038798">
      <w:bodyDiv w:val="1"/>
      <w:marLeft w:val="0"/>
      <w:marRight w:val="0"/>
      <w:marTop w:val="0"/>
      <w:marBottom w:val="0"/>
      <w:divBdr>
        <w:top w:val="none" w:sz="0" w:space="0" w:color="auto"/>
        <w:left w:val="none" w:sz="0" w:space="0" w:color="auto"/>
        <w:bottom w:val="none" w:sz="0" w:space="0" w:color="auto"/>
        <w:right w:val="none" w:sz="0" w:space="0" w:color="auto"/>
      </w:divBdr>
    </w:div>
    <w:div w:id="577247482">
      <w:bodyDiv w:val="1"/>
      <w:marLeft w:val="0"/>
      <w:marRight w:val="0"/>
      <w:marTop w:val="0"/>
      <w:marBottom w:val="0"/>
      <w:divBdr>
        <w:top w:val="none" w:sz="0" w:space="0" w:color="auto"/>
        <w:left w:val="none" w:sz="0" w:space="0" w:color="auto"/>
        <w:bottom w:val="none" w:sz="0" w:space="0" w:color="auto"/>
        <w:right w:val="none" w:sz="0" w:space="0" w:color="auto"/>
      </w:divBdr>
      <w:divsChild>
        <w:div w:id="41444503">
          <w:marLeft w:val="0"/>
          <w:marRight w:val="0"/>
          <w:marTop w:val="0"/>
          <w:marBottom w:val="0"/>
          <w:divBdr>
            <w:top w:val="none" w:sz="0" w:space="0" w:color="auto"/>
            <w:left w:val="none" w:sz="0" w:space="0" w:color="auto"/>
            <w:bottom w:val="none" w:sz="0" w:space="0" w:color="auto"/>
            <w:right w:val="none" w:sz="0" w:space="0" w:color="auto"/>
          </w:divBdr>
        </w:div>
        <w:div w:id="55904270">
          <w:marLeft w:val="0"/>
          <w:marRight w:val="0"/>
          <w:marTop w:val="0"/>
          <w:marBottom w:val="0"/>
          <w:divBdr>
            <w:top w:val="none" w:sz="0" w:space="0" w:color="auto"/>
            <w:left w:val="none" w:sz="0" w:space="0" w:color="auto"/>
            <w:bottom w:val="none" w:sz="0" w:space="0" w:color="auto"/>
            <w:right w:val="none" w:sz="0" w:space="0" w:color="auto"/>
          </w:divBdr>
        </w:div>
        <w:div w:id="57897671">
          <w:marLeft w:val="0"/>
          <w:marRight w:val="0"/>
          <w:marTop w:val="0"/>
          <w:marBottom w:val="0"/>
          <w:divBdr>
            <w:top w:val="none" w:sz="0" w:space="0" w:color="auto"/>
            <w:left w:val="none" w:sz="0" w:space="0" w:color="auto"/>
            <w:bottom w:val="none" w:sz="0" w:space="0" w:color="auto"/>
            <w:right w:val="none" w:sz="0" w:space="0" w:color="auto"/>
          </w:divBdr>
        </w:div>
        <w:div w:id="91822512">
          <w:marLeft w:val="0"/>
          <w:marRight w:val="0"/>
          <w:marTop w:val="0"/>
          <w:marBottom w:val="0"/>
          <w:divBdr>
            <w:top w:val="none" w:sz="0" w:space="0" w:color="auto"/>
            <w:left w:val="none" w:sz="0" w:space="0" w:color="auto"/>
            <w:bottom w:val="none" w:sz="0" w:space="0" w:color="auto"/>
            <w:right w:val="none" w:sz="0" w:space="0" w:color="auto"/>
          </w:divBdr>
        </w:div>
        <w:div w:id="97678935">
          <w:marLeft w:val="0"/>
          <w:marRight w:val="0"/>
          <w:marTop w:val="0"/>
          <w:marBottom w:val="0"/>
          <w:divBdr>
            <w:top w:val="none" w:sz="0" w:space="0" w:color="auto"/>
            <w:left w:val="none" w:sz="0" w:space="0" w:color="auto"/>
            <w:bottom w:val="none" w:sz="0" w:space="0" w:color="auto"/>
            <w:right w:val="none" w:sz="0" w:space="0" w:color="auto"/>
          </w:divBdr>
        </w:div>
        <w:div w:id="157044450">
          <w:marLeft w:val="0"/>
          <w:marRight w:val="0"/>
          <w:marTop w:val="0"/>
          <w:marBottom w:val="0"/>
          <w:divBdr>
            <w:top w:val="none" w:sz="0" w:space="0" w:color="auto"/>
            <w:left w:val="none" w:sz="0" w:space="0" w:color="auto"/>
            <w:bottom w:val="none" w:sz="0" w:space="0" w:color="auto"/>
            <w:right w:val="none" w:sz="0" w:space="0" w:color="auto"/>
          </w:divBdr>
        </w:div>
        <w:div w:id="210768681">
          <w:marLeft w:val="0"/>
          <w:marRight w:val="0"/>
          <w:marTop w:val="0"/>
          <w:marBottom w:val="0"/>
          <w:divBdr>
            <w:top w:val="none" w:sz="0" w:space="0" w:color="auto"/>
            <w:left w:val="none" w:sz="0" w:space="0" w:color="auto"/>
            <w:bottom w:val="none" w:sz="0" w:space="0" w:color="auto"/>
            <w:right w:val="none" w:sz="0" w:space="0" w:color="auto"/>
          </w:divBdr>
        </w:div>
        <w:div w:id="237518101">
          <w:marLeft w:val="0"/>
          <w:marRight w:val="0"/>
          <w:marTop w:val="0"/>
          <w:marBottom w:val="0"/>
          <w:divBdr>
            <w:top w:val="none" w:sz="0" w:space="0" w:color="auto"/>
            <w:left w:val="none" w:sz="0" w:space="0" w:color="auto"/>
            <w:bottom w:val="none" w:sz="0" w:space="0" w:color="auto"/>
            <w:right w:val="none" w:sz="0" w:space="0" w:color="auto"/>
          </w:divBdr>
        </w:div>
        <w:div w:id="272711200">
          <w:marLeft w:val="0"/>
          <w:marRight w:val="0"/>
          <w:marTop w:val="0"/>
          <w:marBottom w:val="0"/>
          <w:divBdr>
            <w:top w:val="none" w:sz="0" w:space="0" w:color="auto"/>
            <w:left w:val="none" w:sz="0" w:space="0" w:color="auto"/>
            <w:bottom w:val="none" w:sz="0" w:space="0" w:color="auto"/>
            <w:right w:val="none" w:sz="0" w:space="0" w:color="auto"/>
          </w:divBdr>
        </w:div>
        <w:div w:id="282272186">
          <w:marLeft w:val="0"/>
          <w:marRight w:val="0"/>
          <w:marTop w:val="0"/>
          <w:marBottom w:val="0"/>
          <w:divBdr>
            <w:top w:val="none" w:sz="0" w:space="0" w:color="auto"/>
            <w:left w:val="none" w:sz="0" w:space="0" w:color="auto"/>
            <w:bottom w:val="none" w:sz="0" w:space="0" w:color="auto"/>
            <w:right w:val="none" w:sz="0" w:space="0" w:color="auto"/>
          </w:divBdr>
        </w:div>
        <w:div w:id="335379092">
          <w:marLeft w:val="0"/>
          <w:marRight w:val="0"/>
          <w:marTop w:val="0"/>
          <w:marBottom w:val="0"/>
          <w:divBdr>
            <w:top w:val="none" w:sz="0" w:space="0" w:color="auto"/>
            <w:left w:val="none" w:sz="0" w:space="0" w:color="auto"/>
            <w:bottom w:val="none" w:sz="0" w:space="0" w:color="auto"/>
            <w:right w:val="none" w:sz="0" w:space="0" w:color="auto"/>
          </w:divBdr>
        </w:div>
        <w:div w:id="359668301">
          <w:marLeft w:val="0"/>
          <w:marRight w:val="0"/>
          <w:marTop w:val="0"/>
          <w:marBottom w:val="0"/>
          <w:divBdr>
            <w:top w:val="none" w:sz="0" w:space="0" w:color="auto"/>
            <w:left w:val="none" w:sz="0" w:space="0" w:color="auto"/>
            <w:bottom w:val="none" w:sz="0" w:space="0" w:color="auto"/>
            <w:right w:val="none" w:sz="0" w:space="0" w:color="auto"/>
          </w:divBdr>
        </w:div>
        <w:div w:id="381516376">
          <w:marLeft w:val="0"/>
          <w:marRight w:val="0"/>
          <w:marTop w:val="0"/>
          <w:marBottom w:val="0"/>
          <w:divBdr>
            <w:top w:val="none" w:sz="0" w:space="0" w:color="auto"/>
            <w:left w:val="none" w:sz="0" w:space="0" w:color="auto"/>
            <w:bottom w:val="none" w:sz="0" w:space="0" w:color="auto"/>
            <w:right w:val="none" w:sz="0" w:space="0" w:color="auto"/>
          </w:divBdr>
        </w:div>
        <w:div w:id="394163081">
          <w:marLeft w:val="0"/>
          <w:marRight w:val="0"/>
          <w:marTop w:val="0"/>
          <w:marBottom w:val="0"/>
          <w:divBdr>
            <w:top w:val="none" w:sz="0" w:space="0" w:color="auto"/>
            <w:left w:val="none" w:sz="0" w:space="0" w:color="auto"/>
            <w:bottom w:val="none" w:sz="0" w:space="0" w:color="auto"/>
            <w:right w:val="none" w:sz="0" w:space="0" w:color="auto"/>
          </w:divBdr>
        </w:div>
        <w:div w:id="395787336">
          <w:marLeft w:val="0"/>
          <w:marRight w:val="0"/>
          <w:marTop w:val="0"/>
          <w:marBottom w:val="0"/>
          <w:divBdr>
            <w:top w:val="none" w:sz="0" w:space="0" w:color="auto"/>
            <w:left w:val="none" w:sz="0" w:space="0" w:color="auto"/>
            <w:bottom w:val="none" w:sz="0" w:space="0" w:color="auto"/>
            <w:right w:val="none" w:sz="0" w:space="0" w:color="auto"/>
          </w:divBdr>
        </w:div>
        <w:div w:id="420219856">
          <w:marLeft w:val="0"/>
          <w:marRight w:val="0"/>
          <w:marTop w:val="0"/>
          <w:marBottom w:val="0"/>
          <w:divBdr>
            <w:top w:val="none" w:sz="0" w:space="0" w:color="auto"/>
            <w:left w:val="none" w:sz="0" w:space="0" w:color="auto"/>
            <w:bottom w:val="none" w:sz="0" w:space="0" w:color="auto"/>
            <w:right w:val="none" w:sz="0" w:space="0" w:color="auto"/>
          </w:divBdr>
        </w:div>
        <w:div w:id="458038393">
          <w:marLeft w:val="0"/>
          <w:marRight w:val="0"/>
          <w:marTop w:val="0"/>
          <w:marBottom w:val="0"/>
          <w:divBdr>
            <w:top w:val="none" w:sz="0" w:space="0" w:color="auto"/>
            <w:left w:val="none" w:sz="0" w:space="0" w:color="auto"/>
            <w:bottom w:val="none" w:sz="0" w:space="0" w:color="auto"/>
            <w:right w:val="none" w:sz="0" w:space="0" w:color="auto"/>
          </w:divBdr>
        </w:div>
        <w:div w:id="461273115">
          <w:marLeft w:val="0"/>
          <w:marRight w:val="0"/>
          <w:marTop w:val="0"/>
          <w:marBottom w:val="0"/>
          <w:divBdr>
            <w:top w:val="none" w:sz="0" w:space="0" w:color="auto"/>
            <w:left w:val="none" w:sz="0" w:space="0" w:color="auto"/>
            <w:bottom w:val="none" w:sz="0" w:space="0" w:color="auto"/>
            <w:right w:val="none" w:sz="0" w:space="0" w:color="auto"/>
          </w:divBdr>
        </w:div>
        <w:div w:id="472991113">
          <w:marLeft w:val="0"/>
          <w:marRight w:val="0"/>
          <w:marTop w:val="0"/>
          <w:marBottom w:val="0"/>
          <w:divBdr>
            <w:top w:val="none" w:sz="0" w:space="0" w:color="auto"/>
            <w:left w:val="none" w:sz="0" w:space="0" w:color="auto"/>
            <w:bottom w:val="none" w:sz="0" w:space="0" w:color="auto"/>
            <w:right w:val="none" w:sz="0" w:space="0" w:color="auto"/>
          </w:divBdr>
        </w:div>
        <w:div w:id="492573784">
          <w:marLeft w:val="0"/>
          <w:marRight w:val="0"/>
          <w:marTop w:val="0"/>
          <w:marBottom w:val="0"/>
          <w:divBdr>
            <w:top w:val="none" w:sz="0" w:space="0" w:color="auto"/>
            <w:left w:val="none" w:sz="0" w:space="0" w:color="auto"/>
            <w:bottom w:val="none" w:sz="0" w:space="0" w:color="auto"/>
            <w:right w:val="none" w:sz="0" w:space="0" w:color="auto"/>
          </w:divBdr>
        </w:div>
        <w:div w:id="546064317">
          <w:marLeft w:val="0"/>
          <w:marRight w:val="0"/>
          <w:marTop w:val="0"/>
          <w:marBottom w:val="0"/>
          <w:divBdr>
            <w:top w:val="none" w:sz="0" w:space="0" w:color="auto"/>
            <w:left w:val="none" w:sz="0" w:space="0" w:color="auto"/>
            <w:bottom w:val="none" w:sz="0" w:space="0" w:color="auto"/>
            <w:right w:val="none" w:sz="0" w:space="0" w:color="auto"/>
          </w:divBdr>
        </w:div>
        <w:div w:id="571503941">
          <w:marLeft w:val="0"/>
          <w:marRight w:val="0"/>
          <w:marTop w:val="0"/>
          <w:marBottom w:val="0"/>
          <w:divBdr>
            <w:top w:val="none" w:sz="0" w:space="0" w:color="auto"/>
            <w:left w:val="none" w:sz="0" w:space="0" w:color="auto"/>
            <w:bottom w:val="none" w:sz="0" w:space="0" w:color="auto"/>
            <w:right w:val="none" w:sz="0" w:space="0" w:color="auto"/>
          </w:divBdr>
        </w:div>
        <w:div w:id="587689416">
          <w:marLeft w:val="0"/>
          <w:marRight w:val="0"/>
          <w:marTop w:val="0"/>
          <w:marBottom w:val="0"/>
          <w:divBdr>
            <w:top w:val="none" w:sz="0" w:space="0" w:color="auto"/>
            <w:left w:val="none" w:sz="0" w:space="0" w:color="auto"/>
            <w:bottom w:val="none" w:sz="0" w:space="0" w:color="auto"/>
            <w:right w:val="none" w:sz="0" w:space="0" w:color="auto"/>
          </w:divBdr>
        </w:div>
        <w:div w:id="611405216">
          <w:marLeft w:val="0"/>
          <w:marRight w:val="0"/>
          <w:marTop w:val="0"/>
          <w:marBottom w:val="0"/>
          <w:divBdr>
            <w:top w:val="none" w:sz="0" w:space="0" w:color="auto"/>
            <w:left w:val="none" w:sz="0" w:space="0" w:color="auto"/>
            <w:bottom w:val="none" w:sz="0" w:space="0" w:color="auto"/>
            <w:right w:val="none" w:sz="0" w:space="0" w:color="auto"/>
          </w:divBdr>
        </w:div>
        <w:div w:id="699085214">
          <w:marLeft w:val="0"/>
          <w:marRight w:val="0"/>
          <w:marTop w:val="0"/>
          <w:marBottom w:val="0"/>
          <w:divBdr>
            <w:top w:val="none" w:sz="0" w:space="0" w:color="auto"/>
            <w:left w:val="none" w:sz="0" w:space="0" w:color="auto"/>
            <w:bottom w:val="none" w:sz="0" w:space="0" w:color="auto"/>
            <w:right w:val="none" w:sz="0" w:space="0" w:color="auto"/>
          </w:divBdr>
        </w:div>
        <w:div w:id="732200220">
          <w:marLeft w:val="0"/>
          <w:marRight w:val="0"/>
          <w:marTop w:val="0"/>
          <w:marBottom w:val="0"/>
          <w:divBdr>
            <w:top w:val="none" w:sz="0" w:space="0" w:color="auto"/>
            <w:left w:val="none" w:sz="0" w:space="0" w:color="auto"/>
            <w:bottom w:val="none" w:sz="0" w:space="0" w:color="auto"/>
            <w:right w:val="none" w:sz="0" w:space="0" w:color="auto"/>
          </w:divBdr>
        </w:div>
        <w:div w:id="766929827">
          <w:marLeft w:val="0"/>
          <w:marRight w:val="0"/>
          <w:marTop w:val="0"/>
          <w:marBottom w:val="0"/>
          <w:divBdr>
            <w:top w:val="none" w:sz="0" w:space="0" w:color="auto"/>
            <w:left w:val="none" w:sz="0" w:space="0" w:color="auto"/>
            <w:bottom w:val="none" w:sz="0" w:space="0" w:color="auto"/>
            <w:right w:val="none" w:sz="0" w:space="0" w:color="auto"/>
          </w:divBdr>
        </w:div>
        <w:div w:id="795563003">
          <w:marLeft w:val="0"/>
          <w:marRight w:val="0"/>
          <w:marTop w:val="0"/>
          <w:marBottom w:val="0"/>
          <w:divBdr>
            <w:top w:val="none" w:sz="0" w:space="0" w:color="auto"/>
            <w:left w:val="none" w:sz="0" w:space="0" w:color="auto"/>
            <w:bottom w:val="none" w:sz="0" w:space="0" w:color="auto"/>
            <w:right w:val="none" w:sz="0" w:space="0" w:color="auto"/>
          </w:divBdr>
        </w:div>
        <w:div w:id="822550807">
          <w:marLeft w:val="0"/>
          <w:marRight w:val="0"/>
          <w:marTop w:val="0"/>
          <w:marBottom w:val="0"/>
          <w:divBdr>
            <w:top w:val="none" w:sz="0" w:space="0" w:color="auto"/>
            <w:left w:val="none" w:sz="0" w:space="0" w:color="auto"/>
            <w:bottom w:val="none" w:sz="0" w:space="0" w:color="auto"/>
            <w:right w:val="none" w:sz="0" w:space="0" w:color="auto"/>
          </w:divBdr>
        </w:div>
        <w:div w:id="885751710">
          <w:marLeft w:val="0"/>
          <w:marRight w:val="0"/>
          <w:marTop w:val="0"/>
          <w:marBottom w:val="0"/>
          <w:divBdr>
            <w:top w:val="none" w:sz="0" w:space="0" w:color="auto"/>
            <w:left w:val="none" w:sz="0" w:space="0" w:color="auto"/>
            <w:bottom w:val="none" w:sz="0" w:space="0" w:color="auto"/>
            <w:right w:val="none" w:sz="0" w:space="0" w:color="auto"/>
          </w:divBdr>
        </w:div>
        <w:div w:id="951321845">
          <w:marLeft w:val="0"/>
          <w:marRight w:val="0"/>
          <w:marTop w:val="0"/>
          <w:marBottom w:val="0"/>
          <w:divBdr>
            <w:top w:val="none" w:sz="0" w:space="0" w:color="auto"/>
            <w:left w:val="none" w:sz="0" w:space="0" w:color="auto"/>
            <w:bottom w:val="none" w:sz="0" w:space="0" w:color="auto"/>
            <w:right w:val="none" w:sz="0" w:space="0" w:color="auto"/>
          </w:divBdr>
        </w:div>
        <w:div w:id="956986708">
          <w:marLeft w:val="0"/>
          <w:marRight w:val="0"/>
          <w:marTop w:val="0"/>
          <w:marBottom w:val="0"/>
          <w:divBdr>
            <w:top w:val="none" w:sz="0" w:space="0" w:color="auto"/>
            <w:left w:val="none" w:sz="0" w:space="0" w:color="auto"/>
            <w:bottom w:val="none" w:sz="0" w:space="0" w:color="auto"/>
            <w:right w:val="none" w:sz="0" w:space="0" w:color="auto"/>
          </w:divBdr>
        </w:div>
        <w:div w:id="980383319">
          <w:marLeft w:val="0"/>
          <w:marRight w:val="0"/>
          <w:marTop w:val="0"/>
          <w:marBottom w:val="0"/>
          <w:divBdr>
            <w:top w:val="none" w:sz="0" w:space="0" w:color="auto"/>
            <w:left w:val="none" w:sz="0" w:space="0" w:color="auto"/>
            <w:bottom w:val="none" w:sz="0" w:space="0" w:color="auto"/>
            <w:right w:val="none" w:sz="0" w:space="0" w:color="auto"/>
          </w:divBdr>
        </w:div>
        <w:div w:id="1004237123">
          <w:marLeft w:val="0"/>
          <w:marRight w:val="0"/>
          <w:marTop w:val="0"/>
          <w:marBottom w:val="0"/>
          <w:divBdr>
            <w:top w:val="none" w:sz="0" w:space="0" w:color="auto"/>
            <w:left w:val="none" w:sz="0" w:space="0" w:color="auto"/>
            <w:bottom w:val="none" w:sz="0" w:space="0" w:color="auto"/>
            <w:right w:val="none" w:sz="0" w:space="0" w:color="auto"/>
          </w:divBdr>
        </w:div>
        <w:div w:id="1018965958">
          <w:marLeft w:val="0"/>
          <w:marRight w:val="0"/>
          <w:marTop w:val="0"/>
          <w:marBottom w:val="0"/>
          <w:divBdr>
            <w:top w:val="none" w:sz="0" w:space="0" w:color="auto"/>
            <w:left w:val="none" w:sz="0" w:space="0" w:color="auto"/>
            <w:bottom w:val="none" w:sz="0" w:space="0" w:color="auto"/>
            <w:right w:val="none" w:sz="0" w:space="0" w:color="auto"/>
          </w:divBdr>
        </w:div>
        <w:div w:id="1019157945">
          <w:marLeft w:val="0"/>
          <w:marRight w:val="0"/>
          <w:marTop w:val="0"/>
          <w:marBottom w:val="0"/>
          <w:divBdr>
            <w:top w:val="none" w:sz="0" w:space="0" w:color="auto"/>
            <w:left w:val="none" w:sz="0" w:space="0" w:color="auto"/>
            <w:bottom w:val="none" w:sz="0" w:space="0" w:color="auto"/>
            <w:right w:val="none" w:sz="0" w:space="0" w:color="auto"/>
          </w:divBdr>
        </w:div>
        <w:div w:id="1028726681">
          <w:marLeft w:val="0"/>
          <w:marRight w:val="0"/>
          <w:marTop w:val="0"/>
          <w:marBottom w:val="0"/>
          <w:divBdr>
            <w:top w:val="none" w:sz="0" w:space="0" w:color="auto"/>
            <w:left w:val="none" w:sz="0" w:space="0" w:color="auto"/>
            <w:bottom w:val="none" w:sz="0" w:space="0" w:color="auto"/>
            <w:right w:val="none" w:sz="0" w:space="0" w:color="auto"/>
          </w:divBdr>
        </w:div>
        <w:div w:id="1068725115">
          <w:marLeft w:val="0"/>
          <w:marRight w:val="0"/>
          <w:marTop w:val="0"/>
          <w:marBottom w:val="0"/>
          <w:divBdr>
            <w:top w:val="none" w:sz="0" w:space="0" w:color="auto"/>
            <w:left w:val="none" w:sz="0" w:space="0" w:color="auto"/>
            <w:bottom w:val="none" w:sz="0" w:space="0" w:color="auto"/>
            <w:right w:val="none" w:sz="0" w:space="0" w:color="auto"/>
          </w:divBdr>
        </w:div>
        <w:div w:id="1083993061">
          <w:marLeft w:val="0"/>
          <w:marRight w:val="0"/>
          <w:marTop w:val="0"/>
          <w:marBottom w:val="0"/>
          <w:divBdr>
            <w:top w:val="none" w:sz="0" w:space="0" w:color="auto"/>
            <w:left w:val="none" w:sz="0" w:space="0" w:color="auto"/>
            <w:bottom w:val="none" w:sz="0" w:space="0" w:color="auto"/>
            <w:right w:val="none" w:sz="0" w:space="0" w:color="auto"/>
          </w:divBdr>
        </w:div>
        <w:div w:id="1094670168">
          <w:marLeft w:val="0"/>
          <w:marRight w:val="0"/>
          <w:marTop w:val="0"/>
          <w:marBottom w:val="0"/>
          <w:divBdr>
            <w:top w:val="none" w:sz="0" w:space="0" w:color="auto"/>
            <w:left w:val="none" w:sz="0" w:space="0" w:color="auto"/>
            <w:bottom w:val="none" w:sz="0" w:space="0" w:color="auto"/>
            <w:right w:val="none" w:sz="0" w:space="0" w:color="auto"/>
          </w:divBdr>
        </w:div>
        <w:div w:id="1134835446">
          <w:marLeft w:val="0"/>
          <w:marRight w:val="0"/>
          <w:marTop w:val="0"/>
          <w:marBottom w:val="0"/>
          <w:divBdr>
            <w:top w:val="none" w:sz="0" w:space="0" w:color="auto"/>
            <w:left w:val="none" w:sz="0" w:space="0" w:color="auto"/>
            <w:bottom w:val="none" w:sz="0" w:space="0" w:color="auto"/>
            <w:right w:val="none" w:sz="0" w:space="0" w:color="auto"/>
          </w:divBdr>
        </w:div>
        <w:div w:id="1164128447">
          <w:marLeft w:val="0"/>
          <w:marRight w:val="0"/>
          <w:marTop w:val="0"/>
          <w:marBottom w:val="0"/>
          <w:divBdr>
            <w:top w:val="none" w:sz="0" w:space="0" w:color="auto"/>
            <w:left w:val="none" w:sz="0" w:space="0" w:color="auto"/>
            <w:bottom w:val="none" w:sz="0" w:space="0" w:color="auto"/>
            <w:right w:val="none" w:sz="0" w:space="0" w:color="auto"/>
          </w:divBdr>
        </w:div>
        <w:div w:id="1184906477">
          <w:marLeft w:val="0"/>
          <w:marRight w:val="0"/>
          <w:marTop w:val="0"/>
          <w:marBottom w:val="0"/>
          <w:divBdr>
            <w:top w:val="none" w:sz="0" w:space="0" w:color="auto"/>
            <w:left w:val="none" w:sz="0" w:space="0" w:color="auto"/>
            <w:bottom w:val="none" w:sz="0" w:space="0" w:color="auto"/>
            <w:right w:val="none" w:sz="0" w:space="0" w:color="auto"/>
          </w:divBdr>
        </w:div>
        <w:div w:id="1205604221">
          <w:marLeft w:val="0"/>
          <w:marRight w:val="0"/>
          <w:marTop w:val="0"/>
          <w:marBottom w:val="0"/>
          <w:divBdr>
            <w:top w:val="none" w:sz="0" w:space="0" w:color="auto"/>
            <w:left w:val="none" w:sz="0" w:space="0" w:color="auto"/>
            <w:bottom w:val="none" w:sz="0" w:space="0" w:color="auto"/>
            <w:right w:val="none" w:sz="0" w:space="0" w:color="auto"/>
          </w:divBdr>
        </w:div>
        <w:div w:id="1269702242">
          <w:marLeft w:val="0"/>
          <w:marRight w:val="0"/>
          <w:marTop w:val="0"/>
          <w:marBottom w:val="0"/>
          <w:divBdr>
            <w:top w:val="none" w:sz="0" w:space="0" w:color="auto"/>
            <w:left w:val="none" w:sz="0" w:space="0" w:color="auto"/>
            <w:bottom w:val="none" w:sz="0" w:space="0" w:color="auto"/>
            <w:right w:val="none" w:sz="0" w:space="0" w:color="auto"/>
          </w:divBdr>
        </w:div>
        <w:div w:id="1272586568">
          <w:marLeft w:val="0"/>
          <w:marRight w:val="0"/>
          <w:marTop w:val="0"/>
          <w:marBottom w:val="0"/>
          <w:divBdr>
            <w:top w:val="none" w:sz="0" w:space="0" w:color="auto"/>
            <w:left w:val="none" w:sz="0" w:space="0" w:color="auto"/>
            <w:bottom w:val="none" w:sz="0" w:space="0" w:color="auto"/>
            <w:right w:val="none" w:sz="0" w:space="0" w:color="auto"/>
          </w:divBdr>
        </w:div>
        <w:div w:id="1291591998">
          <w:marLeft w:val="0"/>
          <w:marRight w:val="0"/>
          <w:marTop w:val="0"/>
          <w:marBottom w:val="0"/>
          <w:divBdr>
            <w:top w:val="none" w:sz="0" w:space="0" w:color="auto"/>
            <w:left w:val="none" w:sz="0" w:space="0" w:color="auto"/>
            <w:bottom w:val="none" w:sz="0" w:space="0" w:color="auto"/>
            <w:right w:val="none" w:sz="0" w:space="0" w:color="auto"/>
          </w:divBdr>
        </w:div>
        <w:div w:id="1333796543">
          <w:marLeft w:val="0"/>
          <w:marRight w:val="0"/>
          <w:marTop w:val="0"/>
          <w:marBottom w:val="0"/>
          <w:divBdr>
            <w:top w:val="none" w:sz="0" w:space="0" w:color="auto"/>
            <w:left w:val="none" w:sz="0" w:space="0" w:color="auto"/>
            <w:bottom w:val="none" w:sz="0" w:space="0" w:color="auto"/>
            <w:right w:val="none" w:sz="0" w:space="0" w:color="auto"/>
          </w:divBdr>
        </w:div>
        <w:div w:id="1343777774">
          <w:marLeft w:val="0"/>
          <w:marRight w:val="0"/>
          <w:marTop w:val="0"/>
          <w:marBottom w:val="0"/>
          <w:divBdr>
            <w:top w:val="none" w:sz="0" w:space="0" w:color="auto"/>
            <w:left w:val="none" w:sz="0" w:space="0" w:color="auto"/>
            <w:bottom w:val="none" w:sz="0" w:space="0" w:color="auto"/>
            <w:right w:val="none" w:sz="0" w:space="0" w:color="auto"/>
          </w:divBdr>
        </w:div>
        <w:div w:id="1392121614">
          <w:marLeft w:val="0"/>
          <w:marRight w:val="0"/>
          <w:marTop w:val="0"/>
          <w:marBottom w:val="0"/>
          <w:divBdr>
            <w:top w:val="none" w:sz="0" w:space="0" w:color="auto"/>
            <w:left w:val="none" w:sz="0" w:space="0" w:color="auto"/>
            <w:bottom w:val="none" w:sz="0" w:space="0" w:color="auto"/>
            <w:right w:val="none" w:sz="0" w:space="0" w:color="auto"/>
          </w:divBdr>
        </w:div>
        <w:div w:id="1411267535">
          <w:marLeft w:val="0"/>
          <w:marRight w:val="0"/>
          <w:marTop w:val="0"/>
          <w:marBottom w:val="0"/>
          <w:divBdr>
            <w:top w:val="none" w:sz="0" w:space="0" w:color="auto"/>
            <w:left w:val="none" w:sz="0" w:space="0" w:color="auto"/>
            <w:bottom w:val="none" w:sz="0" w:space="0" w:color="auto"/>
            <w:right w:val="none" w:sz="0" w:space="0" w:color="auto"/>
          </w:divBdr>
        </w:div>
        <w:div w:id="1472557594">
          <w:marLeft w:val="0"/>
          <w:marRight w:val="0"/>
          <w:marTop w:val="0"/>
          <w:marBottom w:val="0"/>
          <w:divBdr>
            <w:top w:val="none" w:sz="0" w:space="0" w:color="auto"/>
            <w:left w:val="none" w:sz="0" w:space="0" w:color="auto"/>
            <w:bottom w:val="none" w:sz="0" w:space="0" w:color="auto"/>
            <w:right w:val="none" w:sz="0" w:space="0" w:color="auto"/>
          </w:divBdr>
        </w:div>
        <w:div w:id="1516187191">
          <w:marLeft w:val="0"/>
          <w:marRight w:val="0"/>
          <w:marTop w:val="0"/>
          <w:marBottom w:val="0"/>
          <w:divBdr>
            <w:top w:val="none" w:sz="0" w:space="0" w:color="auto"/>
            <w:left w:val="none" w:sz="0" w:space="0" w:color="auto"/>
            <w:bottom w:val="none" w:sz="0" w:space="0" w:color="auto"/>
            <w:right w:val="none" w:sz="0" w:space="0" w:color="auto"/>
          </w:divBdr>
        </w:div>
        <w:div w:id="1533768736">
          <w:marLeft w:val="0"/>
          <w:marRight w:val="0"/>
          <w:marTop w:val="0"/>
          <w:marBottom w:val="0"/>
          <w:divBdr>
            <w:top w:val="none" w:sz="0" w:space="0" w:color="auto"/>
            <w:left w:val="none" w:sz="0" w:space="0" w:color="auto"/>
            <w:bottom w:val="none" w:sz="0" w:space="0" w:color="auto"/>
            <w:right w:val="none" w:sz="0" w:space="0" w:color="auto"/>
          </w:divBdr>
        </w:div>
        <w:div w:id="1572275256">
          <w:marLeft w:val="0"/>
          <w:marRight w:val="0"/>
          <w:marTop w:val="0"/>
          <w:marBottom w:val="0"/>
          <w:divBdr>
            <w:top w:val="none" w:sz="0" w:space="0" w:color="auto"/>
            <w:left w:val="none" w:sz="0" w:space="0" w:color="auto"/>
            <w:bottom w:val="none" w:sz="0" w:space="0" w:color="auto"/>
            <w:right w:val="none" w:sz="0" w:space="0" w:color="auto"/>
          </w:divBdr>
        </w:div>
        <w:div w:id="1591112664">
          <w:marLeft w:val="0"/>
          <w:marRight w:val="0"/>
          <w:marTop w:val="0"/>
          <w:marBottom w:val="0"/>
          <w:divBdr>
            <w:top w:val="none" w:sz="0" w:space="0" w:color="auto"/>
            <w:left w:val="none" w:sz="0" w:space="0" w:color="auto"/>
            <w:bottom w:val="none" w:sz="0" w:space="0" w:color="auto"/>
            <w:right w:val="none" w:sz="0" w:space="0" w:color="auto"/>
          </w:divBdr>
        </w:div>
        <w:div w:id="1593513126">
          <w:marLeft w:val="0"/>
          <w:marRight w:val="0"/>
          <w:marTop w:val="0"/>
          <w:marBottom w:val="0"/>
          <w:divBdr>
            <w:top w:val="none" w:sz="0" w:space="0" w:color="auto"/>
            <w:left w:val="none" w:sz="0" w:space="0" w:color="auto"/>
            <w:bottom w:val="none" w:sz="0" w:space="0" w:color="auto"/>
            <w:right w:val="none" w:sz="0" w:space="0" w:color="auto"/>
          </w:divBdr>
        </w:div>
        <w:div w:id="1626496980">
          <w:marLeft w:val="0"/>
          <w:marRight w:val="0"/>
          <w:marTop w:val="0"/>
          <w:marBottom w:val="0"/>
          <w:divBdr>
            <w:top w:val="none" w:sz="0" w:space="0" w:color="auto"/>
            <w:left w:val="none" w:sz="0" w:space="0" w:color="auto"/>
            <w:bottom w:val="none" w:sz="0" w:space="0" w:color="auto"/>
            <w:right w:val="none" w:sz="0" w:space="0" w:color="auto"/>
          </w:divBdr>
        </w:div>
        <w:div w:id="1650865146">
          <w:marLeft w:val="0"/>
          <w:marRight w:val="0"/>
          <w:marTop w:val="0"/>
          <w:marBottom w:val="0"/>
          <w:divBdr>
            <w:top w:val="none" w:sz="0" w:space="0" w:color="auto"/>
            <w:left w:val="none" w:sz="0" w:space="0" w:color="auto"/>
            <w:bottom w:val="none" w:sz="0" w:space="0" w:color="auto"/>
            <w:right w:val="none" w:sz="0" w:space="0" w:color="auto"/>
          </w:divBdr>
        </w:div>
        <w:div w:id="1682581559">
          <w:marLeft w:val="0"/>
          <w:marRight w:val="0"/>
          <w:marTop w:val="0"/>
          <w:marBottom w:val="0"/>
          <w:divBdr>
            <w:top w:val="none" w:sz="0" w:space="0" w:color="auto"/>
            <w:left w:val="none" w:sz="0" w:space="0" w:color="auto"/>
            <w:bottom w:val="none" w:sz="0" w:space="0" w:color="auto"/>
            <w:right w:val="none" w:sz="0" w:space="0" w:color="auto"/>
          </w:divBdr>
        </w:div>
        <w:div w:id="1776048770">
          <w:marLeft w:val="0"/>
          <w:marRight w:val="0"/>
          <w:marTop w:val="0"/>
          <w:marBottom w:val="0"/>
          <w:divBdr>
            <w:top w:val="none" w:sz="0" w:space="0" w:color="auto"/>
            <w:left w:val="none" w:sz="0" w:space="0" w:color="auto"/>
            <w:bottom w:val="none" w:sz="0" w:space="0" w:color="auto"/>
            <w:right w:val="none" w:sz="0" w:space="0" w:color="auto"/>
          </w:divBdr>
        </w:div>
        <w:div w:id="1784571015">
          <w:marLeft w:val="0"/>
          <w:marRight w:val="0"/>
          <w:marTop w:val="0"/>
          <w:marBottom w:val="0"/>
          <w:divBdr>
            <w:top w:val="none" w:sz="0" w:space="0" w:color="auto"/>
            <w:left w:val="none" w:sz="0" w:space="0" w:color="auto"/>
            <w:bottom w:val="none" w:sz="0" w:space="0" w:color="auto"/>
            <w:right w:val="none" w:sz="0" w:space="0" w:color="auto"/>
          </w:divBdr>
        </w:div>
        <w:div w:id="1788771133">
          <w:marLeft w:val="0"/>
          <w:marRight w:val="0"/>
          <w:marTop w:val="0"/>
          <w:marBottom w:val="0"/>
          <w:divBdr>
            <w:top w:val="none" w:sz="0" w:space="0" w:color="auto"/>
            <w:left w:val="none" w:sz="0" w:space="0" w:color="auto"/>
            <w:bottom w:val="none" w:sz="0" w:space="0" w:color="auto"/>
            <w:right w:val="none" w:sz="0" w:space="0" w:color="auto"/>
          </w:divBdr>
        </w:div>
        <w:div w:id="1840731624">
          <w:marLeft w:val="0"/>
          <w:marRight w:val="0"/>
          <w:marTop w:val="0"/>
          <w:marBottom w:val="0"/>
          <w:divBdr>
            <w:top w:val="none" w:sz="0" w:space="0" w:color="auto"/>
            <w:left w:val="none" w:sz="0" w:space="0" w:color="auto"/>
            <w:bottom w:val="none" w:sz="0" w:space="0" w:color="auto"/>
            <w:right w:val="none" w:sz="0" w:space="0" w:color="auto"/>
          </w:divBdr>
        </w:div>
        <w:div w:id="1843936210">
          <w:marLeft w:val="0"/>
          <w:marRight w:val="0"/>
          <w:marTop w:val="0"/>
          <w:marBottom w:val="0"/>
          <w:divBdr>
            <w:top w:val="none" w:sz="0" w:space="0" w:color="auto"/>
            <w:left w:val="none" w:sz="0" w:space="0" w:color="auto"/>
            <w:bottom w:val="none" w:sz="0" w:space="0" w:color="auto"/>
            <w:right w:val="none" w:sz="0" w:space="0" w:color="auto"/>
          </w:divBdr>
        </w:div>
        <w:div w:id="1860660231">
          <w:marLeft w:val="0"/>
          <w:marRight w:val="0"/>
          <w:marTop w:val="0"/>
          <w:marBottom w:val="0"/>
          <w:divBdr>
            <w:top w:val="none" w:sz="0" w:space="0" w:color="auto"/>
            <w:left w:val="none" w:sz="0" w:space="0" w:color="auto"/>
            <w:bottom w:val="none" w:sz="0" w:space="0" w:color="auto"/>
            <w:right w:val="none" w:sz="0" w:space="0" w:color="auto"/>
          </w:divBdr>
        </w:div>
        <w:div w:id="1891571331">
          <w:marLeft w:val="0"/>
          <w:marRight w:val="0"/>
          <w:marTop w:val="0"/>
          <w:marBottom w:val="0"/>
          <w:divBdr>
            <w:top w:val="none" w:sz="0" w:space="0" w:color="auto"/>
            <w:left w:val="none" w:sz="0" w:space="0" w:color="auto"/>
            <w:bottom w:val="none" w:sz="0" w:space="0" w:color="auto"/>
            <w:right w:val="none" w:sz="0" w:space="0" w:color="auto"/>
          </w:divBdr>
        </w:div>
        <w:div w:id="1891765197">
          <w:marLeft w:val="0"/>
          <w:marRight w:val="0"/>
          <w:marTop w:val="0"/>
          <w:marBottom w:val="0"/>
          <w:divBdr>
            <w:top w:val="none" w:sz="0" w:space="0" w:color="auto"/>
            <w:left w:val="none" w:sz="0" w:space="0" w:color="auto"/>
            <w:bottom w:val="none" w:sz="0" w:space="0" w:color="auto"/>
            <w:right w:val="none" w:sz="0" w:space="0" w:color="auto"/>
          </w:divBdr>
        </w:div>
        <w:div w:id="1897469434">
          <w:marLeft w:val="0"/>
          <w:marRight w:val="0"/>
          <w:marTop w:val="0"/>
          <w:marBottom w:val="0"/>
          <w:divBdr>
            <w:top w:val="none" w:sz="0" w:space="0" w:color="auto"/>
            <w:left w:val="none" w:sz="0" w:space="0" w:color="auto"/>
            <w:bottom w:val="none" w:sz="0" w:space="0" w:color="auto"/>
            <w:right w:val="none" w:sz="0" w:space="0" w:color="auto"/>
          </w:divBdr>
        </w:div>
        <w:div w:id="1940139658">
          <w:marLeft w:val="0"/>
          <w:marRight w:val="0"/>
          <w:marTop w:val="0"/>
          <w:marBottom w:val="0"/>
          <w:divBdr>
            <w:top w:val="none" w:sz="0" w:space="0" w:color="auto"/>
            <w:left w:val="none" w:sz="0" w:space="0" w:color="auto"/>
            <w:bottom w:val="none" w:sz="0" w:space="0" w:color="auto"/>
            <w:right w:val="none" w:sz="0" w:space="0" w:color="auto"/>
          </w:divBdr>
        </w:div>
        <w:div w:id="1946493423">
          <w:marLeft w:val="0"/>
          <w:marRight w:val="0"/>
          <w:marTop w:val="0"/>
          <w:marBottom w:val="0"/>
          <w:divBdr>
            <w:top w:val="none" w:sz="0" w:space="0" w:color="auto"/>
            <w:left w:val="none" w:sz="0" w:space="0" w:color="auto"/>
            <w:bottom w:val="none" w:sz="0" w:space="0" w:color="auto"/>
            <w:right w:val="none" w:sz="0" w:space="0" w:color="auto"/>
          </w:divBdr>
        </w:div>
        <w:div w:id="1969430633">
          <w:marLeft w:val="0"/>
          <w:marRight w:val="0"/>
          <w:marTop w:val="0"/>
          <w:marBottom w:val="0"/>
          <w:divBdr>
            <w:top w:val="none" w:sz="0" w:space="0" w:color="auto"/>
            <w:left w:val="none" w:sz="0" w:space="0" w:color="auto"/>
            <w:bottom w:val="none" w:sz="0" w:space="0" w:color="auto"/>
            <w:right w:val="none" w:sz="0" w:space="0" w:color="auto"/>
          </w:divBdr>
        </w:div>
        <w:div w:id="2010253166">
          <w:marLeft w:val="0"/>
          <w:marRight w:val="0"/>
          <w:marTop w:val="0"/>
          <w:marBottom w:val="0"/>
          <w:divBdr>
            <w:top w:val="none" w:sz="0" w:space="0" w:color="auto"/>
            <w:left w:val="none" w:sz="0" w:space="0" w:color="auto"/>
            <w:bottom w:val="none" w:sz="0" w:space="0" w:color="auto"/>
            <w:right w:val="none" w:sz="0" w:space="0" w:color="auto"/>
          </w:divBdr>
        </w:div>
        <w:div w:id="2016373080">
          <w:marLeft w:val="0"/>
          <w:marRight w:val="0"/>
          <w:marTop w:val="0"/>
          <w:marBottom w:val="0"/>
          <w:divBdr>
            <w:top w:val="none" w:sz="0" w:space="0" w:color="auto"/>
            <w:left w:val="none" w:sz="0" w:space="0" w:color="auto"/>
            <w:bottom w:val="none" w:sz="0" w:space="0" w:color="auto"/>
            <w:right w:val="none" w:sz="0" w:space="0" w:color="auto"/>
          </w:divBdr>
        </w:div>
        <w:div w:id="2060785074">
          <w:marLeft w:val="0"/>
          <w:marRight w:val="0"/>
          <w:marTop w:val="0"/>
          <w:marBottom w:val="0"/>
          <w:divBdr>
            <w:top w:val="none" w:sz="0" w:space="0" w:color="auto"/>
            <w:left w:val="none" w:sz="0" w:space="0" w:color="auto"/>
            <w:bottom w:val="none" w:sz="0" w:space="0" w:color="auto"/>
            <w:right w:val="none" w:sz="0" w:space="0" w:color="auto"/>
          </w:divBdr>
        </w:div>
      </w:divsChild>
    </w:div>
    <w:div w:id="580530875">
      <w:bodyDiv w:val="1"/>
      <w:marLeft w:val="0"/>
      <w:marRight w:val="0"/>
      <w:marTop w:val="0"/>
      <w:marBottom w:val="0"/>
      <w:divBdr>
        <w:top w:val="none" w:sz="0" w:space="0" w:color="auto"/>
        <w:left w:val="none" w:sz="0" w:space="0" w:color="auto"/>
        <w:bottom w:val="none" w:sz="0" w:space="0" w:color="auto"/>
        <w:right w:val="none" w:sz="0" w:space="0" w:color="auto"/>
      </w:divBdr>
      <w:divsChild>
        <w:div w:id="31729335">
          <w:marLeft w:val="640"/>
          <w:marRight w:val="0"/>
          <w:marTop w:val="0"/>
          <w:marBottom w:val="0"/>
          <w:divBdr>
            <w:top w:val="none" w:sz="0" w:space="0" w:color="auto"/>
            <w:left w:val="none" w:sz="0" w:space="0" w:color="auto"/>
            <w:bottom w:val="none" w:sz="0" w:space="0" w:color="auto"/>
            <w:right w:val="none" w:sz="0" w:space="0" w:color="auto"/>
          </w:divBdr>
        </w:div>
        <w:div w:id="83380783">
          <w:marLeft w:val="640"/>
          <w:marRight w:val="0"/>
          <w:marTop w:val="0"/>
          <w:marBottom w:val="0"/>
          <w:divBdr>
            <w:top w:val="none" w:sz="0" w:space="0" w:color="auto"/>
            <w:left w:val="none" w:sz="0" w:space="0" w:color="auto"/>
            <w:bottom w:val="none" w:sz="0" w:space="0" w:color="auto"/>
            <w:right w:val="none" w:sz="0" w:space="0" w:color="auto"/>
          </w:divBdr>
        </w:div>
        <w:div w:id="87387059">
          <w:marLeft w:val="640"/>
          <w:marRight w:val="0"/>
          <w:marTop w:val="0"/>
          <w:marBottom w:val="0"/>
          <w:divBdr>
            <w:top w:val="none" w:sz="0" w:space="0" w:color="auto"/>
            <w:left w:val="none" w:sz="0" w:space="0" w:color="auto"/>
            <w:bottom w:val="none" w:sz="0" w:space="0" w:color="auto"/>
            <w:right w:val="none" w:sz="0" w:space="0" w:color="auto"/>
          </w:divBdr>
        </w:div>
        <w:div w:id="178203146">
          <w:marLeft w:val="640"/>
          <w:marRight w:val="0"/>
          <w:marTop w:val="0"/>
          <w:marBottom w:val="0"/>
          <w:divBdr>
            <w:top w:val="none" w:sz="0" w:space="0" w:color="auto"/>
            <w:left w:val="none" w:sz="0" w:space="0" w:color="auto"/>
            <w:bottom w:val="none" w:sz="0" w:space="0" w:color="auto"/>
            <w:right w:val="none" w:sz="0" w:space="0" w:color="auto"/>
          </w:divBdr>
        </w:div>
        <w:div w:id="178392546">
          <w:marLeft w:val="640"/>
          <w:marRight w:val="0"/>
          <w:marTop w:val="0"/>
          <w:marBottom w:val="0"/>
          <w:divBdr>
            <w:top w:val="none" w:sz="0" w:space="0" w:color="auto"/>
            <w:left w:val="none" w:sz="0" w:space="0" w:color="auto"/>
            <w:bottom w:val="none" w:sz="0" w:space="0" w:color="auto"/>
            <w:right w:val="none" w:sz="0" w:space="0" w:color="auto"/>
          </w:divBdr>
        </w:div>
        <w:div w:id="222299829">
          <w:marLeft w:val="640"/>
          <w:marRight w:val="0"/>
          <w:marTop w:val="0"/>
          <w:marBottom w:val="0"/>
          <w:divBdr>
            <w:top w:val="none" w:sz="0" w:space="0" w:color="auto"/>
            <w:left w:val="none" w:sz="0" w:space="0" w:color="auto"/>
            <w:bottom w:val="none" w:sz="0" w:space="0" w:color="auto"/>
            <w:right w:val="none" w:sz="0" w:space="0" w:color="auto"/>
          </w:divBdr>
        </w:div>
        <w:div w:id="278999645">
          <w:marLeft w:val="640"/>
          <w:marRight w:val="0"/>
          <w:marTop w:val="0"/>
          <w:marBottom w:val="0"/>
          <w:divBdr>
            <w:top w:val="none" w:sz="0" w:space="0" w:color="auto"/>
            <w:left w:val="none" w:sz="0" w:space="0" w:color="auto"/>
            <w:bottom w:val="none" w:sz="0" w:space="0" w:color="auto"/>
            <w:right w:val="none" w:sz="0" w:space="0" w:color="auto"/>
          </w:divBdr>
        </w:div>
        <w:div w:id="302345405">
          <w:marLeft w:val="640"/>
          <w:marRight w:val="0"/>
          <w:marTop w:val="0"/>
          <w:marBottom w:val="0"/>
          <w:divBdr>
            <w:top w:val="none" w:sz="0" w:space="0" w:color="auto"/>
            <w:left w:val="none" w:sz="0" w:space="0" w:color="auto"/>
            <w:bottom w:val="none" w:sz="0" w:space="0" w:color="auto"/>
            <w:right w:val="none" w:sz="0" w:space="0" w:color="auto"/>
          </w:divBdr>
        </w:div>
        <w:div w:id="303701537">
          <w:marLeft w:val="640"/>
          <w:marRight w:val="0"/>
          <w:marTop w:val="0"/>
          <w:marBottom w:val="0"/>
          <w:divBdr>
            <w:top w:val="none" w:sz="0" w:space="0" w:color="auto"/>
            <w:left w:val="none" w:sz="0" w:space="0" w:color="auto"/>
            <w:bottom w:val="none" w:sz="0" w:space="0" w:color="auto"/>
            <w:right w:val="none" w:sz="0" w:space="0" w:color="auto"/>
          </w:divBdr>
        </w:div>
        <w:div w:id="312490733">
          <w:marLeft w:val="640"/>
          <w:marRight w:val="0"/>
          <w:marTop w:val="0"/>
          <w:marBottom w:val="0"/>
          <w:divBdr>
            <w:top w:val="none" w:sz="0" w:space="0" w:color="auto"/>
            <w:left w:val="none" w:sz="0" w:space="0" w:color="auto"/>
            <w:bottom w:val="none" w:sz="0" w:space="0" w:color="auto"/>
            <w:right w:val="none" w:sz="0" w:space="0" w:color="auto"/>
          </w:divBdr>
        </w:div>
        <w:div w:id="348021048">
          <w:marLeft w:val="640"/>
          <w:marRight w:val="0"/>
          <w:marTop w:val="0"/>
          <w:marBottom w:val="0"/>
          <w:divBdr>
            <w:top w:val="none" w:sz="0" w:space="0" w:color="auto"/>
            <w:left w:val="none" w:sz="0" w:space="0" w:color="auto"/>
            <w:bottom w:val="none" w:sz="0" w:space="0" w:color="auto"/>
            <w:right w:val="none" w:sz="0" w:space="0" w:color="auto"/>
          </w:divBdr>
        </w:div>
        <w:div w:id="434057884">
          <w:marLeft w:val="640"/>
          <w:marRight w:val="0"/>
          <w:marTop w:val="0"/>
          <w:marBottom w:val="0"/>
          <w:divBdr>
            <w:top w:val="none" w:sz="0" w:space="0" w:color="auto"/>
            <w:left w:val="none" w:sz="0" w:space="0" w:color="auto"/>
            <w:bottom w:val="none" w:sz="0" w:space="0" w:color="auto"/>
            <w:right w:val="none" w:sz="0" w:space="0" w:color="auto"/>
          </w:divBdr>
        </w:div>
        <w:div w:id="506529176">
          <w:marLeft w:val="640"/>
          <w:marRight w:val="0"/>
          <w:marTop w:val="0"/>
          <w:marBottom w:val="0"/>
          <w:divBdr>
            <w:top w:val="none" w:sz="0" w:space="0" w:color="auto"/>
            <w:left w:val="none" w:sz="0" w:space="0" w:color="auto"/>
            <w:bottom w:val="none" w:sz="0" w:space="0" w:color="auto"/>
            <w:right w:val="none" w:sz="0" w:space="0" w:color="auto"/>
          </w:divBdr>
        </w:div>
        <w:div w:id="509098750">
          <w:marLeft w:val="640"/>
          <w:marRight w:val="0"/>
          <w:marTop w:val="0"/>
          <w:marBottom w:val="0"/>
          <w:divBdr>
            <w:top w:val="none" w:sz="0" w:space="0" w:color="auto"/>
            <w:left w:val="none" w:sz="0" w:space="0" w:color="auto"/>
            <w:bottom w:val="none" w:sz="0" w:space="0" w:color="auto"/>
            <w:right w:val="none" w:sz="0" w:space="0" w:color="auto"/>
          </w:divBdr>
        </w:div>
        <w:div w:id="527765157">
          <w:marLeft w:val="640"/>
          <w:marRight w:val="0"/>
          <w:marTop w:val="0"/>
          <w:marBottom w:val="0"/>
          <w:divBdr>
            <w:top w:val="none" w:sz="0" w:space="0" w:color="auto"/>
            <w:left w:val="none" w:sz="0" w:space="0" w:color="auto"/>
            <w:bottom w:val="none" w:sz="0" w:space="0" w:color="auto"/>
            <w:right w:val="none" w:sz="0" w:space="0" w:color="auto"/>
          </w:divBdr>
        </w:div>
        <w:div w:id="560680990">
          <w:marLeft w:val="640"/>
          <w:marRight w:val="0"/>
          <w:marTop w:val="0"/>
          <w:marBottom w:val="0"/>
          <w:divBdr>
            <w:top w:val="none" w:sz="0" w:space="0" w:color="auto"/>
            <w:left w:val="none" w:sz="0" w:space="0" w:color="auto"/>
            <w:bottom w:val="none" w:sz="0" w:space="0" w:color="auto"/>
            <w:right w:val="none" w:sz="0" w:space="0" w:color="auto"/>
          </w:divBdr>
        </w:div>
        <w:div w:id="639193767">
          <w:marLeft w:val="640"/>
          <w:marRight w:val="0"/>
          <w:marTop w:val="0"/>
          <w:marBottom w:val="0"/>
          <w:divBdr>
            <w:top w:val="none" w:sz="0" w:space="0" w:color="auto"/>
            <w:left w:val="none" w:sz="0" w:space="0" w:color="auto"/>
            <w:bottom w:val="none" w:sz="0" w:space="0" w:color="auto"/>
            <w:right w:val="none" w:sz="0" w:space="0" w:color="auto"/>
          </w:divBdr>
        </w:div>
        <w:div w:id="656303238">
          <w:marLeft w:val="640"/>
          <w:marRight w:val="0"/>
          <w:marTop w:val="0"/>
          <w:marBottom w:val="0"/>
          <w:divBdr>
            <w:top w:val="none" w:sz="0" w:space="0" w:color="auto"/>
            <w:left w:val="none" w:sz="0" w:space="0" w:color="auto"/>
            <w:bottom w:val="none" w:sz="0" w:space="0" w:color="auto"/>
            <w:right w:val="none" w:sz="0" w:space="0" w:color="auto"/>
          </w:divBdr>
        </w:div>
        <w:div w:id="707417490">
          <w:marLeft w:val="640"/>
          <w:marRight w:val="0"/>
          <w:marTop w:val="0"/>
          <w:marBottom w:val="0"/>
          <w:divBdr>
            <w:top w:val="none" w:sz="0" w:space="0" w:color="auto"/>
            <w:left w:val="none" w:sz="0" w:space="0" w:color="auto"/>
            <w:bottom w:val="none" w:sz="0" w:space="0" w:color="auto"/>
            <w:right w:val="none" w:sz="0" w:space="0" w:color="auto"/>
          </w:divBdr>
        </w:div>
        <w:div w:id="732655205">
          <w:marLeft w:val="640"/>
          <w:marRight w:val="0"/>
          <w:marTop w:val="0"/>
          <w:marBottom w:val="0"/>
          <w:divBdr>
            <w:top w:val="none" w:sz="0" w:space="0" w:color="auto"/>
            <w:left w:val="none" w:sz="0" w:space="0" w:color="auto"/>
            <w:bottom w:val="none" w:sz="0" w:space="0" w:color="auto"/>
            <w:right w:val="none" w:sz="0" w:space="0" w:color="auto"/>
          </w:divBdr>
        </w:div>
        <w:div w:id="754941214">
          <w:marLeft w:val="640"/>
          <w:marRight w:val="0"/>
          <w:marTop w:val="0"/>
          <w:marBottom w:val="0"/>
          <w:divBdr>
            <w:top w:val="none" w:sz="0" w:space="0" w:color="auto"/>
            <w:left w:val="none" w:sz="0" w:space="0" w:color="auto"/>
            <w:bottom w:val="none" w:sz="0" w:space="0" w:color="auto"/>
            <w:right w:val="none" w:sz="0" w:space="0" w:color="auto"/>
          </w:divBdr>
        </w:div>
        <w:div w:id="763646492">
          <w:marLeft w:val="640"/>
          <w:marRight w:val="0"/>
          <w:marTop w:val="0"/>
          <w:marBottom w:val="0"/>
          <w:divBdr>
            <w:top w:val="none" w:sz="0" w:space="0" w:color="auto"/>
            <w:left w:val="none" w:sz="0" w:space="0" w:color="auto"/>
            <w:bottom w:val="none" w:sz="0" w:space="0" w:color="auto"/>
            <w:right w:val="none" w:sz="0" w:space="0" w:color="auto"/>
          </w:divBdr>
        </w:div>
        <w:div w:id="778261547">
          <w:marLeft w:val="640"/>
          <w:marRight w:val="0"/>
          <w:marTop w:val="0"/>
          <w:marBottom w:val="0"/>
          <w:divBdr>
            <w:top w:val="none" w:sz="0" w:space="0" w:color="auto"/>
            <w:left w:val="none" w:sz="0" w:space="0" w:color="auto"/>
            <w:bottom w:val="none" w:sz="0" w:space="0" w:color="auto"/>
            <w:right w:val="none" w:sz="0" w:space="0" w:color="auto"/>
          </w:divBdr>
        </w:div>
        <w:div w:id="830216900">
          <w:marLeft w:val="640"/>
          <w:marRight w:val="0"/>
          <w:marTop w:val="0"/>
          <w:marBottom w:val="0"/>
          <w:divBdr>
            <w:top w:val="none" w:sz="0" w:space="0" w:color="auto"/>
            <w:left w:val="none" w:sz="0" w:space="0" w:color="auto"/>
            <w:bottom w:val="none" w:sz="0" w:space="0" w:color="auto"/>
            <w:right w:val="none" w:sz="0" w:space="0" w:color="auto"/>
          </w:divBdr>
        </w:div>
        <w:div w:id="841286856">
          <w:marLeft w:val="640"/>
          <w:marRight w:val="0"/>
          <w:marTop w:val="0"/>
          <w:marBottom w:val="0"/>
          <w:divBdr>
            <w:top w:val="none" w:sz="0" w:space="0" w:color="auto"/>
            <w:left w:val="none" w:sz="0" w:space="0" w:color="auto"/>
            <w:bottom w:val="none" w:sz="0" w:space="0" w:color="auto"/>
            <w:right w:val="none" w:sz="0" w:space="0" w:color="auto"/>
          </w:divBdr>
        </w:div>
        <w:div w:id="860053012">
          <w:marLeft w:val="640"/>
          <w:marRight w:val="0"/>
          <w:marTop w:val="0"/>
          <w:marBottom w:val="0"/>
          <w:divBdr>
            <w:top w:val="none" w:sz="0" w:space="0" w:color="auto"/>
            <w:left w:val="none" w:sz="0" w:space="0" w:color="auto"/>
            <w:bottom w:val="none" w:sz="0" w:space="0" w:color="auto"/>
            <w:right w:val="none" w:sz="0" w:space="0" w:color="auto"/>
          </w:divBdr>
        </w:div>
        <w:div w:id="866942684">
          <w:marLeft w:val="640"/>
          <w:marRight w:val="0"/>
          <w:marTop w:val="0"/>
          <w:marBottom w:val="0"/>
          <w:divBdr>
            <w:top w:val="none" w:sz="0" w:space="0" w:color="auto"/>
            <w:left w:val="none" w:sz="0" w:space="0" w:color="auto"/>
            <w:bottom w:val="none" w:sz="0" w:space="0" w:color="auto"/>
            <w:right w:val="none" w:sz="0" w:space="0" w:color="auto"/>
          </w:divBdr>
        </w:div>
        <w:div w:id="909316692">
          <w:marLeft w:val="640"/>
          <w:marRight w:val="0"/>
          <w:marTop w:val="0"/>
          <w:marBottom w:val="0"/>
          <w:divBdr>
            <w:top w:val="none" w:sz="0" w:space="0" w:color="auto"/>
            <w:left w:val="none" w:sz="0" w:space="0" w:color="auto"/>
            <w:bottom w:val="none" w:sz="0" w:space="0" w:color="auto"/>
            <w:right w:val="none" w:sz="0" w:space="0" w:color="auto"/>
          </w:divBdr>
        </w:div>
        <w:div w:id="944772851">
          <w:marLeft w:val="640"/>
          <w:marRight w:val="0"/>
          <w:marTop w:val="0"/>
          <w:marBottom w:val="0"/>
          <w:divBdr>
            <w:top w:val="none" w:sz="0" w:space="0" w:color="auto"/>
            <w:left w:val="none" w:sz="0" w:space="0" w:color="auto"/>
            <w:bottom w:val="none" w:sz="0" w:space="0" w:color="auto"/>
            <w:right w:val="none" w:sz="0" w:space="0" w:color="auto"/>
          </w:divBdr>
        </w:div>
        <w:div w:id="972175919">
          <w:marLeft w:val="640"/>
          <w:marRight w:val="0"/>
          <w:marTop w:val="0"/>
          <w:marBottom w:val="0"/>
          <w:divBdr>
            <w:top w:val="none" w:sz="0" w:space="0" w:color="auto"/>
            <w:left w:val="none" w:sz="0" w:space="0" w:color="auto"/>
            <w:bottom w:val="none" w:sz="0" w:space="0" w:color="auto"/>
            <w:right w:val="none" w:sz="0" w:space="0" w:color="auto"/>
          </w:divBdr>
        </w:div>
        <w:div w:id="1008406599">
          <w:marLeft w:val="640"/>
          <w:marRight w:val="0"/>
          <w:marTop w:val="0"/>
          <w:marBottom w:val="0"/>
          <w:divBdr>
            <w:top w:val="none" w:sz="0" w:space="0" w:color="auto"/>
            <w:left w:val="none" w:sz="0" w:space="0" w:color="auto"/>
            <w:bottom w:val="none" w:sz="0" w:space="0" w:color="auto"/>
            <w:right w:val="none" w:sz="0" w:space="0" w:color="auto"/>
          </w:divBdr>
        </w:div>
        <w:div w:id="1010718194">
          <w:marLeft w:val="640"/>
          <w:marRight w:val="0"/>
          <w:marTop w:val="0"/>
          <w:marBottom w:val="0"/>
          <w:divBdr>
            <w:top w:val="none" w:sz="0" w:space="0" w:color="auto"/>
            <w:left w:val="none" w:sz="0" w:space="0" w:color="auto"/>
            <w:bottom w:val="none" w:sz="0" w:space="0" w:color="auto"/>
            <w:right w:val="none" w:sz="0" w:space="0" w:color="auto"/>
          </w:divBdr>
        </w:div>
        <w:div w:id="1073087962">
          <w:marLeft w:val="640"/>
          <w:marRight w:val="0"/>
          <w:marTop w:val="0"/>
          <w:marBottom w:val="0"/>
          <w:divBdr>
            <w:top w:val="none" w:sz="0" w:space="0" w:color="auto"/>
            <w:left w:val="none" w:sz="0" w:space="0" w:color="auto"/>
            <w:bottom w:val="none" w:sz="0" w:space="0" w:color="auto"/>
            <w:right w:val="none" w:sz="0" w:space="0" w:color="auto"/>
          </w:divBdr>
        </w:div>
        <w:div w:id="1133018963">
          <w:marLeft w:val="640"/>
          <w:marRight w:val="0"/>
          <w:marTop w:val="0"/>
          <w:marBottom w:val="0"/>
          <w:divBdr>
            <w:top w:val="none" w:sz="0" w:space="0" w:color="auto"/>
            <w:left w:val="none" w:sz="0" w:space="0" w:color="auto"/>
            <w:bottom w:val="none" w:sz="0" w:space="0" w:color="auto"/>
            <w:right w:val="none" w:sz="0" w:space="0" w:color="auto"/>
          </w:divBdr>
        </w:div>
        <w:div w:id="1135106021">
          <w:marLeft w:val="640"/>
          <w:marRight w:val="0"/>
          <w:marTop w:val="0"/>
          <w:marBottom w:val="0"/>
          <w:divBdr>
            <w:top w:val="none" w:sz="0" w:space="0" w:color="auto"/>
            <w:left w:val="none" w:sz="0" w:space="0" w:color="auto"/>
            <w:bottom w:val="none" w:sz="0" w:space="0" w:color="auto"/>
            <w:right w:val="none" w:sz="0" w:space="0" w:color="auto"/>
          </w:divBdr>
        </w:div>
        <w:div w:id="1136989666">
          <w:marLeft w:val="640"/>
          <w:marRight w:val="0"/>
          <w:marTop w:val="0"/>
          <w:marBottom w:val="0"/>
          <w:divBdr>
            <w:top w:val="none" w:sz="0" w:space="0" w:color="auto"/>
            <w:left w:val="none" w:sz="0" w:space="0" w:color="auto"/>
            <w:bottom w:val="none" w:sz="0" w:space="0" w:color="auto"/>
            <w:right w:val="none" w:sz="0" w:space="0" w:color="auto"/>
          </w:divBdr>
        </w:div>
        <w:div w:id="1141267060">
          <w:marLeft w:val="640"/>
          <w:marRight w:val="0"/>
          <w:marTop w:val="0"/>
          <w:marBottom w:val="0"/>
          <w:divBdr>
            <w:top w:val="none" w:sz="0" w:space="0" w:color="auto"/>
            <w:left w:val="none" w:sz="0" w:space="0" w:color="auto"/>
            <w:bottom w:val="none" w:sz="0" w:space="0" w:color="auto"/>
            <w:right w:val="none" w:sz="0" w:space="0" w:color="auto"/>
          </w:divBdr>
        </w:div>
        <w:div w:id="1149784310">
          <w:marLeft w:val="640"/>
          <w:marRight w:val="0"/>
          <w:marTop w:val="0"/>
          <w:marBottom w:val="0"/>
          <w:divBdr>
            <w:top w:val="none" w:sz="0" w:space="0" w:color="auto"/>
            <w:left w:val="none" w:sz="0" w:space="0" w:color="auto"/>
            <w:bottom w:val="none" w:sz="0" w:space="0" w:color="auto"/>
            <w:right w:val="none" w:sz="0" w:space="0" w:color="auto"/>
          </w:divBdr>
        </w:div>
        <w:div w:id="1202479875">
          <w:marLeft w:val="640"/>
          <w:marRight w:val="0"/>
          <w:marTop w:val="0"/>
          <w:marBottom w:val="0"/>
          <w:divBdr>
            <w:top w:val="none" w:sz="0" w:space="0" w:color="auto"/>
            <w:left w:val="none" w:sz="0" w:space="0" w:color="auto"/>
            <w:bottom w:val="none" w:sz="0" w:space="0" w:color="auto"/>
            <w:right w:val="none" w:sz="0" w:space="0" w:color="auto"/>
          </w:divBdr>
        </w:div>
        <w:div w:id="1232816844">
          <w:marLeft w:val="640"/>
          <w:marRight w:val="0"/>
          <w:marTop w:val="0"/>
          <w:marBottom w:val="0"/>
          <w:divBdr>
            <w:top w:val="none" w:sz="0" w:space="0" w:color="auto"/>
            <w:left w:val="none" w:sz="0" w:space="0" w:color="auto"/>
            <w:bottom w:val="none" w:sz="0" w:space="0" w:color="auto"/>
            <w:right w:val="none" w:sz="0" w:space="0" w:color="auto"/>
          </w:divBdr>
        </w:div>
        <w:div w:id="1237546704">
          <w:marLeft w:val="640"/>
          <w:marRight w:val="0"/>
          <w:marTop w:val="0"/>
          <w:marBottom w:val="0"/>
          <w:divBdr>
            <w:top w:val="none" w:sz="0" w:space="0" w:color="auto"/>
            <w:left w:val="none" w:sz="0" w:space="0" w:color="auto"/>
            <w:bottom w:val="none" w:sz="0" w:space="0" w:color="auto"/>
            <w:right w:val="none" w:sz="0" w:space="0" w:color="auto"/>
          </w:divBdr>
        </w:div>
        <w:div w:id="1258904434">
          <w:marLeft w:val="640"/>
          <w:marRight w:val="0"/>
          <w:marTop w:val="0"/>
          <w:marBottom w:val="0"/>
          <w:divBdr>
            <w:top w:val="none" w:sz="0" w:space="0" w:color="auto"/>
            <w:left w:val="none" w:sz="0" w:space="0" w:color="auto"/>
            <w:bottom w:val="none" w:sz="0" w:space="0" w:color="auto"/>
            <w:right w:val="none" w:sz="0" w:space="0" w:color="auto"/>
          </w:divBdr>
        </w:div>
        <w:div w:id="1319722944">
          <w:marLeft w:val="640"/>
          <w:marRight w:val="0"/>
          <w:marTop w:val="0"/>
          <w:marBottom w:val="0"/>
          <w:divBdr>
            <w:top w:val="none" w:sz="0" w:space="0" w:color="auto"/>
            <w:left w:val="none" w:sz="0" w:space="0" w:color="auto"/>
            <w:bottom w:val="none" w:sz="0" w:space="0" w:color="auto"/>
            <w:right w:val="none" w:sz="0" w:space="0" w:color="auto"/>
          </w:divBdr>
        </w:div>
        <w:div w:id="1337028039">
          <w:marLeft w:val="640"/>
          <w:marRight w:val="0"/>
          <w:marTop w:val="0"/>
          <w:marBottom w:val="0"/>
          <w:divBdr>
            <w:top w:val="none" w:sz="0" w:space="0" w:color="auto"/>
            <w:left w:val="none" w:sz="0" w:space="0" w:color="auto"/>
            <w:bottom w:val="none" w:sz="0" w:space="0" w:color="auto"/>
            <w:right w:val="none" w:sz="0" w:space="0" w:color="auto"/>
          </w:divBdr>
        </w:div>
        <w:div w:id="1368604963">
          <w:marLeft w:val="640"/>
          <w:marRight w:val="0"/>
          <w:marTop w:val="0"/>
          <w:marBottom w:val="0"/>
          <w:divBdr>
            <w:top w:val="none" w:sz="0" w:space="0" w:color="auto"/>
            <w:left w:val="none" w:sz="0" w:space="0" w:color="auto"/>
            <w:bottom w:val="none" w:sz="0" w:space="0" w:color="auto"/>
            <w:right w:val="none" w:sz="0" w:space="0" w:color="auto"/>
          </w:divBdr>
        </w:div>
        <w:div w:id="1439256630">
          <w:marLeft w:val="640"/>
          <w:marRight w:val="0"/>
          <w:marTop w:val="0"/>
          <w:marBottom w:val="0"/>
          <w:divBdr>
            <w:top w:val="none" w:sz="0" w:space="0" w:color="auto"/>
            <w:left w:val="none" w:sz="0" w:space="0" w:color="auto"/>
            <w:bottom w:val="none" w:sz="0" w:space="0" w:color="auto"/>
            <w:right w:val="none" w:sz="0" w:space="0" w:color="auto"/>
          </w:divBdr>
        </w:div>
        <w:div w:id="1451242435">
          <w:marLeft w:val="640"/>
          <w:marRight w:val="0"/>
          <w:marTop w:val="0"/>
          <w:marBottom w:val="0"/>
          <w:divBdr>
            <w:top w:val="none" w:sz="0" w:space="0" w:color="auto"/>
            <w:left w:val="none" w:sz="0" w:space="0" w:color="auto"/>
            <w:bottom w:val="none" w:sz="0" w:space="0" w:color="auto"/>
            <w:right w:val="none" w:sz="0" w:space="0" w:color="auto"/>
          </w:divBdr>
        </w:div>
        <w:div w:id="1536894216">
          <w:marLeft w:val="640"/>
          <w:marRight w:val="0"/>
          <w:marTop w:val="0"/>
          <w:marBottom w:val="0"/>
          <w:divBdr>
            <w:top w:val="none" w:sz="0" w:space="0" w:color="auto"/>
            <w:left w:val="none" w:sz="0" w:space="0" w:color="auto"/>
            <w:bottom w:val="none" w:sz="0" w:space="0" w:color="auto"/>
            <w:right w:val="none" w:sz="0" w:space="0" w:color="auto"/>
          </w:divBdr>
        </w:div>
        <w:div w:id="1559826250">
          <w:marLeft w:val="640"/>
          <w:marRight w:val="0"/>
          <w:marTop w:val="0"/>
          <w:marBottom w:val="0"/>
          <w:divBdr>
            <w:top w:val="none" w:sz="0" w:space="0" w:color="auto"/>
            <w:left w:val="none" w:sz="0" w:space="0" w:color="auto"/>
            <w:bottom w:val="none" w:sz="0" w:space="0" w:color="auto"/>
            <w:right w:val="none" w:sz="0" w:space="0" w:color="auto"/>
          </w:divBdr>
        </w:div>
        <w:div w:id="1604217978">
          <w:marLeft w:val="640"/>
          <w:marRight w:val="0"/>
          <w:marTop w:val="0"/>
          <w:marBottom w:val="0"/>
          <w:divBdr>
            <w:top w:val="none" w:sz="0" w:space="0" w:color="auto"/>
            <w:left w:val="none" w:sz="0" w:space="0" w:color="auto"/>
            <w:bottom w:val="none" w:sz="0" w:space="0" w:color="auto"/>
            <w:right w:val="none" w:sz="0" w:space="0" w:color="auto"/>
          </w:divBdr>
        </w:div>
        <w:div w:id="1622691469">
          <w:marLeft w:val="640"/>
          <w:marRight w:val="0"/>
          <w:marTop w:val="0"/>
          <w:marBottom w:val="0"/>
          <w:divBdr>
            <w:top w:val="none" w:sz="0" w:space="0" w:color="auto"/>
            <w:left w:val="none" w:sz="0" w:space="0" w:color="auto"/>
            <w:bottom w:val="none" w:sz="0" w:space="0" w:color="auto"/>
            <w:right w:val="none" w:sz="0" w:space="0" w:color="auto"/>
          </w:divBdr>
        </w:div>
        <w:div w:id="1685396090">
          <w:marLeft w:val="640"/>
          <w:marRight w:val="0"/>
          <w:marTop w:val="0"/>
          <w:marBottom w:val="0"/>
          <w:divBdr>
            <w:top w:val="none" w:sz="0" w:space="0" w:color="auto"/>
            <w:left w:val="none" w:sz="0" w:space="0" w:color="auto"/>
            <w:bottom w:val="none" w:sz="0" w:space="0" w:color="auto"/>
            <w:right w:val="none" w:sz="0" w:space="0" w:color="auto"/>
          </w:divBdr>
        </w:div>
        <w:div w:id="1711569408">
          <w:marLeft w:val="640"/>
          <w:marRight w:val="0"/>
          <w:marTop w:val="0"/>
          <w:marBottom w:val="0"/>
          <w:divBdr>
            <w:top w:val="none" w:sz="0" w:space="0" w:color="auto"/>
            <w:left w:val="none" w:sz="0" w:space="0" w:color="auto"/>
            <w:bottom w:val="none" w:sz="0" w:space="0" w:color="auto"/>
            <w:right w:val="none" w:sz="0" w:space="0" w:color="auto"/>
          </w:divBdr>
        </w:div>
        <w:div w:id="1716276347">
          <w:marLeft w:val="640"/>
          <w:marRight w:val="0"/>
          <w:marTop w:val="0"/>
          <w:marBottom w:val="0"/>
          <w:divBdr>
            <w:top w:val="none" w:sz="0" w:space="0" w:color="auto"/>
            <w:left w:val="none" w:sz="0" w:space="0" w:color="auto"/>
            <w:bottom w:val="none" w:sz="0" w:space="0" w:color="auto"/>
            <w:right w:val="none" w:sz="0" w:space="0" w:color="auto"/>
          </w:divBdr>
        </w:div>
        <w:div w:id="1776057431">
          <w:marLeft w:val="640"/>
          <w:marRight w:val="0"/>
          <w:marTop w:val="0"/>
          <w:marBottom w:val="0"/>
          <w:divBdr>
            <w:top w:val="none" w:sz="0" w:space="0" w:color="auto"/>
            <w:left w:val="none" w:sz="0" w:space="0" w:color="auto"/>
            <w:bottom w:val="none" w:sz="0" w:space="0" w:color="auto"/>
            <w:right w:val="none" w:sz="0" w:space="0" w:color="auto"/>
          </w:divBdr>
        </w:div>
        <w:div w:id="1810514066">
          <w:marLeft w:val="640"/>
          <w:marRight w:val="0"/>
          <w:marTop w:val="0"/>
          <w:marBottom w:val="0"/>
          <w:divBdr>
            <w:top w:val="none" w:sz="0" w:space="0" w:color="auto"/>
            <w:left w:val="none" w:sz="0" w:space="0" w:color="auto"/>
            <w:bottom w:val="none" w:sz="0" w:space="0" w:color="auto"/>
            <w:right w:val="none" w:sz="0" w:space="0" w:color="auto"/>
          </w:divBdr>
        </w:div>
        <w:div w:id="1877349916">
          <w:marLeft w:val="640"/>
          <w:marRight w:val="0"/>
          <w:marTop w:val="0"/>
          <w:marBottom w:val="0"/>
          <w:divBdr>
            <w:top w:val="none" w:sz="0" w:space="0" w:color="auto"/>
            <w:left w:val="none" w:sz="0" w:space="0" w:color="auto"/>
            <w:bottom w:val="none" w:sz="0" w:space="0" w:color="auto"/>
            <w:right w:val="none" w:sz="0" w:space="0" w:color="auto"/>
          </w:divBdr>
        </w:div>
        <w:div w:id="1897011097">
          <w:marLeft w:val="640"/>
          <w:marRight w:val="0"/>
          <w:marTop w:val="0"/>
          <w:marBottom w:val="0"/>
          <w:divBdr>
            <w:top w:val="none" w:sz="0" w:space="0" w:color="auto"/>
            <w:left w:val="none" w:sz="0" w:space="0" w:color="auto"/>
            <w:bottom w:val="none" w:sz="0" w:space="0" w:color="auto"/>
            <w:right w:val="none" w:sz="0" w:space="0" w:color="auto"/>
          </w:divBdr>
        </w:div>
        <w:div w:id="1931888774">
          <w:marLeft w:val="640"/>
          <w:marRight w:val="0"/>
          <w:marTop w:val="0"/>
          <w:marBottom w:val="0"/>
          <w:divBdr>
            <w:top w:val="none" w:sz="0" w:space="0" w:color="auto"/>
            <w:left w:val="none" w:sz="0" w:space="0" w:color="auto"/>
            <w:bottom w:val="none" w:sz="0" w:space="0" w:color="auto"/>
            <w:right w:val="none" w:sz="0" w:space="0" w:color="auto"/>
          </w:divBdr>
        </w:div>
        <w:div w:id="1943537524">
          <w:marLeft w:val="640"/>
          <w:marRight w:val="0"/>
          <w:marTop w:val="0"/>
          <w:marBottom w:val="0"/>
          <w:divBdr>
            <w:top w:val="none" w:sz="0" w:space="0" w:color="auto"/>
            <w:left w:val="none" w:sz="0" w:space="0" w:color="auto"/>
            <w:bottom w:val="none" w:sz="0" w:space="0" w:color="auto"/>
            <w:right w:val="none" w:sz="0" w:space="0" w:color="auto"/>
          </w:divBdr>
        </w:div>
        <w:div w:id="1948734371">
          <w:marLeft w:val="640"/>
          <w:marRight w:val="0"/>
          <w:marTop w:val="0"/>
          <w:marBottom w:val="0"/>
          <w:divBdr>
            <w:top w:val="none" w:sz="0" w:space="0" w:color="auto"/>
            <w:left w:val="none" w:sz="0" w:space="0" w:color="auto"/>
            <w:bottom w:val="none" w:sz="0" w:space="0" w:color="auto"/>
            <w:right w:val="none" w:sz="0" w:space="0" w:color="auto"/>
          </w:divBdr>
        </w:div>
        <w:div w:id="1970746801">
          <w:marLeft w:val="640"/>
          <w:marRight w:val="0"/>
          <w:marTop w:val="0"/>
          <w:marBottom w:val="0"/>
          <w:divBdr>
            <w:top w:val="none" w:sz="0" w:space="0" w:color="auto"/>
            <w:left w:val="none" w:sz="0" w:space="0" w:color="auto"/>
            <w:bottom w:val="none" w:sz="0" w:space="0" w:color="auto"/>
            <w:right w:val="none" w:sz="0" w:space="0" w:color="auto"/>
          </w:divBdr>
        </w:div>
        <w:div w:id="1998151293">
          <w:marLeft w:val="640"/>
          <w:marRight w:val="0"/>
          <w:marTop w:val="0"/>
          <w:marBottom w:val="0"/>
          <w:divBdr>
            <w:top w:val="none" w:sz="0" w:space="0" w:color="auto"/>
            <w:left w:val="none" w:sz="0" w:space="0" w:color="auto"/>
            <w:bottom w:val="none" w:sz="0" w:space="0" w:color="auto"/>
            <w:right w:val="none" w:sz="0" w:space="0" w:color="auto"/>
          </w:divBdr>
        </w:div>
        <w:div w:id="2020958231">
          <w:marLeft w:val="640"/>
          <w:marRight w:val="0"/>
          <w:marTop w:val="0"/>
          <w:marBottom w:val="0"/>
          <w:divBdr>
            <w:top w:val="none" w:sz="0" w:space="0" w:color="auto"/>
            <w:left w:val="none" w:sz="0" w:space="0" w:color="auto"/>
            <w:bottom w:val="none" w:sz="0" w:space="0" w:color="auto"/>
            <w:right w:val="none" w:sz="0" w:space="0" w:color="auto"/>
          </w:divBdr>
        </w:div>
        <w:div w:id="2022200982">
          <w:marLeft w:val="640"/>
          <w:marRight w:val="0"/>
          <w:marTop w:val="0"/>
          <w:marBottom w:val="0"/>
          <w:divBdr>
            <w:top w:val="none" w:sz="0" w:space="0" w:color="auto"/>
            <w:left w:val="none" w:sz="0" w:space="0" w:color="auto"/>
            <w:bottom w:val="none" w:sz="0" w:space="0" w:color="auto"/>
            <w:right w:val="none" w:sz="0" w:space="0" w:color="auto"/>
          </w:divBdr>
        </w:div>
        <w:div w:id="2053722619">
          <w:marLeft w:val="640"/>
          <w:marRight w:val="0"/>
          <w:marTop w:val="0"/>
          <w:marBottom w:val="0"/>
          <w:divBdr>
            <w:top w:val="none" w:sz="0" w:space="0" w:color="auto"/>
            <w:left w:val="none" w:sz="0" w:space="0" w:color="auto"/>
            <w:bottom w:val="none" w:sz="0" w:space="0" w:color="auto"/>
            <w:right w:val="none" w:sz="0" w:space="0" w:color="auto"/>
          </w:divBdr>
        </w:div>
        <w:div w:id="2144422973">
          <w:marLeft w:val="640"/>
          <w:marRight w:val="0"/>
          <w:marTop w:val="0"/>
          <w:marBottom w:val="0"/>
          <w:divBdr>
            <w:top w:val="none" w:sz="0" w:space="0" w:color="auto"/>
            <w:left w:val="none" w:sz="0" w:space="0" w:color="auto"/>
            <w:bottom w:val="none" w:sz="0" w:space="0" w:color="auto"/>
            <w:right w:val="none" w:sz="0" w:space="0" w:color="auto"/>
          </w:divBdr>
        </w:div>
      </w:divsChild>
    </w:div>
    <w:div w:id="582182685">
      <w:bodyDiv w:val="1"/>
      <w:marLeft w:val="0"/>
      <w:marRight w:val="0"/>
      <w:marTop w:val="0"/>
      <w:marBottom w:val="0"/>
      <w:divBdr>
        <w:top w:val="none" w:sz="0" w:space="0" w:color="auto"/>
        <w:left w:val="none" w:sz="0" w:space="0" w:color="auto"/>
        <w:bottom w:val="none" w:sz="0" w:space="0" w:color="auto"/>
        <w:right w:val="none" w:sz="0" w:space="0" w:color="auto"/>
      </w:divBdr>
    </w:div>
    <w:div w:id="584068196">
      <w:bodyDiv w:val="1"/>
      <w:marLeft w:val="0"/>
      <w:marRight w:val="0"/>
      <w:marTop w:val="0"/>
      <w:marBottom w:val="0"/>
      <w:divBdr>
        <w:top w:val="none" w:sz="0" w:space="0" w:color="auto"/>
        <w:left w:val="none" w:sz="0" w:space="0" w:color="auto"/>
        <w:bottom w:val="none" w:sz="0" w:space="0" w:color="auto"/>
        <w:right w:val="none" w:sz="0" w:space="0" w:color="auto"/>
      </w:divBdr>
    </w:div>
    <w:div w:id="585500065">
      <w:bodyDiv w:val="1"/>
      <w:marLeft w:val="0"/>
      <w:marRight w:val="0"/>
      <w:marTop w:val="0"/>
      <w:marBottom w:val="0"/>
      <w:divBdr>
        <w:top w:val="none" w:sz="0" w:space="0" w:color="auto"/>
        <w:left w:val="none" w:sz="0" w:space="0" w:color="auto"/>
        <w:bottom w:val="none" w:sz="0" w:space="0" w:color="auto"/>
        <w:right w:val="none" w:sz="0" w:space="0" w:color="auto"/>
      </w:divBdr>
      <w:divsChild>
        <w:div w:id="24449341">
          <w:marLeft w:val="0"/>
          <w:marRight w:val="0"/>
          <w:marTop w:val="0"/>
          <w:marBottom w:val="0"/>
          <w:divBdr>
            <w:top w:val="none" w:sz="0" w:space="0" w:color="auto"/>
            <w:left w:val="none" w:sz="0" w:space="0" w:color="auto"/>
            <w:bottom w:val="none" w:sz="0" w:space="0" w:color="auto"/>
            <w:right w:val="none" w:sz="0" w:space="0" w:color="auto"/>
          </w:divBdr>
        </w:div>
        <w:div w:id="34088595">
          <w:marLeft w:val="0"/>
          <w:marRight w:val="0"/>
          <w:marTop w:val="0"/>
          <w:marBottom w:val="0"/>
          <w:divBdr>
            <w:top w:val="none" w:sz="0" w:space="0" w:color="auto"/>
            <w:left w:val="none" w:sz="0" w:space="0" w:color="auto"/>
            <w:bottom w:val="none" w:sz="0" w:space="0" w:color="auto"/>
            <w:right w:val="none" w:sz="0" w:space="0" w:color="auto"/>
          </w:divBdr>
        </w:div>
        <w:div w:id="49885023">
          <w:marLeft w:val="0"/>
          <w:marRight w:val="0"/>
          <w:marTop w:val="0"/>
          <w:marBottom w:val="0"/>
          <w:divBdr>
            <w:top w:val="none" w:sz="0" w:space="0" w:color="auto"/>
            <w:left w:val="none" w:sz="0" w:space="0" w:color="auto"/>
            <w:bottom w:val="none" w:sz="0" w:space="0" w:color="auto"/>
            <w:right w:val="none" w:sz="0" w:space="0" w:color="auto"/>
          </w:divBdr>
        </w:div>
        <w:div w:id="101150797">
          <w:marLeft w:val="0"/>
          <w:marRight w:val="0"/>
          <w:marTop w:val="0"/>
          <w:marBottom w:val="0"/>
          <w:divBdr>
            <w:top w:val="none" w:sz="0" w:space="0" w:color="auto"/>
            <w:left w:val="none" w:sz="0" w:space="0" w:color="auto"/>
            <w:bottom w:val="none" w:sz="0" w:space="0" w:color="auto"/>
            <w:right w:val="none" w:sz="0" w:space="0" w:color="auto"/>
          </w:divBdr>
        </w:div>
        <w:div w:id="167600937">
          <w:marLeft w:val="0"/>
          <w:marRight w:val="0"/>
          <w:marTop w:val="0"/>
          <w:marBottom w:val="0"/>
          <w:divBdr>
            <w:top w:val="none" w:sz="0" w:space="0" w:color="auto"/>
            <w:left w:val="none" w:sz="0" w:space="0" w:color="auto"/>
            <w:bottom w:val="none" w:sz="0" w:space="0" w:color="auto"/>
            <w:right w:val="none" w:sz="0" w:space="0" w:color="auto"/>
          </w:divBdr>
        </w:div>
        <w:div w:id="179198070">
          <w:marLeft w:val="0"/>
          <w:marRight w:val="0"/>
          <w:marTop w:val="0"/>
          <w:marBottom w:val="0"/>
          <w:divBdr>
            <w:top w:val="none" w:sz="0" w:space="0" w:color="auto"/>
            <w:left w:val="none" w:sz="0" w:space="0" w:color="auto"/>
            <w:bottom w:val="none" w:sz="0" w:space="0" w:color="auto"/>
            <w:right w:val="none" w:sz="0" w:space="0" w:color="auto"/>
          </w:divBdr>
        </w:div>
        <w:div w:id="203955579">
          <w:marLeft w:val="0"/>
          <w:marRight w:val="0"/>
          <w:marTop w:val="0"/>
          <w:marBottom w:val="0"/>
          <w:divBdr>
            <w:top w:val="none" w:sz="0" w:space="0" w:color="auto"/>
            <w:left w:val="none" w:sz="0" w:space="0" w:color="auto"/>
            <w:bottom w:val="none" w:sz="0" w:space="0" w:color="auto"/>
            <w:right w:val="none" w:sz="0" w:space="0" w:color="auto"/>
          </w:divBdr>
        </w:div>
        <w:div w:id="255527565">
          <w:marLeft w:val="0"/>
          <w:marRight w:val="0"/>
          <w:marTop w:val="0"/>
          <w:marBottom w:val="0"/>
          <w:divBdr>
            <w:top w:val="none" w:sz="0" w:space="0" w:color="auto"/>
            <w:left w:val="none" w:sz="0" w:space="0" w:color="auto"/>
            <w:bottom w:val="none" w:sz="0" w:space="0" w:color="auto"/>
            <w:right w:val="none" w:sz="0" w:space="0" w:color="auto"/>
          </w:divBdr>
        </w:div>
        <w:div w:id="291327691">
          <w:marLeft w:val="0"/>
          <w:marRight w:val="0"/>
          <w:marTop w:val="0"/>
          <w:marBottom w:val="0"/>
          <w:divBdr>
            <w:top w:val="none" w:sz="0" w:space="0" w:color="auto"/>
            <w:left w:val="none" w:sz="0" w:space="0" w:color="auto"/>
            <w:bottom w:val="none" w:sz="0" w:space="0" w:color="auto"/>
            <w:right w:val="none" w:sz="0" w:space="0" w:color="auto"/>
          </w:divBdr>
        </w:div>
        <w:div w:id="292105401">
          <w:marLeft w:val="0"/>
          <w:marRight w:val="0"/>
          <w:marTop w:val="0"/>
          <w:marBottom w:val="0"/>
          <w:divBdr>
            <w:top w:val="none" w:sz="0" w:space="0" w:color="auto"/>
            <w:left w:val="none" w:sz="0" w:space="0" w:color="auto"/>
            <w:bottom w:val="none" w:sz="0" w:space="0" w:color="auto"/>
            <w:right w:val="none" w:sz="0" w:space="0" w:color="auto"/>
          </w:divBdr>
        </w:div>
        <w:div w:id="309746831">
          <w:marLeft w:val="0"/>
          <w:marRight w:val="0"/>
          <w:marTop w:val="0"/>
          <w:marBottom w:val="0"/>
          <w:divBdr>
            <w:top w:val="none" w:sz="0" w:space="0" w:color="auto"/>
            <w:left w:val="none" w:sz="0" w:space="0" w:color="auto"/>
            <w:bottom w:val="none" w:sz="0" w:space="0" w:color="auto"/>
            <w:right w:val="none" w:sz="0" w:space="0" w:color="auto"/>
          </w:divBdr>
        </w:div>
        <w:div w:id="349378491">
          <w:marLeft w:val="0"/>
          <w:marRight w:val="0"/>
          <w:marTop w:val="0"/>
          <w:marBottom w:val="0"/>
          <w:divBdr>
            <w:top w:val="none" w:sz="0" w:space="0" w:color="auto"/>
            <w:left w:val="none" w:sz="0" w:space="0" w:color="auto"/>
            <w:bottom w:val="none" w:sz="0" w:space="0" w:color="auto"/>
            <w:right w:val="none" w:sz="0" w:space="0" w:color="auto"/>
          </w:divBdr>
        </w:div>
        <w:div w:id="386730604">
          <w:marLeft w:val="0"/>
          <w:marRight w:val="0"/>
          <w:marTop w:val="0"/>
          <w:marBottom w:val="0"/>
          <w:divBdr>
            <w:top w:val="none" w:sz="0" w:space="0" w:color="auto"/>
            <w:left w:val="none" w:sz="0" w:space="0" w:color="auto"/>
            <w:bottom w:val="none" w:sz="0" w:space="0" w:color="auto"/>
            <w:right w:val="none" w:sz="0" w:space="0" w:color="auto"/>
          </w:divBdr>
        </w:div>
        <w:div w:id="619653867">
          <w:marLeft w:val="0"/>
          <w:marRight w:val="0"/>
          <w:marTop w:val="0"/>
          <w:marBottom w:val="0"/>
          <w:divBdr>
            <w:top w:val="none" w:sz="0" w:space="0" w:color="auto"/>
            <w:left w:val="none" w:sz="0" w:space="0" w:color="auto"/>
            <w:bottom w:val="none" w:sz="0" w:space="0" w:color="auto"/>
            <w:right w:val="none" w:sz="0" w:space="0" w:color="auto"/>
          </w:divBdr>
        </w:div>
        <w:div w:id="631062938">
          <w:marLeft w:val="0"/>
          <w:marRight w:val="0"/>
          <w:marTop w:val="0"/>
          <w:marBottom w:val="0"/>
          <w:divBdr>
            <w:top w:val="none" w:sz="0" w:space="0" w:color="auto"/>
            <w:left w:val="none" w:sz="0" w:space="0" w:color="auto"/>
            <w:bottom w:val="none" w:sz="0" w:space="0" w:color="auto"/>
            <w:right w:val="none" w:sz="0" w:space="0" w:color="auto"/>
          </w:divBdr>
        </w:div>
        <w:div w:id="658457546">
          <w:marLeft w:val="0"/>
          <w:marRight w:val="0"/>
          <w:marTop w:val="0"/>
          <w:marBottom w:val="0"/>
          <w:divBdr>
            <w:top w:val="none" w:sz="0" w:space="0" w:color="auto"/>
            <w:left w:val="none" w:sz="0" w:space="0" w:color="auto"/>
            <w:bottom w:val="none" w:sz="0" w:space="0" w:color="auto"/>
            <w:right w:val="none" w:sz="0" w:space="0" w:color="auto"/>
          </w:divBdr>
        </w:div>
        <w:div w:id="686490036">
          <w:marLeft w:val="0"/>
          <w:marRight w:val="0"/>
          <w:marTop w:val="0"/>
          <w:marBottom w:val="0"/>
          <w:divBdr>
            <w:top w:val="none" w:sz="0" w:space="0" w:color="auto"/>
            <w:left w:val="none" w:sz="0" w:space="0" w:color="auto"/>
            <w:bottom w:val="none" w:sz="0" w:space="0" w:color="auto"/>
            <w:right w:val="none" w:sz="0" w:space="0" w:color="auto"/>
          </w:divBdr>
        </w:div>
        <w:div w:id="709257034">
          <w:marLeft w:val="0"/>
          <w:marRight w:val="0"/>
          <w:marTop w:val="0"/>
          <w:marBottom w:val="0"/>
          <w:divBdr>
            <w:top w:val="none" w:sz="0" w:space="0" w:color="auto"/>
            <w:left w:val="none" w:sz="0" w:space="0" w:color="auto"/>
            <w:bottom w:val="none" w:sz="0" w:space="0" w:color="auto"/>
            <w:right w:val="none" w:sz="0" w:space="0" w:color="auto"/>
          </w:divBdr>
        </w:div>
        <w:div w:id="824391058">
          <w:marLeft w:val="0"/>
          <w:marRight w:val="0"/>
          <w:marTop w:val="0"/>
          <w:marBottom w:val="0"/>
          <w:divBdr>
            <w:top w:val="none" w:sz="0" w:space="0" w:color="auto"/>
            <w:left w:val="none" w:sz="0" w:space="0" w:color="auto"/>
            <w:bottom w:val="none" w:sz="0" w:space="0" w:color="auto"/>
            <w:right w:val="none" w:sz="0" w:space="0" w:color="auto"/>
          </w:divBdr>
        </w:div>
        <w:div w:id="826358247">
          <w:marLeft w:val="0"/>
          <w:marRight w:val="0"/>
          <w:marTop w:val="0"/>
          <w:marBottom w:val="0"/>
          <w:divBdr>
            <w:top w:val="none" w:sz="0" w:space="0" w:color="auto"/>
            <w:left w:val="none" w:sz="0" w:space="0" w:color="auto"/>
            <w:bottom w:val="none" w:sz="0" w:space="0" w:color="auto"/>
            <w:right w:val="none" w:sz="0" w:space="0" w:color="auto"/>
          </w:divBdr>
        </w:div>
        <w:div w:id="840588835">
          <w:marLeft w:val="0"/>
          <w:marRight w:val="0"/>
          <w:marTop w:val="0"/>
          <w:marBottom w:val="0"/>
          <w:divBdr>
            <w:top w:val="none" w:sz="0" w:space="0" w:color="auto"/>
            <w:left w:val="none" w:sz="0" w:space="0" w:color="auto"/>
            <w:bottom w:val="none" w:sz="0" w:space="0" w:color="auto"/>
            <w:right w:val="none" w:sz="0" w:space="0" w:color="auto"/>
          </w:divBdr>
        </w:div>
        <w:div w:id="888109340">
          <w:marLeft w:val="0"/>
          <w:marRight w:val="0"/>
          <w:marTop w:val="0"/>
          <w:marBottom w:val="0"/>
          <w:divBdr>
            <w:top w:val="none" w:sz="0" w:space="0" w:color="auto"/>
            <w:left w:val="none" w:sz="0" w:space="0" w:color="auto"/>
            <w:bottom w:val="none" w:sz="0" w:space="0" w:color="auto"/>
            <w:right w:val="none" w:sz="0" w:space="0" w:color="auto"/>
          </w:divBdr>
        </w:div>
        <w:div w:id="915014283">
          <w:marLeft w:val="0"/>
          <w:marRight w:val="0"/>
          <w:marTop w:val="0"/>
          <w:marBottom w:val="0"/>
          <w:divBdr>
            <w:top w:val="none" w:sz="0" w:space="0" w:color="auto"/>
            <w:left w:val="none" w:sz="0" w:space="0" w:color="auto"/>
            <w:bottom w:val="none" w:sz="0" w:space="0" w:color="auto"/>
            <w:right w:val="none" w:sz="0" w:space="0" w:color="auto"/>
          </w:divBdr>
        </w:div>
        <w:div w:id="968977362">
          <w:marLeft w:val="0"/>
          <w:marRight w:val="0"/>
          <w:marTop w:val="0"/>
          <w:marBottom w:val="0"/>
          <w:divBdr>
            <w:top w:val="none" w:sz="0" w:space="0" w:color="auto"/>
            <w:left w:val="none" w:sz="0" w:space="0" w:color="auto"/>
            <w:bottom w:val="none" w:sz="0" w:space="0" w:color="auto"/>
            <w:right w:val="none" w:sz="0" w:space="0" w:color="auto"/>
          </w:divBdr>
        </w:div>
        <w:div w:id="1008557700">
          <w:marLeft w:val="0"/>
          <w:marRight w:val="0"/>
          <w:marTop w:val="0"/>
          <w:marBottom w:val="0"/>
          <w:divBdr>
            <w:top w:val="none" w:sz="0" w:space="0" w:color="auto"/>
            <w:left w:val="none" w:sz="0" w:space="0" w:color="auto"/>
            <w:bottom w:val="none" w:sz="0" w:space="0" w:color="auto"/>
            <w:right w:val="none" w:sz="0" w:space="0" w:color="auto"/>
          </w:divBdr>
        </w:div>
        <w:div w:id="1010906869">
          <w:marLeft w:val="0"/>
          <w:marRight w:val="0"/>
          <w:marTop w:val="0"/>
          <w:marBottom w:val="0"/>
          <w:divBdr>
            <w:top w:val="none" w:sz="0" w:space="0" w:color="auto"/>
            <w:left w:val="none" w:sz="0" w:space="0" w:color="auto"/>
            <w:bottom w:val="none" w:sz="0" w:space="0" w:color="auto"/>
            <w:right w:val="none" w:sz="0" w:space="0" w:color="auto"/>
          </w:divBdr>
        </w:div>
        <w:div w:id="1032613627">
          <w:marLeft w:val="0"/>
          <w:marRight w:val="0"/>
          <w:marTop w:val="0"/>
          <w:marBottom w:val="0"/>
          <w:divBdr>
            <w:top w:val="none" w:sz="0" w:space="0" w:color="auto"/>
            <w:left w:val="none" w:sz="0" w:space="0" w:color="auto"/>
            <w:bottom w:val="none" w:sz="0" w:space="0" w:color="auto"/>
            <w:right w:val="none" w:sz="0" w:space="0" w:color="auto"/>
          </w:divBdr>
        </w:div>
        <w:div w:id="1111048247">
          <w:marLeft w:val="0"/>
          <w:marRight w:val="0"/>
          <w:marTop w:val="0"/>
          <w:marBottom w:val="0"/>
          <w:divBdr>
            <w:top w:val="none" w:sz="0" w:space="0" w:color="auto"/>
            <w:left w:val="none" w:sz="0" w:space="0" w:color="auto"/>
            <w:bottom w:val="none" w:sz="0" w:space="0" w:color="auto"/>
            <w:right w:val="none" w:sz="0" w:space="0" w:color="auto"/>
          </w:divBdr>
        </w:div>
        <w:div w:id="1157038699">
          <w:marLeft w:val="0"/>
          <w:marRight w:val="0"/>
          <w:marTop w:val="0"/>
          <w:marBottom w:val="0"/>
          <w:divBdr>
            <w:top w:val="none" w:sz="0" w:space="0" w:color="auto"/>
            <w:left w:val="none" w:sz="0" w:space="0" w:color="auto"/>
            <w:bottom w:val="none" w:sz="0" w:space="0" w:color="auto"/>
            <w:right w:val="none" w:sz="0" w:space="0" w:color="auto"/>
          </w:divBdr>
        </w:div>
        <w:div w:id="1194077810">
          <w:marLeft w:val="0"/>
          <w:marRight w:val="0"/>
          <w:marTop w:val="0"/>
          <w:marBottom w:val="0"/>
          <w:divBdr>
            <w:top w:val="none" w:sz="0" w:space="0" w:color="auto"/>
            <w:left w:val="none" w:sz="0" w:space="0" w:color="auto"/>
            <w:bottom w:val="none" w:sz="0" w:space="0" w:color="auto"/>
            <w:right w:val="none" w:sz="0" w:space="0" w:color="auto"/>
          </w:divBdr>
        </w:div>
        <w:div w:id="1199852129">
          <w:marLeft w:val="0"/>
          <w:marRight w:val="0"/>
          <w:marTop w:val="0"/>
          <w:marBottom w:val="0"/>
          <w:divBdr>
            <w:top w:val="none" w:sz="0" w:space="0" w:color="auto"/>
            <w:left w:val="none" w:sz="0" w:space="0" w:color="auto"/>
            <w:bottom w:val="none" w:sz="0" w:space="0" w:color="auto"/>
            <w:right w:val="none" w:sz="0" w:space="0" w:color="auto"/>
          </w:divBdr>
        </w:div>
        <w:div w:id="1226913150">
          <w:marLeft w:val="0"/>
          <w:marRight w:val="0"/>
          <w:marTop w:val="0"/>
          <w:marBottom w:val="0"/>
          <w:divBdr>
            <w:top w:val="none" w:sz="0" w:space="0" w:color="auto"/>
            <w:left w:val="none" w:sz="0" w:space="0" w:color="auto"/>
            <w:bottom w:val="none" w:sz="0" w:space="0" w:color="auto"/>
            <w:right w:val="none" w:sz="0" w:space="0" w:color="auto"/>
          </w:divBdr>
        </w:div>
        <w:div w:id="1244993669">
          <w:marLeft w:val="0"/>
          <w:marRight w:val="0"/>
          <w:marTop w:val="0"/>
          <w:marBottom w:val="0"/>
          <w:divBdr>
            <w:top w:val="none" w:sz="0" w:space="0" w:color="auto"/>
            <w:left w:val="none" w:sz="0" w:space="0" w:color="auto"/>
            <w:bottom w:val="none" w:sz="0" w:space="0" w:color="auto"/>
            <w:right w:val="none" w:sz="0" w:space="0" w:color="auto"/>
          </w:divBdr>
        </w:div>
        <w:div w:id="1251894491">
          <w:marLeft w:val="0"/>
          <w:marRight w:val="0"/>
          <w:marTop w:val="0"/>
          <w:marBottom w:val="0"/>
          <w:divBdr>
            <w:top w:val="none" w:sz="0" w:space="0" w:color="auto"/>
            <w:left w:val="none" w:sz="0" w:space="0" w:color="auto"/>
            <w:bottom w:val="none" w:sz="0" w:space="0" w:color="auto"/>
            <w:right w:val="none" w:sz="0" w:space="0" w:color="auto"/>
          </w:divBdr>
        </w:div>
        <w:div w:id="1300116015">
          <w:marLeft w:val="0"/>
          <w:marRight w:val="0"/>
          <w:marTop w:val="0"/>
          <w:marBottom w:val="0"/>
          <w:divBdr>
            <w:top w:val="none" w:sz="0" w:space="0" w:color="auto"/>
            <w:left w:val="none" w:sz="0" w:space="0" w:color="auto"/>
            <w:bottom w:val="none" w:sz="0" w:space="0" w:color="auto"/>
            <w:right w:val="none" w:sz="0" w:space="0" w:color="auto"/>
          </w:divBdr>
        </w:div>
        <w:div w:id="1312054827">
          <w:marLeft w:val="0"/>
          <w:marRight w:val="0"/>
          <w:marTop w:val="0"/>
          <w:marBottom w:val="0"/>
          <w:divBdr>
            <w:top w:val="none" w:sz="0" w:space="0" w:color="auto"/>
            <w:left w:val="none" w:sz="0" w:space="0" w:color="auto"/>
            <w:bottom w:val="none" w:sz="0" w:space="0" w:color="auto"/>
            <w:right w:val="none" w:sz="0" w:space="0" w:color="auto"/>
          </w:divBdr>
        </w:div>
        <w:div w:id="1327124833">
          <w:marLeft w:val="0"/>
          <w:marRight w:val="0"/>
          <w:marTop w:val="0"/>
          <w:marBottom w:val="0"/>
          <w:divBdr>
            <w:top w:val="none" w:sz="0" w:space="0" w:color="auto"/>
            <w:left w:val="none" w:sz="0" w:space="0" w:color="auto"/>
            <w:bottom w:val="none" w:sz="0" w:space="0" w:color="auto"/>
            <w:right w:val="none" w:sz="0" w:space="0" w:color="auto"/>
          </w:divBdr>
        </w:div>
        <w:div w:id="1328172004">
          <w:marLeft w:val="0"/>
          <w:marRight w:val="0"/>
          <w:marTop w:val="0"/>
          <w:marBottom w:val="0"/>
          <w:divBdr>
            <w:top w:val="none" w:sz="0" w:space="0" w:color="auto"/>
            <w:left w:val="none" w:sz="0" w:space="0" w:color="auto"/>
            <w:bottom w:val="none" w:sz="0" w:space="0" w:color="auto"/>
            <w:right w:val="none" w:sz="0" w:space="0" w:color="auto"/>
          </w:divBdr>
        </w:div>
        <w:div w:id="1343319115">
          <w:marLeft w:val="0"/>
          <w:marRight w:val="0"/>
          <w:marTop w:val="0"/>
          <w:marBottom w:val="0"/>
          <w:divBdr>
            <w:top w:val="none" w:sz="0" w:space="0" w:color="auto"/>
            <w:left w:val="none" w:sz="0" w:space="0" w:color="auto"/>
            <w:bottom w:val="none" w:sz="0" w:space="0" w:color="auto"/>
            <w:right w:val="none" w:sz="0" w:space="0" w:color="auto"/>
          </w:divBdr>
        </w:div>
        <w:div w:id="1415084278">
          <w:marLeft w:val="0"/>
          <w:marRight w:val="0"/>
          <w:marTop w:val="0"/>
          <w:marBottom w:val="0"/>
          <w:divBdr>
            <w:top w:val="none" w:sz="0" w:space="0" w:color="auto"/>
            <w:left w:val="none" w:sz="0" w:space="0" w:color="auto"/>
            <w:bottom w:val="none" w:sz="0" w:space="0" w:color="auto"/>
            <w:right w:val="none" w:sz="0" w:space="0" w:color="auto"/>
          </w:divBdr>
        </w:div>
        <w:div w:id="1449542548">
          <w:marLeft w:val="0"/>
          <w:marRight w:val="0"/>
          <w:marTop w:val="0"/>
          <w:marBottom w:val="0"/>
          <w:divBdr>
            <w:top w:val="none" w:sz="0" w:space="0" w:color="auto"/>
            <w:left w:val="none" w:sz="0" w:space="0" w:color="auto"/>
            <w:bottom w:val="none" w:sz="0" w:space="0" w:color="auto"/>
            <w:right w:val="none" w:sz="0" w:space="0" w:color="auto"/>
          </w:divBdr>
        </w:div>
        <w:div w:id="1507555669">
          <w:marLeft w:val="0"/>
          <w:marRight w:val="0"/>
          <w:marTop w:val="0"/>
          <w:marBottom w:val="0"/>
          <w:divBdr>
            <w:top w:val="none" w:sz="0" w:space="0" w:color="auto"/>
            <w:left w:val="none" w:sz="0" w:space="0" w:color="auto"/>
            <w:bottom w:val="none" w:sz="0" w:space="0" w:color="auto"/>
            <w:right w:val="none" w:sz="0" w:space="0" w:color="auto"/>
          </w:divBdr>
        </w:div>
        <w:div w:id="1510559509">
          <w:marLeft w:val="0"/>
          <w:marRight w:val="0"/>
          <w:marTop w:val="0"/>
          <w:marBottom w:val="0"/>
          <w:divBdr>
            <w:top w:val="none" w:sz="0" w:space="0" w:color="auto"/>
            <w:left w:val="none" w:sz="0" w:space="0" w:color="auto"/>
            <w:bottom w:val="none" w:sz="0" w:space="0" w:color="auto"/>
            <w:right w:val="none" w:sz="0" w:space="0" w:color="auto"/>
          </w:divBdr>
        </w:div>
        <w:div w:id="1551380357">
          <w:marLeft w:val="0"/>
          <w:marRight w:val="0"/>
          <w:marTop w:val="0"/>
          <w:marBottom w:val="0"/>
          <w:divBdr>
            <w:top w:val="none" w:sz="0" w:space="0" w:color="auto"/>
            <w:left w:val="none" w:sz="0" w:space="0" w:color="auto"/>
            <w:bottom w:val="none" w:sz="0" w:space="0" w:color="auto"/>
            <w:right w:val="none" w:sz="0" w:space="0" w:color="auto"/>
          </w:divBdr>
        </w:div>
        <w:div w:id="1585989154">
          <w:marLeft w:val="0"/>
          <w:marRight w:val="0"/>
          <w:marTop w:val="0"/>
          <w:marBottom w:val="0"/>
          <w:divBdr>
            <w:top w:val="none" w:sz="0" w:space="0" w:color="auto"/>
            <w:left w:val="none" w:sz="0" w:space="0" w:color="auto"/>
            <w:bottom w:val="none" w:sz="0" w:space="0" w:color="auto"/>
            <w:right w:val="none" w:sz="0" w:space="0" w:color="auto"/>
          </w:divBdr>
        </w:div>
        <w:div w:id="1641497574">
          <w:marLeft w:val="0"/>
          <w:marRight w:val="0"/>
          <w:marTop w:val="0"/>
          <w:marBottom w:val="0"/>
          <w:divBdr>
            <w:top w:val="none" w:sz="0" w:space="0" w:color="auto"/>
            <w:left w:val="none" w:sz="0" w:space="0" w:color="auto"/>
            <w:bottom w:val="none" w:sz="0" w:space="0" w:color="auto"/>
            <w:right w:val="none" w:sz="0" w:space="0" w:color="auto"/>
          </w:divBdr>
        </w:div>
        <w:div w:id="1652060770">
          <w:marLeft w:val="0"/>
          <w:marRight w:val="0"/>
          <w:marTop w:val="0"/>
          <w:marBottom w:val="0"/>
          <w:divBdr>
            <w:top w:val="none" w:sz="0" w:space="0" w:color="auto"/>
            <w:left w:val="none" w:sz="0" w:space="0" w:color="auto"/>
            <w:bottom w:val="none" w:sz="0" w:space="0" w:color="auto"/>
            <w:right w:val="none" w:sz="0" w:space="0" w:color="auto"/>
          </w:divBdr>
        </w:div>
        <w:div w:id="1654480358">
          <w:marLeft w:val="0"/>
          <w:marRight w:val="0"/>
          <w:marTop w:val="0"/>
          <w:marBottom w:val="0"/>
          <w:divBdr>
            <w:top w:val="none" w:sz="0" w:space="0" w:color="auto"/>
            <w:left w:val="none" w:sz="0" w:space="0" w:color="auto"/>
            <w:bottom w:val="none" w:sz="0" w:space="0" w:color="auto"/>
            <w:right w:val="none" w:sz="0" w:space="0" w:color="auto"/>
          </w:divBdr>
        </w:div>
        <w:div w:id="1658457559">
          <w:marLeft w:val="0"/>
          <w:marRight w:val="0"/>
          <w:marTop w:val="0"/>
          <w:marBottom w:val="0"/>
          <w:divBdr>
            <w:top w:val="none" w:sz="0" w:space="0" w:color="auto"/>
            <w:left w:val="none" w:sz="0" w:space="0" w:color="auto"/>
            <w:bottom w:val="none" w:sz="0" w:space="0" w:color="auto"/>
            <w:right w:val="none" w:sz="0" w:space="0" w:color="auto"/>
          </w:divBdr>
        </w:div>
        <w:div w:id="1736509186">
          <w:marLeft w:val="0"/>
          <w:marRight w:val="0"/>
          <w:marTop w:val="0"/>
          <w:marBottom w:val="0"/>
          <w:divBdr>
            <w:top w:val="none" w:sz="0" w:space="0" w:color="auto"/>
            <w:left w:val="none" w:sz="0" w:space="0" w:color="auto"/>
            <w:bottom w:val="none" w:sz="0" w:space="0" w:color="auto"/>
            <w:right w:val="none" w:sz="0" w:space="0" w:color="auto"/>
          </w:divBdr>
        </w:div>
        <w:div w:id="1772698210">
          <w:marLeft w:val="0"/>
          <w:marRight w:val="0"/>
          <w:marTop w:val="0"/>
          <w:marBottom w:val="0"/>
          <w:divBdr>
            <w:top w:val="none" w:sz="0" w:space="0" w:color="auto"/>
            <w:left w:val="none" w:sz="0" w:space="0" w:color="auto"/>
            <w:bottom w:val="none" w:sz="0" w:space="0" w:color="auto"/>
            <w:right w:val="none" w:sz="0" w:space="0" w:color="auto"/>
          </w:divBdr>
        </w:div>
        <w:div w:id="1861817477">
          <w:marLeft w:val="0"/>
          <w:marRight w:val="0"/>
          <w:marTop w:val="0"/>
          <w:marBottom w:val="0"/>
          <w:divBdr>
            <w:top w:val="none" w:sz="0" w:space="0" w:color="auto"/>
            <w:left w:val="none" w:sz="0" w:space="0" w:color="auto"/>
            <w:bottom w:val="none" w:sz="0" w:space="0" w:color="auto"/>
            <w:right w:val="none" w:sz="0" w:space="0" w:color="auto"/>
          </w:divBdr>
        </w:div>
        <w:div w:id="1864905316">
          <w:marLeft w:val="0"/>
          <w:marRight w:val="0"/>
          <w:marTop w:val="0"/>
          <w:marBottom w:val="0"/>
          <w:divBdr>
            <w:top w:val="none" w:sz="0" w:space="0" w:color="auto"/>
            <w:left w:val="none" w:sz="0" w:space="0" w:color="auto"/>
            <w:bottom w:val="none" w:sz="0" w:space="0" w:color="auto"/>
            <w:right w:val="none" w:sz="0" w:space="0" w:color="auto"/>
          </w:divBdr>
        </w:div>
        <w:div w:id="1881474144">
          <w:marLeft w:val="0"/>
          <w:marRight w:val="0"/>
          <w:marTop w:val="0"/>
          <w:marBottom w:val="0"/>
          <w:divBdr>
            <w:top w:val="none" w:sz="0" w:space="0" w:color="auto"/>
            <w:left w:val="none" w:sz="0" w:space="0" w:color="auto"/>
            <w:bottom w:val="none" w:sz="0" w:space="0" w:color="auto"/>
            <w:right w:val="none" w:sz="0" w:space="0" w:color="auto"/>
          </w:divBdr>
        </w:div>
        <w:div w:id="1905525565">
          <w:marLeft w:val="0"/>
          <w:marRight w:val="0"/>
          <w:marTop w:val="0"/>
          <w:marBottom w:val="0"/>
          <w:divBdr>
            <w:top w:val="none" w:sz="0" w:space="0" w:color="auto"/>
            <w:left w:val="none" w:sz="0" w:space="0" w:color="auto"/>
            <w:bottom w:val="none" w:sz="0" w:space="0" w:color="auto"/>
            <w:right w:val="none" w:sz="0" w:space="0" w:color="auto"/>
          </w:divBdr>
        </w:div>
        <w:div w:id="1907718885">
          <w:marLeft w:val="0"/>
          <w:marRight w:val="0"/>
          <w:marTop w:val="0"/>
          <w:marBottom w:val="0"/>
          <w:divBdr>
            <w:top w:val="none" w:sz="0" w:space="0" w:color="auto"/>
            <w:left w:val="none" w:sz="0" w:space="0" w:color="auto"/>
            <w:bottom w:val="none" w:sz="0" w:space="0" w:color="auto"/>
            <w:right w:val="none" w:sz="0" w:space="0" w:color="auto"/>
          </w:divBdr>
        </w:div>
        <w:div w:id="2021196357">
          <w:marLeft w:val="0"/>
          <w:marRight w:val="0"/>
          <w:marTop w:val="0"/>
          <w:marBottom w:val="0"/>
          <w:divBdr>
            <w:top w:val="none" w:sz="0" w:space="0" w:color="auto"/>
            <w:left w:val="none" w:sz="0" w:space="0" w:color="auto"/>
            <w:bottom w:val="none" w:sz="0" w:space="0" w:color="auto"/>
            <w:right w:val="none" w:sz="0" w:space="0" w:color="auto"/>
          </w:divBdr>
        </w:div>
        <w:div w:id="2047173015">
          <w:marLeft w:val="0"/>
          <w:marRight w:val="0"/>
          <w:marTop w:val="0"/>
          <w:marBottom w:val="0"/>
          <w:divBdr>
            <w:top w:val="none" w:sz="0" w:space="0" w:color="auto"/>
            <w:left w:val="none" w:sz="0" w:space="0" w:color="auto"/>
            <w:bottom w:val="none" w:sz="0" w:space="0" w:color="auto"/>
            <w:right w:val="none" w:sz="0" w:space="0" w:color="auto"/>
          </w:divBdr>
        </w:div>
        <w:div w:id="2066293459">
          <w:marLeft w:val="0"/>
          <w:marRight w:val="0"/>
          <w:marTop w:val="0"/>
          <w:marBottom w:val="0"/>
          <w:divBdr>
            <w:top w:val="none" w:sz="0" w:space="0" w:color="auto"/>
            <w:left w:val="none" w:sz="0" w:space="0" w:color="auto"/>
            <w:bottom w:val="none" w:sz="0" w:space="0" w:color="auto"/>
            <w:right w:val="none" w:sz="0" w:space="0" w:color="auto"/>
          </w:divBdr>
        </w:div>
      </w:divsChild>
    </w:div>
    <w:div w:id="585581283">
      <w:bodyDiv w:val="1"/>
      <w:marLeft w:val="0"/>
      <w:marRight w:val="0"/>
      <w:marTop w:val="0"/>
      <w:marBottom w:val="0"/>
      <w:divBdr>
        <w:top w:val="none" w:sz="0" w:space="0" w:color="auto"/>
        <w:left w:val="none" w:sz="0" w:space="0" w:color="auto"/>
        <w:bottom w:val="none" w:sz="0" w:space="0" w:color="auto"/>
        <w:right w:val="none" w:sz="0" w:space="0" w:color="auto"/>
      </w:divBdr>
      <w:divsChild>
        <w:div w:id="65804227">
          <w:marLeft w:val="640"/>
          <w:marRight w:val="0"/>
          <w:marTop w:val="0"/>
          <w:marBottom w:val="0"/>
          <w:divBdr>
            <w:top w:val="none" w:sz="0" w:space="0" w:color="auto"/>
            <w:left w:val="none" w:sz="0" w:space="0" w:color="auto"/>
            <w:bottom w:val="none" w:sz="0" w:space="0" w:color="auto"/>
            <w:right w:val="none" w:sz="0" w:space="0" w:color="auto"/>
          </w:divBdr>
        </w:div>
        <w:div w:id="74211643">
          <w:marLeft w:val="640"/>
          <w:marRight w:val="0"/>
          <w:marTop w:val="0"/>
          <w:marBottom w:val="0"/>
          <w:divBdr>
            <w:top w:val="none" w:sz="0" w:space="0" w:color="auto"/>
            <w:left w:val="none" w:sz="0" w:space="0" w:color="auto"/>
            <w:bottom w:val="none" w:sz="0" w:space="0" w:color="auto"/>
            <w:right w:val="none" w:sz="0" w:space="0" w:color="auto"/>
          </w:divBdr>
        </w:div>
        <w:div w:id="143742919">
          <w:marLeft w:val="640"/>
          <w:marRight w:val="0"/>
          <w:marTop w:val="0"/>
          <w:marBottom w:val="0"/>
          <w:divBdr>
            <w:top w:val="none" w:sz="0" w:space="0" w:color="auto"/>
            <w:left w:val="none" w:sz="0" w:space="0" w:color="auto"/>
            <w:bottom w:val="none" w:sz="0" w:space="0" w:color="auto"/>
            <w:right w:val="none" w:sz="0" w:space="0" w:color="auto"/>
          </w:divBdr>
        </w:div>
        <w:div w:id="169032714">
          <w:marLeft w:val="640"/>
          <w:marRight w:val="0"/>
          <w:marTop w:val="0"/>
          <w:marBottom w:val="0"/>
          <w:divBdr>
            <w:top w:val="none" w:sz="0" w:space="0" w:color="auto"/>
            <w:left w:val="none" w:sz="0" w:space="0" w:color="auto"/>
            <w:bottom w:val="none" w:sz="0" w:space="0" w:color="auto"/>
            <w:right w:val="none" w:sz="0" w:space="0" w:color="auto"/>
          </w:divBdr>
        </w:div>
        <w:div w:id="412437186">
          <w:marLeft w:val="640"/>
          <w:marRight w:val="0"/>
          <w:marTop w:val="0"/>
          <w:marBottom w:val="0"/>
          <w:divBdr>
            <w:top w:val="none" w:sz="0" w:space="0" w:color="auto"/>
            <w:left w:val="none" w:sz="0" w:space="0" w:color="auto"/>
            <w:bottom w:val="none" w:sz="0" w:space="0" w:color="auto"/>
            <w:right w:val="none" w:sz="0" w:space="0" w:color="auto"/>
          </w:divBdr>
        </w:div>
        <w:div w:id="441848826">
          <w:marLeft w:val="640"/>
          <w:marRight w:val="0"/>
          <w:marTop w:val="0"/>
          <w:marBottom w:val="0"/>
          <w:divBdr>
            <w:top w:val="none" w:sz="0" w:space="0" w:color="auto"/>
            <w:left w:val="none" w:sz="0" w:space="0" w:color="auto"/>
            <w:bottom w:val="none" w:sz="0" w:space="0" w:color="auto"/>
            <w:right w:val="none" w:sz="0" w:space="0" w:color="auto"/>
          </w:divBdr>
        </w:div>
        <w:div w:id="447744448">
          <w:marLeft w:val="640"/>
          <w:marRight w:val="0"/>
          <w:marTop w:val="0"/>
          <w:marBottom w:val="0"/>
          <w:divBdr>
            <w:top w:val="none" w:sz="0" w:space="0" w:color="auto"/>
            <w:left w:val="none" w:sz="0" w:space="0" w:color="auto"/>
            <w:bottom w:val="none" w:sz="0" w:space="0" w:color="auto"/>
            <w:right w:val="none" w:sz="0" w:space="0" w:color="auto"/>
          </w:divBdr>
        </w:div>
        <w:div w:id="502165164">
          <w:marLeft w:val="640"/>
          <w:marRight w:val="0"/>
          <w:marTop w:val="0"/>
          <w:marBottom w:val="0"/>
          <w:divBdr>
            <w:top w:val="none" w:sz="0" w:space="0" w:color="auto"/>
            <w:left w:val="none" w:sz="0" w:space="0" w:color="auto"/>
            <w:bottom w:val="none" w:sz="0" w:space="0" w:color="auto"/>
            <w:right w:val="none" w:sz="0" w:space="0" w:color="auto"/>
          </w:divBdr>
        </w:div>
        <w:div w:id="688333239">
          <w:marLeft w:val="640"/>
          <w:marRight w:val="0"/>
          <w:marTop w:val="0"/>
          <w:marBottom w:val="0"/>
          <w:divBdr>
            <w:top w:val="none" w:sz="0" w:space="0" w:color="auto"/>
            <w:left w:val="none" w:sz="0" w:space="0" w:color="auto"/>
            <w:bottom w:val="none" w:sz="0" w:space="0" w:color="auto"/>
            <w:right w:val="none" w:sz="0" w:space="0" w:color="auto"/>
          </w:divBdr>
        </w:div>
        <w:div w:id="727341543">
          <w:marLeft w:val="640"/>
          <w:marRight w:val="0"/>
          <w:marTop w:val="0"/>
          <w:marBottom w:val="0"/>
          <w:divBdr>
            <w:top w:val="none" w:sz="0" w:space="0" w:color="auto"/>
            <w:left w:val="none" w:sz="0" w:space="0" w:color="auto"/>
            <w:bottom w:val="none" w:sz="0" w:space="0" w:color="auto"/>
            <w:right w:val="none" w:sz="0" w:space="0" w:color="auto"/>
          </w:divBdr>
        </w:div>
        <w:div w:id="778841747">
          <w:marLeft w:val="640"/>
          <w:marRight w:val="0"/>
          <w:marTop w:val="0"/>
          <w:marBottom w:val="0"/>
          <w:divBdr>
            <w:top w:val="none" w:sz="0" w:space="0" w:color="auto"/>
            <w:left w:val="none" w:sz="0" w:space="0" w:color="auto"/>
            <w:bottom w:val="none" w:sz="0" w:space="0" w:color="auto"/>
            <w:right w:val="none" w:sz="0" w:space="0" w:color="auto"/>
          </w:divBdr>
        </w:div>
        <w:div w:id="1183981789">
          <w:marLeft w:val="640"/>
          <w:marRight w:val="0"/>
          <w:marTop w:val="0"/>
          <w:marBottom w:val="0"/>
          <w:divBdr>
            <w:top w:val="none" w:sz="0" w:space="0" w:color="auto"/>
            <w:left w:val="none" w:sz="0" w:space="0" w:color="auto"/>
            <w:bottom w:val="none" w:sz="0" w:space="0" w:color="auto"/>
            <w:right w:val="none" w:sz="0" w:space="0" w:color="auto"/>
          </w:divBdr>
        </w:div>
        <w:div w:id="1216814118">
          <w:marLeft w:val="640"/>
          <w:marRight w:val="0"/>
          <w:marTop w:val="0"/>
          <w:marBottom w:val="0"/>
          <w:divBdr>
            <w:top w:val="none" w:sz="0" w:space="0" w:color="auto"/>
            <w:left w:val="none" w:sz="0" w:space="0" w:color="auto"/>
            <w:bottom w:val="none" w:sz="0" w:space="0" w:color="auto"/>
            <w:right w:val="none" w:sz="0" w:space="0" w:color="auto"/>
          </w:divBdr>
        </w:div>
        <w:div w:id="1248537746">
          <w:marLeft w:val="640"/>
          <w:marRight w:val="0"/>
          <w:marTop w:val="0"/>
          <w:marBottom w:val="0"/>
          <w:divBdr>
            <w:top w:val="none" w:sz="0" w:space="0" w:color="auto"/>
            <w:left w:val="none" w:sz="0" w:space="0" w:color="auto"/>
            <w:bottom w:val="none" w:sz="0" w:space="0" w:color="auto"/>
            <w:right w:val="none" w:sz="0" w:space="0" w:color="auto"/>
          </w:divBdr>
        </w:div>
        <w:div w:id="1275093073">
          <w:marLeft w:val="640"/>
          <w:marRight w:val="0"/>
          <w:marTop w:val="0"/>
          <w:marBottom w:val="0"/>
          <w:divBdr>
            <w:top w:val="none" w:sz="0" w:space="0" w:color="auto"/>
            <w:left w:val="none" w:sz="0" w:space="0" w:color="auto"/>
            <w:bottom w:val="none" w:sz="0" w:space="0" w:color="auto"/>
            <w:right w:val="none" w:sz="0" w:space="0" w:color="auto"/>
          </w:divBdr>
        </w:div>
        <w:div w:id="1282960778">
          <w:marLeft w:val="640"/>
          <w:marRight w:val="0"/>
          <w:marTop w:val="0"/>
          <w:marBottom w:val="0"/>
          <w:divBdr>
            <w:top w:val="none" w:sz="0" w:space="0" w:color="auto"/>
            <w:left w:val="none" w:sz="0" w:space="0" w:color="auto"/>
            <w:bottom w:val="none" w:sz="0" w:space="0" w:color="auto"/>
            <w:right w:val="none" w:sz="0" w:space="0" w:color="auto"/>
          </w:divBdr>
        </w:div>
        <w:div w:id="1351755080">
          <w:marLeft w:val="640"/>
          <w:marRight w:val="0"/>
          <w:marTop w:val="0"/>
          <w:marBottom w:val="0"/>
          <w:divBdr>
            <w:top w:val="none" w:sz="0" w:space="0" w:color="auto"/>
            <w:left w:val="none" w:sz="0" w:space="0" w:color="auto"/>
            <w:bottom w:val="none" w:sz="0" w:space="0" w:color="auto"/>
            <w:right w:val="none" w:sz="0" w:space="0" w:color="auto"/>
          </w:divBdr>
        </w:div>
        <w:div w:id="1409810897">
          <w:marLeft w:val="640"/>
          <w:marRight w:val="0"/>
          <w:marTop w:val="0"/>
          <w:marBottom w:val="0"/>
          <w:divBdr>
            <w:top w:val="none" w:sz="0" w:space="0" w:color="auto"/>
            <w:left w:val="none" w:sz="0" w:space="0" w:color="auto"/>
            <w:bottom w:val="none" w:sz="0" w:space="0" w:color="auto"/>
            <w:right w:val="none" w:sz="0" w:space="0" w:color="auto"/>
          </w:divBdr>
        </w:div>
        <w:div w:id="1450587219">
          <w:marLeft w:val="640"/>
          <w:marRight w:val="0"/>
          <w:marTop w:val="0"/>
          <w:marBottom w:val="0"/>
          <w:divBdr>
            <w:top w:val="none" w:sz="0" w:space="0" w:color="auto"/>
            <w:left w:val="none" w:sz="0" w:space="0" w:color="auto"/>
            <w:bottom w:val="none" w:sz="0" w:space="0" w:color="auto"/>
            <w:right w:val="none" w:sz="0" w:space="0" w:color="auto"/>
          </w:divBdr>
        </w:div>
        <w:div w:id="1509641453">
          <w:marLeft w:val="640"/>
          <w:marRight w:val="0"/>
          <w:marTop w:val="0"/>
          <w:marBottom w:val="0"/>
          <w:divBdr>
            <w:top w:val="none" w:sz="0" w:space="0" w:color="auto"/>
            <w:left w:val="none" w:sz="0" w:space="0" w:color="auto"/>
            <w:bottom w:val="none" w:sz="0" w:space="0" w:color="auto"/>
            <w:right w:val="none" w:sz="0" w:space="0" w:color="auto"/>
          </w:divBdr>
        </w:div>
        <w:div w:id="1532064468">
          <w:marLeft w:val="640"/>
          <w:marRight w:val="0"/>
          <w:marTop w:val="0"/>
          <w:marBottom w:val="0"/>
          <w:divBdr>
            <w:top w:val="none" w:sz="0" w:space="0" w:color="auto"/>
            <w:left w:val="none" w:sz="0" w:space="0" w:color="auto"/>
            <w:bottom w:val="none" w:sz="0" w:space="0" w:color="auto"/>
            <w:right w:val="none" w:sz="0" w:space="0" w:color="auto"/>
          </w:divBdr>
        </w:div>
        <w:div w:id="1576208589">
          <w:marLeft w:val="640"/>
          <w:marRight w:val="0"/>
          <w:marTop w:val="0"/>
          <w:marBottom w:val="0"/>
          <w:divBdr>
            <w:top w:val="none" w:sz="0" w:space="0" w:color="auto"/>
            <w:left w:val="none" w:sz="0" w:space="0" w:color="auto"/>
            <w:bottom w:val="none" w:sz="0" w:space="0" w:color="auto"/>
            <w:right w:val="none" w:sz="0" w:space="0" w:color="auto"/>
          </w:divBdr>
        </w:div>
        <w:div w:id="1691833020">
          <w:marLeft w:val="640"/>
          <w:marRight w:val="0"/>
          <w:marTop w:val="0"/>
          <w:marBottom w:val="0"/>
          <w:divBdr>
            <w:top w:val="none" w:sz="0" w:space="0" w:color="auto"/>
            <w:left w:val="none" w:sz="0" w:space="0" w:color="auto"/>
            <w:bottom w:val="none" w:sz="0" w:space="0" w:color="auto"/>
            <w:right w:val="none" w:sz="0" w:space="0" w:color="auto"/>
          </w:divBdr>
        </w:div>
        <w:div w:id="1818838497">
          <w:marLeft w:val="640"/>
          <w:marRight w:val="0"/>
          <w:marTop w:val="0"/>
          <w:marBottom w:val="0"/>
          <w:divBdr>
            <w:top w:val="none" w:sz="0" w:space="0" w:color="auto"/>
            <w:left w:val="none" w:sz="0" w:space="0" w:color="auto"/>
            <w:bottom w:val="none" w:sz="0" w:space="0" w:color="auto"/>
            <w:right w:val="none" w:sz="0" w:space="0" w:color="auto"/>
          </w:divBdr>
        </w:div>
        <w:div w:id="1820227864">
          <w:marLeft w:val="640"/>
          <w:marRight w:val="0"/>
          <w:marTop w:val="0"/>
          <w:marBottom w:val="0"/>
          <w:divBdr>
            <w:top w:val="none" w:sz="0" w:space="0" w:color="auto"/>
            <w:left w:val="none" w:sz="0" w:space="0" w:color="auto"/>
            <w:bottom w:val="none" w:sz="0" w:space="0" w:color="auto"/>
            <w:right w:val="none" w:sz="0" w:space="0" w:color="auto"/>
          </w:divBdr>
        </w:div>
        <w:div w:id="1868718792">
          <w:marLeft w:val="640"/>
          <w:marRight w:val="0"/>
          <w:marTop w:val="0"/>
          <w:marBottom w:val="0"/>
          <w:divBdr>
            <w:top w:val="none" w:sz="0" w:space="0" w:color="auto"/>
            <w:left w:val="none" w:sz="0" w:space="0" w:color="auto"/>
            <w:bottom w:val="none" w:sz="0" w:space="0" w:color="auto"/>
            <w:right w:val="none" w:sz="0" w:space="0" w:color="auto"/>
          </w:divBdr>
        </w:div>
      </w:divsChild>
    </w:div>
    <w:div w:id="587006908">
      <w:bodyDiv w:val="1"/>
      <w:marLeft w:val="0"/>
      <w:marRight w:val="0"/>
      <w:marTop w:val="0"/>
      <w:marBottom w:val="0"/>
      <w:divBdr>
        <w:top w:val="none" w:sz="0" w:space="0" w:color="auto"/>
        <w:left w:val="none" w:sz="0" w:space="0" w:color="auto"/>
        <w:bottom w:val="none" w:sz="0" w:space="0" w:color="auto"/>
        <w:right w:val="none" w:sz="0" w:space="0" w:color="auto"/>
      </w:divBdr>
      <w:divsChild>
        <w:div w:id="18317056">
          <w:marLeft w:val="0"/>
          <w:marRight w:val="0"/>
          <w:marTop w:val="0"/>
          <w:marBottom w:val="0"/>
          <w:divBdr>
            <w:top w:val="none" w:sz="0" w:space="0" w:color="auto"/>
            <w:left w:val="none" w:sz="0" w:space="0" w:color="auto"/>
            <w:bottom w:val="none" w:sz="0" w:space="0" w:color="auto"/>
            <w:right w:val="none" w:sz="0" w:space="0" w:color="auto"/>
          </w:divBdr>
        </w:div>
        <w:div w:id="130288180">
          <w:marLeft w:val="0"/>
          <w:marRight w:val="0"/>
          <w:marTop w:val="0"/>
          <w:marBottom w:val="0"/>
          <w:divBdr>
            <w:top w:val="none" w:sz="0" w:space="0" w:color="auto"/>
            <w:left w:val="none" w:sz="0" w:space="0" w:color="auto"/>
            <w:bottom w:val="none" w:sz="0" w:space="0" w:color="auto"/>
            <w:right w:val="none" w:sz="0" w:space="0" w:color="auto"/>
          </w:divBdr>
        </w:div>
        <w:div w:id="159581849">
          <w:marLeft w:val="0"/>
          <w:marRight w:val="0"/>
          <w:marTop w:val="0"/>
          <w:marBottom w:val="0"/>
          <w:divBdr>
            <w:top w:val="none" w:sz="0" w:space="0" w:color="auto"/>
            <w:left w:val="none" w:sz="0" w:space="0" w:color="auto"/>
            <w:bottom w:val="none" w:sz="0" w:space="0" w:color="auto"/>
            <w:right w:val="none" w:sz="0" w:space="0" w:color="auto"/>
          </w:divBdr>
        </w:div>
        <w:div w:id="168377986">
          <w:marLeft w:val="0"/>
          <w:marRight w:val="0"/>
          <w:marTop w:val="0"/>
          <w:marBottom w:val="0"/>
          <w:divBdr>
            <w:top w:val="none" w:sz="0" w:space="0" w:color="auto"/>
            <w:left w:val="none" w:sz="0" w:space="0" w:color="auto"/>
            <w:bottom w:val="none" w:sz="0" w:space="0" w:color="auto"/>
            <w:right w:val="none" w:sz="0" w:space="0" w:color="auto"/>
          </w:divBdr>
        </w:div>
        <w:div w:id="215971100">
          <w:marLeft w:val="0"/>
          <w:marRight w:val="0"/>
          <w:marTop w:val="0"/>
          <w:marBottom w:val="0"/>
          <w:divBdr>
            <w:top w:val="none" w:sz="0" w:space="0" w:color="auto"/>
            <w:left w:val="none" w:sz="0" w:space="0" w:color="auto"/>
            <w:bottom w:val="none" w:sz="0" w:space="0" w:color="auto"/>
            <w:right w:val="none" w:sz="0" w:space="0" w:color="auto"/>
          </w:divBdr>
        </w:div>
        <w:div w:id="300382825">
          <w:marLeft w:val="0"/>
          <w:marRight w:val="0"/>
          <w:marTop w:val="0"/>
          <w:marBottom w:val="0"/>
          <w:divBdr>
            <w:top w:val="none" w:sz="0" w:space="0" w:color="auto"/>
            <w:left w:val="none" w:sz="0" w:space="0" w:color="auto"/>
            <w:bottom w:val="none" w:sz="0" w:space="0" w:color="auto"/>
            <w:right w:val="none" w:sz="0" w:space="0" w:color="auto"/>
          </w:divBdr>
        </w:div>
        <w:div w:id="308481504">
          <w:marLeft w:val="0"/>
          <w:marRight w:val="0"/>
          <w:marTop w:val="0"/>
          <w:marBottom w:val="0"/>
          <w:divBdr>
            <w:top w:val="none" w:sz="0" w:space="0" w:color="auto"/>
            <w:left w:val="none" w:sz="0" w:space="0" w:color="auto"/>
            <w:bottom w:val="none" w:sz="0" w:space="0" w:color="auto"/>
            <w:right w:val="none" w:sz="0" w:space="0" w:color="auto"/>
          </w:divBdr>
        </w:div>
        <w:div w:id="341203330">
          <w:marLeft w:val="0"/>
          <w:marRight w:val="0"/>
          <w:marTop w:val="0"/>
          <w:marBottom w:val="0"/>
          <w:divBdr>
            <w:top w:val="none" w:sz="0" w:space="0" w:color="auto"/>
            <w:left w:val="none" w:sz="0" w:space="0" w:color="auto"/>
            <w:bottom w:val="none" w:sz="0" w:space="0" w:color="auto"/>
            <w:right w:val="none" w:sz="0" w:space="0" w:color="auto"/>
          </w:divBdr>
        </w:div>
        <w:div w:id="374041934">
          <w:marLeft w:val="0"/>
          <w:marRight w:val="0"/>
          <w:marTop w:val="0"/>
          <w:marBottom w:val="0"/>
          <w:divBdr>
            <w:top w:val="none" w:sz="0" w:space="0" w:color="auto"/>
            <w:left w:val="none" w:sz="0" w:space="0" w:color="auto"/>
            <w:bottom w:val="none" w:sz="0" w:space="0" w:color="auto"/>
            <w:right w:val="none" w:sz="0" w:space="0" w:color="auto"/>
          </w:divBdr>
        </w:div>
        <w:div w:id="444694262">
          <w:marLeft w:val="0"/>
          <w:marRight w:val="0"/>
          <w:marTop w:val="0"/>
          <w:marBottom w:val="0"/>
          <w:divBdr>
            <w:top w:val="none" w:sz="0" w:space="0" w:color="auto"/>
            <w:left w:val="none" w:sz="0" w:space="0" w:color="auto"/>
            <w:bottom w:val="none" w:sz="0" w:space="0" w:color="auto"/>
            <w:right w:val="none" w:sz="0" w:space="0" w:color="auto"/>
          </w:divBdr>
        </w:div>
        <w:div w:id="499346480">
          <w:marLeft w:val="0"/>
          <w:marRight w:val="0"/>
          <w:marTop w:val="0"/>
          <w:marBottom w:val="0"/>
          <w:divBdr>
            <w:top w:val="none" w:sz="0" w:space="0" w:color="auto"/>
            <w:left w:val="none" w:sz="0" w:space="0" w:color="auto"/>
            <w:bottom w:val="none" w:sz="0" w:space="0" w:color="auto"/>
            <w:right w:val="none" w:sz="0" w:space="0" w:color="auto"/>
          </w:divBdr>
        </w:div>
        <w:div w:id="539167081">
          <w:marLeft w:val="0"/>
          <w:marRight w:val="0"/>
          <w:marTop w:val="0"/>
          <w:marBottom w:val="0"/>
          <w:divBdr>
            <w:top w:val="none" w:sz="0" w:space="0" w:color="auto"/>
            <w:left w:val="none" w:sz="0" w:space="0" w:color="auto"/>
            <w:bottom w:val="none" w:sz="0" w:space="0" w:color="auto"/>
            <w:right w:val="none" w:sz="0" w:space="0" w:color="auto"/>
          </w:divBdr>
        </w:div>
        <w:div w:id="568881563">
          <w:marLeft w:val="0"/>
          <w:marRight w:val="0"/>
          <w:marTop w:val="0"/>
          <w:marBottom w:val="0"/>
          <w:divBdr>
            <w:top w:val="none" w:sz="0" w:space="0" w:color="auto"/>
            <w:left w:val="none" w:sz="0" w:space="0" w:color="auto"/>
            <w:bottom w:val="none" w:sz="0" w:space="0" w:color="auto"/>
            <w:right w:val="none" w:sz="0" w:space="0" w:color="auto"/>
          </w:divBdr>
        </w:div>
        <w:div w:id="588200076">
          <w:marLeft w:val="0"/>
          <w:marRight w:val="0"/>
          <w:marTop w:val="0"/>
          <w:marBottom w:val="0"/>
          <w:divBdr>
            <w:top w:val="none" w:sz="0" w:space="0" w:color="auto"/>
            <w:left w:val="none" w:sz="0" w:space="0" w:color="auto"/>
            <w:bottom w:val="none" w:sz="0" w:space="0" w:color="auto"/>
            <w:right w:val="none" w:sz="0" w:space="0" w:color="auto"/>
          </w:divBdr>
        </w:div>
        <w:div w:id="604575274">
          <w:marLeft w:val="0"/>
          <w:marRight w:val="0"/>
          <w:marTop w:val="0"/>
          <w:marBottom w:val="0"/>
          <w:divBdr>
            <w:top w:val="none" w:sz="0" w:space="0" w:color="auto"/>
            <w:left w:val="none" w:sz="0" w:space="0" w:color="auto"/>
            <w:bottom w:val="none" w:sz="0" w:space="0" w:color="auto"/>
            <w:right w:val="none" w:sz="0" w:space="0" w:color="auto"/>
          </w:divBdr>
        </w:div>
        <w:div w:id="604966927">
          <w:marLeft w:val="0"/>
          <w:marRight w:val="0"/>
          <w:marTop w:val="0"/>
          <w:marBottom w:val="0"/>
          <w:divBdr>
            <w:top w:val="none" w:sz="0" w:space="0" w:color="auto"/>
            <w:left w:val="none" w:sz="0" w:space="0" w:color="auto"/>
            <w:bottom w:val="none" w:sz="0" w:space="0" w:color="auto"/>
            <w:right w:val="none" w:sz="0" w:space="0" w:color="auto"/>
          </w:divBdr>
        </w:div>
        <w:div w:id="743261632">
          <w:marLeft w:val="0"/>
          <w:marRight w:val="0"/>
          <w:marTop w:val="0"/>
          <w:marBottom w:val="0"/>
          <w:divBdr>
            <w:top w:val="none" w:sz="0" w:space="0" w:color="auto"/>
            <w:left w:val="none" w:sz="0" w:space="0" w:color="auto"/>
            <w:bottom w:val="none" w:sz="0" w:space="0" w:color="auto"/>
            <w:right w:val="none" w:sz="0" w:space="0" w:color="auto"/>
          </w:divBdr>
        </w:div>
        <w:div w:id="769815780">
          <w:marLeft w:val="0"/>
          <w:marRight w:val="0"/>
          <w:marTop w:val="0"/>
          <w:marBottom w:val="0"/>
          <w:divBdr>
            <w:top w:val="none" w:sz="0" w:space="0" w:color="auto"/>
            <w:left w:val="none" w:sz="0" w:space="0" w:color="auto"/>
            <w:bottom w:val="none" w:sz="0" w:space="0" w:color="auto"/>
            <w:right w:val="none" w:sz="0" w:space="0" w:color="auto"/>
          </w:divBdr>
        </w:div>
        <w:div w:id="825051994">
          <w:marLeft w:val="0"/>
          <w:marRight w:val="0"/>
          <w:marTop w:val="0"/>
          <w:marBottom w:val="0"/>
          <w:divBdr>
            <w:top w:val="none" w:sz="0" w:space="0" w:color="auto"/>
            <w:left w:val="none" w:sz="0" w:space="0" w:color="auto"/>
            <w:bottom w:val="none" w:sz="0" w:space="0" w:color="auto"/>
            <w:right w:val="none" w:sz="0" w:space="0" w:color="auto"/>
          </w:divBdr>
        </w:div>
        <w:div w:id="831991447">
          <w:marLeft w:val="0"/>
          <w:marRight w:val="0"/>
          <w:marTop w:val="0"/>
          <w:marBottom w:val="0"/>
          <w:divBdr>
            <w:top w:val="none" w:sz="0" w:space="0" w:color="auto"/>
            <w:left w:val="none" w:sz="0" w:space="0" w:color="auto"/>
            <w:bottom w:val="none" w:sz="0" w:space="0" w:color="auto"/>
            <w:right w:val="none" w:sz="0" w:space="0" w:color="auto"/>
          </w:divBdr>
        </w:div>
        <w:div w:id="900293382">
          <w:marLeft w:val="0"/>
          <w:marRight w:val="0"/>
          <w:marTop w:val="0"/>
          <w:marBottom w:val="0"/>
          <w:divBdr>
            <w:top w:val="none" w:sz="0" w:space="0" w:color="auto"/>
            <w:left w:val="none" w:sz="0" w:space="0" w:color="auto"/>
            <w:bottom w:val="none" w:sz="0" w:space="0" w:color="auto"/>
            <w:right w:val="none" w:sz="0" w:space="0" w:color="auto"/>
          </w:divBdr>
        </w:div>
        <w:div w:id="932972865">
          <w:marLeft w:val="0"/>
          <w:marRight w:val="0"/>
          <w:marTop w:val="0"/>
          <w:marBottom w:val="0"/>
          <w:divBdr>
            <w:top w:val="none" w:sz="0" w:space="0" w:color="auto"/>
            <w:left w:val="none" w:sz="0" w:space="0" w:color="auto"/>
            <w:bottom w:val="none" w:sz="0" w:space="0" w:color="auto"/>
            <w:right w:val="none" w:sz="0" w:space="0" w:color="auto"/>
          </w:divBdr>
        </w:div>
        <w:div w:id="955911863">
          <w:marLeft w:val="0"/>
          <w:marRight w:val="0"/>
          <w:marTop w:val="0"/>
          <w:marBottom w:val="0"/>
          <w:divBdr>
            <w:top w:val="none" w:sz="0" w:space="0" w:color="auto"/>
            <w:left w:val="none" w:sz="0" w:space="0" w:color="auto"/>
            <w:bottom w:val="none" w:sz="0" w:space="0" w:color="auto"/>
            <w:right w:val="none" w:sz="0" w:space="0" w:color="auto"/>
          </w:divBdr>
        </w:div>
        <w:div w:id="968821359">
          <w:marLeft w:val="0"/>
          <w:marRight w:val="0"/>
          <w:marTop w:val="0"/>
          <w:marBottom w:val="0"/>
          <w:divBdr>
            <w:top w:val="none" w:sz="0" w:space="0" w:color="auto"/>
            <w:left w:val="none" w:sz="0" w:space="0" w:color="auto"/>
            <w:bottom w:val="none" w:sz="0" w:space="0" w:color="auto"/>
            <w:right w:val="none" w:sz="0" w:space="0" w:color="auto"/>
          </w:divBdr>
        </w:div>
        <w:div w:id="1021853769">
          <w:marLeft w:val="0"/>
          <w:marRight w:val="0"/>
          <w:marTop w:val="0"/>
          <w:marBottom w:val="0"/>
          <w:divBdr>
            <w:top w:val="none" w:sz="0" w:space="0" w:color="auto"/>
            <w:left w:val="none" w:sz="0" w:space="0" w:color="auto"/>
            <w:bottom w:val="none" w:sz="0" w:space="0" w:color="auto"/>
            <w:right w:val="none" w:sz="0" w:space="0" w:color="auto"/>
          </w:divBdr>
        </w:div>
        <w:div w:id="1022245429">
          <w:marLeft w:val="0"/>
          <w:marRight w:val="0"/>
          <w:marTop w:val="0"/>
          <w:marBottom w:val="0"/>
          <w:divBdr>
            <w:top w:val="none" w:sz="0" w:space="0" w:color="auto"/>
            <w:left w:val="none" w:sz="0" w:space="0" w:color="auto"/>
            <w:bottom w:val="none" w:sz="0" w:space="0" w:color="auto"/>
            <w:right w:val="none" w:sz="0" w:space="0" w:color="auto"/>
          </w:divBdr>
        </w:div>
        <w:div w:id="1036546621">
          <w:marLeft w:val="0"/>
          <w:marRight w:val="0"/>
          <w:marTop w:val="0"/>
          <w:marBottom w:val="0"/>
          <w:divBdr>
            <w:top w:val="none" w:sz="0" w:space="0" w:color="auto"/>
            <w:left w:val="none" w:sz="0" w:space="0" w:color="auto"/>
            <w:bottom w:val="none" w:sz="0" w:space="0" w:color="auto"/>
            <w:right w:val="none" w:sz="0" w:space="0" w:color="auto"/>
          </w:divBdr>
        </w:div>
        <w:div w:id="1105535366">
          <w:marLeft w:val="0"/>
          <w:marRight w:val="0"/>
          <w:marTop w:val="0"/>
          <w:marBottom w:val="0"/>
          <w:divBdr>
            <w:top w:val="none" w:sz="0" w:space="0" w:color="auto"/>
            <w:left w:val="none" w:sz="0" w:space="0" w:color="auto"/>
            <w:bottom w:val="none" w:sz="0" w:space="0" w:color="auto"/>
            <w:right w:val="none" w:sz="0" w:space="0" w:color="auto"/>
          </w:divBdr>
        </w:div>
        <w:div w:id="1128008084">
          <w:marLeft w:val="0"/>
          <w:marRight w:val="0"/>
          <w:marTop w:val="0"/>
          <w:marBottom w:val="0"/>
          <w:divBdr>
            <w:top w:val="none" w:sz="0" w:space="0" w:color="auto"/>
            <w:left w:val="none" w:sz="0" w:space="0" w:color="auto"/>
            <w:bottom w:val="none" w:sz="0" w:space="0" w:color="auto"/>
            <w:right w:val="none" w:sz="0" w:space="0" w:color="auto"/>
          </w:divBdr>
        </w:div>
        <w:div w:id="1150638888">
          <w:marLeft w:val="0"/>
          <w:marRight w:val="0"/>
          <w:marTop w:val="0"/>
          <w:marBottom w:val="0"/>
          <w:divBdr>
            <w:top w:val="none" w:sz="0" w:space="0" w:color="auto"/>
            <w:left w:val="none" w:sz="0" w:space="0" w:color="auto"/>
            <w:bottom w:val="none" w:sz="0" w:space="0" w:color="auto"/>
            <w:right w:val="none" w:sz="0" w:space="0" w:color="auto"/>
          </w:divBdr>
        </w:div>
        <w:div w:id="1220826399">
          <w:marLeft w:val="0"/>
          <w:marRight w:val="0"/>
          <w:marTop w:val="0"/>
          <w:marBottom w:val="0"/>
          <w:divBdr>
            <w:top w:val="none" w:sz="0" w:space="0" w:color="auto"/>
            <w:left w:val="none" w:sz="0" w:space="0" w:color="auto"/>
            <w:bottom w:val="none" w:sz="0" w:space="0" w:color="auto"/>
            <w:right w:val="none" w:sz="0" w:space="0" w:color="auto"/>
          </w:divBdr>
        </w:div>
        <w:div w:id="1234967810">
          <w:marLeft w:val="0"/>
          <w:marRight w:val="0"/>
          <w:marTop w:val="0"/>
          <w:marBottom w:val="0"/>
          <w:divBdr>
            <w:top w:val="none" w:sz="0" w:space="0" w:color="auto"/>
            <w:left w:val="none" w:sz="0" w:space="0" w:color="auto"/>
            <w:bottom w:val="none" w:sz="0" w:space="0" w:color="auto"/>
            <w:right w:val="none" w:sz="0" w:space="0" w:color="auto"/>
          </w:divBdr>
        </w:div>
        <w:div w:id="1305042078">
          <w:marLeft w:val="0"/>
          <w:marRight w:val="0"/>
          <w:marTop w:val="0"/>
          <w:marBottom w:val="0"/>
          <w:divBdr>
            <w:top w:val="none" w:sz="0" w:space="0" w:color="auto"/>
            <w:left w:val="none" w:sz="0" w:space="0" w:color="auto"/>
            <w:bottom w:val="none" w:sz="0" w:space="0" w:color="auto"/>
            <w:right w:val="none" w:sz="0" w:space="0" w:color="auto"/>
          </w:divBdr>
        </w:div>
        <w:div w:id="1332758478">
          <w:marLeft w:val="0"/>
          <w:marRight w:val="0"/>
          <w:marTop w:val="0"/>
          <w:marBottom w:val="0"/>
          <w:divBdr>
            <w:top w:val="none" w:sz="0" w:space="0" w:color="auto"/>
            <w:left w:val="none" w:sz="0" w:space="0" w:color="auto"/>
            <w:bottom w:val="none" w:sz="0" w:space="0" w:color="auto"/>
            <w:right w:val="none" w:sz="0" w:space="0" w:color="auto"/>
          </w:divBdr>
        </w:div>
        <w:div w:id="1387023827">
          <w:marLeft w:val="0"/>
          <w:marRight w:val="0"/>
          <w:marTop w:val="0"/>
          <w:marBottom w:val="0"/>
          <w:divBdr>
            <w:top w:val="none" w:sz="0" w:space="0" w:color="auto"/>
            <w:left w:val="none" w:sz="0" w:space="0" w:color="auto"/>
            <w:bottom w:val="none" w:sz="0" w:space="0" w:color="auto"/>
            <w:right w:val="none" w:sz="0" w:space="0" w:color="auto"/>
          </w:divBdr>
        </w:div>
        <w:div w:id="1409308063">
          <w:marLeft w:val="0"/>
          <w:marRight w:val="0"/>
          <w:marTop w:val="0"/>
          <w:marBottom w:val="0"/>
          <w:divBdr>
            <w:top w:val="none" w:sz="0" w:space="0" w:color="auto"/>
            <w:left w:val="none" w:sz="0" w:space="0" w:color="auto"/>
            <w:bottom w:val="none" w:sz="0" w:space="0" w:color="auto"/>
            <w:right w:val="none" w:sz="0" w:space="0" w:color="auto"/>
          </w:divBdr>
        </w:div>
        <w:div w:id="1475298567">
          <w:marLeft w:val="0"/>
          <w:marRight w:val="0"/>
          <w:marTop w:val="0"/>
          <w:marBottom w:val="0"/>
          <w:divBdr>
            <w:top w:val="none" w:sz="0" w:space="0" w:color="auto"/>
            <w:left w:val="none" w:sz="0" w:space="0" w:color="auto"/>
            <w:bottom w:val="none" w:sz="0" w:space="0" w:color="auto"/>
            <w:right w:val="none" w:sz="0" w:space="0" w:color="auto"/>
          </w:divBdr>
        </w:div>
        <w:div w:id="1516115905">
          <w:marLeft w:val="0"/>
          <w:marRight w:val="0"/>
          <w:marTop w:val="0"/>
          <w:marBottom w:val="0"/>
          <w:divBdr>
            <w:top w:val="none" w:sz="0" w:space="0" w:color="auto"/>
            <w:left w:val="none" w:sz="0" w:space="0" w:color="auto"/>
            <w:bottom w:val="none" w:sz="0" w:space="0" w:color="auto"/>
            <w:right w:val="none" w:sz="0" w:space="0" w:color="auto"/>
          </w:divBdr>
        </w:div>
        <w:div w:id="1558394816">
          <w:marLeft w:val="0"/>
          <w:marRight w:val="0"/>
          <w:marTop w:val="0"/>
          <w:marBottom w:val="0"/>
          <w:divBdr>
            <w:top w:val="none" w:sz="0" w:space="0" w:color="auto"/>
            <w:left w:val="none" w:sz="0" w:space="0" w:color="auto"/>
            <w:bottom w:val="none" w:sz="0" w:space="0" w:color="auto"/>
            <w:right w:val="none" w:sz="0" w:space="0" w:color="auto"/>
          </w:divBdr>
        </w:div>
        <w:div w:id="1643803118">
          <w:marLeft w:val="0"/>
          <w:marRight w:val="0"/>
          <w:marTop w:val="0"/>
          <w:marBottom w:val="0"/>
          <w:divBdr>
            <w:top w:val="none" w:sz="0" w:space="0" w:color="auto"/>
            <w:left w:val="none" w:sz="0" w:space="0" w:color="auto"/>
            <w:bottom w:val="none" w:sz="0" w:space="0" w:color="auto"/>
            <w:right w:val="none" w:sz="0" w:space="0" w:color="auto"/>
          </w:divBdr>
        </w:div>
        <w:div w:id="1661036412">
          <w:marLeft w:val="0"/>
          <w:marRight w:val="0"/>
          <w:marTop w:val="0"/>
          <w:marBottom w:val="0"/>
          <w:divBdr>
            <w:top w:val="none" w:sz="0" w:space="0" w:color="auto"/>
            <w:left w:val="none" w:sz="0" w:space="0" w:color="auto"/>
            <w:bottom w:val="none" w:sz="0" w:space="0" w:color="auto"/>
            <w:right w:val="none" w:sz="0" w:space="0" w:color="auto"/>
          </w:divBdr>
        </w:div>
        <w:div w:id="1685748315">
          <w:marLeft w:val="0"/>
          <w:marRight w:val="0"/>
          <w:marTop w:val="0"/>
          <w:marBottom w:val="0"/>
          <w:divBdr>
            <w:top w:val="none" w:sz="0" w:space="0" w:color="auto"/>
            <w:left w:val="none" w:sz="0" w:space="0" w:color="auto"/>
            <w:bottom w:val="none" w:sz="0" w:space="0" w:color="auto"/>
            <w:right w:val="none" w:sz="0" w:space="0" w:color="auto"/>
          </w:divBdr>
        </w:div>
        <w:div w:id="1748765783">
          <w:marLeft w:val="0"/>
          <w:marRight w:val="0"/>
          <w:marTop w:val="0"/>
          <w:marBottom w:val="0"/>
          <w:divBdr>
            <w:top w:val="none" w:sz="0" w:space="0" w:color="auto"/>
            <w:left w:val="none" w:sz="0" w:space="0" w:color="auto"/>
            <w:bottom w:val="none" w:sz="0" w:space="0" w:color="auto"/>
            <w:right w:val="none" w:sz="0" w:space="0" w:color="auto"/>
          </w:divBdr>
        </w:div>
        <w:div w:id="1752969420">
          <w:marLeft w:val="0"/>
          <w:marRight w:val="0"/>
          <w:marTop w:val="0"/>
          <w:marBottom w:val="0"/>
          <w:divBdr>
            <w:top w:val="none" w:sz="0" w:space="0" w:color="auto"/>
            <w:left w:val="none" w:sz="0" w:space="0" w:color="auto"/>
            <w:bottom w:val="none" w:sz="0" w:space="0" w:color="auto"/>
            <w:right w:val="none" w:sz="0" w:space="0" w:color="auto"/>
          </w:divBdr>
        </w:div>
        <w:div w:id="1778060581">
          <w:marLeft w:val="0"/>
          <w:marRight w:val="0"/>
          <w:marTop w:val="0"/>
          <w:marBottom w:val="0"/>
          <w:divBdr>
            <w:top w:val="none" w:sz="0" w:space="0" w:color="auto"/>
            <w:left w:val="none" w:sz="0" w:space="0" w:color="auto"/>
            <w:bottom w:val="none" w:sz="0" w:space="0" w:color="auto"/>
            <w:right w:val="none" w:sz="0" w:space="0" w:color="auto"/>
          </w:divBdr>
        </w:div>
        <w:div w:id="1781680749">
          <w:marLeft w:val="0"/>
          <w:marRight w:val="0"/>
          <w:marTop w:val="0"/>
          <w:marBottom w:val="0"/>
          <w:divBdr>
            <w:top w:val="none" w:sz="0" w:space="0" w:color="auto"/>
            <w:left w:val="none" w:sz="0" w:space="0" w:color="auto"/>
            <w:bottom w:val="none" w:sz="0" w:space="0" w:color="auto"/>
            <w:right w:val="none" w:sz="0" w:space="0" w:color="auto"/>
          </w:divBdr>
        </w:div>
        <w:div w:id="1792824849">
          <w:marLeft w:val="0"/>
          <w:marRight w:val="0"/>
          <w:marTop w:val="0"/>
          <w:marBottom w:val="0"/>
          <w:divBdr>
            <w:top w:val="none" w:sz="0" w:space="0" w:color="auto"/>
            <w:left w:val="none" w:sz="0" w:space="0" w:color="auto"/>
            <w:bottom w:val="none" w:sz="0" w:space="0" w:color="auto"/>
            <w:right w:val="none" w:sz="0" w:space="0" w:color="auto"/>
          </w:divBdr>
        </w:div>
        <w:div w:id="1812475633">
          <w:marLeft w:val="0"/>
          <w:marRight w:val="0"/>
          <w:marTop w:val="0"/>
          <w:marBottom w:val="0"/>
          <w:divBdr>
            <w:top w:val="none" w:sz="0" w:space="0" w:color="auto"/>
            <w:left w:val="none" w:sz="0" w:space="0" w:color="auto"/>
            <w:bottom w:val="none" w:sz="0" w:space="0" w:color="auto"/>
            <w:right w:val="none" w:sz="0" w:space="0" w:color="auto"/>
          </w:divBdr>
        </w:div>
        <w:div w:id="1865902404">
          <w:marLeft w:val="0"/>
          <w:marRight w:val="0"/>
          <w:marTop w:val="0"/>
          <w:marBottom w:val="0"/>
          <w:divBdr>
            <w:top w:val="none" w:sz="0" w:space="0" w:color="auto"/>
            <w:left w:val="none" w:sz="0" w:space="0" w:color="auto"/>
            <w:bottom w:val="none" w:sz="0" w:space="0" w:color="auto"/>
            <w:right w:val="none" w:sz="0" w:space="0" w:color="auto"/>
          </w:divBdr>
        </w:div>
        <w:div w:id="1893693950">
          <w:marLeft w:val="0"/>
          <w:marRight w:val="0"/>
          <w:marTop w:val="0"/>
          <w:marBottom w:val="0"/>
          <w:divBdr>
            <w:top w:val="none" w:sz="0" w:space="0" w:color="auto"/>
            <w:left w:val="none" w:sz="0" w:space="0" w:color="auto"/>
            <w:bottom w:val="none" w:sz="0" w:space="0" w:color="auto"/>
            <w:right w:val="none" w:sz="0" w:space="0" w:color="auto"/>
          </w:divBdr>
        </w:div>
        <w:div w:id="1931162728">
          <w:marLeft w:val="0"/>
          <w:marRight w:val="0"/>
          <w:marTop w:val="0"/>
          <w:marBottom w:val="0"/>
          <w:divBdr>
            <w:top w:val="none" w:sz="0" w:space="0" w:color="auto"/>
            <w:left w:val="none" w:sz="0" w:space="0" w:color="auto"/>
            <w:bottom w:val="none" w:sz="0" w:space="0" w:color="auto"/>
            <w:right w:val="none" w:sz="0" w:space="0" w:color="auto"/>
          </w:divBdr>
        </w:div>
        <w:div w:id="1931237857">
          <w:marLeft w:val="0"/>
          <w:marRight w:val="0"/>
          <w:marTop w:val="0"/>
          <w:marBottom w:val="0"/>
          <w:divBdr>
            <w:top w:val="none" w:sz="0" w:space="0" w:color="auto"/>
            <w:left w:val="none" w:sz="0" w:space="0" w:color="auto"/>
            <w:bottom w:val="none" w:sz="0" w:space="0" w:color="auto"/>
            <w:right w:val="none" w:sz="0" w:space="0" w:color="auto"/>
          </w:divBdr>
        </w:div>
        <w:div w:id="1974940312">
          <w:marLeft w:val="0"/>
          <w:marRight w:val="0"/>
          <w:marTop w:val="0"/>
          <w:marBottom w:val="0"/>
          <w:divBdr>
            <w:top w:val="none" w:sz="0" w:space="0" w:color="auto"/>
            <w:left w:val="none" w:sz="0" w:space="0" w:color="auto"/>
            <w:bottom w:val="none" w:sz="0" w:space="0" w:color="auto"/>
            <w:right w:val="none" w:sz="0" w:space="0" w:color="auto"/>
          </w:divBdr>
        </w:div>
        <w:div w:id="1980451271">
          <w:marLeft w:val="0"/>
          <w:marRight w:val="0"/>
          <w:marTop w:val="0"/>
          <w:marBottom w:val="0"/>
          <w:divBdr>
            <w:top w:val="none" w:sz="0" w:space="0" w:color="auto"/>
            <w:left w:val="none" w:sz="0" w:space="0" w:color="auto"/>
            <w:bottom w:val="none" w:sz="0" w:space="0" w:color="auto"/>
            <w:right w:val="none" w:sz="0" w:space="0" w:color="auto"/>
          </w:divBdr>
        </w:div>
        <w:div w:id="2017415027">
          <w:marLeft w:val="0"/>
          <w:marRight w:val="0"/>
          <w:marTop w:val="0"/>
          <w:marBottom w:val="0"/>
          <w:divBdr>
            <w:top w:val="none" w:sz="0" w:space="0" w:color="auto"/>
            <w:left w:val="none" w:sz="0" w:space="0" w:color="auto"/>
            <w:bottom w:val="none" w:sz="0" w:space="0" w:color="auto"/>
            <w:right w:val="none" w:sz="0" w:space="0" w:color="auto"/>
          </w:divBdr>
        </w:div>
        <w:div w:id="2067873492">
          <w:marLeft w:val="0"/>
          <w:marRight w:val="0"/>
          <w:marTop w:val="0"/>
          <w:marBottom w:val="0"/>
          <w:divBdr>
            <w:top w:val="none" w:sz="0" w:space="0" w:color="auto"/>
            <w:left w:val="none" w:sz="0" w:space="0" w:color="auto"/>
            <w:bottom w:val="none" w:sz="0" w:space="0" w:color="auto"/>
            <w:right w:val="none" w:sz="0" w:space="0" w:color="auto"/>
          </w:divBdr>
        </w:div>
        <w:div w:id="2083335791">
          <w:marLeft w:val="0"/>
          <w:marRight w:val="0"/>
          <w:marTop w:val="0"/>
          <w:marBottom w:val="0"/>
          <w:divBdr>
            <w:top w:val="none" w:sz="0" w:space="0" w:color="auto"/>
            <w:left w:val="none" w:sz="0" w:space="0" w:color="auto"/>
            <w:bottom w:val="none" w:sz="0" w:space="0" w:color="auto"/>
            <w:right w:val="none" w:sz="0" w:space="0" w:color="auto"/>
          </w:divBdr>
        </w:div>
        <w:div w:id="2117627320">
          <w:marLeft w:val="0"/>
          <w:marRight w:val="0"/>
          <w:marTop w:val="0"/>
          <w:marBottom w:val="0"/>
          <w:divBdr>
            <w:top w:val="none" w:sz="0" w:space="0" w:color="auto"/>
            <w:left w:val="none" w:sz="0" w:space="0" w:color="auto"/>
            <w:bottom w:val="none" w:sz="0" w:space="0" w:color="auto"/>
            <w:right w:val="none" w:sz="0" w:space="0" w:color="auto"/>
          </w:divBdr>
        </w:div>
        <w:div w:id="2137020317">
          <w:marLeft w:val="0"/>
          <w:marRight w:val="0"/>
          <w:marTop w:val="0"/>
          <w:marBottom w:val="0"/>
          <w:divBdr>
            <w:top w:val="none" w:sz="0" w:space="0" w:color="auto"/>
            <w:left w:val="none" w:sz="0" w:space="0" w:color="auto"/>
            <w:bottom w:val="none" w:sz="0" w:space="0" w:color="auto"/>
            <w:right w:val="none" w:sz="0" w:space="0" w:color="auto"/>
          </w:divBdr>
        </w:div>
      </w:divsChild>
    </w:div>
    <w:div w:id="589192119">
      <w:bodyDiv w:val="1"/>
      <w:marLeft w:val="0"/>
      <w:marRight w:val="0"/>
      <w:marTop w:val="0"/>
      <w:marBottom w:val="0"/>
      <w:divBdr>
        <w:top w:val="none" w:sz="0" w:space="0" w:color="auto"/>
        <w:left w:val="none" w:sz="0" w:space="0" w:color="auto"/>
        <w:bottom w:val="none" w:sz="0" w:space="0" w:color="auto"/>
        <w:right w:val="none" w:sz="0" w:space="0" w:color="auto"/>
      </w:divBdr>
      <w:divsChild>
        <w:div w:id="81805391">
          <w:marLeft w:val="640"/>
          <w:marRight w:val="0"/>
          <w:marTop w:val="0"/>
          <w:marBottom w:val="0"/>
          <w:divBdr>
            <w:top w:val="none" w:sz="0" w:space="0" w:color="auto"/>
            <w:left w:val="none" w:sz="0" w:space="0" w:color="auto"/>
            <w:bottom w:val="none" w:sz="0" w:space="0" w:color="auto"/>
            <w:right w:val="none" w:sz="0" w:space="0" w:color="auto"/>
          </w:divBdr>
        </w:div>
        <w:div w:id="123500009">
          <w:marLeft w:val="640"/>
          <w:marRight w:val="0"/>
          <w:marTop w:val="0"/>
          <w:marBottom w:val="0"/>
          <w:divBdr>
            <w:top w:val="none" w:sz="0" w:space="0" w:color="auto"/>
            <w:left w:val="none" w:sz="0" w:space="0" w:color="auto"/>
            <w:bottom w:val="none" w:sz="0" w:space="0" w:color="auto"/>
            <w:right w:val="none" w:sz="0" w:space="0" w:color="auto"/>
          </w:divBdr>
        </w:div>
        <w:div w:id="142547903">
          <w:marLeft w:val="640"/>
          <w:marRight w:val="0"/>
          <w:marTop w:val="0"/>
          <w:marBottom w:val="0"/>
          <w:divBdr>
            <w:top w:val="none" w:sz="0" w:space="0" w:color="auto"/>
            <w:left w:val="none" w:sz="0" w:space="0" w:color="auto"/>
            <w:bottom w:val="none" w:sz="0" w:space="0" w:color="auto"/>
            <w:right w:val="none" w:sz="0" w:space="0" w:color="auto"/>
          </w:divBdr>
        </w:div>
        <w:div w:id="143935897">
          <w:marLeft w:val="640"/>
          <w:marRight w:val="0"/>
          <w:marTop w:val="0"/>
          <w:marBottom w:val="0"/>
          <w:divBdr>
            <w:top w:val="none" w:sz="0" w:space="0" w:color="auto"/>
            <w:left w:val="none" w:sz="0" w:space="0" w:color="auto"/>
            <w:bottom w:val="none" w:sz="0" w:space="0" w:color="auto"/>
            <w:right w:val="none" w:sz="0" w:space="0" w:color="auto"/>
          </w:divBdr>
        </w:div>
        <w:div w:id="146167284">
          <w:marLeft w:val="640"/>
          <w:marRight w:val="0"/>
          <w:marTop w:val="0"/>
          <w:marBottom w:val="0"/>
          <w:divBdr>
            <w:top w:val="none" w:sz="0" w:space="0" w:color="auto"/>
            <w:left w:val="none" w:sz="0" w:space="0" w:color="auto"/>
            <w:bottom w:val="none" w:sz="0" w:space="0" w:color="auto"/>
            <w:right w:val="none" w:sz="0" w:space="0" w:color="auto"/>
          </w:divBdr>
        </w:div>
        <w:div w:id="201329206">
          <w:marLeft w:val="640"/>
          <w:marRight w:val="0"/>
          <w:marTop w:val="0"/>
          <w:marBottom w:val="0"/>
          <w:divBdr>
            <w:top w:val="none" w:sz="0" w:space="0" w:color="auto"/>
            <w:left w:val="none" w:sz="0" w:space="0" w:color="auto"/>
            <w:bottom w:val="none" w:sz="0" w:space="0" w:color="auto"/>
            <w:right w:val="none" w:sz="0" w:space="0" w:color="auto"/>
          </w:divBdr>
        </w:div>
        <w:div w:id="223762908">
          <w:marLeft w:val="640"/>
          <w:marRight w:val="0"/>
          <w:marTop w:val="0"/>
          <w:marBottom w:val="0"/>
          <w:divBdr>
            <w:top w:val="none" w:sz="0" w:space="0" w:color="auto"/>
            <w:left w:val="none" w:sz="0" w:space="0" w:color="auto"/>
            <w:bottom w:val="none" w:sz="0" w:space="0" w:color="auto"/>
            <w:right w:val="none" w:sz="0" w:space="0" w:color="auto"/>
          </w:divBdr>
        </w:div>
        <w:div w:id="231544603">
          <w:marLeft w:val="640"/>
          <w:marRight w:val="0"/>
          <w:marTop w:val="0"/>
          <w:marBottom w:val="0"/>
          <w:divBdr>
            <w:top w:val="none" w:sz="0" w:space="0" w:color="auto"/>
            <w:left w:val="none" w:sz="0" w:space="0" w:color="auto"/>
            <w:bottom w:val="none" w:sz="0" w:space="0" w:color="auto"/>
            <w:right w:val="none" w:sz="0" w:space="0" w:color="auto"/>
          </w:divBdr>
        </w:div>
        <w:div w:id="244457268">
          <w:marLeft w:val="640"/>
          <w:marRight w:val="0"/>
          <w:marTop w:val="0"/>
          <w:marBottom w:val="0"/>
          <w:divBdr>
            <w:top w:val="none" w:sz="0" w:space="0" w:color="auto"/>
            <w:left w:val="none" w:sz="0" w:space="0" w:color="auto"/>
            <w:bottom w:val="none" w:sz="0" w:space="0" w:color="auto"/>
            <w:right w:val="none" w:sz="0" w:space="0" w:color="auto"/>
          </w:divBdr>
        </w:div>
        <w:div w:id="266935612">
          <w:marLeft w:val="640"/>
          <w:marRight w:val="0"/>
          <w:marTop w:val="0"/>
          <w:marBottom w:val="0"/>
          <w:divBdr>
            <w:top w:val="none" w:sz="0" w:space="0" w:color="auto"/>
            <w:left w:val="none" w:sz="0" w:space="0" w:color="auto"/>
            <w:bottom w:val="none" w:sz="0" w:space="0" w:color="auto"/>
            <w:right w:val="none" w:sz="0" w:space="0" w:color="auto"/>
          </w:divBdr>
        </w:div>
        <w:div w:id="283583573">
          <w:marLeft w:val="640"/>
          <w:marRight w:val="0"/>
          <w:marTop w:val="0"/>
          <w:marBottom w:val="0"/>
          <w:divBdr>
            <w:top w:val="none" w:sz="0" w:space="0" w:color="auto"/>
            <w:left w:val="none" w:sz="0" w:space="0" w:color="auto"/>
            <w:bottom w:val="none" w:sz="0" w:space="0" w:color="auto"/>
            <w:right w:val="none" w:sz="0" w:space="0" w:color="auto"/>
          </w:divBdr>
        </w:div>
        <w:div w:id="299069783">
          <w:marLeft w:val="640"/>
          <w:marRight w:val="0"/>
          <w:marTop w:val="0"/>
          <w:marBottom w:val="0"/>
          <w:divBdr>
            <w:top w:val="none" w:sz="0" w:space="0" w:color="auto"/>
            <w:left w:val="none" w:sz="0" w:space="0" w:color="auto"/>
            <w:bottom w:val="none" w:sz="0" w:space="0" w:color="auto"/>
            <w:right w:val="none" w:sz="0" w:space="0" w:color="auto"/>
          </w:divBdr>
        </w:div>
        <w:div w:id="304239930">
          <w:marLeft w:val="640"/>
          <w:marRight w:val="0"/>
          <w:marTop w:val="0"/>
          <w:marBottom w:val="0"/>
          <w:divBdr>
            <w:top w:val="none" w:sz="0" w:space="0" w:color="auto"/>
            <w:left w:val="none" w:sz="0" w:space="0" w:color="auto"/>
            <w:bottom w:val="none" w:sz="0" w:space="0" w:color="auto"/>
            <w:right w:val="none" w:sz="0" w:space="0" w:color="auto"/>
          </w:divBdr>
        </w:div>
        <w:div w:id="318273587">
          <w:marLeft w:val="640"/>
          <w:marRight w:val="0"/>
          <w:marTop w:val="0"/>
          <w:marBottom w:val="0"/>
          <w:divBdr>
            <w:top w:val="none" w:sz="0" w:space="0" w:color="auto"/>
            <w:left w:val="none" w:sz="0" w:space="0" w:color="auto"/>
            <w:bottom w:val="none" w:sz="0" w:space="0" w:color="auto"/>
            <w:right w:val="none" w:sz="0" w:space="0" w:color="auto"/>
          </w:divBdr>
        </w:div>
        <w:div w:id="326783970">
          <w:marLeft w:val="640"/>
          <w:marRight w:val="0"/>
          <w:marTop w:val="0"/>
          <w:marBottom w:val="0"/>
          <w:divBdr>
            <w:top w:val="none" w:sz="0" w:space="0" w:color="auto"/>
            <w:left w:val="none" w:sz="0" w:space="0" w:color="auto"/>
            <w:bottom w:val="none" w:sz="0" w:space="0" w:color="auto"/>
            <w:right w:val="none" w:sz="0" w:space="0" w:color="auto"/>
          </w:divBdr>
        </w:div>
        <w:div w:id="380401459">
          <w:marLeft w:val="640"/>
          <w:marRight w:val="0"/>
          <w:marTop w:val="0"/>
          <w:marBottom w:val="0"/>
          <w:divBdr>
            <w:top w:val="none" w:sz="0" w:space="0" w:color="auto"/>
            <w:left w:val="none" w:sz="0" w:space="0" w:color="auto"/>
            <w:bottom w:val="none" w:sz="0" w:space="0" w:color="auto"/>
            <w:right w:val="none" w:sz="0" w:space="0" w:color="auto"/>
          </w:divBdr>
        </w:div>
        <w:div w:id="382799425">
          <w:marLeft w:val="640"/>
          <w:marRight w:val="0"/>
          <w:marTop w:val="0"/>
          <w:marBottom w:val="0"/>
          <w:divBdr>
            <w:top w:val="none" w:sz="0" w:space="0" w:color="auto"/>
            <w:left w:val="none" w:sz="0" w:space="0" w:color="auto"/>
            <w:bottom w:val="none" w:sz="0" w:space="0" w:color="auto"/>
            <w:right w:val="none" w:sz="0" w:space="0" w:color="auto"/>
          </w:divBdr>
        </w:div>
        <w:div w:id="382869550">
          <w:marLeft w:val="640"/>
          <w:marRight w:val="0"/>
          <w:marTop w:val="0"/>
          <w:marBottom w:val="0"/>
          <w:divBdr>
            <w:top w:val="none" w:sz="0" w:space="0" w:color="auto"/>
            <w:left w:val="none" w:sz="0" w:space="0" w:color="auto"/>
            <w:bottom w:val="none" w:sz="0" w:space="0" w:color="auto"/>
            <w:right w:val="none" w:sz="0" w:space="0" w:color="auto"/>
          </w:divBdr>
        </w:div>
        <w:div w:id="420221380">
          <w:marLeft w:val="640"/>
          <w:marRight w:val="0"/>
          <w:marTop w:val="0"/>
          <w:marBottom w:val="0"/>
          <w:divBdr>
            <w:top w:val="none" w:sz="0" w:space="0" w:color="auto"/>
            <w:left w:val="none" w:sz="0" w:space="0" w:color="auto"/>
            <w:bottom w:val="none" w:sz="0" w:space="0" w:color="auto"/>
            <w:right w:val="none" w:sz="0" w:space="0" w:color="auto"/>
          </w:divBdr>
        </w:div>
        <w:div w:id="459107229">
          <w:marLeft w:val="640"/>
          <w:marRight w:val="0"/>
          <w:marTop w:val="0"/>
          <w:marBottom w:val="0"/>
          <w:divBdr>
            <w:top w:val="none" w:sz="0" w:space="0" w:color="auto"/>
            <w:left w:val="none" w:sz="0" w:space="0" w:color="auto"/>
            <w:bottom w:val="none" w:sz="0" w:space="0" w:color="auto"/>
            <w:right w:val="none" w:sz="0" w:space="0" w:color="auto"/>
          </w:divBdr>
        </w:div>
        <w:div w:id="473183211">
          <w:marLeft w:val="640"/>
          <w:marRight w:val="0"/>
          <w:marTop w:val="0"/>
          <w:marBottom w:val="0"/>
          <w:divBdr>
            <w:top w:val="none" w:sz="0" w:space="0" w:color="auto"/>
            <w:left w:val="none" w:sz="0" w:space="0" w:color="auto"/>
            <w:bottom w:val="none" w:sz="0" w:space="0" w:color="auto"/>
            <w:right w:val="none" w:sz="0" w:space="0" w:color="auto"/>
          </w:divBdr>
        </w:div>
        <w:div w:id="540561120">
          <w:marLeft w:val="640"/>
          <w:marRight w:val="0"/>
          <w:marTop w:val="0"/>
          <w:marBottom w:val="0"/>
          <w:divBdr>
            <w:top w:val="none" w:sz="0" w:space="0" w:color="auto"/>
            <w:left w:val="none" w:sz="0" w:space="0" w:color="auto"/>
            <w:bottom w:val="none" w:sz="0" w:space="0" w:color="auto"/>
            <w:right w:val="none" w:sz="0" w:space="0" w:color="auto"/>
          </w:divBdr>
        </w:div>
        <w:div w:id="575674176">
          <w:marLeft w:val="640"/>
          <w:marRight w:val="0"/>
          <w:marTop w:val="0"/>
          <w:marBottom w:val="0"/>
          <w:divBdr>
            <w:top w:val="none" w:sz="0" w:space="0" w:color="auto"/>
            <w:left w:val="none" w:sz="0" w:space="0" w:color="auto"/>
            <w:bottom w:val="none" w:sz="0" w:space="0" w:color="auto"/>
            <w:right w:val="none" w:sz="0" w:space="0" w:color="auto"/>
          </w:divBdr>
        </w:div>
        <w:div w:id="663819266">
          <w:marLeft w:val="640"/>
          <w:marRight w:val="0"/>
          <w:marTop w:val="0"/>
          <w:marBottom w:val="0"/>
          <w:divBdr>
            <w:top w:val="none" w:sz="0" w:space="0" w:color="auto"/>
            <w:left w:val="none" w:sz="0" w:space="0" w:color="auto"/>
            <w:bottom w:val="none" w:sz="0" w:space="0" w:color="auto"/>
            <w:right w:val="none" w:sz="0" w:space="0" w:color="auto"/>
          </w:divBdr>
        </w:div>
        <w:div w:id="695890208">
          <w:marLeft w:val="640"/>
          <w:marRight w:val="0"/>
          <w:marTop w:val="0"/>
          <w:marBottom w:val="0"/>
          <w:divBdr>
            <w:top w:val="none" w:sz="0" w:space="0" w:color="auto"/>
            <w:left w:val="none" w:sz="0" w:space="0" w:color="auto"/>
            <w:bottom w:val="none" w:sz="0" w:space="0" w:color="auto"/>
            <w:right w:val="none" w:sz="0" w:space="0" w:color="auto"/>
          </w:divBdr>
        </w:div>
        <w:div w:id="708409731">
          <w:marLeft w:val="640"/>
          <w:marRight w:val="0"/>
          <w:marTop w:val="0"/>
          <w:marBottom w:val="0"/>
          <w:divBdr>
            <w:top w:val="none" w:sz="0" w:space="0" w:color="auto"/>
            <w:left w:val="none" w:sz="0" w:space="0" w:color="auto"/>
            <w:bottom w:val="none" w:sz="0" w:space="0" w:color="auto"/>
            <w:right w:val="none" w:sz="0" w:space="0" w:color="auto"/>
          </w:divBdr>
        </w:div>
        <w:div w:id="755982219">
          <w:marLeft w:val="640"/>
          <w:marRight w:val="0"/>
          <w:marTop w:val="0"/>
          <w:marBottom w:val="0"/>
          <w:divBdr>
            <w:top w:val="none" w:sz="0" w:space="0" w:color="auto"/>
            <w:left w:val="none" w:sz="0" w:space="0" w:color="auto"/>
            <w:bottom w:val="none" w:sz="0" w:space="0" w:color="auto"/>
            <w:right w:val="none" w:sz="0" w:space="0" w:color="auto"/>
          </w:divBdr>
        </w:div>
        <w:div w:id="761070818">
          <w:marLeft w:val="640"/>
          <w:marRight w:val="0"/>
          <w:marTop w:val="0"/>
          <w:marBottom w:val="0"/>
          <w:divBdr>
            <w:top w:val="none" w:sz="0" w:space="0" w:color="auto"/>
            <w:left w:val="none" w:sz="0" w:space="0" w:color="auto"/>
            <w:bottom w:val="none" w:sz="0" w:space="0" w:color="auto"/>
            <w:right w:val="none" w:sz="0" w:space="0" w:color="auto"/>
          </w:divBdr>
        </w:div>
        <w:div w:id="769356685">
          <w:marLeft w:val="640"/>
          <w:marRight w:val="0"/>
          <w:marTop w:val="0"/>
          <w:marBottom w:val="0"/>
          <w:divBdr>
            <w:top w:val="none" w:sz="0" w:space="0" w:color="auto"/>
            <w:left w:val="none" w:sz="0" w:space="0" w:color="auto"/>
            <w:bottom w:val="none" w:sz="0" w:space="0" w:color="auto"/>
            <w:right w:val="none" w:sz="0" w:space="0" w:color="auto"/>
          </w:divBdr>
        </w:div>
        <w:div w:id="775246314">
          <w:marLeft w:val="640"/>
          <w:marRight w:val="0"/>
          <w:marTop w:val="0"/>
          <w:marBottom w:val="0"/>
          <w:divBdr>
            <w:top w:val="none" w:sz="0" w:space="0" w:color="auto"/>
            <w:left w:val="none" w:sz="0" w:space="0" w:color="auto"/>
            <w:bottom w:val="none" w:sz="0" w:space="0" w:color="auto"/>
            <w:right w:val="none" w:sz="0" w:space="0" w:color="auto"/>
          </w:divBdr>
        </w:div>
        <w:div w:id="775440124">
          <w:marLeft w:val="640"/>
          <w:marRight w:val="0"/>
          <w:marTop w:val="0"/>
          <w:marBottom w:val="0"/>
          <w:divBdr>
            <w:top w:val="none" w:sz="0" w:space="0" w:color="auto"/>
            <w:left w:val="none" w:sz="0" w:space="0" w:color="auto"/>
            <w:bottom w:val="none" w:sz="0" w:space="0" w:color="auto"/>
            <w:right w:val="none" w:sz="0" w:space="0" w:color="auto"/>
          </w:divBdr>
        </w:div>
        <w:div w:id="879710803">
          <w:marLeft w:val="640"/>
          <w:marRight w:val="0"/>
          <w:marTop w:val="0"/>
          <w:marBottom w:val="0"/>
          <w:divBdr>
            <w:top w:val="none" w:sz="0" w:space="0" w:color="auto"/>
            <w:left w:val="none" w:sz="0" w:space="0" w:color="auto"/>
            <w:bottom w:val="none" w:sz="0" w:space="0" w:color="auto"/>
            <w:right w:val="none" w:sz="0" w:space="0" w:color="auto"/>
          </w:divBdr>
        </w:div>
        <w:div w:id="897126796">
          <w:marLeft w:val="640"/>
          <w:marRight w:val="0"/>
          <w:marTop w:val="0"/>
          <w:marBottom w:val="0"/>
          <w:divBdr>
            <w:top w:val="none" w:sz="0" w:space="0" w:color="auto"/>
            <w:left w:val="none" w:sz="0" w:space="0" w:color="auto"/>
            <w:bottom w:val="none" w:sz="0" w:space="0" w:color="auto"/>
            <w:right w:val="none" w:sz="0" w:space="0" w:color="auto"/>
          </w:divBdr>
        </w:div>
        <w:div w:id="902062744">
          <w:marLeft w:val="640"/>
          <w:marRight w:val="0"/>
          <w:marTop w:val="0"/>
          <w:marBottom w:val="0"/>
          <w:divBdr>
            <w:top w:val="none" w:sz="0" w:space="0" w:color="auto"/>
            <w:left w:val="none" w:sz="0" w:space="0" w:color="auto"/>
            <w:bottom w:val="none" w:sz="0" w:space="0" w:color="auto"/>
            <w:right w:val="none" w:sz="0" w:space="0" w:color="auto"/>
          </w:divBdr>
        </w:div>
        <w:div w:id="918641304">
          <w:marLeft w:val="640"/>
          <w:marRight w:val="0"/>
          <w:marTop w:val="0"/>
          <w:marBottom w:val="0"/>
          <w:divBdr>
            <w:top w:val="none" w:sz="0" w:space="0" w:color="auto"/>
            <w:left w:val="none" w:sz="0" w:space="0" w:color="auto"/>
            <w:bottom w:val="none" w:sz="0" w:space="0" w:color="auto"/>
            <w:right w:val="none" w:sz="0" w:space="0" w:color="auto"/>
          </w:divBdr>
        </w:div>
        <w:div w:id="946813125">
          <w:marLeft w:val="640"/>
          <w:marRight w:val="0"/>
          <w:marTop w:val="0"/>
          <w:marBottom w:val="0"/>
          <w:divBdr>
            <w:top w:val="none" w:sz="0" w:space="0" w:color="auto"/>
            <w:left w:val="none" w:sz="0" w:space="0" w:color="auto"/>
            <w:bottom w:val="none" w:sz="0" w:space="0" w:color="auto"/>
            <w:right w:val="none" w:sz="0" w:space="0" w:color="auto"/>
          </w:divBdr>
        </w:div>
        <w:div w:id="986787822">
          <w:marLeft w:val="640"/>
          <w:marRight w:val="0"/>
          <w:marTop w:val="0"/>
          <w:marBottom w:val="0"/>
          <w:divBdr>
            <w:top w:val="none" w:sz="0" w:space="0" w:color="auto"/>
            <w:left w:val="none" w:sz="0" w:space="0" w:color="auto"/>
            <w:bottom w:val="none" w:sz="0" w:space="0" w:color="auto"/>
            <w:right w:val="none" w:sz="0" w:space="0" w:color="auto"/>
          </w:divBdr>
        </w:div>
        <w:div w:id="1235510760">
          <w:marLeft w:val="640"/>
          <w:marRight w:val="0"/>
          <w:marTop w:val="0"/>
          <w:marBottom w:val="0"/>
          <w:divBdr>
            <w:top w:val="none" w:sz="0" w:space="0" w:color="auto"/>
            <w:left w:val="none" w:sz="0" w:space="0" w:color="auto"/>
            <w:bottom w:val="none" w:sz="0" w:space="0" w:color="auto"/>
            <w:right w:val="none" w:sz="0" w:space="0" w:color="auto"/>
          </w:divBdr>
        </w:div>
        <w:div w:id="1243612395">
          <w:marLeft w:val="640"/>
          <w:marRight w:val="0"/>
          <w:marTop w:val="0"/>
          <w:marBottom w:val="0"/>
          <w:divBdr>
            <w:top w:val="none" w:sz="0" w:space="0" w:color="auto"/>
            <w:left w:val="none" w:sz="0" w:space="0" w:color="auto"/>
            <w:bottom w:val="none" w:sz="0" w:space="0" w:color="auto"/>
            <w:right w:val="none" w:sz="0" w:space="0" w:color="auto"/>
          </w:divBdr>
        </w:div>
        <w:div w:id="1258557541">
          <w:marLeft w:val="640"/>
          <w:marRight w:val="0"/>
          <w:marTop w:val="0"/>
          <w:marBottom w:val="0"/>
          <w:divBdr>
            <w:top w:val="none" w:sz="0" w:space="0" w:color="auto"/>
            <w:left w:val="none" w:sz="0" w:space="0" w:color="auto"/>
            <w:bottom w:val="none" w:sz="0" w:space="0" w:color="auto"/>
            <w:right w:val="none" w:sz="0" w:space="0" w:color="auto"/>
          </w:divBdr>
        </w:div>
        <w:div w:id="1272057157">
          <w:marLeft w:val="640"/>
          <w:marRight w:val="0"/>
          <w:marTop w:val="0"/>
          <w:marBottom w:val="0"/>
          <w:divBdr>
            <w:top w:val="none" w:sz="0" w:space="0" w:color="auto"/>
            <w:left w:val="none" w:sz="0" w:space="0" w:color="auto"/>
            <w:bottom w:val="none" w:sz="0" w:space="0" w:color="auto"/>
            <w:right w:val="none" w:sz="0" w:space="0" w:color="auto"/>
          </w:divBdr>
        </w:div>
        <w:div w:id="1296334430">
          <w:marLeft w:val="640"/>
          <w:marRight w:val="0"/>
          <w:marTop w:val="0"/>
          <w:marBottom w:val="0"/>
          <w:divBdr>
            <w:top w:val="none" w:sz="0" w:space="0" w:color="auto"/>
            <w:left w:val="none" w:sz="0" w:space="0" w:color="auto"/>
            <w:bottom w:val="none" w:sz="0" w:space="0" w:color="auto"/>
            <w:right w:val="none" w:sz="0" w:space="0" w:color="auto"/>
          </w:divBdr>
        </w:div>
        <w:div w:id="1345353520">
          <w:marLeft w:val="640"/>
          <w:marRight w:val="0"/>
          <w:marTop w:val="0"/>
          <w:marBottom w:val="0"/>
          <w:divBdr>
            <w:top w:val="none" w:sz="0" w:space="0" w:color="auto"/>
            <w:left w:val="none" w:sz="0" w:space="0" w:color="auto"/>
            <w:bottom w:val="none" w:sz="0" w:space="0" w:color="auto"/>
            <w:right w:val="none" w:sz="0" w:space="0" w:color="auto"/>
          </w:divBdr>
        </w:div>
        <w:div w:id="1352563449">
          <w:marLeft w:val="640"/>
          <w:marRight w:val="0"/>
          <w:marTop w:val="0"/>
          <w:marBottom w:val="0"/>
          <w:divBdr>
            <w:top w:val="none" w:sz="0" w:space="0" w:color="auto"/>
            <w:left w:val="none" w:sz="0" w:space="0" w:color="auto"/>
            <w:bottom w:val="none" w:sz="0" w:space="0" w:color="auto"/>
            <w:right w:val="none" w:sz="0" w:space="0" w:color="auto"/>
          </w:divBdr>
        </w:div>
        <w:div w:id="1521239684">
          <w:marLeft w:val="640"/>
          <w:marRight w:val="0"/>
          <w:marTop w:val="0"/>
          <w:marBottom w:val="0"/>
          <w:divBdr>
            <w:top w:val="none" w:sz="0" w:space="0" w:color="auto"/>
            <w:left w:val="none" w:sz="0" w:space="0" w:color="auto"/>
            <w:bottom w:val="none" w:sz="0" w:space="0" w:color="auto"/>
            <w:right w:val="none" w:sz="0" w:space="0" w:color="auto"/>
          </w:divBdr>
        </w:div>
        <w:div w:id="1667905034">
          <w:marLeft w:val="640"/>
          <w:marRight w:val="0"/>
          <w:marTop w:val="0"/>
          <w:marBottom w:val="0"/>
          <w:divBdr>
            <w:top w:val="none" w:sz="0" w:space="0" w:color="auto"/>
            <w:left w:val="none" w:sz="0" w:space="0" w:color="auto"/>
            <w:bottom w:val="none" w:sz="0" w:space="0" w:color="auto"/>
            <w:right w:val="none" w:sz="0" w:space="0" w:color="auto"/>
          </w:divBdr>
        </w:div>
        <w:div w:id="1691377194">
          <w:marLeft w:val="640"/>
          <w:marRight w:val="0"/>
          <w:marTop w:val="0"/>
          <w:marBottom w:val="0"/>
          <w:divBdr>
            <w:top w:val="none" w:sz="0" w:space="0" w:color="auto"/>
            <w:left w:val="none" w:sz="0" w:space="0" w:color="auto"/>
            <w:bottom w:val="none" w:sz="0" w:space="0" w:color="auto"/>
            <w:right w:val="none" w:sz="0" w:space="0" w:color="auto"/>
          </w:divBdr>
        </w:div>
        <w:div w:id="1705448616">
          <w:marLeft w:val="640"/>
          <w:marRight w:val="0"/>
          <w:marTop w:val="0"/>
          <w:marBottom w:val="0"/>
          <w:divBdr>
            <w:top w:val="none" w:sz="0" w:space="0" w:color="auto"/>
            <w:left w:val="none" w:sz="0" w:space="0" w:color="auto"/>
            <w:bottom w:val="none" w:sz="0" w:space="0" w:color="auto"/>
            <w:right w:val="none" w:sz="0" w:space="0" w:color="auto"/>
          </w:divBdr>
        </w:div>
        <w:div w:id="1719237538">
          <w:marLeft w:val="640"/>
          <w:marRight w:val="0"/>
          <w:marTop w:val="0"/>
          <w:marBottom w:val="0"/>
          <w:divBdr>
            <w:top w:val="none" w:sz="0" w:space="0" w:color="auto"/>
            <w:left w:val="none" w:sz="0" w:space="0" w:color="auto"/>
            <w:bottom w:val="none" w:sz="0" w:space="0" w:color="auto"/>
            <w:right w:val="none" w:sz="0" w:space="0" w:color="auto"/>
          </w:divBdr>
        </w:div>
        <w:div w:id="1730225251">
          <w:marLeft w:val="640"/>
          <w:marRight w:val="0"/>
          <w:marTop w:val="0"/>
          <w:marBottom w:val="0"/>
          <w:divBdr>
            <w:top w:val="none" w:sz="0" w:space="0" w:color="auto"/>
            <w:left w:val="none" w:sz="0" w:space="0" w:color="auto"/>
            <w:bottom w:val="none" w:sz="0" w:space="0" w:color="auto"/>
            <w:right w:val="none" w:sz="0" w:space="0" w:color="auto"/>
          </w:divBdr>
        </w:div>
        <w:div w:id="1798838722">
          <w:marLeft w:val="640"/>
          <w:marRight w:val="0"/>
          <w:marTop w:val="0"/>
          <w:marBottom w:val="0"/>
          <w:divBdr>
            <w:top w:val="none" w:sz="0" w:space="0" w:color="auto"/>
            <w:left w:val="none" w:sz="0" w:space="0" w:color="auto"/>
            <w:bottom w:val="none" w:sz="0" w:space="0" w:color="auto"/>
            <w:right w:val="none" w:sz="0" w:space="0" w:color="auto"/>
          </w:divBdr>
        </w:div>
        <w:div w:id="1925063400">
          <w:marLeft w:val="640"/>
          <w:marRight w:val="0"/>
          <w:marTop w:val="0"/>
          <w:marBottom w:val="0"/>
          <w:divBdr>
            <w:top w:val="none" w:sz="0" w:space="0" w:color="auto"/>
            <w:left w:val="none" w:sz="0" w:space="0" w:color="auto"/>
            <w:bottom w:val="none" w:sz="0" w:space="0" w:color="auto"/>
            <w:right w:val="none" w:sz="0" w:space="0" w:color="auto"/>
          </w:divBdr>
        </w:div>
        <w:div w:id="1933588701">
          <w:marLeft w:val="640"/>
          <w:marRight w:val="0"/>
          <w:marTop w:val="0"/>
          <w:marBottom w:val="0"/>
          <w:divBdr>
            <w:top w:val="none" w:sz="0" w:space="0" w:color="auto"/>
            <w:left w:val="none" w:sz="0" w:space="0" w:color="auto"/>
            <w:bottom w:val="none" w:sz="0" w:space="0" w:color="auto"/>
            <w:right w:val="none" w:sz="0" w:space="0" w:color="auto"/>
          </w:divBdr>
        </w:div>
        <w:div w:id="1951621498">
          <w:marLeft w:val="640"/>
          <w:marRight w:val="0"/>
          <w:marTop w:val="0"/>
          <w:marBottom w:val="0"/>
          <w:divBdr>
            <w:top w:val="none" w:sz="0" w:space="0" w:color="auto"/>
            <w:left w:val="none" w:sz="0" w:space="0" w:color="auto"/>
            <w:bottom w:val="none" w:sz="0" w:space="0" w:color="auto"/>
            <w:right w:val="none" w:sz="0" w:space="0" w:color="auto"/>
          </w:divBdr>
        </w:div>
        <w:div w:id="1997495429">
          <w:marLeft w:val="640"/>
          <w:marRight w:val="0"/>
          <w:marTop w:val="0"/>
          <w:marBottom w:val="0"/>
          <w:divBdr>
            <w:top w:val="none" w:sz="0" w:space="0" w:color="auto"/>
            <w:left w:val="none" w:sz="0" w:space="0" w:color="auto"/>
            <w:bottom w:val="none" w:sz="0" w:space="0" w:color="auto"/>
            <w:right w:val="none" w:sz="0" w:space="0" w:color="auto"/>
          </w:divBdr>
        </w:div>
        <w:div w:id="2003895444">
          <w:marLeft w:val="640"/>
          <w:marRight w:val="0"/>
          <w:marTop w:val="0"/>
          <w:marBottom w:val="0"/>
          <w:divBdr>
            <w:top w:val="none" w:sz="0" w:space="0" w:color="auto"/>
            <w:left w:val="none" w:sz="0" w:space="0" w:color="auto"/>
            <w:bottom w:val="none" w:sz="0" w:space="0" w:color="auto"/>
            <w:right w:val="none" w:sz="0" w:space="0" w:color="auto"/>
          </w:divBdr>
        </w:div>
        <w:div w:id="2131388863">
          <w:marLeft w:val="640"/>
          <w:marRight w:val="0"/>
          <w:marTop w:val="0"/>
          <w:marBottom w:val="0"/>
          <w:divBdr>
            <w:top w:val="none" w:sz="0" w:space="0" w:color="auto"/>
            <w:left w:val="none" w:sz="0" w:space="0" w:color="auto"/>
            <w:bottom w:val="none" w:sz="0" w:space="0" w:color="auto"/>
            <w:right w:val="none" w:sz="0" w:space="0" w:color="auto"/>
          </w:divBdr>
        </w:div>
      </w:divsChild>
    </w:div>
    <w:div w:id="590509277">
      <w:bodyDiv w:val="1"/>
      <w:marLeft w:val="0"/>
      <w:marRight w:val="0"/>
      <w:marTop w:val="0"/>
      <w:marBottom w:val="0"/>
      <w:divBdr>
        <w:top w:val="none" w:sz="0" w:space="0" w:color="auto"/>
        <w:left w:val="none" w:sz="0" w:space="0" w:color="auto"/>
        <w:bottom w:val="none" w:sz="0" w:space="0" w:color="auto"/>
        <w:right w:val="none" w:sz="0" w:space="0" w:color="auto"/>
      </w:divBdr>
    </w:div>
    <w:div w:id="592082088">
      <w:bodyDiv w:val="1"/>
      <w:marLeft w:val="0"/>
      <w:marRight w:val="0"/>
      <w:marTop w:val="0"/>
      <w:marBottom w:val="0"/>
      <w:divBdr>
        <w:top w:val="none" w:sz="0" w:space="0" w:color="auto"/>
        <w:left w:val="none" w:sz="0" w:space="0" w:color="auto"/>
        <w:bottom w:val="none" w:sz="0" w:space="0" w:color="auto"/>
        <w:right w:val="none" w:sz="0" w:space="0" w:color="auto"/>
      </w:divBdr>
      <w:divsChild>
        <w:div w:id="5403428">
          <w:marLeft w:val="0"/>
          <w:marRight w:val="0"/>
          <w:marTop w:val="0"/>
          <w:marBottom w:val="0"/>
          <w:divBdr>
            <w:top w:val="none" w:sz="0" w:space="0" w:color="auto"/>
            <w:left w:val="none" w:sz="0" w:space="0" w:color="auto"/>
            <w:bottom w:val="none" w:sz="0" w:space="0" w:color="auto"/>
            <w:right w:val="none" w:sz="0" w:space="0" w:color="auto"/>
          </w:divBdr>
        </w:div>
        <w:div w:id="19085352">
          <w:marLeft w:val="0"/>
          <w:marRight w:val="0"/>
          <w:marTop w:val="0"/>
          <w:marBottom w:val="0"/>
          <w:divBdr>
            <w:top w:val="none" w:sz="0" w:space="0" w:color="auto"/>
            <w:left w:val="none" w:sz="0" w:space="0" w:color="auto"/>
            <w:bottom w:val="none" w:sz="0" w:space="0" w:color="auto"/>
            <w:right w:val="none" w:sz="0" w:space="0" w:color="auto"/>
          </w:divBdr>
        </w:div>
        <w:div w:id="27293882">
          <w:marLeft w:val="0"/>
          <w:marRight w:val="0"/>
          <w:marTop w:val="0"/>
          <w:marBottom w:val="0"/>
          <w:divBdr>
            <w:top w:val="none" w:sz="0" w:space="0" w:color="auto"/>
            <w:left w:val="none" w:sz="0" w:space="0" w:color="auto"/>
            <w:bottom w:val="none" w:sz="0" w:space="0" w:color="auto"/>
            <w:right w:val="none" w:sz="0" w:space="0" w:color="auto"/>
          </w:divBdr>
        </w:div>
        <w:div w:id="86120921">
          <w:marLeft w:val="0"/>
          <w:marRight w:val="0"/>
          <w:marTop w:val="0"/>
          <w:marBottom w:val="0"/>
          <w:divBdr>
            <w:top w:val="none" w:sz="0" w:space="0" w:color="auto"/>
            <w:left w:val="none" w:sz="0" w:space="0" w:color="auto"/>
            <w:bottom w:val="none" w:sz="0" w:space="0" w:color="auto"/>
            <w:right w:val="none" w:sz="0" w:space="0" w:color="auto"/>
          </w:divBdr>
        </w:div>
        <w:div w:id="147601549">
          <w:marLeft w:val="0"/>
          <w:marRight w:val="0"/>
          <w:marTop w:val="0"/>
          <w:marBottom w:val="0"/>
          <w:divBdr>
            <w:top w:val="none" w:sz="0" w:space="0" w:color="auto"/>
            <w:left w:val="none" w:sz="0" w:space="0" w:color="auto"/>
            <w:bottom w:val="none" w:sz="0" w:space="0" w:color="auto"/>
            <w:right w:val="none" w:sz="0" w:space="0" w:color="auto"/>
          </w:divBdr>
        </w:div>
        <w:div w:id="191766653">
          <w:marLeft w:val="0"/>
          <w:marRight w:val="0"/>
          <w:marTop w:val="0"/>
          <w:marBottom w:val="0"/>
          <w:divBdr>
            <w:top w:val="none" w:sz="0" w:space="0" w:color="auto"/>
            <w:left w:val="none" w:sz="0" w:space="0" w:color="auto"/>
            <w:bottom w:val="none" w:sz="0" w:space="0" w:color="auto"/>
            <w:right w:val="none" w:sz="0" w:space="0" w:color="auto"/>
          </w:divBdr>
        </w:div>
        <w:div w:id="208566941">
          <w:marLeft w:val="0"/>
          <w:marRight w:val="0"/>
          <w:marTop w:val="0"/>
          <w:marBottom w:val="0"/>
          <w:divBdr>
            <w:top w:val="none" w:sz="0" w:space="0" w:color="auto"/>
            <w:left w:val="none" w:sz="0" w:space="0" w:color="auto"/>
            <w:bottom w:val="none" w:sz="0" w:space="0" w:color="auto"/>
            <w:right w:val="none" w:sz="0" w:space="0" w:color="auto"/>
          </w:divBdr>
        </w:div>
        <w:div w:id="237641913">
          <w:marLeft w:val="0"/>
          <w:marRight w:val="0"/>
          <w:marTop w:val="0"/>
          <w:marBottom w:val="0"/>
          <w:divBdr>
            <w:top w:val="none" w:sz="0" w:space="0" w:color="auto"/>
            <w:left w:val="none" w:sz="0" w:space="0" w:color="auto"/>
            <w:bottom w:val="none" w:sz="0" w:space="0" w:color="auto"/>
            <w:right w:val="none" w:sz="0" w:space="0" w:color="auto"/>
          </w:divBdr>
        </w:div>
        <w:div w:id="273750984">
          <w:marLeft w:val="0"/>
          <w:marRight w:val="0"/>
          <w:marTop w:val="0"/>
          <w:marBottom w:val="0"/>
          <w:divBdr>
            <w:top w:val="none" w:sz="0" w:space="0" w:color="auto"/>
            <w:left w:val="none" w:sz="0" w:space="0" w:color="auto"/>
            <w:bottom w:val="none" w:sz="0" w:space="0" w:color="auto"/>
            <w:right w:val="none" w:sz="0" w:space="0" w:color="auto"/>
          </w:divBdr>
        </w:div>
        <w:div w:id="323123386">
          <w:marLeft w:val="0"/>
          <w:marRight w:val="0"/>
          <w:marTop w:val="0"/>
          <w:marBottom w:val="0"/>
          <w:divBdr>
            <w:top w:val="none" w:sz="0" w:space="0" w:color="auto"/>
            <w:left w:val="none" w:sz="0" w:space="0" w:color="auto"/>
            <w:bottom w:val="none" w:sz="0" w:space="0" w:color="auto"/>
            <w:right w:val="none" w:sz="0" w:space="0" w:color="auto"/>
          </w:divBdr>
        </w:div>
        <w:div w:id="332225641">
          <w:marLeft w:val="0"/>
          <w:marRight w:val="0"/>
          <w:marTop w:val="0"/>
          <w:marBottom w:val="0"/>
          <w:divBdr>
            <w:top w:val="none" w:sz="0" w:space="0" w:color="auto"/>
            <w:left w:val="none" w:sz="0" w:space="0" w:color="auto"/>
            <w:bottom w:val="none" w:sz="0" w:space="0" w:color="auto"/>
            <w:right w:val="none" w:sz="0" w:space="0" w:color="auto"/>
          </w:divBdr>
        </w:div>
        <w:div w:id="345517638">
          <w:marLeft w:val="0"/>
          <w:marRight w:val="0"/>
          <w:marTop w:val="0"/>
          <w:marBottom w:val="0"/>
          <w:divBdr>
            <w:top w:val="none" w:sz="0" w:space="0" w:color="auto"/>
            <w:left w:val="none" w:sz="0" w:space="0" w:color="auto"/>
            <w:bottom w:val="none" w:sz="0" w:space="0" w:color="auto"/>
            <w:right w:val="none" w:sz="0" w:space="0" w:color="auto"/>
          </w:divBdr>
        </w:div>
        <w:div w:id="487399467">
          <w:marLeft w:val="0"/>
          <w:marRight w:val="0"/>
          <w:marTop w:val="0"/>
          <w:marBottom w:val="0"/>
          <w:divBdr>
            <w:top w:val="none" w:sz="0" w:space="0" w:color="auto"/>
            <w:left w:val="none" w:sz="0" w:space="0" w:color="auto"/>
            <w:bottom w:val="none" w:sz="0" w:space="0" w:color="auto"/>
            <w:right w:val="none" w:sz="0" w:space="0" w:color="auto"/>
          </w:divBdr>
        </w:div>
        <w:div w:id="519129263">
          <w:marLeft w:val="0"/>
          <w:marRight w:val="0"/>
          <w:marTop w:val="0"/>
          <w:marBottom w:val="0"/>
          <w:divBdr>
            <w:top w:val="none" w:sz="0" w:space="0" w:color="auto"/>
            <w:left w:val="none" w:sz="0" w:space="0" w:color="auto"/>
            <w:bottom w:val="none" w:sz="0" w:space="0" w:color="auto"/>
            <w:right w:val="none" w:sz="0" w:space="0" w:color="auto"/>
          </w:divBdr>
        </w:div>
        <w:div w:id="549419362">
          <w:marLeft w:val="0"/>
          <w:marRight w:val="0"/>
          <w:marTop w:val="0"/>
          <w:marBottom w:val="0"/>
          <w:divBdr>
            <w:top w:val="none" w:sz="0" w:space="0" w:color="auto"/>
            <w:left w:val="none" w:sz="0" w:space="0" w:color="auto"/>
            <w:bottom w:val="none" w:sz="0" w:space="0" w:color="auto"/>
            <w:right w:val="none" w:sz="0" w:space="0" w:color="auto"/>
          </w:divBdr>
        </w:div>
        <w:div w:id="578365073">
          <w:marLeft w:val="0"/>
          <w:marRight w:val="0"/>
          <w:marTop w:val="0"/>
          <w:marBottom w:val="0"/>
          <w:divBdr>
            <w:top w:val="none" w:sz="0" w:space="0" w:color="auto"/>
            <w:left w:val="none" w:sz="0" w:space="0" w:color="auto"/>
            <w:bottom w:val="none" w:sz="0" w:space="0" w:color="auto"/>
            <w:right w:val="none" w:sz="0" w:space="0" w:color="auto"/>
          </w:divBdr>
        </w:div>
        <w:div w:id="584802772">
          <w:marLeft w:val="0"/>
          <w:marRight w:val="0"/>
          <w:marTop w:val="0"/>
          <w:marBottom w:val="0"/>
          <w:divBdr>
            <w:top w:val="none" w:sz="0" w:space="0" w:color="auto"/>
            <w:left w:val="none" w:sz="0" w:space="0" w:color="auto"/>
            <w:bottom w:val="none" w:sz="0" w:space="0" w:color="auto"/>
            <w:right w:val="none" w:sz="0" w:space="0" w:color="auto"/>
          </w:divBdr>
        </w:div>
        <w:div w:id="616182629">
          <w:marLeft w:val="0"/>
          <w:marRight w:val="0"/>
          <w:marTop w:val="0"/>
          <w:marBottom w:val="0"/>
          <w:divBdr>
            <w:top w:val="none" w:sz="0" w:space="0" w:color="auto"/>
            <w:left w:val="none" w:sz="0" w:space="0" w:color="auto"/>
            <w:bottom w:val="none" w:sz="0" w:space="0" w:color="auto"/>
            <w:right w:val="none" w:sz="0" w:space="0" w:color="auto"/>
          </w:divBdr>
        </w:div>
        <w:div w:id="676008048">
          <w:marLeft w:val="0"/>
          <w:marRight w:val="0"/>
          <w:marTop w:val="0"/>
          <w:marBottom w:val="0"/>
          <w:divBdr>
            <w:top w:val="none" w:sz="0" w:space="0" w:color="auto"/>
            <w:left w:val="none" w:sz="0" w:space="0" w:color="auto"/>
            <w:bottom w:val="none" w:sz="0" w:space="0" w:color="auto"/>
            <w:right w:val="none" w:sz="0" w:space="0" w:color="auto"/>
          </w:divBdr>
        </w:div>
        <w:div w:id="676079683">
          <w:marLeft w:val="0"/>
          <w:marRight w:val="0"/>
          <w:marTop w:val="0"/>
          <w:marBottom w:val="0"/>
          <w:divBdr>
            <w:top w:val="none" w:sz="0" w:space="0" w:color="auto"/>
            <w:left w:val="none" w:sz="0" w:space="0" w:color="auto"/>
            <w:bottom w:val="none" w:sz="0" w:space="0" w:color="auto"/>
            <w:right w:val="none" w:sz="0" w:space="0" w:color="auto"/>
          </w:divBdr>
        </w:div>
        <w:div w:id="697969782">
          <w:marLeft w:val="0"/>
          <w:marRight w:val="0"/>
          <w:marTop w:val="0"/>
          <w:marBottom w:val="0"/>
          <w:divBdr>
            <w:top w:val="none" w:sz="0" w:space="0" w:color="auto"/>
            <w:left w:val="none" w:sz="0" w:space="0" w:color="auto"/>
            <w:bottom w:val="none" w:sz="0" w:space="0" w:color="auto"/>
            <w:right w:val="none" w:sz="0" w:space="0" w:color="auto"/>
          </w:divBdr>
        </w:div>
        <w:div w:id="741365867">
          <w:marLeft w:val="0"/>
          <w:marRight w:val="0"/>
          <w:marTop w:val="0"/>
          <w:marBottom w:val="0"/>
          <w:divBdr>
            <w:top w:val="none" w:sz="0" w:space="0" w:color="auto"/>
            <w:left w:val="none" w:sz="0" w:space="0" w:color="auto"/>
            <w:bottom w:val="none" w:sz="0" w:space="0" w:color="auto"/>
            <w:right w:val="none" w:sz="0" w:space="0" w:color="auto"/>
          </w:divBdr>
        </w:div>
        <w:div w:id="750392988">
          <w:marLeft w:val="0"/>
          <w:marRight w:val="0"/>
          <w:marTop w:val="0"/>
          <w:marBottom w:val="0"/>
          <w:divBdr>
            <w:top w:val="none" w:sz="0" w:space="0" w:color="auto"/>
            <w:left w:val="none" w:sz="0" w:space="0" w:color="auto"/>
            <w:bottom w:val="none" w:sz="0" w:space="0" w:color="auto"/>
            <w:right w:val="none" w:sz="0" w:space="0" w:color="auto"/>
          </w:divBdr>
        </w:div>
        <w:div w:id="797604539">
          <w:marLeft w:val="0"/>
          <w:marRight w:val="0"/>
          <w:marTop w:val="0"/>
          <w:marBottom w:val="0"/>
          <w:divBdr>
            <w:top w:val="none" w:sz="0" w:space="0" w:color="auto"/>
            <w:left w:val="none" w:sz="0" w:space="0" w:color="auto"/>
            <w:bottom w:val="none" w:sz="0" w:space="0" w:color="auto"/>
            <w:right w:val="none" w:sz="0" w:space="0" w:color="auto"/>
          </w:divBdr>
        </w:div>
        <w:div w:id="802117722">
          <w:marLeft w:val="0"/>
          <w:marRight w:val="0"/>
          <w:marTop w:val="0"/>
          <w:marBottom w:val="0"/>
          <w:divBdr>
            <w:top w:val="none" w:sz="0" w:space="0" w:color="auto"/>
            <w:left w:val="none" w:sz="0" w:space="0" w:color="auto"/>
            <w:bottom w:val="none" w:sz="0" w:space="0" w:color="auto"/>
            <w:right w:val="none" w:sz="0" w:space="0" w:color="auto"/>
          </w:divBdr>
        </w:div>
        <w:div w:id="834689579">
          <w:marLeft w:val="0"/>
          <w:marRight w:val="0"/>
          <w:marTop w:val="0"/>
          <w:marBottom w:val="0"/>
          <w:divBdr>
            <w:top w:val="none" w:sz="0" w:space="0" w:color="auto"/>
            <w:left w:val="none" w:sz="0" w:space="0" w:color="auto"/>
            <w:bottom w:val="none" w:sz="0" w:space="0" w:color="auto"/>
            <w:right w:val="none" w:sz="0" w:space="0" w:color="auto"/>
          </w:divBdr>
        </w:div>
        <w:div w:id="840007090">
          <w:marLeft w:val="0"/>
          <w:marRight w:val="0"/>
          <w:marTop w:val="0"/>
          <w:marBottom w:val="0"/>
          <w:divBdr>
            <w:top w:val="none" w:sz="0" w:space="0" w:color="auto"/>
            <w:left w:val="none" w:sz="0" w:space="0" w:color="auto"/>
            <w:bottom w:val="none" w:sz="0" w:space="0" w:color="auto"/>
            <w:right w:val="none" w:sz="0" w:space="0" w:color="auto"/>
          </w:divBdr>
        </w:div>
        <w:div w:id="901257436">
          <w:marLeft w:val="0"/>
          <w:marRight w:val="0"/>
          <w:marTop w:val="0"/>
          <w:marBottom w:val="0"/>
          <w:divBdr>
            <w:top w:val="none" w:sz="0" w:space="0" w:color="auto"/>
            <w:left w:val="none" w:sz="0" w:space="0" w:color="auto"/>
            <w:bottom w:val="none" w:sz="0" w:space="0" w:color="auto"/>
            <w:right w:val="none" w:sz="0" w:space="0" w:color="auto"/>
          </w:divBdr>
        </w:div>
        <w:div w:id="901333099">
          <w:marLeft w:val="0"/>
          <w:marRight w:val="0"/>
          <w:marTop w:val="0"/>
          <w:marBottom w:val="0"/>
          <w:divBdr>
            <w:top w:val="none" w:sz="0" w:space="0" w:color="auto"/>
            <w:left w:val="none" w:sz="0" w:space="0" w:color="auto"/>
            <w:bottom w:val="none" w:sz="0" w:space="0" w:color="auto"/>
            <w:right w:val="none" w:sz="0" w:space="0" w:color="auto"/>
          </w:divBdr>
        </w:div>
        <w:div w:id="933248760">
          <w:marLeft w:val="0"/>
          <w:marRight w:val="0"/>
          <w:marTop w:val="0"/>
          <w:marBottom w:val="0"/>
          <w:divBdr>
            <w:top w:val="none" w:sz="0" w:space="0" w:color="auto"/>
            <w:left w:val="none" w:sz="0" w:space="0" w:color="auto"/>
            <w:bottom w:val="none" w:sz="0" w:space="0" w:color="auto"/>
            <w:right w:val="none" w:sz="0" w:space="0" w:color="auto"/>
          </w:divBdr>
        </w:div>
        <w:div w:id="952975209">
          <w:marLeft w:val="0"/>
          <w:marRight w:val="0"/>
          <w:marTop w:val="0"/>
          <w:marBottom w:val="0"/>
          <w:divBdr>
            <w:top w:val="none" w:sz="0" w:space="0" w:color="auto"/>
            <w:left w:val="none" w:sz="0" w:space="0" w:color="auto"/>
            <w:bottom w:val="none" w:sz="0" w:space="0" w:color="auto"/>
            <w:right w:val="none" w:sz="0" w:space="0" w:color="auto"/>
          </w:divBdr>
        </w:div>
        <w:div w:id="958804883">
          <w:marLeft w:val="0"/>
          <w:marRight w:val="0"/>
          <w:marTop w:val="0"/>
          <w:marBottom w:val="0"/>
          <w:divBdr>
            <w:top w:val="none" w:sz="0" w:space="0" w:color="auto"/>
            <w:left w:val="none" w:sz="0" w:space="0" w:color="auto"/>
            <w:bottom w:val="none" w:sz="0" w:space="0" w:color="auto"/>
            <w:right w:val="none" w:sz="0" w:space="0" w:color="auto"/>
          </w:divBdr>
        </w:div>
        <w:div w:id="1147284558">
          <w:marLeft w:val="0"/>
          <w:marRight w:val="0"/>
          <w:marTop w:val="0"/>
          <w:marBottom w:val="0"/>
          <w:divBdr>
            <w:top w:val="none" w:sz="0" w:space="0" w:color="auto"/>
            <w:left w:val="none" w:sz="0" w:space="0" w:color="auto"/>
            <w:bottom w:val="none" w:sz="0" w:space="0" w:color="auto"/>
            <w:right w:val="none" w:sz="0" w:space="0" w:color="auto"/>
          </w:divBdr>
        </w:div>
        <w:div w:id="1179151236">
          <w:marLeft w:val="0"/>
          <w:marRight w:val="0"/>
          <w:marTop w:val="0"/>
          <w:marBottom w:val="0"/>
          <w:divBdr>
            <w:top w:val="none" w:sz="0" w:space="0" w:color="auto"/>
            <w:left w:val="none" w:sz="0" w:space="0" w:color="auto"/>
            <w:bottom w:val="none" w:sz="0" w:space="0" w:color="auto"/>
            <w:right w:val="none" w:sz="0" w:space="0" w:color="auto"/>
          </w:divBdr>
        </w:div>
        <w:div w:id="1204516248">
          <w:marLeft w:val="0"/>
          <w:marRight w:val="0"/>
          <w:marTop w:val="0"/>
          <w:marBottom w:val="0"/>
          <w:divBdr>
            <w:top w:val="none" w:sz="0" w:space="0" w:color="auto"/>
            <w:left w:val="none" w:sz="0" w:space="0" w:color="auto"/>
            <w:bottom w:val="none" w:sz="0" w:space="0" w:color="auto"/>
            <w:right w:val="none" w:sz="0" w:space="0" w:color="auto"/>
          </w:divBdr>
        </w:div>
        <w:div w:id="1204751511">
          <w:marLeft w:val="0"/>
          <w:marRight w:val="0"/>
          <w:marTop w:val="0"/>
          <w:marBottom w:val="0"/>
          <w:divBdr>
            <w:top w:val="none" w:sz="0" w:space="0" w:color="auto"/>
            <w:left w:val="none" w:sz="0" w:space="0" w:color="auto"/>
            <w:bottom w:val="none" w:sz="0" w:space="0" w:color="auto"/>
            <w:right w:val="none" w:sz="0" w:space="0" w:color="auto"/>
          </w:divBdr>
        </w:div>
        <w:div w:id="1208107984">
          <w:marLeft w:val="0"/>
          <w:marRight w:val="0"/>
          <w:marTop w:val="0"/>
          <w:marBottom w:val="0"/>
          <w:divBdr>
            <w:top w:val="none" w:sz="0" w:space="0" w:color="auto"/>
            <w:left w:val="none" w:sz="0" w:space="0" w:color="auto"/>
            <w:bottom w:val="none" w:sz="0" w:space="0" w:color="auto"/>
            <w:right w:val="none" w:sz="0" w:space="0" w:color="auto"/>
          </w:divBdr>
        </w:div>
        <w:div w:id="1214849738">
          <w:marLeft w:val="0"/>
          <w:marRight w:val="0"/>
          <w:marTop w:val="0"/>
          <w:marBottom w:val="0"/>
          <w:divBdr>
            <w:top w:val="none" w:sz="0" w:space="0" w:color="auto"/>
            <w:left w:val="none" w:sz="0" w:space="0" w:color="auto"/>
            <w:bottom w:val="none" w:sz="0" w:space="0" w:color="auto"/>
            <w:right w:val="none" w:sz="0" w:space="0" w:color="auto"/>
          </w:divBdr>
        </w:div>
        <w:div w:id="1287077977">
          <w:marLeft w:val="0"/>
          <w:marRight w:val="0"/>
          <w:marTop w:val="0"/>
          <w:marBottom w:val="0"/>
          <w:divBdr>
            <w:top w:val="none" w:sz="0" w:space="0" w:color="auto"/>
            <w:left w:val="none" w:sz="0" w:space="0" w:color="auto"/>
            <w:bottom w:val="none" w:sz="0" w:space="0" w:color="auto"/>
            <w:right w:val="none" w:sz="0" w:space="0" w:color="auto"/>
          </w:divBdr>
        </w:div>
        <w:div w:id="1323973222">
          <w:marLeft w:val="0"/>
          <w:marRight w:val="0"/>
          <w:marTop w:val="0"/>
          <w:marBottom w:val="0"/>
          <w:divBdr>
            <w:top w:val="none" w:sz="0" w:space="0" w:color="auto"/>
            <w:left w:val="none" w:sz="0" w:space="0" w:color="auto"/>
            <w:bottom w:val="none" w:sz="0" w:space="0" w:color="auto"/>
            <w:right w:val="none" w:sz="0" w:space="0" w:color="auto"/>
          </w:divBdr>
        </w:div>
        <w:div w:id="1362394192">
          <w:marLeft w:val="0"/>
          <w:marRight w:val="0"/>
          <w:marTop w:val="0"/>
          <w:marBottom w:val="0"/>
          <w:divBdr>
            <w:top w:val="none" w:sz="0" w:space="0" w:color="auto"/>
            <w:left w:val="none" w:sz="0" w:space="0" w:color="auto"/>
            <w:bottom w:val="none" w:sz="0" w:space="0" w:color="auto"/>
            <w:right w:val="none" w:sz="0" w:space="0" w:color="auto"/>
          </w:divBdr>
        </w:div>
        <w:div w:id="1405059063">
          <w:marLeft w:val="0"/>
          <w:marRight w:val="0"/>
          <w:marTop w:val="0"/>
          <w:marBottom w:val="0"/>
          <w:divBdr>
            <w:top w:val="none" w:sz="0" w:space="0" w:color="auto"/>
            <w:left w:val="none" w:sz="0" w:space="0" w:color="auto"/>
            <w:bottom w:val="none" w:sz="0" w:space="0" w:color="auto"/>
            <w:right w:val="none" w:sz="0" w:space="0" w:color="auto"/>
          </w:divBdr>
        </w:div>
        <w:div w:id="1412697431">
          <w:marLeft w:val="0"/>
          <w:marRight w:val="0"/>
          <w:marTop w:val="0"/>
          <w:marBottom w:val="0"/>
          <w:divBdr>
            <w:top w:val="none" w:sz="0" w:space="0" w:color="auto"/>
            <w:left w:val="none" w:sz="0" w:space="0" w:color="auto"/>
            <w:bottom w:val="none" w:sz="0" w:space="0" w:color="auto"/>
            <w:right w:val="none" w:sz="0" w:space="0" w:color="auto"/>
          </w:divBdr>
        </w:div>
        <w:div w:id="1417484005">
          <w:marLeft w:val="0"/>
          <w:marRight w:val="0"/>
          <w:marTop w:val="0"/>
          <w:marBottom w:val="0"/>
          <w:divBdr>
            <w:top w:val="none" w:sz="0" w:space="0" w:color="auto"/>
            <w:left w:val="none" w:sz="0" w:space="0" w:color="auto"/>
            <w:bottom w:val="none" w:sz="0" w:space="0" w:color="auto"/>
            <w:right w:val="none" w:sz="0" w:space="0" w:color="auto"/>
          </w:divBdr>
        </w:div>
        <w:div w:id="1429307002">
          <w:marLeft w:val="0"/>
          <w:marRight w:val="0"/>
          <w:marTop w:val="0"/>
          <w:marBottom w:val="0"/>
          <w:divBdr>
            <w:top w:val="none" w:sz="0" w:space="0" w:color="auto"/>
            <w:left w:val="none" w:sz="0" w:space="0" w:color="auto"/>
            <w:bottom w:val="none" w:sz="0" w:space="0" w:color="auto"/>
            <w:right w:val="none" w:sz="0" w:space="0" w:color="auto"/>
          </w:divBdr>
        </w:div>
        <w:div w:id="1434473828">
          <w:marLeft w:val="0"/>
          <w:marRight w:val="0"/>
          <w:marTop w:val="0"/>
          <w:marBottom w:val="0"/>
          <w:divBdr>
            <w:top w:val="none" w:sz="0" w:space="0" w:color="auto"/>
            <w:left w:val="none" w:sz="0" w:space="0" w:color="auto"/>
            <w:bottom w:val="none" w:sz="0" w:space="0" w:color="auto"/>
            <w:right w:val="none" w:sz="0" w:space="0" w:color="auto"/>
          </w:divBdr>
        </w:div>
        <w:div w:id="1458183090">
          <w:marLeft w:val="0"/>
          <w:marRight w:val="0"/>
          <w:marTop w:val="0"/>
          <w:marBottom w:val="0"/>
          <w:divBdr>
            <w:top w:val="none" w:sz="0" w:space="0" w:color="auto"/>
            <w:left w:val="none" w:sz="0" w:space="0" w:color="auto"/>
            <w:bottom w:val="none" w:sz="0" w:space="0" w:color="auto"/>
            <w:right w:val="none" w:sz="0" w:space="0" w:color="auto"/>
          </w:divBdr>
        </w:div>
        <w:div w:id="1538926594">
          <w:marLeft w:val="0"/>
          <w:marRight w:val="0"/>
          <w:marTop w:val="0"/>
          <w:marBottom w:val="0"/>
          <w:divBdr>
            <w:top w:val="none" w:sz="0" w:space="0" w:color="auto"/>
            <w:left w:val="none" w:sz="0" w:space="0" w:color="auto"/>
            <w:bottom w:val="none" w:sz="0" w:space="0" w:color="auto"/>
            <w:right w:val="none" w:sz="0" w:space="0" w:color="auto"/>
          </w:divBdr>
        </w:div>
        <w:div w:id="1710716033">
          <w:marLeft w:val="0"/>
          <w:marRight w:val="0"/>
          <w:marTop w:val="0"/>
          <w:marBottom w:val="0"/>
          <w:divBdr>
            <w:top w:val="none" w:sz="0" w:space="0" w:color="auto"/>
            <w:left w:val="none" w:sz="0" w:space="0" w:color="auto"/>
            <w:bottom w:val="none" w:sz="0" w:space="0" w:color="auto"/>
            <w:right w:val="none" w:sz="0" w:space="0" w:color="auto"/>
          </w:divBdr>
        </w:div>
        <w:div w:id="1753307981">
          <w:marLeft w:val="0"/>
          <w:marRight w:val="0"/>
          <w:marTop w:val="0"/>
          <w:marBottom w:val="0"/>
          <w:divBdr>
            <w:top w:val="none" w:sz="0" w:space="0" w:color="auto"/>
            <w:left w:val="none" w:sz="0" w:space="0" w:color="auto"/>
            <w:bottom w:val="none" w:sz="0" w:space="0" w:color="auto"/>
            <w:right w:val="none" w:sz="0" w:space="0" w:color="auto"/>
          </w:divBdr>
        </w:div>
        <w:div w:id="1754013372">
          <w:marLeft w:val="0"/>
          <w:marRight w:val="0"/>
          <w:marTop w:val="0"/>
          <w:marBottom w:val="0"/>
          <w:divBdr>
            <w:top w:val="none" w:sz="0" w:space="0" w:color="auto"/>
            <w:left w:val="none" w:sz="0" w:space="0" w:color="auto"/>
            <w:bottom w:val="none" w:sz="0" w:space="0" w:color="auto"/>
            <w:right w:val="none" w:sz="0" w:space="0" w:color="auto"/>
          </w:divBdr>
        </w:div>
        <w:div w:id="1837913689">
          <w:marLeft w:val="0"/>
          <w:marRight w:val="0"/>
          <w:marTop w:val="0"/>
          <w:marBottom w:val="0"/>
          <w:divBdr>
            <w:top w:val="none" w:sz="0" w:space="0" w:color="auto"/>
            <w:left w:val="none" w:sz="0" w:space="0" w:color="auto"/>
            <w:bottom w:val="none" w:sz="0" w:space="0" w:color="auto"/>
            <w:right w:val="none" w:sz="0" w:space="0" w:color="auto"/>
          </w:divBdr>
        </w:div>
        <w:div w:id="1875075473">
          <w:marLeft w:val="0"/>
          <w:marRight w:val="0"/>
          <w:marTop w:val="0"/>
          <w:marBottom w:val="0"/>
          <w:divBdr>
            <w:top w:val="none" w:sz="0" w:space="0" w:color="auto"/>
            <w:left w:val="none" w:sz="0" w:space="0" w:color="auto"/>
            <w:bottom w:val="none" w:sz="0" w:space="0" w:color="auto"/>
            <w:right w:val="none" w:sz="0" w:space="0" w:color="auto"/>
          </w:divBdr>
        </w:div>
        <w:div w:id="1912890352">
          <w:marLeft w:val="0"/>
          <w:marRight w:val="0"/>
          <w:marTop w:val="0"/>
          <w:marBottom w:val="0"/>
          <w:divBdr>
            <w:top w:val="none" w:sz="0" w:space="0" w:color="auto"/>
            <w:left w:val="none" w:sz="0" w:space="0" w:color="auto"/>
            <w:bottom w:val="none" w:sz="0" w:space="0" w:color="auto"/>
            <w:right w:val="none" w:sz="0" w:space="0" w:color="auto"/>
          </w:divBdr>
        </w:div>
        <w:div w:id="1973630771">
          <w:marLeft w:val="0"/>
          <w:marRight w:val="0"/>
          <w:marTop w:val="0"/>
          <w:marBottom w:val="0"/>
          <w:divBdr>
            <w:top w:val="none" w:sz="0" w:space="0" w:color="auto"/>
            <w:left w:val="none" w:sz="0" w:space="0" w:color="auto"/>
            <w:bottom w:val="none" w:sz="0" w:space="0" w:color="auto"/>
            <w:right w:val="none" w:sz="0" w:space="0" w:color="auto"/>
          </w:divBdr>
        </w:div>
        <w:div w:id="2014411400">
          <w:marLeft w:val="0"/>
          <w:marRight w:val="0"/>
          <w:marTop w:val="0"/>
          <w:marBottom w:val="0"/>
          <w:divBdr>
            <w:top w:val="none" w:sz="0" w:space="0" w:color="auto"/>
            <w:left w:val="none" w:sz="0" w:space="0" w:color="auto"/>
            <w:bottom w:val="none" w:sz="0" w:space="0" w:color="auto"/>
            <w:right w:val="none" w:sz="0" w:space="0" w:color="auto"/>
          </w:divBdr>
        </w:div>
        <w:div w:id="2094934088">
          <w:marLeft w:val="0"/>
          <w:marRight w:val="0"/>
          <w:marTop w:val="0"/>
          <w:marBottom w:val="0"/>
          <w:divBdr>
            <w:top w:val="none" w:sz="0" w:space="0" w:color="auto"/>
            <w:left w:val="none" w:sz="0" w:space="0" w:color="auto"/>
            <w:bottom w:val="none" w:sz="0" w:space="0" w:color="auto"/>
            <w:right w:val="none" w:sz="0" w:space="0" w:color="auto"/>
          </w:divBdr>
        </w:div>
        <w:div w:id="2095394477">
          <w:marLeft w:val="0"/>
          <w:marRight w:val="0"/>
          <w:marTop w:val="0"/>
          <w:marBottom w:val="0"/>
          <w:divBdr>
            <w:top w:val="none" w:sz="0" w:space="0" w:color="auto"/>
            <w:left w:val="none" w:sz="0" w:space="0" w:color="auto"/>
            <w:bottom w:val="none" w:sz="0" w:space="0" w:color="auto"/>
            <w:right w:val="none" w:sz="0" w:space="0" w:color="auto"/>
          </w:divBdr>
        </w:div>
        <w:div w:id="2109231287">
          <w:marLeft w:val="0"/>
          <w:marRight w:val="0"/>
          <w:marTop w:val="0"/>
          <w:marBottom w:val="0"/>
          <w:divBdr>
            <w:top w:val="none" w:sz="0" w:space="0" w:color="auto"/>
            <w:left w:val="none" w:sz="0" w:space="0" w:color="auto"/>
            <w:bottom w:val="none" w:sz="0" w:space="0" w:color="auto"/>
            <w:right w:val="none" w:sz="0" w:space="0" w:color="auto"/>
          </w:divBdr>
        </w:div>
      </w:divsChild>
    </w:div>
    <w:div w:id="595938367">
      <w:bodyDiv w:val="1"/>
      <w:marLeft w:val="0"/>
      <w:marRight w:val="0"/>
      <w:marTop w:val="0"/>
      <w:marBottom w:val="0"/>
      <w:divBdr>
        <w:top w:val="none" w:sz="0" w:space="0" w:color="auto"/>
        <w:left w:val="none" w:sz="0" w:space="0" w:color="auto"/>
        <w:bottom w:val="none" w:sz="0" w:space="0" w:color="auto"/>
        <w:right w:val="none" w:sz="0" w:space="0" w:color="auto"/>
      </w:divBdr>
    </w:div>
    <w:div w:id="597325742">
      <w:bodyDiv w:val="1"/>
      <w:marLeft w:val="0"/>
      <w:marRight w:val="0"/>
      <w:marTop w:val="0"/>
      <w:marBottom w:val="0"/>
      <w:divBdr>
        <w:top w:val="none" w:sz="0" w:space="0" w:color="auto"/>
        <w:left w:val="none" w:sz="0" w:space="0" w:color="auto"/>
        <w:bottom w:val="none" w:sz="0" w:space="0" w:color="auto"/>
        <w:right w:val="none" w:sz="0" w:space="0" w:color="auto"/>
      </w:divBdr>
    </w:div>
    <w:div w:id="607392044">
      <w:bodyDiv w:val="1"/>
      <w:marLeft w:val="0"/>
      <w:marRight w:val="0"/>
      <w:marTop w:val="0"/>
      <w:marBottom w:val="0"/>
      <w:divBdr>
        <w:top w:val="none" w:sz="0" w:space="0" w:color="auto"/>
        <w:left w:val="none" w:sz="0" w:space="0" w:color="auto"/>
        <w:bottom w:val="none" w:sz="0" w:space="0" w:color="auto"/>
        <w:right w:val="none" w:sz="0" w:space="0" w:color="auto"/>
      </w:divBdr>
    </w:div>
    <w:div w:id="611212347">
      <w:bodyDiv w:val="1"/>
      <w:marLeft w:val="0"/>
      <w:marRight w:val="0"/>
      <w:marTop w:val="0"/>
      <w:marBottom w:val="0"/>
      <w:divBdr>
        <w:top w:val="none" w:sz="0" w:space="0" w:color="auto"/>
        <w:left w:val="none" w:sz="0" w:space="0" w:color="auto"/>
        <w:bottom w:val="none" w:sz="0" w:space="0" w:color="auto"/>
        <w:right w:val="none" w:sz="0" w:space="0" w:color="auto"/>
      </w:divBdr>
      <w:divsChild>
        <w:div w:id="69351331">
          <w:marLeft w:val="640"/>
          <w:marRight w:val="0"/>
          <w:marTop w:val="0"/>
          <w:marBottom w:val="0"/>
          <w:divBdr>
            <w:top w:val="none" w:sz="0" w:space="0" w:color="auto"/>
            <w:left w:val="none" w:sz="0" w:space="0" w:color="auto"/>
            <w:bottom w:val="none" w:sz="0" w:space="0" w:color="auto"/>
            <w:right w:val="none" w:sz="0" w:space="0" w:color="auto"/>
          </w:divBdr>
        </w:div>
        <w:div w:id="70587082">
          <w:marLeft w:val="640"/>
          <w:marRight w:val="0"/>
          <w:marTop w:val="0"/>
          <w:marBottom w:val="0"/>
          <w:divBdr>
            <w:top w:val="none" w:sz="0" w:space="0" w:color="auto"/>
            <w:left w:val="none" w:sz="0" w:space="0" w:color="auto"/>
            <w:bottom w:val="none" w:sz="0" w:space="0" w:color="auto"/>
            <w:right w:val="none" w:sz="0" w:space="0" w:color="auto"/>
          </w:divBdr>
        </w:div>
        <w:div w:id="209147584">
          <w:marLeft w:val="640"/>
          <w:marRight w:val="0"/>
          <w:marTop w:val="0"/>
          <w:marBottom w:val="0"/>
          <w:divBdr>
            <w:top w:val="none" w:sz="0" w:space="0" w:color="auto"/>
            <w:left w:val="none" w:sz="0" w:space="0" w:color="auto"/>
            <w:bottom w:val="none" w:sz="0" w:space="0" w:color="auto"/>
            <w:right w:val="none" w:sz="0" w:space="0" w:color="auto"/>
          </w:divBdr>
        </w:div>
        <w:div w:id="344015812">
          <w:marLeft w:val="640"/>
          <w:marRight w:val="0"/>
          <w:marTop w:val="0"/>
          <w:marBottom w:val="0"/>
          <w:divBdr>
            <w:top w:val="none" w:sz="0" w:space="0" w:color="auto"/>
            <w:left w:val="none" w:sz="0" w:space="0" w:color="auto"/>
            <w:bottom w:val="none" w:sz="0" w:space="0" w:color="auto"/>
            <w:right w:val="none" w:sz="0" w:space="0" w:color="auto"/>
          </w:divBdr>
        </w:div>
        <w:div w:id="360936876">
          <w:marLeft w:val="640"/>
          <w:marRight w:val="0"/>
          <w:marTop w:val="0"/>
          <w:marBottom w:val="0"/>
          <w:divBdr>
            <w:top w:val="none" w:sz="0" w:space="0" w:color="auto"/>
            <w:left w:val="none" w:sz="0" w:space="0" w:color="auto"/>
            <w:bottom w:val="none" w:sz="0" w:space="0" w:color="auto"/>
            <w:right w:val="none" w:sz="0" w:space="0" w:color="auto"/>
          </w:divBdr>
        </w:div>
        <w:div w:id="361782517">
          <w:marLeft w:val="640"/>
          <w:marRight w:val="0"/>
          <w:marTop w:val="0"/>
          <w:marBottom w:val="0"/>
          <w:divBdr>
            <w:top w:val="none" w:sz="0" w:space="0" w:color="auto"/>
            <w:left w:val="none" w:sz="0" w:space="0" w:color="auto"/>
            <w:bottom w:val="none" w:sz="0" w:space="0" w:color="auto"/>
            <w:right w:val="none" w:sz="0" w:space="0" w:color="auto"/>
          </w:divBdr>
        </w:div>
        <w:div w:id="390734366">
          <w:marLeft w:val="640"/>
          <w:marRight w:val="0"/>
          <w:marTop w:val="0"/>
          <w:marBottom w:val="0"/>
          <w:divBdr>
            <w:top w:val="none" w:sz="0" w:space="0" w:color="auto"/>
            <w:left w:val="none" w:sz="0" w:space="0" w:color="auto"/>
            <w:bottom w:val="none" w:sz="0" w:space="0" w:color="auto"/>
            <w:right w:val="none" w:sz="0" w:space="0" w:color="auto"/>
          </w:divBdr>
        </w:div>
        <w:div w:id="404571200">
          <w:marLeft w:val="640"/>
          <w:marRight w:val="0"/>
          <w:marTop w:val="0"/>
          <w:marBottom w:val="0"/>
          <w:divBdr>
            <w:top w:val="none" w:sz="0" w:space="0" w:color="auto"/>
            <w:left w:val="none" w:sz="0" w:space="0" w:color="auto"/>
            <w:bottom w:val="none" w:sz="0" w:space="0" w:color="auto"/>
            <w:right w:val="none" w:sz="0" w:space="0" w:color="auto"/>
          </w:divBdr>
        </w:div>
        <w:div w:id="414253275">
          <w:marLeft w:val="640"/>
          <w:marRight w:val="0"/>
          <w:marTop w:val="0"/>
          <w:marBottom w:val="0"/>
          <w:divBdr>
            <w:top w:val="none" w:sz="0" w:space="0" w:color="auto"/>
            <w:left w:val="none" w:sz="0" w:space="0" w:color="auto"/>
            <w:bottom w:val="none" w:sz="0" w:space="0" w:color="auto"/>
            <w:right w:val="none" w:sz="0" w:space="0" w:color="auto"/>
          </w:divBdr>
        </w:div>
        <w:div w:id="419066758">
          <w:marLeft w:val="640"/>
          <w:marRight w:val="0"/>
          <w:marTop w:val="0"/>
          <w:marBottom w:val="0"/>
          <w:divBdr>
            <w:top w:val="none" w:sz="0" w:space="0" w:color="auto"/>
            <w:left w:val="none" w:sz="0" w:space="0" w:color="auto"/>
            <w:bottom w:val="none" w:sz="0" w:space="0" w:color="auto"/>
            <w:right w:val="none" w:sz="0" w:space="0" w:color="auto"/>
          </w:divBdr>
        </w:div>
        <w:div w:id="464204066">
          <w:marLeft w:val="640"/>
          <w:marRight w:val="0"/>
          <w:marTop w:val="0"/>
          <w:marBottom w:val="0"/>
          <w:divBdr>
            <w:top w:val="none" w:sz="0" w:space="0" w:color="auto"/>
            <w:left w:val="none" w:sz="0" w:space="0" w:color="auto"/>
            <w:bottom w:val="none" w:sz="0" w:space="0" w:color="auto"/>
            <w:right w:val="none" w:sz="0" w:space="0" w:color="auto"/>
          </w:divBdr>
        </w:div>
        <w:div w:id="590893833">
          <w:marLeft w:val="640"/>
          <w:marRight w:val="0"/>
          <w:marTop w:val="0"/>
          <w:marBottom w:val="0"/>
          <w:divBdr>
            <w:top w:val="none" w:sz="0" w:space="0" w:color="auto"/>
            <w:left w:val="none" w:sz="0" w:space="0" w:color="auto"/>
            <w:bottom w:val="none" w:sz="0" w:space="0" w:color="auto"/>
            <w:right w:val="none" w:sz="0" w:space="0" w:color="auto"/>
          </w:divBdr>
        </w:div>
        <w:div w:id="691303691">
          <w:marLeft w:val="640"/>
          <w:marRight w:val="0"/>
          <w:marTop w:val="0"/>
          <w:marBottom w:val="0"/>
          <w:divBdr>
            <w:top w:val="none" w:sz="0" w:space="0" w:color="auto"/>
            <w:left w:val="none" w:sz="0" w:space="0" w:color="auto"/>
            <w:bottom w:val="none" w:sz="0" w:space="0" w:color="auto"/>
            <w:right w:val="none" w:sz="0" w:space="0" w:color="auto"/>
          </w:divBdr>
        </w:div>
        <w:div w:id="724455399">
          <w:marLeft w:val="640"/>
          <w:marRight w:val="0"/>
          <w:marTop w:val="0"/>
          <w:marBottom w:val="0"/>
          <w:divBdr>
            <w:top w:val="none" w:sz="0" w:space="0" w:color="auto"/>
            <w:left w:val="none" w:sz="0" w:space="0" w:color="auto"/>
            <w:bottom w:val="none" w:sz="0" w:space="0" w:color="auto"/>
            <w:right w:val="none" w:sz="0" w:space="0" w:color="auto"/>
          </w:divBdr>
        </w:div>
        <w:div w:id="916325145">
          <w:marLeft w:val="640"/>
          <w:marRight w:val="0"/>
          <w:marTop w:val="0"/>
          <w:marBottom w:val="0"/>
          <w:divBdr>
            <w:top w:val="none" w:sz="0" w:space="0" w:color="auto"/>
            <w:left w:val="none" w:sz="0" w:space="0" w:color="auto"/>
            <w:bottom w:val="none" w:sz="0" w:space="0" w:color="auto"/>
            <w:right w:val="none" w:sz="0" w:space="0" w:color="auto"/>
          </w:divBdr>
        </w:div>
        <w:div w:id="929893966">
          <w:marLeft w:val="640"/>
          <w:marRight w:val="0"/>
          <w:marTop w:val="0"/>
          <w:marBottom w:val="0"/>
          <w:divBdr>
            <w:top w:val="none" w:sz="0" w:space="0" w:color="auto"/>
            <w:left w:val="none" w:sz="0" w:space="0" w:color="auto"/>
            <w:bottom w:val="none" w:sz="0" w:space="0" w:color="auto"/>
            <w:right w:val="none" w:sz="0" w:space="0" w:color="auto"/>
          </w:divBdr>
        </w:div>
        <w:div w:id="957491639">
          <w:marLeft w:val="640"/>
          <w:marRight w:val="0"/>
          <w:marTop w:val="0"/>
          <w:marBottom w:val="0"/>
          <w:divBdr>
            <w:top w:val="none" w:sz="0" w:space="0" w:color="auto"/>
            <w:left w:val="none" w:sz="0" w:space="0" w:color="auto"/>
            <w:bottom w:val="none" w:sz="0" w:space="0" w:color="auto"/>
            <w:right w:val="none" w:sz="0" w:space="0" w:color="auto"/>
          </w:divBdr>
        </w:div>
        <w:div w:id="972948923">
          <w:marLeft w:val="640"/>
          <w:marRight w:val="0"/>
          <w:marTop w:val="0"/>
          <w:marBottom w:val="0"/>
          <w:divBdr>
            <w:top w:val="none" w:sz="0" w:space="0" w:color="auto"/>
            <w:left w:val="none" w:sz="0" w:space="0" w:color="auto"/>
            <w:bottom w:val="none" w:sz="0" w:space="0" w:color="auto"/>
            <w:right w:val="none" w:sz="0" w:space="0" w:color="auto"/>
          </w:divBdr>
        </w:div>
        <w:div w:id="978337101">
          <w:marLeft w:val="640"/>
          <w:marRight w:val="0"/>
          <w:marTop w:val="0"/>
          <w:marBottom w:val="0"/>
          <w:divBdr>
            <w:top w:val="none" w:sz="0" w:space="0" w:color="auto"/>
            <w:left w:val="none" w:sz="0" w:space="0" w:color="auto"/>
            <w:bottom w:val="none" w:sz="0" w:space="0" w:color="auto"/>
            <w:right w:val="none" w:sz="0" w:space="0" w:color="auto"/>
          </w:divBdr>
        </w:div>
        <w:div w:id="992639029">
          <w:marLeft w:val="640"/>
          <w:marRight w:val="0"/>
          <w:marTop w:val="0"/>
          <w:marBottom w:val="0"/>
          <w:divBdr>
            <w:top w:val="none" w:sz="0" w:space="0" w:color="auto"/>
            <w:left w:val="none" w:sz="0" w:space="0" w:color="auto"/>
            <w:bottom w:val="none" w:sz="0" w:space="0" w:color="auto"/>
            <w:right w:val="none" w:sz="0" w:space="0" w:color="auto"/>
          </w:divBdr>
        </w:div>
        <w:div w:id="996954744">
          <w:marLeft w:val="640"/>
          <w:marRight w:val="0"/>
          <w:marTop w:val="0"/>
          <w:marBottom w:val="0"/>
          <w:divBdr>
            <w:top w:val="none" w:sz="0" w:space="0" w:color="auto"/>
            <w:left w:val="none" w:sz="0" w:space="0" w:color="auto"/>
            <w:bottom w:val="none" w:sz="0" w:space="0" w:color="auto"/>
            <w:right w:val="none" w:sz="0" w:space="0" w:color="auto"/>
          </w:divBdr>
        </w:div>
        <w:div w:id="1098595151">
          <w:marLeft w:val="640"/>
          <w:marRight w:val="0"/>
          <w:marTop w:val="0"/>
          <w:marBottom w:val="0"/>
          <w:divBdr>
            <w:top w:val="none" w:sz="0" w:space="0" w:color="auto"/>
            <w:left w:val="none" w:sz="0" w:space="0" w:color="auto"/>
            <w:bottom w:val="none" w:sz="0" w:space="0" w:color="auto"/>
            <w:right w:val="none" w:sz="0" w:space="0" w:color="auto"/>
          </w:divBdr>
        </w:div>
        <w:div w:id="1105080670">
          <w:marLeft w:val="640"/>
          <w:marRight w:val="0"/>
          <w:marTop w:val="0"/>
          <w:marBottom w:val="0"/>
          <w:divBdr>
            <w:top w:val="none" w:sz="0" w:space="0" w:color="auto"/>
            <w:left w:val="none" w:sz="0" w:space="0" w:color="auto"/>
            <w:bottom w:val="none" w:sz="0" w:space="0" w:color="auto"/>
            <w:right w:val="none" w:sz="0" w:space="0" w:color="auto"/>
          </w:divBdr>
        </w:div>
        <w:div w:id="1167358072">
          <w:marLeft w:val="640"/>
          <w:marRight w:val="0"/>
          <w:marTop w:val="0"/>
          <w:marBottom w:val="0"/>
          <w:divBdr>
            <w:top w:val="none" w:sz="0" w:space="0" w:color="auto"/>
            <w:left w:val="none" w:sz="0" w:space="0" w:color="auto"/>
            <w:bottom w:val="none" w:sz="0" w:space="0" w:color="auto"/>
            <w:right w:val="none" w:sz="0" w:space="0" w:color="auto"/>
          </w:divBdr>
        </w:div>
        <w:div w:id="1174301050">
          <w:marLeft w:val="640"/>
          <w:marRight w:val="0"/>
          <w:marTop w:val="0"/>
          <w:marBottom w:val="0"/>
          <w:divBdr>
            <w:top w:val="none" w:sz="0" w:space="0" w:color="auto"/>
            <w:left w:val="none" w:sz="0" w:space="0" w:color="auto"/>
            <w:bottom w:val="none" w:sz="0" w:space="0" w:color="auto"/>
            <w:right w:val="none" w:sz="0" w:space="0" w:color="auto"/>
          </w:divBdr>
        </w:div>
        <w:div w:id="1269969446">
          <w:marLeft w:val="640"/>
          <w:marRight w:val="0"/>
          <w:marTop w:val="0"/>
          <w:marBottom w:val="0"/>
          <w:divBdr>
            <w:top w:val="none" w:sz="0" w:space="0" w:color="auto"/>
            <w:left w:val="none" w:sz="0" w:space="0" w:color="auto"/>
            <w:bottom w:val="none" w:sz="0" w:space="0" w:color="auto"/>
            <w:right w:val="none" w:sz="0" w:space="0" w:color="auto"/>
          </w:divBdr>
        </w:div>
        <w:div w:id="1316252725">
          <w:marLeft w:val="640"/>
          <w:marRight w:val="0"/>
          <w:marTop w:val="0"/>
          <w:marBottom w:val="0"/>
          <w:divBdr>
            <w:top w:val="none" w:sz="0" w:space="0" w:color="auto"/>
            <w:left w:val="none" w:sz="0" w:space="0" w:color="auto"/>
            <w:bottom w:val="none" w:sz="0" w:space="0" w:color="auto"/>
            <w:right w:val="none" w:sz="0" w:space="0" w:color="auto"/>
          </w:divBdr>
        </w:div>
        <w:div w:id="1316760617">
          <w:marLeft w:val="640"/>
          <w:marRight w:val="0"/>
          <w:marTop w:val="0"/>
          <w:marBottom w:val="0"/>
          <w:divBdr>
            <w:top w:val="none" w:sz="0" w:space="0" w:color="auto"/>
            <w:left w:val="none" w:sz="0" w:space="0" w:color="auto"/>
            <w:bottom w:val="none" w:sz="0" w:space="0" w:color="auto"/>
            <w:right w:val="none" w:sz="0" w:space="0" w:color="auto"/>
          </w:divBdr>
        </w:div>
        <w:div w:id="1326860744">
          <w:marLeft w:val="640"/>
          <w:marRight w:val="0"/>
          <w:marTop w:val="0"/>
          <w:marBottom w:val="0"/>
          <w:divBdr>
            <w:top w:val="none" w:sz="0" w:space="0" w:color="auto"/>
            <w:left w:val="none" w:sz="0" w:space="0" w:color="auto"/>
            <w:bottom w:val="none" w:sz="0" w:space="0" w:color="auto"/>
            <w:right w:val="none" w:sz="0" w:space="0" w:color="auto"/>
          </w:divBdr>
        </w:div>
        <w:div w:id="1358847920">
          <w:marLeft w:val="640"/>
          <w:marRight w:val="0"/>
          <w:marTop w:val="0"/>
          <w:marBottom w:val="0"/>
          <w:divBdr>
            <w:top w:val="none" w:sz="0" w:space="0" w:color="auto"/>
            <w:left w:val="none" w:sz="0" w:space="0" w:color="auto"/>
            <w:bottom w:val="none" w:sz="0" w:space="0" w:color="auto"/>
            <w:right w:val="none" w:sz="0" w:space="0" w:color="auto"/>
          </w:divBdr>
        </w:div>
        <w:div w:id="1393382884">
          <w:marLeft w:val="640"/>
          <w:marRight w:val="0"/>
          <w:marTop w:val="0"/>
          <w:marBottom w:val="0"/>
          <w:divBdr>
            <w:top w:val="none" w:sz="0" w:space="0" w:color="auto"/>
            <w:left w:val="none" w:sz="0" w:space="0" w:color="auto"/>
            <w:bottom w:val="none" w:sz="0" w:space="0" w:color="auto"/>
            <w:right w:val="none" w:sz="0" w:space="0" w:color="auto"/>
          </w:divBdr>
        </w:div>
        <w:div w:id="1402630956">
          <w:marLeft w:val="640"/>
          <w:marRight w:val="0"/>
          <w:marTop w:val="0"/>
          <w:marBottom w:val="0"/>
          <w:divBdr>
            <w:top w:val="none" w:sz="0" w:space="0" w:color="auto"/>
            <w:left w:val="none" w:sz="0" w:space="0" w:color="auto"/>
            <w:bottom w:val="none" w:sz="0" w:space="0" w:color="auto"/>
            <w:right w:val="none" w:sz="0" w:space="0" w:color="auto"/>
          </w:divBdr>
        </w:div>
        <w:div w:id="1446778436">
          <w:marLeft w:val="640"/>
          <w:marRight w:val="0"/>
          <w:marTop w:val="0"/>
          <w:marBottom w:val="0"/>
          <w:divBdr>
            <w:top w:val="none" w:sz="0" w:space="0" w:color="auto"/>
            <w:left w:val="none" w:sz="0" w:space="0" w:color="auto"/>
            <w:bottom w:val="none" w:sz="0" w:space="0" w:color="auto"/>
            <w:right w:val="none" w:sz="0" w:space="0" w:color="auto"/>
          </w:divBdr>
        </w:div>
        <w:div w:id="1448543646">
          <w:marLeft w:val="640"/>
          <w:marRight w:val="0"/>
          <w:marTop w:val="0"/>
          <w:marBottom w:val="0"/>
          <w:divBdr>
            <w:top w:val="none" w:sz="0" w:space="0" w:color="auto"/>
            <w:left w:val="none" w:sz="0" w:space="0" w:color="auto"/>
            <w:bottom w:val="none" w:sz="0" w:space="0" w:color="auto"/>
            <w:right w:val="none" w:sz="0" w:space="0" w:color="auto"/>
          </w:divBdr>
        </w:div>
        <w:div w:id="1500659554">
          <w:marLeft w:val="640"/>
          <w:marRight w:val="0"/>
          <w:marTop w:val="0"/>
          <w:marBottom w:val="0"/>
          <w:divBdr>
            <w:top w:val="none" w:sz="0" w:space="0" w:color="auto"/>
            <w:left w:val="none" w:sz="0" w:space="0" w:color="auto"/>
            <w:bottom w:val="none" w:sz="0" w:space="0" w:color="auto"/>
            <w:right w:val="none" w:sz="0" w:space="0" w:color="auto"/>
          </w:divBdr>
        </w:div>
        <w:div w:id="1516966162">
          <w:marLeft w:val="640"/>
          <w:marRight w:val="0"/>
          <w:marTop w:val="0"/>
          <w:marBottom w:val="0"/>
          <w:divBdr>
            <w:top w:val="none" w:sz="0" w:space="0" w:color="auto"/>
            <w:left w:val="none" w:sz="0" w:space="0" w:color="auto"/>
            <w:bottom w:val="none" w:sz="0" w:space="0" w:color="auto"/>
            <w:right w:val="none" w:sz="0" w:space="0" w:color="auto"/>
          </w:divBdr>
        </w:div>
        <w:div w:id="1539202264">
          <w:marLeft w:val="640"/>
          <w:marRight w:val="0"/>
          <w:marTop w:val="0"/>
          <w:marBottom w:val="0"/>
          <w:divBdr>
            <w:top w:val="none" w:sz="0" w:space="0" w:color="auto"/>
            <w:left w:val="none" w:sz="0" w:space="0" w:color="auto"/>
            <w:bottom w:val="none" w:sz="0" w:space="0" w:color="auto"/>
            <w:right w:val="none" w:sz="0" w:space="0" w:color="auto"/>
          </w:divBdr>
        </w:div>
        <w:div w:id="1548687078">
          <w:marLeft w:val="640"/>
          <w:marRight w:val="0"/>
          <w:marTop w:val="0"/>
          <w:marBottom w:val="0"/>
          <w:divBdr>
            <w:top w:val="none" w:sz="0" w:space="0" w:color="auto"/>
            <w:left w:val="none" w:sz="0" w:space="0" w:color="auto"/>
            <w:bottom w:val="none" w:sz="0" w:space="0" w:color="auto"/>
            <w:right w:val="none" w:sz="0" w:space="0" w:color="auto"/>
          </w:divBdr>
        </w:div>
        <w:div w:id="1565606685">
          <w:marLeft w:val="640"/>
          <w:marRight w:val="0"/>
          <w:marTop w:val="0"/>
          <w:marBottom w:val="0"/>
          <w:divBdr>
            <w:top w:val="none" w:sz="0" w:space="0" w:color="auto"/>
            <w:left w:val="none" w:sz="0" w:space="0" w:color="auto"/>
            <w:bottom w:val="none" w:sz="0" w:space="0" w:color="auto"/>
            <w:right w:val="none" w:sz="0" w:space="0" w:color="auto"/>
          </w:divBdr>
        </w:div>
        <w:div w:id="1607303074">
          <w:marLeft w:val="640"/>
          <w:marRight w:val="0"/>
          <w:marTop w:val="0"/>
          <w:marBottom w:val="0"/>
          <w:divBdr>
            <w:top w:val="none" w:sz="0" w:space="0" w:color="auto"/>
            <w:left w:val="none" w:sz="0" w:space="0" w:color="auto"/>
            <w:bottom w:val="none" w:sz="0" w:space="0" w:color="auto"/>
            <w:right w:val="none" w:sz="0" w:space="0" w:color="auto"/>
          </w:divBdr>
        </w:div>
        <w:div w:id="1643344059">
          <w:marLeft w:val="640"/>
          <w:marRight w:val="0"/>
          <w:marTop w:val="0"/>
          <w:marBottom w:val="0"/>
          <w:divBdr>
            <w:top w:val="none" w:sz="0" w:space="0" w:color="auto"/>
            <w:left w:val="none" w:sz="0" w:space="0" w:color="auto"/>
            <w:bottom w:val="none" w:sz="0" w:space="0" w:color="auto"/>
            <w:right w:val="none" w:sz="0" w:space="0" w:color="auto"/>
          </w:divBdr>
        </w:div>
        <w:div w:id="1665161521">
          <w:marLeft w:val="640"/>
          <w:marRight w:val="0"/>
          <w:marTop w:val="0"/>
          <w:marBottom w:val="0"/>
          <w:divBdr>
            <w:top w:val="none" w:sz="0" w:space="0" w:color="auto"/>
            <w:left w:val="none" w:sz="0" w:space="0" w:color="auto"/>
            <w:bottom w:val="none" w:sz="0" w:space="0" w:color="auto"/>
            <w:right w:val="none" w:sz="0" w:space="0" w:color="auto"/>
          </w:divBdr>
        </w:div>
        <w:div w:id="1726299141">
          <w:marLeft w:val="640"/>
          <w:marRight w:val="0"/>
          <w:marTop w:val="0"/>
          <w:marBottom w:val="0"/>
          <w:divBdr>
            <w:top w:val="none" w:sz="0" w:space="0" w:color="auto"/>
            <w:left w:val="none" w:sz="0" w:space="0" w:color="auto"/>
            <w:bottom w:val="none" w:sz="0" w:space="0" w:color="auto"/>
            <w:right w:val="none" w:sz="0" w:space="0" w:color="auto"/>
          </w:divBdr>
        </w:div>
        <w:div w:id="1739088094">
          <w:marLeft w:val="640"/>
          <w:marRight w:val="0"/>
          <w:marTop w:val="0"/>
          <w:marBottom w:val="0"/>
          <w:divBdr>
            <w:top w:val="none" w:sz="0" w:space="0" w:color="auto"/>
            <w:left w:val="none" w:sz="0" w:space="0" w:color="auto"/>
            <w:bottom w:val="none" w:sz="0" w:space="0" w:color="auto"/>
            <w:right w:val="none" w:sz="0" w:space="0" w:color="auto"/>
          </w:divBdr>
        </w:div>
        <w:div w:id="1749112029">
          <w:marLeft w:val="640"/>
          <w:marRight w:val="0"/>
          <w:marTop w:val="0"/>
          <w:marBottom w:val="0"/>
          <w:divBdr>
            <w:top w:val="none" w:sz="0" w:space="0" w:color="auto"/>
            <w:left w:val="none" w:sz="0" w:space="0" w:color="auto"/>
            <w:bottom w:val="none" w:sz="0" w:space="0" w:color="auto"/>
            <w:right w:val="none" w:sz="0" w:space="0" w:color="auto"/>
          </w:divBdr>
        </w:div>
        <w:div w:id="1774938368">
          <w:marLeft w:val="640"/>
          <w:marRight w:val="0"/>
          <w:marTop w:val="0"/>
          <w:marBottom w:val="0"/>
          <w:divBdr>
            <w:top w:val="none" w:sz="0" w:space="0" w:color="auto"/>
            <w:left w:val="none" w:sz="0" w:space="0" w:color="auto"/>
            <w:bottom w:val="none" w:sz="0" w:space="0" w:color="auto"/>
            <w:right w:val="none" w:sz="0" w:space="0" w:color="auto"/>
          </w:divBdr>
        </w:div>
        <w:div w:id="1815444093">
          <w:marLeft w:val="640"/>
          <w:marRight w:val="0"/>
          <w:marTop w:val="0"/>
          <w:marBottom w:val="0"/>
          <w:divBdr>
            <w:top w:val="none" w:sz="0" w:space="0" w:color="auto"/>
            <w:left w:val="none" w:sz="0" w:space="0" w:color="auto"/>
            <w:bottom w:val="none" w:sz="0" w:space="0" w:color="auto"/>
            <w:right w:val="none" w:sz="0" w:space="0" w:color="auto"/>
          </w:divBdr>
        </w:div>
        <w:div w:id="1858541134">
          <w:marLeft w:val="640"/>
          <w:marRight w:val="0"/>
          <w:marTop w:val="0"/>
          <w:marBottom w:val="0"/>
          <w:divBdr>
            <w:top w:val="none" w:sz="0" w:space="0" w:color="auto"/>
            <w:left w:val="none" w:sz="0" w:space="0" w:color="auto"/>
            <w:bottom w:val="none" w:sz="0" w:space="0" w:color="auto"/>
            <w:right w:val="none" w:sz="0" w:space="0" w:color="auto"/>
          </w:divBdr>
        </w:div>
        <w:div w:id="1897859442">
          <w:marLeft w:val="640"/>
          <w:marRight w:val="0"/>
          <w:marTop w:val="0"/>
          <w:marBottom w:val="0"/>
          <w:divBdr>
            <w:top w:val="none" w:sz="0" w:space="0" w:color="auto"/>
            <w:left w:val="none" w:sz="0" w:space="0" w:color="auto"/>
            <w:bottom w:val="none" w:sz="0" w:space="0" w:color="auto"/>
            <w:right w:val="none" w:sz="0" w:space="0" w:color="auto"/>
          </w:divBdr>
        </w:div>
        <w:div w:id="1950232490">
          <w:marLeft w:val="640"/>
          <w:marRight w:val="0"/>
          <w:marTop w:val="0"/>
          <w:marBottom w:val="0"/>
          <w:divBdr>
            <w:top w:val="none" w:sz="0" w:space="0" w:color="auto"/>
            <w:left w:val="none" w:sz="0" w:space="0" w:color="auto"/>
            <w:bottom w:val="none" w:sz="0" w:space="0" w:color="auto"/>
            <w:right w:val="none" w:sz="0" w:space="0" w:color="auto"/>
          </w:divBdr>
        </w:div>
        <w:div w:id="1978606595">
          <w:marLeft w:val="640"/>
          <w:marRight w:val="0"/>
          <w:marTop w:val="0"/>
          <w:marBottom w:val="0"/>
          <w:divBdr>
            <w:top w:val="none" w:sz="0" w:space="0" w:color="auto"/>
            <w:left w:val="none" w:sz="0" w:space="0" w:color="auto"/>
            <w:bottom w:val="none" w:sz="0" w:space="0" w:color="auto"/>
            <w:right w:val="none" w:sz="0" w:space="0" w:color="auto"/>
          </w:divBdr>
        </w:div>
        <w:div w:id="1993367673">
          <w:marLeft w:val="640"/>
          <w:marRight w:val="0"/>
          <w:marTop w:val="0"/>
          <w:marBottom w:val="0"/>
          <w:divBdr>
            <w:top w:val="none" w:sz="0" w:space="0" w:color="auto"/>
            <w:left w:val="none" w:sz="0" w:space="0" w:color="auto"/>
            <w:bottom w:val="none" w:sz="0" w:space="0" w:color="auto"/>
            <w:right w:val="none" w:sz="0" w:space="0" w:color="auto"/>
          </w:divBdr>
        </w:div>
        <w:div w:id="2028748184">
          <w:marLeft w:val="640"/>
          <w:marRight w:val="0"/>
          <w:marTop w:val="0"/>
          <w:marBottom w:val="0"/>
          <w:divBdr>
            <w:top w:val="none" w:sz="0" w:space="0" w:color="auto"/>
            <w:left w:val="none" w:sz="0" w:space="0" w:color="auto"/>
            <w:bottom w:val="none" w:sz="0" w:space="0" w:color="auto"/>
            <w:right w:val="none" w:sz="0" w:space="0" w:color="auto"/>
          </w:divBdr>
        </w:div>
        <w:div w:id="2042852045">
          <w:marLeft w:val="640"/>
          <w:marRight w:val="0"/>
          <w:marTop w:val="0"/>
          <w:marBottom w:val="0"/>
          <w:divBdr>
            <w:top w:val="none" w:sz="0" w:space="0" w:color="auto"/>
            <w:left w:val="none" w:sz="0" w:space="0" w:color="auto"/>
            <w:bottom w:val="none" w:sz="0" w:space="0" w:color="auto"/>
            <w:right w:val="none" w:sz="0" w:space="0" w:color="auto"/>
          </w:divBdr>
        </w:div>
        <w:div w:id="2048212013">
          <w:marLeft w:val="640"/>
          <w:marRight w:val="0"/>
          <w:marTop w:val="0"/>
          <w:marBottom w:val="0"/>
          <w:divBdr>
            <w:top w:val="none" w:sz="0" w:space="0" w:color="auto"/>
            <w:left w:val="none" w:sz="0" w:space="0" w:color="auto"/>
            <w:bottom w:val="none" w:sz="0" w:space="0" w:color="auto"/>
            <w:right w:val="none" w:sz="0" w:space="0" w:color="auto"/>
          </w:divBdr>
        </w:div>
        <w:div w:id="2093432446">
          <w:marLeft w:val="640"/>
          <w:marRight w:val="0"/>
          <w:marTop w:val="0"/>
          <w:marBottom w:val="0"/>
          <w:divBdr>
            <w:top w:val="none" w:sz="0" w:space="0" w:color="auto"/>
            <w:left w:val="none" w:sz="0" w:space="0" w:color="auto"/>
            <w:bottom w:val="none" w:sz="0" w:space="0" w:color="auto"/>
            <w:right w:val="none" w:sz="0" w:space="0" w:color="auto"/>
          </w:divBdr>
        </w:div>
        <w:div w:id="2106462795">
          <w:marLeft w:val="640"/>
          <w:marRight w:val="0"/>
          <w:marTop w:val="0"/>
          <w:marBottom w:val="0"/>
          <w:divBdr>
            <w:top w:val="none" w:sz="0" w:space="0" w:color="auto"/>
            <w:left w:val="none" w:sz="0" w:space="0" w:color="auto"/>
            <w:bottom w:val="none" w:sz="0" w:space="0" w:color="auto"/>
            <w:right w:val="none" w:sz="0" w:space="0" w:color="auto"/>
          </w:divBdr>
        </w:div>
      </w:divsChild>
    </w:div>
    <w:div w:id="619840935">
      <w:bodyDiv w:val="1"/>
      <w:marLeft w:val="0"/>
      <w:marRight w:val="0"/>
      <w:marTop w:val="0"/>
      <w:marBottom w:val="0"/>
      <w:divBdr>
        <w:top w:val="none" w:sz="0" w:space="0" w:color="auto"/>
        <w:left w:val="none" w:sz="0" w:space="0" w:color="auto"/>
        <w:bottom w:val="none" w:sz="0" w:space="0" w:color="auto"/>
        <w:right w:val="none" w:sz="0" w:space="0" w:color="auto"/>
      </w:divBdr>
    </w:div>
    <w:div w:id="623775365">
      <w:bodyDiv w:val="1"/>
      <w:marLeft w:val="0"/>
      <w:marRight w:val="0"/>
      <w:marTop w:val="0"/>
      <w:marBottom w:val="0"/>
      <w:divBdr>
        <w:top w:val="none" w:sz="0" w:space="0" w:color="auto"/>
        <w:left w:val="none" w:sz="0" w:space="0" w:color="auto"/>
        <w:bottom w:val="none" w:sz="0" w:space="0" w:color="auto"/>
        <w:right w:val="none" w:sz="0" w:space="0" w:color="auto"/>
      </w:divBdr>
    </w:div>
    <w:div w:id="625814114">
      <w:bodyDiv w:val="1"/>
      <w:marLeft w:val="0"/>
      <w:marRight w:val="0"/>
      <w:marTop w:val="0"/>
      <w:marBottom w:val="0"/>
      <w:divBdr>
        <w:top w:val="none" w:sz="0" w:space="0" w:color="auto"/>
        <w:left w:val="none" w:sz="0" w:space="0" w:color="auto"/>
        <w:bottom w:val="none" w:sz="0" w:space="0" w:color="auto"/>
        <w:right w:val="none" w:sz="0" w:space="0" w:color="auto"/>
      </w:divBdr>
    </w:div>
    <w:div w:id="632175193">
      <w:bodyDiv w:val="1"/>
      <w:marLeft w:val="0"/>
      <w:marRight w:val="0"/>
      <w:marTop w:val="0"/>
      <w:marBottom w:val="0"/>
      <w:divBdr>
        <w:top w:val="none" w:sz="0" w:space="0" w:color="auto"/>
        <w:left w:val="none" w:sz="0" w:space="0" w:color="auto"/>
        <w:bottom w:val="none" w:sz="0" w:space="0" w:color="auto"/>
        <w:right w:val="none" w:sz="0" w:space="0" w:color="auto"/>
      </w:divBdr>
      <w:divsChild>
        <w:div w:id="51779324">
          <w:marLeft w:val="480"/>
          <w:marRight w:val="0"/>
          <w:marTop w:val="0"/>
          <w:marBottom w:val="0"/>
          <w:divBdr>
            <w:top w:val="none" w:sz="0" w:space="0" w:color="auto"/>
            <w:left w:val="none" w:sz="0" w:space="0" w:color="auto"/>
            <w:bottom w:val="none" w:sz="0" w:space="0" w:color="auto"/>
            <w:right w:val="none" w:sz="0" w:space="0" w:color="auto"/>
          </w:divBdr>
        </w:div>
        <w:div w:id="53966668">
          <w:marLeft w:val="480"/>
          <w:marRight w:val="0"/>
          <w:marTop w:val="0"/>
          <w:marBottom w:val="0"/>
          <w:divBdr>
            <w:top w:val="none" w:sz="0" w:space="0" w:color="auto"/>
            <w:left w:val="none" w:sz="0" w:space="0" w:color="auto"/>
            <w:bottom w:val="none" w:sz="0" w:space="0" w:color="auto"/>
            <w:right w:val="none" w:sz="0" w:space="0" w:color="auto"/>
          </w:divBdr>
        </w:div>
        <w:div w:id="71125459">
          <w:marLeft w:val="480"/>
          <w:marRight w:val="0"/>
          <w:marTop w:val="0"/>
          <w:marBottom w:val="0"/>
          <w:divBdr>
            <w:top w:val="none" w:sz="0" w:space="0" w:color="auto"/>
            <w:left w:val="none" w:sz="0" w:space="0" w:color="auto"/>
            <w:bottom w:val="none" w:sz="0" w:space="0" w:color="auto"/>
            <w:right w:val="none" w:sz="0" w:space="0" w:color="auto"/>
          </w:divBdr>
        </w:div>
        <w:div w:id="79061971">
          <w:marLeft w:val="480"/>
          <w:marRight w:val="0"/>
          <w:marTop w:val="0"/>
          <w:marBottom w:val="0"/>
          <w:divBdr>
            <w:top w:val="none" w:sz="0" w:space="0" w:color="auto"/>
            <w:left w:val="none" w:sz="0" w:space="0" w:color="auto"/>
            <w:bottom w:val="none" w:sz="0" w:space="0" w:color="auto"/>
            <w:right w:val="none" w:sz="0" w:space="0" w:color="auto"/>
          </w:divBdr>
        </w:div>
        <w:div w:id="202376046">
          <w:marLeft w:val="480"/>
          <w:marRight w:val="0"/>
          <w:marTop w:val="0"/>
          <w:marBottom w:val="0"/>
          <w:divBdr>
            <w:top w:val="none" w:sz="0" w:space="0" w:color="auto"/>
            <w:left w:val="none" w:sz="0" w:space="0" w:color="auto"/>
            <w:bottom w:val="none" w:sz="0" w:space="0" w:color="auto"/>
            <w:right w:val="none" w:sz="0" w:space="0" w:color="auto"/>
          </w:divBdr>
        </w:div>
        <w:div w:id="285624056">
          <w:marLeft w:val="480"/>
          <w:marRight w:val="0"/>
          <w:marTop w:val="0"/>
          <w:marBottom w:val="0"/>
          <w:divBdr>
            <w:top w:val="none" w:sz="0" w:space="0" w:color="auto"/>
            <w:left w:val="none" w:sz="0" w:space="0" w:color="auto"/>
            <w:bottom w:val="none" w:sz="0" w:space="0" w:color="auto"/>
            <w:right w:val="none" w:sz="0" w:space="0" w:color="auto"/>
          </w:divBdr>
        </w:div>
        <w:div w:id="331421568">
          <w:marLeft w:val="480"/>
          <w:marRight w:val="0"/>
          <w:marTop w:val="0"/>
          <w:marBottom w:val="0"/>
          <w:divBdr>
            <w:top w:val="none" w:sz="0" w:space="0" w:color="auto"/>
            <w:left w:val="none" w:sz="0" w:space="0" w:color="auto"/>
            <w:bottom w:val="none" w:sz="0" w:space="0" w:color="auto"/>
            <w:right w:val="none" w:sz="0" w:space="0" w:color="auto"/>
          </w:divBdr>
        </w:div>
        <w:div w:id="386683012">
          <w:marLeft w:val="480"/>
          <w:marRight w:val="0"/>
          <w:marTop w:val="0"/>
          <w:marBottom w:val="0"/>
          <w:divBdr>
            <w:top w:val="none" w:sz="0" w:space="0" w:color="auto"/>
            <w:left w:val="none" w:sz="0" w:space="0" w:color="auto"/>
            <w:bottom w:val="none" w:sz="0" w:space="0" w:color="auto"/>
            <w:right w:val="none" w:sz="0" w:space="0" w:color="auto"/>
          </w:divBdr>
        </w:div>
        <w:div w:id="400178449">
          <w:marLeft w:val="480"/>
          <w:marRight w:val="0"/>
          <w:marTop w:val="0"/>
          <w:marBottom w:val="0"/>
          <w:divBdr>
            <w:top w:val="none" w:sz="0" w:space="0" w:color="auto"/>
            <w:left w:val="none" w:sz="0" w:space="0" w:color="auto"/>
            <w:bottom w:val="none" w:sz="0" w:space="0" w:color="auto"/>
            <w:right w:val="none" w:sz="0" w:space="0" w:color="auto"/>
          </w:divBdr>
        </w:div>
        <w:div w:id="452941893">
          <w:marLeft w:val="480"/>
          <w:marRight w:val="0"/>
          <w:marTop w:val="0"/>
          <w:marBottom w:val="0"/>
          <w:divBdr>
            <w:top w:val="none" w:sz="0" w:space="0" w:color="auto"/>
            <w:left w:val="none" w:sz="0" w:space="0" w:color="auto"/>
            <w:bottom w:val="none" w:sz="0" w:space="0" w:color="auto"/>
            <w:right w:val="none" w:sz="0" w:space="0" w:color="auto"/>
          </w:divBdr>
        </w:div>
        <w:div w:id="521280374">
          <w:marLeft w:val="480"/>
          <w:marRight w:val="0"/>
          <w:marTop w:val="0"/>
          <w:marBottom w:val="0"/>
          <w:divBdr>
            <w:top w:val="none" w:sz="0" w:space="0" w:color="auto"/>
            <w:left w:val="none" w:sz="0" w:space="0" w:color="auto"/>
            <w:bottom w:val="none" w:sz="0" w:space="0" w:color="auto"/>
            <w:right w:val="none" w:sz="0" w:space="0" w:color="auto"/>
          </w:divBdr>
        </w:div>
        <w:div w:id="658265210">
          <w:marLeft w:val="480"/>
          <w:marRight w:val="0"/>
          <w:marTop w:val="0"/>
          <w:marBottom w:val="0"/>
          <w:divBdr>
            <w:top w:val="none" w:sz="0" w:space="0" w:color="auto"/>
            <w:left w:val="none" w:sz="0" w:space="0" w:color="auto"/>
            <w:bottom w:val="none" w:sz="0" w:space="0" w:color="auto"/>
            <w:right w:val="none" w:sz="0" w:space="0" w:color="auto"/>
          </w:divBdr>
        </w:div>
        <w:div w:id="659358105">
          <w:marLeft w:val="480"/>
          <w:marRight w:val="0"/>
          <w:marTop w:val="0"/>
          <w:marBottom w:val="0"/>
          <w:divBdr>
            <w:top w:val="none" w:sz="0" w:space="0" w:color="auto"/>
            <w:left w:val="none" w:sz="0" w:space="0" w:color="auto"/>
            <w:bottom w:val="none" w:sz="0" w:space="0" w:color="auto"/>
            <w:right w:val="none" w:sz="0" w:space="0" w:color="auto"/>
          </w:divBdr>
        </w:div>
        <w:div w:id="676811130">
          <w:marLeft w:val="480"/>
          <w:marRight w:val="0"/>
          <w:marTop w:val="0"/>
          <w:marBottom w:val="0"/>
          <w:divBdr>
            <w:top w:val="none" w:sz="0" w:space="0" w:color="auto"/>
            <w:left w:val="none" w:sz="0" w:space="0" w:color="auto"/>
            <w:bottom w:val="none" w:sz="0" w:space="0" w:color="auto"/>
            <w:right w:val="none" w:sz="0" w:space="0" w:color="auto"/>
          </w:divBdr>
        </w:div>
        <w:div w:id="694774357">
          <w:marLeft w:val="480"/>
          <w:marRight w:val="0"/>
          <w:marTop w:val="0"/>
          <w:marBottom w:val="0"/>
          <w:divBdr>
            <w:top w:val="none" w:sz="0" w:space="0" w:color="auto"/>
            <w:left w:val="none" w:sz="0" w:space="0" w:color="auto"/>
            <w:bottom w:val="none" w:sz="0" w:space="0" w:color="auto"/>
            <w:right w:val="none" w:sz="0" w:space="0" w:color="auto"/>
          </w:divBdr>
        </w:div>
        <w:div w:id="716514939">
          <w:marLeft w:val="480"/>
          <w:marRight w:val="0"/>
          <w:marTop w:val="0"/>
          <w:marBottom w:val="0"/>
          <w:divBdr>
            <w:top w:val="none" w:sz="0" w:space="0" w:color="auto"/>
            <w:left w:val="none" w:sz="0" w:space="0" w:color="auto"/>
            <w:bottom w:val="none" w:sz="0" w:space="0" w:color="auto"/>
            <w:right w:val="none" w:sz="0" w:space="0" w:color="auto"/>
          </w:divBdr>
        </w:div>
        <w:div w:id="725833690">
          <w:marLeft w:val="480"/>
          <w:marRight w:val="0"/>
          <w:marTop w:val="0"/>
          <w:marBottom w:val="0"/>
          <w:divBdr>
            <w:top w:val="none" w:sz="0" w:space="0" w:color="auto"/>
            <w:left w:val="none" w:sz="0" w:space="0" w:color="auto"/>
            <w:bottom w:val="none" w:sz="0" w:space="0" w:color="auto"/>
            <w:right w:val="none" w:sz="0" w:space="0" w:color="auto"/>
          </w:divBdr>
        </w:div>
        <w:div w:id="807629514">
          <w:marLeft w:val="480"/>
          <w:marRight w:val="0"/>
          <w:marTop w:val="0"/>
          <w:marBottom w:val="0"/>
          <w:divBdr>
            <w:top w:val="none" w:sz="0" w:space="0" w:color="auto"/>
            <w:left w:val="none" w:sz="0" w:space="0" w:color="auto"/>
            <w:bottom w:val="none" w:sz="0" w:space="0" w:color="auto"/>
            <w:right w:val="none" w:sz="0" w:space="0" w:color="auto"/>
          </w:divBdr>
        </w:div>
        <w:div w:id="813182143">
          <w:marLeft w:val="480"/>
          <w:marRight w:val="0"/>
          <w:marTop w:val="0"/>
          <w:marBottom w:val="0"/>
          <w:divBdr>
            <w:top w:val="none" w:sz="0" w:space="0" w:color="auto"/>
            <w:left w:val="none" w:sz="0" w:space="0" w:color="auto"/>
            <w:bottom w:val="none" w:sz="0" w:space="0" w:color="auto"/>
            <w:right w:val="none" w:sz="0" w:space="0" w:color="auto"/>
          </w:divBdr>
        </w:div>
        <w:div w:id="821510788">
          <w:marLeft w:val="480"/>
          <w:marRight w:val="0"/>
          <w:marTop w:val="0"/>
          <w:marBottom w:val="0"/>
          <w:divBdr>
            <w:top w:val="none" w:sz="0" w:space="0" w:color="auto"/>
            <w:left w:val="none" w:sz="0" w:space="0" w:color="auto"/>
            <w:bottom w:val="none" w:sz="0" w:space="0" w:color="auto"/>
            <w:right w:val="none" w:sz="0" w:space="0" w:color="auto"/>
          </w:divBdr>
        </w:div>
        <w:div w:id="836336740">
          <w:marLeft w:val="480"/>
          <w:marRight w:val="0"/>
          <w:marTop w:val="0"/>
          <w:marBottom w:val="0"/>
          <w:divBdr>
            <w:top w:val="none" w:sz="0" w:space="0" w:color="auto"/>
            <w:left w:val="none" w:sz="0" w:space="0" w:color="auto"/>
            <w:bottom w:val="none" w:sz="0" w:space="0" w:color="auto"/>
            <w:right w:val="none" w:sz="0" w:space="0" w:color="auto"/>
          </w:divBdr>
        </w:div>
        <w:div w:id="850608598">
          <w:marLeft w:val="480"/>
          <w:marRight w:val="0"/>
          <w:marTop w:val="0"/>
          <w:marBottom w:val="0"/>
          <w:divBdr>
            <w:top w:val="none" w:sz="0" w:space="0" w:color="auto"/>
            <w:left w:val="none" w:sz="0" w:space="0" w:color="auto"/>
            <w:bottom w:val="none" w:sz="0" w:space="0" w:color="auto"/>
            <w:right w:val="none" w:sz="0" w:space="0" w:color="auto"/>
          </w:divBdr>
        </w:div>
        <w:div w:id="995887878">
          <w:marLeft w:val="480"/>
          <w:marRight w:val="0"/>
          <w:marTop w:val="0"/>
          <w:marBottom w:val="0"/>
          <w:divBdr>
            <w:top w:val="none" w:sz="0" w:space="0" w:color="auto"/>
            <w:left w:val="none" w:sz="0" w:space="0" w:color="auto"/>
            <w:bottom w:val="none" w:sz="0" w:space="0" w:color="auto"/>
            <w:right w:val="none" w:sz="0" w:space="0" w:color="auto"/>
          </w:divBdr>
        </w:div>
        <w:div w:id="1040976502">
          <w:marLeft w:val="480"/>
          <w:marRight w:val="0"/>
          <w:marTop w:val="0"/>
          <w:marBottom w:val="0"/>
          <w:divBdr>
            <w:top w:val="none" w:sz="0" w:space="0" w:color="auto"/>
            <w:left w:val="none" w:sz="0" w:space="0" w:color="auto"/>
            <w:bottom w:val="none" w:sz="0" w:space="0" w:color="auto"/>
            <w:right w:val="none" w:sz="0" w:space="0" w:color="auto"/>
          </w:divBdr>
        </w:div>
        <w:div w:id="1048143581">
          <w:marLeft w:val="480"/>
          <w:marRight w:val="0"/>
          <w:marTop w:val="0"/>
          <w:marBottom w:val="0"/>
          <w:divBdr>
            <w:top w:val="none" w:sz="0" w:space="0" w:color="auto"/>
            <w:left w:val="none" w:sz="0" w:space="0" w:color="auto"/>
            <w:bottom w:val="none" w:sz="0" w:space="0" w:color="auto"/>
            <w:right w:val="none" w:sz="0" w:space="0" w:color="auto"/>
          </w:divBdr>
        </w:div>
        <w:div w:id="1068915319">
          <w:marLeft w:val="480"/>
          <w:marRight w:val="0"/>
          <w:marTop w:val="0"/>
          <w:marBottom w:val="0"/>
          <w:divBdr>
            <w:top w:val="none" w:sz="0" w:space="0" w:color="auto"/>
            <w:left w:val="none" w:sz="0" w:space="0" w:color="auto"/>
            <w:bottom w:val="none" w:sz="0" w:space="0" w:color="auto"/>
            <w:right w:val="none" w:sz="0" w:space="0" w:color="auto"/>
          </w:divBdr>
        </w:div>
        <w:div w:id="1102411360">
          <w:marLeft w:val="480"/>
          <w:marRight w:val="0"/>
          <w:marTop w:val="0"/>
          <w:marBottom w:val="0"/>
          <w:divBdr>
            <w:top w:val="none" w:sz="0" w:space="0" w:color="auto"/>
            <w:left w:val="none" w:sz="0" w:space="0" w:color="auto"/>
            <w:bottom w:val="none" w:sz="0" w:space="0" w:color="auto"/>
            <w:right w:val="none" w:sz="0" w:space="0" w:color="auto"/>
          </w:divBdr>
        </w:div>
        <w:div w:id="1141921355">
          <w:marLeft w:val="480"/>
          <w:marRight w:val="0"/>
          <w:marTop w:val="0"/>
          <w:marBottom w:val="0"/>
          <w:divBdr>
            <w:top w:val="none" w:sz="0" w:space="0" w:color="auto"/>
            <w:left w:val="none" w:sz="0" w:space="0" w:color="auto"/>
            <w:bottom w:val="none" w:sz="0" w:space="0" w:color="auto"/>
            <w:right w:val="none" w:sz="0" w:space="0" w:color="auto"/>
          </w:divBdr>
        </w:div>
        <w:div w:id="1157919505">
          <w:marLeft w:val="480"/>
          <w:marRight w:val="0"/>
          <w:marTop w:val="0"/>
          <w:marBottom w:val="0"/>
          <w:divBdr>
            <w:top w:val="none" w:sz="0" w:space="0" w:color="auto"/>
            <w:left w:val="none" w:sz="0" w:space="0" w:color="auto"/>
            <w:bottom w:val="none" w:sz="0" w:space="0" w:color="auto"/>
            <w:right w:val="none" w:sz="0" w:space="0" w:color="auto"/>
          </w:divBdr>
        </w:div>
        <w:div w:id="1215317479">
          <w:marLeft w:val="480"/>
          <w:marRight w:val="0"/>
          <w:marTop w:val="0"/>
          <w:marBottom w:val="0"/>
          <w:divBdr>
            <w:top w:val="none" w:sz="0" w:space="0" w:color="auto"/>
            <w:left w:val="none" w:sz="0" w:space="0" w:color="auto"/>
            <w:bottom w:val="none" w:sz="0" w:space="0" w:color="auto"/>
            <w:right w:val="none" w:sz="0" w:space="0" w:color="auto"/>
          </w:divBdr>
        </w:div>
        <w:div w:id="1228226263">
          <w:marLeft w:val="480"/>
          <w:marRight w:val="0"/>
          <w:marTop w:val="0"/>
          <w:marBottom w:val="0"/>
          <w:divBdr>
            <w:top w:val="none" w:sz="0" w:space="0" w:color="auto"/>
            <w:left w:val="none" w:sz="0" w:space="0" w:color="auto"/>
            <w:bottom w:val="none" w:sz="0" w:space="0" w:color="auto"/>
            <w:right w:val="none" w:sz="0" w:space="0" w:color="auto"/>
          </w:divBdr>
        </w:div>
        <w:div w:id="1306885948">
          <w:marLeft w:val="480"/>
          <w:marRight w:val="0"/>
          <w:marTop w:val="0"/>
          <w:marBottom w:val="0"/>
          <w:divBdr>
            <w:top w:val="none" w:sz="0" w:space="0" w:color="auto"/>
            <w:left w:val="none" w:sz="0" w:space="0" w:color="auto"/>
            <w:bottom w:val="none" w:sz="0" w:space="0" w:color="auto"/>
            <w:right w:val="none" w:sz="0" w:space="0" w:color="auto"/>
          </w:divBdr>
        </w:div>
        <w:div w:id="1347249432">
          <w:marLeft w:val="480"/>
          <w:marRight w:val="0"/>
          <w:marTop w:val="0"/>
          <w:marBottom w:val="0"/>
          <w:divBdr>
            <w:top w:val="none" w:sz="0" w:space="0" w:color="auto"/>
            <w:left w:val="none" w:sz="0" w:space="0" w:color="auto"/>
            <w:bottom w:val="none" w:sz="0" w:space="0" w:color="auto"/>
            <w:right w:val="none" w:sz="0" w:space="0" w:color="auto"/>
          </w:divBdr>
        </w:div>
        <w:div w:id="1424492812">
          <w:marLeft w:val="480"/>
          <w:marRight w:val="0"/>
          <w:marTop w:val="0"/>
          <w:marBottom w:val="0"/>
          <w:divBdr>
            <w:top w:val="none" w:sz="0" w:space="0" w:color="auto"/>
            <w:left w:val="none" w:sz="0" w:space="0" w:color="auto"/>
            <w:bottom w:val="none" w:sz="0" w:space="0" w:color="auto"/>
            <w:right w:val="none" w:sz="0" w:space="0" w:color="auto"/>
          </w:divBdr>
        </w:div>
        <w:div w:id="1432123957">
          <w:marLeft w:val="480"/>
          <w:marRight w:val="0"/>
          <w:marTop w:val="0"/>
          <w:marBottom w:val="0"/>
          <w:divBdr>
            <w:top w:val="none" w:sz="0" w:space="0" w:color="auto"/>
            <w:left w:val="none" w:sz="0" w:space="0" w:color="auto"/>
            <w:bottom w:val="none" w:sz="0" w:space="0" w:color="auto"/>
            <w:right w:val="none" w:sz="0" w:space="0" w:color="auto"/>
          </w:divBdr>
        </w:div>
        <w:div w:id="1447849815">
          <w:marLeft w:val="480"/>
          <w:marRight w:val="0"/>
          <w:marTop w:val="0"/>
          <w:marBottom w:val="0"/>
          <w:divBdr>
            <w:top w:val="none" w:sz="0" w:space="0" w:color="auto"/>
            <w:left w:val="none" w:sz="0" w:space="0" w:color="auto"/>
            <w:bottom w:val="none" w:sz="0" w:space="0" w:color="auto"/>
            <w:right w:val="none" w:sz="0" w:space="0" w:color="auto"/>
          </w:divBdr>
        </w:div>
        <w:div w:id="1458372706">
          <w:marLeft w:val="480"/>
          <w:marRight w:val="0"/>
          <w:marTop w:val="0"/>
          <w:marBottom w:val="0"/>
          <w:divBdr>
            <w:top w:val="none" w:sz="0" w:space="0" w:color="auto"/>
            <w:left w:val="none" w:sz="0" w:space="0" w:color="auto"/>
            <w:bottom w:val="none" w:sz="0" w:space="0" w:color="auto"/>
            <w:right w:val="none" w:sz="0" w:space="0" w:color="auto"/>
          </w:divBdr>
        </w:div>
        <w:div w:id="1458908709">
          <w:marLeft w:val="480"/>
          <w:marRight w:val="0"/>
          <w:marTop w:val="0"/>
          <w:marBottom w:val="0"/>
          <w:divBdr>
            <w:top w:val="none" w:sz="0" w:space="0" w:color="auto"/>
            <w:left w:val="none" w:sz="0" w:space="0" w:color="auto"/>
            <w:bottom w:val="none" w:sz="0" w:space="0" w:color="auto"/>
            <w:right w:val="none" w:sz="0" w:space="0" w:color="auto"/>
          </w:divBdr>
        </w:div>
        <w:div w:id="1532456240">
          <w:marLeft w:val="480"/>
          <w:marRight w:val="0"/>
          <w:marTop w:val="0"/>
          <w:marBottom w:val="0"/>
          <w:divBdr>
            <w:top w:val="none" w:sz="0" w:space="0" w:color="auto"/>
            <w:left w:val="none" w:sz="0" w:space="0" w:color="auto"/>
            <w:bottom w:val="none" w:sz="0" w:space="0" w:color="auto"/>
            <w:right w:val="none" w:sz="0" w:space="0" w:color="auto"/>
          </w:divBdr>
        </w:div>
        <w:div w:id="1559391131">
          <w:marLeft w:val="480"/>
          <w:marRight w:val="0"/>
          <w:marTop w:val="0"/>
          <w:marBottom w:val="0"/>
          <w:divBdr>
            <w:top w:val="none" w:sz="0" w:space="0" w:color="auto"/>
            <w:left w:val="none" w:sz="0" w:space="0" w:color="auto"/>
            <w:bottom w:val="none" w:sz="0" w:space="0" w:color="auto"/>
            <w:right w:val="none" w:sz="0" w:space="0" w:color="auto"/>
          </w:divBdr>
        </w:div>
        <w:div w:id="1583760291">
          <w:marLeft w:val="480"/>
          <w:marRight w:val="0"/>
          <w:marTop w:val="0"/>
          <w:marBottom w:val="0"/>
          <w:divBdr>
            <w:top w:val="none" w:sz="0" w:space="0" w:color="auto"/>
            <w:left w:val="none" w:sz="0" w:space="0" w:color="auto"/>
            <w:bottom w:val="none" w:sz="0" w:space="0" w:color="auto"/>
            <w:right w:val="none" w:sz="0" w:space="0" w:color="auto"/>
          </w:divBdr>
        </w:div>
        <w:div w:id="1585410320">
          <w:marLeft w:val="480"/>
          <w:marRight w:val="0"/>
          <w:marTop w:val="0"/>
          <w:marBottom w:val="0"/>
          <w:divBdr>
            <w:top w:val="none" w:sz="0" w:space="0" w:color="auto"/>
            <w:left w:val="none" w:sz="0" w:space="0" w:color="auto"/>
            <w:bottom w:val="none" w:sz="0" w:space="0" w:color="auto"/>
            <w:right w:val="none" w:sz="0" w:space="0" w:color="auto"/>
          </w:divBdr>
        </w:div>
        <w:div w:id="1585412728">
          <w:marLeft w:val="480"/>
          <w:marRight w:val="0"/>
          <w:marTop w:val="0"/>
          <w:marBottom w:val="0"/>
          <w:divBdr>
            <w:top w:val="none" w:sz="0" w:space="0" w:color="auto"/>
            <w:left w:val="none" w:sz="0" w:space="0" w:color="auto"/>
            <w:bottom w:val="none" w:sz="0" w:space="0" w:color="auto"/>
            <w:right w:val="none" w:sz="0" w:space="0" w:color="auto"/>
          </w:divBdr>
        </w:div>
        <w:div w:id="1586767937">
          <w:marLeft w:val="480"/>
          <w:marRight w:val="0"/>
          <w:marTop w:val="0"/>
          <w:marBottom w:val="0"/>
          <w:divBdr>
            <w:top w:val="none" w:sz="0" w:space="0" w:color="auto"/>
            <w:left w:val="none" w:sz="0" w:space="0" w:color="auto"/>
            <w:bottom w:val="none" w:sz="0" w:space="0" w:color="auto"/>
            <w:right w:val="none" w:sz="0" w:space="0" w:color="auto"/>
          </w:divBdr>
        </w:div>
        <w:div w:id="1594821091">
          <w:marLeft w:val="480"/>
          <w:marRight w:val="0"/>
          <w:marTop w:val="0"/>
          <w:marBottom w:val="0"/>
          <w:divBdr>
            <w:top w:val="none" w:sz="0" w:space="0" w:color="auto"/>
            <w:left w:val="none" w:sz="0" w:space="0" w:color="auto"/>
            <w:bottom w:val="none" w:sz="0" w:space="0" w:color="auto"/>
            <w:right w:val="none" w:sz="0" w:space="0" w:color="auto"/>
          </w:divBdr>
        </w:div>
        <w:div w:id="1611350565">
          <w:marLeft w:val="480"/>
          <w:marRight w:val="0"/>
          <w:marTop w:val="0"/>
          <w:marBottom w:val="0"/>
          <w:divBdr>
            <w:top w:val="none" w:sz="0" w:space="0" w:color="auto"/>
            <w:left w:val="none" w:sz="0" w:space="0" w:color="auto"/>
            <w:bottom w:val="none" w:sz="0" w:space="0" w:color="auto"/>
            <w:right w:val="none" w:sz="0" w:space="0" w:color="auto"/>
          </w:divBdr>
        </w:div>
        <w:div w:id="1659575158">
          <w:marLeft w:val="480"/>
          <w:marRight w:val="0"/>
          <w:marTop w:val="0"/>
          <w:marBottom w:val="0"/>
          <w:divBdr>
            <w:top w:val="none" w:sz="0" w:space="0" w:color="auto"/>
            <w:left w:val="none" w:sz="0" w:space="0" w:color="auto"/>
            <w:bottom w:val="none" w:sz="0" w:space="0" w:color="auto"/>
            <w:right w:val="none" w:sz="0" w:space="0" w:color="auto"/>
          </w:divBdr>
        </w:div>
        <w:div w:id="1670987873">
          <w:marLeft w:val="480"/>
          <w:marRight w:val="0"/>
          <w:marTop w:val="0"/>
          <w:marBottom w:val="0"/>
          <w:divBdr>
            <w:top w:val="none" w:sz="0" w:space="0" w:color="auto"/>
            <w:left w:val="none" w:sz="0" w:space="0" w:color="auto"/>
            <w:bottom w:val="none" w:sz="0" w:space="0" w:color="auto"/>
            <w:right w:val="none" w:sz="0" w:space="0" w:color="auto"/>
          </w:divBdr>
        </w:div>
        <w:div w:id="1678314562">
          <w:marLeft w:val="480"/>
          <w:marRight w:val="0"/>
          <w:marTop w:val="0"/>
          <w:marBottom w:val="0"/>
          <w:divBdr>
            <w:top w:val="none" w:sz="0" w:space="0" w:color="auto"/>
            <w:left w:val="none" w:sz="0" w:space="0" w:color="auto"/>
            <w:bottom w:val="none" w:sz="0" w:space="0" w:color="auto"/>
            <w:right w:val="none" w:sz="0" w:space="0" w:color="auto"/>
          </w:divBdr>
        </w:div>
        <w:div w:id="1682270489">
          <w:marLeft w:val="480"/>
          <w:marRight w:val="0"/>
          <w:marTop w:val="0"/>
          <w:marBottom w:val="0"/>
          <w:divBdr>
            <w:top w:val="none" w:sz="0" w:space="0" w:color="auto"/>
            <w:left w:val="none" w:sz="0" w:space="0" w:color="auto"/>
            <w:bottom w:val="none" w:sz="0" w:space="0" w:color="auto"/>
            <w:right w:val="none" w:sz="0" w:space="0" w:color="auto"/>
          </w:divBdr>
        </w:div>
        <w:div w:id="1731414829">
          <w:marLeft w:val="480"/>
          <w:marRight w:val="0"/>
          <w:marTop w:val="0"/>
          <w:marBottom w:val="0"/>
          <w:divBdr>
            <w:top w:val="none" w:sz="0" w:space="0" w:color="auto"/>
            <w:left w:val="none" w:sz="0" w:space="0" w:color="auto"/>
            <w:bottom w:val="none" w:sz="0" w:space="0" w:color="auto"/>
            <w:right w:val="none" w:sz="0" w:space="0" w:color="auto"/>
          </w:divBdr>
        </w:div>
        <w:div w:id="1734424649">
          <w:marLeft w:val="480"/>
          <w:marRight w:val="0"/>
          <w:marTop w:val="0"/>
          <w:marBottom w:val="0"/>
          <w:divBdr>
            <w:top w:val="none" w:sz="0" w:space="0" w:color="auto"/>
            <w:left w:val="none" w:sz="0" w:space="0" w:color="auto"/>
            <w:bottom w:val="none" w:sz="0" w:space="0" w:color="auto"/>
            <w:right w:val="none" w:sz="0" w:space="0" w:color="auto"/>
          </w:divBdr>
        </w:div>
        <w:div w:id="1748459104">
          <w:marLeft w:val="480"/>
          <w:marRight w:val="0"/>
          <w:marTop w:val="0"/>
          <w:marBottom w:val="0"/>
          <w:divBdr>
            <w:top w:val="none" w:sz="0" w:space="0" w:color="auto"/>
            <w:left w:val="none" w:sz="0" w:space="0" w:color="auto"/>
            <w:bottom w:val="none" w:sz="0" w:space="0" w:color="auto"/>
            <w:right w:val="none" w:sz="0" w:space="0" w:color="auto"/>
          </w:divBdr>
        </w:div>
        <w:div w:id="1750493247">
          <w:marLeft w:val="480"/>
          <w:marRight w:val="0"/>
          <w:marTop w:val="0"/>
          <w:marBottom w:val="0"/>
          <w:divBdr>
            <w:top w:val="none" w:sz="0" w:space="0" w:color="auto"/>
            <w:left w:val="none" w:sz="0" w:space="0" w:color="auto"/>
            <w:bottom w:val="none" w:sz="0" w:space="0" w:color="auto"/>
            <w:right w:val="none" w:sz="0" w:space="0" w:color="auto"/>
          </w:divBdr>
        </w:div>
        <w:div w:id="1823691349">
          <w:marLeft w:val="480"/>
          <w:marRight w:val="0"/>
          <w:marTop w:val="0"/>
          <w:marBottom w:val="0"/>
          <w:divBdr>
            <w:top w:val="none" w:sz="0" w:space="0" w:color="auto"/>
            <w:left w:val="none" w:sz="0" w:space="0" w:color="auto"/>
            <w:bottom w:val="none" w:sz="0" w:space="0" w:color="auto"/>
            <w:right w:val="none" w:sz="0" w:space="0" w:color="auto"/>
          </w:divBdr>
        </w:div>
        <w:div w:id="2061778824">
          <w:marLeft w:val="480"/>
          <w:marRight w:val="0"/>
          <w:marTop w:val="0"/>
          <w:marBottom w:val="0"/>
          <w:divBdr>
            <w:top w:val="none" w:sz="0" w:space="0" w:color="auto"/>
            <w:left w:val="none" w:sz="0" w:space="0" w:color="auto"/>
            <w:bottom w:val="none" w:sz="0" w:space="0" w:color="auto"/>
            <w:right w:val="none" w:sz="0" w:space="0" w:color="auto"/>
          </w:divBdr>
        </w:div>
        <w:div w:id="2102068966">
          <w:marLeft w:val="480"/>
          <w:marRight w:val="0"/>
          <w:marTop w:val="0"/>
          <w:marBottom w:val="0"/>
          <w:divBdr>
            <w:top w:val="none" w:sz="0" w:space="0" w:color="auto"/>
            <w:left w:val="none" w:sz="0" w:space="0" w:color="auto"/>
            <w:bottom w:val="none" w:sz="0" w:space="0" w:color="auto"/>
            <w:right w:val="none" w:sz="0" w:space="0" w:color="auto"/>
          </w:divBdr>
        </w:div>
      </w:divsChild>
    </w:div>
    <w:div w:id="632298071">
      <w:bodyDiv w:val="1"/>
      <w:marLeft w:val="0"/>
      <w:marRight w:val="0"/>
      <w:marTop w:val="0"/>
      <w:marBottom w:val="0"/>
      <w:divBdr>
        <w:top w:val="none" w:sz="0" w:space="0" w:color="auto"/>
        <w:left w:val="none" w:sz="0" w:space="0" w:color="auto"/>
        <w:bottom w:val="none" w:sz="0" w:space="0" w:color="auto"/>
        <w:right w:val="none" w:sz="0" w:space="0" w:color="auto"/>
      </w:divBdr>
      <w:divsChild>
        <w:div w:id="42029068">
          <w:marLeft w:val="640"/>
          <w:marRight w:val="0"/>
          <w:marTop w:val="0"/>
          <w:marBottom w:val="0"/>
          <w:divBdr>
            <w:top w:val="none" w:sz="0" w:space="0" w:color="auto"/>
            <w:left w:val="none" w:sz="0" w:space="0" w:color="auto"/>
            <w:bottom w:val="none" w:sz="0" w:space="0" w:color="auto"/>
            <w:right w:val="none" w:sz="0" w:space="0" w:color="auto"/>
          </w:divBdr>
        </w:div>
        <w:div w:id="54862296">
          <w:marLeft w:val="640"/>
          <w:marRight w:val="0"/>
          <w:marTop w:val="0"/>
          <w:marBottom w:val="0"/>
          <w:divBdr>
            <w:top w:val="none" w:sz="0" w:space="0" w:color="auto"/>
            <w:left w:val="none" w:sz="0" w:space="0" w:color="auto"/>
            <w:bottom w:val="none" w:sz="0" w:space="0" w:color="auto"/>
            <w:right w:val="none" w:sz="0" w:space="0" w:color="auto"/>
          </w:divBdr>
        </w:div>
        <w:div w:id="62652791">
          <w:marLeft w:val="640"/>
          <w:marRight w:val="0"/>
          <w:marTop w:val="0"/>
          <w:marBottom w:val="0"/>
          <w:divBdr>
            <w:top w:val="none" w:sz="0" w:space="0" w:color="auto"/>
            <w:left w:val="none" w:sz="0" w:space="0" w:color="auto"/>
            <w:bottom w:val="none" w:sz="0" w:space="0" w:color="auto"/>
            <w:right w:val="none" w:sz="0" w:space="0" w:color="auto"/>
          </w:divBdr>
        </w:div>
        <w:div w:id="73674959">
          <w:marLeft w:val="640"/>
          <w:marRight w:val="0"/>
          <w:marTop w:val="0"/>
          <w:marBottom w:val="0"/>
          <w:divBdr>
            <w:top w:val="none" w:sz="0" w:space="0" w:color="auto"/>
            <w:left w:val="none" w:sz="0" w:space="0" w:color="auto"/>
            <w:bottom w:val="none" w:sz="0" w:space="0" w:color="auto"/>
            <w:right w:val="none" w:sz="0" w:space="0" w:color="auto"/>
          </w:divBdr>
        </w:div>
        <w:div w:id="110052598">
          <w:marLeft w:val="640"/>
          <w:marRight w:val="0"/>
          <w:marTop w:val="0"/>
          <w:marBottom w:val="0"/>
          <w:divBdr>
            <w:top w:val="none" w:sz="0" w:space="0" w:color="auto"/>
            <w:left w:val="none" w:sz="0" w:space="0" w:color="auto"/>
            <w:bottom w:val="none" w:sz="0" w:space="0" w:color="auto"/>
            <w:right w:val="none" w:sz="0" w:space="0" w:color="auto"/>
          </w:divBdr>
        </w:div>
        <w:div w:id="209654346">
          <w:marLeft w:val="640"/>
          <w:marRight w:val="0"/>
          <w:marTop w:val="0"/>
          <w:marBottom w:val="0"/>
          <w:divBdr>
            <w:top w:val="none" w:sz="0" w:space="0" w:color="auto"/>
            <w:left w:val="none" w:sz="0" w:space="0" w:color="auto"/>
            <w:bottom w:val="none" w:sz="0" w:space="0" w:color="auto"/>
            <w:right w:val="none" w:sz="0" w:space="0" w:color="auto"/>
          </w:divBdr>
        </w:div>
        <w:div w:id="217743188">
          <w:marLeft w:val="640"/>
          <w:marRight w:val="0"/>
          <w:marTop w:val="0"/>
          <w:marBottom w:val="0"/>
          <w:divBdr>
            <w:top w:val="none" w:sz="0" w:space="0" w:color="auto"/>
            <w:left w:val="none" w:sz="0" w:space="0" w:color="auto"/>
            <w:bottom w:val="none" w:sz="0" w:space="0" w:color="auto"/>
            <w:right w:val="none" w:sz="0" w:space="0" w:color="auto"/>
          </w:divBdr>
        </w:div>
        <w:div w:id="258636903">
          <w:marLeft w:val="640"/>
          <w:marRight w:val="0"/>
          <w:marTop w:val="0"/>
          <w:marBottom w:val="0"/>
          <w:divBdr>
            <w:top w:val="none" w:sz="0" w:space="0" w:color="auto"/>
            <w:left w:val="none" w:sz="0" w:space="0" w:color="auto"/>
            <w:bottom w:val="none" w:sz="0" w:space="0" w:color="auto"/>
            <w:right w:val="none" w:sz="0" w:space="0" w:color="auto"/>
          </w:divBdr>
        </w:div>
        <w:div w:id="312611831">
          <w:marLeft w:val="640"/>
          <w:marRight w:val="0"/>
          <w:marTop w:val="0"/>
          <w:marBottom w:val="0"/>
          <w:divBdr>
            <w:top w:val="none" w:sz="0" w:space="0" w:color="auto"/>
            <w:left w:val="none" w:sz="0" w:space="0" w:color="auto"/>
            <w:bottom w:val="none" w:sz="0" w:space="0" w:color="auto"/>
            <w:right w:val="none" w:sz="0" w:space="0" w:color="auto"/>
          </w:divBdr>
        </w:div>
        <w:div w:id="313724804">
          <w:marLeft w:val="640"/>
          <w:marRight w:val="0"/>
          <w:marTop w:val="0"/>
          <w:marBottom w:val="0"/>
          <w:divBdr>
            <w:top w:val="none" w:sz="0" w:space="0" w:color="auto"/>
            <w:left w:val="none" w:sz="0" w:space="0" w:color="auto"/>
            <w:bottom w:val="none" w:sz="0" w:space="0" w:color="auto"/>
            <w:right w:val="none" w:sz="0" w:space="0" w:color="auto"/>
          </w:divBdr>
        </w:div>
        <w:div w:id="326519401">
          <w:marLeft w:val="640"/>
          <w:marRight w:val="0"/>
          <w:marTop w:val="0"/>
          <w:marBottom w:val="0"/>
          <w:divBdr>
            <w:top w:val="none" w:sz="0" w:space="0" w:color="auto"/>
            <w:left w:val="none" w:sz="0" w:space="0" w:color="auto"/>
            <w:bottom w:val="none" w:sz="0" w:space="0" w:color="auto"/>
            <w:right w:val="none" w:sz="0" w:space="0" w:color="auto"/>
          </w:divBdr>
        </w:div>
        <w:div w:id="338583500">
          <w:marLeft w:val="640"/>
          <w:marRight w:val="0"/>
          <w:marTop w:val="0"/>
          <w:marBottom w:val="0"/>
          <w:divBdr>
            <w:top w:val="none" w:sz="0" w:space="0" w:color="auto"/>
            <w:left w:val="none" w:sz="0" w:space="0" w:color="auto"/>
            <w:bottom w:val="none" w:sz="0" w:space="0" w:color="auto"/>
            <w:right w:val="none" w:sz="0" w:space="0" w:color="auto"/>
          </w:divBdr>
        </w:div>
        <w:div w:id="383601527">
          <w:marLeft w:val="640"/>
          <w:marRight w:val="0"/>
          <w:marTop w:val="0"/>
          <w:marBottom w:val="0"/>
          <w:divBdr>
            <w:top w:val="none" w:sz="0" w:space="0" w:color="auto"/>
            <w:left w:val="none" w:sz="0" w:space="0" w:color="auto"/>
            <w:bottom w:val="none" w:sz="0" w:space="0" w:color="auto"/>
            <w:right w:val="none" w:sz="0" w:space="0" w:color="auto"/>
          </w:divBdr>
        </w:div>
        <w:div w:id="387531909">
          <w:marLeft w:val="640"/>
          <w:marRight w:val="0"/>
          <w:marTop w:val="0"/>
          <w:marBottom w:val="0"/>
          <w:divBdr>
            <w:top w:val="none" w:sz="0" w:space="0" w:color="auto"/>
            <w:left w:val="none" w:sz="0" w:space="0" w:color="auto"/>
            <w:bottom w:val="none" w:sz="0" w:space="0" w:color="auto"/>
            <w:right w:val="none" w:sz="0" w:space="0" w:color="auto"/>
          </w:divBdr>
        </w:div>
        <w:div w:id="408815179">
          <w:marLeft w:val="640"/>
          <w:marRight w:val="0"/>
          <w:marTop w:val="0"/>
          <w:marBottom w:val="0"/>
          <w:divBdr>
            <w:top w:val="none" w:sz="0" w:space="0" w:color="auto"/>
            <w:left w:val="none" w:sz="0" w:space="0" w:color="auto"/>
            <w:bottom w:val="none" w:sz="0" w:space="0" w:color="auto"/>
            <w:right w:val="none" w:sz="0" w:space="0" w:color="auto"/>
          </w:divBdr>
        </w:div>
        <w:div w:id="530991618">
          <w:marLeft w:val="640"/>
          <w:marRight w:val="0"/>
          <w:marTop w:val="0"/>
          <w:marBottom w:val="0"/>
          <w:divBdr>
            <w:top w:val="none" w:sz="0" w:space="0" w:color="auto"/>
            <w:left w:val="none" w:sz="0" w:space="0" w:color="auto"/>
            <w:bottom w:val="none" w:sz="0" w:space="0" w:color="auto"/>
            <w:right w:val="none" w:sz="0" w:space="0" w:color="auto"/>
          </w:divBdr>
        </w:div>
        <w:div w:id="552086192">
          <w:marLeft w:val="640"/>
          <w:marRight w:val="0"/>
          <w:marTop w:val="0"/>
          <w:marBottom w:val="0"/>
          <w:divBdr>
            <w:top w:val="none" w:sz="0" w:space="0" w:color="auto"/>
            <w:left w:val="none" w:sz="0" w:space="0" w:color="auto"/>
            <w:bottom w:val="none" w:sz="0" w:space="0" w:color="auto"/>
            <w:right w:val="none" w:sz="0" w:space="0" w:color="auto"/>
          </w:divBdr>
        </w:div>
        <w:div w:id="556556106">
          <w:marLeft w:val="640"/>
          <w:marRight w:val="0"/>
          <w:marTop w:val="0"/>
          <w:marBottom w:val="0"/>
          <w:divBdr>
            <w:top w:val="none" w:sz="0" w:space="0" w:color="auto"/>
            <w:left w:val="none" w:sz="0" w:space="0" w:color="auto"/>
            <w:bottom w:val="none" w:sz="0" w:space="0" w:color="auto"/>
            <w:right w:val="none" w:sz="0" w:space="0" w:color="auto"/>
          </w:divBdr>
        </w:div>
        <w:div w:id="558981485">
          <w:marLeft w:val="640"/>
          <w:marRight w:val="0"/>
          <w:marTop w:val="0"/>
          <w:marBottom w:val="0"/>
          <w:divBdr>
            <w:top w:val="none" w:sz="0" w:space="0" w:color="auto"/>
            <w:left w:val="none" w:sz="0" w:space="0" w:color="auto"/>
            <w:bottom w:val="none" w:sz="0" w:space="0" w:color="auto"/>
            <w:right w:val="none" w:sz="0" w:space="0" w:color="auto"/>
          </w:divBdr>
        </w:div>
        <w:div w:id="577180648">
          <w:marLeft w:val="640"/>
          <w:marRight w:val="0"/>
          <w:marTop w:val="0"/>
          <w:marBottom w:val="0"/>
          <w:divBdr>
            <w:top w:val="none" w:sz="0" w:space="0" w:color="auto"/>
            <w:left w:val="none" w:sz="0" w:space="0" w:color="auto"/>
            <w:bottom w:val="none" w:sz="0" w:space="0" w:color="auto"/>
            <w:right w:val="none" w:sz="0" w:space="0" w:color="auto"/>
          </w:divBdr>
        </w:div>
        <w:div w:id="581527746">
          <w:marLeft w:val="640"/>
          <w:marRight w:val="0"/>
          <w:marTop w:val="0"/>
          <w:marBottom w:val="0"/>
          <w:divBdr>
            <w:top w:val="none" w:sz="0" w:space="0" w:color="auto"/>
            <w:left w:val="none" w:sz="0" w:space="0" w:color="auto"/>
            <w:bottom w:val="none" w:sz="0" w:space="0" w:color="auto"/>
            <w:right w:val="none" w:sz="0" w:space="0" w:color="auto"/>
          </w:divBdr>
        </w:div>
        <w:div w:id="598295805">
          <w:marLeft w:val="640"/>
          <w:marRight w:val="0"/>
          <w:marTop w:val="0"/>
          <w:marBottom w:val="0"/>
          <w:divBdr>
            <w:top w:val="none" w:sz="0" w:space="0" w:color="auto"/>
            <w:left w:val="none" w:sz="0" w:space="0" w:color="auto"/>
            <w:bottom w:val="none" w:sz="0" w:space="0" w:color="auto"/>
            <w:right w:val="none" w:sz="0" w:space="0" w:color="auto"/>
          </w:divBdr>
        </w:div>
        <w:div w:id="626936718">
          <w:marLeft w:val="640"/>
          <w:marRight w:val="0"/>
          <w:marTop w:val="0"/>
          <w:marBottom w:val="0"/>
          <w:divBdr>
            <w:top w:val="none" w:sz="0" w:space="0" w:color="auto"/>
            <w:left w:val="none" w:sz="0" w:space="0" w:color="auto"/>
            <w:bottom w:val="none" w:sz="0" w:space="0" w:color="auto"/>
            <w:right w:val="none" w:sz="0" w:space="0" w:color="auto"/>
          </w:divBdr>
        </w:div>
        <w:div w:id="709646390">
          <w:marLeft w:val="640"/>
          <w:marRight w:val="0"/>
          <w:marTop w:val="0"/>
          <w:marBottom w:val="0"/>
          <w:divBdr>
            <w:top w:val="none" w:sz="0" w:space="0" w:color="auto"/>
            <w:left w:val="none" w:sz="0" w:space="0" w:color="auto"/>
            <w:bottom w:val="none" w:sz="0" w:space="0" w:color="auto"/>
            <w:right w:val="none" w:sz="0" w:space="0" w:color="auto"/>
          </w:divBdr>
        </w:div>
        <w:div w:id="713116425">
          <w:marLeft w:val="640"/>
          <w:marRight w:val="0"/>
          <w:marTop w:val="0"/>
          <w:marBottom w:val="0"/>
          <w:divBdr>
            <w:top w:val="none" w:sz="0" w:space="0" w:color="auto"/>
            <w:left w:val="none" w:sz="0" w:space="0" w:color="auto"/>
            <w:bottom w:val="none" w:sz="0" w:space="0" w:color="auto"/>
            <w:right w:val="none" w:sz="0" w:space="0" w:color="auto"/>
          </w:divBdr>
        </w:div>
        <w:div w:id="793712158">
          <w:marLeft w:val="640"/>
          <w:marRight w:val="0"/>
          <w:marTop w:val="0"/>
          <w:marBottom w:val="0"/>
          <w:divBdr>
            <w:top w:val="none" w:sz="0" w:space="0" w:color="auto"/>
            <w:left w:val="none" w:sz="0" w:space="0" w:color="auto"/>
            <w:bottom w:val="none" w:sz="0" w:space="0" w:color="auto"/>
            <w:right w:val="none" w:sz="0" w:space="0" w:color="auto"/>
          </w:divBdr>
        </w:div>
        <w:div w:id="874737338">
          <w:marLeft w:val="640"/>
          <w:marRight w:val="0"/>
          <w:marTop w:val="0"/>
          <w:marBottom w:val="0"/>
          <w:divBdr>
            <w:top w:val="none" w:sz="0" w:space="0" w:color="auto"/>
            <w:left w:val="none" w:sz="0" w:space="0" w:color="auto"/>
            <w:bottom w:val="none" w:sz="0" w:space="0" w:color="auto"/>
            <w:right w:val="none" w:sz="0" w:space="0" w:color="auto"/>
          </w:divBdr>
        </w:div>
        <w:div w:id="907962355">
          <w:marLeft w:val="640"/>
          <w:marRight w:val="0"/>
          <w:marTop w:val="0"/>
          <w:marBottom w:val="0"/>
          <w:divBdr>
            <w:top w:val="none" w:sz="0" w:space="0" w:color="auto"/>
            <w:left w:val="none" w:sz="0" w:space="0" w:color="auto"/>
            <w:bottom w:val="none" w:sz="0" w:space="0" w:color="auto"/>
            <w:right w:val="none" w:sz="0" w:space="0" w:color="auto"/>
          </w:divBdr>
        </w:div>
        <w:div w:id="918255023">
          <w:marLeft w:val="640"/>
          <w:marRight w:val="0"/>
          <w:marTop w:val="0"/>
          <w:marBottom w:val="0"/>
          <w:divBdr>
            <w:top w:val="none" w:sz="0" w:space="0" w:color="auto"/>
            <w:left w:val="none" w:sz="0" w:space="0" w:color="auto"/>
            <w:bottom w:val="none" w:sz="0" w:space="0" w:color="auto"/>
            <w:right w:val="none" w:sz="0" w:space="0" w:color="auto"/>
          </w:divBdr>
        </w:div>
        <w:div w:id="921180401">
          <w:marLeft w:val="640"/>
          <w:marRight w:val="0"/>
          <w:marTop w:val="0"/>
          <w:marBottom w:val="0"/>
          <w:divBdr>
            <w:top w:val="none" w:sz="0" w:space="0" w:color="auto"/>
            <w:left w:val="none" w:sz="0" w:space="0" w:color="auto"/>
            <w:bottom w:val="none" w:sz="0" w:space="0" w:color="auto"/>
            <w:right w:val="none" w:sz="0" w:space="0" w:color="auto"/>
          </w:divBdr>
        </w:div>
        <w:div w:id="929892825">
          <w:marLeft w:val="640"/>
          <w:marRight w:val="0"/>
          <w:marTop w:val="0"/>
          <w:marBottom w:val="0"/>
          <w:divBdr>
            <w:top w:val="none" w:sz="0" w:space="0" w:color="auto"/>
            <w:left w:val="none" w:sz="0" w:space="0" w:color="auto"/>
            <w:bottom w:val="none" w:sz="0" w:space="0" w:color="auto"/>
            <w:right w:val="none" w:sz="0" w:space="0" w:color="auto"/>
          </w:divBdr>
        </w:div>
        <w:div w:id="977152570">
          <w:marLeft w:val="640"/>
          <w:marRight w:val="0"/>
          <w:marTop w:val="0"/>
          <w:marBottom w:val="0"/>
          <w:divBdr>
            <w:top w:val="none" w:sz="0" w:space="0" w:color="auto"/>
            <w:left w:val="none" w:sz="0" w:space="0" w:color="auto"/>
            <w:bottom w:val="none" w:sz="0" w:space="0" w:color="auto"/>
            <w:right w:val="none" w:sz="0" w:space="0" w:color="auto"/>
          </w:divBdr>
        </w:div>
        <w:div w:id="978681728">
          <w:marLeft w:val="640"/>
          <w:marRight w:val="0"/>
          <w:marTop w:val="0"/>
          <w:marBottom w:val="0"/>
          <w:divBdr>
            <w:top w:val="none" w:sz="0" w:space="0" w:color="auto"/>
            <w:left w:val="none" w:sz="0" w:space="0" w:color="auto"/>
            <w:bottom w:val="none" w:sz="0" w:space="0" w:color="auto"/>
            <w:right w:val="none" w:sz="0" w:space="0" w:color="auto"/>
          </w:divBdr>
        </w:div>
        <w:div w:id="1019893097">
          <w:marLeft w:val="640"/>
          <w:marRight w:val="0"/>
          <w:marTop w:val="0"/>
          <w:marBottom w:val="0"/>
          <w:divBdr>
            <w:top w:val="none" w:sz="0" w:space="0" w:color="auto"/>
            <w:left w:val="none" w:sz="0" w:space="0" w:color="auto"/>
            <w:bottom w:val="none" w:sz="0" w:space="0" w:color="auto"/>
            <w:right w:val="none" w:sz="0" w:space="0" w:color="auto"/>
          </w:divBdr>
        </w:div>
        <w:div w:id="1074426515">
          <w:marLeft w:val="640"/>
          <w:marRight w:val="0"/>
          <w:marTop w:val="0"/>
          <w:marBottom w:val="0"/>
          <w:divBdr>
            <w:top w:val="none" w:sz="0" w:space="0" w:color="auto"/>
            <w:left w:val="none" w:sz="0" w:space="0" w:color="auto"/>
            <w:bottom w:val="none" w:sz="0" w:space="0" w:color="auto"/>
            <w:right w:val="none" w:sz="0" w:space="0" w:color="auto"/>
          </w:divBdr>
        </w:div>
        <w:div w:id="1088232083">
          <w:marLeft w:val="640"/>
          <w:marRight w:val="0"/>
          <w:marTop w:val="0"/>
          <w:marBottom w:val="0"/>
          <w:divBdr>
            <w:top w:val="none" w:sz="0" w:space="0" w:color="auto"/>
            <w:left w:val="none" w:sz="0" w:space="0" w:color="auto"/>
            <w:bottom w:val="none" w:sz="0" w:space="0" w:color="auto"/>
            <w:right w:val="none" w:sz="0" w:space="0" w:color="auto"/>
          </w:divBdr>
        </w:div>
        <w:div w:id="1101491560">
          <w:marLeft w:val="640"/>
          <w:marRight w:val="0"/>
          <w:marTop w:val="0"/>
          <w:marBottom w:val="0"/>
          <w:divBdr>
            <w:top w:val="none" w:sz="0" w:space="0" w:color="auto"/>
            <w:left w:val="none" w:sz="0" w:space="0" w:color="auto"/>
            <w:bottom w:val="none" w:sz="0" w:space="0" w:color="auto"/>
            <w:right w:val="none" w:sz="0" w:space="0" w:color="auto"/>
          </w:divBdr>
        </w:div>
        <w:div w:id="1154176580">
          <w:marLeft w:val="640"/>
          <w:marRight w:val="0"/>
          <w:marTop w:val="0"/>
          <w:marBottom w:val="0"/>
          <w:divBdr>
            <w:top w:val="none" w:sz="0" w:space="0" w:color="auto"/>
            <w:left w:val="none" w:sz="0" w:space="0" w:color="auto"/>
            <w:bottom w:val="none" w:sz="0" w:space="0" w:color="auto"/>
            <w:right w:val="none" w:sz="0" w:space="0" w:color="auto"/>
          </w:divBdr>
        </w:div>
        <w:div w:id="1163662304">
          <w:marLeft w:val="640"/>
          <w:marRight w:val="0"/>
          <w:marTop w:val="0"/>
          <w:marBottom w:val="0"/>
          <w:divBdr>
            <w:top w:val="none" w:sz="0" w:space="0" w:color="auto"/>
            <w:left w:val="none" w:sz="0" w:space="0" w:color="auto"/>
            <w:bottom w:val="none" w:sz="0" w:space="0" w:color="auto"/>
            <w:right w:val="none" w:sz="0" w:space="0" w:color="auto"/>
          </w:divBdr>
        </w:div>
        <w:div w:id="1206991957">
          <w:marLeft w:val="640"/>
          <w:marRight w:val="0"/>
          <w:marTop w:val="0"/>
          <w:marBottom w:val="0"/>
          <w:divBdr>
            <w:top w:val="none" w:sz="0" w:space="0" w:color="auto"/>
            <w:left w:val="none" w:sz="0" w:space="0" w:color="auto"/>
            <w:bottom w:val="none" w:sz="0" w:space="0" w:color="auto"/>
            <w:right w:val="none" w:sz="0" w:space="0" w:color="auto"/>
          </w:divBdr>
        </w:div>
        <w:div w:id="1208758998">
          <w:marLeft w:val="640"/>
          <w:marRight w:val="0"/>
          <w:marTop w:val="0"/>
          <w:marBottom w:val="0"/>
          <w:divBdr>
            <w:top w:val="none" w:sz="0" w:space="0" w:color="auto"/>
            <w:left w:val="none" w:sz="0" w:space="0" w:color="auto"/>
            <w:bottom w:val="none" w:sz="0" w:space="0" w:color="auto"/>
            <w:right w:val="none" w:sz="0" w:space="0" w:color="auto"/>
          </w:divBdr>
        </w:div>
        <w:div w:id="1229464057">
          <w:marLeft w:val="640"/>
          <w:marRight w:val="0"/>
          <w:marTop w:val="0"/>
          <w:marBottom w:val="0"/>
          <w:divBdr>
            <w:top w:val="none" w:sz="0" w:space="0" w:color="auto"/>
            <w:left w:val="none" w:sz="0" w:space="0" w:color="auto"/>
            <w:bottom w:val="none" w:sz="0" w:space="0" w:color="auto"/>
            <w:right w:val="none" w:sz="0" w:space="0" w:color="auto"/>
          </w:divBdr>
        </w:div>
        <w:div w:id="1243026804">
          <w:marLeft w:val="640"/>
          <w:marRight w:val="0"/>
          <w:marTop w:val="0"/>
          <w:marBottom w:val="0"/>
          <w:divBdr>
            <w:top w:val="none" w:sz="0" w:space="0" w:color="auto"/>
            <w:left w:val="none" w:sz="0" w:space="0" w:color="auto"/>
            <w:bottom w:val="none" w:sz="0" w:space="0" w:color="auto"/>
            <w:right w:val="none" w:sz="0" w:space="0" w:color="auto"/>
          </w:divBdr>
        </w:div>
        <w:div w:id="1293710836">
          <w:marLeft w:val="640"/>
          <w:marRight w:val="0"/>
          <w:marTop w:val="0"/>
          <w:marBottom w:val="0"/>
          <w:divBdr>
            <w:top w:val="none" w:sz="0" w:space="0" w:color="auto"/>
            <w:left w:val="none" w:sz="0" w:space="0" w:color="auto"/>
            <w:bottom w:val="none" w:sz="0" w:space="0" w:color="auto"/>
            <w:right w:val="none" w:sz="0" w:space="0" w:color="auto"/>
          </w:divBdr>
        </w:div>
        <w:div w:id="1296566948">
          <w:marLeft w:val="640"/>
          <w:marRight w:val="0"/>
          <w:marTop w:val="0"/>
          <w:marBottom w:val="0"/>
          <w:divBdr>
            <w:top w:val="none" w:sz="0" w:space="0" w:color="auto"/>
            <w:left w:val="none" w:sz="0" w:space="0" w:color="auto"/>
            <w:bottom w:val="none" w:sz="0" w:space="0" w:color="auto"/>
            <w:right w:val="none" w:sz="0" w:space="0" w:color="auto"/>
          </w:divBdr>
        </w:div>
        <w:div w:id="1303270099">
          <w:marLeft w:val="640"/>
          <w:marRight w:val="0"/>
          <w:marTop w:val="0"/>
          <w:marBottom w:val="0"/>
          <w:divBdr>
            <w:top w:val="none" w:sz="0" w:space="0" w:color="auto"/>
            <w:left w:val="none" w:sz="0" w:space="0" w:color="auto"/>
            <w:bottom w:val="none" w:sz="0" w:space="0" w:color="auto"/>
            <w:right w:val="none" w:sz="0" w:space="0" w:color="auto"/>
          </w:divBdr>
        </w:div>
        <w:div w:id="1359968328">
          <w:marLeft w:val="640"/>
          <w:marRight w:val="0"/>
          <w:marTop w:val="0"/>
          <w:marBottom w:val="0"/>
          <w:divBdr>
            <w:top w:val="none" w:sz="0" w:space="0" w:color="auto"/>
            <w:left w:val="none" w:sz="0" w:space="0" w:color="auto"/>
            <w:bottom w:val="none" w:sz="0" w:space="0" w:color="auto"/>
            <w:right w:val="none" w:sz="0" w:space="0" w:color="auto"/>
          </w:divBdr>
        </w:div>
        <w:div w:id="1401252034">
          <w:marLeft w:val="640"/>
          <w:marRight w:val="0"/>
          <w:marTop w:val="0"/>
          <w:marBottom w:val="0"/>
          <w:divBdr>
            <w:top w:val="none" w:sz="0" w:space="0" w:color="auto"/>
            <w:left w:val="none" w:sz="0" w:space="0" w:color="auto"/>
            <w:bottom w:val="none" w:sz="0" w:space="0" w:color="auto"/>
            <w:right w:val="none" w:sz="0" w:space="0" w:color="auto"/>
          </w:divBdr>
        </w:div>
        <w:div w:id="1423600610">
          <w:marLeft w:val="640"/>
          <w:marRight w:val="0"/>
          <w:marTop w:val="0"/>
          <w:marBottom w:val="0"/>
          <w:divBdr>
            <w:top w:val="none" w:sz="0" w:space="0" w:color="auto"/>
            <w:left w:val="none" w:sz="0" w:space="0" w:color="auto"/>
            <w:bottom w:val="none" w:sz="0" w:space="0" w:color="auto"/>
            <w:right w:val="none" w:sz="0" w:space="0" w:color="auto"/>
          </w:divBdr>
        </w:div>
        <w:div w:id="1653681989">
          <w:marLeft w:val="640"/>
          <w:marRight w:val="0"/>
          <w:marTop w:val="0"/>
          <w:marBottom w:val="0"/>
          <w:divBdr>
            <w:top w:val="none" w:sz="0" w:space="0" w:color="auto"/>
            <w:left w:val="none" w:sz="0" w:space="0" w:color="auto"/>
            <w:bottom w:val="none" w:sz="0" w:space="0" w:color="auto"/>
            <w:right w:val="none" w:sz="0" w:space="0" w:color="auto"/>
          </w:divBdr>
        </w:div>
        <w:div w:id="1713072666">
          <w:marLeft w:val="640"/>
          <w:marRight w:val="0"/>
          <w:marTop w:val="0"/>
          <w:marBottom w:val="0"/>
          <w:divBdr>
            <w:top w:val="none" w:sz="0" w:space="0" w:color="auto"/>
            <w:left w:val="none" w:sz="0" w:space="0" w:color="auto"/>
            <w:bottom w:val="none" w:sz="0" w:space="0" w:color="auto"/>
            <w:right w:val="none" w:sz="0" w:space="0" w:color="auto"/>
          </w:divBdr>
        </w:div>
        <w:div w:id="1772360723">
          <w:marLeft w:val="640"/>
          <w:marRight w:val="0"/>
          <w:marTop w:val="0"/>
          <w:marBottom w:val="0"/>
          <w:divBdr>
            <w:top w:val="none" w:sz="0" w:space="0" w:color="auto"/>
            <w:left w:val="none" w:sz="0" w:space="0" w:color="auto"/>
            <w:bottom w:val="none" w:sz="0" w:space="0" w:color="auto"/>
            <w:right w:val="none" w:sz="0" w:space="0" w:color="auto"/>
          </w:divBdr>
        </w:div>
        <w:div w:id="1785735336">
          <w:marLeft w:val="640"/>
          <w:marRight w:val="0"/>
          <w:marTop w:val="0"/>
          <w:marBottom w:val="0"/>
          <w:divBdr>
            <w:top w:val="none" w:sz="0" w:space="0" w:color="auto"/>
            <w:left w:val="none" w:sz="0" w:space="0" w:color="auto"/>
            <w:bottom w:val="none" w:sz="0" w:space="0" w:color="auto"/>
            <w:right w:val="none" w:sz="0" w:space="0" w:color="auto"/>
          </w:divBdr>
        </w:div>
        <w:div w:id="1789083859">
          <w:marLeft w:val="640"/>
          <w:marRight w:val="0"/>
          <w:marTop w:val="0"/>
          <w:marBottom w:val="0"/>
          <w:divBdr>
            <w:top w:val="none" w:sz="0" w:space="0" w:color="auto"/>
            <w:left w:val="none" w:sz="0" w:space="0" w:color="auto"/>
            <w:bottom w:val="none" w:sz="0" w:space="0" w:color="auto"/>
            <w:right w:val="none" w:sz="0" w:space="0" w:color="auto"/>
          </w:divBdr>
        </w:div>
        <w:div w:id="1795295744">
          <w:marLeft w:val="640"/>
          <w:marRight w:val="0"/>
          <w:marTop w:val="0"/>
          <w:marBottom w:val="0"/>
          <w:divBdr>
            <w:top w:val="none" w:sz="0" w:space="0" w:color="auto"/>
            <w:left w:val="none" w:sz="0" w:space="0" w:color="auto"/>
            <w:bottom w:val="none" w:sz="0" w:space="0" w:color="auto"/>
            <w:right w:val="none" w:sz="0" w:space="0" w:color="auto"/>
          </w:divBdr>
        </w:div>
        <w:div w:id="1819297463">
          <w:marLeft w:val="640"/>
          <w:marRight w:val="0"/>
          <w:marTop w:val="0"/>
          <w:marBottom w:val="0"/>
          <w:divBdr>
            <w:top w:val="none" w:sz="0" w:space="0" w:color="auto"/>
            <w:left w:val="none" w:sz="0" w:space="0" w:color="auto"/>
            <w:bottom w:val="none" w:sz="0" w:space="0" w:color="auto"/>
            <w:right w:val="none" w:sz="0" w:space="0" w:color="auto"/>
          </w:divBdr>
        </w:div>
        <w:div w:id="1876306234">
          <w:marLeft w:val="640"/>
          <w:marRight w:val="0"/>
          <w:marTop w:val="0"/>
          <w:marBottom w:val="0"/>
          <w:divBdr>
            <w:top w:val="none" w:sz="0" w:space="0" w:color="auto"/>
            <w:left w:val="none" w:sz="0" w:space="0" w:color="auto"/>
            <w:bottom w:val="none" w:sz="0" w:space="0" w:color="auto"/>
            <w:right w:val="none" w:sz="0" w:space="0" w:color="auto"/>
          </w:divBdr>
        </w:div>
        <w:div w:id="1886872272">
          <w:marLeft w:val="640"/>
          <w:marRight w:val="0"/>
          <w:marTop w:val="0"/>
          <w:marBottom w:val="0"/>
          <w:divBdr>
            <w:top w:val="none" w:sz="0" w:space="0" w:color="auto"/>
            <w:left w:val="none" w:sz="0" w:space="0" w:color="auto"/>
            <w:bottom w:val="none" w:sz="0" w:space="0" w:color="auto"/>
            <w:right w:val="none" w:sz="0" w:space="0" w:color="auto"/>
          </w:divBdr>
        </w:div>
        <w:div w:id="1907521915">
          <w:marLeft w:val="640"/>
          <w:marRight w:val="0"/>
          <w:marTop w:val="0"/>
          <w:marBottom w:val="0"/>
          <w:divBdr>
            <w:top w:val="none" w:sz="0" w:space="0" w:color="auto"/>
            <w:left w:val="none" w:sz="0" w:space="0" w:color="auto"/>
            <w:bottom w:val="none" w:sz="0" w:space="0" w:color="auto"/>
            <w:right w:val="none" w:sz="0" w:space="0" w:color="auto"/>
          </w:divBdr>
        </w:div>
        <w:div w:id="1911958145">
          <w:marLeft w:val="640"/>
          <w:marRight w:val="0"/>
          <w:marTop w:val="0"/>
          <w:marBottom w:val="0"/>
          <w:divBdr>
            <w:top w:val="none" w:sz="0" w:space="0" w:color="auto"/>
            <w:left w:val="none" w:sz="0" w:space="0" w:color="auto"/>
            <w:bottom w:val="none" w:sz="0" w:space="0" w:color="auto"/>
            <w:right w:val="none" w:sz="0" w:space="0" w:color="auto"/>
          </w:divBdr>
        </w:div>
        <w:div w:id="1988512227">
          <w:marLeft w:val="640"/>
          <w:marRight w:val="0"/>
          <w:marTop w:val="0"/>
          <w:marBottom w:val="0"/>
          <w:divBdr>
            <w:top w:val="none" w:sz="0" w:space="0" w:color="auto"/>
            <w:left w:val="none" w:sz="0" w:space="0" w:color="auto"/>
            <w:bottom w:val="none" w:sz="0" w:space="0" w:color="auto"/>
            <w:right w:val="none" w:sz="0" w:space="0" w:color="auto"/>
          </w:divBdr>
        </w:div>
        <w:div w:id="1990359085">
          <w:marLeft w:val="640"/>
          <w:marRight w:val="0"/>
          <w:marTop w:val="0"/>
          <w:marBottom w:val="0"/>
          <w:divBdr>
            <w:top w:val="none" w:sz="0" w:space="0" w:color="auto"/>
            <w:left w:val="none" w:sz="0" w:space="0" w:color="auto"/>
            <w:bottom w:val="none" w:sz="0" w:space="0" w:color="auto"/>
            <w:right w:val="none" w:sz="0" w:space="0" w:color="auto"/>
          </w:divBdr>
        </w:div>
        <w:div w:id="1998530581">
          <w:marLeft w:val="640"/>
          <w:marRight w:val="0"/>
          <w:marTop w:val="0"/>
          <w:marBottom w:val="0"/>
          <w:divBdr>
            <w:top w:val="none" w:sz="0" w:space="0" w:color="auto"/>
            <w:left w:val="none" w:sz="0" w:space="0" w:color="auto"/>
            <w:bottom w:val="none" w:sz="0" w:space="0" w:color="auto"/>
            <w:right w:val="none" w:sz="0" w:space="0" w:color="auto"/>
          </w:divBdr>
        </w:div>
      </w:divsChild>
    </w:div>
    <w:div w:id="635991195">
      <w:bodyDiv w:val="1"/>
      <w:marLeft w:val="0"/>
      <w:marRight w:val="0"/>
      <w:marTop w:val="0"/>
      <w:marBottom w:val="0"/>
      <w:divBdr>
        <w:top w:val="none" w:sz="0" w:space="0" w:color="auto"/>
        <w:left w:val="none" w:sz="0" w:space="0" w:color="auto"/>
        <w:bottom w:val="none" w:sz="0" w:space="0" w:color="auto"/>
        <w:right w:val="none" w:sz="0" w:space="0" w:color="auto"/>
      </w:divBdr>
      <w:divsChild>
        <w:div w:id="60180424">
          <w:marLeft w:val="480"/>
          <w:marRight w:val="0"/>
          <w:marTop w:val="0"/>
          <w:marBottom w:val="0"/>
          <w:divBdr>
            <w:top w:val="none" w:sz="0" w:space="0" w:color="auto"/>
            <w:left w:val="none" w:sz="0" w:space="0" w:color="auto"/>
            <w:bottom w:val="none" w:sz="0" w:space="0" w:color="auto"/>
            <w:right w:val="none" w:sz="0" w:space="0" w:color="auto"/>
          </w:divBdr>
        </w:div>
        <w:div w:id="133103736">
          <w:marLeft w:val="480"/>
          <w:marRight w:val="0"/>
          <w:marTop w:val="0"/>
          <w:marBottom w:val="0"/>
          <w:divBdr>
            <w:top w:val="none" w:sz="0" w:space="0" w:color="auto"/>
            <w:left w:val="none" w:sz="0" w:space="0" w:color="auto"/>
            <w:bottom w:val="none" w:sz="0" w:space="0" w:color="auto"/>
            <w:right w:val="none" w:sz="0" w:space="0" w:color="auto"/>
          </w:divBdr>
        </w:div>
        <w:div w:id="135875473">
          <w:marLeft w:val="480"/>
          <w:marRight w:val="0"/>
          <w:marTop w:val="0"/>
          <w:marBottom w:val="0"/>
          <w:divBdr>
            <w:top w:val="none" w:sz="0" w:space="0" w:color="auto"/>
            <w:left w:val="none" w:sz="0" w:space="0" w:color="auto"/>
            <w:bottom w:val="none" w:sz="0" w:space="0" w:color="auto"/>
            <w:right w:val="none" w:sz="0" w:space="0" w:color="auto"/>
          </w:divBdr>
        </w:div>
        <w:div w:id="235633983">
          <w:marLeft w:val="480"/>
          <w:marRight w:val="0"/>
          <w:marTop w:val="0"/>
          <w:marBottom w:val="0"/>
          <w:divBdr>
            <w:top w:val="none" w:sz="0" w:space="0" w:color="auto"/>
            <w:left w:val="none" w:sz="0" w:space="0" w:color="auto"/>
            <w:bottom w:val="none" w:sz="0" w:space="0" w:color="auto"/>
            <w:right w:val="none" w:sz="0" w:space="0" w:color="auto"/>
          </w:divBdr>
        </w:div>
        <w:div w:id="245262723">
          <w:marLeft w:val="480"/>
          <w:marRight w:val="0"/>
          <w:marTop w:val="0"/>
          <w:marBottom w:val="0"/>
          <w:divBdr>
            <w:top w:val="none" w:sz="0" w:space="0" w:color="auto"/>
            <w:left w:val="none" w:sz="0" w:space="0" w:color="auto"/>
            <w:bottom w:val="none" w:sz="0" w:space="0" w:color="auto"/>
            <w:right w:val="none" w:sz="0" w:space="0" w:color="auto"/>
          </w:divBdr>
        </w:div>
        <w:div w:id="315761531">
          <w:marLeft w:val="480"/>
          <w:marRight w:val="0"/>
          <w:marTop w:val="0"/>
          <w:marBottom w:val="0"/>
          <w:divBdr>
            <w:top w:val="none" w:sz="0" w:space="0" w:color="auto"/>
            <w:left w:val="none" w:sz="0" w:space="0" w:color="auto"/>
            <w:bottom w:val="none" w:sz="0" w:space="0" w:color="auto"/>
            <w:right w:val="none" w:sz="0" w:space="0" w:color="auto"/>
          </w:divBdr>
        </w:div>
        <w:div w:id="357118912">
          <w:marLeft w:val="480"/>
          <w:marRight w:val="0"/>
          <w:marTop w:val="0"/>
          <w:marBottom w:val="0"/>
          <w:divBdr>
            <w:top w:val="none" w:sz="0" w:space="0" w:color="auto"/>
            <w:left w:val="none" w:sz="0" w:space="0" w:color="auto"/>
            <w:bottom w:val="none" w:sz="0" w:space="0" w:color="auto"/>
            <w:right w:val="none" w:sz="0" w:space="0" w:color="auto"/>
          </w:divBdr>
        </w:div>
        <w:div w:id="420684503">
          <w:marLeft w:val="480"/>
          <w:marRight w:val="0"/>
          <w:marTop w:val="0"/>
          <w:marBottom w:val="0"/>
          <w:divBdr>
            <w:top w:val="none" w:sz="0" w:space="0" w:color="auto"/>
            <w:left w:val="none" w:sz="0" w:space="0" w:color="auto"/>
            <w:bottom w:val="none" w:sz="0" w:space="0" w:color="auto"/>
            <w:right w:val="none" w:sz="0" w:space="0" w:color="auto"/>
          </w:divBdr>
        </w:div>
        <w:div w:id="441412706">
          <w:marLeft w:val="480"/>
          <w:marRight w:val="0"/>
          <w:marTop w:val="0"/>
          <w:marBottom w:val="0"/>
          <w:divBdr>
            <w:top w:val="none" w:sz="0" w:space="0" w:color="auto"/>
            <w:left w:val="none" w:sz="0" w:space="0" w:color="auto"/>
            <w:bottom w:val="none" w:sz="0" w:space="0" w:color="auto"/>
            <w:right w:val="none" w:sz="0" w:space="0" w:color="auto"/>
          </w:divBdr>
        </w:div>
        <w:div w:id="501049349">
          <w:marLeft w:val="480"/>
          <w:marRight w:val="0"/>
          <w:marTop w:val="0"/>
          <w:marBottom w:val="0"/>
          <w:divBdr>
            <w:top w:val="none" w:sz="0" w:space="0" w:color="auto"/>
            <w:left w:val="none" w:sz="0" w:space="0" w:color="auto"/>
            <w:bottom w:val="none" w:sz="0" w:space="0" w:color="auto"/>
            <w:right w:val="none" w:sz="0" w:space="0" w:color="auto"/>
          </w:divBdr>
        </w:div>
        <w:div w:id="533423380">
          <w:marLeft w:val="480"/>
          <w:marRight w:val="0"/>
          <w:marTop w:val="0"/>
          <w:marBottom w:val="0"/>
          <w:divBdr>
            <w:top w:val="none" w:sz="0" w:space="0" w:color="auto"/>
            <w:left w:val="none" w:sz="0" w:space="0" w:color="auto"/>
            <w:bottom w:val="none" w:sz="0" w:space="0" w:color="auto"/>
            <w:right w:val="none" w:sz="0" w:space="0" w:color="auto"/>
          </w:divBdr>
        </w:div>
        <w:div w:id="559361691">
          <w:marLeft w:val="480"/>
          <w:marRight w:val="0"/>
          <w:marTop w:val="0"/>
          <w:marBottom w:val="0"/>
          <w:divBdr>
            <w:top w:val="none" w:sz="0" w:space="0" w:color="auto"/>
            <w:left w:val="none" w:sz="0" w:space="0" w:color="auto"/>
            <w:bottom w:val="none" w:sz="0" w:space="0" w:color="auto"/>
            <w:right w:val="none" w:sz="0" w:space="0" w:color="auto"/>
          </w:divBdr>
        </w:div>
        <w:div w:id="559637711">
          <w:marLeft w:val="480"/>
          <w:marRight w:val="0"/>
          <w:marTop w:val="0"/>
          <w:marBottom w:val="0"/>
          <w:divBdr>
            <w:top w:val="none" w:sz="0" w:space="0" w:color="auto"/>
            <w:left w:val="none" w:sz="0" w:space="0" w:color="auto"/>
            <w:bottom w:val="none" w:sz="0" w:space="0" w:color="auto"/>
            <w:right w:val="none" w:sz="0" w:space="0" w:color="auto"/>
          </w:divBdr>
        </w:div>
        <w:div w:id="618605811">
          <w:marLeft w:val="480"/>
          <w:marRight w:val="0"/>
          <w:marTop w:val="0"/>
          <w:marBottom w:val="0"/>
          <w:divBdr>
            <w:top w:val="none" w:sz="0" w:space="0" w:color="auto"/>
            <w:left w:val="none" w:sz="0" w:space="0" w:color="auto"/>
            <w:bottom w:val="none" w:sz="0" w:space="0" w:color="auto"/>
            <w:right w:val="none" w:sz="0" w:space="0" w:color="auto"/>
          </w:divBdr>
        </w:div>
        <w:div w:id="623849937">
          <w:marLeft w:val="480"/>
          <w:marRight w:val="0"/>
          <w:marTop w:val="0"/>
          <w:marBottom w:val="0"/>
          <w:divBdr>
            <w:top w:val="none" w:sz="0" w:space="0" w:color="auto"/>
            <w:left w:val="none" w:sz="0" w:space="0" w:color="auto"/>
            <w:bottom w:val="none" w:sz="0" w:space="0" w:color="auto"/>
            <w:right w:val="none" w:sz="0" w:space="0" w:color="auto"/>
          </w:divBdr>
        </w:div>
        <w:div w:id="648365874">
          <w:marLeft w:val="480"/>
          <w:marRight w:val="0"/>
          <w:marTop w:val="0"/>
          <w:marBottom w:val="0"/>
          <w:divBdr>
            <w:top w:val="none" w:sz="0" w:space="0" w:color="auto"/>
            <w:left w:val="none" w:sz="0" w:space="0" w:color="auto"/>
            <w:bottom w:val="none" w:sz="0" w:space="0" w:color="auto"/>
            <w:right w:val="none" w:sz="0" w:space="0" w:color="auto"/>
          </w:divBdr>
        </w:div>
        <w:div w:id="655960916">
          <w:marLeft w:val="480"/>
          <w:marRight w:val="0"/>
          <w:marTop w:val="0"/>
          <w:marBottom w:val="0"/>
          <w:divBdr>
            <w:top w:val="none" w:sz="0" w:space="0" w:color="auto"/>
            <w:left w:val="none" w:sz="0" w:space="0" w:color="auto"/>
            <w:bottom w:val="none" w:sz="0" w:space="0" w:color="auto"/>
            <w:right w:val="none" w:sz="0" w:space="0" w:color="auto"/>
          </w:divBdr>
        </w:div>
        <w:div w:id="663124452">
          <w:marLeft w:val="480"/>
          <w:marRight w:val="0"/>
          <w:marTop w:val="0"/>
          <w:marBottom w:val="0"/>
          <w:divBdr>
            <w:top w:val="none" w:sz="0" w:space="0" w:color="auto"/>
            <w:left w:val="none" w:sz="0" w:space="0" w:color="auto"/>
            <w:bottom w:val="none" w:sz="0" w:space="0" w:color="auto"/>
            <w:right w:val="none" w:sz="0" w:space="0" w:color="auto"/>
          </w:divBdr>
        </w:div>
        <w:div w:id="682511690">
          <w:marLeft w:val="480"/>
          <w:marRight w:val="0"/>
          <w:marTop w:val="0"/>
          <w:marBottom w:val="0"/>
          <w:divBdr>
            <w:top w:val="none" w:sz="0" w:space="0" w:color="auto"/>
            <w:left w:val="none" w:sz="0" w:space="0" w:color="auto"/>
            <w:bottom w:val="none" w:sz="0" w:space="0" w:color="auto"/>
            <w:right w:val="none" w:sz="0" w:space="0" w:color="auto"/>
          </w:divBdr>
        </w:div>
        <w:div w:id="695085977">
          <w:marLeft w:val="480"/>
          <w:marRight w:val="0"/>
          <w:marTop w:val="0"/>
          <w:marBottom w:val="0"/>
          <w:divBdr>
            <w:top w:val="none" w:sz="0" w:space="0" w:color="auto"/>
            <w:left w:val="none" w:sz="0" w:space="0" w:color="auto"/>
            <w:bottom w:val="none" w:sz="0" w:space="0" w:color="auto"/>
            <w:right w:val="none" w:sz="0" w:space="0" w:color="auto"/>
          </w:divBdr>
        </w:div>
        <w:div w:id="716198895">
          <w:marLeft w:val="480"/>
          <w:marRight w:val="0"/>
          <w:marTop w:val="0"/>
          <w:marBottom w:val="0"/>
          <w:divBdr>
            <w:top w:val="none" w:sz="0" w:space="0" w:color="auto"/>
            <w:left w:val="none" w:sz="0" w:space="0" w:color="auto"/>
            <w:bottom w:val="none" w:sz="0" w:space="0" w:color="auto"/>
            <w:right w:val="none" w:sz="0" w:space="0" w:color="auto"/>
          </w:divBdr>
        </w:div>
        <w:div w:id="725687992">
          <w:marLeft w:val="480"/>
          <w:marRight w:val="0"/>
          <w:marTop w:val="0"/>
          <w:marBottom w:val="0"/>
          <w:divBdr>
            <w:top w:val="none" w:sz="0" w:space="0" w:color="auto"/>
            <w:left w:val="none" w:sz="0" w:space="0" w:color="auto"/>
            <w:bottom w:val="none" w:sz="0" w:space="0" w:color="auto"/>
            <w:right w:val="none" w:sz="0" w:space="0" w:color="auto"/>
          </w:divBdr>
        </w:div>
        <w:div w:id="728578372">
          <w:marLeft w:val="480"/>
          <w:marRight w:val="0"/>
          <w:marTop w:val="0"/>
          <w:marBottom w:val="0"/>
          <w:divBdr>
            <w:top w:val="none" w:sz="0" w:space="0" w:color="auto"/>
            <w:left w:val="none" w:sz="0" w:space="0" w:color="auto"/>
            <w:bottom w:val="none" w:sz="0" w:space="0" w:color="auto"/>
            <w:right w:val="none" w:sz="0" w:space="0" w:color="auto"/>
          </w:divBdr>
        </w:div>
        <w:div w:id="746145582">
          <w:marLeft w:val="480"/>
          <w:marRight w:val="0"/>
          <w:marTop w:val="0"/>
          <w:marBottom w:val="0"/>
          <w:divBdr>
            <w:top w:val="none" w:sz="0" w:space="0" w:color="auto"/>
            <w:left w:val="none" w:sz="0" w:space="0" w:color="auto"/>
            <w:bottom w:val="none" w:sz="0" w:space="0" w:color="auto"/>
            <w:right w:val="none" w:sz="0" w:space="0" w:color="auto"/>
          </w:divBdr>
        </w:div>
        <w:div w:id="746922174">
          <w:marLeft w:val="480"/>
          <w:marRight w:val="0"/>
          <w:marTop w:val="0"/>
          <w:marBottom w:val="0"/>
          <w:divBdr>
            <w:top w:val="none" w:sz="0" w:space="0" w:color="auto"/>
            <w:left w:val="none" w:sz="0" w:space="0" w:color="auto"/>
            <w:bottom w:val="none" w:sz="0" w:space="0" w:color="auto"/>
            <w:right w:val="none" w:sz="0" w:space="0" w:color="auto"/>
          </w:divBdr>
        </w:div>
        <w:div w:id="782649959">
          <w:marLeft w:val="480"/>
          <w:marRight w:val="0"/>
          <w:marTop w:val="0"/>
          <w:marBottom w:val="0"/>
          <w:divBdr>
            <w:top w:val="none" w:sz="0" w:space="0" w:color="auto"/>
            <w:left w:val="none" w:sz="0" w:space="0" w:color="auto"/>
            <w:bottom w:val="none" w:sz="0" w:space="0" w:color="auto"/>
            <w:right w:val="none" w:sz="0" w:space="0" w:color="auto"/>
          </w:divBdr>
        </w:div>
        <w:div w:id="835265699">
          <w:marLeft w:val="480"/>
          <w:marRight w:val="0"/>
          <w:marTop w:val="0"/>
          <w:marBottom w:val="0"/>
          <w:divBdr>
            <w:top w:val="none" w:sz="0" w:space="0" w:color="auto"/>
            <w:left w:val="none" w:sz="0" w:space="0" w:color="auto"/>
            <w:bottom w:val="none" w:sz="0" w:space="0" w:color="auto"/>
            <w:right w:val="none" w:sz="0" w:space="0" w:color="auto"/>
          </w:divBdr>
        </w:div>
        <w:div w:id="836262908">
          <w:marLeft w:val="480"/>
          <w:marRight w:val="0"/>
          <w:marTop w:val="0"/>
          <w:marBottom w:val="0"/>
          <w:divBdr>
            <w:top w:val="none" w:sz="0" w:space="0" w:color="auto"/>
            <w:left w:val="none" w:sz="0" w:space="0" w:color="auto"/>
            <w:bottom w:val="none" w:sz="0" w:space="0" w:color="auto"/>
            <w:right w:val="none" w:sz="0" w:space="0" w:color="auto"/>
          </w:divBdr>
        </w:div>
        <w:div w:id="856819325">
          <w:marLeft w:val="480"/>
          <w:marRight w:val="0"/>
          <w:marTop w:val="0"/>
          <w:marBottom w:val="0"/>
          <w:divBdr>
            <w:top w:val="none" w:sz="0" w:space="0" w:color="auto"/>
            <w:left w:val="none" w:sz="0" w:space="0" w:color="auto"/>
            <w:bottom w:val="none" w:sz="0" w:space="0" w:color="auto"/>
            <w:right w:val="none" w:sz="0" w:space="0" w:color="auto"/>
          </w:divBdr>
        </w:div>
        <w:div w:id="867108513">
          <w:marLeft w:val="480"/>
          <w:marRight w:val="0"/>
          <w:marTop w:val="0"/>
          <w:marBottom w:val="0"/>
          <w:divBdr>
            <w:top w:val="none" w:sz="0" w:space="0" w:color="auto"/>
            <w:left w:val="none" w:sz="0" w:space="0" w:color="auto"/>
            <w:bottom w:val="none" w:sz="0" w:space="0" w:color="auto"/>
            <w:right w:val="none" w:sz="0" w:space="0" w:color="auto"/>
          </w:divBdr>
        </w:div>
        <w:div w:id="936013013">
          <w:marLeft w:val="480"/>
          <w:marRight w:val="0"/>
          <w:marTop w:val="0"/>
          <w:marBottom w:val="0"/>
          <w:divBdr>
            <w:top w:val="none" w:sz="0" w:space="0" w:color="auto"/>
            <w:left w:val="none" w:sz="0" w:space="0" w:color="auto"/>
            <w:bottom w:val="none" w:sz="0" w:space="0" w:color="auto"/>
            <w:right w:val="none" w:sz="0" w:space="0" w:color="auto"/>
          </w:divBdr>
        </w:div>
        <w:div w:id="1026174036">
          <w:marLeft w:val="480"/>
          <w:marRight w:val="0"/>
          <w:marTop w:val="0"/>
          <w:marBottom w:val="0"/>
          <w:divBdr>
            <w:top w:val="none" w:sz="0" w:space="0" w:color="auto"/>
            <w:left w:val="none" w:sz="0" w:space="0" w:color="auto"/>
            <w:bottom w:val="none" w:sz="0" w:space="0" w:color="auto"/>
            <w:right w:val="none" w:sz="0" w:space="0" w:color="auto"/>
          </w:divBdr>
        </w:div>
        <w:div w:id="1033386436">
          <w:marLeft w:val="480"/>
          <w:marRight w:val="0"/>
          <w:marTop w:val="0"/>
          <w:marBottom w:val="0"/>
          <w:divBdr>
            <w:top w:val="none" w:sz="0" w:space="0" w:color="auto"/>
            <w:left w:val="none" w:sz="0" w:space="0" w:color="auto"/>
            <w:bottom w:val="none" w:sz="0" w:space="0" w:color="auto"/>
            <w:right w:val="none" w:sz="0" w:space="0" w:color="auto"/>
          </w:divBdr>
        </w:div>
        <w:div w:id="1040546401">
          <w:marLeft w:val="480"/>
          <w:marRight w:val="0"/>
          <w:marTop w:val="0"/>
          <w:marBottom w:val="0"/>
          <w:divBdr>
            <w:top w:val="none" w:sz="0" w:space="0" w:color="auto"/>
            <w:left w:val="none" w:sz="0" w:space="0" w:color="auto"/>
            <w:bottom w:val="none" w:sz="0" w:space="0" w:color="auto"/>
            <w:right w:val="none" w:sz="0" w:space="0" w:color="auto"/>
          </w:divBdr>
        </w:div>
        <w:div w:id="1087651263">
          <w:marLeft w:val="480"/>
          <w:marRight w:val="0"/>
          <w:marTop w:val="0"/>
          <w:marBottom w:val="0"/>
          <w:divBdr>
            <w:top w:val="none" w:sz="0" w:space="0" w:color="auto"/>
            <w:left w:val="none" w:sz="0" w:space="0" w:color="auto"/>
            <w:bottom w:val="none" w:sz="0" w:space="0" w:color="auto"/>
            <w:right w:val="none" w:sz="0" w:space="0" w:color="auto"/>
          </w:divBdr>
        </w:div>
        <w:div w:id="1180507687">
          <w:marLeft w:val="480"/>
          <w:marRight w:val="0"/>
          <w:marTop w:val="0"/>
          <w:marBottom w:val="0"/>
          <w:divBdr>
            <w:top w:val="none" w:sz="0" w:space="0" w:color="auto"/>
            <w:left w:val="none" w:sz="0" w:space="0" w:color="auto"/>
            <w:bottom w:val="none" w:sz="0" w:space="0" w:color="auto"/>
            <w:right w:val="none" w:sz="0" w:space="0" w:color="auto"/>
          </w:divBdr>
        </w:div>
        <w:div w:id="1212810468">
          <w:marLeft w:val="480"/>
          <w:marRight w:val="0"/>
          <w:marTop w:val="0"/>
          <w:marBottom w:val="0"/>
          <w:divBdr>
            <w:top w:val="none" w:sz="0" w:space="0" w:color="auto"/>
            <w:left w:val="none" w:sz="0" w:space="0" w:color="auto"/>
            <w:bottom w:val="none" w:sz="0" w:space="0" w:color="auto"/>
            <w:right w:val="none" w:sz="0" w:space="0" w:color="auto"/>
          </w:divBdr>
        </w:div>
        <w:div w:id="1244804097">
          <w:marLeft w:val="480"/>
          <w:marRight w:val="0"/>
          <w:marTop w:val="0"/>
          <w:marBottom w:val="0"/>
          <w:divBdr>
            <w:top w:val="none" w:sz="0" w:space="0" w:color="auto"/>
            <w:left w:val="none" w:sz="0" w:space="0" w:color="auto"/>
            <w:bottom w:val="none" w:sz="0" w:space="0" w:color="auto"/>
            <w:right w:val="none" w:sz="0" w:space="0" w:color="auto"/>
          </w:divBdr>
        </w:div>
        <w:div w:id="1250888172">
          <w:marLeft w:val="480"/>
          <w:marRight w:val="0"/>
          <w:marTop w:val="0"/>
          <w:marBottom w:val="0"/>
          <w:divBdr>
            <w:top w:val="none" w:sz="0" w:space="0" w:color="auto"/>
            <w:left w:val="none" w:sz="0" w:space="0" w:color="auto"/>
            <w:bottom w:val="none" w:sz="0" w:space="0" w:color="auto"/>
            <w:right w:val="none" w:sz="0" w:space="0" w:color="auto"/>
          </w:divBdr>
        </w:div>
        <w:div w:id="1384207276">
          <w:marLeft w:val="480"/>
          <w:marRight w:val="0"/>
          <w:marTop w:val="0"/>
          <w:marBottom w:val="0"/>
          <w:divBdr>
            <w:top w:val="none" w:sz="0" w:space="0" w:color="auto"/>
            <w:left w:val="none" w:sz="0" w:space="0" w:color="auto"/>
            <w:bottom w:val="none" w:sz="0" w:space="0" w:color="auto"/>
            <w:right w:val="none" w:sz="0" w:space="0" w:color="auto"/>
          </w:divBdr>
        </w:div>
        <w:div w:id="1388533572">
          <w:marLeft w:val="480"/>
          <w:marRight w:val="0"/>
          <w:marTop w:val="0"/>
          <w:marBottom w:val="0"/>
          <w:divBdr>
            <w:top w:val="none" w:sz="0" w:space="0" w:color="auto"/>
            <w:left w:val="none" w:sz="0" w:space="0" w:color="auto"/>
            <w:bottom w:val="none" w:sz="0" w:space="0" w:color="auto"/>
            <w:right w:val="none" w:sz="0" w:space="0" w:color="auto"/>
          </w:divBdr>
        </w:div>
        <w:div w:id="1393038366">
          <w:marLeft w:val="480"/>
          <w:marRight w:val="0"/>
          <w:marTop w:val="0"/>
          <w:marBottom w:val="0"/>
          <w:divBdr>
            <w:top w:val="none" w:sz="0" w:space="0" w:color="auto"/>
            <w:left w:val="none" w:sz="0" w:space="0" w:color="auto"/>
            <w:bottom w:val="none" w:sz="0" w:space="0" w:color="auto"/>
            <w:right w:val="none" w:sz="0" w:space="0" w:color="auto"/>
          </w:divBdr>
        </w:div>
        <w:div w:id="1415585286">
          <w:marLeft w:val="480"/>
          <w:marRight w:val="0"/>
          <w:marTop w:val="0"/>
          <w:marBottom w:val="0"/>
          <w:divBdr>
            <w:top w:val="none" w:sz="0" w:space="0" w:color="auto"/>
            <w:left w:val="none" w:sz="0" w:space="0" w:color="auto"/>
            <w:bottom w:val="none" w:sz="0" w:space="0" w:color="auto"/>
            <w:right w:val="none" w:sz="0" w:space="0" w:color="auto"/>
          </w:divBdr>
        </w:div>
        <w:div w:id="1447843833">
          <w:marLeft w:val="480"/>
          <w:marRight w:val="0"/>
          <w:marTop w:val="0"/>
          <w:marBottom w:val="0"/>
          <w:divBdr>
            <w:top w:val="none" w:sz="0" w:space="0" w:color="auto"/>
            <w:left w:val="none" w:sz="0" w:space="0" w:color="auto"/>
            <w:bottom w:val="none" w:sz="0" w:space="0" w:color="auto"/>
            <w:right w:val="none" w:sz="0" w:space="0" w:color="auto"/>
          </w:divBdr>
        </w:div>
        <w:div w:id="1468544175">
          <w:marLeft w:val="480"/>
          <w:marRight w:val="0"/>
          <w:marTop w:val="0"/>
          <w:marBottom w:val="0"/>
          <w:divBdr>
            <w:top w:val="none" w:sz="0" w:space="0" w:color="auto"/>
            <w:left w:val="none" w:sz="0" w:space="0" w:color="auto"/>
            <w:bottom w:val="none" w:sz="0" w:space="0" w:color="auto"/>
            <w:right w:val="none" w:sz="0" w:space="0" w:color="auto"/>
          </w:divBdr>
        </w:div>
        <w:div w:id="1514537388">
          <w:marLeft w:val="480"/>
          <w:marRight w:val="0"/>
          <w:marTop w:val="0"/>
          <w:marBottom w:val="0"/>
          <w:divBdr>
            <w:top w:val="none" w:sz="0" w:space="0" w:color="auto"/>
            <w:left w:val="none" w:sz="0" w:space="0" w:color="auto"/>
            <w:bottom w:val="none" w:sz="0" w:space="0" w:color="auto"/>
            <w:right w:val="none" w:sz="0" w:space="0" w:color="auto"/>
          </w:divBdr>
        </w:div>
        <w:div w:id="1597905950">
          <w:marLeft w:val="480"/>
          <w:marRight w:val="0"/>
          <w:marTop w:val="0"/>
          <w:marBottom w:val="0"/>
          <w:divBdr>
            <w:top w:val="none" w:sz="0" w:space="0" w:color="auto"/>
            <w:left w:val="none" w:sz="0" w:space="0" w:color="auto"/>
            <w:bottom w:val="none" w:sz="0" w:space="0" w:color="auto"/>
            <w:right w:val="none" w:sz="0" w:space="0" w:color="auto"/>
          </w:divBdr>
        </w:div>
        <w:div w:id="1611857933">
          <w:marLeft w:val="480"/>
          <w:marRight w:val="0"/>
          <w:marTop w:val="0"/>
          <w:marBottom w:val="0"/>
          <w:divBdr>
            <w:top w:val="none" w:sz="0" w:space="0" w:color="auto"/>
            <w:left w:val="none" w:sz="0" w:space="0" w:color="auto"/>
            <w:bottom w:val="none" w:sz="0" w:space="0" w:color="auto"/>
            <w:right w:val="none" w:sz="0" w:space="0" w:color="auto"/>
          </w:divBdr>
        </w:div>
        <w:div w:id="1661887265">
          <w:marLeft w:val="480"/>
          <w:marRight w:val="0"/>
          <w:marTop w:val="0"/>
          <w:marBottom w:val="0"/>
          <w:divBdr>
            <w:top w:val="none" w:sz="0" w:space="0" w:color="auto"/>
            <w:left w:val="none" w:sz="0" w:space="0" w:color="auto"/>
            <w:bottom w:val="none" w:sz="0" w:space="0" w:color="auto"/>
            <w:right w:val="none" w:sz="0" w:space="0" w:color="auto"/>
          </w:divBdr>
        </w:div>
        <w:div w:id="1675909846">
          <w:marLeft w:val="480"/>
          <w:marRight w:val="0"/>
          <w:marTop w:val="0"/>
          <w:marBottom w:val="0"/>
          <w:divBdr>
            <w:top w:val="none" w:sz="0" w:space="0" w:color="auto"/>
            <w:left w:val="none" w:sz="0" w:space="0" w:color="auto"/>
            <w:bottom w:val="none" w:sz="0" w:space="0" w:color="auto"/>
            <w:right w:val="none" w:sz="0" w:space="0" w:color="auto"/>
          </w:divBdr>
        </w:div>
        <w:div w:id="1727609814">
          <w:marLeft w:val="480"/>
          <w:marRight w:val="0"/>
          <w:marTop w:val="0"/>
          <w:marBottom w:val="0"/>
          <w:divBdr>
            <w:top w:val="none" w:sz="0" w:space="0" w:color="auto"/>
            <w:left w:val="none" w:sz="0" w:space="0" w:color="auto"/>
            <w:bottom w:val="none" w:sz="0" w:space="0" w:color="auto"/>
            <w:right w:val="none" w:sz="0" w:space="0" w:color="auto"/>
          </w:divBdr>
        </w:div>
        <w:div w:id="1807577603">
          <w:marLeft w:val="480"/>
          <w:marRight w:val="0"/>
          <w:marTop w:val="0"/>
          <w:marBottom w:val="0"/>
          <w:divBdr>
            <w:top w:val="none" w:sz="0" w:space="0" w:color="auto"/>
            <w:left w:val="none" w:sz="0" w:space="0" w:color="auto"/>
            <w:bottom w:val="none" w:sz="0" w:space="0" w:color="auto"/>
            <w:right w:val="none" w:sz="0" w:space="0" w:color="auto"/>
          </w:divBdr>
        </w:div>
        <w:div w:id="1818571321">
          <w:marLeft w:val="480"/>
          <w:marRight w:val="0"/>
          <w:marTop w:val="0"/>
          <w:marBottom w:val="0"/>
          <w:divBdr>
            <w:top w:val="none" w:sz="0" w:space="0" w:color="auto"/>
            <w:left w:val="none" w:sz="0" w:space="0" w:color="auto"/>
            <w:bottom w:val="none" w:sz="0" w:space="0" w:color="auto"/>
            <w:right w:val="none" w:sz="0" w:space="0" w:color="auto"/>
          </w:divBdr>
        </w:div>
        <w:div w:id="1829975278">
          <w:marLeft w:val="480"/>
          <w:marRight w:val="0"/>
          <w:marTop w:val="0"/>
          <w:marBottom w:val="0"/>
          <w:divBdr>
            <w:top w:val="none" w:sz="0" w:space="0" w:color="auto"/>
            <w:left w:val="none" w:sz="0" w:space="0" w:color="auto"/>
            <w:bottom w:val="none" w:sz="0" w:space="0" w:color="auto"/>
            <w:right w:val="none" w:sz="0" w:space="0" w:color="auto"/>
          </w:divBdr>
        </w:div>
        <w:div w:id="1838694096">
          <w:marLeft w:val="480"/>
          <w:marRight w:val="0"/>
          <w:marTop w:val="0"/>
          <w:marBottom w:val="0"/>
          <w:divBdr>
            <w:top w:val="none" w:sz="0" w:space="0" w:color="auto"/>
            <w:left w:val="none" w:sz="0" w:space="0" w:color="auto"/>
            <w:bottom w:val="none" w:sz="0" w:space="0" w:color="auto"/>
            <w:right w:val="none" w:sz="0" w:space="0" w:color="auto"/>
          </w:divBdr>
        </w:div>
        <w:div w:id="1853370009">
          <w:marLeft w:val="480"/>
          <w:marRight w:val="0"/>
          <w:marTop w:val="0"/>
          <w:marBottom w:val="0"/>
          <w:divBdr>
            <w:top w:val="none" w:sz="0" w:space="0" w:color="auto"/>
            <w:left w:val="none" w:sz="0" w:space="0" w:color="auto"/>
            <w:bottom w:val="none" w:sz="0" w:space="0" w:color="auto"/>
            <w:right w:val="none" w:sz="0" w:space="0" w:color="auto"/>
          </w:divBdr>
        </w:div>
        <w:div w:id="1875386962">
          <w:marLeft w:val="480"/>
          <w:marRight w:val="0"/>
          <w:marTop w:val="0"/>
          <w:marBottom w:val="0"/>
          <w:divBdr>
            <w:top w:val="none" w:sz="0" w:space="0" w:color="auto"/>
            <w:left w:val="none" w:sz="0" w:space="0" w:color="auto"/>
            <w:bottom w:val="none" w:sz="0" w:space="0" w:color="auto"/>
            <w:right w:val="none" w:sz="0" w:space="0" w:color="auto"/>
          </w:divBdr>
        </w:div>
        <w:div w:id="1931083869">
          <w:marLeft w:val="480"/>
          <w:marRight w:val="0"/>
          <w:marTop w:val="0"/>
          <w:marBottom w:val="0"/>
          <w:divBdr>
            <w:top w:val="none" w:sz="0" w:space="0" w:color="auto"/>
            <w:left w:val="none" w:sz="0" w:space="0" w:color="auto"/>
            <w:bottom w:val="none" w:sz="0" w:space="0" w:color="auto"/>
            <w:right w:val="none" w:sz="0" w:space="0" w:color="auto"/>
          </w:divBdr>
        </w:div>
        <w:div w:id="1946695485">
          <w:marLeft w:val="480"/>
          <w:marRight w:val="0"/>
          <w:marTop w:val="0"/>
          <w:marBottom w:val="0"/>
          <w:divBdr>
            <w:top w:val="none" w:sz="0" w:space="0" w:color="auto"/>
            <w:left w:val="none" w:sz="0" w:space="0" w:color="auto"/>
            <w:bottom w:val="none" w:sz="0" w:space="0" w:color="auto"/>
            <w:right w:val="none" w:sz="0" w:space="0" w:color="auto"/>
          </w:divBdr>
        </w:div>
        <w:div w:id="2035886454">
          <w:marLeft w:val="480"/>
          <w:marRight w:val="0"/>
          <w:marTop w:val="0"/>
          <w:marBottom w:val="0"/>
          <w:divBdr>
            <w:top w:val="none" w:sz="0" w:space="0" w:color="auto"/>
            <w:left w:val="none" w:sz="0" w:space="0" w:color="auto"/>
            <w:bottom w:val="none" w:sz="0" w:space="0" w:color="auto"/>
            <w:right w:val="none" w:sz="0" w:space="0" w:color="auto"/>
          </w:divBdr>
        </w:div>
        <w:div w:id="2059013469">
          <w:marLeft w:val="480"/>
          <w:marRight w:val="0"/>
          <w:marTop w:val="0"/>
          <w:marBottom w:val="0"/>
          <w:divBdr>
            <w:top w:val="none" w:sz="0" w:space="0" w:color="auto"/>
            <w:left w:val="none" w:sz="0" w:space="0" w:color="auto"/>
            <w:bottom w:val="none" w:sz="0" w:space="0" w:color="auto"/>
            <w:right w:val="none" w:sz="0" w:space="0" w:color="auto"/>
          </w:divBdr>
        </w:div>
        <w:div w:id="2059352652">
          <w:marLeft w:val="480"/>
          <w:marRight w:val="0"/>
          <w:marTop w:val="0"/>
          <w:marBottom w:val="0"/>
          <w:divBdr>
            <w:top w:val="none" w:sz="0" w:space="0" w:color="auto"/>
            <w:left w:val="none" w:sz="0" w:space="0" w:color="auto"/>
            <w:bottom w:val="none" w:sz="0" w:space="0" w:color="auto"/>
            <w:right w:val="none" w:sz="0" w:space="0" w:color="auto"/>
          </w:divBdr>
        </w:div>
        <w:div w:id="2069256267">
          <w:marLeft w:val="480"/>
          <w:marRight w:val="0"/>
          <w:marTop w:val="0"/>
          <w:marBottom w:val="0"/>
          <w:divBdr>
            <w:top w:val="none" w:sz="0" w:space="0" w:color="auto"/>
            <w:left w:val="none" w:sz="0" w:space="0" w:color="auto"/>
            <w:bottom w:val="none" w:sz="0" w:space="0" w:color="auto"/>
            <w:right w:val="none" w:sz="0" w:space="0" w:color="auto"/>
          </w:divBdr>
        </w:div>
        <w:div w:id="2071492394">
          <w:marLeft w:val="480"/>
          <w:marRight w:val="0"/>
          <w:marTop w:val="0"/>
          <w:marBottom w:val="0"/>
          <w:divBdr>
            <w:top w:val="none" w:sz="0" w:space="0" w:color="auto"/>
            <w:left w:val="none" w:sz="0" w:space="0" w:color="auto"/>
            <w:bottom w:val="none" w:sz="0" w:space="0" w:color="auto"/>
            <w:right w:val="none" w:sz="0" w:space="0" w:color="auto"/>
          </w:divBdr>
        </w:div>
      </w:divsChild>
    </w:div>
    <w:div w:id="643318201">
      <w:bodyDiv w:val="1"/>
      <w:marLeft w:val="0"/>
      <w:marRight w:val="0"/>
      <w:marTop w:val="0"/>
      <w:marBottom w:val="0"/>
      <w:divBdr>
        <w:top w:val="none" w:sz="0" w:space="0" w:color="auto"/>
        <w:left w:val="none" w:sz="0" w:space="0" w:color="auto"/>
        <w:bottom w:val="none" w:sz="0" w:space="0" w:color="auto"/>
        <w:right w:val="none" w:sz="0" w:space="0" w:color="auto"/>
      </w:divBdr>
    </w:div>
    <w:div w:id="644897370">
      <w:bodyDiv w:val="1"/>
      <w:marLeft w:val="0"/>
      <w:marRight w:val="0"/>
      <w:marTop w:val="0"/>
      <w:marBottom w:val="0"/>
      <w:divBdr>
        <w:top w:val="none" w:sz="0" w:space="0" w:color="auto"/>
        <w:left w:val="none" w:sz="0" w:space="0" w:color="auto"/>
        <w:bottom w:val="none" w:sz="0" w:space="0" w:color="auto"/>
        <w:right w:val="none" w:sz="0" w:space="0" w:color="auto"/>
      </w:divBdr>
    </w:div>
    <w:div w:id="651905686">
      <w:bodyDiv w:val="1"/>
      <w:marLeft w:val="0"/>
      <w:marRight w:val="0"/>
      <w:marTop w:val="0"/>
      <w:marBottom w:val="0"/>
      <w:divBdr>
        <w:top w:val="none" w:sz="0" w:space="0" w:color="auto"/>
        <w:left w:val="none" w:sz="0" w:space="0" w:color="auto"/>
        <w:bottom w:val="none" w:sz="0" w:space="0" w:color="auto"/>
        <w:right w:val="none" w:sz="0" w:space="0" w:color="auto"/>
      </w:divBdr>
      <w:divsChild>
        <w:div w:id="71172188">
          <w:marLeft w:val="640"/>
          <w:marRight w:val="0"/>
          <w:marTop w:val="0"/>
          <w:marBottom w:val="0"/>
          <w:divBdr>
            <w:top w:val="none" w:sz="0" w:space="0" w:color="auto"/>
            <w:left w:val="none" w:sz="0" w:space="0" w:color="auto"/>
            <w:bottom w:val="none" w:sz="0" w:space="0" w:color="auto"/>
            <w:right w:val="none" w:sz="0" w:space="0" w:color="auto"/>
          </w:divBdr>
        </w:div>
        <w:div w:id="109517735">
          <w:marLeft w:val="640"/>
          <w:marRight w:val="0"/>
          <w:marTop w:val="0"/>
          <w:marBottom w:val="0"/>
          <w:divBdr>
            <w:top w:val="none" w:sz="0" w:space="0" w:color="auto"/>
            <w:left w:val="none" w:sz="0" w:space="0" w:color="auto"/>
            <w:bottom w:val="none" w:sz="0" w:space="0" w:color="auto"/>
            <w:right w:val="none" w:sz="0" w:space="0" w:color="auto"/>
          </w:divBdr>
        </w:div>
        <w:div w:id="146098877">
          <w:marLeft w:val="640"/>
          <w:marRight w:val="0"/>
          <w:marTop w:val="0"/>
          <w:marBottom w:val="0"/>
          <w:divBdr>
            <w:top w:val="none" w:sz="0" w:space="0" w:color="auto"/>
            <w:left w:val="none" w:sz="0" w:space="0" w:color="auto"/>
            <w:bottom w:val="none" w:sz="0" w:space="0" w:color="auto"/>
            <w:right w:val="none" w:sz="0" w:space="0" w:color="auto"/>
          </w:divBdr>
        </w:div>
        <w:div w:id="189075553">
          <w:marLeft w:val="640"/>
          <w:marRight w:val="0"/>
          <w:marTop w:val="0"/>
          <w:marBottom w:val="0"/>
          <w:divBdr>
            <w:top w:val="none" w:sz="0" w:space="0" w:color="auto"/>
            <w:left w:val="none" w:sz="0" w:space="0" w:color="auto"/>
            <w:bottom w:val="none" w:sz="0" w:space="0" w:color="auto"/>
            <w:right w:val="none" w:sz="0" w:space="0" w:color="auto"/>
          </w:divBdr>
        </w:div>
        <w:div w:id="236670632">
          <w:marLeft w:val="640"/>
          <w:marRight w:val="0"/>
          <w:marTop w:val="0"/>
          <w:marBottom w:val="0"/>
          <w:divBdr>
            <w:top w:val="none" w:sz="0" w:space="0" w:color="auto"/>
            <w:left w:val="none" w:sz="0" w:space="0" w:color="auto"/>
            <w:bottom w:val="none" w:sz="0" w:space="0" w:color="auto"/>
            <w:right w:val="none" w:sz="0" w:space="0" w:color="auto"/>
          </w:divBdr>
        </w:div>
        <w:div w:id="242419727">
          <w:marLeft w:val="640"/>
          <w:marRight w:val="0"/>
          <w:marTop w:val="0"/>
          <w:marBottom w:val="0"/>
          <w:divBdr>
            <w:top w:val="none" w:sz="0" w:space="0" w:color="auto"/>
            <w:left w:val="none" w:sz="0" w:space="0" w:color="auto"/>
            <w:bottom w:val="none" w:sz="0" w:space="0" w:color="auto"/>
            <w:right w:val="none" w:sz="0" w:space="0" w:color="auto"/>
          </w:divBdr>
        </w:div>
        <w:div w:id="285083975">
          <w:marLeft w:val="640"/>
          <w:marRight w:val="0"/>
          <w:marTop w:val="0"/>
          <w:marBottom w:val="0"/>
          <w:divBdr>
            <w:top w:val="none" w:sz="0" w:space="0" w:color="auto"/>
            <w:left w:val="none" w:sz="0" w:space="0" w:color="auto"/>
            <w:bottom w:val="none" w:sz="0" w:space="0" w:color="auto"/>
            <w:right w:val="none" w:sz="0" w:space="0" w:color="auto"/>
          </w:divBdr>
        </w:div>
        <w:div w:id="297954318">
          <w:marLeft w:val="640"/>
          <w:marRight w:val="0"/>
          <w:marTop w:val="0"/>
          <w:marBottom w:val="0"/>
          <w:divBdr>
            <w:top w:val="none" w:sz="0" w:space="0" w:color="auto"/>
            <w:left w:val="none" w:sz="0" w:space="0" w:color="auto"/>
            <w:bottom w:val="none" w:sz="0" w:space="0" w:color="auto"/>
            <w:right w:val="none" w:sz="0" w:space="0" w:color="auto"/>
          </w:divBdr>
        </w:div>
        <w:div w:id="344744993">
          <w:marLeft w:val="640"/>
          <w:marRight w:val="0"/>
          <w:marTop w:val="0"/>
          <w:marBottom w:val="0"/>
          <w:divBdr>
            <w:top w:val="none" w:sz="0" w:space="0" w:color="auto"/>
            <w:left w:val="none" w:sz="0" w:space="0" w:color="auto"/>
            <w:bottom w:val="none" w:sz="0" w:space="0" w:color="auto"/>
            <w:right w:val="none" w:sz="0" w:space="0" w:color="auto"/>
          </w:divBdr>
        </w:div>
        <w:div w:id="395515706">
          <w:marLeft w:val="640"/>
          <w:marRight w:val="0"/>
          <w:marTop w:val="0"/>
          <w:marBottom w:val="0"/>
          <w:divBdr>
            <w:top w:val="none" w:sz="0" w:space="0" w:color="auto"/>
            <w:left w:val="none" w:sz="0" w:space="0" w:color="auto"/>
            <w:bottom w:val="none" w:sz="0" w:space="0" w:color="auto"/>
            <w:right w:val="none" w:sz="0" w:space="0" w:color="auto"/>
          </w:divBdr>
        </w:div>
        <w:div w:id="453452009">
          <w:marLeft w:val="640"/>
          <w:marRight w:val="0"/>
          <w:marTop w:val="0"/>
          <w:marBottom w:val="0"/>
          <w:divBdr>
            <w:top w:val="none" w:sz="0" w:space="0" w:color="auto"/>
            <w:left w:val="none" w:sz="0" w:space="0" w:color="auto"/>
            <w:bottom w:val="none" w:sz="0" w:space="0" w:color="auto"/>
            <w:right w:val="none" w:sz="0" w:space="0" w:color="auto"/>
          </w:divBdr>
        </w:div>
        <w:div w:id="529030384">
          <w:marLeft w:val="640"/>
          <w:marRight w:val="0"/>
          <w:marTop w:val="0"/>
          <w:marBottom w:val="0"/>
          <w:divBdr>
            <w:top w:val="none" w:sz="0" w:space="0" w:color="auto"/>
            <w:left w:val="none" w:sz="0" w:space="0" w:color="auto"/>
            <w:bottom w:val="none" w:sz="0" w:space="0" w:color="auto"/>
            <w:right w:val="none" w:sz="0" w:space="0" w:color="auto"/>
          </w:divBdr>
        </w:div>
        <w:div w:id="581524639">
          <w:marLeft w:val="640"/>
          <w:marRight w:val="0"/>
          <w:marTop w:val="0"/>
          <w:marBottom w:val="0"/>
          <w:divBdr>
            <w:top w:val="none" w:sz="0" w:space="0" w:color="auto"/>
            <w:left w:val="none" w:sz="0" w:space="0" w:color="auto"/>
            <w:bottom w:val="none" w:sz="0" w:space="0" w:color="auto"/>
            <w:right w:val="none" w:sz="0" w:space="0" w:color="auto"/>
          </w:divBdr>
        </w:div>
        <w:div w:id="586961898">
          <w:marLeft w:val="640"/>
          <w:marRight w:val="0"/>
          <w:marTop w:val="0"/>
          <w:marBottom w:val="0"/>
          <w:divBdr>
            <w:top w:val="none" w:sz="0" w:space="0" w:color="auto"/>
            <w:left w:val="none" w:sz="0" w:space="0" w:color="auto"/>
            <w:bottom w:val="none" w:sz="0" w:space="0" w:color="auto"/>
            <w:right w:val="none" w:sz="0" w:space="0" w:color="auto"/>
          </w:divBdr>
        </w:div>
        <w:div w:id="671765315">
          <w:marLeft w:val="640"/>
          <w:marRight w:val="0"/>
          <w:marTop w:val="0"/>
          <w:marBottom w:val="0"/>
          <w:divBdr>
            <w:top w:val="none" w:sz="0" w:space="0" w:color="auto"/>
            <w:left w:val="none" w:sz="0" w:space="0" w:color="auto"/>
            <w:bottom w:val="none" w:sz="0" w:space="0" w:color="auto"/>
            <w:right w:val="none" w:sz="0" w:space="0" w:color="auto"/>
          </w:divBdr>
        </w:div>
        <w:div w:id="682320522">
          <w:marLeft w:val="640"/>
          <w:marRight w:val="0"/>
          <w:marTop w:val="0"/>
          <w:marBottom w:val="0"/>
          <w:divBdr>
            <w:top w:val="none" w:sz="0" w:space="0" w:color="auto"/>
            <w:left w:val="none" w:sz="0" w:space="0" w:color="auto"/>
            <w:bottom w:val="none" w:sz="0" w:space="0" w:color="auto"/>
            <w:right w:val="none" w:sz="0" w:space="0" w:color="auto"/>
          </w:divBdr>
        </w:div>
        <w:div w:id="715663630">
          <w:marLeft w:val="640"/>
          <w:marRight w:val="0"/>
          <w:marTop w:val="0"/>
          <w:marBottom w:val="0"/>
          <w:divBdr>
            <w:top w:val="none" w:sz="0" w:space="0" w:color="auto"/>
            <w:left w:val="none" w:sz="0" w:space="0" w:color="auto"/>
            <w:bottom w:val="none" w:sz="0" w:space="0" w:color="auto"/>
            <w:right w:val="none" w:sz="0" w:space="0" w:color="auto"/>
          </w:divBdr>
        </w:div>
        <w:div w:id="723065695">
          <w:marLeft w:val="640"/>
          <w:marRight w:val="0"/>
          <w:marTop w:val="0"/>
          <w:marBottom w:val="0"/>
          <w:divBdr>
            <w:top w:val="none" w:sz="0" w:space="0" w:color="auto"/>
            <w:left w:val="none" w:sz="0" w:space="0" w:color="auto"/>
            <w:bottom w:val="none" w:sz="0" w:space="0" w:color="auto"/>
            <w:right w:val="none" w:sz="0" w:space="0" w:color="auto"/>
          </w:divBdr>
        </w:div>
        <w:div w:id="734082383">
          <w:marLeft w:val="640"/>
          <w:marRight w:val="0"/>
          <w:marTop w:val="0"/>
          <w:marBottom w:val="0"/>
          <w:divBdr>
            <w:top w:val="none" w:sz="0" w:space="0" w:color="auto"/>
            <w:left w:val="none" w:sz="0" w:space="0" w:color="auto"/>
            <w:bottom w:val="none" w:sz="0" w:space="0" w:color="auto"/>
            <w:right w:val="none" w:sz="0" w:space="0" w:color="auto"/>
          </w:divBdr>
        </w:div>
        <w:div w:id="746414856">
          <w:marLeft w:val="640"/>
          <w:marRight w:val="0"/>
          <w:marTop w:val="0"/>
          <w:marBottom w:val="0"/>
          <w:divBdr>
            <w:top w:val="none" w:sz="0" w:space="0" w:color="auto"/>
            <w:left w:val="none" w:sz="0" w:space="0" w:color="auto"/>
            <w:bottom w:val="none" w:sz="0" w:space="0" w:color="auto"/>
            <w:right w:val="none" w:sz="0" w:space="0" w:color="auto"/>
          </w:divBdr>
        </w:div>
        <w:div w:id="763459329">
          <w:marLeft w:val="640"/>
          <w:marRight w:val="0"/>
          <w:marTop w:val="0"/>
          <w:marBottom w:val="0"/>
          <w:divBdr>
            <w:top w:val="none" w:sz="0" w:space="0" w:color="auto"/>
            <w:left w:val="none" w:sz="0" w:space="0" w:color="auto"/>
            <w:bottom w:val="none" w:sz="0" w:space="0" w:color="auto"/>
            <w:right w:val="none" w:sz="0" w:space="0" w:color="auto"/>
          </w:divBdr>
        </w:div>
        <w:div w:id="809590524">
          <w:marLeft w:val="640"/>
          <w:marRight w:val="0"/>
          <w:marTop w:val="0"/>
          <w:marBottom w:val="0"/>
          <w:divBdr>
            <w:top w:val="none" w:sz="0" w:space="0" w:color="auto"/>
            <w:left w:val="none" w:sz="0" w:space="0" w:color="auto"/>
            <w:bottom w:val="none" w:sz="0" w:space="0" w:color="auto"/>
            <w:right w:val="none" w:sz="0" w:space="0" w:color="auto"/>
          </w:divBdr>
        </w:div>
        <w:div w:id="820122830">
          <w:marLeft w:val="640"/>
          <w:marRight w:val="0"/>
          <w:marTop w:val="0"/>
          <w:marBottom w:val="0"/>
          <w:divBdr>
            <w:top w:val="none" w:sz="0" w:space="0" w:color="auto"/>
            <w:left w:val="none" w:sz="0" w:space="0" w:color="auto"/>
            <w:bottom w:val="none" w:sz="0" w:space="0" w:color="auto"/>
            <w:right w:val="none" w:sz="0" w:space="0" w:color="auto"/>
          </w:divBdr>
        </w:div>
        <w:div w:id="838958942">
          <w:marLeft w:val="640"/>
          <w:marRight w:val="0"/>
          <w:marTop w:val="0"/>
          <w:marBottom w:val="0"/>
          <w:divBdr>
            <w:top w:val="none" w:sz="0" w:space="0" w:color="auto"/>
            <w:left w:val="none" w:sz="0" w:space="0" w:color="auto"/>
            <w:bottom w:val="none" w:sz="0" w:space="0" w:color="auto"/>
            <w:right w:val="none" w:sz="0" w:space="0" w:color="auto"/>
          </w:divBdr>
        </w:div>
        <w:div w:id="879245997">
          <w:marLeft w:val="640"/>
          <w:marRight w:val="0"/>
          <w:marTop w:val="0"/>
          <w:marBottom w:val="0"/>
          <w:divBdr>
            <w:top w:val="none" w:sz="0" w:space="0" w:color="auto"/>
            <w:left w:val="none" w:sz="0" w:space="0" w:color="auto"/>
            <w:bottom w:val="none" w:sz="0" w:space="0" w:color="auto"/>
            <w:right w:val="none" w:sz="0" w:space="0" w:color="auto"/>
          </w:divBdr>
        </w:div>
        <w:div w:id="989821818">
          <w:marLeft w:val="640"/>
          <w:marRight w:val="0"/>
          <w:marTop w:val="0"/>
          <w:marBottom w:val="0"/>
          <w:divBdr>
            <w:top w:val="none" w:sz="0" w:space="0" w:color="auto"/>
            <w:left w:val="none" w:sz="0" w:space="0" w:color="auto"/>
            <w:bottom w:val="none" w:sz="0" w:space="0" w:color="auto"/>
            <w:right w:val="none" w:sz="0" w:space="0" w:color="auto"/>
          </w:divBdr>
        </w:div>
        <w:div w:id="1072705201">
          <w:marLeft w:val="640"/>
          <w:marRight w:val="0"/>
          <w:marTop w:val="0"/>
          <w:marBottom w:val="0"/>
          <w:divBdr>
            <w:top w:val="none" w:sz="0" w:space="0" w:color="auto"/>
            <w:left w:val="none" w:sz="0" w:space="0" w:color="auto"/>
            <w:bottom w:val="none" w:sz="0" w:space="0" w:color="auto"/>
            <w:right w:val="none" w:sz="0" w:space="0" w:color="auto"/>
          </w:divBdr>
        </w:div>
        <w:div w:id="1080836761">
          <w:marLeft w:val="640"/>
          <w:marRight w:val="0"/>
          <w:marTop w:val="0"/>
          <w:marBottom w:val="0"/>
          <w:divBdr>
            <w:top w:val="none" w:sz="0" w:space="0" w:color="auto"/>
            <w:left w:val="none" w:sz="0" w:space="0" w:color="auto"/>
            <w:bottom w:val="none" w:sz="0" w:space="0" w:color="auto"/>
            <w:right w:val="none" w:sz="0" w:space="0" w:color="auto"/>
          </w:divBdr>
        </w:div>
        <w:div w:id="1136487370">
          <w:marLeft w:val="640"/>
          <w:marRight w:val="0"/>
          <w:marTop w:val="0"/>
          <w:marBottom w:val="0"/>
          <w:divBdr>
            <w:top w:val="none" w:sz="0" w:space="0" w:color="auto"/>
            <w:left w:val="none" w:sz="0" w:space="0" w:color="auto"/>
            <w:bottom w:val="none" w:sz="0" w:space="0" w:color="auto"/>
            <w:right w:val="none" w:sz="0" w:space="0" w:color="auto"/>
          </w:divBdr>
        </w:div>
        <w:div w:id="1149594246">
          <w:marLeft w:val="640"/>
          <w:marRight w:val="0"/>
          <w:marTop w:val="0"/>
          <w:marBottom w:val="0"/>
          <w:divBdr>
            <w:top w:val="none" w:sz="0" w:space="0" w:color="auto"/>
            <w:left w:val="none" w:sz="0" w:space="0" w:color="auto"/>
            <w:bottom w:val="none" w:sz="0" w:space="0" w:color="auto"/>
            <w:right w:val="none" w:sz="0" w:space="0" w:color="auto"/>
          </w:divBdr>
        </w:div>
        <w:div w:id="1158307613">
          <w:marLeft w:val="640"/>
          <w:marRight w:val="0"/>
          <w:marTop w:val="0"/>
          <w:marBottom w:val="0"/>
          <w:divBdr>
            <w:top w:val="none" w:sz="0" w:space="0" w:color="auto"/>
            <w:left w:val="none" w:sz="0" w:space="0" w:color="auto"/>
            <w:bottom w:val="none" w:sz="0" w:space="0" w:color="auto"/>
            <w:right w:val="none" w:sz="0" w:space="0" w:color="auto"/>
          </w:divBdr>
        </w:div>
        <w:div w:id="1166475968">
          <w:marLeft w:val="640"/>
          <w:marRight w:val="0"/>
          <w:marTop w:val="0"/>
          <w:marBottom w:val="0"/>
          <w:divBdr>
            <w:top w:val="none" w:sz="0" w:space="0" w:color="auto"/>
            <w:left w:val="none" w:sz="0" w:space="0" w:color="auto"/>
            <w:bottom w:val="none" w:sz="0" w:space="0" w:color="auto"/>
            <w:right w:val="none" w:sz="0" w:space="0" w:color="auto"/>
          </w:divBdr>
        </w:div>
        <w:div w:id="1181626970">
          <w:marLeft w:val="640"/>
          <w:marRight w:val="0"/>
          <w:marTop w:val="0"/>
          <w:marBottom w:val="0"/>
          <w:divBdr>
            <w:top w:val="none" w:sz="0" w:space="0" w:color="auto"/>
            <w:left w:val="none" w:sz="0" w:space="0" w:color="auto"/>
            <w:bottom w:val="none" w:sz="0" w:space="0" w:color="auto"/>
            <w:right w:val="none" w:sz="0" w:space="0" w:color="auto"/>
          </w:divBdr>
        </w:div>
        <w:div w:id="1185175511">
          <w:marLeft w:val="640"/>
          <w:marRight w:val="0"/>
          <w:marTop w:val="0"/>
          <w:marBottom w:val="0"/>
          <w:divBdr>
            <w:top w:val="none" w:sz="0" w:space="0" w:color="auto"/>
            <w:left w:val="none" w:sz="0" w:space="0" w:color="auto"/>
            <w:bottom w:val="none" w:sz="0" w:space="0" w:color="auto"/>
            <w:right w:val="none" w:sz="0" w:space="0" w:color="auto"/>
          </w:divBdr>
        </w:div>
        <w:div w:id="1202018806">
          <w:marLeft w:val="640"/>
          <w:marRight w:val="0"/>
          <w:marTop w:val="0"/>
          <w:marBottom w:val="0"/>
          <w:divBdr>
            <w:top w:val="none" w:sz="0" w:space="0" w:color="auto"/>
            <w:left w:val="none" w:sz="0" w:space="0" w:color="auto"/>
            <w:bottom w:val="none" w:sz="0" w:space="0" w:color="auto"/>
            <w:right w:val="none" w:sz="0" w:space="0" w:color="auto"/>
          </w:divBdr>
        </w:div>
        <w:div w:id="1218469817">
          <w:marLeft w:val="640"/>
          <w:marRight w:val="0"/>
          <w:marTop w:val="0"/>
          <w:marBottom w:val="0"/>
          <w:divBdr>
            <w:top w:val="none" w:sz="0" w:space="0" w:color="auto"/>
            <w:left w:val="none" w:sz="0" w:space="0" w:color="auto"/>
            <w:bottom w:val="none" w:sz="0" w:space="0" w:color="auto"/>
            <w:right w:val="none" w:sz="0" w:space="0" w:color="auto"/>
          </w:divBdr>
        </w:div>
        <w:div w:id="1249121303">
          <w:marLeft w:val="640"/>
          <w:marRight w:val="0"/>
          <w:marTop w:val="0"/>
          <w:marBottom w:val="0"/>
          <w:divBdr>
            <w:top w:val="none" w:sz="0" w:space="0" w:color="auto"/>
            <w:left w:val="none" w:sz="0" w:space="0" w:color="auto"/>
            <w:bottom w:val="none" w:sz="0" w:space="0" w:color="auto"/>
            <w:right w:val="none" w:sz="0" w:space="0" w:color="auto"/>
          </w:divBdr>
        </w:div>
        <w:div w:id="1435860779">
          <w:marLeft w:val="640"/>
          <w:marRight w:val="0"/>
          <w:marTop w:val="0"/>
          <w:marBottom w:val="0"/>
          <w:divBdr>
            <w:top w:val="none" w:sz="0" w:space="0" w:color="auto"/>
            <w:left w:val="none" w:sz="0" w:space="0" w:color="auto"/>
            <w:bottom w:val="none" w:sz="0" w:space="0" w:color="auto"/>
            <w:right w:val="none" w:sz="0" w:space="0" w:color="auto"/>
          </w:divBdr>
        </w:div>
        <w:div w:id="1478449910">
          <w:marLeft w:val="640"/>
          <w:marRight w:val="0"/>
          <w:marTop w:val="0"/>
          <w:marBottom w:val="0"/>
          <w:divBdr>
            <w:top w:val="none" w:sz="0" w:space="0" w:color="auto"/>
            <w:left w:val="none" w:sz="0" w:space="0" w:color="auto"/>
            <w:bottom w:val="none" w:sz="0" w:space="0" w:color="auto"/>
            <w:right w:val="none" w:sz="0" w:space="0" w:color="auto"/>
          </w:divBdr>
        </w:div>
        <w:div w:id="1482424938">
          <w:marLeft w:val="640"/>
          <w:marRight w:val="0"/>
          <w:marTop w:val="0"/>
          <w:marBottom w:val="0"/>
          <w:divBdr>
            <w:top w:val="none" w:sz="0" w:space="0" w:color="auto"/>
            <w:left w:val="none" w:sz="0" w:space="0" w:color="auto"/>
            <w:bottom w:val="none" w:sz="0" w:space="0" w:color="auto"/>
            <w:right w:val="none" w:sz="0" w:space="0" w:color="auto"/>
          </w:divBdr>
        </w:div>
        <w:div w:id="1491484060">
          <w:marLeft w:val="640"/>
          <w:marRight w:val="0"/>
          <w:marTop w:val="0"/>
          <w:marBottom w:val="0"/>
          <w:divBdr>
            <w:top w:val="none" w:sz="0" w:space="0" w:color="auto"/>
            <w:left w:val="none" w:sz="0" w:space="0" w:color="auto"/>
            <w:bottom w:val="none" w:sz="0" w:space="0" w:color="auto"/>
            <w:right w:val="none" w:sz="0" w:space="0" w:color="auto"/>
          </w:divBdr>
        </w:div>
        <w:div w:id="1579973473">
          <w:marLeft w:val="640"/>
          <w:marRight w:val="0"/>
          <w:marTop w:val="0"/>
          <w:marBottom w:val="0"/>
          <w:divBdr>
            <w:top w:val="none" w:sz="0" w:space="0" w:color="auto"/>
            <w:left w:val="none" w:sz="0" w:space="0" w:color="auto"/>
            <w:bottom w:val="none" w:sz="0" w:space="0" w:color="auto"/>
            <w:right w:val="none" w:sz="0" w:space="0" w:color="auto"/>
          </w:divBdr>
        </w:div>
        <w:div w:id="1608778658">
          <w:marLeft w:val="640"/>
          <w:marRight w:val="0"/>
          <w:marTop w:val="0"/>
          <w:marBottom w:val="0"/>
          <w:divBdr>
            <w:top w:val="none" w:sz="0" w:space="0" w:color="auto"/>
            <w:left w:val="none" w:sz="0" w:space="0" w:color="auto"/>
            <w:bottom w:val="none" w:sz="0" w:space="0" w:color="auto"/>
            <w:right w:val="none" w:sz="0" w:space="0" w:color="auto"/>
          </w:divBdr>
        </w:div>
        <w:div w:id="1709407795">
          <w:marLeft w:val="640"/>
          <w:marRight w:val="0"/>
          <w:marTop w:val="0"/>
          <w:marBottom w:val="0"/>
          <w:divBdr>
            <w:top w:val="none" w:sz="0" w:space="0" w:color="auto"/>
            <w:left w:val="none" w:sz="0" w:space="0" w:color="auto"/>
            <w:bottom w:val="none" w:sz="0" w:space="0" w:color="auto"/>
            <w:right w:val="none" w:sz="0" w:space="0" w:color="auto"/>
          </w:divBdr>
        </w:div>
        <w:div w:id="1714228280">
          <w:marLeft w:val="640"/>
          <w:marRight w:val="0"/>
          <w:marTop w:val="0"/>
          <w:marBottom w:val="0"/>
          <w:divBdr>
            <w:top w:val="none" w:sz="0" w:space="0" w:color="auto"/>
            <w:left w:val="none" w:sz="0" w:space="0" w:color="auto"/>
            <w:bottom w:val="none" w:sz="0" w:space="0" w:color="auto"/>
            <w:right w:val="none" w:sz="0" w:space="0" w:color="auto"/>
          </w:divBdr>
        </w:div>
        <w:div w:id="1792357118">
          <w:marLeft w:val="640"/>
          <w:marRight w:val="0"/>
          <w:marTop w:val="0"/>
          <w:marBottom w:val="0"/>
          <w:divBdr>
            <w:top w:val="none" w:sz="0" w:space="0" w:color="auto"/>
            <w:left w:val="none" w:sz="0" w:space="0" w:color="auto"/>
            <w:bottom w:val="none" w:sz="0" w:space="0" w:color="auto"/>
            <w:right w:val="none" w:sz="0" w:space="0" w:color="auto"/>
          </w:divBdr>
        </w:div>
        <w:div w:id="1828352729">
          <w:marLeft w:val="640"/>
          <w:marRight w:val="0"/>
          <w:marTop w:val="0"/>
          <w:marBottom w:val="0"/>
          <w:divBdr>
            <w:top w:val="none" w:sz="0" w:space="0" w:color="auto"/>
            <w:left w:val="none" w:sz="0" w:space="0" w:color="auto"/>
            <w:bottom w:val="none" w:sz="0" w:space="0" w:color="auto"/>
            <w:right w:val="none" w:sz="0" w:space="0" w:color="auto"/>
          </w:divBdr>
        </w:div>
        <w:div w:id="1840266792">
          <w:marLeft w:val="640"/>
          <w:marRight w:val="0"/>
          <w:marTop w:val="0"/>
          <w:marBottom w:val="0"/>
          <w:divBdr>
            <w:top w:val="none" w:sz="0" w:space="0" w:color="auto"/>
            <w:left w:val="none" w:sz="0" w:space="0" w:color="auto"/>
            <w:bottom w:val="none" w:sz="0" w:space="0" w:color="auto"/>
            <w:right w:val="none" w:sz="0" w:space="0" w:color="auto"/>
          </w:divBdr>
        </w:div>
        <w:div w:id="1849296210">
          <w:marLeft w:val="640"/>
          <w:marRight w:val="0"/>
          <w:marTop w:val="0"/>
          <w:marBottom w:val="0"/>
          <w:divBdr>
            <w:top w:val="none" w:sz="0" w:space="0" w:color="auto"/>
            <w:left w:val="none" w:sz="0" w:space="0" w:color="auto"/>
            <w:bottom w:val="none" w:sz="0" w:space="0" w:color="auto"/>
            <w:right w:val="none" w:sz="0" w:space="0" w:color="auto"/>
          </w:divBdr>
        </w:div>
        <w:div w:id="1881816579">
          <w:marLeft w:val="640"/>
          <w:marRight w:val="0"/>
          <w:marTop w:val="0"/>
          <w:marBottom w:val="0"/>
          <w:divBdr>
            <w:top w:val="none" w:sz="0" w:space="0" w:color="auto"/>
            <w:left w:val="none" w:sz="0" w:space="0" w:color="auto"/>
            <w:bottom w:val="none" w:sz="0" w:space="0" w:color="auto"/>
            <w:right w:val="none" w:sz="0" w:space="0" w:color="auto"/>
          </w:divBdr>
        </w:div>
        <w:div w:id="1908761793">
          <w:marLeft w:val="640"/>
          <w:marRight w:val="0"/>
          <w:marTop w:val="0"/>
          <w:marBottom w:val="0"/>
          <w:divBdr>
            <w:top w:val="none" w:sz="0" w:space="0" w:color="auto"/>
            <w:left w:val="none" w:sz="0" w:space="0" w:color="auto"/>
            <w:bottom w:val="none" w:sz="0" w:space="0" w:color="auto"/>
            <w:right w:val="none" w:sz="0" w:space="0" w:color="auto"/>
          </w:divBdr>
        </w:div>
        <w:div w:id="1943106302">
          <w:marLeft w:val="640"/>
          <w:marRight w:val="0"/>
          <w:marTop w:val="0"/>
          <w:marBottom w:val="0"/>
          <w:divBdr>
            <w:top w:val="none" w:sz="0" w:space="0" w:color="auto"/>
            <w:left w:val="none" w:sz="0" w:space="0" w:color="auto"/>
            <w:bottom w:val="none" w:sz="0" w:space="0" w:color="auto"/>
            <w:right w:val="none" w:sz="0" w:space="0" w:color="auto"/>
          </w:divBdr>
        </w:div>
        <w:div w:id="1956400443">
          <w:marLeft w:val="640"/>
          <w:marRight w:val="0"/>
          <w:marTop w:val="0"/>
          <w:marBottom w:val="0"/>
          <w:divBdr>
            <w:top w:val="none" w:sz="0" w:space="0" w:color="auto"/>
            <w:left w:val="none" w:sz="0" w:space="0" w:color="auto"/>
            <w:bottom w:val="none" w:sz="0" w:space="0" w:color="auto"/>
            <w:right w:val="none" w:sz="0" w:space="0" w:color="auto"/>
          </w:divBdr>
        </w:div>
        <w:div w:id="1967655641">
          <w:marLeft w:val="640"/>
          <w:marRight w:val="0"/>
          <w:marTop w:val="0"/>
          <w:marBottom w:val="0"/>
          <w:divBdr>
            <w:top w:val="none" w:sz="0" w:space="0" w:color="auto"/>
            <w:left w:val="none" w:sz="0" w:space="0" w:color="auto"/>
            <w:bottom w:val="none" w:sz="0" w:space="0" w:color="auto"/>
            <w:right w:val="none" w:sz="0" w:space="0" w:color="auto"/>
          </w:divBdr>
        </w:div>
        <w:div w:id="1978560777">
          <w:marLeft w:val="640"/>
          <w:marRight w:val="0"/>
          <w:marTop w:val="0"/>
          <w:marBottom w:val="0"/>
          <w:divBdr>
            <w:top w:val="none" w:sz="0" w:space="0" w:color="auto"/>
            <w:left w:val="none" w:sz="0" w:space="0" w:color="auto"/>
            <w:bottom w:val="none" w:sz="0" w:space="0" w:color="auto"/>
            <w:right w:val="none" w:sz="0" w:space="0" w:color="auto"/>
          </w:divBdr>
        </w:div>
        <w:div w:id="1980574447">
          <w:marLeft w:val="640"/>
          <w:marRight w:val="0"/>
          <w:marTop w:val="0"/>
          <w:marBottom w:val="0"/>
          <w:divBdr>
            <w:top w:val="none" w:sz="0" w:space="0" w:color="auto"/>
            <w:left w:val="none" w:sz="0" w:space="0" w:color="auto"/>
            <w:bottom w:val="none" w:sz="0" w:space="0" w:color="auto"/>
            <w:right w:val="none" w:sz="0" w:space="0" w:color="auto"/>
          </w:divBdr>
        </w:div>
        <w:div w:id="2027442579">
          <w:marLeft w:val="640"/>
          <w:marRight w:val="0"/>
          <w:marTop w:val="0"/>
          <w:marBottom w:val="0"/>
          <w:divBdr>
            <w:top w:val="none" w:sz="0" w:space="0" w:color="auto"/>
            <w:left w:val="none" w:sz="0" w:space="0" w:color="auto"/>
            <w:bottom w:val="none" w:sz="0" w:space="0" w:color="auto"/>
            <w:right w:val="none" w:sz="0" w:space="0" w:color="auto"/>
          </w:divBdr>
        </w:div>
        <w:div w:id="2058698018">
          <w:marLeft w:val="640"/>
          <w:marRight w:val="0"/>
          <w:marTop w:val="0"/>
          <w:marBottom w:val="0"/>
          <w:divBdr>
            <w:top w:val="none" w:sz="0" w:space="0" w:color="auto"/>
            <w:left w:val="none" w:sz="0" w:space="0" w:color="auto"/>
            <w:bottom w:val="none" w:sz="0" w:space="0" w:color="auto"/>
            <w:right w:val="none" w:sz="0" w:space="0" w:color="auto"/>
          </w:divBdr>
        </w:div>
        <w:div w:id="2134205677">
          <w:marLeft w:val="640"/>
          <w:marRight w:val="0"/>
          <w:marTop w:val="0"/>
          <w:marBottom w:val="0"/>
          <w:divBdr>
            <w:top w:val="none" w:sz="0" w:space="0" w:color="auto"/>
            <w:left w:val="none" w:sz="0" w:space="0" w:color="auto"/>
            <w:bottom w:val="none" w:sz="0" w:space="0" w:color="auto"/>
            <w:right w:val="none" w:sz="0" w:space="0" w:color="auto"/>
          </w:divBdr>
        </w:div>
      </w:divsChild>
    </w:div>
    <w:div w:id="656616981">
      <w:bodyDiv w:val="1"/>
      <w:marLeft w:val="0"/>
      <w:marRight w:val="0"/>
      <w:marTop w:val="0"/>
      <w:marBottom w:val="0"/>
      <w:divBdr>
        <w:top w:val="none" w:sz="0" w:space="0" w:color="auto"/>
        <w:left w:val="none" w:sz="0" w:space="0" w:color="auto"/>
        <w:bottom w:val="none" w:sz="0" w:space="0" w:color="auto"/>
        <w:right w:val="none" w:sz="0" w:space="0" w:color="auto"/>
      </w:divBdr>
      <w:divsChild>
        <w:div w:id="46996607">
          <w:marLeft w:val="0"/>
          <w:marRight w:val="0"/>
          <w:marTop w:val="0"/>
          <w:marBottom w:val="0"/>
          <w:divBdr>
            <w:top w:val="none" w:sz="0" w:space="0" w:color="auto"/>
            <w:left w:val="none" w:sz="0" w:space="0" w:color="auto"/>
            <w:bottom w:val="none" w:sz="0" w:space="0" w:color="auto"/>
            <w:right w:val="none" w:sz="0" w:space="0" w:color="auto"/>
          </w:divBdr>
        </w:div>
        <w:div w:id="52050978">
          <w:marLeft w:val="0"/>
          <w:marRight w:val="0"/>
          <w:marTop w:val="0"/>
          <w:marBottom w:val="0"/>
          <w:divBdr>
            <w:top w:val="none" w:sz="0" w:space="0" w:color="auto"/>
            <w:left w:val="none" w:sz="0" w:space="0" w:color="auto"/>
            <w:bottom w:val="none" w:sz="0" w:space="0" w:color="auto"/>
            <w:right w:val="none" w:sz="0" w:space="0" w:color="auto"/>
          </w:divBdr>
        </w:div>
        <w:div w:id="90902786">
          <w:marLeft w:val="0"/>
          <w:marRight w:val="0"/>
          <w:marTop w:val="0"/>
          <w:marBottom w:val="0"/>
          <w:divBdr>
            <w:top w:val="none" w:sz="0" w:space="0" w:color="auto"/>
            <w:left w:val="none" w:sz="0" w:space="0" w:color="auto"/>
            <w:bottom w:val="none" w:sz="0" w:space="0" w:color="auto"/>
            <w:right w:val="none" w:sz="0" w:space="0" w:color="auto"/>
          </w:divBdr>
        </w:div>
        <w:div w:id="150951978">
          <w:marLeft w:val="0"/>
          <w:marRight w:val="0"/>
          <w:marTop w:val="0"/>
          <w:marBottom w:val="0"/>
          <w:divBdr>
            <w:top w:val="none" w:sz="0" w:space="0" w:color="auto"/>
            <w:left w:val="none" w:sz="0" w:space="0" w:color="auto"/>
            <w:bottom w:val="none" w:sz="0" w:space="0" w:color="auto"/>
            <w:right w:val="none" w:sz="0" w:space="0" w:color="auto"/>
          </w:divBdr>
        </w:div>
        <w:div w:id="169487368">
          <w:marLeft w:val="0"/>
          <w:marRight w:val="0"/>
          <w:marTop w:val="0"/>
          <w:marBottom w:val="0"/>
          <w:divBdr>
            <w:top w:val="none" w:sz="0" w:space="0" w:color="auto"/>
            <w:left w:val="none" w:sz="0" w:space="0" w:color="auto"/>
            <w:bottom w:val="none" w:sz="0" w:space="0" w:color="auto"/>
            <w:right w:val="none" w:sz="0" w:space="0" w:color="auto"/>
          </w:divBdr>
        </w:div>
        <w:div w:id="187063840">
          <w:marLeft w:val="0"/>
          <w:marRight w:val="0"/>
          <w:marTop w:val="0"/>
          <w:marBottom w:val="0"/>
          <w:divBdr>
            <w:top w:val="none" w:sz="0" w:space="0" w:color="auto"/>
            <w:left w:val="none" w:sz="0" w:space="0" w:color="auto"/>
            <w:bottom w:val="none" w:sz="0" w:space="0" w:color="auto"/>
            <w:right w:val="none" w:sz="0" w:space="0" w:color="auto"/>
          </w:divBdr>
        </w:div>
        <w:div w:id="200365009">
          <w:marLeft w:val="0"/>
          <w:marRight w:val="0"/>
          <w:marTop w:val="0"/>
          <w:marBottom w:val="0"/>
          <w:divBdr>
            <w:top w:val="none" w:sz="0" w:space="0" w:color="auto"/>
            <w:left w:val="none" w:sz="0" w:space="0" w:color="auto"/>
            <w:bottom w:val="none" w:sz="0" w:space="0" w:color="auto"/>
            <w:right w:val="none" w:sz="0" w:space="0" w:color="auto"/>
          </w:divBdr>
        </w:div>
        <w:div w:id="227618437">
          <w:marLeft w:val="0"/>
          <w:marRight w:val="0"/>
          <w:marTop w:val="0"/>
          <w:marBottom w:val="0"/>
          <w:divBdr>
            <w:top w:val="none" w:sz="0" w:space="0" w:color="auto"/>
            <w:left w:val="none" w:sz="0" w:space="0" w:color="auto"/>
            <w:bottom w:val="none" w:sz="0" w:space="0" w:color="auto"/>
            <w:right w:val="none" w:sz="0" w:space="0" w:color="auto"/>
          </w:divBdr>
        </w:div>
        <w:div w:id="280112749">
          <w:marLeft w:val="0"/>
          <w:marRight w:val="0"/>
          <w:marTop w:val="0"/>
          <w:marBottom w:val="0"/>
          <w:divBdr>
            <w:top w:val="none" w:sz="0" w:space="0" w:color="auto"/>
            <w:left w:val="none" w:sz="0" w:space="0" w:color="auto"/>
            <w:bottom w:val="none" w:sz="0" w:space="0" w:color="auto"/>
            <w:right w:val="none" w:sz="0" w:space="0" w:color="auto"/>
          </w:divBdr>
        </w:div>
        <w:div w:id="296491223">
          <w:marLeft w:val="0"/>
          <w:marRight w:val="0"/>
          <w:marTop w:val="0"/>
          <w:marBottom w:val="0"/>
          <w:divBdr>
            <w:top w:val="none" w:sz="0" w:space="0" w:color="auto"/>
            <w:left w:val="none" w:sz="0" w:space="0" w:color="auto"/>
            <w:bottom w:val="none" w:sz="0" w:space="0" w:color="auto"/>
            <w:right w:val="none" w:sz="0" w:space="0" w:color="auto"/>
          </w:divBdr>
        </w:div>
        <w:div w:id="344403170">
          <w:marLeft w:val="0"/>
          <w:marRight w:val="0"/>
          <w:marTop w:val="0"/>
          <w:marBottom w:val="0"/>
          <w:divBdr>
            <w:top w:val="none" w:sz="0" w:space="0" w:color="auto"/>
            <w:left w:val="none" w:sz="0" w:space="0" w:color="auto"/>
            <w:bottom w:val="none" w:sz="0" w:space="0" w:color="auto"/>
            <w:right w:val="none" w:sz="0" w:space="0" w:color="auto"/>
          </w:divBdr>
        </w:div>
        <w:div w:id="435055165">
          <w:marLeft w:val="0"/>
          <w:marRight w:val="0"/>
          <w:marTop w:val="0"/>
          <w:marBottom w:val="0"/>
          <w:divBdr>
            <w:top w:val="none" w:sz="0" w:space="0" w:color="auto"/>
            <w:left w:val="none" w:sz="0" w:space="0" w:color="auto"/>
            <w:bottom w:val="none" w:sz="0" w:space="0" w:color="auto"/>
            <w:right w:val="none" w:sz="0" w:space="0" w:color="auto"/>
          </w:divBdr>
        </w:div>
        <w:div w:id="528491926">
          <w:marLeft w:val="0"/>
          <w:marRight w:val="0"/>
          <w:marTop w:val="0"/>
          <w:marBottom w:val="0"/>
          <w:divBdr>
            <w:top w:val="none" w:sz="0" w:space="0" w:color="auto"/>
            <w:left w:val="none" w:sz="0" w:space="0" w:color="auto"/>
            <w:bottom w:val="none" w:sz="0" w:space="0" w:color="auto"/>
            <w:right w:val="none" w:sz="0" w:space="0" w:color="auto"/>
          </w:divBdr>
        </w:div>
        <w:div w:id="565192696">
          <w:marLeft w:val="0"/>
          <w:marRight w:val="0"/>
          <w:marTop w:val="0"/>
          <w:marBottom w:val="0"/>
          <w:divBdr>
            <w:top w:val="none" w:sz="0" w:space="0" w:color="auto"/>
            <w:left w:val="none" w:sz="0" w:space="0" w:color="auto"/>
            <w:bottom w:val="none" w:sz="0" w:space="0" w:color="auto"/>
            <w:right w:val="none" w:sz="0" w:space="0" w:color="auto"/>
          </w:divBdr>
        </w:div>
        <w:div w:id="634871662">
          <w:marLeft w:val="0"/>
          <w:marRight w:val="0"/>
          <w:marTop w:val="0"/>
          <w:marBottom w:val="0"/>
          <w:divBdr>
            <w:top w:val="none" w:sz="0" w:space="0" w:color="auto"/>
            <w:left w:val="none" w:sz="0" w:space="0" w:color="auto"/>
            <w:bottom w:val="none" w:sz="0" w:space="0" w:color="auto"/>
            <w:right w:val="none" w:sz="0" w:space="0" w:color="auto"/>
          </w:divBdr>
        </w:div>
        <w:div w:id="675231823">
          <w:marLeft w:val="0"/>
          <w:marRight w:val="0"/>
          <w:marTop w:val="0"/>
          <w:marBottom w:val="0"/>
          <w:divBdr>
            <w:top w:val="none" w:sz="0" w:space="0" w:color="auto"/>
            <w:left w:val="none" w:sz="0" w:space="0" w:color="auto"/>
            <w:bottom w:val="none" w:sz="0" w:space="0" w:color="auto"/>
            <w:right w:val="none" w:sz="0" w:space="0" w:color="auto"/>
          </w:divBdr>
        </w:div>
        <w:div w:id="752051679">
          <w:marLeft w:val="0"/>
          <w:marRight w:val="0"/>
          <w:marTop w:val="0"/>
          <w:marBottom w:val="0"/>
          <w:divBdr>
            <w:top w:val="none" w:sz="0" w:space="0" w:color="auto"/>
            <w:left w:val="none" w:sz="0" w:space="0" w:color="auto"/>
            <w:bottom w:val="none" w:sz="0" w:space="0" w:color="auto"/>
            <w:right w:val="none" w:sz="0" w:space="0" w:color="auto"/>
          </w:divBdr>
        </w:div>
        <w:div w:id="754862165">
          <w:marLeft w:val="0"/>
          <w:marRight w:val="0"/>
          <w:marTop w:val="0"/>
          <w:marBottom w:val="0"/>
          <w:divBdr>
            <w:top w:val="none" w:sz="0" w:space="0" w:color="auto"/>
            <w:left w:val="none" w:sz="0" w:space="0" w:color="auto"/>
            <w:bottom w:val="none" w:sz="0" w:space="0" w:color="auto"/>
            <w:right w:val="none" w:sz="0" w:space="0" w:color="auto"/>
          </w:divBdr>
        </w:div>
        <w:div w:id="769619465">
          <w:marLeft w:val="0"/>
          <w:marRight w:val="0"/>
          <w:marTop w:val="0"/>
          <w:marBottom w:val="0"/>
          <w:divBdr>
            <w:top w:val="none" w:sz="0" w:space="0" w:color="auto"/>
            <w:left w:val="none" w:sz="0" w:space="0" w:color="auto"/>
            <w:bottom w:val="none" w:sz="0" w:space="0" w:color="auto"/>
            <w:right w:val="none" w:sz="0" w:space="0" w:color="auto"/>
          </w:divBdr>
        </w:div>
        <w:div w:id="852453164">
          <w:marLeft w:val="0"/>
          <w:marRight w:val="0"/>
          <w:marTop w:val="0"/>
          <w:marBottom w:val="0"/>
          <w:divBdr>
            <w:top w:val="none" w:sz="0" w:space="0" w:color="auto"/>
            <w:left w:val="none" w:sz="0" w:space="0" w:color="auto"/>
            <w:bottom w:val="none" w:sz="0" w:space="0" w:color="auto"/>
            <w:right w:val="none" w:sz="0" w:space="0" w:color="auto"/>
          </w:divBdr>
        </w:div>
        <w:div w:id="881290421">
          <w:marLeft w:val="0"/>
          <w:marRight w:val="0"/>
          <w:marTop w:val="0"/>
          <w:marBottom w:val="0"/>
          <w:divBdr>
            <w:top w:val="none" w:sz="0" w:space="0" w:color="auto"/>
            <w:left w:val="none" w:sz="0" w:space="0" w:color="auto"/>
            <w:bottom w:val="none" w:sz="0" w:space="0" w:color="auto"/>
            <w:right w:val="none" w:sz="0" w:space="0" w:color="auto"/>
          </w:divBdr>
        </w:div>
        <w:div w:id="883129689">
          <w:marLeft w:val="0"/>
          <w:marRight w:val="0"/>
          <w:marTop w:val="0"/>
          <w:marBottom w:val="0"/>
          <w:divBdr>
            <w:top w:val="none" w:sz="0" w:space="0" w:color="auto"/>
            <w:left w:val="none" w:sz="0" w:space="0" w:color="auto"/>
            <w:bottom w:val="none" w:sz="0" w:space="0" w:color="auto"/>
            <w:right w:val="none" w:sz="0" w:space="0" w:color="auto"/>
          </w:divBdr>
        </w:div>
        <w:div w:id="886794080">
          <w:marLeft w:val="0"/>
          <w:marRight w:val="0"/>
          <w:marTop w:val="0"/>
          <w:marBottom w:val="0"/>
          <w:divBdr>
            <w:top w:val="none" w:sz="0" w:space="0" w:color="auto"/>
            <w:left w:val="none" w:sz="0" w:space="0" w:color="auto"/>
            <w:bottom w:val="none" w:sz="0" w:space="0" w:color="auto"/>
            <w:right w:val="none" w:sz="0" w:space="0" w:color="auto"/>
          </w:divBdr>
        </w:div>
        <w:div w:id="927229961">
          <w:marLeft w:val="0"/>
          <w:marRight w:val="0"/>
          <w:marTop w:val="0"/>
          <w:marBottom w:val="0"/>
          <w:divBdr>
            <w:top w:val="none" w:sz="0" w:space="0" w:color="auto"/>
            <w:left w:val="none" w:sz="0" w:space="0" w:color="auto"/>
            <w:bottom w:val="none" w:sz="0" w:space="0" w:color="auto"/>
            <w:right w:val="none" w:sz="0" w:space="0" w:color="auto"/>
          </w:divBdr>
        </w:div>
        <w:div w:id="933438148">
          <w:marLeft w:val="0"/>
          <w:marRight w:val="0"/>
          <w:marTop w:val="0"/>
          <w:marBottom w:val="0"/>
          <w:divBdr>
            <w:top w:val="none" w:sz="0" w:space="0" w:color="auto"/>
            <w:left w:val="none" w:sz="0" w:space="0" w:color="auto"/>
            <w:bottom w:val="none" w:sz="0" w:space="0" w:color="auto"/>
            <w:right w:val="none" w:sz="0" w:space="0" w:color="auto"/>
          </w:divBdr>
        </w:div>
        <w:div w:id="958493281">
          <w:marLeft w:val="0"/>
          <w:marRight w:val="0"/>
          <w:marTop w:val="0"/>
          <w:marBottom w:val="0"/>
          <w:divBdr>
            <w:top w:val="none" w:sz="0" w:space="0" w:color="auto"/>
            <w:left w:val="none" w:sz="0" w:space="0" w:color="auto"/>
            <w:bottom w:val="none" w:sz="0" w:space="0" w:color="auto"/>
            <w:right w:val="none" w:sz="0" w:space="0" w:color="auto"/>
          </w:divBdr>
        </w:div>
        <w:div w:id="979379962">
          <w:marLeft w:val="0"/>
          <w:marRight w:val="0"/>
          <w:marTop w:val="0"/>
          <w:marBottom w:val="0"/>
          <w:divBdr>
            <w:top w:val="none" w:sz="0" w:space="0" w:color="auto"/>
            <w:left w:val="none" w:sz="0" w:space="0" w:color="auto"/>
            <w:bottom w:val="none" w:sz="0" w:space="0" w:color="auto"/>
            <w:right w:val="none" w:sz="0" w:space="0" w:color="auto"/>
          </w:divBdr>
        </w:div>
        <w:div w:id="1000549468">
          <w:marLeft w:val="0"/>
          <w:marRight w:val="0"/>
          <w:marTop w:val="0"/>
          <w:marBottom w:val="0"/>
          <w:divBdr>
            <w:top w:val="none" w:sz="0" w:space="0" w:color="auto"/>
            <w:left w:val="none" w:sz="0" w:space="0" w:color="auto"/>
            <w:bottom w:val="none" w:sz="0" w:space="0" w:color="auto"/>
            <w:right w:val="none" w:sz="0" w:space="0" w:color="auto"/>
          </w:divBdr>
        </w:div>
        <w:div w:id="1013603505">
          <w:marLeft w:val="0"/>
          <w:marRight w:val="0"/>
          <w:marTop w:val="0"/>
          <w:marBottom w:val="0"/>
          <w:divBdr>
            <w:top w:val="none" w:sz="0" w:space="0" w:color="auto"/>
            <w:left w:val="none" w:sz="0" w:space="0" w:color="auto"/>
            <w:bottom w:val="none" w:sz="0" w:space="0" w:color="auto"/>
            <w:right w:val="none" w:sz="0" w:space="0" w:color="auto"/>
          </w:divBdr>
        </w:div>
        <w:div w:id="1055541075">
          <w:marLeft w:val="0"/>
          <w:marRight w:val="0"/>
          <w:marTop w:val="0"/>
          <w:marBottom w:val="0"/>
          <w:divBdr>
            <w:top w:val="none" w:sz="0" w:space="0" w:color="auto"/>
            <w:left w:val="none" w:sz="0" w:space="0" w:color="auto"/>
            <w:bottom w:val="none" w:sz="0" w:space="0" w:color="auto"/>
            <w:right w:val="none" w:sz="0" w:space="0" w:color="auto"/>
          </w:divBdr>
        </w:div>
        <w:div w:id="1070814562">
          <w:marLeft w:val="0"/>
          <w:marRight w:val="0"/>
          <w:marTop w:val="0"/>
          <w:marBottom w:val="0"/>
          <w:divBdr>
            <w:top w:val="none" w:sz="0" w:space="0" w:color="auto"/>
            <w:left w:val="none" w:sz="0" w:space="0" w:color="auto"/>
            <w:bottom w:val="none" w:sz="0" w:space="0" w:color="auto"/>
            <w:right w:val="none" w:sz="0" w:space="0" w:color="auto"/>
          </w:divBdr>
        </w:div>
        <w:div w:id="1145197657">
          <w:marLeft w:val="0"/>
          <w:marRight w:val="0"/>
          <w:marTop w:val="0"/>
          <w:marBottom w:val="0"/>
          <w:divBdr>
            <w:top w:val="none" w:sz="0" w:space="0" w:color="auto"/>
            <w:left w:val="none" w:sz="0" w:space="0" w:color="auto"/>
            <w:bottom w:val="none" w:sz="0" w:space="0" w:color="auto"/>
            <w:right w:val="none" w:sz="0" w:space="0" w:color="auto"/>
          </w:divBdr>
        </w:div>
        <w:div w:id="1263537933">
          <w:marLeft w:val="0"/>
          <w:marRight w:val="0"/>
          <w:marTop w:val="0"/>
          <w:marBottom w:val="0"/>
          <w:divBdr>
            <w:top w:val="none" w:sz="0" w:space="0" w:color="auto"/>
            <w:left w:val="none" w:sz="0" w:space="0" w:color="auto"/>
            <w:bottom w:val="none" w:sz="0" w:space="0" w:color="auto"/>
            <w:right w:val="none" w:sz="0" w:space="0" w:color="auto"/>
          </w:divBdr>
        </w:div>
        <w:div w:id="1286697916">
          <w:marLeft w:val="0"/>
          <w:marRight w:val="0"/>
          <w:marTop w:val="0"/>
          <w:marBottom w:val="0"/>
          <w:divBdr>
            <w:top w:val="none" w:sz="0" w:space="0" w:color="auto"/>
            <w:left w:val="none" w:sz="0" w:space="0" w:color="auto"/>
            <w:bottom w:val="none" w:sz="0" w:space="0" w:color="auto"/>
            <w:right w:val="none" w:sz="0" w:space="0" w:color="auto"/>
          </w:divBdr>
        </w:div>
        <w:div w:id="1308978262">
          <w:marLeft w:val="0"/>
          <w:marRight w:val="0"/>
          <w:marTop w:val="0"/>
          <w:marBottom w:val="0"/>
          <w:divBdr>
            <w:top w:val="none" w:sz="0" w:space="0" w:color="auto"/>
            <w:left w:val="none" w:sz="0" w:space="0" w:color="auto"/>
            <w:bottom w:val="none" w:sz="0" w:space="0" w:color="auto"/>
            <w:right w:val="none" w:sz="0" w:space="0" w:color="auto"/>
          </w:divBdr>
        </w:div>
        <w:div w:id="1363432977">
          <w:marLeft w:val="0"/>
          <w:marRight w:val="0"/>
          <w:marTop w:val="0"/>
          <w:marBottom w:val="0"/>
          <w:divBdr>
            <w:top w:val="none" w:sz="0" w:space="0" w:color="auto"/>
            <w:left w:val="none" w:sz="0" w:space="0" w:color="auto"/>
            <w:bottom w:val="none" w:sz="0" w:space="0" w:color="auto"/>
            <w:right w:val="none" w:sz="0" w:space="0" w:color="auto"/>
          </w:divBdr>
        </w:div>
        <w:div w:id="1395079347">
          <w:marLeft w:val="0"/>
          <w:marRight w:val="0"/>
          <w:marTop w:val="0"/>
          <w:marBottom w:val="0"/>
          <w:divBdr>
            <w:top w:val="none" w:sz="0" w:space="0" w:color="auto"/>
            <w:left w:val="none" w:sz="0" w:space="0" w:color="auto"/>
            <w:bottom w:val="none" w:sz="0" w:space="0" w:color="auto"/>
            <w:right w:val="none" w:sz="0" w:space="0" w:color="auto"/>
          </w:divBdr>
        </w:div>
        <w:div w:id="1472821276">
          <w:marLeft w:val="0"/>
          <w:marRight w:val="0"/>
          <w:marTop w:val="0"/>
          <w:marBottom w:val="0"/>
          <w:divBdr>
            <w:top w:val="none" w:sz="0" w:space="0" w:color="auto"/>
            <w:left w:val="none" w:sz="0" w:space="0" w:color="auto"/>
            <w:bottom w:val="none" w:sz="0" w:space="0" w:color="auto"/>
            <w:right w:val="none" w:sz="0" w:space="0" w:color="auto"/>
          </w:divBdr>
        </w:div>
        <w:div w:id="1580097559">
          <w:marLeft w:val="0"/>
          <w:marRight w:val="0"/>
          <w:marTop w:val="0"/>
          <w:marBottom w:val="0"/>
          <w:divBdr>
            <w:top w:val="none" w:sz="0" w:space="0" w:color="auto"/>
            <w:left w:val="none" w:sz="0" w:space="0" w:color="auto"/>
            <w:bottom w:val="none" w:sz="0" w:space="0" w:color="auto"/>
            <w:right w:val="none" w:sz="0" w:space="0" w:color="auto"/>
          </w:divBdr>
        </w:div>
        <w:div w:id="1619989092">
          <w:marLeft w:val="0"/>
          <w:marRight w:val="0"/>
          <w:marTop w:val="0"/>
          <w:marBottom w:val="0"/>
          <w:divBdr>
            <w:top w:val="none" w:sz="0" w:space="0" w:color="auto"/>
            <w:left w:val="none" w:sz="0" w:space="0" w:color="auto"/>
            <w:bottom w:val="none" w:sz="0" w:space="0" w:color="auto"/>
            <w:right w:val="none" w:sz="0" w:space="0" w:color="auto"/>
          </w:divBdr>
        </w:div>
        <w:div w:id="1634675349">
          <w:marLeft w:val="0"/>
          <w:marRight w:val="0"/>
          <w:marTop w:val="0"/>
          <w:marBottom w:val="0"/>
          <w:divBdr>
            <w:top w:val="none" w:sz="0" w:space="0" w:color="auto"/>
            <w:left w:val="none" w:sz="0" w:space="0" w:color="auto"/>
            <w:bottom w:val="none" w:sz="0" w:space="0" w:color="auto"/>
            <w:right w:val="none" w:sz="0" w:space="0" w:color="auto"/>
          </w:divBdr>
        </w:div>
        <w:div w:id="1658344886">
          <w:marLeft w:val="0"/>
          <w:marRight w:val="0"/>
          <w:marTop w:val="0"/>
          <w:marBottom w:val="0"/>
          <w:divBdr>
            <w:top w:val="none" w:sz="0" w:space="0" w:color="auto"/>
            <w:left w:val="none" w:sz="0" w:space="0" w:color="auto"/>
            <w:bottom w:val="none" w:sz="0" w:space="0" w:color="auto"/>
            <w:right w:val="none" w:sz="0" w:space="0" w:color="auto"/>
          </w:divBdr>
        </w:div>
        <w:div w:id="1689061825">
          <w:marLeft w:val="0"/>
          <w:marRight w:val="0"/>
          <w:marTop w:val="0"/>
          <w:marBottom w:val="0"/>
          <w:divBdr>
            <w:top w:val="none" w:sz="0" w:space="0" w:color="auto"/>
            <w:left w:val="none" w:sz="0" w:space="0" w:color="auto"/>
            <w:bottom w:val="none" w:sz="0" w:space="0" w:color="auto"/>
            <w:right w:val="none" w:sz="0" w:space="0" w:color="auto"/>
          </w:divBdr>
        </w:div>
        <w:div w:id="1717657894">
          <w:marLeft w:val="0"/>
          <w:marRight w:val="0"/>
          <w:marTop w:val="0"/>
          <w:marBottom w:val="0"/>
          <w:divBdr>
            <w:top w:val="none" w:sz="0" w:space="0" w:color="auto"/>
            <w:left w:val="none" w:sz="0" w:space="0" w:color="auto"/>
            <w:bottom w:val="none" w:sz="0" w:space="0" w:color="auto"/>
            <w:right w:val="none" w:sz="0" w:space="0" w:color="auto"/>
          </w:divBdr>
        </w:div>
        <w:div w:id="1742869331">
          <w:marLeft w:val="0"/>
          <w:marRight w:val="0"/>
          <w:marTop w:val="0"/>
          <w:marBottom w:val="0"/>
          <w:divBdr>
            <w:top w:val="none" w:sz="0" w:space="0" w:color="auto"/>
            <w:left w:val="none" w:sz="0" w:space="0" w:color="auto"/>
            <w:bottom w:val="none" w:sz="0" w:space="0" w:color="auto"/>
            <w:right w:val="none" w:sz="0" w:space="0" w:color="auto"/>
          </w:divBdr>
        </w:div>
        <w:div w:id="1784227816">
          <w:marLeft w:val="0"/>
          <w:marRight w:val="0"/>
          <w:marTop w:val="0"/>
          <w:marBottom w:val="0"/>
          <w:divBdr>
            <w:top w:val="none" w:sz="0" w:space="0" w:color="auto"/>
            <w:left w:val="none" w:sz="0" w:space="0" w:color="auto"/>
            <w:bottom w:val="none" w:sz="0" w:space="0" w:color="auto"/>
            <w:right w:val="none" w:sz="0" w:space="0" w:color="auto"/>
          </w:divBdr>
        </w:div>
        <w:div w:id="1790203524">
          <w:marLeft w:val="0"/>
          <w:marRight w:val="0"/>
          <w:marTop w:val="0"/>
          <w:marBottom w:val="0"/>
          <w:divBdr>
            <w:top w:val="none" w:sz="0" w:space="0" w:color="auto"/>
            <w:left w:val="none" w:sz="0" w:space="0" w:color="auto"/>
            <w:bottom w:val="none" w:sz="0" w:space="0" w:color="auto"/>
            <w:right w:val="none" w:sz="0" w:space="0" w:color="auto"/>
          </w:divBdr>
        </w:div>
        <w:div w:id="1813672100">
          <w:marLeft w:val="0"/>
          <w:marRight w:val="0"/>
          <w:marTop w:val="0"/>
          <w:marBottom w:val="0"/>
          <w:divBdr>
            <w:top w:val="none" w:sz="0" w:space="0" w:color="auto"/>
            <w:left w:val="none" w:sz="0" w:space="0" w:color="auto"/>
            <w:bottom w:val="none" w:sz="0" w:space="0" w:color="auto"/>
            <w:right w:val="none" w:sz="0" w:space="0" w:color="auto"/>
          </w:divBdr>
        </w:div>
        <w:div w:id="1836798206">
          <w:marLeft w:val="0"/>
          <w:marRight w:val="0"/>
          <w:marTop w:val="0"/>
          <w:marBottom w:val="0"/>
          <w:divBdr>
            <w:top w:val="none" w:sz="0" w:space="0" w:color="auto"/>
            <w:left w:val="none" w:sz="0" w:space="0" w:color="auto"/>
            <w:bottom w:val="none" w:sz="0" w:space="0" w:color="auto"/>
            <w:right w:val="none" w:sz="0" w:space="0" w:color="auto"/>
          </w:divBdr>
        </w:div>
        <w:div w:id="1856573611">
          <w:marLeft w:val="0"/>
          <w:marRight w:val="0"/>
          <w:marTop w:val="0"/>
          <w:marBottom w:val="0"/>
          <w:divBdr>
            <w:top w:val="none" w:sz="0" w:space="0" w:color="auto"/>
            <w:left w:val="none" w:sz="0" w:space="0" w:color="auto"/>
            <w:bottom w:val="none" w:sz="0" w:space="0" w:color="auto"/>
            <w:right w:val="none" w:sz="0" w:space="0" w:color="auto"/>
          </w:divBdr>
        </w:div>
        <w:div w:id="1901819967">
          <w:marLeft w:val="0"/>
          <w:marRight w:val="0"/>
          <w:marTop w:val="0"/>
          <w:marBottom w:val="0"/>
          <w:divBdr>
            <w:top w:val="none" w:sz="0" w:space="0" w:color="auto"/>
            <w:left w:val="none" w:sz="0" w:space="0" w:color="auto"/>
            <w:bottom w:val="none" w:sz="0" w:space="0" w:color="auto"/>
            <w:right w:val="none" w:sz="0" w:space="0" w:color="auto"/>
          </w:divBdr>
        </w:div>
        <w:div w:id="1989282064">
          <w:marLeft w:val="0"/>
          <w:marRight w:val="0"/>
          <w:marTop w:val="0"/>
          <w:marBottom w:val="0"/>
          <w:divBdr>
            <w:top w:val="none" w:sz="0" w:space="0" w:color="auto"/>
            <w:left w:val="none" w:sz="0" w:space="0" w:color="auto"/>
            <w:bottom w:val="none" w:sz="0" w:space="0" w:color="auto"/>
            <w:right w:val="none" w:sz="0" w:space="0" w:color="auto"/>
          </w:divBdr>
        </w:div>
        <w:div w:id="1995210032">
          <w:marLeft w:val="0"/>
          <w:marRight w:val="0"/>
          <w:marTop w:val="0"/>
          <w:marBottom w:val="0"/>
          <w:divBdr>
            <w:top w:val="none" w:sz="0" w:space="0" w:color="auto"/>
            <w:left w:val="none" w:sz="0" w:space="0" w:color="auto"/>
            <w:bottom w:val="none" w:sz="0" w:space="0" w:color="auto"/>
            <w:right w:val="none" w:sz="0" w:space="0" w:color="auto"/>
          </w:divBdr>
        </w:div>
        <w:div w:id="2088765151">
          <w:marLeft w:val="0"/>
          <w:marRight w:val="0"/>
          <w:marTop w:val="0"/>
          <w:marBottom w:val="0"/>
          <w:divBdr>
            <w:top w:val="none" w:sz="0" w:space="0" w:color="auto"/>
            <w:left w:val="none" w:sz="0" w:space="0" w:color="auto"/>
            <w:bottom w:val="none" w:sz="0" w:space="0" w:color="auto"/>
            <w:right w:val="none" w:sz="0" w:space="0" w:color="auto"/>
          </w:divBdr>
        </w:div>
        <w:div w:id="2096702036">
          <w:marLeft w:val="0"/>
          <w:marRight w:val="0"/>
          <w:marTop w:val="0"/>
          <w:marBottom w:val="0"/>
          <w:divBdr>
            <w:top w:val="none" w:sz="0" w:space="0" w:color="auto"/>
            <w:left w:val="none" w:sz="0" w:space="0" w:color="auto"/>
            <w:bottom w:val="none" w:sz="0" w:space="0" w:color="auto"/>
            <w:right w:val="none" w:sz="0" w:space="0" w:color="auto"/>
          </w:divBdr>
        </w:div>
        <w:div w:id="2133788639">
          <w:marLeft w:val="0"/>
          <w:marRight w:val="0"/>
          <w:marTop w:val="0"/>
          <w:marBottom w:val="0"/>
          <w:divBdr>
            <w:top w:val="none" w:sz="0" w:space="0" w:color="auto"/>
            <w:left w:val="none" w:sz="0" w:space="0" w:color="auto"/>
            <w:bottom w:val="none" w:sz="0" w:space="0" w:color="auto"/>
            <w:right w:val="none" w:sz="0" w:space="0" w:color="auto"/>
          </w:divBdr>
        </w:div>
      </w:divsChild>
    </w:div>
    <w:div w:id="658273090">
      <w:bodyDiv w:val="1"/>
      <w:marLeft w:val="0"/>
      <w:marRight w:val="0"/>
      <w:marTop w:val="0"/>
      <w:marBottom w:val="0"/>
      <w:divBdr>
        <w:top w:val="none" w:sz="0" w:space="0" w:color="auto"/>
        <w:left w:val="none" w:sz="0" w:space="0" w:color="auto"/>
        <w:bottom w:val="none" w:sz="0" w:space="0" w:color="auto"/>
        <w:right w:val="none" w:sz="0" w:space="0" w:color="auto"/>
      </w:divBdr>
    </w:div>
    <w:div w:id="658382227">
      <w:bodyDiv w:val="1"/>
      <w:marLeft w:val="0"/>
      <w:marRight w:val="0"/>
      <w:marTop w:val="0"/>
      <w:marBottom w:val="0"/>
      <w:divBdr>
        <w:top w:val="none" w:sz="0" w:space="0" w:color="auto"/>
        <w:left w:val="none" w:sz="0" w:space="0" w:color="auto"/>
        <w:bottom w:val="none" w:sz="0" w:space="0" w:color="auto"/>
        <w:right w:val="none" w:sz="0" w:space="0" w:color="auto"/>
      </w:divBdr>
    </w:div>
    <w:div w:id="665865177">
      <w:bodyDiv w:val="1"/>
      <w:marLeft w:val="0"/>
      <w:marRight w:val="0"/>
      <w:marTop w:val="0"/>
      <w:marBottom w:val="0"/>
      <w:divBdr>
        <w:top w:val="none" w:sz="0" w:space="0" w:color="auto"/>
        <w:left w:val="none" w:sz="0" w:space="0" w:color="auto"/>
        <w:bottom w:val="none" w:sz="0" w:space="0" w:color="auto"/>
        <w:right w:val="none" w:sz="0" w:space="0" w:color="auto"/>
      </w:divBdr>
    </w:div>
    <w:div w:id="667174294">
      <w:bodyDiv w:val="1"/>
      <w:marLeft w:val="0"/>
      <w:marRight w:val="0"/>
      <w:marTop w:val="0"/>
      <w:marBottom w:val="0"/>
      <w:divBdr>
        <w:top w:val="none" w:sz="0" w:space="0" w:color="auto"/>
        <w:left w:val="none" w:sz="0" w:space="0" w:color="auto"/>
        <w:bottom w:val="none" w:sz="0" w:space="0" w:color="auto"/>
        <w:right w:val="none" w:sz="0" w:space="0" w:color="auto"/>
      </w:divBdr>
      <w:divsChild>
        <w:div w:id="52582288">
          <w:marLeft w:val="640"/>
          <w:marRight w:val="0"/>
          <w:marTop w:val="0"/>
          <w:marBottom w:val="0"/>
          <w:divBdr>
            <w:top w:val="none" w:sz="0" w:space="0" w:color="auto"/>
            <w:left w:val="none" w:sz="0" w:space="0" w:color="auto"/>
            <w:bottom w:val="none" w:sz="0" w:space="0" w:color="auto"/>
            <w:right w:val="none" w:sz="0" w:space="0" w:color="auto"/>
          </w:divBdr>
        </w:div>
        <w:div w:id="55975789">
          <w:marLeft w:val="640"/>
          <w:marRight w:val="0"/>
          <w:marTop w:val="0"/>
          <w:marBottom w:val="0"/>
          <w:divBdr>
            <w:top w:val="none" w:sz="0" w:space="0" w:color="auto"/>
            <w:left w:val="none" w:sz="0" w:space="0" w:color="auto"/>
            <w:bottom w:val="none" w:sz="0" w:space="0" w:color="auto"/>
            <w:right w:val="none" w:sz="0" w:space="0" w:color="auto"/>
          </w:divBdr>
        </w:div>
        <w:div w:id="124585770">
          <w:marLeft w:val="640"/>
          <w:marRight w:val="0"/>
          <w:marTop w:val="0"/>
          <w:marBottom w:val="0"/>
          <w:divBdr>
            <w:top w:val="none" w:sz="0" w:space="0" w:color="auto"/>
            <w:left w:val="none" w:sz="0" w:space="0" w:color="auto"/>
            <w:bottom w:val="none" w:sz="0" w:space="0" w:color="auto"/>
            <w:right w:val="none" w:sz="0" w:space="0" w:color="auto"/>
          </w:divBdr>
        </w:div>
        <w:div w:id="241649953">
          <w:marLeft w:val="640"/>
          <w:marRight w:val="0"/>
          <w:marTop w:val="0"/>
          <w:marBottom w:val="0"/>
          <w:divBdr>
            <w:top w:val="none" w:sz="0" w:space="0" w:color="auto"/>
            <w:left w:val="none" w:sz="0" w:space="0" w:color="auto"/>
            <w:bottom w:val="none" w:sz="0" w:space="0" w:color="auto"/>
            <w:right w:val="none" w:sz="0" w:space="0" w:color="auto"/>
          </w:divBdr>
        </w:div>
        <w:div w:id="277152150">
          <w:marLeft w:val="640"/>
          <w:marRight w:val="0"/>
          <w:marTop w:val="0"/>
          <w:marBottom w:val="0"/>
          <w:divBdr>
            <w:top w:val="none" w:sz="0" w:space="0" w:color="auto"/>
            <w:left w:val="none" w:sz="0" w:space="0" w:color="auto"/>
            <w:bottom w:val="none" w:sz="0" w:space="0" w:color="auto"/>
            <w:right w:val="none" w:sz="0" w:space="0" w:color="auto"/>
          </w:divBdr>
        </w:div>
        <w:div w:id="287704940">
          <w:marLeft w:val="640"/>
          <w:marRight w:val="0"/>
          <w:marTop w:val="0"/>
          <w:marBottom w:val="0"/>
          <w:divBdr>
            <w:top w:val="none" w:sz="0" w:space="0" w:color="auto"/>
            <w:left w:val="none" w:sz="0" w:space="0" w:color="auto"/>
            <w:bottom w:val="none" w:sz="0" w:space="0" w:color="auto"/>
            <w:right w:val="none" w:sz="0" w:space="0" w:color="auto"/>
          </w:divBdr>
        </w:div>
        <w:div w:id="341277071">
          <w:marLeft w:val="640"/>
          <w:marRight w:val="0"/>
          <w:marTop w:val="0"/>
          <w:marBottom w:val="0"/>
          <w:divBdr>
            <w:top w:val="none" w:sz="0" w:space="0" w:color="auto"/>
            <w:left w:val="none" w:sz="0" w:space="0" w:color="auto"/>
            <w:bottom w:val="none" w:sz="0" w:space="0" w:color="auto"/>
            <w:right w:val="none" w:sz="0" w:space="0" w:color="auto"/>
          </w:divBdr>
        </w:div>
        <w:div w:id="347103914">
          <w:marLeft w:val="640"/>
          <w:marRight w:val="0"/>
          <w:marTop w:val="0"/>
          <w:marBottom w:val="0"/>
          <w:divBdr>
            <w:top w:val="none" w:sz="0" w:space="0" w:color="auto"/>
            <w:left w:val="none" w:sz="0" w:space="0" w:color="auto"/>
            <w:bottom w:val="none" w:sz="0" w:space="0" w:color="auto"/>
            <w:right w:val="none" w:sz="0" w:space="0" w:color="auto"/>
          </w:divBdr>
        </w:div>
        <w:div w:id="370303752">
          <w:marLeft w:val="640"/>
          <w:marRight w:val="0"/>
          <w:marTop w:val="0"/>
          <w:marBottom w:val="0"/>
          <w:divBdr>
            <w:top w:val="none" w:sz="0" w:space="0" w:color="auto"/>
            <w:left w:val="none" w:sz="0" w:space="0" w:color="auto"/>
            <w:bottom w:val="none" w:sz="0" w:space="0" w:color="auto"/>
            <w:right w:val="none" w:sz="0" w:space="0" w:color="auto"/>
          </w:divBdr>
        </w:div>
        <w:div w:id="396242298">
          <w:marLeft w:val="640"/>
          <w:marRight w:val="0"/>
          <w:marTop w:val="0"/>
          <w:marBottom w:val="0"/>
          <w:divBdr>
            <w:top w:val="none" w:sz="0" w:space="0" w:color="auto"/>
            <w:left w:val="none" w:sz="0" w:space="0" w:color="auto"/>
            <w:bottom w:val="none" w:sz="0" w:space="0" w:color="auto"/>
            <w:right w:val="none" w:sz="0" w:space="0" w:color="auto"/>
          </w:divBdr>
        </w:div>
        <w:div w:id="411708867">
          <w:marLeft w:val="640"/>
          <w:marRight w:val="0"/>
          <w:marTop w:val="0"/>
          <w:marBottom w:val="0"/>
          <w:divBdr>
            <w:top w:val="none" w:sz="0" w:space="0" w:color="auto"/>
            <w:left w:val="none" w:sz="0" w:space="0" w:color="auto"/>
            <w:bottom w:val="none" w:sz="0" w:space="0" w:color="auto"/>
            <w:right w:val="none" w:sz="0" w:space="0" w:color="auto"/>
          </w:divBdr>
        </w:div>
        <w:div w:id="428626256">
          <w:marLeft w:val="640"/>
          <w:marRight w:val="0"/>
          <w:marTop w:val="0"/>
          <w:marBottom w:val="0"/>
          <w:divBdr>
            <w:top w:val="none" w:sz="0" w:space="0" w:color="auto"/>
            <w:left w:val="none" w:sz="0" w:space="0" w:color="auto"/>
            <w:bottom w:val="none" w:sz="0" w:space="0" w:color="auto"/>
            <w:right w:val="none" w:sz="0" w:space="0" w:color="auto"/>
          </w:divBdr>
        </w:div>
        <w:div w:id="458376707">
          <w:marLeft w:val="640"/>
          <w:marRight w:val="0"/>
          <w:marTop w:val="0"/>
          <w:marBottom w:val="0"/>
          <w:divBdr>
            <w:top w:val="none" w:sz="0" w:space="0" w:color="auto"/>
            <w:left w:val="none" w:sz="0" w:space="0" w:color="auto"/>
            <w:bottom w:val="none" w:sz="0" w:space="0" w:color="auto"/>
            <w:right w:val="none" w:sz="0" w:space="0" w:color="auto"/>
          </w:divBdr>
        </w:div>
        <w:div w:id="493689170">
          <w:marLeft w:val="640"/>
          <w:marRight w:val="0"/>
          <w:marTop w:val="0"/>
          <w:marBottom w:val="0"/>
          <w:divBdr>
            <w:top w:val="none" w:sz="0" w:space="0" w:color="auto"/>
            <w:left w:val="none" w:sz="0" w:space="0" w:color="auto"/>
            <w:bottom w:val="none" w:sz="0" w:space="0" w:color="auto"/>
            <w:right w:val="none" w:sz="0" w:space="0" w:color="auto"/>
          </w:divBdr>
        </w:div>
        <w:div w:id="521742635">
          <w:marLeft w:val="640"/>
          <w:marRight w:val="0"/>
          <w:marTop w:val="0"/>
          <w:marBottom w:val="0"/>
          <w:divBdr>
            <w:top w:val="none" w:sz="0" w:space="0" w:color="auto"/>
            <w:left w:val="none" w:sz="0" w:space="0" w:color="auto"/>
            <w:bottom w:val="none" w:sz="0" w:space="0" w:color="auto"/>
            <w:right w:val="none" w:sz="0" w:space="0" w:color="auto"/>
          </w:divBdr>
        </w:div>
        <w:div w:id="691498758">
          <w:marLeft w:val="640"/>
          <w:marRight w:val="0"/>
          <w:marTop w:val="0"/>
          <w:marBottom w:val="0"/>
          <w:divBdr>
            <w:top w:val="none" w:sz="0" w:space="0" w:color="auto"/>
            <w:left w:val="none" w:sz="0" w:space="0" w:color="auto"/>
            <w:bottom w:val="none" w:sz="0" w:space="0" w:color="auto"/>
            <w:right w:val="none" w:sz="0" w:space="0" w:color="auto"/>
          </w:divBdr>
        </w:div>
        <w:div w:id="737286516">
          <w:marLeft w:val="640"/>
          <w:marRight w:val="0"/>
          <w:marTop w:val="0"/>
          <w:marBottom w:val="0"/>
          <w:divBdr>
            <w:top w:val="none" w:sz="0" w:space="0" w:color="auto"/>
            <w:left w:val="none" w:sz="0" w:space="0" w:color="auto"/>
            <w:bottom w:val="none" w:sz="0" w:space="0" w:color="auto"/>
            <w:right w:val="none" w:sz="0" w:space="0" w:color="auto"/>
          </w:divBdr>
        </w:div>
        <w:div w:id="739979292">
          <w:marLeft w:val="640"/>
          <w:marRight w:val="0"/>
          <w:marTop w:val="0"/>
          <w:marBottom w:val="0"/>
          <w:divBdr>
            <w:top w:val="none" w:sz="0" w:space="0" w:color="auto"/>
            <w:left w:val="none" w:sz="0" w:space="0" w:color="auto"/>
            <w:bottom w:val="none" w:sz="0" w:space="0" w:color="auto"/>
            <w:right w:val="none" w:sz="0" w:space="0" w:color="auto"/>
          </w:divBdr>
        </w:div>
        <w:div w:id="777874481">
          <w:marLeft w:val="640"/>
          <w:marRight w:val="0"/>
          <w:marTop w:val="0"/>
          <w:marBottom w:val="0"/>
          <w:divBdr>
            <w:top w:val="none" w:sz="0" w:space="0" w:color="auto"/>
            <w:left w:val="none" w:sz="0" w:space="0" w:color="auto"/>
            <w:bottom w:val="none" w:sz="0" w:space="0" w:color="auto"/>
            <w:right w:val="none" w:sz="0" w:space="0" w:color="auto"/>
          </w:divBdr>
        </w:div>
        <w:div w:id="810711782">
          <w:marLeft w:val="640"/>
          <w:marRight w:val="0"/>
          <w:marTop w:val="0"/>
          <w:marBottom w:val="0"/>
          <w:divBdr>
            <w:top w:val="none" w:sz="0" w:space="0" w:color="auto"/>
            <w:left w:val="none" w:sz="0" w:space="0" w:color="auto"/>
            <w:bottom w:val="none" w:sz="0" w:space="0" w:color="auto"/>
            <w:right w:val="none" w:sz="0" w:space="0" w:color="auto"/>
          </w:divBdr>
        </w:div>
        <w:div w:id="881788925">
          <w:marLeft w:val="640"/>
          <w:marRight w:val="0"/>
          <w:marTop w:val="0"/>
          <w:marBottom w:val="0"/>
          <w:divBdr>
            <w:top w:val="none" w:sz="0" w:space="0" w:color="auto"/>
            <w:left w:val="none" w:sz="0" w:space="0" w:color="auto"/>
            <w:bottom w:val="none" w:sz="0" w:space="0" w:color="auto"/>
            <w:right w:val="none" w:sz="0" w:space="0" w:color="auto"/>
          </w:divBdr>
        </w:div>
        <w:div w:id="924270058">
          <w:marLeft w:val="640"/>
          <w:marRight w:val="0"/>
          <w:marTop w:val="0"/>
          <w:marBottom w:val="0"/>
          <w:divBdr>
            <w:top w:val="none" w:sz="0" w:space="0" w:color="auto"/>
            <w:left w:val="none" w:sz="0" w:space="0" w:color="auto"/>
            <w:bottom w:val="none" w:sz="0" w:space="0" w:color="auto"/>
            <w:right w:val="none" w:sz="0" w:space="0" w:color="auto"/>
          </w:divBdr>
        </w:div>
        <w:div w:id="930089070">
          <w:marLeft w:val="640"/>
          <w:marRight w:val="0"/>
          <w:marTop w:val="0"/>
          <w:marBottom w:val="0"/>
          <w:divBdr>
            <w:top w:val="none" w:sz="0" w:space="0" w:color="auto"/>
            <w:left w:val="none" w:sz="0" w:space="0" w:color="auto"/>
            <w:bottom w:val="none" w:sz="0" w:space="0" w:color="auto"/>
            <w:right w:val="none" w:sz="0" w:space="0" w:color="auto"/>
          </w:divBdr>
        </w:div>
        <w:div w:id="941958407">
          <w:marLeft w:val="640"/>
          <w:marRight w:val="0"/>
          <w:marTop w:val="0"/>
          <w:marBottom w:val="0"/>
          <w:divBdr>
            <w:top w:val="none" w:sz="0" w:space="0" w:color="auto"/>
            <w:left w:val="none" w:sz="0" w:space="0" w:color="auto"/>
            <w:bottom w:val="none" w:sz="0" w:space="0" w:color="auto"/>
            <w:right w:val="none" w:sz="0" w:space="0" w:color="auto"/>
          </w:divBdr>
        </w:div>
        <w:div w:id="975839743">
          <w:marLeft w:val="640"/>
          <w:marRight w:val="0"/>
          <w:marTop w:val="0"/>
          <w:marBottom w:val="0"/>
          <w:divBdr>
            <w:top w:val="none" w:sz="0" w:space="0" w:color="auto"/>
            <w:left w:val="none" w:sz="0" w:space="0" w:color="auto"/>
            <w:bottom w:val="none" w:sz="0" w:space="0" w:color="auto"/>
            <w:right w:val="none" w:sz="0" w:space="0" w:color="auto"/>
          </w:divBdr>
        </w:div>
        <w:div w:id="1043795396">
          <w:marLeft w:val="640"/>
          <w:marRight w:val="0"/>
          <w:marTop w:val="0"/>
          <w:marBottom w:val="0"/>
          <w:divBdr>
            <w:top w:val="none" w:sz="0" w:space="0" w:color="auto"/>
            <w:left w:val="none" w:sz="0" w:space="0" w:color="auto"/>
            <w:bottom w:val="none" w:sz="0" w:space="0" w:color="auto"/>
            <w:right w:val="none" w:sz="0" w:space="0" w:color="auto"/>
          </w:divBdr>
        </w:div>
        <w:div w:id="1140466019">
          <w:marLeft w:val="640"/>
          <w:marRight w:val="0"/>
          <w:marTop w:val="0"/>
          <w:marBottom w:val="0"/>
          <w:divBdr>
            <w:top w:val="none" w:sz="0" w:space="0" w:color="auto"/>
            <w:left w:val="none" w:sz="0" w:space="0" w:color="auto"/>
            <w:bottom w:val="none" w:sz="0" w:space="0" w:color="auto"/>
            <w:right w:val="none" w:sz="0" w:space="0" w:color="auto"/>
          </w:divBdr>
        </w:div>
        <w:div w:id="1210531780">
          <w:marLeft w:val="640"/>
          <w:marRight w:val="0"/>
          <w:marTop w:val="0"/>
          <w:marBottom w:val="0"/>
          <w:divBdr>
            <w:top w:val="none" w:sz="0" w:space="0" w:color="auto"/>
            <w:left w:val="none" w:sz="0" w:space="0" w:color="auto"/>
            <w:bottom w:val="none" w:sz="0" w:space="0" w:color="auto"/>
            <w:right w:val="none" w:sz="0" w:space="0" w:color="auto"/>
          </w:divBdr>
        </w:div>
        <w:div w:id="1240597930">
          <w:marLeft w:val="640"/>
          <w:marRight w:val="0"/>
          <w:marTop w:val="0"/>
          <w:marBottom w:val="0"/>
          <w:divBdr>
            <w:top w:val="none" w:sz="0" w:space="0" w:color="auto"/>
            <w:left w:val="none" w:sz="0" w:space="0" w:color="auto"/>
            <w:bottom w:val="none" w:sz="0" w:space="0" w:color="auto"/>
            <w:right w:val="none" w:sz="0" w:space="0" w:color="auto"/>
          </w:divBdr>
        </w:div>
        <w:div w:id="1302806932">
          <w:marLeft w:val="640"/>
          <w:marRight w:val="0"/>
          <w:marTop w:val="0"/>
          <w:marBottom w:val="0"/>
          <w:divBdr>
            <w:top w:val="none" w:sz="0" w:space="0" w:color="auto"/>
            <w:left w:val="none" w:sz="0" w:space="0" w:color="auto"/>
            <w:bottom w:val="none" w:sz="0" w:space="0" w:color="auto"/>
            <w:right w:val="none" w:sz="0" w:space="0" w:color="auto"/>
          </w:divBdr>
        </w:div>
        <w:div w:id="1355422450">
          <w:marLeft w:val="640"/>
          <w:marRight w:val="0"/>
          <w:marTop w:val="0"/>
          <w:marBottom w:val="0"/>
          <w:divBdr>
            <w:top w:val="none" w:sz="0" w:space="0" w:color="auto"/>
            <w:left w:val="none" w:sz="0" w:space="0" w:color="auto"/>
            <w:bottom w:val="none" w:sz="0" w:space="0" w:color="auto"/>
            <w:right w:val="none" w:sz="0" w:space="0" w:color="auto"/>
          </w:divBdr>
        </w:div>
        <w:div w:id="1393850048">
          <w:marLeft w:val="640"/>
          <w:marRight w:val="0"/>
          <w:marTop w:val="0"/>
          <w:marBottom w:val="0"/>
          <w:divBdr>
            <w:top w:val="none" w:sz="0" w:space="0" w:color="auto"/>
            <w:left w:val="none" w:sz="0" w:space="0" w:color="auto"/>
            <w:bottom w:val="none" w:sz="0" w:space="0" w:color="auto"/>
            <w:right w:val="none" w:sz="0" w:space="0" w:color="auto"/>
          </w:divBdr>
        </w:div>
        <w:div w:id="1443454068">
          <w:marLeft w:val="640"/>
          <w:marRight w:val="0"/>
          <w:marTop w:val="0"/>
          <w:marBottom w:val="0"/>
          <w:divBdr>
            <w:top w:val="none" w:sz="0" w:space="0" w:color="auto"/>
            <w:left w:val="none" w:sz="0" w:space="0" w:color="auto"/>
            <w:bottom w:val="none" w:sz="0" w:space="0" w:color="auto"/>
            <w:right w:val="none" w:sz="0" w:space="0" w:color="auto"/>
          </w:divBdr>
        </w:div>
        <w:div w:id="1445542895">
          <w:marLeft w:val="640"/>
          <w:marRight w:val="0"/>
          <w:marTop w:val="0"/>
          <w:marBottom w:val="0"/>
          <w:divBdr>
            <w:top w:val="none" w:sz="0" w:space="0" w:color="auto"/>
            <w:left w:val="none" w:sz="0" w:space="0" w:color="auto"/>
            <w:bottom w:val="none" w:sz="0" w:space="0" w:color="auto"/>
            <w:right w:val="none" w:sz="0" w:space="0" w:color="auto"/>
          </w:divBdr>
        </w:div>
        <w:div w:id="1470395350">
          <w:marLeft w:val="640"/>
          <w:marRight w:val="0"/>
          <w:marTop w:val="0"/>
          <w:marBottom w:val="0"/>
          <w:divBdr>
            <w:top w:val="none" w:sz="0" w:space="0" w:color="auto"/>
            <w:left w:val="none" w:sz="0" w:space="0" w:color="auto"/>
            <w:bottom w:val="none" w:sz="0" w:space="0" w:color="auto"/>
            <w:right w:val="none" w:sz="0" w:space="0" w:color="auto"/>
          </w:divBdr>
        </w:div>
        <w:div w:id="1560943806">
          <w:marLeft w:val="640"/>
          <w:marRight w:val="0"/>
          <w:marTop w:val="0"/>
          <w:marBottom w:val="0"/>
          <w:divBdr>
            <w:top w:val="none" w:sz="0" w:space="0" w:color="auto"/>
            <w:left w:val="none" w:sz="0" w:space="0" w:color="auto"/>
            <w:bottom w:val="none" w:sz="0" w:space="0" w:color="auto"/>
            <w:right w:val="none" w:sz="0" w:space="0" w:color="auto"/>
          </w:divBdr>
        </w:div>
        <w:div w:id="1568223736">
          <w:marLeft w:val="640"/>
          <w:marRight w:val="0"/>
          <w:marTop w:val="0"/>
          <w:marBottom w:val="0"/>
          <w:divBdr>
            <w:top w:val="none" w:sz="0" w:space="0" w:color="auto"/>
            <w:left w:val="none" w:sz="0" w:space="0" w:color="auto"/>
            <w:bottom w:val="none" w:sz="0" w:space="0" w:color="auto"/>
            <w:right w:val="none" w:sz="0" w:space="0" w:color="auto"/>
          </w:divBdr>
        </w:div>
        <w:div w:id="1601452631">
          <w:marLeft w:val="640"/>
          <w:marRight w:val="0"/>
          <w:marTop w:val="0"/>
          <w:marBottom w:val="0"/>
          <w:divBdr>
            <w:top w:val="none" w:sz="0" w:space="0" w:color="auto"/>
            <w:left w:val="none" w:sz="0" w:space="0" w:color="auto"/>
            <w:bottom w:val="none" w:sz="0" w:space="0" w:color="auto"/>
            <w:right w:val="none" w:sz="0" w:space="0" w:color="auto"/>
          </w:divBdr>
        </w:div>
        <w:div w:id="1721636219">
          <w:marLeft w:val="640"/>
          <w:marRight w:val="0"/>
          <w:marTop w:val="0"/>
          <w:marBottom w:val="0"/>
          <w:divBdr>
            <w:top w:val="none" w:sz="0" w:space="0" w:color="auto"/>
            <w:left w:val="none" w:sz="0" w:space="0" w:color="auto"/>
            <w:bottom w:val="none" w:sz="0" w:space="0" w:color="auto"/>
            <w:right w:val="none" w:sz="0" w:space="0" w:color="auto"/>
          </w:divBdr>
        </w:div>
        <w:div w:id="1778064019">
          <w:marLeft w:val="640"/>
          <w:marRight w:val="0"/>
          <w:marTop w:val="0"/>
          <w:marBottom w:val="0"/>
          <w:divBdr>
            <w:top w:val="none" w:sz="0" w:space="0" w:color="auto"/>
            <w:left w:val="none" w:sz="0" w:space="0" w:color="auto"/>
            <w:bottom w:val="none" w:sz="0" w:space="0" w:color="auto"/>
            <w:right w:val="none" w:sz="0" w:space="0" w:color="auto"/>
          </w:divBdr>
        </w:div>
        <w:div w:id="1826892356">
          <w:marLeft w:val="640"/>
          <w:marRight w:val="0"/>
          <w:marTop w:val="0"/>
          <w:marBottom w:val="0"/>
          <w:divBdr>
            <w:top w:val="none" w:sz="0" w:space="0" w:color="auto"/>
            <w:left w:val="none" w:sz="0" w:space="0" w:color="auto"/>
            <w:bottom w:val="none" w:sz="0" w:space="0" w:color="auto"/>
            <w:right w:val="none" w:sz="0" w:space="0" w:color="auto"/>
          </w:divBdr>
        </w:div>
        <w:div w:id="1871870208">
          <w:marLeft w:val="640"/>
          <w:marRight w:val="0"/>
          <w:marTop w:val="0"/>
          <w:marBottom w:val="0"/>
          <w:divBdr>
            <w:top w:val="none" w:sz="0" w:space="0" w:color="auto"/>
            <w:left w:val="none" w:sz="0" w:space="0" w:color="auto"/>
            <w:bottom w:val="none" w:sz="0" w:space="0" w:color="auto"/>
            <w:right w:val="none" w:sz="0" w:space="0" w:color="auto"/>
          </w:divBdr>
        </w:div>
        <w:div w:id="1880898223">
          <w:marLeft w:val="640"/>
          <w:marRight w:val="0"/>
          <w:marTop w:val="0"/>
          <w:marBottom w:val="0"/>
          <w:divBdr>
            <w:top w:val="none" w:sz="0" w:space="0" w:color="auto"/>
            <w:left w:val="none" w:sz="0" w:space="0" w:color="auto"/>
            <w:bottom w:val="none" w:sz="0" w:space="0" w:color="auto"/>
            <w:right w:val="none" w:sz="0" w:space="0" w:color="auto"/>
          </w:divBdr>
        </w:div>
        <w:div w:id="1921450702">
          <w:marLeft w:val="640"/>
          <w:marRight w:val="0"/>
          <w:marTop w:val="0"/>
          <w:marBottom w:val="0"/>
          <w:divBdr>
            <w:top w:val="none" w:sz="0" w:space="0" w:color="auto"/>
            <w:left w:val="none" w:sz="0" w:space="0" w:color="auto"/>
            <w:bottom w:val="none" w:sz="0" w:space="0" w:color="auto"/>
            <w:right w:val="none" w:sz="0" w:space="0" w:color="auto"/>
          </w:divBdr>
        </w:div>
        <w:div w:id="1940598414">
          <w:marLeft w:val="640"/>
          <w:marRight w:val="0"/>
          <w:marTop w:val="0"/>
          <w:marBottom w:val="0"/>
          <w:divBdr>
            <w:top w:val="none" w:sz="0" w:space="0" w:color="auto"/>
            <w:left w:val="none" w:sz="0" w:space="0" w:color="auto"/>
            <w:bottom w:val="none" w:sz="0" w:space="0" w:color="auto"/>
            <w:right w:val="none" w:sz="0" w:space="0" w:color="auto"/>
          </w:divBdr>
        </w:div>
        <w:div w:id="1942640094">
          <w:marLeft w:val="640"/>
          <w:marRight w:val="0"/>
          <w:marTop w:val="0"/>
          <w:marBottom w:val="0"/>
          <w:divBdr>
            <w:top w:val="none" w:sz="0" w:space="0" w:color="auto"/>
            <w:left w:val="none" w:sz="0" w:space="0" w:color="auto"/>
            <w:bottom w:val="none" w:sz="0" w:space="0" w:color="auto"/>
            <w:right w:val="none" w:sz="0" w:space="0" w:color="auto"/>
          </w:divBdr>
        </w:div>
        <w:div w:id="1961108529">
          <w:marLeft w:val="640"/>
          <w:marRight w:val="0"/>
          <w:marTop w:val="0"/>
          <w:marBottom w:val="0"/>
          <w:divBdr>
            <w:top w:val="none" w:sz="0" w:space="0" w:color="auto"/>
            <w:left w:val="none" w:sz="0" w:space="0" w:color="auto"/>
            <w:bottom w:val="none" w:sz="0" w:space="0" w:color="auto"/>
            <w:right w:val="none" w:sz="0" w:space="0" w:color="auto"/>
          </w:divBdr>
        </w:div>
        <w:div w:id="1986813058">
          <w:marLeft w:val="640"/>
          <w:marRight w:val="0"/>
          <w:marTop w:val="0"/>
          <w:marBottom w:val="0"/>
          <w:divBdr>
            <w:top w:val="none" w:sz="0" w:space="0" w:color="auto"/>
            <w:left w:val="none" w:sz="0" w:space="0" w:color="auto"/>
            <w:bottom w:val="none" w:sz="0" w:space="0" w:color="auto"/>
            <w:right w:val="none" w:sz="0" w:space="0" w:color="auto"/>
          </w:divBdr>
        </w:div>
        <w:div w:id="2037076356">
          <w:marLeft w:val="640"/>
          <w:marRight w:val="0"/>
          <w:marTop w:val="0"/>
          <w:marBottom w:val="0"/>
          <w:divBdr>
            <w:top w:val="none" w:sz="0" w:space="0" w:color="auto"/>
            <w:left w:val="none" w:sz="0" w:space="0" w:color="auto"/>
            <w:bottom w:val="none" w:sz="0" w:space="0" w:color="auto"/>
            <w:right w:val="none" w:sz="0" w:space="0" w:color="auto"/>
          </w:divBdr>
        </w:div>
        <w:div w:id="2048869204">
          <w:marLeft w:val="640"/>
          <w:marRight w:val="0"/>
          <w:marTop w:val="0"/>
          <w:marBottom w:val="0"/>
          <w:divBdr>
            <w:top w:val="none" w:sz="0" w:space="0" w:color="auto"/>
            <w:left w:val="none" w:sz="0" w:space="0" w:color="auto"/>
            <w:bottom w:val="none" w:sz="0" w:space="0" w:color="auto"/>
            <w:right w:val="none" w:sz="0" w:space="0" w:color="auto"/>
          </w:divBdr>
        </w:div>
        <w:div w:id="2082867478">
          <w:marLeft w:val="640"/>
          <w:marRight w:val="0"/>
          <w:marTop w:val="0"/>
          <w:marBottom w:val="0"/>
          <w:divBdr>
            <w:top w:val="none" w:sz="0" w:space="0" w:color="auto"/>
            <w:left w:val="none" w:sz="0" w:space="0" w:color="auto"/>
            <w:bottom w:val="none" w:sz="0" w:space="0" w:color="auto"/>
            <w:right w:val="none" w:sz="0" w:space="0" w:color="auto"/>
          </w:divBdr>
        </w:div>
        <w:div w:id="2131584597">
          <w:marLeft w:val="640"/>
          <w:marRight w:val="0"/>
          <w:marTop w:val="0"/>
          <w:marBottom w:val="0"/>
          <w:divBdr>
            <w:top w:val="none" w:sz="0" w:space="0" w:color="auto"/>
            <w:left w:val="none" w:sz="0" w:space="0" w:color="auto"/>
            <w:bottom w:val="none" w:sz="0" w:space="0" w:color="auto"/>
            <w:right w:val="none" w:sz="0" w:space="0" w:color="auto"/>
          </w:divBdr>
        </w:div>
      </w:divsChild>
    </w:div>
    <w:div w:id="669212984">
      <w:bodyDiv w:val="1"/>
      <w:marLeft w:val="0"/>
      <w:marRight w:val="0"/>
      <w:marTop w:val="0"/>
      <w:marBottom w:val="0"/>
      <w:divBdr>
        <w:top w:val="none" w:sz="0" w:space="0" w:color="auto"/>
        <w:left w:val="none" w:sz="0" w:space="0" w:color="auto"/>
        <w:bottom w:val="none" w:sz="0" w:space="0" w:color="auto"/>
        <w:right w:val="none" w:sz="0" w:space="0" w:color="auto"/>
      </w:divBdr>
      <w:divsChild>
        <w:div w:id="22292629">
          <w:marLeft w:val="0"/>
          <w:marRight w:val="0"/>
          <w:marTop w:val="0"/>
          <w:marBottom w:val="0"/>
          <w:divBdr>
            <w:top w:val="none" w:sz="0" w:space="0" w:color="auto"/>
            <w:left w:val="none" w:sz="0" w:space="0" w:color="auto"/>
            <w:bottom w:val="none" w:sz="0" w:space="0" w:color="auto"/>
            <w:right w:val="none" w:sz="0" w:space="0" w:color="auto"/>
          </w:divBdr>
        </w:div>
        <w:div w:id="60056653">
          <w:marLeft w:val="0"/>
          <w:marRight w:val="0"/>
          <w:marTop w:val="0"/>
          <w:marBottom w:val="0"/>
          <w:divBdr>
            <w:top w:val="none" w:sz="0" w:space="0" w:color="auto"/>
            <w:left w:val="none" w:sz="0" w:space="0" w:color="auto"/>
            <w:bottom w:val="none" w:sz="0" w:space="0" w:color="auto"/>
            <w:right w:val="none" w:sz="0" w:space="0" w:color="auto"/>
          </w:divBdr>
        </w:div>
        <w:div w:id="125004839">
          <w:marLeft w:val="0"/>
          <w:marRight w:val="0"/>
          <w:marTop w:val="0"/>
          <w:marBottom w:val="0"/>
          <w:divBdr>
            <w:top w:val="none" w:sz="0" w:space="0" w:color="auto"/>
            <w:left w:val="none" w:sz="0" w:space="0" w:color="auto"/>
            <w:bottom w:val="none" w:sz="0" w:space="0" w:color="auto"/>
            <w:right w:val="none" w:sz="0" w:space="0" w:color="auto"/>
          </w:divBdr>
        </w:div>
        <w:div w:id="164706762">
          <w:marLeft w:val="0"/>
          <w:marRight w:val="0"/>
          <w:marTop w:val="0"/>
          <w:marBottom w:val="0"/>
          <w:divBdr>
            <w:top w:val="none" w:sz="0" w:space="0" w:color="auto"/>
            <w:left w:val="none" w:sz="0" w:space="0" w:color="auto"/>
            <w:bottom w:val="none" w:sz="0" w:space="0" w:color="auto"/>
            <w:right w:val="none" w:sz="0" w:space="0" w:color="auto"/>
          </w:divBdr>
        </w:div>
        <w:div w:id="185608487">
          <w:marLeft w:val="0"/>
          <w:marRight w:val="0"/>
          <w:marTop w:val="0"/>
          <w:marBottom w:val="0"/>
          <w:divBdr>
            <w:top w:val="none" w:sz="0" w:space="0" w:color="auto"/>
            <w:left w:val="none" w:sz="0" w:space="0" w:color="auto"/>
            <w:bottom w:val="none" w:sz="0" w:space="0" w:color="auto"/>
            <w:right w:val="none" w:sz="0" w:space="0" w:color="auto"/>
          </w:divBdr>
        </w:div>
        <w:div w:id="235634039">
          <w:marLeft w:val="0"/>
          <w:marRight w:val="0"/>
          <w:marTop w:val="0"/>
          <w:marBottom w:val="0"/>
          <w:divBdr>
            <w:top w:val="none" w:sz="0" w:space="0" w:color="auto"/>
            <w:left w:val="none" w:sz="0" w:space="0" w:color="auto"/>
            <w:bottom w:val="none" w:sz="0" w:space="0" w:color="auto"/>
            <w:right w:val="none" w:sz="0" w:space="0" w:color="auto"/>
          </w:divBdr>
        </w:div>
        <w:div w:id="290476835">
          <w:marLeft w:val="0"/>
          <w:marRight w:val="0"/>
          <w:marTop w:val="0"/>
          <w:marBottom w:val="0"/>
          <w:divBdr>
            <w:top w:val="none" w:sz="0" w:space="0" w:color="auto"/>
            <w:left w:val="none" w:sz="0" w:space="0" w:color="auto"/>
            <w:bottom w:val="none" w:sz="0" w:space="0" w:color="auto"/>
            <w:right w:val="none" w:sz="0" w:space="0" w:color="auto"/>
          </w:divBdr>
        </w:div>
        <w:div w:id="348070448">
          <w:marLeft w:val="0"/>
          <w:marRight w:val="0"/>
          <w:marTop w:val="0"/>
          <w:marBottom w:val="0"/>
          <w:divBdr>
            <w:top w:val="none" w:sz="0" w:space="0" w:color="auto"/>
            <w:left w:val="none" w:sz="0" w:space="0" w:color="auto"/>
            <w:bottom w:val="none" w:sz="0" w:space="0" w:color="auto"/>
            <w:right w:val="none" w:sz="0" w:space="0" w:color="auto"/>
          </w:divBdr>
        </w:div>
        <w:div w:id="383262754">
          <w:marLeft w:val="0"/>
          <w:marRight w:val="0"/>
          <w:marTop w:val="0"/>
          <w:marBottom w:val="0"/>
          <w:divBdr>
            <w:top w:val="none" w:sz="0" w:space="0" w:color="auto"/>
            <w:left w:val="none" w:sz="0" w:space="0" w:color="auto"/>
            <w:bottom w:val="none" w:sz="0" w:space="0" w:color="auto"/>
            <w:right w:val="none" w:sz="0" w:space="0" w:color="auto"/>
          </w:divBdr>
        </w:div>
        <w:div w:id="425200122">
          <w:marLeft w:val="0"/>
          <w:marRight w:val="0"/>
          <w:marTop w:val="0"/>
          <w:marBottom w:val="0"/>
          <w:divBdr>
            <w:top w:val="none" w:sz="0" w:space="0" w:color="auto"/>
            <w:left w:val="none" w:sz="0" w:space="0" w:color="auto"/>
            <w:bottom w:val="none" w:sz="0" w:space="0" w:color="auto"/>
            <w:right w:val="none" w:sz="0" w:space="0" w:color="auto"/>
          </w:divBdr>
        </w:div>
        <w:div w:id="447551962">
          <w:marLeft w:val="0"/>
          <w:marRight w:val="0"/>
          <w:marTop w:val="0"/>
          <w:marBottom w:val="0"/>
          <w:divBdr>
            <w:top w:val="none" w:sz="0" w:space="0" w:color="auto"/>
            <w:left w:val="none" w:sz="0" w:space="0" w:color="auto"/>
            <w:bottom w:val="none" w:sz="0" w:space="0" w:color="auto"/>
            <w:right w:val="none" w:sz="0" w:space="0" w:color="auto"/>
          </w:divBdr>
        </w:div>
        <w:div w:id="489716361">
          <w:marLeft w:val="0"/>
          <w:marRight w:val="0"/>
          <w:marTop w:val="0"/>
          <w:marBottom w:val="0"/>
          <w:divBdr>
            <w:top w:val="none" w:sz="0" w:space="0" w:color="auto"/>
            <w:left w:val="none" w:sz="0" w:space="0" w:color="auto"/>
            <w:bottom w:val="none" w:sz="0" w:space="0" w:color="auto"/>
            <w:right w:val="none" w:sz="0" w:space="0" w:color="auto"/>
          </w:divBdr>
        </w:div>
        <w:div w:id="626863239">
          <w:marLeft w:val="0"/>
          <w:marRight w:val="0"/>
          <w:marTop w:val="0"/>
          <w:marBottom w:val="0"/>
          <w:divBdr>
            <w:top w:val="none" w:sz="0" w:space="0" w:color="auto"/>
            <w:left w:val="none" w:sz="0" w:space="0" w:color="auto"/>
            <w:bottom w:val="none" w:sz="0" w:space="0" w:color="auto"/>
            <w:right w:val="none" w:sz="0" w:space="0" w:color="auto"/>
          </w:divBdr>
        </w:div>
        <w:div w:id="656690102">
          <w:marLeft w:val="0"/>
          <w:marRight w:val="0"/>
          <w:marTop w:val="0"/>
          <w:marBottom w:val="0"/>
          <w:divBdr>
            <w:top w:val="none" w:sz="0" w:space="0" w:color="auto"/>
            <w:left w:val="none" w:sz="0" w:space="0" w:color="auto"/>
            <w:bottom w:val="none" w:sz="0" w:space="0" w:color="auto"/>
            <w:right w:val="none" w:sz="0" w:space="0" w:color="auto"/>
          </w:divBdr>
        </w:div>
        <w:div w:id="667097577">
          <w:marLeft w:val="0"/>
          <w:marRight w:val="0"/>
          <w:marTop w:val="0"/>
          <w:marBottom w:val="0"/>
          <w:divBdr>
            <w:top w:val="none" w:sz="0" w:space="0" w:color="auto"/>
            <w:left w:val="none" w:sz="0" w:space="0" w:color="auto"/>
            <w:bottom w:val="none" w:sz="0" w:space="0" w:color="auto"/>
            <w:right w:val="none" w:sz="0" w:space="0" w:color="auto"/>
          </w:divBdr>
        </w:div>
        <w:div w:id="673580032">
          <w:marLeft w:val="0"/>
          <w:marRight w:val="0"/>
          <w:marTop w:val="0"/>
          <w:marBottom w:val="0"/>
          <w:divBdr>
            <w:top w:val="none" w:sz="0" w:space="0" w:color="auto"/>
            <w:left w:val="none" w:sz="0" w:space="0" w:color="auto"/>
            <w:bottom w:val="none" w:sz="0" w:space="0" w:color="auto"/>
            <w:right w:val="none" w:sz="0" w:space="0" w:color="auto"/>
          </w:divBdr>
        </w:div>
        <w:div w:id="700016811">
          <w:marLeft w:val="0"/>
          <w:marRight w:val="0"/>
          <w:marTop w:val="0"/>
          <w:marBottom w:val="0"/>
          <w:divBdr>
            <w:top w:val="none" w:sz="0" w:space="0" w:color="auto"/>
            <w:left w:val="none" w:sz="0" w:space="0" w:color="auto"/>
            <w:bottom w:val="none" w:sz="0" w:space="0" w:color="auto"/>
            <w:right w:val="none" w:sz="0" w:space="0" w:color="auto"/>
          </w:divBdr>
        </w:div>
        <w:div w:id="770852505">
          <w:marLeft w:val="0"/>
          <w:marRight w:val="0"/>
          <w:marTop w:val="0"/>
          <w:marBottom w:val="0"/>
          <w:divBdr>
            <w:top w:val="none" w:sz="0" w:space="0" w:color="auto"/>
            <w:left w:val="none" w:sz="0" w:space="0" w:color="auto"/>
            <w:bottom w:val="none" w:sz="0" w:space="0" w:color="auto"/>
            <w:right w:val="none" w:sz="0" w:space="0" w:color="auto"/>
          </w:divBdr>
        </w:div>
        <w:div w:id="868564040">
          <w:marLeft w:val="0"/>
          <w:marRight w:val="0"/>
          <w:marTop w:val="0"/>
          <w:marBottom w:val="0"/>
          <w:divBdr>
            <w:top w:val="none" w:sz="0" w:space="0" w:color="auto"/>
            <w:left w:val="none" w:sz="0" w:space="0" w:color="auto"/>
            <w:bottom w:val="none" w:sz="0" w:space="0" w:color="auto"/>
            <w:right w:val="none" w:sz="0" w:space="0" w:color="auto"/>
          </w:divBdr>
        </w:div>
        <w:div w:id="893156402">
          <w:marLeft w:val="0"/>
          <w:marRight w:val="0"/>
          <w:marTop w:val="0"/>
          <w:marBottom w:val="0"/>
          <w:divBdr>
            <w:top w:val="none" w:sz="0" w:space="0" w:color="auto"/>
            <w:left w:val="none" w:sz="0" w:space="0" w:color="auto"/>
            <w:bottom w:val="none" w:sz="0" w:space="0" w:color="auto"/>
            <w:right w:val="none" w:sz="0" w:space="0" w:color="auto"/>
          </w:divBdr>
        </w:div>
        <w:div w:id="900600662">
          <w:marLeft w:val="0"/>
          <w:marRight w:val="0"/>
          <w:marTop w:val="0"/>
          <w:marBottom w:val="0"/>
          <w:divBdr>
            <w:top w:val="none" w:sz="0" w:space="0" w:color="auto"/>
            <w:left w:val="none" w:sz="0" w:space="0" w:color="auto"/>
            <w:bottom w:val="none" w:sz="0" w:space="0" w:color="auto"/>
            <w:right w:val="none" w:sz="0" w:space="0" w:color="auto"/>
          </w:divBdr>
        </w:div>
        <w:div w:id="947391053">
          <w:marLeft w:val="0"/>
          <w:marRight w:val="0"/>
          <w:marTop w:val="0"/>
          <w:marBottom w:val="0"/>
          <w:divBdr>
            <w:top w:val="none" w:sz="0" w:space="0" w:color="auto"/>
            <w:left w:val="none" w:sz="0" w:space="0" w:color="auto"/>
            <w:bottom w:val="none" w:sz="0" w:space="0" w:color="auto"/>
            <w:right w:val="none" w:sz="0" w:space="0" w:color="auto"/>
          </w:divBdr>
        </w:div>
        <w:div w:id="948196432">
          <w:marLeft w:val="0"/>
          <w:marRight w:val="0"/>
          <w:marTop w:val="0"/>
          <w:marBottom w:val="0"/>
          <w:divBdr>
            <w:top w:val="none" w:sz="0" w:space="0" w:color="auto"/>
            <w:left w:val="none" w:sz="0" w:space="0" w:color="auto"/>
            <w:bottom w:val="none" w:sz="0" w:space="0" w:color="auto"/>
            <w:right w:val="none" w:sz="0" w:space="0" w:color="auto"/>
          </w:divBdr>
        </w:div>
        <w:div w:id="954555417">
          <w:marLeft w:val="0"/>
          <w:marRight w:val="0"/>
          <w:marTop w:val="0"/>
          <w:marBottom w:val="0"/>
          <w:divBdr>
            <w:top w:val="none" w:sz="0" w:space="0" w:color="auto"/>
            <w:left w:val="none" w:sz="0" w:space="0" w:color="auto"/>
            <w:bottom w:val="none" w:sz="0" w:space="0" w:color="auto"/>
            <w:right w:val="none" w:sz="0" w:space="0" w:color="auto"/>
          </w:divBdr>
        </w:div>
        <w:div w:id="1008754257">
          <w:marLeft w:val="0"/>
          <w:marRight w:val="0"/>
          <w:marTop w:val="0"/>
          <w:marBottom w:val="0"/>
          <w:divBdr>
            <w:top w:val="none" w:sz="0" w:space="0" w:color="auto"/>
            <w:left w:val="none" w:sz="0" w:space="0" w:color="auto"/>
            <w:bottom w:val="none" w:sz="0" w:space="0" w:color="auto"/>
            <w:right w:val="none" w:sz="0" w:space="0" w:color="auto"/>
          </w:divBdr>
        </w:div>
        <w:div w:id="1073510563">
          <w:marLeft w:val="0"/>
          <w:marRight w:val="0"/>
          <w:marTop w:val="0"/>
          <w:marBottom w:val="0"/>
          <w:divBdr>
            <w:top w:val="none" w:sz="0" w:space="0" w:color="auto"/>
            <w:left w:val="none" w:sz="0" w:space="0" w:color="auto"/>
            <w:bottom w:val="none" w:sz="0" w:space="0" w:color="auto"/>
            <w:right w:val="none" w:sz="0" w:space="0" w:color="auto"/>
          </w:divBdr>
        </w:div>
        <w:div w:id="1089614516">
          <w:marLeft w:val="0"/>
          <w:marRight w:val="0"/>
          <w:marTop w:val="0"/>
          <w:marBottom w:val="0"/>
          <w:divBdr>
            <w:top w:val="none" w:sz="0" w:space="0" w:color="auto"/>
            <w:left w:val="none" w:sz="0" w:space="0" w:color="auto"/>
            <w:bottom w:val="none" w:sz="0" w:space="0" w:color="auto"/>
            <w:right w:val="none" w:sz="0" w:space="0" w:color="auto"/>
          </w:divBdr>
        </w:div>
        <w:div w:id="1144346893">
          <w:marLeft w:val="0"/>
          <w:marRight w:val="0"/>
          <w:marTop w:val="0"/>
          <w:marBottom w:val="0"/>
          <w:divBdr>
            <w:top w:val="none" w:sz="0" w:space="0" w:color="auto"/>
            <w:left w:val="none" w:sz="0" w:space="0" w:color="auto"/>
            <w:bottom w:val="none" w:sz="0" w:space="0" w:color="auto"/>
            <w:right w:val="none" w:sz="0" w:space="0" w:color="auto"/>
          </w:divBdr>
        </w:div>
        <w:div w:id="1168910573">
          <w:marLeft w:val="0"/>
          <w:marRight w:val="0"/>
          <w:marTop w:val="0"/>
          <w:marBottom w:val="0"/>
          <w:divBdr>
            <w:top w:val="none" w:sz="0" w:space="0" w:color="auto"/>
            <w:left w:val="none" w:sz="0" w:space="0" w:color="auto"/>
            <w:bottom w:val="none" w:sz="0" w:space="0" w:color="auto"/>
            <w:right w:val="none" w:sz="0" w:space="0" w:color="auto"/>
          </w:divBdr>
        </w:div>
        <w:div w:id="1173958013">
          <w:marLeft w:val="0"/>
          <w:marRight w:val="0"/>
          <w:marTop w:val="0"/>
          <w:marBottom w:val="0"/>
          <w:divBdr>
            <w:top w:val="none" w:sz="0" w:space="0" w:color="auto"/>
            <w:left w:val="none" w:sz="0" w:space="0" w:color="auto"/>
            <w:bottom w:val="none" w:sz="0" w:space="0" w:color="auto"/>
            <w:right w:val="none" w:sz="0" w:space="0" w:color="auto"/>
          </w:divBdr>
        </w:div>
        <w:div w:id="1256549076">
          <w:marLeft w:val="0"/>
          <w:marRight w:val="0"/>
          <w:marTop w:val="0"/>
          <w:marBottom w:val="0"/>
          <w:divBdr>
            <w:top w:val="none" w:sz="0" w:space="0" w:color="auto"/>
            <w:left w:val="none" w:sz="0" w:space="0" w:color="auto"/>
            <w:bottom w:val="none" w:sz="0" w:space="0" w:color="auto"/>
            <w:right w:val="none" w:sz="0" w:space="0" w:color="auto"/>
          </w:divBdr>
        </w:div>
        <w:div w:id="1262176647">
          <w:marLeft w:val="0"/>
          <w:marRight w:val="0"/>
          <w:marTop w:val="0"/>
          <w:marBottom w:val="0"/>
          <w:divBdr>
            <w:top w:val="none" w:sz="0" w:space="0" w:color="auto"/>
            <w:left w:val="none" w:sz="0" w:space="0" w:color="auto"/>
            <w:bottom w:val="none" w:sz="0" w:space="0" w:color="auto"/>
            <w:right w:val="none" w:sz="0" w:space="0" w:color="auto"/>
          </w:divBdr>
        </w:div>
        <w:div w:id="1287466921">
          <w:marLeft w:val="0"/>
          <w:marRight w:val="0"/>
          <w:marTop w:val="0"/>
          <w:marBottom w:val="0"/>
          <w:divBdr>
            <w:top w:val="none" w:sz="0" w:space="0" w:color="auto"/>
            <w:left w:val="none" w:sz="0" w:space="0" w:color="auto"/>
            <w:bottom w:val="none" w:sz="0" w:space="0" w:color="auto"/>
            <w:right w:val="none" w:sz="0" w:space="0" w:color="auto"/>
          </w:divBdr>
        </w:div>
        <w:div w:id="1308170247">
          <w:marLeft w:val="0"/>
          <w:marRight w:val="0"/>
          <w:marTop w:val="0"/>
          <w:marBottom w:val="0"/>
          <w:divBdr>
            <w:top w:val="none" w:sz="0" w:space="0" w:color="auto"/>
            <w:left w:val="none" w:sz="0" w:space="0" w:color="auto"/>
            <w:bottom w:val="none" w:sz="0" w:space="0" w:color="auto"/>
            <w:right w:val="none" w:sz="0" w:space="0" w:color="auto"/>
          </w:divBdr>
        </w:div>
        <w:div w:id="1329358912">
          <w:marLeft w:val="0"/>
          <w:marRight w:val="0"/>
          <w:marTop w:val="0"/>
          <w:marBottom w:val="0"/>
          <w:divBdr>
            <w:top w:val="none" w:sz="0" w:space="0" w:color="auto"/>
            <w:left w:val="none" w:sz="0" w:space="0" w:color="auto"/>
            <w:bottom w:val="none" w:sz="0" w:space="0" w:color="auto"/>
            <w:right w:val="none" w:sz="0" w:space="0" w:color="auto"/>
          </w:divBdr>
        </w:div>
        <w:div w:id="1346134437">
          <w:marLeft w:val="0"/>
          <w:marRight w:val="0"/>
          <w:marTop w:val="0"/>
          <w:marBottom w:val="0"/>
          <w:divBdr>
            <w:top w:val="none" w:sz="0" w:space="0" w:color="auto"/>
            <w:left w:val="none" w:sz="0" w:space="0" w:color="auto"/>
            <w:bottom w:val="none" w:sz="0" w:space="0" w:color="auto"/>
            <w:right w:val="none" w:sz="0" w:space="0" w:color="auto"/>
          </w:divBdr>
        </w:div>
        <w:div w:id="1389110949">
          <w:marLeft w:val="0"/>
          <w:marRight w:val="0"/>
          <w:marTop w:val="0"/>
          <w:marBottom w:val="0"/>
          <w:divBdr>
            <w:top w:val="none" w:sz="0" w:space="0" w:color="auto"/>
            <w:left w:val="none" w:sz="0" w:space="0" w:color="auto"/>
            <w:bottom w:val="none" w:sz="0" w:space="0" w:color="auto"/>
            <w:right w:val="none" w:sz="0" w:space="0" w:color="auto"/>
          </w:divBdr>
        </w:div>
        <w:div w:id="1411925716">
          <w:marLeft w:val="0"/>
          <w:marRight w:val="0"/>
          <w:marTop w:val="0"/>
          <w:marBottom w:val="0"/>
          <w:divBdr>
            <w:top w:val="none" w:sz="0" w:space="0" w:color="auto"/>
            <w:left w:val="none" w:sz="0" w:space="0" w:color="auto"/>
            <w:bottom w:val="none" w:sz="0" w:space="0" w:color="auto"/>
            <w:right w:val="none" w:sz="0" w:space="0" w:color="auto"/>
          </w:divBdr>
        </w:div>
        <w:div w:id="1419906151">
          <w:marLeft w:val="0"/>
          <w:marRight w:val="0"/>
          <w:marTop w:val="0"/>
          <w:marBottom w:val="0"/>
          <w:divBdr>
            <w:top w:val="none" w:sz="0" w:space="0" w:color="auto"/>
            <w:left w:val="none" w:sz="0" w:space="0" w:color="auto"/>
            <w:bottom w:val="none" w:sz="0" w:space="0" w:color="auto"/>
            <w:right w:val="none" w:sz="0" w:space="0" w:color="auto"/>
          </w:divBdr>
        </w:div>
        <w:div w:id="1468813333">
          <w:marLeft w:val="0"/>
          <w:marRight w:val="0"/>
          <w:marTop w:val="0"/>
          <w:marBottom w:val="0"/>
          <w:divBdr>
            <w:top w:val="none" w:sz="0" w:space="0" w:color="auto"/>
            <w:left w:val="none" w:sz="0" w:space="0" w:color="auto"/>
            <w:bottom w:val="none" w:sz="0" w:space="0" w:color="auto"/>
            <w:right w:val="none" w:sz="0" w:space="0" w:color="auto"/>
          </w:divBdr>
        </w:div>
        <w:div w:id="1540970553">
          <w:marLeft w:val="0"/>
          <w:marRight w:val="0"/>
          <w:marTop w:val="0"/>
          <w:marBottom w:val="0"/>
          <w:divBdr>
            <w:top w:val="none" w:sz="0" w:space="0" w:color="auto"/>
            <w:left w:val="none" w:sz="0" w:space="0" w:color="auto"/>
            <w:bottom w:val="none" w:sz="0" w:space="0" w:color="auto"/>
            <w:right w:val="none" w:sz="0" w:space="0" w:color="auto"/>
          </w:divBdr>
        </w:div>
        <w:div w:id="1562788202">
          <w:marLeft w:val="0"/>
          <w:marRight w:val="0"/>
          <w:marTop w:val="0"/>
          <w:marBottom w:val="0"/>
          <w:divBdr>
            <w:top w:val="none" w:sz="0" w:space="0" w:color="auto"/>
            <w:left w:val="none" w:sz="0" w:space="0" w:color="auto"/>
            <w:bottom w:val="none" w:sz="0" w:space="0" w:color="auto"/>
            <w:right w:val="none" w:sz="0" w:space="0" w:color="auto"/>
          </w:divBdr>
        </w:div>
        <w:div w:id="1593775229">
          <w:marLeft w:val="0"/>
          <w:marRight w:val="0"/>
          <w:marTop w:val="0"/>
          <w:marBottom w:val="0"/>
          <w:divBdr>
            <w:top w:val="none" w:sz="0" w:space="0" w:color="auto"/>
            <w:left w:val="none" w:sz="0" w:space="0" w:color="auto"/>
            <w:bottom w:val="none" w:sz="0" w:space="0" w:color="auto"/>
            <w:right w:val="none" w:sz="0" w:space="0" w:color="auto"/>
          </w:divBdr>
        </w:div>
        <w:div w:id="1610158323">
          <w:marLeft w:val="0"/>
          <w:marRight w:val="0"/>
          <w:marTop w:val="0"/>
          <w:marBottom w:val="0"/>
          <w:divBdr>
            <w:top w:val="none" w:sz="0" w:space="0" w:color="auto"/>
            <w:left w:val="none" w:sz="0" w:space="0" w:color="auto"/>
            <w:bottom w:val="none" w:sz="0" w:space="0" w:color="auto"/>
            <w:right w:val="none" w:sz="0" w:space="0" w:color="auto"/>
          </w:divBdr>
        </w:div>
        <w:div w:id="1621691271">
          <w:marLeft w:val="0"/>
          <w:marRight w:val="0"/>
          <w:marTop w:val="0"/>
          <w:marBottom w:val="0"/>
          <w:divBdr>
            <w:top w:val="none" w:sz="0" w:space="0" w:color="auto"/>
            <w:left w:val="none" w:sz="0" w:space="0" w:color="auto"/>
            <w:bottom w:val="none" w:sz="0" w:space="0" w:color="auto"/>
            <w:right w:val="none" w:sz="0" w:space="0" w:color="auto"/>
          </w:divBdr>
        </w:div>
        <w:div w:id="1699426274">
          <w:marLeft w:val="0"/>
          <w:marRight w:val="0"/>
          <w:marTop w:val="0"/>
          <w:marBottom w:val="0"/>
          <w:divBdr>
            <w:top w:val="none" w:sz="0" w:space="0" w:color="auto"/>
            <w:left w:val="none" w:sz="0" w:space="0" w:color="auto"/>
            <w:bottom w:val="none" w:sz="0" w:space="0" w:color="auto"/>
            <w:right w:val="none" w:sz="0" w:space="0" w:color="auto"/>
          </w:divBdr>
        </w:div>
        <w:div w:id="1791626737">
          <w:marLeft w:val="0"/>
          <w:marRight w:val="0"/>
          <w:marTop w:val="0"/>
          <w:marBottom w:val="0"/>
          <w:divBdr>
            <w:top w:val="none" w:sz="0" w:space="0" w:color="auto"/>
            <w:left w:val="none" w:sz="0" w:space="0" w:color="auto"/>
            <w:bottom w:val="none" w:sz="0" w:space="0" w:color="auto"/>
            <w:right w:val="none" w:sz="0" w:space="0" w:color="auto"/>
          </w:divBdr>
        </w:div>
        <w:div w:id="1794013462">
          <w:marLeft w:val="0"/>
          <w:marRight w:val="0"/>
          <w:marTop w:val="0"/>
          <w:marBottom w:val="0"/>
          <w:divBdr>
            <w:top w:val="none" w:sz="0" w:space="0" w:color="auto"/>
            <w:left w:val="none" w:sz="0" w:space="0" w:color="auto"/>
            <w:bottom w:val="none" w:sz="0" w:space="0" w:color="auto"/>
            <w:right w:val="none" w:sz="0" w:space="0" w:color="auto"/>
          </w:divBdr>
        </w:div>
        <w:div w:id="1946187947">
          <w:marLeft w:val="0"/>
          <w:marRight w:val="0"/>
          <w:marTop w:val="0"/>
          <w:marBottom w:val="0"/>
          <w:divBdr>
            <w:top w:val="none" w:sz="0" w:space="0" w:color="auto"/>
            <w:left w:val="none" w:sz="0" w:space="0" w:color="auto"/>
            <w:bottom w:val="none" w:sz="0" w:space="0" w:color="auto"/>
            <w:right w:val="none" w:sz="0" w:space="0" w:color="auto"/>
          </w:divBdr>
        </w:div>
        <w:div w:id="2032028458">
          <w:marLeft w:val="0"/>
          <w:marRight w:val="0"/>
          <w:marTop w:val="0"/>
          <w:marBottom w:val="0"/>
          <w:divBdr>
            <w:top w:val="none" w:sz="0" w:space="0" w:color="auto"/>
            <w:left w:val="none" w:sz="0" w:space="0" w:color="auto"/>
            <w:bottom w:val="none" w:sz="0" w:space="0" w:color="auto"/>
            <w:right w:val="none" w:sz="0" w:space="0" w:color="auto"/>
          </w:divBdr>
        </w:div>
        <w:div w:id="2092041179">
          <w:marLeft w:val="0"/>
          <w:marRight w:val="0"/>
          <w:marTop w:val="0"/>
          <w:marBottom w:val="0"/>
          <w:divBdr>
            <w:top w:val="none" w:sz="0" w:space="0" w:color="auto"/>
            <w:left w:val="none" w:sz="0" w:space="0" w:color="auto"/>
            <w:bottom w:val="none" w:sz="0" w:space="0" w:color="auto"/>
            <w:right w:val="none" w:sz="0" w:space="0" w:color="auto"/>
          </w:divBdr>
        </w:div>
        <w:div w:id="2095585423">
          <w:marLeft w:val="0"/>
          <w:marRight w:val="0"/>
          <w:marTop w:val="0"/>
          <w:marBottom w:val="0"/>
          <w:divBdr>
            <w:top w:val="none" w:sz="0" w:space="0" w:color="auto"/>
            <w:left w:val="none" w:sz="0" w:space="0" w:color="auto"/>
            <w:bottom w:val="none" w:sz="0" w:space="0" w:color="auto"/>
            <w:right w:val="none" w:sz="0" w:space="0" w:color="auto"/>
          </w:divBdr>
        </w:div>
        <w:div w:id="2097628346">
          <w:marLeft w:val="0"/>
          <w:marRight w:val="0"/>
          <w:marTop w:val="0"/>
          <w:marBottom w:val="0"/>
          <w:divBdr>
            <w:top w:val="none" w:sz="0" w:space="0" w:color="auto"/>
            <w:left w:val="none" w:sz="0" w:space="0" w:color="auto"/>
            <w:bottom w:val="none" w:sz="0" w:space="0" w:color="auto"/>
            <w:right w:val="none" w:sz="0" w:space="0" w:color="auto"/>
          </w:divBdr>
        </w:div>
        <w:div w:id="2120877353">
          <w:marLeft w:val="0"/>
          <w:marRight w:val="0"/>
          <w:marTop w:val="0"/>
          <w:marBottom w:val="0"/>
          <w:divBdr>
            <w:top w:val="none" w:sz="0" w:space="0" w:color="auto"/>
            <w:left w:val="none" w:sz="0" w:space="0" w:color="auto"/>
            <w:bottom w:val="none" w:sz="0" w:space="0" w:color="auto"/>
            <w:right w:val="none" w:sz="0" w:space="0" w:color="auto"/>
          </w:divBdr>
        </w:div>
        <w:div w:id="2122450255">
          <w:marLeft w:val="0"/>
          <w:marRight w:val="0"/>
          <w:marTop w:val="0"/>
          <w:marBottom w:val="0"/>
          <w:divBdr>
            <w:top w:val="none" w:sz="0" w:space="0" w:color="auto"/>
            <w:left w:val="none" w:sz="0" w:space="0" w:color="auto"/>
            <w:bottom w:val="none" w:sz="0" w:space="0" w:color="auto"/>
            <w:right w:val="none" w:sz="0" w:space="0" w:color="auto"/>
          </w:divBdr>
        </w:div>
        <w:div w:id="2134863351">
          <w:marLeft w:val="0"/>
          <w:marRight w:val="0"/>
          <w:marTop w:val="0"/>
          <w:marBottom w:val="0"/>
          <w:divBdr>
            <w:top w:val="none" w:sz="0" w:space="0" w:color="auto"/>
            <w:left w:val="none" w:sz="0" w:space="0" w:color="auto"/>
            <w:bottom w:val="none" w:sz="0" w:space="0" w:color="auto"/>
            <w:right w:val="none" w:sz="0" w:space="0" w:color="auto"/>
          </w:divBdr>
        </w:div>
      </w:divsChild>
    </w:div>
    <w:div w:id="670334184">
      <w:bodyDiv w:val="1"/>
      <w:marLeft w:val="0"/>
      <w:marRight w:val="0"/>
      <w:marTop w:val="0"/>
      <w:marBottom w:val="0"/>
      <w:divBdr>
        <w:top w:val="none" w:sz="0" w:space="0" w:color="auto"/>
        <w:left w:val="none" w:sz="0" w:space="0" w:color="auto"/>
        <w:bottom w:val="none" w:sz="0" w:space="0" w:color="auto"/>
        <w:right w:val="none" w:sz="0" w:space="0" w:color="auto"/>
      </w:divBdr>
    </w:div>
    <w:div w:id="673414095">
      <w:bodyDiv w:val="1"/>
      <w:marLeft w:val="0"/>
      <w:marRight w:val="0"/>
      <w:marTop w:val="0"/>
      <w:marBottom w:val="0"/>
      <w:divBdr>
        <w:top w:val="none" w:sz="0" w:space="0" w:color="auto"/>
        <w:left w:val="none" w:sz="0" w:space="0" w:color="auto"/>
        <w:bottom w:val="none" w:sz="0" w:space="0" w:color="auto"/>
        <w:right w:val="none" w:sz="0" w:space="0" w:color="auto"/>
      </w:divBdr>
      <w:divsChild>
        <w:div w:id="133527835">
          <w:marLeft w:val="640"/>
          <w:marRight w:val="0"/>
          <w:marTop w:val="0"/>
          <w:marBottom w:val="0"/>
          <w:divBdr>
            <w:top w:val="none" w:sz="0" w:space="0" w:color="auto"/>
            <w:left w:val="none" w:sz="0" w:space="0" w:color="auto"/>
            <w:bottom w:val="none" w:sz="0" w:space="0" w:color="auto"/>
            <w:right w:val="none" w:sz="0" w:space="0" w:color="auto"/>
          </w:divBdr>
        </w:div>
        <w:div w:id="165943206">
          <w:marLeft w:val="640"/>
          <w:marRight w:val="0"/>
          <w:marTop w:val="0"/>
          <w:marBottom w:val="0"/>
          <w:divBdr>
            <w:top w:val="none" w:sz="0" w:space="0" w:color="auto"/>
            <w:left w:val="none" w:sz="0" w:space="0" w:color="auto"/>
            <w:bottom w:val="none" w:sz="0" w:space="0" w:color="auto"/>
            <w:right w:val="none" w:sz="0" w:space="0" w:color="auto"/>
          </w:divBdr>
        </w:div>
        <w:div w:id="194927815">
          <w:marLeft w:val="640"/>
          <w:marRight w:val="0"/>
          <w:marTop w:val="0"/>
          <w:marBottom w:val="0"/>
          <w:divBdr>
            <w:top w:val="none" w:sz="0" w:space="0" w:color="auto"/>
            <w:left w:val="none" w:sz="0" w:space="0" w:color="auto"/>
            <w:bottom w:val="none" w:sz="0" w:space="0" w:color="auto"/>
            <w:right w:val="none" w:sz="0" w:space="0" w:color="auto"/>
          </w:divBdr>
        </w:div>
        <w:div w:id="196894565">
          <w:marLeft w:val="640"/>
          <w:marRight w:val="0"/>
          <w:marTop w:val="0"/>
          <w:marBottom w:val="0"/>
          <w:divBdr>
            <w:top w:val="none" w:sz="0" w:space="0" w:color="auto"/>
            <w:left w:val="none" w:sz="0" w:space="0" w:color="auto"/>
            <w:bottom w:val="none" w:sz="0" w:space="0" w:color="auto"/>
            <w:right w:val="none" w:sz="0" w:space="0" w:color="auto"/>
          </w:divBdr>
        </w:div>
        <w:div w:id="207421758">
          <w:marLeft w:val="640"/>
          <w:marRight w:val="0"/>
          <w:marTop w:val="0"/>
          <w:marBottom w:val="0"/>
          <w:divBdr>
            <w:top w:val="none" w:sz="0" w:space="0" w:color="auto"/>
            <w:left w:val="none" w:sz="0" w:space="0" w:color="auto"/>
            <w:bottom w:val="none" w:sz="0" w:space="0" w:color="auto"/>
            <w:right w:val="none" w:sz="0" w:space="0" w:color="auto"/>
          </w:divBdr>
        </w:div>
        <w:div w:id="217060991">
          <w:marLeft w:val="640"/>
          <w:marRight w:val="0"/>
          <w:marTop w:val="0"/>
          <w:marBottom w:val="0"/>
          <w:divBdr>
            <w:top w:val="none" w:sz="0" w:space="0" w:color="auto"/>
            <w:left w:val="none" w:sz="0" w:space="0" w:color="auto"/>
            <w:bottom w:val="none" w:sz="0" w:space="0" w:color="auto"/>
            <w:right w:val="none" w:sz="0" w:space="0" w:color="auto"/>
          </w:divBdr>
        </w:div>
        <w:div w:id="291983753">
          <w:marLeft w:val="640"/>
          <w:marRight w:val="0"/>
          <w:marTop w:val="0"/>
          <w:marBottom w:val="0"/>
          <w:divBdr>
            <w:top w:val="none" w:sz="0" w:space="0" w:color="auto"/>
            <w:left w:val="none" w:sz="0" w:space="0" w:color="auto"/>
            <w:bottom w:val="none" w:sz="0" w:space="0" w:color="auto"/>
            <w:right w:val="none" w:sz="0" w:space="0" w:color="auto"/>
          </w:divBdr>
        </w:div>
        <w:div w:id="437024027">
          <w:marLeft w:val="640"/>
          <w:marRight w:val="0"/>
          <w:marTop w:val="0"/>
          <w:marBottom w:val="0"/>
          <w:divBdr>
            <w:top w:val="none" w:sz="0" w:space="0" w:color="auto"/>
            <w:left w:val="none" w:sz="0" w:space="0" w:color="auto"/>
            <w:bottom w:val="none" w:sz="0" w:space="0" w:color="auto"/>
            <w:right w:val="none" w:sz="0" w:space="0" w:color="auto"/>
          </w:divBdr>
        </w:div>
        <w:div w:id="479227009">
          <w:marLeft w:val="640"/>
          <w:marRight w:val="0"/>
          <w:marTop w:val="0"/>
          <w:marBottom w:val="0"/>
          <w:divBdr>
            <w:top w:val="none" w:sz="0" w:space="0" w:color="auto"/>
            <w:left w:val="none" w:sz="0" w:space="0" w:color="auto"/>
            <w:bottom w:val="none" w:sz="0" w:space="0" w:color="auto"/>
            <w:right w:val="none" w:sz="0" w:space="0" w:color="auto"/>
          </w:divBdr>
        </w:div>
        <w:div w:id="556822893">
          <w:marLeft w:val="640"/>
          <w:marRight w:val="0"/>
          <w:marTop w:val="0"/>
          <w:marBottom w:val="0"/>
          <w:divBdr>
            <w:top w:val="none" w:sz="0" w:space="0" w:color="auto"/>
            <w:left w:val="none" w:sz="0" w:space="0" w:color="auto"/>
            <w:bottom w:val="none" w:sz="0" w:space="0" w:color="auto"/>
            <w:right w:val="none" w:sz="0" w:space="0" w:color="auto"/>
          </w:divBdr>
        </w:div>
        <w:div w:id="564410734">
          <w:marLeft w:val="640"/>
          <w:marRight w:val="0"/>
          <w:marTop w:val="0"/>
          <w:marBottom w:val="0"/>
          <w:divBdr>
            <w:top w:val="none" w:sz="0" w:space="0" w:color="auto"/>
            <w:left w:val="none" w:sz="0" w:space="0" w:color="auto"/>
            <w:bottom w:val="none" w:sz="0" w:space="0" w:color="auto"/>
            <w:right w:val="none" w:sz="0" w:space="0" w:color="auto"/>
          </w:divBdr>
        </w:div>
        <w:div w:id="581567225">
          <w:marLeft w:val="640"/>
          <w:marRight w:val="0"/>
          <w:marTop w:val="0"/>
          <w:marBottom w:val="0"/>
          <w:divBdr>
            <w:top w:val="none" w:sz="0" w:space="0" w:color="auto"/>
            <w:left w:val="none" w:sz="0" w:space="0" w:color="auto"/>
            <w:bottom w:val="none" w:sz="0" w:space="0" w:color="auto"/>
            <w:right w:val="none" w:sz="0" w:space="0" w:color="auto"/>
          </w:divBdr>
        </w:div>
        <w:div w:id="595556092">
          <w:marLeft w:val="640"/>
          <w:marRight w:val="0"/>
          <w:marTop w:val="0"/>
          <w:marBottom w:val="0"/>
          <w:divBdr>
            <w:top w:val="none" w:sz="0" w:space="0" w:color="auto"/>
            <w:left w:val="none" w:sz="0" w:space="0" w:color="auto"/>
            <w:bottom w:val="none" w:sz="0" w:space="0" w:color="auto"/>
            <w:right w:val="none" w:sz="0" w:space="0" w:color="auto"/>
          </w:divBdr>
        </w:div>
        <w:div w:id="602416281">
          <w:marLeft w:val="640"/>
          <w:marRight w:val="0"/>
          <w:marTop w:val="0"/>
          <w:marBottom w:val="0"/>
          <w:divBdr>
            <w:top w:val="none" w:sz="0" w:space="0" w:color="auto"/>
            <w:left w:val="none" w:sz="0" w:space="0" w:color="auto"/>
            <w:bottom w:val="none" w:sz="0" w:space="0" w:color="auto"/>
            <w:right w:val="none" w:sz="0" w:space="0" w:color="auto"/>
          </w:divBdr>
        </w:div>
        <w:div w:id="615864811">
          <w:marLeft w:val="640"/>
          <w:marRight w:val="0"/>
          <w:marTop w:val="0"/>
          <w:marBottom w:val="0"/>
          <w:divBdr>
            <w:top w:val="none" w:sz="0" w:space="0" w:color="auto"/>
            <w:left w:val="none" w:sz="0" w:space="0" w:color="auto"/>
            <w:bottom w:val="none" w:sz="0" w:space="0" w:color="auto"/>
            <w:right w:val="none" w:sz="0" w:space="0" w:color="auto"/>
          </w:divBdr>
        </w:div>
        <w:div w:id="622082043">
          <w:marLeft w:val="640"/>
          <w:marRight w:val="0"/>
          <w:marTop w:val="0"/>
          <w:marBottom w:val="0"/>
          <w:divBdr>
            <w:top w:val="none" w:sz="0" w:space="0" w:color="auto"/>
            <w:left w:val="none" w:sz="0" w:space="0" w:color="auto"/>
            <w:bottom w:val="none" w:sz="0" w:space="0" w:color="auto"/>
            <w:right w:val="none" w:sz="0" w:space="0" w:color="auto"/>
          </w:divBdr>
        </w:div>
        <w:div w:id="646936095">
          <w:marLeft w:val="640"/>
          <w:marRight w:val="0"/>
          <w:marTop w:val="0"/>
          <w:marBottom w:val="0"/>
          <w:divBdr>
            <w:top w:val="none" w:sz="0" w:space="0" w:color="auto"/>
            <w:left w:val="none" w:sz="0" w:space="0" w:color="auto"/>
            <w:bottom w:val="none" w:sz="0" w:space="0" w:color="auto"/>
            <w:right w:val="none" w:sz="0" w:space="0" w:color="auto"/>
          </w:divBdr>
        </w:div>
        <w:div w:id="648897017">
          <w:marLeft w:val="640"/>
          <w:marRight w:val="0"/>
          <w:marTop w:val="0"/>
          <w:marBottom w:val="0"/>
          <w:divBdr>
            <w:top w:val="none" w:sz="0" w:space="0" w:color="auto"/>
            <w:left w:val="none" w:sz="0" w:space="0" w:color="auto"/>
            <w:bottom w:val="none" w:sz="0" w:space="0" w:color="auto"/>
            <w:right w:val="none" w:sz="0" w:space="0" w:color="auto"/>
          </w:divBdr>
        </w:div>
        <w:div w:id="651369966">
          <w:marLeft w:val="640"/>
          <w:marRight w:val="0"/>
          <w:marTop w:val="0"/>
          <w:marBottom w:val="0"/>
          <w:divBdr>
            <w:top w:val="none" w:sz="0" w:space="0" w:color="auto"/>
            <w:left w:val="none" w:sz="0" w:space="0" w:color="auto"/>
            <w:bottom w:val="none" w:sz="0" w:space="0" w:color="auto"/>
            <w:right w:val="none" w:sz="0" w:space="0" w:color="auto"/>
          </w:divBdr>
        </w:div>
        <w:div w:id="669791625">
          <w:marLeft w:val="640"/>
          <w:marRight w:val="0"/>
          <w:marTop w:val="0"/>
          <w:marBottom w:val="0"/>
          <w:divBdr>
            <w:top w:val="none" w:sz="0" w:space="0" w:color="auto"/>
            <w:left w:val="none" w:sz="0" w:space="0" w:color="auto"/>
            <w:bottom w:val="none" w:sz="0" w:space="0" w:color="auto"/>
            <w:right w:val="none" w:sz="0" w:space="0" w:color="auto"/>
          </w:divBdr>
        </w:div>
        <w:div w:id="690496922">
          <w:marLeft w:val="640"/>
          <w:marRight w:val="0"/>
          <w:marTop w:val="0"/>
          <w:marBottom w:val="0"/>
          <w:divBdr>
            <w:top w:val="none" w:sz="0" w:space="0" w:color="auto"/>
            <w:left w:val="none" w:sz="0" w:space="0" w:color="auto"/>
            <w:bottom w:val="none" w:sz="0" w:space="0" w:color="auto"/>
            <w:right w:val="none" w:sz="0" w:space="0" w:color="auto"/>
          </w:divBdr>
        </w:div>
        <w:div w:id="691958236">
          <w:marLeft w:val="640"/>
          <w:marRight w:val="0"/>
          <w:marTop w:val="0"/>
          <w:marBottom w:val="0"/>
          <w:divBdr>
            <w:top w:val="none" w:sz="0" w:space="0" w:color="auto"/>
            <w:left w:val="none" w:sz="0" w:space="0" w:color="auto"/>
            <w:bottom w:val="none" w:sz="0" w:space="0" w:color="auto"/>
            <w:right w:val="none" w:sz="0" w:space="0" w:color="auto"/>
          </w:divBdr>
        </w:div>
        <w:div w:id="703284304">
          <w:marLeft w:val="640"/>
          <w:marRight w:val="0"/>
          <w:marTop w:val="0"/>
          <w:marBottom w:val="0"/>
          <w:divBdr>
            <w:top w:val="none" w:sz="0" w:space="0" w:color="auto"/>
            <w:left w:val="none" w:sz="0" w:space="0" w:color="auto"/>
            <w:bottom w:val="none" w:sz="0" w:space="0" w:color="auto"/>
            <w:right w:val="none" w:sz="0" w:space="0" w:color="auto"/>
          </w:divBdr>
        </w:div>
        <w:div w:id="816610355">
          <w:marLeft w:val="640"/>
          <w:marRight w:val="0"/>
          <w:marTop w:val="0"/>
          <w:marBottom w:val="0"/>
          <w:divBdr>
            <w:top w:val="none" w:sz="0" w:space="0" w:color="auto"/>
            <w:left w:val="none" w:sz="0" w:space="0" w:color="auto"/>
            <w:bottom w:val="none" w:sz="0" w:space="0" w:color="auto"/>
            <w:right w:val="none" w:sz="0" w:space="0" w:color="auto"/>
          </w:divBdr>
        </w:div>
        <w:div w:id="867714459">
          <w:marLeft w:val="640"/>
          <w:marRight w:val="0"/>
          <w:marTop w:val="0"/>
          <w:marBottom w:val="0"/>
          <w:divBdr>
            <w:top w:val="none" w:sz="0" w:space="0" w:color="auto"/>
            <w:left w:val="none" w:sz="0" w:space="0" w:color="auto"/>
            <w:bottom w:val="none" w:sz="0" w:space="0" w:color="auto"/>
            <w:right w:val="none" w:sz="0" w:space="0" w:color="auto"/>
          </w:divBdr>
        </w:div>
        <w:div w:id="890311510">
          <w:marLeft w:val="640"/>
          <w:marRight w:val="0"/>
          <w:marTop w:val="0"/>
          <w:marBottom w:val="0"/>
          <w:divBdr>
            <w:top w:val="none" w:sz="0" w:space="0" w:color="auto"/>
            <w:left w:val="none" w:sz="0" w:space="0" w:color="auto"/>
            <w:bottom w:val="none" w:sz="0" w:space="0" w:color="auto"/>
            <w:right w:val="none" w:sz="0" w:space="0" w:color="auto"/>
          </w:divBdr>
        </w:div>
        <w:div w:id="940919145">
          <w:marLeft w:val="640"/>
          <w:marRight w:val="0"/>
          <w:marTop w:val="0"/>
          <w:marBottom w:val="0"/>
          <w:divBdr>
            <w:top w:val="none" w:sz="0" w:space="0" w:color="auto"/>
            <w:left w:val="none" w:sz="0" w:space="0" w:color="auto"/>
            <w:bottom w:val="none" w:sz="0" w:space="0" w:color="auto"/>
            <w:right w:val="none" w:sz="0" w:space="0" w:color="auto"/>
          </w:divBdr>
        </w:div>
        <w:div w:id="990906773">
          <w:marLeft w:val="640"/>
          <w:marRight w:val="0"/>
          <w:marTop w:val="0"/>
          <w:marBottom w:val="0"/>
          <w:divBdr>
            <w:top w:val="none" w:sz="0" w:space="0" w:color="auto"/>
            <w:left w:val="none" w:sz="0" w:space="0" w:color="auto"/>
            <w:bottom w:val="none" w:sz="0" w:space="0" w:color="auto"/>
            <w:right w:val="none" w:sz="0" w:space="0" w:color="auto"/>
          </w:divBdr>
        </w:div>
        <w:div w:id="1033112040">
          <w:marLeft w:val="640"/>
          <w:marRight w:val="0"/>
          <w:marTop w:val="0"/>
          <w:marBottom w:val="0"/>
          <w:divBdr>
            <w:top w:val="none" w:sz="0" w:space="0" w:color="auto"/>
            <w:left w:val="none" w:sz="0" w:space="0" w:color="auto"/>
            <w:bottom w:val="none" w:sz="0" w:space="0" w:color="auto"/>
            <w:right w:val="none" w:sz="0" w:space="0" w:color="auto"/>
          </w:divBdr>
        </w:div>
        <w:div w:id="1088504706">
          <w:marLeft w:val="640"/>
          <w:marRight w:val="0"/>
          <w:marTop w:val="0"/>
          <w:marBottom w:val="0"/>
          <w:divBdr>
            <w:top w:val="none" w:sz="0" w:space="0" w:color="auto"/>
            <w:left w:val="none" w:sz="0" w:space="0" w:color="auto"/>
            <w:bottom w:val="none" w:sz="0" w:space="0" w:color="auto"/>
            <w:right w:val="none" w:sz="0" w:space="0" w:color="auto"/>
          </w:divBdr>
        </w:div>
        <w:div w:id="1096708314">
          <w:marLeft w:val="640"/>
          <w:marRight w:val="0"/>
          <w:marTop w:val="0"/>
          <w:marBottom w:val="0"/>
          <w:divBdr>
            <w:top w:val="none" w:sz="0" w:space="0" w:color="auto"/>
            <w:left w:val="none" w:sz="0" w:space="0" w:color="auto"/>
            <w:bottom w:val="none" w:sz="0" w:space="0" w:color="auto"/>
            <w:right w:val="none" w:sz="0" w:space="0" w:color="auto"/>
          </w:divBdr>
        </w:div>
        <w:div w:id="1131435240">
          <w:marLeft w:val="640"/>
          <w:marRight w:val="0"/>
          <w:marTop w:val="0"/>
          <w:marBottom w:val="0"/>
          <w:divBdr>
            <w:top w:val="none" w:sz="0" w:space="0" w:color="auto"/>
            <w:left w:val="none" w:sz="0" w:space="0" w:color="auto"/>
            <w:bottom w:val="none" w:sz="0" w:space="0" w:color="auto"/>
            <w:right w:val="none" w:sz="0" w:space="0" w:color="auto"/>
          </w:divBdr>
        </w:div>
        <w:div w:id="1138688171">
          <w:marLeft w:val="640"/>
          <w:marRight w:val="0"/>
          <w:marTop w:val="0"/>
          <w:marBottom w:val="0"/>
          <w:divBdr>
            <w:top w:val="none" w:sz="0" w:space="0" w:color="auto"/>
            <w:left w:val="none" w:sz="0" w:space="0" w:color="auto"/>
            <w:bottom w:val="none" w:sz="0" w:space="0" w:color="auto"/>
            <w:right w:val="none" w:sz="0" w:space="0" w:color="auto"/>
          </w:divBdr>
        </w:div>
        <w:div w:id="1163928636">
          <w:marLeft w:val="640"/>
          <w:marRight w:val="0"/>
          <w:marTop w:val="0"/>
          <w:marBottom w:val="0"/>
          <w:divBdr>
            <w:top w:val="none" w:sz="0" w:space="0" w:color="auto"/>
            <w:left w:val="none" w:sz="0" w:space="0" w:color="auto"/>
            <w:bottom w:val="none" w:sz="0" w:space="0" w:color="auto"/>
            <w:right w:val="none" w:sz="0" w:space="0" w:color="auto"/>
          </w:divBdr>
        </w:div>
        <w:div w:id="1185825875">
          <w:marLeft w:val="640"/>
          <w:marRight w:val="0"/>
          <w:marTop w:val="0"/>
          <w:marBottom w:val="0"/>
          <w:divBdr>
            <w:top w:val="none" w:sz="0" w:space="0" w:color="auto"/>
            <w:left w:val="none" w:sz="0" w:space="0" w:color="auto"/>
            <w:bottom w:val="none" w:sz="0" w:space="0" w:color="auto"/>
            <w:right w:val="none" w:sz="0" w:space="0" w:color="auto"/>
          </w:divBdr>
        </w:div>
        <w:div w:id="1261373057">
          <w:marLeft w:val="640"/>
          <w:marRight w:val="0"/>
          <w:marTop w:val="0"/>
          <w:marBottom w:val="0"/>
          <w:divBdr>
            <w:top w:val="none" w:sz="0" w:space="0" w:color="auto"/>
            <w:left w:val="none" w:sz="0" w:space="0" w:color="auto"/>
            <w:bottom w:val="none" w:sz="0" w:space="0" w:color="auto"/>
            <w:right w:val="none" w:sz="0" w:space="0" w:color="auto"/>
          </w:divBdr>
        </w:div>
        <w:div w:id="1357653910">
          <w:marLeft w:val="640"/>
          <w:marRight w:val="0"/>
          <w:marTop w:val="0"/>
          <w:marBottom w:val="0"/>
          <w:divBdr>
            <w:top w:val="none" w:sz="0" w:space="0" w:color="auto"/>
            <w:left w:val="none" w:sz="0" w:space="0" w:color="auto"/>
            <w:bottom w:val="none" w:sz="0" w:space="0" w:color="auto"/>
            <w:right w:val="none" w:sz="0" w:space="0" w:color="auto"/>
          </w:divBdr>
        </w:div>
        <w:div w:id="1359500991">
          <w:marLeft w:val="640"/>
          <w:marRight w:val="0"/>
          <w:marTop w:val="0"/>
          <w:marBottom w:val="0"/>
          <w:divBdr>
            <w:top w:val="none" w:sz="0" w:space="0" w:color="auto"/>
            <w:left w:val="none" w:sz="0" w:space="0" w:color="auto"/>
            <w:bottom w:val="none" w:sz="0" w:space="0" w:color="auto"/>
            <w:right w:val="none" w:sz="0" w:space="0" w:color="auto"/>
          </w:divBdr>
        </w:div>
        <w:div w:id="1471363080">
          <w:marLeft w:val="640"/>
          <w:marRight w:val="0"/>
          <w:marTop w:val="0"/>
          <w:marBottom w:val="0"/>
          <w:divBdr>
            <w:top w:val="none" w:sz="0" w:space="0" w:color="auto"/>
            <w:left w:val="none" w:sz="0" w:space="0" w:color="auto"/>
            <w:bottom w:val="none" w:sz="0" w:space="0" w:color="auto"/>
            <w:right w:val="none" w:sz="0" w:space="0" w:color="auto"/>
          </w:divBdr>
        </w:div>
        <w:div w:id="1490361723">
          <w:marLeft w:val="640"/>
          <w:marRight w:val="0"/>
          <w:marTop w:val="0"/>
          <w:marBottom w:val="0"/>
          <w:divBdr>
            <w:top w:val="none" w:sz="0" w:space="0" w:color="auto"/>
            <w:left w:val="none" w:sz="0" w:space="0" w:color="auto"/>
            <w:bottom w:val="none" w:sz="0" w:space="0" w:color="auto"/>
            <w:right w:val="none" w:sz="0" w:space="0" w:color="auto"/>
          </w:divBdr>
        </w:div>
        <w:div w:id="1502544840">
          <w:marLeft w:val="640"/>
          <w:marRight w:val="0"/>
          <w:marTop w:val="0"/>
          <w:marBottom w:val="0"/>
          <w:divBdr>
            <w:top w:val="none" w:sz="0" w:space="0" w:color="auto"/>
            <w:left w:val="none" w:sz="0" w:space="0" w:color="auto"/>
            <w:bottom w:val="none" w:sz="0" w:space="0" w:color="auto"/>
            <w:right w:val="none" w:sz="0" w:space="0" w:color="auto"/>
          </w:divBdr>
        </w:div>
        <w:div w:id="1517111544">
          <w:marLeft w:val="640"/>
          <w:marRight w:val="0"/>
          <w:marTop w:val="0"/>
          <w:marBottom w:val="0"/>
          <w:divBdr>
            <w:top w:val="none" w:sz="0" w:space="0" w:color="auto"/>
            <w:left w:val="none" w:sz="0" w:space="0" w:color="auto"/>
            <w:bottom w:val="none" w:sz="0" w:space="0" w:color="auto"/>
            <w:right w:val="none" w:sz="0" w:space="0" w:color="auto"/>
          </w:divBdr>
        </w:div>
        <w:div w:id="1520047775">
          <w:marLeft w:val="640"/>
          <w:marRight w:val="0"/>
          <w:marTop w:val="0"/>
          <w:marBottom w:val="0"/>
          <w:divBdr>
            <w:top w:val="none" w:sz="0" w:space="0" w:color="auto"/>
            <w:left w:val="none" w:sz="0" w:space="0" w:color="auto"/>
            <w:bottom w:val="none" w:sz="0" w:space="0" w:color="auto"/>
            <w:right w:val="none" w:sz="0" w:space="0" w:color="auto"/>
          </w:divBdr>
        </w:div>
        <w:div w:id="1612712009">
          <w:marLeft w:val="640"/>
          <w:marRight w:val="0"/>
          <w:marTop w:val="0"/>
          <w:marBottom w:val="0"/>
          <w:divBdr>
            <w:top w:val="none" w:sz="0" w:space="0" w:color="auto"/>
            <w:left w:val="none" w:sz="0" w:space="0" w:color="auto"/>
            <w:bottom w:val="none" w:sz="0" w:space="0" w:color="auto"/>
            <w:right w:val="none" w:sz="0" w:space="0" w:color="auto"/>
          </w:divBdr>
        </w:div>
        <w:div w:id="1690526576">
          <w:marLeft w:val="640"/>
          <w:marRight w:val="0"/>
          <w:marTop w:val="0"/>
          <w:marBottom w:val="0"/>
          <w:divBdr>
            <w:top w:val="none" w:sz="0" w:space="0" w:color="auto"/>
            <w:left w:val="none" w:sz="0" w:space="0" w:color="auto"/>
            <w:bottom w:val="none" w:sz="0" w:space="0" w:color="auto"/>
            <w:right w:val="none" w:sz="0" w:space="0" w:color="auto"/>
          </w:divBdr>
        </w:div>
        <w:div w:id="1711539940">
          <w:marLeft w:val="640"/>
          <w:marRight w:val="0"/>
          <w:marTop w:val="0"/>
          <w:marBottom w:val="0"/>
          <w:divBdr>
            <w:top w:val="none" w:sz="0" w:space="0" w:color="auto"/>
            <w:left w:val="none" w:sz="0" w:space="0" w:color="auto"/>
            <w:bottom w:val="none" w:sz="0" w:space="0" w:color="auto"/>
            <w:right w:val="none" w:sz="0" w:space="0" w:color="auto"/>
          </w:divBdr>
        </w:div>
        <w:div w:id="1740597899">
          <w:marLeft w:val="640"/>
          <w:marRight w:val="0"/>
          <w:marTop w:val="0"/>
          <w:marBottom w:val="0"/>
          <w:divBdr>
            <w:top w:val="none" w:sz="0" w:space="0" w:color="auto"/>
            <w:left w:val="none" w:sz="0" w:space="0" w:color="auto"/>
            <w:bottom w:val="none" w:sz="0" w:space="0" w:color="auto"/>
            <w:right w:val="none" w:sz="0" w:space="0" w:color="auto"/>
          </w:divBdr>
        </w:div>
        <w:div w:id="1754401104">
          <w:marLeft w:val="640"/>
          <w:marRight w:val="0"/>
          <w:marTop w:val="0"/>
          <w:marBottom w:val="0"/>
          <w:divBdr>
            <w:top w:val="none" w:sz="0" w:space="0" w:color="auto"/>
            <w:left w:val="none" w:sz="0" w:space="0" w:color="auto"/>
            <w:bottom w:val="none" w:sz="0" w:space="0" w:color="auto"/>
            <w:right w:val="none" w:sz="0" w:space="0" w:color="auto"/>
          </w:divBdr>
        </w:div>
        <w:div w:id="1781800361">
          <w:marLeft w:val="640"/>
          <w:marRight w:val="0"/>
          <w:marTop w:val="0"/>
          <w:marBottom w:val="0"/>
          <w:divBdr>
            <w:top w:val="none" w:sz="0" w:space="0" w:color="auto"/>
            <w:left w:val="none" w:sz="0" w:space="0" w:color="auto"/>
            <w:bottom w:val="none" w:sz="0" w:space="0" w:color="auto"/>
            <w:right w:val="none" w:sz="0" w:space="0" w:color="auto"/>
          </w:divBdr>
        </w:div>
        <w:div w:id="1815220106">
          <w:marLeft w:val="640"/>
          <w:marRight w:val="0"/>
          <w:marTop w:val="0"/>
          <w:marBottom w:val="0"/>
          <w:divBdr>
            <w:top w:val="none" w:sz="0" w:space="0" w:color="auto"/>
            <w:left w:val="none" w:sz="0" w:space="0" w:color="auto"/>
            <w:bottom w:val="none" w:sz="0" w:space="0" w:color="auto"/>
            <w:right w:val="none" w:sz="0" w:space="0" w:color="auto"/>
          </w:divBdr>
        </w:div>
        <w:div w:id="1878810134">
          <w:marLeft w:val="640"/>
          <w:marRight w:val="0"/>
          <w:marTop w:val="0"/>
          <w:marBottom w:val="0"/>
          <w:divBdr>
            <w:top w:val="none" w:sz="0" w:space="0" w:color="auto"/>
            <w:left w:val="none" w:sz="0" w:space="0" w:color="auto"/>
            <w:bottom w:val="none" w:sz="0" w:space="0" w:color="auto"/>
            <w:right w:val="none" w:sz="0" w:space="0" w:color="auto"/>
          </w:divBdr>
        </w:div>
        <w:div w:id="1920016709">
          <w:marLeft w:val="640"/>
          <w:marRight w:val="0"/>
          <w:marTop w:val="0"/>
          <w:marBottom w:val="0"/>
          <w:divBdr>
            <w:top w:val="none" w:sz="0" w:space="0" w:color="auto"/>
            <w:left w:val="none" w:sz="0" w:space="0" w:color="auto"/>
            <w:bottom w:val="none" w:sz="0" w:space="0" w:color="auto"/>
            <w:right w:val="none" w:sz="0" w:space="0" w:color="auto"/>
          </w:divBdr>
        </w:div>
        <w:div w:id="2020034759">
          <w:marLeft w:val="640"/>
          <w:marRight w:val="0"/>
          <w:marTop w:val="0"/>
          <w:marBottom w:val="0"/>
          <w:divBdr>
            <w:top w:val="none" w:sz="0" w:space="0" w:color="auto"/>
            <w:left w:val="none" w:sz="0" w:space="0" w:color="auto"/>
            <w:bottom w:val="none" w:sz="0" w:space="0" w:color="auto"/>
            <w:right w:val="none" w:sz="0" w:space="0" w:color="auto"/>
          </w:divBdr>
        </w:div>
        <w:div w:id="2093357181">
          <w:marLeft w:val="640"/>
          <w:marRight w:val="0"/>
          <w:marTop w:val="0"/>
          <w:marBottom w:val="0"/>
          <w:divBdr>
            <w:top w:val="none" w:sz="0" w:space="0" w:color="auto"/>
            <w:left w:val="none" w:sz="0" w:space="0" w:color="auto"/>
            <w:bottom w:val="none" w:sz="0" w:space="0" w:color="auto"/>
            <w:right w:val="none" w:sz="0" w:space="0" w:color="auto"/>
          </w:divBdr>
        </w:div>
      </w:divsChild>
    </w:div>
    <w:div w:id="674921357">
      <w:bodyDiv w:val="1"/>
      <w:marLeft w:val="0"/>
      <w:marRight w:val="0"/>
      <w:marTop w:val="0"/>
      <w:marBottom w:val="0"/>
      <w:divBdr>
        <w:top w:val="none" w:sz="0" w:space="0" w:color="auto"/>
        <w:left w:val="none" w:sz="0" w:space="0" w:color="auto"/>
        <w:bottom w:val="none" w:sz="0" w:space="0" w:color="auto"/>
        <w:right w:val="none" w:sz="0" w:space="0" w:color="auto"/>
      </w:divBdr>
    </w:div>
    <w:div w:id="676539837">
      <w:bodyDiv w:val="1"/>
      <w:marLeft w:val="0"/>
      <w:marRight w:val="0"/>
      <w:marTop w:val="0"/>
      <w:marBottom w:val="0"/>
      <w:divBdr>
        <w:top w:val="none" w:sz="0" w:space="0" w:color="auto"/>
        <w:left w:val="none" w:sz="0" w:space="0" w:color="auto"/>
        <w:bottom w:val="none" w:sz="0" w:space="0" w:color="auto"/>
        <w:right w:val="none" w:sz="0" w:space="0" w:color="auto"/>
      </w:divBdr>
      <w:divsChild>
        <w:div w:id="90855579">
          <w:marLeft w:val="480"/>
          <w:marRight w:val="0"/>
          <w:marTop w:val="0"/>
          <w:marBottom w:val="0"/>
          <w:divBdr>
            <w:top w:val="none" w:sz="0" w:space="0" w:color="auto"/>
            <w:left w:val="none" w:sz="0" w:space="0" w:color="auto"/>
            <w:bottom w:val="none" w:sz="0" w:space="0" w:color="auto"/>
            <w:right w:val="none" w:sz="0" w:space="0" w:color="auto"/>
          </w:divBdr>
        </w:div>
        <w:div w:id="205726372">
          <w:marLeft w:val="480"/>
          <w:marRight w:val="0"/>
          <w:marTop w:val="0"/>
          <w:marBottom w:val="0"/>
          <w:divBdr>
            <w:top w:val="none" w:sz="0" w:space="0" w:color="auto"/>
            <w:left w:val="none" w:sz="0" w:space="0" w:color="auto"/>
            <w:bottom w:val="none" w:sz="0" w:space="0" w:color="auto"/>
            <w:right w:val="none" w:sz="0" w:space="0" w:color="auto"/>
          </w:divBdr>
        </w:div>
        <w:div w:id="233249220">
          <w:marLeft w:val="480"/>
          <w:marRight w:val="0"/>
          <w:marTop w:val="0"/>
          <w:marBottom w:val="0"/>
          <w:divBdr>
            <w:top w:val="none" w:sz="0" w:space="0" w:color="auto"/>
            <w:left w:val="none" w:sz="0" w:space="0" w:color="auto"/>
            <w:bottom w:val="none" w:sz="0" w:space="0" w:color="auto"/>
            <w:right w:val="none" w:sz="0" w:space="0" w:color="auto"/>
          </w:divBdr>
        </w:div>
        <w:div w:id="290984031">
          <w:marLeft w:val="480"/>
          <w:marRight w:val="0"/>
          <w:marTop w:val="0"/>
          <w:marBottom w:val="0"/>
          <w:divBdr>
            <w:top w:val="none" w:sz="0" w:space="0" w:color="auto"/>
            <w:left w:val="none" w:sz="0" w:space="0" w:color="auto"/>
            <w:bottom w:val="none" w:sz="0" w:space="0" w:color="auto"/>
            <w:right w:val="none" w:sz="0" w:space="0" w:color="auto"/>
          </w:divBdr>
        </w:div>
        <w:div w:id="343171175">
          <w:marLeft w:val="480"/>
          <w:marRight w:val="0"/>
          <w:marTop w:val="0"/>
          <w:marBottom w:val="0"/>
          <w:divBdr>
            <w:top w:val="none" w:sz="0" w:space="0" w:color="auto"/>
            <w:left w:val="none" w:sz="0" w:space="0" w:color="auto"/>
            <w:bottom w:val="none" w:sz="0" w:space="0" w:color="auto"/>
            <w:right w:val="none" w:sz="0" w:space="0" w:color="auto"/>
          </w:divBdr>
        </w:div>
        <w:div w:id="798567698">
          <w:marLeft w:val="480"/>
          <w:marRight w:val="0"/>
          <w:marTop w:val="0"/>
          <w:marBottom w:val="0"/>
          <w:divBdr>
            <w:top w:val="none" w:sz="0" w:space="0" w:color="auto"/>
            <w:left w:val="none" w:sz="0" w:space="0" w:color="auto"/>
            <w:bottom w:val="none" w:sz="0" w:space="0" w:color="auto"/>
            <w:right w:val="none" w:sz="0" w:space="0" w:color="auto"/>
          </w:divBdr>
        </w:div>
        <w:div w:id="895892596">
          <w:marLeft w:val="480"/>
          <w:marRight w:val="0"/>
          <w:marTop w:val="0"/>
          <w:marBottom w:val="0"/>
          <w:divBdr>
            <w:top w:val="none" w:sz="0" w:space="0" w:color="auto"/>
            <w:left w:val="none" w:sz="0" w:space="0" w:color="auto"/>
            <w:bottom w:val="none" w:sz="0" w:space="0" w:color="auto"/>
            <w:right w:val="none" w:sz="0" w:space="0" w:color="auto"/>
          </w:divBdr>
        </w:div>
        <w:div w:id="1001355531">
          <w:marLeft w:val="480"/>
          <w:marRight w:val="0"/>
          <w:marTop w:val="0"/>
          <w:marBottom w:val="0"/>
          <w:divBdr>
            <w:top w:val="none" w:sz="0" w:space="0" w:color="auto"/>
            <w:left w:val="none" w:sz="0" w:space="0" w:color="auto"/>
            <w:bottom w:val="none" w:sz="0" w:space="0" w:color="auto"/>
            <w:right w:val="none" w:sz="0" w:space="0" w:color="auto"/>
          </w:divBdr>
        </w:div>
        <w:div w:id="1106736128">
          <w:marLeft w:val="480"/>
          <w:marRight w:val="0"/>
          <w:marTop w:val="0"/>
          <w:marBottom w:val="0"/>
          <w:divBdr>
            <w:top w:val="none" w:sz="0" w:space="0" w:color="auto"/>
            <w:left w:val="none" w:sz="0" w:space="0" w:color="auto"/>
            <w:bottom w:val="none" w:sz="0" w:space="0" w:color="auto"/>
            <w:right w:val="none" w:sz="0" w:space="0" w:color="auto"/>
          </w:divBdr>
        </w:div>
        <w:div w:id="1136070509">
          <w:marLeft w:val="480"/>
          <w:marRight w:val="0"/>
          <w:marTop w:val="0"/>
          <w:marBottom w:val="0"/>
          <w:divBdr>
            <w:top w:val="none" w:sz="0" w:space="0" w:color="auto"/>
            <w:left w:val="none" w:sz="0" w:space="0" w:color="auto"/>
            <w:bottom w:val="none" w:sz="0" w:space="0" w:color="auto"/>
            <w:right w:val="none" w:sz="0" w:space="0" w:color="auto"/>
          </w:divBdr>
        </w:div>
        <w:div w:id="1140029227">
          <w:marLeft w:val="480"/>
          <w:marRight w:val="0"/>
          <w:marTop w:val="0"/>
          <w:marBottom w:val="0"/>
          <w:divBdr>
            <w:top w:val="none" w:sz="0" w:space="0" w:color="auto"/>
            <w:left w:val="none" w:sz="0" w:space="0" w:color="auto"/>
            <w:bottom w:val="none" w:sz="0" w:space="0" w:color="auto"/>
            <w:right w:val="none" w:sz="0" w:space="0" w:color="auto"/>
          </w:divBdr>
        </w:div>
        <w:div w:id="1162627755">
          <w:marLeft w:val="480"/>
          <w:marRight w:val="0"/>
          <w:marTop w:val="0"/>
          <w:marBottom w:val="0"/>
          <w:divBdr>
            <w:top w:val="none" w:sz="0" w:space="0" w:color="auto"/>
            <w:left w:val="none" w:sz="0" w:space="0" w:color="auto"/>
            <w:bottom w:val="none" w:sz="0" w:space="0" w:color="auto"/>
            <w:right w:val="none" w:sz="0" w:space="0" w:color="auto"/>
          </w:divBdr>
        </w:div>
        <w:div w:id="1164473030">
          <w:marLeft w:val="480"/>
          <w:marRight w:val="0"/>
          <w:marTop w:val="0"/>
          <w:marBottom w:val="0"/>
          <w:divBdr>
            <w:top w:val="none" w:sz="0" w:space="0" w:color="auto"/>
            <w:left w:val="none" w:sz="0" w:space="0" w:color="auto"/>
            <w:bottom w:val="none" w:sz="0" w:space="0" w:color="auto"/>
            <w:right w:val="none" w:sz="0" w:space="0" w:color="auto"/>
          </w:divBdr>
        </w:div>
        <w:div w:id="1308126321">
          <w:marLeft w:val="480"/>
          <w:marRight w:val="0"/>
          <w:marTop w:val="0"/>
          <w:marBottom w:val="0"/>
          <w:divBdr>
            <w:top w:val="none" w:sz="0" w:space="0" w:color="auto"/>
            <w:left w:val="none" w:sz="0" w:space="0" w:color="auto"/>
            <w:bottom w:val="none" w:sz="0" w:space="0" w:color="auto"/>
            <w:right w:val="none" w:sz="0" w:space="0" w:color="auto"/>
          </w:divBdr>
        </w:div>
        <w:div w:id="1342468453">
          <w:marLeft w:val="480"/>
          <w:marRight w:val="0"/>
          <w:marTop w:val="0"/>
          <w:marBottom w:val="0"/>
          <w:divBdr>
            <w:top w:val="none" w:sz="0" w:space="0" w:color="auto"/>
            <w:left w:val="none" w:sz="0" w:space="0" w:color="auto"/>
            <w:bottom w:val="none" w:sz="0" w:space="0" w:color="auto"/>
            <w:right w:val="none" w:sz="0" w:space="0" w:color="auto"/>
          </w:divBdr>
        </w:div>
        <w:div w:id="1345745355">
          <w:marLeft w:val="480"/>
          <w:marRight w:val="0"/>
          <w:marTop w:val="0"/>
          <w:marBottom w:val="0"/>
          <w:divBdr>
            <w:top w:val="none" w:sz="0" w:space="0" w:color="auto"/>
            <w:left w:val="none" w:sz="0" w:space="0" w:color="auto"/>
            <w:bottom w:val="none" w:sz="0" w:space="0" w:color="auto"/>
            <w:right w:val="none" w:sz="0" w:space="0" w:color="auto"/>
          </w:divBdr>
        </w:div>
        <w:div w:id="1352800970">
          <w:marLeft w:val="480"/>
          <w:marRight w:val="0"/>
          <w:marTop w:val="0"/>
          <w:marBottom w:val="0"/>
          <w:divBdr>
            <w:top w:val="none" w:sz="0" w:space="0" w:color="auto"/>
            <w:left w:val="none" w:sz="0" w:space="0" w:color="auto"/>
            <w:bottom w:val="none" w:sz="0" w:space="0" w:color="auto"/>
            <w:right w:val="none" w:sz="0" w:space="0" w:color="auto"/>
          </w:divBdr>
        </w:div>
        <w:div w:id="1353452422">
          <w:marLeft w:val="480"/>
          <w:marRight w:val="0"/>
          <w:marTop w:val="0"/>
          <w:marBottom w:val="0"/>
          <w:divBdr>
            <w:top w:val="none" w:sz="0" w:space="0" w:color="auto"/>
            <w:left w:val="none" w:sz="0" w:space="0" w:color="auto"/>
            <w:bottom w:val="none" w:sz="0" w:space="0" w:color="auto"/>
            <w:right w:val="none" w:sz="0" w:space="0" w:color="auto"/>
          </w:divBdr>
        </w:div>
        <w:div w:id="1425955215">
          <w:marLeft w:val="480"/>
          <w:marRight w:val="0"/>
          <w:marTop w:val="0"/>
          <w:marBottom w:val="0"/>
          <w:divBdr>
            <w:top w:val="none" w:sz="0" w:space="0" w:color="auto"/>
            <w:left w:val="none" w:sz="0" w:space="0" w:color="auto"/>
            <w:bottom w:val="none" w:sz="0" w:space="0" w:color="auto"/>
            <w:right w:val="none" w:sz="0" w:space="0" w:color="auto"/>
          </w:divBdr>
        </w:div>
        <w:div w:id="1448692223">
          <w:marLeft w:val="480"/>
          <w:marRight w:val="0"/>
          <w:marTop w:val="0"/>
          <w:marBottom w:val="0"/>
          <w:divBdr>
            <w:top w:val="none" w:sz="0" w:space="0" w:color="auto"/>
            <w:left w:val="none" w:sz="0" w:space="0" w:color="auto"/>
            <w:bottom w:val="none" w:sz="0" w:space="0" w:color="auto"/>
            <w:right w:val="none" w:sz="0" w:space="0" w:color="auto"/>
          </w:divBdr>
        </w:div>
        <w:div w:id="1456288854">
          <w:marLeft w:val="480"/>
          <w:marRight w:val="0"/>
          <w:marTop w:val="0"/>
          <w:marBottom w:val="0"/>
          <w:divBdr>
            <w:top w:val="none" w:sz="0" w:space="0" w:color="auto"/>
            <w:left w:val="none" w:sz="0" w:space="0" w:color="auto"/>
            <w:bottom w:val="none" w:sz="0" w:space="0" w:color="auto"/>
            <w:right w:val="none" w:sz="0" w:space="0" w:color="auto"/>
          </w:divBdr>
        </w:div>
        <w:div w:id="1504903998">
          <w:marLeft w:val="480"/>
          <w:marRight w:val="0"/>
          <w:marTop w:val="0"/>
          <w:marBottom w:val="0"/>
          <w:divBdr>
            <w:top w:val="none" w:sz="0" w:space="0" w:color="auto"/>
            <w:left w:val="none" w:sz="0" w:space="0" w:color="auto"/>
            <w:bottom w:val="none" w:sz="0" w:space="0" w:color="auto"/>
            <w:right w:val="none" w:sz="0" w:space="0" w:color="auto"/>
          </w:divBdr>
        </w:div>
        <w:div w:id="1643924217">
          <w:marLeft w:val="480"/>
          <w:marRight w:val="0"/>
          <w:marTop w:val="0"/>
          <w:marBottom w:val="0"/>
          <w:divBdr>
            <w:top w:val="none" w:sz="0" w:space="0" w:color="auto"/>
            <w:left w:val="none" w:sz="0" w:space="0" w:color="auto"/>
            <w:bottom w:val="none" w:sz="0" w:space="0" w:color="auto"/>
            <w:right w:val="none" w:sz="0" w:space="0" w:color="auto"/>
          </w:divBdr>
        </w:div>
        <w:div w:id="1727534099">
          <w:marLeft w:val="480"/>
          <w:marRight w:val="0"/>
          <w:marTop w:val="0"/>
          <w:marBottom w:val="0"/>
          <w:divBdr>
            <w:top w:val="none" w:sz="0" w:space="0" w:color="auto"/>
            <w:left w:val="none" w:sz="0" w:space="0" w:color="auto"/>
            <w:bottom w:val="none" w:sz="0" w:space="0" w:color="auto"/>
            <w:right w:val="none" w:sz="0" w:space="0" w:color="auto"/>
          </w:divBdr>
        </w:div>
        <w:div w:id="1848976815">
          <w:marLeft w:val="480"/>
          <w:marRight w:val="0"/>
          <w:marTop w:val="0"/>
          <w:marBottom w:val="0"/>
          <w:divBdr>
            <w:top w:val="none" w:sz="0" w:space="0" w:color="auto"/>
            <w:left w:val="none" w:sz="0" w:space="0" w:color="auto"/>
            <w:bottom w:val="none" w:sz="0" w:space="0" w:color="auto"/>
            <w:right w:val="none" w:sz="0" w:space="0" w:color="auto"/>
          </w:divBdr>
        </w:div>
        <w:div w:id="2082822385">
          <w:marLeft w:val="480"/>
          <w:marRight w:val="0"/>
          <w:marTop w:val="0"/>
          <w:marBottom w:val="0"/>
          <w:divBdr>
            <w:top w:val="none" w:sz="0" w:space="0" w:color="auto"/>
            <w:left w:val="none" w:sz="0" w:space="0" w:color="auto"/>
            <w:bottom w:val="none" w:sz="0" w:space="0" w:color="auto"/>
            <w:right w:val="none" w:sz="0" w:space="0" w:color="auto"/>
          </w:divBdr>
        </w:div>
      </w:divsChild>
    </w:div>
    <w:div w:id="677196828">
      <w:bodyDiv w:val="1"/>
      <w:marLeft w:val="0"/>
      <w:marRight w:val="0"/>
      <w:marTop w:val="0"/>
      <w:marBottom w:val="0"/>
      <w:divBdr>
        <w:top w:val="none" w:sz="0" w:space="0" w:color="auto"/>
        <w:left w:val="none" w:sz="0" w:space="0" w:color="auto"/>
        <w:bottom w:val="none" w:sz="0" w:space="0" w:color="auto"/>
        <w:right w:val="none" w:sz="0" w:space="0" w:color="auto"/>
      </w:divBdr>
    </w:div>
    <w:div w:id="680621548">
      <w:bodyDiv w:val="1"/>
      <w:marLeft w:val="0"/>
      <w:marRight w:val="0"/>
      <w:marTop w:val="0"/>
      <w:marBottom w:val="0"/>
      <w:divBdr>
        <w:top w:val="none" w:sz="0" w:space="0" w:color="auto"/>
        <w:left w:val="none" w:sz="0" w:space="0" w:color="auto"/>
        <w:bottom w:val="none" w:sz="0" w:space="0" w:color="auto"/>
        <w:right w:val="none" w:sz="0" w:space="0" w:color="auto"/>
      </w:divBdr>
    </w:div>
    <w:div w:id="681325075">
      <w:bodyDiv w:val="1"/>
      <w:marLeft w:val="0"/>
      <w:marRight w:val="0"/>
      <w:marTop w:val="0"/>
      <w:marBottom w:val="0"/>
      <w:divBdr>
        <w:top w:val="none" w:sz="0" w:space="0" w:color="auto"/>
        <w:left w:val="none" w:sz="0" w:space="0" w:color="auto"/>
        <w:bottom w:val="none" w:sz="0" w:space="0" w:color="auto"/>
        <w:right w:val="none" w:sz="0" w:space="0" w:color="auto"/>
      </w:divBdr>
      <w:divsChild>
        <w:div w:id="187136344">
          <w:marLeft w:val="0"/>
          <w:marRight w:val="0"/>
          <w:marTop w:val="0"/>
          <w:marBottom w:val="0"/>
          <w:divBdr>
            <w:top w:val="none" w:sz="0" w:space="0" w:color="auto"/>
            <w:left w:val="none" w:sz="0" w:space="0" w:color="auto"/>
            <w:bottom w:val="none" w:sz="0" w:space="0" w:color="auto"/>
            <w:right w:val="none" w:sz="0" w:space="0" w:color="auto"/>
          </w:divBdr>
        </w:div>
        <w:div w:id="219679173">
          <w:marLeft w:val="0"/>
          <w:marRight w:val="0"/>
          <w:marTop w:val="0"/>
          <w:marBottom w:val="0"/>
          <w:divBdr>
            <w:top w:val="none" w:sz="0" w:space="0" w:color="auto"/>
            <w:left w:val="none" w:sz="0" w:space="0" w:color="auto"/>
            <w:bottom w:val="none" w:sz="0" w:space="0" w:color="auto"/>
            <w:right w:val="none" w:sz="0" w:space="0" w:color="auto"/>
          </w:divBdr>
        </w:div>
        <w:div w:id="231932950">
          <w:marLeft w:val="0"/>
          <w:marRight w:val="0"/>
          <w:marTop w:val="0"/>
          <w:marBottom w:val="0"/>
          <w:divBdr>
            <w:top w:val="none" w:sz="0" w:space="0" w:color="auto"/>
            <w:left w:val="none" w:sz="0" w:space="0" w:color="auto"/>
            <w:bottom w:val="none" w:sz="0" w:space="0" w:color="auto"/>
            <w:right w:val="none" w:sz="0" w:space="0" w:color="auto"/>
          </w:divBdr>
        </w:div>
        <w:div w:id="294989993">
          <w:marLeft w:val="0"/>
          <w:marRight w:val="0"/>
          <w:marTop w:val="0"/>
          <w:marBottom w:val="0"/>
          <w:divBdr>
            <w:top w:val="none" w:sz="0" w:space="0" w:color="auto"/>
            <w:left w:val="none" w:sz="0" w:space="0" w:color="auto"/>
            <w:bottom w:val="none" w:sz="0" w:space="0" w:color="auto"/>
            <w:right w:val="none" w:sz="0" w:space="0" w:color="auto"/>
          </w:divBdr>
        </w:div>
        <w:div w:id="306054964">
          <w:marLeft w:val="0"/>
          <w:marRight w:val="0"/>
          <w:marTop w:val="0"/>
          <w:marBottom w:val="0"/>
          <w:divBdr>
            <w:top w:val="none" w:sz="0" w:space="0" w:color="auto"/>
            <w:left w:val="none" w:sz="0" w:space="0" w:color="auto"/>
            <w:bottom w:val="none" w:sz="0" w:space="0" w:color="auto"/>
            <w:right w:val="none" w:sz="0" w:space="0" w:color="auto"/>
          </w:divBdr>
        </w:div>
        <w:div w:id="342440575">
          <w:marLeft w:val="0"/>
          <w:marRight w:val="0"/>
          <w:marTop w:val="0"/>
          <w:marBottom w:val="0"/>
          <w:divBdr>
            <w:top w:val="none" w:sz="0" w:space="0" w:color="auto"/>
            <w:left w:val="none" w:sz="0" w:space="0" w:color="auto"/>
            <w:bottom w:val="none" w:sz="0" w:space="0" w:color="auto"/>
            <w:right w:val="none" w:sz="0" w:space="0" w:color="auto"/>
          </w:divBdr>
        </w:div>
        <w:div w:id="344719759">
          <w:marLeft w:val="0"/>
          <w:marRight w:val="0"/>
          <w:marTop w:val="0"/>
          <w:marBottom w:val="0"/>
          <w:divBdr>
            <w:top w:val="none" w:sz="0" w:space="0" w:color="auto"/>
            <w:left w:val="none" w:sz="0" w:space="0" w:color="auto"/>
            <w:bottom w:val="none" w:sz="0" w:space="0" w:color="auto"/>
            <w:right w:val="none" w:sz="0" w:space="0" w:color="auto"/>
          </w:divBdr>
        </w:div>
        <w:div w:id="366956264">
          <w:marLeft w:val="0"/>
          <w:marRight w:val="0"/>
          <w:marTop w:val="0"/>
          <w:marBottom w:val="0"/>
          <w:divBdr>
            <w:top w:val="none" w:sz="0" w:space="0" w:color="auto"/>
            <w:left w:val="none" w:sz="0" w:space="0" w:color="auto"/>
            <w:bottom w:val="none" w:sz="0" w:space="0" w:color="auto"/>
            <w:right w:val="none" w:sz="0" w:space="0" w:color="auto"/>
          </w:divBdr>
        </w:div>
        <w:div w:id="386533629">
          <w:marLeft w:val="0"/>
          <w:marRight w:val="0"/>
          <w:marTop w:val="0"/>
          <w:marBottom w:val="0"/>
          <w:divBdr>
            <w:top w:val="none" w:sz="0" w:space="0" w:color="auto"/>
            <w:left w:val="none" w:sz="0" w:space="0" w:color="auto"/>
            <w:bottom w:val="none" w:sz="0" w:space="0" w:color="auto"/>
            <w:right w:val="none" w:sz="0" w:space="0" w:color="auto"/>
          </w:divBdr>
        </w:div>
        <w:div w:id="412825757">
          <w:marLeft w:val="0"/>
          <w:marRight w:val="0"/>
          <w:marTop w:val="0"/>
          <w:marBottom w:val="0"/>
          <w:divBdr>
            <w:top w:val="none" w:sz="0" w:space="0" w:color="auto"/>
            <w:left w:val="none" w:sz="0" w:space="0" w:color="auto"/>
            <w:bottom w:val="none" w:sz="0" w:space="0" w:color="auto"/>
            <w:right w:val="none" w:sz="0" w:space="0" w:color="auto"/>
          </w:divBdr>
        </w:div>
        <w:div w:id="455369178">
          <w:marLeft w:val="0"/>
          <w:marRight w:val="0"/>
          <w:marTop w:val="0"/>
          <w:marBottom w:val="0"/>
          <w:divBdr>
            <w:top w:val="none" w:sz="0" w:space="0" w:color="auto"/>
            <w:left w:val="none" w:sz="0" w:space="0" w:color="auto"/>
            <w:bottom w:val="none" w:sz="0" w:space="0" w:color="auto"/>
            <w:right w:val="none" w:sz="0" w:space="0" w:color="auto"/>
          </w:divBdr>
        </w:div>
        <w:div w:id="465319330">
          <w:marLeft w:val="0"/>
          <w:marRight w:val="0"/>
          <w:marTop w:val="0"/>
          <w:marBottom w:val="0"/>
          <w:divBdr>
            <w:top w:val="none" w:sz="0" w:space="0" w:color="auto"/>
            <w:left w:val="none" w:sz="0" w:space="0" w:color="auto"/>
            <w:bottom w:val="none" w:sz="0" w:space="0" w:color="auto"/>
            <w:right w:val="none" w:sz="0" w:space="0" w:color="auto"/>
          </w:divBdr>
        </w:div>
        <w:div w:id="487985941">
          <w:marLeft w:val="0"/>
          <w:marRight w:val="0"/>
          <w:marTop w:val="0"/>
          <w:marBottom w:val="0"/>
          <w:divBdr>
            <w:top w:val="none" w:sz="0" w:space="0" w:color="auto"/>
            <w:left w:val="none" w:sz="0" w:space="0" w:color="auto"/>
            <w:bottom w:val="none" w:sz="0" w:space="0" w:color="auto"/>
            <w:right w:val="none" w:sz="0" w:space="0" w:color="auto"/>
          </w:divBdr>
        </w:div>
        <w:div w:id="618030376">
          <w:marLeft w:val="0"/>
          <w:marRight w:val="0"/>
          <w:marTop w:val="0"/>
          <w:marBottom w:val="0"/>
          <w:divBdr>
            <w:top w:val="none" w:sz="0" w:space="0" w:color="auto"/>
            <w:left w:val="none" w:sz="0" w:space="0" w:color="auto"/>
            <w:bottom w:val="none" w:sz="0" w:space="0" w:color="auto"/>
            <w:right w:val="none" w:sz="0" w:space="0" w:color="auto"/>
          </w:divBdr>
        </w:div>
        <w:div w:id="636498696">
          <w:marLeft w:val="0"/>
          <w:marRight w:val="0"/>
          <w:marTop w:val="0"/>
          <w:marBottom w:val="0"/>
          <w:divBdr>
            <w:top w:val="none" w:sz="0" w:space="0" w:color="auto"/>
            <w:left w:val="none" w:sz="0" w:space="0" w:color="auto"/>
            <w:bottom w:val="none" w:sz="0" w:space="0" w:color="auto"/>
            <w:right w:val="none" w:sz="0" w:space="0" w:color="auto"/>
          </w:divBdr>
        </w:div>
        <w:div w:id="665280414">
          <w:marLeft w:val="0"/>
          <w:marRight w:val="0"/>
          <w:marTop w:val="0"/>
          <w:marBottom w:val="0"/>
          <w:divBdr>
            <w:top w:val="none" w:sz="0" w:space="0" w:color="auto"/>
            <w:left w:val="none" w:sz="0" w:space="0" w:color="auto"/>
            <w:bottom w:val="none" w:sz="0" w:space="0" w:color="auto"/>
            <w:right w:val="none" w:sz="0" w:space="0" w:color="auto"/>
          </w:divBdr>
        </w:div>
        <w:div w:id="670106529">
          <w:marLeft w:val="0"/>
          <w:marRight w:val="0"/>
          <w:marTop w:val="0"/>
          <w:marBottom w:val="0"/>
          <w:divBdr>
            <w:top w:val="none" w:sz="0" w:space="0" w:color="auto"/>
            <w:left w:val="none" w:sz="0" w:space="0" w:color="auto"/>
            <w:bottom w:val="none" w:sz="0" w:space="0" w:color="auto"/>
            <w:right w:val="none" w:sz="0" w:space="0" w:color="auto"/>
          </w:divBdr>
        </w:div>
        <w:div w:id="682130404">
          <w:marLeft w:val="0"/>
          <w:marRight w:val="0"/>
          <w:marTop w:val="0"/>
          <w:marBottom w:val="0"/>
          <w:divBdr>
            <w:top w:val="none" w:sz="0" w:space="0" w:color="auto"/>
            <w:left w:val="none" w:sz="0" w:space="0" w:color="auto"/>
            <w:bottom w:val="none" w:sz="0" w:space="0" w:color="auto"/>
            <w:right w:val="none" w:sz="0" w:space="0" w:color="auto"/>
          </w:divBdr>
        </w:div>
        <w:div w:id="692271482">
          <w:marLeft w:val="0"/>
          <w:marRight w:val="0"/>
          <w:marTop w:val="0"/>
          <w:marBottom w:val="0"/>
          <w:divBdr>
            <w:top w:val="none" w:sz="0" w:space="0" w:color="auto"/>
            <w:left w:val="none" w:sz="0" w:space="0" w:color="auto"/>
            <w:bottom w:val="none" w:sz="0" w:space="0" w:color="auto"/>
            <w:right w:val="none" w:sz="0" w:space="0" w:color="auto"/>
          </w:divBdr>
        </w:div>
        <w:div w:id="843788121">
          <w:marLeft w:val="0"/>
          <w:marRight w:val="0"/>
          <w:marTop w:val="0"/>
          <w:marBottom w:val="0"/>
          <w:divBdr>
            <w:top w:val="none" w:sz="0" w:space="0" w:color="auto"/>
            <w:left w:val="none" w:sz="0" w:space="0" w:color="auto"/>
            <w:bottom w:val="none" w:sz="0" w:space="0" w:color="auto"/>
            <w:right w:val="none" w:sz="0" w:space="0" w:color="auto"/>
          </w:divBdr>
        </w:div>
        <w:div w:id="851991902">
          <w:marLeft w:val="0"/>
          <w:marRight w:val="0"/>
          <w:marTop w:val="0"/>
          <w:marBottom w:val="0"/>
          <w:divBdr>
            <w:top w:val="none" w:sz="0" w:space="0" w:color="auto"/>
            <w:left w:val="none" w:sz="0" w:space="0" w:color="auto"/>
            <w:bottom w:val="none" w:sz="0" w:space="0" w:color="auto"/>
            <w:right w:val="none" w:sz="0" w:space="0" w:color="auto"/>
          </w:divBdr>
        </w:div>
        <w:div w:id="948507692">
          <w:marLeft w:val="0"/>
          <w:marRight w:val="0"/>
          <w:marTop w:val="0"/>
          <w:marBottom w:val="0"/>
          <w:divBdr>
            <w:top w:val="none" w:sz="0" w:space="0" w:color="auto"/>
            <w:left w:val="none" w:sz="0" w:space="0" w:color="auto"/>
            <w:bottom w:val="none" w:sz="0" w:space="0" w:color="auto"/>
            <w:right w:val="none" w:sz="0" w:space="0" w:color="auto"/>
          </w:divBdr>
        </w:div>
        <w:div w:id="974985834">
          <w:marLeft w:val="0"/>
          <w:marRight w:val="0"/>
          <w:marTop w:val="0"/>
          <w:marBottom w:val="0"/>
          <w:divBdr>
            <w:top w:val="none" w:sz="0" w:space="0" w:color="auto"/>
            <w:left w:val="none" w:sz="0" w:space="0" w:color="auto"/>
            <w:bottom w:val="none" w:sz="0" w:space="0" w:color="auto"/>
            <w:right w:val="none" w:sz="0" w:space="0" w:color="auto"/>
          </w:divBdr>
        </w:div>
        <w:div w:id="1011644546">
          <w:marLeft w:val="0"/>
          <w:marRight w:val="0"/>
          <w:marTop w:val="0"/>
          <w:marBottom w:val="0"/>
          <w:divBdr>
            <w:top w:val="none" w:sz="0" w:space="0" w:color="auto"/>
            <w:left w:val="none" w:sz="0" w:space="0" w:color="auto"/>
            <w:bottom w:val="none" w:sz="0" w:space="0" w:color="auto"/>
            <w:right w:val="none" w:sz="0" w:space="0" w:color="auto"/>
          </w:divBdr>
        </w:div>
        <w:div w:id="1043478002">
          <w:marLeft w:val="0"/>
          <w:marRight w:val="0"/>
          <w:marTop w:val="0"/>
          <w:marBottom w:val="0"/>
          <w:divBdr>
            <w:top w:val="none" w:sz="0" w:space="0" w:color="auto"/>
            <w:left w:val="none" w:sz="0" w:space="0" w:color="auto"/>
            <w:bottom w:val="none" w:sz="0" w:space="0" w:color="auto"/>
            <w:right w:val="none" w:sz="0" w:space="0" w:color="auto"/>
          </w:divBdr>
        </w:div>
        <w:div w:id="1044983162">
          <w:marLeft w:val="0"/>
          <w:marRight w:val="0"/>
          <w:marTop w:val="0"/>
          <w:marBottom w:val="0"/>
          <w:divBdr>
            <w:top w:val="none" w:sz="0" w:space="0" w:color="auto"/>
            <w:left w:val="none" w:sz="0" w:space="0" w:color="auto"/>
            <w:bottom w:val="none" w:sz="0" w:space="0" w:color="auto"/>
            <w:right w:val="none" w:sz="0" w:space="0" w:color="auto"/>
          </w:divBdr>
        </w:div>
        <w:div w:id="1066798577">
          <w:marLeft w:val="0"/>
          <w:marRight w:val="0"/>
          <w:marTop w:val="0"/>
          <w:marBottom w:val="0"/>
          <w:divBdr>
            <w:top w:val="none" w:sz="0" w:space="0" w:color="auto"/>
            <w:left w:val="none" w:sz="0" w:space="0" w:color="auto"/>
            <w:bottom w:val="none" w:sz="0" w:space="0" w:color="auto"/>
            <w:right w:val="none" w:sz="0" w:space="0" w:color="auto"/>
          </w:divBdr>
        </w:div>
        <w:div w:id="1172453998">
          <w:marLeft w:val="0"/>
          <w:marRight w:val="0"/>
          <w:marTop w:val="0"/>
          <w:marBottom w:val="0"/>
          <w:divBdr>
            <w:top w:val="none" w:sz="0" w:space="0" w:color="auto"/>
            <w:left w:val="none" w:sz="0" w:space="0" w:color="auto"/>
            <w:bottom w:val="none" w:sz="0" w:space="0" w:color="auto"/>
            <w:right w:val="none" w:sz="0" w:space="0" w:color="auto"/>
          </w:divBdr>
        </w:div>
        <w:div w:id="1180045048">
          <w:marLeft w:val="0"/>
          <w:marRight w:val="0"/>
          <w:marTop w:val="0"/>
          <w:marBottom w:val="0"/>
          <w:divBdr>
            <w:top w:val="none" w:sz="0" w:space="0" w:color="auto"/>
            <w:left w:val="none" w:sz="0" w:space="0" w:color="auto"/>
            <w:bottom w:val="none" w:sz="0" w:space="0" w:color="auto"/>
            <w:right w:val="none" w:sz="0" w:space="0" w:color="auto"/>
          </w:divBdr>
        </w:div>
        <w:div w:id="1247962659">
          <w:marLeft w:val="0"/>
          <w:marRight w:val="0"/>
          <w:marTop w:val="0"/>
          <w:marBottom w:val="0"/>
          <w:divBdr>
            <w:top w:val="none" w:sz="0" w:space="0" w:color="auto"/>
            <w:left w:val="none" w:sz="0" w:space="0" w:color="auto"/>
            <w:bottom w:val="none" w:sz="0" w:space="0" w:color="auto"/>
            <w:right w:val="none" w:sz="0" w:space="0" w:color="auto"/>
          </w:divBdr>
        </w:div>
        <w:div w:id="1294091820">
          <w:marLeft w:val="0"/>
          <w:marRight w:val="0"/>
          <w:marTop w:val="0"/>
          <w:marBottom w:val="0"/>
          <w:divBdr>
            <w:top w:val="none" w:sz="0" w:space="0" w:color="auto"/>
            <w:left w:val="none" w:sz="0" w:space="0" w:color="auto"/>
            <w:bottom w:val="none" w:sz="0" w:space="0" w:color="auto"/>
            <w:right w:val="none" w:sz="0" w:space="0" w:color="auto"/>
          </w:divBdr>
        </w:div>
        <w:div w:id="1310130448">
          <w:marLeft w:val="0"/>
          <w:marRight w:val="0"/>
          <w:marTop w:val="0"/>
          <w:marBottom w:val="0"/>
          <w:divBdr>
            <w:top w:val="none" w:sz="0" w:space="0" w:color="auto"/>
            <w:left w:val="none" w:sz="0" w:space="0" w:color="auto"/>
            <w:bottom w:val="none" w:sz="0" w:space="0" w:color="auto"/>
            <w:right w:val="none" w:sz="0" w:space="0" w:color="auto"/>
          </w:divBdr>
        </w:div>
        <w:div w:id="1337421406">
          <w:marLeft w:val="0"/>
          <w:marRight w:val="0"/>
          <w:marTop w:val="0"/>
          <w:marBottom w:val="0"/>
          <w:divBdr>
            <w:top w:val="none" w:sz="0" w:space="0" w:color="auto"/>
            <w:left w:val="none" w:sz="0" w:space="0" w:color="auto"/>
            <w:bottom w:val="none" w:sz="0" w:space="0" w:color="auto"/>
            <w:right w:val="none" w:sz="0" w:space="0" w:color="auto"/>
          </w:divBdr>
        </w:div>
        <w:div w:id="1337730325">
          <w:marLeft w:val="0"/>
          <w:marRight w:val="0"/>
          <w:marTop w:val="0"/>
          <w:marBottom w:val="0"/>
          <w:divBdr>
            <w:top w:val="none" w:sz="0" w:space="0" w:color="auto"/>
            <w:left w:val="none" w:sz="0" w:space="0" w:color="auto"/>
            <w:bottom w:val="none" w:sz="0" w:space="0" w:color="auto"/>
            <w:right w:val="none" w:sz="0" w:space="0" w:color="auto"/>
          </w:divBdr>
        </w:div>
        <w:div w:id="1415317271">
          <w:marLeft w:val="0"/>
          <w:marRight w:val="0"/>
          <w:marTop w:val="0"/>
          <w:marBottom w:val="0"/>
          <w:divBdr>
            <w:top w:val="none" w:sz="0" w:space="0" w:color="auto"/>
            <w:left w:val="none" w:sz="0" w:space="0" w:color="auto"/>
            <w:bottom w:val="none" w:sz="0" w:space="0" w:color="auto"/>
            <w:right w:val="none" w:sz="0" w:space="0" w:color="auto"/>
          </w:divBdr>
        </w:div>
        <w:div w:id="1441023222">
          <w:marLeft w:val="0"/>
          <w:marRight w:val="0"/>
          <w:marTop w:val="0"/>
          <w:marBottom w:val="0"/>
          <w:divBdr>
            <w:top w:val="none" w:sz="0" w:space="0" w:color="auto"/>
            <w:left w:val="none" w:sz="0" w:space="0" w:color="auto"/>
            <w:bottom w:val="none" w:sz="0" w:space="0" w:color="auto"/>
            <w:right w:val="none" w:sz="0" w:space="0" w:color="auto"/>
          </w:divBdr>
        </w:div>
        <w:div w:id="1473596334">
          <w:marLeft w:val="0"/>
          <w:marRight w:val="0"/>
          <w:marTop w:val="0"/>
          <w:marBottom w:val="0"/>
          <w:divBdr>
            <w:top w:val="none" w:sz="0" w:space="0" w:color="auto"/>
            <w:left w:val="none" w:sz="0" w:space="0" w:color="auto"/>
            <w:bottom w:val="none" w:sz="0" w:space="0" w:color="auto"/>
            <w:right w:val="none" w:sz="0" w:space="0" w:color="auto"/>
          </w:divBdr>
        </w:div>
        <w:div w:id="1500345724">
          <w:marLeft w:val="0"/>
          <w:marRight w:val="0"/>
          <w:marTop w:val="0"/>
          <w:marBottom w:val="0"/>
          <w:divBdr>
            <w:top w:val="none" w:sz="0" w:space="0" w:color="auto"/>
            <w:left w:val="none" w:sz="0" w:space="0" w:color="auto"/>
            <w:bottom w:val="none" w:sz="0" w:space="0" w:color="auto"/>
            <w:right w:val="none" w:sz="0" w:space="0" w:color="auto"/>
          </w:divBdr>
        </w:div>
        <w:div w:id="1525288540">
          <w:marLeft w:val="0"/>
          <w:marRight w:val="0"/>
          <w:marTop w:val="0"/>
          <w:marBottom w:val="0"/>
          <w:divBdr>
            <w:top w:val="none" w:sz="0" w:space="0" w:color="auto"/>
            <w:left w:val="none" w:sz="0" w:space="0" w:color="auto"/>
            <w:bottom w:val="none" w:sz="0" w:space="0" w:color="auto"/>
            <w:right w:val="none" w:sz="0" w:space="0" w:color="auto"/>
          </w:divBdr>
        </w:div>
        <w:div w:id="1568146683">
          <w:marLeft w:val="0"/>
          <w:marRight w:val="0"/>
          <w:marTop w:val="0"/>
          <w:marBottom w:val="0"/>
          <w:divBdr>
            <w:top w:val="none" w:sz="0" w:space="0" w:color="auto"/>
            <w:left w:val="none" w:sz="0" w:space="0" w:color="auto"/>
            <w:bottom w:val="none" w:sz="0" w:space="0" w:color="auto"/>
            <w:right w:val="none" w:sz="0" w:space="0" w:color="auto"/>
          </w:divBdr>
        </w:div>
        <w:div w:id="1583445607">
          <w:marLeft w:val="0"/>
          <w:marRight w:val="0"/>
          <w:marTop w:val="0"/>
          <w:marBottom w:val="0"/>
          <w:divBdr>
            <w:top w:val="none" w:sz="0" w:space="0" w:color="auto"/>
            <w:left w:val="none" w:sz="0" w:space="0" w:color="auto"/>
            <w:bottom w:val="none" w:sz="0" w:space="0" w:color="auto"/>
            <w:right w:val="none" w:sz="0" w:space="0" w:color="auto"/>
          </w:divBdr>
        </w:div>
        <w:div w:id="1617443315">
          <w:marLeft w:val="0"/>
          <w:marRight w:val="0"/>
          <w:marTop w:val="0"/>
          <w:marBottom w:val="0"/>
          <w:divBdr>
            <w:top w:val="none" w:sz="0" w:space="0" w:color="auto"/>
            <w:left w:val="none" w:sz="0" w:space="0" w:color="auto"/>
            <w:bottom w:val="none" w:sz="0" w:space="0" w:color="auto"/>
            <w:right w:val="none" w:sz="0" w:space="0" w:color="auto"/>
          </w:divBdr>
        </w:div>
        <w:div w:id="1649088736">
          <w:marLeft w:val="0"/>
          <w:marRight w:val="0"/>
          <w:marTop w:val="0"/>
          <w:marBottom w:val="0"/>
          <w:divBdr>
            <w:top w:val="none" w:sz="0" w:space="0" w:color="auto"/>
            <w:left w:val="none" w:sz="0" w:space="0" w:color="auto"/>
            <w:bottom w:val="none" w:sz="0" w:space="0" w:color="auto"/>
            <w:right w:val="none" w:sz="0" w:space="0" w:color="auto"/>
          </w:divBdr>
        </w:div>
        <w:div w:id="1677001469">
          <w:marLeft w:val="0"/>
          <w:marRight w:val="0"/>
          <w:marTop w:val="0"/>
          <w:marBottom w:val="0"/>
          <w:divBdr>
            <w:top w:val="none" w:sz="0" w:space="0" w:color="auto"/>
            <w:left w:val="none" w:sz="0" w:space="0" w:color="auto"/>
            <w:bottom w:val="none" w:sz="0" w:space="0" w:color="auto"/>
            <w:right w:val="none" w:sz="0" w:space="0" w:color="auto"/>
          </w:divBdr>
        </w:div>
        <w:div w:id="1693995135">
          <w:marLeft w:val="0"/>
          <w:marRight w:val="0"/>
          <w:marTop w:val="0"/>
          <w:marBottom w:val="0"/>
          <w:divBdr>
            <w:top w:val="none" w:sz="0" w:space="0" w:color="auto"/>
            <w:left w:val="none" w:sz="0" w:space="0" w:color="auto"/>
            <w:bottom w:val="none" w:sz="0" w:space="0" w:color="auto"/>
            <w:right w:val="none" w:sz="0" w:space="0" w:color="auto"/>
          </w:divBdr>
        </w:div>
        <w:div w:id="1817255278">
          <w:marLeft w:val="0"/>
          <w:marRight w:val="0"/>
          <w:marTop w:val="0"/>
          <w:marBottom w:val="0"/>
          <w:divBdr>
            <w:top w:val="none" w:sz="0" w:space="0" w:color="auto"/>
            <w:left w:val="none" w:sz="0" w:space="0" w:color="auto"/>
            <w:bottom w:val="none" w:sz="0" w:space="0" w:color="auto"/>
            <w:right w:val="none" w:sz="0" w:space="0" w:color="auto"/>
          </w:divBdr>
        </w:div>
        <w:div w:id="1820876795">
          <w:marLeft w:val="0"/>
          <w:marRight w:val="0"/>
          <w:marTop w:val="0"/>
          <w:marBottom w:val="0"/>
          <w:divBdr>
            <w:top w:val="none" w:sz="0" w:space="0" w:color="auto"/>
            <w:left w:val="none" w:sz="0" w:space="0" w:color="auto"/>
            <w:bottom w:val="none" w:sz="0" w:space="0" w:color="auto"/>
            <w:right w:val="none" w:sz="0" w:space="0" w:color="auto"/>
          </w:divBdr>
        </w:div>
        <w:div w:id="1833136250">
          <w:marLeft w:val="0"/>
          <w:marRight w:val="0"/>
          <w:marTop w:val="0"/>
          <w:marBottom w:val="0"/>
          <w:divBdr>
            <w:top w:val="none" w:sz="0" w:space="0" w:color="auto"/>
            <w:left w:val="none" w:sz="0" w:space="0" w:color="auto"/>
            <w:bottom w:val="none" w:sz="0" w:space="0" w:color="auto"/>
            <w:right w:val="none" w:sz="0" w:space="0" w:color="auto"/>
          </w:divBdr>
        </w:div>
        <w:div w:id="1845123302">
          <w:marLeft w:val="0"/>
          <w:marRight w:val="0"/>
          <w:marTop w:val="0"/>
          <w:marBottom w:val="0"/>
          <w:divBdr>
            <w:top w:val="none" w:sz="0" w:space="0" w:color="auto"/>
            <w:left w:val="none" w:sz="0" w:space="0" w:color="auto"/>
            <w:bottom w:val="none" w:sz="0" w:space="0" w:color="auto"/>
            <w:right w:val="none" w:sz="0" w:space="0" w:color="auto"/>
          </w:divBdr>
        </w:div>
        <w:div w:id="1895041152">
          <w:marLeft w:val="0"/>
          <w:marRight w:val="0"/>
          <w:marTop w:val="0"/>
          <w:marBottom w:val="0"/>
          <w:divBdr>
            <w:top w:val="none" w:sz="0" w:space="0" w:color="auto"/>
            <w:left w:val="none" w:sz="0" w:space="0" w:color="auto"/>
            <w:bottom w:val="none" w:sz="0" w:space="0" w:color="auto"/>
            <w:right w:val="none" w:sz="0" w:space="0" w:color="auto"/>
          </w:divBdr>
        </w:div>
        <w:div w:id="2117288810">
          <w:marLeft w:val="0"/>
          <w:marRight w:val="0"/>
          <w:marTop w:val="0"/>
          <w:marBottom w:val="0"/>
          <w:divBdr>
            <w:top w:val="none" w:sz="0" w:space="0" w:color="auto"/>
            <w:left w:val="none" w:sz="0" w:space="0" w:color="auto"/>
            <w:bottom w:val="none" w:sz="0" w:space="0" w:color="auto"/>
            <w:right w:val="none" w:sz="0" w:space="0" w:color="auto"/>
          </w:divBdr>
        </w:div>
        <w:div w:id="2139177026">
          <w:marLeft w:val="0"/>
          <w:marRight w:val="0"/>
          <w:marTop w:val="0"/>
          <w:marBottom w:val="0"/>
          <w:divBdr>
            <w:top w:val="none" w:sz="0" w:space="0" w:color="auto"/>
            <w:left w:val="none" w:sz="0" w:space="0" w:color="auto"/>
            <w:bottom w:val="none" w:sz="0" w:space="0" w:color="auto"/>
            <w:right w:val="none" w:sz="0" w:space="0" w:color="auto"/>
          </w:divBdr>
        </w:div>
      </w:divsChild>
    </w:div>
    <w:div w:id="689332862">
      <w:bodyDiv w:val="1"/>
      <w:marLeft w:val="0"/>
      <w:marRight w:val="0"/>
      <w:marTop w:val="0"/>
      <w:marBottom w:val="0"/>
      <w:divBdr>
        <w:top w:val="none" w:sz="0" w:space="0" w:color="auto"/>
        <w:left w:val="none" w:sz="0" w:space="0" w:color="auto"/>
        <w:bottom w:val="none" w:sz="0" w:space="0" w:color="auto"/>
        <w:right w:val="none" w:sz="0" w:space="0" w:color="auto"/>
      </w:divBdr>
    </w:div>
    <w:div w:id="696738112">
      <w:bodyDiv w:val="1"/>
      <w:marLeft w:val="0"/>
      <w:marRight w:val="0"/>
      <w:marTop w:val="0"/>
      <w:marBottom w:val="0"/>
      <w:divBdr>
        <w:top w:val="none" w:sz="0" w:space="0" w:color="auto"/>
        <w:left w:val="none" w:sz="0" w:space="0" w:color="auto"/>
        <w:bottom w:val="none" w:sz="0" w:space="0" w:color="auto"/>
        <w:right w:val="none" w:sz="0" w:space="0" w:color="auto"/>
      </w:divBdr>
    </w:div>
    <w:div w:id="698892995">
      <w:bodyDiv w:val="1"/>
      <w:marLeft w:val="0"/>
      <w:marRight w:val="0"/>
      <w:marTop w:val="0"/>
      <w:marBottom w:val="0"/>
      <w:divBdr>
        <w:top w:val="none" w:sz="0" w:space="0" w:color="auto"/>
        <w:left w:val="none" w:sz="0" w:space="0" w:color="auto"/>
        <w:bottom w:val="none" w:sz="0" w:space="0" w:color="auto"/>
        <w:right w:val="none" w:sz="0" w:space="0" w:color="auto"/>
      </w:divBdr>
      <w:divsChild>
        <w:div w:id="32047662">
          <w:marLeft w:val="640"/>
          <w:marRight w:val="0"/>
          <w:marTop w:val="0"/>
          <w:marBottom w:val="0"/>
          <w:divBdr>
            <w:top w:val="none" w:sz="0" w:space="0" w:color="auto"/>
            <w:left w:val="none" w:sz="0" w:space="0" w:color="auto"/>
            <w:bottom w:val="none" w:sz="0" w:space="0" w:color="auto"/>
            <w:right w:val="none" w:sz="0" w:space="0" w:color="auto"/>
          </w:divBdr>
        </w:div>
        <w:div w:id="76246588">
          <w:marLeft w:val="640"/>
          <w:marRight w:val="0"/>
          <w:marTop w:val="0"/>
          <w:marBottom w:val="0"/>
          <w:divBdr>
            <w:top w:val="none" w:sz="0" w:space="0" w:color="auto"/>
            <w:left w:val="none" w:sz="0" w:space="0" w:color="auto"/>
            <w:bottom w:val="none" w:sz="0" w:space="0" w:color="auto"/>
            <w:right w:val="none" w:sz="0" w:space="0" w:color="auto"/>
          </w:divBdr>
        </w:div>
        <w:div w:id="122893017">
          <w:marLeft w:val="640"/>
          <w:marRight w:val="0"/>
          <w:marTop w:val="0"/>
          <w:marBottom w:val="0"/>
          <w:divBdr>
            <w:top w:val="none" w:sz="0" w:space="0" w:color="auto"/>
            <w:left w:val="none" w:sz="0" w:space="0" w:color="auto"/>
            <w:bottom w:val="none" w:sz="0" w:space="0" w:color="auto"/>
            <w:right w:val="none" w:sz="0" w:space="0" w:color="auto"/>
          </w:divBdr>
        </w:div>
        <w:div w:id="161360318">
          <w:marLeft w:val="640"/>
          <w:marRight w:val="0"/>
          <w:marTop w:val="0"/>
          <w:marBottom w:val="0"/>
          <w:divBdr>
            <w:top w:val="none" w:sz="0" w:space="0" w:color="auto"/>
            <w:left w:val="none" w:sz="0" w:space="0" w:color="auto"/>
            <w:bottom w:val="none" w:sz="0" w:space="0" w:color="auto"/>
            <w:right w:val="none" w:sz="0" w:space="0" w:color="auto"/>
          </w:divBdr>
        </w:div>
        <w:div w:id="228273704">
          <w:marLeft w:val="640"/>
          <w:marRight w:val="0"/>
          <w:marTop w:val="0"/>
          <w:marBottom w:val="0"/>
          <w:divBdr>
            <w:top w:val="none" w:sz="0" w:space="0" w:color="auto"/>
            <w:left w:val="none" w:sz="0" w:space="0" w:color="auto"/>
            <w:bottom w:val="none" w:sz="0" w:space="0" w:color="auto"/>
            <w:right w:val="none" w:sz="0" w:space="0" w:color="auto"/>
          </w:divBdr>
        </w:div>
        <w:div w:id="236672417">
          <w:marLeft w:val="640"/>
          <w:marRight w:val="0"/>
          <w:marTop w:val="0"/>
          <w:marBottom w:val="0"/>
          <w:divBdr>
            <w:top w:val="none" w:sz="0" w:space="0" w:color="auto"/>
            <w:left w:val="none" w:sz="0" w:space="0" w:color="auto"/>
            <w:bottom w:val="none" w:sz="0" w:space="0" w:color="auto"/>
            <w:right w:val="none" w:sz="0" w:space="0" w:color="auto"/>
          </w:divBdr>
        </w:div>
        <w:div w:id="257107268">
          <w:marLeft w:val="640"/>
          <w:marRight w:val="0"/>
          <w:marTop w:val="0"/>
          <w:marBottom w:val="0"/>
          <w:divBdr>
            <w:top w:val="none" w:sz="0" w:space="0" w:color="auto"/>
            <w:left w:val="none" w:sz="0" w:space="0" w:color="auto"/>
            <w:bottom w:val="none" w:sz="0" w:space="0" w:color="auto"/>
            <w:right w:val="none" w:sz="0" w:space="0" w:color="auto"/>
          </w:divBdr>
        </w:div>
        <w:div w:id="292836248">
          <w:marLeft w:val="640"/>
          <w:marRight w:val="0"/>
          <w:marTop w:val="0"/>
          <w:marBottom w:val="0"/>
          <w:divBdr>
            <w:top w:val="none" w:sz="0" w:space="0" w:color="auto"/>
            <w:left w:val="none" w:sz="0" w:space="0" w:color="auto"/>
            <w:bottom w:val="none" w:sz="0" w:space="0" w:color="auto"/>
            <w:right w:val="none" w:sz="0" w:space="0" w:color="auto"/>
          </w:divBdr>
        </w:div>
        <w:div w:id="302777923">
          <w:marLeft w:val="640"/>
          <w:marRight w:val="0"/>
          <w:marTop w:val="0"/>
          <w:marBottom w:val="0"/>
          <w:divBdr>
            <w:top w:val="none" w:sz="0" w:space="0" w:color="auto"/>
            <w:left w:val="none" w:sz="0" w:space="0" w:color="auto"/>
            <w:bottom w:val="none" w:sz="0" w:space="0" w:color="auto"/>
            <w:right w:val="none" w:sz="0" w:space="0" w:color="auto"/>
          </w:divBdr>
        </w:div>
        <w:div w:id="346714673">
          <w:marLeft w:val="640"/>
          <w:marRight w:val="0"/>
          <w:marTop w:val="0"/>
          <w:marBottom w:val="0"/>
          <w:divBdr>
            <w:top w:val="none" w:sz="0" w:space="0" w:color="auto"/>
            <w:left w:val="none" w:sz="0" w:space="0" w:color="auto"/>
            <w:bottom w:val="none" w:sz="0" w:space="0" w:color="auto"/>
            <w:right w:val="none" w:sz="0" w:space="0" w:color="auto"/>
          </w:divBdr>
        </w:div>
        <w:div w:id="501162352">
          <w:marLeft w:val="640"/>
          <w:marRight w:val="0"/>
          <w:marTop w:val="0"/>
          <w:marBottom w:val="0"/>
          <w:divBdr>
            <w:top w:val="none" w:sz="0" w:space="0" w:color="auto"/>
            <w:left w:val="none" w:sz="0" w:space="0" w:color="auto"/>
            <w:bottom w:val="none" w:sz="0" w:space="0" w:color="auto"/>
            <w:right w:val="none" w:sz="0" w:space="0" w:color="auto"/>
          </w:divBdr>
        </w:div>
        <w:div w:id="527106988">
          <w:marLeft w:val="640"/>
          <w:marRight w:val="0"/>
          <w:marTop w:val="0"/>
          <w:marBottom w:val="0"/>
          <w:divBdr>
            <w:top w:val="none" w:sz="0" w:space="0" w:color="auto"/>
            <w:left w:val="none" w:sz="0" w:space="0" w:color="auto"/>
            <w:bottom w:val="none" w:sz="0" w:space="0" w:color="auto"/>
            <w:right w:val="none" w:sz="0" w:space="0" w:color="auto"/>
          </w:divBdr>
        </w:div>
        <w:div w:id="534587477">
          <w:marLeft w:val="640"/>
          <w:marRight w:val="0"/>
          <w:marTop w:val="0"/>
          <w:marBottom w:val="0"/>
          <w:divBdr>
            <w:top w:val="none" w:sz="0" w:space="0" w:color="auto"/>
            <w:left w:val="none" w:sz="0" w:space="0" w:color="auto"/>
            <w:bottom w:val="none" w:sz="0" w:space="0" w:color="auto"/>
            <w:right w:val="none" w:sz="0" w:space="0" w:color="auto"/>
          </w:divBdr>
        </w:div>
        <w:div w:id="595797150">
          <w:marLeft w:val="640"/>
          <w:marRight w:val="0"/>
          <w:marTop w:val="0"/>
          <w:marBottom w:val="0"/>
          <w:divBdr>
            <w:top w:val="none" w:sz="0" w:space="0" w:color="auto"/>
            <w:left w:val="none" w:sz="0" w:space="0" w:color="auto"/>
            <w:bottom w:val="none" w:sz="0" w:space="0" w:color="auto"/>
            <w:right w:val="none" w:sz="0" w:space="0" w:color="auto"/>
          </w:divBdr>
        </w:div>
        <w:div w:id="601647073">
          <w:marLeft w:val="640"/>
          <w:marRight w:val="0"/>
          <w:marTop w:val="0"/>
          <w:marBottom w:val="0"/>
          <w:divBdr>
            <w:top w:val="none" w:sz="0" w:space="0" w:color="auto"/>
            <w:left w:val="none" w:sz="0" w:space="0" w:color="auto"/>
            <w:bottom w:val="none" w:sz="0" w:space="0" w:color="auto"/>
            <w:right w:val="none" w:sz="0" w:space="0" w:color="auto"/>
          </w:divBdr>
        </w:div>
        <w:div w:id="649797544">
          <w:marLeft w:val="640"/>
          <w:marRight w:val="0"/>
          <w:marTop w:val="0"/>
          <w:marBottom w:val="0"/>
          <w:divBdr>
            <w:top w:val="none" w:sz="0" w:space="0" w:color="auto"/>
            <w:left w:val="none" w:sz="0" w:space="0" w:color="auto"/>
            <w:bottom w:val="none" w:sz="0" w:space="0" w:color="auto"/>
            <w:right w:val="none" w:sz="0" w:space="0" w:color="auto"/>
          </w:divBdr>
        </w:div>
        <w:div w:id="708921615">
          <w:marLeft w:val="640"/>
          <w:marRight w:val="0"/>
          <w:marTop w:val="0"/>
          <w:marBottom w:val="0"/>
          <w:divBdr>
            <w:top w:val="none" w:sz="0" w:space="0" w:color="auto"/>
            <w:left w:val="none" w:sz="0" w:space="0" w:color="auto"/>
            <w:bottom w:val="none" w:sz="0" w:space="0" w:color="auto"/>
            <w:right w:val="none" w:sz="0" w:space="0" w:color="auto"/>
          </w:divBdr>
        </w:div>
        <w:div w:id="723985801">
          <w:marLeft w:val="640"/>
          <w:marRight w:val="0"/>
          <w:marTop w:val="0"/>
          <w:marBottom w:val="0"/>
          <w:divBdr>
            <w:top w:val="none" w:sz="0" w:space="0" w:color="auto"/>
            <w:left w:val="none" w:sz="0" w:space="0" w:color="auto"/>
            <w:bottom w:val="none" w:sz="0" w:space="0" w:color="auto"/>
            <w:right w:val="none" w:sz="0" w:space="0" w:color="auto"/>
          </w:divBdr>
        </w:div>
        <w:div w:id="729109973">
          <w:marLeft w:val="640"/>
          <w:marRight w:val="0"/>
          <w:marTop w:val="0"/>
          <w:marBottom w:val="0"/>
          <w:divBdr>
            <w:top w:val="none" w:sz="0" w:space="0" w:color="auto"/>
            <w:left w:val="none" w:sz="0" w:space="0" w:color="auto"/>
            <w:bottom w:val="none" w:sz="0" w:space="0" w:color="auto"/>
            <w:right w:val="none" w:sz="0" w:space="0" w:color="auto"/>
          </w:divBdr>
        </w:div>
        <w:div w:id="738479878">
          <w:marLeft w:val="640"/>
          <w:marRight w:val="0"/>
          <w:marTop w:val="0"/>
          <w:marBottom w:val="0"/>
          <w:divBdr>
            <w:top w:val="none" w:sz="0" w:space="0" w:color="auto"/>
            <w:left w:val="none" w:sz="0" w:space="0" w:color="auto"/>
            <w:bottom w:val="none" w:sz="0" w:space="0" w:color="auto"/>
            <w:right w:val="none" w:sz="0" w:space="0" w:color="auto"/>
          </w:divBdr>
        </w:div>
        <w:div w:id="803619842">
          <w:marLeft w:val="640"/>
          <w:marRight w:val="0"/>
          <w:marTop w:val="0"/>
          <w:marBottom w:val="0"/>
          <w:divBdr>
            <w:top w:val="none" w:sz="0" w:space="0" w:color="auto"/>
            <w:left w:val="none" w:sz="0" w:space="0" w:color="auto"/>
            <w:bottom w:val="none" w:sz="0" w:space="0" w:color="auto"/>
            <w:right w:val="none" w:sz="0" w:space="0" w:color="auto"/>
          </w:divBdr>
        </w:div>
        <w:div w:id="829902110">
          <w:marLeft w:val="640"/>
          <w:marRight w:val="0"/>
          <w:marTop w:val="0"/>
          <w:marBottom w:val="0"/>
          <w:divBdr>
            <w:top w:val="none" w:sz="0" w:space="0" w:color="auto"/>
            <w:left w:val="none" w:sz="0" w:space="0" w:color="auto"/>
            <w:bottom w:val="none" w:sz="0" w:space="0" w:color="auto"/>
            <w:right w:val="none" w:sz="0" w:space="0" w:color="auto"/>
          </w:divBdr>
        </w:div>
        <w:div w:id="858589421">
          <w:marLeft w:val="640"/>
          <w:marRight w:val="0"/>
          <w:marTop w:val="0"/>
          <w:marBottom w:val="0"/>
          <w:divBdr>
            <w:top w:val="none" w:sz="0" w:space="0" w:color="auto"/>
            <w:left w:val="none" w:sz="0" w:space="0" w:color="auto"/>
            <w:bottom w:val="none" w:sz="0" w:space="0" w:color="auto"/>
            <w:right w:val="none" w:sz="0" w:space="0" w:color="auto"/>
          </w:divBdr>
        </w:div>
        <w:div w:id="928269572">
          <w:marLeft w:val="640"/>
          <w:marRight w:val="0"/>
          <w:marTop w:val="0"/>
          <w:marBottom w:val="0"/>
          <w:divBdr>
            <w:top w:val="none" w:sz="0" w:space="0" w:color="auto"/>
            <w:left w:val="none" w:sz="0" w:space="0" w:color="auto"/>
            <w:bottom w:val="none" w:sz="0" w:space="0" w:color="auto"/>
            <w:right w:val="none" w:sz="0" w:space="0" w:color="auto"/>
          </w:divBdr>
        </w:div>
        <w:div w:id="961879683">
          <w:marLeft w:val="640"/>
          <w:marRight w:val="0"/>
          <w:marTop w:val="0"/>
          <w:marBottom w:val="0"/>
          <w:divBdr>
            <w:top w:val="none" w:sz="0" w:space="0" w:color="auto"/>
            <w:left w:val="none" w:sz="0" w:space="0" w:color="auto"/>
            <w:bottom w:val="none" w:sz="0" w:space="0" w:color="auto"/>
            <w:right w:val="none" w:sz="0" w:space="0" w:color="auto"/>
          </w:divBdr>
        </w:div>
        <w:div w:id="1033505230">
          <w:marLeft w:val="640"/>
          <w:marRight w:val="0"/>
          <w:marTop w:val="0"/>
          <w:marBottom w:val="0"/>
          <w:divBdr>
            <w:top w:val="none" w:sz="0" w:space="0" w:color="auto"/>
            <w:left w:val="none" w:sz="0" w:space="0" w:color="auto"/>
            <w:bottom w:val="none" w:sz="0" w:space="0" w:color="auto"/>
            <w:right w:val="none" w:sz="0" w:space="0" w:color="auto"/>
          </w:divBdr>
        </w:div>
        <w:div w:id="1097285090">
          <w:marLeft w:val="640"/>
          <w:marRight w:val="0"/>
          <w:marTop w:val="0"/>
          <w:marBottom w:val="0"/>
          <w:divBdr>
            <w:top w:val="none" w:sz="0" w:space="0" w:color="auto"/>
            <w:left w:val="none" w:sz="0" w:space="0" w:color="auto"/>
            <w:bottom w:val="none" w:sz="0" w:space="0" w:color="auto"/>
            <w:right w:val="none" w:sz="0" w:space="0" w:color="auto"/>
          </w:divBdr>
        </w:div>
        <w:div w:id="1101531453">
          <w:marLeft w:val="640"/>
          <w:marRight w:val="0"/>
          <w:marTop w:val="0"/>
          <w:marBottom w:val="0"/>
          <w:divBdr>
            <w:top w:val="none" w:sz="0" w:space="0" w:color="auto"/>
            <w:left w:val="none" w:sz="0" w:space="0" w:color="auto"/>
            <w:bottom w:val="none" w:sz="0" w:space="0" w:color="auto"/>
            <w:right w:val="none" w:sz="0" w:space="0" w:color="auto"/>
          </w:divBdr>
        </w:div>
        <w:div w:id="1112474403">
          <w:marLeft w:val="640"/>
          <w:marRight w:val="0"/>
          <w:marTop w:val="0"/>
          <w:marBottom w:val="0"/>
          <w:divBdr>
            <w:top w:val="none" w:sz="0" w:space="0" w:color="auto"/>
            <w:left w:val="none" w:sz="0" w:space="0" w:color="auto"/>
            <w:bottom w:val="none" w:sz="0" w:space="0" w:color="auto"/>
            <w:right w:val="none" w:sz="0" w:space="0" w:color="auto"/>
          </w:divBdr>
        </w:div>
        <w:div w:id="1153837779">
          <w:marLeft w:val="640"/>
          <w:marRight w:val="0"/>
          <w:marTop w:val="0"/>
          <w:marBottom w:val="0"/>
          <w:divBdr>
            <w:top w:val="none" w:sz="0" w:space="0" w:color="auto"/>
            <w:left w:val="none" w:sz="0" w:space="0" w:color="auto"/>
            <w:bottom w:val="none" w:sz="0" w:space="0" w:color="auto"/>
            <w:right w:val="none" w:sz="0" w:space="0" w:color="auto"/>
          </w:divBdr>
        </w:div>
        <w:div w:id="1155147018">
          <w:marLeft w:val="640"/>
          <w:marRight w:val="0"/>
          <w:marTop w:val="0"/>
          <w:marBottom w:val="0"/>
          <w:divBdr>
            <w:top w:val="none" w:sz="0" w:space="0" w:color="auto"/>
            <w:left w:val="none" w:sz="0" w:space="0" w:color="auto"/>
            <w:bottom w:val="none" w:sz="0" w:space="0" w:color="auto"/>
            <w:right w:val="none" w:sz="0" w:space="0" w:color="auto"/>
          </w:divBdr>
        </w:div>
        <w:div w:id="1186673292">
          <w:marLeft w:val="640"/>
          <w:marRight w:val="0"/>
          <w:marTop w:val="0"/>
          <w:marBottom w:val="0"/>
          <w:divBdr>
            <w:top w:val="none" w:sz="0" w:space="0" w:color="auto"/>
            <w:left w:val="none" w:sz="0" w:space="0" w:color="auto"/>
            <w:bottom w:val="none" w:sz="0" w:space="0" w:color="auto"/>
            <w:right w:val="none" w:sz="0" w:space="0" w:color="auto"/>
          </w:divBdr>
        </w:div>
        <w:div w:id="1214921934">
          <w:marLeft w:val="640"/>
          <w:marRight w:val="0"/>
          <w:marTop w:val="0"/>
          <w:marBottom w:val="0"/>
          <w:divBdr>
            <w:top w:val="none" w:sz="0" w:space="0" w:color="auto"/>
            <w:left w:val="none" w:sz="0" w:space="0" w:color="auto"/>
            <w:bottom w:val="none" w:sz="0" w:space="0" w:color="auto"/>
            <w:right w:val="none" w:sz="0" w:space="0" w:color="auto"/>
          </w:divBdr>
        </w:div>
        <w:div w:id="1244219216">
          <w:marLeft w:val="640"/>
          <w:marRight w:val="0"/>
          <w:marTop w:val="0"/>
          <w:marBottom w:val="0"/>
          <w:divBdr>
            <w:top w:val="none" w:sz="0" w:space="0" w:color="auto"/>
            <w:left w:val="none" w:sz="0" w:space="0" w:color="auto"/>
            <w:bottom w:val="none" w:sz="0" w:space="0" w:color="auto"/>
            <w:right w:val="none" w:sz="0" w:space="0" w:color="auto"/>
          </w:divBdr>
        </w:div>
        <w:div w:id="1271544473">
          <w:marLeft w:val="640"/>
          <w:marRight w:val="0"/>
          <w:marTop w:val="0"/>
          <w:marBottom w:val="0"/>
          <w:divBdr>
            <w:top w:val="none" w:sz="0" w:space="0" w:color="auto"/>
            <w:left w:val="none" w:sz="0" w:space="0" w:color="auto"/>
            <w:bottom w:val="none" w:sz="0" w:space="0" w:color="auto"/>
            <w:right w:val="none" w:sz="0" w:space="0" w:color="auto"/>
          </w:divBdr>
        </w:div>
        <w:div w:id="1304851487">
          <w:marLeft w:val="640"/>
          <w:marRight w:val="0"/>
          <w:marTop w:val="0"/>
          <w:marBottom w:val="0"/>
          <w:divBdr>
            <w:top w:val="none" w:sz="0" w:space="0" w:color="auto"/>
            <w:left w:val="none" w:sz="0" w:space="0" w:color="auto"/>
            <w:bottom w:val="none" w:sz="0" w:space="0" w:color="auto"/>
            <w:right w:val="none" w:sz="0" w:space="0" w:color="auto"/>
          </w:divBdr>
        </w:div>
        <w:div w:id="1341081442">
          <w:marLeft w:val="640"/>
          <w:marRight w:val="0"/>
          <w:marTop w:val="0"/>
          <w:marBottom w:val="0"/>
          <w:divBdr>
            <w:top w:val="none" w:sz="0" w:space="0" w:color="auto"/>
            <w:left w:val="none" w:sz="0" w:space="0" w:color="auto"/>
            <w:bottom w:val="none" w:sz="0" w:space="0" w:color="auto"/>
            <w:right w:val="none" w:sz="0" w:space="0" w:color="auto"/>
          </w:divBdr>
        </w:div>
        <w:div w:id="1358044864">
          <w:marLeft w:val="640"/>
          <w:marRight w:val="0"/>
          <w:marTop w:val="0"/>
          <w:marBottom w:val="0"/>
          <w:divBdr>
            <w:top w:val="none" w:sz="0" w:space="0" w:color="auto"/>
            <w:left w:val="none" w:sz="0" w:space="0" w:color="auto"/>
            <w:bottom w:val="none" w:sz="0" w:space="0" w:color="auto"/>
            <w:right w:val="none" w:sz="0" w:space="0" w:color="auto"/>
          </w:divBdr>
        </w:div>
        <w:div w:id="1367634986">
          <w:marLeft w:val="640"/>
          <w:marRight w:val="0"/>
          <w:marTop w:val="0"/>
          <w:marBottom w:val="0"/>
          <w:divBdr>
            <w:top w:val="none" w:sz="0" w:space="0" w:color="auto"/>
            <w:left w:val="none" w:sz="0" w:space="0" w:color="auto"/>
            <w:bottom w:val="none" w:sz="0" w:space="0" w:color="auto"/>
            <w:right w:val="none" w:sz="0" w:space="0" w:color="auto"/>
          </w:divBdr>
        </w:div>
        <w:div w:id="1461649866">
          <w:marLeft w:val="640"/>
          <w:marRight w:val="0"/>
          <w:marTop w:val="0"/>
          <w:marBottom w:val="0"/>
          <w:divBdr>
            <w:top w:val="none" w:sz="0" w:space="0" w:color="auto"/>
            <w:left w:val="none" w:sz="0" w:space="0" w:color="auto"/>
            <w:bottom w:val="none" w:sz="0" w:space="0" w:color="auto"/>
            <w:right w:val="none" w:sz="0" w:space="0" w:color="auto"/>
          </w:divBdr>
        </w:div>
        <w:div w:id="1490709867">
          <w:marLeft w:val="640"/>
          <w:marRight w:val="0"/>
          <w:marTop w:val="0"/>
          <w:marBottom w:val="0"/>
          <w:divBdr>
            <w:top w:val="none" w:sz="0" w:space="0" w:color="auto"/>
            <w:left w:val="none" w:sz="0" w:space="0" w:color="auto"/>
            <w:bottom w:val="none" w:sz="0" w:space="0" w:color="auto"/>
            <w:right w:val="none" w:sz="0" w:space="0" w:color="auto"/>
          </w:divBdr>
        </w:div>
        <w:div w:id="1502619573">
          <w:marLeft w:val="640"/>
          <w:marRight w:val="0"/>
          <w:marTop w:val="0"/>
          <w:marBottom w:val="0"/>
          <w:divBdr>
            <w:top w:val="none" w:sz="0" w:space="0" w:color="auto"/>
            <w:left w:val="none" w:sz="0" w:space="0" w:color="auto"/>
            <w:bottom w:val="none" w:sz="0" w:space="0" w:color="auto"/>
            <w:right w:val="none" w:sz="0" w:space="0" w:color="auto"/>
          </w:divBdr>
        </w:div>
        <w:div w:id="1530220564">
          <w:marLeft w:val="640"/>
          <w:marRight w:val="0"/>
          <w:marTop w:val="0"/>
          <w:marBottom w:val="0"/>
          <w:divBdr>
            <w:top w:val="none" w:sz="0" w:space="0" w:color="auto"/>
            <w:left w:val="none" w:sz="0" w:space="0" w:color="auto"/>
            <w:bottom w:val="none" w:sz="0" w:space="0" w:color="auto"/>
            <w:right w:val="none" w:sz="0" w:space="0" w:color="auto"/>
          </w:divBdr>
        </w:div>
        <w:div w:id="1557743798">
          <w:marLeft w:val="640"/>
          <w:marRight w:val="0"/>
          <w:marTop w:val="0"/>
          <w:marBottom w:val="0"/>
          <w:divBdr>
            <w:top w:val="none" w:sz="0" w:space="0" w:color="auto"/>
            <w:left w:val="none" w:sz="0" w:space="0" w:color="auto"/>
            <w:bottom w:val="none" w:sz="0" w:space="0" w:color="auto"/>
            <w:right w:val="none" w:sz="0" w:space="0" w:color="auto"/>
          </w:divBdr>
        </w:div>
        <w:div w:id="1592928630">
          <w:marLeft w:val="640"/>
          <w:marRight w:val="0"/>
          <w:marTop w:val="0"/>
          <w:marBottom w:val="0"/>
          <w:divBdr>
            <w:top w:val="none" w:sz="0" w:space="0" w:color="auto"/>
            <w:left w:val="none" w:sz="0" w:space="0" w:color="auto"/>
            <w:bottom w:val="none" w:sz="0" w:space="0" w:color="auto"/>
            <w:right w:val="none" w:sz="0" w:space="0" w:color="auto"/>
          </w:divBdr>
        </w:div>
        <w:div w:id="1594313947">
          <w:marLeft w:val="640"/>
          <w:marRight w:val="0"/>
          <w:marTop w:val="0"/>
          <w:marBottom w:val="0"/>
          <w:divBdr>
            <w:top w:val="none" w:sz="0" w:space="0" w:color="auto"/>
            <w:left w:val="none" w:sz="0" w:space="0" w:color="auto"/>
            <w:bottom w:val="none" w:sz="0" w:space="0" w:color="auto"/>
            <w:right w:val="none" w:sz="0" w:space="0" w:color="auto"/>
          </w:divBdr>
        </w:div>
        <w:div w:id="1701397631">
          <w:marLeft w:val="640"/>
          <w:marRight w:val="0"/>
          <w:marTop w:val="0"/>
          <w:marBottom w:val="0"/>
          <w:divBdr>
            <w:top w:val="none" w:sz="0" w:space="0" w:color="auto"/>
            <w:left w:val="none" w:sz="0" w:space="0" w:color="auto"/>
            <w:bottom w:val="none" w:sz="0" w:space="0" w:color="auto"/>
            <w:right w:val="none" w:sz="0" w:space="0" w:color="auto"/>
          </w:divBdr>
        </w:div>
        <w:div w:id="1759129572">
          <w:marLeft w:val="640"/>
          <w:marRight w:val="0"/>
          <w:marTop w:val="0"/>
          <w:marBottom w:val="0"/>
          <w:divBdr>
            <w:top w:val="none" w:sz="0" w:space="0" w:color="auto"/>
            <w:left w:val="none" w:sz="0" w:space="0" w:color="auto"/>
            <w:bottom w:val="none" w:sz="0" w:space="0" w:color="auto"/>
            <w:right w:val="none" w:sz="0" w:space="0" w:color="auto"/>
          </w:divBdr>
        </w:div>
        <w:div w:id="1771466788">
          <w:marLeft w:val="640"/>
          <w:marRight w:val="0"/>
          <w:marTop w:val="0"/>
          <w:marBottom w:val="0"/>
          <w:divBdr>
            <w:top w:val="none" w:sz="0" w:space="0" w:color="auto"/>
            <w:left w:val="none" w:sz="0" w:space="0" w:color="auto"/>
            <w:bottom w:val="none" w:sz="0" w:space="0" w:color="auto"/>
            <w:right w:val="none" w:sz="0" w:space="0" w:color="auto"/>
          </w:divBdr>
        </w:div>
        <w:div w:id="1859350777">
          <w:marLeft w:val="640"/>
          <w:marRight w:val="0"/>
          <w:marTop w:val="0"/>
          <w:marBottom w:val="0"/>
          <w:divBdr>
            <w:top w:val="none" w:sz="0" w:space="0" w:color="auto"/>
            <w:left w:val="none" w:sz="0" w:space="0" w:color="auto"/>
            <w:bottom w:val="none" w:sz="0" w:space="0" w:color="auto"/>
            <w:right w:val="none" w:sz="0" w:space="0" w:color="auto"/>
          </w:divBdr>
        </w:div>
        <w:div w:id="1887712628">
          <w:marLeft w:val="640"/>
          <w:marRight w:val="0"/>
          <w:marTop w:val="0"/>
          <w:marBottom w:val="0"/>
          <w:divBdr>
            <w:top w:val="none" w:sz="0" w:space="0" w:color="auto"/>
            <w:left w:val="none" w:sz="0" w:space="0" w:color="auto"/>
            <w:bottom w:val="none" w:sz="0" w:space="0" w:color="auto"/>
            <w:right w:val="none" w:sz="0" w:space="0" w:color="auto"/>
          </w:divBdr>
        </w:div>
        <w:div w:id="1907229282">
          <w:marLeft w:val="640"/>
          <w:marRight w:val="0"/>
          <w:marTop w:val="0"/>
          <w:marBottom w:val="0"/>
          <w:divBdr>
            <w:top w:val="none" w:sz="0" w:space="0" w:color="auto"/>
            <w:left w:val="none" w:sz="0" w:space="0" w:color="auto"/>
            <w:bottom w:val="none" w:sz="0" w:space="0" w:color="auto"/>
            <w:right w:val="none" w:sz="0" w:space="0" w:color="auto"/>
          </w:divBdr>
        </w:div>
        <w:div w:id="1941837361">
          <w:marLeft w:val="640"/>
          <w:marRight w:val="0"/>
          <w:marTop w:val="0"/>
          <w:marBottom w:val="0"/>
          <w:divBdr>
            <w:top w:val="none" w:sz="0" w:space="0" w:color="auto"/>
            <w:left w:val="none" w:sz="0" w:space="0" w:color="auto"/>
            <w:bottom w:val="none" w:sz="0" w:space="0" w:color="auto"/>
            <w:right w:val="none" w:sz="0" w:space="0" w:color="auto"/>
          </w:divBdr>
        </w:div>
        <w:div w:id="1953854173">
          <w:marLeft w:val="640"/>
          <w:marRight w:val="0"/>
          <w:marTop w:val="0"/>
          <w:marBottom w:val="0"/>
          <w:divBdr>
            <w:top w:val="none" w:sz="0" w:space="0" w:color="auto"/>
            <w:left w:val="none" w:sz="0" w:space="0" w:color="auto"/>
            <w:bottom w:val="none" w:sz="0" w:space="0" w:color="auto"/>
            <w:right w:val="none" w:sz="0" w:space="0" w:color="auto"/>
          </w:divBdr>
        </w:div>
        <w:div w:id="2052537236">
          <w:marLeft w:val="640"/>
          <w:marRight w:val="0"/>
          <w:marTop w:val="0"/>
          <w:marBottom w:val="0"/>
          <w:divBdr>
            <w:top w:val="none" w:sz="0" w:space="0" w:color="auto"/>
            <w:left w:val="none" w:sz="0" w:space="0" w:color="auto"/>
            <w:bottom w:val="none" w:sz="0" w:space="0" w:color="auto"/>
            <w:right w:val="none" w:sz="0" w:space="0" w:color="auto"/>
          </w:divBdr>
        </w:div>
      </w:divsChild>
    </w:div>
    <w:div w:id="701789844">
      <w:bodyDiv w:val="1"/>
      <w:marLeft w:val="0"/>
      <w:marRight w:val="0"/>
      <w:marTop w:val="0"/>
      <w:marBottom w:val="0"/>
      <w:divBdr>
        <w:top w:val="none" w:sz="0" w:space="0" w:color="auto"/>
        <w:left w:val="none" w:sz="0" w:space="0" w:color="auto"/>
        <w:bottom w:val="none" w:sz="0" w:space="0" w:color="auto"/>
        <w:right w:val="none" w:sz="0" w:space="0" w:color="auto"/>
      </w:divBdr>
    </w:div>
    <w:div w:id="704872227">
      <w:bodyDiv w:val="1"/>
      <w:marLeft w:val="0"/>
      <w:marRight w:val="0"/>
      <w:marTop w:val="0"/>
      <w:marBottom w:val="0"/>
      <w:divBdr>
        <w:top w:val="none" w:sz="0" w:space="0" w:color="auto"/>
        <w:left w:val="none" w:sz="0" w:space="0" w:color="auto"/>
        <w:bottom w:val="none" w:sz="0" w:space="0" w:color="auto"/>
        <w:right w:val="none" w:sz="0" w:space="0" w:color="auto"/>
      </w:divBdr>
    </w:div>
    <w:div w:id="707339212">
      <w:bodyDiv w:val="1"/>
      <w:marLeft w:val="0"/>
      <w:marRight w:val="0"/>
      <w:marTop w:val="0"/>
      <w:marBottom w:val="0"/>
      <w:divBdr>
        <w:top w:val="none" w:sz="0" w:space="0" w:color="auto"/>
        <w:left w:val="none" w:sz="0" w:space="0" w:color="auto"/>
        <w:bottom w:val="none" w:sz="0" w:space="0" w:color="auto"/>
        <w:right w:val="none" w:sz="0" w:space="0" w:color="auto"/>
      </w:divBdr>
      <w:divsChild>
        <w:div w:id="19669601">
          <w:marLeft w:val="0"/>
          <w:marRight w:val="0"/>
          <w:marTop w:val="0"/>
          <w:marBottom w:val="0"/>
          <w:divBdr>
            <w:top w:val="none" w:sz="0" w:space="0" w:color="auto"/>
            <w:left w:val="none" w:sz="0" w:space="0" w:color="auto"/>
            <w:bottom w:val="none" w:sz="0" w:space="0" w:color="auto"/>
            <w:right w:val="none" w:sz="0" w:space="0" w:color="auto"/>
          </w:divBdr>
        </w:div>
        <w:div w:id="123738545">
          <w:marLeft w:val="0"/>
          <w:marRight w:val="0"/>
          <w:marTop w:val="0"/>
          <w:marBottom w:val="0"/>
          <w:divBdr>
            <w:top w:val="none" w:sz="0" w:space="0" w:color="auto"/>
            <w:left w:val="none" w:sz="0" w:space="0" w:color="auto"/>
            <w:bottom w:val="none" w:sz="0" w:space="0" w:color="auto"/>
            <w:right w:val="none" w:sz="0" w:space="0" w:color="auto"/>
          </w:divBdr>
        </w:div>
        <w:div w:id="145170722">
          <w:marLeft w:val="0"/>
          <w:marRight w:val="0"/>
          <w:marTop w:val="0"/>
          <w:marBottom w:val="0"/>
          <w:divBdr>
            <w:top w:val="none" w:sz="0" w:space="0" w:color="auto"/>
            <w:left w:val="none" w:sz="0" w:space="0" w:color="auto"/>
            <w:bottom w:val="none" w:sz="0" w:space="0" w:color="auto"/>
            <w:right w:val="none" w:sz="0" w:space="0" w:color="auto"/>
          </w:divBdr>
        </w:div>
        <w:div w:id="219364112">
          <w:marLeft w:val="0"/>
          <w:marRight w:val="0"/>
          <w:marTop w:val="0"/>
          <w:marBottom w:val="0"/>
          <w:divBdr>
            <w:top w:val="none" w:sz="0" w:space="0" w:color="auto"/>
            <w:left w:val="none" w:sz="0" w:space="0" w:color="auto"/>
            <w:bottom w:val="none" w:sz="0" w:space="0" w:color="auto"/>
            <w:right w:val="none" w:sz="0" w:space="0" w:color="auto"/>
          </w:divBdr>
        </w:div>
        <w:div w:id="311106454">
          <w:marLeft w:val="0"/>
          <w:marRight w:val="0"/>
          <w:marTop w:val="0"/>
          <w:marBottom w:val="0"/>
          <w:divBdr>
            <w:top w:val="none" w:sz="0" w:space="0" w:color="auto"/>
            <w:left w:val="none" w:sz="0" w:space="0" w:color="auto"/>
            <w:bottom w:val="none" w:sz="0" w:space="0" w:color="auto"/>
            <w:right w:val="none" w:sz="0" w:space="0" w:color="auto"/>
          </w:divBdr>
        </w:div>
        <w:div w:id="327175985">
          <w:marLeft w:val="0"/>
          <w:marRight w:val="0"/>
          <w:marTop w:val="0"/>
          <w:marBottom w:val="0"/>
          <w:divBdr>
            <w:top w:val="none" w:sz="0" w:space="0" w:color="auto"/>
            <w:left w:val="none" w:sz="0" w:space="0" w:color="auto"/>
            <w:bottom w:val="none" w:sz="0" w:space="0" w:color="auto"/>
            <w:right w:val="none" w:sz="0" w:space="0" w:color="auto"/>
          </w:divBdr>
        </w:div>
        <w:div w:id="513879628">
          <w:marLeft w:val="0"/>
          <w:marRight w:val="0"/>
          <w:marTop w:val="0"/>
          <w:marBottom w:val="0"/>
          <w:divBdr>
            <w:top w:val="none" w:sz="0" w:space="0" w:color="auto"/>
            <w:left w:val="none" w:sz="0" w:space="0" w:color="auto"/>
            <w:bottom w:val="none" w:sz="0" w:space="0" w:color="auto"/>
            <w:right w:val="none" w:sz="0" w:space="0" w:color="auto"/>
          </w:divBdr>
        </w:div>
        <w:div w:id="515508377">
          <w:marLeft w:val="0"/>
          <w:marRight w:val="0"/>
          <w:marTop w:val="0"/>
          <w:marBottom w:val="0"/>
          <w:divBdr>
            <w:top w:val="none" w:sz="0" w:space="0" w:color="auto"/>
            <w:left w:val="none" w:sz="0" w:space="0" w:color="auto"/>
            <w:bottom w:val="none" w:sz="0" w:space="0" w:color="auto"/>
            <w:right w:val="none" w:sz="0" w:space="0" w:color="auto"/>
          </w:divBdr>
        </w:div>
        <w:div w:id="553279908">
          <w:marLeft w:val="0"/>
          <w:marRight w:val="0"/>
          <w:marTop w:val="0"/>
          <w:marBottom w:val="0"/>
          <w:divBdr>
            <w:top w:val="none" w:sz="0" w:space="0" w:color="auto"/>
            <w:left w:val="none" w:sz="0" w:space="0" w:color="auto"/>
            <w:bottom w:val="none" w:sz="0" w:space="0" w:color="auto"/>
            <w:right w:val="none" w:sz="0" w:space="0" w:color="auto"/>
          </w:divBdr>
        </w:div>
        <w:div w:id="555624445">
          <w:marLeft w:val="0"/>
          <w:marRight w:val="0"/>
          <w:marTop w:val="0"/>
          <w:marBottom w:val="0"/>
          <w:divBdr>
            <w:top w:val="none" w:sz="0" w:space="0" w:color="auto"/>
            <w:left w:val="none" w:sz="0" w:space="0" w:color="auto"/>
            <w:bottom w:val="none" w:sz="0" w:space="0" w:color="auto"/>
            <w:right w:val="none" w:sz="0" w:space="0" w:color="auto"/>
          </w:divBdr>
        </w:div>
        <w:div w:id="575213399">
          <w:marLeft w:val="0"/>
          <w:marRight w:val="0"/>
          <w:marTop w:val="0"/>
          <w:marBottom w:val="0"/>
          <w:divBdr>
            <w:top w:val="none" w:sz="0" w:space="0" w:color="auto"/>
            <w:left w:val="none" w:sz="0" w:space="0" w:color="auto"/>
            <w:bottom w:val="none" w:sz="0" w:space="0" w:color="auto"/>
            <w:right w:val="none" w:sz="0" w:space="0" w:color="auto"/>
          </w:divBdr>
        </w:div>
        <w:div w:id="705177486">
          <w:marLeft w:val="0"/>
          <w:marRight w:val="0"/>
          <w:marTop w:val="0"/>
          <w:marBottom w:val="0"/>
          <w:divBdr>
            <w:top w:val="none" w:sz="0" w:space="0" w:color="auto"/>
            <w:left w:val="none" w:sz="0" w:space="0" w:color="auto"/>
            <w:bottom w:val="none" w:sz="0" w:space="0" w:color="auto"/>
            <w:right w:val="none" w:sz="0" w:space="0" w:color="auto"/>
          </w:divBdr>
        </w:div>
        <w:div w:id="918171202">
          <w:marLeft w:val="0"/>
          <w:marRight w:val="0"/>
          <w:marTop w:val="0"/>
          <w:marBottom w:val="0"/>
          <w:divBdr>
            <w:top w:val="none" w:sz="0" w:space="0" w:color="auto"/>
            <w:left w:val="none" w:sz="0" w:space="0" w:color="auto"/>
            <w:bottom w:val="none" w:sz="0" w:space="0" w:color="auto"/>
            <w:right w:val="none" w:sz="0" w:space="0" w:color="auto"/>
          </w:divBdr>
        </w:div>
        <w:div w:id="927352822">
          <w:marLeft w:val="0"/>
          <w:marRight w:val="0"/>
          <w:marTop w:val="0"/>
          <w:marBottom w:val="0"/>
          <w:divBdr>
            <w:top w:val="none" w:sz="0" w:space="0" w:color="auto"/>
            <w:left w:val="none" w:sz="0" w:space="0" w:color="auto"/>
            <w:bottom w:val="none" w:sz="0" w:space="0" w:color="auto"/>
            <w:right w:val="none" w:sz="0" w:space="0" w:color="auto"/>
          </w:divBdr>
        </w:div>
        <w:div w:id="1006833094">
          <w:marLeft w:val="0"/>
          <w:marRight w:val="0"/>
          <w:marTop w:val="0"/>
          <w:marBottom w:val="0"/>
          <w:divBdr>
            <w:top w:val="none" w:sz="0" w:space="0" w:color="auto"/>
            <w:left w:val="none" w:sz="0" w:space="0" w:color="auto"/>
            <w:bottom w:val="none" w:sz="0" w:space="0" w:color="auto"/>
            <w:right w:val="none" w:sz="0" w:space="0" w:color="auto"/>
          </w:divBdr>
        </w:div>
        <w:div w:id="1355618547">
          <w:marLeft w:val="0"/>
          <w:marRight w:val="0"/>
          <w:marTop w:val="0"/>
          <w:marBottom w:val="0"/>
          <w:divBdr>
            <w:top w:val="none" w:sz="0" w:space="0" w:color="auto"/>
            <w:left w:val="none" w:sz="0" w:space="0" w:color="auto"/>
            <w:bottom w:val="none" w:sz="0" w:space="0" w:color="auto"/>
            <w:right w:val="none" w:sz="0" w:space="0" w:color="auto"/>
          </w:divBdr>
        </w:div>
        <w:div w:id="1412580277">
          <w:marLeft w:val="0"/>
          <w:marRight w:val="0"/>
          <w:marTop w:val="0"/>
          <w:marBottom w:val="0"/>
          <w:divBdr>
            <w:top w:val="none" w:sz="0" w:space="0" w:color="auto"/>
            <w:left w:val="none" w:sz="0" w:space="0" w:color="auto"/>
            <w:bottom w:val="none" w:sz="0" w:space="0" w:color="auto"/>
            <w:right w:val="none" w:sz="0" w:space="0" w:color="auto"/>
          </w:divBdr>
        </w:div>
        <w:div w:id="1434321256">
          <w:marLeft w:val="0"/>
          <w:marRight w:val="0"/>
          <w:marTop w:val="0"/>
          <w:marBottom w:val="0"/>
          <w:divBdr>
            <w:top w:val="none" w:sz="0" w:space="0" w:color="auto"/>
            <w:left w:val="none" w:sz="0" w:space="0" w:color="auto"/>
            <w:bottom w:val="none" w:sz="0" w:space="0" w:color="auto"/>
            <w:right w:val="none" w:sz="0" w:space="0" w:color="auto"/>
          </w:divBdr>
        </w:div>
        <w:div w:id="1448084264">
          <w:marLeft w:val="0"/>
          <w:marRight w:val="0"/>
          <w:marTop w:val="0"/>
          <w:marBottom w:val="0"/>
          <w:divBdr>
            <w:top w:val="none" w:sz="0" w:space="0" w:color="auto"/>
            <w:left w:val="none" w:sz="0" w:space="0" w:color="auto"/>
            <w:bottom w:val="none" w:sz="0" w:space="0" w:color="auto"/>
            <w:right w:val="none" w:sz="0" w:space="0" w:color="auto"/>
          </w:divBdr>
        </w:div>
        <w:div w:id="1503743263">
          <w:marLeft w:val="0"/>
          <w:marRight w:val="0"/>
          <w:marTop w:val="0"/>
          <w:marBottom w:val="0"/>
          <w:divBdr>
            <w:top w:val="none" w:sz="0" w:space="0" w:color="auto"/>
            <w:left w:val="none" w:sz="0" w:space="0" w:color="auto"/>
            <w:bottom w:val="none" w:sz="0" w:space="0" w:color="auto"/>
            <w:right w:val="none" w:sz="0" w:space="0" w:color="auto"/>
          </w:divBdr>
        </w:div>
        <w:div w:id="1772581007">
          <w:marLeft w:val="0"/>
          <w:marRight w:val="0"/>
          <w:marTop w:val="0"/>
          <w:marBottom w:val="0"/>
          <w:divBdr>
            <w:top w:val="none" w:sz="0" w:space="0" w:color="auto"/>
            <w:left w:val="none" w:sz="0" w:space="0" w:color="auto"/>
            <w:bottom w:val="none" w:sz="0" w:space="0" w:color="auto"/>
            <w:right w:val="none" w:sz="0" w:space="0" w:color="auto"/>
          </w:divBdr>
        </w:div>
        <w:div w:id="1867130630">
          <w:marLeft w:val="0"/>
          <w:marRight w:val="0"/>
          <w:marTop w:val="0"/>
          <w:marBottom w:val="0"/>
          <w:divBdr>
            <w:top w:val="none" w:sz="0" w:space="0" w:color="auto"/>
            <w:left w:val="none" w:sz="0" w:space="0" w:color="auto"/>
            <w:bottom w:val="none" w:sz="0" w:space="0" w:color="auto"/>
            <w:right w:val="none" w:sz="0" w:space="0" w:color="auto"/>
          </w:divBdr>
        </w:div>
        <w:div w:id="2023433387">
          <w:marLeft w:val="0"/>
          <w:marRight w:val="0"/>
          <w:marTop w:val="0"/>
          <w:marBottom w:val="0"/>
          <w:divBdr>
            <w:top w:val="none" w:sz="0" w:space="0" w:color="auto"/>
            <w:left w:val="none" w:sz="0" w:space="0" w:color="auto"/>
            <w:bottom w:val="none" w:sz="0" w:space="0" w:color="auto"/>
            <w:right w:val="none" w:sz="0" w:space="0" w:color="auto"/>
          </w:divBdr>
        </w:div>
        <w:div w:id="2059082846">
          <w:marLeft w:val="0"/>
          <w:marRight w:val="0"/>
          <w:marTop w:val="0"/>
          <w:marBottom w:val="0"/>
          <w:divBdr>
            <w:top w:val="none" w:sz="0" w:space="0" w:color="auto"/>
            <w:left w:val="none" w:sz="0" w:space="0" w:color="auto"/>
            <w:bottom w:val="none" w:sz="0" w:space="0" w:color="auto"/>
            <w:right w:val="none" w:sz="0" w:space="0" w:color="auto"/>
          </w:divBdr>
        </w:div>
      </w:divsChild>
    </w:div>
    <w:div w:id="707754371">
      <w:bodyDiv w:val="1"/>
      <w:marLeft w:val="0"/>
      <w:marRight w:val="0"/>
      <w:marTop w:val="0"/>
      <w:marBottom w:val="0"/>
      <w:divBdr>
        <w:top w:val="none" w:sz="0" w:space="0" w:color="auto"/>
        <w:left w:val="none" w:sz="0" w:space="0" w:color="auto"/>
        <w:bottom w:val="none" w:sz="0" w:space="0" w:color="auto"/>
        <w:right w:val="none" w:sz="0" w:space="0" w:color="auto"/>
      </w:divBdr>
      <w:divsChild>
        <w:div w:id="30349446">
          <w:marLeft w:val="480"/>
          <w:marRight w:val="0"/>
          <w:marTop w:val="0"/>
          <w:marBottom w:val="0"/>
          <w:divBdr>
            <w:top w:val="none" w:sz="0" w:space="0" w:color="auto"/>
            <w:left w:val="none" w:sz="0" w:space="0" w:color="auto"/>
            <w:bottom w:val="none" w:sz="0" w:space="0" w:color="auto"/>
            <w:right w:val="none" w:sz="0" w:space="0" w:color="auto"/>
          </w:divBdr>
        </w:div>
        <w:div w:id="81337512">
          <w:marLeft w:val="480"/>
          <w:marRight w:val="0"/>
          <w:marTop w:val="0"/>
          <w:marBottom w:val="0"/>
          <w:divBdr>
            <w:top w:val="none" w:sz="0" w:space="0" w:color="auto"/>
            <w:left w:val="none" w:sz="0" w:space="0" w:color="auto"/>
            <w:bottom w:val="none" w:sz="0" w:space="0" w:color="auto"/>
            <w:right w:val="none" w:sz="0" w:space="0" w:color="auto"/>
          </w:divBdr>
        </w:div>
        <w:div w:id="125779994">
          <w:marLeft w:val="480"/>
          <w:marRight w:val="0"/>
          <w:marTop w:val="0"/>
          <w:marBottom w:val="0"/>
          <w:divBdr>
            <w:top w:val="none" w:sz="0" w:space="0" w:color="auto"/>
            <w:left w:val="none" w:sz="0" w:space="0" w:color="auto"/>
            <w:bottom w:val="none" w:sz="0" w:space="0" w:color="auto"/>
            <w:right w:val="none" w:sz="0" w:space="0" w:color="auto"/>
          </w:divBdr>
        </w:div>
        <w:div w:id="126709184">
          <w:marLeft w:val="480"/>
          <w:marRight w:val="0"/>
          <w:marTop w:val="0"/>
          <w:marBottom w:val="0"/>
          <w:divBdr>
            <w:top w:val="none" w:sz="0" w:space="0" w:color="auto"/>
            <w:left w:val="none" w:sz="0" w:space="0" w:color="auto"/>
            <w:bottom w:val="none" w:sz="0" w:space="0" w:color="auto"/>
            <w:right w:val="none" w:sz="0" w:space="0" w:color="auto"/>
          </w:divBdr>
        </w:div>
        <w:div w:id="149100984">
          <w:marLeft w:val="480"/>
          <w:marRight w:val="0"/>
          <w:marTop w:val="0"/>
          <w:marBottom w:val="0"/>
          <w:divBdr>
            <w:top w:val="none" w:sz="0" w:space="0" w:color="auto"/>
            <w:left w:val="none" w:sz="0" w:space="0" w:color="auto"/>
            <w:bottom w:val="none" w:sz="0" w:space="0" w:color="auto"/>
            <w:right w:val="none" w:sz="0" w:space="0" w:color="auto"/>
          </w:divBdr>
        </w:div>
        <w:div w:id="231739533">
          <w:marLeft w:val="480"/>
          <w:marRight w:val="0"/>
          <w:marTop w:val="0"/>
          <w:marBottom w:val="0"/>
          <w:divBdr>
            <w:top w:val="none" w:sz="0" w:space="0" w:color="auto"/>
            <w:left w:val="none" w:sz="0" w:space="0" w:color="auto"/>
            <w:bottom w:val="none" w:sz="0" w:space="0" w:color="auto"/>
            <w:right w:val="none" w:sz="0" w:space="0" w:color="auto"/>
          </w:divBdr>
        </w:div>
        <w:div w:id="233273343">
          <w:marLeft w:val="480"/>
          <w:marRight w:val="0"/>
          <w:marTop w:val="0"/>
          <w:marBottom w:val="0"/>
          <w:divBdr>
            <w:top w:val="none" w:sz="0" w:space="0" w:color="auto"/>
            <w:left w:val="none" w:sz="0" w:space="0" w:color="auto"/>
            <w:bottom w:val="none" w:sz="0" w:space="0" w:color="auto"/>
            <w:right w:val="none" w:sz="0" w:space="0" w:color="auto"/>
          </w:divBdr>
        </w:div>
        <w:div w:id="282882231">
          <w:marLeft w:val="480"/>
          <w:marRight w:val="0"/>
          <w:marTop w:val="0"/>
          <w:marBottom w:val="0"/>
          <w:divBdr>
            <w:top w:val="none" w:sz="0" w:space="0" w:color="auto"/>
            <w:left w:val="none" w:sz="0" w:space="0" w:color="auto"/>
            <w:bottom w:val="none" w:sz="0" w:space="0" w:color="auto"/>
            <w:right w:val="none" w:sz="0" w:space="0" w:color="auto"/>
          </w:divBdr>
        </w:div>
        <w:div w:id="297494286">
          <w:marLeft w:val="480"/>
          <w:marRight w:val="0"/>
          <w:marTop w:val="0"/>
          <w:marBottom w:val="0"/>
          <w:divBdr>
            <w:top w:val="none" w:sz="0" w:space="0" w:color="auto"/>
            <w:left w:val="none" w:sz="0" w:space="0" w:color="auto"/>
            <w:bottom w:val="none" w:sz="0" w:space="0" w:color="auto"/>
            <w:right w:val="none" w:sz="0" w:space="0" w:color="auto"/>
          </w:divBdr>
        </w:div>
        <w:div w:id="302004657">
          <w:marLeft w:val="480"/>
          <w:marRight w:val="0"/>
          <w:marTop w:val="0"/>
          <w:marBottom w:val="0"/>
          <w:divBdr>
            <w:top w:val="none" w:sz="0" w:space="0" w:color="auto"/>
            <w:left w:val="none" w:sz="0" w:space="0" w:color="auto"/>
            <w:bottom w:val="none" w:sz="0" w:space="0" w:color="auto"/>
            <w:right w:val="none" w:sz="0" w:space="0" w:color="auto"/>
          </w:divBdr>
        </w:div>
        <w:div w:id="306712422">
          <w:marLeft w:val="480"/>
          <w:marRight w:val="0"/>
          <w:marTop w:val="0"/>
          <w:marBottom w:val="0"/>
          <w:divBdr>
            <w:top w:val="none" w:sz="0" w:space="0" w:color="auto"/>
            <w:left w:val="none" w:sz="0" w:space="0" w:color="auto"/>
            <w:bottom w:val="none" w:sz="0" w:space="0" w:color="auto"/>
            <w:right w:val="none" w:sz="0" w:space="0" w:color="auto"/>
          </w:divBdr>
        </w:div>
        <w:div w:id="319042208">
          <w:marLeft w:val="480"/>
          <w:marRight w:val="0"/>
          <w:marTop w:val="0"/>
          <w:marBottom w:val="0"/>
          <w:divBdr>
            <w:top w:val="none" w:sz="0" w:space="0" w:color="auto"/>
            <w:left w:val="none" w:sz="0" w:space="0" w:color="auto"/>
            <w:bottom w:val="none" w:sz="0" w:space="0" w:color="auto"/>
            <w:right w:val="none" w:sz="0" w:space="0" w:color="auto"/>
          </w:divBdr>
        </w:div>
        <w:div w:id="331447423">
          <w:marLeft w:val="480"/>
          <w:marRight w:val="0"/>
          <w:marTop w:val="0"/>
          <w:marBottom w:val="0"/>
          <w:divBdr>
            <w:top w:val="none" w:sz="0" w:space="0" w:color="auto"/>
            <w:left w:val="none" w:sz="0" w:space="0" w:color="auto"/>
            <w:bottom w:val="none" w:sz="0" w:space="0" w:color="auto"/>
            <w:right w:val="none" w:sz="0" w:space="0" w:color="auto"/>
          </w:divBdr>
        </w:div>
        <w:div w:id="410392281">
          <w:marLeft w:val="480"/>
          <w:marRight w:val="0"/>
          <w:marTop w:val="0"/>
          <w:marBottom w:val="0"/>
          <w:divBdr>
            <w:top w:val="none" w:sz="0" w:space="0" w:color="auto"/>
            <w:left w:val="none" w:sz="0" w:space="0" w:color="auto"/>
            <w:bottom w:val="none" w:sz="0" w:space="0" w:color="auto"/>
            <w:right w:val="none" w:sz="0" w:space="0" w:color="auto"/>
          </w:divBdr>
        </w:div>
        <w:div w:id="491528906">
          <w:marLeft w:val="480"/>
          <w:marRight w:val="0"/>
          <w:marTop w:val="0"/>
          <w:marBottom w:val="0"/>
          <w:divBdr>
            <w:top w:val="none" w:sz="0" w:space="0" w:color="auto"/>
            <w:left w:val="none" w:sz="0" w:space="0" w:color="auto"/>
            <w:bottom w:val="none" w:sz="0" w:space="0" w:color="auto"/>
            <w:right w:val="none" w:sz="0" w:space="0" w:color="auto"/>
          </w:divBdr>
        </w:div>
        <w:div w:id="531960430">
          <w:marLeft w:val="480"/>
          <w:marRight w:val="0"/>
          <w:marTop w:val="0"/>
          <w:marBottom w:val="0"/>
          <w:divBdr>
            <w:top w:val="none" w:sz="0" w:space="0" w:color="auto"/>
            <w:left w:val="none" w:sz="0" w:space="0" w:color="auto"/>
            <w:bottom w:val="none" w:sz="0" w:space="0" w:color="auto"/>
            <w:right w:val="none" w:sz="0" w:space="0" w:color="auto"/>
          </w:divBdr>
        </w:div>
        <w:div w:id="586621948">
          <w:marLeft w:val="480"/>
          <w:marRight w:val="0"/>
          <w:marTop w:val="0"/>
          <w:marBottom w:val="0"/>
          <w:divBdr>
            <w:top w:val="none" w:sz="0" w:space="0" w:color="auto"/>
            <w:left w:val="none" w:sz="0" w:space="0" w:color="auto"/>
            <w:bottom w:val="none" w:sz="0" w:space="0" w:color="auto"/>
            <w:right w:val="none" w:sz="0" w:space="0" w:color="auto"/>
          </w:divBdr>
        </w:div>
        <w:div w:id="593980443">
          <w:marLeft w:val="480"/>
          <w:marRight w:val="0"/>
          <w:marTop w:val="0"/>
          <w:marBottom w:val="0"/>
          <w:divBdr>
            <w:top w:val="none" w:sz="0" w:space="0" w:color="auto"/>
            <w:left w:val="none" w:sz="0" w:space="0" w:color="auto"/>
            <w:bottom w:val="none" w:sz="0" w:space="0" w:color="auto"/>
            <w:right w:val="none" w:sz="0" w:space="0" w:color="auto"/>
          </w:divBdr>
        </w:div>
        <w:div w:id="598635639">
          <w:marLeft w:val="480"/>
          <w:marRight w:val="0"/>
          <w:marTop w:val="0"/>
          <w:marBottom w:val="0"/>
          <w:divBdr>
            <w:top w:val="none" w:sz="0" w:space="0" w:color="auto"/>
            <w:left w:val="none" w:sz="0" w:space="0" w:color="auto"/>
            <w:bottom w:val="none" w:sz="0" w:space="0" w:color="auto"/>
            <w:right w:val="none" w:sz="0" w:space="0" w:color="auto"/>
          </w:divBdr>
        </w:div>
        <w:div w:id="693699394">
          <w:marLeft w:val="480"/>
          <w:marRight w:val="0"/>
          <w:marTop w:val="0"/>
          <w:marBottom w:val="0"/>
          <w:divBdr>
            <w:top w:val="none" w:sz="0" w:space="0" w:color="auto"/>
            <w:left w:val="none" w:sz="0" w:space="0" w:color="auto"/>
            <w:bottom w:val="none" w:sz="0" w:space="0" w:color="auto"/>
            <w:right w:val="none" w:sz="0" w:space="0" w:color="auto"/>
          </w:divBdr>
        </w:div>
        <w:div w:id="754479907">
          <w:marLeft w:val="480"/>
          <w:marRight w:val="0"/>
          <w:marTop w:val="0"/>
          <w:marBottom w:val="0"/>
          <w:divBdr>
            <w:top w:val="none" w:sz="0" w:space="0" w:color="auto"/>
            <w:left w:val="none" w:sz="0" w:space="0" w:color="auto"/>
            <w:bottom w:val="none" w:sz="0" w:space="0" w:color="auto"/>
            <w:right w:val="none" w:sz="0" w:space="0" w:color="auto"/>
          </w:divBdr>
        </w:div>
        <w:div w:id="828524474">
          <w:marLeft w:val="480"/>
          <w:marRight w:val="0"/>
          <w:marTop w:val="0"/>
          <w:marBottom w:val="0"/>
          <w:divBdr>
            <w:top w:val="none" w:sz="0" w:space="0" w:color="auto"/>
            <w:left w:val="none" w:sz="0" w:space="0" w:color="auto"/>
            <w:bottom w:val="none" w:sz="0" w:space="0" w:color="auto"/>
            <w:right w:val="none" w:sz="0" w:space="0" w:color="auto"/>
          </w:divBdr>
        </w:div>
        <w:div w:id="847595540">
          <w:marLeft w:val="480"/>
          <w:marRight w:val="0"/>
          <w:marTop w:val="0"/>
          <w:marBottom w:val="0"/>
          <w:divBdr>
            <w:top w:val="none" w:sz="0" w:space="0" w:color="auto"/>
            <w:left w:val="none" w:sz="0" w:space="0" w:color="auto"/>
            <w:bottom w:val="none" w:sz="0" w:space="0" w:color="auto"/>
            <w:right w:val="none" w:sz="0" w:space="0" w:color="auto"/>
          </w:divBdr>
        </w:div>
        <w:div w:id="858351620">
          <w:marLeft w:val="480"/>
          <w:marRight w:val="0"/>
          <w:marTop w:val="0"/>
          <w:marBottom w:val="0"/>
          <w:divBdr>
            <w:top w:val="none" w:sz="0" w:space="0" w:color="auto"/>
            <w:left w:val="none" w:sz="0" w:space="0" w:color="auto"/>
            <w:bottom w:val="none" w:sz="0" w:space="0" w:color="auto"/>
            <w:right w:val="none" w:sz="0" w:space="0" w:color="auto"/>
          </w:divBdr>
        </w:div>
        <w:div w:id="873418857">
          <w:marLeft w:val="480"/>
          <w:marRight w:val="0"/>
          <w:marTop w:val="0"/>
          <w:marBottom w:val="0"/>
          <w:divBdr>
            <w:top w:val="none" w:sz="0" w:space="0" w:color="auto"/>
            <w:left w:val="none" w:sz="0" w:space="0" w:color="auto"/>
            <w:bottom w:val="none" w:sz="0" w:space="0" w:color="auto"/>
            <w:right w:val="none" w:sz="0" w:space="0" w:color="auto"/>
          </w:divBdr>
        </w:div>
        <w:div w:id="905215590">
          <w:marLeft w:val="480"/>
          <w:marRight w:val="0"/>
          <w:marTop w:val="0"/>
          <w:marBottom w:val="0"/>
          <w:divBdr>
            <w:top w:val="none" w:sz="0" w:space="0" w:color="auto"/>
            <w:left w:val="none" w:sz="0" w:space="0" w:color="auto"/>
            <w:bottom w:val="none" w:sz="0" w:space="0" w:color="auto"/>
            <w:right w:val="none" w:sz="0" w:space="0" w:color="auto"/>
          </w:divBdr>
        </w:div>
        <w:div w:id="918758683">
          <w:marLeft w:val="480"/>
          <w:marRight w:val="0"/>
          <w:marTop w:val="0"/>
          <w:marBottom w:val="0"/>
          <w:divBdr>
            <w:top w:val="none" w:sz="0" w:space="0" w:color="auto"/>
            <w:left w:val="none" w:sz="0" w:space="0" w:color="auto"/>
            <w:bottom w:val="none" w:sz="0" w:space="0" w:color="auto"/>
            <w:right w:val="none" w:sz="0" w:space="0" w:color="auto"/>
          </w:divBdr>
        </w:div>
        <w:div w:id="928854700">
          <w:marLeft w:val="480"/>
          <w:marRight w:val="0"/>
          <w:marTop w:val="0"/>
          <w:marBottom w:val="0"/>
          <w:divBdr>
            <w:top w:val="none" w:sz="0" w:space="0" w:color="auto"/>
            <w:left w:val="none" w:sz="0" w:space="0" w:color="auto"/>
            <w:bottom w:val="none" w:sz="0" w:space="0" w:color="auto"/>
            <w:right w:val="none" w:sz="0" w:space="0" w:color="auto"/>
          </w:divBdr>
        </w:div>
        <w:div w:id="940180997">
          <w:marLeft w:val="480"/>
          <w:marRight w:val="0"/>
          <w:marTop w:val="0"/>
          <w:marBottom w:val="0"/>
          <w:divBdr>
            <w:top w:val="none" w:sz="0" w:space="0" w:color="auto"/>
            <w:left w:val="none" w:sz="0" w:space="0" w:color="auto"/>
            <w:bottom w:val="none" w:sz="0" w:space="0" w:color="auto"/>
            <w:right w:val="none" w:sz="0" w:space="0" w:color="auto"/>
          </w:divBdr>
        </w:div>
        <w:div w:id="985861744">
          <w:marLeft w:val="480"/>
          <w:marRight w:val="0"/>
          <w:marTop w:val="0"/>
          <w:marBottom w:val="0"/>
          <w:divBdr>
            <w:top w:val="none" w:sz="0" w:space="0" w:color="auto"/>
            <w:left w:val="none" w:sz="0" w:space="0" w:color="auto"/>
            <w:bottom w:val="none" w:sz="0" w:space="0" w:color="auto"/>
            <w:right w:val="none" w:sz="0" w:space="0" w:color="auto"/>
          </w:divBdr>
        </w:div>
        <w:div w:id="993223073">
          <w:marLeft w:val="480"/>
          <w:marRight w:val="0"/>
          <w:marTop w:val="0"/>
          <w:marBottom w:val="0"/>
          <w:divBdr>
            <w:top w:val="none" w:sz="0" w:space="0" w:color="auto"/>
            <w:left w:val="none" w:sz="0" w:space="0" w:color="auto"/>
            <w:bottom w:val="none" w:sz="0" w:space="0" w:color="auto"/>
            <w:right w:val="none" w:sz="0" w:space="0" w:color="auto"/>
          </w:divBdr>
        </w:div>
        <w:div w:id="1036615294">
          <w:marLeft w:val="480"/>
          <w:marRight w:val="0"/>
          <w:marTop w:val="0"/>
          <w:marBottom w:val="0"/>
          <w:divBdr>
            <w:top w:val="none" w:sz="0" w:space="0" w:color="auto"/>
            <w:left w:val="none" w:sz="0" w:space="0" w:color="auto"/>
            <w:bottom w:val="none" w:sz="0" w:space="0" w:color="auto"/>
            <w:right w:val="none" w:sz="0" w:space="0" w:color="auto"/>
          </w:divBdr>
        </w:div>
        <w:div w:id="1055934160">
          <w:marLeft w:val="480"/>
          <w:marRight w:val="0"/>
          <w:marTop w:val="0"/>
          <w:marBottom w:val="0"/>
          <w:divBdr>
            <w:top w:val="none" w:sz="0" w:space="0" w:color="auto"/>
            <w:left w:val="none" w:sz="0" w:space="0" w:color="auto"/>
            <w:bottom w:val="none" w:sz="0" w:space="0" w:color="auto"/>
            <w:right w:val="none" w:sz="0" w:space="0" w:color="auto"/>
          </w:divBdr>
        </w:div>
        <w:div w:id="1061444033">
          <w:marLeft w:val="480"/>
          <w:marRight w:val="0"/>
          <w:marTop w:val="0"/>
          <w:marBottom w:val="0"/>
          <w:divBdr>
            <w:top w:val="none" w:sz="0" w:space="0" w:color="auto"/>
            <w:left w:val="none" w:sz="0" w:space="0" w:color="auto"/>
            <w:bottom w:val="none" w:sz="0" w:space="0" w:color="auto"/>
            <w:right w:val="none" w:sz="0" w:space="0" w:color="auto"/>
          </w:divBdr>
        </w:div>
        <w:div w:id="1080180370">
          <w:marLeft w:val="480"/>
          <w:marRight w:val="0"/>
          <w:marTop w:val="0"/>
          <w:marBottom w:val="0"/>
          <w:divBdr>
            <w:top w:val="none" w:sz="0" w:space="0" w:color="auto"/>
            <w:left w:val="none" w:sz="0" w:space="0" w:color="auto"/>
            <w:bottom w:val="none" w:sz="0" w:space="0" w:color="auto"/>
            <w:right w:val="none" w:sz="0" w:space="0" w:color="auto"/>
          </w:divBdr>
        </w:div>
        <w:div w:id="1086805123">
          <w:marLeft w:val="480"/>
          <w:marRight w:val="0"/>
          <w:marTop w:val="0"/>
          <w:marBottom w:val="0"/>
          <w:divBdr>
            <w:top w:val="none" w:sz="0" w:space="0" w:color="auto"/>
            <w:left w:val="none" w:sz="0" w:space="0" w:color="auto"/>
            <w:bottom w:val="none" w:sz="0" w:space="0" w:color="auto"/>
            <w:right w:val="none" w:sz="0" w:space="0" w:color="auto"/>
          </w:divBdr>
        </w:div>
        <w:div w:id="1110586628">
          <w:marLeft w:val="480"/>
          <w:marRight w:val="0"/>
          <w:marTop w:val="0"/>
          <w:marBottom w:val="0"/>
          <w:divBdr>
            <w:top w:val="none" w:sz="0" w:space="0" w:color="auto"/>
            <w:left w:val="none" w:sz="0" w:space="0" w:color="auto"/>
            <w:bottom w:val="none" w:sz="0" w:space="0" w:color="auto"/>
            <w:right w:val="none" w:sz="0" w:space="0" w:color="auto"/>
          </w:divBdr>
        </w:div>
        <w:div w:id="1126197938">
          <w:marLeft w:val="480"/>
          <w:marRight w:val="0"/>
          <w:marTop w:val="0"/>
          <w:marBottom w:val="0"/>
          <w:divBdr>
            <w:top w:val="none" w:sz="0" w:space="0" w:color="auto"/>
            <w:left w:val="none" w:sz="0" w:space="0" w:color="auto"/>
            <w:bottom w:val="none" w:sz="0" w:space="0" w:color="auto"/>
            <w:right w:val="none" w:sz="0" w:space="0" w:color="auto"/>
          </w:divBdr>
        </w:div>
        <w:div w:id="1177577756">
          <w:marLeft w:val="480"/>
          <w:marRight w:val="0"/>
          <w:marTop w:val="0"/>
          <w:marBottom w:val="0"/>
          <w:divBdr>
            <w:top w:val="none" w:sz="0" w:space="0" w:color="auto"/>
            <w:left w:val="none" w:sz="0" w:space="0" w:color="auto"/>
            <w:bottom w:val="none" w:sz="0" w:space="0" w:color="auto"/>
            <w:right w:val="none" w:sz="0" w:space="0" w:color="auto"/>
          </w:divBdr>
        </w:div>
        <w:div w:id="1225987197">
          <w:marLeft w:val="480"/>
          <w:marRight w:val="0"/>
          <w:marTop w:val="0"/>
          <w:marBottom w:val="0"/>
          <w:divBdr>
            <w:top w:val="none" w:sz="0" w:space="0" w:color="auto"/>
            <w:left w:val="none" w:sz="0" w:space="0" w:color="auto"/>
            <w:bottom w:val="none" w:sz="0" w:space="0" w:color="auto"/>
            <w:right w:val="none" w:sz="0" w:space="0" w:color="auto"/>
          </w:divBdr>
        </w:div>
        <w:div w:id="1272861868">
          <w:marLeft w:val="480"/>
          <w:marRight w:val="0"/>
          <w:marTop w:val="0"/>
          <w:marBottom w:val="0"/>
          <w:divBdr>
            <w:top w:val="none" w:sz="0" w:space="0" w:color="auto"/>
            <w:left w:val="none" w:sz="0" w:space="0" w:color="auto"/>
            <w:bottom w:val="none" w:sz="0" w:space="0" w:color="auto"/>
            <w:right w:val="none" w:sz="0" w:space="0" w:color="auto"/>
          </w:divBdr>
        </w:div>
        <w:div w:id="1297443249">
          <w:marLeft w:val="480"/>
          <w:marRight w:val="0"/>
          <w:marTop w:val="0"/>
          <w:marBottom w:val="0"/>
          <w:divBdr>
            <w:top w:val="none" w:sz="0" w:space="0" w:color="auto"/>
            <w:left w:val="none" w:sz="0" w:space="0" w:color="auto"/>
            <w:bottom w:val="none" w:sz="0" w:space="0" w:color="auto"/>
            <w:right w:val="none" w:sz="0" w:space="0" w:color="auto"/>
          </w:divBdr>
        </w:div>
        <w:div w:id="1300304708">
          <w:marLeft w:val="480"/>
          <w:marRight w:val="0"/>
          <w:marTop w:val="0"/>
          <w:marBottom w:val="0"/>
          <w:divBdr>
            <w:top w:val="none" w:sz="0" w:space="0" w:color="auto"/>
            <w:left w:val="none" w:sz="0" w:space="0" w:color="auto"/>
            <w:bottom w:val="none" w:sz="0" w:space="0" w:color="auto"/>
            <w:right w:val="none" w:sz="0" w:space="0" w:color="auto"/>
          </w:divBdr>
        </w:div>
        <w:div w:id="1339885807">
          <w:marLeft w:val="480"/>
          <w:marRight w:val="0"/>
          <w:marTop w:val="0"/>
          <w:marBottom w:val="0"/>
          <w:divBdr>
            <w:top w:val="none" w:sz="0" w:space="0" w:color="auto"/>
            <w:left w:val="none" w:sz="0" w:space="0" w:color="auto"/>
            <w:bottom w:val="none" w:sz="0" w:space="0" w:color="auto"/>
            <w:right w:val="none" w:sz="0" w:space="0" w:color="auto"/>
          </w:divBdr>
        </w:div>
        <w:div w:id="1362785945">
          <w:marLeft w:val="480"/>
          <w:marRight w:val="0"/>
          <w:marTop w:val="0"/>
          <w:marBottom w:val="0"/>
          <w:divBdr>
            <w:top w:val="none" w:sz="0" w:space="0" w:color="auto"/>
            <w:left w:val="none" w:sz="0" w:space="0" w:color="auto"/>
            <w:bottom w:val="none" w:sz="0" w:space="0" w:color="auto"/>
            <w:right w:val="none" w:sz="0" w:space="0" w:color="auto"/>
          </w:divBdr>
        </w:div>
        <w:div w:id="1381595112">
          <w:marLeft w:val="480"/>
          <w:marRight w:val="0"/>
          <w:marTop w:val="0"/>
          <w:marBottom w:val="0"/>
          <w:divBdr>
            <w:top w:val="none" w:sz="0" w:space="0" w:color="auto"/>
            <w:left w:val="none" w:sz="0" w:space="0" w:color="auto"/>
            <w:bottom w:val="none" w:sz="0" w:space="0" w:color="auto"/>
            <w:right w:val="none" w:sz="0" w:space="0" w:color="auto"/>
          </w:divBdr>
        </w:div>
        <w:div w:id="1404597464">
          <w:marLeft w:val="480"/>
          <w:marRight w:val="0"/>
          <w:marTop w:val="0"/>
          <w:marBottom w:val="0"/>
          <w:divBdr>
            <w:top w:val="none" w:sz="0" w:space="0" w:color="auto"/>
            <w:left w:val="none" w:sz="0" w:space="0" w:color="auto"/>
            <w:bottom w:val="none" w:sz="0" w:space="0" w:color="auto"/>
            <w:right w:val="none" w:sz="0" w:space="0" w:color="auto"/>
          </w:divBdr>
        </w:div>
        <w:div w:id="1423451414">
          <w:marLeft w:val="480"/>
          <w:marRight w:val="0"/>
          <w:marTop w:val="0"/>
          <w:marBottom w:val="0"/>
          <w:divBdr>
            <w:top w:val="none" w:sz="0" w:space="0" w:color="auto"/>
            <w:left w:val="none" w:sz="0" w:space="0" w:color="auto"/>
            <w:bottom w:val="none" w:sz="0" w:space="0" w:color="auto"/>
            <w:right w:val="none" w:sz="0" w:space="0" w:color="auto"/>
          </w:divBdr>
        </w:div>
        <w:div w:id="1453936482">
          <w:marLeft w:val="480"/>
          <w:marRight w:val="0"/>
          <w:marTop w:val="0"/>
          <w:marBottom w:val="0"/>
          <w:divBdr>
            <w:top w:val="none" w:sz="0" w:space="0" w:color="auto"/>
            <w:left w:val="none" w:sz="0" w:space="0" w:color="auto"/>
            <w:bottom w:val="none" w:sz="0" w:space="0" w:color="auto"/>
            <w:right w:val="none" w:sz="0" w:space="0" w:color="auto"/>
          </w:divBdr>
        </w:div>
        <w:div w:id="1468352393">
          <w:marLeft w:val="480"/>
          <w:marRight w:val="0"/>
          <w:marTop w:val="0"/>
          <w:marBottom w:val="0"/>
          <w:divBdr>
            <w:top w:val="none" w:sz="0" w:space="0" w:color="auto"/>
            <w:left w:val="none" w:sz="0" w:space="0" w:color="auto"/>
            <w:bottom w:val="none" w:sz="0" w:space="0" w:color="auto"/>
            <w:right w:val="none" w:sz="0" w:space="0" w:color="auto"/>
          </w:divBdr>
        </w:div>
        <w:div w:id="1484155966">
          <w:marLeft w:val="480"/>
          <w:marRight w:val="0"/>
          <w:marTop w:val="0"/>
          <w:marBottom w:val="0"/>
          <w:divBdr>
            <w:top w:val="none" w:sz="0" w:space="0" w:color="auto"/>
            <w:left w:val="none" w:sz="0" w:space="0" w:color="auto"/>
            <w:bottom w:val="none" w:sz="0" w:space="0" w:color="auto"/>
            <w:right w:val="none" w:sz="0" w:space="0" w:color="auto"/>
          </w:divBdr>
        </w:div>
        <w:div w:id="1644970222">
          <w:marLeft w:val="480"/>
          <w:marRight w:val="0"/>
          <w:marTop w:val="0"/>
          <w:marBottom w:val="0"/>
          <w:divBdr>
            <w:top w:val="none" w:sz="0" w:space="0" w:color="auto"/>
            <w:left w:val="none" w:sz="0" w:space="0" w:color="auto"/>
            <w:bottom w:val="none" w:sz="0" w:space="0" w:color="auto"/>
            <w:right w:val="none" w:sz="0" w:space="0" w:color="auto"/>
          </w:divBdr>
        </w:div>
        <w:div w:id="1675649708">
          <w:marLeft w:val="480"/>
          <w:marRight w:val="0"/>
          <w:marTop w:val="0"/>
          <w:marBottom w:val="0"/>
          <w:divBdr>
            <w:top w:val="none" w:sz="0" w:space="0" w:color="auto"/>
            <w:left w:val="none" w:sz="0" w:space="0" w:color="auto"/>
            <w:bottom w:val="none" w:sz="0" w:space="0" w:color="auto"/>
            <w:right w:val="none" w:sz="0" w:space="0" w:color="auto"/>
          </w:divBdr>
        </w:div>
        <w:div w:id="1678731128">
          <w:marLeft w:val="480"/>
          <w:marRight w:val="0"/>
          <w:marTop w:val="0"/>
          <w:marBottom w:val="0"/>
          <w:divBdr>
            <w:top w:val="none" w:sz="0" w:space="0" w:color="auto"/>
            <w:left w:val="none" w:sz="0" w:space="0" w:color="auto"/>
            <w:bottom w:val="none" w:sz="0" w:space="0" w:color="auto"/>
            <w:right w:val="none" w:sz="0" w:space="0" w:color="auto"/>
          </w:divBdr>
        </w:div>
        <w:div w:id="1733845080">
          <w:marLeft w:val="480"/>
          <w:marRight w:val="0"/>
          <w:marTop w:val="0"/>
          <w:marBottom w:val="0"/>
          <w:divBdr>
            <w:top w:val="none" w:sz="0" w:space="0" w:color="auto"/>
            <w:left w:val="none" w:sz="0" w:space="0" w:color="auto"/>
            <w:bottom w:val="none" w:sz="0" w:space="0" w:color="auto"/>
            <w:right w:val="none" w:sz="0" w:space="0" w:color="auto"/>
          </w:divBdr>
        </w:div>
        <w:div w:id="1810322415">
          <w:marLeft w:val="480"/>
          <w:marRight w:val="0"/>
          <w:marTop w:val="0"/>
          <w:marBottom w:val="0"/>
          <w:divBdr>
            <w:top w:val="none" w:sz="0" w:space="0" w:color="auto"/>
            <w:left w:val="none" w:sz="0" w:space="0" w:color="auto"/>
            <w:bottom w:val="none" w:sz="0" w:space="0" w:color="auto"/>
            <w:right w:val="none" w:sz="0" w:space="0" w:color="auto"/>
          </w:divBdr>
        </w:div>
        <w:div w:id="1843887412">
          <w:marLeft w:val="480"/>
          <w:marRight w:val="0"/>
          <w:marTop w:val="0"/>
          <w:marBottom w:val="0"/>
          <w:divBdr>
            <w:top w:val="none" w:sz="0" w:space="0" w:color="auto"/>
            <w:left w:val="none" w:sz="0" w:space="0" w:color="auto"/>
            <w:bottom w:val="none" w:sz="0" w:space="0" w:color="auto"/>
            <w:right w:val="none" w:sz="0" w:space="0" w:color="auto"/>
          </w:divBdr>
        </w:div>
        <w:div w:id="1884975099">
          <w:marLeft w:val="480"/>
          <w:marRight w:val="0"/>
          <w:marTop w:val="0"/>
          <w:marBottom w:val="0"/>
          <w:divBdr>
            <w:top w:val="none" w:sz="0" w:space="0" w:color="auto"/>
            <w:left w:val="none" w:sz="0" w:space="0" w:color="auto"/>
            <w:bottom w:val="none" w:sz="0" w:space="0" w:color="auto"/>
            <w:right w:val="none" w:sz="0" w:space="0" w:color="auto"/>
          </w:divBdr>
        </w:div>
        <w:div w:id="1910919177">
          <w:marLeft w:val="480"/>
          <w:marRight w:val="0"/>
          <w:marTop w:val="0"/>
          <w:marBottom w:val="0"/>
          <w:divBdr>
            <w:top w:val="none" w:sz="0" w:space="0" w:color="auto"/>
            <w:left w:val="none" w:sz="0" w:space="0" w:color="auto"/>
            <w:bottom w:val="none" w:sz="0" w:space="0" w:color="auto"/>
            <w:right w:val="none" w:sz="0" w:space="0" w:color="auto"/>
          </w:divBdr>
        </w:div>
        <w:div w:id="1912540829">
          <w:marLeft w:val="480"/>
          <w:marRight w:val="0"/>
          <w:marTop w:val="0"/>
          <w:marBottom w:val="0"/>
          <w:divBdr>
            <w:top w:val="none" w:sz="0" w:space="0" w:color="auto"/>
            <w:left w:val="none" w:sz="0" w:space="0" w:color="auto"/>
            <w:bottom w:val="none" w:sz="0" w:space="0" w:color="auto"/>
            <w:right w:val="none" w:sz="0" w:space="0" w:color="auto"/>
          </w:divBdr>
        </w:div>
        <w:div w:id="1913537684">
          <w:marLeft w:val="480"/>
          <w:marRight w:val="0"/>
          <w:marTop w:val="0"/>
          <w:marBottom w:val="0"/>
          <w:divBdr>
            <w:top w:val="none" w:sz="0" w:space="0" w:color="auto"/>
            <w:left w:val="none" w:sz="0" w:space="0" w:color="auto"/>
            <w:bottom w:val="none" w:sz="0" w:space="0" w:color="auto"/>
            <w:right w:val="none" w:sz="0" w:space="0" w:color="auto"/>
          </w:divBdr>
        </w:div>
        <w:div w:id="1945381966">
          <w:marLeft w:val="480"/>
          <w:marRight w:val="0"/>
          <w:marTop w:val="0"/>
          <w:marBottom w:val="0"/>
          <w:divBdr>
            <w:top w:val="none" w:sz="0" w:space="0" w:color="auto"/>
            <w:left w:val="none" w:sz="0" w:space="0" w:color="auto"/>
            <w:bottom w:val="none" w:sz="0" w:space="0" w:color="auto"/>
            <w:right w:val="none" w:sz="0" w:space="0" w:color="auto"/>
          </w:divBdr>
        </w:div>
        <w:div w:id="1948729120">
          <w:marLeft w:val="480"/>
          <w:marRight w:val="0"/>
          <w:marTop w:val="0"/>
          <w:marBottom w:val="0"/>
          <w:divBdr>
            <w:top w:val="none" w:sz="0" w:space="0" w:color="auto"/>
            <w:left w:val="none" w:sz="0" w:space="0" w:color="auto"/>
            <w:bottom w:val="none" w:sz="0" w:space="0" w:color="auto"/>
            <w:right w:val="none" w:sz="0" w:space="0" w:color="auto"/>
          </w:divBdr>
        </w:div>
        <w:div w:id="2040012480">
          <w:marLeft w:val="480"/>
          <w:marRight w:val="0"/>
          <w:marTop w:val="0"/>
          <w:marBottom w:val="0"/>
          <w:divBdr>
            <w:top w:val="none" w:sz="0" w:space="0" w:color="auto"/>
            <w:left w:val="none" w:sz="0" w:space="0" w:color="auto"/>
            <w:bottom w:val="none" w:sz="0" w:space="0" w:color="auto"/>
            <w:right w:val="none" w:sz="0" w:space="0" w:color="auto"/>
          </w:divBdr>
        </w:div>
        <w:div w:id="2060475110">
          <w:marLeft w:val="480"/>
          <w:marRight w:val="0"/>
          <w:marTop w:val="0"/>
          <w:marBottom w:val="0"/>
          <w:divBdr>
            <w:top w:val="none" w:sz="0" w:space="0" w:color="auto"/>
            <w:left w:val="none" w:sz="0" w:space="0" w:color="auto"/>
            <w:bottom w:val="none" w:sz="0" w:space="0" w:color="auto"/>
            <w:right w:val="none" w:sz="0" w:space="0" w:color="auto"/>
          </w:divBdr>
        </w:div>
        <w:div w:id="2071883339">
          <w:marLeft w:val="480"/>
          <w:marRight w:val="0"/>
          <w:marTop w:val="0"/>
          <w:marBottom w:val="0"/>
          <w:divBdr>
            <w:top w:val="none" w:sz="0" w:space="0" w:color="auto"/>
            <w:left w:val="none" w:sz="0" w:space="0" w:color="auto"/>
            <w:bottom w:val="none" w:sz="0" w:space="0" w:color="auto"/>
            <w:right w:val="none" w:sz="0" w:space="0" w:color="auto"/>
          </w:divBdr>
        </w:div>
        <w:div w:id="2073187317">
          <w:marLeft w:val="480"/>
          <w:marRight w:val="0"/>
          <w:marTop w:val="0"/>
          <w:marBottom w:val="0"/>
          <w:divBdr>
            <w:top w:val="none" w:sz="0" w:space="0" w:color="auto"/>
            <w:left w:val="none" w:sz="0" w:space="0" w:color="auto"/>
            <w:bottom w:val="none" w:sz="0" w:space="0" w:color="auto"/>
            <w:right w:val="none" w:sz="0" w:space="0" w:color="auto"/>
          </w:divBdr>
        </w:div>
        <w:div w:id="2073775408">
          <w:marLeft w:val="480"/>
          <w:marRight w:val="0"/>
          <w:marTop w:val="0"/>
          <w:marBottom w:val="0"/>
          <w:divBdr>
            <w:top w:val="none" w:sz="0" w:space="0" w:color="auto"/>
            <w:left w:val="none" w:sz="0" w:space="0" w:color="auto"/>
            <w:bottom w:val="none" w:sz="0" w:space="0" w:color="auto"/>
            <w:right w:val="none" w:sz="0" w:space="0" w:color="auto"/>
          </w:divBdr>
        </w:div>
        <w:div w:id="2081831732">
          <w:marLeft w:val="480"/>
          <w:marRight w:val="0"/>
          <w:marTop w:val="0"/>
          <w:marBottom w:val="0"/>
          <w:divBdr>
            <w:top w:val="none" w:sz="0" w:space="0" w:color="auto"/>
            <w:left w:val="none" w:sz="0" w:space="0" w:color="auto"/>
            <w:bottom w:val="none" w:sz="0" w:space="0" w:color="auto"/>
            <w:right w:val="none" w:sz="0" w:space="0" w:color="auto"/>
          </w:divBdr>
        </w:div>
        <w:div w:id="2141265174">
          <w:marLeft w:val="480"/>
          <w:marRight w:val="0"/>
          <w:marTop w:val="0"/>
          <w:marBottom w:val="0"/>
          <w:divBdr>
            <w:top w:val="none" w:sz="0" w:space="0" w:color="auto"/>
            <w:left w:val="none" w:sz="0" w:space="0" w:color="auto"/>
            <w:bottom w:val="none" w:sz="0" w:space="0" w:color="auto"/>
            <w:right w:val="none" w:sz="0" w:space="0" w:color="auto"/>
          </w:divBdr>
        </w:div>
      </w:divsChild>
    </w:div>
    <w:div w:id="709959890">
      <w:bodyDiv w:val="1"/>
      <w:marLeft w:val="0"/>
      <w:marRight w:val="0"/>
      <w:marTop w:val="0"/>
      <w:marBottom w:val="0"/>
      <w:divBdr>
        <w:top w:val="none" w:sz="0" w:space="0" w:color="auto"/>
        <w:left w:val="none" w:sz="0" w:space="0" w:color="auto"/>
        <w:bottom w:val="none" w:sz="0" w:space="0" w:color="auto"/>
        <w:right w:val="none" w:sz="0" w:space="0" w:color="auto"/>
      </w:divBdr>
      <w:divsChild>
        <w:div w:id="21522372">
          <w:marLeft w:val="640"/>
          <w:marRight w:val="0"/>
          <w:marTop w:val="0"/>
          <w:marBottom w:val="0"/>
          <w:divBdr>
            <w:top w:val="none" w:sz="0" w:space="0" w:color="auto"/>
            <w:left w:val="none" w:sz="0" w:space="0" w:color="auto"/>
            <w:bottom w:val="none" w:sz="0" w:space="0" w:color="auto"/>
            <w:right w:val="none" w:sz="0" w:space="0" w:color="auto"/>
          </w:divBdr>
        </w:div>
        <w:div w:id="55248848">
          <w:marLeft w:val="640"/>
          <w:marRight w:val="0"/>
          <w:marTop w:val="0"/>
          <w:marBottom w:val="0"/>
          <w:divBdr>
            <w:top w:val="none" w:sz="0" w:space="0" w:color="auto"/>
            <w:left w:val="none" w:sz="0" w:space="0" w:color="auto"/>
            <w:bottom w:val="none" w:sz="0" w:space="0" w:color="auto"/>
            <w:right w:val="none" w:sz="0" w:space="0" w:color="auto"/>
          </w:divBdr>
        </w:div>
        <w:div w:id="60182191">
          <w:marLeft w:val="640"/>
          <w:marRight w:val="0"/>
          <w:marTop w:val="0"/>
          <w:marBottom w:val="0"/>
          <w:divBdr>
            <w:top w:val="none" w:sz="0" w:space="0" w:color="auto"/>
            <w:left w:val="none" w:sz="0" w:space="0" w:color="auto"/>
            <w:bottom w:val="none" w:sz="0" w:space="0" w:color="auto"/>
            <w:right w:val="none" w:sz="0" w:space="0" w:color="auto"/>
          </w:divBdr>
        </w:div>
        <w:div w:id="102774588">
          <w:marLeft w:val="640"/>
          <w:marRight w:val="0"/>
          <w:marTop w:val="0"/>
          <w:marBottom w:val="0"/>
          <w:divBdr>
            <w:top w:val="none" w:sz="0" w:space="0" w:color="auto"/>
            <w:left w:val="none" w:sz="0" w:space="0" w:color="auto"/>
            <w:bottom w:val="none" w:sz="0" w:space="0" w:color="auto"/>
            <w:right w:val="none" w:sz="0" w:space="0" w:color="auto"/>
          </w:divBdr>
        </w:div>
        <w:div w:id="195654921">
          <w:marLeft w:val="640"/>
          <w:marRight w:val="0"/>
          <w:marTop w:val="0"/>
          <w:marBottom w:val="0"/>
          <w:divBdr>
            <w:top w:val="none" w:sz="0" w:space="0" w:color="auto"/>
            <w:left w:val="none" w:sz="0" w:space="0" w:color="auto"/>
            <w:bottom w:val="none" w:sz="0" w:space="0" w:color="auto"/>
            <w:right w:val="none" w:sz="0" w:space="0" w:color="auto"/>
          </w:divBdr>
        </w:div>
        <w:div w:id="208342261">
          <w:marLeft w:val="640"/>
          <w:marRight w:val="0"/>
          <w:marTop w:val="0"/>
          <w:marBottom w:val="0"/>
          <w:divBdr>
            <w:top w:val="none" w:sz="0" w:space="0" w:color="auto"/>
            <w:left w:val="none" w:sz="0" w:space="0" w:color="auto"/>
            <w:bottom w:val="none" w:sz="0" w:space="0" w:color="auto"/>
            <w:right w:val="none" w:sz="0" w:space="0" w:color="auto"/>
          </w:divBdr>
        </w:div>
        <w:div w:id="232661747">
          <w:marLeft w:val="640"/>
          <w:marRight w:val="0"/>
          <w:marTop w:val="0"/>
          <w:marBottom w:val="0"/>
          <w:divBdr>
            <w:top w:val="none" w:sz="0" w:space="0" w:color="auto"/>
            <w:left w:val="none" w:sz="0" w:space="0" w:color="auto"/>
            <w:bottom w:val="none" w:sz="0" w:space="0" w:color="auto"/>
            <w:right w:val="none" w:sz="0" w:space="0" w:color="auto"/>
          </w:divBdr>
        </w:div>
        <w:div w:id="261957135">
          <w:marLeft w:val="640"/>
          <w:marRight w:val="0"/>
          <w:marTop w:val="0"/>
          <w:marBottom w:val="0"/>
          <w:divBdr>
            <w:top w:val="none" w:sz="0" w:space="0" w:color="auto"/>
            <w:left w:val="none" w:sz="0" w:space="0" w:color="auto"/>
            <w:bottom w:val="none" w:sz="0" w:space="0" w:color="auto"/>
            <w:right w:val="none" w:sz="0" w:space="0" w:color="auto"/>
          </w:divBdr>
        </w:div>
        <w:div w:id="294220978">
          <w:marLeft w:val="640"/>
          <w:marRight w:val="0"/>
          <w:marTop w:val="0"/>
          <w:marBottom w:val="0"/>
          <w:divBdr>
            <w:top w:val="none" w:sz="0" w:space="0" w:color="auto"/>
            <w:left w:val="none" w:sz="0" w:space="0" w:color="auto"/>
            <w:bottom w:val="none" w:sz="0" w:space="0" w:color="auto"/>
            <w:right w:val="none" w:sz="0" w:space="0" w:color="auto"/>
          </w:divBdr>
        </w:div>
        <w:div w:id="297106156">
          <w:marLeft w:val="640"/>
          <w:marRight w:val="0"/>
          <w:marTop w:val="0"/>
          <w:marBottom w:val="0"/>
          <w:divBdr>
            <w:top w:val="none" w:sz="0" w:space="0" w:color="auto"/>
            <w:left w:val="none" w:sz="0" w:space="0" w:color="auto"/>
            <w:bottom w:val="none" w:sz="0" w:space="0" w:color="auto"/>
            <w:right w:val="none" w:sz="0" w:space="0" w:color="auto"/>
          </w:divBdr>
        </w:div>
        <w:div w:id="306668002">
          <w:marLeft w:val="640"/>
          <w:marRight w:val="0"/>
          <w:marTop w:val="0"/>
          <w:marBottom w:val="0"/>
          <w:divBdr>
            <w:top w:val="none" w:sz="0" w:space="0" w:color="auto"/>
            <w:left w:val="none" w:sz="0" w:space="0" w:color="auto"/>
            <w:bottom w:val="none" w:sz="0" w:space="0" w:color="auto"/>
            <w:right w:val="none" w:sz="0" w:space="0" w:color="auto"/>
          </w:divBdr>
        </w:div>
        <w:div w:id="348070116">
          <w:marLeft w:val="640"/>
          <w:marRight w:val="0"/>
          <w:marTop w:val="0"/>
          <w:marBottom w:val="0"/>
          <w:divBdr>
            <w:top w:val="none" w:sz="0" w:space="0" w:color="auto"/>
            <w:left w:val="none" w:sz="0" w:space="0" w:color="auto"/>
            <w:bottom w:val="none" w:sz="0" w:space="0" w:color="auto"/>
            <w:right w:val="none" w:sz="0" w:space="0" w:color="auto"/>
          </w:divBdr>
        </w:div>
        <w:div w:id="377818960">
          <w:marLeft w:val="640"/>
          <w:marRight w:val="0"/>
          <w:marTop w:val="0"/>
          <w:marBottom w:val="0"/>
          <w:divBdr>
            <w:top w:val="none" w:sz="0" w:space="0" w:color="auto"/>
            <w:left w:val="none" w:sz="0" w:space="0" w:color="auto"/>
            <w:bottom w:val="none" w:sz="0" w:space="0" w:color="auto"/>
            <w:right w:val="none" w:sz="0" w:space="0" w:color="auto"/>
          </w:divBdr>
        </w:div>
        <w:div w:id="427769853">
          <w:marLeft w:val="640"/>
          <w:marRight w:val="0"/>
          <w:marTop w:val="0"/>
          <w:marBottom w:val="0"/>
          <w:divBdr>
            <w:top w:val="none" w:sz="0" w:space="0" w:color="auto"/>
            <w:left w:val="none" w:sz="0" w:space="0" w:color="auto"/>
            <w:bottom w:val="none" w:sz="0" w:space="0" w:color="auto"/>
            <w:right w:val="none" w:sz="0" w:space="0" w:color="auto"/>
          </w:divBdr>
        </w:div>
        <w:div w:id="440997760">
          <w:marLeft w:val="640"/>
          <w:marRight w:val="0"/>
          <w:marTop w:val="0"/>
          <w:marBottom w:val="0"/>
          <w:divBdr>
            <w:top w:val="none" w:sz="0" w:space="0" w:color="auto"/>
            <w:left w:val="none" w:sz="0" w:space="0" w:color="auto"/>
            <w:bottom w:val="none" w:sz="0" w:space="0" w:color="auto"/>
            <w:right w:val="none" w:sz="0" w:space="0" w:color="auto"/>
          </w:divBdr>
        </w:div>
        <w:div w:id="462310752">
          <w:marLeft w:val="640"/>
          <w:marRight w:val="0"/>
          <w:marTop w:val="0"/>
          <w:marBottom w:val="0"/>
          <w:divBdr>
            <w:top w:val="none" w:sz="0" w:space="0" w:color="auto"/>
            <w:left w:val="none" w:sz="0" w:space="0" w:color="auto"/>
            <w:bottom w:val="none" w:sz="0" w:space="0" w:color="auto"/>
            <w:right w:val="none" w:sz="0" w:space="0" w:color="auto"/>
          </w:divBdr>
        </w:div>
        <w:div w:id="550308321">
          <w:marLeft w:val="640"/>
          <w:marRight w:val="0"/>
          <w:marTop w:val="0"/>
          <w:marBottom w:val="0"/>
          <w:divBdr>
            <w:top w:val="none" w:sz="0" w:space="0" w:color="auto"/>
            <w:left w:val="none" w:sz="0" w:space="0" w:color="auto"/>
            <w:bottom w:val="none" w:sz="0" w:space="0" w:color="auto"/>
            <w:right w:val="none" w:sz="0" w:space="0" w:color="auto"/>
          </w:divBdr>
        </w:div>
        <w:div w:id="590160356">
          <w:marLeft w:val="640"/>
          <w:marRight w:val="0"/>
          <w:marTop w:val="0"/>
          <w:marBottom w:val="0"/>
          <w:divBdr>
            <w:top w:val="none" w:sz="0" w:space="0" w:color="auto"/>
            <w:left w:val="none" w:sz="0" w:space="0" w:color="auto"/>
            <w:bottom w:val="none" w:sz="0" w:space="0" w:color="auto"/>
            <w:right w:val="none" w:sz="0" w:space="0" w:color="auto"/>
          </w:divBdr>
        </w:div>
        <w:div w:id="602499252">
          <w:marLeft w:val="640"/>
          <w:marRight w:val="0"/>
          <w:marTop w:val="0"/>
          <w:marBottom w:val="0"/>
          <w:divBdr>
            <w:top w:val="none" w:sz="0" w:space="0" w:color="auto"/>
            <w:left w:val="none" w:sz="0" w:space="0" w:color="auto"/>
            <w:bottom w:val="none" w:sz="0" w:space="0" w:color="auto"/>
            <w:right w:val="none" w:sz="0" w:space="0" w:color="auto"/>
          </w:divBdr>
        </w:div>
        <w:div w:id="616371011">
          <w:marLeft w:val="640"/>
          <w:marRight w:val="0"/>
          <w:marTop w:val="0"/>
          <w:marBottom w:val="0"/>
          <w:divBdr>
            <w:top w:val="none" w:sz="0" w:space="0" w:color="auto"/>
            <w:left w:val="none" w:sz="0" w:space="0" w:color="auto"/>
            <w:bottom w:val="none" w:sz="0" w:space="0" w:color="auto"/>
            <w:right w:val="none" w:sz="0" w:space="0" w:color="auto"/>
          </w:divBdr>
        </w:div>
        <w:div w:id="702361805">
          <w:marLeft w:val="640"/>
          <w:marRight w:val="0"/>
          <w:marTop w:val="0"/>
          <w:marBottom w:val="0"/>
          <w:divBdr>
            <w:top w:val="none" w:sz="0" w:space="0" w:color="auto"/>
            <w:left w:val="none" w:sz="0" w:space="0" w:color="auto"/>
            <w:bottom w:val="none" w:sz="0" w:space="0" w:color="auto"/>
            <w:right w:val="none" w:sz="0" w:space="0" w:color="auto"/>
          </w:divBdr>
        </w:div>
        <w:div w:id="719136657">
          <w:marLeft w:val="640"/>
          <w:marRight w:val="0"/>
          <w:marTop w:val="0"/>
          <w:marBottom w:val="0"/>
          <w:divBdr>
            <w:top w:val="none" w:sz="0" w:space="0" w:color="auto"/>
            <w:left w:val="none" w:sz="0" w:space="0" w:color="auto"/>
            <w:bottom w:val="none" w:sz="0" w:space="0" w:color="auto"/>
            <w:right w:val="none" w:sz="0" w:space="0" w:color="auto"/>
          </w:divBdr>
        </w:div>
        <w:div w:id="766736771">
          <w:marLeft w:val="640"/>
          <w:marRight w:val="0"/>
          <w:marTop w:val="0"/>
          <w:marBottom w:val="0"/>
          <w:divBdr>
            <w:top w:val="none" w:sz="0" w:space="0" w:color="auto"/>
            <w:left w:val="none" w:sz="0" w:space="0" w:color="auto"/>
            <w:bottom w:val="none" w:sz="0" w:space="0" w:color="auto"/>
            <w:right w:val="none" w:sz="0" w:space="0" w:color="auto"/>
          </w:divBdr>
        </w:div>
        <w:div w:id="800733605">
          <w:marLeft w:val="640"/>
          <w:marRight w:val="0"/>
          <w:marTop w:val="0"/>
          <w:marBottom w:val="0"/>
          <w:divBdr>
            <w:top w:val="none" w:sz="0" w:space="0" w:color="auto"/>
            <w:left w:val="none" w:sz="0" w:space="0" w:color="auto"/>
            <w:bottom w:val="none" w:sz="0" w:space="0" w:color="auto"/>
            <w:right w:val="none" w:sz="0" w:space="0" w:color="auto"/>
          </w:divBdr>
        </w:div>
        <w:div w:id="811678010">
          <w:marLeft w:val="640"/>
          <w:marRight w:val="0"/>
          <w:marTop w:val="0"/>
          <w:marBottom w:val="0"/>
          <w:divBdr>
            <w:top w:val="none" w:sz="0" w:space="0" w:color="auto"/>
            <w:left w:val="none" w:sz="0" w:space="0" w:color="auto"/>
            <w:bottom w:val="none" w:sz="0" w:space="0" w:color="auto"/>
            <w:right w:val="none" w:sz="0" w:space="0" w:color="auto"/>
          </w:divBdr>
        </w:div>
        <w:div w:id="822310325">
          <w:marLeft w:val="640"/>
          <w:marRight w:val="0"/>
          <w:marTop w:val="0"/>
          <w:marBottom w:val="0"/>
          <w:divBdr>
            <w:top w:val="none" w:sz="0" w:space="0" w:color="auto"/>
            <w:left w:val="none" w:sz="0" w:space="0" w:color="auto"/>
            <w:bottom w:val="none" w:sz="0" w:space="0" w:color="auto"/>
            <w:right w:val="none" w:sz="0" w:space="0" w:color="auto"/>
          </w:divBdr>
        </w:div>
        <w:div w:id="837841704">
          <w:marLeft w:val="640"/>
          <w:marRight w:val="0"/>
          <w:marTop w:val="0"/>
          <w:marBottom w:val="0"/>
          <w:divBdr>
            <w:top w:val="none" w:sz="0" w:space="0" w:color="auto"/>
            <w:left w:val="none" w:sz="0" w:space="0" w:color="auto"/>
            <w:bottom w:val="none" w:sz="0" w:space="0" w:color="auto"/>
            <w:right w:val="none" w:sz="0" w:space="0" w:color="auto"/>
          </w:divBdr>
        </w:div>
        <w:div w:id="935552039">
          <w:marLeft w:val="640"/>
          <w:marRight w:val="0"/>
          <w:marTop w:val="0"/>
          <w:marBottom w:val="0"/>
          <w:divBdr>
            <w:top w:val="none" w:sz="0" w:space="0" w:color="auto"/>
            <w:left w:val="none" w:sz="0" w:space="0" w:color="auto"/>
            <w:bottom w:val="none" w:sz="0" w:space="0" w:color="auto"/>
            <w:right w:val="none" w:sz="0" w:space="0" w:color="auto"/>
          </w:divBdr>
        </w:div>
        <w:div w:id="981884633">
          <w:marLeft w:val="640"/>
          <w:marRight w:val="0"/>
          <w:marTop w:val="0"/>
          <w:marBottom w:val="0"/>
          <w:divBdr>
            <w:top w:val="none" w:sz="0" w:space="0" w:color="auto"/>
            <w:left w:val="none" w:sz="0" w:space="0" w:color="auto"/>
            <w:bottom w:val="none" w:sz="0" w:space="0" w:color="auto"/>
            <w:right w:val="none" w:sz="0" w:space="0" w:color="auto"/>
          </w:divBdr>
        </w:div>
        <w:div w:id="995498805">
          <w:marLeft w:val="640"/>
          <w:marRight w:val="0"/>
          <w:marTop w:val="0"/>
          <w:marBottom w:val="0"/>
          <w:divBdr>
            <w:top w:val="none" w:sz="0" w:space="0" w:color="auto"/>
            <w:left w:val="none" w:sz="0" w:space="0" w:color="auto"/>
            <w:bottom w:val="none" w:sz="0" w:space="0" w:color="auto"/>
            <w:right w:val="none" w:sz="0" w:space="0" w:color="auto"/>
          </w:divBdr>
        </w:div>
        <w:div w:id="1001931561">
          <w:marLeft w:val="640"/>
          <w:marRight w:val="0"/>
          <w:marTop w:val="0"/>
          <w:marBottom w:val="0"/>
          <w:divBdr>
            <w:top w:val="none" w:sz="0" w:space="0" w:color="auto"/>
            <w:left w:val="none" w:sz="0" w:space="0" w:color="auto"/>
            <w:bottom w:val="none" w:sz="0" w:space="0" w:color="auto"/>
            <w:right w:val="none" w:sz="0" w:space="0" w:color="auto"/>
          </w:divBdr>
        </w:div>
        <w:div w:id="1002397908">
          <w:marLeft w:val="640"/>
          <w:marRight w:val="0"/>
          <w:marTop w:val="0"/>
          <w:marBottom w:val="0"/>
          <w:divBdr>
            <w:top w:val="none" w:sz="0" w:space="0" w:color="auto"/>
            <w:left w:val="none" w:sz="0" w:space="0" w:color="auto"/>
            <w:bottom w:val="none" w:sz="0" w:space="0" w:color="auto"/>
            <w:right w:val="none" w:sz="0" w:space="0" w:color="auto"/>
          </w:divBdr>
        </w:div>
        <w:div w:id="1051803335">
          <w:marLeft w:val="640"/>
          <w:marRight w:val="0"/>
          <w:marTop w:val="0"/>
          <w:marBottom w:val="0"/>
          <w:divBdr>
            <w:top w:val="none" w:sz="0" w:space="0" w:color="auto"/>
            <w:left w:val="none" w:sz="0" w:space="0" w:color="auto"/>
            <w:bottom w:val="none" w:sz="0" w:space="0" w:color="auto"/>
            <w:right w:val="none" w:sz="0" w:space="0" w:color="auto"/>
          </w:divBdr>
        </w:div>
        <w:div w:id="1085692490">
          <w:marLeft w:val="640"/>
          <w:marRight w:val="0"/>
          <w:marTop w:val="0"/>
          <w:marBottom w:val="0"/>
          <w:divBdr>
            <w:top w:val="none" w:sz="0" w:space="0" w:color="auto"/>
            <w:left w:val="none" w:sz="0" w:space="0" w:color="auto"/>
            <w:bottom w:val="none" w:sz="0" w:space="0" w:color="auto"/>
            <w:right w:val="none" w:sz="0" w:space="0" w:color="auto"/>
          </w:divBdr>
        </w:div>
        <w:div w:id="1086002692">
          <w:marLeft w:val="640"/>
          <w:marRight w:val="0"/>
          <w:marTop w:val="0"/>
          <w:marBottom w:val="0"/>
          <w:divBdr>
            <w:top w:val="none" w:sz="0" w:space="0" w:color="auto"/>
            <w:left w:val="none" w:sz="0" w:space="0" w:color="auto"/>
            <w:bottom w:val="none" w:sz="0" w:space="0" w:color="auto"/>
            <w:right w:val="none" w:sz="0" w:space="0" w:color="auto"/>
          </w:divBdr>
        </w:div>
        <w:div w:id="1174488659">
          <w:marLeft w:val="640"/>
          <w:marRight w:val="0"/>
          <w:marTop w:val="0"/>
          <w:marBottom w:val="0"/>
          <w:divBdr>
            <w:top w:val="none" w:sz="0" w:space="0" w:color="auto"/>
            <w:left w:val="none" w:sz="0" w:space="0" w:color="auto"/>
            <w:bottom w:val="none" w:sz="0" w:space="0" w:color="auto"/>
            <w:right w:val="none" w:sz="0" w:space="0" w:color="auto"/>
          </w:divBdr>
        </w:div>
        <w:div w:id="1211385532">
          <w:marLeft w:val="640"/>
          <w:marRight w:val="0"/>
          <w:marTop w:val="0"/>
          <w:marBottom w:val="0"/>
          <w:divBdr>
            <w:top w:val="none" w:sz="0" w:space="0" w:color="auto"/>
            <w:left w:val="none" w:sz="0" w:space="0" w:color="auto"/>
            <w:bottom w:val="none" w:sz="0" w:space="0" w:color="auto"/>
            <w:right w:val="none" w:sz="0" w:space="0" w:color="auto"/>
          </w:divBdr>
        </w:div>
        <w:div w:id="1221869920">
          <w:marLeft w:val="640"/>
          <w:marRight w:val="0"/>
          <w:marTop w:val="0"/>
          <w:marBottom w:val="0"/>
          <w:divBdr>
            <w:top w:val="none" w:sz="0" w:space="0" w:color="auto"/>
            <w:left w:val="none" w:sz="0" w:space="0" w:color="auto"/>
            <w:bottom w:val="none" w:sz="0" w:space="0" w:color="auto"/>
            <w:right w:val="none" w:sz="0" w:space="0" w:color="auto"/>
          </w:divBdr>
        </w:div>
        <w:div w:id="1233857927">
          <w:marLeft w:val="640"/>
          <w:marRight w:val="0"/>
          <w:marTop w:val="0"/>
          <w:marBottom w:val="0"/>
          <w:divBdr>
            <w:top w:val="none" w:sz="0" w:space="0" w:color="auto"/>
            <w:left w:val="none" w:sz="0" w:space="0" w:color="auto"/>
            <w:bottom w:val="none" w:sz="0" w:space="0" w:color="auto"/>
            <w:right w:val="none" w:sz="0" w:space="0" w:color="auto"/>
          </w:divBdr>
        </w:div>
        <w:div w:id="1242567187">
          <w:marLeft w:val="640"/>
          <w:marRight w:val="0"/>
          <w:marTop w:val="0"/>
          <w:marBottom w:val="0"/>
          <w:divBdr>
            <w:top w:val="none" w:sz="0" w:space="0" w:color="auto"/>
            <w:left w:val="none" w:sz="0" w:space="0" w:color="auto"/>
            <w:bottom w:val="none" w:sz="0" w:space="0" w:color="auto"/>
            <w:right w:val="none" w:sz="0" w:space="0" w:color="auto"/>
          </w:divBdr>
        </w:div>
        <w:div w:id="1267231511">
          <w:marLeft w:val="640"/>
          <w:marRight w:val="0"/>
          <w:marTop w:val="0"/>
          <w:marBottom w:val="0"/>
          <w:divBdr>
            <w:top w:val="none" w:sz="0" w:space="0" w:color="auto"/>
            <w:left w:val="none" w:sz="0" w:space="0" w:color="auto"/>
            <w:bottom w:val="none" w:sz="0" w:space="0" w:color="auto"/>
            <w:right w:val="none" w:sz="0" w:space="0" w:color="auto"/>
          </w:divBdr>
        </w:div>
        <w:div w:id="1359038889">
          <w:marLeft w:val="640"/>
          <w:marRight w:val="0"/>
          <w:marTop w:val="0"/>
          <w:marBottom w:val="0"/>
          <w:divBdr>
            <w:top w:val="none" w:sz="0" w:space="0" w:color="auto"/>
            <w:left w:val="none" w:sz="0" w:space="0" w:color="auto"/>
            <w:bottom w:val="none" w:sz="0" w:space="0" w:color="auto"/>
            <w:right w:val="none" w:sz="0" w:space="0" w:color="auto"/>
          </w:divBdr>
        </w:div>
        <w:div w:id="1427269559">
          <w:marLeft w:val="640"/>
          <w:marRight w:val="0"/>
          <w:marTop w:val="0"/>
          <w:marBottom w:val="0"/>
          <w:divBdr>
            <w:top w:val="none" w:sz="0" w:space="0" w:color="auto"/>
            <w:left w:val="none" w:sz="0" w:space="0" w:color="auto"/>
            <w:bottom w:val="none" w:sz="0" w:space="0" w:color="auto"/>
            <w:right w:val="none" w:sz="0" w:space="0" w:color="auto"/>
          </w:divBdr>
        </w:div>
        <w:div w:id="1475297728">
          <w:marLeft w:val="640"/>
          <w:marRight w:val="0"/>
          <w:marTop w:val="0"/>
          <w:marBottom w:val="0"/>
          <w:divBdr>
            <w:top w:val="none" w:sz="0" w:space="0" w:color="auto"/>
            <w:left w:val="none" w:sz="0" w:space="0" w:color="auto"/>
            <w:bottom w:val="none" w:sz="0" w:space="0" w:color="auto"/>
            <w:right w:val="none" w:sz="0" w:space="0" w:color="auto"/>
          </w:divBdr>
        </w:div>
        <w:div w:id="1497651693">
          <w:marLeft w:val="640"/>
          <w:marRight w:val="0"/>
          <w:marTop w:val="0"/>
          <w:marBottom w:val="0"/>
          <w:divBdr>
            <w:top w:val="none" w:sz="0" w:space="0" w:color="auto"/>
            <w:left w:val="none" w:sz="0" w:space="0" w:color="auto"/>
            <w:bottom w:val="none" w:sz="0" w:space="0" w:color="auto"/>
            <w:right w:val="none" w:sz="0" w:space="0" w:color="auto"/>
          </w:divBdr>
        </w:div>
        <w:div w:id="1536190478">
          <w:marLeft w:val="640"/>
          <w:marRight w:val="0"/>
          <w:marTop w:val="0"/>
          <w:marBottom w:val="0"/>
          <w:divBdr>
            <w:top w:val="none" w:sz="0" w:space="0" w:color="auto"/>
            <w:left w:val="none" w:sz="0" w:space="0" w:color="auto"/>
            <w:bottom w:val="none" w:sz="0" w:space="0" w:color="auto"/>
            <w:right w:val="none" w:sz="0" w:space="0" w:color="auto"/>
          </w:divBdr>
        </w:div>
        <w:div w:id="1553422905">
          <w:marLeft w:val="640"/>
          <w:marRight w:val="0"/>
          <w:marTop w:val="0"/>
          <w:marBottom w:val="0"/>
          <w:divBdr>
            <w:top w:val="none" w:sz="0" w:space="0" w:color="auto"/>
            <w:left w:val="none" w:sz="0" w:space="0" w:color="auto"/>
            <w:bottom w:val="none" w:sz="0" w:space="0" w:color="auto"/>
            <w:right w:val="none" w:sz="0" w:space="0" w:color="auto"/>
          </w:divBdr>
        </w:div>
        <w:div w:id="1581476217">
          <w:marLeft w:val="640"/>
          <w:marRight w:val="0"/>
          <w:marTop w:val="0"/>
          <w:marBottom w:val="0"/>
          <w:divBdr>
            <w:top w:val="none" w:sz="0" w:space="0" w:color="auto"/>
            <w:left w:val="none" w:sz="0" w:space="0" w:color="auto"/>
            <w:bottom w:val="none" w:sz="0" w:space="0" w:color="auto"/>
            <w:right w:val="none" w:sz="0" w:space="0" w:color="auto"/>
          </w:divBdr>
        </w:div>
        <w:div w:id="1602254216">
          <w:marLeft w:val="640"/>
          <w:marRight w:val="0"/>
          <w:marTop w:val="0"/>
          <w:marBottom w:val="0"/>
          <w:divBdr>
            <w:top w:val="none" w:sz="0" w:space="0" w:color="auto"/>
            <w:left w:val="none" w:sz="0" w:space="0" w:color="auto"/>
            <w:bottom w:val="none" w:sz="0" w:space="0" w:color="auto"/>
            <w:right w:val="none" w:sz="0" w:space="0" w:color="auto"/>
          </w:divBdr>
        </w:div>
        <w:div w:id="1619796591">
          <w:marLeft w:val="640"/>
          <w:marRight w:val="0"/>
          <w:marTop w:val="0"/>
          <w:marBottom w:val="0"/>
          <w:divBdr>
            <w:top w:val="none" w:sz="0" w:space="0" w:color="auto"/>
            <w:left w:val="none" w:sz="0" w:space="0" w:color="auto"/>
            <w:bottom w:val="none" w:sz="0" w:space="0" w:color="auto"/>
            <w:right w:val="none" w:sz="0" w:space="0" w:color="auto"/>
          </w:divBdr>
        </w:div>
        <w:div w:id="1669213077">
          <w:marLeft w:val="640"/>
          <w:marRight w:val="0"/>
          <w:marTop w:val="0"/>
          <w:marBottom w:val="0"/>
          <w:divBdr>
            <w:top w:val="none" w:sz="0" w:space="0" w:color="auto"/>
            <w:left w:val="none" w:sz="0" w:space="0" w:color="auto"/>
            <w:bottom w:val="none" w:sz="0" w:space="0" w:color="auto"/>
            <w:right w:val="none" w:sz="0" w:space="0" w:color="auto"/>
          </w:divBdr>
        </w:div>
        <w:div w:id="1681007429">
          <w:marLeft w:val="640"/>
          <w:marRight w:val="0"/>
          <w:marTop w:val="0"/>
          <w:marBottom w:val="0"/>
          <w:divBdr>
            <w:top w:val="none" w:sz="0" w:space="0" w:color="auto"/>
            <w:left w:val="none" w:sz="0" w:space="0" w:color="auto"/>
            <w:bottom w:val="none" w:sz="0" w:space="0" w:color="auto"/>
            <w:right w:val="none" w:sz="0" w:space="0" w:color="auto"/>
          </w:divBdr>
        </w:div>
        <w:div w:id="1695228115">
          <w:marLeft w:val="640"/>
          <w:marRight w:val="0"/>
          <w:marTop w:val="0"/>
          <w:marBottom w:val="0"/>
          <w:divBdr>
            <w:top w:val="none" w:sz="0" w:space="0" w:color="auto"/>
            <w:left w:val="none" w:sz="0" w:space="0" w:color="auto"/>
            <w:bottom w:val="none" w:sz="0" w:space="0" w:color="auto"/>
            <w:right w:val="none" w:sz="0" w:space="0" w:color="auto"/>
          </w:divBdr>
        </w:div>
        <w:div w:id="1732970250">
          <w:marLeft w:val="640"/>
          <w:marRight w:val="0"/>
          <w:marTop w:val="0"/>
          <w:marBottom w:val="0"/>
          <w:divBdr>
            <w:top w:val="none" w:sz="0" w:space="0" w:color="auto"/>
            <w:left w:val="none" w:sz="0" w:space="0" w:color="auto"/>
            <w:bottom w:val="none" w:sz="0" w:space="0" w:color="auto"/>
            <w:right w:val="none" w:sz="0" w:space="0" w:color="auto"/>
          </w:divBdr>
        </w:div>
        <w:div w:id="1743722927">
          <w:marLeft w:val="640"/>
          <w:marRight w:val="0"/>
          <w:marTop w:val="0"/>
          <w:marBottom w:val="0"/>
          <w:divBdr>
            <w:top w:val="none" w:sz="0" w:space="0" w:color="auto"/>
            <w:left w:val="none" w:sz="0" w:space="0" w:color="auto"/>
            <w:bottom w:val="none" w:sz="0" w:space="0" w:color="auto"/>
            <w:right w:val="none" w:sz="0" w:space="0" w:color="auto"/>
          </w:divBdr>
        </w:div>
        <w:div w:id="1786845979">
          <w:marLeft w:val="640"/>
          <w:marRight w:val="0"/>
          <w:marTop w:val="0"/>
          <w:marBottom w:val="0"/>
          <w:divBdr>
            <w:top w:val="none" w:sz="0" w:space="0" w:color="auto"/>
            <w:left w:val="none" w:sz="0" w:space="0" w:color="auto"/>
            <w:bottom w:val="none" w:sz="0" w:space="0" w:color="auto"/>
            <w:right w:val="none" w:sz="0" w:space="0" w:color="auto"/>
          </w:divBdr>
        </w:div>
        <w:div w:id="1789229787">
          <w:marLeft w:val="640"/>
          <w:marRight w:val="0"/>
          <w:marTop w:val="0"/>
          <w:marBottom w:val="0"/>
          <w:divBdr>
            <w:top w:val="none" w:sz="0" w:space="0" w:color="auto"/>
            <w:left w:val="none" w:sz="0" w:space="0" w:color="auto"/>
            <w:bottom w:val="none" w:sz="0" w:space="0" w:color="auto"/>
            <w:right w:val="none" w:sz="0" w:space="0" w:color="auto"/>
          </w:divBdr>
        </w:div>
        <w:div w:id="1802648018">
          <w:marLeft w:val="640"/>
          <w:marRight w:val="0"/>
          <w:marTop w:val="0"/>
          <w:marBottom w:val="0"/>
          <w:divBdr>
            <w:top w:val="none" w:sz="0" w:space="0" w:color="auto"/>
            <w:left w:val="none" w:sz="0" w:space="0" w:color="auto"/>
            <w:bottom w:val="none" w:sz="0" w:space="0" w:color="auto"/>
            <w:right w:val="none" w:sz="0" w:space="0" w:color="auto"/>
          </w:divBdr>
        </w:div>
        <w:div w:id="1813062980">
          <w:marLeft w:val="640"/>
          <w:marRight w:val="0"/>
          <w:marTop w:val="0"/>
          <w:marBottom w:val="0"/>
          <w:divBdr>
            <w:top w:val="none" w:sz="0" w:space="0" w:color="auto"/>
            <w:left w:val="none" w:sz="0" w:space="0" w:color="auto"/>
            <w:bottom w:val="none" w:sz="0" w:space="0" w:color="auto"/>
            <w:right w:val="none" w:sz="0" w:space="0" w:color="auto"/>
          </w:divBdr>
        </w:div>
        <w:div w:id="1840657734">
          <w:marLeft w:val="640"/>
          <w:marRight w:val="0"/>
          <w:marTop w:val="0"/>
          <w:marBottom w:val="0"/>
          <w:divBdr>
            <w:top w:val="none" w:sz="0" w:space="0" w:color="auto"/>
            <w:left w:val="none" w:sz="0" w:space="0" w:color="auto"/>
            <w:bottom w:val="none" w:sz="0" w:space="0" w:color="auto"/>
            <w:right w:val="none" w:sz="0" w:space="0" w:color="auto"/>
          </w:divBdr>
        </w:div>
        <w:div w:id="1843812061">
          <w:marLeft w:val="640"/>
          <w:marRight w:val="0"/>
          <w:marTop w:val="0"/>
          <w:marBottom w:val="0"/>
          <w:divBdr>
            <w:top w:val="none" w:sz="0" w:space="0" w:color="auto"/>
            <w:left w:val="none" w:sz="0" w:space="0" w:color="auto"/>
            <w:bottom w:val="none" w:sz="0" w:space="0" w:color="auto"/>
            <w:right w:val="none" w:sz="0" w:space="0" w:color="auto"/>
          </w:divBdr>
        </w:div>
        <w:div w:id="1844852286">
          <w:marLeft w:val="640"/>
          <w:marRight w:val="0"/>
          <w:marTop w:val="0"/>
          <w:marBottom w:val="0"/>
          <w:divBdr>
            <w:top w:val="none" w:sz="0" w:space="0" w:color="auto"/>
            <w:left w:val="none" w:sz="0" w:space="0" w:color="auto"/>
            <w:bottom w:val="none" w:sz="0" w:space="0" w:color="auto"/>
            <w:right w:val="none" w:sz="0" w:space="0" w:color="auto"/>
          </w:divBdr>
        </w:div>
        <w:div w:id="1851989700">
          <w:marLeft w:val="640"/>
          <w:marRight w:val="0"/>
          <w:marTop w:val="0"/>
          <w:marBottom w:val="0"/>
          <w:divBdr>
            <w:top w:val="none" w:sz="0" w:space="0" w:color="auto"/>
            <w:left w:val="none" w:sz="0" w:space="0" w:color="auto"/>
            <w:bottom w:val="none" w:sz="0" w:space="0" w:color="auto"/>
            <w:right w:val="none" w:sz="0" w:space="0" w:color="auto"/>
          </w:divBdr>
        </w:div>
        <w:div w:id="1859657231">
          <w:marLeft w:val="640"/>
          <w:marRight w:val="0"/>
          <w:marTop w:val="0"/>
          <w:marBottom w:val="0"/>
          <w:divBdr>
            <w:top w:val="none" w:sz="0" w:space="0" w:color="auto"/>
            <w:left w:val="none" w:sz="0" w:space="0" w:color="auto"/>
            <w:bottom w:val="none" w:sz="0" w:space="0" w:color="auto"/>
            <w:right w:val="none" w:sz="0" w:space="0" w:color="auto"/>
          </w:divBdr>
        </w:div>
        <w:div w:id="1895266690">
          <w:marLeft w:val="640"/>
          <w:marRight w:val="0"/>
          <w:marTop w:val="0"/>
          <w:marBottom w:val="0"/>
          <w:divBdr>
            <w:top w:val="none" w:sz="0" w:space="0" w:color="auto"/>
            <w:left w:val="none" w:sz="0" w:space="0" w:color="auto"/>
            <w:bottom w:val="none" w:sz="0" w:space="0" w:color="auto"/>
            <w:right w:val="none" w:sz="0" w:space="0" w:color="auto"/>
          </w:divBdr>
        </w:div>
        <w:div w:id="1932737421">
          <w:marLeft w:val="640"/>
          <w:marRight w:val="0"/>
          <w:marTop w:val="0"/>
          <w:marBottom w:val="0"/>
          <w:divBdr>
            <w:top w:val="none" w:sz="0" w:space="0" w:color="auto"/>
            <w:left w:val="none" w:sz="0" w:space="0" w:color="auto"/>
            <w:bottom w:val="none" w:sz="0" w:space="0" w:color="auto"/>
            <w:right w:val="none" w:sz="0" w:space="0" w:color="auto"/>
          </w:divBdr>
        </w:div>
        <w:div w:id="1940403567">
          <w:marLeft w:val="640"/>
          <w:marRight w:val="0"/>
          <w:marTop w:val="0"/>
          <w:marBottom w:val="0"/>
          <w:divBdr>
            <w:top w:val="none" w:sz="0" w:space="0" w:color="auto"/>
            <w:left w:val="none" w:sz="0" w:space="0" w:color="auto"/>
            <w:bottom w:val="none" w:sz="0" w:space="0" w:color="auto"/>
            <w:right w:val="none" w:sz="0" w:space="0" w:color="auto"/>
          </w:divBdr>
        </w:div>
        <w:div w:id="1972056700">
          <w:marLeft w:val="640"/>
          <w:marRight w:val="0"/>
          <w:marTop w:val="0"/>
          <w:marBottom w:val="0"/>
          <w:divBdr>
            <w:top w:val="none" w:sz="0" w:space="0" w:color="auto"/>
            <w:left w:val="none" w:sz="0" w:space="0" w:color="auto"/>
            <w:bottom w:val="none" w:sz="0" w:space="0" w:color="auto"/>
            <w:right w:val="none" w:sz="0" w:space="0" w:color="auto"/>
          </w:divBdr>
        </w:div>
        <w:div w:id="1974403662">
          <w:marLeft w:val="640"/>
          <w:marRight w:val="0"/>
          <w:marTop w:val="0"/>
          <w:marBottom w:val="0"/>
          <w:divBdr>
            <w:top w:val="none" w:sz="0" w:space="0" w:color="auto"/>
            <w:left w:val="none" w:sz="0" w:space="0" w:color="auto"/>
            <w:bottom w:val="none" w:sz="0" w:space="0" w:color="auto"/>
            <w:right w:val="none" w:sz="0" w:space="0" w:color="auto"/>
          </w:divBdr>
        </w:div>
        <w:div w:id="1991254381">
          <w:marLeft w:val="640"/>
          <w:marRight w:val="0"/>
          <w:marTop w:val="0"/>
          <w:marBottom w:val="0"/>
          <w:divBdr>
            <w:top w:val="none" w:sz="0" w:space="0" w:color="auto"/>
            <w:left w:val="none" w:sz="0" w:space="0" w:color="auto"/>
            <w:bottom w:val="none" w:sz="0" w:space="0" w:color="auto"/>
            <w:right w:val="none" w:sz="0" w:space="0" w:color="auto"/>
          </w:divBdr>
        </w:div>
        <w:div w:id="2058771584">
          <w:marLeft w:val="640"/>
          <w:marRight w:val="0"/>
          <w:marTop w:val="0"/>
          <w:marBottom w:val="0"/>
          <w:divBdr>
            <w:top w:val="none" w:sz="0" w:space="0" w:color="auto"/>
            <w:left w:val="none" w:sz="0" w:space="0" w:color="auto"/>
            <w:bottom w:val="none" w:sz="0" w:space="0" w:color="auto"/>
            <w:right w:val="none" w:sz="0" w:space="0" w:color="auto"/>
          </w:divBdr>
        </w:div>
        <w:div w:id="2067214806">
          <w:marLeft w:val="640"/>
          <w:marRight w:val="0"/>
          <w:marTop w:val="0"/>
          <w:marBottom w:val="0"/>
          <w:divBdr>
            <w:top w:val="none" w:sz="0" w:space="0" w:color="auto"/>
            <w:left w:val="none" w:sz="0" w:space="0" w:color="auto"/>
            <w:bottom w:val="none" w:sz="0" w:space="0" w:color="auto"/>
            <w:right w:val="none" w:sz="0" w:space="0" w:color="auto"/>
          </w:divBdr>
        </w:div>
        <w:div w:id="2132165738">
          <w:marLeft w:val="640"/>
          <w:marRight w:val="0"/>
          <w:marTop w:val="0"/>
          <w:marBottom w:val="0"/>
          <w:divBdr>
            <w:top w:val="none" w:sz="0" w:space="0" w:color="auto"/>
            <w:left w:val="none" w:sz="0" w:space="0" w:color="auto"/>
            <w:bottom w:val="none" w:sz="0" w:space="0" w:color="auto"/>
            <w:right w:val="none" w:sz="0" w:space="0" w:color="auto"/>
          </w:divBdr>
        </w:div>
        <w:div w:id="2134517304">
          <w:marLeft w:val="640"/>
          <w:marRight w:val="0"/>
          <w:marTop w:val="0"/>
          <w:marBottom w:val="0"/>
          <w:divBdr>
            <w:top w:val="none" w:sz="0" w:space="0" w:color="auto"/>
            <w:left w:val="none" w:sz="0" w:space="0" w:color="auto"/>
            <w:bottom w:val="none" w:sz="0" w:space="0" w:color="auto"/>
            <w:right w:val="none" w:sz="0" w:space="0" w:color="auto"/>
          </w:divBdr>
        </w:div>
        <w:div w:id="2143185367">
          <w:marLeft w:val="640"/>
          <w:marRight w:val="0"/>
          <w:marTop w:val="0"/>
          <w:marBottom w:val="0"/>
          <w:divBdr>
            <w:top w:val="none" w:sz="0" w:space="0" w:color="auto"/>
            <w:left w:val="none" w:sz="0" w:space="0" w:color="auto"/>
            <w:bottom w:val="none" w:sz="0" w:space="0" w:color="auto"/>
            <w:right w:val="none" w:sz="0" w:space="0" w:color="auto"/>
          </w:divBdr>
        </w:div>
      </w:divsChild>
    </w:div>
    <w:div w:id="710345344">
      <w:bodyDiv w:val="1"/>
      <w:marLeft w:val="0"/>
      <w:marRight w:val="0"/>
      <w:marTop w:val="0"/>
      <w:marBottom w:val="0"/>
      <w:divBdr>
        <w:top w:val="none" w:sz="0" w:space="0" w:color="auto"/>
        <w:left w:val="none" w:sz="0" w:space="0" w:color="auto"/>
        <w:bottom w:val="none" w:sz="0" w:space="0" w:color="auto"/>
        <w:right w:val="none" w:sz="0" w:space="0" w:color="auto"/>
      </w:divBdr>
      <w:divsChild>
        <w:div w:id="20589287">
          <w:marLeft w:val="0"/>
          <w:marRight w:val="0"/>
          <w:marTop w:val="0"/>
          <w:marBottom w:val="0"/>
          <w:divBdr>
            <w:top w:val="none" w:sz="0" w:space="0" w:color="auto"/>
            <w:left w:val="none" w:sz="0" w:space="0" w:color="auto"/>
            <w:bottom w:val="none" w:sz="0" w:space="0" w:color="auto"/>
            <w:right w:val="none" w:sz="0" w:space="0" w:color="auto"/>
          </w:divBdr>
        </w:div>
        <w:div w:id="50076880">
          <w:marLeft w:val="0"/>
          <w:marRight w:val="0"/>
          <w:marTop w:val="0"/>
          <w:marBottom w:val="0"/>
          <w:divBdr>
            <w:top w:val="none" w:sz="0" w:space="0" w:color="auto"/>
            <w:left w:val="none" w:sz="0" w:space="0" w:color="auto"/>
            <w:bottom w:val="none" w:sz="0" w:space="0" w:color="auto"/>
            <w:right w:val="none" w:sz="0" w:space="0" w:color="auto"/>
          </w:divBdr>
        </w:div>
        <w:div w:id="82729050">
          <w:marLeft w:val="0"/>
          <w:marRight w:val="0"/>
          <w:marTop w:val="0"/>
          <w:marBottom w:val="0"/>
          <w:divBdr>
            <w:top w:val="none" w:sz="0" w:space="0" w:color="auto"/>
            <w:left w:val="none" w:sz="0" w:space="0" w:color="auto"/>
            <w:bottom w:val="none" w:sz="0" w:space="0" w:color="auto"/>
            <w:right w:val="none" w:sz="0" w:space="0" w:color="auto"/>
          </w:divBdr>
        </w:div>
        <w:div w:id="171259088">
          <w:marLeft w:val="0"/>
          <w:marRight w:val="0"/>
          <w:marTop w:val="0"/>
          <w:marBottom w:val="0"/>
          <w:divBdr>
            <w:top w:val="none" w:sz="0" w:space="0" w:color="auto"/>
            <w:left w:val="none" w:sz="0" w:space="0" w:color="auto"/>
            <w:bottom w:val="none" w:sz="0" w:space="0" w:color="auto"/>
            <w:right w:val="none" w:sz="0" w:space="0" w:color="auto"/>
          </w:divBdr>
        </w:div>
        <w:div w:id="186455984">
          <w:marLeft w:val="0"/>
          <w:marRight w:val="0"/>
          <w:marTop w:val="0"/>
          <w:marBottom w:val="0"/>
          <w:divBdr>
            <w:top w:val="none" w:sz="0" w:space="0" w:color="auto"/>
            <w:left w:val="none" w:sz="0" w:space="0" w:color="auto"/>
            <w:bottom w:val="none" w:sz="0" w:space="0" w:color="auto"/>
            <w:right w:val="none" w:sz="0" w:space="0" w:color="auto"/>
          </w:divBdr>
        </w:div>
        <w:div w:id="196235294">
          <w:marLeft w:val="0"/>
          <w:marRight w:val="0"/>
          <w:marTop w:val="0"/>
          <w:marBottom w:val="0"/>
          <w:divBdr>
            <w:top w:val="none" w:sz="0" w:space="0" w:color="auto"/>
            <w:left w:val="none" w:sz="0" w:space="0" w:color="auto"/>
            <w:bottom w:val="none" w:sz="0" w:space="0" w:color="auto"/>
            <w:right w:val="none" w:sz="0" w:space="0" w:color="auto"/>
          </w:divBdr>
        </w:div>
        <w:div w:id="276983371">
          <w:marLeft w:val="0"/>
          <w:marRight w:val="0"/>
          <w:marTop w:val="0"/>
          <w:marBottom w:val="0"/>
          <w:divBdr>
            <w:top w:val="none" w:sz="0" w:space="0" w:color="auto"/>
            <w:left w:val="none" w:sz="0" w:space="0" w:color="auto"/>
            <w:bottom w:val="none" w:sz="0" w:space="0" w:color="auto"/>
            <w:right w:val="none" w:sz="0" w:space="0" w:color="auto"/>
          </w:divBdr>
        </w:div>
        <w:div w:id="362832283">
          <w:marLeft w:val="0"/>
          <w:marRight w:val="0"/>
          <w:marTop w:val="0"/>
          <w:marBottom w:val="0"/>
          <w:divBdr>
            <w:top w:val="none" w:sz="0" w:space="0" w:color="auto"/>
            <w:left w:val="none" w:sz="0" w:space="0" w:color="auto"/>
            <w:bottom w:val="none" w:sz="0" w:space="0" w:color="auto"/>
            <w:right w:val="none" w:sz="0" w:space="0" w:color="auto"/>
          </w:divBdr>
        </w:div>
        <w:div w:id="450588757">
          <w:marLeft w:val="0"/>
          <w:marRight w:val="0"/>
          <w:marTop w:val="0"/>
          <w:marBottom w:val="0"/>
          <w:divBdr>
            <w:top w:val="none" w:sz="0" w:space="0" w:color="auto"/>
            <w:left w:val="none" w:sz="0" w:space="0" w:color="auto"/>
            <w:bottom w:val="none" w:sz="0" w:space="0" w:color="auto"/>
            <w:right w:val="none" w:sz="0" w:space="0" w:color="auto"/>
          </w:divBdr>
        </w:div>
        <w:div w:id="464542595">
          <w:marLeft w:val="0"/>
          <w:marRight w:val="0"/>
          <w:marTop w:val="0"/>
          <w:marBottom w:val="0"/>
          <w:divBdr>
            <w:top w:val="none" w:sz="0" w:space="0" w:color="auto"/>
            <w:left w:val="none" w:sz="0" w:space="0" w:color="auto"/>
            <w:bottom w:val="none" w:sz="0" w:space="0" w:color="auto"/>
            <w:right w:val="none" w:sz="0" w:space="0" w:color="auto"/>
          </w:divBdr>
        </w:div>
        <w:div w:id="465702055">
          <w:marLeft w:val="0"/>
          <w:marRight w:val="0"/>
          <w:marTop w:val="0"/>
          <w:marBottom w:val="0"/>
          <w:divBdr>
            <w:top w:val="none" w:sz="0" w:space="0" w:color="auto"/>
            <w:left w:val="none" w:sz="0" w:space="0" w:color="auto"/>
            <w:bottom w:val="none" w:sz="0" w:space="0" w:color="auto"/>
            <w:right w:val="none" w:sz="0" w:space="0" w:color="auto"/>
          </w:divBdr>
        </w:div>
        <w:div w:id="580262317">
          <w:marLeft w:val="0"/>
          <w:marRight w:val="0"/>
          <w:marTop w:val="0"/>
          <w:marBottom w:val="0"/>
          <w:divBdr>
            <w:top w:val="none" w:sz="0" w:space="0" w:color="auto"/>
            <w:left w:val="none" w:sz="0" w:space="0" w:color="auto"/>
            <w:bottom w:val="none" w:sz="0" w:space="0" w:color="auto"/>
            <w:right w:val="none" w:sz="0" w:space="0" w:color="auto"/>
          </w:divBdr>
        </w:div>
        <w:div w:id="659505483">
          <w:marLeft w:val="0"/>
          <w:marRight w:val="0"/>
          <w:marTop w:val="0"/>
          <w:marBottom w:val="0"/>
          <w:divBdr>
            <w:top w:val="none" w:sz="0" w:space="0" w:color="auto"/>
            <w:left w:val="none" w:sz="0" w:space="0" w:color="auto"/>
            <w:bottom w:val="none" w:sz="0" w:space="0" w:color="auto"/>
            <w:right w:val="none" w:sz="0" w:space="0" w:color="auto"/>
          </w:divBdr>
        </w:div>
        <w:div w:id="659695195">
          <w:marLeft w:val="0"/>
          <w:marRight w:val="0"/>
          <w:marTop w:val="0"/>
          <w:marBottom w:val="0"/>
          <w:divBdr>
            <w:top w:val="none" w:sz="0" w:space="0" w:color="auto"/>
            <w:left w:val="none" w:sz="0" w:space="0" w:color="auto"/>
            <w:bottom w:val="none" w:sz="0" w:space="0" w:color="auto"/>
            <w:right w:val="none" w:sz="0" w:space="0" w:color="auto"/>
          </w:divBdr>
        </w:div>
        <w:div w:id="671493108">
          <w:marLeft w:val="0"/>
          <w:marRight w:val="0"/>
          <w:marTop w:val="0"/>
          <w:marBottom w:val="0"/>
          <w:divBdr>
            <w:top w:val="none" w:sz="0" w:space="0" w:color="auto"/>
            <w:left w:val="none" w:sz="0" w:space="0" w:color="auto"/>
            <w:bottom w:val="none" w:sz="0" w:space="0" w:color="auto"/>
            <w:right w:val="none" w:sz="0" w:space="0" w:color="auto"/>
          </w:divBdr>
        </w:div>
        <w:div w:id="684794882">
          <w:marLeft w:val="0"/>
          <w:marRight w:val="0"/>
          <w:marTop w:val="0"/>
          <w:marBottom w:val="0"/>
          <w:divBdr>
            <w:top w:val="none" w:sz="0" w:space="0" w:color="auto"/>
            <w:left w:val="none" w:sz="0" w:space="0" w:color="auto"/>
            <w:bottom w:val="none" w:sz="0" w:space="0" w:color="auto"/>
            <w:right w:val="none" w:sz="0" w:space="0" w:color="auto"/>
          </w:divBdr>
        </w:div>
        <w:div w:id="697202274">
          <w:marLeft w:val="0"/>
          <w:marRight w:val="0"/>
          <w:marTop w:val="0"/>
          <w:marBottom w:val="0"/>
          <w:divBdr>
            <w:top w:val="none" w:sz="0" w:space="0" w:color="auto"/>
            <w:left w:val="none" w:sz="0" w:space="0" w:color="auto"/>
            <w:bottom w:val="none" w:sz="0" w:space="0" w:color="auto"/>
            <w:right w:val="none" w:sz="0" w:space="0" w:color="auto"/>
          </w:divBdr>
        </w:div>
        <w:div w:id="735082471">
          <w:marLeft w:val="0"/>
          <w:marRight w:val="0"/>
          <w:marTop w:val="0"/>
          <w:marBottom w:val="0"/>
          <w:divBdr>
            <w:top w:val="none" w:sz="0" w:space="0" w:color="auto"/>
            <w:left w:val="none" w:sz="0" w:space="0" w:color="auto"/>
            <w:bottom w:val="none" w:sz="0" w:space="0" w:color="auto"/>
            <w:right w:val="none" w:sz="0" w:space="0" w:color="auto"/>
          </w:divBdr>
        </w:div>
        <w:div w:id="758866900">
          <w:marLeft w:val="0"/>
          <w:marRight w:val="0"/>
          <w:marTop w:val="0"/>
          <w:marBottom w:val="0"/>
          <w:divBdr>
            <w:top w:val="none" w:sz="0" w:space="0" w:color="auto"/>
            <w:left w:val="none" w:sz="0" w:space="0" w:color="auto"/>
            <w:bottom w:val="none" w:sz="0" w:space="0" w:color="auto"/>
            <w:right w:val="none" w:sz="0" w:space="0" w:color="auto"/>
          </w:divBdr>
        </w:div>
        <w:div w:id="793327991">
          <w:marLeft w:val="0"/>
          <w:marRight w:val="0"/>
          <w:marTop w:val="0"/>
          <w:marBottom w:val="0"/>
          <w:divBdr>
            <w:top w:val="none" w:sz="0" w:space="0" w:color="auto"/>
            <w:left w:val="none" w:sz="0" w:space="0" w:color="auto"/>
            <w:bottom w:val="none" w:sz="0" w:space="0" w:color="auto"/>
            <w:right w:val="none" w:sz="0" w:space="0" w:color="auto"/>
          </w:divBdr>
        </w:div>
        <w:div w:id="837424853">
          <w:marLeft w:val="0"/>
          <w:marRight w:val="0"/>
          <w:marTop w:val="0"/>
          <w:marBottom w:val="0"/>
          <w:divBdr>
            <w:top w:val="none" w:sz="0" w:space="0" w:color="auto"/>
            <w:left w:val="none" w:sz="0" w:space="0" w:color="auto"/>
            <w:bottom w:val="none" w:sz="0" w:space="0" w:color="auto"/>
            <w:right w:val="none" w:sz="0" w:space="0" w:color="auto"/>
          </w:divBdr>
        </w:div>
        <w:div w:id="848787113">
          <w:marLeft w:val="0"/>
          <w:marRight w:val="0"/>
          <w:marTop w:val="0"/>
          <w:marBottom w:val="0"/>
          <w:divBdr>
            <w:top w:val="none" w:sz="0" w:space="0" w:color="auto"/>
            <w:left w:val="none" w:sz="0" w:space="0" w:color="auto"/>
            <w:bottom w:val="none" w:sz="0" w:space="0" w:color="auto"/>
            <w:right w:val="none" w:sz="0" w:space="0" w:color="auto"/>
          </w:divBdr>
        </w:div>
        <w:div w:id="859703814">
          <w:marLeft w:val="0"/>
          <w:marRight w:val="0"/>
          <w:marTop w:val="0"/>
          <w:marBottom w:val="0"/>
          <w:divBdr>
            <w:top w:val="none" w:sz="0" w:space="0" w:color="auto"/>
            <w:left w:val="none" w:sz="0" w:space="0" w:color="auto"/>
            <w:bottom w:val="none" w:sz="0" w:space="0" w:color="auto"/>
            <w:right w:val="none" w:sz="0" w:space="0" w:color="auto"/>
          </w:divBdr>
        </w:div>
        <w:div w:id="983385826">
          <w:marLeft w:val="0"/>
          <w:marRight w:val="0"/>
          <w:marTop w:val="0"/>
          <w:marBottom w:val="0"/>
          <w:divBdr>
            <w:top w:val="none" w:sz="0" w:space="0" w:color="auto"/>
            <w:left w:val="none" w:sz="0" w:space="0" w:color="auto"/>
            <w:bottom w:val="none" w:sz="0" w:space="0" w:color="auto"/>
            <w:right w:val="none" w:sz="0" w:space="0" w:color="auto"/>
          </w:divBdr>
        </w:div>
        <w:div w:id="1103302288">
          <w:marLeft w:val="0"/>
          <w:marRight w:val="0"/>
          <w:marTop w:val="0"/>
          <w:marBottom w:val="0"/>
          <w:divBdr>
            <w:top w:val="none" w:sz="0" w:space="0" w:color="auto"/>
            <w:left w:val="none" w:sz="0" w:space="0" w:color="auto"/>
            <w:bottom w:val="none" w:sz="0" w:space="0" w:color="auto"/>
            <w:right w:val="none" w:sz="0" w:space="0" w:color="auto"/>
          </w:divBdr>
        </w:div>
        <w:div w:id="1131434107">
          <w:marLeft w:val="0"/>
          <w:marRight w:val="0"/>
          <w:marTop w:val="0"/>
          <w:marBottom w:val="0"/>
          <w:divBdr>
            <w:top w:val="none" w:sz="0" w:space="0" w:color="auto"/>
            <w:left w:val="none" w:sz="0" w:space="0" w:color="auto"/>
            <w:bottom w:val="none" w:sz="0" w:space="0" w:color="auto"/>
            <w:right w:val="none" w:sz="0" w:space="0" w:color="auto"/>
          </w:divBdr>
        </w:div>
        <w:div w:id="1160316841">
          <w:marLeft w:val="0"/>
          <w:marRight w:val="0"/>
          <w:marTop w:val="0"/>
          <w:marBottom w:val="0"/>
          <w:divBdr>
            <w:top w:val="none" w:sz="0" w:space="0" w:color="auto"/>
            <w:left w:val="none" w:sz="0" w:space="0" w:color="auto"/>
            <w:bottom w:val="none" w:sz="0" w:space="0" w:color="auto"/>
            <w:right w:val="none" w:sz="0" w:space="0" w:color="auto"/>
          </w:divBdr>
        </w:div>
        <w:div w:id="1162817826">
          <w:marLeft w:val="0"/>
          <w:marRight w:val="0"/>
          <w:marTop w:val="0"/>
          <w:marBottom w:val="0"/>
          <w:divBdr>
            <w:top w:val="none" w:sz="0" w:space="0" w:color="auto"/>
            <w:left w:val="none" w:sz="0" w:space="0" w:color="auto"/>
            <w:bottom w:val="none" w:sz="0" w:space="0" w:color="auto"/>
            <w:right w:val="none" w:sz="0" w:space="0" w:color="auto"/>
          </w:divBdr>
        </w:div>
        <w:div w:id="1212884797">
          <w:marLeft w:val="0"/>
          <w:marRight w:val="0"/>
          <w:marTop w:val="0"/>
          <w:marBottom w:val="0"/>
          <w:divBdr>
            <w:top w:val="none" w:sz="0" w:space="0" w:color="auto"/>
            <w:left w:val="none" w:sz="0" w:space="0" w:color="auto"/>
            <w:bottom w:val="none" w:sz="0" w:space="0" w:color="auto"/>
            <w:right w:val="none" w:sz="0" w:space="0" w:color="auto"/>
          </w:divBdr>
        </w:div>
        <w:div w:id="1311402962">
          <w:marLeft w:val="0"/>
          <w:marRight w:val="0"/>
          <w:marTop w:val="0"/>
          <w:marBottom w:val="0"/>
          <w:divBdr>
            <w:top w:val="none" w:sz="0" w:space="0" w:color="auto"/>
            <w:left w:val="none" w:sz="0" w:space="0" w:color="auto"/>
            <w:bottom w:val="none" w:sz="0" w:space="0" w:color="auto"/>
            <w:right w:val="none" w:sz="0" w:space="0" w:color="auto"/>
          </w:divBdr>
        </w:div>
        <w:div w:id="1343359698">
          <w:marLeft w:val="0"/>
          <w:marRight w:val="0"/>
          <w:marTop w:val="0"/>
          <w:marBottom w:val="0"/>
          <w:divBdr>
            <w:top w:val="none" w:sz="0" w:space="0" w:color="auto"/>
            <w:left w:val="none" w:sz="0" w:space="0" w:color="auto"/>
            <w:bottom w:val="none" w:sz="0" w:space="0" w:color="auto"/>
            <w:right w:val="none" w:sz="0" w:space="0" w:color="auto"/>
          </w:divBdr>
        </w:div>
        <w:div w:id="1462071356">
          <w:marLeft w:val="0"/>
          <w:marRight w:val="0"/>
          <w:marTop w:val="0"/>
          <w:marBottom w:val="0"/>
          <w:divBdr>
            <w:top w:val="none" w:sz="0" w:space="0" w:color="auto"/>
            <w:left w:val="none" w:sz="0" w:space="0" w:color="auto"/>
            <w:bottom w:val="none" w:sz="0" w:space="0" w:color="auto"/>
            <w:right w:val="none" w:sz="0" w:space="0" w:color="auto"/>
          </w:divBdr>
        </w:div>
        <w:div w:id="1478842496">
          <w:marLeft w:val="0"/>
          <w:marRight w:val="0"/>
          <w:marTop w:val="0"/>
          <w:marBottom w:val="0"/>
          <w:divBdr>
            <w:top w:val="none" w:sz="0" w:space="0" w:color="auto"/>
            <w:left w:val="none" w:sz="0" w:space="0" w:color="auto"/>
            <w:bottom w:val="none" w:sz="0" w:space="0" w:color="auto"/>
            <w:right w:val="none" w:sz="0" w:space="0" w:color="auto"/>
          </w:divBdr>
        </w:div>
        <w:div w:id="1491825128">
          <w:marLeft w:val="0"/>
          <w:marRight w:val="0"/>
          <w:marTop w:val="0"/>
          <w:marBottom w:val="0"/>
          <w:divBdr>
            <w:top w:val="none" w:sz="0" w:space="0" w:color="auto"/>
            <w:left w:val="none" w:sz="0" w:space="0" w:color="auto"/>
            <w:bottom w:val="none" w:sz="0" w:space="0" w:color="auto"/>
            <w:right w:val="none" w:sz="0" w:space="0" w:color="auto"/>
          </w:divBdr>
        </w:div>
        <w:div w:id="1515459578">
          <w:marLeft w:val="0"/>
          <w:marRight w:val="0"/>
          <w:marTop w:val="0"/>
          <w:marBottom w:val="0"/>
          <w:divBdr>
            <w:top w:val="none" w:sz="0" w:space="0" w:color="auto"/>
            <w:left w:val="none" w:sz="0" w:space="0" w:color="auto"/>
            <w:bottom w:val="none" w:sz="0" w:space="0" w:color="auto"/>
            <w:right w:val="none" w:sz="0" w:space="0" w:color="auto"/>
          </w:divBdr>
        </w:div>
        <w:div w:id="1526214772">
          <w:marLeft w:val="0"/>
          <w:marRight w:val="0"/>
          <w:marTop w:val="0"/>
          <w:marBottom w:val="0"/>
          <w:divBdr>
            <w:top w:val="none" w:sz="0" w:space="0" w:color="auto"/>
            <w:left w:val="none" w:sz="0" w:space="0" w:color="auto"/>
            <w:bottom w:val="none" w:sz="0" w:space="0" w:color="auto"/>
            <w:right w:val="none" w:sz="0" w:space="0" w:color="auto"/>
          </w:divBdr>
        </w:div>
        <w:div w:id="1552112120">
          <w:marLeft w:val="0"/>
          <w:marRight w:val="0"/>
          <w:marTop w:val="0"/>
          <w:marBottom w:val="0"/>
          <w:divBdr>
            <w:top w:val="none" w:sz="0" w:space="0" w:color="auto"/>
            <w:left w:val="none" w:sz="0" w:space="0" w:color="auto"/>
            <w:bottom w:val="none" w:sz="0" w:space="0" w:color="auto"/>
            <w:right w:val="none" w:sz="0" w:space="0" w:color="auto"/>
          </w:divBdr>
        </w:div>
        <w:div w:id="1563783617">
          <w:marLeft w:val="0"/>
          <w:marRight w:val="0"/>
          <w:marTop w:val="0"/>
          <w:marBottom w:val="0"/>
          <w:divBdr>
            <w:top w:val="none" w:sz="0" w:space="0" w:color="auto"/>
            <w:left w:val="none" w:sz="0" w:space="0" w:color="auto"/>
            <w:bottom w:val="none" w:sz="0" w:space="0" w:color="auto"/>
            <w:right w:val="none" w:sz="0" w:space="0" w:color="auto"/>
          </w:divBdr>
        </w:div>
        <w:div w:id="1603608077">
          <w:marLeft w:val="0"/>
          <w:marRight w:val="0"/>
          <w:marTop w:val="0"/>
          <w:marBottom w:val="0"/>
          <w:divBdr>
            <w:top w:val="none" w:sz="0" w:space="0" w:color="auto"/>
            <w:left w:val="none" w:sz="0" w:space="0" w:color="auto"/>
            <w:bottom w:val="none" w:sz="0" w:space="0" w:color="auto"/>
            <w:right w:val="none" w:sz="0" w:space="0" w:color="auto"/>
          </w:divBdr>
        </w:div>
        <w:div w:id="1651666801">
          <w:marLeft w:val="0"/>
          <w:marRight w:val="0"/>
          <w:marTop w:val="0"/>
          <w:marBottom w:val="0"/>
          <w:divBdr>
            <w:top w:val="none" w:sz="0" w:space="0" w:color="auto"/>
            <w:left w:val="none" w:sz="0" w:space="0" w:color="auto"/>
            <w:bottom w:val="none" w:sz="0" w:space="0" w:color="auto"/>
            <w:right w:val="none" w:sz="0" w:space="0" w:color="auto"/>
          </w:divBdr>
        </w:div>
        <w:div w:id="1655799495">
          <w:marLeft w:val="0"/>
          <w:marRight w:val="0"/>
          <w:marTop w:val="0"/>
          <w:marBottom w:val="0"/>
          <w:divBdr>
            <w:top w:val="none" w:sz="0" w:space="0" w:color="auto"/>
            <w:left w:val="none" w:sz="0" w:space="0" w:color="auto"/>
            <w:bottom w:val="none" w:sz="0" w:space="0" w:color="auto"/>
            <w:right w:val="none" w:sz="0" w:space="0" w:color="auto"/>
          </w:divBdr>
        </w:div>
        <w:div w:id="1658805222">
          <w:marLeft w:val="0"/>
          <w:marRight w:val="0"/>
          <w:marTop w:val="0"/>
          <w:marBottom w:val="0"/>
          <w:divBdr>
            <w:top w:val="none" w:sz="0" w:space="0" w:color="auto"/>
            <w:left w:val="none" w:sz="0" w:space="0" w:color="auto"/>
            <w:bottom w:val="none" w:sz="0" w:space="0" w:color="auto"/>
            <w:right w:val="none" w:sz="0" w:space="0" w:color="auto"/>
          </w:divBdr>
        </w:div>
        <w:div w:id="1680888259">
          <w:marLeft w:val="0"/>
          <w:marRight w:val="0"/>
          <w:marTop w:val="0"/>
          <w:marBottom w:val="0"/>
          <w:divBdr>
            <w:top w:val="none" w:sz="0" w:space="0" w:color="auto"/>
            <w:left w:val="none" w:sz="0" w:space="0" w:color="auto"/>
            <w:bottom w:val="none" w:sz="0" w:space="0" w:color="auto"/>
            <w:right w:val="none" w:sz="0" w:space="0" w:color="auto"/>
          </w:divBdr>
        </w:div>
        <w:div w:id="1720779757">
          <w:marLeft w:val="0"/>
          <w:marRight w:val="0"/>
          <w:marTop w:val="0"/>
          <w:marBottom w:val="0"/>
          <w:divBdr>
            <w:top w:val="none" w:sz="0" w:space="0" w:color="auto"/>
            <w:left w:val="none" w:sz="0" w:space="0" w:color="auto"/>
            <w:bottom w:val="none" w:sz="0" w:space="0" w:color="auto"/>
            <w:right w:val="none" w:sz="0" w:space="0" w:color="auto"/>
          </w:divBdr>
        </w:div>
        <w:div w:id="1726443130">
          <w:marLeft w:val="0"/>
          <w:marRight w:val="0"/>
          <w:marTop w:val="0"/>
          <w:marBottom w:val="0"/>
          <w:divBdr>
            <w:top w:val="none" w:sz="0" w:space="0" w:color="auto"/>
            <w:left w:val="none" w:sz="0" w:space="0" w:color="auto"/>
            <w:bottom w:val="none" w:sz="0" w:space="0" w:color="auto"/>
            <w:right w:val="none" w:sz="0" w:space="0" w:color="auto"/>
          </w:divBdr>
        </w:div>
        <w:div w:id="1835955679">
          <w:marLeft w:val="0"/>
          <w:marRight w:val="0"/>
          <w:marTop w:val="0"/>
          <w:marBottom w:val="0"/>
          <w:divBdr>
            <w:top w:val="none" w:sz="0" w:space="0" w:color="auto"/>
            <w:left w:val="none" w:sz="0" w:space="0" w:color="auto"/>
            <w:bottom w:val="none" w:sz="0" w:space="0" w:color="auto"/>
            <w:right w:val="none" w:sz="0" w:space="0" w:color="auto"/>
          </w:divBdr>
        </w:div>
        <w:div w:id="1838838608">
          <w:marLeft w:val="0"/>
          <w:marRight w:val="0"/>
          <w:marTop w:val="0"/>
          <w:marBottom w:val="0"/>
          <w:divBdr>
            <w:top w:val="none" w:sz="0" w:space="0" w:color="auto"/>
            <w:left w:val="none" w:sz="0" w:space="0" w:color="auto"/>
            <w:bottom w:val="none" w:sz="0" w:space="0" w:color="auto"/>
            <w:right w:val="none" w:sz="0" w:space="0" w:color="auto"/>
          </w:divBdr>
        </w:div>
        <w:div w:id="1840340605">
          <w:marLeft w:val="0"/>
          <w:marRight w:val="0"/>
          <w:marTop w:val="0"/>
          <w:marBottom w:val="0"/>
          <w:divBdr>
            <w:top w:val="none" w:sz="0" w:space="0" w:color="auto"/>
            <w:left w:val="none" w:sz="0" w:space="0" w:color="auto"/>
            <w:bottom w:val="none" w:sz="0" w:space="0" w:color="auto"/>
            <w:right w:val="none" w:sz="0" w:space="0" w:color="auto"/>
          </w:divBdr>
        </w:div>
        <w:div w:id="1864856350">
          <w:marLeft w:val="0"/>
          <w:marRight w:val="0"/>
          <w:marTop w:val="0"/>
          <w:marBottom w:val="0"/>
          <w:divBdr>
            <w:top w:val="none" w:sz="0" w:space="0" w:color="auto"/>
            <w:left w:val="none" w:sz="0" w:space="0" w:color="auto"/>
            <w:bottom w:val="none" w:sz="0" w:space="0" w:color="auto"/>
            <w:right w:val="none" w:sz="0" w:space="0" w:color="auto"/>
          </w:divBdr>
        </w:div>
        <w:div w:id="1878929484">
          <w:marLeft w:val="0"/>
          <w:marRight w:val="0"/>
          <w:marTop w:val="0"/>
          <w:marBottom w:val="0"/>
          <w:divBdr>
            <w:top w:val="none" w:sz="0" w:space="0" w:color="auto"/>
            <w:left w:val="none" w:sz="0" w:space="0" w:color="auto"/>
            <w:bottom w:val="none" w:sz="0" w:space="0" w:color="auto"/>
            <w:right w:val="none" w:sz="0" w:space="0" w:color="auto"/>
          </w:divBdr>
        </w:div>
        <w:div w:id="1916351601">
          <w:marLeft w:val="0"/>
          <w:marRight w:val="0"/>
          <w:marTop w:val="0"/>
          <w:marBottom w:val="0"/>
          <w:divBdr>
            <w:top w:val="none" w:sz="0" w:space="0" w:color="auto"/>
            <w:left w:val="none" w:sz="0" w:space="0" w:color="auto"/>
            <w:bottom w:val="none" w:sz="0" w:space="0" w:color="auto"/>
            <w:right w:val="none" w:sz="0" w:space="0" w:color="auto"/>
          </w:divBdr>
        </w:div>
        <w:div w:id="1919945804">
          <w:marLeft w:val="0"/>
          <w:marRight w:val="0"/>
          <w:marTop w:val="0"/>
          <w:marBottom w:val="0"/>
          <w:divBdr>
            <w:top w:val="none" w:sz="0" w:space="0" w:color="auto"/>
            <w:left w:val="none" w:sz="0" w:space="0" w:color="auto"/>
            <w:bottom w:val="none" w:sz="0" w:space="0" w:color="auto"/>
            <w:right w:val="none" w:sz="0" w:space="0" w:color="auto"/>
          </w:divBdr>
        </w:div>
        <w:div w:id="1921862097">
          <w:marLeft w:val="0"/>
          <w:marRight w:val="0"/>
          <w:marTop w:val="0"/>
          <w:marBottom w:val="0"/>
          <w:divBdr>
            <w:top w:val="none" w:sz="0" w:space="0" w:color="auto"/>
            <w:left w:val="none" w:sz="0" w:space="0" w:color="auto"/>
            <w:bottom w:val="none" w:sz="0" w:space="0" w:color="auto"/>
            <w:right w:val="none" w:sz="0" w:space="0" w:color="auto"/>
          </w:divBdr>
        </w:div>
        <w:div w:id="1924561436">
          <w:marLeft w:val="0"/>
          <w:marRight w:val="0"/>
          <w:marTop w:val="0"/>
          <w:marBottom w:val="0"/>
          <w:divBdr>
            <w:top w:val="none" w:sz="0" w:space="0" w:color="auto"/>
            <w:left w:val="none" w:sz="0" w:space="0" w:color="auto"/>
            <w:bottom w:val="none" w:sz="0" w:space="0" w:color="auto"/>
            <w:right w:val="none" w:sz="0" w:space="0" w:color="auto"/>
          </w:divBdr>
        </w:div>
        <w:div w:id="1990819676">
          <w:marLeft w:val="0"/>
          <w:marRight w:val="0"/>
          <w:marTop w:val="0"/>
          <w:marBottom w:val="0"/>
          <w:divBdr>
            <w:top w:val="none" w:sz="0" w:space="0" w:color="auto"/>
            <w:left w:val="none" w:sz="0" w:space="0" w:color="auto"/>
            <w:bottom w:val="none" w:sz="0" w:space="0" w:color="auto"/>
            <w:right w:val="none" w:sz="0" w:space="0" w:color="auto"/>
          </w:divBdr>
        </w:div>
        <w:div w:id="1994019381">
          <w:marLeft w:val="0"/>
          <w:marRight w:val="0"/>
          <w:marTop w:val="0"/>
          <w:marBottom w:val="0"/>
          <w:divBdr>
            <w:top w:val="none" w:sz="0" w:space="0" w:color="auto"/>
            <w:left w:val="none" w:sz="0" w:space="0" w:color="auto"/>
            <w:bottom w:val="none" w:sz="0" w:space="0" w:color="auto"/>
            <w:right w:val="none" w:sz="0" w:space="0" w:color="auto"/>
          </w:divBdr>
        </w:div>
        <w:div w:id="2069263613">
          <w:marLeft w:val="0"/>
          <w:marRight w:val="0"/>
          <w:marTop w:val="0"/>
          <w:marBottom w:val="0"/>
          <w:divBdr>
            <w:top w:val="none" w:sz="0" w:space="0" w:color="auto"/>
            <w:left w:val="none" w:sz="0" w:space="0" w:color="auto"/>
            <w:bottom w:val="none" w:sz="0" w:space="0" w:color="auto"/>
            <w:right w:val="none" w:sz="0" w:space="0" w:color="auto"/>
          </w:divBdr>
        </w:div>
        <w:div w:id="2069723877">
          <w:marLeft w:val="0"/>
          <w:marRight w:val="0"/>
          <w:marTop w:val="0"/>
          <w:marBottom w:val="0"/>
          <w:divBdr>
            <w:top w:val="none" w:sz="0" w:space="0" w:color="auto"/>
            <w:left w:val="none" w:sz="0" w:space="0" w:color="auto"/>
            <w:bottom w:val="none" w:sz="0" w:space="0" w:color="auto"/>
            <w:right w:val="none" w:sz="0" w:space="0" w:color="auto"/>
          </w:divBdr>
        </w:div>
        <w:div w:id="2141144810">
          <w:marLeft w:val="0"/>
          <w:marRight w:val="0"/>
          <w:marTop w:val="0"/>
          <w:marBottom w:val="0"/>
          <w:divBdr>
            <w:top w:val="none" w:sz="0" w:space="0" w:color="auto"/>
            <w:left w:val="none" w:sz="0" w:space="0" w:color="auto"/>
            <w:bottom w:val="none" w:sz="0" w:space="0" w:color="auto"/>
            <w:right w:val="none" w:sz="0" w:space="0" w:color="auto"/>
          </w:divBdr>
        </w:div>
      </w:divsChild>
    </w:div>
    <w:div w:id="713771312">
      <w:bodyDiv w:val="1"/>
      <w:marLeft w:val="0"/>
      <w:marRight w:val="0"/>
      <w:marTop w:val="0"/>
      <w:marBottom w:val="0"/>
      <w:divBdr>
        <w:top w:val="none" w:sz="0" w:space="0" w:color="auto"/>
        <w:left w:val="none" w:sz="0" w:space="0" w:color="auto"/>
        <w:bottom w:val="none" w:sz="0" w:space="0" w:color="auto"/>
        <w:right w:val="none" w:sz="0" w:space="0" w:color="auto"/>
      </w:divBdr>
      <w:divsChild>
        <w:div w:id="107741670">
          <w:marLeft w:val="640"/>
          <w:marRight w:val="0"/>
          <w:marTop w:val="0"/>
          <w:marBottom w:val="0"/>
          <w:divBdr>
            <w:top w:val="none" w:sz="0" w:space="0" w:color="auto"/>
            <w:left w:val="none" w:sz="0" w:space="0" w:color="auto"/>
            <w:bottom w:val="none" w:sz="0" w:space="0" w:color="auto"/>
            <w:right w:val="none" w:sz="0" w:space="0" w:color="auto"/>
          </w:divBdr>
        </w:div>
        <w:div w:id="113982015">
          <w:marLeft w:val="640"/>
          <w:marRight w:val="0"/>
          <w:marTop w:val="0"/>
          <w:marBottom w:val="0"/>
          <w:divBdr>
            <w:top w:val="none" w:sz="0" w:space="0" w:color="auto"/>
            <w:left w:val="none" w:sz="0" w:space="0" w:color="auto"/>
            <w:bottom w:val="none" w:sz="0" w:space="0" w:color="auto"/>
            <w:right w:val="none" w:sz="0" w:space="0" w:color="auto"/>
          </w:divBdr>
        </w:div>
        <w:div w:id="234123513">
          <w:marLeft w:val="640"/>
          <w:marRight w:val="0"/>
          <w:marTop w:val="0"/>
          <w:marBottom w:val="0"/>
          <w:divBdr>
            <w:top w:val="none" w:sz="0" w:space="0" w:color="auto"/>
            <w:left w:val="none" w:sz="0" w:space="0" w:color="auto"/>
            <w:bottom w:val="none" w:sz="0" w:space="0" w:color="auto"/>
            <w:right w:val="none" w:sz="0" w:space="0" w:color="auto"/>
          </w:divBdr>
        </w:div>
        <w:div w:id="294337106">
          <w:marLeft w:val="640"/>
          <w:marRight w:val="0"/>
          <w:marTop w:val="0"/>
          <w:marBottom w:val="0"/>
          <w:divBdr>
            <w:top w:val="none" w:sz="0" w:space="0" w:color="auto"/>
            <w:left w:val="none" w:sz="0" w:space="0" w:color="auto"/>
            <w:bottom w:val="none" w:sz="0" w:space="0" w:color="auto"/>
            <w:right w:val="none" w:sz="0" w:space="0" w:color="auto"/>
          </w:divBdr>
        </w:div>
        <w:div w:id="323436352">
          <w:marLeft w:val="640"/>
          <w:marRight w:val="0"/>
          <w:marTop w:val="0"/>
          <w:marBottom w:val="0"/>
          <w:divBdr>
            <w:top w:val="none" w:sz="0" w:space="0" w:color="auto"/>
            <w:left w:val="none" w:sz="0" w:space="0" w:color="auto"/>
            <w:bottom w:val="none" w:sz="0" w:space="0" w:color="auto"/>
            <w:right w:val="none" w:sz="0" w:space="0" w:color="auto"/>
          </w:divBdr>
        </w:div>
        <w:div w:id="334308834">
          <w:marLeft w:val="640"/>
          <w:marRight w:val="0"/>
          <w:marTop w:val="0"/>
          <w:marBottom w:val="0"/>
          <w:divBdr>
            <w:top w:val="none" w:sz="0" w:space="0" w:color="auto"/>
            <w:left w:val="none" w:sz="0" w:space="0" w:color="auto"/>
            <w:bottom w:val="none" w:sz="0" w:space="0" w:color="auto"/>
            <w:right w:val="none" w:sz="0" w:space="0" w:color="auto"/>
          </w:divBdr>
        </w:div>
        <w:div w:id="381903493">
          <w:marLeft w:val="640"/>
          <w:marRight w:val="0"/>
          <w:marTop w:val="0"/>
          <w:marBottom w:val="0"/>
          <w:divBdr>
            <w:top w:val="none" w:sz="0" w:space="0" w:color="auto"/>
            <w:left w:val="none" w:sz="0" w:space="0" w:color="auto"/>
            <w:bottom w:val="none" w:sz="0" w:space="0" w:color="auto"/>
            <w:right w:val="none" w:sz="0" w:space="0" w:color="auto"/>
          </w:divBdr>
        </w:div>
        <w:div w:id="422266069">
          <w:marLeft w:val="640"/>
          <w:marRight w:val="0"/>
          <w:marTop w:val="0"/>
          <w:marBottom w:val="0"/>
          <w:divBdr>
            <w:top w:val="none" w:sz="0" w:space="0" w:color="auto"/>
            <w:left w:val="none" w:sz="0" w:space="0" w:color="auto"/>
            <w:bottom w:val="none" w:sz="0" w:space="0" w:color="auto"/>
            <w:right w:val="none" w:sz="0" w:space="0" w:color="auto"/>
          </w:divBdr>
        </w:div>
        <w:div w:id="431509430">
          <w:marLeft w:val="640"/>
          <w:marRight w:val="0"/>
          <w:marTop w:val="0"/>
          <w:marBottom w:val="0"/>
          <w:divBdr>
            <w:top w:val="none" w:sz="0" w:space="0" w:color="auto"/>
            <w:left w:val="none" w:sz="0" w:space="0" w:color="auto"/>
            <w:bottom w:val="none" w:sz="0" w:space="0" w:color="auto"/>
            <w:right w:val="none" w:sz="0" w:space="0" w:color="auto"/>
          </w:divBdr>
        </w:div>
        <w:div w:id="523790455">
          <w:marLeft w:val="640"/>
          <w:marRight w:val="0"/>
          <w:marTop w:val="0"/>
          <w:marBottom w:val="0"/>
          <w:divBdr>
            <w:top w:val="none" w:sz="0" w:space="0" w:color="auto"/>
            <w:left w:val="none" w:sz="0" w:space="0" w:color="auto"/>
            <w:bottom w:val="none" w:sz="0" w:space="0" w:color="auto"/>
            <w:right w:val="none" w:sz="0" w:space="0" w:color="auto"/>
          </w:divBdr>
        </w:div>
        <w:div w:id="559681364">
          <w:marLeft w:val="640"/>
          <w:marRight w:val="0"/>
          <w:marTop w:val="0"/>
          <w:marBottom w:val="0"/>
          <w:divBdr>
            <w:top w:val="none" w:sz="0" w:space="0" w:color="auto"/>
            <w:left w:val="none" w:sz="0" w:space="0" w:color="auto"/>
            <w:bottom w:val="none" w:sz="0" w:space="0" w:color="auto"/>
            <w:right w:val="none" w:sz="0" w:space="0" w:color="auto"/>
          </w:divBdr>
        </w:div>
        <w:div w:id="707145098">
          <w:marLeft w:val="640"/>
          <w:marRight w:val="0"/>
          <w:marTop w:val="0"/>
          <w:marBottom w:val="0"/>
          <w:divBdr>
            <w:top w:val="none" w:sz="0" w:space="0" w:color="auto"/>
            <w:left w:val="none" w:sz="0" w:space="0" w:color="auto"/>
            <w:bottom w:val="none" w:sz="0" w:space="0" w:color="auto"/>
            <w:right w:val="none" w:sz="0" w:space="0" w:color="auto"/>
          </w:divBdr>
        </w:div>
        <w:div w:id="786394440">
          <w:marLeft w:val="640"/>
          <w:marRight w:val="0"/>
          <w:marTop w:val="0"/>
          <w:marBottom w:val="0"/>
          <w:divBdr>
            <w:top w:val="none" w:sz="0" w:space="0" w:color="auto"/>
            <w:left w:val="none" w:sz="0" w:space="0" w:color="auto"/>
            <w:bottom w:val="none" w:sz="0" w:space="0" w:color="auto"/>
            <w:right w:val="none" w:sz="0" w:space="0" w:color="auto"/>
          </w:divBdr>
        </w:div>
        <w:div w:id="1118640753">
          <w:marLeft w:val="640"/>
          <w:marRight w:val="0"/>
          <w:marTop w:val="0"/>
          <w:marBottom w:val="0"/>
          <w:divBdr>
            <w:top w:val="none" w:sz="0" w:space="0" w:color="auto"/>
            <w:left w:val="none" w:sz="0" w:space="0" w:color="auto"/>
            <w:bottom w:val="none" w:sz="0" w:space="0" w:color="auto"/>
            <w:right w:val="none" w:sz="0" w:space="0" w:color="auto"/>
          </w:divBdr>
        </w:div>
        <w:div w:id="1163812894">
          <w:marLeft w:val="640"/>
          <w:marRight w:val="0"/>
          <w:marTop w:val="0"/>
          <w:marBottom w:val="0"/>
          <w:divBdr>
            <w:top w:val="none" w:sz="0" w:space="0" w:color="auto"/>
            <w:left w:val="none" w:sz="0" w:space="0" w:color="auto"/>
            <w:bottom w:val="none" w:sz="0" w:space="0" w:color="auto"/>
            <w:right w:val="none" w:sz="0" w:space="0" w:color="auto"/>
          </w:divBdr>
        </w:div>
        <w:div w:id="1212114454">
          <w:marLeft w:val="640"/>
          <w:marRight w:val="0"/>
          <w:marTop w:val="0"/>
          <w:marBottom w:val="0"/>
          <w:divBdr>
            <w:top w:val="none" w:sz="0" w:space="0" w:color="auto"/>
            <w:left w:val="none" w:sz="0" w:space="0" w:color="auto"/>
            <w:bottom w:val="none" w:sz="0" w:space="0" w:color="auto"/>
            <w:right w:val="none" w:sz="0" w:space="0" w:color="auto"/>
          </w:divBdr>
        </w:div>
        <w:div w:id="1248734327">
          <w:marLeft w:val="640"/>
          <w:marRight w:val="0"/>
          <w:marTop w:val="0"/>
          <w:marBottom w:val="0"/>
          <w:divBdr>
            <w:top w:val="none" w:sz="0" w:space="0" w:color="auto"/>
            <w:left w:val="none" w:sz="0" w:space="0" w:color="auto"/>
            <w:bottom w:val="none" w:sz="0" w:space="0" w:color="auto"/>
            <w:right w:val="none" w:sz="0" w:space="0" w:color="auto"/>
          </w:divBdr>
        </w:div>
        <w:div w:id="1347944505">
          <w:marLeft w:val="640"/>
          <w:marRight w:val="0"/>
          <w:marTop w:val="0"/>
          <w:marBottom w:val="0"/>
          <w:divBdr>
            <w:top w:val="none" w:sz="0" w:space="0" w:color="auto"/>
            <w:left w:val="none" w:sz="0" w:space="0" w:color="auto"/>
            <w:bottom w:val="none" w:sz="0" w:space="0" w:color="auto"/>
            <w:right w:val="none" w:sz="0" w:space="0" w:color="auto"/>
          </w:divBdr>
        </w:div>
        <w:div w:id="1413308683">
          <w:marLeft w:val="640"/>
          <w:marRight w:val="0"/>
          <w:marTop w:val="0"/>
          <w:marBottom w:val="0"/>
          <w:divBdr>
            <w:top w:val="none" w:sz="0" w:space="0" w:color="auto"/>
            <w:left w:val="none" w:sz="0" w:space="0" w:color="auto"/>
            <w:bottom w:val="none" w:sz="0" w:space="0" w:color="auto"/>
            <w:right w:val="none" w:sz="0" w:space="0" w:color="auto"/>
          </w:divBdr>
        </w:div>
        <w:div w:id="1546218117">
          <w:marLeft w:val="640"/>
          <w:marRight w:val="0"/>
          <w:marTop w:val="0"/>
          <w:marBottom w:val="0"/>
          <w:divBdr>
            <w:top w:val="none" w:sz="0" w:space="0" w:color="auto"/>
            <w:left w:val="none" w:sz="0" w:space="0" w:color="auto"/>
            <w:bottom w:val="none" w:sz="0" w:space="0" w:color="auto"/>
            <w:right w:val="none" w:sz="0" w:space="0" w:color="auto"/>
          </w:divBdr>
        </w:div>
        <w:div w:id="1786390741">
          <w:marLeft w:val="640"/>
          <w:marRight w:val="0"/>
          <w:marTop w:val="0"/>
          <w:marBottom w:val="0"/>
          <w:divBdr>
            <w:top w:val="none" w:sz="0" w:space="0" w:color="auto"/>
            <w:left w:val="none" w:sz="0" w:space="0" w:color="auto"/>
            <w:bottom w:val="none" w:sz="0" w:space="0" w:color="auto"/>
            <w:right w:val="none" w:sz="0" w:space="0" w:color="auto"/>
          </w:divBdr>
        </w:div>
        <w:div w:id="2019962860">
          <w:marLeft w:val="640"/>
          <w:marRight w:val="0"/>
          <w:marTop w:val="0"/>
          <w:marBottom w:val="0"/>
          <w:divBdr>
            <w:top w:val="none" w:sz="0" w:space="0" w:color="auto"/>
            <w:left w:val="none" w:sz="0" w:space="0" w:color="auto"/>
            <w:bottom w:val="none" w:sz="0" w:space="0" w:color="auto"/>
            <w:right w:val="none" w:sz="0" w:space="0" w:color="auto"/>
          </w:divBdr>
        </w:div>
        <w:div w:id="2051226737">
          <w:marLeft w:val="640"/>
          <w:marRight w:val="0"/>
          <w:marTop w:val="0"/>
          <w:marBottom w:val="0"/>
          <w:divBdr>
            <w:top w:val="none" w:sz="0" w:space="0" w:color="auto"/>
            <w:left w:val="none" w:sz="0" w:space="0" w:color="auto"/>
            <w:bottom w:val="none" w:sz="0" w:space="0" w:color="auto"/>
            <w:right w:val="none" w:sz="0" w:space="0" w:color="auto"/>
          </w:divBdr>
        </w:div>
        <w:div w:id="2082941443">
          <w:marLeft w:val="640"/>
          <w:marRight w:val="0"/>
          <w:marTop w:val="0"/>
          <w:marBottom w:val="0"/>
          <w:divBdr>
            <w:top w:val="none" w:sz="0" w:space="0" w:color="auto"/>
            <w:left w:val="none" w:sz="0" w:space="0" w:color="auto"/>
            <w:bottom w:val="none" w:sz="0" w:space="0" w:color="auto"/>
            <w:right w:val="none" w:sz="0" w:space="0" w:color="auto"/>
          </w:divBdr>
        </w:div>
      </w:divsChild>
    </w:div>
    <w:div w:id="716466829">
      <w:bodyDiv w:val="1"/>
      <w:marLeft w:val="0"/>
      <w:marRight w:val="0"/>
      <w:marTop w:val="0"/>
      <w:marBottom w:val="0"/>
      <w:divBdr>
        <w:top w:val="none" w:sz="0" w:space="0" w:color="auto"/>
        <w:left w:val="none" w:sz="0" w:space="0" w:color="auto"/>
        <w:bottom w:val="none" w:sz="0" w:space="0" w:color="auto"/>
        <w:right w:val="none" w:sz="0" w:space="0" w:color="auto"/>
      </w:divBdr>
      <w:divsChild>
        <w:div w:id="23948658">
          <w:marLeft w:val="640"/>
          <w:marRight w:val="0"/>
          <w:marTop w:val="0"/>
          <w:marBottom w:val="0"/>
          <w:divBdr>
            <w:top w:val="none" w:sz="0" w:space="0" w:color="auto"/>
            <w:left w:val="none" w:sz="0" w:space="0" w:color="auto"/>
            <w:bottom w:val="none" w:sz="0" w:space="0" w:color="auto"/>
            <w:right w:val="none" w:sz="0" w:space="0" w:color="auto"/>
          </w:divBdr>
        </w:div>
        <w:div w:id="28385523">
          <w:marLeft w:val="640"/>
          <w:marRight w:val="0"/>
          <w:marTop w:val="0"/>
          <w:marBottom w:val="0"/>
          <w:divBdr>
            <w:top w:val="none" w:sz="0" w:space="0" w:color="auto"/>
            <w:left w:val="none" w:sz="0" w:space="0" w:color="auto"/>
            <w:bottom w:val="none" w:sz="0" w:space="0" w:color="auto"/>
            <w:right w:val="none" w:sz="0" w:space="0" w:color="auto"/>
          </w:divBdr>
        </w:div>
        <w:div w:id="37094766">
          <w:marLeft w:val="640"/>
          <w:marRight w:val="0"/>
          <w:marTop w:val="0"/>
          <w:marBottom w:val="0"/>
          <w:divBdr>
            <w:top w:val="none" w:sz="0" w:space="0" w:color="auto"/>
            <w:left w:val="none" w:sz="0" w:space="0" w:color="auto"/>
            <w:bottom w:val="none" w:sz="0" w:space="0" w:color="auto"/>
            <w:right w:val="none" w:sz="0" w:space="0" w:color="auto"/>
          </w:divBdr>
        </w:div>
        <w:div w:id="38290220">
          <w:marLeft w:val="640"/>
          <w:marRight w:val="0"/>
          <w:marTop w:val="0"/>
          <w:marBottom w:val="0"/>
          <w:divBdr>
            <w:top w:val="none" w:sz="0" w:space="0" w:color="auto"/>
            <w:left w:val="none" w:sz="0" w:space="0" w:color="auto"/>
            <w:bottom w:val="none" w:sz="0" w:space="0" w:color="auto"/>
            <w:right w:val="none" w:sz="0" w:space="0" w:color="auto"/>
          </w:divBdr>
        </w:div>
        <w:div w:id="59593876">
          <w:marLeft w:val="640"/>
          <w:marRight w:val="0"/>
          <w:marTop w:val="0"/>
          <w:marBottom w:val="0"/>
          <w:divBdr>
            <w:top w:val="none" w:sz="0" w:space="0" w:color="auto"/>
            <w:left w:val="none" w:sz="0" w:space="0" w:color="auto"/>
            <w:bottom w:val="none" w:sz="0" w:space="0" w:color="auto"/>
            <w:right w:val="none" w:sz="0" w:space="0" w:color="auto"/>
          </w:divBdr>
        </w:div>
        <w:div w:id="64887050">
          <w:marLeft w:val="640"/>
          <w:marRight w:val="0"/>
          <w:marTop w:val="0"/>
          <w:marBottom w:val="0"/>
          <w:divBdr>
            <w:top w:val="none" w:sz="0" w:space="0" w:color="auto"/>
            <w:left w:val="none" w:sz="0" w:space="0" w:color="auto"/>
            <w:bottom w:val="none" w:sz="0" w:space="0" w:color="auto"/>
            <w:right w:val="none" w:sz="0" w:space="0" w:color="auto"/>
          </w:divBdr>
        </w:div>
        <w:div w:id="91364977">
          <w:marLeft w:val="640"/>
          <w:marRight w:val="0"/>
          <w:marTop w:val="0"/>
          <w:marBottom w:val="0"/>
          <w:divBdr>
            <w:top w:val="none" w:sz="0" w:space="0" w:color="auto"/>
            <w:left w:val="none" w:sz="0" w:space="0" w:color="auto"/>
            <w:bottom w:val="none" w:sz="0" w:space="0" w:color="auto"/>
            <w:right w:val="none" w:sz="0" w:space="0" w:color="auto"/>
          </w:divBdr>
        </w:div>
        <w:div w:id="112988968">
          <w:marLeft w:val="640"/>
          <w:marRight w:val="0"/>
          <w:marTop w:val="0"/>
          <w:marBottom w:val="0"/>
          <w:divBdr>
            <w:top w:val="none" w:sz="0" w:space="0" w:color="auto"/>
            <w:left w:val="none" w:sz="0" w:space="0" w:color="auto"/>
            <w:bottom w:val="none" w:sz="0" w:space="0" w:color="auto"/>
            <w:right w:val="none" w:sz="0" w:space="0" w:color="auto"/>
          </w:divBdr>
        </w:div>
        <w:div w:id="115487366">
          <w:marLeft w:val="640"/>
          <w:marRight w:val="0"/>
          <w:marTop w:val="0"/>
          <w:marBottom w:val="0"/>
          <w:divBdr>
            <w:top w:val="none" w:sz="0" w:space="0" w:color="auto"/>
            <w:left w:val="none" w:sz="0" w:space="0" w:color="auto"/>
            <w:bottom w:val="none" w:sz="0" w:space="0" w:color="auto"/>
            <w:right w:val="none" w:sz="0" w:space="0" w:color="auto"/>
          </w:divBdr>
        </w:div>
        <w:div w:id="324363628">
          <w:marLeft w:val="640"/>
          <w:marRight w:val="0"/>
          <w:marTop w:val="0"/>
          <w:marBottom w:val="0"/>
          <w:divBdr>
            <w:top w:val="none" w:sz="0" w:space="0" w:color="auto"/>
            <w:left w:val="none" w:sz="0" w:space="0" w:color="auto"/>
            <w:bottom w:val="none" w:sz="0" w:space="0" w:color="auto"/>
            <w:right w:val="none" w:sz="0" w:space="0" w:color="auto"/>
          </w:divBdr>
        </w:div>
        <w:div w:id="379523149">
          <w:marLeft w:val="640"/>
          <w:marRight w:val="0"/>
          <w:marTop w:val="0"/>
          <w:marBottom w:val="0"/>
          <w:divBdr>
            <w:top w:val="none" w:sz="0" w:space="0" w:color="auto"/>
            <w:left w:val="none" w:sz="0" w:space="0" w:color="auto"/>
            <w:bottom w:val="none" w:sz="0" w:space="0" w:color="auto"/>
            <w:right w:val="none" w:sz="0" w:space="0" w:color="auto"/>
          </w:divBdr>
        </w:div>
        <w:div w:id="403072404">
          <w:marLeft w:val="640"/>
          <w:marRight w:val="0"/>
          <w:marTop w:val="0"/>
          <w:marBottom w:val="0"/>
          <w:divBdr>
            <w:top w:val="none" w:sz="0" w:space="0" w:color="auto"/>
            <w:left w:val="none" w:sz="0" w:space="0" w:color="auto"/>
            <w:bottom w:val="none" w:sz="0" w:space="0" w:color="auto"/>
            <w:right w:val="none" w:sz="0" w:space="0" w:color="auto"/>
          </w:divBdr>
        </w:div>
        <w:div w:id="423767256">
          <w:marLeft w:val="640"/>
          <w:marRight w:val="0"/>
          <w:marTop w:val="0"/>
          <w:marBottom w:val="0"/>
          <w:divBdr>
            <w:top w:val="none" w:sz="0" w:space="0" w:color="auto"/>
            <w:left w:val="none" w:sz="0" w:space="0" w:color="auto"/>
            <w:bottom w:val="none" w:sz="0" w:space="0" w:color="auto"/>
            <w:right w:val="none" w:sz="0" w:space="0" w:color="auto"/>
          </w:divBdr>
        </w:div>
        <w:div w:id="466968566">
          <w:marLeft w:val="640"/>
          <w:marRight w:val="0"/>
          <w:marTop w:val="0"/>
          <w:marBottom w:val="0"/>
          <w:divBdr>
            <w:top w:val="none" w:sz="0" w:space="0" w:color="auto"/>
            <w:left w:val="none" w:sz="0" w:space="0" w:color="auto"/>
            <w:bottom w:val="none" w:sz="0" w:space="0" w:color="auto"/>
            <w:right w:val="none" w:sz="0" w:space="0" w:color="auto"/>
          </w:divBdr>
        </w:div>
        <w:div w:id="474613950">
          <w:marLeft w:val="640"/>
          <w:marRight w:val="0"/>
          <w:marTop w:val="0"/>
          <w:marBottom w:val="0"/>
          <w:divBdr>
            <w:top w:val="none" w:sz="0" w:space="0" w:color="auto"/>
            <w:left w:val="none" w:sz="0" w:space="0" w:color="auto"/>
            <w:bottom w:val="none" w:sz="0" w:space="0" w:color="auto"/>
            <w:right w:val="none" w:sz="0" w:space="0" w:color="auto"/>
          </w:divBdr>
        </w:div>
        <w:div w:id="514686452">
          <w:marLeft w:val="640"/>
          <w:marRight w:val="0"/>
          <w:marTop w:val="0"/>
          <w:marBottom w:val="0"/>
          <w:divBdr>
            <w:top w:val="none" w:sz="0" w:space="0" w:color="auto"/>
            <w:left w:val="none" w:sz="0" w:space="0" w:color="auto"/>
            <w:bottom w:val="none" w:sz="0" w:space="0" w:color="auto"/>
            <w:right w:val="none" w:sz="0" w:space="0" w:color="auto"/>
          </w:divBdr>
        </w:div>
        <w:div w:id="626544660">
          <w:marLeft w:val="640"/>
          <w:marRight w:val="0"/>
          <w:marTop w:val="0"/>
          <w:marBottom w:val="0"/>
          <w:divBdr>
            <w:top w:val="none" w:sz="0" w:space="0" w:color="auto"/>
            <w:left w:val="none" w:sz="0" w:space="0" w:color="auto"/>
            <w:bottom w:val="none" w:sz="0" w:space="0" w:color="auto"/>
            <w:right w:val="none" w:sz="0" w:space="0" w:color="auto"/>
          </w:divBdr>
        </w:div>
        <w:div w:id="647127688">
          <w:marLeft w:val="640"/>
          <w:marRight w:val="0"/>
          <w:marTop w:val="0"/>
          <w:marBottom w:val="0"/>
          <w:divBdr>
            <w:top w:val="none" w:sz="0" w:space="0" w:color="auto"/>
            <w:left w:val="none" w:sz="0" w:space="0" w:color="auto"/>
            <w:bottom w:val="none" w:sz="0" w:space="0" w:color="auto"/>
            <w:right w:val="none" w:sz="0" w:space="0" w:color="auto"/>
          </w:divBdr>
        </w:div>
        <w:div w:id="651176217">
          <w:marLeft w:val="640"/>
          <w:marRight w:val="0"/>
          <w:marTop w:val="0"/>
          <w:marBottom w:val="0"/>
          <w:divBdr>
            <w:top w:val="none" w:sz="0" w:space="0" w:color="auto"/>
            <w:left w:val="none" w:sz="0" w:space="0" w:color="auto"/>
            <w:bottom w:val="none" w:sz="0" w:space="0" w:color="auto"/>
            <w:right w:val="none" w:sz="0" w:space="0" w:color="auto"/>
          </w:divBdr>
        </w:div>
        <w:div w:id="657151271">
          <w:marLeft w:val="640"/>
          <w:marRight w:val="0"/>
          <w:marTop w:val="0"/>
          <w:marBottom w:val="0"/>
          <w:divBdr>
            <w:top w:val="none" w:sz="0" w:space="0" w:color="auto"/>
            <w:left w:val="none" w:sz="0" w:space="0" w:color="auto"/>
            <w:bottom w:val="none" w:sz="0" w:space="0" w:color="auto"/>
            <w:right w:val="none" w:sz="0" w:space="0" w:color="auto"/>
          </w:divBdr>
        </w:div>
        <w:div w:id="686253946">
          <w:marLeft w:val="640"/>
          <w:marRight w:val="0"/>
          <w:marTop w:val="0"/>
          <w:marBottom w:val="0"/>
          <w:divBdr>
            <w:top w:val="none" w:sz="0" w:space="0" w:color="auto"/>
            <w:left w:val="none" w:sz="0" w:space="0" w:color="auto"/>
            <w:bottom w:val="none" w:sz="0" w:space="0" w:color="auto"/>
            <w:right w:val="none" w:sz="0" w:space="0" w:color="auto"/>
          </w:divBdr>
        </w:div>
        <w:div w:id="707993400">
          <w:marLeft w:val="640"/>
          <w:marRight w:val="0"/>
          <w:marTop w:val="0"/>
          <w:marBottom w:val="0"/>
          <w:divBdr>
            <w:top w:val="none" w:sz="0" w:space="0" w:color="auto"/>
            <w:left w:val="none" w:sz="0" w:space="0" w:color="auto"/>
            <w:bottom w:val="none" w:sz="0" w:space="0" w:color="auto"/>
            <w:right w:val="none" w:sz="0" w:space="0" w:color="auto"/>
          </w:divBdr>
        </w:div>
        <w:div w:id="843517351">
          <w:marLeft w:val="640"/>
          <w:marRight w:val="0"/>
          <w:marTop w:val="0"/>
          <w:marBottom w:val="0"/>
          <w:divBdr>
            <w:top w:val="none" w:sz="0" w:space="0" w:color="auto"/>
            <w:left w:val="none" w:sz="0" w:space="0" w:color="auto"/>
            <w:bottom w:val="none" w:sz="0" w:space="0" w:color="auto"/>
            <w:right w:val="none" w:sz="0" w:space="0" w:color="auto"/>
          </w:divBdr>
        </w:div>
        <w:div w:id="853880624">
          <w:marLeft w:val="640"/>
          <w:marRight w:val="0"/>
          <w:marTop w:val="0"/>
          <w:marBottom w:val="0"/>
          <w:divBdr>
            <w:top w:val="none" w:sz="0" w:space="0" w:color="auto"/>
            <w:left w:val="none" w:sz="0" w:space="0" w:color="auto"/>
            <w:bottom w:val="none" w:sz="0" w:space="0" w:color="auto"/>
            <w:right w:val="none" w:sz="0" w:space="0" w:color="auto"/>
          </w:divBdr>
        </w:div>
        <w:div w:id="857501059">
          <w:marLeft w:val="640"/>
          <w:marRight w:val="0"/>
          <w:marTop w:val="0"/>
          <w:marBottom w:val="0"/>
          <w:divBdr>
            <w:top w:val="none" w:sz="0" w:space="0" w:color="auto"/>
            <w:left w:val="none" w:sz="0" w:space="0" w:color="auto"/>
            <w:bottom w:val="none" w:sz="0" w:space="0" w:color="auto"/>
            <w:right w:val="none" w:sz="0" w:space="0" w:color="auto"/>
          </w:divBdr>
        </w:div>
        <w:div w:id="955403421">
          <w:marLeft w:val="640"/>
          <w:marRight w:val="0"/>
          <w:marTop w:val="0"/>
          <w:marBottom w:val="0"/>
          <w:divBdr>
            <w:top w:val="none" w:sz="0" w:space="0" w:color="auto"/>
            <w:left w:val="none" w:sz="0" w:space="0" w:color="auto"/>
            <w:bottom w:val="none" w:sz="0" w:space="0" w:color="auto"/>
            <w:right w:val="none" w:sz="0" w:space="0" w:color="auto"/>
          </w:divBdr>
        </w:div>
        <w:div w:id="1026521854">
          <w:marLeft w:val="640"/>
          <w:marRight w:val="0"/>
          <w:marTop w:val="0"/>
          <w:marBottom w:val="0"/>
          <w:divBdr>
            <w:top w:val="none" w:sz="0" w:space="0" w:color="auto"/>
            <w:left w:val="none" w:sz="0" w:space="0" w:color="auto"/>
            <w:bottom w:val="none" w:sz="0" w:space="0" w:color="auto"/>
            <w:right w:val="none" w:sz="0" w:space="0" w:color="auto"/>
          </w:divBdr>
        </w:div>
        <w:div w:id="1162042441">
          <w:marLeft w:val="640"/>
          <w:marRight w:val="0"/>
          <w:marTop w:val="0"/>
          <w:marBottom w:val="0"/>
          <w:divBdr>
            <w:top w:val="none" w:sz="0" w:space="0" w:color="auto"/>
            <w:left w:val="none" w:sz="0" w:space="0" w:color="auto"/>
            <w:bottom w:val="none" w:sz="0" w:space="0" w:color="auto"/>
            <w:right w:val="none" w:sz="0" w:space="0" w:color="auto"/>
          </w:divBdr>
        </w:div>
        <w:div w:id="1202405792">
          <w:marLeft w:val="640"/>
          <w:marRight w:val="0"/>
          <w:marTop w:val="0"/>
          <w:marBottom w:val="0"/>
          <w:divBdr>
            <w:top w:val="none" w:sz="0" w:space="0" w:color="auto"/>
            <w:left w:val="none" w:sz="0" w:space="0" w:color="auto"/>
            <w:bottom w:val="none" w:sz="0" w:space="0" w:color="auto"/>
            <w:right w:val="none" w:sz="0" w:space="0" w:color="auto"/>
          </w:divBdr>
        </w:div>
        <w:div w:id="1215503814">
          <w:marLeft w:val="640"/>
          <w:marRight w:val="0"/>
          <w:marTop w:val="0"/>
          <w:marBottom w:val="0"/>
          <w:divBdr>
            <w:top w:val="none" w:sz="0" w:space="0" w:color="auto"/>
            <w:left w:val="none" w:sz="0" w:space="0" w:color="auto"/>
            <w:bottom w:val="none" w:sz="0" w:space="0" w:color="auto"/>
            <w:right w:val="none" w:sz="0" w:space="0" w:color="auto"/>
          </w:divBdr>
        </w:div>
        <w:div w:id="1332753935">
          <w:marLeft w:val="640"/>
          <w:marRight w:val="0"/>
          <w:marTop w:val="0"/>
          <w:marBottom w:val="0"/>
          <w:divBdr>
            <w:top w:val="none" w:sz="0" w:space="0" w:color="auto"/>
            <w:left w:val="none" w:sz="0" w:space="0" w:color="auto"/>
            <w:bottom w:val="none" w:sz="0" w:space="0" w:color="auto"/>
            <w:right w:val="none" w:sz="0" w:space="0" w:color="auto"/>
          </w:divBdr>
        </w:div>
        <w:div w:id="1360349856">
          <w:marLeft w:val="640"/>
          <w:marRight w:val="0"/>
          <w:marTop w:val="0"/>
          <w:marBottom w:val="0"/>
          <w:divBdr>
            <w:top w:val="none" w:sz="0" w:space="0" w:color="auto"/>
            <w:left w:val="none" w:sz="0" w:space="0" w:color="auto"/>
            <w:bottom w:val="none" w:sz="0" w:space="0" w:color="auto"/>
            <w:right w:val="none" w:sz="0" w:space="0" w:color="auto"/>
          </w:divBdr>
        </w:div>
        <w:div w:id="1453938991">
          <w:marLeft w:val="640"/>
          <w:marRight w:val="0"/>
          <w:marTop w:val="0"/>
          <w:marBottom w:val="0"/>
          <w:divBdr>
            <w:top w:val="none" w:sz="0" w:space="0" w:color="auto"/>
            <w:left w:val="none" w:sz="0" w:space="0" w:color="auto"/>
            <w:bottom w:val="none" w:sz="0" w:space="0" w:color="auto"/>
            <w:right w:val="none" w:sz="0" w:space="0" w:color="auto"/>
          </w:divBdr>
        </w:div>
        <w:div w:id="1533492224">
          <w:marLeft w:val="640"/>
          <w:marRight w:val="0"/>
          <w:marTop w:val="0"/>
          <w:marBottom w:val="0"/>
          <w:divBdr>
            <w:top w:val="none" w:sz="0" w:space="0" w:color="auto"/>
            <w:left w:val="none" w:sz="0" w:space="0" w:color="auto"/>
            <w:bottom w:val="none" w:sz="0" w:space="0" w:color="auto"/>
            <w:right w:val="none" w:sz="0" w:space="0" w:color="auto"/>
          </w:divBdr>
        </w:div>
        <w:div w:id="1592666497">
          <w:marLeft w:val="640"/>
          <w:marRight w:val="0"/>
          <w:marTop w:val="0"/>
          <w:marBottom w:val="0"/>
          <w:divBdr>
            <w:top w:val="none" w:sz="0" w:space="0" w:color="auto"/>
            <w:left w:val="none" w:sz="0" w:space="0" w:color="auto"/>
            <w:bottom w:val="none" w:sz="0" w:space="0" w:color="auto"/>
            <w:right w:val="none" w:sz="0" w:space="0" w:color="auto"/>
          </w:divBdr>
        </w:div>
        <w:div w:id="1615939999">
          <w:marLeft w:val="640"/>
          <w:marRight w:val="0"/>
          <w:marTop w:val="0"/>
          <w:marBottom w:val="0"/>
          <w:divBdr>
            <w:top w:val="none" w:sz="0" w:space="0" w:color="auto"/>
            <w:left w:val="none" w:sz="0" w:space="0" w:color="auto"/>
            <w:bottom w:val="none" w:sz="0" w:space="0" w:color="auto"/>
            <w:right w:val="none" w:sz="0" w:space="0" w:color="auto"/>
          </w:divBdr>
        </w:div>
        <w:div w:id="1641155634">
          <w:marLeft w:val="640"/>
          <w:marRight w:val="0"/>
          <w:marTop w:val="0"/>
          <w:marBottom w:val="0"/>
          <w:divBdr>
            <w:top w:val="none" w:sz="0" w:space="0" w:color="auto"/>
            <w:left w:val="none" w:sz="0" w:space="0" w:color="auto"/>
            <w:bottom w:val="none" w:sz="0" w:space="0" w:color="auto"/>
            <w:right w:val="none" w:sz="0" w:space="0" w:color="auto"/>
          </w:divBdr>
        </w:div>
        <w:div w:id="1661302821">
          <w:marLeft w:val="640"/>
          <w:marRight w:val="0"/>
          <w:marTop w:val="0"/>
          <w:marBottom w:val="0"/>
          <w:divBdr>
            <w:top w:val="none" w:sz="0" w:space="0" w:color="auto"/>
            <w:left w:val="none" w:sz="0" w:space="0" w:color="auto"/>
            <w:bottom w:val="none" w:sz="0" w:space="0" w:color="auto"/>
            <w:right w:val="none" w:sz="0" w:space="0" w:color="auto"/>
          </w:divBdr>
        </w:div>
        <w:div w:id="1722627624">
          <w:marLeft w:val="640"/>
          <w:marRight w:val="0"/>
          <w:marTop w:val="0"/>
          <w:marBottom w:val="0"/>
          <w:divBdr>
            <w:top w:val="none" w:sz="0" w:space="0" w:color="auto"/>
            <w:left w:val="none" w:sz="0" w:space="0" w:color="auto"/>
            <w:bottom w:val="none" w:sz="0" w:space="0" w:color="auto"/>
            <w:right w:val="none" w:sz="0" w:space="0" w:color="auto"/>
          </w:divBdr>
        </w:div>
        <w:div w:id="1801150575">
          <w:marLeft w:val="640"/>
          <w:marRight w:val="0"/>
          <w:marTop w:val="0"/>
          <w:marBottom w:val="0"/>
          <w:divBdr>
            <w:top w:val="none" w:sz="0" w:space="0" w:color="auto"/>
            <w:left w:val="none" w:sz="0" w:space="0" w:color="auto"/>
            <w:bottom w:val="none" w:sz="0" w:space="0" w:color="auto"/>
            <w:right w:val="none" w:sz="0" w:space="0" w:color="auto"/>
          </w:divBdr>
        </w:div>
        <w:div w:id="1826893093">
          <w:marLeft w:val="640"/>
          <w:marRight w:val="0"/>
          <w:marTop w:val="0"/>
          <w:marBottom w:val="0"/>
          <w:divBdr>
            <w:top w:val="none" w:sz="0" w:space="0" w:color="auto"/>
            <w:left w:val="none" w:sz="0" w:space="0" w:color="auto"/>
            <w:bottom w:val="none" w:sz="0" w:space="0" w:color="auto"/>
            <w:right w:val="none" w:sz="0" w:space="0" w:color="auto"/>
          </w:divBdr>
        </w:div>
        <w:div w:id="1844739875">
          <w:marLeft w:val="640"/>
          <w:marRight w:val="0"/>
          <w:marTop w:val="0"/>
          <w:marBottom w:val="0"/>
          <w:divBdr>
            <w:top w:val="none" w:sz="0" w:space="0" w:color="auto"/>
            <w:left w:val="none" w:sz="0" w:space="0" w:color="auto"/>
            <w:bottom w:val="none" w:sz="0" w:space="0" w:color="auto"/>
            <w:right w:val="none" w:sz="0" w:space="0" w:color="auto"/>
          </w:divBdr>
        </w:div>
        <w:div w:id="1944217324">
          <w:marLeft w:val="640"/>
          <w:marRight w:val="0"/>
          <w:marTop w:val="0"/>
          <w:marBottom w:val="0"/>
          <w:divBdr>
            <w:top w:val="none" w:sz="0" w:space="0" w:color="auto"/>
            <w:left w:val="none" w:sz="0" w:space="0" w:color="auto"/>
            <w:bottom w:val="none" w:sz="0" w:space="0" w:color="auto"/>
            <w:right w:val="none" w:sz="0" w:space="0" w:color="auto"/>
          </w:divBdr>
        </w:div>
        <w:div w:id="1969847569">
          <w:marLeft w:val="640"/>
          <w:marRight w:val="0"/>
          <w:marTop w:val="0"/>
          <w:marBottom w:val="0"/>
          <w:divBdr>
            <w:top w:val="none" w:sz="0" w:space="0" w:color="auto"/>
            <w:left w:val="none" w:sz="0" w:space="0" w:color="auto"/>
            <w:bottom w:val="none" w:sz="0" w:space="0" w:color="auto"/>
            <w:right w:val="none" w:sz="0" w:space="0" w:color="auto"/>
          </w:divBdr>
        </w:div>
        <w:div w:id="1975867459">
          <w:marLeft w:val="640"/>
          <w:marRight w:val="0"/>
          <w:marTop w:val="0"/>
          <w:marBottom w:val="0"/>
          <w:divBdr>
            <w:top w:val="none" w:sz="0" w:space="0" w:color="auto"/>
            <w:left w:val="none" w:sz="0" w:space="0" w:color="auto"/>
            <w:bottom w:val="none" w:sz="0" w:space="0" w:color="auto"/>
            <w:right w:val="none" w:sz="0" w:space="0" w:color="auto"/>
          </w:divBdr>
        </w:div>
        <w:div w:id="1976447589">
          <w:marLeft w:val="640"/>
          <w:marRight w:val="0"/>
          <w:marTop w:val="0"/>
          <w:marBottom w:val="0"/>
          <w:divBdr>
            <w:top w:val="none" w:sz="0" w:space="0" w:color="auto"/>
            <w:left w:val="none" w:sz="0" w:space="0" w:color="auto"/>
            <w:bottom w:val="none" w:sz="0" w:space="0" w:color="auto"/>
            <w:right w:val="none" w:sz="0" w:space="0" w:color="auto"/>
          </w:divBdr>
        </w:div>
        <w:div w:id="2006273650">
          <w:marLeft w:val="640"/>
          <w:marRight w:val="0"/>
          <w:marTop w:val="0"/>
          <w:marBottom w:val="0"/>
          <w:divBdr>
            <w:top w:val="none" w:sz="0" w:space="0" w:color="auto"/>
            <w:left w:val="none" w:sz="0" w:space="0" w:color="auto"/>
            <w:bottom w:val="none" w:sz="0" w:space="0" w:color="auto"/>
            <w:right w:val="none" w:sz="0" w:space="0" w:color="auto"/>
          </w:divBdr>
        </w:div>
        <w:div w:id="2035881709">
          <w:marLeft w:val="640"/>
          <w:marRight w:val="0"/>
          <w:marTop w:val="0"/>
          <w:marBottom w:val="0"/>
          <w:divBdr>
            <w:top w:val="none" w:sz="0" w:space="0" w:color="auto"/>
            <w:left w:val="none" w:sz="0" w:space="0" w:color="auto"/>
            <w:bottom w:val="none" w:sz="0" w:space="0" w:color="auto"/>
            <w:right w:val="none" w:sz="0" w:space="0" w:color="auto"/>
          </w:divBdr>
        </w:div>
        <w:div w:id="2037385350">
          <w:marLeft w:val="640"/>
          <w:marRight w:val="0"/>
          <w:marTop w:val="0"/>
          <w:marBottom w:val="0"/>
          <w:divBdr>
            <w:top w:val="none" w:sz="0" w:space="0" w:color="auto"/>
            <w:left w:val="none" w:sz="0" w:space="0" w:color="auto"/>
            <w:bottom w:val="none" w:sz="0" w:space="0" w:color="auto"/>
            <w:right w:val="none" w:sz="0" w:space="0" w:color="auto"/>
          </w:divBdr>
        </w:div>
        <w:div w:id="2044357908">
          <w:marLeft w:val="640"/>
          <w:marRight w:val="0"/>
          <w:marTop w:val="0"/>
          <w:marBottom w:val="0"/>
          <w:divBdr>
            <w:top w:val="none" w:sz="0" w:space="0" w:color="auto"/>
            <w:left w:val="none" w:sz="0" w:space="0" w:color="auto"/>
            <w:bottom w:val="none" w:sz="0" w:space="0" w:color="auto"/>
            <w:right w:val="none" w:sz="0" w:space="0" w:color="auto"/>
          </w:divBdr>
        </w:div>
        <w:div w:id="2085299898">
          <w:marLeft w:val="640"/>
          <w:marRight w:val="0"/>
          <w:marTop w:val="0"/>
          <w:marBottom w:val="0"/>
          <w:divBdr>
            <w:top w:val="none" w:sz="0" w:space="0" w:color="auto"/>
            <w:left w:val="none" w:sz="0" w:space="0" w:color="auto"/>
            <w:bottom w:val="none" w:sz="0" w:space="0" w:color="auto"/>
            <w:right w:val="none" w:sz="0" w:space="0" w:color="auto"/>
          </w:divBdr>
        </w:div>
        <w:div w:id="2114397665">
          <w:marLeft w:val="640"/>
          <w:marRight w:val="0"/>
          <w:marTop w:val="0"/>
          <w:marBottom w:val="0"/>
          <w:divBdr>
            <w:top w:val="none" w:sz="0" w:space="0" w:color="auto"/>
            <w:left w:val="none" w:sz="0" w:space="0" w:color="auto"/>
            <w:bottom w:val="none" w:sz="0" w:space="0" w:color="auto"/>
            <w:right w:val="none" w:sz="0" w:space="0" w:color="auto"/>
          </w:divBdr>
        </w:div>
      </w:divsChild>
    </w:div>
    <w:div w:id="717318531">
      <w:bodyDiv w:val="1"/>
      <w:marLeft w:val="0"/>
      <w:marRight w:val="0"/>
      <w:marTop w:val="0"/>
      <w:marBottom w:val="0"/>
      <w:divBdr>
        <w:top w:val="none" w:sz="0" w:space="0" w:color="auto"/>
        <w:left w:val="none" w:sz="0" w:space="0" w:color="auto"/>
        <w:bottom w:val="none" w:sz="0" w:space="0" w:color="auto"/>
        <w:right w:val="none" w:sz="0" w:space="0" w:color="auto"/>
      </w:divBdr>
      <w:divsChild>
        <w:div w:id="3632087">
          <w:marLeft w:val="640"/>
          <w:marRight w:val="0"/>
          <w:marTop w:val="0"/>
          <w:marBottom w:val="0"/>
          <w:divBdr>
            <w:top w:val="none" w:sz="0" w:space="0" w:color="auto"/>
            <w:left w:val="none" w:sz="0" w:space="0" w:color="auto"/>
            <w:bottom w:val="none" w:sz="0" w:space="0" w:color="auto"/>
            <w:right w:val="none" w:sz="0" w:space="0" w:color="auto"/>
          </w:divBdr>
        </w:div>
        <w:div w:id="10684729">
          <w:marLeft w:val="640"/>
          <w:marRight w:val="0"/>
          <w:marTop w:val="0"/>
          <w:marBottom w:val="0"/>
          <w:divBdr>
            <w:top w:val="none" w:sz="0" w:space="0" w:color="auto"/>
            <w:left w:val="none" w:sz="0" w:space="0" w:color="auto"/>
            <w:bottom w:val="none" w:sz="0" w:space="0" w:color="auto"/>
            <w:right w:val="none" w:sz="0" w:space="0" w:color="auto"/>
          </w:divBdr>
        </w:div>
        <w:div w:id="14119441">
          <w:marLeft w:val="640"/>
          <w:marRight w:val="0"/>
          <w:marTop w:val="0"/>
          <w:marBottom w:val="0"/>
          <w:divBdr>
            <w:top w:val="none" w:sz="0" w:space="0" w:color="auto"/>
            <w:left w:val="none" w:sz="0" w:space="0" w:color="auto"/>
            <w:bottom w:val="none" w:sz="0" w:space="0" w:color="auto"/>
            <w:right w:val="none" w:sz="0" w:space="0" w:color="auto"/>
          </w:divBdr>
        </w:div>
        <w:div w:id="84038633">
          <w:marLeft w:val="640"/>
          <w:marRight w:val="0"/>
          <w:marTop w:val="0"/>
          <w:marBottom w:val="0"/>
          <w:divBdr>
            <w:top w:val="none" w:sz="0" w:space="0" w:color="auto"/>
            <w:left w:val="none" w:sz="0" w:space="0" w:color="auto"/>
            <w:bottom w:val="none" w:sz="0" w:space="0" w:color="auto"/>
            <w:right w:val="none" w:sz="0" w:space="0" w:color="auto"/>
          </w:divBdr>
        </w:div>
        <w:div w:id="169563482">
          <w:marLeft w:val="640"/>
          <w:marRight w:val="0"/>
          <w:marTop w:val="0"/>
          <w:marBottom w:val="0"/>
          <w:divBdr>
            <w:top w:val="none" w:sz="0" w:space="0" w:color="auto"/>
            <w:left w:val="none" w:sz="0" w:space="0" w:color="auto"/>
            <w:bottom w:val="none" w:sz="0" w:space="0" w:color="auto"/>
            <w:right w:val="none" w:sz="0" w:space="0" w:color="auto"/>
          </w:divBdr>
        </w:div>
        <w:div w:id="182521741">
          <w:marLeft w:val="640"/>
          <w:marRight w:val="0"/>
          <w:marTop w:val="0"/>
          <w:marBottom w:val="0"/>
          <w:divBdr>
            <w:top w:val="none" w:sz="0" w:space="0" w:color="auto"/>
            <w:left w:val="none" w:sz="0" w:space="0" w:color="auto"/>
            <w:bottom w:val="none" w:sz="0" w:space="0" w:color="auto"/>
            <w:right w:val="none" w:sz="0" w:space="0" w:color="auto"/>
          </w:divBdr>
        </w:div>
        <w:div w:id="187986626">
          <w:marLeft w:val="640"/>
          <w:marRight w:val="0"/>
          <w:marTop w:val="0"/>
          <w:marBottom w:val="0"/>
          <w:divBdr>
            <w:top w:val="none" w:sz="0" w:space="0" w:color="auto"/>
            <w:left w:val="none" w:sz="0" w:space="0" w:color="auto"/>
            <w:bottom w:val="none" w:sz="0" w:space="0" w:color="auto"/>
            <w:right w:val="none" w:sz="0" w:space="0" w:color="auto"/>
          </w:divBdr>
        </w:div>
        <w:div w:id="223033773">
          <w:marLeft w:val="640"/>
          <w:marRight w:val="0"/>
          <w:marTop w:val="0"/>
          <w:marBottom w:val="0"/>
          <w:divBdr>
            <w:top w:val="none" w:sz="0" w:space="0" w:color="auto"/>
            <w:left w:val="none" w:sz="0" w:space="0" w:color="auto"/>
            <w:bottom w:val="none" w:sz="0" w:space="0" w:color="auto"/>
            <w:right w:val="none" w:sz="0" w:space="0" w:color="auto"/>
          </w:divBdr>
        </w:div>
        <w:div w:id="226572839">
          <w:marLeft w:val="640"/>
          <w:marRight w:val="0"/>
          <w:marTop w:val="0"/>
          <w:marBottom w:val="0"/>
          <w:divBdr>
            <w:top w:val="none" w:sz="0" w:space="0" w:color="auto"/>
            <w:left w:val="none" w:sz="0" w:space="0" w:color="auto"/>
            <w:bottom w:val="none" w:sz="0" w:space="0" w:color="auto"/>
            <w:right w:val="none" w:sz="0" w:space="0" w:color="auto"/>
          </w:divBdr>
        </w:div>
        <w:div w:id="271792377">
          <w:marLeft w:val="640"/>
          <w:marRight w:val="0"/>
          <w:marTop w:val="0"/>
          <w:marBottom w:val="0"/>
          <w:divBdr>
            <w:top w:val="none" w:sz="0" w:space="0" w:color="auto"/>
            <w:left w:val="none" w:sz="0" w:space="0" w:color="auto"/>
            <w:bottom w:val="none" w:sz="0" w:space="0" w:color="auto"/>
            <w:right w:val="none" w:sz="0" w:space="0" w:color="auto"/>
          </w:divBdr>
        </w:div>
        <w:div w:id="428811787">
          <w:marLeft w:val="640"/>
          <w:marRight w:val="0"/>
          <w:marTop w:val="0"/>
          <w:marBottom w:val="0"/>
          <w:divBdr>
            <w:top w:val="none" w:sz="0" w:space="0" w:color="auto"/>
            <w:left w:val="none" w:sz="0" w:space="0" w:color="auto"/>
            <w:bottom w:val="none" w:sz="0" w:space="0" w:color="auto"/>
            <w:right w:val="none" w:sz="0" w:space="0" w:color="auto"/>
          </w:divBdr>
        </w:div>
        <w:div w:id="443499824">
          <w:marLeft w:val="640"/>
          <w:marRight w:val="0"/>
          <w:marTop w:val="0"/>
          <w:marBottom w:val="0"/>
          <w:divBdr>
            <w:top w:val="none" w:sz="0" w:space="0" w:color="auto"/>
            <w:left w:val="none" w:sz="0" w:space="0" w:color="auto"/>
            <w:bottom w:val="none" w:sz="0" w:space="0" w:color="auto"/>
            <w:right w:val="none" w:sz="0" w:space="0" w:color="auto"/>
          </w:divBdr>
        </w:div>
        <w:div w:id="537744660">
          <w:marLeft w:val="640"/>
          <w:marRight w:val="0"/>
          <w:marTop w:val="0"/>
          <w:marBottom w:val="0"/>
          <w:divBdr>
            <w:top w:val="none" w:sz="0" w:space="0" w:color="auto"/>
            <w:left w:val="none" w:sz="0" w:space="0" w:color="auto"/>
            <w:bottom w:val="none" w:sz="0" w:space="0" w:color="auto"/>
            <w:right w:val="none" w:sz="0" w:space="0" w:color="auto"/>
          </w:divBdr>
        </w:div>
        <w:div w:id="587348924">
          <w:marLeft w:val="640"/>
          <w:marRight w:val="0"/>
          <w:marTop w:val="0"/>
          <w:marBottom w:val="0"/>
          <w:divBdr>
            <w:top w:val="none" w:sz="0" w:space="0" w:color="auto"/>
            <w:left w:val="none" w:sz="0" w:space="0" w:color="auto"/>
            <w:bottom w:val="none" w:sz="0" w:space="0" w:color="auto"/>
            <w:right w:val="none" w:sz="0" w:space="0" w:color="auto"/>
          </w:divBdr>
        </w:div>
        <w:div w:id="598488451">
          <w:marLeft w:val="640"/>
          <w:marRight w:val="0"/>
          <w:marTop w:val="0"/>
          <w:marBottom w:val="0"/>
          <w:divBdr>
            <w:top w:val="none" w:sz="0" w:space="0" w:color="auto"/>
            <w:left w:val="none" w:sz="0" w:space="0" w:color="auto"/>
            <w:bottom w:val="none" w:sz="0" w:space="0" w:color="auto"/>
            <w:right w:val="none" w:sz="0" w:space="0" w:color="auto"/>
          </w:divBdr>
        </w:div>
        <w:div w:id="605970068">
          <w:marLeft w:val="640"/>
          <w:marRight w:val="0"/>
          <w:marTop w:val="0"/>
          <w:marBottom w:val="0"/>
          <w:divBdr>
            <w:top w:val="none" w:sz="0" w:space="0" w:color="auto"/>
            <w:left w:val="none" w:sz="0" w:space="0" w:color="auto"/>
            <w:bottom w:val="none" w:sz="0" w:space="0" w:color="auto"/>
            <w:right w:val="none" w:sz="0" w:space="0" w:color="auto"/>
          </w:divBdr>
        </w:div>
        <w:div w:id="650183496">
          <w:marLeft w:val="640"/>
          <w:marRight w:val="0"/>
          <w:marTop w:val="0"/>
          <w:marBottom w:val="0"/>
          <w:divBdr>
            <w:top w:val="none" w:sz="0" w:space="0" w:color="auto"/>
            <w:left w:val="none" w:sz="0" w:space="0" w:color="auto"/>
            <w:bottom w:val="none" w:sz="0" w:space="0" w:color="auto"/>
            <w:right w:val="none" w:sz="0" w:space="0" w:color="auto"/>
          </w:divBdr>
        </w:div>
        <w:div w:id="658390647">
          <w:marLeft w:val="640"/>
          <w:marRight w:val="0"/>
          <w:marTop w:val="0"/>
          <w:marBottom w:val="0"/>
          <w:divBdr>
            <w:top w:val="none" w:sz="0" w:space="0" w:color="auto"/>
            <w:left w:val="none" w:sz="0" w:space="0" w:color="auto"/>
            <w:bottom w:val="none" w:sz="0" w:space="0" w:color="auto"/>
            <w:right w:val="none" w:sz="0" w:space="0" w:color="auto"/>
          </w:divBdr>
        </w:div>
        <w:div w:id="698971555">
          <w:marLeft w:val="640"/>
          <w:marRight w:val="0"/>
          <w:marTop w:val="0"/>
          <w:marBottom w:val="0"/>
          <w:divBdr>
            <w:top w:val="none" w:sz="0" w:space="0" w:color="auto"/>
            <w:left w:val="none" w:sz="0" w:space="0" w:color="auto"/>
            <w:bottom w:val="none" w:sz="0" w:space="0" w:color="auto"/>
            <w:right w:val="none" w:sz="0" w:space="0" w:color="auto"/>
          </w:divBdr>
        </w:div>
        <w:div w:id="735861129">
          <w:marLeft w:val="640"/>
          <w:marRight w:val="0"/>
          <w:marTop w:val="0"/>
          <w:marBottom w:val="0"/>
          <w:divBdr>
            <w:top w:val="none" w:sz="0" w:space="0" w:color="auto"/>
            <w:left w:val="none" w:sz="0" w:space="0" w:color="auto"/>
            <w:bottom w:val="none" w:sz="0" w:space="0" w:color="auto"/>
            <w:right w:val="none" w:sz="0" w:space="0" w:color="auto"/>
          </w:divBdr>
        </w:div>
        <w:div w:id="808984538">
          <w:marLeft w:val="640"/>
          <w:marRight w:val="0"/>
          <w:marTop w:val="0"/>
          <w:marBottom w:val="0"/>
          <w:divBdr>
            <w:top w:val="none" w:sz="0" w:space="0" w:color="auto"/>
            <w:left w:val="none" w:sz="0" w:space="0" w:color="auto"/>
            <w:bottom w:val="none" w:sz="0" w:space="0" w:color="auto"/>
            <w:right w:val="none" w:sz="0" w:space="0" w:color="auto"/>
          </w:divBdr>
        </w:div>
        <w:div w:id="821775583">
          <w:marLeft w:val="640"/>
          <w:marRight w:val="0"/>
          <w:marTop w:val="0"/>
          <w:marBottom w:val="0"/>
          <w:divBdr>
            <w:top w:val="none" w:sz="0" w:space="0" w:color="auto"/>
            <w:left w:val="none" w:sz="0" w:space="0" w:color="auto"/>
            <w:bottom w:val="none" w:sz="0" w:space="0" w:color="auto"/>
            <w:right w:val="none" w:sz="0" w:space="0" w:color="auto"/>
          </w:divBdr>
        </w:div>
        <w:div w:id="862862142">
          <w:marLeft w:val="640"/>
          <w:marRight w:val="0"/>
          <w:marTop w:val="0"/>
          <w:marBottom w:val="0"/>
          <w:divBdr>
            <w:top w:val="none" w:sz="0" w:space="0" w:color="auto"/>
            <w:left w:val="none" w:sz="0" w:space="0" w:color="auto"/>
            <w:bottom w:val="none" w:sz="0" w:space="0" w:color="auto"/>
            <w:right w:val="none" w:sz="0" w:space="0" w:color="auto"/>
          </w:divBdr>
        </w:div>
        <w:div w:id="872813327">
          <w:marLeft w:val="640"/>
          <w:marRight w:val="0"/>
          <w:marTop w:val="0"/>
          <w:marBottom w:val="0"/>
          <w:divBdr>
            <w:top w:val="none" w:sz="0" w:space="0" w:color="auto"/>
            <w:left w:val="none" w:sz="0" w:space="0" w:color="auto"/>
            <w:bottom w:val="none" w:sz="0" w:space="0" w:color="auto"/>
            <w:right w:val="none" w:sz="0" w:space="0" w:color="auto"/>
          </w:divBdr>
        </w:div>
        <w:div w:id="877548211">
          <w:marLeft w:val="640"/>
          <w:marRight w:val="0"/>
          <w:marTop w:val="0"/>
          <w:marBottom w:val="0"/>
          <w:divBdr>
            <w:top w:val="none" w:sz="0" w:space="0" w:color="auto"/>
            <w:left w:val="none" w:sz="0" w:space="0" w:color="auto"/>
            <w:bottom w:val="none" w:sz="0" w:space="0" w:color="auto"/>
            <w:right w:val="none" w:sz="0" w:space="0" w:color="auto"/>
          </w:divBdr>
        </w:div>
        <w:div w:id="890925407">
          <w:marLeft w:val="640"/>
          <w:marRight w:val="0"/>
          <w:marTop w:val="0"/>
          <w:marBottom w:val="0"/>
          <w:divBdr>
            <w:top w:val="none" w:sz="0" w:space="0" w:color="auto"/>
            <w:left w:val="none" w:sz="0" w:space="0" w:color="auto"/>
            <w:bottom w:val="none" w:sz="0" w:space="0" w:color="auto"/>
            <w:right w:val="none" w:sz="0" w:space="0" w:color="auto"/>
          </w:divBdr>
        </w:div>
        <w:div w:id="927925820">
          <w:marLeft w:val="640"/>
          <w:marRight w:val="0"/>
          <w:marTop w:val="0"/>
          <w:marBottom w:val="0"/>
          <w:divBdr>
            <w:top w:val="none" w:sz="0" w:space="0" w:color="auto"/>
            <w:left w:val="none" w:sz="0" w:space="0" w:color="auto"/>
            <w:bottom w:val="none" w:sz="0" w:space="0" w:color="auto"/>
            <w:right w:val="none" w:sz="0" w:space="0" w:color="auto"/>
          </w:divBdr>
        </w:div>
        <w:div w:id="948972249">
          <w:marLeft w:val="640"/>
          <w:marRight w:val="0"/>
          <w:marTop w:val="0"/>
          <w:marBottom w:val="0"/>
          <w:divBdr>
            <w:top w:val="none" w:sz="0" w:space="0" w:color="auto"/>
            <w:left w:val="none" w:sz="0" w:space="0" w:color="auto"/>
            <w:bottom w:val="none" w:sz="0" w:space="0" w:color="auto"/>
            <w:right w:val="none" w:sz="0" w:space="0" w:color="auto"/>
          </w:divBdr>
        </w:div>
        <w:div w:id="987322202">
          <w:marLeft w:val="640"/>
          <w:marRight w:val="0"/>
          <w:marTop w:val="0"/>
          <w:marBottom w:val="0"/>
          <w:divBdr>
            <w:top w:val="none" w:sz="0" w:space="0" w:color="auto"/>
            <w:left w:val="none" w:sz="0" w:space="0" w:color="auto"/>
            <w:bottom w:val="none" w:sz="0" w:space="0" w:color="auto"/>
            <w:right w:val="none" w:sz="0" w:space="0" w:color="auto"/>
          </w:divBdr>
        </w:div>
        <w:div w:id="1009259571">
          <w:marLeft w:val="640"/>
          <w:marRight w:val="0"/>
          <w:marTop w:val="0"/>
          <w:marBottom w:val="0"/>
          <w:divBdr>
            <w:top w:val="none" w:sz="0" w:space="0" w:color="auto"/>
            <w:left w:val="none" w:sz="0" w:space="0" w:color="auto"/>
            <w:bottom w:val="none" w:sz="0" w:space="0" w:color="auto"/>
            <w:right w:val="none" w:sz="0" w:space="0" w:color="auto"/>
          </w:divBdr>
        </w:div>
        <w:div w:id="1027489674">
          <w:marLeft w:val="640"/>
          <w:marRight w:val="0"/>
          <w:marTop w:val="0"/>
          <w:marBottom w:val="0"/>
          <w:divBdr>
            <w:top w:val="none" w:sz="0" w:space="0" w:color="auto"/>
            <w:left w:val="none" w:sz="0" w:space="0" w:color="auto"/>
            <w:bottom w:val="none" w:sz="0" w:space="0" w:color="auto"/>
            <w:right w:val="none" w:sz="0" w:space="0" w:color="auto"/>
          </w:divBdr>
        </w:div>
        <w:div w:id="1077048591">
          <w:marLeft w:val="640"/>
          <w:marRight w:val="0"/>
          <w:marTop w:val="0"/>
          <w:marBottom w:val="0"/>
          <w:divBdr>
            <w:top w:val="none" w:sz="0" w:space="0" w:color="auto"/>
            <w:left w:val="none" w:sz="0" w:space="0" w:color="auto"/>
            <w:bottom w:val="none" w:sz="0" w:space="0" w:color="auto"/>
            <w:right w:val="none" w:sz="0" w:space="0" w:color="auto"/>
          </w:divBdr>
        </w:div>
        <w:div w:id="1125153720">
          <w:marLeft w:val="640"/>
          <w:marRight w:val="0"/>
          <w:marTop w:val="0"/>
          <w:marBottom w:val="0"/>
          <w:divBdr>
            <w:top w:val="none" w:sz="0" w:space="0" w:color="auto"/>
            <w:left w:val="none" w:sz="0" w:space="0" w:color="auto"/>
            <w:bottom w:val="none" w:sz="0" w:space="0" w:color="auto"/>
            <w:right w:val="none" w:sz="0" w:space="0" w:color="auto"/>
          </w:divBdr>
        </w:div>
        <w:div w:id="1136221717">
          <w:marLeft w:val="640"/>
          <w:marRight w:val="0"/>
          <w:marTop w:val="0"/>
          <w:marBottom w:val="0"/>
          <w:divBdr>
            <w:top w:val="none" w:sz="0" w:space="0" w:color="auto"/>
            <w:left w:val="none" w:sz="0" w:space="0" w:color="auto"/>
            <w:bottom w:val="none" w:sz="0" w:space="0" w:color="auto"/>
            <w:right w:val="none" w:sz="0" w:space="0" w:color="auto"/>
          </w:divBdr>
        </w:div>
        <w:div w:id="1154561572">
          <w:marLeft w:val="640"/>
          <w:marRight w:val="0"/>
          <w:marTop w:val="0"/>
          <w:marBottom w:val="0"/>
          <w:divBdr>
            <w:top w:val="none" w:sz="0" w:space="0" w:color="auto"/>
            <w:left w:val="none" w:sz="0" w:space="0" w:color="auto"/>
            <w:bottom w:val="none" w:sz="0" w:space="0" w:color="auto"/>
            <w:right w:val="none" w:sz="0" w:space="0" w:color="auto"/>
          </w:divBdr>
        </w:div>
        <w:div w:id="1266115854">
          <w:marLeft w:val="640"/>
          <w:marRight w:val="0"/>
          <w:marTop w:val="0"/>
          <w:marBottom w:val="0"/>
          <w:divBdr>
            <w:top w:val="none" w:sz="0" w:space="0" w:color="auto"/>
            <w:left w:val="none" w:sz="0" w:space="0" w:color="auto"/>
            <w:bottom w:val="none" w:sz="0" w:space="0" w:color="auto"/>
            <w:right w:val="none" w:sz="0" w:space="0" w:color="auto"/>
          </w:divBdr>
        </w:div>
        <w:div w:id="1292007474">
          <w:marLeft w:val="640"/>
          <w:marRight w:val="0"/>
          <w:marTop w:val="0"/>
          <w:marBottom w:val="0"/>
          <w:divBdr>
            <w:top w:val="none" w:sz="0" w:space="0" w:color="auto"/>
            <w:left w:val="none" w:sz="0" w:space="0" w:color="auto"/>
            <w:bottom w:val="none" w:sz="0" w:space="0" w:color="auto"/>
            <w:right w:val="none" w:sz="0" w:space="0" w:color="auto"/>
          </w:divBdr>
        </w:div>
        <w:div w:id="1328173308">
          <w:marLeft w:val="640"/>
          <w:marRight w:val="0"/>
          <w:marTop w:val="0"/>
          <w:marBottom w:val="0"/>
          <w:divBdr>
            <w:top w:val="none" w:sz="0" w:space="0" w:color="auto"/>
            <w:left w:val="none" w:sz="0" w:space="0" w:color="auto"/>
            <w:bottom w:val="none" w:sz="0" w:space="0" w:color="auto"/>
            <w:right w:val="none" w:sz="0" w:space="0" w:color="auto"/>
          </w:divBdr>
        </w:div>
        <w:div w:id="1406880692">
          <w:marLeft w:val="640"/>
          <w:marRight w:val="0"/>
          <w:marTop w:val="0"/>
          <w:marBottom w:val="0"/>
          <w:divBdr>
            <w:top w:val="none" w:sz="0" w:space="0" w:color="auto"/>
            <w:left w:val="none" w:sz="0" w:space="0" w:color="auto"/>
            <w:bottom w:val="none" w:sz="0" w:space="0" w:color="auto"/>
            <w:right w:val="none" w:sz="0" w:space="0" w:color="auto"/>
          </w:divBdr>
        </w:div>
        <w:div w:id="1531607396">
          <w:marLeft w:val="640"/>
          <w:marRight w:val="0"/>
          <w:marTop w:val="0"/>
          <w:marBottom w:val="0"/>
          <w:divBdr>
            <w:top w:val="none" w:sz="0" w:space="0" w:color="auto"/>
            <w:left w:val="none" w:sz="0" w:space="0" w:color="auto"/>
            <w:bottom w:val="none" w:sz="0" w:space="0" w:color="auto"/>
            <w:right w:val="none" w:sz="0" w:space="0" w:color="auto"/>
          </w:divBdr>
        </w:div>
        <w:div w:id="1541356177">
          <w:marLeft w:val="640"/>
          <w:marRight w:val="0"/>
          <w:marTop w:val="0"/>
          <w:marBottom w:val="0"/>
          <w:divBdr>
            <w:top w:val="none" w:sz="0" w:space="0" w:color="auto"/>
            <w:left w:val="none" w:sz="0" w:space="0" w:color="auto"/>
            <w:bottom w:val="none" w:sz="0" w:space="0" w:color="auto"/>
            <w:right w:val="none" w:sz="0" w:space="0" w:color="auto"/>
          </w:divBdr>
        </w:div>
        <w:div w:id="1555116813">
          <w:marLeft w:val="640"/>
          <w:marRight w:val="0"/>
          <w:marTop w:val="0"/>
          <w:marBottom w:val="0"/>
          <w:divBdr>
            <w:top w:val="none" w:sz="0" w:space="0" w:color="auto"/>
            <w:left w:val="none" w:sz="0" w:space="0" w:color="auto"/>
            <w:bottom w:val="none" w:sz="0" w:space="0" w:color="auto"/>
            <w:right w:val="none" w:sz="0" w:space="0" w:color="auto"/>
          </w:divBdr>
        </w:div>
        <w:div w:id="1617176281">
          <w:marLeft w:val="640"/>
          <w:marRight w:val="0"/>
          <w:marTop w:val="0"/>
          <w:marBottom w:val="0"/>
          <w:divBdr>
            <w:top w:val="none" w:sz="0" w:space="0" w:color="auto"/>
            <w:left w:val="none" w:sz="0" w:space="0" w:color="auto"/>
            <w:bottom w:val="none" w:sz="0" w:space="0" w:color="auto"/>
            <w:right w:val="none" w:sz="0" w:space="0" w:color="auto"/>
          </w:divBdr>
        </w:div>
        <w:div w:id="1668707214">
          <w:marLeft w:val="640"/>
          <w:marRight w:val="0"/>
          <w:marTop w:val="0"/>
          <w:marBottom w:val="0"/>
          <w:divBdr>
            <w:top w:val="none" w:sz="0" w:space="0" w:color="auto"/>
            <w:left w:val="none" w:sz="0" w:space="0" w:color="auto"/>
            <w:bottom w:val="none" w:sz="0" w:space="0" w:color="auto"/>
            <w:right w:val="none" w:sz="0" w:space="0" w:color="auto"/>
          </w:divBdr>
        </w:div>
        <w:div w:id="1691104445">
          <w:marLeft w:val="640"/>
          <w:marRight w:val="0"/>
          <w:marTop w:val="0"/>
          <w:marBottom w:val="0"/>
          <w:divBdr>
            <w:top w:val="none" w:sz="0" w:space="0" w:color="auto"/>
            <w:left w:val="none" w:sz="0" w:space="0" w:color="auto"/>
            <w:bottom w:val="none" w:sz="0" w:space="0" w:color="auto"/>
            <w:right w:val="none" w:sz="0" w:space="0" w:color="auto"/>
          </w:divBdr>
        </w:div>
        <w:div w:id="1736590609">
          <w:marLeft w:val="640"/>
          <w:marRight w:val="0"/>
          <w:marTop w:val="0"/>
          <w:marBottom w:val="0"/>
          <w:divBdr>
            <w:top w:val="none" w:sz="0" w:space="0" w:color="auto"/>
            <w:left w:val="none" w:sz="0" w:space="0" w:color="auto"/>
            <w:bottom w:val="none" w:sz="0" w:space="0" w:color="auto"/>
            <w:right w:val="none" w:sz="0" w:space="0" w:color="auto"/>
          </w:divBdr>
        </w:div>
        <w:div w:id="1766420389">
          <w:marLeft w:val="640"/>
          <w:marRight w:val="0"/>
          <w:marTop w:val="0"/>
          <w:marBottom w:val="0"/>
          <w:divBdr>
            <w:top w:val="none" w:sz="0" w:space="0" w:color="auto"/>
            <w:left w:val="none" w:sz="0" w:space="0" w:color="auto"/>
            <w:bottom w:val="none" w:sz="0" w:space="0" w:color="auto"/>
            <w:right w:val="none" w:sz="0" w:space="0" w:color="auto"/>
          </w:divBdr>
        </w:div>
        <w:div w:id="1775397638">
          <w:marLeft w:val="640"/>
          <w:marRight w:val="0"/>
          <w:marTop w:val="0"/>
          <w:marBottom w:val="0"/>
          <w:divBdr>
            <w:top w:val="none" w:sz="0" w:space="0" w:color="auto"/>
            <w:left w:val="none" w:sz="0" w:space="0" w:color="auto"/>
            <w:bottom w:val="none" w:sz="0" w:space="0" w:color="auto"/>
            <w:right w:val="none" w:sz="0" w:space="0" w:color="auto"/>
          </w:divBdr>
        </w:div>
        <w:div w:id="1796949706">
          <w:marLeft w:val="640"/>
          <w:marRight w:val="0"/>
          <w:marTop w:val="0"/>
          <w:marBottom w:val="0"/>
          <w:divBdr>
            <w:top w:val="none" w:sz="0" w:space="0" w:color="auto"/>
            <w:left w:val="none" w:sz="0" w:space="0" w:color="auto"/>
            <w:bottom w:val="none" w:sz="0" w:space="0" w:color="auto"/>
            <w:right w:val="none" w:sz="0" w:space="0" w:color="auto"/>
          </w:divBdr>
        </w:div>
        <w:div w:id="1799908217">
          <w:marLeft w:val="640"/>
          <w:marRight w:val="0"/>
          <w:marTop w:val="0"/>
          <w:marBottom w:val="0"/>
          <w:divBdr>
            <w:top w:val="none" w:sz="0" w:space="0" w:color="auto"/>
            <w:left w:val="none" w:sz="0" w:space="0" w:color="auto"/>
            <w:bottom w:val="none" w:sz="0" w:space="0" w:color="auto"/>
            <w:right w:val="none" w:sz="0" w:space="0" w:color="auto"/>
          </w:divBdr>
        </w:div>
        <w:div w:id="1855073076">
          <w:marLeft w:val="640"/>
          <w:marRight w:val="0"/>
          <w:marTop w:val="0"/>
          <w:marBottom w:val="0"/>
          <w:divBdr>
            <w:top w:val="none" w:sz="0" w:space="0" w:color="auto"/>
            <w:left w:val="none" w:sz="0" w:space="0" w:color="auto"/>
            <w:bottom w:val="none" w:sz="0" w:space="0" w:color="auto"/>
            <w:right w:val="none" w:sz="0" w:space="0" w:color="auto"/>
          </w:divBdr>
        </w:div>
        <w:div w:id="1896968561">
          <w:marLeft w:val="640"/>
          <w:marRight w:val="0"/>
          <w:marTop w:val="0"/>
          <w:marBottom w:val="0"/>
          <w:divBdr>
            <w:top w:val="none" w:sz="0" w:space="0" w:color="auto"/>
            <w:left w:val="none" w:sz="0" w:space="0" w:color="auto"/>
            <w:bottom w:val="none" w:sz="0" w:space="0" w:color="auto"/>
            <w:right w:val="none" w:sz="0" w:space="0" w:color="auto"/>
          </w:divBdr>
        </w:div>
        <w:div w:id="1934122252">
          <w:marLeft w:val="640"/>
          <w:marRight w:val="0"/>
          <w:marTop w:val="0"/>
          <w:marBottom w:val="0"/>
          <w:divBdr>
            <w:top w:val="none" w:sz="0" w:space="0" w:color="auto"/>
            <w:left w:val="none" w:sz="0" w:space="0" w:color="auto"/>
            <w:bottom w:val="none" w:sz="0" w:space="0" w:color="auto"/>
            <w:right w:val="none" w:sz="0" w:space="0" w:color="auto"/>
          </w:divBdr>
        </w:div>
        <w:div w:id="1957826426">
          <w:marLeft w:val="640"/>
          <w:marRight w:val="0"/>
          <w:marTop w:val="0"/>
          <w:marBottom w:val="0"/>
          <w:divBdr>
            <w:top w:val="none" w:sz="0" w:space="0" w:color="auto"/>
            <w:left w:val="none" w:sz="0" w:space="0" w:color="auto"/>
            <w:bottom w:val="none" w:sz="0" w:space="0" w:color="auto"/>
            <w:right w:val="none" w:sz="0" w:space="0" w:color="auto"/>
          </w:divBdr>
        </w:div>
        <w:div w:id="1973517821">
          <w:marLeft w:val="640"/>
          <w:marRight w:val="0"/>
          <w:marTop w:val="0"/>
          <w:marBottom w:val="0"/>
          <w:divBdr>
            <w:top w:val="none" w:sz="0" w:space="0" w:color="auto"/>
            <w:left w:val="none" w:sz="0" w:space="0" w:color="auto"/>
            <w:bottom w:val="none" w:sz="0" w:space="0" w:color="auto"/>
            <w:right w:val="none" w:sz="0" w:space="0" w:color="auto"/>
          </w:divBdr>
        </w:div>
        <w:div w:id="1993441243">
          <w:marLeft w:val="640"/>
          <w:marRight w:val="0"/>
          <w:marTop w:val="0"/>
          <w:marBottom w:val="0"/>
          <w:divBdr>
            <w:top w:val="none" w:sz="0" w:space="0" w:color="auto"/>
            <w:left w:val="none" w:sz="0" w:space="0" w:color="auto"/>
            <w:bottom w:val="none" w:sz="0" w:space="0" w:color="auto"/>
            <w:right w:val="none" w:sz="0" w:space="0" w:color="auto"/>
          </w:divBdr>
        </w:div>
        <w:div w:id="2082368862">
          <w:marLeft w:val="640"/>
          <w:marRight w:val="0"/>
          <w:marTop w:val="0"/>
          <w:marBottom w:val="0"/>
          <w:divBdr>
            <w:top w:val="none" w:sz="0" w:space="0" w:color="auto"/>
            <w:left w:val="none" w:sz="0" w:space="0" w:color="auto"/>
            <w:bottom w:val="none" w:sz="0" w:space="0" w:color="auto"/>
            <w:right w:val="none" w:sz="0" w:space="0" w:color="auto"/>
          </w:divBdr>
        </w:div>
      </w:divsChild>
    </w:div>
    <w:div w:id="717972711">
      <w:bodyDiv w:val="1"/>
      <w:marLeft w:val="0"/>
      <w:marRight w:val="0"/>
      <w:marTop w:val="0"/>
      <w:marBottom w:val="0"/>
      <w:divBdr>
        <w:top w:val="none" w:sz="0" w:space="0" w:color="auto"/>
        <w:left w:val="none" w:sz="0" w:space="0" w:color="auto"/>
        <w:bottom w:val="none" w:sz="0" w:space="0" w:color="auto"/>
        <w:right w:val="none" w:sz="0" w:space="0" w:color="auto"/>
      </w:divBdr>
    </w:div>
    <w:div w:id="718016711">
      <w:bodyDiv w:val="1"/>
      <w:marLeft w:val="0"/>
      <w:marRight w:val="0"/>
      <w:marTop w:val="0"/>
      <w:marBottom w:val="0"/>
      <w:divBdr>
        <w:top w:val="none" w:sz="0" w:space="0" w:color="auto"/>
        <w:left w:val="none" w:sz="0" w:space="0" w:color="auto"/>
        <w:bottom w:val="none" w:sz="0" w:space="0" w:color="auto"/>
        <w:right w:val="none" w:sz="0" w:space="0" w:color="auto"/>
      </w:divBdr>
    </w:div>
    <w:div w:id="718894458">
      <w:bodyDiv w:val="1"/>
      <w:marLeft w:val="0"/>
      <w:marRight w:val="0"/>
      <w:marTop w:val="0"/>
      <w:marBottom w:val="0"/>
      <w:divBdr>
        <w:top w:val="none" w:sz="0" w:space="0" w:color="auto"/>
        <w:left w:val="none" w:sz="0" w:space="0" w:color="auto"/>
        <w:bottom w:val="none" w:sz="0" w:space="0" w:color="auto"/>
        <w:right w:val="none" w:sz="0" w:space="0" w:color="auto"/>
      </w:divBdr>
      <w:divsChild>
        <w:div w:id="3241655">
          <w:marLeft w:val="0"/>
          <w:marRight w:val="0"/>
          <w:marTop w:val="0"/>
          <w:marBottom w:val="0"/>
          <w:divBdr>
            <w:top w:val="none" w:sz="0" w:space="0" w:color="auto"/>
            <w:left w:val="none" w:sz="0" w:space="0" w:color="auto"/>
            <w:bottom w:val="none" w:sz="0" w:space="0" w:color="auto"/>
            <w:right w:val="none" w:sz="0" w:space="0" w:color="auto"/>
          </w:divBdr>
        </w:div>
        <w:div w:id="53703513">
          <w:marLeft w:val="0"/>
          <w:marRight w:val="0"/>
          <w:marTop w:val="0"/>
          <w:marBottom w:val="0"/>
          <w:divBdr>
            <w:top w:val="none" w:sz="0" w:space="0" w:color="auto"/>
            <w:left w:val="none" w:sz="0" w:space="0" w:color="auto"/>
            <w:bottom w:val="none" w:sz="0" w:space="0" w:color="auto"/>
            <w:right w:val="none" w:sz="0" w:space="0" w:color="auto"/>
          </w:divBdr>
        </w:div>
        <w:div w:id="91165403">
          <w:marLeft w:val="0"/>
          <w:marRight w:val="0"/>
          <w:marTop w:val="0"/>
          <w:marBottom w:val="0"/>
          <w:divBdr>
            <w:top w:val="none" w:sz="0" w:space="0" w:color="auto"/>
            <w:left w:val="none" w:sz="0" w:space="0" w:color="auto"/>
            <w:bottom w:val="none" w:sz="0" w:space="0" w:color="auto"/>
            <w:right w:val="none" w:sz="0" w:space="0" w:color="auto"/>
          </w:divBdr>
        </w:div>
        <w:div w:id="104345581">
          <w:marLeft w:val="0"/>
          <w:marRight w:val="0"/>
          <w:marTop w:val="0"/>
          <w:marBottom w:val="0"/>
          <w:divBdr>
            <w:top w:val="none" w:sz="0" w:space="0" w:color="auto"/>
            <w:left w:val="none" w:sz="0" w:space="0" w:color="auto"/>
            <w:bottom w:val="none" w:sz="0" w:space="0" w:color="auto"/>
            <w:right w:val="none" w:sz="0" w:space="0" w:color="auto"/>
          </w:divBdr>
        </w:div>
        <w:div w:id="104927630">
          <w:marLeft w:val="0"/>
          <w:marRight w:val="0"/>
          <w:marTop w:val="0"/>
          <w:marBottom w:val="0"/>
          <w:divBdr>
            <w:top w:val="none" w:sz="0" w:space="0" w:color="auto"/>
            <w:left w:val="none" w:sz="0" w:space="0" w:color="auto"/>
            <w:bottom w:val="none" w:sz="0" w:space="0" w:color="auto"/>
            <w:right w:val="none" w:sz="0" w:space="0" w:color="auto"/>
          </w:divBdr>
        </w:div>
        <w:div w:id="112292263">
          <w:marLeft w:val="0"/>
          <w:marRight w:val="0"/>
          <w:marTop w:val="0"/>
          <w:marBottom w:val="0"/>
          <w:divBdr>
            <w:top w:val="none" w:sz="0" w:space="0" w:color="auto"/>
            <w:left w:val="none" w:sz="0" w:space="0" w:color="auto"/>
            <w:bottom w:val="none" w:sz="0" w:space="0" w:color="auto"/>
            <w:right w:val="none" w:sz="0" w:space="0" w:color="auto"/>
          </w:divBdr>
        </w:div>
        <w:div w:id="125198816">
          <w:marLeft w:val="0"/>
          <w:marRight w:val="0"/>
          <w:marTop w:val="0"/>
          <w:marBottom w:val="0"/>
          <w:divBdr>
            <w:top w:val="none" w:sz="0" w:space="0" w:color="auto"/>
            <w:left w:val="none" w:sz="0" w:space="0" w:color="auto"/>
            <w:bottom w:val="none" w:sz="0" w:space="0" w:color="auto"/>
            <w:right w:val="none" w:sz="0" w:space="0" w:color="auto"/>
          </w:divBdr>
        </w:div>
        <w:div w:id="239753943">
          <w:marLeft w:val="0"/>
          <w:marRight w:val="0"/>
          <w:marTop w:val="0"/>
          <w:marBottom w:val="0"/>
          <w:divBdr>
            <w:top w:val="none" w:sz="0" w:space="0" w:color="auto"/>
            <w:left w:val="none" w:sz="0" w:space="0" w:color="auto"/>
            <w:bottom w:val="none" w:sz="0" w:space="0" w:color="auto"/>
            <w:right w:val="none" w:sz="0" w:space="0" w:color="auto"/>
          </w:divBdr>
        </w:div>
        <w:div w:id="258947643">
          <w:marLeft w:val="0"/>
          <w:marRight w:val="0"/>
          <w:marTop w:val="0"/>
          <w:marBottom w:val="0"/>
          <w:divBdr>
            <w:top w:val="none" w:sz="0" w:space="0" w:color="auto"/>
            <w:left w:val="none" w:sz="0" w:space="0" w:color="auto"/>
            <w:bottom w:val="none" w:sz="0" w:space="0" w:color="auto"/>
            <w:right w:val="none" w:sz="0" w:space="0" w:color="auto"/>
          </w:divBdr>
        </w:div>
        <w:div w:id="297079117">
          <w:marLeft w:val="0"/>
          <w:marRight w:val="0"/>
          <w:marTop w:val="0"/>
          <w:marBottom w:val="0"/>
          <w:divBdr>
            <w:top w:val="none" w:sz="0" w:space="0" w:color="auto"/>
            <w:left w:val="none" w:sz="0" w:space="0" w:color="auto"/>
            <w:bottom w:val="none" w:sz="0" w:space="0" w:color="auto"/>
            <w:right w:val="none" w:sz="0" w:space="0" w:color="auto"/>
          </w:divBdr>
        </w:div>
        <w:div w:id="412552615">
          <w:marLeft w:val="0"/>
          <w:marRight w:val="0"/>
          <w:marTop w:val="0"/>
          <w:marBottom w:val="0"/>
          <w:divBdr>
            <w:top w:val="none" w:sz="0" w:space="0" w:color="auto"/>
            <w:left w:val="none" w:sz="0" w:space="0" w:color="auto"/>
            <w:bottom w:val="none" w:sz="0" w:space="0" w:color="auto"/>
            <w:right w:val="none" w:sz="0" w:space="0" w:color="auto"/>
          </w:divBdr>
        </w:div>
        <w:div w:id="425927562">
          <w:marLeft w:val="0"/>
          <w:marRight w:val="0"/>
          <w:marTop w:val="0"/>
          <w:marBottom w:val="0"/>
          <w:divBdr>
            <w:top w:val="none" w:sz="0" w:space="0" w:color="auto"/>
            <w:left w:val="none" w:sz="0" w:space="0" w:color="auto"/>
            <w:bottom w:val="none" w:sz="0" w:space="0" w:color="auto"/>
            <w:right w:val="none" w:sz="0" w:space="0" w:color="auto"/>
          </w:divBdr>
        </w:div>
        <w:div w:id="464742162">
          <w:marLeft w:val="0"/>
          <w:marRight w:val="0"/>
          <w:marTop w:val="0"/>
          <w:marBottom w:val="0"/>
          <w:divBdr>
            <w:top w:val="none" w:sz="0" w:space="0" w:color="auto"/>
            <w:left w:val="none" w:sz="0" w:space="0" w:color="auto"/>
            <w:bottom w:val="none" w:sz="0" w:space="0" w:color="auto"/>
            <w:right w:val="none" w:sz="0" w:space="0" w:color="auto"/>
          </w:divBdr>
        </w:div>
        <w:div w:id="481194322">
          <w:marLeft w:val="0"/>
          <w:marRight w:val="0"/>
          <w:marTop w:val="0"/>
          <w:marBottom w:val="0"/>
          <w:divBdr>
            <w:top w:val="none" w:sz="0" w:space="0" w:color="auto"/>
            <w:left w:val="none" w:sz="0" w:space="0" w:color="auto"/>
            <w:bottom w:val="none" w:sz="0" w:space="0" w:color="auto"/>
            <w:right w:val="none" w:sz="0" w:space="0" w:color="auto"/>
          </w:divBdr>
        </w:div>
        <w:div w:id="597639973">
          <w:marLeft w:val="0"/>
          <w:marRight w:val="0"/>
          <w:marTop w:val="0"/>
          <w:marBottom w:val="0"/>
          <w:divBdr>
            <w:top w:val="none" w:sz="0" w:space="0" w:color="auto"/>
            <w:left w:val="none" w:sz="0" w:space="0" w:color="auto"/>
            <w:bottom w:val="none" w:sz="0" w:space="0" w:color="auto"/>
            <w:right w:val="none" w:sz="0" w:space="0" w:color="auto"/>
          </w:divBdr>
        </w:div>
        <w:div w:id="598412018">
          <w:marLeft w:val="0"/>
          <w:marRight w:val="0"/>
          <w:marTop w:val="0"/>
          <w:marBottom w:val="0"/>
          <w:divBdr>
            <w:top w:val="none" w:sz="0" w:space="0" w:color="auto"/>
            <w:left w:val="none" w:sz="0" w:space="0" w:color="auto"/>
            <w:bottom w:val="none" w:sz="0" w:space="0" w:color="auto"/>
            <w:right w:val="none" w:sz="0" w:space="0" w:color="auto"/>
          </w:divBdr>
        </w:div>
        <w:div w:id="693311003">
          <w:marLeft w:val="0"/>
          <w:marRight w:val="0"/>
          <w:marTop w:val="0"/>
          <w:marBottom w:val="0"/>
          <w:divBdr>
            <w:top w:val="none" w:sz="0" w:space="0" w:color="auto"/>
            <w:left w:val="none" w:sz="0" w:space="0" w:color="auto"/>
            <w:bottom w:val="none" w:sz="0" w:space="0" w:color="auto"/>
            <w:right w:val="none" w:sz="0" w:space="0" w:color="auto"/>
          </w:divBdr>
        </w:div>
        <w:div w:id="700208936">
          <w:marLeft w:val="0"/>
          <w:marRight w:val="0"/>
          <w:marTop w:val="0"/>
          <w:marBottom w:val="0"/>
          <w:divBdr>
            <w:top w:val="none" w:sz="0" w:space="0" w:color="auto"/>
            <w:left w:val="none" w:sz="0" w:space="0" w:color="auto"/>
            <w:bottom w:val="none" w:sz="0" w:space="0" w:color="auto"/>
            <w:right w:val="none" w:sz="0" w:space="0" w:color="auto"/>
          </w:divBdr>
        </w:div>
        <w:div w:id="702563177">
          <w:marLeft w:val="0"/>
          <w:marRight w:val="0"/>
          <w:marTop w:val="0"/>
          <w:marBottom w:val="0"/>
          <w:divBdr>
            <w:top w:val="none" w:sz="0" w:space="0" w:color="auto"/>
            <w:left w:val="none" w:sz="0" w:space="0" w:color="auto"/>
            <w:bottom w:val="none" w:sz="0" w:space="0" w:color="auto"/>
            <w:right w:val="none" w:sz="0" w:space="0" w:color="auto"/>
          </w:divBdr>
        </w:div>
        <w:div w:id="716974813">
          <w:marLeft w:val="0"/>
          <w:marRight w:val="0"/>
          <w:marTop w:val="0"/>
          <w:marBottom w:val="0"/>
          <w:divBdr>
            <w:top w:val="none" w:sz="0" w:space="0" w:color="auto"/>
            <w:left w:val="none" w:sz="0" w:space="0" w:color="auto"/>
            <w:bottom w:val="none" w:sz="0" w:space="0" w:color="auto"/>
            <w:right w:val="none" w:sz="0" w:space="0" w:color="auto"/>
          </w:divBdr>
        </w:div>
        <w:div w:id="736243220">
          <w:marLeft w:val="0"/>
          <w:marRight w:val="0"/>
          <w:marTop w:val="0"/>
          <w:marBottom w:val="0"/>
          <w:divBdr>
            <w:top w:val="none" w:sz="0" w:space="0" w:color="auto"/>
            <w:left w:val="none" w:sz="0" w:space="0" w:color="auto"/>
            <w:bottom w:val="none" w:sz="0" w:space="0" w:color="auto"/>
            <w:right w:val="none" w:sz="0" w:space="0" w:color="auto"/>
          </w:divBdr>
        </w:div>
        <w:div w:id="775708403">
          <w:marLeft w:val="0"/>
          <w:marRight w:val="0"/>
          <w:marTop w:val="0"/>
          <w:marBottom w:val="0"/>
          <w:divBdr>
            <w:top w:val="none" w:sz="0" w:space="0" w:color="auto"/>
            <w:left w:val="none" w:sz="0" w:space="0" w:color="auto"/>
            <w:bottom w:val="none" w:sz="0" w:space="0" w:color="auto"/>
            <w:right w:val="none" w:sz="0" w:space="0" w:color="auto"/>
          </w:divBdr>
        </w:div>
        <w:div w:id="841356398">
          <w:marLeft w:val="0"/>
          <w:marRight w:val="0"/>
          <w:marTop w:val="0"/>
          <w:marBottom w:val="0"/>
          <w:divBdr>
            <w:top w:val="none" w:sz="0" w:space="0" w:color="auto"/>
            <w:left w:val="none" w:sz="0" w:space="0" w:color="auto"/>
            <w:bottom w:val="none" w:sz="0" w:space="0" w:color="auto"/>
            <w:right w:val="none" w:sz="0" w:space="0" w:color="auto"/>
          </w:divBdr>
        </w:div>
        <w:div w:id="842209205">
          <w:marLeft w:val="0"/>
          <w:marRight w:val="0"/>
          <w:marTop w:val="0"/>
          <w:marBottom w:val="0"/>
          <w:divBdr>
            <w:top w:val="none" w:sz="0" w:space="0" w:color="auto"/>
            <w:left w:val="none" w:sz="0" w:space="0" w:color="auto"/>
            <w:bottom w:val="none" w:sz="0" w:space="0" w:color="auto"/>
            <w:right w:val="none" w:sz="0" w:space="0" w:color="auto"/>
          </w:divBdr>
        </w:div>
        <w:div w:id="866019062">
          <w:marLeft w:val="0"/>
          <w:marRight w:val="0"/>
          <w:marTop w:val="0"/>
          <w:marBottom w:val="0"/>
          <w:divBdr>
            <w:top w:val="none" w:sz="0" w:space="0" w:color="auto"/>
            <w:left w:val="none" w:sz="0" w:space="0" w:color="auto"/>
            <w:bottom w:val="none" w:sz="0" w:space="0" w:color="auto"/>
            <w:right w:val="none" w:sz="0" w:space="0" w:color="auto"/>
          </w:divBdr>
        </w:div>
        <w:div w:id="897521189">
          <w:marLeft w:val="0"/>
          <w:marRight w:val="0"/>
          <w:marTop w:val="0"/>
          <w:marBottom w:val="0"/>
          <w:divBdr>
            <w:top w:val="none" w:sz="0" w:space="0" w:color="auto"/>
            <w:left w:val="none" w:sz="0" w:space="0" w:color="auto"/>
            <w:bottom w:val="none" w:sz="0" w:space="0" w:color="auto"/>
            <w:right w:val="none" w:sz="0" w:space="0" w:color="auto"/>
          </w:divBdr>
        </w:div>
        <w:div w:id="911505517">
          <w:marLeft w:val="0"/>
          <w:marRight w:val="0"/>
          <w:marTop w:val="0"/>
          <w:marBottom w:val="0"/>
          <w:divBdr>
            <w:top w:val="none" w:sz="0" w:space="0" w:color="auto"/>
            <w:left w:val="none" w:sz="0" w:space="0" w:color="auto"/>
            <w:bottom w:val="none" w:sz="0" w:space="0" w:color="auto"/>
            <w:right w:val="none" w:sz="0" w:space="0" w:color="auto"/>
          </w:divBdr>
        </w:div>
        <w:div w:id="914900370">
          <w:marLeft w:val="0"/>
          <w:marRight w:val="0"/>
          <w:marTop w:val="0"/>
          <w:marBottom w:val="0"/>
          <w:divBdr>
            <w:top w:val="none" w:sz="0" w:space="0" w:color="auto"/>
            <w:left w:val="none" w:sz="0" w:space="0" w:color="auto"/>
            <w:bottom w:val="none" w:sz="0" w:space="0" w:color="auto"/>
            <w:right w:val="none" w:sz="0" w:space="0" w:color="auto"/>
          </w:divBdr>
        </w:div>
        <w:div w:id="942957168">
          <w:marLeft w:val="0"/>
          <w:marRight w:val="0"/>
          <w:marTop w:val="0"/>
          <w:marBottom w:val="0"/>
          <w:divBdr>
            <w:top w:val="none" w:sz="0" w:space="0" w:color="auto"/>
            <w:left w:val="none" w:sz="0" w:space="0" w:color="auto"/>
            <w:bottom w:val="none" w:sz="0" w:space="0" w:color="auto"/>
            <w:right w:val="none" w:sz="0" w:space="0" w:color="auto"/>
          </w:divBdr>
        </w:div>
        <w:div w:id="962030505">
          <w:marLeft w:val="0"/>
          <w:marRight w:val="0"/>
          <w:marTop w:val="0"/>
          <w:marBottom w:val="0"/>
          <w:divBdr>
            <w:top w:val="none" w:sz="0" w:space="0" w:color="auto"/>
            <w:left w:val="none" w:sz="0" w:space="0" w:color="auto"/>
            <w:bottom w:val="none" w:sz="0" w:space="0" w:color="auto"/>
            <w:right w:val="none" w:sz="0" w:space="0" w:color="auto"/>
          </w:divBdr>
        </w:div>
        <w:div w:id="1020745510">
          <w:marLeft w:val="0"/>
          <w:marRight w:val="0"/>
          <w:marTop w:val="0"/>
          <w:marBottom w:val="0"/>
          <w:divBdr>
            <w:top w:val="none" w:sz="0" w:space="0" w:color="auto"/>
            <w:left w:val="none" w:sz="0" w:space="0" w:color="auto"/>
            <w:bottom w:val="none" w:sz="0" w:space="0" w:color="auto"/>
            <w:right w:val="none" w:sz="0" w:space="0" w:color="auto"/>
          </w:divBdr>
        </w:div>
        <w:div w:id="1049722060">
          <w:marLeft w:val="0"/>
          <w:marRight w:val="0"/>
          <w:marTop w:val="0"/>
          <w:marBottom w:val="0"/>
          <w:divBdr>
            <w:top w:val="none" w:sz="0" w:space="0" w:color="auto"/>
            <w:left w:val="none" w:sz="0" w:space="0" w:color="auto"/>
            <w:bottom w:val="none" w:sz="0" w:space="0" w:color="auto"/>
            <w:right w:val="none" w:sz="0" w:space="0" w:color="auto"/>
          </w:divBdr>
        </w:div>
        <w:div w:id="1058044708">
          <w:marLeft w:val="0"/>
          <w:marRight w:val="0"/>
          <w:marTop w:val="0"/>
          <w:marBottom w:val="0"/>
          <w:divBdr>
            <w:top w:val="none" w:sz="0" w:space="0" w:color="auto"/>
            <w:left w:val="none" w:sz="0" w:space="0" w:color="auto"/>
            <w:bottom w:val="none" w:sz="0" w:space="0" w:color="auto"/>
            <w:right w:val="none" w:sz="0" w:space="0" w:color="auto"/>
          </w:divBdr>
        </w:div>
        <w:div w:id="1135879506">
          <w:marLeft w:val="0"/>
          <w:marRight w:val="0"/>
          <w:marTop w:val="0"/>
          <w:marBottom w:val="0"/>
          <w:divBdr>
            <w:top w:val="none" w:sz="0" w:space="0" w:color="auto"/>
            <w:left w:val="none" w:sz="0" w:space="0" w:color="auto"/>
            <w:bottom w:val="none" w:sz="0" w:space="0" w:color="auto"/>
            <w:right w:val="none" w:sz="0" w:space="0" w:color="auto"/>
          </w:divBdr>
        </w:div>
        <w:div w:id="1147359327">
          <w:marLeft w:val="0"/>
          <w:marRight w:val="0"/>
          <w:marTop w:val="0"/>
          <w:marBottom w:val="0"/>
          <w:divBdr>
            <w:top w:val="none" w:sz="0" w:space="0" w:color="auto"/>
            <w:left w:val="none" w:sz="0" w:space="0" w:color="auto"/>
            <w:bottom w:val="none" w:sz="0" w:space="0" w:color="auto"/>
            <w:right w:val="none" w:sz="0" w:space="0" w:color="auto"/>
          </w:divBdr>
        </w:div>
        <w:div w:id="1203715090">
          <w:marLeft w:val="0"/>
          <w:marRight w:val="0"/>
          <w:marTop w:val="0"/>
          <w:marBottom w:val="0"/>
          <w:divBdr>
            <w:top w:val="none" w:sz="0" w:space="0" w:color="auto"/>
            <w:left w:val="none" w:sz="0" w:space="0" w:color="auto"/>
            <w:bottom w:val="none" w:sz="0" w:space="0" w:color="auto"/>
            <w:right w:val="none" w:sz="0" w:space="0" w:color="auto"/>
          </w:divBdr>
        </w:div>
        <w:div w:id="1214199683">
          <w:marLeft w:val="0"/>
          <w:marRight w:val="0"/>
          <w:marTop w:val="0"/>
          <w:marBottom w:val="0"/>
          <w:divBdr>
            <w:top w:val="none" w:sz="0" w:space="0" w:color="auto"/>
            <w:left w:val="none" w:sz="0" w:space="0" w:color="auto"/>
            <w:bottom w:val="none" w:sz="0" w:space="0" w:color="auto"/>
            <w:right w:val="none" w:sz="0" w:space="0" w:color="auto"/>
          </w:divBdr>
        </w:div>
        <w:div w:id="1278097355">
          <w:marLeft w:val="0"/>
          <w:marRight w:val="0"/>
          <w:marTop w:val="0"/>
          <w:marBottom w:val="0"/>
          <w:divBdr>
            <w:top w:val="none" w:sz="0" w:space="0" w:color="auto"/>
            <w:left w:val="none" w:sz="0" w:space="0" w:color="auto"/>
            <w:bottom w:val="none" w:sz="0" w:space="0" w:color="auto"/>
            <w:right w:val="none" w:sz="0" w:space="0" w:color="auto"/>
          </w:divBdr>
        </w:div>
        <w:div w:id="1296370945">
          <w:marLeft w:val="0"/>
          <w:marRight w:val="0"/>
          <w:marTop w:val="0"/>
          <w:marBottom w:val="0"/>
          <w:divBdr>
            <w:top w:val="none" w:sz="0" w:space="0" w:color="auto"/>
            <w:left w:val="none" w:sz="0" w:space="0" w:color="auto"/>
            <w:bottom w:val="none" w:sz="0" w:space="0" w:color="auto"/>
            <w:right w:val="none" w:sz="0" w:space="0" w:color="auto"/>
          </w:divBdr>
        </w:div>
        <w:div w:id="1365983430">
          <w:marLeft w:val="0"/>
          <w:marRight w:val="0"/>
          <w:marTop w:val="0"/>
          <w:marBottom w:val="0"/>
          <w:divBdr>
            <w:top w:val="none" w:sz="0" w:space="0" w:color="auto"/>
            <w:left w:val="none" w:sz="0" w:space="0" w:color="auto"/>
            <w:bottom w:val="none" w:sz="0" w:space="0" w:color="auto"/>
            <w:right w:val="none" w:sz="0" w:space="0" w:color="auto"/>
          </w:divBdr>
        </w:div>
        <w:div w:id="1388576781">
          <w:marLeft w:val="0"/>
          <w:marRight w:val="0"/>
          <w:marTop w:val="0"/>
          <w:marBottom w:val="0"/>
          <w:divBdr>
            <w:top w:val="none" w:sz="0" w:space="0" w:color="auto"/>
            <w:left w:val="none" w:sz="0" w:space="0" w:color="auto"/>
            <w:bottom w:val="none" w:sz="0" w:space="0" w:color="auto"/>
            <w:right w:val="none" w:sz="0" w:space="0" w:color="auto"/>
          </w:divBdr>
        </w:div>
        <w:div w:id="1523782877">
          <w:marLeft w:val="0"/>
          <w:marRight w:val="0"/>
          <w:marTop w:val="0"/>
          <w:marBottom w:val="0"/>
          <w:divBdr>
            <w:top w:val="none" w:sz="0" w:space="0" w:color="auto"/>
            <w:left w:val="none" w:sz="0" w:space="0" w:color="auto"/>
            <w:bottom w:val="none" w:sz="0" w:space="0" w:color="auto"/>
            <w:right w:val="none" w:sz="0" w:space="0" w:color="auto"/>
          </w:divBdr>
        </w:div>
        <w:div w:id="1547067175">
          <w:marLeft w:val="0"/>
          <w:marRight w:val="0"/>
          <w:marTop w:val="0"/>
          <w:marBottom w:val="0"/>
          <w:divBdr>
            <w:top w:val="none" w:sz="0" w:space="0" w:color="auto"/>
            <w:left w:val="none" w:sz="0" w:space="0" w:color="auto"/>
            <w:bottom w:val="none" w:sz="0" w:space="0" w:color="auto"/>
            <w:right w:val="none" w:sz="0" w:space="0" w:color="auto"/>
          </w:divBdr>
        </w:div>
        <w:div w:id="1557428257">
          <w:marLeft w:val="0"/>
          <w:marRight w:val="0"/>
          <w:marTop w:val="0"/>
          <w:marBottom w:val="0"/>
          <w:divBdr>
            <w:top w:val="none" w:sz="0" w:space="0" w:color="auto"/>
            <w:left w:val="none" w:sz="0" w:space="0" w:color="auto"/>
            <w:bottom w:val="none" w:sz="0" w:space="0" w:color="auto"/>
            <w:right w:val="none" w:sz="0" w:space="0" w:color="auto"/>
          </w:divBdr>
        </w:div>
        <w:div w:id="1576470956">
          <w:marLeft w:val="0"/>
          <w:marRight w:val="0"/>
          <w:marTop w:val="0"/>
          <w:marBottom w:val="0"/>
          <w:divBdr>
            <w:top w:val="none" w:sz="0" w:space="0" w:color="auto"/>
            <w:left w:val="none" w:sz="0" w:space="0" w:color="auto"/>
            <w:bottom w:val="none" w:sz="0" w:space="0" w:color="auto"/>
            <w:right w:val="none" w:sz="0" w:space="0" w:color="auto"/>
          </w:divBdr>
        </w:div>
        <w:div w:id="1637445435">
          <w:marLeft w:val="0"/>
          <w:marRight w:val="0"/>
          <w:marTop w:val="0"/>
          <w:marBottom w:val="0"/>
          <w:divBdr>
            <w:top w:val="none" w:sz="0" w:space="0" w:color="auto"/>
            <w:left w:val="none" w:sz="0" w:space="0" w:color="auto"/>
            <w:bottom w:val="none" w:sz="0" w:space="0" w:color="auto"/>
            <w:right w:val="none" w:sz="0" w:space="0" w:color="auto"/>
          </w:divBdr>
        </w:div>
        <w:div w:id="1642076862">
          <w:marLeft w:val="0"/>
          <w:marRight w:val="0"/>
          <w:marTop w:val="0"/>
          <w:marBottom w:val="0"/>
          <w:divBdr>
            <w:top w:val="none" w:sz="0" w:space="0" w:color="auto"/>
            <w:left w:val="none" w:sz="0" w:space="0" w:color="auto"/>
            <w:bottom w:val="none" w:sz="0" w:space="0" w:color="auto"/>
            <w:right w:val="none" w:sz="0" w:space="0" w:color="auto"/>
          </w:divBdr>
        </w:div>
        <w:div w:id="1683388899">
          <w:marLeft w:val="0"/>
          <w:marRight w:val="0"/>
          <w:marTop w:val="0"/>
          <w:marBottom w:val="0"/>
          <w:divBdr>
            <w:top w:val="none" w:sz="0" w:space="0" w:color="auto"/>
            <w:left w:val="none" w:sz="0" w:space="0" w:color="auto"/>
            <w:bottom w:val="none" w:sz="0" w:space="0" w:color="auto"/>
            <w:right w:val="none" w:sz="0" w:space="0" w:color="auto"/>
          </w:divBdr>
        </w:div>
        <w:div w:id="1819805008">
          <w:marLeft w:val="0"/>
          <w:marRight w:val="0"/>
          <w:marTop w:val="0"/>
          <w:marBottom w:val="0"/>
          <w:divBdr>
            <w:top w:val="none" w:sz="0" w:space="0" w:color="auto"/>
            <w:left w:val="none" w:sz="0" w:space="0" w:color="auto"/>
            <w:bottom w:val="none" w:sz="0" w:space="0" w:color="auto"/>
            <w:right w:val="none" w:sz="0" w:space="0" w:color="auto"/>
          </w:divBdr>
        </w:div>
        <w:div w:id="1832133689">
          <w:marLeft w:val="0"/>
          <w:marRight w:val="0"/>
          <w:marTop w:val="0"/>
          <w:marBottom w:val="0"/>
          <w:divBdr>
            <w:top w:val="none" w:sz="0" w:space="0" w:color="auto"/>
            <w:left w:val="none" w:sz="0" w:space="0" w:color="auto"/>
            <w:bottom w:val="none" w:sz="0" w:space="0" w:color="auto"/>
            <w:right w:val="none" w:sz="0" w:space="0" w:color="auto"/>
          </w:divBdr>
        </w:div>
        <w:div w:id="1885478622">
          <w:marLeft w:val="0"/>
          <w:marRight w:val="0"/>
          <w:marTop w:val="0"/>
          <w:marBottom w:val="0"/>
          <w:divBdr>
            <w:top w:val="none" w:sz="0" w:space="0" w:color="auto"/>
            <w:left w:val="none" w:sz="0" w:space="0" w:color="auto"/>
            <w:bottom w:val="none" w:sz="0" w:space="0" w:color="auto"/>
            <w:right w:val="none" w:sz="0" w:space="0" w:color="auto"/>
          </w:divBdr>
        </w:div>
        <w:div w:id="1906604482">
          <w:marLeft w:val="0"/>
          <w:marRight w:val="0"/>
          <w:marTop w:val="0"/>
          <w:marBottom w:val="0"/>
          <w:divBdr>
            <w:top w:val="none" w:sz="0" w:space="0" w:color="auto"/>
            <w:left w:val="none" w:sz="0" w:space="0" w:color="auto"/>
            <w:bottom w:val="none" w:sz="0" w:space="0" w:color="auto"/>
            <w:right w:val="none" w:sz="0" w:space="0" w:color="auto"/>
          </w:divBdr>
        </w:div>
        <w:div w:id="1939634453">
          <w:marLeft w:val="0"/>
          <w:marRight w:val="0"/>
          <w:marTop w:val="0"/>
          <w:marBottom w:val="0"/>
          <w:divBdr>
            <w:top w:val="none" w:sz="0" w:space="0" w:color="auto"/>
            <w:left w:val="none" w:sz="0" w:space="0" w:color="auto"/>
            <w:bottom w:val="none" w:sz="0" w:space="0" w:color="auto"/>
            <w:right w:val="none" w:sz="0" w:space="0" w:color="auto"/>
          </w:divBdr>
        </w:div>
        <w:div w:id="2005205632">
          <w:marLeft w:val="0"/>
          <w:marRight w:val="0"/>
          <w:marTop w:val="0"/>
          <w:marBottom w:val="0"/>
          <w:divBdr>
            <w:top w:val="none" w:sz="0" w:space="0" w:color="auto"/>
            <w:left w:val="none" w:sz="0" w:space="0" w:color="auto"/>
            <w:bottom w:val="none" w:sz="0" w:space="0" w:color="auto"/>
            <w:right w:val="none" w:sz="0" w:space="0" w:color="auto"/>
          </w:divBdr>
        </w:div>
        <w:div w:id="2033991253">
          <w:marLeft w:val="0"/>
          <w:marRight w:val="0"/>
          <w:marTop w:val="0"/>
          <w:marBottom w:val="0"/>
          <w:divBdr>
            <w:top w:val="none" w:sz="0" w:space="0" w:color="auto"/>
            <w:left w:val="none" w:sz="0" w:space="0" w:color="auto"/>
            <w:bottom w:val="none" w:sz="0" w:space="0" w:color="auto"/>
            <w:right w:val="none" w:sz="0" w:space="0" w:color="auto"/>
          </w:divBdr>
        </w:div>
        <w:div w:id="2072733313">
          <w:marLeft w:val="0"/>
          <w:marRight w:val="0"/>
          <w:marTop w:val="0"/>
          <w:marBottom w:val="0"/>
          <w:divBdr>
            <w:top w:val="none" w:sz="0" w:space="0" w:color="auto"/>
            <w:left w:val="none" w:sz="0" w:space="0" w:color="auto"/>
            <w:bottom w:val="none" w:sz="0" w:space="0" w:color="auto"/>
            <w:right w:val="none" w:sz="0" w:space="0" w:color="auto"/>
          </w:divBdr>
        </w:div>
        <w:div w:id="2083915334">
          <w:marLeft w:val="0"/>
          <w:marRight w:val="0"/>
          <w:marTop w:val="0"/>
          <w:marBottom w:val="0"/>
          <w:divBdr>
            <w:top w:val="none" w:sz="0" w:space="0" w:color="auto"/>
            <w:left w:val="none" w:sz="0" w:space="0" w:color="auto"/>
            <w:bottom w:val="none" w:sz="0" w:space="0" w:color="auto"/>
            <w:right w:val="none" w:sz="0" w:space="0" w:color="auto"/>
          </w:divBdr>
        </w:div>
      </w:divsChild>
    </w:div>
    <w:div w:id="719599384">
      <w:bodyDiv w:val="1"/>
      <w:marLeft w:val="0"/>
      <w:marRight w:val="0"/>
      <w:marTop w:val="0"/>
      <w:marBottom w:val="0"/>
      <w:divBdr>
        <w:top w:val="none" w:sz="0" w:space="0" w:color="auto"/>
        <w:left w:val="none" w:sz="0" w:space="0" w:color="auto"/>
        <w:bottom w:val="none" w:sz="0" w:space="0" w:color="auto"/>
        <w:right w:val="none" w:sz="0" w:space="0" w:color="auto"/>
      </w:divBdr>
      <w:divsChild>
        <w:div w:id="203976">
          <w:marLeft w:val="0"/>
          <w:marRight w:val="0"/>
          <w:marTop w:val="0"/>
          <w:marBottom w:val="0"/>
          <w:divBdr>
            <w:top w:val="none" w:sz="0" w:space="0" w:color="auto"/>
            <w:left w:val="none" w:sz="0" w:space="0" w:color="auto"/>
            <w:bottom w:val="none" w:sz="0" w:space="0" w:color="auto"/>
            <w:right w:val="none" w:sz="0" w:space="0" w:color="auto"/>
          </w:divBdr>
        </w:div>
        <w:div w:id="4095019">
          <w:marLeft w:val="0"/>
          <w:marRight w:val="0"/>
          <w:marTop w:val="0"/>
          <w:marBottom w:val="0"/>
          <w:divBdr>
            <w:top w:val="none" w:sz="0" w:space="0" w:color="auto"/>
            <w:left w:val="none" w:sz="0" w:space="0" w:color="auto"/>
            <w:bottom w:val="none" w:sz="0" w:space="0" w:color="auto"/>
            <w:right w:val="none" w:sz="0" w:space="0" w:color="auto"/>
          </w:divBdr>
        </w:div>
        <w:div w:id="17514194">
          <w:marLeft w:val="0"/>
          <w:marRight w:val="0"/>
          <w:marTop w:val="0"/>
          <w:marBottom w:val="0"/>
          <w:divBdr>
            <w:top w:val="none" w:sz="0" w:space="0" w:color="auto"/>
            <w:left w:val="none" w:sz="0" w:space="0" w:color="auto"/>
            <w:bottom w:val="none" w:sz="0" w:space="0" w:color="auto"/>
            <w:right w:val="none" w:sz="0" w:space="0" w:color="auto"/>
          </w:divBdr>
        </w:div>
        <w:div w:id="62223316">
          <w:marLeft w:val="0"/>
          <w:marRight w:val="0"/>
          <w:marTop w:val="0"/>
          <w:marBottom w:val="0"/>
          <w:divBdr>
            <w:top w:val="none" w:sz="0" w:space="0" w:color="auto"/>
            <w:left w:val="none" w:sz="0" w:space="0" w:color="auto"/>
            <w:bottom w:val="none" w:sz="0" w:space="0" w:color="auto"/>
            <w:right w:val="none" w:sz="0" w:space="0" w:color="auto"/>
          </w:divBdr>
        </w:div>
        <w:div w:id="145170937">
          <w:marLeft w:val="0"/>
          <w:marRight w:val="0"/>
          <w:marTop w:val="0"/>
          <w:marBottom w:val="0"/>
          <w:divBdr>
            <w:top w:val="none" w:sz="0" w:space="0" w:color="auto"/>
            <w:left w:val="none" w:sz="0" w:space="0" w:color="auto"/>
            <w:bottom w:val="none" w:sz="0" w:space="0" w:color="auto"/>
            <w:right w:val="none" w:sz="0" w:space="0" w:color="auto"/>
          </w:divBdr>
        </w:div>
        <w:div w:id="161046541">
          <w:marLeft w:val="0"/>
          <w:marRight w:val="0"/>
          <w:marTop w:val="0"/>
          <w:marBottom w:val="0"/>
          <w:divBdr>
            <w:top w:val="none" w:sz="0" w:space="0" w:color="auto"/>
            <w:left w:val="none" w:sz="0" w:space="0" w:color="auto"/>
            <w:bottom w:val="none" w:sz="0" w:space="0" w:color="auto"/>
            <w:right w:val="none" w:sz="0" w:space="0" w:color="auto"/>
          </w:divBdr>
        </w:div>
        <w:div w:id="171993075">
          <w:marLeft w:val="0"/>
          <w:marRight w:val="0"/>
          <w:marTop w:val="0"/>
          <w:marBottom w:val="0"/>
          <w:divBdr>
            <w:top w:val="none" w:sz="0" w:space="0" w:color="auto"/>
            <w:left w:val="none" w:sz="0" w:space="0" w:color="auto"/>
            <w:bottom w:val="none" w:sz="0" w:space="0" w:color="auto"/>
            <w:right w:val="none" w:sz="0" w:space="0" w:color="auto"/>
          </w:divBdr>
        </w:div>
        <w:div w:id="191385561">
          <w:marLeft w:val="0"/>
          <w:marRight w:val="0"/>
          <w:marTop w:val="0"/>
          <w:marBottom w:val="0"/>
          <w:divBdr>
            <w:top w:val="none" w:sz="0" w:space="0" w:color="auto"/>
            <w:left w:val="none" w:sz="0" w:space="0" w:color="auto"/>
            <w:bottom w:val="none" w:sz="0" w:space="0" w:color="auto"/>
            <w:right w:val="none" w:sz="0" w:space="0" w:color="auto"/>
          </w:divBdr>
        </w:div>
        <w:div w:id="196892625">
          <w:marLeft w:val="0"/>
          <w:marRight w:val="0"/>
          <w:marTop w:val="0"/>
          <w:marBottom w:val="0"/>
          <w:divBdr>
            <w:top w:val="none" w:sz="0" w:space="0" w:color="auto"/>
            <w:left w:val="none" w:sz="0" w:space="0" w:color="auto"/>
            <w:bottom w:val="none" w:sz="0" w:space="0" w:color="auto"/>
            <w:right w:val="none" w:sz="0" w:space="0" w:color="auto"/>
          </w:divBdr>
        </w:div>
        <w:div w:id="206841939">
          <w:marLeft w:val="0"/>
          <w:marRight w:val="0"/>
          <w:marTop w:val="0"/>
          <w:marBottom w:val="0"/>
          <w:divBdr>
            <w:top w:val="none" w:sz="0" w:space="0" w:color="auto"/>
            <w:left w:val="none" w:sz="0" w:space="0" w:color="auto"/>
            <w:bottom w:val="none" w:sz="0" w:space="0" w:color="auto"/>
            <w:right w:val="none" w:sz="0" w:space="0" w:color="auto"/>
          </w:divBdr>
        </w:div>
        <w:div w:id="217667671">
          <w:marLeft w:val="0"/>
          <w:marRight w:val="0"/>
          <w:marTop w:val="0"/>
          <w:marBottom w:val="0"/>
          <w:divBdr>
            <w:top w:val="none" w:sz="0" w:space="0" w:color="auto"/>
            <w:left w:val="none" w:sz="0" w:space="0" w:color="auto"/>
            <w:bottom w:val="none" w:sz="0" w:space="0" w:color="auto"/>
            <w:right w:val="none" w:sz="0" w:space="0" w:color="auto"/>
          </w:divBdr>
        </w:div>
        <w:div w:id="229996774">
          <w:marLeft w:val="0"/>
          <w:marRight w:val="0"/>
          <w:marTop w:val="0"/>
          <w:marBottom w:val="0"/>
          <w:divBdr>
            <w:top w:val="none" w:sz="0" w:space="0" w:color="auto"/>
            <w:left w:val="none" w:sz="0" w:space="0" w:color="auto"/>
            <w:bottom w:val="none" w:sz="0" w:space="0" w:color="auto"/>
            <w:right w:val="none" w:sz="0" w:space="0" w:color="auto"/>
          </w:divBdr>
        </w:div>
        <w:div w:id="247663405">
          <w:marLeft w:val="0"/>
          <w:marRight w:val="0"/>
          <w:marTop w:val="0"/>
          <w:marBottom w:val="0"/>
          <w:divBdr>
            <w:top w:val="none" w:sz="0" w:space="0" w:color="auto"/>
            <w:left w:val="none" w:sz="0" w:space="0" w:color="auto"/>
            <w:bottom w:val="none" w:sz="0" w:space="0" w:color="auto"/>
            <w:right w:val="none" w:sz="0" w:space="0" w:color="auto"/>
          </w:divBdr>
        </w:div>
        <w:div w:id="283773779">
          <w:marLeft w:val="0"/>
          <w:marRight w:val="0"/>
          <w:marTop w:val="0"/>
          <w:marBottom w:val="0"/>
          <w:divBdr>
            <w:top w:val="none" w:sz="0" w:space="0" w:color="auto"/>
            <w:left w:val="none" w:sz="0" w:space="0" w:color="auto"/>
            <w:bottom w:val="none" w:sz="0" w:space="0" w:color="auto"/>
            <w:right w:val="none" w:sz="0" w:space="0" w:color="auto"/>
          </w:divBdr>
        </w:div>
        <w:div w:id="378286806">
          <w:marLeft w:val="0"/>
          <w:marRight w:val="0"/>
          <w:marTop w:val="0"/>
          <w:marBottom w:val="0"/>
          <w:divBdr>
            <w:top w:val="none" w:sz="0" w:space="0" w:color="auto"/>
            <w:left w:val="none" w:sz="0" w:space="0" w:color="auto"/>
            <w:bottom w:val="none" w:sz="0" w:space="0" w:color="auto"/>
            <w:right w:val="none" w:sz="0" w:space="0" w:color="auto"/>
          </w:divBdr>
        </w:div>
        <w:div w:id="381637291">
          <w:marLeft w:val="0"/>
          <w:marRight w:val="0"/>
          <w:marTop w:val="0"/>
          <w:marBottom w:val="0"/>
          <w:divBdr>
            <w:top w:val="none" w:sz="0" w:space="0" w:color="auto"/>
            <w:left w:val="none" w:sz="0" w:space="0" w:color="auto"/>
            <w:bottom w:val="none" w:sz="0" w:space="0" w:color="auto"/>
            <w:right w:val="none" w:sz="0" w:space="0" w:color="auto"/>
          </w:divBdr>
        </w:div>
        <w:div w:id="399065230">
          <w:marLeft w:val="0"/>
          <w:marRight w:val="0"/>
          <w:marTop w:val="0"/>
          <w:marBottom w:val="0"/>
          <w:divBdr>
            <w:top w:val="none" w:sz="0" w:space="0" w:color="auto"/>
            <w:left w:val="none" w:sz="0" w:space="0" w:color="auto"/>
            <w:bottom w:val="none" w:sz="0" w:space="0" w:color="auto"/>
            <w:right w:val="none" w:sz="0" w:space="0" w:color="auto"/>
          </w:divBdr>
        </w:div>
        <w:div w:id="408699666">
          <w:marLeft w:val="0"/>
          <w:marRight w:val="0"/>
          <w:marTop w:val="0"/>
          <w:marBottom w:val="0"/>
          <w:divBdr>
            <w:top w:val="none" w:sz="0" w:space="0" w:color="auto"/>
            <w:left w:val="none" w:sz="0" w:space="0" w:color="auto"/>
            <w:bottom w:val="none" w:sz="0" w:space="0" w:color="auto"/>
            <w:right w:val="none" w:sz="0" w:space="0" w:color="auto"/>
          </w:divBdr>
        </w:div>
        <w:div w:id="411858458">
          <w:marLeft w:val="0"/>
          <w:marRight w:val="0"/>
          <w:marTop w:val="0"/>
          <w:marBottom w:val="0"/>
          <w:divBdr>
            <w:top w:val="none" w:sz="0" w:space="0" w:color="auto"/>
            <w:left w:val="none" w:sz="0" w:space="0" w:color="auto"/>
            <w:bottom w:val="none" w:sz="0" w:space="0" w:color="auto"/>
            <w:right w:val="none" w:sz="0" w:space="0" w:color="auto"/>
          </w:divBdr>
        </w:div>
        <w:div w:id="454562323">
          <w:marLeft w:val="0"/>
          <w:marRight w:val="0"/>
          <w:marTop w:val="0"/>
          <w:marBottom w:val="0"/>
          <w:divBdr>
            <w:top w:val="none" w:sz="0" w:space="0" w:color="auto"/>
            <w:left w:val="none" w:sz="0" w:space="0" w:color="auto"/>
            <w:bottom w:val="none" w:sz="0" w:space="0" w:color="auto"/>
            <w:right w:val="none" w:sz="0" w:space="0" w:color="auto"/>
          </w:divBdr>
        </w:div>
        <w:div w:id="472141723">
          <w:marLeft w:val="0"/>
          <w:marRight w:val="0"/>
          <w:marTop w:val="0"/>
          <w:marBottom w:val="0"/>
          <w:divBdr>
            <w:top w:val="none" w:sz="0" w:space="0" w:color="auto"/>
            <w:left w:val="none" w:sz="0" w:space="0" w:color="auto"/>
            <w:bottom w:val="none" w:sz="0" w:space="0" w:color="auto"/>
            <w:right w:val="none" w:sz="0" w:space="0" w:color="auto"/>
          </w:divBdr>
        </w:div>
        <w:div w:id="493029501">
          <w:marLeft w:val="0"/>
          <w:marRight w:val="0"/>
          <w:marTop w:val="0"/>
          <w:marBottom w:val="0"/>
          <w:divBdr>
            <w:top w:val="none" w:sz="0" w:space="0" w:color="auto"/>
            <w:left w:val="none" w:sz="0" w:space="0" w:color="auto"/>
            <w:bottom w:val="none" w:sz="0" w:space="0" w:color="auto"/>
            <w:right w:val="none" w:sz="0" w:space="0" w:color="auto"/>
          </w:divBdr>
        </w:div>
        <w:div w:id="542013577">
          <w:marLeft w:val="0"/>
          <w:marRight w:val="0"/>
          <w:marTop w:val="0"/>
          <w:marBottom w:val="0"/>
          <w:divBdr>
            <w:top w:val="none" w:sz="0" w:space="0" w:color="auto"/>
            <w:left w:val="none" w:sz="0" w:space="0" w:color="auto"/>
            <w:bottom w:val="none" w:sz="0" w:space="0" w:color="auto"/>
            <w:right w:val="none" w:sz="0" w:space="0" w:color="auto"/>
          </w:divBdr>
        </w:div>
        <w:div w:id="611668782">
          <w:marLeft w:val="0"/>
          <w:marRight w:val="0"/>
          <w:marTop w:val="0"/>
          <w:marBottom w:val="0"/>
          <w:divBdr>
            <w:top w:val="none" w:sz="0" w:space="0" w:color="auto"/>
            <w:left w:val="none" w:sz="0" w:space="0" w:color="auto"/>
            <w:bottom w:val="none" w:sz="0" w:space="0" w:color="auto"/>
            <w:right w:val="none" w:sz="0" w:space="0" w:color="auto"/>
          </w:divBdr>
        </w:div>
        <w:div w:id="635069303">
          <w:marLeft w:val="0"/>
          <w:marRight w:val="0"/>
          <w:marTop w:val="0"/>
          <w:marBottom w:val="0"/>
          <w:divBdr>
            <w:top w:val="none" w:sz="0" w:space="0" w:color="auto"/>
            <w:left w:val="none" w:sz="0" w:space="0" w:color="auto"/>
            <w:bottom w:val="none" w:sz="0" w:space="0" w:color="auto"/>
            <w:right w:val="none" w:sz="0" w:space="0" w:color="auto"/>
          </w:divBdr>
        </w:div>
        <w:div w:id="728646477">
          <w:marLeft w:val="0"/>
          <w:marRight w:val="0"/>
          <w:marTop w:val="0"/>
          <w:marBottom w:val="0"/>
          <w:divBdr>
            <w:top w:val="none" w:sz="0" w:space="0" w:color="auto"/>
            <w:left w:val="none" w:sz="0" w:space="0" w:color="auto"/>
            <w:bottom w:val="none" w:sz="0" w:space="0" w:color="auto"/>
            <w:right w:val="none" w:sz="0" w:space="0" w:color="auto"/>
          </w:divBdr>
        </w:div>
        <w:div w:id="767232398">
          <w:marLeft w:val="0"/>
          <w:marRight w:val="0"/>
          <w:marTop w:val="0"/>
          <w:marBottom w:val="0"/>
          <w:divBdr>
            <w:top w:val="none" w:sz="0" w:space="0" w:color="auto"/>
            <w:left w:val="none" w:sz="0" w:space="0" w:color="auto"/>
            <w:bottom w:val="none" w:sz="0" w:space="0" w:color="auto"/>
            <w:right w:val="none" w:sz="0" w:space="0" w:color="auto"/>
          </w:divBdr>
        </w:div>
        <w:div w:id="859048427">
          <w:marLeft w:val="0"/>
          <w:marRight w:val="0"/>
          <w:marTop w:val="0"/>
          <w:marBottom w:val="0"/>
          <w:divBdr>
            <w:top w:val="none" w:sz="0" w:space="0" w:color="auto"/>
            <w:left w:val="none" w:sz="0" w:space="0" w:color="auto"/>
            <w:bottom w:val="none" w:sz="0" w:space="0" w:color="auto"/>
            <w:right w:val="none" w:sz="0" w:space="0" w:color="auto"/>
          </w:divBdr>
        </w:div>
        <w:div w:id="874003705">
          <w:marLeft w:val="0"/>
          <w:marRight w:val="0"/>
          <w:marTop w:val="0"/>
          <w:marBottom w:val="0"/>
          <w:divBdr>
            <w:top w:val="none" w:sz="0" w:space="0" w:color="auto"/>
            <w:left w:val="none" w:sz="0" w:space="0" w:color="auto"/>
            <w:bottom w:val="none" w:sz="0" w:space="0" w:color="auto"/>
            <w:right w:val="none" w:sz="0" w:space="0" w:color="auto"/>
          </w:divBdr>
        </w:div>
        <w:div w:id="899906859">
          <w:marLeft w:val="0"/>
          <w:marRight w:val="0"/>
          <w:marTop w:val="0"/>
          <w:marBottom w:val="0"/>
          <w:divBdr>
            <w:top w:val="none" w:sz="0" w:space="0" w:color="auto"/>
            <w:left w:val="none" w:sz="0" w:space="0" w:color="auto"/>
            <w:bottom w:val="none" w:sz="0" w:space="0" w:color="auto"/>
            <w:right w:val="none" w:sz="0" w:space="0" w:color="auto"/>
          </w:divBdr>
        </w:div>
        <w:div w:id="903220143">
          <w:marLeft w:val="0"/>
          <w:marRight w:val="0"/>
          <w:marTop w:val="0"/>
          <w:marBottom w:val="0"/>
          <w:divBdr>
            <w:top w:val="none" w:sz="0" w:space="0" w:color="auto"/>
            <w:left w:val="none" w:sz="0" w:space="0" w:color="auto"/>
            <w:bottom w:val="none" w:sz="0" w:space="0" w:color="auto"/>
            <w:right w:val="none" w:sz="0" w:space="0" w:color="auto"/>
          </w:divBdr>
        </w:div>
        <w:div w:id="953562544">
          <w:marLeft w:val="0"/>
          <w:marRight w:val="0"/>
          <w:marTop w:val="0"/>
          <w:marBottom w:val="0"/>
          <w:divBdr>
            <w:top w:val="none" w:sz="0" w:space="0" w:color="auto"/>
            <w:left w:val="none" w:sz="0" w:space="0" w:color="auto"/>
            <w:bottom w:val="none" w:sz="0" w:space="0" w:color="auto"/>
            <w:right w:val="none" w:sz="0" w:space="0" w:color="auto"/>
          </w:divBdr>
        </w:div>
        <w:div w:id="1011683271">
          <w:marLeft w:val="0"/>
          <w:marRight w:val="0"/>
          <w:marTop w:val="0"/>
          <w:marBottom w:val="0"/>
          <w:divBdr>
            <w:top w:val="none" w:sz="0" w:space="0" w:color="auto"/>
            <w:left w:val="none" w:sz="0" w:space="0" w:color="auto"/>
            <w:bottom w:val="none" w:sz="0" w:space="0" w:color="auto"/>
            <w:right w:val="none" w:sz="0" w:space="0" w:color="auto"/>
          </w:divBdr>
        </w:div>
        <w:div w:id="1113791551">
          <w:marLeft w:val="0"/>
          <w:marRight w:val="0"/>
          <w:marTop w:val="0"/>
          <w:marBottom w:val="0"/>
          <w:divBdr>
            <w:top w:val="none" w:sz="0" w:space="0" w:color="auto"/>
            <w:left w:val="none" w:sz="0" w:space="0" w:color="auto"/>
            <w:bottom w:val="none" w:sz="0" w:space="0" w:color="auto"/>
            <w:right w:val="none" w:sz="0" w:space="0" w:color="auto"/>
          </w:divBdr>
        </w:div>
        <w:div w:id="1159350257">
          <w:marLeft w:val="0"/>
          <w:marRight w:val="0"/>
          <w:marTop w:val="0"/>
          <w:marBottom w:val="0"/>
          <w:divBdr>
            <w:top w:val="none" w:sz="0" w:space="0" w:color="auto"/>
            <w:left w:val="none" w:sz="0" w:space="0" w:color="auto"/>
            <w:bottom w:val="none" w:sz="0" w:space="0" w:color="auto"/>
            <w:right w:val="none" w:sz="0" w:space="0" w:color="auto"/>
          </w:divBdr>
        </w:div>
        <w:div w:id="1186166929">
          <w:marLeft w:val="0"/>
          <w:marRight w:val="0"/>
          <w:marTop w:val="0"/>
          <w:marBottom w:val="0"/>
          <w:divBdr>
            <w:top w:val="none" w:sz="0" w:space="0" w:color="auto"/>
            <w:left w:val="none" w:sz="0" w:space="0" w:color="auto"/>
            <w:bottom w:val="none" w:sz="0" w:space="0" w:color="auto"/>
            <w:right w:val="none" w:sz="0" w:space="0" w:color="auto"/>
          </w:divBdr>
        </w:div>
        <w:div w:id="1198086960">
          <w:marLeft w:val="0"/>
          <w:marRight w:val="0"/>
          <w:marTop w:val="0"/>
          <w:marBottom w:val="0"/>
          <w:divBdr>
            <w:top w:val="none" w:sz="0" w:space="0" w:color="auto"/>
            <w:left w:val="none" w:sz="0" w:space="0" w:color="auto"/>
            <w:bottom w:val="none" w:sz="0" w:space="0" w:color="auto"/>
            <w:right w:val="none" w:sz="0" w:space="0" w:color="auto"/>
          </w:divBdr>
        </w:div>
        <w:div w:id="1231382385">
          <w:marLeft w:val="0"/>
          <w:marRight w:val="0"/>
          <w:marTop w:val="0"/>
          <w:marBottom w:val="0"/>
          <w:divBdr>
            <w:top w:val="none" w:sz="0" w:space="0" w:color="auto"/>
            <w:left w:val="none" w:sz="0" w:space="0" w:color="auto"/>
            <w:bottom w:val="none" w:sz="0" w:space="0" w:color="auto"/>
            <w:right w:val="none" w:sz="0" w:space="0" w:color="auto"/>
          </w:divBdr>
        </w:div>
        <w:div w:id="1330593746">
          <w:marLeft w:val="0"/>
          <w:marRight w:val="0"/>
          <w:marTop w:val="0"/>
          <w:marBottom w:val="0"/>
          <w:divBdr>
            <w:top w:val="none" w:sz="0" w:space="0" w:color="auto"/>
            <w:left w:val="none" w:sz="0" w:space="0" w:color="auto"/>
            <w:bottom w:val="none" w:sz="0" w:space="0" w:color="auto"/>
            <w:right w:val="none" w:sz="0" w:space="0" w:color="auto"/>
          </w:divBdr>
        </w:div>
        <w:div w:id="1347755056">
          <w:marLeft w:val="0"/>
          <w:marRight w:val="0"/>
          <w:marTop w:val="0"/>
          <w:marBottom w:val="0"/>
          <w:divBdr>
            <w:top w:val="none" w:sz="0" w:space="0" w:color="auto"/>
            <w:left w:val="none" w:sz="0" w:space="0" w:color="auto"/>
            <w:bottom w:val="none" w:sz="0" w:space="0" w:color="auto"/>
            <w:right w:val="none" w:sz="0" w:space="0" w:color="auto"/>
          </w:divBdr>
        </w:div>
        <w:div w:id="1351908727">
          <w:marLeft w:val="0"/>
          <w:marRight w:val="0"/>
          <w:marTop w:val="0"/>
          <w:marBottom w:val="0"/>
          <w:divBdr>
            <w:top w:val="none" w:sz="0" w:space="0" w:color="auto"/>
            <w:left w:val="none" w:sz="0" w:space="0" w:color="auto"/>
            <w:bottom w:val="none" w:sz="0" w:space="0" w:color="auto"/>
            <w:right w:val="none" w:sz="0" w:space="0" w:color="auto"/>
          </w:divBdr>
        </w:div>
        <w:div w:id="1463157477">
          <w:marLeft w:val="0"/>
          <w:marRight w:val="0"/>
          <w:marTop w:val="0"/>
          <w:marBottom w:val="0"/>
          <w:divBdr>
            <w:top w:val="none" w:sz="0" w:space="0" w:color="auto"/>
            <w:left w:val="none" w:sz="0" w:space="0" w:color="auto"/>
            <w:bottom w:val="none" w:sz="0" w:space="0" w:color="auto"/>
            <w:right w:val="none" w:sz="0" w:space="0" w:color="auto"/>
          </w:divBdr>
        </w:div>
        <w:div w:id="1529756787">
          <w:marLeft w:val="0"/>
          <w:marRight w:val="0"/>
          <w:marTop w:val="0"/>
          <w:marBottom w:val="0"/>
          <w:divBdr>
            <w:top w:val="none" w:sz="0" w:space="0" w:color="auto"/>
            <w:left w:val="none" w:sz="0" w:space="0" w:color="auto"/>
            <w:bottom w:val="none" w:sz="0" w:space="0" w:color="auto"/>
            <w:right w:val="none" w:sz="0" w:space="0" w:color="auto"/>
          </w:divBdr>
        </w:div>
        <w:div w:id="1537810041">
          <w:marLeft w:val="0"/>
          <w:marRight w:val="0"/>
          <w:marTop w:val="0"/>
          <w:marBottom w:val="0"/>
          <w:divBdr>
            <w:top w:val="none" w:sz="0" w:space="0" w:color="auto"/>
            <w:left w:val="none" w:sz="0" w:space="0" w:color="auto"/>
            <w:bottom w:val="none" w:sz="0" w:space="0" w:color="auto"/>
            <w:right w:val="none" w:sz="0" w:space="0" w:color="auto"/>
          </w:divBdr>
        </w:div>
        <w:div w:id="1539901407">
          <w:marLeft w:val="0"/>
          <w:marRight w:val="0"/>
          <w:marTop w:val="0"/>
          <w:marBottom w:val="0"/>
          <w:divBdr>
            <w:top w:val="none" w:sz="0" w:space="0" w:color="auto"/>
            <w:left w:val="none" w:sz="0" w:space="0" w:color="auto"/>
            <w:bottom w:val="none" w:sz="0" w:space="0" w:color="auto"/>
            <w:right w:val="none" w:sz="0" w:space="0" w:color="auto"/>
          </w:divBdr>
        </w:div>
        <w:div w:id="1655068267">
          <w:marLeft w:val="0"/>
          <w:marRight w:val="0"/>
          <w:marTop w:val="0"/>
          <w:marBottom w:val="0"/>
          <w:divBdr>
            <w:top w:val="none" w:sz="0" w:space="0" w:color="auto"/>
            <w:left w:val="none" w:sz="0" w:space="0" w:color="auto"/>
            <w:bottom w:val="none" w:sz="0" w:space="0" w:color="auto"/>
            <w:right w:val="none" w:sz="0" w:space="0" w:color="auto"/>
          </w:divBdr>
        </w:div>
        <w:div w:id="1703169375">
          <w:marLeft w:val="0"/>
          <w:marRight w:val="0"/>
          <w:marTop w:val="0"/>
          <w:marBottom w:val="0"/>
          <w:divBdr>
            <w:top w:val="none" w:sz="0" w:space="0" w:color="auto"/>
            <w:left w:val="none" w:sz="0" w:space="0" w:color="auto"/>
            <w:bottom w:val="none" w:sz="0" w:space="0" w:color="auto"/>
            <w:right w:val="none" w:sz="0" w:space="0" w:color="auto"/>
          </w:divBdr>
        </w:div>
        <w:div w:id="1737584666">
          <w:marLeft w:val="0"/>
          <w:marRight w:val="0"/>
          <w:marTop w:val="0"/>
          <w:marBottom w:val="0"/>
          <w:divBdr>
            <w:top w:val="none" w:sz="0" w:space="0" w:color="auto"/>
            <w:left w:val="none" w:sz="0" w:space="0" w:color="auto"/>
            <w:bottom w:val="none" w:sz="0" w:space="0" w:color="auto"/>
            <w:right w:val="none" w:sz="0" w:space="0" w:color="auto"/>
          </w:divBdr>
        </w:div>
        <w:div w:id="1762405715">
          <w:marLeft w:val="0"/>
          <w:marRight w:val="0"/>
          <w:marTop w:val="0"/>
          <w:marBottom w:val="0"/>
          <w:divBdr>
            <w:top w:val="none" w:sz="0" w:space="0" w:color="auto"/>
            <w:left w:val="none" w:sz="0" w:space="0" w:color="auto"/>
            <w:bottom w:val="none" w:sz="0" w:space="0" w:color="auto"/>
            <w:right w:val="none" w:sz="0" w:space="0" w:color="auto"/>
          </w:divBdr>
        </w:div>
        <w:div w:id="1775199522">
          <w:marLeft w:val="0"/>
          <w:marRight w:val="0"/>
          <w:marTop w:val="0"/>
          <w:marBottom w:val="0"/>
          <w:divBdr>
            <w:top w:val="none" w:sz="0" w:space="0" w:color="auto"/>
            <w:left w:val="none" w:sz="0" w:space="0" w:color="auto"/>
            <w:bottom w:val="none" w:sz="0" w:space="0" w:color="auto"/>
            <w:right w:val="none" w:sz="0" w:space="0" w:color="auto"/>
          </w:divBdr>
        </w:div>
        <w:div w:id="1811513060">
          <w:marLeft w:val="0"/>
          <w:marRight w:val="0"/>
          <w:marTop w:val="0"/>
          <w:marBottom w:val="0"/>
          <w:divBdr>
            <w:top w:val="none" w:sz="0" w:space="0" w:color="auto"/>
            <w:left w:val="none" w:sz="0" w:space="0" w:color="auto"/>
            <w:bottom w:val="none" w:sz="0" w:space="0" w:color="auto"/>
            <w:right w:val="none" w:sz="0" w:space="0" w:color="auto"/>
          </w:divBdr>
        </w:div>
        <w:div w:id="1853952109">
          <w:marLeft w:val="0"/>
          <w:marRight w:val="0"/>
          <w:marTop w:val="0"/>
          <w:marBottom w:val="0"/>
          <w:divBdr>
            <w:top w:val="none" w:sz="0" w:space="0" w:color="auto"/>
            <w:left w:val="none" w:sz="0" w:space="0" w:color="auto"/>
            <w:bottom w:val="none" w:sz="0" w:space="0" w:color="auto"/>
            <w:right w:val="none" w:sz="0" w:space="0" w:color="auto"/>
          </w:divBdr>
        </w:div>
        <w:div w:id="1920749570">
          <w:marLeft w:val="0"/>
          <w:marRight w:val="0"/>
          <w:marTop w:val="0"/>
          <w:marBottom w:val="0"/>
          <w:divBdr>
            <w:top w:val="none" w:sz="0" w:space="0" w:color="auto"/>
            <w:left w:val="none" w:sz="0" w:space="0" w:color="auto"/>
            <w:bottom w:val="none" w:sz="0" w:space="0" w:color="auto"/>
            <w:right w:val="none" w:sz="0" w:space="0" w:color="auto"/>
          </w:divBdr>
        </w:div>
        <w:div w:id="1936816929">
          <w:marLeft w:val="0"/>
          <w:marRight w:val="0"/>
          <w:marTop w:val="0"/>
          <w:marBottom w:val="0"/>
          <w:divBdr>
            <w:top w:val="none" w:sz="0" w:space="0" w:color="auto"/>
            <w:left w:val="none" w:sz="0" w:space="0" w:color="auto"/>
            <w:bottom w:val="none" w:sz="0" w:space="0" w:color="auto"/>
            <w:right w:val="none" w:sz="0" w:space="0" w:color="auto"/>
          </w:divBdr>
        </w:div>
        <w:div w:id="1968929527">
          <w:marLeft w:val="0"/>
          <w:marRight w:val="0"/>
          <w:marTop w:val="0"/>
          <w:marBottom w:val="0"/>
          <w:divBdr>
            <w:top w:val="none" w:sz="0" w:space="0" w:color="auto"/>
            <w:left w:val="none" w:sz="0" w:space="0" w:color="auto"/>
            <w:bottom w:val="none" w:sz="0" w:space="0" w:color="auto"/>
            <w:right w:val="none" w:sz="0" w:space="0" w:color="auto"/>
          </w:divBdr>
        </w:div>
        <w:div w:id="1972248625">
          <w:marLeft w:val="0"/>
          <w:marRight w:val="0"/>
          <w:marTop w:val="0"/>
          <w:marBottom w:val="0"/>
          <w:divBdr>
            <w:top w:val="none" w:sz="0" w:space="0" w:color="auto"/>
            <w:left w:val="none" w:sz="0" w:space="0" w:color="auto"/>
            <w:bottom w:val="none" w:sz="0" w:space="0" w:color="auto"/>
            <w:right w:val="none" w:sz="0" w:space="0" w:color="auto"/>
          </w:divBdr>
        </w:div>
        <w:div w:id="2097825390">
          <w:marLeft w:val="0"/>
          <w:marRight w:val="0"/>
          <w:marTop w:val="0"/>
          <w:marBottom w:val="0"/>
          <w:divBdr>
            <w:top w:val="none" w:sz="0" w:space="0" w:color="auto"/>
            <w:left w:val="none" w:sz="0" w:space="0" w:color="auto"/>
            <w:bottom w:val="none" w:sz="0" w:space="0" w:color="auto"/>
            <w:right w:val="none" w:sz="0" w:space="0" w:color="auto"/>
          </w:divBdr>
        </w:div>
        <w:div w:id="2124574116">
          <w:marLeft w:val="0"/>
          <w:marRight w:val="0"/>
          <w:marTop w:val="0"/>
          <w:marBottom w:val="0"/>
          <w:divBdr>
            <w:top w:val="none" w:sz="0" w:space="0" w:color="auto"/>
            <w:left w:val="none" w:sz="0" w:space="0" w:color="auto"/>
            <w:bottom w:val="none" w:sz="0" w:space="0" w:color="auto"/>
            <w:right w:val="none" w:sz="0" w:space="0" w:color="auto"/>
          </w:divBdr>
        </w:div>
      </w:divsChild>
    </w:div>
    <w:div w:id="721297301">
      <w:bodyDiv w:val="1"/>
      <w:marLeft w:val="0"/>
      <w:marRight w:val="0"/>
      <w:marTop w:val="0"/>
      <w:marBottom w:val="0"/>
      <w:divBdr>
        <w:top w:val="none" w:sz="0" w:space="0" w:color="auto"/>
        <w:left w:val="none" w:sz="0" w:space="0" w:color="auto"/>
        <w:bottom w:val="none" w:sz="0" w:space="0" w:color="auto"/>
        <w:right w:val="none" w:sz="0" w:space="0" w:color="auto"/>
      </w:divBdr>
    </w:div>
    <w:div w:id="723606614">
      <w:bodyDiv w:val="1"/>
      <w:marLeft w:val="0"/>
      <w:marRight w:val="0"/>
      <w:marTop w:val="0"/>
      <w:marBottom w:val="0"/>
      <w:divBdr>
        <w:top w:val="none" w:sz="0" w:space="0" w:color="auto"/>
        <w:left w:val="none" w:sz="0" w:space="0" w:color="auto"/>
        <w:bottom w:val="none" w:sz="0" w:space="0" w:color="auto"/>
        <w:right w:val="none" w:sz="0" w:space="0" w:color="auto"/>
      </w:divBdr>
    </w:div>
    <w:div w:id="726344790">
      <w:bodyDiv w:val="1"/>
      <w:marLeft w:val="0"/>
      <w:marRight w:val="0"/>
      <w:marTop w:val="0"/>
      <w:marBottom w:val="0"/>
      <w:divBdr>
        <w:top w:val="none" w:sz="0" w:space="0" w:color="auto"/>
        <w:left w:val="none" w:sz="0" w:space="0" w:color="auto"/>
        <w:bottom w:val="none" w:sz="0" w:space="0" w:color="auto"/>
        <w:right w:val="none" w:sz="0" w:space="0" w:color="auto"/>
      </w:divBdr>
      <w:divsChild>
        <w:div w:id="36634697">
          <w:marLeft w:val="480"/>
          <w:marRight w:val="0"/>
          <w:marTop w:val="0"/>
          <w:marBottom w:val="0"/>
          <w:divBdr>
            <w:top w:val="none" w:sz="0" w:space="0" w:color="auto"/>
            <w:left w:val="none" w:sz="0" w:space="0" w:color="auto"/>
            <w:bottom w:val="none" w:sz="0" w:space="0" w:color="auto"/>
            <w:right w:val="none" w:sz="0" w:space="0" w:color="auto"/>
          </w:divBdr>
        </w:div>
        <w:div w:id="36977010">
          <w:marLeft w:val="480"/>
          <w:marRight w:val="0"/>
          <w:marTop w:val="0"/>
          <w:marBottom w:val="0"/>
          <w:divBdr>
            <w:top w:val="none" w:sz="0" w:space="0" w:color="auto"/>
            <w:left w:val="none" w:sz="0" w:space="0" w:color="auto"/>
            <w:bottom w:val="none" w:sz="0" w:space="0" w:color="auto"/>
            <w:right w:val="none" w:sz="0" w:space="0" w:color="auto"/>
          </w:divBdr>
        </w:div>
        <w:div w:id="51462567">
          <w:marLeft w:val="480"/>
          <w:marRight w:val="0"/>
          <w:marTop w:val="0"/>
          <w:marBottom w:val="0"/>
          <w:divBdr>
            <w:top w:val="none" w:sz="0" w:space="0" w:color="auto"/>
            <w:left w:val="none" w:sz="0" w:space="0" w:color="auto"/>
            <w:bottom w:val="none" w:sz="0" w:space="0" w:color="auto"/>
            <w:right w:val="none" w:sz="0" w:space="0" w:color="auto"/>
          </w:divBdr>
        </w:div>
        <w:div w:id="70548771">
          <w:marLeft w:val="480"/>
          <w:marRight w:val="0"/>
          <w:marTop w:val="0"/>
          <w:marBottom w:val="0"/>
          <w:divBdr>
            <w:top w:val="none" w:sz="0" w:space="0" w:color="auto"/>
            <w:left w:val="none" w:sz="0" w:space="0" w:color="auto"/>
            <w:bottom w:val="none" w:sz="0" w:space="0" w:color="auto"/>
            <w:right w:val="none" w:sz="0" w:space="0" w:color="auto"/>
          </w:divBdr>
        </w:div>
        <w:div w:id="128401261">
          <w:marLeft w:val="480"/>
          <w:marRight w:val="0"/>
          <w:marTop w:val="0"/>
          <w:marBottom w:val="0"/>
          <w:divBdr>
            <w:top w:val="none" w:sz="0" w:space="0" w:color="auto"/>
            <w:left w:val="none" w:sz="0" w:space="0" w:color="auto"/>
            <w:bottom w:val="none" w:sz="0" w:space="0" w:color="auto"/>
            <w:right w:val="none" w:sz="0" w:space="0" w:color="auto"/>
          </w:divBdr>
        </w:div>
        <w:div w:id="208497169">
          <w:marLeft w:val="480"/>
          <w:marRight w:val="0"/>
          <w:marTop w:val="0"/>
          <w:marBottom w:val="0"/>
          <w:divBdr>
            <w:top w:val="none" w:sz="0" w:space="0" w:color="auto"/>
            <w:left w:val="none" w:sz="0" w:space="0" w:color="auto"/>
            <w:bottom w:val="none" w:sz="0" w:space="0" w:color="auto"/>
            <w:right w:val="none" w:sz="0" w:space="0" w:color="auto"/>
          </w:divBdr>
        </w:div>
        <w:div w:id="250968985">
          <w:marLeft w:val="480"/>
          <w:marRight w:val="0"/>
          <w:marTop w:val="0"/>
          <w:marBottom w:val="0"/>
          <w:divBdr>
            <w:top w:val="none" w:sz="0" w:space="0" w:color="auto"/>
            <w:left w:val="none" w:sz="0" w:space="0" w:color="auto"/>
            <w:bottom w:val="none" w:sz="0" w:space="0" w:color="auto"/>
            <w:right w:val="none" w:sz="0" w:space="0" w:color="auto"/>
          </w:divBdr>
        </w:div>
        <w:div w:id="297103342">
          <w:marLeft w:val="480"/>
          <w:marRight w:val="0"/>
          <w:marTop w:val="0"/>
          <w:marBottom w:val="0"/>
          <w:divBdr>
            <w:top w:val="none" w:sz="0" w:space="0" w:color="auto"/>
            <w:left w:val="none" w:sz="0" w:space="0" w:color="auto"/>
            <w:bottom w:val="none" w:sz="0" w:space="0" w:color="auto"/>
            <w:right w:val="none" w:sz="0" w:space="0" w:color="auto"/>
          </w:divBdr>
        </w:div>
        <w:div w:id="321390448">
          <w:marLeft w:val="480"/>
          <w:marRight w:val="0"/>
          <w:marTop w:val="0"/>
          <w:marBottom w:val="0"/>
          <w:divBdr>
            <w:top w:val="none" w:sz="0" w:space="0" w:color="auto"/>
            <w:left w:val="none" w:sz="0" w:space="0" w:color="auto"/>
            <w:bottom w:val="none" w:sz="0" w:space="0" w:color="auto"/>
            <w:right w:val="none" w:sz="0" w:space="0" w:color="auto"/>
          </w:divBdr>
        </w:div>
        <w:div w:id="347877445">
          <w:marLeft w:val="480"/>
          <w:marRight w:val="0"/>
          <w:marTop w:val="0"/>
          <w:marBottom w:val="0"/>
          <w:divBdr>
            <w:top w:val="none" w:sz="0" w:space="0" w:color="auto"/>
            <w:left w:val="none" w:sz="0" w:space="0" w:color="auto"/>
            <w:bottom w:val="none" w:sz="0" w:space="0" w:color="auto"/>
            <w:right w:val="none" w:sz="0" w:space="0" w:color="auto"/>
          </w:divBdr>
        </w:div>
        <w:div w:id="386799474">
          <w:marLeft w:val="480"/>
          <w:marRight w:val="0"/>
          <w:marTop w:val="0"/>
          <w:marBottom w:val="0"/>
          <w:divBdr>
            <w:top w:val="none" w:sz="0" w:space="0" w:color="auto"/>
            <w:left w:val="none" w:sz="0" w:space="0" w:color="auto"/>
            <w:bottom w:val="none" w:sz="0" w:space="0" w:color="auto"/>
            <w:right w:val="none" w:sz="0" w:space="0" w:color="auto"/>
          </w:divBdr>
        </w:div>
        <w:div w:id="407961672">
          <w:marLeft w:val="480"/>
          <w:marRight w:val="0"/>
          <w:marTop w:val="0"/>
          <w:marBottom w:val="0"/>
          <w:divBdr>
            <w:top w:val="none" w:sz="0" w:space="0" w:color="auto"/>
            <w:left w:val="none" w:sz="0" w:space="0" w:color="auto"/>
            <w:bottom w:val="none" w:sz="0" w:space="0" w:color="auto"/>
            <w:right w:val="none" w:sz="0" w:space="0" w:color="auto"/>
          </w:divBdr>
        </w:div>
        <w:div w:id="567500038">
          <w:marLeft w:val="480"/>
          <w:marRight w:val="0"/>
          <w:marTop w:val="0"/>
          <w:marBottom w:val="0"/>
          <w:divBdr>
            <w:top w:val="none" w:sz="0" w:space="0" w:color="auto"/>
            <w:left w:val="none" w:sz="0" w:space="0" w:color="auto"/>
            <w:bottom w:val="none" w:sz="0" w:space="0" w:color="auto"/>
            <w:right w:val="none" w:sz="0" w:space="0" w:color="auto"/>
          </w:divBdr>
        </w:div>
        <w:div w:id="660043182">
          <w:marLeft w:val="480"/>
          <w:marRight w:val="0"/>
          <w:marTop w:val="0"/>
          <w:marBottom w:val="0"/>
          <w:divBdr>
            <w:top w:val="none" w:sz="0" w:space="0" w:color="auto"/>
            <w:left w:val="none" w:sz="0" w:space="0" w:color="auto"/>
            <w:bottom w:val="none" w:sz="0" w:space="0" w:color="auto"/>
            <w:right w:val="none" w:sz="0" w:space="0" w:color="auto"/>
          </w:divBdr>
        </w:div>
        <w:div w:id="691079026">
          <w:marLeft w:val="480"/>
          <w:marRight w:val="0"/>
          <w:marTop w:val="0"/>
          <w:marBottom w:val="0"/>
          <w:divBdr>
            <w:top w:val="none" w:sz="0" w:space="0" w:color="auto"/>
            <w:left w:val="none" w:sz="0" w:space="0" w:color="auto"/>
            <w:bottom w:val="none" w:sz="0" w:space="0" w:color="auto"/>
            <w:right w:val="none" w:sz="0" w:space="0" w:color="auto"/>
          </w:divBdr>
        </w:div>
        <w:div w:id="729694142">
          <w:marLeft w:val="480"/>
          <w:marRight w:val="0"/>
          <w:marTop w:val="0"/>
          <w:marBottom w:val="0"/>
          <w:divBdr>
            <w:top w:val="none" w:sz="0" w:space="0" w:color="auto"/>
            <w:left w:val="none" w:sz="0" w:space="0" w:color="auto"/>
            <w:bottom w:val="none" w:sz="0" w:space="0" w:color="auto"/>
            <w:right w:val="none" w:sz="0" w:space="0" w:color="auto"/>
          </w:divBdr>
        </w:div>
        <w:div w:id="737245461">
          <w:marLeft w:val="480"/>
          <w:marRight w:val="0"/>
          <w:marTop w:val="0"/>
          <w:marBottom w:val="0"/>
          <w:divBdr>
            <w:top w:val="none" w:sz="0" w:space="0" w:color="auto"/>
            <w:left w:val="none" w:sz="0" w:space="0" w:color="auto"/>
            <w:bottom w:val="none" w:sz="0" w:space="0" w:color="auto"/>
            <w:right w:val="none" w:sz="0" w:space="0" w:color="auto"/>
          </w:divBdr>
        </w:div>
        <w:div w:id="761143990">
          <w:marLeft w:val="480"/>
          <w:marRight w:val="0"/>
          <w:marTop w:val="0"/>
          <w:marBottom w:val="0"/>
          <w:divBdr>
            <w:top w:val="none" w:sz="0" w:space="0" w:color="auto"/>
            <w:left w:val="none" w:sz="0" w:space="0" w:color="auto"/>
            <w:bottom w:val="none" w:sz="0" w:space="0" w:color="auto"/>
            <w:right w:val="none" w:sz="0" w:space="0" w:color="auto"/>
          </w:divBdr>
        </w:div>
        <w:div w:id="785928197">
          <w:marLeft w:val="480"/>
          <w:marRight w:val="0"/>
          <w:marTop w:val="0"/>
          <w:marBottom w:val="0"/>
          <w:divBdr>
            <w:top w:val="none" w:sz="0" w:space="0" w:color="auto"/>
            <w:left w:val="none" w:sz="0" w:space="0" w:color="auto"/>
            <w:bottom w:val="none" w:sz="0" w:space="0" w:color="auto"/>
            <w:right w:val="none" w:sz="0" w:space="0" w:color="auto"/>
          </w:divBdr>
        </w:div>
        <w:div w:id="813762265">
          <w:marLeft w:val="480"/>
          <w:marRight w:val="0"/>
          <w:marTop w:val="0"/>
          <w:marBottom w:val="0"/>
          <w:divBdr>
            <w:top w:val="none" w:sz="0" w:space="0" w:color="auto"/>
            <w:left w:val="none" w:sz="0" w:space="0" w:color="auto"/>
            <w:bottom w:val="none" w:sz="0" w:space="0" w:color="auto"/>
            <w:right w:val="none" w:sz="0" w:space="0" w:color="auto"/>
          </w:divBdr>
        </w:div>
        <w:div w:id="815220040">
          <w:marLeft w:val="480"/>
          <w:marRight w:val="0"/>
          <w:marTop w:val="0"/>
          <w:marBottom w:val="0"/>
          <w:divBdr>
            <w:top w:val="none" w:sz="0" w:space="0" w:color="auto"/>
            <w:left w:val="none" w:sz="0" w:space="0" w:color="auto"/>
            <w:bottom w:val="none" w:sz="0" w:space="0" w:color="auto"/>
            <w:right w:val="none" w:sz="0" w:space="0" w:color="auto"/>
          </w:divBdr>
        </w:div>
        <w:div w:id="947084825">
          <w:marLeft w:val="480"/>
          <w:marRight w:val="0"/>
          <w:marTop w:val="0"/>
          <w:marBottom w:val="0"/>
          <w:divBdr>
            <w:top w:val="none" w:sz="0" w:space="0" w:color="auto"/>
            <w:left w:val="none" w:sz="0" w:space="0" w:color="auto"/>
            <w:bottom w:val="none" w:sz="0" w:space="0" w:color="auto"/>
            <w:right w:val="none" w:sz="0" w:space="0" w:color="auto"/>
          </w:divBdr>
        </w:div>
        <w:div w:id="978800579">
          <w:marLeft w:val="480"/>
          <w:marRight w:val="0"/>
          <w:marTop w:val="0"/>
          <w:marBottom w:val="0"/>
          <w:divBdr>
            <w:top w:val="none" w:sz="0" w:space="0" w:color="auto"/>
            <w:left w:val="none" w:sz="0" w:space="0" w:color="auto"/>
            <w:bottom w:val="none" w:sz="0" w:space="0" w:color="auto"/>
            <w:right w:val="none" w:sz="0" w:space="0" w:color="auto"/>
          </w:divBdr>
        </w:div>
        <w:div w:id="981077095">
          <w:marLeft w:val="480"/>
          <w:marRight w:val="0"/>
          <w:marTop w:val="0"/>
          <w:marBottom w:val="0"/>
          <w:divBdr>
            <w:top w:val="none" w:sz="0" w:space="0" w:color="auto"/>
            <w:left w:val="none" w:sz="0" w:space="0" w:color="auto"/>
            <w:bottom w:val="none" w:sz="0" w:space="0" w:color="auto"/>
            <w:right w:val="none" w:sz="0" w:space="0" w:color="auto"/>
          </w:divBdr>
        </w:div>
        <w:div w:id="986974876">
          <w:marLeft w:val="480"/>
          <w:marRight w:val="0"/>
          <w:marTop w:val="0"/>
          <w:marBottom w:val="0"/>
          <w:divBdr>
            <w:top w:val="none" w:sz="0" w:space="0" w:color="auto"/>
            <w:left w:val="none" w:sz="0" w:space="0" w:color="auto"/>
            <w:bottom w:val="none" w:sz="0" w:space="0" w:color="auto"/>
            <w:right w:val="none" w:sz="0" w:space="0" w:color="auto"/>
          </w:divBdr>
        </w:div>
        <w:div w:id="1026374216">
          <w:marLeft w:val="480"/>
          <w:marRight w:val="0"/>
          <w:marTop w:val="0"/>
          <w:marBottom w:val="0"/>
          <w:divBdr>
            <w:top w:val="none" w:sz="0" w:space="0" w:color="auto"/>
            <w:left w:val="none" w:sz="0" w:space="0" w:color="auto"/>
            <w:bottom w:val="none" w:sz="0" w:space="0" w:color="auto"/>
            <w:right w:val="none" w:sz="0" w:space="0" w:color="auto"/>
          </w:divBdr>
        </w:div>
        <w:div w:id="1157258120">
          <w:marLeft w:val="480"/>
          <w:marRight w:val="0"/>
          <w:marTop w:val="0"/>
          <w:marBottom w:val="0"/>
          <w:divBdr>
            <w:top w:val="none" w:sz="0" w:space="0" w:color="auto"/>
            <w:left w:val="none" w:sz="0" w:space="0" w:color="auto"/>
            <w:bottom w:val="none" w:sz="0" w:space="0" w:color="auto"/>
            <w:right w:val="none" w:sz="0" w:space="0" w:color="auto"/>
          </w:divBdr>
        </w:div>
        <w:div w:id="1174999542">
          <w:marLeft w:val="480"/>
          <w:marRight w:val="0"/>
          <w:marTop w:val="0"/>
          <w:marBottom w:val="0"/>
          <w:divBdr>
            <w:top w:val="none" w:sz="0" w:space="0" w:color="auto"/>
            <w:left w:val="none" w:sz="0" w:space="0" w:color="auto"/>
            <w:bottom w:val="none" w:sz="0" w:space="0" w:color="auto"/>
            <w:right w:val="none" w:sz="0" w:space="0" w:color="auto"/>
          </w:divBdr>
        </w:div>
        <w:div w:id="1207527629">
          <w:marLeft w:val="480"/>
          <w:marRight w:val="0"/>
          <w:marTop w:val="0"/>
          <w:marBottom w:val="0"/>
          <w:divBdr>
            <w:top w:val="none" w:sz="0" w:space="0" w:color="auto"/>
            <w:left w:val="none" w:sz="0" w:space="0" w:color="auto"/>
            <w:bottom w:val="none" w:sz="0" w:space="0" w:color="auto"/>
            <w:right w:val="none" w:sz="0" w:space="0" w:color="auto"/>
          </w:divBdr>
        </w:div>
        <w:div w:id="1227187909">
          <w:marLeft w:val="480"/>
          <w:marRight w:val="0"/>
          <w:marTop w:val="0"/>
          <w:marBottom w:val="0"/>
          <w:divBdr>
            <w:top w:val="none" w:sz="0" w:space="0" w:color="auto"/>
            <w:left w:val="none" w:sz="0" w:space="0" w:color="auto"/>
            <w:bottom w:val="none" w:sz="0" w:space="0" w:color="auto"/>
            <w:right w:val="none" w:sz="0" w:space="0" w:color="auto"/>
          </w:divBdr>
        </w:div>
        <w:div w:id="1230194132">
          <w:marLeft w:val="480"/>
          <w:marRight w:val="0"/>
          <w:marTop w:val="0"/>
          <w:marBottom w:val="0"/>
          <w:divBdr>
            <w:top w:val="none" w:sz="0" w:space="0" w:color="auto"/>
            <w:left w:val="none" w:sz="0" w:space="0" w:color="auto"/>
            <w:bottom w:val="none" w:sz="0" w:space="0" w:color="auto"/>
            <w:right w:val="none" w:sz="0" w:space="0" w:color="auto"/>
          </w:divBdr>
        </w:div>
        <w:div w:id="1242177476">
          <w:marLeft w:val="480"/>
          <w:marRight w:val="0"/>
          <w:marTop w:val="0"/>
          <w:marBottom w:val="0"/>
          <w:divBdr>
            <w:top w:val="none" w:sz="0" w:space="0" w:color="auto"/>
            <w:left w:val="none" w:sz="0" w:space="0" w:color="auto"/>
            <w:bottom w:val="none" w:sz="0" w:space="0" w:color="auto"/>
            <w:right w:val="none" w:sz="0" w:space="0" w:color="auto"/>
          </w:divBdr>
        </w:div>
        <w:div w:id="1259364610">
          <w:marLeft w:val="480"/>
          <w:marRight w:val="0"/>
          <w:marTop w:val="0"/>
          <w:marBottom w:val="0"/>
          <w:divBdr>
            <w:top w:val="none" w:sz="0" w:space="0" w:color="auto"/>
            <w:left w:val="none" w:sz="0" w:space="0" w:color="auto"/>
            <w:bottom w:val="none" w:sz="0" w:space="0" w:color="auto"/>
            <w:right w:val="none" w:sz="0" w:space="0" w:color="auto"/>
          </w:divBdr>
        </w:div>
        <w:div w:id="1262176681">
          <w:marLeft w:val="480"/>
          <w:marRight w:val="0"/>
          <w:marTop w:val="0"/>
          <w:marBottom w:val="0"/>
          <w:divBdr>
            <w:top w:val="none" w:sz="0" w:space="0" w:color="auto"/>
            <w:left w:val="none" w:sz="0" w:space="0" w:color="auto"/>
            <w:bottom w:val="none" w:sz="0" w:space="0" w:color="auto"/>
            <w:right w:val="none" w:sz="0" w:space="0" w:color="auto"/>
          </w:divBdr>
        </w:div>
        <w:div w:id="1270043697">
          <w:marLeft w:val="480"/>
          <w:marRight w:val="0"/>
          <w:marTop w:val="0"/>
          <w:marBottom w:val="0"/>
          <w:divBdr>
            <w:top w:val="none" w:sz="0" w:space="0" w:color="auto"/>
            <w:left w:val="none" w:sz="0" w:space="0" w:color="auto"/>
            <w:bottom w:val="none" w:sz="0" w:space="0" w:color="auto"/>
            <w:right w:val="none" w:sz="0" w:space="0" w:color="auto"/>
          </w:divBdr>
        </w:div>
        <w:div w:id="1308392386">
          <w:marLeft w:val="480"/>
          <w:marRight w:val="0"/>
          <w:marTop w:val="0"/>
          <w:marBottom w:val="0"/>
          <w:divBdr>
            <w:top w:val="none" w:sz="0" w:space="0" w:color="auto"/>
            <w:left w:val="none" w:sz="0" w:space="0" w:color="auto"/>
            <w:bottom w:val="none" w:sz="0" w:space="0" w:color="auto"/>
            <w:right w:val="none" w:sz="0" w:space="0" w:color="auto"/>
          </w:divBdr>
        </w:div>
        <w:div w:id="1337656641">
          <w:marLeft w:val="480"/>
          <w:marRight w:val="0"/>
          <w:marTop w:val="0"/>
          <w:marBottom w:val="0"/>
          <w:divBdr>
            <w:top w:val="none" w:sz="0" w:space="0" w:color="auto"/>
            <w:left w:val="none" w:sz="0" w:space="0" w:color="auto"/>
            <w:bottom w:val="none" w:sz="0" w:space="0" w:color="auto"/>
            <w:right w:val="none" w:sz="0" w:space="0" w:color="auto"/>
          </w:divBdr>
        </w:div>
        <w:div w:id="1340110872">
          <w:marLeft w:val="480"/>
          <w:marRight w:val="0"/>
          <w:marTop w:val="0"/>
          <w:marBottom w:val="0"/>
          <w:divBdr>
            <w:top w:val="none" w:sz="0" w:space="0" w:color="auto"/>
            <w:left w:val="none" w:sz="0" w:space="0" w:color="auto"/>
            <w:bottom w:val="none" w:sz="0" w:space="0" w:color="auto"/>
            <w:right w:val="none" w:sz="0" w:space="0" w:color="auto"/>
          </w:divBdr>
        </w:div>
        <w:div w:id="1343122528">
          <w:marLeft w:val="480"/>
          <w:marRight w:val="0"/>
          <w:marTop w:val="0"/>
          <w:marBottom w:val="0"/>
          <w:divBdr>
            <w:top w:val="none" w:sz="0" w:space="0" w:color="auto"/>
            <w:left w:val="none" w:sz="0" w:space="0" w:color="auto"/>
            <w:bottom w:val="none" w:sz="0" w:space="0" w:color="auto"/>
            <w:right w:val="none" w:sz="0" w:space="0" w:color="auto"/>
          </w:divBdr>
        </w:div>
        <w:div w:id="1365406735">
          <w:marLeft w:val="480"/>
          <w:marRight w:val="0"/>
          <w:marTop w:val="0"/>
          <w:marBottom w:val="0"/>
          <w:divBdr>
            <w:top w:val="none" w:sz="0" w:space="0" w:color="auto"/>
            <w:left w:val="none" w:sz="0" w:space="0" w:color="auto"/>
            <w:bottom w:val="none" w:sz="0" w:space="0" w:color="auto"/>
            <w:right w:val="none" w:sz="0" w:space="0" w:color="auto"/>
          </w:divBdr>
        </w:div>
        <w:div w:id="1385987240">
          <w:marLeft w:val="480"/>
          <w:marRight w:val="0"/>
          <w:marTop w:val="0"/>
          <w:marBottom w:val="0"/>
          <w:divBdr>
            <w:top w:val="none" w:sz="0" w:space="0" w:color="auto"/>
            <w:left w:val="none" w:sz="0" w:space="0" w:color="auto"/>
            <w:bottom w:val="none" w:sz="0" w:space="0" w:color="auto"/>
            <w:right w:val="none" w:sz="0" w:space="0" w:color="auto"/>
          </w:divBdr>
        </w:div>
        <w:div w:id="1448574634">
          <w:marLeft w:val="480"/>
          <w:marRight w:val="0"/>
          <w:marTop w:val="0"/>
          <w:marBottom w:val="0"/>
          <w:divBdr>
            <w:top w:val="none" w:sz="0" w:space="0" w:color="auto"/>
            <w:left w:val="none" w:sz="0" w:space="0" w:color="auto"/>
            <w:bottom w:val="none" w:sz="0" w:space="0" w:color="auto"/>
            <w:right w:val="none" w:sz="0" w:space="0" w:color="auto"/>
          </w:divBdr>
        </w:div>
        <w:div w:id="1448738994">
          <w:marLeft w:val="480"/>
          <w:marRight w:val="0"/>
          <w:marTop w:val="0"/>
          <w:marBottom w:val="0"/>
          <w:divBdr>
            <w:top w:val="none" w:sz="0" w:space="0" w:color="auto"/>
            <w:left w:val="none" w:sz="0" w:space="0" w:color="auto"/>
            <w:bottom w:val="none" w:sz="0" w:space="0" w:color="auto"/>
            <w:right w:val="none" w:sz="0" w:space="0" w:color="auto"/>
          </w:divBdr>
        </w:div>
        <w:div w:id="1531340159">
          <w:marLeft w:val="480"/>
          <w:marRight w:val="0"/>
          <w:marTop w:val="0"/>
          <w:marBottom w:val="0"/>
          <w:divBdr>
            <w:top w:val="none" w:sz="0" w:space="0" w:color="auto"/>
            <w:left w:val="none" w:sz="0" w:space="0" w:color="auto"/>
            <w:bottom w:val="none" w:sz="0" w:space="0" w:color="auto"/>
            <w:right w:val="none" w:sz="0" w:space="0" w:color="auto"/>
          </w:divBdr>
        </w:div>
        <w:div w:id="1547791910">
          <w:marLeft w:val="480"/>
          <w:marRight w:val="0"/>
          <w:marTop w:val="0"/>
          <w:marBottom w:val="0"/>
          <w:divBdr>
            <w:top w:val="none" w:sz="0" w:space="0" w:color="auto"/>
            <w:left w:val="none" w:sz="0" w:space="0" w:color="auto"/>
            <w:bottom w:val="none" w:sz="0" w:space="0" w:color="auto"/>
            <w:right w:val="none" w:sz="0" w:space="0" w:color="auto"/>
          </w:divBdr>
        </w:div>
        <w:div w:id="1558734771">
          <w:marLeft w:val="480"/>
          <w:marRight w:val="0"/>
          <w:marTop w:val="0"/>
          <w:marBottom w:val="0"/>
          <w:divBdr>
            <w:top w:val="none" w:sz="0" w:space="0" w:color="auto"/>
            <w:left w:val="none" w:sz="0" w:space="0" w:color="auto"/>
            <w:bottom w:val="none" w:sz="0" w:space="0" w:color="auto"/>
            <w:right w:val="none" w:sz="0" w:space="0" w:color="auto"/>
          </w:divBdr>
        </w:div>
        <w:div w:id="1614244690">
          <w:marLeft w:val="480"/>
          <w:marRight w:val="0"/>
          <w:marTop w:val="0"/>
          <w:marBottom w:val="0"/>
          <w:divBdr>
            <w:top w:val="none" w:sz="0" w:space="0" w:color="auto"/>
            <w:left w:val="none" w:sz="0" w:space="0" w:color="auto"/>
            <w:bottom w:val="none" w:sz="0" w:space="0" w:color="auto"/>
            <w:right w:val="none" w:sz="0" w:space="0" w:color="auto"/>
          </w:divBdr>
        </w:div>
        <w:div w:id="1616643805">
          <w:marLeft w:val="480"/>
          <w:marRight w:val="0"/>
          <w:marTop w:val="0"/>
          <w:marBottom w:val="0"/>
          <w:divBdr>
            <w:top w:val="none" w:sz="0" w:space="0" w:color="auto"/>
            <w:left w:val="none" w:sz="0" w:space="0" w:color="auto"/>
            <w:bottom w:val="none" w:sz="0" w:space="0" w:color="auto"/>
            <w:right w:val="none" w:sz="0" w:space="0" w:color="auto"/>
          </w:divBdr>
        </w:div>
        <w:div w:id="1626082441">
          <w:marLeft w:val="480"/>
          <w:marRight w:val="0"/>
          <w:marTop w:val="0"/>
          <w:marBottom w:val="0"/>
          <w:divBdr>
            <w:top w:val="none" w:sz="0" w:space="0" w:color="auto"/>
            <w:left w:val="none" w:sz="0" w:space="0" w:color="auto"/>
            <w:bottom w:val="none" w:sz="0" w:space="0" w:color="auto"/>
            <w:right w:val="none" w:sz="0" w:space="0" w:color="auto"/>
          </w:divBdr>
        </w:div>
        <w:div w:id="1626306436">
          <w:marLeft w:val="480"/>
          <w:marRight w:val="0"/>
          <w:marTop w:val="0"/>
          <w:marBottom w:val="0"/>
          <w:divBdr>
            <w:top w:val="none" w:sz="0" w:space="0" w:color="auto"/>
            <w:left w:val="none" w:sz="0" w:space="0" w:color="auto"/>
            <w:bottom w:val="none" w:sz="0" w:space="0" w:color="auto"/>
            <w:right w:val="none" w:sz="0" w:space="0" w:color="auto"/>
          </w:divBdr>
        </w:div>
        <w:div w:id="1675452395">
          <w:marLeft w:val="480"/>
          <w:marRight w:val="0"/>
          <w:marTop w:val="0"/>
          <w:marBottom w:val="0"/>
          <w:divBdr>
            <w:top w:val="none" w:sz="0" w:space="0" w:color="auto"/>
            <w:left w:val="none" w:sz="0" w:space="0" w:color="auto"/>
            <w:bottom w:val="none" w:sz="0" w:space="0" w:color="auto"/>
            <w:right w:val="none" w:sz="0" w:space="0" w:color="auto"/>
          </w:divBdr>
        </w:div>
        <w:div w:id="1682393538">
          <w:marLeft w:val="480"/>
          <w:marRight w:val="0"/>
          <w:marTop w:val="0"/>
          <w:marBottom w:val="0"/>
          <w:divBdr>
            <w:top w:val="none" w:sz="0" w:space="0" w:color="auto"/>
            <w:left w:val="none" w:sz="0" w:space="0" w:color="auto"/>
            <w:bottom w:val="none" w:sz="0" w:space="0" w:color="auto"/>
            <w:right w:val="none" w:sz="0" w:space="0" w:color="auto"/>
          </w:divBdr>
        </w:div>
        <w:div w:id="1716195304">
          <w:marLeft w:val="480"/>
          <w:marRight w:val="0"/>
          <w:marTop w:val="0"/>
          <w:marBottom w:val="0"/>
          <w:divBdr>
            <w:top w:val="none" w:sz="0" w:space="0" w:color="auto"/>
            <w:left w:val="none" w:sz="0" w:space="0" w:color="auto"/>
            <w:bottom w:val="none" w:sz="0" w:space="0" w:color="auto"/>
            <w:right w:val="none" w:sz="0" w:space="0" w:color="auto"/>
          </w:divBdr>
        </w:div>
        <w:div w:id="1721897750">
          <w:marLeft w:val="480"/>
          <w:marRight w:val="0"/>
          <w:marTop w:val="0"/>
          <w:marBottom w:val="0"/>
          <w:divBdr>
            <w:top w:val="none" w:sz="0" w:space="0" w:color="auto"/>
            <w:left w:val="none" w:sz="0" w:space="0" w:color="auto"/>
            <w:bottom w:val="none" w:sz="0" w:space="0" w:color="auto"/>
            <w:right w:val="none" w:sz="0" w:space="0" w:color="auto"/>
          </w:divBdr>
        </w:div>
        <w:div w:id="1743020263">
          <w:marLeft w:val="480"/>
          <w:marRight w:val="0"/>
          <w:marTop w:val="0"/>
          <w:marBottom w:val="0"/>
          <w:divBdr>
            <w:top w:val="none" w:sz="0" w:space="0" w:color="auto"/>
            <w:left w:val="none" w:sz="0" w:space="0" w:color="auto"/>
            <w:bottom w:val="none" w:sz="0" w:space="0" w:color="auto"/>
            <w:right w:val="none" w:sz="0" w:space="0" w:color="auto"/>
          </w:divBdr>
        </w:div>
        <w:div w:id="1777171169">
          <w:marLeft w:val="480"/>
          <w:marRight w:val="0"/>
          <w:marTop w:val="0"/>
          <w:marBottom w:val="0"/>
          <w:divBdr>
            <w:top w:val="none" w:sz="0" w:space="0" w:color="auto"/>
            <w:left w:val="none" w:sz="0" w:space="0" w:color="auto"/>
            <w:bottom w:val="none" w:sz="0" w:space="0" w:color="auto"/>
            <w:right w:val="none" w:sz="0" w:space="0" w:color="auto"/>
          </w:divBdr>
        </w:div>
        <w:div w:id="1801682285">
          <w:marLeft w:val="480"/>
          <w:marRight w:val="0"/>
          <w:marTop w:val="0"/>
          <w:marBottom w:val="0"/>
          <w:divBdr>
            <w:top w:val="none" w:sz="0" w:space="0" w:color="auto"/>
            <w:left w:val="none" w:sz="0" w:space="0" w:color="auto"/>
            <w:bottom w:val="none" w:sz="0" w:space="0" w:color="auto"/>
            <w:right w:val="none" w:sz="0" w:space="0" w:color="auto"/>
          </w:divBdr>
        </w:div>
        <w:div w:id="1842621126">
          <w:marLeft w:val="480"/>
          <w:marRight w:val="0"/>
          <w:marTop w:val="0"/>
          <w:marBottom w:val="0"/>
          <w:divBdr>
            <w:top w:val="none" w:sz="0" w:space="0" w:color="auto"/>
            <w:left w:val="none" w:sz="0" w:space="0" w:color="auto"/>
            <w:bottom w:val="none" w:sz="0" w:space="0" w:color="auto"/>
            <w:right w:val="none" w:sz="0" w:space="0" w:color="auto"/>
          </w:divBdr>
        </w:div>
        <w:div w:id="1863931514">
          <w:marLeft w:val="480"/>
          <w:marRight w:val="0"/>
          <w:marTop w:val="0"/>
          <w:marBottom w:val="0"/>
          <w:divBdr>
            <w:top w:val="none" w:sz="0" w:space="0" w:color="auto"/>
            <w:left w:val="none" w:sz="0" w:space="0" w:color="auto"/>
            <w:bottom w:val="none" w:sz="0" w:space="0" w:color="auto"/>
            <w:right w:val="none" w:sz="0" w:space="0" w:color="auto"/>
          </w:divBdr>
        </w:div>
        <w:div w:id="1871871144">
          <w:marLeft w:val="480"/>
          <w:marRight w:val="0"/>
          <w:marTop w:val="0"/>
          <w:marBottom w:val="0"/>
          <w:divBdr>
            <w:top w:val="none" w:sz="0" w:space="0" w:color="auto"/>
            <w:left w:val="none" w:sz="0" w:space="0" w:color="auto"/>
            <w:bottom w:val="none" w:sz="0" w:space="0" w:color="auto"/>
            <w:right w:val="none" w:sz="0" w:space="0" w:color="auto"/>
          </w:divBdr>
        </w:div>
        <w:div w:id="1943026217">
          <w:marLeft w:val="480"/>
          <w:marRight w:val="0"/>
          <w:marTop w:val="0"/>
          <w:marBottom w:val="0"/>
          <w:divBdr>
            <w:top w:val="none" w:sz="0" w:space="0" w:color="auto"/>
            <w:left w:val="none" w:sz="0" w:space="0" w:color="auto"/>
            <w:bottom w:val="none" w:sz="0" w:space="0" w:color="auto"/>
            <w:right w:val="none" w:sz="0" w:space="0" w:color="auto"/>
          </w:divBdr>
        </w:div>
        <w:div w:id="1956667655">
          <w:marLeft w:val="480"/>
          <w:marRight w:val="0"/>
          <w:marTop w:val="0"/>
          <w:marBottom w:val="0"/>
          <w:divBdr>
            <w:top w:val="none" w:sz="0" w:space="0" w:color="auto"/>
            <w:left w:val="none" w:sz="0" w:space="0" w:color="auto"/>
            <w:bottom w:val="none" w:sz="0" w:space="0" w:color="auto"/>
            <w:right w:val="none" w:sz="0" w:space="0" w:color="auto"/>
          </w:divBdr>
        </w:div>
        <w:div w:id="1976517803">
          <w:marLeft w:val="480"/>
          <w:marRight w:val="0"/>
          <w:marTop w:val="0"/>
          <w:marBottom w:val="0"/>
          <w:divBdr>
            <w:top w:val="none" w:sz="0" w:space="0" w:color="auto"/>
            <w:left w:val="none" w:sz="0" w:space="0" w:color="auto"/>
            <w:bottom w:val="none" w:sz="0" w:space="0" w:color="auto"/>
            <w:right w:val="none" w:sz="0" w:space="0" w:color="auto"/>
          </w:divBdr>
        </w:div>
        <w:div w:id="2020620249">
          <w:marLeft w:val="480"/>
          <w:marRight w:val="0"/>
          <w:marTop w:val="0"/>
          <w:marBottom w:val="0"/>
          <w:divBdr>
            <w:top w:val="none" w:sz="0" w:space="0" w:color="auto"/>
            <w:left w:val="none" w:sz="0" w:space="0" w:color="auto"/>
            <w:bottom w:val="none" w:sz="0" w:space="0" w:color="auto"/>
            <w:right w:val="none" w:sz="0" w:space="0" w:color="auto"/>
          </w:divBdr>
        </w:div>
        <w:div w:id="2087678443">
          <w:marLeft w:val="480"/>
          <w:marRight w:val="0"/>
          <w:marTop w:val="0"/>
          <w:marBottom w:val="0"/>
          <w:divBdr>
            <w:top w:val="none" w:sz="0" w:space="0" w:color="auto"/>
            <w:left w:val="none" w:sz="0" w:space="0" w:color="auto"/>
            <w:bottom w:val="none" w:sz="0" w:space="0" w:color="auto"/>
            <w:right w:val="none" w:sz="0" w:space="0" w:color="auto"/>
          </w:divBdr>
        </w:div>
        <w:div w:id="2122646574">
          <w:marLeft w:val="480"/>
          <w:marRight w:val="0"/>
          <w:marTop w:val="0"/>
          <w:marBottom w:val="0"/>
          <w:divBdr>
            <w:top w:val="none" w:sz="0" w:space="0" w:color="auto"/>
            <w:left w:val="none" w:sz="0" w:space="0" w:color="auto"/>
            <w:bottom w:val="none" w:sz="0" w:space="0" w:color="auto"/>
            <w:right w:val="none" w:sz="0" w:space="0" w:color="auto"/>
          </w:divBdr>
        </w:div>
        <w:div w:id="2126339167">
          <w:marLeft w:val="480"/>
          <w:marRight w:val="0"/>
          <w:marTop w:val="0"/>
          <w:marBottom w:val="0"/>
          <w:divBdr>
            <w:top w:val="none" w:sz="0" w:space="0" w:color="auto"/>
            <w:left w:val="none" w:sz="0" w:space="0" w:color="auto"/>
            <w:bottom w:val="none" w:sz="0" w:space="0" w:color="auto"/>
            <w:right w:val="none" w:sz="0" w:space="0" w:color="auto"/>
          </w:divBdr>
        </w:div>
      </w:divsChild>
    </w:div>
    <w:div w:id="727261473">
      <w:bodyDiv w:val="1"/>
      <w:marLeft w:val="0"/>
      <w:marRight w:val="0"/>
      <w:marTop w:val="0"/>
      <w:marBottom w:val="0"/>
      <w:divBdr>
        <w:top w:val="none" w:sz="0" w:space="0" w:color="auto"/>
        <w:left w:val="none" w:sz="0" w:space="0" w:color="auto"/>
        <w:bottom w:val="none" w:sz="0" w:space="0" w:color="auto"/>
        <w:right w:val="none" w:sz="0" w:space="0" w:color="auto"/>
      </w:divBdr>
      <w:divsChild>
        <w:div w:id="25369257">
          <w:marLeft w:val="0"/>
          <w:marRight w:val="0"/>
          <w:marTop w:val="0"/>
          <w:marBottom w:val="0"/>
          <w:divBdr>
            <w:top w:val="none" w:sz="0" w:space="0" w:color="auto"/>
            <w:left w:val="none" w:sz="0" w:space="0" w:color="auto"/>
            <w:bottom w:val="none" w:sz="0" w:space="0" w:color="auto"/>
            <w:right w:val="none" w:sz="0" w:space="0" w:color="auto"/>
          </w:divBdr>
        </w:div>
        <w:div w:id="46340252">
          <w:marLeft w:val="0"/>
          <w:marRight w:val="0"/>
          <w:marTop w:val="0"/>
          <w:marBottom w:val="0"/>
          <w:divBdr>
            <w:top w:val="none" w:sz="0" w:space="0" w:color="auto"/>
            <w:left w:val="none" w:sz="0" w:space="0" w:color="auto"/>
            <w:bottom w:val="none" w:sz="0" w:space="0" w:color="auto"/>
            <w:right w:val="none" w:sz="0" w:space="0" w:color="auto"/>
          </w:divBdr>
        </w:div>
        <w:div w:id="49548049">
          <w:marLeft w:val="0"/>
          <w:marRight w:val="0"/>
          <w:marTop w:val="0"/>
          <w:marBottom w:val="0"/>
          <w:divBdr>
            <w:top w:val="none" w:sz="0" w:space="0" w:color="auto"/>
            <w:left w:val="none" w:sz="0" w:space="0" w:color="auto"/>
            <w:bottom w:val="none" w:sz="0" w:space="0" w:color="auto"/>
            <w:right w:val="none" w:sz="0" w:space="0" w:color="auto"/>
          </w:divBdr>
        </w:div>
        <w:div w:id="115878261">
          <w:marLeft w:val="0"/>
          <w:marRight w:val="0"/>
          <w:marTop w:val="0"/>
          <w:marBottom w:val="0"/>
          <w:divBdr>
            <w:top w:val="none" w:sz="0" w:space="0" w:color="auto"/>
            <w:left w:val="none" w:sz="0" w:space="0" w:color="auto"/>
            <w:bottom w:val="none" w:sz="0" w:space="0" w:color="auto"/>
            <w:right w:val="none" w:sz="0" w:space="0" w:color="auto"/>
          </w:divBdr>
        </w:div>
        <w:div w:id="135227306">
          <w:marLeft w:val="0"/>
          <w:marRight w:val="0"/>
          <w:marTop w:val="0"/>
          <w:marBottom w:val="0"/>
          <w:divBdr>
            <w:top w:val="none" w:sz="0" w:space="0" w:color="auto"/>
            <w:left w:val="none" w:sz="0" w:space="0" w:color="auto"/>
            <w:bottom w:val="none" w:sz="0" w:space="0" w:color="auto"/>
            <w:right w:val="none" w:sz="0" w:space="0" w:color="auto"/>
          </w:divBdr>
        </w:div>
        <w:div w:id="151799889">
          <w:marLeft w:val="0"/>
          <w:marRight w:val="0"/>
          <w:marTop w:val="0"/>
          <w:marBottom w:val="0"/>
          <w:divBdr>
            <w:top w:val="none" w:sz="0" w:space="0" w:color="auto"/>
            <w:left w:val="none" w:sz="0" w:space="0" w:color="auto"/>
            <w:bottom w:val="none" w:sz="0" w:space="0" w:color="auto"/>
            <w:right w:val="none" w:sz="0" w:space="0" w:color="auto"/>
          </w:divBdr>
        </w:div>
        <w:div w:id="168757076">
          <w:marLeft w:val="0"/>
          <w:marRight w:val="0"/>
          <w:marTop w:val="0"/>
          <w:marBottom w:val="0"/>
          <w:divBdr>
            <w:top w:val="none" w:sz="0" w:space="0" w:color="auto"/>
            <w:left w:val="none" w:sz="0" w:space="0" w:color="auto"/>
            <w:bottom w:val="none" w:sz="0" w:space="0" w:color="auto"/>
            <w:right w:val="none" w:sz="0" w:space="0" w:color="auto"/>
          </w:divBdr>
        </w:div>
        <w:div w:id="177085366">
          <w:marLeft w:val="0"/>
          <w:marRight w:val="0"/>
          <w:marTop w:val="0"/>
          <w:marBottom w:val="0"/>
          <w:divBdr>
            <w:top w:val="none" w:sz="0" w:space="0" w:color="auto"/>
            <w:left w:val="none" w:sz="0" w:space="0" w:color="auto"/>
            <w:bottom w:val="none" w:sz="0" w:space="0" w:color="auto"/>
            <w:right w:val="none" w:sz="0" w:space="0" w:color="auto"/>
          </w:divBdr>
        </w:div>
        <w:div w:id="203760792">
          <w:marLeft w:val="0"/>
          <w:marRight w:val="0"/>
          <w:marTop w:val="0"/>
          <w:marBottom w:val="0"/>
          <w:divBdr>
            <w:top w:val="none" w:sz="0" w:space="0" w:color="auto"/>
            <w:left w:val="none" w:sz="0" w:space="0" w:color="auto"/>
            <w:bottom w:val="none" w:sz="0" w:space="0" w:color="auto"/>
            <w:right w:val="none" w:sz="0" w:space="0" w:color="auto"/>
          </w:divBdr>
        </w:div>
        <w:div w:id="469136430">
          <w:marLeft w:val="0"/>
          <w:marRight w:val="0"/>
          <w:marTop w:val="0"/>
          <w:marBottom w:val="0"/>
          <w:divBdr>
            <w:top w:val="none" w:sz="0" w:space="0" w:color="auto"/>
            <w:left w:val="none" w:sz="0" w:space="0" w:color="auto"/>
            <w:bottom w:val="none" w:sz="0" w:space="0" w:color="auto"/>
            <w:right w:val="none" w:sz="0" w:space="0" w:color="auto"/>
          </w:divBdr>
        </w:div>
        <w:div w:id="510949584">
          <w:marLeft w:val="0"/>
          <w:marRight w:val="0"/>
          <w:marTop w:val="0"/>
          <w:marBottom w:val="0"/>
          <w:divBdr>
            <w:top w:val="none" w:sz="0" w:space="0" w:color="auto"/>
            <w:left w:val="none" w:sz="0" w:space="0" w:color="auto"/>
            <w:bottom w:val="none" w:sz="0" w:space="0" w:color="auto"/>
            <w:right w:val="none" w:sz="0" w:space="0" w:color="auto"/>
          </w:divBdr>
        </w:div>
        <w:div w:id="570427567">
          <w:marLeft w:val="0"/>
          <w:marRight w:val="0"/>
          <w:marTop w:val="0"/>
          <w:marBottom w:val="0"/>
          <w:divBdr>
            <w:top w:val="none" w:sz="0" w:space="0" w:color="auto"/>
            <w:left w:val="none" w:sz="0" w:space="0" w:color="auto"/>
            <w:bottom w:val="none" w:sz="0" w:space="0" w:color="auto"/>
            <w:right w:val="none" w:sz="0" w:space="0" w:color="auto"/>
          </w:divBdr>
        </w:div>
        <w:div w:id="571424715">
          <w:marLeft w:val="0"/>
          <w:marRight w:val="0"/>
          <w:marTop w:val="0"/>
          <w:marBottom w:val="0"/>
          <w:divBdr>
            <w:top w:val="none" w:sz="0" w:space="0" w:color="auto"/>
            <w:left w:val="none" w:sz="0" w:space="0" w:color="auto"/>
            <w:bottom w:val="none" w:sz="0" w:space="0" w:color="auto"/>
            <w:right w:val="none" w:sz="0" w:space="0" w:color="auto"/>
          </w:divBdr>
        </w:div>
        <w:div w:id="611320750">
          <w:marLeft w:val="0"/>
          <w:marRight w:val="0"/>
          <w:marTop w:val="0"/>
          <w:marBottom w:val="0"/>
          <w:divBdr>
            <w:top w:val="none" w:sz="0" w:space="0" w:color="auto"/>
            <w:left w:val="none" w:sz="0" w:space="0" w:color="auto"/>
            <w:bottom w:val="none" w:sz="0" w:space="0" w:color="auto"/>
            <w:right w:val="none" w:sz="0" w:space="0" w:color="auto"/>
          </w:divBdr>
        </w:div>
        <w:div w:id="694574922">
          <w:marLeft w:val="0"/>
          <w:marRight w:val="0"/>
          <w:marTop w:val="0"/>
          <w:marBottom w:val="0"/>
          <w:divBdr>
            <w:top w:val="none" w:sz="0" w:space="0" w:color="auto"/>
            <w:left w:val="none" w:sz="0" w:space="0" w:color="auto"/>
            <w:bottom w:val="none" w:sz="0" w:space="0" w:color="auto"/>
            <w:right w:val="none" w:sz="0" w:space="0" w:color="auto"/>
          </w:divBdr>
        </w:div>
        <w:div w:id="817649257">
          <w:marLeft w:val="0"/>
          <w:marRight w:val="0"/>
          <w:marTop w:val="0"/>
          <w:marBottom w:val="0"/>
          <w:divBdr>
            <w:top w:val="none" w:sz="0" w:space="0" w:color="auto"/>
            <w:left w:val="none" w:sz="0" w:space="0" w:color="auto"/>
            <w:bottom w:val="none" w:sz="0" w:space="0" w:color="auto"/>
            <w:right w:val="none" w:sz="0" w:space="0" w:color="auto"/>
          </w:divBdr>
        </w:div>
        <w:div w:id="828204926">
          <w:marLeft w:val="0"/>
          <w:marRight w:val="0"/>
          <w:marTop w:val="0"/>
          <w:marBottom w:val="0"/>
          <w:divBdr>
            <w:top w:val="none" w:sz="0" w:space="0" w:color="auto"/>
            <w:left w:val="none" w:sz="0" w:space="0" w:color="auto"/>
            <w:bottom w:val="none" w:sz="0" w:space="0" w:color="auto"/>
            <w:right w:val="none" w:sz="0" w:space="0" w:color="auto"/>
          </w:divBdr>
        </w:div>
        <w:div w:id="844783012">
          <w:marLeft w:val="0"/>
          <w:marRight w:val="0"/>
          <w:marTop w:val="0"/>
          <w:marBottom w:val="0"/>
          <w:divBdr>
            <w:top w:val="none" w:sz="0" w:space="0" w:color="auto"/>
            <w:left w:val="none" w:sz="0" w:space="0" w:color="auto"/>
            <w:bottom w:val="none" w:sz="0" w:space="0" w:color="auto"/>
            <w:right w:val="none" w:sz="0" w:space="0" w:color="auto"/>
          </w:divBdr>
        </w:div>
        <w:div w:id="852038902">
          <w:marLeft w:val="0"/>
          <w:marRight w:val="0"/>
          <w:marTop w:val="0"/>
          <w:marBottom w:val="0"/>
          <w:divBdr>
            <w:top w:val="none" w:sz="0" w:space="0" w:color="auto"/>
            <w:left w:val="none" w:sz="0" w:space="0" w:color="auto"/>
            <w:bottom w:val="none" w:sz="0" w:space="0" w:color="auto"/>
            <w:right w:val="none" w:sz="0" w:space="0" w:color="auto"/>
          </w:divBdr>
        </w:div>
        <w:div w:id="854422070">
          <w:marLeft w:val="0"/>
          <w:marRight w:val="0"/>
          <w:marTop w:val="0"/>
          <w:marBottom w:val="0"/>
          <w:divBdr>
            <w:top w:val="none" w:sz="0" w:space="0" w:color="auto"/>
            <w:left w:val="none" w:sz="0" w:space="0" w:color="auto"/>
            <w:bottom w:val="none" w:sz="0" w:space="0" w:color="auto"/>
            <w:right w:val="none" w:sz="0" w:space="0" w:color="auto"/>
          </w:divBdr>
        </w:div>
        <w:div w:id="874924409">
          <w:marLeft w:val="0"/>
          <w:marRight w:val="0"/>
          <w:marTop w:val="0"/>
          <w:marBottom w:val="0"/>
          <w:divBdr>
            <w:top w:val="none" w:sz="0" w:space="0" w:color="auto"/>
            <w:left w:val="none" w:sz="0" w:space="0" w:color="auto"/>
            <w:bottom w:val="none" w:sz="0" w:space="0" w:color="auto"/>
            <w:right w:val="none" w:sz="0" w:space="0" w:color="auto"/>
          </w:divBdr>
        </w:div>
        <w:div w:id="878131608">
          <w:marLeft w:val="0"/>
          <w:marRight w:val="0"/>
          <w:marTop w:val="0"/>
          <w:marBottom w:val="0"/>
          <w:divBdr>
            <w:top w:val="none" w:sz="0" w:space="0" w:color="auto"/>
            <w:left w:val="none" w:sz="0" w:space="0" w:color="auto"/>
            <w:bottom w:val="none" w:sz="0" w:space="0" w:color="auto"/>
            <w:right w:val="none" w:sz="0" w:space="0" w:color="auto"/>
          </w:divBdr>
        </w:div>
        <w:div w:id="901721891">
          <w:marLeft w:val="0"/>
          <w:marRight w:val="0"/>
          <w:marTop w:val="0"/>
          <w:marBottom w:val="0"/>
          <w:divBdr>
            <w:top w:val="none" w:sz="0" w:space="0" w:color="auto"/>
            <w:left w:val="none" w:sz="0" w:space="0" w:color="auto"/>
            <w:bottom w:val="none" w:sz="0" w:space="0" w:color="auto"/>
            <w:right w:val="none" w:sz="0" w:space="0" w:color="auto"/>
          </w:divBdr>
        </w:div>
        <w:div w:id="947586937">
          <w:marLeft w:val="0"/>
          <w:marRight w:val="0"/>
          <w:marTop w:val="0"/>
          <w:marBottom w:val="0"/>
          <w:divBdr>
            <w:top w:val="none" w:sz="0" w:space="0" w:color="auto"/>
            <w:left w:val="none" w:sz="0" w:space="0" w:color="auto"/>
            <w:bottom w:val="none" w:sz="0" w:space="0" w:color="auto"/>
            <w:right w:val="none" w:sz="0" w:space="0" w:color="auto"/>
          </w:divBdr>
        </w:div>
        <w:div w:id="949976561">
          <w:marLeft w:val="0"/>
          <w:marRight w:val="0"/>
          <w:marTop w:val="0"/>
          <w:marBottom w:val="0"/>
          <w:divBdr>
            <w:top w:val="none" w:sz="0" w:space="0" w:color="auto"/>
            <w:left w:val="none" w:sz="0" w:space="0" w:color="auto"/>
            <w:bottom w:val="none" w:sz="0" w:space="0" w:color="auto"/>
            <w:right w:val="none" w:sz="0" w:space="0" w:color="auto"/>
          </w:divBdr>
        </w:div>
        <w:div w:id="963656225">
          <w:marLeft w:val="0"/>
          <w:marRight w:val="0"/>
          <w:marTop w:val="0"/>
          <w:marBottom w:val="0"/>
          <w:divBdr>
            <w:top w:val="none" w:sz="0" w:space="0" w:color="auto"/>
            <w:left w:val="none" w:sz="0" w:space="0" w:color="auto"/>
            <w:bottom w:val="none" w:sz="0" w:space="0" w:color="auto"/>
            <w:right w:val="none" w:sz="0" w:space="0" w:color="auto"/>
          </w:divBdr>
        </w:div>
        <w:div w:id="968126729">
          <w:marLeft w:val="0"/>
          <w:marRight w:val="0"/>
          <w:marTop w:val="0"/>
          <w:marBottom w:val="0"/>
          <w:divBdr>
            <w:top w:val="none" w:sz="0" w:space="0" w:color="auto"/>
            <w:left w:val="none" w:sz="0" w:space="0" w:color="auto"/>
            <w:bottom w:val="none" w:sz="0" w:space="0" w:color="auto"/>
            <w:right w:val="none" w:sz="0" w:space="0" w:color="auto"/>
          </w:divBdr>
        </w:div>
        <w:div w:id="976423124">
          <w:marLeft w:val="0"/>
          <w:marRight w:val="0"/>
          <w:marTop w:val="0"/>
          <w:marBottom w:val="0"/>
          <w:divBdr>
            <w:top w:val="none" w:sz="0" w:space="0" w:color="auto"/>
            <w:left w:val="none" w:sz="0" w:space="0" w:color="auto"/>
            <w:bottom w:val="none" w:sz="0" w:space="0" w:color="auto"/>
            <w:right w:val="none" w:sz="0" w:space="0" w:color="auto"/>
          </w:divBdr>
        </w:div>
        <w:div w:id="1009023263">
          <w:marLeft w:val="0"/>
          <w:marRight w:val="0"/>
          <w:marTop w:val="0"/>
          <w:marBottom w:val="0"/>
          <w:divBdr>
            <w:top w:val="none" w:sz="0" w:space="0" w:color="auto"/>
            <w:left w:val="none" w:sz="0" w:space="0" w:color="auto"/>
            <w:bottom w:val="none" w:sz="0" w:space="0" w:color="auto"/>
            <w:right w:val="none" w:sz="0" w:space="0" w:color="auto"/>
          </w:divBdr>
        </w:div>
        <w:div w:id="1016031760">
          <w:marLeft w:val="0"/>
          <w:marRight w:val="0"/>
          <w:marTop w:val="0"/>
          <w:marBottom w:val="0"/>
          <w:divBdr>
            <w:top w:val="none" w:sz="0" w:space="0" w:color="auto"/>
            <w:left w:val="none" w:sz="0" w:space="0" w:color="auto"/>
            <w:bottom w:val="none" w:sz="0" w:space="0" w:color="auto"/>
            <w:right w:val="none" w:sz="0" w:space="0" w:color="auto"/>
          </w:divBdr>
        </w:div>
        <w:div w:id="1054155026">
          <w:marLeft w:val="0"/>
          <w:marRight w:val="0"/>
          <w:marTop w:val="0"/>
          <w:marBottom w:val="0"/>
          <w:divBdr>
            <w:top w:val="none" w:sz="0" w:space="0" w:color="auto"/>
            <w:left w:val="none" w:sz="0" w:space="0" w:color="auto"/>
            <w:bottom w:val="none" w:sz="0" w:space="0" w:color="auto"/>
            <w:right w:val="none" w:sz="0" w:space="0" w:color="auto"/>
          </w:divBdr>
        </w:div>
        <w:div w:id="1117793265">
          <w:marLeft w:val="0"/>
          <w:marRight w:val="0"/>
          <w:marTop w:val="0"/>
          <w:marBottom w:val="0"/>
          <w:divBdr>
            <w:top w:val="none" w:sz="0" w:space="0" w:color="auto"/>
            <w:left w:val="none" w:sz="0" w:space="0" w:color="auto"/>
            <w:bottom w:val="none" w:sz="0" w:space="0" w:color="auto"/>
            <w:right w:val="none" w:sz="0" w:space="0" w:color="auto"/>
          </w:divBdr>
        </w:div>
        <w:div w:id="1133249234">
          <w:marLeft w:val="0"/>
          <w:marRight w:val="0"/>
          <w:marTop w:val="0"/>
          <w:marBottom w:val="0"/>
          <w:divBdr>
            <w:top w:val="none" w:sz="0" w:space="0" w:color="auto"/>
            <w:left w:val="none" w:sz="0" w:space="0" w:color="auto"/>
            <w:bottom w:val="none" w:sz="0" w:space="0" w:color="auto"/>
            <w:right w:val="none" w:sz="0" w:space="0" w:color="auto"/>
          </w:divBdr>
        </w:div>
        <w:div w:id="1148977310">
          <w:marLeft w:val="0"/>
          <w:marRight w:val="0"/>
          <w:marTop w:val="0"/>
          <w:marBottom w:val="0"/>
          <w:divBdr>
            <w:top w:val="none" w:sz="0" w:space="0" w:color="auto"/>
            <w:left w:val="none" w:sz="0" w:space="0" w:color="auto"/>
            <w:bottom w:val="none" w:sz="0" w:space="0" w:color="auto"/>
            <w:right w:val="none" w:sz="0" w:space="0" w:color="auto"/>
          </w:divBdr>
        </w:div>
        <w:div w:id="1155293045">
          <w:marLeft w:val="0"/>
          <w:marRight w:val="0"/>
          <w:marTop w:val="0"/>
          <w:marBottom w:val="0"/>
          <w:divBdr>
            <w:top w:val="none" w:sz="0" w:space="0" w:color="auto"/>
            <w:left w:val="none" w:sz="0" w:space="0" w:color="auto"/>
            <w:bottom w:val="none" w:sz="0" w:space="0" w:color="auto"/>
            <w:right w:val="none" w:sz="0" w:space="0" w:color="auto"/>
          </w:divBdr>
        </w:div>
        <w:div w:id="1278760300">
          <w:marLeft w:val="0"/>
          <w:marRight w:val="0"/>
          <w:marTop w:val="0"/>
          <w:marBottom w:val="0"/>
          <w:divBdr>
            <w:top w:val="none" w:sz="0" w:space="0" w:color="auto"/>
            <w:left w:val="none" w:sz="0" w:space="0" w:color="auto"/>
            <w:bottom w:val="none" w:sz="0" w:space="0" w:color="auto"/>
            <w:right w:val="none" w:sz="0" w:space="0" w:color="auto"/>
          </w:divBdr>
        </w:div>
        <w:div w:id="1314944502">
          <w:marLeft w:val="0"/>
          <w:marRight w:val="0"/>
          <w:marTop w:val="0"/>
          <w:marBottom w:val="0"/>
          <w:divBdr>
            <w:top w:val="none" w:sz="0" w:space="0" w:color="auto"/>
            <w:left w:val="none" w:sz="0" w:space="0" w:color="auto"/>
            <w:bottom w:val="none" w:sz="0" w:space="0" w:color="auto"/>
            <w:right w:val="none" w:sz="0" w:space="0" w:color="auto"/>
          </w:divBdr>
        </w:div>
        <w:div w:id="1413045838">
          <w:marLeft w:val="0"/>
          <w:marRight w:val="0"/>
          <w:marTop w:val="0"/>
          <w:marBottom w:val="0"/>
          <w:divBdr>
            <w:top w:val="none" w:sz="0" w:space="0" w:color="auto"/>
            <w:left w:val="none" w:sz="0" w:space="0" w:color="auto"/>
            <w:bottom w:val="none" w:sz="0" w:space="0" w:color="auto"/>
            <w:right w:val="none" w:sz="0" w:space="0" w:color="auto"/>
          </w:divBdr>
        </w:div>
        <w:div w:id="1446776749">
          <w:marLeft w:val="0"/>
          <w:marRight w:val="0"/>
          <w:marTop w:val="0"/>
          <w:marBottom w:val="0"/>
          <w:divBdr>
            <w:top w:val="none" w:sz="0" w:space="0" w:color="auto"/>
            <w:left w:val="none" w:sz="0" w:space="0" w:color="auto"/>
            <w:bottom w:val="none" w:sz="0" w:space="0" w:color="auto"/>
            <w:right w:val="none" w:sz="0" w:space="0" w:color="auto"/>
          </w:divBdr>
        </w:div>
        <w:div w:id="1492527259">
          <w:marLeft w:val="0"/>
          <w:marRight w:val="0"/>
          <w:marTop w:val="0"/>
          <w:marBottom w:val="0"/>
          <w:divBdr>
            <w:top w:val="none" w:sz="0" w:space="0" w:color="auto"/>
            <w:left w:val="none" w:sz="0" w:space="0" w:color="auto"/>
            <w:bottom w:val="none" w:sz="0" w:space="0" w:color="auto"/>
            <w:right w:val="none" w:sz="0" w:space="0" w:color="auto"/>
          </w:divBdr>
        </w:div>
        <w:div w:id="1528134930">
          <w:marLeft w:val="0"/>
          <w:marRight w:val="0"/>
          <w:marTop w:val="0"/>
          <w:marBottom w:val="0"/>
          <w:divBdr>
            <w:top w:val="none" w:sz="0" w:space="0" w:color="auto"/>
            <w:left w:val="none" w:sz="0" w:space="0" w:color="auto"/>
            <w:bottom w:val="none" w:sz="0" w:space="0" w:color="auto"/>
            <w:right w:val="none" w:sz="0" w:space="0" w:color="auto"/>
          </w:divBdr>
        </w:div>
        <w:div w:id="1630747263">
          <w:marLeft w:val="0"/>
          <w:marRight w:val="0"/>
          <w:marTop w:val="0"/>
          <w:marBottom w:val="0"/>
          <w:divBdr>
            <w:top w:val="none" w:sz="0" w:space="0" w:color="auto"/>
            <w:left w:val="none" w:sz="0" w:space="0" w:color="auto"/>
            <w:bottom w:val="none" w:sz="0" w:space="0" w:color="auto"/>
            <w:right w:val="none" w:sz="0" w:space="0" w:color="auto"/>
          </w:divBdr>
        </w:div>
        <w:div w:id="1643388973">
          <w:marLeft w:val="0"/>
          <w:marRight w:val="0"/>
          <w:marTop w:val="0"/>
          <w:marBottom w:val="0"/>
          <w:divBdr>
            <w:top w:val="none" w:sz="0" w:space="0" w:color="auto"/>
            <w:left w:val="none" w:sz="0" w:space="0" w:color="auto"/>
            <w:bottom w:val="none" w:sz="0" w:space="0" w:color="auto"/>
            <w:right w:val="none" w:sz="0" w:space="0" w:color="auto"/>
          </w:divBdr>
        </w:div>
        <w:div w:id="1649434335">
          <w:marLeft w:val="0"/>
          <w:marRight w:val="0"/>
          <w:marTop w:val="0"/>
          <w:marBottom w:val="0"/>
          <w:divBdr>
            <w:top w:val="none" w:sz="0" w:space="0" w:color="auto"/>
            <w:left w:val="none" w:sz="0" w:space="0" w:color="auto"/>
            <w:bottom w:val="none" w:sz="0" w:space="0" w:color="auto"/>
            <w:right w:val="none" w:sz="0" w:space="0" w:color="auto"/>
          </w:divBdr>
        </w:div>
        <w:div w:id="1712027516">
          <w:marLeft w:val="0"/>
          <w:marRight w:val="0"/>
          <w:marTop w:val="0"/>
          <w:marBottom w:val="0"/>
          <w:divBdr>
            <w:top w:val="none" w:sz="0" w:space="0" w:color="auto"/>
            <w:left w:val="none" w:sz="0" w:space="0" w:color="auto"/>
            <w:bottom w:val="none" w:sz="0" w:space="0" w:color="auto"/>
            <w:right w:val="none" w:sz="0" w:space="0" w:color="auto"/>
          </w:divBdr>
        </w:div>
        <w:div w:id="1729264812">
          <w:marLeft w:val="0"/>
          <w:marRight w:val="0"/>
          <w:marTop w:val="0"/>
          <w:marBottom w:val="0"/>
          <w:divBdr>
            <w:top w:val="none" w:sz="0" w:space="0" w:color="auto"/>
            <w:left w:val="none" w:sz="0" w:space="0" w:color="auto"/>
            <w:bottom w:val="none" w:sz="0" w:space="0" w:color="auto"/>
            <w:right w:val="none" w:sz="0" w:space="0" w:color="auto"/>
          </w:divBdr>
        </w:div>
        <w:div w:id="1741949782">
          <w:marLeft w:val="0"/>
          <w:marRight w:val="0"/>
          <w:marTop w:val="0"/>
          <w:marBottom w:val="0"/>
          <w:divBdr>
            <w:top w:val="none" w:sz="0" w:space="0" w:color="auto"/>
            <w:left w:val="none" w:sz="0" w:space="0" w:color="auto"/>
            <w:bottom w:val="none" w:sz="0" w:space="0" w:color="auto"/>
            <w:right w:val="none" w:sz="0" w:space="0" w:color="auto"/>
          </w:divBdr>
        </w:div>
        <w:div w:id="1759330483">
          <w:marLeft w:val="0"/>
          <w:marRight w:val="0"/>
          <w:marTop w:val="0"/>
          <w:marBottom w:val="0"/>
          <w:divBdr>
            <w:top w:val="none" w:sz="0" w:space="0" w:color="auto"/>
            <w:left w:val="none" w:sz="0" w:space="0" w:color="auto"/>
            <w:bottom w:val="none" w:sz="0" w:space="0" w:color="auto"/>
            <w:right w:val="none" w:sz="0" w:space="0" w:color="auto"/>
          </w:divBdr>
        </w:div>
        <w:div w:id="1843398075">
          <w:marLeft w:val="0"/>
          <w:marRight w:val="0"/>
          <w:marTop w:val="0"/>
          <w:marBottom w:val="0"/>
          <w:divBdr>
            <w:top w:val="none" w:sz="0" w:space="0" w:color="auto"/>
            <w:left w:val="none" w:sz="0" w:space="0" w:color="auto"/>
            <w:bottom w:val="none" w:sz="0" w:space="0" w:color="auto"/>
            <w:right w:val="none" w:sz="0" w:space="0" w:color="auto"/>
          </w:divBdr>
        </w:div>
        <w:div w:id="1963267116">
          <w:marLeft w:val="0"/>
          <w:marRight w:val="0"/>
          <w:marTop w:val="0"/>
          <w:marBottom w:val="0"/>
          <w:divBdr>
            <w:top w:val="none" w:sz="0" w:space="0" w:color="auto"/>
            <w:left w:val="none" w:sz="0" w:space="0" w:color="auto"/>
            <w:bottom w:val="none" w:sz="0" w:space="0" w:color="auto"/>
            <w:right w:val="none" w:sz="0" w:space="0" w:color="auto"/>
          </w:divBdr>
        </w:div>
        <w:div w:id="1976250494">
          <w:marLeft w:val="0"/>
          <w:marRight w:val="0"/>
          <w:marTop w:val="0"/>
          <w:marBottom w:val="0"/>
          <w:divBdr>
            <w:top w:val="none" w:sz="0" w:space="0" w:color="auto"/>
            <w:left w:val="none" w:sz="0" w:space="0" w:color="auto"/>
            <w:bottom w:val="none" w:sz="0" w:space="0" w:color="auto"/>
            <w:right w:val="none" w:sz="0" w:space="0" w:color="auto"/>
          </w:divBdr>
        </w:div>
        <w:div w:id="2014189118">
          <w:marLeft w:val="0"/>
          <w:marRight w:val="0"/>
          <w:marTop w:val="0"/>
          <w:marBottom w:val="0"/>
          <w:divBdr>
            <w:top w:val="none" w:sz="0" w:space="0" w:color="auto"/>
            <w:left w:val="none" w:sz="0" w:space="0" w:color="auto"/>
            <w:bottom w:val="none" w:sz="0" w:space="0" w:color="auto"/>
            <w:right w:val="none" w:sz="0" w:space="0" w:color="auto"/>
          </w:divBdr>
        </w:div>
        <w:div w:id="2048212512">
          <w:marLeft w:val="0"/>
          <w:marRight w:val="0"/>
          <w:marTop w:val="0"/>
          <w:marBottom w:val="0"/>
          <w:divBdr>
            <w:top w:val="none" w:sz="0" w:space="0" w:color="auto"/>
            <w:left w:val="none" w:sz="0" w:space="0" w:color="auto"/>
            <w:bottom w:val="none" w:sz="0" w:space="0" w:color="auto"/>
            <w:right w:val="none" w:sz="0" w:space="0" w:color="auto"/>
          </w:divBdr>
        </w:div>
        <w:div w:id="2107771356">
          <w:marLeft w:val="0"/>
          <w:marRight w:val="0"/>
          <w:marTop w:val="0"/>
          <w:marBottom w:val="0"/>
          <w:divBdr>
            <w:top w:val="none" w:sz="0" w:space="0" w:color="auto"/>
            <w:left w:val="none" w:sz="0" w:space="0" w:color="auto"/>
            <w:bottom w:val="none" w:sz="0" w:space="0" w:color="auto"/>
            <w:right w:val="none" w:sz="0" w:space="0" w:color="auto"/>
          </w:divBdr>
        </w:div>
        <w:div w:id="2115589596">
          <w:marLeft w:val="0"/>
          <w:marRight w:val="0"/>
          <w:marTop w:val="0"/>
          <w:marBottom w:val="0"/>
          <w:divBdr>
            <w:top w:val="none" w:sz="0" w:space="0" w:color="auto"/>
            <w:left w:val="none" w:sz="0" w:space="0" w:color="auto"/>
            <w:bottom w:val="none" w:sz="0" w:space="0" w:color="auto"/>
            <w:right w:val="none" w:sz="0" w:space="0" w:color="auto"/>
          </w:divBdr>
        </w:div>
        <w:div w:id="2146116835">
          <w:marLeft w:val="0"/>
          <w:marRight w:val="0"/>
          <w:marTop w:val="0"/>
          <w:marBottom w:val="0"/>
          <w:divBdr>
            <w:top w:val="none" w:sz="0" w:space="0" w:color="auto"/>
            <w:left w:val="none" w:sz="0" w:space="0" w:color="auto"/>
            <w:bottom w:val="none" w:sz="0" w:space="0" w:color="auto"/>
            <w:right w:val="none" w:sz="0" w:space="0" w:color="auto"/>
          </w:divBdr>
        </w:div>
      </w:divsChild>
    </w:div>
    <w:div w:id="727455744">
      <w:bodyDiv w:val="1"/>
      <w:marLeft w:val="0"/>
      <w:marRight w:val="0"/>
      <w:marTop w:val="0"/>
      <w:marBottom w:val="0"/>
      <w:divBdr>
        <w:top w:val="none" w:sz="0" w:space="0" w:color="auto"/>
        <w:left w:val="none" w:sz="0" w:space="0" w:color="auto"/>
        <w:bottom w:val="none" w:sz="0" w:space="0" w:color="auto"/>
        <w:right w:val="none" w:sz="0" w:space="0" w:color="auto"/>
      </w:divBdr>
    </w:div>
    <w:div w:id="745808396">
      <w:bodyDiv w:val="1"/>
      <w:marLeft w:val="0"/>
      <w:marRight w:val="0"/>
      <w:marTop w:val="0"/>
      <w:marBottom w:val="0"/>
      <w:divBdr>
        <w:top w:val="none" w:sz="0" w:space="0" w:color="auto"/>
        <w:left w:val="none" w:sz="0" w:space="0" w:color="auto"/>
        <w:bottom w:val="none" w:sz="0" w:space="0" w:color="auto"/>
        <w:right w:val="none" w:sz="0" w:space="0" w:color="auto"/>
      </w:divBdr>
    </w:div>
    <w:div w:id="749885517">
      <w:bodyDiv w:val="1"/>
      <w:marLeft w:val="0"/>
      <w:marRight w:val="0"/>
      <w:marTop w:val="0"/>
      <w:marBottom w:val="0"/>
      <w:divBdr>
        <w:top w:val="none" w:sz="0" w:space="0" w:color="auto"/>
        <w:left w:val="none" w:sz="0" w:space="0" w:color="auto"/>
        <w:bottom w:val="none" w:sz="0" w:space="0" w:color="auto"/>
        <w:right w:val="none" w:sz="0" w:space="0" w:color="auto"/>
      </w:divBdr>
      <w:divsChild>
        <w:div w:id="59524643">
          <w:marLeft w:val="640"/>
          <w:marRight w:val="0"/>
          <w:marTop w:val="0"/>
          <w:marBottom w:val="0"/>
          <w:divBdr>
            <w:top w:val="none" w:sz="0" w:space="0" w:color="auto"/>
            <w:left w:val="none" w:sz="0" w:space="0" w:color="auto"/>
            <w:bottom w:val="none" w:sz="0" w:space="0" w:color="auto"/>
            <w:right w:val="none" w:sz="0" w:space="0" w:color="auto"/>
          </w:divBdr>
        </w:div>
        <w:div w:id="74976863">
          <w:marLeft w:val="640"/>
          <w:marRight w:val="0"/>
          <w:marTop w:val="0"/>
          <w:marBottom w:val="0"/>
          <w:divBdr>
            <w:top w:val="none" w:sz="0" w:space="0" w:color="auto"/>
            <w:left w:val="none" w:sz="0" w:space="0" w:color="auto"/>
            <w:bottom w:val="none" w:sz="0" w:space="0" w:color="auto"/>
            <w:right w:val="none" w:sz="0" w:space="0" w:color="auto"/>
          </w:divBdr>
        </w:div>
        <w:div w:id="114838631">
          <w:marLeft w:val="640"/>
          <w:marRight w:val="0"/>
          <w:marTop w:val="0"/>
          <w:marBottom w:val="0"/>
          <w:divBdr>
            <w:top w:val="none" w:sz="0" w:space="0" w:color="auto"/>
            <w:left w:val="none" w:sz="0" w:space="0" w:color="auto"/>
            <w:bottom w:val="none" w:sz="0" w:space="0" w:color="auto"/>
            <w:right w:val="none" w:sz="0" w:space="0" w:color="auto"/>
          </w:divBdr>
        </w:div>
        <w:div w:id="122894927">
          <w:marLeft w:val="640"/>
          <w:marRight w:val="0"/>
          <w:marTop w:val="0"/>
          <w:marBottom w:val="0"/>
          <w:divBdr>
            <w:top w:val="none" w:sz="0" w:space="0" w:color="auto"/>
            <w:left w:val="none" w:sz="0" w:space="0" w:color="auto"/>
            <w:bottom w:val="none" w:sz="0" w:space="0" w:color="auto"/>
            <w:right w:val="none" w:sz="0" w:space="0" w:color="auto"/>
          </w:divBdr>
        </w:div>
        <w:div w:id="161161951">
          <w:marLeft w:val="640"/>
          <w:marRight w:val="0"/>
          <w:marTop w:val="0"/>
          <w:marBottom w:val="0"/>
          <w:divBdr>
            <w:top w:val="none" w:sz="0" w:space="0" w:color="auto"/>
            <w:left w:val="none" w:sz="0" w:space="0" w:color="auto"/>
            <w:bottom w:val="none" w:sz="0" w:space="0" w:color="auto"/>
            <w:right w:val="none" w:sz="0" w:space="0" w:color="auto"/>
          </w:divBdr>
        </w:div>
        <w:div w:id="181481753">
          <w:marLeft w:val="640"/>
          <w:marRight w:val="0"/>
          <w:marTop w:val="0"/>
          <w:marBottom w:val="0"/>
          <w:divBdr>
            <w:top w:val="none" w:sz="0" w:space="0" w:color="auto"/>
            <w:left w:val="none" w:sz="0" w:space="0" w:color="auto"/>
            <w:bottom w:val="none" w:sz="0" w:space="0" w:color="auto"/>
            <w:right w:val="none" w:sz="0" w:space="0" w:color="auto"/>
          </w:divBdr>
        </w:div>
        <w:div w:id="182789978">
          <w:marLeft w:val="640"/>
          <w:marRight w:val="0"/>
          <w:marTop w:val="0"/>
          <w:marBottom w:val="0"/>
          <w:divBdr>
            <w:top w:val="none" w:sz="0" w:space="0" w:color="auto"/>
            <w:left w:val="none" w:sz="0" w:space="0" w:color="auto"/>
            <w:bottom w:val="none" w:sz="0" w:space="0" w:color="auto"/>
            <w:right w:val="none" w:sz="0" w:space="0" w:color="auto"/>
          </w:divBdr>
        </w:div>
        <w:div w:id="242490352">
          <w:marLeft w:val="640"/>
          <w:marRight w:val="0"/>
          <w:marTop w:val="0"/>
          <w:marBottom w:val="0"/>
          <w:divBdr>
            <w:top w:val="none" w:sz="0" w:space="0" w:color="auto"/>
            <w:left w:val="none" w:sz="0" w:space="0" w:color="auto"/>
            <w:bottom w:val="none" w:sz="0" w:space="0" w:color="auto"/>
            <w:right w:val="none" w:sz="0" w:space="0" w:color="auto"/>
          </w:divBdr>
        </w:div>
        <w:div w:id="476387216">
          <w:marLeft w:val="640"/>
          <w:marRight w:val="0"/>
          <w:marTop w:val="0"/>
          <w:marBottom w:val="0"/>
          <w:divBdr>
            <w:top w:val="none" w:sz="0" w:space="0" w:color="auto"/>
            <w:left w:val="none" w:sz="0" w:space="0" w:color="auto"/>
            <w:bottom w:val="none" w:sz="0" w:space="0" w:color="auto"/>
            <w:right w:val="none" w:sz="0" w:space="0" w:color="auto"/>
          </w:divBdr>
        </w:div>
        <w:div w:id="504176089">
          <w:marLeft w:val="640"/>
          <w:marRight w:val="0"/>
          <w:marTop w:val="0"/>
          <w:marBottom w:val="0"/>
          <w:divBdr>
            <w:top w:val="none" w:sz="0" w:space="0" w:color="auto"/>
            <w:left w:val="none" w:sz="0" w:space="0" w:color="auto"/>
            <w:bottom w:val="none" w:sz="0" w:space="0" w:color="auto"/>
            <w:right w:val="none" w:sz="0" w:space="0" w:color="auto"/>
          </w:divBdr>
        </w:div>
        <w:div w:id="559052786">
          <w:marLeft w:val="640"/>
          <w:marRight w:val="0"/>
          <w:marTop w:val="0"/>
          <w:marBottom w:val="0"/>
          <w:divBdr>
            <w:top w:val="none" w:sz="0" w:space="0" w:color="auto"/>
            <w:left w:val="none" w:sz="0" w:space="0" w:color="auto"/>
            <w:bottom w:val="none" w:sz="0" w:space="0" w:color="auto"/>
            <w:right w:val="none" w:sz="0" w:space="0" w:color="auto"/>
          </w:divBdr>
        </w:div>
        <w:div w:id="603195799">
          <w:marLeft w:val="640"/>
          <w:marRight w:val="0"/>
          <w:marTop w:val="0"/>
          <w:marBottom w:val="0"/>
          <w:divBdr>
            <w:top w:val="none" w:sz="0" w:space="0" w:color="auto"/>
            <w:left w:val="none" w:sz="0" w:space="0" w:color="auto"/>
            <w:bottom w:val="none" w:sz="0" w:space="0" w:color="auto"/>
            <w:right w:val="none" w:sz="0" w:space="0" w:color="auto"/>
          </w:divBdr>
        </w:div>
        <w:div w:id="635451936">
          <w:marLeft w:val="640"/>
          <w:marRight w:val="0"/>
          <w:marTop w:val="0"/>
          <w:marBottom w:val="0"/>
          <w:divBdr>
            <w:top w:val="none" w:sz="0" w:space="0" w:color="auto"/>
            <w:left w:val="none" w:sz="0" w:space="0" w:color="auto"/>
            <w:bottom w:val="none" w:sz="0" w:space="0" w:color="auto"/>
            <w:right w:val="none" w:sz="0" w:space="0" w:color="auto"/>
          </w:divBdr>
        </w:div>
        <w:div w:id="676005942">
          <w:marLeft w:val="640"/>
          <w:marRight w:val="0"/>
          <w:marTop w:val="0"/>
          <w:marBottom w:val="0"/>
          <w:divBdr>
            <w:top w:val="none" w:sz="0" w:space="0" w:color="auto"/>
            <w:left w:val="none" w:sz="0" w:space="0" w:color="auto"/>
            <w:bottom w:val="none" w:sz="0" w:space="0" w:color="auto"/>
            <w:right w:val="none" w:sz="0" w:space="0" w:color="auto"/>
          </w:divBdr>
        </w:div>
        <w:div w:id="691491863">
          <w:marLeft w:val="640"/>
          <w:marRight w:val="0"/>
          <w:marTop w:val="0"/>
          <w:marBottom w:val="0"/>
          <w:divBdr>
            <w:top w:val="none" w:sz="0" w:space="0" w:color="auto"/>
            <w:left w:val="none" w:sz="0" w:space="0" w:color="auto"/>
            <w:bottom w:val="none" w:sz="0" w:space="0" w:color="auto"/>
            <w:right w:val="none" w:sz="0" w:space="0" w:color="auto"/>
          </w:divBdr>
        </w:div>
        <w:div w:id="701632514">
          <w:marLeft w:val="640"/>
          <w:marRight w:val="0"/>
          <w:marTop w:val="0"/>
          <w:marBottom w:val="0"/>
          <w:divBdr>
            <w:top w:val="none" w:sz="0" w:space="0" w:color="auto"/>
            <w:left w:val="none" w:sz="0" w:space="0" w:color="auto"/>
            <w:bottom w:val="none" w:sz="0" w:space="0" w:color="auto"/>
            <w:right w:val="none" w:sz="0" w:space="0" w:color="auto"/>
          </w:divBdr>
        </w:div>
        <w:div w:id="718359380">
          <w:marLeft w:val="640"/>
          <w:marRight w:val="0"/>
          <w:marTop w:val="0"/>
          <w:marBottom w:val="0"/>
          <w:divBdr>
            <w:top w:val="none" w:sz="0" w:space="0" w:color="auto"/>
            <w:left w:val="none" w:sz="0" w:space="0" w:color="auto"/>
            <w:bottom w:val="none" w:sz="0" w:space="0" w:color="auto"/>
            <w:right w:val="none" w:sz="0" w:space="0" w:color="auto"/>
          </w:divBdr>
        </w:div>
        <w:div w:id="735053636">
          <w:marLeft w:val="640"/>
          <w:marRight w:val="0"/>
          <w:marTop w:val="0"/>
          <w:marBottom w:val="0"/>
          <w:divBdr>
            <w:top w:val="none" w:sz="0" w:space="0" w:color="auto"/>
            <w:left w:val="none" w:sz="0" w:space="0" w:color="auto"/>
            <w:bottom w:val="none" w:sz="0" w:space="0" w:color="auto"/>
            <w:right w:val="none" w:sz="0" w:space="0" w:color="auto"/>
          </w:divBdr>
        </w:div>
        <w:div w:id="872033611">
          <w:marLeft w:val="640"/>
          <w:marRight w:val="0"/>
          <w:marTop w:val="0"/>
          <w:marBottom w:val="0"/>
          <w:divBdr>
            <w:top w:val="none" w:sz="0" w:space="0" w:color="auto"/>
            <w:left w:val="none" w:sz="0" w:space="0" w:color="auto"/>
            <w:bottom w:val="none" w:sz="0" w:space="0" w:color="auto"/>
            <w:right w:val="none" w:sz="0" w:space="0" w:color="auto"/>
          </w:divBdr>
        </w:div>
        <w:div w:id="872040328">
          <w:marLeft w:val="640"/>
          <w:marRight w:val="0"/>
          <w:marTop w:val="0"/>
          <w:marBottom w:val="0"/>
          <w:divBdr>
            <w:top w:val="none" w:sz="0" w:space="0" w:color="auto"/>
            <w:left w:val="none" w:sz="0" w:space="0" w:color="auto"/>
            <w:bottom w:val="none" w:sz="0" w:space="0" w:color="auto"/>
            <w:right w:val="none" w:sz="0" w:space="0" w:color="auto"/>
          </w:divBdr>
        </w:div>
        <w:div w:id="891506202">
          <w:marLeft w:val="640"/>
          <w:marRight w:val="0"/>
          <w:marTop w:val="0"/>
          <w:marBottom w:val="0"/>
          <w:divBdr>
            <w:top w:val="none" w:sz="0" w:space="0" w:color="auto"/>
            <w:left w:val="none" w:sz="0" w:space="0" w:color="auto"/>
            <w:bottom w:val="none" w:sz="0" w:space="0" w:color="auto"/>
            <w:right w:val="none" w:sz="0" w:space="0" w:color="auto"/>
          </w:divBdr>
        </w:div>
        <w:div w:id="925068095">
          <w:marLeft w:val="640"/>
          <w:marRight w:val="0"/>
          <w:marTop w:val="0"/>
          <w:marBottom w:val="0"/>
          <w:divBdr>
            <w:top w:val="none" w:sz="0" w:space="0" w:color="auto"/>
            <w:left w:val="none" w:sz="0" w:space="0" w:color="auto"/>
            <w:bottom w:val="none" w:sz="0" w:space="0" w:color="auto"/>
            <w:right w:val="none" w:sz="0" w:space="0" w:color="auto"/>
          </w:divBdr>
        </w:div>
        <w:div w:id="938835756">
          <w:marLeft w:val="640"/>
          <w:marRight w:val="0"/>
          <w:marTop w:val="0"/>
          <w:marBottom w:val="0"/>
          <w:divBdr>
            <w:top w:val="none" w:sz="0" w:space="0" w:color="auto"/>
            <w:left w:val="none" w:sz="0" w:space="0" w:color="auto"/>
            <w:bottom w:val="none" w:sz="0" w:space="0" w:color="auto"/>
            <w:right w:val="none" w:sz="0" w:space="0" w:color="auto"/>
          </w:divBdr>
        </w:div>
        <w:div w:id="950434506">
          <w:marLeft w:val="640"/>
          <w:marRight w:val="0"/>
          <w:marTop w:val="0"/>
          <w:marBottom w:val="0"/>
          <w:divBdr>
            <w:top w:val="none" w:sz="0" w:space="0" w:color="auto"/>
            <w:left w:val="none" w:sz="0" w:space="0" w:color="auto"/>
            <w:bottom w:val="none" w:sz="0" w:space="0" w:color="auto"/>
            <w:right w:val="none" w:sz="0" w:space="0" w:color="auto"/>
          </w:divBdr>
        </w:div>
        <w:div w:id="1028603945">
          <w:marLeft w:val="640"/>
          <w:marRight w:val="0"/>
          <w:marTop w:val="0"/>
          <w:marBottom w:val="0"/>
          <w:divBdr>
            <w:top w:val="none" w:sz="0" w:space="0" w:color="auto"/>
            <w:left w:val="none" w:sz="0" w:space="0" w:color="auto"/>
            <w:bottom w:val="none" w:sz="0" w:space="0" w:color="auto"/>
            <w:right w:val="none" w:sz="0" w:space="0" w:color="auto"/>
          </w:divBdr>
        </w:div>
        <w:div w:id="1083526482">
          <w:marLeft w:val="640"/>
          <w:marRight w:val="0"/>
          <w:marTop w:val="0"/>
          <w:marBottom w:val="0"/>
          <w:divBdr>
            <w:top w:val="none" w:sz="0" w:space="0" w:color="auto"/>
            <w:left w:val="none" w:sz="0" w:space="0" w:color="auto"/>
            <w:bottom w:val="none" w:sz="0" w:space="0" w:color="auto"/>
            <w:right w:val="none" w:sz="0" w:space="0" w:color="auto"/>
          </w:divBdr>
        </w:div>
        <w:div w:id="1134566493">
          <w:marLeft w:val="640"/>
          <w:marRight w:val="0"/>
          <w:marTop w:val="0"/>
          <w:marBottom w:val="0"/>
          <w:divBdr>
            <w:top w:val="none" w:sz="0" w:space="0" w:color="auto"/>
            <w:left w:val="none" w:sz="0" w:space="0" w:color="auto"/>
            <w:bottom w:val="none" w:sz="0" w:space="0" w:color="auto"/>
            <w:right w:val="none" w:sz="0" w:space="0" w:color="auto"/>
          </w:divBdr>
        </w:div>
        <w:div w:id="1152986706">
          <w:marLeft w:val="640"/>
          <w:marRight w:val="0"/>
          <w:marTop w:val="0"/>
          <w:marBottom w:val="0"/>
          <w:divBdr>
            <w:top w:val="none" w:sz="0" w:space="0" w:color="auto"/>
            <w:left w:val="none" w:sz="0" w:space="0" w:color="auto"/>
            <w:bottom w:val="none" w:sz="0" w:space="0" w:color="auto"/>
            <w:right w:val="none" w:sz="0" w:space="0" w:color="auto"/>
          </w:divBdr>
        </w:div>
        <w:div w:id="1162549364">
          <w:marLeft w:val="640"/>
          <w:marRight w:val="0"/>
          <w:marTop w:val="0"/>
          <w:marBottom w:val="0"/>
          <w:divBdr>
            <w:top w:val="none" w:sz="0" w:space="0" w:color="auto"/>
            <w:left w:val="none" w:sz="0" w:space="0" w:color="auto"/>
            <w:bottom w:val="none" w:sz="0" w:space="0" w:color="auto"/>
            <w:right w:val="none" w:sz="0" w:space="0" w:color="auto"/>
          </w:divBdr>
        </w:div>
        <w:div w:id="1186483667">
          <w:marLeft w:val="640"/>
          <w:marRight w:val="0"/>
          <w:marTop w:val="0"/>
          <w:marBottom w:val="0"/>
          <w:divBdr>
            <w:top w:val="none" w:sz="0" w:space="0" w:color="auto"/>
            <w:left w:val="none" w:sz="0" w:space="0" w:color="auto"/>
            <w:bottom w:val="none" w:sz="0" w:space="0" w:color="auto"/>
            <w:right w:val="none" w:sz="0" w:space="0" w:color="auto"/>
          </w:divBdr>
        </w:div>
        <w:div w:id="1200052776">
          <w:marLeft w:val="640"/>
          <w:marRight w:val="0"/>
          <w:marTop w:val="0"/>
          <w:marBottom w:val="0"/>
          <w:divBdr>
            <w:top w:val="none" w:sz="0" w:space="0" w:color="auto"/>
            <w:left w:val="none" w:sz="0" w:space="0" w:color="auto"/>
            <w:bottom w:val="none" w:sz="0" w:space="0" w:color="auto"/>
            <w:right w:val="none" w:sz="0" w:space="0" w:color="auto"/>
          </w:divBdr>
        </w:div>
        <w:div w:id="1217087820">
          <w:marLeft w:val="640"/>
          <w:marRight w:val="0"/>
          <w:marTop w:val="0"/>
          <w:marBottom w:val="0"/>
          <w:divBdr>
            <w:top w:val="none" w:sz="0" w:space="0" w:color="auto"/>
            <w:left w:val="none" w:sz="0" w:space="0" w:color="auto"/>
            <w:bottom w:val="none" w:sz="0" w:space="0" w:color="auto"/>
            <w:right w:val="none" w:sz="0" w:space="0" w:color="auto"/>
          </w:divBdr>
        </w:div>
        <w:div w:id="1218198444">
          <w:marLeft w:val="640"/>
          <w:marRight w:val="0"/>
          <w:marTop w:val="0"/>
          <w:marBottom w:val="0"/>
          <w:divBdr>
            <w:top w:val="none" w:sz="0" w:space="0" w:color="auto"/>
            <w:left w:val="none" w:sz="0" w:space="0" w:color="auto"/>
            <w:bottom w:val="none" w:sz="0" w:space="0" w:color="auto"/>
            <w:right w:val="none" w:sz="0" w:space="0" w:color="auto"/>
          </w:divBdr>
        </w:div>
        <w:div w:id="1291129181">
          <w:marLeft w:val="640"/>
          <w:marRight w:val="0"/>
          <w:marTop w:val="0"/>
          <w:marBottom w:val="0"/>
          <w:divBdr>
            <w:top w:val="none" w:sz="0" w:space="0" w:color="auto"/>
            <w:left w:val="none" w:sz="0" w:space="0" w:color="auto"/>
            <w:bottom w:val="none" w:sz="0" w:space="0" w:color="auto"/>
            <w:right w:val="none" w:sz="0" w:space="0" w:color="auto"/>
          </w:divBdr>
        </w:div>
        <w:div w:id="1298997420">
          <w:marLeft w:val="640"/>
          <w:marRight w:val="0"/>
          <w:marTop w:val="0"/>
          <w:marBottom w:val="0"/>
          <w:divBdr>
            <w:top w:val="none" w:sz="0" w:space="0" w:color="auto"/>
            <w:left w:val="none" w:sz="0" w:space="0" w:color="auto"/>
            <w:bottom w:val="none" w:sz="0" w:space="0" w:color="auto"/>
            <w:right w:val="none" w:sz="0" w:space="0" w:color="auto"/>
          </w:divBdr>
        </w:div>
        <w:div w:id="1379860815">
          <w:marLeft w:val="640"/>
          <w:marRight w:val="0"/>
          <w:marTop w:val="0"/>
          <w:marBottom w:val="0"/>
          <w:divBdr>
            <w:top w:val="none" w:sz="0" w:space="0" w:color="auto"/>
            <w:left w:val="none" w:sz="0" w:space="0" w:color="auto"/>
            <w:bottom w:val="none" w:sz="0" w:space="0" w:color="auto"/>
            <w:right w:val="none" w:sz="0" w:space="0" w:color="auto"/>
          </w:divBdr>
        </w:div>
        <w:div w:id="1398936694">
          <w:marLeft w:val="640"/>
          <w:marRight w:val="0"/>
          <w:marTop w:val="0"/>
          <w:marBottom w:val="0"/>
          <w:divBdr>
            <w:top w:val="none" w:sz="0" w:space="0" w:color="auto"/>
            <w:left w:val="none" w:sz="0" w:space="0" w:color="auto"/>
            <w:bottom w:val="none" w:sz="0" w:space="0" w:color="auto"/>
            <w:right w:val="none" w:sz="0" w:space="0" w:color="auto"/>
          </w:divBdr>
        </w:div>
        <w:div w:id="1404253143">
          <w:marLeft w:val="640"/>
          <w:marRight w:val="0"/>
          <w:marTop w:val="0"/>
          <w:marBottom w:val="0"/>
          <w:divBdr>
            <w:top w:val="none" w:sz="0" w:space="0" w:color="auto"/>
            <w:left w:val="none" w:sz="0" w:space="0" w:color="auto"/>
            <w:bottom w:val="none" w:sz="0" w:space="0" w:color="auto"/>
            <w:right w:val="none" w:sz="0" w:space="0" w:color="auto"/>
          </w:divBdr>
        </w:div>
        <w:div w:id="1417441940">
          <w:marLeft w:val="640"/>
          <w:marRight w:val="0"/>
          <w:marTop w:val="0"/>
          <w:marBottom w:val="0"/>
          <w:divBdr>
            <w:top w:val="none" w:sz="0" w:space="0" w:color="auto"/>
            <w:left w:val="none" w:sz="0" w:space="0" w:color="auto"/>
            <w:bottom w:val="none" w:sz="0" w:space="0" w:color="auto"/>
            <w:right w:val="none" w:sz="0" w:space="0" w:color="auto"/>
          </w:divBdr>
        </w:div>
        <w:div w:id="1496870963">
          <w:marLeft w:val="640"/>
          <w:marRight w:val="0"/>
          <w:marTop w:val="0"/>
          <w:marBottom w:val="0"/>
          <w:divBdr>
            <w:top w:val="none" w:sz="0" w:space="0" w:color="auto"/>
            <w:left w:val="none" w:sz="0" w:space="0" w:color="auto"/>
            <w:bottom w:val="none" w:sz="0" w:space="0" w:color="auto"/>
            <w:right w:val="none" w:sz="0" w:space="0" w:color="auto"/>
          </w:divBdr>
        </w:div>
        <w:div w:id="1652127090">
          <w:marLeft w:val="640"/>
          <w:marRight w:val="0"/>
          <w:marTop w:val="0"/>
          <w:marBottom w:val="0"/>
          <w:divBdr>
            <w:top w:val="none" w:sz="0" w:space="0" w:color="auto"/>
            <w:left w:val="none" w:sz="0" w:space="0" w:color="auto"/>
            <w:bottom w:val="none" w:sz="0" w:space="0" w:color="auto"/>
            <w:right w:val="none" w:sz="0" w:space="0" w:color="auto"/>
          </w:divBdr>
        </w:div>
        <w:div w:id="1710304666">
          <w:marLeft w:val="640"/>
          <w:marRight w:val="0"/>
          <w:marTop w:val="0"/>
          <w:marBottom w:val="0"/>
          <w:divBdr>
            <w:top w:val="none" w:sz="0" w:space="0" w:color="auto"/>
            <w:left w:val="none" w:sz="0" w:space="0" w:color="auto"/>
            <w:bottom w:val="none" w:sz="0" w:space="0" w:color="auto"/>
            <w:right w:val="none" w:sz="0" w:space="0" w:color="auto"/>
          </w:divBdr>
        </w:div>
        <w:div w:id="1739016507">
          <w:marLeft w:val="640"/>
          <w:marRight w:val="0"/>
          <w:marTop w:val="0"/>
          <w:marBottom w:val="0"/>
          <w:divBdr>
            <w:top w:val="none" w:sz="0" w:space="0" w:color="auto"/>
            <w:left w:val="none" w:sz="0" w:space="0" w:color="auto"/>
            <w:bottom w:val="none" w:sz="0" w:space="0" w:color="auto"/>
            <w:right w:val="none" w:sz="0" w:space="0" w:color="auto"/>
          </w:divBdr>
        </w:div>
        <w:div w:id="1819607979">
          <w:marLeft w:val="640"/>
          <w:marRight w:val="0"/>
          <w:marTop w:val="0"/>
          <w:marBottom w:val="0"/>
          <w:divBdr>
            <w:top w:val="none" w:sz="0" w:space="0" w:color="auto"/>
            <w:left w:val="none" w:sz="0" w:space="0" w:color="auto"/>
            <w:bottom w:val="none" w:sz="0" w:space="0" w:color="auto"/>
            <w:right w:val="none" w:sz="0" w:space="0" w:color="auto"/>
          </w:divBdr>
        </w:div>
        <w:div w:id="1892425466">
          <w:marLeft w:val="640"/>
          <w:marRight w:val="0"/>
          <w:marTop w:val="0"/>
          <w:marBottom w:val="0"/>
          <w:divBdr>
            <w:top w:val="none" w:sz="0" w:space="0" w:color="auto"/>
            <w:left w:val="none" w:sz="0" w:space="0" w:color="auto"/>
            <w:bottom w:val="none" w:sz="0" w:space="0" w:color="auto"/>
            <w:right w:val="none" w:sz="0" w:space="0" w:color="auto"/>
          </w:divBdr>
        </w:div>
        <w:div w:id="1930961694">
          <w:marLeft w:val="640"/>
          <w:marRight w:val="0"/>
          <w:marTop w:val="0"/>
          <w:marBottom w:val="0"/>
          <w:divBdr>
            <w:top w:val="none" w:sz="0" w:space="0" w:color="auto"/>
            <w:left w:val="none" w:sz="0" w:space="0" w:color="auto"/>
            <w:bottom w:val="none" w:sz="0" w:space="0" w:color="auto"/>
            <w:right w:val="none" w:sz="0" w:space="0" w:color="auto"/>
          </w:divBdr>
        </w:div>
        <w:div w:id="1942764603">
          <w:marLeft w:val="640"/>
          <w:marRight w:val="0"/>
          <w:marTop w:val="0"/>
          <w:marBottom w:val="0"/>
          <w:divBdr>
            <w:top w:val="none" w:sz="0" w:space="0" w:color="auto"/>
            <w:left w:val="none" w:sz="0" w:space="0" w:color="auto"/>
            <w:bottom w:val="none" w:sz="0" w:space="0" w:color="auto"/>
            <w:right w:val="none" w:sz="0" w:space="0" w:color="auto"/>
          </w:divBdr>
        </w:div>
        <w:div w:id="1945772532">
          <w:marLeft w:val="640"/>
          <w:marRight w:val="0"/>
          <w:marTop w:val="0"/>
          <w:marBottom w:val="0"/>
          <w:divBdr>
            <w:top w:val="none" w:sz="0" w:space="0" w:color="auto"/>
            <w:left w:val="none" w:sz="0" w:space="0" w:color="auto"/>
            <w:bottom w:val="none" w:sz="0" w:space="0" w:color="auto"/>
            <w:right w:val="none" w:sz="0" w:space="0" w:color="auto"/>
          </w:divBdr>
        </w:div>
        <w:div w:id="1966622183">
          <w:marLeft w:val="640"/>
          <w:marRight w:val="0"/>
          <w:marTop w:val="0"/>
          <w:marBottom w:val="0"/>
          <w:divBdr>
            <w:top w:val="none" w:sz="0" w:space="0" w:color="auto"/>
            <w:left w:val="none" w:sz="0" w:space="0" w:color="auto"/>
            <w:bottom w:val="none" w:sz="0" w:space="0" w:color="auto"/>
            <w:right w:val="none" w:sz="0" w:space="0" w:color="auto"/>
          </w:divBdr>
        </w:div>
        <w:div w:id="2065522308">
          <w:marLeft w:val="640"/>
          <w:marRight w:val="0"/>
          <w:marTop w:val="0"/>
          <w:marBottom w:val="0"/>
          <w:divBdr>
            <w:top w:val="none" w:sz="0" w:space="0" w:color="auto"/>
            <w:left w:val="none" w:sz="0" w:space="0" w:color="auto"/>
            <w:bottom w:val="none" w:sz="0" w:space="0" w:color="auto"/>
            <w:right w:val="none" w:sz="0" w:space="0" w:color="auto"/>
          </w:divBdr>
        </w:div>
        <w:div w:id="2103137384">
          <w:marLeft w:val="640"/>
          <w:marRight w:val="0"/>
          <w:marTop w:val="0"/>
          <w:marBottom w:val="0"/>
          <w:divBdr>
            <w:top w:val="none" w:sz="0" w:space="0" w:color="auto"/>
            <w:left w:val="none" w:sz="0" w:space="0" w:color="auto"/>
            <w:bottom w:val="none" w:sz="0" w:space="0" w:color="auto"/>
            <w:right w:val="none" w:sz="0" w:space="0" w:color="auto"/>
          </w:divBdr>
        </w:div>
        <w:div w:id="2105228676">
          <w:marLeft w:val="640"/>
          <w:marRight w:val="0"/>
          <w:marTop w:val="0"/>
          <w:marBottom w:val="0"/>
          <w:divBdr>
            <w:top w:val="none" w:sz="0" w:space="0" w:color="auto"/>
            <w:left w:val="none" w:sz="0" w:space="0" w:color="auto"/>
            <w:bottom w:val="none" w:sz="0" w:space="0" w:color="auto"/>
            <w:right w:val="none" w:sz="0" w:space="0" w:color="auto"/>
          </w:divBdr>
        </w:div>
      </w:divsChild>
    </w:div>
    <w:div w:id="750199408">
      <w:bodyDiv w:val="1"/>
      <w:marLeft w:val="0"/>
      <w:marRight w:val="0"/>
      <w:marTop w:val="0"/>
      <w:marBottom w:val="0"/>
      <w:divBdr>
        <w:top w:val="none" w:sz="0" w:space="0" w:color="auto"/>
        <w:left w:val="none" w:sz="0" w:space="0" w:color="auto"/>
        <w:bottom w:val="none" w:sz="0" w:space="0" w:color="auto"/>
        <w:right w:val="none" w:sz="0" w:space="0" w:color="auto"/>
      </w:divBdr>
      <w:divsChild>
        <w:div w:id="125584750">
          <w:marLeft w:val="0"/>
          <w:marRight w:val="0"/>
          <w:marTop w:val="0"/>
          <w:marBottom w:val="0"/>
          <w:divBdr>
            <w:top w:val="none" w:sz="0" w:space="0" w:color="auto"/>
            <w:left w:val="none" w:sz="0" w:space="0" w:color="auto"/>
            <w:bottom w:val="none" w:sz="0" w:space="0" w:color="auto"/>
            <w:right w:val="none" w:sz="0" w:space="0" w:color="auto"/>
          </w:divBdr>
        </w:div>
        <w:div w:id="200284484">
          <w:marLeft w:val="0"/>
          <w:marRight w:val="0"/>
          <w:marTop w:val="0"/>
          <w:marBottom w:val="0"/>
          <w:divBdr>
            <w:top w:val="none" w:sz="0" w:space="0" w:color="auto"/>
            <w:left w:val="none" w:sz="0" w:space="0" w:color="auto"/>
            <w:bottom w:val="none" w:sz="0" w:space="0" w:color="auto"/>
            <w:right w:val="none" w:sz="0" w:space="0" w:color="auto"/>
          </w:divBdr>
        </w:div>
        <w:div w:id="233861623">
          <w:marLeft w:val="0"/>
          <w:marRight w:val="0"/>
          <w:marTop w:val="0"/>
          <w:marBottom w:val="0"/>
          <w:divBdr>
            <w:top w:val="none" w:sz="0" w:space="0" w:color="auto"/>
            <w:left w:val="none" w:sz="0" w:space="0" w:color="auto"/>
            <w:bottom w:val="none" w:sz="0" w:space="0" w:color="auto"/>
            <w:right w:val="none" w:sz="0" w:space="0" w:color="auto"/>
          </w:divBdr>
        </w:div>
        <w:div w:id="296497628">
          <w:marLeft w:val="0"/>
          <w:marRight w:val="0"/>
          <w:marTop w:val="0"/>
          <w:marBottom w:val="0"/>
          <w:divBdr>
            <w:top w:val="none" w:sz="0" w:space="0" w:color="auto"/>
            <w:left w:val="none" w:sz="0" w:space="0" w:color="auto"/>
            <w:bottom w:val="none" w:sz="0" w:space="0" w:color="auto"/>
            <w:right w:val="none" w:sz="0" w:space="0" w:color="auto"/>
          </w:divBdr>
        </w:div>
        <w:div w:id="319962643">
          <w:marLeft w:val="0"/>
          <w:marRight w:val="0"/>
          <w:marTop w:val="0"/>
          <w:marBottom w:val="0"/>
          <w:divBdr>
            <w:top w:val="none" w:sz="0" w:space="0" w:color="auto"/>
            <w:left w:val="none" w:sz="0" w:space="0" w:color="auto"/>
            <w:bottom w:val="none" w:sz="0" w:space="0" w:color="auto"/>
            <w:right w:val="none" w:sz="0" w:space="0" w:color="auto"/>
          </w:divBdr>
        </w:div>
        <w:div w:id="325206105">
          <w:marLeft w:val="0"/>
          <w:marRight w:val="0"/>
          <w:marTop w:val="0"/>
          <w:marBottom w:val="0"/>
          <w:divBdr>
            <w:top w:val="none" w:sz="0" w:space="0" w:color="auto"/>
            <w:left w:val="none" w:sz="0" w:space="0" w:color="auto"/>
            <w:bottom w:val="none" w:sz="0" w:space="0" w:color="auto"/>
            <w:right w:val="none" w:sz="0" w:space="0" w:color="auto"/>
          </w:divBdr>
        </w:div>
        <w:div w:id="347681305">
          <w:marLeft w:val="0"/>
          <w:marRight w:val="0"/>
          <w:marTop w:val="0"/>
          <w:marBottom w:val="0"/>
          <w:divBdr>
            <w:top w:val="none" w:sz="0" w:space="0" w:color="auto"/>
            <w:left w:val="none" w:sz="0" w:space="0" w:color="auto"/>
            <w:bottom w:val="none" w:sz="0" w:space="0" w:color="auto"/>
            <w:right w:val="none" w:sz="0" w:space="0" w:color="auto"/>
          </w:divBdr>
        </w:div>
        <w:div w:id="424303094">
          <w:marLeft w:val="0"/>
          <w:marRight w:val="0"/>
          <w:marTop w:val="0"/>
          <w:marBottom w:val="0"/>
          <w:divBdr>
            <w:top w:val="none" w:sz="0" w:space="0" w:color="auto"/>
            <w:left w:val="none" w:sz="0" w:space="0" w:color="auto"/>
            <w:bottom w:val="none" w:sz="0" w:space="0" w:color="auto"/>
            <w:right w:val="none" w:sz="0" w:space="0" w:color="auto"/>
          </w:divBdr>
        </w:div>
        <w:div w:id="462698030">
          <w:marLeft w:val="0"/>
          <w:marRight w:val="0"/>
          <w:marTop w:val="0"/>
          <w:marBottom w:val="0"/>
          <w:divBdr>
            <w:top w:val="none" w:sz="0" w:space="0" w:color="auto"/>
            <w:left w:val="none" w:sz="0" w:space="0" w:color="auto"/>
            <w:bottom w:val="none" w:sz="0" w:space="0" w:color="auto"/>
            <w:right w:val="none" w:sz="0" w:space="0" w:color="auto"/>
          </w:divBdr>
        </w:div>
        <w:div w:id="478544629">
          <w:marLeft w:val="0"/>
          <w:marRight w:val="0"/>
          <w:marTop w:val="0"/>
          <w:marBottom w:val="0"/>
          <w:divBdr>
            <w:top w:val="none" w:sz="0" w:space="0" w:color="auto"/>
            <w:left w:val="none" w:sz="0" w:space="0" w:color="auto"/>
            <w:bottom w:val="none" w:sz="0" w:space="0" w:color="auto"/>
            <w:right w:val="none" w:sz="0" w:space="0" w:color="auto"/>
          </w:divBdr>
        </w:div>
        <w:div w:id="493960528">
          <w:marLeft w:val="0"/>
          <w:marRight w:val="0"/>
          <w:marTop w:val="0"/>
          <w:marBottom w:val="0"/>
          <w:divBdr>
            <w:top w:val="none" w:sz="0" w:space="0" w:color="auto"/>
            <w:left w:val="none" w:sz="0" w:space="0" w:color="auto"/>
            <w:bottom w:val="none" w:sz="0" w:space="0" w:color="auto"/>
            <w:right w:val="none" w:sz="0" w:space="0" w:color="auto"/>
          </w:divBdr>
        </w:div>
        <w:div w:id="538518882">
          <w:marLeft w:val="0"/>
          <w:marRight w:val="0"/>
          <w:marTop w:val="0"/>
          <w:marBottom w:val="0"/>
          <w:divBdr>
            <w:top w:val="none" w:sz="0" w:space="0" w:color="auto"/>
            <w:left w:val="none" w:sz="0" w:space="0" w:color="auto"/>
            <w:bottom w:val="none" w:sz="0" w:space="0" w:color="auto"/>
            <w:right w:val="none" w:sz="0" w:space="0" w:color="auto"/>
          </w:divBdr>
        </w:div>
        <w:div w:id="589003040">
          <w:marLeft w:val="0"/>
          <w:marRight w:val="0"/>
          <w:marTop w:val="0"/>
          <w:marBottom w:val="0"/>
          <w:divBdr>
            <w:top w:val="none" w:sz="0" w:space="0" w:color="auto"/>
            <w:left w:val="none" w:sz="0" w:space="0" w:color="auto"/>
            <w:bottom w:val="none" w:sz="0" w:space="0" w:color="auto"/>
            <w:right w:val="none" w:sz="0" w:space="0" w:color="auto"/>
          </w:divBdr>
        </w:div>
        <w:div w:id="639924191">
          <w:marLeft w:val="0"/>
          <w:marRight w:val="0"/>
          <w:marTop w:val="0"/>
          <w:marBottom w:val="0"/>
          <w:divBdr>
            <w:top w:val="none" w:sz="0" w:space="0" w:color="auto"/>
            <w:left w:val="none" w:sz="0" w:space="0" w:color="auto"/>
            <w:bottom w:val="none" w:sz="0" w:space="0" w:color="auto"/>
            <w:right w:val="none" w:sz="0" w:space="0" w:color="auto"/>
          </w:divBdr>
        </w:div>
        <w:div w:id="701904388">
          <w:marLeft w:val="0"/>
          <w:marRight w:val="0"/>
          <w:marTop w:val="0"/>
          <w:marBottom w:val="0"/>
          <w:divBdr>
            <w:top w:val="none" w:sz="0" w:space="0" w:color="auto"/>
            <w:left w:val="none" w:sz="0" w:space="0" w:color="auto"/>
            <w:bottom w:val="none" w:sz="0" w:space="0" w:color="auto"/>
            <w:right w:val="none" w:sz="0" w:space="0" w:color="auto"/>
          </w:divBdr>
        </w:div>
        <w:div w:id="790049160">
          <w:marLeft w:val="0"/>
          <w:marRight w:val="0"/>
          <w:marTop w:val="0"/>
          <w:marBottom w:val="0"/>
          <w:divBdr>
            <w:top w:val="none" w:sz="0" w:space="0" w:color="auto"/>
            <w:left w:val="none" w:sz="0" w:space="0" w:color="auto"/>
            <w:bottom w:val="none" w:sz="0" w:space="0" w:color="auto"/>
            <w:right w:val="none" w:sz="0" w:space="0" w:color="auto"/>
          </w:divBdr>
        </w:div>
        <w:div w:id="811141192">
          <w:marLeft w:val="0"/>
          <w:marRight w:val="0"/>
          <w:marTop w:val="0"/>
          <w:marBottom w:val="0"/>
          <w:divBdr>
            <w:top w:val="none" w:sz="0" w:space="0" w:color="auto"/>
            <w:left w:val="none" w:sz="0" w:space="0" w:color="auto"/>
            <w:bottom w:val="none" w:sz="0" w:space="0" w:color="auto"/>
            <w:right w:val="none" w:sz="0" w:space="0" w:color="auto"/>
          </w:divBdr>
        </w:div>
        <w:div w:id="840968929">
          <w:marLeft w:val="0"/>
          <w:marRight w:val="0"/>
          <w:marTop w:val="0"/>
          <w:marBottom w:val="0"/>
          <w:divBdr>
            <w:top w:val="none" w:sz="0" w:space="0" w:color="auto"/>
            <w:left w:val="none" w:sz="0" w:space="0" w:color="auto"/>
            <w:bottom w:val="none" w:sz="0" w:space="0" w:color="auto"/>
            <w:right w:val="none" w:sz="0" w:space="0" w:color="auto"/>
          </w:divBdr>
        </w:div>
        <w:div w:id="913860221">
          <w:marLeft w:val="0"/>
          <w:marRight w:val="0"/>
          <w:marTop w:val="0"/>
          <w:marBottom w:val="0"/>
          <w:divBdr>
            <w:top w:val="none" w:sz="0" w:space="0" w:color="auto"/>
            <w:left w:val="none" w:sz="0" w:space="0" w:color="auto"/>
            <w:bottom w:val="none" w:sz="0" w:space="0" w:color="auto"/>
            <w:right w:val="none" w:sz="0" w:space="0" w:color="auto"/>
          </w:divBdr>
        </w:div>
        <w:div w:id="1001201026">
          <w:marLeft w:val="0"/>
          <w:marRight w:val="0"/>
          <w:marTop w:val="0"/>
          <w:marBottom w:val="0"/>
          <w:divBdr>
            <w:top w:val="none" w:sz="0" w:space="0" w:color="auto"/>
            <w:left w:val="none" w:sz="0" w:space="0" w:color="auto"/>
            <w:bottom w:val="none" w:sz="0" w:space="0" w:color="auto"/>
            <w:right w:val="none" w:sz="0" w:space="0" w:color="auto"/>
          </w:divBdr>
        </w:div>
        <w:div w:id="1007294244">
          <w:marLeft w:val="0"/>
          <w:marRight w:val="0"/>
          <w:marTop w:val="0"/>
          <w:marBottom w:val="0"/>
          <w:divBdr>
            <w:top w:val="none" w:sz="0" w:space="0" w:color="auto"/>
            <w:left w:val="none" w:sz="0" w:space="0" w:color="auto"/>
            <w:bottom w:val="none" w:sz="0" w:space="0" w:color="auto"/>
            <w:right w:val="none" w:sz="0" w:space="0" w:color="auto"/>
          </w:divBdr>
        </w:div>
        <w:div w:id="1018195779">
          <w:marLeft w:val="0"/>
          <w:marRight w:val="0"/>
          <w:marTop w:val="0"/>
          <w:marBottom w:val="0"/>
          <w:divBdr>
            <w:top w:val="none" w:sz="0" w:space="0" w:color="auto"/>
            <w:left w:val="none" w:sz="0" w:space="0" w:color="auto"/>
            <w:bottom w:val="none" w:sz="0" w:space="0" w:color="auto"/>
            <w:right w:val="none" w:sz="0" w:space="0" w:color="auto"/>
          </w:divBdr>
        </w:div>
        <w:div w:id="1128009995">
          <w:marLeft w:val="0"/>
          <w:marRight w:val="0"/>
          <w:marTop w:val="0"/>
          <w:marBottom w:val="0"/>
          <w:divBdr>
            <w:top w:val="none" w:sz="0" w:space="0" w:color="auto"/>
            <w:left w:val="none" w:sz="0" w:space="0" w:color="auto"/>
            <w:bottom w:val="none" w:sz="0" w:space="0" w:color="auto"/>
            <w:right w:val="none" w:sz="0" w:space="0" w:color="auto"/>
          </w:divBdr>
        </w:div>
        <w:div w:id="1141456817">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203977173">
          <w:marLeft w:val="0"/>
          <w:marRight w:val="0"/>
          <w:marTop w:val="0"/>
          <w:marBottom w:val="0"/>
          <w:divBdr>
            <w:top w:val="none" w:sz="0" w:space="0" w:color="auto"/>
            <w:left w:val="none" w:sz="0" w:space="0" w:color="auto"/>
            <w:bottom w:val="none" w:sz="0" w:space="0" w:color="auto"/>
            <w:right w:val="none" w:sz="0" w:space="0" w:color="auto"/>
          </w:divBdr>
        </w:div>
        <w:div w:id="1213495276">
          <w:marLeft w:val="0"/>
          <w:marRight w:val="0"/>
          <w:marTop w:val="0"/>
          <w:marBottom w:val="0"/>
          <w:divBdr>
            <w:top w:val="none" w:sz="0" w:space="0" w:color="auto"/>
            <w:left w:val="none" w:sz="0" w:space="0" w:color="auto"/>
            <w:bottom w:val="none" w:sz="0" w:space="0" w:color="auto"/>
            <w:right w:val="none" w:sz="0" w:space="0" w:color="auto"/>
          </w:divBdr>
        </w:div>
        <w:div w:id="1230843511">
          <w:marLeft w:val="0"/>
          <w:marRight w:val="0"/>
          <w:marTop w:val="0"/>
          <w:marBottom w:val="0"/>
          <w:divBdr>
            <w:top w:val="none" w:sz="0" w:space="0" w:color="auto"/>
            <w:left w:val="none" w:sz="0" w:space="0" w:color="auto"/>
            <w:bottom w:val="none" w:sz="0" w:space="0" w:color="auto"/>
            <w:right w:val="none" w:sz="0" w:space="0" w:color="auto"/>
          </w:divBdr>
        </w:div>
        <w:div w:id="1245795924">
          <w:marLeft w:val="0"/>
          <w:marRight w:val="0"/>
          <w:marTop w:val="0"/>
          <w:marBottom w:val="0"/>
          <w:divBdr>
            <w:top w:val="none" w:sz="0" w:space="0" w:color="auto"/>
            <w:left w:val="none" w:sz="0" w:space="0" w:color="auto"/>
            <w:bottom w:val="none" w:sz="0" w:space="0" w:color="auto"/>
            <w:right w:val="none" w:sz="0" w:space="0" w:color="auto"/>
          </w:divBdr>
        </w:div>
        <w:div w:id="1250238935">
          <w:marLeft w:val="0"/>
          <w:marRight w:val="0"/>
          <w:marTop w:val="0"/>
          <w:marBottom w:val="0"/>
          <w:divBdr>
            <w:top w:val="none" w:sz="0" w:space="0" w:color="auto"/>
            <w:left w:val="none" w:sz="0" w:space="0" w:color="auto"/>
            <w:bottom w:val="none" w:sz="0" w:space="0" w:color="auto"/>
            <w:right w:val="none" w:sz="0" w:space="0" w:color="auto"/>
          </w:divBdr>
        </w:div>
        <w:div w:id="1264530391">
          <w:marLeft w:val="0"/>
          <w:marRight w:val="0"/>
          <w:marTop w:val="0"/>
          <w:marBottom w:val="0"/>
          <w:divBdr>
            <w:top w:val="none" w:sz="0" w:space="0" w:color="auto"/>
            <w:left w:val="none" w:sz="0" w:space="0" w:color="auto"/>
            <w:bottom w:val="none" w:sz="0" w:space="0" w:color="auto"/>
            <w:right w:val="none" w:sz="0" w:space="0" w:color="auto"/>
          </w:divBdr>
        </w:div>
        <w:div w:id="1264530635">
          <w:marLeft w:val="0"/>
          <w:marRight w:val="0"/>
          <w:marTop w:val="0"/>
          <w:marBottom w:val="0"/>
          <w:divBdr>
            <w:top w:val="none" w:sz="0" w:space="0" w:color="auto"/>
            <w:left w:val="none" w:sz="0" w:space="0" w:color="auto"/>
            <w:bottom w:val="none" w:sz="0" w:space="0" w:color="auto"/>
            <w:right w:val="none" w:sz="0" w:space="0" w:color="auto"/>
          </w:divBdr>
        </w:div>
        <w:div w:id="1313871500">
          <w:marLeft w:val="0"/>
          <w:marRight w:val="0"/>
          <w:marTop w:val="0"/>
          <w:marBottom w:val="0"/>
          <w:divBdr>
            <w:top w:val="none" w:sz="0" w:space="0" w:color="auto"/>
            <w:left w:val="none" w:sz="0" w:space="0" w:color="auto"/>
            <w:bottom w:val="none" w:sz="0" w:space="0" w:color="auto"/>
            <w:right w:val="none" w:sz="0" w:space="0" w:color="auto"/>
          </w:divBdr>
        </w:div>
        <w:div w:id="1325276078">
          <w:marLeft w:val="0"/>
          <w:marRight w:val="0"/>
          <w:marTop w:val="0"/>
          <w:marBottom w:val="0"/>
          <w:divBdr>
            <w:top w:val="none" w:sz="0" w:space="0" w:color="auto"/>
            <w:left w:val="none" w:sz="0" w:space="0" w:color="auto"/>
            <w:bottom w:val="none" w:sz="0" w:space="0" w:color="auto"/>
            <w:right w:val="none" w:sz="0" w:space="0" w:color="auto"/>
          </w:divBdr>
        </w:div>
        <w:div w:id="1328678265">
          <w:marLeft w:val="0"/>
          <w:marRight w:val="0"/>
          <w:marTop w:val="0"/>
          <w:marBottom w:val="0"/>
          <w:divBdr>
            <w:top w:val="none" w:sz="0" w:space="0" w:color="auto"/>
            <w:left w:val="none" w:sz="0" w:space="0" w:color="auto"/>
            <w:bottom w:val="none" w:sz="0" w:space="0" w:color="auto"/>
            <w:right w:val="none" w:sz="0" w:space="0" w:color="auto"/>
          </w:divBdr>
        </w:div>
        <w:div w:id="1428383945">
          <w:marLeft w:val="0"/>
          <w:marRight w:val="0"/>
          <w:marTop w:val="0"/>
          <w:marBottom w:val="0"/>
          <w:divBdr>
            <w:top w:val="none" w:sz="0" w:space="0" w:color="auto"/>
            <w:left w:val="none" w:sz="0" w:space="0" w:color="auto"/>
            <w:bottom w:val="none" w:sz="0" w:space="0" w:color="auto"/>
            <w:right w:val="none" w:sz="0" w:space="0" w:color="auto"/>
          </w:divBdr>
        </w:div>
        <w:div w:id="1496190907">
          <w:marLeft w:val="0"/>
          <w:marRight w:val="0"/>
          <w:marTop w:val="0"/>
          <w:marBottom w:val="0"/>
          <w:divBdr>
            <w:top w:val="none" w:sz="0" w:space="0" w:color="auto"/>
            <w:left w:val="none" w:sz="0" w:space="0" w:color="auto"/>
            <w:bottom w:val="none" w:sz="0" w:space="0" w:color="auto"/>
            <w:right w:val="none" w:sz="0" w:space="0" w:color="auto"/>
          </w:divBdr>
        </w:div>
        <w:div w:id="1509059559">
          <w:marLeft w:val="0"/>
          <w:marRight w:val="0"/>
          <w:marTop w:val="0"/>
          <w:marBottom w:val="0"/>
          <w:divBdr>
            <w:top w:val="none" w:sz="0" w:space="0" w:color="auto"/>
            <w:left w:val="none" w:sz="0" w:space="0" w:color="auto"/>
            <w:bottom w:val="none" w:sz="0" w:space="0" w:color="auto"/>
            <w:right w:val="none" w:sz="0" w:space="0" w:color="auto"/>
          </w:divBdr>
        </w:div>
        <w:div w:id="1572227549">
          <w:marLeft w:val="0"/>
          <w:marRight w:val="0"/>
          <w:marTop w:val="0"/>
          <w:marBottom w:val="0"/>
          <w:divBdr>
            <w:top w:val="none" w:sz="0" w:space="0" w:color="auto"/>
            <w:left w:val="none" w:sz="0" w:space="0" w:color="auto"/>
            <w:bottom w:val="none" w:sz="0" w:space="0" w:color="auto"/>
            <w:right w:val="none" w:sz="0" w:space="0" w:color="auto"/>
          </w:divBdr>
        </w:div>
        <w:div w:id="1585796522">
          <w:marLeft w:val="0"/>
          <w:marRight w:val="0"/>
          <w:marTop w:val="0"/>
          <w:marBottom w:val="0"/>
          <w:divBdr>
            <w:top w:val="none" w:sz="0" w:space="0" w:color="auto"/>
            <w:left w:val="none" w:sz="0" w:space="0" w:color="auto"/>
            <w:bottom w:val="none" w:sz="0" w:space="0" w:color="auto"/>
            <w:right w:val="none" w:sz="0" w:space="0" w:color="auto"/>
          </w:divBdr>
        </w:div>
        <w:div w:id="1599287672">
          <w:marLeft w:val="0"/>
          <w:marRight w:val="0"/>
          <w:marTop w:val="0"/>
          <w:marBottom w:val="0"/>
          <w:divBdr>
            <w:top w:val="none" w:sz="0" w:space="0" w:color="auto"/>
            <w:left w:val="none" w:sz="0" w:space="0" w:color="auto"/>
            <w:bottom w:val="none" w:sz="0" w:space="0" w:color="auto"/>
            <w:right w:val="none" w:sz="0" w:space="0" w:color="auto"/>
          </w:divBdr>
        </w:div>
        <w:div w:id="1626234138">
          <w:marLeft w:val="0"/>
          <w:marRight w:val="0"/>
          <w:marTop w:val="0"/>
          <w:marBottom w:val="0"/>
          <w:divBdr>
            <w:top w:val="none" w:sz="0" w:space="0" w:color="auto"/>
            <w:left w:val="none" w:sz="0" w:space="0" w:color="auto"/>
            <w:bottom w:val="none" w:sz="0" w:space="0" w:color="auto"/>
            <w:right w:val="none" w:sz="0" w:space="0" w:color="auto"/>
          </w:divBdr>
        </w:div>
        <w:div w:id="1630210908">
          <w:marLeft w:val="0"/>
          <w:marRight w:val="0"/>
          <w:marTop w:val="0"/>
          <w:marBottom w:val="0"/>
          <w:divBdr>
            <w:top w:val="none" w:sz="0" w:space="0" w:color="auto"/>
            <w:left w:val="none" w:sz="0" w:space="0" w:color="auto"/>
            <w:bottom w:val="none" w:sz="0" w:space="0" w:color="auto"/>
            <w:right w:val="none" w:sz="0" w:space="0" w:color="auto"/>
          </w:divBdr>
        </w:div>
        <w:div w:id="1703245469">
          <w:marLeft w:val="0"/>
          <w:marRight w:val="0"/>
          <w:marTop w:val="0"/>
          <w:marBottom w:val="0"/>
          <w:divBdr>
            <w:top w:val="none" w:sz="0" w:space="0" w:color="auto"/>
            <w:left w:val="none" w:sz="0" w:space="0" w:color="auto"/>
            <w:bottom w:val="none" w:sz="0" w:space="0" w:color="auto"/>
            <w:right w:val="none" w:sz="0" w:space="0" w:color="auto"/>
          </w:divBdr>
        </w:div>
        <w:div w:id="1717461456">
          <w:marLeft w:val="0"/>
          <w:marRight w:val="0"/>
          <w:marTop w:val="0"/>
          <w:marBottom w:val="0"/>
          <w:divBdr>
            <w:top w:val="none" w:sz="0" w:space="0" w:color="auto"/>
            <w:left w:val="none" w:sz="0" w:space="0" w:color="auto"/>
            <w:bottom w:val="none" w:sz="0" w:space="0" w:color="auto"/>
            <w:right w:val="none" w:sz="0" w:space="0" w:color="auto"/>
          </w:divBdr>
        </w:div>
        <w:div w:id="1762919640">
          <w:marLeft w:val="0"/>
          <w:marRight w:val="0"/>
          <w:marTop w:val="0"/>
          <w:marBottom w:val="0"/>
          <w:divBdr>
            <w:top w:val="none" w:sz="0" w:space="0" w:color="auto"/>
            <w:left w:val="none" w:sz="0" w:space="0" w:color="auto"/>
            <w:bottom w:val="none" w:sz="0" w:space="0" w:color="auto"/>
            <w:right w:val="none" w:sz="0" w:space="0" w:color="auto"/>
          </w:divBdr>
        </w:div>
        <w:div w:id="1835367274">
          <w:marLeft w:val="0"/>
          <w:marRight w:val="0"/>
          <w:marTop w:val="0"/>
          <w:marBottom w:val="0"/>
          <w:divBdr>
            <w:top w:val="none" w:sz="0" w:space="0" w:color="auto"/>
            <w:left w:val="none" w:sz="0" w:space="0" w:color="auto"/>
            <w:bottom w:val="none" w:sz="0" w:space="0" w:color="auto"/>
            <w:right w:val="none" w:sz="0" w:space="0" w:color="auto"/>
          </w:divBdr>
        </w:div>
        <w:div w:id="1856993548">
          <w:marLeft w:val="0"/>
          <w:marRight w:val="0"/>
          <w:marTop w:val="0"/>
          <w:marBottom w:val="0"/>
          <w:divBdr>
            <w:top w:val="none" w:sz="0" w:space="0" w:color="auto"/>
            <w:left w:val="none" w:sz="0" w:space="0" w:color="auto"/>
            <w:bottom w:val="none" w:sz="0" w:space="0" w:color="auto"/>
            <w:right w:val="none" w:sz="0" w:space="0" w:color="auto"/>
          </w:divBdr>
        </w:div>
        <w:div w:id="1905871977">
          <w:marLeft w:val="0"/>
          <w:marRight w:val="0"/>
          <w:marTop w:val="0"/>
          <w:marBottom w:val="0"/>
          <w:divBdr>
            <w:top w:val="none" w:sz="0" w:space="0" w:color="auto"/>
            <w:left w:val="none" w:sz="0" w:space="0" w:color="auto"/>
            <w:bottom w:val="none" w:sz="0" w:space="0" w:color="auto"/>
            <w:right w:val="none" w:sz="0" w:space="0" w:color="auto"/>
          </w:divBdr>
        </w:div>
        <w:div w:id="1935164459">
          <w:marLeft w:val="0"/>
          <w:marRight w:val="0"/>
          <w:marTop w:val="0"/>
          <w:marBottom w:val="0"/>
          <w:divBdr>
            <w:top w:val="none" w:sz="0" w:space="0" w:color="auto"/>
            <w:left w:val="none" w:sz="0" w:space="0" w:color="auto"/>
            <w:bottom w:val="none" w:sz="0" w:space="0" w:color="auto"/>
            <w:right w:val="none" w:sz="0" w:space="0" w:color="auto"/>
          </w:divBdr>
        </w:div>
        <w:div w:id="1953438296">
          <w:marLeft w:val="0"/>
          <w:marRight w:val="0"/>
          <w:marTop w:val="0"/>
          <w:marBottom w:val="0"/>
          <w:divBdr>
            <w:top w:val="none" w:sz="0" w:space="0" w:color="auto"/>
            <w:left w:val="none" w:sz="0" w:space="0" w:color="auto"/>
            <w:bottom w:val="none" w:sz="0" w:space="0" w:color="auto"/>
            <w:right w:val="none" w:sz="0" w:space="0" w:color="auto"/>
          </w:divBdr>
        </w:div>
        <w:div w:id="2033915904">
          <w:marLeft w:val="0"/>
          <w:marRight w:val="0"/>
          <w:marTop w:val="0"/>
          <w:marBottom w:val="0"/>
          <w:divBdr>
            <w:top w:val="none" w:sz="0" w:space="0" w:color="auto"/>
            <w:left w:val="none" w:sz="0" w:space="0" w:color="auto"/>
            <w:bottom w:val="none" w:sz="0" w:space="0" w:color="auto"/>
            <w:right w:val="none" w:sz="0" w:space="0" w:color="auto"/>
          </w:divBdr>
        </w:div>
        <w:div w:id="2057846799">
          <w:marLeft w:val="0"/>
          <w:marRight w:val="0"/>
          <w:marTop w:val="0"/>
          <w:marBottom w:val="0"/>
          <w:divBdr>
            <w:top w:val="none" w:sz="0" w:space="0" w:color="auto"/>
            <w:left w:val="none" w:sz="0" w:space="0" w:color="auto"/>
            <w:bottom w:val="none" w:sz="0" w:space="0" w:color="auto"/>
            <w:right w:val="none" w:sz="0" w:space="0" w:color="auto"/>
          </w:divBdr>
        </w:div>
        <w:div w:id="2074352628">
          <w:marLeft w:val="0"/>
          <w:marRight w:val="0"/>
          <w:marTop w:val="0"/>
          <w:marBottom w:val="0"/>
          <w:divBdr>
            <w:top w:val="none" w:sz="0" w:space="0" w:color="auto"/>
            <w:left w:val="none" w:sz="0" w:space="0" w:color="auto"/>
            <w:bottom w:val="none" w:sz="0" w:space="0" w:color="auto"/>
            <w:right w:val="none" w:sz="0" w:space="0" w:color="auto"/>
          </w:divBdr>
        </w:div>
        <w:div w:id="2096632263">
          <w:marLeft w:val="0"/>
          <w:marRight w:val="0"/>
          <w:marTop w:val="0"/>
          <w:marBottom w:val="0"/>
          <w:divBdr>
            <w:top w:val="none" w:sz="0" w:space="0" w:color="auto"/>
            <w:left w:val="none" w:sz="0" w:space="0" w:color="auto"/>
            <w:bottom w:val="none" w:sz="0" w:space="0" w:color="auto"/>
            <w:right w:val="none" w:sz="0" w:space="0" w:color="auto"/>
          </w:divBdr>
        </w:div>
        <w:div w:id="2107533692">
          <w:marLeft w:val="0"/>
          <w:marRight w:val="0"/>
          <w:marTop w:val="0"/>
          <w:marBottom w:val="0"/>
          <w:divBdr>
            <w:top w:val="none" w:sz="0" w:space="0" w:color="auto"/>
            <w:left w:val="none" w:sz="0" w:space="0" w:color="auto"/>
            <w:bottom w:val="none" w:sz="0" w:space="0" w:color="auto"/>
            <w:right w:val="none" w:sz="0" w:space="0" w:color="auto"/>
          </w:divBdr>
        </w:div>
        <w:div w:id="2117015237">
          <w:marLeft w:val="0"/>
          <w:marRight w:val="0"/>
          <w:marTop w:val="0"/>
          <w:marBottom w:val="0"/>
          <w:divBdr>
            <w:top w:val="none" w:sz="0" w:space="0" w:color="auto"/>
            <w:left w:val="none" w:sz="0" w:space="0" w:color="auto"/>
            <w:bottom w:val="none" w:sz="0" w:space="0" w:color="auto"/>
            <w:right w:val="none" w:sz="0" w:space="0" w:color="auto"/>
          </w:divBdr>
        </w:div>
      </w:divsChild>
    </w:div>
    <w:div w:id="753167463">
      <w:bodyDiv w:val="1"/>
      <w:marLeft w:val="0"/>
      <w:marRight w:val="0"/>
      <w:marTop w:val="0"/>
      <w:marBottom w:val="0"/>
      <w:divBdr>
        <w:top w:val="none" w:sz="0" w:space="0" w:color="auto"/>
        <w:left w:val="none" w:sz="0" w:space="0" w:color="auto"/>
        <w:bottom w:val="none" w:sz="0" w:space="0" w:color="auto"/>
        <w:right w:val="none" w:sz="0" w:space="0" w:color="auto"/>
      </w:divBdr>
    </w:div>
    <w:div w:id="755631406">
      <w:bodyDiv w:val="1"/>
      <w:marLeft w:val="0"/>
      <w:marRight w:val="0"/>
      <w:marTop w:val="0"/>
      <w:marBottom w:val="0"/>
      <w:divBdr>
        <w:top w:val="none" w:sz="0" w:space="0" w:color="auto"/>
        <w:left w:val="none" w:sz="0" w:space="0" w:color="auto"/>
        <w:bottom w:val="none" w:sz="0" w:space="0" w:color="auto"/>
        <w:right w:val="none" w:sz="0" w:space="0" w:color="auto"/>
      </w:divBdr>
      <w:divsChild>
        <w:div w:id="65691162">
          <w:marLeft w:val="640"/>
          <w:marRight w:val="0"/>
          <w:marTop w:val="0"/>
          <w:marBottom w:val="0"/>
          <w:divBdr>
            <w:top w:val="none" w:sz="0" w:space="0" w:color="auto"/>
            <w:left w:val="none" w:sz="0" w:space="0" w:color="auto"/>
            <w:bottom w:val="none" w:sz="0" w:space="0" w:color="auto"/>
            <w:right w:val="none" w:sz="0" w:space="0" w:color="auto"/>
          </w:divBdr>
        </w:div>
        <w:div w:id="95709983">
          <w:marLeft w:val="640"/>
          <w:marRight w:val="0"/>
          <w:marTop w:val="0"/>
          <w:marBottom w:val="0"/>
          <w:divBdr>
            <w:top w:val="none" w:sz="0" w:space="0" w:color="auto"/>
            <w:left w:val="none" w:sz="0" w:space="0" w:color="auto"/>
            <w:bottom w:val="none" w:sz="0" w:space="0" w:color="auto"/>
            <w:right w:val="none" w:sz="0" w:space="0" w:color="auto"/>
          </w:divBdr>
        </w:div>
        <w:div w:id="165832152">
          <w:marLeft w:val="640"/>
          <w:marRight w:val="0"/>
          <w:marTop w:val="0"/>
          <w:marBottom w:val="0"/>
          <w:divBdr>
            <w:top w:val="none" w:sz="0" w:space="0" w:color="auto"/>
            <w:left w:val="none" w:sz="0" w:space="0" w:color="auto"/>
            <w:bottom w:val="none" w:sz="0" w:space="0" w:color="auto"/>
            <w:right w:val="none" w:sz="0" w:space="0" w:color="auto"/>
          </w:divBdr>
        </w:div>
        <w:div w:id="250507482">
          <w:marLeft w:val="640"/>
          <w:marRight w:val="0"/>
          <w:marTop w:val="0"/>
          <w:marBottom w:val="0"/>
          <w:divBdr>
            <w:top w:val="none" w:sz="0" w:space="0" w:color="auto"/>
            <w:left w:val="none" w:sz="0" w:space="0" w:color="auto"/>
            <w:bottom w:val="none" w:sz="0" w:space="0" w:color="auto"/>
            <w:right w:val="none" w:sz="0" w:space="0" w:color="auto"/>
          </w:divBdr>
        </w:div>
        <w:div w:id="255480716">
          <w:marLeft w:val="640"/>
          <w:marRight w:val="0"/>
          <w:marTop w:val="0"/>
          <w:marBottom w:val="0"/>
          <w:divBdr>
            <w:top w:val="none" w:sz="0" w:space="0" w:color="auto"/>
            <w:left w:val="none" w:sz="0" w:space="0" w:color="auto"/>
            <w:bottom w:val="none" w:sz="0" w:space="0" w:color="auto"/>
            <w:right w:val="none" w:sz="0" w:space="0" w:color="auto"/>
          </w:divBdr>
        </w:div>
        <w:div w:id="318651921">
          <w:marLeft w:val="640"/>
          <w:marRight w:val="0"/>
          <w:marTop w:val="0"/>
          <w:marBottom w:val="0"/>
          <w:divBdr>
            <w:top w:val="none" w:sz="0" w:space="0" w:color="auto"/>
            <w:left w:val="none" w:sz="0" w:space="0" w:color="auto"/>
            <w:bottom w:val="none" w:sz="0" w:space="0" w:color="auto"/>
            <w:right w:val="none" w:sz="0" w:space="0" w:color="auto"/>
          </w:divBdr>
        </w:div>
        <w:div w:id="401635364">
          <w:marLeft w:val="640"/>
          <w:marRight w:val="0"/>
          <w:marTop w:val="0"/>
          <w:marBottom w:val="0"/>
          <w:divBdr>
            <w:top w:val="none" w:sz="0" w:space="0" w:color="auto"/>
            <w:left w:val="none" w:sz="0" w:space="0" w:color="auto"/>
            <w:bottom w:val="none" w:sz="0" w:space="0" w:color="auto"/>
            <w:right w:val="none" w:sz="0" w:space="0" w:color="auto"/>
          </w:divBdr>
        </w:div>
        <w:div w:id="443499327">
          <w:marLeft w:val="640"/>
          <w:marRight w:val="0"/>
          <w:marTop w:val="0"/>
          <w:marBottom w:val="0"/>
          <w:divBdr>
            <w:top w:val="none" w:sz="0" w:space="0" w:color="auto"/>
            <w:left w:val="none" w:sz="0" w:space="0" w:color="auto"/>
            <w:bottom w:val="none" w:sz="0" w:space="0" w:color="auto"/>
            <w:right w:val="none" w:sz="0" w:space="0" w:color="auto"/>
          </w:divBdr>
        </w:div>
        <w:div w:id="444736788">
          <w:marLeft w:val="640"/>
          <w:marRight w:val="0"/>
          <w:marTop w:val="0"/>
          <w:marBottom w:val="0"/>
          <w:divBdr>
            <w:top w:val="none" w:sz="0" w:space="0" w:color="auto"/>
            <w:left w:val="none" w:sz="0" w:space="0" w:color="auto"/>
            <w:bottom w:val="none" w:sz="0" w:space="0" w:color="auto"/>
            <w:right w:val="none" w:sz="0" w:space="0" w:color="auto"/>
          </w:divBdr>
        </w:div>
        <w:div w:id="481241610">
          <w:marLeft w:val="640"/>
          <w:marRight w:val="0"/>
          <w:marTop w:val="0"/>
          <w:marBottom w:val="0"/>
          <w:divBdr>
            <w:top w:val="none" w:sz="0" w:space="0" w:color="auto"/>
            <w:left w:val="none" w:sz="0" w:space="0" w:color="auto"/>
            <w:bottom w:val="none" w:sz="0" w:space="0" w:color="auto"/>
            <w:right w:val="none" w:sz="0" w:space="0" w:color="auto"/>
          </w:divBdr>
        </w:div>
        <w:div w:id="484246848">
          <w:marLeft w:val="640"/>
          <w:marRight w:val="0"/>
          <w:marTop w:val="0"/>
          <w:marBottom w:val="0"/>
          <w:divBdr>
            <w:top w:val="none" w:sz="0" w:space="0" w:color="auto"/>
            <w:left w:val="none" w:sz="0" w:space="0" w:color="auto"/>
            <w:bottom w:val="none" w:sz="0" w:space="0" w:color="auto"/>
            <w:right w:val="none" w:sz="0" w:space="0" w:color="auto"/>
          </w:divBdr>
        </w:div>
        <w:div w:id="489372903">
          <w:marLeft w:val="640"/>
          <w:marRight w:val="0"/>
          <w:marTop w:val="0"/>
          <w:marBottom w:val="0"/>
          <w:divBdr>
            <w:top w:val="none" w:sz="0" w:space="0" w:color="auto"/>
            <w:left w:val="none" w:sz="0" w:space="0" w:color="auto"/>
            <w:bottom w:val="none" w:sz="0" w:space="0" w:color="auto"/>
            <w:right w:val="none" w:sz="0" w:space="0" w:color="auto"/>
          </w:divBdr>
        </w:div>
        <w:div w:id="493375641">
          <w:marLeft w:val="640"/>
          <w:marRight w:val="0"/>
          <w:marTop w:val="0"/>
          <w:marBottom w:val="0"/>
          <w:divBdr>
            <w:top w:val="none" w:sz="0" w:space="0" w:color="auto"/>
            <w:left w:val="none" w:sz="0" w:space="0" w:color="auto"/>
            <w:bottom w:val="none" w:sz="0" w:space="0" w:color="auto"/>
            <w:right w:val="none" w:sz="0" w:space="0" w:color="auto"/>
          </w:divBdr>
        </w:div>
        <w:div w:id="535852096">
          <w:marLeft w:val="640"/>
          <w:marRight w:val="0"/>
          <w:marTop w:val="0"/>
          <w:marBottom w:val="0"/>
          <w:divBdr>
            <w:top w:val="none" w:sz="0" w:space="0" w:color="auto"/>
            <w:left w:val="none" w:sz="0" w:space="0" w:color="auto"/>
            <w:bottom w:val="none" w:sz="0" w:space="0" w:color="auto"/>
            <w:right w:val="none" w:sz="0" w:space="0" w:color="auto"/>
          </w:divBdr>
        </w:div>
        <w:div w:id="536165270">
          <w:marLeft w:val="640"/>
          <w:marRight w:val="0"/>
          <w:marTop w:val="0"/>
          <w:marBottom w:val="0"/>
          <w:divBdr>
            <w:top w:val="none" w:sz="0" w:space="0" w:color="auto"/>
            <w:left w:val="none" w:sz="0" w:space="0" w:color="auto"/>
            <w:bottom w:val="none" w:sz="0" w:space="0" w:color="auto"/>
            <w:right w:val="none" w:sz="0" w:space="0" w:color="auto"/>
          </w:divBdr>
        </w:div>
        <w:div w:id="543755457">
          <w:marLeft w:val="640"/>
          <w:marRight w:val="0"/>
          <w:marTop w:val="0"/>
          <w:marBottom w:val="0"/>
          <w:divBdr>
            <w:top w:val="none" w:sz="0" w:space="0" w:color="auto"/>
            <w:left w:val="none" w:sz="0" w:space="0" w:color="auto"/>
            <w:bottom w:val="none" w:sz="0" w:space="0" w:color="auto"/>
            <w:right w:val="none" w:sz="0" w:space="0" w:color="auto"/>
          </w:divBdr>
        </w:div>
        <w:div w:id="669064904">
          <w:marLeft w:val="640"/>
          <w:marRight w:val="0"/>
          <w:marTop w:val="0"/>
          <w:marBottom w:val="0"/>
          <w:divBdr>
            <w:top w:val="none" w:sz="0" w:space="0" w:color="auto"/>
            <w:left w:val="none" w:sz="0" w:space="0" w:color="auto"/>
            <w:bottom w:val="none" w:sz="0" w:space="0" w:color="auto"/>
            <w:right w:val="none" w:sz="0" w:space="0" w:color="auto"/>
          </w:divBdr>
        </w:div>
        <w:div w:id="714888906">
          <w:marLeft w:val="640"/>
          <w:marRight w:val="0"/>
          <w:marTop w:val="0"/>
          <w:marBottom w:val="0"/>
          <w:divBdr>
            <w:top w:val="none" w:sz="0" w:space="0" w:color="auto"/>
            <w:left w:val="none" w:sz="0" w:space="0" w:color="auto"/>
            <w:bottom w:val="none" w:sz="0" w:space="0" w:color="auto"/>
            <w:right w:val="none" w:sz="0" w:space="0" w:color="auto"/>
          </w:divBdr>
        </w:div>
        <w:div w:id="750322084">
          <w:marLeft w:val="640"/>
          <w:marRight w:val="0"/>
          <w:marTop w:val="0"/>
          <w:marBottom w:val="0"/>
          <w:divBdr>
            <w:top w:val="none" w:sz="0" w:space="0" w:color="auto"/>
            <w:left w:val="none" w:sz="0" w:space="0" w:color="auto"/>
            <w:bottom w:val="none" w:sz="0" w:space="0" w:color="auto"/>
            <w:right w:val="none" w:sz="0" w:space="0" w:color="auto"/>
          </w:divBdr>
        </w:div>
        <w:div w:id="757215264">
          <w:marLeft w:val="640"/>
          <w:marRight w:val="0"/>
          <w:marTop w:val="0"/>
          <w:marBottom w:val="0"/>
          <w:divBdr>
            <w:top w:val="none" w:sz="0" w:space="0" w:color="auto"/>
            <w:left w:val="none" w:sz="0" w:space="0" w:color="auto"/>
            <w:bottom w:val="none" w:sz="0" w:space="0" w:color="auto"/>
            <w:right w:val="none" w:sz="0" w:space="0" w:color="auto"/>
          </w:divBdr>
        </w:div>
        <w:div w:id="884173045">
          <w:marLeft w:val="640"/>
          <w:marRight w:val="0"/>
          <w:marTop w:val="0"/>
          <w:marBottom w:val="0"/>
          <w:divBdr>
            <w:top w:val="none" w:sz="0" w:space="0" w:color="auto"/>
            <w:left w:val="none" w:sz="0" w:space="0" w:color="auto"/>
            <w:bottom w:val="none" w:sz="0" w:space="0" w:color="auto"/>
            <w:right w:val="none" w:sz="0" w:space="0" w:color="auto"/>
          </w:divBdr>
        </w:div>
        <w:div w:id="886377395">
          <w:marLeft w:val="640"/>
          <w:marRight w:val="0"/>
          <w:marTop w:val="0"/>
          <w:marBottom w:val="0"/>
          <w:divBdr>
            <w:top w:val="none" w:sz="0" w:space="0" w:color="auto"/>
            <w:left w:val="none" w:sz="0" w:space="0" w:color="auto"/>
            <w:bottom w:val="none" w:sz="0" w:space="0" w:color="auto"/>
            <w:right w:val="none" w:sz="0" w:space="0" w:color="auto"/>
          </w:divBdr>
        </w:div>
        <w:div w:id="888538938">
          <w:marLeft w:val="640"/>
          <w:marRight w:val="0"/>
          <w:marTop w:val="0"/>
          <w:marBottom w:val="0"/>
          <w:divBdr>
            <w:top w:val="none" w:sz="0" w:space="0" w:color="auto"/>
            <w:left w:val="none" w:sz="0" w:space="0" w:color="auto"/>
            <w:bottom w:val="none" w:sz="0" w:space="0" w:color="auto"/>
            <w:right w:val="none" w:sz="0" w:space="0" w:color="auto"/>
          </w:divBdr>
        </w:div>
        <w:div w:id="1002199212">
          <w:marLeft w:val="640"/>
          <w:marRight w:val="0"/>
          <w:marTop w:val="0"/>
          <w:marBottom w:val="0"/>
          <w:divBdr>
            <w:top w:val="none" w:sz="0" w:space="0" w:color="auto"/>
            <w:left w:val="none" w:sz="0" w:space="0" w:color="auto"/>
            <w:bottom w:val="none" w:sz="0" w:space="0" w:color="auto"/>
            <w:right w:val="none" w:sz="0" w:space="0" w:color="auto"/>
          </w:divBdr>
        </w:div>
        <w:div w:id="1013142473">
          <w:marLeft w:val="640"/>
          <w:marRight w:val="0"/>
          <w:marTop w:val="0"/>
          <w:marBottom w:val="0"/>
          <w:divBdr>
            <w:top w:val="none" w:sz="0" w:space="0" w:color="auto"/>
            <w:left w:val="none" w:sz="0" w:space="0" w:color="auto"/>
            <w:bottom w:val="none" w:sz="0" w:space="0" w:color="auto"/>
            <w:right w:val="none" w:sz="0" w:space="0" w:color="auto"/>
          </w:divBdr>
        </w:div>
        <w:div w:id="1196043661">
          <w:marLeft w:val="640"/>
          <w:marRight w:val="0"/>
          <w:marTop w:val="0"/>
          <w:marBottom w:val="0"/>
          <w:divBdr>
            <w:top w:val="none" w:sz="0" w:space="0" w:color="auto"/>
            <w:left w:val="none" w:sz="0" w:space="0" w:color="auto"/>
            <w:bottom w:val="none" w:sz="0" w:space="0" w:color="auto"/>
            <w:right w:val="none" w:sz="0" w:space="0" w:color="auto"/>
          </w:divBdr>
        </w:div>
        <w:div w:id="1210530125">
          <w:marLeft w:val="640"/>
          <w:marRight w:val="0"/>
          <w:marTop w:val="0"/>
          <w:marBottom w:val="0"/>
          <w:divBdr>
            <w:top w:val="none" w:sz="0" w:space="0" w:color="auto"/>
            <w:left w:val="none" w:sz="0" w:space="0" w:color="auto"/>
            <w:bottom w:val="none" w:sz="0" w:space="0" w:color="auto"/>
            <w:right w:val="none" w:sz="0" w:space="0" w:color="auto"/>
          </w:divBdr>
        </w:div>
        <w:div w:id="1298100643">
          <w:marLeft w:val="640"/>
          <w:marRight w:val="0"/>
          <w:marTop w:val="0"/>
          <w:marBottom w:val="0"/>
          <w:divBdr>
            <w:top w:val="none" w:sz="0" w:space="0" w:color="auto"/>
            <w:left w:val="none" w:sz="0" w:space="0" w:color="auto"/>
            <w:bottom w:val="none" w:sz="0" w:space="0" w:color="auto"/>
            <w:right w:val="none" w:sz="0" w:space="0" w:color="auto"/>
          </w:divBdr>
        </w:div>
        <w:div w:id="1302691576">
          <w:marLeft w:val="640"/>
          <w:marRight w:val="0"/>
          <w:marTop w:val="0"/>
          <w:marBottom w:val="0"/>
          <w:divBdr>
            <w:top w:val="none" w:sz="0" w:space="0" w:color="auto"/>
            <w:left w:val="none" w:sz="0" w:space="0" w:color="auto"/>
            <w:bottom w:val="none" w:sz="0" w:space="0" w:color="auto"/>
            <w:right w:val="none" w:sz="0" w:space="0" w:color="auto"/>
          </w:divBdr>
        </w:div>
        <w:div w:id="1328483570">
          <w:marLeft w:val="640"/>
          <w:marRight w:val="0"/>
          <w:marTop w:val="0"/>
          <w:marBottom w:val="0"/>
          <w:divBdr>
            <w:top w:val="none" w:sz="0" w:space="0" w:color="auto"/>
            <w:left w:val="none" w:sz="0" w:space="0" w:color="auto"/>
            <w:bottom w:val="none" w:sz="0" w:space="0" w:color="auto"/>
            <w:right w:val="none" w:sz="0" w:space="0" w:color="auto"/>
          </w:divBdr>
        </w:div>
        <w:div w:id="1352492077">
          <w:marLeft w:val="640"/>
          <w:marRight w:val="0"/>
          <w:marTop w:val="0"/>
          <w:marBottom w:val="0"/>
          <w:divBdr>
            <w:top w:val="none" w:sz="0" w:space="0" w:color="auto"/>
            <w:left w:val="none" w:sz="0" w:space="0" w:color="auto"/>
            <w:bottom w:val="none" w:sz="0" w:space="0" w:color="auto"/>
            <w:right w:val="none" w:sz="0" w:space="0" w:color="auto"/>
          </w:divBdr>
        </w:div>
        <w:div w:id="1446928661">
          <w:marLeft w:val="640"/>
          <w:marRight w:val="0"/>
          <w:marTop w:val="0"/>
          <w:marBottom w:val="0"/>
          <w:divBdr>
            <w:top w:val="none" w:sz="0" w:space="0" w:color="auto"/>
            <w:left w:val="none" w:sz="0" w:space="0" w:color="auto"/>
            <w:bottom w:val="none" w:sz="0" w:space="0" w:color="auto"/>
            <w:right w:val="none" w:sz="0" w:space="0" w:color="auto"/>
          </w:divBdr>
        </w:div>
        <w:div w:id="1447652612">
          <w:marLeft w:val="640"/>
          <w:marRight w:val="0"/>
          <w:marTop w:val="0"/>
          <w:marBottom w:val="0"/>
          <w:divBdr>
            <w:top w:val="none" w:sz="0" w:space="0" w:color="auto"/>
            <w:left w:val="none" w:sz="0" w:space="0" w:color="auto"/>
            <w:bottom w:val="none" w:sz="0" w:space="0" w:color="auto"/>
            <w:right w:val="none" w:sz="0" w:space="0" w:color="auto"/>
          </w:divBdr>
        </w:div>
        <w:div w:id="1453288511">
          <w:marLeft w:val="640"/>
          <w:marRight w:val="0"/>
          <w:marTop w:val="0"/>
          <w:marBottom w:val="0"/>
          <w:divBdr>
            <w:top w:val="none" w:sz="0" w:space="0" w:color="auto"/>
            <w:left w:val="none" w:sz="0" w:space="0" w:color="auto"/>
            <w:bottom w:val="none" w:sz="0" w:space="0" w:color="auto"/>
            <w:right w:val="none" w:sz="0" w:space="0" w:color="auto"/>
          </w:divBdr>
        </w:div>
        <w:div w:id="1488353065">
          <w:marLeft w:val="640"/>
          <w:marRight w:val="0"/>
          <w:marTop w:val="0"/>
          <w:marBottom w:val="0"/>
          <w:divBdr>
            <w:top w:val="none" w:sz="0" w:space="0" w:color="auto"/>
            <w:left w:val="none" w:sz="0" w:space="0" w:color="auto"/>
            <w:bottom w:val="none" w:sz="0" w:space="0" w:color="auto"/>
            <w:right w:val="none" w:sz="0" w:space="0" w:color="auto"/>
          </w:divBdr>
        </w:div>
        <w:div w:id="1518734538">
          <w:marLeft w:val="640"/>
          <w:marRight w:val="0"/>
          <w:marTop w:val="0"/>
          <w:marBottom w:val="0"/>
          <w:divBdr>
            <w:top w:val="none" w:sz="0" w:space="0" w:color="auto"/>
            <w:left w:val="none" w:sz="0" w:space="0" w:color="auto"/>
            <w:bottom w:val="none" w:sz="0" w:space="0" w:color="auto"/>
            <w:right w:val="none" w:sz="0" w:space="0" w:color="auto"/>
          </w:divBdr>
        </w:div>
        <w:div w:id="1537817901">
          <w:marLeft w:val="640"/>
          <w:marRight w:val="0"/>
          <w:marTop w:val="0"/>
          <w:marBottom w:val="0"/>
          <w:divBdr>
            <w:top w:val="none" w:sz="0" w:space="0" w:color="auto"/>
            <w:left w:val="none" w:sz="0" w:space="0" w:color="auto"/>
            <w:bottom w:val="none" w:sz="0" w:space="0" w:color="auto"/>
            <w:right w:val="none" w:sz="0" w:space="0" w:color="auto"/>
          </w:divBdr>
        </w:div>
        <w:div w:id="1575049147">
          <w:marLeft w:val="640"/>
          <w:marRight w:val="0"/>
          <w:marTop w:val="0"/>
          <w:marBottom w:val="0"/>
          <w:divBdr>
            <w:top w:val="none" w:sz="0" w:space="0" w:color="auto"/>
            <w:left w:val="none" w:sz="0" w:space="0" w:color="auto"/>
            <w:bottom w:val="none" w:sz="0" w:space="0" w:color="auto"/>
            <w:right w:val="none" w:sz="0" w:space="0" w:color="auto"/>
          </w:divBdr>
        </w:div>
        <w:div w:id="1660959555">
          <w:marLeft w:val="640"/>
          <w:marRight w:val="0"/>
          <w:marTop w:val="0"/>
          <w:marBottom w:val="0"/>
          <w:divBdr>
            <w:top w:val="none" w:sz="0" w:space="0" w:color="auto"/>
            <w:left w:val="none" w:sz="0" w:space="0" w:color="auto"/>
            <w:bottom w:val="none" w:sz="0" w:space="0" w:color="auto"/>
            <w:right w:val="none" w:sz="0" w:space="0" w:color="auto"/>
          </w:divBdr>
        </w:div>
        <w:div w:id="1677154008">
          <w:marLeft w:val="640"/>
          <w:marRight w:val="0"/>
          <w:marTop w:val="0"/>
          <w:marBottom w:val="0"/>
          <w:divBdr>
            <w:top w:val="none" w:sz="0" w:space="0" w:color="auto"/>
            <w:left w:val="none" w:sz="0" w:space="0" w:color="auto"/>
            <w:bottom w:val="none" w:sz="0" w:space="0" w:color="auto"/>
            <w:right w:val="none" w:sz="0" w:space="0" w:color="auto"/>
          </w:divBdr>
        </w:div>
        <w:div w:id="1688363795">
          <w:marLeft w:val="640"/>
          <w:marRight w:val="0"/>
          <w:marTop w:val="0"/>
          <w:marBottom w:val="0"/>
          <w:divBdr>
            <w:top w:val="none" w:sz="0" w:space="0" w:color="auto"/>
            <w:left w:val="none" w:sz="0" w:space="0" w:color="auto"/>
            <w:bottom w:val="none" w:sz="0" w:space="0" w:color="auto"/>
            <w:right w:val="none" w:sz="0" w:space="0" w:color="auto"/>
          </w:divBdr>
        </w:div>
        <w:div w:id="1730810703">
          <w:marLeft w:val="640"/>
          <w:marRight w:val="0"/>
          <w:marTop w:val="0"/>
          <w:marBottom w:val="0"/>
          <w:divBdr>
            <w:top w:val="none" w:sz="0" w:space="0" w:color="auto"/>
            <w:left w:val="none" w:sz="0" w:space="0" w:color="auto"/>
            <w:bottom w:val="none" w:sz="0" w:space="0" w:color="auto"/>
            <w:right w:val="none" w:sz="0" w:space="0" w:color="auto"/>
          </w:divBdr>
        </w:div>
        <w:div w:id="1739208304">
          <w:marLeft w:val="640"/>
          <w:marRight w:val="0"/>
          <w:marTop w:val="0"/>
          <w:marBottom w:val="0"/>
          <w:divBdr>
            <w:top w:val="none" w:sz="0" w:space="0" w:color="auto"/>
            <w:left w:val="none" w:sz="0" w:space="0" w:color="auto"/>
            <w:bottom w:val="none" w:sz="0" w:space="0" w:color="auto"/>
            <w:right w:val="none" w:sz="0" w:space="0" w:color="auto"/>
          </w:divBdr>
        </w:div>
        <w:div w:id="1759641907">
          <w:marLeft w:val="640"/>
          <w:marRight w:val="0"/>
          <w:marTop w:val="0"/>
          <w:marBottom w:val="0"/>
          <w:divBdr>
            <w:top w:val="none" w:sz="0" w:space="0" w:color="auto"/>
            <w:left w:val="none" w:sz="0" w:space="0" w:color="auto"/>
            <w:bottom w:val="none" w:sz="0" w:space="0" w:color="auto"/>
            <w:right w:val="none" w:sz="0" w:space="0" w:color="auto"/>
          </w:divBdr>
        </w:div>
        <w:div w:id="1782719252">
          <w:marLeft w:val="640"/>
          <w:marRight w:val="0"/>
          <w:marTop w:val="0"/>
          <w:marBottom w:val="0"/>
          <w:divBdr>
            <w:top w:val="none" w:sz="0" w:space="0" w:color="auto"/>
            <w:left w:val="none" w:sz="0" w:space="0" w:color="auto"/>
            <w:bottom w:val="none" w:sz="0" w:space="0" w:color="auto"/>
            <w:right w:val="none" w:sz="0" w:space="0" w:color="auto"/>
          </w:divBdr>
        </w:div>
        <w:div w:id="1801267260">
          <w:marLeft w:val="640"/>
          <w:marRight w:val="0"/>
          <w:marTop w:val="0"/>
          <w:marBottom w:val="0"/>
          <w:divBdr>
            <w:top w:val="none" w:sz="0" w:space="0" w:color="auto"/>
            <w:left w:val="none" w:sz="0" w:space="0" w:color="auto"/>
            <w:bottom w:val="none" w:sz="0" w:space="0" w:color="auto"/>
            <w:right w:val="none" w:sz="0" w:space="0" w:color="auto"/>
          </w:divBdr>
        </w:div>
        <w:div w:id="1806465706">
          <w:marLeft w:val="640"/>
          <w:marRight w:val="0"/>
          <w:marTop w:val="0"/>
          <w:marBottom w:val="0"/>
          <w:divBdr>
            <w:top w:val="none" w:sz="0" w:space="0" w:color="auto"/>
            <w:left w:val="none" w:sz="0" w:space="0" w:color="auto"/>
            <w:bottom w:val="none" w:sz="0" w:space="0" w:color="auto"/>
            <w:right w:val="none" w:sz="0" w:space="0" w:color="auto"/>
          </w:divBdr>
        </w:div>
        <w:div w:id="1857765630">
          <w:marLeft w:val="640"/>
          <w:marRight w:val="0"/>
          <w:marTop w:val="0"/>
          <w:marBottom w:val="0"/>
          <w:divBdr>
            <w:top w:val="none" w:sz="0" w:space="0" w:color="auto"/>
            <w:left w:val="none" w:sz="0" w:space="0" w:color="auto"/>
            <w:bottom w:val="none" w:sz="0" w:space="0" w:color="auto"/>
            <w:right w:val="none" w:sz="0" w:space="0" w:color="auto"/>
          </w:divBdr>
        </w:div>
        <w:div w:id="1866284247">
          <w:marLeft w:val="640"/>
          <w:marRight w:val="0"/>
          <w:marTop w:val="0"/>
          <w:marBottom w:val="0"/>
          <w:divBdr>
            <w:top w:val="none" w:sz="0" w:space="0" w:color="auto"/>
            <w:left w:val="none" w:sz="0" w:space="0" w:color="auto"/>
            <w:bottom w:val="none" w:sz="0" w:space="0" w:color="auto"/>
            <w:right w:val="none" w:sz="0" w:space="0" w:color="auto"/>
          </w:divBdr>
        </w:div>
        <w:div w:id="1896433625">
          <w:marLeft w:val="640"/>
          <w:marRight w:val="0"/>
          <w:marTop w:val="0"/>
          <w:marBottom w:val="0"/>
          <w:divBdr>
            <w:top w:val="none" w:sz="0" w:space="0" w:color="auto"/>
            <w:left w:val="none" w:sz="0" w:space="0" w:color="auto"/>
            <w:bottom w:val="none" w:sz="0" w:space="0" w:color="auto"/>
            <w:right w:val="none" w:sz="0" w:space="0" w:color="auto"/>
          </w:divBdr>
        </w:div>
        <w:div w:id="1943418445">
          <w:marLeft w:val="640"/>
          <w:marRight w:val="0"/>
          <w:marTop w:val="0"/>
          <w:marBottom w:val="0"/>
          <w:divBdr>
            <w:top w:val="none" w:sz="0" w:space="0" w:color="auto"/>
            <w:left w:val="none" w:sz="0" w:space="0" w:color="auto"/>
            <w:bottom w:val="none" w:sz="0" w:space="0" w:color="auto"/>
            <w:right w:val="none" w:sz="0" w:space="0" w:color="auto"/>
          </w:divBdr>
        </w:div>
        <w:div w:id="1998340228">
          <w:marLeft w:val="640"/>
          <w:marRight w:val="0"/>
          <w:marTop w:val="0"/>
          <w:marBottom w:val="0"/>
          <w:divBdr>
            <w:top w:val="none" w:sz="0" w:space="0" w:color="auto"/>
            <w:left w:val="none" w:sz="0" w:space="0" w:color="auto"/>
            <w:bottom w:val="none" w:sz="0" w:space="0" w:color="auto"/>
            <w:right w:val="none" w:sz="0" w:space="0" w:color="auto"/>
          </w:divBdr>
        </w:div>
        <w:div w:id="2111974680">
          <w:marLeft w:val="640"/>
          <w:marRight w:val="0"/>
          <w:marTop w:val="0"/>
          <w:marBottom w:val="0"/>
          <w:divBdr>
            <w:top w:val="none" w:sz="0" w:space="0" w:color="auto"/>
            <w:left w:val="none" w:sz="0" w:space="0" w:color="auto"/>
            <w:bottom w:val="none" w:sz="0" w:space="0" w:color="auto"/>
            <w:right w:val="none" w:sz="0" w:space="0" w:color="auto"/>
          </w:divBdr>
        </w:div>
        <w:div w:id="2114545634">
          <w:marLeft w:val="640"/>
          <w:marRight w:val="0"/>
          <w:marTop w:val="0"/>
          <w:marBottom w:val="0"/>
          <w:divBdr>
            <w:top w:val="none" w:sz="0" w:space="0" w:color="auto"/>
            <w:left w:val="none" w:sz="0" w:space="0" w:color="auto"/>
            <w:bottom w:val="none" w:sz="0" w:space="0" w:color="auto"/>
            <w:right w:val="none" w:sz="0" w:space="0" w:color="auto"/>
          </w:divBdr>
        </w:div>
        <w:div w:id="2120374117">
          <w:marLeft w:val="640"/>
          <w:marRight w:val="0"/>
          <w:marTop w:val="0"/>
          <w:marBottom w:val="0"/>
          <w:divBdr>
            <w:top w:val="none" w:sz="0" w:space="0" w:color="auto"/>
            <w:left w:val="none" w:sz="0" w:space="0" w:color="auto"/>
            <w:bottom w:val="none" w:sz="0" w:space="0" w:color="auto"/>
            <w:right w:val="none" w:sz="0" w:space="0" w:color="auto"/>
          </w:divBdr>
        </w:div>
      </w:divsChild>
    </w:div>
    <w:div w:id="756907064">
      <w:bodyDiv w:val="1"/>
      <w:marLeft w:val="0"/>
      <w:marRight w:val="0"/>
      <w:marTop w:val="0"/>
      <w:marBottom w:val="0"/>
      <w:divBdr>
        <w:top w:val="none" w:sz="0" w:space="0" w:color="auto"/>
        <w:left w:val="none" w:sz="0" w:space="0" w:color="auto"/>
        <w:bottom w:val="none" w:sz="0" w:space="0" w:color="auto"/>
        <w:right w:val="none" w:sz="0" w:space="0" w:color="auto"/>
      </w:divBdr>
    </w:div>
    <w:div w:id="758985309">
      <w:bodyDiv w:val="1"/>
      <w:marLeft w:val="0"/>
      <w:marRight w:val="0"/>
      <w:marTop w:val="0"/>
      <w:marBottom w:val="0"/>
      <w:divBdr>
        <w:top w:val="none" w:sz="0" w:space="0" w:color="auto"/>
        <w:left w:val="none" w:sz="0" w:space="0" w:color="auto"/>
        <w:bottom w:val="none" w:sz="0" w:space="0" w:color="auto"/>
        <w:right w:val="none" w:sz="0" w:space="0" w:color="auto"/>
      </w:divBdr>
    </w:div>
    <w:div w:id="759331674">
      <w:bodyDiv w:val="1"/>
      <w:marLeft w:val="0"/>
      <w:marRight w:val="0"/>
      <w:marTop w:val="0"/>
      <w:marBottom w:val="0"/>
      <w:divBdr>
        <w:top w:val="none" w:sz="0" w:space="0" w:color="auto"/>
        <w:left w:val="none" w:sz="0" w:space="0" w:color="auto"/>
        <w:bottom w:val="none" w:sz="0" w:space="0" w:color="auto"/>
        <w:right w:val="none" w:sz="0" w:space="0" w:color="auto"/>
      </w:divBdr>
    </w:div>
    <w:div w:id="762844167">
      <w:bodyDiv w:val="1"/>
      <w:marLeft w:val="0"/>
      <w:marRight w:val="0"/>
      <w:marTop w:val="0"/>
      <w:marBottom w:val="0"/>
      <w:divBdr>
        <w:top w:val="none" w:sz="0" w:space="0" w:color="auto"/>
        <w:left w:val="none" w:sz="0" w:space="0" w:color="auto"/>
        <w:bottom w:val="none" w:sz="0" w:space="0" w:color="auto"/>
        <w:right w:val="none" w:sz="0" w:space="0" w:color="auto"/>
      </w:divBdr>
      <w:divsChild>
        <w:div w:id="94135951">
          <w:marLeft w:val="0"/>
          <w:marRight w:val="0"/>
          <w:marTop w:val="0"/>
          <w:marBottom w:val="0"/>
          <w:divBdr>
            <w:top w:val="none" w:sz="0" w:space="0" w:color="auto"/>
            <w:left w:val="none" w:sz="0" w:space="0" w:color="auto"/>
            <w:bottom w:val="none" w:sz="0" w:space="0" w:color="auto"/>
            <w:right w:val="none" w:sz="0" w:space="0" w:color="auto"/>
          </w:divBdr>
        </w:div>
        <w:div w:id="101850697">
          <w:marLeft w:val="0"/>
          <w:marRight w:val="0"/>
          <w:marTop w:val="0"/>
          <w:marBottom w:val="0"/>
          <w:divBdr>
            <w:top w:val="none" w:sz="0" w:space="0" w:color="auto"/>
            <w:left w:val="none" w:sz="0" w:space="0" w:color="auto"/>
            <w:bottom w:val="none" w:sz="0" w:space="0" w:color="auto"/>
            <w:right w:val="none" w:sz="0" w:space="0" w:color="auto"/>
          </w:divBdr>
        </w:div>
        <w:div w:id="140275733">
          <w:marLeft w:val="0"/>
          <w:marRight w:val="0"/>
          <w:marTop w:val="0"/>
          <w:marBottom w:val="0"/>
          <w:divBdr>
            <w:top w:val="none" w:sz="0" w:space="0" w:color="auto"/>
            <w:left w:val="none" w:sz="0" w:space="0" w:color="auto"/>
            <w:bottom w:val="none" w:sz="0" w:space="0" w:color="auto"/>
            <w:right w:val="none" w:sz="0" w:space="0" w:color="auto"/>
          </w:divBdr>
        </w:div>
        <w:div w:id="171841403">
          <w:marLeft w:val="0"/>
          <w:marRight w:val="0"/>
          <w:marTop w:val="0"/>
          <w:marBottom w:val="0"/>
          <w:divBdr>
            <w:top w:val="none" w:sz="0" w:space="0" w:color="auto"/>
            <w:left w:val="none" w:sz="0" w:space="0" w:color="auto"/>
            <w:bottom w:val="none" w:sz="0" w:space="0" w:color="auto"/>
            <w:right w:val="none" w:sz="0" w:space="0" w:color="auto"/>
          </w:divBdr>
        </w:div>
        <w:div w:id="294263574">
          <w:marLeft w:val="0"/>
          <w:marRight w:val="0"/>
          <w:marTop w:val="0"/>
          <w:marBottom w:val="0"/>
          <w:divBdr>
            <w:top w:val="none" w:sz="0" w:space="0" w:color="auto"/>
            <w:left w:val="none" w:sz="0" w:space="0" w:color="auto"/>
            <w:bottom w:val="none" w:sz="0" w:space="0" w:color="auto"/>
            <w:right w:val="none" w:sz="0" w:space="0" w:color="auto"/>
          </w:divBdr>
        </w:div>
        <w:div w:id="321351095">
          <w:marLeft w:val="0"/>
          <w:marRight w:val="0"/>
          <w:marTop w:val="0"/>
          <w:marBottom w:val="0"/>
          <w:divBdr>
            <w:top w:val="none" w:sz="0" w:space="0" w:color="auto"/>
            <w:left w:val="none" w:sz="0" w:space="0" w:color="auto"/>
            <w:bottom w:val="none" w:sz="0" w:space="0" w:color="auto"/>
            <w:right w:val="none" w:sz="0" w:space="0" w:color="auto"/>
          </w:divBdr>
        </w:div>
        <w:div w:id="351034817">
          <w:marLeft w:val="0"/>
          <w:marRight w:val="0"/>
          <w:marTop w:val="0"/>
          <w:marBottom w:val="0"/>
          <w:divBdr>
            <w:top w:val="none" w:sz="0" w:space="0" w:color="auto"/>
            <w:left w:val="none" w:sz="0" w:space="0" w:color="auto"/>
            <w:bottom w:val="none" w:sz="0" w:space="0" w:color="auto"/>
            <w:right w:val="none" w:sz="0" w:space="0" w:color="auto"/>
          </w:divBdr>
        </w:div>
        <w:div w:id="361589569">
          <w:marLeft w:val="0"/>
          <w:marRight w:val="0"/>
          <w:marTop w:val="0"/>
          <w:marBottom w:val="0"/>
          <w:divBdr>
            <w:top w:val="none" w:sz="0" w:space="0" w:color="auto"/>
            <w:left w:val="none" w:sz="0" w:space="0" w:color="auto"/>
            <w:bottom w:val="none" w:sz="0" w:space="0" w:color="auto"/>
            <w:right w:val="none" w:sz="0" w:space="0" w:color="auto"/>
          </w:divBdr>
        </w:div>
        <w:div w:id="374039358">
          <w:marLeft w:val="0"/>
          <w:marRight w:val="0"/>
          <w:marTop w:val="0"/>
          <w:marBottom w:val="0"/>
          <w:divBdr>
            <w:top w:val="none" w:sz="0" w:space="0" w:color="auto"/>
            <w:left w:val="none" w:sz="0" w:space="0" w:color="auto"/>
            <w:bottom w:val="none" w:sz="0" w:space="0" w:color="auto"/>
            <w:right w:val="none" w:sz="0" w:space="0" w:color="auto"/>
          </w:divBdr>
        </w:div>
        <w:div w:id="383258209">
          <w:marLeft w:val="0"/>
          <w:marRight w:val="0"/>
          <w:marTop w:val="0"/>
          <w:marBottom w:val="0"/>
          <w:divBdr>
            <w:top w:val="none" w:sz="0" w:space="0" w:color="auto"/>
            <w:left w:val="none" w:sz="0" w:space="0" w:color="auto"/>
            <w:bottom w:val="none" w:sz="0" w:space="0" w:color="auto"/>
            <w:right w:val="none" w:sz="0" w:space="0" w:color="auto"/>
          </w:divBdr>
        </w:div>
        <w:div w:id="396442915">
          <w:marLeft w:val="0"/>
          <w:marRight w:val="0"/>
          <w:marTop w:val="0"/>
          <w:marBottom w:val="0"/>
          <w:divBdr>
            <w:top w:val="none" w:sz="0" w:space="0" w:color="auto"/>
            <w:left w:val="none" w:sz="0" w:space="0" w:color="auto"/>
            <w:bottom w:val="none" w:sz="0" w:space="0" w:color="auto"/>
            <w:right w:val="none" w:sz="0" w:space="0" w:color="auto"/>
          </w:divBdr>
        </w:div>
        <w:div w:id="455568980">
          <w:marLeft w:val="0"/>
          <w:marRight w:val="0"/>
          <w:marTop w:val="0"/>
          <w:marBottom w:val="0"/>
          <w:divBdr>
            <w:top w:val="none" w:sz="0" w:space="0" w:color="auto"/>
            <w:left w:val="none" w:sz="0" w:space="0" w:color="auto"/>
            <w:bottom w:val="none" w:sz="0" w:space="0" w:color="auto"/>
            <w:right w:val="none" w:sz="0" w:space="0" w:color="auto"/>
          </w:divBdr>
        </w:div>
        <w:div w:id="485052337">
          <w:marLeft w:val="0"/>
          <w:marRight w:val="0"/>
          <w:marTop w:val="0"/>
          <w:marBottom w:val="0"/>
          <w:divBdr>
            <w:top w:val="none" w:sz="0" w:space="0" w:color="auto"/>
            <w:left w:val="none" w:sz="0" w:space="0" w:color="auto"/>
            <w:bottom w:val="none" w:sz="0" w:space="0" w:color="auto"/>
            <w:right w:val="none" w:sz="0" w:space="0" w:color="auto"/>
          </w:divBdr>
        </w:div>
        <w:div w:id="535242777">
          <w:marLeft w:val="0"/>
          <w:marRight w:val="0"/>
          <w:marTop w:val="0"/>
          <w:marBottom w:val="0"/>
          <w:divBdr>
            <w:top w:val="none" w:sz="0" w:space="0" w:color="auto"/>
            <w:left w:val="none" w:sz="0" w:space="0" w:color="auto"/>
            <w:bottom w:val="none" w:sz="0" w:space="0" w:color="auto"/>
            <w:right w:val="none" w:sz="0" w:space="0" w:color="auto"/>
          </w:divBdr>
        </w:div>
        <w:div w:id="552931695">
          <w:marLeft w:val="0"/>
          <w:marRight w:val="0"/>
          <w:marTop w:val="0"/>
          <w:marBottom w:val="0"/>
          <w:divBdr>
            <w:top w:val="none" w:sz="0" w:space="0" w:color="auto"/>
            <w:left w:val="none" w:sz="0" w:space="0" w:color="auto"/>
            <w:bottom w:val="none" w:sz="0" w:space="0" w:color="auto"/>
            <w:right w:val="none" w:sz="0" w:space="0" w:color="auto"/>
          </w:divBdr>
        </w:div>
        <w:div w:id="567615711">
          <w:marLeft w:val="0"/>
          <w:marRight w:val="0"/>
          <w:marTop w:val="0"/>
          <w:marBottom w:val="0"/>
          <w:divBdr>
            <w:top w:val="none" w:sz="0" w:space="0" w:color="auto"/>
            <w:left w:val="none" w:sz="0" w:space="0" w:color="auto"/>
            <w:bottom w:val="none" w:sz="0" w:space="0" w:color="auto"/>
            <w:right w:val="none" w:sz="0" w:space="0" w:color="auto"/>
          </w:divBdr>
        </w:div>
        <w:div w:id="574046406">
          <w:marLeft w:val="0"/>
          <w:marRight w:val="0"/>
          <w:marTop w:val="0"/>
          <w:marBottom w:val="0"/>
          <w:divBdr>
            <w:top w:val="none" w:sz="0" w:space="0" w:color="auto"/>
            <w:left w:val="none" w:sz="0" w:space="0" w:color="auto"/>
            <w:bottom w:val="none" w:sz="0" w:space="0" w:color="auto"/>
            <w:right w:val="none" w:sz="0" w:space="0" w:color="auto"/>
          </w:divBdr>
        </w:div>
        <w:div w:id="574971967">
          <w:marLeft w:val="0"/>
          <w:marRight w:val="0"/>
          <w:marTop w:val="0"/>
          <w:marBottom w:val="0"/>
          <w:divBdr>
            <w:top w:val="none" w:sz="0" w:space="0" w:color="auto"/>
            <w:left w:val="none" w:sz="0" w:space="0" w:color="auto"/>
            <w:bottom w:val="none" w:sz="0" w:space="0" w:color="auto"/>
            <w:right w:val="none" w:sz="0" w:space="0" w:color="auto"/>
          </w:divBdr>
        </w:div>
        <w:div w:id="618922687">
          <w:marLeft w:val="0"/>
          <w:marRight w:val="0"/>
          <w:marTop w:val="0"/>
          <w:marBottom w:val="0"/>
          <w:divBdr>
            <w:top w:val="none" w:sz="0" w:space="0" w:color="auto"/>
            <w:left w:val="none" w:sz="0" w:space="0" w:color="auto"/>
            <w:bottom w:val="none" w:sz="0" w:space="0" w:color="auto"/>
            <w:right w:val="none" w:sz="0" w:space="0" w:color="auto"/>
          </w:divBdr>
        </w:div>
        <w:div w:id="675885930">
          <w:marLeft w:val="0"/>
          <w:marRight w:val="0"/>
          <w:marTop w:val="0"/>
          <w:marBottom w:val="0"/>
          <w:divBdr>
            <w:top w:val="none" w:sz="0" w:space="0" w:color="auto"/>
            <w:left w:val="none" w:sz="0" w:space="0" w:color="auto"/>
            <w:bottom w:val="none" w:sz="0" w:space="0" w:color="auto"/>
            <w:right w:val="none" w:sz="0" w:space="0" w:color="auto"/>
          </w:divBdr>
        </w:div>
        <w:div w:id="678238331">
          <w:marLeft w:val="0"/>
          <w:marRight w:val="0"/>
          <w:marTop w:val="0"/>
          <w:marBottom w:val="0"/>
          <w:divBdr>
            <w:top w:val="none" w:sz="0" w:space="0" w:color="auto"/>
            <w:left w:val="none" w:sz="0" w:space="0" w:color="auto"/>
            <w:bottom w:val="none" w:sz="0" w:space="0" w:color="auto"/>
            <w:right w:val="none" w:sz="0" w:space="0" w:color="auto"/>
          </w:divBdr>
        </w:div>
        <w:div w:id="787627736">
          <w:marLeft w:val="0"/>
          <w:marRight w:val="0"/>
          <w:marTop w:val="0"/>
          <w:marBottom w:val="0"/>
          <w:divBdr>
            <w:top w:val="none" w:sz="0" w:space="0" w:color="auto"/>
            <w:left w:val="none" w:sz="0" w:space="0" w:color="auto"/>
            <w:bottom w:val="none" w:sz="0" w:space="0" w:color="auto"/>
            <w:right w:val="none" w:sz="0" w:space="0" w:color="auto"/>
          </w:divBdr>
        </w:div>
        <w:div w:id="801777550">
          <w:marLeft w:val="0"/>
          <w:marRight w:val="0"/>
          <w:marTop w:val="0"/>
          <w:marBottom w:val="0"/>
          <w:divBdr>
            <w:top w:val="none" w:sz="0" w:space="0" w:color="auto"/>
            <w:left w:val="none" w:sz="0" w:space="0" w:color="auto"/>
            <w:bottom w:val="none" w:sz="0" w:space="0" w:color="auto"/>
            <w:right w:val="none" w:sz="0" w:space="0" w:color="auto"/>
          </w:divBdr>
        </w:div>
        <w:div w:id="849952346">
          <w:marLeft w:val="0"/>
          <w:marRight w:val="0"/>
          <w:marTop w:val="0"/>
          <w:marBottom w:val="0"/>
          <w:divBdr>
            <w:top w:val="none" w:sz="0" w:space="0" w:color="auto"/>
            <w:left w:val="none" w:sz="0" w:space="0" w:color="auto"/>
            <w:bottom w:val="none" w:sz="0" w:space="0" w:color="auto"/>
            <w:right w:val="none" w:sz="0" w:space="0" w:color="auto"/>
          </w:divBdr>
        </w:div>
        <w:div w:id="952514054">
          <w:marLeft w:val="0"/>
          <w:marRight w:val="0"/>
          <w:marTop w:val="0"/>
          <w:marBottom w:val="0"/>
          <w:divBdr>
            <w:top w:val="none" w:sz="0" w:space="0" w:color="auto"/>
            <w:left w:val="none" w:sz="0" w:space="0" w:color="auto"/>
            <w:bottom w:val="none" w:sz="0" w:space="0" w:color="auto"/>
            <w:right w:val="none" w:sz="0" w:space="0" w:color="auto"/>
          </w:divBdr>
        </w:div>
        <w:div w:id="953289990">
          <w:marLeft w:val="0"/>
          <w:marRight w:val="0"/>
          <w:marTop w:val="0"/>
          <w:marBottom w:val="0"/>
          <w:divBdr>
            <w:top w:val="none" w:sz="0" w:space="0" w:color="auto"/>
            <w:left w:val="none" w:sz="0" w:space="0" w:color="auto"/>
            <w:bottom w:val="none" w:sz="0" w:space="0" w:color="auto"/>
            <w:right w:val="none" w:sz="0" w:space="0" w:color="auto"/>
          </w:divBdr>
        </w:div>
        <w:div w:id="967274003">
          <w:marLeft w:val="0"/>
          <w:marRight w:val="0"/>
          <w:marTop w:val="0"/>
          <w:marBottom w:val="0"/>
          <w:divBdr>
            <w:top w:val="none" w:sz="0" w:space="0" w:color="auto"/>
            <w:left w:val="none" w:sz="0" w:space="0" w:color="auto"/>
            <w:bottom w:val="none" w:sz="0" w:space="0" w:color="auto"/>
            <w:right w:val="none" w:sz="0" w:space="0" w:color="auto"/>
          </w:divBdr>
        </w:div>
        <w:div w:id="1014651826">
          <w:marLeft w:val="0"/>
          <w:marRight w:val="0"/>
          <w:marTop w:val="0"/>
          <w:marBottom w:val="0"/>
          <w:divBdr>
            <w:top w:val="none" w:sz="0" w:space="0" w:color="auto"/>
            <w:left w:val="none" w:sz="0" w:space="0" w:color="auto"/>
            <w:bottom w:val="none" w:sz="0" w:space="0" w:color="auto"/>
            <w:right w:val="none" w:sz="0" w:space="0" w:color="auto"/>
          </w:divBdr>
        </w:div>
        <w:div w:id="1139610089">
          <w:marLeft w:val="0"/>
          <w:marRight w:val="0"/>
          <w:marTop w:val="0"/>
          <w:marBottom w:val="0"/>
          <w:divBdr>
            <w:top w:val="none" w:sz="0" w:space="0" w:color="auto"/>
            <w:left w:val="none" w:sz="0" w:space="0" w:color="auto"/>
            <w:bottom w:val="none" w:sz="0" w:space="0" w:color="auto"/>
            <w:right w:val="none" w:sz="0" w:space="0" w:color="auto"/>
          </w:divBdr>
        </w:div>
        <w:div w:id="1249926410">
          <w:marLeft w:val="0"/>
          <w:marRight w:val="0"/>
          <w:marTop w:val="0"/>
          <w:marBottom w:val="0"/>
          <w:divBdr>
            <w:top w:val="none" w:sz="0" w:space="0" w:color="auto"/>
            <w:left w:val="none" w:sz="0" w:space="0" w:color="auto"/>
            <w:bottom w:val="none" w:sz="0" w:space="0" w:color="auto"/>
            <w:right w:val="none" w:sz="0" w:space="0" w:color="auto"/>
          </w:divBdr>
        </w:div>
        <w:div w:id="1320767898">
          <w:marLeft w:val="0"/>
          <w:marRight w:val="0"/>
          <w:marTop w:val="0"/>
          <w:marBottom w:val="0"/>
          <w:divBdr>
            <w:top w:val="none" w:sz="0" w:space="0" w:color="auto"/>
            <w:left w:val="none" w:sz="0" w:space="0" w:color="auto"/>
            <w:bottom w:val="none" w:sz="0" w:space="0" w:color="auto"/>
            <w:right w:val="none" w:sz="0" w:space="0" w:color="auto"/>
          </w:divBdr>
        </w:div>
        <w:div w:id="1364670363">
          <w:marLeft w:val="0"/>
          <w:marRight w:val="0"/>
          <w:marTop w:val="0"/>
          <w:marBottom w:val="0"/>
          <w:divBdr>
            <w:top w:val="none" w:sz="0" w:space="0" w:color="auto"/>
            <w:left w:val="none" w:sz="0" w:space="0" w:color="auto"/>
            <w:bottom w:val="none" w:sz="0" w:space="0" w:color="auto"/>
            <w:right w:val="none" w:sz="0" w:space="0" w:color="auto"/>
          </w:divBdr>
        </w:div>
        <w:div w:id="1394502827">
          <w:marLeft w:val="0"/>
          <w:marRight w:val="0"/>
          <w:marTop w:val="0"/>
          <w:marBottom w:val="0"/>
          <w:divBdr>
            <w:top w:val="none" w:sz="0" w:space="0" w:color="auto"/>
            <w:left w:val="none" w:sz="0" w:space="0" w:color="auto"/>
            <w:bottom w:val="none" w:sz="0" w:space="0" w:color="auto"/>
            <w:right w:val="none" w:sz="0" w:space="0" w:color="auto"/>
          </w:divBdr>
        </w:div>
        <w:div w:id="1469933796">
          <w:marLeft w:val="0"/>
          <w:marRight w:val="0"/>
          <w:marTop w:val="0"/>
          <w:marBottom w:val="0"/>
          <w:divBdr>
            <w:top w:val="none" w:sz="0" w:space="0" w:color="auto"/>
            <w:left w:val="none" w:sz="0" w:space="0" w:color="auto"/>
            <w:bottom w:val="none" w:sz="0" w:space="0" w:color="auto"/>
            <w:right w:val="none" w:sz="0" w:space="0" w:color="auto"/>
          </w:divBdr>
        </w:div>
        <w:div w:id="1476872634">
          <w:marLeft w:val="0"/>
          <w:marRight w:val="0"/>
          <w:marTop w:val="0"/>
          <w:marBottom w:val="0"/>
          <w:divBdr>
            <w:top w:val="none" w:sz="0" w:space="0" w:color="auto"/>
            <w:left w:val="none" w:sz="0" w:space="0" w:color="auto"/>
            <w:bottom w:val="none" w:sz="0" w:space="0" w:color="auto"/>
            <w:right w:val="none" w:sz="0" w:space="0" w:color="auto"/>
          </w:divBdr>
        </w:div>
        <w:div w:id="1478300384">
          <w:marLeft w:val="0"/>
          <w:marRight w:val="0"/>
          <w:marTop w:val="0"/>
          <w:marBottom w:val="0"/>
          <w:divBdr>
            <w:top w:val="none" w:sz="0" w:space="0" w:color="auto"/>
            <w:left w:val="none" w:sz="0" w:space="0" w:color="auto"/>
            <w:bottom w:val="none" w:sz="0" w:space="0" w:color="auto"/>
            <w:right w:val="none" w:sz="0" w:space="0" w:color="auto"/>
          </w:divBdr>
        </w:div>
        <w:div w:id="1514883943">
          <w:marLeft w:val="0"/>
          <w:marRight w:val="0"/>
          <w:marTop w:val="0"/>
          <w:marBottom w:val="0"/>
          <w:divBdr>
            <w:top w:val="none" w:sz="0" w:space="0" w:color="auto"/>
            <w:left w:val="none" w:sz="0" w:space="0" w:color="auto"/>
            <w:bottom w:val="none" w:sz="0" w:space="0" w:color="auto"/>
            <w:right w:val="none" w:sz="0" w:space="0" w:color="auto"/>
          </w:divBdr>
        </w:div>
        <w:div w:id="1528831133">
          <w:marLeft w:val="0"/>
          <w:marRight w:val="0"/>
          <w:marTop w:val="0"/>
          <w:marBottom w:val="0"/>
          <w:divBdr>
            <w:top w:val="none" w:sz="0" w:space="0" w:color="auto"/>
            <w:left w:val="none" w:sz="0" w:space="0" w:color="auto"/>
            <w:bottom w:val="none" w:sz="0" w:space="0" w:color="auto"/>
            <w:right w:val="none" w:sz="0" w:space="0" w:color="auto"/>
          </w:divBdr>
        </w:div>
        <w:div w:id="1573850659">
          <w:marLeft w:val="0"/>
          <w:marRight w:val="0"/>
          <w:marTop w:val="0"/>
          <w:marBottom w:val="0"/>
          <w:divBdr>
            <w:top w:val="none" w:sz="0" w:space="0" w:color="auto"/>
            <w:left w:val="none" w:sz="0" w:space="0" w:color="auto"/>
            <w:bottom w:val="none" w:sz="0" w:space="0" w:color="auto"/>
            <w:right w:val="none" w:sz="0" w:space="0" w:color="auto"/>
          </w:divBdr>
        </w:div>
        <w:div w:id="1678995762">
          <w:marLeft w:val="0"/>
          <w:marRight w:val="0"/>
          <w:marTop w:val="0"/>
          <w:marBottom w:val="0"/>
          <w:divBdr>
            <w:top w:val="none" w:sz="0" w:space="0" w:color="auto"/>
            <w:left w:val="none" w:sz="0" w:space="0" w:color="auto"/>
            <w:bottom w:val="none" w:sz="0" w:space="0" w:color="auto"/>
            <w:right w:val="none" w:sz="0" w:space="0" w:color="auto"/>
          </w:divBdr>
        </w:div>
        <w:div w:id="1695377840">
          <w:marLeft w:val="0"/>
          <w:marRight w:val="0"/>
          <w:marTop w:val="0"/>
          <w:marBottom w:val="0"/>
          <w:divBdr>
            <w:top w:val="none" w:sz="0" w:space="0" w:color="auto"/>
            <w:left w:val="none" w:sz="0" w:space="0" w:color="auto"/>
            <w:bottom w:val="none" w:sz="0" w:space="0" w:color="auto"/>
            <w:right w:val="none" w:sz="0" w:space="0" w:color="auto"/>
          </w:divBdr>
        </w:div>
        <w:div w:id="1729448753">
          <w:marLeft w:val="0"/>
          <w:marRight w:val="0"/>
          <w:marTop w:val="0"/>
          <w:marBottom w:val="0"/>
          <w:divBdr>
            <w:top w:val="none" w:sz="0" w:space="0" w:color="auto"/>
            <w:left w:val="none" w:sz="0" w:space="0" w:color="auto"/>
            <w:bottom w:val="none" w:sz="0" w:space="0" w:color="auto"/>
            <w:right w:val="none" w:sz="0" w:space="0" w:color="auto"/>
          </w:divBdr>
        </w:div>
        <w:div w:id="1746024685">
          <w:marLeft w:val="0"/>
          <w:marRight w:val="0"/>
          <w:marTop w:val="0"/>
          <w:marBottom w:val="0"/>
          <w:divBdr>
            <w:top w:val="none" w:sz="0" w:space="0" w:color="auto"/>
            <w:left w:val="none" w:sz="0" w:space="0" w:color="auto"/>
            <w:bottom w:val="none" w:sz="0" w:space="0" w:color="auto"/>
            <w:right w:val="none" w:sz="0" w:space="0" w:color="auto"/>
          </w:divBdr>
        </w:div>
        <w:div w:id="1748117127">
          <w:marLeft w:val="0"/>
          <w:marRight w:val="0"/>
          <w:marTop w:val="0"/>
          <w:marBottom w:val="0"/>
          <w:divBdr>
            <w:top w:val="none" w:sz="0" w:space="0" w:color="auto"/>
            <w:left w:val="none" w:sz="0" w:space="0" w:color="auto"/>
            <w:bottom w:val="none" w:sz="0" w:space="0" w:color="auto"/>
            <w:right w:val="none" w:sz="0" w:space="0" w:color="auto"/>
          </w:divBdr>
        </w:div>
        <w:div w:id="1748185451">
          <w:marLeft w:val="0"/>
          <w:marRight w:val="0"/>
          <w:marTop w:val="0"/>
          <w:marBottom w:val="0"/>
          <w:divBdr>
            <w:top w:val="none" w:sz="0" w:space="0" w:color="auto"/>
            <w:left w:val="none" w:sz="0" w:space="0" w:color="auto"/>
            <w:bottom w:val="none" w:sz="0" w:space="0" w:color="auto"/>
            <w:right w:val="none" w:sz="0" w:space="0" w:color="auto"/>
          </w:divBdr>
        </w:div>
        <w:div w:id="1760177304">
          <w:marLeft w:val="0"/>
          <w:marRight w:val="0"/>
          <w:marTop w:val="0"/>
          <w:marBottom w:val="0"/>
          <w:divBdr>
            <w:top w:val="none" w:sz="0" w:space="0" w:color="auto"/>
            <w:left w:val="none" w:sz="0" w:space="0" w:color="auto"/>
            <w:bottom w:val="none" w:sz="0" w:space="0" w:color="auto"/>
            <w:right w:val="none" w:sz="0" w:space="0" w:color="auto"/>
          </w:divBdr>
        </w:div>
        <w:div w:id="1855880709">
          <w:marLeft w:val="0"/>
          <w:marRight w:val="0"/>
          <w:marTop w:val="0"/>
          <w:marBottom w:val="0"/>
          <w:divBdr>
            <w:top w:val="none" w:sz="0" w:space="0" w:color="auto"/>
            <w:left w:val="none" w:sz="0" w:space="0" w:color="auto"/>
            <w:bottom w:val="none" w:sz="0" w:space="0" w:color="auto"/>
            <w:right w:val="none" w:sz="0" w:space="0" w:color="auto"/>
          </w:divBdr>
        </w:div>
        <w:div w:id="1863976372">
          <w:marLeft w:val="0"/>
          <w:marRight w:val="0"/>
          <w:marTop w:val="0"/>
          <w:marBottom w:val="0"/>
          <w:divBdr>
            <w:top w:val="none" w:sz="0" w:space="0" w:color="auto"/>
            <w:left w:val="none" w:sz="0" w:space="0" w:color="auto"/>
            <w:bottom w:val="none" w:sz="0" w:space="0" w:color="auto"/>
            <w:right w:val="none" w:sz="0" w:space="0" w:color="auto"/>
          </w:divBdr>
        </w:div>
        <w:div w:id="1876233652">
          <w:marLeft w:val="0"/>
          <w:marRight w:val="0"/>
          <w:marTop w:val="0"/>
          <w:marBottom w:val="0"/>
          <w:divBdr>
            <w:top w:val="none" w:sz="0" w:space="0" w:color="auto"/>
            <w:left w:val="none" w:sz="0" w:space="0" w:color="auto"/>
            <w:bottom w:val="none" w:sz="0" w:space="0" w:color="auto"/>
            <w:right w:val="none" w:sz="0" w:space="0" w:color="auto"/>
          </w:divBdr>
        </w:div>
        <w:div w:id="1880430127">
          <w:marLeft w:val="0"/>
          <w:marRight w:val="0"/>
          <w:marTop w:val="0"/>
          <w:marBottom w:val="0"/>
          <w:divBdr>
            <w:top w:val="none" w:sz="0" w:space="0" w:color="auto"/>
            <w:left w:val="none" w:sz="0" w:space="0" w:color="auto"/>
            <w:bottom w:val="none" w:sz="0" w:space="0" w:color="auto"/>
            <w:right w:val="none" w:sz="0" w:space="0" w:color="auto"/>
          </w:divBdr>
        </w:div>
        <w:div w:id="1890846430">
          <w:marLeft w:val="0"/>
          <w:marRight w:val="0"/>
          <w:marTop w:val="0"/>
          <w:marBottom w:val="0"/>
          <w:divBdr>
            <w:top w:val="none" w:sz="0" w:space="0" w:color="auto"/>
            <w:left w:val="none" w:sz="0" w:space="0" w:color="auto"/>
            <w:bottom w:val="none" w:sz="0" w:space="0" w:color="auto"/>
            <w:right w:val="none" w:sz="0" w:space="0" w:color="auto"/>
          </w:divBdr>
        </w:div>
        <w:div w:id="1918519080">
          <w:marLeft w:val="0"/>
          <w:marRight w:val="0"/>
          <w:marTop w:val="0"/>
          <w:marBottom w:val="0"/>
          <w:divBdr>
            <w:top w:val="none" w:sz="0" w:space="0" w:color="auto"/>
            <w:left w:val="none" w:sz="0" w:space="0" w:color="auto"/>
            <w:bottom w:val="none" w:sz="0" w:space="0" w:color="auto"/>
            <w:right w:val="none" w:sz="0" w:space="0" w:color="auto"/>
          </w:divBdr>
        </w:div>
        <w:div w:id="1945379369">
          <w:marLeft w:val="0"/>
          <w:marRight w:val="0"/>
          <w:marTop w:val="0"/>
          <w:marBottom w:val="0"/>
          <w:divBdr>
            <w:top w:val="none" w:sz="0" w:space="0" w:color="auto"/>
            <w:left w:val="none" w:sz="0" w:space="0" w:color="auto"/>
            <w:bottom w:val="none" w:sz="0" w:space="0" w:color="auto"/>
            <w:right w:val="none" w:sz="0" w:space="0" w:color="auto"/>
          </w:divBdr>
        </w:div>
        <w:div w:id="2023627618">
          <w:marLeft w:val="0"/>
          <w:marRight w:val="0"/>
          <w:marTop w:val="0"/>
          <w:marBottom w:val="0"/>
          <w:divBdr>
            <w:top w:val="none" w:sz="0" w:space="0" w:color="auto"/>
            <w:left w:val="none" w:sz="0" w:space="0" w:color="auto"/>
            <w:bottom w:val="none" w:sz="0" w:space="0" w:color="auto"/>
            <w:right w:val="none" w:sz="0" w:space="0" w:color="auto"/>
          </w:divBdr>
        </w:div>
        <w:div w:id="2074110283">
          <w:marLeft w:val="0"/>
          <w:marRight w:val="0"/>
          <w:marTop w:val="0"/>
          <w:marBottom w:val="0"/>
          <w:divBdr>
            <w:top w:val="none" w:sz="0" w:space="0" w:color="auto"/>
            <w:left w:val="none" w:sz="0" w:space="0" w:color="auto"/>
            <w:bottom w:val="none" w:sz="0" w:space="0" w:color="auto"/>
            <w:right w:val="none" w:sz="0" w:space="0" w:color="auto"/>
          </w:divBdr>
        </w:div>
        <w:div w:id="2107992211">
          <w:marLeft w:val="0"/>
          <w:marRight w:val="0"/>
          <w:marTop w:val="0"/>
          <w:marBottom w:val="0"/>
          <w:divBdr>
            <w:top w:val="none" w:sz="0" w:space="0" w:color="auto"/>
            <w:left w:val="none" w:sz="0" w:space="0" w:color="auto"/>
            <w:bottom w:val="none" w:sz="0" w:space="0" w:color="auto"/>
            <w:right w:val="none" w:sz="0" w:space="0" w:color="auto"/>
          </w:divBdr>
        </w:div>
        <w:div w:id="2115711665">
          <w:marLeft w:val="0"/>
          <w:marRight w:val="0"/>
          <w:marTop w:val="0"/>
          <w:marBottom w:val="0"/>
          <w:divBdr>
            <w:top w:val="none" w:sz="0" w:space="0" w:color="auto"/>
            <w:left w:val="none" w:sz="0" w:space="0" w:color="auto"/>
            <w:bottom w:val="none" w:sz="0" w:space="0" w:color="auto"/>
            <w:right w:val="none" w:sz="0" w:space="0" w:color="auto"/>
          </w:divBdr>
        </w:div>
      </w:divsChild>
    </w:div>
    <w:div w:id="770204504">
      <w:bodyDiv w:val="1"/>
      <w:marLeft w:val="0"/>
      <w:marRight w:val="0"/>
      <w:marTop w:val="0"/>
      <w:marBottom w:val="0"/>
      <w:divBdr>
        <w:top w:val="none" w:sz="0" w:space="0" w:color="auto"/>
        <w:left w:val="none" w:sz="0" w:space="0" w:color="auto"/>
        <w:bottom w:val="none" w:sz="0" w:space="0" w:color="auto"/>
        <w:right w:val="none" w:sz="0" w:space="0" w:color="auto"/>
      </w:divBdr>
      <w:divsChild>
        <w:div w:id="1907130">
          <w:marLeft w:val="640"/>
          <w:marRight w:val="0"/>
          <w:marTop w:val="0"/>
          <w:marBottom w:val="0"/>
          <w:divBdr>
            <w:top w:val="none" w:sz="0" w:space="0" w:color="auto"/>
            <w:left w:val="none" w:sz="0" w:space="0" w:color="auto"/>
            <w:bottom w:val="none" w:sz="0" w:space="0" w:color="auto"/>
            <w:right w:val="none" w:sz="0" w:space="0" w:color="auto"/>
          </w:divBdr>
        </w:div>
        <w:div w:id="10841421">
          <w:marLeft w:val="640"/>
          <w:marRight w:val="0"/>
          <w:marTop w:val="0"/>
          <w:marBottom w:val="0"/>
          <w:divBdr>
            <w:top w:val="none" w:sz="0" w:space="0" w:color="auto"/>
            <w:left w:val="none" w:sz="0" w:space="0" w:color="auto"/>
            <w:bottom w:val="none" w:sz="0" w:space="0" w:color="auto"/>
            <w:right w:val="none" w:sz="0" w:space="0" w:color="auto"/>
          </w:divBdr>
        </w:div>
        <w:div w:id="14043207">
          <w:marLeft w:val="640"/>
          <w:marRight w:val="0"/>
          <w:marTop w:val="0"/>
          <w:marBottom w:val="0"/>
          <w:divBdr>
            <w:top w:val="none" w:sz="0" w:space="0" w:color="auto"/>
            <w:left w:val="none" w:sz="0" w:space="0" w:color="auto"/>
            <w:bottom w:val="none" w:sz="0" w:space="0" w:color="auto"/>
            <w:right w:val="none" w:sz="0" w:space="0" w:color="auto"/>
          </w:divBdr>
        </w:div>
        <w:div w:id="16739762">
          <w:marLeft w:val="640"/>
          <w:marRight w:val="0"/>
          <w:marTop w:val="0"/>
          <w:marBottom w:val="0"/>
          <w:divBdr>
            <w:top w:val="none" w:sz="0" w:space="0" w:color="auto"/>
            <w:left w:val="none" w:sz="0" w:space="0" w:color="auto"/>
            <w:bottom w:val="none" w:sz="0" w:space="0" w:color="auto"/>
            <w:right w:val="none" w:sz="0" w:space="0" w:color="auto"/>
          </w:divBdr>
        </w:div>
        <w:div w:id="65882639">
          <w:marLeft w:val="640"/>
          <w:marRight w:val="0"/>
          <w:marTop w:val="0"/>
          <w:marBottom w:val="0"/>
          <w:divBdr>
            <w:top w:val="none" w:sz="0" w:space="0" w:color="auto"/>
            <w:left w:val="none" w:sz="0" w:space="0" w:color="auto"/>
            <w:bottom w:val="none" w:sz="0" w:space="0" w:color="auto"/>
            <w:right w:val="none" w:sz="0" w:space="0" w:color="auto"/>
          </w:divBdr>
        </w:div>
        <w:div w:id="125516761">
          <w:marLeft w:val="640"/>
          <w:marRight w:val="0"/>
          <w:marTop w:val="0"/>
          <w:marBottom w:val="0"/>
          <w:divBdr>
            <w:top w:val="none" w:sz="0" w:space="0" w:color="auto"/>
            <w:left w:val="none" w:sz="0" w:space="0" w:color="auto"/>
            <w:bottom w:val="none" w:sz="0" w:space="0" w:color="auto"/>
            <w:right w:val="none" w:sz="0" w:space="0" w:color="auto"/>
          </w:divBdr>
        </w:div>
        <w:div w:id="154952487">
          <w:marLeft w:val="640"/>
          <w:marRight w:val="0"/>
          <w:marTop w:val="0"/>
          <w:marBottom w:val="0"/>
          <w:divBdr>
            <w:top w:val="none" w:sz="0" w:space="0" w:color="auto"/>
            <w:left w:val="none" w:sz="0" w:space="0" w:color="auto"/>
            <w:bottom w:val="none" w:sz="0" w:space="0" w:color="auto"/>
            <w:right w:val="none" w:sz="0" w:space="0" w:color="auto"/>
          </w:divBdr>
        </w:div>
        <w:div w:id="158430413">
          <w:marLeft w:val="640"/>
          <w:marRight w:val="0"/>
          <w:marTop w:val="0"/>
          <w:marBottom w:val="0"/>
          <w:divBdr>
            <w:top w:val="none" w:sz="0" w:space="0" w:color="auto"/>
            <w:left w:val="none" w:sz="0" w:space="0" w:color="auto"/>
            <w:bottom w:val="none" w:sz="0" w:space="0" w:color="auto"/>
            <w:right w:val="none" w:sz="0" w:space="0" w:color="auto"/>
          </w:divBdr>
        </w:div>
        <w:div w:id="198012174">
          <w:marLeft w:val="640"/>
          <w:marRight w:val="0"/>
          <w:marTop w:val="0"/>
          <w:marBottom w:val="0"/>
          <w:divBdr>
            <w:top w:val="none" w:sz="0" w:space="0" w:color="auto"/>
            <w:left w:val="none" w:sz="0" w:space="0" w:color="auto"/>
            <w:bottom w:val="none" w:sz="0" w:space="0" w:color="auto"/>
            <w:right w:val="none" w:sz="0" w:space="0" w:color="auto"/>
          </w:divBdr>
        </w:div>
        <w:div w:id="271595177">
          <w:marLeft w:val="640"/>
          <w:marRight w:val="0"/>
          <w:marTop w:val="0"/>
          <w:marBottom w:val="0"/>
          <w:divBdr>
            <w:top w:val="none" w:sz="0" w:space="0" w:color="auto"/>
            <w:left w:val="none" w:sz="0" w:space="0" w:color="auto"/>
            <w:bottom w:val="none" w:sz="0" w:space="0" w:color="auto"/>
            <w:right w:val="none" w:sz="0" w:space="0" w:color="auto"/>
          </w:divBdr>
        </w:div>
        <w:div w:id="289167728">
          <w:marLeft w:val="640"/>
          <w:marRight w:val="0"/>
          <w:marTop w:val="0"/>
          <w:marBottom w:val="0"/>
          <w:divBdr>
            <w:top w:val="none" w:sz="0" w:space="0" w:color="auto"/>
            <w:left w:val="none" w:sz="0" w:space="0" w:color="auto"/>
            <w:bottom w:val="none" w:sz="0" w:space="0" w:color="auto"/>
            <w:right w:val="none" w:sz="0" w:space="0" w:color="auto"/>
          </w:divBdr>
        </w:div>
        <w:div w:id="320888773">
          <w:marLeft w:val="640"/>
          <w:marRight w:val="0"/>
          <w:marTop w:val="0"/>
          <w:marBottom w:val="0"/>
          <w:divBdr>
            <w:top w:val="none" w:sz="0" w:space="0" w:color="auto"/>
            <w:left w:val="none" w:sz="0" w:space="0" w:color="auto"/>
            <w:bottom w:val="none" w:sz="0" w:space="0" w:color="auto"/>
            <w:right w:val="none" w:sz="0" w:space="0" w:color="auto"/>
          </w:divBdr>
        </w:div>
        <w:div w:id="352924146">
          <w:marLeft w:val="640"/>
          <w:marRight w:val="0"/>
          <w:marTop w:val="0"/>
          <w:marBottom w:val="0"/>
          <w:divBdr>
            <w:top w:val="none" w:sz="0" w:space="0" w:color="auto"/>
            <w:left w:val="none" w:sz="0" w:space="0" w:color="auto"/>
            <w:bottom w:val="none" w:sz="0" w:space="0" w:color="auto"/>
            <w:right w:val="none" w:sz="0" w:space="0" w:color="auto"/>
          </w:divBdr>
        </w:div>
        <w:div w:id="360514292">
          <w:marLeft w:val="640"/>
          <w:marRight w:val="0"/>
          <w:marTop w:val="0"/>
          <w:marBottom w:val="0"/>
          <w:divBdr>
            <w:top w:val="none" w:sz="0" w:space="0" w:color="auto"/>
            <w:left w:val="none" w:sz="0" w:space="0" w:color="auto"/>
            <w:bottom w:val="none" w:sz="0" w:space="0" w:color="auto"/>
            <w:right w:val="none" w:sz="0" w:space="0" w:color="auto"/>
          </w:divBdr>
        </w:div>
        <w:div w:id="364864960">
          <w:marLeft w:val="640"/>
          <w:marRight w:val="0"/>
          <w:marTop w:val="0"/>
          <w:marBottom w:val="0"/>
          <w:divBdr>
            <w:top w:val="none" w:sz="0" w:space="0" w:color="auto"/>
            <w:left w:val="none" w:sz="0" w:space="0" w:color="auto"/>
            <w:bottom w:val="none" w:sz="0" w:space="0" w:color="auto"/>
            <w:right w:val="none" w:sz="0" w:space="0" w:color="auto"/>
          </w:divBdr>
        </w:div>
        <w:div w:id="425927318">
          <w:marLeft w:val="640"/>
          <w:marRight w:val="0"/>
          <w:marTop w:val="0"/>
          <w:marBottom w:val="0"/>
          <w:divBdr>
            <w:top w:val="none" w:sz="0" w:space="0" w:color="auto"/>
            <w:left w:val="none" w:sz="0" w:space="0" w:color="auto"/>
            <w:bottom w:val="none" w:sz="0" w:space="0" w:color="auto"/>
            <w:right w:val="none" w:sz="0" w:space="0" w:color="auto"/>
          </w:divBdr>
        </w:div>
        <w:div w:id="436559386">
          <w:marLeft w:val="640"/>
          <w:marRight w:val="0"/>
          <w:marTop w:val="0"/>
          <w:marBottom w:val="0"/>
          <w:divBdr>
            <w:top w:val="none" w:sz="0" w:space="0" w:color="auto"/>
            <w:left w:val="none" w:sz="0" w:space="0" w:color="auto"/>
            <w:bottom w:val="none" w:sz="0" w:space="0" w:color="auto"/>
            <w:right w:val="none" w:sz="0" w:space="0" w:color="auto"/>
          </w:divBdr>
        </w:div>
        <w:div w:id="441148012">
          <w:marLeft w:val="640"/>
          <w:marRight w:val="0"/>
          <w:marTop w:val="0"/>
          <w:marBottom w:val="0"/>
          <w:divBdr>
            <w:top w:val="none" w:sz="0" w:space="0" w:color="auto"/>
            <w:left w:val="none" w:sz="0" w:space="0" w:color="auto"/>
            <w:bottom w:val="none" w:sz="0" w:space="0" w:color="auto"/>
            <w:right w:val="none" w:sz="0" w:space="0" w:color="auto"/>
          </w:divBdr>
        </w:div>
        <w:div w:id="461461104">
          <w:marLeft w:val="640"/>
          <w:marRight w:val="0"/>
          <w:marTop w:val="0"/>
          <w:marBottom w:val="0"/>
          <w:divBdr>
            <w:top w:val="none" w:sz="0" w:space="0" w:color="auto"/>
            <w:left w:val="none" w:sz="0" w:space="0" w:color="auto"/>
            <w:bottom w:val="none" w:sz="0" w:space="0" w:color="auto"/>
            <w:right w:val="none" w:sz="0" w:space="0" w:color="auto"/>
          </w:divBdr>
        </w:div>
        <w:div w:id="477653860">
          <w:marLeft w:val="640"/>
          <w:marRight w:val="0"/>
          <w:marTop w:val="0"/>
          <w:marBottom w:val="0"/>
          <w:divBdr>
            <w:top w:val="none" w:sz="0" w:space="0" w:color="auto"/>
            <w:left w:val="none" w:sz="0" w:space="0" w:color="auto"/>
            <w:bottom w:val="none" w:sz="0" w:space="0" w:color="auto"/>
            <w:right w:val="none" w:sz="0" w:space="0" w:color="auto"/>
          </w:divBdr>
        </w:div>
        <w:div w:id="519204759">
          <w:marLeft w:val="640"/>
          <w:marRight w:val="0"/>
          <w:marTop w:val="0"/>
          <w:marBottom w:val="0"/>
          <w:divBdr>
            <w:top w:val="none" w:sz="0" w:space="0" w:color="auto"/>
            <w:left w:val="none" w:sz="0" w:space="0" w:color="auto"/>
            <w:bottom w:val="none" w:sz="0" w:space="0" w:color="auto"/>
            <w:right w:val="none" w:sz="0" w:space="0" w:color="auto"/>
          </w:divBdr>
        </w:div>
        <w:div w:id="656035204">
          <w:marLeft w:val="640"/>
          <w:marRight w:val="0"/>
          <w:marTop w:val="0"/>
          <w:marBottom w:val="0"/>
          <w:divBdr>
            <w:top w:val="none" w:sz="0" w:space="0" w:color="auto"/>
            <w:left w:val="none" w:sz="0" w:space="0" w:color="auto"/>
            <w:bottom w:val="none" w:sz="0" w:space="0" w:color="auto"/>
            <w:right w:val="none" w:sz="0" w:space="0" w:color="auto"/>
          </w:divBdr>
        </w:div>
        <w:div w:id="683093538">
          <w:marLeft w:val="640"/>
          <w:marRight w:val="0"/>
          <w:marTop w:val="0"/>
          <w:marBottom w:val="0"/>
          <w:divBdr>
            <w:top w:val="none" w:sz="0" w:space="0" w:color="auto"/>
            <w:left w:val="none" w:sz="0" w:space="0" w:color="auto"/>
            <w:bottom w:val="none" w:sz="0" w:space="0" w:color="auto"/>
            <w:right w:val="none" w:sz="0" w:space="0" w:color="auto"/>
          </w:divBdr>
        </w:div>
        <w:div w:id="699623262">
          <w:marLeft w:val="640"/>
          <w:marRight w:val="0"/>
          <w:marTop w:val="0"/>
          <w:marBottom w:val="0"/>
          <w:divBdr>
            <w:top w:val="none" w:sz="0" w:space="0" w:color="auto"/>
            <w:left w:val="none" w:sz="0" w:space="0" w:color="auto"/>
            <w:bottom w:val="none" w:sz="0" w:space="0" w:color="auto"/>
            <w:right w:val="none" w:sz="0" w:space="0" w:color="auto"/>
          </w:divBdr>
        </w:div>
        <w:div w:id="722410254">
          <w:marLeft w:val="640"/>
          <w:marRight w:val="0"/>
          <w:marTop w:val="0"/>
          <w:marBottom w:val="0"/>
          <w:divBdr>
            <w:top w:val="none" w:sz="0" w:space="0" w:color="auto"/>
            <w:left w:val="none" w:sz="0" w:space="0" w:color="auto"/>
            <w:bottom w:val="none" w:sz="0" w:space="0" w:color="auto"/>
            <w:right w:val="none" w:sz="0" w:space="0" w:color="auto"/>
          </w:divBdr>
        </w:div>
        <w:div w:id="799029284">
          <w:marLeft w:val="640"/>
          <w:marRight w:val="0"/>
          <w:marTop w:val="0"/>
          <w:marBottom w:val="0"/>
          <w:divBdr>
            <w:top w:val="none" w:sz="0" w:space="0" w:color="auto"/>
            <w:left w:val="none" w:sz="0" w:space="0" w:color="auto"/>
            <w:bottom w:val="none" w:sz="0" w:space="0" w:color="auto"/>
            <w:right w:val="none" w:sz="0" w:space="0" w:color="auto"/>
          </w:divBdr>
        </w:div>
        <w:div w:id="815487262">
          <w:marLeft w:val="640"/>
          <w:marRight w:val="0"/>
          <w:marTop w:val="0"/>
          <w:marBottom w:val="0"/>
          <w:divBdr>
            <w:top w:val="none" w:sz="0" w:space="0" w:color="auto"/>
            <w:left w:val="none" w:sz="0" w:space="0" w:color="auto"/>
            <w:bottom w:val="none" w:sz="0" w:space="0" w:color="auto"/>
            <w:right w:val="none" w:sz="0" w:space="0" w:color="auto"/>
          </w:divBdr>
        </w:div>
        <w:div w:id="825511251">
          <w:marLeft w:val="640"/>
          <w:marRight w:val="0"/>
          <w:marTop w:val="0"/>
          <w:marBottom w:val="0"/>
          <w:divBdr>
            <w:top w:val="none" w:sz="0" w:space="0" w:color="auto"/>
            <w:left w:val="none" w:sz="0" w:space="0" w:color="auto"/>
            <w:bottom w:val="none" w:sz="0" w:space="0" w:color="auto"/>
            <w:right w:val="none" w:sz="0" w:space="0" w:color="auto"/>
          </w:divBdr>
        </w:div>
        <w:div w:id="845677165">
          <w:marLeft w:val="640"/>
          <w:marRight w:val="0"/>
          <w:marTop w:val="0"/>
          <w:marBottom w:val="0"/>
          <w:divBdr>
            <w:top w:val="none" w:sz="0" w:space="0" w:color="auto"/>
            <w:left w:val="none" w:sz="0" w:space="0" w:color="auto"/>
            <w:bottom w:val="none" w:sz="0" w:space="0" w:color="auto"/>
            <w:right w:val="none" w:sz="0" w:space="0" w:color="auto"/>
          </w:divBdr>
        </w:div>
        <w:div w:id="972634572">
          <w:marLeft w:val="640"/>
          <w:marRight w:val="0"/>
          <w:marTop w:val="0"/>
          <w:marBottom w:val="0"/>
          <w:divBdr>
            <w:top w:val="none" w:sz="0" w:space="0" w:color="auto"/>
            <w:left w:val="none" w:sz="0" w:space="0" w:color="auto"/>
            <w:bottom w:val="none" w:sz="0" w:space="0" w:color="auto"/>
            <w:right w:val="none" w:sz="0" w:space="0" w:color="auto"/>
          </w:divBdr>
        </w:div>
        <w:div w:id="983580455">
          <w:marLeft w:val="640"/>
          <w:marRight w:val="0"/>
          <w:marTop w:val="0"/>
          <w:marBottom w:val="0"/>
          <w:divBdr>
            <w:top w:val="none" w:sz="0" w:space="0" w:color="auto"/>
            <w:left w:val="none" w:sz="0" w:space="0" w:color="auto"/>
            <w:bottom w:val="none" w:sz="0" w:space="0" w:color="auto"/>
            <w:right w:val="none" w:sz="0" w:space="0" w:color="auto"/>
          </w:divBdr>
        </w:div>
        <w:div w:id="1032877633">
          <w:marLeft w:val="640"/>
          <w:marRight w:val="0"/>
          <w:marTop w:val="0"/>
          <w:marBottom w:val="0"/>
          <w:divBdr>
            <w:top w:val="none" w:sz="0" w:space="0" w:color="auto"/>
            <w:left w:val="none" w:sz="0" w:space="0" w:color="auto"/>
            <w:bottom w:val="none" w:sz="0" w:space="0" w:color="auto"/>
            <w:right w:val="none" w:sz="0" w:space="0" w:color="auto"/>
          </w:divBdr>
        </w:div>
        <w:div w:id="1040327050">
          <w:marLeft w:val="640"/>
          <w:marRight w:val="0"/>
          <w:marTop w:val="0"/>
          <w:marBottom w:val="0"/>
          <w:divBdr>
            <w:top w:val="none" w:sz="0" w:space="0" w:color="auto"/>
            <w:left w:val="none" w:sz="0" w:space="0" w:color="auto"/>
            <w:bottom w:val="none" w:sz="0" w:space="0" w:color="auto"/>
            <w:right w:val="none" w:sz="0" w:space="0" w:color="auto"/>
          </w:divBdr>
        </w:div>
        <w:div w:id="1100222679">
          <w:marLeft w:val="640"/>
          <w:marRight w:val="0"/>
          <w:marTop w:val="0"/>
          <w:marBottom w:val="0"/>
          <w:divBdr>
            <w:top w:val="none" w:sz="0" w:space="0" w:color="auto"/>
            <w:left w:val="none" w:sz="0" w:space="0" w:color="auto"/>
            <w:bottom w:val="none" w:sz="0" w:space="0" w:color="auto"/>
            <w:right w:val="none" w:sz="0" w:space="0" w:color="auto"/>
          </w:divBdr>
        </w:div>
        <w:div w:id="1107382549">
          <w:marLeft w:val="640"/>
          <w:marRight w:val="0"/>
          <w:marTop w:val="0"/>
          <w:marBottom w:val="0"/>
          <w:divBdr>
            <w:top w:val="none" w:sz="0" w:space="0" w:color="auto"/>
            <w:left w:val="none" w:sz="0" w:space="0" w:color="auto"/>
            <w:bottom w:val="none" w:sz="0" w:space="0" w:color="auto"/>
            <w:right w:val="none" w:sz="0" w:space="0" w:color="auto"/>
          </w:divBdr>
        </w:div>
        <w:div w:id="1173758371">
          <w:marLeft w:val="640"/>
          <w:marRight w:val="0"/>
          <w:marTop w:val="0"/>
          <w:marBottom w:val="0"/>
          <w:divBdr>
            <w:top w:val="none" w:sz="0" w:space="0" w:color="auto"/>
            <w:left w:val="none" w:sz="0" w:space="0" w:color="auto"/>
            <w:bottom w:val="none" w:sz="0" w:space="0" w:color="auto"/>
            <w:right w:val="none" w:sz="0" w:space="0" w:color="auto"/>
          </w:divBdr>
        </w:div>
        <w:div w:id="1211957628">
          <w:marLeft w:val="640"/>
          <w:marRight w:val="0"/>
          <w:marTop w:val="0"/>
          <w:marBottom w:val="0"/>
          <w:divBdr>
            <w:top w:val="none" w:sz="0" w:space="0" w:color="auto"/>
            <w:left w:val="none" w:sz="0" w:space="0" w:color="auto"/>
            <w:bottom w:val="none" w:sz="0" w:space="0" w:color="auto"/>
            <w:right w:val="none" w:sz="0" w:space="0" w:color="auto"/>
          </w:divBdr>
        </w:div>
        <w:div w:id="1212957342">
          <w:marLeft w:val="640"/>
          <w:marRight w:val="0"/>
          <w:marTop w:val="0"/>
          <w:marBottom w:val="0"/>
          <w:divBdr>
            <w:top w:val="none" w:sz="0" w:space="0" w:color="auto"/>
            <w:left w:val="none" w:sz="0" w:space="0" w:color="auto"/>
            <w:bottom w:val="none" w:sz="0" w:space="0" w:color="auto"/>
            <w:right w:val="none" w:sz="0" w:space="0" w:color="auto"/>
          </w:divBdr>
        </w:div>
        <w:div w:id="1229994575">
          <w:marLeft w:val="640"/>
          <w:marRight w:val="0"/>
          <w:marTop w:val="0"/>
          <w:marBottom w:val="0"/>
          <w:divBdr>
            <w:top w:val="none" w:sz="0" w:space="0" w:color="auto"/>
            <w:left w:val="none" w:sz="0" w:space="0" w:color="auto"/>
            <w:bottom w:val="none" w:sz="0" w:space="0" w:color="auto"/>
            <w:right w:val="none" w:sz="0" w:space="0" w:color="auto"/>
          </w:divBdr>
        </w:div>
        <w:div w:id="1263805697">
          <w:marLeft w:val="640"/>
          <w:marRight w:val="0"/>
          <w:marTop w:val="0"/>
          <w:marBottom w:val="0"/>
          <w:divBdr>
            <w:top w:val="none" w:sz="0" w:space="0" w:color="auto"/>
            <w:left w:val="none" w:sz="0" w:space="0" w:color="auto"/>
            <w:bottom w:val="none" w:sz="0" w:space="0" w:color="auto"/>
            <w:right w:val="none" w:sz="0" w:space="0" w:color="auto"/>
          </w:divBdr>
        </w:div>
        <w:div w:id="1354260870">
          <w:marLeft w:val="640"/>
          <w:marRight w:val="0"/>
          <w:marTop w:val="0"/>
          <w:marBottom w:val="0"/>
          <w:divBdr>
            <w:top w:val="none" w:sz="0" w:space="0" w:color="auto"/>
            <w:left w:val="none" w:sz="0" w:space="0" w:color="auto"/>
            <w:bottom w:val="none" w:sz="0" w:space="0" w:color="auto"/>
            <w:right w:val="none" w:sz="0" w:space="0" w:color="auto"/>
          </w:divBdr>
        </w:div>
        <w:div w:id="1365786912">
          <w:marLeft w:val="640"/>
          <w:marRight w:val="0"/>
          <w:marTop w:val="0"/>
          <w:marBottom w:val="0"/>
          <w:divBdr>
            <w:top w:val="none" w:sz="0" w:space="0" w:color="auto"/>
            <w:left w:val="none" w:sz="0" w:space="0" w:color="auto"/>
            <w:bottom w:val="none" w:sz="0" w:space="0" w:color="auto"/>
            <w:right w:val="none" w:sz="0" w:space="0" w:color="auto"/>
          </w:divBdr>
        </w:div>
        <w:div w:id="1429959099">
          <w:marLeft w:val="640"/>
          <w:marRight w:val="0"/>
          <w:marTop w:val="0"/>
          <w:marBottom w:val="0"/>
          <w:divBdr>
            <w:top w:val="none" w:sz="0" w:space="0" w:color="auto"/>
            <w:left w:val="none" w:sz="0" w:space="0" w:color="auto"/>
            <w:bottom w:val="none" w:sz="0" w:space="0" w:color="auto"/>
            <w:right w:val="none" w:sz="0" w:space="0" w:color="auto"/>
          </w:divBdr>
        </w:div>
        <w:div w:id="1570337320">
          <w:marLeft w:val="640"/>
          <w:marRight w:val="0"/>
          <w:marTop w:val="0"/>
          <w:marBottom w:val="0"/>
          <w:divBdr>
            <w:top w:val="none" w:sz="0" w:space="0" w:color="auto"/>
            <w:left w:val="none" w:sz="0" w:space="0" w:color="auto"/>
            <w:bottom w:val="none" w:sz="0" w:space="0" w:color="auto"/>
            <w:right w:val="none" w:sz="0" w:space="0" w:color="auto"/>
          </w:divBdr>
        </w:div>
        <w:div w:id="1666007327">
          <w:marLeft w:val="640"/>
          <w:marRight w:val="0"/>
          <w:marTop w:val="0"/>
          <w:marBottom w:val="0"/>
          <w:divBdr>
            <w:top w:val="none" w:sz="0" w:space="0" w:color="auto"/>
            <w:left w:val="none" w:sz="0" w:space="0" w:color="auto"/>
            <w:bottom w:val="none" w:sz="0" w:space="0" w:color="auto"/>
            <w:right w:val="none" w:sz="0" w:space="0" w:color="auto"/>
          </w:divBdr>
        </w:div>
        <w:div w:id="1695494579">
          <w:marLeft w:val="640"/>
          <w:marRight w:val="0"/>
          <w:marTop w:val="0"/>
          <w:marBottom w:val="0"/>
          <w:divBdr>
            <w:top w:val="none" w:sz="0" w:space="0" w:color="auto"/>
            <w:left w:val="none" w:sz="0" w:space="0" w:color="auto"/>
            <w:bottom w:val="none" w:sz="0" w:space="0" w:color="auto"/>
            <w:right w:val="none" w:sz="0" w:space="0" w:color="auto"/>
          </w:divBdr>
        </w:div>
        <w:div w:id="1736778729">
          <w:marLeft w:val="640"/>
          <w:marRight w:val="0"/>
          <w:marTop w:val="0"/>
          <w:marBottom w:val="0"/>
          <w:divBdr>
            <w:top w:val="none" w:sz="0" w:space="0" w:color="auto"/>
            <w:left w:val="none" w:sz="0" w:space="0" w:color="auto"/>
            <w:bottom w:val="none" w:sz="0" w:space="0" w:color="auto"/>
            <w:right w:val="none" w:sz="0" w:space="0" w:color="auto"/>
          </w:divBdr>
        </w:div>
        <w:div w:id="1771314826">
          <w:marLeft w:val="640"/>
          <w:marRight w:val="0"/>
          <w:marTop w:val="0"/>
          <w:marBottom w:val="0"/>
          <w:divBdr>
            <w:top w:val="none" w:sz="0" w:space="0" w:color="auto"/>
            <w:left w:val="none" w:sz="0" w:space="0" w:color="auto"/>
            <w:bottom w:val="none" w:sz="0" w:space="0" w:color="auto"/>
            <w:right w:val="none" w:sz="0" w:space="0" w:color="auto"/>
          </w:divBdr>
        </w:div>
        <w:div w:id="1803571325">
          <w:marLeft w:val="640"/>
          <w:marRight w:val="0"/>
          <w:marTop w:val="0"/>
          <w:marBottom w:val="0"/>
          <w:divBdr>
            <w:top w:val="none" w:sz="0" w:space="0" w:color="auto"/>
            <w:left w:val="none" w:sz="0" w:space="0" w:color="auto"/>
            <w:bottom w:val="none" w:sz="0" w:space="0" w:color="auto"/>
            <w:right w:val="none" w:sz="0" w:space="0" w:color="auto"/>
          </w:divBdr>
        </w:div>
        <w:div w:id="1822889406">
          <w:marLeft w:val="640"/>
          <w:marRight w:val="0"/>
          <w:marTop w:val="0"/>
          <w:marBottom w:val="0"/>
          <w:divBdr>
            <w:top w:val="none" w:sz="0" w:space="0" w:color="auto"/>
            <w:left w:val="none" w:sz="0" w:space="0" w:color="auto"/>
            <w:bottom w:val="none" w:sz="0" w:space="0" w:color="auto"/>
            <w:right w:val="none" w:sz="0" w:space="0" w:color="auto"/>
          </w:divBdr>
        </w:div>
        <w:div w:id="1889141443">
          <w:marLeft w:val="640"/>
          <w:marRight w:val="0"/>
          <w:marTop w:val="0"/>
          <w:marBottom w:val="0"/>
          <w:divBdr>
            <w:top w:val="none" w:sz="0" w:space="0" w:color="auto"/>
            <w:left w:val="none" w:sz="0" w:space="0" w:color="auto"/>
            <w:bottom w:val="none" w:sz="0" w:space="0" w:color="auto"/>
            <w:right w:val="none" w:sz="0" w:space="0" w:color="auto"/>
          </w:divBdr>
        </w:div>
        <w:div w:id="1898390617">
          <w:marLeft w:val="640"/>
          <w:marRight w:val="0"/>
          <w:marTop w:val="0"/>
          <w:marBottom w:val="0"/>
          <w:divBdr>
            <w:top w:val="none" w:sz="0" w:space="0" w:color="auto"/>
            <w:left w:val="none" w:sz="0" w:space="0" w:color="auto"/>
            <w:bottom w:val="none" w:sz="0" w:space="0" w:color="auto"/>
            <w:right w:val="none" w:sz="0" w:space="0" w:color="auto"/>
          </w:divBdr>
        </w:div>
        <w:div w:id="1926381613">
          <w:marLeft w:val="640"/>
          <w:marRight w:val="0"/>
          <w:marTop w:val="0"/>
          <w:marBottom w:val="0"/>
          <w:divBdr>
            <w:top w:val="none" w:sz="0" w:space="0" w:color="auto"/>
            <w:left w:val="none" w:sz="0" w:space="0" w:color="auto"/>
            <w:bottom w:val="none" w:sz="0" w:space="0" w:color="auto"/>
            <w:right w:val="none" w:sz="0" w:space="0" w:color="auto"/>
          </w:divBdr>
        </w:div>
        <w:div w:id="1936212042">
          <w:marLeft w:val="640"/>
          <w:marRight w:val="0"/>
          <w:marTop w:val="0"/>
          <w:marBottom w:val="0"/>
          <w:divBdr>
            <w:top w:val="none" w:sz="0" w:space="0" w:color="auto"/>
            <w:left w:val="none" w:sz="0" w:space="0" w:color="auto"/>
            <w:bottom w:val="none" w:sz="0" w:space="0" w:color="auto"/>
            <w:right w:val="none" w:sz="0" w:space="0" w:color="auto"/>
          </w:divBdr>
        </w:div>
        <w:div w:id="1960913354">
          <w:marLeft w:val="640"/>
          <w:marRight w:val="0"/>
          <w:marTop w:val="0"/>
          <w:marBottom w:val="0"/>
          <w:divBdr>
            <w:top w:val="none" w:sz="0" w:space="0" w:color="auto"/>
            <w:left w:val="none" w:sz="0" w:space="0" w:color="auto"/>
            <w:bottom w:val="none" w:sz="0" w:space="0" w:color="auto"/>
            <w:right w:val="none" w:sz="0" w:space="0" w:color="auto"/>
          </w:divBdr>
        </w:div>
        <w:div w:id="1988853643">
          <w:marLeft w:val="640"/>
          <w:marRight w:val="0"/>
          <w:marTop w:val="0"/>
          <w:marBottom w:val="0"/>
          <w:divBdr>
            <w:top w:val="none" w:sz="0" w:space="0" w:color="auto"/>
            <w:left w:val="none" w:sz="0" w:space="0" w:color="auto"/>
            <w:bottom w:val="none" w:sz="0" w:space="0" w:color="auto"/>
            <w:right w:val="none" w:sz="0" w:space="0" w:color="auto"/>
          </w:divBdr>
        </w:div>
        <w:div w:id="1997806605">
          <w:marLeft w:val="640"/>
          <w:marRight w:val="0"/>
          <w:marTop w:val="0"/>
          <w:marBottom w:val="0"/>
          <w:divBdr>
            <w:top w:val="none" w:sz="0" w:space="0" w:color="auto"/>
            <w:left w:val="none" w:sz="0" w:space="0" w:color="auto"/>
            <w:bottom w:val="none" w:sz="0" w:space="0" w:color="auto"/>
            <w:right w:val="none" w:sz="0" w:space="0" w:color="auto"/>
          </w:divBdr>
        </w:div>
        <w:div w:id="2035842572">
          <w:marLeft w:val="640"/>
          <w:marRight w:val="0"/>
          <w:marTop w:val="0"/>
          <w:marBottom w:val="0"/>
          <w:divBdr>
            <w:top w:val="none" w:sz="0" w:space="0" w:color="auto"/>
            <w:left w:val="none" w:sz="0" w:space="0" w:color="auto"/>
            <w:bottom w:val="none" w:sz="0" w:space="0" w:color="auto"/>
            <w:right w:val="none" w:sz="0" w:space="0" w:color="auto"/>
          </w:divBdr>
        </w:div>
        <w:div w:id="2145417239">
          <w:marLeft w:val="640"/>
          <w:marRight w:val="0"/>
          <w:marTop w:val="0"/>
          <w:marBottom w:val="0"/>
          <w:divBdr>
            <w:top w:val="none" w:sz="0" w:space="0" w:color="auto"/>
            <w:left w:val="none" w:sz="0" w:space="0" w:color="auto"/>
            <w:bottom w:val="none" w:sz="0" w:space="0" w:color="auto"/>
            <w:right w:val="none" w:sz="0" w:space="0" w:color="auto"/>
          </w:divBdr>
        </w:div>
      </w:divsChild>
    </w:div>
    <w:div w:id="776876450">
      <w:bodyDiv w:val="1"/>
      <w:marLeft w:val="0"/>
      <w:marRight w:val="0"/>
      <w:marTop w:val="0"/>
      <w:marBottom w:val="0"/>
      <w:divBdr>
        <w:top w:val="none" w:sz="0" w:space="0" w:color="auto"/>
        <w:left w:val="none" w:sz="0" w:space="0" w:color="auto"/>
        <w:bottom w:val="none" w:sz="0" w:space="0" w:color="auto"/>
        <w:right w:val="none" w:sz="0" w:space="0" w:color="auto"/>
      </w:divBdr>
    </w:div>
    <w:div w:id="782269937">
      <w:bodyDiv w:val="1"/>
      <w:marLeft w:val="0"/>
      <w:marRight w:val="0"/>
      <w:marTop w:val="0"/>
      <w:marBottom w:val="0"/>
      <w:divBdr>
        <w:top w:val="none" w:sz="0" w:space="0" w:color="auto"/>
        <w:left w:val="none" w:sz="0" w:space="0" w:color="auto"/>
        <w:bottom w:val="none" w:sz="0" w:space="0" w:color="auto"/>
        <w:right w:val="none" w:sz="0" w:space="0" w:color="auto"/>
      </w:divBdr>
    </w:div>
    <w:div w:id="788671168">
      <w:bodyDiv w:val="1"/>
      <w:marLeft w:val="0"/>
      <w:marRight w:val="0"/>
      <w:marTop w:val="0"/>
      <w:marBottom w:val="0"/>
      <w:divBdr>
        <w:top w:val="none" w:sz="0" w:space="0" w:color="auto"/>
        <w:left w:val="none" w:sz="0" w:space="0" w:color="auto"/>
        <w:bottom w:val="none" w:sz="0" w:space="0" w:color="auto"/>
        <w:right w:val="none" w:sz="0" w:space="0" w:color="auto"/>
      </w:divBdr>
    </w:div>
    <w:div w:id="795832808">
      <w:bodyDiv w:val="1"/>
      <w:marLeft w:val="0"/>
      <w:marRight w:val="0"/>
      <w:marTop w:val="0"/>
      <w:marBottom w:val="0"/>
      <w:divBdr>
        <w:top w:val="none" w:sz="0" w:space="0" w:color="auto"/>
        <w:left w:val="none" w:sz="0" w:space="0" w:color="auto"/>
        <w:bottom w:val="none" w:sz="0" w:space="0" w:color="auto"/>
        <w:right w:val="none" w:sz="0" w:space="0" w:color="auto"/>
      </w:divBdr>
    </w:div>
    <w:div w:id="799303739">
      <w:bodyDiv w:val="1"/>
      <w:marLeft w:val="0"/>
      <w:marRight w:val="0"/>
      <w:marTop w:val="0"/>
      <w:marBottom w:val="0"/>
      <w:divBdr>
        <w:top w:val="none" w:sz="0" w:space="0" w:color="auto"/>
        <w:left w:val="none" w:sz="0" w:space="0" w:color="auto"/>
        <w:bottom w:val="none" w:sz="0" w:space="0" w:color="auto"/>
        <w:right w:val="none" w:sz="0" w:space="0" w:color="auto"/>
      </w:divBdr>
      <w:divsChild>
        <w:div w:id="47382793">
          <w:marLeft w:val="480"/>
          <w:marRight w:val="0"/>
          <w:marTop w:val="0"/>
          <w:marBottom w:val="0"/>
          <w:divBdr>
            <w:top w:val="none" w:sz="0" w:space="0" w:color="auto"/>
            <w:left w:val="none" w:sz="0" w:space="0" w:color="auto"/>
            <w:bottom w:val="none" w:sz="0" w:space="0" w:color="auto"/>
            <w:right w:val="none" w:sz="0" w:space="0" w:color="auto"/>
          </w:divBdr>
        </w:div>
        <w:div w:id="87386921">
          <w:marLeft w:val="480"/>
          <w:marRight w:val="0"/>
          <w:marTop w:val="0"/>
          <w:marBottom w:val="0"/>
          <w:divBdr>
            <w:top w:val="none" w:sz="0" w:space="0" w:color="auto"/>
            <w:left w:val="none" w:sz="0" w:space="0" w:color="auto"/>
            <w:bottom w:val="none" w:sz="0" w:space="0" w:color="auto"/>
            <w:right w:val="none" w:sz="0" w:space="0" w:color="auto"/>
          </w:divBdr>
        </w:div>
        <w:div w:id="142818204">
          <w:marLeft w:val="480"/>
          <w:marRight w:val="0"/>
          <w:marTop w:val="0"/>
          <w:marBottom w:val="0"/>
          <w:divBdr>
            <w:top w:val="none" w:sz="0" w:space="0" w:color="auto"/>
            <w:left w:val="none" w:sz="0" w:space="0" w:color="auto"/>
            <w:bottom w:val="none" w:sz="0" w:space="0" w:color="auto"/>
            <w:right w:val="none" w:sz="0" w:space="0" w:color="auto"/>
          </w:divBdr>
        </w:div>
        <w:div w:id="160586001">
          <w:marLeft w:val="480"/>
          <w:marRight w:val="0"/>
          <w:marTop w:val="0"/>
          <w:marBottom w:val="0"/>
          <w:divBdr>
            <w:top w:val="none" w:sz="0" w:space="0" w:color="auto"/>
            <w:left w:val="none" w:sz="0" w:space="0" w:color="auto"/>
            <w:bottom w:val="none" w:sz="0" w:space="0" w:color="auto"/>
            <w:right w:val="none" w:sz="0" w:space="0" w:color="auto"/>
          </w:divBdr>
        </w:div>
        <w:div w:id="181552854">
          <w:marLeft w:val="480"/>
          <w:marRight w:val="0"/>
          <w:marTop w:val="0"/>
          <w:marBottom w:val="0"/>
          <w:divBdr>
            <w:top w:val="none" w:sz="0" w:space="0" w:color="auto"/>
            <w:left w:val="none" w:sz="0" w:space="0" w:color="auto"/>
            <w:bottom w:val="none" w:sz="0" w:space="0" w:color="auto"/>
            <w:right w:val="none" w:sz="0" w:space="0" w:color="auto"/>
          </w:divBdr>
        </w:div>
        <w:div w:id="200871753">
          <w:marLeft w:val="480"/>
          <w:marRight w:val="0"/>
          <w:marTop w:val="0"/>
          <w:marBottom w:val="0"/>
          <w:divBdr>
            <w:top w:val="none" w:sz="0" w:space="0" w:color="auto"/>
            <w:left w:val="none" w:sz="0" w:space="0" w:color="auto"/>
            <w:bottom w:val="none" w:sz="0" w:space="0" w:color="auto"/>
            <w:right w:val="none" w:sz="0" w:space="0" w:color="auto"/>
          </w:divBdr>
        </w:div>
        <w:div w:id="313874129">
          <w:marLeft w:val="480"/>
          <w:marRight w:val="0"/>
          <w:marTop w:val="0"/>
          <w:marBottom w:val="0"/>
          <w:divBdr>
            <w:top w:val="none" w:sz="0" w:space="0" w:color="auto"/>
            <w:left w:val="none" w:sz="0" w:space="0" w:color="auto"/>
            <w:bottom w:val="none" w:sz="0" w:space="0" w:color="auto"/>
            <w:right w:val="none" w:sz="0" w:space="0" w:color="auto"/>
          </w:divBdr>
        </w:div>
        <w:div w:id="319895385">
          <w:marLeft w:val="480"/>
          <w:marRight w:val="0"/>
          <w:marTop w:val="0"/>
          <w:marBottom w:val="0"/>
          <w:divBdr>
            <w:top w:val="none" w:sz="0" w:space="0" w:color="auto"/>
            <w:left w:val="none" w:sz="0" w:space="0" w:color="auto"/>
            <w:bottom w:val="none" w:sz="0" w:space="0" w:color="auto"/>
            <w:right w:val="none" w:sz="0" w:space="0" w:color="auto"/>
          </w:divBdr>
        </w:div>
        <w:div w:id="324818985">
          <w:marLeft w:val="480"/>
          <w:marRight w:val="0"/>
          <w:marTop w:val="0"/>
          <w:marBottom w:val="0"/>
          <w:divBdr>
            <w:top w:val="none" w:sz="0" w:space="0" w:color="auto"/>
            <w:left w:val="none" w:sz="0" w:space="0" w:color="auto"/>
            <w:bottom w:val="none" w:sz="0" w:space="0" w:color="auto"/>
            <w:right w:val="none" w:sz="0" w:space="0" w:color="auto"/>
          </w:divBdr>
        </w:div>
        <w:div w:id="335808674">
          <w:marLeft w:val="480"/>
          <w:marRight w:val="0"/>
          <w:marTop w:val="0"/>
          <w:marBottom w:val="0"/>
          <w:divBdr>
            <w:top w:val="none" w:sz="0" w:space="0" w:color="auto"/>
            <w:left w:val="none" w:sz="0" w:space="0" w:color="auto"/>
            <w:bottom w:val="none" w:sz="0" w:space="0" w:color="auto"/>
            <w:right w:val="none" w:sz="0" w:space="0" w:color="auto"/>
          </w:divBdr>
        </w:div>
        <w:div w:id="399640334">
          <w:marLeft w:val="480"/>
          <w:marRight w:val="0"/>
          <w:marTop w:val="0"/>
          <w:marBottom w:val="0"/>
          <w:divBdr>
            <w:top w:val="none" w:sz="0" w:space="0" w:color="auto"/>
            <w:left w:val="none" w:sz="0" w:space="0" w:color="auto"/>
            <w:bottom w:val="none" w:sz="0" w:space="0" w:color="auto"/>
            <w:right w:val="none" w:sz="0" w:space="0" w:color="auto"/>
          </w:divBdr>
        </w:div>
        <w:div w:id="427773386">
          <w:marLeft w:val="480"/>
          <w:marRight w:val="0"/>
          <w:marTop w:val="0"/>
          <w:marBottom w:val="0"/>
          <w:divBdr>
            <w:top w:val="none" w:sz="0" w:space="0" w:color="auto"/>
            <w:left w:val="none" w:sz="0" w:space="0" w:color="auto"/>
            <w:bottom w:val="none" w:sz="0" w:space="0" w:color="auto"/>
            <w:right w:val="none" w:sz="0" w:space="0" w:color="auto"/>
          </w:divBdr>
        </w:div>
        <w:div w:id="446431999">
          <w:marLeft w:val="480"/>
          <w:marRight w:val="0"/>
          <w:marTop w:val="0"/>
          <w:marBottom w:val="0"/>
          <w:divBdr>
            <w:top w:val="none" w:sz="0" w:space="0" w:color="auto"/>
            <w:left w:val="none" w:sz="0" w:space="0" w:color="auto"/>
            <w:bottom w:val="none" w:sz="0" w:space="0" w:color="auto"/>
            <w:right w:val="none" w:sz="0" w:space="0" w:color="auto"/>
          </w:divBdr>
        </w:div>
        <w:div w:id="466827064">
          <w:marLeft w:val="480"/>
          <w:marRight w:val="0"/>
          <w:marTop w:val="0"/>
          <w:marBottom w:val="0"/>
          <w:divBdr>
            <w:top w:val="none" w:sz="0" w:space="0" w:color="auto"/>
            <w:left w:val="none" w:sz="0" w:space="0" w:color="auto"/>
            <w:bottom w:val="none" w:sz="0" w:space="0" w:color="auto"/>
            <w:right w:val="none" w:sz="0" w:space="0" w:color="auto"/>
          </w:divBdr>
        </w:div>
        <w:div w:id="513808253">
          <w:marLeft w:val="480"/>
          <w:marRight w:val="0"/>
          <w:marTop w:val="0"/>
          <w:marBottom w:val="0"/>
          <w:divBdr>
            <w:top w:val="none" w:sz="0" w:space="0" w:color="auto"/>
            <w:left w:val="none" w:sz="0" w:space="0" w:color="auto"/>
            <w:bottom w:val="none" w:sz="0" w:space="0" w:color="auto"/>
            <w:right w:val="none" w:sz="0" w:space="0" w:color="auto"/>
          </w:divBdr>
        </w:div>
        <w:div w:id="546140179">
          <w:marLeft w:val="480"/>
          <w:marRight w:val="0"/>
          <w:marTop w:val="0"/>
          <w:marBottom w:val="0"/>
          <w:divBdr>
            <w:top w:val="none" w:sz="0" w:space="0" w:color="auto"/>
            <w:left w:val="none" w:sz="0" w:space="0" w:color="auto"/>
            <w:bottom w:val="none" w:sz="0" w:space="0" w:color="auto"/>
            <w:right w:val="none" w:sz="0" w:space="0" w:color="auto"/>
          </w:divBdr>
        </w:div>
        <w:div w:id="577905827">
          <w:marLeft w:val="480"/>
          <w:marRight w:val="0"/>
          <w:marTop w:val="0"/>
          <w:marBottom w:val="0"/>
          <w:divBdr>
            <w:top w:val="none" w:sz="0" w:space="0" w:color="auto"/>
            <w:left w:val="none" w:sz="0" w:space="0" w:color="auto"/>
            <w:bottom w:val="none" w:sz="0" w:space="0" w:color="auto"/>
            <w:right w:val="none" w:sz="0" w:space="0" w:color="auto"/>
          </w:divBdr>
        </w:div>
        <w:div w:id="614294398">
          <w:marLeft w:val="480"/>
          <w:marRight w:val="0"/>
          <w:marTop w:val="0"/>
          <w:marBottom w:val="0"/>
          <w:divBdr>
            <w:top w:val="none" w:sz="0" w:space="0" w:color="auto"/>
            <w:left w:val="none" w:sz="0" w:space="0" w:color="auto"/>
            <w:bottom w:val="none" w:sz="0" w:space="0" w:color="auto"/>
            <w:right w:val="none" w:sz="0" w:space="0" w:color="auto"/>
          </w:divBdr>
        </w:div>
        <w:div w:id="667440831">
          <w:marLeft w:val="480"/>
          <w:marRight w:val="0"/>
          <w:marTop w:val="0"/>
          <w:marBottom w:val="0"/>
          <w:divBdr>
            <w:top w:val="none" w:sz="0" w:space="0" w:color="auto"/>
            <w:left w:val="none" w:sz="0" w:space="0" w:color="auto"/>
            <w:bottom w:val="none" w:sz="0" w:space="0" w:color="auto"/>
            <w:right w:val="none" w:sz="0" w:space="0" w:color="auto"/>
          </w:divBdr>
        </w:div>
        <w:div w:id="677848900">
          <w:marLeft w:val="480"/>
          <w:marRight w:val="0"/>
          <w:marTop w:val="0"/>
          <w:marBottom w:val="0"/>
          <w:divBdr>
            <w:top w:val="none" w:sz="0" w:space="0" w:color="auto"/>
            <w:left w:val="none" w:sz="0" w:space="0" w:color="auto"/>
            <w:bottom w:val="none" w:sz="0" w:space="0" w:color="auto"/>
            <w:right w:val="none" w:sz="0" w:space="0" w:color="auto"/>
          </w:divBdr>
        </w:div>
        <w:div w:id="678461004">
          <w:marLeft w:val="480"/>
          <w:marRight w:val="0"/>
          <w:marTop w:val="0"/>
          <w:marBottom w:val="0"/>
          <w:divBdr>
            <w:top w:val="none" w:sz="0" w:space="0" w:color="auto"/>
            <w:left w:val="none" w:sz="0" w:space="0" w:color="auto"/>
            <w:bottom w:val="none" w:sz="0" w:space="0" w:color="auto"/>
            <w:right w:val="none" w:sz="0" w:space="0" w:color="auto"/>
          </w:divBdr>
        </w:div>
        <w:div w:id="789057361">
          <w:marLeft w:val="480"/>
          <w:marRight w:val="0"/>
          <w:marTop w:val="0"/>
          <w:marBottom w:val="0"/>
          <w:divBdr>
            <w:top w:val="none" w:sz="0" w:space="0" w:color="auto"/>
            <w:left w:val="none" w:sz="0" w:space="0" w:color="auto"/>
            <w:bottom w:val="none" w:sz="0" w:space="0" w:color="auto"/>
            <w:right w:val="none" w:sz="0" w:space="0" w:color="auto"/>
          </w:divBdr>
        </w:div>
        <w:div w:id="830605501">
          <w:marLeft w:val="480"/>
          <w:marRight w:val="0"/>
          <w:marTop w:val="0"/>
          <w:marBottom w:val="0"/>
          <w:divBdr>
            <w:top w:val="none" w:sz="0" w:space="0" w:color="auto"/>
            <w:left w:val="none" w:sz="0" w:space="0" w:color="auto"/>
            <w:bottom w:val="none" w:sz="0" w:space="0" w:color="auto"/>
            <w:right w:val="none" w:sz="0" w:space="0" w:color="auto"/>
          </w:divBdr>
        </w:div>
        <w:div w:id="844518842">
          <w:marLeft w:val="480"/>
          <w:marRight w:val="0"/>
          <w:marTop w:val="0"/>
          <w:marBottom w:val="0"/>
          <w:divBdr>
            <w:top w:val="none" w:sz="0" w:space="0" w:color="auto"/>
            <w:left w:val="none" w:sz="0" w:space="0" w:color="auto"/>
            <w:bottom w:val="none" w:sz="0" w:space="0" w:color="auto"/>
            <w:right w:val="none" w:sz="0" w:space="0" w:color="auto"/>
          </w:divBdr>
        </w:div>
        <w:div w:id="849879937">
          <w:marLeft w:val="480"/>
          <w:marRight w:val="0"/>
          <w:marTop w:val="0"/>
          <w:marBottom w:val="0"/>
          <w:divBdr>
            <w:top w:val="none" w:sz="0" w:space="0" w:color="auto"/>
            <w:left w:val="none" w:sz="0" w:space="0" w:color="auto"/>
            <w:bottom w:val="none" w:sz="0" w:space="0" w:color="auto"/>
            <w:right w:val="none" w:sz="0" w:space="0" w:color="auto"/>
          </w:divBdr>
        </w:div>
        <w:div w:id="860780332">
          <w:marLeft w:val="480"/>
          <w:marRight w:val="0"/>
          <w:marTop w:val="0"/>
          <w:marBottom w:val="0"/>
          <w:divBdr>
            <w:top w:val="none" w:sz="0" w:space="0" w:color="auto"/>
            <w:left w:val="none" w:sz="0" w:space="0" w:color="auto"/>
            <w:bottom w:val="none" w:sz="0" w:space="0" w:color="auto"/>
            <w:right w:val="none" w:sz="0" w:space="0" w:color="auto"/>
          </w:divBdr>
        </w:div>
        <w:div w:id="866257292">
          <w:marLeft w:val="480"/>
          <w:marRight w:val="0"/>
          <w:marTop w:val="0"/>
          <w:marBottom w:val="0"/>
          <w:divBdr>
            <w:top w:val="none" w:sz="0" w:space="0" w:color="auto"/>
            <w:left w:val="none" w:sz="0" w:space="0" w:color="auto"/>
            <w:bottom w:val="none" w:sz="0" w:space="0" w:color="auto"/>
            <w:right w:val="none" w:sz="0" w:space="0" w:color="auto"/>
          </w:divBdr>
        </w:div>
        <w:div w:id="916742849">
          <w:marLeft w:val="480"/>
          <w:marRight w:val="0"/>
          <w:marTop w:val="0"/>
          <w:marBottom w:val="0"/>
          <w:divBdr>
            <w:top w:val="none" w:sz="0" w:space="0" w:color="auto"/>
            <w:left w:val="none" w:sz="0" w:space="0" w:color="auto"/>
            <w:bottom w:val="none" w:sz="0" w:space="0" w:color="auto"/>
            <w:right w:val="none" w:sz="0" w:space="0" w:color="auto"/>
          </w:divBdr>
        </w:div>
        <w:div w:id="926889167">
          <w:marLeft w:val="480"/>
          <w:marRight w:val="0"/>
          <w:marTop w:val="0"/>
          <w:marBottom w:val="0"/>
          <w:divBdr>
            <w:top w:val="none" w:sz="0" w:space="0" w:color="auto"/>
            <w:left w:val="none" w:sz="0" w:space="0" w:color="auto"/>
            <w:bottom w:val="none" w:sz="0" w:space="0" w:color="auto"/>
            <w:right w:val="none" w:sz="0" w:space="0" w:color="auto"/>
          </w:divBdr>
        </w:div>
        <w:div w:id="1036464034">
          <w:marLeft w:val="480"/>
          <w:marRight w:val="0"/>
          <w:marTop w:val="0"/>
          <w:marBottom w:val="0"/>
          <w:divBdr>
            <w:top w:val="none" w:sz="0" w:space="0" w:color="auto"/>
            <w:left w:val="none" w:sz="0" w:space="0" w:color="auto"/>
            <w:bottom w:val="none" w:sz="0" w:space="0" w:color="auto"/>
            <w:right w:val="none" w:sz="0" w:space="0" w:color="auto"/>
          </w:divBdr>
        </w:div>
        <w:div w:id="1039938643">
          <w:marLeft w:val="480"/>
          <w:marRight w:val="0"/>
          <w:marTop w:val="0"/>
          <w:marBottom w:val="0"/>
          <w:divBdr>
            <w:top w:val="none" w:sz="0" w:space="0" w:color="auto"/>
            <w:left w:val="none" w:sz="0" w:space="0" w:color="auto"/>
            <w:bottom w:val="none" w:sz="0" w:space="0" w:color="auto"/>
            <w:right w:val="none" w:sz="0" w:space="0" w:color="auto"/>
          </w:divBdr>
        </w:div>
        <w:div w:id="1108356655">
          <w:marLeft w:val="480"/>
          <w:marRight w:val="0"/>
          <w:marTop w:val="0"/>
          <w:marBottom w:val="0"/>
          <w:divBdr>
            <w:top w:val="none" w:sz="0" w:space="0" w:color="auto"/>
            <w:left w:val="none" w:sz="0" w:space="0" w:color="auto"/>
            <w:bottom w:val="none" w:sz="0" w:space="0" w:color="auto"/>
            <w:right w:val="none" w:sz="0" w:space="0" w:color="auto"/>
          </w:divBdr>
        </w:div>
        <w:div w:id="1128473300">
          <w:marLeft w:val="480"/>
          <w:marRight w:val="0"/>
          <w:marTop w:val="0"/>
          <w:marBottom w:val="0"/>
          <w:divBdr>
            <w:top w:val="none" w:sz="0" w:space="0" w:color="auto"/>
            <w:left w:val="none" w:sz="0" w:space="0" w:color="auto"/>
            <w:bottom w:val="none" w:sz="0" w:space="0" w:color="auto"/>
            <w:right w:val="none" w:sz="0" w:space="0" w:color="auto"/>
          </w:divBdr>
        </w:div>
        <w:div w:id="1134634959">
          <w:marLeft w:val="480"/>
          <w:marRight w:val="0"/>
          <w:marTop w:val="0"/>
          <w:marBottom w:val="0"/>
          <w:divBdr>
            <w:top w:val="none" w:sz="0" w:space="0" w:color="auto"/>
            <w:left w:val="none" w:sz="0" w:space="0" w:color="auto"/>
            <w:bottom w:val="none" w:sz="0" w:space="0" w:color="auto"/>
            <w:right w:val="none" w:sz="0" w:space="0" w:color="auto"/>
          </w:divBdr>
        </w:div>
        <w:div w:id="1154954063">
          <w:marLeft w:val="480"/>
          <w:marRight w:val="0"/>
          <w:marTop w:val="0"/>
          <w:marBottom w:val="0"/>
          <w:divBdr>
            <w:top w:val="none" w:sz="0" w:space="0" w:color="auto"/>
            <w:left w:val="none" w:sz="0" w:space="0" w:color="auto"/>
            <w:bottom w:val="none" w:sz="0" w:space="0" w:color="auto"/>
            <w:right w:val="none" w:sz="0" w:space="0" w:color="auto"/>
          </w:divBdr>
        </w:div>
        <w:div w:id="1172262457">
          <w:marLeft w:val="480"/>
          <w:marRight w:val="0"/>
          <w:marTop w:val="0"/>
          <w:marBottom w:val="0"/>
          <w:divBdr>
            <w:top w:val="none" w:sz="0" w:space="0" w:color="auto"/>
            <w:left w:val="none" w:sz="0" w:space="0" w:color="auto"/>
            <w:bottom w:val="none" w:sz="0" w:space="0" w:color="auto"/>
            <w:right w:val="none" w:sz="0" w:space="0" w:color="auto"/>
          </w:divBdr>
        </w:div>
        <w:div w:id="1250775754">
          <w:marLeft w:val="480"/>
          <w:marRight w:val="0"/>
          <w:marTop w:val="0"/>
          <w:marBottom w:val="0"/>
          <w:divBdr>
            <w:top w:val="none" w:sz="0" w:space="0" w:color="auto"/>
            <w:left w:val="none" w:sz="0" w:space="0" w:color="auto"/>
            <w:bottom w:val="none" w:sz="0" w:space="0" w:color="auto"/>
            <w:right w:val="none" w:sz="0" w:space="0" w:color="auto"/>
          </w:divBdr>
        </w:div>
        <w:div w:id="1341354082">
          <w:marLeft w:val="480"/>
          <w:marRight w:val="0"/>
          <w:marTop w:val="0"/>
          <w:marBottom w:val="0"/>
          <w:divBdr>
            <w:top w:val="none" w:sz="0" w:space="0" w:color="auto"/>
            <w:left w:val="none" w:sz="0" w:space="0" w:color="auto"/>
            <w:bottom w:val="none" w:sz="0" w:space="0" w:color="auto"/>
            <w:right w:val="none" w:sz="0" w:space="0" w:color="auto"/>
          </w:divBdr>
        </w:div>
        <w:div w:id="1375083724">
          <w:marLeft w:val="480"/>
          <w:marRight w:val="0"/>
          <w:marTop w:val="0"/>
          <w:marBottom w:val="0"/>
          <w:divBdr>
            <w:top w:val="none" w:sz="0" w:space="0" w:color="auto"/>
            <w:left w:val="none" w:sz="0" w:space="0" w:color="auto"/>
            <w:bottom w:val="none" w:sz="0" w:space="0" w:color="auto"/>
            <w:right w:val="none" w:sz="0" w:space="0" w:color="auto"/>
          </w:divBdr>
        </w:div>
        <w:div w:id="1425616077">
          <w:marLeft w:val="480"/>
          <w:marRight w:val="0"/>
          <w:marTop w:val="0"/>
          <w:marBottom w:val="0"/>
          <w:divBdr>
            <w:top w:val="none" w:sz="0" w:space="0" w:color="auto"/>
            <w:left w:val="none" w:sz="0" w:space="0" w:color="auto"/>
            <w:bottom w:val="none" w:sz="0" w:space="0" w:color="auto"/>
            <w:right w:val="none" w:sz="0" w:space="0" w:color="auto"/>
          </w:divBdr>
        </w:div>
        <w:div w:id="1577393726">
          <w:marLeft w:val="480"/>
          <w:marRight w:val="0"/>
          <w:marTop w:val="0"/>
          <w:marBottom w:val="0"/>
          <w:divBdr>
            <w:top w:val="none" w:sz="0" w:space="0" w:color="auto"/>
            <w:left w:val="none" w:sz="0" w:space="0" w:color="auto"/>
            <w:bottom w:val="none" w:sz="0" w:space="0" w:color="auto"/>
            <w:right w:val="none" w:sz="0" w:space="0" w:color="auto"/>
          </w:divBdr>
        </w:div>
        <w:div w:id="1651136062">
          <w:marLeft w:val="480"/>
          <w:marRight w:val="0"/>
          <w:marTop w:val="0"/>
          <w:marBottom w:val="0"/>
          <w:divBdr>
            <w:top w:val="none" w:sz="0" w:space="0" w:color="auto"/>
            <w:left w:val="none" w:sz="0" w:space="0" w:color="auto"/>
            <w:bottom w:val="none" w:sz="0" w:space="0" w:color="auto"/>
            <w:right w:val="none" w:sz="0" w:space="0" w:color="auto"/>
          </w:divBdr>
        </w:div>
        <w:div w:id="1669407667">
          <w:marLeft w:val="480"/>
          <w:marRight w:val="0"/>
          <w:marTop w:val="0"/>
          <w:marBottom w:val="0"/>
          <w:divBdr>
            <w:top w:val="none" w:sz="0" w:space="0" w:color="auto"/>
            <w:left w:val="none" w:sz="0" w:space="0" w:color="auto"/>
            <w:bottom w:val="none" w:sz="0" w:space="0" w:color="auto"/>
            <w:right w:val="none" w:sz="0" w:space="0" w:color="auto"/>
          </w:divBdr>
        </w:div>
        <w:div w:id="1681543159">
          <w:marLeft w:val="480"/>
          <w:marRight w:val="0"/>
          <w:marTop w:val="0"/>
          <w:marBottom w:val="0"/>
          <w:divBdr>
            <w:top w:val="none" w:sz="0" w:space="0" w:color="auto"/>
            <w:left w:val="none" w:sz="0" w:space="0" w:color="auto"/>
            <w:bottom w:val="none" w:sz="0" w:space="0" w:color="auto"/>
            <w:right w:val="none" w:sz="0" w:space="0" w:color="auto"/>
          </w:divBdr>
        </w:div>
        <w:div w:id="1681588644">
          <w:marLeft w:val="480"/>
          <w:marRight w:val="0"/>
          <w:marTop w:val="0"/>
          <w:marBottom w:val="0"/>
          <w:divBdr>
            <w:top w:val="none" w:sz="0" w:space="0" w:color="auto"/>
            <w:left w:val="none" w:sz="0" w:space="0" w:color="auto"/>
            <w:bottom w:val="none" w:sz="0" w:space="0" w:color="auto"/>
            <w:right w:val="none" w:sz="0" w:space="0" w:color="auto"/>
          </w:divBdr>
        </w:div>
        <w:div w:id="1689213063">
          <w:marLeft w:val="480"/>
          <w:marRight w:val="0"/>
          <w:marTop w:val="0"/>
          <w:marBottom w:val="0"/>
          <w:divBdr>
            <w:top w:val="none" w:sz="0" w:space="0" w:color="auto"/>
            <w:left w:val="none" w:sz="0" w:space="0" w:color="auto"/>
            <w:bottom w:val="none" w:sz="0" w:space="0" w:color="auto"/>
            <w:right w:val="none" w:sz="0" w:space="0" w:color="auto"/>
          </w:divBdr>
        </w:div>
        <w:div w:id="1754204511">
          <w:marLeft w:val="480"/>
          <w:marRight w:val="0"/>
          <w:marTop w:val="0"/>
          <w:marBottom w:val="0"/>
          <w:divBdr>
            <w:top w:val="none" w:sz="0" w:space="0" w:color="auto"/>
            <w:left w:val="none" w:sz="0" w:space="0" w:color="auto"/>
            <w:bottom w:val="none" w:sz="0" w:space="0" w:color="auto"/>
            <w:right w:val="none" w:sz="0" w:space="0" w:color="auto"/>
          </w:divBdr>
        </w:div>
        <w:div w:id="1771585808">
          <w:marLeft w:val="480"/>
          <w:marRight w:val="0"/>
          <w:marTop w:val="0"/>
          <w:marBottom w:val="0"/>
          <w:divBdr>
            <w:top w:val="none" w:sz="0" w:space="0" w:color="auto"/>
            <w:left w:val="none" w:sz="0" w:space="0" w:color="auto"/>
            <w:bottom w:val="none" w:sz="0" w:space="0" w:color="auto"/>
            <w:right w:val="none" w:sz="0" w:space="0" w:color="auto"/>
          </w:divBdr>
        </w:div>
        <w:div w:id="1772041504">
          <w:marLeft w:val="480"/>
          <w:marRight w:val="0"/>
          <w:marTop w:val="0"/>
          <w:marBottom w:val="0"/>
          <w:divBdr>
            <w:top w:val="none" w:sz="0" w:space="0" w:color="auto"/>
            <w:left w:val="none" w:sz="0" w:space="0" w:color="auto"/>
            <w:bottom w:val="none" w:sz="0" w:space="0" w:color="auto"/>
            <w:right w:val="none" w:sz="0" w:space="0" w:color="auto"/>
          </w:divBdr>
        </w:div>
        <w:div w:id="1807694540">
          <w:marLeft w:val="480"/>
          <w:marRight w:val="0"/>
          <w:marTop w:val="0"/>
          <w:marBottom w:val="0"/>
          <w:divBdr>
            <w:top w:val="none" w:sz="0" w:space="0" w:color="auto"/>
            <w:left w:val="none" w:sz="0" w:space="0" w:color="auto"/>
            <w:bottom w:val="none" w:sz="0" w:space="0" w:color="auto"/>
            <w:right w:val="none" w:sz="0" w:space="0" w:color="auto"/>
          </w:divBdr>
        </w:div>
        <w:div w:id="1946186705">
          <w:marLeft w:val="480"/>
          <w:marRight w:val="0"/>
          <w:marTop w:val="0"/>
          <w:marBottom w:val="0"/>
          <w:divBdr>
            <w:top w:val="none" w:sz="0" w:space="0" w:color="auto"/>
            <w:left w:val="none" w:sz="0" w:space="0" w:color="auto"/>
            <w:bottom w:val="none" w:sz="0" w:space="0" w:color="auto"/>
            <w:right w:val="none" w:sz="0" w:space="0" w:color="auto"/>
          </w:divBdr>
        </w:div>
        <w:div w:id="1956666809">
          <w:marLeft w:val="480"/>
          <w:marRight w:val="0"/>
          <w:marTop w:val="0"/>
          <w:marBottom w:val="0"/>
          <w:divBdr>
            <w:top w:val="none" w:sz="0" w:space="0" w:color="auto"/>
            <w:left w:val="none" w:sz="0" w:space="0" w:color="auto"/>
            <w:bottom w:val="none" w:sz="0" w:space="0" w:color="auto"/>
            <w:right w:val="none" w:sz="0" w:space="0" w:color="auto"/>
          </w:divBdr>
        </w:div>
        <w:div w:id="1977754686">
          <w:marLeft w:val="480"/>
          <w:marRight w:val="0"/>
          <w:marTop w:val="0"/>
          <w:marBottom w:val="0"/>
          <w:divBdr>
            <w:top w:val="none" w:sz="0" w:space="0" w:color="auto"/>
            <w:left w:val="none" w:sz="0" w:space="0" w:color="auto"/>
            <w:bottom w:val="none" w:sz="0" w:space="0" w:color="auto"/>
            <w:right w:val="none" w:sz="0" w:space="0" w:color="auto"/>
          </w:divBdr>
        </w:div>
        <w:div w:id="1988899029">
          <w:marLeft w:val="480"/>
          <w:marRight w:val="0"/>
          <w:marTop w:val="0"/>
          <w:marBottom w:val="0"/>
          <w:divBdr>
            <w:top w:val="none" w:sz="0" w:space="0" w:color="auto"/>
            <w:left w:val="none" w:sz="0" w:space="0" w:color="auto"/>
            <w:bottom w:val="none" w:sz="0" w:space="0" w:color="auto"/>
            <w:right w:val="none" w:sz="0" w:space="0" w:color="auto"/>
          </w:divBdr>
        </w:div>
        <w:div w:id="2030980961">
          <w:marLeft w:val="480"/>
          <w:marRight w:val="0"/>
          <w:marTop w:val="0"/>
          <w:marBottom w:val="0"/>
          <w:divBdr>
            <w:top w:val="none" w:sz="0" w:space="0" w:color="auto"/>
            <w:left w:val="none" w:sz="0" w:space="0" w:color="auto"/>
            <w:bottom w:val="none" w:sz="0" w:space="0" w:color="auto"/>
            <w:right w:val="none" w:sz="0" w:space="0" w:color="auto"/>
          </w:divBdr>
        </w:div>
        <w:div w:id="2046635190">
          <w:marLeft w:val="480"/>
          <w:marRight w:val="0"/>
          <w:marTop w:val="0"/>
          <w:marBottom w:val="0"/>
          <w:divBdr>
            <w:top w:val="none" w:sz="0" w:space="0" w:color="auto"/>
            <w:left w:val="none" w:sz="0" w:space="0" w:color="auto"/>
            <w:bottom w:val="none" w:sz="0" w:space="0" w:color="auto"/>
            <w:right w:val="none" w:sz="0" w:space="0" w:color="auto"/>
          </w:divBdr>
        </w:div>
        <w:div w:id="2111470104">
          <w:marLeft w:val="480"/>
          <w:marRight w:val="0"/>
          <w:marTop w:val="0"/>
          <w:marBottom w:val="0"/>
          <w:divBdr>
            <w:top w:val="none" w:sz="0" w:space="0" w:color="auto"/>
            <w:left w:val="none" w:sz="0" w:space="0" w:color="auto"/>
            <w:bottom w:val="none" w:sz="0" w:space="0" w:color="auto"/>
            <w:right w:val="none" w:sz="0" w:space="0" w:color="auto"/>
          </w:divBdr>
        </w:div>
      </w:divsChild>
    </w:div>
    <w:div w:id="799500517">
      <w:bodyDiv w:val="1"/>
      <w:marLeft w:val="0"/>
      <w:marRight w:val="0"/>
      <w:marTop w:val="0"/>
      <w:marBottom w:val="0"/>
      <w:divBdr>
        <w:top w:val="none" w:sz="0" w:space="0" w:color="auto"/>
        <w:left w:val="none" w:sz="0" w:space="0" w:color="auto"/>
        <w:bottom w:val="none" w:sz="0" w:space="0" w:color="auto"/>
        <w:right w:val="none" w:sz="0" w:space="0" w:color="auto"/>
      </w:divBdr>
    </w:div>
    <w:div w:id="803038234">
      <w:bodyDiv w:val="1"/>
      <w:marLeft w:val="0"/>
      <w:marRight w:val="0"/>
      <w:marTop w:val="0"/>
      <w:marBottom w:val="0"/>
      <w:divBdr>
        <w:top w:val="none" w:sz="0" w:space="0" w:color="auto"/>
        <w:left w:val="none" w:sz="0" w:space="0" w:color="auto"/>
        <w:bottom w:val="none" w:sz="0" w:space="0" w:color="auto"/>
        <w:right w:val="none" w:sz="0" w:space="0" w:color="auto"/>
      </w:divBdr>
      <w:divsChild>
        <w:div w:id="42139790">
          <w:marLeft w:val="0"/>
          <w:marRight w:val="0"/>
          <w:marTop w:val="0"/>
          <w:marBottom w:val="0"/>
          <w:divBdr>
            <w:top w:val="none" w:sz="0" w:space="0" w:color="auto"/>
            <w:left w:val="none" w:sz="0" w:space="0" w:color="auto"/>
            <w:bottom w:val="none" w:sz="0" w:space="0" w:color="auto"/>
            <w:right w:val="none" w:sz="0" w:space="0" w:color="auto"/>
          </w:divBdr>
        </w:div>
        <w:div w:id="58136855">
          <w:marLeft w:val="0"/>
          <w:marRight w:val="0"/>
          <w:marTop w:val="0"/>
          <w:marBottom w:val="0"/>
          <w:divBdr>
            <w:top w:val="none" w:sz="0" w:space="0" w:color="auto"/>
            <w:left w:val="none" w:sz="0" w:space="0" w:color="auto"/>
            <w:bottom w:val="none" w:sz="0" w:space="0" w:color="auto"/>
            <w:right w:val="none" w:sz="0" w:space="0" w:color="auto"/>
          </w:divBdr>
        </w:div>
        <w:div w:id="159389282">
          <w:marLeft w:val="0"/>
          <w:marRight w:val="0"/>
          <w:marTop w:val="0"/>
          <w:marBottom w:val="0"/>
          <w:divBdr>
            <w:top w:val="none" w:sz="0" w:space="0" w:color="auto"/>
            <w:left w:val="none" w:sz="0" w:space="0" w:color="auto"/>
            <w:bottom w:val="none" w:sz="0" w:space="0" w:color="auto"/>
            <w:right w:val="none" w:sz="0" w:space="0" w:color="auto"/>
          </w:divBdr>
        </w:div>
        <w:div w:id="160195888">
          <w:marLeft w:val="0"/>
          <w:marRight w:val="0"/>
          <w:marTop w:val="0"/>
          <w:marBottom w:val="0"/>
          <w:divBdr>
            <w:top w:val="none" w:sz="0" w:space="0" w:color="auto"/>
            <w:left w:val="none" w:sz="0" w:space="0" w:color="auto"/>
            <w:bottom w:val="none" w:sz="0" w:space="0" w:color="auto"/>
            <w:right w:val="none" w:sz="0" w:space="0" w:color="auto"/>
          </w:divBdr>
        </w:div>
        <w:div w:id="174534703">
          <w:marLeft w:val="0"/>
          <w:marRight w:val="0"/>
          <w:marTop w:val="0"/>
          <w:marBottom w:val="0"/>
          <w:divBdr>
            <w:top w:val="none" w:sz="0" w:space="0" w:color="auto"/>
            <w:left w:val="none" w:sz="0" w:space="0" w:color="auto"/>
            <w:bottom w:val="none" w:sz="0" w:space="0" w:color="auto"/>
            <w:right w:val="none" w:sz="0" w:space="0" w:color="auto"/>
          </w:divBdr>
        </w:div>
        <w:div w:id="205147110">
          <w:marLeft w:val="0"/>
          <w:marRight w:val="0"/>
          <w:marTop w:val="0"/>
          <w:marBottom w:val="0"/>
          <w:divBdr>
            <w:top w:val="none" w:sz="0" w:space="0" w:color="auto"/>
            <w:left w:val="none" w:sz="0" w:space="0" w:color="auto"/>
            <w:bottom w:val="none" w:sz="0" w:space="0" w:color="auto"/>
            <w:right w:val="none" w:sz="0" w:space="0" w:color="auto"/>
          </w:divBdr>
        </w:div>
        <w:div w:id="218246414">
          <w:marLeft w:val="0"/>
          <w:marRight w:val="0"/>
          <w:marTop w:val="0"/>
          <w:marBottom w:val="0"/>
          <w:divBdr>
            <w:top w:val="none" w:sz="0" w:space="0" w:color="auto"/>
            <w:left w:val="none" w:sz="0" w:space="0" w:color="auto"/>
            <w:bottom w:val="none" w:sz="0" w:space="0" w:color="auto"/>
            <w:right w:val="none" w:sz="0" w:space="0" w:color="auto"/>
          </w:divBdr>
        </w:div>
        <w:div w:id="304898504">
          <w:marLeft w:val="0"/>
          <w:marRight w:val="0"/>
          <w:marTop w:val="0"/>
          <w:marBottom w:val="0"/>
          <w:divBdr>
            <w:top w:val="none" w:sz="0" w:space="0" w:color="auto"/>
            <w:left w:val="none" w:sz="0" w:space="0" w:color="auto"/>
            <w:bottom w:val="none" w:sz="0" w:space="0" w:color="auto"/>
            <w:right w:val="none" w:sz="0" w:space="0" w:color="auto"/>
          </w:divBdr>
        </w:div>
        <w:div w:id="326831295">
          <w:marLeft w:val="0"/>
          <w:marRight w:val="0"/>
          <w:marTop w:val="0"/>
          <w:marBottom w:val="0"/>
          <w:divBdr>
            <w:top w:val="none" w:sz="0" w:space="0" w:color="auto"/>
            <w:left w:val="none" w:sz="0" w:space="0" w:color="auto"/>
            <w:bottom w:val="none" w:sz="0" w:space="0" w:color="auto"/>
            <w:right w:val="none" w:sz="0" w:space="0" w:color="auto"/>
          </w:divBdr>
        </w:div>
        <w:div w:id="331445674">
          <w:marLeft w:val="0"/>
          <w:marRight w:val="0"/>
          <w:marTop w:val="0"/>
          <w:marBottom w:val="0"/>
          <w:divBdr>
            <w:top w:val="none" w:sz="0" w:space="0" w:color="auto"/>
            <w:left w:val="none" w:sz="0" w:space="0" w:color="auto"/>
            <w:bottom w:val="none" w:sz="0" w:space="0" w:color="auto"/>
            <w:right w:val="none" w:sz="0" w:space="0" w:color="auto"/>
          </w:divBdr>
        </w:div>
        <w:div w:id="379868922">
          <w:marLeft w:val="0"/>
          <w:marRight w:val="0"/>
          <w:marTop w:val="0"/>
          <w:marBottom w:val="0"/>
          <w:divBdr>
            <w:top w:val="none" w:sz="0" w:space="0" w:color="auto"/>
            <w:left w:val="none" w:sz="0" w:space="0" w:color="auto"/>
            <w:bottom w:val="none" w:sz="0" w:space="0" w:color="auto"/>
            <w:right w:val="none" w:sz="0" w:space="0" w:color="auto"/>
          </w:divBdr>
        </w:div>
        <w:div w:id="416288245">
          <w:marLeft w:val="0"/>
          <w:marRight w:val="0"/>
          <w:marTop w:val="0"/>
          <w:marBottom w:val="0"/>
          <w:divBdr>
            <w:top w:val="none" w:sz="0" w:space="0" w:color="auto"/>
            <w:left w:val="none" w:sz="0" w:space="0" w:color="auto"/>
            <w:bottom w:val="none" w:sz="0" w:space="0" w:color="auto"/>
            <w:right w:val="none" w:sz="0" w:space="0" w:color="auto"/>
          </w:divBdr>
        </w:div>
        <w:div w:id="471559948">
          <w:marLeft w:val="0"/>
          <w:marRight w:val="0"/>
          <w:marTop w:val="0"/>
          <w:marBottom w:val="0"/>
          <w:divBdr>
            <w:top w:val="none" w:sz="0" w:space="0" w:color="auto"/>
            <w:left w:val="none" w:sz="0" w:space="0" w:color="auto"/>
            <w:bottom w:val="none" w:sz="0" w:space="0" w:color="auto"/>
            <w:right w:val="none" w:sz="0" w:space="0" w:color="auto"/>
          </w:divBdr>
        </w:div>
        <w:div w:id="522087648">
          <w:marLeft w:val="0"/>
          <w:marRight w:val="0"/>
          <w:marTop w:val="0"/>
          <w:marBottom w:val="0"/>
          <w:divBdr>
            <w:top w:val="none" w:sz="0" w:space="0" w:color="auto"/>
            <w:left w:val="none" w:sz="0" w:space="0" w:color="auto"/>
            <w:bottom w:val="none" w:sz="0" w:space="0" w:color="auto"/>
            <w:right w:val="none" w:sz="0" w:space="0" w:color="auto"/>
          </w:divBdr>
        </w:div>
        <w:div w:id="580256241">
          <w:marLeft w:val="0"/>
          <w:marRight w:val="0"/>
          <w:marTop w:val="0"/>
          <w:marBottom w:val="0"/>
          <w:divBdr>
            <w:top w:val="none" w:sz="0" w:space="0" w:color="auto"/>
            <w:left w:val="none" w:sz="0" w:space="0" w:color="auto"/>
            <w:bottom w:val="none" w:sz="0" w:space="0" w:color="auto"/>
            <w:right w:val="none" w:sz="0" w:space="0" w:color="auto"/>
          </w:divBdr>
        </w:div>
        <w:div w:id="669403681">
          <w:marLeft w:val="0"/>
          <w:marRight w:val="0"/>
          <w:marTop w:val="0"/>
          <w:marBottom w:val="0"/>
          <w:divBdr>
            <w:top w:val="none" w:sz="0" w:space="0" w:color="auto"/>
            <w:left w:val="none" w:sz="0" w:space="0" w:color="auto"/>
            <w:bottom w:val="none" w:sz="0" w:space="0" w:color="auto"/>
            <w:right w:val="none" w:sz="0" w:space="0" w:color="auto"/>
          </w:divBdr>
        </w:div>
        <w:div w:id="677124193">
          <w:marLeft w:val="0"/>
          <w:marRight w:val="0"/>
          <w:marTop w:val="0"/>
          <w:marBottom w:val="0"/>
          <w:divBdr>
            <w:top w:val="none" w:sz="0" w:space="0" w:color="auto"/>
            <w:left w:val="none" w:sz="0" w:space="0" w:color="auto"/>
            <w:bottom w:val="none" w:sz="0" w:space="0" w:color="auto"/>
            <w:right w:val="none" w:sz="0" w:space="0" w:color="auto"/>
          </w:divBdr>
        </w:div>
        <w:div w:id="680933326">
          <w:marLeft w:val="0"/>
          <w:marRight w:val="0"/>
          <w:marTop w:val="0"/>
          <w:marBottom w:val="0"/>
          <w:divBdr>
            <w:top w:val="none" w:sz="0" w:space="0" w:color="auto"/>
            <w:left w:val="none" w:sz="0" w:space="0" w:color="auto"/>
            <w:bottom w:val="none" w:sz="0" w:space="0" w:color="auto"/>
            <w:right w:val="none" w:sz="0" w:space="0" w:color="auto"/>
          </w:divBdr>
        </w:div>
        <w:div w:id="738945048">
          <w:marLeft w:val="0"/>
          <w:marRight w:val="0"/>
          <w:marTop w:val="0"/>
          <w:marBottom w:val="0"/>
          <w:divBdr>
            <w:top w:val="none" w:sz="0" w:space="0" w:color="auto"/>
            <w:left w:val="none" w:sz="0" w:space="0" w:color="auto"/>
            <w:bottom w:val="none" w:sz="0" w:space="0" w:color="auto"/>
            <w:right w:val="none" w:sz="0" w:space="0" w:color="auto"/>
          </w:divBdr>
        </w:div>
        <w:div w:id="823082046">
          <w:marLeft w:val="0"/>
          <w:marRight w:val="0"/>
          <w:marTop w:val="0"/>
          <w:marBottom w:val="0"/>
          <w:divBdr>
            <w:top w:val="none" w:sz="0" w:space="0" w:color="auto"/>
            <w:left w:val="none" w:sz="0" w:space="0" w:color="auto"/>
            <w:bottom w:val="none" w:sz="0" w:space="0" w:color="auto"/>
            <w:right w:val="none" w:sz="0" w:space="0" w:color="auto"/>
          </w:divBdr>
        </w:div>
        <w:div w:id="988443197">
          <w:marLeft w:val="0"/>
          <w:marRight w:val="0"/>
          <w:marTop w:val="0"/>
          <w:marBottom w:val="0"/>
          <w:divBdr>
            <w:top w:val="none" w:sz="0" w:space="0" w:color="auto"/>
            <w:left w:val="none" w:sz="0" w:space="0" w:color="auto"/>
            <w:bottom w:val="none" w:sz="0" w:space="0" w:color="auto"/>
            <w:right w:val="none" w:sz="0" w:space="0" w:color="auto"/>
          </w:divBdr>
        </w:div>
        <w:div w:id="992175869">
          <w:marLeft w:val="0"/>
          <w:marRight w:val="0"/>
          <w:marTop w:val="0"/>
          <w:marBottom w:val="0"/>
          <w:divBdr>
            <w:top w:val="none" w:sz="0" w:space="0" w:color="auto"/>
            <w:left w:val="none" w:sz="0" w:space="0" w:color="auto"/>
            <w:bottom w:val="none" w:sz="0" w:space="0" w:color="auto"/>
            <w:right w:val="none" w:sz="0" w:space="0" w:color="auto"/>
          </w:divBdr>
        </w:div>
        <w:div w:id="993795620">
          <w:marLeft w:val="0"/>
          <w:marRight w:val="0"/>
          <w:marTop w:val="0"/>
          <w:marBottom w:val="0"/>
          <w:divBdr>
            <w:top w:val="none" w:sz="0" w:space="0" w:color="auto"/>
            <w:left w:val="none" w:sz="0" w:space="0" w:color="auto"/>
            <w:bottom w:val="none" w:sz="0" w:space="0" w:color="auto"/>
            <w:right w:val="none" w:sz="0" w:space="0" w:color="auto"/>
          </w:divBdr>
        </w:div>
        <w:div w:id="1104694202">
          <w:marLeft w:val="0"/>
          <w:marRight w:val="0"/>
          <w:marTop w:val="0"/>
          <w:marBottom w:val="0"/>
          <w:divBdr>
            <w:top w:val="none" w:sz="0" w:space="0" w:color="auto"/>
            <w:left w:val="none" w:sz="0" w:space="0" w:color="auto"/>
            <w:bottom w:val="none" w:sz="0" w:space="0" w:color="auto"/>
            <w:right w:val="none" w:sz="0" w:space="0" w:color="auto"/>
          </w:divBdr>
        </w:div>
        <w:div w:id="1114833093">
          <w:marLeft w:val="0"/>
          <w:marRight w:val="0"/>
          <w:marTop w:val="0"/>
          <w:marBottom w:val="0"/>
          <w:divBdr>
            <w:top w:val="none" w:sz="0" w:space="0" w:color="auto"/>
            <w:left w:val="none" w:sz="0" w:space="0" w:color="auto"/>
            <w:bottom w:val="none" w:sz="0" w:space="0" w:color="auto"/>
            <w:right w:val="none" w:sz="0" w:space="0" w:color="auto"/>
          </w:divBdr>
        </w:div>
        <w:div w:id="1232353927">
          <w:marLeft w:val="0"/>
          <w:marRight w:val="0"/>
          <w:marTop w:val="0"/>
          <w:marBottom w:val="0"/>
          <w:divBdr>
            <w:top w:val="none" w:sz="0" w:space="0" w:color="auto"/>
            <w:left w:val="none" w:sz="0" w:space="0" w:color="auto"/>
            <w:bottom w:val="none" w:sz="0" w:space="0" w:color="auto"/>
            <w:right w:val="none" w:sz="0" w:space="0" w:color="auto"/>
          </w:divBdr>
        </w:div>
        <w:div w:id="1259022463">
          <w:marLeft w:val="0"/>
          <w:marRight w:val="0"/>
          <w:marTop w:val="0"/>
          <w:marBottom w:val="0"/>
          <w:divBdr>
            <w:top w:val="none" w:sz="0" w:space="0" w:color="auto"/>
            <w:left w:val="none" w:sz="0" w:space="0" w:color="auto"/>
            <w:bottom w:val="none" w:sz="0" w:space="0" w:color="auto"/>
            <w:right w:val="none" w:sz="0" w:space="0" w:color="auto"/>
          </w:divBdr>
        </w:div>
        <w:div w:id="1273783386">
          <w:marLeft w:val="0"/>
          <w:marRight w:val="0"/>
          <w:marTop w:val="0"/>
          <w:marBottom w:val="0"/>
          <w:divBdr>
            <w:top w:val="none" w:sz="0" w:space="0" w:color="auto"/>
            <w:left w:val="none" w:sz="0" w:space="0" w:color="auto"/>
            <w:bottom w:val="none" w:sz="0" w:space="0" w:color="auto"/>
            <w:right w:val="none" w:sz="0" w:space="0" w:color="auto"/>
          </w:divBdr>
        </w:div>
        <w:div w:id="1290480172">
          <w:marLeft w:val="0"/>
          <w:marRight w:val="0"/>
          <w:marTop w:val="0"/>
          <w:marBottom w:val="0"/>
          <w:divBdr>
            <w:top w:val="none" w:sz="0" w:space="0" w:color="auto"/>
            <w:left w:val="none" w:sz="0" w:space="0" w:color="auto"/>
            <w:bottom w:val="none" w:sz="0" w:space="0" w:color="auto"/>
            <w:right w:val="none" w:sz="0" w:space="0" w:color="auto"/>
          </w:divBdr>
        </w:div>
        <w:div w:id="1338580876">
          <w:marLeft w:val="0"/>
          <w:marRight w:val="0"/>
          <w:marTop w:val="0"/>
          <w:marBottom w:val="0"/>
          <w:divBdr>
            <w:top w:val="none" w:sz="0" w:space="0" w:color="auto"/>
            <w:left w:val="none" w:sz="0" w:space="0" w:color="auto"/>
            <w:bottom w:val="none" w:sz="0" w:space="0" w:color="auto"/>
            <w:right w:val="none" w:sz="0" w:space="0" w:color="auto"/>
          </w:divBdr>
        </w:div>
        <w:div w:id="1352683491">
          <w:marLeft w:val="0"/>
          <w:marRight w:val="0"/>
          <w:marTop w:val="0"/>
          <w:marBottom w:val="0"/>
          <w:divBdr>
            <w:top w:val="none" w:sz="0" w:space="0" w:color="auto"/>
            <w:left w:val="none" w:sz="0" w:space="0" w:color="auto"/>
            <w:bottom w:val="none" w:sz="0" w:space="0" w:color="auto"/>
            <w:right w:val="none" w:sz="0" w:space="0" w:color="auto"/>
          </w:divBdr>
        </w:div>
        <w:div w:id="1406301765">
          <w:marLeft w:val="0"/>
          <w:marRight w:val="0"/>
          <w:marTop w:val="0"/>
          <w:marBottom w:val="0"/>
          <w:divBdr>
            <w:top w:val="none" w:sz="0" w:space="0" w:color="auto"/>
            <w:left w:val="none" w:sz="0" w:space="0" w:color="auto"/>
            <w:bottom w:val="none" w:sz="0" w:space="0" w:color="auto"/>
            <w:right w:val="none" w:sz="0" w:space="0" w:color="auto"/>
          </w:divBdr>
        </w:div>
        <w:div w:id="1471558336">
          <w:marLeft w:val="0"/>
          <w:marRight w:val="0"/>
          <w:marTop w:val="0"/>
          <w:marBottom w:val="0"/>
          <w:divBdr>
            <w:top w:val="none" w:sz="0" w:space="0" w:color="auto"/>
            <w:left w:val="none" w:sz="0" w:space="0" w:color="auto"/>
            <w:bottom w:val="none" w:sz="0" w:space="0" w:color="auto"/>
            <w:right w:val="none" w:sz="0" w:space="0" w:color="auto"/>
          </w:divBdr>
        </w:div>
        <w:div w:id="1489862303">
          <w:marLeft w:val="0"/>
          <w:marRight w:val="0"/>
          <w:marTop w:val="0"/>
          <w:marBottom w:val="0"/>
          <w:divBdr>
            <w:top w:val="none" w:sz="0" w:space="0" w:color="auto"/>
            <w:left w:val="none" w:sz="0" w:space="0" w:color="auto"/>
            <w:bottom w:val="none" w:sz="0" w:space="0" w:color="auto"/>
            <w:right w:val="none" w:sz="0" w:space="0" w:color="auto"/>
          </w:divBdr>
        </w:div>
        <w:div w:id="1508054765">
          <w:marLeft w:val="0"/>
          <w:marRight w:val="0"/>
          <w:marTop w:val="0"/>
          <w:marBottom w:val="0"/>
          <w:divBdr>
            <w:top w:val="none" w:sz="0" w:space="0" w:color="auto"/>
            <w:left w:val="none" w:sz="0" w:space="0" w:color="auto"/>
            <w:bottom w:val="none" w:sz="0" w:space="0" w:color="auto"/>
            <w:right w:val="none" w:sz="0" w:space="0" w:color="auto"/>
          </w:divBdr>
        </w:div>
        <w:div w:id="1548299052">
          <w:marLeft w:val="0"/>
          <w:marRight w:val="0"/>
          <w:marTop w:val="0"/>
          <w:marBottom w:val="0"/>
          <w:divBdr>
            <w:top w:val="none" w:sz="0" w:space="0" w:color="auto"/>
            <w:left w:val="none" w:sz="0" w:space="0" w:color="auto"/>
            <w:bottom w:val="none" w:sz="0" w:space="0" w:color="auto"/>
            <w:right w:val="none" w:sz="0" w:space="0" w:color="auto"/>
          </w:divBdr>
        </w:div>
        <w:div w:id="1557466955">
          <w:marLeft w:val="0"/>
          <w:marRight w:val="0"/>
          <w:marTop w:val="0"/>
          <w:marBottom w:val="0"/>
          <w:divBdr>
            <w:top w:val="none" w:sz="0" w:space="0" w:color="auto"/>
            <w:left w:val="none" w:sz="0" w:space="0" w:color="auto"/>
            <w:bottom w:val="none" w:sz="0" w:space="0" w:color="auto"/>
            <w:right w:val="none" w:sz="0" w:space="0" w:color="auto"/>
          </w:divBdr>
        </w:div>
        <w:div w:id="1581863071">
          <w:marLeft w:val="0"/>
          <w:marRight w:val="0"/>
          <w:marTop w:val="0"/>
          <w:marBottom w:val="0"/>
          <w:divBdr>
            <w:top w:val="none" w:sz="0" w:space="0" w:color="auto"/>
            <w:left w:val="none" w:sz="0" w:space="0" w:color="auto"/>
            <w:bottom w:val="none" w:sz="0" w:space="0" w:color="auto"/>
            <w:right w:val="none" w:sz="0" w:space="0" w:color="auto"/>
          </w:divBdr>
        </w:div>
        <w:div w:id="1647196715">
          <w:marLeft w:val="0"/>
          <w:marRight w:val="0"/>
          <w:marTop w:val="0"/>
          <w:marBottom w:val="0"/>
          <w:divBdr>
            <w:top w:val="none" w:sz="0" w:space="0" w:color="auto"/>
            <w:left w:val="none" w:sz="0" w:space="0" w:color="auto"/>
            <w:bottom w:val="none" w:sz="0" w:space="0" w:color="auto"/>
            <w:right w:val="none" w:sz="0" w:space="0" w:color="auto"/>
          </w:divBdr>
        </w:div>
        <w:div w:id="1657801559">
          <w:marLeft w:val="0"/>
          <w:marRight w:val="0"/>
          <w:marTop w:val="0"/>
          <w:marBottom w:val="0"/>
          <w:divBdr>
            <w:top w:val="none" w:sz="0" w:space="0" w:color="auto"/>
            <w:left w:val="none" w:sz="0" w:space="0" w:color="auto"/>
            <w:bottom w:val="none" w:sz="0" w:space="0" w:color="auto"/>
            <w:right w:val="none" w:sz="0" w:space="0" w:color="auto"/>
          </w:divBdr>
        </w:div>
        <w:div w:id="1720671258">
          <w:marLeft w:val="0"/>
          <w:marRight w:val="0"/>
          <w:marTop w:val="0"/>
          <w:marBottom w:val="0"/>
          <w:divBdr>
            <w:top w:val="none" w:sz="0" w:space="0" w:color="auto"/>
            <w:left w:val="none" w:sz="0" w:space="0" w:color="auto"/>
            <w:bottom w:val="none" w:sz="0" w:space="0" w:color="auto"/>
            <w:right w:val="none" w:sz="0" w:space="0" w:color="auto"/>
          </w:divBdr>
        </w:div>
        <w:div w:id="1772629224">
          <w:marLeft w:val="0"/>
          <w:marRight w:val="0"/>
          <w:marTop w:val="0"/>
          <w:marBottom w:val="0"/>
          <w:divBdr>
            <w:top w:val="none" w:sz="0" w:space="0" w:color="auto"/>
            <w:left w:val="none" w:sz="0" w:space="0" w:color="auto"/>
            <w:bottom w:val="none" w:sz="0" w:space="0" w:color="auto"/>
            <w:right w:val="none" w:sz="0" w:space="0" w:color="auto"/>
          </w:divBdr>
        </w:div>
        <w:div w:id="1773355051">
          <w:marLeft w:val="0"/>
          <w:marRight w:val="0"/>
          <w:marTop w:val="0"/>
          <w:marBottom w:val="0"/>
          <w:divBdr>
            <w:top w:val="none" w:sz="0" w:space="0" w:color="auto"/>
            <w:left w:val="none" w:sz="0" w:space="0" w:color="auto"/>
            <w:bottom w:val="none" w:sz="0" w:space="0" w:color="auto"/>
            <w:right w:val="none" w:sz="0" w:space="0" w:color="auto"/>
          </w:divBdr>
        </w:div>
        <w:div w:id="1787456616">
          <w:marLeft w:val="0"/>
          <w:marRight w:val="0"/>
          <w:marTop w:val="0"/>
          <w:marBottom w:val="0"/>
          <w:divBdr>
            <w:top w:val="none" w:sz="0" w:space="0" w:color="auto"/>
            <w:left w:val="none" w:sz="0" w:space="0" w:color="auto"/>
            <w:bottom w:val="none" w:sz="0" w:space="0" w:color="auto"/>
            <w:right w:val="none" w:sz="0" w:space="0" w:color="auto"/>
          </w:divBdr>
        </w:div>
        <w:div w:id="1815565733">
          <w:marLeft w:val="0"/>
          <w:marRight w:val="0"/>
          <w:marTop w:val="0"/>
          <w:marBottom w:val="0"/>
          <w:divBdr>
            <w:top w:val="none" w:sz="0" w:space="0" w:color="auto"/>
            <w:left w:val="none" w:sz="0" w:space="0" w:color="auto"/>
            <w:bottom w:val="none" w:sz="0" w:space="0" w:color="auto"/>
            <w:right w:val="none" w:sz="0" w:space="0" w:color="auto"/>
          </w:divBdr>
        </w:div>
        <w:div w:id="1906181165">
          <w:marLeft w:val="0"/>
          <w:marRight w:val="0"/>
          <w:marTop w:val="0"/>
          <w:marBottom w:val="0"/>
          <w:divBdr>
            <w:top w:val="none" w:sz="0" w:space="0" w:color="auto"/>
            <w:left w:val="none" w:sz="0" w:space="0" w:color="auto"/>
            <w:bottom w:val="none" w:sz="0" w:space="0" w:color="auto"/>
            <w:right w:val="none" w:sz="0" w:space="0" w:color="auto"/>
          </w:divBdr>
        </w:div>
        <w:div w:id="1933246905">
          <w:marLeft w:val="0"/>
          <w:marRight w:val="0"/>
          <w:marTop w:val="0"/>
          <w:marBottom w:val="0"/>
          <w:divBdr>
            <w:top w:val="none" w:sz="0" w:space="0" w:color="auto"/>
            <w:left w:val="none" w:sz="0" w:space="0" w:color="auto"/>
            <w:bottom w:val="none" w:sz="0" w:space="0" w:color="auto"/>
            <w:right w:val="none" w:sz="0" w:space="0" w:color="auto"/>
          </w:divBdr>
        </w:div>
        <w:div w:id="1938366525">
          <w:marLeft w:val="0"/>
          <w:marRight w:val="0"/>
          <w:marTop w:val="0"/>
          <w:marBottom w:val="0"/>
          <w:divBdr>
            <w:top w:val="none" w:sz="0" w:space="0" w:color="auto"/>
            <w:left w:val="none" w:sz="0" w:space="0" w:color="auto"/>
            <w:bottom w:val="none" w:sz="0" w:space="0" w:color="auto"/>
            <w:right w:val="none" w:sz="0" w:space="0" w:color="auto"/>
          </w:divBdr>
        </w:div>
        <w:div w:id="2099717963">
          <w:marLeft w:val="0"/>
          <w:marRight w:val="0"/>
          <w:marTop w:val="0"/>
          <w:marBottom w:val="0"/>
          <w:divBdr>
            <w:top w:val="none" w:sz="0" w:space="0" w:color="auto"/>
            <w:left w:val="none" w:sz="0" w:space="0" w:color="auto"/>
            <w:bottom w:val="none" w:sz="0" w:space="0" w:color="auto"/>
            <w:right w:val="none" w:sz="0" w:space="0" w:color="auto"/>
          </w:divBdr>
        </w:div>
        <w:div w:id="2101368356">
          <w:marLeft w:val="0"/>
          <w:marRight w:val="0"/>
          <w:marTop w:val="0"/>
          <w:marBottom w:val="0"/>
          <w:divBdr>
            <w:top w:val="none" w:sz="0" w:space="0" w:color="auto"/>
            <w:left w:val="none" w:sz="0" w:space="0" w:color="auto"/>
            <w:bottom w:val="none" w:sz="0" w:space="0" w:color="auto"/>
            <w:right w:val="none" w:sz="0" w:space="0" w:color="auto"/>
          </w:divBdr>
        </w:div>
        <w:div w:id="2103649599">
          <w:marLeft w:val="0"/>
          <w:marRight w:val="0"/>
          <w:marTop w:val="0"/>
          <w:marBottom w:val="0"/>
          <w:divBdr>
            <w:top w:val="none" w:sz="0" w:space="0" w:color="auto"/>
            <w:left w:val="none" w:sz="0" w:space="0" w:color="auto"/>
            <w:bottom w:val="none" w:sz="0" w:space="0" w:color="auto"/>
            <w:right w:val="none" w:sz="0" w:space="0" w:color="auto"/>
          </w:divBdr>
        </w:div>
      </w:divsChild>
    </w:div>
    <w:div w:id="805202420">
      <w:bodyDiv w:val="1"/>
      <w:marLeft w:val="0"/>
      <w:marRight w:val="0"/>
      <w:marTop w:val="0"/>
      <w:marBottom w:val="0"/>
      <w:divBdr>
        <w:top w:val="none" w:sz="0" w:space="0" w:color="auto"/>
        <w:left w:val="none" w:sz="0" w:space="0" w:color="auto"/>
        <w:bottom w:val="none" w:sz="0" w:space="0" w:color="auto"/>
        <w:right w:val="none" w:sz="0" w:space="0" w:color="auto"/>
      </w:divBdr>
    </w:div>
    <w:div w:id="806320672">
      <w:bodyDiv w:val="1"/>
      <w:marLeft w:val="0"/>
      <w:marRight w:val="0"/>
      <w:marTop w:val="0"/>
      <w:marBottom w:val="0"/>
      <w:divBdr>
        <w:top w:val="none" w:sz="0" w:space="0" w:color="auto"/>
        <w:left w:val="none" w:sz="0" w:space="0" w:color="auto"/>
        <w:bottom w:val="none" w:sz="0" w:space="0" w:color="auto"/>
        <w:right w:val="none" w:sz="0" w:space="0" w:color="auto"/>
      </w:divBdr>
      <w:divsChild>
        <w:div w:id="68964374">
          <w:marLeft w:val="480"/>
          <w:marRight w:val="0"/>
          <w:marTop w:val="0"/>
          <w:marBottom w:val="0"/>
          <w:divBdr>
            <w:top w:val="none" w:sz="0" w:space="0" w:color="auto"/>
            <w:left w:val="none" w:sz="0" w:space="0" w:color="auto"/>
            <w:bottom w:val="none" w:sz="0" w:space="0" w:color="auto"/>
            <w:right w:val="none" w:sz="0" w:space="0" w:color="auto"/>
          </w:divBdr>
        </w:div>
        <w:div w:id="97720603">
          <w:marLeft w:val="480"/>
          <w:marRight w:val="0"/>
          <w:marTop w:val="0"/>
          <w:marBottom w:val="0"/>
          <w:divBdr>
            <w:top w:val="none" w:sz="0" w:space="0" w:color="auto"/>
            <w:left w:val="none" w:sz="0" w:space="0" w:color="auto"/>
            <w:bottom w:val="none" w:sz="0" w:space="0" w:color="auto"/>
            <w:right w:val="none" w:sz="0" w:space="0" w:color="auto"/>
          </w:divBdr>
        </w:div>
        <w:div w:id="137849167">
          <w:marLeft w:val="480"/>
          <w:marRight w:val="0"/>
          <w:marTop w:val="0"/>
          <w:marBottom w:val="0"/>
          <w:divBdr>
            <w:top w:val="none" w:sz="0" w:space="0" w:color="auto"/>
            <w:left w:val="none" w:sz="0" w:space="0" w:color="auto"/>
            <w:bottom w:val="none" w:sz="0" w:space="0" w:color="auto"/>
            <w:right w:val="none" w:sz="0" w:space="0" w:color="auto"/>
          </w:divBdr>
        </w:div>
        <w:div w:id="156044224">
          <w:marLeft w:val="480"/>
          <w:marRight w:val="0"/>
          <w:marTop w:val="0"/>
          <w:marBottom w:val="0"/>
          <w:divBdr>
            <w:top w:val="none" w:sz="0" w:space="0" w:color="auto"/>
            <w:left w:val="none" w:sz="0" w:space="0" w:color="auto"/>
            <w:bottom w:val="none" w:sz="0" w:space="0" w:color="auto"/>
            <w:right w:val="none" w:sz="0" w:space="0" w:color="auto"/>
          </w:divBdr>
        </w:div>
        <w:div w:id="173109162">
          <w:marLeft w:val="480"/>
          <w:marRight w:val="0"/>
          <w:marTop w:val="0"/>
          <w:marBottom w:val="0"/>
          <w:divBdr>
            <w:top w:val="none" w:sz="0" w:space="0" w:color="auto"/>
            <w:left w:val="none" w:sz="0" w:space="0" w:color="auto"/>
            <w:bottom w:val="none" w:sz="0" w:space="0" w:color="auto"/>
            <w:right w:val="none" w:sz="0" w:space="0" w:color="auto"/>
          </w:divBdr>
        </w:div>
        <w:div w:id="200752137">
          <w:marLeft w:val="480"/>
          <w:marRight w:val="0"/>
          <w:marTop w:val="0"/>
          <w:marBottom w:val="0"/>
          <w:divBdr>
            <w:top w:val="none" w:sz="0" w:space="0" w:color="auto"/>
            <w:left w:val="none" w:sz="0" w:space="0" w:color="auto"/>
            <w:bottom w:val="none" w:sz="0" w:space="0" w:color="auto"/>
            <w:right w:val="none" w:sz="0" w:space="0" w:color="auto"/>
          </w:divBdr>
        </w:div>
        <w:div w:id="371346238">
          <w:marLeft w:val="480"/>
          <w:marRight w:val="0"/>
          <w:marTop w:val="0"/>
          <w:marBottom w:val="0"/>
          <w:divBdr>
            <w:top w:val="none" w:sz="0" w:space="0" w:color="auto"/>
            <w:left w:val="none" w:sz="0" w:space="0" w:color="auto"/>
            <w:bottom w:val="none" w:sz="0" w:space="0" w:color="auto"/>
            <w:right w:val="none" w:sz="0" w:space="0" w:color="auto"/>
          </w:divBdr>
        </w:div>
        <w:div w:id="377556360">
          <w:marLeft w:val="480"/>
          <w:marRight w:val="0"/>
          <w:marTop w:val="0"/>
          <w:marBottom w:val="0"/>
          <w:divBdr>
            <w:top w:val="none" w:sz="0" w:space="0" w:color="auto"/>
            <w:left w:val="none" w:sz="0" w:space="0" w:color="auto"/>
            <w:bottom w:val="none" w:sz="0" w:space="0" w:color="auto"/>
            <w:right w:val="none" w:sz="0" w:space="0" w:color="auto"/>
          </w:divBdr>
        </w:div>
        <w:div w:id="403378026">
          <w:marLeft w:val="480"/>
          <w:marRight w:val="0"/>
          <w:marTop w:val="0"/>
          <w:marBottom w:val="0"/>
          <w:divBdr>
            <w:top w:val="none" w:sz="0" w:space="0" w:color="auto"/>
            <w:left w:val="none" w:sz="0" w:space="0" w:color="auto"/>
            <w:bottom w:val="none" w:sz="0" w:space="0" w:color="auto"/>
            <w:right w:val="none" w:sz="0" w:space="0" w:color="auto"/>
          </w:divBdr>
        </w:div>
        <w:div w:id="420177996">
          <w:marLeft w:val="480"/>
          <w:marRight w:val="0"/>
          <w:marTop w:val="0"/>
          <w:marBottom w:val="0"/>
          <w:divBdr>
            <w:top w:val="none" w:sz="0" w:space="0" w:color="auto"/>
            <w:left w:val="none" w:sz="0" w:space="0" w:color="auto"/>
            <w:bottom w:val="none" w:sz="0" w:space="0" w:color="auto"/>
            <w:right w:val="none" w:sz="0" w:space="0" w:color="auto"/>
          </w:divBdr>
        </w:div>
        <w:div w:id="470948079">
          <w:marLeft w:val="480"/>
          <w:marRight w:val="0"/>
          <w:marTop w:val="0"/>
          <w:marBottom w:val="0"/>
          <w:divBdr>
            <w:top w:val="none" w:sz="0" w:space="0" w:color="auto"/>
            <w:left w:val="none" w:sz="0" w:space="0" w:color="auto"/>
            <w:bottom w:val="none" w:sz="0" w:space="0" w:color="auto"/>
            <w:right w:val="none" w:sz="0" w:space="0" w:color="auto"/>
          </w:divBdr>
        </w:div>
        <w:div w:id="473135123">
          <w:marLeft w:val="480"/>
          <w:marRight w:val="0"/>
          <w:marTop w:val="0"/>
          <w:marBottom w:val="0"/>
          <w:divBdr>
            <w:top w:val="none" w:sz="0" w:space="0" w:color="auto"/>
            <w:left w:val="none" w:sz="0" w:space="0" w:color="auto"/>
            <w:bottom w:val="none" w:sz="0" w:space="0" w:color="auto"/>
            <w:right w:val="none" w:sz="0" w:space="0" w:color="auto"/>
          </w:divBdr>
        </w:div>
        <w:div w:id="475024924">
          <w:marLeft w:val="480"/>
          <w:marRight w:val="0"/>
          <w:marTop w:val="0"/>
          <w:marBottom w:val="0"/>
          <w:divBdr>
            <w:top w:val="none" w:sz="0" w:space="0" w:color="auto"/>
            <w:left w:val="none" w:sz="0" w:space="0" w:color="auto"/>
            <w:bottom w:val="none" w:sz="0" w:space="0" w:color="auto"/>
            <w:right w:val="none" w:sz="0" w:space="0" w:color="auto"/>
          </w:divBdr>
        </w:div>
        <w:div w:id="500970454">
          <w:marLeft w:val="480"/>
          <w:marRight w:val="0"/>
          <w:marTop w:val="0"/>
          <w:marBottom w:val="0"/>
          <w:divBdr>
            <w:top w:val="none" w:sz="0" w:space="0" w:color="auto"/>
            <w:left w:val="none" w:sz="0" w:space="0" w:color="auto"/>
            <w:bottom w:val="none" w:sz="0" w:space="0" w:color="auto"/>
            <w:right w:val="none" w:sz="0" w:space="0" w:color="auto"/>
          </w:divBdr>
        </w:div>
        <w:div w:id="519440152">
          <w:marLeft w:val="480"/>
          <w:marRight w:val="0"/>
          <w:marTop w:val="0"/>
          <w:marBottom w:val="0"/>
          <w:divBdr>
            <w:top w:val="none" w:sz="0" w:space="0" w:color="auto"/>
            <w:left w:val="none" w:sz="0" w:space="0" w:color="auto"/>
            <w:bottom w:val="none" w:sz="0" w:space="0" w:color="auto"/>
            <w:right w:val="none" w:sz="0" w:space="0" w:color="auto"/>
          </w:divBdr>
        </w:div>
        <w:div w:id="522861018">
          <w:marLeft w:val="480"/>
          <w:marRight w:val="0"/>
          <w:marTop w:val="0"/>
          <w:marBottom w:val="0"/>
          <w:divBdr>
            <w:top w:val="none" w:sz="0" w:space="0" w:color="auto"/>
            <w:left w:val="none" w:sz="0" w:space="0" w:color="auto"/>
            <w:bottom w:val="none" w:sz="0" w:space="0" w:color="auto"/>
            <w:right w:val="none" w:sz="0" w:space="0" w:color="auto"/>
          </w:divBdr>
        </w:div>
        <w:div w:id="591622016">
          <w:marLeft w:val="480"/>
          <w:marRight w:val="0"/>
          <w:marTop w:val="0"/>
          <w:marBottom w:val="0"/>
          <w:divBdr>
            <w:top w:val="none" w:sz="0" w:space="0" w:color="auto"/>
            <w:left w:val="none" w:sz="0" w:space="0" w:color="auto"/>
            <w:bottom w:val="none" w:sz="0" w:space="0" w:color="auto"/>
            <w:right w:val="none" w:sz="0" w:space="0" w:color="auto"/>
          </w:divBdr>
        </w:div>
        <w:div w:id="612788804">
          <w:marLeft w:val="480"/>
          <w:marRight w:val="0"/>
          <w:marTop w:val="0"/>
          <w:marBottom w:val="0"/>
          <w:divBdr>
            <w:top w:val="none" w:sz="0" w:space="0" w:color="auto"/>
            <w:left w:val="none" w:sz="0" w:space="0" w:color="auto"/>
            <w:bottom w:val="none" w:sz="0" w:space="0" w:color="auto"/>
            <w:right w:val="none" w:sz="0" w:space="0" w:color="auto"/>
          </w:divBdr>
        </w:div>
        <w:div w:id="694385261">
          <w:marLeft w:val="480"/>
          <w:marRight w:val="0"/>
          <w:marTop w:val="0"/>
          <w:marBottom w:val="0"/>
          <w:divBdr>
            <w:top w:val="none" w:sz="0" w:space="0" w:color="auto"/>
            <w:left w:val="none" w:sz="0" w:space="0" w:color="auto"/>
            <w:bottom w:val="none" w:sz="0" w:space="0" w:color="auto"/>
            <w:right w:val="none" w:sz="0" w:space="0" w:color="auto"/>
          </w:divBdr>
        </w:div>
        <w:div w:id="715130469">
          <w:marLeft w:val="480"/>
          <w:marRight w:val="0"/>
          <w:marTop w:val="0"/>
          <w:marBottom w:val="0"/>
          <w:divBdr>
            <w:top w:val="none" w:sz="0" w:space="0" w:color="auto"/>
            <w:left w:val="none" w:sz="0" w:space="0" w:color="auto"/>
            <w:bottom w:val="none" w:sz="0" w:space="0" w:color="auto"/>
            <w:right w:val="none" w:sz="0" w:space="0" w:color="auto"/>
          </w:divBdr>
        </w:div>
        <w:div w:id="732780094">
          <w:marLeft w:val="480"/>
          <w:marRight w:val="0"/>
          <w:marTop w:val="0"/>
          <w:marBottom w:val="0"/>
          <w:divBdr>
            <w:top w:val="none" w:sz="0" w:space="0" w:color="auto"/>
            <w:left w:val="none" w:sz="0" w:space="0" w:color="auto"/>
            <w:bottom w:val="none" w:sz="0" w:space="0" w:color="auto"/>
            <w:right w:val="none" w:sz="0" w:space="0" w:color="auto"/>
          </w:divBdr>
        </w:div>
        <w:div w:id="754398525">
          <w:marLeft w:val="480"/>
          <w:marRight w:val="0"/>
          <w:marTop w:val="0"/>
          <w:marBottom w:val="0"/>
          <w:divBdr>
            <w:top w:val="none" w:sz="0" w:space="0" w:color="auto"/>
            <w:left w:val="none" w:sz="0" w:space="0" w:color="auto"/>
            <w:bottom w:val="none" w:sz="0" w:space="0" w:color="auto"/>
            <w:right w:val="none" w:sz="0" w:space="0" w:color="auto"/>
          </w:divBdr>
        </w:div>
        <w:div w:id="768308139">
          <w:marLeft w:val="480"/>
          <w:marRight w:val="0"/>
          <w:marTop w:val="0"/>
          <w:marBottom w:val="0"/>
          <w:divBdr>
            <w:top w:val="none" w:sz="0" w:space="0" w:color="auto"/>
            <w:left w:val="none" w:sz="0" w:space="0" w:color="auto"/>
            <w:bottom w:val="none" w:sz="0" w:space="0" w:color="auto"/>
            <w:right w:val="none" w:sz="0" w:space="0" w:color="auto"/>
          </w:divBdr>
        </w:div>
        <w:div w:id="782967974">
          <w:marLeft w:val="480"/>
          <w:marRight w:val="0"/>
          <w:marTop w:val="0"/>
          <w:marBottom w:val="0"/>
          <w:divBdr>
            <w:top w:val="none" w:sz="0" w:space="0" w:color="auto"/>
            <w:left w:val="none" w:sz="0" w:space="0" w:color="auto"/>
            <w:bottom w:val="none" w:sz="0" w:space="0" w:color="auto"/>
            <w:right w:val="none" w:sz="0" w:space="0" w:color="auto"/>
          </w:divBdr>
        </w:div>
        <w:div w:id="802239569">
          <w:marLeft w:val="480"/>
          <w:marRight w:val="0"/>
          <w:marTop w:val="0"/>
          <w:marBottom w:val="0"/>
          <w:divBdr>
            <w:top w:val="none" w:sz="0" w:space="0" w:color="auto"/>
            <w:left w:val="none" w:sz="0" w:space="0" w:color="auto"/>
            <w:bottom w:val="none" w:sz="0" w:space="0" w:color="auto"/>
            <w:right w:val="none" w:sz="0" w:space="0" w:color="auto"/>
          </w:divBdr>
        </w:div>
        <w:div w:id="816528742">
          <w:marLeft w:val="480"/>
          <w:marRight w:val="0"/>
          <w:marTop w:val="0"/>
          <w:marBottom w:val="0"/>
          <w:divBdr>
            <w:top w:val="none" w:sz="0" w:space="0" w:color="auto"/>
            <w:left w:val="none" w:sz="0" w:space="0" w:color="auto"/>
            <w:bottom w:val="none" w:sz="0" w:space="0" w:color="auto"/>
            <w:right w:val="none" w:sz="0" w:space="0" w:color="auto"/>
          </w:divBdr>
        </w:div>
        <w:div w:id="816923227">
          <w:marLeft w:val="480"/>
          <w:marRight w:val="0"/>
          <w:marTop w:val="0"/>
          <w:marBottom w:val="0"/>
          <w:divBdr>
            <w:top w:val="none" w:sz="0" w:space="0" w:color="auto"/>
            <w:left w:val="none" w:sz="0" w:space="0" w:color="auto"/>
            <w:bottom w:val="none" w:sz="0" w:space="0" w:color="auto"/>
            <w:right w:val="none" w:sz="0" w:space="0" w:color="auto"/>
          </w:divBdr>
        </w:div>
        <w:div w:id="820929677">
          <w:marLeft w:val="480"/>
          <w:marRight w:val="0"/>
          <w:marTop w:val="0"/>
          <w:marBottom w:val="0"/>
          <w:divBdr>
            <w:top w:val="none" w:sz="0" w:space="0" w:color="auto"/>
            <w:left w:val="none" w:sz="0" w:space="0" w:color="auto"/>
            <w:bottom w:val="none" w:sz="0" w:space="0" w:color="auto"/>
            <w:right w:val="none" w:sz="0" w:space="0" w:color="auto"/>
          </w:divBdr>
        </w:div>
        <w:div w:id="836000635">
          <w:marLeft w:val="480"/>
          <w:marRight w:val="0"/>
          <w:marTop w:val="0"/>
          <w:marBottom w:val="0"/>
          <w:divBdr>
            <w:top w:val="none" w:sz="0" w:space="0" w:color="auto"/>
            <w:left w:val="none" w:sz="0" w:space="0" w:color="auto"/>
            <w:bottom w:val="none" w:sz="0" w:space="0" w:color="auto"/>
            <w:right w:val="none" w:sz="0" w:space="0" w:color="auto"/>
          </w:divBdr>
        </w:div>
        <w:div w:id="845511239">
          <w:marLeft w:val="480"/>
          <w:marRight w:val="0"/>
          <w:marTop w:val="0"/>
          <w:marBottom w:val="0"/>
          <w:divBdr>
            <w:top w:val="none" w:sz="0" w:space="0" w:color="auto"/>
            <w:left w:val="none" w:sz="0" w:space="0" w:color="auto"/>
            <w:bottom w:val="none" w:sz="0" w:space="0" w:color="auto"/>
            <w:right w:val="none" w:sz="0" w:space="0" w:color="auto"/>
          </w:divBdr>
        </w:div>
        <w:div w:id="867333257">
          <w:marLeft w:val="480"/>
          <w:marRight w:val="0"/>
          <w:marTop w:val="0"/>
          <w:marBottom w:val="0"/>
          <w:divBdr>
            <w:top w:val="none" w:sz="0" w:space="0" w:color="auto"/>
            <w:left w:val="none" w:sz="0" w:space="0" w:color="auto"/>
            <w:bottom w:val="none" w:sz="0" w:space="0" w:color="auto"/>
            <w:right w:val="none" w:sz="0" w:space="0" w:color="auto"/>
          </w:divBdr>
        </w:div>
        <w:div w:id="910892020">
          <w:marLeft w:val="480"/>
          <w:marRight w:val="0"/>
          <w:marTop w:val="0"/>
          <w:marBottom w:val="0"/>
          <w:divBdr>
            <w:top w:val="none" w:sz="0" w:space="0" w:color="auto"/>
            <w:left w:val="none" w:sz="0" w:space="0" w:color="auto"/>
            <w:bottom w:val="none" w:sz="0" w:space="0" w:color="auto"/>
            <w:right w:val="none" w:sz="0" w:space="0" w:color="auto"/>
          </w:divBdr>
        </w:div>
        <w:div w:id="922764069">
          <w:marLeft w:val="480"/>
          <w:marRight w:val="0"/>
          <w:marTop w:val="0"/>
          <w:marBottom w:val="0"/>
          <w:divBdr>
            <w:top w:val="none" w:sz="0" w:space="0" w:color="auto"/>
            <w:left w:val="none" w:sz="0" w:space="0" w:color="auto"/>
            <w:bottom w:val="none" w:sz="0" w:space="0" w:color="auto"/>
            <w:right w:val="none" w:sz="0" w:space="0" w:color="auto"/>
          </w:divBdr>
        </w:div>
        <w:div w:id="1041370205">
          <w:marLeft w:val="480"/>
          <w:marRight w:val="0"/>
          <w:marTop w:val="0"/>
          <w:marBottom w:val="0"/>
          <w:divBdr>
            <w:top w:val="none" w:sz="0" w:space="0" w:color="auto"/>
            <w:left w:val="none" w:sz="0" w:space="0" w:color="auto"/>
            <w:bottom w:val="none" w:sz="0" w:space="0" w:color="auto"/>
            <w:right w:val="none" w:sz="0" w:space="0" w:color="auto"/>
          </w:divBdr>
        </w:div>
        <w:div w:id="1058551417">
          <w:marLeft w:val="480"/>
          <w:marRight w:val="0"/>
          <w:marTop w:val="0"/>
          <w:marBottom w:val="0"/>
          <w:divBdr>
            <w:top w:val="none" w:sz="0" w:space="0" w:color="auto"/>
            <w:left w:val="none" w:sz="0" w:space="0" w:color="auto"/>
            <w:bottom w:val="none" w:sz="0" w:space="0" w:color="auto"/>
            <w:right w:val="none" w:sz="0" w:space="0" w:color="auto"/>
          </w:divBdr>
        </w:div>
        <w:div w:id="1166554689">
          <w:marLeft w:val="480"/>
          <w:marRight w:val="0"/>
          <w:marTop w:val="0"/>
          <w:marBottom w:val="0"/>
          <w:divBdr>
            <w:top w:val="none" w:sz="0" w:space="0" w:color="auto"/>
            <w:left w:val="none" w:sz="0" w:space="0" w:color="auto"/>
            <w:bottom w:val="none" w:sz="0" w:space="0" w:color="auto"/>
            <w:right w:val="none" w:sz="0" w:space="0" w:color="auto"/>
          </w:divBdr>
        </w:div>
        <w:div w:id="1170608221">
          <w:marLeft w:val="480"/>
          <w:marRight w:val="0"/>
          <w:marTop w:val="0"/>
          <w:marBottom w:val="0"/>
          <w:divBdr>
            <w:top w:val="none" w:sz="0" w:space="0" w:color="auto"/>
            <w:left w:val="none" w:sz="0" w:space="0" w:color="auto"/>
            <w:bottom w:val="none" w:sz="0" w:space="0" w:color="auto"/>
            <w:right w:val="none" w:sz="0" w:space="0" w:color="auto"/>
          </w:divBdr>
        </w:div>
        <w:div w:id="1232040257">
          <w:marLeft w:val="480"/>
          <w:marRight w:val="0"/>
          <w:marTop w:val="0"/>
          <w:marBottom w:val="0"/>
          <w:divBdr>
            <w:top w:val="none" w:sz="0" w:space="0" w:color="auto"/>
            <w:left w:val="none" w:sz="0" w:space="0" w:color="auto"/>
            <w:bottom w:val="none" w:sz="0" w:space="0" w:color="auto"/>
            <w:right w:val="none" w:sz="0" w:space="0" w:color="auto"/>
          </w:divBdr>
        </w:div>
        <w:div w:id="1308895419">
          <w:marLeft w:val="480"/>
          <w:marRight w:val="0"/>
          <w:marTop w:val="0"/>
          <w:marBottom w:val="0"/>
          <w:divBdr>
            <w:top w:val="none" w:sz="0" w:space="0" w:color="auto"/>
            <w:left w:val="none" w:sz="0" w:space="0" w:color="auto"/>
            <w:bottom w:val="none" w:sz="0" w:space="0" w:color="auto"/>
            <w:right w:val="none" w:sz="0" w:space="0" w:color="auto"/>
          </w:divBdr>
        </w:div>
        <w:div w:id="1406101124">
          <w:marLeft w:val="480"/>
          <w:marRight w:val="0"/>
          <w:marTop w:val="0"/>
          <w:marBottom w:val="0"/>
          <w:divBdr>
            <w:top w:val="none" w:sz="0" w:space="0" w:color="auto"/>
            <w:left w:val="none" w:sz="0" w:space="0" w:color="auto"/>
            <w:bottom w:val="none" w:sz="0" w:space="0" w:color="auto"/>
            <w:right w:val="none" w:sz="0" w:space="0" w:color="auto"/>
          </w:divBdr>
        </w:div>
        <w:div w:id="1435901982">
          <w:marLeft w:val="480"/>
          <w:marRight w:val="0"/>
          <w:marTop w:val="0"/>
          <w:marBottom w:val="0"/>
          <w:divBdr>
            <w:top w:val="none" w:sz="0" w:space="0" w:color="auto"/>
            <w:left w:val="none" w:sz="0" w:space="0" w:color="auto"/>
            <w:bottom w:val="none" w:sz="0" w:space="0" w:color="auto"/>
            <w:right w:val="none" w:sz="0" w:space="0" w:color="auto"/>
          </w:divBdr>
        </w:div>
        <w:div w:id="1456369087">
          <w:marLeft w:val="480"/>
          <w:marRight w:val="0"/>
          <w:marTop w:val="0"/>
          <w:marBottom w:val="0"/>
          <w:divBdr>
            <w:top w:val="none" w:sz="0" w:space="0" w:color="auto"/>
            <w:left w:val="none" w:sz="0" w:space="0" w:color="auto"/>
            <w:bottom w:val="none" w:sz="0" w:space="0" w:color="auto"/>
            <w:right w:val="none" w:sz="0" w:space="0" w:color="auto"/>
          </w:divBdr>
        </w:div>
        <w:div w:id="1463113632">
          <w:marLeft w:val="480"/>
          <w:marRight w:val="0"/>
          <w:marTop w:val="0"/>
          <w:marBottom w:val="0"/>
          <w:divBdr>
            <w:top w:val="none" w:sz="0" w:space="0" w:color="auto"/>
            <w:left w:val="none" w:sz="0" w:space="0" w:color="auto"/>
            <w:bottom w:val="none" w:sz="0" w:space="0" w:color="auto"/>
            <w:right w:val="none" w:sz="0" w:space="0" w:color="auto"/>
          </w:divBdr>
        </w:div>
        <w:div w:id="1484272722">
          <w:marLeft w:val="480"/>
          <w:marRight w:val="0"/>
          <w:marTop w:val="0"/>
          <w:marBottom w:val="0"/>
          <w:divBdr>
            <w:top w:val="none" w:sz="0" w:space="0" w:color="auto"/>
            <w:left w:val="none" w:sz="0" w:space="0" w:color="auto"/>
            <w:bottom w:val="none" w:sz="0" w:space="0" w:color="auto"/>
            <w:right w:val="none" w:sz="0" w:space="0" w:color="auto"/>
          </w:divBdr>
        </w:div>
        <w:div w:id="1485321110">
          <w:marLeft w:val="480"/>
          <w:marRight w:val="0"/>
          <w:marTop w:val="0"/>
          <w:marBottom w:val="0"/>
          <w:divBdr>
            <w:top w:val="none" w:sz="0" w:space="0" w:color="auto"/>
            <w:left w:val="none" w:sz="0" w:space="0" w:color="auto"/>
            <w:bottom w:val="none" w:sz="0" w:space="0" w:color="auto"/>
            <w:right w:val="none" w:sz="0" w:space="0" w:color="auto"/>
          </w:divBdr>
        </w:div>
        <w:div w:id="1488980257">
          <w:marLeft w:val="480"/>
          <w:marRight w:val="0"/>
          <w:marTop w:val="0"/>
          <w:marBottom w:val="0"/>
          <w:divBdr>
            <w:top w:val="none" w:sz="0" w:space="0" w:color="auto"/>
            <w:left w:val="none" w:sz="0" w:space="0" w:color="auto"/>
            <w:bottom w:val="none" w:sz="0" w:space="0" w:color="auto"/>
            <w:right w:val="none" w:sz="0" w:space="0" w:color="auto"/>
          </w:divBdr>
        </w:div>
        <w:div w:id="1554728021">
          <w:marLeft w:val="480"/>
          <w:marRight w:val="0"/>
          <w:marTop w:val="0"/>
          <w:marBottom w:val="0"/>
          <w:divBdr>
            <w:top w:val="none" w:sz="0" w:space="0" w:color="auto"/>
            <w:left w:val="none" w:sz="0" w:space="0" w:color="auto"/>
            <w:bottom w:val="none" w:sz="0" w:space="0" w:color="auto"/>
            <w:right w:val="none" w:sz="0" w:space="0" w:color="auto"/>
          </w:divBdr>
        </w:div>
        <w:div w:id="1571958466">
          <w:marLeft w:val="480"/>
          <w:marRight w:val="0"/>
          <w:marTop w:val="0"/>
          <w:marBottom w:val="0"/>
          <w:divBdr>
            <w:top w:val="none" w:sz="0" w:space="0" w:color="auto"/>
            <w:left w:val="none" w:sz="0" w:space="0" w:color="auto"/>
            <w:bottom w:val="none" w:sz="0" w:space="0" w:color="auto"/>
            <w:right w:val="none" w:sz="0" w:space="0" w:color="auto"/>
          </w:divBdr>
        </w:div>
        <w:div w:id="1586836815">
          <w:marLeft w:val="480"/>
          <w:marRight w:val="0"/>
          <w:marTop w:val="0"/>
          <w:marBottom w:val="0"/>
          <w:divBdr>
            <w:top w:val="none" w:sz="0" w:space="0" w:color="auto"/>
            <w:left w:val="none" w:sz="0" w:space="0" w:color="auto"/>
            <w:bottom w:val="none" w:sz="0" w:space="0" w:color="auto"/>
            <w:right w:val="none" w:sz="0" w:space="0" w:color="auto"/>
          </w:divBdr>
        </w:div>
        <w:div w:id="1636133012">
          <w:marLeft w:val="480"/>
          <w:marRight w:val="0"/>
          <w:marTop w:val="0"/>
          <w:marBottom w:val="0"/>
          <w:divBdr>
            <w:top w:val="none" w:sz="0" w:space="0" w:color="auto"/>
            <w:left w:val="none" w:sz="0" w:space="0" w:color="auto"/>
            <w:bottom w:val="none" w:sz="0" w:space="0" w:color="auto"/>
            <w:right w:val="none" w:sz="0" w:space="0" w:color="auto"/>
          </w:divBdr>
        </w:div>
        <w:div w:id="1646545340">
          <w:marLeft w:val="480"/>
          <w:marRight w:val="0"/>
          <w:marTop w:val="0"/>
          <w:marBottom w:val="0"/>
          <w:divBdr>
            <w:top w:val="none" w:sz="0" w:space="0" w:color="auto"/>
            <w:left w:val="none" w:sz="0" w:space="0" w:color="auto"/>
            <w:bottom w:val="none" w:sz="0" w:space="0" w:color="auto"/>
            <w:right w:val="none" w:sz="0" w:space="0" w:color="auto"/>
          </w:divBdr>
        </w:div>
        <w:div w:id="1649092574">
          <w:marLeft w:val="480"/>
          <w:marRight w:val="0"/>
          <w:marTop w:val="0"/>
          <w:marBottom w:val="0"/>
          <w:divBdr>
            <w:top w:val="none" w:sz="0" w:space="0" w:color="auto"/>
            <w:left w:val="none" w:sz="0" w:space="0" w:color="auto"/>
            <w:bottom w:val="none" w:sz="0" w:space="0" w:color="auto"/>
            <w:right w:val="none" w:sz="0" w:space="0" w:color="auto"/>
          </w:divBdr>
        </w:div>
        <w:div w:id="1660622160">
          <w:marLeft w:val="480"/>
          <w:marRight w:val="0"/>
          <w:marTop w:val="0"/>
          <w:marBottom w:val="0"/>
          <w:divBdr>
            <w:top w:val="none" w:sz="0" w:space="0" w:color="auto"/>
            <w:left w:val="none" w:sz="0" w:space="0" w:color="auto"/>
            <w:bottom w:val="none" w:sz="0" w:space="0" w:color="auto"/>
            <w:right w:val="none" w:sz="0" w:space="0" w:color="auto"/>
          </w:divBdr>
        </w:div>
        <w:div w:id="1668053166">
          <w:marLeft w:val="480"/>
          <w:marRight w:val="0"/>
          <w:marTop w:val="0"/>
          <w:marBottom w:val="0"/>
          <w:divBdr>
            <w:top w:val="none" w:sz="0" w:space="0" w:color="auto"/>
            <w:left w:val="none" w:sz="0" w:space="0" w:color="auto"/>
            <w:bottom w:val="none" w:sz="0" w:space="0" w:color="auto"/>
            <w:right w:val="none" w:sz="0" w:space="0" w:color="auto"/>
          </w:divBdr>
        </w:div>
        <w:div w:id="1728918374">
          <w:marLeft w:val="480"/>
          <w:marRight w:val="0"/>
          <w:marTop w:val="0"/>
          <w:marBottom w:val="0"/>
          <w:divBdr>
            <w:top w:val="none" w:sz="0" w:space="0" w:color="auto"/>
            <w:left w:val="none" w:sz="0" w:space="0" w:color="auto"/>
            <w:bottom w:val="none" w:sz="0" w:space="0" w:color="auto"/>
            <w:right w:val="none" w:sz="0" w:space="0" w:color="auto"/>
          </w:divBdr>
        </w:div>
        <w:div w:id="1771313773">
          <w:marLeft w:val="480"/>
          <w:marRight w:val="0"/>
          <w:marTop w:val="0"/>
          <w:marBottom w:val="0"/>
          <w:divBdr>
            <w:top w:val="none" w:sz="0" w:space="0" w:color="auto"/>
            <w:left w:val="none" w:sz="0" w:space="0" w:color="auto"/>
            <w:bottom w:val="none" w:sz="0" w:space="0" w:color="auto"/>
            <w:right w:val="none" w:sz="0" w:space="0" w:color="auto"/>
          </w:divBdr>
        </w:div>
        <w:div w:id="1804999394">
          <w:marLeft w:val="480"/>
          <w:marRight w:val="0"/>
          <w:marTop w:val="0"/>
          <w:marBottom w:val="0"/>
          <w:divBdr>
            <w:top w:val="none" w:sz="0" w:space="0" w:color="auto"/>
            <w:left w:val="none" w:sz="0" w:space="0" w:color="auto"/>
            <w:bottom w:val="none" w:sz="0" w:space="0" w:color="auto"/>
            <w:right w:val="none" w:sz="0" w:space="0" w:color="auto"/>
          </w:divBdr>
        </w:div>
        <w:div w:id="1806652580">
          <w:marLeft w:val="480"/>
          <w:marRight w:val="0"/>
          <w:marTop w:val="0"/>
          <w:marBottom w:val="0"/>
          <w:divBdr>
            <w:top w:val="none" w:sz="0" w:space="0" w:color="auto"/>
            <w:left w:val="none" w:sz="0" w:space="0" w:color="auto"/>
            <w:bottom w:val="none" w:sz="0" w:space="0" w:color="auto"/>
            <w:right w:val="none" w:sz="0" w:space="0" w:color="auto"/>
          </w:divBdr>
        </w:div>
        <w:div w:id="1822888124">
          <w:marLeft w:val="480"/>
          <w:marRight w:val="0"/>
          <w:marTop w:val="0"/>
          <w:marBottom w:val="0"/>
          <w:divBdr>
            <w:top w:val="none" w:sz="0" w:space="0" w:color="auto"/>
            <w:left w:val="none" w:sz="0" w:space="0" w:color="auto"/>
            <w:bottom w:val="none" w:sz="0" w:space="0" w:color="auto"/>
            <w:right w:val="none" w:sz="0" w:space="0" w:color="auto"/>
          </w:divBdr>
        </w:div>
        <w:div w:id="1830974619">
          <w:marLeft w:val="480"/>
          <w:marRight w:val="0"/>
          <w:marTop w:val="0"/>
          <w:marBottom w:val="0"/>
          <w:divBdr>
            <w:top w:val="none" w:sz="0" w:space="0" w:color="auto"/>
            <w:left w:val="none" w:sz="0" w:space="0" w:color="auto"/>
            <w:bottom w:val="none" w:sz="0" w:space="0" w:color="auto"/>
            <w:right w:val="none" w:sz="0" w:space="0" w:color="auto"/>
          </w:divBdr>
        </w:div>
        <w:div w:id="1924098329">
          <w:marLeft w:val="480"/>
          <w:marRight w:val="0"/>
          <w:marTop w:val="0"/>
          <w:marBottom w:val="0"/>
          <w:divBdr>
            <w:top w:val="none" w:sz="0" w:space="0" w:color="auto"/>
            <w:left w:val="none" w:sz="0" w:space="0" w:color="auto"/>
            <w:bottom w:val="none" w:sz="0" w:space="0" w:color="auto"/>
            <w:right w:val="none" w:sz="0" w:space="0" w:color="auto"/>
          </w:divBdr>
        </w:div>
        <w:div w:id="1966153916">
          <w:marLeft w:val="480"/>
          <w:marRight w:val="0"/>
          <w:marTop w:val="0"/>
          <w:marBottom w:val="0"/>
          <w:divBdr>
            <w:top w:val="none" w:sz="0" w:space="0" w:color="auto"/>
            <w:left w:val="none" w:sz="0" w:space="0" w:color="auto"/>
            <w:bottom w:val="none" w:sz="0" w:space="0" w:color="auto"/>
            <w:right w:val="none" w:sz="0" w:space="0" w:color="auto"/>
          </w:divBdr>
        </w:div>
        <w:div w:id="1974480530">
          <w:marLeft w:val="480"/>
          <w:marRight w:val="0"/>
          <w:marTop w:val="0"/>
          <w:marBottom w:val="0"/>
          <w:divBdr>
            <w:top w:val="none" w:sz="0" w:space="0" w:color="auto"/>
            <w:left w:val="none" w:sz="0" w:space="0" w:color="auto"/>
            <w:bottom w:val="none" w:sz="0" w:space="0" w:color="auto"/>
            <w:right w:val="none" w:sz="0" w:space="0" w:color="auto"/>
          </w:divBdr>
        </w:div>
        <w:div w:id="2020571708">
          <w:marLeft w:val="480"/>
          <w:marRight w:val="0"/>
          <w:marTop w:val="0"/>
          <w:marBottom w:val="0"/>
          <w:divBdr>
            <w:top w:val="none" w:sz="0" w:space="0" w:color="auto"/>
            <w:left w:val="none" w:sz="0" w:space="0" w:color="auto"/>
            <w:bottom w:val="none" w:sz="0" w:space="0" w:color="auto"/>
            <w:right w:val="none" w:sz="0" w:space="0" w:color="auto"/>
          </w:divBdr>
        </w:div>
      </w:divsChild>
    </w:div>
    <w:div w:id="807285380">
      <w:bodyDiv w:val="1"/>
      <w:marLeft w:val="0"/>
      <w:marRight w:val="0"/>
      <w:marTop w:val="0"/>
      <w:marBottom w:val="0"/>
      <w:divBdr>
        <w:top w:val="none" w:sz="0" w:space="0" w:color="auto"/>
        <w:left w:val="none" w:sz="0" w:space="0" w:color="auto"/>
        <w:bottom w:val="none" w:sz="0" w:space="0" w:color="auto"/>
        <w:right w:val="none" w:sz="0" w:space="0" w:color="auto"/>
      </w:divBdr>
      <w:divsChild>
        <w:div w:id="22102253">
          <w:marLeft w:val="0"/>
          <w:marRight w:val="0"/>
          <w:marTop w:val="0"/>
          <w:marBottom w:val="0"/>
          <w:divBdr>
            <w:top w:val="none" w:sz="0" w:space="0" w:color="auto"/>
            <w:left w:val="none" w:sz="0" w:space="0" w:color="auto"/>
            <w:bottom w:val="none" w:sz="0" w:space="0" w:color="auto"/>
            <w:right w:val="none" w:sz="0" w:space="0" w:color="auto"/>
          </w:divBdr>
        </w:div>
        <w:div w:id="25103522">
          <w:marLeft w:val="0"/>
          <w:marRight w:val="0"/>
          <w:marTop w:val="0"/>
          <w:marBottom w:val="0"/>
          <w:divBdr>
            <w:top w:val="none" w:sz="0" w:space="0" w:color="auto"/>
            <w:left w:val="none" w:sz="0" w:space="0" w:color="auto"/>
            <w:bottom w:val="none" w:sz="0" w:space="0" w:color="auto"/>
            <w:right w:val="none" w:sz="0" w:space="0" w:color="auto"/>
          </w:divBdr>
        </w:div>
        <w:div w:id="66465424">
          <w:marLeft w:val="0"/>
          <w:marRight w:val="0"/>
          <w:marTop w:val="0"/>
          <w:marBottom w:val="0"/>
          <w:divBdr>
            <w:top w:val="none" w:sz="0" w:space="0" w:color="auto"/>
            <w:left w:val="none" w:sz="0" w:space="0" w:color="auto"/>
            <w:bottom w:val="none" w:sz="0" w:space="0" w:color="auto"/>
            <w:right w:val="none" w:sz="0" w:space="0" w:color="auto"/>
          </w:divBdr>
        </w:div>
        <w:div w:id="125046039">
          <w:marLeft w:val="0"/>
          <w:marRight w:val="0"/>
          <w:marTop w:val="0"/>
          <w:marBottom w:val="0"/>
          <w:divBdr>
            <w:top w:val="none" w:sz="0" w:space="0" w:color="auto"/>
            <w:left w:val="none" w:sz="0" w:space="0" w:color="auto"/>
            <w:bottom w:val="none" w:sz="0" w:space="0" w:color="auto"/>
            <w:right w:val="none" w:sz="0" w:space="0" w:color="auto"/>
          </w:divBdr>
        </w:div>
        <w:div w:id="210121369">
          <w:marLeft w:val="0"/>
          <w:marRight w:val="0"/>
          <w:marTop w:val="0"/>
          <w:marBottom w:val="0"/>
          <w:divBdr>
            <w:top w:val="none" w:sz="0" w:space="0" w:color="auto"/>
            <w:left w:val="none" w:sz="0" w:space="0" w:color="auto"/>
            <w:bottom w:val="none" w:sz="0" w:space="0" w:color="auto"/>
            <w:right w:val="none" w:sz="0" w:space="0" w:color="auto"/>
          </w:divBdr>
        </w:div>
        <w:div w:id="238058314">
          <w:marLeft w:val="0"/>
          <w:marRight w:val="0"/>
          <w:marTop w:val="0"/>
          <w:marBottom w:val="0"/>
          <w:divBdr>
            <w:top w:val="none" w:sz="0" w:space="0" w:color="auto"/>
            <w:left w:val="none" w:sz="0" w:space="0" w:color="auto"/>
            <w:bottom w:val="none" w:sz="0" w:space="0" w:color="auto"/>
            <w:right w:val="none" w:sz="0" w:space="0" w:color="auto"/>
          </w:divBdr>
        </w:div>
        <w:div w:id="270935924">
          <w:marLeft w:val="0"/>
          <w:marRight w:val="0"/>
          <w:marTop w:val="0"/>
          <w:marBottom w:val="0"/>
          <w:divBdr>
            <w:top w:val="none" w:sz="0" w:space="0" w:color="auto"/>
            <w:left w:val="none" w:sz="0" w:space="0" w:color="auto"/>
            <w:bottom w:val="none" w:sz="0" w:space="0" w:color="auto"/>
            <w:right w:val="none" w:sz="0" w:space="0" w:color="auto"/>
          </w:divBdr>
        </w:div>
        <w:div w:id="273681505">
          <w:marLeft w:val="0"/>
          <w:marRight w:val="0"/>
          <w:marTop w:val="0"/>
          <w:marBottom w:val="0"/>
          <w:divBdr>
            <w:top w:val="none" w:sz="0" w:space="0" w:color="auto"/>
            <w:left w:val="none" w:sz="0" w:space="0" w:color="auto"/>
            <w:bottom w:val="none" w:sz="0" w:space="0" w:color="auto"/>
            <w:right w:val="none" w:sz="0" w:space="0" w:color="auto"/>
          </w:divBdr>
        </w:div>
        <w:div w:id="294912851">
          <w:marLeft w:val="0"/>
          <w:marRight w:val="0"/>
          <w:marTop w:val="0"/>
          <w:marBottom w:val="0"/>
          <w:divBdr>
            <w:top w:val="none" w:sz="0" w:space="0" w:color="auto"/>
            <w:left w:val="none" w:sz="0" w:space="0" w:color="auto"/>
            <w:bottom w:val="none" w:sz="0" w:space="0" w:color="auto"/>
            <w:right w:val="none" w:sz="0" w:space="0" w:color="auto"/>
          </w:divBdr>
        </w:div>
        <w:div w:id="305205559">
          <w:marLeft w:val="0"/>
          <w:marRight w:val="0"/>
          <w:marTop w:val="0"/>
          <w:marBottom w:val="0"/>
          <w:divBdr>
            <w:top w:val="none" w:sz="0" w:space="0" w:color="auto"/>
            <w:left w:val="none" w:sz="0" w:space="0" w:color="auto"/>
            <w:bottom w:val="none" w:sz="0" w:space="0" w:color="auto"/>
            <w:right w:val="none" w:sz="0" w:space="0" w:color="auto"/>
          </w:divBdr>
        </w:div>
        <w:div w:id="487481695">
          <w:marLeft w:val="0"/>
          <w:marRight w:val="0"/>
          <w:marTop w:val="0"/>
          <w:marBottom w:val="0"/>
          <w:divBdr>
            <w:top w:val="none" w:sz="0" w:space="0" w:color="auto"/>
            <w:left w:val="none" w:sz="0" w:space="0" w:color="auto"/>
            <w:bottom w:val="none" w:sz="0" w:space="0" w:color="auto"/>
            <w:right w:val="none" w:sz="0" w:space="0" w:color="auto"/>
          </w:divBdr>
        </w:div>
        <w:div w:id="488136444">
          <w:marLeft w:val="0"/>
          <w:marRight w:val="0"/>
          <w:marTop w:val="0"/>
          <w:marBottom w:val="0"/>
          <w:divBdr>
            <w:top w:val="none" w:sz="0" w:space="0" w:color="auto"/>
            <w:left w:val="none" w:sz="0" w:space="0" w:color="auto"/>
            <w:bottom w:val="none" w:sz="0" w:space="0" w:color="auto"/>
            <w:right w:val="none" w:sz="0" w:space="0" w:color="auto"/>
          </w:divBdr>
        </w:div>
        <w:div w:id="522134532">
          <w:marLeft w:val="0"/>
          <w:marRight w:val="0"/>
          <w:marTop w:val="0"/>
          <w:marBottom w:val="0"/>
          <w:divBdr>
            <w:top w:val="none" w:sz="0" w:space="0" w:color="auto"/>
            <w:left w:val="none" w:sz="0" w:space="0" w:color="auto"/>
            <w:bottom w:val="none" w:sz="0" w:space="0" w:color="auto"/>
            <w:right w:val="none" w:sz="0" w:space="0" w:color="auto"/>
          </w:divBdr>
        </w:div>
        <w:div w:id="532882537">
          <w:marLeft w:val="0"/>
          <w:marRight w:val="0"/>
          <w:marTop w:val="0"/>
          <w:marBottom w:val="0"/>
          <w:divBdr>
            <w:top w:val="none" w:sz="0" w:space="0" w:color="auto"/>
            <w:left w:val="none" w:sz="0" w:space="0" w:color="auto"/>
            <w:bottom w:val="none" w:sz="0" w:space="0" w:color="auto"/>
            <w:right w:val="none" w:sz="0" w:space="0" w:color="auto"/>
          </w:divBdr>
        </w:div>
        <w:div w:id="541286955">
          <w:marLeft w:val="0"/>
          <w:marRight w:val="0"/>
          <w:marTop w:val="0"/>
          <w:marBottom w:val="0"/>
          <w:divBdr>
            <w:top w:val="none" w:sz="0" w:space="0" w:color="auto"/>
            <w:left w:val="none" w:sz="0" w:space="0" w:color="auto"/>
            <w:bottom w:val="none" w:sz="0" w:space="0" w:color="auto"/>
            <w:right w:val="none" w:sz="0" w:space="0" w:color="auto"/>
          </w:divBdr>
        </w:div>
        <w:div w:id="541943367">
          <w:marLeft w:val="0"/>
          <w:marRight w:val="0"/>
          <w:marTop w:val="0"/>
          <w:marBottom w:val="0"/>
          <w:divBdr>
            <w:top w:val="none" w:sz="0" w:space="0" w:color="auto"/>
            <w:left w:val="none" w:sz="0" w:space="0" w:color="auto"/>
            <w:bottom w:val="none" w:sz="0" w:space="0" w:color="auto"/>
            <w:right w:val="none" w:sz="0" w:space="0" w:color="auto"/>
          </w:divBdr>
        </w:div>
        <w:div w:id="566720955">
          <w:marLeft w:val="0"/>
          <w:marRight w:val="0"/>
          <w:marTop w:val="0"/>
          <w:marBottom w:val="0"/>
          <w:divBdr>
            <w:top w:val="none" w:sz="0" w:space="0" w:color="auto"/>
            <w:left w:val="none" w:sz="0" w:space="0" w:color="auto"/>
            <w:bottom w:val="none" w:sz="0" w:space="0" w:color="auto"/>
            <w:right w:val="none" w:sz="0" w:space="0" w:color="auto"/>
          </w:divBdr>
        </w:div>
        <w:div w:id="581257878">
          <w:marLeft w:val="0"/>
          <w:marRight w:val="0"/>
          <w:marTop w:val="0"/>
          <w:marBottom w:val="0"/>
          <w:divBdr>
            <w:top w:val="none" w:sz="0" w:space="0" w:color="auto"/>
            <w:left w:val="none" w:sz="0" w:space="0" w:color="auto"/>
            <w:bottom w:val="none" w:sz="0" w:space="0" w:color="auto"/>
            <w:right w:val="none" w:sz="0" w:space="0" w:color="auto"/>
          </w:divBdr>
        </w:div>
        <w:div w:id="594560049">
          <w:marLeft w:val="0"/>
          <w:marRight w:val="0"/>
          <w:marTop w:val="0"/>
          <w:marBottom w:val="0"/>
          <w:divBdr>
            <w:top w:val="none" w:sz="0" w:space="0" w:color="auto"/>
            <w:left w:val="none" w:sz="0" w:space="0" w:color="auto"/>
            <w:bottom w:val="none" w:sz="0" w:space="0" w:color="auto"/>
            <w:right w:val="none" w:sz="0" w:space="0" w:color="auto"/>
          </w:divBdr>
        </w:div>
        <w:div w:id="617101498">
          <w:marLeft w:val="0"/>
          <w:marRight w:val="0"/>
          <w:marTop w:val="0"/>
          <w:marBottom w:val="0"/>
          <w:divBdr>
            <w:top w:val="none" w:sz="0" w:space="0" w:color="auto"/>
            <w:left w:val="none" w:sz="0" w:space="0" w:color="auto"/>
            <w:bottom w:val="none" w:sz="0" w:space="0" w:color="auto"/>
            <w:right w:val="none" w:sz="0" w:space="0" w:color="auto"/>
          </w:divBdr>
        </w:div>
        <w:div w:id="627277544">
          <w:marLeft w:val="0"/>
          <w:marRight w:val="0"/>
          <w:marTop w:val="0"/>
          <w:marBottom w:val="0"/>
          <w:divBdr>
            <w:top w:val="none" w:sz="0" w:space="0" w:color="auto"/>
            <w:left w:val="none" w:sz="0" w:space="0" w:color="auto"/>
            <w:bottom w:val="none" w:sz="0" w:space="0" w:color="auto"/>
            <w:right w:val="none" w:sz="0" w:space="0" w:color="auto"/>
          </w:divBdr>
        </w:div>
        <w:div w:id="643314855">
          <w:marLeft w:val="0"/>
          <w:marRight w:val="0"/>
          <w:marTop w:val="0"/>
          <w:marBottom w:val="0"/>
          <w:divBdr>
            <w:top w:val="none" w:sz="0" w:space="0" w:color="auto"/>
            <w:left w:val="none" w:sz="0" w:space="0" w:color="auto"/>
            <w:bottom w:val="none" w:sz="0" w:space="0" w:color="auto"/>
            <w:right w:val="none" w:sz="0" w:space="0" w:color="auto"/>
          </w:divBdr>
        </w:div>
        <w:div w:id="683626833">
          <w:marLeft w:val="0"/>
          <w:marRight w:val="0"/>
          <w:marTop w:val="0"/>
          <w:marBottom w:val="0"/>
          <w:divBdr>
            <w:top w:val="none" w:sz="0" w:space="0" w:color="auto"/>
            <w:left w:val="none" w:sz="0" w:space="0" w:color="auto"/>
            <w:bottom w:val="none" w:sz="0" w:space="0" w:color="auto"/>
            <w:right w:val="none" w:sz="0" w:space="0" w:color="auto"/>
          </w:divBdr>
        </w:div>
        <w:div w:id="688606211">
          <w:marLeft w:val="0"/>
          <w:marRight w:val="0"/>
          <w:marTop w:val="0"/>
          <w:marBottom w:val="0"/>
          <w:divBdr>
            <w:top w:val="none" w:sz="0" w:space="0" w:color="auto"/>
            <w:left w:val="none" w:sz="0" w:space="0" w:color="auto"/>
            <w:bottom w:val="none" w:sz="0" w:space="0" w:color="auto"/>
            <w:right w:val="none" w:sz="0" w:space="0" w:color="auto"/>
          </w:divBdr>
        </w:div>
        <w:div w:id="704987668">
          <w:marLeft w:val="0"/>
          <w:marRight w:val="0"/>
          <w:marTop w:val="0"/>
          <w:marBottom w:val="0"/>
          <w:divBdr>
            <w:top w:val="none" w:sz="0" w:space="0" w:color="auto"/>
            <w:left w:val="none" w:sz="0" w:space="0" w:color="auto"/>
            <w:bottom w:val="none" w:sz="0" w:space="0" w:color="auto"/>
            <w:right w:val="none" w:sz="0" w:space="0" w:color="auto"/>
          </w:divBdr>
        </w:div>
        <w:div w:id="715391996">
          <w:marLeft w:val="0"/>
          <w:marRight w:val="0"/>
          <w:marTop w:val="0"/>
          <w:marBottom w:val="0"/>
          <w:divBdr>
            <w:top w:val="none" w:sz="0" w:space="0" w:color="auto"/>
            <w:left w:val="none" w:sz="0" w:space="0" w:color="auto"/>
            <w:bottom w:val="none" w:sz="0" w:space="0" w:color="auto"/>
            <w:right w:val="none" w:sz="0" w:space="0" w:color="auto"/>
          </w:divBdr>
        </w:div>
        <w:div w:id="761417084">
          <w:marLeft w:val="0"/>
          <w:marRight w:val="0"/>
          <w:marTop w:val="0"/>
          <w:marBottom w:val="0"/>
          <w:divBdr>
            <w:top w:val="none" w:sz="0" w:space="0" w:color="auto"/>
            <w:left w:val="none" w:sz="0" w:space="0" w:color="auto"/>
            <w:bottom w:val="none" w:sz="0" w:space="0" w:color="auto"/>
            <w:right w:val="none" w:sz="0" w:space="0" w:color="auto"/>
          </w:divBdr>
        </w:div>
        <w:div w:id="837694802">
          <w:marLeft w:val="0"/>
          <w:marRight w:val="0"/>
          <w:marTop w:val="0"/>
          <w:marBottom w:val="0"/>
          <w:divBdr>
            <w:top w:val="none" w:sz="0" w:space="0" w:color="auto"/>
            <w:left w:val="none" w:sz="0" w:space="0" w:color="auto"/>
            <w:bottom w:val="none" w:sz="0" w:space="0" w:color="auto"/>
            <w:right w:val="none" w:sz="0" w:space="0" w:color="auto"/>
          </w:divBdr>
        </w:div>
        <w:div w:id="874467639">
          <w:marLeft w:val="0"/>
          <w:marRight w:val="0"/>
          <w:marTop w:val="0"/>
          <w:marBottom w:val="0"/>
          <w:divBdr>
            <w:top w:val="none" w:sz="0" w:space="0" w:color="auto"/>
            <w:left w:val="none" w:sz="0" w:space="0" w:color="auto"/>
            <w:bottom w:val="none" w:sz="0" w:space="0" w:color="auto"/>
            <w:right w:val="none" w:sz="0" w:space="0" w:color="auto"/>
          </w:divBdr>
        </w:div>
        <w:div w:id="974722876">
          <w:marLeft w:val="0"/>
          <w:marRight w:val="0"/>
          <w:marTop w:val="0"/>
          <w:marBottom w:val="0"/>
          <w:divBdr>
            <w:top w:val="none" w:sz="0" w:space="0" w:color="auto"/>
            <w:left w:val="none" w:sz="0" w:space="0" w:color="auto"/>
            <w:bottom w:val="none" w:sz="0" w:space="0" w:color="auto"/>
            <w:right w:val="none" w:sz="0" w:space="0" w:color="auto"/>
          </w:divBdr>
        </w:div>
        <w:div w:id="977346907">
          <w:marLeft w:val="0"/>
          <w:marRight w:val="0"/>
          <w:marTop w:val="0"/>
          <w:marBottom w:val="0"/>
          <w:divBdr>
            <w:top w:val="none" w:sz="0" w:space="0" w:color="auto"/>
            <w:left w:val="none" w:sz="0" w:space="0" w:color="auto"/>
            <w:bottom w:val="none" w:sz="0" w:space="0" w:color="auto"/>
            <w:right w:val="none" w:sz="0" w:space="0" w:color="auto"/>
          </w:divBdr>
        </w:div>
        <w:div w:id="1035499263">
          <w:marLeft w:val="0"/>
          <w:marRight w:val="0"/>
          <w:marTop w:val="0"/>
          <w:marBottom w:val="0"/>
          <w:divBdr>
            <w:top w:val="none" w:sz="0" w:space="0" w:color="auto"/>
            <w:left w:val="none" w:sz="0" w:space="0" w:color="auto"/>
            <w:bottom w:val="none" w:sz="0" w:space="0" w:color="auto"/>
            <w:right w:val="none" w:sz="0" w:space="0" w:color="auto"/>
          </w:divBdr>
        </w:div>
        <w:div w:id="1063453399">
          <w:marLeft w:val="0"/>
          <w:marRight w:val="0"/>
          <w:marTop w:val="0"/>
          <w:marBottom w:val="0"/>
          <w:divBdr>
            <w:top w:val="none" w:sz="0" w:space="0" w:color="auto"/>
            <w:left w:val="none" w:sz="0" w:space="0" w:color="auto"/>
            <w:bottom w:val="none" w:sz="0" w:space="0" w:color="auto"/>
            <w:right w:val="none" w:sz="0" w:space="0" w:color="auto"/>
          </w:divBdr>
        </w:div>
        <w:div w:id="1172841118">
          <w:marLeft w:val="0"/>
          <w:marRight w:val="0"/>
          <w:marTop w:val="0"/>
          <w:marBottom w:val="0"/>
          <w:divBdr>
            <w:top w:val="none" w:sz="0" w:space="0" w:color="auto"/>
            <w:left w:val="none" w:sz="0" w:space="0" w:color="auto"/>
            <w:bottom w:val="none" w:sz="0" w:space="0" w:color="auto"/>
            <w:right w:val="none" w:sz="0" w:space="0" w:color="auto"/>
          </w:divBdr>
        </w:div>
        <w:div w:id="1274094768">
          <w:marLeft w:val="0"/>
          <w:marRight w:val="0"/>
          <w:marTop w:val="0"/>
          <w:marBottom w:val="0"/>
          <w:divBdr>
            <w:top w:val="none" w:sz="0" w:space="0" w:color="auto"/>
            <w:left w:val="none" w:sz="0" w:space="0" w:color="auto"/>
            <w:bottom w:val="none" w:sz="0" w:space="0" w:color="auto"/>
            <w:right w:val="none" w:sz="0" w:space="0" w:color="auto"/>
          </w:divBdr>
        </w:div>
        <w:div w:id="1363167845">
          <w:marLeft w:val="0"/>
          <w:marRight w:val="0"/>
          <w:marTop w:val="0"/>
          <w:marBottom w:val="0"/>
          <w:divBdr>
            <w:top w:val="none" w:sz="0" w:space="0" w:color="auto"/>
            <w:left w:val="none" w:sz="0" w:space="0" w:color="auto"/>
            <w:bottom w:val="none" w:sz="0" w:space="0" w:color="auto"/>
            <w:right w:val="none" w:sz="0" w:space="0" w:color="auto"/>
          </w:divBdr>
        </w:div>
        <w:div w:id="1469854273">
          <w:marLeft w:val="0"/>
          <w:marRight w:val="0"/>
          <w:marTop w:val="0"/>
          <w:marBottom w:val="0"/>
          <w:divBdr>
            <w:top w:val="none" w:sz="0" w:space="0" w:color="auto"/>
            <w:left w:val="none" w:sz="0" w:space="0" w:color="auto"/>
            <w:bottom w:val="none" w:sz="0" w:space="0" w:color="auto"/>
            <w:right w:val="none" w:sz="0" w:space="0" w:color="auto"/>
          </w:divBdr>
        </w:div>
        <w:div w:id="1543439390">
          <w:marLeft w:val="0"/>
          <w:marRight w:val="0"/>
          <w:marTop w:val="0"/>
          <w:marBottom w:val="0"/>
          <w:divBdr>
            <w:top w:val="none" w:sz="0" w:space="0" w:color="auto"/>
            <w:left w:val="none" w:sz="0" w:space="0" w:color="auto"/>
            <w:bottom w:val="none" w:sz="0" w:space="0" w:color="auto"/>
            <w:right w:val="none" w:sz="0" w:space="0" w:color="auto"/>
          </w:divBdr>
        </w:div>
        <w:div w:id="1546789573">
          <w:marLeft w:val="0"/>
          <w:marRight w:val="0"/>
          <w:marTop w:val="0"/>
          <w:marBottom w:val="0"/>
          <w:divBdr>
            <w:top w:val="none" w:sz="0" w:space="0" w:color="auto"/>
            <w:left w:val="none" w:sz="0" w:space="0" w:color="auto"/>
            <w:bottom w:val="none" w:sz="0" w:space="0" w:color="auto"/>
            <w:right w:val="none" w:sz="0" w:space="0" w:color="auto"/>
          </w:divBdr>
        </w:div>
        <w:div w:id="1571382932">
          <w:marLeft w:val="0"/>
          <w:marRight w:val="0"/>
          <w:marTop w:val="0"/>
          <w:marBottom w:val="0"/>
          <w:divBdr>
            <w:top w:val="none" w:sz="0" w:space="0" w:color="auto"/>
            <w:left w:val="none" w:sz="0" w:space="0" w:color="auto"/>
            <w:bottom w:val="none" w:sz="0" w:space="0" w:color="auto"/>
            <w:right w:val="none" w:sz="0" w:space="0" w:color="auto"/>
          </w:divBdr>
        </w:div>
        <w:div w:id="1632319897">
          <w:marLeft w:val="0"/>
          <w:marRight w:val="0"/>
          <w:marTop w:val="0"/>
          <w:marBottom w:val="0"/>
          <w:divBdr>
            <w:top w:val="none" w:sz="0" w:space="0" w:color="auto"/>
            <w:left w:val="none" w:sz="0" w:space="0" w:color="auto"/>
            <w:bottom w:val="none" w:sz="0" w:space="0" w:color="auto"/>
            <w:right w:val="none" w:sz="0" w:space="0" w:color="auto"/>
          </w:divBdr>
        </w:div>
        <w:div w:id="1641957005">
          <w:marLeft w:val="0"/>
          <w:marRight w:val="0"/>
          <w:marTop w:val="0"/>
          <w:marBottom w:val="0"/>
          <w:divBdr>
            <w:top w:val="none" w:sz="0" w:space="0" w:color="auto"/>
            <w:left w:val="none" w:sz="0" w:space="0" w:color="auto"/>
            <w:bottom w:val="none" w:sz="0" w:space="0" w:color="auto"/>
            <w:right w:val="none" w:sz="0" w:space="0" w:color="auto"/>
          </w:divBdr>
        </w:div>
        <w:div w:id="1672872621">
          <w:marLeft w:val="0"/>
          <w:marRight w:val="0"/>
          <w:marTop w:val="0"/>
          <w:marBottom w:val="0"/>
          <w:divBdr>
            <w:top w:val="none" w:sz="0" w:space="0" w:color="auto"/>
            <w:left w:val="none" w:sz="0" w:space="0" w:color="auto"/>
            <w:bottom w:val="none" w:sz="0" w:space="0" w:color="auto"/>
            <w:right w:val="none" w:sz="0" w:space="0" w:color="auto"/>
          </w:divBdr>
        </w:div>
        <w:div w:id="1694502425">
          <w:marLeft w:val="0"/>
          <w:marRight w:val="0"/>
          <w:marTop w:val="0"/>
          <w:marBottom w:val="0"/>
          <w:divBdr>
            <w:top w:val="none" w:sz="0" w:space="0" w:color="auto"/>
            <w:left w:val="none" w:sz="0" w:space="0" w:color="auto"/>
            <w:bottom w:val="none" w:sz="0" w:space="0" w:color="auto"/>
            <w:right w:val="none" w:sz="0" w:space="0" w:color="auto"/>
          </w:divBdr>
        </w:div>
        <w:div w:id="1749378184">
          <w:marLeft w:val="0"/>
          <w:marRight w:val="0"/>
          <w:marTop w:val="0"/>
          <w:marBottom w:val="0"/>
          <w:divBdr>
            <w:top w:val="none" w:sz="0" w:space="0" w:color="auto"/>
            <w:left w:val="none" w:sz="0" w:space="0" w:color="auto"/>
            <w:bottom w:val="none" w:sz="0" w:space="0" w:color="auto"/>
            <w:right w:val="none" w:sz="0" w:space="0" w:color="auto"/>
          </w:divBdr>
        </w:div>
        <w:div w:id="1776748319">
          <w:marLeft w:val="0"/>
          <w:marRight w:val="0"/>
          <w:marTop w:val="0"/>
          <w:marBottom w:val="0"/>
          <w:divBdr>
            <w:top w:val="none" w:sz="0" w:space="0" w:color="auto"/>
            <w:left w:val="none" w:sz="0" w:space="0" w:color="auto"/>
            <w:bottom w:val="none" w:sz="0" w:space="0" w:color="auto"/>
            <w:right w:val="none" w:sz="0" w:space="0" w:color="auto"/>
          </w:divBdr>
        </w:div>
        <w:div w:id="1785226490">
          <w:marLeft w:val="0"/>
          <w:marRight w:val="0"/>
          <w:marTop w:val="0"/>
          <w:marBottom w:val="0"/>
          <w:divBdr>
            <w:top w:val="none" w:sz="0" w:space="0" w:color="auto"/>
            <w:left w:val="none" w:sz="0" w:space="0" w:color="auto"/>
            <w:bottom w:val="none" w:sz="0" w:space="0" w:color="auto"/>
            <w:right w:val="none" w:sz="0" w:space="0" w:color="auto"/>
          </w:divBdr>
        </w:div>
        <w:div w:id="1821993879">
          <w:marLeft w:val="0"/>
          <w:marRight w:val="0"/>
          <w:marTop w:val="0"/>
          <w:marBottom w:val="0"/>
          <w:divBdr>
            <w:top w:val="none" w:sz="0" w:space="0" w:color="auto"/>
            <w:left w:val="none" w:sz="0" w:space="0" w:color="auto"/>
            <w:bottom w:val="none" w:sz="0" w:space="0" w:color="auto"/>
            <w:right w:val="none" w:sz="0" w:space="0" w:color="auto"/>
          </w:divBdr>
        </w:div>
        <w:div w:id="1826970643">
          <w:marLeft w:val="0"/>
          <w:marRight w:val="0"/>
          <w:marTop w:val="0"/>
          <w:marBottom w:val="0"/>
          <w:divBdr>
            <w:top w:val="none" w:sz="0" w:space="0" w:color="auto"/>
            <w:left w:val="none" w:sz="0" w:space="0" w:color="auto"/>
            <w:bottom w:val="none" w:sz="0" w:space="0" w:color="auto"/>
            <w:right w:val="none" w:sz="0" w:space="0" w:color="auto"/>
          </w:divBdr>
        </w:div>
        <w:div w:id="1836795272">
          <w:marLeft w:val="0"/>
          <w:marRight w:val="0"/>
          <w:marTop w:val="0"/>
          <w:marBottom w:val="0"/>
          <w:divBdr>
            <w:top w:val="none" w:sz="0" w:space="0" w:color="auto"/>
            <w:left w:val="none" w:sz="0" w:space="0" w:color="auto"/>
            <w:bottom w:val="none" w:sz="0" w:space="0" w:color="auto"/>
            <w:right w:val="none" w:sz="0" w:space="0" w:color="auto"/>
          </w:divBdr>
        </w:div>
        <w:div w:id="1902984993">
          <w:marLeft w:val="0"/>
          <w:marRight w:val="0"/>
          <w:marTop w:val="0"/>
          <w:marBottom w:val="0"/>
          <w:divBdr>
            <w:top w:val="none" w:sz="0" w:space="0" w:color="auto"/>
            <w:left w:val="none" w:sz="0" w:space="0" w:color="auto"/>
            <w:bottom w:val="none" w:sz="0" w:space="0" w:color="auto"/>
            <w:right w:val="none" w:sz="0" w:space="0" w:color="auto"/>
          </w:divBdr>
        </w:div>
        <w:div w:id="1930457641">
          <w:marLeft w:val="0"/>
          <w:marRight w:val="0"/>
          <w:marTop w:val="0"/>
          <w:marBottom w:val="0"/>
          <w:divBdr>
            <w:top w:val="none" w:sz="0" w:space="0" w:color="auto"/>
            <w:left w:val="none" w:sz="0" w:space="0" w:color="auto"/>
            <w:bottom w:val="none" w:sz="0" w:space="0" w:color="auto"/>
            <w:right w:val="none" w:sz="0" w:space="0" w:color="auto"/>
          </w:divBdr>
        </w:div>
        <w:div w:id="1948999348">
          <w:marLeft w:val="0"/>
          <w:marRight w:val="0"/>
          <w:marTop w:val="0"/>
          <w:marBottom w:val="0"/>
          <w:divBdr>
            <w:top w:val="none" w:sz="0" w:space="0" w:color="auto"/>
            <w:left w:val="none" w:sz="0" w:space="0" w:color="auto"/>
            <w:bottom w:val="none" w:sz="0" w:space="0" w:color="auto"/>
            <w:right w:val="none" w:sz="0" w:space="0" w:color="auto"/>
          </w:divBdr>
        </w:div>
        <w:div w:id="1982687359">
          <w:marLeft w:val="0"/>
          <w:marRight w:val="0"/>
          <w:marTop w:val="0"/>
          <w:marBottom w:val="0"/>
          <w:divBdr>
            <w:top w:val="none" w:sz="0" w:space="0" w:color="auto"/>
            <w:left w:val="none" w:sz="0" w:space="0" w:color="auto"/>
            <w:bottom w:val="none" w:sz="0" w:space="0" w:color="auto"/>
            <w:right w:val="none" w:sz="0" w:space="0" w:color="auto"/>
          </w:divBdr>
        </w:div>
        <w:div w:id="2143689467">
          <w:marLeft w:val="0"/>
          <w:marRight w:val="0"/>
          <w:marTop w:val="0"/>
          <w:marBottom w:val="0"/>
          <w:divBdr>
            <w:top w:val="none" w:sz="0" w:space="0" w:color="auto"/>
            <w:left w:val="none" w:sz="0" w:space="0" w:color="auto"/>
            <w:bottom w:val="none" w:sz="0" w:space="0" w:color="auto"/>
            <w:right w:val="none" w:sz="0" w:space="0" w:color="auto"/>
          </w:divBdr>
        </w:div>
      </w:divsChild>
    </w:div>
    <w:div w:id="817263348">
      <w:bodyDiv w:val="1"/>
      <w:marLeft w:val="0"/>
      <w:marRight w:val="0"/>
      <w:marTop w:val="0"/>
      <w:marBottom w:val="0"/>
      <w:divBdr>
        <w:top w:val="none" w:sz="0" w:space="0" w:color="auto"/>
        <w:left w:val="none" w:sz="0" w:space="0" w:color="auto"/>
        <w:bottom w:val="none" w:sz="0" w:space="0" w:color="auto"/>
        <w:right w:val="none" w:sz="0" w:space="0" w:color="auto"/>
      </w:divBdr>
    </w:div>
    <w:div w:id="817649641">
      <w:bodyDiv w:val="1"/>
      <w:marLeft w:val="0"/>
      <w:marRight w:val="0"/>
      <w:marTop w:val="0"/>
      <w:marBottom w:val="0"/>
      <w:divBdr>
        <w:top w:val="none" w:sz="0" w:space="0" w:color="auto"/>
        <w:left w:val="none" w:sz="0" w:space="0" w:color="auto"/>
        <w:bottom w:val="none" w:sz="0" w:space="0" w:color="auto"/>
        <w:right w:val="none" w:sz="0" w:space="0" w:color="auto"/>
      </w:divBdr>
      <w:divsChild>
        <w:div w:id="12347024">
          <w:marLeft w:val="0"/>
          <w:marRight w:val="0"/>
          <w:marTop w:val="0"/>
          <w:marBottom w:val="0"/>
          <w:divBdr>
            <w:top w:val="none" w:sz="0" w:space="0" w:color="auto"/>
            <w:left w:val="none" w:sz="0" w:space="0" w:color="auto"/>
            <w:bottom w:val="none" w:sz="0" w:space="0" w:color="auto"/>
            <w:right w:val="none" w:sz="0" w:space="0" w:color="auto"/>
          </w:divBdr>
        </w:div>
        <w:div w:id="59448877">
          <w:marLeft w:val="0"/>
          <w:marRight w:val="0"/>
          <w:marTop w:val="0"/>
          <w:marBottom w:val="0"/>
          <w:divBdr>
            <w:top w:val="none" w:sz="0" w:space="0" w:color="auto"/>
            <w:left w:val="none" w:sz="0" w:space="0" w:color="auto"/>
            <w:bottom w:val="none" w:sz="0" w:space="0" w:color="auto"/>
            <w:right w:val="none" w:sz="0" w:space="0" w:color="auto"/>
          </w:divBdr>
        </w:div>
        <w:div w:id="94329034">
          <w:marLeft w:val="0"/>
          <w:marRight w:val="0"/>
          <w:marTop w:val="0"/>
          <w:marBottom w:val="0"/>
          <w:divBdr>
            <w:top w:val="none" w:sz="0" w:space="0" w:color="auto"/>
            <w:left w:val="none" w:sz="0" w:space="0" w:color="auto"/>
            <w:bottom w:val="none" w:sz="0" w:space="0" w:color="auto"/>
            <w:right w:val="none" w:sz="0" w:space="0" w:color="auto"/>
          </w:divBdr>
        </w:div>
        <w:div w:id="120733048">
          <w:marLeft w:val="0"/>
          <w:marRight w:val="0"/>
          <w:marTop w:val="0"/>
          <w:marBottom w:val="0"/>
          <w:divBdr>
            <w:top w:val="none" w:sz="0" w:space="0" w:color="auto"/>
            <w:left w:val="none" w:sz="0" w:space="0" w:color="auto"/>
            <w:bottom w:val="none" w:sz="0" w:space="0" w:color="auto"/>
            <w:right w:val="none" w:sz="0" w:space="0" w:color="auto"/>
          </w:divBdr>
        </w:div>
        <w:div w:id="157040265">
          <w:marLeft w:val="0"/>
          <w:marRight w:val="0"/>
          <w:marTop w:val="0"/>
          <w:marBottom w:val="0"/>
          <w:divBdr>
            <w:top w:val="none" w:sz="0" w:space="0" w:color="auto"/>
            <w:left w:val="none" w:sz="0" w:space="0" w:color="auto"/>
            <w:bottom w:val="none" w:sz="0" w:space="0" w:color="auto"/>
            <w:right w:val="none" w:sz="0" w:space="0" w:color="auto"/>
          </w:divBdr>
        </w:div>
        <w:div w:id="245459561">
          <w:marLeft w:val="0"/>
          <w:marRight w:val="0"/>
          <w:marTop w:val="0"/>
          <w:marBottom w:val="0"/>
          <w:divBdr>
            <w:top w:val="none" w:sz="0" w:space="0" w:color="auto"/>
            <w:left w:val="none" w:sz="0" w:space="0" w:color="auto"/>
            <w:bottom w:val="none" w:sz="0" w:space="0" w:color="auto"/>
            <w:right w:val="none" w:sz="0" w:space="0" w:color="auto"/>
          </w:divBdr>
        </w:div>
        <w:div w:id="257560409">
          <w:marLeft w:val="0"/>
          <w:marRight w:val="0"/>
          <w:marTop w:val="0"/>
          <w:marBottom w:val="0"/>
          <w:divBdr>
            <w:top w:val="none" w:sz="0" w:space="0" w:color="auto"/>
            <w:left w:val="none" w:sz="0" w:space="0" w:color="auto"/>
            <w:bottom w:val="none" w:sz="0" w:space="0" w:color="auto"/>
            <w:right w:val="none" w:sz="0" w:space="0" w:color="auto"/>
          </w:divBdr>
        </w:div>
        <w:div w:id="310913357">
          <w:marLeft w:val="0"/>
          <w:marRight w:val="0"/>
          <w:marTop w:val="0"/>
          <w:marBottom w:val="0"/>
          <w:divBdr>
            <w:top w:val="none" w:sz="0" w:space="0" w:color="auto"/>
            <w:left w:val="none" w:sz="0" w:space="0" w:color="auto"/>
            <w:bottom w:val="none" w:sz="0" w:space="0" w:color="auto"/>
            <w:right w:val="none" w:sz="0" w:space="0" w:color="auto"/>
          </w:divBdr>
        </w:div>
        <w:div w:id="339090497">
          <w:marLeft w:val="0"/>
          <w:marRight w:val="0"/>
          <w:marTop w:val="0"/>
          <w:marBottom w:val="0"/>
          <w:divBdr>
            <w:top w:val="none" w:sz="0" w:space="0" w:color="auto"/>
            <w:left w:val="none" w:sz="0" w:space="0" w:color="auto"/>
            <w:bottom w:val="none" w:sz="0" w:space="0" w:color="auto"/>
            <w:right w:val="none" w:sz="0" w:space="0" w:color="auto"/>
          </w:divBdr>
        </w:div>
        <w:div w:id="421488404">
          <w:marLeft w:val="0"/>
          <w:marRight w:val="0"/>
          <w:marTop w:val="0"/>
          <w:marBottom w:val="0"/>
          <w:divBdr>
            <w:top w:val="none" w:sz="0" w:space="0" w:color="auto"/>
            <w:left w:val="none" w:sz="0" w:space="0" w:color="auto"/>
            <w:bottom w:val="none" w:sz="0" w:space="0" w:color="auto"/>
            <w:right w:val="none" w:sz="0" w:space="0" w:color="auto"/>
          </w:divBdr>
        </w:div>
        <w:div w:id="426658894">
          <w:marLeft w:val="0"/>
          <w:marRight w:val="0"/>
          <w:marTop w:val="0"/>
          <w:marBottom w:val="0"/>
          <w:divBdr>
            <w:top w:val="none" w:sz="0" w:space="0" w:color="auto"/>
            <w:left w:val="none" w:sz="0" w:space="0" w:color="auto"/>
            <w:bottom w:val="none" w:sz="0" w:space="0" w:color="auto"/>
            <w:right w:val="none" w:sz="0" w:space="0" w:color="auto"/>
          </w:divBdr>
        </w:div>
        <w:div w:id="535847918">
          <w:marLeft w:val="0"/>
          <w:marRight w:val="0"/>
          <w:marTop w:val="0"/>
          <w:marBottom w:val="0"/>
          <w:divBdr>
            <w:top w:val="none" w:sz="0" w:space="0" w:color="auto"/>
            <w:left w:val="none" w:sz="0" w:space="0" w:color="auto"/>
            <w:bottom w:val="none" w:sz="0" w:space="0" w:color="auto"/>
            <w:right w:val="none" w:sz="0" w:space="0" w:color="auto"/>
          </w:divBdr>
        </w:div>
        <w:div w:id="644623508">
          <w:marLeft w:val="0"/>
          <w:marRight w:val="0"/>
          <w:marTop w:val="0"/>
          <w:marBottom w:val="0"/>
          <w:divBdr>
            <w:top w:val="none" w:sz="0" w:space="0" w:color="auto"/>
            <w:left w:val="none" w:sz="0" w:space="0" w:color="auto"/>
            <w:bottom w:val="none" w:sz="0" w:space="0" w:color="auto"/>
            <w:right w:val="none" w:sz="0" w:space="0" w:color="auto"/>
          </w:divBdr>
        </w:div>
        <w:div w:id="678847077">
          <w:marLeft w:val="0"/>
          <w:marRight w:val="0"/>
          <w:marTop w:val="0"/>
          <w:marBottom w:val="0"/>
          <w:divBdr>
            <w:top w:val="none" w:sz="0" w:space="0" w:color="auto"/>
            <w:left w:val="none" w:sz="0" w:space="0" w:color="auto"/>
            <w:bottom w:val="none" w:sz="0" w:space="0" w:color="auto"/>
            <w:right w:val="none" w:sz="0" w:space="0" w:color="auto"/>
          </w:divBdr>
        </w:div>
        <w:div w:id="702483259">
          <w:marLeft w:val="0"/>
          <w:marRight w:val="0"/>
          <w:marTop w:val="0"/>
          <w:marBottom w:val="0"/>
          <w:divBdr>
            <w:top w:val="none" w:sz="0" w:space="0" w:color="auto"/>
            <w:left w:val="none" w:sz="0" w:space="0" w:color="auto"/>
            <w:bottom w:val="none" w:sz="0" w:space="0" w:color="auto"/>
            <w:right w:val="none" w:sz="0" w:space="0" w:color="auto"/>
          </w:divBdr>
        </w:div>
        <w:div w:id="716659353">
          <w:marLeft w:val="0"/>
          <w:marRight w:val="0"/>
          <w:marTop w:val="0"/>
          <w:marBottom w:val="0"/>
          <w:divBdr>
            <w:top w:val="none" w:sz="0" w:space="0" w:color="auto"/>
            <w:left w:val="none" w:sz="0" w:space="0" w:color="auto"/>
            <w:bottom w:val="none" w:sz="0" w:space="0" w:color="auto"/>
            <w:right w:val="none" w:sz="0" w:space="0" w:color="auto"/>
          </w:divBdr>
        </w:div>
        <w:div w:id="726804973">
          <w:marLeft w:val="0"/>
          <w:marRight w:val="0"/>
          <w:marTop w:val="0"/>
          <w:marBottom w:val="0"/>
          <w:divBdr>
            <w:top w:val="none" w:sz="0" w:space="0" w:color="auto"/>
            <w:left w:val="none" w:sz="0" w:space="0" w:color="auto"/>
            <w:bottom w:val="none" w:sz="0" w:space="0" w:color="auto"/>
            <w:right w:val="none" w:sz="0" w:space="0" w:color="auto"/>
          </w:divBdr>
        </w:div>
        <w:div w:id="745806340">
          <w:marLeft w:val="0"/>
          <w:marRight w:val="0"/>
          <w:marTop w:val="0"/>
          <w:marBottom w:val="0"/>
          <w:divBdr>
            <w:top w:val="none" w:sz="0" w:space="0" w:color="auto"/>
            <w:left w:val="none" w:sz="0" w:space="0" w:color="auto"/>
            <w:bottom w:val="none" w:sz="0" w:space="0" w:color="auto"/>
            <w:right w:val="none" w:sz="0" w:space="0" w:color="auto"/>
          </w:divBdr>
        </w:div>
        <w:div w:id="759057742">
          <w:marLeft w:val="0"/>
          <w:marRight w:val="0"/>
          <w:marTop w:val="0"/>
          <w:marBottom w:val="0"/>
          <w:divBdr>
            <w:top w:val="none" w:sz="0" w:space="0" w:color="auto"/>
            <w:left w:val="none" w:sz="0" w:space="0" w:color="auto"/>
            <w:bottom w:val="none" w:sz="0" w:space="0" w:color="auto"/>
            <w:right w:val="none" w:sz="0" w:space="0" w:color="auto"/>
          </w:divBdr>
        </w:div>
        <w:div w:id="808785787">
          <w:marLeft w:val="0"/>
          <w:marRight w:val="0"/>
          <w:marTop w:val="0"/>
          <w:marBottom w:val="0"/>
          <w:divBdr>
            <w:top w:val="none" w:sz="0" w:space="0" w:color="auto"/>
            <w:left w:val="none" w:sz="0" w:space="0" w:color="auto"/>
            <w:bottom w:val="none" w:sz="0" w:space="0" w:color="auto"/>
            <w:right w:val="none" w:sz="0" w:space="0" w:color="auto"/>
          </w:divBdr>
        </w:div>
        <w:div w:id="892929587">
          <w:marLeft w:val="0"/>
          <w:marRight w:val="0"/>
          <w:marTop w:val="0"/>
          <w:marBottom w:val="0"/>
          <w:divBdr>
            <w:top w:val="none" w:sz="0" w:space="0" w:color="auto"/>
            <w:left w:val="none" w:sz="0" w:space="0" w:color="auto"/>
            <w:bottom w:val="none" w:sz="0" w:space="0" w:color="auto"/>
            <w:right w:val="none" w:sz="0" w:space="0" w:color="auto"/>
          </w:divBdr>
        </w:div>
        <w:div w:id="1027758799">
          <w:marLeft w:val="0"/>
          <w:marRight w:val="0"/>
          <w:marTop w:val="0"/>
          <w:marBottom w:val="0"/>
          <w:divBdr>
            <w:top w:val="none" w:sz="0" w:space="0" w:color="auto"/>
            <w:left w:val="none" w:sz="0" w:space="0" w:color="auto"/>
            <w:bottom w:val="none" w:sz="0" w:space="0" w:color="auto"/>
            <w:right w:val="none" w:sz="0" w:space="0" w:color="auto"/>
          </w:divBdr>
        </w:div>
        <w:div w:id="1061099259">
          <w:marLeft w:val="0"/>
          <w:marRight w:val="0"/>
          <w:marTop w:val="0"/>
          <w:marBottom w:val="0"/>
          <w:divBdr>
            <w:top w:val="none" w:sz="0" w:space="0" w:color="auto"/>
            <w:left w:val="none" w:sz="0" w:space="0" w:color="auto"/>
            <w:bottom w:val="none" w:sz="0" w:space="0" w:color="auto"/>
            <w:right w:val="none" w:sz="0" w:space="0" w:color="auto"/>
          </w:divBdr>
        </w:div>
        <w:div w:id="1067846051">
          <w:marLeft w:val="0"/>
          <w:marRight w:val="0"/>
          <w:marTop w:val="0"/>
          <w:marBottom w:val="0"/>
          <w:divBdr>
            <w:top w:val="none" w:sz="0" w:space="0" w:color="auto"/>
            <w:left w:val="none" w:sz="0" w:space="0" w:color="auto"/>
            <w:bottom w:val="none" w:sz="0" w:space="0" w:color="auto"/>
            <w:right w:val="none" w:sz="0" w:space="0" w:color="auto"/>
          </w:divBdr>
        </w:div>
        <w:div w:id="1129399755">
          <w:marLeft w:val="0"/>
          <w:marRight w:val="0"/>
          <w:marTop w:val="0"/>
          <w:marBottom w:val="0"/>
          <w:divBdr>
            <w:top w:val="none" w:sz="0" w:space="0" w:color="auto"/>
            <w:left w:val="none" w:sz="0" w:space="0" w:color="auto"/>
            <w:bottom w:val="none" w:sz="0" w:space="0" w:color="auto"/>
            <w:right w:val="none" w:sz="0" w:space="0" w:color="auto"/>
          </w:divBdr>
        </w:div>
        <w:div w:id="1173036277">
          <w:marLeft w:val="0"/>
          <w:marRight w:val="0"/>
          <w:marTop w:val="0"/>
          <w:marBottom w:val="0"/>
          <w:divBdr>
            <w:top w:val="none" w:sz="0" w:space="0" w:color="auto"/>
            <w:left w:val="none" w:sz="0" w:space="0" w:color="auto"/>
            <w:bottom w:val="none" w:sz="0" w:space="0" w:color="auto"/>
            <w:right w:val="none" w:sz="0" w:space="0" w:color="auto"/>
          </w:divBdr>
        </w:div>
        <w:div w:id="1225722244">
          <w:marLeft w:val="0"/>
          <w:marRight w:val="0"/>
          <w:marTop w:val="0"/>
          <w:marBottom w:val="0"/>
          <w:divBdr>
            <w:top w:val="none" w:sz="0" w:space="0" w:color="auto"/>
            <w:left w:val="none" w:sz="0" w:space="0" w:color="auto"/>
            <w:bottom w:val="none" w:sz="0" w:space="0" w:color="auto"/>
            <w:right w:val="none" w:sz="0" w:space="0" w:color="auto"/>
          </w:divBdr>
        </w:div>
        <w:div w:id="1258490118">
          <w:marLeft w:val="0"/>
          <w:marRight w:val="0"/>
          <w:marTop w:val="0"/>
          <w:marBottom w:val="0"/>
          <w:divBdr>
            <w:top w:val="none" w:sz="0" w:space="0" w:color="auto"/>
            <w:left w:val="none" w:sz="0" w:space="0" w:color="auto"/>
            <w:bottom w:val="none" w:sz="0" w:space="0" w:color="auto"/>
            <w:right w:val="none" w:sz="0" w:space="0" w:color="auto"/>
          </w:divBdr>
        </w:div>
        <w:div w:id="1299190113">
          <w:marLeft w:val="0"/>
          <w:marRight w:val="0"/>
          <w:marTop w:val="0"/>
          <w:marBottom w:val="0"/>
          <w:divBdr>
            <w:top w:val="none" w:sz="0" w:space="0" w:color="auto"/>
            <w:left w:val="none" w:sz="0" w:space="0" w:color="auto"/>
            <w:bottom w:val="none" w:sz="0" w:space="0" w:color="auto"/>
            <w:right w:val="none" w:sz="0" w:space="0" w:color="auto"/>
          </w:divBdr>
        </w:div>
        <w:div w:id="1319772349">
          <w:marLeft w:val="0"/>
          <w:marRight w:val="0"/>
          <w:marTop w:val="0"/>
          <w:marBottom w:val="0"/>
          <w:divBdr>
            <w:top w:val="none" w:sz="0" w:space="0" w:color="auto"/>
            <w:left w:val="none" w:sz="0" w:space="0" w:color="auto"/>
            <w:bottom w:val="none" w:sz="0" w:space="0" w:color="auto"/>
            <w:right w:val="none" w:sz="0" w:space="0" w:color="auto"/>
          </w:divBdr>
        </w:div>
        <w:div w:id="1326662724">
          <w:marLeft w:val="0"/>
          <w:marRight w:val="0"/>
          <w:marTop w:val="0"/>
          <w:marBottom w:val="0"/>
          <w:divBdr>
            <w:top w:val="none" w:sz="0" w:space="0" w:color="auto"/>
            <w:left w:val="none" w:sz="0" w:space="0" w:color="auto"/>
            <w:bottom w:val="none" w:sz="0" w:space="0" w:color="auto"/>
            <w:right w:val="none" w:sz="0" w:space="0" w:color="auto"/>
          </w:divBdr>
        </w:div>
        <w:div w:id="1433479482">
          <w:marLeft w:val="0"/>
          <w:marRight w:val="0"/>
          <w:marTop w:val="0"/>
          <w:marBottom w:val="0"/>
          <w:divBdr>
            <w:top w:val="none" w:sz="0" w:space="0" w:color="auto"/>
            <w:left w:val="none" w:sz="0" w:space="0" w:color="auto"/>
            <w:bottom w:val="none" w:sz="0" w:space="0" w:color="auto"/>
            <w:right w:val="none" w:sz="0" w:space="0" w:color="auto"/>
          </w:divBdr>
        </w:div>
        <w:div w:id="1438212658">
          <w:marLeft w:val="0"/>
          <w:marRight w:val="0"/>
          <w:marTop w:val="0"/>
          <w:marBottom w:val="0"/>
          <w:divBdr>
            <w:top w:val="none" w:sz="0" w:space="0" w:color="auto"/>
            <w:left w:val="none" w:sz="0" w:space="0" w:color="auto"/>
            <w:bottom w:val="none" w:sz="0" w:space="0" w:color="auto"/>
            <w:right w:val="none" w:sz="0" w:space="0" w:color="auto"/>
          </w:divBdr>
        </w:div>
        <w:div w:id="1443379008">
          <w:marLeft w:val="0"/>
          <w:marRight w:val="0"/>
          <w:marTop w:val="0"/>
          <w:marBottom w:val="0"/>
          <w:divBdr>
            <w:top w:val="none" w:sz="0" w:space="0" w:color="auto"/>
            <w:left w:val="none" w:sz="0" w:space="0" w:color="auto"/>
            <w:bottom w:val="none" w:sz="0" w:space="0" w:color="auto"/>
            <w:right w:val="none" w:sz="0" w:space="0" w:color="auto"/>
          </w:divBdr>
        </w:div>
        <w:div w:id="1468812867">
          <w:marLeft w:val="0"/>
          <w:marRight w:val="0"/>
          <w:marTop w:val="0"/>
          <w:marBottom w:val="0"/>
          <w:divBdr>
            <w:top w:val="none" w:sz="0" w:space="0" w:color="auto"/>
            <w:left w:val="none" w:sz="0" w:space="0" w:color="auto"/>
            <w:bottom w:val="none" w:sz="0" w:space="0" w:color="auto"/>
            <w:right w:val="none" w:sz="0" w:space="0" w:color="auto"/>
          </w:divBdr>
        </w:div>
        <w:div w:id="1469935048">
          <w:marLeft w:val="0"/>
          <w:marRight w:val="0"/>
          <w:marTop w:val="0"/>
          <w:marBottom w:val="0"/>
          <w:divBdr>
            <w:top w:val="none" w:sz="0" w:space="0" w:color="auto"/>
            <w:left w:val="none" w:sz="0" w:space="0" w:color="auto"/>
            <w:bottom w:val="none" w:sz="0" w:space="0" w:color="auto"/>
            <w:right w:val="none" w:sz="0" w:space="0" w:color="auto"/>
          </w:divBdr>
        </w:div>
        <w:div w:id="1495027015">
          <w:marLeft w:val="0"/>
          <w:marRight w:val="0"/>
          <w:marTop w:val="0"/>
          <w:marBottom w:val="0"/>
          <w:divBdr>
            <w:top w:val="none" w:sz="0" w:space="0" w:color="auto"/>
            <w:left w:val="none" w:sz="0" w:space="0" w:color="auto"/>
            <w:bottom w:val="none" w:sz="0" w:space="0" w:color="auto"/>
            <w:right w:val="none" w:sz="0" w:space="0" w:color="auto"/>
          </w:divBdr>
        </w:div>
        <w:div w:id="1532262713">
          <w:marLeft w:val="0"/>
          <w:marRight w:val="0"/>
          <w:marTop w:val="0"/>
          <w:marBottom w:val="0"/>
          <w:divBdr>
            <w:top w:val="none" w:sz="0" w:space="0" w:color="auto"/>
            <w:left w:val="none" w:sz="0" w:space="0" w:color="auto"/>
            <w:bottom w:val="none" w:sz="0" w:space="0" w:color="auto"/>
            <w:right w:val="none" w:sz="0" w:space="0" w:color="auto"/>
          </w:divBdr>
        </w:div>
        <w:div w:id="1538547242">
          <w:marLeft w:val="0"/>
          <w:marRight w:val="0"/>
          <w:marTop w:val="0"/>
          <w:marBottom w:val="0"/>
          <w:divBdr>
            <w:top w:val="none" w:sz="0" w:space="0" w:color="auto"/>
            <w:left w:val="none" w:sz="0" w:space="0" w:color="auto"/>
            <w:bottom w:val="none" w:sz="0" w:space="0" w:color="auto"/>
            <w:right w:val="none" w:sz="0" w:space="0" w:color="auto"/>
          </w:divBdr>
        </w:div>
        <w:div w:id="1557358245">
          <w:marLeft w:val="0"/>
          <w:marRight w:val="0"/>
          <w:marTop w:val="0"/>
          <w:marBottom w:val="0"/>
          <w:divBdr>
            <w:top w:val="none" w:sz="0" w:space="0" w:color="auto"/>
            <w:left w:val="none" w:sz="0" w:space="0" w:color="auto"/>
            <w:bottom w:val="none" w:sz="0" w:space="0" w:color="auto"/>
            <w:right w:val="none" w:sz="0" w:space="0" w:color="auto"/>
          </w:divBdr>
        </w:div>
        <w:div w:id="1575706027">
          <w:marLeft w:val="0"/>
          <w:marRight w:val="0"/>
          <w:marTop w:val="0"/>
          <w:marBottom w:val="0"/>
          <w:divBdr>
            <w:top w:val="none" w:sz="0" w:space="0" w:color="auto"/>
            <w:left w:val="none" w:sz="0" w:space="0" w:color="auto"/>
            <w:bottom w:val="none" w:sz="0" w:space="0" w:color="auto"/>
            <w:right w:val="none" w:sz="0" w:space="0" w:color="auto"/>
          </w:divBdr>
        </w:div>
        <w:div w:id="1618634616">
          <w:marLeft w:val="0"/>
          <w:marRight w:val="0"/>
          <w:marTop w:val="0"/>
          <w:marBottom w:val="0"/>
          <w:divBdr>
            <w:top w:val="none" w:sz="0" w:space="0" w:color="auto"/>
            <w:left w:val="none" w:sz="0" w:space="0" w:color="auto"/>
            <w:bottom w:val="none" w:sz="0" w:space="0" w:color="auto"/>
            <w:right w:val="none" w:sz="0" w:space="0" w:color="auto"/>
          </w:divBdr>
        </w:div>
        <w:div w:id="1620719832">
          <w:marLeft w:val="0"/>
          <w:marRight w:val="0"/>
          <w:marTop w:val="0"/>
          <w:marBottom w:val="0"/>
          <w:divBdr>
            <w:top w:val="none" w:sz="0" w:space="0" w:color="auto"/>
            <w:left w:val="none" w:sz="0" w:space="0" w:color="auto"/>
            <w:bottom w:val="none" w:sz="0" w:space="0" w:color="auto"/>
            <w:right w:val="none" w:sz="0" w:space="0" w:color="auto"/>
          </w:divBdr>
        </w:div>
        <w:div w:id="1639647972">
          <w:marLeft w:val="0"/>
          <w:marRight w:val="0"/>
          <w:marTop w:val="0"/>
          <w:marBottom w:val="0"/>
          <w:divBdr>
            <w:top w:val="none" w:sz="0" w:space="0" w:color="auto"/>
            <w:left w:val="none" w:sz="0" w:space="0" w:color="auto"/>
            <w:bottom w:val="none" w:sz="0" w:space="0" w:color="auto"/>
            <w:right w:val="none" w:sz="0" w:space="0" w:color="auto"/>
          </w:divBdr>
        </w:div>
        <w:div w:id="1649095326">
          <w:marLeft w:val="0"/>
          <w:marRight w:val="0"/>
          <w:marTop w:val="0"/>
          <w:marBottom w:val="0"/>
          <w:divBdr>
            <w:top w:val="none" w:sz="0" w:space="0" w:color="auto"/>
            <w:left w:val="none" w:sz="0" w:space="0" w:color="auto"/>
            <w:bottom w:val="none" w:sz="0" w:space="0" w:color="auto"/>
            <w:right w:val="none" w:sz="0" w:space="0" w:color="auto"/>
          </w:divBdr>
        </w:div>
        <w:div w:id="1665817315">
          <w:marLeft w:val="0"/>
          <w:marRight w:val="0"/>
          <w:marTop w:val="0"/>
          <w:marBottom w:val="0"/>
          <w:divBdr>
            <w:top w:val="none" w:sz="0" w:space="0" w:color="auto"/>
            <w:left w:val="none" w:sz="0" w:space="0" w:color="auto"/>
            <w:bottom w:val="none" w:sz="0" w:space="0" w:color="auto"/>
            <w:right w:val="none" w:sz="0" w:space="0" w:color="auto"/>
          </w:divBdr>
        </w:div>
        <w:div w:id="1811439215">
          <w:marLeft w:val="0"/>
          <w:marRight w:val="0"/>
          <w:marTop w:val="0"/>
          <w:marBottom w:val="0"/>
          <w:divBdr>
            <w:top w:val="none" w:sz="0" w:space="0" w:color="auto"/>
            <w:left w:val="none" w:sz="0" w:space="0" w:color="auto"/>
            <w:bottom w:val="none" w:sz="0" w:space="0" w:color="auto"/>
            <w:right w:val="none" w:sz="0" w:space="0" w:color="auto"/>
          </w:divBdr>
        </w:div>
        <w:div w:id="1884637515">
          <w:marLeft w:val="0"/>
          <w:marRight w:val="0"/>
          <w:marTop w:val="0"/>
          <w:marBottom w:val="0"/>
          <w:divBdr>
            <w:top w:val="none" w:sz="0" w:space="0" w:color="auto"/>
            <w:left w:val="none" w:sz="0" w:space="0" w:color="auto"/>
            <w:bottom w:val="none" w:sz="0" w:space="0" w:color="auto"/>
            <w:right w:val="none" w:sz="0" w:space="0" w:color="auto"/>
          </w:divBdr>
        </w:div>
        <w:div w:id="1894391031">
          <w:marLeft w:val="0"/>
          <w:marRight w:val="0"/>
          <w:marTop w:val="0"/>
          <w:marBottom w:val="0"/>
          <w:divBdr>
            <w:top w:val="none" w:sz="0" w:space="0" w:color="auto"/>
            <w:left w:val="none" w:sz="0" w:space="0" w:color="auto"/>
            <w:bottom w:val="none" w:sz="0" w:space="0" w:color="auto"/>
            <w:right w:val="none" w:sz="0" w:space="0" w:color="auto"/>
          </w:divBdr>
        </w:div>
        <w:div w:id="1914243337">
          <w:marLeft w:val="0"/>
          <w:marRight w:val="0"/>
          <w:marTop w:val="0"/>
          <w:marBottom w:val="0"/>
          <w:divBdr>
            <w:top w:val="none" w:sz="0" w:space="0" w:color="auto"/>
            <w:left w:val="none" w:sz="0" w:space="0" w:color="auto"/>
            <w:bottom w:val="none" w:sz="0" w:space="0" w:color="auto"/>
            <w:right w:val="none" w:sz="0" w:space="0" w:color="auto"/>
          </w:divBdr>
        </w:div>
        <w:div w:id="1915429446">
          <w:marLeft w:val="0"/>
          <w:marRight w:val="0"/>
          <w:marTop w:val="0"/>
          <w:marBottom w:val="0"/>
          <w:divBdr>
            <w:top w:val="none" w:sz="0" w:space="0" w:color="auto"/>
            <w:left w:val="none" w:sz="0" w:space="0" w:color="auto"/>
            <w:bottom w:val="none" w:sz="0" w:space="0" w:color="auto"/>
            <w:right w:val="none" w:sz="0" w:space="0" w:color="auto"/>
          </w:divBdr>
        </w:div>
        <w:div w:id="1951887378">
          <w:marLeft w:val="0"/>
          <w:marRight w:val="0"/>
          <w:marTop w:val="0"/>
          <w:marBottom w:val="0"/>
          <w:divBdr>
            <w:top w:val="none" w:sz="0" w:space="0" w:color="auto"/>
            <w:left w:val="none" w:sz="0" w:space="0" w:color="auto"/>
            <w:bottom w:val="none" w:sz="0" w:space="0" w:color="auto"/>
            <w:right w:val="none" w:sz="0" w:space="0" w:color="auto"/>
          </w:divBdr>
        </w:div>
        <w:div w:id="2006200226">
          <w:marLeft w:val="0"/>
          <w:marRight w:val="0"/>
          <w:marTop w:val="0"/>
          <w:marBottom w:val="0"/>
          <w:divBdr>
            <w:top w:val="none" w:sz="0" w:space="0" w:color="auto"/>
            <w:left w:val="none" w:sz="0" w:space="0" w:color="auto"/>
            <w:bottom w:val="none" w:sz="0" w:space="0" w:color="auto"/>
            <w:right w:val="none" w:sz="0" w:space="0" w:color="auto"/>
          </w:divBdr>
        </w:div>
        <w:div w:id="2021347230">
          <w:marLeft w:val="0"/>
          <w:marRight w:val="0"/>
          <w:marTop w:val="0"/>
          <w:marBottom w:val="0"/>
          <w:divBdr>
            <w:top w:val="none" w:sz="0" w:space="0" w:color="auto"/>
            <w:left w:val="none" w:sz="0" w:space="0" w:color="auto"/>
            <w:bottom w:val="none" w:sz="0" w:space="0" w:color="auto"/>
            <w:right w:val="none" w:sz="0" w:space="0" w:color="auto"/>
          </w:divBdr>
        </w:div>
        <w:div w:id="2062552344">
          <w:marLeft w:val="0"/>
          <w:marRight w:val="0"/>
          <w:marTop w:val="0"/>
          <w:marBottom w:val="0"/>
          <w:divBdr>
            <w:top w:val="none" w:sz="0" w:space="0" w:color="auto"/>
            <w:left w:val="none" w:sz="0" w:space="0" w:color="auto"/>
            <w:bottom w:val="none" w:sz="0" w:space="0" w:color="auto"/>
            <w:right w:val="none" w:sz="0" w:space="0" w:color="auto"/>
          </w:divBdr>
        </w:div>
        <w:div w:id="2089450942">
          <w:marLeft w:val="0"/>
          <w:marRight w:val="0"/>
          <w:marTop w:val="0"/>
          <w:marBottom w:val="0"/>
          <w:divBdr>
            <w:top w:val="none" w:sz="0" w:space="0" w:color="auto"/>
            <w:left w:val="none" w:sz="0" w:space="0" w:color="auto"/>
            <w:bottom w:val="none" w:sz="0" w:space="0" w:color="auto"/>
            <w:right w:val="none" w:sz="0" w:space="0" w:color="auto"/>
          </w:divBdr>
        </w:div>
        <w:div w:id="2111200629">
          <w:marLeft w:val="0"/>
          <w:marRight w:val="0"/>
          <w:marTop w:val="0"/>
          <w:marBottom w:val="0"/>
          <w:divBdr>
            <w:top w:val="none" w:sz="0" w:space="0" w:color="auto"/>
            <w:left w:val="none" w:sz="0" w:space="0" w:color="auto"/>
            <w:bottom w:val="none" w:sz="0" w:space="0" w:color="auto"/>
            <w:right w:val="none" w:sz="0" w:space="0" w:color="auto"/>
          </w:divBdr>
        </w:div>
      </w:divsChild>
    </w:div>
    <w:div w:id="822547900">
      <w:bodyDiv w:val="1"/>
      <w:marLeft w:val="0"/>
      <w:marRight w:val="0"/>
      <w:marTop w:val="0"/>
      <w:marBottom w:val="0"/>
      <w:divBdr>
        <w:top w:val="none" w:sz="0" w:space="0" w:color="auto"/>
        <w:left w:val="none" w:sz="0" w:space="0" w:color="auto"/>
        <w:bottom w:val="none" w:sz="0" w:space="0" w:color="auto"/>
        <w:right w:val="none" w:sz="0" w:space="0" w:color="auto"/>
      </w:divBdr>
    </w:div>
    <w:div w:id="827672597">
      <w:bodyDiv w:val="1"/>
      <w:marLeft w:val="0"/>
      <w:marRight w:val="0"/>
      <w:marTop w:val="0"/>
      <w:marBottom w:val="0"/>
      <w:divBdr>
        <w:top w:val="none" w:sz="0" w:space="0" w:color="auto"/>
        <w:left w:val="none" w:sz="0" w:space="0" w:color="auto"/>
        <w:bottom w:val="none" w:sz="0" w:space="0" w:color="auto"/>
        <w:right w:val="none" w:sz="0" w:space="0" w:color="auto"/>
      </w:divBdr>
    </w:div>
    <w:div w:id="830828234">
      <w:bodyDiv w:val="1"/>
      <w:marLeft w:val="0"/>
      <w:marRight w:val="0"/>
      <w:marTop w:val="0"/>
      <w:marBottom w:val="0"/>
      <w:divBdr>
        <w:top w:val="none" w:sz="0" w:space="0" w:color="auto"/>
        <w:left w:val="none" w:sz="0" w:space="0" w:color="auto"/>
        <w:bottom w:val="none" w:sz="0" w:space="0" w:color="auto"/>
        <w:right w:val="none" w:sz="0" w:space="0" w:color="auto"/>
      </w:divBdr>
    </w:div>
    <w:div w:id="835877786">
      <w:bodyDiv w:val="1"/>
      <w:marLeft w:val="0"/>
      <w:marRight w:val="0"/>
      <w:marTop w:val="0"/>
      <w:marBottom w:val="0"/>
      <w:divBdr>
        <w:top w:val="none" w:sz="0" w:space="0" w:color="auto"/>
        <w:left w:val="none" w:sz="0" w:space="0" w:color="auto"/>
        <w:bottom w:val="none" w:sz="0" w:space="0" w:color="auto"/>
        <w:right w:val="none" w:sz="0" w:space="0" w:color="auto"/>
      </w:divBdr>
    </w:div>
    <w:div w:id="836729975">
      <w:bodyDiv w:val="1"/>
      <w:marLeft w:val="0"/>
      <w:marRight w:val="0"/>
      <w:marTop w:val="0"/>
      <w:marBottom w:val="0"/>
      <w:divBdr>
        <w:top w:val="none" w:sz="0" w:space="0" w:color="auto"/>
        <w:left w:val="none" w:sz="0" w:space="0" w:color="auto"/>
        <w:bottom w:val="none" w:sz="0" w:space="0" w:color="auto"/>
        <w:right w:val="none" w:sz="0" w:space="0" w:color="auto"/>
      </w:divBdr>
    </w:div>
    <w:div w:id="837767244">
      <w:bodyDiv w:val="1"/>
      <w:marLeft w:val="0"/>
      <w:marRight w:val="0"/>
      <w:marTop w:val="0"/>
      <w:marBottom w:val="0"/>
      <w:divBdr>
        <w:top w:val="none" w:sz="0" w:space="0" w:color="auto"/>
        <w:left w:val="none" w:sz="0" w:space="0" w:color="auto"/>
        <w:bottom w:val="none" w:sz="0" w:space="0" w:color="auto"/>
        <w:right w:val="none" w:sz="0" w:space="0" w:color="auto"/>
      </w:divBdr>
    </w:div>
    <w:div w:id="841165221">
      <w:bodyDiv w:val="1"/>
      <w:marLeft w:val="0"/>
      <w:marRight w:val="0"/>
      <w:marTop w:val="0"/>
      <w:marBottom w:val="0"/>
      <w:divBdr>
        <w:top w:val="none" w:sz="0" w:space="0" w:color="auto"/>
        <w:left w:val="none" w:sz="0" w:space="0" w:color="auto"/>
        <w:bottom w:val="none" w:sz="0" w:space="0" w:color="auto"/>
        <w:right w:val="none" w:sz="0" w:space="0" w:color="auto"/>
      </w:divBdr>
    </w:div>
    <w:div w:id="848106987">
      <w:bodyDiv w:val="1"/>
      <w:marLeft w:val="0"/>
      <w:marRight w:val="0"/>
      <w:marTop w:val="0"/>
      <w:marBottom w:val="0"/>
      <w:divBdr>
        <w:top w:val="none" w:sz="0" w:space="0" w:color="auto"/>
        <w:left w:val="none" w:sz="0" w:space="0" w:color="auto"/>
        <w:bottom w:val="none" w:sz="0" w:space="0" w:color="auto"/>
        <w:right w:val="none" w:sz="0" w:space="0" w:color="auto"/>
      </w:divBdr>
      <w:divsChild>
        <w:div w:id="6714645">
          <w:marLeft w:val="640"/>
          <w:marRight w:val="0"/>
          <w:marTop w:val="0"/>
          <w:marBottom w:val="0"/>
          <w:divBdr>
            <w:top w:val="none" w:sz="0" w:space="0" w:color="auto"/>
            <w:left w:val="none" w:sz="0" w:space="0" w:color="auto"/>
            <w:bottom w:val="none" w:sz="0" w:space="0" w:color="auto"/>
            <w:right w:val="none" w:sz="0" w:space="0" w:color="auto"/>
          </w:divBdr>
        </w:div>
        <w:div w:id="14892131">
          <w:marLeft w:val="640"/>
          <w:marRight w:val="0"/>
          <w:marTop w:val="0"/>
          <w:marBottom w:val="0"/>
          <w:divBdr>
            <w:top w:val="none" w:sz="0" w:space="0" w:color="auto"/>
            <w:left w:val="none" w:sz="0" w:space="0" w:color="auto"/>
            <w:bottom w:val="none" w:sz="0" w:space="0" w:color="auto"/>
            <w:right w:val="none" w:sz="0" w:space="0" w:color="auto"/>
          </w:divBdr>
        </w:div>
        <w:div w:id="86271308">
          <w:marLeft w:val="640"/>
          <w:marRight w:val="0"/>
          <w:marTop w:val="0"/>
          <w:marBottom w:val="0"/>
          <w:divBdr>
            <w:top w:val="none" w:sz="0" w:space="0" w:color="auto"/>
            <w:left w:val="none" w:sz="0" w:space="0" w:color="auto"/>
            <w:bottom w:val="none" w:sz="0" w:space="0" w:color="auto"/>
            <w:right w:val="none" w:sz="0" w:space="0" w:color="auto"/>
          </w:divBdr>
        </w:div>
        <w:div w:id="95756407">
          <w:marLeft w:val="640"/>
          <w:marRight w:val="0"/>
          <w:marTop w:val="0"/>
          <w:marBottom w:val="0"/>
          <w:divBdr>
            <w:top w:val="none" w:sz="0" w:space="0" w:color="auto"/>
            <w:left w:val="none" w:sz="0" w:space="0" w:color="auto"/>
            <w:bottom w:val="none" w:sz="0" w:space="0" w:color="auto"/>
            <w:right w:val="none" w:sz="0" w:space="0" w:color="auto"/>
          </w:divBdr>
        </w:div>
        <w:div w:id="109669249">
          <w:marLeft w:val="640"/>
          <w:marRight w:val="0"/>
          <w:marTop w:val="0"/>
          <w:marBottom w:val="0"/>
          <w:divBdr>
            <w:top w:val="none" w:sz="0" w:space="0" w:color="auto"/>
            <w:left w:val="none" w:sz="0" w:space="0" w:color="auto"/>
            <w:bottom w:val="none" w:sz="0" w:space="0" w:color="auto"/>
            <w:right w:val="none" w:sz="0" w:space="0" w:color="auto"/>
          </w:divBdr>
        </w:div>
        <w:div w:id="109983112">
          <w:marLeft w:val="640"/>
          <w:marRight w:val="0"/>
          <w:marTop w:val="0"/>
          <w:marBottom w:val="0"/>
          <w:divBdr>
            <w:top w:val="none" w:sz="0" w:space="0" w:color="auto"/>
            <w:left w:val="none" w:sz="0" w:space="0" w:color="auto"/>
            <w:bottom w:val="none" w:sz="0" w:space="0" w:color="auto"/>
            <w:right w:val="none" w:sz="0" w:space="0" w:color="auto"/>
          </w:divBdr>
        </w:div>
        <w:div w:id="124086345">
          <w:marLeft w:val="640"/>
          <w:marRight w:val="0"/>
          <w:marTop w:val="0"/>
          <w:marBottom w:val="0"/>
          <w:divBdr>
            <w:top w:val="none" w:sz="0" w:space="0" w:color="auto"/>
            <w:left w:val="none" w:sz="0" w:space="0" w:color="auto"/>
            <w:bottom w:val="none" w:sz="0" w:space="0" w:color="auto"/>
            <w:right w:val="none" w:sz="0" w:space="0" w:color="auto"/>
          </w:divBdr>
        </w:div>
        <w:div w:id="189101919">
          <w:marLeft w:val="640"/>
          <w:marRight w:val="0"/>
          <w:marTop w:val="0"/>
          <w:marBottom w:val="0"/>
          <w:divBdr>
            <w:top w:val="none" w:sz="0" w:space="0" w:color="auto"/>
            <w:left w:val="none" w:sz="0" w:space="0" w:color="auto"/>
            <w:bottom w:val="none" w:sz="0" w:space="0" w:color="auto"/>
            <w:right w:val="none" w:sz="0" w:space="0" w:color="auto"/>
          </w:divBdr>
        </w:div>
        <w:div w:id="192958202">
          <w:marLeft w:val="640"/>
          <w:marRight w:val="0"/>
          <w:marTop w:val="0"/>
          <w:marBottom w:val="0"/>
          <w:divBdr>
            <w:top w:val="none" w:sz="0" w:space="0" w:color="auto"/>
            <w:left w:val="none" w:sz="0" w:space="0" w:color="auto"/>
            <w:bottom w:val="none" w:sz="0" w:space="0" w:color="auto"/>
            <w:right w:val="none" w:sz="0" w:space="0" w:color="auto"/>
          </w:divBdr>
        </w:div>
        <w:div w:id="216627920">
          <w:marLeft w:val="640"/>
          <w:marRight w:val="0"/>
          <w:marTop w:val="0"/>
          <w:marBottom w:val="0"/>
          <w:divBdr>
            <w:top w:val="none" w:sz="0" w:space="0" w:color="auto"/>
            <w:left w:val="none" w:sz="0" w:space="0" w:color="auto"/>
            <w:bottom w:val="none" w:sz="0" w:space="0" w:color="auto"/>
            <w:right w:val="none" w:sz="0" w:space="0" w:color="auto"/>
          </w:divBdr>
        </w:div>
        <w:div w:id="277376943">
          <w:marLeft w:val="640"/>
          <w:marRight w:val="0"/>
          <w:marTop w:val="0"/>
          <w:marBottom w:val="0"/>
          <w:divBdr>
            <w:top w:val="none" w:sz="0" w:space="0" w:color="auto"/>
            <w:left w:val="none" w:sz="0" w:space="0" w:color="auto"/>
            <w:bottom w:val="none" w:sz="0" w:space="0" w:color="auto"/>
            <w:right w:val="none" w:sz="0" w:space="0" w:color="auto"/>
          </w:divBdr>
        </w:div>
        <w:div w:id="283118129">
          <w:marLeft w:val="640"/>
          <w:marRight w:val="0"/>
          <w:marTop w:val="0"/>
          <w:marBottom w:val="0"/>
          <w:divBdr>
            <w:top w:val="none" w:sz="0" w:space="0" w:color="auto"/>
            <w:left w:val="none" w:sz="0" w:space="0" w:color="auto"/>
            <w:bottom w:val="none" w:sz="0" w:space="0" w:color="auto"/>
            <w:right w:val="none" w:sz="0" w:space="0" w:color="auto"/>
          </w:divBdr>
        </w:div>
        <w:div w:id="284579449">
          <w:marLeft w:val="640"/>
          <w:marRight w:val="0"/>
          <w:marTop w:val="0"/>
          <w:marBottom w:val="0"/>
          <w:divBdr>
            <w:top w:val="none" w:sz="0" w:space="0" w:color="auto"/>
            <w:left w:val="none" w:sz="0" w:space="0" w:color="auto"/>
            <w:bottom w:val="none" w:sz="0" w:space="0" w:color="auto"/>
            <w:right w:val="none" w:sz="0" w:space="0" w:color="auto"/>
          </w:divBdr>
        </w:div>
        <w:div w:id="301929435">
          <w:marLeft w:val="640"/>
          <w:marRight w:val="0"/>
          <w:marTop w:val="0"/>
          <w:marBottom w:val="0"/>
          <w:divBdr>
            <w:top w:val="none" w:sz="0" w:space="0" w:color="auto"/>
            <w:left w:val="none" w:sz="0" w:space="0" w:color="auto"/>
            <w:bottom w:val="none" w:sz="0" w:space="0" w:color="auto"/>
            <w:right w:val="none" w:sz="0" w:space="0" w:color="auto"/>
          </w:divBdr>
        </w:div>
        <w:div w:id="307052949">
          <w:marLeft w:val="640"/>
          <w:marRight w:val="0"/>
          <w:marTop w:val="0"/>
          <w:marBottom w:val="0"/>
          <w:divBdr>
            <w:top w:val="none" w:sz="0" w:space="0" w:color="auto"/>
            <w:left w:val="none" w:sz="0" w:space="0" w:color="auto"/>
            <w:bottom w:val="none" w:sz="0" w:space="0" w:color="auto"/>
            <w:right w:val="none" w:sz="0" w:space="0" w:color="auto"/>
          </w:divBdr>
        </w:div>
        <w:div w:id="355155624">
          <w:marLeft w:val="640"/>
          <w:marRight w:val="0"/>
          <w:marTop w:val="0"/>
          <w:marBottom w:val="0"/>
          <w:divBdr>
            <w:top w:val="none" w:sz="0" w:space="0" w:color="auto"/>
            <w:left w:val="none" w:sz="0" w:space="0" w:color="auto"/>
            <w:bottom w:val="none" w:sz="0" w:space="0" w:color="auto"/>
            <w:right w:val="none" w:sz="0" w:space="0" w:color="auto"/>
          </w:divBdr>
        </w:div>
        <w:div w:id="376517756">
          <w:marLeft w:val="640"/>
          <w:marRight w:val="0"/>
          <w:marTop w:val="0"/>
          <w:marBottom w:val="0"/>
          <w:divBdr>
            <w:top w:val="none" w:sz="0" w:space="0" w:color="auto"/>
            <w:left w:val="none" w:sz="0" w:space="0" w:color="auto"/>
            <w:bottom w:val="none" w:sz="0" w:space="0" w:color="auto"/>
            <w:right w:val="none" w:sz="0" w:space="0" w:color="auto"/>
          </w:divBdr>
        </w:div>
        <w:div w:id="424614709">
          <w:marLeft w:val="640"/>
          <w:marRight w:val="0"/>
          <w:marTop w:val="0"/>
          <w:marBottom w:val="0"/>
          <w:divBdr>
            <w:top w:val="none" w:sz="0" w:space="0" w:color="auto"/>
            <w:left w:val="none" w:sz="0" w:space="0" w:color="auto"/>
            <w:bottom w:val="none" w:sz="0" w:space="0" w:color="auto"/>
            <w:right w:val="none" w:sz="0" w:space="0" w:color="auto"/>
          </w:divBdr>
        </w:div>
        <w:div w:id="464811795">
          <w:marLeft w:val="640"/>
          <w:marRight w:val="0"/>
          <w:marTop w:val="0"/>
          <w:marBottom w:val="0"/>
          <w:divBdr>
            <w:top w:val="none" w:sz="0" w:space="0" w:color="auto"/>
            <w:left w:val="none" w:sz="0" w:space="0" w:color="auto"/>
            <w:bottom w:val="none" w:sz="0" w:space="0" w:color="auto"/>
            <w:right w:val="none" w:sz="0" w:space="0" w:color="auto"/>
          </w:divBdr>
        </w:div>
        <w:div w:id="550189272">
          <w:marLeft w:val="640"/>
          <w:marRight w:val="0"/>
          <w:marTop w:val="0"/>
          <w:marBottom w:val="0"/>
          <w:divBdr>
            <w:top w:val="none" w:sz="0" w:space="0" w:color="auto"/>
            <w:left w:val="none" w:sz="0" w:space="0" w:color="auto"/>
            <w:bottom w:val="none" w:sz="0" w:space="0" w:color="auto"/>
            <w:right w:val="none" w:sz="0" w:space="0" w:color="auto"/>
          </w:divBdr>
        </w:div>
        <w:div w:id="607783652">
          <w:marLeft w:val="640"/>
          <w:marRight w:val="0"/>
          <w:marTop w:val="0"/>
          <w:marBottom w:val="0"/>
          <w:divBdr>
            <w:top w:val="none" w:sz="0" w:space="0" w:color="auto"/>
            <w:left w:val="none" w:sz="0" w:space="0" w:color="auto"/>
            <w:bottom w:val="none" w:sz="0" w:space="0" w:color="auto"/>
            <w:right w:val="none" w:sz="0" w:space="0" w:color="auto"/>
          </w:divBdr>
        </w:div>
        <w:div w:id="653333479">
          <w:marLeft w:val="640"/>
          <w:marRight w:val="0"/>
          <w:marTop w:val="0"/>
          <w:marBottom w:val="0"/>
          <w:divBdr>
            <w:top w:val="none" w:sz="0" w:space="0" w:color="auto"/>
            <w:left w:val="none" w:sz="0" w:space="0" w:color="auto"/>
            <w:bottom w:val="none" w:sz="0" w:space="0" w:color="auto"/>
            <w:right w:val="none" w:sz="0" w:space="0" w:color="auto"/>
          </w:divBdr>
        </w:div>
        <w:div w:id="737871916">
          <w:marLeft w:val="640"/>
          <w:marRight w:val="0"/>
          <w:marTop w:val="0"/>
          <w:marBottom w:val="0"/>
          <w:divBdr>
            <w:top w:val="none" w:sz="0" w:space="0" w:color="auto"/>
            <w:left w:val="none" w:sz="0" w:space="0" w:color="auto"/>
            <w:bottom w:val="none" w:sz="0" w:space="0" w:color="auto"/>
            <w:right w:val="none" w:sz="0" w:space="0" w:color="auto"/>
          </w:divBdr>
        </w:div>
        <w:div w:id="742143582">
          <w:marLeft w:val="640"/>
          <w:marRight w:val="0"/>
          <w:marTop w:val="0"/>
          <w:marBottom w:val="0"/>
          <w:divBdr>
            <w:top w:val="none" w:sz="0" w:space="0" w:color="auto"/>
            <w:left w:val="none" w:sz="0" w:space="0" w:color="auto"/>
            <w:bottom w:val="none" w:sz="0" w:space="0" w:color="auto"/>
            <w:right w:val="none" w:sz="0" w:space="0" w:color="auto"/>
          </w:divBdr>
        </w:div>
        <w:div w:id="827745793">
          <w:marLeft w:val="640"/>
          <w:marRight w:val="0"/>
          <w:marTop w:val="0"/>
          <w:marBottom w:val="0"/>
          <w:divBdr>
            <w:top w:val="none" w:sz="0" w:space="0" w:color="auto"/>
            <w:left w:val="none" w:sz="0" w:space="0" w:color="auto"/>
            <w:bottom w:val="none" w:sz="0" w:space="0" w:color="auto"/>
            <w:right w:val="none" w:sz="0" w:space="0" w:color="auto"/>
          </w:divBdr>
        </w:div>
        <w:div w:id="841969717">
          <w:marLeft w:val="640"/>
          <w:marRight w:val="0"/>
          <w:marTop w:val="0"/>
          <w:marBottom w:val="0"/>
          <w:divBdr>
            <w:top w:val="none" w:sz="0" w:space="0" w:color="auto"/>
            <w:left w:val="none" w:sz="0" w:space="0" w:color="auto"/>
            <w:bottom w:val="none" w:sz="0" w:space="0" w:color="auto"/>
            <w:right w:val="none" w:sz="0" w:space="0" w:color="auto"/>
          </w:divBdr>
        </w:div>
        <w:div w:id="875121282">
          <w:marLeft w:val="640"/>
          <w:marRight w:val="0"/>
          <w:marTop w:val="0"/>
          <w:marBottom w:val="0"/>
          <w:divBdr>
            <w:top w:val="none" w:sz="0" w:space="0" w:color="auto"/>
            <w:left w:val="none" w:sz="0" w:space="0" w:color="auto"/>
            <w:bottom w:val="none" w:sz="0" w:space="0" w:color="auto"/>
            <w:right w:val="none" w:sz="0" w:space="0" w:color="auto"/>
          </w:divBdr>
        </w:div>
        <w:div w:id="882332668">
          <w:marLeft w:val="640"/>
          <w:marRight w:val="0"/>
          <w:marTop w:val="0"/>
          <w:marBottom w:val="0"/>
          <w:divBdr>
            <w:top w:val="none" w:sz="0" w:space="0" w:color="auto"/>
            <w:left w:val="none" w:sz="0" w:space="0" w:color="auto"/>
            <w:bottom w:val="none" w:sz="0" w:space="0" w:color="auto"/>
            <w:right w:val="none" w:sz="0" w:space="0" w:color="auto"/>
          </w:divBdr>
        </w:div>
        <w:div w:id="901672474">
          <w:marLeft w:val="640"/>
          <w:marRight w:val="0"/>
          <w:marTop w:val="0"/>
          <w:marBottom w:val="0"/>
          <w:divBdr>
            <w:top w:val="none" w:sz="0" w:space="0" w:color="auto"/>
            <w:left w:val="none" w:sz="0" w:space="0" w:color="auto"/>
            <w:bottom w:val="none" w:sz="0" w:space="0" w:color="auto"/>
            <w:right w:val="none" w:sz="0" w:space="0" w:color="auto"/>
          </w:divBdr>
        </w:div>
        <w:div w:id="931282624">
          <w:marLeft w:val="640"/>
          <w:marRight w:val="0"/>
          <w:marTop w:val="0"/>
          <w:marBottom w:val="0"/>
          <w:divBdr>
            <w:top w:val="none" w:sz="0" w:space="0" w:color="auto"/>
            <w:left w:val="none" w:sz="0" w:space="0" w:color="auto"/>
            <w:bottom w:val="none" w:sz="0" w:space="0" w:color="auto"/>
            <w:right w:val="none" w:sz="0" w:space="0" w:color="auto"/>
          </w:divBdr>
        </w:div>
        <w:div w:id="1000501987">
          <w:marLeft w:val="640"/>
          <w:marRight w:val="0"/>
          <w:marTop w:val="0"/>
          <w:marBottom w:val="0"/>
          <w:divBdr>
            <w:top w:val="none" w:sz="0" w:space="0" w:color="auto"/>
            <w:left w:val="none" w:sz="0" w:space="0" w:color="auto"/>
            <w:bottom w:val="none" w:sz="0" w:space="0" w:color="auto"/>
            <w:right w:val="none" w:sz="0" w:space="0" w:color="auto"/>
          </w:divBdr>
        </w:div>
        <w:div w:id="1045832006">
          <w:marLeft w:val="640"/>
          <w:marRight w:val="0"/>
          <w:marTop w:val="0"/>
          <w:marBottom w:val="0"/>
          <w:divBdr>
            <w:top w:val="none" w:sz="0" w:space="0" w:color="auto"/>
            <w:left w:val="none" w:sz="0" w:space="0" w:color="auto"/>
            <w:bottom w:val="none" w:sz="0" w:space="0" w:color="auto"/>
            <w:right w:val="none" w:sz="0" w:space="0" w:color="auto"/>
          </w:divBdr>
        </w:div>
        <w:div w:id="1050770032">
          <w:marLeft w:val="640"/>
          <w:marRight w:val="0"/>
          <w:marTop w:val="0"/>
          <w:marBottom w:val="0"/>
          <w:divBdr>
            <w:top w:val="none" w:sz="0" w:space="0" w:color="auto"/>
            <w:left w:val="none" w:sz="0" w:space="0" w:color="auto"/>
            <w:bottom w:val="none" w:sz="0" w:space="0" w:color="auto"/>
            <w:right w:val="none" w:sz="0" w:space="0" w:color="auto"/>
          </w:divBdr>
        </w:div>
        <w:div w:id="1067804337">
          <w:marLeft w:val="640"/>
          <w:marRight w:val="0"/>
          <w:marTop w:val="0"/>
          <w:marBottom w:val="0"/>
          <w:divBdr>
            <w:top w:val="none" w:sz="0" w:space="0" w:color="auto"/>
            <w:left w:val="none" w:sz="0" w:space="0" w:color="auto"/>
            <w:bottom w:val="none" w:sz="0" w:space="0" w:color="auto"/>
            <w:right w:val="none" w:sz="0" w:space="0" w:color="auto"/>
          </w:divBdr>
        </w:div>
        <w:div w:id="1184788635">
          <w:marLeft w:val="640"/>
          <w:marRight w:val="0"/>
          <w:marTop w:val="0"/>
          <w:marBottom w:val="0"/>
          <w:divBdr>
            <w:top w:val="none" w:sz="0" w:space="0" w:color="auto"/>
            <w:left w:val="none" w:sz="0" w:space="0" w:color="auto"/>
            <w:bottom w:val="none" w:sz="0" w:space="0" w:color="auto"/>
            <w:right w:val="none" w:sz="0" w:space="0" w:color="auto"/>
          </w:divBdr>
        </w:div>
        <w:div w:id="1257786878">
          <w:marLeft w:val="640"/>
          <w:marRight w:val="0"/>
          <w:marTop w:val="0"/>
          <w:marBottom w:val="0"/>
          <w:divBdr>
            <w:top w:val="none" w:sz="0" w:space="0" w:color="auto"/>
            <w:left w:val="none" w:sz="0" w:space="0" w:color="auto"/>
            <w:bottom w:val="none" w:sz="0" w:space="0" w:color="auto"/>
            <w:right w:val="none" w:sz="0" w:space="0" w:color="auto"/>
          </w:divBdr>
        </w:div>
        <w:div w:id="1262449009">
          <w:marLeft w:val="640"/>
          <w:marRight w:val="0"/>
          <w:marTop w:val="0"/>
          <w:marBottom w:val="0"/>
          <w:divBdr>
            <w:top w:val="none" w:sz="0" w:space="0" w:color="auto"/>
            <w:left w:val="none" w:sz="0" w:space="0" w:color="auto"/>
            <w:bottom w:val="none" w:sz="0" w:space="0" w:color="auto"/>
            <w:right w:val="none" w:sz="0" w:space="0" w:color="auto"/>
          </w:divBdr>
        </w:div>
        <w:div w:id="1266691491">
          <w:marLeft w:val="640"/>
          <w:marRight w:val="0"/>
          <w:marTop w:val="0"/>
          <w:marBottom w:val="0"/>
          <w:divBdr>
            <w:top w:val="none" w:sz="0" w:space="0" w:color="auto"/>
            <w:left w:val="none" w:sz="0" w:space="0" w:color="auto"/>
            <w:bottom w:val="none" w:sz="0" w:space="0" w:color="auto"/>
            <w:right w:val="none" w:sz="0" w:space="0" w:color="auto"/>
          </w:divBdr>
        </w:div>
        <w:div w:id="1290473464">
          <w:marLeft w:val="640"/>
          <w:marRight w:val="0"/>
          <w:marTop w:val="0"/>
          <w:marBottom w:val="0"/>
          <w:divBdr>
            <w:top w:val="none" w:sz="0" w:space="0" w:color="auto"/>
            <w:left w:val="none" w:sz="0" w:space="0" w:color="auto"/>
            <w:bottom w:val="none" w:sz="0" w:space="0" w:color="auto"/>
            <w:right w:val="none" w:sz="0" w:space="0" w:color="auto"/>
          </w:divBdr>
        </w:div>
        <w:div w:id="1325091722">
          <w:marLeft w:val="640"/>
          <w:marRight w:val="0"/>
          <w:marTop w:val="0"/>
          <w:marBottom w:val="0"/>
          <w:divBdr>
            <w:top w:val="none" w:sz="0" w:space="0" w:color="auto"/>
            <w:left w:val="none" w:sz="0" w:space="0" w:color="auto"/>
            <w:bottom w:val="none" w:sz="0" w:space="0" w:color="auto"/>
            <w:right w:val="none" w:sz="0" w:space="0" w:color="auto"/>
          </w:divBdr>
        </w:div>
        <w:div w:id="1329362030">
          <w:marLeft w:val="640"/>
          <w:marRight w:val="0"/>
          <w:marTop w:val="0"/>
          <w:marBottom w:val="0"/>
          <w:divBdr>
            <w:top w:val="none" w:sz="0" w:space="0" w:color="auto"/>
            <w:left w:val="none" w:sz="0" w:space="0" w:color="auto"/>
            <w:bottom w:val="none" w:sz="0" w:space="0" w:color="auto"/>
            <w:right w:val="none" w:sz="0" w:space="0" w:color="auto"/>
          </w:divBdr>
        </w:div>
        <w:div w:id="1335450403">
          <w:marLeft w:val="640"/>
          <w:marRight w:val="0"/>
          <w:marTop w:val="0"/>
          <w:marBottom w:val="0"/>
          <w:divBdr>
            <w:top w:val="none" w:sz="0" w:space="0" w:color="auto"/>
            <w:left w:val="none" w:sz="0" w:space="0" w:color="auto"/>
            <w:bottom w:val="none" w:sz="0" w:space="0" w:color="auto"/>
            <w:right w:val="none" w:sz="0" w:space="0" w:color="auto"/>
          </w:divBdr>
        </w:div>
        <w:div w:id="1370062797">
          <w:marLeft w:val="640"/>
          <w:marRight w:val="0"/>
          <w:marTop w:val="0"/>
          <w:marBottom w:val="0"/>
          <w:divBdr>
            <w:top w:val="none" w:sz="0" w:space="0" w:color="auto"/>
            <w:left w:val="none" w:sz="0" w:space="0" w:color="auto"/>
            <w:bottom w:val="none" w:sz="0" w:space="0" w:color="auto"/>
            <w:right w:val="none" w:sz="0" w:space="0" w:color="auto"/>
          </w:divBdr>
        </w:div>
        <w:div w:id="1380325422">
          <w:marLeft w:val="640"/>
          <w:marRight w:val="0"/>
          <w:marTop w:val="0"/>
          <w:marBottom w:val="0"/>
          <w:divBdr>
            <w:top w:val="none" w:sz="0" w:space="0" w:color="auto"/>
            <w:left w:val="none" w:sz="0" w:space="0" w:color="auto"/>
            <w:bottom w:val="none" w:sz="0" w:space="0" w:color="auto"/>
            <w:right w:val="none" w:sz="0" w:space="0" w:color="auto"/>
          </w:divBdr>
        </w:div>
        <w:div w:id="1382285833">
          <w:marLeft w:val="640"/>
          <w:marRight w:val="0"/>
          <w:marTop w:val="0"/>
          <w:marBottom w:val="0"/>
          <w:divBdr>
            <w:top w:val="none" w:sz="0" w:space="0" w:color="auto"/>
            <w:left w:val="none" w:sz="0" w:space="0" w:color="auto"/>
            <w:bottom w:val="none" w:sz="0" w:space="0" w:color="auto"/>
            <w:right w:val="none" w:sz="0" w:space="0" w:color="auto"/>
          </w:divBdr>
        </w:div>
        <w:div w:id="1410614105">
          <w:marLeft w:val="640"/>
          <w:marRight w:val="0"/>
          <w:marTop w:val="0"/>
          <w:marBottom w:val="0"/>
          <w:divBdr>
            <w:top w:val="none" w:sz="0" w:space="0" w:color="auto"/>
            <w:left w:val="none" w:sz="0" w:space="0" w:color="auto"/>
            <w:bottom w:val="none" w:sz="0" w:space="0" w:color="auto"/>
            <w:right w:val="none" w:sz="0" w:space="0" w:color="auto"/>
          </w:divBdr>
        </w:div>
        <w:div w:id="1420060287">
          <w:marLeft w:val="640"/>
          <w:marRight w:val="0"/>
          <w:marTop w:val="0"/>
          <w:marBottom w:val="0"/>
          <w:divBdr>
            <w:top w:val="none" w:sz="0" w:space="0" w:color="auto"/>
            <w:left w:val="none" w:sz="0" w:space="0" w:color="auto"/>
            <w:bottom w:val="none" w:sz="0" w:space="0" w:color="auto"/>
            <w:right w:val="none" w:sz="0" w:space="0" w:color="auto"/>
          </w:divBdr>
        </w:div>
        <w:div w:id="1429696773">
          <w:marLeft w:val="640"/>
          <w:marRight w:val="0"/>
          <w:marTop w:val="0"/>
          <w:marBottom w:val="0"/>
          <w:divBdr>
            <w:top w:val="none" w:sz="0" w:space="0" w:color="auto"/>
            <w:left w:val="none" w:sz="0" w:space="0" w:color="auto"/>
            <w:bottom w:val="none" w:sz="0" w:space="0" w:color="auto"/>
            <w:right w:val="none" w:sz="0" w:space="0" w:color="auto"/>
          </w:divBdr>
        </w:div>
        <w:div w:id="1464811942">
          <w:marLeft w:val="640"/>
          <w:marRight w:val="0"/>
          <w:marTop w:val="0"/>
          <w:marBottom w:val="0"/>
          <w:divBdr>
            <w:top w:val="none" w:sz="0" w:space="0" w:color="auto"/>
            <w:left w:val="none" w:sz="0" w:space="0" w:color="auto"/>
            <w:bottom w:val="none" w:sz="0" w:space="0" w:color="auto"/>
            <w:right w:val="none" w:sz="0" w:space="0" w:color="auto"/>
          </w:divBdr>
        </w:div>
        <w:div w:id="1483933342">
          <w:marLeft w:val="640"/>
          <w:marRight w:val="0"/>
          <w:marTop w:val="0"/>
          <w:marBottom w:val="0"/>
          <w:divBdr>
            <w:top w:val="none" w:sz="0" w:space="0" w:color="auto"/>
            <w:left w:val="none" w:sz="0" w:space="0" w:color="auto"/>
            <w:bottom w:val="none" w:sz="0" w:space="0" w:color="auto"/>
            <w:right w:val="none" w:sz="0" w:space="0" w:color="auto"/>
          </w:divBdr>
        </w:div>
        <w:div w:id="1509058451">
          <w:marLeft w:val="640"/>
          <w:marRight w:val="0"/>
          <w:marTop w:val="0"/>
          <w:marBottom w:val="0"/>
          <w:divBdr>
            <w:top w:val="none" w:sz="0" w:space="0" w:color="auto"/>
            <w:left w:val="none" w:sz="0" w:space="0" w:color="auto"/>
            <w:bottom w:val="none" w:sz="0" w:space="0" w:color="auto"/>
            <w:right w:val="none" w:sz="0" w:space="0" w:color="auto"/>
          </w:divBdr>
        </w:div>
        <w:div w:id="1530024359">
          <w:marLeft w:val="640"/>
          <w:marRight w:val="0"/>
          <w:marTop w:val="0"/>
          <w:marBottom w:val="0"/>
          <w:divBdr>
            <w:top w:val="none" w:sz="0" w:space="0" w:color="auto"/>
            <w:left w:val="none" w:sz="0" w:space="0" w:color="auto"/>
            <w:bottom w:val="none" w:sz="0" w:space="0" w:color="auto"/>
            <w:right w:val="none" w:sz="0" w:space="0" w:color="auto"/>
          </w:divBdr>
        </w:div>
        <w:div w:id="1532496753">
          <w:marLeft w:val="640"/>
          <w:marRight w:val="0"/>
          <w:marTop w:val="0"/>
          <w:marBottom w:val="0"/>
          <w:divBdr>
            <w:top w:val="none" w:sz="0" w:space="0" w:color="auto"/>
            <w:left w:val="none" w:sz="0" w:space="0" w:color="auto"/>
            <w:bottom w:val="none" w:sz="0" w:space="0" w:color="auto"/>
            <w:right w:val="none" w:sz="0" w:space="0" w:color="auto"/>
          </w:divBdr>
        </w:div>
        <w:div w:id="1606691088">
          <w:marLeft w:val="640"/>
          <w:marRight w:val="0"/>
          <w:marTop w:val="0"/>
          <w:marBottom w:val="0"/>
          <w:divBdr>
            <w:top w:val="none" w:sz="0" w:space="0" w:color="auto"/>
            <w:left w:val="none" w:sz="0" w:space="0" w:color="auto"/>
            <w:bottom w:val="none" w:sz="0" w:space="0" w:color="auto"/>
            <w:right w:val="none" w:sz="0" w:space="0" w:color="auto"/>
          </w:divBdr>
        </w:div>
        <w:div w:id="1606695760">
          <w:marLeft w:val="640"/>
          <w:marRight w:val="0"/>
          <w:marTop w:val="0"/>
          <w:marBottom w:val="0"/>
          <w:divBdr>
            <w:top w:val="none" w:sz="0" w:space="0" w:color="auto"/>
            <w:left w:val="none" w:sz="0" w:space="0" w:color="auto"/>
            <w:bottom w:val="none" w:sz="0" w:space="0" w:color="auto"/>
            <w:right w:val="none" w:sz="0" w:space="0" w:color="auto"/>
          </w:divBdr>
        </w:div>
        <w:div w:id="1617174214">
          <w:marLeft w:val="640"/>
          <w:marRight w:val="0"/>
          <w:marTop w:val="0"/>
          <w:marBottom w:val="0"/>
          <w:divBdr>
            <w:top w:val="none" w:sz="0" w:space="0" w:color="auto"/>
            <w:left w:val="none" w:sz="0" w:space="0" w:color="auto"/>
            <w:bottom w:val="none" w:sz="0" w:space="0" w:color="auto"/>
            <w:right w:val="none" w:sz="0" w:space="0" w:color="auto"/>
          </w:divBdr>
        </w:div>
        <w:div w:id="1650672509">
          <w:marLeft w:val="640"/>
          <w:marRight w:val="0"/>
          <w:marTop w:val="0"/>
          <w:marBottom w:val="0"/>
          <w:divBdr>
            <w:top w:val="none" w:sz="0" w:space="0" w:color="auto"/>
            <w:left w:val="none" w:sz="0" w:space="0" w:color="auto"/>
            <w:bottom w:val="none" w:sz="0" w:space="0" w:color="auto"/>
            <w:right w:val="none" w:sz="0" w:space="0" w:color="auto"/>
          </w:divBdr>
        </w:div>
        <w:div w:id="1651012743">
          <w:marLeft w:val="640"/>
          <w:marRight w:val="0"/>
          <w:marTop w:val="0"/>
          <w:marBottom w:val="0"/>
          <w:divBdr>
            <w:top w:val="none" w:sz="0" w:space="0" w:color="auto"/>
            <w:left w:val="none" w:sz="0" w:space="0" w:color="auto"/>
            <w:bottom w:val="none" w:sz="0" w:space="0" w:color="auto"/>
            <w:right w:val="none" w:sz="0" w:space="0" w:color="auto"/>
          </w:divBdr>
        </w:div>
        <w:div w:id="1663851705">
          <w:marLeft w:val="640"/>
          <w:marRight w:val="0"/>
          <w:marTop w:val="0"/>
          <w:marBottom w:val="0"/>
          <w:divBdr>
            <w:top w:val="none" w:sz="0" w:space="0" w:color="auto"/>
            <w:left w:val="none" w:sz="0" w:space="0" w:color="auto"/>
            <w:bottom w:val="none" w:sz="0" w:space="0" w:color="auto"/>
            <w:right w:val="none" w:sz="0" w:space="0" w:color="auto"/>
          </w:divBdr>
        </w:div>
        <w:div w:id="1699701227">
          <w:marLeft w:val="640"/>
          <w:marRight w:val="0"/>
          <w:marTop w:val="0"/>
          <w:marBottom w:val="0"/>
          <w:divBdr>
            <w:top w:val="none" w:sz="0" w:space="0" w:color="auto"/>
            <w:left w:val="none" w:sz="0" w:space="0" w:color="auto"/>
            <w:bottom w:val="none" w:sz="0" w:space="0" w:color="auto"/>
            <w:right w:val="none" w:sz="0" w:space="0" w:color="auto"/>
          </w:divBdr>
        </w:div>
        <w:div w:id="1701542950">
          <w:marLeft w:val="640"/>
          <w:marRight w:val="0"/>
          <w:marTop w:val="0"/>
          <w:marBottom w:val="0"/>
          <w:divBdr>
            <w:top w:val="none" w:sz="0" w:space="0" w:color="auto"/>
            <w:left w:val="none" w:sz="0" w:space="0" w:color="auto"/>
            <w:bottom w:val="none" w:sz="0" w:space="0" w:color="auto"/>
            <w:right w:val="none" w:sz="0" w:space="0" w:color="auto"/>
          </w:divBdr>
        </w:div>
        <w:div w:id="1721785489">
          <w:marLeft w:val="640"/>
          <w:marRight w:val="0"/>
          <w:marTop w:val="0"/>
          <w:marBottom w:val="0"/>
          <w:divBdr>
            <w:top w:val="none" w:sz="0" w:space="0" w:color="auto"/>
            <w:left w:val="none" w:sz="0" w:space="0" w:color="auto"/>
            <w:bottom w:val="none" w:sz="0" w:space="0" w:color="auto"/>
            <w:right w:val="none" w:sz="0" w:space="0" w:color="auto"/>
          </w:divBdr>
        </w:div>
        <w:div w:id="1800027893">
          <w:marLeft w:val="640"/>
          <w:marRight w:val="0"/>
          <w:marTop w:val="0"/>
          <w:marBottom w:val="0"/>
          <w:divBdr>
            <w:top w:val="none" w:sz="0" w:space="0" w:color="auto"/>
            <w:left w:val="none" w:sz="0" w:space="0" w:color="auto"/>
            <w:bottom w:val="none" w:sz="0" w:space="0" w:color="auto"/>
            <w:right w:val="none" w:sz="0" w:space="0" w:color="auto"/>
          </w:divBdr>
        </w:div>
        <w:div w:id="1828788527">
          <w:marLeft w:val="640"/>
          <w:marRight w:val="0"/>
          <w:marTop w:val="0"/>
          <w:marBottom w:val="0"/>
          <w:divBdr>
            <w:top w:val="none" w:sz="0" w:space="0" w:color="auto"/>
            <w:left w:val="none" w:sz="0" w:space="0" w:color="auto"/>
            <w:bottom w:val="none" w:sz="0" w:space="0" w:color="auto"/>
            <w:right w:val="none" w:sz="0" w:space="0" w:color="auto"/>
          </w:divBdr>
        </w:div>
        <w:div w:id="1868516774">
          <w:marLeft w:val="640"/>
          <w:marRight w:val="0"/>
          <w:marTop w:val="0"/>
          <w:marBottom w:val="0"/>
          <w:divBdr>
            <w:top w:val="none" w:sz="0" w:space="0" w:color="auto"/>
            <w:left w:val="none" w:sz="0" w:space="0" w:color="auto"/>
            <w:bottom w:val="none" w:sz="0" w:space="0" w:color="auto"/>
            <w:right w:val="none" w:sz="0" w:space="0" w:color="auto"/>
          </w:divBdr>
        </w:div>
        <w:div w:id="1901360131">
          <w:marLeft w:val="640"/>
          <w:marRight w:val="0"/>
          <w:marTop w:val="0"/>
          <w:marBottom w:val="0"/>
          <w:divBdr>
            <w:top w:val="none" w:sz="0" w:space="0" w:color="auto"/>
            <w:left w:val="none" w:sz="0" w:space="0" w:color="auto"/>
            <w:bottom w:val="none" w:sz="0" w:space="0" w:color="auto"/>
            <w:right w:val="none" w:sz="0" w:space="0" w:color="auto"/>
          </w:divBdr>
        </w:div>
        <w:div w:id="1907761218">
          <w:marLeft w:val="640"/>
          <w:marRight w:val="0"/>
          <w:marTop w:val="0"/>
          <w:marBottom w:val="0"/>
          <w:divBdr>
            <w:top w:val="none" w:sz="0" w:space="0" w:color="auto"/>
            <w:left w:val="none" w:sz="0" w:space="0" w:color="auto"/>
            <w:bottom w:val="none" w:sz="0" w:space="0" w:color="auto"/>
            <w:right w:val="none" w:sz="0" w:space="0" w:color="auto"/>
          </w:divBdr>
        </w:div>
        <w:div w:id="1923102095">
          <w:marLeft w:val="640"/>
          <w:marRight w:val="0"/>
          <w:marTop w:val="0"/>
          <w:marBottom w:val="0"/>
          <w:divBdr>
            <w:top w:val="none" w:sz="0" w:space="0" w:color="auto"/>
            <w:left w:val="none" w:sz="0" w:space="0" w:color="auto"/>
            <w:bottom w:val="none" w:sz="0" w:space="0" w:color="auto"/>
            <w:right w:val="none" w:sz="0" w:space="0" w:color="auto"/>
          </w:divBdr>
        </w:div>
        <w:div w:id="1967202943">
          <w:marLeft w:val="640"/>
          <w:marRight w:val="0"/>
          <w:marTop w:val="0"/>
          <w:marBottom w:val="0"/>
          <w:divBdr>
            <w:top w:val="none" w:sz="0" w:space="0" w:color="auto"/>
            <w:left w:val="none" w:sz="0" w:space="0" w:color="auto"/>
            <w:bottom w:val="none" w:sz="0" w:space="0" w:color="auto"/>
            <w:right w:val="none" w:sz="0" w:space="0" w:color="auto"/>
          </w:divBdr>
        </w:div>
        <w:div w:id="1992631441">
          <w:marLeft w:val="640"/>
          <w:marRight w:val="0"/>
          <w:marTop w:val="0"/>
          <w:marBottom w:val="0"/>
          <w:divBdr>
            <w:top w:val="none" w:sz="0" w:space="0" w:color="auto"/>
            <w:left w:val="none" w:sz="0" w:space="0" w:color="auto"/>
            <w:bottom w:val="none" w:sz="0" w:space="0" w:color="auto"/>
            <w:right w:val="none" w:sz="0" w:space="0" w:color="auto"/>
          </w:divBdr>
        </w:div>
        <w:div w:id="2045206784">
          <w:marLeft w:val="640"/>
          <w:marRight w:val="0"/>
          <w:marTop w:val="0"/>
          <w:marBottom w:val="0"/>
          <w:divBdr>
            <w:top w:val="none" w:sz="0" w:space="0" w:color="auto"/>
            <w:left w:val="none" w:sz="0" w:space="0" w:color="auto"/>
            <w:bottom w:val="none" w:sz="0" w:space="0" w:color="auto"/>
            <w:right w:val="none" w:sz="0" w:space="0" w:color="auto"/>
          </w:divBdr>
        </w:div>
        <w:div w:id="2045978916">
          <w:marLeft w:val="640"/>
          <w:marRight w:val="0"/>
          <w:marTop w:val="0"/>
          <w:marBottom w:val="0"/>
          <w:divBdr>
            <w:top w:val="none" w:sz="0" w:space="0" w:color="auto"/>
            <w:left w:val="none" w:sz="0" w:space="0" w:color="auto"/>
            <w:bottom w:val="none" w:sz="0" w:space="0" w:color="auto"/>
            <w:right w:val="none" w:sz="0" w:space="0" w:color="auto"/>
          </w:divBdr>
        </w:div>
        <w:div w:id="2070686109">
          <w:marLeft w:val="640"/>
          <w:marRight w:val="0"/>
          <w:marTop w:val="0"/>
          <w:marBottom w:val="0"/>
          <w:divBdr>
            <w:top w:val="none" w:sz="0" w:space="0" w:color="auto"/>
            <w:left w:val="none" w:sz="0" w:space="0" w:color="auto"/>
            <w:bottom w:val="none" w:sz="0" w:space="0" w:color="auto"/>
            <w:right w:val="none" w:sz="0" w:space="0" w:color="auto"/>
          </w:divBdr>
        </w:div>
        <w:div w:id="2079981650">
          <w:marLeft w:val="640"/>
          <w:marRight w:val="0"/>
          <w:marTop w:val="0"/>
          <w:marBottom w:val="0"/>
          <w:divBdr>
            <w:top w:val="none" w:sz="0" w:space="0" w:color="auto"/>
            <w:left w:val="none" w:sz="0" w:space="0" w:color="auto"/>
            <w:bottom w:val="none" w:sz="0" w:space="0" w:color="auto"/>
            <w:right w:val="none" w:sz="0" w:space="0" w:color="auto"/>
          </w:divBdr>
        </w:div>
        <w:div w:id="2108964978">
          <w:marLeft w:val="640"/>
          <w:marRight w:val="0"/>
          <w:marTop w:val="0"/>
          <w:marBottom w:val="0"/>
          <w:divBdr>
            <w:top w:val="none" w:sz="0" w:space="0" w:color="auto"/>
            <w:left w:val="none" w:sz="0" w:space="0" w:color="auto"/>
            <w:bottom w:val="none" w:sz="0" w:space="0" w:color="auto"/>
            <w:right w:val="none" w:sz="0" w:space="0" w:color="auto"/>
          </w:divBdr>
        </w:div>
      </w:divsChild>
    </w:div>
    <w:div w:id="850414135">
      <w:bodyDiv w:val="1"/>
      <w:marLeft w:val="0"/>
      <w:marRight w:val="0"/>
      <w:marTop w:val="0"/>
      <w:marBottom w:val="0"/>
      <w:divBdr>
        <w:top w:val="none" w:sz="0" w:space="0" w:color="auto"/>
        <w:left w:val="none" w:sz="0" w:space="0" w:color="auto"/>
        <w:bottom w:val="none" w:sz="0" w:space="0" w:color="auto"/>
        <w:right w:val="none" w:sz="0" w:space="0" w:color="auto"/>
      </w:divBdr>
    </w:div>
    <w:div w:id="855120333">
      <w:bodyDiv w:val="1"/>
      <w:marLeft w:val="0"/>
      <w:marRight w:val="0"/>
      <w:marTop w:val="0"/>
      <w:marBottom w:val="0"/>
      <w:divBdr>
        <w:top w:val="none" w:sz="0" w:space="0" w:color="auto"/>
        <w:left w:val="none" w:sz="0" w:space="0" w:color="auto"/>
        <w:bottom w:val="none" w:sz="0" w:space="0" w:color="auto"/>
        <w:right w:val="none" w:sz="0" w:space="0" w:color="auto"/>
      </w:divBdr>
    </w:div>
    <w:div w:id="857279961">
      <w:bodyDiv w:val="1"/>
      <w:marLeft w:val="0"/>
      <w:marRight w:val="0"/>
      <w:marTop w:val="0"/>
      <w:marBottom w:val="0"/>
      <w:divBdr>
        <w:top w:val="none" w:sz="0" w:space="0" w:color="auto"/>
        <w:left w:val="none" w:sz="0" w:space="0" w:color="auto"/>
        <w:bottom w:val="none" w:sz="0" w:space="0" w:color="auto"/>
        <w:right w:val="none" w:sz="0" w:space="0" w:color="auto"/>
      </w:divBdr>
    </w:div>
    <w:div w:id="859507344">
      <w:bodyDiv w:val="1"/>
      <w:marLeft w:val="0"/>
      <w:marRight w:val="0"/>
      <w:marTop w:val="0"/>
      <w:marBottom w:val="0"/>
      <w:divBdr>
        <w:top w:val="none" w:sz="0" w:space="0" w:color="auto"/>
        <w:left w:val="none" w:sz="0" w:space="0" w:color="auto"/>
        <w:bottom w:val="none" w:sz="0" w:space="0" w:color="auto"/>
        <w:right w:val="none" w:sz="0" w:space="0" w:color="auto"/>
      </w:divBdr>
    </w:div>
    <w:div w:id="862062103">
      <w:bodyDiv w:val="1"/>
      <w:marLeft w:val="0"/>
      <w:marRight w:val="0"/>
      <w:marTop w:val="0"/>
      <w:marBottom w:val="0"/>
      <w:divBdr>
        <w:top w:val="none" w:sz="0" w:space="0" w:color="auto"/>
        <w:left w:val="none" w:sz="0" w:space="0" w:color="auto"/>
        <w:bottom w:val="none" w:sz="0" w:space="0" w:color="auto"/>
        <w:right w:val="none" w:sz="0" w:space="0" w:color="auto"/>
      </w:divBdr>
    </w:div>
    <w:div w:id="862091200">
      <w:bodyDiv w:val="1"/>
      <w:marLeft w:val="0"/>
      <w:marRight w:val="0"/>
      <w:marTop w:val="0"/>
      <w:marBottom w:val="0"/>
      <w:divBdr>
        <w:top w:val="none" w:sz="0" w:space="0" w:color="auto"/>
        <w:left w:val="none" w:sz="0" w:space="0" w:color="auto"/>
        <w:bottom w:val="none" w:sz="0" w:space="0" w:color="auto"/>
        <w:right w:val="none" w:sz="0" w:space="0" w:color="auto"/>
      </w:divBdr>
    </w:div>
    <w:div w:id="864169236">
      <w:bodyDiv w:val="1"/>
      <w:marLeft w:val="0"/>
      <w:marRight w:val="0"/>
      <w:marTop w:val="0"/>
      <w:marBottom w:val="0"/>
      <w:divBdr>
        <w:top w:val="none" w:sz="0" w:space="0" w:color="auto"/>
        <w:left w:val="none" w:sz="0" w:space="0" w:color="auto"/>
        <w:bottom w:val="none" w:sz="0" w:space="0" w:color="auto"/>
        <w:right w:val="none" w:sz="0" w:space="0" w:color="auto"/>
      </w:divBdr>
    </w:div>
    <w:div w:id="867987553">
      <w:bodyDiv w:val="1"/>
      <w:marLeft w:val="0"/>
      <w:marRight w:val="0"/>
      <w:marTop w:val="0"/>
      <w:marBottom w:val="0"/>
      <w:divBdr>
        <w:top w:val="none" w:sz="0" w:space="0" w:color="auto"/>
        <w:left w:val="none" w:sz="0" w:space="0" w:color="auto"/>
        <w:bottom w:val="none" w:sz="0" w:space="0" w:color="auto"/>
        <w:right w:val="none" w:sz="0" w:space="0" w:color="auto"/>
      </w:divBdr>
      <w:divsChild>
        <w:div w:id="23600811">
          <w:marLeft w:val="0"/>
          <w:marRight w:val="0"/>
          <w:marTop w:val="0"/>
          <w:marBottom w:val="0"/>
          <w:divBdr>
            <w:top w:val="none" w:sz="0" w:space="0" w:color="auto"/>
            <w:left w:val="none" w:sz="0" w:space="0" w:color="auto"/>
            <w:bottom w:val="none" w:sz="0" w:space="0" w:color="auto"/>
            <w:right w:val="none" w:sz="0" w:space="0" w:color="auto"/>
          </w:divBdr>
        </w:div>
        <w:div w:id="31001909">
          <w:marLeft w:val="0"/>
          <w:marRight w:val="0"/>
          <w:marTop w:val="0"/>
          <w:marBottom w:val="0"/>
          <w:divBdr>
            <w:top w:val="none" w:sz="0" w:space="0" w:color="auto"/>
            <w:left w:val="none" w:sz="0" w:space="0" w:color="auto"/>
            <w:bottom w:val="none" w:sz="0" w:space="0" w:color="auto"/>
            <w:right w:val="none" w:sz="0" w:space="0" w:color="auto"/>
          </w:divBdr>
        </w:div>
        <w:div w:id="49229662">
          <w:marLeft w:val="0"/>
          <w:marRight w:val="0"/>
          <w:marTop w:val="0"/>
          <w:marBottom w:val="0"/>
          <w:divBdr>
            <w:top w:val="none" w:sz="0" w:space="0" w:color="auto"/>
            <w:left w:val="none" w:sz="0" w:space="0" w:color="auto"/>
            <w:bottom w:val="none" w:sz="0" w:space="0" w:color="auto"/>
            <w:right w:val="none" w:sz="0" w:space="0" w:color="auto"/>
          </w:divBdr>
        </w:div>
        <w:div w:id="129130449">
          <w:marLeft w:val="0"/>
          <w:marRight w:val="0"/>
          <w:marTop w:val="0"/>
          <w:marBottom w:val="0"/>
          <w:divBdr>
            <w:top w:val="none" w:sz="0" w:space="0" w:color="auto"/>
            <w:left w:val="none" w:sz="0" w:space="0" w:color="auto"/>
            <w:bottom w:val="none" w:sz="0" w:space="0" w:color="auto"/>
            <w:right w:val="none" w:sz="0" w:space="0" w:color="auto"/>
          </w:divBdr>
        </w:div>
        <w:div w:id="153031302">
          <w:marLeft w:val="0"/>
          <w:marRight w:val="0"/>
          <w:marTop w:val="0"/>
          <w:marBottom w:val="0"/>
          <w:divBdr>
            <w:top w:val="none" w:sz="0" w:space="0" w:color="auto"/>
            <w:left w:val="none" w:sz="0" w:space="0" w:color="auto"/>
            <w:bottom w:val="none" w:sz="0" w:space="0" w:color="auto"/>
            <w:right w:val="none" w:sz="0" w:space="0" w:color="auto"/>
          </w:divBdr>
        </w:div>
        <w:div w:id="197553958">
          <w:marLeft w:val="0"/>
          <w:marRight w:val="0"/>
          <w:marTop w:val="0"/>
          <w:marBottom w:val="0"/>
          <w:divBdr>
            <w:top w:val="none" w:sz="0" w:space="0" w:color="auto"/>
            <w:left w:val="none" w:sz="0" w:space="0" w:color="auto"/>
            <w:bottom w:val="none" w:sz="0" w:space="0" w:color="auto"/>
            <w:right w:val="none" w:sz="0" w:space="0" w:color="auto"/>
          </w:divBdr>
        </w:div>
        <w:div w:id="218518106">
          <w:marLeft w:val="0"/>
          <w:marRight w:val="0"/>
          <w:marTop w:val="0"/>
          <w:marBottom w:val="0"/>
          <w:divBdr>
            <w:top w:val="none" w:sz="0" w:space="0" w:color="auto"/>
            <w:left w:val="none" w:sz="0" w:space="0" w:color="auto"/>
            <w:bottom w:val="none" w:sz="0" w:space="0" w:color="auto"/>
            <w:right w:val="none" w:sz="0" w:space="0" w:color="auto"/>
          </w:divBdr>
        </w:div>
        <w:div w:id="269582196">
          <w:marLeft w:val="0"/>
          <w:marRight w:val="0"/>
          <w:marTop w:val="0"/>
          <w:marBottom w:val="0"/>
          <w:divBdr>
            <w:top w:val="none" w:sz="0" w:space="0" w:color="auto"/>
            <w:left w:val="none" w:sz="0" w:space="0" w:color="auto"/>
            <w:bottom w:val="none" w:sz="0" w:space="0" w:color="auto"/>
            <w:right w:val="none" w:sz="0" w:space="0" w:color="auto"/>
          </w:divBdr>
        </w:div>
        <w:div w:id="272980479">
          <w:marLeft w:val="0"/>
          <w:marRight w:val="0"/>
          <w:marTop w:val="0"/>
          <w:marBottom w:val="0"/>
          <w:divBdr>
            <w:top w:val="none" w:sz="0" w:space="0" w:color="auto"/>
            <w:left w:val="none" w:sz="0" w:space="0" w:color="auto"/>
            <w:bottom w:val="none" w:sz="0" w:space="0" w:color="auto"/>
            <w:right w:val="none" w:sz="0" w:space="0" w:color="auto"/>
          </w:divBdr>
        </w:div>
        <w:div w:id="274871089">
          <w:marLeft w:val="0"/>
          <w:marRight w:val="0"/>
          <w:marTop w:val="0"/>
          <w:marBottom w:val="0"/>
          <w:divBdr>
            <w:top w:val="none" w:sz="0" w:space="0" w:color="auto"/>
            <w:left w:val="none" w:sz="0" w:space="0" w:color="auto"/>
            <w:bottom w:val="none" w:sz="0" w:space="0" w:color="auto"/>
            <w:right w:val="none" w:sz="0" w:space="0" w:color="auto"/>
          </w:divBdr>
        </w:div>
        <w:div w:id="283318211">
          <w:marLeft w:val="0"/>
          <w:marRight w:val="0"/>
          <w:marTop w:val="0"/>
          <w:marBottom w:val="0"/>
          <w:divBdr>
            <w:top w:val="none" w:sz="0" w:space="0" w:color="auto"/>
            <w:left w:val="none" w:sz="0" w:space="0" w:color="auto"/>
            <w:bottom w:val="none" w:sz="0" w:space="0" w:color="auto"/>
            <w:right w:val="none" w:sz="0" w:space="0" w:color="auto"/>
          </w:divBdr>
        </w:div>
        <w:div w:id="308562032">
          <w:marLeft w:val="0"/>
          <w:marRight w:val="0"/>
          <w:marTop w:val="0"/>
          <w:marBottom w:val="0"/>
          <w:divBdr>
            <w:top w:val="none" w:sz="0" w:space="0" w:color="auto"/>
            <w:left w:val="none" w:sz="0" w:space="0" w:color="auto"/>
            <w:bottom w:val="none" w:sz="0" w:space="0" w:color="auto"/>
            <w:right w:val="none" w:sz="0" w:space="0" w:color="auto"/>
          </w:divBdr>
        </w:div>
        <w:div w:id="329404680">
          <w:marLeft w:val="0"/>
          <w:marRight w:val="0"/>
          <w:marTop w:val="0"/>
          <w:marBottom w:val="0"/>
          <w:divBdr>
            <w:top w:val="none" w:sz="0" w:space="0" w:color="auto"/>
            <w:left w:val="none" w:sz="0" w:space="0" w:color="auto"/>
            <w:bottom w:val="none" w:sz="0" w:space="0" w:color="auto"/>
            <w:right w:val="none" w:sz="0" w:space="0" w:color="auto"/>
          </w:divBdr>
        </w:div>
        <w:div w:id="352264771">
          <w:marLeft w:val="0"/>
          <w:marRight w:val="0"/>
          <w:marTop w:val="0"/>
          <w:marBottom w:val="0"/>
          <w:divBdr>
            <w:top w:val="none" w:sz="0" w:space="0" w:color="auto"/>
            <w:left w:val="none" w:sz="0" w:space="0" w:color="auto"/>
            <w:bottom w:val="none" w:sz="0" w:space="0" w:color="auto"/>
            <w:right w:val="none" w:sz="0" w:space="0" w:color="auto"/>
          </w:divBdr>
        </w:div>
        <w:div w:id="361630871">
          <w:marLeft w:val="0"/>
          <w:marRight w:val="0"/>
          <w:marTop w:val="0"/>
          <w:marBottom w:val="0"/>
          <w:divBdr>
            <w:top w:val="none" w:sz="0" w:space="0" w:color="auto"/>
            <w:left w:val="none" w:sz="0" w:space="0" w:color="auto"/>
            <w:bottom w:val="none" w:sz="0" w:space="0" w:color="auto"/>
            <w:right w:val="none" w:sz="0" w:space="0" w:color="auto"/>
          </w:divBdr>
        </w:div>
        <w:div w:id="382876216">
          <w:marLeft w:val="0"/>
          <w:marRight w:val="0"/>
          <w:marTop w:val="0"/>
          <w:marBottom w:val="0"/>
          <w:divBdr>
            <w:top w:val="none" w:sz="0" w:space="0" w:color="auto"/>
            <w:left w:val="none" w:sz="0" w:space="0" w:color="auto"/>
            <w:bottom w:val="none" w:sz="0" w:space="0" w:color="auto"/>
            <w:right w:val="none" w:sz="0" w:space="0" w:color="auto"/>
          </w:divBdr>
        </w:div>
        <w:div w:id="397552488">
          <w:marLeft w:val="0"/>
          <w:marRight w:val="0"/>
          <w:marTop w:val="0"/>
          <w:marBottom w:val="0"/>
          <w:divBdr>
            <w:top w:val="none" w:sz="0" w:space="0" w:color="auto"/>
            <w:left w:val="none" w:sz="0" w:space="0" w:color="auto"/>
            <w:bottom w:val="none" w:sz="0" w:space="0" w:color="auto"/>
            <w:right w:val="none" w:sz="0" w:space="0" w:color="auto"/>
          </w:divBdr>
        </w:div>
        <w:div w:id="433015755">
          <w:marLeft w:val="0"/>
          <w:marRight w:val="0"/>
          <w:marTop w:val="0"/>
          <w:marBottom w:val="0"/>
          <w:divBdr>
            <w:top w:val="none" w:sz="0" w:space="0" w:color="auto"/>
            <w:left w:val="none" w:sz="0" w:space="0" w:color="auto"/>
            <w:bottom w:val="none" w:sz="0" w:space="0" w:color="auto"/>
            <w:right w:val="none" w:sz="0" w:space="0" w:color="auto"/>
          </w:divBdr>
        </w:div>
        <w:div w:id="488323783">
          <w:marLeft w:val="0"/>
          <w:marRight w:val="0"/>
          <w:marTop w:val="0"/>
          <w:marBottom w:val="0"/>
          <w:divBdr>
            <w:top w:val="none" w:sz="0" w:space="0" w:color="auto"/>
            <w:left w:val="none" w:sz="0" w:space="0" w:color="auto"/>
            <w:bottom w:val="none" w:sz="0" w:space="0" w:color="auto"/>
            <w:right w:val="none" w:sz="0" w:space="0" w:color="auto"/>
          </w:divBdr>
        </w:div>
        <w:div w:id="504174445">
          <w:marLeft w:val="0"/>
          <w:marRight w:val="0"/>
          <w:marTop w:val="0"/>
          <w:marBottom w:val="0"/>
          <w:divBdr>
            <w:top w:val="none" w:sz="0" w:space="0" w:color="auto"/>
            <w:left w:val="none" w:sz="0" w:space="0" w:color="auto"/>
            <w:bottom w:val="none" w:sz="0" w:space="0" w:color="auto"/>
            <w:right w:val="none" w:sz="0" w:space="0" w:color="auto"/>
          </w:divBdr>
        </w:div>
        <w:div w:id="519272131">
          <w:marLeft w:val="0"/>
          <w:marRight w:val="0"/>
          <w:marTop w:val="0"/>
          <w:marBottom w:val="0"/>
          <w:divBdr>
            <w:top w:val="none" w:sz="0" w:space="0" w:color="auto"/>
            <w:left w:val="none" w:sz="0" w:space="0" w:color="auto"/>
            <w:bottom w:val="none" w:sz="0" w:space="0" w:color="auto"/>
            <w:right w:val="none" w:sz="0" w:space="0" w:color="auto"/>
          </w:divBdr>
        </w:div>
        <w:div w:id="614169377">
          <w:marLeft w:val="0"/>
          <w:marRight w:val="0"/>
          <w:marTop w:val="0"/>
          <w:marBottom w:val="0"/>
          <w:divBdr>
            <w:top w:val="none" w:sz="0" w:space="0" w:color="auto"/>
            <w:left w:val="none" w:sz="0" w:space="0" w:color="auto"/>
            <w:bottom w:val="none" w:sz="0" w:space="0" w:color="auto"/>
            <w:right w:val="none" w:sz="0" w:space="0" w:color="auto"/>
          </w:divBdr>
        </w:div>
        <w:div w:id="633370363">
          <w:marLeft w:val="0"/>
          <w:marRight w:val="0"/>
          <w:marTop w:val="0"/>
          <w:marBottom w:val="0"/>
          <w:divBdr>
            <w:top w:val="none" w:sz="0" w:space="0" w:color="auto"/>
            <w:left w:val="none" w:sz="0" w:space="0" w:color="auto"/>
            <w:bottom w:val="none" w:sz="0" w:space="0" w:color="auto"/>
            <w:right w:val="none" w:sz="0" w:space="0" w:color="auto"/>
          </w:divBdr>
        </w:div>
        <w:div w:id="634137754">
          <w:marLeft w:val="0"/>
          <w:marRight w:val="0"/>
          <w:marTop w:val="0"/>
          <w:marBottom w:val="0"/>
          <w:divBdr>
            <w:top w:val="none" w:sz="0" w:space="0" w:color="auto"/>
            <w:left w:val="none" w:sz="0" w:space="0" w:color="auto"/>
            <w:bottom w:val="none" w:sz="0" w:space="0" w:color="auto"/>
            <w:right w:val="none" w:sz="0" w:space="0" w:color="auto"/>
          </w:divBdr>
        </w:div>
        <w:div w:id="636569729">
          <w:marLeft w:val="0"/>
          <w:marRight w:val="0"/>
          <w:marTop w:val="0"/>
          <w:marBottom w:val="0"/>
          <w:divBdr>
            <w:top w:val="none" w:sz="0" w:space="0" w:color="auto"/>
            <w:left w:val="none" w:sz="0" w:space="0" w:color="auto"/>
            <w:bottom w:val="none" w:sz="0" w:space="0" w:color="auto"/>
            <w:right w:val="none" w:sz="0" w:space="0" w:color="auto"/>
          </w:divBdr>
        </w:div>
        <w:div w:id="760419868">
          <w:marLeft w:val="0"/>
          <w:marRight w:val="0"/>
          <w:marTop w:val="0"/>
          <w:marBottom w:val="0"/>
          <w:divBdr>
            <w:top w:val="none" w:sz="0" w:space="0" w:color="auto"/>
            <w:left w:val="none" w:sz="0" w:space="0" w:color="auto"/>
            <w:bottom w:val="none" w:sz="0" w:space="0" w:color="auto"/>
            <w:right w:val="none" w:sz="0" w:space="0" w:color="auto"/>
          </w:divBdr>
        </w:div>
        <w:div w:id="765687726">
          <w:marLeft w:val="0"/>
          <w:marRight w:val="0"/>
          <w:marTop w:val="0"/>
          <w:marBottom w:val="0"/>
          <w:divBdr>
            <w:top w:val="none" w:sz="0" w:space="0" w:color="auto"/>
            <w:left w:val="none" w:sz="0" w:space="0" w:color="auto"/>
            <w:bottom w:val="none" w:sz="0" w:space="0" w:color="auto"/>
            <w:right w:val="none" w:sz="0" w:space="0" w:color="auto"/>
          </w:divBdr>
        </w:div>
        <w:div w:id="796803841">
          <w:marLeft w:val="0"/>
          <w:marRight w:val="0"/>
          <w:marTop w:val="0"/>
          <w:marBottom w:val="0"/>
          <w:divBdr>
            <w:top w:val="none" w:sz="0" w:space="0" w:color="auto"/>
            <w:left w:val="none" w:sz="0" w:space="0" w:color="auto"/>
            <w:bottom w:val="none" w:sz="0" w:space="0" w:color="auto"/>
            <w:right w:val="none" w:sz="0" w:space="0" w:color="auto"/>
          </w:divBdr>
        </w:div>
        <w:div w:id="827139423">
          <w:marLeft w:val="0"/>
          <w:marRight w:val="0"/>
          <w:marTop w:val="0"/>
          <w:marBottom w:val="0"/>
          <w:divBdr>
            <w:top w:val="none" w:sz="0" w:space="0" w:color="auto"/>
            <w:left w:val="none" w:sz="0" w:space="0" w:color="auto"/>
            <w:bottom w:val="none" w:sz="0" w:space="0" w:color="auto"/>
            <w:right w:val="none" w:sz="0" w:space="0" w:color="auto"/>
          </w:divBdr>
        </w:div>
        <w:div w:id="834567660">
          <w:marLeft w:val="0"/>
          <w:marRight w:val="0"/>
          <w:marTop w:val="0"/>
          <w:marBottom w:val="0"/>
          <w:divBdr>
            <w:top w:val="none" w:sz="0" w:space="0" w:color="auto"/>
            <w:left w:val="none" w:sz="0" w:space="0" w:color="auto"/>
            <w:bottom w:val="none" w:sz="0" w:space="0" w:color="auto"/>
            <w:right w:val="none" w:sz="0" w:space="0" w:color="auto"/>
          </w:divBdr>
        </w:div>
        <w:div w:id="859703714">
          <w:marLeft w:val="0"/>
          <w:marRight w:val="0"/>
          <w:marTop w:val="0"/>
          <w:marBottom w:val="0"/>
          <w:divBdr>
            <w:top w:val="none" w:sz="0" w:space="0" w:color="auto"/>
            <w:left w:val="none" w:sz="0" w:space="0" w:color="auto"/>
            <w:bottom w:val="none" w:sz="0" w:space="0" w:color="auto"/>
            <w:right w:val="none" w:sz="0" w:space="0" w:color="auto"/>
          </w:divBdr>
        </w:div>
        <w:div w:id="879825151">
          <w:marLeft w:val="0"/>
          <w:marRight w:val="0"/>
          <w:marTop w:val="0"/>
          <w:marBottom w:val="0"/>
          <w:divBdr>
            <w:top w:val="none" w:sz="0" w:space="0" w:color="auto"/>
            <w:left w:val="none" w:sz="0" w:space="0" w:color="auto"/>
            <w:bottom w:val="none" w:sz="0" w:space="0" w:color="auto"/>
            <w:right w:val="none" w:sz="0" w:space="0" w:color="auto"/>
          </w:divBdr>
        </w:div>
        <w:div w:id="889801156">
          <w:marLeft w:val="0"/>
          <w:marRight w:val="0"/>
          <w:marTop w:val="0"/>
          <w:marBottom w:val="0"/>
          <w:divBdr>
            <w:top w:val="none" w:sz="0" w:space="0" w:color="auto"/>
            <w:left w:val="none" w:sz="0" w:space="0" w:color="auto"/>
            <w:bottom w:val="none" w:sz="0" w:space="0" w:color="auto"/>
            <w:right w:val="none" w:sz="0" w:space="0" w:color="auto"/>
          </w:divBdr>
        </w:div>
        <w:div w:id="944725826">
          <w:marLeft w:val="0"/>
          <w:marRight w:val="0"/>
          <w:marTop w:val="0"/>
          <w:marBottom w:val="0"/>
          <w:divBdr>
            <w:top w:val="none" w:sz="0" w:space="0" w:color="auto"/>
            <w:left w:val="none" w:sz="0" w:space="0" w:color="auto"/>
            <w:bottom w:val="none" w:sz="0" w:space="0" w:color="auto"/>
            <w:right w:val="none" w:sz="0" w:space="0" w:color="auto"/>
          </w:divBdr>
        </w:div>
        <w:div w:id="975841250">
          <w:marLeft w:val="0"/>
          <w:marRight w:val="0"/>
          <w:marTop w:val="0"/>
          <w:marBottom w:val="0"/>
          <w:divBdr>
            <w:top w:val="none" w:sz="0" w:space="0" w:color="auto"/>
            <w:left w:val="none" w:sz="0" w:space="0" w:color="auto"/>
            <w:bottom w:val="none" w:sz="0" w:space="0" w:color="auto"/>
            <w:right w:val="none" w:sz="0" w:space="0" w:color="auto"/>
          </w:divBdr>
        </w:div>
        <w:div w:id="1012144307">
          <w:marLeft w:val="0"/>
          <w:marRight w:val="0"/>
          <w:marTop w:val="0"/>
          <w:marBottom w:val="0"/>
          <w:divBdr>
            <w:top w:val="none" w:sz="0" w:space="0" w:color="auto"/>
            <w:left w:val="none" w:sz="0" w:space="0" w:color="auto"/>
            <w:bottom w:val="none" w:sz="0" w:space="0" w:color="auto"/>
            <w:right w:val="none" w:sz="0" w:space="0" w:color="auto"/>
          </w:divBdr>
        </w:div>
        <w:div w:id="1089931349">
          <w:marLeft w:val="0"/>
          <w:marRight w:val="0"/>
          <w:marTop w:val="0"/>
          <w:marBottom w:val="0"/>
          <w:divBdr>
            <w:top w:val="none" w:sz="0" w:space="0" w:color="auto"/>
            <w:left w:val="none" w:sz="0" w:space="0" w:color="auto"/>
            <w:bottom w:val="none" w:sz="0" w:space="0" w:color="auto"/>
            <w:right w:val="none" w:sz="0" w:space="0" w:color="auto"/>
          </w:divBdr>
        </w:div>
        <w:div w:id="1148128581">
          <w:marLeft w:val="0"/>
          <w:marRight w:val="0"/>
          <w:marTop w:val="0"/>
          <w:marBottom w:val="0"/>
          <w:divBdr>
            <w:top w:val="none" w:sz="0" w:space="0" w:color="auto"/>
            <w:left w:val="none" w:sz="0" w:space="0" w:color="auto"/>
            <w:bottom w:val="none" w:sz="0" w:space="0" w:color="auto"/>
            <w:right w:val="none" w:sz="0" w:space="0" w:color="auto"/>
          </w:divBdr>
        </w:div>
        <w:div w:id="1171798379">
          <w:marLeft w:val="0"/>
          <w:marRight w:val="0"/>
          <w:marTop w:val="0"/>
          <w:marBottom w:val="0"/>
          <w:divBdr>
            <w:top w:val="none" w:sz="0" w:space="0" w:color="auto"/>
            <w:left w:val="none" w:sz="0" w:space="0" w:color="auto"/>
            <w:bottom w:val="none" w:sz="0" w:space="0" w:color="auto"/>
            <w:right w:val="none" w:sz="0" w:space="0" w:color="auto"/>
          </w:divBdr>
        </w:div>
        <w:div w:id="1266694612">
          <w:marLeft w:val="0"/>
          <w:marRight w:val="0"/>
          <w:marTop w:val="0"/>
          <w:marBottom w:val="0"/>
          <w:divBdr>
            <w:top w:val="none" w:sz="0" w:space="0" w:color="auto"/>
            <w:left w:val="none" w:sz="0" w:space="0" w:color="auto"/>
            <w:bottom w:val="none" w:sz="0" w:space="0" w:color="auto"/>
            <w:right w:val="none" w:sz="0" w:space="0" w:color="auto"/>
          </w:divBdr>
        </w:div>
        <w:div w:id="1269967958">
          <w:marLeft w:val="0"/>
          <w:marRight w:val="0"/>
          <w:marTop w:val="0"/>
          <w:marBottom w:val="0"/>
          <w:divBdr>
            <w:top w:val="none" w:sz="0" w:space="0" w:color="auto"/>
            <w:left w:val="none" w:sz="0" w:space="0" w:color="auto"/>
            <w:bottom w:val="none" w:sz="0" w:space="0" w:color="auto"/>
            <w:right w:val="none" w:sz="0" w:space="0" w:color="auto"/>
          </w:divBdr>
        </w:div>
        <w:div w:id="1324823142">
          <w:marLeft w:val="0"/>
          <w:marRight w:val="0"/>
          <w:marTop w:val="0"/>
          <w:marBottom w:val="0"/>
          <w:divBdr>
            <w:top w:val="none" w:sz="0" w:space="0" w:color="auto"/>
            <w:left w:val="none" w:sz="0" w:space="0" w:color="auto"/>
            <w:bottom w:val="none" w:sz="0" w:space="0" w:color="auto"/>
            <w:right w:val="none" w:sz="0" w:space="0" w:color="auto"/>
          </w:divBdr>
        </w:div>
        <w:div w:id="1490444517">
          <w:marLeft w:val="0"/>
          <w:marRight w:val="0"/>
          <w:marTop w:val="0"/>
          <w:marBottom w:val="0"/>
          <w:divBdr>
            <w:top w:val="none" w:sz="0" w:space="0" w:color="auto"/>
            <w:left w:val="none" w:sz="0" w:space="0" w:color="auto"/>
            <w:bottom w:val="none" w:sz="0" w:space="0" w:color="auto"/>
            <w:right w:val="none" w:sz="0" w:space="0" w:color="auto"/>
          </w:divBdr>
        </w:div>
        <w:div w:id="1697846861">
          <w:marLeft w:val="0"/>
          <w:marRight w:val="0"/>
          <w:marTop w:val="0"/>
          <w:marBottom w:val="0"/>
          <w:divBdr>
            <w:top w:val="none" w:sz="0" w:space="0" w:color="auto"/>
            <w:left w:val="none" w:sz="0" w:space="0" w:color="auto"/>
            <w:bottom w:val="none" w:sz="0" w:space="0" w:color="auto"/>
            <w:right w:val="none" w:sz="0" w:space="0" w:color="auto"/>
          </w:divBdr>
        </w:div>
        <w:div w:id="1745566533">
          <w:marLeft w:val="0"/>
          <w:marRight w:val="0"/>
          <w:marTop w:val="0"/>
          <w:marBottom w:val="0"/>
          <w:divBdr>
            <w:top w:val="none" w:sz="0" w:space="0" w:color="auto"/>
            <w:left w:val="none" w:sz="0" w:space="0" w:color="auto"/>
            <w:bottom w:val="none" w:sz="0" w:space="0" w:color="auto"/>
            <w:right w:val="none" w:sz="0" w:space="0" w:color="auto"/>
          </w:divBdr>
        </w:div>
        <w:div w:id="1765416202">
          <w:marLeft w:val="0"/>
          <w:marRight w:val="0"/>
          <w:marTop w:val="0"/>
          <w:marBottom w:val="0"/>
          <w:divBdr>
            <w:top w:val="none" w:sz="0" w:space="0" w:color="auto"/>
            <w:left w:val="none" w:sz="0" w:space="0" w:color="auto"/>
            <w:bottom w:val="none" w:sz="0" w:space="0" w:color="auto"/>
            <w:right w:val="none" w:sz="0" w:space="0" w:color="auto"/>
          </w:divBdr>
        </w:div>
        <w:div w:id="1872107303">
          <w:marLeft w:val="0"/>
          <w:marRight w:val="0"/>
          <w:marTop w:val="0"/>
          <w:marBottom w:val="0"/>
          <w:divBdr>
            <w:top w:val="none" w:sz="0" w:space="0" w:color="auto"/>
            <w:left w:val="none" w:sz="0" w:space="0" w:color="auto"/>
            <w:bottom w:val="none" w:sz="0" w:space="0" w:color="auto"/>
            <w:right w:val="none" w:sz="0" w:space="0" w:color="auto"/>
          </w:divBdr>
        </w:div>
        <w:div w:id="1909723185">
          <w:marLeft w:val="0"/>
          <w:marRight w:val="0"/>
          <w:marTop w:val="0"/>
          <w:marBottom w:val="0"/>
          <w:divBdr>
            <w:top w:val="none" w:sz="0" w:space="0" w:color="auto"/>
            <w:left w:val="none" w:sz="0" w:space="0" w:color="auto"/>
            <w:bottom w:val="none" w:sz="0" w:space="0" w:color="auto"/>
            <w:right w:val="none" w:sz="0" w:space="0" w:color="auto"/>
          </w:divBdr>
        </w:div>
        <w:div w:id="1954634424">
          <w:marLeft w:val="0"/>
          <w:marRight w:val="0"/>
          <w:marTop w:val="0"/>
          <w:marBottom w:val="0"/>
          <w:divBdr>
            <w:top w:val="none" w:sz="0" w:space="0" w:color="auto"/>
            <w:left w:val="none" w:sz="0" w:space="0" w:color="auto"/>
            <w:bottom w:val="none" w:sz="0" w:space="0" w:color="auto"/>
            <w:right w:val="none" w:sz="0" w:space="0" w:color="auto"/>
          </w:divBdr>
        </w:div>
        <w:div w:id="1975326038">
          <w:marLeft w:val="0"/>
          <w:marRight w:val="0"/>
          <w:marTop w:val="0"/>
          <w:marBottom w:val="0"/>
          <w:divBdr>
            <w:top w:val="none" w:sz="0" w:space="0" w:color="auto"/>
            <w:left w:val="none" w:sz="0" w:space="0" w:color="auto"/>
            <w:bottom w:val="none" w:sz="0" w:space="0" w:color="auto"/>
            <w:right w:val="none" w:sz="0" w:space="0" w:color="auto"/>
          </w:divBdr>
        </w:div>
        <w:div w:id="2002926587">
          <w:marLeft w:val="0"/>
          <w:marRight w:val="0"/>
          <w:marTop w:val="0"/>
          <w:marBottom w:val="0"/>
          <w:divBdr>
            <w:top w:val="none" w:sz="0" w:space="0" w:color="auto"/>
            <w:left w:val="none" w:sz="0" w:space="0" w:color="auto"/>
            <w:bottom w:val="none" w:sz="0" w:space="0" w:color="auto"/>
            <w:right w:val="none" w:sz="0" w:space="0" w:color="auto"/>
          </w:divBdr>
        </w:div>
        <w:div w:id="2018187573">
          <w:marLeft w:val="0"/>
          <w:marRight w:val="0"/>
          <w:marTop w:val="0"/>
          <w:marBottom w:val="0"/>
          <w:divBdr>
            <w:top w:val="none" w:sz="0" w:space="0" w:color="auto"/>
            <w:left w:val="none" w:sz="0" w:space="0" w:color="auto"/>
            <w:bottom w:val="none" w:sz="0" w:space="0" w:color="auto"/>
            <w:right w:val="none" w:sz="0" w:space="0" w:color="auto"/>
          </w:divBdr>
        </w:div>
        <w:div w:id="2027631042">
          <w:marLeft w:val="0"/>
          <w:marRight w:val="0"/>
          <w:marTop w:val="0"/>
          <w:marBottom w:val="0"/>
          <w:divBdr>
            <w:top w:val="none" w:sz="0" w:space="0" w:color="auto"/>
            <w:left w:val="none" w:sz="0" w:space="0" w:color="auto"/>
            <w:bottom w:val="none" w:sz="0" w:space="0" w:color="auto"/>
            <w:right w:val="none" w:sz="0" w:space="0" w:color="auto"/>
          </w:divBdr>
        </w:div>
        <w:div w:id="2048335954">
          <w:marLeft w:val="0"/>
          <w:marRight w:val="0"/>
          <w:marTop w:val="0"/>
          <w:marBottom w:val="0"/>
          <w:divBdr>
            <w:top w:val="none" w:sz="0" w:space="0" w:color="auto"/>
            <w:left w:val="none" w:sz="0" w:space="0" w:color="auto"/>
            <w:bottom w:val="none" w:sz="0" w:space="0" w:color="auto"/>
            <w:right w:val="none" w:sz="0" w:space="0" w:color="auto"/>
          </w:divBdr>
        </w:div>
        <w:div w:id="2080715354">
          <w:marLeft w:val="0"/>
          <w:marRight w:val="0"/>
          <w:marTop w:val="0"/>
          <w:marBottom w:val="0"/>
          <w:divBdr>
            <w:top w:val="none" w:sz="0" w:space="0" w:color="auto"/>
            <w:left w:val="none" w:sz="0" w:space="0" w:color="auto"/>
            <w:bottom w:val="none" w:sz="0" w:space="0" w:color="auto"/>
            <w:right w:val="none" w:sz="0" w:space="0" w:color="auto"/>
          </w:divBdr>
        </w:div>
        <w:div w:id="2087721956">
          <w:marLeft w:val="0"/>
          <w:marRight w:val="0"/>
          <w:marTop w:val="0"/>
          <w:marBottom w:val="0"/>
          <w:divBdr>
            <w:top w:val="none" w:sz="0" w:space="0" w:color="auto"/>
            <w:left w:val="none" w:sz="0" w:space="0" w:color="auto"/>
            <w:bottom w:val="none" w:sz="0" w:space="0" w:color="auto"/>
            <w:right w:val="none" w:sz="0" w:space="0" w:color="auto"/>
          </w:divBdr>
        </w:div>
        <w:div w:id="2095004717">
          <w:marLeft w:val="0"/>
          <w:marRight w:val="0"/>
          <w:marTop w:val="0"/>
          <w:marBottom w:val="0"/>
          <w:divBdr>
            <w:top w:val="none" w:sz="0" w:space="0" w:color="auto"/>
            <w:left w:val="none" w:sz="0" w:space="0" w:color="auto"/>
            <w:bottom w:val="none" w:sz="0" w:space="0" w:color="auto"/>
            <w:right w:val="none" w:sz="0" w:space="0" w:color="auto"/>
          </w:divBdr>
        </w:div>
      </w:divsChild>
    </w:div>
    <w:div w:id="872767073">
      <w:bodyDiv w:val="1"/>
      <w:marLeft w:val="0"/>
      <w:marRight w:val="0"/>
      <w:marTop w:val="0"/>
      <w:marBottom w:val="0"/>
      <w:divBdr>
        <w:top w:val="none" w:sz="0" w:space="0" w:color="auto"/>
        <w:left w:val="none" w:sz="0" w:space="0" w:color="auto"/>
        <w:bottom w:val="none" w:sz="0" w:space="0" w:color="auto"/>
        <w:right w:val="none" w:sz="0" w:space="0" w:color="auto"/>
      </w:divBdr>
    </w:div>
    <w:div w:id="872961616">
      <w:bodyDiv w:val="1"/>
      <w:marLeft w:val="0"/>
      <w:marRight w:val="0"/>
      <w:marTop w:val="0"/>
      <w:marBottom w:val="0"/>
      <w:divBdr>
        <w:top w:val="none" w:sz="0" w:space="0" w:color="auto"/>
        <w:left w:val="none" w:sz="0" w:space="0" w:color="auto"/>
        <w:bottom w:val="none" w:sz="0" w:space="0" w:color="auto"/>
        <w:right w:val="none" w:sz="0" w:space="0" w:color="auto"/>
      </w:divBdr>
    </w:div>
    <w:div w:id="873267743">
      <w:bodyDiv w:val="1"/>
      <w:marLeft w:val="0"/>
      <w:marRight w:val="0"/>
      <w:marTop w:val="0"/>
      <w:marBottom w:val="0"/>
      <w:divBdr>
        <w:top w:val="none" w:sz="0" w:space="0" w:color="auto"/>
        <w:left w:val="none" w:sz="0" w:space="0" w:color="auto"/>
        <w:bottom w:val="none" w:sz="0" w:space="0" w:color="auto"/>
        <w:right w:val="none" w:sz="0" w:space="0" w:color="auto"/>
      </w:divBdr>
    </w:div>
    <w:div w:id="876282707">
      <w:bodyDiv w:val="1"/>
      <w:marLeft w:val="0"/>
      <w:marRight w:val="0"/>
      <w:marTop w:val="0"/>
      <w:marBottom w:val="0"/>
      <w:divBdr>
        <w:top w:val="none" w:sz="0" w:space="0" w:color="auto"/>
        <w:left w:val="none" w:sz="0" w:space="0" w:color="auto"/>
        <w:bottom w:val="none" w:sz="0" w:space="0" w:color="auto"/>
        <w:right w:val="none" w:sz="0" w:space="0" w:color="auto"/>
      </w:divBdr>
      <w:divsChild>
        <w:div w:id="7682093">
          <w:marLeft w:val="480"/>
          <w:marRight w:val="0"/>
          <w:marTop w:val="0"/>
          <w:marBottom w:val="0"/>
          <w:divBdr>
            <w:top w:val="none" w:sz="0" w:space="0" w:color="auto"/>
            <w:left w:val="none" w:sz="0" w:space="0" w:color="auto"/>
            <w:bottom w:val="none" w:sz="0" w:space="0" w:color="auto"/>
            <w:right w:val="none" w:sz="0" w:space="0" w:color="auto"/>
          </w:divBdr>
        </w:div>
        <w:div w:id="14505037">
          <w:marLeft w:val="480"/>
          <w:marRight w:val="0"/>
          <w:marTop w:val="0"/>
          <w:marBottom w:val="0"/>
          <w:divBdr>
            <w:top w:val="none" w:sz="0" w:space="0" w:color="auto"/>
            <w:left w:val="none" w:sz="0" w:space="0" w:color="auto"/>
            <w:bottom w:val="none" w:sz="0" w:space="0" w:color="auto"/>
            <w:right w:val="none" w:sz="0" w:space="0" w:color="auto"/>
          </w:divBdr>
        </w:div>
        <w:div w:id="95445108">
          <w:marLeft w:val="480"/>
          <w:marRight w:val="0"/>
          <w:marTop w:val="0"/>
          <w:marBottom w:val="0"/>
          <w:divBdr>
            <w:top w:val="none" w:sz="0" w:space="0" w:color="auto"/>
            <w:left w:val="none" w:sz="0" w:space="0" w:color="auto"/>
            <w:bottom w:val="none" w:sz="0" w:space="0" w:color="auto"/>
            <w:right w:val="none" w:sz="0" w:space="0" w:color="auto"/>
          </w:divBdr>
        </w:div>
        <w:div w:id="112675094">
          <w:marLeft w:val="480"/>
          <w:marRight w:val="0"/>
          <w:marTop w:val="0"/>
          <w:marBottom w:val="0"/>
          <w:divBdr>
            <w:top w:val="none" w:sz="0" w:space="0" w:color="auto"/>
            <w:left w:val="none" w:sz="0" w:space="0" w:color="auto"/>
            <w:bottom w:val="none" w:sz="0" w:space="0" w:color="auto"/>
            <w:right w:val="none" w:sz="0" w:space="0" w:color="auto"/>
          </w:divBdr>
        </w:div>
        <w:div w:id="114716459">
          <w:marLeft w:val="480"/>
          <w:marRight w:val="0"/>
          <w:marTop w:val="0"/>
          <w:marBottom w:val="0"/>
          <w:divBdr>
            <w:top w:val="none" w:sz="0" w:space="0" w:color="auto"/>
            <w:left w:val="none" w:sz="0" w:space="0" w:color="auto"/>
            <w:bottom w:val="none" w:sz="0" w:space="0" w:color="auto"/>
            <w:right w:val="none" w:sz="0" w:space="0" w:color="auto"/>
          </w:divBdr>
        </w:div>
        <w:div w:id="139079215">
          <w:marLeft w:val="480"/>
          <w:marRight w:val="0"/>
          <w:marTop w:val="0"/>
          <w:marBottom w:val="0"/>
          <w:divBdr>
            <w:top w:val="none" w:sz="0" w:space="0" w:color="auto"/>
            <w:left w:val="none" w:sz="0" w:space="0" w:color="auto"/>
            <w:bottom w:val="none" w:sz="0" w:space="0" w:color="auto"/>
            <w:right w:val="none" w:sz="0" w:space="0" w:color="auto"/>
          </w:divBdr>
        </w:div>
        <w:div w:id="181671559">
          <w:marLeft w:val="480"/>
          <w:marRight w:val="0"/>
          <w:marTop w:val="0"/>
          <w:marBottom w:val="0"/>
          <w:divBdr>
            <w:top w:val="none" w:sz="0" w:space="0" w:color="auto"/>
            <w:left w:val="none" w:sz="0" w:space="0" w:color="auto"/>
            <w:bottom w:val="none" w:sz="0" w:space="0" w:color="auto"/>
            <w:right w:val="none" w:sz="0" w:space="0" w:color="auto"/>
          </w:divBdr>
        </w:div>
        <w:div w:id="208958010">
          <w:marLeft w:val="480"/>
          <w:marRight w:val="0"/>
          <w:marTop w:val="0"/>
          <w:marBottom w:val="0"/>
          <w:divBdr>
            <w:top w:val="none" w:sz="0" w:space="0" w:color="auto"/>
            <w:left w:val="none" w:sz="0" w:space="0" w:color="auto"/>
            <w:bottom w:val="none" w:sz="0" w:space="0" w:color="auto"/>
            <w:right w:val="none" w:sz="0" w:space="0" w:color="auto"/>
          </w:divBdr>
        </w:div>
        <w:div w:id="232545478">
          <w:marLeft w:val="480"/>
          <w:marRight w:val="0"/>
          <w:marTop w:val="0"/>
          <w:marBottom w:val="0"/>
          <w:divBdr>
            <w:top w:val="none" w:sz="0" w:space="0" w:color="auto"/>
            <w:left w:val="none" w:sz="0" w:space="0" w:color="auto"/>
            <w:bottom w:val="none" w:sz="0" w:space="0" w:color="auto"/>
            <w:right w:val="none" w:sz="0" w:space="0" w:color="auto"/>
          </w:divBdr>
        </w:div>
        <w:div w:id="295331166">
          <w:marLeft w:val="480"/>
          <w:marRight w:val="0"/>
          <w:marTop w:val="0"/>
          <w:marBottom w:val="0"/>
          <w:divBdr>
            <w:top w:val="none" w:sz="0" w:space="0" w:color="auto"/>
            <w:left w:val="none" w:sz="0" w:space="0" w:color="auto"/>
            <w:bottom w:val="none" w:sz="0" w:space="0" w:color="auto"/>
            <w:right w:val="none" w:sz="0" w:space="0" w:color="auto"/>
          </w:divBdr>
        </w:div>
        <w:div w:id="336005992">
          <w:marLeft w:val="480"/>
          <w:marRight w:val="0"/>
          <w:marTop w:val="0"/>
          <w:marBottom w:val="0"/>
          <w:divBdr>
            <w:top w:val="none" w:sz="0" w:space="0" w:color="auto"/>
            <w:left w:val="none" w:sz="0" w:space="0" w:color="auto"/>
            <w:bottom w:val="none" w:sz="0" w:space="0" w:color="auto"/>
            <w:right w:val="none" w:sz="0" w:space="0" w:color="auto"/>
          </w:divBdr>
        </w:div>
        <w:div w:id="359864150">
          <w:marLeft w:val="480"/>
          <w:marRight w:val="0"/>
          <w:marTop w:val="0"/>
          <w:marBottom w:val="0"/>
          <w:divBdr>
            <w:top w:val="none" w:sz="0" w:space="0" w:color="auto"/>
            <w:left w:val="none" w:sz="0" w:space="0" w:color="auto"/>
            <w:bottom w:val="none" w:sz="0" w:space="0" w:color="auto"/>
            <w:right w:val="none" w:sz="0" w:space="0" w:color="auto"/>
          </w:divBdr>
        </w:div>
        <w:div w:id="364915369">
          <w:marLeft w:val="480"/>
          <w:marRight w:val="0"/>
          <w:marTop w:val="0"/>
          <w:marBottom w:val="0"/>
          <w:divBdr>
            <w:top w:val="none" w:sz="0" w:space="0" w:color="auto"/>
            <w:left w:val="none" w:sz="0" w:space="0" w:color="auto"/>
            <w:bottom w:val="none" w:sz="0" w:space="0" w:color="auto"/>
            <w:right w:val="none" w:sz="0" w:space="0" w:color="auto"/>
          </w:divBdr>
        </w:div>
        <w:div w:id="490412749">
          <w:marLeft w:val="480"/>
          <w:marRight w:val="0"/>
          <w:marTop w:val="0"/>
          <w:marBottom w:val="0"/>
          <w:divBdr>
            <w:top w:val="none" w:sz="0" w:space="0" w:color="auto"/>
            <w:left w:val="none" w:sz="0" w:space="0" w:color="auto"/>
            <w:bottom w:val="none" w:sz="0" w:space="0" w:color="auto"/>
            <w:right w:val="none" w:sz="0" w:space="0" w:color="auto"/>
          </w:divBdr>
        </w:div>
        <w:div w:id="540216218">
          <w:marLeft w:val="480"/>
          <w:marRight w:val="0"/>
          <w:marTop w:val="0"/>
          <w:marBottom w:val="0"/>
          <w:divBdr>
            <w:top w:val="none" w:sz="0" w:space="0" w:color="auto"/>
            <w:left w:val="none" w:sz="0" w:space="0" w:color="auto"/>
            <w:bottom w:val="none" w:sz="0" w:space="0" w:color="auto"/>
            <w:right w:val="none" w:sz="0" w:space="0" w:color="auto"/>
          </w:divBdr>
        </w:div>
        <w:div w:id="560406652">
          <w:marLeft w:val="480"/>
          <w:marRight w:val="0"/>
          <w:marTop w:val="0"/>
          <w:marBottom w:val="0"/>
          <w:divBdr>
            <w:top w:val="none" w:sz="0" w:space="0" w:color="auto"/>
            <w:left w:val="none" w:sz="0" w:space="0" w:color="auto"/>
            <w:bottom w:val="none" w:sz="0" w:space="0" w:color="auto"/>
            <w:right w:val="none" w:sz="0" w:space="0" w:color="auto"/>
          </w:divBdr>
        </w:div>
        <w:div w:id="595023592">
          <w:marLeft w:val="480"/>
          <w:marRight w:val="0"/>
          <w:marTop w:val="0"/>
          <w:marBottom w:val="0"/>
          <w:divBdr>
            <w:top w:val="none" w:sz="0" w:space="0" w:color="auto"/>
            <w:left w:val="none" w:sz="0" w:space="0" w:color="auto"/>
            <w:bottom w:val="none" w:sz="0" w:space="0" w:color="auto"/>
            <w:right w:val="none" w:sz="0" w:space="0" w:color="auto"/>
          </w:divBdr>
        </w:div>
        <w:div w:id="620645283">
          <w:marLeft w:val="480"/>
          <w:marRight w:val="0"/>
          <w:marTop w:val="0"/>
          <w:marBottom w:val="0"/>
          <w:divBdr>
            <w:top w:val="none" w:sz="0" w:space="0" w:color="auto"/>
            <w:left w:val="none" w:sz="0" w:space="0" w:color="auto"/>
            <w:bottom w:val="none" w:sz="0" w:space="0" w:color="auto"/>
            <w:right w:val="none" w:sz="0" w:space="0" w:color="auto"/>
          </w:divBdr>
        </w:div>
        <w:div w:id="645932620">
          <w:marLeft w:val="480"/>
          <w:marRight w:val="0"/>
          <w:marTop w:val="0"/>
          <w:marBottom w:val="0"/>
          <w:divBdr>
            <w:top w:val="none" w:sz="0" w:space="0" w:color="auto"/>
            <w:left w:val="none" w:sz="0" w:space="0" w:color="auto"/>
            <w:bottom w:val="none" w:sz="0" w:space="0" w:color="auto"/>
            <w:right w:val="none" w:sz="0" w:space="0" w:color="auto"/>
          </w:divBdr>
        </w:div>
        <w:div w:id="646784130">
          <w:marLeft w:val="480"/>
          <w:marRight w:val="0"/>
          <w:marTop w:val="0"/>
          <w:marBottom w:val="0"/>
          <w:divBdr>
            <w:top w:val="none" w:sz="0" w:space="0" w:color="auto"/>
            <w:left w:val="none" w:sz="0" w:space="0" w:color="auto"/>
            <w:bottom w:val="none" w:sz="0" w:space="0" w:color="auto"/>
            <w:right w:val="none" w:sz="0" w:space="0" w:color="auto"/>
          </w:divBdr>
        </w:div>
        <w:div w:id="661783873">
          <w:marLeft w:val="480"/>
          <w:marRight w:val="0"/>
          <w:marTop w:val="0"/>
          <w:marBottom w:val="0"/>
          <w:divBdr>
            <w:top w:val="none" w:sz="0" w:space="0" w:color="auto"/>
            <w:left w:val="none" w:sz="0" w:space="0" w:color="auto"/>
            <w:bottom w:val="none" w:sz="0" w:space="0" w:color="auto"/>
            <w:right w:val="none" w:sz="0" w:space="0" w:color="auto"/>
          </w:divBdr>
        </w:div>
        <w:div w:id="674456456">
          <w:marLeft w:val="480"/>
          <w:marRight w:val="0"/>
          <w:marTop w:val="0"/>
          <w:marBottom w:val="0"/>
          <w:divBdr>
            <w:top w:val="none" w:sz="0" w:space="0" w:color="auto"/>
            <w:left w:val="none" w:sz="0" w:space="0" w:color="auto"/>
            <w:bottom w:val="none" w:sz="0" w:space="0" w:color="auto"/>
            <w:right w:val="none" w:sz="0" w:space="0" w:color="auto"/>
          </w:divBdr>
        </w:div>
        <w:div w:id="683704301">
          <w:marLeft w:val="480"/>
          <w:marRight w:val="0"/>
          <w:marTop w:val="0"/>
          <w:marBottom w:val="0"/>
          <w:divBdr>
            <w:top w:val="none" w:sz="0" w:space="0" w:color="auto"/>
            <w:left w:val="none" w:sz="0" w:space="0" w:color="auto"/>
            <w:bottom w:val="none" w:sz="0" w:space="0" w:color="auto"/>
            <w:right w:val="none" w:sz="0" w:space="0" w:color="auto"/>
          </w:divBdr>
        </w:div>
        <w:div w:id="713314523">
          <w:marLeft w:val="480"/>
          <w:marRight w:val="0"/>
          <w:marTop w:val="0"/>
          <w:marBottom w:val="0"/>
          <w:divBdr>
            <w:top w:val="none" w:sz="0" w:space="0" w:color="auto"/>
            <w:left w:val="none" w:sz="0" w:space="0" w:color="auto"/>
            <w:bottom w:val="none" w:sz="0" w:space="0" w:color="auto"/>
            <w:right w:val="none" w:sz="0" w:space="0" w:color="auto"/>
          </w:divBdr>
        </w:div>
        <w:div w:id="721178360">
          <w:marLeft w:val="480"/>
          <w:marRight w:val="0"/>
          <w:marTop w:val="0"/>
          <w:marBottom w:val="0"/>
          <w:divBdr>
            <w:top w:val="none" w:sz="0" w:space="0" w:color="auto"/>
            <w:left w:val="none" w:sz="0" w:space="0" w:color="auto"/>
            <w:bottom w:val="none" w:sz="0" w:space="0" w:color="auto"/>
            <w:right w:val="none" w:sz="0" w:space="0" w:color="auto"/>
          </w:divBdr>
        </w:div>
        <w:div w:id="727842899">
          <w:marLeft w:val="480"/>
          <w:marRight w:val="0"/>
          <w:marTop w:val="0"/>
          <w:marBottom w:val="0"/>
          <w:divBdr>
            <w:top w:val="none" w:sz="0" w:space="0" w:color="auto"/>
            <w:left w:val="none" w:sz="0" w:space="0" w:color="auto"/>
            <w:bottom w:val="none" w:sz="0" w:space="0" w:color="auto"/>
            <w:right w:val="none" w:sz="0" w:space="0" w:color="auto"/>
          </w:divBdr>
        </w:div>
        <w:div w:id="731736024">
          <w:marLeft w:val="480"/>
          <w:marRight w:val="0"/>
          <w:marTop w:val="0"/>
          <w:marBottom w:val="0"/>
          <w:divBdr>
            <w:top w:val="none" w:sz="0" w:space="0" w:color="auto"/>
            <w:left w:val="none" w:sz="0" w:space="0" w:color="auto"/>
            <w:bottom w:val="none" w:sz="0" w:space="0" w:color="auto"/>
            <w:right w:val="none" w:sz="0" w:space="0" w:color="auto"/>
          </w:divBdr>
        </w:div>
        <w:div w:id="764035924">
          <w:marLeft w:val="480"/>
          <w:marRight w:val="0"/>
          <w:marTop w:val="0"/>
          <w:marBottom w:val="0"/>
          <w:divBdr>
            <w:top w:val="none" w:sz="0" w:space="0" w:color="auto"/>
            <w:left w:val="none" w:sz="0" w:space="0" w:color="auto"/>
            <w:bottom w:val="none" w:sz="0" w:space="0" w:color="auto"/>
            <w:right w:val="none" w:sz="0" w:space="0" w:color="auto"/>
          </w:divBdr>
        </w:div>
        <w:div w:id="816804026">
          <w:marLeft w:val="480"/>
          <w:marRight w:val="0"/>
          <w:marTop w:val="0"/>
          <w:marBottom w:val="0"/>
          <w:divBdr>
            <w:top w:val="none" w:sz="0" w:space="0" w:color="auto"/>
            <w:left w:val="none" w:sz="0" w:space="0" w:color="auto"/>
            <w:bottom w:val="none" w:sz="0" w:space="0" w:color="auto"/>
            <w:right w:val="none" w:sz="0" w:space="0" w:color="auto"/>
          </w:divBdr>
        </w:div>
        <w:div w:id="842822052">
          <w:marLeft w:val="480"/>
          <w:marRight w:val="0"/>
          <w:marTop w:val="0"/>
          <w:marBottom w:val="0"/>
          <w:divBdr>
            <w:top w:val="none" w:sz="0" w:space="0" w:color="auto"/>
            <w:left w:val="none" w:sz="0" w:space="0" w:color="auto"/>
            <w:bottom w:val="none" w:sz="0" w:space="0" w:color="auto"/>
            <w:right w:val="none" w:sz="0" w:space="0" w:color="auto"/>
          </w:divBdr>
        </w:div>
        <w:div w:id="844124940">
          <w:marLeft w:val="480"/>
          <w:marRight w:val="0"/>
          <w:marTop w:val="0"/>
          <w:marBottom w:val="0"/>
          <w:divBdr>
            <w:top w:val="none" w:sz="0" w:space="0" w:color="auto"/>
            <w:left w:val="none" w:sz="0" w:space="0" w:color="auto"/>
            <w:bottom w:val="none" w:sz="0" w:space="0" w:color="auto"/>
            <w:right w:val="none" w:sz="0" w:space="0" w:color="auto"/>
          </w:divBdr>
        </w:div>
        <w:div w:id="851335661">
          <w:marLeft w:val="480"/>
          <w:marRight w:val="0"/>
          <w:marTop w:val="0"/>
          <w:marBottom w:val="0"/>
          <w:divBdr>
            <w:top w:val="none" w:sz="0" w:space="0" w:color="auto"/>
            <w:left w:val="none" w:sz="0" w:space="0" w:color="auto"/>
            <w:bottom w:val="none" w:sz="0" w:space="0" w:color="auto"/>
            <w:right w:val="none" w:sz="0" w:space="0" w:color="auto"/>
          </w:divBdr>
        </w:div>
        <w:div w:id="912467256">
          <w:marLeft w:val="480"/>
          <w:marRight w:val="0"/>
          <w:marTop w:val="0"/>
          <w:marBottom w:val="0"/>
          <w:divBdr>
            <w:top w:val="none" w:sz="0" w:space="0" w:color="auto"/>
            <w:left w:val="none" w:sz="0" w:space="0" w:color="auto"/>
            <w:bottom w:val="none" w:sz="0" w:space="0" w:color="auto"/>
            <w:right w:val="none" w:sz="0" w:space="0" w:color="auto"/>
          </w:divBdr>
        </w:div>
        <w:div w:id="1064765659">
          <w:marLeft w:val="480"/>
          <w:marRight w:val="0"/>
          <w:marTop w:val="0"/>
          <w:marBottom w:val="0"/>
          <w:divBdr>
            <w:top w:val="none" w:sz="0" w:space="0" w:color="auto"/>
            <w:left w:val="none" w:sz="0" w:space="0" w:color="auto"/>
            <w:bottom w:val="none" w:sz="0" w:space="0" w:color="auto"/>
            <w:right w:val="none" w:sz="0" w:space="0" w:color="auto"/>
          </w:divBdr>
        </w:div>
        <w:div w:id="1148015074">
          <w:marLeft w:val="480"/>
          <w:marRight w:val="0"/>
          <w:marTop w:val="0"/>
          <w:marBottom w:val="0"/>
          <w:divBdr>
            <w:top w:val="none" w:sz="0" w:space="0" w:color="auto"/>
            <w:left w:val="none" w:sz="0" w:space="0" w:color="auto"/>
            <w:bottom w:val="none" w:sz="0" w:space="0" w:color="auto"/>
            <w:right w:val="none" w:sz="0" w:space="0" w:color="auto"/>
          </w:divBdr>
        </w:div>
        <w:div w:id="1167525616">
          <w:marLeft w:val="480"/>
          <w:marRight w:val="0"/>
          <w:marTop w:val="0"/>
          <w:marBottom w:val="0"/>
          <w:divBdr>
            <w:top w:val="none" w:sz="0" w:space="0" w:color="auto"/>
            <w:left w:val="none" w:sz="0" w:space="0" w:color="auto"/>
            <w:bottom w:val="none" w:sz="0" w:space="0" w:color="auto"/>
            <w:right w:val="none" w:sz="0" w:space="0" w:color="auto"/>
          </w:divBdr>
        </w:div>
        <w:div w:id="1238051323">
          <w:marLeft w:val="480"/>
          <w:marRight w:val="0"/>
          <w:marTop w:val="0"/>
          <w:marBottom w:val="0"/>
          <w:divBdr>
            <w:top w:val="none" w:sz="0" w:space="0" w:color="auto"/>
            <w:left w:val="none" w:sz="0" w:space="0" w:color="auto"/>
            <w:bottom w:val="none" w:sz="0" w:space="0" w:color="auto"/>
            <w:right w:val="none" w:sz="0" w:space="0" w:color="auto"/>
          </w:divBdr>
        </w:div>
        <w:div w:id="1254702332">
          <w:marLeft w:val="480"/>
          <w:marRight w:val="0"/>
          <w:marTop w:val="0"/>
          <w:marBottom w:val="0"/>
          <w:divBdr>
            <w:top w:val="none" w:sz="0" w:space="0" w:color="auto"/>
            <w:left w:val="none" w:sz="0" w:space="0" w:color="auto"/>
            <w:bottom w:val="none" w:sz="0" w:space="0" w:color="auto"/>
            <w:right w:val="none" w:sz="0" w:space="0" w:color="auto"/>
          </w:divBdr>
        </w:div>
        <w:div w:id="1282804130">
          <w:marLeft w:val="480"/>
          <w:marRight w:val="0"/>
          <w:marTop w:val="0"/>
          <w:marBottom w:val="0"/>
          <w:divBdr>
            <w:top w:val="none" w:sz="0" w:space="0" w:color="auto"/>
            <w:left w:val="none" w:sz="0" w:space="0" w:color="auto"/>
            <w:bottom w:val="none" w:sz="0" w:space="0" w:color="auto"/>
            <w:right w:val="none" w:sz="0" w:space="0" w:color="auto"/>
          </w:divBdr>
        </w:div>
        <w:div w:id="1387491337">
          <w:marLeft w:val="480"/>
          <w:marRight w:val="0"/>
          <w:marTop w:val="0"/>
          <w:marBottom w:val="0"/>
          <w:divBdr>
            <w:top w:val="none" w:sz="0" w:space="0" w:color="auto"/>
            <w:left w:val="none" w:sz="0" w:space="0" w:color="auto"/>
            <w:bottom w:val="none" w:sz="0" w:space="0" w:color="auto"/>
            <w:right w:val="none" w:sz="0" w:space="0" w:color="auto"/>
          </w:divBdr>
        </w:div>
        <w:div w:id="1406492450">
          <w:marLeft w:val="480"/>
          <w:marRight w:val="0"/>
          <w:marTop w:val="0"/>
          <w:marBottom w:val="0"/>
          <w:divBdr>
            <w:top w:val="none" w:sz="0" w:space="0" w:color="auto"/>
            <w:left w:val="none" w:sz="0" w:space="0" w:color="auto"/>
            <w:bottom w:val="none" w:sz="0" w:space="0" w:color="auto"/>
            <w:right w:val="none" w:sz="0" w:space="0" w:color="auto"/>
          </w:divBdr>
        </w:div>
        <w:div w:id="1432555811">
          <w:marLeft w:val="480"/>
          <w:marRight w:val="0"/>
          <w:marTop w:val="0"/>
          <w:marBottom w:val="0"/>
          <w:divBdr>
            <w:top w:val="none" w:sz="0" w:space="0" w:color="auto"/>
            <w:left w:val="none" w:sz="0" w:space="0" w:color="auto"/>
            <w:bottom w:val="none" w:sz="0" w:space="0" w:color="auto"/>
            <w:right w:val="none" w:sz="0" w:space="0" w:color="auto"/>
          </w:divBdr>
        </w:div>
        <w:div w:id="1606302010">
          <w:marLeft w:val="480"/>
          <w:marRight w:val="0"/>
          <w:marTop w:val="0"/>
          <w:marBottom w:val="0"/>
          <w:divBdr>
            <w:top w:val="none" w:sz="0" w:space="0" w:color="auto"/>
            <w:left w:val="none" w:sz="0" w:space="0" w:color="auto"/>
            <w:bottom w:val="none" w:sz="0" w:space="0" w:color="auto"/>
            <w:right w:val="none" w:sz="0" w:space="0" w:color="auto"/>
          </w:divBdr>
        </w:div>
        <w:div w:id="1675374224">
          <w:marLeft w:val="480"/>
          <w:marRight w:val="0"/>
          <w:marTop w:val="0"/>
          <w:marBottom w:val="0"/>
          <w:divBdr>
            <w:top w:val="none" w:sz="0" w:space="0" w:color="auto"/>
            <w:left w:val="none" w:sz="0" w:space="0" w:color="auto"/>
            <w:bottom w:val="none" w:sz="0" w:space="0" w:color="auto"/>
            <w:right w:val="none" w:sz="0" w:space="0" w:color="auto"/>
          </w:divBdr>
        </w:div>
        <w:div w:id="1701860962">
          <w:marLeft w:val="480"/>
          <w:marRight w:val="0"/>
          <w:marTop w:val="0"/>
          <w:marBottom w:val="0"/>
          <w:divBdr>
            <w:top w:val="none" w:sz="0" w:space="0" w:color="auto"/>
            <w:left w:val="none" w:sz="0" w:space="0" w:color="auto"/>
            <w:bottom w:val="none" w:sz="0" w:space="0" w:color="auto"/>
            <w:right w:val="none" w:sz="0" w:space="0" w:color="auto"/>
          </w:divBdr>
        </w:div>
        <w:div w:id="1724449702">
          <w:marLeft w:val="480"/>
          <w:marRight w:val="0"/>
          <w:marTop w:val="0"/>
          <w:marBottom w:val="0"/>
          <w:divBdr>
            <w:top w:val="none" w:sz="0" w:space="0" w:color="auto"/>
            <w:left w:val="none" w:sz="0" w:space="0" w:color="auto"/>
            <w:bottom w:val="none" w:sz="0" w:space="0" w:color="auto"/>
            <w:right w:val="none" w:sz="0" w:space="0" w:color="auto"/>
          </w:divBdr>
        </w:div>
        <w:div w:id="1770196787">
          <w:marLeft w:val="480"/>
          <w:marRight w:val="0"/>
          <w:marTop w:val="0"/>
          <w:marBottom w:val="0"/>
          <w:divBdr>
            <w:top w:val="none" w:sz="0" w:space="0" w:color="auto"/>
            <w:left w:val="none" w:sz="0" w:space="0" w:color="auto"/>
            <w:bottom w:val="none" w:sz="0" w:space="0" w:color="auto"/>
            <w:right w:val="none" w:sz="0" w:space="0" w:color="auto"/>
          </w:divBdr>
        </w:div>
        <w:div w:id="1863855331">
          <w:marLeft w:val="480"/>
          <w:marRight w:val="0"/>
          <w:marTop w:val="0"/>
          <w:marBottom w:val="0"/>
          <w:divBdr>
            <w:top w:val="none" w:sz="0" w:space="0" w:color="auto"/>
            <w:left w:val="none" w:sz="0" w:space="0" w:color="auto"/>
            <w:bottom w:val="none" w:sz="0" w:space="0" w:color="auto"/>
            <w:right w:val="none" w:sz="0" w:space="0" w:color="auto"/>
          </w:divBdr>
        </w:div>
        <w:div w:id="1866167779">
          <w:marLeft w:val="480"/>
          <w:marRight w:val="0"/>
          <w:marTop w:val="0"/>
          <w:marBottom w:val="0"/>
          <w:divBdr>
            <w:top w:val="none" w:sz="0" w:space="0" w:color="auto"/>
            <w:left w:val="none" w:sz="0" w:space="0" w:color="auto"/>
            <w:bottom w:val="none" w:sz="0" w:space="0" w:color="auto"/>
            <w:right w:val="none" w:sz="0" w:space="0" w:color="auto"/>
          </w:divBdr>
        </w:div>
        <w:div w:id="1903562410">
          <w:marLeft w:val="480"/>
          <w:marRight w:val="0"/>
          <w:marTop w:val="0"/>
          <w:marBottom w:val="0"/>
          <w:divBdr>
            <w:top w:val="none" w:sz="0" w:space="0" w:color="auto"/>
            <w:left w:val="none" w:sz="0" w:space="0" w:color="auto"/>
            <w:bottom w:val="none" w:sz="0" w:space="0" w:color="auto"/>
            <w:right w:val="none" w:sz="0" w:space="0" w:color="auto"/>
          </w:divBdr>
        </w:div>
        <w:div w:id="1928227468">
          <w:marLeft w:val="480"/>
          <w:marRight w:val="0"/>
          <w:marTop w:val="0"/>
          <w:marBottom w:val="0"/>
          <w:divBdr>
            <w:top w:val="none" w:sz="0" w:space="0" w:color="auto"/>
            <w:left w:val="none" w:sz="0" w:space="0" w:color="auto"/>
            <w:bottom w:val="none" w:sz="0" w:space="0" w:color="auto"/>
            <w:right w:val="none" w:sz="0" w:space="0" w:color="auto"/>
          </w:divBdr>
        </w:div>
        <w:div w:id="1995714180">
          <w:marLeft w:val="480"/>
          <w:marRight w:val="0"/>
          <w:marTop w:val="0"/>
          <w:marBottom w:val="0"/>
          <w:divBdr>
            <w:top w:val="none" w:sz="0" w:space="0" w:color="auto"/>
            <w:left w:val="none" w:sz="0" w:space="0" w:color="auto"/>
            <w:bottom w:val="none" w:sz="0" w:space="0" w:color="auto"/>
            <w:right w:val="none" w:sz="0" w:space="0" w:color="auto"/>
          </w:divBdr>
        </w:div>
        <w:div w:id="2028406725">
          <w:marLeft w:val="480"/>
          <w:marRight w:val="0"/>
          <w:marTop w:val="0"/>
          <w:marBottom w:val="0"/>
          <w:divBdr>
            <w:top w:val="none" w:sz="0" w:space="0" w:color="auto"/>
            <w:left w:val="none" w:sz="0" w:space="0" w:color="auto"/>
            <w:bottom w:val="none" w:sz="0" w:space="0" w:color="auto"/>
            <w:right w:val="none" w:sz="0" w:space="0" w:color="auto"/>
          </w:divBdr>
        </w:div>
        <w:div w:id="2035767116">
          <w:marLeft w:val="480"/>
          <w:marRight w:val="0"/>
          <w:marTop w:val="0"/>
          <w:marBottom w:val="0"/>
          <w:divBdr>
            <w:top w:val="none" w:sz="0" w:space="0" w:color="auto"/>
            <w:left w:val="none" w:sz="0" w:space="0" w:color="auto"/>
            <w:bottom w:val="none" w:sz="0" w:space="0" w:color="auto"/>
            <w:right w:val="none" w:sz="0" w:space="0" w:color="auto"/>
          </w:divBdr>
        </w:div>
        <w:div w:id="2041128352">
          <w:marLeft w:val="480"/>
          <w:marRight w:val="0"/>
          <w:marTop w:val="0"/>
          <w:marBottom w:val="0"/>
          <w:divBdr>
            <w:top w:val="none" w:sz="0" w:space="0" w:color="auto"/>
            <w:left w:val="none" w:sz="0" w:space="0" w:color="auto"/>
            <w:bottom w:val="none" w:sz="0" w:space="0" w:color="auto"/>
            <w:right w:val="none" w:sz="0" w:space="0" w:color="auto"/>
          </w:divBdr>
        </w:div>
        <w:div w:id="2061435608">
          <w:marLeft w:val="480"/>
          <w:marRight w:val="0"/>
          <w:marTop w:val="0"/>
          <w:marBottom w:val="0"/>
          <w:divBdr>
            <w:top w:val="none" w:sz="0" w:space="0" w:color="auto"/>
            <w:left w:val="none" w:sz="0" w:space="0" w:color="auto"/>
            <w:bottom w:val="none" w:sz="0" w:space="0" w:color="auto"/>
            <w:right w:val="none" w:sz="0" w:space="0" w:color="auto"/>
          </w:divBdr>
        </w:div>
        <w:div w:id="2135175325">
          <w:marLeft w:val="480"/>
          <w:marRight w:val="0"/>
          <w:marTop w:val="0"/>
          <w:marBottom w:val="0"/>
          <w:divBdr>
            <w:top w:val="none" w:sz="0" w:space="0" w:color="auto"/>
            <w:left w:val="none" w:sz="0" w:space="0" w:color="auto"/>
            <w:bottom w:val="none" w:sz="0" w:space="0" w:color="auto"/>
            <w:right w:val="none" w:sz="0" w:space="0" w:color="auto"/>
          </w:divBdr>
        </w:div>
      </w:divsChild>
    </w:div>
    <w:div w:id="883106236">
      <w:bodyDiv w:val="1"/>
      <w:marLeft w:val="0"/>
      <w:marRight w:val="0"/>
      <w:marTop w:val="0"/>
      <w:marBottom w:val="0"/>
      <w:divBdr>
        <w:top w:val="none" w:sz="0" w:space="0" w:color="auto"/>
        <w:left w:val="none" w:sz="0" w:space="0" w:color="auto"/>
        <w:bottom w:val="none" w:sz="0" w:space="0" w:color="auto"/>
        <w:right w:val="none" w:sz="0" w:space="0" w:color="auto"/>
      </w:divBdr>
    </w:div>
    <w:div w:id="889345636">
      <w:bodyDiv w:val="1"/>
      <w:marLeft w:val="0"/>
      <w:marRight w:val="0"/>
      <w:marTop w:val="0"/>
      <w:marBottom w:val="0"/>
      <w:divBdr>
        <w:top w:val="none" w:sz="0" w:space="0" w:color="auto"/>
        <w:left w:val="none" w:sz="0" w:space="0" w:color="auto"/>
        <w:bottom w:val="none" w:sz="0" w:space="0" w:color="auto"/>
        <w:right w:val="none" w:sz="0" w:space="0" w:color="auto"/>
      </w:divBdr>
    </w:div>
    <w:div w:id="889615838">
      <w:bodyDiv w:val="1"/>
      <w:marLeft w:val="0"/>
      <w:marRight w:val="0"/>
      <w:marTop w:val="0"/>
      <w:marBottom w:val="0"/>
      <w:divBdr>
        <w:top w:val="none" w:sz="0" w:space="0" w:color="auto"/>
        <w:left w:val="none" w:sz="0" w:space="0" w:color="auto"/>
        <w:bottom w:val="none" w:sz="0" w:space="0" w:color="auto"/>
        <w:right w:val="none" w:sz="0" w:space="0" w:color="auto"/>
      </w:divBdr>
    </w:div>
    <w:div w:id="891037993">
      <w:bodyDiv w:val="1"/>
      <w:marLeft w:val="0"/>
      <w:marRight w:val="0"/>
      <w:marTop w:val="0"/>
      <w:marBottom w:val="0"/>
      <w:divBdr>
        <w:top w:val="none" w:sz="0" w:space="0" w:color="auto"/>
        <w:left w:val="none" w:sz="0" w:space="0" w:color="auto"/>
        <w:bottom w:val="none" w:sz="0" w:space="0" w:color="auto"/>
        <w:right w:val="none" w:sz="0" w:space="0" w:color="auto"/>
      </w:divBdr>
    </w:div>
    <w:div w:id="893583536">
      <w:bodyDiv w:val="1"/>
      <w:marLeft w:val="0"/>
      <w:marRight w:val="0"/>
      <w:marTop w:val="0"/>
      <w:marBottom w:val="0"/>
      <w:divBdr>
        <w:top w:val="none" w:sz="0" w:space="0" w:color="auto"/>
        <w:left w:val="none" w:sz="0" w:space="0" w:color="auto"/>
        <w:bottom w:val="none" w:sz="0" w:space="0" w:color="auto"/>
        <w:right w:val="none" w:sz="0" w:space="0" w:color="auto"/>
      </w:divBdr>
      <w:divsChild>
        <w:div w:id="68354961">
          <w:marLeft w:val="0"/>
          <w:marRight w:val="0"/>
          <w:marTop w:val="0"/>
          <w:marBottom w:val="0"/>
          <w:divBdr>
            <w:top w:val="none" w:sz="0" w:space="0" w:color="auto"/>
            <w:left w:val="none" w:sz="0" w:space="0" w:color="auto"/>
            <w:bottom w:val="none" w:sz="0" w:space="0" w:color="auto"/>
            <w:right w:val="none" w:sz="0" w:space="0" w:color="auto"/>
          </w:divBdr>
        </w:div>
        <w:div w:id="199830188">
          <w:marLeft w:val="0"/>
          <w:marRight w:val="0"/>
          <w:marTop w:val="0"/>
          <w:marBottom w:val="0"/>
          <w:divBdr>
            <w:top w:val="none" w:sz="0" w:space="0" w:color="auto"/>
            <w:left w:val="none" w:sz="0" w:space="0" w:color="auto"/>
            <w:bottom w:val="none" w:sz="0" w:space="0" w:color="auto"/>
            <w:right w:val="none" w:sz="0" w:space="0" w:color="auto"/>
          </w:divBdr>
        </w:div>
        <w:div w:id="273289075">
          <w:marLeft w:val="0"/>
          <w:marRight w:val="0"/>
          <w:marTop w:val="0"/>
          <w:marBottom w:val="0"/>
          <w:divBdr>
            <w:top w:val="none" w:sz="0" w:space="0" w:color="auto"/>
            <w:left w:val="none" w:sz="0" w:space="0" w:color="auto"/>
            <w:bottom w:val="none" w:sz="0" w:space="0" w:color="auto"/>
            <w:right w:val="none" w:sz="0" w:space="0" w:color="auto"/>
          </w:divBdr>
        </w:div>
        <w:div w:id="376509052">
          <w:marLeft w:val="0"/>
          <w:marRight w:val="0"/>
          <w:marTop w:val="0"/>
          <w:marBottom w:val="0"/>
          <w:divBdr>
            <w:top w:val="none" w:sz="0" w:space="0" w:color="auto"/>
            <w:left w:val="none" w:sz="0" w:space="0" w:color="auto"/>
            <w:bottom w:val="none" w:sz="0" w:space="0" w:color="auto"/>
            <w:right w:val="none" w:sz="0" w:space="0" w:color="auto"/>
          </w:divBdr>
        </w:div>
        <w:div w:id="801731499">
          <w:marLeft w:val="0"/>
          <w:marRight w:val="0"/>
          <w:marTop w:val="0"/>
          <w:marBottom w:val="0"/>
          <w:divBdr>
            <w:top w:val="none" w:sz="0" w:space="0" w:color="auto"/>
            <w:left w:val="none" w:sz="0" w:space="0" w:color="auto"/>
            <w:bottom w:val="none" w:sz="0" w:space="0" w:color="auto"/>
            <w:right w:val="none" w:sz="0" w:space="0" w:color="auto"/>
          </w:divBdr>
        </w:div>
        <w:div w:id="892041052">
          <w:marLeft w:val="0"/>
          <w:marRight w:val="0"/>
          <w:marTop w:val="0"/>
          <w:marBottom w:val="0"/>
          <w:divBdr>
            <w:top w:val="none" w:sz="0" w:space="0" w:color="auto"/>
            <w:left w:val="none" w:sz="0" w:space="0" w:color="auto"/>
            <w:bottom w:val="none" w:sz="0" w:space="0" w:color="auto"/>
            <w:right w:val="none" w:sz="0" w:space="0" w:color="auto"/>
          </w:divBdr>
        </w:div>
        <w:div w:id="927083639">
          <w:marLeft w:val="0"/>
          <w:marRight w:val="0"/>
          <w:marTop w:val="0"/>
          <w:marBottom w:val="0"/>
          <w:divBdr>
            <w:top w:val="none" w:sz="0" w:space="0" w:color="auto"/>
            <w:left w:val="none" w:sz="0" w:space="0" w:color="auto"/>
            <w:bottom w:val="none" w:sz="0" w:space="0" w:color="auto"/>
            <w:right w:val="none" w:sz="0" w:space="0" w:color="auto"/>
          </w:divBdr>
        </w:div>
        <w:div w:id="986786037">
          <w:marLeft w:val="0"/>
          <w:marRight w:val="0"/>
          <w:marTop w:val="0"/>
          <w:marBottom w:val="0"/>
          <w:divBdr>
            <w:top w:val="none" w:sz="0" w:space="0" w:color="auto"/>
            <w:left w:val="none" w:sz="0" w:space="0" w:color="auto"/>
            <w:bottom w:val="none" w:sz="0" w:space="0" w:color="auto"/>
            <w:right w:val="none" w:sz="0" w:space="0" w:color="auto"/>
          </w:divBdr>
        </w:div>
        <w:div w:id="1127233697">
          <w:marLeft w:val="0"/>
          <w:marRight w:val="0"/>
          <w:marTop w:val="0"/>
          <w:marBottom w:val="0"/>
          <w:divBdr>
            <w:top w:val="none" w:sz="0" w:space="0" w:color="auto"/>
            <w:left w:val="none" w:sz="0" w:space="0" w:color="auto"/>
            <w:bottom w:val="none" w:sz="0" w:space="0" w:color="auto"/>
            <w:right w:val="none" w:sz="0" w:space="0" w:color="auto"/>
          </w:divBdr>
        </w:div>
        <w:div w:id="1139960257">
          <w:marLeft w:val="0"/>
          <w:marRight w:val="0"/>
          <w:marTop w:val="0"/>
          <w:marBottom w:val="0"/>
          <w:divBdr>
            <w:top w:val="none" w:sz="0" w:space="0" w:color="auto"/>
            <w:left w:val="none" w:sz="0" w:space="0" w:color="auto"/>
            <w:bottom w:val="none" w:sz="0" w:space="0" w:color="auto"/>
            <w:right w:val="none" w:sz="0" w:space="0" w:color="auto"/>
          </w:divBdr>
        </w:div>
        <w:div w:id="1322924495">
          <w:marLeft w:val="0"/>
          <w:marRight w:val="0"/>
          <w:marTop w:val="0"/>
          <w:marBottom w:val="0"/>
          <w:divBdr>
            <w:top w:val="none" w:sz="0" w:space="0" w:color="auto"/>
            <w:left w:val="none" w:sz="0" w:space="0" w:color="auto"/>
            <w:bottom w:val="none" w:sz="0" w:space="0" w:color="auto"/>
            <w:right w:val="none" w:sz="0" w:space="0" w:color="auto"/>
          </w:divBdr>
        </w:div>
        <w:div w:id="1395423562">
          <w:marLeft w:val="0"/>
          <w:marRight w:val="0"/>
          <w:marTop w:val="0"/>
          <w:marBottom w:val="0"/>
          <w:divBdr>
            <w:top w:val="none" w:sz="0" w:space="0" w:color="auto"/>
            <w:left w:val="none" w:sz="0" w:space="0" w:color="auto"/>
            <w:bottom w:val="none" w:sz="0" w:space="0" w:color="auto"/>
            <w:right w:val="none" w:sz="0" w:space="0" w:color="auto"/>
          </w:divBdr>
        </w:div>
        <w:div w:id="1408727658">
          <w:marLeft w:val="0"/>
          <w:marRight w:val="0"/>
          <w:marTop w:val="0"/>
          <w:marBottom w:val="0"/>
          <w:divBdr>
            <w:top w:val="none" w:sz="0" w:space="0" w:color="auto"/>
            <w:left w:val="none" w:sz="0" w:space="0" w:color="auto"/>
            <w:bottom w:val="none" w:sz="0" w:space="0" w:color="auto"/>
            <w:right w:val="none" w:sz="0" w:space="0" w:color="auto"/>
          </w:divBdr>
        </w:div>
        <w:div w:id="1423333928">
          <w:marLeft w:val="0"/>
          <w:marRight w:val="0"/>
          <w:marTop w:val="0"/>
          <w:marBottom w:val="0"/>
          <w:divBdr>
            <w:top w:val="none" w:sz="0" w:space="0" w:color="auto"/>
            <w:left w:val="none" w:sz="0" w:space="0" w:color="auto"/>
            <w:bottom w:val="none" w:sz="0" w:space="0" w:color="auto"/>
            <w:right w:val="none" w:sz="0" w:space="0" w:color="auto"/>
          </w:divBdr>
        </w:div>
        <w:div w:id="1574588241">
          <w:marLeft w:val="0"/>
          <w:marRight w:val="0"/>
          <w:marTop w:val="0"/>
          <w:marBottom w:val="0"/>
          <w:divBdr>
            <w:top w:val="none" w:sz="0" w:space="0" w:color="auto"/>
            <w:left w:val="none" w:sz="0" w:space="0" w:color="auto"/>
            <w:bottom w:val="none" w:sz="0" w:space="0" w:color="auto"/>
            <w:right w:val="none" w:sz="0" w:space="0" w:color="auto"/>
          </w:divBdr>
        </w:div>
        <w:div w:id="1597514977">
          <w:marLeft w:val="0"/>
          <w:marRight w:val="0"/>
          <w:marTop w:val="0"/>
          <w:marBottom w:val="0"/>
          <w:divBdr>
            <w:top w:val="none" w:sz="0" w:space="0" w:color="auto"/>
            <w:left w:val="none" w:sz="0" w:space="0" w:color="auto"/>
            <w:bottom w:val="none" w:sz="0" w:space="0" w:color="auto"/>
            <w:right w:val="none" w:sz="0" w:space="0" w:color="auto"/>
          </w:divBdr>
        </w:div>
        <w:div w:id="1650984653">
          <w:marLeft w:val="0"/>
          <w:marRight w:val="0"/>
          <w:marTop w:val="0"/>
          <w:marBottom w:val="0"/>
          <w:divBdr>
            <w:top w:val="none" w:sz="0" w:space="0" w:color="auto"/>
            <w:left w:val="none" w:sz="0" w:space="0" w:color="auto"/>
            <w:bottom w:val="none" w:sz="0" w:space="0" w:color="auto"/>
            <w:right w:val="none" w:sz="0" w:space="0" w:color="auto"/>
          </w:divBdr>
        </w:div>
        <w:div w:id="1692759134">
          <w:marLeft w:val="0"/>
          <w:marRight w:val="0"/>
          <w:marTop w:val="0"/>
          <w:marBottom w:val="0"/>
          <w:divBdr>
            <w:top w:val="none" w:sz="0" w:space="0" w:color="auto"/>
            <w:left w:val="none" w:sz="0" w:space="0" w:color="auto"/>
            <w:bottom w:val="none" w:sz="0" w:space="0" w:color="auto"/>
            <w:right w:val="none" w:sz="0" w:space="0" w:color="auto"/>
          </w:divBdr>
        </w:div>
        <w:div w:id="1808424912">
          <w:marLeft w:val="0"/>
          <w:marRight w:val="0"/>
          <w:marTop w:val="0"/>
          <w:marBottom w:val="0"/>
          <w:divBdr>
            <w:top w:val="none" w:sz="0" w:space="0" w:color="auto"/>
            <w:left w:val="none" w:sz="0" w:space="0" w:color="auto"/>
            <w:bottom w:val="none" w:sz="0" w:space="0" w:color="auto"/>
            <w:right w:val="none" w:sz="0" w:space="0" w:color="auto"/>
          </w:divBdr>
        </w:div>
        <w:div w:id="1830444114">
          <w:marLeft w:val="0"/>
          <w:marRight w:val="0"/>
          <w:marTop w:val="0"/>
          <w:marBottom w:val="0"/>
          <w:divBdr>
            <w:top w:val="none" w:sz="0" w:space="0" w:color="auto"/>
            <w:left w:val="none" w:sz="0" w:space="0" w:color="auto"/>
            <w:bottom w:val="none" w:sz="0" w:space="0" w:color="auto"/>
            <w:right w:val="none" w:sz="0" w:space="0" w:color="auto"/>
          </w:divBdr>
        </w:div>
        <w:div w:id="1886405038">
          <w:marLeft w:val="0"/>
          <w:marRight w:val="0"/>
          <w:marTop w:val="0"/>
          <w:marBottom w:val="0"/>
          <w:divBdr>
            <w:top w:val="none" w:sz="0" w:space="0" w:color="auto"/>
            <w:left w:val="none" w:sz="0" w:space="0" w:color="auto"/>
            <w:bottom w:val="none" w:sz="0" w:space="0" w:color="auto"/>
            <w:right w:val="none" w:sz="0" w:space="0" w:color="auto"/>
          </w:divBdr>
        </w:div>
        <w:div w:id="1917007284">
          <w:marLeft w:val="0"/>
          <w:marRight w:val="0"/>
          <w:marTop w:val="0"/>
          <w:marBottom w:val="0"/>
          <w:divBdr>
            <w:top w:val="none" w:sz="0" w:space="0" w:color="auto"/>
            <w:left w:val="none" w:sz="0" w:space="0" w:color="auto"/>
            <w:bottom w:val="none" w:sz="0" w:space="0" w:color="auto"/>
            <w:right w:val="none" w:sz="0" w:space="0" w:color="auto"/>
          </w:divBdr>
        </w:div>
        <w:div w:id="2020229720">
          <w:marLeft w:val="0"/>
          <w:marRight w:val="0"/>
          <w:marTop w:val="0"/>
          <w:marBottom w:val="0"/>
          <w:divBdr>
            <w:top w:val="none" w:sz="0" w:space="0" w:color="auto"/>
            <w:left w:val="none" w:sz="0" w:space="0" w:color="auto"/>
            <w:bottom w:val="none" w:sz="0" w:space="0" w:color="auto"/>
            <w:right w:val="none" w:sz="0" w:space="0" w:color="auto"/>
          </w:divBdr>
        </w:div>
        <w:div w:id="2024629133">
          <w:marLeft w:val="0"/>
          <w:marRight w:val="0"/>
          <w:marTop w:val="0"/>
          <w:marBottom w:val="0"/>
          <w:divBdr>
            <w:top w:val="none" w:sz="0" w:space="0" w:color="auto"/>
            <w:left w:val="none" w:sz="0" w:space="0" w:color="auto"/>
            <w:bottom w:val="none" w:sz="0" w:space="0" w:color="auto"/>
            <w:right w:val="none" w:sz="0" w:space="0" w:color="auto"/>
          </w:divBdr>
        </w:div>
      </w:divsChild>
    </w:div>
    <w:div w:id="896208020">
      <w:bodyDiv w:val="1"/>
      <w:marLeft w:val="0"/>
      <w:marRight w:val="0"/>
      <w:marTop w:val="0"/>
      <w:marBottom w:val="0"/>
      <w:divBdr>
        <w:top w:val="none" w:sz="0" w:space="0" w:color="auto"/>
        <w:left w:val="none" w:sz="0" w:space="0" w:color="auto"/>
        <w:bottom w:val="none" w:sz="0" w:space="0" w:color="auto"/>
        <w:right w:val="none" w:sz="0" w:space="0" w:color="auto"/>
      </w:divBdr>
    </w:div>
    <w:div w:id="900022723">
      <w:bodyDiv w:val="1"/>
      <w:marLeft w:val="0"/>
      <w:marRight w:val="0"/>
      <w:marTop w:val="0"/>
      <w:marBottom w:val="0"/>
      <w:divBdr>
        <w:top w:val="none" w:sz="0" w:space="0" w:color="auto"/>
        <w:left w:val="none" w:sz="0" w:space="0" w:color="auto"/>
        <w:bottom w:val="none" w:sz="0" w:space="0" w:color="auto"/>
        <w:right w:val="none" w:sz="0" w:space="0" w:color="auto"/>
      </w:divBdr>
    </w:div>
    <w:div w:id="911819105">
      <w:bodyDiv w:val="1"/>
      <w:marLeft w:val="0"/>
      <w:marRight w:val="0"/>
      <w:marTop w:val="0"/>
      <w:marBottom w:val="0"/>
      <w:divBdr>
        <w:top w:val="none" w:sz="0" w:space="0" w:color="auto"/>
        <w:left w:val="none" w:sz="0" w:space="0" w:color="auto"/>
        <w:bottom w:val="none" w:sz="0" w:space="0" w:color="auto"/>
        <w:right w:val="none" w:sz="0" w:space="0" w:color="auto"/>
      </w:divBdr>
    </w:div>
    <w:div w:id="915164853">
      <w:bodyDiv w:val="1"/>
      <w:marLeft w:val="0"/>
      <w:marRight w:val="0"/>
      <w:marTop w:val="0"/>
      <w:marBottom w:val="0"/>
      <w:divBdr>
        <w:top w:val="none" w:sz="0" w:space="0" w:color="auto"/>
        <w:left w:val="none" w:sz="0" w:space="0" w:color="auto"/>
        <w:bottom w:val="none" w:sz="0" w:space="0" w:color="auto"/>
        <w:right w:val="none" w:sz="0" w:space="0" w:color="auto"/>
      </w:divBdr>
    </w:div>
    <w:div w:id="918095750">
      <w:bodyDiv w:val="1"/>
      <w:marLeft w:val="0"/>
      <w:marRight w:val="0"/>
      <w:marTop w:val="0"/>
      <w:marBottom w:val="0"/>
      <w:divBdr>
        <w:top w:val="none" w:sz="0" w:space="0" w:color="auto"/>
        <w:left w:val="none" w:sz="0" w:space="0" w:color="auto"/>
        <w:bottom w:val="none" w:sz="0" w:space="0" w:color="auto"/>
        <w:right w:val="none" w:sz="0" w:space="0" w:color="auto"/>
      </w:divBdr>
    </w:div>
    <w:div w:id="919947519">
      <w:bodyDiv w:val="1"/>
      <w:marLeft w:val="0"/>
      <w:marRight w:val="0"/>
      <w:marTop w:val="0"/>
      <w:marBottom w:val="0"/>
      <w:divBdr>
        <w:top w:val="none" w:sz="0" w:space="0" w:color="auto"/>
        <w:left w:val="none" w:sz="0" w:space="0" w:color="auto"/>
        <w:bottom w:val="none" w:sz="0" w:space="0" w:color="auto"/>
        <w:right w:val="none" w:sz="0" w:space="0" w:color="auto"/>
      </w:divBdr>
      <w:divsChild>
        <w:div w:id="87313415">
          <w:marLeft w:val="640"/>
          <w:marRight w:val="0"/>
          <w:marTop w:val="0"/>
          <w:marBottom w:val="0"/>
          <w:divBdr>
            <w:top w:val="none" w:sz="0" w:space="0" w:color="auto"/>
            <w:left w:val="none" w:sz="0" w:space="0" w:color="auto"/>
            <w:bottom w:val="none" w:sz="0" w:space="0" w:color="auto"/>
            <w:right w:val="none" w:sz="0" w:space="0" w:color="auto"/>
          </w:divBdr>
        </w:div>
        <w:div w:id="116531526">
          <w:marLeft w:val="640"/>
          <w:marRight w:val="0"/>
          <w:marTop w:val="0"/>
          <w:marBottom w:val="0"/>
          <w:divBdr>
            <w:top w:val="none" w:sz="0" w:space="0" w:color="auto"/>
            <w:left w:val="none" w:sz="0" w:space="0" w:color="auto"/>
            <w:bottom w:val="none" w:sz="0" w:space="0" w:color="auto"/>
            <w:right w:val="none" w:sz="0" w:space="0" w:color="auto"/>
          </w:divBdr>
        </w:div>
        <w:div w:id="126701911">
          <w:marLeft w:val="640"/>
          <w:marRight w:val="0"/>
          <w:marTop w:val="0"/>
          <w:marBottom w:val="0"/>
          <w:divBdr>
            <w:top w:val="none" w:sz="0" w:space="0" w:color="auto"/>
            <w:left w:val="none" w:sz="0" w:space="0" w:color="auto"/>
            <w:bottom w:val="none" w:sz="0" w:space="0" w:color="auto"/>
            <w:right w:val="none" w:sz="0" w:space="0" w:color="auto"/>
          </w:divBdr>
        </w:div>
        <w:div w:id="128061713">
          <w:marLeft w:val="640"/>
          <w:marRight w:val="0"/>
          <w:marTop w:val="0"/>
          <w:marBottom w:val="0"/>
          <w:divBdr>
            <w:top w:val="none" w:sz="0" w:space="0" w:color="auto"/>
            <w:left w:val="none" w:sz="0" w:space="0" w:color="auto"/>
            <w:bottom w:val="none" w:sz="0" w:space="0" w:color="auto"/>
            <w:right w:val="none" w:sz="0" w:space="0" w:color="auto"/>
          </w:divBdr>
        </w:div>
        <w:div w:id="155918642">
          <w:marLeft w:val="640"/>
          <w:marRight w:val="0"/>
          <w:marTop w:val="0"/>
          <w:marBottom w:val="0"/>
          <w:divBdr>
            <w:top w:val="none" w:sz="0" w:space="0" w:color="auto"/>
            <w:left w:val="none" w:sz="0" w:space="0" w:color="auto"/>
            <w:bottom w:val="none" w:sz="0" w:space="0" w:color="auto"/>
            <w:right w:val="none" w:sz="0" w:space="0" w:color="auto"/>
          </w:divBdr>
        </w:div>
        <w:div w:id="160658855">
          <w:marLeft w:val="640"/>
          <w:marRight w:val="0"/>
          <w:marTop w:val="0"/>
          <w:marBottom w:val="0"/>
          <w:divBdr>
            <w:top w:val="none" w:sz="0" w:space="0" w:color="auto"/>
            <w:left w:val="none" w:sz="0" w:space="0" w:color="auto"/>
            <w:bottom w:val="none" w:sz="0" w:space="0" w:color="auto"/>
            <w:right w:val="none" w:sz="0" w:space="0" w:color="auto"/>
          </w:divBdr>
        </w:div>
        <w:div w:id="185365187">
          <w:marLeft w:val="640"/>
          <w:marRight w:val="0"/>
          <w:marTop w:val="0"/>
          <w:marBottom w:val="0"/>
          <w:divBdr>
            <w:top w:val="none" w:sz="0" w:space="0" w:color="auto"/>
            <w:left w:val="none" w:sz="0" w:space="0" w:color="auto"/>
            <w:bottom w:val="none" w:sz="0" w:space="0" w:color="auto"/>
            <w:right w:val="none" w:sz="0" w:space="0" w:color="auto"/>
          </w:divBdr>
        </w:div>
        <w:div w:id="202517886">
          <w:marLeft w:val="640"/>
          <w:marRight w:val="0"/>
          <w:marTop w:val="0"/>
          <w:marBottom w:val="0"/>
          <w:divBdr>
            <w:top w:val="none" w:sz="0" w:space="0" w:color="auto"/>
            <w:left w:val="none" w:sz="0" w:space="0" w:color="auto"/>
            <w:bottom w:val="none" w:sz="0" w:space="0" w:color="auto"/>
            <w:right w:val="none" w:sz="0" w:space="0" w:color="auto"/>
          </w:divBdr>
        </w:div>
        <w:div w:id="274950153">
          <w:marLeft w:val="640"/>
          <w:marRight w:val="0"/>
          <w:marTop w:val="0"/>
          <w:marBottom w:val="0"/>
          <w:divBdr>
            <w:top w:val="none" w:sz="0" w:space="0" w:color="auto"/>
            <w:left w:val="none" w:sz="0" w:space="0" w:color="auto"/>
            <w:bottom w:val="none" w:sz="0" w:space="0" w:color="auto"/>
            <w:right w:val="none" w:sz="0" w:space="0" w:color="auto"/>
          </w:divBdr>
        </w:div>
        <w:div w:id="307706663">
          <w:marLeft w:val="640"/>
          <w:marRight w:val="0"/>
          <w:marTop w:val="0"/>
          <w:marBottom w:val="0"/>
          <w:divBdr>
            <w:top w:val="none" w:sz="0" w:space="0" w:color="auto"/>
            <w:left w:val="none" w:sz="0" w:space="0" w:color="auto"/>
            <w:bottom w:val="none" w:sz="0" w:space="0" w:color="auto"/>
            <w:right w:val="none" w:sz="0" w:space="0" w:color="auto"/>
          </w:divBdr>
        </w:div>
        <w:div w:id="329144957">
          <w:marLeft w:val="640"/>
          <w:marRight w:val="0"/>
          <w:marTop w:val="0"/>
          <w:marBottom w:val="0"/>
          <w:divBdr>
            <w:top w:val="none" w:sz="0" w:space="0" w:color="auto"/>
            <w:left w:val="none" w:sz="0" w:space="0" w:color="auto"/>
            <w:bottom w:val="none" w:sz="0" w:space="0" w:color="auto"/>
            <w:right w:val="none" w:sz="0" w:space="0" w:color="auto"/>
          </w:divBdr>
        </w:div>
        <w:div w:id="339241238">
          <w:marLeft w:val="640"/>
          <w:marRight w:val="0"/>
          <w:marTop w:val="0"/>
          <w:marBottom w:val="0"/>
          <w:divBdr>
            <w:top w:val="none" w:sz="0" w:space="0" w:color="auto"/>
            <w:left w:val="none" w:sz="0" w:space="0" w:color="auto"/>
            <w:bottom w:val="none" w:sz="0" w:space="0" w:color="auto"/>
            <w:right w:val="none" w:sz="0" w:space="0" w:color="auto"/>
          </w:divBdr>
        </w:div>
        <w:div w:id="382798260">
          <w:marLeft w:val="640"/>
          <w:marRight w:val="0"/>
          <w:marTop w:val="0"/>
          <w:marBottom w:val="0"/>
          <w:divBdr>
            <w:top w:val="none" w:sz="0" w:space="0" w:color="auto"/>
            <w:left w:val="none" w:sz="0" w:space="0" w:color="auto"/>
            <w:bottom w:val="none" w:sz="0" w:space="0" w:color="auto"/>
            <w:right w:val="none" w:sz="0" w:space="0" w:color="auto"/>
          </w:divBdr>
        </w:div>
        <w:div w:id="493105788">
          <w:marLeft w:val="640"/>
          <w:marRight w:val="0"/>
          <w:marTop w:val="0"/>
          <w:marBottom w:val="0"/>
          <w:divBdr>
            <w:top w:val="none" w:sz="0" w:space="0" w:color="auto"/>
            <w:left w:val="none" w:sz="0" w:space="0" w:color="auto"/>
            <w:bottom w:val="none" w:sz="0" w:space="0" w:color="auto"/>
            <w:right w:val="none" w:sz="0" w:space="0" w:color="auto"/>
          </w:divBdr>
        </w:div>
        <w:div w:id="553859339">
          <w:marLeft w:val="640"/>
          <w:marRight w:val="0"/>
          <w:marTop w:val="0"/>
          <w:marBottom w:val="0"/>
          <w:divBdr>
            <w:top w:val="none" w:sz="0" w:space="0" w:color="auto"/>
            <w:left w:val="none" w:sz="0" w:space="0" w:color="auto"/>
            <w:bottom w:val="none" w:sz="0" w:space="0" w:color="auto"/>
            <w:right w:val="none" w:sz="0" w:space="0" w:color="auto"/>
          </w:divBdr>
        </w:div>
        <w:div w:id="570389798">
          <w:marLeft w:val="640"/>
          <w:marRight w:val="0"/>
          <w:marTop w:val="0"/>
          <w:marBottom w:val="0"/>
          <w:divBdr>
            <w:top w:val="none" w:sz="0" w:space="0" w:color="auto"/>
            <w:left w:val="none" w:sz="0" w:space="0" w:color="auto"/>
            <w:bottom w:val="none" w:sz="0" w:space="0" w:color="auto"/>
            <w:right w:val="none" w:sz="0" w:space="0" w:color="auto"/>
          </w:divBdr>
        </w:div>
        <w:div w:id="596140966">
          <w:marLeft w:val="640"/>
          <w:marRight w:val="0"/>
          <w:marTop w:val="0"/>
          <w:marBottom w:val="0"/>
          <w:divBdr>
            <w:top w:val="none" w:sz="0" w:space="0" w:color="auto"/>
            <w:left w:val="none" w:sz="0" w:space="0" w:color="auto"/>
            <w:bottom w:val="none" w:sz="0" w:space="0" w:color="auto"/>
            <w:right w:val="none" w:sz="0" w:space="0" w:color="auto"/>
          </w:divBdr>
        </w:div>
        <w:div w:id="624197597">
          <w:marLeft w:val="640"/>
          <w:marRight w:val="0"/>
          <w:marTop w:val="0"/>
          <w:marBottom w:val="0"/>
          <w:divBdr>
            <w:top w:val="none" w:sz="0" w:space="0" w:color="auto"/>
            <w:left w:val="none" w:sz="0" w:space="0" w:color="auto"/>
            <w:bottom w:val="none" w:sz="0" w:space="0" w:color="auto"/>
            <w:right w:val="none" w:sz="0" w:space="0" w:color="auto"/>
          </w:divBdr>
        </w:div>
        <w:div w:id="688526280">
          <w:marLeft w:val="640"/>
          <w:marRight w:val="0"/>
          <w:marTop w:val="0"/>
          <w:marBottom w:val="0"/>
          <w:divBdr>
            <w:top w:val="none" w:sz="0" w:space="0" w:color="auto"/>
            <w:left w:val="none" w:sz="0" w:space="0" w:color="auto"/>
            <w:bottom w:val="none" w:sz="0" w:space="0" w:color="auto"/>
            <w:right w:val="none" w:sz="0" w:space="0" w:color="auto"/>
          </w:divBdr>
        </w:div>
        <w:div w:id="711810453">
          <w:marLeft w:val="640"/>
          <w:marRight w:val="0"/>
          <w:marTop w:val="0"/>
          <w:marBottom w:val="0"/>
          <w:divBdr>
            <w:top w:val="none" w:sz="0" w:space="0" w:color="auto"/>
            <w:left w:val="none" w:sz="0" w:space="0" w:color="auto"/>
            <w:bottom w:val="none" w:sz="0" w:space="0" w:color="auto"/>
            <w:right w:val="none" w:sz="0" w:space="0" w:color="auto"/>
          </w:divBdr>
        </w:div>
        <w:div w:id="786509554">
          <w:marLeft w:val="640"/>
          <w:marRight w:val="0"/>
          <w:marTop w:val="0"/>
          <w:marBottom w:val="0"/>
          <w:divBdr>
            <w:top w:val="none" w:sz="0" w:space="0" w:color="auto"/>
            <w:left w:val="none" w:sz="0" w:space="0" w:color="auto"/>
            <w:bottom w:val="none" w:sz="0" w:space="0" w:color="auto"/>
            <w:right w:val="none" w:sz="0" w:space="0" w:color="auto"/>
          </w:divBdr>
        </w:div>
        <w:div w:id="840201932">
          <w:marLeft w:val="640"/>
          <w:marRight w:val="0"/>
          <w:marTop w:val="0"/>
          <w:marBottom w:val="0"/>
          <w:divBdr>
            <w:top w:val="none" w:sz="0" w:space="0" w:color="auto"/>
            <w:left w:val="none" w:sz="0" w:space="0" w:color="auto"/>
            <w:bottom w:val="none" w:sz="0" w:space="0" w:color="auto"/>
            <w:right w:val="none" w:sz="0" w:space="0" w:color="auto"/>
          </w:divBdr>
        </w:div>
        <w:div w:id="1008557178">
          <w:marLeft w:val="640"/>
          <w:marRight w:val="0"/>
          <w:marTop w:val="0"/>
          <w:marBottom w:val="0"/>
          <w:divBdr>
            <w:top w:val="none" w:sz="0" w:space="0" w:color="auto"/>
            <w:left w:val="none" w:sz="0" w:space="0" w:color="auto"/>
            <w:bottom w:val="none" w:sz="0" w:space="0" w:color="auto"/>
            <w:right w:val="none" w:sz="0" w:space="0" w:color="auto"/>
          </w:divBdr>
        </w:div>
        <w:div w:id="1010716529">
          <w:marLeft w:val="640"/>
          <w:marRight w:val="0"/>
          <w:marTop w:val="0"/>
          <w:marBottom w:val="0"/>
          <w:divBdr>
            <w:top w:val="none" w:sz="0" w:space="0" w:color="auto"/>
            <w:left w:val="none" w:sz="0" w:space="0" w:color="auto"/>
            <w:bottom w:val="none" w:sz="0" w:space="0" w:color="auto"/>
            <w:right w:val="none" w:sz="0" w:space="0" w:color="auto"/>
          </w:divBdr>
        </w:div>
        <w:div w:id="1072242521">
          <w:marLeft w:val="640"/>
          <w:marRight w:val="0"/>
          <w:marTop w:val="0"/>
          <w:marBottom w:val="0"/>
          <w:divBdr>
            <w:top w:val="none" w:sz="0" w:space="0" w:color="auto"/>
            <w:left w:val="none" w:sz="0" w:space="0" w:color="auto"/>
            <w:bottom w:val="none" w:sz="0" w:space="0" w:color="auto"/>
            <w:right w:val="none" w:sz="0" w:space="0" w:color="auto"/>
          </w:divBdr>
        </w:div>
        <w:div w:id="1082331812">
          <w:marLeft w:val="640"/>
          <w:marRight w:val="0"/>
          <w:marTop w:val="0"/>
          <w:marBottom w:val="0"/>
          <w:divBdr>
            <w:top w:val="none" w:sz="0" w:space="0" w:color="auto"/>
            <w:left w:val="none" w:sz="0" w:space="0" w:color="auto"/>
            <w:bottom w:val="none" w:sz="0" w:space="0" w:color="auto"/>
            <w:right w:val="none" w:sz="0" w:space="0" w:color="auto"/>
          </w:divBdr>
        </w:div>
        <w:div w:id="1095444093">
          <w:marLeft w:val="640"/>
          <w:marRight w:val="0"/>
          <w:marTop w:val="0"/>
          <w:marBottom w:val="0"/>
          <w:divBdr>
            <w:top w:val="none" w:sz="0" w:space="0" w:color="auto"/>
            <w:left w:val="none" w:sz="0" w:space="0" w:color="auto"/>
            <w:bottom w:val="none" w:sz="0" w:space="0" w:color="auto"/>
            <w:right w:val="none" w:sz="0" w:space="0" w:color="auto"/>
          </w:divBdr>
        </w:div>
        <w:div w:id="1126000980">
          <w:marLeft w:val="640"/>
          <w:marRight w:val="0"/>
          <w:marTop w:val="0"/>
          <w:marBottom w:val="0"/>
          <w:divBdr>
            <w:top w:val="none" w:sz="0" w:space="0" w:color="auto"/>
            <w:left w:val="none" w:sz="0" w:space="0" w:color="auto"/>
            <w:bottom w:val="none" w:sz="0" w:space="0" w:color="auto"/>
            <w:right w:val="none" w:sz="0" w:space="0" w:color="auto"/>
          </w:divBdr>
        </w:div>
        <w:div w:id="1137719464">
          <w:marLeft w:val="640"/>
          <w:marRight w:val="0"/>
          <w:marTop w:val="0"/>
          <w:marBottom w:val="0"/>
          <w:divBdr>
            <w:top w:val="none" w:sz="0" w:space="0" w:color="auto"/>
            <w:left w:val="none" w:sz="0" w:space="0" w:color="auto"/>
            <w:bottom w:val="none" w:sz="0" w:space="0" w:color="auto"/>
            <w:right w:val="none" w:sz="0" w:space="0" w:color="auto"/>
          </w:divBdr>
        </w:div>
        <w:div w:id="1139033808">
          <w:marLeft w:val="640"/>
          <w:marRight w:val="0"/>
          <w:marTop w:val="0"/>
          <w:marBottom w:val="0"/>
          <w:divBdr>
            <w:top w:val="none" w:sz="0" w:space="0" w:color="auto"/>
            <w:left w:val="none" w:sz="0" w:space="0" w:color="auto"/>
            <w:bottom w:val="none" w:sz="0" w:space="0" w:color="auto"/>
            <w:right w:val="none" w:sz="0" w:space="0" w:color="auto"/>
          </w:divBdr>
        </w:div>
        <w:div w:id="1173571447">
          <w:marLeft w:val="640"/>
          <w:marRight w:val="0"/>
          <w:marTop w:val="0"/>
          <w:marBottom w:val="0"/>
          <w:divBdr>
            <w:top w:val="none" w:sz="0" w:space="0" w:color="auto"/>
            <w:left w:val="none" w:sz="0" w:space="0" w:color="auto"/>
            <w:bottom w:val="none" w:sz="0" w:space="0" w:color="auto"/>
            <w:right w:val="none" w:sz="0" w:space="0" w:color="auto"/>
          </w:divBdr>
        </w:div>
        <w:div w:id="1291205538">
          <w:marLeft w:val="640"/>
          <w:marRight w:val="0"/>
          <w:marTop w:val="0"/>
          <w:marBottom w:val="0"/>
          <w:divBdr>
            <w:top w:val="none" w:sz="0" w:space="0" w:color="auto"/>
            <w:left w:val="none" w:sz="0" w:space="0" w:color="auto"/>
            <w:bottom w:val="none" w:sz="0" w:space="0" w:color="auto"/>
            <w:right w:val="none" w:sz="0" w:space="0" w:color="auto"/>
          </w:divBdr>
        </w:div>
        <w:div w:id="1303576638">
          <w:marLeft w:val="640"/>
          <w:marRight w:val="0"/>
          <w:marTop w:val="0"/>
          <w:marBottom w:val="0"/>
          <w:divBdr>
            <w:top w:val="none" w:sz="0" w:space="0" w:color="auto"/>
            <w:left w:val="none" w:sz="0" w:space="0" w:color="auto"/>
            <w:bottom w:val="none" w:sz="0" w:space="0" w:color="auto"/>
            <w:right w:val="none" w:sz="0" w:space="0" w:color="auto"/>
          </w:divBdr>
        </w:div>
        <w:div w:id="1326739259">
          <w:marLeft w:val="640"/>
          <w:marRight w:val="0"/>
          <w:marTop w:val="0"/>
          <w:marBottom w:val="0"/>
          <w:divBdr>
            <w:top w:val="none" w:sz="0" w:space="0" w:color="auto"/>
            <w:left w:val="none" w:sz="0" w:space="0" w:color="auto"/>
            <w:bottom w:val="none" w:sz="0" w:space="0" w:color="auto"/>
            <w:right w:val="none" w:sz="0" w:space="0" w:color="auto"/>
          </w:divBdr>
        </w:div>
        <w:div w:id="1371370995">
          <w:marLeft w:val="640"/>
          <w:marRight w:val="0"/>
          <w:marTop w:val="0"/>
          <w:marBottom w:val="0"/>
          <w:divBdr>
            <w:top w:val="none" w:sz="0" w:space="0" w:color="auto"/>
            <w:left w:val="none" w:sz="0" w:space="0" w:color="auto"/>
            <w:bottom w:val="none" w:sz="0" w:space="0" w:color="auto"/>
            <w:right w:val="none" w:sz="0" w:space="0" w:color="auto"/>
          </w:divBdr>
        </w:div>
        <w:div w:id="1385525426">
          <w:marLeft w:val="640"/>
          <w:marRight w:val="0"/>
          <w:marTop w:val="0"/>
          <w:marBottom w:val="0"/>
          <w:divBdr>
            <w:top w:val="none" w:sz="0" w:space="0" w:color="auto"/>
            <w:left w:val="none" w:sz="0" w:space="0" w:color="auto"/>
            <w:bottom w:val="none" w:sz="0" w:space="0" w:color="auto"/>
            <w:right w:val="none" w:sz="0" w:space="0" w:color="auto"/>
          </w:divBdr>
        </w:div>
        <w:div w:id="1410887501">
          <w:marLeft w:val="640"/>
          <w:marRight w:val="0"/>
          <w:marTop w:val="0"/>
          <w:marBottom w:val="0"/>
          <w:divBdr>
            <w:top w:val="none" w:sz="0" w:space="0" w:color="auto"/>
            <w:left w:val="none" w:sz="0" w:space="0" w:color="auto"/>
            <w:bottom w:val="none" w:sz="0" w:space="0" w:color="auto"/>
            <w:right w:val="none" w:sz="0" w:space="0" w:color="auto"/>
          </w:divBdr>
        </w:div>
        <w:div w:id="1433670542">
          <w:marLeft w:val="640"/>
          <w:marRight w:val="0"/>
          <w:marTop w:val="0"/>
          <w:marBottom w:val="0"/>
          <w:divBdr>
            <w:top w:val="none" w:sz="0" w:space="0" w:color="auto"/>
            <w:left w:val="none" w:sz="0" w:space="0" w:color="auto"/>
            <w:bottom w:val="none" w:sz="0" w:space="0" w:color="auto"/>
            <w:right w:val="none" w:sz="0" w:space="0" w:color="auto"/>
          </w:divBdr>
        </w:div>
        <w:div w:id="1462116106">
          <w:marLeft w:val="640"/>
          <w:marRight w:val="0"/>
          <w:marTop w:val="0"/>
          <w:marBottom w:val="0"/>
          <w:divBdr>
            <w:top w:val="none" w:sz="0" w:space="0" w:color="auto"/>
            <w:left w:val="none" w:sz="0" w:space="0" w:color="auto"/>
            <w:bottom w:val="none" w:sz="0" w:space="0" w:color="auto"/>
            <w:right w:val="none" w:sz="0" w:space="0" w:color="auto"/>
          </w:divBdr>
        </w:div>
        <w:div w:id="1467311708">
          <w:marLeft w:val="640"/>
          <w:marRight w:val="0"/>
          <w:marTop w:val="0"/>
          <w:marBottom w:val="0"/>
          <w:divBdr>
            <w:top w:val="none" w:sz="0" w:space="0" w:color="auto"/>
            <w:left w:val="none" w:sz="0" w:space="0" w:color="auto"/>
            <w:bottom w:val="none" w:sz="0" w:space="0" w:color="auto"/>
            <w:right w:val="none" w:sz="0" w:space="0" w:color="auto"/>
          </w:divBdr>
        </w:div>
        <w:div w:id="1488402454">
          <w:marLeft w:val="640"/>
          <w:marRight w:val="0"/>
          <w:marTop w:val="0"/>
          <w:marBottom w:val="0"/>
          <w:divBdr>
            <w:top w:val="none" w:sz="0" w:space="0" w:color="auto"/>
            <w:left w:val="none" w:sz="0" w:space="0" w:color="auto"/>
            <w:bottom w:val="none" w:sz="0" w:space="0" w:color="auto"/>
            <w:right w:val="none" w:sz="0" w:space="0" w:color="auto"/>
          </w:divBdr>
        </w:div>
        <w:div w:id="1494641139">
          <w:marLeft w:val="640"/>
          <w:marRight w:val="0"/>
          <w:marTop w:val="0"/>
          <w:marBottom w:val="0"/>
          <w:divBdr>
            <w:top w:val="none" w:sz="0" w:space="0" w:color="auto"/>
            <w:left w:val="none" w:sz="0" w:space="0" w:color="auto"/>
            <w:bottom w:val="none" w:sz="0" w:space="0" w:color="auto"/>
            <w:right w:val="none" w:sz="0" w:space="0" w:color="auto"/>
          </w:divBdr>
        </w:div>
        <w:div w:id="1507284416">
          <w:marLeft w:val="640"/>
          <w:marRight w:val="0"/>
          <w:marTop w:val="0"/>
          <w:marBottom w:val="0"/>
          <w:divBdr>
            <w:top w:val="none" w:sz="0" w:space="0" w:color="auto"/>
            <w:left w:val="none" w:sz="0" w:space="0" w:color="auto"/>
            <w:bottom w:val="none" w:sz="0" w:space="0" w:color="auto"/>
            <w:right w:val="none" w:sz="0" w:space="0" w:color="auto"/>
          </w:divBdr>
        </w:div>
        <w:div w:id="1632205284">
          <w:marLeft w:val="640"/>
          <w:marRight w:val="0"/>
          <w:marTop w:val="0"/>
          <w:marBottom w:val="0"/>
          <w:divBdr>
            <w:top w:val="none" w:sz="0" w:space="0" w:color="auto"/>
            <w:left w:val="none" w:sz="0" w:space="0" w:color="auto"/>
            <w:bottom w:val="none" w:sz="0" w:space="0" w:color="auto"/>
            <w:right w:val="none" w:sz="0" w:space="0" w:color="auto"/>
          </w:divBdr>
        </w:div>
        <w:div w:id="1645350736">
          <w:marLeft w:val="640"/>
          <w:marRight w:val="0"/>
          <w:marTop w:val="0"/>
          <w:marBottom w:val="0"/>
          <w:divBdr>
            <w:top w:val="none" w:sz="0" w:space="0" w:color="auto"/>
            <w:left w:val="none" w:sz="0" w:space="0" w:color="auto"/>
            <w:bottom w:val="none" w:sz="0" w:space="0" w:color="auto"/>
            <w:right w:val="none" w:sz="0" w:space="0" w:color="auto"/>
          </w:divBdr>
        </w:div>
        <w:div w:id="1743290113">
          <w:marLeft w:val="640"/>
          <w:marRight w:val="0"/>
          <w:marTop w:val="0"/>
          <w:marBottom w:val="0"/>
          <w:divBdr>
            <w:top w:val="none" w:sz="0" w:space="0" w:color="auto"/>
            <w:left w:val="none" w:sz="0" w:space="0" w:color="auto"/>
            <w:bottom w:val="none" w:sz="0" w:space="0" w:color="auto"/>
            <w:right w:val="none" w:sz="0" w:space="0" w:color="auto"/>
          </w:divBdr>
        </w:div>
        <w:div w:id="1785223010">
          <w:marLeft w:val="640"/>
          <w:marRight w:val="0"/>
          <w:marTop w:val="0"/>
          <w:marBottom w:val="0"/>
          <w:divBdr>
            <w:top w:val="none" w:sz="0" w:space="0" w:color="auto"/>
            <w:left w:val="none" w:sz="0" w:space="0" w:color="auto"/>
            <w:bottom w:val="none" w:sz="0" w:space="0" w:color="auto"/>
            <w:right w:val="none" w:sz="0" w:space="0" w:color="auto"/>
          </w:divBdr>
        </w:div>
        <w:div w:id="1841194164">
          <w:marLeft w:val="640"/>
          <w:marRight w:val="0"/>
          <w:marTop w:val="0"/>
          <w:marBottom w:val="0"/>
          <w:divBdr>
            <w:top w:val="none" w:sz="0" w:space="0" w:color="auto"/>
            <w:left w:val="none" w:sz="0" w:space="0" w:color="auto"/>
            <w:bottom w:val="none" w:sz="0" w:space="0" w:color="auto"/>
            <w:right w:val="none" w:sz="0" w:space="0" w:color="auto"/>
          </w:divBdr>
        </w:div>
        <w:div w:id="1847623633">
          <w:marLeft w:val="640"/>
          <w:marRight w:val="0"/>
          <w:marTop w:val="0"/>
          <w:marBottom w:val="0"/>
          <w:divBdr>
            <w:top w:val="none" w:sz="0" w:space="0" w:color="auto"/>
            <w:left w:val="none" w:sz="0" w:space="0" w:color="auto"/>
            <w:bottom w:val="none" w:sz="0" w:space="0" w:color="auto"/>
            <w:right w:val="none" w:sz="0" w:space="0" w:color="auto"/>
          </w:divBdr>
        </w:div>
        <w:div w:id="1937443961">
          <w:marLeft w:val="640"/>
          <w:marRight w:val="0"/>
          <w:marTop w:val="0"/>
          <w:marBottom w:val="0"/>
          <w:divBdr>
            <w:top w:val="none" w:sz="0" w:space="0" w:color="auto"/>
            <w:left w:val="none" w:sz="0" w:space="0" w:color="auto"/>
            <w:bottom w:val="none" w:sz="0" w:space="0" w:color="auto"/>
            <w:right w:val="none" w:sz="0" w:space="0" w:color="auto"/>
          </w:divBdr>
        </w:div>
        <w:div w:id="1956447131">
          <w:marLeft w:val="640"/>
          <w:marRight w:val="0"/>
          <w:marTop w:val="0"/>
          <w:marBottom w:val="0"/>
          <w:divBdr>
            <w:top w:val="none" w:sz="0" w:space="0" w:color="auto"/>
            <w:left w:val="none" w:sz="0" w:space="0" w:color="auto"/>
            <w:bottom w:val="none" w:sz="0" w:space="0" w:color="auto"/>
            <w:right w:val="none" w:sz="0" w:space="0" w:color="auto"/>
          </w:divBdr>
        </w:div>
      </w:divsChild>
    </w:div>
    <w:div w:id="920027051">
      <w:bodyDiv w:val="1"/>
      <w:marLeft w:val="0"/>
      <w:marRight w:val="0"/>
      <w:marTop w:val="0"/>
      <w:marBottom w:val="0"/>
      <w:divBdr>
        <w:top w:val="none" w:sz="0" w:space="0" w:color="auto"/>
        <w:left w:val="none" w:sz="0" w:space="0" w:color="auto"/>
        <w:bottom w:val="none" w:sz="0" w:space="0" w:color="auto"/>
        <w:right w:val="none" w:sz="0" w:space="0" w:color="auto"/>
      </w:divBdr>
    </w:div>
    <w:div w:id="924069263">
      <w:bodyDiv w:val="1"/>
      <w:marLeft w:val="0"/>
      <w:marRight w:val="0"/>
      <w:marTop w:val="0"/>
      <w:marBottom w:val="0"/>
      <w:divBdr>
        <w:top w:val="none" w:sz="0" w:space="0" w:color="auto"/>
        <w:left w:val="none" w:sz="0" w:space="0" w:color="auto"/>
        <w:bottom w:val="none" w:sz="0" w:space="0" w:color="auto"/>
        <w:right w:val="none" w:sz="0" w:space="0" w:color="auto"/>
      </w:divBdr>
    </w:div>
    <w:div w:id="924457631">
      <w:bodyDiv w:val="1"/>
      <w:marLeft w:val="0"/>
      <w:marRight w:val="0"/>
      <w:marTop w:val="0"/>
      <w:marBottom w:val="0"/>
      <w:divBdr>
        <w:top w:val="none" w:sz="0" w:space="0" w:color="auto"/>
        <w:left w:val="none" w:sz="0" w:space="0" w:color="auto"/>
        <w:bottom w:val="none" w:sz="0" w:space="0" w:color="auto"/>
        <w:right w:val="none" w:sz="0" w:space="0" w:color="auto"/>
      </w:divBdr>
      <w:divsChild>
        <w:div w:id="13425">
          <w:marLeft w:val="640"/>
          <w:marRight w:val="0"/>
          <w:marTop w:val="0"/>
          <w:marBottom w:val="0"/>
          <w:divBdr>
            <w:top w:val="none" w:sz="0" w:space="0" w:color="auto"/>
            <w:left w:val="none" w:sz="0" w:space="0" w:color="auto"/>
            <w:bottom w:val="none" w:sz="0" w:space="0" w:color="auto"/>
            <w:right w:val="none" w:sz="0" w:space="0" w:color="auto"/>
          </w:divBdr>
        </w:div>
        <w:div w:id="15951">
          <w:marLeft w:val="640"/>
          <w:marRight w:val="0"/>
          <w:marTop w:val="0"/>
          <w:marBottom w:val="0"/>
          <w:divBdr>
            <w:top w:val="none" w:sz="0" w:space="0" w:color="auto"/>
            <w:left w:val="none" w:sz="0" w:space="0" w:color="auto"/>
            <w:bottom w:val="none" w:sz="0" w:space="0" w:color="auto"/>
            <w:right w:val="none" w:sz="0" w:space="0" w:color="auto"/>
          </w:divBdr>
        </w:div>
        <w:div w:id="29694185">
          <w:marLeft w:val="640"/>
          <w:marRight w:val="0"/>
          <w:marTop w:val="0"/>
          <w:marBottom w:val="0"/>
          <w:divBdr>
            <w:top w:val="none" w:sz="0" w:space="0" w:color="auto"/>
            <w:left w:val="none" w:sz="0" w:space="0" w:color="auto"/>
            <w:bottom w:val="none" w:sz="0" w:space="0" w:color="auto"/>
            <w:right w:val="none" w:sz="0" w:space="0" w:color="auto"/>
          </w:divBdr>
        </w:div>
        <w:div w:id="116802055">
          <w:marLeft w:val="640"/>
          <w:marRight w:val="0"/>
          <w:marTop w:val="0"/>
          <w:marBottom w:val="0"/>
          <w:divBdr>
            <w:top w:val="none" w:sz="0" w:space="0" w:color="auto"/>
            <w:left w:val="none" w:sz="0" w:space="0" w:color="auto"/>
            <w:bottom w:val="none" w:sz="0" w:space="0" w:color="auto"/>
            <w:right w:val="none" w:sz="0" w:space="0" w:color="auto"/>
          </w:divBdr>
        </w:div>
        <w:div w:id="141627455">
          <w:marLeft w:val="640"/>
          <w:marRight w:val="0"/>
          <w:marTop w:val="0"/>
          <w:marBottom w:val="0"/>
          <w:divBdr>
            <w:top w:val="none" w:sz="0" w:space="0" w:color="auto"/>
            <w:left w:val="none" w:sz="0" w:space="0" w:color="auto"/>
            <w:bottom w:val="none" w:sz="0" w:space="0" w:color="auto"/>
            <w:right w:val="none" w:sz="0" w:space="0" w:color="auto"/>
          </w:divBdr>
        </w:div>
        <w:div w:id="267780931">
          <w:marLeft w:val="640"/>
          <w:marRight w:val="0"/>
          <w:marTop w:val="0"/>
          <w:marBottom w:val="0"/>
          <w:divBdr>
            <w:top w:val="none" w:sz="0" w:space="0" w:color="auto"/>
            <w:left w:val="none" w:sz="0" w:space="0" w:color="auto"/>
            <w:bottom w:val="none" w:sz="0" w:space="0" w:color="auto"/>
            <w:right w:val="none" w:sz="0" w:space="0" w:color="auto"/>
          </w:divBdr>
        </w:div>
        <w:div w:id="412825911">
          <w:marLeft w:val="640"/>
          <w:marRight w:val="0"/>
          <w:marTop w:val="0"/>
          <w:marBottom w:val="0"/>
          <w:divBdr>
            <w:top w:val="none" w:sz="0" w:space="0" w:color="auto"/>
            <w:left w:val="none" w:sz="0" w:space="0" w:color="auto"/>
            <w:bottom w:val="none" w:sz="0" w:space="0" w:color="auto"/>
            <w:right w:val="none" w:sz="0" w:space="0" w:color="auto"/>
          </w:divBdr>
        </w:div>
        <w:div w:id="495725019">
          <w:marLeft w:val="640"/>
          <w:marRight w:val="0"/>
          <w:marTop w:val="0"/>
          <w:marBottom w:val="0"/>
          <w:divBdr>
            <w:top w:val="none" w:sz="0" w:space="0" w:color="auto"/>
            <w:left w:val="none" w:sz="0" w:space="0" w:color="auto"/>
            <w:bottom w:val="none" w:sz="0" w:space="0" w:color="auto"/>
            <w:right w:val="none" w:sz="0" w:space="0" w:color="auto"/>
          </w:divBdr>
        </w:div>
        <w:div w:id="519701846">
          <w:marLeft w:val="640"/>
          <w:marRight w:val="0"/>
          <w:marTop w:val="0"/>
          <w:marBottom w:val="0"/>
          <w:divBdr>
            <w:top w:val="none" w:sz="0" w:space="0" w:color="auto"/>
            <w:left w:val="none" w:sz="0" w:space="0" w:color="auto"/>
            <w:bottom w:val="none" w:sz="0" w:space="0" w:color="auto"/>
            <w:right w:val="none" w:sz="0" w:space="0" w:color="auto"/>
          </w:divBdr>
        </w:div>
        <w:div w:id="522859942">
          <w:marLeft w:val="640"/>
          <w:marRight w:val="0"/>
          <w:marTop w:val="0"/>
          <w:marBottom w:val="0"/>
          <w:divBdr>
            <w:top w:val="none" w:sz="0" w:space="0" w:color="auto"/>
            <w:left w:val="none" w:sz="0" w:space="0" w:color="auto"/>
            <w:bottom w:val="none" w:sz="0" w:space="0" w:color="auto"/>
            <w:right w:val="none" w:sz="0" w:space="0" w:color="auto"/>
          </w:divBdr>
        </w:div>
        <w:div w:id="526215017">
          <w:marLeft w:val="640"/>
          <w:marRight w:val="0"/>
          <w:marTop w:val="0"/>
          <w:marBottom w:val="0"/>
          <w:divBdr>
            <w:top w:val="none" w:sz="0" w:space="0" w:color="auto"/>
            <w:left w:val="none" w:sz="0" w:space="0" w:color="auto"/>
            <w:bottom w:val="none" w:sz="0" w:space="0" w:color="auto"/>
            <w:right w:val="none" w:sz="0" w:space="0" w:color="auto"/>
          </w:divBdr>
        </w:div>
        <w:div w:id="576289004">
          <w:marLeft w:val="640"/>
          <w:marRight w:val="0"/>
          <w:marTop w:val="0"/>
          <w:marBottom w:val="0"/>
          <w:divBdr>
            <w:top w:val="none" w:sz="0" w:space="0" w:color="auto"/>
            <w:left w:val="none" w:sz="0" w:space="0" w:color="auto"/>
            <w:bottom w:val="none" w:sz="0" w:space="0" w:color="auto"/>
            <w:right w:val="none" w:sz="0" w:space="0" w:color="auto"/>
          </w:divBdr>
        </w:div>
        <w:div w:id="659382073">
          <w:marLeft w:val="640"/>
          <w:marRight w:val="0"/>
          <w:marTop w:val="0"/>
          <w:marBottom w:val="0"/>
          <w:divBdr>
            <w:top w:val="none" w:sz="0" w:space="0" w:color="auto"/>
            <w:left w:val="none" w:sz="0" w:space="0" w:color="auto"/>
            <w:bottom w:val="none" w:sz="0" w:space="0" w:color="auto"/>
            <w:right w:val="none" w:sz="0" w:space="0" w:color="auto"/>
          </w:divBdr>
        </w:div>
        <w:div w:id="675546457">
          <w:marLeft w:val="640"/>
          <w:marRight w:val="0"/>
          <w:marTop w:val="0"/>
          <w:marBottom w:val="0"/>
          <w:divBdr>
            <w:top w:val="none" w:sz="0" w:space="0" w:color="auto"/>
            <w:left w:val="none" w:sz="0" w:space="0" w:color="auto"/>
            <w:bottom w:val="none" w:sz="0" w:space="0" w:color="auto"/>
            <w:right w:val="none" w:sz="0" w:space="0" w:color="auto"/>
          </w:divBdr>
        </w:div>
        <w:div w:id="712540065">
          <w:marLeft w:val="640"/>
          <w:marRight w:val="0"/>
          <w:marTop w:val="0"/>
          <w:marBottom w:val="0"/>
          <w:divBdr>
            <w:top w:val="none" w:sz="0" w:space="0" w:color="auto"/>
            <w:left w:val="none" w:sz="0" w:space="0" w:color="auto"/>
            <w:bottom w:val="none" w:sz="0" w:space="0" w:color="auto"/>
            <w:right w:val="none" w:sz="0" w:space="0" w:color="auto"/>
          </w:divBdr>
        </w:div>
        <w:div w:id="846291326">
          <w:marLeft w:val="640"/>
          <w:marRight w:val="0"/>
          <w:marTop w:val="0"/>
          <w:marBottom w:val="0"/>
          <w:divBdr>
            <w:top w:val="none" w:sz="0" w:space="0" w:color="auto"/>
            <w:left w:val="none" w:sz="0" w:space="0" w:color="auto"/>
            <w:bottom w:val="none" w:sz="0" w:space="0" w:color="auto"/>
            <w:right w:val="none" w:sz="0" w:space="0" w:color="auto"/>
          </w:divBdr>
        </w:div>
        <w:div w:id="875654312">
          <w:marLeft w:val="640"/>
          <w:marRight w:val="0"/>
          <w:marTop w:val="0"/>
          <w:marBottom w:val="0"/>
          <w:divBdr>
            <w:top w:val="none" w:sz="0" w:space="0" w:color="auto"/>
            <w:left w:val="none" w:sz="0" w:space="0" w:color="auto"/>
            <w:bottom w:val="none" w:sz="0" w:space="0" w:color="auto"/>
            <w:right w:val="none" w:sz="0" w:space="0" w:color="auto"/>
          </w:divBdr>
        </w:div>
        <w:div w:id="936526268">
          <w:marLeft w:val="640"/>
          <w:marRight w:val="0"/>
          <w:marTop w:val="0"/>
          <w:marBottom w:val="0"/>
          <w:divBdr>
            <w:top w:val="none" w:sz="0" w:space="0" w:color="auto"/>
            <w:left w:val="none" w:sz="0" w:space="0" w:color="auto"/>
            <w:bottom w:val="none" w:sz="0" w:space="0" w:color="auto"/>
            <w:right w:val="none" w:sz="0" w:space="0" w:color="auto"/>
          </w:divBdr>
        </w:div>
        <w:div w:id="942037629">
          <w:marLeft w:val="640"/>
          <w:marRight w:val="0"/>
          <w:marTop w:val="0"/>
          <w:marBottom w:val="0"/>
          <w:divBdr>
            <w:top w:val="none" w:sz="0" w:space="0" w:color="auto"/>
            <w:left w:val="none" w:sz="0" w:space="0" w:color="auto"/>
            <w:bottom w:val="none" w:sz="0" w:space="0" w:color="auto"/>
            <w:right w:val="none" w:sz="0" w:space="0" w:color="auto"/>
          </w:divBdr>
        </w:div>
        <w:div w:id="943078702">
          <w:marLeft w:val="640"/>
          <w:marRight w:val="0"/>
          <w:marTop w:val="0"/>
          <w:marBottom w:val="0"/>
          <w:divBdr>
            <w:top w:val="none" w:sz="0" w:space="0" w:color="auto"/>
            <w:left w:val="none" w:sz="0" w:space="0" w:color="auto"/>
            <w:bottom w:val="none" w:sz="0" w:space="0" w:color="auto"/>
            <w:right w:val="none" w:sz="0" w:space="0" w:color="auto"/>
          </w:divBdr>
        </w:div>
        <w:div w:id="1010260254">
          <w:marLeft w:val="640"/>
          <w:marRight w:val="0"/>
          <w:marTop w:val="0"/>
          <w:marBottom w:val="0"/>
          <w:divBdr>
            <w:top w:val="none" w:sz="0" w:space="0" w:color="auto"/>
            <w:left w:val="none" w:sz="0" w:space="0" w:color="auto"/>
            <w:bottom w:val="none" w:sz="0" w:space="0" w:color="auto"/>
            <w:right w:val="none" w:sz="0" w:space="0" w:color="auto"/>
          </w:divBdr>
        </w:div>
        <w:div w:id="1020863194">
          <w:marLeft w:val="640"/>
          <w:marRight w:val="0"/>
          <w:marTop w:val="0"/>
          <w:marBottom w:val="0"/>
          <w:divBdr>
            <w:top w:val="none" w:sz="0" w:space="0" w:color="auto"/>
            <w:left w:val="none" w:sz="0" w:space="0" w:color="auto"/>
            <w:bottom w:val="none" w:sz="0" w:space="0" w:color="auto"/>
            <w:right w:val="none" w:sz="0" w:space="0" w:color="auto"/>
          </w:divBdr>
        </w:div>
        <w:div w:id="1035353324">
          <w:marLeft w:val="640"/>
          <w:marRight w:val="0"/>
          <w:marTop w:val="0"/>
          <w:marBottom w:val="0"/>
          <w:divBdr>
            <w:top w:val="none" w:sz="0" w:space="0" w:color="auto"/>
            <w:left w:val="none" w:sz="0" w:space="0" w:color="auto"/>
            <w:bottom w:val="none" w:sz="0" w:space="0" w:color="auto"/>
            <w:right w:val="none" w:sz="0" w:space="0" w:color="auto"/>
          </w:divBdr>
        </w:div>
        <w:div w:id="1065491554">
          <w:marLeft w:val="640"/>
          <w:marRight w:val="0"/>
          <w:marTop w:val="0"/>
          <w:marBottom w:val="0"/>
          <w:divBdr>
            <w:top w:val="none" w:sz="0" w:space="0" w:color="auto"/>
            <w:left w:val="none" w:sz="0" w:space="0" w:color="auto"/>
            <w:bottom w:val="none" w:sz="0" w:space="0" w:color="auto"/>
            <w:right w:val="none" w:sz="0" w:space="0" w:color="auto"/>
          </w:divBdr>
        </w:div>
        <w:div w:id="1091009784">
          <w:marLeft w:val="640"/>
          <w:marRight w:val="0"/>
          <w:marTop w:val="0"/>
          <w:marBottom w:val="0"/>
          <w:divBdr>
            <w:top w:val="none" w:sz="0" w:space="0" w:color="auto"/>
            <w:left w:val="none" w:sz="0" w:space="0" w:color="auto"/>
            <w:bottom w:val="none" w:sz="0" w:space="0" w:color="auto"/>
            <w:right w:val="none" w:sz="0" w:space="0" w:color="auto"/>
          </w:divBdr>
        </w:div>
        <w:div w:id="1172571376">
          <w:marLeft w:val="640"/>
          <w:marRight w:val="0"/>
          <w:marTop w:val="0"/>
          <w:marBottom w:val="0"/>
          <w:divBdr>
            <w:top w:val="none" w:sz="0" w:space="0" w:color="auto"/>
            <w:left w:val="none" w:sz="0" w:space="0" w:color="auto"/>
            <w:bottom w:val="none" w:sz="0" w:space="0" w:color="auto"/>
            <w:right w:val="none" w:sz="0" w:space="0" w:color="auto"/>
          </w:divBdr>
        </w:div>
        <w:div w:id="1239175172">
          <w:marLeft w:val="640"/>
          <w:marRight w:val="0"/>
          <w:marTop w:val="0"/>
          <w:marBottom w:val="0"/>
          <w:divBdr>
            <w:top w:val="none" w:sz="0" w:space="0" w:color="auto"/>
            <w:left w:val="none" w:sz="0" w:space="0" w:color="auto"/>
            <w:bottom w:val="none" w:sz="0" w:space="0" w:color="auto"/>
            <w:right w:val="none" w:sz="0" w:space="0" w:color="auto"/>
          </w:divBdr>
        </w:div>
        <w:div w:id="1258371335">
          <w:marLeft w:val="640"/>
          <w:marRight w:val="0"/>
          <w:marTop w:val="0"/>
          <w:marBottom w:val="0"/>
          <w:divBdr>
            <w:top w:val="none" w:sz="0" w:space="0" w:color="auto"/>
            <w:left w:val="none" w:sz="0" w:space="0" w:color="auto"/>
            <w:bottom w:val="none" w:sz="0" w:space="0" w:color="auto"/>
            <w:right w:val="none" w:sz="0" w:space="0" w:color="auto"/>
          </w:divBdr>
        </w:div>
        <w:div w:id="1261259188">
          <w:marLeft w:val="640"/>
          <w:marRight w:val="0"/>
          <w:marTop w:val="0"/>
          <w:marBottom w:val="0"/>
          <w:divBdr>
            <w:top w:val="none" w:sz="0" w:space="0" w:color="auto"/>
            <w:left w:val="none" w:sz="0" w:space="0" w:color="auto"/>
            <w:bottom w:val="none" w:sz="0" w:space="0" w:color="auto"/>
            <w:right w:val="none" w:sz="0" w:space="0" w:color="auto"/>
          </w:divBdr>
        </w:div>
        <w:div w:id="1345741120">
          <w:marLeft w:val="640"/>
          <w:marRight w:val="0"/>
          <w:marTop w:val="0"/>
          <w:marBottom w:val="0"/>
          <w:divBdr>
            <w:top w:val="none" w:sz="0" w:space="0" w:color="auto"/>
            <w:left w:val="none" w:sz="0" w:space="0" w:color="auto"/>
            <w:bottom w:val="none" w:sz="0" w:space="0" w:color="auto"/>
            <w:right w:val="none" w:sz="0" w:space="0" w:color="auto"/>
          </w:divBdr>
        </w:div>
        <w:div w:id="1358846675">
          <w:marLeft w:val="640"/>
          <w:marRight w:val="0"/>
          <w:marTop w:val="0"/>
          <w:marBottom w:val="0"/>
          <w:divBdr>
            <w:top w:val="none" w:sz="0" w:space="0" w:color="auto"/>
            <w:left w:val="none" w:sz="0" w:space="0" w:color="auto"/>
            <w:bottom w:val="none" w:sz="0" w:space="0" w:color="auto"/>
            <w:right w:val="none" w:sz="0" w:space="0" w:color="auto"/>
          </w:divBdr>
        </w:div>
        <w:div w:id="1361053793">
          <w:marLeft w:val="640"/>
          <w:marRight w:val="0"/>
          <w:marTop w:val="0"/>
          <w:marBottom w:val="0"/>
          <w:divBdr>
            <w:top w:val="none" w:sz="0" w:space="0" w:color="auto"/>
            <w:left w:val="none" w:sz="0" w:space="0" w:color="auto"/>
            <w:bottom w:val="none" w:sz="0" w:space="0" w:color="auto"/>
            <w:right w:val="none" w:sz="0" w:space="0" w:color="auto"/>
          </w:divBdr>
        </w:div>
        <w:div w:id="1426535452">
          <w:marLeft w:val="640"/>
          <w:marRight w:val="0"/>
          <w:marTop w:val="0"/>
          <w:marBottom w:val="0"/>
          <w:divBdr>
            <w:top w:val="none" w:sz="0" w:space="0" w:color="auto"/>
            <w:left w:val="none" w:sz="0" w:space="0" w:color="auto"/>
            <w:bottom w:val="none" w:sz="0" w:space="0" w:color="auto"/>
            <w:right w:val="none" w:sz="0" w:space="0" w:color="auto"/>
          </w:divBdr>
        </w:div>
        <w:div w:id="1481654547">
          <w:marLeft w:val="640"/>
          <w:marRight w:val="0"/>
          <w:marTop w:val="0"/>
          <w:marBottom w:val="0"/>
          <w:divBdr>
            <w:top w:val="none" w:sz="0" w:space="0" w:color="auto"/>
            <w:left w:val="none" w:sz="0" w:space="0" w:color="auto"/>
            <w:bottom w:val="none" w:sz="0" w:space="0" w:color="auto"/>
            <w:right w:val="none" w:sz="0" w:space="0" w:color="auto"/>
          </w:divBdr>
        </w:div>
        <w:div w:id="1493066640">
          <w:marLeft w:val="640"/>
          <w:marRight w:val="0"/>
          <w:marTop w:val="0"/>
          <w:marBottom w:val="0"/>
          <w:divBdr>
            <w:top w:val="none" w:sz="0" w:space="0" w:color="auto"/>
            <w:left w:val="none" w:sz="0" w:space="0" w:color="auto"/>
            <w:bottom w:val="none" w:sz="0" w:space="0" w:color="auto"/>
            <w:right w:val="none" w:sz="0" w:space="0" w:color="auto"/>
          </w:divBdr>
        </w:div>
        <w:div w:id="1505362000">
          <w:marLeft w:val="640"/>
          <w:marRight w:val="0"/>
          <w:marTop w:val="0"/>
          <w:marBottom w:val="0"/>
          <w:divBdr>
            <w:top w:val="none" w:sz="0" w:space="0" w:color="auto"/>
            <w:left w:val="none" w:sz="0" w:space="0" w:color="auto"/>
            <w:bottom w:val="none" w:sz="0" w:space="0" w:color="auto"/>
            <w:right w:val="none" w:sz="0" w:space="0" w:color="auto"/>
          </w:divBdr>
        </w:div>
        <w:div w:id="1530874480">
          <w:marLeft w:val="640"/>
          <w:marRight w:val="0"/>
          <w:marTop w:val="0"/>
          <w:marBottom w:val="0"/>
          <w:divBdr>
            <w:top w:val="none" w:sz="0" w:space="0" w:color="auto"/>
            <w:left w:val="none" w:sz="0" w:space="0" w:color="auto"/>
            <w:bottom w:val="none" w:sz="0" w:space="0" w:color="auto"/>
            <w:right w:val="none" w:sz="0" w:space="0" w:color="auto"/>
          </w:divBdr>
        </w:div>
        <w:div w:id="1572083721">
          <w:marLeft w:val="640"/>
          <w:marRight w:val="0"/>
          <w:marTop w:val="0"/>
          <w:marBottom w:val="0"/>
          <w:divBdr>
            <w:top w:val="none" w:sz="0" w:space="0" w:color="auto"/>
            <w:left w:val="none" w:sz="0" w:space="0" w:color="auto"/>
            <w:bottom w:val="none" w:sz="0" w:space="0" w:color="auto"/>
            <w:right w:val="none" w:sz="0" w:space="0" w:color="auto"/>
          </w:divBdr>
        </w:div>
        <w:div w:id="1600673437">
          <w:marLeft w:val="640"/>
          <w:marRight w:val="0"/>
          <w:marTop w:val="0"/>
          <w:marBottom w:val="0"/>
          <w:divBdr>
            <w:top w:val="none" w:sz="0" w:space="0" w:color="auto"/>
            <w:left w:val="none" w:sz="0" w:space="0" w:color="auto"/>
            <w:bottom w:val="none" w:sz="0" w:space="0" w:color="auto"/>
            <w:right w:val="none" w:sz="0" w:space="0" w:color="auto"/>
          </w:divBdr>
        </w:div>
        <w:div w:id="1616255574">
          <w:marLeft w:val="640"/>
          <w:marRight w:val="0"/>
          <w:marTop w:val="0"/>
          <w:marBottom w:val="0"/>
          <w:divBdr>
            <w:top w:val="none" w:sz="0" w:space="0" w:color="auto"/>
            <w:left w:val="none" w:sz="0" w:space="0" w:color="auto"/>
            <w:bottom w:val="none" w:sz="0" w:space="0" w:color="auto"/>
            <w:right w:val="none" w:sz="0" w:space="0" w:color="auto"/>
          </w:divBdr>
        </w:div>
        <w:div w:id="1690794956">
          <w:marLeft w:val="640"/>
          <w:marRight w:val="0"/>
          <w:marTop w:val="0"/>
          <w:marBottom w:val="0"/>
          <w:divBdr>
            <w:top w:val="none" w:sz="0" w:space="0" w:color="auto"/>
            <w:left w:val="none" w:sz="0" w:space="0" w:color="auto"/>
            <w:bottom w:val="none" w:sz="0" w:space="0" w:color="auto"/>
            <w:right w:val="none" w:sz="0" w:space="0" w:color="auto"/>
          </w:divBdr>
        </w:div>
        <w:div w:id="1767387134">
          <w:marLeft w:val="640"/>
          <w:marRight w:val="0"/>
          <w:marTop w:val="0"/>
          <w:marBottom w:val="0"/>
          <w:divBdr>
            <w:top w:val="none" w:sz="0" w:space="0" w:color="auto"/>
            <w:left w:val="none" w:sz="0" w:space="0" w:color="auto"/>
            <w:bottom w:val="none" w:sz="0" w:space="0" w:color="auto"/>
            <w:right w:val="none" w:sz="0" w:space="0" w:color="auto"/>
          </w:divBdr>
        </w:div>
        <w:div w:id="1851680133">
          <w:marLeft w:val="640"/>
          <w:marRight w:val="0"/>
          <w:marTop w:val="0"/>
          <w:marBottom w:val="0"/>
          <w:divBdr>
            <w:top w:val="none" w:sz="0" w:space="0" w:color="auto"/>
            <w:left w:val="none" w:sz="0" w:space="0" w:color="auto"/>
            <w:bottom w:val="none" w:sz="0" w:space="0" w:color="auto"/>
            <w:right w:val="none" w:sz="0" w:space="0" w:color="auto"/>
          </w:divBdr>
        </w:div>
        <w:div w:id="1858538719">
          <w:marLeft w:val="640"/>
          <w:marRight w:val="0"/>
          <w:marTop w:val="0"/>
          <w:marBottom w:val="0"/>
          <w:divBdr>
            <w:top w:val="none" w:sz="0" w:space="0" w:color="auto"/>
            <w:left w:val="none" w:sz="0" w:space="0" w:color="auto"/>
            <w:bottom w:val="none" w:sz="0" w:space="0" w:color="auto"/>
            <w:right w:val="none" w:sz="0" w:space="0" w:color="auto"/>
          </w:divBdr>
        </w:div>
        <w:div w:id="1916091165">
          <w:marLeft w:val="640"/>
          <w:marRight w:val="0"/>
          <w:marTop w:val="0"/>
          <w:marBottom w:val="0"/>
          <w:divBdr>
            <w:top w:val="none" w:sz="0" w:space="0" w:color="auto"/>
            <w:left w:val="none" w:sz="0" w:space="0" w:color="auto"/>
            <w:bottom w:val="none" w:sz="0" w:space="0" w:color="auto"/>
            <w:right w:val="none" w:sz="0" w:space="0" w:color="auto"/>
          </w:divBdr>
        </w:div>
        <w:div w:id="1937010000">
          <w:marLeft w:val="640"/>
          <w:marRight w:val="0"/>
          <w:marTop w:val="0"/>
          <w:marBottom w:val="0"/>
          <w:divBdr>
            <w:top w:val="none" w:sz="0" w:space="0" w:color="auto"/>
            <w:left w:val="none" w:sz="0" w:space="0" w:color="auto"/>
            <w:bottom w:val="none" w:sz="0" w:space="0" w:color="auto"/>
            <w:right w:val="none" w:sz="0" w:space="0" w:color="auto"/>
          </w:divBdr>
        </w:div>
        <w:div w:id="1953900663">
          <w:marLeft w:val="640"/>
          <w:marRight w:val="0"/>
          <w:marTop w:val="0"/>
          <w:marBottom w:val="0"/>
          <w:divBdr>
            <w:top w:val="none" w:sz="0" w:space="0" w:color="auto"/>
            <w:left w:val="none" w:sz="0" w:space="0" w:color="auto"/>
            <w:bottom w:val="none" w:sz="0" w:space="0" w:color="auto"/>
            <w:right w:val="none" w:sz="0" w:space="0" w:color="auto"/>
          </w:divBdr>
        </w:div>
        <w:div w:id="1975405021">
          <w:marLeft w:val="640"/>
          <w:marRight w:val="0"/>
          <w:marTop w:val="0"/>
          <w:marBottom w:val="0"/>
          <w:divBdr>
            <w:top w:val="none" w:sz="0" w:space="0" w:color="auto"/>
            <w:left w:val="none" w:sz="0" w:space="0" w:color="auto"/>
            <w:bottom w:val="none" w:sz="0" w:space="0" w:color="auto"/>
            <w:right w:val="none" w:sz="0" w:space="0" w:color="auto"/>
          </w:divBdr>
        </w:div>
        <w:div w:id="1976987100">
          <w:marLeft w:val="640"/>
          <w:marRight w:val="0"/>
          <w:marTop w:val="0"/>
          <w:marBottom w:val="0"/>
          <w:divBdr>
            <w:top w:val="none" w:sz="0" w:space="0" w:color="auto"/>
            <w:left w:val="none" w:sz="0" w:space="0" w:color="auto"/>
            <w:bottom w:val="none" w:sz="0" w:space="0" w:color="auto"/>
            <w:right w:val="none" w:sz="0" w:space="0" w:color="auto"/>
          </w:divBdr>
        </w:div>
        <w:div w:id="1981812038">
          <w:marLeft w:val="640"/>
          <w:marRight w:val="0"/>
          <w:marTop w:val="0"/>
          <w:marBottom w:val="0"/>
          <w:divBdr>
            <w:top w:val="none" w:sz="0" w:space="0" w:color="auto"/>
            <w:left w:val="none" w:sz="0" w:space="0" w:color="auto"/>
            <w:bottom w:val="none" w:sz="0" w:space="0" w:color="auto"/>
            <w:right w:val="none" w:sz="0" w:space="0" w:color="auto"/>
          </w:divBdr>
        </w:div>
        <w:div w:id="2086762870">
          <w:marLeft w:val="640"/>
          <w:marRight w:val="0"/>
          <w:marTop w:val="0"/>
          <w:marBottom w:val="0"/>
          <w:divBdr>
            <w:top w:val="none" w:sz="0" w:space="0" w:color="auto"/>
            <w:left w:val="none" w:sz="0" w:space="0" w:color="auto"/>
            <w:bottom w:val="none" w:sz="0" w:space="0" w:color="auto"/>
            <w:right w:val="none" w:sz="0" w:space="0" w:color="auto"/>
          </w:divBdr>
        </w:div>
        <w:div w:id="2136679024">
          <w:marLeft w:val="640"/>
          <w:marRight w:val="0"/>
          <w:marTop w:val="0"/>
          <w:marBottom w:val="0"/>
          <w:divBdr>
            <w:top w:val="none" w:sz="0" w:space="0" w:color="auto"/>
            <w:left w:val="none" w:sz="0" w:space="0" w:color="auto"/>
            <w:bottom w:val="none" w:sz="0" w:space="0" w:color="auto"/>
            <w:right w:val="none" w:sz="0" w:space="0" w:color="auto"/>
          </w:divBdr>
        </w:div>
      </w:divsChild>
    </w:div>
    <w:div w:id="925067982">
      <w:bodyDiv w:val="1"/>
      <w:marLeft w:val="0"/>
      <w:marRight w:val="0"/>
      <w:marTop w:val="0"/>
      <w:marBottom w:val="0"/>
      <w:divBdr>
        <w:top w:val="none" w:sz="0" w:space="0" w:color="auto"/>
        <w:left w:val="none" w:sz="0" w:space="0" w:color="auto"/>
        <w:bottom w:val="none" w:sz="0" w:space="0" w:color="auto"/>
        <w:right w:val="none" w:sz="0" w:space="0" w:color="auto"/>
      </w:divBdr>
    </w:div>
    <w:div w:id="933711790">
      <w:bodyDiv w:val="1"/>
      <w:marLeft w:val="0"/>
      <w:marRight w:val="0"/>
      <w:marTop w:val="0"/>
      <w:marBottom w:val="0"/>
      <w:divBdr>
        <w:top w:val="none" w:sz="0" w:space="0" w:color="auto"/>
        <w:left w:val="none" w:sz="0" w:space="0" w:color="auto"/>
        <w:bottom w:val="none" w:sz="0" w:space="0" w:color="auto"/>
        <w:right w:val="none" w:sz="0" w:space="0" w:color="auto"/>
      </w:divBdr>
    </w:div>
    <w:div w:id="937518099">
      <w:bodyDiv w:val="1"/>
      <w:marLeft w:val="0"/>
      <w:marRight w:val="0"/>
      <w:marTop w:val="0"/>
      <w:marBottom w:val="0"/>
      <w:divBdr>
        <w:top w:val="none" w:sz="0" w:space="0" w:color="auto"/>
        <w:left w:val="none" w:sz="0" w:space="0" w:color="auto"/>
        <w:bottom w:val="none" w:sz="0" w:space="0" w:color="auto"/>
        <w:right w:val="none" w:sz="0" w:space="0" w:color="auto"/>
      </w:divBdr>
    </w:div>
    <w:div w:id="937640155">
      <w:bodyDiv w:val="1"/>
      <w:marLeft w:val="0"/>
      <w:marRight w:val="0"/>
      <w:marTop w:val="0"/>
      <w:marBottom w:val="0"/>
      <w:divBdr>
        <w:top w:val="none" w:sz="0" w:space="0" w:color="auto"/>
        <w:left w:val="none" w:sz="0" w:space="0" w:color="auto"/>
        <w:bottom w:val="none" w:sz="0" w:space="0" w:color="auto"/>
        <w:right w:val="none" w:sz="0" w:space="0" w:color="auto"/>
      </w:divBdr>
    </w:div>
    <w:div w:id="938683173">
      <w:bodyDiv w:val="1"/>
      <w:marLeft w:val="0"/>
      <w:marRight w:val="0"/>
      <w:marTop w:val="0"/>
      <w:marBottom w:val="0"/>
      <w:divBdr>
        <w:top w:val="none" w:sz="0" w:space="0" w:color="auto"/>
        <w:left w:val="none" w:sz="0" w:space="0" w:color="auto"/>
        <w:bottom w:val="none" w:sz="0" w:space="0" w:color="auto"/>
        <w:right w:val="none" w:sz="0" w:space="0" w:color="auto"/>
      </w:divBdr>
      <w:divsChild>
        <w:div w:id="60912363">
          <w:marLeft w:val="0"/>
          <w:marRight w:val="0"/>
          <w:marTop w:val="0"/>
          <w:marBottom w:val="0"/>
          <w:divBdr>
            <w:top w:val="none" w:sz="0" w:space="0" w:color="auto"/>
            <w:left w:val="none" w:sz="0" w:space="0" w:color="auto"/>
            <w:bottom w:val="none" w:sz="0" w:space="0" w:color="auto"/>
            <w:right w:val="none" w:sz="0" w:space="0" w:color="auto"/>
          </w:divBdr>
        </w:div>
        <w:div w:id="67075848">
          <w:marLeft w:val="0"/>
          <w:marRight w:val="0"/>
          <w:marTop w:val="0"/>
          <w:marBottom w:val="0"/>
          <w:divBdr>
            <w:top w:val="none" w:sz="0" w:space="0" w:color="auto"/>
            <w:left w:val="none" w:sz="0" w:space="0" w:color="auto"/>
            <w:bottom w:val="none" w:sz="0" w:space="0" w:color="auto"/>
            <w:right w:val="none" w:sz="0" w:space="0" w:color="auto"/>
          </w:divBdr>
        </w:div>
        <w:div w:id="67922075">
          <w:marLeft w:val="0"/>
          <w:marRight w:val="0"/>
          <w:marTop w:val="0"/>
          <w:marBottom w:val="0"/>
          <w:divBdr>
            <w:top w:val="none" w:sz="0" w:space="0" w:color="auto"/>
            <w:left w:val="none" w:sz="0" w:space="0" w:color="auto"/>
            <w:bottom w:val="none" w:sz="0" w:space="0" w:color="auto"/>
            <w:right w:val="none" w:sz="0" w:space="0" w:color="auto"/>
          </w:divBdr>
        </w:div>
        <w:div w:id="73862400">
          <w:marLeft w:val="0"/>
          <w:marRight w:val="0"/>
          <w:marTop w:val="0"/>
          <w:marBottom w:val="0"/>
          <w:divBdr>
            <w:top w:val="none" w:sz="0" w:space="0" w:color="auto"/>
            <w:left w:val="none" w:sz="0" w:space="0" w:color="auto"/>
            <w:bottom w:val="none" w:sz="0" w:space="0" w:color="auto"/>
            <w:right w:val="none" w:sz="0" w:space="0" w:color="auto"/>
          </w:divBdr>
        </w:div>
        <w:div w:id="90316119">
          <w:marLeft w:val="0"/>
          <w:marRight w:val="0"/>
          <w:marTop w:val="0"/>
          <w:marBottom w:val="0"/>
          <w:divBdr>
            <w:top w:val="none" w:sz="0" w:space="0" w:color="auto"/>
            <w:left w:val="none" w:sz="0" w:space="0" w:color="auto"/>
            <w:bottom w:val="none" w:sz="0" w:space="0" w:color="auto"/>
            <w:right w:val="none" w:sz="0" w:space="0" w:color="auto"/>
          </w:divBdr>
        </w:div>
        <w:div w:id="119569937">
          <w:marLeft w:val="0"/>
          <w:marRight w:val="0"/>
          <w:marTop w:val="0"/>
          <w:marBottom w:val="0"/>
          <w:divBdr>
            <w:top w:val="none" w:sz="0" w:space="0" w:color="auto"/>
            <w:left w:val="none" w:sz="0" w:space="0" w:color="auto"/>
            <w:bottom w:val="none" w:sz="0" w:space="0" w:color="auto"/>
            <w:right w:val="none" w:sz="0" w:space="0" w:color="auto"/>
          </w:divBdr>
        </w:div>
        <w:div w:id="213859538">
          <w:marLeft w:val="0"/>
          <w:marRight w:val="0"/>
          <w:marTop w:val="0"/>
          <w:marBottom w:val="0"/>
          <w:divBdr>
            <w:top w:val="none" w:sz="0" w:space="0" w:color="auto"/>
            <w:left w:val="none" w:sz="0" w:space="0" w:color="auto"/>
            <w:bottom w:val="none" w:sz="0" w:space="0" w:color="auto"/>
            <w:right w:val="none" w:sz="0" w:space="0" w:color="auto"/>
          </w:divBdr>
        </w:div>
        <w:div w:id="237596503">
          <w:marLeft w:val="0"/>
          <w:marRight w:val="0"/>
          <w:marTop w:val="0"/>
          <w:marBottom w:val="0"/>
          <w:divBdr>
            <w:top w:val="none" w:sz="0" w:space="0" w:color="auto"/>
            <w:left w:val="none" w:sz="0" w:space="0" w:color="auto"/>
            <w:bottom w:val="none" w:sz="0" w:space="0" w:color="auto"/>
            <w:right w:val="none" w:sz="0" w:space="0" w:color="auto"/>
          </w:divBdr>
        </w:div>
        <w:div w:id="309603327">
          <w:marLeft w:val="0"/>
          <w:marRight w:val="0"/>
          <w:marTop w:val="0"/>
          <w:marBottom w:val="0"/>
          <w:divBdr>
            <w:top w:val="none" w:sz="0" w:space="0" w:color="auto"/>
            <w:left w:val="none" w:sz="0" w:space="0" w:color="auto"/>
            <w:bottom w:val="none" w:sz="0" w:space="0" w:color="auto"/>
            <w:right w:val="none" w:sz="0" w:space="0" w:color="auto"/>
          </w:divBdr>
        </w:div>
        <w:div w:id="350684918">
          <w:marLeft w:val="0"/>
          <w:marRight w:val="0"/>
          <w:marTop w:val="0"/>
          <w:marBottom w:val="0"/>
          <w:divBdr>
            <w:top w:val="none" w:sz="0" w:space="0" w:color="auto"/>
            <w:left w:val="none" w:sz="0" w:space="0" w:color="auto"/>
            <w:bottom w:val="none" w:sz="0" w:space="0" w:color="auto"/>
            <w:right w:val="none" w:sz="0" w:space="0" w:color="auto"/>
          </w:divBdr>
        </w:div>
        <w:div w:id="381446225">
          <w:marLeft w:val="0"/>
          <w:marRight w:val="0"/>
          <w:marTop w:val="0"/>
          <w:marBottom w:val="0"/>
          <w:divBdr>
            <w:top w:val="none" w:sz="0" w:space="0" w:color="auto"/>
            <w:left w:val="none" w:sz="0" w:space="0" w:color="auto"/>
            <w:bottom w:val="none" w:sz="0" w:space="0" w:color="auto"/>
            <w:right w:val="none" w:sz="0" w:space="0" w:color="auto"/>
          </w:divBdr>
        </w:div>
        <w:div w:id="421415382">
          <w:marLeft w:val="0"/>
          <w:marRight w:val="0"/>
          <w:marTop w:val="0"/>
          <w:marBottom w:val="0"/>
          <w:divBdr>
            <w:top w:val="none" w:sz="0" w:space="0" w:color="auto"/>
            <w:left w:val="none" w:sz="0" w:space="0" w:color="auto"/>
            <w:bottom w:val="none" w:sz="0" w:space="0" w:color="auto"/>
            <w:right w:val="none" w:sz="0" w:space="0" w:color="auto"/>
          </w:divBdr>
        </w:div>
        <w:div w:id="432749931">
          <w:marLeft w:val="0"/>
          <w:marRight w:val="0"/>
          <w:marTop w:val="0"/>
          <w:marBottom w:val="0"/>
          <w:divBdr>
            <w:top w:val="none" w:sz="0" w:space="0" w:color="auto"/>
            <w:left w:val="none" w:sz="0" w:space="0" w:color="auto"/>
            <w:bottom w:val="none" w:sz="0" w:space="0" w:color="auto"/>
            <w:right w:val="none" w:sz="0" w:space="0" w:color="auto"/>
          </w:divBdr>
        </w:div>
        <w:div w:id="434711121">
          <w:marLeft w:val="0"/>
          <w:marRight w:val="0"/>
          <w:marTop w:val="0"/>
          <w:marBottom w:val="0"/>
          <w:divBdr>
            <w:top w:val="none" w:sz="0" w:space="0" w:color="auto"/>
            <w:left w:val="none" w:sz="0" w:space="0" w:color="auto"/>
            <w:bottom w:val="none" w:sz="0" w:space="0" w:color="auto"/>
            <w:right w:val="none" w:sz="0" w:space="0" w:color="auto"/>
          </w:divBdr>
        </w:div>
        <w:div w:id="444270843">
          <w:marLeft w:val="0"/>
          <w:marRight w:val="0"/>
          <w:marTop w:val="0"/>
          <w:marBottom w:val="0"/>
          <w:divBdr>
            <w:top w:val="none" w:sz="0" w:space="0" w:color="auto"/>
            <w:left w:val="none" w:sz="0" w:space="0" w:color="auto"/>
            <w:bottom w:val="none" w:sz="0" w:space="0" w:color="auto"/>
            <w:right w:val="none" w:sz="0" w:space="0" w:color="auto"/>
          </w:divBdr>
        </w:div>
        <w:div w:id="448401666">
          <w:marLeft w:val="0"/>
          <w:marRight w:val="0"/>
          <w:marTop w:val="0"/>
          <w:marBottom w:val="0"/>
          <w:divBdr>
            <w:top w:val="none" w:sz="0" w:space="0" w:color="auto"/>
            <w:left w:val="none" w:sz="0" w:space="0" w:color="auto"/>
            <w:bottom w:val="none" w:sz="0" w:space="0" w:color="auto"/>
            <w:right w:val="none" w:sz="0" w:space="0" w:color="auto"/>
          </w:divBdr>
        </w:div>
        <w:div w:id="456139945">
          <w:marLeft w:val="0"/>
          <w:marRight w:val="0"/>
          <w:marTop w:val="0"/>
          <w:marBottom w:val="0"/>
          <w:divBdr>
            <w:top w:val="none" w:sz="0" w:space="0" w:color="auto"/>
            <w:left w:val="none" w:sz="0" w:space="0" w:color="auto"/>
            <w:bottom w:val="none" w:sz="0" w:space="0" w:color="auto"/>
            <w:right w:val="none" w:sz="0" w:space="0" w:color="auto"/>
          </w:divBdr>
        </w:div>
        <w:div w:id="500239826">
          <w:marLeft w:val="0"/>
          <w:marRight w:val="0"/>
          <w:marTop w:val="0"/>
          <w:marBottom w:val="0"/>
          <w:divBdr>
            <w:top w:val="none" w:sz="0" w:space="0" w:color="auto"/>
            <w:left w:val="none" w:sz="0" w:space="0" w:color="auto"/>
            <w:bottom w:val="none" w:sz="0" w:space="0" w:color="auto"/>
            <w:right w:val="none" w:sz="0" w:space="0" w:color="auto"/>
          </w:divBdr>
        </w:div>
        <w:div w:id="521630400">
          <w:marLeft w:val="0"/>
          <w:marRight w:val="0"/>
          <w:marTop w:val="0"/>
          <w:marBottom w:val="0"/>
          <w:divBdr>
            <w:top w:val="none" w:sz="0" w:space="0" w:color="auto"/>
            <w:left w:val="none" w:sz="0" w:space="0" w:color="auto"/>
            <w:bottom w:val="none" w:sz="0" w:space="0" w:color="auto"/>
            <w:right w:val="none" w:sz="0" w:space="0" w:color="auto"/>
          </w:divBdr>
        </w:div>
        <w:div w:id="543568211">
          <w:marLeft w:val="0"/>
          <w:marRight w:val="0"/>
          <w:marTop w:val="0"/>
          <w:marBottom w:val="0"/>
          <w:divBdr>
            <w:top w:val="none" w:sz="0" w:space="0" w:color="auto"/>
            <w:left w:val="none" w:sz="0" w:space="0" w:color="auto"/>
            <w:bottom w:val="none" w:sz="0" w:space="0" w:color="auto"/>
            <w:right w:val="none" w:sz="0" w:space="0" w:color="auto"/>
          </w:divBdr>
        </w:div>
        <w:div w:id="555749761">
          <w:marLeft w:val="0"/>
          <w:marRight w:val="0"/>
          <w:marTop w:val="0"/>
          <w:marBottom w:val="0"/>
          <w:divBdr>
            <w:top w:val="none" w:sz="0" w:space="0" w:color="auto"/>
            <w:left w:val="none" w:sz="0" w:space="0" w:color="auto"/>
            <w:bottom w:val="none" w:sz="0" w:space="0" w:color="auto"/>
            <w:right w:val="none" w:sz="0" w:space="0" w:color="auto"/>
          </w:divBdr>
        </w:div>
        <w:div w:id="650908449">
          <w:marLeft w:val="0"/>
          <w:marRight w:val="0"/>
          <w:marTop w:val="0"/>
          <w:marBottom w:val="0"/>
          <w:divBdr>
            <w:top w:val="none" w:sz="0" w:space="0" w:color="auto"/>
            <w:left w:val="none" w:sz="0" w:space="0" w:color="auto"/>
            <w:bottom w:val="none" w:sz="0" w:space="0" w:color="auto"/>
            <w:right w:val="none" w:sz="0" w:space="0" w:color="auto"/>
          </w:divBdr>
        </w:div>
        <w:div w:id="656954909">
          <w:marLeft w:val="0"/>
          <w:marRight w:val="0"/>
          <w:marTop w:val="0"/>
          <w:marBottom w:val="0"/>
          <w:divBdr>
            <w:top w:val="none" w:sz="0" w:space="0" w:color="auto"/>
            <w:left w:val="none" w:sz="0" w:space="0" w:color="auto"/>
            <w:bottom w:val="none" w:sz="0" w:space="0" w:color="auto"/>
            <w:right w:val="none" w:sz="0" w:space="0" w:color="auto"/>
          </w:divBdr>
        </w:div>
        <w:div w:id="711609519">
          <w:marLeft w:val="0"/>
          <w:marRight w:val="0"/>
          <w:marTop w:val="0"/>
          <w:marBottom w:val="0"/>
          <w:divBdr>
            <w:top w:val="none" w:sz="0" w:space="0" w:color="auto"/>
            <w:left w:val="none" w:sz="0" w:space="0" w:color="auto"/>
            <w:bottom w:val="none" w:sz="0" w:space="0" w:color="auto"/>
            <w:right w:val="none" w:sz="0" w:space="0" w:color="auto"/>
          </w:divBdr>
        </w:div>
        <w:div w:id="734664440">
          <w:marLeft w:val="0"/>
          <w:marRight w:val="0"/>
          <w:marTop w:val="0"/>
          <w:marBottom w:val="0"/>
          <w:divBdr>
            <w:top w:val="none" w:sz="0" w:space="0" w:color="auto"/>
            <w:left w:val="none" w:sz="0" w:space="0" w:color="auto"/>
            <w:bottom w:val="none" w:sz="0" w:space="0" w:color="auto"/>
            <w:right w:val="none" w:sz="0" w:space="0" w:color="auto"/>
          </w:divBdr>
        </w:div>
        <w:div w:id="735475832">
          <w:marLeft w:val="0"/>
          <w:marRight w:val="0"/>
          <w:marTop w:val="0"/>
          <w:marBottom w:val="0"/>
          <w:divBdr>
            <w:top w:val="none" w:sz="0" w:space="0" w:color="auto"/>
            <w:left w:val="none" w:sz="0" w:space="0" w:color="auto"/>
            <w:bottom w:val="none" w:sz="0" w:space="0" w:color="auto"/>
            <w:right w:val="none" w:sz="0" w:space="0" w:color="auto"/>
          </w:divBdr>
        </w:div>
        <w:div w:id="744374104">
          <w:marLeft w:val="0"/>
          <w:marRight w:val="0"/>
          <w:marTop w:val="0"/>
          <w:marBottom w:val="0"/>
          <w:divBdr>
            <w:top w:val="none" w:sz="0" w:space="0" w:color="auto"/>
            <w:left w:val="none" w:sz="0" w:space="0" w:color="auto"/>
            <w:bottom w:val="none" w:sz="0" w:space="0" w:color="auto"/>
            <w:right w:val="none" w:sz="0" w:space="0" w:color="auto"/>
          </w:divBdr>
        </w:div>
        <w:div w:id="753864357">
          <w:marLeft w:val="0"/>
          <w:marRight w:val="0"/>
          <w:marTop w:val="0"/>
          <w:marBottom w:val="0"/>
          <w:divBdr>
            <w:top w:val="none" w:sz="0" w:space="0" w:color="auto"/>
            <w:left w:val="none" w:sz="0" w:space="0" w:color="auto"/>
            <w:bottom w:val="none" w:sz="0" w:space="0" w:color="auto"/>
            <w:right w:val="none" w:sz="0" w:space="0" w:color="auto"/>
          </w:divBdr>
        </w:div>
        <w:div w:id="812450421">
          <w:marLeft w:val="0"/>
          <w:marRight w:val="0"/>
          <w:marTop w:val="0"/>
          <w:marBottom w:val="0"/>
          <w:divBdr>
            <w:top w:val="none" w:sz="0" w:space="0" w:color="auto"/>
            <w:left w:val="none" w:sz="0" w:space="0" w:color="auto"/>
            <w:bottom w:val="none" w:sz="0" w:space="0" w:color="auto"/>
            <w:right w:val="none" w:sz="0" w:space="0" w:color="auto"/>
          </w:divBdr>
        </w:div>
        <w:div w:id="830101943">
          <w:marLeft w:val="0"/>
          <w:marRight w:val="0"/>
          <w:marTop w:val="0"/>
          <w:marBottom w:val="0"/>
          <w:divBdr>
            <w:top w:val="none" w:sz="0" w:space="0" w:color="auto"/>
            <w:left w:val="none" w:sz="0" w:space="0" w:color="auto"/>
            <w:bottom w:val="none" w:sz="0" w:space="0" w:color="auto"/>
            <w:right w:val="none" w:sz="0" w:space="0" w:color="auto"/>
          </w:divBdr>
        </w:div>
        <w:div w:id="834299812">
          <w:marLeft w:val="0"/>
          <w:marRight w:val="0"/>
          <w:marTop w:val="0"/>
          <w:marBottom w:val="0"/>
          <w:divBdr>
            <w:top w:val="none" w:sz="0" w:space="0" w:color="auto"/>
            <w:left w:val="none" w:sz="0" w:space="0" w:color="auto"/>
            <w:bottom w:val="none" w:sz="0" w:space="0" w:color="auto"/>
            <w:right w:val="none" w:sz="0" w:space="0" w:color="auto"/>
          </w:divBdr>
        </w:div>
        <w:div w:id="941956577">
          <w:marLeft w:val="0"/>
          <w:marRight w:val="0"/>
          <w:marTop w:val="0"/>
          <w:marBottom w:val="0"/>
          <w:divBdr>
            <w:top w:val="none" w:sz="0" w:space="0" w:color="auto"/>
            <w:left w:val="none" w:sz="0" w:space="0" w:color="auto"/>
            <w:bottom w:val="none" w:sz="0" w:space="0" w:color="auto"/>
            <w:right w:val="none" w:sz="0" w:space="0" w:color="auto"/>
          </w:divBdr>
        </w:div>
        <w:div w:id="961380234">
          <w:marLeft w:val="0"/>
          <w:marRight w:val="0"/>
          <w:marTop w:val="0"/>
          <w:marBottom w:val="0"/>
          <w:divBdr>
            <w:top w:val="none" w:sz="0" w:space="0" w:color="auto"/>
            <w:left w:val="none" w:sz="0" w:space="0" w:color="auto"/>
            <w:bottom w:val="none" w:sz="0" w:space="0" w:color="auto"/>
            <w:right w:val="none" w:sz="0" w:space="0" w:color="auto"/>
          </w:divBdr>
        </w:div>
        <w:div w:id="980158940">
          <w:marLeft w:val="0"/>
          <w:marRight w:val="0"/>
          <w:marTop w:val="0"/>
          <w:marBottom w:val="0"/>
          <w:divBdr>
            <w:top w:val="none" w:sz="0" w:space="0" w:color="auto"/>
            <w:left w:val="none" w:sz="0" w:space="0" w:color="auto"/>
            <w:bottom w:val="none" w:sz="0" w:space="0" w:color="auto"/>
            <w:right w:val="none" w:sz="0" w:space="0" w:color="auto"/>
          </w:divBdr>
        </w:div>
        <w:div w:id="994383675">
          <w:marLeft w:val="0"/>
          <w:marRight w:val="0"/>
          <w:marTop w:val="0"/>
          <w:marBottom w:val="0"/>
          <w:divBdr>
            <w:top w:val="none" w:sz="0" w:space="0" w:color="auto"/>
            <w:left w:val="none" w:sz="0" w:space="0" w:color="auto"/>
            <w:bottom w:val="none" w:sz="0" w:space="0" w:color="auto"/>
            <w:right w:val="none" w:sz="0" w:space="0" w:color="auto"/>
          </w:divBdr>
        </w:div>
        <w:div w:id="1018658689">
          <w:marLeft w:val="0"/>
          <w:marRight w:val="0"/>
          <w:marTop w:val="0"/>
          <w:marBottom w:val="0"/>
          <w:divBdr>
            <w:top w:val="none" w:sz="0" w:space="0" w:color="auto"/>
            <w:left w:val="none" w:sz="0" w:space="0" w:color="auto"/>
            <w:bottom w:val="none" w:sz="0" w:space="0" w:color="auto"/>
            <w:right w:val="none" w:sz="0" w:space="0" w:color="auto"/>
          </w:divBdr>
        </w:div>
        <w:div w:id="1036348194">
          <w:marLeft w:val="0"/>
          <w:marRight w:val="0"/>
          <w:marTop w:val="0"/>
          <w:marBottom w:val="0"/>
          <w:divBdr>
            <w:top w:val="none" w:sz="0" w:space="0" w:color="auto"/>
            <w:left w:val="none" w:sz="0" w:space="0" w:color="auto"/>
            <w:bottom w:val="none" w:sz="0" w:space="0" w:color="auto"/>
            <w:right w:val="none" w:sz="0" w:space="0" w:color="auto"/>
          </w:divBdr>
        </w:div>
        <w:div w:id="1047294661">
          <w:marLeft w:val="0"/>
          <w:marRight w:val="0"/>
          <w:marTop w:val="0"/>
          <w:marBottom w:val="0"/>
          <w:divBdr>
            <w:top w:val="none" w:sz="0" w:space="0" w:color="auto"/>
            <w:left w:val="none" w:sz="0" w:space="0" w:color="auto"/>
            <w:bottom w:val="none" w:sz="0" w:space="0" w:color="auto"/>
            <w:right w:val="none" w:sz="0" w:space="0" w:color="auto"/>
          </w:divBdr>
        </w:div>
        <w:div w:id="1149784947">
          <w:marLeft w:val="0"/>
          <w:marRight w:val="0"/>
          <w:marTop w:val="0"/>
          <w:marBottom w:val="0"/>
          <w:divBdr>
            <w:top w:val="none" w:sz="0" w:space="0" w:color="auto"/>
            <w:left w:val="none" w:sz="0" w:space="0" w:color="auto"/>
            <w:bottom w:val="none" w:sz="0" w:space="0" w:color="auto"/>
            <w:right w:val="none" w:sz="0" w:space="0" w:color="auto"/>
          </w:divBdr>
        </w:div>
        <w:div w:id="1163930689">
          <w:marLeft w:val="0"/>
          <w:marRight w:val="0"/>
          <w:marTop w:val="0"/>
          <w:marBottom w:val="0"/>
          <w:divBdr>
            <w:top w:val="none" w:sz="0" w:space="0" w:color="auto"/>
            <w:left w:val="none" w:sz="0" w:space="0" w:color="auto"/>
            <w:bottom w:val="none" w:sz="0" w:space="0" w:color="auto"/>
            <w:right w:val="none" w:sz="0" w:space="0" w:color="auto"/>
          </w:divBdr>
        </w:div>
        <w:div w:id="1203403109">
          <w:marLeft w:val="0"/>
          <w:marRight w:val="0"/>
          <w:marTop w:val="0"/>
          <w:marBottom w:val="0"/>
          <w:divBdr>
            <w:top w:val="none" w:sz="0" w:space="0" w:color="auto"/>
            <w:left w:val="none" w:sz="0" w:space="0" w:color="auto"/>
            <w:bottom w:val="none" w:sz="0" w:space="0" w:color="auto"/>
            <w:right w:val="none" w:sz="0" w:space="0" w:color="auto"/>
          </w:divBdr>
        </w:div>
        <w:div w:id="1326319894">
          <w:marLeft w:val="0"/>
          <w:marRight w:val="0"/>
          <w:marTop w:val="0"/>
          <w:marBottom w:val="0"/>
          <w:divBdr>
            <w:top w:val="none" w:sz="0" w:space="0" w:color="auto"/>
            <w:left w:val="none" w:sz="0" w:space="0" w:color="auto"/>
            <w:bottom w:val="none" w:sz="0" w:space="0" w:color="auto"/>
            <w:right w:val="none" w:sz="0" w:space="0" w:color="auto"/>
          </w:divBdr>
        </w:div>
        <w:div w:id="1385562335">
          <w:marLeft w:val="0"/>
          <w:marRight w:val="0"/>
          <w:marTop w:val="0"/>
          <w:marBottom w:val="0"/>
          <w:divBdr>
            <w:top w:val="none" w:sz="0" w:space="0" w:color="auto"/>
            <w:left w:val="none" w:sz="0" w:space="0" w:color="auto"/>
            <w:bottom w:val="none" w:sz="0" w:space="0" w:color="auto"/>
            <w:right w:val="none" w:sz="0" w:space="0" w:color="auto"/>
          </w:divBdr>
        </w:div>
        <w:div w:id="1474834874">
          <w:marLeft w:val="0"/>
          <w:marRight w:val="0"/>
          <w:marTop w:val="0"/>
          <w:marBottom w:val="0"/>
          <w:divBdr>
            <w:top w:val="none" w:sz="0" w:space="0" w:color="auto"/>
            <w:left w:val="none" w:sz="0" w:space="0" w:color="auto"/>
            <w:bottom w:val="none" w:sz="0" w:space="0" w:color="auto"/>
            <w:right w:val="none" w:sz="0" w:space="0" w:color="auto"/>
          </w:divBdr>
        </w:div>
        <w:div w:id="1529681813">
          <w:marLeft w:val="0"/>
          <w:marRight w:val="0"/>
          <w:marTop w:val="0"/>
          <w:marBottom w:val="0"/>
          <w:divBdr>
            <w:top w:val="none" w:sz="0" w:space="0" w:color="auto"/>
            <w:left w:val="none" w:sz="0" w:space="0" w:color="auto"/>
            <w:bottom w:val="none" w:sz="0" w:space="0" w:color="auto"/>
            <w:right w:val="none" w:sz="0" w:space="0" w:color="auto"/>
          </w:divBdr>
        </w:div>
        <w:div w:id="1536843713">
          <w:marLeft w:val="0"/>
          <w:marRight w:val="0"/>
          <w:marTop w:val="0"/>
          <w:marBottom w:val="0"/>
          <w:divBdr>
            <w:top w:val="none" w:sz="0" w:space="0" w:color="auto"/>
            <w:left w:val="none" w:sz="0" w:space="0" w:color="auto"/>
            <w:bottom w:val="none" w:sz="0" w:space="0" w:color="auto"/>
            <w:right w:val="none" w:sz="0" w:space="0" w:color="auto"/>
          </w:divBdr>
        </w:div>
        <w:div w:id="1555235039">
          <w:marLeft w:val="0"/>
          <w:marRight w:val="0"/>
          <w:marTop w:val="0"/>
          <w:marBottom w:val="0"/>
          <w:divBdr>
            <w:top w:val="none" w:sz="0" w:space="0" w:color="auto"/>
            <w:left w:val="none" w:sz="0" w:space="0" w:color="auto"/>
            <w:bottom w:val="none" w:sz="0" w:space="0" w:color="auto"/>
            <w:right w:val="none" w:sz="0" w:space="0" w:color="auto"/>
          </w:divBdr>
        </w:div>
        <w:div w:id="1575823601">
          <w:marLeft w:val="0"/>
          <w:marRight w:val="0"/>
          <w:marTop w:val="0"/>
          <w:marBottom w:val="0"/>
          <w:divBdr>
            <w:top w:val="none" w:sz="0" w:space="0" w:color="auto"/>
            <w:left w:val="none" w:sz="0" w:space="0" w:color="auto"/>
            <w:bottom w:val="none" w:sz="0" w:space="0" w:color="auto"/>
            <w:right w:val="none" w:sz="0" w:space="0" w:color="auto"/>
          </w:divBdr>
        </w:div>
        <w:div w:id="1666934395">
          <w:marLeft w:val="0"/>
          <w:marRight w:val="0"/>
          <w:marTop w:val="0"/>
          <w:marBottom w:val="0"/>
          <w:divBdr>
            <w:top w:val="none" w:sz="0" w:space="0" w:color="auto"/>
            <w:left w:val="none" w:sz="0" w:space="0" w:color="auto"/>
            <w:bottom w:val="none" w:sz="0" w:space="0" w:color="auto"/>
            <w:right w:val="none" w:sz="0" w:space="0" w:color="auto"/>
          </w:divBdr>
        </w:div>
        <w:div w:id="1702902828">
          <w:marLeft w:val="0"/>
          <w:marRight w:val="0"/>
          <w:marTop w:val="0"/>
          <w:marBottom w:val="0"/>
          <w:divBdr>
            <w:top w:val="none" w:sz="0" w:space="0" w:color="auto"/>
            <w:left w:val="none" w:sz="0" w:space="0" w:color="auto"/>
            <w:bottom w:val="none" w:sz="0" w:space="0" w:color="auto"/>
            <w:right w:val="none" w:sz="0" w:space="0" w:color="auto"/>
          </w:divBdr>
        </w:div>
        <w:div w:id="1714382585">
          <w:marLeft w:val="0"/>
          <w:marRight w:val="0"/>
          <w:marTop w:val="0"/>
          <w:marBottom w:val="0"/>
          <w:divBdr>
            <w:top w:val="none" w:sz="0" w:space="0" w:color="auto"/>
            <w:left w:val="none" w:sz="0" w:space="0" w:color="auto"/>
            <w:bottom w:val="none" w:sz="0" w:space="0" w:color="auto"/>
            <w:right w:val="none" w:sz="0" w:space="0" w:color="auto"/>
          </w:divBdr>
        </w:div>
        <w:div w:id="1771583499">
          <w:marLeft w:val="0"/>
          <w:marRight w:val="0"/>
          <w:marTop w:val="0"/>
          <w:marBottom w:val="0"/>
          <w:divBdr>
            <w:top w:val="none" w:sz="0" w:space="0" w:color="auto"/>
            <w:left w:val="none" w:sz="0" w:space="0" w:color="auto"/>
            <w:bottom w:val="none" w:sz="0" w:space="0" w:color="auto"/>
            <w:right w:val="none" w:sz="0" w:space="0" w:color="auto"/>
          </w:divBdr>
        </w:div>
        <w:div w:id="1777752525">
          <w:marLeft w:val="0"/>
          <w:marRight w:val="0"/>
          <w:marTop w:val="0"/>
          <w:marBottom w:val="0"/>
          <w:divBdr>
            <w:top w:val="none" w:sz="0" w:space="0" w:color="auto"/>
            <w:left w:val="none" w:sz="0" w:space="0" w:color="auto"/>
            <w:bottom w:val="none" w:sz="0" w:space="0" w:color="auto"/>
            <w:right w:val="none" w:sz="0" w:space="0" w:color="auto"/>
          </w:divBdr>
        </w:div>
        <w:div w:id="1827433348">
          <w:marLeft w:val="0"/>
          <w:marRight w:val="0"/>
          <w:marTop w:val="0"/>
          <w:marBottom w:val="0"/>
          <w:divBdr>
            <w:top w:val="none" w:sz="0" w:space="0" w:color="auto"/>
            <w:left w:val="none" w:sz="0" w:space="0" w:color="auto"/>
            <w:bottom w:val="none" w:sz="0" w:space="0" w:color="auto"/>
            <w:right w:val="none" w:sz="0" w:space="0" w:color="auto"/>
          </w:divBdr>
        </w:div>
        <w:div w:id="1853716368">
          <w:marLeft w:val="0"/>
          <w:marRight w:val="0"/>
          <w:marTop w:val="0"/>
          <w:marBottom w:val="0"/>
          <w:divBdr>
            <w:top w:val="none" w:sz="0" w:space="0" w:color="auto"/>
            <w:left w:val="none" w:sz="0" w:space="0" w:color="auto"/>
            <w:bottom w:val="none" w:sz="0" w:space="0" w:color="auto"/>
            <w:right w:val="none" w:sz="0" w:space="0" w:color="auto"/>
          </w:divBdr>
        </w:div>
        <w:div w:id="1924221141">
          <w:marLeft w:val="0"/>
          <w:marRight w:val="0"/>
          <w:marTop w:val="0"/>
          <w:marBottom w:val="0"/>
          <w:divBdr>
            <w:top w:val="none" w:sz="0" w:space="0" w:color="auto"/>
            <w:left w:val="none" w:sz="0" w:space="0" w:color="auto"/>
            <w:bottom w:val="none" w:sz="0" w:space="0" w:color="auto"/>
            <w:right w:val="none" w:sz="0" w:space="0" w:color="auto"/>
          </w:divBdr>
        </w:div>
        <w:div w:id="1937328461">
          <w:marLeft w:val="0"/>
          <w:marRight w:val="0"/>
          <w:marTop w:val="0"/>
          <w:marBottom w:val="0"/>
          <w:divBdr>
            <w:top w:val="none" w:sz="0" w:space="0" w:color="auto"/>
            <w:left w:val="none" w:sz="0" w:space="0" w:color="auto"/>
            <w:bottom w:val="none" w:sz="0" w:space="0" w:color="auto"/>
            <w:right w:val="none" w:sz="0" w:space="0" w:color="auto"/>
          </w:divBdr>
        </w:div>
        <w:div w:id="1971550664">
          <w:marLeft w:val="0"/>
          <w:marRight w:val="0"/>
          <w:marTop w:val="0"/>
          <w:marBottom w:val="0"/>
          <w:divBdr>
            <w:top w:val="none" w:sz="0" w:space="0" w:color="auto"/>
            <w:left w:val="none" w:sz="0" w:space="0" w:color="auto"/>
            <w:bottom w:val="none" w:sz="0" w:space="0" w:color="auto"/>
            <w:right w:val="none" w:sz="0" w:space="0" w:color="auto"/>
          </w:divBdr>
        </w:div>
        <w:div w:id="1981029946">
          <w:marLeft w:val="0"/>
          <w:marRight w:val="0"/>
          <w:marTop w:val="0"/>
          <w:marBottom w:val="0"/>
          <w:divBdr>
            <w:top w:val="none" w:sz="0" w:space="0" w:color="auto"/>
            <w:left w:val="none" w:sz="0" w:space="0" w:color="auto"/>
            <w:bottom w:val="none" w:sz="0" w:space="0" w:color="auto"/>
            <w:right w:val="none" w:sz="0" w:space="0" w:color="auto"/>
          </w:divBdr>
        </w:div>
        <w:div w:id="2016421816">
          <w:marLeft w:val="0"/>
          <w:marRight w:val="0"/>
          <w:marTop w:val="0"/>
          <w:marBottom w:val="0"/>
          <w:divBdr>
            <w:top w:val="none" w:sz="0" w:space="0" w:color="auto"/>
            <w:left w:val="none" w:sz="0" w:space="0" w:color="auto"/>
            <w:bottom w:val="none" w:sz="0" w:space="0" w:color="auto"/>
            <w:right w:val="none" w:sz="0" w:space="0" w:color="auto"/>
          </w:divBdr>
        </w:div>
      </w:divsChild>
    </w:div>
    <w:div w:id="939484611">
      <w:bodyDiv w:val="1"/>
      <w:marLeft w:val="0"/>
      <w:marRight w:val="0"/>
      <w:marTop w:val="0"/>
      <w:marBottom w:val="0"/>
      <w:divBdr>
        <w:top w:val="none" w:sz="0" w:space="0" w:color="auto"/>
        <w:left w:val="none" w:sz="0" w:space="0" w:color="auto"/>
        <w:bottom w:val="none" w:sz="0" w:space="0" w:color="auto"/>
        <w:right w:val="none" w:sz="0" w:space="0" w:color="auto"/>
      </w:divBdr>
      <w:divsChild>
        <w:div w:id="664728">
          <w:marLeft w:val="480"/>
          <w:marRight w:val="0"/>
          <w:marTop w:val="0"/>
          <w:marBottom w:val="0"/>
          <w:divBdr>
            <w:top w:val="none" w:sz="0" w:space="0" w:color="auto"/>
            <w:left w:val="none" w:sz="0" w:space="0" w:color="auto"/>
            <w:bottom w:val="none" w:sz="0" w:space="0" w:color="auto"/>
            <w:right w:val="none" w:sz="0" w:space="0" w:color="auto"/>
          </w:divBdr>
        </w:div>
        <w:div w:id="6759285">
          <w:marLeft w:val="480"/>
          <w:marRight w:val="0"/>
          <w:marTop w:val="0"/>
          <w:marBottom w:val="0"/>
          <w:divBdr>
            <w:top w:val="none" w:sz="0" w:space="0" w:color="auto"/>
            <w:left w:val="none" w:sz="0" w:space="0" w:color="auto"/>
            <w:bottom w:val="none" w:sz="0" w:space="0" w:color="auto"/>
            <w:right w:val="none" w:sz="0" w:space="0" w:color="auto"/>
          </w:divBdr>
        </w:div>
        <w:div w:id="46338616">
          <w:marLeft w:val="480"/>
          <w:marRight w:val="0"/>
          <w:marTop w:val="0"/>
          <w:marBottom w:val="0"/>
          <w:divBdr>
            <w:top w:val="none" w:sz="0" w:space="0" w:color="auto"/>
            <w:left w:val="none" w:sz="0" w:space="0" w:color="auto"/>
            <w:bottom w:val="none" w:sz="0" w:space="0" w:color="auto"/>
            <w:right w:val="none" w:sz="0" w:space="0" w:color="auto"/>
          </w:divBdr>
        </w:div>
        <w:div w:id="91971968">
          <w:marLeft w:val="480"/>
          <w:marRight w:val="0"/>
          <w:marTop w:val="0"/>
          <w:marBottom w:val="0"/>
          <w:divBdr>
            <w:top w:val="none" w:sz="0" w:space="0" w:color="auto"/>
            <w:left w:val="none" w:sz="0" w:space="0" w:color="auto"/>
            <w:bottom w:val="none" w:sz="0" w:space="0" w:color="auto"/>
            <w:right w:val="none" w:sz="0" w:space="0" w:color="auto"/>
          </w:divBdr>
        </w:div>
        <w:div w:id="97987436">
          <w:marLeft w:val="480"/>
          <w:marRight w:val="0"/>
          <w:marTop w:val="0"/>
          <w:marBottom w:val="0"/>
          <w:divBdr>
            <w:top w:val="none" w:sz="0" w:space="0" w:color="auto"/>
            <w:left w:val="none" w:sz="0" w:space="0" w:color="auto"/>
            <w:bottom w:val="none" w:sz="0" w:space="0" w:color="auto"/>
            <w:right w:val="none" w:sz="0" w:space="0" w:color="auto"/>
          </w:divBdr>
        </w:div>
        <w:div w:id="213395505">
          <w:marLeft w:val="480"/>
          <w:marRight w:val="0"/>
          <w:marTop w:val="0"/>
          <w:marBottom w:val="0"/>
          <w:divBdr>
            <w:top w:val="none" w:sz="0" w:space="0" w:color="auto"/>
            <w:left w:val="none" w:sz="0" w:space="0" w:color="auto"/>
            <w:bottom w:val="none" w:sz="0" w:space="0" w:color="auto"/>
            <w:right w:val="none" w:sz="0" w:space="0" w:color="auto"/>
          </w:divBdr>
        </w:div>
        <w:div w:id="219831500">
          <w:marLeft w:val="480"/>
          <w:marRight w:val="0"/>
          <w:marTop w:val="0"/>
          <w:marBottom w:val="0"/>
          <w:divBdr>
            <w:top w:val="none" w:sz="0" w:space="0" w:color="auto"/>
            <w:left w:val="none" w:sz="0" w:space="0" w:color="auto"/>
            <w:bottom w:val="none" w:sz="0" w:space="0" w:color="auto"/>
            <w:right w:val="none" w:sz="0" w:space="0" w:color="auto"/>
          </w:divBdr>
        </w:div>
        <w:div w:id="287669555">
          <w:marLeft w:val="480"/>
          <w:marRight w:val="0"/>
          <w:marTop w:val="0"/>
          <w:marBottom w:val="0"/>
          <w:divBdr>
            <w:top w:val="none" w:sz="0" w:space="0" w:color="auto"/>
            <w:left w:val="none" w:sz="0" w:space="0" w:color="auto"/>
            <w:bottom w:val="none" w:sz="0" w:space="0" w:color="auto"/>
            <w:right w:val="none" w:sz="0" w:space="0" w:color="auto"/>
          </w:divBdr>
        </w:div>
        <w:div w:id="295262573">
          <w:marLeft w:val="480"/>
          <w:marRight w:val="0"/>
          <w:marTop w:val="0"/>
          <w:marBottom w:val="0"/>
          <w:divBdr>
            <w:top w:val="none" w:sz="0" w:space="0" w:color="auto"/>
            <w:left w:val="none" w:sz="0" w:space="0" w:color="auto"/>
            <w:bottom w:val="none" w:sz="0" w:space="0" w:color="auto"/>
            <w:right w:val="none" w:sz="0" w:space="0" w:color="auto"/>
          </w:divBdr>
        </w:div>
        <w:div w:id="309600845">
          <w:marLeft w:val="480"/>
          <w:marRight w:val="0"/>
          <w:marTop w:val="0"/>
          <w:marBottom w:val="0"/>
          <w:divBdr>
            <w:top w:val="none" w:sz="0" w:space="0" w:color="auto"/>
            <w:left w:val="none" w:sz="0" w:space="0" w:color="auto"/>
            <w:bottom w:val="none" w:sz="0" w:space="0" w:color="auto"/>
            <w:right w:val="none" w:sz="0" w:space="0" w:color="auto"/>
          </w:divBdr>
        </w:div>
        <w:div w:id="328753943">
          <w:marLeft w:val="480"/>
          <w:marRight w:val="0"/>
          <w:marTop w:val="0"/>
          <w:marBottom w:val="0"/>
          <w:divBdr>
            <w:top w:val="none" w:sz="0" w:space="0" w:color="auto"/>
            <w:left w:val="none" w:sz="0" w:space="0" w:color="auto"/>
            <w:bottom w:val="none" w:sz="0" w:space="0" w:color="auto"/>
            <w:right w:val="none" w:sz="0" w:space="0" w:color="auto"/>
          </w:divBdr>
        </w:div>
        <w:div w:id="349181442">
          <w:marLeft w:val="480"/>
          <w:marRight w:val="0"/>
          <w:marTop w:val="0"/>
          <w:marBottom w:val="0"/>
          <w:divBdr>
            <w:top w:val="none" w:sz="0" w:space="0" w:color="auto"/>
            <w:left w:val="none" w:sz="0" w:space="0" w:color="auto"/>
            <w:bottom w:val="none" w:sz="0" w:space="0" w:color="auto"/>
            <w:right w:val="none" w:sz="0" w:space="0" w:color="auto"/>
          </w:divBdr>
        </w:div>
        <w:div w:id="375854763">
          <w:marLeft w:val="480"/>
          <w:marRight w:val="0"/>
          <w:marTop w:val="0"/>
          <w:marBottom w:val="0"/>
          <w:divBdr>
            <w:top w:val="none" w:sz="0" w:space="0" w:color="auto"/>
            <w:left w:val="none" w:sz="0" w:space="0" w:color="auto"/>
            <w:bottom w:val="none" w:sz="0" w:space="0" w:color="auto"/>
            <w:right w:val="none" w:sz="0" w:space="0" w:color="auto"/>
          </w:divBdr>
        </w:div>
        <w:div w:id="383988040">
          <w:marLeft w:val="480"/>
          <w:marRight w:val="0"/>
          <w:marTop w:val="0"/>
          <w:marBottom w:val="0"/>
          <w:divBdr>
            <w:top w:val="none" w:sz="0" w:space="0" w:color="auto"/>
            <w:left w:val="none" w:sz="0" w:space="0" w:color="auto"/>
            <w:bottom w:val="none" w:sz="0" w:space="0" w:color="auto"/>
            <w:right w:val="none" w:sz="0" w:space="0" w:color="auto"/>
          </w:divBdr>
        </w:div>
        <w:div w:id="483934818">
          <w:marLeft w:val="480"/>
          <w:marRight w:val="0"/>
          <w:marTop w:val="0"/>
          <w:marBottom w:val="0"/>
          <w:divBdr>
            <w:top w:val="none" w:sz="0" w:space="0" w:color="auto"/>
            <w:left w:val="none" w:sz="0" w:space="0" w:color="auto"/>
            <w:bottom w:val="none" w:sz="0" w:space="0" w:color="auto"/>
            <w:right w:val="none" w:sz="0" w:space="0" w:color="auto"/>
          </w:divBdr>
        </w:div>
        <w:div w:id="494761409">
          <w:marLeft w:val="480"/>
          <w:marRight w:val="0"/>
          <w:marTop w:val="0"/>
          <w:marBottom w:val="0"/>
          <w:divBdr>
            <w:top w:val="none" w:sz="0" w:space="0" w:color="auto"/>
            <w:left w:val="none" w:sz="0" w:space="0" w:color="auto"/>
            <w:bottom w:val="none" w:sz="0" w:space="0" w:color="auto"/>
            <w:right w:val="none" w:sz="0" w:space="0" w:color="auto"/>
          </w:divBdr>
        </w:div>
        <w:div w:id="548536794">
          <w:marLeft w:val="480"/>
          <w:marRight w:val="0"/>
          <w:marTop w:val="0"/>
          <w:marBottom w:val="0"/>
          <w:divBdr>
            <w:top w:val="none" w:sz="0" w:space="0" w:color="auto"/>
            <w:left w:val="none" w:sz="0" w:space="0" w:color="auto"/>
            <w:bottom w:val="none" w:sz="0" w:space="0" w:color="auto"/>
            <w:right w:val="none" w:sz="0" w:space="0" w:color="auto"/>
          </w:divBdr>
        </w:div>
        <w:div w:id="558638643">
          <w:marLeft w:val="480"/>
          <w:marRight w:val="0"/>
          <w:marTop w:val="0"/>
          <w:marBottom w:val="0"/>
          <w:divBdr>
            <w:top w:val="none" w:sz="0" w:space="0" w:color="auto"/>
            <w:left w:val="none" w:sz="0" w:space="0" w:color="auto"/>
            <w:bottom w:val="none" w:sz="0" w:space="0" w:color="auto"/>
            <w:right w:val="none" w:sz="0" w:space="0" w:color="auto"/>
          </w:divBdr>
        </w:div>
        <w:div w:id="592713609">
          <w:marLeft w:val="480"/>
          <w:marRight w:val="0"/>
          <w:marTop w:val="0"/>
          <w:marBottom w:val="0"/>
          <w:divBdr>
            <w:top w:val="none" w:sz="0" w:space="0" w:color="auto"/>
            <w:left w:val="none" w:sz="0" w:space="0" w:color="auto"/>
            <w:bottom w:val="none" w:sz="0" w:space="0" w:color="auto"/>
            <w:right w:val="none" w:sz="0" w:space="0" w:color="auto"/>
          </w:divBdr>
        </w:div>
        <w:div w:id="594830326">
          <w:marLeft w:val="480"/>
          <w:marRight w:val="0"/>
          <w:marTop w:val="0"/>
          <w:marBottom w:val="0"/>
          <w:divBdr>
            <w:top w:val="none" w:sz="0" w:space="0" w:color="auto"/>
            <w:left w:val="none" w:sz="0" w:space="0" w:color="auto"/>
            <w:bottom w:val="none" w:sz="0" w:space="0" w:color="auto"/>
            <w:right w:val="none" w:sz="0" w:space="0" w:color="auto"/>
          </w:divBdr>
        </w:div>
        <w:div w:id="596669680">
          <w:marLeft w:val="480"/>
          <w:marRight w:val="0"/>
          <w:marTop w:val="0"/>
          <w:marBottom w:val="0"/>
          <w:divBdr>
            <w:top w:val="none" w:sz="0" w:space="0" w:color="auto"/>
            <w:left w:val="none" w:sz="0" w:space="0" w:color="auto"/>
            <w:bottom w:val="none" w:sz="0" w:space="0" w:color="auto"/>
            <w:right w:val="none" w:sz="0" w:space="0" w:color="auto"/>
          </w:divBdr>
        </w:div>
        <w:div w:id="668866808">
          <w:marLeft w:val="480"/>
          <w:marRight w:val="0"/>
          <w:marTop w:val="0"/>
          <w:marBottom w:val="0"/>
          <w:divBdr>
            <w:top w:val="none" w:sz="0" w:space="0" w:color="auto"/>
            <w:left w:val="none" w:sz="0" w:space="0" w:color="auto"/>
            <w:bottom w:val="none" w:sz="0" w:space="0" w:color="auto"/>
            <w:right w:val="none" w:sz="0" w:space="0" w:color="auto"/>
          </w:divBdr>
        </w:div>
        <w:div w:id="837384117">
          <w:marLeft w:val="480"/>
          <w:marRight w:val="0"/>
          <w:marTop w:val="0"/>
          <w:marBottom w:val="0"/>
          <w:divBdr>
            <w:top w:val="none" w:sz="0" w:space="0" w:color="auto"/>
            <w:left w:val="none" w:sz="0" w:space="0" w:color="auto"/>
            <w:bottom w:val="none" w:sz="0" w:space="0" w:color="auto"/>
            <w:right w:val="none" w:sz="0" w:space="0" w:color="auto"/>
          </w:divBdr>
        </w:div>
        <w:div w:id="865949911">
          <w:marLeft w:val="480"/>
          <w:marRight w:val="0"/>
          <w:marTop w:val="0"/>
          <w:marBottom w:val="0"/>
          <w:divBdr>
            <w:top w:val="none" w:sz="0" w:space="0" w:color="auto"/>
            <w:left w:val="none" w:sz="0" w:space="0" w:color="auto"/>
            <w:bottom w:val="none" w:sz="0" w:space="0" w:color="auto"/>
            <w:right w:val="none" w:sz="0" w:space="0" w:color="auto"/>
          </w:divBdr>
        </w:div>
        <w:div w:id="897741385">
          <w:marLeft w:val="480"/>
          <w:marRight w:val="0"/>
          <w:marTop w:val="0"/>
          <w:marBottom w:val="0"/>
          <w:divBdr>
            <w:top w:val="none" w:sz="0" w:space="0" w:color="auto"/>
            <w:left w:val="none" w:sz="0" w:space="0" w:color="auto"/>
            <w:bottom w:val="none" w:sz="0" w:space="0" w:color="auto"/>
            <w:right w:val="none" w:sz="0" w:space="0" w:color="auto"/>
          </w:divBdr>
        </w:div>
        <w:div w:id="900797731">
          <w:marLeft w:val="480"/>
          <w:marRight w:val="0"/>
          <w:marTop w:val="0"/>
          <w:marBottom w:val="0"/>
          <w:divBdr>
            <w:top w:val="none" w:sz="0" w:space="0" w:color="auto"/>
            <w:left w:val="none" w:sz="0" w:space="0" w:color="auto"/>
            <w:bottom w:val="none" w:sz="0" w:space="0" w:color="auto"/>
            <w:right w:val="none" w:sz="0" w:space="0" w:color="auto"/>
          </w:divBdr>
        </w:div>
        <w:div w:id="985279668">
          <w:marLeft w:val="480"/>
          <w:marRight w:val="0"/>
          <w:marTop w:val="0"/>
          <w:marBottom w:val="0"/>
          <w:divBdr>
            <w:top w:val="none" w:sz="0" w:space="0" w:color="auto"/>
            <w:left w:val="none" w:sz="0" w:space="0" w:color="auto"/>
            <w:bottom w:val="none" w:sz="0" w:space="0" w:color="auto"/>
            <w:right w:val="none" w:sz="0" w:space="0" w:color="auto"/>
          </w:divBdr>
        </w:div>
        <w:div w:id="1004017902">
          <w:marLeft w:val="480"/>
          <w:marRight w:val="0"/>
          <w:marTop w:val="0"/>
          <w:marBottom w:val="0"/>
          <w:divBdr>
            <w:top w:val="none" w:sz="0" w:space="0" w:color="auto"/>
            <w:left w:val="none" w:sz="0" w:space="0" w:color="auto"/>
            <w:bottom w:val="none" w:sz="0" w:space="0" w:color="auto"/>
            <w:right w:val="none" w:sz="0" w:space="0" w:color="auto"/>
          </w:divBdr>
        </w:div>
        <w:div w:id="1071849246">
          <w:marLeft w:val="480"/>
          <w:marRight w:val="0"/>
          <w:marTop w:val="0"/>
          <w:marBottom w:val="0"/>
          <w:divBdr>
            <w:top w:val="none" w:sz="0" w:space="0" w:color="auto"/>
            <w:left w:val="none" w:sz="0" w:space="0" w:color="auto"/>
            <w:bottom w:val="none" w:sz="0" w:space="0" w:color="auto"/>
            <w:right w:val="none" w:sz="0" w:space="0" w:color="auto"/>
          </w:divBdr>
        </w:div>
        <w:div w:id="1099057099">
          <w:marLeft w:val="480"/>
          <w:marRight w:val="0"/>
          <w:marTop w:val="0"/>
          <w:marBottom w:val="0"/>
          <w:divBdr>
            <w:top w:val="none" w:sz="0" w:space="0" w:color="auto"/>
            <w:left w:val="none" w:sz="0" w:space="0" w:color="auto"/>
            <w:bottom w:val="none" w:sz="0" w:space="0" w:color="auto"/>
            <w:right w:val="none" w:sz="0" w:space="0" w:color="auto"/>
          </w:divBdr>
        </w:div>
        <w:div w:id="1107583628">
          <w:marLeft w:val="480"/>
          <w:marRight w:val="0"/>
          <w:marTop w:val="0"/>
          <w:marBottom w:val="0"/>
          <w:divBdr>
            <w:top w:val="none" w:sz="0" w:space="0" w:color="auto"/>
            <w:left w:val="none" w:sz="0" w:space="0" w:color="auto"/>
            <w:bottom w:val="none" w:sz="0" w:space="0" w:color="auto"/>
            <w:right w:val="none" w:sz="0" w:space="0" w:color="auto"/>
          </w:divBdr>
        </w:div>
        <w:div w:id="1120032080">
          <w:marLeft w:val="480"/>
          <w:marRight w:val="0"/>
          <w:marTop w:val="0"/>
          <w:marBottom w:val="0"/>
          <w:divBdr>
            <w:top w:val="none" w:sz="0" w:space="0" w:color="auto"/>
            <w:left w:val="none" w:sz="0" w:space="0" w:color="auto"/>
            <w:bottom w:val="none" w:sz="0" w:space="0" w:color="auto"/>
            <w:right w:val="none" w:sz="0" w:space="0" w:color="auto"/>
          </w:divBdr>
        </w:div>
        <w:div w:id="1171875872">
          <w:marLeft w:val="480"/>
          <w:marRight w:val="0"/>
          <w:marTop w:val="0"/>
          <w:marBottom w:val="0"/>
          <w:divBdr>
            <w:top w:val="none" w:sz="0" w:space="0" w:color="auto"/>
            <w:left w:val="none" w:sz="0" w:space="0" w:color="auto"/>
            <w:bottom w:val="none" w:sz="0" w:space="0" w:color="auto"/>
            <w:right w:val="none" w:sz="0" w:space="0" w:color="auto"/>
          </w:divBdr>
        </w:div>
        <w:div w:id="1187988495">
          <w:marLeft w:val="480"/>
          <w:marRight w:val="0"/>
          <w:marTop w:val="0"/>
          <w:marBottom w:val="0"/>
          <w:divBdr>
            <w:top w:val="none" w:sz="0" w:space="0" w:color="auto"/>
            <w:left w:val="none" w:sz="0" w:space="0" w:color="auto"/>
            <w:bottom w:val="none" w:sz="0" w:space="0" w:color="auto"/>
            <w:right w:val="none" w:sz="0" w:space="0" w:color="auto"/>
          </w:divBdr>
        </w:div>
        <w:div w:id="1189488135">
          <w:marLeft w:val="480"/>
          <w:marRight w:val="0"/>
          <w:marTop w:val="0"/>
          <w:marBottom w:val="0"/>
          <w:divBdr>
            <w:top w:val="none" w:sz="0" w:space="0" w:color="auto"/>
            <w:left w:val="none" w:sz="0" w:space="0" w:color="auto"/>
            <w:bottom w:val="none" w:sz="0" w:space="0" w:color="auto"/>
            <w:right w:val="none" w:sz="0" w:space="0" w:color="auto"/>
          </w:divBdr>
        </w:div>
        <w:div w:id="1232230546">
          <w:marLeft w:val="480"/>
          <w:marRight w:val="0"/>
          <w:marTop w:val="0"/>
          <w:marBottom w:val="0"/>
          <w:divBdr>
            <w:top w:val="none" w:sz="0" w:space="0" w:color="auto"/>
            <w:left w:val="none" w:sz="0" w:space="0" w:color="auto"/>
            <w:bottom w:val="none" w:sz="0" w:space="0" w:color="auto"/>
            <w:right w:val="none" w:sz="0" w:space="0" w:color="auto"/>
          </w:divBdr>
        </w:div>
        <w:div w:id="1272008267">
          <w:marLeft w:val="480"/>
          <w:marRight w:val="0"/>
          <w:marTop w:val="0"/>
          <w:marBottom w:val="0"/>
          <w:divBdr>
            <w:top w:val="none" w:sz="0" w:space="0" w:color="auto"/>
            <w:left w:val="none" w:sz="0" w:space="0" w:color="auto"/>
            <w:bottom w:val="none" w:sz="0" w:space="0" w:color="auto"/>
            <w:right w:val="none" w:sz="0" w:space="0" w:color="auto"/>
          </w:divBdr>
        </w:div>
        <w:div w:id="1273902401">
          <w:marLeft w:val="480"/>
          <w:marRight w:val="0"/>
          <w:marTop w:val="0"/>
          <w:marBottom w:val="0"/>
          <w:divBdr>
            <w:top w:val="none" w:sz="0" w:space="0" w:color="auto"/>
            <w:left w:val="none" w:sz="0" w:space="0" w:color="auto"/>
            <w:bottom w:val="none" w:sz="0" w:space="0" w:color="auto"/>
            <w:right w:val="none" w:sz="0" w:space="0" w:color="auto"/>
          </w:divBdr>
        </w:div>
        <w:div w:id="1296719535">
          <w:marLeft w:val="480"/>
          <w:marRight w:val="0"/>
          <w:marTop w:val="0"/>
          <w:marBottom w:val="0"/>
          <w:divBdr>
            <w:top w:val="none" w:sz="0" w:space="0" w:color="auto"/>
            <w:left w:val="none" w:sz="0" w:space="0" w:color="auto"/>
            <w:bottom w:val="none" w:sz="0" w:space="0" w:color="auto"/>
            <w:right w:val="none" w:sz="0" w:space="0" w:color="auto"/>
          </w:divBdr>
        </w:div>
        <w:div w:id="1306084947">
          <w:marLeft w:val="480"/>
          <w:marRight w:val="0"/>
          <w:marTop w:val="0"/>
          <w:marBottom w:val="0"/>
          <w:divBdr>
            <w:top w:val="none" w:sz="0" w:space="0" w:color="auto"/>
            <w:left w:val="none" w:sz="0" w:space="0" w:color="auto"/>
            <w:bottom w:val="none" w:sz="0" w:space="0" w:color="auto"/>
            <w:right w:val="none" w:sz="0" w:space="0" w:color="auto"/>
          </w:divBdr>
        </w:div>
        <w:div w:id="1379234036">
          <w:marLeft w:val="480"/>
          <w:marRight w:val="0"/>
          <w:marTop w:val="0"/>
          <w:marBottom w:val="0"/>
          <w:divBdr>
            <w:top w:val="none" w:sz="0" w:space="0" w:color="auto"/>
            <w:left w:val="none" w:sz="0" w:space="0" w:color="auto"/>
            <w:bottom w:val="none" w:sz="0" w:space="0" w:color="auto"/>
            <w:right w:val="none" w:sz="0" w:space="0" w:color="auto"/>
          </w:divBdr>
        </w:div>
        <w:div w:id="1393310980">
          <w:marLeft w:val="480"/>
          <w:marRight w:val="0"/>
          <w:marTop w:val="0"/>
          <w:marBottom w:val="0"/>
          <w:divBdr>
            <w:top w:val="none" w:sz="0" w:space="0" w:color="auto"/>
            <w:left w:val="none" w:sz="0" w:space="0" w:color="auto"/>
            <w:bottom w:val="none" w:sz="0" w:space="0" w:color="auto"/>
            <w:right w:val="none" w:sz="0" w:space="0" w:color="auto"/>
          </w:divBdr>
        </w:div>
        <w:div w:id="1517620470">
          <w:marLeft w:val="480"/>
          <w:marRight w:val="0"/>
          <w:marTop w:val="0"/>
          <w:marBottom w:val="0"/>
          <w:divBdr>
            <w:top w:val="none" w:sz="0" w:space="0" w:color="auto"/>
            <w:left w:val="none" w:sz="0" w:space="0" w:color="auto"/>
            <w:bottom w:val="none" w:sz="0" w:space="0" w:color="auto"/>
            <w:right w:val="none" w:sz="0" w:space="0" w:color="auto"/>
          </w:divBdr>
        </w:div>
        <w:div w:id="1544563345">
          <w:marLeft w:val="480"/>
          <w:marRight w:val="0"/>
          <w:marTop w:val="0"/>
          <w:marBottom w:val="0"/>
          <w:divBdr>
            <w:top w:val="none" w:sz="0" w:space="0" w:color="auto"/>
            <w:left w:val="none" w:sz="0" w:space="0" w:color="auto"/>
            <w:bottom w:val="none" w:sz="0" w:space="0" w:color="auto"/>
            <w:right w:val="none" w:sz="0" w:space="0" w:color="auto"/>
          </w:divBdr>
        </w:div>
        <w:div w:id="1560893938">
          <w:marLeft w:val="480"/>
          <w:marRight w:val="0"/>
          <w:marTop w:val="0"/>
          <w:marBottom w:val="0"/>
          <w:divBdr>
            <w:top w:val="none" w:sz="0" w:space="0" w:color="auto"/>
            <w:left w:val="none" w:sz="0" w:space="0" w:color="auto"/>
            <w:bottom w:val="none" w:sz="0" w:space="0" w:color="auto"/>
            <w:right w:val="none" w:sz="0" w:space="0" w:color="auto"/>
          </w:divBdr>
        </w:div>
        <w:div w:id="1615597348">
          <w:marLeft w:val="480"/>
          <w:marRight w:val="0"/>
          <w:marTop w:val="0"/>
          <w:marBottom w:val="0"/>
          <w:divBdr>
            <w:top w:val="none" w:sz="0" w:space="0" w:color="auto"/>
            <w:left w:val="none" w:sz="0" w:space="0" w:color="auto"/>
            <w:bottom w:val="none" w:sz="0" w:space="0" w:color="auto"/>
            <w:right w:val="none" w:sz="0" w:space="0" w:color="auto"/>
          </w:divBdr>
        </w:div>
        <w:div w:id="1635912194">
          <w:marLeft w:val="480"/>
          <w:marRight w:val="0"/>
          <w:marTop w:val="0"/>
          <w:marBottom w:val="0"/>
          <w:divBdr>
            <w:top w:val="none" w:sz="0" w:space="0" w:color="auto"/>
            <w:left w:val="none" w:sz="0" w:space="0" w:color="auto"/>
            <w:bottom w:val="none" w:sz="0" w:space="0" w:color="auto"/>
            <w:right w:val="none" w:sz="0" w:space="0" w:color="auto"/>
          </w:divBdr>
        </w:div>
        <w:div w:id="1638758535">
          <w:marLeft w:val="480"/>
          <w:marRight w:val="0"/>
          <w:marTop w:val="0"/>
          <w:marBottom w:val="0"/>
          <w:divBdr>
            <w:top w:val="none" w:sz="0" w:space="0" w:color="auto"/>
            <w:left w:val="none" w:sz="0" w:space="0" w:color="auto"/>
            <w:bottom w:val="none" w:sz="0" w:space="0" w:color="auto"/>
            <w:right w:val="none" w:sz="0" w:space="0" w:color="auto"/>
          </w:divBdr>
        </w:div>
        <w:div w:id="1659845222">
          <w:marLeft w:val="480"/>
          <w:marRight w:val="0"/>
          <w:marTop w:val="0"/>
          <w:marBottom w:val="0"/>
          <w:divBdr>
            <w:top w:val="none" w:sz="0" w:space="0" w:color="auto"/>
            <w:left w:val="none" w:sz="0" w:space="0" w:color="auto"/>
            <w:bottom w:val="none" w:sz="0" w:space="0" w:color="auto"/>
            <w:right w:val="none" w:sz="0" w:space="0" w:color="auto"/>
          </w:divBdr>
        </w:div>
        <w:div w:id="1717074498">
          <w:marLeft w:val="480"/>
          <w:marRight w:val="0"/>
          <w:marTop w:val="0"/>
          <w:marBottom w:val="0"/>
          <w:divBdr>
            <w:top w:val="none" w:sz="0" w:space="0" w:color="auto"/>
            <w:left w:val="none" w:sz="0" w:space="0" w:color="auto"/>
            <w:bottom w:val="none" w:sz="0" w:space="0" w:color="auto"/>
            <w:right w:val="none" w:sz="0" w:space="0" w:color="auto"/>
          </w:divBdr>
        </w:div>
        <w:div w:id="1752392123">
          <w:marLeft w:val="480"/>
          <w:marRight w:val="0"/>
          <w:marTop w:val="0"/>
          <w:marBottom w:val="0"/>
          <w:divBdr>
            <w:top w:val="none" w:sz="0" w:space="0" w:color="auto"/>
            <w:left w:val="none" w:sz="0" w:space="0" w:color="auto"/>
            <w:bottom w:val="none" w:sz="0" w:space="0" w:color="auto"/>
            <w:right w:val="none" w:sz="0" w:space="0" w:color="auto"/>
          </w:divBdr>
        </w:div>
        <w:div w:id="1777746719">
          <w:marLeft w:val="480"/>
          <w:marRight w:val="0"/>
          <w:marTop w:val="0"/>
          <w:marBottom w:val="0"/>
          <w:divBdr>
            <w:top w:val="none" w:sz="0" w:space="0" w:color="auto"/>
            <w:left w:val="none" w:sz="0" w:space="0" w:color="auto"/>
            <w:bottom w:val="none" w:sz="0" w:space="0" w:color="auto"/>
            <w:right w:val="none" w:sz="0" w:space="0" w:color="auto"/>
          </w:divBdr>
        </w:div>
        <w:div w:id="1794060826">
          <w:marLeft w:val="480"/>
          <w:marRight w:val="0"/>
          <w:marTop w:val="0"/>
          <w:marBottom w:val="0"/>
          <w:divBdr>
            <w:top w:val="none" w:sz="0" w:space="0" w:color="auto"/>
            <w:left w:val="none" w:sz="0" w:space="0" w:color="auto"/>
            <w:bottom w:val="none" w:sz="0" w:space="0" w:color="auto"/>
            <w:right w:val="none" w:sz="0" w:space="0" w:color="auto"/>
          </w:divBdr>
        </w:div>
        <w:div w:id="1820069796">
          <w:marLeft w:val="480"/>
          <w:marRight w:val="0"/>
          <w:marTop w:val="0"/>
          <w:marBottom w:val="0"/>
          <w:divBdr>
            <w:top w:val="none" w:sz="0" w:space="0" w:color="auto"/>
            <w:left w:val="none" w:sz="0" w:space="0" w:color="auto"/>
            <w:bottom w:val="none" w:sz="0" w:space="0" w:color="auto"/>
            <w:right w:val="none" w:sz="0" w:space="0" w:color="auto"/>
          </w:divBdr>
        </w:div>
        <w:div w:id="1829322961">
          <w:marLeft w:val="480"/>
          <w:marRight w:val="0"/>
          <w:marTop w:val="0"/>
          <w:marBottom w:val="0"/>
          <w:divBdr>
            <w:top w:val="none" w:sz="0" w:space="0" w:color="auto"/>
            <w:left w:val="none" w:sz="0" w:space="0" w:color="auto"/>
            <w:bottom w:val="none" w:sz="0" w:space="0" w:color="auto"/>
            <w:right w:val="none" w:sz="0" w:space="0" w:color="auto"/>
          </w:divBdr>
        </w:div>
        <w:div w:id="1830754404">
          <w:marLeft w:val="480"/>
          <w:marRight w:val="0"/>
          <w:marTop w:val="0"/>
          <w:marBottom w:val="0"/>
          <w:divBdr>
            <w:top w:val="none" w:sz="0" w:space="0" w:color="auto"/>
            <w:left w:val="none" w:sz="0" w:space="0" w:color="auto"/>
            <w:bottom w:val="none" w:sz="0" w:space="0" w:color="auto"/>
            <w:right w:val="none" w:sz="0" w:space="0" w:color="auto"/>
          </w:divBdr>
        </w:div>
        <w:div w:id="1844318508">
          <w:marLeft w:val="480"/>
          <w:marRight w:val="0"/>
          <w:marTop w:val="0"/>
          <w:marBottom w:val="0"/>
          <w:divBdr>
            <w:top w:val="none" w:sz="0" w:space="0" w:color="auto"/>
            <w:left w:val="none" w:sz="0" w:space="0" w:color="auto"/>
            <w:bottom w:val="none" w:sz="0" w:space="0" w:color="auto"/>
            <w:right w:val="none" w:sz="0" w:space="0" w:color="auto"/>
          </w:divBdr>
        </w:div>
        <w:div w:id="1873031960">
          <w:marLeft w:val="480"/>
          <w:marRight w:val="0"/>
          <w:marTop w:val="0"/>
          <w:marBottom w:val="0"/>
          <w:divBdr>
            <w:top w:val="none" w:sz="0" w:space="0" w:color="auto"/>
            <w:left w:val="none" w:sz="0" w:space="0" w:color="auto"/>
            <w:bottom w:val="none" w:sz="0" w:space="0" w:color="auto"/>
            <w:right w:val="none" w:sz="0" w:space="0" w:color="auto"/>
          </w:divBdr>
        </w:div>
        <w:div w:id="1879659837">
          <w:marLeft w:val="480"/>
          <w:marRight w:val="0"/>
          <w:marTop w:val="0"/>
          <w:marBottom w:val="0"/>
          <w:divBdr>
            <w:top w:val="none" w:sz="0" w:space="0" w:color="auto"/>
            <w:left w:val="none" w:sz="0" w:space="0" w:color="auto"/>
            <w:bottom w:val="none" w:sz="0" w:space="0" w:color="auto"/>
            <w:right w:val="none" w:sz="0" w:space="0" w:color="auto"/>
          </w:divBdr>
        </w:div>
        <w:div w:id="1881088075">
          <w:marLeft w:val="480"/>
          <w:marRight w:val="0"/>
          <w:marTop w:val="0"/>
          <w:marBottom w:val="0"/>
          <w:divBdr>
            <w:top w:val="none" w:sz="0" w:space="0" w:color="auto"/>
            <w:left w:val="none" w:sz="0" w:space="0" w:color="auto"/>
            <w:bottom w:val="none" w:sz="0" w:space="0" w:color="auto"/>
            <w:right w:val="none" w:sz="0" w:space="0" w:color="auto"/>
          </w:divBdr>
        </w:div>
        <w:div w:id="1901942542">
          <w:marLeft w:val="480"/>
          <w:marRight w:val="0"/>
          <w:marTop w:val="0"/>
          <w:marBottom w:val="0"/>
          <w:divBdr>
            <w:top w:val="none" w:sz="0" w:space="0" w:color="auto"/>
            <w:left w:val="none" w:sz="0" w:space="0" w:color="auto"/>
            <w:bottom w:val="none" w:sz="0" w:space="0" w:color="auto"/>
            <w:right w:val="none" w:sz="0" w:space="0" w:color="auto"/>
          </w:divBdr>
        </w:div>
        <w:div w:id="1935477887">
          <w:marLeft w:val="480"/>
          <w:marRight w:val="0"/>
          <w:marTop w:val="0"/>
          <w:marBottom w:val="0"/>
          <w:divBdr>
            <w:top w:val="none" w:sz="0" w:space="0" w:color="auto"/>
            <w:left w:val="none" w:sz="0" w:space="0" w:color="auto"/>
            <w:bottom w:val="none" w:sz="0" w:space="0" w:color="auto"/>
            <w:right w:val="none" w:sz="0" w:space="0" w:color="auto"/>
          </w:divBdr>
        </w:div>
        <w:div w:id="1943953427">
          <w:marLeft w:val="480"/>
          <w:marRight w:val="0"/>
          <w:marTop w:val="0"/>
          <w:marBottom w:val="0"/>
          <w:divBdr>
            <w:top w:val="none" w:sz="0" w:space="0" w:color="auto"/>
            <w:left w:val="none" w:sz="0" w:space="0" w:color="auto"/>
            <w:bottom w:val="none" w:sz="0" w:space="0" w:color="auto"/>
            <w:right w:val="none" w:sz="0" w:space="0" w:color="auto"/>
          </w:divBdr>
        </w:div>
        <w:div w:id="1978029219">
          <w:marLeft w:val="480"/>
          <w:marRight w:val="0"/>
          <w:marTop w:val="0"/>
          <w:marBottom w:val="0"/>
          <w:divBdr>
            <w:top w:val="none" w:sz="0" w:space="0" w:color="auto"/>
            <w:left w:val="none" w:sz="0" w:space="0" w:color="auto"/>
            <w:bottom w:val="none" w:sz="0" w:space="0" w:color="auto"/>
            <w:right w:val="none" w:sz="0" w:space="0" w:color="auto"/>
          </w:divBdr>
        </w:div>
        <w:div w:id="1998028396">
          <w:marLeft w:val="480"/>
          <w:marRight w:val="0"/>
          <w:marTop w:val="0"/>
          <w:marBottom w:val="0"/>
          <w:divBdr>
            <w:top w:val="none" w:sz="0" w:space="0" w:color="auto"/>
            <w:left w:val="none" w:sz="0" w:space="0" w:color="auto"/>
            <w:bottom w:val="none" w:sz="0" w:space="0" w:color="auto"/>
            <w:right w:val="none" w:sz="0" w:space="0" w:color="auto"/>
          </w:divBdr>
        </w:div>
        <w:div w:id="2007199199">
          <w:marLeft w:val="480"/>
          <w:marRight w:val="0"/>
          <w:marTop w:val="0"/>
          <w:marBottom w:val="0"/>
          <w:divBdr>
            <w:top w:val="none" w:sz="0" w:space="0" w:color="auto"/>
            <w:left w:val="none" w:sz="0" w:space="0" w:color="auto"/>
            <w:bottom w:val="none" w:sz="0" w:space="0" w:color="auto"/>
            <w:right w:val="none" w:sz="0" w:space="0" w:color="auto"/>
          </w:divBdr>
        </w:div>
        <w:div w:id="2055765308">
          <w:marLeft w:val="480"/>
          <w:marRight w:val="0"/>
          <w:marTop w:val="0"/>
          <w:marBottom w:val="0"/>
          <w:divBdr>
            <w:top w:val="none" w:sz="0" w:space="0" w:color="auto"/>
            <w:left w:val="none" w:sz="0" w:space="0" w:color="auto"/>
            <w:bottom w:val="none" w:sz="0" w:space="0" w:color="auto"/>
            <w:right w:val="none" w:sz="0" w:space="0" w:color="auto"/>
          </w:divBdr>
        </w:div>
      </w:divsChild>
    </w:div>
    <w:div w:id="943919383">
      <w:bodyDiv w:val="1"/>
      <w:marLeft w:val="0"/>
      <w:marRight w:val="0"/>
      <w:marTop w:val="0"/>
      <w:marBottom w:val="0"/>
      <w:divBdr>
        <w:top w:val="none" w:sz="0" w:space="0" w:color="auto"/>
        <w:left w:val="none" w:sz="0" w:space="0" w:color="auto"/>
        <w:bottom w:val="none" w:sz="0" w:space="0" w:color="auto"/>
        <w:right w:val="none" w:sz="0" w:space="0" w:color="auto"/>
      </w:divBdr>
    </w:div>
    <w:div w:id="944965572">
      <w:bodyDiv w:val="1"/>
      <w:marLeft w:val="0"/>
      <w:marRight w:val="0"/>
      <w:marTop w:val="0"/>
      <w:marBottom w:val="0"/>
      <w:divBdr>
        <w:top w:val="none" w:sz="0" w:space="0" w:color="auto"/>
        <w:left w:val="none" w:sz="0" w:space="0" w:color="auto"/>
        <w:bottom w:val="none" w:sz="0" w:space="0" w:color="auto"/>
        <w:right w:val="none" w:sz="0" w:space="0" w:color="auto"/>
      </w:divBdr>
    </w:div>
    <w:div w:id="946354560">
      <w:bodyDiv w:val="1"/>
      <w:marLeft w:val="0"/>
      <w:marRight w:val="0"/>
      <w:marTop w:val="0"/>
      <w:marBottom w:val="0"/>
      <w:divBdr>
        <w:top w:val="none" w:sz="0" w:space="0" w:color="auto"/>
        <w:left w:val="none" w:sz="0" w:space="0" w:color="auto"/>
        <w:bottom w:val="none" w:sz="0" w:space="0" w:color="auto"/>
        <w:right w:val="none" w:sz="0" w:space="0" w:color="auto"/>
      </w:divBdr>
      <w:divsChild>
        <w:div w:id="3212771">
          <w:marLeft w:val="0"/>
          <w:marRight w:val="0"/>
          <w:marTop w:val="0"/>
          <w:marBottom w:val="0"/>
          <w:divBdr>
            <w:top w:val="none" w:sz="0" w:space="0" w:color="auto"/>
            <w:left w:val="none" w:sz="0" w:space="0" w:color="auto"/>
            <w:bottom w:val="none" w:sz="0" w:space="0" w:color="auto"/>
            <w:right w:val="none" w:sz="0" w:space="0" w:color="auto"/>
          </w:divBdr>
        </w:div>
        <w:div w:id="25450271">
          <w:marLeft w:val="0"/>
          <w:marRight w:val="0"/>
          <w:marTop w:val="0"/>
          <w:marBottom w:val="0"/>
          <w:divBdr>
            <w:top w:val="none" w:sz="0" w:space="0" w:color="auto"/>
            <w:left w:val="none" w:sz="0" w:space="0" w:color="auto"/>
            <w:bottom w:val="none" w:sz="0" w:space="0" w:color="auto"/>
            <w:right w:val="none" w:sz="0" w:space="0" w:color="auto"/>
          </w:divBdr>
        </w:div>
        <w:div w:id="81343870">
          <w:marLeft w:val="0"/>
          <w:marRight w:val="0"/>
          <w:marTop w:val="0"/>
          <w:marBottom w:val="0"/>
          <w:divBdr>
            <w:top w:val="none" w:sz="0" w:space="0" w:color="auto"/>
            <w:left w:val="none" w:sz="0" w:space="0" w:color="auto"/>
            <w:bottom w:val="none" w:sz="0" w:space="0" w:color="auto"/>
            <w:right w:val="none" w:sz="0" w:space="0" w:color="auto"/>
          </w:divBdr>
        </w:div>
        <w:div w:id="96409101">
          <w:marLeft w:val="0"/>
          <w:marRight w:val="0"/>
          <w:marTop w:val="0"/>
          <w:marBottom w:val="0"/>
          <w:divBdr>
            <w:top w:val="none" w:sz="0" w:space="0" w:color="auto"/>
            <w:left w:val="none" w:sz="0" w:space="0" w:color="auto"/>
            <w:bottom w:val="none" w:sz="0" w:space="0" w:color="auto"/>
            <w:right w:val="none" w:sz="0" w:space="0" w:color="auto"/>
          </w:divBdr>
        </w:div>
        <w:div w:id="99643422">
          <w:marLeft w:val="0"/>
          <w:marRight w:val="0"/>
          <w:marTop w:val="0"/>
          <w:marBottom w:val="0"/>
          <w:divBdr>
            <w:top w:val="none" w:sz="0" w:space="0" w:color="auto"/>
            <w:left w:val="none" w:sz="0" w:space="0" w:color="auto"/>
            <w:bottom w:val="none" w:sz="0" w:space="0" w:color="auto"/>
            <w:right w:val="none" w:sz="0" w:space="0" w:color="auto"/>
          </w:divBdr>
        </w:div>
        <w:div w:id="104812511">
          <w:marLeft w:val="0"/>
          <w:marRight w:val="0"/>
          <w:marTop w:val="0"/>
          <w:marBottom w:val="0"/>
          <w:divBdr>
            <w:top w:val="none" w:sz="0" w:space="0" w:color="auto"/>
            <w:left w:val="none" w:sz="0" w:space="0" w:color="auto"/>
            <w:bottom w:val="none" w:sz="0" w:space="0" w:color="auto"/>
            <w:right w:val="none" w:sz="0" w:space="0" w:color="auto"/>
          </w:divBdr>
        </w:div>
        <w:div w:id="131220297">
          <w:marLeft w:val="0"/>
          <w:marRight w:val="0"/>
          <w:marTop w:val="0"/>
          <w:marBottom w:val="0"/>
          <w:divBdr>
            <w:top w:val="none" w:sz="0" w:space="0" w:color="auto"/>
            <w:left w:val="none" w:sz="0" w:space="0" w:color="auto"/>
            <w:bottom w:val="none" w:sz="0" w:space="0" w:color="auto"/>
            <w:right w:val="none" w:sz="0" w:space="0" w:color="auto"/>
          </w:divBdr>
        </w:div>
        <w:div w:id="178813157">
          <w:marLeft w:val="0"/>
          <w:marRight w:val="0"/>
          <w:marTop w:val="0"/>
          <w:marBottom w:val="0"/>
          <w:divBdr>
            <w:top w:val="none" w:sz="0" w:space="0" w:color="auto"/>
            <w:left w:val="none" w:sz="0" w:space="0" w:color="auto"/>
            <w:bottom w:val="none" w:sz="0" w:space="0" w:color="auto"/>
            <w:right w:val="none" w:sz="0" w:space="0" w:color="auto"/>
          </w:divBdr>
        </w:div>
        <w:div w:id="194662900">
          <w:marLeft w:val="0"/>
          <w:marRight w:val="0"/>
          <w:marTop w:val="0"/>
          <w:marBottom w:val="0"/>
          <w:divBdr>
            <w:top w:val="none" w:sz="0" w:space="0" w:color="auto"/>
            <w:left w:val="none" w:sz="0" w:space="0" w:color="auto"/>
            <w:bottom w:val="none" w:sz="0" w:space="0" w:color="auto"/>
            <w:right w:val="none" w:sz="0" w:space="0" w:color="auto"/>
          </w:divBdr>
        </w:div>
        <w:div w:id="195197238">
          <w:marLeft w:val="0"/>
          <w:marRight w:val="0"/>
          <w:marTop w:val="0"/>
          <w:marBottom w:val="0"/>
          <w:divBdr>
            <w:top w:val="none" w:sz="0" w:space="0" w:color="auto"/>
            <w:left w:val="none" w:sz="0" w:space="0" w:color="auto"/>
            <w:bottom w:val="none" w:sz="0" w:space="0" w:color="auto"/>
            <w:right w:val="none" w:sz="0" w:space="0" w:color="auto"/>
          </w:divBdr>
        </w:div>
        <w:div w:id="219441907">
          <w:marLeft w:val="0"/>
          <w:marRight w:val="0"/>
          <w:marTop w:val="0"/>
          <w:marBottom w:val="0"/>
          <w:divBdr>
            <w:top w:val="none" w:sz="0" w:space="0" w:color="auto"/>
            <w:left w:val="none" w:sz="0" w:space="0" w:color="auto"/>
            <w:bottom w:val="none" w:sz="0" w:space="0" w:color="auto"/>
            <w:right w:val="none" w:sz="0" w:space="0" w:color="auto"/>
          </w:divBdr>
        </w:div>
        <w:div w:id="248779187">
          <w:marLeft w:val="0"/>
          <w:marRight w:val="0"/>
          <w:marTop w:val="0"/>
          <w:marBottom w:val="0"/>
          <w:divBdr>
            <w:top w:val="none" w:sz="0" w:space="0" w:color="auto"/>
            <w:left w:val="none" w:sz="0" w:space="0" w:color="auto"/>
            <w:bottom w:val="none" w:sz="0" w:space="0" w:color="auto"/>
            <w:right w:val="none" w:sz="0" w:space="0" w:color="auto"/>
          </w:divBdr>
        </w:div>
        <w:div w:id="283733260">
          <w:marLeft w:val="0"/>
          <w:marRight w:val="0"/>
          <w:marTop w:val="0"/>
          <w:marBottom w:val="0"/>
          <w:divBdr>
            <w:top w:val="none" w:sz="0" w:space="0" w:color="auto"/>
            <w:left w:val="none" w:sz="0" w:space="0" w:color="auto"/>
            <w:bottom w:val="none" w:sz="0" w:space="0" w:color="auto"/>
            <w:right w:val="none" w:sz="0" w:space="0" w:color="auto"/>
          </w:divBdr>
        </w:div>
        <w:div w:id="374164384">
          <w:marLeft w:val="0"/>
          <w:marRight w:val="0"/>
          <w:marTop w:val="0"/>
          <w:marBottom w:val="0"/>
          <w:divBdr>
            <w:top w:val="none" w:sz="0" w:space="0" w:color="auto"/>
            <w:left w:val="none" w:sz="0" w:space="0" w:color="auto"/>
            <w:bottom w:val="none" w:sz="0" w:space="0" w:color="auto"/>
            <w:right w:val="none" w:sz="0" w:space="0" w:color="auto"/>
          </w:divBdr>
        </w:div>
        <w:div w:id="382216399">
          <w:marLeft w:val="0"/>
          <w:marRight w:val="0"/>
          <w:marTop w:val="0"/>
          <w:marBottom w:val="0"/>
          <w:divBdr>
            <w:top w:val="none" w:sz="0" w:space="0" w:color="auto"/>
            <w:left w:val="none" w:sz="0" w:space="0" w:color="auto"/>
            <w:bottom w:val="none" w:sz="0" w:space="0" w:color="auto"/>
            <w:right w:val="none" w:sz="0" w:space="0" w:color="auto"/>
          </w:divBdr>
        </w:div>
        <w:div w:id="418675953">
          <w:marLeft w:val="0"/>
          <w:marRight w:val="0"/>
          <w:marTop w:val="0"/>
          <w:marBottom w:val="0"/>
          <w:divBdr>
            <w:top w:val="none" w:sz="0" w:space="0" w:color="auto"/>
            <w:left w:val="none" w:sz="0" w:space="0" w:color="auto"/>
            <w:bottom w:val="none" w:sz="0" w:space="0" w:color="auto"/>
            <w:right w:val="none" w:sz="0" w:space="0" w:color="auto"/>
          </w:divBdr>
        </w:div>
        <w:div w:id="492575040">
          <w:marLeft w:val="0"/>
          <w:marRight w:val="0"/>
          <w:marTop w:val="0"/>
          <w:marBottom w:val="0"/>
          <w:divBdr>
            <w:top w:val="none" w:sz="0" w:space="0" w:color="auto"/>
            <w:left w:val="none" w:sz="0" w:space="0" w:color="auto"/>
            <w:bottom w:val="none" w:sz="0" w:space="0" w:color="auto"/>
            <w:right w:val="none" w:sz="0" w:space="0" w:color="auto"/>
          </w:divBdr>
        </w:div>
        <w:div w:id="525220303">
          <w:marLeft w:val="0"/>
          <w:marRight w:val="0"/>
          <w:marTop w:val="0"/>
          <w:marBottom w:val="0"/>
          <w:divBdr>
            <w:top w:val="none" w:sz="0" w:space="0" w:color="auto"/>
            <w:left w:val="none" w:sz="0" w:space="0" w:color="auto"/>
            <w:bottom w:val="none" w:sz="0" w:space="0" w:color="auto"/>
            <w:right w:val="none" w:sz="0" w:space="0" w:color="auto"/>
          </w:divBdr>
        </w:div>
        <w:div w:id="575625980">
          <w:marLeft w:val="0"/>
          <w:marRight w:val="0"/>
          <w:marTop w:val="0"/>
          <w:marBottom w:val="0"/>
          <w:divBdr>
            <w:top w:val="none" w:sz="0" w:space="0" w:color="auto"/>
            <w:left w:val="none" w:sz="0" w:space="0" w:color="auto"/>
            <w:bottom w:val="none" w:sz="0" w:space="0" w:color="auto"/>
            <w:right w:val="none" w:sz="0" w:space="0" w:color="auto"/>
          </w:divBdr>
        </w:div>
        <w:div w:id="610206971">
          <w:marLeft w:val="0"/>
          <w:marRight w:val="0"/>
          <w:marTop w:val="0"/>
          <w:marBottom w:val="0"/>
          <w:divBdr>
            <w:top w:val="none" w:sz="0" w:space="0" w:color="auto"/>
            <w:left w:val="none" w:sz="0" w:space="0" w:color="auto"/>
            <w:bottom w:val="none" w:sz="0" w:space="0" w:color="auto"/>
            <w:right w:val="none" w:sz="0" w:space="0" w:color="auto"/>
          </w:divBdr>
        </w:div>
        <w:div w:id="710303205">
          <w:marLeft w:val="0"/>
          <w:marRight w:val="0"/>
          <w:marTop w:val="0"/>
          <w:marBottom w:val="0"/>
          <w:divBdr>
            <w:top w:val="none" w:sz="0" w:space="0" w:color="auto"/>
            <w:left w:val="none" w:sz="0" w:space="0" w:color="auto"/>
            <w:bottom w:val="none" w:sz="0" w:space="0" w:color="auto"/>
            <w:right w:val="none" w:sz="0" w:space="0" w:color="auto"/>
          </w:divBdr>
        </w:div>
        <w:div w:id="730664106">
          <w:marLeft w:val="0"/>
          <w:marRight w:val="0"/>
          <w:marTop w:val="0"/>
          <w:marBottom w:val="0"/>
          <w:divBdr>
            <w:top w:val="none" w:sz="0" w:space="0" w:color="auto"/>
            <w:left w:val="none" w:sz="0" w:space="0" w:color="auto"/>
            <w:bottom w:val="none" w:sz="0" w:space="0" w:color="auto"/>
            <w:right w:val="none" w:sz="0" w:space="0" w:color="auto"/>
          </w:divBdr>
        </w:div>
        <w:div w:id="757870207">
          <w:marLeft w:val="0"/>
          <w:marRight w:val="0"/>
          <w:marTop w:val="0"/>
          <w:marBottom w:val="0"/>
          <w:divBdr>
            <w:top w:val="none" w:sz="0" w:space="0" w:color="auto"/>
            <w:left w:val="none" w:sz="0" w:space="0" w:color="auto"/>
            <w:bottom w:val="none" w:sz="0" w:space="0" w:color="auto"/>
            <w:right w:val="none" w:sz="0" w:space="0" w:color="auto"/>
          </w:divBdr>
        </w:div>
        <w:div w:id="761684539">
          <w:marLeft w:val="0"/>
          <w:marRight w:val="0"/>
          <w:marTop w:val="0"/>
          <w:marBottom w:val="0"/>
          <w:divBdr>
            <w:top w:val="none" w:sz="0" w:space="0" w:color="auto"/>
            <w:left w:val="none" w:sz="0" w:space="0" w:color="auto"/>
            <w:bottom w:val="none" w:sz="0" w:space="0" w:color="auto"/>
            <w:right w:val="none" w:sz="0" w:space="0" w:color="auto"/>
          </w:divBdr>
        </w:div>
        <w:div w:id="808668318">
          <w:marLeft w:val="0"/>
          <w:marRight w:val="0"/>
          <w:marTop w:val="0"/>
          <w:marBottom w:val="0"/>
          <w:divBdr>
            <w:top w:val="none" w:sz="0" w:space="0" w:color="auto"/>
            <w:left w:val="none" w:sz="0" w:space="0" w:color="auto"/>
            <w:bottom w:val="none" w:sz="0" w:space="0" w:color="auto"/>
            <w:right w:val="none" w:sz="0" w:space="0" w:color="auto"/>
          </w:divBdr>
        </w:div>
        <w:div w:id="988628722">
          <w:marLeft w:val="0"/>
          <w:marRight w:val="0"/>
          <w:marTop w:val="0"/>
          <w:marBottom w:val="0"/>
          <w:divBdr>
            <w:top w:val="none" w:sz="0" w:space="0" w:color="auto"/>
            <w:left w:val="none" w:sz="0" w:space="0" w:color="auto"/>
            <w:bottom w:val="none" w:sz="0" w:space="0" w:color="auto"/>
            <w:right w:val="none" w:sz="0" w:space="0" w:color="auto"/>
          </w:divBdr>
        </w:div>
        <w:div w:id="1127971339">
          <w:marLeft w:val="0"/>
          <w:marRight w:val="0"/>
          <w:marTop w:val="0"/>
          <w:marBottom w:val="0"/>
          <w:divBdr>
            <w:top w:val="none" w:sz="0" w:space="0" w:color="auto"/>
            <w:left w:val="none" w:sz="0" w:space="0" w:color="auto"/>
            <w:bottom w:val="none" w:sz="0" w:space="0" w:color="auto"/>
            <w:right w:val="none" w:sz="0" w:space="0" w:color="auto"/>
          </w:divBdr>
        </w:div>
        <w:div w:id="1242374693">
          <w:marLeft w:val="0"/>
          <w:marRight w:val="0"/>
          <w:marTop w:val="0"/>
          <w:marBottom w:val="0"/>
          <w:divBdr>
            <w:top w:val="none" w:sz="0" w:space="0" w:color="auto"/>
            <w:left w:val="none" w:sz="0" w:space="0" w:color="auto"/>
            <w:bottom w:val="none" w:sz="0" w:space="0" w:color="auto"/>
            <w:right w:val="none" w:sz="0" w:space="0" w:color="auto"/>
          </w:divBdr>
        </w:div>
        <w:div w:id="1249002623">
          <w:marLeft w:val="0"/>
          <w:marRight w:val="0"/>
          <w:marTop w:val="0"/>
          <w:marBottom w:val="0"/>
          <w:divBdr>
            <w:top w:val="none" w:sz="0" w:space="0" w:color="auto"/>
            <w:left w:val="none" w:sz="0" w:space="0" w:color="auto"/>
            <w:bottom w:val="none" w:sz="0" w:space="0" w:color="auto"/>
            <w:right w:val="none" w:sz="0" w:space="0" w:color="auto"/>
          </w:divBdr>
        </w:div>
        <w:div w:id="1261642021">
          <w:marLeft w:val="0"/>
          <w:marRight w:val="0"/>
          <w:marTop w:val="0"/>
          <w:marBottom w:val="0"/>
          <w:divBdr>
            <w:top w:val="none" w:sz="0" w:space="0" w:color="auto"/>
            <w:left w:val="none" w:sz="0" w:space="0" w:color="auto"/>
            <w:bottom w:val="none" w:sz="0" w:space="0" w:color="auto"/>
            <w:right w:val="none" w:sz="0" w:space="0" w:color="auto"/>
          </w:divBdr>
        </w:div>
        <w:div w:id="1287852531">
          <w:marLeft w:val="0"/>
          <w:marRight w:val="0"/>
          <w:marTop w:val="0"/>
          <w:marBottom w:val="0"/>
          <w:divBdr>
            <w:top w:val="none" w:sz="0" w:space="0" w:color="auto"/>
            <w:left w:val="none" w:sz="0" w:space="0" w:color="auto"/>
            <w:bottom w:val="none" w:sz="0" w:space="0" w:color="auto"/>
            <w:right w:val="none" w:sz="0" w:space="0" w:color="auto"/>
          </w:divBdr>
        </w:div>
        <w:div w:id="1305769083">
          <w:marLeft w:val="0"/>
          <w:marRight w:val="0"/>
          <w:marTop w:val="0"/>
          <w:marBottom w:val="0"/>
          <w:divBdr>
            <w:top w:val="none" w:sz="0" w:space="0" w:color="auto"/>
            <w:left w:val="none" w:sz="0" w:space="0" w:color="auto"/>
            <w:bottom w:val="none" w:sz="0" w:space="0" w:color="auto"/>
            <w:right w:val="none" w:sz="0" w:space="0" w:color="auto"/>
          </w:divBdr>
        </w:div>
        <w:div w:id="1411581878">
          <w:marLeft w:val="0"/>
          <w:marRight w:val="0"/>
          <w:marTop w:val="0"/>
          <w:marBottom w:val="0"/>
          <w:divBdr>
            <w:top w:val="none" w:sz="0" w:space="0" w:color="auto"/>
            <w:left w:val="none" w:sz="0" w:space="0" w:color="auto"/>
            <w:bottom w:val="none" w:sz="0" w:space="0" w:color="auto"/>
            <w:right w:val="none" w:sz="0" w:space="0" w:color="auto"/>
          </w:divBdr>
        </w:div>
        <w:div w:id="1429698073">
          <w:marLeft w:val="0"/>
          <w:marRight w:val="0"/>
          <w:marTop w:val="0"/>
          <w:marBottom w:val="0"/>
          <w:divBdr>
            <w:top w:val="none" w:sz="0" w:space="0" w:color="auto"/>
            <w:left w:val="none" w:sz="0" w:space="0" w:color="auto"/>
            <w:bottom w:val="none" w:sz="0" w:space="0" w:color="auto"/>
            <w:right w:val="none" w:sz="0" w:space="0" w:color="auto"/>
          </w:divBdr>
        </w:div>
        <w:div w:id="1474789202">
          <w:marLeft w:val="0"/>
          <w:marRight w:val="0"/>
          <w:marTop w:val="0"/>
          <w:marBottom w:val="0"/>
          <w:divBdr>
            <w:top w:val="none" w:sz="0" w:space="0" w:color="auto"/>
            <w:left w:val="none" w:sz="0" w:space="0" w:color="auto"/>
            <w:bottom w:val="none" w:sz="0" w:space="0" w:color="auto"/>
            <w:right w:val="none" w:sz="0" w:space="0" w:color="auto"/>
          </w:divBdr>
        </w:div>
        <w:div w:id="1484812442">
          <w:marLeft w:val="0"/>
          <w:marRight w:val="0"/>
          <w:marTop w:val="0"/>
          <w:marBottom w:val="0"/>
          <w:divBdr>
            <w:top w:val="none" w:sz="0" w:space="0" w:color="auto"/>
            <w:left w:val="none" w:sz="0" w:space="0" w:color="auto"/>
            <w:bottom w:val="none" w:sz="0" w:space="0" w:color="auto"/>
            <w:right w:val="none" w:sz="0" w:space="0" w:color="auto"/>
          </w:divBdr>
        </w:div>
        <w:div w:id="1488282300">
          <w:marLeft w:val="0"/>
          <w:marRight w:val="0"/>
          <w:marTop w:val="0"/>
          <w:marBottom w:val="0"/>
          <w:divBdr>
            <w:top w:val="none" w:sz="0" w:space="0" w:color="auto"/>
            <w:left w:val="none" w:sz="0" w:space="0" w:color="auto"/>
            <w:bottom w:val="none" w:sz="0" w:space="0" w:color="auto"/>
            <w:right w:val="none" w:sz="0" w:space="0" w:color="auto"/>
          </w:divBdr>
        </w:div>
        <w:div w:id="1511532126">
          <w:marLeft w:val="0"/>
          <w:marRight w:val="0"/>
          <w:marTop w:val="0"/>
          <w:marBottom w:val="0"/>
          <w:divBdr>
            <w:top w:val="none" w:sz="0" w:space="0" w:color="auto"/>
            <w:left w:val="none" w:sz="0" w:space="0" w:color="auto"/>
            <w:bottom w:val="none" w:sz="0" w:space="0" w:color="auto"/>
            <w:right w:val="none" w:sz="0" w:space="0" w:color="auto"/>
          </w:divBdr>
        </w:div>
        <w:div w:id="1634403154">
          <w:marLeft w:val="0"/>
          <w:marRight w:val="0"/>
          <w:marTop w:val="0"/>
          <w:marBottom w:val="0"/>
          <w:divBdr>
            <w:top w:val="none" w:sz="0" w:space="0" w:color="auto"/>
            <w:left w:val="none" w:sz="0" w:space="0" w:color="auto"/>
            <w:bottom w:val="none" w:sz="0" w:space="0" w:color="auto"/>
            <w:right w:val="none" w:sz="0" w:space="0" w:color="auto"/>
          </w:divBdr>
        </w:div>
        <w:div w:id="1642494581">
          <w:marLeft w:val="0"/>
          <w:marRight w:val="0"/>
          <w:marTop w:val="0"/>
          <w:marBottom w:val="0"/>
          <w:divBdr>
            <w:top w:val="none" w:sz="0" w:space="0" w:color="auto"/>
            <w:left w:val="none" w:sz="0" w:space="0" w:color="auto"/>
            <w:bottom w:val="none" w:sz="0" w:space="0" w:color="auto"/>
            <w:right w:val="none" w:sz="0" w:space="0" w:color="auto"/>
          </w:divBdr>
        </w:div>
        <w:div w:id="1642924366">
          <w:marLeft w:val="0"/>
          <w:marRight w:val="0"/>
          <w:marTop w:val="0"/>
          <w:marBottom w:val="0"/>
          <w:divBdr>
            <w:top w:val="none" w:sz="0" w:space="0" w:color="auto"/>
            <w:left w:val="none" w:sz="0" w:space="0" w:color="auto"/>
            <w:bottom w:val="none" w:sz="0" w:space="0" w:color="auto"/>
            <w:right w:val="none" w:sz="0" w:space="0" w:color="auto"/>
          </w:divBdr>
        </w:div>
        <w:div w:id="1654604374">
          <w:marLeft w:val="0"/>
          <w:marRight w:val="0"/>
          <w:marTop w:val="0"/>
          <w:marBottom w:val="0"/>
          <w:divBdr>
            <w:top w:val="none" w:sz="0" w:space="0" w:color="auto"/>
            <w:left w:val="none" w:sz="0" w:space="0" w:color="auto"/>
            <w:bottom w:val="none" w:sz="0" w:space="0" w:color="auto"/>
            <w:right w:val="none" w:sz="0" w:space="0" w:color="auto"/>
          </w:divBdr>
        </w:div>
        <w:div w:id="1699117096">
          <w:marLeft w:val="0"/>
          <w:marRight w:val="0"/>
          <w:marTop w:val="0"/>
          <w:marBottom w:val="0"/>
          <w:divBdr>
            <w:top w:val="none" w:sz="0" w:space="0" w:color="auto"/>
            <w:left w:val="none" w:sz="0" w:space="0" w:color="auto"/>
            <w:bottom w:val="none" w:sz="0" w:space="0" w:color="auto"/>
            <w:right w:val="none" w:sz="0" w:space="0" w:color="auto"/>
          </w:divBdr>
        </w:div>
        <w:div w:id="1708291496">
          <w:marLeft w:val="0"/>
          <w:marRight w:val="0"/>
          <w:marTop w:val="0"/>
          <w:marBottom w:val="0"/>
          <w:divBdr>
            <w:top w:val="none" w:sz="0" w:space="0" w:color="auto"/>
            <w:left w:val="none" w:sz="0" w:space="0" w:color="auto"/>
            <w:bottom w:val="none" w:sz="0" w:space="0" w:color="auto"/>
            <w:right w:val="none" w:sz="0" w:space="0" w:color="auto"/>
          </w:divBdr>
        </w:div>
        <w:div w:id="1731418606">
          <w:marLeft w:val="0"/>
          <w:marRight w:val="0"/>
          <w:marTop w:val="0"/>
          <w:marBottom w:val="0"/>
          <w:divBdr>
            <w:top w:val="none" w:sz="0" w:space="0" w:color="auto"/>
            <w:left w:val="none" w:sz="0" w:space="0" w:color="auto"/>
            <w:bottom w:val="none" w:sz="0" w:space="0" w:color="auto"/>
            <w:right w:val="none" w:sz="0" w:space="0" w:color="auto"/>
          </w:divBdr>
        </w:div>
        <w:div w:id="1799759272">
          <w:marLeft w:val="0"/>
          <w:marRight w:val="0"/>
          <w:marTop w:val="0"/>
          <w:marBottom w:val="0"/>
          <w:divBdr>
            <w:top w:val="none" w:sz="0" w:space="0" w:color="auto"/>
            <w:left w:val="none" w:sz="0" w:space="0" w:color="auto"/>
            <w:bottom w:val="none" w:sz="0" w:space="0" w:color="auto"/>
            <w:right w:val="none" w:sz="0" w:space="0" w:color="auto"/>
          </w:divBdr>
        </w:div>
        <w:div w:id="1840392065">
          <w:marLeft w:val="0"/>
          <w:marRight w:val="0"/>
          <w:marTop w:val="0"/>
          <w:marBottom w:val="0"/>
          <w:divBdr>
            <w:top w:val="none" w:sz="0" w:space="0" w:color="auto"/>
            <w:left w:val="none" w:sz="0" w:space="0" w:color="auto"/>
            <w:bottom w:val="none" w:sz="0" w:space="0" w:color="auto"/>
            <w:right w:val="none" w:sz="0" w:space="0" w:color="auto"/>
          </w:divBdr>
        </w:div>
        <w:div w:id="1874805793">
          <w:marLeft w:val="0"/>
          <w:marRight w:val="0"/>
          <w:marTop w:val="0"/>
          <w:marBottom w:val="0"/>
          <w:divBdr>
            <w:top w:val="none" w:sz="0" w:space="0" w:color="auto"/>
            <w:left w:val="none" w:sz="0" w:space="0" w:color="auto"/>
            <w:bottom w:val="none" w:sz="0" w:space="0" w:color="auto"/>
            <w:right w:val="none" w:sz="0" w:space="0" w:color="auto"/>
          </w:divBdr>
        </w:div>
        <w:div w:id="1920167493">
          <w:marLeft w:val="0"/>
          <w:marRight w:val="0"/>
          <w:marTop w:val="0"/>
          <w:marBottom w:val="0"/>
          <w:divBdr>
            <w:top w:val="none" w:sz="0" w:space="0" w:color="auto"/>
            <w:left w:val="none" w:sz="0" w:space="0" w:color="auto"/>
            <w:bottom w:val="none" w:sz="0" w:space="0" w:color="auto"/>
            <w:right w:val="none" w:sz="0" w:space="0" w:color="auto"/>
          </w:divBdr>
        </w:div>
        <w:div w:id="1968705205">
          <w:marLeft w:val="0"/>
          <w:marRight w:val="0"/>
          <w:marTop w:val="0"/>
          <w:marBottom w:val="0"/>
          <w:divBdr>
            <w:top w:val="none" w:sz="0" w:space="0" w:color="auto"/>
            <w:left w:val="none" w:sz="0" w:space="0" w:color="auto"/>
            <w:bottom w:val="none" w:sz="0" w:space="0" w:color="auto"/>
            <w:right w:val="none" w:sz="0" w:space="0" w:color="auto"/>
          </w:divBdr>
        </w:div>
        <w:div w:id="1998222734">
          <w:marLeft w:val="0"/>
          <w:marRight w:val="0"/>
          <w:marTop w:val="0"/>
          <w:marBottom w:val="0"/>
          <w:divBdr>
            <w:top w:val="none" w:sz="0" w:space="0" w:color="auto"/>
            <w:left w:val="none" w:sz="0" w:space="0" w:color="auto"/>
            <w:bottom w:val="none" w:sz="0" w:space="0" w:color="auto"/>
            <w:right w:val="none" w:sz="0" w:space="0" w:color="auto"/>
          </w:divBdr>
        </w:div>
        <w:div w:id="2039770316">
          <w:marLeft w:val="0"/>
          <w:marRight w:val="0"/>
          <w:marTop w:val="0"/>
          <w:marBottom w:val="0"/>
          <w:divBdr>
            <w:top w:val="none" w:sz="0" w:space="0" w:color="auto"/>
            <w:left w:val="none" w:sz="0" w:space="0" w:color="auto"/>
            <w:bottom w:val="none" w:sz="0" w:space="0" w:color="auto"/>
            <w:right w:val="none" w:sz="0" w:space="0" w:color="auto"/>
          </w:divBdr>
        </w:div>
        <w:div w:id="2096049852">
          <w:marLeft w:val="0"/>
          <w:marRight w:val="0"/>
          <w:marTop w:val="0"/>
          <w:marBottom w:val="0"/>
          <w:divBdr>
            <w:top w:val="none" w:sz="0" w:space="0" w:color="auto"/>
            <w:left w:val="none" w:sz="0" w:space="0" w:color="auto"/>
            <w:bottom w:val="none" w:sz="0" w:space="0" w:color="auto"/>
            <w:right w:val="none" w:sz="0" w:space="0" w:color="auto"/>
          </w:divBdr>
        </w:div>
        <w:div w:id="2101559828">
          <w:marLeft w:val="0"/>
          <w:marRight w:val="0"/>
          <w:marTop w:val="0"/>
          <w:marBottom w:val="0"/>
          <w:divBdr>
            <w:top w:val="none" w:sz="0" w:space="0" w:color="auto"/>
            <w:left w:val="none" w:sz="0" w:space="0" w:color="auto"/>
            <w:bottom w:val="none" w:sz="0" w:space="0" w:color="auto"/>
            <w:right w:val="none" w:sz="0" w:space="0" w:color="auto"/>
          </w:divBdr>
        </w:div>
        <w:div w:id="2107117055">
          <w:marLeft w:val="0"/>
          <w:marRight w:val="0"/>
          <w:marTop w:val="0"/>
          <w:marBottom w:val="0"/>
          <w:divBdr>
            <w:top w:val="none" w:sz="0" w:space="0" w:color="auto"/>
            <w:left w:val="none" w:sz="0" w:space="0" w:color="auto"/>
            <w:bottom w:val="none" w:sz="0" w:space="0" w:color="auto"/>
            <w:right w:val="none" w:sz="0" w:space="0" w:color="auto"/>
          </w:divBdr>
        </w:div>
        <w:div w:id="2120174637">
          <w:marLeft w:val="0"/>
          <w:marRight w:val="0"/>
          <w:marTop w:val="0"/>
          <w:marBottom w:val="0"/>
          <w:divBdr>
            <w:top w:val="none" w:sz="0" w:space="0" w:color="auto"/>
            <w:left w:val="none" w:sz="0" w:space="0" w:color="auto"/>
            <w:bottom w:val="none" w:sz="0" w:space="0" w:color="auto"/>
            <w:right w:val="none" w:sz="0" w:space="0" w:color="auto"/>
          </w:divBdr>
        </w:div>
        <w:div w:id="2125730651">
          <w:marLeft w:val="0"/>
          <w:marRight w:val="0"/>
          <w:marTop w:val="0"/>
          <w:marBottom w:val="0"/>
          <w:divBdr>
            <w:top w:val="none" w:sz="0" w:space="0" w:color="auto"/>
            <w:left w:val="none" w:sz="0" w:space="0" w:color="auto"/>
            <w:bottom w:val="none" w:sz="0" w:space="0" w:color="auto"/>
            <w:right w:val="none" w:sz="0" w:space="0" w:color="auto"/>
          </w:divBdr>
        </w:div>
        <w:div w:id="2133357405">
          <w:marLeft w:val="0"/>
          <w:marRight w:val="0"/>
          <w:marTop w:val="0"/>
          <w:marBottom w:val="0"/>
          <w:divBdr>
            <w:top w:val="none" w:sz="0" w:space="0" w:color="auto"/>
            <w:left w:val="none" w:sz="0" w:space="0" w:color="auto"/>
            <w:bottom w:val="none" w:sz="0" w:space="0" w:color="auto"/>
            <w:right w:val="none" w:sz="0" w:space="0" w:color="auto"/>
          </w:divBdr>
        </w:div>
      </w:divsChild>
    </w:div>
    <w:div w:id="947809539">
      <w:bodyDiv w:val="1"/>
      <w:marLeft w:val="0"/>
      <w:marRight w:val="0"/>
      <w:marTop w:val="0"/>
      <w:marBottom w:val="0"/>
      <w:divBdr>
        <w:top w:val="none" w:sz="0" w:space="0" w:color="auto"/>
        <w:left w:val="none" w:sz="0" w:space="0" w:color="auto"/>
        <w:bottom w:val="none" w:sz="0" w:space="0" w:color="auto"/>
        <w:right w:val="none" w:sz="0" w:space="0" w:color="auto"/>
      </w:divBdr>
      <w:divsChild>
        <w:div w:id="8727796">
          <w:marLeft w:val="0"/>
          <w:marRight w:val="0"/>
          <w:marTop w:val="0"/>
          <w:marBottom w:val="0"/>
          <w:divBdr>
            <w:top w:val="none" w:sz="0" w:space="0" w:color="auto"/>
            <w:left w:val="none" w:sz="0" w:space="0" w:color="auto"/>
            <w:bottom w:val="none" w:sz="0" w:space="0" w:color="auto"/>
            <w:right w:val="none" w:sz="0" w:space="0" w:color="auto"/>
          </w:divBdr>
        </w:div>
        <w:div w:id="60563702">
          <w:marLeft w:val="0"/>
          <w:marRight w:val="0"/>
          <w:marTop w:val="0"/>
          <w:marBottom w:val="0"/>
          <w:divBdr>
            <w:top w:val="none" w:sz="0" w:space="0" w:color="auto"/>
            <w:left w:val="none" w:sz="0" w:space="0" w:color="auto"/>
            <w:bottom w:val="none" w:sz="0" w:space="0" w:color="auto"/>
            <w:right w:val="none" w:sz="0" w:space="0" w:color="auto"/>
          </w:divBdr>
        </w:div>
        <w:div w:id="146630734">
          <w:marLeft w:val="0"/>
          <w:marRight w:val="0"/>
          <w:marTop w:val="0"/>
          <w:marBottom w:val="0"/>
          <w:divBdr>
            <w:top w:val="none" w:sz="0" w:space="0" w:color="auto"/>
            <w:left w:val="none" w:sz="0" w:space="0" w:color="auto"/>
            <w:bottom w:val="none" w:sz="0" w:space="0" w:color="auto"/>
            <w:right w:val="none" w:sz="0" w:space="0" w:color="auto"/>
          </w:divBdr>
        </w:div>
        <w:div w:id="173232219">
          <w:marLeft w:val="0"/>
          <w:marRight w:val="0"/>
          <w:marTop w:val="0"/>
          <w:marBottom w:val="0"/>
          <w:divBdr>
            <w:top w:val="none" w:sz="0" w:space="0" w:color="auto"/>
            <w:left w:val="none" w:sz="0" w:space="0" w:color="auto"/>
            <w:bottom w:val="none" w:sz="0" w:space="0" w:color="auto"/>
            <w:right w:val="none" w:sz="0" w:space="0" w:color="auto"/>
          </w:divBdr>
        </w:div>
        <w:div w:id="174610941">
          <w:marLeft w:val="0"/>
          <w:marRight w:val="0"/>
          <w:marTop w:val="0"/>
          <w:marBottom w:val="0"/>
          <w:divBdr>
            <w:top w:val="none" w:sz="0" w:space="0" w:color="auto"/>
            <w:left w:val="none" w:sz="0" w:space="0" w:color="auto"/>
            <w:bottom w:val="none" w:sz="0" w:space="0" w:color="auto"/>
            <w:right w:val="none" w:sz="0" w:space="0" w:color="auto"/>
          </w:divBdr>
        </w:div>
        <w:div w:id="268705832">
          <w:marLeft w:val="0"/>
          <w:marRight w:val="0"/>
          <w:marTop w:val="0"/>
          <w:marBottom w:val="0"/>
          <w:divBdr>
            <w:top w:val="none" w:sz="0" w:space="0" w:color="auto"/>
            <w:left w:val="none" w:sz="0" w:space="0" w:color="auto"/>
            <w:bottom w:val="none" w:sz="0" w:space="0" w:color="auto"/>
            <w:right w:val="none" w:sz="0" w:space="0" w:color="auto"/>
          </w:divBdr>
        </w:div>
        <w:div w:id="345449140">
          <w:marLeft w:val="0"/>
          <w:marRight w:val="0"/>
          <w:marTop w:val="0"/>
          <w:marBottom w:val="0"/>
          <w:divBdr>
            <w:top w:val="none" w:sz="0" w:space="0" w:color="auto"/>
            <w:left w:val="none" w:sz="0" w:space="0" w:color="auto"/>
            <w:bottom w:val="none" w:sz="0" w:space="0" w:color="auto"/>
            <w:right w:val="none" w:sz="0" w:space="0" w:color="auto"/>
          </w:divBdr>
        </w:div>
        <w:div w:id="366877036">
          <w:marLeft w:val="0"/>
          <w:marRight w:val="0"/>
          <w:marTop w:val="0"/>
          <w:marBottom w:val="0"/>
          <w:divBdr>
            <w:top w:val="none" w:sz="0" w:space="0" w:color="auto"/>
            <w:left w:val="none" w:sz="0" w:space="0" w:color="auto"/>
            <w:bottom w:val="none" w:sz="0" w:space="0" w:color="auto"/>
            <w:right w:val="none" w:sz="0" w:space="0" w:color="auto"/>
          </w:divBdr>
        </w:div>
        <w:div w:id="402607697">
          <w:marLeft w:val="0"/>
          <w:marRight w:val="0"/>
          <w:marTop w:val="0"/>
          <w:marBottom w:val="0"/>
          <w:divBdr>
            <w:top w:val="none" w:sz="0" w:space="0" w:color="auto"/>
            <w:left w:val="none" w:sz="0" w:space="0" w:color="auto"/>
            <w:bottom w:val="none" w:sz="0" w:space="0" w:color="auto"/>
            <w:right w:val="none" w:sz="0" w:space="0" w:color="auto"/>
          </w:divBdr>
        </w:div>
        <w:div w:id="412432583">
          <w:marLeft w:val="0"/>
          <w:marRight w:val="0"/>
          <w:marTop w:val="0"/>
          <w:marBottom w:val="0"/>
          <w:divBdr>
            <w:top w:val="none" w:sz="0" w:space="0" w:color="auto"/>
            <w:left w:val="none" w:sz="0" w:space="0" w:color="auto"/>
            <w:bottom w:val="none" w:sz="0" w:space="0" w:color="auto"/>
            <w:right w:val="none" w:sz="0" w:space="0" w:color="auto"/>
          </w:divBdr>
        </w:div>
        <w:div w:id="413358514">
          <w:marLeft w:val="0"/>
          <w:marRight w:val="0"/>
          <w:marTop w:val="0"/>
          <w:marBottom w:val="0"/>
          <w:divBdr>
            <w:top w:val="none" w:sz="0" w:space="0" w:color="auto"/>
            <w:left w:val="none" w:sz="0" w:space="0" w:color="auto"/>
            <w:bottom w:val="none" w:sz="0" w:space="0" w:color="auto"/>
            <w:right w:val="none" w:sz="0" w:space="0" w:color="auto"/>
          </w:divBdr>
        </w:div>
        <w:div w:id="418648285">
          <w:marLeft w:val="0"/>
          <w:marRight w:val="0"/>
          <w:marTop w:val="0"/>
          <w:marBottom w:val="0"/>
          <w:divBdr>
            <w:top w:val="none" w:sz="0" w:space="0" w:color="auto"/>
            <w:left w:val="none" w:sz="0" w:space="0" w:color="auto"/>
            <w:bottom w:val="none" w:sz="0" w:space="0" w:color="auto"/>
            <w:right w:val="none" w:sz="0" w:space="0" w:color="auto"/>
          </w:divBdr>
        </w:div>
        <w:div w:id="558323646">
          <w:marLeft w:val="0"/>
          <w:marRight w:val="0"/>
          <w:marTop w:val="0"/>
          <w:marBottom w:val="0"/>
          <w:divBdr>
            <w:top w:val="none" w:sz="0" w:space="0" w:color="auto"/>
            <w:left w:val="none" w:sz="0" w:space="0" w:color="auto"/>
            <w:bottom w:val="none" w:sz="0" w:space="0" w:color="auto"/>
            <w:right w:val="none" w:sz="0" w:space="0" w:color="auto"/>
          </w:divBdr>
        </w:div>
        <w:div w:id="576016293">
          <w:marLeft w:val="0"/>
          <w:marRight w:val="0"/>
          <w:marTop w:val="0"/>
          <w:marBottom w:val="0"/>
          <w:divBdr>
            <w:top w:val="none" w:sz="0" w:space="0" w:color="auto"/>
            <w:left w:val="none" w:sz="0" w:space="0" w:color="auto"/>
            <w:bottom w:val="none" w:sz="0" w:space="0" w:color="auto"/>
            <w:right w:val="none" w:sz="0" w:space="0" w:color="auto"/>
          </w:divBdr>
        </w:div>
        <w:div w:id="686254922">
          <w:marLeft w:val="0"/>
          <w:marRight w:val="0"/>
          <w:marTop w:val="0"/>
          <w:marBottom w:val="0"/>
          <w:divBdr>
            <w:top w:val="none" w:sz="0" w:space="0" w:color="auto"/>
            <w:left w:val="none" w:sz="0" w:space="0" w:color="auto"/>
            <w:bottom w:val="none" w:sz="0" w:space="0" w:color="auto"/>
            <w:right w:val="none" w:sz="0" w:space="0" w:color="auto"/>
          </w:divBdr>
        </w:div>
        <w:div w:id="729381011">
          <w:marLeft w:val="0"/>
          <w:marRight w:val="0"/>
          <w:marTop w:val="0"/>
          <w:marBottom w:val="0"/>
          <w:divBdr>
            <w:top w:val="none" w:sz="0" w:space="0" w:color="auto"/>
            <w:left w:val="none" w:sz="0" w:space="0" w:color="auto"/>
            <w:bottom w:val="none" w:sz="0" w:space="0" w:color="auto"/>
            <w:right w:val="none" w:sz="0" w:space="0" w:color="auto"/>
          </w:divBdr>
        </w:div>
        <w:div w:id="778837594">
          <w:marLeft w:val="0"/>
          <w:marRight w:val="0"/>
          <w:marTop w:val="0"/>
          <w:marBottom w:val="0"/>
          <w:divBdr>
            <w:top w:val="none" w:sz="0" w:space="0" w:color="auto"/>
            <w:left w:val="none" w:sz="0" w:space="0" w:color="auto"/>
            <w:bottom w:val="none" w:sz="0" w:space="0" w:color="auto"/>
            <w:right w:val="none" w:sz="0" w:space="0" w:color="auto"/>
          </w:divBdr>
        </w:div>
        <w:div w:id="802043426">
          <w:marLeft w:val="0"/>
          <w:marRight w:val="0"/>
          <w:marTop w:val="0"/>
          <w:marBottom w:val="0"/>
          <w:divBdr>
            <w:top w:val="none" w:sz="0" w:space="0" w:color="auto"/>
            <w:left w:val="none" w:sz="0" w:space="0" w:color="auto"/>
            <w:bottom w:val="none" w:sz="0" w:space="0" w:color="auto"/>
            <w:right w:val="none" w:sz="0" w:space="0" w:color="auto"/>
          </w:divBdr>
        </w:div>
        <w:div w:id="819737990">
          <w:marLeft w:val="0"/>
          <w:marRight w:val="0"/>
          <w:marTop w:val="0"/>
          <w:marBottom w:val="0"/>
          <w:divBdr>
            <w:top w:val="none" w:sz="0" w:space="0" w:color="auto"/>
            <w:left w:val="none" w:sz="0" w:space="0" w:color="auto"/>
            <w:bottom w:val="none" w:sz="0" w:space="0" w:color="auto"/>
            <w:right w:val="none" w:sz="0" w:space="0" w:color="auto"/>
          </w:divBdr>
        </w:div>
        <w:div w:id="897865982">
          <w:marLeft w:val="0"/>
          <w:marRight w:val="0"/>
          <w:marTop w:val="0"/>
          <w:marBottom w:val="0"/>
          <w:divBdr>
            <w:top w:val="none" w:sz="0" w:space="0" w:color="auto"/>
            <w:left w:val="none" w:sz="0" w:space="0" w:color="auto"/>
            <w:bottom w:val="none" w:sz="0" w:space="0" w:color="auto"/>
            <w:right w:val="none" w:sz="0" w:space="0" w:color="auto"/>
          </w:divBdr>
        </w:div>
        <w:div w:id="932202694">
          <w:marLeft w:val="0"/>
          <w:marRight w:val="0"/>
          <w:marTop w:val="0"/>
          <w:marBottom w:val="0"/>
          <w:divBdr>
            <w:top w:val="none" w:sz="0" w:space="0" w:color="auto"/>
            <w:left w:val="none" w:sz="0" w:space="0" w:color="auto"/>
            <w:bottom w:val="none" w:sz="0" w:space="0" w:color="auto"/>
            <w:right w:val="none" w:sz="0" w:space="0" w:color="auto"/>
          </w:divBdr>
        </w:div>
        <w:div w:id="1032461546">
          <w:marLeft w:val="0"/>
          <w:marRight w:val="0"/>
          <w:marTop w:val="0"/>
          <w:marBottom w:val="0"/>
          <w:divBdr>
            <w:top w:val="none" w:sz="0" w:space="0" w:color="auto"/>
            <w:left w:val="none" w:sz="0" w:space="0" w:color="auto"/>
            <w:bottom w:val="none" w:sz="0" w:space="0" w:color="auto"/>
            <w:right w:val="none" w:sz="0" w:space="0" w:color="auto"/>
          </w:divBdr>
        </w:div>
        <w:div w:id="1046414826">
          <w:marLeft w:val="0"/>
          <w:marRight w:val="0"/>
          <w:marTop w:val="0"/>
          <w:marBottom w:val="0"/>
          <w:divBdr>
            <w:top w:val="none" w:sz="0" w:space="0" w:color="auto"/>
            <w:left w:val="none" w:sz="0" w:space="0" w:color="auto"/>
            <w:bottom w:val="none" w:sz="0" w:space="0" w:color="auto"/>
            <w:right w:val="none" w:sz="0" w:space="0" w:color="auto"/>
          </w:divBdr>
        </w:div>
        <w:div w:id="1068842834">
          <w:marLeft w:val="0"/>
          <w:marRight w:val="0"/>
          <w:marTop w:val="0"/>
          <w:marBottom w:val="0"/>
          <w:divBdr>
            <w:top w:val="none" w:sz="0" w:space="0" w:color="auto"/>
            <w:left w:val="none" w:sz="0" w:space="0" w:color="auto"/>
            <w:bottom w:val="none" w:sz="0" w:space="0" w:color="auto"/>
            <w:right w:val="none" w:sz="0" w:space="0" w:color="auto"/>
          </w:divBdr>
        </w:div>
        <w:div w:id="1128815095">
          <w:marLeft w:val="0"/>
          <w:marRight w:val="0"/>
          <w:marTop w:val="0"/>
          <w:marBottom w:val="0"/>
          <w:divBdr>
            <w:top w:val="none" w:sz="0" w:space="0" w:color="auto"/>
            <w:left w:val="none" w:sz="0" w:space="0" w:color="auto"/>
            <w:bottom w:val="none" w:sz="0" w:space="0" w:color="auto"/>
            <w:right w:val="none" w:sz="0" w:space="0" w:color="auto"/>
          </w:divBdr>
        </w:div>
        <w:div w:id="1175416471">
          <w:marLeft w:val="0"/>
          <w:marRight w:val="0"/>
          <w:marTop w:val="0"/>
          <w:marBottom w:val="0"/>
          <w:divBdr>
            <w:top w:val="none" w:sz="0" w:space="0" w:color="auto"/>
            <w:left w:val="none" w:sz="0" w:space="0" w:color="auto"/>
            <w:bottom w:val="none" w:sz="0" w:space="0" w:color="auto"/>
            <w:right w:val="none" w:sz="0" w:space="0" w:color="auto"/>
          </w:divBdr>
        </w:div>
        <w:div w:id="1201668818">
          <w:marLeft w:val="0"/>
          <w:marRight w:val="0"/>
          <w:marTop w:val="0"/>
          <w:marBottom w:val="0"/>
          <w:divBdr>
            <w:top w:val="none" w:sz="0" w:space="0" w:color="auto"/>
            <w:left w:val="none" w:sz="0" w:space="0" w:color="auto"/>
            <w:bottom w:val="none" w:sz="0" w:space="0" w:color="auto"/>
            <w:right w:val="none" w:sz="0" w:space="0" w:color="auto"/>
          </w:divBdr>
        </w:div>
        <w:div w:id="1254243043">
          <w:marLeft w:val="0"/>
          <w:marRight w:val="0"/>
          <w:marTop w:val="0"/>
          <w:marBottom w:val="0"/>
          <w:divBdr>
            <w:top w:val="none" w:sz="0" w:space="0" w:color="auto"/>
            <w:left w:val="none" w:sz="0" w:space="0" w:color="auto"/>
            <w:bottom w:val="none" w:sz="0" w:space="0" w:color="auto"/>
            <w:right w:val="none" w:sz="0" w:space="0" w:color="auto"/>
          </w:divBdr>
        </w:div>
        <w:div w:id="1255751330">
          <w:marLeft w:val="0"/>
          <w:marRight w:val="0"/>
          <w:marTop w:val="0"/>
          <w:marBottom w:val="0"/>
          <w:divBdr>
            <w:top w:val="none" w:sz="0" w:space="0" w:color="auto"/>
            <w:left w:val="none" w:sz="0" w:space="0" w:color="auto"/>
            <w:bottom w:val="none" w:sz="0" w:space="0" w:color="auto"/>
            <w:right w:val="none" w:sz="0" w:space="0" w:color="auto"/>
          </w:divBdr>
        </w:div>
        <w:div w:id="1337996989">
          <w:marLeft w:val="0"/>
          <w:marRight w:val="0"/>
          <w:marTop w:val="0"/>
          <w:marBottom w:val="0"/>
          <w:divBdr>
            <w:top w:val="none" w:sz="0" w:space="0" w:color="auto"/>
            <w:left w:val="none" w:sz="0" w:space="0" w:color="auto"/>
            <w:bottom w:val="none" w:sz="0" w:space="0" w:color="auto"/>
            <w:right w:val="none" w:sz="0" w:space="0" w:color="auto"/>
          </w:divBdr>
        </w:div>
        <w:div w:id="1338115142">
          <w:marLeft w:val="0"/>
          <w:marRight w:val="0"/>
          <w:marTop w:val="0"/>
          <w:marBottom w:val="0"/>
          <w:divBdr>
            <w:top w:val="none" w:sz="0" w:space="0" w:color="auto"/>
            <w:left w:val="none" w:sz="0" w:space="0" w:color="auto"/>
            <w:bottom w:val="none" w:sz="0" w:space="0" w:color="auto"/>
            <w:right w:val="none" w:sz="0" w:space="0" w:color="auto"/>
          </w:divBdr>
        </w:div>
        <w:div w:id="1399858191">
          <w:marLeft w:val="0"/>
          <w:marRight w:val="0"/>
          <w:marTop w:val="0"/>
          <w:marBottom w:val="0"/>
          <w:divBdr>
            <w:top w:val="none" w:sz="0" w:space="0" w:color="auto"/>
            <w:left w:val="none" w:sz="0" w:space="0" w:color="auto"/>
            <w:bottom w:val="none" w:sz="0" w:space="0" w:color="auto"/>
            <w:right w:val="none" w:sz="0" w:space="0" w:color="auto"/>
          </w:divBdr>
        </w:div>
        <w:div w:id="1401515131">
          <w:marLeft w:val="0"/>
          <w:marRight w:val="0"/>
          <w:marTop w:val="0"/>
          <w:marBottom w:val="0"/>
          <w:divBdr>
            <w:top w:val="none" w:sz="0" w:space="0" w:color="auto"/>
            <w:left w:val="none" w:sz="0" w:space="0" w:color="auto"/>
            <w:bottom w:val="none" w:sz="0" w:space="0" w:color="auto"/>
            <w:right w:val="none" w:sz="0" w:space="0" w:color="auto"/>
          </w:divBdr>
        </w:div>
        <w:div w:id="1409646495">
          <w:marLeft w:val="0"/>
          <w:marRight w:val="0"/>
          <w:marTop w:val="0"/>
          <w:marBottom w:val="0"/>
          <w:divBdr>
            <w:top w:val="none" w:sz="0" w:space="0" w:color="auto"/>
            <w:left w:val="none" w:sz="0" w:space="0" w:color="auto"/>
            <w:bottom w:val="none" w:sz="0" w:space="0" w:color="auto"/>
            <w:right w:val="none" w:sz="0" w:space="0" w:color="auto"/>
          </w:divBdr>
        </w:div>
        <w:div w:id="1460344874">
          <w:marLeft w:val="0"/>
          <w:marRight w:val="0"/>
          <w:marTop w:val="0"/>
          <w:marBottom w:val="0"/>
          <w:divBdr>
            <w:top w:val="none" w:sz="0" w:space="0" w:color="auto"/>
            <w:left w:val="none" w:sz="0" w:space="0" w:color="auto"/>
            <w:bottom w:val="none" w:sz="0" w:space="0" w:color="auto"/>
            <w:right w:val="none" w:sz="0" w:space="0" w:color="auto"/>
          </w:divBdr>
        </w:div>
        <w:div w:id="1500268849">
          <w:marLeft w:val="0"/>
          <w:marRight w:val="0"/>
          <w:marTop w:val="0"/>
          <w:marBottom w:val="0"/>
          <w:divBdr>
            <w:top w:val="none" w:sz="0" w:space="0" w:color="auto"/>
            <w:left w:val="none" w:sz="0" w:space="0" w:color="auto"/>
            <w:bottom w:val="none" w:sz="0" w:space="0" w:color="auto"/>
            <w:right w:val="none" w:sz="0" w:space="0" w:color="auto"/>
          </w:divBdr>
        </w:div>
        <w:div w:id="1536190977">
          <w:marLeft w:val="0"/>
          <w:marRight w:val="0"/>
          <w:marTop w:val="0"/>
          <w:marBottom w:val="0"/>
          <w:divBdr>
            <w:top w:val="none" w:sz="0" w:space="0" w:color="auto"/>
            <w:left w:val="none" w:sz="0" w:space="0" w:color="auto"/>
            <w:bottom w:val="none" w:sz="0" w:space="0" w:color="auto"/>
            <w:right w:val="none" w:sz="0" w:space="0" w:color="auto"/>
          </w:divBdr>
        </w:div>
        <w:div w:id="1537161644">
          <w:marLeft w:val="0"/>
          <w:marRight w:val="0"/>
          <w:marTop w:val="0"/>
          <w:marBottom w:val="0"/>
          <w:divBdr>
            <w:top w:val="none" w:sz="0" w:space="0" w:color="auto"/>
            <w:left w:val="none" w:sz="0" w:space="0" w:color="auto"/>
            <w:bottom w:val="none" w:sz="0" w:space="0" w:color="auto"/>
            <w:right w:val="none" w:sz="0" w:space="0" w:color="auto"/>
          </w:divBdr>
        </w:div>
        <w:div w:id="1543204858">
          <w:marLeft w:val="0"/>
          <w:marRight w:val="0"/>
          <w:marTop w:val="0"/>
          <w:marBottom w:val="0"/>
          <w:divBdr>
            <w:top w:val="none" w:sz="0" w:space="0" w:color="auto"/>
            <w:left w:val="none" w:sz="0" w:space="0" w:color="auto"/>
            <w:bottom w:val="none" w:sz="0" w:space="0" w:color="auto"/>
            <w:right w:val="none" w:sz="0" w:space="0" w:color="auto"/>
          </w:divBdr>
        </w:div>
        <w:div w:id="1587617948">
          <w:marLeft w:val="0"/>
          <w:marRight w:val="0"/>
          <w:marTop w:val="0"/>
          <w:marBottom w:val="0"/>
          <w:divBdr>
            <w:top w:val="none" w:sz="0" w:space="0" w:color="auto"/>
            <w:left w:val="none" w:sz="0" w:space="0" w:color="auto"/>
            <w:bottom w:val="none" w:sz="0" w:space="0" w:color="auto"/>
            <w:right w:val="none" w:sz="0" w:space="0" w:color="auto"/>
          </w:divBdr>
        </w:div>
        <w:div w:id="1650281710">
          <w:marLeft w:val="0"/>
          <w:marRight w:val="0"/>
          <w:marTop w:val="0"/>
          <w:marBottom w:val="0"/>
          <w:divBdr>
            <w:top w:val="none" w:sz="0" w:space="0" w:color="auto"/>
            <w:left w:val="none" w:sz="0" w:space="0" w:color="auto"/>
            <w:bottom w:val="none" w:sz="0" w:space="0" w:color="auto"/>
            <w:right w:val="none" w:sz="0" w:space="0" w:color="auto"/>
          </w:divBdr>
        </w:div>
        <w:div w:id="1673803078">
          <w:marLeft w:val="0"/>
          <w:marRight w:val="0"/>
          <w:marTop w:val="0"/>
          <w:marBottom w:val="0"/>
          <w:divBdr>
            <w:top w:val="none" w:sz="0" w:space="0" w:color="auto"/>
            <w:left w:val="none" w:sz="0" w:space="0" w:color="auto"/>
            <w:bottom w:val="none" w:sz="0" w:space="0" w:color="auto"/>
            <w:right w:val="none" w:sz="0" w:space="0" w:color="auto"/>
          </w:divBdr>
        </w:div>
        <w:div w:id="1835098789">
          <w:marLeft w:val="0"/>
          <w:marRight w:val="0"/>
          <w:marTop w:val="0"/>
          <w:marBottom w:val="0"/>
          <w:divBdr>
            <w:top w:val="none" w:sz="0" w:space="0" w:color="auto"/>
            <w:left w:val="none" w:sz="0" w:space="0" w:color="auto"/>
            <w:bottom w:val="none" w:sz="0" w:space="0" w:color="auto"/>
            <w:right w:val="none" w:sz="0" w:space="0" w:color="auto"/>
          </w:divBdr>
        </w:div>
        <w:div w:id="1867480969">
          <w:marLeft w:val="0"/>
          <w:marRight w:val="0"/>
          <w:marTop w:val="0"/>
          <w:marBottom w:val="0"/>
          <w:divBdr>
            <w:top w:val="none" w:sz="0" w:space="0" w:color="auto"/>
            <w:left w:val="none" w:sz="0" w:space="0" w:color="auto"/>
            <w:bottom w:val="none" w:sz="0" w:space="0" w:color="auto"/>
            <w:right w:val="none" w:sz="0" w:space="0" w:color="auto"/>
          </w:divBdr>
        </w:div>
        <w:div w:id="1880510019">
          <w:marLeft w:val="0"/>
          <w:marRight w:val="0"/>
          <w:marTop w:val="0"/>
          <w:marBottom w:val="0"/>
          <w:divBdr>
            <w:top w:val="none" w:sz="0" w:space="0" w:color="auto"/>
            <w:left w:val="none" w:sz="0" w:space="0" w:color="auto"/>
            <w:bottom w:val="none" w:sz="0" w:space="0" w:color="auto"/>
            <w:right w:val="none" w:sz="0" w:space="0" w:color="auto"/>
          </w:divBdr>
        </w:div>
        <w:div w:id="1959142563">
          <w:marLeft w:val="0"/>
          <w:marRight w:val="0"/>
          <w:marTop w:val="0"/>
          <w:marBottom w:val="0"/>
          <w:divBdr>
            <w:top w:val="none" w:sz="0" w:space="0" w:color="auto"/>
            <w:left w:val="none" w:sz="0" w:space="0" w:color="auto"/>
            <w:bottom w:val="none" w:sz="0" w:space="0" w:color="auto"/>
            <w:right w:val="none" w:sz="0" w:space="0" w:color="auto"/>
          </w:divBdr>
        </w:div>
        <w:div w:id="1960796756">
          <w:marLeft w:val="0"/>
          <w:marRight w:val="0"/>
          <w:marTop w:val="0"/>
          <w:marBottom w:val="0"/>
          <w:divBdr>
            <w:top w:val="none" w:sz="0" w:space="0" w:color="auto"/>
            <w:left w:val="none" w:sz="0" w:space="0" w:color="auto"/>
            <w:bottom w:val="none" w:sz="0" w:space="0" w:color="auto"/>
            <w:right w:val="none" w:sz="0" w:space="0" w:color="auto"/>
          </w:divBdr>
        </w:div>
        <w:div w:id="1994403854">
          <w:marLeft w:val="0"/>
          <w:marRight w:val="0"/>
          <w:marTop w:val="0"/>
          <w:marBottom w:val="0"/>
          <w:divBdr>
            <w:top w:val="none" w:sz="0" w:space="0" w:color="auto"/>
            <w:left w:val="none" w:sz="0" w:space="0" w:color="auto"/>
            <w:bottom w:val="none" w:sz="0" w:space="0" w:color="auto"/>
            <w:right w:val="none" w:sz="0" w:space="0" w:color="auto"/>
          </w:divBdr>
        </w:div>
        <w:div w:id="2015375665">
          <w:marLeft w:val="0"/>
          <w:marRight w:val="0"/>
          <w:marTop w:val="0"/>
          <w:marBottom w:val="0"/>
          <w:divBdr>
            <w:top w:val="none" w:sz="0" w:space="0" w:color="auto"/>
            <w:left w:val="none" w:sz="0" w:space="0" w:color="auto"/>
            <w:bottom w:val="none" w:sz="0" w:space="0" w:color="auto"/>
            <w:right w:val="none" w:sz="0" w:space="0" w:color="auto"/>
          </w:divBdr>
        </w:div>
        <w:div w:id="2016569995">
          <w:marLeft w:val="0"/>
          <w:marRight w:val="0"/>
          <w:marTop w:val="0"/>
          <w:marBottom w:val="0"/>
          <w:divBdr>
            <w:top w:val="none" w:sz="0" w:space="0" w:color="auto"/>
            <w:left w:val="none" w:sz="0" w:space="0" w:color="auto"/>
            <w:bottom w:val="none" w:sz="0" w:space="0" w:color="auto"/>
            <w:right w:val="none" w:sz="0" w:space="0" w:color="auto"/>
          </w:divBdr>
        </w:div>
        <w:div w:id="2043051122">
          <w:marLeft w:val="0"/>
          <w:marRight w:val="0"/>
          <w:marTop w:val="0"/>
          <w:marBottom w:val="0"/>
          <w:divBdr>
            <w:top w:val="none" w:sz="0" w:space="0" w:color="auto"/>
            <w:left w:val="none" w:sz="0" w:space="0" w:color="auto"/>
            <w:bottom w:val="none" w:sz="0" w:space="0" w:color="auto"/>
            <w:right w:val="none" w:sz="0" w:space="0" w:color="auto"/>
          </w:divBdr>
        </w:div>
        <w:div w:id="2100249445">
          <w:marLeft w:val="0"/>
          <w:marRight w:val="0"/>
          <w:marTop w:val="0"/>
          <w:marBottom w:val="0"/>
          <w:divBdr>
            <w:top w:val="none" w:sz="0" w:space="0" w:color="auto"/>
            <w:left w:val="none" w:sz="0" w:space="0" w:color="auto"/>
            <w:bottom w:val="none" w:sz="0" w:space="0" w:color="auto"/>
            <w:right w:val="none" w:sz="0" w:space="0" w:color="auto"/>
          </w:divBdr>
        </w:div>
        <w:div w:id="2105832624">
          <w:marLeft w:val="0"/>
          <w:marRight w:val="0"/>
          <w:marTop w:val="0"/>
          <w:marBottom w:val="0"/>
          <w:divBdr>
            <w:top w:val="none" w:sz="0" w:space="0" w:color="auto"/>
            <w:left w:val="none" w:sz="0" w:space="0" w:color="auto"/>
            <w:bottom w:val="none" w:sz="0" w:space="0" w:color="auto"/>
            <w:right w:val="none" w:sz="0" w:space="0" w:color="auto"/>
          </w:divBdr>
        </w:div>
        <w:div w:id="2133666589">
          <w:marLeft w:val="0"/>
          <w:marRight w:val="0"/>
          <w:marTop w:val="0"/>
          <w:marBottom w:val="0"/>
          <w:divBdr>
            <w:top w:val="none" w:sz="0" w:space="0" w:color="auto"/>
            <w:left w:val="none" w:sz="0" w:space="0" w:color="auto"/>
            <w:bottom w:val="none" w:sz="0" w:space="0" w:color="auto"/>
            <w:right w:val="none" w:sz="0" w:space="0" w:color="auto"/>
          </w:divBdr>
        </w:div>
      </w:divsChild>
    </w:div>
    <w:div w:id="948701158">
      <w:bodyDiv w:val="1"/>
      <w:marLeft w:val="0"/>
      <w:marRight w:val="0"/>
      <w:marTop w:val="0"/>
      <w:marBottom w:val="0"/>
      <w:divBdr>
        <w:top w:val="none" w:sz="0" w:space="0" w:color="auto"/>
        <w:left w:val="none" w:sz="0" w:space="0" w:color="auto"/>
        <w:bottom w:val="none" w:sz="0" w:space="0" w:color="auto"/>
        <w:right w:val="none" w:sz="0" w:space="0" w:color="auto"/>
      </w:divBdr>
      <w:divsChild>
        <w:div w:id="14818546">
          <w:marLeft w:val="480"/>
          <w:marRight w:val="0"/>
          <w:marTop w:val="0"/>
          <w:marBottom w:val="0"/>
          <w:divBdr>
            <w:top w:val="none" w:sz="0" w:space="0" w:color="auto"/>
            <w:left w:val="none" w:sz="0" w:space="0" w:color="auto"/>
            <w:bottom w:val="none" w:sz="0" w:space="0" w:color="auto"/>
            <w:right w:val="none" w:sz="0" w:space="0" w:color="auto"/>
          </w:divBdr>
        </w:div>
        <w:div w:id="63141524">
          <w:marLeft w:val="480"/>
          <w:marRight w:val="0"/>
          <w:marTop w:val="0"/>
          <w:marBottom w:val="0"/>
          <w:divBdr>
            <w:top w:val="none" w:sz="0" w:space="0" w:color="auto"/>
            <w:left w:val="none" w:sz="0" w:space="0" w:color="auto"/>
            <w:bottom w:val="none" w:sz="0" w:space="0" w:color="auto"/>
            <w:right w:val="none" w:sz="0" w:space="0" w:color="auto"/>
          </w:divBdr>
        </w:div>
        <w:div w:id="82116802">
          <w:marLeft w:val="480"/>
          <w:marRight w:val="0"/>
          <w:marTop w:val="0"/>
          <w:marBottom w:val="0"/>
          <w:divBdr>
            <w:top w:val="none" w:sz="0" w:space="0" w:color="auto"/>
            <w:left w:val="none" w:sz="0" w:space="0" w:color="auto"/>
            <w:bottom w:val="none" w:sz="0" w:space="0" w:color="auto"/>
            <w:right w:val="none" w:sz="0" w:space="0" w:color="auto"/>
          </w:divBdr>
        </w:div>
        <w:div w:id="141846897">
          <w:marLeft w:val="480"/>
          <w:marRight w:val="0"/>
          <w:marTop w:val="0"/>
          <w:marBottom w:val="0"/>
          <w:divBdr>
            <w:top w:val="none" w:sz="0" w:space="0" w:color="auto"/>
            <w:left w:val="none" w:sz="0" w:space="0" w:color="auto"/>
            <w:bottom w:val="none" w:sz="0" w:space="0" w:color="auto"/>
            <w:right w:val="none" w:sz="0" w:space="0" w:color="auto"/>
          </w:divBdr>
        </w:div>
        <w:div w:id="168756999">
          <w:marLeft w:val="480"/>
          <w:marRight w:val="0"/>
          <w:marTop w:val="0"/>
          <w:marBottom w:val="0"/>
          <w:divBdr>
            <w:top w:val="none" w:sz="0" w:space="0" w:color="auto"/>
            <w:left w:val="none" w:sz="0" w:space="0" w:color="auto"/>
            <w:bottom w:val="none" w:sz="0" w:space="0" w:color="auto"/>
            <w:right w:val="none" w:sz="0" w:space="0" w:color="auto"/>
          </w:divBdr>
        </w:div>
        <w:div w:id="169218317">
          <w:marLeft w:val="480"/>
          <w:marRight w:val="0"/>
          <w:marTop w:val="0"/>
          <w:marBottom w:val="0"/>
          <w:divBdr>
            <w:top w:val="none" w:sz="0" w:space="0" w:color="auto"/>
            <w:left w:val="none" w:sz="0" w:space="0" w:color="auto"/>
            <w:bottom w:val="none" w:sz="0" w:space="0" w:color="auto"/>
            <w:right w:val="none" w:sz="0" w:space="0" w:color="auto"/>
          </w:divBdr>
        </w:div>
        <w:div w:id="196964962">
          <w:marLeft w:val="480"/>
          <w:marRight w:val="0"/>
          <w:marTop w:val="0"/>
          <w:marBottom w:val="0"/>
          <w:divBdr>
            <w:top w:val="none" w:sz="0" w:space="0" w:color="auto"/>
            <w:left w:val="none" w:sz="0" w:space="0" w:color="auto"/>
            <w:bottom w:val="none" w:sz="0" w:space="0" w:color="auto"/>
            <w:right w:val="none" w:sz="0" w:space="0" w:color="auto"/>
          </w:divBdr>
        </w:div>
        <w:div w:id="274093984">
          <w:marLeft w:val="480"/>
          <w:marRight w:val="0"/>
          <w:marTop w:val="0"/>
          <w:marBottom w:val="0"/>
          <w:divBdr>
            <w:top w:val="none" w:sz="0" w:space="0" w:color="auto"/>
            <w:left w:val="none" w:sz="0" w:space="0" w:color="auto"/>
            <w:bottom w:val="none" w:sz="0" w:space="0" w:color="auto"/>
            <w:right w:val="none" w:sz="0" w:space="0" w:color="auto"/>
          </w:divBdr>
        </w:div>
        <w:div w:id="409473766">
          <w:marLeft w:val="480"/>
          <w:marRight w:val="0"/>
          <w:marTop w:val="0"/>
          <w:marBottom w:val="0"/>
          <w:divBdr>
            <w:top w:val="none" w:sz="0" w:space="0" w:color="auto"/>
            <w:left w:val="none" w:sz="0" w:space="0" w:color="auto"/>
            <w:bottom w:val="none" w:sz="0" w:space="0" w:color="auto"/>
            <w:right w:val="none" w:sz="0" w:space="0" w:color="auto"/>
          </w:divBdr>
        </w:div>
        <w:div w:id="431050019">
          <w:marLeft w:val="480"/>
          <w:marRight w:val="0"/>
          <w:marTop w:val="0"/>
          <w:marBottom w:val="0"/>
          <w:divBdr>
            <w:top w:val="none" w:sz="0" w:space="0" w:color="auto"/>
            <w:left w:val="none" w:sz="0" w:space="0" w:color="auto"/>
            <w:bottom w:val="none" w:sz="0" w:space="0" w:color="auto"/>
            <w:right w:val="none" w:sz="0" w:space="0" w:color="auto"/>
          </w:divBdr>
        </w:div>
        <w:div w:id="485558314">
          <w:marLeft w:val="480"/>
          <w:marRight w:val="0"/>
          <w:marTop w:val="0"/>
          <w:marBottom w:val="0"/>
          <w:divBdr>
            <w:top w:val="none" w:sz="0" w:space="0" w:color="auto"/>
            <w:left w:val="none" w:sz="0" w:space="0" w:color="auto"/>
            <w:bottom w:val="none" w:sz="0" w:space="0" w:color="auto"/>
            <w:right w:val="none" w:sz="0" w:space="0" w:color="auto"/>
          </w:divBdr>
        </w:div>
        <w:div w:id="621225929">
          <w:marLeft w:val="480"/>
          <w:marRight w:val="0"/>
          <w:marTop w:val="0"/>
          <w:marBottom w:val="0"/>
          <w:divBdr>
            <w:top w:val="none" w:sz="0" w:space="0" w:color="auto"/>
            <w:left w:val="none" w:sz="0" w:space="0" w:color="auto"/>
            <w:bottom w:val="none" w:sz="0" w:space="0" w:color="auto"/>
            <w:right w:val="none" w:sz="0" w:space="0" w:color="auto"/>
          </w:divBdr>
        </w:div>
        <w:div w:id="622690070">
          <w:marLeft w:val="480"/>
          <w:marRight w:val="0"/>
          <w:marTop w:val="0"/>
          <w:marBottom w:val="0"/>
          <w:divBdr>
            <w:top w:val="none" w:sz="0" w:space="0" w:color="auto"/>
            <w:left w:val="none" w:sz="0" w:space="0" w:color="auto"/>
            <w:bottom w:val="none" w:sz="0" w:space="0" w:color="auto"/>
            <w:right w:val="none" w:sz="0" w:space="0" w:color="auto"/>
          </w:divBdr>
        </w:div>
        <w:div w:id="648942515">
          <w:marLeft w:val="480"/>
          <w:marRight w:val="0"/>
          <w:marTop w:val="0"/>
          <w:marBottom w:val="0"/>
          <w:divBdr>
            <w:top w:val="none" w:sz="0" w:space="0" w:color="auto"/>
            <w:left w:val="none" w:sz="0" w:space="0" w:color="auto"/>
            <w:bottom w:val="none" w:sz="0" w:space="0" w:color="auto"/>
            <w:right w:val="none" w:sz="0" w:space="0" w:color="auto"/>
          </w:divBdr>
        </w:div>
        <w:div w:id="755437954">
          <w:marLeft w:val="480"/>
          <w:marRight w:val="0"/>
          <w:marTop w:val="0"/>
          <w:marBottom w:val="0"/>
          <w:divBdr>
            <w:top w:val="none" w:sz="0" w:space="0" w:color="auto"/>
            <w:left w:val="none" w:sz="0" w:space="0" w:color="auto"/>
            <w:bottom w:val="none" w:sz="0" w:space="0" w:color="auto"/>
            <w:right w:val="none" w:sz="0" w:space="0" w:color="auto"/>
          </w:divBdr>
        </w:div>
        <w:div w:id="757142314">
          <w:marLeft w:val="480"/>
          <w:marRight w:val="0"/>
          <w:marTop w:val="0"/>
          <w:marBottom w:val="0"/>
          <w:divBdr>
            <w:top w:val="none" w:sz="0" w:space="0" w:color="auto"/>
            <w:left w:val="none" w:sz="0" w:space="0" w:color="auto"/>
            <w:bottom w:val="none" w:sz="0" w:space="0" w:color="auto"/>
            <w:right w:val="none" w:sz="0" w:space="0" w:color="auto"/>
          </w:divBdr>
        </w:div>
        <w:div w:id="810174771">
          <w:marLeft w:val="480"/>
          <w:marRight w:val="0"/>
          <w:marTop w:val="0"/>
          <w:marBottom w:val="0"/>
          <w:divBdr>
            <w:top w:val="none" w:sz="0" w:space="0" w:color="auto"/>
            <w:left w:val="none" w:sz="0" w:space="0" w:color="auto"/>
            <w:bottom w:val="none" w:sz="0" w:space="0" w:color="auto"/>
            <w:right w:val="none" w:sz="0" w:space="0" w:color="auto"/>
          </w:divBdr>
        </w:div>
        <w:div w:id="812214446">
          <w:marLeft w:val="480"/>
          <w:marRight w:val="0"/>
          <w:marTop w:val="0"/>
          <w:marBottom w:val="0"/>
          <w:divBdr>
            <w:top w:val="none" w:sz="0" w:space="0" w:color="auto"/>
            <w:left w:val="none" w:sz="0" w:space="0" w:color="auto"/>
            <w:bottom w:val="none" w:sz="0" w:space="0" w:color="auto"/>
            <w:right w:val="none" w:sz="0" w:space="0" w:color="auto"/>
          </w:divBdr>
        </w:div>
        <w:div w:id="814448523">
          <w:marLeft w:val="480"/>
          <w:marRight w:val="0"/>
          <w:marTop w:val="0"/>
          <w:marBottom w:val="0"/>
          <w:divBdr>
            <w:top w:val="none" w:sz="0" w:space="0" w:color="auto"/>
            <w:left w:val="none" w:sz="0" w:space="0" w:color="auto"/>
            <w:bottom w:val="none" w:sz="0" w:space="0" w:color="auto"/>
            <w:right w:val="none" w:sz="0" w:space="0" w:color="auto"/>
          </w:divBdr>
        </w:div>
        <w:div w:id="829755765">
          <w:marLeft w:val="480"/>
          <w:marRight w:val="0"/>
          <w:marTop w:val="0"/>
          <w:marBottom w:val="0"/>
          <w:divBdr>
            <w:top w:val="none" w:sz="0" w:space="0" w:color="auto"/>
            <w:left w:val="none" w:sz="0" w:space="0" w:color="auto"/>
            <w:bottom w:val="none" w:sz="0" w:space="0" w:color="auto"/>
            <w:right w:val="none" w:sz="0" w:space="0" w:color="auto"/>
          </w:divBdr>
        </w:div>
        <w:div w:id="830832501">
          <w:marLeft w:val="480"/>
          <w:marRight w:val="0"/>
          <w:marTop w:val="0"/>
          <w:marBottom w:val="0"/>
          <w:divBdr>
            <w:top w:val="none" w:sz="0" w:space="0" w:color="auto"/>
            <w:left w:val="none" w:sz="0" w:space="0" w:color="auto"/>
            <w:bottom w:val="none" w:sz="0" w:space="0" w:color="auto"/>
            <w:right w:val="none" w:sz="0" w:space="0" w:color="auto"/>
          </w:divBdr>
        </w:div>
        <w:div w:id="862129453">
          <w:marLeft w:val="480"/>
          <w:marRight w:val="0"/>
          <w:marTop w:val="0"/>
          <w:marBottom w:val="0"/>
          <w:divBdr>
            <w:top w:val="none" w:sz="0" w:space="0" w:color="auto"/>
            <w:left w:val="none" w:sz="0" w:space="0" w:color="auto"/>
            <w:bottom w:val="none" w:sz="0" w:space="0" w:color="auto"/>
            <w:right w:val="none" w:sz="0" w:space="0" w:color="auto"/>
          </w:divBdr>
        </w:div>
        <w:div w:id="874465519">
          <w:marLeft w:val="480"/>
          <w:marRight w:val="0"/>
          <w:marTop w:val="0"/>
          <w:marBottom w:val="0"/>
          <w:divBdr>
            <w:top w:val="none" w:sz="0" w:space="0" w:color="auto"/>
            <w:left w:val="none" w:sz="0" w:space="0" w:color="auto"/>
            <w:bottom w:val="none" w:sz="0" w:space="0" w:color="auto"/>
            <w:right w:val="none" w:sz="0" w:space="0" w:color="auto"/>
          </w:divBdr>
        </w:div>
        <w:div w:id="900406353">
          <w:marLeft w:val="480"/>
          <w:marRight w:val="0"/>
          <w:marTop w:val="0"/>
          <w:marBottom w:val="0"/>
          <w:divBdr>
            <w:top w:val="none" w:sz="0" w:space="0" w:color="auto"/>
            <w:left w:val="none" w:sz="0" w:space="0" w:color="auto"/>
            <w:bottom w:val="none" w:sz="0" w:space="0" w:color="auto"/>
            <w:right w:val="none" w:sz="0" w:space="0" w:color="auto"/>
          </w:divBdr>
        </w:div>
        <w:div w:id="902640896">
          <w:marLeft w:val="480"/>
          <w:marRight w:val="0"/>
          <w:marTop w:val="0"/>
          <w:marBottom w:val="0"/>
          <w:divBdr>
            <w:top w:val="none" w:sz="0" w:space="0" w:color="auto"/>
            <w:left w:val="none" w:sz="0" w:space="0" w:color="auto"/>
            <w:bottom w:val="none" w:sz="0" w:space="0" w:color="auto"/>
            <w:right w:val="none" w:sz="0" w:space="0" w:color="auto"/>
          </w:divBdr>
        </w:div>
        <w:div w:id="902641794">
          <w:marLeft w:val="480"/>
          <w:marRight w:val="0"/>
          <w:marTop w:val="0"/>
          <w:marBottom w:val="0"/>
          <w:divBdr>
            <w:top w:val="none" w:sz="0" w:space="0" w:color="auto"/>
            <w:left w:val="none" w:sz="0" w:space="0" w:color="auto"/>
            <w:bottom w:val="none" w:sz="0" w:space="0" w:color="auto"/>
            <w:right w:val="none" w:sz="0" w:space="0" w:color="auto"/>
          </w:divBdr>
        </w:div>
        <w:div w:id="910651266">
          <w:marLeft w:val="480"/>
          <w:marRight w:val="0"/>
          <w:marTop w:val="0"/>
          <w:marBottom w:val="0"/>
          <w:divBdr>
            <w:top w:val="none" w:sz="0" w:space="0" w:color="auto"/>
            <w:left w:val="none" w:sz="0" w:space="0" w:color="auto"/>
            <w:bottom w:val="none" w:sz="0" w:space="0" w:color="auto"/>
            <w:right w:val="none" w:sz="0" w:space="0" w:color="auto"/>
          </w:divBdr>
        </w:div>
        <w:div w:id="912929927">
          <w:marLeft w:val="480"/>
          <w:marRight w:val="0"/>
          <w:marTop w:val="0"/>
          <w:marBottom w:val="0"/>
          <w:divBdr>
            <w:top w:val="none" w:sz="0" w:space="0" w:color="auto"/>
            <w:left w:val="none" w:sz="0" w:space="0" w:color="auto"/>
            <w:bottom w:val="none" w:sz="0" w:space="0" w:color="auto"/>
            <w:right w:val="none" w:sz="0" w:space="0" w:color="auto"/>
          </w:divBdr>
        </w:div>
        <w:div w:id="920678840">
          <w:marLeft w:val="480"/>
          <w:marRight w:val="0"/>
          <w:marTop w:val="0"/>
          <w:marBottom w:val="0"/>
          <w:divBdr>
            <w:top w:val="none" w:sz="0" w:space="0" w:color="auto"/>
            <w:left w:val="none" w:sz="0" w:space="0" w:color="auto"/>
            <w:bottom w:val="none" w:sz="0" w:space="0" w:color="auto"/>
            <w:right w:val="none" w:sz="0" w:space="0" w:color="auto"/>
          </w:divBdr>
        </w:div>
        <w:div w:id="930697387">
          <w:marLeft w:val="480"/>
          <w:marRight w:val="0"/>
          <w:marTop w:val="0"/>
          <w:marBottom w:val="0"/>
          <w:divBdr>
            <w:top w:val="none" w:sz="0" w:space="0" w:color="auto"/>
            <w:left w:val="none" w:sz="0" w:space="0" w:color="auto"/>
            <w:bottom w:val="none" w:sz="0" w:space="0" w:color="auto"/>
            <w:right w:val="none" w:sz="0" w:space="0" w:color="auto"/>
          </w:divBdr>
        </w:div>
        <w:div w:id="951480129">
          <w:marLeft w:val="480"/>
          <w:marRight w:val="0"/>
          <w:marTop w:val="0"/>
          <w:marBottom w:val="0"/>
          <w:divBdr>
            <w:top w:val="none" w:sz="0" w:space="0" w:color="auto"/>
            <w:left w:val="none" w:sz="0" w:space="0" w:color="auto"/>
            <w:bottom w:val="none" w:sz="0" w:space="0" w:color="auto"/>
            <w:right w:val="none" w:sz="0" w:space="0" w:color="auto"/>
          </w:divBdr>
        </w:div>
        <w:div w:id="970669439">
          <w:marLeft w:val="480"/>
          <w:marRight w:val="0"/>
          <w:marTop w:val="0"/>
          <w:marBottom w:val="0"/>
          <w:divBdr>
            <w:top w:val="none" w:sz="0" w:space="0" w:color="auto"/>
            <w:left w:val="none" w:sz="0" w:space="0" w:color="auto"/>
            <w:bottom w:val="none" w:sz="0" w:space="0" w:color="auto"/>
            <w:right w:val="none" w:sz="0" w:space="0" w:color="auto"/>
          </w:divBdr>
        </w:div>
        <w:div w:id="1034814923">
          <w:marLeft w:val="480"/>
          <w:marRight w:val="0"/>
          <w:marTop w:val="0"/>
          <w:marBottom w:val="0"/>
          <w:divBdr>
            <w:top w:val="none" w:sz="0" w:space="0" w:color="auto"/>
            <w:left w:val="none" w:sz="0" w:space="0" w:color="auto"/>
            <w:bottom w:val="none" w:sz="0" w:space="0" w:color="auto"/>
            <w:right w:val="none" w:sz="0" w:space="0" w:color="auto"/>
          </w:divBdr>
        </w:div>
        <w:div w:id="1111129706">
          <w:marLeft w:val="480"/>
          <w:marRight w:val="0"/>
          <w:marTop w:val="0"/>
          <w:marBottom w:val="0"/>
          <w:divBdr>
            <w:top w:val="none" w:sz="0" w:space="0" w:color="auto"/>
            <w:left w:val="none" w:sz="0" w:space="0" w:color="auto"/>
            <w:bottom w:val="none" w:sz="0" w:space="0" w:color="auto"/>
            <w:right w:val="none" w:sz="0" w:space="0" w:color="auto"/>
          </w:divBdr>
        </w:div>
        <w:div w:id="1144464516">
          <w:marLeft w:val="480"/>
          <w:marRight w:val="0"/>
          <w:marTop w:val="0"/>
          <w:marBottom w:val="0"/>
          <w:divBdr>
            <w:top w:val="none" w:sz="0" w:space="0" w:color="auto"/>
            <w:left w:val="none" w:sz="0" w:space="0" w:color="auto"/>
            <w:bottom w:val="none" w:sz="0" w:space="0" w:color="auto"/>
            <w:right w:val="none" w:sz="0" w:space="0" w:color="auto"/>
          </w:divBdr>
        </w:div>
        <w:div w:id="1145388913">
          <w:marLeft w:val="480"/>
          <w:marRight w:val="0"/>
          <w:marTop w:val="0"/>
          <w:marBottom w:val="0"/>
          <w:divBdr>
            <w:top w:val="none" w:sz="0" w:space="0" w:color="auto"/>
            <w:left w:val="none" w:sz="0" w:space="0" w:color="auto"/>
            <w:bottom w:val="none" w:sz="0" w:space="0" w:color="auto"/>
            <w:right w:val="none" w:sz="0" w:space="0" w:color="auto"/>
          </w:divBdr>
        </w:div>
        <w:div w:id="1154175917">
          <w:marLeft w:val="480"/>
          <w:marRight w:val="0"/>
          <w:marTop w:val="0"/>
          <w:marBottom w:val="0"/>
          <w:divBdr>
            <w:top w:val="none" w:sz="0" w:space="0" w:color="auto"/>
            <w:left w:val="none" w:sz="0" w:space="0" w:color="auto"/>
            <w:bottom w:val="none" w:sz="0" w:space="0" w:color="auto"/>
            <w:right w:val="none" w:sz="0" w:space="0" w:color="auto"/>
          </w:divBdr>
        </w:div>
        <w:div w:id="1168449721">
          <w:marLeft w:val="480"/>
          <w:marRight w:val="0"/>
          <w:marTop w:val="0"/>
          <w:marBottom w:val="0"/>
          <w:divBdr>
            <w:top w:val="none" w:sz="0" w:space="0" w:color="auto"/>
            <w:left w:val="none" w:sz="0" w:space="0" w:color="auto"/>
            <w:bottom w:val="none" w:sz="0" w:space="0" w:color="auto"/>
            <w:right w:val="none" w:sz="0" w:space="0" w:color="auto"/>
          </w:divBdr>
        </w:div>
        <w:div w:id="1186749771">
          <w:marLeft w:val="480"/>
          <w:marRight w:val="0"/>
          <w:marTop w:val="0"/>
          <w:marBottom w:val="0"/>
          <w:divBdr>
            <w:top w:val="none" w:sz="0" w:space="0" w:color="auto"/>
            <w:left w:val="none" w:sz="0" w:space="0" w:color="auto"/>
            <w:bottom w:val="none" w:sz="0" w:space="0" w:color="auto"/>
            <w:right w:val="none" w:sz="0" w:space="0" w:color="auto"/>
          </w:divBdr>
        </w:div>
        <w:div w:id="1208952722">
          <w:marLeft w:val="480"/>
          <w:marRight w:val="0"/>
          <w:marTop w:val="0"/>
          <w:marBottom w:val="0"/>
          <w:divBdr>
            <w:top w:val="none" w:sz="0" w:space="0" w:color="auto"/>
            <w:left w:val="none" w:sz="0" w:space="0" w:color="auto"/>
            <w:bottom w:val="none" w:sz="0" w:space="0" w:color="auto"/>
            <w:right w:val="none" w:sz="0" w:space="0" w:color="auto"/>
          </w:divBdr>
        </w:div>
        <w:div w:id="1238132525">
          <w:marLeft w:val="480"/>
          <w:marRight w:val="0"/>
          <w:marTop w:val="0"/>
          <w:marBottom w:val="0"/>
          <w:divBdr>
            <w:top w:val="none" w:sz="0" w:space="0" w:color="auto"/>
            <w:left w:val="none" w:sz="0" w:space="0" w:color="auto"/>
            <w:bottom w:val="none" w:sz="0" w:space="0" w:color="auto"/>
            <w:right w:val="none" w:sz="0" w:space="0" w:color="auto"/>
          </w:divBdr>
        </w:div>
        <w:div w:id="1256209999">
          <w:marLeft w:val="480"/>
          <w:marRight w:val="0"/>
          <w:marTop w:val="0"/>
          <w:marBottom w:val="0"/>
          <w:divBdr>
            <w:top w:val="none" w:sz="0" w:space="0" w:color="auto"/>
            <w:left w:val="none" w:sz="0" w:space="0" w:color="auto"/>
            <w:bottom w:val="none" w:sz="0" w:space="0" w:color="auto"/>
            <w:right w:val="none" w:sz="0" w:space="0" w:color="auto"/>
          </w:divBdr>
        </w:div>
        <w:div w:id="1285890347">
          <w:marLeft w:val="480"/>
          <w:marRight w:val="0"/>
          <w:marTop w:val="0"/>
          <w:marBottom w:val="0"/>
          <w:divBdr>
            <w:top w:val="none" w:sz="0" w:space="0" w:color="auto"/>
            <w:left w:val="none" w:sz="0" w:space="0" w:color="auto"/>
            <w:bottom w:val="none" w:sz="0" w:space="0" w:color="auto"/>
            <w:right w:val="none" w:sz="0" w:space="0" w:color="auto"/>
          </w:divBdr>
        </w:div>
        <w:div w:id="1318339604">
          <w:marLeft w:val="480"/>
          <w:marRight w:val="0"/>
          <w:marTop w:val="0"/>
          <w:marBottom w:val="0"/>
          <w:divBdr>
            <w:top w:val="none" w:sz="0" w:space="0" w:color="auto"/>
            <w:left w:val="none" w:sz="0" w:space="0" w:color="auto"/>
            <w:bottom w:val="none" w:sz="0" w:space="0" w:color="auto"/>
            <w:right w:val="none" w:sz="0" w:space="0" w:color="auto"/>
          </w:divBdr>
        </w:div>
        <w:div w:id="1366179664">
          <w:marLeft w:val="480"/>
          <w:marRight w:val="0"/>
          <w:marTop w:val="0"/>
          <w:marBottom w:val="0"/>
          <w:divBdr>
            <w:top w:val="none" w:sz="0" w:space="0" w:color="auto"/>
            <w:left w:val="none" w:sz="0" w:space="0" w:color="auto"/>
            <w:bottom w:val="none" w:sz="0" w:space="0" w:color="auto"/>
            <w:right w:val="none" w:sz="0" w:space="0" w:color="auto"/>
          </w:divBdr>
        </w:div>
        <w:div w:id="1373261075">
          <w:marLeft w:val="480"/>
          <w:marRight w:val="0"/>
          <w:marTop w:val="0"/>
          <w:marBottom w:val="0"/>
          <w:divBdr>
            <w:top w:val="none" w:sz="0" w:space="0" w:color="auto"/>
            <w:left w:val="none" w:sz="0" w:space="0" w:color="auto"/>
            <w:bottom w:val="none" w:sz="0" w:space="0" w:color="auto"/>
            <w:right w:val="none" w:sz="0" w:space="0" w:color="auto"/>
          </w:divBdr>
        </w:div>
        <w:div w:id="1411345344">
          <w:marLeft w:val="480"/>
          <w:marRight w:val="0"/>
          <w:marTop w:val="0"/>
          <w:marBottom w:val="0"/>
          <w:divBdr>
            <w:top w:val="none" w:sz="0" w:space="0" w:color="auto"/>
            <w:left w:val="none" w:sz="0" w:space="0" w:color="auto"/>
            <w:bottom w:val="none" w:sz="0" w:space="0" w:color="auto"/>
            <w:right w:val="none" w:sz="0" w:space="0" w:color="auto"/>
          </w:divBdr>
        </w:div>
        <w:div w:id="1478179860">
          <w:marLeft w:val="480"/>
          <w:marRight w:val="0"/>
          <w:marTop w:val="0"/>
          <w:marBottom w:val="0"/>
          <w:divBdr>
            <w:top w:val="none" w:sz="0" w:space="0" w:color="auto"/>
            <w:left w:val="none" w:sz="0" w:space="0" w:color="auto"/>
            <w:bottom w:val="none" w:sz="0" w:space="0" w:color="auto"/>
            <w:right w:val="none" w:sz="0" w:space="0" w:color="auto"/>
          </w:divBdr>
        </w:div>
        <w:div w:id="1493061548">
          <w:marLeft w:val="480"/>
          <w:marRight w:val="0"/>
          <w:marTop w:val="0"/>
          <w:marBottom w:val="0"/>
          <w:divBdr>
            <w:top w:val="none" w:sz="0" w:space="0" w:color="auto"/>
            <w:left w:val="none" w:sz="0" w:space="0" w:color="auto"/>
            <w:bottom w:val="none" w:sz="0" w:space="0" w:color="auto"/>
            <w:right w:val="none" w:sz="0" w:space="0" w:color="auto"/>
          </w:divBdr>
        </w:div>
        <w:div w:id="1517308686">
          <w:marLeft w:val="480"/>
          <w:marRight w:val="0"/>
          <w:marTop w:val="0"/>
          <w:marBottom w:val="0"/>
          <w:divBdr>
            <w:top w:val="none" w:sz="0" w:space="0" w:color="auto"/>
            <w:left w:val="none" w:sz="0" w:space="0" w:color="auto"/>
            <w:bottom w:val="none" w:sz="0" w:space="0" w:color="auto"/>
            <w:right w:val="none" w:sz="0" w:space="0" w:color="auto"/>
          </w:divBdr>
        </w:div>
        <w:div w:id="1534536031">
          <w:marLeft w:val="480"/>
          <w:marRight w:val="0"/>
          <w:marTop w:val="0"/>
          <w:marBottom w:val="0"/>
          <w:divBdr>
            <w:top w:val="none" w:sz="0" w:space="0" w:color="auto"/>
            <w:left w:val="none" w:sz="0" w:space="0" w:color="auto"/>
            <w:bottom w:val="none" w:sz="0" w:space="0" w:color="auto"/>
            <w:right w:val="none" w:sz="0" w:space="0" w:color="auto"/>
          </w:divBdr>
        </w:div>
        <w:div w:id="1619795752">
          <w:marLeft w:val="480"/>
          <w:marRight w:val="0"/>
          <w:marTop w:val="0"/>
          <w:marBottom w:val="0"/>
          <w:divBdr>
            <w:top w:val="none" w:sz="0" w:space="0" w:color="auto"/>
            <w:left w:val="none" w:sz="0" w:space="0" w:color="auto"/>
            <w:bottom w:val="none" w:sz="0" w:space="0" w:color="auto"/>
            <w:right w:val="none" w:sz="0" w:space="0" w:color="auto"/>
          </w:divBdr>
        </w:div>
        <w:div w:id="1640455561">
          <w:marLeft w:val="480"/>
          <w:marRight w:val="0"/>
          <w:marTop w:val="0"/>
          <w:marBottom w:val="0"/>
          <w:divBdr>
            <w:top w:val="none" w:sz="0" w:space="0" w:color="auto"/>
            <w:left w:val="none" w:sz="0" w:space="0" w:color="auto"/>
            <w:bottom w:val="none" w:sz="0" w:space="0" w:color="auto"/>
            <w:right w:val="none" w:sz="0" w:space="0" w:color="auto"/>
          </w:divBdr>
        </w:div>
        <w:div w:id="1713846465">
          <w:marLeft w:val="480"/>
          <w:marRight w:val="0"/>
          <w:marTop w:val="0"/>
          <w:marBottom w:val="0"/>
          <w:divBdr>
            <w:top w:val="none" w:sz="0" w:space="0" w:color="auto"/>
            <w:left w:val="none" w:sz="0" w:space="0" w:color="auto"/>
            <w:bottom w:val="none" w:sz="0" w:space="0" w:color="auto"/>
            <w:right w:val="none" w:sz="0" w:space="0" w:color="auto"/>
          </w:divBdr>
        </w:div>
        <w:div w:id="1793553092">
          <w:marLeft w:val="480"/>
          <w:marRight w:val="0"/>
          <w:marTop w:val="0"/>
          <w:marBottom w:val="0"/>
          <w:divBdr>
            <w:top w:val="none" w:sz="0" w:space="0" w:color="auto"/>
            <w:left w:val="none" w:sz="0" w:space="0" w:color="auto"/>
            <w:bottom w:val="none" w:sz="0" w:space="0" w:color="auto"/>
            <w:right w:val="none" w:sz="0" w:space="0" w:color="auto"/>
          </w:divBdr>
        </w:div>
        <w:div w:id="1832594522">
          <w:marLeft w:val="480"/>
          <w:marRight w:val="0"/>
          <w:marTop w:val="0"/>
          <w:marBottom w:val="0"/>
          <w:divBdr>
            <w:top w:val="none" w:sz="0" w:space="0" w:color="auto"/>
            <w:left w:val="none" w:sz="0" w:space="0" w:color="auto"/>
            <w:bottom w:val="none" w:sz="0" w:space="0" w:color="auto"/>
            <w:right w:val="none" w:sz="0" w:space="0" w:color="auto"/>
          </w:divBdr>
        </w:div>
        <w:div w:id="1839345046">
          <w:marLeft w:val="480"/>
          <w:marRight w:val="0"/>
          <w:marTop w:val="0"/>
          <w:marBottom w:val="0"/>
          <w:divBdr>
            <w:top w:val="none" w:sz="0" w:space="0" w:color="auto"/>
            <w:left w:val="none" w:sz="0" w:space="0" w:color="auto"/>
            <w:bottom w:val="none" w:sz="0" w:space="0" w:color="auto"/>
            <w:right w:val="none" w:sz="0" w:space="0" w:color="auto"/>
          </w:divBdr>
        </w:div>
        <w:div w:id="1843617513">
          <w:marLeft w:val="480"/>
          <w:marRight w:val="0"/>
          <w:marTop w:val="0"/>
          <w:marBottom w:val="0"/>
          <w:divBdr>
            <w:top w:val="none" w:sz="0" w:space="0" w:color="auto"/>
            <w:left w:val="none" w:sz="0" w:space="0" w:color="auto"/>
            <w:bottom w:val="none" w:sz="0" w:space="0" w:color="auto"/>
            <w:right w:val="none" w:sz="0" w:space="0" w:color="auto"/>
          </w:divBdr>
        </w:div>
        <w:div w:id="1851719845">
          <w:marLeft w:val="480"/>
          <w:marRight w:val="0"/>
          <w:marTop w:val="0"/>
          <w:marBottom w:val="0"/>
          <w:divBdr>
            <w:top w:val="none" w:sz="0" w:space="0" w:color="auto"/>
            <w:left w:val="none" w:sz="0" w:space="0" w:color="auto"/>
            <w:bottom w:val="none" w:sz="0" w:space="0" w:color="auto"/>
            <w:right w:val="none" w:sz="0" w:space="0" w:color="auto"/>
          </w:divBdr>
        </w:div>
        <w:div w:id="1885631848">
          <w:marLeft w:val="480"/>
          <w:marRight w:val="0"/>
          <w:marTop w:val="0"/>
          <w:marBottom w:val="0"/>
          <w:divBdr>
            <w:top w:val="none" w:sz="0" w:space="0" w:color="auto"/>
            <w:left w:val="none" w:sz="0" w:space="0" w:color="auto"/>
            <w:bottom w:val="none" w:sz="0" w:space="0" w:color="auto"/>
            <w:right w:val="none" w:sz="0" w:space="0" w:color="auto"/>
          </w:divBdr>
        </w:div>
        <w:div w:id="1894268285">
          <w:marLeft w:val="480"/>
          <w:marRight w:val="0"/>
          <w:marTop w:val="0"/>
          <w:marBottom w:val="0"/>
          <w:divBdr>
            <w:top w:val="none" w:sz="0" w:space="0" w:color="auto"/>
            <w:left w:val="none" w:sz="0" w:space="0" w:color="auto"/>
            <w:bottom w:val="none" w:sz="0" w:space="0" w:color="auto"/>
            <w:right w:val="none" w:sz="0" w:space="0" w:color="auto"/>
          </w:divBdr>
        </w:div>
        <w:div w:id="2027515842">
          <w:marLeft w:val="480"/>
          <w:marRight w:val="0"/>
          <w:marTop w:val="0"/>
          <w:marBottom w:val="0"/>
          <w:divBdr>
            <w:top w:val="none" w:sz="0" w:space="0" w:color="auto"/>
            <w:left w:val="none" w:sz="0" w:space="0" w:color="auto"/>
            <w:bottom w:val="none" w:sz="0" w:space="0" w:color="auto"/>
            <w:right w:val="none" w:sz="0" w:space="0" w:color="auto"/>
          </w:divBdr>
        </w:div>
        <w:div w:id="2033606985">
          <w:marLeft w:val="480"/>
          <w:marRight w:val="0"/>
          <w:marTop w:val="0"/>
          <w:marBottom w:val="0"/>
          <w:divBdr>
            <w:top w:val="none" w:sz="0" w:space="0" w:color="auto"/>
            <w:left w:val="none" w:sz="0" w:space="0" w:color="auto"/>
            <w:bottom w:val="none" w:sz="0" w:space="0" w:color="auto"/>
            <w:right w:val="none" w:sz="0" w:space="0" w:color="auto"/>
          </w:divBdr>
        </w:div>
        <w:div w:id="2083673182">
          <w:marLeft w:val="480"/>
          <w:marRight w:val="0"/>
          <w:marTop w:val="0"/>
          <w:marBottom w:val="0"/>
          <w:divBdr>
            <w:top w:val="none" w:sz="0" w:space="0" w:color="auto"/>
            <w:left w:val="none" w:sz="0" w:space="0" w:color="auto"/>
            <w:bottom w:val="none" w:sz="0" w:space="0" w:color="auto"/>
            <w:right w:val="none" w:sz="0" w:space="0" w:color="auto"/>
          </w:divBdr>
        </w:div>
        <w:div w:id="2130277071">
          <w:marLeft w:val="480"/>
          <w:marRight w:val="0"/>
          <w:marTop w:val="0"/>
          <w:marBottom w:val="0"/>
          <w:divBdr>
            <w:top w:val="none" w:sz="0" w:space="0" w:color="auto"/>
            <w:left w:val="none" w:sz="0" w:space="0" w:color="auto"/>
            <w:bottom w:val="none" w:sz="0" w:space="0" w:color="auto"/>
            <w:right w:val="none" w:sz="0" w:space="0" w:color="auto"/>
          </w:divBdr>
        </w:div>
        <w:div w:id="2130975083">
          <w:marLeft w:val="480"/>
          <w:marRight w:val="0"/>
          <w:marTop w:val="0"/>
          <w:marBottom w:val="0"/>
          <w:divBdr>
            <w:top w:val="none" w:sz="0" w:space="0" w:color="auto"/>
            <w:left w:val="none" w:sz="0" w:space="0" w:color="auto"/>
            <w:bottom w:val="none" w:sz="0" w:space="0" w:color="auto"/>
            <w:right w:val="none" w:sz="0" w:space="0" w:color="auto"/>
          </w:divBdr>
        </w:div>
        <w:div w:id="2135294273">
          <w:marLeft w:val="480"/>
          <w:marRight w:val="0"/>
          <w:marTop w:val="0"/>
          <w:marBottom w:val="0"/>
          <w:divBdr>
            <w:top w:val="none" w:sz="0" w:space="0" w:color="auto"/>
            <w:left w:val="none" w:sz="0" w:space="0" w:color="auto"/>
            <w:bottom w:val="none" w:sz="0" w:space="0" w:color="auto"/>
            <w:right w:val="none" w:sz="0" w:space="0" w:color="auto"/>
          </w:divBdr>
        </w:div>
      </w:divsChild>
    </w:div>
    <w:div w:id="950697870">
      <w:bodyDiv w:val="1"/>
      <w:marLeft w:val="0"/>
      <w:marRight w:val="0"/>
      <w:marTop w:val="0"/>
      <w:marBottom w:val="0"/>
      <w:divBdr>
        <w:top w:val="none" w:sz="0" w:space="0" w:color="auto"/>
        <w:left w:val="none" w:sz="0" w:space="0" w:color="auto"/>
        <w:bottom w:val="none" w:sz="0" w:space="0" w:color="auto"/>
        <w:right w:val="none" w:sz="0" w:space="0" w:color="auto"/>
      </w:divBdr>
      <w:divsChild>
        <w:div w:id="56587508">
          <w:marLeft w:val="0"/>
          <w:marRight w:val="0"/>
          <w:marTop w:val="0"/>
          <w:marBottom w:val="0"/>
          <w:divBdr>
            <w:top w:val="none" w:sz="0" w:space="0" w:color="auto"/>
            <w:left w:val="none" w:sz="0" w:space="0" w:color="auto"/>
            <w:bottom w:val="none" w:sz="0" w:space="0" w:color="auto"/>
            <w:right w:val="none" w:sz="0" w:space="0" w:color="auto"/>
          </w:divBdr>
        </w:div>
        <w:div w:id="72171273">
          <w:marLeft w:val="0"/>
          <w:marRight w:val="0"/>
          <w:marTop w:val="0"/>
          <w:marBottom w:val="0"/>
          <w:divBdr>
            <w:top w:val="none" w:sz="0" w:space="0" w:color="auto"/>
            <w:left w:val="none" w:sz="0" w:space="0" w:color="auto"/>
            <w:bottom w:val="none" w:sz="0" w:space="0" w:color="auto"/>
            <w:right w:val="none" w:sz="0" w:space="0" w:color="auto"/>
          </w:divBdr>
        </w:div>
        <w:div w:id="186716643">
          <w:marLeft w:val="0"/>
          <w:marRight w:val="0"/>
          <w:marTop w:val="0"/>
          <w:marBottom w:val="0"/>
          <w:divBdr>
            <w:top w:val="none" w:sz="0" w:space="0" w:color="auto"/>
            <w:left w:val="none" w:sz="0" w:space="0" w:color="auto"/>
            <w:bottom w:val="none" w:sz="0" w:space="0" w:color="auto"/>
            <w:right w:val="none" w:sz="0" w:space="0" w:color="auto"/>
          </w:divBdr>
        </w:div>
        <w:div w:id="216284858">
          <w:marLeft w:val="0"/>
          <w:marRight w:val="0"/>
          <w:marTop w:val="0"/>
          <w:marBottom w:val="0"/>
          <w:divBdr>
            <w:top w:val="none" w:sz="0" w:space="0" w:color="auto"/>
            <w:left w:val="none" w:sz="0" w:space="0" w:color="auto"/>
            <w:bottom w:val="none" w:sz="0" w:space="0" w:color="auto"/>
            <w:right w:val="none" w:sz="0" w:space="0" w:color="auto"/>
          </w:divBdr>
        </w:div>
        <w:div w:id="340934869">
          <w:marLeft w:val="0"/>
          <w:marRight w:val="0"/>
          <w:marTop w:val="0"/>
          <w:marBottom w:val="0"/>
          <w:divBdr>
            <w:top w:val="none" w:sz="0" w:space="0" w:color="auto"/>
            <w:left w:val="none" w:sz="0" w:space="0" w:color="auto"/>
            <w:bottom w:val="none" w:sz="0" w:space="0" w:color="auto"/>
            <w:right w:val="none" w:sz="0" w:space="0" w:color="auto"/>
          </w:divBdr>
        </w:div>
        <w:div w:id="353389819">
          <w:marLeft w:val="0"/>
          <w:marRight w:val="0"/>
          <w:marTop w:val="0"/>
          <w:marBottom w:val="0"/>
          <w:divBdr>
            <w:top w:val="none" w:sz="0" w:space="0" w:color="auto"/>
            <w:left w:val="none" w:sz="0" w:space="0" w:color="auto"/>
            <w:bottom w:val="none" w:sz="0" w:space="0" w:color="auto"/>
            <w:right w:val="none" w:sz="0" w:space="0" w:color="auto"/>
          </w:divBdr>
        </w:div>
        <w:div w:id="498354408">
          <w:marLeft w:val="0"/>
          <w:marRight w:val="0"/>
          <w:marTop w:val="0"/>
          <w:marBottom w:val="0"/>
          <w:divBdr>
            <w:top w:val="none" w:sz="0" w:space="0" w:color="auto"/>
            <w:left w:val="none" w:sz="0" w:space="0" w:color="auto"/>
            <w:bottom w:val="none" w:sz="0" w:space="0" w:color="auto"/>
            <w:right w:val="none" w:sz="0" w:space="0" w:color="auto"/>
          </w:divBdr>
        </w:div>
        <w:div w:id="518355007">
          <w:marLeft w:val="0"/>
          <w:marRight w:val="0"/>
          <w:marTop w:val="0"/>
          <w:marBottom w:val="0"/>
          <w:divBdr>
            <w:top w:val="none" w:sz="0" w:space="0" w:color="auto"/>
            <w:left w:val="none" w:sz="0" w:space="0" w:color="auto"/>
            <w:bottom w:val="none" w:sz="0" w:space="0" w:color="auto"/>
            <w:right w:val="none" w:sz="0" w:space="0" w:color="auto"/>
          </w:divBdr>
        </w:div>
        <w:div w:id="566839983">
          <w:marLeft w:val="0"/>
          <w:marRight w:val="0"/>
          <w:marTop w:val="0"/>
          <w:marBottom w:val="0"/>
          <w:divBdr>
            <w:top w:val="none" w:sz="0" w:space="0" w:color="auto"/>
            <w:left w:val="none" w:sz="0" w:space="0" w:color="auto"/>
            <w:bottom w:val="none" w:sz="0" w:space="0" w:color="auto"/>
            <w:right w:val="none" w:sz="0" w:space="0" w:color="auto"/>
          </w:divBdr>
        </w:div>
        <w:div w:id="582227697">
          <w:marLeft w:val="0"/>
          <w:marRight w:val="0"/>
          <w:marTop w:val="0"/>
          <w:marBottom w:val="0"/>
          <w:divBdr>
            <w:top w:val="none" w:sz="0" w:space="0" w:color="auto"/>
            <w:left w:val="none" w:sz="0" w:space="0" w:color="auto"/>
            <w:bottom w:val="none" w:sz="0" w:space="0" w:color="auto"/>
            <w:right w:val="none" w:sz="0" w:space="0" w:color="auto"/>
          </w:divBdr>
        </w:div>
        <w:div w:id="586579057">
          <w:marLeft w:val="0"/>
          <w:marRight w:val="0"/>
          <w:marTop w:val="0"/>
          <w:marBottom w:val="0"/>
          <w:divBdr>
            <w:top w:val="none" w:sz="0" w:space="0" w:color="auto"/>
            <w:left w:val="none" w:sz="0" w:space="0" w:color="auto"/>
            <w:bottom w:val="none" w:sz="0" w:space="0" w:color="auto"/>
            <w:right w:val="none" w:sz="0" w:space="0" w:color="auto"/>
          </w:divBdr>
        </w:div>
        <w:div w:id="611323904">
          <w:marLeft w:val="0"/>
          <w:marRight w:val="0"/>
          <w:marTop w:val="0"/>
          <w:marBottom w:val="0"/>
          <w:divBdr>
            <w:top w:val="none" w:sz="0" w:space="0" w:color="auto"/>
            <w:left w:val="none" w:sz="0" w:space="0" w:color="auto"/>
            <w:bottom w:val="none" w:sz="0" w:space="0" w:color="auto"/>
            <w:right w:val="none" w:sz="0" w:space="0" w:color="auto"/>
          </w:divBdr>
        </w:div>
        <w:div w:id="617687754">
          <w:marLeft w:val="0"/>
          <w:marRight w:val="0"/>
          <w:marTop w:val="0"/>
          <w:marBottom w:val="0"/>
          <w:divBdr>
            <w:top w:val="none" w:sz="0" w:space="0" w:color="auto"/>
            <w:left w:val="none" w:sz="0" w:space="0" w:color="auto"/>
            <w:bottom w:val="none" w:sz="0" w:space="0" w:color="auto"/>
            <w:right w:val="none" w:sz="0" w:space="0" w:color="auto"/>
          </w:divBdr>
        </w:div>
        <w:div w:id="647367570">
          <w:marLeft w:val="0"/>
          <w:marRight w:val="0"/>
          <w:marTop w:val="0"/>
          <w:marBottom w:val="0"/>
          <w:divBdr>
            <w:top w:val="none" w:sz="0" w:space="0" w:color="auto"/>
            <w:left w:val="none" w:sz="0" w:space="0" w:color="auto"/>
            <w:bottom w:val="none" w:sz="0" w:space="0" w:color="auto"/>
            <w:right w:val="none" w:sz="0" w:space="0" w:color="auto"/>
          </w:divBdr>
        </w:div>
        <w:div w:id="680204582">
          <w:marLeft w:val="0"/>
          <w:marRight w:val="0"/>
          <w:marTop w:val="0"/>
          <w:marBottom w:val="0"/>
          <w:divBdr>
            <w:top w:val="none" w:sz="0" w:space="0" w:color="auto"/>
            <w:left w:val="none" w:sz="0" w:space="0" w:color="auto"/>
            <w:bottom w:val="none" w:sz="0" w:space="0" w:color="auto"/>
            <w:right w:val="none" w:sz="0" w:space="0" w:color="auto"/>
          </w:divBdr>
        </w:div>
        <w:div w:id="722826643">
          <w:marLeft w:val="0"/>
          <w:marRight w:val="0"/>
          <w:marTop w:val="0"/>
          <w:marBottom w:val="0"/>
          <w:divBdr>
            <w:top w:val="none" w:sz="0" w:space="0" w:color="auto"/>
            <w:left w:val="none" w:sz="0" w:space="0" w:color="auto"/>
            <w:bottom w:val="none" w:sz="0" w:space="0" w:color="auto"/>
            <w:right w:val="none" w:sz="0" w:space="0" w:color="auto"/>
          </w:divBdr>
        </w:div>
        <w:div w:id="796528112">
          <w:marLeft w:val="0"/>
          <w:marRight w:val="0"/>
          <w:marTop w:val="0"/>
          <w:marBottom w:val="0"/>
          <w:divBdr>
            <w:top w:val="none" w:sz="0" w:space="0" w:color="auto"/>
            <w:left w:val="none" w:sz="0" w:space="0" w:color="auto"/>
            <w:bottom w:val="none" w:sz="0" w:space="0" w:color="auto"/>
            <w:right w:val="none" w:sz="0" w:space="0" w:color="auto"/>
          </w:divBdr>
        </w:div>
        <w:div w:id="836454688">
          <w:marLeft w:val="0"/>
          <w:marRight w:val="0"/>
          <w:marTop w:val="0"/>
          <w:marBottom w:val="0"/>
          <w:divBdr>
            <w:top w:val="none" w:sz="0" w:space="0" w:color="auto"/>
            <w:left w:val="none" w:sz="0" w:space="0" w:color="auto"/>
            <w:bottom w:val="none" w:sz="0" w:space="0" w:color="auto"/>
            <w:right w:val="none" w:sz="0" w:space="0" w:color="auto"/>
          </w:divBdr>
        </w:div>
        <w:div w:id="852258288">
          <w:marLeft w:val="0"/>
          <w:marRight w:val="0"/>
          <w:marTop w:val="0"/>
          <w:marBottom w:val="0"/>
          <w:divBdr>
            <w:top w:val="none" w:sz="0" w:space="0" w:color="auto"/>
            <w:left w:val="none" w:sz="0" w:space="0" w:color="auto"/>
            <w:bottom w:val="none" w:sz="0" w:space="0" w:color="auto"/>
            <w:right w:val="none" w:sz="0" w:space="0" w:color="auto"/>
          </w:divBdr>
        </w:div>
        <w:div w:id="860555076">
          <w:marLeft w:val="0"/>
          <w:marRight w:val="0"/>
          <w:marTop w:val="0"/>
          <w:marBottom w:val="0"/>
          <w:divBdr>
            <w:top w:val="none" w:sz="0" w:space="0" w:color="auto"/>
            <w:left w:val="none" w:sz="0" w:space="0" w:color="auto"/>
            <w:bottom w:val="none" w:sz="0" w:space="0" w:color="auto"/>
            <w:right w:val="none" w:sz="0" w:space="0" w:color="auto"/>
          </w:divBdr>
        </w:div>
        <w:div w:id="861632459">
          <w:marLeft w:val="0"/>
          <w:marRight w:val="0"/>
          <w:marTop w:val="0"/>
          <w:marBottom w:val="0"/>
          <w:divBdr>
            <w:top w:val="none" w:sz="0" w:space="0" w:color="auto"/>
            <w:left w:val="none" w:sz="0" w:space="0" w:color="auto"/>
            <w:bottom w:val="none" w:sz="0" w:space="0" w:color="auto"/>
            <w:right w:val="none" w:sz="0" w:space="0" w:color="auto"/>
          </w:divBdr>
        </w:div>
        <w:div w:id="867107789">
          <w:marLeft w:val="0"/>
          <w:marRight w:val="0"/>
          <w:marTop w:val="0"/>
          <w:marBottom w:val="0"/>
          <w:divBdr>
            <w:top w:val="none" w:sz="0" w:space="0" w:color="auto"/>
            <w:left w:val="none" w:sz="0" w:space="0" w:color="auto"/>
            <w:bottom w:val="none" w:sz="0" w:space="0" w:color="auto"/>
            <w:right w:val="none" w:sz="0" w:space="0" w:color="auto"/>
          </w:divBdr>
        </w:div>
        <w:div w:id="869299312">
          <w:marLeft w:val="0"/>
          <w:marRight w:val="0"/>
          <w:marTop w:val="0"/>
          <w:marBottom w:val="0"/>
          <w:divBdr>
            <w:top w:val="none" w:sz="0" w:space="0" w:color="auto"/>
            <w:left w:val="none" w:sz="0" w:space="0" w:color="auto"/>
            <w:bottom w:val="none" w:sz="0" w:space="0" w:color="auto"/>
            <w:right w:val="none" w:sz="0" w:space="0" w:color="auto"/>
          </w:divBdr>
        </w:div>
        <w:div w:id="878592011">
          <w:marLeft w:val="0"/>
          <w:marRight w:val="0"/>
          <w:marTop w:val="0"/>
          <w:marBottom w:val="0"/>
          <w:divBdr>
            <w:top w:val="none" w:sz="0" w:space="0" w:color="auto"/>
            <w:left w:val="none" w:sz="0" w:space="0" w:color="auto"/>
            <w:bottom w:val="none" w:sz="0" w:space="0" w:color="auto"/>
            <w:right w:val="none" w:sz="0" w:space="0" w:color="auto"/>
          </w:divBdr>
        </w:div>
        <w:div w:id="894317066">
          <w:marLeft w:val="0"/>
          <w:marRight w:val="0"/>
          <w:marTop w:val="0"/>
          <w:marBottom w:val="0"/>
          <w:divBdr>
            <w:top w:val="none" w:sz="0" w:space="0" w:color="auto"/>
            <w:left w:val="none" w:sz="0" w:space="0" w:color="auto"/>
            <w:bottom w:val="none" w:sz="0" w:space="0" w:color="auto"/>
            <w:right w:val="none" w:sz="0" w:space="0" w:color="auto"/>
          </w:divBdr>
        </w:div>
        <w:div w:id="960769686">
          <w:marLeft w:val="0"/>
          <w:marRight w:val="0"/>
          <w:marTop w:val="0"/>
          <w:marBottom w:val="0"/>
          <w:divBdr>
            <w:top w:val="none" w:sz="0" w:space="0" w:color="auto"/>
            <w:left w:val="none" w:sz="0" w:space="0" w:color="auto"/>
            <w:bottom w:val="none" w:sz="0" w:space="0" w:color="auto"/>
            <w:right w:val="none" w:sz="0" w:space="0" w:color="auto"/>
          </w:divBdr>
        </w:div>
        <w:div w:id="1032726397">
          <w:marLeft w:val="0"/>
          <w:marRight w:val="0"/>
          <w:marTop w:val="0"/>
          <w:marBottom w:val="0"/>
          <w:divBdr>
            <w:top w:val="none" w:sz="0" w:space="0" w:color="auto"/>
            <w:left w:val="none" w:sz="0" w:space="0" w:color="auto"/>
            <w:bottom w:val="none" w:sz="0" w:space="0" w:color="auto"/>
            <w:right w:val="none" w:sz="0" w:space="0" w:color="auto"/>
          </w:divBdr>
        </w:div>
        <w:div w:id="1182360925">
          <w:marLeft w:val="0"/>
          <w:marRight w:val="0"/>
          <w:marTop w:val="0"/>
          <w:marBottom w:val="0"/>
          <w:divBdr>
            <w:top w:val="none" w:sz="0" w:space="0" w:color="auto"/>
            <w:left w:val="none" w:sz="0" w:space="0" w:color="auto"/>
            <w:bottom w:val="none" w:sz="0" w:space="0" w:color="auto"/>
            <w:right w:val="none" w:sz="0" w:space="0" w:color="auto"/>
          </w:divBdr>
        </w:div>
        <w:div w:id="1212618462">
          <w:marLeft w:val="0"/>
          <w:marRight w:val="0"/>
          <w:marTop w:val="0"/>
          <w:marBottom w:val="0"/>
          <w:divBdr>
            <w:top w:val="none" w:sz="0" w:space="0" w:color="auto"/>
            <w:left w:val="none" w:sz="0" w:space="0" w:color="auto"/>
            <w:bottom w:val="none" w:sz="0" w:space="0" w:color="auto"/>
            <w:right w:val="none" w:sz="0" w:space="0" w:color="auto"/>
          </w:divBdr>
        </w:div>
        <w:div w:id="1258169314">
          <w:marLeft w:val="0"/>
          <w:marRight w:val="0"/>
          <w:marTop w:val="0"/>
          <w:marBottom w:val="0"/>
          <w:divBdr>
            <w:top w:val="none" w:sz="0" w:space="0" w:color="auto"/>
            <w:left w:val="none" w:sz="0" w:space="0" w:color="auto"/>
            <w:bottom w:val="none" w:sz="0" w:space="0" w:color="auto"/>
            <w:right w:val="none" w:sz="0" w:space="0" w:color="auto"/>
          </w:divBdr>
        </w:div>
        <w:div w:id="1261836538">
          <w:marLeft w:val="0"/>
          <w:marRight w:val="0"/>
          <w:marTop w:val="0"/>
          <w:marBottom w:val="0"/>
          <w:divBdr>
            <w:top w:val="none" w:sz="0" w:space="0" w:color="auto"/>
            <w:left w:val="none" w:sz="0" w:space="0" w:color="auto"/>
            <w:bottom w:val="none" w:sz="0" w:space="0" w:color="auto"/>
            <w:right w:val="none" w:sz="0" w:space="0" w:color="auto"/>
          </w:divBdr>
        </w:div>
        <w:div w:id="1262183340">
          <w:marLeft w:val="0"/>
          <w:marRight w:val="0"/>
          <w:marTop w:val="0"/>
          <w:marBottom w:val="0"/>
          <w:divBdr>
            <w:top w:val="none" w:sz="0" w:space="0" w:color="auto"/>
            <w:left w:val="none" w:sz="0" w:space="0" w:color="auto"/>
            <w:bottom w:val="none" w:sz="0" w:space="0" w:color="auto"/>
            <w:right w:val="none" w:sz="0" w:space="0" w:color="auto"/>
          </w:divBdr>
        </w:div>
        <w:div w:id="1263415058">
          <w:marLeft w:val="0"/>
          <w:marRight w:val="0"/>
          <w:marTop w:val="0"/>
          <w:marBottom w:val="0"/>
          <w:divBdr>
            <w:top w:val="none" w:sz="0" w:space="0" w:color="auto"/>
            <w:left w:val="none" w:sz="0" w:space="0" w:color="auto"/>
            <w:bottom w:val="none" w:sz="0" w:space="0" w:color="auto"/>
            <w:right w:val="none" w:sz="0" w:space="0" w:color="auto"/>
          </w:divBdr>
        </w:div>
        <w:div w:id="1268124926">
          <w:marLeft w:val="0"/>
          <w:marRight w:val="0"/>
          <w:marTop w:val="0"/>
          <w:marBottom w:val="0"/>
          <w:divBdr>
            <w:top w:val="none" w:sz="0" w:space="0" w:color="auto"/>
            <w:left w:val="none" w:sz="0" w:space="0" w:color="auto"/>
            <w:bottom w:val="none" w:sz="0" w:space="0" w:color="auto"/>
            <w:right w:val="none" w:sz="0" w:space="0" w:color="auto"/>
          </w:divBdr>
        </w:div>
        <w:div w:id="1296371009">
          <w:marLeft w:val="0"/>
          <w:marRight w:val="0"/>
          <w:marTop w:val="0"/>
          <w:marBottom w:val="0"/>
          <w:divBdr>
            <w:top w:val="none" w:sz="0" w:space="0" w:color="auto"/>
            <w:left w:val="none" w:sz="0" w:space="0" w:color="auto"/>
            <w:bottom w:val="none" w:sz="0" w:space="0" w:color="auto"/>
            <w:right w:val="none" w:sz="0" w:space="0" w:color="auto"/>
          </w:divBdr>
        </w:div>
        <w:div w:id="1332175636">
          <w:marLeft w:val="0"/>
          <w:marRight w:val="0"/>
          <w:marTop w:val="0"/>
          <w:marBottom w:val="0"/>
          <w:divBdr>
            <w:top w:val="none" w:sz="0" w:space="0" w:color="auto"/>
            <w:left w:val="none" w:sz="0" w:space="0" w:color="auto"/>
            <w:bottom w:val="none" w:sz="0" w:space="0" w:color="auto"/>
            <w:right w:val="none" w:sz="0" w:space="0" w:color="auto"/>
          </w:divBdr>
        </w:div>
        <w:div w:id="1340083257">
          <w:marLeft w:val="0"/>
          <w:marRight w:val="0"/>
          <w:marTop w:val="0"/>
          <w:marBottom w:val="0"/>
          <w:divBdr>
            <w:top w:val="none" w:sz="0" w:space="0" w:color="auto"/>
            <w:left w:val="none" w:sz="0" w:space="0" w:color="auto"/>
            <w:bottom w:val="none" w:sz="0" w:space="0" w:color="auto"/>
            <w:right w:val="none" w:sz="0" w:space="0" w:color="auto"/>
          </w:divBdr>
        </w:div>
        <w:div w:id="1378703020">
          <w:marLeft w:val="0"/>
          <w:marRight w:val="0"/>
          <w:marTop w:val="0"/>
          <w:marBottom w:val="0"/>
          <w:divBdr>
            <w:top w:val="none" w:sz="0" w:space="0" w:color="auto"/>
            <w:left w:val="none" w:sz="0" w:space="0" w:color="auto"/>
            <w:bottom w:val="none" w:sz="0" w:space="0" w:color="auto"/>
            <w:right w:val="none" w:sz="0" w:space="0" w:color="auto"/>
          </w:divBdr>
        </w:div>
        <w:div w:id="1393773137">
          <w:marLeft w:val="0"/>
          <w:marRight w:val="0"/>
          <w:marTop w:val="0"/>
          <w:marBottom w:val="0"/>
          <w:divBdr>
            <w:top w:val="none" w:sz="0" w:space="0" w:color="auto"/>
            <w:left w:val="none" w:sz="0" w:space="0" w:color="auto"/>
            <w:bottom w:val="none" w:sz="0" w:space="0" w:color="auto"/>
            <w:right w:val="none" w:sz="0" w:space="0" w:color="auto"/>
          </w:divBdr>
        </w:div>
        <w:div w:id="1402215886">
          <w:marLeft w:val="0"/>
          <w:marRight w:val="0"/>
          <w:marTop w:val="0"/>
          <w:marBottom w:val="0"/>
          <w:divBdr>
            <w:top w:val="none" w:sz="0" w:space="0" w:color="auto"/>
            <w:left w:val="none" w:sz="0" w:space="0" w:color="auto"/>
            <w:bottom w:val="none" w:sz="0" w:space="0" w:color="auto"/>
            <w:right w:val="none" w:sz="0" w:space="0" w:color="auto"/>
          </w:divBdr>
        </w:div>
        <w:div w:id="1409613992">
          <w:marLeft w:val="0"/>
          <w:marRight w:val="0"/>
          <w:marTop w:val="0"/>
          <w:marBottom w:val="0"/>
          <w:divBdr>
            <w:top w:val="none" w:sz="0" w:space="0" w:color="auto"/>
            <w:left w:val="none" w:sz="0" w:space="0" w:color="auto"/>
            <w:bottom w:val="none" w:sz="0" w:space="0" w:color="auto"/>
            <w:right w:val="none" w:sz="0" w:space="0" w:color="auto"/>
          </w:divBdr>
        </w:div>
        <w:div w:id="1445922619">
          <w:marLeft w:val="0"/>
          <w:marRight w:val="0"/>
          <w:marTop w:val="0"/>
          <w:marBottom w:val="0"/>
          <w:divBdr>
            <w:top w:val="none" w:sz="0" w:space="0" w:color="auto"/>
            <w:left w:val="none" w:sz="0" w:space="0" w:color="auto"/>
            <w:bottom w:val="none" w:sz="0" w:space="0" w:color="auto"/>
            <w:right w:val="none" w:sz="0" w:space="0" w:color="auto"/>
          </w:divBdr>
        </w:div>
        <w:div w:id="1458376037">
          <w:marLeft w:val="0"/>
          <w:marRight w:val="0"/>
          <w:marTop w:val="0"/>
          <w:marBottom w:val="0"/>
          <w:divBdr>
            <w:top w:val="none" w:sz="0" w:space="0" w:color="auto"/>
            <w:left w:val="none" w:sz="0" w:space="0" w:color="auto"/>
            <w:bottom w:val="none" w:sz="0" w:space="0" w:color="auto"/>
            <w:right w:val="none" w:sz="0" w:space="0" w:color="auto"/>
          </w:divBdr>
        </w:div>
        <w:div w:id="1677265748">
          <w:marLeft w:val="0"/>
          <w:marRight w:val="0"/>
          <w:marTop w:val="0"/>
          <w:marBottom w:val="0"/>
          <w:divBdr>
            <w:top w:val="none" w:sz="0" w:space="0" w:color="auto"/>
            <w:left w:val="none" w:sz="0" w:space="0" w:color="auto"/>
            <w:bottom w:val="none" w:sz="0" w:space="0" w:color="auto"/>
            <w:right w:val="none" w:sz="0" w:space="0" w:color="auto"/>
          </w:divBdr>
        </w:div>
        <w:div w:id="1714425528">
          <w:marLeft w:val="0"/>
          <w:marRight w:val="0"/>
          <w:marTop w:val="0"/>
          <w:marBottom w:val="0"/>
          <w:divBdr>
            <w:top w:val="none" w:sz="0" w:space="0" w:color="auto"/>
            <w:left w:val="none" w:sz="0" w:space="0" w:color="auto"/>
            <w:bottom w:val="none" w:sz="0" w:space="0" w:color="auto"/>
            <w:right w:val="none" w:sz="0" w:space="0" w:color="auto"/>
          </w:divBdr>
        </w:div>
        <w:div w:id="1727293850">
          <w:marLeft w:val="0"/>
          <w:marRight w:val="0"/>
          <w:marTop w:val="0"/>
          <w:marBottom w:val="0"/>
          <w:divBdr>
            <w:top w:val="none" w:sz="0" w:space="0" w:color="auto"/>
            <w:left w:val="none" w:sz="0" w:space="0" w:color="auto"/>
            <w:bottom w:val="none" w:sz="0" w:space="0" w:color="auto"/>
            <w:right w:val="none" w:sz="0" w:space="0" w:color="auto"/>
          </w:divBdr>
        </w:div>
        <w:div w:id="1758402252">
          <w:marLeft w:val="0"/>
          <w:marRight w:val="0"/>
          <w:marTop w:val="0"/>
          <w:marBottom w:val="0"/>
          <w:divBdr>
            <w:top w:val="none" w:sz="0" w:space="0" w:color="auto"/>
            <w:left w:val="none" w:sz="0" w:space="0" w:color="auto"/>
            <w:bottom w:val="none" w:sz="0" w:space="0" w:color="auto"/>
            <w:right w:val="none" w:sz="0" w:space="0" w:color="auto"/>
          </w:divBdr>
        </w:div>
        <w:div w:id="1787461406">
          <w:marLeft w:val="0"/>
          <w:marRight w:val="0"/>
          <w:marTop w:val="0"/>
          <w:marBottom w:val="0"/>
          <w:divBdr>
            <w:top w:val="none" w:sz="0" w:space="0" w:color="auto"/>
            <w:left w:val="none" w:sz="0" w:space="0" w:color="auto"/>
            <w:bottom w:val="none" w:sz="0" w:space="0" w:color="auto"/>
            <w:right w:val="none" w:sz="0" w:space="0" w:color="auto"/>
          </w:divBdr>
        </w:div>
        <w:div w:id="1806385609">
          <w:marLeft w:val="0"/>
          <w:marRight w:val="0"/>
          <w:marTop w:val="0"/>
          <w:marBottom w:val="0"/>
          <w:divBdr>
            <w:top w:val="none" w:sz="0" w:space="0" w:color="auto"/>
            <w:left w:val="none" w:sz="0" w:space="0" w:color="auto"/>
            <w:bottom w:val="none" w:sz="0" w:space="0" w:color="auto"/>
            <w:right w:val="none" w:sz="0" w:space="0" w:color="auto"/>
          </w:divBdr>
        </w:div>
        <w:div w:id="1826890956">
          <w:marLeft w:val="0"/>
          <w:marRight w:val="0"/>
          <w:marTop w:val="0"/>
          <w:marBottom w:val="0"/>
          <w:divBdr>
            <w:top w:val="none" w:sz="0" w:space="0" w:color="auto"/>
            <w:left w:val="none" w:sz="0" w:space="0" w:color="auto"/>
            <w:bottom w:val="none" w:sz="0" w:space="0" w:color="auto"/>
            <w:right w:val="none" w:sz="0" w:space="0" w:color="auto"/>
          </w:divBdr>
        </w:div>
        <w:div w:id="1843664406">
          <w:marLeft w:val="0"/>
          <w:marRight w:val="0"/>
          <w:marTop w:val="0"/>
          <w:marBottom w:val="0"/>
          <w:divBdr>
            <w:top w:val="none" w:sz="0" w:space="0" w:color="auto"/>
            <w:left w:val="none" w:sz="0" w:space="0" w:color="auto"/>
            <w:bottom w:val="none" w:sz="0" w:space="0" w:color="auto"/>
            <w:right w:val="none" w:sz="0" w:space="0" w:color="auto"/>
          </w:divBdr>
        </w:div>
        <w:div w:id="1889147300">
          <w:marLeft w:val="0"/>
          <w:marRight w:val="0"/>
          <w:marTop w:val="0"/>
          <w:marBottom w:val="0"/>
          <w:divBdr>
            <w:top w:val="none" w:sz="0" w:space="0" w:color="auto"/>
            <w:left w:val="none" w:sz="0" w:space="0" w:color="auto"/>
            <w:bottom w:val="none" w:sz="0" w:space="0" w:color="auto"/>
            <w:right w:val="none" w:sz="0" w:space="0" w:color="auto"/>
          </w:divBdr>
        </w:div>
        <w:div w:id="1921519595">
          <w:marLeft w:val="0"/>
          <w:marRight w:val="0"/>
          <w:marTop w:val="0"/>
          <w:marBottom w:val="0"/>
          <w:divBdr>
            <w:top w:val="none" w:sz="0" w:space="0" w:color="auto"/>
            <w:left w:val="none" w:sz="0" w:space="0" w:color="auto"/>
            <w:bottom w:val="none" w:sz="0" w:space="0" w:color="auto"/>
            <w:right w:val="none" w:sz="0" w:space="0" w:color="auto"/>
          </w:divBdr>
        </w:div>
        <w:div w:id="1924797114">
          <w:marLeft w:val="0"/>
          <w:marRight w:val="0"/>
          <w:marTop w:val="0"/>
          <w:marBottom w:val="0"/>
          <w:divBdr>
            <w:top w:val="none" w:sz="0" w:space="0" w:color="auto"/>
            <w:left w:val="none" w:sz="0" w:space="0" w:color="auto"/>
            <w:bottom w:val="none" w:sz="0" w:space="0" w:color="auto"/>
            <w:right w:val="none" w:sz="0" w:space="0" w:color="auto"/>
          </w:divBdr>
        </w:div>
        <w:div w:id="1950430220">
          <w:marLeft w:val="0"/>
          <w:marRight w:val="0"/>
          <w:marTop w:val="0"/>
          <w:marBottom w:val="0"/>
          <w:divBdr>
            <w:top w:val="none" w:sz="0" w:space="0" w:color="auto"/>
            <w:left w:val="none" w:sz="0" w:space="0" w:color="auto"/>
            <w:bottom w:val="none" w:sz="0" w:space="0" w:color="auto"/>
            <w:right w:val="none" w:sz="0" w:space="0" w:color="auto"/>
          </w:divBdr>
        </w:div>
        <w:div w:id="1960795459">
          <w:marLeft w:val="0"/>
          <w:marRight w:val="0"/>
          <w:marTop w:val="0"/>
          <w:marBottom w:val="0"/>
          <w:divBdr>
            <w:top w:val="none" w:sz="0" w:space="0" w:color="auto"/>
            <w:left w:val="none" w:sz="0" w:space="0" w:color="auto"/>
            <w:bottom w:val="none" w:sz="0" w:space="0" w:color="auto"/>
            <w:right w:val="none" w:sz="0" w:space="0" w:color="auto"/>
          </w:divBdr>
        </w:div>
        <w:div w:id="2018772899">
          <w:marLeft w:val="0"/>
          <w:marRight w:val="0"/>
          <w:marTop w:val="0"/>
          <w:marBottom w:val="0"/>
          <w:divBdr>
            <w:top w:val="none" w:sz="0" w:space="0" w:color="auto"/>
            <w:left w:val="none" w:sz="0" w:space="0" w:color="auto"/>
            <w:bottom w:val="none" w:sz="0" w:space="0" w:color="auto"/>
            <w:right w:val="none" w:sz="0" w:space="0" w:color="auto"/>
          </w:divBdr>
        </w:div>
        <w:div w:id="2084600616">
          <w:marLeft w:val="0"/>
          <w:marRight w:val="0"/>
          <w:marTop w:val="0"/>
          <w:marBottom w:val="0"/>
          <w:divBdr>
            <w:top w:val="none" w:sz="0" w:space="0" w:color="auto"/>
            <w:left w:val="none" w:sz="0" w:space="0" w:color="auto"/>
            <w:bottom w:val="none" w:sz="0" w:space="0" w:color="auto"/>
            <w:right w:val="none" w:sz="0" w:space="0" w:color="auto"/>
          </w:divBdr>
        </w:div>
        <w:div w:id="2100561832">
          <w:marLeft w:val="0"/>
          <w:marRight w:val="0"/>
          <w:marTop w:val="0"/>
          <w:marBottom w:val="0"/>
          <w:divBdr>
            <w:top w:val="none" w:sz="0" w:space="0" w:color="auto"/>
            <w:left w:val="none" w:sz="0" w:space="0" w:color="auto"/>
            <w:bottom w:val="none" w:sz="0" w:space="0" w:color="auto"/>
            <w:right w:val="none" w:sz="0" w:space="0" w:color="auto"/>
          </w:divBdr>
        </w:div>
      </w:divsChild>
    </w:div>
    <w:div w:id="951128538">
      <w:bodyDiv w:val="1"/>
      <w:marLeft w:val="0"/>
      <w:marRight w:val="0"/>
      <w:marTop w:val="0"/>
      <w:marBottom w:val="0"/>
      <w:divBdr>
        <w:top w:val="none" w:sz="0" w:space="0" w:color="auto"/>
        <w:left w:val="none" w:sz="0" w:space="0" w:color="auto"/>
        <w:bottom w:val="none" w:sz="0" w:space="0" w:color="auto"/>
        <w:right w:val="none" w:sz="0" w:space="0" w:color="auto"/>
      </w:divBdr>
      <w:divsChild>
        <w:div w:id="14817433">
          <w:marLeft w:val="0"/>
          <w:marRight w:val="0"/>
          <w:marTop w:val="0"/>
          <w:marBottom w:val="0"/>
          <w:divBdr>
            <w:top w:val="none" w:sz="0" w:space="0" w:color="auto"/>
            <w:left w:val="none" w:sz="0" w:space="0" w:color="auto"/>
            <w:bottom w:val="none" w:sz="0" w:space="0" w:color="auto"/>
            <w:right w:val="none" w:sz="0" w:space="0" w:color="auto"/>
          </w:divBdr>
        </w:div>
        <w:div w:id="31929823">
          <w:marLeft w:val="0"/>
          <w:marRight w:val="0"/>
          <w:marTop w:val="0"/>
          <w:marBottom w:val="0"/>
          <w:divBdr>
            <w:top w:val="none" w:sz="0" w:space="0" w:color="auto"/>
            <w:left w:val="none" w:sz="0" w:space="0" w:color="auto"/>
            <w:bottom w:val="none" w:sz="0" w:space="0" w:color="auto"/>
            <w:right w:val="none" w:sz="0" w:space="0" w:color="auto"/>
          </w:divBdr>
        </w:div>
        <w:div w:id="43985796">
          <w:marLeft w:val="0"/>
          <w:marRight w:val="0"/>
          <w:marTop w:val="0"/>
          <w:marBottom w:val="0"/>
          <w:divBdr>
            <w:top w:val="none" w:sz="0" w:space="0" w:color="auto"/>
            <w:left w:val="none" w:sz="0" w:space="0" w:color="auto"/>
            <w:bottom w:val="none" w:sz="0" w:space="0" w:color="auto"/>
            <w:right w:val="none" w:sz="0" w:space="0" w:color="auto"/>
          </w:divBdr>
        </w:div>
        <w:div w:id="97725917">
          <w:marLeft w:val="0"/>
          <w:marRight w:val="0"/>
          <w:marTop w:val="0"/>
          <w:marBottom w:val="0"/>
          <w:divBdr>
            <w:top w:val="none" w:sz="0" w:space="0" w:color="auto"/>
            <w:left w:val="none" w:sz="0" w:space="0" w:color="auto"/>
            <w:bottom w:val="none" w:sz="0" w:space="0" w:color="auto"/>
            <w:right w:val="none" w:sz="0" w:space="0" w:color="auto"/>
          </w:divBdr>
        </w:div>
        <w:div w:id="124280542">
          <w:marLeft w:val="0"/>
          <w:marRight w:val="0"/>
          <w:marTop w:val="0"/>
          <w:marBottom w:val="0"/>
          <w:divBdr>
            <w:top w:val="none" w:sz="0" w:space="0" w:color="auto"/>
            <w:left w:val="none" w:sz="0" w:space="0" w:color="auto"/>
            <w:bottom w:val="none" w:sz="0" w:space="0" w:color="auto"/>
            <w:right w:val="none" w:sz="0" w:space="0" w:color="auto"/>
          </w:divBdr>
        </w:div>
        <w:div w:id="126555334">
          <w:marLeft w:val="0"/>
          <w:marRight w:val="0"/>
          <w:marTop w:val="0"/>
          <w:marBottom w:val="0"/>
          <w:divBdr>
            <w:top w:val="none" w:sz="0" w:space="0" w:color="auto"/>
            <w:left w:val="none" w:sz="0" w:space="0" w:color="auto"/>
            <w:bottom w:val="none" w:sz="0" w:space="0" w:color="auto"/>
            <w:right w:val="none" w:sz="0" w:space="0" w:color="auto"/>
          </w:divBdr>
        </w:div>
        <w:div w:id="135224090">
          <w:marLeft w:val="0"/>
          <w:marRight w:val="0"/>
          <w:marTop w:val="0"/>
          <w:marBottom w:val="0"/>
          <w:divBdr>
            <w:top w:val="none" w:sz="0" w:space="0" w:color="auto"/>
            <w:left w:val="none" w:sz="0" w:space="0" w:color="auto"/>
            <w:bottom w:val="none" w:sz="0" w:space="0" w:color="auto"/>
            <w:right w:val="none" w:sz="0" w:space="0" w:color="auto"/>
          </w:divBdr>
        </w:div>
        <w:div w:id="142283679">
          <w:marLeft w:val="0"/>
          <w:marRight w:val="0"/>
          <w:marTop w:val="0"/>
          <w:marBottom w:val="0"/>
          <w:divBdr>
            <w:top w:val="none" w:sz="0" w:space="0" w:color="auto"/>
            <w:left w:val="none" w:sz="0" w:space="0" w:color="auto"/>
            <w:bottom w:val="none" w:sz="0" w:space="0" w:color="auto"/>
            <w:right w:val="none" w:sz="0" w:space="0" w:color="auto"/>
          </w:divBdr>
        </w:div>
        <w:div w:id="268658561">
          <w:marLeft w:val="0"/>
          <w:marRight w:val="0"/>
          <w:marTop w:val="0"/>
          <w:marBottom w:val="0"/>
          <w:divBdr>
            <w:top w:val="none" w:sz="0" w:space="0" w:color="auto"/>
            <w:left w:val="none" w:sz="0" w:space="0" w:color="auto"/>
            <w:bottom w:val="none" w:sz="0" w:space="0" w:color="auto"/>
            <w:right w:val="none" w:sz="0" w:space="0" w:color="auto"/>
          </w:divBdr>
        </w:div>
        <w:div w:id="296228111">
          <w:marLeft w:val="0"/>
          <w:marRight w:val="0"/>
          <w:marTop w:val="0"/>
          <w:marBottom w:val="0"/>
          <w:divBdr>
            <w:top w:val="none" w:sz="0" w:space="0" w:color="auto"/>
            <w:left w:val="none" w:sz="0" w:space="0" w:color="auto"/>
            <w:bottom w:val="none" w:sz="0" w:space="0" w:color="auto"/>
            <w:right w:val="none" w:sz="0" w:space="0" w:color="auto"/>
          </w:divBdr>
        </w:div>
        <w:div w:id="326446477">
          <w:marLeft w:val="0"/>
          <w:marRight w:val="0"/>
          <w:marTop w:val="0"/>
          <w:marBottom w:val="0"/>
          <w:divBdr>
            <w:top w:val="none" w:sz="0" w:space="0" w:color="auto"/>
            <w:left w:val="none" w:sz="0" w:space="0" w:color="auto"/>
            <w:bottom w:val="none" w:sz="0" w:space="0" w:color="auto"/>
            <w:right w:val="none" w:sz="0" w:space="0" w:color="auto"/>
          </w:divBdr>
        </w:div>
        <w:div w:id="388698365">
          <w:marLeft w:val="0"/>
          <w:marRight w:val="0"/>
          <w:marTop w:val="0"/>
          <w:marBottom w:val="0"/>
          <w:divBdr>
            <w:top w:val="none" w:sz="0" w:space="0" w:color="auto"/>
            <w:left w:val="none" w:sz="0" w:space="0" w:color="auto"/>
            <w:bottom w:val="none" w:sz="0" w:space="0" w:color="auto"/>
            <w:right w:val="none" w:sz="0" w:space="0" w:color="auto"/>
          </w:divBdr>
        </w:div>
        <w:div w:id="406154038">
          <w:marLeft w:val="0"/>
          <w:marRight w:val="0"/>
          <w:marTop w:val="0"/>
          <w:marBottom w:val="0"/>
          <w:divBdr>
            <w:top w:val="none" w:sz="0" w:space="0" w:color="auto"/>
            <w:left w:val="none" w:sz="0" w:space="0" w:color="auto"/>
            <w:bottom w:val="none" w:sz="0" w:space="0" w:color="auto"/>
            <w:right w:val="none" w:sz="0" w:space="0" w:color="auto"/>
          </w:divBdr>
        </w:div>
        <w:div w:id="499199777">
          <w:marLeft w:val="0"/>
          <w:marRight w:val="0"/>
          <w:marTop w:val="0"/>
          <w:marBottom w:val="0"/>
          <w:divBdr>
            <w:top w:val="none" w:sz="0" w:space="0" w:color="auto"/>
            <w:left w:val="none" w:sz="0" w:space="0" w:color="auto"/>
            <w:bottom w:val="none" w:sz="0" w:space="0" w:color="auto"/>
            <w:right w:val="none" w:sz="0" w:space="0" w:color="auto"/>
          </w:divBdr>
        </w:div>
        <w:div w:id="557978165">
          <w:marLeft w:val="0"/>
          <w:marRight w:val="0"/>
          <w:marTop w:val="0"/>
          <w:marBottom w:val="0"/>
          <w:divBdr>
            <w:top w:val="none" w:sz="0" w:space="0" w:color="auto"/>
            <w:left w:val="none" w:sz="0" w:space="0" w:color="auto"/>
            <w:bottom w:val="none" w:sz="0" w:space="0" w:color="auto"/>
            <w:right w:val="none" w:sz="0" w:space="0" w:color="auto"/>
          </w:divBdr>
        </w:div>
        <w:div w:id="565453740">
          <w:marLeft w:val="0"/>
          <w:marRight w:val="0"/>
          <w:marTop w:val="0"/>
          <w:marBottom w:val="0"/>
          <w:divBdr>
            <w:top w:val="none" w:sz="0" w:space="0" w:color="auto"/>
            <w:left w:val="none" w:sz="0" w:space="0" w:color="auto"/>
            <w:bottom w:val="none" w:sz="0" w:space="0" w:color="auto"/>
            <w:right w:val="none" w:sz="0" w:space="0" w:color="auto"/>
          </w:divBdr>
        </w:div>
        <w:div w:id="601689524">
          <w:marLeft w:val="0"/>
          <w:marRight w:val="0"/>
          <w:marTop w:val="0"/>
          <w:marBottom w:val="0"/>
          <w:divBdr>
            <w:top w:val="none" w:sz="0" w:space="0" w:color="auto"/>
            <w:left w:val="none" w:sz="0" w:space="0" w:color="auto"/>
            <w:bottom w:val="none" w:sz="0" w:space="0" w:color="auto"/>
            <w:right w:val="none" w:sz="0" w:space="0" w:color="auto"/>
          </w:divBdr>
        </w:div>
        <w:div w:id="607616117">
          <w:marLeft w:val="0"/>
          <w:marRight w:val="0"/>
          <w:marTop w:val="0"/>
          <w:marBottom w:val="0"/>
          <w:divBdr>
            <w:top w:val="none" w:sz="0" w:space="0" w:color="auto"/>
            <w:left w:val="none" w:sz="0" w:space="0" w:color="auto"/>
            <w:bottom w:val="none" w:sz="0" w:space="0" w:color="auto"/>
            <w:right w:val="none" w:sz="0" w:space="0" w:color="auto"/>
          </w:divBdr>
        </w:div>
        <w:div w:id="634994547">
          <w:marLeft w:val="0"/>
          <w:marRight w:val="0"/>
          <w:marTop w:val="0"/>
          <w:marBottom w:val="0"/>
          <w:divBdr>
            <w:top w:val="none" w:sz="0" w:space="0" w:color="auto"/>
            <w:left w:val="none" w:sz="0" w:space="0" w:color="auto"/>
            <w:bottom w:val="none" w:sz="0" w:space="0" w:color="auto"/>
            <w:right w:val="none" w:sz="0" w:space="0" w:color="auto"/>
          </w:divBdr>
        </w:div>
        <w:div w:id="731267987">
          <w:marLeft w:val="0"/>
          <w:marRight w:val="0"/>
          <w:marTop w:val="0"/>
          <w:marBottom w:val="0"/>
          <w:divBdr>
            <w:top w:val="none" w:sz="0" w:space="0" w:color="auto"/>
            <w:left w:val="none" w:sz="0" w:space="0" w:color="auto"/>
            <w:bottom w:val="none" w:sz="0" w:space="0" w:color="auto"/>
            <w:right w:val="none" w:sz="0" w:space="0" w:color="auto"/>
          </w:divBdr>
        </w:div>
        <w:div w:id="737823984">
          <w:marLeft w:val="0"/>
          <w:marRight w:val="0"/>
          <w:marTop w:val="0"/>
          <w:marBottom w:val="0"/>
          <w:divBdr>
            <w:top w:val="none" w:sz="0" w:space="0" w:color="auto"/>
            <w:left w:val="none" w:sz="0" w:space="0" w:color="auto"/>
            <w:bottom w:val="none" w:sz="0" w:space="0" w:color="auto"/>
            <w:right w:val="none" w:sz="0" w:space="0" w:color="auto"/>
          </w:divBdr>
        </w:div>
        <w:div w:id="779107524">
          <w:marLeft w:val="0"/>
          <w:marRight w:val="0"/>
          <w:marTop w:val="0"/>
          <w:marBottom w:val="0"/>
          <w:divBdr>
            <w:top w:val="none" w:sz="0" w:space="0" w:color="auto"/>
            <w:left w:val="none" w:sz="0" w:space="0" w:color="auto"/>
            <w:bottom w:val="none" w:sz="0" w:space="0" w:color="auto"/>
            <w:right w:val="none" w:sz="0" w:space="0" w:color="auto"/>
          </w:divBdr>
        </w:div>
        <w:div w:id="782842073">
          <w:marLeft w:val="0"/>
          <w:marRight w:val="0"/>
          <w:marTop w:val="0"/>
          <w:marBottom w:val="0"/>
          <w:divBdr>
            <w:top w:val="none" w:sz="0" w:space="0" w:color="auto"/>
            <w:left w:val="none" w:sz="0" w:space="0" w:color="auto"/>
            <w:bottom w:val="none" w:sz="0" w:space="0" w:color="auto"/>
            <w:right w:val="none" w:sz="0" w:space="0" w:color="auto"/>
          </w:divBdr>
        </w:div>
        <w:div w:id="801340506">
          <w:marLeft w:val="0"/>
          <w:marRight w:val="0"/>
          <w:marTop w:val="0"/>
          <w:marBottom w:val="0"/>
          <w:divBdr>
            <w:top w:val="none" w:sz="0" w:space="0" w:color="auto"/>
            <w:left w:val="none" w:sz="0" w:space="0" w:color="auto"/>
            <w:bottom w:val="none" w:sz="0" w:space="0" w:color="auto"/>
            <w:right w:val="none" w:sz="0" w:space="0" w:color="auto"/>
          </w:divBdr>
        </w:div>
        <w:div w:id="821890931">
          <w:marLeft w:val="0"/>
          <w:marRight w:val="0"/>
          <w:marTop w:val="0"/>
          <w:marBottom w:val="0"/>
          <w:divBdr>
            <w:top w:val="none" w:sz="0" w:space="0" w:color="auto"/>
            <w:left w:val="none" w:sz="0" w:space="0" w:color="auto"/>
            <w:bottom w:val="none" w:sz="0" w:space="0" w:color="auto"/>
            <w:right w:val="none" w:sz="0" w:space="0" w:color="auto"/>
          </w:divBdr>
        </w:div>
        <w:div w:id="865407269">
          <w:marLeft w:val="0"/>
          <w:marRight w:val="0"/>
          <w:marTop w:val="0"/>
          <w:marBottom w:val="0"/>
          <w:divBdr>
            <w:top w:val="none" w:sz="0" w:space="0" w:color="auto"/>
            <w:left w:val="none" w:sz="0" w:space="0" w:color="auto"/>
            <w:bottom w:val="none" w:sz="0" w:space="0" w:color="auto"/>
            <w:right w:val="none" w:sz="0" w:space="0" w:color="auto"/>
          </w:divBdr>
        </w:div>
        <w:div w:id="912734943">
          <w:marLeft w:val="0"/>
          <w:marRight w:val="0"/>
          <w:marTop w:val="0"/>
          <w:marBottom w:val="0"/>
          <w:divBdr>
            <w:top w:val="none" w:sz="0" w:space="0" w:color="auto"/>
            <w:left w:val="none" w:sz="0" w:space="0" w:color="auto"/>
            <w:bottom w:val="none" w:sz="0" w:space="0" w:color="auto"/>
            <w:right w:val="none" w:sz="0" w:space="0" w:color="auto"/>
          </w:divBdr>
        </w:div>
        <w:div w:id="934631881">
          <w:marLeft w:val="0"/>
          <w:marRight w:val="0"/>
          <w:marTop w:val="0"/>
          <w:marBottom w:val="0"/>
          <w:divBdr>
            <w:top w:val="none" w:sz="0" w:space="0" w:color="auto"/>
            <w:left w:val="none" w:sz="0" w:space="0" w:color="auto"/>
            <w:bottom w:val="none" w:sz="0" w:space="0" w:color="auto"/>
            <w:right w:val="none" w:sz="0" w:space="0" w:color="auto"/>
          </w:divBdr>
        </w:div>
        <w:div w:id="976764914">
          <w:marLeft w:val="0"/>
          <w:marRight w:val="0"/>
          <w:marTop w:val="0"/>
          <w:marBottom w:val="0"/>
          <w:divBdr>
            <w:top w:val="none" w:sz="0" w:space="0" w:color="auto"/>
            <w:left w:val="none" w:sz="0" w:space="0" w:color="auto"/>
            <w:bottom w:val="none" w:sz="0" w:space="0" w:color="auto"/>
            <w:right w:val="none" w:sz="0" w:space="0" w:color="auto"/>
          </w:divBdr>
        </w:div>
        <w:div w:id="1022128195">
          <w:marLeft w:val="0"/>
          <w:marRight w:val="0"/>
          <w:marTop w:val="0"/>
          <w:marBottom w:val="0"/>
          <w:divBdr>
            <w:top w:val="none" w:sz="0" w:space="0" w:color="auto"/>
            <w:left w:val="none" w:sz="0" w:space="0" w:color="auto"/>
            <w:bottom w:val="none" w:sz="0" w:space="0" w:color="auto"/>
            <w:right w:val="none" w:sz="0" w:space="0" w:color="auto"/>
          </w:divBdr>
        </w:div>
        <w:div w:id="1029532822">
          <w:marLeft w:val="0"/>
          <w:marRight w:val="0"/>
          <w:marTop w:val="0"/>
          <w:marBottom w:val="0"/>
          <w:divBdr>
            <w:top w:val="none" w:sz="0" w:space="0" w:color="auto"/>
            <w:left w:val="none" w:sz="0" w:space="0" w:color="auto"/>
            <w:bottom w:val="none" w:sz="0" w:space="0" w:color="auto"/>
            <w:right w:val="none" w:sz="0" w:space="0" w:color="auto"/>
          </w:divBdr>
        </w:div>
        <w:div w:id="1074090952">
          <w:marLeft w:val="0"/>
          <w:marRight w:val="0"/>
          <w:marTop w:val="0"/>
          <w:marBottom w:val="0"/>
          <w:divBdr>
            <w:top w:val="none" w:sz="0" w:space="0" w:color="auto"/>
            <w:left w:val="none" w:sz="0" w:space="0" w:color="auto"/>
            <w:bottom w:val="none" w:sz="0" w:space="0" w:color="auto"/>
            <w:right w:val="none" w:sz="0" w:space="0" w:color="auto"/>
          </w:divBdr>
        </w:div>
        <w:div w:id="1092818509">
          <w:marLeft w:val="0"/>
          <w:marRight w:val="0"/>
          <w:marTop w:val="0"/>
          <w:marBottom w:val="0"/>
          <w:divBdr>
            <w:top w:val="none" w:sz="0" w:space="0" w:color="auto"/>
            <w:left w:val="none" w:sz="0" w:space="0" w:color="auto"/>
            <w:bottom w:val="none" w:sz="0" w:space="0" w:color="auto"/>
            <w:right w:val="none" w:sz="0" w:space="0" w:color="auto"/>
          </w:divBdr>
        </w:div>
        <w:div w:id="1099791056">
          <w:marLeft w:val="0"/>
          <w:marRight w:val="0"/>
          <w:marTop w:val="0"/>
          <w:marBottom w:val="0"/>
          <w:divBdr>
            <w:top w:val="none" w:sz="0" w:space="0" w:color="auto"/>
            <w:left w:val="none" w:sz="0" w:space="0" w:color="auto"/>
            <w:bottom w:val="none" w:sz="0" w:space="0" w:color="auto"/>
            <w:right w:val="none" w:sz="0" w:space="0" w:color="auto"/>
          </w:divBdr>
        </w:div>
        <w:div w:id="1101801583">
          <w:marLeft w:val="0"/>
          <w:marRight w:val="0"/>
          <w:marTop w:val="0"/>
          <w:marBottom w:val="0"/>
          <w:divBdr>
            <w:top w:val="none" w:sz="0" w:space="0" w:color="auto"/>
            <w:left w:val="none" w:sz="0" w:space="0" w:color="auto"/>
            <w:bottom w:val="none" w:sz="0" w:space="0" w:color="auto"/>
            <w:right w:val="none" w:sz="0" w:space="0" w:color="auto"/>
          </w:divBdr>
        </w:div>
        <w:div w:id="1172910584">
          <w:marLeft w:val="0"/>
          <w:marRight w:val="0"/>
          <w:marTop w:val="0"/>
          <w:marBottom w:val="0"/>
          <w:divBdr>
            <w:top w:val="none" w:sz="0" w:space="0" w:color="auto"/>
            <w:left w:val="none" w:sz="0" w:space="0" w:color="auto"/>
            <w:bottom w:val="none" w:sz="0" w:space="0" w:color="auto"/>
            <w:right w:val="none" w:sz="0" w:space="0" w:color="auto"/>
          </w:divBdr>
        </w:div>
        <w:div w:id="1196193040">
          <w:marLeft w:val="0"/>
          <w:marRight w:val="0"/>
          <w:marTop w:val="0"/>
          <w:marBottom w:val="0"/>
          <w:divBdr>
            <w:top w:val="none" w:sz="0" w:space="0" w:color="auto"/>
            <w:left w:val="none" w:sz="0" w:space="0" w:color="auto"/>
            <w:bottom w:val="none" w:sz="0" w:space="0" w:color="auto"/>
            <w:right w:val="none" w:sz="0" w:space="0" w:color="auto"/>
          </w:divBdr>
        </w:div>
        <w:div w:id="1206334673">
          <w:marLeft w:val="0"/>
          <w:marRight w:val="0"/>
          <w:marTop w:val="0"/>
          <w:marBottom w:val="0"/>
          <w:divBdr>
            <w:top w:val="none" w:sz="0" w:space="0" w:color="auto"/>
            <w:left w:val="none" w:sz="0" w:space="0" w:color="auto"/>
            <w:bottom w:val="none" w:sz="0" w:space="0" w:color="auto"/>
            <w:right w:val="none" w:sz="0" w:space="0" w:color="auto"/>
          </w:divBdr>
        </w:div>
        <w:div w:id="1241021907">
          <w:marLeft w:val="0"/>
          <w:marRight w:val="0"/>
          <w:marTop w:val="0"/>
          <w:marBottom w:val="0"/>
          <w:divBdr>
            <w:top w:val="none" w:sz="0" w:space="0" w:color="auto"/>
            <w:left w:val="none" w:sz="0" w:space="0" w:color="auto"/>
            <w:bottom w:val="none" w:sz="0" w:space="0" w:color="auto"/>
            <w:right w:val="none" w:sz="0" w:space="0" w:color="auto"/>
          </w:divBdr>
        </w:div>
        <w:div w:id="1307274007">
          <w:marLeft w:val="0"/>
          <w:marRight w:val="0"/>
          <w:marTop w:val="0"/>
          <w:marBottom w:val="0"/>
          <w:divBdr>
            <w:top w:val="none" w:sz="0" w:space="0" w:color="auto"/>
            <w:left w:val="none" w:sz="0" w:space="0" w:color="auto"/>
            <w:bottom w:val="none" w:sz="0" w:space="0" w:color="auto"/>
            <w:right w:val="none" w:sz="0" w:space="0" w:color="auto"/>
          </w:divBdr>
        </w:div>
        <w:div w:id="1311327887">
          <w:marLeft w:val="0"/>
          <w:marRight w:val="0"/>
          <w:marTop w:val="0"/>
          <w:marBottom w:val="0"/>
          <w:divBdr>
            <w:top w:val="none" w:sz="0" w:space="0" w:color="auto"/>
            <w:left w:val="none" w:sz="0" w:space="0" w:color="auto"/>
            <w:bottom w:val="none" w:sz="0" w:space="0" w:color="auto"/>
            <w:right w:val="none" w:sz="0" w:space="0" w:color="auto"/>
          </w:divBdr>
        </w:div>
        <w:div w:id="1356418514">
          <w:marLeft w:val="0"/>
          <w:marRight w:val="0"/>
          <w:marTop w:val="0"/>
          <w:marBottom w:val="0"/>
          <w:divBdr>
            <w:top w:val="none" w:sz="0" w:space="0" w:color="auto"/>
            <w:left w:val="none" w:sz="0" w:space="0" w:color="auto"/>
            <w:bottom w:val="none" w:sz="0" w:space="0" w:color="auto"/>
            <w:right w:val="none" w:sz="0" w:space="0" w:color="auto"/>
          </w:divBdr>
        </w:div>
        <w:div w:id="1426539599">
          <w:marLeft w:val="0"/>
          <w:marRight w:val="0"/>
          <w:marTop w:val="0"/>
          <w:marBottom w:val="0"/>
          <w:divBdr>
            <w:top w:val="none" w:sz="0" w:space="0" w:color="auto"/>
            <w:left w:val="none" w:sz="0" w:space="0" w:color="auto"/>
            <w:bottom w:val="none" w:sz="0" w:space="0" w:color="auto"/>
            <w:right w:val="none" w:sz="0" w:space="0" w:color="auto"/>
          </w:divBdr>
        </w:div>
        <w:div w:id="1465081568">
          <w:marLeft w:val="0"/>
          <w:marRight w:val="0"/>
          <w:marTop w:val="0"/>
          <w:marBottom w:val="0"/>
          <w:divBdr>
            <w:top w:val="none" w:sz="0" w:space="0" w:color="auto"/>
            <w:left w:val="none" w:sz="0" w:space="0" w:color="auto"/>
            <w:bottom w:val="none" w:sz="0" w:space="0" w:color="auto"/>
            <w:right w:val="none" w:sz="0" w:space="0" w:color="auto"/>
          </w:divBdr>
        </w:div>
        <w:div w:id="1493329782">
          <w:marLeft w:val="0"/>
          <w:marRight w:val="0"/>
          <w:marTop w:val="0"/>
          <w:marBottom w:val="0"/>
          <w:divBdr>
            <w:top w:val="none" w:sz="0" w:space="0" w:color="auto"/>
            <w:left w:val="none" w:sz="0" w:space="0" w:color="auto"/>
            <w:bottom w:val="none" w:sz="0" w:space="0" w:color="auto"/>
            <w:right w:val="none" w:sz="0" w:space="0" w:color="auto"/>
          </w:divBdr>
        </w:div>
        <w:div w:id="1495141423">
          <w:marLeft w:val="0"/>
          <w:marRight w:val="0"/>
          <w:marTop w:val="0"/>
          <w:marBottom w:val="0"/>
          <w:divBdr>
            <w:top w:val="none" w:sz="0" w:space="0" w:color="auto"/>
            <w:left w:val="none" w:sz="0" w:space="0" w:color="auto"/>
            <w:bottom w:val="none" w:sz="0" w:space="0" w:color="auto"/>
            <w:right w:val="none" w:sz="0" w:space="0" w:color="auto"/>
          </w:divBdr>
        </w:div>
        <w:div w:id="1524436535">
          <w:marLeft w:val="0"/>
          <w:marRight w:val="0"/>
          <w:marTop w:val="0"/>
          <w:marBottom w:val="0"/>
          <w:divBdr>
            <w:top w:val="none" w:sz="0" w:space="0" w:color="auto"/>
            <w:left w:val="none" w:sz="0" w:space="0" w:color="auto"/>
            <w:bottom w:val="none" w:sz="0" w:space="0" w:color="auto"/>
            <w:right w:val="none" w:sz="0" w:space="0" w:color="auto"/>
          </w:divBdr>
        </w:div>
        <w:div w:id="1634939399">
          <w:marLeft w:val="0"/>
          <w:marRight w:val="0"/>
          <w:marTop w:val="0"/>
          <w:marBottom w:val="0"/>
          <w:divBdr>
            <w:top w:val="none" w:sz="0" w:space="0" w:color="auto"/>
            <w:left w:val="none" w:sz="0" w:space="0" w:color="auto"/>
            <w:bottom w:val="none" w:sz="0" w:space="0" w:color="auto"/>
            <w:right w:val="none" w:sz="0" w:space="0" w:color="auto"/>
          </w:divBdr>
        </w:div>
        <w:div w:id="1653289059">
          <w:marLeft w:val="0"/>
          <w:marRight w:val="0"/>
          <w:marTop w:val="0"/>
          <w:marBottom w:val="0"/>
          <w:divBdr>
            <w:top w:val="none" w:sz="0" w:space="0" w:color="auto"/>
            <w:left w:val="none" w:sz="0" w:space="0" w:color="auto"/>
            <w:bottom w:val="none" w:sz="0" w:space="0" w:color="auto"/>
            <w:right w:val="none" w:sz="0" w:space="0" w:color="auto"/>
          </w:divBdr>
        </w:div>
        <w:div w:id="1666663053">
          <w:marLeft w:val="0"/>
          <w:marRight w:val="0"/>
          <w:marTop w:val="0"/>
          <w:marBottom w:val="0"/>
          <w:divBdr>
            <w:top w:val="none" w:sz="0" w:space="0" w:color="auto"/>
            <w:left w:val="none" w:sz="0" w:space="0" w:color="auto"/>
            <w:bottom w:val="none" w:sz="0" w:space="0" w:color="auto"/>
            <w:right w:val="none" w:sz="0" w:space="0" w:color="auto"/>
          </w:divBdr>
        </w:div>
        <w:div w:id="1782337158">
          <w:marLeft w:val="0"/>
          <w:marRight w:val="0"/>
          <w:marTop w:val="0"/>
          <w:marBottom w:val="0"/>
          <w:divBdr>
            <w:top w:val="none" w:sz="0" w:space="0" w:color="auto"/>
            <w:left w:val="none" w:sz="0" w:space="0" w:color="auto"/>
            <w:bottom w:val="none" w:sz="0" w:space="0" w:color="auto"/>
            <w:right w:val="none" w:sz="0" w:space="0" w:color="auto"/>
          </w:divBdr>
        </w:div>
        <w:div w:id="1962035904">
          <w:marLeft w:val="0"/>
          <w:marRight w:val="0"/>
          <w:marTop w:val="0"/>
          <w:marBottom w:val="0"/>
          <w:divBdr>
            <w:top w:val="none" w:sz="0" w:space="0" w:color="auto"/>
            <w:left w:val="none" w:sz="0" w:space="0" w:color="auto"/>
            <w:bottom w:val="none" w:sz="0" w:space="0" w:color="auto"/>
            <w:right w:val="none" w:sz="0" w:space="0" w:color="auto"/>
          </w:divBdr>
        </w:div>
        <w:div w:id="1962154094">
          <w:marLeft w:val="0"/>
          <w:marRight w:val="0"/>
          <w:marTop w:val="0"/>
          <w:marBottom w:val="0"/>
          <w:divBdr>
            <w:top w:val="none" w:sz="0" w:space="0" w:color="auto"/>
            <w:left w:val="none" w:sz="0" w:space="0" w:color="auto"/>
            <w:bottom w:val="none" w:sz="0" w:space="0" w:color="auto"/>
            <w:right w:val="none" w:sz="0" w:space="0" w:color="auto"/>
          </w:divBdr>
        </w:div>
        <w:div w:id="1991396203">
          <w:marLeft w:val="0"/>
          <w:marRight w:val="0"/>
          <w:marTop w:val="0"/>
          <w:marBottom w:val="0"/>
          <w:divBdr>
            <w:top w:val="none" w:sz="0" w:space="0" w:color="auto"/>
            <w:left w:val="none" w:sz="0" w:space="0" w:color="auto"/>
            <w:bottom w:val="none" w:sz="0" w:space="0" w:color="auto"/>
            <w:right w:val="none" w:sz="0" w:space="0" w:color="auto"/>
          </w:divBdr>
        </w:div>
        <w:div w:id="2051420479">
          <w:marLeft w:val="0"/>
          <w:marRight w:val="0"/>
          <w:marTop w:val="0"/>
          <w:marBottom w:val="0"/>
          <w:divBdr>
            <w:top w:val="none" w:sz="0" w:space="0" w:color="auto"/>
            <w:left w:val="none" w:sz="0" w:space="0" w:color="auto"/>
            <w:bottom w:val="none" w:sz="0" w:space="0" w:color="auto"/>
            <w:right w:val="none" w:sz="0" w:space="0" w:color="auto"/>
          </w:divBdr>
        </w:div>
        <w:div w:id="2111310167">
          <w:marLeft w:val="0"/>
          <w:marRight w:val="0"/>
          <w:marTop w:val="0"/>
          <w:marBottom w:val="0"/>
          <w:divBdr>
            <w:top w:val="none" w:sz="0" w:space="0" w:color="auto"/>
            <w:left w:val="none" w:sz="0" w:space="0" w:color="auto"/>
            <w:bottom w:val="none" w:sz="0" w:space="0" w:color="auto"/>
            <w:right w:val="none" w:sz="0" w:space="0" w:color="auto"/>
          </w:divBdr>
        </w:div>
        <w:div w:id="2120445050">
          <w:marLeft w:val="0"/>
          <w:marRight w:val="0"/>
          <w:marTop w:val="0"/>
          <w:marBottom w:val="0"/>
          <w:divBdr>
            <w:top w:val="none" w:sz="0" w:space="0" w:color="auto"/>
            <w:left w:val="none" w:sz="0" w:space="0" w:color="auto"/>
            <w:bottom w:val="none" w:sz="0" w:space="0" w:color="auto"/>
            <w:right w:val="none" w:sz="0" w:space="0" w:color="auto"/>
          </w:divBdr>
        </w:div>
        <w:div w:id="2142528576">
          <w:marLeft w:val="0"/>
          <w:marRight w:val="0"/>
          <w:marTop w:val="0"/>
          <w:marBottom w:val="0"/>
          <w:divBdr>
            <w:top w:val="none" w:sz="0" w:space="0" w:color="auto"/>
            <w:left w:val="none" w:sz="0" w:space="0" w:color="auto"/>
            <w:bottom w:val="none" w:sz="0" w:space="0" w:color="auto"/>
            <w:right w:val="none" w:sz="0" w:space="0" w:color="auto"/>
          </w:divBdr>
        </w:div>
      </w:divsChild>
    </w:div>
    <w:div w:id="951984258">
      <w:bodyDiv w:val="1"/>
      <w:marLeft w:val="0"/>
      <w:marRight w:val="0"/>
      <w:marTop w:val="0"/>
      <w:marBottom w:val="0"/>
      <w:divBdr>
        <w:top w:val="none" w:sz="0" w:space="0" w:color="auto"/>
        <w:left w:val="none" w:sz="0" w:space="0" w:color="auto"/>
        <w:bottom w:val="none" w:sz="0" w:space="0" w:color="auto"/>
        <w:right w:val="none" w:sz="0" w:space="0" w:color="auto"/>
      </w:divBdr>
      <w:divsChild>
        <w:div w:id="89930429">
          <w:marLeft w:val="0"/>
          <w:marRight w:val="0"/>
          <w:marTop w:val="0"/>
          <w:marBottom w:val="0"/>
          <w:divBdr>
            <w:top w:val="none" w:sz="0" w:space="0" w:color="auto"/>
            <w:left w:val="none" w:sz="0" w:space="0" w:color="auto"/>
            <w:bottom w:val="none" w:sz="0" w:space="0" w:color="auto"/>
            <w:right w:val="none" w:sz="0" w:space="0" w:color="auto"/>
          </w:divBdr>
        </w:div>
        <w:div w:id="211769185">
          <w:marLeft w:val="0"/>
          <w:marRight w:val="0"/>
          <w:marTop w:val="0"/>
          <w:marBottom w:val="0"/>
          <w:divBdr>
            <w:top w:val="none" w:sz="0" w:space="0" w:color="auto"/>
            <w:left w:val="none" w:sz="0" w:space="0" w:color="auto"/>
            <w:bottom w:val="none" w:sz="0" w:space="0" w:color="auto"/>
            <w:right w:val="none" w:sz="0" w:space="0" w:color="auto"/>
          </w:divBdr>
        </w:div>
        <w:div w:id="219097706">
          <w:marLeft w:val="0"/>
          <w:marRight w:val="0"/>
          <w:marTop w:val="0"/>
          <w:marBottom w:val="0"/>
          <w:divBdr>
            <w:top w:val="none" w:sz="0" w:space="0" w:color="auto"/>
            <w:left w:val="none" w:sz="0" w:space="0" w:color="auto"/>
            <w:bottom w:val="none" w:sz="0" w:space="0" w:color="auto"/>
            <w:right w:val="none" w:sz="0" w:space="0" w:color="auto"/>
          </w:divBdr>
        </w:div>
        <w:div w:id="227497403">
          <w:marLeft w:val="0"/>
          <w:marRight w:val="0"/>
          <w:marTop w:val="0"/>
          <w:marBottom w:val="0"/>
          <w:divBdr>
            <w:top w:val="none" w:sz="0" w:space="0" w:color="auto"/>
            <w:left w:val="none" w:sz="0" w:space="0" w:color="auto"/>
            <w:bottom w:val="none" w:sz="0" w:space="0" w:color="auto"/>
            <w:right w:val="none" w:sz="0" w:space="0" w:color="auto"/>
          </w:divBdr>
        </w:div>
        <w:div w:id="263809627">
          <w:marLeft w:val="0"/>
          <w:marRight w:val="0"/>
          <w:marTop w:val="0"/>
          <w:marBottom w:val="0"/>
          <w:divBdr>
            <w:top w:val="none" w:sz="0" w:space="0" w:color="auto"/>
            <w:left w:val="none" w:sz="0" w:space="0" w:color="auto"/>
            <w:bottom w:val="none" w:sz="0" w:space="0" w:color="auto"/>
            <w:right w:val="none" w:sz="0" w:space="0" w:color="auto"/>
          </w:divBdr>
        </w:div>
        <w:div w:id="274755917">
          <w:marLeft w:val="0"/>
          <w:marRight w:val="0"/>
          <w:marTop w:val="0"/>
          <w:marBottom w:val="0"/>
          <w:divBdr>
            <w:top w:val="none" w:sz="0" w:space="0" w:color="auto"/>
            <w:left w:val="none" w:sz="0" w:space="0" w:color="auto"/>
            <w:bottom w:val="none" w:sz="0" w:space="0" w:color="auto"/>
            <w:right w:val="none" w:sz="0" w:space="0" w:color="auto"/>
          </w:divBdr>
        </w:div>
        <w:div w:id="288242363">
          <w:marLeft w:val="0"/>
          <w:marRight w:val="0"/>
          <w:marTop w:val="0"/>
          <w:marBottom w:val="0"/>
          <w:divBdr>
            <w:top w:val="none" w:sz="0" w:space="0" w:color="auto"/>
            <w:left w:val="none" w:sz="0" w:space="0" w:color="auto"/>
            <w:bottom w:val="none" w:sz="0" w:space="0" w:color="auto"/>
            <w:right w:val="none" w:sz="0" w:space="0" w:color="auto"/>
          </w:divBdr>
        </w:div>
        <w:div w:id="314605510">
          <w:marLeft w:val="0"/>
          <w:marRight w:val="0"/>
          <w:marTop w:val="0"/>
          <w:marBottom w:val="0"/>
          <w:divBdr>
            <w:top w:val="none" w:sz="0" w:space="0" w:color="auto"/>
            <w:left w:val="none" w:sz="0" w:space="0" w:color="auto"/>
            <w:bottom w:val="none" w:sz="0" w:space="0" w:color="auto"/>
            <w:right w:val="none" w:sz="0" w:space="0" w:color="auto"/>
          </w:divBdr>
        </w:div>
        <w:div w:id="344095161">
          <w:marLeft w:val="0"/>
          <w:marRight w:val="0"/>
          <w:marTop w:val="0"/>
          <w:marBottom w:val="0"/>
          <w:divBdr>
            <w:top w:val="none" w:sz="0" w:space="0" w:color="auto"/>
            <w:left w:val="none" w:sz="0" w:space="0" w:color="auto"/>
            <w:bottom w:val="none" w:sz="0" w:space="0" w:color="auto"/>
            <w:right w:val="none" w:sz="0" w:space="0" w:color="auto"/>
          </w:divBdr>
        </w:div>
        <w:div w:id="373848732">
          <w:marLeft w:val="0"/>
          <w:marRight w:val="0"/>
          <w:marTop w:val="0"/>
          <w:marBottom w:val="0"/>
          <w:divBdr>
            <w:top w:val="none" w:sz="0" w:space="0" w:color="auto"/>
            <w:left w:val="none" w:sz="0" w:space="0" w:color="auto"/>
            <w:bottom w:val="none" w:sz="0" w:space="0" w:color="auto"/>
            <w:right w:val="none" w:sz="0" w:space="0" w:color="auto"/>
          </w:divBdr>
        </w:div>
        <w:div w:id="387994543">
          <w:marLeft w:val="0"/>
          <w:marRight w:val="0"/>
          <w:marTop w:val="0"/>
          <w:marBottom w:val="0"/>
          <w:divBdr>
            <w:top w:val="none" w:sz="0" w:space="0" w:color="auto"/>
            <w:left w:val="none" w:sz="0" w:space="0" w:color="auto"/>
            <w:bottom w:val="none" w:sz="0" w:space="0" w:color="auto"/>
            <w:right w:val="none" w:sz="0" w:space="0" w:color="auto"/>
          </w:divBdr>
        </w:div>
        <w:div w:id="391462426">
          <w:marLeft w:val="0"/>
          <w:marRight w:val="0"/>
          <w:marTop w:val="0"/>
          <w:marBottom w:val="0"/>
          <w:divBdr>
            <w:top w:val="none" w:sz="0" w:space="0" w:color="auto"/>
            <w:left w:val="none" w:sz="0" w:space="0" w:color="auto"/>
            <w:bottom w:val="none" w:sz="0" w:space="0" w:color="auto"/>
            <w:right w:val="none" w:sz="0" w:space="0" w:color="auto"/>
          </w:divBdr>
        </w:div>
        <w:div w:id="398985994">
          <w:marLeft w:val="0"/>
          <w:marRight w:val="0"/>
          <w:marTop w:val="0"/>
          <w:marBottom w:val="0"/>
          <w:divBdr>
            <w:top w:val="none" w:sz="0" w:space="0" w:color="auto"/>
            <w:left w:val="none" w:sz="0" w:space="0" w:color="auto"/>
            <w:bottom w:val="none" w:sz="0" w:space="0" w:color="auto"/>
            <w:right w:val="none" w:sz="0" w:space="0" w:color="auto"/>
          </w:divBdr>
        </w:div>
        <w:div w:id="473832489">
          <w:marLeft w:val="0"/>
          <w:marRight w:val="0"/>
          <w:marTop w:val="0"/>
          <w:marBottom w:val="0"/>
          <w:divBdr>
            <w:top w:val="none" w:sz="0" w:space="0" w:color="auto"/>
            <w:left w:val="none" w:sz="0" w:space="0" w:color="auto"/>
            <w:bottom w:val="none" w:sz="0" w:space="0" w:color="auto"/>
            <w:right w:val="none" w:sz="0" w:space="0" w:color="auto"/>
          </w:divBdr>
        </w:div>
        <w:div w:id="477652057">
          <w:marLeft w:val="0"/>
          <w:marRight w:val="0"/>
          <w:marTop w:val="0"/>
          <w:marBottom w:val="0"/>
          <w:divBdr>
            <w:top w:val="none" w:sz="0" w:space="0" w:color="auto"/>
            <w:left w:val="none" w:sz="0" w:space="0" w:color="auto"/>
            <w:bottom w:val="none" w:sz="0" w:space="0" w:color="auto"/>
            <w:right w:val="none" w:sz="0" w:space="0" w:color="auto"/>
          </w:divBdr>
        </w:div>
        <w:div w:id="495801508">
          <w:marLeft w:val="0"/>
          <w:marRight w:val="0"/>
          <w:marTop w:val="0"/>
          <w:marBottom w:val="0"/>
          <w:divBdr>
            <w:top w:val="none" w:sz="0" w:space="0" w:color="auto"/>
            <w:left w:val="none" w:sz="0" w:space="0" w:color="auto"/>
            <w:bottom w:val="none" w:sz="0" w:space="0" w:color="auto"/>
            <w:right w:val="none" w:sz="0" w:space="0" w:color="auto"/>
          </w:divBdr>
        </w:div>
        <w:div w:id="497572833">
          <w:marLeft w:val="0"/>
          <w:marRight w:val="0"/>
          <w:marTop w:val="0"/>
          <w:marBottom w:val="0"/>
          <w:divBdr>
            <w:top w:val="none" w:sz="0" w:space="0" w:color="auto"/>
            <w:left w:val="none" w:sz="0" w:space="0" w:color="auto"/>
            <w:bottom w:val="none" w:sz="0" w:space="0" w:color="auto"/>
            <w:right w:val="none" w:sz="0" w:space="0" w:color="auto"/>
          </w:divBdr>
        </w:div>
        <w:div w:id="575357757">
          <w:marLeft w:val="0"/>
          <w:marRight w:val="0"/>
          <w:marTop w:val="0"/>
          <w:marBottom w:val="0"/>
          <w:divBdr>
            <w:top w:val="none" w:sz="0" w:space="0" w:color="auto"/>
            <w:left w:val="none" w:sz="0" w:space="0" w:color="auto"/>
            <w:bottom w:val="none" w:sz="0" w:space="0" w:color="auto"/>
            <w:right w:val="none" w:sz="0" w:space="0" w:color="auto"/>
          </w:divBdr>
        </w:div>
        <w:div w:id="663163671">
          <w:marLeft w:val="0"/>
          <w:marRight w:val="0"/>
          <w:marTop w:val="0"/>
          <w:marBottom w:val="0"/>
          <w:divBdr>
            <w:top w:val="none" w:sz="0" w:space="0" w:color="auto"/>
            <w:left w:val="none" w:sz="0" w:space="0" w:color="auto"/>
            <w:bottom w:val="none" w:sz="0" w:space="0" w:color="auto"/>
            <w:right w:val="none" w:sz="0" w:space="0" w:color="auto"/>
          </w:divBdr>
        </w:div>
        <w:div w:id="670303855">
          <w:marLeft w:val="0"/>
          <w:marRight w:val="0"/>
          <w:marTop w:val="0"/>
          <w:marBottom w:val="0"/>
          <w:divBdr>
            <w:top w:val="none" w:sz="0" w:space="0" w:color="auto"/>
            <w:left w:val="none" w:sz="0" w:space="0" w:color="auto"/>
            <w:bottom w:val="none" w:sz="0" w:space="0" w:color="auto"/>
            <w:right w:val="none" w:sz="0" w:space="0" w:color="auto"/>
          </w:divBdr>
        </w:div>
        <w:div w:id="672956309">
          <w:marLeft w:val="0"/>
          <w:marRight w:val="0"/>
          <w:marTop w:val="0"/>
          <w:marBottom w:val="0"/>
          <w:divBdr>
            <w:top w:val="none" w:sz="0" w:space="0" w:color="auto"/>
            <w:left w:val="none" w:sz="0" w:space="0" w:color="auto"/>
            <w:bottom w:val="none" w:sz="0" w:space="0" w:color="auto"/>
            <w:right w:val="none" w:sz="0" w:space="0" w:color="auto"/>
          </w:divBdr>
        </w:div>
        <w:div w:id="725642478">
          <w:marLeft w:val="0"/>
          <w:marRight w:val="0"/>
          <w:marTop w:val="0"/>
          <w:marBottom w:val="0"/>
          <w:divBdr>
            <w:top w:val="none" w:sz="0" w:space="0" w:color="auto"/>
            <w:left w:val="none" w:sz="0" w:space="0" w:color="auto"/>
            <w:bottom w:val="none" w:sz="0" w:space="0" w:color="auto"/>
            <w:right w:val="none" w:sz="0" w:space="0" w:color="auto"/>
          </w:divBdr>
        </w:div>
        <w:div w:id="840630616">
          <w:marLeft w:val="0"/>
          <w:marRight w:val="0"/>
          <w:marTop w:val="0"/>
          <w:marBottom w:val="0"/>
          <w:divBdr>
            <w:top w:val="none" w:sz="0" w:space="0" w:color="auto"/>
            <w:left w:val="none" w:sz="0" w:space="0" w:color="auto"/>
            <w:bottom w:val="none" w:sz="0" w:space="0" w:color="auto"/>
            <w:right w:val="none" w:sz="0" w:space="0" w:color="auto"/>
          </w:divBdr>
        </w:div>
        <w:div w:id="853031724">
          <w:marLeft w:val="0"/>
          <w:marRight w:val="0"/>
          <w:marTop w:val="0"/>
          <w:marBottom w:val="0"/>
          <w:divBdr>
            <w:top w:val="none" w:sz="0" w:space="0" w:color="auto"/>
            <w:left w:val="none" w:sz="0" w:space="0" w:color="auto"/>
            <w:bottom w:val="none" w:sz="0" w:space="0" w:color="auto"/>
            <w:right w:val="none" w:sz="0" w:space="0" w:color="auto"/>
          </w:divBdr>
        </w:div>
        <w:div w:id="903218739">
          <w:marLeft w:val="0"/>
          <w:marRight w:val="0"/>
          <w:marTop w:val="0"/>
          <w:marBottom w:val="0"/>
          <w:divBdr>
            <w:top w:val="none" w:sz="0" w:space="0" w:color="auto"/>
            <w:left w:val="none" w:sz="0" w:space="0" w:color="auto"/>
            <w:bottom w:val="none" w:sz="0" w:space="0" w:color="auto"/>
            <w:right w:val="none" w:sz="0" w:space="0" w:color="auto"/>
          </w:divBdr>
        </w:div>
        <w:div w:id="920942944">
          <w:marLeft w:val="0"/>
          <w:marRight w:val="0"/>
          <w:marTop w:val="0"/>
          <w:marBottom w:val="0"/>
          <w:divBdr>
            <w:top w:val="none" w:sz="0" w:space="0" w:color="auto"/>
            <w:left w:val="none" w:sz="0" w:space="0" w:color="auto"/>
            <w:bottom w:val="none" w:sz="0" w:space="0" w:color="auto"/>
            <w:right w:val="none" w:sz="0" w:space="0" w:color="auto"/>
          </w:divBdr>
        </w:div>
        <w:div w:id="967202447">
          <w:marLeft w:val="0"/>
          <w:marRight w:val="0"/>
          <w:marTop w:val="0"/>
          <w:marBottom w:val="0"/>
          <w:divBdr>
            <w:top w:val="none" w:sz="0" w:space="0" w:color="auto"/>
            <w:left w:val="none" w:sz="0" w:space="0" w:color="auto"/>
            <w:bottom w:val="none" w:sz="0" w:space="0" w:color="auto"/>
            <w:right w:val="none" w:sz="0" w:space="0" w:color="auto"/>
          </w:divBdr>
        </w:div>
        <w:div w:id="1053389882">
          <w:marLeft w:val="0"/>
          <w:marRight w:val="0"/>
          <w:marTop w:val="0"/>
          <w:marBottom w:val="0"/>
          <w:divBdr>
            <w:top w:val="none" w:sz="0" w:space="0" w:color="auto"/>
            <w:left w:val="none" w:sz="0" w:space="0" w:color="auto"/>
            <w:bottom w:val="none" w:sz="0" w:space="0" w:color="auto"/>
            <w:right w:val="none" w:sz="0" w:space="0" w:color="auto"/>
          </w:divBdr>
        </w:div>
        <w:div w:id="1066344789">
          <w:marLeft w:val="0"/>
          <w:marRight w:val="0"/>
          <w:marTop w:val="0"/>
          <w:marBottom w:val="0"/>
          <w:divBdr>
            <w:top w:val="none" w:sz="0" w:space="0" w:color="auto"/>
            <w:left w:val="none" w:sz="0" w:space="0" w:color="auto"/>
            <w:bottom w:val="none" w:sz="0" w:space="0" w:color="auto"/>
            <w:right w:val="none" w:sz="0" w:space="0" w:color="auto"/>
          </w:divBdr>
        </w:div>
        <w:div w:id="1068452783">
          <w:marLeft w:val="0"/>
          <w:marRight w:val="0"/>
          <w:marTop w:val="0"/>
          <w:marBottom w:val="0"/>
          <w:divBdr>
            <w:top w:val="none" w:sz="0" w:space="0" w:color="auto"/>
            <w:left w:val="none" w:sz="0" w:space="0" w:color="auto"/>
            <w:bottom w:val="none" w:sz="0" w:space="0" w:color="auto"/>
            <w:right w:val="none" w:sz="0" w:space="0" w:color="auto"/>
          </w:divBdr>
        </w:div>
        <w:div w:id="1114786437">
          <w:marLeft w:val="0"/>
          <w:marRight w:val="0"/>
          <w:marTop w:val="0"/>
          <w:marBottom w:val="0"/>
          <w:divBdr>
            <w:top w:val="none" w:sz="0" w:space="0" w:color="auto"/>
            <w:left w:val="none" w:sz="0" w:space="0" w:color="auto"/>
            <w:bottom w:val="none" w:sz="0" w:space="0" w:color="auto"/>
            <w:right w:val="none" w:sz="0" w:space="0" w:color="auto"/>
          </w:divBdr>
        </w:div>
        <w:div w:id="1135559299">
          <w:marLeft w:val="0"/>
          <w:marRight w:val="0"/>
          <w:marTop w:val="0"/>
          <w:marBottom w:val="0"/>
          <w:divBdr>
            <w:top w:val="none" w:sz="0" w:space="0" w:color="auto"/>
            <w:left w:val="none" w:sz="0" w:space="0" w:color="auto"/>
            <w:bottom w:val="none" w:sz="0" w:space="0" w:color="auto"/>
            <w:right w:val="none" w:sz="0" w:space="0" w:color="auto"/>
          </w:divBdr>
        </w:div>
        <w:div w:id="1218979607">
          <w:marLeft w:val="0"/>
          <w:marRight w:val="0"/>
          <w:marTop w:val="0"/>
          <w:marBottom w:val="0"/>
          <w:divBdr>
            <w:top w:val="none" w:sz="0" w:space="0" w:color="auto"/>
            <w:left w:val="none" w:sz="0" w:space="0" w:color="auto"/>
            <w:bottom w:val="none" w:sz="0" w:space="0" w:color="auto"/>
            <w:right w:val="none" w:sz="0" w:space="0" w:color="auto"/>
          </w:divBdr>
        </w:div>
        <w:div w:id="1223524066">
          <w:marLeft w:val="0"/>
          <w:marRight w:val="0"/>
          <w:marTop w:val="0"/>
          <w:marBottom w:val="0"/>
          <w:divBdr>
            <w:top w:val="none" w:sz="0" w:space="0" w:color="auto"/>
            <w:left w:val="none" w:sz="0" w:space="0" w:color="auto"/>
            <w:bottom w:val="none" w:sz="0" w:space="0" w:color="auto"/>
            <w:right w:val="none" w:sz="0" w:space="0" w:color="auto"/>
          </w:divBdr>
        </w:div>
        <w:div w:id="1227768022">
          <w:marLeft w:val="0"/>
          <w:marRight w:val="0"/>
          <w:marTop w:val="0"/>
          <w:marBottom w:val="0"/>
          <w:divBdr>
            <w:top w:val="none" w:sz="0" w:space="0" w:color="auto"/>
            <w:left w:val="none" w:sz="0" w:space="0" w:color="auto"/>
            <w:bottom w:val="none" w:sz="0" w:space="0" w:color="auto"/>
            <w:right w:val="none" w:sz="0" w:space="0" w:color="auto"/>
          </w:divBdr>
        </w:div>
        <w:div w:id="1273320162">
          <w:marLeft w:val="0"/>
          <w:marRight w:val="0"/>
          <w:marTop w:val="0"/>
          <w:marBottom w:val="0"/>
          <w:divBdr>
            <w:top w:val="none" w:sz="0" w:space="0" w:color="auto"/>
            <w:left w:val="none" w:sz="0" w:space="0" w:color="auto"/>
            <w:bottom w:val="none" w:sz="0" w:space="0" w:color="auto"/>
            <w:right w:val="none" w:sz="0" w:space="0" w:color="auto"/>
          </w:divBdr>
        </w:div>
        <w:div w:id="1314487616">
          <w:marLeft w:val="0"/>
          <w:marRight w:val="0"/>
          <w:marTop w:val="0"/>
          <w:marBottom w:val="0"/>
          <w:divBdr>
            <w:top w:val="none" w:sz="0" w:space="0" w:color="auto"/>
            <w:left w:val="none" w:sz="0" w:space="0" w:color="auto"/>
            <w:bottom w:val="none" w:sz="0" w:space="0" w:color="auto"/>
            <w:right w:val="none" w:sz="0" w:space="0" w:color="auto"/>
          </w:divBdr>
        </w:div>
        <w:div w:id="1474563988">
          <w:marLeft w:val="0"/>
          <w:marRight w:val="0"/>
          <w:marTop w:val="0"/>
          <w:marBottom w:val="0"/>
          <w:divBdr>
            <w:top w:val="none" w:sz="0" w:space="0" w:color="auto"/>
            <w:left w:val="none" w:sz="0" w:space="0" w:color="auto"/>
            <w:bottom w:val="none" w:sz="0" w:space="0" w:color="auto"/>
            <w:right w:val="none" w:sz="0" w:space="0" w:color="auto"/>
          </w:divBdr>
        </w:div>
        <w:div w:id="1484739358">
          <w:marLeft w:val="0"/>
          <w:marRight w:val="0"/>
          <w:marTop w:val="0"/>
          <w:marBottom w:val="0"/>
          <w:divBdr>
            <w:top w:val="none" w:sz="0" w:space="0" w:color="auto"/>
            <w:left w:val="none" w:sz="0" w:space="0" w:color="auto"/>
            <w:bottom w:val="none" w:sz="0" w:space="0" w:color="auto"/>
            <w:right w:val="none" w:sz="0" w:space="0" w:color="auto"/>
          </w:divBdr>
        </w:div>
        <w:div w:id="1515337418">
          <w:marLeft w:val="0"/>
          <w:marRight w:val="0"/>
          <w:marTop w:val="0"/>
          <w:marBottom w:val="0"/>
          <w:divBdr>
            <w:top w:val="none" w:sz="0" w:space="0" w:color="auto"/>
            <w:left w:val="none" w:sz="0" w:space="0" w:color="auto"/>
            <w:bottom w:val="none" w:sz="0" w:space="0" w:color="auto"/>
            <w:right w:val="none" w:sz="0" w:space="0" w:color="auto"/>
          </w:divBdr>
        </w:div>
        <w:div w:id="1518347470">
          <w:marLeft w:val="0"/>
          <w:marRight w:val="0"/>
          <w:marTop w:val="0"/>
          <w:marBottom w:val="0"/>
          <w:divBdr>
            <w:top w:val="none" w:sz="0" w:space="0" w:color="auto"/>
            <w:left w:val="none" w:sz="0" w:space="0" w:color="auto"/>
            <w:bottom w:val="none" w:sz="0" w:space="0" w:color="auto"/>
            <w:right w:val="none" w:sz="0" w:space="0" w:color="auto"/>
          </w:divBdr>
        </w:div>
        <w:div w:id="1556702600">
          <w:marLeft w:val="0"/>
          <w:marRight w:val="0"/>
          <w:marTop w:val="0"/>
          <w:marBottom w:val="0"/>
          <w:divBdr>
            <w:top w:val="none" w:sz="0" w:space="0" w:color="auto"/>
            <w:left w:val="none" w:sz="0" w:space="0" w:color="auto"/>
            <w:bottom w:val="none" w:sz="0" w:space="0" w:color="auto"/>
            <w:right w:val="none" w:sz="0" w:space="0" w:color="auto"/>
          </w:divBdr>
        </w:div>
        <w:div w:id="1576862359">
          <w:marLeft w:val="0"/>
          <w:marRight w:val="0"/>
          <w:marTop w:val="0"/>
          <w:marBottom w:val="0"/>
          <w:divBdr>
            <w:top w:val="none" w:sz="0" w:space="0" w:color="auto"/>
            <w:left w:val="none" w:sz="0" w:space="0" w:color="auto"/>
            <w:bottom w:val="none" w:sz="0" w:space="0" w:color="auto"/>
            <w:right w:val="none" w:sz="0" w:space="0" w:color="auto"/>
          </w:divBdr>
        </w:div>
        <w:div w:id="1589801045">
          <w:marLeft w:val="0"/>
          <w:marRight w:val="0"/>
          <w:marTop w:val="0"/>
          <w:marBottom w:val="0"/>
          <w:divBdr>
            <w:top w:val="none" w:sz="0" w:space="0" w:color="auto"/>
            <w:left w:val="none" w:sz="0" w:space="0" w:color="auto"/>
            <w:bottom w:val="none" w:sz="0" w:space="0" w:color="auto"/>
            <w:right w:val="none" w:sz="0" w:space="0" w:color="auto"/>
          </w:divBdr>
        </w:div>
        <w:div w:id="1628271203">
          <w:marLeft w:val="0"/>
          <w:marRight w:val="0"/>
          <w:marTop w:val="0"/>
          <w:marBottom w:val="0"/>
          <w:divBdr>
            <w:top w:val="none" w:sz="0" w:space="0" w:color="auto"/>
            <w:left w:val="none" w:sz="0" w:space="0" w:color="auto"/>
            <w:bottom w:val="none" w:sz="0" w:space="0" w:color="auto"/>
            <w:right w:val="none" w:sz="0" w:space="0" w:color="auto"/>
          </w:divBdr>
        </w:div>
        <w:div w:id="1698234789">
          <w:marLeft w:val="0"/>
          <w:marRight w:val="0"/>
          <w:marTop w:val="0"/>
          <w:marBottom w:val="0"/>
          <w:divBdr>
            <w:top w:val="none" w:sz="0" w:space="0" w:color="auto"/>
            <w:left w:val="none" w:sz="0" w:space="0" w:color="auto"/>
            <w:bottom w:val="none" w:sz="0" w:space="0" w:color="auto"/>
            <w:right w:val="none" w:sz="0" w:space="0" w:color="auto"/>
          </w:divBdr>
        </w:div>
        <w:div w:id="1718316873">
          <w:marLeft w:val="0"/>
          <w:marRight w:val="0"/>
          <w:marTop w:val="0"/>
          <w:marBottom w:val="0"/>
          <w:divBdr>
            <w:top w:val="none" w:sz="0" w:space="0" w:color="auto"/>
            <w:left w:val="none" w:sz="0" w:space="0" w:color="auto"/>
            <w:bottom w:val="none" w:sz="0" w:space="0" w:color="auto"/>
            <w:right w:val="none" w:sz="0" w:space="0" w:color="auto"/>
          </w:divBdr>
        </w:div>
        <w:div w:id="1786582195">
          <w:marLeft w:val="0"/>
          <w:marRight w:val="0"/>
          <w:marTop w:val="0"/>
          <w:marBottom w:val="0"/>
          <w:divBdr>
            <w:top w:val="none" w:sz="0" w:space="0" w:color="auto"/>
            <w:left w:val="none" w:sz="0" w:space="0" w:color="auto"/>
            <w:bottom w:val="none" w:sz="0" w:space="0" w:color="auto"/>
            <w:right w:val="none" w:sz="0" w:space="0" w:color="auto"/>
          </w:divBdr>
        </w:div>
        <w:div w:id="1901289439">
          <w:marLeft w:val="0"/>
          <w:marRight w:val="0"/>
          <w:marTop w:val="0"/>
          <w:marBottom w:val="0"/>
          <w:divBdr>
            <w:top w:val="none" w:sz="0" w:space="0" w:color="auto"/>
            <w:left w:val="none" w:sz="0" w:space="0" w:color="auto"/>
            <w:bottom w:val="none" w:sz="0" w:space="0" w:color="auto"/>
            <w:right w:val="none" w:sz="0" w:space="0" w:color="auto"/>
          </w:divBdr>
        </w:div>
        <w:div w:id="1931158968">
          <w:marLeft w:val="0"/>
          <w:marRight w:val="0"/>
          <w:marTop w:val="0"/>
          <w:marBottom w:val="0"/>
          <w:divBdr>
            <w:top w:val="none" w:sz="0" w:space="0" w:color="auto"/>
            <w:left w:val="none" w:sz="0" w:space="0" w:color="auto"/>
            <w:bottom w:val="none" w:sz="0" w:space="0" w:color="auto"/>
            <w:right w:val="none" w:sz="0" w:space="0" w:color="auto"/>
          </w:divBdr>
        </w:div>
        <w:div w:id="1956134177">
          <w:marLeft w:val="0"/>
          <w:marRight w:val="0"/>
          <w:marTop w:val="0"/>
          <w:marBottom w:val="0"/>
          <w:divBdr>
            <w:top w:val="none" w:sz="0" w:space="0" w:color="auto"/>
            <w:left w:val="none" w:sz="0" w:space="0" w:color="auto"/>
            <w:bottom w:val="none" w:sz="0" w:space="0" w:color="auto"/>
            <w:right w:val="none" w:sz="0" w:space="0" w:color="auto"/>
          </w:divBdr>
        </w:div>
        <w:div w:id="2014916637">
          <w:marLeft w:val="0"/>
          <w:marRight w:val="0"/>
          <w:marTop w:val="0"/>
          <w:marBottom w:val="0"/>
          <w:divBdr>
            <w:top w:val="none" w:sz="0" w:space="0" w:color="auto"/>
            <w:left w:val="none" w:sz="0" w:space="0" w:color="auto"/>
            <w:bottom w:val="none" w:sz="0" w:space="0" w:color="auto"/>
            <w:right w:val="none" w:sz="0" w:space="0" w:color="auto"/>
          </w:divBdr>
        </w:div>
        <w:div w:id="2032759724">
          <w:marLeft w:val="0"/>
          <w:marRight w:val="0"/>
          <w:marTop w:val="0"/>
          <w:marBottom w:val="0"/>
          <w:divBdr>
            <w:top w:val="none" w:sz="0" w:space="0" w:color="auto"/>
            <w:left w:val="none" w:sz="0" w:space="0" w:color="auto"/>
            <w:bottom w:val="none" w:sz="0" w:space="0" w:color="auto"/>
            <w:right w:val="none" w:sz="0" w:space="0" w:color="auto"/>
          </w:divBdr>
        </w:div>
        <w:div w:id="2058628602">
          <w:marLeft w:val="0"/>
          <w:marRight w:val="0"/>
          <w:marTop w:val="0"/>
          <w:marBottom w:val="0"/>
          <w:divBdr>
            <w:top w:val="none" w:sz="0" w:space="0" w:color="auto"/>
            <w:left w:val="none" w:sz="0" w:space="0" w:color="auto"/>
            <w:bottom w:val="none" w:sz="0" w:space="0" w:color="auto"/>
            <w:right w:val="none" w:sz="0" w:space="0" w:color="auto"/>
          </w:divBdr>
        </w:div>
        <w:div w:id="2077511136">
          <w:marLeft w:val="0"/>
          <w:marRight w:val="0"/>
          <w:marTop w:val="0"/>
          <w:marBottom w:val="0"/>
          <w:divBdr>
            <w:top w:val="none" w:sz="0" w:space="0" w:color="auto"/>
            <w:left w:val="none" w:sz="0" w:space="0" w:color="auto"/>
            <w:bottom w:val="none" w:sz="0" w:space="0" w:color="auto"/>
            <w:right w:val="none" w:sz="0" w:space="0" w:color="auto"/>
          </w:divBdr>
        </w:div>
        <w:div w:id="2114351769">
          <w:marLeft w:val="0"/>
          <w:marRight w:val="0"/>
          <w:marTop w:val="0"/>
          <w:marBottom w:val="0"/>
          <w:divBdr>
            <w:top w:val="none" w:sz="0" w:space="0" w:color="auto"/>
            <w:left w:val="none" w:sz="0" w:space="0" w:color="auto"/>
            <w:bottom w:val="none" w:sz="0" w:space="0" w:color="auto"/>
            <w:right w:val="none" w:sz="0" w:space="0" w:color="auto"/>
          </w:divBdr>
        </w:div>
      </w:divsChild>
    </w:div>
    <w:div w:id="960384680">
      <w:bodyDiv w:val="1"/>
      <w:marLeft w:val="0"/>
      <w:marRight w:val="0"/>
      <w:marTop w:val="0"/>
      <w:marBottom w:val="0"/>
      <w:divBdr>
        <w:top w:val="none" w:sz="0" w:space="0" w:color="auto"/>
        <w:left w:val="none" w:sz="0" w:space="0" w:color="auto"/>
        <w:bottom w:val="none" w:sz="0" w:space="0" w:color="auto"/>
        <w:right w:val="none" w:sz="0" w:space="0" w:color="auto"/>
      </w:divBdr>
      <w:divsChild>
        <w:div w:id="960376443">
          <w:marLeft w:val="0"/>
          <w:marRight w:val="0"/>
          <w:marTop w:val="0"/>
          <w:marBottom w:val="0"/>
          <w:divBdr>
            <w:top w:val="none" w:sz="0" w:space="0" w:color="auto"/>
            <w:left w:val="none" w:sz="0" w:space="0" w:color="auto"/>
            <w:bottom w:val="none" w:sz="0" w:space="0" w:color="auto"/>
            <w:right w:val="none" w:sz="0" w:space="0" w:color="auto"/>
          </w:divBdr>
          <w:divsChild>
            <w:div w:id="176966496">
              <w:marLeft w:val="0"/>
              <w:marRight w:val="0"/>
              <w:marTop w:val="0"/>
              <w:marBottom w:val="0"/>
              <w:divBdr>
                <w:top w:val="none" w:sz="0" w:space="0" w:color="auto"/>
                <w:left w:val="none" w:sz="0" w:space="0" w:color="auto"/>
                <w:bottom w:val="none" w:sz="0" w:space="0" w:color="auto"/>
                <w:right w:val="none" w:sz="0" w:space="0" w:color="auto"/>
              </w:divBdr>
              <w:divsChild>
                <w:div w:id="19843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226614">
      <w:bodyDiv w:val="1"/>
      <w:marLeft w:val="0"/>
      <w:marRight w:val="0"/>
      <w:marTop w:val="0"/>
      <w:marBottom w:val="0"/>
      <w:divBdr>
        <w:top w:val="none" w:sz="0" w:space="0" w:color="auto"/>
        <w:left w:val="none" w:sz="0" w:space="0" w:color="auto"/>
        <w:bottom w:val="none" w:sz="0" w:space="0" w:color="auto"/>
        <w:right w:val="none" w:sz="0" w:space="0" w:color="auto"/>
      </w:divBdr>
      <w:divsChild>
        <w:div w:id="39983492">
          <w:marLeft w:val="0"/>
          <w:marRight w:val="0"/>
          <w:marTop w:val="0"/>
          <w:marBottom w:val="0"/>
          <w:divBdr>
            <w:top w:val="none" w:sz="0" w:space="0" w:color="auto"/>
            <w:left w:val="none" w:sz="0" w:space="0" w:color="auto"/>
            <w:bottom w:val="none" w:sz="0" w:space="0" w:color="auto"/>
            <w:right w:val="none" w:sz="0" w:space="0" w:color="auto"/>
          </w:divBdr>
        </w:div>
        <w:div w:id="79260986">
          <w:marLeft w:val="0"/>
          <w:marRight w:val="0"/>
          <w:marTop w:val="0"/>
          <w:marBottom w:val="0"/>
          <w:divBdr>
            <w:top w:val="none" w:sz="0" w:space="0" w:color="auto"/>
            <w:left w:val="none" w:sz="0" w:space="0" w:color="auto"/>
            <w:bottom w:val="none" w:sz="0" w:space="0" w:color="auto"/>
            <w:right w:val="none" w:sz="0" w:space="0" w:color="auto"/>
          </w:divBdr>
        </w:div>
        <w:div w:id="91829316">
          <w:marLeft w:val="0"/>
          <w:marRight w:val="0"/>
          <w:marTop w:val="0"/>
          <w:marBottom w:val="0"/>
          <w:divBdr>
            <w:top w:val="none" w:sz="0" w:space="0" w:color="auto"/>
            <w:left w:val="none" w:sz="0" w:space="0" w:color="auto"/>
            <w:bottom w:val="none" w:sz="0" w:space="0" w:color="auto"/>
            <w:right w:val="none" w:sz="0" w:space="0" w:color="auto"/>
          </w:divBdr>
        </w:div>
        <w:div w:id="95448132">
          <w:marLeft w:val="0"/>
          <w:marRight w:val="0"/>
          <w:marTop w:val="0"/>
          <w:marBottom w:val="0"/>
          <w:divBdr>
            <w:top w:val="none" w:sz="0" w:space="0" w:color="auto"/>
            <w:left w:val="none" w:sz="0" w:space="0" w:color="auto"/>
            <w:bottom w:val="none" w:sz="0" w:space="0" w:color="auto"/>
            <w:right w:val="none" w:sz="0" w:space="0" w:color="auto"/>
          </w:divBdr>
        </w:div>
        <w:div w:id="134761337">
          <w:marLeft w:val="0"/>
          <w:marRight w:val="0"/>
          <w:marTop w:val="0"/>
          <w:marBottom w:val="0"/>
          <w:divBdr>
            <w:top w:val="none" w:sz="0" w:space="0" w:color="auto"/>
            <w:left w:val="none" w:sz="0" w:space="0" w:color="auto"/>
            <w:bottom w:val="none" w:sz="0" w:space="0" w:color="auto"/>
            <w:right w:val="none" w:sz="0" w:space="0" w:color="auto"/>
          </w:divBdr>
        </w:div>
        <w:div w:id="268899316">
          <w:marLeft w:val="0"/>
          <w:marRight w:val="0"/>
          <w:marTop w:val="0"/>
          <w:marBottom w:val="0"/>
          <w:divBdr>
            <w:top w:val="none" w:sz="0" w:space="0" w:color="auto"/>
            <w:left w:val="none" w:sz="0" w:space="0" w:color="auto"/>
            <w:bottom w:val="none" w:sz="0" w:space="0" w:color="auto"/>
            <w:right w:val="none" w:sz="0" w:space="0" w:color="auto"/>
          </w:divBdr>
        </w:div>
        <w:div w:id="280722433">
          <w:marLeft w:val="0"/>
          <w:marRight w:val="0"/>
          <w:marTop w:val="0"/>
          <w:marBottom w:val="0"/>
          <w:divBdr>
            <w:top w:val="none" w:sz="0" w:space="0" w:color="auto"/>
            <w:left w:val="none" w:sz="0" w:space="0" w:color="auto"/>
            <w:bottom w:val="none" w:sz="0" w:space="0" w:color="auto"/>
            <w:right w:val="none" w:sz="0" w:space="0" w:color="auto"/>
          </w:divBdr>
        </w:div>
        <w:div w:id="281959419">
          <w:marLeft w:val="0"/>
          <w:marRight w:val="0"/>
          <w:marTop w:val="0"/>
          <w:marBottom w:val="0"/>
          <w:divBdr>
            <w:top w:val="none" w:sz="0" w:space="0" w:color="auto"/>
            <w:left w:val="none" w:sz="0" w:space="0" w:color="auto"/>
            <w:bottom w:val="none" w:sz="0" w:space="0" w:color="auto"/>
            <w:right w:val="none" w:sz="0" w:space="0" w:color="auto"/>
          </w:divBdr>
        </w:div>
        <w:div w:id="285821107">
          <w:marLeft w:val="0"/>
          <w:marRight w:val="0"/>
          <w:marTop w:val="0"/>
          <w:marBottom w:val="0"/>
          <w:divBdr>
            <w:top w:val="none" w:sz="0" w:space="0" w:color="auto"/>
            <w:left w:val="none" w:sz="0" w:space="0" w:color="auto"/>
            <w:bottom w:val="none" w:sz="0" w:space="0" w:color="auto"/>
            <w:right w:val="none" w:sz="0" w:space="0" w:color="auto"/>
          </w:divBdr>
        </w:div>
        <w:div w:id="303000967">
          <w:marLeft w:val="0"/>
          <w:marRight w:val="0"/>
          <w:marTop w:val="0"/>
          <w:marBottom w:val="0"/>
          <w:divBdr>
            <w:top w:val="none" w:sz="0" w:space="0" w:color="auto"/>
            <w:left w:val="none" w:sz="0" w:space="0" w:color="auto"/>
            <w:bottom w:val="none" w:sz="0" w:space="0" w:color="auto"/>
            <w:right w:val="none" w:sz="0" w:space="0" w:color="auto"/>
          </w:divBdr>
        </w:div>
        <w:div w:id="320547197">
          <w:marLeft w:val="0"/>
          <w:marRight w:val="0"/>
          <w:marTop w:val="0"/>
          <w:marBottom w:val="0"/>
          <w:divBdr>
            <w:top w:val="none" w:sz="0" w:space="0" w:color="auto"/>
            <w:left w:val="none" w:sz="0" w:space="0" w:color="auto"/>
            <w:bottom w:val="none" w:sz="0" w:space="0" w:color="auto"/>
            <w:right w:val="none" w:sz="0" w:space="0" w:color="auto"/>
          </w:divBdr>
        </w:div>
        <w:div w:id="330908153">
          <w:marLeft w:val="0"/>
          <w:marRight w:val="0"/>
          <w:marTop w:val="0"/>
          <w:marBottom w:val="0"/>
          <w:divBdr>
            <w:top w:val="none" w:sz="0" w:space="0" w:color="auto"/>
            <w:left w:val="none" w:sz="0" w:space="0" w:color="auto"/>
            <w:bottom w:val="none" w:sz="0" w:space="0" w:color="auto"/>
            <w:right w:val="none" w:sz="0" w:space="0" w:color="auto"/>
          </w:divBdr>
        </w:div>
        <w:div w:id="377558533">
          <w:marLeft w:val="0"/>
          <w:marRight w:val="0"/>
          <w:marTop w:val="0"/>
          <w:marBottom w:val="0"/>
          <w:divBdr>
            <w:top w:val="none" w:sz="0" w:space="0" w:color="auto"/>
            <w:left w:val="none" w:sz="0" w:space="0" w:color="auto"/>
            <w:bottom w:val="none" w:sz="0" w:space="0" w:color="auto"/>
            <w:right w:val="none" w:sz="0" w:space="0" w:color="auto"/>
          </w:divBdr>
        </w:div>
        <w:div w:id="445466123">
          <w:marLeft w:val="0"/>
          <w:marRight w:val="0"/>
          <w:marTop w:val="0"/>
          <w:marBottom w:val="0"/>
          <w:divBdr>
            <w:top w:val="none" w:sz="0" w:space="0" w:color="auto"/>
            <w:left w:val="none" w:sz="0" w:space="0" w:color="auto"/>
            <w:bottom w:val="none" w:sz="0" w:space="0" w:color="auto"/>
            <w:right w:val="none" w:sz="0" w:space="0" w:color="auto"/>
          </w:divBdr>
        </w:div>
        <w:div w:id="455947113">
          <w:marLeft w:val="0"/>
          <w:marRight w:val="0"/>
          <w:marTop w:val="0"/>
          <w:marBottom w:val="0"/>
          <w:divBdr>
            <w:top w:val="none" w:sz="0" w:space="0" w:color="auto"/>
            <w:left w:val="none" w:sz="0" w:space="0" w:color="auto"/>
            <w:bottom w:val="none" w:sz="0" w:space="0" w:color="auto"/>
            <w:right w:val="none" w:sz="0" w:space="0" w:color="auto"/>
          </w:divBdr>
        </w:div>
        <w:div w:id="469828385">
          <w:marLeft w:val="0"/>
          <w:marRight w:val="0"/>
          <w:marTop w:val="0"/>
          <w:marBottom w:val="0"/>
          <w:divBdr>
            <w:top w:val="none" w:sz="0" w:space="0" w:color="auto"/>
            <w:left w:val="none" w:sz="0" w:space="0" w:color="auto"/>
            <w:bottom w:val="none" w:sz="0" w:space="0" w:color="auto"/>
            <w:right w:val="none" w:sz="0" w:space="0" w:color="auto"/>
          </w:divBdr>
        </w:div>
        <w:div w:id="476461207">
          <w:marLeft w:val="0"/>
          <w:marRight w:val="0"/>
          <w:marTop w:val="0"/>
          <w:marBottom w:val="0"/>
          <w:divBdr>
            <w:top w:val="none" w:sz="0" w:space="0" w:color="auto"/>
            <w:left w:val="none" w:sz="0" w:space="0" w:color="auto"/>
            <w:bottom w:val="none" w:sz="0" w:space="0" w:color="auto"/>
            <w:right w:val="none" w:sz="0" w:space="0" w:color="auto"/>
          </w:divBdr>
        </w:div>
        <w:div w:id="478379164">
          <w:marLeft w:val="0"/>
          <w:marRight w:val="0"/>
          <w:marTop w:val="0"/>
          <w:marBottom w:val="0"/>
          <w:divBdr>
            <w:top w:val="none" w:sz="0" w:space="0" w:color="auto"/>
            <w:left w:val="none" w:sz="0" w:space="0" w:color="auto"/>
            <w:bottom w:val="none" w:sz="0" w:space="0" w:color="auto"/>
            <w:right w:val="none" w:sz="0" w:space="0" w:color="auto"/>
          </w:divBdr>
        </w:div>
        <w:div w:id="544295491">
          <w:marLeft w:val="0"/>
          <w:marRight w:val="0"/>
          <w:marTop w:val="0"/>
          <w:marBottom w:val="0"/>
          <w:divBdr>
            <w:top w:val="none" w:sz="0" w:space="0" w:color="auto"/>
            <w:left w:val="none" w:sz="0" w:space="0" w:color="auto"/>
            <w:bottom w:val="none" w:sz="0" w:space="0" w:color="auto"/>
            <w:right w:val="none" w:sz="0" w:space="0" w:color="auto"/>
          </w:divBdr>
        </w:div>
        <w:div w:id="556167975">
          <w:marLeft w:val="0"/>
          <w:marRight w:val="0"/>
          <w:marTop w:val="0"/>
          <w:marBottom w:val="0"/>
          <w:divBdr>
            <w:top w:val="none" w:sz="0" w:space="0" w:color="auto"/>
            <w:left w:val="none" w:sz="0" w:space="0" w:color="auto"/>
            <w:bottom w:val="none" w:sz="0" w:space="0" w:color="auto"/>
            <w:right w:val="none" w:sz="0" w:space="0" w:color="auto"/>
          </w:divBdr>
        </w:div>
        <w:div w:id="611481002">
          <w:marLeft w:val="0"/>
          <w:marRight w:val="0"/>
          <w:marTop w:val="0"/>
          <w:marBottom w:val="0"/>
          <w:divBdr>
            <w:top w:val="none" w:sz="0" w:space="0" w:color="auto"/>
            <w:left w:val="none" w:sz="0" w:space="0" w:color="auto"/>
            <w:bottom w:val="none" w:sz="0" w:space="0" w:color="auto"/>
            <w:right w:val="none" w:sz="0" w:space="0" w:color="auto"/>
          </w:divBdr>
        </w:div>
        <w:div w:id="619410637">
          <w:marLeft w:val="0"/>
          <w:marRight w:val="0"/>
          <w:marTop w:val="0"/>
          <w:marBottom w:val="0"/>
          <w:divBdr>
            <w:top w:val="none" w:sz="0" w:space="0" w:color="auto"/>
            <w:left w:val="none" w:sz="0" w:space="0" w:color="auto"/>
            <w:bottom w:val="none" w:sz="0" w:space="0" w:color="auto"/>
            <w:right w:val="none" w:sz="0" w:space="0" w:color="auto"/>
          </w:divBdr>
        </w:div>
        <w:div w:id="686443500">
          <w:marLeft w:val="0"/>
          <w:marRight w:val="0"/>
          <w:marTop w:val="0"/>
          <w:marBottom w:val="0"/>
          <w:divBdr>
            <w:top w:val="none" w:sz="0" w:space="0" w:color="auto"/>
            <w:left w:val="none" w:sz="0" w:space="0" w:color="auto"/>
            <w:bottom w:val="none" w:sz="0" w:space="0" w:color="auto"/>
            <w:right w:val="none" w:sz="0" w:space="0" w:color="auto"/>
          </w:divBdr>
        </w:div>
        <w:div w:id="742608265">
          <w:marLeft w:val="0"/>
          <w:marRight w:val="0"/>
          <w:marTop w:val="0"/>
          <w:marBottom w:val="0"/>
          <w:divBdr>
            <w:top w:val="none" w:sz="0" w:space="0" w:color="auto"/>
            <w:left w:val="none" w:sz="0" w:space="0" w:color="auto"/>
            <w:bottom w:val="none" w:sz="0" w:space="0" w:color="auto"/>
            <w:right w:val="none" w:sz="0" w:space="0" w:color="auto"/>
          </w:divBdr>
        </w:div>
        <w:div w:id="747776288">
          <w:marLeft w:val="0"/>
          <w:marRight w:val="0"/>
          <w:marTop w:val="0"/>
          <w:marBottom w:val="0"/>
          <w:divBdr>
            <w:top w:val="none" w:sz="0" w:space="0" w:color="auto"/>
            <w:left w:val="none" w:sz="0" w:space="0" w:color="auto"/>
            <w:bottom w:val="none" w:sz="0" w:space="0" w:color="auto"/>
            <w:right w:val="none" w:sz="0" w:space="0" w:color="auto"/>
          </w:divBdr>
        </w:div>
        <w:div w:id="756950706">
          <w:marLeft w:val="0"/>
          <w:marRight w:val="0"/>
          <w:marTop w:val="0"/>
          <w:marBottom w:val="0"/>
          <w:divBdr>
            <w:top w:val="none" w:sz="0" w:space="0" w:color="auto"/>
            <w:left w:val="none" w:sz="0" w:space="0" w:color="auto"/>
            <w:bottom w:val="none" w:sz="0" w:space="0" w:color="auto"/>
            <w:right w:val="none" w:sz="0" w:space="0" w:color="auto"/>
          </w:divBdr>
        </w:div>
        <w:div w:id="801919386">
          <w:marLeft w:val="0"/>
          <w:marRight w:val="0"/>
          <w:marTop w:val="0"/>
          <w:marBottom w:val="0"/>
          <w:divBdr>
            <w:top w:val="none" w:sz="0" w:space="0" w:color="auto"/>
            <w:left w:val="none" w:sz="0" w:space="0" w:color="auto"/>
            <w:bottom w:val="none" w:sz="0" w:space="0" w:color="auto"/>
            <w:right w:val="none" w:sz="0" w:space="0" w:color="auto"/>
          </w:divBdr>
        </w:div>
        <w:div w:id="802426358">
          <w:marLeft w:val="0"/>
          <w:marRight w:val="0"/>
          <w:marTop w:val="0"/>
          <w:marBottom w:val="0"/>
          <w:divBdr>
            <w:top w:val="none" w:sz="0" w:space="0" w:color="auto"/>
            <w:left w:val="none" w:sz="0" w:space="0" w:color="auto"/>
            <w:bottom w:val="none" w:sz="0" w:space="0" w:color="auto"/>
            <w:right w:val="none" w:sz="0" w:space="0" w:color="auto"/>
          </w:divBdr>
        </w:div>
        <w:div w:id="803085343">
          <w:marLeft w:val="0"/>
          <w:marRight w:val="0"/>
          <w:marTop w:val="0"/>
          <w:marBottom w:val="0"/>
          <w:divBdr>
            <w:top w:val="none" w:sz="0" w:space="0" w:color="auto"/>
            <w:left w:val="none" w:sz="0" w:space="0" w:color="auto"/>
            <w:bottom w:val="none" w:sz="0" w:space="0" w:color="auto"/>
            <w:right w:val="none" w:sz="0" w:space="0" w:color="auto"/>
          </w:divBdr>
        </w:div>
        <w:div w:id="828984376">
          <w:marLeft w:val="0"/>
          <w:marRight w:val="0"/>
          <w:marTop w:val="0"/>
          <w:marBottom w:val="0"/>
          <w:divBdr>
            <w:top w:val="none" w:sz="0" w:space="0" w:color="auto"/>
            <w:left w:val="none" w:sz="0" w:space="0" w:color="auto"/>
            <w:bottom w:val="none" w:sz="0" w:space="0" w:color="auto"/>
            <w:right w:val="none" w:sz="0" w:space="0" w:color="auto"/>
          </w:divBdr>
        </w:div>
        <w:div w:id="902912329">
          <w:marLeft w:val="0"/>
          <w:marRight w:val="0"/>
          <w:marTop w:val="0"/>
          <w:marBottom w:val="0"/>
          <w:divBdr>
            <w:top w:val="none" w:sz="0" w:space="0" w:color="auto"/>
            <w:left w:val="none" w:sz="0" w:space="0" w:color="auto"/>
            <w:bottom w:val="none" w:sz="0" w:space="0" w:color="auto"/>
            <w:right w:val="none" w:sz="0" w:space="0" w:color="auto"/>
          </w:divBdr>
        </w:div>
        <w:div w:id="1005480668">
          <w:marLeft w:val="0"/>
          <w:marRight w:val="0"/>
          <w:marTop w:val="0"/>
          <w:marBottom w:val="0"/>
          <w:divBdr>
            <w:top w:val="none" w:sz="0" w:space="0" w:color="auto"/>
            <w:left w:val="none" w:sz="0" w:space="0" w:color="auto"/>
            <w:bottom w:val="none" w:sz="0" w:space="0" w:color="auto"/>
            <w:right w:val="none" w:sz="0" w:space="0" w:color="auto"/>
          </w:divBdr>
        </w:div>
        <w:div w:id="1040400380">
          <w:marLeft w:val="0"/>
          <w:marRight w:val="0"/>
          <w:marTop w:val="0"/>
          <w:marBottom w:val="0"/>
          <w:divBdr>
            <w:top w:val="none" w:sz="0" w:space="0" w:color="auto"/>
            <w:left w:val="none" w:sz="0" w:space="0" w:color="auto"/>
            <w:bottom w:val="none" w:sz="0" w:space="0" w:color="auto"/>
            <w:right w:val="none" w:sz="0" w:space="0" w:color="auto"/>
          </w:divBdr>
        </w:div>
        <w:div w:id="1051685203">
          <w:marLeft w:val="0"/>
          <w:marRight w:val="0"/>
          <w:marTop w:val="0"/>
          <w:marBottom w:val="0"/>
          <w:divBdr>
            <w:top w:val="none" w:sz="0" w:space="0" w:color="auto"/>
            <w:left w:val="none" w:sz="0" w:space="0" w:color="auto"/>
            <w:bottom w:val="none" w:sz="0" w:space="0" w:color="auto"/>
            <w:right w:val="none" w:sz="0" w:space="0" w:color="auto"/>
          </w:divBdr>
        </w:div>
        <w:div w:id="1072312403">
          <w:marLeft w:val="0"/>
          <w:marRight w:val="0"/>
          <w:marTop w:val="0"/>
          <w:marBottom w:val="0"/>
          <w:divBdr>
            <w:top w:val="none" w:sz="0" w:space="0" w:color="auto"/>
            <w:left w:val="none" w:sz="0" w:space="0" w:color="auto"/>
            <w:bottom w:val="none" w:sz="0" w:space="0" w:color="auto"/>
            <w:right w:val="none" w:sz="0" w:space="0" w:color="auto"/>
          </w:divBdr>
        </w:div>
        <w:div w:id="1132483044">
          <w:marLeft w:val="0"/>
          <w:marRight w:val="0"/>
          <w:marTop w:val="0"/>
          <w:marBottom w:val="0"/>
          <w:divBdr>
            <w:top w:val="none" w:sz="0" w:space="0" w:color="auto"/>
            <w:left w:val="none" w:sz="0" w:space="0" w:color="auto"/>
            <w:bottom w:val="none" w:sz="0" w:space="0" w:color="auto"/>
            <w:right w:val="none" w:sz="0" w:space="0" w:color="auto"/>
          </w:divBdr>
        </w:div>
        <w:div w:id="1137449264">
          <w:marLeft w:val="0"/>
          <w:marRight w:val="0"/>
          <w:marTop w:val="0"/>
          <w:marBottom w:val="0"/>
          <w:divBdr>
            <w:top w:val="none" w:sz="0" w:space="0" w:color="auto"/>
            <w:left w:val="none" w:sz="0" w:space="0" w:color="auto"/>
            <w:bottom w:val="none" w:sz="0" w:space="0" w:color="auto"/>
            <w:right w:val="none" w:sz="0" w:space="0" w:color="auto"/>
          </w:divBdr>
        </w:div>
        <w:div w:id="1160266588">
          <w:marLeft w:val="0"/>
          <w:marRight w:val="0"/>
          <w:marTop w:val="0"/>
          <w:marBottom w:val="0"/>
          <w:divBdr>
            <w:top w:val="none" w:sz="0" w:space="0" w:color="auto"/>
            <w:left w:val="none" w:sz="0" w:space="0" w:color="auto"/>
            <w:bottom w:val="none" w:sz="0" w:space="0" w:color="auto"/>
            <w:right w:val="none" w:sz="0" w:space="0" w:color="auto"/>
          </w:divBdr>
        </w:div>
        <w:div w:id="1205370649">
          <w:marLeft w:val="0"/>
          <w:marRight w:val="0"/>
          <w:marTop w:val="0"/>
          <w:marBottom w:val="0"/>
          <w:divBdr>
            <w:top w:val="none" w:sz="0" w:space="0" w:color="auto"/>
            <w:left w:val="none" w:sz="0" w:space="0" w:color="auto"/>
            <w:bottom w:val="none" w:sz="0" w:space="0" w:color="auto"/>
            <w:right w:val="none" w:sz="0" w:space="0" w:color="auto"/>
          </w:divBdr>
        </w:div>
        <w:div w:id="1393845976">
          <w:marLeft w:val="0"/>
          <w:marRight w:val="0"/>
          <w:marTop w:val="0"/>
          <w:marBottom w:val="0"/>
          <w:divBdr>
            <w:top w:val="none" w:sz="0" w:space="0" w:color="auto"/>
            <w:left w:val="none" w:sz="0" w:space="0" w:color="auto"/>
            <w:bottom w:val="none" w:sz="0" w:space="0" w:color="auto"/>
            <w:right w:val="none" w:sz="0" w:space="0" w:color="auto"/>
          </w:divBdr>
        </w:div>
        <w:div w:id="1394230646">
          <w:marLeft w:val="0"/>
          <w:marRight w:val="0"/>
          <w:marTop w:val="0"/>
          <w:marBottom w:val="0"/>
          <w:divBdr>
            <w:top w:val="none" w:sz="0" w:space="0" w:color="auto"/>
            <w:left w:val="none" w:sz="0" w:space="0" w:color="auto"/>
            <w:bottom w:val="none" w:sz="0" w:space="0" w:color="auto"/>
            <w:right w:val="none" w:sz="0" w:space="0" w:color="auto"/>
          </w:divBdr>
        </w:div>
        <w:div w:id="1425954410">
          <w:marLeft w:val="0"/>
          <w:marRight w:val="0"/>
          <w:marTop w:val="0"/>
          <w:marBottom w:val="0"/>
          <w:divBdr>
            <w:top w:val="none" w:sz="0" w:space="0" w:color="auto"/>
            <w:left w:val="none" w:sz="0" w:space="0" w:color="auto"/>
            <w:bottom w:val="none" w:sz="0" w:space="0" w:color="auto"/>
            <w:right w:val="none" w:sz="0" w:space="0" w:color="auto"/>
          </w:divBdr>
        </w:div>
        <w:div w:id="1442148150">
          <w:marLeft w:val="0"/>
          <w:marRight w:val="0"/>
          <w:marTop w:val="0"/>
          <w:marBottom w:val="0"/>
          <w:divBdr>
            <w:top w:val="none" w:sz="0" w:space="0" w:color="auto"/>
            <w:left w:val="none" w:sz="0" w:space="0" w:color="auto"/>
            <w:bottom w:val="none" w:sz="0" w:space="0" w:color="auto"/>
            <w:right w:val="none" w:sz="0" w:space="0" w:color="auto"/>
          </w:divBdr>
        </w:div>
        <w:div w:id="1442842328">
          <w:marLeft w:val="0"/>
          <w:marRight w:val="0"/>
          <w:marTop w:val="0"/>
          <w:marBottom w:val="0"/>
          <w:divBdr>
            <w:top w:val="none" w:sz="0" w:space="0" w:color="auto"/>
            <w:left w:val="none" w:sz="0" w:space="0" w:color="auto"/>
            <w:bottom w:val="none" w:sz="0" w:space="0" w:color="auto"/>
            <w:right w:val="none" w:sz="0" w:space="0" w:color="auto"/>
          </w:divBdr>
        </w:div>
        <w:div w:id="1478954249">
          <w:marLeft w:val="0"/>
          <w:marRight w:val="0"/>
          <w:marTop w:val="0"/>
          <w:marBottom w:val="0"/>
          <w:divBdr>
            <w:top w:val="none" w:sz="0" w:space="0" w:color="auto"/>
            <w:left w:val="none" w:sz="0" w:space="0" w:color="auto"/>
            <w:bottom w:val="none" w:sz="0" w:space="0" w:color="auto"/>
            <w:right w:val="none" w:sz="0" w:space="0" w:color="auto"/>
          </w:divBdr>
        </w:div>
        <w:div w:id="1503667725">
          <w:marLeft w:val="0"/>
          <w:marRight w:val="0"/>
          <w:marTop w:val="0"/>
          <w:marBottom w:val="0"/>
          <w:divBdr>
            <w:top w:val="none" w:sz="0" w:space="0" w:color="auto"/>
            <w:left w:val="none" w:sz="0" w:space="0" w:color="auto"/>
            <w:bottom w:val="none" w:sz="0" w:space="0" w:color="auto"/>
            <w:right w:val="none" w:sz="0" w:space="0" w:color="auto"/>
          </w:divBdr>
        </w:div>
        <w:div w:id="1536312375">
          <w:marLeft w:val="0"/>
          <w:marRight w:val="0"/>
          <w:marTop w:val="0"/>
          <w:marBottom w:val="0"/>
          <w:divBdr>
            <w:top w:val="none" w:sz="0" w:space="0" w:color="auto"/>
            <w:left w:val="none" w:sz="0" w:space="0" w:color="auto"/>
            <w:bottom w:val="none" w:sz="0" w:space="0" w:color="auto"/>
            <w:right w:val="none" w:sz="0" w:space="0" w:color="auto"/>
          </w:divBdr>
        </w:div>
        <w:div w:id="1543404211">
          <w:marLeft w:val="0"/>
          <w:marRight w:val="0"/>
          <w:marTop w:val="0"/>
          <w:marBottom w:val="0"/>
          <w:divBdr>
            <w:top w:val="none" w:sz="0" w:space="0" w:color="auto"/>
            <w:left w:val="none" w:sz="0" w:space="0" w:color="auto"/>
            <w:bottom w:val="none" w:sz="0" w:space="0" w:color="auto"/>
            <w:right w:val="none" w:sz="0" w:space="0" w:color="auto"/>
          </w:divBdr>
        </w:div>
        <w:div w:id="1567953258">
          <w:marLeft w:val="0"/>
          <w:marRight w:val="0"/>
          <w:marTop w:val="0"/>
          <w:marBottom w:val="0"/>
          <w:divBdr>
            <w:top w:val="none" w:sz="0" w:space="0" w:color="auto"/>
            <w:left w:val="none" w:sz="0" w:space="0" w:color="auto"/>
            <w:bottom w:val="none" w:sz="0" w:space="0" w:color="auto"/>
            <w:right w:val="none" w:sz="0" w:space="0" w:color="auto"/>
          </w:divBdr>
        </w:div>
        <w:div w:id="1568029515">
          <w:marLeft w:val="0"/>
          <w:marRight w:val="0"/>
          <w:marTop w:val="0"/>
          <w:marBottom w:val="0"/>
          <w:divBdr>
            <w:top w:val="none" w:sz="0" w:space="0" w:color="auto"/>
            <w:left w:val="none" w:sz="0" w:space="0" w:color="auto"/>
            <w:bottom w:val="none" w:sz="0" w:space="0" w:color="auto"/>
            <w:right w:val="none" w:sz="0" w:space="0" w:color="auto"/>
          </w:divBdr>
        </w:div>
        <w:div w:id="1675306472">
          <w:marLeft w:val="0"/>
          <w:marRight w:val="0"/>
          <w:marTop w:val="0"/>
          <w:marBottom w:val="0"/>
          <w:divBdr>
            <w:top w:val="none" w:sz="0" w:space="0" w:color="auto"/>
            <w:left w:val="none" w:sz="0" w:space="0" w:color="auto"/>
            <w:bottom w:val="none" w:sz="0" w:space="0" w:color="auto"/>
            <w:right w:val="none" w:sz="0" w:space="0" w:color="auto"/>
          </w:divBdr>
        </w:div>
        <w:div w:id="1677732783">
          <w:marLeft w:val="0"/>
          <w:marRight w:val="0"/>
          <w:marTop w:val="0"/>
          <w:marBottom w:val="0"/>
          <w:divBdr>
            <w:top w:val="none" w:sz="0" w:space="0" w:color="auto"/>
            <w:left w:val="none" w:sz="0" w:space="0" w:color="auto"/>
            <w:bottom w:val="none" w:sz="0" w:space="0" w:color="auto"/>
            <w:right w:val="none" w:sz="0" w:space="0" w:color="auto"/>
          </w:divBdr>
        </w:div>
        <w:div w:id="1797413081">
          <w:marLeft w:val="0"/>
          <w:marRight w:val="0"/>
          <w:marTop w:val="0"/>
          <w:marBottom w:val="0"/>
          <w:divBdr>
            <w:top w:val="none" w:sz="0" w:space="0" w:color="auto"/>
            <w:left w:val="none" w:sz="0" w:space="0" w:color="auto"/>
            <w:bottom w:val="none" w:sz="0" w:space="0" w:color="auto"/>
            <w:right w:val="none" w:sz="0" w:space="0" w:color="auto"/>
          </w:divBdr>
        </w:div>
        <w:div w:id="1831631122">
          <w:marLeft w:val="0"/>
          <w:marRight w:val="0"/>
          <w:marTop w:val="0"/>
          <w:marBottom w:val="0"/>
          <w:divBdr>
            <w:top w:val="none" w:sz="0" w:space="0" w:color="auto"/>
            <w:left w:val="none" w:sz="0" w:space="0" w:color="auto"/>
            <w:bottom w:val="none" w:sz="0" w:space="0" w:color="auto"/>
            <w:right w:val="none" w:sz="0" w:space="0" w:color="auto"/>
          </w:divBdr>
        </w:div>
        <w:div w:id="1959020641">
          <w:marLeft w:val="0"/>
          <w:marRight w:val="0"/>
          <w:marTop w:val="0"/>
          <w:marBottom w:val="0"/>
          <w:divBdr>
            <w:top w:val="none" w:sz="0" w:space="0" w:color="auto"/>
            <w:left w:val="none" w:sz="0" w:space="0" w:color="auto"/>
            <w:bottom w:val="none" w:sz="0" w:space="0" w:color="auto"/>
            <w:right w:val="none" w:sz="0" w:space="0" w:color="auto"/>
          </w:divBdr>
        </w:div>
        <w:div w:id="2101290678">
          <w:marLeft w:val="0"/>
          <w:marRight w:val="0"/>
          <w:marTop w:val="0"/>
          <w:marBottom w:val="0"/>
          <w:divBdr>
            <w:top w:val="none" w:sz="0" w:space="0" w:color="auto"/>
            <w:left w:val="none" w:sz="0" w:space="0" w:color="auto"/>
            <w:bottom w:val="none" w:sz="0" w:space="0" w:color="auto"/>
            <w:right w:val="none" w:sz="0" w:space="0" w:color="auto"/>
          </w:divBdr>
        </w:div>
      </w:divsChild>
    </w:div>
    <w:div w:id="965043621">
      <w:bodyDiv w:val="1"/>
      <w:marLeft w:val="0"/>
      <w:marRight w:val="0"/>
      <w:marTop w:val="0"/>
      <w:marBottom w:val="0"/>
      <w:divBdr>
        <w:top w:val="none" w:sz="0" w:space="0" w:color="auto"/>
        <w:left w:val="none" w:sz="0" w:space="0" w:color="auto"/>
        <w:bottom w:val="none" w:sz="0" w:space="0" w:color="auto"/>
        <w:right w:val="none" w:sz="0" w:space="0" w:color="auto"/>
      </w:divBdr>
    </w:div>
    <w:div w:id="968437898">
      <w:bodyDiv w:val="1"/>
      <w:marLeft w:val="0"/>
      <w:marRight w:val="0"/>
      <w:marTop w:val="0"/>
      <w:marBottom w:val="0"/>
      <w:divBdr>
        <w:top w:val="none" w:sz="0" w:space="0" w:color="auto"/>
        <w:left w:val="none" w:sz="0" w:space="0" w:color="auto"/>
        <w:bottom w:val="none" w:sz="0" w:space="0" w:color="auto"/>
        <w:right w:val="none" w:sz="0" w:space="0" w:color="auto"/>
      </w:divBdr>
    </w:div>
    <w:div w:id="978651512">
      <w:bodyDiv w:val="1"/>
      <w:marLeft w:val="0"/>
      <w:marRight w:val="0"/>
      <w:marTop w:val="0"/>
      <w:marBottom w:val="0"/>
      <w:divBdr>
        <w:top w:val="none" w:sz="0" w:space="0" w:color="auto"/>
        <w:left w:val="none" w:sz="0" w:space="0" w:color="auto"/>
        <w:bottom w:val="none" w:sz="0" w:space="0" w:color="auto"/>
        <w:right w:val="none" w:sz="0" w:space="0" w:color="auto"/>
      </w:divBdr>
      <w:divsChild>
        <w:div w:id="134286">
          <w:marLeft w:val="640"/>
          <w:marRight w:val="0"/>
          <w:marTop w:val="0"/>
          <w:marBottom w:val="0"/>
          <w:divBdr>
            <w:top w:val="none" w:sz="0" w:space="0" w:color="auto"/>
            <w:left w:val="none" w:sz="0" w:space="0" w:color="auto"/>
            <w:bottom w:val="none" w:sz="0" w:space="0" w:color="auto"/>
            <w:right w:val="none" w:sz="0" w:space="0" w:color="auto"/>
          </w:divBdr>
        </w:div>
        <w:div w:id="17393131">
          <w:marLeft w:val="640"/>
          <w:marRight w:val="0"/>
          <w:marTop w:val="0"/>
          <w:marBottom w:val="0"/>
          <w:divBdr>
            <w:top w:val="none" w:sz="0" w:space="0" w:color="auto"/>
            <w:left w:val="none" w:sz="0" w:space="0" w:color="auto"/>
            <w:bottom w:val="none" w:sz="0" w:space="0" w:color="auto"/>
            <w:right w:val="none" w:sz="0" w:space="0" w:color="auto"/>
          </w:divBdr>
        </w:div>
        <w:div w:id="25180859">
          <w:marLeft w:val="640"/>
          <w:marRight w:val="0"/>
          <w:marTop w:val="0"/>
          <w:marBottom w:val="0"/>
          <w:divBdr>
            <w:top w:val="none" w:sz="0" w:space="0" w:color="auto"/>
            <w:left w:val="none" w:sz="0" w:space="0" w:color="auto"/>
            <w:bottom w:val="none" w:sz="0" w:space="0" w:color="auto"/>
            <w:right w:val="none" w:sz="0" w:space="0" w:color="auto"/>
          </w:divBdr>
        </w:div>
        <w:div w:id="87510260">
          <w:marLeft w:val="640"/>
          <w:marRight w:val="0"/>
          <w:marTop w:val="0"/>
          <w:marBottom w:val="0"/>
          <w:divBdr>
            <w:top w:val="none" w:sz="0" w:space="0" w:color="auto"/>
            <w:left w:val="none" w:sz="0" w:space="0" w:color="auto"/>
            <w:bottom w:val="none" w:sz="0" w:space="0" w:color="auto"/>
            <w:right w:val="none" w:sz="0" w:space="0" w:color="auto"/>
          </w:divBdr>
        </w:div>
        <w:div w:id="129522815">
          <w:marLeft w:val="640"/>
          <w:marRight w:val="0"/>
          <w:marTop w:val="0"/>
          <w:marBottom w:val="0"/>
          <w:divBdr>
            <w:top w:val="none" w:sz="0" w:space="0" w:color="auto"/>
            <w:left w:val="none" w:sz="0" w:space="0" w:color="auto"/>
            <w:bottom w:val="none" w:sz="0" w:space="0" w:color="auto"/>
            <w:right w:val="none" w:sz="0" w:space="0" w:color="auto"/>
          </w:divBdr>
        </w:div>
        <w:div w:id="198052607">
          <w:marLeft w:val="640"/>
          <w:marRight w:val="0"/>
          <w:marTop w:val="0"/>
          <w:marBottom w:val="0"/>
          <w:divBdr>
            <w:top w:val="none" w:sz="0" w:space="0" w:color="auto"/>
            <w:left w:val="none" w:sz="0" w:space="0" w:color="auto"/>
            <w:bottom w:val="none" w:sz="0" w:space="0" w:color="auto"/>
            <w:right w:val="none" w:sz="0" w:space="0" w:color="auto"/>
          </w:divBdr>
        </w:div>
        <w:div w:id="243564063">
          <w:marLeft w:val="640"/>
          <w:marRight w:val="0"/>
          <w:marTop w:val="0"/>
          <w:marBottom w:val="0"/>
          <w:divBdr>
            <w:top w:val="none" w:sz="0" w:space="0" w:color="auto"/>
            <w:left w:val="none" w:sz="0" w:space="0" w:color="auto"/>
            <w:bottom w:val="none" w:sz="0" w:space="0" w:color="auto"/>
            <w:right w:val="none" w:sz="0" w:space="0" w:color="auto"/>
          </w:divBdr>
        </w:div>
        <w:div w:id="351885353">
          <w:marLeft w:val="640"/>
          <w:marRight w:val="0"/>
          <w:marTop w:val="0"/>
          <w:marBottom w:val="0"/>
          <w:divBdr>
            <w:top w:val="none" w:sz="0" w:space="0" w:color="auto"/>
            <w:left w:val="none" w:sz="0" w:space="0" w:color="auto"/>
            <w:bottom w:val="none" w:sz="0" w:space="0" w:color="auto"/>
            <w:right w:val="none" w:sz="0" w:space="0" w:color="auto"/>
          </w:divBdr>
        </w:div>
        <w:div w:id="388261887">
          <w:marLeft w:val="640"/>
          <w:marRight w:val="0"/>
          <w:marTop w:val="0"/>
          <w:marBottom w:val="0"/>
          <w:divBdr>
            <w:top w:val="none" w:sz="0" w:space="0" w:color="auto"/>
            <w:left w:val="none" w:sz="0" w:space="0" w:color="auto"/>
            <w:bottom w:val="none" w:sz="0" w:space="0" w:color="auto"/>
            <w:right w:val="none" w:sz="0" w:space="0" w:color="auto"/>
          </w:divBdr>
        </w:div>
        <w:div w:id="528951984">
          <w:marLeft w:val="640"/>
          <w:marRight w:val="0"/>
          <w:marTop w:val="0"/>
          <w:marBottom w:val="0"/>
          <w:divBdr>
            <w:top w:val="none" w:sz="0" w:space="0" w:color="auto"/>
            <w:left w:val="none" w:sz="0" w:space="0" w:color="auto"/>
            <w:bottom w:val="none" w:sz="0" w:space="0" w:color="auto"/>
            <w:right w:val="none" w:sz="0" w:space="0" w:color="auto"/>
          </w:divBdr>
        </w:div>
        <w:div w:id="537006527">
          <w:marLeft w:val="640"/>
          <w:marRight w:val="0"/>
          <w:marTop w:val="0"/>
          <w:marBottom w:val="0"/>
          <w:divBdr>
            <w:top w:val="none" w:sz="0" w:space="0" w:color="auto"/>
            <w:left w:val="none" w:sz="0" w:space="0" w:color="auto"/>
            <w:bottom w:val="none" w:sz="0" w:space="0" w:color="auto"/>
            <w:right w:val="none" w:sz="0" w:space="0" w:color="auto"/>
          </w:divBdr>
        </w:div>
        <w:div w:id="559631243">
          <w:marLeft w:val="640"/>
          <w:marRight w:val="0"/>
          <w:marTop w:val="0"/>
          <w:marBottom w:val="0"/>
          <w:divBdr>
            <w:top w:val="none" w:sz="0" w:space="0" w:color="auto"/>
            <w:left w:val="none" w:sz="0" w:space="0" w:color="auto"/>
            <w:bottom w:val="none" w:sz="0" w:space="0" w:color="auto"/>
            <w:right w:val="none" w:sz="0" w:space="0" w:color="auto"/>
          </w:divBdr>
        </w:div>
        <w:div w:id="575089648">
          <w:marLeft w:val="640"/>
          <w:marRight w:val="0"/>
          <w:marTop w:val="0"/>
          <w:marBottom w:val="0"/>
          <w:divBdr>
            <w:top w:val="none" w:sz="0" w:space="0" w:color="auto"/>
            <w:left w:val="none" w:sz="0" w:space="0" w:color="auto"/>
            <w:bottom w:val="none" w:sz="0" w:space="0" w:color="auto"/>
            <w:right w:val="none" w:sz="0" w:space="0" w:color="auto"/>
          </w:divBdr>
        </w:div>
        <w:div w:id="588348996">
          <w:marLeft w:val="640"/>
          <w:marRight w:val="0"/>
          <w:marTop w:val="0"/>
          <w:marBottom w:val="0"/>
          <w:divBdr>
            <w:top w:val="none" w:sz="0" w:space="0" w:color="auto"/>
            <w:left w:val="none" w:sz="0" w:space="0" w:color="auto"/>
            <w:bottom w:val="none" w:sz="0" w:space="0" w:color="auto"/>
            <w:right w:val="none" w:sz="0" w:space="0" w:color="auto"/>
          </w:divBdr>
        </w:div>
        <w:div w:id="635451571">
          <w:marLeft w:val="640"/>
          <w:marRight w:val="0"/>
          <w:marTop w:val="0"/>
          <w:marBottom w:val="0"/>
          <w:divBdr>
            <w:top w:val="none" w:sz="0" w:space="0" w:color="auto"/>
            <w:left w:val="none" w:sz="0" w:space="0" w:color="auto"/>
            <w:bottom w:val="none" w:sz="0" w:space="0" w:color="auto"/>
            <w:right w:val="none" w:sz="0" w:space="0" w:color="auto"/>
          </w:divBdr>
        </w:div>
        <w:div w:id="670256968">
          <w:marLeft w:val="640"/>
          <w:marRight w:val="0"/>
          <w:marTop w:val="0"/>
          <w:marBottom w:val="0"/>
          <w:divBdr>
            <w:top w:val="none" w:sz="0" w:space="0" w:color="auto"/>
            <w:left w:val="none" w:sz="0" w:space="0" w:color="auto"/>
            <w:bottom w:val="none" w:sz="0" w:space="0" w:color="auto"/>
            <w:right w:val="none" w:sz="0" w:space="0" w:color="auto"/>
          </w:divBdr>
        </w:div>
        <w:div w:id="702100092">
          <w:marLeft w:val="640"/>
          <w:marRight w:val="0"/>
          <w:marTop w:val="0"/>
          <w:marBottom w:val="0"/>
          <w:divBdr>
            <w:top w:val="none" w:sz="0" w:space="0" w:color="auto"/>
            <w:left w:val="none" w:sz="0" w:space="0" w:color="auto"/>
            <w:bottom w:val="none" w:sz="0" w:space="0" w:color="auto"/>
            <w:right w:val="none" w:sz="0" w:space="0" w:color="auto"/>
          </w:divBdr>
        </w:div>
        <w:div w:id="712534330">
          <w:marLeft w:val="640"/>
          <w:marRight w:val="0"/>
          <w:marTop w:val="0"/>
          <w:marBottom w:val="0"/>
          <w:divBdr>
            <w:top w:val="none" w:sz="0" w:space="0" w:color="auto"/>
            <w:left w:val="none" w:sz="0" w:space="0" w:color="auto"/>
            <w:bottom w:val="none" w:sz="0" w:space="0" w:color="auto"/>
            <w:right w:val="none" w:sz="0" w:space="0" w:color="auto"/>
          </w:divBdr>
        </w:div>
        <w:div w:id="725449703">
          <w:marLeft w:val="640"/>
          <w:marRight w:val="0"/>
          <w:marTop w:val="0"/>
          <w:marBottom w:val="0"/>
          <w:divBdr>
            <w:top w:val="none" w:sz="0" w:space="0" w:color="auto"/>
            <w:left w:val="none" w:sz="0" w:space="0" w:color="auto"/>
            <w:bottom w:val="none" w:sz="0" w:space="0" w:color="auto"/>
            <w:right w:val="none" w:sz="0" w:space="0" w:color="auto"/>
          </w:divBdr>
        </w:div>
        <w:div w:id="759761515">
          <w:marLeft w:val="640"/>
          <w:marRight w:val="0"/>
          <w:marTop w:val="0"/>
          <w:marBottom w:val="0"/>
          <w:divBdr>
            <w:top w:val="none" w:sz="0" w:space="0" w:color="auto"/>
            <w:left w:val="none" w:sz="0" w:space="0" w:color="auto"/>
            <w:bottom w:val="none" w:sz="0" w:space="0" w:color="auto"/>
            <w:right w:val="none" w:sz="0" w:space="0" w:color="auto"/>
          </w:divBdr>
        </w:div>
        <w:div w:id="772632103">
          <w:marLeft w:val="640"/>
          <w:marRight w:val="0"/>
          <w:marTop w:val="0"/>
          <w:marBottom w:val="0"/>
          <w:divBdr>
            <w:top w:val="none" w:sz="0" w:space="0" w:color="auto"/>
            <w:left w:val="none" w:sz="0" w:space="0" w:color="auto"/>
            <w:bottom w:val="none" w:sz="0" w:space="0" w:color="auto"/>
            <w:right w:val="none" w:sz="0" w:space="0" w:color="auto"/>
          </w:divBdr>
        </w:div>
        <w:div w:id="782384429">
          <w:marLeft w:val="640"/>
          <w:marRight w:val="0"/>
          <w:marTop w:val="0"/>
          <w:marBottom w:val="0"/>
          <w:divBdr>
            <w:top w:val="none" w:sz="0" w:space="0" w:color="auto"/>
            <w:left w:val="none" w:sz="0" w:space="0" w:color="auto"/>
            <w:bottom w:val="none" w:sz="0" w:space="0" w:color="auto"/>
            <w:right w:val="none" w:sz="0" w:space="0" w:color="auto"/>
          </w:divBdr>
        </w:div>
        <w:div w:id="860628025">
          <w:marLeft w:val="640"/>
          <w:marRight w:val="0"/>
          <w:marTop w:val="0"/>
          <w:marBottom w:val="0"/>
          <w:divBdr>
            <w:top w:val="none" w:sz="0" w:space="0" w:color="auto"/>
            <w:left w:val="none" w:sz="0" w:space="0" w:color="auto"/>
            <w:bottom w:val="none" w:sz="0" w:space="0" w:color="auto"/>
            <w:right w:val="none" w:sz="0" w:space="0" w:color="auto"/>
          </w:divBdr>
        </w:div>
        <w:div w:id="883175714">
          <w:marLeft w:val="640"/>
          <w:marRight w:val="0"/>
          <w:marTop w:val="0"/>
          <w:marBottom w:val="0"/>
          <w:divBdr>
            <w:top w:val="none" w:sz="0" w:space="0" w:color="auto"/>
            <w:left w:val="none" w:sz="0" w:space="0" w:color="auto"/>
            <w:bottom w:val="none" w:sz="0" w:space="0" w:color="auto"/>
            <w:right w:val="none" w:sz="0" w:space="0" w:color="auto"/>
          </w:divBdr>
        </w:div>
        <w:div w:id="913903280">
          <w:marLeft w:val="640"/>
          <w:marRight w:val="0"/>
          <w:marTop w:val="0"/>
          <w:marBottom w:val="0"/>
          <w:divBdr>
            <w:top w:val="none" w:sz="0" w:space="0" w:color="auto"/>
            <w:left w:val="none" w:sz="0" w:space="0" w:color="auto"/>
            <w:bottom w:val="none" w:sz="0" w:space="0" w:color="auto"/>
            <w:right w:val="none" w:sz="0" w:space="0" w:color="auto"/>
          </w:divBdr>
        </w:div>
        <w:div w:id="934944966">
          <w:marLeft w:val="640"/>
          <w:marRight w:val="0"/>
          <w:marTop w:val="0"/>
          <w:marBottom w:val="0"/>
          <w:divBdr>
            <w:top w:val="none" w:sz="0" w:space="0" w:color="auto"/>
            <w:left w:val="none" w:sz="0" w:space="0" w:color="auto"/>
            <w:bottom w:val="none" w:sz="0" w:space="0" w:color="auto"/>
            <w:right w:val="none" w:sz="0" w:space="0" w:color="auto"/>
          </w:divBdr>
        </w:div>
        <w:div w:id="940184088">
          <w:marLeft w:val="640"/>
          <w:marRight w:val="0"/>
          <w:marTop w:val="0"/>
          <w:marBottom w:val="0"/>
          <w:divBdr>
            <w:top w:val="none" w:sz="0" w:space="0" w:color="auto"/>
            <w:left w:val="none" w:sz="0" w:space="0" w:color="auto"/>
            <w:bottom w:val="none" w:sz="0" w:space="0" w:color="auto"/>
            <w:right w:val="none" w:sz="0" w:space="0" w:color="auto"/>
          </w:divBdr>
        </w:div>
        <w:div w:id="959579121">
          <w:marLeft w:val="640"/>
          <w:marRight w:val="0"/>
          <w:marTop w:val="0"/>
          <w:marBottom w:val="0"/>
          <w:divBdr>
            <w:top w:val="none" w:sz="0" w:space="0" w:color="auto"/>
            <w:left w:val="none" w:sz="0" w:space="0" w:color="auto"/>
            <w:bottom w:val="none" w:sz="0" w:space="0" w:color="auto"/>
            <w:right w:val="none" w:sz="0" w:space="0" w:color="auto"/>
          </w:divBdr>
        </w:div>
        <w:div w:id="987201218">
          <w:marLeft w:val="640"/>
          <w:marRight w:val="0"/>
          <w:marTop w:val="0"/>
          <w:marBottom w:val="0"/>
          <w:divBdr>
            <w:top w:val="none" w:sz="0" w:space="0" w:color="auto"/>
            <w:left w:val="none" w:sz="0" w:space="0" w:color="auto"/>
            <w:bottom w:val="none" w:sz="0" w:space="0" w:color="auto"/>
            <w:right w:val="none" w:sz="0" w:space="0" w:color="auto"/>
          </w:divBdr>
        </w:div>
        <w:div w:id="1012682063">
          <w:marLeft w:val="640"/>
          <w:marRight w:val="0"/>
          <w:marTop w:val="0"/>
          <w:marBottom w:val="0"/>
          <w:divBdr>
            <w:top w:val="none" w:sz="0" w:space="0" w:color="auto"/>
            <w:left w:val="none" w:sz="0" w:space="0" w:color="auto"/>
            <w:bottom w:val="none" w:sz="0" w:space="0" w:color="auto"/>
            <w:right w:val="none" w:sz="0" w:space="0" w:color="auto"/>
          </w:divBdr>
        </w:div>
        <w:div w:id="1015839291">
          <w:marLeft w:val="640"/>
          <w:marRight w:val="0"/>
          <w:marTop w:val="0"/>
          <w:marBottom w:val="0"/>
          <w:divBdr>
            <w:top w:val="none" w:sz="0" w:space="0" w:color="auto"/>
            <w:left w:val="none" w:sz="0" w:space="0" w:color="auto"/>
            <w:bottom w:val="none" w:sz="0" w:space="0" w:color="auto"/>
            <w:right w:val="none" w:sz="0" w:space="0" w:color="auto"/>
          </w:divBdr>
        </w:div>
        <w:div w:id="1017542142">
          <w:marLeft w:val="640"/>
          <w:marRight w:val="0"/>
          <w:marTop w:val="0"/>
          <w:marBottom w:val="0"/>
          <w:divBdr>
            <w:top w:val="none" w:sz="0" w:space="0" w:color="auto"/>
            <w:left w:val="none" w:sz="0" w:space="0" w:color="auto"/>
            <w:bottom w:val="none" w:sz="0" w:space="0" w:color="auto"/>
            <w:right w:val="none" w:sz="0" w:space="0" w:color="auto"/>
          </w:divBdr>
        </w:div>
        <w:div w:id="1041126094">
          <w:marLeft w:val="640"/>
          <w:marRight w:val="0"/>
          <w:marTop w:val="0"/>
          <w:marBottom w:val="0"/>
          <w:divBdr>
            <w:top w:val="none" w:sz="0" w:space="0" w:color="auto"/>
            <w:left w:val="none" w:sz="0" w:space="0" w:color="auto"/>
            <w:bottom w:val="none" w:sz="0" w:space="0" w:color="auto"/>
            <w:right w:val="none" w:sz="0" w:space="0" w:color="auto"/>
          </w:divBdr>
        </w:div>
        <w:div w:id="1090394115">
          <w:marLeft w:val="640"/>
          <w:marRight w:val="0"/>
          <w:marTop w:val="0"/>
          <w:marBottom w:val="0"/>
          <w:divBdr>
            <w:top w:val="none" w:sz="0" w:space="0" w:color="auto"/>
            <w:left w:val="none" w:sz="0" w:space="0" w:color="auto"/>
            <w:bottom w:val="none" w:sz="0" w:space="0" w:color="auto"/>
            <w:right w:val="none" w:sz="0" w:space="0" w:color="auto"/>
          </w:divBdr>
        </w:div>
        <w:div w:id="1100292807">
          <w:marLeft w:val="640"/>
          <w:marRight w:val="0"/>
          <w:marTop w:val="0"/>
          <w:marBottom w:val="0"/>
          <w:divBdr>
            <w:top w:val="none" w:sz="0" w:space="0" w:color="auto"/>
            <w:left w:val="none" w:sz="0" w:space="0" w:color="auto"/>
            <w:bottom w:val="none" w:sz="0" w:space="0" w:color="auto"/>
            <w:right w:val="none" w:sz="0" w:space="0" w:color="auto"/>
          </w:divBdr>
        </w:div>
        <w:div w:id="1229028946">
          <w:marLeft w:val="640"/>
          <w:marRight w:val="0"/>
          <w:marTop w:val="0"/>
          <w:marBottom w:val="0"/>
          <w:divBdr>
            <w:top w:val="none" w:sz="0" w:space="0" w:color="auto"/>
            <w:left w:val="none" w:sz="0" w:space="0" w:color="auto"/>
            <w:bottom w:val="none" w:sz="0" w:space="0" w:color="auto"/>
            <w:right w:val="none" w:sz="0" w:space="0" w:color="auto"/>
          </w:divBdr>
        </w:div>
        <w:div w:id="1252931151">
          <w:marLeft w:val="640"/>
          <w:marRight w:val="0"/>
          <w:marTop w:val="0"/>
          <w:marBottom w:val="0"/>
          <w:divBdr>
            <w:top w:val="none" w:sz="0" w:space="0" w:color="auto"/>
            <w:left w:val="none" w:sz="0" w:space="0" w:color="auto"/>
            <w:bottom w:val="none" w:sz="0" w:space="0" w:color="auto"/>
            <w:right w:val="none" w:sz="0" w:space="0" w:color="auto"/>
          </w:divBdr>
        </w:div>
        <w:div w:id="1271085307">
          <w:marLeft w:val="640"/>
          <w:marRight w:val="0"/>
          <w:marTop w:val="0"/>
          <w:marBottom w:val="0"/>
          <w:divBdr>
            <w:top w:val="none" w:sz="0" w:space="0" w:color="auto"/>
            <w:left w:val="none" w:sz="0" w:space="0" w:color="auto"/>
            <w:bottom w:val="none" w:sz="0" w:space="0" w:color="auto"/>
            <w:right w:val="none" w:sz="0" w:space="0" w:color="auto"/>
          </w:divBdr>
        </w:div>
        <w:div w:id="1286472199">
          <w:marLeft w:val="640"/>
          <w:marRight w:val="0"/>
          <w:marTop w:val="0"/>
          <w:marBottom w:val="0"/>
          <w:divBdr>
            <w:top w:val="none" w:sz="0" w:space="0" w:color="auto"/>
            <w:left w:val="none" w:sz="0" w:space="0" w:color="auto"/>
            <w:bottom w:val="none" w:sz="0" w:space="0" w:color="auto"/>
            <w:right w:val="none" w:sz="0" w:space="0" w:color="auto"/>
          </w:divBdr>
        </w:div>
        <w:div w:id="1292714773">
          <w:marLeft w:val="640"/>
          <w:marRight w:val="0"/>
          <w:marTop w:val="0"/>
          <w:marBottom w:val="0"/>
          <w:divBdr>
            <w:top w:val="none" w:sz="0" w:space="0" w:color="auto"/>
            <w:left w:val="none" w:sz="0" w:space="0" w:color="auto"/>
            <w:bottom w:val="none" w:sz="0" w:space="0" w:color="auto"/>
            <w:right w:val="none" w:sz="0" w:space="0" w:color="auto"/>
          </w:divBdr>
        </w:div>
        <w:div w:id="1338582947">
          <w:marLeft w:val="640"/>
          <w:marRight w:val="0"/>
          <w:marTop w:val="0"/>
          <w:marBottom w:val="0"/>
          <w:divBdr>
            <w:top w:val="none" w:sz="0" w:space="0" w:color="auto"/>
            <w:left w:val="none" w:sz="0" w:space="0" w:color="auto"/>
            <w:bottom w:val="none" w:sz="0" w:space="0" w:color="auto"/>
            <w:right w:val="none" w:sz="0" w:space="0" w:color="auto"/>
          </w:divBdr>
        </w:div>
        <w:div w:id="1352797254">
          <w:marLeft w:val="640"/>
          <w:marRight w:val="0"/>
          <w:marTop w:val="0"/>
          <w:marBottom w:val="0"/>
          <w:divBdr>
            <w:top w:val="none" w:sz="0" w:space="0" w:color="auto"/>
            <w:left w:val="none" w:sz="0" w:space="0" w:color="auto"/>
            <w:bottom w:val="none" w:sz="0" w:space="0" w:color="auto"/>
            <w:right w:val="none" w:sz="0" w:space="0" w:color="auto"/>
          </w:divBdr>
        </w:div>
        <w:div w:id="1386030092">
          <w:marLeft w:val="640"/>
          <w:marRight w:val="0"/>
          <w:marTop w:val="0"/>
          <w:marBottom w:val="0"/>
          <w:divBdr>
            <w:top w:val="none" w:sz="0" w:space="0" w:color="auto"/>
            <w:left w:val="none" w:sz="0" w:space="0" w:color="auto"/>
            <w:bottom w:val="none" w:sz="0" w:space="0" w:color="auto"/>
            <w:right w:val="none" w:sz="0" w:space="0" w:color="auto"/>
          </w:divBdr>
        </w:div>
        <w:div w:id="1512333047">
          <w:marLeft w:val="640"/>
          <w:marRight w:val="0"/>
          <w:marTop w:val="0"/>
          <w:marBottom w:val="0"/>
          <w:divBdr>
            <w:top w:val="none" w:sz="0" w:space="0" w:color="auto"/>
            <w:left w:val="none" w:sz="0" w:space="0" w:color="auto"/>
            <w:bottom w:val="none" w:sz="0" w:space="0" w:color="auto"/>
            <w:right w:val="none" w:sz="0" w:space="0" w:color="auto"/>
          </w:divBdr>
        </w:div>
        <w:div w:id="1528451299">
          <w:marLeft w:val="640"/>
          <w:marRight w:val="0"/>
          <w:marTop w:val="0"/>
          <w:marBottom w:val="0"/>
          <w:divBdr>
            <w:top w:val="none" w:sz="0" w:space="0" w:color="auto"/>
            <w:left w:val="none" w:sz="0" w:space="0" w:color="auto"/>
            <w:bottom w:val="none" w:sz="0" w:space="0" w:color="auto"/>
            <w:right w:val="none" w:sz="0" w:space="0" w:color="auto"/>
          </w:divBdr>
        </w:div>
        <w:div w:id="1578049234">
          <w:marLeft w:val="640"/>
          <w:marRight w:val="0"/>
          <w:marTop w:val="0"/>
          <w:marBottom w:val="0"/>
          <w:divBdr>
            <w:top w:val="none" w:sz="0" w:space="0" w:color="auto"/>
            <w:left w:val="none" w:sz="0" w:space="0" w:color="auto"/>
            <w:bottom w:val="none" w:sz="0" w:space="0" w:color="auto"/>
            <w:right w:val="none" w:sz="0" w:space="0" w:color="auto"/>
          </w:divBdr>
        </w:div>
        <w:div w:id="1589534653">
          <w:marLeft w:val="640"/>
          <w:marRight w:val="0"/>
          <w:marTop w:val="0"/>
          <w:marBottom w:val="0"/>
          <w:divBdr>
            <w:top w:val="none" w:sz="0" w:space="0" w:color="auto"/>
            <w:left w:val="none" w:sz="0" w:space="0" w:color="auto"/>
            <w:bottom w:val="none" w:sz="0" w:space="0" w:color="auto"/>
            <w:right w:val="none" w:sz="0" w:space="0" w:color="auto"/>
          </w:divBdr>
        </w:div>
        <w:div w:id="1647783643">
          <w:marLeft w:val="640"/>
          <w:marRight w:val="0"/>
          <w:marTop w:val="0"/>
          <w:marBottom w:val="0"/>
          <w:divBdr>
            <w:top w:val="none" w:sz="0" w:space="0" w:color="auto"/>
            <w:left w:val="none" w:sz="0" w:space="0" w:color="auto"/>
            <w:bottom w:val="none" w:sz="0" w:space="0" w:color="auto"/>
            <w:right w:val="none" w:sz="0" w:space="0" w:color="auto"/>
          </w:divBdr>
        </w:div>
        <w:div w:id="1711614425">
          <w:marLeft w:val="640"/>
          <w:marRight w:val="0"/>
          <w:marTop w:val="0"/>
          <w:marBottom w:val="0"/>
          <w:divBdr>
            <w:top w:val="none" w:sz="0" w:space="0" w:color="auto"/>
            <w:left w:val="none" w:sz="0" w:space="0" w:color="auto"/>
            <w:bottom w:val="none" w:sz="0" w:space="0" w:color="auto"/>
            <w:right w:val="none" w:sz="0" w:space="0" w:color="auto"/>
          </w:divBdr>
        </w:div>
        <w:div w:id="1730032662">
          <w:marLeft w:val="640"/>
          <w:marRight w:val="0"/>
          <w:marTop w:val="0"/>
          <w:marBottom w:val="0"/>
          <w:divBdr>
            <w:top w:val="none" w:sz="0" w:space="0" w:color="auto"/>
            <w:left w:val="none" w:sz="0" w:space="0" w:color="auto"/>
            <w:bottom w:val="none" w:sz="0" w:space="0" w:color="auto"/>
            <w:right w:val="none" w:sz="0" w:space="0" w:color="auto"/>
          </w:divBdr>
        </w:div>
        <w:div w:id="1775443331">
          <w:marLeft w:val="640"/>
          <w:marRight w:val="0"/>
          <w:marTop w:val="0"/>
          <w:marBottom w:val="0"/>
          <w:divBdr>
            <w:top w:val="none" w:sz="0" w:space="0" w:color="auto"/>
            <w:left w:val="none" w:sz="0" w:space="0" w:color="auto"/>
            <w:bottom w:val="none" w:sz="0" w:space="0" w:color="auto"/>
            <w:right w:val="none" w:sz="0" w:space="0" w:color="auto"/>
          </w:divBdr>
        </w:div>
        <w:div w:id="1815441341">
          <w:marLeft w:val="640"/>
          <w:marRight w:val="0"/>
          <w:marTop w:val="0"/>
          <w:marBottom w:val="0"/>
          <w:divBdr>
            <w:top w:val="none" w:sz="0" w:space="0" w:color="auto"/>
            <w:left w:val="none" w:sz="0" w:space="0" w:color="auto"/>
            <w:bottom w:val="none" w:sz="0" w:space="0" w:color="auto"/>
            <w:right w:val="none" w:sz="0" w:space="0" w:color="auto"/>
          </w:divBdr>
        </w:div>
        <w:div w:id="1970166237">
          <w:marLeft w:val="640"/>
          <w:marRight w:val="0"/>
          <w:marTop w:val="0"/>
          <w:marBottom w:val="0"/>
          <w:divBdr>
            <w:top w:val="none" w:sz="0" w:space="0" w:color="auto"/>
            <w:left w:val="none" w:sz="0" w:space="0" w:color="auto"/>
            <w:bottom w:val="none" w:sz="0" w:space="0" w:color="auto"/>
            <w:right w:val="none" w:sz="0" w:space="0" w:color="auto"/>
          </w:divBdr>
        </w:div>
        <w:div w:id="2003653457">
          <w:marLeft w:val="640"/>
          <w:marRight w:val="0"/>
          <w:marTop w:val="0"/>
          <w:marBottom w:val="0"/>
          <w:divBdr>
            <w:top w:val="none" w:sz="0" w:space="0" w:color="auto"/>
            <w:left w:val="none" w:sz="0" w:space="0" w:color="auto"/>
            <w:bottom w:val="none" w:sz="0" w:space="0" w:color="auto"/>
            <w:right w:val="none" w:sz="0" w:space="0" w:color="auto"/>
          </w:divBdr>
        </w:div>
        <w:div w:id="2013486557">
          <w:marLeft w:val="640"/>
          <w:marRight w:val="0"/>
          <w:marTop w:val="0"/>
          <w:marBottom w:val="0"/>
          <w:divBdr>
            <w:top w:val="none" w:sz="0" w:space="0" w:color="auto"/>
            <w:left w:val="none" w:sz="0" w:space="0" w:color="auto"/>
            <w:bottom w:val="none" w:sz="0" w:space="0" w:color="auto"/>
            <w:right w:val="none" w:sz="0" w:space="0" w:color="auto"/>
          </w:divBdr>
        </w:div>
        <w:div w:id="2047025698">
          <w:marLeft w:val="640"/>
          <w:marRight w:val="0"/>
          <w:marTop w:val="0"/>
          <w:marBottom w:val="0"/>
          <w:divBdr>
            <w:top w:val="none" w:sz="0" w:space="0" w:color="auto"/>
            <w:left w:val="none" w:sz="0" w:space="0" w:color="auto"/>
            <w:bottom w:val="none" w:sz="0" w:space="0" w:color="auto"/>
            <w:right w:val="none" w:sz="0" w:space="0" w:color="auto"/>
          </w:divBdr>
        </w:div>
        <w:div w:id="2108846092">
          <w:marLeft w:val="640"/>
          <w:marRight w:val="0"/>
          <w:marTop w:val="0"/>
          <w:marBottom w:val="0"/>
          <w:divBdr>
            <w:top w:val="none" w:sz="0" w:space="0" w:color="auto"/>
            <w:left w:val="none" w:sz="0" w:space="0" w:color="auto"/>
            <w:bottom w:val="none" w:sz="0" w:space="0" w:color="auto"/>
            <w:right w:val="none" w:sz="0" w:space="0" w:color="auto"/>
          </w:divBdr>
        </w:div>
        <w:div w:id="2120098504">
          <w:marLeft w:val="640"/>
          <w:marRight w:val="0"/>
          <w:marTop w:val="0"/>
          <w:marBottom w:val="0"/>
          <w:divBdr>
            <w:top w:val="none" w:sz="0" w:space="0" w:color="auto"/>
            <w:left w:val="none" w:sz="0" w:space="0" w:color="auto"/>
            <w:bottom w:val="none" w:sz="0" w:space="0" w:color="auto"/>
            <w:right w:val="none" w:sz="0" w:space="0" w:color="auto"/>
          </w:divBdr>
        </w:div>
        <w:div w:id="2146895468">
          <w:marLeft w:val="640"/>
          <w:marRight w:val="0"/>
          <w:marTop w:val="0"/>
          <w:marBottom w:val="0"/>
          <w:divBdr>
            <w:top w:val="none" w:sz="0" w:space="0" w:color="auto"/>
            <w:left w:val="none" w:sz="0" w:space="0" w:color="auto"/>
            <w:bottom w:val="none" w:sz="0" w:space="0" w:color="auto"/>
            <w:right w:val="none" w:sz="0" w:space="0" w:color="auto"/>
          </w:divBdr>
        </w:div>
      </w:divsChild>
    </w:div>
    <w:div w:id="979847333">
      <w:bodyDiv w:val="1"/>
      <w:marLeft w:val="0"/>
      <w:marRight w:val="0"/>
      <w:marTop w:val="0"/>
      <w:marBottom w:val="0"/>
      <w:divBdr>
        <w:top w:val="none" w:sz="0" w:space="0" w:color="auto"/>
        <w:left w:val="none" w:sz="0" w:space="0" w:color="auto"/>
        <w:bottom w:val="none" w:sz="0" w:space="0" w:color="auto"/>
        <w:right w:val="none" w:sz="0" w:space="0" w:color="auto"/>
      </w:divBdr>
    </w:div>
    <w:div w:id="980771361">
      <w:bodyDiv w:val="1"/>
      <w:marLeft w:val="0"/>
      <w:marRight w:val="0"/>
      <w:marTop w:val="0"/>
      <w:marBottom w:val="0"/>
      <w:divBdr>
        <w:top w:val="none" w:sz="0" w:space="0" w:color="auto"/>
        <w:left w:val="none" w:sz="0" w:space="0" w:color="auto"/>
        <w:bottom w:val="none" w:sz="0" w:space="0" w:color="auto"/>
        <w:right w:val="none" w:sz="0" w:space="0" w:color="auto"/>
      </w:divBdr>
    </w:div>
    <w:div w:id="984238555">
      <w:bodyDiv w:val="1"/>
      <w:marLeft w:val="0"/>
      <w:marRight w:val="0"/>
      <w:marTop w:val="0"/>
      <w:marBottom w:val="0"/>
      <w:divBdr>
        <w:top w:val="none" w:sz="0" w:space="0" w:color="auto"/>
        <w:left w:val="none" w:sz="0" w:space="0" w:color="auto"/>
        <w:bottom w:val="none" w:sz="0" w:space="0" w:color="auto"/>
        <w:right w:val="none" w:sz="0" w:space="0" w:color="auto"/>
      </w:divBdr>
    </w:div>
    <w:div w:id="984895969">
      <w:bodyDiv w:val="1"/>
      <w:marLeft w:val="0"/>
      <w:marRight w:val="0"/>
      <w:marTop w:val="0"/>
      <w:marBottom w:val="0"/>
      <w:divBdr>
        <w:top w:val="none" w:sz="0" w:space="0" w:color="auto"/>
        <w:left w:val="none" w:sz="0" w:space="0" w:color="auto"/>
        <w:bottom w:val="none" w:sz="0" w:space="0" w:color="auto"/>
        <w:right w:val="none" w:sz="0" w:space="0" w:color="auto"/>
      </w:divBdr>
    </w:div>
    <w:div w:id="986933838">
      <w:bodyDiv w:val="1"/>
      <w:marLeft w:val="0"/>
      <w:marRight w:val="0"/>
      <w:marTop w:val="0"/>
      <w:marBottom w:val="0"/>
      <w:divBdr>
        <w:top w:val="none" w:sz="0" w:space="0" w:color="auto"/>
        <w:left w:val="none" w:sz="0" w:space="0" w:color="auto"/>
        <w:bottom w:val="none" w:sz="0" w:space="0" w:color="auto"/>
        <w:right w:val="none" w:sz="0" w:space="0" w:color="auto"/>
      </w:divBdr>
      <w:divsChild>
        <w:div w:id="39675118">
          <w:marLeft w:val="480"/>
          <w:marRight w:val="0"/>
          <w:marTop w:val="0"/>
          <w:marBottom w:val="0"/>
          <w:divBdr>
            <w:top w:val="none" w:sz="0" w:space="0" w:color="auto"/>
            <w:left w:val="none" w:sz="0" w:space="0" w:color="auto"/>
            <w:bottom w:val="none" w:sz="0" w:space="0" w:color="auto"/>
            <w:right w:val="none" w:sz="0" w:space="0" w:color="auto"/>
          </w:divBdr>
        </w:div>
        <w:div w:id="47192531">
          <w:marLeft w:val="480"/>
          <w:marRight w:val="0"/>
          <w:marTop w:val="0"/>
          <w:marBottom w:val="0"/>
          <w:divBdr>
            <w:top w:val="none" w:sz="0" w:space="0" w:color="auto"/>
            <w:left w:val="none" w:sz="0" w:space="0" w:color="auto"/>
            <w:bottom w:val="none" w:sz="0" w:space="0" w:color="auto"/>
            <w:right w:val="none" w:sz="0" w:space="0" w:color="auto"/>
          </w:divBdr>
        </w:div>
        <w:div w:id="49503197">
          <w:marLeft w:val="480"/>
          <w:marRight w:val="0"/>
          <w:marTop w:val="0"/>
          <w:marBottom w:val="0"/>
          <w:divBdr>
            <w:top w:val="none" w:sz="0" w:space="0" w:color="auto"/>
            <w:left w:val="none" w:sz="0" w:space="0" w:color="auto"/>
            <w:bottom w:val="none" w:sz="0" w:space="0" w:color="auto"/>
            <w:right w:val="none" w:sz="0" w:space="0" w:color="auto"/>
          </w:divBdr>
        </w:div>
        <w:div w:id="79181989">
          <w:marLeft w:val="480"/>
          <w:marRight w:val="0"/>
          <w:marTop w:val="0"/>
          <w:marBottom w:val="0"/>
          <w:divBdr>
            <w:top w:val="none" w:sz="0" w:space="0" w:color="auto"/>
            <w:left w:val="none" w:sz="0" w:space="0" w:color="auto"/>
            <w:bottom w:val="none" w:sz="0" w:space="0" w:color="auto"/>
            <w:right w:val="none" w:sz="0" w:space="0" w:color="auto"/>
          </w:divBdr>
        </w:div>
        <w:div w:id="141166791">
          <w:marLeft w:val="480"/>
          <w:marRight w:val="0"/>
          <w:marTop w:val="0"/>
          <w:marBottom w:val="0"/>
          <w:divBdr>
            <w:top w:val="none" w:sz="0" w:space="0" w:color="auto"/>
            <w:left w:val="none" w:sz="0" w:space="0" w:color="auto"/>
            <w:bottom w:val="none" w:sz="0" w:space="0" w:color="auto"/>
            <w:right w:val="none" w:sz="0" w:space="0" w:color="auto"/>
          </w:divBdr>
        </w:div>
        <w:div w:id="167137852">
          <w:marLeft w:val="480"/>
          <w:marRight w:val="0"/>
          <w:marTop w:val="0"/>
          <w:marBottom w:val="0"/>
          <w:divBdr>
            <w:top w:val="none" w:sz="0" w:space="0" w:color="auto"/>
            <w:left w:val="none" w:sz="0" w:space="0" w:color="auto"/>
            <w:bottom w:val="none" w:sz="0" w:space="0" w:color="auto"/>
            <w:right w:val="none" w:sz="0" w:space="0" w:color="auto"/>
          </w:divBdr>
        </w:div>
        <w:div w:id="204829568">
          <w:marLeft w:val="480"/>
          <w:marRight w:val="0"/>
          <w:marTop w:val="0"/>
          <w:marBottom w:val="0"/>
          <w:divBdr>
            <w:top w:val="none" w:sz="0" w:space="0" w:color="auto"/>
            <w:left w:val="none" w:sz="0" w:space="0" w:color="auto"/>
            <w:bottom w:val="none" w:sz="0" w:space="0" w:color="auto"/>
            <w:right w:val="none" w:sz="0" w:space="0" w:color="auto"/>
          </w:divBdr>
        </w:div>
        <w:div w:id="337272937">
          <w:marLeft w:val="480"/>
          <w:marRight w:val="0"/>
          <w:marTop w:val="0"/>
          <w:marBottom w:val="0"/>
          <w:divBdr>
            <w:top w:val="none" w:sz="0" w:space="0" w:color="auto"/>
            <w:left w:val="none" w:sz="0" w:space="0" w:color="auto"/>
            <w:bottom w:val="none" w:sz="0" w:space="0" w:color="auto"/>
            <w:right w:val="none" w:sz="0" w:space="0" w:color="auto"/>
          </w:divBdr>
        </w:div>
        <w:div w:id="359745349">
          <w:marLeft w:val="480"/>
          <w:marRight w:val="0"/>
          <w:marTop w:val="0"/>
          <w:marBottom w:val="0"/>
          <w:divBdr>
            <w:top w:val="none" w:sz="0" w:space="0" w:color="auto"/>
            <w:left w:val="none" w:sz="0" w:space="0" w:color="auto"/>
            <w:bottom w:val="none" w:sz="0" w:space="0" w:color="auto"/>
            <w:right w:val="none" w:sz="0" w:space="0" w:color="auto"/>
          </w:divBdr>
        </w:div>
        <w:div w:id="397674337">
          <w:marLeft w:val="480"/>
          <w:marRight w:val="0"/>
          <w:marTop w:val="0"/>
          <w:marBottom w:val="0"/>
          <w:divBdr>
            <w:top w:val="none" w:sz="0" w:space="0" w:color="auto"/>
            <w:left w:val="none" w:sz="0" w:space="0" w:color="auto"/>
            <w:bottom w:val="none" w:sz="0" w:space="0" w:color="auto"/>
            <w:right w:val="none" w:sz="0" w:space="0" w:color="auto"/>
          </w:divBdr>
        </w:div>
        <w:div w:id="444353077">
          <w:marLeft w:val="480"/>
          <w:marRight w:val="0"/>
          <w:marTop w:val="0"/>
          <w:marBottom w:val="0"/>
          <w:divBdr>
            <w:top w:val="none" w:sz="0" w:space="0" w:color="auto"/>
            <w:left w:val="none" w:sz="0" w:space="0" w:color="auto"/>
            <w:bottom w:val="none" w:sz="0" w:space="0" w:color="auto"/>
            <w:right w:val="none" w:sz="0" w:space="0" w:color="auto"/>
          </w:divBdr>
        </w:div>
        <w:div w:id="454442937">
          <w:marLeft w:val="480"/>
          <w:marRight w:val="0"/>
          <w:marTop w:val="0"/>
          <w:marBottom w:val="0"/>
          <w:divBdr>
            <w:top w:val="none" w:sz="0" w:space="0" w:color="auto"/>
            <w:left w:val="none" w:sz="0" w:space="0" w:color="auto"/>
            <w:bottom w:val="none" w:sz="0" w:space="0" w:color="auto"/>
            <w:right w:val="none" w:sz="0" w:space="0" w:color="auto"/>
          </w:divBdr>
        </w:div>
        <w:div w:id="464662581">
          <w:marLeft w:val="480"/>
          <w:marRight w:val="0"/>
          <w:marTop w:val="0"/>
          <w:marBottom w:val="0"/>
          <w:divBdr>
            <w:top w:val="none" w:sz="0" w:space="0" w:color="auto"/>
            <w:left w:val="none" w:sz="0" w:space="0" w:color="auto"/>
            <w:bottom w:val="none" w:sz="0" w:space="0" w:color="auto"/>
            <w:right w:val="none" w:sz="0" w:space="0" w:color="auto"/>
          </w:divBdr>
        </w:div>
        <w:div w:id="525606167">
          <w:marLeft w:val="480"/>
          <w:marRight w:val="0"/>
          <w:marTop w:val="0"/>
          <w:marBottom w:val="0"/>
          <w:divBdr>
            <w:top w:val="none" w:sz="0" w:space="0" w:color="auto"/>
            <w:left w:val="none" w:sz="0" w:space="0" w:color="auto"/>
            <w:bottom w:val="none" w:sz="0" w:space="0" w:color="auto"/>
            <w:right w:val="none" w:sz="0" w:space="0" w:color="auto"/>
          </w:divBdr>
        </w:div>
        <w:div w:id="578901758">
          <w:marLeft w:val="480"/>
          <w:marRight w:val="0"/>
          <w:marTop w:val="0"/>
          <w:marBottom w:val="0"/>
          <w:divBdr>
            <w:top w:val="none" w:sz="0" w:space="0" w:color="auto"/>
            <w:left w:val="none" w:sz="0" w:space="0" w:color="auto"/>
            <w:bottom w:val="none" w:sz="0" w:space="0" w:color="auto"/>
            <w:right w:val="none" w:sz="0" w:space="0" w:color="auto"/>
          </w:divBdr>
        </w:div>
        <w:div w:id="620380615">
          <w:marLeft w:val="480"/>
          <w:marRight w:val="0"/>
          <w:marTop w:val="0"/>
          <w:marBottom w:val="0"/>
          <w:divBdr>
            <w:top w:val="none" w:sz="0" w:space="0" w:color="auto"/>
            <w:left w:val="none" w:sz="0" w:space="0" w:color="auto"/>
            <w:bottom w:val="none" w:sz="0" w:space="0" w:color="auto"/>
            <w:right w:val="none" w:sz="0" w:space="0" w:color="auto"/>
          </w:divBdr>
        </w:div>
        <w:div w:id="688339000">
          <w:marLeft w:val="480"/>
          <w:marRight w:val="0"/>
          <w:marTop w:val="0"/>
          <w:marBottom w:val="0"/>
          <w:divBdr>
            <w:top w:val="none" w:sz="0" w:space="0" w:color="auto"/>
            <w:left w:val="none" w:sz="0" w:space="0" w:color="auto"/>
            <w:bottom w:val="none" w:sz="0" w:space="0" w:color="auto"/>
            <w:right w:val="none" w:sz="0" w:space="0" w:color="auto"/>
          </w:divBdr>
        </w:div>
        <w:div w:id="723333569">
          <w:marLeft w:val="480"/>
          <w:marRight w:val="0"/>
          <w:marTop w:val="0"/>
          <w:marBottom w:val="0"/>
          <w:divBdr>
            <w:top w:val="none" w:sz="0" w:space="0" w:color="auto"/>
            <w:left w:val="none" w:sz="0" w:space="0" w:color="auto"/>
            <w:bottom w:val="none" w:sz="0" w:space="0" w:color="auto"/>
            <w:right w:val="none" w:sz="0" w:space="0" w:color="auto"/>
          </w:divBdr>
        </w:div>
        <w:div w:id="807432262">
          <w:marLeft w:val="480"/>
          <w:marRight w:val="0"/>
          <w:marTop w:val="0"/>
          <w:marBottom w:val="0"/>
          <w:divBdr>
            <w:top w:val="none" w:sz="0" w:space="0" w:color="auto"/>
            <w:left w:val="none" w:sz="0" w:space="0" w:color="auto"/>
            <w:bottom w:val="none" w:sz="0" w:space="0" w:color="auto"/>
            <w:right w:val="none" w:sz="0" w:space="0" w:color="auto"/>
          </w:divBdr>
        </w:div>
        <w:div w:id="855582281">
          <w:marLeft w:val="480"/>
          <w:marRight w:val="0"/>
          <w:marTop w:val="0"/>
          <w:marBottom w:val="0"/>
          <w:divBdr>
            <w:top w:val="none" w:sz="0" w:space="0" w:color="auto"/>
            <w:left w:val="none" w:sz="0" w:space="0" w:color="auto"/>
            <w:bottom w:val="none" w:sz="0" w:space="0" w:color="auto"/>
            <w:right w:val="none" w:sz="0" w:space="0" w:color="auto"/>
          </w:divBdr>
        </w:div>
        <w:div w:id="878511058">
          <w:marLeft w:val="480"/>
          <w:marRight w:val="0"/>
          <w:marTop w:val="0"/>
          <w:marBottom w:val="0"/>
          <w:divBdr>
            <w:top w:val="none" w:sz="0" w:space="0" w:color="auto"/>
            <w:left w:val="none" w:sz="0" w:space="0" w:color="auto"/>
            <w:bottom w:val="none" w:sz="0" w:space="0" w:color="auto"/>
            <w:right w:val="none" w:sz="0" w:space="0" w:color="auto"/>
          </w:divBdr>
        </w:div>
        <w:div w:id="983393101">
          <w:marLeft w:val="480"/>
          <w:marRight w:val="0"/>
          <w:marTop w:val="0"/>
          <w:marBottom w:val="0"/>
          <w:divBdr>
            <w:top w:val="none" w:sz="0" w:space="0" w:color="auto"/>
            <w:left w:val="none" w:sz="0" w:space="0" w:color="auto"/>
            <w:bottom w:val="none" w:sz="0" w:space="0" w:color="auto"/>
            <w:right w:val="none" w:sz="0" w:space="0" w:color="auto"/>
          </w:divBdr>
        </w:div>
        <w:div w:id="986133788">
          <w:marLeft w:val="480"/>
          <w:marRight w:val="0"/>
          <w:marTop w:val="0"/>
          <w:marBottom w:val="0"/>
          <w:divBdr>
            <w:top w:val="none" w:sz="0" w:space="0" w:color="auto"/>
            <w:left w:val="none" w:sz="0" w:space="0" w:color="auto"/>
            <w:bottom w:val="none" w:sz="0" w:space="0" w:color="auto"/>
            <w:right w:val="none" w:sz="0" w:space="0" w:color="auto"/>
          </w:divBdr>
        </w:div>
        <w:div w:id="992103529">
          <w:marLeft w:val="480"/>
          <w:marRight w:val="0"/>
          <w:marTop w:val="0"/>
          <w:marBottom w:val="0"/>
          <w:divBdr>
            <w:top w:val="none" w:sz="0" w:space="0" w:color="auto"/>
            <w:left w:val="none" w:sz="0" w:space="0" w:color="auto"/>
            <w:bottom w:val="none" w:sz="0" w:space="0" w:color="auto"/>
            <w:right w:val="none" w:sz="0" w:space="0" w:color="auto"/>
          </w:divBdr>
        </w:div>
        <w:div w:id="1006439782">
          <w:marLeft w:val="480"/>
          <w:marRight w:val="0"/>
          <w:marTop w:val="0"/>
          <w:marBottom w:val="0"/>
          <w:divBdr>
            <w:top w:val="none" w:sz="0" w:space="0" w:color="auto"/>
            <w:left w:val="none" w:sz="0" w:space="0" w:color="auto"/>
            <w:bottom w:val="none" w:sz="0" w:space="0" w:color="auto"/>
            <w:right w:val="none" w:sz="0" w:space="0" w:color="auto"/>
          </w:divBdr>
        </w:div>
        <w:div w:id="1115949254">
          <w:marLeft w:val="480"/>
          <w:marRight w:val="0"/>
          <w:marTop w:val="0"/>
          <w:marBottom w:val="0"/>
          <w:divBdr>
            <w:top w:val="none" w:sz="0" w:space="0" w:color="auto"/>
            <w:left w:val="none" w:sz="0" w:space="0" w:color="auto"/>
            <w:bottom w:val="none" w:sz="0" w:space="0" w:color="auto"/>
            <w:right w:val="none" w:sz="0" w:space="0" w:color="auto"/>
          </w:divBdr>
        </w:div>
        <w:div w:id="1126004540">
          <w:marLeft w:val="480"/>
          <w:marRight w:val="0"/>
          <w:marTop w:val="0"/>
          <w:marBottom w:val="0"/>
          <w:divBdr>
            <w:top w:val="none" w:sz="0" w:space="0" w:color="auto"/>
            <w:left w:val="none" w:sz="0" w:space="0" w:color="auto"/>
            <w:bottom w:val="none" w:sz="0" w:space="0" w:color="auto"/>
            <w:right w:val="none" w:sz="0" w:space="0" w:color="auto"/>
          </w:divBdr>
        </w:div>
        <w:div w:id="1136724857">
          <w:marLeft w:val="480"/>
          <w:marRight w:val="0"/>
          <w:marTop w:val="0"/>
          <w:marBottom w:val="0"/>
          <w:divBdr>
            <w:top w:val="none" w:sz="0" w:space="0" w:color="auto"/>
            <w:left w:val="none" w:sz="0" w:space="0" w:color="auto"/>
            <w:bottom w:val="none" w:sz="0" w:space="0" w:color="auto"/>
            <w:right w:val="none" w:sz="0" w:space="0" w:color="auto"/>
          </w:divBdr>
        </w:div>
        <w:div w:id="1146164804">
          <w:marLeft w:val="480"/>
          <w:marRight w:val="0"/>
          <w:marTop w:val="0"/>
          <w:marBottom w:val="0"/>
          <w:divBdr>
            <w:top w:val="none" w:sz="0" w:space="0" w:color="auto"/>
            <w:left w:val="none" w:sz="0" w:space="0" w:color="auto"/>
            <w:bottom w:val="none" w:sz="0" w:space="0" w:color="auto"/>
            <w:right w:val="none" w:sz="0" w:space="0" w:color="auto"/>
          </w:divBdr>
        </w:div>
        <w:div w:id="1165128350">
          <w:marLeft w:val="480"/>
          <w:marRight w:val="0"/>
          <w:marTop w:val="0"/>
          <w:marBottom w:val="0"/>
          <w:divBdr>
            <w:top w:val="none" w:sz="0" w:space="0" w:color="auto"/>
            <w:left w:val="none" w:sz="0" w:space="0" w:color="auto"/>
            <w:bottom w:val="none" w:sz="0" w:space="0" w:color="auto"/>
            <w:right w:val="none" w:sz="0" w:space="0" w:color="auto"/>
          </w:divBdr>
        </w:div>
        <w:div w:id="1204177612">
          <w:marLeft w:val="480"/>
          <w:marRight w:val="0"/>
          <w:marTop w:val="0"/>
          <w:marBottom w:val="0"/>
          <w:divBdr>
            <w:top w:val="none" w:sz="0" w:space="0" w:color="auto"/>
            <w:left w:val="none" w:sz="0" w:space="0" w:color="auto"/>
            <w:bottom w:val="none" w:sz="0" w:space="0" w:color="auto"/>
            <w:right w:val="none" w:sz="0" w:space="0" w:color="auto"/>
          </w:divBdr>
        </w:div>
        <w:div w:id="1207067548">
          <w:marLeft w:val="480"/>
          <w:marRight w:val="0"/>
          <w:marTop w:val="0"/>
          <w:marBottom w:val="0"/>
          <w:divBdr>
            <w:top w:val="none" w:sz="0" w:space="0" w:color="auto"/>
            <w:left w:val="none" w:sz="0" w:space="0" w:color="auto"/>
            <w:bottom w:val="none" w:sz="0" w:space="0" w:color="auto"/>
            <w:right w:val="none" w:sz="0" w:space="0" w:color="auto"/>
          </w:divBdr>
        </w:div>
        <w:div w:id="1222793890">
          <w:marLeft w:val="480"/>
          <w:marRight w:val="0"/>
          <w:marTop w:val="0"/>
          <w:marBottom w:val="0"/>
          <w:divBdr>
            <w:top w:val="none" w:sz="0" w:space="0" w:color="auto"/>
            <w:left w:val="none" w:sz="0" w:space="0" w:color="auto"/>
            <w:bottom w:val="none" w:sz="0" w:space="0" w:color="auto"/>
            <w:right w:val="none" w:sz="0" w:space="0" w:color="auto"/>
          </w:divBdr>
        </w:div>
        <w:div w:id="1239171941">
          <w:marLeft w:val="480"/>
          <w:marRight w:val="0"/>
          <w:marTop w:val="0"/>
          <w:marBottom w:val="0"/>
          <w:divBdr>
            <w:top w:val="none" w:sz="0" w:space="0" w:color="auto"/>
            <w:left w:val="none" w:sz="0" w:space="0" w:color="auto"/>
            <w:bottom w:val="none" w:sz="0" w:space="0" w:color="auto"/>
            <w:right w:val="none" w:sz="0" w:space="0" w:color="auto"/>
          </w:divBdr>
        </w:div>
        <w:div w:id="1280575947">
          <w:marLeft w:val="480"/>
          <w:marRight w:val="0"/>
          <w:marTop w:val="0"/>
          <w:marBottom w:val="0"/>
          <w:divBdr>
            <w:top w:val="none" w:sz="0" w:space="0" w:color="auto"/>
            <w:left w:val="none" w:sz="0" w:space="0" w:color="auto"/>
            <w:bottom w:val="none" w:sz="0" w:space="0" w:color="auto"/>
            <w:right w:val="none" w:sz="0" w:space="0" w:color="auto"/>
          </w:divBdr>
        </w:div>
        <w:div w:id="1303265233">
          <w:marLeft w:val="480"/>
          <w:marRight w:val="0"/>
          <w:marTop w:val="0"/>
          <w:marBottom w:val="0"/>
          <w:divBdr>
            <w:top w:val="none" w:sz="0" w:space="0" w:color="auto"/>
            <w:left w:val="none" w:sz="0" w:space="0" w:color="auto"/>
            <w:bottom w:val="none" w:sz="0" w:space="0" w:color="auto"/>
            <w:right w:val="none" w:sz="0" w:space="0" w:color="auto"/>
          </w:divBdr>
        </w:div>
        <w:div w:id="1324119402">
          <w:marLeft w:val="480"/>
          <w:marRight w:val="0"/>
          <w:marTop w:val="0"/>
          <w:marBottom w:val="0"/>
          <w:divBdr>
            <w:top w:val="none" w:sz="0" w:space="0" w:color="auto"/>
            <w:left w:val="none" w:sz="0" w:space="0" w:color="auto"/>
            <w:bottom w:val="none" w:sz="0" w:space="0" w:color="auto"/>
            <w:right w:val="none" w:sz="0" w:space="0" w:color="auto"/>
          </w:divBdr>
        </w:div>
        <w:div w:id="1340156992">
          <w:marLeft w:val="480"/>
          <w:marRight w:val="0"/>
          <w:marTop w:val="0"/>
          <w:marBottom w:val="0"/>
          <w:divBdr>
            <w:top w:val="none" w:sz="0" w:space="0" w:color="auto"/>
            <w:left w:val="none" w:sz="0" w:space="0" w:color="auto"/>
            <w:bottom w:val="none" w:sz="0" w:space="0" w:color="auto"/>
            <w:right w:val="none" w:sz="0" w:space="0" w:color="auto"/>
          </w:divBdr>
        </w:div>
        <w:div w:id="1384673950">
          <w:marLeft w:val="480"/>
          <w:marRight w:val="0"/>
          <w:marTop w:val="0"/>
          <w:marBottom w:val="0"/>
          <w:divBdr>
            <w:top w:val="none" w:sz="0" w:space="0" w:color="auto"/>
            <w:left w:val="none" w:sz="0" w:space="0" w:color="auto"/>
            <w:bottom w:val="none" w:sz="0" w:space="0" w:color="auto"/>
            <w:right w:val="none" w:sz="0" w:space="0" w:color="auto"/>
          </w:divBdr>
        </w:div>
        <w:div w:id="1396900422">
          <w:marLeft w:val="480"/>
          <w:marRight w:val="0"/>
          <w:marTop w:val="0"/>
          <w:marBottom w:val="0"/>
          <w:divBdr>
            <w:top w:val="none" w:sz="0" w:space="0" w:color="auto"/>
            <w:left w:val="none" w:sz="0" w:space="0" w:color="auto"/>
            <w:bottom w:val="none" w:sz="0" w:space="0" w:color="auto"/>
            <w:right w:val="none" w:sz="0" w:space="0" w:color="auto"/>
          </w:divBdr>
        </w:div>
        <w:div w:id="1406149176">
          <w:marLeft w:val="480"/>
          <w:marRight w:val="0"/>
          <w:marTop w:val="0"/>
          <w:marBottom w:val="0"/>
          <w:divBdr>
            <w:top w:val="none" w:sz="0" w:space="0" w:color="auto"/>
            <w:left w:val="none" w:sz="0" w:space="0" w:color="auto"/>
            <w:bottom w:val="none" w:sz="0" w:space="0" w:color="auto"/>
            <w:right w:val="none" w:sz="0" w:space="0" w:color="auto"/>
          </w:divBdr>
        </w:div>
        <w:div w:id="1415780701">
          <w:marLeft w:val="480"/>
          <w:marRight w:val="0"/>
          <w:marTop w:val="0"/>
          <w:marBottom w:val="0"/>
          <w:divBdr>
            <w:top w:val="none" w:sz="0" w:space="0" w:color="auto"/>
            <w:left w:val="none" w:sz="0" w:space="0" w:color="auto"/>
            <w:bottom w:val="none" w:sz="0" w:space="0" w:color="auto"/>
            <w:right w:val="none" w:sz="0" w:space="0" w:color="auto"/>
          </w:divBdr>
        </w:div>
        <w:div w:id="1450588016">
          <w:marLeft w:val="480"/>
          <w:marRight w:val="0"/>
          <w:marTop w:val="0"/>
          <w:marBottom w:val="0"/>
          <w:divBdr>
            <w:top w:val="none" w:sz="0" w:space="0" w:color="auto"/>
            <w:left w:val="none" w:sz="0" w:space="0" w:color="auto"/>
            <w:bottom w:val="none" w:sz="0" w:space="0" w:color="auto"/>
            <w:right w:val="none" w:sz="0" w:space="0" w:color="auto"/>
          </w:divBdr>
        </w:div>
        <w:div w:id="1461341862">
          <w:marLeft w:val="480"/>
          <w:marRight w:val="0"/>
          <w:marTop w:val="0"/>
          <w:marBottom w:val="0"/>
          <w:divBdr>
            <w:top w:val="none" w:sz="0" w:space="0" w:color="auto"/>
            <w:left w:val="none" w:sz="0" w:space="0" w:color="auto"/>
            <w:bottom w:val="none" w:sz="0" w:space="0" w:color="auto"/>
            <w:right w:val="none" w:sz="0" w:space="0" w:color="auto"/>
          </w:divBdr>
        </w:div>
        <w:div w:id="1540119222">
          <w:marLeft w:val="480"/>
          <w:marRight w:val="0"/>
          <w:marTop w:val="0"/>
          <w:marBottom w:val="0"/>
          <w:divBdr>
            <w:top w:val="none" w:sz="0" w:space="0" w:color="auto"/>
            <w:left w:val="none" w:sz="0" w:space="0" w:color="auto"/>
            <w:bottom w:val="none" w:sz="0" w:space="0" w:color="auto"/>
            <w:right w:val="none" w:sz="0" w:space="0" w:color="auto"/>
          </w:divBdr>
        </w:div>
        <w:div w:id="1660117246">
          <w:marLeft w:val="480"/>
          <w:marRight w:val="0"/>
          <w:marTop w:val="0"/>
          <w:marBottom w:val="0"/>
          <w:divBdr>
            <w:top w:val="none" w:sz="0" w:space="0" w:color="auto"/>
            <w:left w:val="none" w:sz="0" w:space="0" w:color="auto"/>
            <w:bottom w:val="none" w:sz="0" w:space="0" w:color="auto"/>
            <w:right w:val="none" w:sz="0" w:space="0" w:color="auto"/>
          </w:divBdr>
        </w:div>
        <w:div w:id="1669360491">
          <w:marLeft w:val="480"/>
          <w:marRight w:val="0"/>
          <w:marTop w:val="0"/>
          <w:marBottom w:val="0"/>
          <w:divBdr>
            <w:top w:val="none" w:sz="0" w:space="0" w:color="auto"/>
            <w:left w:val="none" w:sz="0" w:space="0" w:color="auto"/>
            <w:bottom w:val="none" w:sz="0" w:space="0" w:color="auto"/>
            <w:right w:val="none" w:sz="0" w:space="0" w:color="auto"/>
          </w:divBdr>
        </w:div>
        <w:div w:id="1686782482">
          <w:marLeft w:val="480"/>
          <w:marRight w:val="0"/>
          <w:marTop w:val="0"/>
          <w:marBottom w:val="0"/>
          <w:divBdr>
            <w:top w:val="none" w:sz="0" w:space="0" w:color="auto"/>
            <w:left w:val="none" w:sz="0" w:space="0" w:color="auto"/>
            <w:bottom w:val="none" w:sz="0" w:space="0" w:color="auto"/>
            <w:right w:val="none" w:sz="0" w:space="0" w:color="auto"/>
          </w:divBdr>
        </w:div>
        <w:div w:id="1746150862">
          <w:marLeft w:val="480"/>
          <w:marRight w:val="0"/>
          <w:marTop w:val="0"/>
          <w:marBottom w:val="0"/>
          <w:divBdr>
            <w:top w:val="none" w:sz="0" w:space="0" w:color="auto"/>
            <w:left w:val="none" w:sz="0" w:space="0" w:color="auto"/>
            <w:bottom w:val="none" w:sz="0" w:space="0" w:color="auto"/>
            <w:right w:val="none" w:sz="0" w:space="0" w:color="auto"/>
          </w:divBdr>
        </w:div>
        <w:div w:id="1757702473">
          <w:marLeft w:val="480"/>
          <w:marRight w:val="0"/>
          <w:marTop w:val="0"/>
          <w:marBottom w:val="0"/>
          <w:divBdr>
            <w:top w:val="none" w:sz="0" w:space="0" w:color="auto"/>
            <w:left w:val="none" w:sz="0" w:space="0" w:color="auto"/>
            <w:bottom w:val="none" w:sz="0" w:space="0" w:color="auto"/>
            <w:right w:val="none" w:sz="0" w:space="0" w:color="auto"/>
          </w:divBdr>
        </w:div>
        <w:div w:id="1774091788">
          <w:marLeft w:val="480"/>
          <w:marRight w:val="0"/>
          <w:marTop w:val="0"/>
          <w:marBottom w:val="0"/>
          <w:divBdr>
            <w:top w:val="none" w:sz="0" w:space="0" w:color="auto"/>
            <w:left w:val="none" w:sz="0" w:space="0" w:color="auto"/>
            <w:bottom w:val="none" w:sz="0" w:space="0" w:color="auto"/>
            <w:right w:val="none" w:sz="0" w:space="0" w:color="auto"/>
          </w:divBdr>
        </w:div>
        <w:div w:id="1814445642">
          <w:marLeft w:val="480"/>
          <w:marRight w:val="0"/>
          <w:marTop w:val="0"/>
          <w:marBottom w:val="0"/>
          <w:divBdr>
            <w:top w:val="none" w:sz="0" w:space="0" w:color="auto"/>
            <w:left w:val="none" w:sz="0" w:space="0" w:color="auto"/>
            <w:bottom w:val="none" w:sz="0" w:space="0" w:color="auto"/>
            <w:right w:val="none" w:sz="0" w:space="0" w:color="auto"/>
          </w:divBdr>
        </w:div>
        <w:div w:id="2030598716">
          <w:marLeft w:val="480"/>
          <w:marRight w:val="0"/>
          <w:marTop w:val="0"/>
          <w:marBottom w:val="0"/>
          <w:divBdr>
            <w:top w:val="none" w:sz="0" w:space="0" w:color="auto"/>
            <w:left w:val="none" w:sz="0" w:space="0" w:color="auto"/>
            <w:bottom w:val="none" w:sz="0" w:space="0" w:color="auto"/>
            <w:right w:val="none" w:sz="0" w:space="0" w:color="auto"/>
          </w:divBdr>
        </w:div>
        <w:div w:id="2045715451">
          <w:marLeft w:val="480"/>
          <w:marRight w:val="0"/>
          <w:marTop w:val="0"/>
          <w:marBottom w:val="0"/>
          <w:divBdr>
            <w:top w:val="none" w:sz="0" w:space="0" w:color="auto"/>
            <w:left w:val="none" w:sz="0" w:space="0" w:color="auto"/>
            <w:bottom w:val="none" w:sz="0" w:space="0" w:color="auto"/>
            <w:right w:val="none" w:sz="0" w:space="0" w:color="auto"/>
          </w:divBdr>
        </w:div>
        <w:div w:id="2057772952">
          <w:marLeft w:val="480"/>
          <w:marRight w:val="0"/>
          <w:marTop w:val="0"/>
          <w:marBottom w:val="0"/>
          <w:divBdr>
            <w:top w:val="none" w:sz="0" w:space="0" w:color="auto"/>
            <w:left w:val="none" w:sz="0" w:space="0" w:color="auto"/>
            <w:bottom w:val="none" w:sz="0" w:space="0" w:color="auto"/>
            <w:right w:val="none" w:sz="0" w:space="0" w:color="auto"/>
          </w:divBdr>
        </w:div>
        <w:div w:id="2077125698">
          <w:marLeft w:val="480"/>
          <w:marRight w:val="0"/>
          <w:marTop w:val="0"/>
          <w:marBottom w:val="0"/>
          <w:divBdr>
            <w:top w:val="none" w:sz="0" w:space="0" w:color="auto"/>
            <w:left w:val="none" w:sz="0" w:space="0" w:color="auto"/>
            <w:bottom w:val="none" w:sz="0" w:space="0" w:color="auto"/>
            <w:right w:val="none" w:sz="0" w:space="0" w:color="auto"/>
          </w:divBdr>
        </w:div>
        <w:div w:id="2131589918">
          <w:marLeft w:val="480"/>
          <w:marRight w:val="0"/>
          <w:marTop w:val="0"/>
          <w:marBottom w:val="0"/>
          <w:divBdr>
            <w:top w:val="none" w:sz="0" w:space="0" w:color="auto"/>
            <w:left w:val="none" w:sz="0" w:space="0" w:color="auto"/>
            <w:bottom w:val="none" w:sz="0" w:space="0" w:color="auto"/>
            <w:right w:val="none" w:sz="0" w:space="0" w:color="auto"/>
          </w:divBdr>
        </w:div>
      </w:divsChild>
    </w:div>
    <w:div w:id="986976953">
      <w:bodyDiv w:val="1"/>
      <w:marLeft w:val="0"/>
      <w:marRight w:val="0"/>
      <w:marTop w:val="0"/>
      <w:marBottom w:val="0"/>
      <w:divBdr>
        <w:top w:val="none" w:sz="0" w:space="0" w:color="auto"/>
        <w:left w:val="none" w:sz="0" w:space="0" w:color="auto"/>
        <w:bottom w:val="none" w:sz="0" w:space="0" w:color="auto"/>
        <w:right w:val="none" w:sz="0" w:space="0" w:color="auto"/>
      </w:divBdr>
    </w:div>
    <w:div w:id="988361256">
      <w:bodyDiv w:val="1"/>
      <w:marLeft w:val="0"/>
      <w:marRight w:val="0"/>
      <w:marTop w:val="0"/>
      <w:marBottom w:val="0"/>
      <w:divBdr>
        <w:top w:val="none" w:sz="0" w:space="0" w:color="auto"/>
        <w:left w:val="none" w:sz="0" w:space="0" w:color="auto"/>
        <w:bottom w:val="none" w:sz="0" w:space="0" w:color="auto"/>
        <w:right w:val="none" w:sz="0" w:space="0" w:color="auto"/>
      </w:divBdr>
      <w:divsChild>
        <w:div w:id="4485624">
          <w:marLeft w:val="0"/>
          <w:marRight w:val="0"/>
          <w:marTop w:val="0"/>
          <w:marBottom w:val="0"/>
          <w:divBdr>
            <w:top w:val="none" w:sz="0" w:space="0" w:color="auto"/>
            <w:left w:val="none" w:sz="0" w:space="0" w:color="auto"/>
            <w:bottom w:val="none" w:sz="0" w:space="0" w:color="auto"/>
            <w:right w:val="none" w:sz="0" w:space="0" w:color="auto"/>
          </w:divBdr>
        </w:div>
        <w:div w:id="24643163">
          <w:marLeft w:val="0"/>
          <w:marRight w:val="0"/>
          <w:marTop w:val="0"/>
          <w:marBottom w:val="0"/>
          <w:divBdr>
            <w:top w:val="none" w:sz="0" w:space="0" w:color="auto"/>
            <w:left w:val="none" w:sz="0" w:space="0" w:color="auto"/>
            <w:bottom w:val="none" w:sz="0" w:space="0" w:color="auto"/>
            <w:right w:val="none" w:sz="0" w:space="0" w:color="auto"/>
          </w:divBdr>
        </w:div>
        <w:div w:id="58984789">
          <w:marLeft w:val="0"/>
          <w:marRight w:val="0"/>
          <w:marTop w:val="0"/>
          <w:marBottom w:val="0"/>
          <w:divBdr>
            <w:top w:val="none" w:sz="0" w:space="0" w:color="auto"/>
            <w:left w:val="none" w:sz="0" w:space="0" w:color="auto"/>
            <w:bottom w:val="none" w:sz="0" w:space="0" w:color="auto"/>
            <w:right w:val="none" w:sz="0" w:space="0" w:color="auto"/>
          </w:divBdr>
        </w:div>
        <w:div w:id="83655261">
          <w:marLeft w:val="0"/>
          <w:marRight w:val="0"/>
          <w:marTop w:val="0"/>
          <w:marBottom w:val="0"/>
          <w:divBdr>
            <w:top w:val="none" w:sz="0" w:space="0" w:color="auto"/>
            <w:left w:val="none" w:sz="0" w:space="0" w:color="auto"/>
            <w:bottom w:val="none" w:sz="0" w:space="0" w:color="auto"/>
            <w:right w:val="none" w:sz="0" w:space="0" w:color="auto"/>
          </w:divBdr>
        </w:div>
        <w:div w:id="110560175">
          <w:marLeft w:val="0"/>
          <w:marRight w:val="0"/>
          <w:marTop w:val="0"/>
          <w:marBottom w:val="0"/>
          <w:divBdr>
            <w:top w:val="none" w:sz="0" w:space="0" w:color="auto"/>
            <w:left w:val="none" w:sz="0" w:space="0" w:color="auto"/>
            <w:bottom w:val="none" w:sz="0" w:space="0" w:color="auto"/>
            <w:right w:val="none" w:sz="0" w:space="0" w:color="auto"/>
          </w:divBdr>
        </w:div>
        <w:div w:id="130251103">
          <w:marLeft w:val="0"/>
          <w:marRight w:val="0"/>
          <w:marTop w:val="0"/>
          <w:marBottom w:val="0"/>
          <w:divBdr>
            <w:top w:val="none" w:sz="0" w:space="0" w:color="auto"/>
            <w:left w:val="none" w:sz="0" w:space="0" w:color="auto"/>
            <w:bottom w:val="none" w:sz="0" w:space="0" w:color="auto"/>
            <w:right w:val="none" w:sz="0" w:space="0" w:color="auto"/>
          </w:divBdr>
        </w:div>
        <w:div w:id="173616428">
          <w:marLeft w:val="0"/>
          <w:marRight w:val="0"/>
          <w:marTop w:val="0"/>
          <w:marBottom w:val="0"/>
          <w:divBdr>
            <w:top w:val="none" w:sz="0" w:space="0" w:color="auto"/>
            <w:left w:val="none" w:sz="0" w:space="0" w:color="auto"/>
            <w:bottom w:val="none" w:sz="0" w:space="0" w:color="auto"/>
            <w:right w:val="none" w:sz="0" w:space="0" w:color="auto"/>
          </w:divBdr>
        </w:div>
        <w:div w:id="202642993">
          <w:marLeft w:val="0"/>
          <w:marRight w:val="0"/>
          <w:marTop w:val="0"/>
          <w:marBottom w:val="0"/>
          <w:divBdr>
            <w:top w:val="none" w:sz="0" w:space="0" w:color="auto"/>
            <w:left w:val="none" w:sz="0" w:space="0" w:color="auto"/>
            <w:bottom w:val="none" w:sz="0" w:space="0" w:color="auto"/>
            <w:right w:val="none" w:sz="0" w:space="0" w:color="auto"/>
          </w:divBdr>
        </w:div>
        <w:div w:id="214974851">
          <w:marLeft w:val="0"/>
          <w:marRight w:val="0"/>
          <w:marTop w:val="0"/>
          <w:marBottom w:val="0"/>
          <w:divBdr>
            <w:top w:val="none" w:sz="0" w:space="0" w:color="auto"/>
            <w:left w:val="none" w:sz="0" w:space="0" w:color="auto"/>
            <w:bottom w:val="none" w:sz="0" w:space="0" w:color="auto"/>
            <w:right w:val="none" w:sz="0" w:space="0" w:color="auto"/>
          </w:divBdr>
        </w:div>
        <w:div w:id="230119022">
          <w:marLeft w:val="0"/>
          <w:marRight w:val="0"/>
          <w:marTop w:val="0"/>
          <w:marBottom w:val="0"/>
          <w:divBdr>
            <w:top w:val="none" w:sz="0" w:space="0" w:color="auto"/>
            <w:left w:val="none" w:sz="0" w:space="0" w:color="auto"/>
            <w:bottom w:val="none" w:sz="0" w:space="0" w:color="auto"/>
            <w:right w:val="none" w:sz="0" w:space="0" w:color="auto"/>
          </w:divBdr>
        </w:div>
        <w:div w:id="245917115">
          <w:marLeft w:val="0"/>
          <w:marRight w:val="0"/>
          <w:marTop w:val="0"/>
          <w:marBottom w:val="0"/>
          <w:divBdr>
            <w:top w:val="none" w:sz="0" w:space="0" w:color="auto"/>
            <w:left w:val="none" w:sz="0" w:space="0" w:color="auto"/>
            <w:bottom w:val="none" w:sz="0" w:space="0" w:color="auto"/>
            <w:right w:val="none" w:sz="0" w:space="0" w:color="auto"/>
          </w:divBdr>
        </w:div>
        <w:div w:id="294265040">
          <w:marLeft w:val="0"/>
          <w:marRight w:val="0"/>
          <w:marTop w:val="0"/>
          <w:marBottom w:val="0"/>
          <w:divBdr>
            <w:top w:val="none" w:sz="0" w:space="0" w:color="auto"/>
            <w:left w:val="none" w:sz="0" w:space="0" w:color="auto"/>
            <w:bottom w:val="none" w:sz="0" w:space="0" w:color="auto"/>
            <w:right w:val="none" w:sz="0" w:space="0" w:color="auto"/>
          </w:divBdr>
        </w:div>
        <w:div w:id="376587951">
          <w:marLeft w:val="0"/>
          <w:marRight w:val="0"/>
          <w:marTop w:val="0"/>
          <w:marBottom w:val="0"/>
          <w:divBdr>
            <w:top w:val="none" w:sz="0" w:space="0" w:color="auto"/>
            <w:left w:val="none" w:sz="0" w:space="0" w:color="auto"/>
            <w:bottom w:val="none" w:sz="0" w:space="0" w:color="auto"/>
            <w:right w:val="none" w:sz="0" w:space="0" w:color="auto"/>
          </w:divBdr>
        </w:div>
        <w:div w:id="388497675">
          <w:marLeft w:val="0"/>
          <w:marRight w:val="0"/>
          <w:marTop w:val="0"/>
          <w:marBottom w:val="0"/>
          <w:divBdr>
            <w:top w:val="none" w:sz="0" w:space="0" w:color="auto"/>
            <w:left w:val="none" w:sz="0" w:space="0" w:color="auto"/>
            <w:bottom w:val="none" w:sz="0" w:space="0" w:color="auto"/>
            <w:right w:val="none" w:sz="0" w:space="0" w:color="auto"/>
          </w:divBdr>
        </w:div>
        <w:div w:id="398017689">
          <w:marLeft w:val="0"/>
          <w:marRight w:val="0"/>
          <w:marTop w:val="0"/>
          <w:marBottom w:val="0"/>
          <w:divBdr>
            <w:top w:val="none" w:sz="0" w:space="0" w:color="auto"/>
            <w:left w:val="none" w:sz="0" w:space="0" w:color="auto"/>
            <w:bottom w:val="none" w:sz="0" w:space="0" w:color="auto"/>
            <w:right w:val="none" w:sz="0" w:space="0" w:color="auto"/>
          </w:divBdr>
        </w:div>
        <w:div w:id="462623152">
          <w:marLeft w:val="0"/>
          <w:marRight w:val="0"/>
          <w:marTop w:val="0"/>
          <w:marBottom w:val="0"/>
          <w:divBdr>
            <w:top w:val="none" w:sz="0" w:space="0" w:color="auto"/>
            <w:left w:val="none" w:sz="0" w:space="0" w:color="auto"/>
            <w:bottom w:val="none" w:sz="0" w:space="0" w:color="auto"/>
            <w:right w:val="none" w:sz="0" w:space="0" w:color="auto"/>
          </w:divBdr>
        </w:div>
        <w:div w:id="518734500">
          <w:marLeft w:val="0"/>
          <w:marRight w:val="0"/>
          <w:marTop w:val="0"/>
          <w:marBottom w:val="0"/>
          <w:divBdr>
            <w:top w:val="none" w:sz="0" w:space="0" w:color="auto"/>
            <w:left w:val="none" w:sz="0" w:space="0" w:color="auto"/>
            <w:bottom w:val="none" w:sz="0" w:space="0" w:color="auto"/>
            <w:right w:val="none" w:sz="0" w:space="0" w:color="auto"/>
          </w:divBdr>
        </w:div>
        <w:div w:id="658121135">
          <w:marLeft w:val="0"/>
          <w:marRight w:val="0"/>
          <w:marTop w:val="0"/>
          <w:marBottom w:val="0"/>
          <w:divBdr>
            <w:top w:val="none" w:sz="0" w:space="0" w:color="auto"/>
            <w:left w:val="none" w:sz="0" w:space="0" w:color="auto"/>
            <w:bottom w:val="none" w:sz="0" w:space="0" w:color="auto"/>
            <w:right w:val="none" w:sz="0" w:space="0" w:color="auto"/>
          </w:divBdr>
        </w:div>
        <w:div w:id="694816639">
          <w:marLeft w:val="0"/>
          <w:marRight w:val="0"/>
          <w:marTop w:val="0"/>
          <w:marBottom w:val="0"/>
          <w:divBdr>
            <w:top w:val="none" w:sz="0" w:space="0" w:color="auto"/>
            <w:left w:val="none" w:sz="0" w:space="0" w:color="auto"/>
            <w:bottom w:val="none" w:sz="0" w:space="0" w:color="auto"/>
            <w:right w:val="none" w:sz="0" w:space="0" w:color="auto"/>
          </w:divBdr>
        </w:div>
        <w:div w:id="713818787">
          <w:marLeft w:val="0"/>
          <w:marRight w:val="0"/>
          <w:marTop w:val="0"/>
          <w:marBottom w:val="0"/>
          <w:divBdr>
            <w:top w:val="none" w:sz="0" w:space="0" w:color="auto"/>
            <w:left w:val="none" w:sz="0" w:space="0" w:color="auto"/>
            <w:bottom w:val="none" w:sz="0" w:space="0" w:color="auto"/>
            <w:right w:val="none" w:sz="0" w:space="0" w:color="auto"/>
          </w:divBdr>
        </w:div>
        <w:div w:id="736056932">
          <w:marLeft w:val="0"/>
          <w:marRight w:val="0"/>
          <w:marTop w:val="0"/>
          <w:marBottom w:val="0"/>
          <w:divBdr>
            <w:top w:val="none" w:sz="0" w:space="0" w:color="auto"/>
            <w:left w:val="none" w:sz="0" w:space="0" w:color="auto"/>
            <w:bottom w:val="none" w:sz="0" w:space="0" w:color="auto"/>
            <w:right w:val="none" w:sz="0" w:space="0" w:color="auto"/>
          </w:divBdr>
        </w:div>
        <w:div w:id="743453439">
          <w:marLeft w:val="0"/>
          <w:marRight w:val="0"/>
          <w:marTop w:val="0"/>
          <w:marBottom w:val="0"/>
          <w:divBdr>
            <w:top w:val="none" w:sz="0" w:space="0" w:color="auto"/>
            <w:left w:val="none" w:sz="0" w:space="0" w:color="auto"/>
            <w:bottom w:val="none" w:sz="0" w:space="0" w:color="auto"/>
            <w:right w:val="none" w:sz="0" w:space="0" w:color="auto"/>
          </w:divBdr>
        </w:div>
        <w:div w:id="746849728">
          <w:marLeft w:val="0"/>
          <w:marRight w:val="0"/>
          <w:marTop w:val="0"/>
          <w:marBottom w:val="0"/>
          <w:divBdr>
            <w:top w:val="none" w:sz="0" w:space="0" w:color="auto"/>
            <w:left w:val="none" w:sz="0" w:space="0" w:color="auto"/>
            <w:bottom w:val="none" w:sz="0" w:space="0" w:color="auto"/>
            <w:right w:val="none" w:sz="0" w:space="0" w:color="auto"/>
          </w:divBdr>
        </w:div>
        <w:div w:id="792552641">
          <w:marLeft w:val="0"/>
          <w:marRight w:val="0"/>
          <w:marTop w:val="0"/>
          <w:marBottom w:val="0"/>
          <w:divBdr>
            <w:top w:val="none" w:sz="0" w:space="0" w:color="auto"/>
            <w:left w:val="none" w:sz="0" w:space="0" w:color="auto"/>
            <w:bottom w:val="none" w:sz="0" w:space="0" w:color="auto"/>
            <w:right w:val="none" w:sz="0" w:space="0" w:color="auto"/>
          </w:divBdr>
        </w:div>
        <w:div w:id="797841127">
          <w:marLeft w:val="0"/>
          <w:marRight w:val="0"/>
          <w:marTop w:val="0"/>
          <w:marBottom w:val="0"/>
          <w:divBdr>
            <w:top w:val="none" w:sz="0" w:space="0" w:color="auto"/>
            <w:left w:val="none" w:sz="0" w:space="0" w:color="auto"/>
            <w:bottom w:val="none" w:sz="0" w:space="0" w:color="auto"/>
            <w:right w:val="none" w:sz="0" w:space="0" w:color="auto"/>
          </w:divBdr>
        </w:div>
        <w:div w:id="829633959">
          <w:marLeft w:val="0"/>
          <w:marRight w:val="0"/>
          <w:marTop w:val="0"/>
          <w:marBottom w:val="0"/>
          <w:divBdr>
            <w:top w:val="none" w:sz="0" w:space="0" w:color="auto"/>
            <w:left w:val="none" w:sz="0" w:space="0" w:color="auto"/>
            <w:bottom w:val="none" w:sz="0" w:space="0" w:color="auto"/>
            <w:right w:val="none" w:sz="0" w:space="0" w:color="auto"/>
          </w:divBdr>
        </w:div>
        <w:div w:id="880940464">
          <w:marLeft w:val="0"/>
          <w:marRight w:val="0"/>
          <w:marTop w:val="0"/>
          <w:marBottom w:val="0"/>
          <w:divBdr>
            <w:top w:val="none" w:sz="0" w:space="0" w:color="auto"/>
            <w:left w:val="none" w:sz="0" w:space="0" w:color="auto"/>
            <w:bottom w:val="none" w:sz="0" w:space="0" w:color="auto"/>
            <w:right w:val="none" w:sz="0" w:space="0" w:color="auto"/>
          </w:divBdr>
        </w:div>
        <w:div w:id="891035588">
          <w:marLeft w:val="0"/>
          <w:marRight w:val="0"/>
          <w:marTop w:val="0"/>
          <w:marBottom w:val="0"/>
          <w:divBdr>
            <w:top w:val="none" w:sz="0" w:space="0" w:color="auto"/>
            <w:left w:val="none" w:sz="0" w:space="0" w:color="auto"/>
            <w:bottom w:val="none" w:sz="0" w:space="0" w:color="auto"/>
            <w:right w:val="none" w:sz="0" w:space="0" w:color="auto"/>
          </w:divBdr>
        </w:div>
        <w:div w:id="982347351">
          <w:marLeft w:val="0"/>
          <w:marRight w:val="0"/>
          <w:marTop w:val="0"/>
          <w:marBottom w:val="0"/>
          <w:divBdr>
            <w:top w:val="none" w:sz="0" w:space="0" w:color="auto"/>
            <w:left w:val="none" w:sz="0" w:space="0" w:color="auto"/>
            <w:bottom w:val="none" w:sz="0" w:space="0" w:color="auto"/>
            <w:right w:val="none" w:sz="0" w:space="0" w:color="auto"/>
          </w:divBdr>
        </w:div>
        <w:div w:id="983310238">
          <w:marLeft w:val="0"/>
          <w:marRight w:val="0"/>
          <w:marTop w:val="0"/>
          <w:marBottom w:val="0"/>
          <w:divBdr>
            <w:top w:val="none" w:sz="0" w:space="0" w:color="auto"/>
            <w:left w:val="none" w:sz="0" w:space="0" w:color="auto"/>
            <w:bottom w:val="none" w:sz="0" w:space="0" w:color="auto"/>
            <w:right w:val="none" w:sz="0" w:space="0" w:color="auto"/>
          </w:divBdr>
        </w:div>
        <w:div w:id="1051078603">
          <w:marLeft w:val="0"/>
          <w:marRight w:val="0"/>
          <w:marTop w:val="0"/>
          <w:marBottom w:val="0"/>
          <w:divBdr>
            <w:top w:val="none" w:sz="0" w:space="0" w:color="auto"/>
            <w:left w:val="none" w:sz="0" w:space="0" w:color="auto"/>
            <w:bottom w:val="none" w:sz="0" w:space="0" w:color="auto"/>
            <w:right w:val="none" w:sz="0" w:space="0" w:color="auto"/>
          </w:divBdr>
        </w:div>
        <w:div w:id="1062289147">
          <w:marLeft w:val="0"/>
          <w:marRight w:val="0"/>
          <w:marTop w:val="0"/>
          <w:marBottom w:val="0"/>
          <w:divBdr>
            <w:top w:val="none" w:sz="0" w:space="0" w:color="auto"/>
            <w:left w:val="none" w:sz="0" w:space="0" w:color="auto"/>
            <w:bottom w:val="none" w:sz="0" w:space="0" w:color="auto"/>
            <w:right w:val="none" w:sz="0" w:space="0" w:color="auto"/>
          </w:divBdr>
        </w:div>
        <w:div w:id="1085497287">
          <w:marLeft w:val="0"/>
          <w:marRight w:val="0"/>
          <w:marTop w:val="0"/>
          <w:marBottom w:val="0"/>
          <w:divBdr>
            <w:top w:val="none" w:sz="0" w:space="0" w:color="auto"/>
            <w:left w:val="none" w:sz="0" w:space="0" w:color="auto"/>
            <w:bottom w:val="none" w:sz="0" w:space="0" w:color="auto"/>
            <w:right w:val="none" w:sz="0" w:space="0" w:color="auto"/>
          </w:divBdr>
        </w:div>
        <w:div w:id="1192839562">
          <w:marLeft w:val="0"/>
          <w:marRight w:val="0"/>
          <w:marTop w:val="0"/>
          <w:marBottom w:val="0"/>
          <w:divBdr>
            <w:top w:val="none" w:sz="0" w:space="0" w:color="auto"/>
            <w:left w:val="none" w:sz="0" w:space="0" w:color="auto"/>
            <w:bottom w:val="none" w:sz="0" w:space="0" w:color="auto"/>
            <w:right w:val="none" w:sz="0" w:space="0" w:color="auto"/>
          </w:divBdr>
        </w:div>
        <w:div w:id="1283800650">
          <w:marLeft w:val="0"/>
          <w:marRight w:val="0"/>
          <w:marTop w:val="0"/>
          <w:marBottom w:val="0"/>
          <w:divBdr>
            <w:top w:val="none" w:sz="0" w:space="0" w:color="auto"/>
            <w:left w:val="none" w:sz="0" w:space="0" w:color="auto"/>
            <w:bottom w:val="none" w:sz="0" w:space="0" w:color="auto"/>
            <w:right w:val="none" w:sz="0" w:space="0" w:color="auto"/>
          </w:divBdr>
        </w:div>
        <w:div w:id="1316839152">
          <w:marLeft w:val="0"/>
          <w:marRight w:val="0"/>
          <w:marTop w:val="0"/>
          <w:marBottom w:val="0"/>
          <w:divBdr>
            <w:top w:val="none" w:sz="0" w:space="0" w:color="auto"/>
            <w:left w:val="none" w:sz="0" w:space="0" w:color="auto"/>
            <w:bottom w:val="none" w:sz="0" w:space="0" w:color="auto"/>
            <w:right w:val="none" w:sz="0" w:space="0" w:color="auto"/>
          </w:divBdr>
        </w:div>
        <w:div w:id="1363744817">
          <w:marLeft w:val="0"/>
          <w:marRight w:val="0"/>
          <w:marTop w:val="0"/>
          <w:marBottom w:val="0"/>
          <w:divBdr>
            <w:top w:val="none" w:sz="0" w:space="0" w:color="auto"/>
            <w:left w:val="none" w:sz="0" w:space="0" w:color="auto"/>
            <w:bottom w:val="none" w:sz="0" w:space="0" w:color="auto"/>
            <w:right w:val="none" w:sz="0" w:space="0" w:color="auto"/>
          </w:divBdr>
        </w:div>
        <w:div w:id="1381710149">
          <w:marLeft w:val="0"/>
          <w:marRight w:val="0"/>
          <w:marTop w:val="0"/>
          <w:marBottom w:val="0"/>
          <w:divBdr>
            <w:top w:val="none" w:sz="0" w:space="0" w:color="auto"/>
            <w:left w:val="none" w:sz="0" w:space="0" w:color="auto"/>
            <w:bottom w:val="none" w:sz="0" w:space="0" w:color="auto"/>
            <w:right w:val="none" w:sz="0" w:space="0" w:color="auto"/>
          </w:divBdr>
        </w:div>
        <w:div w:id="1532105099">
          <w:marLeft w:val="0"/>
          <w:marRight w:val="0"/>
          <w:marTop w:val="0"/>
          <w:marBottom w:val="0"/>
          <w:divBdr>
            <w:top w:val="none" w:sz="0" w:space="0" w:color="auto"/>
            <w:left w:val="none" w:sz="0" w:space="0" w:color="auto"/>
            <w:bottom w:val="none" w:sz="0" w:space="0" w:color="auto"/>
            <w:right w:val="none" w:sz="0" w:space="0" w:color="auto"/>
          </w:divBdr>
        </w:div>
        <w:div w:id="1569538974">
          <w:marLeft w:val="0"/>
          <w:marRight w:val="0"/>
          <w:marTop w:val="0"/>
          <w:marBottom w:val="0"/>
          <w:divBdr>
            <w:top w:val="none" w:sz="0" w:space="0" w:color="auto"/>
            <w:left w:val="none" w:sz="0" w:space="0" w:color="auto"/>
            <w:bottom w:val="none" w:sz="0" w:space="0" w:color="auto"/>
            <w:right w:val="none" w:sz="0" w:space="0" w:color="auto"/>
          </w:divBdr>
        </w:div>
        <w:div w:id="1582372224">
          <w:marLeft w:val="0"/>
          <w:marRight w:val="0"/>
          <w:marTop w:val="0"/>
          <w:marBottom w:val="0"/>
          <w:divBdr>
            <w:top w:val="none" w:sz="0" w:space="0" w:color="auto"/>
            <w:left w:val="none" w:sz="0" w:space="0" w:color="auto"/>
            <w:bottom w:val="none" w:sz="0" w:space="0" w:color="auto"/>
            <w:right w:val="none" w:sz="0" w:space="0" w:color="auto"/>
          </w:divBdr>
        </w:div>
        <w:div w:id="1583680917">
          <w:marLeft w:val="0"/>
          <w:marRight w:val="0"/>
          <w:marTop w:val="0"/>
          <w:marBottom w:val="0"/>
          <w:divBdr>
            <w:top w:val="none" w:sz="0" w:space="0" w:color="auto"/>
            <w:left w:val="none" w:sz="0" w:space="0" w:color="auto"/>
            <w:bottom w:val="none" w:sz="0" w:space="0" w:color="auto"/>
            <w:right w:val="none" w:sz="0" w:space="0" w:color="auto"/>
          </w:divBdr>
        </w:div>
        <w:div w:id="1589197438">
          <w:marLeft w:val="0"/>
          <w:marRight w:val="0"/>
          <w:marTop w:val="0"/>
          <w:marBottom w:val="0"/>
          <w:divBdr>
            <w:top w:val="none" w:sz="0" w:space="0" w:color="auto"/>
            <w:left w:val="none" w:sz="0" w:space="0" w:color="auto"/>
            <w:bottom w:val="none" w:sz="0" w:space="0" w:color="auto"/>
            <w:right w:val="none" w:sz="0" w:space="0" w:color="auto"/>
          </w:divBdr>
        </w:div>
        <w:div w:id="1600791041">
          <w:marLeft w:val="0"/>
          <w:marRight w:val="0"/>
          <w:marTop w:val="0"/>
          <w:marBottom w:val="0"/>
          <w:divBdr>
            <w:top w:val="none" w:sz="0" w:space="0" w:color="auto"/>
            <w:left w:val="none" w:sz="0" w:space="0" w:color="auto"/>
            <w:bottom w:val="none" w:sz="0" w:space="0" w:color="auto"/>
            <w:right w:val="none" w:sz="0" w:space="0" w:color="auto"/>
          </w:divBdr>
        </w:div>
        <w:div w:id="1611012787">
          <w:marLeft w:val="0"/>
          <w:marRight w:val="0"/>
          <w:marTop w:val="0"/>
          <w:marBottom w:val="0"/>
          <w:divBdr>
            <w:top w:val="none" w:sz="0" w:space="0" w:color="auto"/>
            <w:left w:val="none" w:sz="0" w:space="0" w:color="auto"/>
            <w:bottom w:val="none" w:sz="0" w:space="0" w:color="auto"/>
            <w:right w:val="none" w:sz="0" w:space="0" w:color="auto"/>
          </w:divBdr>
        </w:div>
        <w:div w:id="1639073161">
          <w:marLeft w:val="0"/>
          <w:marRight w:val="0"/>
          <w:marTop w:val="0"/>
          <w:marBottom w:val="0"/>
          <w:divBdr>
            <w:top w:val="none" w:sz="0" w:space="0" w:color="auto"/>
            <w:left w:val="none" w:sz="0" w:space="0" w:color="auto"/>
            <w:bottom w:val="none" w:sz="0" w:space="0" w:color="auto"/>
            <w:right w:val="none" w:sz="0" w:space="0" w:color="auto"/>
          </w:divBdr>
        </w:div>
        <w:div w:id="1642954381">
          <w:marLeft w:val="0"/>
          <w:marRight w:val="0"/>
          <w:marTop w:val="0"/>
          <w:marBottom w:val="0"/>
          <w:divBdr>
            <w:top w:val="none" w:sz="0" w:space="0" w:color="auto"/>
            <w:left w:val="none" w:sz="0" w:space="0" w:color="auto"/>
            <w:bottom w:val="none" w:sz="0" w:space="0" w:color="auto"/>
            <w:right w:val="none" w:sz="0" w:space="0" w:color="auto"/>
          </w:divBdr>
        </w:div>
        <w:div w:id="1649284990">
          <w:marLeft w:val="0"/>
          <w:marRight w:val="0"/>
          <w:marTop w:val="0"/>
          <w:marBottom w:val="0"/>
          <w:divBdr>
            <w:top w:val="none" w:sz="0" w:space="0" w:color="auto"/>
            <w:left w:val="none" w:sz="0" w:space="0" w:color="auto"/>
            <w:bottom w:val="none" w:sz="0" w:space="0" w:color="auto"/>
            <w:right w:val="none" w:sz="0" w:space="0" w:color="auto"/>
          </w:divBdr>
        </w:div>
        <w:div w:id="1652557046">
          <w:marLeft w:val="0"/>
          <w:marRight w:val="0"/>
          <w:marTop w:val="0"/>
          <w:marBottom w:val="0"/>
          <w:divBdr>
            <w:top w:val="none" w:sz="0" w:space="0" w:color="auto"/>
            <w:left w:val="none" w:sz="0" w:space="0" w:color="auto"/>
            <w:bottom w:val="none" w:sz="0" w:space="0" w:color="auto"/>
            <w:right w:val="none" w:sz="0" w:space="0" w:color="auto"/>
          </w:divBdr>
        </w:div>
        <w:div w:id="1670020859">
          <w:marLeft w:val="0"/>
          <w:marRight w:val="0"/>
          <w:marTop w:val="0"/>
          <w:marBottom w:val="0"/>
          <w:divBdr>
            <w:top w:val="none" w:sz="0" w:space="0" w:color="auto"/>
            <w:left w:val="none" w:sz="0" w:space="0" w:color="auto"/>
            <w:bottom w:val="none" w:sz="0" w:space="0" w:color="auto"/>
            <w:right w:val="none" w:sz="0" w:space="0" w:color="auto"/>
          </w:divBdr>
        </w:div>
        <w:div w:id="1698507325">
          <w:marLeft w:val="0"/>
          <w:marRight w:val="0"/>
          <w:marTop w:val="0"/>
          <w:marBottom w:val="0"/>
          <w:divBdr>
            <w:top w:val="none" w:sz="0" w:space="0" w:color="auto"/>
            <w:left w:val="none" w:sz="0" w:space="0" w:color="auto"/>
            <w:bottom w:val="none" w:sz="0" w:space="0" w:color="auto"/>
            <w:right w:val="none" w:sz="0" w:space="0" w:color="auto"/>
          </w:divBdr>
        </w:div>
        <w:div w:id="1706901133">
          <w:marLeft w:val="0"/>
          <w:marRight w:val="0"/>
          <w:marTop w:val="0"/>
          <w:marBottom w:val="0"/>
          <w:divBdr>
            <w:top w:val="none" w:sz="0" w:space="0" w:color="auto"/>
            <w:left w:val="none" w:sz="0" w:space="0" w:color="auto"/>
            <w:bottom w:val="none" w:sz="0" w:space="0" w:color="auto"/>
            <w:right w:val="none" w:sz="0" w:space="0" w:color="auto"/>
          </w:divBdr>
        </w:div>
        <w:div w:id="1795520322">
          <w:marLeft w:val="0"/>
          <w:marRight w:val="0"/>
          <w:marTop w:val="0"/>
          <w:marBottom w:val="0"/>
          <w:divBdr>
            <w:top w:val="none" w:sz="0" w:space="0" w:color="auto"/>
            <w:left w:val="none" w:sz="0" w:space="0" w:color="auto"/>
            <w:bottom w:val="none" w:sz="0" w:space="0" w:color="auto"/>
            <w:right w:val="none" w:sz="0" w:space="0" w:color="auto"/>
          </w:divBdr>
        </w:div>
        <w:div w:id="1831289513">
          <w:marLeft w:val="0"/>
          <w:marRight w:val="0"/>
          <w:marTop w:val="0"/>
          <w:marBottom w:val="0"/>
          <w:divBdr>
            <w:top w:val="none" w:sz="0" w:space="0" w:color="auto"/>
            <w:left w:val="none" w:sz="0" w:space="0" w:color="auto"/>
            <w:bottom w:val="none" w:sz="0" w:space="0" w:color="auto"/>
            <w:right w:val="none" w:sz="0" w:space="0" w:color="auto"/>
          </w:divBdr>
        </w:div>
        <w:div w:id="1988245370">
          <w:marLeft w:val="0"/>
          <w:marRight w:val="0"/>
          <w:marTop w:val="0"/>
          <w:marBottom w:val="0"/>
          <w:divBdr>
            <w:top w:val="none" w:sz="0" w:space="0" w:color="auto"/>
            <w:left w:val="none" w:sz="0" w:space="0" w:color="auto"/>
            <w:bottom w:val="none" w:sz="0" w:space="0" w:color="auto"/>
            <w:right w:val="none" w:sz="0" w:space="0" w:color="auto"/>
          </w:divBdr>
        </w:div>
        <w:div w:id="2123526757">
          <w:marLeft w:val="0"/>
          <w:marRight w:val="0"/>
          <w:marTop w:val="0"/>
          <w:marBottom w:val="0"/>
          <w:divBdr>
            <w:top w:val="none" w:sz="0" w:space="0" w:color="auto"/>
            <w:left w:val="none" w:sz="0" w:space="0" w:color="auto"/>
            <w:bottom w:val="none" w:sz="0" w:space="0" w:color="auto"/>
            <w:right w:val="none" w:sz="0" w:space="0" w:color="auto"/>
          </w:divBdr>
        </w:div>
      </w:divsChild>
    </w:div>
    <w:div w:id="989407403">
      <w:bodyDiv w:val="1"/>
      <w:marLeft w:val="0"/>
      <w:marRight w:val="0"/>
      <w:marTop w:val="0"/>
      <w:marBottom w:val="0"/>
      <w:divBdr>
        <w:top w:val="none" w:sz="0" w:space="0" w:color="auto"/>
        <w:left w:val="none" w:sz="0" w:space="0" w:color="auto"/>
        <w:bottom w:val="none" w:sz="0" w:space="0" w:color="auto"/>
        <w:right w:val="none" w:sz="0" w:space="0" w:color="auto"/>
      </w:divBdr>
      <w:divsChild>
        <w:div w:id="3872822">
          <w:marLeft w:val="0"/>
          <w:marRight w:val="0"/>
          <w:marTop w:val="0"/>
          <w:marBottom w:val="0"/>
          <w:divBdr>
            <w:top w:val="none" w:sz="0" w:space="0" w:color="auto"/>
            <w:left w:val="none" w:sz="0" w:space="0" w:color="auto"/>
            <w:bottom w:val="none" w:sz="0" w:space="0" w:color="auto"/>
            <w:right w:val="none" w:sz="0" w:space="0" w:color="auto"/>
          </w:divBdr>
        </w:div>
        <w:div w:id="32121085">
          <w:marLeft w:val="0"/>
          <w:marRight w:val="0"/>
          <w:marTop w:val="0"/>
          <w:marBottom w:val="0"/>
          <w:divBdr>
            <w:top w:val="none" w:sz="0" w:space="0" w:color="auto"/>
            <w:left w:val="none" w:sz="0" w:space="0" w:color="auto"/>
            <w:bottom w:val="none" w:sz="0" w:space="0" w:color="auto"/>
            <w:right w:val="none" w:sz="0" w:space="0" w:color="auto"/>
          </w:divBdr>
        </w:div>
        <w:div w:id="49429863">
          <w:marLeft w:val="0"/>
          <w:marRight w:val="0"/>
          <w:marTop w:val="0"/>
          <w:marBottom w:val="0"/>
          <w:divBdr>
            <w:top w:val="none" w:sz="0" w:space="0" w:color="auto"/>
            <w:left w:val="none" w:sz="0" w:space="0" w:color="auto"/>
            <w:bottom w:val="none" w:sz="0" w:space="0" w:color="auto"/>
            <w:right w:val="none" w:sz="0" w:space="0" w:color="auto"/>
          </w:divBdr>
        </w:div>
        <w:div w:id="138571676">
          <w:marLeft w:val="0"/>
          <w:marRight w:val="0"/>
          <w:marTop w:val="0"/>
          <w:marBottom w:val="0"/>
          <w:divBdr>
            <w:top w:val="none" w:sz="0" w:space="0" w:color="auto"/>
            <w:left w:val="none" w:sz="0" w:space="0" w:color="auto"/>
            <w:bottom w:val="none" w:sz="0" w:space="0" w:color="auto"/>
            <w:right w:val="none" w:sz="0" w:space="0" w:color="auto"/>
          </w:divBdr>
        </w:div>
        <w:div w:id="221601871">
          <w:marLeft w:val="0"/>
          <w:marRight w:val="0"/>
          <w:marTop w:val="0"/>
          <w:marBottom w:val="0"/>
          <w:divBdr>
            <w:top w:val="none" w:sz="0" w:space="0" w:color="auto"/>
            <w:left w:val="none" w:sz="0" w:space="0" w:color="auto"/>
            <w:bottom w:val="none" w:sz="0" w:space="0" w:color="auto"/>
            <w:right w:val="none" w:sz="0" w:space="0" w:color="auto"/>
          </w:divBdr>
        </w:div>
        <w:div w:id="256670114">
          <w:marLeft w:val="0"/>
          <w:marRight w:val="0"/>
          <w:marTop w:val="0"/>
          <w:marBottom w:val="0"/>
          <w:divBdr>
            <w:top w:val="none" w:sz="0" w:space="0" w:color="auto"/>
            <w:left w:val="none" w:sz="0" w:space="0" w:color="auto"/>
            <w:bottom w:val="none" w:sz="0" w:space="0" w:color="auto"/>
            <w:right w:val="none" w:sz="0" w:space="0" w:color="auto"/>
          </w:divBdr>
        </w:div>
        <w:div w:id="256836354">
          <w:marLeft w:val="0"/>
          <w:marRight w:val="0"/>
          <w:marTop w:val="0"/>
          <w:marBottom w:val="0"/>
          <w:divBdr>
            <w:top w:val="none" w:sz="0" w:space="0" w:color="auto"/>
            <w:left w:val="none" w:sz="0" w:space="0" w:color="auto"/>
            <w:bottom w:val="none" w:sz="0" w:space="0" w:color="auto"/>
            <w:right w:val="none" w:sz="0" w:space="0" w:color="auto"/>
          </w:divBdr>
        </w:div>
        <w:div w:id="305015256">
          <w:marLeft w:val="0"/>
          <w:marRight w:val="0"/>
          <w:marTop w:val="0"/>
          <w:marBottom w:val="0"/>
          <w:divBdr>
            <w:top w:val="none" w:sz="0" w:space="0" w:color="auto"/>
            <w:left w:val="none" w:sz="0" w:space="0" w:color="auto"/>
            <w:bottom w:val="none" w:sz="0" w:space="0" w:color="auto"/>
            <w:right w:val="none" w:sz="0" w:space="0" w:color="auto"/>
          </w:divBdr>
        </w:div>
        <w:div w:id="323896301">
          <w:marLeft w:val="0"/>
          <w:marRight w:val="0"/>
          <w:marTop w:val="0"/>
          <w:marBottom w:val="0"/>
          <w:divBdr>
            <w:top w:val="none" w:sz="0" w:space="0" w:color="auto"/>
            <w:left w:val="none" w:sz="0" w:space="0" w:color="auto"/>
            <w:bottom w:val="none" w:sz="0" w:space="0" w:color="auto"/>
            <w:right w:val="none" w:sz="0" w:space="0" w:color="auto"/>
          </w:divBdr>
        </w:div>
        <w:div w:id="377508747">
          <w:marLeft w:val="0"/>
          <w:marRight w:val="0"/>
          <w:marTop w:val="0"/>
          <w:marBottom w:val="0"/>
          <w:divBdr>
            <w:top w:val="none" w:sz="0" w:space="0" w:color="auto"/>
            <w:left w:val="none" w:sz="0" w:space="0" w:color="auto"/>
            <w:bottom w:val="none" w:sz="0" w:space="0" w:color="auto"/>
            <w:right w:val="none" w:sz="0" w:space="0" w:color="auto"/>
          </w:divBdr>
        </w:div>
        <w:div w:id="460653192">
          <w:marLeft w:val="0"/>
          <w:marRight w:val="0"/>
          <w:marTop w:val="0"/>
          <w:marBottom w:val="0"/>
          <w:divBdr>
            <w:top w:val="none" w:sz="0" w:space="0" w:color="auto"/>
            <w:left w:val="none" w:sz="0" w:space="0" w:color="auto"/>
            <w:bottom w:val="none" w:sz="0" w:space="0" w:color="auto"/>
            <w:right w:val="none" w:sz="0" w:space="0" w:color="auto"/>
          </w:divBdr>
        </w:div>
        <w:div w:id="588851013">
          <w:marLeft w:val="0"/>
          <w:marRight w:val="0"/>
          <w:marTop w:val="0"/>
          <w:marBottom w:val="0"/>
          <w:divBdr>
            <w:top w:val="none" w:sz="0" w:space="0" w:color="auto"/>
            <w:left w:val="none" w:sz="0" w:space="0" w:color="auto"/>
            <w:bottom w:val="none" w:sz="0" w:space="0" w:color="auto"/>
            <w:right w:val="none" w:sz="0" w:space="0" w:color="auto"/>
          </w:divBdr>
        </w:div>
        <w:div w:id="594478217">
          <w:marLeft w:val="0"/>
          <w:marRight w:val="0"/>
          <w:marTop w:val="0"/>
          <w:marBottom w:val="0"/>
          <w:divBdr>
            <w:top w:val="none" w:sz="0" w:space="0" w:color="auto"/>
            <w:left w:val="none" w:sz="0" w:space="0" w:color="auto"/>
            <w:bottom w:val="none" w:sz="0" w:space="0" w:color="auto"/>
            <w:right w:val="none" w:sz="0" w:space="0" w:color="auto"/>
          </w:divBdr>
        </w:div>
        <w:div w:id="633147258">
          <w:marLeft w:val="0"/>
          <w:marRight w:val="0"/>
          <w:marTop w:val="0"/>
          <w:marBottom w:val="0"/>
          <w:divBdr>
            <w:top w:val="none" w:sz="0" w:space="0" w:color="auto"/>
            <w:left w:val="none" w:sz="0" w:space="0" w:color="auto"/>
            <w:bottom w:val="none" w:sz="0" w:space="0" w:color="auto"/>
            <w:right w:val="none" w:sz="0" w:space="0" w:color="auto"/>
          </w:divBdr>
        </w:div>
        <w:div w:id="658310384">
          <w:marLeft w:val="0"/>
          <w:marRight w:val="0"/>
          <w:marTop w:val="0"/>
          <w:marBottom w:val="0"/>
          <w:divBdr>
            <w:top w:val="none" w:sz="0" w:space="0" w:color="auto"/>
            <w:left w:val="none" w:sz="0" w:space="0" w:color="auto"/>
            <w:bottom w:val="none" w:sz="0" w:space="0" w:color="auto"/>
            <w:right w:val="none" w:sz="0" w:space="0" w:color="auto"/>
          </w:divBdr>
        </w:div>
        <w:div w:id="672955549">
          <w:marLeft w:val="0"/>
          <w:marRight w:val="0"/>
          <w:marTop w:val="0"/>
          <w:marBottom w:val="0"/>
          <w:divBdr>
            <w:top w:val="none" w:sz="0" w:space="0" w:color="auto"/>
            <w:left w:val="none" w:sz="0" w:space="0" w:color="auto"/>
            <w:bottom w:val="none" w:sz="0" w:space="0" w:color="auto"/>
            <w:right w:val="none" w:sz="0" w:space="0" w:color="auto"/>
          </w:divBdr>
        </w:div>
        <w:div w:id="749691295">
          <w:marLeft w:val="0"/>
          <w:marRight w:val="0"/>
          <w:marTop w:val="0"/>
          <w:marBottom w:val="0"/>
          <w:divBdr>
            <w:top w:val="none" w:sz="0" w:space="0" w:color="auto"/>
            <w:left w:val="none" w:sz="0" w:space="0" w:color="auto"/>
            <w:bottom w:val="none" w:sz="0" w:space="0" w:color="auto"/>
            <w:right w:val="none" w:sz="0" w:space="0" w:color="auto"/>
          </w:divBdr>
        </w:div>
        <w:div w:id="769398643">
          <w:marLeft w:val="0"/>
          <w:marRight w:val="0"/>
          <w:marTop w:val="0"/>
          <w:marBottom w:val="0"/>
          <w:divBdr>
            <w:top w:val="none" w:sz="0" w:space="0" w:color="auto"/>
            <w:left w:val="none" w:sz="0" w:space="0" w:color="auto"/>
            <w:bottom w:val="none" w:sz="0" w:space="0" w:color="auto"/>
            <w:right w:val="none" w:sz="0" w:space="0" w:color="auto"/>
          </w:divBdr>
        </w:div>
        <w:div w:id="830560904">
          <w:marLeft w:val="0"/>
          <w:marRight w:val="0"/>
          <w:marTop w:val="0"/>
          <w:marBottom w:val="0"/>
          <w:divBdr>
            <w:top w:val="none" w:sz="0" w:space="0" w:color="auto"/>
            <w:left w:val="none" w:sz="0" w:space="0" w:color="auto"/>
            <w:bottom w:val="none" w:sz="0" w:space="0" w:color="auto"/>
            <w:right w:val="none" w:sz="0" w:space="0" w:color="auto"/>
          </w:divBdr>
        </w:div>
        <w:div w:id="861632313">
          <w:marLeft w:val="0"/>
          <w:marRight w:val="0"/>
          <w:marTop w:val="0"/>
          <w:marBottom w:val="0"/>
          <w:divBdr>
            <w:top w:val="none" w:sz="0" w:space="0" w:color="auto"/>
            <w:left w:val="none" w:sz="0" w:space="0" w:color="auto"/>
            <w:bottom w:val="none" w:sz="0" w:space="0" w:color="auto"/>
            <w:right w:val="none" w:sz="0" w:space="0" w:color="auto"/>
          </w:divBdr>
        </w:div>
        <w:div w:id="891425716">
          <w:marLeft w:val="0"/>
          <w:marRight w:val="0"/>
          <w:marTop w:val="0"/>
          <w:marBottom w:val="0"/>
          <w:divBdr>
            <w:top w:val="none" w:sz="0" w:space="0" w:color="auto"/>
            <w:left w:val="none" w:sz="0" w:space="0" w:color="auto"/>
            <w:bottom w:val="none" w:sz="0" w:space="0" w:color="auto"/>
            <w:right w:val="none" w:sz="0" w:space="0" w:color="auto"/>
          </w:divBdr>
        </w:div>
        <w:div w:id="972565183">
          <w:marLeft w:val="0"/>
          <w:marRight w:val="0"/>
          <w:marTop w:val="0"/>
          <w:marBottom w:val="0"/>
          <w:divBdr>
            <w:top w:val="none" w:sz="0" w:space="0" w:color="auto"/>
            <w:left w:val="none" w:sz="0" w:space="0" w:color="auto"/>
            <w:bottom w:val="none" w:sz="0" w:space="0" w:color="auto"/>
            <w:right w:val="none" w:sz="0" w:space="0" w:color="auto"/>
          </w:divBdr>
        </w:div>
        <w:div w:id="976375045">
          <w:marLeft w:val="0"/>
          <w:marRight w:val="0"/>
          <w:marTop w:val="0"/>
          <w:marBottom w:val="0"/>
          <w:divBdr>
            <w:top w:val="none" w:sz="0" w:space="0" w:color="auto"/>
            <w:left w:val="none" w:sz="0" w:space="0" w:color="auto"/>
            <w:bottom w:val="none" w:sz="0" w:space="0" w:color="auto"/>
            <w:right w:val="none" w:sz="0" w:space="0" w:color="auto"/>
          </w:divBdr>
        </w:div>
        <w:div w:id="1043334772">
          <w:marLeft w:val="0"/>
          <w:marRight w:val="0"/>
          <w:marTop w:val="0"/>
          <w:marBottom w:val="0"/>
          <w:divBdr>
            <w:top w:val="none" w:sz="0" w:space="0" w:color="auto"/>
            <w:left w:val="none" w:sz="0" w:space="0" w:color="auto"/>
            <w:bottom w:val="none" w:sz="0" w:space="0" w:color="auto"/>
            <w:right w:val="none" w:sz="0" w:space="0" w:color="auto"/>
          </w:divBdr>
        </w:div>
        <w:div w:id="1063065299">
          <w:marLeft w:val="0"/>
          <w:marRight w:val="0"/>
          <w:marTop w:val="0"/>
          <w:marBottom w:val="0"/>
          <w:divBdr>
            <w:top w:val="none" w:sz="0" w:space="0" w:color="auto"/>
            <w:left w:val="none" w:sz="0" w:space="0" w:color="auto"/>
            <w:bottom w:val="none" w:sz="0" w:space="0" w:color="auto"/>
            <w:right w:val="none" w:sz="0" w:space="0" w:color="auto"/>
          </w:divBdr>
        </w:div>
        <w:div w:id="1064333211">
          <w:marLeft w:val="0"/>
          <w:marRight w:val="0"/>
          <w:marTop w:val="0"/>
          <w:marBottom w:val="0"/>
          <w:divBdr>
            <w:top w:val="none" w:sz="0" w:space="0" w:color="auto"/>
            <w:left w:val="none" w:sz="0" w:space="0" w:color="auto"/>
            <w:bottom w:val="none" w:sz="0" w:space="0" w:color="auto"/>
            <w:right w:val="none" w:sz="0" w:space="0" w:color="auto"/>
          </w:divBdr>
        </w:div>
        <w:div w:id="1195463820">
          <w:marLeft w:val="0"/>
          <w:marRight w:val="0"/>
          <w:marTop w:val="0"/>
          <w:marBottom w:val="0"/>
          <w:divBdr>
            <w:top w:val="none" w:sz="0" w:space="0" w:color="auto"/>
            <w:left w:val="none" w:sz="0" w:space="0" w:color="auto"/>
            <w:bottom w:val="none" w:sz="0" w:space="0" w:color="auto"/>
            <w:right w:val="none" w:sz="0" w:space="0" w:color="auto"/>
          </w:divBdr>
        </w:div>
        <w:div w:id="1200898692">
          <w:marLeft w:val="0"/>
          <w:marRight w:val="0"/>
          <w:marTop w:val="0"/>
          <w:marBottom w:val="0"/>
          <w:divBdr>
            <w:top w:val="none" w:sz="0" w:space="0" w:color="auto"/>
            <w:left w:val="none" w:sz="0" w:space="0" w:color="auto"/>
            <w:bottom w:val="none" w:sz="0" w:space="0" w:color="auto"/>
            <w:right w:val="none" w:sz="0" w:space="0" w:color="auto"/>
          </w:divBdr>
        </w:div>
        <w:div w:id="1201240702">
          <w:marLeft w:val="0"/>
          <w:marRight w:val="0"/>
          <w:marTop w:val="0"/>
          <w:marBottom w:val="0"/>
          <w:divBdr>
            <w:top w:val="none" w:sz="0" w:space="0" w:color="auto"/>
            <w:left w:val="none" w:sz="0" w:space="0" w:color="auto"/>
            <w:bottom w:val="none" w:sz="0" w:space="0" w:color="auto"/>
            <w:right w:val="none" w:sz="0" w:space="0" w:color="auto"/>
          </w:divBdr>
        </w:div>
        <w:div w:id="1203398090">
          <w:marLeft w:val="0"/>
          <w:marRight w:val="0"/>
          <w:marTop w:val="0"/>
          <w:marBottom w:val="0"/>
          <w:divBdr>
            <w:top w:val="none" w:sz="0" w:space="0" w:color="auto"/>
            <w:left w:val="none" w:sz="0" w:space="0" w:color="auto"/>
            <w:bottom w:val="none" w:sz="0" w:space="0" w:color="auto"/>
            <w:right w:val="none" w:sz="0" w:space="0" w:color="auto"/>
          </w:divBdr>
        </w:div>
        <w:div w:id="1212351473">
          <w:marLeft w:val="0"/>
          <w:marRight w:val="0"/>
          <w:marTop w:val="0"/>
          <w:marBottom w:val="0"/>
          <w:divBdr>
            <w:top w:val="none" w:sz="0" w:space="0" w:color="auto"/>
            <w:left w:val="none" w:sz="0" w:space="0" w:color="auto"/>
            <w:bottom w:val="none" w:sz="0" w:space="0" w:color="auto"/>
            <w:right w:val="none" w:sz="0" w:space="0" w:color="auto"/>
          </w:divBdr>
        </w:div>
        <w:div w:id="1330720023">
          <w:marLeft w:val="0"/>
          <w:marRight w:val="0"/>
          <w:marTop w:val="0"/>
          <w:marBottom w:val="0"/>
          <w:divBdr>
            <w:top w:val="none" w:sz="0" w:space="0" w:color="auto"/>
            <w:left w:val="none" w:sz="0" w:space="0" w:color="auto"/>
            <w:bottom w:val="none" w:sz="0" w:space="0" w:color="auto"/>
            <w:right w:val="none" w:sz="0" w:space="0" w:color="auto"/>
          </w:divBdr>
        </w:div>
        <w:div w:id="1361855421">
          <w:marLeft w:val="0"/>
          <w:marRight w:val="0"/>
          <w:marTop w:val="0"/>
          <w:marBottom w:val="0"/>
          <w:divBdr>
            <w:top w:val="none" w:sz="0" w:space="0" w:color="auto"/>
            <w:left w:val="none" w:sz="0" w:space="0" w:color="auto"/>
            <w:bottom w:val="none" w:sz="0" w:space="0" w:color="auto"/>
            <w:right w:val="none" w:sz="0" w:space="0" w:color="auto"/>
          </w:divBdr>
        </w:div>
        <w:div w:id="1426029935">
          <w:marLeft w:val="0"/>
          <w:marRight w:val="0"/>
          <w:marTop w:val="0"/>
          <w:marBottom w:val="0"/>
          <w:divBdr>
            <w:top w:val="none" w:sz="0" w:space="0" w:color="auto"/>
            <w:left w:val="none" w:sz="0" w:space="0" w:color="auto"/>
            <w:bottom w:val="none" w:sz="0" w:space="0" w:color="auto"/>
            <w:right w:val="none" w:sz="0" w:space="0" w:color="auto"/>
          </w:divBdr>
        </w:div>
        <w:div w:id="1431781341">
          <w:marLeft w:val="0"/>
          <w:marRight w:val="0"/>
          <w:marTop w:val="0"/>
          <w:marBottom w:val="0"/>
          <w:divBdr>
            <w:top w:val="none" w:sz="0" w:space="0" w:color="auto"/>
            <w:left w:val="none" w:sz="0" w:space="0" w:color="auto"/>
            <w:bottom w:val="none" w:sz="0" w:space="0" w:color="auto"/>
            <w:right w:val="none" w:sz="0" w:space="0" w:color="auto"/>
          </w:divBdr>
        </w:div>
        <w:div w:id="1451122822">
          <w:marLeft w:val="0"/>
          <w:marRight w:val="0"/>
          <w:marTop w:val="0"/>
          <w:marBottom w:val="0"/>
          <w:divBdr>
            <w:top w:val="none" w:sz="0" w:space="0" w:color="auto"/>
            <w:left w:val="none" w:sz="0" w:space="0" w:color="auto"/>
            <w:bottom w:val="none" w:sz="0" w:space="0" w:color="auto"/>
            <w:right w:val="none" w:sz="0" w:space="0" w:color="auto"/>
          </w:divBdr>
        </w:div>
        <w:div w:id="1508056410">
          <w:marLeft w:val="0"/>
          <w:marRight w:val="0"/>
          <w:marTop w:val="0"/>
          <w:marBottom w:val="0"/>
          <w:divBdr>
            <w:top w:val="none" w:sz="0" w:space="0" w:color="auto"/>
            <w:left w:val="none" w:sz="0" w:space="0" w:color="auto"/>
            <w:bottom w:val="none" w:sz="0" w:space="0" w:color="auto"/>
            <w:right w:val="none" w:sz="0" w:space="0" w:color="auto"/>
          </w:divBdr>
        </w:div>
        <w:div w:id="1519198409">
          <w:marLeft w:val="0"/>
          <w:marRight w:val="0"/>
          <w:marTop w:val="0"/>
          <w:marBottom w:val="0"/>
          <w:divBdr>
            <w:top w:val="none" w:sz="0" w:space="0" w:color="auto"/>
            <w:left w:val="none" w:sz="0" w:space="0" w:color="auto"/>
            <w:bottom w:val="none" w:sz="0" w:space="0" w:color="auto"/>
            <w:right w:val="none" w:sz="0" w:space="0" w:color="auto"/>
          </w:divBdr>
        </w:div>
        <w:div w:id="1562713594">
          <w:marLeft w:val="0"/>
          <w:marRight w:val="0"/>
          <w:marTop w:val="0"/>
          <w:marBottom w:val="0"/>
          <w:divBdr>
            <w:top w:val="none" w:sz="0" w:space="0" w:color="auto"/>
            <w:left w:val="none" w:sz="0" w:space="0" w:color="auto"/>
            <w:bottom w:val="none" w:sz="0" w:space="0" w:color="auto"/>
            <w:right w:val="none" w:sz="0" w:space="0" w:color="auto"/>
          </w:divBdr>
        </w:div>
        <w:div w:id="1615290617">
          <w:marLeft w:val="0"/>
          <w:marRight w:val="0"/>
          <w:marTop w:val="0"/>
          <w:marBottom w:val="0"/>
          <w:divBdr>
            <w:top w:val="none" w:sz="0" w:space="0" w:color="auto"/>
            <w:left w:val="none" w:sz="0" w:space="0" w:color="auto"/>
            <w:bottom w:val="none" w:sz="0" w:space="0" w:color="auto"/>
            <w:right w:val="none" w:sz="0" w:space="0" w:color="auto"/>
          </w:divBdr>
        </w:div>
        <w:div w:id="1631087890">
          <w:marLeft w:val="0"/>
          <w:marRight w:val="0"/>
          <w:marTop w:val="0"/>
          <w:marBottom w:val="0"/>
          <w:divBdr>
            <w:top w:val="none" w:sz="0" w:space="0" w:color="auto"/>
            <w:left w:val="none" w:sz="0" w:space="0" w:color="auto"/>
            <w:bottom w:val="none" w:sz="0" w:space="0" w:color="auto"/>
            <w:right w:val="none" w:sz="0" w:space="0" w:color="auto"/>
          </w:divBdr>
        </w:div>
        <w:div w:id="1640766420">
          <w:marLeft w:val="0"/>
          <w:marRight w:val="0"/>
          <w:marTop w:val="0"/>
          <w:marBottom w:val="0"/>
          <w:divBdr>
            <w:top w:val="none" w:sz="0" w:space="0" w:color="auto"/>
            <w:left w:val="none" w:sz="0" w:space="0" w:color="auto"/>
            <w:bottom w:val="none" w:sz="0" w:space="0" w:color="auto"/>
            <w:right w:val="none" w:sz="0" w:space="0" w:color="auto"/>
          </w:divBdr>
        </w:div>
        <w:div w:id="1652442370">
          <w:marLeft w:val="0"/>
          <w:marRight w:val="0"/>
          <w:marTop w:val="0"/>
          <w:marBottom w:val="0"/>
          <w:divBdr>
            <w:top w:val="none" w:sz="0" w:space="0" w:color="auto"/>
            <w:left w:val="none" w:sz="0" w:space="0" w:color="auto"/>
            <w:bottom w:val="none" w:sz="0" w:space="0" w:color="auto"/>
            <w:right w:val="none" w:sz="0" w:space="0" w:color="auto"/>
          </w:divBdr>
        </w:div>
        <w:div w:id="1695839159">
          <w:marLeft w:val="0"/>
          <w:marRight w:val="0"/>
          <w:marTop w:val="0"/>
          <w:marBottom w:val="0"/>
          <w:divBdr>
            <w:top w:val="none" w:sz="0" w:space="0" w:color="auto"/>
            <w:left w:val="none" w:sz="0" w:space="0" w:color="auto"/>
            <w:bottom w:val="none" w:sz="0" w:space="0" w:color="auto"/>
            <w:right w:val="none" w:sz="0" w:space="0" w:color="auto"/>
          </w:divBdr>
        </w:div>
        <w:div w:id="1747415830">
          <w:marLeft w:val="0"/>
          <w:marRight w:val="0"/>
          <w:marTop w:val="0"/>
          <w:marBottom w:val="0"/>
          <w:divBdr>
            <w:top w:val="none" w:sz="0" w:space="0" w:color="auto"/>
            <w:left w:val="none" w:sz="0" w:space="0" w:color="auto"/>
            <w:bottom w:val="none" w:sz="0" w:space="0" w:color="auto"/>
            <w:right w:val="none" w:sz="0" w:space="0" w:color="auto"/>
          </w:divBdr>
        </w:div>
        <w:div w:id="1797064291">
          <w:marLeft w:val="0"/>
          <w:marRight w:val="0"/>
          <w:marTop w:val="0"/>
          <w:marBottom w:val="0"/>
          <w:divBdr>
            <w:top w:val="none" w:sz="0" w:space="0" w:color="auto"/>
            <w:left w:val="none" w:sz="0" w:space="0" w:color="auto"/>
            <w:bottom w:val="none" w:sz="0" w:space="0" w:color="auto"/>
            <w:right w:val="none" w:sz="0" w:space="0" w:color="auto"/>
          </w:divBdr>
        </w:div>
        <w:div w:id="1833908721">
          <w:marLeft w:val="0"/>
          <w:marRight w:val="0"/>
          <w:marTop w:val="0"/>
          <w:marBottom w:val="0"/>
          <w:divBdr>
            <w:top w:val="none" w:sz="0" w:space="0" w:color="auto"/>
            <w:left w:val="none" w:sz="0" w:space="0" w:color="auto"/>
            <w:bottom w:val="none" w:sz="0" w:space="0" w:color="auto"/>
            <w:right w:val="none" w:sz="0" w:space="0" w:color="auto"/>
          </w:divBdr>
        </w:div>
        <w:div w:id="1894538094">
          <w:marLeft w:val="0"/>
          <w:marRight w:val="0"/>
          <w:marTop w:val="0"/>
          <w:marBottom w:val="0"/>
          <w:divBdr>
            <w:top w:val="none" w:sz="0" w:space="0" w:color="auto"/>
            <w:left w:val="none" w:sz="0" w:space="0" w:color="auto"/>
            <w:bottom w:val="none" w:sz="0" w:space="0" w:color="auto"/>
            <w:right w:val="none" w:sz="0" w:space="0" w:color="auto"/>
          </w:divBdr>
        </w:div>
        <w:div w:id="1917786629">
          <w:marLeft w:val="0"/>
          <w:marRight w:val="0"/>
          <w:marTop w:val="0"/>
          <w:marBottom w:val="0"/>
          <w:divBdr>
            <w:top w:val="none" w:sz="0" w:space="0" w:color="auto"/>
            <w:left w:val="none" w:sz="0" w:space="0" w:color="auto"/>
            <w:bottom w:val="none" w:sz="0" w:space="0" w:color="auto"/>
            <w:right w:val="none" w:sz="0" w:space="0" w:color="auto"/>
          </w:divBdr>
        </w:div>
        <w:div w:id="2012827919">
          <w:marLeft w:val="0"/>
          <w:marRight w:val="0"/>
          <w:marTop w:val="0"/>
          <w:marBottom w:val="0"/>
          <w:divBdr>
            <w:top w:val="none" w:sz="0" w:space="0" w:color="auto"/>
            <w:left w:val="none" w:sz="0" w:space="0" w:color="auto"/>
            <w:bottom w:val="none" w:sz="0" w:space="0" w:color="auto"/>
            <w:right w:val="none" w:sz="0" w:space="0" w:color="auto"/>
          </w:divBdr>
        </w:div>
        <w:div w:id="2023510831">
          <w:marLeft w:val="0"/>
          <w:marRight w:val="0"/>
          <w:marTop w:val="0"/>
          <w:marBottom w:val="0"/>
          <w:divBdr>
            <w:top w:val="none" w:sz="0" w:space="0" w:color="auto"/>
            <w:left w:val="none" w:sz="0" w:space="0" w:color="auto"/>
            <w:bottom w:val="none" w:sz="0" w:space="0" w:color="auto"/>
            <w:right w:val="none" w:sz="0" w:space="0" w:color="auto"/>
          </w:divBdr>
        </w:div>
        <w:div w:id="2108890184">
          <w:marLeft w:val="0"/>
          <w:marRight w:val="0"/>
          <w:marTop w:val="0"/>
          <w:marBottom w:val="0"/>
          <w:divBdr>
            <w:top w:val="none" w:sz="0" w:space="0" w:color="auto"/>
            <w:left w:val="none" w:sz="0" w:space="0" w:color="auto"/>
            <w:bottom w:val="none" w:sz="0" w:space="0" w:color="auto"/>
            <w:right w:val="none" w:sz="0" w:space="0" w:color="auto"/>
          </w:divBdr>
        </w:div>
        <w:div w:id="2137135614">
          <w:marLeft w:val="0"/>
          <w:marRight w:val="0"/>
          <w:marTop w:val="0"/>
          <w:marBottom w:val="0"/>
          <w:divBdr>
            <w:top w:val="none" w:sz="0" w:space="0" w:color="auto"/>
            <w:left w:val="none" w:sz="0" w:space="0" w:color="auto"/>
            <w:bottom w:val="none" w:sz="0" w:space="0" w:color="auto"/>
            <w:right w:val="none" w:sz="0" w:space="0" w:color="auto"/>
          </w:divBdr>
        </w:div>
        <w:div w:id="2137603742">
          <w:marLeft w:val="0"/>
          <w:marRight w:val="0"/>
          <w:marTop w:val="0"/>
          <w:marBottom w:val="0"/>
          <w:divBdr>
            <w:top w:val="none" w:sz="0" w:space="0" w:color="auto"/>
            <w:left w:val="none" w:sz="0" w:space="0" w:color="auto"/>
            <w:bottom w:val="none" w:sz="0" w:space="0" w:color="auto"/>
            <w:right w:val="none" w:sz="0" w:space="0" w:color="auto"/>
          </w:divBdr>
        </w:div>
      </w:divsChild>
    </w:div>
    <w:div w:id="991637893">
      <w:bodyDiv w:val="1"/>
      <w:marLeft w:val="0"/>
      <w:marRight w:val="0"/>
      <w:marTop w:val="0"/>
      <w:marBottom w:val="0"/>
      <w:divBdr>
        <w:top w:val="none" w:sz="0" w:space="0" w:color="auto"/>
        <w:left w:val="none" w:sz="0" w:space="0" w:color="auto"/>
        <w:bottom w:val="none" w:sz="0" w:space="0" w:color="auto"/>
        <w:right w:val="none" w:sz="0" w:space="0" w:color="auto"/>
      </w:divBdr>
    </w:div>
    <w:div w:id="992366869">
      <w:bodyDiv w:val="1"/>
      <w:marLeft w:val="0"/>
      <w:marRight w:val="0"/>
      <w:marTop w:val="0"/>
      <w:marBottom w:val="0"/>
      <w:divBdr>
        <w:top w:val="none" w:sz="0" w:space="0" w:color="auto"/>
        <w:left w:val="none" w:sz="0" w:space="0" w:color="auto"/>
        <w:bottom w:val="none" w:sz="0" w:space="0" w:color="auto"/>
        <w:right w:val="none" w:sz="0" w:space="0" w:color="auto"/>
      </w:divBdr>
    </w:div>
    <w:div w:id="998117214">
      <w:bodyDiv w:val="1"/>
      <w:marLeft w:val="0"/>
      <w:marRight w:val="0"/>
      <w:marTop w:val="0"/>
      <w:marBottom w:val="0"/>
      <w:divBdr>
        <w:top w:val="none" w:sz="0" w:space="0" w:color="auto"/>
        <w:left w:val="none" w:sz="0" w:space="0" w:color="auto"/>
        <w:bottom w:val="none" w:sz="0" w:space="0" w:color="auto"/>
        <w:right w:val="none" w:sz="0" w:space="0" w:color="auto"/>
      </w:divBdr>
    </w:div>
    <w:div w:id="1004672072">
      <w:bodyDiv w:val="1"/>
      <w:marLeft w:val="0"/>
      <w:marRight w:val="0"/>
      <w:marTop w:val="0"/>
      <w:marBottom w:val="0"/>
      <w:divBdr>
        <w:top w:val="none" w:sz="0" w:space="0" w:color="auto"/>
        <w:left w:val="none" w:sz="0" w:space="0" w:color="auto"/>
        <w:bottom w:val="none" w:sz="0" w:space="0" w:color="auto"/>
        <w:right w:val="none" w:sz="0" w:space="0" w:color="auto"/>
      </w:divBdr>
    </w:div>
    <w:div w:id="1005211667">
      <w:bodyDiv w:val="1"/>
      <w:marLeft w:val="0"/>
      <w:marRight w:val="0"/>
      <w:marTop w:val="0"/>
      <w:marBottom w:val="0"/>
      <w:divBdr>
        <w:top w:val="none" w:sz="0" w:space="0" w:color="auto"/>
        <w:left w:val="none" w:sz="0" w:space="0" w:color="auto"/>
        <w:bottom w:val="none" w:sz="0" w:space="0" w:color="auto"/>
        <w:right w:val="none" w:sz="0" w:space="0" w:color="auto"/>
      </w:divBdr>
    </w:div>
    <w:div w:id="1005598565">
      <w:bodyDiv w:val="1"/>
      <w:marLeft w:val="0"/>
      <w:marRight w:val="0"/>
      <w:marTop w:val="0"/>
      <w:marBottom w:val="0"/>
      <w:divBdr>
        <w:top w:val="none" w:sz="0" w:space="0" w:color="auto"/>
        <w:left w:val="none" w:sz="0" w:space="0" w:color="auto"/>
        <w:bottom w:val="none" w:sz="0" w:space="0" w:color="auto"/>
        <w:right w:val="none" w:sz="0" w:space="0" w:color="auto"/>
      </w:divBdr>
    </w:div>
    <w:div w:id="1009135682">
      <w:bodyDiv w:val="1"/>
      <w:marLeft w:val="0"/>
      <w:marRight w:val="0"/>
      <w:marTop w:val="0"/>
      <w:marBottom w:val="0"/>
      <w:divBdr>
        <w:top w:val="none" w:sz="0" w:space="0" w:color="auto"/>
        <w:left w:val="none" w:sz="0" w:space="0" w:color="auto"/>
        <w:bottom w:val="none" w:sz="0" w:space="0" w:color="auto"/>
        <w:right w:val="none" w:sz="0" w:space="0" w:color="auto"/>
      </w:divBdr>
    </w:div>
    <w:div w:id="1011030621">
      <w:bodyDiv w:val="1"/>
      <w:marLeft w:val="0"/>
      <w:marRight w:val="0"/>
      <w:marTop w:val="0"/>
      <w:marBottom w:val="0"/>
      <w:divBdr>
        <w:top w:val="none" w:sz="0" w:space="0" w:color="auto"/>
        <w:left w:val="none" w:sz="0" w:space="0" w:color="auto"/>
        <w:bottom w:val="none" w:sz="0" w:space="0" w:color="auto"/>
        <w:right w:val="none" w:sz="0" w:space="0" w:color="auto"/>
      </w:divBdr>
      <w:divsChild>
        <w:div w:id="41054337">
          <w:marLeft w:val="480"/>
          <w:marRight w:val="0"/>
          <w:marTop w:val="0"/>
          <w:marBottom w:val="0"/>
          <w:divBdr>
            <w:top w:val="none" w:sz="0" w:space="0" w:color="auto"/>
            <w:left w:val="none" w:sz="0" w:space="0" w:color="auto"/>
            <w:bottom w:val="none" w:sz="0" w:space="0" w:color="auto"/>
            <w:right w:val="none" w:sz="0" w:space="0" w:color="auto"/>
          </w:divBdr>
        </w:div>
        <w:div w:id="44529803">
          <w:marLeft w:val="480"/>
          <w:marRight w:val="0"/>
          <w:marTop w:val="0"/>
          <w:marBottom w:val="0"/>
          <w:divBdr>
            <w:top w:val="none" w:sz="0" w:space="0" w:color="auto"/>
            <w:left w:val="none" w:sz="0" w:space="0" w:color="auto"/>
            <w:bottom w:val="none" w:sz="0" w:space="0" w:color="auto"/>
            <w:right w:val="none" w:sz="0" w:space="0" w:color="auto"/>
          </w:divBdr>
        </w:div>
        <w:div w:id="46269117">
          <w:marLeft w:val="480"/>
          <w:marRight w:val="0"/>
          <w:marTop w:val="0"/>
          <w:marBottom w:val="0"/>
          <w:divBdr>
            <w:top w:val="none" w:sz="0" w:space="0" w:color="auto"/>
            <w:left w:val="none" w:sz="0" w:space="0" w:color="auto"/>
            <w:bottom w:val="none" w:sz="0" w:space="0" w:color="auto"/>
            <w:right w:val="none" w:sz="0" w:space="0" w:color="auto"/>
          </w:divBdr>
        </w:div>
        <w:div w:id="52848067">
          <w:marLeft w:val="480"/>
          <w:marRight w:val="0"/>
          <w:marTop w:val="0"/>
          <w:marBottom w:val="0"/>
          <w:divBdr>
            <w:top w:val="none" w:sz="0" w:space="0" w:color="auto"/>
            <w:left w:val="none" w:sz="0" w:space="0" w:color="auto"/>
            <w:bottom w:val="none" w:sz="0" w:space="0" w:color="auto"/>
            <w:right w:val="none" w:sz="0" w:space="0" w:color="auto"/>
          </w:divBdr>
        </w:div>
        <w:div w:id="87046121">
          <w:marLeft w:val="480"/>
          <w:marRight w:val="0"/>
          <w:marTop w:val="0"/>
          <w:marBottom w:val="0"/>
          <w:divBdr>
            <w:top w:val="none" w:sz="0" w:space="0" w:color="auto"/>
            <w:left w:val="none" w:sz="0" w:space="0" w:color="auto"/>
            <w:bottom w:val="none" w:sz="0" w:space="0" w:color="auto"/>
            <w:right w:val="none" w:sz="0" w:space="0" w:color="auto"/>
          </w:divBdr>
        </w:div>
        <w:div w:id="114714709">
          <w:marLeft w:val="480"/>
          <w:marRight w:val="0"/>
          <w:marTop w:val="0"/>
          <w:marBottom w:val="0"/>
          <w:divBdr>
            <w:top w:val="none" w:sz="0" w:space="0" w:color="auto"/>
            <w:left w:val="none" w:sz="0" w:space="0" w:color="auto"/>
            <w:bottom w:val="none" w:sz="0" w:space="0" w:color="auto"/>
            <w:right w:val="none" w:sz="0" w:space="0" w:color="auto"/>
          </w:divBdr>
        </w:div>
        <w:div w:id="207036355">
          <w:marLeft w:val="480"/>
          <w:marRight w:val="0"/>
          <w:marTop w:val="0"/>
          <w:marBottom w:val="0"/>
          <w:divBdr>
            <w:top w:val="none" w:sz="0" w:space="0" w:color="auto"/>
            <w:left w:val="none" w:sz="0" w:space="0" w:color="auto"/>
            <w:bottom w:val="none" w:sz="0" w:space="0" w:color="auto"/>
            <w:right w:val="none" w:sz="0" w:space="0" w:color="auto"/>
          </w:divBdr>
        </w:div>
        <w:div w:id="270401956">
          <w:marLeft w:val="480"/>
          <w:marRight w:val="0"/>
          <w:marTop w:val="0"/>
          <w:marBottom w:val="0"/>
          <w:divBdr>
            <w:top w:val="none" w:sz="0" w:space="0" w:color="auto"/>
            <w:left w:val="none" w:sz="0" w:space="0" w:color="auto"/>
            <w:bottom w:val="none" w:sz="0" w:space="0" w:color="auto"/>
            <w:right w:val="none" w:sz="0" w:space="0" w:color="auto"/>
          </w:divBdr>
        </w:div>
        <w:div w:id="272172152">
          <w:marLeft w:val="480"/>
          <w:marRight w:val="0"/>
          <w:marTop w:val="0"/>
          <w:marBottom w:val="0"/>
          <w:divBdr>
            <w:top w:val="none" w:sz="0" w:space="0" w:color="auto"/>
            <w:left w:val="none" w:sz="0" w:space="0" w:color="auto"/>
            <w:bottom w:val="none" w:sz="0" w:space="0" w:color="auto"/>
            <w:right w:val="none" w:sz="0" w:space="0" w:color="auto"/>
          </w:divBdr>
        </w:div>
        <w:div w:id="350450659">
          <w:marLeft w:val="480"/>
          <w:marRight w:val="0"/>
          <w:marTop w:val="0"/>
          <w:marBottom w:val="0"/>
          <w:divBdr>
            <w:top w:val="none" w:sz="0" w:space="0" w:color="auto"/>
            <w:left w:val="none" w:sz="0" w:space="0" w:color="auto"/>
            <w:bottom w:val="none" w:sz="0" w:space="0" w:color="auto"/>
            <w:right w:val="none" w:sz="0" w:space="0" w:color="auto"/>
          </w:divBdr>
        </w:div>
        <w:div w:id="399715066">
          <w:marLeft w:val="480"/>
          <w:marRight w:val="0"/>
          <w:marTop w:val="0"/>
          <w:marBottom w:val="0"/>
          <w:divBdr>
            <w:top w:val="none" w:sz="0" w:space="0" w:color="auto"/>
            <w:left w:val="none" w:sz="0" w:space="0" w:color="auto"/>
            <w:bottom w:val="none" w:sz="0" w:space="0" w:color="auto"/>
            <w:right w:val="none" w:sz="0" w:space="0" w:color="auto"/>
          </w:divBdr>
        </w:div>
        <w:div w:id="425424449">
          <w:marLeft w:val="480"/>
          <w:marRight w:val="0"/>
          <w:marTop w:val="0"/>
          <w:marBottom w:val="0"/>
          <w:divBdr>
            <w:top w:val="none" w:sz="0" w:space="0" w:color="auto"/>
            <w:left w:val="none" w:sz="0" w:space="0" w:color="auto"/>
            <w:bottom w:val="none" w:sz="0" w:space="0" w:color="auto"/>
            <w:right w:val="none" w:sz="0" w:space="0" w:color="auto"/>
          </w:divBdr>
        </w:div>
        <w:div w:id="448282432">
          <w:marLeft w:val="480"/>
          <w:marRight w:val="0"/>
          <w:marTop w:val="0"/>
          <w:marBottom w:val="0"/>
          <w:divBdr>
            <w:top w:val="none" w:sz="0" w:space="0" w:color="auto"/>
            <w:left w:val="none" w:sz="0" w:space="0" w:color="auto"/>
            <w:bottom w:val="none" w:sz="0" w:space="0" w:color="auto"/>
            <w:right w:val="none" w:sz="0" w:space="0" w:color="auto"/>
          </w:divBdr>
        </w:div>
        <w:div w:id="472018949">
          <w:marLeft w:val="480"/>
          <w:marRight w:val="0"/>
          <w:marTop w:val="0"/>
          <w:marBottom w:val="0"/>
          <w:divBdr>
            <w:top w:val="none" w:sz="0" w:space="0" w:color="auto"/>
            <w:left w:val="none" w:sz="0" w:space="0" w:color="auto"/>
            <w:bottom w:val="none" w:sz="0" w:space="0" w:color="auto"/>
            <w:right w:val="none" w:sz="0" w:space="0" w:color="auto"/>
          </w:divBdr>
        </w:div>
        <w:div w:id="530414274">
          <w:marLeft w:val="480"/>
          <w:marRight w:val="0"/>
          <w:marTop w:val="0"/>
          <w:marBottom w:val="0"/>
          <w:divBdr>
            <w:top w:val="none" w:sz="0" w:space="0" w:color="auto"/>
            <w:left w:val="none" w:sz="0" w:space="0" w:color="auto"/>
            <w:bottom w:val="none" w:sz="0" w:space="0" w:color="auto"/>
            <w:right w:val="none" w:sz="0" w:space="0" w:color="auto"/>
          </w:divBdr>
        </w:div>
        <w:div w:id="600652136">
          <w:marLeft w:val="480"/>
          <w:marRight w:val="0"/>
          <w:marTop w:val="0"/>
          <w:marBottom w:val="0"/>
          <w:divBdr>
            <w:top w:val="none" w:sz="0" w:space="0" w:color="auto"/>
            <w:left w:val="none" w:sz="0" w:space="0" w:color="auto"/>
            <w:bottom w:val="none" w:sz="0" w:space="0" w:color="auto"/>
            <w:right w:val="none" w:sz="0" w:space="0" w:color="auto"/>
          </w:divBdr>
        </w:div>
        <w:div w:id="630087630">
          <w:marLeft w:val="480"/>
          <w:marRight w:val="0"/>
          <w:marTop w:val="0"/>
          <w:marBottom w:val="0"/>
          <w:divBdr>
            <w:top w:val="none" w:sz="0" w:space="0" w:color="auto"/>
            <w:left w:val="none" w:sz="0" w:space="0" w:color="auto"/>
            <w:bottom w:val="none" w:sz="0" w:space="0" w:color="auto"/>
            <w:right w:val="none" w:sz="0" w:space="0" w:color="auto"/>
          </w:divBdr>
        </w:div>
        <w:div w:id="787120112">
          <w:marLeft w:val="480"/>
          <w:marRight w:val="0"/>
          <w:marTop w:val="0"/>
          <w:marBottom w:val="0"/>
          <w:divBdr>
            <w:top w:val="none" w:sz="0" w:space="0" w:color="auto"/>
            <w:left w:val="none" w:sz="0" w:space="0" w:color="auto"/>
            <w:bottom w:val="none" w:sz="0" w:space="0" w:color="auto"/>
            <w:right w:val="none" w:sz="0" w:space="0" w:color="auto"/>
          </w:divBdr>
        </w:div>
        <w:div w:id="910119567">
          <w:marLeft w:val="480"/>
          <w:marRight w:val="0"/>
          <w:marTop w:val="0"/>
          <w:marBottom w:val="0"/>
          <w:divBdr>
            <w:top w:val="none" w:sz="0" w:space="0" w:color="auto"/>
            <w:left w:val="none" w:sz="0" w:space="0" w:color="auto"/>
            <w:bottom w:val="none" w:sz="0" w:space="0" w:color="auto"/>
            <w:right w:val="none" w:sz="0" w:space="0" w:color="auto"/>
          </w:divBdr>
        </w:div>
        <w:div w:id="937326666">
          <w:marLeft w:val="480"/>
          <w:marRight w:val="0"/>
          <w:marTop w:val="0"/>
          <w:marBottom w:val="0"/>
          <w:divBdr>
            <w:top w:val="none" w:sz="0" w:space="0" w:color="auto"/>
            <w:left w:val="none" w:sz="0" w:space="0" w:color="auto"/>
            <w:bottom w:val="none" w:sz="0" w:space="0" w:color="auto"/>
            <w:right w:val="none" w:sz="0" w:space="0" w:color="auto"/>
          </w:divBdr>
        </w:div>
        <w:div w:id="965434066">
          <w:marLeft w:val="480"/>
          <w:marRight w:val="0"/>
          <w:marTop w:val="0"/>
          <w:marBottom w:val="0"/>
          <w:divBdr>
            <w:top w:val="none" w:sz="0" w:space="0" w:color="auto"/>
            <w:left w:val="none" w:sz="0" w:space="0" w:color="auto"/>
            <w:bottom w:val="none" w:sz="0" w:space="0" w:color="auto"/>
            <w:right w:val="none" w:sz="0" w:space="0" w:color="auto"/>
          </w:divBdr>
        </w:div>
        <w:div w:id="992105964">
          <w:marLeft w:val="480"/>
          <w:marRight w:val="0"/>
          <w:marTop w:val="0"/>
          <w:marBottom w:val="0"/>
          <w:divBdr>
            <w:top w:val="none" w:sz="0" w:space="0" w:color="auto"/>
            <w:left w:val="none" w:sz="0" w:space="0" w:color="auto"/>
            <w:bottom w:val="none" w:sz="0" w:space="0" w:color="auto"/>
            <w:right w:val="none" w:sz="0" w:space="0" w:color="auto"/>
          </w:divBdr>
        </w:div>
        <w:div w:id="1008408006">
          <w:marLeft w:val="480"/>
          <w:marRight w:val="0"/>
          <w:marTop w:val="0"/>
          <w:marBottom w:val="0"/>
          <w:divBdr>
            <w:top w:val="none" w:sz="0" w:space="0" w:color="auto"/>
            <w:left w:val="none" w:sz="0" w:space="0" w:color="auto"/>
            <w:bottom w:val="none" w:sz="0" w:space="0" w:color="auto"/>
            <w:right w:val="none" w:sz="0" w:space="0" w:color="auto"/>
          </w:divBdr>
        </w:div>
        <w:div w:id="1050571273">
          <w:marLeft w:val="480"/>
          <w:marRight w:val="0"/>
          <w:marTop w:val="0"/>
          <w:marBottom w:val="0"/>
          <w:divBdr>
            <w:top w:val="none" w:sz="0" w:space="0" w:color="auto"/>
            <w:left w:val="none" w:sz="0" w:space="0" w:color="auto"/>
            <w:bottom w:val="none" w:sz="0" w:space="0" w:color="auto"/>
            <w:right w:val="none" w:sz="0" w:space="0" w:color="auto"/>
          </w:divBdr>
        </w:div>
        <w:div w:id="1090394768">
          <w:marLeft w:val="480"/>
          <w:marRight w:val="0"/>
          <w:marTop w:val="0"/>
          <w:marBottom w:val="0"/>
          <w:divBdr>
            <w:top w:val="none" w:sz="0" w:space="0" w:color="auto"/>
            <w:left w:val="none" w:sz="0" w:space="0" w:color="auto"/>
            <w:bottom w:val="none" w:sz="0" w:space="0" w:color="auto"/>
            <w:right w:val="none" w:sz="0" w:space="0" w:color="auto"/>
          </w:divBdr>
        </w:div>
        <w:div w:id="1109087673">
          <w:marLeft w:val="480"/>
          <w:marRight w:val="0"/>
          <w:marTop w:val="0"/>
          <w:marBottom w:val="0"/>
          <w:divBdr>
            <w:top w:val="none" w:sz="0" w:space="0" w:color="auto"/>
            <w:left w:val="none" w:sz="0" w:space="0" w:color="auto"/>
            <w:bottom w:val="none" w:sz="0" w:space="0" w:color="auto"/>
            <w:right w:val="none" w:sz="0" w:space="0" w:color="auto"/>
          </w:divBdr>
        </w:div>
        <w:div w:id="1128090525">
          <w:marLeft w:val="480"/>
          <w:marRight w:val="0"/>
          <w:marTop w:val="0"/>
          <w:marBottom w:val="0"/>
          <w:divBdr>
            <w:top w:val="none" w:sz="0" w:space="0" w:color="auto"/>
            <w:left w:val="none" w:sz="0" w:space="0" w:color="auto"/>
            <w:bottom w:val="none" w:sz="0" w:space="0" w:color="auto"/>
            <w:right w:val="none" w:sz="0" w:space="0" w:color="auto"/>
          </w:divBdr>
        </w:div>
        <w:div w:id="1151941397">
          <w:marLeft w:val="480"/>
          <w:marRight w:val="0"/>
          <w:marTop w:val="0"/>
          <w:marBottom w:val="0"/>
          <w:divBdr>
            <w:top w:val="none" w:sz="0" w:space="0" w:color="auto"/>
            <w:left w:val="none" w:sz="0" w:space="0" w:color="auto"/>
            <w:bottom w:val="none" w:sz="0" w:space="0" w:color="auto"/>
            <w:right w:val="none" w:sz="0" w:space="0" w:color="auto"/>
          </w:divBdr>
        </w:div>
        <w:div w:id="1166940825">
          <w:marLeft w:val="480"/>
          <w:marRight w:val="0"/>
          <w:marTop w:val="0"/>
          <w:marBottom w:val="0"/>
          <w:divBdr>
            <w:top w:val="none" w:sz="0" w:space="0" w:color="auto"/>
            <w:left w:val="none" w:sz="0" w:space="0" w:color="auto"/>
            <w:bottom w:val="none" w:sz="0" w:space="0" w:color="auto"/>
            <w:right w:val="none" w:sz="0" w:space="0" w:color="auto"/>
          </w:divBdr>
        </w:div>
        <w:div w:id="1214196501">
          <w:marLeft w:val="480"/>
          <w:marRight w:val="0"/>
          <w:marTop w:val="0"/>
          <w:marBottom w:val="0"/>
          <w:divBdr>
            <w:top w:val="none" w:sz="0" w:space="0" w:color="auto"/>
            <w:left w:val="none" w:sz="0" w:space="0" w:color="auto"/>
            <w:bottom w:val="none" w:sz="0" w:space="0" w:color="auto"/>
            <w:right w:val="none" w:sz="0" w:space="0" w:color="auto"/>
          </w:divBdr>
        </w:div>
        <w:div w:id="1335646244">
          <w:marLeft w:val="480"/>
          <w:marRight w:val="0"/>
          <w:marTop w:val="0"/>
          <w:marBottom w:val="0"/>
          <w:divBdr>
            <w:top w:val="none" w:sz="0" w:space="0" w:color="auto"/>
            <w:left w:val="none" w:sz="0" w:space="0" w:color="auto"/>
            <w:bottom w:val="none" w:sz="0" w:space="0" w:color="auto"/>
            <w:right w:val="none" w:sz="0" w:space="0" w:color="auto"/>
          </w:divBdr>
        </w:div>
        <w:div w:id="1420978637">
          <w:marLeft w:val="480"/>
          <w:marRight w:val="0"/>
          <w:marTop w:val="0"/>
          <w:marBottom w:val="0"/>
          <w:divBdr>
            <w:top w:val="none" w:sz="0" w:space="0" w:color="auto"/>
            <w:left w:val="none" w:sz="0" w:space="0" w:color="auto"/>
            <w:bottom w:val="none" w:sz="0" w:space="0" w:color="auto"/>
            <w:right w:val="none" w:sz="0" w:space="0" w:color="auto"/>
          </w:divBdr>
        </w:div>
        <w:div w:id="1422602599">
          <w:marLeft w:val="480"/>
          <w:marRight w:val="0"/>
          <w:marTop w:val="0"/>
          <w:marBottom w:val="0"/>
          <w:divBdr>
            <w:top w:val="none" w:sz="0" w:space="0" w:color="auto"/>
            <w:left w:val="none" w:sz="0" w:space="0" w:color="auto"/>
            <w:bottom w:val="none" w:sz="0" w:space="0" w:color="auto"/>
            <w:right w:val="none" w:sz="0" w:space="0" w:color="auto"/>
          </w:divBdr>
        </w:div>
        <w:div w:id="1437748810">
          <w:marLeft w:val="480"/>
          <w:marRight w:val="0"/>
          <w:marTop w:val="0"/>
          <w:marBottom w:val="0"/>
          <w:divBdr>
            <w:top w:val="none" w:sz="0" w:space="0" w:color="auto"/>
            <w:left w:val="none" w:sz="0" w:space="0" w:color="auto"/>
            <w:bottom w:val="none" w:sz="0" w:space="0" w:color="auto"/>
            <w:right w:val="none" w:sz="0" w:space="0" w:color="auto"/>
          </w:divBdr>
        </w:div>
        <w:div w:id="1445081260">
          <w:marLeft w:val="480"/>
          <w:marRight w:val="0"/>
          <w:marTop w:val="0"/>
          <w:marBottom w:val="0"/>
          <w:divBdr>
            <w:top w:val="none" w:sz="0" w:space="0" w:color="auto"/>
            <w:left w:val="none" w:sz="0" w:space="0" w:color="auto"/>
            <w:bottom w:val="none" w:sz="0" w:space="0" w:color="auto"/>
            <w:right w:val="none" w:sz="0" w:space="0" w:color="auto"/>
          </w:divBdr>
        </w:div>
        <w:div w:id="1481925766">
          <w:marLeft w:val="480"/>
          <w:marRight w:val="0"/>
          <w:marTop w:val="0"/>
          <w:marBottom w:val="0"/>
          <w:divBdr>
            <w:top w:val="none" w:sz="0" w:space="0" w:color="auto"/>
            <w:left w:val="none" w:sz="0" w:space="0" w:color="auto"/>
            <w:bottom w:val="none" w:sz="0" w:space="0" w:color="auto"/>
            <w:right w:val="none" w:sz="0" w:space="0" w:color="auto"/>
          </w:divBdr>
        </w:div>
        <w:div w:id="1516310217">
          <w:marLeft w:val="480"/>
          <w:marRight w:val="0"/>
          <w:marTop w:val="0"/>
          <w:marBottom w:val="0"/>
          <w:divBdr>
            <w:top w:val="none" w:sz="0" w:space="0" w:color="auto"/>
            <w:left w:val="none" w:sz="0" w:space="0" w:color="auto"/>
            <w:bottom w:val="none" w:sz="0" w:space="0" w:color="auto"/>
            <w:right w:val="none" w:sz="0" w:space="0" w:color="auto"/>
          </w:divBdr>
        </w:div>
        <w:div w:id="1539853537">
          <w:marLeft w:val="480"/>
          <w:marRight w:val="0"/>
          <w:marTop w:val="0"/>
          <w:marBottom w:val="0"/>
          <w:divBdr>
            <w:top w:val="none" w:sz="0" w:space="0" w:color="auto"/>
            <w:left w:val="none" w:sz="0" w:space="0" w:color="auto"/>
            <w:bottom w:val="none" w:sz="0" w:space="0" w:color="auto"/>
            <w:right w:val="none" w:sz="0" w:space="0" w:color="auto"/>
          </w:divBdr>
        </w:div>
        <w:div w:id="1542786467">
          <w:marLeft w:val="480"/>
          <w:marRight w:val="0"/>
          <w:marTop w:val="0"/>
          <w:marBottom w:val="0"/>
          <w:divBdr>
            <w:top w:val="none" w:sz="0" w:space="0" w:color="auto"/>
            <w:left w:val="none" w:sz="0" w:space="0" w:color="auto"/>
            <w:bottom w:val="none" w:sz="0" w:space="0" w:color="auto"/>
            <w:right w:val="none" w:sz="0" w:space="0" w:color="auto"/>
          </w:divBdr>
        </w:div>
        <w:div w:id="1632246275">
          <w:marLeft w:val="480"/>
          <w:marRight w:val="0"/>
          <w:marTop w:val="0"/>
          <w:marBottom w:val="0"/>
          <w:divBdr>
            <w:top w:val="none" w:sz="0" w:space="0" w:color="auto"/>
            <w:left w:val="none" w:sz="0" w:space="0" w:color="auto"/>
            <w:bottom w:val="none" w:sz="0" w:space="0" w:color="auto"/>
            <w:right w:val="none" w:sz="0" w:space="0" w:color="auto"/>
          </w:divBdr>
        </w:div>
        <w:div w:id="1640839687">
          <w:marLeft w:val="480"/>
          <w:marRight w:val="0"/>
          <w:marTop w:val="0"/>
          <w:marBottom w:val="0"/>
          <w:divBdr>
            <w:top w:val="none" w:sz="0" w:space="0" w:color="auto"/>
            <w:left w:val="none" w:sz="0" w:space="0" w:color="auto"/>
            <w:bottom w:val="none" w:sz="0" w:space="0" w:color="auto"/>
            <w:right w:val="none" w:sz="0" w:space="0" w:color="auto"/>
          </w:divBdr>
        </w:div>
        <w:div w:id="1664890113">
          <w:marLeft w:val="480"/>
          <w:marRight w:val="0"/>
          <w:marTop w:val="0"/>
          <w:marBottom w:val="0"/>
          <w:divBdr>
            <w:top w:val="none" w:sz="0" w:space="0" w:color="auto"/>
            <w:left w:val="none" w:sz="0" w:space="0" w:color="auto"/>
            <w:bottom w:val="none" w:sz="0" w:space="0" w:color="auto"/>
            <w:right w:val="none" w:sz="0" w:space="0" w:color="auto"/>
          </w:divBdr>
        </w:div>
        <w:div w:id="1745762104">
          <w:marLeft w:val="480"/>
          <w:marRight w:val="0"/>
          <w:marTop w:val="0"/>
          <w:marBottom w:val="0"/>
          <w:divBdr>
            <w:top w:val="none" w:sz="0" w:space="0" w:color="auto"/>
            <w:left w:val="none" w:sz="0" w:space="0" w:color="auto"/>
            <w:bottom w:val="none" w:sz="0" w:space="0" w:color="auto"/>
            <w:right w:val="none" w:sz="0" w:space="0" w:color="auto"/>
          </w:divBdr>
        </w:div>
        <w:div w:id="1769306770">
          <w:marLeft w:val="480"/>
          <w:marRight w:val="0"/>
          <w:marTop w:val="0"/>
          <w:marBottom w:val="0"/>
          <w:divBdr>
            <w:top w:val="none" w:sz="0" w:space="0" w:color="auto"/>
            <w:left w:val="none" w:sz="0" w:space="0" w:color="auto"/>
            <w:bottom w:val="none" w:sz="0" w:space="0" w:color="auto"/>
            <w:right w:val="none" w:sz="0" w:space="0" w:color="auto"/>
          </w:divBdr>
        </w:div>
        <w:div w:id="1823618196">
          <w:marLeft w:val="480"/>
          <w:marRight w:val="0"/>
          <w:marTop w:val="0"/>
          <w:marBottom w:val="0"/>
          <w:divBdr>
            <w:top w:val="none" w:sz="0" w:space="0" w:color="auto"/>
            <w:left w:val="none" w:sz="0" w:space="0" w:color="auto"/>
            <w:bottom w:val="none" w:sz="0" w:space="0" w:color="auto"/>
            <w:right w:val="none" w:sz="0" w:space="0" w:color="auto"/>
          </w:divBdr>
        </w:div>
        <w:div w:id="1864393962">
          <w:marLeft w:val="480"/>
          <w:marRight w:val="0"/>
          <w:marTop w:val="0"/>
          <w:marBottom w:val="0"/>
          <w:divBdr>
            <w:top w:val="none" w:sz="0" w:space="0" w:color="auto"/>
            <w:left w:val="none" w:sz="0" w:space="0" w:color="auto"/>
            <w:bottom w:val="none" w:sz="0" w:space="0" w:color="auto"/>
            <w:right w:val="none" w:sz="0" w:space="0" w:color="auto"/>
          </w:divBdr>
        </w:div>
        <w:div w:id="1920747812">
          <w:marLeft w:val="480"/>
          <w:marRight w:val="0"/>
          <w:marTop w:val="0"/>
          <w:marBottom w:val="0"/>
          <w:divBdr>
            <w:top w:val="none" w:sz="0" w:space="0" w:color="auto"/>
            <w:left w:val="none" w:sz="0" w:space="0" w:color="auto"/>
            <w:bottom w:val="none" w:sz="0" w:space="0" w:color="auto"/>
            <w:right w:val="none" w:sz="0" w:space="0" w:color="auto"/>
          </w:divBdr>
        </w:div>
        <w:div w:id="1932740246">
          <w:marLeft w:val="480"/>
          <w:marRight w:val="0"/>
          <w:marTop w:val="0"/>
          <w:marBottom w:val="0"/>
          <w:divBdr>
            <w:top w:val="none" w:sz="0" w:space="0" w:color="auto"/>
            <w:left w:val="none" w:sz="0" w:space="0" w:color="auto"/>
            <w:bottom w:val="none" w:sz="0" w:space="0" w:color="auto"/>
            <w:right w:val="none" w:sz="0" w:space="0" w:color="auto"/>
          </w:divBdr>
        </w:div>
        <w:div w:id="1938710849">
          <w:marLeft w:val="480"/>
          <w:marRight w:val="0"/>
          <w:marTop w:val="0"/>
          <w:marBottom w:val="0"/>
          <w:divBdr>
            <w:top w:val="none" w:sz="0" w:space="0" w:color="auto"/>
            <w:left w:val="none" w:sz="0" w:space="0" w:color="auto"/>
            <w:bottom w:val="none" w:sz="0" w:space="0" w:color="auto"/>
            <w:right w:val="none" w:sz="0" w:space="0" w:color="auto"/>
          </w:divBdr>
        </w:div>
        <w:div w:id="1944721660">
          <w:marLeft w:val="480"/>
          <w:marRight w:val="0"/>
          <w:marTop w:val="0"/>
          <w:marBottom w:val="0"/>
          <w:divBdr>
            <w:top w:val="none" w:sz="0" w:space="0" w:color="auto"/>
            <w:left w:val="none" w:sz="0" w:space="0" w:color="auto"/>
            <w:bottom w:val="none" w:sz="0" w:space="0" w:color="auto"/>
            <w:right w:val="none" w:sz="0" w:space="0" w:color="auto"/>
          </w:divBdr>
        </w:div>
        <w:div w:id="1970088946">
          <w:marLeft w:val="480"/>
          <w:marRight w:val="0"/>
          <w:marTop w:val="0"/>
          <w:marBottom w:val="0"/>
          <w:divBdr>
            <w:top w:val="none" w:sz="0" w:space="0" w:color="auto"/>
            <w:left w:val="none" w:sz="0" w:space="0" w:color="auto"/>
            <w:bottom w:val="none" w:sz="0" w:space="0" w:color="auto"/>
            <w:right w:val="none" w:sz="0" w:space="0" w:color="auto"/>
          </w:divBdr>
        </w:div>
        <w:div w:id="1981880510">
          <w:marLeft w:val="480"/>
          <w:marRight w:val="0"/>
          <w:marTop w:val="0"/>
          <w:marBottom w:val="0"/>
          <w:divBdr>
            <w:top w:val="none" w:sz="0" w:space="0" w:color="auto"/>
            <w:left w:val="none" w:sz="0" w:space="0" w:color="auto"/>
            <w:bottom w:val="none" w:sz="0" w:space="0" w:color="auto"/>
            <w:right w:val="none" w:sz="0" w:space="0" w:color="auto"/>
          </w:divBdr>
        </w:div>
        <w:div w:id="2011255776">
          <w:marLeft w:val="480"/>
          <w:marRight w:val="0"/>
          <w:marTop w:val="0"/>
          <w:marBottom w:val="0"/>
          <w:divBdr>
            <w:top w:val="none" w:sz="0" w:space="0" w:color="auto"/>
            <w:left w:val="none" w:sz="0" w:space="0" w:color="auto"/>
            <w:bottom w:val="none" w:sz="0" w:space="0" w:color="auto"/>
            <w:right w:val="none" w:sz="0" w:space="0" w:color="auto"/>
          </w:divBdr>
        </w:div>
        <w:div w:id="2030832676">
          <w:marLeft w:val="480"/>
          <w:marRight w:val="0"/>
          <w:marTop w:val="0"/>
          <w:marBottom w:val="0"/>
          <w:divBdr>
            <w:top w:val="none" w:sz="0" w:space="0" w:color="auto"/>
            <w:left w:val="none" w:sz="0" w:space="0" w:color="auto"/>
            <w:bottom w:val="none" w:sz="0" w:space="0" w:color="auto"/>
            <w:right w:val="none" w:sz="0" w:space="0" w:color="auto"/>
          </w:divBdr>
        </w:div>
        <w:div w:id="2055107981">
          <w:marLeft w:val="480"/>
          <w:marRight w:val="0"/>
          <w:marTop w:val="0"/>
          <w:marBottom w:val="0"/>
          <w:divBdr>
            <w:top w:val="none" w:sz="0" w:space="0" w:color="auto"/>
            <w:left w:val="none" w:sz="0" w:space="0" w:color="auto"/>
            <w:bottom w:val="none" w:sz="0" w:space="0" w:color="auto"/>
            <w:right w:val="none" w:sz="0" w:space="0" w:color="auto"/>
          </w:divBdr>
        </w:div>
        <w:div w:id="2059086604">
          <w:marLeft w:val="480"/>
          <w:marRight w:val="0"/>
          <w:marTop w:val="0"/>
          <w:marBottom w:val="0"/>
          <w:divBdr>
            <w:top w:val="none" w:sz="0" w:space="0" w:color="auto"/>
            <w:left w:val="none" w:sz="0" w:space="0" w:color="auto"/>
            <w:bottom w:val="none" w:sz="0" w:space="0" w:color="auto"/>
            <w:right w:val="none" w:sz="0" w:space="0" w:color="auto"/>
          </w:divBdr>
        </w:div>
        <w:div w:id="2083721867">
          <w:marLeft w:val="480"/>
          <w:marRight w:val="0"/>
          <w:marTop w:val="0"/>
          <w:marBottom w:val="0"/>
          <w:divBdr>
            <w:top w:val="none" w:sz="0" w:space="0" w:color="auto"/>
            <w:left w:val="none" w:sz="0" w:space="0" w:color="auto"/>
            <w:bottom w:val="none" w:sz="0" w:space="0" w:color="auto"/>
            <w:right w:val="none" w:sz="0" w:space="0" w:color="auto"/>
          </w:divBdr>
        </w:div>
      </w:divsChild>
    </w:div>
    <w:div w:id="1011447263">
      <w:bodyDiv w:val="1"/>
      <w:marLeft w:val="0"/>
      <w:marRight w:val="0"/>
      <w:marTop w:val="0"/>
      <w:marBottom w:val="0"/>
      <w:divBdr>
        <w:top w:val="none" w:sz="0" w:space="0" w:color="auto"/>
        <w:left w:val="none" w:sz="0" w:space="0" w:color="auto"/>
        <w:bottom w:val="none" w:sz="0" w:space="0" w:color="auto"/>
        <w:right w:val="none" w:sz="0" w:space="0" w:color="auto"/>
      </w:divBdr>
    </w:div>
    <w:div w:id="1011494683">
      <w:bodyDiv w:val="1"/>
      <w:marLeft w:val="0"/>
      <w:marRight w:val="0"/>
      <w:marTop w:val="0"/>
      <w:marBottom w:val="0"/>
      <w:divBdr>
        <w:top w:val="none" w:sz="0" w:space="0" w:color="auto"/>
        <w:left w:val="none" w:sz="0" w:space="0" w:color="auto"/>
        <w:bottom w:val="none" w:sz="0" w:space="0" w:color="auto"/>
        <w:right w:val="none" w:sz="0" w:space="0" w:color="auto"/>
      </w:divBdr>
      <w:divsChild>
        <w:div w:id="99497877">
          <w:marLeft w:val="0"/>
          <w:marRight w:val="0"/>
          <w:marTop w:val="0"/>
          <w:marBottom w:val="0"/>
          <w:divBdr>
            <w:top w:val="none" w:sz="0" w:space="0" w:color="auto"/>
            <w:left w:val="none" w:sz="0" w:space="0" w:color="auto"/>
            <w:bottom w:val="none" w:sz="0" w:space="0" w:color="auto"/>
            <w:right w:val="none" w:sz="0" w:space="0" w:color="auto"/>
          </w:divBdr>
        </w:div>
        <w:div w:id="103692936">
          <w:marLeft w:val="0"/>
          <w:marRight w:val="0"/>
          <w:marTop w:val="0"/>
          <w:marBottom w:val="0"/>
          <w:divBdr>
            <w:top w:val="none" w:sz="0" w:space="0" w:color="auto"/>
            <w:left w:val="none" w:sz="0" w:space="0" w:color="auto"/>
            <w:bottom w:val="none" w:sz="0" w:space="0" w:color="auto"/>
            <w:right w:val="none" w:sz="0" w:space="0" w:color="auto"/>
          </w:divBdr>
        </w:div>
        <w:div w:id="105856408">
          <w:marLeft w:val="0"/>
          <w:marRight w:val="0"/>
          <w:marTop w:val="0"/>
          <w:marBottom w:val="0"/>
          <w:divBdr>
            <w:top w:val="none" w:sz="0" w:space="0" w:color="auto"/>
            <w:left w:val="none" w:sz="0" w:space="0" w:color="auto"/>
            <w:bottom w:val="none" w:sz="0" w:space="0" w:color="auto"/>
            <w:right w:val="none" w:sz="0" w:space="0" w:color="auto"/>
          </w:divBdr>
        </w:div>
        <w:div w:id="134957840">
          <w:marLeft w:val="0"/>
          <w:marRight w:val="0"/>
          <w:marTop w:val="0"/>
          <w:marBottom w:val="0"/>
          <w:divBdr>
            <w:top w:val="none" w:sz="0" w:space="0" w:color="auto"/>
            <w:left w:val="none" w:sz="0" w:space="0" w:color="auto"/>
            <w:bottom w:val="none" w:sz="0" w:space="0" w:color="auto"/>
            <w:right w:val="none" w:sz="0" w:space="0" w:color="auto"/>
          </w:divBdr>
        </w:div>
        <w:div w:id="178325199">
          <w:marLeft w:val="0"/>
          <w:marRight w:val="0"/>
          <w:marTop w:val="0"/>
          <w:marBottom w:val="0"/>
          <w:divBdr>
            <w:top w:val="none" w:sz="0" w:space="0" w:color="auto"/>
            <w:left w:val="none" w:sz="0" w:space="0" w:color="auto"/>
            <w:bottom w:val="none" w:sz="0" w:space="0" w:color="auto"/>
            <w:right w:val="none" w:sz="0" w:space="0" w:color="auto"/>
          </w:divBdr>
        </w:div>
        <w:div w:id="192810435">
          <w:marLeft w:val="0"/>
          <w:marRight w:val="0"/>
          <w:marTop w:val="0"/>
          <w:marBottom w:val="0"/>
          <w:divBdr>
            <w:top w:val="none" w:sz="0" w:space="0" w:color="auto"/>
            <w:left w:val="none" w:sz="0" w:space="0" w:color="auto"/>
            <w:bottom w:val="none" w:sz="0" w:space="0" w:color="auto"/>
            <w:right w:val="none" w:sz="0" w:space="0" w:color="auto"/>
          </w:divBdr>
        </w:div>
        <w:div w:id="215629089">
          <w:marLeft w:val="0"/>
          <w:marRight w:val="0"/>
          <w:marTop w:val="0"/>
          <w:marBottom w:val="0"/>
          <w:divBdr>
            <w:top w:val="none" w:sz="0" w:space="0" w:color="auto"/>
            <w:left w:val="none" w:sz="0" w:space="0" w:color="auto"/>
            <w:bottom w:val="none" w:sz="0" w:space="0" w:color="auto"/>
            <w:right w:val="none" w:sz="0" w:space="0" w:color="auto"/>
          </w:divBdr>
        </w:div>
        <w:div w:id="220411175">
          <w:marLeft w:val="0"/>
          <w:marRight w:val="0"/>
          <w:marTop w:val="0"/>
          <w:marBottom w:val="0"/>
          <w:divBdr>
            <w:top w:val="none" w:sz="0" w:space="0" w:color="auto"/>
            <w:left w:val="none" w:sz="0" w:space="0" w:color="auto"/>
            <w:bottom w:val="none" w:sz="0" w:space="0" w:color="auto"/>
            <w:right w:val="none" w:sz="0" w:space="0" w:color="auto"/>
          </w:divBdr>
        </w:div>
        <w:div w:id="246966916">
          <w:marLeft w:val="0"/>
          <w:marRight w:val="0"/>
          <w:marTop w:val="0"/>
          <w:marBottom w:val="0"/>
          <w:divBdr>
            <w:top w:val="none" w:sz="0" w:space="0" w:color="auto"/>
            <w:left w:val="none" w:sz="0" w:space="0" w:color="auto"/>
            <w:bottom w:val="none" w:sz="0" w:space="0" w:color="auto"/>
            <w:right w:val="none" w:sz="0" w:space="0" w:color="auto"/>
          </w:divBdr>
        </w:div>
        <w:div w:id="276062108">
          <w:marLeft w:val="0"/>
          <w:marRight w:val="0"/>
          <w:marTop w:val="0"/>
          <w:marBottom w:val="0"/>
          <w:divBdr>
            <w:top w:val="none" w:sz="0" w:space="0" w:color="auto"/>
            <w:left w:val="none" w:sz="0" w:space="0" w:color="auto"/>
            <w:bottom w:val="none" w:sz="0" w:space="0" w:color="auto"/>
            <w:right w:val="none" w:sz="0" w:space="0" w:color="auto"/>
          </w:divBdr>
        </w:div>
        <w:div w:id="292712665">
          <w:marLeft w:val="0"/>
          <w:marRight w:val="0"/>
          <w:marTop w:val="0"/>
          <w:marBottom w:val="0"/>
          <w:divBdr>
            <w:top w:val="none" w:sz="0" w:space="0" w:color="auto"/>
            <w:left w:val="none" w:sz="0" w:space="0" w:color="auto"/>
            <w:bottom w:val="none" w:sz="0" w:space="0" w:color="auto"/>
            <w:right w:val="none" w:sz="0" w:space="0" w:color="auto"/>
          </w:divBdr>
        </w:div>
        <w:div w:id="298725035">
          <w:marLeft w:val="0"/>
          <w:marRight w:val="0"/>
          <w:marTop w:val="0"/>
          <w:marBottom w:val="0"/>
          <w:divBdr>
            <w:top w:val="none" w:sz="0" w:space="0" w:color="auto"/>
            <w:left w:val="none" w:sz="0" w:space="0" w:color="auto"/>
            <w:bottom w:val="none" w:sz="0" w:space="0" w:color="auto"/>
            <w:right w:val="none" w:sz="0" w:space="0" w:color="auto"/>
          </w:divBdr>
        </w:div>
        <w:div w:id="319046793">
          <w:marLeft w:val="0"/>
          <w:marRight w:val="0"/>
          <w:marTop w:val="0"/>
          <w:marBottom w:val="0"/>
          <w:divBdr>
            <w:top w:val="none" w:sz="0" w:space="0" w:color="auto"/>
            <w:left w:val="none" w:sz="0" w:space="0" w:color="auto"/>
            <w:bottom w:val="none" w:sz="0" w:space="0" w:color="auto"/>
            <w:right w:val="none" w:sz="0" w:space="0" w:color="auto"/>
          </w:divBdr>
        </w:div>
        <w:div w:id="578638367">
          <w:marLeft w:val="0"/>
          <w:marRight w:val="0"/>
          <w:marTop w:val="0"/>
          <w:marBottom w:val="0"/>
          <w:divBdr>
            <w:top w:val="none" w:sz="0" w:space="0" w:color="auto"/>
            <w:left w:val="none" w:sz="0" w:space="0" w:color="auto"/>
            <w:bottom w:val="none" w:sz="0" w:space="0" w:color="auto"/>
            <w:right w:val="none" w:sz="0" w:space="0" w:color="auto"/>
          </w:divBdr>
        </w:div>
        <w:div w:id="611519201">
          <w:marLeft w:val="0"/>
          <w:marRight w:val="0"/>
          <w:marTop w:val="0"/>
          <w:marBottom w:val="0"/>
          <w:divBdr>
            <w:top w:val="none" w:sz="0" w:space="0" w:color="auto"/>
            <w:left w:val="none" w:sz="0" w:space="0" w:color="auto"/>
            <w:bottom w:val="none" w:sz="0" w:space="0" w:color="auto"/>
            <w:right w:val="none" w:sz="0" w:space="0" w:color="auto"/>
          </w:divBdr>
        </w:div>
        <w:div w:id="692338987">
          <w:marLeft w:val="0"/>
          <w:marRight w:val="0"/>
          <w:marTop w:val="0"/>
          <w:marBottom w:val="0"/>
          <w:divBdr>
            <w:top w:val="none" w:sz="0" w:space="0" w:color="auto"/>
            <w:left w:val="none" w:sz="0" w:space="0" w:color="auto"/>
            <w:bottom w:val="none" w:sz="0" w:space="0" w:color="auto"/>
            <w:right w:val="none" w:sz="0" w:space="0" w:color="auto"/>
          </w:divBdr>
        </w:div>
        <w:div w:id="704210743">
          <w:marLeft w:val="0"/>
          <w:marRight w:val="0"/>
          <w:marTop w:val="0"/>
          <w:marBottom w:val="0"/>
          <w:divBdr>
            <w:top w:val="none" w:sz="0" w:space="0" w:color="auto"/>
            <w:left w:val="none" w:sz="0" w:space="0" w:color="auto"/>
            <w:bottom w:val="none" w:sz="0" w:space="0" w:color="auto"/>
            <w:right w:val="none" w:sz="0" w:space="0" w:color="auto"/>
          </w:divBdr>
        </w:div>
        <w:div w:id="719785979">
          <w:marLeft w:val="0"/>
          <w:marRight w:val="0"/>
          <w:marTop w:val="0"/>
          <w:marBottom w:val="0"/>
          <w:divBdr>
            <w:top w:val="none" w:sz="0" w:space="0" w:color="auto"/>
            <w:left w:val="none" w:sz="0" w:space="0" w:color="auto"/>
            <w:bottom w:val="none" w:sz="0" w:space="0" w:color="auto"/>
            <w:right w:val="none" w:sz="0" w:space="0" w:color="auto"/>
          </w:divBdr>
        </w:div>
        <w:div w:id="726803339">
          <w:marLeft w:val="0"/>
          <w:marRight w:val="0"/>
          <w:marTop w:val="0"/>
          <w:marBottom w:val="0"/>
          <w:divBdr>
            <w:top w:val="none" w:sz="0" w:space="0" w:color="auto"/>
            <w:left w:val="none" w:sz="0" w:space="0" w:color="auto"/>
            <w:bottom w:val="none" w:sz="0" w:space="0" w:color="auto"/>
            <w:right w:val="none" w:sz="0" w:space="0" w:color="auto"/>
          </w:divBdr>
        </w:div>
        <w:div w:id="757560389">
          <w:marLeft w:val="0"/>
          <w:marRight w:val="0"/>
          <w:marTop w:val="0"/>
          <w:marBottom w:val="0"/>
          <w:divBdr>
            <w:top w:val="none" w:sz="0" w:space="0" w:color="auto"/>
            <w:left w:val="none" w:sz="0" w:space="0" w:color="auto"/>
            <w:bottom w:val="none" w:sz="0" w:space="0" w:color="auto"/>
            <w:right w:val="none" w:sz="0" w:space="0" w:color="auto"/>
          </w:divBdr>
        </w:div>
        <w:div w:id="868421815">
          <w:marLeft w:val="0"/>
          <w:marRight w:val="0"/>
          <w:marTop w:val="0"/>
          <w:marBottom w:val="0"/>
          <w:divBdr>
            <w:top w:val="none" w:sz="0" w:space="0" w:color="auto"/>
            <w:left w:val="none" w:sz="0" w:space="0" w:color="auto"/>
            <w:bottom w:val="none" w:sz="0" w:space="0" w:color="auto"/>
            <w:right w:val="none" w:sz="0" w:space="0" w:color="auto"/>
          </w:divBdr>
        </w:div>
        <w:div w:id="873883013">
          <w:marLeft w:val="0"/>
          <w:marRight w:val="0"/>
          <w:marTop w:val="0"/>
          <w:marBottom w:val="0"/>
          <w:divBdr>
            <w:top w:val="none" w:sz="0" w:space="0" w:color="auto"/>
            <w:left w:val="none" w:sz="0" w:space="0" w:color="auto"/>
            <w:bottom w:val="none" w:sz="0" w:space="0" w:color="auto"/>
            <w:right w:val="none" w:sz="0" w:space="0" w:color="auto"/>
          </w:divBdr>
        </w:div>
        <w:div w:id="930166268">
          <w:marLeft w:val="0"/>
          <w:marRight w:val="0"/>
          <w:marTop w:val="0"/>
          <w:marBottom w:val="0"/>
          <w:divBdr>
            <w:top w:val="none" w:sz="0" w:space="0" w:color="auto"/>
            <w:left w:val="none" w:sz="0" w:space="0" w:color="auto"/>
            <w:bottom w:val="none" w:sz="0" w:space="0" w:color="auto"/>
            <w:right w:val="none" w:sz="0" w:space="0" w:color="auto"/>
          </w:divBdr>
        </w:div>
        <w:div w:id="1015763569">
          <w:marLeft w:val="0"/>
          <w:marRight w:val="0"/>
          <w:marTop w:val="0"/>
          <w:marBottom w:val="0"/>
          <w:divBdr>
            <w:top w:val="none" w:sz="0" w:space="0" w:color="auto"/>
            <w:left w:val="none" w:sz="0" w:space="0" w:color="auto"/>
            <w:bottom w:val="none" w:sz="0" w:space="0" w:color="auto"/>
            <w:right w:val="none" w:sz="0" w:space="0" w:color="auto"/>
          </w:divBdr>
        </w:div>
        <w:div w:id="1024936168">
          <w:marLeft w:val="0"/>
          <w:marRight w:val="0"/>
          <w:marTop w:val="0"/>
          <w:marBottom w:val="0"/>
          <w:divBdr>
            <w:top w:val="none" w:sz="0" w:space="0" w:color="auto"/>
            <w:left w:val="none" w:sz="0" w:space="0" w:color="auto"/>
            <w:bottom w:val="none" w:sz="0" w:space="0" w:color="auto"/>
            <w:right w:val="none" w:sz="0" w:space="0" w:color="auto"/>
          </w:divBdr>
        </w:div>
        <w:div w:id="1086851956">
          <w:marLeft w:val="0"/>
          <w:marRight w:val="0"/>
          <w:marTop w:val="0"/>
          <w:marBottom w:val="0"/>
          <w:divBdr>
            <w:top w:val="none" w:sz="0" w:space="0" w:color="auto"/>
            <w:left w:val="none" w:sz="0" w:space="0" w:color="auto"/>
            <w:bottom w:val="none" w:sz="0" w:space="0" w:color="auto"/>
            <w:right w:val="none" w:sz="0" w:space="0" w:color="auto"/>
          </w:divBdr>
        </w:div>
        <w:div w:id="1189022710">
          <w:marLeft w:val="0"/>
          <w:marRight w:val="0"/>
          <w:marTop w:val="0"/>
          <w:marBottom w:val="0"/>
          <w:divBdr>
            <w:top w:val="none" w:sz="0" w:space="0" w:color="auto"/>
            <w:left w:val="none" w:sz="0" w:space="0" w:color="auto"/>
            <w:bottom w:val="none" w:sz="0" w:space="0" w:color="auto"/>
            <w:right w:val="none" w:sz="0" w:space="0" w:color="auto"/>
          </w:divBdr>
        </w:div>
        <w:div w:id="1214806939">
          <w:marLeft w:val="0"/>
          <w:marRight w:val="0"/>
          <w:marTop w:val="0"/>
          <w:marBottom w:val="0"/>
          <w:divBdr>
            <w:top w:val="none" w:sz="0" w:space="0" w:color="auto"/>
            <w:left w:val="none" w:sz="0" w:space="0" w:color="auto"/>
            <w:bottom w:val="none" w:sz="0" w:space="0" w:color="auto"/>
            <w:right w:val="none" w:sz="0" w:space="0" w:color="auto"/>
          </w:divBdr>
        </w:div>
        <w:div w:id="1292709668">
          <w:marLeft w:val="0"/>
          <w:marRight w:val="0"/>
          <w:marTop w:val="0"/>
          <w:marBottom w:val="0"/>
          <w:divBdr>
            <w:top w:val="none" w:sz="0" w:space="0" w:color="auto"/>
            <w:left w:val="none" w:sz="0" w:space="0" w:color="auto"/>
            <w:bottom w:val="none" w:sz="0" w:space="0" w:color="auto"/>
            <w:right w:val="none" w:sz="0" w:space="0" w:color="auto"/>
          </w:divBdr>
        </w:div>
        <w:div w:id="1339844609">
          <w:marLeft w:val="0"/>
          <w:marRight w:val="0"/>
          <w:marTop w:val="0"/>
          <w:marBottom w:val="0"/>
          <w:divBdr>
            <w:top w:val="none" w:sz="0" w:space="0" w:color="auto"/>
            <w:left w:val="none" w:sz="0" w:space="0" w:color="auto"/>
            <w:bottom w:val="none" w:sz="0" w:space="0" w:color="auto"/>
            <w:right w:val="none" w:sz="0" w:space="0" w:color="auto"/>
          </w:divBdr>
        </w:div>
        <w:div w:id="1344240437">
          <w:marLeft w:val="0"/>
          <w:marRight w:val="0"/>
          <w:marTop w:val="0"/>
          <w:marBottom w:val="0"/>
          <w:divBdr>
            <w:top w:val="none" w:sz="0" w:space="0" w:color="auto"/>
            <w:left w:val="none" w:sz="0" w:space="0" w:color="auto"/>
            <w:bottom w:val="none" w:sz="0" w:space="0" w:color="auto"/>
            <w:right w:val="none" w:sz="0" w:space="0" w:color="auto"/>
          </w:divBdr>
        </w:div>
        <w:div w:id="1352679335">
          <w:marLeft w:val="0"/>
          <w:marRight w:val="0"/>
          <w:marTop w:val="0"/>
          <w:marBottom w:val="0"/>
          <w:divBdr>
            <w:top w:val="none" w:sz="0" w:space="0" w:color="auto"/>
            <w:left w:val="none" w:sz="0" w:space="0" w:color="auto"/>
            <w:bottom w:val="none" w:sz="0" w:space="0" w:color="auto"/>
            <w:right w:val="none" w:sz="0" w:space="0" w:color="auto"/>
          </w:divBdr>
        </w:div>
        <w:div w:id="1378318062">
          <w:marLeft w:val="0"/>
          <w:marRight w:val="0"/>
          <w:marTop w:val="0"/>
          <w:marBottom w:val="0"/>
          <w:divBdr>
            <w:top w:val="none" w:sz="0" w:space="0" w:color="auto"/>
            <w:left w:val="none" w:sz="0" w:space="0" w:color="auto"/>
            <w:bottom w:val="none" w:sz="0" w:space="0" w:color="auto"/>
            <w:right w:val="none" w:sz="0" w:space="0" w:color="auto"/>
          </w:divBdr>
        </w:div>
        <w:div w:id="1406491852">
          <w:marLeft w:val="0"/>
          <w:marRight w:val="0"/>
          <w:marTop w:val="0"/>
          <w:marBottom w:val="0"/>
          <w:divBdr>
            <w:top w:val="none" w:sz="0" w:space="0" w:color="auto"/>
            <w:left w:val="none" w:sz="0" w:space="0" w:color="auto"/>
            <w:bottom w:val="none" w:sz="0" w:space="0" w:color="auto"/>
            <w:right w:val="none" w:sz="0" w:space="0" w:color="auto"/>
          </w:divBdr>
        </w:div>
        <w:div w:id="1407146781">
          <w:marLeft w:val="0"/>
          <w:marRight w:val="0"/>
          <w:marTop w:val="0"/>
          <w:marBottom w:val="0"/>
          <w:divBdr>
            <w:top w:val="none" w:sz="0" w:space="0" w:color="auto"/>
            <w:left w:val="none" w:sz="0" w:space="0" w:color="auto"/>
            <w:bottom w:val="none" w:sz="0" w:space="0" w:color="auto"/>
            <w:right w:val="none" w:sz="0" w:space="0" w:color="auto"/>
          </w:divBdr>
        </w:div>
        <w:div w:id="1412041350">
          <w:marLeft w:val="0"/>
          <w:marRight w:val="0"/>
          <w:marTop w:val="0"/>
          <w:marBottom w:val="0"/>
          <w:divBdr>
            <w:top w:val="none" w:sz="0" w:space="0" w:color="auto"/>
            <w:left w:val="none" w:sz="0" w:space="0" w:color="auto"/>
            <w:bottom w:val="none" w:sz="0" w:space="0" w:color="auto"/>
            <w:right w:val="none" w:sz="0" w:space="0" w:color="auto"/>
          </w:divBdr>
        </w:div>
        <w:div w:id="1418093832">
          <w:marLeft w:val="0"/>
          <w:marRight w:val="0"/>
          <w:marTop w:val="0"/>
          <w:marBottom w:val="0"/>
          <w:divBdr>
            <w:top w:val="none" w:sz="0" w:space="0" w:color="auto"/>
            <w:left w:val="none" w:sz="0" w:space="0" w:color="auto"/>
            <w:bottom w:val="none" w:sz="0" w:space="0" w:color="auto"/>
            <w:right w:val="none" w:sz="0" w:space="0" w:color="auto"/>
          </w:divBdr>
        </w:div>
        <w:div w:id="1424257267">
          <w:marLeft w:val="0"/>
          <w:marRight w:val="0"/>
          <w:marTop w:val="0"/>
          <w:marBottom w:val="0"/>
          <w:divBdr>
            <w:top w:val="none" w:sz="0" w:space="0" w:color="auto"/>
            <w:left w:val="none" w:sz="0" w:space="0" w:color="auto"/>
            <w:bottom w:val="none" w:sz="0" w:space="0" w:color="auto"/>
            <w:right w:val="none" w:sz="0" w:space="0" w:color="auto"/>
          </w:divBdr>
        </w:div>
        <w:div w:id="1435907268">
          <w:marLeft w:val="0"/>
          <w:marRight w:val="0"/>
          <w:marTop w:val="0"/>
          <w:marBottom w:val="0"/>
          <w:divBdr>
            <w:top w:val="none" w:sz="0" w:space="0" w:color="auto"/>
            <w:left w:val="none" w:sz="0" w:space="0" w:color="auto"/>
            <w:bottom w:val="none" w:sz="0" w:space="0" w:color="auto"/>
            <w:right w:val="none" w:sz="0" w:space="0" w:color="auto"/>
          </w:divBdr>
        </w:div>
        <w:div w:id="1518427732">
          <w:marLeft w:val="0"/>
          <w:marRight w:val="0"/>
          <w:marTop w:val="0"/>
          <w:marBottom w:val="0"/>
          <w:divBdr>
            <w:top w:val="none" w:sz="0" w:space="0" w:color="auto"/>
            <w:left w:val="none" w:sz="0" w:space="0" w:color="auto"/>
            <w:bottom w:val="none" w:sz="0" w:space="0" w:color="auto"/>
            <w:right w:val="none" w:sz="0" w:space="0" w:color="auto"/>
          </w:divBdr>
        </w:div>
        <w:div w:id="1530604260">
          <w:marLeft w:val="0"/>
          <w:marRight w:val="0"/>
          <w:marTop w:val="0"/>
          <w:marBottom w:val="0"/>
          <w:divBdr>
            <w:top w:val="none" w:sz="0" w:space="0" w:color="auto"/>
            <w:left w:val="none" w:sz="0" w:space="0" w:color="auto"/>
            <w:bottom w:val="none" w:sz="0" w:space="0" w:color="auto"/>
            <w:right w:val="none" w:sz="0" w:space="0" w:color="auto"/>
          </w:divBdr>
        </w:div>
        <w:div w:id="1541825346">
          <w:marLeft w:val="0"/>
          <w:marRight w:val="0"/>
          <w:marTop w:val="0"/>
          <w:marBottom w:val="0"/>
          <w:divBdr>
            <w:top w:val="none" w:sz="0" w:space="0" w:color="auto"/>
            <w:left w:val="none" w:sz="0" w:space="0" w:color="auto"/>
            <w:bottom w:val="none" w:sz="0" w:space="0" w:color="auto"/>
            <w:right w:val="none" w:sz="0" w:space="0" w:color="auto"/>
          </w:divBdr>
        </w:div>
        <w:div w:id="1561792546">
          <w:marLeft w:val="0"/>
          <w:marRight w:val="0"/>
          <w:marTop w:val="0"/>
          <w:marBottom w:val="0"/>
          <w:divBdr>
            <w:top w:val="none" w:sz="0" w:space="0" w:color="auto"/>
            <w:left w:val="none" w:sz="0" w:space="0" w:color="auto"/>
            <w:bottom w:val="none" w:sz="0" w:space="0" w:color="auto"/>
            <w:right w:val="none" w:sz="0" w:space="0" w:color="auto"/>
          </w:divBdr>
        </w:div>
        <w:div w:id="1705600025">
          <w:marLeft w:val="0"/>
          <w:marRight w:val="0"/>
          <w:marTop w:val="0"/>
          <w:marBottom w:val="0"/>
          <w:divBdr>
            <w:top w:val="none" w:sz="0" w:space="0" w:color="auto"/>
            <w:left w:val="none" w:sz="0" w:space="0" w:color="auto"/>
            <w:bottom w:val="none" w:sz="0" w:space="0" w:color="auto"/>
            <w:right w:val="none" w:sz="0" w:space="0" w:color="auto"/>
          </w:divBdr>
        </w:div>
        <w:div w:id="1835027077">
          <w:marLeft w:val="0"/>
          <w:marRight w:val="0"/>
          <w:marTop w:val="0"/>
          <w:marBottom w:val="0"/>
          <w:divBdr>
            <w:top w:val="none" w:sz="0" w:space="0" w:color="auto"/>
            <w:left w:val="none" w:sz="0" w:space="0" w:color="auto"/>
            <w:bottom w:val="none" w:sz="0" w:space="0" w:color="auto"/>
            <w:right w:val="none" w:sz="0" w:space="0" w:color="auto"/>
          </w:divBdr>
        </w:div>
        <w:div w:id="1844583387">
          <w:marLeft w:val="0"/>
          <w:marRight w:val="0"/>
          <w:marTop w:val="0"/>
          <w:marBottom w:val="0"/>
          <w:divBdr>
            <w:top w:val="none" w:sz="0" w:space="0" w:color="auto"/>
            <w:left w:val="none" w:sz="0" w:space="0" w:color="auto"/>
            <w:bottom w:val="none" w:sz="0" w:space="0" w:color="auto"/>
            <w:right w:val="none" w:sz="0" w:space="0" w:color="auto"/>
          </w:divBdr>
        </w:div>
        <w:div w:id="1875194773">
          <w:marLeft w:val="0"/>
          <w:marRight w:val="0"/>
          <w:marTop w:val="0"/>
          <w:marBottom w:val="0"/>
          <w:divBdr>
            <w:top w:val="none" w:sz="0" w:space="0" w:color="auto"/>
            <w:left w:val="none" w:sz="0" w:space="0" w:color="auto"/>
            <w:bottom w:val="none" w:sz="0" w:space="0" w:color="auto"/>
            <w:right w:val="none" w:sz="0" w:space="0" w:color="auto"/>
          </w:divBdr>
        </w:div>
        <w:div w:id="1978412343">
          <w:marLeft w:val="0"/>
          <w:marRight w:val="0"/>
          <w:marTop w:val="0"/>
          <w:marBottom w:val="0"/>
          <w:divBdr>
            <w:top w:val="none" w:sz="0" w:space="0" w:color="auto"/>
            <w:left w:val="none" w:sz="0" w:space="0" w:color="auto"/>
            <w:bottom w:val="none" w:sz="0" w:space="0" w:color="auto"/>
            <w:right w:val="none" w:sz="0" w:space="0" w:color="auto"/>
          </w:divBdr>
        </w:div>
        <w:div w:id="1997028956">
          <w:marLeft w:val="0"/>
          <w:marRight w:val="0"/>
          <w:marTop w:val="0"/>
          <w:marBottom w:val="0"/>
          <w:divBdr>
            <w:top w:val="none" w:sz="0" w:space="0" w:color="auto"/>
            <w:left w:val="none" w:sz="0" w:space="0" w:color="auto"/>
            <w:bottom w:val="none" w:sz="0" w:space="0" w:color="auto"/>
            <w:right w:val="none" w:sz="0" w:space="0" w:color="auto"/>
          </w:divBdr>
        </w:div>
        <w:div w:id="2006929248">
          <w:marLeft w:val="0"/>
          <w:marRight w:val="0"/>
          <w:marTop w:val="0"/>
          <w:marBottom w:val="0"/>
          <w:divBdr>
            <w:top w:val="none" w:sz="0" w:space="0" w:color="auto"/>
            <w:left w:val="none" w:sz="0" w:space="0" w:color="auto"/>
            <w:bottom w:val="none" w:sz="0" w:space="0" w:color="auto"/>
            <w:right w:val="none" w:sz="0" w:space="0" w:color="auto"/>
          </w:divBdr>
        </w:div>
        <w:div w:id="2017032229">
          <w:marLeft w:val="0"/>
          <w:marRight w:val="0"/>
          <w:marTop w:val="0"/>
          <w:marBottom w:val="0"/>
          <w:divBdr>
            <w:top w:val="none" w:sz="0" w:space="0" w:color="auto"/>
            <w:left w:val="none" w:sz="0" w:space="0" w:color="auto"/>
            <w:bottom w:val="none" w:sz="0" w:space="0" w:color="auto"/>
            <w:right w:val="none" w:sz="0" w:space="0" w:color="auto"/>
          </w:divBdr>
        </w:div>
        <w:div w:id="2033794953">
          <w:marLeft w:val="0"/>
          <w:marRight w:val="0"/>
          <w:marTop w:val="0"/>
          <w:marBottom w:val="0"/>
          <w:divBdr>
            <w:top w:val="none" w:sz="0" w:space="0" w:color="auto"/>
            <w:left w:val="none" w:sz="0" w:space="0" w:color="auto"/>
            <w:bottom w:val="none" w:sz="0" w:space="0" w:color="auto"/>
            <w:right w:val="none" w:sz="0" w:space="0" w:color="auto"/>
          </w:divBdr>
        </w:div>
        <w:div w:id="2044670309">
          <w:marLeft w:val="0"/>
          <w:marRight w:val="0"/>
          <w:marTop w:val="0"/>
          <w:marBottom w:val="0"/>
          <w:divBdr>
            <w:top w:val="none" w:sz="0" w:space="0" w:color="auto"/>
            <w:left w:val="none" w:sz="0" w:space="0" w:color="auto"/>
            <w:bottom w:val="none" w:sz="0" w:space="0" w:color="auto"/>
            <w:right w:val="none" w:sz="0" w:space="0" w:color="auto"/>
          </w:divBdr>
        </w:div>
        <w:div w:id="2049142483">
          <w:marLeft w:val="0"/>
          <w:marRight w:val="0"/>
          <w:marTop w:val="0"/>
          <w:marBottom w:val="0"/>
          <w:divBdr>
            <w:top w:val="none" w:sz="0" w:space="0" w:color="auto"/>
            <w:left w:val="none" w:sz="0" w:space="0" w:color="auto"/>
            <w:bottom w:val="none" w:sz="0" w:space="0" w:color="auto"/>
            <w:right w:val="none" w:sz="0" w:space="0" w:color="auto"/>
          </w:divBdr>
        </w:div>
        <w:div w:id="2062433373">
          <w:marLeft w:val="0"/>
          <w:marRight w:val="0"/>
          <w:marTop w:val="0"/>
          <w:marBottom w:val="0"/>
          <w:divBdr>
            <w:top w:val="none" w:sz="0" w:space="0" w:color="auto"/>
            <w:left w:val="none" w:sz="0" w:space="0" w:color="auto"/>
            <w:bottom w:val="none" w:sz="0" w:space="0" w:color="auto"/>
            <w:right w:val="none" w:sz="0" w:space="0" w:color="auto"/>
          </w:divBdr>
        </w:div>
        <w:div w:id="2121802718">
          <w:marLeft w:val="0"/>
          <w:marRight w:val="0"/>
          <w:marTop w:val="0"/>
          <w:marBottom w:val="0"/>
          <w:divBdr>
            <w:top w:val="none" w:sz="0" w:space="0" w:color="auto"/>
            <w:left w:val="none" w:sz="0" w:space="0" w:color="auto"/>
            <w:bottom w:val="none" w:sz="0" w:space="0" w:color="auto"/>
            <w:right w:val="none" w:sz="0" w:space="0" w:color="auto"/>
          </w:divBdr>
        </w:div>
        <w:div w:id="2129271783">
          <w:marLeft w:val="0"/>
          <w:marRight w:val="0"/>
          <w:marTop w:val="0"/>
          <w:marBottom w:val="0"/>
          <w:divBdr>
            <w:top w:val="none" w:sz="0" w:space="0" w:color="auto"/>
            <w:left w:val="none" w:sz="0" w:space="0" w:color="auto"/>
            <w:bottom w:val="none" w:sz="0" w:space="0" w:color="auto"/>
            <w:right w:val="none" w:sz="0" w:space="0" w:color="auto"/>
          </w:divBdr>
        </w:div>
      </w:divsChild>
    </w:div>
    <w:div w:id="1016808777">
      <w:bodyDiv w:val="1"/>
      <w:marLeft w:val="0"/>
      <w:marRight w:val="0"/>
      <w:marTop w:val="0"/>
      <w:marBottom w:val="0"/>
      <w:divBdr>
        <w:top w:val="none" w:sz="0" w:space="0" w:color="auto"/>
        <w:left w:val="none" w:sz="0" w:space="0" w:color="auto"/>
        <w:bottom w:val="none" w:sz="0" w:space="0" w:color="auto"/>
        <w:right w:val="none" w:sz="0" w:space="0" w:color="auto"/>
      </w:divBdr>
      <w:divsChild>
        <w:div w:id="97483137">
          <w:marLeft w:val="640"/>
          <w:marRight w:val="0"/>
          <w:marTop w:val="0"/>
          <w:marBottom w:val="0"/>
          <w:divBdr>
            <w:top w:val="none" w:sz="0" w:space="0" w:color="auto"/>
            <w:left w:val="none" w:sz="0" w:space="0" w:color="auto"/>
            <w:bottom w:val="none" w:sz="0" w:space="0" w:color="auto"/>
            <w:right w:val="none" w:sz="0" w:space="0" w:color="auto"/>
          </w:divBdr>
        </w:div>
        <w:div w:id="229654380">
          <w:marLeft w:val="640"/>
          <w:marRight w:val="0"/>
          <w:marTop w:val="0"/>
          <w:marBottom w:val="0"/>
          <w:divBdr>
            <w:top w:val="none" w:sz="0" w:space="0" w:color="auto"/>
            <w:left w:val="none" w:sz="0" w:space="0" w:color="auto"/>
            <w:bottom w:val="none" w:sz="0" w:space="0" w:color="auto"/>
            <w:right w:val="none" w:sz="0" w:space="0" w:color="auto"/>
          </w:divBdr>
        </w:div>
        <w:div w:id="241719459">
          <w:marLeft w:val="640"/>
          <w:marRight w:val="0"/>
          <w:marTop w:val="0"/>
          <w:marBottom w:val="0"/>
          <w:divBdr>
            <w:top w:val="none" w:sz="0" w:space="0" w:color="auto"/>
            <w:left w:val="none" w:sz="0" w:space="0" w:color="auto"/>
            <w:bottom w:val="none" w:sz="0" w:space="0" w:color="auto"/>
            <w:right w:val="none" w:sz="0" w:space="0" w:color="auto"/>
          </w:divBdr>
        </w:div>
        <w:div w:id="248512889">
          <w:marLeft w:val="640"/>
          <w:marRight w:val="0"/>
          <w:marTop w:val="0"/>
          <w:marBottom w:val="0"/>
          <w:divBdr>
            <w:top w:val="none" w:sz="0" w:space="0" w:color="auto"/>
            <w:left w:val="none" w:sz="0" w:space="0" w:color="auto"/>
            <w:bottom w:val="none" w:sz="0" w:space="0" w:color="auto"/>
            <w:right w:val="none" w:sz="0" w:space="0" w:color="auto"/>
          </w:divBdr>
        </w:div>
        <w:div w:id="276184393">
          <w:marLeft w:val="640"/>
          <w:marRight w:val="0"/>
          <w:marTop w:val="0"/>
          <w:marBottom w:val="0"/>
          <w:divBdr>
            <w:top w:val="none" w:sz="0" w:space="0" w:color="auto"/>
            <w:left w:val="none" w:sz="0" w:space="0" w:color="auto"/>
            <w:bottom w:val="none" w:sz="0" w:space="0" w:color="auto"/>
            <w:right w:val="none" w:sz="0" w:space="0" w:color="auto"/>
          </w:divBdr>
        </w:div>
        <w:div w:id="494342156">
          <w:marLeft w:val="640"/>
          <w:marRight w:val="0"/>
          <w:marTop w:val="0"/>
          <w:marBottom w:val="0"/>
          <w:divBdr>
            <w:top w:val="none" w:sz="0" w:space="0" w:color="auto"/>
            <w:left w:val="none" w:sz="0" w:space="0" w:color="auto"/>
            <w:bottom w:val="none" w:sz="0" w:space="0" w:color="auto"/>
            <w:right w:val="none" w:sz="0" w:space="0" w:color="auto"/>
          </w:divBdr>
        </w:div>
        <w:div w:id="553738433">
          <w:marLeft w:val="640"/>
          <w:marRight w:val="0"/>
          <w:marTop w:val="0"/>
          <w:marBottom w:val="0"/>
          <w:divBdr>
            <w:top w:val="none" w:sz="0" w:space="0" w:color="auto"/>
            <w:left w:val="none" w:sz="0" w:space="0" w:color="auto"/>
            <w:bottom w:val="none" w:sz="0" w:space="0" w:color="auto"/>
            <w:right w:val="none" w:sz="0" w:space="0" w:color="auto"/>
          </w:divBdr>
        </w:div>
        <w:div w:id="660547149">
          <w:marLeft w:val="640"/>
          <w:marRight w:val="0"/>
          <w:marTop w:val="0"/>
          <w:marBottom w:val="0"/>
          <w:divBdr>
            <w:top w:val="none" w:sz="0" w:space="0" w:color="auto"/>
            <w:left w:val="none" w:sz="0" w:space="0" w:color="auto"/>
            <w:bottom w:val="none" w:sz="0" w:space="0" w:color="auto"/>
            <w:right w:val="none" w:sz="0" w:space="0" w:color="auto"/>
          </w:divBdr>
        </w:div>
        <w:div w:id="701050543">
          <w:marLeft w:val="640"/>
          <w:marRight w:val="0"/>
          <w:marTop w:val="0"/>
          <w:marBottom w:val="0"/>
          <w:divBdr>
            <w:top w:val="none" w:sz="0" w:space="0" w:color="auto"/>
            <w:left w:val="none" w:sz="0" w:space="0" w:color="auto"/>
            <w:bottom w:val="none" w:sz="0" w:space="0" w:color="auto"/>
            <w:right w:val="none" w:sz="0" w:space="0" w:color="auto"/>
          </w:divBdr>
        </w:div>
        <w:div w:id="807744572">
          <w:marLeft w:val="640"/>
          <w:marRight w:val="0"/>
          <w:marTop w:val="0"/>
          <w:marBottom w:val="0"/>
          <w:divBdr>
            <w:top w:val="none" w:sz="0" w:space="0" w:color="auto"/>
            <w:left w:val="none" w:sz="0" w:space="0" w:color="auto"/>
            <w:bottom w:val="none" w:sz="0" w:space="0" w:color="auto"/>
            <w:right w:val="none" w:sz="0" w:space="0" w:color="auto"/>
          </w:divBdr>
        </w:div>
        <w:div w:id="823816103">
          <w:marLeft w:val="640"/>
          <w:marRight w:val="0"/>
          <w:marTop w:val="0"/>
          <w:marBottom w:val="0"/>
          <w:divBdr>
            <w:top w:val="none" w:sz="0" w:space="0" w:color="auto"/>
            <w:left w:val="none" w:sz="0" w:space="0" w:color="auto"/>
            <w:bottom w:val="none" w:sz="0" w:space="0" w:color="auto"/>
            <w:right w:val="none" w:sz="0" w:space="0" w:color="auto"/>
          </w:divBdr>
        </w:div>
        <w:div w:id="830289431">
          <w:marLeft w:val="640"/>
          <w:marRight w:val="0"/>
          <w:marTop w:val="0"/>
          <w:marBottom w:val="0"/>
          <w:divBdr>
            <w:top w:val="none" w:sz="0" w:space="0" w:color="auto"/>
            <w:left w:val="none" w:sz="0" w:space="0" w:color="auto"/>
            <w:bottom w:val="none" w:sz="0" w:space="0" w:color="auto"/>
            <w:right w:val="none" w:sz="0" w:space="0" w:color="auto"/>
          </w:divBdr>
        </w:div>
        <w:div w:id="1077096475">
          <w:marLeft w:val="640"/>
          <w:marRight w:val="0"/>
          <w:marTop w:val="0"/>
          <w:marBottom w:val="0"/>
          <w:divBdr>
            <w:top w:val="none" w:sz="0" w:space="0" w:color="auto"/>
            <w:left w:val="none" w:sz="0" w:space="0" w:color="auto"/>
            <w:bottom w:val="none" w:sz="0" w:space="0" w:color="auto"/>
            <w:right w:val="none" w:sz="0" w:space="0" w:color="auto"/>
          </w:divBdr>
        </w:div>
        <w:div w:id="1193493724">
          <w:marLeft w:val="640"/>
          <w:marRight w:val="0"/>
          <w:marTop w:val="0"/>
          <w:marBottom w:val="0"/>
          <w:divBdr>
            <w:top w:val="none" w:sz="0" w:space="0" w:color="auto"/>
            <w:left w:val="none" w:sz="0" w:space="0" w:color="auto"/>
            <w:bottom w:val="none" w:sz="0" w:space="0" w:color="auto"/>
            <w:right w:val="none" w:sz="0" w:space="0" w:color="auto"/>
          </w:divBdr>
        </w:div>
        <w:div w:id="1212614190">
          <w:marLeft w:val="640"/>
          <w:marRight w:val="0"/>
          <w:marTop w:val="0"/>
          <w:marBottom w:val="0"/>
          <w:divBdr>
            <w:top w:val="none" w:sz="0" w:space="0" w:color="auto"/>
            <w:left w:val="none" w:sz="0" w:space="0" w:color="auto"/>
            <w:bottom w:val="none" w:sz="0" w:space="0" w:color="auto"/>
            <w:right w:val="none" w:sz="0" w:space="0" w:color="auto"/>
          </w:divBdr>
        </w:div>
        <w:div w:id="1268929835">
          <w:marLeft w:val="640"/>
          <w:marRight w:val="0"/>
          <w:marTop w:val="0"/>
          <w:marBottom w:val="0"/>
          <w:divBdr>
            <w:top w:val="none" w:sz="0" w:space="0" w:color="auto"/>
            <w:left w:val="none" w:sz="0" w:space="0" w:color="auto"/>
            <w:bottom w:val="none" w:sz="0" w:space="0" w:color="auto"/>
            <w:right w:val="none" w:sz="0" w:space="0" w:color="auto"/>
          </w:divBdr>
        </w:div>
        <w:div w:id="1456752498">
          <w:marLeft w:val="640"/>
          <w:marRight w:val="0"/>
          <w:marTop w:val="0"/>
          <w:marBottom w:val="0"/>
          <w:divBdr>
            <w:top w:val="none" w:sz="0" w:space="0" w:color="auto"/>
            <w:left w:val="none" w:sz="0" w:space="0" w:color="auto"/>
            <w:bottom w:val="none" w:sz="0" w:space="0" w:color="auto"/>
            <w:right w:val="none" w:sz="0" w:space="0" w:color="auto"/>
          </w:divBdr>
        </w:div>
        <w:div w:id="1651598921">
          <w:marLeft w:val="640"/>
          <w:marRight w:val="0"/>
          <w:marTop w:val="0"/>
          <w:marBottom w:val="0"/>
          <w:divBdr>
            <w:top w:val="none" w:sz="0" w:space="0" w:color="auto"/>
            <w:left w:val="none" w:sz="0" w:space="0" w:color="auto"/>
            <w:bottom w:val="none" w:sz="0" w:space="0" w:color="auto"/>
            <w:right w:val="none" w:sz="0" w:space="0" w:color="auto"/>
          </w:divBdr>
        </w:div>
        <w:div w:id="1828790583">
          <w:marLeft w:val="640"/>
          <w:marRight w:val="0"/>
          <w:marTop w:val="0"/>
          <w:marBottom w:val="0"/>
          <w:divBdr>
            <w:top w:val="none" w:sz="0" w:space="0" w:color="auto"/>
            <w:left w:val="none" w:sz="0" w:space="0" w:color="auto"/>
            <w:bottom w:val="none" w:sz="0" w:space="0" w:color="auto"/>
            <w:right w:val="none" w:sz="0" w:space="0" w:color="auto"/>
          </w:divBdr>
        </w:div>
        <w:div w:id="1864131092">
          <w:marLeft w:val="640"/>
          <w:marRight w:val="0"/>
          <w:marTop w:val="0"/>
          <w:marBottom w:val="0"/>
          <w:divBdr>
            <w:top w:val="none" w:sz="0" w:space="0" w:color="auto"/>
            <w:left w:val="none" w:sz="0" w:space="0" w:color="auto"/>
            <w:bottom w:val="none" w:sz="0" w:space="0" w:color="auto"/>
            <w:right w:val="none" w:sz="0" w:space="0" w:color="auto"/>
          </w:divBdr>
        </w:div>
        <w:div w:id="1904413571">
          <w:marLeft w:val="640"/>
          <w:marRight w:val="0"/>
          <w:marTop w:val="0"/>
          <w:marBottom w:val="0"/>
          <w:divBdr>
            <w:top w:val="none" w:sz="0" w:space="0" w:color="auto"/>
            <w:left w:val="none" w:sz="0" w:space="0" w:color="auto"/>
            <w:bottom w:val="none" w:sz="0" w:space="0" w:color="auto"/>
            <w:right w:val="none" w:sz="0" w:space="0" w:color="auto"/>
          </w:divBdr>
        </w:div>
        <w:div w:id="1909537200">
          <w:marLeft w:val="640"/>
          <w:marRight w:val="0"/>
          <w:marTop w:val="0"/>
          <w:marBottom w:val="0"/>
          <w:divBdr>
            <w:top w:val="none" w:sz="0" w:space="0" w:color="auto"/>
            <w:left w:val="none" w:sz="0" w:space="0" w:color="auto"/>
            <w:bottom w:val="none" w:sz="0" w:space="0" w:color="auto"/>
            <w:right w:val="none" w:sz="0" w:space="0" w:color="auto"/>
          </w:divBdr>
        </w:div>
        <w:div w:id="1976400610">
          <w:marLeft w:val="640"/>
          <w:marRight w:val="0"/>
          <w:marTop w:val="0"/>
          <w:marBottom w:val="0"/>
          <w:divBdr>
            <w:top w:val="none" w:sz="0" w:space="0" w:color="auto"/>
            <w:left w:val="none" w:sz="0" w:space="0" w:color="auto"/>
            <w:bottom w:val="none" w:sz="0" w:space="0" w:color="auto"/>
            <w:right w:val="none" w:sz="0" w:space="0" w:color="auto"/>
          </w:divBdr>
        </w:div>
        <w:div w:id="1977830815">
          <w:marLeft w:val="640"/>
          <w:marRight w:val="0"/>
          <w:marTop w:val="0"/>
          <w:marBottom w:val="0"/>
          <w:divBdr>
            <w:top w:val="none" w:sz="0" w:space="0" w:color="auto"/>
            <w:left w:val="none" w:sz="0" w:space="0" w:color="auto"/>
            <w:bottom w:val="none" w:sz="0" w:space="0" w:color="auto"/>
            <w:right w:val="none" w:sz="0" w:space="0" w:color="auto"/>
          </w:divBdr>
        </w:div>
        <w:div w:id="2072195886">
          <w:marLeft w:val="640"/>
          <w:marRight w:val="0"/>
          <w:marTop w:val="0"/>
          <w:marBottom w:val="0"/>
          <w:divBdr>
            <w:top w:val="none" w:sz="0" w:space="0" w:color="auto"/>
            <w:left w:val="none" w:sz="0" w:space="0" w:color="auto"/>
            <w:bottom w:val="none" w:sz="0" w:space="0" w:color="auto"/>
            <w:right w:val="none" w:sz="0" w:space="0" w:color="auto"/>
          </w:divBdr>
        </w:div>
        <w:div w:id="2144348157">
          <w:marLeft w:val="640"/>
          <w:marRight w:val="0"/>
          <w:marTop w:val="0"/>
          <w:marBottom w:val="0"/>
          <w:divBdr>
            <w:top w:val="none" w:sz="0" w:space="0" w:color="auto"/>
            <w:left w:val="none" w:sz="0" w:space="0" w:color="auto"/>
            <w:bottom w:val="none" w:sz="0" w:space="0" w:color="auto"/>
            <w:right w:val="none" w:sz="0" w:space="0" w:color="auto"/>
          </w:divBdr>
        </w:div>
      </w:divsChild>
    </w:div>
    <w:div w:id="1016923708">
      <w:bodyDiv w:val="1"/>
      <w:marLeft w:val="0"/>
      <w:marRight w:val="0"/>
      <w:marTop w:val="0"/>
      <w:marBottom w:val="0"/>
      <w:divBdr>
        <w:top w:val="none" w:sz="0" w:space="0" w:color="auto"/>
        <w:left w:val="none" w:sz="0" w:space="0" w:color="auto"/>
        <w:bottom w:val="none" w:sz="0" w:space="0" w:color="auto"/>
        <w:right w:val="none" w:sz="0" w:space="0" w:color="auto"/>
      </w:divBdr>
    </w:div>
    <w:div w:id="1020745430">
      <w:bodyDiv w:val="1"/>
      <w:marLeft w:val="0"/>
      <w:marRight w:val="0"/>
      <w:marTop w:val="0"/>
      <w:marBottom w:val="0"/>
      <w:divBdr>
        <w:top w:val="none" w:sz="0" w:space="0" w:color="auto"/>
        <w:left w:val="none" w:sz="0" w:space="0" w:color="auto"/>
        <w:bottom w:val="none" w:sz="0" w:space="0" w:color="auto"/>
        <w:right w:val="none" w:sz="0" w:space="0" w:color="auto"/>
      </w:divBdr>
    </w:div>
    <w:div w:id="1024358202">
      <w:bodyDiv w:val="1"/>
      <w:marLeft w:val="0"/>
      <w:marRight w:val="0"/>
      <w:marTop w:val="0"/>
      <w:marBottom w:val="0"/>
      <w:divBdr>
        <w:top w:val="none" w:sz="0" w:space="0" w:color="auto"/>
        <w:left w:val="none" w:sz="0" w:space="0" w:color="auto"/>
        <w:bottom w:val="none" w:sz="0" w:space="0" w:color="auto"/>
        <w:right w:val="none" w:sz="0" w:space="0" w:color="auto"/>
      </w:divBdr>
    </w:div>
    <w:div w:id="1025011574">
      <w:bodyDiv w:val="1"/>
      <w:marLeft w:val="0"/>
      <w:marRight w:val="0"/>
      <w:marTop w:val="0"/>
      <w:marBottom w:val="0"/>
      <w:divBdr>
        <w:top w:val="none" w:sz="0" w:space="0" w:color="auto"/>
        <w:left w:val="none" w:sz="0" w:space="0" w:color="auto"/>
        <w:bottom w:val="none" w:sz="0" w:space="0" w:color="auto"/>
        <w:right w:val="none" w:sz="0" w:space="0" w:color="auto"/>
      </w:divBdr>
    </w:div>
    <w:div w:id="1028028409">
      <w:bodyDiv w:val="1"/>
      <w:marLeft w:val="0"/>
      <w:marRight w:val="0"/>
      <w:marTop w:val="0"/>
      <w:marBottom w:val="0"/>
      <w:divBdr>
        <w:top w:val="none" w:sz="0" w:space="0" w:color="auto"/>
        <w:left w:val="none" w:sz="0" w:space="0" w:color="auto"/>
        <w:bottom w:val="none" w:sz="0" w:space="0" w:color="auto"/>
        <w:right w:val="none" w:sz="0" w:space="0" w:color="auto"/>
      </w:divBdr>
    </w:div>
    <w:div w:id="1030495369">
      <w:bodyDiv w:val="1"/>
      <w:marLeft w:val="0"/>
      <w:marRight w:val="0"/>
      <w:marTop w:val="0"/>
      <w:marBottom w:val="0"/>
      <w:divBdr>
        <w:top w:val="none" w:sz="0" w:space="0" w:color="auto"/>
        <w:left w:val="none" w:sz="0" w:space="0" w:color="auto"/>
        <w:bottom w:val="none" w:sz="0" w:space="0" w:color="auto"/>
        <w:right w:val="none" w:sz="0" w:space="0" w:color="auto"/>
      </w:divBdr>
    </w:div>
    <w:div w:id="1036270646">
      <w:bodyDiv w:val="1"/>
      <w:marLeft w:val="0"/>
      <w:marRight w:val="0"/>
      <w:marTop w:val="0"/>
      <w:marBottom w:val="0"/>
      <w:divBdr>
        <w:top w:val="none" w:sz="0" w:space="0" w:color="auto"/>
        <w:left w:val="none" w:sz="0" w:space="0" w:color="auto"/>
        <w:bottom w:val="none" w:sz="0" w:space="0" w:color="auto"/>
        <w:right w:val="none" w:sz="0" w:space="0" w:color="auto"/>
      </w:divBdr>
      <w:divsChild>
        <w:div w:id="9914">
          <w:marLeft w:val="0"/>
          <w:marRight w:val="0"/>
          <w:marTop w:val="0"/>
          <w:marBottom w:val="0"/>
          <w:divBdr>
            <w:top w:val="none" w:sz="0" w:space="0" w:color="auto"/>
            <w:left w:val="none" w:sz="0" w:space="0" w:color="auto"/>
            <w:bottom w:val="none" w:sz="0" w:space="0" w:color="auto"/>
            <w:right w:val="none" w:sz="0" w:space="0" w:color="auto"/>
          </w:divBdr>
        </w:div>
        <w:div w:id="54938778">
          <w:marLeft w:val="0"/>
          <w:marRight w:val="0"/>
          <w:marTop w:val="0"/>
          <w:marBottom w:val="0"/>
          <w:divBdr>
            <w:top w:val="none" w:sz="0" w:space="0" w:color="auto"/>
            <w:left w:val="none" w:sz="0" w:space="0" w:color="auto"/>
            <w:bottom w:val="none" w:sz="0" w:space="0" w:color="auto"/>
            <w:right w:val="none" w:sz="0" w:space="0" w:color="auto"/>
          </w:divBdr>
        </w:div>
        <w:div w:id="90510276">
          <w:marLeft w:val="0"/>
          <w:marRight w:val="0"/>
          <w:marTop w:val="0"/>
          <w:marBottom w:val="0"/>
          <w:divBdr>
            <w:top w:val="none" w:sz="0" w:space="0" w:color="auto"/>
            <w:left w:val="none" w:sz="0" w:space="0" w:color="auto"/>
            <w:bottom w:val="none" w:sz="0" w:space="0" w:color="auto"/>
            <w:right w:val="none" w:sz="0" w:space="0" w:color="auto"/>
          </w:divBdr>
        </w:div>
        <w:div w:id="189883354">
          <w:marLeft w:val="0"/>
          <w:marRight w:val="0"/>
          <w:marTop w:val="0"/>
          <w:marBottom w:val="0"/>
          <w:divBdr>
            <w:top w:val="none" w:sz="0" w:space="0" w:color="auto"/>
            <w:left w:val="none" w:sz="0" w:space="0" w:color="auto"/>
            <w:bottom w:val="none" w:sz="0" w:space="0" w:color="auto"/>
            <w:right w:val="none" w:sz="0" w:space="0" w:color="auto"/>
          </w:divBdr>
        </w:div>
        <w:div w:id="208344395">
          <w:marLeft w:val="0"/>
          <w:marRight w:val="0"/>
          <w:marTop w:val="0"/>
          <w:marBottom w:val="0"/>
          <w:divBdr>
            <w:top w:val="none" w:sz="0" w:space="0" w:color="auto"/>
            <w:left w:val="none" w:sz="0" w:space="0" w:color="auto"/>
            <w:bottom w:val="none" w:sz="0" w:space="0" w:color="auto"/>
            <w:right w:val="none" w:sz="0" w:space="0" w:color="auto"/>
          </w:divBdr>
        </w:div>
        <w:div w:id="215246061">
          <w:marLeft w:val="0"/>
          <w:marRight w:val="0"/>
          <w:marTop w:val="0"/>
          <w:marBottom w:val="0"/>
          <w:divBdr>
            <w:top w:val="none" w:sz="0" w:space="0" w:color="auto"/>
            <w:left w:val="none" w:sz="0" w:space="0" w:color="auto"/>
            <w:bottom w:val="none" w:sz="0" w:space="0" w:color="auto"/>
            <w:right w:val="none" w:sz="0" w:space="0" w:color="auto"/>
          </w:divBdr>
        </w:div>
        <w:div w:id="252083625">
          <w:marLeft w:val="0"/>
          <w:marRight w:val="0"/>
          <w:marTop w:val="0"/>
          <w:marBottom w:val="0"/>
          <w:divBdr>
            <w:top w:val="none" w:sz="0" w:space="0" w:color="auto"/>
            <w:left w:val="none" w:sz="0" w:space="0" w:color="auto"/>
            <w:bottom w:val="none" w:sz="0" w:space="0" w:color="auto"/>
            <w:right w:val="none" w:sz="0" w:space="0" w:color="auto"/>
          </w:divBdr>
        </w:div>
        <w:div w:id="286083886">
          <w:marLeft w:val="0"/>
          <w:marRight w:val="0"/>
          <w:marTop w:val="0"/>
          <w:marBottom w:val="0"/>
          <w:divBdr>
            <w:top w:val="none" w:sz="0" w:space="0" w:color="auto"/>
            <w:left w:val="none" w:sz="0" w:space="0" w:color="auto"/>
            <w:bottom w:val="none" w:sz="0" w:space="0" w:color="auto"/>
            <w:right w:val="none" w:sz="0" w:space="0" w:color="auto"/>
          </w:divBdr>
        </w:div>
        <w:div w:id="326984449">
          <w:marLeft w:val="0"/>
          <w:marRight w:val="0"/>
          <w:marTop w:val="0"/>
          <w:marBottom w:val="0"/>
          <w:divBdr>
            <w:top w:val="none" w:sz="0" w:space="0" w:color="auto"/>
            <w:left w:val="none" w:sz="0" w:space="0" w:color="auto"/>
            <w:bottom w:val="none" w:sz="0" w:space="0" w:color="auto"/>
            <w:right w:val="none" w:sz="0" w:space="0" w:color="auto"/>
          </w:divBdr>
        </w:div>
        <w:div w:id="331641184">
          <w:marLeft w:val="0"/>
          <w:marRight w:val="0"/>
          <w:marTop w:val="0"/>
          <w:marBottom w:val="0"/>
          <w:divBdr>
            <w:top w:val="none" w:sz="0" w:space="0" w:color="auto"/>
            <w:left w:val="none" w:sz="0" w:space="0" w:color="auto"/>
            <w:bottom w:val="none" w:sz="0" w:space="0" w:color="auto"/>
            <w:right w:val="none" w:sz="0" w:space="0" w:color="auto"/>
          </w:divBdr>
        </w:div>
        <w:div w:id="366293019">
          <w:marLeft w:val="0"/>
          <w:marRight w:val="0"/>
          <w:marTop w:val="0"/>
          <w:marBottom w:val="0"/>
          <w:divBdr>
            <w:top w:val="none" w:sz="0" w:space="0" w:color="auto"/>
            <w:left w:val="none" w:sz="0" w:space="0" w:color="auto"/>
            <w:bottom w:val="none" w:sz="0" w:space="0" w:color="auto"/>
            <w:right w:val="none" w:sz="0" w:space="0" w:color="auto"/>
          </w:divBdr>
        </w:div>
        <w:div w:id="446852138">
          <w:marLeft w:val="0"/>
          <w:marRight w:val="0"/>
          <w:marTop w:val="0"/>
          <w:marBottom w:val="0"/>
          <w:divBdr>
            <w:top w:val="none" w:sz="0" w:space="0" w:color="auto"/>
            <w:left w:val="none" w:sz="0" w:space="0" w:color="auto"/>
            <w:bottom w:val="none" w:sz="0" w:space="0" w:color="auto"/>
            <w:right w:val="none" w:sz="0" w:space="0" w:color="auto"/>
          </w:divBdr>
        </w:div>
        <w:div w:id="508254786">
          <w:marLeft w:val="0"/>
          <w:marRight w:val="0"/>
          <w:marTop w:val="0"/>
          <w:marBottom w:val="0"/>
          <w:divBdr>
            <w:top w:val="none" w:sz="0" w:space="0" w:color="auto"/>
            <w:left w:val="none" w:sz="0" w:space="0" w:color="auto"/>
            <w:bottom w:val="none" w:sz="0" w:space="0" w:color="auto"/>
            <w:right w:val="none" w:sz="0" w:space="0" w:color="auto"/>
          </w:divBdr>
        </w:div>
        <w:div w:id="517886488">
          <w:marLeft w:val="0"/>
          <w:marRight w:val="0"/>
          <w:marTop w:val="0"/>
          <w:marBottom w:val="0"/>
          <w:divBdr>
            <w:top w:val="none" w:sz="0" w:space="0" w:color="auto"/>
            <w:left w:val="none" w:sz="0" w:space="0" w:color="auto"/>
            <w:bottom w:val="none" w:sz="0" w:space="0" w:color="auto"/>
            <w:right w:val="none" w:sz="0" w:space="0" w:color="auto"/>
          </w:divBdr>
        </w:div>
        <w:div w:id="518080016">
          <w:marLeft w:val="0"/>
          <w:marRight w:val="0"/>
          <w:marTop w:val="0"/>
          <w:marBottom w:val="0"/>
          <w:divBdr>
            <w:top w:val="none" w:sz="0" w:space="0" w:color="auto"/>
            <w:left w:val="none" w:sz="0" w:space="0" w:color="auto"/>
            <w:bottom w:val="none" w:sz="0" w:space="0" w:color="auto"/>
            <w:right w:val="none" w:sz="0" w:space="0" w:color="auto"/>
          </w:divBdr>
        </w:div>
        <w:div w:id="549731530">
          <w:marLeft w:val="0"/>
          <w:marRight w:val="0"/>
          <w:marTop w:val="0"/>
          <w:marBottom w:val="0"/>
          <w:divBdr>
            <w:top w:val="none" w:sz="0" w:space="0" w:color="auto"/>
            <w:left w:val="none" w:sz="0" w:space="0" w:color="auto"/>
            <w:bottom w:val="none" w:sz="0" w:space="0" w:color="auto"/>
            <w:right w:val="none" w:sz="0" w:space="0" w:color="auto"/>
          </w:divBdr>
        </w:div>
        <w:div w:id="578710119">
          <w:marLeft w:val="0"/>
          <w:marRight w:val="0"/>
          <w:marTop w:val="0"/>
          <w:marBottom w:val="0"/>
          <w:divBdr>
            <w:top w:val="none" w:sz="0" w:space="0" w:color="auto"/>
            <w:left w:val="none" w:sz="0" w:space="0" w:color="auto"/>
            <w:bottom w:val="none" w:sz="0" w:space="0" w:color="auto"/>
            <w:right w:val="none" w:sz="0" w:space="0" w:color="auto"/>
          </w:divBdr>
        </w:div>
        <w:div w:id="599684403">
          <w:marLeft w:val="0"/>
          <w:marRight w:val="0"/>
          <w:marTop w:val="0"/>
          <w:marBottom w:val="0"/>
          <w:divBdr>
            <w:top w:val="none" w:sz="0" w:space="0" w:color="auto"/>
            <w:left w:val="none" w:sz="0" w:space="0" w:color="auto"/>
            <w:bottom w:val="none" w:sz="0" w:space="0" w:color="auto"/>
            <w:right w:val="none" w:sz="0" w:space="0" w:color="auto"/>
          </w:divBdr>
        </w:div>
        <w:div w:id="739908745">
          <w:marLeft w:val="0"/>
          <w:marRight w:val="0"/>
          <w:marTop w:val="0"/>
          <w:marBottom w:val="0"/>
          <w:divBdr>
            <w:top w:val="none" w:sz="0" w:space="0" w:color="auto"/>
            <w:left w:val="none" w:sz="0" w:space="0" w:color="auto"/>
            <w:bottom w:val="none" w:sz="0" w:space="0" w:color="auto"/>
            <w:right w:val="none" w:sz="0" w:space="0" w:color="auto"/>
          </w:divBdr>
        </w:div>
        <w:div w:id="741832754">
          <w:marLeft w:val="0"/>
          <w:marRight w:val="0"/>
          <w:marTop w:val="0"/>
          <w:marBottom w:val="0"/>
          <w:divBdr>
            <w:top w:val="none" w:sz="0" w:space="0" w:color="auto"/>
            <w:left w:val="none" w:sz="0" w:space="0" w:color="auto"/>
            <w:bottom w:val="none" w:sz="0" w:space="0" w:color="auto"/>
            <w:right w:val="none" w:sz="0" w:space="0" w:color="auto"/>
          </w:divBdr>
        </w:div>
        <w:div w:id="884753319">
          <w:marLeft w:val="0"/>
          <w:marRight w:val="0"/>
          <w:marTop w:val="0"/>
          <w:marBottom w:val="0"/>
          <w:divBdr>
            <w:top w:val="none" w:sz="0" w:space="0" w:color="auto"/>
            <w:left w:val="none" w:sz="0" w:space="0" w:color="auto"/>
            <w:bottom w:val="none" w:sz="0" w:space="0" w:color="auto"/>
            <w:right w:val="none" w:sz="0" w:space="0" w:color="auto"/>
          </w:divBdr>
        </w:div>
        <w:div w:id="901330545">
          <w:marLeft w:val="0"/>
          <w:marRight w:val="0"/>
          <w:marTop w:val="0"/>
          <w:marBottom w:val="0"/>
          <w:divBdr>
            <w:top w:val="none" w:sz="0" w:space="0" w:color="auto"/>
            <w:left w:val="none" w:sz="0" w:space="0" w:color="auto"/>
            <w:bottom w:val="none" w:sz="0" w:space="0" w:color="auto"/>
            <w:right w:val="none" w:sz="0" w:space="0" w:color="auto"/>
          </w:divBdr>
        </w:div>
        <w:div w:id="917404071">
          <w:marLeft w:val="0"/>
          <w:marRight w:val="0"/>
          <w:marTop w:val="0"/>
          <w:marBottom w:val="0"/>
          <w:divBdr>
            <w:top w:val="none" w:sz="0" w:space="0" w:color="auto"/>
            <w:left w:val="none" w:sz="0" w:space="0" w:color="auto"/>
            <w:bottom w:val="none" w:sz="0" w:space="0" w:color="auto"/>
            <w:right w:val="none" w:sz="0" w:space="0" w:color="auto"/>
          </w:divBdr>
        </w:div>
        <w:div w:id="924262520">
          <w:marLeft w:val="0"/>
          <w:marRight w:val="0"/>
          <w:marTop w:val="0"/>
          <w:marBottom w:val="0"/>
          <w:divBdr>
            <w:top w:val="none" w:sz="0" w:space="0" w:color="auto"/>
            <w:left w:val="none" w:sz="0" w:space="0" w:color="auto"/>
            <w:bottom w:val="none" w:sz="0" w:space="0" w:color="auto"/>
            <w:right w:val="none" w:sz="0" w:space="0" w:color="auto"/>
          </w:divBdr>
        </w:div>
        <w:div w:id="924461104">
          <w:marLeft w:val="0"/>
          <w:marRight w:val="0"/>
          <w:marTop w:val="0"/>
          <w:marBottom w:val="0"/>
          <w:divBdr>
            <w:top w:val="none" w:sz="0" w:space="0" w:color="auto"/>
            <w:left w:val="none" w:sz="0" w:space="0" w:color="auto"/>
            <w:bottom w:val="none" w:sz="0" w:space="0" w:color="auto"/>
            <w:right w:val="none" w:sz="0" w:space="0" w:color="auto"/>
          </w:divBdr>
        </w:div>
        <w:div w:id="928922990">
          <w:marLeft w:val="0"/>
          <w:marRight w:val="0"/>
          <w:marTop w:val="0"/>
          <w:marBottom w:val="0"/>
          <w:divBdr>
            <w:top w:val="none" w:sz="0" w:space="0" w:color="auto"/>
            <w:left w:val="none" w:sz="0" w:space="0" w:color="auto"/>
            <w:bottom w:val="none" w:sz="0" w:space="0" w:color="auto"/>
            <w:right w:val="none" w:sz="0" w:space="0" w:color="auto"/>
          </w:divBdr>
        </w:div>
        <w:div w:id="956251585">
          <w:marLeft w:val="0"/>
          <w:marRight w:val="0"/>
          <w:marTop w:val="0"/>
          <w:marBottom w:val="0"/>
          <w:divBdr>
            <w:top w:val="none" w:sz="0" w:space="0" w:color="auto"/>
            <w:left w:val="none" w:sz="0" w:space="0" w:color="auto"/>
            <w:bottom w:val="none" w:sz="0" w:space="0" w:color="auto"/>
            <w:right w:val="none" w:sz="0" w:space="0" w:color="auto"/>
          </w:divBdr>
        </w:div>
        <w:div w:id="963118492">
          <w:marLeft w:val="0"/>
          <w:marRight w:val="0"/>
          <w:marTop w:val="0"/>
          <w:marBottom w:val="0"/>
          <w:divBdr>
            <w:top w:val="none" w:sz="0" w:space="0" w:color="auto"/>
            <w:left w:val="none" w:sz="0" w:space="0" w:color="auto"/>
            <w:bottom w:val="none" w:sz="0" w:space="0" w:color="auto"/>
            <w:right w:val="none" w:sz="0" w:space="0" w:color="auto"/>
          </w:divBdr>
        </w:div>
        <w:div w:id="963849358">
          <w:marLeft w:val="0"/>
          <w:marRight w:val="0"/>
          <w:marTop w:val="0"/>
          <w:marBottom w:val="0"/>
          <w:divBdr>
            <w:top w:val="none" w:sz="0" w:space="0" w:color="auto"/>
            <w:left w:val="none" w:sz="0" w:space="0" w:color="auto"/>
            <w:bottom w:val="none" w:sz="0" w:space="0" w:color="auto"/>
            <w:right w:val="none" w:sz="0" w:space="0" w:color="auto"/>
          </w:divBdr>
        </w:div>
        <w:div w:id="975070103">
          <w:marLeft w:val="0"/>
          <w:marRight w:val="0"/>
          <w:marTop w:val="0"/>
          <w:marBottom w:val="0"/>
          <w:divBdr>
            <w:top w:val="none" w:sz="0" w:space="0" w:color="auto"/>
            <w:left w:val="none" w:sz="0" w:space="0" w:color="auto"/>
            <w:bottom w:val="none" w:sz="0" w:space="0" w:color="auto"/>
            <w:right w:val="none" w:sz="0" w:space="0" w:color="auto"/>
          </w:divBdr>
        </w:div>
        <w:div w:id="1054885825">
          <w:marLeft w:val="0"/>
          <w:marRight w:val="0"/>
          <w:marTop w:val="0"/>
          <w:marBottom w:val="0"/>
          <w:divBdr>
            <w:top w:val="none" w:sz="0" w:space="0" w:color="auto"/>
            <w:left w:val="none" w:sz="0" w:space="0" w:color="auto"/>
            <w:bottom w:val="none" w:sz="0" w:space="0" w:color="auto"/>
            <w:right w:val="none" w:sz="0" w:space="0" w:color="auto"/>
          </w:divBdr>
        </w:div>
        <w:div w:id="1172717494">
          <w:marLeft w:val="0"/>
          <w:marRight w:val="0"/>
          <w:marTop w:val="0"/>
          <w:marBottom w:val="0"/>
          <w:divBdr>
            <w:top w:val="none" w:sz="0" w:space="0" w:color="auto"/>
            <w:left w:val="none" w:sz="0" w:space="0" w:color="auto"/>
            <w:bottom w:val="none" w:sz="0" w:space="0" w:color="auto"/>
            <w:right w:val="none" w:sz="0" w:space="0" w:color="auto"/>
          </w:divBdr>
        </w:div>
        <w:div w:id="1204099621">
          <w:marLeft w:val="0"/>
          <w:marRight w:val="0"/>
          <w:marTop w:val="0"/>
          <w:marBottom w:val="0"/>
          <w:divBdr>
            <w:top w:val="none" w:sz="0" w:space="0" w:color="auto"/>
            <w:left w:val="none" w:sz="0" w:space="0" w:color="auto"/>
            <w:bottom w:val="none" w:sz="0" w:space="0" w:color="auto"/>
            <w:right w:val="none" w:sz="0" w:space="0" w:color="auto"/>
          </w:divBdr>
        </w:div>
        <w:div w:id="1208027854">
          <w:marLeft w:val="0"/>
          <w:marRight w:val="0"/>
          <w:marTop w:val="0"/>
          <w:marBottom w:val="0"/>
          <w:divBdr>
            <w:top w:val="none" w:sz="0" w:space="0" w:color="auto"/>
            <w:left w:val="none" w:sz="0" w:space="0" w:color="auto"/>
            <w:bottom w:val="none" w:sz="0" w:space="0" w:color="auto"/>
            <w:right w:val="none" w:sz="0" w:space="0" w:color="auto"/>
          </w:divBdr>
        </w:div>
        <w:div w:id="1246837211">
          <w:marLeft w:val="0"/>
          <w:marRight w:val="0"/>
          <w:marTop w:val="0"/>
          <w:marBottom w:val="0"/>
          <w:divBdr>
            <w:top w:val="none" w:sz="0" w:space="0" w:color="auto"/>
            <w:left w:val="none" w:sz="0" w:space="0" w:color="auto"/>
            <w:bottom w:val="none" w:sz="0" w:space="0" w:color="auto"/>
            <w:right w:val="none" w:sz="0" w:space="0" w:color="auto"/>
          </w:divBdr>
        </w:div>
        <w:div w:id="1254630114">
          <w:marLeft w:val="0"/>
          <w:marRight w:val="0"/>
          <w:marTop w:val="0"/>
          <w:marBottom w:val="0"/>
          <w:divBdr>
            <w:top w:val="none" w:sz="0" w:space="0" w:color="auto"/>
            <w:left w:val="none" w:sz="0" w:space="0" w:color="auto"/>
            <w:bottom w:val="none" w:sz="0" w:space="0" w:color="auto"/>
            <w:right w:val="none" w:sz="0" w:space="0" w:color="auto"/>
          </w:divBdr>
        </w:div>
        <w:div w:id="1257984981">
          <w:marLeft w:val="0"/>
          <w:marRight w:val="0"/>
          <w:marTop w:val="0"/>
          <w:marBottom w:val="0"/>
          <w:divBdr>
            <w:top w:val="none" w:sz="0" w:space="0" w:color="auto"/>
            <w:left w:val="none" w:sz="0" w:space="0" w:color="auto"/>
            <w:bottom w:val="none" w:sz="0" w:space="0" w:color="auto"/>
            <w:right w:val="none" w:sz="0" w:space="0" w:color="auto"/>
          </w:divBdr>
        </w:div>
        <w:div w:id="1260601811">
          <w:marLeft w:val="0"/>
          <w:marRight w:val="0"/>
          <w:marTop w:val="0"/>
          <w:marBottom w:val="0"/>
          <w:divBdr>
            <w:top w:val="none" w:sz="0" w:space="0" w:color="auto"/>
            <w:left w:val="none" w:sz="0" w:space="0" w:color="auto"/>
            <w:bottom w:val="none" w:sz="0" w:space="0" w:color="auto"/>
            <w:right w:val="none" w:sz="0" w:space="0" w:color="auto"/>
          </w:divBdr>
        </w:div>
        <w:div w:id="1288929146">
          <w:marLeft w:val="0"/>
          <w:marRight w:val="0"/>
          <w:marTop w:val="0"/>
          <w:marBottom w:val="0"/>
          <w:divBdr>
            <w:top w:val="none" w:sz="0" w:space="0" w:color="auto"/>
            <w:left w:val="none" w:sz="0" w:space="0" w:color="auto"/>
            <w:bottom w:val="none" w:sz="0" w:space="0" w:color="auto"/>
            <w:right w:val="none" w:sz="0" w:space="0" w:color="auto"/>
          </w:divBdr>
        </w:div>
        <w:div w:id="1291592789">
          <w:marLeft w:val="0"/>
          <w:marRight w:val="0"/>
          <w:marTop w:val="0"/>
          <w:marBottom w:val="0"/>
          <w:divBdr>
            <w:top w:val="none" w:sz="0" w:space="0" w:color="auto"/>
            <w:left w:val="none" w:sz="0" w:space="0" w:color="auto"/>
            <w:bottom w:val="none" w:sz="0" w:space="0" w:color="auto"/>
            <w:right w:val="none" w:sz="0" w:space="0" w:color="auto"/>
          </w:divBdr>
        </w:div>
        <w:div w:id="1296717240">
          <w:marLeft w:val="0"/>
          <w:marRight w:val="0"/>
          <w:marTop w:val="0"/>
          <w:marBottom w:val="0"/>
          <w:divBdr>
            <w:top w:val="none" w:sz="0" w:space="0" w:color="auto"/>
            <w:left w:val="none" w:sz="0" w:space="0" w:color="auto"/>
            <w:bottom w:val="none" w:sz="0" w:space="0" w:color="auto"/>
            <w:right w:val="none" w:sz="0" w:space="0" w:color="auto"/>
          </w:divBdr>
        </w:div>
        <w:div w:id="1314291000">
          <w:marLeft w:val="0"/>
          <w:marRight w:val="0"/>
          <w:marTop w:val="0"/>
          <w:marBottom w:val="0"/>
          <w:divBdr>
            <w:top w:val="none" w:sz="0" w:space="0" w:color="auto"/>
            <w:left w:val="none" w:sz="0" w:space="0" w:color="auto"/>
            <w:bottom w:val="none" w:sz="0" w:space="0" w:color="auto"/>
            <w:right w:val="none" w:sz="0" w:space="0" w:color="auto"/>
          </w:divBdr>
        </w:div>
        <w:div w:id="1326397458">
          <w:marLeft w:val="0"/>
          <w:marRight w:val="0"/>
          <w:marTop w:val="0"/>
          <w:marBottom w:val="0"/>
          <w:divBdr>
            <w:top w:val="none" w:sz="0" w:space="0" w:color="auto"/>
            <w:left w:val="none" w:sz="0" w:space="0" w:color="auto"/>
            <w:bottom w:val="none" w:sz="0" w:space="0" w:color="auto"/>
            <w:right w:val="none" w:sz="0" w:space="0" w:color="auto"/>
          </w:divBdr>
        </w:div>
        <w:div w:id="1394039084">
          <w:marLeft w:val="0"/>
          <w:marRight w:val="0"/>
          <w:marTop w:val="0"/>
          <w:marBottom w:val="0"/>
          <w:divBdr>
            <w:top w:val="none" w:sz="0" w:space="0" w:color="auto"/>
            <w:left w:val="none" w:sz="0" w:space="0" w:color="auto"/>
            <w:bottom w:val="none" w:sz="0" w:space="0" w:color="auto"/>
            <w:right w:val="none" w:sz="0" w:space="0" w:color="auto"/>
          </w:divBdr>
        </w:div>
        <w:div w:id="1518152414">
          <w:marLeft w:val="0"/>
          <w:marRight w:val="0"/>
          <w:marTop w:val="0"/>
          <w:marBottom w:val="0"/>
          <w:divBdr>
            <w:top w:val="none" w:sz="0" w:space="0" w:color="auto"/>
            <w:left w:val="none" w:sz="0" w:space="0" w:color="auto"/>
            <w:bottom w:val="none" w:sz="0" w:space="0" w:color="auto"/>
            <w:right w:val="none" w:sz="0" w:space="0" w:color="auto"/>
          </w:divBdr>
        </w:div>
        <w:div w:id="1561860623">
          <w:marLeft w:val="0"/>
          <w:marRight w:val="0"/>
          <w:marTop w:val="0"/>
          <w:marBottom w:val="0"/>
          <w:divBdr>
            <w:top w:val="none" w:sz="0" w:space="0" w:color="auto"/>
            <w:left w:val="none" w:sz="0" w:space="0" w:color="auto"/>
            <w:bottom w:val="none" w:sz="0" w:space="0" w:color="auto"/>
            <w:right w:val="none" w:sz="0" w:space="0" w:color="auto"/>
          </w:divBdr>
        </w:div>
        <w:div w:id="1598489231">
          <w:marLeft w:val="0"/>
          <w:marRight w:val="0"/>
          <w:marTop w:val="0"/>
          <w:marBottom w:val="0"/>
          <w:divBdr>
            <w:top w:val="none" w:sz="0" w:space="0" w:color="auto"/>
            <w:left w:val="none" w:sz="0" w:space="0" w:color="auto"/>
            <w:bottom w:val="none" w:sz="0" w:space="0" w:color="auto"/>
            <w:right w:val="none" w:sz="0" w:space="0" w:color="auto"/>
          </w:divBdr>
        </w:div>
        <w:div w:id="1624769829">
          <w:marLeft w:val="0"/>
          <w:marRight w:val="0"/>
          <w:marTop w:val="0"/>
          <w:marBottom w:val="0"/>
          <w:divBdr>
            <w:top w:val="none" w:sz="0" w:space="0" w:color="auto"/>
            <w:left w:val="none" w:sz="0" w:space="0" w:color="auto"/>
            <w:bottom w:val="none" w:sz="0" w:space="0" w:color="auto"/>
            <w:right w:val="none" w:sz="0" w:space="0" w:color="auto"/>
          </w:divBdr>
        </w:div>
        <w:div w:id="1637297663">
          <w:marLeft w:val="0"/>
          <w:marRight w:val="0"/>
          <w:marTop w:val="0"/>
          <w:marBottom w:val="0"/>
          <w:divBdr>
            <w:top w:val="none" w:sz="0" w:space="0" w:color="auto"/>
            <w:left w:val="none" w:sz="0" w:space="0" w:color="auto"/>
            <w:bottom w:val="none" w:sz="0" w:space="0" w:color="auto"/>
            <w:right w:val="none" w:sz="0" w:space="0" w:color="auto"/>
          </w:divBdr>
        </w:div>
        <w:div w:id="1643583927">
          <w:marLeft w:val="0"/>
          <w:marRight w:val="0"/>
          <w:marTop w:val="0"/>
          <w:marBottom w:val="0"/>
          <w:divBdr>
            <w:top w:val="none" w:sz="0" w:space="0" w:color="auto"/>
            <w:left w:val="none" w:sz="0" w:space="0" w:color="auto"/>
            <w:bottom w:val="none" w:sz="0" w:space="0" w:color="auto"/>
            <w:right w:val="none" w:sz="0" w:space="0" w:color="auto"/>
          </w:divBdr>
        </w:div>
        <w:div w:id="1720208744">
          <w:marLeft w:val="0"/>
          <w:marRight w:val="0"/>
          <w:marTop w:val="0"/>
          <w:marBottom w:val="0"/>
          <w:divBdr>
            <w:top w:val="none" w:sz="0" w:space="0" w:color="auto"/>
            <w:left w:val="none" w:sz="0" w:space="0" w:color="auto"/>
            <w:bottom w:val="none" w:sz="0" w:space="0" w:color="auto"/>
            <w:right w:val="none" w:sz="0" w:space="0" w:color="auto"/>
          </w:divBdr>
        </w:div>
        <w:div w:id="1969779000">
          <w:marLeft w:val="0"/>
          <w:marRight w:val="0"/>
          <w:marTop w:val="0"/>
          <w:marBottom w:val="0"/>
          <w:divBdr>
            <w:top w:val="none" w:sz="0" w:space="0" w:color="auto"/>
            <w:left w:val="none" w:sz="0" w:space="0" w:color="auto"/>
            <w:bottom w:val="none" w:sz="0" w:space="0" w:color="auto"/>
            <w:right w:val="none" w:sz="0" w:space="0" w:color="auto"/>
          </w:divBdr>
        </w:div>
        <w:div w:id="2006397545">
          <w:marLeft w:val="0"/>
          <w:marRight w:val="0"/>
          <w:marTop w:val="0"/>
          <w:marBottom w:val="0"/>
          <w:divBdr>
            <w:top w:val="none" w:sz="0" w:space="0" w:color="auto"/>
            <w:left w:val="none" w:sz="0" w:space="0" w:color="auto"/>
            <w:bottom w:val="none" w:sz="0" w:space="0" w:color="auto"/>
            <w:right w:val="none" w:sz="0" w:space="0" w:color="auto"/>
          </w:divBdr>
        </w:div>
        <w:div w:id="2024627956">
          <w:marLeft w:val="0"/>
          <w:marRight w:val="0"/>
          <w:marTop w:val="0"/>
          <w:marBottom w:val="0"/>
          <w:divBdr>
            <w:top w:val="none" w:sz="0" w:space="0" w:color="auto"/>
            <w:left w:val="none" w:sz="0" w:space="0" w:color="auto"/>
            <w:bottom w:val="none" w:sz="0" w:space="0" w:color="auto"/>
            <w:right w:val="none" w:sz="0" w:space="0" w:color="auto"/>
          </w:divBdr>
        </w:div>
        <w:div w:id="2036729702">
          <w:marLeft w:val="0"/>
          <w:marRight w:val="0"/>
          <w:marTop w:val="0"/>
          <w:marBottom w:val="0"/>
          <w:divBdr>
            <w:top w:val="none" w:sz="0" w:space="0" w:color="auto"/>
            <w:left w:val="none" w:sz="0" w:space="0" w:color="auto"/>
            <w:bottom w:val="none" w:sz="0" w:space="0" w:color="auto"/>
            <w:right w:val="none" w:sz="0" w:space="0" w:color="auto"/>
          </w:divBdr>
        </w:div>
        <w:div w:id="2047945959">
          <w:marLeft w:val="0"/>
          <w:marRight w:val="0"/>
          <w:marTop w:val="0"/>
          <w:marBottom w:val="0"/>
          <w:divBdr>
            <w:top w:val="none" w:sz="0" w:space="0" w:color="auto"/>
            <w:left w:val="none" w:sz="0" w:space="0" w:color="auto"/>
            <w:bottom w:val="none" w:sz="0" w:space="0" w:color="auto"/>
            <w:right w:val="none" w:sz="0" w:space="0" w:color="auto"/>
          </w:divBdr>
        </w:div>
        <w:div w:id="2101487274">
          <w:marLeft w:val="0"/>
          <w:marRight w:val="0"/>
          <w:marTop w:val="0"/>
          <w:marBottom w:val="0"/>
          <w:divBdr>
            <w:top w:val="none" w:sz="0" w:space="0" w:color="auto"/>
            <w:left w:val="none" w:sz="0" w:space="0" w:color="auto"/>
            <w:bottom w:val="none" w:sz="0" w:space="0" w:color="auto"/>
            <w:right w:val="none" w:sz="0" w:space="0" w:color="auto"/>
          </w:divBdr>
        </w:div>
      </w:divsChild>
    </w:div>
    <w:div w:id="1036391325">
      <w:bodyDiv w:val="1"/>
      <w:marLeft w:val="0"/>
      <w:marRight w:val="0"/>
      <w:marTop w:val="0"/>
      <w:marBottom w:val="0"/>
      <w:divBdr>
        <w:top w:val="none" w:sz="0" w:space="0" w:color="auto"/>
        <w:left w:val="none" w:sz="0" w:space="0" w:color="auto"/>
        <w:bottom w:val="none" w:sz="0" w:space="0" w:color="auto"/>
        <w:right w:val="none" w:sz="0" w:space="0" w:color="auto"/>
      </w:divBdr>
      <w:divsChild>
        <w:div w:id="20129514">
          <w:marLeft w:val="0"/>
          <w:marRight w:val="0"/>
          <w:marTop w:val="0"/>
          <w:marBottom w:val="0"/>
          <w:divBdr>
            <w:top w:val="none" w:sz="0" w:space="0" w:color="auto"/>
            <w:left w:val="none" w:sz="0" w:space="0" w:color="auto"/>
            <w:bottom w:val="none" w:sz="0" w:space="0" w:color="auto"/>
            <w:right w:val="none" w:sz="0" w:space="0" w:color="auto"/>
          </w:divBdr>
        </w:div>
        <w:div w:id="30689099">
          <w:marLeft w:val="0"/>
          <w:marRight w:val="0"/>
          <w:marTop w:val="0"/>
          <w:marBottom w:val="0"/>
          <w:divBdr>
            <w:top w:val="none" w:sz="0" w:space="0" w:color="auto"/>
            <w:left w:val="none" w:sz="0" w:space="0" w:color="auto"/>
            <w:bottom w:val="none" w:sz="0" w:space="0" w:color="auto"/>
            <w:right w:val="none" w:sz="0" w:space="0" w:color="auto"/>
          </w:divBdr>
        </w:div>
        <w:div w:id="57360371">
          <w:marLeft w:val="0"/>
          <w:marRight w:val="0"/>
          <w:marTop w:val="0"/>
          <w:marBottom w:val="0"/>
          <w:divBdr>
            <w:top w:val="none" w:sz="0" w:space="0" w:color="auto"/>
            <w:left w:val="none" w:sz="0" w:space="0" w:color="auto"/>
            <w:bottom w:val="none" w:sz="0" w:space="0" w:color="auto"/>
            <w:right w:val="none" w:sz="0" w:space="0" w:color="auto"/>
          </w:divBdr>
        </w:div>
        <w:div w:id="67919373">
          <w:marLeft w:val="0"/>
          <w:marRight w:val="0"/>
          <w:marTop w:val="0"/>
          <w:marBottom w:val="0"/>
          <w:divBdr>
            <w:top w:val="none" w:sz="0" w:space="0" w:color="auto"/>
            <w:left w:val="none" w:sz="0" w:space="0" w:color="auto"/>
            <w:bottom w:val="none" w:sz="0" w:space="0" w:color="auto"/>
            <w:right w:val="none" w:sz="0" w:space="0" w:color="auto"/>
          </w:divBdr>
        </w:div>
        <w:div w:id="86121910">
          <w:marLeft w:val="0"/>
          <w:marRight w:val="0"/>
          <w:marTop w:val="0"/>
          <w:marBottom w:val="0"/>
          <w:divBdr>
            <w:top w:val="none" w:sz="0" w:space="0" w:color="auto"/>
            <w:left w:val="none" w:sz="0" w:space="0" w:color="auto"/>
            <w:bottom w:val="none" w:sz="0" w:space="0" w:color="auto"/>
            <w:right w:val="none" w:sz="0" w:space="0" w:color="auto"/>
          </w:divBdr>
        </w:div>
        <w:div w:id="107286052">
          <w:marLeft w:val="0"/>
          <w:marRight w:val="0"/>
          <w:marTop w:val="0"/>
          <w:marBottom w:val="0"/>
          <w:divBdr>
            <w:top w:val="none" w:sz="0" w:space="0" w:color="auto"/>
            <w:left w:val="none" w:sz="0" w:space="0" w:color="auto"/>
            <w:bottom w:val="none" w:sz="0" w:space="0" w:color="auto"/>
            <w:right w:val="none" w:sz="0" w:space="0" w:color="auto"/>
          </w:divBdr>
        </w:div>
        <w:div w:id="154077877">
          <w:marLeft w:val="0"/>
          <w:marRight w:val="0"/>
          <w:marTop w:val="0"/>
          <w:marBottom w:val="0"/>
          <w:divBdr>
            <w:top w:val="none" w:sz="0" w:space="0" w:color="auto"/>
            <w:left w:val="none" w:sz="0" w:space="0" w:color="auto"/>
            <w:bottom w:val="none" w:sz="0" w:space="0" w:color="auto"/>
            <w:right w:val="none" w:sz="0" w:space="0" w:color="auto"/>
          </w:divBdr>
        </w:div>
        <w:div w:id="179635387">
          <w:marLeft w:val="0"/>
          <w:marRight w:val="0"/>
          <w:marTop w:val="0"/>
          <w:marBottom w:val="0"/>
          <w:divBdr>
            <w:top w:val="none" w:sz="0" w:space="0" w:color="auto"/>
            <w:left w:val="none" w:sz="0" w:space="0" w:color="auto"/>
            <w:bottom w:val="none" w:sz="0" w:space="0" w:color="auto"/>
            <w:right w:val="none" w:sz="0" w:space="0" w:color="auto"/>
          </w:divBdr>
        </w:div>
        <w:div w:id="209654778">
          <w:marLeft w:val="0"/>
          <w:marRight w:val="0"/>
          <w:marTop w:val="0"/>
          <w:marBottom w:val="0"/>
          <w:divBdr>
            <w:top w:val="none" w:sz="0" w:space="0" w:color="auto"/>
            <w:left w:val="none" w:sz="0" w:space="0" w:color="auto"/>
            <w:bottom w:val="none" w:sz="0" w:space="0" w:color="auto"/>
            <w:right w:val="none" w:sz="0" w:space="0" w:color="auto"/>
          </w:divBdr>
        </w:div>
        <w:div w:id="216743650">
          <w:marLeft w:val="0"/>
          <w:marRight w:val="0"/>
          <w:marTop w:val="0"/>
          <w:marBottom w:val="0"/>
          <w:divBdr>
            <w:top w:val="none" w:sz="0" w:space="0" w:color="auto"/>
            <w:left w:val="none" w:sz="0" w:space="0" w:color="auto"/>
            <w:bottom w:val="none" w:sz="0" w:space="0" w:color="auto"/>
            <w:right w:val="none" w:sz="0" w:space="0" w:color="auto"/>
          </w:divBdr>
        </w:div>
        <w:div w:id="300229958">
          <w:marLeft w:val="0"/>
          <w:marRight w:val="0"/>
          <w:marTop w:val="0"/>
          <w:marBottom w:val="0"/>
          <w:divBdr>
            <w:top w:val="none" w:sz="0" w:space="0" w:color="auto"/>
            <w:left w:val="none" w:sz="0" w:space="0" w:color="auto"/>
            <w:bottom w:val="none" w:sz="0" w:space="0" w:color="auto"/>
            <w:right w:val="none" w:sz="0" w:space="0" w:color="auto"/>
          </w:divBdr>
        </w:div>
        <w:div w:id="323440289">
          <w:marLeft w:val="0"/>
          <w:marRight w:val="0"/>
          <w:marTop w:val="0"/>
          <w:marBottom w:val="0"/>
          <w:divBdr>
            <w:top w:val="none" w:sz="0" w:space="0" w:color="auto"/>
            <w:left w:val="none" w:sz="0" w:space="0" w:color="auto"/>
            <w:bottom w:val="none" w:sz="0" w:space="0" w:color="auto"/>
            <w:right w:val="none" w:sz="0" w:space="0" w:color="auto"/>
          </w:divBdr>
        </w:div>
        <w:div w:id="337730278">
          <w:marLeft w:val="0"/>
          <w:marRight w:val="0"/>
          <w:marTop w:val="0"/>
          <w:marBottom w:val="0"/>
          <w:divBdr>
            <w:top w:val="none" w:sz="0" w:space="0" w:color="auto"/>
            <w:left w:val="none" w:sz="0" w:space="0" w:color="auto"/>
            <w:bottom w:val="none" w:sz="0" w:space="0" w:color="auto"/>
            <w:right w:val="none" w:sz="0" w:space="0" w:color="auto"/>
          </w:divBdr>
        </w:div>
        <w:div w:id="369453166">
          <w:marLeft w:val="0"/>
          <w:marRight w:val="0"/>
          <w:marTop w:val="0"/>
          <w:marBottom w:val="0"/>
          <w:divBdr>
            <w:top w:val="none" w:sz="0" w:space="0" w:color="auto"/>
            <w:left w:val="none" w:sz="0" w:space="0" w:color="auto"/>
            <w:bottom w:val="none" w:sz="0" w:space="0" w:color="auto"/>
            <w:right w:val="none" w:sz="0" w:space="0" w:color="auto"/>
          </w:divBdr>
        </w:div>
        <w:div w:id="471363715">
          <w:marLeft w:val="0"/>
          <w:marRight w:val="0"/>
          <w:marTop w:val="0"/>
          <w:marBottom w:val="0"/>
          <w:divBdr>
            <w:top w:val="none" w:sz="0" w:space="0" w:color="auto"/>
            <w:left w:val="none" w:sz="0" w:space="0" w:color="auto"/>
            <w:bottom w:val="none" w:sz="0" w:space="0" w:color="auto"/>
            <w:right w:val="none" w:sz="0" w:space="0" w:color="auto"/>
          </w:divBdr>
        </w:div>
        <w:div w:id="513417280">
          <w:marLeft w:val="0"/>
          <w:marRight w:val="0"/>
          <w:marTop w:val="0"/>
          <w:marBottom w:val="0"/>
          <w:divBdr>
            <w:top w:val="none" w:sz="0" w:space="0" w:color="auto"/>
            <w:left w:val="none" w:sz="0" w:space="0" w:color="auto"/>
            <w:bottom w:val="none" w:sz="0" w:space="0" w:color="auto"/>
            <w:right w:val="none" w:sz="0" w:space="0" w:color="auto"/>
          </w:divBdr>
        </w:div>
        <w:div w:id="583995962">
          <w:marLeft w:val="0"/>
          <w:marRight w:val="0"/>
          <w:marTop w:val="0"/>
          <w:marBottom w:val="0"/>
          <w:divBdr>
            <w:top w:val="none" w:sz="0" w:space="0" w:color="auto"/>
            <w:left w:val="none" w:sz="0" w:space="0" w:color="auto"/>
            <w:bottom w:val="none" w:sz="0" w:space="0" w:color="auto"/>
            <w:right w:val="none" w:sz="0" w:space="0" w:color="auto"/>
          </w:divBdr>
        </w:div>
        <w:div w:id="620459484">
          <w:marLeft w:val="0"/>
          <w:marRight w:val="0"/>
          <w:marTop w:val="0"/>
          <w:marBottom w:val="0"/>
          <w:divBdr>
            <w:top w:val="none" w:sz="0" w:space="0" w:color="auto"/>
            <w:left w:val="none" w:sz="0" w:space="0" w:color="auto"/>
            <w:bottom w:val="none" w:sz="0" w:space="0" w:color="auto"/>
            <w:right w:val="none" w:sz="0" w:space="0" w:color="auto"/>
          </w:divBdr>
        </w:div>
        <w:div w:id="749280429">
          <w:marLeft w:val="0"/>
          <w:marRight w:val="0"/>
          <w:marTop w:val="0"/>
          <w:marBottom w:val="0"/>
          <w:divBdr>
            <w:top w:val="none" w:sz="0" w:space="0" w:color="auto"/>
            <w:left w:val="none" w:sz="0" w:space="0" w:color="auto"/>
            <w:bottom w:val="none" w:sz="0" w:space="0" w:color="auto"/>
            <w:right w:val="none" w:sz="0" w:space="0" w:color="auto"/>
          </w:divBdr>
        </w:div>
        <w:div w:id="860319982">
          <w:marLeft w:val="0"/>
          <w:marRight w:val="0"/>
          <w:marTop w:val="0"/>
          <w:marBottom w:val="0"/>
          <w:divBdr>
            <w:top w:val="none" w:sz="0" w:space="0" w:color="auto"/>
            <w:left w:val="none" w:sz="0" w:space="0" w:color="auto"/>
            <w:bottom w:val="none" w:sz="0" w:space="0" w:color="auto"/>
            <w:right w:val="none" w:sz="0" w:space="0" w:color="auto"/>
          </w:divBdr>
        </w:div>
        <w:div w:id="922686548">
          <w:marLeft w:val="0"/>
          <w:marRight w:val="0"/>
          <w:marTop w:val="0"/>
          <w:marBottom w:val="0"/>
          <w:divBdr>
            <w:top w:val="none" w:sz="0" w:space="0" w:color="auto"/>
            <w:left w:val="none" w:sz="0" w:space="0" w:color="auto"/>
            <w:bottom w:val="none" w:sz="0" w:space="0" w:color="auto"/>
            <w:right w:val="none" w:sz="0" w:space="0" w:color="auto"/>
          </w:divBdr>
        </w:div>
        <w:div w:id="967052477">
          <w:marLeft w:val="0"/>
          <w:marRight w:val="0"/>
          <w:marTop w:val="0"/>
          <w:marBottom w:val="0"/>
          <w:divBdr>
            <w:top w:val="none" w:sz="0" w:space="0" w:color="auto"/>
            <w:left w:val="none" w:sz="0" w:space="0" w:color="auto"/>
            <w:bottom w:val="none" w:sz="0" w:space="0" w:color="auto"/>
            <w:right w:val="none" w:sz="0" w:space="0" w:color="auto"/>
          </w:divBdr>
        </w:div>
        <w:div w:id="1040011900">
          <w:marLeft w:val="0"/>
          <w:marRight w:val="0"/>
          <w:marTop w:val="0"/>
          <w:marBottom w:val="0"/>
          <w:divBdr>
            <w:top w:val="none" w:sz="0" w:space="0" w:color="auto"/>
            <w:left w:val="none" w:sz="0" w:space="0" w:color="auto"/>
            <w:bottom w:val="none" w:sz="0" w:space="0" w:color="auto"/>
            <w:right w:val="none" w:sz="0" w:space="0" w:color="auto"/>
          </w:divBdr>
        </w:div>
        <w:div w:id="1069185398">
          <w:marLeft w:val="0"/>
          <w:marRight w:val="0"/>
          <w:marTop w:val="0"/>
          <w:marBottom w:val="0"/>
          <w:divBdr>
            <w:top w:val="none" w:sz="0" w:space="0" w:color="auto"/>
            <w:left w:val="none" w:sz="0" w:space="0" w:color="auto"/>
            <w:bottom w:val="none" w:sz="0" w:space="0" w:color="auto"/>
            <w:right w:val="none" w:sz="0" w:space="0" w:color="auto"/>
          </w:divBdr>
        </w:div>
        <w:div w:id="1098521858">
          <w:marLeft w:val="0"/>
          <w:marRight w:val="0"/>
          <w:marTop w:val="0"/>
          <w:marBottom w:val="0"/>
          <w:divBdr>
            <w:top w:val="none" w:sz="0" w:space="0" w:color="auto"/>
            <w:left w:val="none" w:sz="0" w:space="0" w:color="auto"/>
            <w:bottom w:val="none" w:sz="0" w:space="0" w:color="auto"/>
            <w:right w:val="none" w:sz="0" w:space="0" w:color="auto"/>
          </w:divBdr>
        </w:div>
        <w:div w:id="1141265421">
          <w:marLeft w:val="0"/>
          <w:marRight w:val="0"/>
          <w:marTop w:val="0"/>
          <w:marBottom w:val="0"/>
          <w:divBdr>
            <w:top w:val="none" w:sz="0" w:space="0" w:color="auto"/>
            <w:left w:val="none" w:sz="0" w:space="0" w:color="auto"/>
            <w:bottom w:val="none" w:sz="0" w:space="0" w:color="auto"/>
            <w:right w:val="none" w:sz="0" w:space="0" w:color="auto"/>
          </w:divBdr>
        </w:div>
        <w:div w:id="1152406754">
          <w:marLeft w:val="0"/>
          <w:marRight w:val="0"/>
          <w:marTop w:val="0"/>
          <w:marBottom w:val="0"/>
          <w:divBdr>
            <w:top w:val="none" w:sz="0" w:space="0" w:color="auto"/>
            <w:left w:val="none" w:sz="0" w:space="0" w:color="auto"/>
            <w:bottom w:val="none" w:sz="0" w:space="0" w:color="auto"/>
            <w:right w:val="none" w:sz="0" w:space="0" w:color="auto"/>
          </w:divBdr>
        </w:div>
        <w:div w:id="1163354002">
          <w:marLeft w:val="0"/>
          <w:marRight w:val="0"/>
          <w:marTop w:val="0"/>
          <w:marBottom w:val="0"/>
          <w:divBdr>
            <w:top w:val="none" w:sz="0" w:space="0" w:color="auto"/>
            <w:left w:val="none" w:sz="0" w:space="0" w:color="auto"/>
            <w:bottom w:val="none" w:sz="0" w:space="0" w:color="auto"/>
            <w:right w:val="none" w:sz="0" w:space="0" w:color="auto"/>
          </w:divBdr>
        </w:div>
        <w:div w:id="1237938782">
          <w:marLeft w:val="0"/>
          <w:marRight w:val="0"/>
          <w:marTop w:val="0"/>
          <w:marBottom w:val="0"/>
          <w:divBdr>
            <w:top w:val="none" w:sz="0" w:space="0" w:color="auto"/>
            <w:left w:val="none" w:sz="0" w:space="0" w:color="auto"/>
            <w:bottom w:val="none" w:sz="0" w:space="0" w:color="auto"/>
            <w:right w:val="none" w:sz="0" w:space="0" w:color="auto"/>
          </w:divBdr>
        </w:div>
        <w:div w:id="1242131684">
          <w:marLeft w:val="0"/>
          <w:marRight w:val="0"/>
          <w:marTop w:val="0"/>
          <w:marBottom w:val="0"/>
          <w:divBdr>
            <w:top w:val="none" w:sz="0" w:space="0" w:color="auto"/>
            <w:left w:val="none" w:sz="0" w:space="0" w:color="auto"/>
            <w:bottom w:val="none" w:sz="0" w:space="0" w:color="auto"/>
            <w:right w:val="none" w:sz="0" w:space="0" w:color="auto"/>
          </w:divBdr>
        </w:div>
        <w:div w:id="1248536461">
          <w:marLeft w:val="0"/>
          <w:marRight w:val="0"/>
          <w:marTop w:val="0"/>
          <w:marBottom w:val="0"/>
          <w:divBdr>
            <w:top w:val="none" w:sz="0" w:space="0" w:color="auto"/>
            <w:left w:val="none" w:sz="0" w:space="0" w:color="auto"/>
            <w:bottom w:val="none" w:sz="0" w:space="0" w:color="auto"/>
            <w:right w:val="none" w:sz="0" w:space="0" w:color="auto"/>
          </w:divBdr>
        </w:div>
        <w:div w:id="1275138530">
          <w:marLeft w:val="0"/>
          <w:marRight w:val="0"/>
          <w:marTop w:val="0"/>
          <w:marBottom w:val="0"/>
          <w:divBdr>
            <w:top w:val="none" w:sz="0" w:space="0" w:color="auto"/>
            <w:left w:val="none" w:sz="0" w:space="0" w:color="auto"/>
            <w:bottom w:val="none" w:sz="0" w:space="0" w:color="auto"/>
            <w:right w:val="none" w:sz="0" w:space="0" w:color="auto"/>
          </w:divBdr>
        </w:div>
        <w:div w:id="1344749708">
          <w:marLeft w:val="0"/>
          <w:marRight w:val="0"/>
          <w:marTop w:val="0"/>
          <w:marBottom w:val="0"/>
          <w:divBdr>
            <w:top w:val="none" w:sz="0" w:space="0" w:color="auto"/>
            <w:left w:val="none" w:sz="0" w:space="0" w:color="auto"/>
            <w:bottom w:val="none" w:sz="0" w:space="0" w:color="auto"/>
            <w:right w:val="none" w:sz="0" w:space="0" w:color="auto"/>
          </w:divBdr>
        </w:div>
        <w:div w:id="1395543600">
          <w:marLeft w:val="0"/>
          <w:marRight w:val="0"/>
          <w:marTop w:val="0"/>
          <w:marBottom w:val="0"/>
          <w:divBdr>
            <w:top w:val="none" w:sz="0" w:space="0" w:color="auto"/>
            <w:left w:val="none" w:sz="0" w:space="0" w:color="auto"/>
            <w:bottom w:val="none" w:sz="0" w:space="0" w:color="auto"/>
            <w:right w:val="none" w:sz="0" w:space="0" w:color="auto"/>
          </w:divBdr>
        </w:div>
        <w:div w:id="1401751194">
          <w:marLeft w:val="0"/>
          <w:marRight w:val="0"/>
          <w:marTop w:val="0"/>
          <w:marBottom w:val="0"/>
          <w:divBdr>
            <w:top w:val="none" w:sz="0" w:space="0" w:color="auto"/>
            <w:left w:val="none" w:sz="0" w:space="0" w:color="auto"/>
            <w:bottom w:val="none" w:sz="0" w:space="0" w:color="auto"/>
            <w:right w:val="none" w:sz="0" w:space="0" w:color="auto"/>
          </w:divBdr>
        </w:div>
        <w:div w:id="1408191618">
          <w:marLeft w:val="0"/>
          <w:marRight w:val="0"/>
          <w:marTop w:val="0"/>
          <w:marBottom w:val="0"/>
          <w:divBdr>
            <w:top w:val="none" w:sz="0" w:space="0" w:color="auto"/>
            <w:left w:val="none" w:sz="0" w:space="0" w:color="auto"/>
            <w:bottom w:val="none" w:sz="0" w:space="0" w:color="auto"/>
            <w:right w:val="none" w:sz="0" w:space="0" w:color="auto"/>
          </w:divBdr>
        </w:div>
        <w:div w:id="1432505002">
          <w:marLeft w:val="0"/>
          <w:marRight w:val="0"/>
          <w:marTop w:val="0"/>
          <w:marBottom w:val="0"/>
          <w:divBdr>
            <w:top w:val="none" w:sz="0" w:space="0" w:color="auto"/>
            <w:left w:val="none" w:sz="0" w:space="0" w:color="auto"/>
            <w:bottom w:val="none" w:sz="0" w:space="0" w:color="auto"/>
            <w:right w:val="none" w:sz="0" w:space="0" w:color="auto"/>
          </w:divBdr>
        </w:div>
        <w:div w:id="1440416203">
          <w:marLeft w:val="0"/>
          <w:marRight w:val="0"/>
          <w:marTop w:val="0"/>
          <w:marBottom w:val="0"/>
          <w:divBdr>
            <w:top w:val="none" w:sz="0" w:space="0" w:color="auto"/>
            <w:left w:val="none" w:sz="0" w:space="0" w:color="auto"/>
            <w:bottom w:val="none" w:sz="0" w:space="0" w:color="auto"/>
            <w:right w:val="none" w:sz="0" w:space="0" w:color="auto"/>
          </w:divBdr>
        </w:div>
        <w:div w:id="1462722205">
          <w:marLeft w:val="0"/>
          <w:marRight w:val="0"/>
          <w:marTop w:val="0"/>
          <w:marBottom w:val="0"/>
          <w:divBdr>
            <w:top w:val="none" w:sz="0" w:space="0" w:color="auto"/>
            <w:left w:val="none" w:sz="0" w:space="0" w:color="auto"/>
            <w:bottom w:val="none" w:sz="0" w:space="0" w:color="auto"/>
            <w:right w:val="none" w:sz="0" w:space="0" w:color="auto"/>
          </w:divBdr>
        </w:div>
        <w:div w:id="1503348512">
          <w:marLeft w:val="0"/>
          <w:marRight w:val="0"/>
          <w:marTop w:val="0"/>
          <w:marBottom w:val="0"/>
          <w:divBdr>
            <w:top w:val="none" w:sz="0" w:space="0" w:color="auto"/>
            <w:left w:val="none" w:sz="0" w:space="0" w:color="auto"/>
            <w:bottom w:val="none" w:sz="0" w:space="0" w:color="auto"/>
            <w:right w:val="none" w:sz="0" w:space="0" w:color="auto"/>
          </w:divBdr>
        </w:div>
        <w:div w:id="1615283104">
          <w:marLeft w:val="0"/>
          <w:marRight w:val="0"/>
          <w:marTop w:val="0"/>
          <w:marBottom w:val="0"/>
          <w:divBdr>
            <w:top w:val="none" w:sz="0" w:space="0" w:color="auto"/>
            <w:left w:val="none" w:sz="0" w:space="0" w:color="auto"/>
            <w:bottom w:val="none" w:sz="0" w:space="0" w:color="auto"/>
            <w:right w:val="none" w:sz="0" w:space="0" w:color="auto"/>
          </w:divBdr>
        </w:div>
        <w:div w:id="1634865603">
          <w:marLeft w:val="0"/>
          <w:marRight w:val="0"/>
          <w:marTop w:val="0"/>
          <w:marBottom w:val="0"/>
          <w:divBdr>
            <w:top w:val="none" w:sz="0" w:space="0" w:color="auto"/>
            <w:left w:val="none" w:sz="0" w:space="0" w:color="auto"/>
            <w:bottom w:val="none" w:sz="0" w:space="0" w:color="auto"/>
            <w:right w:val="none" w:sz="0" w:space="0" w:color="auto"/>
          </w:divBdr>
        </w:div>
        <w:div w:id="1642227263">
          <w:marLeft w:val="0"/>
          <w:marRight w:val="0"/>
          <w:marTop w:val="0"/>
          <w:marBottom w:val="0"/>
          <w:divBdr>
            <w:top w:val="none" w:sz="0" w:space="0" w:color="auto"/>
            <w:left w:val="none" w:sz="0" w:space="0" w:color="auto"/>
            <w:bottom w:val="none" w:sz="0" w:space="0" w:color="auto"/>
            <w:right w:val="none" w:sz="0" w:space="0" w:color="auto"/>
          </w:divBdr>
        </w:div>
        <w:div w:id="1654411405">
          <w:marLeft w:val="0"/>
          <w:marRight w:val="0"/>
          <w:marTop w:val="0"/>
          <w:marBottom w:val="0"/>
          <w:divBdr>
            <w:top w:val="none" w:sz="0" w:space="0" w:color="auto"/>
            <w:left w:val="none" w:sz="0" w:space="0" w:color="auto"/>
            <w:bottom w:val="none" w:sz="0" w:space="0" w:color="auto"/>
            <w:right w:val="none" w:sz="0" w:space="0" w:color="auto"/>
          </w:divBdr>
        </w:div>
        <w:div w:id="1752505481">
          <w:marLeft w:val="0"/>
          <w:marRight w:val="0"/>
          <w:marTop w:val="0"/>
          <w:marBottom w:val="0"/>
          <w:divBdr>
            <w:top w:val="none" w:sz="0" w:space="0" w:color="auto"/>
            <w:left w:val="none" w:sz="0" w:space="0" w:color="auto"/>
            <w:bottom w:val="none" w:sz="0" w:space="0" w:color="auto"/>
            <w:right w:val="none" w:sz="0" w:space="0" w:color="auto"/>
          </w:divBdr>
        </w:div>
        <w:div w:id="1765491786">
          <w:marLeft w:val="0"/>
          <w:marRight w:val="0"/>
          <w:marTop w:val="0"/>
          <w:marBottom w:val="0"/>
          <w:divBdr>
            <w:top w:val="none" w:sz="0" w:space="0" w:color="auto"/>
            <w:left w:val="none" w:sz="0" w:space="0" w:color="auto"/>
            <w:bottom w:val="none" w:sz="0" w:space="0" w:color="auto"/>
            <w:right w:val="none" w:sz="0" w:space="0" w:color="auto"/>
          </w:divBdr>
        </w:div>
        <w:div w:id="1801074784">
          <w:marLeft w:val="0"/>
          <w:marRight w:val="0"/>
          <w:marTop w:val="0"/>
          <w:marBottom w:val="0"/>
          <w:divBdr>
            <w:top w:val="none" w:sz="0" w:space="0" w:color="auto"/>
            <w:left w:val="none" w:sz="0" w:space="0" w:color="auto"/>
            <w:bottom w:val="none" w:sz="0" w:space="0" w:color="auto"/>
            <w:right w:val="none" w:sz="0" w:space="0" w:color="auto"/>
          </w:divBdr>
        </w:div>
        <w:div w:id="1845707520">
          <w:marLeft w:val="0"/>
          <w:marRight w:val="0"/>
          <w:marTop w:val="0"/>
          <w:marBottom w:val="0"/>
          <w:divBdr>
            <w:top w:val="none" w:sz="0" w:space="0" w:color="auto"/>
            <w:left w:val="none" w:sz="0" w:space="0" w:color="auto"/>
            <w:bottom w:val="none" w:sz="0" w:space="0" w:color="auto"/>
            <w:right w:val="none" w:sz="0" w:space="0" w:color="auto"/>
          </w:divBdr>
        </w:div>
        <w:div w:id="1925340563">
          <w:marLeft w:val="0"/>
          <w:marRight w:val="0"/>
          <w:marTop w:val="0"/>
          <w:marBottom w:val="0"/>
          <w:divBdr>
            <w:top w:val="none" w:sz="0" w:space="0" w:color="auto"/>
            <w:left w:val="none" w:sz="0" w:space="0" w:color="auto"/>
            <w:bottom w:val="none" w:sz="0" w:space="0" w:color="auto"/>
            <w:right w:val="none" w:sz="0" w:space="0" w:color="auto"/>
          </w:divBdr>
        </w:div>
        <w:div w:id="1957904857">
          <w:marLeft w:val="0"/>
          <w:marRight w:val="0"/>
          <w:marTop w:val="0"/>
          <w:marBottom w:val="0"/>
          <w:divBdr>
            <w:top w:val="none" w:sz="0" w:space="0" w:color="auto"/>
            <w:left w:val="none" w:sz="0" w:space="0" w:color="auto"/>
            <w:bottom w:val="none" w:sz="0" w:space="0" w:color="auto"/>
            <w:right w:val="none" w:sz="0" w:space="0" w:color="auto"/>
          </w:divBdr>
        </w:div>
        <w:div w:id="1998456612">
          <w:marLeft w:val="0"/>
          <w:marRight w:val="0"/>
          <w:marTop w:val="0"/>
          <w:marBottom w:val="0"/>
          <w:divBdr>
            <w:top w:val="none" w:sz="0" w:space="0" w:color="auto"/>
            <w:left w:val="none" w:sz="0" w:space="0" w:color="auto"/>
            <w:bottom w:val="none" w:sz="0" w:space="0" w:color="auto"/>
            <w:right w:val="none" w:sz="0" w:space="0" w:color="auto"/>
          </w:divBdr>
        </w:div>
        <w:div w:id="2026244460">
          <w:marLeft w:val="0"/>
          <w:marRight w:val="0"/>
          <w:marTop w:val="0"/>
          <w:marBottom w:val="0"/>
          <w:divBdr>
            <w:top w:val="none" w:sz="0" w:space="0" w:color="auto"/>
            <w:left w:val="none" w:sz="0" w:space="0" w:color="auto"/>
            <w:bottom w:val="none" w:sz="0" w:space="0" w:color="auto"/>
            <w:right w:val="none" w:sz="0" w:space="0" w:color="auto"/>
          </w:divBdr>
        </w:div>
        <w:div w:id="2062242130">
          <w:marLeft w:val="0"/>
          <w:marRight w:val="0"/>
          <w:marTop w:val="0"/>
          <w:marBottom w:val="0"/>
          <w:divBdr>
            <w:top w:val="none" w:sz="0" w:space="0" w:color="auto"/>
            <w:left w:val="none" w:sz="0" w:space="0" w:color="auto"/>
            <w:bottom w:val="none" w:sz="0" w:space="0" w:color="auto"/>
            <w:right w:val="none" w:sz="0" w:space="0" w:color="auto"/>
          </w:divBdr>
        </w:div>
        <w:div w:id="2087611910">
          <w:marLeft w:val="0"/>
          <w:marRight w:val="0"/>
          <w:marTop w:val="0"/>
          <w:marBottom w:val="0"/>
          <w:divBdr>
            <w:top w:val="none" w:sz="0" w:space="0" w:color="auto"/>
            <w:left w:val="none" w:sz="0" w:space="0" w:color="auto"/>
            <w:bottom w:val="none" w:sz="0" w:space="0" w:color="auto"/>
            <w:right w:val="none" w:sz="0" w:space="0" w:color="auto"/>
          </w:divBdr>
        </w:div>
        <w:div w:id="2110586938">
          <w:marLeft w:val="0"/>
          <w:marRight w:val="0"/>
          <w:marTop w:val="0"/>
          <w:marBottom w:val="0"/>
          <w:divBdr>
            <w:top w:val="none" w:sz="0" w:space="0" w:color="auto"/>
            <w:left w:val="none" w:sz="0" w:space="0" w:color="auto"/>
            <w:bottom w:val="none" w:sz="0" w:space="0" w:color="auto"/>
            <w:right w:val="none" w:sz="0" w:space="0" w:color="auto"/>
          </w:divBdr>
        </w:div>
        <w:div w:id="2112897647">
          <w:marLeft w:val="0"/>
          <w:marRight w:val="0"/>
          <w:marTop w:val="0"/>
          <w:marBottom w:val="0"/>
          <w:divBdr>
            <w:top w:val="none" w:sz="0" w:space="0" w:color="auto"/>
            <w:left w:val="none" w:sz="0" w:space="0" w:color="auto"/>
            <w:bottom w:val="none" w:sz="0" w:space="0" w:color="auto"/>
            <w:right w:val="none" w:sz="0" w:space="0" w:color="auto"/>
          </w:divBdr>
        </w:div>
        <w:div w:id="2114475430">
          <w:marLeft w:val="0"/>
          <w:marRight w:val="0"/>
          <w:marTop w:val="0"/>
          <w:marBottom w:val="0"/>
          <w:divBdr>
            <w:top w:val="none" w:sz="0" w:space="0" w:color="auto"/>
            <w:left w:val="none" w:sz="0" w:space="0" w:color="auto"/>
            <w:bottom w:val="none" w:sz="0" w:space="0" w:color="auto"/>
            <w:right w:val="none" w:sz="0" w:space="0" w:color="auto"/>
          </w:divBdr>
        </w:div>
        <w:div w:id="2134591662">
          <w:marLeft w:val="0"/>
          <w:marRight w:val="0"/>
          <w:marTop w:val="0"/>
          <w:marBottom w:val="0"/>
          <w:divBdr>
            <w:top w:val="none" w:sz="0" w:space="0" w:color="auto"/>
            <w:left w:val="none" w:sz="0" w:space="0" w:color="auto"/>
            <w:bottom w:val="none" w:sz="0" w:space="0" w:color="auto"/>
            <w:right w:val="none" w:sz="0" w:space="0" w:color="auto"/>
          </w:divBdr>
        </w:div>
      </w:divsChild>
    </w:div>
    <w:div w:id="1044448621">
      <w:bodyDiv w:val="1"/>
      <w:marLeft w:val="0"/>
      <w:marRight w:val="0"/>
      <w:marTop w:val="0"/>
      <w:marBottom w:val="0"/>
      <w:divBdr>
        <w:top w:val="none" w:sz="0" w:space="0" w:color="auto"/>
        <w:left w:val="none" w:sz="0" w:space="0" w:color="auto"/>
        <w:bottom w:val="none" w:sz="0" w:space="0" w:color="auto"/>
        <w:right w:val="none" w:sz="0" w:space="0" w:color="auto"/>
      </w:divBdr>
      <w:divsChild>
        <w:div w:id="34820449">
          <w:marLeft w:val="0"/>
          <w:marRight w:val="0"/>
          <w:marTop w:val="0"/>
          <w:marBottom w:val="0"/>
          <w:divBdr>
            <w:top w:val="none" w:sz="0" w:space="0" w:color="auto"/>
            <w:left w:val="none" w:sz="0" w:space="0" w:color="auto"/>
            <w:bottom w:val="none" w:sz="0" w:space="0" w:color="auto"/>
            <w:right w:val="none" w:sz="0" w:space="0" w:color="auto"/>
          </w:divBdr>
        </w:div>
        <w:div w:id="61294758">
          <w:marLeft w:val="0"/>
          <w:marRight w:val="0"/>
          <w:marTop w:val="0"/>
          <w:marBottom w:val="0"/>
          <w:divBdr>
            <w:top w:val="none" w:sz="0" w:space="0" w:color="auto"/>
            <w:left w:val="none" w:sz="0" w:space="0" w:color="auto"/>
            <w:bottom w:val="none" w:sz="0" w:space="0" w:color="auto"/>
            <w:right w:val="none" w:sz="0" w:space="0" w:color="auto"/>
          </w:divBdr>
        </w:div>
        <w:div w:id="85731290">
          <w:marLeft w:val="0"/>
          <w:marRight w:val="0"/>
          <w:marTop w:val="0"/>
          <w:marBottom w:val="0"/>
          <w:divBdr>
            <w:top w:val="none" w:sz="0" w:space="0" w:color="auto"/>
            <w:left w:val="none" w:sz="0" w:space="0" w:color="auto"/>
            <w:bottom w:val="none" w:sz="0" w:space="0" w:color="auto"/>
            <w:right w:val="none" w:sz="0" w:space="0" w:color="auto"/>
          </w:divBdr>
        </w:div>
        <w:div w:id="164976138">
          <w:marLeft w:val="0"/>
          <w:marRight w:val="0"/>
          <w:marTop w:val="0"/>
          <w:marBottom w:val="0"/>
          <w:divBdr>
            <w:top w:val="none" w:sz="0" w:space="0" w:color="auto"/>
            <w:left w:val="none" w:sz="0" w:space="0" w:color="auto"/>
            <w:bottom w:val="none" w:sz="0" w:space="0" w:color="auto"/>
            <w:right w:val="none" w:sz="0" w:space="0" w:color="auto"/>
          </w:divBdr>
        </w:div>
        <w:div w:id="190917492">
          <w:marLeft w:val="0"/>
          <w:marRight w:val="0"/>
          <w:marTop w:val="0"/>
          <w:marBottom w:val="0"/>
          <w:divBdr>
            <w:top w:val="none" w:sz="0" w:space="0" w:color="auto"/>
            <w:left w:val="none" w:sz="0" w:space="0" w:color="auto"/>
            <w:bottom w:val="none" w:sz="0" w:space="0" w:color="auto"/>
            <w:right w:val="none" w:sz="0" w:space="0" w:color="auto"/>
          </w:divBdr>
        </w:div>
        <w:div w:id="203566078">
          <w:marLeft w:val="0"/>
          <w:marRight w:val="0"/>
          <w:marTop w:val="0"/>
          <w:marBottom w:val="0"/>
          <w:divBdr>
            <w:top w:val="none" w:sz="0" w:space="0" w:color="auto"/>
            <w:left w:val="none" w:sz="0" w:space="0" w:color="auto"/>
            <w:bottom w:val="none" w:sz="0" w:space="0" w:color="auto"/>
            <w:right w:val="none" w:sz="0" w:space="0" w:color="auto"/>
          </w:divBdr>
        </w:div>
        <w:div w:id="205025055">
          <w:marLeft w:val="0"/>
          <w:marRight w:val="0"/>
          <w:marTop w:val="0"/>
          <w:marBottom w:val="0"/>
          <w:divBdr>
            <w:top w:val="none" w:sz="0" w:space="0" w:color="auto"/>
            <w:left w:val="none" w:sz="0" w:space="0" w:color="auto"/>
            <w:bottom w:val="none" w:sz="0" w:space="0" w:color="auto"/>
            <w:right w:val="none" w:sz="0" w:space="0" w:color="auto"/>
          </w:divBdr>
        </w:div>
        <w:div w:id="216090225">
          <w:marLeft w:val="0"/>
          <w:marRight w:val="0"/>
          <w:marTop w:val="0"/>
          <w:marBottom w:val="0"/>
          <w:divBdr>
            <w:top w:val="none" w:sz="0" w:space="0" w:color="auto"/>
            <w:left w:val="none" w:sz="0" w:space="0" w:color="auto"/>
            <w:bottom w:val="none" w:sz="0" w:space="0" w:color="auto"/>
            <w:right w:val="none" w:sz="0" w:space="0" w:color="auto"/>
          </w:divBdr>
        </w:div>
        <w:div w:id="284897283">
          <w:marLeft w:val="0"/>
          <w:marRight w:val="0"/>
          <w:marTop w:val="0"/>
          <w:marBottom w:val="0"/>
          <w:divBdr>
            <w:top w:val="none" w:sz="0" w:space="0" w:color="auto"/>
            <w:left w:val="none" w:sz="0" w:space="0" w:color="auto"/>
            <w:bottom w:val="none" w:sz="0" w:space="0" w:color="auto"/>
            <w:right w:val="none" w:sz="0" w:space="0" w:color="auto"/>
          </w:divBdr>
        </w:div>
        <w:div w:id="301927989">
          <w:marLeft w:val="0"/>
          <w:marRight w:val="0"/>
          <w:marTop w:val="0"/>
          <w:marBottom w:val="0"/>
          <w:divBdr>
            <w:top w:val="none" w:sz="0" w:space="0" w:color="auto"/>
            <w:left w:val="none" w:sz="0" w:space="0" w:color="auto"/>
            <w:bottom w:val="none" w:sz="0" w:space="0" w:color="auto"/>
            <w:right w:val="none" w:sz="0" w:space="0" w:color="auto"/>
          </w:divBdr>
        </w:div>
        <w:div w:id="317727474">
          <w:marLeft w:val="0"/>
          <w:marRight w:val="0"/>
          <w:marTop w:val="0"/>
          <w:marBottom w:val="0"/>
          <w:divBdr>
            <w:top w:val="none" w:sz="0" w:space="0" w:color="auto"/>
            <w:left w:val="none" w:sz="0" w:space="0" w:color="auto"/>
            <w:bottom w:val="none" w:sz="0" w:space="0" w:color="auto"/>
            <w:right w:val="none" w:sz="0" w:space="0" w:color="auto"/>
          </w:divBdr>
        </w:div>
        <w:div w:id="340277265">
          <w:marLeft w:val="0"/>
          <w:marRight w:val="0"/>
          <w:marTop w:val="0"/>
          <w:marBottom w:val="0"/>
          <w:divBdr>
            <w:top w:val="none" w:sz="0" w:space="0" w:color="auto"/>
            <w:left w:val="none" w:sz="0" w:space="0" w:color="auto"/>
            <w:bottom w:val="none" w:sz="0" w:space="0" w:color="auto"/>
            <w:right w:val="none" w:sz="0" w:space="0" w:color="auto"/>
          </w:divBdr>
        </w:div>
        <w:div w:id="370493892">
          <w:marLeft w:val="0"/>
          <w:marRight w:val="0"/>
          <w:marTop w:val="0"/>
          <w:marBottom w:val="0"/>
          <w:divBdr>
            <w:top w:val="none" w:sz="0" w:space="0" w:color="auto"/>
            <w:left w:val="none" w:sz="0" w:space="0" w:color="auto"/>
            <w:bottom w:val="none" w:sz="0" w:space="0" w:color="auto"/>
            <w:right w:val="none" w:sz="0" w:space="0" w:color="auto"/>
          </w:divBdr>
        </w:div>
        <w:div w:id="464323561">
          <w:marLeft w:val="0"/>
          <w:marRight w:val="0"/>
          <w:marTop w:val="0"/>
          <w:marBottom w:val="0"/>
          <w:divBdr>
            <w:top w:val="none" w:sz="0" w:space="0" w:color="auto"/>
            <w:left w:val="none" w:sz="0" w:space="0" w:color="auto"/>
            <w:bottom w:val="none" w:sz="0" w:space="0" w:color="auto"/>
            <w:right w:val="none" w:sz="0" w:space="0" w:color="auto"/>
          </w:divBdr>
        </w:div>
        <w:div w:id="531188312">
          <w:marLeft w:val="0"/>
          <w:marRight w:val="0"/>
          <w:marTop w:val="0"/>
          <w:marBottom w:val="0"/>
          <w:divBdr>
            <w:top w:val="none" w:sz="0" w:space="0" w:color="auto"/>
            <w:left w:val="none" w:sz="0" w:space="0" w:color="auto"/>
            <w:bottom w:val="none" w:sz="0" w:space="0" w:color="auto"/>
            <w:right w:val="none" w:sz="0" w:space="0" w:color="auto"/>
          </w:divBdr>
        </w:div>
        <w:div w:id="545213714">
          <w:marLeft w:val="0"/>
          <w:marRight w:val="0"/>
          <w:marTop w:val="0"/>
          <w:marBottom w:val="0"/>
          <w:divBdr>
            <w:top w:val="none" w:sz="0" w:space="0" w:color="auto"/>
            <w:left w:val="none" w:sz="0" w:space="0" w:color="auto"/>
            <w:bottom w:val="none" w:sz="0" w:space="0" w:color="auto"/>
            <w:right w:val="none" w:sz="0" w:space="0" w:color="auto"/>
          </w:divBdr>
        </w:div>
        <w:div w:id="599219137">
          <w:marLeft w:val="0"/>
          <w:marRight w:val="0"/>
          <w:marTop w:val="0"/>
          <w:marBottom w:val="0"/>
          <w:divBdr>
            <w:top w:val="none" w:sz="0" w:space="0" w:color="auto"/>
            <w:left w:val="none" w:sz="0" w:space="0" w:color="auto"/>
            <w:bottom w:val="none" w:sz="0" w:space="0" w:color="auto"/>
            <w:right w:val="none" w:sz="0" w:space="0" w:color="auto"/>
          </w:divBdr>
        </w:div>
        <w:div w:id="647563117">
          <w:marLeft w:val="0"/>
          <w:marRight w:val="0"/>
          <w:marTop w:val="0"/>
          <w:marBottom w:val="0"/>
          <w:divBdr>
            <w:top w:val="none" w:sz="0" w:space="0" w:color="auto"/>
            <w:left w:val="none" w:sz="0" w:space="0" w:color="auto"/>
            <w:bottom w:val="none" w:sz="0" w:space="0" w:color="auto"/>
            <w:right w:val="none" w:sz="0" w:space="0" w:color="auto"/>
          </w:divBdr>
        </w:div>
        <w:div w:id="674186461">
          <w:marLeft w:val="0"/>
          <w:marRight w:val="0"/>
          <w:marTop w:val="0"/>
          <w:marBottom w:val="0"/>
          <w:divBdr>
            <w:top w:val="none" w:sz="0" w:space="0" w:color="auto"/>
            <w:left w:val="none" w:sz="0" w:space="0" w:color="auto"/>
            <w:bottom w:val="none" w:sz="0" w:space="0" w:color="auto"/>
            <w:right w:val="none" w:sz="0" w:space="0" w:color="auto"/>
          </w:divBdr>
        </w:div>
        <w:div w:id="769858198">
          <w:marLeft w:val="0"/>
          <w:marRight w:val="0"/>
          <w:marTop w:val="0"/>
          <w:marBottom w:val="0"/>
          <w:divBdr>
            <w:top w:val="none" w:sz="0" w:space="0" w:color="auto"/>
            <w:left w:val="none" w:sz="0" w:space="0" w:color="auto"/>
            <w:bottom w:val="none" w:sz="0" w:space="0" w:color="auto"/>
            <w:right w:val="none" w:sz="0" w:space="0" w:color="auto"/>
          </w:divBdr>
        </w:div>
        <w:div w:id="781457576">
          <w:marLeft w:val="0"/>
          <w:marRight w:val="0"/>
          <w:marTop w:val="0"/>
          <w:marBottom w:val="0"/>
          <w:divBdr>
            <w:top w:val="none" w:sz="0" w:space="0" w:color="auto"/>
            <w:left w:val="none" w:sz="0" w:space="0" w:color="auto"/>
            <w:bottom w:val="none" w:sz="0" w:space="0" w:color="auto"/>
            <w:right w:val="none" w:sz="0" w:space="0" w:color="auto"/>
          </w:divBdr>
        </w:div>
        <w:div w:id="877013915">
          <w:marLeft w:val="0"/>
          <w:marRight w:val="0"/>
          <w:marTop w:val="0"/>
          <w:marBottom w:val="0"/>
          <w:divBdr>
            <w:top w:val="none" w:sz="0" w:space="0" w:color="auto"/>
            <w:left w:val="none" w:sz="0" w:space="0" w:color="auto"/>
            <w:bottom w:val="none" w:sz="0" w:space="0" w:color="auto"/>
            <w:right w:val="none" w:sz="0" w:space="0" w:color="auto"/>
          </w:divBdr>
        </w:div>
        <w:div w:id="910891814">
          <w:marLeft w:val="0"/>
          <w:marRight w:val="0"/>
          <w:marTop w:val="0"/>
          <w:marBottom w:val="0"/>
          <w:divBdr>
            <w:top w:val="none" w:sz="0" w:space="0" w:color="auto"/>
            <w:left w:val="none" w:sz="0" w:space="0" w:color="auto"/>
            <w:bottom w:val="none" w:sz="0" w:space="0" w:color="auto"/>
            <w:right w:val="none" w:sz="0" w:space="0" w:color="auto"/>
          </w:divBdr>
        </w:div>
        <w:div w:id="978417594">
          <w:marLeft w:val="0"/>
          <w:marRight w:val="0"/>
          <w:marTop w:val="0"/>
          <w:marBottom w:val="0"/>
          <w:divBdr>
            <w:top w:val="none" w:sz="0" w:space="0" w:color="auto"/>
            <w:left w:val="none" w:sz="0" w:space="0" w:color="auto"/>
            <w:bottom w:val="none" w:sz="0" w:space="0" w:color="auto"/>
            <w:right w:val="none" w:sz="0" w:space="0" w:color="auto"/>
          </w:divBdr>
        </w:div>
        <w:div w:id="1085687531">
          <w:marLeft w:val="0"/>
          <w:marRight w:val="0"/>
          <w:marTop w:val="0"/>
          <w:marBottom w:val="0"/>
          <w:divBdr>
            <w:top w:val="none" w:sz="0" w:space="0" w:color="auto"/>
            <w:left w:val="none" w:sz="0" w:space="0" w:color="auto"/>
            <w:bottom w:val="none" w:sz="0" w:space="0" w:color="auto"/>
            <w:right w:val="none" w:sz="0" w:space="0" w:color="auto"/>
          </w:divBdr>
        </w:div>
        <w:div w:id="1117674285">
          <w:marLeft w:val="0"/>
          <w:marRight w:val="0"/>
          <w:marTop w:val="0"/>
          <w:marBottom w:val="0"/>
          <w:divBdr>
            <w:top w:val="none" w:sz="0" w:space="0" w:color="auto"/>
            <w:left w:val="none" w:sz="0" w:space="0" w:color="auto"/>
            <w:bottom w:val="none" w:sz="0" w:space="0" w:color="auto"/>
            <w:right w:val="none" w:sz="0" w:space="0" w:color="auto"/>
          </w:divBdr>
        </w:div>
        <w:div w:id="1277564162">
          <w:marLeft w:val="0"/>
          <w:marRight w:val="0"/>
          <w:marTop w:val="0"/>
          <w:marBottom w:val="0"/>
          <w:divBdr>
            <w:top w:val="none" w:sz="0" w:space="0" w:color="auto"/>
            <w:left w:val="none" w:sz="0" w:space="0" w:color="auto"/>
            <w:bottom w:val="none" w:sz="0" w:space="0" w:color="auto"/>
            <w:right w:val="none" w:sz="0" w:space="0" w:color="auto"/>
          </w:divBdr>
        </w:div>
        <w:div w:id="1395541433">
          <w:marLeft w:val="0"/>
          <w:marRight w:val="0"/>
          <w:marTop w:val="0"/>
          <w:marBottom w:val="0"/>
          <w:divBdr>
            <w:top w:val="none" w:sz="0" w:space="0" w:color="auto"/>
            <w:left w:val="none" w:sz="0" w:space="0" w:color="auto"/>
            <w:bottom w:val="none" w:sz="0" w:space="0" w:color="auto"/>
            <w:right w:val="none" w:sz="0" w:space="0" w:color="auto"/>
          </w:divBdr>
        </w:div>
        <w:div w:id="1426612355">
          <w:marLeft w:val="0"/>
          <w:marRight w:val="0"/>
          <w:marTop w:val="0"/>
          <w:marBottom w:val="0"/>
          <w:divBdr>
            <w:top w:val="none" w:sz="0" w:space="0" w:color="auto"/>
            <w:left w:val="none" w:sz="0" w:space="0" w:color="auto"/>
            <w:bottom w:val="none" w:sz="0" w:space="0" w:color="auto"/>
            <w:right w:val="none" w:sz="0" w:space="0" w:color="auto"/>
          </w:divBdr>
        </w:div>
        <w:div w:id="1447044058">
          <w:marLeft w:val="0"/>
          <w:marRight w:val="0"/>
          <w:marTop w:val="0"/>
          <w:marBottom w:val="0"/>
          <w:divBdr>
            <w:top w:val="none" w:sz="0" w:space="0" w:color="auto"/>
            <w:left w:val="none" w:sz="0" w:space="0" w:color="auto"/>
            <w:bottom w:val="none" w:sz="0" w:space="0" w:color="auto"/>
            <w:right w:val="none" w:sz="0" w:space="0" w:color="auto"/>
          </w:divBdr>
        </w:div>
        <w:div w:id="1468546118">
          <w:marLeft w:val="0"/>
          <w:marRight w:val="0"/>
          <w:marTop w:val="0"/>
          <w:marBottom w:val="0"/>
          <w:divBdr>
            <w:top w:val="none" w:sz="0" w:space="0" w:color="auto"/>
            <w:left w:val="none" w:sz="0" w:space="0" w:color="auto"/>
            <w:bottom w:val="none" w:sz="0" w:space="0" w:color="auto"/>
            <w:right w:val="none" w:sz="0" w:space="0" w:color="auto"/>
          </w:divBdr>
        </w:div>
        <w:div w:id="1486161888">
          <w:marLeft w:val="0"/>
          <w:marRight w:val="0"/>
          <w:marTop w:val="0"/>
          <w:marBottom w:val="0"/>
          <w:divBdr>
            <w:top w:val="none" w:sz="0" w:space="0" w:color="auto"/>
            <w:left w:val="none" w:sz="0" w:space="0" w:color="auto"/>
            <w:bottom w:val="none" w:sz="0" w:space="0" w:color="auto"/>
            <w:right w:val="none" w:sz="0" w:space="0" w:color="auto"/>
          </w:divBdr>
        </w:div>
        <w:div w:id="1495343676">
          <w:marLeft w:val="0"/>
          <w:marRight w:val="0"/>
          <w:marTop w:val="0"/>
          <w:marBottom w:val="0"/>
          <w:divBdr>
            <w:top w:val="none" w:sz="0" w:space="0" w:color="auto"/>
            <w:left w:val="none" w:sz="0" w:space="0" w:color="auto"/>
            <w:bottom w:val="none" w:sz="0" w:space="0" w:color="auto"/>
            <w:right w:val="none" w:sz="0" w:space="0" w:color="auto"/>
          </w:divBdr>
        </w:div>
        <w:div w:id="1568763974">
          <w:marLeft w:val="0"/>
          <w:marRight w:val="0"/>
          <w:marTop w:val="0"/>
          <w:marBottom w:val="0"/>
          <w:divBdr>
            <w:top w:val="none" w:sz="0" w:space="0" w:color="auto"/>
            <w:left w:val="none" w:sz="0" w:space="0" w:color="auto"/>
            <w:bottom w:val="none" w:sz="0" w:space="0" w:color="auto"/>
            <w:right w:val="none" w:sz="0" w:space="0" w:color="auto"/>
          </w:divBdr>
        </w:div>
        <w:div w:id="1630670146">
          <w:marLeft w:val="0"/>
          <w:marRight w:val="0"/>
          <w:marTop w:val="0"/>
          <w:marBottom w:val="0"/>
          <w:divBdr>
            <w:top w:val="none" w:sz="0" w:space="0" w:color="auto"/>
            <w:left w:val="none" w:sz="0" w:space="0" w:color="auto"/>
            <w:bottom w:val="none" w:sz="0" w:space="0" w:color="auto"/>
            <w:right w:val="none" w:sz="0" w:space="0" w:color="auto"/>
          </w:divBdr>
        </w:div>
        <w:div w:id="1701009177">
          <w:marLeft w:val="0"/>
          <w:marRight w:val="0"/>
          <w:marTop w:val="0"/>
          <w:marBottom w:val="0"/>
          <w:divBdr>
            <w:top w:val="none" w:sz="0" w:space="0" w:color="auto"/>
            <w:left w:val="none" w:sz="0" w:space="0" w:color="auto"/>
            <w:bottom w:val="none" w:sz="0" w:space="0" w:color="auto"/>
            <w:right w:val="none" w:sz="0" w:space="0" w:color="auto"/>
          </w:divBdr>
        </w:div>
        <w:div w:id="1711302292">
          <w:marLeft w:val="0"/>
          <w:marRight w:val="0"/>
          <w:marTop w:val="0"/>
          <w:marBottom w:val="0"/>
          <w:divBdr>
            <w:top w:val="none" w:sz="0" w:space="0" w:color="auto"/>
            <w:left w:val="none" w:sz="0" w:space="0" w:color="auto"/>
            <w:bottom w:val="none" w:sz="0" w:space="0" w:color="auto"/>
            <w:right w:val="none" w:sz="0" w:space="0" w:color="auto"/>
          </w:divBdr>
        </w:div>
        <w:div w:id="1744788554">
          <w:marLeft w:val="0"/>
          <w:marRight w:val="0"/>
          <w:marTop w:val="0"/>
          <w:marBottom w:val="0"/>
          <w:divBdr>
            <w:top w:val="none" w:sz="0" w:space="0" w:color="auto"/>
            <w:left w:val="none" w:sz="0" w:space="0" w:color="auto"/>
            <w:bottom w:val="none" w:sz="0" w:space="0" w:color="auto"/>
            <w:right w:val="none" w:sz="0" w:space="0" w:color="auto"/>
          </w:divBdr>
        </w:div>
        <w:div w:id="1807501215">
          <w:marLeft w:val="0"/>
          <w:marRight w:val="0"/>
          <w:marTop w:val="0"/>
          <w:marBottom w:val="0"/>
          <w:divBdr>
            <w:top w:val="none" w:sz="0" w:space="0" w:color="auto"/>
            <w:left w:val="none" w:sz="0" w:space="0" w:color="auto"/>
            <w:bottom w:val="none" w:sz="0" w:space="0" w:color="auto"/>
            <w:right w:val="none" w:sz="0" w:space="0" w:color="auto"/>
          </w:divBdr>
        </w:div>
        <w:div w:id="1813208003">
          <w:marLeft w:val="0"/>
          <w:marRight w:val="0"/>
          <w:marTop w:val="0"/>
          <w:marBottom w:val="0"/>
          <w:divBdr>
            <w:top w:val="none" w:sz="0" w:space="0" w:color="auto"/>
            <w:left w:val="none" w:sz="0" w:space="0" w:color="auto"/>
            <w:bottom w:val="none" w:sz="0" w:space="0" w:color="auto"/>
            <w:right w:val="none" w:sz="0" w:space="0" w:color="auto"/>
          </w:divBdr>
        </w:div>
        <w:div w:id="1814564434">
          <w:marLeft w:val="0"/>
          <w:marRight w:val="0"/>
          <w:marTop w:val="0"/>
          <w:marBottom w:val="0"/>
          <w:divBdr>
            <w:top w:val="none" w:sz="0" w:space="0" w:color="auto"/>
            <w:left w:val="none" w:sz="0" w:space="0" w:color="auto"/>
            <w:bottom w:val="none" w:sz="0" w:space="0" w:color="auto"/>
            <w:right w:val="none" w:sz="0" w:space="0" w:color="auto"/>
          </w:divBdr>
        </w:div>
        <w:div w:id="1845167299">
          <w:marLeft w:val="0"/>
          <w:marRight w:val="0"/>
          <w:marTop w:val="0"/>
          <w:marBottom w:val="0"/>
          <w:divBdr>
            <w:top w:val="none" w:sz="0" w:space="0" w:color="auto"/>
            <w:left w:val="none" w:sz="0" w:space="0" w:color="auto"/>
            <w:bottom w:val="none" w:sz="0" w:space="0" w:color="auto"/>
            <w:right w:val="none" w:sz="0" w:space="0" w:color="auto"/>
          </w:divBdr>
        </w:div>
        <w:div w:id="1874344393">
          <w:marLeft w:val="0"/>
          <w:marRight w:val="0"/>
          <w:marTop w:val="0"/>
          <w:marBottom w:val="0"/>
          <w:divBdr>
            <w:top w:val="none" w:sz="0" w:space="0" w:color="auto"/>
            <w:left w:val="none" w:sz="0" w:space="0" w:color="auto"/>
            <w:bottom w:val="none" w:sz="0" w:space="0" w:color="auto"/>
            <w:right w:val="none" w:sz="0" w:space="0" w:color="auto"/>
          </w:divBdr>
        </w:div>
        <w:div w:id="1895433027">
          <w:marLeft w:val="0"/>
          <w:marRight w:val="0"/>
          <w:marTop w:val="0"/>
          <w:marBottom w:val="0"/>
          <w:divBdr>
            <w:top w:val="none" w:sz="0" w:space="0" w:color="auto"/>
            <w:left w:val="none" w:sz="0" w:space="0" w:color="auto"/>
            <w:bottom w:val="none" w:sz="0" w:space="0" w:color="auto"/>
            <w:right w:val="none" w:sz="0" w:space="0" w:color="auto"/>
          </w:divBdr>
        </w:div>
        <w:div w:id="1938125728">
          <w:marLeft w:val="0"/>
          <w:marRight w:val="0"/>
          <w:marTop w:val="0"/>
          <w:marBottom w:val="0"/>
          <w:divBdr>
            <w:top w:val="none" w:sz="0" w:space="0" w:color="auto"/>
            <w:left w:val="none" w:sz="0" w:space="0" w:color="auto"/>
            <w:bottom w:val="none" w:sz="0" w:space="0" w:color="auto"/>
            <w:right w:val="none" w:sz="0" w:space="0" w:color="auto"/>
          </w:divBdr>
        </w:div>
        <w:div w:id="1951351364">
          <w:marLeft w:val="0"/>
          <w:marRight w:val="0"/>
          <w:marTop w:val="0"/>
          <w:marBottom w:val="0"/>
          <w:divBdr>
            <w:top w:val="none" w:sz="0" w:space="0" w:color="auto"/>
            <w:left w:val="none" w:sz="0" w:space="0" w:color="auto"/>
            <w:bottom w:val="none" w:sz="0" w:space="0" w:color="auto"/>
            <w:right w:val="none" w:sz="0" w:space="0" w:color="auto"/>
          </w:divBdr>
        </w:div>
        <w:div w:id="1980762665">
          <w:marLeft w:val="0"/>
          <w:marRight w:val="0"/>
          <w:marTop w:val="0"/>
          <w:marBottom w:val="0"/>
          <w:divBdr>
            <w:top w:val="none" w:sz="0" w:space="0" w:color="auto"/>
            <w:left w:val="none" w:sz="0" w:space="0" w:color="auto"/>
            <w:bottom w:val="none" w:sz="0" w:space="0" w:color="auto"/>
            <w:right w:val="none" w:sz="0" w:space="0" w:color="auto"/>
          </w:divBdr>
        </w:div>
        <w:div w:id="2034912319">
          <w:marLeft w:val="0"/>
          <w:marRight w:val="0"/>
          <w:marTop w:val="0"/>
          <w:marBottom w:val="0"/>
          <w:divBdr>
            <w:top w:val="none" w:sz="0" w:space="0" w:color="auto"/>
            <w:left w:val="none" w:sz="0" w:space="0" w:color="auto"/>
            <w:bottom w:val="none" w:sz="0" w:space="0" w:color="auto"/>
            <w:right w:val="none" w:sz="0" w:space="0" w:color="auto"/>
          </w:divBdr>
        </w:div>
        <w:div w:id="2053462370">
          <w:marLeft w:val="0"/>
          <w:marRight w:val="0"/>
          <w:marTop w:val="0"/>
          <w:marBottom w:val="0"/>
          <w:divBdr>
            <w:top w:val="none" w:sz="0" w:space="0" w:color="auto"/>
            <w:left w:val="none" w:sz="0" w:space="0" w:color="auto"/>
            <w:bottom w:val="none" w:sz="0" w:space="0" w:color="auto"/>
            <w:right w:val="none" w:sz="0" w:space="0" w:color="auto"/>
          </w:divBdr>
        </w:div>
        <w:div w:id="2056351094">
          <w:marLeft w:val="0"/>
          <w:marRight w:val="0"/>
          <w:marTop w:val="0"/>
          <w:marBottom w:val="0"/>
          <w:divBdr>
            <w:top w:val="none" w:sz="0" w:space="0" w:color="auto"/>
            <w:left w:val="none" w:sz="0" w:space="0" w:color="auto"/>
            <w:bottom w:val="none" w:sz="0" w:space="0" w:color="auto"/>
            <w:right w:val="none" w:sz="0" w:space="0" w:color="auto"/>
          </w:divBdr>
        </w:div>
        <w:div w:id="2106878696">
          <w:marLeft w:val="0"/>
          <w:marRight w:val="0"/>
          <w:marTop w:val="0"/>
          <w:marBottom w:val="0"/>
          <w:divBdr>
            <w:top w:val="none" w:sz="0" w:space="0" w:color="auto"/>
            <w:left w:val="none" w:sz="0" w:space="0" w:color="auto"/>
            <w:bottom w:val="none" w:sz="0" w:space="0" w:color="auto"/>
            <w:right w:val="none" w:sz="0" w:space="0" w:color="auto"/>
          </w:divBdr>
        </w:div>
        <w:div w:id="2140340966">
          <w:marLeft w:val="0"/>
          <w:marRight w:val="0"/>
          <w:marTop w:val="0"/>
          <w:marBottom w:val="0"/>
          <w:divBdr>
            <w:top w:val="none" w:sz="0" w:space="0" w:color="auto"/>
            <w:left w:val="none" w:sz="0" w:space="0" w:color="auto"/>
            <w:bottom w:val="none" w:sz="0" w:space="0" w:color="auto"/>
            <w:right w:val="none" w:sz="0" w:space="0" w:color="auto"/>
          </w:divBdr>
        </w:div>
      </w:divsChild>
    </w:div>
    <w:div w:id="1044603371">
      <w:bodyDiv w:val="1"/>
      <w:marLeft w:val="0"/>
      <w:marRight w:val="0"/>
      <w:marTop w:val="0"/>
      <w:marBottom w:val="0"/>
      <w:divBdr>
        <w:top w:val="none" w:sz="0" w:space="0" w:color="auto"/>
        <w:left w:val="none" w:sz="0" w:space="0" w:color="auto"/>
        <w:bottom w:val="none" w:sz="0" w:space="0" w:color="auto"/>
        <w:right w:val="none" w:sz="0" w:space="0" w:color="auto"/>
      </w:divBdr>
    </w:div>
    <w:div w:id="1044720475">
      <w:bodyDiv w:val="1"/>
      <w:marLeft w:val="0"/>
      <w:marRight w:val="0"/>
      <w:marTop w:val="0"/>
      <w:marBottom w:val="0"/>
      <w:divBdr>
        <w:top w:val="none" w:sz="0" w:space="0" w:color="auto"/>
        <w:left w:val="none" w:sz="0" w:space="0" w:color="auto"/>
        <w:bottom w:val="none" w:sz="0" w:space="0" w:color="auto"/>
        <w:right w:val="none" w:sz="0" w:space="0" w:color="auto"/>
      </w:divBdr>
      <w:divsChild>
        <w:div w:id="11541273">
          <w:marLeft w:val="0"/>
          <w:marRight w:val="0"/>
          <w:marTop w:val="0"/>
          <w:marBottom w:val="0"/>
          <w:divBdr>
            <w:top w:val="none" w:sz="0" w:space="0" w:color="auto"/>
            <w:left w:val="none" w:sz="0" w:space="0" w:color="auto"/>
            <w:bottom w:val="none" w:sz="0" w:space="0" w:color="auto"/>
            <w:right w:val="none" w:sz="0" w:space="0" w:color="auto"/>
          </w:divBdr>
        </w:div>
        <w:div w:id="18246199">
          <w:marLeft w:val="0"/>
          <w:marRight w:val="0"/>
          <w:marTop w:val="0"/>
          <w:marBottom w:val="0"/>
          <w:divBdr>
            <w:top w:val="none" w:sz="0" w:space="0" w:color="auto"/>
            <w:left w:val="none" w:sz="0" w:space="0" w:color="auto"/>
            <w:bottom w:val="none" w:sz="0" w:space="0" w:color="auto"/>
            <w:right w:val="none" w:sz="0" w:space="0" w:color="auto"/>
          </w:divBdr>
        </w:div>
        <w:div w:id="177623760">
          <w:marLeft w:val="0"/>
          <w:marRight w:val="0"/>
          <w:marTop w:val="0"/>
          <w:marBottom w:val="0"/>
          <w:divBdr>
            <w:top w:val="none" w:sz="0" w:space="0" w:color="auto"/>
            <w:left w:val="none" w:sz="0" w:space="0" w:color="auto"/>
            <w:bottom w:val="none" w:sz="0" w:space="0" w:color="auto"/>
            <w:right w:val="none" w:sz="0" w:space="0" w:color="auto"/>
          </w:divBdr>
        </w:div>
        <w:div w:id="293683183">
          <w:marLeft w:val="0"/>
          <w:marRight w:val="0"/>
          <w:marTop w:val="0"/>
          <w:marBottom w:val="0"/>
          <w:divBdr>
            <w:top w:val="none" w:sz="0" w:space="0" w:color="auto"/>
            <w:left w:val="none" w:sz="0" w:space="0" w:color="auto"/>
            <w:bottom w:val="none" w:sz="0" w:space="0" w:color="auto"/>
            <w:right w:val="none" w:sz="0" w:space="0" w:color="auto"/>
          </w:divBdr>
        </w:div>
        <w:div w:id="306670394">
          <w:marLeft w:val="0"/>
          <w:marRight w:val="0"/>
          <w:marTop w:val="0"/>
          <w:marBottom w:val="0"/>
          <w:divBdr>
            <w:top w:val="none" w:sz="0" w:space="0" w:color="auto"/>
            <w:left w:val="none" w:sz="0" w:space="0" w:color="auto"/>
            <w:bottom w:val="none" w:sz="0" w:space="0" w:color="auto"/>
            <w:right w:val="none" w:sz="0" w:space="0" w:color="auto"/>
          </w:divBdr>
        </w:div>
        <w:div w:id="370805601">
          <w:marLeft w:val="0"/>
          <w:marRight w:val="0"/>
          <w:marTop w:val="0"/>
          <w:marBottom w:val="0"/>
          <w:divBdr>
            <w:top w:val="none" w:sz="0" w:space="0" w:color="auto"/>
            <w:left w:val="none" w:sz="0" w:space="0" w:color="auto"/>
            <w:bottom w:val="none" w:sz="0" w:space="0" w:color="auto"/>
            <w:right w:val="none" w:sz="0" w:space="0" w:color="auto"/>
          </w:divBdr>
        </w:div>
        <w:div w:id="396634546">
          <w:marLeft w:val="0"/>
          <w:marRight w:val="0"/>
          <w:marTop w:val="0"/>
          <w:marBottom w:val="0"/>
          <w:divBdr>
            <w:top w:val="none" w:sz="0" w:space="0" w:color="auto"/>
            <w:left w:val="none" w:sz="0" w:space="0" w:color="auto"/>
            <w:bottom w:val="none" w:sz="0" w:space="0" w:color="auto"/>
            <w:right w:val="none" w:sz="0" w:space="0" w:color="auto"/>
          </w:divBdr>
        </w:div>
        <w:div w:id="415977453">
          <w:marLeft w:val="0"/>
          <w:marRight w:val="0"/>
          <w:marTop w:val="0"/>
          <w:marBottom w:val="0"/>
          <w:divBdr>
            <w:top w:val="none" w:sz="0" w:space="0" w:color="auto"/>
            <w:left w:val="none" w:sz="0" w:space="0" w:color="auto"/>
            <w:bottom w:val="none" w:sz="0" w:space="0" w:color="auto"/>
            <w:right w:val="none" w:sz="0" w:space="0" w:color="auto"/>
          </w:divBdr>
        </w:div>
        <w:div w:id="416022824">
          <w:marLeft w:val="0"/>
          <w:marRight w:val="0"/>
          <w:marTop w:val="0"/>
          <w:marBottom w:val="0"/>
          <w:divBdr>
            <w:top w:val="none" w:sz="0" w:space="0" w:color="auto"/>
            <w:left w:val="none" w:sz="0" w:space="0" w:color="auto"/>
            <w:bottom w:val="none" w:sz="0" w:space="0" w:color="auto"/>
            <w:right w:val="none" w:sz="0" w:space="0" w:color="auto"/>
          </w:divBdr>
        </w:div>
        <w:div w:id="450054453">
          <w:marLeft w:val="0"/>
          <w:marRight w:val="0"/>
          <w:marTop w:val="0"/>
          <w:marBottom w:val="0"/>
          <w:divBdr>
            <w:top w:val="none" w:sz="0" w:space="0" w:color="auto"/>
            <w:left w:val="none" w:sz="0" w:space="0" w:color="auto"/>
            <w:bottom w:val="none" w:sz="0" w:space="0" w:color="auto"/>
            <w:right w:val="none" w:sz="0" w:space="0" w:color="auto"/>
          </w:divBdr>
        </w:div>
        <w:div w:id="456027675">
          <w:marLeft w:val="0"/>
          <w:marRight w:val="0"/>
          <w:marTop w:val="0"/>
          <w:marBottom w:val="0"/>
          <w:divBdr>
            <w:top w:val="none" w:sz="0" w:space="0" w:color="auto"/>
            <w:left w:val="none" w:sz="0" w:space="0" w:color="auto"/>
            <w:bottom w:val="none" w:sz="0" w:space="0" w:color="auto"/>
            <w:right w:val="none" w:sz="0" w:space="0" w:color="auto"/>
          </w:divBdr>
        </w:div>
        <w:div w:id="471168763">
          <w:marLeft w:val="0"/>
          <w:marRight w:val="0"/>
          <w:marTop w:val="0"/>
          <w:marBottom w:val="0"/>
          <w:divBdr>
            <w:top w:val="none" w:sz="0" w:space="0" w:color="auto"/>
            <w:left w:val="none" w:sz="0" w:space="0" w:color="auto"/>
            <w:bottom w:val="none" w:sz="0" w:space="0" w:color="auto"/>
            <w:right w:val="none" w:sz="0" w:space="0" w:color="auto"/>
          </w:divBdr>
        </w:div>
        <w:div w:id="486556445">
          <w:marLeft w:val="0"/>
          <w:marRight w:val="0"/>
          <w:marTop w:val="0"/>
          <w:marBottom w:val="0"/>
          <w:divBdr>
            <w:top w:val="none" w:sz="0" w:space="0" w:color="auto"/>
            <w:left w:val="none" w:sz="0" w:space="0" w:color="auto"/>
            <w:bottom w:val="none" w:sz="0" w:space="0" w:color="auto"/>
            <w:right w:val="none" w:sz="0" w:space="0" w:color="auto"/>
          </w:divBdr>
        </w:div>
        <w:div w:id="490487684">
          <w:marLeft w:val="0"/>
          <w:marRight w:val="0"/>
          <w:marTop w:val="0"/>
          <w:marBottom w:val="0"/>
          <w:divBdr>
            <w:top w:val="none" w:sz="0" w:space="0" w:color="auto"/>
            <w:left w:val="none" w:sz="0" w:space="0" w:color="auto"/>
            <w:bottom w:val="none" w:sz="0" w:space="0" w:color="auto"/>
            <w:right w:val="none" w:sz="0" w:space="0" w:color="auto"/>
          </w:divBdr>
        </w:div>
        <w:div w:id="566113478">
          <w:marLeft w:val="0"/>
          <w:marRight w:val="0"/>
          <w:marTop w:val="0"/>
          <w:marBottom w:val="0"/>
          <w:divBdr>
            <w:top w:val="none" w:sz="0" w:space="0" w:color="auto"/>
            <w:left w:val="none" w:sz="0" w:space="0" w:color="auto"/>
            <w:bottom w:val="none" w:sz="0" w:space="0" w:color="auto"/>
            <w:right w:val="none" w:sz="0" w:space="0" w:color="auto"/>
          </w:divBdr>
        </w:div>
        <w:div w:id="577254932">
          <w:marLeft w:val="0"/>
          <w:marRight w:val="0"/>
          <w:marTop w:val="0"/>
          <w:marBottom w:val="0"/>
          <w:divBdr>
            <w:top w:val="none" w:sz="0" w:space="0" w:color="auto"/>
            <w:left w:val="none" w:sz="0" w:space="0" w:color="auto"/>
            <w:bottom w:val="none" w:sz="0" w:space="0" w:color="auto"/>
            <w:right w:val="none" w:sz="0" w:space="0" w:color="auto"/>
          </w:divBdr>
        </w:div>
        <w:div w:id="601033277">
          <w:marLeft w:val="0"/>
          <w:marRight w:val="0"/>
          <w:marTop w:val="0"/>
          <w:marBottom w:val="0"/>
          <w:divBdr>
            <w:top w:val="none" w:sz="0" w:space="0" w:color="auto"/>
            <w:left w:val="none" w:sz="0" w:space="0" w:color="auto"/>
            <w:bottom w:val="none" w:sz="0" w:space="0" w:color="auto"/>
            <w:right w:val="none" w:sz="0" w:space="0" w:color="auto"/>
          </w:divBdr>
        </w:div>
        <w:div w:id="636955094">
          <w:marLeft w:val="0"/>
          <w:marRight w:val="0"/>
          <w:marTop w:val="0"/>
          <w:marBottom w:val="0"/>
          <w:divBdr>
            <w:top w:val="none" w:sz="0" w:space="0" w:color="auto"/>
            <w:left w:val="none" w:sz="0" w:space="0" w:color="auto"/>
            <w:bottom w:val="none" w:sz="0" w:space="0" w:color="auto"/>
            <w:right w:val="none" w:sz="0" w:space="0" w:color="auto"/>
          </w:divBdr>
        </w:div>
        <w:div w:id="690036701">
          <w:marLeft w:val="0"/>
          <w:marRight w:val="0"/>
          <w:marTop w:val="0"/>
          <w:marBottom w:val="0"/>
          <w:divBdr>
            <w:top w:val="none" w:sz="0" w:space="0" w:color="auto"/>
            <w:left w:val="none" w:sz="0" w:space="0" w:color="auto"/>
            <w:bottom w:val="none" w:sz="0" w:space="0" w:color="auto"/>
            <w:right w:val="none" w:sz="0" w:space="0" w:color="auto"/>
          </w:divBdr>
        </w:div>
        <w:div w:id="715080390">
          <w:marLeft w:val="0"/>
          <w:marRight w:val="0"/>
          <w:marTop w:val="0"/>
          <w:marBottom w:val="0"/>
          <w:divBdr>
            <w:top w:val="none" w:sz="0" w:space="0" w:color="auto"/>
            <w:left w:val="none" w:sz="0" w:space="0" w:color="auto"/>
            <w:bottom w:val="none" w:sz="0" w:space="0" w:color="auto"/>
            <w:right w:val="none" w:sz="0" w:space="0" w:color="auto"/>
          </w:divBdr>
        </w:div>
        <w:div w:id="734015553">
          <w:marLeft w:val="0"/>
          <w:marRight w:val="0"/>
          <w:marTop w:val="0"/>
          <w:marBottom w:val="0"/>
          <w:divBdr>
            <w:top w:val="none" w:sz="0" w:space="0" w:color="auto"/>
            <w:left w:val="none" w:sz="0" w:space="0" w:color="auto"/>
            <w:bottom w:val="none" w:sz="0" w:space="0" w:color="auto"/>
            <w:right w:val="none" w:sz="0" w:space="0" w:color="auto"/>
          </w:divBdr>
        </w:div>
        <w:div w:id="752240221">
          <w:marLeft w:val="0"/>
          <w:marRight w:val="0"/>
          <w:marTop w:val="0"/>
          <w:marBottom w:val="0"/>
          <w:divBdr>
            <w:top w:val="none" w:sz="0" w:space="0" w:color="auto"/>
            <w:left w:val="none" w:sz="0" w:space="0" w:color="auto"/>
            <w:bottom w:val="none" w:sz="0" w:space="0" w:color="auto"/>
            <w:right w:val="none" w:sz="0" w:space="0" w:color="auto"/>
          </w:divBdr>
        </w:div>
        <w:div w:id="808791579">
          <w:marLeft w:val="0"/>
          <w:marRight w:val="0"/>
          <w:marTop w:val="0"/>
          <w:marBottom w:val="0"/>
          <w:divBdr>
            <w:top w:val="none" w:sz="0" w:space="0" w:color="auto"/>
            <w:left w:val="none" w:sz="0" w:space="0" w:color="auto"/>
            <w:bottom w:val="none" w:sz="0" w:space="0" w:color="auto"/>
            <w:right w:val="none" w:sz="0" w:space="0" w:color="auto"/>
          </w:divBdr>
        </w:div>
        <w:div w:id="813373000">
          <w:marLeft w:val="0"/>
          <w:marRight w:val="0"/>
          <w:marTop w:val="0"/>
          <w:marBottom w:val="0"/>
          <w:divBdr>
            <w:top w:val="none" w:sz="0" w:space="0" w:color="auto"/>
            <w:left w:val="none" w:sz="0" w:space="0" w:color="auto"/>
            <w:bottom w:val="none" w:sz="0" w:space="0" w:color="auto"/>
            <w:right w:val="none" w:sz="0" w:space="0" w:color="auto"/>
          </w:divBdr>
        </w:div>
        <w:div w:id="820970175">
          <w:marLeft w:val="0"/>
          <w:marRight w:val="0"/>
          <w:marTop w:val="0"/>
          <w:marBottom w:val="0"/>
          <w:divBdr>
            <w:top w:val="none" w:sz="0" w:space="0" w:color="auto"/>
            <w:left w:val="none" w:sz="0" w:space="0" w:color="auto"/>
            <w:bottom w:val="none" w:sz="0" w:space="0" w:color="auto"/>
            <w:right w:val="none" w:sz="0" w:space="0" w:color="auto"/>
          </w:divBdr>
        </w:div>
        <w:div w:id="889073089">
          <w:marLeft w:val="0"/>
          <w:marRight w:val="0"/>
          <w:marTop w:val="0"/>
          <w:marBottom w:val="0"/>
          <w:divBdr>
            <w:top w:val="none" w:sz="0" w:space="0" w:color="auto"/>
            <w:left w:val="none" w:sz="0" w:space="0" w:color="auto"/>
            <w:bottom w:val="none" w:sz="0" w:space="0" w:color="auto"/>
            <w:right w:val="none" w:sz="0" w:space="0" w:color="auto"/>
          </w:divBdr>
        </w:div>
        <w:div w:id="893007052">
          <w:marLeft w:val="0"/>
          <w:marRight w:val="0"/>
          <w:marTop w:val="0"/>
          <w:marBottom w:val="0"/>
          <w:divBdr>
            <w:top w:val="none" w:sz="0" w:space="0" w:color="auto"/>
            <w:left w:val="none" w:sz="0" w:space="0" w:color="auto"/>
            <w:bottom w:val="none" w:sz="0" w:space="0" w:color="auto"/>
            <w:right w:val="none" w:sz="0" w:space="0" w:color="auto"/>
          </w:divBdr>
        </w:div>
        <w:div w:id="902837290">
          <w:marLeft w:val="0"/>
          <w:marRight w:val="0"/>
          <w:marTop w:val="0"/>
          <w:marBottom w:val="0"/>
          <w:divBdr>
            <w:top w:val="none" w:sz="0" w:space="0" w:color="auto"/>
            <w:left w:val="none" w:sz="0" w:space="0" w:color="auto"/>
            <w:bottom w:val="none" w:sz="0" w:space="0" w:color="auto"/>
            <w:right w:val="none" w:sz="0" w:space="0" w:color="auto"/>
          </w:divBdr>
        </w:div>
        <w:div w:id="961956660">
          <w:marLeft w:val="0"/>
          <w:marRight w:val="0"/>
          <w:marTop w:val="0"/>
          <w:marBottom w:val="0"/>
          <w:divBdr>
            <w:top w:val="none" w:sz="0" w:space="0" w:color="auto"/>
            <w:left w:val="none" w:sz="0" w:space="0" w:color="auto"/>
            <w:bottom w:val="none" w:sz="0" w:space="0" w:color="auto"/>
            <w:right w:val="none" w:sz="0" w:space="0" w:color="auto"/>
          </w:divBdr>
        </w:div>
        <w:div w:id="961964075">
          <w:marLeft w:val="0"/>
          <w:marRight w:val="0"/>
          <w:marTop w:val="0"/>
          <w:marBottom w:val="0"/>
          <w:divBdr>
            <w:top w:val="none" w:sz="0" w:space="0" w:color="auto"/>
            <w:left w:val="none" w:sz="0" w:space="0" w:color="auto"/>
            <w:bottom w:val="none" w:sz="0" w:space="0" w:color="auto"/>
            <w:right w:val="none" w:sz="0" w:space="0" w:color="auto"/>
          </w:divBdr>
        </w:div>
        <w:div w:id="984089571">
          <w:marLeft w:val="0"/>
          <w:marRight w:val="0"/>
          <w:marTop w:val="0"/>
          <w:marBottom w:val="0"/>
          <w:divBdr>
            <w:top w:val="none" w:sz="0" w:space="0" w:color="auto"/>
            <w:left w:val="none" w:sz="0" w:space="0" w:color="auto"/>
            <w:bottom w:val="none" w:sz="0" w:space="0" w:color="auto"/>
            <w:right w:val="none" w:sz="0" w:space="0" w:color="auto"/>
          </w:divBdr>
        </w:div>
        <w:div w:id="1032194289">
          <w:marLeft w:val="0"/>
          <w:marRight w:val="0"/>
          <w:marTop w:val="0"/>
          <w:marBottom w:val="0"/>
          <w:divBdr>
            <w:top w:val="none" w:sz="0" w:space="0" w:color="auto"/>
            <w:left w:val="none" w:sz="0" w:space="0" w:color="auto"/>
            <w:bottom w:val="none" w:sz="0" w:space="0" w:color="auto"/>
            <w:right w:val="none" w:sz="0" w:space="0" w:color="auto"/>
          </w:divBdr>
        </w:div>
        <w:div w:id="1132790265">
          <w:marLeft w:val="0"/>
          <w:marRight w:val="0"/>
          <w:marTop w:val="0"/>
          <w:marBottom w:val="0"/>
          <w:divBdr>
            <w:top w:val="none" w:sz="0" w:space="0" w:color="auto"/>
            <w:left w:val="none" w:sz="0" w:space="0" w:color="auto"/>
            <w:bottom w:val="none" w:sz="0" w:space="0" w:color="auto"/>
            <w:right w:val="none" w:sz="0" w:space="0" w:color="auto"/>
          </w:divBdr>
        </w:div>
        <w:div w:id="1156797724">
          <w:marLeft w:val="0"/>
          <w:marRight w:val="0"/>
          <w:marTop w:val="0"/>
          <w:marBottom w:val="0"/>
          <w:divBdr>
            <w:top w:val="none" w:sz="0" w:space="0" w:color="auto"/>
            <w:left w:val="none" w:sz="0" w:space="0" w:color="auto"/>
            <w:bottom w:val="none" w:sz="0" w:space="0" w:color="auto"/>
            <w:right w:val="none" w:sz="0" w:space="0" w:color="auto"/>
          </w:divBdr>
        </w:div>
        <w:div w:id="1270820418">
          <w:marLeft w:val="0"/>
          <w:marRight w:val="0"/>
          <w:marTop w:val="0"/>
          <w:marBottom w:val="0"/>
          <w:divBdr>
            <w:top w:val="none" w:sz="0" w:space="0" w:color="auto"/>
            <w:left w:val="none" w:sz="0" w:space="0" w:color="auto"/>
            <w:bottom w:val="none" w:sz="0" w:space="0" w:color="auto"/>
            <w:right w:val="none" w:sz="0" w:space="0" w:color="auto"/>
          </w:divBdr>
        </w:div>
        <w:div w:id="1294210932">
          <w:marLeft w:val="0"/>
          <w:marRight w:val="0"/>
          <w:marTop w:val="0"/>
          <w:marBottom w:val="0"/>
          <w:divBdr>
            <w:top w:val="none" w:sz="0" w:space="0" w:color="auto"/>
            <w:left w:val="none" w:sz="0" w:space="0" w:color="auto"/>
            <w:bottom w:val="none" w:sz="0" w:space="0" w:color="auto"/>
            <w:right w:val="none" w:sz="0" w:space="0" w:color="auto"/>
          </w:divBdr>
        </w:div>
        <w:div w:id="1339190669">
          <w:marLeft w:val="0"/>
          <w:marRight w:val="0"/>
          <w:marTop w:val="0"/>
          <w:marBottom w:val="0"/>
          <w:divBdr>
            <w:top w:val="none" w:sz="0" w:space="0" w:color="auto"/>
            <w:left w:val="none" w:sz="0" w:space="0" w:color="auto"/>
            <w:bottom w:val="none" w:sz="0" w:space="0" w:color="auto"/>
            <w:right w:val="none" w:sz="0" w:space="0" w:color="auto"/>
          </w:divBdr>
        </w:div>
        <w:div w:id="1398357876">
          <w:marLeft w:val="0"/>
          <w:marRight w:val="0"/>
          <w:marTop w:val="0"/>
          <w:marBottom w:val="0"/>
          <w:divBdr>
            <w:top w:val="none" w:sz="0" w:space="0" w:color="auto"/>
            <w:left w:val="none" w:sz="0" w:space="0" w:color="auto"/>
            <w:bottom w:val="none" w:sz="0" w:space="0" w:color="auto"/>
            <w:right w:val="none" w:sz="0" w:space="0" w:color="auto"/>
          </w:divBdr>
        </w:div>
        <w:div w:id="1425108003">
          <w:marLeft w:val="0"/>
          <w:marRight w:val="0"/>
          <w:marTop w:val="0"/>
          <w:marBottom w:val="0"/>
          <w:divBdr>
            <w:top w:val="none" w:sz="0" w:space="0" w:color="auto"/>
            <w:left w:val="none" w:sz="0" w:space="0" w:color="auto"/>
            <w:bottom w:val="none" w:sz="0" w:space="0" w:color="auto"/>
            <w:right w:val="none" w:sz="0" w:space="0" w:color="auto"/>
          </w:divBdr>
        </w:div>
        <w:div w:id="1429886016">
          <w:marLeft w:val="0"/>
          <w:marRight w:val="0"/>
          <w:marTop w:val="0"/>
          <w:marBottom w:val="0"/>
          <w:divBdr>
            <w:top w:val="none" w:sz="0" w:space="0" w:color="auto"/>
            <w:left w:val="none" w:sz="0" w:space="0" w:color="auto"/>
            <w:bottom w:val="none" w:sz="0" w:space="0" w:color="auto"/>
            <w:right w:val="none" w:sz="0" w:space="0" w:color="auto"/>
          </w:divBdr>
        </w:div>
        <w:div w:id="1447696557">
          <w:marLeft w:val="0"/>
          <w:marRight w:val="0"/>
          <w:marTop w:val="0"/>
          <w:marBottom w:val="0"/>
          <w:divBdr>
            <w:top w:val="none" w:sz="0" w:space="0" w:color="auto"/>
            <w:left w:val="none" w:sz="0" w:space="0" w:color="auto"/>
            <w:bottom w:val="none" w:sz="0" w:space="0" w:color="auto"/>
            <w:right w:val="none" w:sz="0" w:space="0" w:color="auto"/>
          </w:divBdr>
        </w:div>
        <w:div w:id="1484660217">
          <w:marLeft w:val="0"/>
          <w:marRight w:val="0"/>
          <w:marTop w:val="0"/>
          <w:marBottom w:val="0"/>
          <w:divBdr>
            <w:top w:val="none" w:sz="0" w:space="0" w:color="auto"/>
            <w:left w:val="none" w:sz="0" w:space="0" w:color="auto"/>
            <w:bottom w:val="none" w:sz="0" w:space="0" w:color="auto"/>
            <w:right w:val="none" w:sz="0" w:space="0" w:color="auto"/>
          </w:divBdr>
        </w:div>
        <w:div w:id="1492796529">
          <w:marLeft w:val="0"/>
          <w:marRight w:val="0"/>
          <w:marTop w:val="0"/>
          <w:marBottom w:val="0"/>
          <w:divBdr>
            <w:top w:val="none" w:sz="0" w:space="0" w:color="auto"/>
            <w:left w:val="none" w:sz="0" w:space="0" w:color="auto"/>
            <w:bottom w:val="none" w:sz="0" w:space="0" w:color="auto"/>
            <w:right w:val="none" w:sz="0" w:space="0" w:color="auto"/>
          </w:divBdr>
        </w:div>
        <w:div w:id="1513564770">
          <w:marLeft w:val="0"/>
          <w:marRight w:val="0"/>
          <w:marTop w:val="0"/>
          <w:marBottom w:val="0"/>
          <w:divBdr>
            <w:top w:val="none" w:sz="0" w:space="0" w:color="auto"/>
            <w:left w:val="none" w:sz="0" w:space="0" w:color="auto"/>
            <w:bottom w:val="none" w:sz="0" w:space="0" w:color="auto"/>
            <w:right w:val="none" w:sz="0" w:space="0" w:color="auto"/>
          </w:divBdr>
        </w:div>
        <w:div w:id="1542744326">
          <w:marLeft w:val="0"/>
          <w:marRight w:val="0"/>
          <w:marTop w:val="0"/>
          <w:marBottom w:val="0"/>
          <w:divBdr>
            <w:top w:val="none" w:sz="0" w:space="0" w:color="auto"/>
            <w:left w:val="none" w:sz="0" w:space="0" w:color="auto"/>
            <w:bottom w:val="none" w:sz="0" w:space="0" w:color="auto"/>
            <w:right w:val="none" w:sz="0" w:space="0" w:color="auto"/>
          </w:divBdr>
        </w:div>
        <w:div w:id="1548103078">
          <w:marLeft w:val="0"/>
          <w:marRight w:val="0"/>
          <w:marTop w:val="0"/>
          <w:marBottom w:val="0"/>
          <w:divBdr>
            <w:top w:val="none" w:sz="0" w:space="0" w:color="auto"/>
            <w:left w:val="none" w:sz="0" w:space="0" w:color="auto"/>
            <w:bottom w:val="none" w:sz="0" w:space="0" w:color="auto"/>
            <w:right w:val="none" w:sz="0" w:space="0" w:color="auto"/>
          </w:divBdr>
        </w:div>
        <w:div w:id="1557080177">
          <w:marLeft w:val="0"/>
          <w:marRight w:val="0"/>
          <w:marTop w:val="0"/>
          <w:marBottom w:val="0"/>
          <w:divBdr>
            <w:top w:val="none" w:sz="0" w:space="0" w:color="auto"/>
            <w:left w:val="none" w:sz="0" w:space="0" w:color="auto"/>
            <w:bottom w:val="none" w:sz="0" w:space="0" w:color="auto"/>
            <w:right w:val="none" w:sz="0" w:space="0" w:color="auto"/>
          </w:divBdr>
        </w:div>
        <w:div w:id="1664627847">
          <w:marLeft w:val="0"/>
          <w:marRight w:val="0"/>
          <w:marTop w:val="0"/>
          <w:marBottom w:val="0"/>
          <w:divBdr>
            <w:top w:val="none" w:sz="0" w:space="0" w:color="auto"/>
            <w:left w:val="none" w:sz="0" w:space="0" w:color="auto"/>
            <w:bottom w:val="none" w:sz="0" w:space="0" w:color="auto"/>
            <w:right w:val="none" w:sz="0" w:space="0" w:color="auto"/>
          </w:divBdr>
        </w:div>
        <w:div w:id="1665739339">
          <w:marLeft w:val="0"/>
          <w:marRight w:val="0"/>
          <w:marTop w:val="0"/>
          <w:marBottom w:val="0"/>
          <w:divBdr>
            <w:top w:val="none" w:sz="0" w:space="0" w:color="auto"/>
            <w:left w:val="none" w:sz="0" w:space="0" w:color="auto"/>
            <w:bottom w:val="none" w:sz="0" w:space="0" w:color="auto"/>
            <w:right w:val="none" w:sz="0" w:space="0" w:color="auto"/>
          </w:divBdr>
        </w:div>
        <w:div w:id="1678575534">
          <w:marLeft w:val="0"/>
          <w:marRight w:val="0"/>
          <w:marTop w:val="0"/>
          <w:marBottom w:val="0"/>
          <w:divBdr>
            <w:top w:val="none" w:sz="0" w:space="0" w:color="auto"/>
            <w:left w:val="none" w:sz="0" w:space="0" w:color="auto"/>
            <w:bottom w:val="none" w:sz="0" w:space="0" w:color="auto"/>
            <w:right w:val="none" w:sz="0" w:space="0" w:color="auto"/>
          </w:divBdr>
        </w:div>
        <w:div w:id="1710108142">
          <w:marLeft w:val="0"/>
          <w:marRight w:val="0"/>
          <w:marTop w:val="0"/>
          <w:marBottom w:val="0"/>
          <w:divBdr>
            <w:top w:val="none" w:sz="0" w:space="0" w:color="auto"/>
            <w:left w:val="none" w:sz="0" w:space="0" w:color="auto"/>
            <w:bottom w:val="none" w:sz="0" w:space="0" w:color="auto"/>
            <w:right w:val="none" w:sz="0" w:space="0" w:color="auto"/>
          </w:divBdr>
        </w:div>
        <w:div w:id="1876044396">
          <w:marLeft w:val="0"/>
          <w:marRight w:val="0"/>
          <w:marTop w:val="0"/>
          <w:marBottom w:val="0"/>
          <w:divBdr>
            <w:top w:val="none" w:sz="0" w:space="0" w:color="auto"/>
            <w:left w:val="none" w:sz="0" w:space="0" w:color="auto"/>
            <w:bottom w:val="none" w:sz="0" w:space="0" w:color="auto"/>
            <w:right w:val="none" w:sz="0" w:space="0" w:color="auto"/>
          </w:divBdr>
        </w:div>
        <w:div w:id="1901163545">
          <w:marLeft w:val="0"/>
          <w:marRight w:val="0"/>
          <w:marTop w:val="0"/>
          <w:marBottom w:val="0"/>
          <w:divBdr>
            <w:top w:val="none" w:sz="0" w:space="0" w:color="auto"/>
            <w:left w:val="none" w:sz="0" w:space="0" w:color="auto"/>
            <w:bottom w:val="none" w:sz="0" w:space="0" w:color="auto"/>
            <w:right w:val="none" w:sz="0" w:space="0" w:color="auto"/>
          </w:divBdr>
        </w:div>
        <w:div w:id="1925871564">
          <w:marLeft w:val="0"/>
          <w:marRight w:val="0"/>
          <w:marTop w:val="0"/>
          <w:marBottom w:val="0"/>
          <w:divBdr>
            <w:top w:val="none" w:sz="0" w:space="0" w:color="auto"/>
            <w:left w:val="none" w:sz="0" w:space="0" w:color="auto"/>
            <w:bottom w:val="none" w:sz="0" w:space="0" w:color="auto"/>
            <w:right w:val="none" w:sz="0" w:space="0" w:color="auto"/>
          </w:divBdr>
        </w:div>
        <w:div w:id="1934392854">
          <w:marLeft w:val="0"/>
          <w:marRight w:val="0"/>
          <w:marTop w:val="0"/>
          <w:marBottom w:val="0"/>
          <w:divBdr>
            <w:top w:val="none" w:sz="0" w:space="0" w:color="auto"/>
            <w:left w:val="none" w:sz="0" w:space="0" w:color="auto"/>
            <w:bottom w:val="none" w:sz="0" w:space="0" w:color="auto"/>
            <w:right w:val="none" w:sz="0" w:space="0" w:color="auto"/>
          </w:divBdr>
        </w:div>
        <w:div w:id="2040660052">
          <w:marLeft w:val="0"/>
          <w:marRight w:val="0"/>
          <w:marTop w:val="0"/>
          <w:marBottom w:val="0"/>
          <w:divBdr>
            <w:top w:val="none" w:sz="0" w:space="0" w:color="auto"/>
            <w:left w:val="none" w:sz="0" w:space="0" w:color="auto"/>
            <w:bottom w:val="none" w:sz="0" w:space="0" w:color="auto"/>
            <w:right w:val="none" w:sz="0" w:space="0" w:color="auto"/>
          </w:divBdr>
        </w:div>
        <w:div w:id="2133357539">
          <w:marLeft w:val="0"/>
          <w:marRight w:val="0"/>
          <w:marTop w:val="0"/>
          <w:marBottom w:val="0"/>
          <w:divBdr>
            <w:top w:val="none" w:sz="0" w:space="0" w:color="auto"/>
            <w:left w:val="none" w:sz="0" w:space="0" w:color="auto"/>
            <w:bottom w:val="none" w:sz="0" w:space="0" w:color="auto"/>
            <w:right w:val="none" w:sz="0" w:space="0" w:color="auto"/>
          </w:divBdr>
        </w:div>
      </w:divsChild>
    </w:div>
    <w:div w:id="1046218963">
      <w:bodyDiv w:val="1"/>
      <w:marLeft w:val="0"/>
      <w:marRight w:val="0"/>
      <w:marTop w:val="0"/>
      <w:marBottom w:val="0"/>
      <w:divBdr>
        <w:top w:val="none" w:sz="0" w:space="0" w:color="auto"/>
        <w:left w:val="none" w:sz="0" w:space="0" w:color="auto"/>
        <w:bottom w:val="none" w:sz="0" w:space="0" w:color="auto"/>
        <w:right w:val="none" w:sz="0" w:space="0" w:color="auto"/>
      </w:divBdr>
      <w:divsChild>
        <w:div w:id="72359435">
          <w:marLeft w:val="0"/>
          <w:marRight w:val="0"/>
          <w:marTop w:val="0"/>
          <w:marBottom w:val="0"/>
          <w:divBdr>
            <w:top w:val="none" w:sz="0" w:space="0" w:color="auto"/>
            <w:left w:val="none" w:sz="0" w:space="0" w:color="auto"/>
            <w:bottom w:val="none" w:sz="0" w:space="0" w:color="auto"/>
            <w:right w:val="none" w:sz="0" w:space="0" w:color="auto"/>
          </w:divBdr>
        </w:div>
        <w:div w:id="202406176">
          <w:marLeft w:val="0"/>
          <w:marRight w:val="0"/>
          <w:marTop w:val="0"/>
          <w:marBottom w:val="0"/>
          <w:divBdr>
            <w:top w:val="none" w:sz="0" w:space="0" w:color="auto"/>
            <w:left w:val="none" w:sz="0" w:space="0" w:color="auto"/>
            <w:bottom w:val="none" w:sz="0" w:space="0" w:color="auto"/>
            <w:right w:val="none" w:sz="0" w:space="0" w:color="auto"/>
          </w:divBdr>
        </w:div>
        <w:div w:id="308558302">
          <w:marLeft w:val="0"/>
          <w:marRight w:val="0"/>
          <w:marTop w:val="0"/>
          <w:marBottom w:val="0"/>
          <w:divBdr>
            <w:top w:val="none" w:sz="0" w:space="0" w:color="auto"/>
            <w:left w:val="none" w:sz="0" w:space="0" w:color="auto"/>
            <w:bottom w:val="none" w:sz="0" w:space="0" w:color="auto"/>
            <w:right w:val="none" w:sz="0" w:space="0" w:color="auto"/>
          </w:divBdr>
        </w:div>
        <w:div w:id="319775188">
          <w:marLeft w:val="0"/>
          <w:marRight w:val="0"/>
          <w:marTop w:val="0"/>
          <w:marBottom w:val="0"/>
          <w:divBdr>
            <w:top w:val="none" w:sz="0" w:space="0" w:color="auto"/>
            <w:left w:val="none" w:sz="0" w:space="0" w:color="auto"/>
            <w:bottom w:val="none" w:sz="0" w:space="0" w:color="auto"/>
            <w:right w:val="none" w:sz="0" w:space="0" w:color="auto"/>
          </w:divBdr>
        </w:div>
        <w:div w:id="365327212">
          <w:marLeft w:val="0"/>
          <w:marRight w:val="0"/>
          <w:marTop w:val="0"/>
          <w:marBottom w:val="0"/>
          <w:divBdr>
            <w:top w:val="none" w:sz="0" w:space="0" w:color="auto"/>
            <w:left w:val="none" w:sz="0" w:space="0" w:color="auto"/>
            <w:bottom w:val="none" w:sz="0" w:space="0" w:color="auto"/>
            <w:right w:val="none" w:sz="0" w:space="0" w:color="auto"/>
          </w:divBdr>
        </w:div>
        <w:div w:id="443578374">
          <w:marLeft w:val="0"/>
          <w:marRight w:val="0"/>
          <w:marTop w:val="0"/>
          <w:marBottom w:val="0"/>
          <w:divBdr>
            <w:top w:val="none" w:sz="0" w:space="0" w:color="auto"/>
            <w:left w:val="none" w:sz="0" w:space="0" w:color="auto"/>
            <w:bottom w:val="none" w:sz="0" w:space="0" w:color="auto"/>
            <w:right w:val="none" w:sz="0" w:space="0" w:color="auto"/>
          </w:divBdr>
        </w:div>
        <w:div w:id="497575924">
          <w:marLeft w:val="0"/>
          <w:marRight w:val="0"/>
          <w:marTop w:val="0"/>
          <w:marBottom w:val="0"/>
          <w:divBdr>
            <w:top w:val="none" w:sz="0" w:space="0" w:color="auto"/>
            <w:left w:val="none" w:sz="0" w:space="0" w:color="auto"/>
            <w:bottom w:val="none" w:sz="0" w:space="0" w:color="auto"/>
            <w:right w:val="none" w:sz="0" w:space="0" w:color="auto"/>
          </w:divBdr>
        </w:div>
        <w:div w:id="534274505">
          <w:marLeft w:val="0"/>
          <w:marRight w:val="0"/>
          <w:marTop w:val="0"/>
          <w:marBottom w:val="0"/>
          <w:divBdr>
            <w:top w:val="none" w:sz="0" w:space="0" w:color="auto"/>
            <w:left w:val="none" w:sz="0" w:space="0" w:color="auto"/>
            <w:bottom w:val="none" w:sz="0" w:space="0" w:color="auto"/>
            <w:right w:val="none" w:sz="0" w:space="0" w:color="auto"/>
          </w:divBdr>
        </w:div>
        <w:div w:id="589891876">
          <w:marLeft w:val="0"/>
          <w:marRight w:val="0"/>
          <w:marTop w:val="0"/>
          <w:marBottom w:val="0"/>
          <w:divBdr>
            <w:top w:val="none" w:sz="0" w:space="0" w:color="auto"/>
            <w:left w:val="none" w:sz="0" w:space="0" w:color="auto"/>
            <w:bottom w:val="none" w:sz="0" w:space="0" w:color="auto"/>
            <w:right w:val="none" w:sz="0" w:space="0" w:color="auto"/>
          </w:divBdr>
        </w:div>
        <w:div w:id="805586605">
          <w:marLeft w:val="0"/>
          <w:marRight w:val="0"/>
          <w:marTop w:val="0"/>
          <w:marBottom w:val="0"/>
          <w:divBdr>
            <w:top w:val="none" w:sz="0" w:space="0" w:color="auto"/>
            <w:left w:val="none" w:sz="0" w:space="0" w:color="auto"/>
            <w:bottom w:val="none" w:sz="0" w:space="0" w:color="auto"/>
            <w:right w:val="none" w:sz="0" w:space="0" w:color="auto"/>
          </w:divBdr>
        </w:div>
        <w:div w:id="905841047">
          <w:marLeft w:val="0"/>
          <w:marRight w:val="0"/>
          <w:marTop w:val="0"/>
          <w:marBottom w:val="0"/>
          <w:divBdr>
            <w:top w:val="none" w:sz="0" w:space="0" w:color="auto"/>
            <w:left w:val="none" w:sz="0" w:space="0" w:color="auto"/>
            <w:bottom w:val="none" w:sz="0" w:space="0" w:color="auto"/>
            <w:right w:val="none" w:sz="0" w:space="0" w:color="auto"/>
          </w:divBdr>
        </w:div>
        <w:div w:id="918828756">
          <w:marLeft w:val="0"/>
          <w:marRight w:val="0"/>
          <w:marTop w:val="0"/>
          <w:marBottom w:val="0"/>
          <w:divBdr>
            <w:top w:val="none" w:sz="0" w:space="0" w:color="auto"/>
            <w:left w:val="none" w:sz="0" w:space="0" w:color="auto"/>
            <w:bottom w:val="none" w:sz="0" w:space="0" w:color="auto"/>
            <w:right w:val="none" w:sz="0" w:space="0" w:color="auto"/>
          </w:divBdr>
        </w:div>
        <w:div w:id="931812608">
          <w:marLeft w:val="0"/>
          <w:marRight w:val="0"/>
          <w:marTop w:val="0"/>
          <w:marBottom w:val="0"/>
          <w:divBdr>
            <w:top w:val="none" w:sz="0" w:space="0" w:color="auto"/>
            <w:left w:val="none" w:sz="0" w:space="0" w:color="auto"/>
            <w:bottom w:val="none" w:sz="0" w:space="0" w:color="auto"/>
            <w:right w:val="none" w:sz="0" w:space="0" w:color="auto"/>
          </w:divBdr>
        </w:div>
        <w:div w:id="945582402">
          <w:marLeft w:val="0"/>
          <w:marRight w:val="0"/>
          <w:marTop w:val="0"/>
          <w:marBottom w:val="0"/>
          <w:divBdr>
            <w:top w:val="none" w:sz="0" w:space="0" w:color="auto"/>
            <w:left w:val="none" w:sz="0" w:space="0" w:color="auto"/>
            <w:bottom w:val="none" w:sz="0" w:space="0" w:color="auto"/>
            <w:right w:val="none" w:sz="0" w:space="0" w:color="auto"/>
          </w:divBdr>
        </w:div>
        <w:div w:id="1031761034">
          <w:marLeft w:val="0"/>
          <w:marRight w:val="0"/>
          <w:marTop w:val="0"/>
          <w:marBottom w:val="0"/>
          <w:divBdr>
            <w:top w:val="none" w:sz="0" w:space="0" w:color="auto"/>
            <w:left w:val="none" w:sz="0" w:space="0" w:color="auto"/>
            <w:bottom w:val="none" w:sz="0" w:space="0" w:color="auto"/>
            <w:right w:val="none" w:sz="0" w:space="0" w:color="auto"/>
          </w:divBdr>
        </w:div>
        <w:div w:id="1303076168">
          <w:marLeft w:val="0"/>
          <w:marRight w:val="0"/>
          <w:marTop w:val="0"/>
          <w:marBottom w:val="0"/>
          <w:divBdr>
            <w:top w:val="none" w:sz="0" w:space="0" w:color="auto"/>
            <w:left w:val="none" w:sz="0" w:space="0" w:color="auto"/>
            <w:bottom w:val="none" w:sz="0" w:space="0" w:color="auto"/>
            <w:right w:val="none" w:sz="0" w:space="0" w:color="auto"/>
          </w:divBdr>
        </w:div>
        <w:div w:id="1424036321">
          <w:marLeft w:val="0"/>
          <w:marRight w:val="0"/>
          <w:marTop w:val="0"/>
          <w:marBottom w:val="0"/>
          <w:divBdr>
            <w:top w:val="none" w:sz="0" w:space="0" w:color="auto"/>
            <w:left w:val="none" w:sz="0" w:space="0" w:color="auto"/>
            <w:bottom w:val="none" w:sz="0" w:space="0" w:color="auto"/>
            <w:right w:val="none" w:sz="0" w:space="0" w:color="auto"/>
          </w:divBdr>
        </w:div>
        <w:div w:id="1629360664">
          <w:marLeft w:val="0"/>
          <w:marRight w:val="0"/>
          <w:marTop w:val="0"/>
          <w:marBottom w:val="0"/>
          <w:divBdr>
            <w:top w:val="none" w:sz="0" w:space="0" w:color="auto"/>
            <w:left w:val="none" w:sz="0" w:space="0" w:color="auto"/>
            <w:bottom w:val="none" w:sz="0" w:space="0" w:color="auto"/>
            <w:right w:val="none" w:sz="0" w:space="0" w:color="auto"/>
          </w:divBdr>
        </w:div>
        <w:div w:id="1768499161">
          <w:marLeft w:val="0"/>
          <w:marRight w:val="0"/>
          <w:marTop w:val="0"/>
          <w:marBottom w:val="0"/>
          <w:divBdr>
            <w:top w:val="none" w:sz="0" w:space="0" w:color="auto"/>
            <w:left w:val="none" w:sz="0" w:space="0" w:color="auto"/>
            <w:bottom w:val="none" w:sz="0" w:space="0" w:color="auto"/>
            <w:right w:val="none" w:sz="0" w:space="0" w:color="auto"/>
          </w:divBdr>
        </w:div>
        <w:div w:id="1779376255">
          <w:marLeft w:val="0"/>
          <w:marRight w:val="0"/>
          <w:marTop w:val="0"/>
          <w:marBottom w:val="0"/>
          <w:divBdr>
            <w:top w:val="none" w:sz="0" w:space="0" w:color="auto"/>
            <w:left w:val="none" w:sz="0" w:space="0" w:color="auto"/>
            <w:bottom w:val="none" w:sz="0" w:space="0" w:color="auto"/>
            <w:right w:val="none" w:sz="0" w:space="0" w:color="auto"/>
          </w:divBdr>
        </w:div>
        <w:div w:id="1859006499">
          <w:marLeft w:val="0"/>
          <w:marRight w:val="0"/>
          <w:marTop w:val="0"/>
          <w:marBottom w:val="0"/>
          <w:divBdr>
            <w:top w:val="none" w:sz="0" w:space="0" w:color="auto"/>
            <w:left w:val="none" w:sz="0" w:space="0" w:color="auto"/>
            <w:bottom w:val="none" w:sz="0" w:space="0" w:color="auto"/>
            <w:right w:val="none" w:sz="0" w:space="0" w:color="auto"/>
          </w:divBdr>
        </w:div>
        <w:div w:id="1907298622">
          <w:marLeft w:val="0"/>
          <w:marRight w:val="0"/>
          <w:marTop w:val="0"/>
          <w:marBottom w:val="0"/>
          <w:divBdr>
            <w:top w:val="none" w:sz="0" w:space="0" w:color="auto"/>
            <w:left w:val="none" w:sz="0" w:space="0" w:color="auto"/>
            <w:bottom w:val="none" w:sz="0" w:space="0" w:color="auto"/>
            <w:right w:val="none" w:sz="0" w:space="0" w:color="auto"/>
          </w:divBdr>
        </w:div>
        <w:div w:id="1909730522">
          <w:marLeft w:val="0"/>
          <w:marRight w:val="0"/>
          <w:marTop w:val="0"/>
          <w:marBottom w:val="0"/>
          <w:divBdr>
            <w:top w:val="none" w:sz="0" w:space="0" w:color="auto"/>
            <w:left w:val="none" w:sz="0" w:space="0" w:color="auto"/>
            <w:bottom w:val="none" w:sz="0" w:space="0" w:color="auto"/>
            <w:right w:val="none" w:sz="0" w:space="0" w:color="auto"/>
          </w:divBdr>
        </w:div>
        <w:div w:id="2001888787">
          <w:marLeft w:val="0"/>
          <w:marRight w:val="0"/>
          <w:marTop w:val="0"/>
          <w:marBottom w:val="0"/>
          <w:divBdr>
            <w:top w:val="none" w:sz="0" w:space="0" w:color="auto"/>
            <w:left w:val="none" w:sz="0" w:space="0" w:color="auto"/>
            <w:bottom w:val="none" w:sz="0" w:space="0" w:color="auto"/>
            <w:right w:val="none" w:sz="0" w:space="0" w:color="auto"/>
          </w:divBdr>
        </w:div>
      </w:divsChild>
    </w:div>
    <w:div w:id="1049577331">
      <w:bodyDiv w:val="1"/>
      <w:marLeft w:val="0"/>
      <w:marRight w:val="0"/>
      <w:marTop w:val="0"/>
      <w:marBottom w:val="0"/>
      <w:divBdr>
        <w:top w:val="none" w:sz="0" w:space="0" w:color="auto"/>
        <w:left w:val="none" w:sz="0" w:space="0" w:color="auto"/>
        <w:bottom w:val="none" w:sz="0" w:space="0" w:color="auto"/>
        <w:right w:val="none" w:sz="0" w:space="0" w:color="auto"/>
      </w:divBdr>
    </w:div>
    <w:div w:id="1050417888">
      <w:bodyDiv w:val="1"/>
      <w:marLeft w:val="0"/>
      <w:marRight w:val="0"/>
      <w:marTop w:val="0"/>
      <w:marBottom w:val="0"/>
      <w:divBdr>
        <w:top w:val="none" w:sz="0" w:space="0" w:color="auto"/>
        <w:left w:val="none" w:sz="0" w:space="0" w:color="auto"/>
        <w:bottom w:val="none" w:sz="0" w:space="0" w:color="auto"/>
        <w:right w:val="none" w:sz="0" w:space="0" w:color="auto"/>
      </w:divBdr>
    </w:div>
    <w:div w:id="1059474181">
      <w:bodyDiv w:val="1"/>
      <w:marLeft w:val="0"/>
      <w:marRight w:val="0"/>
      <w:marTop w:val="0"/>
      <w:marBottom w:val="0"/>
      <w:divBdr>
        <w:top w:val="none" w:sz="0" w:space="0" w:color="auto"/>
        <w:left w:val="none" w:sz="0" w:space="0" w:color="auto"/>
        <w:bottom w:val="none" w:sz="0" w:space="0" w:color="auto"/>
        <w:right w:val="none" w:sz="0" w:space="0" w:color="auto"/>
      </w:divBdr>
    </w:div>
    <w:div w:id="1063336535">
      <w:bodyDiv w:val="1"/>
      <w:marLeft w:val="0"/>
      <w:marRight w:val="0"/>
      <w:marTop w:val="0"/>
      <w:marBottom w:val="0"/>
      <w:divBdr>
        <w:top w:val="none" w:sz="0" w:space="0" w:color="auto"/>
        <w:left w:val="none" w:sz="0" w:space="0" w:color="auto"/>
        <w:bottom w:val="none" w:sz="0" w:space="0" w:color="auto"/>
        <w:right w:val="none" w:sz="0" w:space="0" w:color="auto"/>
      </w:divBdr>
    </w:div>
    <w:div w:id="1064834844">
      <w:bodyDiv w:val="1"/>
      <w:marLeft w:val="0"/>
      <w:marRight w:val="0"/>
      <w:marTop w:val="0"/>
      <w:marBottom w:val="0"/>
      <w:divBdr>
        <w:top w:val="none" w:sz="0" w:space="0" w:color="auto"/>
        <w:left w:val="none" w:sz="0" w:space="0" w:color="auto"/>
        <w:bottom w:val="none" w:sz="0" w:space="0" w:color="auto"/>
        <w:right w:val="none" w:sz="0" w:space="0" w:color="auto"/>
      </w:divBdr>
      <w:divsChild>
        <w:div w:id="5179715">
          <w:marLeft w:val="640"/>
          <w:marRight w:val="0"/>
          <w:marTop w:val="0"/>
          <w:marBottom w:val="0"/>
          <w:divBdr>
            <w:top w:val="none" w:sz="0" w:space="0" w:color="auto"/>
            <w:left w:val="none" w:sz="0" w:space="0" w:color="auto"/>
            <w:bottom w:val="none" w:sz="0" w:space="0" w:color="auto"/>
            <w:right w:val="none" w:sz="0" w:space="0" w:color="auto"/>
          </w:divBdr>
        </w:div>
        <w:div w:id="7412720">
          <w:marLeft w:val="640"/>
          <w:marRight w:val="0"/>
          <w:marTop w:val="0"/>
          <w:marBottom w:val="0"/>
          <w:divBdr>
            <w:top w:val="none" w:sz="0" w:space="0" w:color="auto"/>
            <w:left w:val="none" w:sz="0" w:space="0" w:color="auto"/>
            <w:bottom w:val="none" w:sz="0" w:space="0" w:color="auto"/>
            <w:right w:val="none" w:sz="0" w:space="0" w:color="auto"/>
          </w:divBdr>
        </w:div>
        <w:div w:id="93521692">
          <w:marLeft w:val="640"/>
          <w:marRight w:val="0"/>
          <w:marTop w:val="0"/>
          <w:marBottom w:val="0"/>
          <w:divBdr>
            <w:top w:val="none" w:sz="0" w:space="0" w:color="auto"/>
            <w:left w:val="none" w:sz="0" w:space="0" w:color="auto"/>
            <w:bottom w:val="none" w:sz="0" w:space="0" w:color="auto"/>
            <w:right w:val="none" w:sz="0" w:space="0" w:color="auto"/>
          </w:divBdr>
        </w:div>
        <w:div w:id="122844951">
          <w:marLeft w:val="640"/>
          <w:marRight w:val="0"/>
          <w:marTop w:val="0"/>
          <w:marBottom w:val="0"/>
          <w:divBdr>
            <w:top w:val="none" w:sz="0" w:space="0" w:color="auto"/>
            <w:left w:val="none" w:sz="0" w:space="0" w:color="auto"/>
            <w:bottom w:val="none" w:sz="0" w:space="0" w:color="auto"/>
            <w:right w:val="none" w:sz="0" w:space="0" w:color="auto"/>
          </w:divBdr>
        </w:div>
        <w:div w:id="193348390">
          <w:marLeft w:val="640"/>
          <w:marRight w:val="0"/>
          <w:marTop w:val="0"/>
          <w:marBottom w:val="0"/>
          <w:divBdr>
            <w:top w:val="none" w:sz="0" w:space="0" w:color="auto"/>
            <w:left w:val="none" w:sz="0" w:space="0" w:color="auto"/>
            <w:bottom w:val="none" w:sz="0" w:space="0" w:color="auto"/>
            <w:right w:val="none" w:sz="0" w:space="0" w:color="auto"/>
          </w:divBdr>
        </w:div>
        <w:div w:id="297028274">
          <w:marLeft w:val="640"/>
          <w:marRight w:val="0"/>
          <w:marTop w:val="0"/>
          <w:marBottom w:val="0"/>
          <w:divBdr>
            <w:top w:val="none" w:sz="0" w:space="0" w:color="auto"/>
            <w:left w:val="none" w:sz="0" w:space="0" w:color="auto"/>
            <w:bottom w:val="none" w:sz="0" w:space="0" w:color="auto"/>
            <w:right w:val="none" w:sz="0" w:space="0" w:color="auto"/>
          </w:divBdr>
        </w:div>
        <w:div w:id="316304424">
          <w:marLeft w:val="640"/>
          <w:marRight w:val="0"/>
          <w:marTop w:val="0"/>
          <w:marBottom w:val="0"/>
          <w:divBdr>
            <w:top w:val="none" w:sz="0" w:space="0" w:color="auto"/>
            <w:left w:val="none" w:sz="0" w:space="0" w:color="auto"/>
            <w:bottom w:val="none" w:sz="0" w:space="0" w:color="auto"/>
            <w:right w:val="none" w:sz="0" w:space="0" w:color="auto"/>
          </w:divBdr>
        </w:div>
        <w:div w:id="326904996">
          <w:marLeft w:val="640"/>
          <w:marRight w:val="0"/>
          <w:marTop w:val="0"/>
          <w:marBottom w:val="0"/>
          <w:divBdr>
            <w:top w:val="none" w:sz="0" w:space="0" w:color="auto"/>
            <w:left w:val="none" w:sz="0" w:space="0" w:color="auto"/>
            <w:bottom w:val="none" w:sz="0" w:space="0" w:color="auto"/>
            <w:right w:val="none" w:sz="0" w:space="0" w:color="auto"/>
          </w:divBdr>
        </w:div>
        <w:div w:id="368841925">
          <w:marLeft w:val="640"/>
          <w:marRight w:val="0"/>
          <w:marTop w:val="0"/>
          <w:marBottom w:val="0"/>
          <w:divBdr>
            <w:top w:val="none" w:sz="0" w:space="0" w:color="auto"/>
            <w:left w:val="none" w:sz="0" w:space="0" w:color="auto"/>
            <w:bottom w:val="none" w:sz="0" w:space="0" w:color="auto"/>
            <w:right w:val="none" w:sz="0" w:space="0" w:color="auto"/>
          </w:divBdr>
        </w:div>
        <w:div w:id="386029277">
          <w:marLeft w:val="640"/>
          <w:marRight w:val="0"/>
          <w:marTop w:val="0"/>
          <w:marBottom w:val="0"/>
          <w:divBdr>
            <w:top w:val="none" w:sz="0" w:space="0" w:color="auto"/>
            <w:left w:val="none" w:sz="0" w:space="0" w:color="auto"/>
            <w:bottom w:val="none" w:sz="0" w:space="0" w:color="auto"/>
            <w:right w:val="none" w:sz="0" w:space="0" w:color="auto"/>
          </w:divBdr>
        </w:div>
        <w:div w:id="430395512">
          <w:marLeft w:val="640"/>
          <w:marRight w:val="0"/>
          <w:marTop w:val="0"/>
          <w:marBottom w:val="0"/>
          <w:divBdr>
            <w:top w:val="none" w:sz="0" w:space="0" w:color="auto"/>
            <w:left w:val="none" w:sz="0" w:space="0" w:color="auto"/>
            <w:bottom w:val="none" w:sz="0" w:space="0" w:color="auto"/>
            <w:right w:val="none" w:sz="0" w:space="0" w:color="auto"/>
          </w:divBdr>
        </w:div>
        <w:div w:id="440687692">
          <w:marLeft w:val="640"/>
          <w:marRight w:val="0"/>
          <w:marTop w:val="0"/>
          <w:marBottom w:val="0"/>
          <w:divBdr>
            <w:top w:val="none" w:sz="0" w:space="0" w:color="auto"/>
            <w:left w:val="none" w:sz="0" w:space="0" w:color="auto"/>
            <w:bottom w:val="none" w:sz="0" w:space="0" w:color="auto"/>
            <w:right w:val="none" w:sz="0" w:space="0" w:color="auto"/>
          </w:divBdr>
        </w:div>
        <w:div w:id="443037290">
          <w:marLeft w:val="640"/>
          <w:marRight w:val="0"/>
          <w:marTop w:val="0"/>
          <w:marBottom w:val="0"/>
          <w:divBdr>
            <w:top w:val="none" w:sz="0" w:space="0" w:color="auto"/>
            <w:left w:val="none" w:sz="0" w:space="0" w:color="auto"/>
            <w:bottom w:val="none" w:sz="0" w:space="0" w:color="auto"/>
            <w:right w:val="none" w:sz="0" w:space="0" w:color="auto"/>
          </w:divBdr>
        </w:div>
        <w:div w:id="464126093">
          <w:marLeft w:val="640"/>
          <w:marRight w:val="0"/>
          <w:marTop w:val="0"/>
          <w:marBottom w:val="0"/>
          <w:divBdr>
            <w:top w:val="none" w:sz="0" w:space="0" w:color="auto"/>
            <w:left w:val="none" w:sz="0" w:space="0" w:color="auto"/>
            <w:bottom w:val="none" w:sz="0" w:space="0" w:color="auto"/>
            <w:right w:val="none" w:sz="0" w:space="0" w:color="auto"/>
          </w:divBdr>
        </w:div>
        <w:div w:id="505677494">
          <w:marLeft w:val="640"/>
          <w:marRight w:val="0"/>
          <w:marTop w:val="0"/>
          <w:marBottom w:val="0"/>
          <w:divBdr>
            <w:top w:val="none" w:sz="0" w:space="0" w:color="auto"/>
            <w:left w:val="none" w:sz="0" w:space="0" w:color="auto"/>
            <w:bottom w:val="none" w:sz="0" w:space="0" w:color="auto"/>
            <w:right w:val="none" w:sz="0" w:space="0" w:color="auto"/>
          </w:divBdr>
        </w:div>
        <w:div w:id="521746839">
          <w:marLeft w:val="640"/>
          <w:marRight w:val="0"/>
          <w:marTop w:val="0"/>
          <w:marBottom w:val="0"/>
          <w:divBdr>
            <w:top w:val="none" w:sz="0" w:space="0" w:color="auto"/>
            <w:left w:val="none" w:sz="0" w:space="0" w:color="auto"/>
            <w:bottom w:val="none" w:sz="0" w:space="0" w:color="auto"/>
            <w:right w:val="none" w:sz="0" w:space="0" w:color="auto"/>
          </w:divBdr>
        </w:div>
        <w:div w:id="542717844">
          <w:marLeft w:val="640"/>
          <w:marRight w:val="0"/>
          <w:marTop w:val="0"/>
          <w:marBottom w:val="0"/>
          <w:divBdr>
            <w:top w:val="none" w:sz="0" w:space="0" w:color="auto"/>
            <w:left w:val="none" w:sz="0" w:space="0" w:color="auto"/>
            <w:bottom w:val="none" w:sz="0" w:space="0" w:color="auto"/>
            <w:right w:val="none" w:sz="0" w:space="0" w:color="auto"/>
          </w:divBdr>
        </w:div>
        <w:div w:id="593055006">
          <w:marLeft w:val="640"/>
          <w:marRight w:val="0"/>
          <w:marTop w:val="0"/>
          <w:marBottom w:val="0"/>
          <w:divBdr>
            <w:top w:val="none" w:sz="0" w:space="0" w:color="auto"/>
            <w:left w:val="none" w:sz="0" w:space="0" w:color="auto"/>
            <w:bottom w:val="none" w:sz="0" w:space="0" w:color="auto"/>
            <w:right w:val="none" w:sz="0" w:space="0" w:color="auto"/>
          </w:divBdr>
        </w:div>
        <w:div w:id="651446209">
          <w:marLeft w:val="640"/>
          <w:marRight w:val="0"/>
          <w:marTop w:val="0"/>
          <w:marBottom w:val="0"/>
          <w:divBdr>
            <w:top w:val="none" w:sz="0" w:space="0" w:color="auto"/>
            <w:left w:val="none" w:sz="0" w:space="0" w:color="auto"/>
            <w:bottom w:val="none" w:sz="0" w:space="0" w:color="auto"/>
            <w:right w:val="none" w:sz="0" w:space="0" w:color="auto"/>
          </w:divBdr>
        </w:div>
        <w:div w:id="658702488">
          <w:marLeft w:val="640"/>
          <w:marRight w:val="0"/>
          <w:marTop w:val="0"/>
          <w:marBottom w:val="0"/>
          <w:divBdr>
            <w:top w:val="none" w:sz="0" w:space="0" w:color="auto"/>
            <w:left w:val="none" w:sz="0" w:space="0" w:color="auto"/>
            <w:bottom w:val="none" w:sz="0" w:space="0" w:color="auto"/>
            <w:right w:val="none" w:sz="0" w:space="0" w:color="auto"/>
          </w:divBdr>
        </w:div>
        <w:div w:id="686979337">
          <w:marLeft w:val="640"/>
          <w:marRight w:val="0"/>
          <w:marTop w:val="0"/>
          <w:marBottom w:val="0"/>
          <w:divBdr>
            <w:top w:val="none" w:sz="0" w:space="0" w:color="auto"/>
            <w:left w:val="none" w:sz="0" w:space="0" w:color="auto"/>
            <w:bottom w:val="none" w:sz="0" w:space="0" w:color="auto"/>
            <w:right w:val="none" w:sz="0" w:space="0" w:color="auto"/>
          </w:divBdr>
        </w:div>
        <w:div w:id="775825988">
          <w:marLeft w:val="640"/>
          <w:marRight w:val="0"/>
          <w:marTop w:val="0"/>
          <w:marBottom w:val="0"/>
          <w:divBdr>
            <w:top w:val="none" w:sz="0" w:space="0" w:color="auto"/>
            <w:left w:val="none" w:sz="0" w:space="0" w:color="auto"/>
            <w:bottom w:val="none" w:sz="0" w:space="0" w:color="auto"/>
            <w:right w:val="none" w:sz="0" w:space="0" w:color="auto"/>
          </w:divBdr>
        </w:div>
        <w:div w:id="866796392">
          <w:marLeft w:val="640"/>
          <w:marRight w:val="0"/>
          <w:marTop w:val="0"/>
          <w:marBottom w:val="0"/>
          <w:divBdr>
            <w:top w:val="none" w:sz="0" w:space="0" w:color="auto"/>
            <w:left w:val="none" w:sz="0" w:space="0" w:color="auto"/>
            <w:bottom w:val="none" w:sz="0" w:space="0" w:color="auto"/>
            <w:right w:val="none" w:sz="0" w:space="0" w:color="auto"/>
          </w:divBdr>
        </w:div>
        <w:div w:id="871766066">
          <w:marLeft w:val="640"/>
          <w:marRight w:val="0"/>
          <w:marTop w:val="0"/>
          <w:marBottom w:val="0"/>
          <w:divBdr>
            <w:top w:val="none" w:sz="0" w:space="0" w:color="auto"/>
            <w:left w:val="none" w:sz="0" w:space="0" w:color="auto"/>
            <w:bottom w:val="none" w:sz="0" w:space="0" w:color="auto"/>
            <w:right w:val="none" w:sz="0" w:space="0" w:color="auto"/>
          </w:divBdr>
        </w:div>
        <w:div w:id="918908193">
          <w:marLeft w:val="640"/>
          <w:marRight w:val="0"/>
          <w:marTop w:val="0"/>
          <w:marBottom w:val="0"/>
          <w:divBdr>
            <w:top w:val="none" w:sz="0" w:space="0" w:color="auto"/>
            <w:left w:val="none" w:sz="0" w:space="0" w:color="auto"/>
            <w:bottom w:val="none" w:sz="0" w:space="0" w:color="auto"/>
            <w:right w:val="none" w:sz="0" w:space="0" w:color="auto"/>
          </w:divBdr>
        </w:div>
        <w:div w:id="981036806">
          <w:marLeft w:val="640"/>
          <w:marRight w:val="0"/>
          <w:marTop w:val="0"/>
          <w:marBottom w:val="0"/>
          <w:divBdr>
            <w:top w:val="none" w:sz="0" w:space="0" w:color="auto"/>
            <w:left w:val="none" w:sz="0" w:space="0" w:color="auto"/>
            <w:bottom w:val="none" w:sz="0" w:space="0" w:color="auto"/>
            <w:right w:val="none" w:sz="0" w:space="0" w:color="auto"/>
          </w:divBdr>
        </w:div>
        <w:div w:id="1162046238">
          <w:marLeft w:val="640"/>
          <w:marRight w:val="0"/>
          <w:marTop w:val="0"/>
          <w:marBottom w:val="0"/>
          <w:divBdr>
            <w:top w:val="none" w:sz="0" w:space="0" w:color="auto"/>
            <w:left w:val="none" w:sz="0" w:space="0" w:color="auto"/>
            <w:bottom w:val="none" w:sz="0" w:space="0" w:color="auto"/>
            <w:right w:val="none" w:sz="0" w:space="0" w:color="auto"/>
          </w:divBdr>
        </w:div>
        <w:div w:id="1179197722">
          <w:marLeft w:val="640"/>
          <w:marRight w:val="0"/>
          <w:marTop w:val="0"/>
          <w:marBottom w:val="0"/>
          <w:divBdr>
            <w:top w:val="none" w:sz="0" w:space="0" w:color="auto"/>
            <w:left w:val="none" w:sz="0" w:space="0" w:color="auto"/>
            <w:bottom w:val="none" w:sz="0" w:space="0" w:color="auto"/>
            <w:right w:val="none" w:sz="0" w:space="0" w:color="auto"/>
          </w:divBdr>
        </w:div>
        <w:div w:id="1193229180">
          <w:marLeft w:val="640"/>
          <w:marRight w:val="0"/>
          <w:marTop w:val="0"/>
          <w:marBottom w:val="0"/>
          <w:divBdr>
            <w:top w:val="none" w:sz="0" w:space="0" w:color="auto"/>
            <w:left w:val="none" w:sz="0" w:space="0" w:color="auto"/>
            <w:bottom w:val="none" w:sz="0" w:space="0" w:color="auto"/>
            <w:right w:val="none" w:sz="0" w:space="0" w:color="auto"/>
          </w:divBdr>
        </w:div>
        <w:div w:id="1284074812">
          <w:marLeft w:val="640"/>
          <w:marRight w:val="0"/>
          <w:marTop w:val="0"/>
          <w:marBottom w:val="0"/>
          <w:divBdr>
            <w:top w:val="none" w:sz="0" w:space="0" w:color="auto"/>
            <w:left w:val="none" w:sz="0" w:space="0" w:color="auto"/>
            <w:bottom w:val="none" w:sz="0" w:space="0" w:color="auto"/>
            <w:right w:val="none" w:sz="0" w:space="0" w:color="auto"/>
          </w:divBdr>
        </w:div>
        <w:div w:id="1299804203">
          <w:marLeft w:val="640"/>
          <w:marRight w:val="0"/>
          <w:marTop w:val="0"/>
          <w:marBottom w:val="0"/>
          <w:divBdr>
            <w:top w:val="none" w:sz="0" w:space="0" w:color="auto"/>
            <w:left w:val="none" w:sz="0" w:space="0" w:color="auto"/>
            <w:bottom w:val="none" w:sz="0" w:space="0" w:color="auto"/>
            <w:right w:val="none" w:sz="0" w:space="0" w:color="auto"/>
          </w:divBdr>
        </w:div>
        <w:div w:id="1306667729">
          <w:marLeft w:val="640"/>
          <w:marRight w:val="0"/>
          <w:marTop w:val="0"/>
          <w:marBottom w:val="0"/>
          <w:divBdr>
            <w:top w:val="none" w:sz="0" w:space="0" w:color="auto"/>
            <w:left w:val="none" w:sz="0" w:space="0" w:color="auto"/>
            <w:bottom w:val="none" w:sz="0" w:space="0" w:color="auto"/>
            <w:right w:val="none" w:sz="0" w:space="0" w:color="auto"/>
          </w:divBdr>
        </w:div>
        <w:div w:id="1307513285">
          <w:marLeft w:val="640"/>
          <w:marRight w:val="0"/>
          <w:marTop w:val="0"/>
          <w:marBottom w:val="0"/>
          <w:divBdr>
            <w:top w:val="none" w:sz="0" w:space="0" w:color="auto"/>
            <w:left w:val="none" w:sz="0" w:space="0" w:color="auto"/>
            <w:bottom w:val="none" w:sz="0" w:space="0" w:color="auto"/>
            <w:right w:val="none" w:sz="0" w:space="0" w:color="auto"/>
          </w:divBdr>
        </w:div>
        <w:div w:id="1329867368">
          <w:marLeft w:val="640"/>
          <w:marRight w:val="0"/>
          <w:marTop w:val="0"/>
          <w:marBottom w:val="0"/>
          <w:divBdr>
            <w:top w:val="none" w:sz="0" w:space="0" w:color="auto"/>
            <w:left w:val="none" w:sz="0" w:space="0" w:color="auto"/>
            <w:bottom w:val="none" w:sz="0" w:space="0" w:color="auto"/>
            <w:right w:val="none" w:sz="0" w:space="0" w:color="auto"/>
          </w:divBdr>
        </w:div>
        <w:div w:id="1334606969">
          <w:marLeft w:val="640"/>
          <w:marRight w:val="0"/>
          <w:marTop w:val="0"/>
          <w:marBottom w:val="0"/>
          <w:divBdr>
            <w:top w:val="none" w:sz="0" w:space="0" w:color="auto"/>
            <w:left w:val="none" w:sz="0" w:space="0" w:color="auto"/>
            <w:bottom w:val="none" w:sz="0" w:space="0" w:color="auto"/>
            <w:right w:val="none" w:sz="0" w:space="0" w:color="auto"/>
          </w:divBdr>
        </w:div>
        <w:div w:id="1376541054">
          <w:marLeft w:val="640"/>
          <w:marRight w:val="0"/>
          <w:marTop w:val="0"/>
          <w:marBottom w:val="0"/>
          <w:divBdr>
            <w:top w:val="none" w:sz="0" w:space="0" w:color="auto"/>
            <w:left w:val="none" w:sz="0" w:space="0" w:color="auto"/>
            <w:bottom w:val="none" w:sz="0" w:space="0" w:color="auto"/>
            <w:right w:val="none" w:sz="0" w:space="0" w:color="auto"/>
          </w:divBdr>
        </w:div>
        <w:div w:id="1376932645">
          <w:marLeft w:val="640"/>
          <w:marRight w:val="0"/>
          <w:marTop w:val="0"/>
          <w:marBottom w:val="0"/>
          <w:divBdr>
            <w:top w:val="none" w:sz="0" w:space="0" w:color="auto"/>
            <w:left w:val="none" w:sz="0" w:space="0" w:color="auto"/>
            <w:bottom w:val="none" w:sz="0" w:space="0" w:color="auto"/>
            <w:right w:val="none" w:sz="0" w:space="0" w:color="auto"/>
          </w:divBdr>
        </w:div>
        <w:div w:id="1384864092">
          <w:marLeft w:val="640"/>
          <w:marRight w:val="0"/>
          <w:marTop w:val="0"/>
          <w:marBottom w:val="0"/>
          <w:divBdr>
            <w:top w:val="none" w:sz="0" w:space="0" w:color="auto"/>
            <w:left w:val="none" w:sz="0" w:space="0" w:color="auto"/>
            <w:bottom w:val="none" w:sz="0" w:space="0" w:color="auto"/>
            <w:right w:val="none" w:sz="0" w:space="0" w:color="auto"/>
          </w:divBdr>
        </w:div>
        <w:div w:id="1417360000">
          <w:marLeft w:val="640"/>
          <w:marRight w:val="0"/>
          <w:marTop w:val="0"/>
          <w:marBottom w:val="0"/>
          <w:divBdr>
            <w:top w:val="none" w:sz="0" w:space="0" w:color="auto"/>
            <w:left w:val="none" w:sz="0" w:space="0" w:color="auto"/>
            <w:bottom w:val="none" w:sz="0" w:space="0" w:color="auto"/>
            <w:right w:val="none" w:sz="0" w:space="0" w:color="auto"/>
          </w:divBdr>
        </w:div>
        <w:div w:id="1426146990">
          <w:marLeft w:val="640"/>
          <w:marRight w:val="0"/>
          <w:marTop w:val="0"/>
          <w:marBottom w:val="0"/>
          <w:divBdr>
            <w:top w:val="none" w:sz="0" w:space="0" w:color="auto"/>
            <w:left w:val="none" w:sz="0" w:space="0" w:color="auto"/>
            <w:bottom w:val="none" w:sz="0" w:space="0" w:color="auto"/>
            <w:right w:val="none" w:sz="0" w:space="0" w:color="auto"/>
          </w:divBdr>
        </w:div>
        <w:div w:id="1513493471">
          <w:marLeft w:val="640"/>
          <w:marRight w:val="0"/>
          <w:marTop w:val="0"/>
          <w:marBottom w:val="0"/>
          <w:divBdr>
            <w:top w:val="none" w:sz="0" w:space="0" w:color="auto"/>
            <w:left w:val="none" w:sz="0" w:space="0" w:color="auto"/>
            <w:bottom w:val="none" w:sz="0" w:space="0" w:color="auto"/>
            <w:right w:val="none" w:sz="0" w:space="0" w:color="auto"/>
          </w:divBdr>
        </w:div>
        <w:div w:id="1523594538">
          <w:marLeft w:val="640"/>
          <w:marRight w:val="0"/>
          <w:marTop w:val="0"/>
          <w:marBottom w:val="0"/>
          <w:divBdr>
            <w:top w:val="none" w:sz="0" w:space="0" w:color="auto"/>
            <w:left w:val="none" w:sz="0" w:space="0" w:color="auto"/>
            <w:bottom w:val="none" w:sz="0" w:space="0" w:color="auto"/>
            <w:right w:val="none" w:sz="0" w:space="0" w:color="auto"/>
          </w:divBdr>
        </w:div>
        <w:div w:id="1558740781">
          <w:marLeft w:val="640"/>
          <w:marRight w:val="0"/>
          <w:marTop w:val="0"/>
          <w:marBottom w:val="0"/>
          <w:divBdr>
            <w:top w:val="none" w:sz="0" w:space="0" w:color="auto"/>
            <w:left w:val="none" w:sz="0" w:space="0" w:color="auto"/>
            <w:bottom w:val="none" w:sz="0" w:space="0" w:color="auto"/>
            <w:right w:val="none" w:sz="0" w:space="0" w:color="auto"/>
          </w:divBdr>
        </w:div>
        <w:div w:id="1586721320">
          <w:marLeft w:val="640"/>
          <w:marRight w:val="0"/>
          <w:marTop w:val="0"/>
          <w:marBottom w:val="0"/>
          <w:divBdr>
            <w:top w:val="none" w:sz="0" w:space="0" w:color="auto"/>
            <w:left w:val="none" w:sz="0" w:space="0" w:color="auto"/>
            <w:bottom w:val="none" w:sz="0" w:space="0" w:color="auto"/>
            <w:right w:val="none" w:sz="0" w:space="0" w:color="auto"/>
          </w:divBdr>
        </w:div>
        <w:div w:id="1645769239">
          <w:marLeft w:val="640"/>
          <w:marRight w:val="0"/>
          <w:marTop w:val="0"/>
          <w:marBottom w:val="0"/>
          <w:divBdr>
            <w:top w:val="none" w:sz="0" w:space="0" w:color="auto"/>
            <w:left w:val="none" w:sz="0" w:space="0" w:color="auto"/>
            <w:bottom w:val="none" w:sz="0" w:space="0" w:color="auto"/>
            <w:right w:val="none" w:sz="0" w:space="0" w:color="auto"/>
          </w:divBdr>
        </w:div>
        <w:div w:id="1663390740">
          <w:marLeft w:val="640"/>
          <w:marRight w:val="0"/>
          <w:marTop w:val="0"/>
          <w:marBottom w:val="0"/>
          <w:divBdr>
            <w:top w:val="none" w:sz="0" w:space="0" w:color="auto"/>
            <w:left w:val="none" w:sz="0" w:space="0" w:color="auto"/>
            <w:bottom w:val="none" w:sz="0" w:space="0" w:color="auto"/>
            <w:right w:val="none" w:sz="0" w:space="0" w:color="auto"/>
          </w:divBdr>
        </w:div>
        <w:div w:id="1676028275">
          <w:marLeft w:val="640"/>
          <w:marRight w:val="0"/>
          <w:marTop w:val="0"/>
          <w:marBottom w:val="0"/>
          <w:divBdr>
            <w:top w:val="none" w:sz="0" w:space="0" w:color="auto"/>
            <w:left w:val="none" w:sz="0" w:space="0" w:color="auto"/>
            <w:bottom w:val="none" w:sz="0" w:space="0" w:color="auto"/>
            <w:right w:val="none" w:sz="0" w:space="0" w:color="auto"/>
          </w:divBdr>
        </w:div>
        <w:div w:id="1714498257">
          <w:marLeft w:val="640"/>
          <w:marRight w:val="0"/>
          <w:marTop w:val="0"/>
          <w:marBottom w:val="0"/>
          <w:divBdr>
            <w:top w:val="none" w:sz="0" w:space="0" w:color="auto"/>
            <w:left w:val="none" w:sz="0" w:space="0" w:color="auto"/>
            <w:bottom w:val="none" w:sz="0" w:space="0" w:color="auto"/>
            <w:right w:val="none" w:sz="0" w:space="0" w:color="auto"/>
          </w:divBdr>
        </w:div>
        <w:div w:id="1728382820">
          <w:marLeft w:val="640"/>
          <w:marRight w:val="0"/>
          <w:marTop w:val="0"/>
          <w:marBottom w:val="0"/>
          <w:divBdr>
            <w:top w:val="none" w:sz="0" w:space="0" w:color="auto"/>
            <w:left w:val="none" w:sz="0" w:space="0" w:color="auto"/>
            <w:bottom w:val="none" w:sz="0" w:space="0" w:color="auto"/>
            <w:right w:val="none" w:sz="0" w:space="0" w:color="auto"/>
          </w:divBdr>
        </w:div>
        <w:div w:id="1908953916">
          <w:marLeft w:val="640"/>
          <w:marRight w:val="0"/>
          <w:marTop w:val="0"/>
          <w:marBottom w:val="0"/>
          <w:divBdr>
            <w:top w:val="none" w:sz="0" w:space="0" w:color="auto"/>
            <w:left w:val="none" w:sz="0" w:space="0" w:color="auto"/>
            <w:bottom w:val="none" w:sz="0" w:space="0" w:color="auto"/>
            <w:right w:val="none" w:sz="0" w:space="0" w:color="auto"/>
          </w:divBdr>
        </w:div>
        <w:div w:id="1925843776">
          <w:marLeft w:val="640"/>
          <w:marRight w:val="0"/>
          <w:marTop w:val="0"/>
          <w:marBottom w:val="0"/>
          <w:divBdr>
            <w:top w:val="none" w:sz="0" w:space="0" w:color="auto"/>
            <w:left w:val="none" w:sz="0" w:space="0" w:color="auto"/>
            <w:bottom w:val="none" w:sz="0" w:space="0" w:color="auto"/>
            <w:right w:val="none" w:sz="0" w:space="0" w:color="auto"/>
          </w:divBdr>
        </w:div>
        <w:div w:id="2085101649">
          <w:marLeft w:val="640"/>
          <w:marRight w:val="0"/>
          <w:marTop w:val="0"/>
          <w:marBottom w:val="0"/>
          <w:divBdr>
            <w:top w:val="none" w:sz="0" w:space="0" w:color="auto"/>
            <w:left w:val="none" w:sz="0" w:space="0" w:color="auto"/>
            <w:bottom w:val="none" w:sz="0" w:space="0" w:color="auto"/>
            <w:right w:val="none" w:sz="0" w:space="0" w:color="auto"/>
          </w:divBdr>
        </w:div>
        <w:div w:id="2112356824">
          <w:marLeft w:val="640"/>
          <w:marRight w:val="0"/>
          <w:marTop w:val="0"/>
          <w:marBottom w:val="0"/>
          <w:divBdr>
            <w:top w:val="none" w:sz="0" w:space="0" w:color="auto"/>
            <w:left w:val="none" w:sz="0" w:space="0" w:color="auto"/>
            <w:bottom w:val="none" w:sz="0" w:space="0" w:color="auto"/>
            <w:right w:val="none" w:sz="0" w:space="0" w:color="auto"/>
          </w:divBdr>
        </w:div>
        <w:div w:id="2136554921">
          <w:marLeft w:val="640"/>
          <w:marRight w:val="0"/>
          <w:marTop w:val="0"/>
          <w:marBottom w:val="0"/>
          <w:divBdr>
            <w:top w:val="none" w:sz="0" w:space="0" w:color="auto"/>
            <w:left w:val="none" w:sz="0" w:space="0" w:color="auto"/>
            <w:bottom w:val="none" w:sz="0" w:space="0" w:color="auto"/>
            <w:right w:val="none" w:sz="0" w:space="0" w:color="auto"/>
          </w:divBdr>
        </w:div>
      </w:divsChild>
    </w:div>
    <w:div w:id="1066956151">
      <w:bodyDiv w:val="1"/>
      <w:marLeft w:val="0"/>
      <w:marRight w:val="0"/>
      <w:marTop w:val="0"/>
      <w:marBottom w:val="0"/>
      <w:divBdr>
        <w:top w:val="none" w:sz="0" w:space="0" w:color="auto"/>
        <w:left w:val="none" w:sz="0" w:space="0" w:color="auto"/>
        <w:bottom w:val="none" w:sz="0" w:space="0" w:color="auto"/>
        <w:right w:val="none" w:sz="0" w:space="0" w:color="auto"/>
      </w:divBdr>
    </w:div>
    <w:div w:id="1067149507">
      <w:bodyDiv w:val="1"/>
      <w:marLeft w:val="0"/>
      <w:marRight w:val="0"/>
      <w:marTop w:val="0"/>
      <w:marBottom w:val="0"/>
      <w:divBdr>
        <w:top w:val="none" w:sz="0" w:space="0" w:color="auto"/>
        <w:left w:val="none" w:sz="0" w:space="0" w:color="auto"/>
        <w:bottom w:val="none" w:sz="0" w:space="0" w:color="auto"/>
        <w:right w:val="none" w:sz="0" w:space="0" w:color="auto"/>
      </w:divBdr>
    </w:div>
    <w:div w:id="1072117360">
      <w:bodyDiv w:val="1"/>
      <w:marLeft w:val="0"/>
      <w:marRight w:val="0"/>
      <w:marTop w:val="0"/>
      <w:marBottom w:val="0"/>
      <w:divBdr>
        <w:top w:val="none" w:sz="0" w:space="0" w:color="auto"/>
        <w:left w:val="none" w:sz="0" w:space="0" w:color="auto"/>
        <w:bottom w:val="none" w:sz="0" w:space="0" w:color="auto"/>
        <w:right w:val="none" w:sz="0" w:space="0" w:color="auto"/>
      </w:divBdr>
      <w:divsChild>
        <w:div w:id="29770769">
          <w:marLeft w:val="0"/>
          <w:marRight w:val="0"/>
          <w:marTop w:val="0"/>
          <w:marBottom w:val="0"/>
          <w:divBdr>
            <w:top w:val="none" w:sz="0" w:space="0" w:color="auto"/>
            <w:left w:val="none" w:sz="0" w:space="0" w:color="auto"/>
            <w:bottom w:val="none" w:sz="0" w:space="0" w:color="auto"/>
            <w:right w:val="none" w:sz="0" w:space="0" w:color="auto"/>
          </w:divBdr>
        </w:div>
        <w:div w:id="50158155">
          <w:marLeft w:val="0"/>
          <w:marRight w:val="0"/>
          <w:marTop w:val="0"/>
          <w:marBottom w:val="0"/>
          <w:divBdr>
            <w:top w:val="none" w:sz="0" w:space="0" w:color="auto"/>
            <w:left w:val="none" w:sz="0" w:space="0" w:color="auto"/>
            <w:bottom w:val="none" w:sz="0" w:space="0" w:color="auto"/>
            <w:right w:val="none" w:sz="0" w:space="0" w:color="auto"/>
          </w:divBdr>
        </w:div>
        <w:div w:id="74016572">
          <w:marLeft w:val="0"/>
          <w:marRight w:val="0"/>
          <w:marTop w:val="0"/>
          <w:marBottom w:val="0"/>
          <w:divBdr>
            <w:top w:val="none" w:sz="0" w:space="0" w:color="auto"/>
            <w:left w:val="none" w:sz="0" w:space="0" w:color="auto"/>
            <w:bottom w:val="none" w:sz="0" w:space="0" w:color="auto"/>
            <w:right w:val="none" w:sz="0" w:space="0" w:color="auto"/>
          </w:divBdr>
        </w:div>
        <w:div w:id="112094955">
          <w:marLeft w:val="0"/>
          <w:marRight w:val="0"/>
          <w:marTop w:val="0"/>
          <w:marBottom w:val="0"/>
          <w:divBdr>
            <w:top w:val="none" w:sz="0" w:space="0" w:color="auto"/>
            <w:left w:val="none" w:sz="0" w:space="0" w:color="auto"/>
            <w:bottom w:val="none" w:sz="0" w:space="0" w:color="auto"/>
            <w:right w:val="none" w:sz="0" w:space="0" w:color="auto"/>
          </w:divBdr>
        </w:div>
        <w:div w:id="136533937">
          <w:marLeft w:val="0"/>
          <w:marRight w:val="0"/>
          <w:marTop w:val="0"/>
          <w:marBottom w:val="0"/>
          <w:divBdr>
            <w:top w:val="none" w:sz="0" w:space="0" w:color="auto"/>
            <w:left w:val="none" w:sz="0" w:space="0" w:color="auto"/>
            <w:bottom w:val="none" w:sz="0" w:space="0" w:color="auto"/>
            <w:right w:val="none" w:sz="0" w:space="0" w:color="auto"/>
          </w:divBdr>
        </w:div>
        <w:div w:id="165899069">
          <w:marLeft w:val="0"/>
          <w:marRight w:val="0"/>
          <w:marTop w:val="0"/>
          <w:marBottom w:val="0"/>
          <w:divBdr>
            <w:top w:val="none" w:sz="0" w:space="0" w:color="auto"/>
            <w:left w:val="none" w:sz="0" w:space="0" w:color="auto"/>
            <w:bottom w:val="none" w:sz="0" w:space="0" w:color="auto"/>
            <w:right w:val="none" w:sz="0" w:space="0" w:color="auto"/>
          </w:divBdr>
        </w:div>
        <w:div w:id="254899902">
          <w:marLeft w:val="0"/>
          <w:marRight w:val="0"/>
          <w:marTop w:val="0"/>
          <w:marBottom w:val="0"/>
          <w:divBdr>
            <w:top w:val="none" w:sz="0" w:space="0" w:color="auto"/>
            <w:left w:val="none" w:sz="0" w:space="0" w:color="auto"/>
            <w:bottom w:val="none" w:sz="0" w:space="0" w:color="auto"/>
            <w:right w:val="none" w:sz="0" w:space="0" w:color="auto"/>
          </w:divBdr>
        </w:div>
        <w:div w:id="312956083">
          <w:marLeft w:val="0"/>
          <w:marRight w:val="0"/>
          <w:marTop w:val="0"/>
          <w:marBottom w:val="0"/>
          <w:divBdr>
            <w:top w:val="none" w:sz="0" w:space="0" w:color="auto"/>
            <w:left w:val="none" w:sz="0" w:space="0" w:color="auto"/>
            <w:bottom w:val="none" w:sz="0" w:space="0" w:color="auto"/>
            <w:right w:val="none" w:sz="0" w:space="0" w:color="auto"/>
          </w:divBdr>
        </w:div>
        <w:div w:id="438988632">
          <w:marLeft w:val="0"/>
          <w:marRight w:val="0"/>
          <w:marTop w:val="0"/>
          <w:marBottom w:val="0"/>
          <w:divBdr>
            <w:top w:val="none" w:sz="0" w:space="0" w:color="auto"/>
            <w:left w:val="none" w:sz="0" w:space="0" w:color="auto"/>
            <w:bottom w:val="none" w:sz="0" w:space="0" w:color="auto"/>
            <w:right w:val="none" w:sz="0" w:space="0" w:color="auto"/>
          </w:divBdr>
        </w:div>
        <w:div w:id="466817577">
          <w:marLeft w:val="0"/>
          <w:marRight w:val="0"/>
          <w:marTop w:val="0"/>
          <w:marBottom w:val="0"/>
          <w:divBdr>
            <w:top w:val="none" w:sz="0" w:space="0" w:color="auto"/>
            <w:left w:val="none" w:sz="0" w:space="0" w:color="auto"/>
            <w:bottom w:val="none" w:sz="0" w:space="0" w:color="auto"/>
            <w:right w:val="none" w:sz="0" w:space="0" w:color="auto"/>
          </w:divBdr>
        </w:div>
        <w:div w:id="471867700">
          <w:marLeft w:val="0"/>
          <w:marRight w:val="0"/>
          <w:marTop w:val="0"/>
          <w:marBottom w:val="0"/>
          <w:divBdr>
            <w:top w:val="none" w:sz="0" w:space="0" w:color="auto"/>
            <w:left w:val="none" w:sz="0" w:space="0" w:color="auto"/>
            <w:bottom w:val="none" w:sz="0" w:space="0" w:color="auto"/>
            <w:right w:val="none" w:sz="0" w:space="0" w:color="auto"/>
          </w:divBdr>
        </w:div>
        <w:div w:id="473529487">
          <w:marLeft w:val="0"/>
          <w:marRight w:val="0"/>
          <w:marTop w:val="0"/>
          <w:marBottom w:val="0"/>
          <w:divBdr>
            <w:top w:val="none" w:sz="0" w:space="0" w:color="auto"/>
            <w:left w:val="none" w:sz="0" w:space="0" w:color="auto"/>
            <w:bottom w:val="none" w:sz="0" w:space="0" w:color="auto"/>
            <w:right w:val="none" w:sz="0" w:space="0" w:color="auto"/>
          </w:divBdr>
        </w:div>
        <w:div w:id="480078109">
          <w:marLeft w:val="0"/>
          <w:marRight w:val="0"/>
          <w:marTop w:val="0"/>
          <w:marBottom w:val="0"/>
          <w:divBdr>
            <w:top w:val="none" w:sz="0" w:space="0" w:color="auto"/>
            <w:left w:val="none" w:sz="0" w:space="0" w:color="auto"/>
            <w:bottom w:val="none" w:sz="0" w:space="0" w:color="auto"/>
            <w:right w:val="none" w:sz="0" w:space="0" w:color="auto"/>
          </w:divBdr>
        </w:div>
        <w:div w:id="511922098">
          <w:marLeft w:val="0"/>
          <w:marRight w:val="0"/>
          <w:marTop w:val="0"/>
          <w:marBottom w:val="0"/>
          <w:divBdr>
            <w:top w:val="none" w:sz="0" w:space="0" w:color="auto"/>
            <w:left w:val="none" w:sz="0" w:space="0" w:color="auto"/>
            <w:bottom w:val="none" w:sz="0" w:space="0" w:color="auto"/>
            <w:right w:val="none" w:sz="0" w:space="0" w:color="auto"/>
          </w:divBdr>
        </w:div>
        <w:div w:id="602735435">
          <w:marLeft w:val="0"/>
          <w:marRight w:val="0"/>
          <w:marTop w:val="0"/>
          <w:marBottom w:val="0"/>
          <w:divBdr>
            <w:top w:val="none" w:sz="0" w:space="0" w:color="auto"/>
            <w:left w:val="none" w:sz="0" w:space="0" w:color="auto"/>
            <w:bottom w:val="none" w:sz="0" w:space="0" w:color="auto"/>
            <w:right w:val="none" w:sz="0" w:space="0" w:color="auto"/>
          </w:divBdr>
        </w:div>
        <w:div w:id="637801178">
          <w:marLeft w:val="0"/>
          <w:marRight w:val="0"/>
          <w:marTop w:val="0"/>
          <w:marBottom w:val="0"/>
          <w:divBdr>
            <w:top w:val="none" w:sz="0" w:space="0" w:color="auto"/>
            <w:left w:val="none" w:sz="0" w:space="0" w:color="auto"/>
            <w:bottom w:val="none" w:sz="0" w:space="0" w:color="auto"/>
            <w:right w:val="none" w:sz="0" w:space="0" w:color="auto"/>
          </w:divBdr>
        </w:div>
        <w:div w:id="676154974">
          <w:marLeft w:val="0"/>
          <w:marRight w:val="0"/>
          <w:marTop w:val="0"/>
          <w:marBottom w:val="0"/>
          <w:divBdr>
            <w:top w:val="none" w:sz="0" w:space="0" w:color="auto"/>
            <w:left w:val="none" w:sz="0" w:space="0" w:color="auto"/>
            <w:bottom w:val="none" w:sz="0" w:space="0" w:color="auto"/>
            <w:right w:val="none" w:sz="0" w:space="0" w:color="auto"/>
          </w:divBdr>
        </w:div>
        <w:div w:id="681322027">
          <w:marLeft w:val="0"/>
          <w:marRight w:val="0"/>
          <w:marTop w:val="0"/>
          <w:marBottom w:val="0"/>
          <w:divBdr>
            <w:top w:val="none" w:sz="0" w:space="0" w:color="auto"/>
            <w:left w:val="none" w:sz="0" w:space="0" w:color="auto"/>
            <w:bottom w:val="none" w:sz="0" w:space="0" w:color="auto"/>
            <w:right w:val="none" w:sz="0" w:space="0" w:color="auto"/>
          </w:divBdr>
        </w:div>
        <w:div w:id="683675398">
          <w:marLeft w:val="0"/>
          <w:marRight w:val="0"/>
          <w:marTop w:val="0"/>
          <w:marBottom w:val="0"/>
          <w:divBdr>
            <w:top w:val="none" w:sz="0" w:space="0" w:color="auto"/>
            <w:left w:val="none" w:sz="0" w:space="0" w:color="auto"/>
            <w:bottom w:val="none" w:sz="0" w:space="0" w:color="auto"/>
            <w:right w:val="none" w:sz="0" w:space="0" w:color="auto"/>
          </w:divBdr>
        </w:div>
        <w:div w:id="694624138">
          <w:marLeft w:val="0"/>
          <w:marRight w:val="0"/>
          <w:marTop w:val="0"/>
          <w:marBottom w:val="0"/>
          <w:divBdr>
            <w:top w:val="none" w:sz="0" w:space="0" w:color="auto"/>
            <w:left w:val="none" w:sz="0" w:space="0" w:color="auto"/>
            <w:bottom w:val="none" w:sz="0" w:space="0" w:color="auto"/>
            <w:right w:val="none" w:sz="0" w:space="0" w:color="auto"/>
          </w:divBdr>
        </w:div>
        <w:div w:id="734279042">
          <w:marLeft w:val="0"/>
          <w:marRight w:val="0"/>
          <w:marTop w:val="0"/>
          <w:marBottom w:val="0"/>
          <w:divBdr>
            <w:top w:val="none" w:sz="0" w:space="0" w:color="auto"/>
            <w:left w:val="none" w:sz="0" w:space="0" w:color="auto"/>
            <w:bottom w:val="none" w:sz="0" w:space="0" w:color="auto"/>
            <w:right w:val="none" w:sz="0" w:space="0" w:color="auto"/>
          </w:divBdr>
        </w:div>
        <w:div w:id="770587249">
          <w:marLeft w:val="0"/>
          <w:marRight w:val="0"/>
          <w:marTop w:val="0"/>
          <w:marBottom w:val="0"/>
          <w:divBdr>
            <w:top w:val="none" w:sz="0" w:space="0" w:color="auto"/>
            <w:left w:val="none" w:sz="0" w:space="0" w:color="auto"/>
            <w:bottom w:val="none" w:sz="0" w:space="0" w:color="auto"/>
            <w:right w:val="none" w:sz="0" w:space="0" w:color="auto"/>
          </w:divBdr>
        </w:div>
        <w:div w:id="770703715">
          <w:marLeft w:val="0"/>
          <w:marRight w:val="0"/>
          <w:marTop w:val="0"/>
          <w:marBottom w:val="0"/>
          <w:divBdr>
            <w:top w:val="none" w:sz="0" w:space="0" w:color="auto"/>
            <w:left w:val="none" w:sz="0" w:space="0" w:color="auto"/>
            <w:bottom w:val="none" w:sz="0" w:space="0" w:color="auto"/>
            <w:right w:val="none" w:sz="0" w:space="0" w:color="auto"/>
          </w:divBdr>
        </w:div>
        <w:div w:id="790783563">
          <w:marLeft w:val="0"/>
          <w:marRight w:val="0"/>
          <w:marTop w:val="0"/>
          <w:marBottom w:val="0"/>
          <w:divBdr>
            <w:top w:val="none" w:sz="0" w:space="0" w:color="auto"/>
            <w:left w:val="none" w:sz="0" w:space="0" w:color="auto"/>
            <w:bottom w:val="none" w:sz="0" w:space="0" w:color="auto"/>
            <w:right w:val="none" w:sz="0" w:space="0" w:color="auto"/>
          </w:divBdr>
        </w:div>
        <w:div w:id="856501632">
          <w:marLeft w:val="0"/>
          <w:marRight w:val="0"/>
          <w:marTop w:val="0"/>
          <w:marBottom w:val="0"/>
          <w:divBdr>
            <w:top w:val="none" w:sz="0" w:space="0" w:color="auto"/>
            <w:left w:val="none" w:sz="0" w:space="0" w:color="auto"/>
            <w:bottom w:val="none" w:sz="0" w:space="0" w:color="auto"/>
            <w:right w:val="none" w:sz="0" w:space="0" w:color="auto"/>
          </w:divBdr>
        </w:div>
        <w:div w:id="857276961">
          <w:marLeft w:val="0"/>
          <w:marRight w:val="0"/>
          <w:marTop w:val="0"/>
          <w:marBottom w:val="0"/>
          <w:divBdr>
            <w:top w:val="none" w:sz="0" w:space="0" w:color="auto"/>
            <w:left w:val="none" w:sz="0" w:space="0" w:color="auto"/>
            <w:bottom w:val="none" w:sz="0" w:space="0" w:color="auto"/>
            <w:right w:val="none" w:sz="0" w:space="0" w:color="auto"/>
          </w:divBdr>
        </w:div>
        <w:div w:id="879047212">
          <w:marLeft w:val="0"/>
          <w:marRight w:val="0"/>
          <w:marTop w:val="0"/>
          <w:marBottom w:val="0"/>
          <w:divBdr>
            <w:top w:val="none" w:sz="0" w:space="0" w:color="auto"/>
            <w:left w:val="none" w:sz="0" w:space="0" w:color="auto"/>
            <w:bottom w:val="none" w:sz="0" w:space="0" w:color="auto"/>
            <w:right w:val="none" w:sz="0" w:space="0" w:color="auto"/>
          </w:divBdr>
        </w:div>
        <w:div w:id="894703412">
          <w:marLeft w:val="0"/>
          <w:marRight w:val="0"/>
          <w:marTop w:val="0"/>
          <w:marBottom w:val="0"/>
          <w:divBdr>
            <w:top w:val="none" w:sz="0" w:space="0" w:color="auto"/>
            <w:left w:val="none" w:sz="0" w:space="0" w:color="auto"/>
            <w:bottom w:val="none" w:sz="0" w:space="0" w:color="auto"/>
            <w:right w:val="none" w:sz="0" w:space="0" w:color="auto"/>
          </w:divBdr>
        </w:div>
        <w:div w:id="947083922">
          <w:marLeft w:val="0"/>
          <w:marRight w:val="0"/>
          <w:marTop w:val="0"/>
          <w:marBottom w:val="0"/>
          <w:divBdr>
            <w:top w:val="none" w:sz="0" w:space="0" w:color="auto"/>
            <w:left w:val="none" w:sz="0" w:space="0" w:color="auto"/>
            <w:bottom w:val="none" w:sz="0" w:space="0" w:color="auto"/>
            <w:right w:val="none" w:sz="0" w:space="0" w:color="auto"/>
          </w:divBdr>
        </w:div>
        <w:div w:id="960182449">
          <w:marLeft w:val="0"/>
          <w:marRight w:val="0"/>
          <w:marTop w:val="0"/>
          <w:marBottom w:val="0"/>
          <w:divBdr>
            <w:top w:val="none" w:sz="0" w:space="0" w:color="auto"/>
            <w:left w:val="none" w:sz="0" w:space="0" w:color="auto"/>
            <w:bottom w:val="none" w:sz="0" w:space="0" w:color="auto"/>
            <w:right w:val="none" w:sz="0" w:space="0" w:color="auto"/>
          </w:divBdr>
        </w:div>
        <w:div w:id="1092701468">
          <w:marLeft w:val="0"/>
          <w:marRight w:val="0"/>
          <w:marTop w:val="0"/>
          <w:marBottom w:val="0"/>
          <w:divBdr>
            <w:top w:val="none" w:sz="0" w:space="0" w:color="auto"/>
            <w:left w:val="none" w:sz="0" w:space="0" w:color="auto"/>
            <w:bottom w:val="none" w:sz="0" w:space="0" w:color="auto"/>
            <w:right w:val="none" w:sz="0" w:space="0" w:color="auto"/>
          </w:divBdr>
        </w:div>
        <w:div w:id="1127815155">
          <w:marLeft w:val="0"/>
          <w:marRight w:val="0"/>
          <w:marTop w:val="0"/>
          <w:marBottom w:val="0"/>
          <w:divBdr>
            <w:top w:val="none" w:sz="0" w:space="0" w:color="auto"/>
            <w:left w:val="none" w:sz="0" w:space="0" w:color="auto"/>
            <w:bottom w:val="none" w:sz="0" w:space="0" w:color="auto"/>
            <w:right w:val="none" w:sz="0" w:space="0" w:color="auto"/>
          </w:divBdr>
        </w:div>
        <w:div w:id="1177960428">
          <w:marLeft w:val="0"/>
          <w:marRight w:val="0"/>
          <w:marTop w:val="0"/>
          <w:marBottom w:val="0"/>
          <w:divBdr>
            <w:top w:val="none" w:sz="0" w:space="0" w:color="auto"/>
            <w:left w:val="none" w:sz="0" w:space="0" w:color="auto"/>
            <w:bottom w:val="none" w:sz="0" w:space="0" w:color="auto"/>
            <w:right w:val="none" w:sz="0" w:space="0" w:color="auto"/>
          </w:divBdr>
        </w:div>
        <w:div w:id="1180007449">
          <w:marLeft w:val="0"/>
          <w:marRight w:val="0"/>
          <w:marTop w:val="0"/>
          <w:marBottom w:val="0"/>
          <w:divBdr>
            <w:top w:val="none" w:sz="0" w:space="0" w:color="auto"/>
            <w:left w:val="none" w:sz="0" w:space="0" w:color="auto"/>
            <w:bottom w:val="none" w:sz="0" w:space="0" w:color="auto"/>
            <w:right w:val="none" w:sz="0" w:space="0" w:color="auto"/>
          </w:divBdr>
        </w:div>
        <w:div w:id="1209951832">
          <w:marLeft w:val="0"/>
          <w:marRight w:val="0"/>
          <w:marTop w:val="0"/>
          <w:marBottom w:val="0"/>
          <w:divBdr>
            <w:top w:val="none" w:sz="0" w:space="0" w:color="auto"/>
            <w:left w:val="none" w:sz="0" w:space="0" w:color="auto"/>
            <w:bottom w:val="none" w:sz="0" w:space="0" w:color="auto"/>
            <w:right w:val="none" w:sz="0" w:space="0" w:color="auto"/>
          </w:divBdr>
        </w:div>
        <w:div w:id="1253971311">
          <w:marLeft w:val="0"/>
          <w:marRight w:val="0"/>
          <w:marTop w:val="0"/>
          <w:marBottom w:val="0"/>
          <w:divBdr>
            <w:top w:val="none" w:sz="0" w:space="0" w:color="auto"/>
            <w:left w:val="none" w:sz="0" w:space="0" w:color="auto"/>
            <w:bottom w:val="none" w:sz="0" w:space="0" w:color="auto"/>
            <w:right w:val="none" w:sz="0" w:space="0" w:color="auto"/>
          </w:divBdr>
        </w:div>
        <w:div w:id="1256213100">
          <w:marLeft w:val="0"/>
          <w:marRight w:val="0"/>
          <w:marTop w:val="0"/>
          <w:marBottom w:val="0"/>
          <w:divBdr>
            <w:top w:val="none" w:sz="0" w:space="0" w:color="auto"/>
            <w:left w:val="none" w:sz="0" w:space="0" w:color="auto"/>
            <w:bottom w:val="none" w:sz="0" w:space="0" w:color="auto"/>
            <w:right w:val="none" w:sz="0" w:space="0" w:color="auto"/>
          </w:divBdr>
        </w:div>
        <w:div w:id="1333605210">
          <w:marLeft w:val="0"/>
          <w:marRight w:val="0"/>
          <w:marTop w:val="0"/>
          <w:marBottom w:val="0"/>
          <w:divBdr>
            <w:top w:val="none" w:sz="0" w:space="0" w:color="auto"/>
            <w:left w:val="none" w:sz="0" w:space="0" w:color="auto"/>
            <w:bottom w:val="none" w:sz="0" w:space="0" w:color="auto"/>
            <w:right w:val="none" w:sz="0" w:space="0" w:color="auto"/>
          </w:divBdr>
        </w:div>
        <w:div w:id="1382359562">
          <w:marLeft w:val="0"/>
          <w:marRight w:val="0"/>
          <w:marTop w:val="0"/>
          <w:marBottom w:val="0"/>
          <w:divBdr>
            <w:top w:val="none" w:sz="0" w:space="0" w:color="auto"/>
            <w:left w:val="none" w:sz="0" w:space="0" w:color="auto"/>
            <w:bottom w:val="none" w:sz="0" w:space="0" w:color="auto"/>
            <w:right w:val="none" w:sz="0" w:space="0" w:color="auto"/>
          </w:divBdr>
        </w:div>
        <w:div w:id="1481071095">
          <w:marLeft w:val="0"/>
          <w:marRight w:val="0"/>
          <w:marTop w:val="0"/>
          <w:marBottom w:val="0"/>
          <w:divBdr>
            <w:top w:val="none" w:sz="0" w:space="0" w:color="auto"/>
            <w:left w:val="none" w:sz="0" w:space="0" w:color="auto"/>
            <w:bottom w:val="none" w:sz="0" w:space="0" w:color="auto"/>
            <w:right w:val="none" w:sz="0" w:space="0" w:color="auto"/>
          </w:divBdr>
        </w:div>
        <w:div w:id="1532450164">
          <w:marLeft w:val="0"/>
          <w:marRight w:val="0"/>
          <w:marTop w:val="0"/>
          <w:marBottom w:val="0"/>
          <w:divBdr>
            <w:top w:val="none" w:sz="0" w:space="0" w:color="auto"/>
            <w:left w:val="none" w:sz="0" w:space="0" w:color="auto"/>
            <w:bottom w:val="none" w:sz="0" w:space="0" w:color="auto"/>
            <w:right w:val="none" w:sz="0" w:space="0" w:color="auto"/>
          </w:divBdr>
        </w:div>
        <w:div w:id="1546067663">
          <w:marLeft w:val="0"/>
          <w:marRight w:val="0"/>
          <w:marTop w:val="0"/>
          <w:marBottom w:val="0"/>
          <w:divBdr>
            <w:top w:val="none" w:sz="0" w:space="0" w:color="auto"/>
            <w:left w:val="none" w:sz="0" w:space="0" w:color="auto"/>
            <w:bottom w:val="none" w:sz="0" w:space="0" w:color="auto"/>
            <w:right w:val="none" w:sz="0" w:space="0" w:color="auto"/>
          </w:divBdr>
        </w:div>
        <w:div w:id="1601259155">
          <w:marLeft w:val="0"/>
          <w:marRight w:val="0"/>
          <w:marTop w:val="0"/>
          <w:marBottom w:val="0"/>
          <w:divBdr>
            <w:top w:val="none" w:sz="0" w:space="0" w:color="auto"/>
            <w:left w:val="none" w:sz="0" w:space="0" w:color="auto"/>
            <w:bottom w:val="none" w:sz="0" w:space="0" w:color="auto"/>
            <w:right w:val="none" w:sz="0" w:space="0" w:color="auto"/>
          </w:divBdr>
        </w:div>
        <w:div w:id="1635520459">
          <w:marLeft w:val="0"/>
          <w:marRight w:val="0"/>
          <w:marTop w:val="0"/>
          <w:marBottom w:val="0"/>
          <w:divBdr>
            <w:top w:val="none" w:sz="0" w:space="0" w:color="auto"/>
            <w:left w:val="none" w:sz="0" w:space="0" w:color="auto"/>
            <w:bottom w:val="none" w:sz="0" w:space="0" w:color="auto"/>
            <w:right w:val="none" w:sz="0" w:space="0" w:color="auto"/>
          </w:divBdr>
        </w:div>
        <w:div w:id="1703240065">
          <w:marLeft w:val="0"/>
          <w:marRight w:val="0"/>
          <w:marTop w:val="0"/>
          <w:marBottom w:val="0"/>
          <w:divBdr>
            <w:top w:val="none" w:sz="0" w:space="0" w:color="auto"/>
            <w:left w:val="none" w:sz="0" w:space="0" w:color="auto"/>
            <w:bottom w:val="none" w:sz="0" w:space="0" w:color="auto"/>
            <w:right w:val="none" w:sz="0" w:space="0" w:color="auto"/>
          </w:divBdr>
        </w:div>
        <w:div w:id="1707094497">
          <w:marLeft w:val="0"/>
          <w:marRight w:val="0"/>
          <w:marTop w:val="0"/>
          <w:marBottom w:val="0"/>
          <w:divBdr>
            <w:top w:val="none" w:sz="0" w:space="0" w:color="auto"/>
            <w:left w:val="none" w:sz="0" w:space="0" w:color="auto"/>
            <w:bottom w:val="none" w:sz="0" w:space="0" w:color="auto"/>
            <w:right w:val="none" w:sz="0" w:space="0" w:color="auto"/>
          </w:divBdr>
        </w:div>
        <w:div w:id="1713842517">
          <w:marLeft w:val="0"/>
          <w:marRight w:val="0"/>
          <w:marTop w:val="0"/>
          <w:marBottom w:val="0"/>
          <w:divBdr>
            <w:top w:val="none" w:sz="0" w:space="0" w:color="auto"/>
            <w:left w:val="none" w:sz="0" w:space="0" w:color="auto"/>
            <w:bottom w:val="none" w:sz="0" w:space="0" w:color="auto"/>
            <w:right w:val="none" w:sz="0" w:space="0" w:color="auto"/>
          </w:divBdr>
        </w:div>
        <w:div w:id="1752312432">
          <w:marLeft w:val="0"/>
          <w:marRight w:val="0"/>
          <w:marTop w:val="0"/>
          <w:marBottom w:val="0"/>
          <w:divBdr>
            <w:top w:val="none" w:sz="0" w:space="0" w:color="auto"/>
            <w:left w:val="none" w:sz="0" w:space="0" w:color="auto"/>
            <w:bottom w:val="none" w:sz="0" w:space="0" w:color="auto"/>
            <w:right w:val="none" w:sz="0" w:space="0" w:color="auto"/>
          </w:divBdr>
        </w:div>
        <w:div w:id="1780949025">
          <w:marLeft w:val="0"/>
          <w:marRight w:val="0"/>
          <w:marTop w:val="0"/>
          <w:marBottom w:val="0"/>
          <w:divBdr>
            <w:top w:val="none" w:sz="0" w:space="0" w:color="auto"/>
            <w:left w:val="none" w:sz="0" w:space="0" w:color="auto"/>
            <w:bottom w:val="none" w:sz="0" w:space="0" w:color="auto"/>
            <w:right w:val="none" w:sz="0" w:space="0" w:color="auto"/>
          </w:divBdr>
        </w:div>
        <w:div w:id="1865754177">
          <w:marLeft w:val="0"/>
          <w:marRight w:val="0"/>
          <w:marTop w:val="0"/>
          <w:marBottom w:val="0"/>
          <w:divBdr>
            <w:top w:val="none" w:sz="0" w:space="0" w:color="auto"/>
            <w:left w:val="none" w:sz="0" w:space="0" w:color="auto"/>
            <w:bottom w:val="none" w:sz="0" w:space="0" w:color="auto"/>
            <w:right w:val="none" w:sz="0" w:space="0" w:color="auto"/>
          </w:divBdr>
        </w:div>
        <w:div w:id="1905796610">
          <w:marLeft w:val="0"/>
          <w:marRight w:val="0"/>
          <w:marTop w:val="0"/>
          <w:marBottom w:val="0"/>
          <w:divBdr>
            <w:top w:val="none" w:sz="0" w:space="0" w:color="auto"/>
            <w:left w:val="none" w:sz="0" w:space="0" w:color="auto"/>
            <w:bottom w:val="none" w:sz="0" w:space="0" w:color="auto"/>
            <w:right w:val="none" w:sz="0" w:space="0" w:color="auto"/>
          </w:divBdr>
        </w:div>
        <w:div w:id="1934363069">
          <w:marLeft w:val="0"/>
          <w:marRight w:val="0"/>
          <w:marTop w:val="0"/>
          <w:marBottom w:val="0"/>
          <w:divBdr>
            <w:top w:val="none" w:sz="0" w:space="0" w:color="auto"/>
            <w:left w:val="none" w:sz="0" w:space="0" w:color="auto"/>
            <w:bottom w:val="none" w:sz="0" w:space="0" w:color="auto"/>
            <w:right w:val="none" w:sz="0" w:space="0" w:color="auto"/>
          </w:divBdr>
        </w:div>
        <w:div w:id="1971399151">
          <w:marLeft w:val="0"/>
          <w:marRight w:val="0"/>
          <w:marTop w:val="0"/>
          <w:marBottom w:val="0"/>
          <w:divBdr>
            <w:top w:val="none" w:sz="0" w:space="0" w:color="auto"/>
            <w:left w:val="none" w:sz="0" w:space="0" w:color="auto"/>
            <w:bottom w:val="none" w:sz="0" w:space="0" w:color="auto"/>
            <w:right w:val="none" w:sz="0" w:space="0" w:color="auto"/>
          </w:divBdr>
        </w:div>
        <w:div w:id="2006859388">
          <w:marLeft w:val="0"/>
          <w:marRight w:val="0"/>
          <w:marTop w:val="0"/>
          <w:marBottom w:val="0"/>
          <w:divBdr>
            <w:top w:val="none" w:sz="0" w:space="0" w:color="auto"/>
            <w:left w:val="none" w:sz="0" w:space="0" w:color="auto"/>
            <w:bottom w:val="none" w:sz="0" w:space="0" w:color="auto"/>
            <w:right w:val="none" w:sz="0" w:space="0" w:color="auto"/>
          </w:divBdr>
        </w:div>
        <w:div w:id="2050643295">
          <w:marLeft w:val="0"/>
          <w:marRight w:val="0"/>
          <w:marTop w:val="0"/>
          <w:marBottom w:val="0"/>
          <w:divBdr>
            <w:top w:val="none" w:sz="0" w:space="0" w:color="auto"/>
            <w:left w:val="none" w:sz="0" w:space="0" w:color="auto"/>
            <w:bottom w:val="none" w:sz="0" w:space="0" w:color="auto"/>
            <w:right w:val="none" w:sz="0" w:space="0" w:color="auto"/>
          </w:divBdr>
        </w:div>
        <w:div w:id="2054425442">
          <w:marLeft w:val="0"/>
          <w:marRight w:val="0"/>
          <w:marTop w:val="0"/>
          <w:marBottom w:val="0"/>
          <w:divBdr>
            <w:top w:val="none" w:sz="0" w:space="0" w:color="auto"/>
            <w:left w:val="none" w:sz="0" w:space="0" w:color="auto"/>
            <w:bottom w:val="none" w:sz="0" w:space="0" w:color="auto"/>
            <w:right w:val="none" w:sz="0" w:space="0" w:color="auto"/>
          </w:divBdr>
        </w:div>
        <w:div w:id="2060132807">
          <w:marLeft w:val="0"/>
          <w:marRight w:val="0"/>
          <w:marTop w:val="0"/>
          <w:marBottom w:val="0"/>
          <w:divBdr>
            <w:top w:val="none" w:sz="0" w:space="0" w:color="auto"/>
            <w:left w:val="none" w:sz="0" w:space="0" w:color="auto"/>
            <w:bottom w:val="none" w:sz="0" w:space="0" w:color="auto"/>
            <w:right w:val="none" w:sz="0" w:space="0" w:color="auto"/>
          </w:divBdr>
        </w:div>
        <w:div w:id="2064526716">
          <w:marLeft w:val="0"/>
          <w:marRight w:val="0"/>
          <w:marTop w:val="0"/>
          <w:marBottom w:val="0"/>
          <w:divBdr>
            <w:top w:val="none" w:sz="0" w:space="0" w:color="auto"/>
            <w:left w:val="none" w:sz="0" w:space="0" w:color="auto"/>
            <w:bottom w:val="none" w:sz="0" w:space="0" w:color="auto"/>
            <w:right w:val="none" w:sz="0" w:space="0" w:color="auto"/>
          </w:divBdr>
        </w:div>
        <w:div w:id="2088838918">
          <w:marLeft w:val="0"/>
          <w:marRight w:val="0"/>
          <w:marTop w:val="0"/>
          <w:marBottom w:val="0"/>
          <w:divBdr>
            <w:top w:val="none" w:sz="0" w:space="0" w:color="auto"/>
            <w:left w:val="none" w:sz="0" w:space="0" w:color="auto"/>
            <w:bottom w:val="none" w:sz="0" w:space="0" w:color="auto"/>
            <w:right w:val="none" w:sz="0" w:space="0" w:color="auto"/>
          </w:divBdr>
        </w:div>
      </w:divsChild>
    </w:div>
    <w:div w:id="1078745903">
      <w:bodyDiv w:val="1"/>
      <w:marLeft w:val="0"/>
      <w:marRight w:val="0"/>
      <w:marTop w:val="0"/>
      <w:marBottom w:val="0"/>
      <w:divBdr>
        <w:top w:val="none" w:sz="0" w:space="0" w:color="auto"/>
        <w:left w:val="none" w:sz="0" w:space="0" w:color="auto"/>
        <w:bottom w:val="none" w:sz="0" w:space="0" w:color="auto"/>
        <w:right w:val="none" w:sz="0" w:space="0" w:color="auto"/>
      </w:divBdr>
    </w:div>
    <w:div w:id="1079326057">
      <w:bodyDiv w:val="1"/>
      <w:marLeft w:val="0"/>
      <w:marRight w:val="0"/>
      <w:marTop w:val="0"/>
      <w:marBottom w:val="0"/>
      <w:divBdr>
        <w:top w:val="none" w:sz="0" w:space="0" w:color="auto"/>
        <w:left w:val="none" w:sz="0" w:space="0" w:color="auto"/>
        <w:bottom w:val="none" w:sz="0" w:space="0" w:color="auto"/>
        <w:right w:val="none" w:sz="0" w:space="0" w:color="auto"/>
      </w:divBdr>
    </w:div>
    <w:div w:id="1082607222">
      <w:bodyDiv w:val="1"/>
      <w:marLeft w:val="0"/>
      <w:marRight w:val="0"/>
      <w:marTop w:val="0"/>
      <w:marBottom w:val="0"/>
      <w:divBdr>
        <w:top w:val="none" w:sz="0" w:space="0" w:color="auto"/>
        <w:left w:val="none" w:sz="0" w:space="0" w:color="auto"/>
        <w:bottom w:val="none" w:sz="0" w:space="0" w:color="auto"/>
        <w:right w:val="none" w:sz="0" w:space="0" w:color="auto"/>
      </w:divBdr>
      <w:divsChild>
        <w:div w:id="21782058">
          <w:marLeft w:val="640"/>
          <w:marRight w:val="0"/>
          <w:marTop w:val="0"/>
          <w:marBottom w:val="0"/>
          <w:divBdr>
            <w:top w:val="none" w:sz="0" w:space="0" w:color="auto"/>
            <w:left w:val="none" w:sz="0" w:space="0" w:color="auto"/>
            <w:bottom w:val="none" w:sz="0" w:space="0" w:color="auto"/>
            <w:right w:val="none" w:sz="0" w:space="0" w:color="auto"/>
          </w:divBdr>
        </w:div>
        <w:div w:id="111175473">
          <w:marLeft w:val="640"/>
          <w:marRight w:val="0"/>
          <w:marTop w:val="0"/>
          <w:marBottom w:val="0"/>
          <w:divBdr>
            <w:top w:val="none" w:sz="0" w:space="0" w:color="auto"/>
            <w:left w:val="none" w:sz="0" w:space="0" w:color="auto"/>
            <w:bottom w:val="none" w:sz="0" w:space="0" w:color="auto"/>
            <w:right w:val="none" w:sz="0" w:space="0" w:color="auto"/>
          </w:divBdr>
        </w:div>
        <w:div w:id="119150769">
          <w:marLeft w:val="640"/>
          <w:marRight w:val="0"/>
          <w:marTop w:val="0"/>
          <w:marBottom w:val="0"/>
          <w:divBdr>
            <w:top w:val="none" w:sz="0" w:space="0" w:color="auto"/>
            <w:left w:val="none" w:sz="0" w:space="0" w:color="auto"/>
            <w:bottom w:val="none" w:sz="0" w:space="0" w:color="auto"/>
            <w:right w:val="none" w:sz="0" w:space="0" w:color="auto"/>
          </w:divBdr>
        </w:div>
        <w:div w:id="133986214">
          <w:marLeft w:val="640"/>
          <w:marRight w:val="0"/>
          <w:marTop w:val="0"/>
          <w:marBottom w:val="0"/>
          <w:divBdr>
            <w:top w:val="none" w:sz="0" w:space="0" w:color="auto"/>
            <w:left w:val="none" w:sz="0" w:space="0" w:color="auto"/>
            <w:bottom w:val="none" w:sz="0" w:space="0" w:color="auto"/>
            <w:right w:val="none" w:sz="0" w:space="0" w:color="auto"/>
          </w:divBdr>
        </w:div>
        <w:div w:id="157696012">
          <w:marLeft w:val="640"/>
          <w:marRight w:val="0"/>
          <w:marTop w:val="0"/>
          <w:marBottom w:val="0"/>
          <w:divBdr>
            <w:top w:val="none" w:sz="0" w:space="0" w:color="auto"/>
            <w:left w:val="none" w:sz="0" w:space="0" w:color="auto"/>
            <w:bottom w:val="none" w:sz="0" w:space="0" w:color="auto"/>
            <w:right w:val="none" w:sz="0" w:space="0" w:color="auto"/>
          </w:divBdr>
        </w:div>
        <w:div w:id="259414806">
          <w:marLeft w:val="640"/>
          <w:marRight w:val="0"/>
          <w:marTop w:val="0"/>
          <w:marBottom w:val="0"/>
          <w:divBdr>
            <w:top w:val="none" w:sz="0" w:space="0" w:color="auto"/>
            <w:left w:val="none" w:sz="0" w:space="0" w:color="auto"/>
            <w:bottom w:val="none" w:sz="0" w:space="0" w:color="auto"/>
            <w:right w:val="none" w:sz="0" w:space="0" w:color="auto"/>
          </w:divBdr>
        </w:div>
        <w:div w:id="298732888">
          <w:marLeft w:val="640"/>
          <w:marRight w:val="0"/>
          <w:marTop w:val="0"/>
          <w:marBottom w:val="0"/>
          <w:divBdr>
            <w:top w:val="none" w:sz="0" w:space="0" w:color="auto"/>
            <w:left w:val="none" w:sz="0" w:space="0" w:color="auto"/>
            <w:bottom w:val="none" w:sz="0" w:space="0" w:color="auto"/>
            <w:right w:val="none" w:sz="0" w:space="0" w:color="auto"/>
          </w:divBdr>
        </w:div>
        <w:div w:id="301084093">
          <w:marLeft w:val="640"/>
          <w:marRight w:val="0"/>
          <w:marTop w:val="0"/>
          <w:marBottom w:val="0"/>
          <w:divBdr>
            <w:top w:val="none" w:sz="0" w:space="0" w:color="auto"/>
            <w:left w:val="none" w:sz="0" w:space="0" w:color="auto"/>
            <w:bottom w:val="none" w:sz="0" w:space="0" w:color="auto"/>
            <w:right w:val="none" w:sz="0" w:space="0" w:color="auto"/>
          </w:divBdr>
        </w:div>
        <w:div w:id="369962391">
          <w:marLeft w:val="640"/>
          <w:marRight w:val="0"/>
          <w:marTop w:val="0"/>
          <w:marBottom w:val="0"/>
          <w:divBdr>
            <w:top w:val="none" w:sz="0" w:space="0" w:color="auto"/>
            <w:left w:val="none" w:sz="0" w:space="0" w:color="auto"/>
            <w:bottom w:val="none" w:sz="0" w:space="0" w:color="auto"/>
            <w:right w:val="none" w:sz="0" w:space="0" w:color="auto"/>
          </w:divBdr>
        </w:div>
        <w:div w:id="393049181">
          <w:marLeft w:val="640"/>
          <w:marRight w:val="0"/>
          <w:marTop w:val="0"/>
          <w:marBottom w:val="0"/>
          <w:divBdr>
            <w:top w:val="none" w:sz="0" w:space="0" w:color="auto"/>
            <w:left w:val="none" w:sz="0" w:space="0" w:color="auto"/>
            <w:bottom w:val="none" w:sz="0" w:space="0" w:color="auto"/>
            <w:right w:val="none" w:sz="0" w:space="0" w:color="auto"/>
          </w:divBdr>
        </w:div>
        <w:div w:id="500972623">
          <w:marLeft w:val="640"/>
          <w:marRight w:val="0"/>
          <w:marTop w:val="0"/>
          <w:marBottom w:val="0"/>
          <w:divBdr>
            <w:top w:val="none" w:sz="0" w:space="0" w:color="auto"/>
            <w:left w:val="none" w:sz="0" w:space="0" w:color="auto"/>
            <w:bottom w:val="none" w:sz="0" w:space="0" w:color="auto"/>
            <w:right w:val="none" w:sz="0" w:space="0" w:color="auto"/>
          </w:divBdr>
        </w:div>
        <w:div w:id="547572100">
          <w:marLeft w:val="640"/>
          <w:marRight w:val="0"/>
          <w:marTop w:val="0"/>
          <w:marBottom w:val="0"/>
          <w:divBdr>
            <w:top w:val="none" w:sz="0" w:space="0" w:color="auto"/>
            <w:left w:val="none" w:sz="0" w:space="0" w:color="auto"/>
            <w:bottom w:val="none" w:sz="0" w:space="0" w:color="auto"/>
            <w:right w:val="none" w:sz="0" w:space="0" w:color="auto"/>
          </w:divBdr>
        </w:div>
        <w:div w:id="615336340">
          <w:marLeft w:val="640"/>
          <w:marRight w:val="0"/>
          <w:marTop w:val="0"/>
          <w:marBottom w:val="0"/>
          <w:divBdr>
            <w:top w:val="none" w:sz="0" w:space="0" w:color="auto"/>
            <w:left w:val="none" w:sz="0" w:space="0" w:color="auto"/>
            <w:bottom w:val="none" w:sz="0" w:space="0" w:color="auto"/>
            <w:right w:val="none" w:sz="0" w:space="0" w:color="auto"/>
          </w:divBdr>
        </w:div>
        <w:div w:id="623080987">
          <w:marLeft w:val="640"/>
          <w:marRight w:val="0"/>
          <w:marTop w:val="0"/>
          <w:marBottom w:val="0"/>
          <w:divBdr>
            <w:top w:val="none" w:sz="0" w:space="0" w:color="auto"/>
            <w:left w:val="none" w:sz="0" w:space="0" w:color="auto"/>
            <w:bottom w:val="none" w:sz="0" w:space="0" w:color="auto"/>
            <w:right w:val="none" w:sz="0" w:space="0" w:color="auto"/>
          </w:divBdr>
        </w:div>
        <w:div w:id="638730951">
          <w:marLeft w:val="640"/>
          <w:marRight w:val="0"/>
          <w:marTop w:val="0"/>
          <w:marBottom w:val="0"/>
          <w:divBdr>
            <w:top w:val="none" w:sz="0" w:space="0" w:color="auto"/>
            <w:left w:val="none" w:sz="0" w:space="0" w:color="auto"/>
            <w:bottom w:val="none" w:sz="0" w:space="0" w:color="auto"/>
            <w:right w:val="none" w:sz="0" w:space="0" w:color="auto"/>
          </w:divBdr>
        </w:div>
        <w:div w:id="645210427">
          <w:marLeft w:val="640"/>
          <w:marRight w:val="0"/>
          <w:marTop w:val="0"/>
          <w:marBottom w:val="0"/>
          <w:divBdr>
            <w:top w:val="none" w:sz="0" w:space="0" w:color="auto"/>
            <w:left w:val="none" w:sz="0" w:space="0" w:color="auto"/>
            <w:bottom w:val="none" w:sz="0" w:space="0" w:color="auto"/>
            <w:right w:val="none" w:sz="0" w:space="0" w:color="auto"/>
          </w:divBdr>
        </w:div>
        <w:div w:id="781844509">
          <w:marLeft w:val="640"/>
          <w:marRight w:val="0"/>
          <w:marTop w:val="0"/>
          <w:marBottom w:val="0"/>
          <w:divBdr>
            <w:top w:val="none" w:sz="0" w:space="0" w:color="auto"/>
            <w:left w:val="none" w:sz="0" w:space="0" w:color="auto"/>
            <w:bottom w:val="none" w:sz="0" w:space="0" w:color="auto"/>
            <w:right w:val="none" w:sz="0" w:space="0" w:color="auto"/>
          </w:divBdr>
        </w:div>
        <w:div w:id="787089885">
          <w:marLeft w:val="640"/>
          <w:marRight w:val="0"/>
          <w:marTop w:val="0"/>
          <w:marBottom w:val="0"/>
          <w:divBdr>
            <w:top w:val="none" w:sz="0" w:space="0" w:color="auto"/>
            <w:left w:val="none" w:sz="0" w:space="0" w:color="auto"/>
            <w:bottom w:val="none" w:sz="0" w:space="0" w:color="auto"/>
            <w:right w:val="none" w:sz="0" w:space="0" w:color="auto"/>
          </w:divBdr>
        </w:div>
        <w:div w:id="792789743">
          <w:marLeft w:val="640"/>
          <w:marRight w:val="0"/>
          <w:marTop w:val="0"/>
          <w:marBottom w:val="0"/>
          <w:divBdr>
            <w:top w:val="none" w:sz="0" w:space="0" w:color="auto"/>
            <w:left w:val="none" w:sz="0" w:space="0" w:color="auto"/>
            <w:bottom w:val="none" w:sz="0" w:space="0" w:color="auto"/>
            <w:right w:val="none" w:sz="0" w:space="0" w:color="auto"/>
          </w:divBdr>
        </w:div>
        <w:div w:id="820000468">
          <w:marLeft w:val="640"/>
          <w:marRight w:val="0"/>
          <w:marTop w:val="0"/>
          <w:marBottom w:val="0"/>
          <w:divBdr>
            <w:top w:val="none" w:sz="0" w:space="0" w:color="auto"/>
            <w:left w:val="none" w:sz="0" w:space="0" w:color="auto"/>
            <w:bottom w:val="none" w:sz="0" w:space="0" w:color="auto"/>
            <w:right w:val="none" w:sz="0" w:space="0" w:color="auto"/>
          </w:divBdr>
        </w:div>
        <w:div w:id="850602286">
          <w:marLeft w:val="640"/>
          <w:marRight w:val="0"/>
          <w:marTop w:val="0"/>
          <w:marBottom w:val="0"/>
          <w:divBdr>
            <w:top w:val="none" w:sz="0" w:space="0" w:color="auto"/>
            <w:left w:val="none" w:sz="0" w:space="0" w:color="auto"/>
            <w:bottom w:val="none" w:sz="0" w:space="0" w:color="auto"/>
            <w:right w:val="none" w:sz="0" w:space="0" w:color="auto"/>
          </w:divBdr>
        </w:div>
        <w:div w:id="901793373">
          <w:marLeft w:val="640"/>
          <w:marRight w:val="0"/>
          <w:marTop w:val="0"/>
          <w:marBottom w:val="0"/>
          <w:divBdr>
            <w:top w:val="none" w:sz="0" w:space="0" w:color="auto"/>
            <w:left w:val="none" w:sz="0" w:space="0" w:color="auto"/>
            <w:bottom w:val="none" w:sz="0" w:space="0" w:color="auto"/>
            <w:right w:val="none" w:sz="0" w:space="0" w:color="auto"/>
          </w:divBdr>
        </w:div>
        <w:div w:id="959071419">
          <w:marLeft w:val="640"/>
          <w:marRight w:val="0"/>
          <w:marTop w:val="0"/>
          <w:marBottom w:val="0"/>
          <w:divBdr>
            <w:top w:val="none" w:sz="0" w:space="0" w:color="auto"/>
            <w:left w:val="none" w:sz="0" w:space="0" w:color="auto"/>
            <w:bottom w:val="none" w:sz="0" w:space="0" w:color="auto"/>
            <w:right w:val="none" w:sz="0" w:space="0" w:color="auto"/>
          </w:divBdr>
        </w:div>
        <w:div w:id="1118185653">
          <w:marLeft w:val="640"/>
          <w:marRight w:val="0"/>
          <w:marTop w:val="0"/>
          <w:marBottom w:val="0"/>
          <w:divBdr>
            <w:top w:val="none" w:sz="0" w:space="0" w:color="auto"/>
            <w:left w:val="none" w:sz="0" w:space="0" w:color="auto"/>
            <w:bottom w:val="none" w:sz="0" w:space="0" w:color="auto"/>
            <w:right w:val="none" w:sz="0" w:space="0" w:color="auto"/>
          </w:divBdr>
        </w:div>
        <w:div w:id="1150824036">
          <w:marLeft w:val="640"/>
          <w:marRight w:val="0"/>
          <w:marTop w:val="0"/>
          <w:marBottom w:val="0"/>
          <w:divBdr>
            <w:top w:val="none" w:sz="0" w:space="0" w:color="auto"/>
            <w:left w:val="none" w:sz="0" w:space="0" w:color="auto"/>
            <w:bottom w:val="none" w:sz="0" w:space="0" w:color="auto"/>
            <w:right w:val="none" w:sz="0" w:space="0" w:color="auto"/>
          </w:divBdr>
        </w:div>
        <w:div w:id="1150945019">
          <w:marLeft w:val="640"/>
          <w:marRight w:val="0"/>
          <w:marTop w:val="0"/>
          <w:marBottom w:val="0"/>
          <w:divBdr>
            <w:top w:val="none" w:sz="0" w:space="0" w:color="auto"/>
            <w:left w:val="none" w:sz="0" w:space="0" w:color="auto"/>
            <w:bottom w:val="none" w:sz="0" w:space="0" w:color="auto"/>
            <w:right w:val="none" w:sz="0" w:space="0" w:color="auto"/>
          </w:divBdr>
        </w:div>
        <w:div w:id="1190753186">
          <w:marLeft w:val="640"/>
          <w:marRight w:val="0"/>
          <w:marTop w:val="0"/>
          <w:marBottom w:val="0"/>
          <w:divBdr>
            <w:top w:val="none" w:sz="0" w:space="0" w:color="auto"/>
            <w:left w:val="none" w:sz="0" w:space="0" w:color="auto"/>
            <w:bottom w:val="none" w:sz="0" w:space="0" w:color="auto"/>
            <w:right w:val="none" w:sz="0" w:space="0" w:color="auto"/>
          </w:divBdr>
        </w:div>
        <w:div w:id="1222667535">
          <w:marLeft w:val="640"/>
          <w:marRight w:val="0"/>
          <w:marTop w:val="0"/>
          <w:marBottom w:val="0"/>
          <w:divBdr>
            <w:top w:val="none" w:sz="0" w:space="0" w:color="auto"/>
            <w:left w:val="none" w:sz="0" w:space="0" w:color="auto"/>
            <w:bottom w:val="none" w:sz="0" w:space="0" w:color="auto"/>
            <w:right w:val="none" w:sz="0" w:space="0" w:color="auto"/>
          </w:divBdr>
        </w:div>
        <w:div w:id="1288511503">
          <w:marLeft w:val="640"/>
          <w:marRight w:val="0"/>
          <w:marTop w:val="0"/>
          <w:marBottom w:val="0"/>
          <w:divBdr>
            <w:top w:val="none" w:sz="0" w:space="0" w:color="auto"/>
            <w:left w:val="none" w:sz="0" w:space="0" w:color="auto"/>
            <w:bottom w:val="none" w:sz="0" w:space="0" w:color="auto"/>
            <w:right w:val="none" w:sz="0" w:space="0" w:color="auto"/>
          </w:divBdr>
        </w:div>
        <w:div w:id="1302878363">
          <w:marLeft w:val="640"/>
          <w:marRight w:val="0"/>
          <w:marTop w:val="0"/>
          <w:marBottom w:val="0"/>
          <w:divBdr>
            <w:top w:val="none" w:sz="0" w:space="0" w:color="auto"/>
            <w:left w:val="none" w:sz="0" w:space="0" w:color="auto"/>
            <w:bottom w:val="none" w:sz="0" w:space="0" w:color="auto"/>
            <w:right w:val="none" w:sz="0" w:space="0" w:color="auto"/>
          </w:divBdr>
        </w:div>
        <w:div w:id="1306008334">
          <w:marLeft w:val="640"/>
          <w:marRight w:val="0"/>
          <w:marTop w:val="0"/>
          <w:marBottom w:val="0"/>
          <w:divBdr>
            <w:top w:val="none" w:sz="0" w:space="0" w:color="auto"/>
            <w:left w:val="none" w:sz="0" w:space="0" w:color="auto"/>
            <w:bottom w:val="none" w:sz="0" w:space="0" w:color="auto"/>
            <w:right w:val="none" w:sz="0" w:space="0" w:color="auto"/>
          </w:divBdr>
        </w:div>
        <w:div w:id="1338849962">
          <w:marLeft w:val="640"/>
          <w:marRight w:val="0"/>
          <w:marTop w:val="0"/>
          <w:marBottom w:val="0"/>
          <w:divBdr>
            <w:top w:val="none" w:sz="0" w:space="0" w:color="auto"/>
            <w:left w:val="none" w:sz="0" w:space="0" w:color="auto"/>
            <w:bottom w:val="none" w:sz="0" w:space="0" w:color="auto"/>
            <w:right w:val="none" w:sz="0" w:space="0" w:color="auto"/>
          </w:divBdr>
        </w:div>
        <w:div w:id="1407727207">
          <w:marLeft w:val="640"/>
          <w:marRight w:val="0"/>
          <w:marTop w:val="0"/>
          <w:marBottom w:val="0"/>
          <w:divBdr>
            <w:top w:val="none" w:sz="0" w:space="0" w:color="auto"/>
            <w:left w:val="none" w:sz="0" w:space="0" w:color="auto"/>
            <w:bottom w:val="none" w:sz="0" w:space="0" w:color="auto"/>
            <w:right w:val="none" w:sz="0" w:space="0" w:color="auto"/>
          </w:divBdr>
        </w:div>
        <w:div w:id="1444693953">
          <w:marLeft w:val="640"/>
          <w:marRight w:val="0"/>
          <w:marTop w:val="0"/>
          <w:marBottom w:val="0"/>
          <w:divBdr>
            <w:top w:val="none" w:sz="0" w:space="0" w:color="auto"/>
            <w:left w:val="none" w:sz="0" w:space="0" w:color="auto"/>
            <w:bottom w:val="none" w:sz="0" w:space="0" w:color="auto"/>
            <w:right w:val="none" w:sz="0" w:space="0" w:color="auto"/>
          </w:divBdr>
        </w:div>
        <w:div w:id="1506282587">
          <w:marLeft w:val="640"/>
          <w:marRight w:val="0"/>
          <w:marTop w:val="0"/>
          <w:marBottom w:val="0"/>
          <w:divBdr>
            <w:top w:val="none" w:sz="0" w:space="0" w:color="auto"/>
            <w:left w:val="none" w:sz="0" w:space="0" w:color="auto"/>
            <w:bottom w:val="none" w:sz="0" w:space="0" w:color="auto"/>
            <w:right w:val="none" w:sz="0" w:space="0" w:color="auto"/>
          </w:divBdr>
        </w:div>
        <w:div w:id="1511069789">
          <w:marLeft w:val="640"/>
          <w:marRight w:val="0"/>
          <w:marTop w:val="0"/>
          <w:marBottom w:val="0"/>
          <w:divBdr>
            <w:top w:val="none" w:sz="0" w:space="0" w:color="auto"/>
            <w:left w:val="none" w:sz="0" w:space="0" w:color="auto"/>
            <w:bottom w:val="none" w:sz="0" w:space="0" w:color="auto"/>
            <w:right w:val="none" w:sz="0" w:space="0" w:color="auto"/>
          </w:divBdr>
        </w:div>
        <w:div w:id="1531912078">
          <w:marLeft w:val="640"/>
          <w:marRight w:val="0"/>
          <w:marTop w:val="0"/>
          <w:marBottom w:val="0"/>
          <w:divBdr>
            <w:top w:val="none" w:sz="0" w:space="0" w:color="auto"/>
            <w:left w:val="none" w:sz="0" w:space="0" w:color="auto"/>
            <w:bottom w:val="none" w:sz="0" w:space="0" w:color="auto"/>
            <w:right w:val="none" w:sz="0" w:space="0" w:color="auto"/>
          </w:divBdr>
        </w:div>
        <w:div w:id="1553687629">
          <w:marLeft w:val="640"/>
          <w:marRight w:val="0"/>
          <w:marTop w:val="0"/>
          <w:marBottom w:val="0"/>
          <w:divBdr>
            <w:top w:val="none" w:sz="0" w:space="0" w:color="auto"/>
            <w:left w:val="none" w:sz="0" w:space="0" w:color="auto"/>
            <w:bottom w:val="none" w:sz="0" w:space="0" w:color="auto"/>
            <w:right w:val="none" w:sz="0" w:space="0" w:color="auto"/>
          </w:divBdr>
        </w:div>
        <w:div w:id="1562521583">
          <w:marLeft w:val="640"/>
          <w:marRight w:val="0"/>
          <w:marTop w:val="0"/>
          <w:marBottom w:val="0"/>
          <w:divBdr>
            <w:top w:val="none" w:sz="0" w:space="0" w:color="auto"/>
            <w:left w:val="none" w:sz="0" w:space="0" w:color="auto"/>
            <w:bottom w:val="none" w:sz="0" w:space="0" w:color="auto"/>
            <w:right w:val="none" w:sz="0" w:space="0" w:color="auto"/>
          </w:divBdr>
        </w:div>
        <w:div w:id="1601522290">
          <w:marLeft w:val="640"/>
          <w:marRight w:val="0"/>
          <w:marTop w:val="0"/>
          <w:marBottom w:val="0"/>
          <w:divBdr>
            <w:top w:val="none" w:sz="0" w:space="0" w:color="auto"/>
            <w:left w:val="none" w:sz="0" w:space="0" w:color="auto"/>
            <w:bottom w:val="none" w:sz="0" w:space="0" w:color="auto"/>
            <w:right w:val="none" w:sz="0" w:space="0" w:color="auto"/>
          </w:divBdr>
        </w:div>
        <w:div w:id="1629773401">
          <w:marLeft w:val="640"/>
          <w:marRight w:val="0"/>
          <w:marTop w:val="0"/>
          <w:marBottom w:val="0"/>
          <w:divBdr>
            <w:top w:val="none" w:sz="0" w:space="0" w:color="auto"/>
            <w:left w:val="none" w:sz="0" w:space="0" w:color="auto"/>
            <w:bottom w:val="none" w:sz="0" w:space="0" w:color="auto"/>
            <w:right w:val="none" w:sz="0" w:space="0" w:color="auto"/>
          </w:divBdr>
        </w:div>
        <w:div w:id="1648124070">
          <w:marLeft w:val="640"/>
          <w:marRight w:val="0"/>
          <w:marTop w:val="0"/>
          <w:marBottom w:val="0"/>
          <w:divBdr>
            <w:top w:val="none" w:sz="0" w:space="0" w:color="auto"/>
            <w:left w:val="none" w:sz="0" w:space="0" w:color="auto"/>
            <w:bottom w:val="none" w:sz="0" w:space="0" w:color="auto"/>
            <w:right w:val="none" w:sz="0" w:space="0" w:color="auto"/>
          </w:divBdr>
        </w:div>
        <w:div w:id="1707176125">
          <w:marLeft w:val="640"/>
          <w:marRight w:val="0"/>
          <w:marTop w:val="0"/>
          <w:marBottom w:val="0"/>
          <w:divBdr>
            <w:top w:val="none" w:sz="0" w:space="0" w:color="auto"/>
            <w:left w:val="none" w:sz="0" w:space="0" w:color="auto"/>
            <w:bottom w:val="none" w:sz="0" w:space="0" w:color="auto"/>
            <w:right w:val="none" w:sz="0" w:space="0" w:color="auto"/>
          </w:divBdr>
        </w:div>
        <w:div w:id="1727993993">
          <w:marLeft w:val="640"/>
          <w:marRight w:val="0"/>
          <w:marTop w:val="0"/>
          <w:marBottom w:val="0"/>
          <w:divBdr>
            <w:top w:val="none" w:sz="0" w:space="0" w:color="auto"/>
            <w:left w:val="none" w:sz="0" w:space="0" w:color="auto"/>
            <w:bottom w:val="none" w:sz="0" w:space="0" w:color="auto"/>
            <w:right w:val="none" w:sz="0" w:space="0" w:color="auto"/>
          </w:divBdr>
        </w:div>
        <w:div w:id="1782609287">
          <w:marLeft w:val="640"/>
          <w:marRight w:val="0"/>
          <w:marTop w:val="0"/>
          <w:marBottom w:val="0"/>
          <w:divBdr>
            <w:top w:val="none" w:sz="0" w:space="0" w:color="auto"/>
            <w:left w:val="none" w:sz="0" w:space="0" w:color="auto"/>
            <w:bottom w:val="none" w:sz="0" w:space="0" w:color="auto"/>
            <w:right w:val="none" w:sz="0" w:space="0" w:color="auto"/>
          </w:divBdr>
        </w:div>
        <w:div w:id="1809862709">
          <w:marLeft w:val="640"/>
          <w:marRight w:val="0"/>
          <w:marTop w:val="0"/>
          <w:marBottom w:val="0"/>
          <w:divBdr>
            <w:top w:val="none" w:sz="0" w:space="0" w:color="auto"/>
            <w:left w:val="none" w:sz="0" w:space="0" w:color="auto"/>
            <w:bottom w:val="none" w:sz="0" w:space="0" w:color="auto"/>
            <w:right w:val="none" w:sz="0" w:space="0" w:color="auto"/>
          </w:divBdr>
        </w:div>
        <w:div w:id="1814633780">
          <w:marLeft w:val="640"/>
          <w:marRight w:val="0"/>
          <w:marTop w:val="0"/>
          <w:marBottom w:val="0"/>
          <w:divBdr>
            <w:top w:val="none" w:sz="0" w:space="0" w:color="auto"/>
            <w:left w:val="none" w:sz="0" w:space="0" w:color="auto"/>
            <w:bottom w:val="none" w:sz="0" w:space="0" w:color="auto"/>
            <w:right w:val="none" w:sz="0" w:space="0" w:color="auto"/>
          </w:divBdr>
        </w:div>
        <w:div w:id="1849640145">
          <w:marLeft w:val="640"/>
          <w:marRight w:val="0"/>
          <w:marTop w:val="0"/>
          <w:marBottom w:val="0"/>
          <w:divBdr>
            <w:top w:val="none" w:sz="0" w:space="0" w:color="auto"/>
            <w:left w:val="none" w:sz="0" w:space="0" w:color="auto"/>
            <w:bottom w:val="none" w:sz="0" w:space="0" w:color="auto"/>
            <w:right w:val="none" w:sz="0" w:space="0" w:color="auto"/>
          </w:divBdr>
        </w:div>
        <w:div w:id="1870028007">
          <w:marLeft w:val="640"/>
          <w:marRight w:val="0"/>
          <w:marTop w:val="0"/>
          <w:marBottom w:val="0"/>
          <w:divBdr>
            <w:top w:val="none" w:sz="0" w:space="0" w:color="auto"/>
            <w:left w:val="none" w:sz="0" w:space="0" w:color="auto"/>
            <w:bottom w:val="none" w:sz="0" w:space="0" w:color="auto"/>
            <w:right w:val="none" w:sz="0" w:space="0" w:color="auto"/>
          </w:divBdr>
        </w:div>
        <w:div w:id="1873103338">
          <w:marLeft w:val="640"/>
          <w:marRight w:val="0"/>
          <w:marTop w:val="0"/>
          <w:marBottom w:val="0"/>
          <w:divBdr>
            <w:top w:val="none" w:sz="0" w:space="0" w:color="auto"/>
            <w:left w:val="none" w:sz="0" w:space="0" w:color="auto"/>
            <w:bottom w:val="none" w:sz="0" w:space="0" w:color="auto"/>
            <w:right w:val="none" w:sz="0" w:space="0" w:color="auto"/>
          </w:divBdr>
        </w:div>
        <w:div w:id="1978140978">
          <w:marLeft w:val="640"/>
          <w:marRight w:val="0"/>
          <w:marTop w:val="0"/>
          <w:marBottom w:val="0"/>
          <w:divBdr>
            <w:top w:val="none" w:sz="0" w:space="0" w:color="auto"/>
            <w:left w:val="none" w:sz="0" w:space="0" w:color="auto"/>
            <w:bottom w:val="none" w:sz="0" w:space="0" w:color="auto"/>
            <w:right w:val="none" w:sz="0" w:space="0" w:color="auto"/>
          </w:divBdr>
        </w:div>
        <w:div w:id="2043431534">
          <w:marLeft w:val="640"/>
          <w:marRight w:val="0"/>
          <w:marTop w:val="0"/>
          <w:marBottom w:val="0"/>
          <w:divBdr>
            <w:top w:val="none" w:sz="0" w:space="0" w:color="auto"/>
            <w:left w:val="none" w:sz="0" w:space="0" w:color="auto"/>
            <w:bottom w:val="none" w:sz="0" w:space="0" w:color="auto"/>
            <w:right w:val="none" w:sz="0" w:space="0" w:color="auto"/>
          </w:divBdr>
        </w:div>
        <w:div w:id="2091274104">
          <w:marLeft w:val="640"/>
          <w:marRight w:val="0"/>
          <w:marTop w:val="0"/>
          <w:marBottom w:val="0"/>
          <w:divBdr>
            <w:top w:val="none" w:sz="0" w:space="0" w:color="auto"/>
            <w:left w:val="none" w:sz="0" w:space="0" w:color="auto"/>
            <w:bottom w:val="none" w:sz="0" w:space="0" w:color="auto"/>
            <w:right w:val="none" w:sz="0" w:space="0" w:color="auto"/>
          </w:divBdr>
        </w:div>
        <w:div w:id="2129006921">
          <w:marLeft w:val="640"/>
          <w:marRight w:val="0"/>
          <w:marTop w:val="0"/>
          <w:marBottom w:val="0"/>
          <w:divBdr>
            <w:top w:val="none" w:sz="0" w:space="0" w:color="auto"/>
            <w:left w:val="none" w:sz="0" w:space="0" w:color="auto"/>
            <w:bottom w:val="none" w:sz="0" w:space="0" w:color="auto"/>
            <w:right w:val="none" w:sz="0" w:space="0" w:color="auto"/>
          </w:divBdr>
        </w:div>
      </w:divsChild>
    </w:div>
    <w:div w:id="1084573620">
      <w:bodyDiv w:val="1"/>
      <w:marLeft w:val="0"/>
      <w:marRight w:val="0"/>
      <w:marTop w:val="0"/>
      <w:marBottom w:val="0"/>
      <w:divBdr>
        <w:top w:val="none" w:sz="0" w:space="0" w:color="auto"/>
        <w:left w:val="none" w:sz="0" w:space="0" w:color="auto"/>
        <w:bottom w:val="none" w:sz="0" w:space="0" w:color="auto"/>
        <w:right w:val="none" w:sz="0" w:space="0" w:color="auto"/>
      </w:divBdr>
    </w:div>
    <w:div w:id="1085300332">
      <w:bodyDiv w:val="1"/>
      <w:marLeft w:val="0"/>
      <w:marRight w:val="0"/>
      <w:marTop w:val="0"/>
      <w:marBottom w:val="0"/>
      <w:divBdr>
        <w:top w:val="none" w:sz="0" w:space="0" w:color="auto"/>
        <w:left w:val="none" w:sz="0" w:space="0" w:color="auto"/>
        <w:bottom w:val="none" w:sz="0" w:space="0" w:color="auto"/>
        <w:right w:val="none" w:sz="0" w:space="0" w:color="auto"/>
      </w:divBdr>
    </w:div>
    <w:div w:id="1086730962">
      <w:bodyDiv w:val="1"/>
      <w:marLeft w:val="0"/>
      <w:marRight w:val="0"/>
      <w:marTop w:val="0"/>
      <w:marBottom w:val="0"/>
      <w:divBdr>
        <w:top w:val="none" w:sz="0" w:space="0" w:color="auto"/>
        <w:left w:val="none" w:sz="0" w:space="0" w:color="auto"/>
        <w:bottom w:val="none" w:sz="0" w:space="0" w:color="auto"/>
        <w:right w:val="none" w:sz="0" w:space="0" w:color="auto"/>
      </w:divBdr>
    </w:div>
    <w:div w:id="1090084010">
      <w:bodyDiv w:val="1"/>
      <w:marLeft w:val="0"/>
      <w:marRight w:val="0"/>
      <w:marTop w:val="0"/>
      <w:marBottom w:val="0"/>
      <w:divBdr>
        <w:top w:val="none" w:sz="0" w:space="0" w:color="auto"/>
        <w:left w:val="none" w:sz="0" w:space="0" w:color="auto"/>
        <w:bottom w:val="none" w:sz="0" w:space="0" w:color="auto"/>
        <w:right w:val="none" w:sz="0" w:space="0" w:color="auto"/>
      </w:divBdr>
    </w:div>
    <w:div w:id="1092320320">
      <w:bodyDiv w:val="1"/>
      <w:marLeft w:val="0"/>
      <w:marRight w:val="0"/>
      <w:marTop w:val="0"/>
      <w:marBottom w:val="0"/>
      <w:divBdr>
        <w:top w:val="none" w:sz="0" w:space="0" w:color="auto"/>
        <w:left w:val="none" w:sz="0" w:space="0" w:color="auto"/>
        <w:bottom w:val="none" w:sz="0" w:space="0" w:color="auto"/>
        <w:right w:val="none" w:sz="0" w:space="0" w:color="auto"/>
      </w:divBdr>
    </w:div>
    <w:div w:id="1096563551">
      <w:bodyDiv w:val="1"/>
      <w:marLeft w:val="0"/>
      <w:marRight w:val="0"/>
      <w:marTop w:val="0"/>
      <w:marBottom w:val="0"/>
      <w:divBdr>
        <w:top w:val="none" w:sz="0" w:space="0" w:color="auto"/>
        <w:left w:val="none" w:sz="0" w:space="0" w:color="auto"/>
        <w:bottom w:val="none" w:sz="0" w:space="0" w:color="auto"/>
        <w:right w:val="none" w:sz="0" w:space="0" w:color="auto"/>
      </w:divBdr>
      <w:divsChild>
        <w:div w:id="7950278">
          <w:marLeft w:val="0"/>
          <w:marRight w:val="0"/>
          <w:marTop w:val="0"/>
          <w:marBottom w:val="0"/>
          <w:divBdr>
            <w:top w:val="none" w:sz="0" w:space="0" w:color="auto"/>
            <w:left w:val="none" w:sz="0" w:space="0" w:color="auto"/>
            <w:bottom w:val="none" w:sz="0" w:space="0" w:color="auto"/>
            <w:right w:val="none" w:sz="0" w:space="0" w:color="auto"/>
          </w:divBdr>
        </w:div>
        <w:div w:id="37552921">
          <w:marLeft w:val="0"/>
          <w:marRight w:val="0"/>
          <w:marTop w:val="0"/>
          <w:marBottom w:val="0"/>
          <w:divBdr>
            <w:top w:val="none" w:sz="0" w:space="0" w:color="auto"/>
            <w:left w:val="none" w:sz="0" w:space="0" w:color="auto"/>
            <w:bottom w:val="none" w:sz="0" w:space="0" w:color="auto"/>
            <w:right w:val="none" w:sz="0" w:space="0" w:color="auto"/>
          </w:divBdr>
        </w:div>
        <w:div w:id="43024048">
          <w:marLeft w:val="0"/>
          <w:marRight w:val="0"/>
          <w:marTop w:val="0"/>
          <w:marBottom w:val="0"/>
          <w:divBdr>
            <w:top w:val="none" w:sz="0" w:space="0" w:color="auto"/>
            <w:left w:val="none" w:sz="0" w:space="0" w:color="auto"/>
            <w:bottom w:val="none" w:sz="0" w:space="0" w:color="auto"/>
            <w:right w:val="none" w:sz="0" w:space="0" w:color="auto"/>
          </w:divBdr>
        </w:div>
        <w:div w:id="114296525">
          <w:marLeft w:val="0"/>
          <w:marRight w:val="0"/>
          <w:marTop w:val="0"/>
          <w:marBottom w:val="0"/>
          <w:divBdr>
            <w:top w:val="none" w:sz="0" w:space="0" w:color="auto"/>
            <w:left w:val="none" w:sz="0" w:space="0" w:color="auto"/>
            <w:bottom w:val="none" w:sz="0" w:space="0" w:color="auto"/>
            <w:right w:val="none" w:sz="0" w:space="0" w:color="auto"/>
          </w:divBdr>
        </w:div>
        <w:div w:id="160241517">
          <w:marLeft w:val="0"/>
          <w:marRight w:val="0"/>
          <w:marTop w:val="0"/>
          <w:marBottom w:val="0"/>
          <w:divBdr>
            <w:top w:val="none" w:sz="0" w:space="0" w:color="auto"/>
            <w:left w:val="none" w:sz="0" w:space="0" w:color="auto"/>
            <w:bottom w:val="none" w:sz="0" w:space="0" w:color="auto"/>
            <w:right w:val="none" w:sz="0" w:space="0" w:color="auto"/>
          </w:divBdr>
        </w:div>
        <w:div w:id="178542941">
          <w:marLeft w:val="0"/>
          <w:marRight w:val="0"/>
          <w:marTop w:val="0"/>
          <w:marBottom w:val="0"/>
          <w:divBdr>
            <w:top w:val="none" w:sz="0" w:space="0" w:color="auto"/>
            <w:left w:val="none" w:sz="0" w:space="0" w:color="auto"/>
            <w:bottom w:val="none" w:sz="0" w:space="0" w:color="auto"/>
            <w:right w:val="none" w:sz="0" w:space="0" w:color="auto"/>
          </w:divBdr>
        </w:div>
        <w:div w:id="245695520">
          <w:marLeft w:val="0"/>
          <w:marRight w:val="0"/>
          <w:marTop w:val="0"/>
          <w:marBottom w:val="0"/>
          <w:divBdr>
            <w:top w:val="none" w:sz="0" w:space="0" w:color="auto"/>
            <w:left w:val="none" w:sz="0" w:space="0" w:color="auto"/>
            <w:bottom w:val="none" w:sz="0" w:space="0" w:color="auto"/>
            <w:right w:val="none" w:sz="0" w:space="0" w:color="auto"/>
          </w:divBdr>
        </w:div>
        <w:div w:id="263659050">
          <w:marLeft w:val="0"/>
          <w:marRight w:val="0"/>
          <w:marTop w:val="0"/>
          <w:marBottom w:val="0"/>
          <w:divBdr>
            <w:top w:val="none" w:sz="0" w:space="0" w:color="auto"/>
            <w:left w:val="none" w:sz="0" w:space="0" w:color="auto"/>
            <w:bottom w:val="none" w:sz="0" w:space="0" w:color="auto"/>
            <w:right w:val="none" w:sz="0" w:space="0" w:color="auto"/>
          </w:divBdr>
        </w:div>
        <w:div w:id="302081673">
          <w:marLeft w:val="0"/>
          <w:marRight w:val="0"/>
          <w:marTop w:val="0"/>
          <w:marBottom w:val="0"/>
          <w:divBdr>
            <w:top w:val="none" w:sz="0" w:space="0" w:color="auto"/>
            <w:left w:val="none" w:sz="0" w:space="0" w:color="auto"/>
            <w:bottom w:val="none" w:sz="0" w:space="0" w:color="auto"/>
            <w:right w:val="none" w:sz="0" w:space="0" w:color="auto"/>
          </w:divBdr>
        </w:div>
        <w:div w:id="340855235">
          <w:marLeft w:val="0"/>
          <w:marRight w:val="0"/>
          <w:marTop w:val="0"/>
          <w:marBottom w:val="0"/>
          <w:divBdr>
            <w:top w:val="none" w:sz="0" w:space="0" w:color="auto"/>
            <w:left w:val="none" w:sz="0" w:space="0" w:color="auto"/>
            <w:bottom w:val="none" w:sz="0" w:space="0" w:color="auto"/>
            <w:right w:val="none" w:sz="0" w:space="0" w:color="auto"/>
          </w:divBdr>
        </w:div>
        <w:div w:id="414982797">
          <w:marLeft w:val="0"/>
          <w:marRight w:val="0"/>
          <w:marTop w:val="0"/>
          <w:marBottom w:val="0"/>
          <w:divBdr>
            <w:top w:val="none" w:sz="0" w:space="0" w:color="auto"/>
            <w:left w:val="none" w:sz="0" w:space="0" w:color="auto"/>
            <w:bottom w:val="none" w:sz="0" w:space="0" w:color="auto"/>
            <w:right w:val="none" w:sz="0" w:space="0" w:color="auto"/>
          </w:divBdr>
        </w:div>
        <w:div w:id="442655571">
          <w:marLeft w:val="0"/>
          <w:marRight w:val="0"/>
          <w:marTop w:val="0"/>
          <w:marBottom w:val="0"/>
          <w:divBdr>
            <w:top w:val="none" w:sz="0" w:space="0" w:color="auto"/>
            <w:left w:val="none" w:sz="0" w:space="0" w:color="auto"/>
            <w:bottom w:val="none" w:sz="0" w:space="0" w:color="auto"/>
            <w:right w:val="none" w:sz="0" w:space="0" w:color="auto"/>
          </w:divBdr>
        </w:div>
        <w:div w:id="564068808">
          <w:marLeft w:val="0"/>
          <w:marRight w:val="0"/>
          <w:marTop w:val="0"/>
          <w:marBottom w:val="0"/>
          <w:divBdr>
            <w:top w:val="none" w:sz="0" w:space="0" w:color="auto"/>
            <w:left w:val="none" w:sz="0" w:space="0" w:color="auto"/>
            <w:bottom w:val="none" w:sz="0" w:space="0" w:color="auto"/>
            <w:right w:val="none" w:sz="0" w:space="0" w:color="auto"/>
          </w:divBdr>
        </w:div>
        <w:div w:id="571086821">
          <w:marLeft w:val="0"/>
          <w:marRight w:val="0"/>
          <w:marTop w:val="0"/>
          <w:marBottom w:val="0"/>
          <w:divBdr>
            <w:top w:val="none" w:sz="0" w:space="0" w:color="auto"/>
            <w:left w:val="none" w:sz="0" w:space="0" w:color="auto"/>
            <w:bottom w:val="none" w:sz="0" w:space="0" w:color="auto"/>
            <w:right w:val="none" w:sz="0" w:space="0" w:color="auto"/>
          </w:divBdr>
        </w:div>
        <w:div w:id="611017973">
          <w:marLeft w:val="0"/>
          <w:marRight w:val="0"/>
          <w:marTop w:val="0"/>
          <w:marBottom w:val="0"/>
          <w:divBdr>
            <w:top w:val="none" w:sz="0" w:space="0" w:color="auto"/>
            <w:left w:val="none" w:sz="0" w:space="0" w:color="auto"/>
            <w:bottom w:val="none" w:sz="0" w:space="0" w:color="auto"/>
            <w:right w:val="none" w:sz="0" w:space="0" w:color="auto"/>
          </w:divBdr>
        </w:div>
        <w:div w:id="681322015">
          <w:marLeft w:val="0"/>
          <w:marRight w:val="0"/>
          <w:marTop w:val="0"/>
          <w:marBottom w:val="0"/>
          <w:divBdr>
            <w:top w:val="none" w:sz="0" w:space="0" w:color="auto"/>
            <w:left w:val="none" w:sz="0" w:space="0" w:color="auto"/>
            <w:bottom w:val="none" w:sz="0" w:space="0" w:color="auto"/>
            <w:right w:val="none" w:sz="0" w:space="0" w:color="auto"/>
          </w:divBdr>
        </w:div>
        <w:div w:id="691150287">
          <w:marLeft w:val="0"/>
          <w:marRight w:val="0"/>
          <w:marTop w:val="0"/>
          <w:marBottom w:val="0"/>
          <w:divBdr>
            <w:top w:val="none" w:sz="0" w:space="0" w:color="auto"/>
            <w:left w:val="none" w:sz="0" w:space="0" w:color="auto"/>
            <w:bottom w:val="none" w:sz="0" w:space="0" w:color="auto"/>
            <w:right w:val="none" w:sz="0" w:space="0" w:color="auto"/>
          </w:divBdr>
        </w:div>
        <w:div w:id="707796936">
          <w:marLeft w:val="0"/>
          <w:marRight w:val="0"/>
          <w:marTop w:val="0"/>
          <w:marBottom w:val="0"/>
          <w:divBdr>
            <w:top w:val="none" w:sz="0" w:space="0" w:color="auto"/>
            <w:left w:val="none" w:sz="0" w:space="0" w:color="auto"/>
            <w:bottom w:val="none" w:sz="0" w:space="0" w:color="auto"/>
            <w:right w:val="none" w:sz="0" w:space="0" w:color="auto"/>
          </w:divBdr>
        </w:div>
        <w:div w:id="735518240">
          <w:marLeft w:val="0"/>
          <w:marRight w:val="0"/>
          <w:marTop w:val="0"/>
          <w:marBottom w:val="0"/>
          <w:divBdr>
            <w:top w:val="none" w:sz="0" w:space="0" w:color="auto"/>
            <w:left w:val="none" w:sz="0" w:space="0" w:color="auto"/>
            <w:bottom w:val="none" w:sz="0" w:space="0" w:color="auto"/>
            <w:right w:val="none" w:sz="0" w:space="0" w:color="auto"/>
          </w:divBdr>
        </w:div>
        <w:div w:id="774985876">
          <w:marLeft w:val="0"/>
          <w:marRight w:val="0"/>
          <w:marTop w:val="0"/>
          <w:marBottom w:val="0"/>
          <w:divBdr>
            <w:top w:val="none" w:sz="0" w:space="0" w:color="auto"/>
            <w:left w:val="none" w:sz="0" w:space="0" w:color="auto"/>
            <w:bottom w:val="none" w:sz="0" w:space="0" w:color="auto"/>
            <w:right w:val="none" w:sz="0" w:space="0" w:color="auto"/>
          </w:divBdr>
        </w:div>
        <w:div w:id="777942316">
          <w:marLeft w:val="0"/>
          <w:marRight w:val="0"/>
          <w:marTop w:val="0"/>
          <w:marBottom w:val="0"/>
          <w:divBdr>
            <w:top w:val="none" w:sz="0" w:space="0" w:color="auto"/>
            <w:left w:val="none" w:sz="0" w:space="0" w:color="auto"/>
            <w:bottom w:val="none" w:sz="0" w:space="0" w:color="auto"/>
            <w:right w:val="none" w:sz="0" w:space="0" w:color="auto"/>
          </w:divBdr>
        </w:div>
        <w:div w:id="800152500">
          <w:marLeft w:val="0"/>
          <w:marRight w:val="0"/>
          <w:marTop w:val="0"/>
          <w:marBottom w:val="0"/>
          <w:divBdr>
            <w:top w:val="none" w:sz="0" w:space="0" w:color="auto"/>
            <w:left w:val="none" w:sz="0" w:space="0" w:color="auto"/>
            <w:bottom w:val="none" w:sz="0" w:space="0" w:color="auto"/>
            <w:right w:val="none" w:sz="0" w:space="0" w:color="auto"/>
          </w:divBdr>
        </w:div>
        <w:div w:id="800348694">
          <w:marLeft w:val="0"/>
          <w:marRight w:val="0"/>
          <w:marTop w:val="0"/>
          <w:marBottom w:val="0"/>
          <w:divBdr>
            <w:top w:val="none" w:sz="0" w:space="0" w:color="auto"/>
            <w:left w:val="none" w:sz="0" w:space="0" w:color="auto"/>
            <w:bottom w:val="none" w:sz="0" w:space="0" w:color="auto"/>
            <w:right w:val="none" w:sz="0" w:space="0" w:color="auto"/>
          </w:divBdr>
        </w:div>
        <w:div w:id="916210199">
          <w:marLeft w:val="0"/>
          <w:marRight w:val="0"/>
          <w:marTop w:val="0"/>
          <w:marBottom w:val="0"/>
          <w:divBdr>
            <w:top w:val="none" w:sz="0" w:space="0" w:color="auto"/>
            <w:left w:val="none" w:sz="0" w:space="0" w:color="auto"/>
            <w:bottom w:val="none" w:sz="0" w:space="0" w:color="auto"/>
            <w:right w:val="none" w:sz="0" w:space="0" w:color="auto"/>
          </w:divBdr>
        </w:div>
        <w:div w:id="976225805">
          <w:marLeft w:val="0"/>
          <w:marRight w:val="0"/>
          <w:marTop w:val="0"/>
          <w:marBottom w:val="0"/>
          <w:divBdr>
            <w:top w:val="none" w:sz="0" w:space="0" w:color="auto"/>
            <w:left w:val="none" w:sz="0" w:space="0" w:color="auto"/>
            <w:bottom w:val="none" w:sz="0" w:space="0" w:color="auto"/>
            <w:right w:val="none" w:sz="0" w:space="0" w:color="auto"/>
          </w:divBdr>
        </w:div>
        <w:div w:id="1033771063">
          <w:marLeft w:val="0"/>
          <w:marRight w:val="0"/>
          <w:marTop w:val="0"/>
          <w:marBottom w:val="0"/>
          <w:divBdr>
            <w:top w:val="none" w:sz="0" w:space="0" w:color="auto"/>
            <w:left w:val="none" w:sz="0" w:space="0" w:color="auto"/>
            <w:bottom w:val="none" w:sz="0" w:space="0" w:color="auto"/>
            <w:right w:val="none" w:sz="0" w:space="0" w:color="auto"/>
          </w:divBdr>
        </w:div>
        <w:div w:id="1077629030">
          <w:marLeft w:val="0"/>
          <w:marRight w:val="0"/>
          <w:marTop w:val="0"/>
          <w:marBottom w:val="0"/>
          <w:divBdr>
            <w:top w:val="none" w:sz="0" w:space="0" w:color="auto"/>
            <w:left w:val="none" w:sz="0" w:space="0" w:color="auto"/>
            <w:bottom w:val="none" w:sz="0" w:space="0" w:color="auto"/>
            <w:right w:val="none" w:sz="0" w:space="0" w:color="auto"/>
          </w:divBdr>
        </w:div>
        <w:div w:id="1132675868">
          <w:marLeft w:val="0"/>
          <w:marRight w:val="0"/>
          <w:marTop w:val="0"/>
          <w:marBottom w:val="0"/>
          <w:divBdr>
            <w:top w:val="none" w:sz="0" w:space="0" w:color="auto"/>
            <w:left w:val="none" w:sz="0" w:space="0" w:color="auto"/>
            <w:bottom w:val="none" w:sz="0" w:space="0" w:color="auto"/>
            <w:right w:val="none" w:sz="0" w:space="0" w:color="auto"/>
          </w:divBdr>
        </w:div>
        <w:div w:id="1146701033">
          <w:marLeft w:val="0"/>
          <w:marRight w:val="0"/>
          <w:marTop w:val="0"/>
          <w:marBottom w:val="0"/>
          <w:divBdr>
            <w:top w:val="none" w:sz="0" w:space="0" w:color="auto"/>
            <w:left w:val="none" w:sz="0" w:space="0" w:color="auto"/>
            <w:bottom w:val="none" w:sz="0" w:space="0" w:color="auto"/>
            <w:right w:val="none" w:sz="0" w:space="0" w:color="auto"/>
          </w:divBdr>
        </w:div>
        <w:div w:id="1232543983">
          <w:marLeft w:val="0"/>
          <w:marRight w:val="0"/>
          <w:marTop w:val="0"/>
          <w:marBottom w:val="0"/>
          <w:divBdr>
            <w:top w:val="none" w:sz="0" w:space="0" w:color="auto"/>
            <w:left w:val="none" w:sz="0" w:space="0" w:color="auto"/>
            <w:bottom w:val="none" w:sz="0" w:space="0" w:color="auto"/>
            <w:right w:val="none" w:sz="0" w:space="0" w:color="auto"/>
          </w:divBdr>
        </w:div>
        <w:div w:id="1255094806">
          <w:marLeft w:val="0"/>
          <w:marRight w:val="0"/>
          <w:marTop w:val="0"/>
          <w:marBottom w:val="0"/>
          <w:divBdr>
            <w:top w:val="none" w:sz="0" w:space="0" w:color="auto"/>
            <w:left w:val="none" w:sz="0" w:space="0" w:color="auto"/>
            <w:bottom w:val="none" w:sz="0" w:space="0" w:color="auto"/>
            <w:right w:val="none" w:sz="0" w:space="0" w:color="auto"/>
          </w:divBdr>
        </w:div>
        <w:div w:id="1293440250">
          <w:marLeft w:val="0"/>
          <w:marRight w:val="0"/>
          <w:marTop w:val="0"/>
          <w:marBottom w:val="0"/>
          <w:divBdr>
            <w:top w:val="none" w:sz="0" w:space="0" w:color="auto"/>
            <w:left w:val="none" w:sz="0" w:space="0" w:color="auto"/>
            <w:bottom w:val="none" w:sz="0" w:space="0" w:color="auto"/>
            <w:right w:val="none" w:sz="0" w:space="0" w:color="auto"/>
          </w:divBdr>
        </w:div>
        <w:div w:id="1300453152">
          <w:marLeft w:val="0"/>
          <w:marRight w:val="0"/>
          <w:marTop w:val="0"/>
          <w:marBottom w:val="0"/>
          <w:divBdr>
            <w:top w:val="none" w:sz="0" w:space="0" w:color="auto"/>
            <w:left w:val="none" w:sz="0" w:space="0" w:color="auto"/>
            <w:bottom w:val="none" w:sz="0" w:space="0" w:color="auto"/>
            <w:right w:val="none" w:sz="0" w:space="0" w:color="auto"/>
          </w:divBdr>
        </w:div>
        <w:div w:id="1320186342">
          <w:marLeft w:val="0"/>
          <w:marRight w:val="0"/>
          <w:marTop w:val="0"/>
          <w:marBottom w:val="0"/>
          <w:divBdr>
            <w:top w:val="none" w:sz="0" w:space="0" w:color="auto"/>
            <w:left w:val="none" w:sz="0" w:space="0" w:color="auto"/>
            <w:bottom w:val="none" w:sz="0" w:space="0" w:color="auto"/>
            <w:right w:val="none" w:sz="0" w:space="0" w:color="auto"/>
          </w:divBdr>
        </w:div>
        <w:div w:id="1322277301">
          <w:marLeft w:val="0"/>
          <w:marRight w:val="0"/>
          <w:marTop w:val="0"/>
          <w:marBottom w:val="0"/>
          <w:divBdr>
            <w:top w:val="none" w:sz="0" w:space="0" w:color="auto"/>
            <w:left w:val="none" w:sz="0" w:space="0" w:color="auto"/>
            <w:bottom w:val="none" w:sz="0" w:space="0" w:color="auto"/>
            <w:right w:val="none" w:sz="0" w:space="0" w:color="auto"/>
          </w:divBdr>
        </w:div>
        <w:div w:id="1325862705">
          <w:marLeft w:val="0"/>
          <w:marRight w:val="0"/>
          <w:marTop w:val="0"/>
          <w:marBottom w:val="0"/>
          <w:divBdr>
            <w:top w:val="none" w:sz="0" w:space="0" w:color="auto"/>
            <w:left w:val="none" w:sz="0" w:space="0" w:color="auto"/>
            <w:bottom w:val="none" w:sz="0" w:space="0" w:color="auto"/>
            <w:right w:val="none" w:sz="0" w:space="0" w:color="auto"/>
          </w:divBdr>
        </w:div>
        <w:div w:id="1342002941">
          <w:marLeft w:val="0"/>
          <w:marRight w:val="0"/>
          <w:marTop w:val="0"/>
          <w:marBottom w:val="0"/>
          <w:divBdr>
            <w:top w:val="none" w:sz="0" w:space="0" w:color="auto"/>
            <w:left w:val="none" w:sz="0" w:space="0" w:color="auto"/>
            <w:bottom w:val="none" w:sz="0" w:space="0" w:color="auto"/>
            <w:right w:val="none" w:sz="0" w:space="0" w:color="auto"/>
          </w:divBdr>
        </w:div>
        <w:div w:id="1346401485">
          <w:marLeft w:val="0"/>
          <w:marRight w:val="0"/>
          <w:marTop w:val="0"/>
          <w:marBottom w:val="0"/>
          <w:divBdr>
            <w:top w:val="none" w:sz="0" w:space="0" w:color="auto"/>
            <w:left w:val="none" w:sz="0" w:space="0" w:color="auto"/>
            <w:bottom w:val="none" w:sz="0" w:space="0" w:color="auto"/>
            <w:right w:val="none" w:sz="0" w:space="0" w:color="auto"/>
          </w:divBdr>
        </w:div>
        <w:div w:id="1352799743">
          <w:marLeft w:val="0"/>
          <w:marRight w:val="0"/>
          <w:marTop w:val="0"/>
          <w:marBottom w:val="0"/>
          <w:divBdr>
            <w:top w:val="none" w:sz="0" w:space="0" w:color="auto"/>
            <w:left w:val="none" w:sz="0" w:space="0" w:color="auto"/>
            <w:bottom w:val="none" w:sz="0" w:space="0" w:color="auto"/>
            <w:right w:val="none" w:sz="0" w:space="0" w:color="auto"/>
          </w:divBdr>
        </w:div>
        <w:div w:id="1391540604">
          <w:marLeft w:val="0"/>
          <w:marRight w:val="0"/>
          <w:marTop w:val="0"/>
          <w:marBottom w:val="0"/>
          <w:divBdr>
            <w:top w:val="none" w:sz="0" w:space="0" w:color="auto"/>
            <w:left w:val="none" w:sz="0" w:space="0" w:color="auto"/>
            <w:bottom w:val="none" w:sz="0" w:space="0" w:color="auto"/>
            <w:right w:val="none" w:sz="0" w:space="0" w:color="auto"/>
          </w:divBdr>
        </w:div>
        <w:div w:id="1421218095">
          <w:marLeft w:val="0"/>
          <w:marRight w:val="0"/>
          <w:marTop w:val="0"/>
          <w:marBottom w:val="0"/>
          <w:divBdr>
            <w:top w:val="none" w:sz="0" w:space="0" w:color="auto"/>
            <w:left w:val="none" w:sz="0" w:space="0" w:color="auto"/>
            <w:bottom w:val="none" w:sz="0" w:space="0" w:color="auto"/>
            <w:right w:val="none" w:sz="0" w:space="0" w:color="auto"/>
          </w:divBdr>
        </w:div>
        <w:div w:id="1465349285">
          <w:marLeft w:val="0"/>
          <w:marRight w:val="0"/>
          <w:marTop w:val="0"/>
          <w:marBottom w:val="0"/>
          <w:divBdr>
            <w:top w:val="none" w:sz="0" w:space="0" w:color="auto"/>
            <w:left w:val="none" w:sz="0" w:space="0" w:color="auto"/>
            <w:bottom w:val="none" w:sz="0" w:space="0" w:color="auto"/>
            <w:right w:val="none" w:sz="0" w:space="0" w:color="auto"/>
          </w:divBdr>
        </w:div>
        <w:div w:id="1488283409">
          <w:marLeft w:val="0"/>
          <w:marRight w:val="0"/>
          <w:marTop w:val="0"/>
          <w:marBottom w:val="0"/>
          <w:divBdr>
            <w:top w:val="none" w:sz="0" w:space="0" w:color="auto"/>
            <w:left w:val="none" w:sz="0" w:space="0" w:color="auto"/>
            <w:bottom w:val="none" w:sz="0" w:space="0" w:color="auto"/>
            <w:right w:val="none" w:sz="0" w:space="0" w:color="auto"/>
          </w:divBdr>
        </w:div>
        <w:div w:id="1565027364">
          <w:marLeft w:val="0"/>
          <w:marRight w:val="0"/>
          <w:marTop w:val="0"/>
          <w:marBottom w:val="0"/>
          <w:divBdr>
            <w:top w:val="none" w:sz="0" w:space="0" w:color="auto"/>
            <w:left w:val="none" w:sz="0" w:space="0" w:color="auto"/>
            <w:bottom w:val="none" w:sz="0" w:space="0" w:color="auto"/>
            <w:right w:val="none" w:sz="0" w:space="0" w:color="auto"/>
          </w:divBdr>
        </w:div>
        <w:div w:id="1566378364">
          <w:marLeft w:val="0"/>
          <w:marRight w:val="0"/>
          <w:marTop w:val="0"/>
          <w:marBottom w:val="0"/>
          <w:divBdr>
            <w:top w:val="none" w:sz="0" w:space="0" w:color="auto"/>
            <w:left w:val="none" w:sz="0" w:space="0" w:color="auto"/>
            <w:bottom w:val="none" w:sz="0" w:space="0" w:color="auto"/>
            <w:right w:val="none" w:sz="0" w:space="0" w:color="auto"/>
          </w:divBdr>
        </w:div>
        <w:div w:id="1658999378">
          <w:marLeft w:val="0"/>
          <w:marRight w:val="0"/>
          <w:marTop w:val="0"/>
          <w:marBottom w:val="0"/>
          <w:divBdr>
            <w:top w:val="none" w:sz="0" w:space="0" w:color="auto"/>
            <w:left w:val="none" w:sz="0" w:space="0" w:color="auto"/>
            <w:bottom w:val="none" w:sz="0" w:space="0" w:color="auto"/>
            <w:right w:val="none" w:sz="0" w:space="0" w:color="auto"/>
          </w:divBdr>
        </w:div>
        <w:div w:id="1679234037">
          <w:marLeft w:val="0"/>
          <w:marRight w:val="0"/>
          <w:marTop w:val="0"/>
          <w:marBottom w:val="0"/>
          <w:divBdr>
            <w:top w:val="none" w:sz="0" w:space="0" w:color="auto"/>
            <w:left w:val="none" w:sz="0" w:space="0" w:color="auto"/>
            <w:bottom w:val="none" w:sz="0" w:space="0" w:color="auto"/>
            <w:right w:val="none" w:sz="0" w:space="0" w:color="auto"/>
          </w:divBdr>
        </w:div>
        <w:div w:id="1693914552">
          <w:marLeft w:val="0"/>
          <w:marRight w:val="0"/>
          <w:marTop w:val="0"/>
          <w:marBottom w:val="0"/>
          <w:divBdr>
            <w:top w:val="none" w:sz="0" w:space="0" w:color="auto"/>
            <w:left w:val="none" w:sz="0" w:space="0" w:color="auto"/>
            <w:bottom w:val="none" w:sz="0" w:space="0" w:color="auto"/>
            <w:right w:val="none" w:sz="0" w:space="0" w:color="auto"/>
          </w:divBdr>
        </w:div>
        <w:div w:id="1719932219">
          <w:marLeft w:val="0"/>
          <w:marRight w:val="0"/>
          <w:marTop w:val="0"/>
          <w:marBottom w:val="0"/>
          <w:divBdr>
            <w:top w:val="none" w:sz="0" w:space="0" w:color="auto"/>
            <w:left w:val="none" w:sz="0" w:space="0" w:color="auto"/>
            <w:bottom w:val="none" w:sz="0" w:space="0" w:color="auto"/>
            <w:right w:val="none" w:sz="0" w:space="0" w:color="auto"/>
          </w:divBdr>
        </w:div>
        <w:div w:id="1720780635">
          <w:marLeft w:val="0"/>
          <w:marRight w:val="0"/>
          <w:marTop w:val="0"/>
          <w:marBottom w:val="0"/>
          <w:divBdr>
            <w:top w:val="none" w:sz="0" w:space="0" w:color="auto"/>
            <w:left w:val="none" w:sz="0" w:space="0" w:color="auto"/>
            <w:bottom w:val="none" w:sz="0" w:space="0" w:color="auto"/>
            <w:right w:val="none" w:sz="0" w:space="0" w:color="auto"/>
          </w:divBdr>
        </w:div>
        <w:div w:id="1779062232">
          <w:marLeft w:val="0"/>
          <w:marRight w:val="0"/>
          <w:marTop w:val="0"/>
          <w:marBottom w:val="0"/>
          <w:divBdr>
            <w:top w:val="none" w:sz="0" w:space="0" w:color="auto"/>
            <w:left w:val="none" w:sz="0" w:space="0" w:color="auto"/>
            <w:bottom w:val="none" w:sz="0" w:space="0" w:color="auto"/>
            <w:right w:val="none" w:sz="0" w:space="0" w:color="auto"/>
          </w:divBdr>
        </w:div>
        <w:div w:id="1853181383">
          <w:marLeft w:val="0"/>
          <w:marRight w:val="0"/>
          <w:marTop w:val="0"/>
          <w:marBottom w:val="0"/>
          <w:divBdr>
            <w:top w:val="none" w:sz="0" w:space="0" w:color="auto"/>
            <w:left w:val="none" w:sz="0" w:space="0" w:color="auto"/>
            <w:bottom w:val="none" w:sz="0" w:space="0" w:color="auto"/>
            <w:right w:val="none" w:sz="0" w:space="0" w:color="auto"/>
          </w:divBdr>
        </w:div>
        <w:div w:id="1917670838">
          <w:marLeft w:val="0"/>
          <w:marRight w:val="0"/>
          <w:marTop w:val="0"/>
          <w:marBottom w:val="0"/>
          <w:divBdr>
            <w:top w:val="none" w:sz="0" w:space="0" w:color="auto"/>
            <w:left w:val="none" w:sz="0" w:space="0" w:color="auto"/>
            <w:bottom w:val="none" w:sz="0" w:space="0" w:color="auto"/>
            <w:right w:val="none" w:sz="0" w:space="0" w:color="auto"/>
          </w:divBdr>
        </w:div>
        <w:div w:id="1990281487">
          <w:marLeft w:val="0"/>
          <w:marRight w:val="0"/>
          <w:marTop w:val="0"/>
          <w:marBottom w:val="0"/>
          <w:divBdr>
            <w:top w:val="none" w:sz="0" w:space="0" w:color="auto"/>
            <w:left w:val="none" w:sz="0" w:space="0" w:color="auto"/>
            <w:bottom w:val="none" w:sz="0" w:space="0" w:color="auto"/>
            <w:right w:val="none" w:sz="0" w:space="0" w:color="auto"/>
          </w:divBdr>
        </w:div>
        <w:div w:id="2054035948">
          <w:marLeft w:val="0"/>
          <w:marRight w:val="0"/>
          <w:marTop w:val="0"/>
          <w:marBottom w:val="0"/>
          <w:divBdr>
            <w:top w:val="none" w:sz="0" w:space="0" w:color="auto"/>
            <w:left w:val="none" w:sz="0" w:space="0" w:color="auto"/>
            <w:bottom w:val="none" w:sz="0" w:space="0" w:color="auto"/>
            <w:right w:val="none" w:sz="0" w:space="0" w:color="auto"/>
          </w:divBdr>
        </w:div>
        <w:div w:id="2069110460">
          <w:marLeft w:val="0"/>
          <w:marRight w:val="0"/>
          <w:marTop w:val="0"/>
          <w:marBottom w:val="0"/>
          <w:divBdr>
            <w:top w:val="none" w:sz="0" w:space="0" w:color="auto"/>
            <w:left w:val="none" w:sz="0" w:space="0" w:color="auto"/>
            <w:bottom w:val="none" w:sz="0" w:space="0" w:color="auto"/>
            <w:right w:val="none" w:sz="0" w:space="0" w:color="auto"/>
          </w:divBdr>
        </w:div>
        <w:div w:id="2074544014">
          <w:marLeft w:val="0"/>
          <w:marRight w:val="0"/>
          <w:marTop w:val="0"/>
          <w:marBottom w:val="0"/>
          <w:divBdr>
            <w:top w:val="none" w:sz="0" w:space="0" w:color="auto"/>
            <w:left w:val="none" w:sz="0" w:space="0" w:color="auto"/>
            <w:bottom w:val="none" w:sz="0" w:space="0" w:color="auto"/>
            <w:right w:val="none" w:sz="0" w:space="0" w:color="auto"/>
          </w:divBdr>
        </w:div>
        <w:div w:id="2139449033">
          <w:marLeft w:val="0"/>
          <w:marRight w:val="0"/>
          <w:marTop w:val="0"/>
          <w:marBottom w:val="0"/>
          <w:divBdr>
            <w:top w:val="none" w:sz="0" w:space="0" w:color="auto"/>
            <w:left w:val="none" w:sz="0" w:space="0" w:color="auto"/>
            <w:bottom w:val="none" w:sz="0" w:space="0" w:color="auto"/>
            <w:right w:val="none" w:sz="0" w:space="0" w:color="auto"/>
          </w:divBdr>
        </w:div>
      </w:divsChild>
    </w:div>
    <w:div w:id="1098062560">
      <w:bodyDiv w:val="1"/>
      <w:marLeft w:val="0"/>
      <w:marRight w:val="0"/>
      <w:marTop w:val="0"/>
      <w:marBottom w:val="0"/>
      <w:divBdr>
        <w:top w:val="none" w:sz="0" w:space="0" w:color="auto"/>
        <w:left w:val="none" w:sz="0" w:space="0" w:color="auto"/>
        <w:bottom w:val="none" w:sz="0" w:space="0" w:color="auto"/>
        <w:right w:val="none" w:sz="0" w:space="0" w:color="auto"/>
      </w:divBdr>
      <w:divsChild>
        <w:div w:id="7761102">
          <w:marLeft w:val="640"/>
          <w:marRight w:val="0"/>
          <w:marTop w:val="0"/>
          <w:marBottom w:val="0"/>
          <w:divBdr>
            <w:top w:val="none" w:sz="0" w:space="0" w:color="auto"/>
            <w:left w:val="none" w:sz="0" w:space="0" w:color="auto"/>
            <w:bottom w:val="none" w:sz="0" w:space="0" w:color="auto"/>
            <w:right w:val="none" w:sz="0" w:space="0" w:color="auto"/>
          </w:divBdr>
        </w:div>
        <w:div w:id="23219442">
          <w:marLeft w:val="640"/>
          <w:marRight w:val="0"/>
          <w:marTop w:val="0"/>
          <w:marBottom w:val="0"/>
          <w:divBdr>
            <w:top w:val="none" w:sz="0" w:space="0" w:color="auto"/>
            <w:left w:val="none" w:sz="0" w:space="0" w:color="auto"/>
            <w:bottom w:val="none" w:sz="0" w:space="0" w:color="auto"/>
            <w:right w:val="none" w:sz="0" w:space="0" w:color="auto"/>
          </w:divBdr>
        </w:div>
        <w:div w:id="28385363">
          <w:marLeft w:val="640"/>
          <w:marRight w:val="0"/>
          <w:marTop w:val="0"/>
          <w:marBottom w:val="0"/>
          <w:divBdr>
            <w:top w:val="none" w:sz="0" w:space="0" w:color="auto"/>
            <w:left w:val="none" w:sz="0" w:space="0" w:color="auto"/>
            <w:bottom w:val="none" w:sz="0" w:space="0" w:color="auto"/>
            <w:right w:val="none" w:sz="0" w:space="0" w:color="auto"/>
          </w:divBdr>
        </w:div>
        <w:div w:id="41878238">
          <w:marLeft w:val="640"/>
          <w:marRight w:val="0"/>
          <w:marTop w:val="0"/>
          <w:marBottom w:val="0"/>
          <w:divBdr>
            <w:top w:val="none" w:sz="0" w:space="0" w:color="auto"/>
            <w:left w:val="none" w:sz="0" w:space="0" w:color="auto"/>
            <w:bottom w:val="none" w:sz="0" w:space="0" w:color="auto"/>
            <w:right w:val="none" w:sz="0" w:space="0" w:color="auto"/>
          </w:divBdr>
        </w:div>
        <w:div w:id="47265922">
          <w:marLeft w:val="640"/>
          <w:marRight w:val="0"/>
          <w:marTop w:val="0"/>
          <w:marBottom w:val="0"/>
          <w:divBdr>
            <w:top w:val="none" w:sz="0" w:space="0" w:color="auto"/>
            <w:left w:val="none" w:sz="0" w:space="0" w:color="auto"/>
            <w:bottom w:val="none" w:sz="0" w:space="0" w:color="auto"/>
            <w:right w:val="none" w:sz="0" w:space="0" w:color="auto"/>
          </w:divBdr>
        </w:div>
        <w:div w:id="90205929">
          <w:marLeft w:val="640"/>
          <w:marRight w:val="0"/>
          <w:marTop w:val="0"/>
          <w:marBottom w:val="0"/>
          <w:divBdr>
            <w:top w:val="none" w:sz="0" w:space="0" w:color="auto"/>
            <w:left w:val="none" w:sz="0" w:space="0" w:color="auto"/>
            <w:bottom w:val="none" w:sz="0" w:space="0" w:color="auto"/>
            <w:right w:val="none" w:sz="0" w:space="0" w:color="auto"/>
          </w:divBdr>
        </w:div>
        <w:div w:id="123617186">
          <w:marLeft w:val="640"/>
          <w:marRight w:val="0"/>
          <w:marTop w:val="0"/>
          <w:marBottom w:val="0"/>
          <w:divBdr>
            <w:top w:val="none" w:sz="0" w:space="0" w:color="auto"/>
            <w:left w:val="none" w:sz="0" w:space="0" w:color="auto"/>
            <w:bottom w:val="none" w:sz="0" w:space="0" w:color="auto"/>
            <w:right w:val="none" w:sz="0" w:space="0" w:color="auto"/>
          </w:divBdr>
        </w:div>
        <w:div w:id="173806497">
          <w:marLeft w:val="640"/>
          <w:marRight w:val="0"/>
          <w:marTop w:val="0"/>
          <w:marBottom w:val="0"/>
          <w:divBdr>
            <w:top w:val="none" w:sz="0" w:space="0" w:color="auto"/>
            <w:left w:val="none" w:sz="0" w:space="0" w:color="auto"/>
            <w:bottom w:val="none" w:sz="0" w:space="0" w:color="auto"/>
            <w:right w:val="none" w:sz="0" w:space="0" w:color="auto"/>
          </w:divBdr>
        </w:div>
        <w:div w:id="216554653">
          <w:marLeft w:val="640"/>
          <w:marRight w:val="0"/>
          <w:marTop w:val="0"/>
          <w:marBottom w:val="0"/>
          <w:divBdr>
            <w:top w:val="none" w:sz="0" w:space="0" w:color="auto"/>
            <w:left w:val="none" w:sz="0" w:space="0" w:color="auto"/>
            <w:bottom w:val="none" w:sz="0" w:space="0" w:color="auto"/>
            <w:right w:val="none" w:sz="0" w:space="0" w:color="auto"/>
          </w:divBdr>
        </w:div>
        <w:div w:id="237709620">
          <w:marLeft w:val="640"/>
          <w:marRight w:val="0"/>
          <w:marTop w:val="0"/>
          <w:marBottom w:val="0"/>
          <w:divBdr>
            <w:top w:val="none" w:sz="0" w:space="0" w:color="auto"/>
            <w:left w:val="none" w:sz="0" w:space="0" w:color="auto"/>
            <w:bottom w:val="none" w:sz="0" w:space="0" w:color="auto"/>
            <w:right w:val="none" w:sz="0" w:space="0" w:color="auto"/>
          </w:divBdr>
        </w:div>
        <w:div w:id="284504263">
          <w:marLeft w:val="640"/>
          <w:marRight w:val="0"/>
          <w:marTop w:val="0"/>
          <w:marBottom w:val="0"/>
          <w:divBdr>
            <w:top w:val="none" w:sz="0" w:space="0" w:color="auto"/>
            <w:left w:val="none" w:sz="0" w:space="0" w:color="auto"/>
            <w:bottom w:val="none" w:sz="0" w:space="0" w:color="auto"/>
            <w:right w:val="none" w:sz="0" w:space="0" w:color="auto"/>
          </w:divBdr>
        </w:div>
        <w:div w:id="301618489">
          <w:marLeft w:val="640"/>
          <w:marRight w:val="0"/>
          <w:marTop w:val="0"/>
          <w:marBottom w:val="0"/>
          <w:divBdr>
            <w:top w:val="none" w:sz="0" w:space="0" w:color="auto"/>
            <w:left w:val="none" w:sz="0" w:space="0" w:color="auto"/>
            <w:bottom w:val="none" w:sz="0" w:space="0" w:color="auto"/>
            <w:right w:val="none" w:sz="0" w:space="0" w:color="auto"/>
          </w:divBdr>
        </w:div>
        <w:div w:id="366294364">
          <w:marLeft w:val="640"/>
          <w:marRight w:val="0"/>
          <w:marTop w:val="0"/>
          <w:marBottom w:val="0"/>
          <w:divBdr>
            <w:top w:val="none" w:sz="0" w:space="0" w:color="auto"/>
            <w:left w:val="none" w:sz="0" w:space="0" w:color="auto"/>
            <w:bottom w:val="none" w:sz="0" w:space="0" w:color="auto"/>
            <w:right w:val="none" w:sz="0" w:space="0" w:color="auto"/>
          </w:divBdr>
        </w:div>
        <w:div w:id="380247225">
          <w:marLeft w:val="640"/>
          <w:marRight w:val="0"/>
          <w:marTop w:val="0"/>
          <w:marBottom w:val="0"/>
          <w:divBdr>
            <w:top w:val="none" w:sz="0" w:space="0" w:color="auto"/>
            <w:left w:val="none" w:sz="0" w:space="0" w:color="auto"/>
            <w:bottom w:val="none" w:sz="0" w:space="0" w:color="auto"/>
            <w:right w:val="none" w:sz="0" w:space="0" w:color="auto"/>
          </w:divBdr>
        </w:div>
        <w:div w:id="417681040">
          <w:marLeft w:val="640"/>
          <w:marRight w:val="0"/>
          <w:marTop w:val="0"/>
          <w:marBottom w:val="0"/>
          <w:divBdr>
            <w:top w:val="none" w:sz="0" w:space="0" w:color="auto"/>
            <w:left w:val="none" w:sz="0" w:space="0" w:color="auto"/>
            <w:bottom w:val="none" w:sz="0" w:space="0" w:color="auto"/>
            <w:right w:val="none" w:sz="0" w:space="0" w:color="auto"/>
          </w:divBdr>
        </w:div>
        <w:div w:id="466289224">
          <w:marLeft w:val="640"/>
          <w:marRight w:val="0"/>
          <w:marTop w:val="0"/>
          <w:marBottom w:val="0"/>
          <w:divBdr>
            <w:top w:val="none" w:sz="0" w:space="0" w:color="auto"/>
            <w:left w:val="none" w:sz="0" w:space="0" w:color="auto"/>
            <w:bottom w:val="none" w:sz="0" w:space="0" w:color="auto"/>
            <w:right w:val="none" w:sz="0" w:space="0" w:color="auto"/>
          </w:divBdr>
        </w:div>
        <w:div w:id="482505758">
          <w:marLeft w:val="640"/>
          <w:marRight w:val="0"/>
          <w:marTop w:val="0"/>
          <w:marBottom w:val="0"/>
          <w:divBdr>
            <w:top w:val="none" w:sz="0" w:space="0" w:color="auto"/>
            <w:left w:val="none" w:sz="0" w:space="0" w:color="auto"/>
            <w:bottom w:val="none" w:sz="0" w:space="0" w:color="auto"/>
            <w:right w:val="none" w:sz="0" w:space="0" w:color="auto"/>
          </w:divBdr>
        </w:div>
        <w:div w:id="502014988">
          <w:marLeft w:val="640"/>
          <w:marRight w:val="0"/>
          <w:marTop w:val="0"/>
          <w:marBottom w:val="0"/>
          <w:divBdr>
            <w:top w:val="none" w:sz="0" w:space="0" w:color="auto"/>
            <w:left w:val="none" w:sz="0" w:space="0" w:color="auto"/>
            <w:bottom w:val="none" w:sz="0" w:space="0" w:color="auto"/>
            <w:right w:val="none" w:sz="0" w:space="0" w:color="auto"/>
          </w:divBdr>
        </w:div>
        <w:div w:id="528180691">
          <w:marLeft w:val="640"/>
          <w:marRight w:val="0"/>
          <w:marTop w:val="0"/>
          <w:marBottom w:val="0"/>
          <w:divBdr>
            <w:top w:val="none" w:sz="0" w:space="0" w:color="auto"/>
            <w:left w:val="none" w:sz="0" w:space="0" w:color="auto"/>
            <w:bottom w:val="none" w:sz="0" w:space="0" w:color="auto"/>
            <w:right w:val="none" w:sz="0" w:space="0" w:color="auto"/>
          </w:divBdr>
        </w:div>
        <w:div w:id="607273170">
          <w:marLeft w:val="640"/>
          <w:marRight w:val="0"/>
          <w:marTop w:val="0"/>
          <w:marBottom w:val="0"/>
          <w:divBdr>
            <w:top w:val="none" w:sz="0" w:space="0" w:color="auto"/>
            <w:left w:val="none" w:sz="0" w:space="0" w:color="auto"/>
            <w:bottom w:val="none" w:sz="0" w:space="0" w:color="auto"/>
            <w:right w:val="none" w:sz="0" w:space="0" w:color="auto"/>
          </w:divBdr>
        </w:div>
        <w:div w:id="614101538">
          <w:marLeft w:val="640"/>
          <w:marRight w:val="0"/>
          <w:marTop w:val="0"/>
          <w:marBottom w:val="0"/>
          <w:divBdr>
            <w:top w:val="none" w:sz="0" w:space="0" w:color="auto"/>
            <w:left w:val="none" w:sz="0" w:space="0" w:color="auto"/>
            <w:bottom w:val="none" w:sz="0" w:space="0" w:color="auto"/>
            <w:right w:val="none" w:sz="0" w:space="0" w:color="auto"/>
          </w:divBdr>
        </w:div>
        <w:div w:id="615480188">
          <w:marLeft w:val="640"/>
          <w:marRight w:val="0"/>
          <w:marTop w:val="0"/>
          <w:marBottom w:val="0"/>
          <w:divBdr>
            <w:top w:val="none" w:sz="0" w:space="0" w:color="auto"/>
            <w:left w:val="none" w:sz="0" w:space="0" w:color="auto"/>
            <w:bottom w:val="none" w:sz="0" w:space="0" w:color="auto"/>
            <w:right w:val="none" w:sz="0" w:space="0" w:color="auto"/>
          </w:divBdr>
        </w:div>
        <w:div w:id="656223770">
          <w:marLeft w:val="640"/>
          <w:marRight w:val="0"/>
          <w:marTop w:val="0"/>
          <w:marBottom w:val="0"/>
          <w:divBdr>
            <w:top w:val="none" w:sz="0" w:space="0" w:color="auto"/>
            <w:left w:val="none" w:sz="0" w:space="0" w:color="auto"/>
            <w:bottom w:val="none" w:sz="0" w:space="0" w:color="auto"/>
            <w:right w:val="none" w:sz="0" w:space="0" w:color="auto"/>
          </w:divBdr>
        </w:div>
        <w:div w:id="727190041">
          <w:marLeft w:val="640"/>
          <w:marRight w:val="0"/>
          <w:marTop w:val="0"/>
          <w:marBottom w:val="0"/>
          <w:divBdr>
            <w:top w:val="none" w:sz="0" w:space="0" w:color="auto"/>
            <w:left w:val="none" w:sz="0" w:space="0" w:color="auto"/>
            <w:bottom w:val="none" w:sz="0" w:space="0" w:color="auto"/>
            <w:right w:val="none" w:sz="0" w:space="0" w:color="auto"/>
          </w:divBdr>
        </w:div>
        <w:div w:id="741025252">
          <w:marLeft w:val="640"/>
          <w:marRight w:val="0"/>
          <w:marTop w:val="0"/>
          <w:marBottom w:val="0"/>
          <w:divBdr>
            <w:top w:val="none" w:sz="0" w:space="0" w:color="auto"/>
            <w:left w:val="none" w:sz="0" w:space="0" w:color="auto"/>
            <w:bottom w:val="none" w:sz="0" w:space="0" w:color="auto"/>
            <w:right w:val="none" w:sz="0" w:space="0" w:color="auto"/>
          </w:divBdr>
        </w:div>
        <w:div w:id="772825900">
          <w:marLeft w:val="640"/>
          <w:marRight w:val="0"/>
          <w:marTop w:val="0"/>
          <w:marBottom w:val="0"/>
          <w:divBdr>
            <w:top w:val="none" w:sz="0" w:space="0" w:color="auto"/>
            <w:left w:val="none" w:sz="0" w:space="0" w:color="auto"/>
            <w:bottom w:val="none" w:sz="0" w:space="0" w:color="auto"/>
            <w:right w:val="none" w:sz="0" w:space="0" w:color="auto"/>
          </w:divBdr>
        </w:div>
        <w:div w:id="790437085">
          <w:marLeft w:val="640"/>
          <w:marRight w:val="0"/>
          <w:marTop w:val="0"/>
          <w:marBottom w:val="0"/>
          <w:divBdr>
            <w:top w:val="none" w:sz="0" w:space="0" w:color="auto"/>
            <w:left w:val="none" w:sz="0" w:space="0" w:color="auto"/>
            <w:bottom w:val="none" w:sz="0" w:space="0" w:color="auto"/>
            <w:right w:val="none" w:sz="0" w:space="0" w:color="auto"/>
          </w:divBdr>
        </w:div>
        <w:div w:id="882835994">
          <w:marLeft w:val="640"/>
          <w:marRight w:val="0"/>
          <w:marTop w:val="0"/>
          <w:marBottom w:val="0"/>
          <w:divBdr>
            <w:top w:val="none" w:sz="0" w:space="0" w:color="auto"/>
            <w:left w:val="none" w:sz="0" w:space="0" w:color="auto"/>
            <w:bottom w:val="none" w:sz="0" w:space="0" w:color="auto"/>
            <w:right w:val="none" w:sz="0" w:space="0" w:color="auto"/>
          </w:divBdr>
        </w:div>
        <w:div w:id="890506041">
          <w:marLeft w:val="640"/>
          <w:marRight w:val="0"/>
          <w:marTop w:val="0"/>
          <w:marBottom w:val="0"/>
          <w:divBdr>
            <w:top w:val="none" w:sz="0" w:space="0" w:color="auto"/>
            <w:left w:val="none" w:sz="0" w:space="0" w:color="auto"/>
            <w:bottom w:val="none" w:sz="0" w:space="0" w:color="auto"/>
            <w:right w:val="none" w:sz="0" w:space="0" w:color="auto"/>
          </w:divBdr>
        </w:div>
        <w:div w:id="929313246">
          <w:marLeft w:val="640"/>
          <w:marRight w:val="0"/>
          <w:marTop w:val="0"/>
          <w:marBottom w:val="0"/>
          <w:divBdr>
            <w:top w:val="none" w:sz="0" w:space="0" w:color="auto"/>
            <w:left w:val="none" w:sz="0" w:space="0" w:color="auto"/>
            <w:bottom w:val="none" w:sz="0" w:space="0" w:color="auto"/>
            <w:right w:val="none" w:sz="0" w:space="0" w:color="auto"/>
          </w:divBdr>
        </w:div>
        <w:div w:id="966425445">
          <w:marLeft w:val="640"/>
          <w:marRight w:val="0"/>
          <w:marTop w:val="0"/>
          <w:marBottom w:val="0"/>
          <w:divBdr>
            <w:top w:val="none" w:sz="0" w:space="0" w:color="auto"/>
            <w:left w:val="none" w:sz="0" w:space="0" w:color="auto"/>
            <w:bottom w:val="none" w:sz="0" w:space="0" w:color="auto"/>
            <w:right w:val="none" w:sz="0" w:space="0" w:color="auto"/>
          </w:divBdr>
        </w:div>
        <w:div w:id="998266121">
          <w:marLeft w:val="640"/>
          <w:marRight w:val="0"/>
          <w:marTop w:val="0"/>
          <w:marBottom w:val="0"/>
          <w:divBdr>
            <w:top w:val="none" w:sz="0" w:space="0" w:color="auto"/>
            <w:left w:val="none" w:sz="0" w:space="0" w:color="auto"/>
            <w:bottom w:val="none" w:sz="0" w:space="0" w:color="auto"/>
            <w:right w:val="none" w:sz="0" w:space="0" w:color="auto"/>
          </w:divBdr>
        </w:div>
        <w:div w:id="1152064999">
          <w:marLeft w:val="640"/>
          <w:marRight w:val="0"/>
          <w:marTop w:val="0"/>
          <w:marBottom w:val="0"/>
          <w:divBdr>
            <w:top w:val="none" w:sz="0" w:space="0" w:color="auto"/>
            <w:left w:val="none" w:sz="0" w:space="0" w:color="auto"/>
            <w:bottom w:val="none" w:sz="0" w:space="0" w:color="auto"/>
            <w:right w:val="none" w:sz="0" w:space="0" w:color="auto"/>
          </w:divBdr>
        </w:div>
        <w:div w:id="1161652419">
          <w:marLeft w:val="640"/>
          <w:marRight w:val="0"/>
          <w:marTop w:val="0"/>
          <w:marBottom w:val="0"/>
          <w:divBdr>
            <w:top w:val="none" w:sz="0" w:space="0" w:color="auto"/>
            <w:left w:val="none" w:sz="0" w:space="0" w:color="auto"/>
            <w:bottom w:val="none" w:sz="0" w:space="0" w:color="auto"/>
            <w:right w:val="none" w:sz="0" w:space="0" w:color="auto"/>
          </w:divBdr>
        </w:div>
        <w:div w:id="1162695123">
          <w:marLeft w:val="640"/>
          <w:marRight w:val="0"/>
          <w:marTop w:val="0"/>
          <w:marBottom w:val="0"/>
          <w:divBdr>
            <w:top w:val="none" w:sz="0" w:space="0" w:color="auto"/>
            <w:left w:val="none" w:sz="0" w:space="0" w:color="auto"/>
            <w:bottom w:val="none" w:sz="0" w:space="0" w:color="auto"/>
            <w:right w:val="none" w:sz="0" w:space="0" w:color="auto"/>
          </w:divBdr>
        </w:div>
        <w:div w:id="1204055843">
          <w:marLeft w:val="640"/>
          <w:marRight w:val="0"/>
          <w:marTop w:val="0"/>
          <w:marBottom w:val="0"/>
          <w:divBdr>
            <w:top w:val="none" w:sz="0" w:space="0" w:color="auto"/>
            <w:left w:val="none" w:sz="0" w:space="0" w:color="auto"/>
            <w:bottom w:val="none" w:sz="0" w:space="0" w:color="auto"/>
            <w:right w:val="none" w:sz="0" w:space="0" w:color="auto"/>
          </w:divBdr>
        </w:div>
        <w:div w:id="1262225672">
          <w:marLeft w:val="640"/>
          <w:marRight w:val="0"/>
          <w:marTop w:val="0"/>
          <w:marBottom w:val="0"/>
          <w:divBdr>
            <w:top w:val="none" w:sz="0" w:space="0" w:color="auto"/>
            <w:left w:val="none" w:sz="0" w:space="0" w:color="auto"/>
            <w:bottom w:val="none" w:sz="0" w:space="0" w:color="auto"/>
            <w:right w:val="none" w:sz="0" w:space="0" w:color="auto"/>
          </w:divBdr>
        </w:div>
        <w:div w:id="1369842957">
          <w:marLeft w:val="640"/>
          <w:marRight w:val="0"/>
          <w:marTop w:val="0"/>
          <w:marBottom w:val="0"/>
          <w:divBdr>
            <w:top w:val="none" w:sz="0" w:space="0" w:color="auto"/>
            <w:left w:val="none" w:sz="0" w:space="0" w:color="auto"/>
            <w:bottom w:val="none" w:sz="0" w:space="0" w:color="auto"/>
            <w:right w:val="none" w:sz="0" w:space="0" w:color="auto"/>
          </w:divBdr>
        </w:div>
        <w:div w:id="1378898394">
          <w:marLeft w:val="640"/>
          <w:marRight w:val="0"/>
          <w:marTop w:val="0"/>
          <w:marBottom w:val="0"/>
          <w:divBdr>
            <w:top w:val="none" w:sz="0" w:space="0" w:color="auto"/>
            <w:left w:val="none" w:sz="0" w:space="0" w:color="auto"/>
            <w:bottom w:val="none" w:sz="0" w:space="0" w:color="auto"/>
            <w:right w:val="none" w:sz="0" w:space="0" w:color="auto"/>
          </w:divBdr>
        </w:div>
        <w:div w:id="1410350852">
          <w:marLeft w:val="640"/>
          <w:marRight w:val="0"/>
          <w:marTop w:val="0"/>
          <w:marBottom w:val="0"/>
          <w:divBdr>
            <w:top w:val="none" w:sz="0" w:space="0" w:color="auto"/>
            <w:left w:val="none" w:sz="0" w:space="0" w:color="auto"/>
            <w:bottom w:val="none" w:sz="0" w:space="0" w:color="auto"/>
            <w:right w:val="none" w:sz="0" w:space="0" w:color="auto"/>
          </w:divBdr>
        </w:div>
        <w:div w:id="1486631924">
          <w:marLeft w:val="640"/>
          <w:marRight w:val="0"/>
          <w:marTop w:val="0"/>
          <w:marBottom w:val="0"/>
          <w:divBdr>
            <w:top w:val="none" w:sz="0" w:space="0" w:color="auto"/>
            <w:left w:val="none" w:sz="0" w:space="0" w:color="auto"/>
            <w:bottom w:val="none" w:sz="0" w:space="0" w:color="auto"/>
            <w:right w:val="none" w:sz="0" w:space="0" w:color="auto"/>
          </w:divBdr>
        </w:div>
        <w:div w:id="1491477953">
          <w:marLeft w:val="640"/>
          <w:marRight w:val="0"/>
          <w:marTop w:val="0"/>
          <w:marBottom w:val="0"/>
          <w:divBdr>
            <w:top w:val="none" w:sz="0" w:space="0" w:color="auto"/>
            <w:left w:val="none" w:sz="0" w:space="0" w:color="auto"/>
            <w:bottom w:val="none" w:sz="0" w:space="0" w:color="auto"/>
            <w:right w:val="none" w:sz="0" w:space="0" w:color="auto"/>
          </w:divBdr>
        </w:div>
        <w:div w:id="1500347653">
          <w:marLeft w:val="640"/>
          <w:marRight w:val="0"/>
          <w:marTop w:val="0"/>
          <w:marBottom w:val="0"/>
          <w:divBdr>
            <w:top w:val="none" w:sz="0" w:space="0" w:color="auto"/>
            <w:left w:val="none" w:sz="0" w:space="0" w:color="auto"/>
            <w:bottom w:val="none" w:sz="0" w:space="0" w:color="auto"/>
            <w:right w:val="none" w:sz="0" w:space="0" w:color="auto"/>
          </w:divBdr>
        </w:div>
        <w:div w:id="1583644604">
          <w:marLeft w:val="640"/>
          <w:marRight w:val="0"/>
          <w:marTop w:val="0"/>
          <w:marBottom w:val="0"/>
          <w:divBdr>
            <w:top w:val="none" w:sz="0" w:space="0" w:color="auto"/>
            <w:left w:val="none" w:sz="0" w:space="0" w:color="auto"/>
            <w:bottom w:val="none" w:sz="0" w:space="0" w:color="auto"/>
            <w:right w:val="none" w:sz="0" w:space="0" w:color="auto"/>
          </w:divBdr>
        </w:div>
        <w:div w:id="1599557226">
          <w:marLeft w:val="640"/>
          <w:marRight w:val="0"/>
          <w:marTop w:val="0"/>
          <w:marBottom w:val="0"/>
          <w:divBdr>
            <w:top w:val="none" w:sz="0" w:space="0" w:color="auto"/>
            <w:left w:val="none" w:sz="0" w:space="0" w:color="auto"/>
            <w:bottom w:val="none" w:sz="0" w:space="0" w:color="auto"/>
            <w:right w:val="none" w:sz="0" w:space="0" w:color="auto"/>
          </w:divBdr>
        </w:div>
        <w:div w:id="1626697890">
          <w:marLeft w:val="640"/>
          <w:marRight w:val="0"/>
          <w:marTop w:val="0"/>
          <w:marBottom w:val="0"/>
          <w:divBdr>
            <w:top w:val="none" w:sz="0" w:space="0" w:color="auto"/>
            <w:left w:val="none" w:sz="0" w:space="0" w:color="auto"/>
            <w:bottom w:val="none" w:sz="0" w:space="0" w:color="auto"/>
            <w:right w:val="none" w:sz="0" w:space="0" w:color="auto"/>
          </w:divBdr>
        </w:div>
        <w:div w:id="1682507588">
          <w:marLeft w:val="640"/>
          <w:marRight w:val="0"/>
          <w:marTop w:val="0"/>
          <w:marBottom w:val="0"/>
          <w:divBdr>
            <w:top w:val="none" w:sz="0" w:space="0" w:color="auto"/>
            <w:left w:val="none" w:sz="0" w:space="0" w:color="auto"/>
            <w:bottom w:val="none" w:sz="0" w:space="0" w:color="auto"/>
            <w:right w:val="none" w:sz="0" w:space="0" w:color="auto"/>
          </w:divBdr>
        </w:div>
        <w:div w:id="1687630677">
          <w:marLeft w:val="640"/>
          <w:marRight w:val="0"/>
          <w:marTop w:val="0"/>
          <w:marBottom w:val="0"/>
          <w:divBdr>
            <w:top w:val="none" w:sz="0" w:space="0" w:color="auto"/>
            <w:left w:val="none" w:sz="0" w:space="0" w:color="auto"/>
            <w:bottom w:val="none" w:sz="0" w:space="0" w:color="auto"/>
            <w:right w:val="none" w:sz="0" w:space="0" w:color="auto"/>
          </w:divBdr>
        </w:div>
        <w:div w:id="1697390299">
          <w:marLeft w:val="640"/>
          <w:marRight w:val="0"/>
          <w:marTop w:val="0"/>
          <w:marBottom w:val="0"/>
          <w:divBdr>
            <w:top w:val="none" w:sz="0" w:space="0" w:color="auto"/>
            <w:left w:val="none" w:sz="0" w:space="0" w:color="auto"/>
            <w:bottom w:val="none" w:sz="0" w:space="0" w:color="auto"/>
            <w:right w:val="none" w:sz="0" w:space="0" w:color="auto"/>
          </w:divBdr>
        </w:div>
        <w:div w:id="1753312232">
          <w:marLeft w:val="640"/>
          <w:marRight w:val="0"/>
          <w:marTop w:val="0"/>
          <w:marBottom w:val="0"/>
          <w:divBdr>
            <w:top w:val="none" w:sz="0" w:space="0" w:color="auto"/>
            <w:left w:val="none" w:sz="0" w:space="0" w:color="auto"/>
            <w:bottom w:val="none" w:sz="0" w:space="0" w:color="auto"/>
            <w:right w:val="none" w:sz="0" w:space="0" w:color="auto"/>
          </w:divBdr>
        </w:div>
        <w:div w:id="1777213657">
          <w:marLeft w:val="640"/>
          <w:marRight w:val="0"/>
          <w:marTop w:val="0"/>
          <w:marBottom w:val="0"/>
          <w:divBdr>
            <w:top w:val="none" w:sz="0" w:space="0" w:color="auto"/>
            <w:left w:val="none" w:sz="0" w:space="0" w:color="auto"/>
            <w:bottom w:val="none" w:sz="0" w:space="0" w:color="auto"/>
            <w:right w:val="none" w:sz="0" w:space="0" w:color="auto"/>
          </w:divBdr>
        </w:div>
        <w:div w:id="1953971479">
          <w:marLeft w:val="640"/>
          <w:marRight w:val="0"/>
          <w:marTop w:val="0"/>
          <w:marBottom w:val="0"/>
          <w:divBdr>
            <w:top w:val="none" w:sz="0" w:space="0" w:color="auto"/>
            <w:left w:val="none" w:sz="0" w:space="0" w:color="auto"/>
            <w:bottom w:val="none" w:sz="0" w:space="0" w:color="auto"/>
            <w:right w:val="none" w:sz="0" w:space="0" w:color="auto"/>
          </w:divBdr>
        </w:div>
        <w:div w:id="2070229208">
          <w:marLeft w:val="640"/>
          <w:marRight w:val="0"/>
          <w:marTop w:val="0"/>
          <w:marBottom w:val="0"/>
          <w:divBdr>
            <w:top w:val="none" w:sz="0" w:space="0" w:color="auto"/>
            <w:left w:val="none" w:sz="0" w:space="0" w:color="auto"/>
            <w:bottom w:val="none" w:sz="0" w:space="0" w:color="auto"/>
            <w:right w:val="none" w:sz="0" w:space="0" w:color="auto"/>
          </w:divBdr>
        </w:div>
        <w:div w:id="2074692694">
          <w:marLeft w:val="640"/>
          <w:marRight w:val="0"/>
          <w:marTop w:val="0"/>
          <w:marBottom w:val="0"/>
          <w:divBdr>
            <w:top w:val="none" w:sz="0" w:space="0" w:color="auto"/>
            <w:left w:val="none" w:sz="0" w:space="0" w:color="auto"/>
            <w:bottom w:val="none" w:sz="0" w:space="0" w:color="auto"/>
            <w:right w:val="none" w:sz="0" w:space="0" w:color="auto"/>
          </w:divBdr>
        </w:div>
        <w:div w:id="2096171479">
          <w:marLeft w:val="640"/>
          <w:marRight w:val="0"/>
          <w:marTop w:val="0"/>
          <w:marBottom w:val="0"/>
          <w:divBdr>
            <w:top w:val="none" w:sz="0" w:space="0" w:color="auto"/>
            <w:left w:val="none" w:sz="0" w:space="0" w:color="auto"/>
            <w:bottom w:val="none" w:sz="0" w:space="0" w:color="auto"/>
            <w:right w:val="none" w:sz="0" w:space="0" w:color="auto"/>
          </w:divBdr>
        </w:div>
        <w:div w:id="2102411389">
          <w:marLeft w:val="640"/>
          <w:marRight w:val="0"/>
          <w:marTop w:val="0"/>
          <w:marBottom w:val="0"/>
          <w:divBdr>
            <w:top w:val="none" w:sz="0" w:space="0" w:color="auto"/>
            <w:left w:val="none" w:sz="0" w:space="0" w:color="auto"/>
            <w:bottom w:val="none" w:sz="0" w:space="0" w:color="auto"/>
            <w:right w:val="none" w:sz="0" w:space="0" w:color="auto"/>
          </w:divBdr>
        </w:div>
        <w:div w:id="2121223750">
          <w:marLeft w:val="640"/>
          <w:marRight w:val="0"/>
          <w:marTop w:val="0"/>
          <w:marBottom w:val="0"/>
          <w:divBdr>
            <w:top w:val="none" w:sz="0" w:space="0" w:color="auto"/>
            <w:left w:val="none" w:sz="0" w:space="0" w:color="auto"/>
            <w:bottom w:val="none" w:sz="0" w:space="0" w:color="auto"/>
            <w:right w:val="none" w:sz="0" w:space="0" w:color="auto"/>
          </w:divBdr>
        </w:div>
      </w:divsChild>
    </w:div>
    <w:div w:id="1102148652">
      <w:bodyDiv w:val="1"/>
      <w:marLeft w:val="0"/>
      <w:marRight w:val="0"/>
      <w:marTop w:val="0"/>
      <w:marBottom w:val="0"/>
      <w:divBdr>
        <w:top w:val="none" w:sz="0" w:space="0" w:color="auto"/>
        <w:left w:val="none" w:sz="0" w:space="0" w:color="auto"/>
        <w:bottom w:val="none" w:sz="0" w:space="0" w:color="auto"/>
        <w:right w:val="none" w:sz="0" w:space="0" w:color="auto"/>
      </w:divBdr>
      <w:divsChild>
        <w:div w:id="16781497">
          <w:marLeft w:val="0"/>
          <w:marRight w:val="0"/>
          <w:marTop w:val="0"/>
          <w:marBottom w:val="0"/>
          <w:divBdr>
            <w:top w:val="none" w:sz="0" w:space="0" w:color="auto"/>
            <w:left w:val="none" w:sz="0" w:space="0" w:color="auto"/>
            <w:bottom w:val="none" w:sz="0" w:space="0" w:color="auto"/>
            <w:right w:val="none" w:sz="0" w:space="0" w:color="auto"/>
          </w:divBdr>
        </w:div>
        <w:div w:id="44568520">
          <w:marLeft w:val="0"/>
          <w:marRight w:val="0"/>
          <w:marTop w:val="0"/>
          <w:marBottom w:val="0"/>
          <w:divBdr>
            <w:top w:val="none" w:sz="0" w:space="0" w:color="auto"/>
            <w:left w:val="none" w:sz="0" w:space="0" w:color="auto"/>
            <w:bottom w:val="none" w:sz="0" w:space="0" w:color="auto"/>
            <w:right w:val="none" w:sz="0" w:space="0" w:color="auto"/>
          </w:divBdr>
        </w:div>
        <w:div w:id="45955435">
          <w:marLeft w:val="0"/>
          <w:marRight w:val="0"/>
          <w:marTop w:val="0"/>
          <w:marBottom w:val="0"/>
          <w:divBdr>
            <w:top w:val="none" w:sz="0" w:space="0" w:color="auto"/>
            <w:left w:val="none" w:sz="0" w:space="0" w:color="auto"/>
            <w:bottom w:val="none" w:sz="0" w:space="0" w:color="auto"/>
            <w:right w:val="none" w:sz="0" w:space="0" w:color="auto"/>
          </w:divBdr>
        </w:div>
        <w:div w:id="46608177">
          <w:marLeft w:val="0"/>
          <w:marRight w:val="0"/>
          <w:marTop w:val="0"/>
          <w:marBottom w:val="0"/>
          <w:divBdr>
            <w:top w:val="none" w:sz="0" w:space="0" w:color="auto"/>
            <w:left w:val="none" w:sz="0" w:space="0" w:color="auto"/>
            <w:bottom w:val="none" w:sz="0" w:space="0" w:color="auto"/>
            <w:right w:val="none" w:sz="0" w:space="0" w:color="auto"/>
          </w:divBdr>
        </w:div>
        <w:div w:id="110101532">
          <w:marLeft w:val="0"/>
          <w:marRight w:val="0"/>
          <w:marTop w:val="0"/>
          <w:marBottom w:val="0"/>
          <w:divBdr>
            <w:top w:val="none" w:sz="0" w:space="0" w:color="auto"/>
            <w:left w:val="none" w:sz="0" w:space="0" w:color="auto"/>
            <w:bottom w:val="none" w:sz="0" w:space="0" w:color="auto"/>
            <w:right w:val="none" w:sz="0" w:space="0" w:color="auto"/>
          </w:divBdr>
        </w:div>
        <w:div w:id="134222502">
          <w:marLeft w:val="0"/>
          <w:marRight w:val="0"/>
          <w:marTop w:val="0"/>
          <w:marBottom w:val="0"/>
          <w:divBdr>
            <w:top w:val="none" w:sz="0" w:space="0" w:color="auto"/>
            <w:left w:val="none" w:sz="0" w:space="0" w:color="auto"/>
            <w:bottom w:val="none" w:sz="0" w:space="0" w:color="auto"/>
            <w:right w:val="none" w:sz="0" w:space="0" w:color="auto"/>
          </w:divBdr>
        </w:div>
        <w:div w:id="353650025">
          <w:marLeft w:val="0"/>
          <w:marRight w:val="0"/>
          <w:marTop w:val="0"/>
          <w:marBottom w:val="0"/>
          <w:divBdr>
            <w:top w:val="none" w:sz="0" w:space="0" w:color="auto"/>
            <w:left w:val="none" w:sz="0" w:space="0" w:color="auto"/>
            <w:bottom w:val="none" w:sz="0" w:space="0" w:color="auto"/>
            <w:right w:val="none" w:sz="0" w:space="0" w:color="auto"/>
          </w:divBdr>
        </w:div>
        <w:div w:id="407387427">
          <w:marLeft w:val="0"/>
          <w:marRight w:val="0"/>
          <w:marTop w:val="0"/>
          <w:marBottom w:val="0"/>
          <w:divBdr>
            <w:top w:val="none" w:sz="0" w:space="0" w:color="auto"/>
            <w:left w:val="none" w:sz="0" w:space="0" w:color="auto"/>
            <w:bottom w:val="none" w:sz="0" w:space="0" w:color="auto"/>
            <w:right w:val="none" w:sz="0" w:space="0" w:color="auto"/>
          </w:divBdr>
        </w:div>
        <w:div w:id="454907329">
          <w:marLeft w:val="0"/>
          <w:marRight w:val="0"/>
          <w:marTop w:val="0"/>
          <w:marBottom w:val="0"/>
          <w:divBdr>
            <w:top w:val="none" w:sz="0" w:space="0" w:color="auto"/>
            <w:left w:val="none" w:sz="0" w:space="0" w:color="auto"/>
            <w:bottom w:val="none" w:sz="0" w:space="0" w:color="auto"/>
            <w:right w:val="none" w:sz="0" w:space="0" w:color="auto"/>
          </w:divBdr>
        </w:div>
        <w:div w:id="479002643">
          <w:marLeft w:val="0"/>
          <w:marRight w:val="0"/>
          <w:marTop w:val="0"/>
          <w:marBottom w:val="0"/>
          <w:divBdr>
            <w:top w:val="none" w:sz="0" w:space="0" w:color="auto"/>
            <w:left w:val="none" w:sz="0" w:space="0" w:color="auto"/>
            <w:bottom w:val="none" w:sz="0" w:space="0" w:color="auto"/>
            <w:right w:val="none" w:sz="0" w:space="0" w:color="auto"/>
          </w:divBdr>
        </w:div>
        <w:div w:id="588658467">
          <w:marLeft w:val="0"/>
          <w:marRight w:val="0"/>
          <w:marTop w:val="0"/>
          <w:marBottom w:val="0"/>
          <w:divBdr>
            <w:top w:val="none" w:sz="0" w:space="0" w:color="auto"/>
            <w:left w:val="none" w:sz="0" w:space="0" w:color="auto"/>
            <w:bottom w:val="none" w:sz="0" w:space="0" w:color="auto"/>
            <w:right w:val="none" w:sz="0" w:space="0" w:color="auto"/>
          </w:divBdr>
        </w:div>
        <w:div w:id="666205714">
          <w:marLeft w:val="0"/>
          <w:marRight w:val="0"/>
          <w:marTop w:val="0"/>
          <w:marBottom w:val="0"/>
          <w:divBdr>
            <w:top w:val="none" w:sz="0" w:space="0" w:color="auto"/>
            <w:left w:val="none" w:sz="0" w:space="0" w:color="auto"/>
            <w:bottom w:val="none" w:sz="0" w:space="0" w:color="auto"/>
            <w:right w:val="none" w:sz="0" w:space="0" w:color="auto"/>
          </w:divBdr>
        </w:div>
        <w:div w:id="713432600">
          <w:marLeft w:val="0"/>
          <w:marRight w:val="0"/>
          <w:marTop w:val="0"/>
          <w:marBottom w:val="0"/>
          <w:divBdr>
            <w:top w:val="none" w:sz="0" w:space="0" w:color="auto"/>
            <w:left w:val="none" w:sz="0" w:space="0" w:color="auto"/>
            <w:bottom w:val="none" w:sz="0" w:space="0" w:color="auto"/>
            <w:right w:val="none" w:sz="0" w:space="0" w:color="auto"/>
          </w:divBdr>
        </w:div>
        <w:div w:id="745957105">
          <w:marLeft w:val="0"/>
          <w:marRight w:val="0"/>
          <w:marTop w:val="0"/>
          <w:marBottom w:val="0"/>
          <w:divBdr>
            <w:top w:val="none" w:sz="0" w:space="0" w:color="auto"/>
            <w:left w:val="none" w:sz="0" w:space="0" w:color="auto"/>
            <w:bottom w:val="none" w:sz="0" w:space="0" w:color="auto"/>
            <w:right w:val="none" w:sz="0" w:space="0" w:color="auto"/>
          </w:divBdr>
        </w:div>
        <w:div w:id="748575999">
          <w:marLeft w:val="0"/>
          <w:marRight w:val="0"/>
          <w:marTop w:val="0"/>
          <w:marBottom w:val="0"/>
          <w:divBdr>
            <w:top w:val="none" w:sz="0" w:space="0" w:color="auto"/>
            <w:left w:val="none" w:sz="0" w:space="0" w:color="auto"/>
            <w:bottom w:val="none" w:sz="0" w:space="0" w:color="auto"/>
            <w:right w:val="none" w:sz="0" w:space="0" w:color="auto"/>
          </w:divBdr>
        </w:div>
        <w:div w:id="753401941">
          <w:marLeft w:val="0"/>
          <w:marRight w:val="0"/>
          <w:marTop w:val="0"/>
          <w:marBottom w:val="0"/>
          <w:divBdr>
            <w:top w:val="none" w:sz="0" w:space="0" w:color="auto"/>
            <w:left w:val="none" w:sz="0" w:space="0" w:color="auto"/>
            <w:bottom w:val="none" w:sz="0" w:space="0" w:color="auto"/>
            <w:right w:val="none" w:sz="0" w:space="0" w:color="auto"/>
          </w:divBdr>
        </w:div>
        <w:div w:id="807011910">
          <w:marLeft w:val="0"/>
          <w:marRight w:val="0"/>
          <w:marTop w:val="0"/>
          <w:marBottom w:val="0"/>
          <w:divBdr>
            <w:top w:val="none" w:sz="0" w:space="0" w:color="auto"/>
            <w:left w:val="none" w:sz="0" w:space="0" w:color="auto"/>
            <w:bottom w:val="none" w:sz="0" w:space="0" w:color="auto"/>
            <w:right w:val="none" w:sz="0" w:space="0" w:color="auto"/>
          </w:divBdr>
        </w:div>
        <w:div w:id="870800600">
          <w:marLeft w:val="0"/>
          <w:marRight w:val="0"/>
          <w:marTop w:val="0"/>
          <w:marBottom w:val="0"/>
          <w:divBdr>
            <w:top w:val="none" w:sz="0" w:space="0" w:color="auto"/>
            <w:left w:val="none" w:sz="0" w:space="0" w:color="auto"/>
            <w:bottom w:val="none" w:sz="0" w:space="0" w:color="auto"/>
            <w:right w:val="none" w:sz="0" w:space="0" w:color="auto"/>
          </w:divBdr>
        </w:div>
        <w:div w:id="887882293">
          <w:marLeft w:val="0"/>
          <w:marRight w:val="0"/>
          <w:marTop w:val="0"/>
          <w:marBottom w:val="0"/>
          <w:divBdr>
            <w:top w:val="none" w:sz="0" w:space="0" w:color="auto"/>
            <w:left w:val="none" w:sz="0" w:space="0" w:color="auto"/>
            <w:bottom w:val="none" w:sz="0" w:space="0" w:color="auto"/>
            <w:right w:val="none" w:sz="0" w:space="0" w:color="auto"/>
          </w:divBdr>
        </w:div>
        <w:div w:id="909123702">
          <w:marLeft w:val="0"/>
          <w:marRight w:val="0"/>
          <w:marTop w:val="0"/>
          <w:marBottom w:val="0"/>
          <w:divBdr>
            <w:top w:val="none" w:sz="0" w:space="0" w:color="auto"/>
            <w:left w:val="none" w:sz="0" w:space="0" w:color="auto"/>
            <w:bottom w:val="none" w:sz="0" w:space="0" w:color="auto"/>
            <w:right w:val="none" w:sz="0" w:space="0" w:color="auto"/>
          </w:divBdr>
        </w:div>
        <w:div w:id="975716018">
          <w:marLeft w:val="0"/>
          <w:marRight w:val="0"/>
          <w:marTop w:val="0"/>
          <w:marBottom w:val="0"/>
          <w:divBdr>
            <w:top w:val="none" w:sz="0" w:space="0" w:color="auto"/>
            <w:left w:val="none" w:sz="0" w:space="0" w:color="auto"/>
            <w:bottom w:val="none" w:sz="0" w:space="0" w:color="auto"/>
            <w:right w:val="none" w:sz="0" w:space="0" w:color="auto"/>
          </w:divBdr>
        </w:div>
        <w:div w:id="989796780">
          <w:marLeft w:val="0"/>
          <w:marRight w:val="0"/>
          <w:marTop w:val="0"/>
          <w:marBottom w:val="0"/>
          <w:divBdr>
            <w:top w:val="none" w:sz="0" w:space="0" w:color="auto"/>
            <w:left w:val="none" w:sz="0" w:space="0" w:color="auto"/>
            <w:bottom w:val="none" w:sz="0" w:space="0" w:color="auto"/>
            <w:right w:val="none" w:sz="0" w:space="0" w:color="auto"/>
          </w:divBdr>
        </w:div>
        <w:div w:id="998340948">
          <w:marLeft w:val="0"/>
          <w:marRight w:val="0"/>
          <w:marTop w:val="0"/>
          <w:marBottom w:val="0"/>
          <w:divBdr>
            <w:top w:val="none" w:sz="0" w:space="0" w:color="auto"/>
            <w:left w:val="none" w:sz="0" w:space="0" w:color="auto"/>
            <w:bottom w:val="none" w:sz="0" w:space="0" w:color="auto"/>
            <w:right w:val="none" w:sz="0" w:space="0" w:color="auto"/>
          </w:divBdr>
        </w:div>
        <w:div w:id="1001931052">
          <w:marLeft w:val="0"/>
          <w:marRight w:val="0"/>
          <w:marTop w:val="0"/>
          <w:marBottom w:val="0"/>
          <w:divBdr>
            <w:top w:val="none" w:sz="0" w:space="0" w:color="auto"/>
            <w:left w:val="none" w:sz="0" w:space="0" w:color="auto"/>
            <w:bottom w:val="none" w:sz="0" w:space="0" w:color="auto"/>
            <w:right w:val="none" w:sz="0" w:space="0" w:color="auto"/>
          </w:divBdr>
        </w:div>
        <w:div w:id="1132141161">
          <w:marLeft w:val="0"/>
          <w:marRight w:val="0"/>
          <w:marTop w:val="0"/>
          <w:marBottom w:val="0"/>
          <w:divBdr>
            <w:top w:val="none" w:sz="0" w:space="0" w:color="auto"/>
            <w:left w:val="none" w:sz="0" w:space="0" w:color="auto"/>
            <w:bottom w:val="none" w:sz="0" w:space="0" w:color="auto"/>
            <w:right w:val="none" w:sz="0" w:space="0" w:color="auto"/>
          </w:divBdr>
        </w:div>
        <w:div w:id="1216818494">
          <w:marLeft w:val="0"/>
          <w:marRight w:val="0"/>
          <w:marTop w:val="0"/>
          <w:marBottom w:val="0"/>
          <w:divBdr>
            <w:top w:val="none" w:sz="0" w:space="0" w:color="auto"/>
            <w:left w:val="none" w:sz="0" w:space="0" w:color="auto"/>
            <w:bottom w:val="none" w:sz="0" w:space="0" w:color="auto"/>
            <w:right w:val="none" w:sz="0" w:space="0" w:color="auto"/>
          </w:divBdr>
        </w:div>
        <w:div w:id="1224415188">
          <w:marLeft w:val="0"/>
          <w:marRight w:val="0"/>
          <w:marTop w:val="0"/>
          <w:marBottom w:val="0"/>
          <w:divBdr>
            <w:top w:val="none" w:sz="0" w:space="0" w:color="auto"/>
            <w:left w:val="none" w:sz="0" w:space="0" w:color="auto"/>
            <w:bottom w:val="none" w:sz="0" w:space="0" w:color="auto"/>
            <w:right w:val="none" w:sz="0" w:space="0" w:color="auto"/>
          </w:divBdr>
        </w:div>
        <w:div w:id="1240798002">
          <w:marLeft w:val="0"/>
          <w:marRight w:val="0"/>
          <w:marTop w:val="0"/>
          <w:marBottom w:val="0"/>
          <w:divBdr>
            <w:top w:val="none" w:sz="0" w:space="0" w:color="auto"/>
            <w:left w:val="none" w:sz="0" w:space="0" w:color="auto"/>
            <w:bottom w:val="none" w:sz="0" w:space="0" w:color="auto"/>
            <w:right w:val="none" w:sz="0" w:space="0" w:color="auto"/>
          </w:divBdr>
        </w:div>
        <w:div w:id="1310986690">
          <w:marLeft w:val="0"/>
          <w:marRight w:val="0"/>
          <w:marTop w:val="0"/>
          <w:marBottom w:val="0"/>
          <w:divBdr>
            <w:top w:val="none" w:sz="0" w:space="0" w:color="auto"/>
            <w:left w:val="none" w:sz="0" w:space="0" w:color="auto"/>
            <w:bottom w:val="none" w:sz="0" w:space="0" w:color="auto"/>
            <w:right w:val="none" w:sz="0" w:space="0" w:color="auto"/>
          </w:divBdr>
        </w:div>
        <w:div w:id="1336028408">
          <w:marLeft w:val="0"/>
          <w:marRight w:val="0"/>
          <w:marTop w:val="0"/>
          <w:marBottom w:val="0"/>
          <w:divBdr>
            <w:top w:val="none" w:sz="0" w:space="0" w:color="auto"/>
            <w:left w:val="none" w:sz="0" w:space="0" w:color="auto"/>
            <w:bottom w:val="none" w:sz="0" w:space="0" w:color="auto"/>
            <w:right w:val="none" w:sz="0" w:space="0" w:color="auto"/>
          </w:divBdr>
        </w:div>
        <w:div w:id="1339767645">
          <w:marLeft w:val="0"/>
          <w:marRight w:val="0"/>
          <w:marTop w:val="0"/>
          <w:marBottom w:val="0"/>
          <w:divBdr>
            <w:top w:val="none" w:sz="0" w:space="0" w:color="auto"/>
            <w:left w:val="none" w:sz="0" w:space="0" w:color="auto"/>
            <w:bottom w:val="none" w:sz="0" w:space="0" w:color="auto"/>
            <w:right w:val="none" w:sz="0" w:space="0" w:color="auto"/>
          </w:divBdr>
        </w:div>
        <w:div w:id="1421638764">
          <w:marLeft w:val="0"/>
          <w:marRight w:val="0"/>
          <w:marTop w:val="0"/>
          <w:marBottom w:val="0"/>
          <w:divBdr>
            <w:top w:val="none" w:sz="0" w:space="0" w:color="auto"/>
            <w:left w:val="none" w:sz="0" w:space="0" w:color="auto"/>
            <w:bottom w:val="none" w:sz="0" w:space="0" w:color="auto"/>
            <w:right w:val="none" w:sz="0" w:space="0" w:color="auto"/>
          </w:divBdr>
        </w:div>
        <w:div w:id="1424568275">
          <w:marLeft w:val="0"/>
          <w:marRight w:val="0"/>
          <w:marTop w:val="0"/>
          <w:marBottom w:val="0"/>
          <w:divBdr>
            <w:top w:val="none" w:sz="0" w:space="0" w:color="auto"/>
            <w:left w:val="none" w:sz="0" w:space="0" w:color="auto"/>
            <w:bottom w:val="none" w:sz="0" w:space="0" w:color="auto"/>
            <w:right w:val="none" w:sz="0" w:space="0" w:color="auto"/>
          </w:divBdr>
        </w:div>
        <w:div w:id="1431774715">
          <w:marLeft w:val="0"/>
          <w:marRight w:val="0"/>
          <w:marTop w:val="0"/>
          <w:marBottom w:val="0"/>
          <w:divBdr>
            <w:top w:val="none" w:sz="0" w:space="0" w:color="auto"/>
            <w:left w:val="none" w:sz="0" w:space="0" w:color="auto"/>
            <w:bottom w:val="none" w:sz="0" w:space="0" w:color="auto"/>
            <w:right w:val="none" w:sz="0" w:space="0" w:color="auto"/>
          </w:divBdr>
        </w:div>
        <w:div w:id="1440643745">
          <w:marLeft w:val="0"/>
          <w:marRight w:val="0"/>
          <w:marTop w:val="0"/>
          <w:marBottom w:val="0"/>
          <w:divBdr>
            <w:top w:val="none" w:sz="0" w:space="0" w:color="auto"/>
            <w:left w:val="none" w:sz="0" w:space="0" w:color="auto"/>
            <w:bottom w:val="none" w:sz="0" w:space="0" w:color="auto"/>
            <w:right w:val="none" w:sz="0" w:space="0" w:color="auto"/>
          </w:divBdr>
        </w:div>
        <w:div w:id="1447432778">
          <w:marLeft w:val="0"/>
          <w:marRight w:val="0"/>
          <w:marTop w:val="0"/>
          <w:marBottom w:val="0"/>
          <w:divBdr>
            <w:top w:val="none" w:sz="0" w:space="0" w:color="auto"/>
            <w:left w:val="none" w:sz="0" w:space="0" w:color="auto"/>
            <w:bottom w:val="none" w:sz="0" w:space="0" w:color="auto"/>
            <w:right w:val="none" w:sz="0" w:space="0" w:color="auto"/>
          </w:divBdr>
        </w:div>
        <w:div w:id="1509909533">
          <w:marLeft w:val="0"/>
          <w:marRight w:val="0"/>
          <w:marTop w:val="0"/>
          <w:marBottom w:val="0"/>
          <w:divBdr>
            <w:top w:val="none" w:sz="0" w:space="0" w:color="auto"/>
            <w:left w:val="none" w:sz="0" w:space="0" w:color="auto"/>
            <w:bottom w:val="none" w:sz="0" w:space="0" w:color="auto"/>
            <w:right w:val="none" w:sz="0" w:space="0" w:color="auto"/>
          </w:divBdr>
        </w:div>
        <w:div w:id="1515416014">
          <w:marLeft w:val="0"/>
          <w:marRight w:val="0"/>
          <w:marTop w:val="0"/>
          <w:marBottom w:val="0"/>
          <w:divBdr>
            <w:top w:val="none" w:sz="0" w:space="0" w:color="auto"/>
            <w:left w:val="none" w:sz="0" w:space="0" w:color="auto"/>
            <w:bottom w:val="none" w:sz="0" w:space="0" w:color="auto"/>
            <w:right w:val="none" w:sz="0" w:space="0" w:color="auto"/>
          </w:divBdr>
        </w:div>
        <w:div w:id="1564097703">
          <w:marLeft w:val="0"/>
          <w:marRight w:val="0"/>
          <w:marTop w:val="0"/>
          <w:marBottom w:val="0"/>
          <w:divBdr>
            <w:top w:val="none" w:sz="0" w:space="0" w:color="auto"/>
            <w:left w:val="none" w:sz="0" w:space="0" w:color="auto"/>
            <w:bottom w:val="none" w:sz="0" w:space="0" w:color="auto"/>
            <w:right w:val="none" w:sz="0" w:space="0" w:color="auto"/>
          </w:divBdr>
        </w:div>
        <w:div w:id="1602956477">
          <w:marLeft w:val="0"/>
          <w:marRight w:val="0"/>
          <w:marTop w:val="0"/>
          <w:marBottom w:val="0"/>
          <w:divBdr>
            <w:top w:val="none" w:sz="0" w:space="0" w:color="auto"/>
            <w:left w:val="none" w:sz="0" w:space="0" w:color="auto"/>
            <w:bottom w:val="none" w:sz="0" w:space="0" w:color="auto"/>
            <w:right w:val="none" w:sz="0" w:space="0" w:color="auto"/>
          </w:divBdr>
        </w:div>
        <w:div w:id="1612206406">
          <w:marLeft w:val="0"/>
          <w:marRight w:val="0"/>
          <w:marTop w:val="0"/>
          <w:marBottom w:val="0"/>
          <w:divBdr>
            <w:top w:val="none" w:sz="0" w:space="0" w:color="auto"/>
            <w:left w:val="none" w:sz="0" w:space="0" w:color="auto"/>
            <w:bottom w:val="none" w:sz="0" w:space="0" w:color="auto"/>
            <w:right w:val="none" w:sz="0" w:space="0" w:color="auto"/>
          </w:divBdr>
        </w:div>
        <w:div w:id="1615869776">
          <w:marLeft w:val="0"/>
          <w:marRight w:val="0"/>
          <w:marTop w:val="0"/>
          <w:marBottom w:val="0"/>
          <w:divBdr>
            <w:top w:val="none" w:sz="0" w:space="0" w:color="auto"/>
            <w:left w:val="none" w:sz="0" w:space="0" w:color="auto"/>
            <w:bottom w:val="none" w:sz="0" w:space="0" w:color="auto"/>
            <w:right w:val="none" w:sz="0" w:space="0" w:color="auto"/>
          </w:divBdr>
        </w:div>
        <w:div w:id="1623880787">
          <w:marLeft w:val="0"/>
          <w:marRight w:val="0"/>
          <w:marTop w:val="0"/>
          <w:marBottom w:val="0"/>
          <w:divBdr>
            <w:top w:val="none" w:sz="0" w:space="0" w:color="auto"/>
            <w:left w:val="none" w:sz="0" w:space="0" w:color="auto"/>
            <w:bottom w:val="none" w:sz="0" w:space="0" w:color="auto"/>
            <w:right w:val="none" w:sz="0" w:space="0" w:color="auto"/>
          </w:divBdr>
        </w:div>
        <w:div w:id="1665009265">
          <w:marLeft w:val="0"/>
          <w:marRight w:val="0"/>
          <w:marTop w:val="0"/>
          <w:marBottom w:val="0"/>
          <w:divBdr>
            <w:top w:val="none" w:sz="0" w:space="0" w:color="auto"/>
            <w:left w:val="none" w:sz="0" w:space="0" w:color="auto"/>
            <w:bottom w:val="none" w:sz="0" w:space="0" w:color="auto"/>
            <w:right w:val="none" w:sz="0" w:space="0" w:color="auto"/>
          </w:divBdr>
        </w:div>
        <w:div w:id="1671445311">
          <w:marLeft w:val="0"/>
          <w:marRight w:val="0"/>
          <w:marTop w:val="0"/>
          <w:marBottom w:val="0"/>
          <w:divBdr>
            <w:top w:val="none" w:sz="0" w:space="0" w:color="auto"/>
            <w:left w:val="none" w:sz="0" w:space="0" w:color="auto"/>
            <w:bottom w:val="none" w:sz="0" w:space="0" w:color="auto"/>
            <w:right w:val="none" w:sz="0" w:space="0" w:color="auto"/>
          </w:divBdr>
        </w:div>
        <w:div w:id="1697845545">
          <w:marLeft w:val="0"/>
          <w:marRight w:val="0"/>
          <w:marTop w:val="0"/>
          <w:marBottom w:val="0"/>
          <w:divBdr>
            <w:top w:val="none" w:sz="0" w:space="0" w:color="auto"/>
            <w:left w:val="none" w:sz="0" w:space="0" w:color="auto"/>
            <w:bottom w:val="none" w:sz="0" w:space="0" w:color="auto"/>
            <w:right w:val="none" w:sz="0" w:space="0" w:color="auto"/>
          </w:divBdr>
        </w:div>
        <w:div w:id="1702632897">
          <w:marLeft w:val="0"/>
          <w:marRight w:val="0"/>
          <w:marTop w:val="0"/>
          <w:marBottom w:val="0"/>
          <w:divBdr>
            <w:top w:val="none" w:sz="0" w:space="0" w:color="auto"/>
            <w:left w:val="none" w:sz="0" w:space="0" w:color="auto"/>
            <w:bottom w:val="none" w:sz="0" w:space="0" w:color="auto"/>
            <w:right w:val="none" w:sz="0" w:space="0" w:color="auto"/>
          </w:divBdr>
        </w:div>
        <w:div w:id="1715232774">
          <w:marLeft w:val="0"/>
          <w:marRight w:val="0"/>
          <w:marTop w:val="0"/>
          <w:marBottom w:val="0"/>
          <w:divBdr>
            <w:top w:val="none" w:sz="0" w:space="0" w:color="auto"/>
            <w:left w:val="none" w:sz="0" w:space="0" w:color="auto"/>
            <w:bottom w:val="none" w:sz="0" w:space="0" w:color="auto"/>
            <w:right w:val="none" w:sz="0" w:space="0" w:color="auto"/>
          </w:divBdr>
        </w:div>
        <w:div w:id="1720012701">
          <w:marLeft w:val="0"/>
          <w:marRight w:val="0"/>
          <w:marTop w:val="0"/>
          <w:marBottom w:val="0"/>
          <w:divBdr>
            <w:top w:val="none" w:sz="0" w:space="0" w:color="auto"/>
            <w:left w:val="none" w:sz="0" w:space="0" w:color="auto"/>
            <w:bottom w:val="none" w:sz="0" w:space="0" w:color="auto"/>
            <w:right w:val="none" w:sz="0" w:space="0" w:color="auto"/>
          </w:divBdr>
        </w:div>
        <w:div w:id="1745492332">
          <w:marLeft w:val="0"/>
          <w:marRight w:val="0"/>
          <w:marTop w:val="0"/>
          <w:marBottom w:val="0"/>
          <w:divBdr>
            <w:top w:val="none" w:sz="0" w:space="0" w:color="auto"/>
            <w:left w:val="none" w:sz="0" w:space="0" w:color="auto"/>
            <w:bottom w:val="none" w:sz="0" w:space="0" w:color="auto"/>
            <w:right w:val="none" w:sz="0" w:space="0" w:color="auto"/>
          </w:divBdr>
        </w:div>
        <w:div w:id="1776097621">
          <w:marLeft w:val="0"/>
          <w:marRight w:val="0"/>
          <w:marTop w:val="0"/>
          <w:marBottom w:val="0"/>
          <w:divBdr>
            <w:top w:val="none" w:sz="0" w:space="0" w:color="auto"/>
            <w:left w:val="none" w:sz="0" w:space="0" w:color="auto"/>
            <w:bottom w:val="none" w:sz="0" w:space="0" w:color="auto"/>
            <w:right w:val="none" w:sz="0" w:space="0" w:color="auto"/>
          </w:divBdr>
        </w:div>
        <w:div w:id="1820998817">
          <w:marLeft w:val="0"/>
          <w:marRight w:val="0"/>
          <w:marTop w:val="0"/>
          <w:marBottom w:val="0"/>
          <w:divBdr>
            <w:top w:val="none" w:sz="0" w:space="0" w:color="auto"/>
            <w:left w:val="none" w:sz="0" w:space="0" w:color="auto"/>
            <w:bottom w:val="none" w:sz="0" w:space="0" w:color="auto"/>
            <w:right w:val="none" w:sz="0" w:space="0" w:color="auto"/>
          </w:divBdr>
        </w:div>
        <w:div w:id="1821312844">
          <w:marLeft w:val="0"/>
          <w:marRight w:val="0"/>
          <w:marTop w:val="0"/>
          <w:marBottom w:val="0"/>
          <w:divBdr>
            <w:top w:val="none" w:sz="0" w:space="0" w:color="auto"/>
            <w:left w:val="none" w:sz="0" w:space="0" w:color="auto"/>
            <w:bottom w:val="none" w:sz="0" w:space="0" w:color="auto"/>
            <w:right w:val="none" w:sz="0" w:space="0" w:color="auto"/>
          </w:divBdr>
        </w:div>
        <w:div w:id="1829175596">
          <w:marLeft w:val="0"/>
          <w:marRight w:val="0"/>
          <w:marTop w:val="0"/>
          <w:marBottom w:val="0"/>
          <w:divBdr>
            <w:top w:val="none" w:sz="0" w:space="0" w:color="auto"/>
            <w:left w:val="none" w:sz="0" w:space="0" w:color="auto"/>
            <w:bottom w:val="none" w:sz="0" w:space="0" w:color="auto"/>
            <w:right w:val="none" w:sz="0" w:space="0" w:color="auto"/>
          </w:divBdr>
        </w:div>
        <w:div w:id="1851799303">
          <w:marLeft w:val="0"/>
          <w:marRight w:val="0"/>
          <w:marTop w:val="0"/>
          <w:marBottom w:val="0"/>
          <w:divBdr>
            <w:top w:val="none" w:sz="0" w:space="0" w:color="auto"/>
            <w:left w:val="none" w:sz="0" w:space="0" w:color="auto"/>
            <w:bottom w:val="none" w:sz="0" w:space="0" w:color="auto"/>
            <w:right w:val="none" w:sz="0" w:space="0" w:color="auto"/>
          </w:divBdr>
        </w:div>
        <w:div w:id="2071805986">
          <w:marLeft w:val="0"/>
          <w:marRight w:val="0"/>
          <w:marTop w:val="0"/>
          <w:marBottom w:val="0"/>
          <w:divBdr>
            <w:top w:val="none" w:sz="0" w:space="0" w:color="auto"/>
            <w:left w:val="none" w:sz="0" w:space="0" w:color="auto"/>
            <w:bottom w:val="none" w:sz="0" w:space="0" w:color="auto"/>
            <w:right w:val="none" w:sz="0" w:space="0" w:color="auto"/>
          </w:divBdr>
        </w:div>
        <w:div w:id="2078936281">
          <w:marLeft w:val="0"/>
          <w:marRight w:val="0"/>
          <w:marTop w:val="0"/>
          <w:marBottom w:val="0"/>
          <w:divBdr>
            <w:top w:val="none" w:sz="0" w:space="0" w:color="auto"/>
            <w:left w:val="none" w:sz="0" w:space="0" w:color="auto"/>
            <w:bottom w:val="none" w:sz="0" w:space="0" w:color="auto"/>
            <w:right w:val="none" w:sz="0" w:space="0" w:color="auto"/>
          </w:divBdr>
        </w:div>
        <w:div w:id="2102603103">
          <w:marLeft w:val="0"/>
          <w:marRight w:val="0"/>
          <w:marTop w:val="0"/>
          <w:marBottom w:val="0"/>
          <w:divBdr>
            <w:top w:val="none" w:sz="0" w:space="0" w:color="auto"/>
            <w:left w:val="none" w:sz="0" w:space="0" w:color="auto"/>
            <w:bottom w:val="none" w:sz="0" w:space="0" w:color="auto"/>
            <w:right w:val="none" w:sz="0" w:space="0" w:color="auto"/>
          </w:divBdr>
        </w:div>
      </w:divsChild>
    </w:div>
    <w:div w:id="1111820210">
      <w:bodyDiv w:val="1"/>
      <w:marLeft w:val="0"/>
      <w:marRight w:val="0"/>
      <w:marTop w:val="0"/>
      <w:marBottom w:val="0"/>
      <w:divBdr>
        <w:top w:val="none" w:sz="0" w:space="0" w:color="auto"/>
        <w:left w:val="none" w:sz="0" w:space="0" w:color="auto"/>
        <w:bottom w:val="none" w:sz="0" w:space="0" w:color="auto"/>
        <w:right w:val="none" w:sz="0" w:space="0" w:color="auto"/>
      </w:divBdr>
      <w:divsChild>
        <w:div w:id="16004495">
          <w:marLeft w:val="0"/>
          <w:marRight w:val="0"/>
          <w:marTop w:val="0"/>
          <w:marBottom w:val="0"/>
          <w:divBdr>
            <w:top w:val="none" w:sz="0" w:space="0" w:color="auto"/>
            <w:left w:val="none" w:sz="0" w:space="0" w:color="auto"/>
            <w:bottom w:val="none" w:sz="0" w:space="0" w:color="auto"/>
            <w:right w:val="none" w:sz="0" w:space="0" w:color="auto"/>
          </w:divBdr>
        </w:div>
        <w:div w:id="112603360">
          <w:marLeft w:val="0"/>
          <w:marRight w:val="0"/>
          <w:marTop w:val="0"/>
          <w:marBottom w:val="0"/>
          <w:divBdr>
            <w:top w:val="none" w:sz="0" w:space="0" w:color="auto"/>
            <w:left w:val="none" w:sz="0" w:space="0" w:color="auto"/>
            <w:bottom w:val="none" w:sz="0" w:space="0" w:color="auto"/>
            <w:right w:val="none" w:sz="0" w:space="0" w:color="auto"/>
          </w:divBdr>
        </w:div>
        <w:div w:id="140006622">
          <w:marLeft w:val="0"/>
          <w:marRight w:val="0"/>
          <w:marTop w:val="0"/>
          <w:marBottom w:val="0"/>
          <w:divBdr>
            <w:top w:val="none" w:sz="0" w:space="0" w:color="auto"/>
            <w:left w:val="none" w:sz="0" w:space="0" w:color="auto"/>
            <w:bottom w:val="none" w:sz="0" w:space="0" w:color="auto"/>
            <w:right w:val="none" w:sz="0" w:space="0" w:color="auto"/>
          </w:divBdr>
        </w:div>
        <w:div w:id="193202996">
          <w:marLeft w:val="0"/>
          <w:marRight w:val="0"/>
          <w:marTop w:val="0"/>
          <w:marBottom w:val="0"/>
          <w:divBdr>
            <w:top w:val="none" w:sz="0" w:space="0" w:color="auto"/>
            <w:left w:val="none" w:sz="0" w:space="0" w:color="auto"/>
            <w:bottom w:val="none" w:sz="0" w:space="0" w:color="auto"/>
            <w:right w:val="none" w:sz="0" w:space="0" w:color="auto"/>
          </w:divBdr>
        </w:div>
        <w:div w:id="219754833">
          <w:marLeft w:val="0"/>
          <w:marRight w:val="0"/>
          <w:marTop w:val="0"/>
          <w:marBottom w:val="0"/>
          <w:divBdr>
            <w:top w:val="none" w:sz="0" w:space="0" w:color="auto"/>
            <w:left w:val="none" w:sz="0" w:space="0" w:color="auto"/>
            <w:bottom w:val="none" w:sz="0" w:space="0" w:color="auto"/>
            <w:right w:val="none" w:sz="0" w:space="0" w:color="auto"/>
          </w:divBdr>
        </w:div>
        <w:div w:id="228687395">
          <w:marLeft w:val="0"/>
          <w:marRight w:val="0"/>
          <w:marTop w:val="0"/>
          <w:marBottom w:val="0"/>
          <w:divBdr>
            <w:top w:val="none" w:sz="0" w:space="0" w:color="auto"/>
            <w:left w:val="none" w:sz="0" w:space="0" w:color="auto"/>
            <w:bottom w:val="none" w:sz="0" w:space="0" w:color="auto"/>
            <w:right w:val="none" w:sz="0" w:space="0" w:color="auto"/>
          </w:divBdr>
        </w:div>
        <w:div w:id="289290335">
          <w:marLeft w:val="0"/>
          <w:marRight w:val="0"/>
          <w:marTop w:val="0"/>
          <w:marBottom w:val="0"/>
          <w:divBdr>
            <w:top w:val="none" w:sz="0" w:space="0" w:color="auto"/>
            <w:left w:val="none" w:sz="0" w:space="0" w:color="auto"/>
            <w:bottom w:val="none" w:sz="0" w:space="0" w:color="auto"/>
            <w:right w:val="none" w:sz="0" w:space="0" w:color="auto"/>
          </w:divBdr>
        </w:div>
        <w:div w:id="296420589">
          <w:marLeft w:val="0"/>
          <w:marRight w:val="0"/>
          <w:marTop w:val="0"/>
          <w:marBottom w:val="0"/>
          <w:divBdr>
            <w:top w:val="none" w:sz="0" w:space="0" w:color="auto"/>
            <w:left w:val="none" w:sz="0" w:space="0" w:color="auto"/>
            <w:bottom w:val="none" w:sz="0" w:space="0" w:color="auto"/>
            <w:right w:val="none" w:sz="0" w:space="0" w:color="auto"/>
          </w:divBdr>
        </w:div>
        <w:div w:id="319625224">
          <w:marLeft w:val="0"/>
          <w:marRight w:val="0"/>
          <w:marTop w:val="0"/>
          <w:marBottom w:val="0"/>
          <w:divBdr>
            <w:top w:val="none" w:sz="0" w:space="0" w:color="auto"/>
            <w:left w:val="none" w:sz="0" w:space="0" w:color="auto"/>
            <w:bottom w:val="none" w:sz="0" w:space="0" w:color="auto"/>
            <w:right w:val="none" w:sz="0" w:space="0" w:color="auto"/>
          </w:divBdr>
        </w:div>
        <w:div w:id="328677293">
          <w:marLeft w:val="0"/>
          <w:marRight w:val="0"/>
          <w:marTop w:val="0"/>
          <w:marBottom w:val="0"/>
          <w:divBdr>
            <w:top w:val="none" w:sz="0" w:space="0" w:color="auto"/>
            <w:left w:val="none" w:sz="0" w:space="0" w:color="auto"/>
            <w:bottom w:val="none" w:sz="0" w:space="0" w:color="auto"/>
            <w:right w:val="none" w:sz="0" w:space="0" w:color="auto"/>
          </w:divBdr>
        </w:div>
        <w:div w:id="333530059">
          <w:marLeft w:val="0"/>
          <w:marRight w:val="0"/>
          <w:marTop w:val="0"/>
          <w:marBottom w:val="0"/>
          <w:divBdr>
            <w:top w:val="none" w:sz="0" w:space="0" w:color="auto"/>
            <w:left w:val="none" w:sz="0" w:space="0" w:color="auto"/>
            <w:bottom w:val="none" w:sz="0" w:space="0" w:color="auto"/>
            <w:right w:val="none" w:sz="0" w:space="0" w:color="auto"/>
          </w:divBdr>
        </w:div>
        <w:div w:id="447286437">
          <w:marLeft w:val="0"/>
          <w:marRight w:val="0"/>
          <w:marTop w:val="0"/>
          <w:marBottom w:val="0"/>
          <w:divBdr>
            <w:top w:val="none" w:sz="0" w:space="0" w:color="auto"/>
            <w:left w:val="none" w:sz="0" w:space="0" w:color="auto"/>
            <w:bottom w:val="none" w:sz="0" w:space="0" w:color="auto"/>
            <w:right w:val="none" w:sz="0" w:space="0" w:color="auto"/>
          </w:divBdr>
        </w:div>
        <w:div w:id="449520279">
          <w:marLeft w:val="0"/>
          <w:marRight w:val="0"/>
          <w:marTop w:val="0"/>
          <w:marBottom w:val="0"/>
          <w:divBdr>
            <w:top w:val="none" w:sz="0" w:space="0" w:color="auto"/>
            <w:left w:val="none" w:sz="0" w:space="0" w:color="auto"/>
            <w:bottom w:val="none" w:sz="0" w:space="0" w:color="auto"/>
            <w:right w:val="none" w:sz="0" w:space="0" w:color="auto"/>
          </w:divBdr>
        </w:div>
        <w:div w:id="468089462">
          <w:marLeft w:val="0"/>
          <w:marRight w:val="0"/>
          <w:marTop w:val="0"/>
          <w:marBottom w:val="0"/>
          <w:divBdr>
            <w:top w:val="none" w:sz="0" w:space="0" w:color="auto"/>
            <w:left w:val="none" w:sz="0" w:space="0" w:color="auto"/>
            <w:bottom w:val="none" w:sz="0" w:space="0" w:color="auto"/>
            <w:right w:val="none" w:sz="0" w:space="0" w:color="auto"/>
          </w:divBdr>
        </w:div>
        <w:div w:id="497579547">
          <w:marLeft w:val="0"/>
          <w:marRight w:val="0"/>
          <w:marTop w:val="0"/>
          <w:marBottom w:val="0"/>
          <w:divBdr>
            <w:top w:val="none" w:sz="0" w:space="0" w:color="auto"/>
            <w:left w:val="none" w:sz="0" w:space="0" w:color="auto"/>
            <w:bottom w:val="none" w:sz="0" w:space="0" w:color="auto"/>
            <w:right w:val="none" w:sz="0" w:space="0" w:color="auto"/>
          </w:divBdr>
        </w:div>
        <w:div w:id="502818628">
          <w:marLeft w:val="0"/>
          <w:marRight w:val="0"/>
          <w:marTop w:val="0"/>
          <w:marBottom w:val="0"/>
          <w:divBdr>
            <w:top w:val="none" w:sz="0" w:space="0" w:color="auto"/>
            <w:left w:val="none" w:sz="0" w:space="0" w:color="auto"/>
            <w:bottom w:val="none" w:sz="0" w:space="0" w:color="auto"/>
            <w:right w:val="none" w:sz="0" w:space="0" w:color="auto"/>
          </w:divBdr>
        </w:div>
        <w:div w:id="512454491">
          <w:marLeft w:val="0"/>
          <w:marRight w:val="0"/>
          <w:marTop w:val="0"/>
          <w:marBottom w:val="0"/>
          <w:divBdr>
            <w:top w:val="none" w:sz="0" w:space="0" w:color="auto"/>
            <w:left w:val="none" w:sz="0" w:space="0" w:color="auto"/>
            <w:bottom w:val="none" w:sz="0" w:space="0" w:color="auto"/>
            <w:right w:val="none" w:sz="0" w:space="0" w:color="auto"/>
          </w:divBdr>
        </w:div>
        <w:div w:id="548148522">
          <w:marLeft w:val="0"/>
          <w:marRight w:val="0"/>
          <w:marTop w:val="0"/>
          <w:marBottom w:val="0"/>
          <w:divBdr>
            <w:top w:val="none" w:sz="0" w:space="0" w:color="auto"/>
            <w:left w:val="none" w:sz="0" w:space="0" w:color="auto"/>
            <w:bottom w:val="none" w:sz="0" w:space="0" w:color="auto"/>
            <w:right w:val="none" w:sz="0" w:space="0" w:color="auto"/>
          </w:divBdr>
        </w:div>
        <w:div w:id="610748439">
          <w:marLeft w:val="0"/>
          <w:marRight w:val="0"/>
          <w:marTop w:val="0"/>
          <w:marBottom w:val="0"/>
          <w:divBdr>
            <w:top w:val="none" w:sz="0" w:space="0" w:color="auto"/>
            <w:left w:val="none" w:sz="0" w:space="0" w:color="auto"/>
            <w:bottom w:val="none" w:sz="0" w:space="0" w:color="auto"/>
            <w:right w:val="none" w:sz="0" w:space="0" w:color="auto"/>
          </w:divBdr>
        </w:div>
        <w:div w:id="631791880">
          <w:marLeft w:val="0"/>
          <w:marRight w:val="0"/>
          <w:marTop w:val="0"/>
          <w:marBottom w:val="0"/>
          <w:divBdr>
            <w:top w:val="none" w:sz="0" w:space="0" w:color="auto"/>
            <w:left w:val="none" w:sz="0" w:space="0" w:color="auto"/>
            <w:bottom w:val="none" w:sz="0" w:space="0" w:color="auto"/>
            <w:right w:val="none" w:sz="0" w:space="0" w:color="auto"/>
          </w:divBdr>
        </w:div>
        <w:div w:id="657612549">
          <w:marLeft w:val="0"/>
          <w:marRight w:val="0"/>
          <w:marTop w:val="0"/>
          <w:marBottom w:val="0"/>
          <w:divBdr>
            <w:top w:val="none" w:sz="0" w:space="0" w:color="auto"/>
            <w:left w:val="none" w:sz="0" w:space="0" w:color="auto"/>
            <w:bottom w:val="none" w:sz="0" w:space="0" w:color="auto"/>
            <w:right w:val="none" w:sz="0" w:space="0" w:color="auto"/>
          </w:divBdr>
        </w:div>
        <w:div w:id="659041331">
          <w:marLeft w:val="0"/>
          <w:marRight w:val="0"/>
          <w:marTop w:val="0"/>
          <w:marBottom w:val="0"/>
          <w:divBdr>
            <w:top w:val="none" w:sz="0" w:space="0" w:color="auto"/>
            <w:left w:val="none" w:sz="0" w:space="0" w:color="auto"/>
            <w:bottom w:val="none" w:sz="0" w:space="0" w:color="auto"/>
            <w:right w:val="none" w:sz="0" w:space="0" w:color="auto"/>
          </w:divBdr>
        </w:div>
        <w:div w:id="659818775">
          <w:marLeft w:val="0"/>
          <w:marRight w:val="0"/>
          <w:marTop w:val="0"/>
          <w:marBottom w:val="0"/>
          <w:divBdr>
            <w:top w:val="none" w:sz="0" w:space="0" w:color="auto"/>
            <w:left w:val="none" w:sz="0" w:space="0" w:color="auto"/>
            <w:bottom w:val="none" w:sz="0" w:space="0" w:color="auto"/>
            <w:right w:val="none" w:sz="0" w:space="0" w:color="auto"/>
          </w:divBdr>
        </w:div>
        <w:div w:id="699164915">
          <w:marLeft w:val="0"/>
          <w:marRight w:val="0"/>
          <w:marTop w:val="0"/>
          <w:marBottom w:val="0"/>
          <w:divBdr>
            <w:top w:val="none" w:sz="0" w:space="0" w:color="auto"/>
            <w:left w:val="none" w:sz="0" w:space="0" w:color="auto"/>
            <w:bottom w:val="none" w:sz="0" w:space="0" w:color="auto"/>
            <w:right w:val="none" w:sz="0" w:space="0" w:color="auto"/>
          </w:divBdr>
        </w:div>
        <w:div w:id="714813070">
          <w:marLeft w:val="0"/>
          <w:marRight w:val="0"/>
          <w:marTop w:val="0"/>
          <w:marBottom w:val="0"/>
          <w:divBdr>
            <w:top w:val="none" w:sz="0" w:space="0" w:color="auto"/>
            <w:left w:val="none" w:sz="0" w:space="0" w:color="auto"/>
            <w:bottom w:val="none" w:sz="0" w:space="0" w:color="auto"/>
            <w:right w:val="none" w:sz="0" w:space="0" w:color="auto"/>
          </w:divBdr>
        </w:div>
        <w:div w:id="769744457">
          <w:marLeft w:val="0"/>
          <w:marRight w:val="0"/>
          <w:marTop w:val="0"/>
          <w:marBottom w:val="0"/>
          <w:divBdr>
            <w:top w:val="none" w:sz="0" w:space="0" w:color="auto"/>
            <w:left w:val="none" w:sz="0" w:space="0" w:color="auto"/>
            <w:bottom w:val="none" w:sz="0" w:space="0" w:color="auto"/>
            <w:right w:val="none" w:sz="0" w:space="0" w:color="auto"/>
          </w:divBdr>
        </w:div>
        <w:div w:id="778060636">
          <w:marLeft w:val="0"/>
          <w:marRight w:val="0"/>
          <w:marTop w:val="0"/>
          <w:marBottom w:val="0"/>
          <w:divBdr>
            <w:top w:val="none" w:sz="0" w:space="0" w:color="auto"/>
            <w:left w:val="none" w:sz="0" w:space="0" w:color="auto"/>
            <w:bottom w:val="none" w:sz="0" w:space="0" w:color="auto"/>
            <w:right w:val="none" w:sz="0" w:space="0" w:color="auto"/>
          </w:divBdr>
        </w:div>
        <w:div w:id="801535939">
          <w:marLeft w:val="0"/>
          <w:marRight w:val="0"/>
          <w:marTop w:val="0"/>
          <w:marBottom w:val="0"/>
          <w:divBdr>
            <w:top w:val="none" w:sz="0" w:space="0" w:color="auto"/>
            <w:left w:val="none" w:sz="0" w:space="0" w:color="auto"/>
            <w:bottom w:val="none" w:sz="0" w:space="0" w:color="auto"/>
            <w:right w:val="none" w:sz="0" w:space="0" w:color="auto"/>
          </w:divBdr>
        </w:div>
        <w:div w:id="848448500">
          <w:marLeft w:val="0"/>
          <w:marRight w:val="0"/>
          <w:marTop w:val="0"/>
          <w:marBottom w:val="0"/>
          <w:divBdr>
            <w:top w:val="none" w:sz="0" w:space="0" w:color="auto"/>
            <w:left w:val="none" w:sz="0" w:space="0" w:color="auto"/>
            <w:bottom w:val="none" w:sz="0" w:space="0" w:color="auto"/>
            <w:right w:val="none" w:sz="0" w:space="0" w:color="auto"/>
          </w:divBdr>
        </w:div>
        <w:div w:id="864369136">
          <w:marLeft w:val="0"/>
          <w:marRight w:val="0"/>
          <w:marTop w:val="0"/>
          <w:marBottom w:val="0"/>
          <w:divBdr>
            <w:top w:val="none" w:sz="0" w:space="0" w:color="auto"/>
            <w:left w:val="none" w:sz="0" w:space="0" w:color="auto"/>
            <w:bottom w:val="none" w:sz="0" w:space="0" w:color="auto"/>
            <w:right w:val="none" w:sz="0" w:space="0" w:color="auto"/>
          </w:divBdr>
        </w:div>
        <w:div w:id="902060245">
          <w:marLeft w:val="0"/>
          <w:marRight w:val="0"/>
          <w:marTop w:val="0"/>
          <w:marBottom w:val="0"/>
          <w:divBdr>
            <w:top w:val="none" w:sz="0" w:space="0" w:color="auto"/>
            <w:left w:val="none" w:sz="0" w:space="0" w:color="auto"/>
            <w:bottom w:val="none" w:sz="0" w:space="0" w:color="auto"/>
            <w:right w:val="none" w:sz="0" w:space="0" w:color="auto"/>
          </w:divBdr>
        </w:div>
        <w:div w:id="935165077">
          <w:marLeft w:val="0"/>
          <w:marRight w:val="0"/>
          <w:marTop w:val="0"/>
          <w:marBottom w:val="0"/>
          <w:divBdr>
            <w:top w:val="none" w:sz="0" w:space="0" w:color="auto"/>
            <w:left w:val="none" w:sz="0" w:space="0" w:color="auto"/>
            <w:bottom w:val="none" w:sz="0" w:space="0" w:color="auto"/>
            <w:right w:val="none" w:sz="0" w:space="0" w:color="auto"/>
          </w:divBdr>
        </w:div>
        <w:div w:id="948005687">
          <w:marLeft w:val="0"/>
          <w:marRight w:val="0"/>
          <w:marTop w:val="0"/>
          <w:marBottom w:val="0"/>
          <w:divBdr>
            <w:top w:val="none" w:sz="0" w:space="0" w:color="auto"/>
            <w:left w:val="none" w:sz="0" w:space="0" w:color="auto"/>
            <w:bottom w:val="none" w:sz="0" w:space="0" w:color="auto"/>
            <w:right w:val="none" w:sz="0" w:space="0" w:color="auto"/>
          </w:divBdr>
        </w:div>
        <w:div w:id="960768879">
          <w:marLeft w:val="0"/>
          <w:marRight w:val="0"/>
          <w:marTop w:val="0"/>
          <w:marBottom w:val="0"/>
          <w:divBdr>
            <w:top w:val="none" w:sz="0" w:space="0" w:color="auto"/>
            <w:left w:val="none" w:sz="0" w:space="0" w:color="auto"/>
            <w:bottom w:val="none" w:sz="0" w:space="0" w:color="auto"/>
            <w:right w:val="none" w:sz="0" w:space="0" w:color="auto"/>
          </w:divBdr>
        </w:div>
        <w:div w:id="981159421">
          <w:marLeft w:val="0"/>
          <w:marRight w:val="0"/>
          <w:marTop w:val="0"/>
          <w:marBottom w:val="0"/>
          <w:divBdr>
            <w:top w:val="none" w:sz="0" w:space="0" w:color="auto"/>
            <w:left w:val="none" w:sz="0" w:space="0" w:color="auto"/>
            <w:bottom w:val="none" w:sz="0" w:space="0" w:color="auto"/>
            <w:right w:val="none" w:sz="0" w:space="0" w:color="auto"/>
          </w:divBdr>
        </w:div>
        <w:div w:id="1029918344">
          <w:marLeft w:val="0"/>
          <w:marRight w:val="0"/>
          <w:marTop w:val="0"/>
          <w:marBottom w:val="0"/>
          <w:divBdr>
            <w:top w:val="none" w:sz="0" w:space="0" w:color="auto"/>
            <w:left w:val="none" w:sz="0" w:space="0" w:color="auto"/>
            <w:bottom w:val="none" w:sz="0" w:space="0" w:color="auto"/>
            <w:right w:val="none" w:sz="0" w:space="0" w:color="auto"/>
          </w:divBdr>
        </w:div>
        <w:div w:id="1041855647">
          <w:marLeft w:val="0"/>
          <w:marRight w:val="0"/>
          <w:marTop w:val="0"/>
          <w:marBottom w:val="0"/>
          <w:divBdr>
            <w:top w:val="none" w:sz="0" w:space="0" w:color="auto"/>
            <w:left w:val="none" w:sz="0" w:space="0" w:color="auto"/>
            <w:bottom w:val="none" w:sz="0" w:space="0" w:color="auto"/>
            <w:right w:val="none" w:sz="0" w:space="0" w:color="auto"/>
          </w:divBdr>
        </w:div>
        <w:div w:id="1107312114">
          <w:marLeft w:val="0"/>
          <w:marRight w:val="0"/>
          <w:marTop w:val="0"/>
          <w:marBottom w:val="0"/>
          <w:divBdr>
            <w:top w:val="none" w:sz="0" w:space="0" w:color="auto"/>
            <w:left w:val="none" w:sz="0" w:space="0" w:color="auto"/>
            <w:bottom w:val="none" w:sz="0" w:space="0" w:color="auto"/>
            <w:right w:val="none" w:sz="0" w:space="0" w:color="auto"/>
          </w:divBdr>
        </w:div>
        <w:div w:id="1117793824">
          <w:marLeft w:val="0"/>
          <w:marRight w:val="0"/>
          <w:marTop w:val="0"/>
          <w:marBottom w:val="0"/>
          <w:divBdr>
            <w:top w:val="none" w:sz="0" w:space="0" w:color="auto"/>
            <w:left w:val="none" w:sz="0" w:space="0" w:color="auto"/>
            <w:bottom w:val="none" w:sz="0" w:space="0" w:color="auto"/>
            <w:right w:val="none" w:sz="0" w:space="0" w:color="auto"/>
          </w:divBdr>
        </w:div>
        <w:div w:id="1153567806">
          <w:marLeft w:val="0"/>
          <w:marRight w:val="0"/>
          <w:marTop w:val="0"/>
          <w:marBottom w:val="0"/>
          <w:divBdr>
            <w:top w:val="none" w:sz="0" w:space="0" w:color="auto"/>
            <w:left w:val="none" w:sz="0" w:space="0" w:color="auto"/>
            <w:bottom w:val="none" w:sz="0" w:space="0" w:color="auto"/>
            <w:right w:val="none" w:sz="0" w:space="0" w:color="auto"/>
          </w:divBdr>
        </w:div>
        <w:div w:id="1188104401">
          <w:marLeft w:val="0"/>
          <w:marRight w:val="0"/>
          <w:marTop w:val="0"/>
          <w:marBottom w:val="0"/>
          <w:divBdr>
            <w:top w:val="none" w:sz="0" w:space="0" w:color="auto"/>
            <w:left w:val="none" w:sz="0" w:space="0" w:color="auto"/>
            <w:bottom w:val="none" w:sz="0" w:space="0" w:color="auto"/>
            <w:right w:val="none" w:sz="0" w:space="0" w:color="auto"/>
          </w:divBdr>
        </w:div>
        <w:div w:id="1211183498">
          <w:marLeft w:val="0"/>
          <w:marRight w:val="0"/>
          <w:marTop w:val="0"/>
          <w:marBottom w:val="0"/>
          <w:divBdr>
            <w:top w:val="none" w:sz="0" w:space="0" w:color="auto"/>
            <w:left w:val="none" w:sz="0" w:space="0" w:color="auto"/>
            <w:bottom w:val="none" w:sz="0" w:space="0" w:color="auto"/>
            <w:right w:val="none" w:sz="0" w:space="0" w:color="auto"/>
          </w:divBdr>
        </w:div>
        <w:div w:id="1220366520">
          <w:marLeft w:val="0"/>
          <w:marRight w:val="0"/>
          <w:marTop w:val="0"/>
          <w:marBottom w:val="0"/>
          <w:divBdr>
            <w:top w:val="none" w:sz="0" w:space="0" w:color="auto"/>
            <w:left w:val="none" w:sz="0" w:space="0" w:color="auto"/>
            <w:bottom w:val="none" w:sz="0" w:space="0" w:color="auto"/>
            <w:right w:val="none" w:sz="0" w:space="0" w:color="auto"/>
          </w:divBdr>
        </w:div>
        <w:div w:id="1327782476">
          <w:marLeft w:val="0"/>
          <w:marRight w:val="0"/>
          <w:marTop w:val="0"/>
          <w:marBottom w:val="0"/>
          <w:divBdr>
            <w:top w:val="none" w:sz="0" w:space="0" w:color="auto"/>
            <w:left w:val="none" w:sz="0" w:space="0" w:color="auto"/>
            <w:bottom w:val="none" w:sz="0" w:space="0" w:color="auto"/>
            <w:right w:val="none" w:sz="0" w:space="0" w:color="auto"/>
          </w:divBdr>
        </w:div>
        <w:div w:id="1407217914">
          <w:marLeft w:val="0"/>
          <w:marRight w:val="0"/>
          <w:marTop w:val="0"/>
          <w:marBottom w:val="0"/>
          <w:divBdr>
            <w:top w:val="none" w:sz="0" w:space="0" w:color="auto"/>
            <w:left w:val="none" w:sz="0" w:space="0" w:color="auto"/>
            <w:bottom w:val="none" w:sz="0" w:space="0" w:color="auto"/>
            <w:right w:val="none" w:sz="0" w:space="0" w:color="auto"/>
          </w:divBdr>
        </w:div>
        <w:div w:id="1412704527">
          <w:marLeft w:val="0"/>
          <w:marRight w:val="0"/>
          <w:marTop w:val="0"/>
          <w:marBottom w:val="0"/>
          <w:divBdr>
            <w:top w:val="none" w:sz="0" w:space="0" w:color="auto"/>
            <w:left w:val="none" w:sz="0" w:space="0" w:color="auto"/>
            <w:bottom w:val="none" w:sz="0" w:space="0" w:color="auto"/>
            <w:right w:val="none" w:sz="0" w:space="0" w:color="auto"/>
          </w:divBdr>
        </w:div>
        <w:div w:id="1452086356">
          <w:marLeft w:val="0"/>
          <w:marRight w:val="0"/>
          <w:marTop w:val="0"/>
          <w:marBottom w:val="0"/>
          <w:divBdr>
            <w:top w:val="none" w:sz="0" w:space="0" w:color="auto"/>
            <w:left w:val="none" w:sz="0" w:space="0" w:color="auto"/>
            <w:bottom w:val="none" w:sz="0" w:space="0" w:color="auto"/>
            <w:right w:val="none" w:sz="0" w:space="0" w:color="auto"/>
          </w:divBdr>
        </w:div>
        <w:div w:id="1538929077">
          <w:marLeft w:val="0"/>
          <w:marRight w:val="0"/>
          <w:marTop w:val="0"/>
          <w:marBottom w:val="0"/>
          <w:divBdr>
            <w:top w:val="none" w:sz="0" w:space="0" w:color="auto"/>
            <w:left w:val="none" w:sz="0" w:space="0" w:color="auto"/>
            <w:bottom w:val="none" w:sz="0" w:space="0" w:color="auto"/>
            <w:right w:val="none" w:sz="0" w:space="0" w:color="auto"/>
          </w:divBdr>
        </w:div>
        <w:div w:id="1611861214">
          <w:marLeft w:val="0"/>
          <w:marRight w:val="0"/>
          <w:marTop w:val="0"/>
          <w:marBottom w:val="0"/>
          <w:divBdr>
            <w:top w:val="none" w:sz="0" w:space="0" w:color="auto"/>
            <w:left w:val="none" w:sz="0" w:space="0" w:color="auto"/>
            <w:bottom w:val="none" w:sz="0" w:space="0" w:color="auto"/>
            <w:right w:val="none" w:sz="0" w:space="0" w:color="auto"/>
          </w:divBdr>
        </w:div>
        <w:div w:id="1644655999">
          <w:marLeft w:val="0"/>
          <w:marRight w:val="0"/>
          <w:marTop w:val="0"/>
          <w:marBottom w:val="0"/>
          <w:divBdr>
            <w:top w:val="none" w:sz="0" w:space="0" w:color="auto"/>
            <w:left w:val="none" w:sz="0" w:space="0" w:color="auto"/>
            <w:bottom w:val="none" w:sz="0" w:space="0" w:color="auto"/>
            <w:right w:val="none" w:sz="0" w:space="0" w:color="auto"/>
          </w:divBdr>
        </w:div>
        <w:div w:id="1647708909">
          <w:marLeft w:val="0"/>
          <w:marRight w:val="0"/>
          <w:marTop w:val="0"/>
          <w:marBottom w:val="0"/>
          <w:divBdr>
            <w:top w:val="none" w:sz="0" w:space="0" w:color="auto"/>
            <w:left w:val="none" w:sz="0" w:space="0" w:color="auto"/>
            <w:bottom w:val="none" w:sz="0" w:space="0" w:color="auto"/>
            <w:right w:val="none" w:sz="0" w:space="0" w:color="auto"/>
          </w:divBdr>
        </w:div>
        <w:div w:id="1744330003">
          <w:marLeft w:val="0"/>
          <w:marRight w:val="0"/>
          <w:marTop w:val="0"/>
          <w:marBottom w:val="0"/>
          <w:divBdr>
            <w:top w:val="none" w:sz="0" w:space="0" w:color="auto"/>
            <w:left w:val="none" w:sz="0" w:space="0" w:color="auto"/>
            <w:bottom w:val="none" w:sz="0" w:space="0" w:color="auto"/>
            <w:right w:val="none" w:sz="0" w:space="0" w:color="auto"/>
          </w:divBdr>
        </w:div>
        <w:div w:id="1754427303">
          <w:marLeft w:val="0"/>
          <w:marRight w:val="0"/>
          <w:marTop w:val="0"/>
          <w:marBottom w:val="0"/>
          <w:divBdr>
            <w:top w:val="none" w:sz="0" w:space="0" w:color="auto"/>
            <w:left w:val="none" w:sz="0" w:space="0" w:color="auto"/>
            <w:bottom w:val="none" w:sz="0" w:space="0" w:color="auto"/>
            <w:right w:val="none" w:sz="0" w:space="0" w:color="auto"/>
          </w:divBdr>
        </w:div>
        <w:div w:id="1780569101">
          <w:marLeft w:val="0"/>
          <w:marRight w:val="0"/>
          <w:marTop w:val="0"/>
          <w:marBottom w:val="0"/>
          <w:divBdr>
            <w:top w:val="none" w:sz="0" w:space="0" w:color="auto"/>
            <w:left w:val="none" w:sz="0" w:space="0" w:color="auto"/>
            <w:bottom w:val="none" w:sz="0" w:space="0" w:color="auto"/>
            <w:right w:val="none" w:sz="0" w:space="0" w:color="auto"/>
          </w:divBdr>
        </w:div>
        <w:div w:id="1934437325">
          <w:marLeft w:val="0"/>
          <w:marRight w:val="0"/>
          <w:marTop w:val="0"/>
          <w:marBottom w:val="0"/>
          <w:divBdr>
            <w:top w:val="none" w:sz="0" w:space="0" w:color="auto"/>
            <w:left w:val="none" w:sz="0" w:space="0" w:color="auto"/>
            <w:bottom w:val="none" w:sz="0" w:space="0" w:color="auto"/>
            <w:right w:val="none" w:sz="0" w:space="0" w:color="auto"/>
          </w:divBdr>
        </w:div>
        <w:div w:id="1942912537">
          <w:marLeft w:val="0"/>
          <w:marRight w:val="0"/>
          <w:marTop w:val="0"/>
          <w:marBottom w:val="0"/>
          <w:divBdr>
            <w:top w:val="none" w:sz="0" w:space="0" w:color="auto"/>
            <w:left w:val="none" w:sz="0" w:space="0" w:color="auto"/>
            <w:bottom w:val="none" w:sz="0" w:space="0" w:color="auto"/>
            <w:right w:val="none" w:sz="0" w:space="0" w:color="auto"/>
          </w:divBdr>
        </w:div>
        <w:div w:id="1953901138">
          <w:marLeft w:val="0"/>
          <w:marRight w:val="0"/>
          <w:marTop w:val="0"/>
          <w:marBottom w:val="0"/>
          <w:divBdr>
            <w:top w:val="none" w:sz="0" w:space="0" w:color="auto"/>
            <w:left w:val="none" w:sz="0" w:space="0" w:color="auto"/>
            <w:bottom w:val="none" w:sz="0" w:space="0" w:color="auto"/>
            <w:right w:val="none" w:sz="0" w:space="0" w:color="auto"/>
          </w:divBdr>
        </w:div>
        <w:div w:id="1991904345">
          <w:marLeft w:val="0"/>
          <w:marRight w:val="0"/>
          <w:marTop w:val="0"/>
          <w:marBottom w:val="0"/>
          <w:divBdr>
            <w:top w:val="none" w:sz="0" w:space="0" w:color="auto"/>
            <w:left w:val="none" w:sz="0" w:space="0" w:color="auto"/>
            <w:bottom w:val="none" w:sz="0" w:space="0" w:color="auto"/>
            <w:right w:val="none" w:sz="0" w:space="0" w:color="auto"/>
          </w:divBdr>
        </w:div>
      </w:divsChild>
    </w:div>
    <w:div w:id="1114325369">
      <w:bodyDiv w:val="1"/>
      <w:marLeft w:val="0"/>
      <w:marRight w:val="0"/>
      <w:marTop w:val="0"/>
      <w:marBottom w:val="0"/>
      <w:divBdr>
        <w:top w:val="none" w:sz="0" w:space="0" w:color="auto"/>
        <w:left w:val="none" w:sz="0" w:space="0" w:color="auto"/>
        <w:bottom w:val="none" w:sz="0" w:space="0" w:color="auto"/>
        <w:right w:val="none" w:sz="0" w:space="0" w:color="auto"/>
      </w:divBdr>
      <w:divsChild>
        <w:div w:id="21831410">
          <w:marLeft w:val="0"/>
          <w:marRight w:val="0"/>
          <w:marTop w:val="0"/>
          <w:marBottom w:val="0"/>
          <w:divBdr>
            <w:top w:val="none" w:sz="0" w:space="0" w:color="auto"/>
            <w:left w:val="none" w:sz="0" w:space="0" w:color="auto"/>
            <w:bottom w:val="none" w:sz="0" w:space="0" w:color="auto"/>
            <w:right w:val="none" w:sz="0" w:space="0" w:color="auto"/>
          </w:divBdr>
        </w:div>
        <w:div w:id="75329449">
          <w:marLeft w:val="0"/>
          <w:marRight w:val="0"/>
          <w:marTop w:val="0"/>
          <w:marBottom w:val="0"/>
          <w:divBdr>
            <w:top w:val="none" w:sz="0" w:space="0" w:color="auto"/>
            <w:left w:val="none" w:sz="0" w:space="0" w:color="auto"/>
            <w:bottom w:val="none" w:sz="0" w:space="0" w:color="auto"/>
            <w:right w:val="none" w:sz="0" w:space="0" w:color="auto"/>
          </w:divBdr>
        </w:div>
        <w:div w:id="84689018">
          <w:marLeft w:val="0"/>
          <w:marRight w:val="0"/>
          <w:marTop w:val="0"/>
          <w:marBottom w:val="0"/>
          <w:divBdr>
            <w:top w:val="none" w:sz="0" w:space="0" w:color="auto"/>
            <w:left w:val="none" w:sz="0" w:space="0" w:color="auto"/>
            <w:bottom w:val="none" w:sz="0" w:space="0" w:color="auto"/>
            <w:right w:val="none" w:sz="0" w:space="0" w:color="auto"/>
          </w:divBdr>
        </w:div>
        <w:div w:id="92671779">
          <w:marLeft w:val="0"/>
          <w:marRight w:val="0"/>
          <w:marTop w:val="0"/>
          <w:marBottom w:val="0"/>
          <w:divBdr>
            <w:top w:val="none" w:sz="0" w:space="0" w:color="auto"/>
            <w:left w:val="none" w:sz="0" w:space="0" w:color="auto"/>
            <w:bottom w:val="none" w:sz="0" w:space="0" w:color="auto"/>
            <w:right w:val="none" w:sz="0" w:space="0" w:color="auto"/>
          </w:divBdr>
        </w:div>
        <w:div w:id="153958299">
          <w:marLeft w:val="0"/>
          <w:marRight w:val="0"/>
          <w:marTop w:val="0"/>
          <w:marBottom w:val="0"/>
          <w:divBdr>
            <w:top w:val="none" w:sz="0" w:space="0" w:color="auto"/>
            <w:left w:val="none" w:sz="0" w:space="0" w:color="auto"/>
            <w:bottom w:val="none" w:sz="0" w:space="0" w:color="auto"/>
            <w:right w:val="none" w:sz="0" w:space="0" w:color="auto"/>
          </w:divBdr>
        </w:div>
        <w:div w:id="322245179">
          <w:marLeft w:val="0"/>
          <w:marRight w:val="0"/>
          <w:marTop w:val="0"/>
          <w:marBottom w:val="0"/>
          <w:divBdr>
            <w:top w:val="none" w:sz="0" w:space="0" w:color="auto"/>
            <w:left w:val="none" w:sz="0" w:space="0" w:color="auto"/>
            <w:bottom w:val="none" w:sz="0" w:space="0" w:color="auto"/>
            <w:right w:val="none" w:sz="0" w:space="0" w:color="auto"/>
          </w:divBdr>
        </w:div>
        <w:div w:id="326059745">
          <w:marLeft w:val="0"/>
          <w:marRight w:val="0"/>
          <w:marTop w:val="0"/>
          <w:marBottom w:val="0"/>
          <w:divBdr>
            <w:top w:val="none" w:sz="0" w:space="0" w:color="auto"/>
            <w:left w:val="none" w:sz="0" w:space="0" w:color="auto"/>
            <w:bottom w:val="none" w:sz="0" w:space="0" w:color="auto"/>
            <w:right w:val="none" w:sz="0" w:space="0" w:color="auto"/>
          </w:divBdr>
        </w:div>
        <w:div w:id="335040866">
          <w:marLeft w:val="0"/>
          <w:marRight w:val="0"/>
          <w:marTop w:val="0"/>
          <w:marBottom w:val="0"/>
          <w:divBdr>
            <w:top w:val="none" w:sz="0" w:space="0" w:color="auto"/>
            <w:left w:val="none" w:sz="0" w:space="0" w:color="auto"/>
            <w:bottom w:val="none" w:sz="0" w:space="0" w:color="auto"/>
            <w:right w:val="none" w:sz="0" w:space="0" w:color="auto"/>
          </w:divBdr>
        </w:div>
        <w:div w:id="355157630">
          <w:marLeft w:val="0"/>
          <w:marRight w:val="0"/>
          <w:marTop w:val="0"/>
          <w:marBottom w:val="0"/>
          <w:divBdr>
            <w:top w:val="none" w:sz="0" w:space="0" w:color="auto"/>
            <w:left w:val="none" w:sz="0" w:space="0" w:color="auto"/>
            <w:bottom w:val="none" w:sz="0" w:space="0" w:color="auto"/>
            <w:right w:val="none" w:sz="0" w:space="0" w:color="auto"/>
          </w:divBdr>
        </w:div>
        <w:div w:id="496966874">
          <w:marLeft w:val="0"/>
          <w:marRight w:val="0"/>
          <w:marTop w:val="0"/>
          <w:marBottom w:val="0"/>
          <w:divBdr>
            <w:top w:val="none" w:sz="0" w:space="0" w:color="auto"/>
            <w:left w:val="none" w:sz="0" w:space="0" w:color="auto"/>
            <w:bottom w:val="none" w:sz="0" w:space="0" w:color="auto"/>
            <w:right w:val="none" w:sz="0" w:space="0" w:color="auto"/>
          </w:divBdr>
        </w:div>
        <w:div w:id="540171413">
          <w:marLeft w:val="0"/>
          <w:marRight w:val="0"/>
          <w:marTop w:val="0"/>
          <w:marBottom w:val="0"/>
          <w:divBdr>
            <w:top w:val="none" w:sz="0" w:space="0" w:color="auto"/>
            <w:left w:val="none" w:sz="0" w:space="0" w:color="auto"/>
            <w:bottom w:val="none" w:sz="0" w:space="0" w:color="auto"/>
            <w:right w:val="none" w:sz="0" w:space="0" w:color="auto"/>
          </w:divBdr>
        </w:div>
        <w:div w:id="547648241">
          <w:marLeft w:val="0"/>
          <w:marRight w:val="0"/>
          <w:marTop w:val="0"/>
          <w:marBottom w:val="0"/>
          <w:divBdr>
            <w:top w:val="none" w:sz="0" w:space="0" w:color="auto"/>
            <w:left w:val="none" w:sz="0" w:space="0" w:color="auto"/>
            <w:bottom w:val="none" w:sz="0" w:space="0" w:color="auto"/>
            <w:right w:val="none" w:sz="0" w:space="0" w:color="auto"/>
          </w:divBdr>
        </w:div>
        <w:div w:id="558514930">
          <w:marLeft w:val="0"/>
          <w:marRight w:val="0"/>
          <w:marTop w:val="0"/>
          <w:marBottom w:val="0"/>
          <w:divBdr>
            <w:top w:val="none" w:sz="0" w:space="0" w:color="auto"/>
            <w:left w:val="none" w:sz="0" w:space="0" w:color="auto"/>
            <w:bottom w:val="none" w:sz="0" w:space="0" w:color="auto"/>
            <w:right w:val="none" w:sz="0" w:space="0" w:color="auto"/>
          </w:divBdr>
        </w:div>
        <w:div w:id="637610048">
          <w:marLeft w:val="0"/>
          <w:marRight w:val="0"/>
          <w:marTop w:val="0"/>
          <w:marBottom w:val="0"/>
          <w:divBdr>
            <w:top w:val="none" w:sz="0" w:space="0" w:color="auto"/>
            <w:left w:val="none" w:sz="0" w:space="0" w:color="auto"/>
            <w:bottom w:val="none" w:sz="0" w:space="0" w:color="auto"/>
            <w:right w:val="none" w:sz="0" w:space="0" w:color="auto"/>
          </w:divBdr>
        </w:div>
        <w:div w:id="644242282">
          <w:marLeft w:val="0"/>
          <w:marRight w:val="0"/>
          <w:marTop w:val="0"/>
          <w:marBottom w:val="0"/>
          <w:divBdr>
            <w:top w:val="none" w:sz="0" w:space="0" w:color="auto"/>
            <w:left w:val="none" w:sz="0" w:space="0" w:color="auto"/>
            <w:bottom w:val="none" w:sz="0" w:space="0" w:color="auto"/>
            <w:right w:val="none" w:sz="0" w:space="0" w:color="auto"/>
          </w:divBdr>
        </w:div>
        <w:div w:id="647132891">
          <w:marLeft w:val="0"/>
          <w:marRight w:val="0"/>
          <w:marTop w:val="0"/>
          <w:marBottom w:val="0"/>
          <w:divBdr>
            <w:top w:val="none" w:sz="0" w:space="0" w:color="auto"/>
            <w:left w:val="none" w:sz="0" w:space="0" w:color="auto"/>
            <w:bottom w:val="none" w:sz="0" w:space="0" w:color="auto"/>
            <w:right w:val="none" w:sz="0" w:space="0" w:color="auto"/>
          </w:divBdr>
        </w:div>
        <w:div w:id="712730333">
          <w:marLeft w:val="0"/>
          <w:marRight w:val="0"/>
          <w:marTop w:val="0"/>
          <w:marBottom w:val="0"/>
          <w:divBdr>
            <w:top w:val="none" w:sz="0" w:space="0" w:color="auto"/>
            <w:left w:val="none" w:sz="0" w:space="0" w:color="auto"/>
            <w:bottom w:val="none" w:sz="0" w:space="0" w:color="auto"/>
            <w:right w:val="none" w:sz="0" w:space="0" w:color="auto"/>
          </w:divBdr>
        </w:div>
        <w:div w:id="726075357">
          <w:marLeft w:val="0"/>
          <w:marRight w:val="0"/>
          <w:marTop w:val="0"/>
          <w:marBottom w:val="0"/>
          <w:divBdr>
            <w:top w:val="none" w:sz="0" w:space="0" w:color="auto"/>
            <w:left w:val="none" w:sz="0" w:space="0" w:color="auto"/>
            <w:bottom w:val="none" w:sz="0" w:space="0" w:color="auto"/>
            <w:right w:val="none" w:sz="0" w:space="0" w:color="auto"/>
          </w:divBdr>
        </w:div>
        <w:div w:id="866648936">
          <w:marLeft w:val="0"/>
          <w:marRight w:val="0"/>
          <w:marTop w:val="0"/>
          <w:marBottom w:val="0"/>
          <w:divBdr>
            <w:top w:val="none" w:sz="0" w:space="0" w:color="auto"/>
            <w:left w:val="none" w:sz="0" w:space="0" w:color="auto"/>
            <w:bottom w:val="none" w:sz="0" w:space="0" w:color="auto"/>
            <w:right w:val="none" w:sz="0" w:space="0" w:color="auto"/>
          </w:divBdr>
        </w:div>
        <w:div w:id="930046628">
          <w:marLeft w:val="0"/>
          <w:marRight w:val="0"/>
          <w:marTop w:val="0"/>
          <w:marBottom w:val="0"/>
          <w:divBdr>
            <w:top w:val="none" w:sz="0" w:space="0" w:color="auto"/>
            <w:left w:val="none" w:sz="0" w:space="0" w:color="auto"/>
            <w:bottom w:val="none" w:sz="0" w:space="0" w:color="auto"/>
            <w:right w:val="none" w:sz="0" w:space="0" w:color="auto"/>
          </w:divBdr>
        </w:div>
        <w:div w:id="947198991">
          <w:marLeft w:val="0"/>
          <w:marRight w:val="0"/>
          <w:marTop w:val="0"/>
          <w:marBottom w:val="0"/>
          <w:divBdr>
            <w:top w:val="none" w:sz="0" w:space="0" w:color="auto"/>
            <w:left w:val="none" w:sz="0" w:space="0" w:color="auto"/>
            <w:bottom w:val="none" w:sz="0" w:space="0" w:color="auto"/>
            <w:right w:val="none" w:sz="0" w:space="0" w:color="auto"/>
          </w:divBdr>
        </w:div>
        <w:div w:id="954288492">
          <w:marLeft w:val="0"/>
          <w:marRight w:val="0"/>
          <w:marTop w:val="0"/>
          <w:marBottom w:val="0"/>
          <w:divBdr>
            <w:top w:val="none" w:sz="0" w:space="0" w:color="auto"/>
            <w:left w:val="none" w:sz="0" w:space="0" w:color="auto"/>
            <w:bottom w:val="none" w:sz="0" w:space="0" w:color="auto"/>
            <w:right w:val="none" w:sz="0" w:space="0" w:color="auto"/>
          </w:divBdr>
        </w:div>
        <w:div w:id="1085686761">
          <w:marLeft w:val="0"/>
          <w:marRight w:val="0"/>
          <w:marTop w:val="0"/>
          <w:marBottom w:val="0"/>
          <w:divBdr>
            <w:top w:val="none" w:sz="0" w:space="0" w:color="auto"/>
            <w:left w:val="none" w:sz="0" w:space="0" w:color="auto"/>
            <w:bottom w:val="none" w:sz="0" w:space="0" w:color="auto"/>
            <w:right w:val="none" w:sz="0" w:space="0" w:color="auto"/>
          </w:divBdr>
        </w:div>
        <w:div w:id="1099106563">
          <w:marLeft w:val="0"/>
          <w:marRight w:val="0"/>
          <w:marTop w:val="0"/>
          <w:marBottom w:val="0"/>
          <w:divBdr>
            <w:top w:val="none" w:sz="0" w:space="0" w:color="auto"/>
            <w:left w:val="none" w:sz="0" w:space="0" w:color="auto"/>
            <w:bottom w:val="none" w:sz="0" w:space="0" w:color="auto"/>
            <w:right w:val="none" w:sz="0" w:space="0" w:color="auto"/>
          </w:divBdr>
        </w:div>
        <w:div w:id="1129669987">
          <w:marLeft w:val="0"/>
          <w:marRight w:val="0"/>
          <w:marTop w:val="0"/>
          <w:marBottom w:val="0"/>
          <w:divBdr>
            <w:top w:val="none" w:sz="0" w:space="0" w:color="auto"/>
            <w:left w:val="none" w:sz="0" w:space="0" w:color="auto"/>
            <w:bottom w:val="none" w:sz="0" w:space="0" w:color="auto"/>
            <w:right w:val="none" w:sz="0" w:space="0" w:color="auto"/>
          </w:divBdr>
        </w:div>
        <w:div w:id="1154488749">
          <w:marLeft w:val="0"/>
          <w:marRight w:val="0"/>
          <w:marTop w:val="0"/>
          <w:marBottom w:val="0"/>
          <w:divBdr>
            <w:top w:val="none" w:sz="0" w:space="0" w:color="auto"/>
            <w:left w:val="none" w:sz="0" w:space="0" w:color="auto"/>
            <w:bottom w:val="none" w:sz="0" w:space="0" w:color="auto"/>
            <w:right w:val="none" w:sz="0" w:space="0" w:color="auto"/>
          </w:divBdr>
        </w:div>
        <w:div w:id="1215432065">
          <w:marLeft w:val="0"/>
          <w:marRight w:val="0"/>
          <w:marTop w:val="0"/>
          <w:marBottom w:val="0"/>
          <w:divBdr>
            <w:top w:val="none" w:sz="0" w:space="0" w:color="auto"/>
            <w:left w:val="none" w:sz="0" w:space="0" w:color="auto"/>
            <w:bottom w:val="none" w:sz="0" w:space="0" w:color="auto"/>
            <w:right w:val="none" w:sz="0" w:space="0" w:color="auto"/>
          </w:divBdr>
        </w:div>
        <w:div w:id="1215847112">
          <w:marLeft w:val="0"/>
          <w:marRight w:val="0"/>
          <w:marTop w:val="0"/>
          <w:marBottom w:val="0"/>
          <w:divBdr>
            <w:top w:val="none" w:sz="0" w:space="0" w:color="auto"/>
            <w:left w:val="none" w:sz="0" w:space="0" w:color="auto"/>
            <w:bottom w:val="none" w:sz="0" w:space="0" w:color="auto"/>
            <w:right w:val="none" w:sz="0" w:space="0" w:color="auto"/>
          </w:divBdr>
        </w:div>
        <w:div w:id="1216355256">
          <w:marLeft w:val="0"/>
          <w:marRight w:val="0"/>
          <w:marTop w:val="0"/>
          <w:marBottom w:val="0"/>
          <w:divBdr>
            <w:top w:val="none" w:sz="0" w:space="0" w:color="auto"/>
            <w:left w:val="none" w:sz="0" w:space="0" w:color="auto"/>
            <w:bottom w:val="none" w:sz="0" w:space="0" w:color="auto"/>
            <w:right w:val="none" w:sz="0" w:space="0" w:color="auto"/>
          </w:divBdr>
        </w:div>
        <w:div w:id="1221210328">
          <w:marLeft w:val="0"/>
          <w:marRight w:val="0"/>
          <w:marTop w:val="0"/>
          <w:marBottom w:val="0"/>
          <w:divBdr>
            <w:top w:val="none" w:sz="0" w:space="0" w:color="auto"/>
            <w:left w:val="none" w:sz="0" w:space="0" w:color="auto"/>
            <w:bottom w:val="none" w:sz="0" w:space="0" w:color="auto"/>
            <w:right w:val="none" w:sz="0" w:space="0" w:color="auto"/>
          </w:divBdr>
        </w:div>
        <w:div w:id="1237127942">
          <w:marLeft w:val="0"/>
          <w:marRight w:val="0"/>
          <w:marTop w:val="0"/>
          <w:marBottom w:val="0"/>
          <w:divBdr>
            <w:top w:val="none" w:sz="0" w:space="0" w:color="auto"/>
            <w:left w:val="none" w:sz="0" w:space="0" w:color="auto"/>
            <w:bottom w:val="none" w:sz="0" w:space="0" w:color="auto"/>
            <w:right w:val="none" w:sz="0" w:space="0" w:color="auto"/>
          </w:divBdr>
        </w:div>
        <w:div w:id="1273509375">
          <w:marLeft w:val="0"/>
          <w:marRight w:val="0"/>
          <w:marTop w:val="0"/>
          <w:marBottom w:val="0"/>
          <w:divBdr>
            <w:top w:val="none" w:sz="0" w:space="0" w:color="auto"/>
            <w:left w:val="none" w:sz="0" w:space="0" w:color="auto"/>
            <w:bottom w:val="none" w:sz="0" w:space="0" w:color="auto"/>
            <w:right w:val="none" w:sz="0" w:space="0" w:color="auto"/>
          </w:divBdr>
        </w:div>
        <w:div w:id="1276524716">
          <w:marLeft w:val="0"/>
          <w:marRight w:val="0"/>
          <w:marTop w:val="0"/>
          <w:marBottom w:val="0"/>
          <w:divBdr>
            <w:top w:val="none" w:sz="0" w:space="0" w:color="auto"/>
            <w:left w:val="none" w:sz="0" w:space="0" w:color="auto"/>
            <w:bottom w:val="none" w:sz="0" w:space="0" w:color="auto"/>
            <w:right w:val="none" w:sz="0" w:space="0" w:color="auto"/>
          </w:divBdr>
        </w:div>
        <w:div w:id="1333290679">
          <w:marLeft w:val="0"/>
          <w:marRight w:val="0"/>
          <w:marTop w:val="0"/>
          <w:marBottom w:val="0"/>
          <w:divBdr>
            <w:top w:val="none" w:sz="0" w:space="0" w:color="auto"/>
            <w:left w:val="none" w:sz="0" w:space="0" w:color="auto"/>
            <w:bottom w:val="none" w:sz="0" w:space="0" w:color="auto"/>
            <w:right w:val="none" w:sz="0" w:space="0" w:color="auto"/>
          </w:divBdr>
        </w:div>
        <w:div w:id="1406344133">
          <w:marLeft w:val="0"/>
          <w:marRight w:val="0"/>
          <w:marTop w:val="0"/>
          <w:marBottom w:val="0"/>
          <w:divBdr>
            <w:top w:val="none" w:sz="0" w:space="0" w:color="auto"/>
            <w:left w:val="none" w:sz="0" w:space="0" w:color="auto"/>
            <w:bottom w:val="none" w:sz="0" w:space="0" w:color="auto"/>
            <w:right w:val="none" w:sz="0" w:space="0" w:color="auto"/>
          </w:divBdr>
        </w:div>
        <w:div w:id="1408647637">
          <w:marLeft w:val="0"/>
          <w:marRight w:val="0"/>
          <w:marTop w:val="0"/>
          <w:marBottom w:val="0"/>
          <w:divBdr>
            <w:top w:val="none" w:sz="0" w:space="0" w:color="auto"/>
            <w:left w:val="none" w:sz="0" w:space="0" w:color="auto"/>
            <w:bottom w:val="none" w:sz="0" w:space="0" w:color="auto"/>
            <w:right w:val="none" w:sz="0" w:space="0" w:color="auto"/>
          </w:divBdr>
        </w:div>
        <w:div w:id="1425495076">
          <w:marLeft w:val="0"/>
          <w:marRight w:val="0"/>
          <w:marTop w:val="0"/>
          <w:marBottom w:val="0"/>
          <w:divBdr>
            <w:top w:val="none" w:sz="0" w:space="0" w:color="auto"/>
            <w:left w:val="none" w:sz="0" w:space="0" w:color="auto"/>
            <w:bottom w:val="none" w:sz="0" w:space="0" w:color="auto"/>
            <w:right w:val="none" w:sz="0" w:space="0" w:color="auto"/>
          </w:divBdr>
        </w:div>
        <w:div w:id="1443916605">
          <w:marLeft w:val="0"/>
          <w:marRight w:val="0"/>
          <w:marTop w:val="0"/>
          <w:marBottom w:val="0"/>
          <w:divBdr>
            <w:top w:val="none" w:sz="0" w:space="0" w:color="auto"/>
            <w:left w:val="none" w:sz="0" w:space="0" w:color="auto"/>
            <w:bottom w:val="none" w:sz="0" w:space="0" w:color="auto"/>
            <w:right w:val="none" w:sz="0" w:space="0" w:color="auto"/>
          </w:divBdr>
        </w:div>
        <w:div w:id="1446923670">
          <w:marLeft w:val="0"/>
          <w:marRight w:val="0"/>
          <w:marTop w:val="0"/>
          <w:marBottom w:val="0"/>
          <w:divBdr>
            <w:top w:val="none" w:sz="0" w:space="0" w:color="auto"/>
            <w:left w:val="none" w:sz="0" w:space="0" w:color="auto"/>
            <w:bottom w:val="none" w:sz="0" w:space="0" w:color="auto"/>
            <w:right w:val="none" w:sz="0" w:space="0" w:color="auto"/>
          </w:divBdr>
        </w:div>
        <w:div w:id="1455828796">
          <w:marLeft w:val="0"/>
          <w:marRight w:val="0"/>
          <w:marTop w:val="0"/>
          <w:marBottom w:val="0"/>
          <w:divBdr>
            <w:top w:val="none" w:sz="0" w:space="0" w:color="auto"/>
            <w:left w:val="none" w:sz="0" w:space="0" w:color="auto"/>
            <w:bottom w:val="none" w:sz="0" w:space="0" w:color="auto"/>
            <w:right w:val="none" w:sz="0" w:space="0" w:color="auto"/>
          </w:divBdr>
        </w:div>
        <w:div w:id="1496459971">
          <w:marLeft w:val="0"/>
          <w:marRight w:val="0"/>
          <w:marTop w:val="0"/>
          <w:marBottom w:val="0"/>
          <w:divBdr>
            <w:top w:val="none" w:sz="0" w:space="0" w:color="auto"/>
            <w:left w:val="none" w:sz="0" w:space="0" w:color="auto"/>
            <w:bottom w:val="none" w:sz="0" w:space="0" w:color="auto"/>
            <w:right w:val="none" w:sz="0" w:space="0" w:color="auto"/>
          </w:divBdr>
        </w:div>
        <w:div w:id="1514879102">
          <w:marLeft w:val="0"/>
          <w:marRight w:val="0"/>
          <w:marTop w:val="0"/>
          <w:marBottom w:val="0"/>
          <w:divBdr>
            <w:top w:val="none" w:sz="0" w:space="0" w:color="auto"/>
            <w:left w:val="none" w:sz="0" w:space="0" w:color="auto"/>
            <w:bottom w:val="none" w:sz="0" w:space="0" w:color="auto"/>
            <w:right w:val="none" w:sz="0" w:space="0" w:color="auto"/>
          </w:divBdr>
        </w:div>
        <w:div w:id="1538733485">
          <w:marLeft w:val="0"/>
          <w:marRight w:val="0"/>
          <w:marTop w:val="0"/>
          <w:marBottom w:val="0"/>
          <w:divBdr>
            <w:top w:val="none" w:sz="0" w:space="0" w:color="auto"/>
            <w:left w:val="none" w:sz="0" w:space="0" w:color="auto"/>
            <w:bottom w:val="none" w:sz="0" w:space="0" w:color="auto"/>
            <w:right w:val="none" w:sz="0" w:space="0" w:color="auto"/>
          </w:divBdr>
        </w:div>
        <w:div w:id="1552157244">
          <w:marLeft w:val="0"/>
          <w:marRight w:val="0"/>
          <w:marTop w:val="0"/>
          <w:marBottom w:val="0"/>
          <w:divBdr>
            <w:top w:val="none" w:sz="0" w:space="0" w:color="auto"/>
            <w:left w:val="none" w:sz="0" w:space="0" w:color="auto"/>
            <w:bottom w:val="none" w:sz="0" w:space="0" w:color="auto"/>
            <w:right w:val="none" w:sz="0" w:space="0" w:color="auto"/>
          </w:divBdr>
        </w:div>
        <w:div w:id="1597322630">
          <w:marLeft w:val="0"/>
          <w:marRight w:val="0"/>
          <w:marTop w:val="0"/>
          <w:marBottom w:val="0"/>
          <w:divBdr>
            <w:top w:val="none" w:sz="0" w:space="0" w:color="auto"/>
            <w:left w:val="none" w:sz="0" w:space="0" w:color="auto"/>
            <w:bottom w:val="none" w:sz="0" w:space="0" w:color="auto"/>
            <w:right w:val="none" w:sz="0" w:space="0" w:color="auto"/>
          </w:divBdr>
        </w:div>
        <w:div w:id="1631276559">
          <w:marLeft w:val="0"/>
          <w:marRight w:val="0"/>
          <w:marTop w:val="0"/>
          <w:marBottom w:val="0"/>
          <w:divBdr>
            <w:top w:val="none" w:sz="0" w:space="0" w:color="auto"/>
            <w:left w:val="none" w:sz="0" w:space="0" w:color="auto"/>
            <w:bottom w:val="none" w:sz="0" w:space="0" w:color="auto"/>
            <w:right w:val="none" w:sz="0" w:space="0" w:color="auto"/>
          </w:divBdr>
        </w:div>
        <w:div w:id="1686054784">
          <w:marLeft w:val="0"/>
          <w:marRight w:val="0"/>
          <w:marTop w:val="0"/>
          <w:marBottom w:val="0"/>
          <w:divBdr>
            <w:top w:val="none" w:sz="0" w:space="0" w:color="auto"/>
            <w:left w:val="none" w:sz="0" w:space="0" w:color="auto"/>
            <w:bottom w:val="none" w:sz="0" w:space="0" w:color="auto"/>
            <w:right w:val="none" w:sz="0" w:space="0" w:color="auto"/>
          </w:divBdr>
        </w:div>
        <w:div w:id="1763721427">
          <w:marLeft w:val="0"/>
          <w:marRight w:val="0"/>
          <w:marTop w:val="0"/>
          <w:marBottom w:val="0"/>
          <w:divBdr>
            <w:top w:val="none" w:sz="0" w:space="0" w:color="auto"/>
            <w:left w:val="none" w:sz="0" w:space="0" w:color="auto"/>
            <w:bottom w:val="none" w:sz="0" w:space="0" w:color="auto"/>
            <w:right w:val="none" w:sz="0" w:space="0" w:color="auto"/>
          </w:divBdr>
        </w:div>
        <w:div w:id="1801027570">
          <w:marLeft w:val="0"/>
          <w:marRight w:val="0"/>
          <w:marTop w:val="0"/>
          <w:marBottom w:val="0"/>
          <w:divBdr>
            <w:top w:val="none" w:sz="0" w:space="0" w:color="auto"/>
            <w:left w:val="none" w:sz="0" w:space="0" w:color="auto"/>
            <w:bottom w:val="none" w:sz="0" w:space="0" w:color="auto"/>
            <w:right w:val="none" w:sz="0" w:space="0" w:color="auto"/>
          </w:divBdr>
        </w:div>
        <w:div w:id="1834447111">
          <w:marLeft w:val="0"/>
          <w:marRight w:val="0"/>
          <w:marTop w:val="0"/>
          <w:marBottom w:val="0"/>
          <w:divBdr>
            <w:top w:val="none" w:sz="0" w:space="0" w:color="auto"/>
            <w:left w:val="none" w:sz="0" w:space="0" w:color="auto"/>
            <w:bottom w:val="none" w:sz="0" w:space="0" w:color="auto"/>
            <w:right w:val="none" w:sz="0" w:space="0" w:color="auto"/>
          </w:divBdr>
        </w:div>
        <w:div w:id="1836795085">
          <w:marLeft w:val="0"/>
          <w:marRight w:val="0"/>
          <w:marTop w:val="0"/>
          <w:marBottom w:val="0"/>
          <w:divBdr>
            <w:top w:val="none" w:sz="0" w:space="0" w:color="auto"/>
            <w:left w:val="none" w:sz="0" w:space="0" w:color="auto"/>
            <w:bottom w:val="none" w:sz="0" w:space="0" w:color="auto"/>
            <w:right w:val="none" w:sz="0" w:space="0" w:color="auto"/>
          </w:divBdr>
        </w:div>
        <w:div w:id="1913079765">
          <w:marLeft w:val="0"/>
          <w:marRight w:val="0"/>
          <w:marTop w:val="0"/>
          <w:marBottom w:val="0"/>
          <w:divBdr>
            <w:top w:val="none" w:sz="0" w:space="0" w:color="auto"/>
            <w:left w:val="none" w:sz="0" w:space="0" w:color="auto"/>
            <w:bottom w:val="none" w:sz="0" w:space="0" w:color="auto"/>
            <w:right w:val="none" w:sz="0" w:space="0" w:color="auto"/>
          </w:divBdr>
        </w:div>
        <w:div w:id="1953391583">
          <w:marLeft w:val="0"/>
          <w:marRight w:val="0"/>
          <w:marTop w:val="0"/>
          <w:marBottom w:val="0"/>
          <w:divBdr>
            <w:top w:val="none" w:sz="0" w:space="0" w:color="auto"/>
            <w:left w:val="none" w:sz="0" w:space="0" w:color="auto"/>
            <w:bottom w:val="none" w:sz="0" w:space="0" w:color="auto"/>
            <w:right w:val="none" w:sz="0" w:space="0" w:color="auto"/>
          </w:divBdr>
        </w:div>
        <w:div w:id="1962417827">
          <w:marLeft w:val="0"/>
          <w:marRight w:val="0"/>
          <w:marTop w:val="0"/>
          <w:marBottom w:val="0"/>
          <w:divBdr>
            <w:top w:val="none" w:sz="0" w:space="0" w:color="auto"/>
            <w:left w:val="none" w:sz="0" w:space="0" w:color="auto"/>
            <w:bottom w:val="none" w:sz="0" w:space="0" w:color="auto"/>
            <w:right w:val="none" w:sz="0" w:space="0" w:color="auto"/>
          </w:divBdr>
        </w:div>
        <w:div w:id="2045014131">
          <w:marLeft w:val="0"/>
          <w:marRight w:val="0"/>
          <w:marTop w:val="0"/>
          <w:marBottom w:val="0"/>
          <w:divBdr>
            <w:top w:val="none" w:sz="0" w:space="0" w:color="auto"/>
            <w:left w:val="none" w:sz="0" w:space="0" w:color="auto"/>
            <w:bottom w:val="none" w:sz="0" w:space="0" w:color="auto"/>
            <w:right w:val="none" w:sz="0" w:space="0" w:color="auto"/>
          </w:divBdr>
        </w:div>
        <w:div w:id="2117215484">
          <w:marLeft w:val="0"/>
          <w:marRight w:val="0"/>
          <w:marTop w:val="0"/>
          <w:marBottom w:val="0"/>
          <w:divBdr>
            <w:top w:val="none" w:sz="0" w:space="0" w:color="auto"/>
            <w:left w:val="none" w:sz="0" w:space="0" w:color="auto"/>
            <w:bottom w:val="none" w:sz="0" w:space="0" w:color="auto"/>
            <w:right w:val="none" w:sz="0" w:space="0" w:color="auto"/>
          </w:divBdr>
        </w:div>
        <w:div w:id="2126540815">
          <w:marLeft w:val="0"/>
          <w:marRight w:val="0"/>
          <w:marTop w:val="0"/>
          <w:marBottom w:val="0"/>
          <w:divBdr>
            <w:top w:val="none" w:sz="0" w:space="0" w:color="auto"/>
            <w:left w:val="none" w:sz="0" w:space="0" w:color="auto"/>
            <w:bottom w:val="none" w:sz="0" w:space="0" w:color="auto"/>
            <w:right w:val="none" w:sz="0" w:space="0" w:color="auto"/>
          </w:divBdr>
        </w:div>
      </w:divsChild>
    </w:div>
    <w:div w:id="1115175340">
      <w:bodyDiv w:val="1"/>
      <w:marLeft w:val="0"/>
      <w:marRight w:val="0"/>
      <w:marTop w:val="0"/>
      <w:marBottom w:val="0"/>
      <w:divBdr>
        <w:top w:val="none" w:sz="0" w:space="0" w:color="auto"/>
        <w:left w:val="none" w:sz="0" w:space="0" w:color="auto"/>
        <w:bottom w:val="none" w:sz="0" w:space="0" w:color="auto"/>
        <w:right w:val="none" w:sz="0" w:space="0" w:color="auto"/>
      </w:divBdr>
      <w:divsChild>
        <w:div w:id="8147191">
          <w:marLeft w:val="0"/>
          <w:marRight w:val="0"/>
          <w:marTop w:val="0"/>
          <w:marBottom w:val="0"/>
          <w:divBdr>
            <w:top w:val="none" w:sz="0" w:space="0" w:color="auto"/>
            <w:left w:val="none" w:sz="0" w:space="0" w:color="auto"/>
            <w:bottom w:val="none" w:sz="0" w:space="0" w:color="auto"/>
            <w:right w:val="none" w:sz="0" w:space="0" w:color="auto"/>
          </w:divBdr>
        </w:div>
        <w:div w:id="91048365">
          <w:marLeft w:val="0"/>
          <w:marRight w:val="0"/>
          <w:marTop w:val="0"/>
          <w:marBottom w:val="0"/>
          <w:divBdr>
            <w:top w:val="none" w:sz="0" w:space="0" w:color="auto"/>
            <w:left w:val="none" w:sz="0" w:space="0" w:color="auto"/>
            <w:bottom w:val="none" w:sz="0" w:space="0" w:color="auto"/>
            <w:right w:val="none" w:sz="0" w:space="0" w:color="auto"/>
          </w:divBdr>
        </w:div>
        <w:div w:id="95711332">
          <w:marLeft w:val="0"/>
          <w:marRight w:val="0"/>
          <w:marTop w:val="0"/>
          <w:marBottom w:val="0"/>
          <w:divBdr>
            <w:top w:val="none" w:sz="0" w:space="0" w:color="auto"/>
            <w:left w:val="none" w:sz="0" w:space="0" w:color="auto"/>
            <w:bottom w:val="none" w:sz="0" w:space="0" w:color="auto"/>
            <w:right w:val="none" w:sz="0" w:space="0" w:color="auto"/>
          </w:divBdr>
        </w:div>
        <w:div w:id="107355829">
          <w:marLeft w:val="0"/>
          <w:marRight w:val="0"/>
          <w:marTop w:val="0"/>
          <w:marBottom w:val="0"/>
          <w:divBdr>
            <w:top w:val="none" w:sz="0" w:space="0" w:color="auto"/>
            <w:left w:val="none" w:sz="0" w:space="0" w:color="auto"/>
            <w:bottom w:val="none" w:sz="0" w:space="0" w:color="auto"/>
            <w:right w:val="none" w:sz="0" w:space="0" w:color="auto"/>
          </w:divBdr>
        </w:div>
        <w:div w:id="113600076">
          <w:marLeft w:val="0"/>
          <w:marRight w:val="0"/>
          <w:marTop w:val="0"/>
          <w:marBottom w:val="0"/>
          <w:divBdr>
            <w:top w:val="none" w:sz="0" w:space="0" w:color="auto"/>
            <w:left w:val="none" w:sz="0" w:space="0" w:color="auto"/>
            <w:bottom w:val="none" w:sz="0" w:space="0" w:color="auto"/>
            <w:right w:val="none" w:sz="0" w:space="0" w:color="auto"/>
          </w:divBdr>
        </w:div>
        <w:div w:id="122970524">
          <w:marLeft w:val="0"/>
          <w:marRight w:val="0"/>
          <w:marTop w:val="0"/>
          <w:marBottom w:val="0"/>
          <w:divBdr>
            <w:top w:val="none" w:sz="0" w:space="0" w:color="auto"/>
            <w:left w:val="none" w:sz="0" w:space="0" w:color="auto"/>
            <w:bottom w:val="none" w:sz="0" w:space="0" w:color="auto"/>
            <w:right w:val="none" w:sz="0" w:space="0" w:color="auto"/>
          </w:divBdr>
        </w:div>
        <w:div w:id="150995789">
          <w:marLeft w:val="0"/>
          <w:marRight w:val="0"/>
          <w:marTop w:val="0"/>
          <w:marBottom w:val="0"/>
          <w:divBdr>
            <w:top w:val="none" w:sz="0" w:space="0" w:color="auto"/>
            <w:left w:val="none" w:sz="0" w:space="0" w:color="auto"/>
            <w:bottom w:val="none" w:sz="0" w:space="0" w:color="auto"/>
            <w:right w:val="none" w:sz="0" w:space="0" w:color="auto"/>
          </w:divBdr>
        </w:div>
        <w:div w:id="178349472">
          <w:marLeft w:val="0"/>
          <w:marRight w:val="0"/>
          <w:marTop w:val="0"/>
          <w:marBottom w:val="0"/>
          <w:divBdr>
            <w:top w:val="none" w:sz="0" w:space="0" w:color="auto"/>
            <w:left w:val="none" w:sz="0" w:space="0" w:color="auto"/>
            <w:bottom w:val="none" w:sz="0" w:space="0" w:color="auto"/>
            <w:right w:val="none" w:sz="0" w:space="0" w:color="auto"/>
          </w:divBdr>
        </w:div>
        <w:div w:id="188641815">
          <w:marLeft w:val="0"/>
          <w:marRight w:val="0"/>
          <w:marTop w:val="0"/>
          <w:marBottom w:val="0"/>
          <w:divBdr>
            <w:top w:val="none" w:sz="0" w:space="0" w:color="auto"/>
            <w:left w:val="none" w:sz="0" w:space="0" w:color="auto"/>
            <w:bottom w:val="none" w:sz="0" w:space="0" w:color="auto"/>
            <w:right w:val="none" w:sz="0" w:space="0" w:color="auto"/>
          </w:divBdr>
        </w:div>
        <w:div w:id="202596113">
          <w:marLeft w:val="0"/>
          <w:marRight w:val="0"/>
          <w:marTop w:val="0"/>
          <w:marBottom w:val="0"/>
          <w:divBdr>
            <w:top w:val="none" w:sz="0" w:space="0" w:color="auto"/>
            <w:left w:val="none" w:sz="0" w:space="0" w:color="auto"/>
            <w:bottom w:val="none" w:sz="0" w:space="0" w:color="auto"/>
            <w:right w:val="none" w:sz="0" w:space="0" w:color="auto"/>
          </w:divBdr>
        </w:div>
        <w:div w:id="232391933">
          <w:marLeft w:val="0"/>
          <w:marRight w:val="0"/>
          <w:marTop w:val="0"/>
          <w:marBottom w:val="0"/>
          <w:divBdr>
            <w:top w:val="none" w:sz="0" w:space="0" w:color="auto"/>
            <w:left w:val="none" w:sz="0" w:space="0" w:color="auto"/>
            <w:bottom w:val="none" w:sz="0" w:space="0" w:color="auto"/>
            <w:right w:val="none" w:sz="0" w:space="0" w:color="auto"/>
          </w:divBdr>
        </w:div>
        <w:div w:id="234049762">
          <w:marLeft w:val="0"/>
          <w:marRight w:val="0"/>
          <w:marTop w:val="0"/>
          <w:marBottom w:val="0"/>
          <w:divBdr>
            <w:top w:val="none" w:sz="0" w:space="0" w:color="auto"/>
            <w:left w:val="none" w:sz="0" w:space="0" w:color="auto"/>
            <w:bottom w:val="none" w:sz="0" w:space="0" w:color="auto"/>
            <w:right w:val="none" w:sz="0" w:space="0" w:color="auto"/>
          </w:divBdr>
        </w:div>
        <w:div w:id="266810393">
          <w:marLeft w:val="0"/>
          <w:marRight w:val="0"/>
          <w:marTop w:val="0"/>
          <w:marBottom w:val="0"/>
          <w:divBdr>
            <w:top w:val="none" w:sz="0" w:space="0" w:color="auto"/>
            <w:left w:val="none" w:sz="0" w:space="0" w:color="auto"/>
            <w:bottom w:val="none" w:sz="0" w:space="0" w:color="auto"/>
            <w:right w:val="none" w:sz="0" w:space="0" w:color="auto"/>
          </w:divBdr>
        </w:div>
        <w:div w:id="291644069">
          <w:marLeft w:val="0"/>
          <w:marRight w:val="0"/>
          <w:marTop w:val="0"/>
          <w:marBottom w:val="0"/>
          <w:divBdr>
            <w:top w:val="none" w:sz="0" w:space="0" w:color="auto"/>
            <w:left w:val="none" w:sz="0" w:space="0" w:color="auto"/>
            <w:bottom w:val="none" w:sz="0" w:space="0" w:color="auto"/>
            <w:right w:val="none" w:sz="0" w:space="0" w:color="auto"/>
          </w:divBdr>
        </w:div>
        <w:div w:id="301230961">
          <w:marLeft w:val="0"/>
          <w:marRight w:val="0"/>
          <w:marTop w:val="0"/>
          <w:marBottom w:val="0"/>
          <w:divBdr>
            <w:top w:val="none" w:sz="0" w:space="0" w:color="auto"/>
            <w:left w:val="none" w:sz="0" w:space="0" w:color="auto"/>
            <w:bottom w:val="none" w:sz="0" w:space="0" w:color="auto"/>
            <w:right w:val="none" w:sz="0" w:space="0" w:color="auto"/>
          </w:divBdr>
        </w:div>
        <w:div w:id="327293611">
          <w:marLeft w:val="0"/>
          <w:marRight w:val="0"/>
          <w:marTop w:val="0"/>
          <w:marBottom w:val="0"/>
          <w:divBdr>
            <w:top w:val="none" w:sz="0" w:space="0" w:color="auto"/>
            <w:left w:val="none" w:sz="0" w:space="0" w:color="auto"/>
            <w:bottom w:val="none" w:sz="0" w:space="0" w:color="auto"/>
            <w:right w:val="none" w:sz="0" w:space="0" w:color="auto"/>
          </w:divBdr>
        </w:div>
        <w:div w:id="358549211">
          <w:marLeft w:val="0"/>
          <w:marRight w:val="0"/>
          <w:marTop w:val="0"/>
          <w:marBottom w:val="0"/>
          <w:divBdr>
            <w:top w:val="none" w:sz="0" w:space="0" w:color="auto"/>
            <w:left w:val="none" w:sz="0" w:space="0" w:color="auto"/>
            <w:bottom w:val="none" w:sz="0" w:space="0" w:color="auto"/>
            <w:right w:val="none" w:sz="0" w:space="0" w:color="auto"/>
          </w:divBdr>
        </w:div>
        <w:div w:id="384329470">
          <w:marLeft w:val="0"/>
          <w:marRight w:val="0"/>
          <w:marTop w:val="0"/>
          <w:marBottom w:val="0"/>
          <w:divBdr>
            <w:top w:val="none" w:sz="0" w:space="0" w:color="auto"/>
            <w:left w:val="none" w:sz="0" w:space="0" w:color="auto"/>
            <w:bottom w:val="none" w:sz="0" w:space="0" w:color="auto"/>
            <w:right w:val="none" w:sz="0" w:space="0" w:color="auto"/>
          </w:divBdr>
        </w:div>
        <w:div w:id="391007233">
          <w:marLeft w:val="0"/>
          <w:marRight w:val="0"/>
          <w:marTop w:val="0"/>
          <w:marBottom w:val="0"/>
          <w:divBdr>
            <w:top w:val="none" w:sz="0" w:space="0" w:color="auto"/>
            <w:left w:val="none" w:sz="0" w:space="0" w:color="auto"/>
            <w:bottom w:val="none" w:sz="0" w:space="0" w:color="auto"/>
            <w:right w:val="none" w:sz="0" w:space="0" w:color="auto"/>
          </w:divBdr>
        </w:div>
        <w:div w:id="456919823">
          <w:marLeft w:val="0"/>
          <w:marRight w:val="0"/>
          <w:marTop w:val="0"/>
          <w:marBottom w:val="0"/>
          <w:divBdr>
            <w:top w:val="none" w:sz="0" w:space="0" w:color="auto"/>
            <w:left w:val="none" w:sz="0" w:space="0" w:color="auto"/>
            <w:bottom w:val="none" w:sz="0" w:space="0" w:color="auto"/>
            <w:right w:val="none" w:sz="0" w:space="0" w:color="auto"/>
          </w:divBdr>
        </w:div>
        <w:div w:id="464811599">
          <w:marLeft w:val="0"/>
          <w:marRight w:val="0"/>
          <w:marTop w:val="0"/>
          <w:marBottom w:val="0"/>
          <w:divBdr>
            <w:top w:val="none" w:sz="0" w:space="0" w:color="auto"/>
            <w:left w:val="none" w:sz="0" w:space="0" w:color="auto"/>
            <w:bottom w:val="none" w:sz="0" w:space="0" w:color="auto"/>
            <w:right w:val="none" w:sz="0" w:space="0" w:color="auto"/>
          </w:divBdr>
        </w:div>
        <w:div w:id="481115839">
          <w:marLeft w:val="0"/>
          <w:marRight w:val="0"/>
          <w:marTop w:val="0"/>
          <w:marBottom w:val="0"/>
          <w:divBdr>
            <w:top w:val="none" w:sz="0" w:space="0" w:color="auto"/>
            <w:left w:val="none" w:sz="0" w:space="0" w:color="auto"/>
            <w:bottom w:val="none" w:sz="0" w:space="0" w:color="auto"/>
            <w:right w:val="none" w:sz="0" w:space="0" w:color="auto"/>
          </w:divBdr>
        </w:div>
        <w:div w:id="488985909">
          <w:marLeft w:val="0"/>
          <w:marRight w:val="0"/>
          <w:marTop w:val="0"/>
          <w:marBottom w:val="0"/>
          <w:divBdr>
            <w:top w:val="none" w:sz="0" w:space="0" w:color="auto"/>
            <w:left w:val="none" w:sz="0" w:space="0" w:color="auto"/>
            <w:bottom w:val="none" w:sz="0" w:space="0" w:color="auto"/>
            <w:right w:val="none" w:sz="0" w:space="0" w:color="auto"/>
          </w:divBdr>
        </w:div>
        <w:div w:id="489058589">
          <w:marLeft w:val="0"/>
          <w:marRight w:val="0"/>
          <w:marTop w:val="0"/>
          <w:marBottom w:val="0"/>
          <w:divBdr>
            <w:top w:val="none" w:sz="0" w:space="0" w:color="auto"/>
            <w:left w:val="none" w:sz="0" w:space="0" w:color="auto"/>
            <w:bottom w:val="none" w:sz="0" w:space="0" w:color="auto"/>
            <w:right w:val="none" w:sz="0" w:space="0" w:color="auto"/>
          </w:divBdr>
        </w:div>
        <w:div w:id="550271359">
          <w:marLeft w:val="0"/>
          <w:marRight w:val="0"/>
          <w:marTop w:val="0"/>
          <w:marBottom w:val="0"/>
          <w:divBdr>
            <w:top w:val="none" w:sz="0" w:space="0" w:color="auto"/>
            <w:left w:val="none" w:sz="0" w:space="0" w:color="auto"/>
            <w:bottom w:val="none" w:sz="0" w:space="0" w:color="auto"/>
            <w:right w:val="none" w:sz="0" w:space="0" w:color="auto"/>
          </w:divBdr>
        </w:div>
        <w:div w:id="581985975">
          <w:marLeft w:val="0"/>
          <w:marRight w:val="0"/>
          <w:marTop w:val="0"/>
          <w:marBottom w:val="0"/>
          <w:divBdr>
            <w:top w:val="none" w:sz="0" w:space="0" w:color="auto"/>
            <w:left w:val="none" w:sz="0" w:space="0" w:color="auto"/>
            <w:bottom w:val="none" w:sz="0" w:space="0" w:color="auto"/>
            <w:right w:val="none" w:sz="0" w:space="0" w:color="auto"/>
          </w:divBdr>
        </w:div>
        <w:div w:id="648750743">
          <w:marLeft w:val="0"/>
          <w:marRight w:val="0"/>
          <w:marTop w:val="0"/>
          <w:marBottom w:val="0"/>
          <w:divBdr>
            <w:top w:val="none" w:sz="0" w:space="0" w:color="auto"/>
            <w:left w:val="none" w:sz="0" w:space="0" w:color="auto"/>
            <w:bottom w:val="none" w:sz="0" w:space="0" w:color="auto"/>
            <w:right w:val="none" w:sz="0" w:space="0" w:color="auto"/>
          </w:divBdr>
        </w:div>
        <w:div w:id="665402512">
          <w:marLeft w:val="0"/>
          <w:marRight w:val="0"/>
          <w:marTop w:val="0"/>
          <w:marBottom w:val="0"/>
          <w:divBdr>
            <w:top w:val="none" w:sz="0" w:space="0" w:color="auto"/>
            <w:left w:val="none" w:sz="0" w:space="0" w:color="auto"/>
            <w:bottom w:val="none" w:sz="0" w:space="0" w:color="auto"/>
            <w:right w:val="none" w:sz="0" w:space="0" w:color="auto"/>
          </w:divBdr>
        </w:div>
        <w:div w:id="695426294">
          <w:marLeft w:val="0"/>
          <w:marRight w:val="0"/>
          <w:marTop w:val="0"/>
          <w:marBottom w:val="0"/>
          <w:divBdr>
            <w:top w:val="none" w:sz="0" w:space="0" w:color="auto"/>
            <w:left w:val="none" w:sz="0" w:space="0" w:color="auto"/>
            <w:bottom w:val="none" w:sz="0" w:space="0" w:color="auto"/>
            <w:right w:val="none" w:sz="0" w:space="0" w:color="auto"/>
          </w:divBdr>
        </w:div>
        <w:div w:id="707490190">
          <w:marLeft w:val="0"/>
          <w:marRight w:val="0"/>
          <w:marTop w:val="0"/>
          <w:marBottom w:val="0"/>
          <w:divBdr>
            <w:top w:val="none" w:sz="0" w:space="0" w:color="auto"/>
            <w:left w:val="none" w:sz="0" w:space="0" w:color="auto"/>
            <w:bottom w:val="none" w:sz="0" w:space="0" w:color="auto"/>
            <w:right w:val="none" w:sz="0" w:space="0" w:color="auto"/>
          </w:divBdr>
        </w:div>
        <w:div w:id="729233708">
          <w:marLeft w:val="0"/>
          <w:marRight w:val="0"/>
          <w:marTop w:val="0"/>
          <w:marBottom w:val="0"/>
          <w:divBdr>
            <w:top w:val="none" w:sz="0" w:space="0" w:color="auto"/>
            <w:left w:val="none" w:sz="0" w:space="0" w:color="auto"/>
            <w:bottom w:val="none" w:sz="0" w:space="0" w:color="auto"/>
            <w:right w:val="none" w:sz="0" w:space="0" w:color="auto"/>
          </w:divBdr>
        </w:div>
        <w:div w:id="752320257">
          <w:marLeft w:val="0"/>
          <w:marRight w:val="0"/>
          <w:marTop w:val="0"/>
          <w:marBottom w:val="0"/>
          <w:divBdr>
            <w:top w:val="none" w:sz="0" w:space="0" w:color="auto"/>
            <w:left w:val="none" w:sz="0" w:space="0" w:color="auto"/>
            <w:bottom w:val="none" w:sz="0" w:space="0" w:color="auto"/>
            <w:right w:val="none" w:sz="0" w:space="0" w:color="auto"/>
          </w:divBdr>
        </w:div>
        <w:div w:id="782458857">
          <w:marLeft w:val="0"/>
          <w:marRight w:val="0"/>
          <w:marTop w:val="0"/>
          <w:marBottom w:val="0"/>
          <w:divBdr>
            <w:top w:val="none" w:sz="0" w:space="0" w:color="auto"/>
            <w:left w:val="none" w:sz="0" w:space="0" w:color="auto"/>
            <w:bottom w:val="none" w:sz="0" w:space="0" w:color="auto"/>
            <w:right w:val="none" w:sz="0" w:space="0" w:color="auto"/>
          </w:divBdr>
        </w:div>
        <w:div w:id="871918279">
          <w:marLeft w:val="0"/>
          <w:marRight w:val="0"/>
          <w:marTop w:val="0"/>
          <w:marBottom w:val="0"/>
          <w:divBdr>
            <w:top w:val="none" w:sz="0" w:space="0" w:color="auto"/>
            <w:left w:val="none" w:sz="0" w:space="0" w:color="auto"/>
            <w:bottom w:val="none" w:sz="0" w:space="0" w:color="auto"/>
            <w:right w:val="none" w:sz="0" w:space="0" w:color="auto"/>
          </w:divBdr>
        </w:div>
        <w:div w:id="883181535">
          <w:marLeft w:val="0"/>
          <w:marRight w:val="0"/>
          <w:marTop w:val="0"/>
          <w:marBottom w:val="0"/>
          <w:divBdr>
            <w:top w:val="none" w:sz="0" w:space="0" w:color="auto"/>
            <w:left w:val="none" w:sz="0" w:space="0" w:color="auto"/>
            <w:bottom w:val="none" w:sz="0" w:space="0" w:color="auto"/>
            <w:right w:val="none" w:sz="0" w:space="0" w:color="auto"/>
          </w:divBdr>
        </w:div>
        <w:div w:id="937180993">
          <w:marLeft w:val="0"/>
          <w:marRight w:val="0"/>
          <w:marTop w:val="0"/>
          <w:marBottom w:val="0"/>
          <w:divBdr>
            <w:top w:val="none" w:sz="0" w:space="0" w:color="auto"/>
            <w:left w:val="none" w:sz="0" w:space="0" w:color="auto"/>
            <w:bottom w:val="none" w:sz="0" w:space="0" w:color="auto"/>
            <w:right w:val="none" w:sz="0" w:space="0" w:color="auto"/>
          </w:divBdr>
        </w:div>
        <w:div w:id="978073259">
          <w:marLeft w:val="0"/>
          <w:marRight w:val="0"/>
          <w:marTop w:val="0"/>
          <w:marBottom w:val="0"/>
          <w:divBdr>
            <w:top w:val="none" w:sz="0" w:space="0" w:color="auto"/>
            <w:left w:val="none" w:sz="0" w:space="0" w:color="auto"/>
            <w:bottom w:val="none" w:sz="0" w:space="0" w:color="auto"/>
            <w:right w:val="none" w:sz="0" w:space="0" w:color="auto"/>
          </w:divBdr>
        </w:div>
        <w:div w:id="999308283">
          <w:marLeft w:val="0"/>
          <w:marRight w:val="0"/>
          <w:marTop w:val="0"/>
          <w:marBottom w:val="0"/>
          <w:divBdr>
            <w:top w:val="none" w:sz="0" w:space="0" w:color="auto"/>
            <w:left w:val="none" w:sz="0" w:space="0" w:color="auto"/>
            <w:bottom w:val="none" w:sz="0" w:space="0" w:color="auto"/>
            <w:right w:val="none" w:sz="0" w:space="0" w:color="auto"/>
          </w:divBdr>
        </w:div>
        <w:div w:id="1015308462">
          <w:marLeft w:val="0"/>
          <w:marRight w:val="0"/>
          <w:marTop w:val="0"/>
          <w:marBottom w:val="0"/>
          <w:divBdr>
            <w:top w:val="none" w:sz="0" w:space="0" w:color="auto"/>
            <w:left w:val="none" w:sz="0" w:space="0" w:color="auto"/>
            <w:bottom w:val="none" w:sz="0" w:space="0" w:color="auto"/>
            <w:right w:val="none" w:sz="0" w:space="0" w:color="auto"/>
          </w:divBdr>
        </w:div>
        <w:div w:id="1040939607">
          <w:marLeft w:val="0"/>
          <w:marRight w:val="0"/>
          <w:marTop w:val="0"/>
          <w:marBottom w:val="0"/>
          <w:divBdr>
            <w:top w:val="none" w:sz="0" w:space="0" w:color="auto"/>
            <w:left w:val="none" w:sz="0" w:space="0" w:color="auto"/>
            <w:bottom w:val="none" w:sz="0" w:space="0" w:color="auto"/>
            <w:right w:val="none" w:sz="0" w:space="0" w:color="auto"/>
          </w:divBdr>
        </w:div>
        <w:div w:id="1048257326">
          <w:marLeft w:val="0"/>
          <w:marRight w:val="0"/>
          <w:marTop w:val="0"/>
          <w:marBottom w:val="0"/>
          <w:divBdr>
            <w:top w:val="none" w:sz="0" w:space="0" w:color="auto"/>
            <w:left w:val="none" w:sz="0" w:space="0" w:color="auto"/>
            <w:bottom w:val="none" w:sz="0" w:space="0" w:color="auto"/>
            <w:right w:val="none" w:sz="0" w:space="0" w:color="auto"/>
          </w:divBdr>
        </w:div>
        <w:div w:id="1084494254">
          <w:marLeft w:val="0"/>
          <w:marRight w:val="0"/>
          <w:marTop w:val="0"/>
          <w:marBottom w:val="0"/>
          <w:divBdr>
            <w:top w:val="none" w:sz="0" w:space="0" w:color="auto"/>
            <w:left w:val="none" w:sz="0" w:space="0" w:color="auto"/>
            <w:bottom w:val="none" w:sz="0" w:space="0" w:color="auto"/>
            <w:right w:val="none" w:sz="0" w:space="0" w:color="auto"/>
          </w:divBdr>
        </w:div>
        <w:div w:id="1117680407">
          <w:marLeft w:val="0"/>
          <w:marRight w:val="0"/>
          <w:marTop w:val="0"/>
          <w:marBottom w:val="0"/>
          <w:divBdr>
            <w:top w:val="none" w:sz="0" w:space="0" w:color="auto"/>
            <w:left w:val="none" w:sz="0" w:space="0" w:color="auto"/>
            <w:bottom w:val="none" w:sz="0" w:space="0" w:color="auto"/>
            <w:right w:val="none" w:sz="0" w:space="0" w:color="auto"/>
          </w:divBdr>
        </w:div>
        <w:div w:id="1124884191">
          <w:marLeft w:val="0"/>
          <w:marRight w:val="0"/>
          <w:marTop w:val="0"/>
          <w:marBottom w:val="0"/>
          <w:divBdr>
            <w:top w:val="none" w:sz="0" w:space="0" w:color="auto"/>
            <w:left w:val="none" w:sz="0" w:space="0" w:color="auto"/>
            <w:bottom w:val="none" w:sz="0" w:space="0" w:color="auto"/>
            <w:right w:val="none" w:sz="0" w:space="0" w:color="auto"/>
          </w:divBdr>
        </w:div>
        <w:div w:id="1141000726">
          <w:marLeft w:val="0"/>
          <w:marRight w:val="0"/>
          <w:marTop w:val="0"/>
          <w:marBottom w:val="0"/>
          <w:divBdr>
            <w:top w:val="none" w:sz="0" w:space="0" w:color="auto"/>
            <w:left w:val="none" w:sz="0" w:space="0" w:color="auto"/>
            <w:bottom w:val="none" w:sz="0" w:space="0" w:color="auto"/>
            <w:right w:val="none" w:sz="0" w:space="0" w:color="auto"/>
          </w:divBdr>
        </w:div>
        <w:div w:id="1149324140">
          <w:marLeft w:val="0"/>
          <w:marRight w:val="0"/>
          <w:marTop w:val="0"/>
          <w:marBottom w:val="0"/>
          <w:divBdr>
            <w:top w:val="none" w:sz="0" w:space="0" w:color="auto"/>
            <w:left w:val="none" w:sz="0" w:space="0" w:color="auto"/>
            <w:bottom w:val="none" w:sz="0" w:space="0" w:color="auto"/>
            <w:right w:val="none" w:sz="0" w:space="0" w:color="auto"/>
          </w:divBdr>
        </w:div>
        <w:div w:id="1181624359">
          <w:marLeft w:val="0"/>
          <w:marRight w:val="0"/>
          <w:marTop w:val="0"/>
          <w:marBottom w:val="0"/>
          <w:divBdr>
            <w:top w:val="none" w:sz="0" w:space="0" w:color="auto"/>
            <w:left w:val="none" w:sz="0" w:space="0" w:color="auto"/>
            <w:bottom w:val="none" w:sz="0" w:space="0" w:color="auto"/>
            <w:right w:val="none" w:sz="0" w:space="0" w:color="auto"/>
          </w:divBdr>
        </w:div>
        <w:div w:id="1204093555">
          <w:marLeft w:val="0"/>
          <w:marRight w:val="0"/>
          <w:marTop w:val="0"/>
          <w:marBottom w:val="0"/>
          <w:divBdr>
            <w:top w:val="none" w:sz="0" w:space="0" w:color="auto"/>
            <w:left w:val="none" w:sz="0" w:space="0" w:color="auto"/>
            <w:bottom w:val="none" w:sz="0" w:space="0" w:color="auto"/>
            <w:right w:val="none" w:sz="0" w:space="0" w:color="auto"/>
          </w:divBdr>
        </w:div>
        <w:div w:id="1204710942">
          <w:marLeft w:val="0"/>
          <w:marRight w:val="0"/>
          <w:marTop w:val="0"/>
          <w:marBottom w:val="0"/>
          <w:divBdr>
            <w:top w:val="none" w:sz="0" w:space="0" w:color="auto"/>
            <w:left w:val="none" w:sz="0" w:space="0" w:color="auto"/>
            <w:bottom w:val="none" w:sz="0" w:space="0" w:color="auto"/>
            <w:right w:val="none" w:sz="0" w:space="0" w:color="auto"/>
          </w:divBdr>
        </w:div>
        <w:div w:id="1290623841">
          <w:marLeft w:val="0"/>
          <w:marRight w:val="0"/>
          <w:marTop w:val="0"/>
          <w:marBottom w:val="0"/>
          <w:divBdr>
            <w:top w:val="none" w:sz="0" w:space="0" w:color="auto"/>
            <w:left w:val="none" w:sz="0" w:space="0" w:color="auto"/>
            <w:bottom w:val="none" w:sz="0" w:space="0" w:color="auto"/>
            <w:right w:val="none" w:sz="0" w:space="0" w:color="auto"/>
          </w:divBdr>
        </w:div>
        <w:div w:id="1302029743">
          <w:marLeft w:val="0"/>
          <w:marRight w:val="0"/>
          <w:marTop w:val="0"/>
          <w:marBottom w:val="0"/>
          <w:divBdr>
            <w:top w:val="none" w:sz="0" w:space="0" w:color="auto"/>
            <w:left w:val="none" w:sz="0" w:space="0" w:color="auto"/>
            <w:bottom w:val="none" w:sz="0" w:space="0" w:color="auto"/>
            <w:right w:val="none" w:sz="0" w:space="0" w:color="auto"/>
          </w:divBdr>
        </w:div>
        <w:div w:id="1304501338">
          <w:marLeft w:val="0"/>
          <w:marRight w:val="0"/>
          <w:marTop w:val="0"/>
          <w:marBottom w:val="0"/>
          <w:divBdr>
            <w:top w:val="none" w:sz="0" w:space="0" w:color="auto"/>
            <w:left w:val="none" w:sz="0" w:space="0" w:color="auto"/>
            <w:bottom w:val="none" w:sz="0" w:space="0" w:color="auto"/>
            <w:right w:val="none" w:sz="0" w:space="0" w:color="auto"/>
          </w:divBdr>
        </w:div>
        <w:div w:id="1390571865">
          <w:marLeft w:val="0"/>
          <w:marRight w:val="0"/>
          <w:marTop w:val="0"/>
          <w:marBottom w:val="0"/>
          <w:divBdr>
            <w:top w:val="none" w:sz="0" w:space="0" w:color="auto"/>
            <w:left w:val="none" w:sz="0" w:space="0" w:color="auto"/>
            <w:bottom w:val="none" w:sz="0" w:space="0" w:color="auto"/>
            <w:right w:val="none" w:sz="0" w:space="0" w:color="auto"/>
          </w:divBdr>
        </w:div>
        <w:div w:id="1463108792">
          <w:marLeft w:val="0"/>
          <w:marRight w:val="0"/>
          <w:marTop w:val="0"/>
          <w:marBottom w:val="0"/>
          <w:divBdr>
            <w:top w:val="none" w:sz="0" w:space="0" w:color="auto"/>
            <w:left w:val="none" w:sz="0" w:space="0" w:color="auto"/>
            <w:bottom w:val="none" w:sz="0" w:space="0" w:color="auto"/>
            <w:right w:val="none" w:sz="0" w:space="0" w:color="auto"/>
          </w:divBdr>
        </w:div>
        <w:div w:id="1480267818">
          <w:marLeft w:val="0"/>
          <w:marRight w:val="0"/>
          <w:marTop w:val="0"/>
          <w:marBottom w:val="0"/>
          <w:divBdr>
            <w:top w:val="none" w:sz="0" w:space="0" w:color="auto"/>
            <w:left w:val="none" w:sz="0" w:space="0" w:color="auto"/>
            <w:bottom w:val="none" w:sz="0" w:space="0" w:color="auto"/>
            <w:right w:val="none" w:sz="0" w:space="0" w:color="auto"/>
          </w:divBdr>
        </w:div>
        <w:div w:id="1514029839">
          <w:marLeft w:val="0"/>
          <w:marRight w:val="0"/>
          <w:marTop w:val="0"/>
          <w:marBottom w:val="0"/>
          <w:divBdr>
            <w:top w:val="none" w:sz="0" w:space="0" w:color="auto"/>
            <w:left w:val="none" w:sz="0" w:space="0" w:color="auto"/>
            <w:bottom w:val="none" w:sz="0" w:space="0" w:color="auto"/>
            <w:right w:val="none" w:sz="0" w:space="0" w:color="auto"/>
          </w:divBdr>
        </w:div>
        <w:div w:id="1523393520">
          <w:marLeft w:val="0"/>
          <w:marRight w:val="0"/>
          <w:marTop w:val="0"/>
          <w:marBottom w:val="0"/>
          <w:divBdr>
            <w:top w:val="none" w:sz="0" w:space="0" w:color="auto"/>
            <w:left w:val="none" w:sz="0" w:space="0" w:color="auto"/>
            <w:bottom w:val="none" w:sz="0" w:space="0" w:color="auto"/>
            <w:right w:val="none" w:sz="0" w:space="0" w:color="auto"/>
          </w:divBdr>
        </w:div>
        <w:div w:id="1582717848">
          <w:marLeft w:val="0"/>
          <w:marRight w:val="0"/>
          <w:marTop w:val="0"/>
          <w:marBottom w:val="0"/>
          <w:divBdr>
            <w:top w:val="none" w:sz="0" w:space="0" w:color="auto"/>
            <w:left w:val="none" w:sz="0" w:space="0" w:color="auto"/>
            <w:bottom w:val="none" w:sz="0" w:space="0" w:color="auto"/>
            <w:right w:val="none" w:sz="0" w:space="0" w:color="auto"/>
          </w:divBdr>
        </w:div>
        <w:div w:id="1600599655">
          <w:marLeft w:val="0"/>
          <w:marRight w:val="0"/>
          <w:marTop w:val="0"/>
          <w:marBottom w:val="0"/>
          <w:divBdr>
            <w:top w:val="none" w:sz="0" w:space="0" w:color="auto"/>
            <w:left w:val="none" w:sz="0" w:space="0" w:color="auto"/>
            <w:bottom w:val="none" w:sz="0" w:space="0" w:color="auto"/>
            <w:right w:val="none" w:sz="0" w:space="0" w:color="auto"/>
          </w:divBdr>
        </w:div>
        <w:div w:id="1602487420">
          <w:marLeft w:val="0"/>
          <w:marRight w:val="0"/>
          <w:marTop w:val="0"/>
          <w:marBottom w:val="0"/>
          <w:divBdr>
            <w:top w:val="none" w:sz="0" w:space="0" w:color="auto"/>
            <w:left w:val="none" w:sz="0" w:space="0" w:color="auto"/>
            <w:bottom w:val="none" w:sz="0" w:space="0" w:color="auto"/>
            <w:right w:val="none" w:sz="0" w:space="0" w:color="auto"/>
          </w:divBdr>
        </w:div>
        <w:div w:id="1665819116">
          <w:marLeft w:val="0"/>
          <w:marRight w:val="0"/>
          <w:marTop w:val="0"/>
          <w:marBottom w:val="0"/>
          <w:divBdr>
            <w:top w:val="none" w:sz="0" w:space="0" w:color="auto"/>
            <w:left w:val="none" w:sz="0" w:space="0" w:color="auto"/>
            <w:bottom w:val="none" w:sz="0" w:space="0" w:color="auto"/>
            <w:right w:val="none" w:sz="0" w:space="0" w:color="auto"/>
          </w:divBdr>
        </w:div>
        <w:div w:id="1675263597">
          <w:marLeft w:val="0"/>
          <w:marRight w:val="0"/>
          <w:marTop w:val="0"/>
          <w:marBottom w:val="0"/>
          <w:divBdr>
            <w:top w:val="none" w:sz="0" w:space="0" w:color="auto"/>
            <w:left w:val="none" w:sz="0" w:space="0" w:color="auto"/>
            <w:bottom w:val="none" w:sz="0" w:space="0" w:color="auto"/>
            <w:right w:val="none" w:sz="0" w:space="0" w:color="auto"/>
          </w:divBdr>
        </w:div>
        <w:div w:id="1700354685">
          <w:marLeft w:val="0"/>
          <w:marRight w:val="0"/>
          <w:marTop w:val="0"/>
          <w:marBottom w:val="0"/>
          <w:divBdr>
            <w:top w:val="none" w:sz="0" w:space="0" w:color="auto"/>
            <w:left w:val="none" w:sz="0" w:space="0" w:color="auto"/>
            <w:bottom w:val="none" w:sz="0" w:space="0" w:color="auto"/>
            <w:right w:val="none" w:sz="0" w:space="0" w:color="auto"/>
          </w:divBdr>
        </w:div>
        <w:div w:id="1737625234">
          <w:marLeft w:val="0"/>
          <w:marRight w:val="0"/>
          <w:marTop w:val="0"/>
          <w:marBottom w:val="0"/>
          <w:divBdr>
            <w:top w:val="none" w:sz="0" w:space="0" w:color="auto"/>
            <w:left w:val="none" w:sz="0" w:space="0" w:color="auto"/>
            <w:bottom w:val="none" w:sz="0" w:space="0" w:color="auto"/>
            <w:right w:val="none" w:sz="0" w:space="0" w:color="auto"/>
          </w:divBdr>
        </w:div>
        <w:div w:id="1778791946">
          <w:marLeft w:val="0"/>
          <w:marRight w:val="0"/>
          <w:marTop w:val="0"/>
          <w:marBottom w:val="0"/>
          <w:divBdr>
            <w:top w:val="none" w:sz="0" w:space="0" w:color="auto"/>
            <w:left w:val="none" w:sz="0" w:space="0" w:color="auto"/>
            <w:bottom w:val="none" w:sz="0" w:space="0" w:color="auto"/>
            <w:right w:val="none" w:sz="0" w:space="0" w:color="auto"/>
          </w:divBdr>
        </w:div>
        <w:div w:id="1850677717">
          <w:marLeft w:val="0"/>
          <w:marRight w:val="0"/>
          <w:marTop w:val="0"/>
          <w:marBottom w:val="0"/>
          <w:divBdr>
            <w:top w:val="none" w:sz="0" w:space="0" w:color="auto"/>
            <w:left w:val="none" w:sz="0" w:space="0" w:color="auto"/>
            <w:bottom w:val="none" w:sz="0" w:space="0" w:color="auto"/>
            <w:right w:val="none" w:sz="0" w:space="0" w:color="auto"/>
          </w:divBdr>
        </w:div>
        <w:div w:id="1868717890">
          <w:marLeft w:val="0"/>
          <w:marRight w:val="0"/>
          <w:marTop w:val="0"/>
          <w:marBottom w:val="0"/>
          <w:divBdr>
            <w:top w:val="none" w:sz="0" w:space="0" w:color="auto"/>
            <w:left w:val="none" w:sz="0" w:space="0" w:color="auto"/>
            <w:bottom w:val="none" w:sz="0" w:space="0" w:color="auto"/>
            <w:right w:val="none" w:sz="0" w:space="0" w:color="auto"/>
          </w:divBdr>
        </w:div>
        <w:div w:id="1869101507">
          <w:marLeft w:val="0"/>
          <w:marRight w:val="0"/>
          <w:marTop w:val="0"/>
          <w:marBottom w:val="0"/>
          <w:divBdr>
            <w:top w:val="none" w:sz="0" w:space="0" w:color="auto"/>
            <w:left w:val="none" w:sz="0" w:space="0" w:color="auto"/>
            <w:bottom w:val="none" w:sz="0" w:space="0" w:color="auto"/>
            <w:right w:val="none" w:sz="0" w:space="0" w:color="auto"/>
          </w:divBdr>
        </w:div>
        <w:div w:id="1886138588">
          <w:marLeft w:val="0"/>
          <w:marRight w:val="0"/>
          <w:marTop w:val="0"/>
          <w:marBottom w:val="0"/>
          <w:divBdr>
            <w:top w:val="none" w:sz="0" w:space="0" w:color="auto"/>
            <w:left w:val="none" w:sz="0" w:space="0" w:color="auto"/>
            <w:bottom w:val="none" w:sz="0" w:space="0" w:color="auto"/>
            <w:right w:val="none" w:sz="0" w:space="0" w:color="auto"/>
          </w:divBdr>
        </w:div>
        <w:div w:id="1891261979">
          <w:marLeft w:val="0"/>
          <w:marRight w:val="0"/>
          <w:marTop w:val="0"/>
          <w:marBottom w:val="0"/>
          <w:divBdr>
            <w:top w:val="none" w:sz="0" w:space="0" w:color="auto"/>
            <w:left w:val="none" w:sz="0" w:space="0" w:color="auto"/>
            <w:bottom w:val="none" w:sz="0" w:space="0" w:color="auto"/>
            <w:right w:val="none" w:sz="0" w:space="0" w:color="auto"/>
          </w:divBdr>
        </w:div>
        <w:div w:id="1964538100">
          <w:marLeft w:val="0"/>
          <w:marRight w:val="0"/>
          <w:marTop w:val="0"/>
          <w:marBottom w:val="0"/>
          <w:divBdr>
            <w:top w:val="none" w:sz="0" w:space="0" w:color="auto"/>
            <w:left w:val="none" w:sz="0" w:space="0" w:color="auto"/>
            <w:bottom w:val="none" w:sz="0" w:space="0" w:color="auto"/>
            <w:right w:val="none" w:sz="0" w:space="0" w:color="auto"/>
          </w:divBdr>
        </w:div>
        <w:div w:id="2020813575">
          <w:marLeft w:val="0"/>
          <w:marRight w:val="0"/>
          <w:marTop w:val="0"/>
          <w:marBottom w:val="0"/>
          <w:divBdr>
            <w:top w:val="none" w:sz="0" w:space="0" w:color="auto"/>
            <w:left w:val="none" w:sz="0" w:space="0" w:color="auto"/>
            <w:bottom w:val="none" w:sz="0" w:space="0" w:color="auto"/>
            <w:right w:val="none" w:sz="0" w:space="0" w:color="auto"/>
          </w:divBdr>
        </w:div>
        <w:div w:id="2076466328">
          <w:marLeft w:val="0"/>
          <w:marRight w:val="0"/>
          <w:marTop w:val="0"/>
          <w:marBottom w:val="0"/>
          <w:divBdr>
            <w:top w:val="none" w:sz="0" w:space="0" w:color="auto"/>
            <w:left w:val="none" w:sz="0" w:space="0" w:color="auto"/>
            <w:bottom w:val="none" w:sz="0" w:space="0" w:color="auto"/>
            <w:right w:val="none" w:sz="0" w:space="0" w:color="auto"/>
          </w:divBdr>
        </w:div>
        <w:div w:id="2126534582">
          <w:marLeft w:val="0"/>
          <w:marRight w:val="0"/>
          <w:marTop w:val="0"/>
          <w:marBottom w:val="0"/>
          <w:divBdr>
            <w:top w:val="none" w:sz="0" w:space="0" w:color="auto"/>
            <w:left w:val="none" w:sz="0" w:space="0" w:color="auto"/>
            <w:bottom w:val="none" w:sz="0" w:space="0" w:color="auto"/>
            <w:right w:val="none" w:sz="0" w:space="0" w:color="auto"/>
          </w:divBdr>
        </w:div>
        <w:div w:id="2144499737">
          <w:marLeft w:val="0"/>
          <w:marRight w:val="0"/>
          <w:marTop w:val="0"/>
          <w:marBottom w:val="0"/>
          <w:divBdr>
            <w:top w:val="none" w:sz="0" w:space="0" w:color="auto"/>
            <w:left w:val="none" w:sz="0" w:space="0" w:color="auto"/>
            <w:bottom w:val="none" w:sz="0" w:space="0" w:color="auto"/>
            <w:right w:val="none" w:sz="0" w:space="0" w:color="auto"/>
          </w:divBdr>
        </w:div>
      </w:divsChild>
    </w:div>
    <w:div w:id="1117025630">
      <w:bodyDiv w:val="1"/>
      <w:marLeft w:val="0"/>
      <w:marRight w:val="0"/>
      <w:marTop w:val="0"/>
      <w:marBottom w:val="0"/>
      <w:divBdr>
        <w:top w:val="none" w:sz="0" w:space="0" w:color="auto"/>
        <w:left w:val="none" w:sz="0" w:space="0" w:color="auto"/>
        <w:bottom w:val="none" w:sz="0" w:space="0" w:color="auto"/>
        <w:right w:val="none" w:sz="0" w:space="0" w:color="auto"/>
      </w:divBdr>
    </w:div>
    <w:div w:id="1124345091">
      <w:bodyDiv w:val="1"/>
      <w:marLeft w:val="0"/>
      <w:marRight w:val="0"/>
      <w:marTop w:val="0"/>
      <w:marBottom w:val="0"/>
      <w:divBdr>
        <w:top w:val="none" w:sz="0" w:space="0" w:color="auto"/>
        <w:left w:val="none" w:sz="0" w:space="0" w:color="auto"/>
        <w:bottom w:val="none" w:sz="0" w:space="0" w:color="auto"/>
        <w:right w:val="none" w:sz="0" w:space="0" w:color="auto"/>
      </w:divBdr>
    </w:div>
    <w:div w:id="1127088642">
      <w:bodyDiv w:val="1"/>
      <w:marLeft w:val="0"/>
      <w:marRight w:val="0"/>
      <w:marTop w:val="0"/>
      <w:marBottom w:val="0"/>
      <w:divBdr>
        <w:top w:val="none" w:sz="0" w:space="0" w:color="auto"/>
        <w:left w:val="none" w:sz="0" w:space="0" w:color="auto"/>
        <w:bottom w:val="none" w:sz="0" w:space="0" w:color="auto"/>
        <w:right w:val="none" w:sz="0" w:space="0" w:color="auto"/>
      </w:divBdr>
      <w:divsChild>
        <w:div w:id="9452377">
          <w:marLeft w:val="0"/>
          <w:marRight w:val="0"/>
          <w:marTop w:val="0"/>
          <w:marBottom w:val="0"/>
          <w:divBdr>
            <w:top w:val="none" w:sz="0" w:space="0" w:color="auto"/>
            <w:left w:val="none" w:sz="0" w:space="0" w:color="auto"/>
            <w:bottom w:val="none" w:sz="0" w:space="0" w:color="auto"/>
            <w:right w:val="none" w:sz="0" w:space="0" w:color="auto"/>
          </w:divBdr>
        </w:div>
        <w:div w:id="24870147">
          <w:marLeft w:val="0"/>
          <w:marRight w:val="0"/>
          <w:marTop w:val="0"/>
          <w:marBottom w:val="0"/>
          <w:divBdr>
            <w:top w:val="none" w:sz="0" w:space="0" w:color="auto"/>
            <w:left w:val="none" w:sz="0" w:space="0" w:color="auto"/>
            <w:bottom w:val="none" w:sz="0" w:space="0" w:color="auto"/>
            <w:right w:val="none" w:sz="0" w:space="0" w:color="auto"/>
          </w:divBdr>
        </w:div>
        <w:div w:id="48234625">
          <w:marLeft w:val="0"/>
          <w:marRight w:val="0"/>
          <w:marTop w:val="0"/>
          <w:marBottom w:val="0"/>
          <w:divBdr>
            <w:top w:val="none" w:sz="0" w:space="0" w:color="auto"/>
            <w:left w:val="none" w:sz="0" w:space="0" w:color="auto"/>
            <w:bottom w:val="none" w:sz="0" w:space="0" w:color="auto"/>
            <w:right w:val="none" w:sz="0" w:space="0" w:color="auto"/>
          </w:divBdr>
        </w:div>
        <w:div w:id="108625582">
          <w:marLeft w:val="0"/>
          <w:marRight w:val="0"/>
          <w:marTop w:val="0"/>
          <w:marBottom w:val="0"/>
          <w:divBdr>
            <w:top w:val="none" w:sz="0" w:space="0" w:color="auto"/>
            <w:left w:val="none" w:sz="0" w:space="0" w:color="auto"/>
            <w:bottom w:val="none" w:sz="0" w:space="0" w:color="auto"/>
            <w:right w:val="none" w:sz="0" w:space="0" w:color="auto"/>
          </w:divBdr>
        </w:div>
        <w:div w:id="152644427">
          <w:marLeft w:val="0"/>
          <w:marRight w:val="0"/>
          <w:marTop w:val="0"/>
          <w:marBottom w:val="0"/>
          <w:divBdr>
            <w:top w:val="none" w:sz="0" w:space="0" w:color="auto"/>
            <w:left w:val="none" w:sz="0" w:space="0" w:color="auto"/>
            <w:bottom w:val="none" w:sz="0" w:space="0" w:color="auto"/>
            <w:right w:val="none" w:sz="0" w:space="0" w:color="auto"/>
          </w:divBdr>
        </w:div>
        <w:div w:id="201676713">
          <w:marLeft w:val="0"/>
          <w:marRight w:val="0"/>
          <w:marTop w:val="0"/>
          <w:marBottom w:val="0"/>
          <w:divBdr>
            <w:top w:val="none" w:sz="0" w:space="0" w:color="auto"/>
            <w:left w:val="none" w:sz="0" w:space="0" w:color="auto"/>
            <w:bottom w:val="none" w:sz="0" w:space="0" w:color="auto"/>
            <w:right w:val="none" w:sz="0" w:space="0" w:color="auto"/>
          </w:divBdr>
        </w:div>
        <w:div w:id="255213337">
          <w:marLeft w:val="0"/>
          <w:marRight w:val="0"/>
          <w:marTop w:val="0"/>
          <w:marBottom w:val="0"/>
          <w:divBdr>
            <w:top w:val="none" w:sz="0" w:space="0" w:color="auto"/>
            <w:left w:val="none" w:sz="0" w:space="0" w:color="auto"/>
            <w:bottom w:val="none" w:sz="0" w:space="0" w:color="auto"/>
            <w:right w:val="none" w:sz="0" w:space="0" w:color="auto"/>
          </w:divBdr>
        </w:div>
        <w:div w:id="260185732">
          <w:marLeft w:val="0"/>
          <w:marRight w:val="0"/>
          <w:marTop w:val="0"/>
          <w:marBottom w:val="0"/>
          <w:divBdr>
            <w:top w:val="none" w:sz="0" w:space="0" w:color="auto"/>
            <w:left w:val="none" w:sz="0" w:space="0" w:color="auto"/>
            <w:bottom w:val="none" w:sz="0" w:space="0" w:color="auto"/>
            <w:right w:val="none" w:sz="0" w:space="0" w:color="auto"/>
          </w:divBdr>
        </w:div>
        <w:div w:id="270478355">
          <w:marLeft w:val="0"/>
          <w:marRight w:val="0"/>
          <w:marTop w:val="0"/>
          <w:marBottom w:val="0"/>
          <w:divBdr>
            <w:top w:val="none" w:sz="0" w:space="0" w:color="auto"/>
            <w:left w:val="none" w:sz="0" w:space="0" w:color="auto"/>
            <w:bottom w:val="none" w:sz="0" w:space="0" w:color="auto"/>
            <w:right w:val="none" w:sz="0" w:space="0" w:color="auto"/>
          </w:divBdr>
        </w:div>
        <w:div w:id="320502644">
          <w:marLeft w:val="0"/>
          <w:marRight w:val="0"/>
          <w:marTop w:val="0"/>
          <w:marBottom w:val="0"/>
          <w:divBdr>
            <w:top w:val="none" w:sz="0" w:space="0" w:color="auto"/>
            <w:left w:val="none" w:sz="0" w:space="0" w:color="auto"/>
            <w:bottom w:val="none" w:sz="0" w:space="0" w:color="auto"/>
            <w:right w:val="none" w:sz="0" w:space="0" w:color="auto"/>
          </w:divBdr>
        </w:div>
        <w:div w:id="361135222">
          <w:marLeft w:val="0"/>
          <w:marRight w:val="0"/>
          <w:marTop w:val="0"/>
          <w:marBottom w:val="0"/>
          <w:divBdr>
            <w:top w:val="none" w:sz="0" w:space="0" w:color="auto"/>
            <w:left w:val="none" w:sz="0" w:space="0" w:color="auto"/>
            <w:bottom w:val="none" w:sz="0" w:space="0" w:color="auto"/>
            <w:right w:val="none" w:sz="0" w:space="0" w:color="auto"/>
          </w:divBdr>
        </w:div>
        <w:div w:id="373701455">
          <w:marLeft w:val="0"/>
          <w:marRight w:val="0"/>
          <w:marTop w:val="0"/>
          <w:marBottom w:val="0"/>
          <w:divBdr>
            <w:top w:val="none" w:sz="0" w:space="0" w:color="auto"/>
            <w:left w:val="none" w:sz="0" w:space="0" w:color="auto"/>
            <w:bottom w:val="none" w:sz="0" w:space="0" w:color="auto"/>
            <w:right w:val="none" w:sz="0" w:space="0" w:color="auto"/>
          </w:divBdr>
        </w:div>
        <w:div w:id="421412674">
          <w:marLeft w:val="0"/>
          <w:marRight w:val="0"/>
          <w:marTop w:val="0"/>
          <w:marBottom w:val="0"/>
          <w:divBdr>
            <w:top w:val="none" w:sz="0" w:space="0" w:color="auto"/>
            <w:left w:val="none" w:sz="0" w:space="0" w:color="auto"/>
            <w:bottom w:val="none" w:sz="0" w:space="0" w:color="auto"/>
            <w:right w:val="none" w:sz="0" w:space="0" w:color="auto"/>
          </w:divBdr>
        </w:div>
        <w:div w:id="425536256">
          <w:marLeft w:val="0"/>
          <w:marRight w:val="0"/>
          <w:marTop w:val="0"/>
          <w:marBottom w:val="0"/>
          <w:divBdr>
            <w:top w:val="none" w:sz="0" w:space="0" w:color="auto"/>
            <w:left w:val="none" w:sz="0" w:space="0" w:color="auto"/>
            <w:bottom w:val="none" w:sz="0" w:space="0" w:color="auto"/>
            <w:right w:val="none" w:sz="0" w:space="0" w:color="auto"/>
          </w:divBdr>
        </w:div>
        <w:div w:id="443115907">
          <w:marLeft w:val="0"/>
          <w:marRight w:val="0"/>
          <w:marTop w:val="0"/>
          <w:marBottom w:val="0"/>
          <w:divBdr>
            <w:top w:val="none" w:sz="0" w:space="0" w:color="auto"/>
            <w:left w:val="none" w:sz="0" w:space="0" w:color="auto"/>
            <w:bottom w:val="none" w:sz="0" w:space="0" w:color="auto"/>
            <w:right w:val="none" w:sz="0" w:space="0" w:color="auto"/>
          </w:divBdr>
        </w:div>
        <w:div w:id="455489645">
          <w:marLeft w:val="0"/>
          <w:marRight w:val="0"/>
          <w:marTop w:val="0"/>
          <w:marBottom w:val="0"/>
          <w:divBdr>
            <w:top w:val="none" w:sz="0" w:space="0" w:color="auto"/>
            <w:left w:val="none" w:sz="0" w:space="0" w:color="auto"/>
            <w:bottom w:val="none" w:sz="0" w:space="0" w:color="auto"/>
            <w:right w:val="none" w:sz="0" w:space="0" w:color="auto"/>
          </w:divBdr>
        </w:div>
        <w:div w:id="511260232">
          <w:marLeft w:val="0"/>
          <w:marRight w:val="0"/>
          <w:marTop w:val="0"/>
          <w:marBottom w:val="0"/>
          <w:divBdr>
            <w:top w:val="none" w:sz="0" w:space="0" w:color="auto"/>
            <w:left w:val="none" w:sz="0" w:space="0" w:color="auto"/>
            <w:bottom w:val="none" w:sz="0" w:space="0" w:color="auto"/>
            <w:right w:val="none" w:sz="0" w:space="0" w:color="auto"/>
          </w:divBdr>
        </w:div>
        <w:div w:id="535657888">
          <w:marLeft w:val="0"/>
          <w:marRight w:val="0"/>
          <w:marTop w:val="0"/>
          <w:marBottom w:val="0"/>
          <w:divBdr>
            <w:top w:val="none" w:sz="0" w:space="0" w:color="auto"/>
            <w:left w:val="none" w:sz="0" w:space="0" w:color="auto"/>
            <w:bottom w:val="none" w:sz="0" w:space="0" w:color="auto"/>
            <w:right w:val="none" w:sz="0" w:space="0" w:color="auto"/>
          </w:divBdr>
        </w:div>
        <w:div w:id="570584308">
          <w:marLeft w:val="0"/>
          <w:marRight w:val="0"/>
          <w:marTop w:val="0"/>
          <w:marBottom w:val="0"/>
          <w:divBdr>
            <w:top w:val="none" w:sz="0" w:space="0" w:color="auto"/>
            <w:left w:val="none" w:sz="0" w:space="0" w:color="auto"/>
            <w:bottom w:val="none" w:sz="0" w:space="0" w:color="auto"/>
            <w:right w:val="none" w:sz="0" w:space="0" w:color="auto"/>
          </w:divBdr>
        </w:div>
        <w:div w:id="624115631">
          <w:marLeft w:val="0"/>
          <w:marRight w:val="0"/>
          <w:marTop w:val="0"/>
          <w:marBottom w:val="0"/>
          <w:divBdr>
            <w:top w:val="none" w:sz="0" w:space="0" w:color="auto"/>
            <w:left w:val="none" w:sz="0" w:space="0" w:color="auto"/>
            <w:bottom w:val="none" w:sz="0" w:space="0" w:color="auto"/>
            <w:right w:val="none" w:sz="0" w:space="0" w:color="auto"/>
          </w:divBdr>
        </w:div>
        <w:div w:id="631062296">
          <w:marLeft w:val="0"/>
          <w:marRight w:val="0"/>
          <w:marTop w:val="0"/>
          <w:marBottom w:val="0"/>
          <w:divBdr>
            <w:top w:val="none" w:sz="0" w:space="0" w:color="auto"/>
            <w:left w:val="none" w:sz="0" w:space="0" w:color="auto"/>
            <w:bottom w:val="none" w:sz="0" w:space="0" w:color="auto"/>
            <w:right w:val="none" w:sz="0" w:space="0" w:color="auto"/>
          </w:divBdr>
        </w:div>
        <w:div w:id="765611786">
          <w:marLeft w:val="0"/>
          <w:marRight w:val="0"/>
          <w:marTop w:val="0"/>
          <w:marBottom w:val="0"/>
          <w:divBdr>
            <w:top w:val="none" w:sz="0" w:space="0" w:color="auto"/>
            <w:left w:val="none" w:sz="0" w:space="0" w:color="auto"/>
            <w:bottom w:val="none" w:sz="0" w:space="0" w:color="auto"/>
            <w:right w:val="none" w:sz="0" w:space="0" w:color="auto"/>
          </w:divBdr>
        </w:div>
        <w:div w:id="793325262">
          <w:marLeft w:val="0"/>
          <w:marRight w:val="0"/>
          <w:marTop w:val="0"/>
          <w:marBottom w:val="0"/>
          <w:divBdr>
            <w:top w:val="none" w:sz="0" w:space="0" w:color="auto"/>
            <w:left w:val="none" w:sz="0" w:space="0" w:color="auto"/>
            <w:bottom w:val="none" w:sz="0" w:space="0" w:color="auto"/>
            <w:right w:val="none" w:sz="0" w:space="0" w:color="auto"/>
          </w:divBdr>
        </w:div>
        <w:div w:id="928656937">
          <w:marLeft w:val="0"/>
          <w:marRight w:val="0"/>
          <w:marTop w:val="0"/>
          <w:marBottom w:val="0"/>
          <w:divBdr>
            <w:top w:val="none" w:sz="0" w:space="0" w:color="auto"/>
            <w:left w:val="none" w:sz="0" w:space="0" w:color="auto"/>
            <w:bottom w:val="none" w:sz="0" w:space="0" w:color="auto"/>
            <w:right w:val="none" w:sz="0" w:space="0" w:color="auto"/>
          </w:divBdr>
        </w:div>
        <w:div w:id="1055205057">
          <w:marLeft w:val="0"/>
          <w:marRight w:val="0"/>
          <w:marTop w:val="0"/>
          <w:marBottom w:val="0"/>
          <w:divBdr>
            <w:top w:val="none" w:sz="0" w:space="0" w:color="auto"/>
            <w:left w:val="none" w:sz="0" w:space="0" w:color="auto"/>
            <w:bottom w:val="none" w:sz="0" w:space="0" w:color="auto"/>
            <w:right w:val="none" w:sz="0" w:space="0" w:color="auto"/>
          </w:divBdr>
        </w:div>
        <w:div w:id="1056002437">
          <w:marLeft w:val="0"/>
          <w:marRight w:val="0"/>
          <w:marTop w:val="0"/>
          <w:marBottom w:val="0"/>
          <w:divBdr>
            <w:top w:val="none" w:sz="0" w:space="0" w:color="auto"/>
            <w:left w:val="none" w:sz="0" w:space="0" w:color="auto"/>
            <w:bottom w:val="none" w:sz="0" w:space="0" w:color="auto"/>
            <w:right w:val="none" w:sz="0" w:space="0" w:color="auto"/>
          </w:divBdr>
        </w:div>
        <w:div w:id="1102409527">
          <w:marLeft w:val="0"/>
          <w:marRight w:val="0"/>
          <w:marTop w:val="0"/>
          <w:marBottom w:val="0"/>
          <w:divBdr>
            <w:top w:val="none" w:sz="0" w:space="0" w:color="auto"/>
            <w:left w:val="none" w:sz="0" w:space="0" w:color="auto"/>
            <w:bottom w:val="none" w:sz="0" w:space="0" w:color="auto"/>
            <w:right w:val="none" w:sz="0" w:space="0" w:color="auto"/>
          </w:divBdr>
        </w:div>
        <w:div w:id="1138255259">
          <w:marLeft w:val="0"/>
          <w:marRight w:val="0"/>
          <w:marTop w:val="0"/>
          <w:marBottom w:val="0"/>
          <w:divBdr>
            <w:top w:val="none" w:sz="0" w:space="0" w:color="auto"/>
            <w:left w:val="none" w:sz="0" w:space="0" w:color="auto"/>
            <w:bottom w:val="none" w:sz="0" w:space="0" w:color="auto"/>
            <w:right w:val="none" w:sz="0" w:space="0" w:color="auto"/>
          </w:divBdr>
        </w:div>
        <w:div w:id="1150635117">
          <w:marLeft w:val="0"/>
          <w:marRight w:val="0"/>
          <w:marTop w:val="0"/>
          <w:marBottom w:val="0"/>
          <w:divBdr>
            <w:top w:val="none" w:sz="0" w:space="0" w:color="auto"/>
            <w:left w:val="none" w:sz="0" w:space="0" w:color="auto"/>
            <w:bottom w:val="none" w:sz="0" w:space="0" w:color="auto"/>
            <w:right w:val="none" w:sz="0" w:space="0" w:color="auto"/>
          </w:divBdr>
        </w:div>
        <w:div w:id="1181317107">
          <w:marLeft w:val="0"/>
          <w:marRight w:val="0"/>
          <w:marTop w:val="0"/>
          <w:marBottom w:val="0"/>
          <w:divBdr>
            <w:top w:val="none" w:sz="0" w:space="0" w:color="auto"/>
            <w:left w:val="none" w:sz="0" w:space="0" w:color="auto"/>
            <w:bottom w:val="none" w:sz="0" w:space="0" w:color="auto"/>
            <w:right w:val="none" w:sz="0" w:space="0" w:color="auto"/>
          </w:divBdr>
        </w:div>
        <w:div w:id="1189290823">
          <w:marLeft w:val="0"/>
          <w:marRight w:val="0"/>
          <w:marTop w:val="0"/>
          <w:marBottom w:val="0"/>
          <w:divBdr>
            <w:top w:val="none" w:sz="0" w:space="0" w:color="auto"/>
            <w:left w:val="none" w:sz="0" w:space="0" w:color="auto"/>
            <w:bottom w:val="none" w:sz="0" w:space="0" w:color="auto"/>
            <w:right w:val="none" w:sz="0" w:space="0" w:color="auto"/>
          </w:divBdr>
        </w:div>
        <w:div w:id="1231425661">
          <w:marLeft w:val="0"/>
          <w:marRight w:val="0"/>
          <w:marTop w:val="0"/>
          <w:marBottom w:val="0"/>
          <w:divBdr>
            <w:top w:val="none" w:sz="0" w:space="0" w:color="auto"/>
            <w:left w:val="none" w:sz="0" w:space="0" w:color="auto"/>
            <w:bottom w:val="none" w:sz="0" w:space="0" w:color="auto"/>
            <w:right w:val="none" w:sz="0" w:space="0" w:color="auto"/>
          </w:divBdr>
        </w:div>
        <w:div w:id="1236279139">
          <w:marLeft w:val="0"/>
          <w:marRight w:val="0"/>
          <w:marTop w:val="0"/>
          <w:marBottom w:val="0"/>
          <w:divBdr>
            <w:top w:val="none" w:sz="0" w:space="0" w:color="auto"/>
            <w:left w:val="none" w:sz="0" w:space="0" w:color="auto"/>
            <w:bottom w:val="none" w:sz="0" w:space="0" w:color="auto"/>
            <w:right w:val="none" w:sz="0" w:space="0" w:color="auto"/>
          </w:divBdr>
        </w:div>
        <w:div w:id="1272863054">
          <w:marLeft w:val="0"/>
          <w:marRight w:val="0"/>
          <w:marTop w:val="0"/>
          <w:marBottom w:val="0"/>
          <w:divBdr>
            <w:top w:val="none" w:sz="0" w:space="0" w:color="auto"/>
            <w:left w:val="none" w:sz="0" w:space="0" w:color="auto"/>
            <w:bottom w:val="none" w:sz="0" w:space="0" w:color="auto"/>
            <w:right w:val="none" w:sz="0" w:space="0" w:color="auto"/>
          </w:divBdr>
        </w:div>
        <w:div w:id="1297683913">
          <w:marLeft w:val="0"/>
          <w:marRight w:val="0"/>
          <w:marTop w:val="0"/>
          <w:marBottom w:val="0"/>
          <w:divBdr>
            <w:top w:val="none" w:sz="0" w:space="0" w:color="auto"/>
            <w:left w:val="none" w:sz="0" w:space="0" w:color="auto"/>
            <w:bottom w:val="none" w:sz="0" w:space="0" w:color="auto"/>
            <w:right w:val="none" w:sz="0" w:space="0" w:color="auto"/>
          </w:divBdr>
        </w:div>
        <w:div w:id="1349212415">
          <w:marLeft w:val="0"/>
          <w:marRight w:val="0"/>
          <w:marTop w:val="0"/>
          <w:marBottom w:val="0"/>
          <w:divBdr>
            <w:top w:val="none" w:sz="0" w:space="0" w:color="auto"/>
            <w:left w:val="none" w:sz="0" w:space="0" w:color="auto"/>
            <w:bottom w:val="none" w:sz="0" w:space="0" w:color="auto"/>
            <w:right w:val="none" w:sz="0" w:space="0" w:color="auto"/>
          </w:divBdr>
        </w:div>
        <w:div w:id="1388188094">
          <w:marLeft w:val="0"/>
          <w:marRight w:val="0"/>
          <w:marTop w:val="0"/>
          <w:marBottom w:val="0"/>
          <w:divBdr>
            <w:top w:val="none" w:sz="0" w:space="0" w:color="auto"/>
            <w:left w:val="none" w:sz="0" w:space="0" w:color="auto"/>
            <w:bottom w:val="none" w:sz="0" w:space="0" w:color="auto"/>
            <w:right w:val="none" w:sz="0" w:space="0" w:color="auto"/>
          </w:divBdr>
        </w:div>
        <w:div w:id="1408571723">
          <w:marLeft w:val="0"/>
          <w:marRight w:val="0"/>
          <w:marTop w:val="0"/>
          <w:marBottom w:val="0"/>
          <w:divBdr>
            <w:top w:val="none" w:sz="0" w:space="0" w:color="auto"/>
            <w:left w:val="none" w:sz="0" w:space="0" w:color="auto"/>
            <w:bottom w:val="none" w:sz="0" w:space="0" w:color="auto"/>
            <w:right w:val="none" w:sz="0" w:space="0" w:color="auto"/>
          </w:divBdr>
        </w:div>
        <w:div w:id="1422947886">
          <w:marLeft w:val="0"/>
          <w:marRight w:val="0"/>
          <w:marTop w:val="0"/>
          <w:marBottom w:val="0"/>
          <w:divBdr>
            <w:top w:val="none" w:sz="0" w:space="0" w:color="auto"/>
            <w:left w:val="none" w:sz="0" w:space="0" w:color="auto"/>
            <w:bottom w:val="none" w:sz="0" w:space="0" w:color="auto"/>
            <w:right w:val="none" w:sz="0" w:space="0" w:color="auto"/>
          </w:divBdr>
        </w:div>
        <w:div w:id="1444114275">
          <w:marLeft w:val="0"/>
          <w:marRight w:val="0"/>
          <w:marTop w:val="0"/>
          <w:marBottom w:val="0"/>
          <w:divBdr>
            <w:top w:val="none" w:sz="0" w:space="0" w:color="auto"/>
            <w:left w:val="none" w:sz="0" w:space="0" w:color="auto"/>
            <w:bottom w:val="none" w:sz="0" w:space="0" w:color="auto"/>
            <w:right w:val="none" w:sz="0" w:space="0" w:color="auto"/>
          </w:divBdr>
        </w:div>
        <w:div w:id="1580217155">
          <w:marLeft w:val="0"/>
          <w:marRight w:val="0"/>
          <w:marTop w:val="0"/>
          <w:marBottom w:val="0"/>
          <w:divBdr>
            <w:top w:val="none" w:sz="0" w:space="0" w:color="auto"/>
            <w:left w:val="none" w:sz="0" w:space="0" w:color="auto"/>
            <w:bottom w:val="none" w:sz="0" w:space="0" w:color="auto"/>
            <w:right w:val="none" w:sz="0" w:space="0" w:color="auto"/>
          </w:divBdr>
        </w:div>
        <w:div w:id="1589652928">
          <w:marLeft w:val="0"/>
          <w:marRight w:val="0"/>
          <w:marTop w:val="0"/>
          <w:marBottom w:val="0"/>
          <w:divBdr>
            <w:top w:val="none" w:sz="0" w:space="0" w:color="auto"/>
            <w:left w:val="none" w:sz="0" w:space="0" w:color="auto"/>
            <w:bottom w:val="none" w:sz="0" w:space="0" w:color="auto"/>
            <w:right w:val="none" w:sz="0" w:space="0" w:color="auto"/>
          </w:divBdr>
        </w:div>
        <w:div w:id="1597519028">
          <w:marLeft w:val="0"/>
          <w:marRight w:val="0"/>
          <w:marTop w:val="0"/>
          <w:marBottom w:val="0"/>
          <w:divBdr>
            <w:top w:val="none" w:sz="0" w:space="0" w:color="auto"/>
            <w:left w:val="none" w:sz="0" w:space="0" w:color="auto"/>
            <w:bottom w:val="none" w:sz="0" w:space="0" w:color="auto"/>
            <w:right w:val="none" w:sz="0" w:space="0" w:color="auto"/>
          </w:divBdr>
        </w:div>
        <w:div w:id="1620725500">
          <w:marLeft w:val="0"/>
          <w:marRight w:val="0"/>
          <w:marTop w:val="0"/>
          <w:marBottom w:val="0"/>
          <w:divBdr>
            <w:top w:val="none" w:sz="0" w:space="0" w:color="auto"/>
            <w:left w:val="none" w:sz="0" w:space="0" w:color="auto"/>
            <w:bottom w:val="none" w:sz="0" w:space="0" w:color="auto"/>
            <w:right w:val="none" w:sz="0" w:space="0" w:color="auto"/>
          </w:divBdr>
        </w:div>
        <w:div w:id="1691293591">
          <w:marLeft w:val="0"/>
          <w:marRight w:val="0"/>
          <w:marTop w:val="0"/>
          <w:marBottom w:val="0"/>
          <w:divBdr>
            <w:top w:val="none" w:sz="0" w:space="0" w:color="auto"/>
            <w:left w:val="none" w:sz="0" w:space="0" w:color="auto"/>
            <w:bottom w:val="none" w:sz="0" w:space="0" w:color="auto"/>
            <w:right w:val="none" w:sz="0" w:space="0" w:color="auto"/>
          </w:divBdr>
        </w:div>
        <w:div w:id="1722052644">
          <w:marLeft w:val="0"/>
          <w:marRight w:val="0"/>
          <w:marTop w:val="0"/>
          <w:marBottom w:val="0"/>
          <w:divBdr>
            <w:top w:val="none" w:sz="0" w:space="0" w:color="auto"/>
            <w:left w:val="none" w:sz="0" w:space="0" w:color="auto"/>
            <w:bottom w:val="none" w:sz="0" w:space="0" w:color="auto"/>
            <w:right w:val="none" w:sz="0" w:space="0" w:color="auto"/>
          </w:divBdr>
        </w:div>
        <w:div w:id="1740786902">
          <w:marLeft w:val="0"/>
          <w:marRight w:val="0"/>
          <w:marTop w:val="0"/>
          <w:marBottom w:val="0"/>
          <w:divBdr>
            <w:top w:val="none" w:sz="0" w:space="0" w:color="auto"/>
            <w:left w:val="none" w:sz="0" w:space="0" w:color="auto"/>
            <w:bottom w:val="none" w:sz="0" w:space="0" w:color="auto"/>
            <w:right w:val="none" w:sz="0" w:space="0" w:color="auto"/>
          </w:divBdr>
        </w:div>
        <w:div w:id="1799912297">
          <w:marLeft w:val="0"/>
          <w:marRight w:val="0"/>
          <w:marTop w:val="0"/>
          <w:marBottom w:val="0"/>
          <w:divBdr>
            <w:top w:val="none" w:sz="0" w:space="0" w:color="auto"/>
            <w:left w:val="none" w:sz="0" w:space="0" w:color="auto"/>
            <w:bottom w:val="none" w:sz="0" w:space="0" w:color="auto"/>
            <w:right w:val="none" w:sz="0" w:space="0" w:color="auto"/>
          </w:divBdr>
        </w:div>
        <w:div w:id="1883250367">
          <w:marLeft w:val="0"/>
          <w:marRight w:val="0"/>
          <w:marTop w:val="0"/>
          <w:marBottom w:val="0"/>
          <w:divBdr>
            <w:top w:val="none" w:sz="0" w:space="0" w:color="auto"/>
            <w:left w:val="none" w:sz="0" w:space="0" w:color="auto"/>
            <w:bottom w:val="none" w:sz="0" w:space="0" w:color="auto"/>
            <w:right w:val="none" w:sz="0" w:space="0" w:color="auto"/>
          </w:divBdr>
        </w:div>
        <w:div w:id="1892686464">
          <w:marLeft w:val="0"/>
          <w:marRight w:val="0"/>
          <w:marTop w:val="0"/>
          <w:marBottom w:val="0"/>
          <w:divBdr>
            <w:top w:val="none" w:sz="0" w:space="0" w:color="auto"/>
            <w:left w:val="none" w:sz="0" w:space="0" w:color="auto"/>
            <w:bottom w:val="none" w:sz="0" w:space="0" w:color="auto"/>
            <w:right w:val="none" w:sz="0" w:space="0" w:color="auto"/>
          </w:divBdr>
        </w:div>
        <w:div w:id="1913004521">
          <w:marLeft w:val="0"/>
          <w:marRight w:val="0"/>
          <w:marTop w:val="0"/>
          <w:marBottom w:val="0"/>
          <w:divBdr>
            <w:top w:val="none" w:sz="0" w:space="0" w:color="auto"/>
            <w:left w:val="none" w:sz="0" w:space="0" w:color="auto"/>
            <w:bottom w:val="none" w:sz="0" w:space="0" w:color="auto"/>
            <w:right w:val="none" w:sz="0" w:space="0" w:color="auto"/>
          </w:divBdr>
        </w:div>
        <w:div w:id="2005931445">
          <w:marLeft w:val="0"/>
          <w:marRight w:val="0"/>
          <w:marTop w:val="0"/>
          <w:marBottom w:val="0"/>
          <w:divBdr>
            <w:top w:val="none" w:sz="0" w:space="0" w:color="auto"/>
            <w:left w:val="none" w:sz="0" w:space="0" w:color="auto"/>
            <w:bottom w:val="none" w:sz="0" w:space="0" w:color="auto"/>
            <w:right w:val="none" w:sz="0" w:space="0" w:color="auto"/>
          </w:divBdr>
        </w:div>
        <w:div w:id="2007584828">
          <w:marLeft w:val="0"/>
          <w:marRight w:val="0"/>
          <w:marTop w:val="0"/>
          <w:marBottom w:val="0"/>
          <w:divBdr>
            <w:top w:val="none" w:sz="0" w:space="0" w:color="auto"/>
            <w:left w:val="none" w:sz="0" w:space="0" w:color="auto"/>
            <w:bottom w:val="none" w:sz="0" w:space="0" w:color="auto"/>
            <w:right w:val="none" w:sz="0" w:space="0" w:color="auto"/>
          </w:divBdr>
        </w:div>
        <w:div w:id="2030831594">
          <w:marLeft w:val="0"/>
          <w:marRight w:val="0"/>
          <w:marTop w:val="0"/>
          <w:marBottom w:val="0"/>
          <w:divBdr>
            <w:top w:val="none" w:sz="0" w:space="0" w:color="auto"/>
            <w:left w:val="none" w:sz="0" w:space="0" w:color="auto"/>
            <w:bottom w:val="none" w:sz="0" w:space="0" w:color="auto"/>
            <w:right w:val="none" w:sz="0" w:space="0" w:color="auto"/>
          </w:divBdr>
        </w:div>
        <w:div w:id="2055500283">
          <w:marLeft w:val="0"/>
          <w:marRight w:val="0"/>
          <w:marTop w:val="0"/>
          <w:marBottom w:val="0"/>
          <w:divBdr>
            <w:top w:val="none" w:sz="0" w:space="0" w:color="auto"/>
            <w:left w:val="none" w:sz="0" w:space="0" w:color="auto"/>
            <w:bottom w:val="none" w:sz="0" w:space="0" w:color="auto"/>
            <w:right w:val="none" w:sz="0" w:space="0" w:color="auto"/>
          </w:divBdr>
        </w:div>
        <w:div w:id="2057578169">
          <w:marLeft w:val="0"/>
          <w:marRight w:val="0"/>
          <w:marTop w:val="0"/>
          <w:marBottom w:val="0"/>
          <w:divBdr>
            <w:top w:val="none" w:sz="0" w:space="0" w:color="auto"/>
            <w:left w:val="none" w:sz="0" w:space="0" w:color="auto"/>
            <w:bottom w:val="none" w:sz="0" w:space="0" w:color="auto"/>
            <w:right w:val="none" w:sz="0" w:space="0" w:color="auto"/>
          </w:divBdr>
        </w:div>
        <w:div w:id="2067139337">
          <w:marLeft w:val="0"/>
          <w:marRight w:val="0"/>
          <w:marTop w:val="0"/>
          <w:marBottom w:val="0"/>
          <w:divBdr>
            <w:top w:val="none" w:sz="0" w:space="0" w:color="auto"/>
            <w:left w:val="none" w:sz="0" w:space="0" w:color="auto"/>
            <w:bottom w:val="none" w:sz="0" w:space="0" w:color="auto"/>
            <w:right w:val="none" w:sz="0" w:space="0" w:color="auto"/>
          </w:divBdr>
        </w:div>
        <w:div w:id="2070834461">
          <w:marLeft w:val="0"/>
          <w:marRight w:val="0"/>
          <w:marTop w:val="0"/>
          <w:marBottom w:val="0"/>
          <w:divBdr>
            <w:top w:val="none" w:sz="0" w:space="0" w:color="auto"/>
            <w:left w:val="none" w:sz="0" w:space="0" w:color="auto"/>
            <w:bottom w:val="none" w:sz="0" w:space="0" w:color="auto"/>
            <w:right w:val="none" w:sz="0" w:space="0" w:color="auto"/>
          </w:divBdr>
        </w:div>
      </w:divsChild>
    </w:div>
    <w:div w:id="1129279658">
      <w:bodyDiv w:val="1"/>
      <w:marLeft w:val="0"/>
      <w:marRight w:val="0"/>
      <w:marTop w:val="0"/>
      <w:marBottom w:val="0"/>
      <w:divBdr>
        <w:top w:val="none" w:sz="0" w:space="0" w:color="auto"/>
        <w:left w:val="none" w:sz="0" w:space="0" w:color="auto"/>
        <w:bottom w:val="none" w:sz="0" w:space="0" w:color="auto"/>
        <w:right w:val="none" w:sz="0" w:space="0" w:color="auto"/>
      </w:divBdr>
    </w:div>
    <w:div w:id="1132749774">
      <w:bodyDiv w:val="1"/>
      <w:marLeft w:val="0"/>
      <w:marRight w:val="0"/>
      <w:marTop w:val="0"/>
      <w:marBottom w:val="0"/>
      <w:divBdr>
        <w:top w:val="none" w:sz="0" w:space="0" w:color="auto"/>
        <w:left w:val="none" w:sz="0" w:space="0" w:color="auto"/>
        <w:bottom w:val="none" w:sz="0" w:space="0" w:color="auto"/>
        <w:right w:val="none" w:sz="0" w:space="0" w:color="auto"/>
      </w:divBdr>
      <w:divsChild>
        <w:div w:id="7564108">
          <w:marLeft w:val="0"/>
          <w:marRight w:val="0"/>
          <w:marTop w:val="0"/>
          <w:marBottom w:val="0"/>
          <w:divBdr>
            <w:top w:val="none" w:sz="0" w:space="0" w:color="auto"/>
            <w:left w:val="none" w:sz="0" w:space="0" w:color="auto"/>
            <w:bottom w:val="none" w:sz="0" w:space="0" w:color="auto"/>
            <w:right w:val="none" w:sz="0" w:space="0" w:color="auto"/>
          </w:divBdr>
        </w:div>
        <w:div w:id="15468626">
          <w:marLeft w:val="0"/>
          <w:marRight w:val="0"/>
          <w:marTop w:val="0"/>
          <w:marBottom w:val="0"/>
          <w:divBdr>
            <w:top w:val="none" w:sz="0" w:space="0" w:color="auto"/>
            <w:left w:val="none" w:sz="0" w:space="0" w:color="auto"/>
            <w:bottom w:val="none" w:sz="0" w:space="0" w:color="auto"/>
            <w:right w:val="none" w:sz="0" w:space="0" w:color="auto"/>
          </w:divBdr>
        </w:div>
        <w:div w:id="18431718">
          <w:marLeft w:val="0"/>
          <w:marRight w:val="0"/>
          <w:marTop w:val="0"/>
          <w:marBottom w:val="0"/>
          <w:divBdr>
            <w:top w:val="none" w:sz="0" w:space="0" w:color="auto"/>
            <w:left w:val="none" w:sz="0" w:space="0" w:color="auto"/>
            <w:bottom w:val="none" w:sz="0" w:space="0" w:color="auto"/>
            <w:right w:val="none" w:sz="0" w:space="0" w:color="auto"/>
          </w:divBdr>
        </w:div>
        <w:div w:id="97797496">
          <w:marLeft w:val="0"/>
          <w:marRight w:val="0"/>
          <w:marTop w:val="0"/>
          <w:marBottom w:val="0"/>
          <w:divBdr>
            <w:top w:val="none" w:sz="0" w:space="0" w:color="auto"/>
            <w:left w:val="none" w:sz="0" w:space="0" w:color="auto"/>
            <w:bottom w:val="none" w:sz="0" w:space="0" w:color="auto"/>
            <w:right w:val="none" w:sz="0" w:space="0" w:color="auto"/>
          </w:divBdr>
        </w:div>
        <w:div w:id="117375898">
          <w:marLeft w:val="0"/>
          <w:marRight w:val="0"/>
          <w:marTop w:val="0"/>
          <w:marBottom w:val="0"/>
          <w:divBdr>
            <w:top w:val="none" w:sz="0" w:space="0" w:color="auto"/>
            <w:left w:val="none" w:sz="0" w:space="0" w:color="auto"/>
            <w:bottom w:val="none" w:sz="0" w:space="0" w:color="auto"/>
            <w:right w:val="none" w:sz="0" w:space="0" w:color="auto"/>
          </w:divBdr>
        </w:div>
        <w:div w:id="143742695">
          <w:marLeft w:val="0"/>
          <w:marRight w:val="0"/>
          <w:marTop w:val="0"/>
          <w:marBottom w:val="0"/>
          <w:divBdr>
            <w:top w:val="none" w:sz="0" w:space="0" w:color="auto"/>
            <w:left w:val="none" w:sz="0" w:space="0" w:color="auto"/>
            <w:bottom w:val="none" w:sz="0" w:space="0" w:color="auto"/>
            <w:right w:val="none" w:sz="0" w:space="0" w:color="auto"/>
          </w:divBdr>
        </w:div>
        <w:div w:id="227494344">
          <w:marLeft w:val="0"/>
          <w:marRight w:val="0"/>
          <w:marTop w:val="0"/>
          <w:marBottom w:val="0"/>
          <w:divBdr>
            <w:top w:val="none" w:sz="0" w:space="0" w:color="auto"/>
            <w:left w:val="none" w:sz="0" w:space="0" w:color="auto"/>
            <w:bottom w:val="none" w:sz="0" w:space="0" w:color="auto"/>
            <w:right w:val="none" w:sz="0" w:space="0" w:color="auto"/>
          </w:divBdr>
        </w:div>
        <w:div w:id="261185427">
          <w:marLeft w:val="0"/>
          <w:marRight w:val="0"/>
          <w:marTop w:val="0"/>
          <w:marBottom w:val="0"/>
          <w:divBdr>
            <w:top w:val="none" w:sz="0" w:space="0" w:color="auto"/>
            <w:left w:val="none" w:sz="0" w:space="0" w:color="auto"/>
            <w:bottom w:val="none" w:sz="0" w:space="0" w:color="auto"/>
            <w:right w:val="none" w:sz="0" w:space="0" w:color="auto"/>
          </w:divBdr>
        </w:div>
        <w:div w:id="339045402">
          <w:marLeft w:val="0"/>
          <w:marRight w:val="0"/>
          <w:marTop w:val="0"/>
          <w:marBottom w:val="0"/>
          <w:divBdr>
            <w:top w:val="none" w:sz="0" w:space="0" w:color="auto"/>
            <w:left w:val="none" w:sz="0" w:space="0" w:color="auto"/>
            <w:bottom w:val="none" w:sz="0" w:space="0" w:color="auto"/>
            <w:right w:val="none" w:sz="0" w:space="0" w:color="auto"/>
          </w:divBdr>
        </w:div>
        <w:div w:id="432748651">
          <w:marLeft w:val="0"/>
          <w:marRight w:val="0"/>
          <w:marTop w:val="0"/>
          <w:marBottom w:val="0"/>
          <w:divBdr>
            <w:top w:val="none" w:sz="0" w:space="0" w:color="auto"/>
            <w:left w:val="none" w:sz="0" w:space="0" w:color="auto"/>
            <w:bottom w:val="none" w:sz="0" w:space="0" w:color="auto"/>
            <w:right w:val="none" w:sz="0" w:space="0" w:color="auto"/>
          </w:divBdr>
        </w:div>
        <w:div w:id="493028402">
          <w:marLeft w:val="0"/>
          <w:marRight w:val="0"/>
          <w:marTop w:val="0"/>
          <w:marBottom w:val="0"/>
          <w:divBdr>
            <w:top w:val="none" w:sz="0" w:space="0" w:color="auto"/>
            <w:left w:val="none" w:sz="0" w:space="0" w:color="auto"/>
            <w:bottom w:val="none" w:sz="0" w:space="0" w:color="auto"/>
            <w:right w:val="none" w:sz="0" w:space="0" w:color="auto"/>
          </w:divBdr>
        </w:div>
        <w:div w:id="494104625">
          <w:marLeft w:val="0"/>
          <w:marRight w:val="0"/>
          <w:marTop w:val="0"/>
          <w:marBottom w:val="0"/>
          <w:divBdr>
            <w:top w:val="none" w:sz="0" w:space="0" w:color="auto"/>
            <w:left w:val="none" w:sz="0" w:space="0" w:color="auto"/>
            <w:bottom w:val="none" w:sz="0" w:space="0" w:color="auto"/>
            <w:right w:val="none" w:sz="0" w:space="0" w:color="auto"/>
          </w:divBdr>
        </w:div>
        <w:div w:id="545991960">
          <w:marLeft w:val="0"/>
          <w:marRight w:val="0"/>
          <w:marTop w:val="0"/>
          <w:marBottom w:val="0"/>
          <w:divBdr>
            <w:top w:val="none" w:sz="0" w:space="0" w:color="auto"/>
            <w:left w:val="none" w:sz="0" w:space="0" w:color="auto"/>
            <w:bottom w:val="none" w:sz="0" w:space="0" w:color="auto"/>
            <w:right w:val="none" w:sz="0" w:space="0" w:color="auto"/>
          </w:divBdr>
        </w:div>
        <w:div w:id="608859676">
          <w:marLeft w:val="0"/>
          <w:marRight w:val="0"/>
          <w:marTop w:val="0"/>
          <w:marBottom w:val="0"/>
          <w:divBdr>
            <w:top w:val="none" w:sz="0" w:space="0" w:color="auto"/>
            <w:left w:val="none" w:sz="0" w:space="0" w:color="auto"/>
            <w:bottom w:val="none" w:sz="0" w:space="0" w:color="auto"/>
            <w:right w:val="none" w:sz="0" w:space="0" w:color="auto"/>
          </w:divBdr>
        </w:div>
        <w:div w:id="618804234">
          <w:marLeft w:val="0"/>
          <w:marRight w:val="0"/>
          <w:marTop w:val="0"/>
          <w:marBottom w:val="0"/>
          <w:divBdr>
            <w:top w:val="none" w:sz="0" w:space="0" w:color="auto"/>
            <w:left w:val="none" w:sz="0" w:space="0" w:color="auto"/>
            <w:bottom w:val="none" w:sz="0" w:space="0" w:color="auto"/>
            <w:right w:val="none" w:sz="0" w:space="0" w:color="auto"/>
          </w:divBdr>
        </w:div>
        <w:div w:id="624041067">
          <w:marLeft w:val="0"/>
          <w:marRight w:val="0"/>
          <w:marTop w:val="0"/>
          <w:marBottom w:val="0"/>
          <w:divBdr>
            <w:top w:val="none" w:sz="0" w:space="0" w:color="auto"/>
            <w:left w:val="none" w:sz="0" w:space="0" w:color="auto"/>
            <w:bottom w:val="none" w:sz="0" w:space="0" w:color="auto"/>
            <w:right w:val="none" w:sz="0" w:space="0" w:color="auto"/>
          </w:divBdr>
        </w:div>
        <w:div w:id="634792996">
          <w:marLeft w:val="0"/>
          <w:marRight w:val="0"/>
          <w:marTop w:val="0"/>
          <w:marBottom w:val="0"/>
          <w:divBdr>
            <w:top w:val="none" w:sz="0" w:space="0" w:color="auto"/>
            <w:left w:val="none" w:sz="0" w:space="0" w:color="auto"/>
            <w:bottom w:val="none" w:sz="0" w:space="0" w:color="auto"/>
            <w:right w:val="none" w:sz="0" w:space="0" w:color="auto"/>
          </w:divBdr>
        </w:div>
        <w:div w:id="653030114">
          <w:marLeft w:val="0"/>
          <w:marRight w:val="0"/>
          <w:marTop w:val="0"/>
          <w:marBottom w:val="0"/>
          <w:divBdr>
            <w:top w:val="none" w:sz="0" w:space="0" w:color="auto"/>
            <w:left w:val="none" w:sz="0" w:space="0" w:color="auto"/>
            <w:bottom w:val="none" w:sz="0" w:space="0" w:color="auto"/>
            <w:right w:val="none" w:sz="0" w:space="0" w:color="auto"/>
          </w:divBdr>
        </w:div>
        <w:div w:id="656349342">
          <w:marLeft w:val="0"/>
          <w:marRight w:val="0"/>
          <w:marTop w:val="0"/>
          <w:marBottom w:val="0"/>
          <w:divBdr>
            <w:top w:val="none" w:sz="0" w:space="0" w:color="auto"/>
            <w:left w:val="none" w:sz="0" w:space="0" w:color="auto"/>
            <w:bottom w:val="none" w:sz="0" w:space="0" w:color="auto"/>
            <w:right w:val="none" w:sz="0" w:space="0" w:color="auto"/>
          </w:divBdr>
        </w:div>
        <w:div w:id="737244348">
          <w:marLeft w:val="0"/>
          <w:marRight w:val="0"/>
          <w:marTop w:val="0"/>
          <w:marBottom w:val="0"/>
          <w:divBdr>
            <w:top w:val="none" w:sz="0" w:space="0" w:color="auto"/>
            <w:left w:val="none" w:sz="0" w:space="0" w:color="auto"/>
            <w:bottom w:val="none" w:sz="0" w:space="0" w:color="auto"/>
            <w:right w:val="none" w:sz="0" w:space="0" w:color="auto"/>
          </w:divBdr>
        </w:div>
        <w:div w:id="793644957">
          <w:marLeft w:val="0"/>
          <w:marRight w:val="0"/>
          <w:marTop w:val="0"/>
          <w:marBottom w:val="0"/>
          <w:divBdr>
            <w:top w:val="none" w:sz="0" w:space="0" w:color="auto"/>
            <w:left w:val="none" w:sz="0" w:space="0" w:color="auto"/>
            <w:bottom w:val="none" w:sz="0" w:space="0" w:color="auto"/>
            <w:right w:val="none" w:sz="0" w:space="0" w:color="auto"/>
          </w:divBdr>
        </w:div>
        <w:div w:id="886646740">
          <w:marLeft w:val="0"/>
          <w:marRight w:val="0"/>
          <w:marTop w:val="0"/>
          <w:marBottom w:val="0"/>
          <w:divBdr>
            <w:top w:val="none" w:sz="0" w:space="0" w:color="auto"/>
            <w:left w:val="none" w:sz="0" w:space="0" w:color="auto"/>
            <w:bottom w:val="none" w:sz="0" w:space="0" w:color="auto"/>
            <w:right w:val="none" w:sz="0" w:space="0" w:color="auto"/>
          </w:divBdr>
        </w:div>
        <w:div w:id="896359321">
          <w:marLeft w:val="0"/>
          <w:marRight w:val="0"/>
          <w:marTop w:val="0"/>
          <w:marBottom w:val="0"/>
          <w:divBdr>
            <w:top w:val="none" w:sz="0" w:space="0" w:color="auto"/>
            <w:left w:val="none" w:sz="0" w:space="0" w:color="auto"/>
            <w:bottom w:val="none" w:sz="0" w:space="0" w:color="auto"/>
            <w:right w:val="none" w:sz="0" w:space="0" w:color="auto"/>
          </w:divBdr>
        </w:div>
        <w:div w:id="989552532">
          <w:marLeft w:val="0"/>
          <w:marRight w:val="0"/>
          <w:marTop w:val="0"/>
          <w:marBottom w:val="0"/>
          <w:divBdr>
            <w:top w:val="none" w:sz="0" w:space="0" w:color="auto"/>
            <w:left w:val="none" w:sz="0" w:space="0" w:color="auto"/>
            <w:bottom w:val="none" w:sz="0" w:space="0" w:color="auto"/>
            <w:right w:val="none" w:sz="0" w:space="0" w:color="auto"/>
          </w:divBdr>
        </w:div>
        <w:div w:id="1004433029">
          <w:marLeft w:val="0"/>
          <w:marRight w:val="0"/>
          <w:marTop w:val="0"/>
          <w:marBottom w:val="0"/>
          <w:divBdr>
            <w:top w:val="none" w:sz="0" w:space="0" w:color="auto"/>
            <w:left w:val="none" w:sz="0" w:space="0" w:color="auto"/>
            <w:bottom w:val="none" w:sz="0" w:space="0" w:color="auto"/>
            <w:right w:val="none" w:sz="0" w:space="0" w:color="auto"/>
          </w:divBdr>
        </w:div>
        <w:div w:id="1029839470">
          <w:marLeft w:val="0"/>
          <w:marRight w:val="0"/>
          <w:marTop w:val="0"/>
          <w:marBottom w:val="0"/>
          <w:divBdr>
            <w:top w:val="none" w:sz="0" w:space="0" w:color="auto"/>
            <w:left w:val="none" w:sz="0" w:space="0" w:color="auto"/>
            <w:bottom w:val="none" w:sz="0" w:space="0" w:color="auto"/>
            <w:right w:val="none" w:sz="0" w:space="0" w:color="auto"/>
          </w:divBdr>
        </w:div>
        <w:div w:id="1058165919">
          <w:marLeft w:val="0"/>
          <w:marRight w:val="0"/>
          <w:marTop w:val="0"/>
          <w:marBottom w:val="0"/>
          <w:divBdr>
            <w:top w:val="none" w:sz="0" w:space="0" w:color="auto"/>
            <w:left w:val="none" w:sz="0" w:space="0" w:color="auto"/>
            <w:bottom w:val="none" w:sz="0" w:space="0" w:color="auto"/>
            <w:right w:val="none" w:sz="0" w:space="0" w:color="auto"/>
          </w:divBdr>
        </w:div>
        <w:div w:id="1152210259">
          <w:marLeft w:val="0"/>
          <w:marRight w:val="0"/>
          <w:marTop w:val="0"/>
          <w:marBottom w:val="0"/>
          <w:divBdr>
            <w:top w:val="none" w:sz="0" w:space="0" w:color="auto"/>
            <w:left w:val="none" w:sz="0" w:space="0" w:color="auto"/>
            <w:bottom w:val="none" w:sz="0" w:space="0" w:color="auto"/>
            <w:right w:val="none" w:sz="0" w:space="0" w:color="auto"/>
          </w:divBdr>
        </w:div>
        <w:div w:id="1165316054">
          <w:marLeft w:val="0"/>
          <w:marRight w:val="0"/>
          <w:marTop w:val="0"/>
          <w:marBottom w:val="0"/>
          <w:divBdr>
            <w:top w:val="none" w:sz="0" w:space="0" w:color="auto"/>
            <w:left w:val="none" w:sz="0" w:space="0" w:color="auto"/>
            <w:bottom w:val="none" w:sz="0" w:space="0" w:color="auto"/>
            <w:right w:val="none" w:sz="0" w:space="0" w:color="auto"/>
          </w:divBdr>
        </w:div>
        <w:div w:id="1175419421">
          <w:marLeft w:val="0"/>
          <w:marRight w:val="0"/>
          <w:marTop w:val="0"/>
          <w:marBottom w:val="0"/>
          <w:divBdr>
            <w:top w:val="none" w:sz="0" w:space="0" w:color="auto"/>
            <w:left w:val="none" w:sz="0" w:space="0" w:color="auto"/>
            <w:bottom w:val="none" w:sz="0" w:space="0" w:color="auto"/>
            <w:right w:val="none" w:sz="0" w:space="0" w:color="auto"/>
          </w:divBdr>
        </w:div>
        <w:div w:id="1178232438">
          <w:marLeft w:val="0"/>
          <w:marRight w:val="0"/>
          <w:marTop w:val="0"/>
          <w:marBottom w:val="0"/>
          <w:divBdr>
            <w:top w:val="none" w:sz="0" w:space="0" w:color="auto"/>
            <w:left w:val="none" w:sz="0" w:space="0" w:color="auto"/>
            <w:bottom w:val="none" w:sz="0" w:space="0" w:color="auto"/>
            <w:right w:val="none" w:sz="0" w:space="0" w:color="auto"/>
          </w:divBdr>
        </w:div>
        <w:div w:id="1179615213">
          <w:marLeft w:val="0"/>
          <w:marRight w:val="0"/>
          <w:marTop w:val="0"/>
          <w:marBottom w:val="0"/>
          <w:divBdr>
            <w:top w:val="none" w:sz="0" w:space="0" w:color="auto"/>
            <w:left w:val="none" w:sz="0" w:space="0" w:color="auto"/>
            <w:bottom w:val="none" w:sz="0" w:space="0" w:color="auto"/>
            <w:right w:val="none" w:sz="0" w:space="0" w:color="auto"/>
          </w:divBdr>
        </w:div>
        <w:div w:id="1191070397">
          <w:marLeft w:val="0"/>
          <w:marRight w:val="0"/>
          <w:marTop w:val="0"/>
          <w:marBottom w:val="0"/>
          <w:divBdr>
            <w:top w:val="none" w:sz="0" w:space="0" w:color="auto"/>
            <w:left w:val="none" w:sz="0" w:space="0" w:color="auto"/>
            <w:bottom w:val="none" w:sz="0" w:space="0" w:color="auto"/>
            <w:right w:val="none" w:sz="0" w:space="0" w:color="auto"/>
          </w:divBdr>
        </w:div>
        <w:div w:id="1362586276">
          <w:marLeft w:val="0"/>
          <w:marRight w:val="0"/>
          <w:marTop w:val="0"/>
          <w:marBottom w:val="0"/>
          <w:divBdr>
            <w:top w:val="none" w:sz="0" w:space="0" w:color="auto"/>
            <w:left w:val="none" w:sz="0" w:space="0" w:color="auto"/>
            <w:bottom w:val="none" w:sz="0" w:space="0" w:color="auto"/>
            <w:right w:val="none" w:sz="0" w:space="0" w:color="auto"/>
          </w:divBdr>
        </w:div>
        <w:div w:id="1382552624">
          <w:marLeft w:val="0"/>
          <w:marRight w:val="0"/>
          <w:marTop w:val="0"/>
          <w:marBottom w:val="0"/>
          <w:divBdr>
            <w:top w:val="none" w:sz="0" w:space="0" w:color="auto"/>
            <w:left w:val="none" w:sz="0" w:space="0" w:color="auto"/>
            <w:bottom w:val="none" w:sz="0" w:space="0" w:color="auto"/>
            <w:right w:val="none" w:sz="0" w:space="0" w:color="auto"/>
          </w:divBdr>
        </w:div>
        <w:div w:id="1394427261">
          <w:marLeft w:val="0"/>
          <w:marRight w:val="0"/>
          <w:marTop w:val="0"/>
          <w:marBottom w:val="0"/>
          <w:divBdr>
            <w:top w:val="none" w:sz="0" w:space="0" w:color="auto"/>
            <w:left w:val="none" w:sz="0" w:space="0" w:color="auto"/>
            <w:bottom w:val="none" w:sz="0" w:space="0" w:color="auto"/>
            <w:right w:val="none" w:sz="0" w:space="0" w:color="auto"/>
          </w:divBdr>
        </w:div>
        <w:div w:id="1401555606">
          <w:marLeft w:val="0"/>
          <w:marRight w:val="0"/>
          <w:marTop w:val="0"/>
          <w:marBottom w:val="0"/>
          <w:divBdr>
            <w:top w:val="none" w:sz="0" w:space="0" w:color="auto"/>
            <w:left w:val="none" w:sz="0" w:space="0" w:color="auto"/>
            <w:bottom w:val="none" w:sz="0" w:space="0" w:color="auto"/>
            <w:right w:val="none" w:sz="0" w:space="0" w:color="auto"/>
          </w:divBdr>
        </w:div>
        <w:div w:id="1509637395">
          <w:marLeft w:val="0"/>
          <w:marRight w:val="0"/>
          <w:marTop w:val="0"/>
          <w:marBottom w:val="0"/>
          <w:divBdr>
            <w:top w:val="none" w:sz="0" w:space="0" w:color="auto"/>
            <w:left w:val="none" w:sz="0" w:space="0" w:color="auto"/>
            <w:bottom w:val="none" w:sz="0" w:space="0" w:color="auto"/>
            <w:right w:val="none" w:sz="0" w:space="0" w:color="auto"/>
          </w:divBdr>
        </w:div>
        <w:div w:id="1516070966">
          <w:marLeft w:val="0"/>
          <w:marRight w:val="0"/>
          <w:marTop w:val="0"/>
          <w:marBottom w:val="0"/>
          <w:divBdr>
            <w:top w:val="none" w:sz="0" w:space="0" w:color="auto"/>
            <w:left w:val="none" w:sz="0" w:space="0" w:color="auto"/>
            <w:bottom w:val="none" w:sz="0" w:space="0" w:color="auto"/>
            <w:right w:val="none" w:sz="0" w:space="0" w:color="auto"/>
          </w:divBdr>
        </w:div>
        <w:div w:id="1533618002">
          <w:marLeft w:val="0"/>
          <w:marRight w:val="0"/>
          <w:marTop w:val="0"/>
          <w:marBottom w:val="0"/>
          <w:divBdr>
            <w:top w:val="none" w:sz="0" w:space="0" w:color="auto"/>
            <w:left w:val="none" w:sz="0" w:space="0" w:color="auto"/>
            <w:bottom w:val="none" w:sz="0" w:space="0" w:color="auto"/>
            <w:right w:val="none" w:sz="0" w:space="0" w:color="auto"/>
          </w:divBdr>
        </w:div>
        <w:div w:id="1590581854">
          <w:marLeft w:val="0"/>
          <w:marRight w:val="0"/>
          <w:marTop w:val="0"/>
          <w:marBottom w:val="0"/>
          <w:divBdr>
            <w:top w:val="none" w:sz="0" w:space="0" w:color="auto"/>
            <w:left w:val="none" w:sz="0" w:space="0" w:color="auto"/>
            <w:bottom w:val="none" w:sz="0" w:space="0" w:color="auto"/>
            <w:right w:val="none" w:sz="0" w:space="0" w:color="auto"/>
          </w:divBdr>
        </w:div>
        <w:div w:id="1766880109">
          <w:marLeft w:val="0"/>
          <w:marRight w:val="0"/>
          <w:marTop w:val="0"/>
          <w:marBottom w:val="0"/>
          <w:divBdr>
            <w:top w:val="none" w:sz="0" w:space="0" w:color="auto"/>
            <w:left w:val="none" w:sz="0" w:space="0" w:color="auto"/>
            <w:bottom w:val="none" w:sz="0" w:space="0" w:color="auto"/>
            <w:right w:val="none" w:sz="0" w:space="0" w:color="auto"/>
          </w:divBdr>
        </w:div>
        <w:div w:id="1786776631">
          <w:marLeft w:val="0"/>
          <w:marRight w:val="0"/>
          <w:marTop w:val="0"/>
          <w:marBottom w:val="0"/>
          <w:divBdr>
            <w:top w:val="none" w:sz="0" w:space="0" w:color="auto"/>
            <w:left w:val="none" w:sz="0" w:space="0" w:color="auto"/>
            <w:bottom w:val="none" w:sz="0" w:space="0" w:color="auto"/>
            <w:right w:val="none" w:sz="0" w:space="0" w:color="auto"/>
          </w:divBdr>
        </w:div>
        <w:div w:id="1787387797">
          <w:marLeft w:val="0"/>
          <w:marRight w:val="0"/>
          <w:marTop w:val="0"/>
          <w:marBottom w:val="0"/>
          <w:divBdr>
            <w:top w:val="none" w:sz="0" w:space="0" w:color="auto"/>
            <w:left w:val="none" w:sz="0" w:space="0" w:color="auto"/>
            <w:bottom w:val="none" w:sz="0" w:space="0" w:color="auto"/>
            <w:right w:val="none" w:sz="0" w:space="0" w:color="auto"/>
          </w:divBdr>
        </w:div>
        <w:div w:id="1798256273">
          <w:marLeft w:val="0"/>
          <w:marRight w:val="0"/>
          <w:marTop w:val="0"/>
          <w:marBottom w:val="0"/>
          <w:divBdr>
            <w:top w:val="none" w:sz="0" w:space="0" w:color="auto"/>
            <w:left w:val="none" w:sz="0" w:space="0" w:color="auto"/>
            <w:bottom w:val="none" w:sz="0" w:space="0" w:color="auto"/>
            <w:right w:val="none" w:sz="0" w:space="0" w:color="auto"/>
          </w:divBdr>
        </w:div>
        <w:div w:id="1837839113">
          <w:marLeft w:val="0"/>
          <w:marRight w:val="0"/>
          <w:marTop w:val="0"/>
          <w:marBottom w:val="0"/>
          <w:divBdr>
            <w:top w:val="none" w:sz="0" w:space="0" w:color="auto"/>
            <w:left w:val="none" w:sz="0" w:space="0" w:color="auto"/>
            <w:bottom w:val="none" w:sz="0" w:space="0" w:color="auto"/>
            <w:right w:val="none" w:sz="0" w:space="0" w:color="auto"/>
          </w:divBdr>
        </w:div>
        <w:div w:id="1859655251">
          <w:marLeft w:val="0"/>
          <w:marRight w:val="0"/>
          <w:marTop w:val="0"/>
          <w:marBottom w:val="0"/>
          <w:divBdr>
            <w:top w:val="none" w:sz="0" w:space="0" w:color="auto"/>
            <w:left w:val="none" w:sz="0" w:space="0" w:color="auto"/>
            <w:bottom w:val="none" w:sz="0" w:space="0" w:color="auto"/>
            <w:right w:val="none" w:sz="0" w:space="0" w:color="auto"/>
          </w:divBdr>
        </w:div>
        <w:div w:id="1864391478">
          <w:marLeft w:val="0"/>
          <w:marRight w:val="0"/>
          <w:marTop w:val="0"/>
          <w:marBottom w:val="0"/>
          <w:divBdr>
            <w:top w:val="none" w:sz="0" w:space="0" w:color="auto"/>
            <w:left w:val="none" w:sz="0" w:space="0" w:color="auto"/>
            <w:bottom w:val="none" w:sz="0" w:space="0" w:color="auto"/>
            <w:right w:val="none" w:sz="0" w:space="0" w:color="auto"/>
          </w:divBdr>
        </w:div>
        <w:div w:id="1895384153">
          <w:marLeft w:val="0"/>
          <w:marRight w:val="0"/>
          <w:marTop w:val="0"/>
          <w:marBottom w:val="0"/>
          <w:divBdr>
            <w:top w:val="none" w:sz="0" w:space="0" w:color="auto"/>
            <w:left w:val="none" w:sz="0" w:space="0" w:color="auto"/>
            <w:bottom w:val="none" w:sz="0" w:space="0" w:color="auto"/>
            <w:right w:val="none" w:sz="0" w:space="0" w:color="auto"/>
          </w:divBdr>
        </w:div>
        <w:div w:id="1957326337">
          <w:marLeft w:val="0"/>
          <w:marRight w:val="0"/>
          <w:marTop w:val="0"/>
          <w:marBottom w:val="0"/>
          <w:divBdr>
            <w:top w:val="none" w:sz="0" w:space="0" w:color="auto"/>
            <w:left w:val="none" w:sz="0" w:space="0" w:color="auto"/>
            <w:bottom w:val="none" w:sz="0" w:space="0" w:color="auto"/>
            <w:right w:val="none" w:sz="0" w:space="0" w:color="auto"/>
          </w:divBdr>
        </w:div>
        <w:div w:id="1985038450">
          <w:marLeft w:val="0"/>
          <w:marRight w:val="0"/>
          <w:marTop w:val="0"/>
          <w:marBottom w:val="0"/>
          <w:divBdr>
            <w:top w:val="none" w:sz="0" w:space="0" w:color="auto"/>
            <w:left w:val="none" w:sz="0" w:space="0" w:color="auto"/>
            <w:bottom w:val="none" w:sz="0" w:space="0" w:color="auto"/>
            <w:right w:val="none" w:sz="0" w:space="0" w:color="auto"/>
          </w:divBdr>
        </w:div>
        <w:div w:id="1992170910">
          <w:marLeft w:val="0"/>
          <w:marRight w:val="0"/>
          <w:marTop w:val="0"/>
          <w:marBottom w:val="0"/>
          <w:divBdr>
            <w:top w:val="none" w:sz="0" w:space="0" w:color="auto"/>
            <w:left w:val="none" w:sz="0" w:space="0" w:color="auto"/>
            <w:bottom w:val="none" w:sz="0" w:space="0" w:color="auto"/>
            <w:right w:val="none" w:sz="0" w:space="0" w:color="auto"/>
          </w:divBdr>
        </w:div>
        <w:div w:id="2046249435">
          <w:marLeft w:val="0"/>
          <w:marRight w:val="0"/>
          <w:marTop w:val="0"/>
          <w:marBottom w:val="0"/>
          <w:divBdr>
            <w:top w:val="none" w:sz="0" w:space="0" w:color="auto"/>
            <w:left w:val="none" w:sz="0" w:space="0" w:color="auto"/>
            <w:bottom w:val="none" w:sz="0" w:space="0" w:color="auto"/>
            <w:right w:val="none" w:sz="0" w:space="0" w:color="auto"/>
          </w:divBdr>
        </w:div>
        <w:div w:id="2071997910">
          <w:marLeft w:val="0"/>
          <w:marRight w:val="0"/>
          <w:marTop w:val="0"/>
          <w:marBottom w:val="0"/>
          <w:divBdr>
            <w:top w:val="none" w:sz="0" w:space="0" w:color="auto"/>
            <w:left w:val="none" w:sz="0" w:space="0" w:color="auto"/>
            <w:bottom w:val="none" w:sz="0" w:space="0" w:color="auto"/>
            <w:right w:val="none" w:sz="0" w:space="0" w:color="auto"/>
          </w:divBdr>
        </w:div>
        <w:div w:id="2076852824">
          <w:marLeft w:val="0"/>
          <w:marRight w:val="0"/>
          <w:marTop w:val="0"/>
          <w:marBottom w:val="0"/>
          <w:divBdr>
            <w:top w:val="none" w:sz="0" w:space="0" w:color="auto"/>
            <w:left w:val="none" w:sz="0" w:space="0" w:color="auto"/>
            <w:bottom w:val="none" w:sz="0" w:space="0" w:color="auto"/>
            <w:right w:val="none" w:sz="0" w:space="0" w:color="auto"/>
          </w:divBdr>
        </w:div>
        <w:div w:id="2120029057">
          <w:marLeft w:val="0"/>
          <w:marRight w:val="0"/>
          <w:marTop w:val="0"/>
          <w:marBottom w:val="0"/>
          <w:divBdr>
            <w:top w:val="none" w:sz="0" w:space="0" w:color="auto"/>
            <w:left w:val="none" w:sz="0" w:space="0" w:color="auto"/>
            <w:bottom w:val="none" w:sz="0" w:space="0" w:color="auto"/>
            <w:right w:val="none" w:sz="0" w:space="0" w:color="auto"/>
          </w:divBdr>
        </w:div>
        <w:div w:id="2126388486">
          <w:marLeft w:val="0"/>
          <w:marRight w:val="0"/>
          <w:marTop w:val="0"/>
          <w:marBottom w:val="0"/>
          <w:divBdr>
            <w:top w:val="none" w:sz="0" w:space="0" w:color="auto"/>
            <w:left w:val="none" w:sz="0" w:space="0" w:color="auto"/>
            <w:bottom w:val="none" w:sz="0" w:space="0" w:color="auto"/>
            <w:right w:val="none" w:sz="0" w:space="0" w:color="auto"/>
          </w:divBdr>
        </w:div>
        <w:div w:id="2127388176">
          <w:marLeft w:val="0"/>
          <w:marRight w:val="0"/>
          <w:marTop w:val="0"/>
          <w:marBottom w:val="0"/>
          <w:divBdr>
            <w:top w:val="none" w:sz="0" w:space="0" w:color="auto"/>
            <w:left w:val="none" w:sz="0" w:space="0" w:color="auto"/>
            <w:bottom w:val="none" w:sz="0" w:space="0" w:color="auto"/>
            <w:right w:val="none" w:sz="0" w:space="0" w:color="auto"/>
          </w:divBdr>
        </w:div>
        <w:div w:id="2143184819">
          <w:marLeft w:val="0"/>
          <w:marRight w:val="0"/>
          <w:marTop w:val="0"/>
          <w:marBottom w:val="0"/>
          <w:divBdr>
            <w:top w:val="none" w:sz="0" w:space="0" w:color="auto"/>
            <w:left w:val="none" w:sz="0" w:space="0" w:color="auto"/>
            <w:bottom w:val="none" w:sz="0" w:space="0" w:color="auto"/>
            <w:right w:val="none" w:sz="0" w:space="0" w:color="auto"/>
          </w:divBdr>
        </w:div>
      </w:divsChild>
    </w:div>
    <w:div w:id="1140852964">
      <w:bodyDiv w:val="1"/>
      <w:marLeft w:val="0"/>
      <w:marRight w:val="0"/>
      <w:marTop w:val="0"/>
      <w:marBottom w:val="0"/>
      <w:divBdr>
        <w:top w:val="none" w:sz="0" w:space="0" w:color="auto"/>
        <w:left w:val="none" w:sz="0" w:space="0" w:color="auto"/>
        <w:bottom w:val="none" w:sz="0" w:space="0" w:color="auto"/>
        <w:right w:val="none" w:sz="0" w:space="0" w:color="auto"/>
      </w:divBdr>
      <w:divsChild>
        <w:div w:id="16860075">
          <w:marLeft w:val="0"/>
          <w:marRight w:val="0"/>
          <w:marTop w:val="0"/>
          <w:marBottom w:val="0"/>
          <w:divBdr>
            <w:top w:val="none" w:sz="0" w:space="0" w:color="auto"/>
            <w:left w:val="none" w:sz="0" w:space="0" w:color="auto"/>
            <w:bottom w:val="none" w:sz="0" w:space="0" w:color="auto"/>
            <w:right w:val="none" w:sz="0" w:space="0" w:color="auto"/>
          </w:divBdr>
        </w:div>
        <w:div w:id="18242160">
          <w:marLeft w:val="0"/>
          <w:marRight w:val="0"/>
          <w:marTop w:val="0"/>
          <w:marBottom w:val="0"/>
          <w:divBdr>
            <w:top w:val="none" w:sz="0" w:space="0" w:color="auto"/>
            <w:left w:val="none" w:sz="0" w:space="0" w:color="auto"/>
            <w:bottom w:val="none" w:sz="0" w:space="0" w:color="auto"/>
            <w:right w:val="none" w:sz="0" w:space="0" w:color="auto"/>
          </w:divBdr>
        </w:div>
        <w:div w:id="98841194">
          <w:marLeft w:val="0"/>
          <w:marRight w:val="0"/>
          <w:marTop w:val="0"/>
          <w:marBottom w:val="0"/>
          <w:divBdr>
            <w:top w:val="none" w:sz="0" w:space="0" w:color="auto"/>
            <w:left w:val="none" w:sz="0" w:space="0" w:color="auto"/>
            <w:bottom w:val="none" w:sz="0" w:space="0" w:color="auto"/>
            <w:right w:val="none" w:sz="0" w:space="0" w:color="auto"/>
          </w:divBdr>
        </w:div>
        <w:div w:id="151213590">
          <w:marLeft w:val="0"/>
          <w:marRight w:val="0"/>
          <w:marTop w:val="0"/>
          <w:marBottom w:val="0"/>
          <w:divBdr>
            <w:top w:val="none" w:sz="0" w:space="0" w:color="auto"/>
            <w:left w:val="none" w:sz="0" w:space="0" w:color="auto"/>
            <w:bottom w:val="none" w:sz="0" w:space="0" w:color="auto"/>
            <w:right w:val="none" w:sz="0" w:space="0" w:color="auto"/>
          </w:divBdr>
        </w:div>
        <w:div w:id="187569428">
          <w:marLeft w:val="0"/>
          <w:marRight w:val="0"/>
          <w:marTop w:val="0"/>
          <w:marBottom w:val="0"/>
          <w:divBdr>
            <w:top w:val="none" w:sz="0" w:space="0" w:color="auto"/>
            <w:left w:val="none" w:sz="0" w:space="0" w:color="auto"/>
            <w:bottom w:val="none" w:sz="0" w:space="0" w:color="auto"/>
            <w:right w:val="none" w:sz="0" w:space="0" w:color="auto"/>
          </w:divBdr>
        </w:div>
        <w:div w:id="196357689">
          <w:marLeft w:val="0"/>
          <w:marRight w:val="0"/>
          <w:marTop w:val="0"/>
          <w:marBottom w:val="0"/>
          <w:divBdr>
            <w:top w:val="none" w:sz="0" w:space="0" w:color="auto"/>
            <w:left w:val="none" w:sz="0" w:space="0" w:color="auto"/>
            <w:bottom w:val="none" w:sz="0" w:space="0" w:color="auto"/>
            <w:right w:val="none" w:sz="0" w:space="0" w:color="auto"/>
          </w:divBdr>
        </w:div>
        <w:div w:id="254755009">
          <w:marLeft w:val="0"/>
          <w:marRight w:val="0"/>
          <w:marTop w:val="0"/>
          <w:marBottom w:val="0"/>
          <w:divBdr>
            <w:top w:val="none" w:sz="0" w:space="0" w:color="auto"/>
            <w:left w:val="none" w:sz="0" w:space="0" w:color="auto"/>
            <w:bottom w:val="none" w:sz="0" w:space="0" w:color="auto"/>
            <w:right w:val="none" w:sz="0" w:space="0" w:color="auto"/>
          </w:divBdr>
        </w:div>
        <w:div w:id="271788055">
          <w:marLeft w:val="0"/>
          <w:marRight w:val="0"/>
          <w:marTop w:val="0"/>
          <w:marBottom w:val="0"/>
          <w:divBdr>
            <w:top w:val="none" w:sz="0" w:space="0" w:color="auto"/>
            <w:left w:val="none" w:sz="0" w:space="0" w:color="auto"/>
            <w:bottom w:val="none" w:sz="0" w:space="0" w:color="auto"/>
            <w:right w:val="none" w:sz="0" w:space="0" w:color="auto"/>
          </w:divBdr>
        </w:div>
        <w:div w:id="409233053">
          <w:marLeft w:val="0"/>
          <w:marRight w:val="0"/>
          <w:marTop w:val="0"/>
          <w:marBottom w:val="0"/>
          <w:divBdr>
            <w:top w:val="none" w:sz="0" w:space="0" w:color="auto"/>
            <w:left w:val="none" w:sz="0" w:space="0" w:color="auto"/>
            <w:bottom w:val="none" w:sz="0" w:space="0" w:color="auto"/>
            <w:right w:val="none" w:sz="0" w:space="0" w:color="auto"/>
          </w:divBdr>
        </w:div>
        <w:div w:id="426393477">
          <w:marLeft w:val="0"/>
          <w:marRight w:val="0"/>
          <w:marTop w:val="0"/>
          <w:marBottom w:val="0"/>
          <w:divBdr>
            <w:top w:val="none" w:sz="0" w:space="0" w:color="auto"/>
            <w:left w:val="none" w:sz="0" w:space="0" w:color="auto"/>
            <w:bottom w:val="none" w:sz="0" w:space="0" w:color="auto"/>
            <w:right w:val="none" w:sz="0" w:space="0" w:color="auto"/>
          </w:divBdr>
        </w:div>
        <w:div w:id="462192283">
          <w:marLeft w:val="0"/>
          <w:marRight w:val="0"/>
          <w:marTop w:val="0"/>
          <w:marBottom w:val="0"/>
          <w:divBdr>
            <w:top w:val="none" w:sz="0" w:space="0" w:color="auto"/>
            <w:left w:val="none" w:sz="0" w:space="0" w:color="auto"/>
            <w:bottom w:val="none" w:sz="0" w:space="0" w:color="auto"/>
            <w:right w:val="none" w:sz="0" w:space="0" w:color="auto"/>
          </w:divBdr>
        </w:div>
        <w:div w:id="480730543">
          <w:marLeft w:val="0"/>
          <w:marRight w:val="0"/>
          <w:marTop w:val="0"/>
          <w:marBottom w:val="0"/>
          <w:divBdr>
            <w:top w:val="none" w:sz="0" w:space="0" w:color="auto"/>
            <w:left w:val="none" w:sz="0" w:space="0" w:color="auto"/>
            <w:bottom w:val="none" w:sz="0" w:space="0" w:color="auto"/>
            <w:right w:val="none" w:sz="0" w:space="0" w:color="auto"/>
          </w:divBdr>
        </w:div>
        <w:div w:id="570309291">
          <w:marLeft w:val="0"/>
          <w:marRight w:val="0"/>
          <w:marTop w:val="0"/>
          <w:marBottom w:val="0"/>
          <w:divBdr>
            <w:top w:val="none" w:sz="0" w:space="0" w:color="auto"/>
            <w:left w:val="none" w:sz="0" w:space="0" w:color="auto"/>
            <w:bottom w:val="none" w:sz="0" w:space="0" w:color="auto"/>
            <w:right w:val="none" w:sz="0" w:space="0" w:color="auto"/>
          </w:divBdr>
        </w:div>
        <w:div w:id="580912138">
          <w:marLeft w:val="0"/>
          <w:marRight w:val="0"/>
          <w:marTop w:val="0"/>
          <w:marBottom w:val="0"/>
          <w:divBdr>
            <w:top w:val="none" w:sz="0" w:space="0" w:color="auto"/>
            <w:left w:val="none" w:sz="0" w:space="0" w:color="auto"/>
            <w:bottom w:val="none" w:sz="0" w:space="0" w:color="auto"/>
            <w:right w:val="none" w:sz="0" w:space="0" w:color="auto"/>
          </w:divBdr>
        </w:div>
        <w:div w:id="602499008">
          <w:marLeft w:val="0"/>
          <w:marRight w:val="0"/>
          <w:marTop w:val="0"/>
          <w:marBottom w:val="0"/>
          <w:divBdr>
            <w:top w:val="none" w:sz="0" w:space="0" w:color="auto"/>
            <w:left w:val="none" w:sz="0" w:space="0" w:color="auto"/>
            <w:bottom w:val="none" w:sz="0" w:space="0" w:color="auto"/>
            <w:right w:val="none" w:sz="0" w:space="0" w:color="auto"/>
          </w:divBdr>
        </w:div>
        <w:div w:id="613093407">
          <w:marLeft w:val="0"/>
          <w:marRight w:val="0"/>
          <w:marTop w:val="0"/>
          <w:marBottom w:val="0"/>
          <w:divBdr>
            <w:top w:val="none" w:sz="0" w:space="0" w:color="auto"/>
            <w:left w:val="none" w:sz="0" w:space="0" w:color="auto"/>
            <w:bottom w:val="none" w:sz="0" w:space="0" w:color="auto"/>
            <w:right w:val="none" w:sz="0" w:space="0" w:color="auto"/>
          </w:divBdr>
        </w:div>
        <w:div w:id="693730089">
          <w:marLeft w:val="0"/>
          <w:marRight w:val="0"/>
          <w:marTop w:val="0"/>
          <w:marBottom w:val="0"/>
          <w:divBdr>
            <w:top w:val="none" w:sz="0" w:space="0" w:color="auto"/>
            <w:left w:val="none" w:sz="0" w:space="0" w:color="auto"/>
            <w:bottom w:val="none" w:sz="0" w:space="0" w:color="auto"/>
            <w:right w:val="none" w:sz="0" w:space="0" w:color="auto"/>
          </w:divBdr>
        </w:div>
        <w:div w:id="715281498">
          <w:marLeft w:val="0"/>
          <w:marRight w:val="0"/>
          <w:marTop w:val="0"/>
          <w:marBottom w:val="0"/>
          <w:divBdr>
            <w:top w:val="none" w:sz="0" w:space="0" w:color="auto"/>
            <w:left w:val="none" w:sz="0" w:space="0" w:color="auto"/>
            <w:bottom w:val="none" w:sz="0" w:space="0" w:color="auto"/>
            <w:right w:val="none" w:sz="0" w:space="0" w:color="auto"/>
          </w:divBdr>
        </w:div>
        <w:div w:id="732508867">
          <w:marLeft w:val="0"/>
          <w:marRight w:val="0"/>
          <w:marTop w:val="0"/>
          <w:marBottom w:val="0"/>
          <w:divBdr>
            <w:top w:val="none" w:sz="0" w:space="0" w:color="auto"/>
            <w:left w:val="none" w:sz="0" w:space="0" w:color="auto"/>
            <w:bottom w:val="none" w:sz="0" w:space="0" w:color="auto"/>
            <w:right w:val="none" w:sz="0" w:space="0" w:color="auto"/>
          </w:divBdr>
        </w:div>
        <w:div w:id="793249868">
          <w:marLeft w:val="0"/>
          <w:marRight w:val="0"/>
          <w:marTop w:val="0"/>
          <w:marBottom w:val="0"/>
          <w:divBdr>
            <w:top w:val="none" w:sz="0" w:space="0" w:color="auto"/>
            <w:left w:val="none" w:sz="0" w:space="0" w:color="auto"/>
            <w:bottom w:val="none" w:sz="0" w:space="0" w:color="auto"/>
            <w:right w:val="none" w:sz="0" w:space="0" w:color="auto"/>
          </w:divBdr>
        </w:div>
        <w:div w:id="793401177">
          <w:marLeft w:val="0"/>
          <w:marRight w:val="0"/>
          <w:marTop w:val="0"/>
          <w:marBottom w:val="0"/>
          <w:divBdr>
            <w:top w:val="none" w:sz="0" w:space="0" w:color="auto"/>
            <w:left w:val="none" w:sz="0" w:space="0" w:color="auto"/>
            <w:bottom w:val="none" w:sz="0" w:space="0" w:color="auto"/>
            <w:right w:val="none" w:sz="0" w:space="0" w:color="auto"/>
          </w:divBdr>
        </w:div>
        <w:div w:id="846479396">
          <w:marLeft w:val="0"/>
          <w:marRight w:val="0"/>
          <w:marTop w:val="0"/>
          <w:marBottom w:val="0"/>
          <w:divBdr>
            <w:top w:val="none" w:sz="0" w:space="0" w:color="auto"/>
            <w:left w:val="none" w:sz="0" w:space="0" w:color="auto"/>
            <w:bottom w:val="none" w:sz="0" w:space="0" w:color="auto"/>
            <w:right w:val="none" w:sz="0" w:space="0" w:color="auto"/>
          </w:divBdr>
        </w:div>
        <w:div w:id="849834751">
          <w:marLeft w:val="0"/>
          <w:marRight w:val="0"/>
          <w:marTop w:val="0"/>
          <w:marBottom w:val="0"/>
          <w:divBdr>
            <w:top w:val="none" w:sz="0" w:space="0" w:color="auto"/>
            <w:left w:val="none" w:sz="0" w:space="0" w:color="auto"/>
            <w:bottom w:val="none" w:sz="0" w:space="0" w:color="auto"/>
            <w:right w:val="none" w:sz="0" w:space="0" w:color="auto"/>
          </w:divBdr>
        </w:div>
        <w:div w:id="849837334">
          <w:marLeft w:val="0"/>
          <w:marRight w:val="0"/>
          <w:marTop w:val="0"/>
          <w:marBottom w:val="0"/>
          <w:divBdr>
            <w:top w:val="none" w:sz="0" w:space="0" w:color="auto"/>
            <w:left w:val="none" w:sz="0" w:space="0" w:color="auto"/>
            <w:bottom w:val="none" w:sz="0" w:space="0" w:color="auto"/>
            <w:right w:val="none" w:sz="0" w:space="0" w:color="auto"/>
          </w:divBdr>
        </w:div>
        <w:div w:id="928345232">
          <w:marLeft w:val="0"/>
          <w:marRight w:val="0"/>
          <w:marTop w:val="0"/>
          <w:marBottom w:val="0"/>
          <w:divBdr>
            <w:top w:val="none" w:sz="0" w:space="0" w:color="auto"/>
            <w:left w:val="none" w:sz="0" w:space="0" w:color="auto"/>
            <w:bottom w:val="none" w:sz="0" w:space="0" w:color="auto"/>
            <w:right w:val="none" w:sz="0" w:space="0" w:color="auto"/>
          </w:divBdr>
        </w:div>
        <w:div w:id="961423895">
          <w:marLeft w:val="0"/>
          <w:marRight w:val="0"/>
          <w:marTop w:val="0"/>
          <w:marBottom w:val="0"/>
          <w:divBdr>
            <w:top w:val="none" w:sz="0" w:space="0" w:color="auto"/>
            <w:left w:val="none" w:sz="0" w:space="0" w:color="auto"/>
            <w:bottom w:val="none" w:sz="0" w:space="0" w:color="auto"/>
            <w:right w:val="none" w:sz="0" w:space="0" w:color="auto"/>
          </w:divBdr>
        </w:div>
        <w:div w:id="963385529">
          <w:marLeft w:val="0"/>
          <w:marRight w:val="0"/>
          <w:marTop w:val="0"/>
          <w:marBottom w:val="0"/>
          <w:divBdr>
            <w:top w:val="none" w:sz="0" w:space="0" w:color="auto"/>
            <w:left w:val="none" w:sz="0" w:space="0" w:color="auto"/>
            <w:bottom w:val="none" w:sz="0" w:space="0" w:color="auto"/>
            <w:right w:val="none" w:sz="0" w:space="0" w:color="auto"/>
          </w:divBdr>
        </w:div>
        <w:div w:id="990328172">
          <w:marLeft w:val="0"/>
          <w:marRight w:val="0"/>
          <w:marTop w:val="0"/>
          <w:marBottom w:val="0"/>
          <w:divBdr>
            <w:top w:val="none" w:sz="0" w:space="0" w:color="auto"/>
            <w:left w:val="none" w:sz="0" w:space="0" w:color="auto"/>
            <w:bottom w:val="none" w:sz="0" w:space="0" w:color="auto"/>
            <w:right w:val="none" w:sz="0" w:space="0" w:color="auto"/>
          </w:divBdr>
        </w:div>
        <w:div w:id="1005984808">
          <w:marLeft w:val="0"/>
          <w:marRight w:val="0"/>
          <w:marTop w:val="0"/>
          <w:marBottom w:val="0"/>
          <w:divBdr>
            <w:top w:val="none" w:sz="0" w:space="0" w:color="auto"/>
            <w:left w:val="none" w:sz="0" w:space="0" w:color="auto"/>
            <w:bottom w:val="none" w:sz="0" w:space="0" w:color="auto"/>
            <w:right w:val="none" w:sz="0" w:space="0" w:color="auto"/>
          </w:divBdr>
        </w:div>
        <w:div w:id="1011951819">
          <w:marLeft w:val="0"/>
          <w:marRight w:val="0"/>
          <w:marTop w:val="0"/>
          <w:marBottom w:val="0"/>
          <w:divBdr>
            <w:top w:val="none" w:sz="0" w:space="0" w:color="auto"/>
            <w:left w:val="none" w:sz="0" w:space="0" w:color="auto"/>
            <w:bottom w:val="none" w:sz="0" w:space="0" w:color="auto"/>
            <w:right w:val="none" w:sz="0" w:space="0" w:color="auto"/>
          </w:divBdr>
        </w:div>
        <w:div w:id="1076517593">
          <w:marLeft w:val="0"/>
          <w:marRight w:val="0"/>
          <w:marTop w:val="0"/>
          <w:marBottom w:val="0"/>
          <w:divBdr>
            <w:top w:val="none" w:sz="0" w:space="0" w:color="auto"/>
            <w:left w:val="none" w:sz="0" w:space="0" w:color="auto"/>
            <w:bottom w:val="none" w:sz="0" w:space="0" w:color="auto"/>
            <w:right w:val="none" w:sz="0" w:space="0" w:color="auto"/>
          </w:divBdr>
        </w:div>
        <w:div w:id="1103961315">
          <w:marLeft w:val="0"/>
          <w:marRight w:val="0"/>
          <w:marTop w:val="0"/>
          <w:marBottom w:val="0"/>
          <w:divBdr>
            <w:top w:val="none" w:sz="0" w:space="0" w:color="auto"/>
            <w:left w:val="none" w:sz="0" w:space="0" w:color="auto"/>
            <w:bottom w:val="none" w:sz="0" w:space="0" w:color="auto"/>
            <w:right w:val="none" w:sz="0" w:space="0" w:color="auto"/>
          </w:divBdr>
        </w:div>
        <w:div w:id="1124228107">
          <w:marLeft w:val="0"/>
          <w:marRight w:val="0"/>
          <w:marTop w:val="0"/>
          <w:marBottom w:val="0"/>
          <w:divBdr>
            <w:top w:val="none" w:sz="0" w:space="0" w:color="auto"/>
            <w:left w:val="none" w:sz="0" w:space="0" w:color="auto"/>
            <w:bottom w:val="none" w:sz="0" w:space="0" w:color="auto"/>
            <w:right w:val="none" w:sz="0" w:space="0" w:color="auto"/>
          </w:divBdr>
        </w:div>
        <w:div w:id="1162551565">
          <w:marLeft w:val="0"/>
          <w:marRight w:val="0"/>
          <w:marTop w:val="0"/>
          <w:marBottom w:val="0"/>
          <w:divBdr>
            <w:top w:val="none" w:sz="0" w:space="0" w:color="auto"/>
            <w:left w:val="none" w:sz="0" w:space="0" w:color="auto"/>
            <w:bottom w:val="none" w:sz="0" w:space="0" w:color="auto"/>
            <w:right w:val="none" w:sz="0" w:space="0" w:color="auto"/>
          </w:divBdr>
        </w:div>
        <w:div w:id="1244804215">
          <w:marLeft w:val="0"/>
          <w:marRight w:val="0"/>
          <w:marTop w:val="0"/>
          <w:marBottom w:val="0"/>
          <w:divBdr>
            <w:top w:val="none" w:sz="0" w:space="0" w:color="auto"/>
            <w:left w:val="none" w:sz="0" w:space="0" w:color="auto"/>
            <w:bottom w:val="none" w:sz="0" w:space="0" w:color="auto"/>
            <w:right w:val="none" w:sz="0" w:space="0" w:color="auto"/>
          </w:divBdr>
        </w:div>
        <w:div w:id="1278102843">
          <w:marLeft w:val="0"/>
          <w:marRight w:val="0"/>
          <w:marTop w:val="0"/>
          <w:marBottom w:val="0"/>
          <w:divBdr>
            <w:top w:val="none" w:sz="0" w:space="0" w:color="auto"/>
            <w:left w:val="none" w:sz="0" w:space="0" w:color="auto"/>
            <w:bottom w:val="none" w:sz="0" w:space="0" w:color="auto"/>
            <w:right w:val="none" w:sz="0" w:space="0" w:color="auto"/>
          </w:divBdr>
        </w:div>
        <w:div w:id="1331375922">
          <w:marLeft w:val="0"/>
          <w:marRight w:val="0"/>
          <w:marTop w:val="0"/>
          <w:marBottom w:val="0"/>
          <w:divBdr>
            <w:top w:val="none" w:sz="0" w:space="0" w:color="auto"/>
            <w:left w:val="none" w:sz="0" w:space="0" w:color="auto"/>
            <w:bottom w:val="none" w:sz="0" w:space="0" w:color="auto"/>
            <w:right w:val="none" w:sz="0" w:space="0" w:color="auto"/>
          </w:divBdr>
        </w:div>
        <w:div w:id="1368601572">
          <w:marLeft w:val="0"/>
          <w:marRight w:val="0"/>
          <w:marTop w:val="0"/>
          <w:marBottom w:val="0"/>
          <w:divBdr>
            <w:top w:val="none" w:sz="0" w:space="0" w:color="auto"/>
            <w:left w:val="none" w:sz="0" w:space="0" w:color="auto"/>
            <w:bottom w:val="none" w:sz="0" w:space="0" w:color="auto"/>
            <w:right w:val="none" w:sz="0" w:space="0" w:color="auto"/>
          </w:divBdr>
        </w:div>
        <w:div w:id="1417049677">
          <w:marLeft w:val="0"/>
          <w:marRight w:val="0"/>
          <w:marTop w:val="0"/>
          <w:marBottom w:val="0"/>
          <w:divBdr>
            <w:top w:val="none" w:sz="0" w:space="0" w:color="auto"/>
            <w:left w:val="none" w:sz="0" w:space="0" w:color="auto"/>
            <w:bottom w:val="none" w:sz="0" w:space="0" w:color="auto"/>
            <w:right w:val="none" w:sz="0" w:space="0" w:color="auto"/>
          </w:divBdr>
        </w:div>
        <w:div w:id="1421484379">
          <w:marLeft w:val="0"/>
          <w:marRight w:val="0"/>
          <w:marTop w:val="0"/>
          <w:marBottom w:val="0"/>
          <w:divBdr>
            <w:top w:val="none" w:sz="0" w:space="0" w:color="auto"/>
            <w:left w:val="none" w:sz="0" w:space="0" w:color="auto"/>
            <w:bottom w:val="none" w:sz="0" w:space="0" w:color="auto"/>
            <w:right w:val="none" w:sz="0" w:space="0" w:color="auto"/>
          </w:divBdr>
        </w:div>
        <w:div w:id="1422340087">
          <w:marLeft w:val="0"/>
          <w:marRight w:val="0"/>
          <w:marTop w:val="0"/>
          <w:marBottom w:val="0"/>
          <w:divBdr>
            <w:top w:val="none" w:sz="0" w:space="0" w:color="auto"/>
            <w:left w:val="none" w:sz="0" w:space="0" w:color="auto"/>
            <w:bottom w:val="none" w:sz="0" w:space="0" w:color="auto"/>
            <w:right w:val="none" w:sz="0" w:space="0" w:color="auto"/>
          </w:divBdr>
        </w:div>
        <w:div w:id="1426072544">
          <w:marLeft w:val="0"/>
          <w:marRight w:val="0"/>
          <w:marTop w:val="0"/>
          <w:marBottom w:val="0"/>
          <w:divBdr>
            <w:top w:val="none" w:sz="0" w:space="0" w:color="auto"/>
            <w:left w:val="none" w:sz="0" w:space="0" w:color="auto"/>
            <w:bottom w:val="none" w:sz="0" w:space="0" w:color="auto"/>
            <w:right w:val="none" w:sz="0" w:space="0" w:color="auto"/>
          </w:divBdr>
        </w:div>
        <w:div w:id="1434548911">
          <w:marLeft w:val="0"/>
          <w:marRight w:val="0"/>
          <w:marTop w:val="0"/>
          <w:marBottom w:val="0"/>
          <w:divBdr>
            <w:top w:val="none" w:sz="0" w:space="0" w:color="auto"/>
            <w:left w:val="none" w:sz="0" w:space="0" w:color="auto"/>
            <w:bottom w:val="none" w:sz="0" w:space="0" w:color="auto"/>
            <w:right w:val="none" w:sz="0" w:space="0" w:color="auto"/>
          </w:divBdr>
        </w:div>
        <w:div w:id="1578131558">
          <w:marLeft w:val="0"/>
          <w:marRight w:val="0"/>
          <w:marTop w:val="0"/>
          <w:marBottom w:val="0"/>
          <w:divBdr>
            <w:top w:val="none" w:sz="0" w:space="0" w:color="auto"/>
            <w:left w:val="none" w:sz="0" w:space="0" w:color="auto"/>
            <w:bottom w:val="none" w:sz="0" w:space="0" w:color="auto"/>
            <w:right w:val="none" w:sz="0" w:space="0" w:color="auto"/>
          </w:divBdr>
        </w:div>
        <w:div w:id="1689986315">
          <w:marLeft w:val="0"/>
          <w:marRight w:val="0"/>
          <w:marTop w:val="0"/>
          <w:marBottom w:val="0"/>
          <w:divBdr>
            <w:top w:val="none" w:sz="0" w:space="0" w:color="auto"/>
            <w:left w:val="none" w:sz="0" w:space="0" w:color="auto"/>
            <w:bottom w:val="none" w:sz="0" w:space="0" w:color="auto"/>
            <w:right w:val="none" w:sz="0" w:space="0" w:color="auto"/>
          </w:divBdr>
        </w:div>
        <w:div w:id="1694914322">
          <w:marLeft w:val="0"/>
          <w:marRight w:val="0"/>
          <w:marTop w:val="0"/>
          <w:marBottom w:val="0"/>
          <w:divBdr>
            <w:top w:val="none" w:sz="0" w:space="0" w:color="auto"/>
            <w:left w:val="none" w:sz="0" w:space="0" w:color="auto"/>
            <w:bottom w:val="none" w:sz="0" w:space="0" w:color="auto"/>
            <w:right w:val="none" w:sz="0" w:space="0" w:color="auto"/>
          </w:divBdr>
        </w:div>
        <w:div w:id="1793742177">
          <w:marLeft w:val="0"/>
          <w:marRight w:val="0"/>
          <w:marTop w:val="0"/>
          <w:marBottom w:val="0"/>
          <w:divBdr>
            <w:top w:val="none" w:sz="0" w:space="0" w:color="auto"/>
            <w:left w:val="none" w:sz="0" w:space="0" w:color="auto"/>
            <w:bottom w:val="none" w:sz="0" w:space="0" w:color="auto"/>
            <w:right w:val="none" w:sz="0" w:space="0" w:color="auto"/>
          </w:divBdr>
        </w:div>
        <w:div w:id="1843743679">
          <w:marLeft w:val="0"/>
          <w:marRight w:val="0"/>
          <w:marTop w:val="0"/>
          <w:marBottom w:val="0"/>
          <w:divBdr>
            <w:top w:val="none" w:sz="0" w:space="0" w:color="auto"/>
            <w:left w:val="none" w:sz="0" w:space="0" w:color="auto"/>
            <w:bottom w:val="none" w:sz="0" w:space="0" w:color="auto"/>
            <w:right w:val="none" w:sz="0" w:space="0" w:color="auto"/>
          </w:divBdr>
        </w:div>
        <w:div w:id="1845053180">
          <w:marLeft w:val="0"/>
          <w:marRight w:val="0"/>
          <w:marTop w:val="0"/>
          <w:marBottom w:val="0"/>
          <w:divBdr>
            <w:top w:val="none" w:sz="0" w:space="0" w:color="auto"/>
            <w:left w:val="none" w:sz="0" w:space="0" w:color="auto"/>
            <w:bottom w:val="none" w:sz="0" w:space="0" w:color="auto"/>
            <w:right w:val="none" w:sz="0" w:space="0" w:color="auto"/>
          </w:divBdr>
        </w:div>
        <w:div w:id="1845388905">
          <w:marLeft w:val="0"/>
          <w:marRight w:val="0"/>
          <w:marTop w:val="0"/>
          <w:marBottom w:val="0"/>
          <w:divBdr>
            <w:top w:val="none" w:sz="0" w:space="0" w:color="auto"/>
            <w:left w:val="none" w:sz="0" w:space="0" w:color="auto"/>
            <w:bottom w:val="none" w:sz="0" w:space="0" w:color="auto"/>
            <w:right w:val="none" w:sz="0" w:space="0" w:color="auto"/>
          </w:divBdr>
        </w:div>
        <w:div w:id="1928609486">
          <w:marLeft w:val="0"/>
          <w:marRight w:val="0"/>
          <w:marTop w:val="0"/>
          <w:marBottom w:val="0"/>
          <w:divBdr>
            <w:top w:val="none" w:sz="0" w:space="0" w:color="auto"/>
            <w:left w:val="none" w:sz="0" w:space="0" w:color="auto"/>
            <w:bottom w:val="none" w:sz="0" w:space="0" w:color="auto"/>
            <w:right w:val="none" w:sz="0" w:space="0" w:color="auto"/>
          </w:divBdr>
        </w:div>
        <w:div w:id="2011593509">
          <w:marLeft w:val="0"/>
          <w:marRight w:val="0"/>
          <w:marTop w:val="0"/>
          <w:marBottom w:val="0"/>
          <w:divBdr>
            <w:top w:val="none" w:sz="0" w:space="0" w:color="auto"/>
            <w:left w:val="none" w:sz="0" w:space="0" w:color="auto"/>
            <w:bottom w:val="none" w:sz="0" w:space="0" w:color="auto"/>
            <w:right w:val="none" w:sz="0" w:space="0" w:color="auto"/>
          </w:divBdr>
        </w:div>
        <w:div w:id="2012290235">
          <w:marLeft w:val="0"/>
          <w:marRight w:val="0"/>
          <w:marTop w:val="0"/>
          <w:marBottom w:val="0"/>
          <w:divBdr>
            <w:top w:val="none" w:sz="0" w:space="0" w:color="auto"/>
            <w:left w:val="none" w:sz="0" w:space="0" w:color="auto"/>
            <w:bottom w:val="none" w:sz="0" w:space="0" w:color="auto"/>
            <w:right w:val="none" w:sz="0" w:space="0" w:color="auto"/>
          </w:divBdr>
        </w:div>
        <w:div w:id="2044402269">
          <w:marLeft w:val="0"/>
          <w:marRight w:val="0"/>
          <w:marTop w:val="0"/>
          <w:marBottom w:val="0"/>
          <w:divBdr>
            <w:top w:val="none" w:sz="0" w:space="0" w:color="auto"/>
            <w:left w:val="none" w:sz="0" w:space="0" w:color="auto"/>
            <w:bottom w:val="none" w:sz="0" w:space="0" w:color="auto"/>
            <w:right w:val="none" w:sz="0" w:space="0" w:color="auto"/>
          </w:divBdr>
        </w:div>
        <w:div w:id="2060005675">
          <w:marLeft w:val="0"/>
          <w:marRight w:val="0"/>
          <w:marTop w:val="0"/>
          <w:marBottom w:val="0"/>
          <w:divBdr>
            <w:top w:val="none" w:sz="0" w:space="0" w:color="auto"/>
            <w:left w:val="none" w:sz="0" w:space="0" w:color="auto"/>
            <w:bottom w:val="none" w:sz="0" w:space="0" w:color="auto"/>
            <w:right w:val="none" w:sz="0" w:space="0" w:color="auto"/>
          </w:divBdr>
        </w:div>
        <w:div w:id="2086026956">
          <w:marLeft w:val="0"/>
          <w:marRight w:val="0"/>
          <w:marTop w:val="0"/>
          <w:marBottom w:val="0"/>
          <w:divBdr>
            <w:top w:val="none" w:sz="0" w:space="0" w:color="auto"/>
            <w:left w:val="none" w:sz="0" w:space="0" w:color="auto"/>
            <w:bottom w:val="none" w:sz="0" w:space="0" w:color="auto"/>
            <w:right w:val="none" w:sz="0" w:space="0" w:color="auto"/>
          </w:divBdr>
        </w:div>
        <w:div w:id="2098748833">
          <w:marLeft w:val="0"/>
          <w:marRight w:val="0"/>
          <w:marTop w:val="0"/>
          <w:marBottom w:val="0"/>
          <w:divBdr>
            <w:top w:val="none" w:sz="0" w:space="0" w:color="auto"/>
            <w:left w:val="none" w:sz="0" w:space="0" w:color="auto"/>
            <w:bottom w:val="none" w:sz="0" w:space="0" w:color="auto"/>
            <w:right w:val="none" w:sz="0" w:space="0" w:color="auto"/>
          </w:divBdr>
        </w:div>
        <w:div w:id="2145196446">
          <w:marLeft w:val="0"/>
          <w:marRight w:val="0"/>
          <w:marTop w:val="0"/>
          <w:marBottom w:val="0"/>
          <w:divBdr>
            <w:top w:val="none" w:sz="0" w:space="0" w:color="auto"/>
            <w:left w:val="none" w:sz="0" w:space="0" w:color="auto"/>
            <w:bottom w:val="none" w:sz="0" w:space="0" w:color="auto"/>
            <w:right w:val="none" w:sz="0" w:space="0" w:color="auto"/>
          </w:divBdr>
        </w:div>
      </w:divsChild>
    </w:div>
    <w:div w:id="1141461799">
      <w:bodyDiv w:val="1"/>
      <w:marLeft w:val="0"/>
      <w:marRight w:val="0"/>
      <w:marTop w:val="0"/>
      <w:marBottom w:val="0"/>
      <w:divBdr>
        <w:top w:val="none" w:sz="0" w:space="0" w:color="auto"/>
        <w:left w:val="none" w:sz="0" w:space="0" w:color="auto"/>
        <w:bottom w:val="none" w:sz="0" w:space="0" w:color="auto"/>
        <w:right w:val="none" w:sz="0" w:space="0" w:color="auto"/>
      </w:divBdr>
    </w:div>
    <w:div w:id="1148018484">
      <w:bodyDiv w:val="1"/>
      <w:marLeft w:val="0"/>
      <w:marRight w:val="0"/>
      <w:marTop w:val="0"/>
      <w:marBottom w:val="0"/>
      <w:divBdr>
        <w:top w:val="none" w:sz="0" w:space="0" w:color="auto"/>
        <w:left w:val="none" w:sz="0" w:space="0" w:color="auto"/>
        <w:bottom w:val="none" w:sz="0" w:space="0" w:color="auto"/>
        <w:right w:val="none" w:sz="0" w:space="0" w:color="auto"/>
      </w:divBdr>
    </w:div>
    <w:div w:id="1150945261">
      <w:bodyDiv w:val="1"/>
      <w:marLeft w:val="0"/>
      <w:marRight w:val="0"/>
      <w:marTop w:val="0"/>
      <w:marBottom w:val="0"/>
      <w:divBdr>
        <w:top w:val="none" w:sz="0" w:space="0" w:color="auto"/>
        <w:left w:val="none" w:sz="0" w:space="0" w:color="auto"/>
        <w:bottom w:val="none" w:sz="0" w:space="0" w:color="auto"/>
        <w:right w:val="none" w:sz="0" w:space="0" w:color="auto"/>
      </w:divBdr>
    </w:div>
    <w:div w:id="1154224878">
      <w:bodyDiv w:val="1"/>
      <w:marLeft w:val="0"/>
      <w:marRight w:val="0"/>
      <w:marTop w:val="0"/>
      <w:marBottom w:val="0"/>
      <w:divBdr>
        <w:top w:val="none" w:sz="0" w:space="0" w:color="auto"/>
        <w:left w:val="none" w:sz="0" w:space="0" w:color="auto"/>
        <w:bottom w:val="none" w:sz="0" w:space="0" w:color="auto"/>
        <w:right w:val="none" w:sz="0" w:space="0" w:color="auto"/>
      </w:divBdr>
      <w:divsChild>
        <w:div w:id="29500316">
          <w:marLeft w:val="0"/>
          <w:marRight w:val="0"/>
          <w:marTop w:val="0"/>
          <w:marBottom w:val="0"/>
          <w:divBdr>
            <w:top w:val="none" w:sz="0" w:space="0" w:color="auto"/>
            <w:left w:val="none" w:sz="0" w:space="0" w:color="auto"/>
            <w:bottom w:val="none" w:sz="0" w:space="0" w:color="auto"/>
            <w:right w:val="none" w:sz="0" w:space="0" w:color="auto"/>
          </w:divBdr>
        </w:div>
        <w:div w:id="107163829">
          <w:marLeft w:val="0"/>
          <w:marRight w:val="0"/>
          <w:marTop w:val="0"/>
          <w:marBottom w:val="0"/>
          <w:divBdr>
            <w:top w:val="none" w:sz="0" w:space="0" w:color="auto"/>
            <w:left w:val="none" w:sz="0" w:space="0" w:color="auto"/>
            <w:bottom w:val="none" w:sz="0" w:space="0" w:color="auto"/>
            <w:right w:val="none" w:sz="0" w:space="0" w:color="auto"/>
          </w:divBdr>
        </w:div>
        <w:div w:id="125586999">
          <w:marLeft w:val="0"/>
          <w:marRight w:val="0"/>
          <w:marTop w:val="0"/>
          <w:marBottom w:val="0"/>
          <w:divBdr>
            <w:top w:val="none" w:sz="0" w:space="0" w:color="auto"/>
            <w:left w:val="none" w:sz="0" w:space="0" w:color="auto"/>
            <w:bottom w:val="none" w:sz="0" w:space="0" w:color="auto"/>
            <w:right w:val="none" w:sz="0" w:space="0" w:color="auto"/>
          </w:divBdr>
        </w:div>
        <w:div w:id="147940893">
          <w:marLeft w:val="0"/>
          <w:marRight w:val="0"/>
          <w:marTop w:val="0"/>
          <w:marBottom w:val="0"/>
          <w:divBdr>
            <w:top w:val="none" w:sz="0" w:space="0" w:color="auto"/>
            <w:left w:val="none" w:sz="0" w:space="0" w:color="auto"/>
            <w:bottom w:val="none" w:sz="0" w:space="0" w:color="auto"/>
            <w:right w:val="none" w:sz="0" w:space="0" w:color="auto"/>
          </w:divBdr>
        </w:div>
        <w:div w:id="169950055">
          <w:marLeft w:val="0"/>
          <w:marRight w:val="0"/>
          <w:marTop w:val="0"/>
          <w:marBottom w:val="0"/>
          <w:divBdr>
            <w:top w:val="none" w:sz="0" w:space="0" w:color="auto"/>
            <w:left w:val="none" w:sz="0" w:space="0" w:color="auto"/>
            <w:bottom w:val="none" w:sz="0" w:space="0" w:color="auto"/>
            <w:right w:val="none" w:sz="0" w:space="0" w:color="auto"/>
          </w:divBdr>
        </w:div>
        <w:div w:id="173767779">
          <w:marLeft w:val="0"/>
          <w:marRight w:val="0"/>
          <w:marTop w:val="0"/>
          <w:marBottom w:val="0"/>
          <w:divBdr>
            <w:top w:val="none" w:sz="0" w:space="0" w:color="auto"/>
            <w:left w:val="none" w:sz="0" w:space="0" w:color="auto"/>
            <w:bottom w:val="none" w:sz="0" w:space="0" w:color="auto"/>
            <w:right w:val="none" w:sz="0" w:space="0" w:color="auto"/>
          </w:divBdr>
        </w:div>
        <w:div w:id="337998522">
          <w:marLeft w:val="0"/>
          <w:marRight w:val="0"/>
          <w:marTop w:val="0"/>
          <w:marBottom w:val="0"/>
          <w:divBdr>
            <w:top w:val="none" w:sz="0" w:space="0" w:color="auto"/>
            <w:left w:val="none" w:sz="0" w:space="0" w:color="auto"/>
            <w:bottom w:val="none" w:sz="0" w:space="0" w:color="auto"/>
            <w:right w:val="none" w:sz="0" w:space="0" w:color="auto"/>
          </w:divBdr>
        </w:div>
        <w:div w:id="347566444">
          <w:marLeft w:val="0"/>
          <w:marRight w:val="0"/>
          <w:marTop w:val="0"/>
          <w:marBottom w:val="0"/>
          <w:divBdr>
            <w:top w:val="none" w:sz="0" w:space="0" w:color="auto"/>
            <w:left w:val="none" w:sz="0" w:space="0" w:color="auto"/>
            <w:bottom w:val="none" w:sz="0" w:space="0" w:color="auto"/>
            <w:right w:val="none" w:sz="0" w:space="0" w:color="auto"/>
          </w:divBdr>
        </w:div>
        <w:div w:id="351341806">
          <w:marLeft w:val="0"/>
          <w:marRight w:val="0"/>
          <w:marTop w:val="0"/>
          <w:marBottom w:val="0"/>
          <w:divBdr>
            <w:top w:val="none" w:sz="0" w:space="0" w:color="auto"/>
            <w:left w:val="none" w:sz="0" w:space="0" w:color="auto"/>
            <w:bottom w:val="none" w:sz="0" w:space="0" w:color="auto"/>
            <w:right w:val="none" w:sz="0" w:space="0" w:color="auto"/>
          </w:divBdr>
        </w:div>
        <w:div w:id="361588740">
          <w:marLeft w:val="0"/>
          <w:marRight w:val="0"/>
          <w:marTop w:val="0"/>
          <w:marBottom w:val="0"/>
          <w:divBdr>
            <w:top w:val="none" w:sz="0" w:space="0" w:color="auto"/>
            <w:left w:val="none" w:sz="0" w:space="0" w:color="auto"/>
            <w:bottom w:val="none" w:sz="0" w:space="0" w:color="auto"/>
            <w:right w:val="none" w:sz="0" w:space="0" w:color="auto"/>
          </w:divBdr>
        </w:div>
        <w:div w:id="415133265">
          <w:marLeft w:val="0"/>
          <w:marRight w:val="0"/>
          <w:marTop w:val="0"/>
          <w:marBottom w:val="0"/>
          <w:divBdr>
            <w:top w:val="none" w:sz="0" w:space="0" w:color="auto"/>
            <w:left w:val="none" w:sz="0" w:space="0" w:color="auto"/>
            <w:bottom w:val="none" w:sz="0" w:space="0" w:color="auto"/>
            <w:right w:val="none" w:sz="0" w:space="0" w:color="auto"/>
          </w:divBdr>
        </w:div>
        <w:div w:id="502430776">
          <w:marLeft w:val="0"/>
          <w:marRight w:val="0"/>
          <w:marTop w:val="0"/>
          <w:marBottom w:val="0"/>
          <w:divBdr>
            <w:top w:val="none" w:sz="0" w:space="0" w:color="auto"/>
            <w:left w:val="none" w:sz="0" w:space="0" w:color="auto"/>
            <w:bottom w:val="none" w:sz="0" w:space="0" w:color="auto"/>
            <w:right w:val="none" w:sz="0" w:space="0" w:color="auto"/>
          </w:divBdr>
        </w:div>
        <w:div w:id="537813899">
          <w:marLeft w:val="0"/>
          <w:marRight w:val="0"/>
          <w:marTop w:val="0"/>
          <w:marBottom w:val="0"/>
          <w:divBdr>
            <w:top w:val="none" w:sz="0" w:space="0" w:color="auto"/>
            <w:left w:val="none" w:sz="0" w:space="0" w:color="auto"/>
            <w:bottom w:val="none" w:sz="0" w:space="0" w:color="auto"/>
            <w:right w:val="none" w:sz="0" w:space="0" w:color="auto"/>
          </w:divBdr>
        </w:div>
        <w:div w:id="592511081">
          <w:marLeft w:val="0"/>
          <w:marRight w:val="0"/>
          <w:marTop w:val="0"/>
          <w:marBottom w:val="0"/>
          <w:divBdr>
            <w:top w:val="none" w:sz="0" w:space="0" w:color="auto"/>
            <w:left w:val="none" w:sz="0" w:space="0" w:color="auto"/>
            <w:bottom w:val="none" w:sz="0" w:space="0" w:color="auto"/>
            <w:right w:val="none" w:sz="0" w:space="0" w:color="auto"/>
          </w:divBdr>
        </w:div>
        <w:div w:id="631446573">
          <w:marLeft w:val="0"/>
          <w:marRight w:val="0"/>
          <w:marTop w:val="0"/>
          <w:marBottom w:val="0"/>
          <w:divBdr>
            <w:top w:val="none" w:sz="0" w:space="0" w:color="auto"/>
            <w:left w:val="none" w:sz="0" w:space="0" w:color="auto"/>
            <w:bottom w:val="none" w:sz="0" w:space="0" w:color="auto"/>
            <w:right w:val="none" w:sz="0" w:space="0" w:color="auto"/>
          </w:divBdr>
        </w:div>
        <w:div w:id="632372199">
          <w:marLeft w:val="0"/>
          <w:marRight w:val="0"/>
          <w:marTop w:val="0"/>
          <w:marBottom w:val="0"/>
          <w:divBdr>
            <w:top w:val="none" w:sz="0" w:space="0" w:color="auto"/>
            <w:left w:val="none" w:sz="0" w:space="0" w:color="auto"/>
            <w:bottom w:val="none" w:sz="0" w:space="0" w:color="auto"/>
            <w:right w:val="none" w:sz="0" w:space="0" w:color="auto"/>
          </w:divBdr>
        </w:div>
        <w:div w:id="704254405">
          <w:marLeft w:val="0"/>
          <w:marRight w:val="0"/>
          <w:marTop w:val="0"/>
          <w:marBottom w:val="0"/>
          <w:divBdr>
            <w:top w:val="none" w:sz="0" w:space="0" w:color="auto"/>
            <w:left w:val="none" w:sz="0" w:space="0" w:color="auto"/>
            <w:bottom w:val="none" w:sz="0" w:space="0" w:color="auto"/>
            <w:right w:val="none" w:sz="0" w:space="0" w:color="auto"/>
          </w:divBdr>
        </w:div>
        <w:div w:id="813765004">
          <w:marLeft w:val="0"/>
          <w:marRight w:val="0"/>
          <w:marTop w:val="0"/>
          <w:marBottom w:val="0"/>
          <w:divBdr>
            <w:top w:val="none" w:sz="0" w:space="0" w:color="auto"/>
            <w:left w:val="none" w:sz="0" w:space="0" w:color="auto"/>
            <w:bottom w:val="none" w:sz="0" w:space="0" w:color="auto"/>
            <w:right w:val="none" w:sz="0" w:space="0" w:color="auto"/>
          </w:divBdr>
        </w:div>
        <w:div w:id="813982653">
          <w:marLeft w:val="0"/>
          <w:marRight w:val="0"/>
          <w:marTop w:val="0"/>
          <w:marBottom w:val="0"/>
          <w:divBdr>
            <w:top w:val="none" w:sz="0" w:space="0" w:color="auto"/>
            <w:left w:val="none" w:sz="0" w:space="0" w:color="auto"/>
            <w:bottom w:val="none" w:sz="0" w:space="0" w:color="auto"/>
            <w:right w:val="none" w:sz="0" w:space="0" w:color="auto"/>
          </w:divBdr>
        </w:div>
        <w:div w:id="844631788">
          <w:marLeft w:val="0"/>
          <w:marRight w:val="0"/>
          <w:marTop w:val="0"/>
          <w:marBottom w:val="0"/>
          <w:divBdr>
            <w:top w:val="none" w:sz="0" w:space="0" w:color="auto"/>
            <w:left w:val="none" w:sz="0" w:space="0" w:color="auto"/>
            <w:bottom w:val="none" w:sz="0" w:space="0" w:color="auto"/>
            <w:right w:val="none" w:sz="0" w:space="0" w:color="auto"/>
          </w:divBdr>
        </w:div>
        <w:div w:id="899749202">
          <w:marLeft w:val="0"/>
          <w:marRight w:val="0"/>
          <w:marTop w:val="0"/>
          <w:marBottom w:val="0"/>
          <w:divBdr>
            <w:top w:val="none" w:sz="0" w:space="0" w:color="auto"/>
            <w:left w:val="none" w:sz="0" w:space="0" w:color="auto"/>
            <w:bottom w:val="none" w:sz="0" w:space="0" w:color="auto"/>
            <w:right w:val="none" w:sz="0" w:space="0" w:color="auto"/>
          </w:divBdr>
        </w:div>
        <w:div w:id="998197356">
          <w:marLeft w:val="0"/>
          <w:marRight w:val="0"/>
          <w:marTop w:val="0"/>
          <w:marBottom w:val="0"/>
          <w:divBdr>
            <w:top w:val="none" w:sz="0" w:space="0" w:color="auto"/>
            <w:left w:val="none" w:sz="0" w:space="0" w:color="auto"/>
            <w:bottom w:val="none" w:sz="0" w:space="0" w:color="auto"/>
            <w:right w:val="none" w:sz="0" w:space="0" w:color="auto"/>
          </w:divBdr>
        </w:div>
        <w:div w:id="1008799850">
          <w:marLeft w:val="0"/>
          <w:marRight w:val="0"/>
          <w:marTop w:val="0"/>
          <w:marBottom w:val="0"/>
          <w:divBdr>
            <w:top w:val="none" w:sz="0" w:space="0" w:color="auto"/>
            <w:left w:val="none" w:sz="0" w:space="0" w:color="auto"/>
            <w:bottom w:val="none" w:sz="0" w:space="0" w:color="auto"/>
            <w:right w:val="none" w:sz="0" w:space="0" w:color="auto"/>
          </w:divBdr>
        </w:div>
        <w:div w:id="1030911441">
          <w:marLeft w:val="0"/>
          <w:marRight w:val="0"/>
          <w:marTop w:val="0"/>
          <w:marBottom w:val="0"/>
          <w:divBdr>
            <w:top w:val="none" w:sz="0" w:space="0" w:color="auto"/>
            <w:left w:val="none" w:sz="0" w:space="0" w:color="auto"/>
            <w:bottom w:val="none" w:sz="0" w:space="0" w:color="auto"/>
            <w:right w:val="none" w:sz="0" w:space="0" w:color="auto"/>
          </w:divBdr>
        </w:div>
        <w:div w:id="1052968742">
          <w:marLeft w:val="0"/>
          <w:marRight w:val="0"/>
          <w:marTop w:val="0"/>
          <w:marBottom w:val="0"/>
          <w:divBdr>
            <w:top w:val="none" w:sz="0" w:space="0" w:color="auto"/>
            <w:left w:val="none" w:sz="0" w:space="0" w:color="auto"/>
            <w:bottom w:val="none" w:sz="0" w:space="0" w:color="auto"/>
            <w:right w:val="none" w:sz="0" w:space="0" w:color="auto"/>
          </w:divBdr>
        </w:div>
        <w:div w:id="1076634341">
          <w:marLeft w:val="0"/>
          <w:marRight w:val="0"/>
          <w:marTop w:val="0"/>
          <w:marBottom w:val="0"/>
          <w:divBdr>
            <w:top w:val="none" w:sz="0" w:space="0" w:color="auto"/>
            <w:left w:val="none" w:sz="0" w:space="0" w:color="auto"/>
            <w:bottom w:val="none" w:sz="0" w:space="0" w:color="auto"/>
            <w:right w:val="none" w:sz="0" w:space="0" w:color="auto"/>
          </w:divBdr>
        </w:div>
        <w:div w:id="1101291407">
          <w:marLeft w:val="0"/>
          <w:marRight w:val="0"/>
          <w:marTop w:val="0"/>
          <w:marBottom w:val="0"/>
          <w:divBdr>
            <w:top w:val="none" w:sz="0" w:space="0" w:color="auto"/>
            <w:left w:val="none" w:sz="0" w:space="0" w:color="auto"/>
            <w:bottom w:val="none" w:sz="0" w:space="0" w:color="auto"/>
            <w:right w:val="none" w:sz="0" w:space="0" w:color="auto"/>
          </w:divBdr>
        </w:div>
        <w:div w:id="1112243177">
          <w:marLeft w:val="0"/>
          <w:marRight w:val="0"/>
          <w:marTop w:val="0"/>
          <w:marBottom w:val="0"/>
          <w:divBdr>
            <w:top w:val="none" w:sz="0" w:space="0" w:color="auto"/>
            <w:left w:val="none" w:sz="0" w:space="0" w:color="auto"/>
            <w:bottom w:val="none" w:sz="0" w:space="0" w:color="auto"/>
            <w:right w:val="none" w:sz="0" w:space="0" w:color="auto"/>
          </w:divBdr>
        </w:div>
        <w:div w:id="1118642434">
          <w:marLeft w:val="0"/>
          <w:marRight w:val="0"/>
          <w:marTop w:val="0"/>
          <w:marBottom w:val="0"/>
          <w:divBdr>
            <w:top w:val="none" w:sz="0" w:space="0" w:color="auto"/>
            <w:left w:val="none" w:sz="0" w:space="0" w:color="auto"/>
            <w:bottom w:val="none" w:sz="0" w:space="0" w:color="auto"/>
            <w:right w:val="none" w:sz="0" w:space="0" w:color="auto"/>
          </w:divBdr>
        </w:div>
        <w:div w:id="1141271683">
          <w:marLeft w:val="0"/>
          <w:marRight w:val="0"/>
          <w:marTop w:val="0"/>
          <w:marBottom w:val="0"/>
          <w:divBdr>
            <w:top w:val="none" w:sz="0" w:space="0" w:color="auto"/>
            <w:left w:val="none" w:sz="0" w:space="0" w:color="auto"/>
            <w:bottom w:val="none" w:sz="0" w:space="0" w:color="auto"/>
            <w:right w:val="none" w:sz="0" w:space="0" w:color="auto"/>
          </w:divBdr>
        </w:div>
        <w:div w:id="1149128100">
          <w:marLeft w:val="0"/>
          <w:marRight w:val="0"/>
          <w:marTop w:val="0"/>
          <w:marBottom w:val="0"/>
          <w:divBdr>
            <w:top w:val="none" w:sz="0" w:space="0" w:color="auto"/>
            <w:left w:val="none" w:sz="0" w:space="0" w:color="auto"/>
            <w:bottom w:val="none" w:sz="0" w:space="0" w:color="auto"/>
            <w:right w:val="none" w:sz="0" w:space="0" w:color="auto"/>
          </w:divBdr>
        </w:div>
        <w:div w:id="1213611864">
          <w:marLeft w:val="0"/>
          <w:marRight w:val="0"/>
          <w:marTop w:val="0"/>
          <w:marBottom w:val="0"/>
          <w:divBdr>
            <w:top w:val="none" w:sz="0" w:space="0" w:color="auto"/>
            <w:left w:val="none" w:sz="0" w:space="0" w:color="auto"/>
            <w:bottom w:val="none" w:sz="0" w:space="0" w:color="auto"/>
            <w:right w:val="none" w:sz="0" w:space="0" w:color="auto"/>
          </w:divBdr>
        </w:div>
        <w:div w:id="1246722552">
          <w:marLeft w:val="0"/>
          <w:marRight w:val="0"/>
          <w:marTop w:val="0"/>
          <w:marBottom w:val="0"/>
          <w:divBdr>
            <w:top w:val="none" w:sz="0" w:space="0" w:color="auto"/>
            <w:left w:val="none" w:sz="0" w:space="0" w:color="auto"/>
            <w:bottom w:val="none" w:sz="0" w:space="0" w:color="auto"/>
            <w:right w:val="none" w:sz="0" w:space="0" w:color="auto"/>
          </w:divBdr>
        </w:div>
        <w:div w:id="1276671301">
          <w:marLeft w:val="0"/>
          <w:marRight w:val="0"/>
          <w:marTop w:val="0"/>
          <w:marBottom w:val="0"/>
          <w:divBdr>
            <w:top w:val="none" w:sz="0" w:space="0" w:color="auto"/>
            <w:left w:val="none" w:sz="0" w:space="0" w:color="auto"/>
            <w:bottom w:val="none" w:sz="0" w:space="0" w:color="auto"/>
            <w:right w:val="none" w:sz="0" w:space="0" w:color="auto"/>
          </w:divBdr>
        </w:div>
        <w:div w:id="1277442274">
          <w:marLeft w:val="0"/>
          <w:marRight w:val="0"/>
          <w:marTop w:val="0"/>
          <w:marBottom w:val="0"/>
          <w:divBdr>
            <w:top w:val="none" w:sz="0" w:space="0" w:color="auto"/>
            <w:left w:val="none" w:sz="0" w:space="0" w:color="auto"/>
            <w:bottom w:val="none" w:sz="0" w:space="0" w:color="auto"/>
            <w:right w:val="none" w:sz="0" w:space="0" w:color="auto"/>
          </w:divBdr>
        </w:div>
        <w:div w:id="1322126212">
          <w:marLeft w:val="0"/>
          <w:marRight w:val="0"/>
          <w:marTop w:val="0"/>
          <w:marBottom w:val="0"/>
          <w:divBdr>
            <w:top w:val="none" w:sz="0" w:space="0" w:color="auto"/>
            <w:left w:val="none" w:sz="0" w:space="0" w:color="auto"/>
            <w:bottom w:val="none" w:sz="0" w:space="0" w:color="auto"/>
            <w:right w:val="none" w:sz="0" w:space="0" w:color="auto"/>
          </w:divBdr>
        </w:div>
        <w:div w:id="1388724280">
          <w:marLeft w:val="0"/>
          <w:marRight w:val="0"/>
          <w:marTop w:val="0"/>
          <w:marBottom w:val="0"/>
          <w:divBdr>
            <w:top w:val="none" w:sz="0" w:space="0" w:color="auto"/>
            <w:left w:val="none" w:sz="0" w:space="0" w:color="auto"/>
            <w:bottom w:val="none" w:sz="0" w:space="0" w:color="auto"/>
            <w:right w:val="none" w:sz="0" w:space="0" w:color="auto"/>
          </w:divBdr>
        </w:div>
        <w:div w:id="1448427500">
          <w:marLeft w:val="0"/>
          <w:marRight w:val="0"/>
          <w:marTop w:val="0"/>
          <w:marBottom w:val="0"/>
          <w:divBdr>
            <w:top w:val="none" w:sz="0" w:space="0" w:color="auto"/>
            <w:left w:val="none" w:sz="0" w:space="0" w:color="auto"/>
            <w:bottom w:val="none" w:sz="0" w:space="0" w:color="auto"/>
            <w:right w:val="none" w:sz="0" w:space="0" w:color="auto"/>
          </w:divBdr>
        </w:div>
        <w:div w:id="1500610125">
          <w:marLeft w:val="0"/>
          <w:marRight w:val="0"/>
          <w:marTop w:val="0"/>
          <w:marBottom w:val="0"/>
          <w:divBdr>
            <w:top w:val="none" w:sz="0" w:space="0" w:color="auto"/>
            <w:left w:val="none" w:sz="0" w:space="0" w:color="auto"/>
            <w:bottom w:val="none" w:sz="0" w:space="0" w:color="auto"/>
            <w:right w:val="none" w:sz="0" w:space="0" w:color="auto"/>
          </w:divBdr>
        </w:div>
        <w:div w:id="1550536352">
          <w:marLeft w:val="0"/>
          <w:marRight w:val="0"/>
          <w:marTop w:val="0"/>
          <w:marBottom w:val="0"/>
          <w:divBdr>
            <w:top w:val="none" w:sz="0" w:space="0" w:color="auto"/>
            <w:left w:val="none" w:sz="0" w:space="0" w:color="auto"/>
            <w:bottom w:val="none" w:sz="0" w:space="0" w:color="auto"/>
            <w:right w:val="none" w:sz="0" w:space="0" w:color="auto"/>
          </w:divBdr>
        </w:div>
        <w:div w:id="1574974465">
          <w:marLeft w:val="0"/>
          <w:marRight w:val="0"/>
          <w:marTop w:val="0"/>
          <w:marBottom w:val="0"/>
          <w:divBdr>
            <w:top w:val="none" w:sz="0" w:space="0" w:color="auto"/>
            <w:left w:val="none" w:sz="0" w:space="0" w:color="auto"/>
            <w:bottom w:val="none" w:sz="0" w:space="0" w:color="auto"/>
            <w:right w:val="none" w:sz="0" w:space="0" w:color="auto"/>
          </w:divBdr>
        </w:div>
        <w:div w:id="1601599892">
          <w:marLeft w:val="0"/>
          <w:marRight w:val="0"/>
          <w:marTop w:val="0"/>
          <w:marBottom w:val="0"/>
          <w:divBdr>
            <w:top w:val="none" w:sz="0" w:space="0" w:color="auto"/>
            <w:left w:val="none" w:sz="0" w:space="0" w:color="auto"/>
            <w:bottom w:val="none" w:sz="0" w:space="0" w:color="auto"/>
            <w:right w:val="none" w:sz="0" w:space="0" w:color="auto"/>
          </w:divBdr>
        </w:div>
        <w:div w:id="1608854400">
          <w:marLeft w:val="0"/>
          <w:marRight w:val="0"/>
          <w:marTop w:val="0"/>
          <w:marBottom w:val="0"/>
          <w:divBdr>
            <w:top w:val="none" w:sz="0" w:space="0" w:color="auto"/>
            <w:left w:val="none" w:sz="0" w:space="0" w:color="auto"/>
            <w:bottom w:val="none" w:sz="0" w:space="0" w:color="auto"/>
            <w:right w:val="none" w:sz="0" w:space="0" w:color="auto"/>
          </w:divBdr>
        </w:div>
        <w:div w:id="1647661258">
          <w:marLeft w:val="0"/>
          <w:marRight w:val="0"/>
          <w:marTop w:val="0"/>
          <w:marBottom w:val="0"/>
          <w:divBdr>
            <w:top w:val="none" w:sz="0" w:space="0" w:color="auto"/>
            <w:left w:val="none" w:sz="0" w:space="0" w:color="auto"/>
            <w:bottom w:val="none" w:sz="0" w:space="0" w:color="auto"/>
            <w:right w:val="none" w:sz="0" w:space="0" w:color="auto"/>
          </w:divBdr>
        </w:div>
        <w:div w:id="1662538776">
          <w:marLeft w:val="0"/>
          <w:marRight w:val="0"/>
          <w:marTop w:val="0"/>
          <w:marBottom w:val="0"/>
          <w:divBdr>
            <w:top w:val="none" w:sz="0" w:space="0" w:color="auto"/>
            <w:left w:val="none" w:sz="0" w:space="0" w:color="auto"/>
            <w:bottom w:val="none" w:sz="0" w:space="0" w:color="auto"/>
            <w:right w:val="none" w:sz="0" w:space="0" w:color="auto"/>
          </w:divBdr>
        </w:div>
        <w:div w:id="1683970351">
          <w:marLeft w:val="0"/>
          <w:marRight w:val="0"/>
          <w:marTop w:val="0"/>
          <w:marBottom w:val="0"/>
          <w:divBdr>
            <w:top w:val="none" w:sz="0" w:space="0" w:color="auto"/>
            <w:left w:val="none" w:sz="0" w:space="0" w:color="auto"/>
            <w:bottom w:val="none" w:sz="0" w:space="0" w:color="auto"/>
            <w:right w:val="none" w:sz="0" w:space="0" w:color="auto"/>
          </w:divBdr>
        </w:div>
        <w:div w:id="1711344092">
          <w:marLeft w:val="0"/>
          <w:marRight w:val="0"/>
          <w:marTop w:val="0"/>
          <w:marBottom w:val="0"/>
          <w:divBdr>
            <w:top w:val="none" w:sz="0" w:space="0" w:color="auto"/>
            <w:left w:val="none" w:sz="0" w:space="0" w:color="auto"/>
            <w:bottom w:val="none" w:sz="0" w:space="0" w:color="auto"/>
            <w:right w:val="none" w:sz="0" w:space="0" w:color="auto"/>
          </w:divBdr>
        </w:div>
        <w:div w:id="1787460151">
          <w:marLeft w:val="0"/>
          <w:marRight w:val="0"/>
          <w:marTop w:val="0"/>
          <w:marBottom w:val="0"/>
          <w:divBdr>
            <w:top w:val="none" w:sz="0" w:space="0" w:color="auto"/>
            <w:left w:val="none" w:sz="0" w:space="0" w:color="auto"/>
            <w:bottom w:val="none" w:sz="0" w:space="0" w:color="auto"/>
            <w:right w:val="none" w:sz="0" w:space="0" w:color="auto"/>
          </w:divBdr>
        </w:div>
        <w:div w:id="1834103536">
          <w:marLeft w:val="0"/>
          <w:marRight w:val="0"/>
          <w:marTop w:val="0"/>
          <w:marBottom w:val="0"/>
          <w:divBdr>
            <w:top w:val="none" w:sz="0" w:space="0" w:color="auto"/>
            <w:left w:val="none" w:sz="0" w:space="0" w:color="auto"/>
            <w:bottom w:val="none" w:sz="0" w:space="0" w:color="auto"/>
            <w:right w:val="none" w:sz="0" w:space="0" w:color="auto"/>
          </w:divBdr>
        </w:div>
        <w:div w:id="1846747960">
          <w:marLeft w:val="0"/>
          <w:marRight w:val="0"/>
          <w:marTop w:val="0"/>
          <w:marBottom w:val="0"/>
          <w:divBdr>
            <w:top w:val="none" w:sz="0" w:space="0" w:color="auto"/>
            <w:left w:val="none" w:sz="0" w:space="0" w:color="auto"/>
            <w:bottom w:val="none" w:sz="0" w:space="0" w:color="auto"/>
            <w:right w:val="none" w:sz="0" w:space="0" w:color="auto"/>
          </w:divBdr>
        </w:div>
        <w:div w:id="1907060431">
          <w:marLeft w:val="0"/>
          <w:marRight w:val="0"/>
          <w:marTop w:val="0"/>
          <w:marBottom w:val="0"/>
          <w:divBdr>
            <w:top w:val="none" w:sz="0" w:space="0" w:color="auto"/>
            <w:left w:val="none" w:sz="0" w:space="0" w:color="auto"/>
            <w:bottom w:val="none" w:sz="0" w:space="0" w:color="auto"/>
            <w:right w:val="none" w:sz="0" w:space="0" w:color="auto"/>
          </w:divBdr>
        </w:div>
        <w:div w:id="1992975893">
          <w:marLeft w:val="0"/>
          <w:marRight w:val="0"/>
          <w:marTop w:val="0"/>
          <w:marBottom w:val="0"/>
          <w:divBdr>
            <w:top w:val="none" w:sz="0" w:space="0" w:color="auto"/>
            <w:left w:val="none" w:sz="0" w:space="0" w:color="auto"/>
            <w:bottom w:val="none" w:sz="0" w:space="0" w:color="auto"/>
            <w:right w:val="none" w:sz="0" w:space="0" w:color="auto"/>
          </w:divBdr>
        </w:div>
        <w:div w:id="1994679171">
          <w:marLeft w:val="0"/>
          <w:marRight w:val="0"/>
          <w:marTop w:val="0"/>
          <w:marBottom w:val="0"/>
          <w:divBdr>
            <w:top w:val="none" w:sz="0" w:space="0" w:color="auto"/>
            <w:left w:val="none" w:sz="0" w:space="0" w:color="auto"/>
            <w:bottom w:val="none" w:sz="0" w:space="0" w:color="auto"/>
            <w:right w:val="none" w:sz="0" w:space="0" w:color="auto"/>
          </w:divBdr>
        </w:div>
        <w:div w:id="2032367813">
          <w:marLeft w:val="0"/>
          <w:marRight w:val="0"/>
          <w:marTop w:val="0"/>
          <w:marBottom w:val="0"/>
          <w:divBdr>
            <w:top w:val="none" w:sz="0" w:space="0" w:color="auto"/>
            <w:left w:val="none" w:sz="0" w:space="0" w:color="auto"/>
            <w:bottom w:val="none" w:sz="0" w:space="0" w:color="auto"/>
            <w:right w:val="none" w:sz="0" w:space="0" w:color="auto"/>
          </w:divBdr>
        </w:div>
        <w:div w:id="2051033218">
          <w:marLeft w:val="0"/>
          <w:marRight w:val="0"/>
          <w:marTop w:val="0"/>
          <w:marBottom w:val="0"/>
          <w:divBdr>
            <w:top w:val="none" w:sz="0" w:space="0" w:color="auto"/>
            <w:left w:val="none" w:sz="0" w:space="0" w:color="auto"/>
            <w:bottom w:val="none" w:sz="0" w:space="0" w:color="auto"/>
            <w:right w:val="none" w:sz="0" w:space="0" w:color="auto"/>
          </w:divBdr>
        </w:div>
        <w:div w:id="2052873252">
          <w:marLeft w:val="0"/>
          <w:marRight w:val="0"/>
          <w:marTop w:val="0"/>
          <w:marBottom w:val="0"/>
          <w:divBdr>
            <w:top w:val="none" w:sz="0" w:space="0" w:color="auto"/>
            <w:left w:val="none" w:sz="0" w:space="0" w:color="auto"/>
            <w:bottom w:val="none" w:sz="0" w:space="0" w:color="auto"/>
            <w:right w:val="none" w:sz="0" w:space="0" w:color="auto"/>
          </w:divBdr>
        </w:div>
      </w:divsChild>
    </w:div>
    <w:div w:id="1154952644">
      <w:bodyDiv w:val="1"/>
      <w:marLeft w:val="0"/>
      <w:marRight w:val="0"/>
      <w:marTop w:val="0"/>
      <w:marBottom w:val="0"/>
      <w:divBdr>
        <w:top w:val="none" w:sz="0" w:space="0" w:color="auto"/>
        <w:left w:val="none" w:sz="0" w:space="0" w:color="auto"/>
        <w:bottom w:val="none" w:sz="0" w:space="0" w:color="auto"/>
        <w:right w:val="none" w:sz="0" w:space="0" w:color="auto"/>
      </w:divBdr>
    </w:div>
    <w:div w:id="1157381577">
      <w:bodyDiv w:val="1"/>
      <w:marLeft w:val="0"/>
      <w:marRight w:val="0"/>
      <w:marTop w:val="0"/>
      <w:marBottom w:val="0"/>
      <w:divBdr>
        <w:top w:val="none" w:sz="0" w:space="0" w:color="auto"/>
        <w:left w:val="none" w:sz="0" w:space="0" w:color="auto"/>
        <w:bottom w:val="none" w:sz="0" w:space="0" w:color="auto"/>
        <w:right w:val="none" w:sz="0" w:space="0" w:color="auto"/>
      </w:divBdr>
      <w:divsChild>
        <w:div w:id="96339766">
          <w:marLeft w:val="640"/>
          <w:marRight w:val="0"/>
          <w:marTop w:val="0"/>
          <w:marBottom w:val="0"/>
          <w:divBdr>
            <w:top w:val="none" w:sz="0" w:space="0" w:color="auto"/>
            <w:left w:val="none" w:sz="0" w:space="0" w:color="auto"/>
            <w:bottom w:val="none" w:sz="0" w:space="0" w:color="auto"/>
            <w:right w:val="none" w:sz="0" w:space="0" w:color="auto"/>
          </w:divBdr>
        </w:div>
        <w:div w:id="124932420">
          <w:marLeft w:val="640"/>
          <w:marRight w:val="0"/>
          <w:marTop w:val="0"/>
          <w:marBottom w:val="0"/>
          <w:divBdr>
            <w:top w:val="none" w:sz="0" w:space="0" w:color="auto"/>
            <w:left w:val="none" w:sz="0" w:space="0" w:color="auto"/>
            <w:bottom w:val="none" w:sz="0" w:space="0" w:color="auto"/>
            <w:right w:val="none" w:sz="0" w:space="0" w:color="auto"/>
          </w:divBdr>
        </w:div>
        <w:div w:id="141969640">
          <w:marLeft w:val="640"/>
          <w:marRight w:val="0"/>
          <w:marTop w:val="0"/>
          <w:marBottom w:val="0"/>
          <w:divBdr>
            <w:top w:val="none" w:sz="0" w:space="0" w:color="auto"/>
            <w:left w:val="none" w:sz="0" w:space="0" w:color="auto"/>
            <w:bottom w:val="none" w:sz="0" w:space="0" w:color="auto"/>
            <w:right w:val="none" w:sz="0" w:space="0" w:color="auto"/>
          </w:divBdr>
        </w:div>
        <w:div w:id="178786691">
          <w:marLeft w:val="640"/>
          <w:marRight w:val="0"/>
          <w:marTop w:val="0"/>
          <w:marBottom w:val="0"/>
          <w:divBdr>
            <w:top w:val="none" w:sz="0" w:space="0" w:color="auto"/>
            <w:left w:val="none" w:sz="0" w:space="0" w:color="auto"/>
            <w:bottom w:val="none" w:sz="0" w:space="0" w:color="auto"/>
            <w:right w:val="none" w:sz="0" w:space="0" w:color="auto"/>
          </w:divBdr>
        </w:div>
        <w:div w:id="179322746">
          <w:marLeft w:val="640"/>
          <w:marRight w:val="0"/>
          <w:marTop w:val="0"/>
          <w:marBottom w:val="0"/>
          <w:divBdr>
            <w:top w:val="none" w:sz="0" w:space="0" w:color="auto"/>
            <w:left w:val="none" w:sz="0" w:space="0" w:color="auto"/>
            <w:bottom w:val="none" w:sz="0" w:space="0" w:color="auto"/>
            <w:right w:val="none" w:sz="0" w:space="0" w:color="auto"/>
          </w:divBdr>
        </w:div>
        <w:div w:id="189726970">
          <w:marLeft w:val="640"/>
          <w:marRight w:val="0"/>
          <w:marTop w:val="0"/>
          <w:marBottom w:val="0"/>
          <w:divBdr>
            <w:top w:val="none" w:sz="0" w:space="0" w:color="auto"/>
            <w:left w:val="none" w:sz="0" w:space="0" w:color="auto"/>
            <w:bottom w:val="none" w:sz="0" w:space="0" w:color="auto"/>
            <w:right w:val="none" w:sz="0" w:space="0" w:color="auto"/>
          </w:divBdr>
        </w:div>
        <w:div w:id="234049793">
          <w:marLeft w:val="640"/>
          <w:marRight w:val="0"/>
          <w:marTop w:val="0"/>
          <w:marBottom w:val="0"/>
          <w:divBdr>
            <w:top w:val="none" w:sz="0" w:space="0" w:color="auto"/>
            <w:left w:val="none" w:sz="0" w:space="0" w:color="auto"/>
            <w:bottom w:val="none" w:sz="0" w:space="0" w:color="auto"/>
            <w:right w:val="none" w:sz="0" w:space="0" w:color="auto"/>
          </w:divBdr>
        </w:div>
        <w:div w:id="304816312">
          <w:marLeft w:val="640"/>
          <w:marRight w:val="0"/>
          <w:marTop w:val="0"/>
          <w:marBottom w:val="0"/>
          <w:divBdr>
            <w:top w:val="none" w:sz="0" w:space="0" w:color="auto"/>
            <w:left w:val="none" w:sz="0" w:space="0" w:color="auto"/>
            <w:bottom w:val="none" w:sz="0" w:space="0" w:color="auto"/>
            <w:right w:val="none" w:sz="0" w:space="0" w:color="auto"/>
          </w:divBdr>
        </w:div>
        <w:div w:id="349649287">
          <w:marLeft w:val="640"/>
          <w:marRight w:val="0"/>
          <w:marTop w:val="0"/>
          <w:marBottom w:val="0"/>
          <w:divBdr>
            <w:top w:val="none" w:sz="0" w:space="0" w:color="auto"/>
            <w:left w:val="none" w:sz="0" w:space="0" w:color="auto"/>
            <w:bottom w:val="none" w:sz="0" w:space="0" w:color="auto"/>
            <w:right w:val="none" w:sz="0" w:space="0" w:color="auto"/>
          </w:divBdr>
        </w:div>
        <w:div w:id="351959437">
          <w:marLeft w:val="640"/>
          <w:marRight w:val="0"/>
          <w:marTop w:val="0"/>
          <w:marBottom w:val="0"/>
          <w:divBdr>
            <w:top w:val="none" w:sz="0" w:space="0" w:color="auto"/>
            <w:left w:val="none" w:sz="0" w:space="0" w:color="auto"/>
            <w:bottom w:val="none" w:sz="0" w:space="0" w:color="auto"/>
            <w:right w:val="none" w:sz="0" w:space="0" w:color="auto"/>
          </w:divBdr>
        </w:div>
        <w:div w:id="379942394">
          <w:marLeft w:val="640"/>
          <w:marRight w:val="0"/>
          <w:marTop w:val="0"/>
          <w:marBottom w:val="0"/>
          <w:divBdr>
            <w:top w:val="none" w:sz="0" w:space="0" w:color="auto"/>
            <w:left w:val="none" w:sz="0" w:space="0" w:color="auto"/>
            <w:bottom w:val="none" w:sz="0" w:space="0" w:color="auto"/>
            <w:right w:val="none" w:sz="0" w:space="0" w:color="auto"/>
          </w:divBdr>
        </w:div>
        <w:div w:id="391933114">
          <w:marLeft w:val="640"/>
          <w:marRight w:val="0"/>
          <w:marTop w:val="0"/>
          <w:marBottom w:val="0"/>
          <w:divBdr>
            <w:top w:val="none" w:sz="0" w:space="0" w:color="auto"/>
            <w:left w:val="none" w:sz="0" w:space="0" w:color="auto"/>
            <w:bottom w:val="none" w:sz="0" w:space="0" w:color="auto"/>
            <w:right w:val="none" w:sz="0" w:space="0" w:color="auto"/>
          </w:divBdr>
        </w:div>
        <w:div w:id="422728317">
          <w:marLeft w:val="640"/>
          <w:marRight w:val="0"/>
          <w:marTop w:val="0"/>
          <w:marBottom w:val="0"/>
          <w:divBdr>
            <w:top w:val="none" w:sz="0" w:space="0" w:color="auto"/>
            <w:left w:val="none" w:sz="0" w:space="0" w:color="auto"/>
            <w:bottom w:val="none" w:sz="0" w:space="0" w:color="auto"/>
            <w:right w:val="none" w:sz="0" w:space="0" w:color="auto"/>
          </w:divBdr>
        </w:div>
        <w:div w:id="437332237">
          <w:marLeft w:val="640"/>
          <w:marRight w:val="0"/>
          <w:marTop w:val="0"/>
          <w:marBottom w:val="0"/>
          <w:divBdr>
            <w:top w:val="none" w:sz="0" w:space="0" w:color="auto"/>
            <w:left w:val="none" w:sz="0" w:space="0" w:color="auto"/>
            <w:bottom w:val="none" w:sz="0" w:space="0" w:color="auto"/>
            <w:right w:val="none" w:sz="0" w:space="0" w:color="auto"/>
          </w:divBdr>
        </w:div>
        <w:div w:id="533227727">
          <w:marLeft w:val="640"/>
          <w:marRight w:val="0"/>
          <w:marTop w:val="0"/>
          <w:marBottom w:val="0"/>
          <w:divBdr>
            <w:top w:val="none" w:sz="0" w:space="0" w:color="auto"/>
            <w:left w:val="none" w:sz="0" w:space="0" w:color="auto"/>
            <w:bottom w:val="none" w:sz="0" w:space="0" w:color="auto"/>
            <w:right w:val="none" w:sz="0" w:space="0" w:color="auto"/>
          </w:divBdr>
        </w:div>
        <w:div w:id="622613943">
          <w:marLeft w:val="640"/>
          <w:marRight w:val="0"/>
          <w:marTop w:val="0"/>
          <w:marBottom w:val="0"/>
          <w:divBdr>
            <w:top w:val="none" w:sz="0" w:space="0" w:color="auto"/>
            <w:left w:val="none" w:sz="0" w:space="0" w:color="auto"/>
            <w:bottom w:val="none" w:sz="0" w:space="0" w:color="auto"/>
            <w:right w:val="none" w:sz="0" w:space="0" w:color="auto"/>
          </w:divBdr>
        </w:div>
        <w:div w:id="626008728">
          <w:marLeft w:val="640"/>
          <w:marRight w:val="0"/>
          <w:marTop w:val="0"/>
          <w:marBottom w:val="0"/>
          <w:divBdr>
            <w:top w:val="none" w:sz="0" w:space="0" w:color="auto"/>
            <w:left w:val="none" w:sz="0" w:space="0" w:color="auto"/>
            <w:bottom w:val="none" w:sz="0" w:space="0" w:color="auto"/>
            <w:right w:val="none" w:sz="0" w:space="0" w:color="auto"/>
          </w:divBdr>
        </w:div>
        <w:div w:id="671180753">
          <w:marLeft w:val="640"/>
          <w:marRight w:val="0"/>
          <w:marTop w:val="0"/>
          <w:marBottom w:val="0"/>
          <w:divBdr>
            <w:top w:val="none" w:sz="0" w:space="0" w:color="auto"/>
            <w:left w:val="none" w:sz="0" w:space="0" w:color="auto"/>
            <w:bottom w:val="none" w:sz="0" w:space="0" w:color="auto"/>
            <w:right w:val="none" w:sz="0" w:space="0" w:color="auto"/>
          </w:divBdr>
        </w:div>
        <w:div w:id="757602089">
          <w:marLeft w:val="640"/>
          <w:marRight w:val="0"/>
          <w:marTop w:val="0"/>
          <w:marBottom w:val="0"/>
          <w:divBdr>
            <w:top w:val="none" w:sz="0" w:space="0" w:color="auto"/>
            <w:left w:val="none" w:sz="0" w:space="0" w:color="auto"/>
            <w:bottom w:val="none" w:sz="0" w:space="0" w:color="auto"/>
            <w:right w:val="none" w:sz="0" w:space="0" w:color="auto"/>
          </w:divBdr>
        </w:div>
        <w:div w:id="835536814">
          <w:marLeft w:val="640"/>
          <w:marRight w:val="0"/>
          <w:marTop w:val="0"/>
          <w:marBottom w:val="0"/>
          <w:divBdr>
            <w:top w:val="none" w:sz="0" w:space="0" w:color="auto"/>
            <w:left w:val="none" w:sz="0" w:space="0" w:color="auto"/>
            <w:bottom w:val="none" w:sz="0" w:space="0" w:color="auto"/>
            <w:right w:val="none" w:sz="0" w:space="0" w:color="auto"/>
          </w:divBdr>
        </w:div>
        <w:div w:id="835537417">
          <w:marLeft w:val="640"/>
          <w:marRight w:val="0"/>
          <w:marTop w:val="0"/>
          <w:marBottom w:val="0"/>
          <w:divBdr>
            <w:top w:val="none" w:sz="0" w:space="0" w:color="auto"/>
            <w:left w:val="none" w:sz="0" w:space="0" w:color="auto"/>
            <w:bottom w:val="none" w:sz="0" w:space="0" w:color="auto"/>
            <w:right w:val="none" w:sz="0" w:space="0" w:color="auto"/>
          </w:divBdr>
        </w:div>
        <w:div w:id="849176007">
          <w:marLeft w:val="640"/>
          <w:marRight w:val="0"/>
          <w:marTop w:val="0"/>
          <w:marBottom w:val="0"/>
          <w:divBdr>
            <w:top w:val="none" w:sz="0" w:space="0" w:color="auto"/>
            <w:left w:val="none" w:sz="0" w:space="0" w:color="auto"/>
            <w:bottom w:val="none" w:sz="0" w:space="0" w:color="auto"/>
            <w:right w:val="none" w:sz="0" w:space="0" w:color="auto"/>
          </w:divBdr>
        </w:div>
        <w:div w:id="855463203">
          <w:marLeft w:val="640"/>
          <w:marRight w:val="0"/>
          <w:marTop w:val="0"/>
          <w:marBottom w:val="0"/>
          <w:divBdr>
            <w:top w:val="none" w:sz="0" w:space="0" w:color="auto"/>
            <w:left w:val="none" w:sz="0" w:space="0" w:color="auto"/>
            <w:bottom w:val="none" w:sz="0" w:space="0" w:color="auto"/>
            <w:right w:val="none" w:sz="0" w:space="0" w:color="auto"/>
          </w:divBdr>
        </w:div>
        <w:div w:id="911894231">
          <w:marLeft w:val="640"/>
          <w:marRight w:val="0"/>
          <w:marTop w:val="0"/>
          <w:marBottom w:val="0"/>
          <w:divBdr>
            <w:top w:val="none" w:sz="0" w:space="0" w:color="auto"/>
            <w:left w:val="none" w:sz="0" w:space="0" w:color="auto"/>
            <w:bottom w:val="none" w:sz="0" w:space="0" w:color="auto"/>
            <w:right w:val="none" w:sz="0" w:space="0" w:color="auto"/>
          </w:divBdr>
        </w:div>
        <w:div w:id="917327207">
          <w:marLeft w:val="640"/>
          <w:marRight w:val="0"/>
          <w:marTop w:val="0"/>
          <w:marBottom w:val="0"/>
          <w:divBdr>
            <w:top w:val="none" w:sz="0" w:space="0" w:color="auto"/>
            <w:left w:val="none" w:sz="0" w:space="0" w:color="auto"/>
            <w:bottom w:val="none" w:sz="0" w:space="0" w:color="auto"/>
            <w:right w:val="none" w:sz="0" w:space="0" w:color="auto"/>
          </w:divBdr>
        </w:div>
        <w:div w:id="943391098">
          <w:marLeft w:val="640"/>
          <w:marRight w:val="0"/>
          <w:marTop w:val="0"/>
          <w:marBottom w:val="0"/>
          <w:divBdr>
            <w:top w:val="none" w:sz="0" w:space="0" w:color="auto"/>
            <w:left w:val="none" w:sz="0" w:space="0" w:color="auto"/>
            <w:bottom w:val="none" w:sz="0" w:space="0" w:color="auto"/>
            <w:right w:val="none" w:sz="0" w:space="0" w:color="auto"/>
          </w:divBdr>
        </w:div>
        <w:div w:id="958923956">
          <w:marLeft w:val="640"/>
          <w:marRight w:val="0"/>
          <w:marTop w:val="0"/>
          <w:marBottom w:val="0"/>
          <w:divBdr>
            <w:top w:val="none" w:sz="0" w:space="0" w:color="auto"/>
            <w:left w:val="none" w:sz="0" w:space="0" w:color="auto"/>
            <w:bottom w:val="none" w:sz="0" w:space="0" w:color="auto"/>
            <w:right w:val="none" w:sz="0" w:space="0" w:color="auto"/>
          </w:divBdr>
        </w:div>
        <w:div w:id="983778073">
          <w:marLeft w:val="640"/>
          <w:marRight w:val="0"/>
          <w:marTop w:val="0"/>
          <w:marBottom w:val="0"/>
          <w:divBdr>
            <w:top w:val="none" w:sz="0" w:space="0" w:color="auto"/>
            <w:left w:val="none" w:sz="0" w:space="0" w:color="auto"/>
            <w:bottom w:val="none" w:sz="0" w:space="0" w:color="auto"/>
            <w:right w:val="none" w:sz="0" w:space="0" w:color="auto"/>
          </w:divBdr>
        </w:div>
        <w:div w:id="1015810080">
          <w:marLeft w:val="640"/>
          <w:marRight w:val="0"/>
          <w:marTop w:val="0"/>
          <w:marBottom w:val="0"/>
          <w:divBdr>
            <w:top w:val="none" w:sz="0" w:space="0" w:color="auto"/>
            <w:left w:val="none" w:sz="0" w:space="0" w:color="auto"/>
            <w:bottom w:val="none" w:sz="0" w:space="0" w:color="auto"/>
            <w:right w:val="none" w:sz="0" w:space="0" w:color="auto"/>
          </w:divBdr>
        </w:div>
        <w:div w:id="1087921634">
          <w:marLeft w:val="640"/>
          <w:marRight w:val="0"/>
          <w:marTop w:val="0"/>
          <w:marBottom w:val="0"/>
          <w:divBdr>
            <w:top w:val="none" w:sz="0" w:space="0" w:color="auto"/>
            <w:left w:val="none" w:sz="0" w:space="0" w:color="auto"/>
            <w:bottom w:val="none" w:sz="0" w:space="0" w:color="auto"/>
            <w:right w:val="none" w:sz="0" w:space="0" w:color="auto"/>
          </w:divBdr>
        </w:div>
        <w:div w:id="1094519737">
          <w:marLeft w:val="640"/>
          <w:marRight w:val="0"/>
          <w:marTop w:val="0"/>
          <w:marBottom w:val="0"/>
          <w:divBdr>
            <w:top w:val="none" w:sz="0" w:space="0" w:color="auto"/>
            <w:left w:val="none" w:sz="0" w:space="0" w:color="auto"/>
            <w:bottom w:val="none" w:sz="0" w:space="0" w:color="auto"/>
            <w:right w:val="none" w:sz="0" w:space="0" w:color="auto"/>
          </w:divBdr>
        </w:div>
        <w:div w:id="1129475906">
          <w:marLeft w:val="640"/>
          <w:marRight w:val="0"/>
          <w:marTop w:val="0"/>
          <w:marBottom w:val="0"/>
          <w:divBdr>
            <w:top w:val="none" w:sz="0" w:space="0" w:color="auto"/>
            <w:left w:val="none" w:sz="0" w:space="0" w:color="auto"/>
            <w:bottom w:val="none" w:sz="0" w:space="0" w:color="auto"/>
            <w:right w:val="none" w:sz="0" w:space="0" w:color="auto"/>
          </w:divBdr>
        </w:div>
        <w:div w:id="1140150014">
          <w:marLeft w:val="640"/>
          <w:marRight w:val="0"/>
          <w:marTop w:val="0"/>
          <w:marBottom w:val="0"/>
          <w:divBdr>
            <w:top w:val="none" w:sz="0" w:space="0" w:color="auto"/>
            <w:left w:val="none" w:sz="0" w:space="0" w:color="auto"/>
            <w:bottom w:val="none" w:sz="0" w:space="0" w:color="auto"/>
            <w:right w:val="none" w:sz="0" w:space="0" w:color="auto"/>
          </w:divBdr>
        </w:div>
        <w:div w:id="1194342630">
          <w:marLeft w:val="640"/>
          <w:marRight w:val="0"/>
          <w:marTop w:val="0"/>
          <w:marBottom w:val="0"/>
          <w:divBdr>
            <w:top w:val="none" w:sz="0" w:space="0" w:color="auto"/>
            <w:left w:val="none" w:sz="0" w:space="0" w:color="auto"/>
            <w:bottom w:val="none" w:sz="0" w:space="0" w:color="auto"/>
            <w:right w:val="none" w:sz="0" w:space="0" w:color="auto"/>
          </w:divBdr>
        </w:div>
        <w:div w:id="1238246233">
          <w:marLeft w:val="640"/>
          <w:marRight w:val="0"/>
          <w:marTop w:val="0"/>
          <w:marBottom w:val="0"/>
          <w:divBdr>
            <w:top w:val="none" w:sz="0" w:space="0" w:color="auto"/>
            <w:left w:val="none" w:sz="0" w:space="0" w:color="auto"/>
            <w:bottom w:val="none" w:sz="0" w:space="0" w:color="auto"/>
            <w:right w:val="none" w:sz="0" w:space="0" w:color="auto"/>
          </w:divBdr>
        </w:div>
        <w:div w:id="1251550825">
          <w:marLeft w:val="640"/>
          <w:marRight w:val="0"/>
          <w:marTop w:val="0"/>
          <w:marBottom w:val="0"/>
          <w:divBdr>
            <w:top w:val="none" w:sz="0" w:space="0" w:color="auto"/>
            <w:left w:val="none" w:sz="0" w:space="0" w:color="auto"/>
            <w:bottom w:val="none" w:sz="0" w:space="0" w:color="auto"/>
            <w:right w:val="none" w:sz="0" w:space="0" w:color="auto"/>
          </w:divBdr>
        </w:div>
        <w:div w:id="1367485318">
          <w:marLeft w:val="640"/>
          <w:marRight w:val="0"/>
          <w:marTop w:val="0"/>
          <w:marBottom w:val="0"/>
          <w:divBdr>
            <w:top w:val="none" w:sz="0" w:space="0" w:color="auto"/>
            <w:left w:val="none" w:sz="0" w:space="0" w:color="auto"/>
            <w:bottom w:val="none" w:sz="0" w:space="0" w:color="auto"/>
            <w:right w:val="none" w:sz="0" w:space="0" w:color="auto"/>
          </w:divBdr>
        </w:div>
        <w:div w:id="1581330709">
          <w:marLeft w:val="640"/>
          <w:marRight w:val="0"/>
          <w:marTop w:val="0"/>
          <w:marBottom w:val="0"/>
          <w:divBdr>
            <w:top w:val="none" w:sz="0" w:space="0" w:color="auto"/>
            <w:left w:val="none" w:sz="0" w:space="0" w:color="auto"/>
            <w:bottom w:val="none" w:sz="0" w:space="0" w:color="auto"/>
            <w:right w:val="none" w:sz="0" w:space="0" w:color="auto"/>
          </w:divBdr>
        </w:div>
        <w:div w:id="1612860792">
          <w:marLeft w:val="640"/>
          <w:marRight w:val="0"/>
          <w:marTop w:val="0"/>
          <w:marBottom w:val="0"/>
          <w:divBdr>
            <w:top w:val="none" w:sz="0" w:space="0" w:color="auto"/>
            <w:left w:val="none" w:sz="0" w:space="0" w:color="auto"/>
            <w:bottom w:val="none" w:sz="0" w:space="0" w:color="auto"/>
            <w:right w:val="none" w:sz="0" w:space="0" w:color="auto"/>
          </w:divBdr>
        </w:div>
        <w:div w:id="1625114256">
          <w:marLeft w:val="640"/>
          <w:marRight w:val="0"/>
          <w:marTop w:val="0"/>
          <w:marBottom w:val="0"/>
          <w:divBdr>
            <w:top w:val="none" w:sz="0" w:space="0" w:color="auto"/>
            <w:left w:val="none" w:sz="0" w:space="0" w:color="auto"/>
            <w:bottom w:val="none" w:sz="0" w:space="0" w:color="auto"/>
            <w:right w:val="none" w:sz="0" w:space="0" w:color="auto"/>
          </w:divBdr>
        </w:div>
        <w:div w:id="1650596619">
          <w:marLeft w:val="640"/>
          <w:marRight w:val="0"/>
          <w:marTop w:val="0"/>
          <w:marBottom w:val="0"/>
          <w:divBdr>
            <w:top w:val="none" w:sz="0" w:space="0" w:color="auto"/>
            <w:left w:val="none" w:sz="0" w:space="0" w:color="auto"/>
            <w:bottom w:val="none" w:sz="0" w:space="0" w:color="auto"/>
            <w:right w:val="none" w:sz="0" w:space="0" w:color="auto"/>
          </w:divBdr>
        </w:div>
        <w:div w:id="1739939535">
          <w:marLeft w:val="640"/>
          <w:marRight w:val="0"/>
          <w:marTop w:val="0"/>
          <w:marBottom w:val="0"/>
          <w:divBdr>
            <w:top w:val="none" w:sz="0" w:space="0" w:color="auto"/>
            <w:left w:val="none" w:sz="0" w:space="0" w:color="auto"/>
            <w:bottom w:val="none" w:sz="0" w:space="0" w:color="auto"/>
            <w:right w:val="none" w:sz="0" w:space="0" w:color="auto"/>
          </w:divBdr>
        </w:div>
        <w:div w:id="1864174256">
          <w:marLeft w:val="640"/>
          <w:marRight w:val="0"/>
          <w:marTop w:val="0"/>
          <w:marBottom w:val="0"/>
          <w:divBdr>
            <w:top w:val="none" w:sz="0" w:space="0" w:color="auto"/>
            <w:left w:val="none" w:sz="0" w:space="0" w:color="auto"/>
            <w:bottom w:val="none" w:sz="0" w:space="0" w:color="auto"/>
            <w:right w:val="none" w:sz="0" w:space="0" w:color="auto"/>
          </w:divBdr>
        </w:div>
        <w:div w:id="1901092285">
          <w:marLeft w:val="640"/>
          <w:marRight w:val="0"/>
          <w:marTop w:val="0"/>
          <w:marBottom w:val="0"/>
          <w:divBdr>
            <w:top w:val="none" w:sz="0" w:space="0" w:color="auto"/>
            <w:left w:val="none" w:sz="0" w:space="0" w:color="auto"/>
            <w:bottom w:val="none" w:sz="0" w:space="0" w:color="auto"/>
            <w:right w:val="none" w:sz="0" w:space="0" w:color="auto"/>
          </w:divBdr>
        </w:div>
        <w:div w:id="1929733374">
          <w:marLeft w:val="640"/>
          <w:marRight w:val="0"/>
          <w:marTop w:val="0"/>
          <w:marBottom w:val="0"/>
          <w:divBdr>
            <w:top w:val="none" w:sz="0" w:space="0" w:color="auto"/>
            <w:left w:val="none" w:sz="0" w:space="0" w:color="auto"/>
            <w:bottom w:val="none" w:sz="0" w:space="0" w:color="auto"/>
            <w:right w:val="none" w:sz="0" w:space="0" w:color="auto"/>
          </w:divBdr>
        </w:div>
        <w:div w:id="1946690032">
          <w:marLeft w:val="640"/>
          <w:marRight w:val="0"/>
          <w:marTop w:val="0"/>
          <w:marBottom w:val="0"/>
          <w:divBdr>
            <w:top w:val="none" w:sz="0" w:space="0" w:color="auto"/>
            <w:left w:val="none" w:sz="0" w:space="0" w:color="auto"/>
            <w:bottom w:val="none" w:sz="0" w:space="0" w:color="auto"/>
            <w:right w:val="none" w:sz="0" w:space="0" w:color="auto"/>
          </w:divBdr>
        </w:div>
        <w:div w:id="1954625374">
          <w:marLeft w:val="640"/>
          <w:marRight w:val="0"/>
          <w:marTop w:val="0"/>
          <w:marBottom w:val="0"/>
          <w:divBdr>
            <w:top w:val="none" w:sz="0" w:space="0" w:color="auto"/>
            <w:left w:val="none" w:sz="0" w:space="0" w:color="auto"/>
            <w:bottom w:val="none" w:sz="0" w:space="0" w:color="auto"/>
            <w:right w:val="none" w:sz="0" w:space="0" w:color="auto"/>
          </w:divBdr>
        </w:div>
        <w:div w:id="2041659628">
          <w:marLeft w:val="640"/>
          <w:marRight w:val="0"/>
          <w:marTop w:val="0"/>
          <w:marBottom w:val="0"/>
          <w:divBdr>
            <w:top w:val="none" w:sz="0" w:space="0" w:color="auto"/>
            <w:left w:val="none" w:sz="0" w:space="0" w:color="auto"/>
            <w:bottom w:val="none" w:sz="0" w:space="0" w:color="auto"/>
            <w:right w:val="none" w:sz="0" w:space="0" w:color="auto"/>
          </w:divBdr>
        </w:div>
        <w:div w:id="2104059556">
          <w:marLeft w:val="640"/>
          <w:marRight w:val="0"/>
          <w:marTop w:val="0"/>
          <w:marBottom w:val="0"/>
          <w:divBdr>
            <w:top w:val="none" w:sz="0" w:space="0" w:color="auto"/>
            <w:left w:val="none" w:sz="0" w:space="0" w:color="auto"/>
            <w:bottom w:val="none" w:sz="0" w:space="0" w:color="auto"/>
            <w:right w:val="none" w:sz="0" w:space="0" w:color="auto"/>
          </w:divBdr>
        </w:div>
        <w:div w:id="2113432933">
          <w:marLeft w:val="640"/>
          <w:marRight w:val="0"/>
          <w:marTop w:val="0"/>
          <w:marBottom w:val="0"/>
          <w:divBdr>
            <w:top w:val="none" w:sz="0" w:space="0" w:color="auto"/>
            <w:left w:val="none" w:sz="0" w:space="0" w:color="auto"/>
            <w:bottom w:val="none" w:sz="0" w:space="0" w:color="auto"/>
            <w:right w:val="none" w:sz="0" w:space="0" w:color="auto"/>
          </w:divBdr>
        </w:div>
        <w:div w:id="2119831224">
          <w:marLeft w:val="640"/>
          <w:marRight w:val="0"/>
          <w:marTop w:val="0"/>
          <w:marBottom w:val="0"/>
          <w:divBdr>
            <w:top w:val="none" w:sz="0" w:space="0" w:color="auto"/>
            <w:left w:val="none" w:sz="0" w:space="0" w:color="auto"/>
            <w:bottom w:val="none" w:sz="0" w:space="0" w:color="auto"/>
            <w:right w:val="none" w:sz="0" w:space="0" w:color="auto"/>
          </w:divBdr>
        </w:div>
        <w:div w:id="2137405853">
          <w:marLeft w:val="640"/>
          <w:marRight w:val="0"/>
          <w:marTop w:val="0"/>
          <w:marBottom w:val="0"/>
          <w:divBdr>
            <w:top w:val="none" w:sz="0" w:space="0" w:color="auto"/>
            <w:left w:val="none" w:sz="0" w:space="0" w:color="auto"/>
            <w:bottom w:val="none" w:sz="0" w:space="0" w:color="auto"/>
            <w:right w:val="none" w:sz="0" w:space="0" w:color="auto"/>
          </w:divBdr>
        </w:div>
      </w:divsChild>
    </w:div>
    <w:div w:id="1157765904">
      <w:bodyDiv w:val="1"/>
      <w:marLeft w:val="0"/>
      <w:marRight w:val="0"/>
      <w:marTop w:val="0"/>
      <w:marBottom w:val="0"/>
      <w:divBdr>
        <w:top w:val="none" w:sz="0" w:space="0" w:color="auto"/>
        <w:left w:val="none" w:sz="0" w:space="0" w:color="auto"/>
        <w:bottom w:val="none" w:sz="0" w:space="0" w:color="auto"/>
        <w:right w:val="none" w:sz="0" w:space="0" w:color="auto"/>
      </w:divBdr>
    </w:div>
    <w:div w:id="1159805959">
      <w:bodyDiv w:val="1"/>
      <w:marLeft w:val="0"/>
      <w:marRight w:val="0"/>
      <w:marTop w:val="0"/>
      <w:marBottom w:val="0"/>
      <w:divBdr>
        <w:top w:val="none" w:sz="0" w:space="0" w:color="auto"/>
        <w:left w:val="none" w:sz="0" w:space="0" w:color="auto"/>
        <w:bottom w:val="none" w:sz="0" w:space="0" w:color="auto"/>
        <w:right w:val="none" w:sz="0" w:space="0" w:color="auto"/>
      </w:divBdr>
      <w:divsChild>
        <w:div w:id="5862339">
          <w:marLeft w:val="0"/>
          <w:marRight w:val="0"/>
          <w:marTop w:val="0"/>
          <w:marBottom w:val="0"/>
          <w:divBdr>
            <w:top w:val="none" w:sz="0" w:space="0" w:color="auto"/>
            <w:left w:val="none" w:sz="0" w:space="0" w:color="auto"/>
            <w:bottom w:val="none" w:sz="0" w:space="0" w:color="auto"/>
            <w:right w:val="none" w:sz="0" w:space="0" w:color="auto"/>
          </w:divBdr>
        </w:div>
        <w:div w:id="94180959">
          <w:marLeft w:val="0"/>
          <w:marRight w:val="0"/>
          <w:marTop w:val="0"/>
          <w:marBottom w:val="0"/>
          <w:divBdr>
            <w:top w:val="none" w:sz="0" w:space="0" w:color="auto"/>
            <w:left w:val="none" w:sz="0" w:space="0" w:color="auto"/>
            <w:bottom w:val="none" w:sz="0" w:space="0" w:color="auto"/>
            <w:right w:val="none" w:sz="0" w:space="0" w:color="auto"/>
          </w:divBdr>
        </w:div>
        <w:div w:id="139999705">
          <w:marLeft w:val="0"/>
          <w:marRight w:val="0"/>
          <w:marTop w:val="0"/>
          <w:marBottom w:val="0"/>
          <w:divBdr>
            <w:top w:val="none" w:sz="0" w:space="0" w:color="auto"/>
            <w:left w:val="none" w:sz="0" w:space="0" w:color="auto"/>
            <w:bottom w:val="none" w:sz="0" w:space="0" w:color="auto"/>
            <w:right w:val="none" w:sz="0" w:space="0" w:color="auto"/>
          </w:divBdr>
        </w:div>
        <w:div w:id="221478855">
          <w:marLeft w:val="0"/>
          <w:marRight w:val="0"/>
          <w:marTop w:val="0"/>
          <w:marBottom w:val="0"/>
          <w:divBdr>
            <w:top w:val="none" w:sz="0" w:space="0" w:color="auto"/>
            <w:left w:val="none" w:sz="0" w:space="0" w:color="auto"/>
            <w:bottom w:val="none" w:sz="0" w:space="0" w:color="auto"/>
            <w:right w:val="none" w:sz="0" w:space="0" w:color="auto"/>
          </w:divBdr>
        </w:div>
        <w:div w:id="277832037">
          <w:marLeft w:val="0"/>
          <w:marRight w:val="0"/>
          <w:marTop w:val="0"/>
          <w:marBottom w:val="0"/>
          <w:divBdr>
            <w:top w:val="none" w:sz="0" w:space="0" w:color="auto"/>
            <w:left w:val="none" w:sz="0" w:space="0" w:color="auto"/>
            <w:bottom w:val="none" w:sz="0" w:space="0" w:color="auto"/>
            <w:right w:val="none" w:sz="0" w:space="0" w:color="auto"/>
          </w:divBdr>
        </w:div>
        <w:div w:id="288241451">
          <w:marLeft w:val="0"/>
          <w:marRight w:val="0"/>
          <w:marTop w:val="0"/>
          <w:marBottom w:val="0"/>
          <w:divBdr>
            <w:top w:val="none" w:sz="0" w:space="0" w:color="auto"/>
            <w:left w:val="none" w:sz="0" w:space="0" w:color="auto"/>
            <w:bottom w:val="none" w:sz="0" w:space="0" w:color="auto"/>
            <w:right w:val="none" w:sz="0" w:space="0" w:color="auto"/>
          </w:divBdr>
        </w:div>
        <w:div w:id="323513852">
          <w:marLeft w:val="0"/>
          <w:marRight w:val="0"/>
          <w:marTop w:val="0"/>
          <w:marBottom w:val="0"/>
          <w:divBdr>
            <w:top w:val="none" w:sz="0" w:space="0" w:color="auto"/>
            <w:left w:val="none" w:sz="0" w:space="0" w:color="auto"/>
            <w:bottom w:val="none" w:sz="0" w:space="0" w:color="auto"/>
            <w:right w:val="none" w:sz="0" w:space="0" w:color="auto"/>
          </w:divBdr>
        </w:div>
        <w:div w:id="346101894">
          <w:marLeft w:val="0"/>
          <w:marRight w:val="0"/>
          <w:marTop w:val="0"/>
          <w:marBottom w:val="0"/>
          <w:divBdr>
            <w:top w:val="none" w:sz="0" w:space="0" w:color="auto"/>
            <w:left w:val="none" w:sz="0" w:space="0" w:color="auto"/>
            <w:bottom w:val="none" w:sz="0" w:space="0" w:color="auto"/>
            <w:right w:val="none" w:sz="0" w:space="0" w:color="auto"/>
          </w:divBdr>
        </w:div>
        <w:div w:id="351225410">
          <w:marLeft w:val="0"/>
          <w:marRight w:val="0"/>
          <w:marTop w:val="0"/>
          <w:marBottom w:val="0"/>
          <w:divBdr>
            <w:top w:val="none" w:sz="0" w:space="0" w:color="auto"/>
            <w:left w:val="none" w:sz="0" w:space="0" w:color="auto"/>
            <w:bottom w:val="none" w:sz="0" w:space="0" w:color="auto"/>
            <w:right w:val="none" w:sz="0" w:space="0" w:color="auto"/>
          </w:divBdr>
        </w:div>
        <w:div w:id="414783716">
          <w:marLeft w:val="0"/>
          <w:marRight w:val="0"/>
          <w:marTop w:val="0"/>
          <w:marBottom w:val="0"/>
          <w:divBdr>
            <w:top w:val="none" w:sz="0" w:space="0" w:color="auto"/>
            <w:left w:val="none" w:sz="0" w:space="0" w:color="auto"/>
            <w:bottom w:val="none" w:sz="0" w:space="0" w:color="auto"/>
            <w:right w:val="none" w:sz="0" w:space="0" w:color="auto"/>
          </w:divBdr>
        </w:div>
        <w:div w:id="479419639">
          <w:marLeft w:val="0"/>
          <w:marRight w:val="0"/>
          <w:marTop w:val="0"/>
          <w:marBottom w:val="0"/>
          <w:divBdr>
            <w:top w:val="none" w:sz="0" w:space="0" w:color="auto"/>
            <w:left w:val="none" w:sz="0" w:space="0" w:color="auto"/>
            <w:bottom w:val="none" w:sz="0" w:space="0" w:color="auto"/>
            <w:right w:val="none" w:sz="0" w:space="0" w:color="auto"/>
          </w:divBdr>
        </w:div>
        <w:div w:id="494757996">
          <w:marLeft w:val="0"/>
          <w:marRight w:val="0"/>
          <w:marTop w:val="0"/>
          <w:marBottom w:val="0"/>
          <w:divBdr>
            <w:top w:val="none" w:sz="0" w:space="0" w:color="auto"/>
            <w:left w:val="none" w:sz="0" w:space="0" w:color="auto"/>
            <w:bottom w:val="none" w:sz="0" w:space="0" w:color="auto"/>
            <w:right w:val="none" w:sz="0" w:space="0" w:color="auto"/>
          </w:divBdr>
        </w:div>
        <w:div w:id="518009851">
          <w:marLeft w:val="0"/>
          <w:marRight w:val="0"/>
          <w:marTop w:val="0"/>
          <w:marBottom w:val="0"/>
          <w:divBdr>
            <w:top w:val="none" w:sz="0" w:space="0" w:color="auto"/>
            <w:left w:val="none" w:sz="0" w:space="0" w:color="auto"/>
            <w:bottom w:val="none" w:sz="0" w:space="0" w:color="auto"/>
            <w:right w:val="none" w:sz="0" w:space="0" w:color="auto"/>
          </w:divBdr>
        </w:div>
        <w:div w:id="579952185">
          <w:marLeft w:val="0"/>
          <w:marRight w:val="0"/>
          <w:marTop w:val="0"/>
          <w:marBottom w:val="0"/>
          <w:divBdr>
            <w:top w:val="none" w:sz="0" w:space="0" w:color="auto"/>
            <w:left w:val="none" w:sz="0" w:space="0" w:color="auto"/>
            <w:bottom w:val="none" w:sz="0" w:space="0" w:color="auto"/>
            <w:right w:val="none" w:sz="0" w:space="0" w:color="auto"/>
          </w:divBdr>
        </w:div>
        <w:div w:id="624165056">
          <w:marLeft w:val="0"/>
          <w:marRight w:val="0"/>
          <w:marTop w:val="0"/>
          <w:marBottom w:val="0"/>
          <w:divBdr>
            <w:top w:val="none" w:sz="0" w:space="0" w:color="auto"/>
            <w:left w:val="none" w:sz="0" w:space="0" w:color="auto"/>
            <w:bottom w:val="none" w:sz="0" w:space="0" w:color="auto"/>
            <w:right w:val="none" w:sz="0" w:space="0" w:color="auto"/>
          </w:divBdr>
        </w:div>
        <w:div w:id="730427147">
          <w:marLeft w:val="0"/>
          <w:marRight w:val="0"/>
          <w:marTop w:val="0"/>
          <w:marBottom w:val="0"/>
          <w:divBdr>
            <w:top w:val="none" w:sz="0" w:space="0" w:color="auto"/>
            <w:left w:val="none" w:sz="0" w:space="0" w:color="auto"/>
            <w:bottom w:val="none" w:sz="0" w:space="0" w:color="auto"/>
            <w:right w:val="none" w:sz="0" w:space="0" w:color="auto"/>
          </w:divBdr>
        </w:div>
        <w:div w:id="741409109">
          <w:marLeft w:val="0"/>
          <w:marRight w:val="0"/>
          <w:marTop w:val="0"/>
          <w:marBottom w:val="0"/>
          <w:divBdr>
            <w:top w:val="none" w:sz="0" w:space="0" w:color="auto"/>
            <w:left w:val="none" w:sz="0" w:space="0" w:color="auto"/>
            <w:bottom w:val="none" w:sz="0" w:space="0" w:color="auto"/>
            <w:right w:val="none" w:sz="0" w:space="0" w:color="auto"/>
          </w:divBdr>
        </w:div>
        <w:div w:id="771165891">
          <w:marLeft w:val="0"/>
          <w:marRight w:val="0"/>
          <w:marTop w:val="0"/>
          <w:marBottom w:val="0"/>
          <w:divBdr>
            <w:top w:val="none" w:sz="0" w:space="0" w:color="auto"/>
            <w:left w:val="none" w:sz="0" w:space="0" w:color="auto"/>
            <w:bottom w:val="none" w:sz="0" w:space="0" w:color="auto"/>
            <w:right w:val="none" w:sz="0" w:space="0" w:color="auto"/>
          </w:divBdr>
        </w:div>
        <w:div w:id="775906877">
          <w:marLeft w:val="0"/>
          <w:marRight w:val="0"/>
          <w:marTop w:val="0"/>
          <w:marBottom w:val="0"/>
          <w:divBdr>
            <w:top w:val="none" w:sz="0" w:space="0" w:color="auto"/>
            <w:left w:val="none" w:sz="0" w:space="0" w:color="auto"/>
            <w:bottom w:val="none" w:sz="0" w:space="0" w:color="auto"/>
            <w:right w:val="none" w:sz="0" w:space="0" w:color="auto"/>
          </w:divBdr>
        </w:div>
        <w:div w:id="805897098">
          <w:marLeft w:val="0"/>
          <w:marRight w:val="0"/>
          <w:marTop w:val="0"/>
          <w:marBottom w:val="0"/>
          <w:divBdr>
            <w:top w:val="none" w:sz="0" w:space="0" w:color="auto"/>
            <w:left w:val="none" w:sz="0" w:space="0" w:color="auto"/>
            <w:bottom w:val="none" w:sz="0" w:space="0" w:color="auto"/>
            <w:right w:val="none" w:sz="0" w:space="0" w:color="auto"/>
          </w:divBdr>
        </w:div>
        <w:div w:id="810366606">
          <w:marLeft w:val="0"/>
          <w:marRight w:val="0"/>
          <w:marTop w:val="0"/>
          <w:marBottom w:val="0"/>
          <w:divBdr>
            <w:top w:val="none" w:sz="0" w:space="0" w:color="auto"/>
            <w:left w:val="none" w:sz="0" w:space="0" w:color="auto"/>
            <w:bottom w:val="none" w:sz="0" w:space="0" w:color="auto"/>
            <w:right w:val="none" w:sz="0" w:space="0" w:color="auto"/>
          </w:divBdr>
        </w:div>
        <w:div w:id="815609614">
          <w:marLeft w:val="0"/>
          <w:marRight w:val="0"/>
          <w:marTop w:val="0"/>
          <w:marBottom w:val="0"/>
          <w:divBdr>
            <w:top w:val="none" w:sz="0" w:space="0" w:color="auto"/>
            <w:left w:val="none" w:sz="0" w:space="0" w:color="auto"/>
            <w:bottom w:val="none" w:sz="0" w:space="0" w:color="auto"/>
            <w:right w:val="none" w:sz="0" w:space="0" w:color="auto"/>
          </w:divBdr>
        </w:div>
        <w:div w:id="836263948">
          <w:marLeft w:val="0"/>
          <w:marRight w:val="0"/>
          <w:marTop w:val="0"/>
          <w:marBottom w:val="0"/>
          <w:divBdr>
            <w:top w:val="none" w:sz="0" w:space="0" w:color="auto"/>
            <w:left w:val="none" w:sz="0" w:space="0" w:color="auto"/>
            <w:bottom w:val="none" w:sz="0" w:space="0" w:color="auto"/>
            <w:right w:val="none" w:sz="0" w:space="0" w:color="auto"/>
          </w:divBdr>
        </w:div>
        <w:div w:id="844513751">
          <w:marLeft w:val="0"/>
          <w:marRight w:val="0"/>
          <w:marTop w:val="0"/>
          <w:marBottom w:val="0"/>
          <w:divBdr>
            <w:top w:val="none" w:sz="0" w:space="0" w:color="auto"/>
            <w:left w:val="none" w:sz="0" w:space="0" w:color="auto"/>
            <w:bottom w:val="none" w:sz="0" w:space="0" w:color="auto"/>
            <w:right w:val="none" w:sz="0" w:space="0" w:color="auto"/>
          </w:divBdr>
        </w:div>
        <w:div w:id="962730532">
          <w:marLeft w:val="0"/>
          <w:marRight w:val="0"/>
          <w:marTop w:val="0"/>
          <w:marBottom w:val="0"/>
          <w:divBdr>
            <w:top w:val="none" w:sz="0" w:space="0" w:color="auto"/>
            <w:left w:val="none" w:sz="0" w:space="0" w:color="auto"/>
            <w:bottom w:val="none" w:sz="0" w:space="0" w:color="auto"/>
            <w:right w:val="none" w:sz="0" w:space="0" w:color="auto"/>
          </w:divBdr>
        </w:div>
        <w:div w:id="1049574723">
          <w:marLeft w:val="0"/>
          <w:marRight w:val="0"/>
          <w:marTop w:val="0"/>
          <w:marBottom w:val="0"/>
          <w:divBdr>
            <w:top w:val="none" w:sz="0" w:space="0" w:color="auto"/>
            <w:left w:val="none" w:sz="0" w:space="0" w:color="auto"/>
            <w:bottom w:val="none" w:sz="0" w:space="0" w:color="auto"/>
            <w:right w:val="none" w:sz="0" w:space="0" w:color="auto"/>
          </w:divBdr>
        </w:div>
        <w:div w:id="1056591562">
          <w:marLeft w:val="0"/>
          <w:marRight w:val="0"/>
          <w:marTop w:val="0"/>
          <w:marBottom w:val="0"/>
          <w:divBdr>
            <w:top w:val="none" w:sz="0" w:space="0" w:color="auto"/>
            <w:left w:val="none" w:sz="0" w:space="0" w:color="auto"/>
            <w:bottom w:val="none" w:sz="0" w:space="0" w:color="auto"/>
            <w:right w:val="none" w:sz="0" w:space="0" w:color="auto"/>
          </w:divBdr>
        </w:div>
        <w:div w:id="1096942915">
          <w:marLeft w:val="0"/>
          <w:marRight w:val="0"/>
          <w:marTop w:val="0"/>
          <w:marBottom w:val="0"/>
          <w:divBdr>
            <w:top w:val="none" w:sz="0" w:space="0" w:color="auto"/>
            <w:left w:val="none" w:sz="0" w:space="0" w:color="auto"/>
            <w:bottom w:val="none" w:sz="0" w:space="0" w:color="auto"/>
            <w:right w:val="none" w:sz="0" w:space="0" w:color="auto"/>
          </w:divBdr>
        </w:div>
        <w:div w:id="1276598674">
          <w:marLeft w:val="0"/>
          <w:marRight w:val="0"/>
          <w:marTop w:val="0"/>
          <w:marBottom w:val="0"/>
          <w:divBdr>
            <w:top w:val="none" w:sz="0" w:space="0" w:color="auto"/>
            <w:left w:val="none" w:sz="0" w:space="0" w:color="auto"/>
            <w:bottom w:val="none" w:sz="0" w:space="0" w:color="auto"/>
            <w:right w:val="none" w:sz="0" w:space="0" w:color="auto"/>
          </w:divBdr>
        </w:div>
        <w:div w:id="1278179469">
          <w:marLeft w:val="0"/>
          <w:marRight w:val="0"/>
          <w:marTop w:val="0"/>
          <w:marBottom w:val="0"/>
          <w:divBdr>
            <w:top w:val="none" w:sz="0" w:space="0" w:color="auto"/>
            <w:left w:val="none" w:sz="0" w:space="0" w:color="auto"/>
            <w:bottom w:val="none" w:sz="0" w:space="0" w:color="auto"/>
            <w:right w:val="none" w:sz="0" w:space="0" w:color="auto"/>
          </w:divBdr>
        </w:div>
        <w:div w:id="1370763578">
          <w:marLeft w:val="0"/>
          <w:marRight w:val="0"/>
          <w:marTop w:val="0"/>
          <w:marBottom w:val="0"/>
          <w:divBdr>
            <w:top w:val="none" w:sz="0" w:space="0" w:color="auto"/>
            <w:left w:val="none" w:sz="0" w:space="0" w:color="auto"/>
            <w:bottom w:val="none" w:sz="0" w:space="0" w:color="auto"/>
            <w:right w:val="none" w:sz="0" w:space="0" w:color="auto"/>
          </w:divBdr>
        </w:div>
        <w:div w:id="1413553008">
          <w:marLeft w:val="0"/>
          <w:marRight w:val="0"/>
          <w:marTop w:val="0"/>
          <w:marBottom w:val="0"/>
          <w:divBdr>
            <w:top w:val="none" w:sz="0" w:space="0" w:color="auto"/>
            <w:left w:val="none" w:sz="0" w:space="0" w:color="auto"/>
            <w:bottom w:val="none" w:sz="0" w:space="0" w:color="auto"/>
            <w:right w:val="none" w:sz="0" w:space="0" w:color="auto"/>
          </w:divBdr>
        </w:div>
        <w:div w:id="1435511487">
          <w:marLeft w:val="0"/>
          <w:marRight w:val="0"/>
          <w:marTop w:val="0"/>
          <w:marBottom w:val="0"/>
          <w:divBdr>
            <w:top w:val="none" w:sz="0" w:space="0" w:color="auto"/>
            <w:left w:val="none" w:sz="0" w:space="0" w:color="auto"/>
            <w:bottom w:val="none" w:sz="0" w:space="0" w:color="auto"/>
            <w:right w:val="none" w:sz="0" w:space="0" w:color="auto"/>
          </w:divBdr>
        </w:div>
        <w:div w:id="1446539483">
          <w:marLeft w:val="0"/>
          <w:marRight w:val="0"/>
          <w:marTop w:val="0"/>
          <w:marBottom w:val="0"/>
          <w:divBdr>
            <w:top w:val="none" w:sz="0" w:space="0" w:color="auto"/>
            <w:left w:val="none" w:sz="0" w:space="0" w:color="auto"/>
            <w:bottom w:val="none" w:sz="0" w:space="0" w:color="auto"/>
            <w:right w:val="none" w:sz="0" w:space="0" w:color="auto"/>
          </w:divBdr>
        </w:div>
        <w:div w:id="1473212889">
          <w:marLeft w:val="0"/>
          <w:marRight w:val="0"/>
          <w:marTop w:val="0"/>
          <w:marBottom w:val="0"/>
          <w:divBdr>
            <w:top w:val="none" w:sz="0" w:space="0" w:color="auto"/>
            <w:left w:val="none" w:sz="0" w:space="0" w:color="auto"/>
            <w:bottom w:val="none" w:sz="0" w:space="0" w:color="auto"/>
            <w:right w:val="none" w:sz="0" w:space="0" w:color="auto"/>
          </w:divBdr>
        </w:div>
        <w:div w:id="1484615269">
          <w:marLeft w:val="0"/>
          <w:marRight w:val="0"/>
          <w:marTop w:val="0"/>
          <w:marBottom w:val="0"/>
          <w:divBdr>
            <w:top w:val="none" w:sz="0" w:space="0" w:color="auto"/>
            <w:left w:val="none" w:sz="0" w:space="0" w:color="auto"/>
            <w:bottom w:val="none" w:sz="0" w:space="0" w:color="auto"/>
            <w:right w:val="none" w:sz="0" w:space="0" w:color="auto"/>
          </w:divBdr>
        </w:div>
        <w:div w:id="1507548700">
          <w:marLeft w:val="0"/>
          <w:marRight w:val="0"/>
          <w:marTop w:val="0"/>
          <w:marBottom w:val="0"/>
          <w:divBdr>
            <w:top w:val="none" w:sz="0" w:space="0" w:color="auto"/>
            <w:left w:val="none" w:sz="0" w:space="0" w:color="auto"/>
            <w:bottom w:val="none" w:sz="0" w:space="0" w:color="auto"/>
            <w:right w:val="none" w:sz="0" w:space="0" w:color="auto"/>
          </w:divBdr>
        </w:div>
        <w:div w:id="1515609936">
          <w:marLeft w:val="0"/>
          <w:marRight w:val="0"/>
          <w:marTop w:val="0"/>
          <w:marBottom w:val="0"/>
          <w:divBdr>
            <w:top w:val="none" w:sz="0" w:space="0" w:color="auto"/>
            <w:left w:val="none" w:sz="0" w:space="0" w:color="auto"/>
            <w:bottom w:val="none" w:sz="0" w:space="0" w:color="auto"/>
            <w:right w:val="none" w:sz="0" w:space="0" w:color="auto"/>
          </w:divBdr>
        </w:div>
        <w:div w:id="1523671060">
          <w:marLeft w:val="0"/>
          <w:marRight w:val="0"/>
          <w:marTop w:val="0"/>
          <w:marBottom w:val="0"/>
          <w:divBdr>
            <w:top w:val="none" w:sz="0" w:space="0" w:color="auto"/>
            <w:left w:val="none" w:sz="0" w:space="0" w:color="auto"/>
            <w:bottom w:val="none" w:sz="0" w:space="0" w:color="auto"/>
            <w:right w:val="none" w:sz="0" w:space="0" w:color="auto"/>
          </w:divBdr>
        </w:div>
        <w:div w:id="1530605075">
          <w:marLeft w:val="0"/>
          <w:marRight w:val="0"/>
          <w:marTop w:val="0"/>
          <w:marBottom w:val="0"/>
          <w:divBdr>
            <w:top w:val="none" w:sz="0" w:space="0" w:color="auto"/>
            <w:left w:val="none" w:sz="0" w:space="0" w:color="auto"/>
            <w:bottom w:val="none" w:sz="0" w:space="0" w:color="auto"/>
            <w:right w:val="none" w:sz="0" w:space="0" w:color="auto"/>
          </w:divBdr>
        </w:div>
        <w:div w:id="1552837795">
          <w:marLeft w:val="0"/>
          <w:marRight w:val="0"/>
          <w:marTop w:val="0"/>
          <w:marBottom w:val="0"/>
          <w:divBdr>
            <w:top w:val="none" w:sz="0" w:space="0" w:color="auto"/>
            <w:left w:val="none" w:sz="0" w:space="0" w:color="auto"/>
            <w:bottom w:val="none" w:sz="0" w:space="0" w:color="auto"/>
            <w:right w:val="none" w:sz="0" w:space="0" w:color="auto"/>
          </w:divBdr>
        </w:div>
        <w:div w:id="1583100403">
          <w:marLeft w:val="0"/>
          <w:marRight w:val="0"/>
          <w:marTop w:val="0"/>
          <w:marBottom w:val="0"/>
          <w:divBdr>
            <w:top w:val="none" w:sz="0" w:space="0" w:color="auto"/>
            <w:left w:val="none" w:sz="0" w:space="0" w:color="auto"/>
            <w:bottom w:val="none" w:sz="0" w:space="0" w:color="auto"/>
            <w:right w:val="none" w:sz="0" w:space="0" w:color="auto"/>
          </w:divBdr>
        </w:div>
        <w:div w:id="1635410730">
          <w:marLeft w:val="0"/>
          <w:marRight w:val="0"/>
          <w:marTop w:val="0"/>
          <w:marBottom w:val="0"/>
          <w:divBdr>
            <w:top w:val="none" w:sz="0" w:space="0" w:color="auto"/>
            <w:left w:val="none" w:sz="0" w:space="0" w:color="auto"/>
            <w:bottom w:val="none" w:sz="0" w:space="0" w:color="auto"/>
            <w:right w:val="none" w:sz="0" w:space="0" w:color="auto"/>
          </w:divBdr>
        </w:div>
        <w:div w:id="1669209994">
          <w:marLeft w:val="0"/>
          <w:marRight w:val="0"/>
          <w:marTop w:val="0"/>
          <w:marBottom w:val="0"/>
          <w:divBdr>
            <w:top w:val="none" w:sz="0" w:space="0" w:color="auto"/>
            <w:left w:val="none" w:sz="0" w:space="0" w:color="auto"/>
            <w:bottom w:val="none" w:sz="0" w:space="0" w:color="auto"/>
            <w:right w:val="none" w:sz="0" w:space="0" w:color="auto"/>
          </w:divBdr>
        </w:div>
        <w:div w:id="1724988815">
          <w:marLeft w:val="0"/>
          <w:marRight w:val="0"/>
          <w:marTop w:val="0"/>
          <w:marBottom w:val="0"/>
          <w:divBdr>
            <w:top w:val="none" w:sz="0" w:space="0" w:color="auto"/>
            <w:left w:val="none" w:sz="0" w:space="0" w:color="auto"/>
            <w:bottom w:val="none" w:sz="0" w:space="0" w:color="auto"/>
            <w:right w:val="none" w:sz="0" w:space="0" w:color="auto"/>
          </w:divBdr>
        </w:div>
        <w:div w:id="1727756060">
          <w:marLeft w:val="0"/>
          <w:marRight w:val="0"/>
          <w:marTop w:val="0"/>
          <w:marBottom w:val="0"/>
          <w:divBdr>
            <w:top w:val="none" w:sz="0" w:space="0" w:color="auto"/>
            <w:left w:val="none" w:sz="0" w:space="0" w:color="auto"/>
            <w:bottom w:val="none" w:sz="0" w:space="0" w:color="auto"/>
            <w:right w:val="none" w:sz="0" w:space="0" w:color="auto"/>
          </w:divBdr>
        </w:div>
        <w:div w:id="1732656544">
          <w:marLeft w:val="0"/>
          <w:marRight w:val="0"/>
          <w:marTop w:val="0"/>
          <w:marBottom w:val="0"/>
          <w:divBdr>
            <w:top w:val="none" w:sz="0" w:space="0" w:color="auto"/>
            <w:left w:val="none" w:sz="0" w:space="0" w:color="auto"/>
            <w:bottom w:val="none" w:sz="0" w:space="0" w:color="auto"/>
            <w:right w:val="none" w:sz="0" w:space="0" w:color="auto"/>
          </w:divBdr>
        </w:div>
        <w:div w:id="1744834207">
          <w:marLeft w:val="0"/>
          <w:marRight w:val="0"/>
          <w:marTop w:val="0"/>
          <w:marBottom w:val="0"/>
          <w:divBdr>
            <w:top w:val="none" w:sz="0" w:space="0" w:color="auto"/>
            <w:left w:val="none" w:sz="0" w:space="0" w:color="auto"/>
            <w:bottom w:val="none" w:sz="0" w:space="0" w:color="auto"/>
            <w:right w:val="none" w:sz="0" w:space="0" w:color="auto"/>
          </w:divBdr>
        </w:div>
        <w:div w:id="1787237772">
          <w:marLeft w:val="0"/>
          <w:marRight w:val="0"/>
          <w:marTop w:val="0"/>
          <w:marBottom w:val="0"/>
          <w:divBdr>
            <w:top w:val="none" w:sz="0" w:space="0" w:color="auto"/>
            <w:left w:val="none" w:sz="0" w:space="0" w:color="auto"/>
            <w:bottom w:val="none" w:sz="0" w:space="0" w:color="auto"/>
            <w:right w:val="none" w:sz="0" w:space="0" w:color="auto"/>
          </w:divBdr>
        </w:div>
        <w:div w:id="1802529616">
          <w:marLeft w:val="0"/>
          <w:marRight w:val="0"/>
          <w:marTop w:val="0"/>
          <w:marBottom w:val="0"/>
          <w:divBdr>
            <w:top w:val="none" w:sz="0" w:space="0" w:color="auto"/>
            <w:left w:val="none" w:sz="0" w:space="0" w:color="auto"/>
            <w:bottom w:val="none" w:sz="0" w:space="0" w:color="auto"/>
            <w:right w:val="none" w:sz="0" w:space="0" w:color="auto"/>
          </w:divBdr>
        </w:div>
        <w:div w:id="1805809271">
          <w:marLeft w:val="0"/>
          <w:marRight w:val="0"/>
          <w:marTop w:val="0"/>
          <w:marBottom w:val="0"/>
          <w:divBdr>
            <w:top w:val="none" w:sz="0" w:space="0" w:color="auto"/>
            <w:left w:val="none" w:sz="0" w:space="0" w:color="auto"/>
            <w:bottom w:val="none" w:sz="0" w:space="0" w:color="auto"/>
            <w:right w:val="none" w:sz="0" w:space="0" w:color="auto"/>
          </w:divBdr>
        </w:div>
        <w:div w:id="1832283874">
          <w:marLeft w:val="0"/>
          <w:marRight w:val="0"/>
          <w:marTop w:val="0"/>
          <w:marBottom w:val="0"/>
          <w:divBdr>
            <w:top w:val="none" w:sz="0" w:space="0" w:color="auto"/>
            <w:left w:val="none" w:sz="0" w:space="0" w:color="auto"/>
            <w:bottom w:val="none" w:sz="0" w:space="0" w:color="auto"/>
            <w:right w:val="none" w:sz="0" w:space="0" w:color="auto"/>
          </w:divBdr>
        </w:div>
        <w:div w:id="1860004412">
          <w:marLeft w:val="0"/>
          <w:marRight w:val="0"/>
          <w:marTop w:val="0"/>
          <w:marBottom w:val="0"/>
          <w:divBdr>
            <w:top w:val="none" w:sz="0" w:space="0" w:color="auto"/>
            <w:left w:val="none" w:sz="0" w:space="0" w:color="auto"/>
            <w:bottom w:val="none" w:sz="0" w:space="0" w:color="auto"/>
            <w:right w:val="none" w:sz="0" w:space="0" w:color="auto"/>
          </w:divBdr>
        </w:div>
        <w:div w:id="1976833574">
          <w:marLeft w:val="0"/>
          <w:marRight w:val="0"/>
          <w:marTop w:val="0"/>
          <w:marBottom w:val="0"/>
          <w:divBdr>
            <w:top w:val="none" w:sz="0" w:space="0" w:color="auto"/>
            <w:left w:val="none" w:sz="0" w:space="0" w:color="auto"/>
            <w:bottom w:val="none" w:sz="0" w:space="0" w:color="auto"/>
            <w:right w:val="none" w:sz="0" w:space="0" w:color="auto"/>
          </w:divBdr>
        </w:div>
        <w:div w:id="2008247743">
          <w:marLeft w:val="0"/>
          <w:marRight w:val="0"/>
          <w:marTop w:val="0"/>
          <w:marBottom w:val="0"/>
          <w:divBdr>
            <w:top w:val="none" w:sz="0" w:space="0" w:color="auto"/>
            <w:left w:val="none" w:sz="0" w:space="0" w:color="auto"/>
            <w:bottom w:val="none" w:sz="0" w:space="0" w:color="auto"/>
            <w:right w:val="none" w:sz="0" w:space="0" w:color="auto"/>
          </w:divBdr>
        </w:div>
        <w:div w:id="2036733830">
          <w:marLeft w:val="0"/>
          <w:marRight w:val="0"/>
          <w:marTop w:val="0"/>
          <w:marBottom w:val="0"/>
          <w:divBdr>
            <w:top w:val="none" w:sz="0" w:space="0" w:color="auto"/>
            <w:left w:val="none" w:sz="0" w:space="0" w:color="auto"/>
            <w:bottom w:val="none" w:sz="0" w:space="0" w:color="auto"/>
            <w:right w:val="none" w:sz="0" w:space="0" w:color="auto"/>
          </w:divBdr>
        </w:div>
        <w:div w:id="2095085033">
          <w:marLeft w:val="0"/>
          <w:marRight w:val="0"/>
          <w:marTop w:val="0"/>
          <w:marBottom w:val="0"/>
          <w:divBdr>
            <w:top w:val="none" w:sz="0" w:space="0" w:color="auto"/>
            <w:left w:val="none" w:sz="0" w:space="0" w:color="auto"/>
            <w:bottom w:val="none" w:sz="0" w:space="0" w:color="auto"/>
            <w:right w:val="none" w:sz="0" w:space="0" w:color="auto"/>
          </w:divBdr>
        </w:div>
        <w:div w:id="2132942065">
          <w:marLeft w:val="0"/>
          <w:marRight w:val="0"/>
          <w:marTop w:val="0"/>
          <w:marBottom w:val="0"/>
          <w:divBdr>
            <w:top w:val="none" w:sz="0" w:space="0" w:color="auto"/>
            <w:left w:val="none" w:sz="0" w:space="0" w:color="auto"/>
            <w:bottom w:val="none" w:sz="0" w:space="0" w:color="auto"/>
            <w:right w:val="none" w:sz="0" w:space="0" w:color="auto"/>
          </w:divBdr>
        </w:div>
      </w:divsChild>
    </w:div>
    <w:div w:id="1166752086">
      <w:bodyDiv w:val="1"/>
      <w:marLeft w:val="0"/>
      <w:marRight w:val="0"/>
      <w:marTop w:val="0"/>
      <w:marBottom w:val="0"/>
      <w:divBdr>
        <w:top w:val="none" w:sz="0" w:space="0" w:color="auto"/>
        <w:left w:val="none" w:sz="0" w:space="0" w:color="auto"/>
        <w:bottom w:val="none" w:sz="0" w:space="0" w:color="auto"/>
        <w:right w:val="none" w:sz="0" w:space="0" w:color="auto"/>
      </w:divBdr>
    </w:div>
    <w:div w:id="1175535790">
      <w:bodyDiv w:val="1"/>
      <w:marLeft w:val="0"/>
      <w:marRight w:val="0"/>
      <w:marTop w:val="0"/>
      <w:marBottom w:val="0"/>
      <w:divBdr>
        <w:top w:val="none" w:sz="0" w:space="0" w:color="auto"/>
        <w:left w:val="none" w:sz="0" w:space="0" w:color="auto"/>
        <w:bottom w:val="none" w:sz="0" w:space="0" w:color="auto"/>
        <w:right w:val="none" w:sz="0" w:space="0" w:color="auto"/>
      </w:divBdr>
    </w:div>
    <w:div w:id="1184247518">
      <w:bodyDiv w:val="1"/>
      <w:marLeft w:val="0"/>
      <w:marRight w:val="0"/>
      <w:marTop w:val="0"/>
      <w:marBottom w:val="0"/>
      <w:divBdr>
        <w:top w:val="none" w:sz="0" w:space="0" w:color="auto"/>
        <w:left w:val="none" w:sz="0" w:space="0" w:color="auto"/>
        <w:bottom w:val="none" w:sz="0" w:space="0" w:color="auto"/>
        <w:right w:val="none" w:sz="0" w:space="0" w:color="auto"/>
      </w:divBdr>
    </w:div>
    <w:div w:id="1185752348">
      <w:bodyDiv w:val="1"/>
      <w:marLeft w:val="0"/>
      <w:marRight w:val="0"/>
      <w:marTop w:val="0"/>
      <w:marBottom w:val="0"/>
      <w:divBdr>
        <w:top w:val="none" w:sz="0" w:space="0" w:color="auto"/>
        <w:left w:val="none" w:sz="0" w:space="0" w:color="auto"/>
        <w:bottom w:val="none" w:sz="0" w:space="0" w:color="auto"/>
        <w:right w:val="none" w:sz="0" w:space="0" w:color="auto"/>
      </w:divBdr>
      <w:divsChild>
        <w:div w:id="12267489">
          <w:marLeft w:val="640"/>
          <w:marRight w:val="0"/>
          <w:marTop w:val="0"/>
          <w:marBottom w:val="0"/>
          <w:divBdr>
            <w:top w:val="none" w:sz="0" w:space="0" w:color="auto"/>
            <w:left w:val="none" w:sz="0" w:space="0" w:color="auto"/>
            <w:bottom w:val="none" w:sz="0" w:space="0" w:color="auto"/>
            <w:right w:val="none" w:sz="0" w:space="0" w:color="auto"/>
          </w:divBdr>
        </w:div>
        <w:div w:id="17126787">
          <w:marLeft w:val="640"/>
          <w:marRight w:val="0"/>
          <w:marTop w:val="0"/>
          <w:marBottom w:val="0"/>
          <w:divBdr>
            <w:top w:val="none" w:sz="0" w:space="0" w:color="auto"/>
            <w:left w:val="none" w:sz="0" w:space="0" w:color="auto"/>
            <w:bottom w:val="none" w:sz="0" w:space="0" w:color="auto"/>
            <w:right w:val="none" w:sz="0" w:space="0" w:color="auto"/>
          </w:divBdr>
        </w:div>
        <w:div w:id="30690642">
          <w:marLeft w:val="640"/>
          <w:marRight w:val="0"/>
          <w:marTop w:val="0"/>
          <w:marBottom w:val="0"/>
          <w:divBdr>
            <w:top w:val="none" w:sz="0" w:space="0" w:color="auto"/>
            <w:left w:val="none" w:sz="0" w:space="0" w:color="auto"/>
            <w:bottom w:val="none" w:sz="0" w:space="0" w:color="auto"/>
            <w:right w:val="none" w:sz="0" w:space="0" w:color="auto"/>
          </w:divBdr>
        </w:div>
        <w:div w:id="96684395">
          <w:marLeft w:val="640"/>
          <w:marRight w:val="0"/>
          <w:marTop w:val="0"/>
          <w:marBottom w:val="0"/>
          <w:divBdr>
            <w:top w:val="none" w:sz="0" w:space="0" w:color="auto"/>
            <w:left w:val="none" w:sz="0" w:space="0" w:color="auto"/>
            <w:bottom w:val="none" w:sz="0" w:space="0" w:color="auto"/>
            <w:right w:val="none" w:sz="0" w:space="0" w:color="auto"/>
          </w:divBdr>
        </w:div>
        <w:div w:id="108202632">
          <w:marLeft w:val="640"/>
          <w:marRight w:val="0"/>
          <w:marTop w:val="0"/>
          <w:marBottom w:val="0"/>
          <w:divBdr>
            <w:top w:val="none" w:sz="0" w:space="0" w:color="auto"/>
            <w:left w:val="none" w:sz="0" w:space="0" w:color="auto"/>
            <w:bottom w:val="none" w:sz="0" w:space="0" w:color="auto"/>
            <w:right w:val="none" w:sz="0" w:space="0" w:color="auto"/>
          </w:divBdr>
        </w:div>
        <w:div w:id="124008557">
          <w:marLeft w:val="640"/>
          <w:marRight w:val="0"/>
          <w:marTop w:val="0"/>
          <w:marBottom w:val="0"/>
          <w:divBdr>
            <w:top w:val="none" w:sz="0" w:space="0" w:color="auto"/>
            <w:left w:val="none" w:sz="0" w:space="0" w:color="auto"/>
            <w:bottom w:val="none" w:sz="0" w:space="0" w:color="auto"/>
            <w:right w:val="none" w:sz="0" w:space="0" w:color="auto"/>
          </w:divBdr>
        </w:div>
        <w:div w:id="164368961">
          <w:marLeft w:val="640"/>
          <w:marRight w:val="0"/>
          <w:marTop w:val="0"/>
          <w:marBottom w:val="0"/>
          <w:divBdr>
            <w:top w:val="none" w:sz="0" w:space="0" w:color="auto"/>
            <w:left w:val="none" w:sz="0" w:space="0" w:color="auto"/>
            <w:bottom w:val="none" w:sz="0" w:space="0" w:color="auto"/>
            <w:right w:val="none" w:sz="0" w:space="0" w:color="auto"/>
          </w:divBdr>
        </w:div>
        <w:div w:id="325286901">
          <w:marLeft w:val="640"/>
          <w:marRight w:val="0"/>
          <w:marTop w:val="0"/>
          <w:marBottom w:val="0"/>
          <w:divBdr>
            <w:top w:val="none" w:sz="0" w:space="0" w:color="auto"/>
            <w:left w:val="none" w:sz="0" w:space="0" w:color="auto"/>
            <w:bottom w:val="none" w:sz="0" w:space="0" w:color="auto"/>
            <w:right w:val="none" w:sz="0" w:space="0" w:color="auto"/>
          </w:divBdr>
        </w:div>
        <w:div w:id="369767904">
          <w:marLeft w:val="640"/>
          <w:marRight w:val="0"/>
          <w:marTop w:val="0"/>
          <w:marBottom w:val="0"/>
          <w:divBdr>
            <w:top w:val="none" w:sz="0" w:space="0" w:color="auto"/>
            <w:left w:val="none" w:sz="0" w:space="0" w:color="auto"/>
            <w:bottom w:val="none" w:sz="0" w:space="0" w:color="auto"/>
            <w:right w:val="none" w:sz="0" w:space="0" w:color="auto"/>
          </w:divBdr>
        </w:div>
        <w:div w:id="392696970">
          <w:marLeft w:val="640"/>
          <w:marRight w:val="0"/>
          <w:marTop w:val="0"/>
          <w:marBottom w:val="0"/>
          <w:divBdr>
            <w:top w:val="none" w:sz="0" w:space="0" w:color="auto"/>
            <w:left w:val="none" w:sz="0" w:space="0" w:color="auto"/>
            <w:bottom w:val="none" w:sz="0" w:space="0" w:color="auto"/>
            <w:right w:val="none" w:sz="0" w:space="0" w:color="auto"/>
          </w:divBdr>
        </w:div>
        <w:div w:id="398020533">
          <w:marLeft w:val="640"/>
          <w:marRight w:val="0"/>
          <w:marTop w:val="0"/>
          <w:marBottom w:val="0"/>
          <w:divBdr>
            <w:top w:val="none" w:sz="0" w:space="0" w:color="auto"/>
            <w:left w:val="none" w:sz="0" w:space="0" w:color="auto"/>
            <w:bottom w:val="none" w:sz="0" w:space="0" w:color="auto"/>
            <w:right w:val="none" w:sz="0" w:space="0" w:color="auto"/>
          </w:divBdr>
        </w:div>
        <w:div w:id="437873551">
          <w:marLeft w:val="640"/>
          <w:marRight w:val="0"/>
          <w:marTop w:val="0"/>
          <w:marBottom w:val="0"/>
          <w:divBdr>
            <w:top w:val="none" w:sz="0" w:space="0" w:color="auto"/>
            <w:left w:val="none" w:sz="0" w:space="0" w:color="auto"/>
            <w:bottom w:val="none" w:sz="0" w:space="0" w:color="auto"/>
            <w:right w:val="none" w:sz="0" w:space="0" w:color="auto"/>
          </w:divBdr>
        </w:div>
        <w:div w:id="501313261">
          <w:marLeft w:val="640"/>
          <w:marRight w:val="0"/>
          <w:marTop w:val="0"/>
          <w:marBottom w:val="0"/>
          <w:divBdr>
            <w:top w:val="none" w:sz="0" w:space="0" w:color="auto"/>
            <w:left w:val="none" w:sz="0" w:space="0" w:color="auto"/>
            <w:bottom w:val="none" w:sz="0" w:space="0" w:color="auto"/>
            <w:right w:val="none" w:sz="0" w:space="0" w:color="auto"/>
          </w:divBdr>
        </w:div>
        <w:div w:id="509763048">
          <w:marLeft w:val="640"/>
          <w:marRight w:val="0"/>
          <w:marTop w:val="0"/>
          <w:marBottom w:val="0"/>
          <w:divBdr>
            <w:top w:val="none" w:sz="0" w:space="0" w:color="auto"/>
            <w:left w:val="none" w:sz="0" w:space="0" w:color="auto"/>
            <w:bottom w:val="none" w:sz="0" w:space="0" w:color="auto"/>
            <w:right w:val="none" w:sz="0" w:space="0" w:color="auto"/>
          </w:divBdr>
        </w:div>
        <w:div w:id="554972444">
          <w:marLeft w:val="640"/>
          <w:marRight w:val="0"/>
          <w:marTop w:val="0"/>
          <w:marBottom w:val="0"/>
          <w:divBdr>
            <w:top w:val="none" w:sz="0" w:space="0" w:color="auto"/>
            <w:left w:val="none" w:sz="0" w:space="0" w:color="auto"/>
            <w:bottom w:val="none" w:sz="0" w:space="0" w:color="auto"/>
            <w:right w:val="none" w:sz="0" w:space="0" w:color="auto"/>
          </w:divBdr>
        </w:div>
        <w:div w:id="575240785">
          <w:marLeft w:val="640"/>
          <w:marRight w:val="0"/>
          <w:marTop w:val="0"/>
          <w:marBottom w:val="0"/>
          <w:divBdr>
            <w:top w:val="none" w:sz="0" w:space="0" w:color="auto"/>
            <w:left w:val="none" w:sz="0" w:space="0" w:color="auto"/>
            <w:bottom w:val="none" w:sz="0" w:space="0" w:color="auto"/>
            <w:right w:val="none" w:sz="0" w:space="0" w:color="auto"/>
          </w:divBdr>
        </w:div>
        <w:div w:id="625434168">
          <w:marLeft w:val="640"/>
          <w:marRight w:val="0"/>
          <w:marTop w:val="0"/>
          <w:marBottom w:val="0"/>
          <w:divBdr>
            <w:top w:val="none" w:sz="0" w:space="0" w:color="auto"/>
            <w:left w:val="none" w:sz="0" w:space="0" w:color="auto"/>
            <w:bottom w:val="none" w:sz="0" w:space="0" w:color="auto"/>
            <w:right w:val="none" w:sz="0" w:space="0" w:color="auto"/>
          </w:divBdr>
        </w:div>
        <w:div w:id="676808692">
          <w:marLeft w:val="640"/>
          <w:marRight w:val="0"/>
          <w:marTop w:val="0"/>
          <w:marBottom w:val="0"/>
          <w:divBdr>
            <w:top w:val="none" w:sz="0" w:space="0" w:color="auto"/>
            <w:left w:val="none" w:sz="0" w:space="0" w:color="auto"/>
            <w:bottom w:val="none" w:sz="0" w:space="0" w:color="auto"/>
            <w:right w:val="none" w:sz="0" w:space="0" w:color="auto"/>
          </w:divBdr>
        </w:div>
        <w:div w:id="776175043">
          <w:marLeft w:val="640"/>
          <w:marRight w:val="0"/>
          <w:marTop w:val="0"/>
          <w:marBottom w:val="0"/>
          <w:divBdr>
            <w:top w:val="none" w:sz="0" w:space="0" w:color="auto"/>
            <w:left w:val="none" w:sz="0" w:space="0" w:color="auto"/>
            <w:bottom w:val="none" w:sz="0" w:space="0" w:color="auto"/>
            <w:right w:val="none" w:sz="0" w:space="0" w:color="auto"/>
          </w:divBdr>
        </w:div>
        <w:div w:id="821697648">
          <w:marLeft w:val="640"/>
          <w:marRight w:val="0"/>
          <w:marTop w:val="0"/>
          <w:marBottom w:val="0"/>
          <w:divBdr>
            <w:top w:val="none" w:sz="0" w:space="0" w:color="auto"/>
            <w:left w:val="none" w:sz="0" w:space="0" w:color="auto"/>
            <w:bottom w:val="none" w:sz="0" w:space="0" w:color="auto"/>
            <w:right w:val="none" w:sz="0" w:space="0" w:color="auto"/>
          </w:divBdr>
        </w:div>
        <w:div w:id="877549417">
          <w:marLeft w:val="640"/>
          <w:marRight w:val="0"/>
          <w:marTop w:val="0"/>
          <w:marBottom w:val="0"/>
          <w:divBdr>
            <w:top w:val="none" w:sz="0" w:space="0" w:color="auto"/>
            <w:left w:val="none" w:sz="0" w:space="0" w:color="auto"/>
            <w:bottom w:val="none" w:sz="0" w:space="0" w:color="auto"/>
            <w:right w:val="none" w:sz="0" w:space="0" w:color="auto"/>
          </w:divBdr>
        </w:div>
        <w:div w:id="880557708">
          <w:marLeft w:val="640"/>
          <w:marRight w:val="0"/>
          <w:marTop w:val="0"/>
          <w:marBottom w:val="0"/>
          <w:divBdr>
            <w:top w:val="none" w:sz="0" w:space="0" w:color="auto"/>
            <w:left w:val="none" w:sz="0" w:space="0" w:color="auto"/>
            <w:bottom w:val="none" w:sz="0" w:space="0" w:color="auto"/>
            <w:right w:val="none" w:sz="0" w:space="0" w:color="auto"/>
          </w:divBdr>
        </w:div>
        <w:div w:id="900677367">
          <w:marLeft w:val="640"/>
          <w:marRight w:val="0"/>
          <w:marTop w:val="0"/>
          <w:marBottom w:val="0"/>
          <w:divBdr>
            <w:top w:val="none" w:sz="0" w:space="0" w:color="auto"/>
            <w:left w:val="none" w:sz="0" w:space="0" w:color="auto"/>
            <w:bottom w:val="none" w:sz="0" w:space="0" w:color="auto"/>
            <w:right w:val="none" w:sz="0" w:space="0" w:color="auto"/>
          </w:divBdr>
        </w:div>
        <w:div w:id="939339144">
          <w:marLeft w:val="640"/>
          <w:marRight w:val="0"/>
          <w:marTop w:val="0"/>
          <w:marBottom w:val="0"/>
          <w:divBdr>
            <w:top w:val="none" w:sz="0" w:space="0" w:color="auto"/>
            <w:left w:val="none" w:sz="0" w:space="0" w:color="auto"/>
            <w:bottom w:val="none" w:sz="0" w:space="0" w:color="auto"/>
            <w:right w:val="none" w:sz="0" w:space="0" w:color="auto"/>
          </w:divBdr>
        </w:div>
        <w:div w:id="1035426757">
          <w:marLeft w:val="640"/>
          <w:marRight w:val="0"/>
          <w:marTop w:val="0"/>
          <w:marBottom w:val="0"/>
          <w:divBdr>
            <w:top w:val="none" w:sz="0" w:space="0" w:color="auto"/>
            <w:left w:val="none" w:sz="0" w:space="0" w:color="auto"/>
            <w:bottom w:val="none" w:sz="0" w:space="0" w:color="auto"/>
            <w:right w:val="none" w:sz="0" w:space="0" w:color="auto"/>
          </w:divBdr>
        </w:div>
        <w:div w:id="1037394312">
          <w:marLeft w:val="640"/>
          <w:marRight w:val="0"/>
          <w:marTop w:val="0"/>
          <w:marBottom w:val="0"/>
          <w:divBdr>
            <w:top w:val="none" w:sz="0" w:space="0" w:color="auto"/>
            <w:left w:val="none" w:sz="0" w:space="0" w:color="auto"/>
            <w:bottom w:val="none" w:sz="0" w:space="0" w:color="auto"/>
            <w:right w:val="none" w:sz="0" w:space="0" w:color="auto"/>
          </w:divBdr>
        </w:div>
        <w:div w:id="1091509281">
          <w:marLeft w:val="640"/>
          <w:marRight w:val="0"/>
          <w:marTop w:val="0"/>
          <w:marBottom w:val="0"/>
          <w:divBdr>
            <w:top w:val="none" w:sz="0" w:space="0" w:color="auto"/>
            <w:left w:val="none" w:sz="0" w:space="0" w:color="auto"/>
            <w:bottom w:val="none" w:sz="0" w:space="0" w:color="auto"/>
            <w:right w:val="none" w:sz="0" w:space="0" w:color="auto"/>
          </w:divBdr>
        </w:div>
        <w:div w:id="1106001158">
          <w:marLeft w:val="640"/>
          <w:marRight w:val="0"/>
          <w:marTop w:val="0"/>
          <w:marBottom w:val="0"/>
          <w:divBdr>
            <w:top w:val="none" w:sz="0" w:space="0" w:color="auto"/>
            <w:left w:val="none" w:sz="0" w:space="0" w:color="auto"/>
            <w:bottom w:val="none" w:sz="0" w:space="0" w:color="auto"/>
            <w:right w:val="none" w:sz="0" w:space="0" w:color="auto"/>
          </w:divBdr>
        </w:div>
        <w:div w:id="1189368737">
          <w:marLeft w:val="640"/>
          <w:marRight w:val="0"/>
          <w:marTop w:val="0"/>
          <w:marBottom w:val="0"/>
          <w:divBdr>
            <w:top w:val="none" w:sz="0" w:space="0" w:color="auto"/>
            <w:left w:val="none" w:sz="0" w:space="0" w:color="auto"/>
            <w:bottom w:val="none" w:sz="0" w:space="0" w:color="auto"/>
            <w:right w:val="none" w:sz="0" w:space="0" w:color="auto"/>
          </w:divBdr>
        </w:div>
        <w:div w:id="1264920289">
          <w:marLeft w:val="640"/>
          <w:marRight w:val="0"/>
          <w:marTop w:val="0"/>
          <w:marBottom w:val="0"/>
          <w:divBdr>
            <w:top w:val="none" w:sz="0" w:space="0" w:color="auto"/>
            <w:left w:val="none" w:sz="0" w:space="0" w:color="auto"/>
            <w:bottom w:val="none" w:sz="0" w:space="0" w:color="auto"/>
            <w:right w:val="none" w:sz="0" w:space="0" w:color="auto"/>
          </w:divBdr>
        </w:div>
        <w:div w:id="1296526677">
          <w:marLeft w:val="640"/>
          <w:marRight w:val="0"/>
          <w:marTop w:val="0"/>
          <w:marBottom w:val="0"/>
          <w:divBdr>
            <w:top w:val="none" w:sz="0" w:space="0" w:color="auto"/>
            <w:left w:val="none" w:sz="0" w:space="0" w:color="auto"/>
            <w:bottom w:val="none" w:sz="0" w:space="0" w:color="auto"/>
            <w:right w:val="none" w:sz="0" w:space="0" w:color="auto"/>
          </w:divBdr>
        </w:div>
        <w:div w:id="1321079159">
          <w:marLeft w:val="640"/>
          <w:marRight w:val="0"/>
          <w:marTop w:val="0"/>
          <w:marBottom w:val="0"/>
          <w:divBdr>
            <w:top w:val="none" w:sz="0" w:space="0" w:color="auto"/>
            <w:left w:val="none" w:sz="0" w:space="0" w:color="auto"/>
            <w:bottom w:val="none" w:sz="0" w:space="0" w:color="auto"/>
            <w:right w:val="none" w:sz="0" w:space="0" w:color="auto"/>
          </w:divBdr>
        </w:div>
        <w:div w:id="1344471917">
          <w:marLeft w:val="640"/>
          <w:marRight w:val="0"/>
          <w:marTop w:val="0"/>
          <w:marBottom w:val="0"/>
          <w:divBdr>
            <w:top w:val="none" w:sz="0" w:space="0" w:color="auto"/>
            <w:left w:val="none" w:sz="0" w:space="0" w:color="auto"/>
            <w:bottom w:val="none" w:sz="0" w:space="0" w:color="auto"/>
            <w:right w:val="none" w:sz="0" w:space="0" w:color="auto"/>
          </w:divBdr>
        </w:div>
        <w:div w:id="1359969522">
          <w:marLeft w:val="640"/>
          <w:marRight w:val="0"/>
          <w:marTop w:val="0"/>
          <w:marBottom w:val="0"/>
          <w:divBdr>
            <w:top w:val="none" w:sz="0" w:space="0" w:color="auto"/>
            <w:left w:val="none" w:sz="0" w:space="0" w:color="auto"/>
            <w:bottom w:val="none" w:sz="0" w:space="0" w:color="auto"/>
            <w:right w:val="none" w:sz="0" w:space="0" w:color="auto"/>
          </w:divBdr>
        </w:div>
        <w:div w:id="1503471081">
          <w:marLeft w:val="640"/>
          <w:marRight w:val="0"/>
          <w:marTop w:val="0"/>
          <w:marBottom w:val="0"/>
          <w:divBdr>
            <w:top w:val="none" w:sz="0" w:space="0" w:color="auto"/>
            <w:left w:val="none" w:sz="0" w:space="0" w:color="auto"/>
            <w:bottom w:val="none" w:sz="0" w:space="0" w:color="auto"/>
            <w:right w:val="none" w:sz="0" w:space="0" w:color="auto"/>
          </w:divBdr>
        </w:div>
        <w:div w:id="1526746124">
          <w:marLeft w:val="640"/>
          <w:marRight w:val="0"/>
          <w:marTop w:val="0"/>
          <w:marBottom w:val="0"/>
          <w:divBdr>
            <w:top w:val="none" w:sz="0" w:space="0" w:color="auto"/>
            <w:left w:val="none" w:sz="0" w:space="0" w:color="auto"/>
            <w:bottom w:val="none" w:sz="0" w:space="0" w:color="auto"/>
            <w:right w:val="none" w:sz="0" w:space="0" w:color="auto"/>
          </w:divBdr>
        </w:div>
        <w:div w:id="1558973591">
          <w:marLeft w:val="640"/>
          <w:marRight w:val="0"/>
          <w:marTop w:val="0"/>
          <w:marBottom w:val="0"/>
          <w:divBdr>
            <w:top w:val="none" w:sz="0" w:space="0" w:color="auto"/>
            <w:left w:val="none" w:sz="0" w:space="0" w:color="auto"/>
            <w:bottom w:val="none" w:sz="0" w:space="0" w:color="auto"/>
            <w:right w:val="none" w:sz="0" w:space="0" w:color="auto"/>
          </w:divBdr>
        </w:div>
        <w:div w:id="1610812683">
          <w:marLeft w:val="640"/>
          <w:marRight w:val="0"/>
          <w:marTop w:val="0"/>
          <w:marBottom w:val="0"/>
          <w:divBdr>
            <w:top w:val="none" w:sz="0" w:space="0" w:color="auto"/>
            <w:left w:val="none" w:sz="0" w:space="0" w:color="auto"/>
            <w:bottom w:val="none" w:sz="0" w:space="0" w:color="auto"/>
            <w:right w:val="none" w:sz="0" w:space="0" w:color="auto"/>
          </w:divBdr>
        </w:div>
        <w:div w:id="1633168996">
          <w:marLeft w:val="640"/>
          <w:marRight w:val="0"/>
          <w:marTop w:val="0"/>
          <w:marBottom w:val="0"/>
          <w:divBdr>
            <w:top w:val="none" w:sz="0" w:space="0" w:color="auto"/>
            <w:left w:val="none" w:sz="0" w:space="0" w:color="auto"/>
            <w:bottom w:val="none" w:sz="0" w:space="0" w:color="auto"/>
            <w:right w:val="none" w:sz="0" w:space="0" w:color="auto"/>
          </w:divBdr>
        </w:div>
        <w:div w:id="1660233706">
          <w:marLeft w:val="640"/>
          <w:marRight w:val="0"/>
          <w:marTop w:val="0"/>
          <w:marBottom w:val="0"/>
          <w:divBdr>
            <w:top w:val="none" w:sz="0" w:space="0" w:color="auto"/>
            <w:left w:val="none" w:sz="0" w:space="0" w:color="auto"/>
            <w:bottom w:val="none" w:sz="0" w:space="0" w:color="auto"/>
            <w:right w:val="none" w:sz="0" w:space="0" w:color="auto"/>
          </w:divBdr>
        </w:div>
        <w:div w:id="1710105661">
          <w:marLeft w:val="640"/>
          <w:marRight w:val="0"/>
          <w:marTop w:val="0"/>
          <w:marBottom w:val="0"/>
          <w:divBdr>
            <w:top w:val="none" w:sz="0" w:space="0" w:color="auto"/>
            <w:left w:val="none" w:sz="0" w:space="0" w:color="auto"/>
            <w:bottom w:val="none" w:sz="0" w:space="0" w:color="auto"/>
            <w:right w:val="none" w:sz="0" w:space="0" w:color="auto"/>
          </w:divBdr>
        </w:div>
        <w:div w:id="1722443034">
          <w:marLeft w:val="640"/>
          <w:marRight w:val="0"/>
          <w:marTop w:val="0"/>
          <w:marBottom w:val="0"/>
          <w:divBdr>
            <w:top w:val="none" w:sz="0" w:space="0" w:color="auto"/>
            <w:left w:val="none" w:sz="0" w:space="0" w:color="auto"/>
            <w:bottom w:val="none" w:sz="0" w:space="0" w:color="auto"/>
            <w:right w:val="none" w:sz="0" w:space="0" w:color="auto"/>
          </w:divBdr>
        </w:div>
        <w:div w:id="1766026410">
          <w:marLeft w:val="640"/>
          <w:marRight w:val="0"/>
          <w:marTop w:val="0"/>
          <w:marBottom w:val="0"/>
          <w:divBdr>
            <w:top w:val="none" w:sz="0" w:space="0" w:color="auto"/>
            <w:left w:val="none" w:sz="0" w:space="0" w:color="auto"/>
            <w:bottom w:val="none" w:sz="0" w:space="0" w:color="auto"/>
            <w:right w:val="none" w:sz="0" w:space="0" w:color="auto"/>
          </w:divBdr>
        </w:div>
        <w:div w:id="1801682843">
          <w:marLeft w:val="640"/>
          <w:marRight w:val="0"/>
          <w:marTop w:val="0"/>
          <w:marBottom w:val="0"/>
          <w:divBdr>
            <w:top w:val="none" w:sz="0" w:space="0" w:color="auto"/>
            <w:left w:val="none" w:sz="0" w:space="0" w:color="auto"/>
            <w:bottom w:val="none" w:sz="0" w:space="0" w:color="auto"/>
            <w:right w:val="none" w:sz="0" w:space="0" w:color="auto"/>
          </w:divBdr>
        </w:div>
        <w:div w:id="1933588266">
          <w:marLeft w:val="640"/>
          <w:marRight w:val="0"/>
          <w:marTop w:val="0"/>
          <w:marBottom w:val="0"/>
          <w:divBdr>
            <w:top w:val="none" w:sz="0" w:space="0" w:color="auto"/>
            <w:left w:val="none" w:sz="0" w:space="0" w:color="auto"/>
            <w:bottom w:val="none" w:sz="0" w:space="0" w:color="auto"/>
            <w:right w:val="none" w:sz="0" w:space="0" w:color="auto"/>
          </w:divBdr>
        </w:div>
        <w:div w:id="1940598822">
          <w:marLeft w:val="640"/>
          <w:marRight w:val="0"/>
          <w:marTop w:val="0"/>
          <w:marBottom w:val="0"/>
          <w:divBdr>
            <w:top w:val="none" w:sz="0" w:space="0" w:color="auto"/>
            <w:left w:val="none" w:sz="0" w:space="0" w:color="auto"/>
            <w:bottom w:val="none" w:sz="0" w:space="0" w:color="auto"/>
            <w:right w:val="none" w:sz="0" w:space="0" w:color="auto"/>
          </w:divBdr>
        </w:div>
        <w:div w:id="2007319275">
          <w:marLeft w:val="640"/>
          <w:marRight w:val="0"/>
          <w:marTop w:val="0"/>
          <w:marBottom w:val="0"/>
          <w:divBdr>
            <w:top w:val="none" w:sz="0" w:space="0" w:color="auto"/>
            <w:left w:val="none" w:sz="0" w:space="0" w:color="auto"/>
            <w:bottom w:val="none" w:sz="0" w:space="0" w:color="auto"/>
            <w:right w:val="none" w:sz="0" w:space="0" w:color="auto"/>
          </w:divBdr>
        </w:div>
        <w:div w:id="2010716921">
          <w:marLeft w:val="640"/>
          <w:marRight w:val="0"/>
          <w:marTop w:val="0"/>
          <w:marBottom w:val="0"/>
          <w:divBdr>
            <w:top w:val="none" w:sz="0" w:space="0" w:color="auto"/>
            <w:left w:val="none" w:sz="0" w:space="0" w:color="auto"/>
            <w:bottom w:val="none" w:sz="0" w:space="0" w:color="auto"/>
            <w:right w:val="none" w:sz="0" w:space="0" w:color="auto"/>
          </w:divBdr>
        </w:div>
        <w:div w:id="2015187864">
          <w:marLeft w:val="640"/>
          <w:marRight w:val="0"/>
          <w:marTop w:val="0"/>
          <w:marBottom w:val="0"/>
          <w:divBdr>
            <w:top w:val="none" w:sz="0" w:space="0" w:color="auto"/>
            <w:left w:val="none" w:sz="0" w:space="0" w:color="auto"/>
            <w:bottom w:val="none" w:sz="0" w:space="0" w:color="auto"/>
            <w:right w:val="none" w:sz="0" w:space="0" w:color="auto"/>
          </w:divBdr>
        </w:div>
        <w:div w:id="2058235484">
          <w:marLeft w:val="640"/>
          <w:marRight w:val="0"/>
          <w:marTop w:val="0"/>
          <w:marBottom w:val="0"/>
          <w:divBdr>
            <w:top w:val="none" w:sz="0" w:space="0" w:color="auto"/>
            <w:left w:val="none" w:sz="0" w:space="0" w:color="auto"/>
            <w:bottom w:val="none" w:sz="0" w:space="0" w:color="auto"/>
            <w:right w:val="none" w:sz="0" w:space="0" w:color="auto"/>
          </w:divBdr>
        </w:div>
        <w:div w:id="2065834615">
          <w:marLeft w:val="640"/>
          <w:marRight w:val="0"/>
          <w:marTop w:val="0"/>
          <w:marBottom w:val="0"/>
          <w:divBdr>
            <w:top w:val="none" w:sz="0" w:space="0" w:color="auto"/>
            <w:left w:val="none" w:sz="0" w:space="0" w:color="auto"/>
            <w:bottom w:val="none" w:sz="0" w:space="0" w:color="auto"/>
            <w:right w:val="none" w:sz="0" w:space="0" w:color="auto"/>
          </w:divBdr>
        </w:div>
        <w:div w:id="2073044311">
          <w:marLeft w:val="640"/>
          <w:marRight w:val="0"/>
          <w:marTop w:val="0"/>
          <w:marBottom w:val="0"/>
          <w:divBdr>
            <w:top w:val="none" w:sz="0" w:space="0" w:color="auto"/>
            <w:left w:val="none" w:sz="0" w:space="0" w:color="auto"/>
            <w:bottom w:val="none" w:sz="0" w:space="0" w:color="auto"/>
            <w:right w:val="none" w:sz="0" w:space="0" w:color="auto"/>
          </w:divBdr>
        </w:div>
        <w:div w:id="2087535853">
          <w:marLeft w:val="640"/>
          <w:marRight w:val="0"/>
          <w:marTop w:val="0"/>
          <w:marBottom w:val="0"/>
          <w:divBdr>
            <w:top w:val="none" w:sz="0" w:space="0" w:color="auto"/>
            <w:left w:val="none" w:sz="0" w:space="0" w:color="auto"/>
            <w:bottom w:val="none" w:sz="0" w:space="0" w:color="auto"/>
            <w:right w:val="none" w:sz="0" w:space="0" w:color="auto"/>
          </w:divBdr>
        </w:div>
      </w:divsChild>
    </w:div>
    <w:div w:id="1188788627">
      <w:bodyDiv w:val="1"/>
      <w:marLeft w:val="0"/>
      <w:marRight w:val="0"/>
      <w:marTop w:val="0"/>
      <w:marBottom w:val="0"/>
      <w:divBdr>
        <w:top w:val="none" w:sz="0" w:space="0" w:color="auto"/>
        <w:left w:val="none" w:sz="0" w:space="0" w:color="auto"/>
        <w:bottom w:val="none" w:sz="0" w:space="0" w:color="auto"/>
        <w:right w:val="none" w:sz="0" w:space="0" w:color="auto"/>
      </w:divBdr>
      <w:divsChild>
        <w:div w:id="20976789">
          <w:marLeft w:val="0"/>
          <w:marRight w:val="0"/>
          <w:marTop w:val="0"/>
          <w:marBottom w:val="0"/>
          <w:divBdr>
            <w:top w:val="none" w:sz="0" w:space="0" w:color="auto"/>
            <w:left w:val="none" w:sz="0" w:space="0" w:color="auto"/>
            <w:bottom w:val="none" w:sz="0" w:space="0" w:color="auto"/>
            <w:right w:val="none" w:sz="0" w:space="0" w:color="auto"/>
          </w:divBdr>
        </w:div>
        <w:div w:id="24260730">
          <w:marLeft w:val="0"/>
          <w:marRight w:val="0"/>
          <w:marTop w:val="0"/>
          <w:marBottom w:val="0"/>
          <w:divBdr>
            <w:top w:val="none" w:sz="0" w:space="0" w:color="auto"/>
            <w:left w:val="none" w:sz="0" w:space="0" w:color="auto"/>
            <w:bottom w:val="none" w:sz="0" w:space="0" w:color="auto"/>
            <w:right w:val="none" w:sz="0" w:space="0" w:color="auto"/>
          </w:divBdr>
        </w:div>
        <w:div w:id="29646984">
          <w:marLeft w:val="0"/>
          <w:marRight w:val="0"/>
          <w:marTop w:val="0"/>
          <w:marBottom w:val="0"/>
          <w:divBdr>
            <w:top w:val="none" w:sz="0" w:space="0" w:color="auto"/>
            <w:left w:val="none" w:sz="0" w:space="0" w:color="auto"/>
            <w:bottom w:val="none" w:sz="0" w:space="0" w:color="auto"/>
            <w:right w:val="none" w:sz="0" w:space="0" w:color="auto"/>
          </w:divBdr>
        </w:div>
        <w:div w:id="33700052">
          <w:marLeft w:val="0"/>
          <w:marRight w:val="0"/>
          <w:marTop w:val="0"/>
          <w:marBottom w:val="0"/>
          <w:divBdr>
            <w:top w:val="none" w:sz="0" w:space="0" w:color="auto"/>
            <w:left w:val="none" w:sz="0" w:space="0" w:color="auto"/>
            <w:bottom w:val="none" w:sz="0" w:space="0" w:color="auto"/>
            <w:right w:val="none" w:sz="0" w:space="0" w:color="auto"/>
          </w:divBdr>
        </w:div>
        <w:div w:id="110323482">
          <w:marLeft w:val="0"/>
          <w:marRight w:val="0"/>
          <w:marTop w:val="0"/>
          <w:marBottom w:val="0"/>
          <w:divBdr>
            <w:top w:val="none" w:sz="0" w:space="0" w:color="auto"/>
            <w:left w:val="none" w:sz="0" w:space="0" w:color="auto"/>
            <w:bottom w:val="none" w:sz="0" w:space="0" w:color="auto"/>
            <w:right w:val="none" w:sz="0" w:space="0" w:color="auto"/>
          </w:divBdr>
        </w:div>
        <w:div w:id="121656516">
          <w:marLeft w:val="0"/>
          <w:marRight w:val="0"/>
          <w:marTop w:val="0"/>
          <w:marBottom w:val="0"/>
          <w:divBdr>
            <w:top w:val="none" w:sz="0" w:space="0" w:color="auto"/>
            <w:left w:val="none" w:sz="0" w:space="0" w:color="auto"/>
            <w:bottom w:val="none" w:sz="0" w:space="0" w:color="auto"/>
            <w:right w:val="none" w:sz="0" w:space="0" w:color="auto"/>
          </w:divBdr>
        </w:div>
        <w:div w:id="166673483">
          <w:marLeft w:val="0"/>
          <w:marRight w:val="0"/>
          <w:marTop w:val="0"/>
          <w:marBottom w:val="0"/>
          <w:divBdr>
            <w:top w:val="none" w:sz="0" w:space="0" w:color="auto"/>
            <w:left w:val="none" w:sz="0" w:space="0" w:color="auto"/>
            <w:bottom w:val="none" w:sz="0" w:space="0" w:color="auto"/>
            <w:right w:val="none" w:sz="0" w:space="0" w:color="auto"/>
          </w:divBdr>
        </w:div>
        <w:div w:id="320692883">
          <w:marLeft w:val="0"/>
          <w:marRight w:val="0"/>
          <w:marTop w:val="0"/>
          <w:marBottom w:val="0"/>
          <w:divBdr>
            <w:top w:val="none" w:sz="0" w:space="0" w:color="auto"/>
            <w:left w:val="none" w:sz="0" w:space="0" w:color="auto"/>
            <w:bottom w:val="none" w:sz="0" w:space="0" w:color="auto"/>
            <w:right w:val="none" w:sz="0" w:space="0" w:color="auto"/>
          </w:divBdr>
        </w:div>
        <w:div w:id="370811992">
          <w:marLeft w:val="0"/>
          <w:marRight w:val="0"/>
          <w:marTop w:val="0"/>
          <w:marBottom w:val="0"/>
          <w:divBdr>
            <w:top w:val="none" w:sz="0" w:space="0" w:color="auto"/>
            <w:left w:val="none" w:sz="0" w:space="0" w:color="auto"/>
            <w:bottom w:val="none" w:sz="0" w:space="0" w:color="auto"/>
            <w:right w:val="none" w:sz="0" w:space="0" w:color="auto"/>
          </w:divBdr>
        </w:div>
        <w:div w:id="378746220">
          <w:marLeft w:val="0"/>
          <w:marRight w:val="0"/>
          <w:marTop w:val="0"/>
          <w:marBottom w:val="0"/>
          <w:divBdr>
            <w:top w:val="none" w:sz="0" w:space="0" w:color="auto"/>
            <w:left w:val="none" w:sz="0" w:space="0" w:color="auto"/>
            <w:bottom w:val="none" w:sz="0" w:space="0" w:color="auto"/>
            <w:right w:val="none" w:sz="0" w:space="0" w:color="auto"/>
          </w:divBdr>
        </w:div>
        <w:div w:id="379667415">
          <w:marLeft w:val="0"/>
          <w:marRight w:val="0"/>
          <w:marTop w:val="0"/>
          <w:marBottom w:val="0"/>
          <w:divBdr>
            <w:top w:val="none" w:sz="0" w:space="0" w:color="auto"/>
            <w:left w:val="none" w:sz="0" w:space="0" w:color="auto"/>
            <w:bottom w:val="none" w:sz="0" w:space="0" w:color="auto"/>
            <w:right w:val="none" w:sz="0" w:space="0" w:color="auto"/>
          </w:divBdr>
        </w:div>
        <w:div w:id="406658738">
          <w:marLeft w:val="0"/>
          <w:marRight w:val="0"/>
          <w:marTop w:val="0"/>
          <w:marBottom w:val="0"/>
          <w:divBdr>
            <w:top w:val="none" w:sz="0" w:space="0" w:color="auto"/>
            <w:left w:val="none" w:sz="0" w:space="0" w:color="auto"/>
            <w:bottom w:val="none" w:sz="0" w:space="0" w:color="auto"/>
            <w:right w:val="none" w:sz="0" w:space="0" w:color="auto"/>
          </w:divBdr>
        </w:div>
        <w:div w:id="410472303">
          <w:marLeft w:val="0"/>
          <w:marRight w:val="0"/>
          <w:marTop w:val="0"/>
          <w:marBottom w:val="0"/>
          <w:divBdr>
            <w:top w:val="none" w:sz="0" w:space="0" w:color="auto"/>
            <w:left w:val="none" w:sz="0" w:space="0" w:color="auto"/>
            <w:bottom w:val="none" w:sz="0" w:space="0" w:color="auto"/>
            <w:right w:val="none" w:sz="0" w:space="0" w:color="auto"/>
          </w:divBdr>
        </w:div>
        <w:div w:id="415172004">
          <w:marLeft w:val="0"/>
          <w:marRight w:val="0"/>
          <w:marTop w:val="0"/>
          <w:marBottom w:val="0"/>
          <w:divBdr>
            <w:top w:val="none" w:sz="0" w:space="0" w:color="auto"/>
            <w:left w:val="none" w:sz="0" w:space="0" w:color="auto"/>
            <w:bottom w:val="none" w:sz="0" w:space="0" w:color="auto"/>
            <w:right w:val="none" w:sz="0" w:space="0" w:color="auto"/>
          </w:divBdr>
        </w:div>
        <w:div w:id="474879996">
          <w:marLeft w:val="0"/>
          <w:marRight w:val="0"/>
          <w:marTop w:val="0"/>
          <w:marBottom w:val="0"/>
          <w:divBdr>
            <w:top w:val="none" w:sz="0" w:space="0" w:color="auto"/>
            <w:left w:val="none" w:sz="0" w:space="0" w:color="auto"/>
            <w:bottom w:val="none" w:sz="0" w:space="0" w:color="auto"/>
            <w:right w:val="none" w:sz="0" w:space="0" w:color="auto"/>
          </w:divBdr>
        </w:div>
        <w:div w:id="486554681">
          <w:marLeft w:val="0"/>
          <w:marRight w:val="0"/>
          <w:marTop w:val="0"/>
          <w:marBottom w:val="0"/>
          <w:divBdr>
            <w:top w:val="none" w:sz="0" w:space="0" w:color="auto"/>
            <w:left w:val="none" w:sz="0" w:space="0" w:color="auto"/>
            <w:bottom w:val="none" w:sz="0" w:space="0" w:color="auto"/>
            <w:right w:val="none" w:sz="0" w:space="0" w:color="auto"/>
          </w:divBdr>
        </w:div>
        <w:div w:id="576091237">
          <w:marLeft w:val="0"/>
          <w:marRight w:val="0"/>
          <w:marTop w:val="0"/>
          <w:marBottom w:val="0"/>
          <w:divBdr>
            <w:top w:val="none" w:sz="0" w:space="0" w:color="auto"/>
            <w:left w:val="none" w:sz="0" w:space="0" w:color="auto"/>
            <w:bottom w:val="none" w:sz="0" w:space="0" w:color="auto"/>
            <w:right w:val="none" w:sz="0" w:space="0" w:color="auto"/>
          </w:divBdr>
        </w:div>
        <w:div w:id="581067870">
          <w:marLeft w:val="0"/>
          <w:marRight w:val="0"/>
          <w:marTop w:val="0"/>
          <w:marBottom w:val="0"/>
          <w:divBdr>
            <w:top w:val="none" w:sz="0" w:space="0" w:color="auto"/>
            <w:left w:val="none" w:sz="0" w:space="0" w:color="auto"/>
            <w:bottom w:val="none" w:sz="0" w:space="0" w:color="auto"/>
            <w:right w:val="none" w:sz="0" w:space="0" w:color="auto"/>
          </w:divBdr>
        </w:div>
        <w:div w:id="632711662">
          <w:marLeft w:val="0"/>
          <w:marRight w:val="0"/>
          <w:marTop w:val="0"/>
          <w:marBottom w:val="0"/>
          <w:divBdr>
            <w:top w:val="none" w:sz="0" w:space="0" w:color="auto"/>
            <w:left w:val="none" w:sz="0" w:space="0" w:color="auto"/>
            <w:bottom w:val="none" w:sz="0" w:space="0" w:color="auto"/>
            <w:right w:val="none" w:sz="0" w:space="0" w:color="auto"/>
          </w:divBdr>
        </w:div>
        <w:div w:id="642807145">
          <w:marLeft w:val="0"/>
          <w:marRight w:val="0"/>
          <w:marTop w:val="0"/>
          <w:marBottom w:val="0"/>
          <w:divBdr>
            <w:top w:val="none" w:sz="0" w:space="0" w:color="auto"/>
            <w:left w:val="none" w:sz="0" w:space="0" w:color="auto"/>
            <w:bottom w:val="none" w:sz="0" w:space="0" w:color="auto"/>
            <w:right w:val="none" w:sz="0" w:space="0" w:color="auto"/>
          </w:divBdr>
        </w:div>
        <w:div w:id="711348701">
          <w:marLeft w:val="0"/>
          <w:marRight w:val="0"/>
          <w:marTop w:val="0"/>
          <w:marBottom w:val="0"/>
          <w:divBdr>
            <w:top w:val="none" w:sz="0" w:space="0" w:color="auto"/>
            <w:left w:val="none" w:sz="0" w:space="0" w:color="auto"/>
            <w:bottom w:val="none" w:sz="0" w:space="0" w:color="auto"/>
            <w:right w:val="none" w:sz="0" w:space="0" w:color="auto"/>
          </w:divBdr>
        </w:div>
        <w:div w:id="724136663">
          <w:marLeft w:val="0"/>
          <w:marRight w:val="0"/>
          <w:marTop w:val="0"/>
          <w:marBottom w:val="0"/>
          <w:divBdr>
            <w:top w:val="none" w:sz="0" w:space="0" w:color="auto"/>
            <w:left w:val="none" w:sz="0" w:space="0" w:color="auto"/>
            <w:bottom w:val="none" w:sz="0" w:space="0" w:color="auto"/>
            <w:right w:val="none" w:sz="0" w:space="0" w:color="auto"/>
          </w:divBdr>
        </w:div>
        <w:div w:id="766540194">
          <w:marLeft w:val="0"/>
          <w:marRight w:val="0"/>
          <w:marTop w:val="0"/>
          <w:marBottom w:val="0"/>
          <w:divBdr>
            <w:top w:val="none" w:sz="0" w:space="0" w:color="auto"/>
            <w:left w:val="none" w:sz="0" w:space="0" w:color="auto"/>
            <w:bottom w:val="none" w:sz="0" w:space="0" w:color="auto"/>
            <w:right w:val="none" w:sz="0" w:space="0" w:color="auto"/>
          </w:divBdr>
        </w:div>
        <w:div w:id="815798232">
          <w:marLeft w:val="0"/>
          <w:marRight w:val="0"/>
          <w:marTop w:val="0"/>
          <w:marBottom w:val="0"/>
          <w:divBdr>
            <w:top w:val="none" w:sz="0" w:space="0" w:color="auto"/>
            <w:left w:val="none" w:sz="0" w:space="0" w:color="auto"/>
            <w:bottom w:val="none" w:sz="0" w:space="0" w:color="auto"/>
            <w:right w:val="none" w:sz="0" w:space="0" w:color="auto"/>
          </w:divBdr>
        </w:div>
        <w:div w:id="932863591">
          <w:marLeft w:val="0"/>
          <w:marRight w:val="0"/>
          <w:marTop w:val="0"/>
          <w:marBottom w:val="0"/>
          <w:divBdr>
            <w:top w:val="none" w:sz="0" w:space="0" w:color="auto"/>
            <w:left w:val="none" w:sz="0" w:space="0" w:color="auto"/>
            <w:bottom w:val="none" w:sz="0" w:space="0" w:color="auto"/>
            <w:right w:val="none" w:sz="0" w:space="0" w:color="auto"/>
          </w:divBdr>
        </w:div>
        <w:div w:id="953748562">
          <w:marLeft w:val="0"/>
          <w:marRight w:val="0"/>
          <w:marTop w:val="0"/>
          <w:marBottom w:val="0"/>
          <w:divBdr>
            <w:top w:val="none" w:sz="0" w:space="0" w:color="auto"/>
            <w:left w:val="none" w:sz="0" w:space="0" w:color="auto"/>
            <w:bottom w:val="none" w:sz="0" w:space="0" w:color="auto"/>
            <w:right w:val="none" w:sz="0" w:space="0" w:color="auto"/>
          </w:divBdr>
        </w:div>
        <w:div w:id="959455526">
          <w:marLeft w:val="0"/>
          <w:marRight w:val="0"/>
          <w:marTop w:val="0"/>
          <w:marBottom w:val="0"/>
          <w:divBdr>
            <w:top w:val="none" w:sz="0" w:space="0" w:color="auto"/>
            <w:left w:val="none" w:sz="0" w:space="0" w:color="auto"/>
            <w:bottom w:val="none" w:sz="0" w:space="0" w:color="auto"/>
            <w:right w:val="none" w:sz="0" w:space="0" w:color="auto"/>
          </w:divBdr>
        </w:div>
        <w:div w:id="962421675">
          <w:marLeft w:val="0"/>
          <w:marRight w:val="0"/>
          <w:marTop w:val="0"/>
          <w:marBottom w:val="0"/>
          <w:divBdr>
            <w:top w:val="none" w:sz="0" w:space="0" w:color="auto"/>
            <w:left w:val="none" w:sz="0" w:space="0" w:color="auto"/>
            <w:bottom w:val="none" w:sz="0" w:space="0" w:color="auto"/>
            <w:right w:val="none" w:sz="0" w:space="0" w:color="auto"/>
          </w:divBdr>
        </w:div>
        <w:div w:id="986977337">
          <w:marLeft w:val="0"/>
          <w:marRight w:val="0"/>
          <w:marTop w:val="0"/>
          <w:marBottom w:val="0"/>
          <w:divBdr>
            <w:top w:val="none" w:sz="0" w:space="0" w:color="auto"/>
            <w:left w:val="none" w:sz="0" w:space="0" w:color="auto"/>
            <w:bottom w:val="none" w:sz="0" w:space="0" w:color="auto"/>
            <w:right w:val="none" w:sz="0" w:space="0" w:color="auto"/>
          </w:divBdr>
        </w:div>
        <w:div w:id="1029722052">
          <w:marLeft w:val="0"/>
          <w:marRight w:val="0"/>
          <w:marTop w:val="0"/>
          <w:marBottom w:val="0"/>
          <w:divBdr>
            <w:top w:val="none" w:sz="0" w:space="0" w:color="auto"/>
            <w:left w:val="none" w:sz="0" w:space="0" w:color="auto"/>
            <w:bottom w:val="none" w:sz="0" w:space="0" w:color="auto"/>
            <w:right w:val="none" w:sz="0" w:space="0" w:color="auto"/>
          </w:divBdr>
        </w:div>
        <w:div w:id="1041443057">
          <w:marLeft w:val="0"/>
          <w:marRight w:val="0"/>
          <w:marTop w:val="0"/>
          <w:marBottom w:val="0"/>
          <w:divBdr>
            <w:top w:val="none" w:sz="0" w:space="0" w:color="auto"/>
            <w:left w:val="none" w:sz="0" w:space="0" w:color="auto"/>
            <w:bottom w:val="none" w:sz="0" w:space="0" w:color="auto"/>
            <w:right w:val="none" w:sz="0" w:space="0" w:color="auto"/>
          </w:divBdr>
        </w:div>
        <w:div w:id="1050030560">
          <w:marLeft w:val="0"/>
          <w:marRight w:val="0"/>
          <w:marTop w:val="0"/>
          <w:marBottom w:val="0"/>
          <w:divBdr>
            <w:top w:val="none" w:sz="0" w:space="0" w:color="auto"/>
            <w:left w:val="none" w:sz="0" w:space="0" w:color="auto"/>
            <w:bottom w:val="none" w:sz="0" w:space="0" w:color="auto"/>
            <w:right w:val="none" w:sz="0" w:space="0" w:color="auto"/>
          </w:divBdr>
        </w:div>
        <w:div w:id="1112868279">
          <w:marLeft w:val="0"/>
          <w:marRight w:val="0"/>
          <w:marTop w:val="0"/>
          <w:marBottom w:val="0"/>
          <w:divBdr>
            <w:top w:val="none" w:sz="0" w:space="0" w:color="auto"/>
            <w:left w:val="none" w:sz="0" w:space="0" w:color="auto"/>
            <w:bottom w:val="none" w:sz="0" w:space="0" w:color="auto"/>
            <w:right w:val="none" w:sz="0" w:space="0" w:color="auto"/>
          </w:divBdr>
        </w:div>
        <w:div w:id="1126116411">
          <w:marLeft w:val="0"/>
          <w:marRight w:val="0"/>
          <w:marTop w:val="0"/>
          <w:marBottom w:val="0"/>
          <w:divBdr>
            <w:top w:val="none" w:sz="0" w:space="0" w:color="auto"/>
            <w:left w:val="none" w:sz="0" w:space="0" w:color="auto"/>
            <w:bottom w:val="none" w:sz="0" w:space="0" w:color="auto"/>
            <w:right w:val="none" w:sz="0" w:space="0" w:color="auto"/>
          </w:divBdr>
        </w:div>
        <w:div w:id="1166440110">
          <w:marLeft w:val="0"/>
          <w:marRight w:val="0"/>
          <w:marTop w:val="0"/>
          <w:marBottom w:val="0"/>
          <w:divBdr>
            <w:top w:val="none" w:sz="0" w:space="0" w:color="auto"/>
            <w:left w:val="none" w:sz="0" w:space="0" w:color="auto"/>
            <w:bottom w:val="none" w:sz="0" w:space="0" w:color="auto"/>
            <w:right w:val="none" w:sz="0" w:space="0" w:color="auto"/>
          </w:divBdr>
        </w:div>
        <w:div w:id="1347101202">
          <w:marLeft w:val="0"/>
          <w:marRight w:val="0"/>
          <w:marTop w:val="0"/>
          <w:marBottom w:val="0"/>
          <w:divBdr>
            <w:top w:val="none" w:sz="0" w:space="0" w:color="auto"/>
            <w:left w:val="none" w:sz="0" w:space="0" w:color="auto"/>
            <w:bottom w:val="none" w:sz="0" w:space="0" w:color="auto"/>
            <w:right w:val="none" w:sz="0" w:space="0" w:color="auto"/>
          </w:divBdr>
        </w:div>
        <w:div w:id="1405449180">
          <w:marLeft w:val="0"/>
          <w:marRight w:val="0"/>
          <w:marTop w:val="0"/>
          <w:marBottom w:val="0"/>
          <w:divBdr>
            <w:top w:val="none" w:sz="0" w:space="0" w:color="auto"/>
            <w:left w:val="none" w:sz="0" w:space="0" w:color="auto"/>
            <w:bottom w:val="none" w:sz="0" w:space="0" w:color="auto"/>
            <w:right w:val="none" w:sz="0" w:space="0" w:color="auto"/>
          </w:divBdr>
        </w:div>
        <w:div w:id="1479493227">
          <w:marLeft w:val="0"/>
          <w:marRight w:val="0"/>
          <w:marTop w:val="0"/>
          <w:marBottom w:val="0"/>
          <w:divBdr>
            <w:top w:val="none" w:sz="0" w:space="0" w:color="auto"/>
            <w:left w:val="none" w:sz="0" w:space="0" w:color="auto"/>
            <w:bottom w:val="none" w:sz="0" w:space="0" w:color="auto"/>
            <w:right w:val="none" w:sz="0" w:space="0" w:color="auto"/>
          </w:divBdr>
        </w:div>
        <w:div w:id="1501652375">
          <w:marLeft w:val="0"/>
          <w:marRight w:val="0"/>
          <w:marTop w:val="0"/>
          <w:marBottom w:val="0"/>
          <w:divBdr>
            <w:top w:val="none" w:sz="0" w:space="0" w:color="auto"/>
            <w:left w:val="none" w:sz="0" w:space="0" w:color="auto"/>
            <w:bottom w:val="none" w:sz="0" w:space="0" w:color="auto"/>
            <w:right w:val="none" w:sz="0" w:space="0" w:color="auto"/>
          </w:divBdr>
        </w:div>
        <w:div w:id="1502157802">
          <w:marLeft w:val="0"/>
          <w:marRight w:val="0"/>
          <w:marTop w:val="0"/>
          <w:marBottom w:val="0"/>
          <w:divBdr>
            <w:top w:val="none" w:sz="0" w:space="0" w:color="auto"/>
            <w:left w:val="none" w:sz="0" w:space="0" w:color="auto"/>
            <w:bottom w:val="none" w:sz="0" w:space="0" w:color="auto"/>
            <w:right w:val="none" w:sz="0" w:space="0" w:color="auto"/>
          </w:divBdr>
        </w:div>
        <w:div w:id="1510950800">
          <w:marLeft w:val="0"/>
          <w:marRight w:val="0"/>
          <w:marTop w:val="0"/>
          <w:marBottom w:val="0"/>
          <w:divBdr>
            <w:top w:val="none" w:sz="0" w:space="0" w:color="auto"/>
            <w:left w:val="none" w:sz="0" w:space="0" w:color="auto"/>
            <w:bottom w:val="none" w:sz="0" w:space="0" w:color="auto"/>
            <w:right w:val="none" w:sz="0" w:space="0" w:color="auto"/>
          </w:divBdr>
        </w:div>
        <w:div w:id="1518303524">
          <w:marLeft w:val="0"/>
          <w:marRight w:val="0"/>
          <w:marTop w:val="0"/>
          <w:marBottom w:val="0"/>
          <w:divBdr>
            <w:top w:val="none" w:sz="0" w:space="0" w:color="auto"/>
            <w:left w:val="none" w:sz="0" w:space="0" w:color="auto"/>
            <w:bottom w:val="none" w:sz="0" w:space="0" w:color="auto"/>
            <w:right w:val="none" w:sz="0" w:space="0" w:color="auto"/>
          </w:divBdr>
        </w:div>
        <w:div w:id="1520464892">
          <w:marLeft w:val="0"/>
          <w:marRight w:val="0"/>
          <w:marTop w:val="0"/>
          <w:marBottom w:val="0"/>
          <w:divBdr>
            <w:top w:val="none" w:sz="0" w:space="0" w:color="auto"/>
            <w:left w:val="none" w:sz="0" w:space="0" w:color="auto"/>
            <w:bottom w:val="none" w:sz="0" w:space="0" w:color="auto"/>
            <w:right w:val="none" w:sz="0" w:space="0" w:color="auto"/>
          </w:divBdr>
        </w:div>
        <w:div w:id="1529636335">
          <w:marLeft w:val="0"/>
          <w:marRight w:val="0"/>
          <w:marTop w:val="0"/>
          <w:marBottom w:val="0"/>
          <w:divBdr>
            <w:top w:val="none" w:sz="0" w:space="0" w:color="auto"/>
            <w:left w:val="none" w:sz="0" w:space="0" w:color="auto"/>
            <w:bottom w:val="none" w:sz="0" w:space="0" w:color="auto"/>
            <w:right w:val="none" w:sz="0" w:space="0" w:color="auto"/>
          </w:divBdr>
        </w:div>
        <w:div w:id="1641880227">
          <w:marLeft w:val="0"/>
          <w:marRight w:val="0"/>
          <w:marTop w:val="0"/>
          <w:marBottom w:val="0"/>
          <w:divBdr>
            <w:top w:val="none" w:sz="0" w:space="0" w:color="auto"/>
            <w:left w:val="none" w:sz="0" w:space="0" w:color="auto"/>
            <w:bottom w:val="none" w:sz="0" w:space="0" w:color="auto"/>
            <w:right w:val="none" w:sz="0" w:space="0" w:color="auto"/>
          </w:divBdr>
        </w:div>
        <w:div w:id="1701008701">
          <w:marLeft w:val="0"/>
          <w:marRight w:val="0"/>
          <w:marTop w:val="0"/>
          <w:marBottom w:val="0"/>
          <w:divBdr>
            <w:top w:val="none" w:sz="0" w:space="0" w:color="auto"/>
            <w:left w:val="none" w:sz="0" w:space="0" w:color="auto"/>
            <w:bottom w:val="none" w:sz="0" w:space="0" w:color="auto"/>
            <w:right w:val="none" w:sz="0" w:space="0" w:color="auto"/>
          </w:divBdr>
        </w:div>
        <w:div w:id="1824857267">
          <w:marLeft w:val="0"/>
          <w:marRight w:val="0"/>
          <w:marTop w:val="0"/>
          <w:marBottom w:val="0"/>
          <w:divBdr>
            <w:top w:val="none" w:sz="0" w:space="0" w:color="auto"/>
            <w:left w:val="none" w:sz="0" w:space="0" w:color="auto"/>
            <w:bottom w:val="none" w:sz="0" w:space="0" w:color="auto"/>
            <w:right w:val="none" w:sz="0" w:space="0" w:color="auto"/>
          </w:divBdr>
        </w:div>
        <w:div w:id="1845625757">
          <w:marLeft w:val="0"/>
          <w:marRight w:val="0"/>
          <w:marTop w:val="0"/>
          <w:marBottom w:val="0"/>
          <w:divBdr>
            <w:top w:val="none" w:sz="0" w:space="0" w:color="auto"/>
            <w:left w:val="none" w:sz="0" w:space="0" w:color="auto"/>
            <w:bottom w:val="none" w:sz="0" w:space="0" w:color="auto"/>
            <w:right w:val="none" w:sz="0" w:space="0" w:color="auto"/>
          </w:divBdr>
        </w:div>
        <w:div w:id="1846361713">
          <w:marLeft w:val="0"/>
          <w:marRight w:val="0"/>
          <w:marTop w:val="0"/>
          <w:marBottom w:val="0"/>
          <w:divBdr>
            <w:top w:val="none" w:sz="0" w:space="0" w:color="auto"/>
            <w:left w:val="none" w:sz="0" w:space="0" w:color="auto"/>
            <w:bottom w:val="none" w:sz="0" w:space="0" w:color="auto"/>
            <w:right w:val="none" w:sz="0" w:space="0" w:color="auto"/>
          </w:divBdr>
        </w:div>
        <w:div w:id="1873956808">
          <w:marLeft w:val="0"/>
          <w:marRight w:val="0"/>
          <w:marTop w:val="0"/>
          <w:marBottom w:val="0"/>
          <w:divBdr>
            <w:top w:val="none" w:sz="0" w:space="0" w:color="auto"/>
            <w:left w:val="none" w:sz="0" w:space="0" w:color="auto"/>
            <w:bottom w:val="none" w:sz="0" w:space="0" w:color="auto"/>
            <w:right w:val="none" w:sz="0" w:space="0" w:color="auto"/>
          </w:divBdr>
        </w:div>
        <w:div w:id="1884095828">
          <w:marLeft w:val="0"/>
          <w:marRight w:val="0"/>
          <w:marTop w:val="0"/>
          <w:marBottom w:val="0"/>
          <w:divBdr>
            <w:top w:val="none" w:sz="0" w:space="0" w:color="auto"/>
            <w:left w:val="none" w:sz="0" w:space="0" w:color="auto"/>
            <w:bottom w:val="none" w:sz="0" w:space="0" w:color="auto"/>
            <w:right w:val="none" w:sz="0" w:space="0" w:color="auto"/>
          </w:divBdr>
        </w:div>
        <w:div w:id="1897471176">
          <w:marLeft w:val="0"/>
          <w:marRight w:val="0"/>
          <w:marTop w:val="0"/>
          <w:marBottom w:val="0"/>
          <w:divBdr>
            <w:top w:val="none" w:sz="0" w:space="0" w:color="auto"/>
            <w:left w:val="none" w:sz="0" w:space="0" w:color="auto"/>
            <w:bottom w:val="none" w:sz="0" w:space="0" w:color="auto"/>
            <w:right w:val="none" w:sz="0" w:space="0" w:color="auto"/>
          </w:divBdr>
        </w:div>
        <w:div w:id="1902673055">
          <w:marLeft w:val="0"/>
          <w:marRight w:val="0"/>
          <w:marTop w:val="0"/>
          <w:marBottom w:val="0"/>
          <w:divBdr>
            <w:top w:val="none" w:sz="0" w:space="0" w:color="auto"/>
            <w:left w:val="none" w:sz="0" w:space="0" w:color="auto"/>
            <w:bottom w:val="none" w:sz="0" w:space="0" w:color="auto"/>
            <w:right w:val="none" w:sz="0" w:space="0" w:color="auto"/>
          </w:divBdr>
        </w:div>
        <w:div w:id="1984037855">
          <w:marLeft w:val="0"/>
          <w:marRight w:val="0"/>
          <w:marTop w:val="0"/>
          <w:marBottom w:val="0"/>
          <w:divBdr>
            <w:top w:val="none" w:sz="0" w:space="0" w:color="auto"/>
            <w:left w:val="none" w:sz="0" w:space="0" w:color="auto"/>
            <w:bottom w:val="none" w:sz="0" w:space="0" w:color="auto"/>
            <w:right w:val="none" w:sz="0" w:space="0" w:color="auto"/>
          </w:divBdr>
        </w:div>
        <w:div w:id="2076051012">
          <w:marLeft w:val="0"/>
          <w:marRight w:val="0"/>
          <w:marTop w:val="0"/>
          <w:marBottom w:val="0"/>
          <w:divBdr>
            <w:top w:val="none" w:sz="0" w:space="0" w:color="auto"/>
            <w:left w:val="none" w:sz="0" w:space="0" w:color="auto"/>
            <w:bottom w:val="none" w:sz="0" w:space="0" w:color="auto"/>
            <w:right w:val="none" w:sz="0" w:space="0" w:color="auto"/>
          </w:divBdr>
        </w:div>
        <w:div w:id="2096198101">
          <w:marLeft w:val="0"/>
          <w:marRight w:val="0"/>
          <w:marTop w:val="0"/>
          <w:marBottom w:val="0"/>
          <w:divBdr>
            <w:top w:val="none" w:sz="0" w:space="0" w:color="auto"/>
            <w:left w:val="none" w:sz="0" w:space="0" w:color="auto"/>
            <w:bottom w:val="none" w:sz="0" w:space="0" w:color="auto"/>
            <w:right w:val="none" w:sz="0" w:space="0" w:color="auto"/>
          </w:divBdr>
        </w:div>
        <w:div w:id="2130320167">
          <w:marLeft w:val="0"/>
          <w:marRight w:val="0"/>
          <w:marTop w:val="0"/>
          <w:marBottom w:val="0"/>
          <w:divBdr>
            <w:top w:val="none" w:sz="0" w:space="0" w:color="auto"/>
            <w:left w:val="none" w:sz="0" w:space="0" w:color="auto"/>
            <w:bottom w:val="none" w:sz="0" w:space="0" w:color="auto"/>
            <w:right w:val="none" w:sz="0" w:space="0" w:color="auto"/>
          </w:divBdr>
        </w:div>
        <w:div w:id="2141995352">
          <w:marLeft w:val="0"/>
          <w:marRight w:val="0"/>
          <w:marTop w:val="0"/>
          <w:marBottom w:val="0"/>
          <w:divBdr>
            <w:top w:val="none" w:sz="0" w:space="0" w:color="auto"/>
            <w:left w:val="none" w:sz="0" w:space="0" w:color="auto"/>
            <w:bottom w:val="none" w:sz="0" w:space="0" w:color="auto"/>
            <w:right w:val="none" w:sz="0" w:space="0" w:color="auto"/>
          </w:divBdr>
        </w:div>
      </w:divsChild>
    </w:div>
    <w:div w:id="1200048338">
      <w:bodyDiv w:val="1"/>
      <w:marLeft w:val="0"/>
      <w:marRight w:val="0"/>
      <w:marTop w:val="0"/>
      <w:marBottom w:val="0"/>
      <w:divBdr>
        <w:top w:val="none" w:sz="0" w:space="0" w:color="auto"/>
        <w:left w:val="none" w:sz="0" w:space="0" w:color="auto"/>
        <w:bottom w:val="none" w:sz="0" w:space="0" w:color="auto"/>
        <w:right w:val="none" w:sz="0" w:space="0" w:color="auto"/>
      </w:divBdr>
    </w:div>
    <w:div w:id="1202327318">
      <w:bodyDiv w:val="1"/>
      <w:marLeft w:val="0"/>
      <w:marRight w:val="0"/>
      <w:marTop w:val="0"/>
      <w:marBottom w:val="0"/>
      <w:divBdr>
        <w:top w:val="none" w:sz="0" w:space="0" w:color="auto"/>
        <w:left w:val="none" w:sz="0" w:space="0" w:color="auto"/>
        <w:bottom w:val="none" w:sz="0" w:space="0" w:color="auto"/>
        <w:right w:val="none" w:sz="0" w:space="0" w:color="auto"/>
      </w:divBdr>
      <w:divsChild>
        <w:div w:id="17969324">
          <w:marLeft w:val="640"/>
          <w:marRight w:val="0"/>
          <w:marTop w:val="0"/>
          <w:marBottom w:val="0"/>
          <w:divBdr>
            <w:top w:val="none" w:sz="0" w:space="0" w:color="auto"/>
            <w:left w:val="none" w:sz="0" w:space="0" w:color="auto"/>
            <w:bottom w:val="none" w:sz="0" w:space="0" w:color="auto"/>
            <w:right w:val="none" w:sz="0" w:space="0" w:color="auto"/>
          </w:divBdr>
        </w:div>
        <w:div w:id="18702491">
          <w:marLeft w:val="640"/>
          <w:marRight w:val="0"/>
          <w:marTop w:val="0"/>
          <w:marBottom w:val="0"/>
          <w:divBdr>
            <w:top w:val="none" w:sz="0" w:space="0" w:color="auto"/>
            <w:left w:val="none" w:sz="0" w:space="0" w:color="auto"/>
            <w:bottom w:val="none" w:sz="0" w:space="0" w:color="auto"/>
            <w:right w:val="none" w:sz="0" w:space="0" w:color="auto"/>
          </w:divBdr>
        </w:div>
        <w:div w:id="33703600">
          <w:marLeft w:val="640"/>
          <w:marRight w:val="0"/>
          <w:marTop w:val="0"/>
          <w:marBottom w:val="0"/>
          <w:divBdr>
            <w:top w:val="none" w:sz="0" w:space="0" w:color="auto"/>
            <w:left w:val="none" w:sz="0" w:space="0" w:color="auto"/>
            <w:bottom w:val="none" w:sz="0" w:space="0" w:color="auto"/>
            <w:right w:val="none" w:sz="0" w:space="0" w:color="auto"/>
          </w:divBdr>
        </w:div>
        <w:div w:id="64883676">
          <w:marLeft w:val="640"/>
          <w:marRight w:val="0"/>
          <w:marTop w:val="0"/>
          <w:marBottom w:val="0"/>
          <w:divBdr>
            <w:top w:val="none" w:sz="0" w:space="0" w:color="auto"/>
            <w:left w:val="none" w:sz="0" w:space="0" w:color="auto"/>
            <w:bottom w:val="none" w:sz="0" w:space="0" w:color="auto"/>
            <w:right w:val="none" w:sz="0" w:space="0" w:color="auto"/>
          </w:divBdr>
        </w:div>
        <w:div w:id="112360928">
          <w:marLeft w:val="640"/>
          <w:marRight w:val="0"/>
          <w:marTop w:val="0"/>
          <w:marBottom w:val="0"/>
          <w:divBdr>
            <w:top w:val="none" w:sz="0" w:space="0" w:color="auto"/>
            <w:left w:val="none" w:sz="0" w:space="0" w:color="auto"/>
            <w:bottom w:val="none" w:sz="0" w:space="0" w:color="auto"/>
            <w:right w:val="none" w:sz="0" w:space="0" w:color="auto"/>
          </w:divBdr>
        </w:div>
        <w:div w:id="161898726">
          <w:marLeft w:val="640"/>
          <w:marRight w:val="0"/>
          <w:marTop w:val="0"/>
          <w:marBottom w:val="0"/>
          <w:divBdr>
            <w:top w:val="none" w:sz="0" w:space="0" w:color="auto"/>
            <w:left w:val="none" w:sz="0" w:space="0" w:color="auto"/>
            <w:bottom w:val="none" w:sz="0" w:space="0" w:color="auto"/>
            <w:right w:val="none" w:sz="0" w:space="0" w:color="auto"/>
          </w:divBdr>
        </w:div>
        <w:div w:id="234365684">
          <w:marLeft w:val="640"/>
          <w:marRight w:val="0"/>
          <w:marTop w:val="0"/>
          <w:marBottom w:val="0"/>
          <w:divBdr>
            <w:top w:val="none" w:sz="0" w:space="0" w:color="auto"/>
            <w:left w:val="none" w:sz="0" w:space="0" w:color="auto"/>
            <w:bottom w:val="none" w:sz="0" w:space="0" w:color="auto"/>
            <w:right w:val="none" w:sz="0" w:space="0" w:color="auto"/>
          </w:divBdr>
        </w:div>
        <w:div w:id="264659385">
          <w:marLeft w:val="640"/>
          <w:marRight w:val="0"/>
          <w:marTop w:val="0"/>
          <w:marBottom w:val="0"/>
          <w:divBdr>
            <w:top w:val="none" w:sz="0" w:space="0" w:color="auto"/>
            <w:left w:val="none" w:sz="0" w:space="0" w:color="auto"/>
            <w:bottom w:val="none" w:sz="0" w:space="0" w:color="auto"/>
            <w:right w:val="none" w:sz="0" w:space="0" w:color="auto"/>
          </w:divBdr>
        </w:div>
        <w:div w:id="350255773">
          <w:marLeft w:val="640"/>
          <w:marRight w:val="0"/>
          <w:marTop w:val="0"/>
          <w:marBottom w:val="0"/>
          <w:divBdr>
            <w:top w:val="none" w:sz="0" w:space="0" w:color="auto"/>
            <w:left w:val="none" w:sz="0" w:space="0" w:color="auto"/>
            <w:bottom w:val="none" w:sz="0" w:space="0" w:color="auto"/>
            <w:right w:val="none" w:sz="0" w:space="0" w:color="auto"/>
          </w:divBdr>
        </w:div>
        <w:div w:id="356740037">
          <w:marLeft w:val="640"/>
          <w:marRight w:val="0"/>
          <w:marTop w:val="0"/>
          <w:marBottom w:val="0"/>
          <w:divBdr>
            <w:top w:val="none" w:sz="0" w:space="0" w:color="auto"/>
            <w:left w:val="none" w:sz="0" w:space="0" w:color="auto"/>
            <w:bottom w:val="none" w:sz="0" w:space="0" w:color="auto"/>
            <w:right w:val="none" w:sz="0" w:space="0" w:color="auto"/>
          </w:divBdr>
        </w:div>
        <w:div w:id="357656943">
          <w:marLeft w:val="640"/>
          <w:marRight w:val="0"/>
          <w:marTop w:val="0"/>
          <w:marBottom w:val="0"/>
          <w:divBdr>
            <w:top w:val="none" w:sz="0" w:space="0" w:color="auto"/>
            <w:left w:val="none" w:sz="0" w:space="0" w:color="auto"/>
            <w:bottom w:val="none" w:sz="0" w:space="0" w:color="auto"/>
            <w:right w:val="none" w:sz="0" w:space="0" w:color="auto"/>
          </w:divBdr>
        </w:div>
        <w:div w:id="474299899">
          <w:marLeft w:val="640"/>
          <w:marRight w:val="0"/>
          <w:marTop w:val="0"/>
          <w:marBottom w:val="0"/>
          <w:divBdr>
            <w:top w:val="none" w:sz="0" w:space="0" w:color="auto"/>
            <w:left w:val="none" w:sz="0" w:space="0" w:color="auto"/>
            <w:bottom w:val="none" w:sz="0" w:space="0" w:color="auto"/>
            <w:right w:val="none" w:sz="0" w:space="0" w:color="auto"/>
          </w:divBdr>
        </w:div>
        <w:div w:id="499808282">
          <w:marLeft w:val="640"/>
          <w:marRight w:val="0"/>
          <w:marTop w:val="0"/>
          <w:marBottom w:val="0"/>
          <w:divBdr>
            <w:top w:val="none" w:sz="0" w:space="0" w:color="auto"/>
            <w:left w:val="none" w:sz="0" w:space="0" w:color="auto"/>
            <w:bottom w:val="none" w:sz="0" w:space="0" w:color="auto"/>
            <w:right w:val="none" w:sz="0" w:space="0" w:color="auto"/>
          </w:divBdr>
        </w:div>
        <w:div w:id="565068336">
          <w:marLeft w:val="640"/>
          <w:marRight w:val="0"/>
          <w:marTop w:val="0"/>
          <w:marBottom w:val="0"/>
          <w:divBdr>
            <w:top w:val="none" w:sz="0" w:space="0" w:color="auto"/>
            <w:left w:val="none" w:sz="0" w:space="0" w:color="auto"/>
            <w:bottom w:val="none" w:sz="0" w:space="0" w:color="auto"/>
            <w:right w:val="none" w:sz="0" w:space="0" w:color="auto"/>
          </w:divBdr>
        </w:div>
        <w:div w:id="630482377">
          <w:marLeft w:val="640"/>
          <w:marRight w:val="0"/>
          <w:marTop w:val="0"/>
          <w:marBottom w:val="0"/>
          <w:divBdr>
            <w:top w:val="none" w:sz="0" w:space="0" w:color="auto"/>
            <w:left w:val="none" w:sz="0" w:space="0" w:color="auto"/>
            <w:bottom w:val="none" w:sz="0" w:space="0" w:color="auto"/>
            <w:right w:val="none" w:sz="0" w:space="0" w:color="auto"/>
          </w:divBdr>
        </w:div>
        <w:div w:id="643194875">
          <w:marLeft w:val="640"/>
          <w:marRight w:val="0"/>
          <w:marTop w:val="0"/>
          <w:marBottom w:val="0"/>
          <w:divBdr>
            <w:top w:val="none" w:sz="0" w:space="0" w:color="auto"/>
            <w:left w:val="none" w:sz="0" w:space="0" w:color="auto"/>
            <w:bottom w:val="none" w:sz="0" w:space="0" w:color="auto"/>
            <w:right w:val="none" w:sz="0" w:space="0" w:color="auto"/>
          </w:divBdr>
        </w:div>
        <w:div w:id="782504401">
          <w:marLeft w:val="640"/>
          <w:marRight w:val="0"/>
          <w:marTop w:val="0"/>
          <w:marBottom w:val="0"/>
          <w:divBdr>
            <w:top w:val="none" w:sz="0" w:space="0" w:color="auto"/>
            <w:left w:val="none" w:sz="0" w:space="0" w:color="auto"/>
            <w:bottom w:val="none" w:sz="0" w:space="0" w:color="auto"/>
            <w:right w:val="none" w:sz="0" w:space="0" w:color="auto"/>
          </w:divBdr>
        </w:div>
        <w:div w:id="785657264">
          <w:marLeft w:val="640"/>
          <w:marRight w:val="0"/>
          <w:marTop w:val="0"/>
          <w:marBottom w:val="0"/>
          <w:divBdr>
            <w:top w:val="none" w:sz="0" w:space="0" w:color="auto"/>
            <w:left w:val="none" w:sz="0" w:space="0" w:color="auto"/>
            <w:bottom w:val="none" w:sz="0" w:space="0" w:color="auto"/>
            <w:right w:val="none" w:sz="0" w:space="0" w:color="auto"/>
          </w:divBdr>
        </w:div>
        <w:div w:id="838929170">
          <w:marLeft w:val="640"/>
          <w:marRight w:val="0"/>
          <w:marTop w:val="0"/>
          <w:marBottom w:val="0"/>
          <w:divBdr>
            <w:top w:val="none" w:sz="0" w:space="0" w:color="auto"/>
            <w:left w:val="none" w:sz="0" w:space="0" w:color="auto"/>
            <w:bottom w:val="none" w:sz="0" w:space="0" w:color="auto"/>
            <w:right w:val="none" w:sz="0" w:space="0" w:color="auto"/>
          </w:divBdr>
        </w:div>
        <w:div w:id="876696743">
          <w:marLeft w:val="640"/>
          <w:marRight w:val="0"/>
          <w:marTop w:val="0"/>
          <w:marBottom w:val="0"/>
          <w:divBdr>
            <w:top w:val="none" w:sz="0" w:space="0" w:color="auto"/>
            <w:left w:val="none" w:sz="0" w:space="0" w:color="auto"/>
            <w:bottom w:val="none" w:sz="0" w:space="0" w:color="auto"/>
            <w:right w:val="none" w:sz="0" w:space="0" w:color="auto"/>
          </w:divBdr>
        </w:div>
        <w:div w:id="904415590">
          <w:marLeft w:val="640"/>
          <w:marRight w:val="0"/>
          <w:marTop w:val="0"/>
          <w:marBottom w:val="0"/>
          <w:divBdr>
            <w:top w:val="none" w:sz="0" w:space="0" w:color="auto"/>
            <w:left w:val="none" w:sz="0" w:space="0" w:color="auto"/>
            <w:bottom w:val="none" w:sz="0" w:space="0" w:color="auto"/>
            <w:right w:val="none" w:sz="0" w:space="0" w:color="auto"/>
          </w:divBdr>
        </w:div>
        <w:div w:id="932591711">
          <w:marLeft w:val="640"/>
          <w:marRight w:val="0"/>
          <w:marTop w:val="0"/>
          <w:marBottom w:val="0"/>
          <w:divBdr>
            <w:top w:val="none" w:sz="0" w:space="0" w:color="auto"/>
            <w:left w:val="none" w:sz="0" w:space="0" w:color="auto"/>
            <w:bottom w:val="none" w:sz="0" w:space="0" w:color="auto"/>
            <w:right w:val="none" w:sz="0" w:space="0" w:color="auto"/>
          </w:divBdr>
        </w:div>
        <w:div w:id="942569893">
          <w:marLeft w:val="640"/>
          <w:marRight w:val="0"/>
          <w:marTop w:val="0"/>
          <w:marBottom w:val="0"/>
          <w:divBdr>
            <w:top w:val="none" w:sz="0" w:space="0" w:color="auto"/>
            <w:left w:val="none" w:sz="0" w:space="0" w:color="auto"/>
            <w:bottom w:val="none" w:sz="0" w:space="0" w:color="auto"/>
            <w:right w:val="none" w:sz="0" w:space="0" w:color="auto"/>
          </w:divBdr>
        </w:div>
        <w:div w:id="945231258">
          <w:marLeft w:val="640"/>
          <w:marRight w:val="0"/>
          <w:marTop w:val="0"/>
          <w:marBottom w:val="0"/>
          <w:divBdr>
            <w:top w:val="none" w:sz="0" w:space="0" w:color="auto"/>
            <w:left w:val="none" w:sz="0" w:space="0" w:color="auto"/>
            <w:bottom w:val="none" w:sz="0" w:space="0" w:color="auto"/>
            <w:right w:val="none" w:sz="0" w:space="0" w:color="auto"/>
          </w:divBdr>
        </w:div>
        <w:div w:id="973759430">
          <w:marLeft w:val="640"/>
          <w:marRight w:val="0"/>
          <w:marTop w:val="0"/>
          <w:marBottom w:val="0"/>
          <w:divBdr>
            <w:top w:val="none" w:sz="0" w:space="0" w:color="auto"/>
            <w:left w:val="none" w:sz="0" w:space="0" w:color="auto"/>
            <w:bottom w:val="none" w:sz="0" w:space="0" w:color="auto"/>
            <w:right w:val="none" w:sz="0" w:space="0" w:color="auto"/>
          </w:divBdr>
        </w:div>
        <w:div w:id="993946480">
          <w:marLeft w:val="640"/>
          <w:marRight w:val="0"/>
          <w:marTop w:val="0"/>
          <w:marBottom w:val="0"/>
          <w:divBdr>
            <w:top w:val="none" w:sz="0" w:space="0" w:color="auto"/>
            <w:left w:val="none" w:sz="0" w:space="0" w:color="auto"/>
            <w:bottom w:val="none" w:sz="0" w:space="0" w:color="auto"/>
            <w:right w:val="none" w:sz="0" w:space="0" w:color="auto"/>
          </w:divBdr>
        </w:div>
        <w:div w:id="1016268046">
          <w:marLeft w:val="640"/>
          <w:marRight w:val="0"/>
          <w:marTop w:val="0"/>
          <w:marBottom w:val="0"/>
          <w:divBdr>
            <w:top w:val="none" w:sz="0" w:space="0" w:color="auto"/>
            <w:left w:val="none" w:sz="0" w:space="0" w:color="auto"/>
            <w:bottom w:val="none" w:sz="0" w:space="0" w:color="auto"/>
            <w:right w:val="none" w:sz="0" w:space="0" w:color="auto"/>
          </w:divBdr>
        </w:div>
        <w:div w:id="1030106718">
          <w:marLeft w:val="640"/>
          <w:marRight w:val="0"/>
          <w:marTop w:val="0"/>
          <w:marBottom w:val="0"/>
          <w:divBdr>
            <w:top w:val="none" w:sz="0" w:space="0" w:color="auto"/>
            <w:left w:val="none" w:sz="0" w:space="0" w:color="auto"/>
            <w:bottom w:val="none" w:sz="0" w:space="0" w:color="auto"/>
            <w:right w:val="none" w:sz="0" w:space="0" w:color="auto"/>
          </w:divBdr>
        </w:div>
        <w:div w:id="1117141406">
          <w:marLeft w:val="640"/>
          <w:marRight w:val="0"/>
          <w:marTop w:val="0"/>
          <w:marBottom w:val="0"/>
          <w:divBdr>
            <w:top w:val="none" w:sz="0" w:space="0" w:color="auto"/>
            <w:left w:val="none" w:sz="0" w:space="0" w:color="auto"/>
            <w:bottom w:val="none" w:sz="0" w:space="0" w:color="auto"/>
            <w:right w:val="none" w:sz="0" w:space="0" w:color="auto"/>
          </w:divBdr>
        </w:div>
        <w:div w:id="1246066286">
          <w:marLeft w:val="640"/>
          <w:marRight w:val="0"/>
          <w:marTop w:val="0"/>
          <w:marBottom w:val="0"/>
          <w:divBdr>
            <w:top w:val="none" w:sz="0" w:space="0" w:color="auto"/>
            <w:left w:val="none" w:sz="0" w:space="0" w:color="auto"/>
            <w:bottom w:val="none" w:sz="0" w:space="0" w:color="auto"/>
            <w:right w:val="none" w:sz="0" w:space="0" w:color="auto"/>
          </w:divBdr>
        </w:div>
        <w:div w:id="1250306759">
          <w:marLeft w:val="640"/>
          <w:marRight w:val="0"/>
          <w:marTop w:val="0"/>
          <w:marBottom w:val="0"/>
          <w:divBdr>
            <w:top w:val="none" w:sz="0" w:space="0" w:color="auto"/>
            <w:left w:val="none" w:sz="0" w:space="0" w:color="auto"/>
            <w:bottom w:val="none" w:sz="0" w:space="0" w:color="auto"/>
            <w:right w:val="none" w:sz="0" w:space="0" w:color="auto"/>
          </w:divBdr>
        </w:div>
        <w:div w:id="1261141246">
          <w:marLeft w:val="640"/>
          <w:marRight w:val="0"/>
          <w:marTop w:val="0"/>
          <w:marBottom w:val="0"/>
          <w:divBdr>
            <w:top w:val="none" w:sz="0" w:space="0" w:color="auto"/>
            <w:left w:val="none" w:sz="0" w:space="0" w:color="auto"/>
            <w:bottom w:val="none" w:sz="0" w:space="0" w:color="auto"/>
            <w:right w:val="none" w:sz="0" w:space="0" w:color="auto"/>
          </w:divBdr>
        </w:div>
        <w:div w:id="1265922563">
          <w:marLeft w:val="640"/>
          <w:marRight w:val="0"/>
          <w:marTop w:val="0"/>
          <w:marBottom w:val="0"/>
          <w:divBdr>
            <w:top w:val="none" w:sz="0" w:space="0" w:color="auto"/>
            <w:left w:val="none" w:sz="0" w:space="0" w:color="auto"/>
            <w:bottom w:val="none" w:sz="0" w:space="0" w:color="auto"/>
            <w:right w:val="none" w:sz="0" w:space="0" w:color="auto"/>
          </w:divBdr>
        </w:div>
        <w:div w:id="1324897253">
          <w:marLeft w:val="640"/>
          <w:marRight w:val="0"/>
          <w:marTop w:val="0"/>
          <w:marBottom w:val="0"/>
          <w:divBdr>
            <w:top w:val="none" w:sz="0" w:space="0" w:color="auto"/>
            <w:left w:val="none" w:sz="0" w:space="0" w:color="auto"/>
            <w:bottom w:val="none" w:sz="0" w:space="0" w:color="auto"/>
            <w:right w:val="none" w:sz="0" w:space="0" w:color="auto"/>
          </w:divBdr>
        </w:div>
        <w:div w:id="1336112972">
          <w:marLeft w:val="640"/>
          <w:marRight w:val="0"/>
          <w:marTop w:val="0"/>
          <w:marBottom w:val="0"/>
          <w:divBdr>
            <w:top w:val="none" w:sz="0" w:space="0" w:color="auto"/>
            <w:left w:val="none" w:sz="0" w:space="0" w:color="auto"/>
            <w:bottom w:val="none" w:sz="0" w:space="0" w:color="auto"/>
            <w:right w:val="none" w:sz="0" w:space="0" w:color="auto"/>
          </w:divBdr>
        </w:div>
        <w:div w:id="1409962885">
          <w:marLeft w:val="640"/>
          <w:marRight w:val="0"/>
          <w:marTop w:val="0"/>
          <w:marBottom w:val="0"/>
          <w:divBdr>
            <w:top w:val="none" w:sz="0" w:space="0" w:color="auto"/>
            <w:left w:val="none" w:sz="0" w:space="0" w:color="auto"/>
            <w:bottom w:val="none" w:sz="0" w:space="0" w:color="auto"/>
            <w:right w:val="none" w:sz="0" w:space="0" w:color="auto"/>
          </w:divBdr>
        </w:div>
        <w:div w:id="1497961952">
          <w:marLeft w:val="640"/>
          <w:marRight w:val="0"/>
          <w:marTop w:val="0"/>
          <w:marBottom w:val="0"/>
          <w:divBdr>
            <w:top w:val="none" w:sz="0" w:space="0" w:color="auto"/>
            <w:left w:val="none" w:sz="0" w:space="0" w:color="auto"/>
            <w:bottom w:val="none" w:sz="0" w:space="0" w:color="auto"/>
            <w:right w:val="none" w:sz="0" w:space="0" w:color="auto"/>
          </w:divBdr>
        </w:div>
        <w:div w:id="1548641747">
          <w:marLeft w:val="640"/>
          <w:marRight w:val="0"/>
          <w:marTop w:val="0"/>
          <w:marBottom w:val="0"/>
          <w:divBdr>
            <w:top w:val="none" w:sz="0" w:space="0" w:color="auto"/>
            <w:left w:val="none" w:sz="0" w:space="0" w:color="auto"/>
            <w:bottom w:val="none" w:sz="0" w:space="0" w:color="auto"/>
            <w:right w:val="none" w:sz="0" w:space="0" w:color="auto"/>
          </w:divBdr>
        </w:div>
        <w:div w:id="1573003088">
          <w:marLeft w:val="640"/>
          <w:marRight w:val="0"/>
          <w:marTop w:val="0"/>
          <w:marBottom w:val="0"/>
          <w:divBdr>
            <w:top w:val="none" w:sz="0" w:space="0" w:color="auto"/>
            <w:left w:val="none" w:sz="0" w:space="0" w:color="auto"/>
            <w:bottom w:val="none" w:sz="0" w:space="0" w:color="auto"/>
            <w:right w:val="none" w:sz="0" w:space="0" w:color="auto"/>
          </w:divBdr>
        </w:div>
        <w:div w:id="1603799007">
          <w:marLeft w:val="640"/>
          <w:marRight w:val="0"/>
          <w:marTop w:val="0"/>
          <w:marBottom w:val="0"/>
          <w:divBdr>
            <w:top w:val="none" w:sz="0" w:space="0" w:color="auto"/>
            <w:left w:val="none" w:sz="0" w:space="0" w:color="auto"/>
            <w:bottom w:val="none" w:sz="0" w:space="0" w:color="auto"/>
            <w:right w:val="none" w:sz="0" w:space="0" w:color="auto"/>
          </w:divBdr>
        </w:div>
        <w:div w:id="1606956444">
          <w:marLeft w:val="640"/>
          <w:marRight w:val="0"/>
          <w:marTop w:val="0"/>
          <w:marBottom w:val="0"/>
          <w:divBdr>
            <w:top w:val="none" w:sz="0" w:space="0" w:color="auto"/>
            <w:left w:val="none" w:sz="0" w:space="0" w:color="auto"/>
            <w:bottom w:val="none" w:sz="0" w:space="0" w:color="auto"/>
            <w:right w:val="none" w:sz="0" w:space="0" w:color="auto"/>
          </w:divBdr>
        </w:div>
        <w:div w:id="1627009622">
          <w:marLeft w:val="640"/>
          <w:marRight w:val="0"/>
          <w:marTop w:val="0"/>
          <w:marBottom w:val="0"/>
          <w:divBdr>
            <w:top w:val="none" w:sz="0" w:space="0" w:color="auto"/>
            <w:left w:val="none" w:sz="0" w:space="0" w:color="auto"/>
            <w:bottom w:val="none" w:sz="0" w:space="0" w:color="auto"/>
            <w:right w:val="none" w:sz="0" w:space="0" w:color="auto"/>
          </w:divBdr>
        </w:div>
        <w:div w:id="1661225776">
          <w:marLeft w:val="640"/>
          <w:marRight w:val="0"/>
          <w:marTop w:val="0"/>
          <w:marBottom w:val="0"/>
          <w:divBdr>
            <w:top w:val="none" w:sz="0" w:space="0" w:color="auto"/>
            <w:left w:val="none" w:sz="0" w:space="0" w:color="auto"/>
            <w:bottom w:val="none" w:sz="0" w:space="0" w:color="auto"/>
            <w:right w:val="none" w:sz="0" w:space="0" w:color="auto"/>
          </w:divBdr>
        </w:div>
        <w:div w:id="1824661965">
          <w:marLeft w:val="640"/>
          <w:marRight w:val="0"/>
          <w:marTop w:val="0"/>
          <w:marBottom w:val="0"/>
          <w:divBdr>
            <w:top w:val="none" w:sz="0" w:space="0" w:color="auto"/>
            <w:left w:val="none" w:sz="0" w:space="0" w:color="auto"/>
            <w:bottom w:val="none" w:sz="0" w:space="0" w:color="auto"/>
            <w:right w:val="none" w:sz="0" w:space="0" w:color="auto"/>
          </w:divBdr>
        </w:div>
        <w:div w:id="1834682684">
          <w:marLeft w:val="640"/>
          <w:marRight w:val="0"/>
          <w:marTop w:val="0"/>
          <w:marBottom w:val="0"/>
          <w:divBdr>
            <w:top w:val="none" w:sz="0" w:space="0" w:color="auto"/>
            <w:left w:val="none" w:sz="0" w:space="0" w:color="auto"/>
            <w:bottom w:val="none" w:sz="0" w:space="0" w:color="auto"/>
            <w:right w:val="none" w:sz="0" w:space="0" w:color="auto"/>
          </w:divBdr>
        </w:div>
        <w:div w:id="1931157384">
          <w:marLeft w:val="640"/>
          <w:marRight w:val="0"/>
          <w:marTop w:val="0"/>
          <w:marBottom w:val="0"/>
          <w:divBdr>
            <w:top w:val="none" w:sz="0" w:space="0" w:color="auto"/>
            <w:left w:val="none" w:sz="0" w:space="0" w:color="auto"/>
            <w:bottom w:val="none" w:sz="0" w:space="0" w:color="auto"/>
            <w:right w:val="none" w:sz="0" w:space="0" w:color="auto"/>
          </w:divBdr>
        </w:div>
        <w:div w:id="1977905448">
          <w:marLeft w:val="640"/>
          <w:marRight w:val="0"/>
          <w:marTop w:val="0"/>
          <w:marBottom w:val="0"/>
          <w:divBdr>
            <w:top w:val="none" w:sz="0" w:space="0" w:color="auto"/>
            <w:left w:val="none" w:sz="0" w:space="0" w:color="auto"/>
            <w:bottom w:val="none" w:sz="0" w:space="0" w:color="auto"/>
            <w:right w:val="none" w:sz="0" w:space="0" w:color="auto"/>
          </w:divBdr>
        </w:div>
        <w:div w:id="2009364466">
          <w:marLeft w:val="640"/>
          <w:marRight w:val="0"/>
          <w:marTop w:val="0"/>
          <w:marBottom w:val="0"/>
          <w:divBdr>
            <w:top w:val="none" w:sz="0" w:space="0" w:color="auto"/>
            <w:left w:val="none" w:sz="0" w:space="0" w:color="auto"/>
            <w:bottom w:val="none" w:sz="0" w:space="0" w:color="auto"/>
            <w:right w:val="none" w:sz="0" w:space="0" w:color="auto"/>
          </w:divBdr>
        </w:div>
        <w:div w:id="2023823751">
          <w:marLeft w:val="640"/>
          <w:marRight w:val="0"/>
          <w:marTop w:val="0"/>
          <w:marBottom w:val="0"/>
          <w:divBdr>
            <w:top w:val="none" w:sz="0" w:space="0" w:color="auto"/>
            <w:left w:val="none" w:sz="0" w:space="0" w:color="auto"/>
            <w:bottom w:val="none" w:sz="0" w:space="0" w:color="auto"/>
            <w:right w:val="none" w:sz="0" w:space="0" w:color="auto"/>
          </w:divBdr>
        </w:div>
        <w:div w:id="2043289065">
          <w:marLeft w:val="640"/>
          <w:marRight w:val="0"/>
          <w:marTop w:val="0"/>
          <w:marBottom w:val="0"/>
          <w:divBdr>
            <w:top w:val="none" w:sz="0" w:space="0" w:color="auto"/>
            <w:left w:val="none" w:sz="0" w:space="0" w:color="auto"/>
            <w:bottom w:val="none" w:sz="0" w:space="0" w:color="auto"/>
            <w:right w:val="none" w:sz="0" w:space="0" w:color="auto"/>
          </w:divBdr>
        </w:div>
        <w:div w:id="2044472586">
          <w:marLeft w:val="640"/>
          <w:marRight w:val="0"/>
          <w:marTop w:val="0"/>
          <w:marBottom w:val="0"/>
          <w:divBdr>
            <w:top w:val="none" w:sz="0" w:space="0" w:color="auto"/>
            <w:left w:val="none" w:sz="0" w:space="0" w:color="auto"/>
            <w:bottom w:val="none" w:sz="0" w:space="0" w:color="auto"/>
            <w:right w:val="none" w:sz="0" w:space="0" w:color="auto"/>
          </w:divBdr>
        </w:div>
        <w:div w:id="2094623908">
          <w:marLeft w:val="640"/>
          <w:marRight w:val="0"/>
          <w:marTop w:val="0"/>
          <w:marBottom w:val="0"/>
          <w:divBdr>
            <w:top w:val="none" w:sz="0" w:space="0" w:color="auto"/>
            <w:left w:val="none" w:sz="0" w:space="0" w:color="auto"/>
            <w:bottom w:val="none" w:sz="0" w:space="0" w:color="auto"/>
            <w:right w:val="none" w:sz="0" w:space="0" w:color="auto"/>
          </w:divBdr>
        </w:div>
      </w:divsChild>
    </w:div>
    <w:div w:id="1204102073">
      <w:bodyDiv w:val="1"/>
      <w:marLeft w:val="0"/>
      <w:marRight w:val="0"/>
      <w:marTop w:val="0"/>
      <w:marBottom w:val="0"/>
      <w:divBdr>
        <w:top w:val="none" w:sz="0" w:space="0" w:color="auto"/>
        <w:left w:val="none" w:sz="0" w:space="0" w:color="auto"/>
        <w:bottom w:val="none" w:sz="0" w:space="0" w:color="auto"/>
        <w:right w:val="none" w:sz="0" w:space="0" w:color="auto"/>
      </w:divBdr>
      <w:divsChild>
        <w:div w:id="35089478">
          <w:marLeft w:val="480"/>
          <w:marRight w:val="0"/>
          <w:marTop w:val="0"/>
          <w:marBottom w:val="0"/>
          <w:divBdr>
            <w:top w:val="none" w:sz="0" w:space="0" w:color="auto"/>
            <w:left w:val="none" w:sz="0" w:space="0" w:color="auto"/>
            <w:bottom w:val="none" w:sz="0" w:space="0" w:color="auto"/>
            <w:right w:val="none" w:sz="0" w:space="0" w:color="auto"/>
          </w:divBdr>
        </w:div>
        <w:div w:id="83959721">
          <w:marLeft w:val="480"/>
          <w:marRight w:val="0"/>
          <w:marTop w:val="0"/>
          <w:marBottom w:val="0"/>
          <w:divBdr>
            <w:top w:val="none" w:sz="0" w:space="0" w:color="auto"/>
            <w:left w:val="none" w:sz="0" w:space="0" w:color="auto"/>
            <w:bottom w:val="none" w:sz="0" w:space="0" w:color="auto"/>
            <w:right w:val="none" w:sz="0" w:space="0" w:color="auto"/>
          </w:divBdr>
        </w:div>
        <w:div w:id="95760567">
          <w:marLeft w:val="480"/>
          <w:marRight w:val="0"/>
          <w:marTop w:val="0"/>
          <w:marBottom w:val="0"/>
          <w:divBdr>
            <w:top w:val="none" w:sz="0" w:space="0" w:color="auto"/>
            <w:left w:val="none" w:sz="0" w:space="0" w:color="auto"/>
            <w:bottom w:val="none" w:sz="0" w:space="0" w:color="auto"/>
            <w:right w:val="none" w:sz="0" w:space="0" w:color="auto"/>
          </w:divBdr>
        </w:div>
        <w:div w:id="111823694">
          <w:marLeft w:val="480"/>
          <w:marRight w:val="0"/>
          <w:marTop w:val="0"/>
          <w:marBottom w:val="0"/>
          <w:divBdr>
            <w:top w:val="none" w:sz="0" w:space="0" w:color="auto"/>
            <w:left w:val="none" w:sz="0" w:space="0" w:color="auto"/>
            <w:bottom w:val="none" w:sz="0" w:space="0" w:color="auto"/>
            <w:right w:val="none" w:sz="0" w:space="0" w:color="auto"/>
          </w:divBdr>
        </w:div>
        <w:div w:id="141313312">
          <w:marLeft w:val="480"/>
          <w:marRight w:val="0"/>
          <w:marTop w:val="0"/>
          <w:marBottom w:val="0"/>
          <w:divBdr>
            <w:top w:val="none" w:sz="0" w:space="0" w:color="auto"/>
            <w:left w:val="none" w:sz="0" w:space="0" w:color="auto"/>
            <w:bottom w:val="none" w:sz="0" w:space="0" w:color="auto"/>
            <w:right w:val="none" w:sz="0" w:space="0" w:color="auto"/>
          </w:divBdr>
        </w:div>
        <w:div w:id="180053051">
          <w:marLeft w:val="480"/>
          <w:marRight w:val="0"/>
          <w:marTop w:val="0"/>
          <w:marBottom w:val="0"/>
          <w:divBdr>
            <w:top w:val="none" w:sz="0" w:space="0" w:color="auto"/>
            <w:left w:val="none" w:sz="0" w:space="0" w:color="auto"/>
            <w:bottom w:val="none" w:sz="0" w:space="0" w:color="auto"/>
            <w:right w:val="none" w:sz="0" w:space="0" w:color="auto"/>
          </w:divBdr>
        </w:div>
        <w:div w:id="206339978">
          <w:marLeft w:val="480"/>
          <w:marRight w:val="0"/>
          <w:marTop w:val="0"/>
          <w:marBottom w:val="0"/>
          <w:divBdr>
            <w:top w:val="none" w:sz="0" w:space="0" w:color="auto"/>
            <w:left w:val="none" w:sz="0" w:space="0" w:color="auto"/>
            <w:bottom w:val="none" w:sz="0" w:space="0" w:color="auto"/>
            <w:right w:val="none" w:sz="0" w:space="0" w:color="auto"/>
          </w:divBdr>
        </w:div>
        <w:div w:id="249200063">
          <w:marLeft w:val="480"/>
          <w:marRight w:val="0"/>
          <w:marTop w:val="0"/>
          <w:marBottom w:val="0"/>
          <w:divBdr>
            <w:top w:val="none" w:sz="0" w:space="0" w:color="auto"/>
            <w:left w:val="none" w:sz="0" w:space="0" w:color="auto"/>
            <w:bottom w:val="none" w:sz="0" w:space="0" w:color="auto"/>
            <w:right w:val="none" w:sz="0" w:space="0" w:color="auto"/>
          </w:divBdr>
        </w:div>
        <w:div w:id="281157995">
          <w:marLeft w:val="480"/>
          <w:marRight w:val="0"/>
          <w:marTop w:val="0"/>
          <w:marBottom w:val="0"/>
          <w:divBdr>
            <w:top w:val="none" w:sz="0" w:space="0" w:color="auto"/>
            <w:left w:val="none" w:sz="0" w:space="0" w:color="auto"/>
            <w:bottom w:val="none" w:sz="0" w:space="0" w:color="auto"/>
            <w:right w:val="none" w:sz="0" w:space="0" w:color="auto"/>
          </w:divBdr>
        </w:div>
        <w:div w:id="331879336">
          <w:marLeft w:val="480"/>
          <w:marRight w:val="0"/>
          <w:marTop w:val="0"/>
          <w:marBottom w:val="0"/>
          <w:divBdr>
            <w:top w:val="none" w:sz="0" w:space="0" w:color="auto"/>
            <w:left w:val="none" w:sz="0" w:space="0" w:color="auto"/>
            <w:bottom w:val="none" w:sz="0" w:space="0" w:color="auto"/>
            <w:right w:val="none" w:sz="0" w:space="0" w:color="auto"/>
          </w:divBdr>
        </w:div>
        <w:div w:id="343871864">
          <w:marLeft w:val="480"/>
          <w:marRight w:val="0"/>
          <w:marTop w:val="0"/>
          <w:marBottom w:val="0"/>
          <w:divBdr>
            <w:top w:val="none" w:sz="0" w:space="0" w:color="auto"/>
            <w:left w:val="none" w:sz="0" w:space="0" w:color="auto"/>
            <w:bottom w:val="none" w:sz="0" w:space="0" w:color="auto"/>
            <w:right w:val="none" w:sz="0" w:space="0" w:color="auto"/>
          </w:divBdr>
        </w:div>
        <w:div w:id="354044600">
          <w:marLeft w:val="480"/>
          <w:marRight w:val="0"/>
          <w:marTop w:val="0"/>
          <w:marBottom w:val="0"/>
          <w:divBdr>
            <w:top w:val="none" w:sz="0" w:space="0" w:color="auto"/>
            <w:left w:val="none" w:sz="0" w:space="0" w:color="auto"/>
            <w:bottom w:val="none" w:sz="0" w:space="0" w:color="auto"/>
            <w:right w:val="none" w:sz="0" w:space="0" w:color="auto"/>
          </w:divBdr>
        </w:div>
        <w:div w:id="359285002">
          <w:marLeft w:val="480"/>
          <w:marRight w:val="0"/>
          <w:marTop w:val="0"/>
          <w:marBottom w:val="0"/>
          <w:divBdr>
            <w:top w:val="none" w:sz="0" w:space="0" w:color="auto"/>
            <w:left w:val="none" w:sz="0" w:space="0" w:color="auto"/>
            <w:bottom w:val="none" w:sz="0" w:space="0" w:color="auto"/>
            <w:right w:val="none" w:sz="0" w:space="0" w:color="auto"/>
          </w:divBdr>
        </w:div>
        <w:div w:id="391346404">
          <w:marLeft w:val="480"/>
          <w:marRight w:val="0"/>
          <w:marTop w:val="0"/>
          <w:marBottom w:val="0"/>
          <w:divBdr>
            <w:top w:val="none" w:sz="0" w:space="0" w:color="auto"/>
            <w:left w:val="none" w:sz="0" w:space="0" w:color="auto"/>
            <w:bottom w:val="none" w:sz="0" w:space="0" w:color="auto"/>
            <w:right w:val="none" w:sz="0" w:space="0" w:color="auto"/>
          </w:divBdr>
        </w:div>
        <w:div w:id="409620802">
          <w:marLeft w:val="480"/>
          <w:marRight w:val="0"/>
          <w:marTop w:val="0"/>
          <w:marBottom w:val="0"/>
          <w:divBdr>
            <w:top w:val="none" w:sz="0" w:space="0" w:color="auto"/>
            <w:left w:val="none" w:sz="0" w:space="0" w:color="auto"/>
            <w:bottom w:val="none" w:sz="0" w:space="0" w:color="auto"/>
            <w:right w:val="none" w:sz="0" w:space="0" w:color="auto"/>
          </w:divBdr>
        </w:div>
        <w:div w:id="480003362">
          <w:marLeft w:val="480"/>
          <w:marRight w:val="0"/>
          <w:marTop w:val="0"/>
          <w:marBottom w:val="0"/>
          <w:divBdr>
            <w:top w:val="none" w:sz="0" w:space="0" w:color="auto"/>
            <w:left w:val="none" w:sz="0" w:space="0" w:color="auto"/>
            <w:bottom w:val="none" w:sz="0" w:space="0" w:color="auto"/>
            <w:right w:val="none" w:sz="0" w:space="0" w:color="auto"/>
          </w:divBdr>
        </w:div>
        <w:div w:id="519659534">
          <w:marLeft w:val="480"/>
          <w:marRight w:val="0"/>
          <w:marTop w:val="0"/>
          <w:marBottom w:val="0"/>
          <w:divBdr>
            <w:top w:val="none" w:sz="0" w:space="0" w:color="auto"/>
            <w:left w:val="none" w:sz="0" w:space="0" w:color="auto"/>
            <w:bottom w:val="none" w:sz="0" w:space="0" w:color="auto"/>
            <w:right w:val="none" w:sz="0" w:space="0" w:color="auto"/>
          </w:divBdr>
        </w:div>
        <w:div w:id="530339525">
          <w:marLeft w:val="480"/>
          <w:marRight w:val="0"/>
          <w:marTop w:val="0"/>
          <w:marBottom w:val="0"/>
          <w:divBdr>
            <w:top w:val="none" w:sz="0" w:space="0" w:color="auto"/>
            <w:left w:val="none" w:sz="0" w:space="0" w:color="auto"/>
            <w:bottom w:val="none" w:sz="0" w:space="0" w:color="auto"/>
            <w:right w:val="none" w:sz="0" w:space="0" w:color="auto"/>
          </w:divBdr>
        </w:div>
        <w:div w:id="545989360">
          <w:marLeft w:val="480"/>
          <w:marRight w:val="0"/>
          <w:marTop w:val="0"/>
          <w:marBottom w:val="0"/>
          <w:divBdr>
            <w:top w:val="none" w:sz="0" w:space="0" w:color="auto"/>
            <w:left w:val="none" w:sz="0" w:space="0" w:color="auto"/>
            <w:bottom w:val="none" w:sz="0" w:space="0" w:color="auto"/>
            <w:right w:val="none" w:sz="0" w:space="0" w:color="auto"/>
          </w:divBdr>
        </w:div>
        <w:div w:id="572199698">
          <w:marLeft w:val="480"/>
          <w:marRight w:val="0"/>
          <w:marTop w:val="0"/>
          <w:marBottom w:val="0"/>
          <w:divBdr>
            <w:top w:val="none" w:sz="0" w:space="0" w:color="auto"/>
            <w:left w:val="none" w:sz="0" w:space="0" w:color="auto"/>
            <w:bottom w:val="none" w:sz="0" w:space="0" w:color="auto"/>
            <w:right w:val="none" w:sz="0" w:space="0" w:color="auto"/>
          </w:divBdr>
        </w:div>
        <w:div w:id="575091261">
          <w:marLeft w:val="480"/>
          <w:marRight w:val="0"/>
          <w:marTop w:val="0"/>
          <w:marBottom w:val="0"/>
          <w:divBdr>
            <w:top w:val="none" w:sz="0" w:space="0" w:color="auto"/>
            <w:left w:val="none" w:sz="0" w:space="0" w:color="auto"/>
            <w:bottom w:val="none" w:sz="0" w:space="0" w:color="auto"/>
            <w:right w:val="none" w:sz="0" w:space="0" w:color="auto"/>
          </w:divBdr>
        </w:div>
        <w:div w:id="596445405">
          <w:marLeft w:val="480"/>
          <w:marRight w:val="0"/>
          <w:marTop w:val="0"/>
          <w:marBottom w:val="0"/>
          <w:divBdr>
            <w:top w:val="none" w:sz="0" w:space="0" w:color="auto"/>
            <w:left w:val="none" w:sz="0" w:space="0" w:color="auto"/>
            <w:bottom w:val="none" w:sz="0" w:space="0" w:color="auto"/>
            <w:right w:val="none" w:sz="0" w:space="0" w:color="auto"/>
          </w:divBdr>
        </w:div>
        <w:div w:id="634021548">
          <w:marLeft w:val="480"/>
          <w:marRight w:val="0"/>
          <w:marTop w:val="0"/>
          <w:marBottom w:val="0"/>
          <w:divBdr>
            <w:top w:val="none" w:sz="0" w:space="0" w:color="auto"/>
            <w:left w:val="none" w:sz="0" w:space="0" w:color="auto"/>
            <w:bottom w:val="none" w:sz="0" w:space="0" w:color="auto"/>
            <w:right w:val="none" w:sz="0" w:space="0" w:color="auto"/>
          </w:divBdr>
        </w:div>
        <w:div w:id="755588684">
          <w:marLeft w:val="480"/>
          <w:marRight w:val="0"/>
          <w:marTop w:val="0"/>
          <w:marBottom w:val="0"/>
          <w:divBdr>
            <w:top w:val="none" w:sz="0" w:space="0" w:color="auto"/>
            <w:left w:val="none" w:sz="0" w:space="0" w:color="auto"/>
            <w:bottom w:val="none" w:sz="0" w:space="0" w:color="auto"/>
            <w:right w:val="none" w:sz="0" w:space="0" w:color="auto"/>
          </w:divBdr>
        </w:div>
        <w:div w:id="808017555">
          <w:marLeft w:val="480"/>
          <w:marRight w:val="0"/>
          <w:marTop w:val="0"/>
          <w:marBottom w:val="0"/>
          <w:divBdr>
            <w:top w:val="none" w:sz="0" w:space="0" w:color="auto"/>
            <w:left w:val="none" w:sz="0" w:space="0" w:color="auto"/>
            <w:bottom w:val="none" w:sz="0" w:space="0" w:color="auto"/>
            <w:right w:val="none" w:sz="0" w:space="0" w:color="auto"/>
          </w:divBdr>
        </w:div>
        <w:div w:id="822089187">
          <w:marLeft w:val="480"/>
          <w:marRight w:val="0"/>
          <w:marTop w:val="0"/>
          <w:marBottom w:val="0"/>
          <w:divBdr>
            <w:top w:val="none" w:sz="0" w:space="0" w:color="auto"/>
            <w:left w:val="none" w:sz="0" w:space="0" w:color="auto"/>
            <w:bottom w:val="none" w:sz="0" w:space="0" w:color="auto"/>
            <w:right w:val="none" w:sz="0" w:space="0" w:color="auto"/>
          </w:divBdr>
        </w:div>
        <w:div w:id="855120622">
          <w:marLeft w:val="480"/>
          <w:marRight w:val="0"/>
          <w:marTop w:val="0"/>
          <w:marBottom w:val="0"/>
          <w:divBdr>
            <w:top w:val="none" w:sz="0" w:space="0" w:color="auto"/>
            <w:left w:val="none" w:sz="0" w:space="0" w:color="auto"/>
            <w:bottom w:val="none" w:sz="0" w:space="0" w:color="auto"/>
            <w:right w:val="none" w:sz="0" w:space="0" w:color="auto"/>
          </w:divBdr>
        </w:div>
        <w:div w:id="862282865">
          <w:marLeft w:val="480"/>
          <w:marRight w:val="0"/>
          <w:marTop w:val="0"/>
          <w:marBottom w:val="0"/>
          <w:divBdr>
            <w:top w:val="none" w:sz="0" w:space="0" w:color="auto"/>
            <w:left w:val="none" w:sz="0" w:space="0" w:color="auto"/>
            <w:bottom w:val="none" w:sz="0" w:space="0" w:color="auto"/>
            <w:right w:val="none" w:sz="0" w:space="0" w:color="auto"/>
          </w:divBdr>
        </w:div>
        <w:div w:id="862937355">
          <w:marLeft w:val="480"/>
          <w:marRight w:val="0"/>
          <w:marTop w:val="0"/>
          <w:marBottom w:val="0"/>
          <w:divBdr>
            <w:top w:val="none" w:sz="0" w:space="0" w:color="auto"/>
            <w:left w:val="none" w:sz="0" w:space="0" w:color="auto"/>
            <w:bottom w:val="none" w:sz="0" w:space="0" w:color="auto"/>
            <w:right w:val="none" w:sz="0" w:space="0" w:color="auto"/>
          </w:divBdr>
        </w:div>
        <w:div w:id="888682773">
          <w:marLeft w:val="480"/>
          <w:marRight w:val="0"/>
          <w:marTop w:val="0"/>
          <w:marBottom w:val="0"/>
          <w:divBdr>
            <w:top w:val="none" w:sz="0" w:space="0" w:color="auto"/>
            <w:left w:val="none" w:sz="0" w:space="0" w:color="auto"/>
            <w:bottom w:val="none" w:sz="0" w:space="0" w:color="auto"/>
            <w:right w:val="none" w:sz="0" w:space="0" w:color="auto"/>
          </w:divBdr>
        </w:div>
        <w:div w:id="965550484">
          <w:marLeft w:val="480"/>
          <w:marRight w:val="0"/>
          <w:marTop w:val="0"/>
          <w:marBottom w:val="0"/>
          <w:divBdr>
            <w:top w:val="none" w:sz="0" w:space="0" w:color="auto"/>
            <w:left w:val="none" w:sz="0" w:space="0" w:color="auto"/>
            <w:bottom w:val="none" w:sz="0" w:space="0" w:color="auto"/>
            <w:right w:val="none" w:sz="0" w:space="0" w:color="auto"/>
          </w:divBdr>
        </w:div>
        <w:div w:id="966351625">
          <w:marLeft w:val="480"/>
          <w:marRight w:val="0"/>
          <w:marTop w:val="0"/>
          <w:marBottom w:val="0"/>
          <w:divBdr>
            <w:top w:val="none" w:sz="0" w:space="0" w:color="auto"/>
            <w:left w:val="none" w:sz="0" w:space="0" w:color="auto"/>
            <w:bottom w:val="none" w:sz="0" w:space="0" w:color="auto"/>
            <w:right w:val="none" w:sz="0" w:space="0" w:color="auto"/>
          </w:divBdr>
        </w:div>
        <w:div w:id="969474495">
          <w:marLeft w:val="480"/>
          <w:marRight w:val="0"/>
          <w:marTop w:val="0"/>
          <w:marBottom w:val="0"/>
          <w:divBdr>
            <w:top w:val="none" w:sz="0" w:space="0" w:color="auto"/>
            <w:left w:val="none" w:sz="0" w:space="0" w:color="auto"/>
            <w:bottom w:val="none" w:sz="0" w:space="0" w:color="auto"/>
            <w:right w:val="none" w:sz="0" w:space="0" w:color="auto"/>
          </w:divBdr>
        </w:div>
        <w:div w:id="1091925477">
          <w:marLeft w:val="480"/>
          <w:marRight w:val="0"/>
          <w:marTop w:val="0"/>
          <w:marBottom w:val="0"/>
          <w:divBdr>
            <w:top w:val="none" w:sz="0" w:space="0" w:color="auto"/>
            <w:left w:val="none" w:sz="0" w:space="0" w:color="auto"/>
            <w:bottom w:val="none" w:sz="0" w:space="0" w:color="auto"/>
            <w:right w:val="none" w:sz="0" w:space="0" w:color="auto"/>
          </w:divBdr>
        </w:div>
        <w:div w:id="1107503240">
          <w:marLeft w:val="480"/>
          <w:marRight w:val="0"/>
          <w:marTop w:val="0"/>
          <w:marBottom w:val="0"/>
          <w:divBdr>
            <w:top w:val="none" w:sz="0" w:space="0" w:color="auto"/>
            <w:left w:val="none" w:sz="0" w:space="0" w:color="auto"/>
            <w:bottom w:val="none" w:sz="0" w:space="0" w:color="auto"/>
            <w:right w:val="none" w:sz="0" w:space="0" w:color="auto"/>
          </w:divBdr>
        </w:div>
        <w:div w:id="1113590807">
          <w:marLeft w:val="480"/>
          <w:marRight w:val="0"/>
          <w:marTop w:val="0"/>
          <w:marBottom w:val="0"/>
          <w:divBdr>
            <w:top w:val="none" w:sz="0" w:space="0" w:color="auto"/>
            <w:left w:val="none" w:sz="0" w:space="0" w:color="auto"/>
            <w:bottom w:val="none" w:sz="0" w:space="0" w:color="auto"/>
            <w:right w:val="none" w:sz="0" w:space="0" w:color="auto"/>
          </w:divBdr>
        </w:div>
        <w:div w:id="1127893587">
          <w:marLeft w:val="480"/>
          <w:marRight w:val="0"/>
          <w:marTop w:val="0"/>
          <w:marBottom w:val="0"/>
          <w:divBdr>
            <w:top w:val="none" w:sz="0" w:space="0" w:color="auto"/>
            <w:left w:val="none" w:sz="0" w:space="0" w:color="auto"/>
            <w:bottom w:val="none" w:sz="0" w:space="0" w:color="auto"/>
            <w:right w:val="none" w:sz="0" w:space="0" w:color="auto"/>
          </w:divBdr>
        </w:div>
        <w:div w:id="1143623482">
          <w:marLeft w:val="480"/>
          <w:marRight w:val="0"/>
          <w:marTop w:val="0"/>
          <w:marBottom w:val="0"/>
          <w:divBdr>
            <w:top w:val="none" w:sz="0" w:space="0" w:color="auto"/>
            <w:left w:val="none" w:sz="0" w:space="0" w:color="auto"/>
            <w:bottom w:val="none" w:sz="0" w:space="0" w:color="auto"/>
            <w:right w:val="none" w:sz="0" w:space="0" w:color="auto"/>
          </w:divBdr>
        </w:div>
        <w:div w:id="1168596075">
          <w:marLeft w:val="480"/>
          <w:marRight w:val="0"/>
          <w:marTop w:val="0"/>
          <w:marBottom w:val="0"/>
          <w:divBdr>
            <w:top w:val="none" w:sz="0" w:space="0" w:color="auto"/>
            <w:left w:val="none" w:sz="0" w:space="0" w:color="auto"/>
            <w:bottom w:val="none" w:sz="0" w:space="0" w:color="auto"/>
            <w:right w:val="none" w:sz="0" w:space="0" w:color="auto"/>
          </w:divBdr>
        </w:div>
        <w:div w:id="1224372029">
          <w:marLeft w:val="480"/>
          <w:marRight w:val="0"/>
          <w:marTop w:val="0"/>
          <w:marBottom w:val="0"/>
          <w:divBdr>
            <w:top w:val="none" w:sz="0" w:space="0" w:color="auto"/>
            <w:left w:val="none" w:sz="0" w:space="0" w:color="auto"/>
            <w:bottom w:val="none" w:sz="0" w:space="0" w:color="auto"/>
            <w:right w:val="none" w:sz="0" w:space="0" w:color="auto"/>
          </w:divBdr>
        </w:div>
        <w:div w:id="1289891316">
          <w:marLeft w:val="480"/>
          <w:marRight w:val="0"/>
          <w:marTop w:val="0"/>
          <w:marBottom w:val="0"/>
          <w:divBdr>
            <w:top w:val="none" w:sz="0" w:space="0" w:color="auto"/>
            <w:left w:val="none" w:sz="0" w:space="0" w:color="auto"/>
            <w:bottom w:val="none" w:sz="0" w:space="0" w:color="auto"/>
            <w:right w:val="none" w:sz="0" w:space="0" w:color="auto"/>
          </w:divBdr>
        </w:div>
        <w:div w:id="1292633070">
          <w:marLeft w:val="480"/>
          <w:marRight w:val="0"/>
          <w:marTop w:val="0"/>
          <w:marBottom w:val="0"/>
          <w:divBdr>
            <w:top w:val="none" w:sz="0" w:space="0" w:color="auto"/>
            <w:left w:val="none" w:sz="0" w:space="0" w:color="auto"/>
            <w:bottom w:val="none" w:sz="0" w:space="0" w:color="auto"/>
            <w:right w:val="none" w:sz="0" w:space="0" w:color="auto"/>
          </w:divBdr>
        </w:div>
        <w:div w:id="1314750037">
          <w:marLeft w:val="480"/>
          <w:marRight w:val="0"/>
          <w:marTop w:val="0"/>
          <w:marBottom w:val="0"/>
          <w:divBdr>
            <w:top w:val="none" w:sz="0" w:space="0" w:color="auto"/>
            <w:left w:val="none" w:sz="0" w:space="0" w:color="auto"/>
            <w:bottom w:val="none" w:sz="0" w:space="0" w:color="auto"/>
            <w:right w:val="none" w:sz="0" w:space="0" w:color="auto"/>
          </w:divBdr>
        </w:div>
        <w:div w:id="1316834151">
          <w:marLeft w:val="480"/>
          <w:marRight w:val="0"/>
          <w:marTop w:val="0"/>
          <w:marBottom w:val="0"/>
          <w:divBdr>
            <w:top w:val="none" w:sz="0" w:space="0" w:color="auto"/>
            <w:left w:val="none" w:sz="0" w:space="0" w:color="auto"/>
            <w:bottom w:val="none" w:sz="0" w:space="0" w:color="auto"/>
            <w:right w:val="none" w:sz="0" w:space="0" w:color="auto"/>
          </w:divBdr>
        </w:div>
        <w:div w:id="1439181791">
          <w:marLeft w:val="480"/>
          <w:marRight w:val="0"/>
          <w:marTop w:val="0"/>
          <w:marBottom w:val="0"/>
          <w:divBdr>
            <w:top w:val="none" w:sz="0" w:space="0" w:color="auto"/>
            <w:left w:val="none" w:sz="0" w:space="0" w:color="auto"/>
            <w:bottom w:val="none" w:sz="0" w:space="0" w:color="auto"/>
            <w:right w:val="none" w:sz="0" w:space="0" w:color="auto"/>
          </w:divBdr>
        </w:div>
        <w:div w:id="1472360966">
          <w:marLeft w:val="480"/>
          <w:marRight w:val="0"/>
          <w:marTop w:val="0"/>
          <w:marBottom w:val="0"/>
          <w:divBdr>
            <w:top w:val="none" w:sz="0" w:space="0" w:color="auto"/>
            <w:left w:val="none" w:sz="0" w:space="0" w:color="auto"/>
            <w:bottom w:val="none" w:sz="0" w:space="0" w:color="auto"/>
            <w:right w:val="none" w:sz="0" w:space="0" w:color="auto"/>
          </w:divBdr>
        </w:div>
        <w:div w:id="1533037219">
          <w:marLeft w:val="480"/>
          <w:marRight w:val="0"/>
          <w:marTop w:val="0"/>
          <w:marBottom w:val="0"/>
          <w:divBdr>
            <w:top w:val="none" w:sz="0" w:space="0" w:color="auto"/>
            <w:left w:val="none" w:sz="0" w:space="0" w:color="auto"/>
            <w:bottom w:val="none" w:sz="0" w:space="0" w:color="auto"/>
            <w:right w:val="none" w:sz="0" w:space="0" w:color="auto"/>
          </w:divBdr>
        </w:div>
        <w:div w:id="1557887422">
          <w:marLeft w:val="480"/>
          <w:marRight w:val="0"/>
          <w:marTop w:val="0"/>
          <w:marBottom w:val="0"/>
          <w:divBdr>
            <w:top w:val="none" w:sz="0" w:space="0" w:color="auto"/>
            <w:left w:val="none" w:sz="0" w:space="0" w:color="auto"/>
            <w:bottom w:val="none" w:sz="0" w:space="0" w:color="auto"/>
            <w:right w:val="none" w:sz="0" w:space="0" w:color="auto"/>
          </w:divBdr>
        </w:div>
        <w:div w:id="1583906312">
          <w:marLeft w:val="480"/>
          <w:marRight w:val="0"/>
          <w:marTop w:val="0"/>
          <w:marBottom w:val="0"/>
          <w:divBdr>
            <w:top w:val="none" w:sz="0" w:space="0" w:color="auto"/>
            <w:left w:val="none" w:sz="0" w:space="0" w:color="auto"/>
            <w:bottom w:val="none" w:sz="0" w:space="0" w:color="auto"/>
            <w:right w:val="none" w:sz="0" w:space="0" w:color="auto"/>
          </w:divBdr>
        </w:div>
        <w:div w:id="1634600016">
          <w:marLeft w:val="480"/>
          <w:marRight w:val="0"/>
          <w:marTop w:val="0"/>
          <w:marBottom w:val="0"/>
          <w:divBdr>
            <w:top w:val="none" w:sz="0" w:space="0" w:color="auto"/>
            <w:left w:val="none" w:sz="0" w:space="0" w:color="auto"/>
            <w:bottom w:val="none" w:sz="0" w:space="0" w:color="auto"/>
            <w:right w:val="none" w:sz="0" w:space="0" w:color="auto"/>
          </w:divBdr>
        </w:div>
        <w:div w:id="1646278246">
          <w:marLeft w:val="480"/>
          <w:marRight w:val="0"/>
          <w:marTop w:val="0"/>
          <w:marBottom w:val="0"/>
          <w:divBdr>
            <w:top w:val="none" w:sz="0" w:space="0" w:color="auto"/>
            <w:left w:val="none" w:sz="0" w:space="0" w:color="auto"/>
            <w:bottom w:val="none" w:sz="0" w:space="0" w:color="auto"/>
            <w:right w:val="none" w:sz="0" w:space="0" w:color="auto"/>
          </w:divBdr>
        </w:div>
        <w:div w:id="1652252819">
          <w:marLeft w:val="480"/>
          <w:marRight w:val="0"/>
          <w:marTop w:val="0"/>
          <w:marBottom w:val="0"/>
          <w:divBdr>
            <w:top w:val="none" w:sz="0" w:space="0" w:color="auto"/>
            <w:left w:val="none" w:sz="0" w:space="0" w:color="auto"/>
            <w:bottom w:val="none" w:sz="0" w:space="0" w:color="auto"/>
            <w:right w:val="none" w:sz="0" w:space="0" w:color="auto"/>
          </w:divBdr>
        </w:div>
        <w:div w:id="1654212753">
          <w:marLeft w:val="480"/>
          <w:marRight w:val="0"/>
          <w:marTop w:val="0"/>
          <w:marBottom w:val="0"/>
          <w:divBdr>
            <w:top w:val="none" w:sz="0" w:space="0" w:color="auto"/>
            <w:left w:val="none" w:sz="0" w:space="0" w:color="auto"/>
            <w:bottom w:val="none" w:sz="0" w:space="0" w:color="auto"/>
            <w:right w:val="none" w:sz="0" w:space="0" w:color="auto"/>
          </w:divBdr>
        </w:div>
        <w:div w:id="1750804318">
          <w:marLeft w:val="480"/>
          <w:marRight w:val="0"/>
          <w:marTop w:val="0"/>
          <w:marBottom w:val="0"/>
          <w:divBdr>
            <w:top w:val="none" w:sz="0" w:space="0" w:color="auto"/>
            <w:left w:val="none" w:sz="0" w:space="0" w:color="auto"/>
            <w:bottom w:val="none" w:sz="0" w:space="0" w:color="auto"/>
            <w:right w:val="none" w:sz="0" w:space="0" w:color="auto"/>
          </w:divBdr>
        </w:div>
        <w:div w:id="1750931194">
          <w:marLeft w:val="480"/>
          <w:marRight w:val="0"/>
          <w:marTop w:val="0"/>
          <w:marBottom w:val="0"/>
          <w:divBdr>
            <w:top w:val="none" w:sz="0" w:space="0" w:color="auto"/>
            <w:left w:val="none" w:sz="0" w:space="0" w:color="auto"/>
            <w:bottom w:val="none" w:sz="0" w:space="0" w:color="auto"/>
            <w:right w:val="none" w:sz="0" w:space="0" w:color="auto"/>
          </w:divBdr>
        </w:div>
        <w:div w:id="1776903334">
          <w:marLeft w:val="480"/>
          <w:marRight w:val="0"/>
          <w:marTop w:val="0"/>
          <w:marBottom w:val="0"/>
          <w:divBdr>
            <w:top w:val="none" w:sz="0" w:space="0" w:color="auto"/>
            <w:left w:val="none" w:sz="0" w:space="0" w:color="auto"/>
            <w:bottom w:val="none" w:sz="0" w:space="0" w:color="auto"/>
            <w:right w:val="none" w:sz="0" w:space="0" w:color="auto"/>
          </w:divBdr>
        </w:div>
        <w:div w:id="1898861437">
          <w:marLeft w:val="480"/>
          <w:marRight w:val="0"/>
          <w:marTop w:val="0"/>
          <w:marBottom w:val="0"/>
          <w:divBdr>
            <w:top w:val="none" w:sz="0" w:space="0" w:color="auto"/>
            <w:left w:val="none" w:sz="0" w:space="0" w:color="auto"/>
            <w:bottom w:val="none" w:sz="0" w:space="0" w:color="auto"/>
            <w:right w:val="none" w:sz="0" w:space="0" w:color="auto"/>
          </w:divBdr>
        </w:div>
        <w:div w:id="1903783809">
          <w:marLeft w:val="480"/>
          <w:marRight w:val="0"/>
          <w:marTop w:val="0"/>
          <w:marBottom w:val="0"/>
          <w:divBdr>
            <w:top w:val="none" w:sz="0" w:space="0" w:color="auto"/>
            <w:left w:val="none" w:sz="0" w:space="0" w:color="auto"/>
            <w:bottom w:val="none" w:sz="0" w:space="0" w:color="auto"/>
            <w:right w:val="none" w:sz="0" w:space="0" w:color="auto"/>
          </w:divBdr>
        </w:div>
        <w:div w:id="1913272790">
          <w:marLeft w:val="480"/>
          <w:marRight w:val="0"/>
          <w:marTop w:val="0"/>
          <w:marBottom w:val="0"/>
          <w:divBdr>
            <w:top w:val="none" w:sz="0" w:space="0" w:color="auto"/>
            <w:left w:val="none" w:sz="0" w:space="0" w:color="auto"/>
            <w:bottom w:val="none" w:sz="0" w:space="0" w:color="auto"/>
            <w:right w:val="none" w:sz="0" w:space="0" w:color="auto"/>
          </w:divBdr>
        </w:div>
        <w:div w:id="1924873302">
          <w:marLeft w:val="480"/>
          <w:marRight w:val="0"/>
          <w:marTop w:val="0"/>
          <w:marBottom w:val="0"/>
          <w:divBdr>
            <w:top w:val="none" w:sz="0" w:space="0" w:color="auto"/>
            <w:left w:val="none" w:sz="0" w:space="0" w:color="auto"/>
            <w:bottom w:val="none" w:sz="0" w:space="0" w:color="auto"/>
            <w:right w:val="none" w:sz="0" w:space="0" w:color="auto"/>
          </w:divBdr>
        </w:div>
        <w:div w:id="1931159946">
          <w:marLeft w:val="480"/>
          <w:marRight w:val="0"/>
          <w:marTop w:val="0"/>
          <w:marBottom w:val="0"/>
          <w:divBdr>
            <w:top w:val="none" w:sz="0" w:space="0" w:color="auto"/>
            <w:left w:val="none" w:sz="0" w:space="0" w:color="auto"/>
            <w:bottom w:val="none" w:sz="0" w:space="0" w:color="auto"/>
            <w:right w:val="none" w:sz="0" w:space="0" w:color="auto"/>
          </w:divBdr>
        </w:div>
        <w:div w:id="1945913631">
          <w:marLeft w:val="480"/>
          <w:marRight w:val="0"/>
          <w:marTop w:val="0"/>
          <w:marBottom w:val="0"/>
          <w:divBdr>
            <w:top w:val="none" w:sz="0" w:space="0" w:color="auto"/>
            <w:left w:val="none" w:sz="0" w:space="0" w:color="auto"/>
            <w:bottom w:val="none" w:sz="0" w:space="0" w:color="auto"/>
            <w:right w:val="none" w:sz="0" w:space="0" w:color="auto"/>
          </w:divBdr>
        </w:div>
        <w:div w:id="1994141729">
          <w:marLeft w:val="480"/>
          <w:marRight w:val="0"/>
          <w:marTop w:val="0"/>
          <w:marBottom w:val="0"/>
          <w:divBdr>
            <w:top w:val="none" w:sz="0" w:space="0" w:color="auto"/>
            <w:left w:val="none" w:sz="0" w:space="0" w:color="auto"/>
            <w:bottom w:val="none" w:sz="0" w:space="0" w:color="auto"/>
            <w:right w:val="none" w:sz="0" w:space="0" w:color="auto"/>
          </w:divBdr>
        </w:div>
        <w:div w:id="2008744308">
          <w:marLeft w:val="480"/>
          <w:marRight w:val="0"/>
          <w:marTop w:val="0"/>
          <w:marBottom w:val="0"/>
          <w:divBdr>
            <w:top w:val="none" w:sz="0" w:space="0" w:color="auto"/>
            <w:left w:val="none" w:sz="0" w:space="0" w:color="auto"/>
            <w:bottom w:val="none" w:sz="0" w:space="0" w:color="auto"/>
            <w:right w:val="none" w:sz="0" w:space="0" w:color="auto"/>
          </w:divBdr>
        </w:div>
        <w:div w:id="2035424349">
          <w:marLeft w:val="480"/>
          <w:marRight w:val="0"/>
          <w:marTop w:val="0"/>
          <w:marBottom w:val="0"/>
          <w:divBdr>
            <w:top w:val="none" w:sz="0" w:space="0" w:color="auto"/>
            <w:left w:val="none" w:sz="0" w:space="0" w:color="auto"/>
            <w:bottom w:val="none" w:sz="0" w:space="0" w:color="auto"/>
            <w:right w:val="none" w:sz="0" w:space="0" w:color="auto"/>
          </w:divBdr>
        </w:div>
        <w:div w:id="2039621568">
          <w:marLeft w:val="480"/>
          <w:marRight w:val="0"/>
          <w:marTop w:val="0"/>
          <w:marBottom w:val="0"/>
          <w:divBdr>
            <w:top w:val="none" w:sz="0" w:space="0" w:color="auto"/>
            <w:left w:val="none" w:sz="0" w:space="0" w:color="auto"/>
            <w:bottom w:val="none" w:sz="0" w:space="0" w:color="auto"/>
            <w:right w:val="none" w:sz="0" w:space="0" w:color="auto"/>
          </w:divBdr>
        </w:div>
        <w:div w:id="2039966728">
          <w:marLeft w:val="480"/>
          <w:marRight w:val="0"/>
          <w:marTop w:val="0"/>
          <w:marBottom w:val="0"/>
          <w:divBdr>
            <w:top w:val="none" w:sz="0" w:space="0" w:color="auto"/>
            <w:left w:val="none" w:sz="0" w:space="0" w:color="auto"/>
            <w:bottom w:val="none" w:sz="0" w:space="0" w:color="auto"/>
            <w:right w:val="none" w:sz="0" w:space="0" w:color="auto"/>
          </w:divBdr>
        </w:div>
        <w:div w:id="2052992498">
          <w:marLeft w:val="480"/>
          <w:marRight w:val="0"/>
          <w:marTop w:val="0"/>
          <w:marBottom w:val="0"/>
          <w:divBdr>
            <w:top w:val="none" w:sz="0" w:space="0" w:color="auto"/>
            <w:left w:val="none" w:sz="0" w:space="0" w:color="auto"/>
            <w:bottom w:val="none" w:sz="0" w:space="0" w:color="auto"/>
            <w:right w:val="none" w:sz="0" w:space="0" w:color="auto"/>
          </w:divBdr>
        </w:div>
        <w:div w:id="2081824935">
          <w:marLeft w:val="480"/>
          <w:marRight w:val="0"/>
          <w:marTop w:val="0"/>
          <w:marBottom w:val="0"/>
          <w:divBdr>
            <w:top w:val="none" w:sz="0" w:space="0" w:color="auto"/>
            <w:left w:val="none" w:sz="0" w:space="0" w:color="auto"/>
            <w:bottom w:val="none" w:sz="0" w:space="0" w:color="auto"/>
            <w:right w:val="none" w:sz="0" w:space="0" w:color="auto"/>
          </w:divBdr>
        </w:div>
        <w:div w:id="2131896992">
          <w:marLeft w:val="480"/>
          <w:marRight w:val="0"/>
          <w:marTop w:val="0"/>
          <w:marBottom w:val="0"/>
          <w:divBdr>
            <w:top w:val="none" w:sz="0" w:space="0" w:color="auto"/>
            <w:left w:val="none" w:sz="0" w:space="0" w:color="auto"/>
            <w:bottom w:val="none" w:sz="0" w:space="0" w:color="auto"/>
            <w:right w:val="none" w:sz="0" w:space="0" w:color="auto"/>
          </w:divBdr>
        </w:div>
      </w:divsChild>
    </w:div>
    <w:div w:id="1205486099">
      <w:bodyDiv w:val="1"/>
      <w:marLeft w:val="0"/>
      <w:marRight w:val="0"/>
      <w:marTop w:val="0"/>
      <w:marBottom w:val="0"/>
      <w:divBdr>
        <w:top w:val="none" w:sz="0" w:space="0" w:color="auto"/>
        <w:left w:val="none" w:sz="0" w:space="0" w:color="auto"/>
        <w:bottom w:val="none" w:sz="0" w:space="0" w:color="auto"/>
        <w:right w:val="none" w:sz="0" w:space="0" w:color="auto"/>
      </w:divBdr>
      <w:divsChild>
        <w:div w:id="128941149">
          <w:marLeft w:val="640"/>
          <w:marRight w:val="0"/>
          <w:marTop w:val="0"/>
          <w:marBottom w:val="0"/>
          <w:divBdr>
            <w:top w:val="none" w:sz="0" w:space="0" w:color="auto"/>
            <w:left w:val="none" w:sz="0" w:space="0" w:color="auto"/>
            <w:bottom w:val="none" w:sz="0" w:space="0" w:color="auto"/>
            <w:right w:val="none" w:sz="0" w:space="0" w:color="auto"/>
          </w:divBdr>
        </w:div>
        <w:div w:id="190802102">
          <w:marLeft w:val="640"/>
          <w:marRight w:val="0"/>
          <w:marTop w:val="0"/>
          <w:marBottom w:val="0"/>
          <w:divBdr>
            <w:top w:val="none" w:sz="0" w:space="0" w:color="auto"/>
            <w:left w:val="none" w:sz="0" w:space="0" w:color="auto"/>
            <w:bottom w:val="none" w:sz="0" w:space="0" w:color="auto"/>
            <w:right w:val="none" w:sz="0" w:space="0" w:color="auto"/>
          </w:divBdr>
        </w:div>
        <w:div w:id="220100380">
          <w:marLeft w:val="640"/>
          <w:marRight w:val="0"/>
          <w:marTop w:val="0"/>
          <w:marBottom w:val="0"/>
          <w:divBdr>
            <w:top w:val="none" w:sz="0" w:space="0" w:color="auto"/>
            <w:left w:val="none" w:sz="0" w:space="0" w:color="auto"/>
            <w:bottom w:val="none" w:sz="0" w:space="0" w:color="auto"/>
            <w:right w:val="none" w:sz="0" w:space="0" w:color="auto"/>
          </w:divBdr>
        </w:div>
        <w:div w:id="300311212">
          <w:marLeft w:val="640"/>
          <w:marRight w:val="0"/>
          <w:marTop w:val="0"/>
          <w:marBottom w:val="0"/>
          <w:divBdr>
            <w:top w:val="none" w:sz="0" w:space="0" w:color="auto"/>
            <w:left w:val="none" w:sz="0" w:space="0" w:color="auto"/>
            <w:bottom w:val="none" w:sz="0" w:space="0" w:color="auto"/>
            <w:right w:val="none" w:sz="0" w:space="0" w:color="auto"/>
          </w:divBdr>
        </w:div>
        <w:div w:id="371267690">
          <w:marLeft w:val="640"/>
          <w:marRight w:val="0"/>
          <w:marTop w:val="0"/>
          <w:marBottom w:val="0"/>
          <w:divBdr>
            <w:top w:val="none" w:sz="0" w:space="0" w:color="auto"/>
            <w:left w:val="none" w:sz="0" w:space="0" w:color="auto"/>
            <w:bottom w:val="none" w:sz="0" w:space="0" w:color="auto"/>
            <w:right w:val="none" w:sz="0" w:space="0" w:color="auto"/>
          </w:divBdr>
        </w:div>
        <w:div w:id="388383127">
          <w:marLeft w:val="640"/>
          <w:marRight w:val="0"/>
          <w:marTop w:val="0"/>
          <w:marBottom w:val="0"/>
          <w:divBdr>
            <w:top w:val="none" w:sz="0" w:space="0" w:color="auto"/>
            <w:left w:val="none" w:sz="0" w:space="0" w:color="auto"/>
            <w:bottom w:val="none" w:sz="0" w:space="0" w:color="auto"/>
            <w:right w:val="none" w:sz="0" w:space="0" w:color="auto"/>
          </w:divBdr>
        </w:div>
        <w:div w:id="405685614">
          <w:marLeft w:val="640"/>
          <w:marRight w:val="0"/>
          <w:marTop w:val="0"/>
          <w:marBottom w:val="0"/>
          <w:divBdr>
            <w:top w:val="none" w:sz="0" w:space="0" w:color="auto"/>
            <w:left w:val="none" w:sz="0" w:space="0" w:color="auto"/>
            <w:bottom w:val="none" w:sz="0" w:space="0" w:color="auto"/>
            <w:right w:val="none" w:sz="0" w:space="0" w:color="auto"/>
          </w:divBdr>
        </w:div>
        <w:div w:id="531504404">
          <w:marLeft w:val="640"/>
          <w:marRight w:val="0"/>
          <w:marTop w:val="0"/>
          <w:marBottom w:val="0"/>
          <w:divBdr>
            <w:top w:val="none" w:sz="0" w:space="0" w:color="auto"/>
            <w:left w:val="none" w:sz="0" w:space="0" w:color="auto"/>
            <w:bottom w:val="none" w:sz="0" w:space="0" w:color="auto"/>
            <w:right w:val="none" w:sz="0" w:space="0" w:color="auto"/>
          </w:divBdr>
        </w:div>
        <w:div w:id="546188001">
          <w:marLeft w:val="640"/>
          <w:marRight w:val="0"/>
          <w:marTop w:val="0"/>
          <w:marBottom w:val="0"/>
          <w:divBdr>
            <w:top w:val="none" w:sz="0" w:space="0" w:color="auto"/>
            <w:left w:val="none" w:sz="0" w:space="0" w:color="auto"/>
            <w:bottom w:val="none" w:sz="0" w:space="0" w:color="auto"/>
            <w:right w:val="none" w:sz="0" w:space="0" w:color="auto"/>
          </w:divBdr>
        </w:div>
        <w:div w:id="547304755">
          <w:marLeft w:val="640"/>
          <w:marRight w:val="0"/>
          <w:marTop w:val="0"/>
          <w:marBottom w:val="0"/>
          <w:divBdr>
            <w:top w:val="none" w:sz="0" w:space="0" w:color="auto"/>
            <w:left w:val="none" w:sz="0" w:space="0" w:color="auto"/>
            <w:bottom w:val="none" w:sz="0" w:space="0" w:color="auto"/>
            <w:right w:val="none" w:sz="0" w:space="0" w:color="auto"/>
          </w:divBdr>
        </w:div>
        <w:div w:id="587423257">
          <w:marLeft w:val="640"/>
          <w:marRight w:val="0"/>
          <w:marTop w:val="0"/>
          <w:marBottom w:val="0"/>
          <w:divBdr>
            <w:top w:val="none" w:sz="0" w:space="0" w:color="auto"/>
            <w:left w:val="none" w:sz="0" w:space="0" w:color="auto"/>
            <w:bottom w:val="none" w:sz="0" w:space="0" w:color="auto"/>
            <w:right w:val="none" w:sz="0" w:space="0" w:color="auto"/>
          </w:divBdr>
        </w:div>
        <w:div w:id="627902187">
          <w:marLeft w:val="640"/>
          <w:marRight w:val="0"/>
          <w:marTop w:val="0"/>
          <w:marBottom w:val="0"/>
          <w:divBdr>
            <w:top w:val="none" w:sz="0" w:space="0" w:color="auto"/>
            <w:left w:val="none" w:sz="0" w:space="0" w:color="auto"/>
            <w:bottom w:val="none" w:sz="0" w:space="0" w:color="auto"/>
            <w:right w:val="none" w:sz="0" w:space="0" w:color="auto"/>
          </w:divBdr>
        </w:div>
        <w:div w:id="706567839">
          <w:marLeft w:val="640"/>
          <w:marRight w:val="0"/>
          <w:marTop w:val="0"/>
          <w:marBottom w:val="0"/>
          <w:divBdr>
            <w:top w:val="none" w:sz="0" w:space="0" w:color="auto"/>
            <w:left w:val="none" w:sz="0" w:space="0" w:color="auto"/>
            <w:bottom w:val="none" w:sz="0" w:space="0" w:color="auto"/>
            <w:right w:val="none" w:sz="0" w:space="0" w:color="auto"/>
          </w:divBdr>
        </w:div>
        <w:div w:id="715161334">
          <w:marLeft w:val="640"/>
          <w:marRight w:val="0"/>
          <w:marTop w:val="0"/>
          <w:marBottom w:val="0"/>
          <w:divBdr>
            <w:top w:val="none" w:sz="0" w:space="0" w:color="auto"/>
            <w:left w:val="none" w:sz="0" w:space="0" w:color="auto"/>
            <w:bottom w:val="none" w:sz="0" w:space="0" w:color="auto"/>
            <w:right w:val="none" w:sz="0" w:space="0" w:color="auto"/>
          </w:divBdr>
        </w:div>
        <w:div w:id="829180401">
          <w:marLeft w:val="640"/>
          <w:marRight w:val="0"/>
          <w:marTop w:val="0"/>
          <w:marBottom w:val="0"/>
          <w:divBdr>
            <w:top w:val="none" w:sz="0" w:space="0" w:color="auto"/>
            <w:left w:val="none" w:sz="0" w:space="0" w:color="auto"/>
            <w:bottom w:val="none" w:sz="0" w:space="0" w:color="auto"/>
            <w:right w:val="none" w:sz="0" w:space="0" w:color="auto"/>
          </w:divBdr>
        </w:div>
        <w:div w:id="834878089">
          <w:marLeft w:val="640"/>
          <w:marRight w:val="0"/>
          <w:marTop w:val="0"/>
          <w:marBottom w:val="0"/>
          <w:divBdr>
            <w:top w:val="none" w:sz="0" w:space="0" w:color="auto"/>
            <w:left w:val="none" w:sz="0" w:space="0" w:color="auto"/>
            <w:bottom w:val="none" w:sz="0" w:space="0" w:color="auto"/>
            <w:right w:val="none" w:sz="0" w:space="0" w:color="auto"/>
          </w:divBdr>
        </w:div>
        <w:div w:id="851989915">
          <w:marLeft w:val="640"/>
          <w:marRight w:val="0"/>
          <w:marTop w:val="0"/>
          <w:marBottom w:val="0"/>
          <w:divBdr>
            <w:top w:val="none" w:sz="0" w:space="0" w:color="auto"/>
            <w:left w:val="none" w:sz="0" w:space="0" w:color="auto"/>
            <w:bottom w:val="none" w:sz="0" w:space="0" w:color="auto"/>
            <w:right w:val="none" w:sz="0" w:space="0" w:color="auto"/>
          </w:divBdr>
        </w:div>
        <w:div w:id="1001354676">
          <w:marLeft w:val="640"/>
          <w:marRight w:val="0"/>
          <w:marTop w:val="0"/>
          <w:marBottom w:val="0"/>
          <w:divBdr>
            <w:top w:val="none" w:sz="0" w:space="0" w:color="auto"/>
            <w:left w:val="none" w:sz="0" w:space="0" w:color="auto"/>
            <w:bottom w:val="none" w:sz="0" w:space="0" w:color="auto"/>
            <w:right w:val="none" w:sz="0" w:space="0" w:color="auto"/>
          </w:divBdr>
        </w:div>
        <w:div w:id="1004742399">
          <w:marLeft w:val="640"/>
          <w:marRight w:val="0"/>
          <w:marTop w:val="0"/>
          <w:marBottom w:val="0"/>
          <w:divBdr>
            <w:top w:val="none" w:sz="0" w:space="0" w:color="auto"/>
            <w:left w:val="none" w:sz="0" w:space="0" w:color="auto"/>
            <w:bottom w:val="none" w:sz="0" w:space="0" w:color="auto"/>
            <w:right w:val="none" w:sz="0" w:space="0" w:color="auto"/>
          </w:divBdr>
        </w:div>
        <w:div w:id="1189105337">
          <w:marLeft w:val="640"/>
          <w:marRight w:val="0"/>
          <w:marTop w:val="0"/>
          <w:marBottom w:val="0"/>
          <w:divBdr>
            <w:top w:val="none" w:sz="0" w:space="0" w:color="auto"/>
            <w:left w:val="none" w:sz="0" w:space="0" w:color="auto"/>
            <w:bottom w:val="none" w:sz="0" w:space="0" w:color="auto"/>
            <w:right w:val="none" w:sz="0" w:space="0" w:color="auto"/>
          </w:divBdr>
        </w:div>
        <w:div w:id="1224868544">
          <w:marLeft w:val="640"/>
          <w:marRight w:val="0"/>
          <w:marTop w:val="0"/>
          <w:marBottom w:val="0"/>
          <w:divBdr>
            <w:top w:val="none" w:sz="0" w:space="0" w:color="auto"/>
            <w:left w:val="none" w:sz="0" w:space="0" w:color="auto"/>
            <w:bottom w:val="none" w:sz="0" w:space="0" w:color="auto"/>
            <w:right w:val="none" w:sz="0" w:space="0" w:color="auto"/>
          </w:divBdr>
        </w:div>
        <w:div w:id="1639609961">
          <w:marLeft w:val="640"/>
          <w:marRight w:val="0"/>
          <w:marTop w:val="0"/>
          <w:marBottom w:val="0"/>
          <w:divBdr>
            <w:top w:val="none" w:sz="0" w:space="0" w:color="auto"/>
            <w:left w:val="none" w:sz="0" w:space="0" w:color="auto"/>
            <w:bottom w:val="none" w:sz="0" w:space="0" w:color="auto"/>
            <w:right w:val="none" w:sz="0" w:space="0" w:color="auto"/>
          </w:divBdr>
        </w:div>
        <w:div w:id="1885871908">
          <w:marLeft w:val="640"/>
          <w:marRight w:val="0"/>
          <w:marTop w:val="0"/>
          <w:marBottom w:val="0"/>
          <w:divBdr>
            <w:top w:val="none" w:sz="0" w:space="0" w:color="auto"/>
            <w:left w:val="none" w:sz="0" w:space="0" w:color="auto"/>
            <w:bottom w:val="none" w:sz="0" w:space="0" w:color="auto"/>
            <w:right w:val="none" w:sz="0" w:space="0" w:color="auto"/>
          </w:divBdr>
        </w:div>
        <w:div w:id="1925609674">
          <w:marLeft w:val="640"/>
          <w:marRight w:val="0"/>
          <w:marTop w:val="0"/>
          <w:marBottom w:val="0"/>
          <w:divBdr>
            <w:top w:val="none" w:sz="0" w:space="0" w:color="auto"/>
            <w:left w:val="none" w:sz="0" w:space="0" w:color="auto"/>
            <w:bottom w:val="none" w:sz="0" w:space="0" w:color="auto"/>
            <w:right w:val="none" w:sz="0" w:space="0" w:color="auto"/>
          </w:divBdr>
        </w:div>
        <w:div w:id="1942107691">
          <w:marLeft w:val="640"/>
          <w:marRight w:val="0"/>
          <w:marTop w:val="0"/>
          <w:marBottom w:val="0"/>
          <w:divBdr>
            <w:top w:val="none" w:sz="0" w:space="0" w:color="auto"/>
            <w:left w:val="none" w:sz="0" w:space="0" w:color="auto"/>
            <w:bottom w:val="none" w:sz="0" w:space="0" w:color="auto"/>
            <w:right w:val="none" w:sz="0" w:space="0" w:color="auto"/>
          </w:divBdr>
        </w:div>
        <w:div w:id="2045981149">
          <w:marLeft w:val="640"/>
          <w:marRight w:val="0"/>
          <w:marTop w:val="0"/>
          <w:marBottom w:val="0"/>
          <w:divBdr>
            <w:top w:val="none" w:sz="0" w:space="0" w:color="auto"/>
            <w:left w:val="none" w:sz="0" w:space="0" w:color="auto"/>
            <w:bottom w:val="none" w:sz="0" w:space="0" w:color="auto"/>
            <w:right w:val="none" w:sz="0" w:space="0" w:color="auto"/>
          </w:divBdr>
        </w:div>
      </w:divsChild>
    </w:div>
    <w:div w:id="1214077421">
      <w:bodyDiv w:val="1"/>
      <w:marLeft w:val="0"/>
      <w:marRight w:val="0"/>
      <w:marTop w:val="0"/>
      <w:marBottom w:val="0"/>
      <w:divBdr>
        <w:top w:val="none" w:sz="0" w:space="0" w:color="auto"/>
        <w:left w:val="none" w:sz="0" w:space="0" w:color="auto"/>
        <w:bottom w:val="none" w:sz="0" w:space="0" w:color="auto"/>
        <w:right w:val="none" w:sz="0" w:space="0" w:color="auto"/>
      </w:divBdr>
    </w:div>
    <w:div w:id="1233390065">
      <w:bodyDiv w:val="1"/>
      <w:marLeft w:val="0"/>
      <w:marRight w:val="0"/>
      <w:marTop w:val="0"/>
      <w:marBottom w:val="0"/>
      <w:divBdr>
        <w:top w:val="none" w:sz="0" w:space="0" w:color="auto"/>
        <w:left w:val="none" w:sz="0" w:space="0" w:color="auto"/>
        <w:bottom w:val="none" w:sz="0" w:space="0" w:color="auto"/>
        <w:right w:val="none" w:sz="0" w:space="0" w:color="auto"/>
      </w:divBdr>
      <w:divsChild>
        <w:div w:id="27534386">
          <w:marLeft w:val="0"/>
          <w:marRight w:val="0"/>
          <w:marTop w:val="0"/>
          <w:marBottom w:val="0"/>
          <w:divBdr>
            <w:top w:val="none" w:sz="0" w:space="0" w:color="auto"/>
            <w:left w:val="none" w:sz="0" w:space="0" w:color="auto"/>
            <w:bottom w:val="none" w:sz="0" w:space="0" w:color="auto"/>
            <w:right w:val="none" w:sz="0" w:space="0" w:color="auto"/>
          </w:divBdr>
        </w:div>
        <w:div w:id="42100965">
          <w:marLeft w:val="0"/>
          <w:marRight w:val="0"/>
          <w:marTop w:val="0"/>
          <w:marBottom w:val="0"/>
          <w:divBdr>
            <w:top w:val="none" w:sz="0" w:space="0" w:color="auto"/>
            <w:left w:val="none" w:sz="0" w:space="0" w:color="auto"/>
            <w:bottom w:val="none" w:sz="0" w:space="0" w:color="auto"/>
            <w:right w:val="none" w:sz="0" w:space="0" w:color="auto"/>
          </w:divBdr>
        </w:div>
        <w:div w:id="49038697">
          <w:marLeft w:val="0"/>
          <w:marRight w:val="0"/>
          <w:marTop w:val="0"/>
          <w:marBottom w:val="0"/>
          <w:divBdr>
            <w:top w:val="none" w:sz="0" w:space="0" w:color="auto"/>
            <w:left w:val="none" w:sz="0" w:space="0" w:color="auto"/>
            <w:bottom w:val="none" w:sz="0" w:space="0" w:color="auto"/>
            <w:right w:val="none" w:sz="0" w:space="0" w:color="auto"/>
          </w:divBdr>
        </w:div>
        <w:div w:id="63916179">
          <w:marLeft w:val="0"/>
          <w:marRight w:val="0"/>
          <w:marTop w:val="0"/>
          <w:marBottom w:val="0"/>
          <w:divBdr>
            <w:top w:val="none" w:sz="0" w:space="0" w:color="auto"/>
            <w:left w:val="none" w:sz="0" w:space="0" w:color="auto"/>
            <w:bottom w:val="none" w:sz="0" w:space="0" w:color="auto"/>
            <w:right w:val="none" w:sz="0" w:space="0" w:color="auto"/>
          </w:divBdr>
        </w:div>
        <w:div w:id="115410202">
          <w:marLeft w:val="0"/>
          <w:marRight w:val="0"/>
          <w:marTop w:val="0"/>
          <w:marBottom w:val="0"/>
          <w:divBdr>
            <w:top w:val="none" w:sz="0" w:space="0" w:color="auto"/>
            <w:left w:val="none" w:sz="0" w:space="0" w:color="auto"/>
            <w:bottom w:val="none" w:sz="0" w:space="0" w:color="auto"/>
            <w:right w:val="none" w:sz="0" w:space="0" w:color="auto"/>
          </w:divBdr>
        </w:div>
        <w:div w:id="165218471">
          <w:marLeft w:val="0"/>
          <w:marRight w:val="0"/>
          <w:marTop w:val="0"/>
          <w:marBottom w:val="0"/>
          <w:divBdr>
            <w:top w:val="none" w:sz="0" w:space="0" w:color="auto"/>
            <w:left w:val="none" w:sz="0" w:space="0" w:color="auto"/>
            <w:bottom w:val="none" w:sz="0" w:space="0" w:color="auto"/>
            <w:right w:val="none" w:sz="0" w:space="0" w:color="auto"/>
          </w:divBdr>
        </w:div>
        <w:div w:id="267736315">
          <w:marLeft w:val="0"/>
          <w:marRight w:val="0"/>
          <w:marTop w:val="0"/>
          <w:marBottom w:val="0"/>
          <w:divBdr>
            <w:top w:val="none" w:sz="0" w:space="0" w:color="auto"/>
            <w:left w:val="none" w:sz="0" w:space="0" w:color="auto"/>
            <w:bottom w:val="none" w:sz="0" w:space="0" w:color="auto"/>
            <w:right w:val="none" w:sz="0" w:space="0" w:color="auto"/>
          </w:divBdr>
        </w:div>
        <w:div w:id="349528049">
          <w:marLeft w:val="0"/>
          <w:marRight w:val="0"/>
          <w:marTop w:val="0"/>
          <w:marBottom w:val="0"/>
          <w:divBdr>
            <w:top w:val="none" w:sz="0" w:space="0" w:color="auto"/>
            <w:left w:val="none" w:sz="0" w:space="0" w:color="auto"/>
            <w:bottom w:val="none" w:sz="0" w:space="0" w:color="auto"/>
            <w:right w:val="none" w:sz="0" w:space="0" w:color="auto"/>
          </w:divBdr>
        </w:div>
        <w:div w:id="356279611">
          <w:marLeft w:val="0"/>
          <w:marRight w:val="0"/>
          <w:marTop w:val="0"/>
          <w:marBottom w:val="0"/>
          <w:divBdr>
            <w:top w:val="none" w:sz="0" w:space="0" w:color="auto"/>
            <w:left w:val="none" w:sz="0" w:space="0" w:color="auto"/>
            <w:bottom w:val="none" w:sz="0" w:space="0" w:color="auto"/>
            <w:right w:val="none" w:sz="0" w:space="0" w:color="auto"/>
          </w:divBdr>
        </w:div>
        <w:div w:id="361174068">
          <w:marLeft w:val="0"/>
          <w:marRight w:val="0"/>
          <w:marTop w:val="0"/>
          <w:marBottom w:val="0"/>
          <w:divBdr>
            <w:top w:val="none" w:sz="0" w:space="0" w:color="auto"/>
            <w:left w:val="none" w:sz="0" w:space="0" w:color="auto"/>
            <w:bottom w:val="none" w:sz="0" w:space="0" w:color="auto"/>
            <w:right w:val="none" w:sz="0" w:space="0" w:color="auto"/>
          </w:divBdr>
        </w:div>
        <w:div w:id="405685496">
          <w:marLeft w:val="0"/>
          <w:marRight w:val="0"/>
          <w:marTop w:val="0"/>
          <w:marBottom w:val="0"/>
          <w:divBdr>
            <w:top w:val="none" w:sz="0" w:space="0" w:color="auto"/>
            <w:left w:val="none" w:sz="0" w:space="0" w:color="auto"/>
            <w:bottom w:val="none" w:sz="0" w:space="0" w:color="auto"/>
            <w:right w:val="none" w:sz="0" w:space="0" w:color="auto"/>
          </w:divBdr>
        </w:div>
        <w:div w:id="405804702">
          <w:marLeft w:val="0"/>
          <w:marRight w:val="0"/>
          <w:marTop w:val="0"/>
          <w:marBottom w:val="0"/>
          <w:divBdr>
            <w:top w:val="none" w:sz="0" w:space="0" w:color="auto"/>
            <w:left w:val="none" w:sz="0" w:space="0" w:color="auto"/>
            <w:bottom w:val="none" w:sz="0" w:space="0" w:color="auto"/>
            <w:right w:val="none" w:sz="0" w:space="0" w:color="auto"/>
          </w:divBdr>
        </w:div>
        <w:div w:id="409039224">
          <w:marLeft w:val="0"/>
          <w:marRight w:val="0"/>
          <w:marTop w:val="0"/>
          <w:marBottom w:val="0"/>
          <w:divBdr>
            <w:top w:val="none" w:sz="0" w:space="0" w:color="auto"/>
            <w:left w:val="none" w:sz="0" w:space="0" w:color="auto"/>
            <w:bottom w:val="none" w:sz="0" w:space="0" w:color="auto"/>
            <w:right w:val="none" w:sz="0" w:space="0" w:color="auto"/>
          </w:divBdr>
        </w:div>
        <w:div w:id="419061338">
          <w:marLeft w:val="0"/>
          <w:marRight w:val="0"/>
          <w:marTop w:val="0"/>
          <w:marBottom w:val="0"/>
          <w:divBdr>
            <w:top w:val="none" w:sz="0" w:space="0" w:color="auto"/>
            <w:left w:val="none" w:sz="0" w:space="0" w:color="auto"/>
            <w:bottom w:val="none" w:sz="0" w:space="0" w:color="auto"/>
            <w:right w:val="none" w:sz="0" w:space="0" w:color="auto"/>
          </w:divBdr>
        </w:div>
        <w:div w:id="582422282">
          <w:marLeft w:val="0"/>
          <w:marRight w:val="0"/>
          <w:marTop w:val="0"/>
          <w:marBottom w:val="0"/>
          <w:divBdr>
            <w:top w:val="none" w:sz="0" w:space="0" w:color="auto"/>
            <w:left w:val="none" w:sz="0" w:space="0" w:color="auto"/>
            <w:bottom w:val="none" w:sz="0" w:space="0" w:color="auto"/>
            <w:right w:val="none" w:sz="0" w:space="0" w:color="auto"/>
          </w:divBdr>
        </w:div>
        <w:div w:id="644050979">
          <w:marLeft w:val="0"/>
          <w:marRight w:val="0"/>
          <w:marTop w:val="0"/>
          <w:marBottom w:val="0"/>
          <w:divBdr>
            <w:top w:val="none" w:sz="0" w:space="0" w:color="auto"/>
            <w:left w:val="none" w:sz="0" w:space="0" w:color="auto"/>
            <w:bottom w:val="none" w:sz="0" w:space="0" w:color="auto"/>
            <w:right w:val="none" w:sz="0" w:space="0" w:color="auto"/>
          </w:divBdr>
        </w:div>
        <w:div w:id="665400417">
          <w:marLeft w:val="0"/>
          <w:marRight w:val="0"/>
          <w:marTop w:val="0"/>
          <w:marBottom w:val="0"/>
          <w:divBdr>
            <w:top w:val="none" w:sz="0" w:space="0" w:color="auto"/>
            <w:left w:val="none" w:sz="0" w:space="0" w:color="auto"/>
            <w:bottom w:val="none" w:sz="0" w:space="0" w:color="auto"/>
            <w:right w:val="none" w:sz="0" w:space="0" w:color="auto"/>
          </w:divBdr>
        </w:div>
        <w:div w:id="684139375">
          <w:marLeft w:val="0"/>
          <w:marRight w:val="0"/>
          <w:marTop w:val="0"/>
          <w:marBottom w:val="0"/>
          <w:divBdr>
            <w:top w:val="none" w:sz="0" w:space="0" w:color="auto"/>
            <w:left w:val="none" w:sz="0" w:space="0" w:color="auto"/>
            <w:bottom w:val="none" w:sz="0" w:space="0" w:color="auto"/>
            <w:right w:val="none" w:sz="0" w:space="0" w:color="auto"/>
          </w:divBdr>
        </w:div>
        <w:div w:id="737945392">
          <w:marLeft w:val="0"/>
          <w:marRight w:val="0"/>
          <w:marTop w:val="0"/>
          <w:marBottom w:val="0"/>
          <w:divBdr>
            <w:top w:val="none" w:sz="0" w:space="0" w:color="auto"/>
            <w:left w:val="none" w:sz="0" w:space="0" w:color="auto"/>
            <w:bottom w:val="none" w:sz="0" w:space="0" w:color="auto"/>
            <w:right w:val="none" w:sz="0" w:space="0" w:color="auto"/>
          </w:divBdr>
        </w:div>
        <w:div w:id="818035275">
          <w:marLeft w:val="0"/>
          <w:marRight w:val="0"/>
          <w:marTop w:val="0"/>
          <w:marBottom w:val="0"/>
          <w:divBdr>
            <w:top w:val="none" w:sz="0" w:space="0" w:color="auto"/>
            <w:left w:val="none" w:sz="0" w:space="0" w:color="auto"/>
            <w:bottom w:val="none" w:sz="0" w:space="0" w:color="auto"/>
            <w:right w:val="none" w:sz="0" w:space="0" w:color="auto"/>
          </w:divBdr>
        </w:div>
        <w:div w:id="818300678">
          <w:marLeft w:val="0"/>
          <w:marRight w:val="0"/>
          <w:marTop w:val="0"/>
          <w:marBottom w:val="0"/>
          <w:divBdr>
            <w:top w:val="none" w:sz="0" w:space="0" w:color="auto"/>
            <w:left w:val="none" w:sz="0" w:space="0" w:color="auto"/>
            <w:bottom w:val="none" w:sz="0" w:space="0" w:color="auto"/>
            <w:right w:val="none" w:sz="0" w:space="0" w:color="auto"/>
          </w:divBdr>
        </w:div>
        <w:div w:id="844589197">
          <w:marLeft w:val="0"/>
          <w:marRight w:val="0"/>
          <w:marTop w:val="0"/>
          <w:marBottom w:val="0"/>
          <w:divBdr>
            <w:top w:val="none" w:sz="0" w:space="0" w:color="auto"/>
            <w:left w:val="none" w:sz="0" w:space="0" w:color="auto"/>
            <w:bottom w:val="none" w:sz="0" w:space="0" w:color="auto"/>
            <w:right w:val="none" w:sz="0" w:space="0" w:color="auto"/>
          </w:divBdr>
        </w:div>
        <w:div w:id="864169983">
          <w:marLeft w:val="0"/>
          <w:marRight w:val="0"/>
          <w:marTop w:val="0"/>
          <w:marBottom w:val="0"/>
          <w:divBdr>
            <w:top w:val="none" w:sz="0" w:space="0" w:color="auto"/>
            <w:left w:val="none" w:sz="0" w:space="0" w:color="auto"/>
            <w:bottom w:val="none" w:sz="0" w:space="0" w:color="auto"/>
            <w:right w:val="none" w:sz="0" w:space="0" w:color="auto"/>
          </w:divBdr>
        </w:div>
        <w:div w:id="884215862">
          <w:marLeft w:val="0"/>
          <w:marRight w:val="0"/>
          <w:marTop w:val="0"/>
          <w:marBottom w:val="0"/>
          <w:divBdr>
            <w:top w:val="none" w:sz="0" w:space="0" w:color="auto"/>
            <w:left w:val="none" w:sz="0" w:space="0" w:color="auto"/>
            <w:bottom w:val="none" w:sz="0" w:space="0" w:color="auto"/>
            <w:right w:val="none" w:sz="0" w:space="0" w:color="auto"/>
          </w:divBdr>
        </w:div>
        <w:div w:id="942223586">
          <w:marLeft w:val="0"/>
          <w:marRight w:val="0"/>
          <w:marTop w:val="0"/>
          <w:marBottom w:val="0"/>
          <w:divBdr>
            <w:top w:val="none" w:sz="0" w:space="0" w:color="auto"/>
            <w:left w:val="none" w:sz="0" w:space="0" w:color="auto"/>
            <w:bottom w:val="none" w:sz="0" w:space="0" w:color="auto"/>
            <w:right w:val="none" w:sz="0" w:space="0" w:color="auto"/>
          </w:divBdr>
        </w:div>
        <w:div w:id="946424425">
          <w:marLeft w:val="0"/>
          <w:marRight w:val="0"/>
          <w:marTop w:val="0"/>
          <w:marBottom w:val="0"/>
          <w:divBdr>
            <w:top w:val="none" w:sz="0" w:space="0" w:color="auto"/>
            <w:left w:val="none" w:sz="0" w:space="0" w:color="auto"/>
            <w:bottom w:val="none" w:sz="0" w:space="0" w:color="auto"/>
            <w:right w:val="none" w:sz="0" w:space="0" w:color="auto"/>
          </w:divBdr>
        </w:div>
        <w:div w:id="971060109">
          <w:marLeft w:val="0"/>
          <w:marRight w:val="0"/>
          <w:marTop w:val="0"/>
          <w:marBottom w:val="0"/>
          <w:divBdr>
            <w:top w:val="none" w:sz="0" w:space="0" w:color="auto"/>
            <w:left w:val="none" w:sz="0" w:space="0" w:color="auto"/>
            <w:bottom w:val="none" w:sz="0" w:space="0" w:color="auto"/>
            <w:right w:val="none" w:sz="0" w:space="0" w:color="auto"/>
          </w:divBdr>
        </w:div>
        <w:div w:id="977684485">
          <w:marLeft w:val="0"/>
          <w:marRight w:val="0"/>
          <w:marTop w:val="0"/>
          <w:marBottom w:val="0"/>
          <w:divBdr>
            <w:top w:val="none" w:sz="0" w:space="0" w:color="auto"/>
            <w:left w:val="none" w:sz="0" w:space="0" w:color="auto"/>
            <w:bottom w:val="none" w:sz="0" w:space="0" w:color="auto"/>
            <w:right w:val="none" w:sz="0" w:space="0" w:color="auto"/>
          </w:divBdr>
        </w:div>
        <w:div w:id="1119489898">
          <w:marLeft w:val="0"/>
          <w:marRight w:val="0"/>
          <w:marTop w:val="0"/>
          <w:marBottom w:val="0"/>
          <w:divBdr>
            <w:top w:val="none" w:sz="0" w:space="0" w:color="auto"/>
            <w:left w:val="none" w:sz="0" w:space="0" w:color="auto"/>
            <w:bottom w:val="none" w:sz="0" w:space="0" w:color="auto"/>
            <w:right w:val="none" w:sz="0" w:space="0" w:color="auto"/>
          </w:divBdr>
        </w:div>
        <w:div w:id="1224561041">
          <w:marLeft w:val="0"/>
          <w:marRight w:val="0"/>
          <w:marTop w:val="0"/>
          <w:marBottom w:val="0"/>
          <w:divBdr>
            <w:top w:val="none" w:sz="0" w:space="0" w:color="auto"/>
            <w:left w:val="none" w:sz="0" w:space="0" w:color="auto"/>
            <w:bottom w:val="none" w:sz="0" w:space="0" w:color="auto"/>
            <w:right w:val="none" w:sz="0" w:space="0" w:color="auto"/>
          </w:divBdr>
        </w:div>
        <w:div w:id="1225143981">
          <w:marLeft w:val="0"/>
          <w:marRight w:val="0"/>
          <w:marTop w:val="0"/>
          <w:marBottom w:val="0"/>
          <w:divBdr>
            <w:top w:val="none" w:sz="0" w:space="0" w:color="auto"/>
            <w:left w:val="none" w:sz="0" w:space="0" w:color="auto"/>
            <w:bottom w:val="none" w:sz="0" w:space="0" w:color="auto"/>
            <w:right w:val="none" w:sz="0" w:space="0" w:color="auto"/>
          </w:divBdr>
        </w:div>
        <w:div w:id="1248416518">
          <w:marLeft w:val="0"/>
          <w:marRight w:val="0"/>
          <w:marTop w:val="0"/>
          <w:marBottom w:val="0"/>
          <w:divBdr>
            <w:top w:val="none" w:sz="0" w:space="0" w:color="auto"/>
            <w:left w:val="none" w:sz="0" w:space="0" w:color="auto"/>
            <w:bottom w:val="none" w:sz="0" w:space="0" w:color="auto"/>
            <w:right w:val="none" w:sz="0" w:space="0" w:color="auto"/>
          </w:divBdr>
        </w:div>
        <w:div w:id="1294141769">
          <w:marLeft w:val="0"/>
          <w:marRight w:val="0"/>
          <w:marTop w:val="0"/>
          <w:marBottom w:val="0"/>
          <w:divBdr>
            <w:top w:val="none" w:sz="0" w:space="0" w:color="auto"/>
            <w:left w:val="none" w:sz="0" w:space="0" w:color="auto"/>
            <w:bottom w:val="none" w:sz="0" w:space="0" w:color="auto"/>
            <w:right w:val="none" w:sz="0" w:space="0" w:color="auto"/>
          </w:divBdr>
        </w:div>
        <w:div w:id="1308127294">
          <w:marLeft w:val="0"/>
          <w:marRight w:val="0"/>
          <w:marTop w:val="0"/>
          <w:marBottom w:val="0"/>
          <w:divBdr>
            <w:top w:val="none" w:sz="0" w:space="0" w:color="auto"/>
            <w:left w:val="none" w:sz="0" w:space="0" w:color="auto"/>
            <w:bottom w:val="none" w:sz="0" w:space="0" w:color="auto"/>
            <w:right w:val="none" w:sz="0" w:space="0" w:color="auto"/>
          </w:divBdr>
        </w:div>
        <w:div w:id="1445348096">
          <w:marLeft w:val="0"/>
          <w:marRight w:val="0"/>
          <w:marTop w:val="0"/>
          <w:marBottom w:val="0"/>
          <w:divBdr>
            <w:top w:val="none" w:sz="0" w:space="0" w:color="auto"/>
            <w:left w:val="none" w:sz="0" w:space="0" w:color="auto"/>
            <w:bottom w:val="none" w:sz="0" w:space="0" w:color="auto"/>
            <w:right w:val="none" w:sz="0" w:space="0" w:color="auto"/>
          </w:divBdr>
        </w:div>
        <w:div w:id="1479567221">
          <w:marLeft w:val="0"/>
          <w:marRight w:val="0"/>
          <w:marTop w:val="0"/>
          <w:marBottom w:val="0"/>
          <w:divBdr>
            <w:top w:val="none" w:sz="0" w:space="0" w:color="auto"/>
            <w:left w:val="none" w:sz="0" w:space="0" w:color="auto"/>
            <w:bottom w:val="none" w:sz="0" w:space="0" w:color="auto"/>
            <w:right w:val="none" w:sz="0" w:space="0" w:color="auto"/>
          </w:divBdr>
        </w:div>
        <w:div w:id="1491865546">
          <w:marLeft w:val="0"/>
          <w:marRight w:val="0"/>
          <w:marTop w:val="0"/>
          <w:marBottom w:val="0"/>
          <w:divBdr>
            <w:top w:val="none" w:sz="0" w:space="0" w:color="auto"/>
            <w:left w:val="none" w:sz="0" w:space="0" w:color="auto"/>
            <w:bottom w:val="none" w:sz="0" w:space="0" w:color="auto"/>
            <w:right w:val="none" w:sz="0" w:space="0" w:color="auto"/>
          </w:divBdr>
        </w:div>
        <w:div w:id="1508786564">
          <w:marLeft w:val="0"/>
          <w:marRight w:val="0"/>
          <w:marTop w:val="0"/>
          <w:marBottom w:val="0"/>
          <w:divBdr>
            <w:top w:val="none" w:sz="0" w:space="0" w:color="auto"/>
            <w:left w:val="none" w:sz="0" w:space="0" w:color="auto"/>
            <w:bottom w:val="none" w:sz="0" w:space="0" w:color="auto"/>
            <w:right w:val="none" w:sz="0" w:space="0" w:color="auto"/>
          </w:divBdr>
        </w:div>
        <w:div w:id="1542287137">
          <w:marLeft w:val="0"/>
          <w:marRight w:val="0"/>
          <w:marTop w:val="0"/>
          <w:marBottom w:val="0"/>
          <w:divBdr>
            <w:top w:val="none" w:sz="0" w:space="0" w:color="auto"/>
            <w:left w:val="none" w:sz="0" w:space="0" w:color="auto"/>
            <w:bottom w:val="none" w:sz="0" w:space="0" w:color="auto"/>
            <w:right w:val="none" w:sz="0" w:space="0" w:color="auto"/>
          </w:divBdr>
        </w:div>
        <w:div w:id="1585450472">
          <w:marLeft w:val="0"/>
          <w:marRight w:val="0"/>
          <w:marTop w:val="0"/>
          <w:marBottom w:val="0"/>
          <w:divBdr>
            <w:top w:val="none" w:sz="0" w:space="0" w:color="auto"/>
            <w:left w:val="none" w:sz="0" w:space="0" w:color="auto"/>
            <w:bottom w:val="none" w:sz="0" w:space="0" w:color="auto"/>
            <w:right w:val="none" w:sz="0" w:space="0" w:color="auto"/>
          </w:divBdr>
        </w:div>
        <w:div w:id="1600986879">
          <w:marLeft w:val="0"/>
          <w:marRight w:val="0"/>
          <w:marTop w:val="0"/>
          <w:marBottom w:val="0"/>
          <w:divBdr>
            <w:top w:val="none" w:sz="0" w:space="0" w:color="auto"/>
            <w:left w:val="none" w:sz="0" w:space="0" w:color="auto"/>
            <w:bottom w:val="none" w:sz="0" w:space="0" w:color="auto"/>
            <w:right w:val="none" w:sz="0" w:space="0" w:color="auto"/>
          </w:divBdr>
        </w:div>
        <w:div w:id="1640525507">
          <w:marLeft w:val="0"/>
          <w:marRight w:val="0"/>
          <w:marTop w:val="0"/>
          <w:marBottom w:val="0"/>
          <w:divBdr>
            <w:top w:val="none" w:sz="0" w:space="0" w:color="auto"/>
            <w:left w:val="none" w:sz="0" w:space="0" w:color="auto"/>
            <w:bottom w:val="none" w:sz="0" w:space="0" w:color="auto"/>
            <w:right w:val="none" w:sz="0" w:space="0" w:color="auto"/>
          </w:divBdr>
        </w:div>
        <w:div w:id="1672875028">
          <w:marLeft w:val="0"/>
          <w:marRight w:val="0"/>
          <w:marTop w:val="0"/>
          <w:marBottom w:val="0"/>
          <w:divBdr>
            <w:top w:val="none" w:sz="0" w:space="0" w:color="auto"/>
            <w:left w:val="none" w:sz="0" w:space="0" w:color="auto"/>
            <w:bottom w:val="none" w:sz="0" w:space="0" w:color="auto"/>
            <w:right w:val="none" w:sz="0" w:space="0" w:color="auto"/>
          </w:divBdr>
        </w:div>
        <w:div w:id="1700620785">
          <w:marLeft w:val="0"/>
          <w:marRight w:val="0"/>
          <w:marTop w:val="0"/>
          <w:marBottom w:val="0"/>
          <w:divBdr>
            <w:top w:val="none" w:sz="0" w:space="0" w:color="auto"/>
            <w:left w:val="none" w:sz="0" w:space="0" w:color="auto"/>
            <w:bottom w:val="none" w:sz="0" w:space="0" w:color="auto"/>
            <w:right w:val="none" w:sz="0" w:space="0" w:color="auto"/>
          </w:divBdr>
        </w:div>
        <w:div w:id="1736472280">
          <w:marLeft w:val="0"/>
          <w:marRight w:val="0"/>
          <w:marTop w:val="0"/>
          <w:marBottom w:val="0"/>
          <w:divBdr>
            <w:top w:val="none" w:sz="0" w:space="0" w:color="auto"/>
            <w:left w:val="none" w:sz="0" w:space="0" w:color="auto"/>
            <w:bottom w:val="none" w:sz="0" w:space="0" w:color="auto"/>
            <w:right w:val="none" w:sz="0" w:space="0" w:color="auto"/>
          </w:divBdr>
        </w:div>
        <w:div w:id="1778330693">
          <w:marLeft w:val="0"/>
          <w:marRight w:val="0"/>
          <w:marTop w:val="0"/>
          <w:marBottom w:val="0"/>
          <w:divBdr>
            <w:top w:val="none" w:sz="0" w:space="0" w:color="auto"/>
            <w:left w:val="none" w:sz="0" w:space="0" w:color="auto"/>
            <w:bottom w:val="none" w:sz="0" w:space="0" w:color="auto"/>
            <w:right w:val="none" w:sz="0" w:space="0" w:color="auto"/>
          </w:divBdr>
        </w:div>
        <w:div w:id="1794471298">
          <w:marLeft w:val="0"/>
          <w:marRight w:val="0"/>
          <w:marTop w:val="0"/>
          <w:marBottom w:val="0"/>
          <w:divBdr>
            <w:top w:val="none" w:sz="0" w:space="0" w:color="auto"/>
            <w:left w:val="none" w:sz="0" w:space="0" w:color="auto"/>
            <w:bottom w:val="none" w:sz="0" w:space="0" w:color="auto"/>
            <w:right w:val="none" w:sz="0" w:space="0" w:color="auto"/>
          </w:divBdr>
        </w:div>
        <w:div w:id="1805926354">
          <w:marLeft w:val="0"/>
          <w:marRight w:val="0"/>
          <w:marTop w:val="0"/>
          <w:marBottom w:val="0"/>
          <w:divBdr>
            <w:top w:val="none" w:sz="0" w:space="0" w:color="auto"/>
            <w:left w:val="none" w:sz="0" w:space="0" w:color="auto"/>
            <w:bottom w:val="none" w:sz="0" w:space="0" w:color="auto"/>
            <w:right w:val="none" w:sz="0" w:space="0" w:color="auto"/>
          </w:divBdr>
        </w:div>
        <w:div w:id="1816557119">
          <w:marLeft w:val="0"/>
          <w:marRight w:val="0"/>
          <w:marTop w:val="0"/>
          <w:marBottom w:val="0"/>
          <w:divBdr>
            <w:top w:val="none" w:sz="0" w:space="0" w:color="auto"/>
            <w:left w:val="none" w:sz="0" w:space="0" w:color="auto"/>
            <w:bottom w:val="none" w:sz="0" w:space="0" w:color="auto"/>
            <w:right w:val="none" w:sz="0" w:space="0" w:color="auto"/>
          </w:divBdr>
        </w:div>
        <w:div w:id="1855028340">
          <w:marLeft w:val="0"/>
          <w:marRight w:val="0"/>
          <w:marTop w:val="0"/>
          <w:marBottom w:val="0"/>
          <w:divBdr>
            <w:top w:val="none" w:sz="0" w:space="0" w:color="auto"/>
            <w:left w:val="none" w:sz="0" w:space="0" w:color="auto"/>
            <w:bottom w:val="none" w:sz="0" w:space="0" w:color="auto"/>
            <w:right w:val="none" w:sz="0" w:space="0" w:color="auto"/>
          </w:divBdr>
        </w:div>
        <w:div w:id="1947031917">
          <w:marLeft w:val="0"/>
          <w:marRight w:val="0"/>
          <w:marTop w:val="0"/>
          <w:marBottom w:val="0"/>
          <w:divBdr>
            <w:top w:val="none" w:sz="0" w:space="0" w:color="auto"/>
            <w:left w:val="none" w:sz="0" w:space="0" w:color="auto"/>
            <w:bottom w:val="none" w:sz="0" w:space="0" w:color="auto"/>
            <w:right w:val="none" w:sz="0" w:space="0" w:color="auto"/>
          </w:divBdr>
        </w:div>
        <w:div w:id="1987005709">
          <w:marLeft w:val="0"/>
          <w:marRight w:val="0"/>
          <w:marTop w:val="0"/>
          <w:marBottom w:val="0"/>
          <w:divBdr>
            <w:top w:val="none" w:sz="0" w:space="0" w:color="auto"/>
            <w:left w:val="none" w:sz="0" w:space="0" w:color="auto"/>
            <w:bottom w:val="none" w:sz="0" w:space="0" w:color="auto"/>
            <w:right w:val="none" w:sz="0" w:space="0" w:color="auto"/>
          </w:divBdr>
        </w:div>
        <w:div w:id="2002847064">
          <w:marLeft w:val="0"/>
          <w:marRight w:val="0"/>
          <w:marTop w:val="0"/>
          <w:marBottom w:val="0"/>
          <w:divBdr>
            <w:top w:val="none" w:sz="0" w:space="0" w:color="auto"/>
            <w:left w:val="none" w:sz="0" w:space="0" w:color="auto"/>
            <w:bottom w:val="none" w:sz="0" w:space="0" w:color="auto"/>
            <w:right w:val="none" w:sz="0" w:space="0" w:color="auto"/>
          </w:divBdr>
        </w:div>
        <w:div w:id="2032219690">
          <w:marLeft w:val="0"/>
          <w:marRight w:val="0"/>
          <w:marTop w:val="0"/>
          <w:marBottom w:val="0"/>
          <w:divBdr>
            <w:top w:val="none" w:sz="0" w:space="0" w:color="auto"/>
            <w:left w:val="none" w:sz="0" w:space="0" w:color="auto"/>
            <w:bottom w:val="none" w:sz="0" w:space="0" w:color="auto"/>
            <w:right w:val="none" w:sz="0" w:space="0" w:color="auto"/>
          </w:divBdr>
        </w:div>
        <w:div w:id="2058158193">
          <w:marLeft w:val="0"/>
          <w:marRight w:val="0"/>
          <w:marTop w:val="0"/>
          <w:marBottom w:val="0"/>
          <w:divBdr>
            <w:top w:val="none" w:sz="0" w:space="0" w:color="auto"/>
            <w:left w:val="none" w:sz="0" w:space="0" w:color="auto"/>
            <w:bottom w:val="none" w:sz="0" w:space="0" w:color="auto"/>
            <w:right w:val="none" w:sz="0" w:space="0" w:color="auto"/>
          </w:divBdr>
        </w:div>
        <w:div w:id="2075422370">
          <w:marLeft w:val="0"/>
          <w:marRight w:val="0"/>
          <w:marTop w:val="0"/>
          <w:marBottom w:val="0"/>
          <w:divBdr>
            <w:top w:val="none" w:sz="0" w:space="0" w:color="auto"/>
            <w:left w:val="none" w:sz="0" w:space="0" w:color="auto"/>
            <w:bottom w:val="none" w:sz="0" w:space="0" w:color="auto"/>
            <w:right w:val="none" w:sz="0" w:space="0" w:color="auto"/>
          </w:divBdr>
        </w:div>
        <w:div w:id="2089769789">
          <w:marLeft w:val="0"/>
          <w:marRight w:val="0"/>
          <w:marTop w:val="0"/>
          <w:marBottom w:val="0"/>
          <w:divBdr>
            <w:top w:val="none" w:sz="0" w:space="0" w:color="auto"/>
            <w:left w:val="none" w:sz="0" w:space="0" w:color="auto"/>
            <w:bottom w:val="none" w:sz="0" w:space="0" w:color="auto"/>
            <w:right w:val="none" w:sz="0" w:space="0" w:color="auto"/>
          </w:divBdr>
        </w:div>
      </w:divsChild>
    </w:div>
    <w:div w:id="1234313844">
      <w:bodyDiv w:val="1"/>
      <w:marLeft w:val="0"/>
      <w:marRight w:val="0"/>
      <w:marTop w:val="0"/>
      <w:marBottom w:val="0"/>
      <w:divBdr>
        <w:top w:val="none" w:sz="0" w:space="0" w:color="auto"/>
        <w:left w:val="none" w:sz="0" w:space="0" w:color="auto"/>
        <w:bottom w:val="none" w:sz="0" w:space="0" w:color="auto"/>
        <w:right w:val="none" w:sz="0" w:space="0" w:color="auto"/>
      </w:divBdr>
    </w:div>
    <w:div w:id="1238133581">
      <w:bodyDiv w:val="1"/>
      <w:marLeft w:val="0"/>
      <w:marRight w:val="0"/>
      <w:marTop w:val="0"/>
      <w:marBottom w:val="0"/>
      <w:divBdr>
        <w:top w:val="none" w:sz="0" w:space="0" w:color="auto"/>
        <w:left w:val="none" w:sz="0" w:space="0" w:color="auto"/>
        <w:bottom w:val="none" w:sz="0" w:space="0" w:color="auto"/>
        <w:right w:val="none" w:sz="0" w:space="0" w:color="auto"/>
      </w:divBdr>
    </w:div>
    <w:div w:id="1239556096">
      <w:bodyDiv w:val="1"/>
      <w:marLeft w:val="0"/>
      <w:marRight w:val="0"/>
      <w:marTop w:val="0"/>
      <w:marBottom w:val="0"/>
      <w:divBdr>
        <w:top w:val="none" w:sz="0" w:space="0" w:color="auto"/>
        <w:left w:val="none" w:sz="0" w:space="0" w:color="auto"/>
        <w:bottom w:val="none" w:sz="0" w:space="0" w:color="auto"/>
        <w:right w:val="none" w:sz="0" w:space="0" w:color="auto"/>
      </w:divBdr>
    </w:div>
    <w:div w:id="1246261290">
      <w:bodyDiv w:val="1"/>
      <w:marLeft w:val="0"/>
      <w:marRight w:val="0"/>
      <w:marTop w:val="0"/>
      <w:marBottom w:val="0"/>
      <w:divBdr>
        <w:top w:val="none" w:sz="0" w:space="0" w:color="auto"/>
        <w:left w:val="none" w:sz="0" w:space="0" w:color="auto"/>
        <w:bottom w:val="none" w:sz="0" w:space="0" w:color="auto"/>
        <w:right w:val="none" w:sz="0" w:space="0" w:color="auto"/>
      </w:divBdr>
      <w:divsChild>
        <w:div w:id="14961818">
          <w:marLeft w:val="640"/>
          <w:marRight w:val="0"/>
          <w:marTop w:val="0"/>
          <w:marBottom w:val="0"/>
          <w:divBdr>
            <w:top w:val="none" w:sz="0" w:space="0" w:color="auto"/>
            <w:left w:val="none" w:sz="0" w:space="0" w:color="auto"/>
            <w:bottom w:val="none" w:sz="0" w:space="0" w:color="auto"/>
            <w:right w:val="none" w:sz="0" w:space="0" w:color="auto"/>
          </w:divBdr>
        </w:div>
        <w:div w:id="69426727">
          <w:marLeft w:val="640"/>
          <w:marRight w:val="0"/>
          <w:marTop w:val="0"/>
          <w:marBottom w:val="0"/>
          <w:divBdr>
            <w:top w:val="none" w:sz="0" w:space="0" w:color="auto"/>
            <w:left w:val="none" w:sz="0" w:space="0" w:color="auto"/>
            <w:bottom w:val="none" w:sz="0" w:space="0" w:color="auto"/>
            <w:right w:val="none" w:sz="0" w:space="0" w:color="auto"/>
          </w:divBdr>
        </w:div>
        <w:div w:id="141242167">
          <w:marLeft w:val="640"/>
          <w:marRight w:val="0"/>
          <w:marTop w:val="0"/>
          <w:marBottom w:val="0"/>
          <w:divBdr>
            <w:top w:val="none" w:sz="0" w:space="0" w:color="auto"/>
            <w:left w:val="none" w:sz="0" w:space="0" w:color="auto"/>
            <w:bottom w:val="none" w:sz="0" w:space="0" w:color="auto"/>
            <w:right w:val="none" w:sz="0" w:space="0" w:color="auto"/>
          </w:divBdr>
        </w:div>
        <w:div w:id="169371479">
          <w:marLeft w:val="640"/>
          <w:marRight w:val="0"/>
          <w:marTop w:val="0"/>
          <w:marBottom w:val="0"/>
          <w:divBdr>
            <w:top w:val="none" w:sz="0" w:space="0" w:color="auto"/>
            <w:left w:val="none" w:sz="0" w:space="0" w:color="auto"/>
            <w:bottom w:val="none" w:sz="0" w:space="0" w:color="auto"/>
            <w:right w:val="none" w:sz="0" w:space="0" w:color="auto"/>
          </w:divBdr>
        </w:div>
        <w:div w:id="209877250">
          <w:marLeft w:val="640"/>
          <w:marRight w:val="0"/>
          <w:marTop w:val="0"/>
          <w:marBottom w:val="0"/>
          <w:divBdr>
            <w:top w:val="none" w:sz="0" w:space="0" w:color="auto"/>
            <w:left w:val="none" w:sz="0" w:space="0" w:color="auto"/>
            <w:bottom w:val="none" w:sz="0" w:space="0" w:color="auto"/>
            <w:right w:val="none" w:sz="0" w:space="0" w:color="auto"/>
          </w:divBdr>
        </w:div>
        <w:div w:id="309558934">
          <w:marLeft w:val="640"/>
          <w:marRight w:val="0"/>
          <w:marTop w:val="0"/>
          <w:marBottom w:val="0"/>
          <w:divBdr>
            <w:top w:val="none" w:sz="0" w:space="0" w:color="auto"/>
            <w:left w:val="none" w:sz="0" w:space="0" w:color="auto"/>
            <w:bottom w:val="none" w:sz="0" w:space="0" w:color="auto"/>
            <w:right w:val="none" w:sz="0" w:space="0" w:color="auto"/>
          </w:divBdr>
        </w:div>
        <w:div w:id="318703000">
          <w:marLeft w:val="640"/>
          <w:marRight w:val="0"/>
          <w:marTop w:val="0"/>
          <w:marBottom w:val="0"/>
          <w:divBdr>
            <w:top w:val="none" w:sz="0" w:space="0" w:color="auto"/>
            <w:left w:val="none" w:sz="0" w:space="0" w:color="auto"/>
            <w:bottom w:val="none" w:sz="0" w:space="0" w:color="auto"/>
            <w:right w:val="none" w:sz="0" w:space="0" w:color="auto"/>
          </w:divBdr>
        </w:div>
        <w:div w:id="377434521">
          <w:marLeft w:val="640"/>
          <w:marRight w:val="0"/>
          <w:marTop w:val="0"/>
          <w:marBottom w:val="0"/>
          <w:divBdr>
            <w:top w:val="none" w:sz="0" w:space="0" w:color="auto"/>
            <w:left w:val="none" w:sz="0" w:space="0" w:color="auto"/>
            <w:bottom w:val="none" w:sz="0" w:space="0" w:color="auto"/>
            <w:right w:val="none" w:sz="0" w:space="0" w:color="auto"/>
          </w:divBdr>
        </w:div>
        <w:div w:id="394553290">
          <w:marLeft w:val="640"/>
          <w:marRight w:val="0"/>
          <w:marTop w:val="0"/>
          <w:marBottom w:val="0"/>
          <w:divBdr>
            <w:top w:val="none" w:sz="0" w:space="0" w:color="auto"/>
            <w:left w:val="none" w:sz="0" w:space="0" w:color="auto"/>
            <w:bottom w:val="none" w:sz="0" w:space="0" w:color="auto"/>
            <w:right w:val="none" w:sz="0" w:space="0" w:color="auto"/>
          </w:divBdr>
        </w:div>
        <w:div w:id="400639734">
          <w:marLeft w:val="640"/>
          <w:marRight w:val="0"/>
          <w:marTop w:val="0"/>
          <w:marBottom w:val="0"/>
          <w:divBdr>
            <w:top w:val="none" w:sz="0" w:space="0" w:color="auto"/>
            <w:left w:val="none" w:sz="0" w:space="0" w:color="auto"/>
            <w:bottom w:val="none" w:sz="0" w:space="0" w:color="auto"/>
            <w:right w:val="none" w:sz="0" w:space="0" w:color="auto"/>
          </w:divBdr>
        </w:div>
        <w:div w:id="443891647">
          <w:marLeft w:val="640"/>
          <w:marRight w:val="0"/>
          <w:marTop w:val="0"/>
          <w:marBottom w:val="0"/>
          <w:divBdr>
            <w:top w:val="none" w:sz="0" w:space="0" w:color="auto"/>
            <w:left w:val="none" w:sz="0" w:space="0" w:color="auto"/>
            <w:bottom w:val="none" w:sz="0" w:space="0" w:color="auto"/>
            <w:right w:val="none" w:sz="0" w:space="0" w:color="auto"/>
          </w:divBdr>
        </w:div>
        <w:div w:id="462160107">
          <w:marLeft w:val="640"/>
          <w:marRight w:val="0"/>
          <w:marTop w:val="0"/>
          <w:marBottom w:val="0"/>
          <w:divBdr>
            <w:top w:val="none" w:sz="0" w:space="0" w:color="auto"/>
            <w:left w:val="none" w:sz="0" w:space="0" w:color="auto"/>
            <w:bottom w:val="none" w:sz="0" w:space="0" w:color="auto"/>
            <w:right w:val="none" w:sz="0" w:space="0" w:color="auto"/>
          </w:divBdr>
        </w:div>
        <w:div w:id="479421586">
          <w:marLeft w:val="640"/>
          <w:marRight w:val="0"/>
          <w:marTop w:val="0"/>
          <w:marBottom w:val="0"/>
          <w:divBdr>
            <w:top w:val="none" w:sz="0" w:space="0" w:color="auto"/>
            <w:left w:val="none" w:sz="0" w:space="0" w:color="auto"/>
            <w:bottom w:val="none" w:sz="0" w:space="0" w:color="auto"/>
            <w:right w:val="none" w:sz="0" w:space="0" w:color="auto"/>
          </w:divBdr>
        </w:div>
        <w:div w:id="611127365">
          <w:marLeft w:val="640"/>
          <w:marRight w:val="0"/>
          <w:marTop w:val="0"/>
          <w:marBottom w:val="0"/>
          <w:divBdr>
            <w:top w:val="none" w:sz="0" w:space="0" w:color="auto"/>
            <w:left w:val="none" w:sz="0" w:space="0" w:color="auto"/>
            <w:bottom w:val="none" w:sz="0" w:space="0" w:color="auto"/>
            <w:right w:val="none" w:sz="0" w:space="0" w:color="auto"/>
          </w:divBdr>
        </w:div>
        <w:div w:id="631328915">
          <w:marLeft w:val="640"/>
          <w:marRight w:val="0"/>
          <w:marTop w:val="0"/>
          <w:marBottom w:val="0"/>
          <w:divBdr>
            <w:top w:val="none" w:sz="0" w:space="0" w:color="auto"/>
            <w:left w:val="none" w:sz="0" w:space="0" w:color="auto"/>
            <w:bottom w:val="none" w:sz="0" w:space="0" w:color="auto"/>
            <w:right w:val="none" w:sz="0" w:space="0" w:color="auto"/>
          </w:divBdr>
        </w:div>
        <w:div w:id="668338432">
          <w:marLeft w:val="640"/>
          <w:marRight w:val="0"/>
          <w:marTop w:val="0"/>
          <w:marBottom w:val="0"/>
          <w:divBdr>
            <w:top w:val="none" w:sz="0" w:space="0" w:color="auto"/>
            <w:left w:val="none" w:sz="0" w:space="0" w:color="auto"/>
            <w:bottom w:val="none" w:sz="0" w:space="0" w:color="auto"/>
            <w:right w:val="none" w:sz="0" w:space="0" w:color="auto"/>
          </w:divBdr>
        </w:div>
        <w:div w:id="731386600">
          <w:marLeft w:val="640"/>
          <w:marRight w:val="0"/>
          <w:marTop w:val="0"/>
          <w:marBottom w:val="0"/>
          <w:divBdr>
            <w:top w:val="none" w:sz="0" w:space="0" w:color="auto"/>
            <w:left w:val="none" w:sz="0" w:space="0" w:color="auto"/>
            <w:bottom w:val="none" w:sz="0" w:space="0" w:color="auto"/>
            <w:right w:val="none" w:sz="0" w:space="0" w:color="auto"/>
          </w:divBdr>
        </w:div>
        <w:div w:id="783813016">
          <w:marLeft w:val="640"/>
          <w:marRight w:val="0"/>
          <w:marTop w:val="0"/>
          <w:marBottom w:val="0"/>
          <w:divBdr>
            <w:top w:val="none" w:sz="0" w:space="0" w:color="auto"/>
            <w:left w:val="none" w:sz="0" w:space="0" w:color="auto"/>
            <w:bottom w:val="none" w:sz="0" w:space="0" w:color="auto"/>
            <w:right w:val="none" w:sz="0" w:space="0" w:color="auto"/>
          </w:divBdr>
        </w:div>
        <w:div w:id="788547385">
          <w:marLeft w:val="640"/>
          <w:marRight w:val="0"/>
          <w:marTop w:val="0"/>
          <w:marBottom w:val="0"/>
          <w:divBdr>
            <w:top w:val="none" w:sz="0" w:space="0" w:color="auto"/>
            <w:left w:val="none" w:sz="0" w:space="0" w:color="auto"/>
            <w:bottom w:val="none" w:sz="0" w:space="0" w:color="auto"/>
            <w:right w:val="none" w:sz="0" w:space="0" w:color="auto"/>
          </w:divBdr>
        </w:div>
        <w:div w:id="790250264">
          <w:marLeft w:val="640"/>
          <w:marRight w:val="0"/>
          <w:marTop w:val="0"/>
          <w:marBottom w:val="0"/>
          <w:divBdr>
            <w:top w:val="none" w:sz="0" w:space="0" w:color="auto"/>
            <w:left w:val="none" w:sz="0" w:space="0" w:color="auto"/>
            <w:bottom w:val="none" w:sz="0" w:space="0" w:color="auto"/>
            <w:right w:val="none" w:sz="0" w:space="0" w:color="auto"/>
          </w:divBdr>
        </w:div>
        <w:div w:id="791554397">
          <w:marLeft w:val="640"/>
          <w:marRight w:val="0"/>
          <w:marTop w:val="0"/>
          <w:marBottom w:val="0"/>
          <w:divBdr>
            <w:top w:val="none" w:sz="0" w:space="0" w:color="auto"/>
            <w:left w:val="none" w:sz="0" w:space="0" w:color="auto"/>
            <w:bottom w:val="none" w:sz="0" w:space="0" w:color="auto"/>
            <w:right w:val="none" w:sz="0" w:space="0" w:color="auto"/>
          </w:divBdr>
        </w:div>
        <w:div w:id="957683805">
          <w:marLeft w:val="640"/>
          <w:marRight w:val="0"/>
          <w:marTop w:val="0"/>
          <w:marBottom w:val="0"/>
          <w:divBdr>
            <w:top w:val="none" w:sz="0" w:space="0" w:color="auto"/>
            <w:left w:val="none" w:sz="0" w:space="0" w:color="auto"/>
            <w:bottom w:val="none" w:sz="0" w:space="0" w:color="auto"/>
            <w:right w:val="none" w:sz="0" w:space="0" w:color="auto"/>
          </w:divBdr>
        </w:div>
        <w:div w:id="1030688381">
          <w:marLeft w:val="640"/>
          <w:marRight w:val="0"/>
          <w:marTop w:val="0"/>
          <w:marBottom w:val="0"/>
          <w:divBdr>
            <w:top w:val="none" w:sz="0" w:space="0" w:color="auto"/>
            <w:left w:val="none" w:sz="0" w:space="0" w:color="auto"/>
            <w:bottom w:val="none" w:sz="0" w:space="0" w:color="auto"/>
            <w:right w:val="none" w:sz="0" w:space="0" w:color="auto"/>
          </w:divBdr>
        </w:div>
        <w:div w:id="1033503103">
          <w:marLeft w:val="640"/>
          <w:marRight w:val="0"/>
          <w:marTop w:val="0"/>
          <w:marBottom w:val="0"/>
          <w:divBdr>
            <w:top w:val="none" w:sz="0" w:space="0" w:color="auto"/>
            <w:left w:val="none" w:sz="0" w:space="0" w:color="auto"/>
            <w:bottom w:val="none" w:sz="0" w:space="0" w:color="auto"/>
            <w:right w:val="none" w:sz="0" w:space="0" w:color="auto"/>
          </w:divBdr>
        </w:div>
        <w:div w:id="1041829141">
          <w:marLeft w:val="640"/>
          <w:marRight w:val="0"/>
          <w:marTop w:val="0"/>
          <w:marBottom w:val="0"/>
          <w:divBdr>
            <w:top w:val="none" w:sz="0" w:space="0" w:color="auto"/>
            <w:left w:val="none" w:sz="0" w:space="0" w:color="auto"/>
            <w:bottom w:val="none" w:sz="0" w:space="0" w:color="auto"/>
            <w:right w:val="none" w:sz="0" w:space="0" w:color="auto"/>
          </w:divBdr>
        </w:div>
        <w:div w:id="1056128065">
          <w:marLeft w:val="640"/>
          <w:marRight w:val="0"/>
          <w:marTop w:val="0"/>
          <w:marBottom w:val="0"/>
          <w:divBdr>
            <w:top w:val="none" w:sz="0" w:space="0" w:color="auto"/>
            <w:left w:val="none" w:sz="0" w:space="0" w:color="auto"/>
            <w:bottom w:val="none" w:sz="0" w:space="0" w:color="auto"/>
            <w:right w:val="none" w:sz="0" w:space="0" w:color="auto"/>
          </w:divBdr>
        </w:div>
        <w:div w:id="1107429722">
          <w:marLeft w:val="640"/>
          <w:marRight w:val="0"/>
          <w:marTop w:val="0"/>
          <w:marBottom w:val="0"/>
          <w:divBdr>
            <w:top w:val="none" w:sz="0" w:space="0" w:color="auto"/>
            <w:left w:val="none" w:sz="0" w:space="0" w:color="auto"/>
            <w:bottom w:val="none" w:sz="0" w:space="0" w:color="auto"/>
            <w:right w:val="none" w:sz="0" w:space="0" w:color="auto"/>
          </w:divBdr>
        </w:div>
        <w:div w:id="1173689615">
          <w:marLeft w:val="640"/>
          <w:marRight w:val="0"/>
          <w:marTop w:val="0"/>
          <w:marBottom w:val="0"/>
          <w:divBdr>
            <w:top w:val="none" w:sz="0" w:space="0" w:color="auto"/>
            <w:left w:val="none" w:sz="0" w:space="0" w:color="auto"/>
            <w:bottom w:val="none" w:sz="0" w:space="0" w:color="auto"/>
            <w:right w:val="none" w:sz="0" w:space="0" w:color="auto"/>
          </w:divBdr>
        </w:div>
        <w:div w:id="1200244242">
          <w:marLeft w:val="640"/>
          <w:marRight w:val="0"/>
          <w:marTop w:val="0"/>
          <w:marBottom w:val="0"/>
          <w:divBdr>
            <w:top w:val="none" w:sz="0" w:space="0" w:color="auto"/>
            <w:left w:val="none" w:sz="0" w:space="0" w:color="auto"/>
            <w:bottom w:val="none" w:sz="0" w:space="0" w:color="auto"/>
            <w:right w:val="none" w:sz="0" w:space="0" w:color="auto"/>
          </w:divBdr>
        </w:div>
        <w:div w:id="1302887612">
          <w:marLeft w:val="640"/>
          <w:marRight w:val="0"/>
          <w:marTop w:val="0"/>
          <w:marBottom w:val="0"/>
          <w:divBdr>
            <w:top w:val="none" w:sz="0" w:space="0" w:color="auto"/>
            <w:left w:val="none" w:sz="0" w:space="0" w:color="auto"/>
            <w:bottom w:val="none" w:sz="0" w:space="0" w:color="auto"/>
            <w:right w:val="none" w:sz="0" w:space="0" w:color="auto"/>
          </w:divBdr>
        </w:div>
        <w:div w:id="1377119590">
          <w:marLeft w:val="640"/>
          <w:marRight w:val="0"/>
          <w:marTop w:val="0"/>
          <w:marBottom w:val="0"/>
          <w:divBdr>
            <w:top w:val="none" w:sz="0" w:space="0" w:color="auto"/>
            <w:left w:val="none" w:sz="0" w:space="0" w:color="auto"/>
            <w:bottom w:val="none" w:sz="0" w:space="0" w:color="auto"/>
            <w:right w:val="none" w:sz="0" w:space="0" w:color="auto"/>
          </w:divBdr>
        </w:div>
        <w:div w:id="1431858156">
          <w:marLeft w:val="640"/>
          <w:marRight w:val="0"/>
          <w:marTop w:val="0"/>
          <w:marBottom w:val="0"/>
          <w:divBdr>
            <w:top w:val="none" w:sz="0" w:space="0" w:color="auto"/>
            <w:left w:val="none" w:sz="0" w:space="0" w:color="auto"/>
            <w:bottom w:val="none" w:sz="0" w:space="0" w:color="auto"/>
            <w:right w:val="none" w:sz="0" w:space="0" w:color="auto"/>
          </w:divBdr>
        </w:div>
        <w:div w:id="1459762161">
          <w:marLeft w:val="640"/>
          <w:marRight w:val="0"/>
          <w:marTop w:val="0"/>
          <w:marBottom w:val="0"/>
          <w:divBdr>
            <w:top w:val="none" w:sz="0" w:space="0" w:color="auto"/>
            <w:left w:val="none" w:sz="0" w:space="0" w:color="auto"/>
            <w:bottom w:val="none" w:sz="0" w:space="0" w:color="auto"/>
            <w:right w:val="none" w:sz="0" w:space="0" w:color="auto"/>
          </w:divBdr>
        </w:div>
        <w:div w:id="1538081879">
          <w:marLeft w:val="640"/>
          <w:marRight w:val="0"/>
          <w:marTop w:val="0"/>
          <w:marBottom w:val="0"/>
          <w:divBdr>
            <w:top w:val="none" w:sz="0" w:space="0" w:color="auto"/>
            <w:left w:val="none" w:sz="0" w:space="0" w:color="auto"/>
            <w:bottom w:val="none" w:sz="0" w:space="0" w:color="auto"/>
            <w:right w:val="none" w:sz="0" w:space="0" w:color="auto"/>
          </w:divBdr>
        </w:div>
        <w:div w:id="1538808409">
          <w:marLeft w:val="640"/>
          <w:marRight w:val="0"/>
          <w:marTop w:val="0"/>
          <w:marBottom w:val="0"/>
          <w:divBdr>
            <w:top w:val="none" w:sz="0" w:space="0" w:color="auto"/>
            <w:left w:val="none" w:sz="0" w:space="0" w:color="auto"/>
            <w:bottom w:val="none" w:sz="0" w:space="0" w:color="auto"/>
            <w:right w:val="none" w:sz="0" w:space="0" w:color="auto"/>
          </w:divBdr>
        </w:div>
        <w:div w:id="1550023210">
          <w:marLeft w:val="640"/>
          <w:marRight w:val="0"/>
          <w:marTop w:val="0"/>
          <w:marBottom w:val="0"/>
          <w:divBdr>
            <w:top w:val="none" w:sz="0" w:space="0" w:color="auto"/>
            <w:left w:val="none" w:sz="0" w:space="0" w:color="auto"/>
            <w:bottom w:val="none" w:sz="0" w:space="0" w:color="auto"/>
            <w:right w:val="none" w:sz="0" w:space="0" w:color="auto"/>
          </w:divBdr>
        </w:div>
        <w:div w:id="1578636049">
          <w:marLeft w:val="640"/>
          <w:marRight w:val="0"/>
          <w:marTop w:val="0"/>
          <w:marBottom w:val="0"/>
          <w:divBdr>
            <w:top w:val="none" w:sz="0" w:space="0" w:color="auto"/>
            <w:left w:val="none" w:sz="0" w:space="0" w:color="auto"/>
            <w:bottom w:val="none" w:sz="0" w:space="0" w:color="auto"/>
            <w:right w:val="none" w:sz="0" w:space="0" w:color="auto"/>
          </w:divBdr>
        </w:div>
        <w:div w:id="1624727129">
          <w:marLeft w:val="640"/>
          <w:marRight w:val="0"/>
          <w:marTop w:val="0"/>
          <w:marBottom w:val="0"/>
          <w:divBdr>
            <w:top w:val="none" w:sz="0" w:space="0" w:color="auto"/>
            <w:left w:val="none" w:sz="0" w:space="0" w:color="auto"/>
            <w:bottom w:val="none" w:sz="0" w:space="0" w:color="auto"/>
            <w:right w:val="none" w:sz="0" w:space="0" w:color="auto"/>
          </w:divBdr>
        </w:div>
        <w:div w:id="1649166075">
          <w:marLeft w:val="640"/>
          <w:marRight w:val="0"/>
          <w:marTop w:val="0"/>
          <w:marBottom w:val="0"/>
          <w:divBdr>
            <w:top w:val="none" w:sz="0" w:space="0" w:color="auto"/>
            <w:left w:val="none" w:sz="0" w:space="0" w:color="auto"/>
            <w:bottom w:val="none" w:sz="0" w:space="0" w:color="auto"/>
            <w:right w:val="none" w:sz="0" w:space="0" w:color="auto"/>
          </w:divBdr>
        </w:div>
        <w:div w:id="1729919236">
          <w:marLeft w:val="640"/>
          <w:marRight w:val="0"/>
          <w:marTop w:val="0"/>
          <w:marBottom w:val="0"/>
          <w:divBdr>
            <w:top w:val="none" w:sz="0" w:space="0" w:color="auto"/>
            <w:left w:val="none" w:sz="0" w:space="0" w:color="auto"/>
            <w:bottom w:val="none" w:sz="0" w:space="0" w:color="auto"/>
            <w:right w:val="none" w:sz="0" w:space="0" w:color="auto"/>
          </w:divBdr>
        </w:div>
        <w:div w:id="1775511789">
          <w:marLeft w:val="640"/>
          <w:marRight w:val="0"/>
          <w:marTop w:val="0"/>
          <w:marBottom w:val="0"/>
          <w:divBdr>
            <w:top w:val="none" w:sz="0" w:space="0" w:color="auto"/>
            <w:left w:val="none" w:sz="0" w:space="0" w:color="auto"/>
            <w:bottom w:val="none" w:sz="0" w:space="0" w:color="auto"/>
            <w:right w:val="none" w:sz="0" w:space="0" w:color="auto"/>
          </w:divBdr>
        </w:div>
        <w:div w:id="1792167402">
          <w:marLeft w:val="640"/>
          <w:marRight w:val="0"/>
          <w:marTop w:val="0"/>
          <w:marBottom w:val="0"/>
          <w:divBdr>
            <w:top w:val="none" w:sz="0" w:space="0" w:color="auto"/>
            <w:left w:val="none" w:sz="0" w:space="0" w:color="auto"/>
            <w:bottom w:val="none" w:sz="0" w:space="0" w:color="auto"/>
            <w:right w:val="none" w:sz="0" w:space="0" w:color="auto"/>
          </w:divBdr>
        </w:div>
        <w:div w:id="1846237216">
          <w:marLeft w:val="640"/>
          <w:marRight w:val="0"/>
          <w:marTop w:val="0"/>
          <w:marBottom w:val="0"/>
          <w:divBdr>
            <w:top w:val="none" w:sz="0" w:space="0" w:color="auto"/>
            <w:left w:val="none" w:sz="0" w:space="0" w:color="auto"/>
            <w:bottom w:val="none" w:sz="0" w:space="0" w:color="auto"/>
            <w:right w:val="none" w:sz="0" w:space="0" w:color="auto"/>
          </w:divBdr>
        </w:div>
        <w:div w:id="1850948860">
          <w:marLeft w:val="640"/>
          <w:marRight w:val="0"/>
          <w:marTop w:val="0"/>
          <w:marBottom w:val="0"/>
          <w:divBdr>
            <w:top w:val="none" w:sz="0" w:space="0" w:color="auto"/>
            <w:left w:val="none" w:sz="0" w:space="0" w:color="auto"/>
            <w:bottom w:val="none" w:sz="0" w:space="0" w:color="auto"/>
            <w:right w:val="none" w:sz="0" w:space="0" w:color="auto"/>
          </w:divBdr>
        </w:div>
        <w:div w:id="1851677829">
          <w:marLeft w:val="640"/>
          <w:marRight w:val="0"/>
          <w:marTop w:val="0"/>
          <w:marBottom w:val="0"/>
          <w:divBdr>
            <w:top w:val="none" w:sz="0" w:space="0" w:color="auto"/>
            <w:left w:val="none" w:sz="0" w:space="0" w:color="auto"/>
            <w:bottom w:val="none" w:sz="0" w:space="0" w:color="auto"/>
            <w:right w:val="none" w:sz="0" w:space="0" w:color="auto"/>
          </w:divBdr>
        </w:div>
        <w:div w:id="1865904980">
          <w:marLeft w:val="640"/>
          <w:marRight w:val="0"/>
          <w:marTop w:val="0"/>
          <w:marBottom w:val="0"/>
          <w:divBdr>
            <w:top w:val="none" w:sz="0" w:space="0" w:color="auto"/>
            <w:left w:val="none" w:sz="0" w:space="0" w:color="auto"/>
            <w:bottom w:val="none" w:sz="0" w:space="0" w:color="auto"/>
            <w:right w:val="none" w:sz="0" w:space="0" w:color="auto"/>
          </w:divBdr>
        </w:div>
        <w:div w:id="1876456196">
          <w:marLeft w:val="640"/>
          <w:marRight w:val="0"/>
          <w:marTop w:val="0"/>
          <w:marBottom w:val="0"/>
          <w:divBdr>
            <w:top w:val="none" w:sz="0" w:space="0" w:color="auto"/>
            <w:left w:val="none" w:sz="0" w:space="0" w:color="auto"/>
            <w:bottom w:val="none" w:sz="0" w:space="0" w:color="auto"/>
            <w:right w:val="none" w:sz="0" w:space="0" w:color="auto"/>
          </w:divBdr>
        </w:div>
        <w:div w:id="1932817623">
          <w:marLeft w:val="640"/>
          <w:marRight w:val="0"/>
          <w:marTop w:val="0"/>
          <w:marBottom w:val="0"/>
          <w:divBdr>
            <w:top w:val="none" w:sz="0" w:space="0" w:color="auto"/>
            <w:left w:val="none" w:sz="0" w:space="0" w:color="auto"/>
            <w:bottom w:val="none" w:sz="0" w:space="0" w:color="auto"/>
            <w:right w:val="none" w:sz="0" w:space="0" w:color="auto"/>
          </w:divBdr>
        </w:div>
        <w:div w:id="1968006278">
          <w:marLeft w:val="640"/>
          <w:marRight w:val="0"/>
          <w:marTop w:val="0"/>
          <w:marBottom w:val="0"/>
          <w:divBdr>
            <w:top w:val="none" w:sz="0" w:space="0" w:color="auto"/>
            <w:left w:val="none" w:sz="0" w:space="0" w:color="auto"/>
            <w:bottom w:val="none" w:sz="0" w:space="0" w:color="auto"/>
            <w:right w:val="none" w:sz="0" w:space="0" w:color="auto"/>
          </w:divBdr>
        </w:div>
        <w:div w:id="2050186157">
          <w:marLeft w:val="640"/>
          <w:marRight w:val="0"/>
          <w:marTop w:val="0"/>
          <w:marBottom w:val="0"/>
          <w:divBdr>
            <w:top w:val="none" w:sz="0" w:space="0" w:color="auto"/>
            <w:left w:val="none" w:sz="0" w:space="0" w:color="auto"/>
            <w:bottom w:val="none" w:sz="0" w:space="0" w:color="auto"/>
            <w:right w:val="none" w:sz="0" w:space="0" w:color="auto"/>
          </w:divBdr>
        </w:div>
        <w:div w:id="2081752403">
          <w:marLeft w:val="640"/>
          <w:marRight w:val="0"/>
          <w:marTop w:val="0"/>
          <w:marBottom w:val="0"/>
          <w:divBdr>
            <w:top w:val="none" w:sz="0" w:space="0" w:color="auto"/>
            <w:left w:val="none" w:sz="0" w:space="0" w:color="auto"/>
            <w:bottom w:val="none" w:sz="0" w:space="0" w:color="auto"/>
            <w:right w:val="none" w:sz="0" w:space="0" w:color="auto"/>
          </w:divBdr>
        </w:div>
        <w:div w:id="2106686356">
          <w:marLeft w:val="640"/>
          <w:marRight w:val="0"/>
          <w:marTop w:val="0"/>
          <w:marBottom w:val="0"/>
          <w:divBdr>
            <w:top w:val="none" w:sz="0" w:space="0" w:color="auto"/>
            <w:left w:val="none" w:sz="0" w:space="0" w:color="auto"/>
            <w:bottom w:val="none" w:sz="0" w:space="0" w:color="auto"/>
            <w:right w:val="none" w:sz="0" w:space="0" w:color="auto"/>
          </w:divBdr>
        </w:div>
      </w:divsChild>
    </w:div>
    <w:div w:id="1251280300">
      <w:bodyDiv w:val="1"/>
      <w:marLeft w:val="0"/>
      <w:marRight w:val="0"/>
      <w:marTop w:val="0"/>
      <w:marBottom w:val="0"/>
      <w:divBdr>
        <w:top w:val="none" w:sz="0" w:space="0" w:color="auto"/>
        <w:left w:val="none" w:sz="0" w:space="0" w:color="auto"/>
        <w:bottom w:val="none" w:sz="0" w:space="0" w:color="auto"/>
        <w:right w:val="none" w:sz="0" w:space="0" w:color="auto"/>
      </w:divBdr>
    </w:div>
    <w:div w:id="1251541274">
      <w:bodyDiv w:val="1"/>
      <w:marLeft w:val="0"/>
      <w:marRight w:val="0"/>
      <w:marTop w:val="0"/>
      <w:marBottom w:val="0"/>
      <w:divBdr>
        <w:top w:val="none" w:sz="0" w:space="0" w:color="auto"/>
        <w:left w:val="none" w:sz="0" w:space="0" w:color="auto"/>
        <w:bottom w:val="none" w:sz="0" w:space="0" w:color="auto"/>
        <w:right w:val="none" w:sz="0" w:space="0" w:color="auto"/>
      </w:divBdr>
      <w:divsChild>
        <w:div w:id="28922513">
          <w:marLeft w:val="480"/>
          <w:marRight w:val="0"/>
          <w:marTop w:val="0"/>
          <w:marBottom w:val="0"/>
          <w:divBdr>
            <w:top w:val="none" w:sz="0" w:space="0" w:color="auto"/>
            <w:left w:val="none" w:sz="0" w:space="0" w:color="auto"/>
            <w:bottom w:val="none" w:sz="0" w:space="0" w:color="auto"/>
            <w:right w:val="none" w:sz="0" w:space="0" w:color="auto"/>
          </w:divBdr>
        </w:div>
        <w:div w:id="44986327">
          <w:marLeft w:val="480"/>
          <w:marRight w:val="0"/>
          <w:marTop w:val="0"/>
          <w:marBottom w:val="0"/>
          <w:divBdr>
            <w:top w:val="none" w:sz="0" w:space="0" w:color="auto"/>
            <w:left w:val="none" w:sz="0" w:space="0" w:color="auto"/>
            <w:bottom w:val="none" w:sz="0" w:space="0" w:color="auto"/>
            <w:right w:val="none" w:sz="0" w:space="0" w:color="auto"/>
          </w:divBdr>
        </w:div>
        <w:div w:id="100150450">
          <w:marLeft w:val="480"/>
          <w:marRight w:val="0"/>
          <w:marTop w:val="0"/>
          <w:marBottom w:val="0"/>
          <w:divBdr>
            <w:top w:val="none" w:sz="0" w:space="0" w:color="auto"/>
            <w:left w:val="none" w:sz="0" w:space="0" w:color="auto"/>
            <w:bottom w:val="none" w:sz="0" w:space="0" w:color="auto"/>
            <w:right w:val="none" w:sz="0" w:space="0" w:color="auto"/>
          </w:divBdr>
        </w:div>
        <w:div w:id="106655264">
          <w:marLeft w:val="480"/>
          <w:marRight w:val="0"/>
          <w:marTop w:val="0"/>
          <w:marBottom w:val="0"/>
          <w:divBdr>
            <w:top w:val="none" w:sz="0" w:space="0" w:color="auto"/>
            <w:left w:val="none" w:sz="0" w:space="0" w:color="auto"/>
            <w:bottom w:val="none" w:sz="0" w:space="0" w:color="auto"/>
            <w:right w:val="none" w:sz="0" w:space="0" w:color="auto"/>
          </w:divBdr>
        </w:div>
        <w:div w:id="171728512">
          <w:marLeft w:val="480"/>
          <w:marRight w:val="0"/>
          <w:marTop w:val="0"/>
          <w:marBottom w:val="0"/>
          <w:divBdr>
            <w:top w:val="none" w:sz="0" w:space="0" w:color="auto"/>
            <w:left w:val="none" w:sz="0" w:space="0" w:color="auto"/>
            <w:bottom w:val="none" w:sz="0" w:space="0" w:color="auto"/>
            <w:right w:val="none" w:sz="0" w:space="0" w:color="auto"/>
          </w:divBdr>
        </w:div>
        <w:div w:id="191967818">
          <w:marLeft w:val="480"/>
          <w:marRight w:val="0"/>
          <w:marTop w:val="0"/>
          <w:marBottom w:val="0"/>
          <w:divBdr>
            <w:top w:val="none" w:sz="0" w:space="0" w:color="auto"/>
            <w:left w:val="none" w:sz="0" w:space="0" w:color="auto"/>
            <w:bottom w:val="none" w:sz="0" w:space="0" w:color="auto"/>
            <w:right w:val="none" w:sz="0" w:space="0" w:color="auto"/>
          </w:divBdr>
        </w:div>
        <w:div w:id="202645144">
          <w:marLeft w:val="480"/>
          <w:marRight w:val="0"/>
          <w:marTop w:val="0"/>
          <w:marBottom w:val="0"/>
          <w:divBdr>
            <w:top w:val="none" w:sz="0" w:space="0" w:color="auto"/>
            <w:left w:val="none" w:sz="0" w:space="0" w:color="auto"/>
            <w:bottom w:val="none" w:sz="0" w:space="0" w:color="auto"/>
            <w:right w:val="none" w:sz="0" w:space="0" w:color="auto"/>
          </w:divBdr>
        </w:div>
        <w:div w:id="220336482">
          <w:marLeft w:val="480"/>
          <w:marRight w:val="0"/>
          <w:marTop w:val="0"/>
          <w:marBottom w:val="0"/>
          <w:divBdr>
            <w:top w:val="none" w:sz="0" w:space="0" w:color="auto"/>
            <w:left w:val="none" w:sz="0" w:space="0" w:color="auto"/>
            <w:bottom w:val="none" w:sz="0" w:space="0" w:color="auto"/>
            <w:right w:val="none" w:sz="0" w:space="0" w:color="auto"/>
          </w:divBdr>
        </w:div>
        <w:div w:id="221867914">
          <w:marLeft w:val="480"/>
          <w:marRight w:val="0"/>
          <w:marTop w:val="0"/>
          <w:marBottom w:val="0"/>
          <w:divBdr>
            <w:top w:val="none" w:sz="0" w:space="0" w:color="auto"/>
            <w:left w:val="none" w:sz="0" w:space="0" w:color="auto"/>
            <w:bottom w:val="none" w:sz="0" w:space="0" w:color="auto"/>
            <w:right w:val="none" w:sz="0" w:space="0" w:color="auto"/>
          </w:divBdr>
        </w:div>
        <w:div w:id="251668072">
          <w:marLeft w:val="480"/>
          <w:marRight w:val="0"/>
          <w:marTop w:val="0"/>
          <w:marBottom w:val="0"/>
          <w:divBdr>
            <w:top w:val="none" w:sz="0" w:space="0" w:color="auto"/>
            <w:left w:val="none" w:sz="0" w:space="0" w:color="auto"/>
            <w:bottom w:val="none" w:sz="0" w:space="0" w:color="auto"/>
            <w:right w:val="none" w:sz="0" w:space="0" w:color="auto"/>
          </w:divBdr>
        </w:div>
        <w:div w:id="272250485">
          <w:marLeft w:val="480"/>
          <w:marRight w:val="0"/>
          <w:marTop w:val="0"/>
          <w:marBottom w:val="0"/>
          <w:divBdr>
            <w:top w:val="none" w:sz="0" w:space="0" w:color="auto"/>
            <w:left w:val="none" w:sz="0" w:space="0" w:color="auto"/>
            <w:bottom w:val="none" w:sz="0" w:space="0" w:color="auto"/>
            <w:right w:val="none" w:sz="0" w:space="0" w:color="auto"/>
          </w:divBdr>
        </w:div>
        <w:div w:id="327636809">
          <w:marLeft w:val="480"/>
          <w:marRight w:val="0"/>
          <w:marTop w:val="0"/>
          <w:marBottom w:val="0"/>
          <w:divBdr>
            <w:top w:val="none" w:sz="0" w:space="0" w:color="auto"/>
            <w:left w:val="none" w:sz="0" w:space="0" w:color="auto"/>
            <w:bottom w:val="none" w:sz="0" w:space="0" w:color="auto"/>
            <w:right w:val="none" w:sz="0" w:space="0" w:color="auto"/>
          </w:divBdr>
        </w:div>
        <w:div w:id="358435336">
          <w:marLeft w:val="480"/>
          <w:marRight w:val="0"/>
          <w:marTop w:val="0"/>
          <w:marBottom w:val="0"/>
          <w:divBdr>
            <w:top w:val="none" w:sz="0" w:space="0" w:color="auto"/>
            <w:left w:val="none" w:sz="0" w:space="0" w:color="auto"/>
            <w:bottom w:val="none" w:sz="0" w:space="0" w:color="auto"/>
            <w:right w:val="none" w:sz="0" w:space="0" w:color="auto"/>
          </w:divBdr>
        </w:div>
        <w:div w:id="369887997">
          <w:marLeft w:val="480"/>
          <w:marRight w:val="0"/>
          <w:marTop w:val="0"/>
          <w:marBottom w:val="0"/>
          <w:divBdr>
            <w:top w:val="none" w:sz="0" w:space="0" w:color="auto"/>
            <w:left w:val="none" w:sz="0" w:space="0" w:color="auto"/>
            <w:bottom w:val="none" w:sz="0" w:space="0" w:color="auto"/>
            <w:right w:val="none" w:sz="0" w:space="0" w:color="auto"/>
          </w:divBdr>
        </w:div>
        <w:div w:id="454831724">
          <w:marLeft w:val="480"/>
          <w:marRight w:val="0"/>
          <w:marTop w:val="0"/>
          <w:marBottom w:val="0"/>
          <w:divBdr>
            <w:top w:val="none" w:sz="0" w:space="0" w:color="auto"/>
            <w:left w:val="none" w:sz="0" w:space="0" w:color="auto"/>
            <w:bottom w:val="none" w:sz="0" w:space="0" w:color="auto"/>
            <w:right w:val="none" w:sz="0" w:space="0" w:color="auto"/>
          </w:divBdr>
        </w:div>
        <w:div w:id="457068557">
          <w:marLeft w:val="480"/>
          <w:marRight w:val="0"/>
          <w:marTop w:val="0"/>
          <w:marBottom w:val="0"/>
          <w:divBdr>
            <w:top w:val="none" w:sz="0" w:space="0" w:color="auto"/>
            <w:left w:val="none" w:sz="0" w:space="0" w:color="auto"/>
            <w:bottom w:val="none" w:sz="0" w:space="0" w:color="auto"/>
            <w:right w:val="none" w:sz="0" w:space="0" w:color="auto"/>
          </w:divBdr>
        </w:div>
        <w:div w:id="457525769">
          <w:marLeft w:val="480"/>
          <w:marRight w:val="0"/>
          <w:marTop w:val="0"/>
          <w:marBottom w:val="0"/>
          <w:divBdr>
            <w:top w:val="none" w:sz="0" w:space="0" w:color="auto"/>
            <w:left w:val="none" w:sz="0" w:space="0" w:color="auto"/>
            <w:bottom w:val="none" w:sz="0" w:space="0" w:color="auto"/>
            <w:right w:val="none" w:sz="0" w:space="0" w:color="auto"/>
          </w:divBdr>
        </w:div>
        <w:div w:id="492644277">
          <w:marLeft w:val="480"/>
          <w:marRight w:val="0"/>
          <w:marTop w:val="0"/>
          <w:marBottom w:val="0"/>
          <w:divBdr>
            <w:top w:val="none" w:sz="0" w:space="0" w:color="auto"/>
            <w:left w:val="none" w:sz="0" w:space="0" w:color="auto"/>
            <w:bottom w:val="none" w:sz="0" w:space="0" w:color="auto"/>
            <w:right w:val="none" w:sz="0" w:space="0" w:color="auto"/>
          </w:divBdr>
        </w:div>
        <w:div w:id="513302598">
          <w:marLeft w:val="480"/>
          <w:marRight w:val="0"/>
          <w:marTop w:val="0"/>
          <w:marBottom w:val="0"/>
          <w:divBdr>
            <w:top w:val="none" w:sz="0" w:space="0" w:color="auto"/>
            <w:left w:val="none" w:sz="0" w:space="0" w:color="auto"/>
            <w:bottom w:val="none" w:sz="0" w:space="0" w:color="auto"/>
            <w:right w:val="none" w:sz="0" w:space="0" w:color="auto"/>
          </w:divBdr>
        </w:div>
        <w:div w:id="526525895">
          <w:marLeft w:val="480"/>
          <w:marRight w:val="0"/>
          <w:marTop w:val="0"/>
          <w:marBottom w:val="0"/>
          <w:divBdr>
            <w:top w:val="none" w:sz="0" w:space="0" w:color="auto"/>
            <w:left w:val="none" w:sz="0" w:space="0" w:color="auto"/>
            <w:bottom w:val="none" w:sz="0" w:space="0" w:color="auto"/>
            <w:right w:val="none" w:sz="0" w:space="0" w:color="auto"/>
          </w:divBdr>
        </w:div>
        <w:div w:id="544485140">
          <w:marLeft w:val="480"/>
          <w:marRight w:val="0"/>
          <w:marTop w:val="0"/>
          <w:marBottom w:val="0"/>
          <w:divBdr>
            <w:top w:val="none" w:sz="0" w:space="0" w:color="auto"/>
            <w:left w:val="none" w:sz="0" w:space="0" w:color="auto"/>
            <w:bottom w:val="none" w:sz="0" w:space="0" w:color="auto"/>
            <w:right w:val="none" w:sz="0" w:space="0" w:color="auto"/>
          </w:divBdr>
        </w:div>
        <w:div w:id="561864081">
          <w:marLeft w:val="480"/>
          <w:marRight w:val="0"/>
          <w:marTop w:val="0"/>
          <w:marBottom w:val="0"/>
          <w:divBdr>
            <w:top w:val="none" w:sz="0" w:space="0" w:color="auto"/>
            <w:left w:val="none" w:sz="0" w:space="0" w:color="auto"/>
            <w:bottom w:val="none" w:sz="0" w:space="0" w:color="auto"/>
            <w:right w:val="none" w:sz="0" w:space="0" w:color="auto"/>
          </w:divBdr>
        </w:div>
        <w:div w:id="562909057">
          <w:marLeft w:val="480"/>
          <w:marRight w:val="0"/>
          <w:marTop w:val="0"/>
          <w:marBottom w:val="0"/>
          <w:divBdr>
            <w:top w:val="none" w:sz="0" w:space="0" w:color="auto"/>
            <w:left w:val="none" w:sz="0" w:space="0" w:color="auto"/>
            <w:bottom w:val="none" w:sz="0" w:space="0" w:color="auto"/>
            <w:right w:val="none" w:sz="0" w:space="0" w:color="auto"/>
          </w:divBdr>
        </w:div>
        <w:div w:id="570042024">
          <w:marLeft w:val="480"/>
          <w:marRight w:val="0"/>
          <w:marTop w:val="0"/>
          <w:marBottom w:val="0"/>
          <w:divBdr>
            <w:top w:val="none" w:sz="0" w:space="0" w:color="auto"/>
            <w:left w:val="none" w:sz="0" w:space="0" w:color="auto"/>
            <w:bottom w:val="none" w:sz="0" w:space="0" w:color="auto"/>
            <w:right w:val="none" w:sz="0" w:space="0" w:color="auto"/>
          </w:divBdr>
        </w:div>
        <w:div w:id="578752254">
          <w:marLeft w:val="480"/>
          <w:marRight w:val="0"/>
          <w:marTop w:val="0"/>
          <w:marBottom w:val="0"/>
          <w:divBdr>
            <w:top w:val="none" w:sz="0" w:space="0" w:color="auto"/>
            <w:left w:val="none" w:sz="0" w:space="0" w:color="auto"/>
            <w:bottom w:val="none" w:sz="0" w:space="0" w:color="auto"/>
            <w:right w:val="none" w:sz="0" w:space="0" w:color="auto"/>
          </w:divBdr>
        </w:div>
        <w:div w:id="642928504">
          <w:marLeft w:val="480"/>
          <w:marRight w:val="0"/>
          <w:marTop w:val="0"/>
          <w:marBottom w:val="0"/>
          <w:divBdr>
            <w:top w:val="none" w:sz="0" w:space="0" w:color="auto"/>
            <w:left w:val="none" w:sz="0" w:space="0" w:color="auto"/>
            <w:bottom w:val="none" w:sz="0" w:space="0" w:color="auto"/>
            <w:right w:val="none" w:sz="0" w:space="0" w:color="auto"/>
          </w:divBdr>
        </w:div>
        <w:div w:id="655496551">
          <w:marLeft w:val="480"/>
          <w:marRight w:val="0"/>
          <w:marTop w:val="0"/>
          <w:marBottom w:val="0"/>
          <w:divBdr>
            <w:top w:val="none" w:sz="0" w:space="0" w:color="auto"/>
            <w:left w:val="none" w:sz="0" w:space="0" w:color="auto"/>
            <w:bottom w:val="none" w:sz="0" w:space="0" w:color="auto"/>
            <w:right w:val="none" w:sz="0" w:space="0" w:color="auto"/>
          </w:divBdr>
        </w:div>
        <w:div w:id="674460207">
          <w:marLeft w:val="480"/>
          <w:marRight w:val="0"/>
          <w:marTop w:val="0"/>
          <w:marBottom w:val="0"/>
          <w:divBdr>
            <w:top w:val="none" w:sz="0" w:space="0" w:color="auto"/>
            <w:left w:val="none" w:sz="0" w:space="0" w:color="auto"/>
            <w:bottom w:val="none" w:sz="0" w:space="0" w:color="auto"/>
            <w:right w:val="none" w:sz="0" w:space="0" w:color="auto"/>
          </w:divBdr>
        </w:div>
        <w:div w:id="689571874">
          <w:marLeft w:val="480"/>
          <w:marRight w:val="0"/>
          <w:marTop w:val="0"/>
          <w:marBottom w:val="0"/>
          <w:divBdr>
            <w:top w:val="none" w:sz="0" w:space="0" w:color="auto"/>
            <w:left w:val="none" w:sz="0" w:space="0" w:color="auto"/>
            <w:bottom w:val="none" w:sz="0" w:space="0" w:color="auto"/>
            <w:right w:val="none" w:sz="0" w:space="0" w:color="auto"/>
          </w:divBdr>
        </w:div>
        <w:div w:id="728456025">
          <w:marLeft w:val="480"/>
          <w:marRight w:val="0"/>
          <w:marTop w:val="0"/>
          <w:marBottom w:val="0"/>
          <w:divBdr>
            <w:top w:val="none" w:sz="0" w:space="0" w:color="auto"/>
            <w:left w:val="none" w:sz="0" w:space="0" w:color="auto"/>
            <w:bottom w:val="none" w:sz="0" w:space="0" w:color="auto"/>
            <w:right w:val="none" w:sz="0" w:space="0" w:color="auto"/>
          </w:divBdr>
        </w:div>
        <w:div w:id="749735353">
          <w:marLeft w:val="480"/>
          <w:marRight w:val="0"/>
          <w:marTop w:val="0"/>
          <w:marBottom w:val="0"/>
          <w:divBdr>
            <w:top w:val="none" w:sz="0" w:space="0" w:color="auto"/>
            <w:left w:val="none" w:sz="0" w:space="0" w:color="auto"/>
            <w:bottom w:val="none" w:sz="0" w:space="0" w:color="auto"/>
            <w:right w:val="none" w:sz="0" w:space="0" w:color="auto"/>
          </w:divBdr>
        </w:div>
        <w:div w:id="766003639">
          <w:marLeft w:val="480"/>
          <w:marRight w:val="0"/>
          <w:marTop w:val="0"/>
          <w:marBottom w:val="0"/>
          <w:divBdr>
            <w:top w:val="none" w:sz="0" w:space="0" w:color="auto"/>
            <w:left w:val="none" w:sz="0" w:space="0" w:color="auto"/>
            <w:bottom w:val="none" w:sz="0" w:space="0" w:color="auto"/>
            <w:right w:val="none" w:sz="0" w:space="0" w:color="auto"/>
          </w:divBdr>
        </w:div>
        <w:div w:id="775447169">
          <w:marLeft w:val="480"/>
          <w:marRight w:val="0"/>
          <w:marTop w:val="0"/>
          <w:marBottom w:val="0"/>
          <w:divBdr>
            <w:top w:val="none" w:sz="0" w:space="0" w:color="auto"/>
            <w:left w:val="none" w:sz="0" w:space="0" w:color="auto"/>
            <w:bottom w:val="none" w:sz="0" w:space="0" w:color="auto"/>
            <w:right w:val="none" w:sz="0" w:space="0" w:color="auto"/>
          </w:divBdr>
        </w:div>
        <w:div w:id="809203949">
          <w:marLeft w:val="480"/>
          <w:marRight w:val="0"/>
          <w:marTop w:val="0"/>
          <w:marBottom w:val="0"/>
          <w:divBdr>
            <w:top w:val="none" w:sz="0" w:space="0" w:color="auto"/>
            <w:left w:val="none" w:sz="0" w:space="0" w:color="auto"/>
            <w:bottom w:val="none" w:sz="0" w:space="0" w:color="auto"/>
            <w:right w:val="none" w:sz="0" w:space="0" w:color="auto"/>
          </w:divBdr>
        </w:div>
        <w:div w:id="836379544">
          <w:marLeft w:val="480"/>
          <w:marRight w:val="0"/>
          <w:marTop w:val="0"/>
          <w:marBottom w:val="0"/>
          <w:divBdr>
            <w:top w:val="none" w:sz="0" w:space="0" w:color="auto"/>
            <w:left w:val="none" w:sz="0" w:space="0" w:color="auto"/>
            <w:bottom w:val="none" w:sz="0" w:space="0" w:color="auto"/>
            <w:right w:val="none" w:sz="0" w:space="0" w:color="auto"/>
          </w:divBdr>
        </w:div>
        <w:div w:id="884491017">
          <w:marLeft w:val="480"/>
          <w:marRight w:val="0"/>
          <w:marTop w:val="0"/>
          <w:marBottom w:val="0"/>
          <w:divBdr>
            <w:top w:val="none" w:sz="0" w:space="0" w:color="auto"/>
            <w:left w:val="none" w:sz="0" w:space="0" w:color="auto"/>
            <w:bottom w:val="none" w:sz="0" w:space="0" w:color="auto"/>
            <w:right w:val="none" w:sz="0" w:space="0" w:color="auto"/>
          </w:divBdr>
        </w:div>
        <w:div w:id="968895241">
          <w:marLeft w:val="480"/>
          <w:marRight w:val="0"/>
          <w:marTop w:val="0"/>
          <w:marBottom w:val="0"/>
          <w:divBdr>
            <w:top w:val="none" w:sz="0" w:space="0" w:color="auto"/>
            <w:left w:val="none" w:sz="0" w:space="0" w:color="auto"/>
            <w:bottom w:val="none" w:sz="0" w:space="0" w:color="auto"/>
            <w:right w:val="none" w:sz="0" w:space="0" w:color="auto"/>
          </w:divBdr>
        </w:div>
        <w:div w:id="984049172">
          <w:marLeft w:val="480"/>
          <w:marRight w:val="0"/>
          <w:marTop w:val="0"/>
          <w:marBottom w:val="0"/>
          <w:divBdr>
            <w:top w:val="none" w:sz="0" w:space="0" w:color="auto"/>
            <w:left w:val="none" w:sz="0" w:space="0" w:color="auto"/>
            <w:bottom w:val="none" w:sz="0" w:space="0" w:color="auto"/>
            <w:right w:val="none" w:sz="0" w:space="0" w:color="auto"/>
          </w:divBdr>
        </w:div>
        <w:div w:id="988441670">
          <w:marLeft w:val="480"/>
          <w:marRight w:val="0"/>
          <w:marTop w:val="0"/>
          <w:marBottom w:val="0"/>
          <w:divBdr>
            <w:top w:val="none" w:sz="0" w:space="0" w:color="auto"/>
            <w:left w:val="none" w:sz="0" w:space="0" w:color="auto"/>
            <w:bottom w:val="none" w:sz="0" w:space="0" w:color="auto"/>
            <w:right w:val="none" w:sz="0" w:space="0" w:color="auto"/>
          </w:divBdr>
        </w:div>
        <w:div w:id="995034002">
          <w:marLeft w:val="480"/>
          <w:marRight w:val="0"/>
          <w:marTop w:val="0"/>
          <w:marBottom w:val="0"/>
          <w:divBdr>
            <w:top w:val="none" w:sz="0" w:space="0" w:color="auto"/>
            <w:left w:val="none" w:sz="0" w:space="0" w:color="auto"/>
            <w:bottom w:val="none" w:sz="0" w:space="0" w:color="auto"/>
            <w:right w:val="none" w:sz="0" w:space="0" w:color="auto"/>
          </w:divBdr>
        </w:div>
        <w:div w:id="1034770007">
          <w:marLeft w:val="480"/>
          <w:marRight w:val="0"/>
          <w:marTop w:val="0"/>
          <w:marBottom w:val="0"/>
          <w:divBdr>
            <w:top w:val="none" w:sz="0" w:space="0" w:color="auto"/>
            <w:left w:val="none" w:sz="0" w:space="0" w:color="auto"/>
            <w:bottom w:val="none" w:sz="0" w:space="0" w:color="auto"/>
            <w:right w:val="none" w:sz="0" w:space="0" w:color="auto"/>
          </w:divBdr>
        </w:div>
        <w:div w:id="1056855644">
          <w:marLeft w:val="480"/>
          <w:marRight w:val="0"/>
          <w:marTop w:val="0"/>
          <w:marBottom w:val="0"/>
          <w:divBdr>
            <w:top w:val="none" w:sz="0" w:space="0" w:color="auto"/>
            <w:left w:val="none" w:sz="0" w:space="0" w:color="auto"/>
            <w:bottom w:val="none" w:sz="0" w:space="0" w:color="auto"/>
            <w:right w:val="none" w:sz="0" w:space="0" w:color="auto"/>
          </w:divBdr>
        </w:div>
        <w:div w:id="1060591911">
          <w:marLeft w:val="480"/>
          <w:marRight w:val="0"/>
          <w:marTop w:val="0"/>
          <w:marBottom w:val="0"/>
          <w:divBdr>
            <w:top w:val="none" w:sz="0" w:space="0" w:color="auto"/>
            <w:left w:val="none" w:sz="0" w:space="0" w:color="auto"/>
            <w:bottom w:val="none" w:sz="0" w:space="0" w:color="auto"/>
            <w:right w:val="none" w:sz="0" w:space="0" w:color="auto"/>
          </w:divBdr>
        </w:div>
        <w:div w:id="1068185047">
          <w:marLeft w:val="480"/>
          <w:marRight w:val="0"/>
          <w:marTop w:val="0"/>
          <w:marBottom w:val="0"/>
          <w:divBdr>
            <w:top w:val="none" w:sz="0" w:space="0" w:color="auto"/>
            <w:left w:val="none" w:sz="0" w:space="0" w:color="auto"/>
            <w:bottom w:val="none" w:sz="0" w:space="0" w:color="auto"/>
            <w:right w:val="none" w:sz="0" w:space="0" w:color="auto"/>
          </w:divBdr>
        </w:div>
        <w:div w:id="1153765065">
          <w:marLeft w:val="480"/>
          <w:marRight w:val="0"/>
          <w:marTop w:val="0"/>
          <w:marBottom w:val="0"/>
          <w:divBdr>
            <w:top w:val="none" w:sz="0" w:space="0" w:color="auto"/>
            <w:left w:val="none" w:sz="0" w:space="0" w:color="auto"/>
            <w:bottom w:val="none" w:sz="0" w:space="0" w:color="auto"/>
            <w:right w:val="none" w:sz="0" w:space="0" w:color="auto"/>
          </w:divBdr>
        </w:div>
        <w:div w:id="1241284242">
          <w:marLeft w:val="480"/>
          <w:marRight w:val="0"/>
          <w:marTop w:val="0"/>
          <w:marBottom w:val="0"/>
          <w:divBdr>
            <w:top w:val="none" w:sz="0" w:space="0" w:color="auto"/>
            <w:left w:val="none" w:sz="0" w:space="0" w:color="auto"/>
            <w:bottom w:val="none" w:sz="0" w:space="0" w:color="auto"/>
            <w:right w:val="none" w:sz="0" w:space="0" w:color="auto"/>
          </w:divBdr>
        </w:div>
        <w:div w:id="1259409755">
          <w:marLeft w:val="480"/>
          <w:marRight w:val="0"/>
          <w:marTop w:val="0"/>
          <w:marBottom w:val="0"/>
          <w:divBdr>
            <w:top w:val="none" w:sz="0" w:space="0" w:color="auto"/>
            <w:left w:val="none" w:sz="0" w:space="0" w:color="auto"/>
            <w:bottom w:val="none" w:sz="0" w:space="0" w:color="auto"/>
            <w:right w:val="none" w:sz="0" w:space="0" w:color="auto"/>
          </w:divBdr>
        </w:div>
        <w:div w:id="1285576417">
          <w:marLeft w:val="480"/>
          <w:marRight w:val="0"/>
          <w:marTop w:val="0"/>
          <w:marBottom w:val="0"/>
          <w:divBdr>
            <w:top w:val="none" w:sz="0" w:space="0" w:color="auto"/>
            <w:left w:val="none" w:sz="0" w:space="0" w:color="auto"/>
            <w:bottom w:val="none" w:sz="0" w:space="0" w:color="auto"/>
            <w:right w:val="none" w:sz="0" w:space="0" w:color="auto"/>
          </w:divBdr>
        </w:div>
        <w:div w:id="1347562566">
          <w:marLeft w:val="480"/>
          <w:marRight w:val="0"/>
          <w:marTop w:val="0"/>
          <w:marBottom w:val="0"/>
          <w:divBdr>
            <w:top w:val="none" w:sz="0" w:space="0" w:color="auto"/>
            <w:left w:val="none" w:sz="0" w:space="0" w:color="auto"/>
            <w:bottom w:val="none" w:sz="0" w:space="0" w:color="auto"/>
            <w:right w:val="none" w:sz="0" w:space="0" w:color="auto"/>
          </w:divBdr>
        </w:div>
        <w:div w:id="1384984975">
          <w:marLeft w:val="480"/>
          <w:marRight w:val="0"/>
          <w:marTop w:val="0"/>
          <w:marBottom w:val="0"/>
          <w:divBdr>
            <w:top w:val="none" w:sz="0" w:space="0" w:color="auto"/>
            <w:left w:val="none" w:sz="0" w:space="0" w:color="auto"/>
            <w:bottom w:val="none" w:sz="0" w:space="0" w:color="auto"/>
            <w:right w:val="none" w:sz="0" w:space="0" w:color="auto"/>
          </w:divBdr>
        </w:div>
        <w:div w:id="1511337367">
          <w:marLeft w:val="480"/>
          <w:marRight w:val="0"/>
          <w:marTop w:val="0"/>
          <w:marBottom w:val="0"/>
          <w:divBdr>
            <w:top w:val="none" w:sz="0" w:space="0" w:color="auto"/>
            <w:left w:val="none" w:sz="0" w:space="0" w:color="auto"/>
            <w:bottom w:val="none" w:sz="0" w:space="0" w:color="auto"/>
            <w:right w:val="none" w:sz="0" w:space="0" w:color="auto"/>
          </w:divBdr>
        </w:div>
        <w:div w:id="1529879697">
          <w:marLeft w:val="480"/>
          <w:marRight w:val="0"/>
          <w:marTop w:val="0"/>
          <w:marBottom w:val="0"/>
          <w:divBdr>
            <w:top w:val="none" w:sz="0" w:space="0" w:color="auto"/>
            <w:left w:val="none" w:sz="0" w:space="0" w:color="auto"/>
            <w:bottom w:val="none" w:sz="0" w:space="0" w:color="auto"/>
            <w:right w:val="none" w:sz="0" w:space="0" w:color="auto"/>
          </w:divBdr>
        </w:div>
        <w:div w:id="1542859959">
          <w:marLeft w:val="480"/>
          <w:marRight w:val="0"/>
          <w:marTop w:val="0"/>
          <w:marBottom w:val="0"/>
          <w:divBdr>
            <w:top w:val="none" w:sz="0" w:space="0" w:color="auto"/>
            <w:left w:val="none" w:sz="0" w:space="0" w:color="auto"/>
            <w:bottom w:val="none" w:sz="0" w:space="0" w:color="auto"/>
            <w:right w:val="none" w:sz="0" w:space="0" w:color="auto"/>
          </w:divBdr>
        </w:div>
        <w:div w:id="1577864849">
          <w:marLeft w:val="480"/>
          <w:marRight w:val="0"/>
          <w:marTop w:val="0"/>
          <w:marBottom w:val="0"/>
          <w:divBdr>
            <w:top w:val="none" w:sz="0" w:space="0" w:color="auto"/>
            <w:left w:val="none" w:sz="0" w:space="0" w:color="auto"/>
            <w:bottom w:val="none" w:sz="0" w:space="0" w:color="auto"/>
            <w:right w:val="none" w:sz="0" w:space="0" w:color="auto"/>
          </w:divBdr>
        </w:div>
        <w:div w:id="1600943928">
          <w:marLeft w:val="480"/>
          <w:marRight w:val="0"/>
          <w:marTop w:val="0"/>
          <w:marBottom w:val="0"/>
          <w:divBdr>
            <w:top w:val="none" w:sz="0" w:space="0" w:color="auto"/>
            <w:left w:val="none" w:sz="0" w:space="0" w:color="auto"/>
            <w:bottom w:val="none" w:sz="0" w:space="0" w:color="auto"/>
            <w:right w:val="none" w:sz="0" w:space="0" w:color="auto"/>
          </w:divBdr>
        </w:div>
        <w:div w:id="1602374495">
          <w:marLeft w:val="480"/>
          <w:marRight w:val="0"/>
          <w:marTop w:val="0"/>
          <w:marBottom w:val="0"/>
          <w:divBdr>
            <w:top w:val="none" w:sz="0" w:space="0" w:color="auto"/>
            <w:left w:val="none" w:sz="0" w:space="0" w:color="auto"/>
            <w:bottom w:val="none" w:sz="0" w:space="0" w:color="auto"/>
            <w:right w:val="none" w:sz="0" w:space="0" w:color="auto"/>
          </w:divBdr>
        </w:div>
        <w:div w:id="1621760880">
          <w:marLeft w:val="480"/>
          <w:marRight w:val="0"/>
          <w:marTop w:val="0"/>
          <w:marBottom w:val="0"/>
          <w:divBdr>
            <w:top w:val="none" w:sz="0" w:space="0" w:color="auto"/>
            <w:left w:val="none" w:sz="0" w:space="0" w:color="auto"/>
            <w:bottom w:val="none" w:sz="0" w:space="0" w:color="auto"/>
            <w:right w:val="none" w:sz="0" w:space="0" w:color="auto"/>
          </w:divBdr>
        </w:div>
        <w:div w:id="1640957603">
          <w:marLeft w:val="480"/>
          <w:marRight w:val="0"/>
          <w:marTop w:val="0"/>
          <w:marBottom w:val="0"/>
          <w:divBdr>
            <w:top w:val="none" w:sz="0" w:space="0" w:color="auto"/>
            <w:left w:val="none" w:sz="0" w:space="0" w:color="auto"/>
            <w:bottom w:val="none" w:sz="0" w:space="0" w:color="auto"/>
            <w:right w:val="none" w:sz="0" w:space="0" w:color="auto"/>
          </w:divBdr>
        </w:div>
        <w:div w:id="1760639194">
          <w:marLeft w:val="480"/>
          <w:marRight w:val="0"/>
          <w:marTop w:val="0"/>
          <w:marBottom w:val="0"/>
          <w:divBdr>
            <w:top w:val="none" w:sz="0" w:space="0" w:color="auto"/>
            <w:left w:val="none" w:sz="0" w:space="0" w:color="auto"/>
            <w:bottom w:val="none" w:sz="0" w:space="0" w:color="auto"/>
            <w:right w:val="none" w:sz="0" w:space="0" w:color="auto"/>
          </w:divBdr>
        </w:div>
        <w:div w:id="1801877872">
          <w:marLeft w:val="480"/>
          <w:marRight w:val="0"/>
          <w:marTop w:val="0"/>
          <w:marBottom w:val="0"/>
          <w:divBdr>
            <w:top w:val="none" w:sz="0" w:space="0" w:color="auto"/>
            <w:left w:val="none" w:sz="0" w:space="0" w:color="auto"/>
            <w:bottom w:val="none" w:sz="0" w:space="0" w:color="auto"/>
            <w:right w:val="none" w:sz="0" w:space="0" w:color="auto"/>
          </w:divBdr>
        </w:div>
        <w:div w:id="1804536430">
          <w:marLeft w:val="480"/>
          <w:marRight w:val="0"/>
          <w:marTop w:val="0"/>
          <w:marBottom w:val="0"/>
          <w:divBdr>
            <w:top w:val="none" w:sz="0" w:space="0" w:color="auto"/>
            <w:left w:val="none" w:sz="0" w:space="0" w:color="auto"/>
            <w:bottom w:val="none" w:sz="0" w:space="0" w:color="auto"/>
            <w:right w:val="none" w:sz="0" w:space="0" w:color="auto"/>
          </w:divBdr>
        </w:div>
        <w:div w:id="1835216462">
          <w:marLeft w:val="480"/>
          <w:marRight w:val="0"/>
          <w:marTop w:val="0"/>
          <w:marBottom w:val="0"/>
          <w:divBdr>
            <w:top w:val="none" w:sz="0" w:space="0" w:color="auto"/>
            <w:left w:val="none" w:sz="0" w:space="0" w:color="auto"/>
            <w:bottom w:val="none" w:sz="0" w:space="0" w:color="auto"/>
            <w:right w:val="none" w:sz="0" w:space="0" w:color="auto"/>
          </w:divBdr>
        </w:div>
        <w:div w:id="1863015341">
          <w:marLeft w:val="480"/>
          <w:marRight w:val="0"/>
          <w:marTop w:val="0"/>
          <w:marBottom w:val="0"/>
          <w:divBdr>
            <w:top w:val="none" w:sz="0" w:space="0" w:color="auto"/>
            <w:left w:val="none" w:sz="0" w:space="0" w:color="auto"/>
            <w:bottom w:val="none" w:sz="0" w:space="0" w:color="auto"/>
            <w:right w:val="none" w:sz="0" w:space="0" w:color="auto"/>
          </w:divBdr>
        </w:div>
        <w:div w:id="1876699471">
          <w:marLeft w:val="480"/>
          <w:marRight w:val="0"/>
          <w:marTop w:val="0"/>
          <w:marBottom w:val="0"/>
          <w:divBdr>
            <w:top w:val="none" w:sz="0" w:space="0" w:color="auto"/>
            <w:left w:val="none" w:sz="0" w:space="0" w:color="auto"/>
            <w:bottom w:val="none" w:sz="0" w:space="0" w:color="auto"/>
            <w:right w:val="none" w:sz="0" w:space="0" w:color="auto"/>
          </w:divBdr>
        </w:div>
        <w:div w:id="1882592244">
          <w:marLeft w:val="480"/>
          <w:marRight w:val="0"/>
          <w:marTop w:val="0"/>
          <w:marBottom w:val="0"/>
          <w:divBdr>
            <w:top w:val="none" w:sz="0" w:space="0" w:color="auto"/>
            <w:left w:val="none" w:sz="0" w:space="0" w:color="auto"/>
            <w:bottom w:val="none" w:sz="0" w:space="0" w:color="auto"/>
            <w:right w:val="none" w:sz="0" w:space="0" w:color="auto"/>
          </w:divBdr>
        </w:div>
        <w:div w:id="1925072446">
          <w:marLeft w:val="480"/>
          <w:marRight w:val="0"/>
          <w:marTop w:val="0"/>
          <w:marBottom w:val="0"/>
          <w:divBdr>
            <w:top w:val="none" w:sz="0" w:space="0" w:color="auto"/>
            <w:left w:val="none" w:sz="0" w:space="0" w:color="auto"/>
            <w:bottom w:val="none" w:sz="0" w:space="0" w:color="auto"/>
            <w:right w:val="none" w:sz="0" w:space="0" w:color="auto"/>
          </w:divBdr>
        </w:div>
        <w:div w:id="2067138555">
          <w:marLeft w:val="480"/>
          <w:marRight w:val="0"/>
          <w:marTop w:val="0"/>
          <w:marBottom w:val="0"/>
          <w:divBdr>
            <w:top w:val="none" w:sz="0" w:space="0" w:color="auto"/>
            <w:left w:val="none" w:sz="0" w:space="0" w:color="auto"/>
            <w:bottom w:val="none" w:sz="0" w:space="0" w:color="auto"/>
            <w:right w:val="none" w:sz="0" w:space="0" w:color="auto"/>
          </w:divBdr>
        </w:div>
        <w:div w:id="2082173930">
          <w:marLeft w:val="480"/>
          <w:marRight w:val="0"/>
          <w:marTop w:val="0"/>
          <w:marBottom w:val="0"/>
          <w:divBdr>
            <w:top w:val="none" w:sz="0" w:space="0" w:color="auto"/>
            <w:left w:val="none" w:sz="0" w:space="0" w:color="auto"/>
            <w:bottom w:val="none" w:sz="0" w:space="0" w:color="auto"/>
            <w:right w:val="none" w:sz="0" w:space="0" w:color="auto"/>
          </w:divBdr>
        </w:div>
        <w:div w:id="2129467813">
          <w:marLeft w:val="480"/>
          <w:marRight w:val="0"/>
          <w:marTop w:val="0"/>
          <w:marBottom w:val="0"/>
          <w:divBdr>
            <w:top w:val="none" w:sz="0" w:space="0" w:color="auto"/>
            <w:left w:val="none" w:sz="0" w:space="0" w:color="auto"/>
            <w:bottom w:val="none" w:sz="0" w:space="0" w:color="auto"/>
            <w:right w:val="none" w:sz="0" w:space="0" w:color="auto"/>
          </w:divBdr>
        </w:div>
      </w:divsChild>
    </w:div>
    <w:div w:id="1257322745">
      <w:bodyDiv w:val="1"/>
      <w:marLeft w:val="0"/>
      <w:marRight w:val="0"/>
      <w:marTop w:val="0"/>
      <w:marBottom w:val="0"/>
      <w:divBdr>
        <w:top w:val="none" w:sz="0" w:space="0" w:color="auto"/>
        <w:left w:val="none" w:sz="0" w:space="0" w:color="auto"/>
        <w:bottom w:val="none" w:sz="0" w:space="0" w:color="auto"/>
        <w:right w:val="none" w:sz="0" w:space="0" w:color="auto"/>
      </w:divBdr>
    </w:div>
    <w:div w:id="1257787795">
      <w:bodyDiv w:val="1"/>
      <w:marLeft w:val="0"/>
      <w:marRight w:val="0"/>
      <w:marTop w:val="0"/>
      <w:marBottom w:val="0"/>
      <w:divBdr>
        <w:top w:val="none" w:sz="0" w:space="0" w:color="auto"/>
        <w:left w:val="none" w:sz="0" w:space="0" w:color="auto"/>
        <w:bottom w:val="none" w:sz="0" w:space="0" w:color="auto"/>
        <w:right w:val="none" w:sz="0" w:space="0" w:color="auto"/>
      </w:divBdr>
      <w:divsChild>
        <w:div w:id="21589129">
          <w:marLeft w:val="0"/>
          <w:marRight w:val="0"/>
          <w:marTop w:val="0"/>
          <w:marBottom w:val="0"/>
          <w:divBdr>
            <w:top w:val="none" w:sz="0" w:space="0" w:color="auto"/>
            <w:left w:val="none" w:sz="0" w:space="0" w:color="auto"/>
            <w:bottom w:val="none" w:sz="0" w:space="0" w:color="auto"/>
            <w:right w:val="none" w:sz="0" w:space="0" w:color="auto"/>
          </w:divBdr>
        </w:div>
        <w:div w:id="29116529">
          <w:marLeft w:val="0"/>
          <w:marRight w:val="0"/>
          <w:marTop w:val="0"/>
          <w:marBottom w:val="0"/>
          <w:divBdr>
            <w:top w:val="none" w:sz="0" w:space="0" w:color="auto"/>
            <w:left w:val="none" w:sz="0" w:space="0" w:color="auto"/>
            <w:bottom w:val="none" w:sz="0" w:space="0" w:color="auto"/>
            <w:right w:val="none" w:sz="0" w:space="0" w:color="auto"/>
          </w:divBdr>
        </w:div>
        <w:div w:id="73213003">
          <w:marLeft w:val="0"/>
          <w:marRight w:val="0"/>
          <w:marTop w:val="0"/>
          <w:marBottom w:val="0"/>
          <w:divBdr>
            <w:top w:val="none" w:sz="0" w:space="0" w:color="auto"/>
            <w:left w:val="none" w:sz="0" w:space="0" w:color="auto"/>
            <w:bottom w:val="none" w:sz="0" w:space="0" w:color="auto"/>
            <w:right w:val="none" w:sz="0" w:space="0" w:color="auto"/>
          </w:divBdr>
        </w:div>
        <w:div w:id="105740302">
          <w:marLeft w:val="0"/>
          <w:marRight w:val="0"/>
          <w:marTop w:val="0"/>
          <w:marBottom w:val="0"/>
          <w:divBdr>
            <w:top w:val="none" w:sz="0" w:space="0" w:color="auto"/>
            <w:left w:val="none" w:sz="0" w:space="0" w:color="auto"/>
            <w:bottom w:val="none" w:sz="0" w:space="0" w:color="auto"/>
            <w:right w:val="none" w:sz="0" w:space="0" w:color="auto"/>
          </w:divBdr>
        </w:div>
        <w:div w:id="129370541">
          <w:marLeft w:val="0"/>
          <w:marRight w:val="0"/>
          <w:marTop w:val="0"/>
          <w:marBottom w:val="0"/>
          <w:divBdr>
            <w:top w:val="none" w:sz="0" w:space="0" w:color="auto"/>
            <w:left w:val="none" w:sz="0" w:space="0" w:color="auto"/>
            <w:bottom w:val="none" w:sz="0" w:space="0" w:color="auto"/>
            <w:right w:val="none" w:sz="0" w:space="0" w:color="auto"/>
          </w:divBdr>
        </w:div>
        <w:div w:id="143161385">
          <w:marLeft w:val="0"/>
          <w:marRight w:val="0"/>
          <w:marTop w:val="0"/>
          <w:marBottom w:val="0"/>
          <w:divBdr>
            <w:top w:val="none" w:sz="0" w:space="0" w:color="auto"/>
            <w:left w:val="none" w:sz="0" w:space="0" w:color="auto"/>
            <w:bottom w:val="none" w:sz="0" w:space="0" w:color="auto"/>
            <w:right w:val="none" w:sz="0" w:space="0" w:color="auto"/>
          </w:divBdr>
        </w:div>
        <w:div w:id="194268297">
          <w:marLeft w:val="0"/>
          <w:marRight w:val="0"/>
          <w:marTop w:val="0"/>
          <w:marBottom w:val="0"/>
          <w:divBdr>
            <w:top w:val="none" w:sz="0" w:space="0" w:color="auto"/>
            <w:left w:val="none" w:sz="0" w:space="0" w:color="auto"/>
            <w:bottom w:val="none" w:sz="0" w:space="0" w:color="auto"/>
            <w:right w:val="none" w:sz="0" w:space="0" w:color="auto"/>
          </w:divBdr>
        </w:div>
        <w:div w:id="207769542">
          <w:marLeft w:val="0"/>
          <w:marRight w:val="0"/>
          <w:marTop w:val="0"/>
          <w:marBottom w:val="0"/>
          <w:divBdr>
            <w:top w:val="none" w:sz="0" w:space="0" w:color="auto"/>
            <w:left w:val="none" w:sz="0" w:space="0" w:color="auto"/>
            <w:bottom w:val="none" w:sz="0" w:space="0" w:color="auto"/>
            <w:right w:val="none" w:sz="0" w:space="0" w:color="auto"/>
          </w:divBdr>
        </w:div>
        <w:div w:id="220020448">
          <w:marLeft w:val="0"/>
          <w:marRight w:val="0"/>
          <w:marTop w:val="0"/>
          <w:marBottom w:val="0"/>
          <w:divBdr>
            <w:top w:val="none" w:sz="0" w:space="0" w:color="auto"/>
            <w:left w:val="none" w:sz="0" w:space="0" w:color="auto"/>
            <w:bottom w:val="none" w:sz="0" w:space="0" w:color="auto"/>
            <w:right w:val="none" w:sz="0" w:space="0" w:color="auto"/>
          </w:divBdr>
        </w:div>
        <w:div w:id="228076051">
          <w:marLeft w:val="0"/>
          <w:marRight w:val="0"/>
          <w:marTop w:val="0"/>
          <w:marBottom w:val="0"/>
          <w:divBdr>
            <w:top w:val="none" w:sz="0" w:space="0" w:color="auto"/>
            <w:left w:val="none" w:sz="0" w:space="0" w:color="auto"/>
            <w:bottom w:val="none" w:sz="0" w:space="0" w:color="auto"/>
            <w:right w:val="none" w:sz="0" w:space="0" w:color="auto"/>
          </w:divBdr>
        </w:div>
        <w:div w:id="254245019">
          <w:marLeft w:val="0"/>
          <w:marRight w:val="0"/>
          <w:marTop w:val="0"/>
          <w:marBottom w:val="0"/>
          <w:divBdr>
            <w:top w:val="none" w:sz="0" w:space="0" w:color="auto"/>
            <w:left w:val="none" w:sz="0" w:space="0" w:color="auto"/>
            <w:bottom w:val="none" w:sz="0" w:space="0" w:color="auto"/>
            <w:right w:val="none" w:sz="0" w:space="0" w:color="auto"/>
          </w:divBdr>
        </w:div>
        <w:div w:id="506411336">
          <w:marLeft w:val="0"/>
          <w:marRight w:val="0"/>
          <w:marTop w:val="0"/>
          <w:marBottom w:val="0"/>
          <w:divBdr>
            <w:top w:val="none" w:sz="0" w:space="0" w:color="auto"/>
            <w:left w:val="none" w:sz="0" w:space="0" w:color="auto"/>
            <w:bottom w:val="none" w:sz="0" w:space="0" w:color="auto"/>
            <w:right w:val="none" w:sz="0" w:space="0" w:color="auto"/>
          </w:divBdr>
        </w:div>
        <w:div w:id="560681244">
          <w:marLeft w:val="0"/>
          <w:marRight w:val="0"/>
          <w:marTop w:val="0"/>
          <w:marBottom w:val="0"/>
          <w:divBdr>
            <w:top w:val="none" w:sz="0" w:space="0" w:color="auto"/>
            <w:left w:val="none" w:sz="0" w:space="0" w:color="auto"/>
            <w:bottom w:val="none" w:sz="0" w:space="0" w:color="auto"/>
            <w:right w:val="none" w:sz="0" w:space="0" w:color="auto"/>
          </w:divBdr>
        </w:div>
        <w:div w:id="647327408">
          <w:marLeft w:val="0"/>
          <w:marRight w:val="0"/>
          <w:marTop w:val="0"/>
          <w:marBottom w:val="0"/>
          <w:divBdr>
            <w:top w:val="none" w:sz="0" w:space="0" w:color="auto"/>
            <w:left w:val="none" w:sz="0" w:space="0" w:color="auto"/>
            <w:bottom w:val="none" w:sz="0" w:space="0" w:color="auto"/>
            <w:right w:val="none" w:sz="0" w:space="0" w:color="auto"/>
          </w:divBdr>
        </w:div>
        <w:div w:id="655456202">
          <w:marLeft w:val="0"/>
          <w:marRight w:val="0"/>
          <w:marTop w:val="0"/>
          <w:marBottom w:val="0"/>
          <w:divBdr>
            <w:top w:val="none" w:sz="0" w:space="0" w:color="auto"/>
            <w:left w:val="none" w:sz="0" w:space="0" w:color="auto"/>
            <w:bottom w:val="none" w:sz="0" w:space="0" w:color="auto"/>
            <w:right w:val="none" w:sz="0" w:space="0" w:color="auto"/>
          </w:divBdr>
        </w:div>
        <w:div w:id="655761191">
          <w:marLeft w:val="0"/>
          <w:marRight w:val="0"/>
          <w:marTop w:val="0"/>
          <w:marBottom w:val="0"/>
          <w:divBdr>
            <w:top w:val="none" w:sz="0" w:space="0" w:color="auto"/>
            <w:left w:val="none" w:sz="0" w:space="0" w:color="auto"/>
            <w:bottom w:val="none" w:sz="0" w:space="0" w:color="auto"/>
            <w:right w:val="none" w:sz="0" w:space="0" w:color="auto"/>
          </w:divBdr>
        </w:div>
        <w:div w:id="658923920">
          <w:marLeft w:val="0"/>
          <w:marRight w:val="0"/>
          <w:marTop w:val="0"/>
          <w:marBottom w:val="0"/>
          <w:divBdr>
            <w:top w:val="none" w:sz="0" w:space="0" w:color="auto"/>
            <w:left w:val="none" w:sz="0" w:space="0" w:color="auto"/>
            <w:bottom w:val="none" w:sz="0" w:space="0" w:color="auto"/>
            <w:right w:val="none" w:sz="0" w:space="0" w:color="auto"/>
          </w:divBdr>
        </w:div>
        <w:div w:id="692994190">
          <w:marLeft w:val="0"/>
          <w:marRight w:val="0"/>
          <w:marTop w:val="0"/>
          <w:marBottom w:val="0"/>
          <w:divBdr>
            <w:top w:val="none" w:sz="0" w:space="0" w:color="auto"/>
            <w:left w:val="none" w:sz="0" w:space="0" w:color="auto"/>
            <w:bottom w:val="none" w:sz="0" w:space="0" w:color="auto"/>
            <w:right w:val="none" w:sz="0" w:space="0" w:color="auto"/>
          </w:divBdr>
        </w:div>
        <w:div w:id="834102336">
          <w:marLeft w:val="0"/>
          <w:marRight w:val="0"/>
          <w:marTop w:val="0"/>
          <w:marBottom w:val="0"/>
          <w:divBdr>
            <w:top w:val="none" w:sz="0" w:space="0" w:color="auto"/>
            <w:left w:val="none" w:sz="0" w:space="0" w:color="auto"/>
            <w:bottom w:val="none" w:sz="0" w:space="0" w:color="auto"/>
            <w:right w:val="none" w:sz="0" w:space="0" w:color="auto"/>
          </w:divBdr>
        </w:div>
        <w:div w:id="847675100">
          <w:marLeft w:val="0"/>
          <w:marRight w:val="0"/>
          <w:marTop w:val="0"/>
          <w:marBottom w:val="0"/>
          <w:divBdr>
            <w:top w:val="none" w:sz="0" w:space="0" w:color="auto"/>
            <w:left w:val="none" w:sz="0" w:space="0" w:color="auto"/>
            <w:bottom w:val="none" w:sz="0" w:space="0" w:color="auto"/>
            <w:right w:val="none" w:sz="0" w:space="0" w:color="auto"/>
          </w:divBdr>
        </w:div>
        <w:div w:id="855533888">
          <w:marLeft w:val="0"/>
          <w:marRight w:val="0"/>
          <w:marTop w:val="0"/>
          <w:marBottom w:val="0"/>
          <w:divBdr>
            <w:top w:val="none" w:sz="0" w:space="0" w:color="auto"/>
            <w:left w:val="none" w:sz="0" w:space="0" w:color="auto"/>
            <w:bottom w:val="none" w:sz="0" w:space="0" w:color="auto"/>
            <w:right w:val="none" w:sz="0" w:space="0" w:color="auto"/>
          </w:divBdr>
        </w:div>
        <w:div w:id="856775946">
          <w:marLeft w:val="0"/>
          <w:marRight w:val="0"/>
          <w:marTop w:val="0"/>
          <w:marBottom w:val="0"/>
          <w:divBdr>
            <w:top w:val="none" w:sz="0" w:space="0" w:color="auto"/>
            <w:left w:val="none" w:sz="0" w:space="0" w:color="auto"/>
            <w:bottom w:val="none" w:sz="0" w:space="0" w:color="auto"/>
            <w:right w:val="none" w:sz="0" w:space="0" w:color="auto"/>
          </w:divBdr>
        </w:div>
        <w:div w:id="939333038">
          <w:marLeft w:val="0"/>
          <w:marRight w:val="0"/>
          <w:marTop w:val="0"/>
          <w:marBottom w:val="0"/>
          <w:divBdr>
            <w:top w:val="none" w:sz="0" w:space="0" w:color="auto"/>
            <w:left w:val="none" w:sz="0" w:space="0" w:color="auto"/>
            <w:bottom w:val="none" w:sz="0" w:space="0" w:color="auto"/>
            <w:right w:val="none" w:sz="0" w:space="0" w:color="auto"/>
          </w:divBdr>
        </w:div>
        <w:div w:id="950018302">
          <w:marLeft w:val="0"/>
          <w:marRight w:val="0"/>
          <w:marTop w:val="0"/>
          <w:marBottom w:val="0"/>
          <w:divBdr>
            <w:top w:val="none" w:sz="0" w:space="0" w:color="auto"/>
            <w:left w:val="none" w:sz="0" w:space="0" w:color="auto"/>
            <w:bottom w:val="none" w:sz="0" w:space="0" w:color="auto"/>
            <w:right w:val="none" w:sz="0" w:space="0" w:color="auto"/>
          </w:divBdr>
        </w:div>
        <w:div w:id="958411194">
          <w:marLeft w:val="0"/>
          <w:marRight w:val="0"/>
          <w:marTop w:val="0"/>
          <w:marBottom w:val="0"/>
          <w:divBdr>
            <w:top w:val="none" w:sz="0" w:space="0" w:color="auto"/>
            <w:left w:val="none" w:sz="0" w:space="0" w:color="auto"/>
            <w:bottom w:val="none" w:sz="0" w:space="0" w:color="auto"/>
            <w:right w:val="none" w:sz="0" w:space="0" w:color="auto"/>
          </w:divBdr>
        </w:div>
        <w:div w:id="1012340210">
          <w:marLeft w:val="0"/>
          <w:marRight w:val="0"/>
          <w:marTop w:val="0"/>
          <w:marBottom w:val="0"/>
          <w:divBdr>
            <w:top w:val="none" w:sz="0" w:space="0" w:color="auto"/>
            <w:left w:val="none" w:sz="0" w:space="0" w:color="auto"/>
            <w:bottom w:val="none" w:sz="0" w:space="0" w:color="auto"/>
            <w:right w:val="none" w:sz="0" w:space="0" w:color="auto"/>
          </w:divBdr>
        </w:div>
        <w:div w:id="1048186658">
          <w:marLeft w:val="0"/>
          <w:marRight w:val="0"/>
          <w:marTop w:val="0"/>
          <w:marBottom w:val="0"/>
          <w:divBdr>
            <w:top w:val="none" w:sz="0" w:space="0" w:color="auto"/>
            <w:left w:val="none" w:sz="0" w:space="0" w:color="auto"/>
            <w:bottom w:val="none" w:sz="0" w:space="0" w:color="auto"/>
            <w:right w:val="none" w:sz="0" w:space="0" w:color="auto"/>
          </w:divBdr>
        </w:div>
        <w:div w:id="1093819397">
          <w:marLeft w:val="0"/>
          <w:marRight w:val="0"/>
          <w:marTop w:val="0"/>
          <w:marBottom w:val="0"/>
          <w:divBdr>
            <w:top w:val="none" w:sz="0" w:space="0" w:color="auto"/>
            <w:left w:val="none" w:sz="0" w:space="0" w:color="auto"/>
            <w:bottom w:val="none" w:sz="0" w:space="0" w:color="auto"/>
            <w:right w:val="none" w:sz="0" w:space="0" w:color="auto"/>
          </w:divBdr>
        </w:div>
        <w:div w:id="1176648634">
          <w:marLeft w:val="0"/>
          <w:marRight w:val="0"/>
          <w:marTop w:val="0"/>
          <w:marBottom w:val="0"/>
          <w:divBdr>
            <w:top w:val="none" w:sz="0" w:space="0" w:color="auto"/>
            <w:left w:val="none" w:sz="0" w:space="0" w:color="auto"/>
            <w:bottom w:val="none" w:sz="0" w:space="0" w:color="auto"/>
            <w:right w:val="none" w:sz="0" w:space="0" w:color="auto"/>
          </w:divBdr>
        </w:div>
        <w:div w:id="1182620058">
          <w:marLeft w:val="0"/>
          <w:marRight w:val="0"/>
          <w:marTop w:val="0"/>
          <w:marBottom w:val="0"/>
          <w:divBdr>
            <w:top w:val="none" w:sz="0" w:space="0" w:color="auto"/>
            <w:left w:val="none" w:sz="0" w:space="0" w:color="auto"/>
            <w:bottom w:val="none" w:sz="0" w:space="0" w:color="auto"/>
            <w:right w:val="none" w:sz="0" w:space="0" w:color="auto"/>
          </w:divBdr>
        </w:div>
        <w:div w:id="1211647381">
          <w:marLeft w:val="0"/>
          <w:marRight w:val="0"/>
          <w:marTop w:val="0"/>
          <w:marBottom w:val="0"/>
          <w:divBdr>
            <w:top w:val="none" w:sz="0" w:space="0" w:color="auto"/>
            <w:left w:val="none" w:sz="0" w:space="0" w:color="auto"/>
            <w:bottom w:val="none" w:sz="0" w:space="0" w:color="auto"/>
            <w:right w:val="none" w:sz="0" w:space="0" w:color="auto"/>
          </w:divBdr>
        </w:div>
        <w:div w:id="1239484632">
          <w:marLeft w:val="0"/>
          <w:marRight w:val="0"/>
          <w:marTop w:val="0"/>
          <w:marBottom w:val="0"/>
          <w:divBdr>
            <w:top w:val="none" w:sz="0" w:space="0" w:color="auto"/>
            <w:left w:val="none" w:sz="0" w:space="0" w:color="auto"/>
            <w:bottom w:val="none" w:sz="0" w:space="0" w:color="auto"/>
            <w:right w:val="none" w:sz="0" w:space="0" w:color="auto"/>
          </w:divBdr>
        </w:div>
        <w:div w:id="1254583366">
          <w:marLeft w:val="0"/>
          <w:marRight w:val="0"/>
          <w:marTop w:val="0"/>
          <w:marBottom w:val="0"/>
          <w:divBdr>
            <w:top w:val="none" w:sz="0" w:space="0" w:color="auto"/>
            <w:left w:val="none" w:sz="0" w:space="0" w:color="auto"/>
            <w:bottom w:val="none" w:sz="0" w:space="0" w:color="auto"/>
            <w:right w:val="none" w:sz="0" w:space="0" w:color="auto"/>
          </w:divBdr>
        </w:div>
        <w:div w:id="1258559022">
          <w:marLeft w:val="0"/>
          <w:marRight w:val="0"/>
          <w:marTop w:val="0"/>
          <w:marBottom w:val="0"/>
          <w:divBdr>
            <w:top w:val="none" w:sz="0" w:space="0" w:color="auto"/>
            <w:left w:val="none" w:sz="0" w:space="0" w:color="auto"/>
            <w:bottom w:val="none" w:sz="0" w:space="0" w:color="auto"/>
            <w:right w:val="none" w:sz="0" w:space="0" w:color="auto"/>
          </w:divBdr>
        </w:div>
        <w:div w:id="1285652283">
          <w:marLeft w:val="0"/>
          <w:marRight w:val="0"/>
          <w:marTop w:val="0"/>
          <w:marBottom w:val="0"/>
          <w:divBdr>
            <w:top w:val="none" w:sz="0" w:space="0" w:color="auto"/>
            <w:left w:val="none" w:sz="0" w:space="0" w:color="auto"/>
            <w:bottom w:val="none" w:sz="0" w:space="0" w:color="auto"/>
            <w:right w:val="none" w:sz="0" w:space="0" w:color="auto"/>
          </w:divBdr>
        </w:div>
        <w:div w:id="1308897883">
          <w:marLeft w:val="0"/>
          <w:marRight w:val="0"/>
          <w:marTop w:val="0"/>
          <w:marBottom w:val="0"/>
          <w:divBdr>
            <w:top w:val="none" w:sz="0" w:space="0" w:color="auto"/>
            <w:left w:val="none" w:sz="0" w:space="0" w:color="auto"/>
            <w:bottom w:val="none" w:sz="0" w:space="0" w:color="auto"/>
            <w:right w:val="none" w:sz="0" w:space="0" w:color="auto"/>
          </w:divBdr>
        </w:div>
        <w:div w:id="1389108320">
          <w:marLeft w:val="0"/>
          <w:marRight w:val="0"/>
          <w:marTop w:val="0"/>
          <w:marBottom w:val="0"/>
          <w:divBdr>
            <w:top w:val="none" w:sz="0" w:space="0" w:color="auto"/>
            <w:left w:val="none" w:sz="0" w:space="0" w:color="auto"/>
            <w:bottom w:val="none" w:sz="0" w:space="0" w:color="auto"/>
            <w:right w:val="none" w:sz="0" w:space="0" w:color="auto"/>
          </w:divBdr>
        </w:div>
        <w:div w:id="1415132394">
          <w:marLeft w:val="0"/>
          <w:marRight w:val="0"/>
          <w:marTop w:val="0"/>
          <w:marBottom w:val="0"/>
          <w:divBdr>
            <w:top w:val="none" w:sz="0" w:space="0" w:color="auto"/>
            <w:left w:val="none" w:sz="0" w:space="0" w:color="auto"/>
            <w:bottom w:val="none" w:sz="0" w:space="0" w:color="auto"/>
            <w:right w:val="none" w:sz="0" w:space="0" w:color="auto"/>
          </w:divBdr>
        </w:div>
        <w:div w:id="1481075654">
          <w:marLeft w:val="0"/>
          <w:marRight w:val="0"/>
          <w:marTop w:val="0"/>
          <w:marBottom w:val="0"/>
          <w:divBdr>
            <w:top w:val="none" w:sz="0" w:space="0" w:color="auto"/>
            <w:left w:val="none" w:sz="0" w:space="0" w:color="auto"/>
            <w:bottom w:val="none" w:sz="0" w:space="0" w:color="auto"/>
            <w:right w:val="none" w:sz="0" w:space="0" w:color="auto"/>
          </w:divBdr>
        </w:div>
        <w:div w:id="1495104197">
          <w:marLeft w:val="0"/>
          <w:marRight w:val="0"/>
          <w:marTop w:val="0"/>
          <w:marBottom w:val="0"/>
          <w:divBdr>
            <w:top w:val="none" w:sz="0" w:space="0" w:color="auto"/>
            <w:left w:val="none" w:sz="0" w:space="0" w:color="auto"/>
            <w:bottom w:val="none" w:sz="0" w:space="0" w:color="auto"/>
            <w:right w:val="none" w:sz="0" w:space="0" w:color="auto"/>
          </w:divBdr>
        </w:div>
        <w:div w:id="1504779397">
          <w:marLeft w:val="0"/>
          <w:marRight w:val="0"/>
          <w:marTop w:val="0"/>
          <w:marBottom w:val="0"/>
          <w:divBdr>
            <w:top w:val="none" w:sz="0" w:space="0" w:color="auto"/>
            <w:left w:val="none" w:sz="0" w:space="0" w:color="auto"/>
            <w:bottom w:val="none" w:sz="0" w:space="0" w:color="auto"/>
            <w:right w:val="none" w:sz="0" w:space="0" w:color="auto"/>
          </w:divBdr>
        </w:div>
        <w:div w:id="1579706214">
          <w:marLeft w:val="0"/>
          <w:marRight w:val="0"/>
          <w:marTop w:val="0"/>
          <w:marBottom w:val="0"/>
          <w:divBdr>
            <w:top w:val="none" w:sz="0" w:space="0" w:color="auto"/>
            <w:left w:val="none" w:sz="0" w:space="0" w:color="auto"/>
            <w:bottom w:val="none" w:sz="0" w:space="0" w:color="auto"/>
            <w:right w:val="none" w:sz="0" w:space="0" w:color="auto"/>
          </w:divBdr>
        </w:div>
        <w:div w:id="1592422306">
          <w:marLeft w:val="0"/>
          <w:marRight w:val="0"/>
          <w:marTop w:val="0"/>
          <w:marBottom w:val="0"/>
          <w:divBdr>
            <w:top w:val="none" w:sz="0" w:space="0" w:color="auto"/>
            <w:left w:val="none" w:sz="0" w:space="0" w:color="auto"/>
            <w:bottom w:val="none" w:sz="0" w:space="0" w:color="auto"/>
            <w:right w:val="none" w:sz="0" w:space="0" w:color="auto"/>
          </w:divBdr>
        </w:div>
        <w:div w:id="1623265976">
          <w:marLeft w:val="0"/>
          <w:marRight w:val="0"/>
          <w:marTop w:val="0"/>
          <w:marBottom w:val="0"/>
          <w:divBdr>
            <w:top w:val="none" w:sz="0" w:space="0" w:color="auto"/>
            <w:left w:val="none" w:sz="0" w:space="0" w:color="auto"/>
            <w:bottom w:val="none" w:sz="0" w:space="0" w:color="auto"/>
            <w:right w:val="none" w:sz="0" w:space="0" w:color="auto"/>
          </w:divBdr>
        </w:div>
        <w:div w:id="1668634837">
          <w:marLeft w:val="0"/>
          <w:marRight w:val="0"/>
          <w:marTop w:val="0"/>
          <w:marBottom w:val="0"/>
          <w:divBdr>
            <w:top w:val="none" w:sz="0" w:space="0" w:color="auto"/>
            <w:left w:val="none" w:sz="0" w:space="0" w:color="auto"/>
            <w:bottom w:val="none" w:sz="0" w:space="0" w:color="auto"/>
            <w:right w:val="none" w:sz="0" w:space="0" w:color="auto"/>
          </w:divBdr>
        </w:div>
        <w:div w:id="1712609738">
          <w:marLeft w:val="0"/>
          <w:marRight w:val="0"/>
          <w:marTop w:val="0"/>
          <w:marBottom w:val="0"/>
          <w:divBdr>
            <w:top w:val="none" w:sz="0" w:space="0" w:color="auto"/>
            <w:left w:val="none" w:sz="0" w:space="0" w:color="auto"/>
            <w:bottom w:val="none" w:sz="0" w:space="0" w:color="auto"/>
            <w:right w:val="none" w:sz="0" w:space="0" w:color="auto"/>
          </w:divBdr>
        </w:div>
        <w:div w:id="1772041104">
          <w:marLeft w:val="0"/>
          <w:marRight w:val="0"/>
          <w:marTop w:val="0"/>
          <w:marBottom w:val="0"/>
          <w:divBdr>
            <w:top w:val="none" w:sz="0" w:space="0" w:color="auto"/>
            <w:left w:val="none" w:sz="0" w:space="0" w:color="auto"/>
            <w:bottom w:val="none" w:sz="0" w:space="0" w:color="auto"/>
            <w:right w:val="none" w:sz="0" w:space="0" w:color="auto"/>
          </w:divBdr>
        </w:div>
        <w:div w:id="1776898029">
          <w:marLeft w:val="0"/>
          <w:marRight w:val="0"/>
          <w:marTop w:val="0"/>
          <w:marBottom w:val="0"/>
          <w:divBdr>
            <w:top w:val="none" w:sz="0" w:space="0" w:color="auto"/>
            <w:left w:val="none" w:sz="0" w:space="0" w:color="auto"/>
            <w:bottom w:val="none" w:sz="0" w:space="0" w:color="auto"/>
            <w:right w:val="none" w:sz="0" w:space="0" w:color="auto"/>
          </w:divBdr>
        </w:div>
        <w:div w:id="1827166591">
          <w:marLeft w:val="0"/>
          <w:marRight w:val="0"/>
          <w:marTop w:val="0"/>
          <w:marBottom w:val="0"/>
          <w:divBdr>
            <w:top w:val="none" w:sz="0" w:space="0" w:color="auto"/>
            <w:left w:val="none" w:sz="0" w:space="0" w:color="auto"/>
            <w:bottom w:val="none" w:sz="0" w:space="0" w:color="auto"/>
            <w:right w:val="none" w:sz="0" w:space="0" w:color="auto"/>
          </w:divBdr>
        </w:div>
        <w:div w:id="1877421771">
          <w:marLeft w:val="0"/>
          <w:marRight w:val="0"/>
          <w:marTop w:val="0"/>
          <w:marBottom w:val="0"/>
          <w:divBdr>
            <w:top w:val="none" w:sz="0" w:space="0" w:color="auto"/>
            <w:left w:val="none" w:sz="0" w:space="0" w:color="auto"/>
            <w:bottom w:val="none" w:sz="0" w:space="0" w:color="auto"/>
            <w:right w:val="none" w:sz="0" w:space="0" w:color="auto"/>
          </w:divBdr>
        </w:div>
        <w:div w:id="1891771449">
          <w:marLeft w:val="0"/>
          <w:marRight w:val="0"/>
          <w:marTop w:val="0"/>
          <w:marBottom w:val="0"/>
          <w:divBdr>
            <w:top w:val="none" w:sz="0" w:space="0" w:color="auto"/>
            <w:left w:val="none" w:sz="0" w:space="0" w:color="auto"/>
            <w:bottom w:val="none" w:sz="0" w:space="0" w:color="auto"/>
            <w:right w:val="none" w:sz="0" w:space="0" w:color="auto"/>
          </w:divBdr>
        </w:div>
        <w:div w:id="1968198508">
          <w:marLeft w:val="0"/>
          <w:marRight w:val="0"/>
          <w:marTop w:val="0"/>
          <w:marBottom w:val="0"/>
          <w:divBdr>
            <w:top w:val="none" w:sz="0" w:space="0" w:color="auto"/>
            <w:left w:val="none" w:sz="0" w:space="0" w:color="auto"/>
            <w:bottom w:val="none" w:sz="0" w:space="0" w:color="auto"/>
            <w:right w:val="none" w:sz="0" w:space="0" w:color="auto"/>
          </w:divBdr>
        </w:div>
        <w:div w:id="1974406229">
          <w:marLeft w:val="0"/>
          <w:marRight w:val="0"/>
          <w:marTop w:val="0"/>
          <w:marBottom w:val="0"/>
          <w:divBdr>
            <w:top w:val="none" w:sz="0" w:space="0" w:color="auto"/>
            <w:left w:val="none" w:sz="0" w:space="0" w:color="auto"/>
            <w:bottom w:val="none" w:sz="0" w:space="0" w:color="auto"/>
            <w:right w:val="none" w:sz="0" w:space="0" w:color="auto"/>
          </w:divBdr>
        </w:div>
        <w:div w:id="2029214163">
          <w:marLeft w:val="0"/>
          <w:marRight w:val="0"/>
          <w:marTop w:val="0"/>
          <w:marBottom w:val="0"/>
          <w:divBdr>
            <w:top w:val="none" w:sz="0" w:space="0" w:color="auto"/>
            <w:left w:val="none" w:sz="0" w:space="0" w:color="auto"/>
            <w:bottom w:val="none" w:sz="0" w:space="0" w:color="auto"/>
            <w:right w:val="none" w:sz="0" w:space="0" w:color="auto"/>
          </w:divBdr>
        </w:div>
        <w:div w:id="2052268404">
          <w:marLeft w:val="0"/>
          <w:marRight w:val="0"/>
          <w:marTop w:val="0"/>
          <w:marBottom w:val="0"/>
          <w:divBdr>
            <w:top w:val="none" w:sz="0" w:space="0" w:color="auto"/>
            <w:left w:val="none" w:sz="0" w:space="0" w:color="auto"/>
            <w:bottom w:val="none" w:sz="0" w:space="0" w:color="auto"/>
            <w:right w:val="none" w:sz="0" w:space="0" w:color="auto"/>
          </w:divBdr>
        </w:div>
        <w:div w:id="2055956262">
          <w:marLeft w:val="0"/>
          <w:marRight w:val="0"/>
          <w:marTop w:val="0"/>
          <w:marBottom w:val="0"/>
          <w:divBdr>
            <w:top w:val="none" w:sz="0" w:space="0" w:color="auto"/>
            <w:left w:val="none" w:sz="0" w:space="0" w:color="auto"/>
            <w:bottom w:val="none" w:sz="0" w:space="0" w:color="auto"/>
            <w:right w:val="none" w:sz="0" w:space="0" w:color="auto"/>
          </w:divBdr>
        </w:div>
        <w:div w:id="2058583111">
          <w:marLeft w:val="0"/>
          <w:marRight w:val="0"/>
          <w:marTop w:val="0"/>
          <w:marBottom w:val="0"/>
          <w:divBdr>
            <w:top w:val="none" w:sz="0" w:space="0" w:color="auto"/>
            <w:left w:val="none" w:sz="0" w:space="0" w:color="auto"/>
            <w:bottom w:val="none" w:sz="0" w:space="0" w:color="auto"/>
            <w:right w:val="none" w:sz="0" w:space="0" w:color="auto"/>
          </w:divBdr>
        </w:div>
        <w:div w:id="2061438109">
          <w:marLeft w:val="0"/>
          <w:marRight w:val="0"/>
          <w:marTop w:val="0"/>
          <w:marBottom w:val="0"/>
          <w:divBdr>
            <w:top w:val="none" w:sz="0" w:space="0" w:color="auto"/>
            <w:left w:val="none" w:sz="0" w:space="0" w:color="auto"/>
            <w:bottom w:val="none" w:sz="0" w:space="0" w:color="auto"/>
            <w:right w:val="none" w:sz="0" w:space="0" w:color="auto"/>
          </w:divBdr>
        </w:div>
        <w:div w:id="2085645830">
          <w:marLeft w:val="0"/>
          <w:marRight w:val="0"/>
          <w:marTop w:val="0"/>
          <w:marBottom w:val="0"/>
          <w:divBdr>
            <w:top w:val="none" w:sz="0" w:space="0" w:color="auto"/>
            <w:left w:val="none" w:sz="0" w:space="0" w:color="auto"/>
            <w:bottom w:val="none" w:sz="0" w:space="0" w:color="auto"/>
            <w:right w:val="none" w:sz="0" w:space="0" w:color="auto"/>
          </w:divBdr>
        </w:div>
      </w:divsChild>
    </w:div>
    <w:div w:id="1264607611">
      <w:bodyDiv w:val="1"/>
      <w:marLeft w:val="0"/>
      <w:marRight w:val="0"/>
      <w:marTop w:val="0"/>
      <w:marBottom w:val="0"/>
      <w:divBdr>
        <w:top w:val="none" w:sz="0" w:space="0" w:color="auto"/>
        <w:left w:val="none" w:sz="0" w:space="0" w:color="auto"/>
        <w:bottom w:val="none" w:sz="0" w:space="0" w:color="auto"/>
        <w:right w:val="none" w:sz="0" w:space="0" w:color="auto"/>
      </w:divBdr>
    </w:div>
    <w:div w:id="1264802494">
      <w:bodyDiv w:val="1"/>
      <w:marLeft w:val="0"/>
      <w:marRight w:val="0"/>
      <w:marTop w:val="0"/>
      <w:marBottom w:val="0"/>
      <w:divBdr>
        <w:top w:val="none" w:sz="0" w:space="0" w:color="auto"/>
        <w:left w:val="none" w:sz="0" w:space="0" w:color="auto"/>
        <w:bottom w:val="none" w:sz="0" w:space="0" w:color="auto"/>
        <w:right w:val="none" w:sz="0" w:space="0" w:color="auto"/>
      </w:divBdr>
    </w:div>
    <w:div w:id="1267808366">
      <w:bodyDiv w:val="1"/>
      <w:marLeft w:val="0"/>
      <w:marRight w:val="0"/>
      <w:marTop w:val="0"/>
      <w:marBottom w:val="0"/>
      <w:divBdr>
        <w:top w:val="none" w:sz="0" w:space="0" w:color="auto"/>
        <w:left w:val="none" w:sz="0" w:space="0" w:color="auto"/>
        <w:bottom w:val="none" w:sz="0" w:space="0" w:color="auto"/>
        <w:right w:val="none" w:sz="0" w:space="0" w:color="auto"/>
      </w:divBdr>
      <w:divsChild>
        <w:div w:id="61215752">
          <w:marLeft w:val="480"/>
          <w:marRight w:val="0"/>
          <w:marTop w:val="0"/>
          <w:marBottom w:val="0"/>
          <w:divBdr>
            <w:top w:val="none" w:sz="0" w:space="0" w:color="auto"/>
            <w:left w:val="none" w:sz="0" w:space="0" w:color="auto"/>
            <w:bottom w:val="none" w:sz="0" w:space="0" w:color="auto"/>
            <w:right w:val="none" w:sz="0" w:space="0" w:color="auto"/>
          </w:divBdr>
        </w:div>
        <w:div w:id="118426343">
          <w:marLeft w:val="480"/>
          <w:marRight w:val="0"/>
          <w:marTop w:val="0"/>
          <w:marBottom w:val="0"/>
          <w:divBdr>
            <w:top w:val="none" w:sz="0" w:space="0" w:color="auto"/>
            <w:left w:val="none" w:sz="0" w:space="0" w:color="auto"/>
            <w:bottom w:val="none" w:sz="0" w:space="0" w:color="auto"/>
            <w:right w:val="none" w:sz="0" w:space="0" w:color="auto"/>
          </w:divBdr>
        </w:div>
        <w:div w:id="174224188">
          <w:marLeft w:val="480"/>
          <w:marRight w:val="0"/>
          <w:marTop w:val="0"/>
          <w:marBottom w:val="0"/>
          <w:divBdr>
            <w:top w:val="none" w:sz="0" w:space="0" w:color="auto"/>
            <w:left w:val="none" w:sz="0" w:space="0" w:color="auto"/>
            <w:bottom w:val="none" w:sz="0" w:space="0" w:color="auto"/>
            <w:right w:val="none" w:sz="0" w:space="0" w:color="auto"/>
          </w:divBdr>
        </w:div>
        <w:div w:id="253247283">
          <w:marLeft w:val="480"/>
          <w:marRight w:val="0"/>
          <w:marTop w:val="0"/>
          <w:marBottom w:val="0"/>
          <w:divBdr>
            <w:top w:val="none" w:sz="0" w:space="0" w:color="auto"/>
            <w:left w:val="none" w:sz="0" w:space="0" w:color="auto"/>
            <w:bottom w:val="none" w:sz="0" w:space="0" w:color="auto"/>
            <w:right w:val="none" w:sz="0" w:space="0" w:color="auto"/>
          </w:divBdr>
        </w:div>
        <w:div w:id="283736314">
          <w:marLeft w:val="480"/>
          <w:marRight w:val="0"/>
          <w:marTop w:val="0"/>
          <w:marBottom w:val="0"/>
          <w:divBdr>
            <w:top w:val="none" w:sz="0" w:space="0" w:color="auto"/>
            <w:left w:val="none" w:sz="0" w:space="0" w:color="auto"/>
            <w:bottom w:val="none" w:sz="0" w:space="0" w:color="auto"/>
            <w:right w:val="none" w:sz="0" w:space="0" w:color="auto"/>
          </w:divBdr>
        </w:div>
        <w:div w:id="390272633">
          <w:marLeft w:val="480"/>
          <w:marRight w:val="0"/>
          <w:marTop w:val="0"/>
          <w:marBottom w:val="0"/>
          <w:divBdr>
            <w:top w:val="none" w:sz="0" w:space="0" w:color="auto"/>
            <w:left w:val="none" w:sz="0" w:space="0" w:color="auto"/>
            <w:bottom w:val="none" w:sz="0" w:space="0" w:color="auto"/>
            <w:right w:val="none" w:sz="0" w:space="0" w:color="auto"/>
          </w:divBdr>
        </w:div>
        <w:div w:id="423958707">
          <w:marLeft w:val="480"/>
          <w:marRight w:val="0"/>
          <w:marTop w:val="0"/>
          <w:marBottom w:val="0"/>
          <w:divBdr>
            <w:top w:val="none" w:sz="0" w:space="0" w:color="auto"/>
            <w:left w:val="none" w:sz="0" w:space="0" w:color="auto"/>
            <w:bottom w:val="none" w:sz="0" w:space="0" w:color="auto"/>
            <w:right w:val="none" w:sz="0" w:space="0" w:color="auto"/>
          </w:divBdr>
          <w:divsChild>
            <w:div w:id="165294708">
              <w:marLeft w:val="0"/>
              <w:marRight w:val="0"/>
              <w:marTop w:val="0"/>
              <w:marBottom w:val="0"/>
              <w:divBdr>
                <w:top w:val="none" w:sz="0" w:space="0" w:color="auto"/>
                <w:left w:val="none" w:sz="0" w:space="0" w:color="auto"/>
                <w:bottom w:val="none" w:sz="0" w:space="0" w:color="auto"/>
                <w:right w:val="none" w:sz="0" w:space="0" w:color="auto"/>
              </w:divBdr>
              <w:divsChild>
                <w:div w:id="13649946">
                  <w:marLeft w:val="480"/>
                  <w:marRight w:val="0"/>
                  <w:marTop w:val="0"/>
                  <w:marBottom w:val="0"/>
                  <w:divBdr>
                    <w:top w:val="none" w:sz="0" w:space="0" w:color="auto"/>
                    <w:left w:val="none" w:sz="0" w:space="0" w:color="auto"/>
                    <w:bottom w:val="none" w:sz="0" w:space="0" w:color="auto"/>
                    <w:right w:val="none" w:sz="0" w:space="0" w:color="auto"/>
                  </w:divBdr>
                </w:div>
                <w:div w:id="58138800">
                  <w:marLeft w:val="480"/>
                  <w:marRight w:val="0"/>
                  <w:marTop w:val="0"/>
                  <w:marBottom w:val="0"/>
                  <w:divBdr>
                    <w:top w:val="none" w:sz="0" w:space="0" w:color="auto"/>
                    <w:left w:val="none" w:sz="0" w:space="0" w:color="auto"/>
                    <w:bottom w:val="none" w:sz="0" w:space="0" w:color="auto"/>
                    <w:right w:val="none" w:sz="0" w:space="0" w:color="auto"/>
                  </w:divBdr>
                </w:div>
                <w:div w:id="149641053">
                  <w:marLeft w:val="480"/>
                  <w:marRight w:val="0"/>
                  <w:marTop w:val="0"/>
                  <w:marBottom w:val="0"/>
                  <w:divBdr>
                    <w:top w:val="none" w:sz="0" w:space="0" w:color="auto"/>
                    <w:left w:val="none" w:sz="0" w:space="0" w:color="auto"/>
                    <w:bottom w:val="none" w:sz="0" w:space="0" w:color="auto"/>
                    <w:right w:val="none" w:sz="0" w:space="0" w:color="auto"/>
                  </w:divBdr>
                </w:div>
                <w:div w:id="162166103">
                  <w:marLeft w:val="480"/>
                  <w:marRight w:val="0"/>
                  <w:marTop w:val="0"/>
                  <w:marBottom w:val="0"/>
                  <w:divBdr>
                    <w:top w:val="none" w:sz="0" w:space="0" w:color="auto"/>
                    <w:left w:val="none" w:sz="0" w:space="0" w:color="auto"/>
                    <w:bottom w:val="none" w:sz="0" w:space="0" w:color="auto"/>
                    <w:right w:val="none" w:sz="0" w:space="0" w:color="auto"/>
                  </w:divBdr>
                </w:div>
                <w:div w:id="178085416">
                  <w:marLeft w:val="480"/>
                  <w:marRight w:val="0"/>
                  <w:marTop w:val="0"/>
                  <w:marBottom w:val="0"/>
                  <w:divBdr>
                    <w:top w:val="none" w:sz="0" w:space="0" w:color="auto"/>
                    <w:left w:val="none" w:sz="0" w:space="0" w:color="auto"/>
                    <w:bottom w:val="none" w:sz="0" w:space="0" w:color="auto"/>
                    <w:right w:val="none" w:sz="0" w:space="0" w:color="auto"/>
                  </w:divBdr>
                </w:div>
                <w:div w:id="187910855">
                  <w:marLeft w:val="480"/>
                  <w:marRight w:val="0"/>
                  <w:marTop w:val="0"/>
                  <w:marBottom w:val="0"/>
                  <w:divBdr>
                    <w:top w:val="none" w:sz="0" w:space="0" w:color="auto"/>
                    <w:left w:val="none" w:sz="0" w:space="0" w:color="auto"/>
                    <w:bottom w:val="none" w:sz="0" w:space="0" w:color="auto"/>
                    <w:right w:val="none" w:sz="0" w:space="0" w:color="auto"/>
                  </w:divBdr>
                </w:div>
                <w:div w:id="195511211">
                  <w:marLeft w:val="480"/>
                  <w:marRight w:val="0"/>
                  <w:marTop w:val="0"/>
                  <w:marBottom w:val="0"/>
                  <w:divBdr>
                    <w:top w:val="none" w:sz="0" w:space="0" w:color="auto"/>
                    <w:left w:val="none" w:sz="0" w:space="0" w:color="auto"/>
                    <w:bottom w:val="none" w:sz="0" w:space="0" w:color="auto"/>
                    <w:right w:val="none" w:sz="0" w:space="0" w:color="auto"/>
                  </w:divBdr>
                </w:div>
                <w:div w:id="206842696">
                  <w:marLeft w:val="480"/>
                  <w:marRight w:val="0"/>
                  <w:marTop w:val="0"/>
                  <w:marBottom w:val="0"/>
                  <w:divBdr>
                    <w:top w:val="none" w:sz="0" w:space="0" w:color="auto"/>
                    <w:left w:val="none" w:sz="0" w:space="0" w:color="auto"/>
                    <w:bottom w:val="none" w:sz="0" w:space="0" w:color="auto"/>
                    <w:right w:val="none" w:sz="0" w:space="0" w:color="auto"/>
                  </w:divBdr>
                </w:div>
                <w:div w:id="211189742">
                  <w:marLeft w:val="480"/>
                  <w:marRight w:val="0"/>
                  <w:marTop w:val="0"/>
                  <w:marBottom w:val="0"/>
                  <w:divBdr>
                    <w:top w:val="none" w:sz="0" w:space="0" w:color="auto"/>
                    <w:left w:val="none" w:sz="0" w:space="0" w:color="auto"/>
                    <w:bottom w:val="none" w:sz="0" w:space="0" w:color="auto"/>
                    <w:right w:val="none" w:sz="0" w:space="0" w:color="auto"/>
                  </w:divBdr>
                </w:div>
                <w:div w:id="248513638">
                  <w:marLeft w:val="480"/>
                  <w:marRight w:val="0"/>
                  <w:marTop w:val="0"/>
                  <w:marBottom w:val="0"/>
                  <w:divBdr>
                    <w:top w:val="none" w:sz="0" w:space="0" w:color="auto"/>
                    <w:left w:val="none" w:sz="0" w:space="0" w:color="auto"/>
                    <w:bottom w:val="none" w:sz="0" w:space="0" w:color="auto"/>
                    <w:right w:val="none" w:sz="0" w:space="0" w:color="auto"/>
                  </w:divBdr>
                </w:div>
                <w:div w:id="289676604">
                  <w:marLeft w:val="480"/>
                  <w:marRight w:val="0"/>
                  <w:marTop w:val="0"/>
                  <w:marBottom w:val="0"/>
                  <w:divBdr>
                    <w:top w:val="none" w:sz="0" w:space="0" w:color="auto"/>
                    <w:left w:val="none" w:sz="0" w:space="0" w:color="auto"/>
                    <w:bottom w:val="none" w:sz="0" w:space="0" w:color="auto"/>
                    <w:right w:val="none" w:sz="0" w:space="0" w:color="auto"/>
                  </w:divBdr>
                </w:div>
                <w:div w:id="347172853">
                  <w:marLeft w:val="480"/>
                  <w:marRight w:val="0"/>
                  <w:marTop w:val="0"/>
                  <w:marBottom w:val="0"/>
                  <w:divBdr>
                    <w:top w:val="none" w:sz="0" w:space="0" w:color="auto"/>
                    <w:left w:val="none" w:sz="0" w:space="0" w:color="auto"/>
                    <w:bottom w:val="none" w:sz="0" w:space="0" w:color="auto"/>
                    <w:right w:val="none" w:sz="0" w:space="0" w:color="auto"/>
                  </w:divBdr>
                </w:div>
                <w:div w:id="365525788">
                  <w:marLeft w:val="480"/>
                  <w:marRight w:val="0"/>
                  <w:marTop w:val="0"/>
                  <w:marBottom w:val="0"/>
                  <w:divBdr>
                    <w:top w:val="none" w:sz="0" w:space="0" w:color="auto"/>
                    <w:left w:val="none" w:sz="0" w:space="0" w:color="auto"/>
                    <w:bottom w:val="none" w:sz="0" w:space="0" w:color="auto"/>
                    <w:right w:val="none" w:sz="0" w:space="0" w:color="auto"/>
                  </w:divBdr>
                </w:div>
                <w:div w:id="384182468">
                  <w:marLeft w:val="480"/>
                  <w:marRight w:val="0"/>
                  <w:marTop w:val="0"/>
                  <w:marBottom w:val="0"/>
                  <w:divBdr>
                    <w:top w:val="none" w:sz="0" w:space="0" w:color="auto"/>
                    <w:left w:val="none" w:sz="0" w:space="0" w:color="auto"/>
                    <w:bottom w:val="none" w:sz="0" w:space="0" w:color="auto"/>
                    <w:right w:val="none" w:sz="0" w:space="0" w:color="auto"/>
                  </w:divBdr>
                </w:div>
                <w:div w:id="384989833">
                  <w:marLeft w:val="480"/>
                  <w:marRight w:val="0"/>
                  <w:marTop w:val="0"/>
                  <w:marBottom w:val="0"/>
                  <w:divBdr>
                    <w:top w:val="none" w:sz="0" w:space="0" w:color="auto"/>
                    <w:left w:val="none" w:sz="0" w:space="0" w:color="auto"/>
                    <w:bottom w:val="none" w:sz="0" w:space="0" w:color="auto"/>
                    <w:right w:val="none" w:sz="0" w:space="0" w:color="auto"/>
                  </w:divBdr>
                </w:div>
                <w:div w:id="412439632">
                  <w:marLeft w:val="480"/>
                  <w:marRight w:val="0"/>
                  <w:marTop w:val="0"/>
                  <w:marBottom w:val="0"/>
                  <w:divBdr>
                    <w:top w:val="none" w:sz="0" w:space="0" w:color="auto"/>
                    <w:left w:val="none" w:sz="0" w:space="0" w:color="auto"/>
                    <w:bottom w:val="none" w:sz="0" w:space="0" w:color="auto"/>
                    <w:right w:val="none" w:sz="0" w:space="0" w:color="auto"/>
                  </w:divBdr>
                </w:div>
                <w:div w:id="417101917">
                  <w:marLeft w:val="480"/>
                  <w:marRight w:val="0"/>
                  <w:marTop w:val="0"/>
                  <w:marBottom w:val="0"/>
                  <w:divBdr>
                    <w:top w:val="none" w:sz="0" w:space="0" w:color="auto"/>
                    <w:left w:val="none" w:sz="0" w:space="0" w:color="auto"/>
                    <w:bottom w:val="none" w:sz="0" w:space="0" w:color="auto"/>
                    <w:right w:val="none" w:sz="0" w:space="0" w:color="auto"/>
                  </w:divBdr>
                </w:div>
                <w:div w:id="435096513">
                  <w:marLeft w:val="480"/>
                  <w:marRight w:val="0"/>
                  <w:marTop w:val="0"/>
                  <w:marBottom w:val="0"/>
                  <w:divBdr>
                    <w:top w:val="none" w:sz="0" w:space="0" w:color="auto"/>
                    <w:left w:val="none" w:sz="0" w:space="0" w:color="auto"/>
                    <w:bottom w:val="none" w:sz="0" w:space="0" w:color="auto"/>
                    <w:right w:val="none" w:sz="0" w:space="0" w:color="auto"/>
                  </w:divBdr>
                </w:div>
                <w:div w:id="453790300">
                  <w:marLeft w:val="480"/>
                  <w:marRight w:val="0"/>
                  <w:marTop w:val="0"/>
                  <w:marBottom w:val="0"/>
                  <w:divBdr>
                    <w:top w:val="none" w:sz="0" w:space="0" w:color="auto"/>
                    <w:left w:val="none" w:sz="0" w:space="0" w:color="auto"/>
                    <w:bottom w:val="none" w:sz="0" w:space="0" w:color="auto"/>
                    <w:right w:val="none" w:sz="0" w:space="0" w:color="auto"/>
                  </w:divBdr>
                </w:div>
                <w:div w:id="630282211">
                  <w:marLeft w:val="480"/>
                  <w:marRight w:val="0"/>
                  <w:marTop w:val="0"/>
                  <w:marBottom w:val="0"/>
                  <w:divBdr>
                    <w:top w:val="none" w:sz="0" w:space="0" w:color="auto"/>
                    <w:left w:val="none" w:sz="0" w:space="0" w:color="auto"/>
                    <w:bottom w:val="none" w:sz="0" w:space="0" w:color="auto"/>
                    <w:right w:val="none" w:sz="0" w:space="0" w:color="auto"/>
                  </w:divBdr>
                </w:div>
                <w:div w:id="638876018">
                  <w:marLeft w:val="480"/>
                  <w:marRight w:val="0"/>
                  <w:marTop w:val="0"/>
                  <w:marBottom w:val="0"/>
                  <w:divBdr>
                    <w:top w:val="none" w:sz="0" w:space="0" w:color="auto"/>
                    <w:left w:val="none" w:sz="0" w:space="0" w:color="auto"/>
                    <w:bottom w:val="none" w:sz="0" w:space="0" w:color="auto"/>
                    <w:right w:val="none" w:sz="0" w:space="0" w:color="auto"/>
                  </w:divBdr>
                </w:div>
                <w:div w:id="673803967">
                  <w:marLeft w:val="480"/>
                  <w:marRight w:val="0"/>
                  <w:marTop w:val="0"/>
                  <w:marBottom w:val="0"/>
                  <w:divBdr>
                    <w:top w:val="none" w:sz="0" w:space="0" w:color="auto"/>
                    <w:left w:val="none" w:sz="0" w:space="0" w:color="auto"/>
                    <w:bottom w:val="none" w:sz="0" w:space="0" w:color="auto"/>
                    <w:right w:val="none" w:sz="0" w:space="0" w:color="auto"/>
                  </w:divBdr>
                </w:div>
                <w:div w:id="753556045">
                  <w:marLeft w:val="480"/>
                  <w:marRight w:val="0"/>
                  <w:marTop w:val="0"/>
                  <w:marBottom w:val="0"/>
                  <w:divBdr>
                    <w:top w:val="none" w:sz="0" w:space="0" w:color="auto"/>
                    <w:left w:val="none" w:sz="0" w:space="0" w:color="auto"/>
                    <w:bottom w:val="none" w:sz="0" w:space="0" w:color="auto"/>
                    <w:right w:val="none" w:sz="0" w:space="0" w:color="auto"/>
                  </w:divBdr>
                </w:div>
                <w:div w:id="762531929">
                  <w:marLeft w:val="480"/>
                  <w:marRight w:val="0"/>
                  <w:marTop w:val="0"/>
                  <w:marBottom w:val="0"/>
                  <w:divBdr>
                    <w:top w:val="none" w:sz="0" w:space="0" w:color="auto"/>
                    <w:left w:val="none" w:sz="0" w:space="0" w:color="auto"/>
                    <w:bottom w:val="none" w:sz="0" w:space="0" w:color="auto"/>
                    <w:right w:val="none" w:sz="0" w:space="0" w:color="auto"/>
                  </w:divBdr>
                </w:div>
                <w:div w:id="767115852">
                  <w:marLeft w:val="480"/>
                  <w:marRight w:val="0"/>
                  <w:marTop w:val="0"/>
                  <w:marBottom w:val="0"/>
                  <w:divBdr>
                    <w:top w:val="none" w:sz="0" w:space="0" w:color="auto"/>
                    <w:left w:val="none" w:sz="0" w:space="0" w:color="auto"/>
                    <w:bottom w:val="none" w:sz="0" w:space="0" w:color="auto"/>
                    <w:right w:val="none" w:sz="0" w:space="0" w:color="auto"/>
                  </w:divBdr>
                </w:div>
                <w:div w:id="787773217">
                  <w:marLeft w:val="480"/>
                  <w:marRight w:val="0"/>
                  <w:marTop w:val="0"/>
                  <w:marBottom w:val="0"/>
                  <w:divBdr>
                    <w:top w:val="none" w:sz="0" w:space="0" w:color="auto"/>
                    <w:left w:val="none" w:sz="0" w:space="0" w:color="auto"/>
                    <w:bottom w:val="none" w:sz="0" w:space="0" w:color="auto"/>
                    <w:right w:val="none" w:sz="0" w:space="0" w:color="auto"/>
                  </w:divBdr>
                </w:div>
                <w:div w:id="814374169">
                  <w:marLeft w:val="480"/>
                  <w:marRight w:val="0"/>
                  <w:marTop w:val="0"/>
                  <w:marBottom w:val="0"/>
                  <w:divBdr>
                    <w:top w:val="none" w:sz="0" w:space="0" w:color="auto"/>
                    <w:left w:val="none" w:sz="0" w:space="0" w:color="auto"/>
                    <w:bottom w:val="none" w:sz="0" w:space="0" w:color="auto"/>
                    <w:right w:val="none" w:sz="0" w:space="0" w:color="auto"/>
                  </w:divBdr>
                </w:div>
                <w:div w:id="826945466">
                  <w:marLeft w:val="480"/>
                  <w:marRight w:val="0"/>
                  <w:marTop w:val="0"/>
                  <w:marBottom w:val="0"/>
                  <w:divBdr>
                    <w:top w:val="none" w:sz="0" w:space="0" w:color="auto"/>
                    <w:left w:val="none" w:sz="0" w:space="0" w:color="auto"/>
                    <w:bottom w:val="none" w:sz="0" w:space="0" w:color="auto"/>
                    <w:right w:val="none" w:sz="0" w:space="0" w:color="auto"/>
                  </w:divBdr>
                </w:div>
                <w:div w:id="882789140">
                  <w:marLeft w:val="480"/>
                  <w:marRight w:val="0"/>
                  <w:marTop w:val="0"/>
                  <w:marBottom w:val="0"/>
                  <w:divBdr>
                    <w:top w:val="none" w:sz="0" w:space="0" w:color="auto"/>
                    <w:left w:val="none" w:sz="0" w:space="0" w:color="auto"/>
                    <w:bottom w:val="none" w:sz="0" w:space="0" w:color="auto"/>
                    <w:right w:val="none" w:sz="0" w:space="0" w:color="auto"/>
                  </w:divBdr>
                </w:div>
                <w:div w:id="894127982">
                  <w:marLeft w:val="480"/>
                  <w:marRight w:val="0"/>
                  <w:marTop w:val="0"/>
                  <w:marBottom w:val="0"/>
                  <w:divBdr>
                    <w:top w:val="none" w:sz="0" w:space="0" w:color="auto"/>
                    <w:left w:val="none" w:sz="0" w:space="0" w:color="auto"/>
                    <w:bottom w:val="none" w:sz="0" w:space="0" w:color="auto"/>
                    <w:right w:val="none" w:sz="0" w:space="0" w:color="auto"/>
                  </w:divBdr>
                </w:div>
                <w:div w:id="915213939">
                  <w:marLeft w:val="480"/>
                  <w:marRight w:val="0"/>
                  <w:marTop w:val="0"/>
                  <w:marBottom w:val="0"/>
                  <w:divBdr>
                    <w:top w:val="none" w:sz="0" w:space="0" w:color="auto"/>
                    <w:left w:val="none" w:sz="0" w:space="0" w:color="auto"/>
                    <w:bottom w:val="none" w:sz="0" w:space="0" w:color="auto"/>
                    <w:right w:val="none" w:sz="0" w:space="0" w:color="auto"/>
                  </w:divBdr>
                </w:div>
                <w:div w:id="1026639509">
                  <w:marLeft w:val="480"/>
                  <w:marRight w:val="0"/>
                  <w:marTop w:val="0"/>
                  <w:marBottom w:val="0"/>
                  <w:divBdr>
                    <w:top w:val="none" w:sz="0" w:space="0" w:color="auto"/>
                    <w:left w:val="none" w:sz="0" w:space="0" w:color="auto"/>
                    <w:bottom w:val="none" w:sz="0" w:space="0" w:color="auto"/>
                    <w:right w:val="none" w:sz="0" w:space="0" w:color="auto"/>
                  </w:divBdr>
                </w:div>
                <w:div w:id="1035891275">
                  <w:marLeft w:val="480"/>
                  <w:marRight w:val="0"/>
                  <w:marTop w:val="0"/>
                  <w:marBottom w:val="0"/>
                  <w:divBdr>
                    <w:top w:val="none" w:sz="0" w:space="0" w:color="auto"/>
                    <w:left w:val="none" w:sz="0" w:space="0" w:color="auto"/>
                    <w:bottom w:val="none" w:sz="0" w:space="0" w:color="auto"/>
                    <w:right w:val="none" w:sz="0" w:space="0" w:color="auto"/>
                  </w:divBdr>
                </w:div>
                <w:div w:id="1119295394">
                  <w:marLeft w:val="480"/>
                  <w:marRight w:val="0"/>
                  <w:marTop w:val="0"/>
                  <w:marBottom w:val="0"/>
                  <w:divBdr>
                    <w:top w:val="none" w:sz="0" w:space="0" w:color="auto"/>
                    <w:left w:val="none" w:sz="0" w:space="0" w:color="auto"/>
                    <w:bottom w:val="none" w:sz="0" w:space="0" w:color="auto"/>
                    <w:right w:val="none" w:sz="0" w:space="0" w:color="auto"/>
                  </w:divBdr>
                </w:div>
                <w:div w:id="1152914754">
                  <w:marLeft w:val="480"/>
                  <w:marRight w:val="0"/>
                  <w:marTop w:val="0"/>
                  <w:marBottom w:val="0"/>
                  <w:divBdr>
                    <w:top w:val="none" w:sz="0" w:space="0" w:color="auto"/>
                    <w:left w:val="none" w:sz="0" w:space="0" w:color="auto"/>
                    <w:bottom w:val="none" w:sz="0" w:space="0" w:color="auto"/>
                    <w:right w:val="none" w:sz="0" w:space="0" w:color="auto"/>
                  </w:divBdr>
                </w:div>
                <w:div w:id="1174370339">
                  <w:marLeft w:val="480"/>
                  <w:marRight w:val="0"/>
                  <w:marTop w:val="0"/>
                  <w:marBottom w:val="0"/>
                  <w:divBdr>
                    <w:top w:val="none" w:sz="0" w:space="0" w:color="auto"/>
                    <w:left w:val="none" w:sz="0" w:space="0" w:color="auto"/>
                    <w:bottom w:val="none" w:sz="0" w:space="0" w:color="auto"/>
                    <w:right w:val="none" w:sz="0" w:space="0" w:color="auto"/>
                  </w:divBdr>
                </w:div>
                <w:div w:id="1191995803">
                  <w:marLeft w:val="480"/>
                  <w:marRight w:val="0"/>
                  <w:marTop w:val="0"/>
                  <w:marBottom w:val="0"/>
                  <w:divBdr>
                    <w:top w:val="none" w:sz="0" w:space="0" w:color="auto"/>
                    <w:left w:val="none" w:sz="0" w:space="0" w:color="auto"/>
                    <w:bottom w:val="none" w:sz="0" w:space="0" w:color="auto"/>
                    <w:right w:val="none" w:sz="0" w:space="0" w:color="auto"/>
                  </w:divBdr>
                </w:div>
                <w:div w:id="1215390986">
                  <w:marLeft w:val="480"/>
                  <w:marRight w:val="0"/>
                  <w:marTop w:val="0"/>
                  <w:marBottom w:val="0"/>
                  <w:divBdr>
                    <w:top w:val="none" w:sz="0" w:space="0" w:color="auto"/>
                    <w:left w:val="none" w:sz="0" w:space="0" w:color="auto"/>
                    <w:bottom w:val="none" w:sz="0" w:space="0" w:color="auto"/>
                    <w:right w:val="none" w:sz="0" w:space="0" w:color="auto"/>
                  </w:divBdr>
                </w:div>
                <w:div w:id="1237011709">
                  <w:marLeft w:val="480"/>
                  <w:marRight w:val="0"/>
                  <w:marTop w:val="0"/>
                  <w:marBottom w:val="0"/>
                  <w:divBdr>
                    <w:top w:val="none" w:sz="0" w:space="0" w:color="auto"/>
                    <w:left w:val="none" w:sz="0" w:space="0" w:color="auto"/>
                    <w:bottom w:val="none" w:sz="0" w:space="0" w:color="auto"/>
                    <w:right w:val="none" w:sz="0" w:space="0" w:color="auto"/>
                  </w:divBdr>
                </w:div>
                <w:div w:id="1244413383">
                  <w:marLeft w:val="480"/>
                  <w:marRight w:val="0"/>
                  <w:marTop w:val="0"/>
                  <w:marBottom w:val="0"/>
                  <w:divBdr>
                    <w:top w:val="none" w:sz="0" w:space="0" w:color="auto"/>
                    <w:left w:val="none" w:sz="0" w:space="0" w:color="auto"/>
                    <w:bottom w:val="none" w:sz="0" w:space="0" w:color="auto"/>
                    <w:right w:val="none" w:sz="0" w:space="0" w:color="auto"/>
                  </w:divBdr>
                </w:div>
                <w:div w:id="1256787002">
                  <w:marLeft w:val="480"/>
                  <w:marRight w:val="0"/>
                  <w:marTop w:val="0"/>
                  <w:marBottom w:val="0"/>
                  <w:divBdr>
                    <w:top w:val="none" w:sz="0" w:space="0" w:color="auto"/>
                    <w:left w:val="none" w:sz="0" w:space="0" w:color="auto"/>
                    <w:bottom w:val="none" w:sz="0" w:space="0" w:color="auto"/>
                    <w:right w:val="none" w:sz="0" w:space="0" w:color="auto"/>
                  </w:divBdr>
                </w:div>
                <w:div w:id="1268271471">
                  <w:marLeft w:val="480"/>
                  <w:marRight w:val="0"/>
                  <w:marTop w:val="0"/>
                  <w:marBottom w:val="0"/>
                  <w:divBdr>
                    <w:top w:val="none" w:sz="0" w:space="0" w:color="auto"/>
                    <w:left w:val="none" w:sz="0" w:space="0" w:color="auto"/>
                    <w:bottom w:val="none" w:sz="0" w:space="0" w:color="auto"/>
                    <w:right w:val="none" w:sz="0" w:space="0" w:color="auto"/>
                  </w:divBdr>
                </w:div>
                <w:div w:id="1286695278">
                  <w:marLeft w:val="480"/>
                  <w:marRight w:val="0"/>
                  <w:marTop w:val="0"/>
                  <w:marBottom w:val="0"/>
                  <w:divBdr>
                    <w:top w:val="none" w:sz="0" w:space="0" w:color="auto"/>
                    <w:left w:val="none" w:sz="0" w:space="0" w:color="auto"/>
                    <w:bottom w:val="none" w:sz="0" w:space="0" w:color="auto"/>
                    <w:right w:val="none" w:sz="0" w:space="0" w:color="auto"/>
                  </w:divBdr>
                </w:div>
                <w:div w:id="1303653286">
                  <w:marLeft w:val="480"/>
                  <w:marRight w:val="0"/>
                  <w:marTop w:val="0"/>
                  <w:marBottom w:val="0"/>
                  <w:divBdr>
                    <w:top w:val="none" w:sz="0" w:space="0" w:color="auto"/>
                    <w:left w:val="none" w:sz="0" w:space="0" w:color="auto"/>
                    <w:bottom w:val="none" w:sz="0" w:space="0" w:color="auto"/>
                    <w:right w:val="none" w:sz="0" w:space="0" w:color="auto"/>
                  </w:divBdr>
                </w:div>
                <w:div w:id="1341661100">
                  <w:marLeft w:val="480"/>
                  <w:marRight w:val="0"/>
                  <w:marTop w:val="0"/>
                  <w:marBottom w:val="0"/>
                  <w:divBdr>
                    <w:top w:val="none" w:sz="0" w:space="0" w:color="auto"/>
                    <w:left w:val="none" w:sz="0" w:space="0" w:color="auto"/>
                    <w:bottom w:val="none" w:sz="0" w:space="0" w:color="auto"/>
                    <w:right w:val="none" w:sz="0" w:space="0" w:color="auto"/>
                  </w:divBdr>
                </w:div>
                <w:div w:id="1395423488">
                  <w:marLeft w:val="480"/>
                  <w:marRight w:val="0"/>
                  <w:marTop w:val="0"/>
                  <w:marBottom w:val="0"/>
                  <w:divBdr>
                    <w:top w:val="none" w:sz="0" w:space="0" w:color="auto"/>
                    <w:left w:val="none" w:sz="0" w:space="0" w:color="auto"/>
                    <w:bottom w:val="none" w:sz="0" w:space="0" w:color="auto"/>
                    <w:right w:val="none" w:sz="0" w:space="0" w:color="auto"/>
                  </w:divBdr>
                </w:div>
                <w:div w:id="1471365652">
                  <w:marLeft w:val="480"/>
                  <w:marRight w:val="0"/>
                  <w:marTop w:val="0"/>
                  <w:marBottom w:val="0"/>
                  <w:divBdr>
                    <w:top w:val="none" w:sz="0" w:space="0" w:color="auto"/>
                    <w:left w:val="none" w:sz="0" w:space="0" w:color="auto"/>
                    <w:bottom w:val="none" w:sz="0" w:space="0" w:color="auto"/>
                    <w:right w:val="none" w:sz="0" w:space="0" w:color="auto"/>
                  </w:divBdr>
                </w:div>
                <w:div w:id="1489396174">
                  <w:marLeft w:val="480"/>
                  <w:marRight w:val="0"/>
                  <w:marTop w:val="0"/>
                  <w:marBottom w:val="0"/>
                  <w:divBdr>
                    <w:top w:val="none" w:sz="0" w:space="0" w:color="auto"/>
                    <w:left w:val="none" w:sz="0" w:space="0" w:color="auto"/>
                    <w:bottom w:val="none" w:sz="0" w:space="0" w:color="auto"/>
                    <w:right w:val="none" w:sz="0" w:space="0" w:color="auto"/>
                  </w:divBdr>
                </w:div>
                <w:div w:id="1498883092">
                  <w:marLeft w:val="480"/>
                  <w:marRight w:val="0"/>
                  <w:marTop w:val="0"/>
                  <w:marBottom w:val="0"/>
                  <w:divBdr>
                    <w:top w:val="none" w:sz="0" w:space="0" w:color="auto"/>
                    <w:left w:val="none" w:sz="0" w:space="0" w:color="auto"/>
                    <w:bottom w:val="none" w:sz="0" w:space="0" w:color="auto"/>
                    <w:right w:val="none" w:sz="0" w:space="0" w:color="auto"/>
                  </w:divBdr>
                </w:div>
                <w:div w:id="1504468241">
                  <w:marLeft w:val="480"/>
                  <w:marRight w:val="0"/>
                  <w:marTop w:val="0"/>
                  <w:marBottom w:val="0"/>
                  <w:divBdr>
                    <w:top w:val="none" w:sz="0" w:space="0" w:color="auto"/>
                    <w:left w:val="none" w:sz="0" w:space="0" w:color="auto"/>
                    <w:bottom w:val="none" w:sz="0" w:space="0" w:color="auto"/>
                    <w:right w:val="none" w:sz="0" w:space="0" w:color="auto"/>
                  </w:divBdr>
                </w:div>
                <w:div w:id="1545755358">
                  <w:marLeft w:val="480"/>
                  <w:marRight w:val="0"/>
                  <w:marTop w:val="0"/>
                  <w:marBottom w:val="0"/>
                  <w:divBdr>
                    <w:top w:val="none" w:sz="0" w:space="0" w:color="auto"/>
                    <w:left w:val="none" w:sz="0" w:space="0" w:color="auto"/>
                    <w:bottom w:val="none" w:sz="0" w:space="0" w:color="auto"/>
                    <w:right w:val="none" w:sz="0" w:space="0" w:color="auto"/>
                  </w:divBdr>
                </w:div>
                <w:div w:id="1549494499">
                  <w:marLeft w:val="480"/>
                  <w:marRight w:val="0"/>
                  <w:marTop w:val="0"/>
                  <w:marBottom w:val="0"/>
                  <w:divBdr>
                    <w:top w:val="none" w:sz="0" w:space="0" w:color="auto"/>
                    <w:left w:val="none" w:sz="0" w:space="0" w:color="auto"/>
                    <w:bottom w:val="none" w:sz="0" w:space="0" w:color="auto"/>
                    <w:right w:val="none" w:sz="0" w:space="0" w:color="auto"/>
                  </w:divBdr>
                </w:div>
                <w:div w:id="1607611962">
                  <w:marLeft w:val="480"/>
                  <w:marRight w:val="0"/>
                  <w:marTop w:val="0"/>
                  <w:marBottom w:val="0"/>
                  <w:divBdr>
                    <w:top w:val="none" w:sz="0" w:space="0" w:color="auto"/>
                    <w:left w:val="none" w:sz="0" w:space="0" w:color="auto"/>
                    <w:bottom w:val="none" w:sz="0" w:space="0" w:color="auto"/>
                    <w:right w:val="none" w:sz="0" w:space="0" w:color="auto"/>
                  </w:divBdr>
                </w:div>
                <w:div w:id="1626425761">
                  <w:marLeft w:val="480"/>
                  <w:marRight w:val="0"/>
                  <w:marTop w:val="0"/>
                  <w:marBottom w:val="0"/>
                  <w:divBdr>
                    <w:top w:val="none" w:sz="0" w:space="0" w:color="auto"/>
                    <w:left w:val="none" w:sz="0" w:space="0" w:color="auto"/>
                    <w:bottom w:val="none" w:sz="0" w:space="0" w:color="auto"/>
                    <w:right w:val="none" w:sz="0" w:space="0" w:color="auto"/>
                  </w:divBdr>
                </w:div>
                <w:div w:id="1725063974">
                  <w:marLeft w:val="480"/>
                  <w:marRight w:val="0"/>
                  <w:marTop w:val="0"/>
                  <w:marBottom w:val="0"/>
                  <w:divBdr>
                    <w:top w:val="none" w:sz="0" w:space="0" w:color="auto"/>
                    <w:left w:val="none" w:sz="0" w:space="0" w:color="auto"/>
                    <w:bottom w:val="none" w:sz="0" w:space="0" w:color="auto"/>
                    <w:right w:val="none" w:sz="0" w:space="0" w:color="auto"/>
                  </w:divBdr>
                </w:div>
                <w:div w:id="1727486210">
                  <w:marLeft w:val="480"/>
                  <w:marRight w:val="0"/>
                  <w:marTop w:val="0"/>
                  <w:marBottom w:val="0"/>
                  <w:divBdr>
                    <w:top w:val="none" w:sz="0" w:space="0" w:color="auto"/>
                    <w:left w:val="none" w:sz="0" w:space="0" w:color="auto"/>
                    <w:bottom w:val="none" w:sz="0" w:space="0" w:color="auto"/>
                    <w:right w:val="none" w:sz="0" w:space="0" w:color="auto"/>
                  </w:divBdr>
                </w:div>
                <w:div w:id="1731225542">
                  <w:marLeft w:val="480"/>
                  <w:marRight w:val="0"/>
                  <w:marTop w:val="0"/>
                  <w:marBottom w:val="0"/>
                  <w:divBdr>
                    <w:top w:val="none" w:sz="0" w:space="0" w:color="auto"/>
                    <w:left w:val="none" w:sz="0" w:space="0" w:color="auto"/>
                    <w:bottom w:val="none" w:sz="0" w:space="0" w:color="auto"/>
                    <w:right w:val="none" w:sz="0" w:space="0" w:color="auto"/>
                  </w:divBdr>
                </w:div>
                <w:div w:id="1767337523">
                  <w:marLeft w:val="480"/>
                  <w:marRight w:val="0"/>
                  <w:marTop w:val="0"/>
                  <w:marBottom w:val="0"/>
                  <w:divBdr>
                    <w:top w:val="none" w:sz="0" w:space="0" w:color="auto"/>
                    <w:left w:val="none" w:sz="0" w:space="0" w:color="auto"/>
                    <w:bottom w:val="none" w:sz="0" w:space="0" w:color="auto"/>
                    <w:right w:val="none" w:sz="0" w:space="0" w:color="auto"/>
                  </w:divBdr>
                </w:div>
                <w:div w:id="1783845619">
                  <w:marLeft w:val="480"/>
                  <w:marRight w:val="0"/>
                  <w:marTop w:val="0"/>
                  <w:marBottom w:val="0"/>
                  <w:divBdr>
                    <w:top w:val="none" w:sz="0" w:space="0" w:color="auto"/>
                    <w:left w:val="none" w:sz="0" w:space="0" w:color="auto"/>
                    <w:bottom w:val="none" w:sz="0" w:space="0" w:color="auto"/>
                    <w:right w:val="none" w:sz="0" w:space="0" w:color="auto"/>
                  </w:divBdr>
                </w:div>
                <w:div w:id="1799950679">
                  <w:marLeft w:val="480"/>
                  <w:marRight w:val="0"/>
                  <w:marTop w:val="0"/>
                  <w:marBottom w:val="0"/>
                  <w:divBdr>
                    <w:top w:val="none" w:sz="0" w:space="0" w:color="auto"/>
                    <w:left w:val="none" w:sz="0" w:space="0" w:color="auto"/>
                    <w:bottom w:val="none" w:sz="0" w:space="0" w:color="auto"/>
                    <w:right w:val="none" w:sz="0" w:space="0" w:color="auto"/>
                  </w:divBdr>
                </w:div>
                <w:div w:id="1886067589">
                  <w:marLeft w:val="480"/>
                  <w:marRight w:val="0"/>
                  <w:marTop w:val="0"/>
                  <w:marBottom w:val="0"/>
                  <w:divBdr>
                    <w:top w:val="none" w:sz="0" w:space="0" w:color="auto"/>
                    <w:left w:val="none" w:sz="0" w:space="0" w:color="auto"/>
                    <w:bottom w:val="none" w:sz="0" w:space="0" w:color="auto"/>
                    <w:right w:val="none" w:sz="0" w:space="0" w:color="auto"/>
                  </w:divBdr>
                </w:div>
                <w:div w:id="2017271777">
                  <w:marLeft w:val="480"/>
                  <w:marRight w:val="0"/>
                  <w:marTop w:val="0"/>
                  <w:marBottom w:val="0"/>
                  <w:divBdr>
                    <w:top w:val="none" w:sz="0" w:space="0" w:color="auto"/>
                    <w:left w:val="none" w:sz="0" w:space="0" w:color="auto"/>
                    <w:bottom w:val="none" w:sz="0" w:space="0" w:color="auto"/>
                    <w:right w:val="none" w:sz="0" w:space="0" w:color="auto"/>
                  </w:divBdr>
                </w:div>
                <w:div w:id="2055037353">
                  <w:marLeft w:val="480"/>
                  <w:marRight w:val="0"/>
                  <w:marTop w:val="0"/>
                  <w:marBottom w:val="0"/>
                  <w:divBdr>
                    <w:top w:val="none" w:sz="0" w:space="0" w:color="auto"/>
                    <w:left w:val="none" w:sz="0" w:space="0" w:color="auto"/>
                    <w:bottom w:val="none" w:sz="0" w:space="0" w:color="auto"/>
                    <w:right w:val="none" w:sz="0" w:space="0" w:color="auto"/>
                  </w:divBdr>
                </w:div>
                <w:div w:id="2119904728">
                  <w:marLeft w:val="480"/>
                  <w:marRight w:val="0"/>
                  <w:marTop w:val="0"/>
                  <w:marBottom w:val="0"/>
                  <w:divBdr>
                    <w:top w:val="none" w:sz="0" w:space="0" w:color="auto"/>
                    <w:left w:val="none" w:sz="0" w:space="0" w:color="auto"/>
                    <w:bottom w:val="none" w:sz="0" w:space="0" w:color="auto"/>
                    <w:right w:val="none" w:sz="0" w:space="0" w:color="auto"/>
                  </w:divBdr>
                </w:div>
              </w:divsChild>
            </w:div>
            <w:div w:id="1250962487">
              <w:marLeft w:val="0"/>
              <w:marRight w:val="0"/>
              <w:marTop w:val="0"/>
              <w:marBottom w:val="0"/>
              <w:divBdr>
                <w:top w:val="none" w:sz="0" w:space="0" w:color="auto"/>
                <w:left w:val="none" w:sz="0" w:space="0" w:color="auto"/>
                <w:bottom w:val="none" w:sz="0" w:space="0" w:color="auto"/>
                <w:right w:val="none" w:sz="0" w:space="0" w:color="auto"/>
              </w:divBdr>
              <w:divsChild>
                <w:div w:id="9722515">
                  <w:marLeft w:val="480"/>
                  <w:marRight w:val="0"/>
                  <w:marTop w:val="0"/>
                  <w:marBottom w:val="0"/>
                  <w:divBdr>
                    <w:top w:val="none" w:sz="0" w:space="0" w:color="auto"/>
                    <w:left w:val="none" w:sz="0" w:space="0" w:color="auto"/>
                    <w:bottom w:val="none" w:sz="0" w:space="0" w:color="auto"/>
                    <w:right w:val="none" w:sz="0" w:space="0" w:color="auto"/>
                  </w:divBdr>
                </w:div>
                <w:div w:id="22483879">
                  <w:marLeft w:val="480"/>
                  <w:marRight w:val="0"/>
                  <w:marTop w:val="0"/>
                  <w:marBottom w:val="0"/>
                  <w:divBdr>
                    <w:top w:val="none" w:sz="0" w:space="0" w:color="auto"/>
                    <w:left w:val="none" w:sz="0" w:space="0" w:color="auto"/>
                    <w:bottom w:val="none" w:sz="0" w:space="0" w:color="auto"/>
                    <w:right w:val="none" w:sz="0" w:space="0" w:color="auto"/>
                  </w:divBdr>
                </w:div>
                <w:div w:id="43143457">
                  <w:marLeft w:val="480"/>
                  <w:marRight w:val="0"/>
                  <w:marTop w:val="0"/>
                  <w:marBottom w:val="0"/>
                  <w:divBdr>
                    <w:top w:val="none" w:sz="0" w:space="0" w:color="auto"/>
                    <w:left w:val="none" w:sz="0" w:space="0" w:color="auto"/>
                    <w:bottom w:val="none" w:sz="0" w:space="0" w:color="auto"/>
                    <w:right w:val="none" w:sz="0" w:space="0" w:color="auto"/>
                  </w:divBdr>
                </w:div>
                <w:div w:id="43339482">
                  <w:marLeft w:val="480"/>
                  <w:marRight w:val="0"/>
                  <w:marTop w:val="0"/>
                  <w:marBottom w:val="0"/>
                  <w:divBdr>
                    <w:top w:val="none" w:sz="0" w:space="0" w:color="auto"/>
                    <w:left w:val="none" w:sz="0" w:space="0" w:color="auto"/>
                    <w:bottom w:val="none" w:sz="0" w:space="0" w:color="auto"/>
                    <w:right w:val="none" w:sz="0" w:space="0" w:color="auto"/>
                  </w:divBdr>
                </w:div>
                <w:div w:id="54209698">
                  <w:marLeft w:val="480"/>
                  <w:marRight w:val="0"/>
                  <w:marTop w:val="0"/>
                  <w:marBottom w:val="0"/>
                  <w:divBdr>
                    <w:top w:val="none" w:sz="0" w:space="0" w:color="auto"/>
                    <w:left w:val="none" w:sz="0" w:space="0" w:color="auto"/>
                    <w:bottom w:val="none" w:sz="0" w:space="0" w:color="auto"/>
                    <w:right w:val="none" w:sz="0" w:space="0" w:color="auto"/>
                  </w:divBdr>
                </w:div>
                <w:div w:id="59251805">
                  <w:marLeft w:val="480"/>
                  <w:marRight w:val="0"/>
                  <w:marTop w:val="0"/>
                  <w:marBottom w:val="0"/>
                  <w:divBdr>
                    <w:top w:val="none" w:sz="0" w:space="0" w:color="auto"/>
                    <w:left w:val="none" w:sz="0" w:space="0" w:color="auto"/>
                    <w:bottom w:val="none" w:sz="0" w:space="0" w:color="auto"/>
                    <w:right w:val="none" w:sz="0" w:space="0" w:color="auto"/>
                  </w:divBdr>
                </w:div>
                <w:div w:id="63528437">
                  <w:marLeft w:val="480"/>
                  <w:marRight w:val="0"/>
                  <w:marTop w:val="0"/>
                  <w:marBottom w:val="0"/>
                  <w:divBdr>
                    <w:top w:val="none" w:sz="0" w:space="0" w:color="auto"/>
                    <w:left w:val="none" w:sz="0" w:space="0" w:color="auto"/>
                    <w:bottom w:val="none" w:sz="0" w:space="0" w:color="auto"/>
                    <w:right w:val="none" w:sz="0" w:space="0" w:color="auto"/>
                  </w:divBdr>
                </w:div>
                <w:div w:id="132988417">
                  <w:marLeft w:val="480"/>
                  <w:marRight w:val="0"/>
                  <w:marTop w:val="0"/>
                  <w:marBottom w:val="0"/>
                  <w:divBdr>
                    <w:top w:val="none" w:sz="0" w:space="0" w:color="auto"/>
                    <w:left w:val="none" w:sz="0" w:space="0" w:color="auto"/>
                    <w:bottom w:val="none" w:sz="0" w:space="0" w:color="auto"/>
                    <w:right w:val="none" w:sz="0" w:space="0" w:color="auto"/>
                  </w:divBdr>
                </w:div>
                <w:div w:id="140660578">
                  <w:marLeft w:val="480"/>
                  <w:marRight w:val="0"/>
                  <w:marTop w:val="0"/>
                  <w:marBottom w:val="0"/>
                  <w:divBdr>
                    <w:top w:val="none" w:sz="0" w:space="0" w:color="auto"/>
                    <w:left w:val="none" w:sz="0" w:space="0" w:color="auto"/>
                    <w:bottom w:val="none" w:sz="0" w:space="0" w:color="auto"/>
                    <w:right w:val="none" w:sz="0" w:space="0" w:color="auto"/>
                  </w:divBdr>
                </w:div>
                <w:div w:id="170730340">
                  <w:marLeft w:val="480"/>
                  <w:marRight w:val="0"/>
                  <w:marTop w:val="0"/>
                  <w:marBottom w:val="0"/>
                  <w:divBdr>
                    <w:top w:val="none" w:sz="0" w:space="0" w:color="auto"/>
                    <w:left w:val="none" w:sz="0" w:space="0" w:color="auto"/>
                    <w:bottom w:val="none" w:sz="0" w:space="0" w:color="auto"/>
                    <w:right w:val="none" w:sz="0" w:space="0" w:color="auto"/>
                  </w:divBdr>
                </w:div>
                <w:div w:id="189607979">
                  <w:marLeft w:val="480"/>
                  <w:marRight w:val="0"/>
                  <w:marTop w:val="0"/>
                  <w:marBottom w:val="0"/>
                  <w:divBdr>
                    <w:top w:val="none" w:sz="0" w:space="0" w:color="auto"/>
                    <w:left w:val="none" w:sz="0" w:space="0" w:color="auto"/>
                    <w:bottom w:val="none" w:sz="0" w:space="0" w:color="auto"/>
                    <w:right w:val="none" w:sz="0" w:space="0" w:color="auto"/>
                  </w:divBdr>
                </w:div>
                <w:div w:id="210966356">
                  <w:marLeft w:val="480"/>
                  <w:marRight w:val="0"/>
                  <w:marTop w:val="0"/>
                  <w:marBottom w:val="0"/>
                  <w:divBdr>
                    <w:top w:val="none" w:sz="0" w:space="0" w:color="auto"/>
                    <w:left w:val="none" w:sz="0" w:space="0" w:color="auto"/>
                    <w:bottom w:val="none" w:sz="0" w:space="0" w:color="auto"/>
                    <w:right w:val="none" w:sz="0" w:space="0" w:color="auto"/>
                  </w:divBdr>
                </w:div>
                <w:div w:id="232980660">
                  <w:marLeft w:val="480"/>
                  <w:marRight w:val="0"/>
                  <w:marTop w:val="0"/>
                  <w:marBottom w:val="0"/>
                  <w:divBdr>
                    <w:top w:val="none" w:sz="0" w:space="0" w:color="auto"/>
                    <w:left w:val="none" w:sz="0" w:space="0" w:color="auto"/>
                    <w:bottom w:val="none" w:sz="0" w:space="0" w:color="auto"/>
                    <w:right w:val="none" w:sz="0" w:space="0" w:color="auto"/>
                  </w:divBdr>
                </w:div>
                <w:div w:id="268514793">
                  <w:marLeft w:val="480"/>
                  <w:marRight w:val="0"/>
                  <w:marTop w:val="0"/>
                  <w:marBottom w:val="0"/>
                  <w:divBdr>
                    <w:top w:val="none" w:sz="0" w:space="0" w:color="auto"/>
                    <w:left w:val="none" w:sz="0" w:space="0" w:color="auto"/>
                    <w:bottom w:val="none" w:sz="0" w:space="0" w:color="auto"/>
                    <w:right w:val="none" w:sz="0" w:space="0" w:color="auto"/>
                  </w:divBdr>
                </w:div>
                <w:div w:id="300841586">
                  <w:marLeft w:val="480"/>
                  <w:marRight w:val="0"/>
                  <w:marTop w:val="0"/>
                  <w:marBottom w:val="0"/>
                  <w:divBdr>
                    <w:top w:val="none" w:sz="0" w:space="0" w:color="auto"/>
                    <w:left w:val="none" w:sz="0" w:space="0" w:color="auto"/>
                    <w:bottom w:val="none" w:sz="0" w:space="0" w:color="auto"/>
                    <w:right w:val="none" w:sz="0" w:space="0" w:color="auto"/>
                  </w:divBdr>
                </w:div>
                <w:div w:id="307710302">
                  <w:marLeft w:val="480"/>
                  <w:marRight w:val="0"/>
                  <w:marTop w:val="0"/>
                  <w:marBottom w:val="0"/>
                  <w:divBdr>
                    <w:top w:val="none" w:sz="0" w:space="0" w:color="auto"/>
                    <w:left w:val="none" w:sz="0" w:space="0" w:color="auto"/>
                    <w:bottom w:val="none" w:sz="0" w:space="0" w:color="auto"/>
                    <w:right w:val="none" w:sz="0" w:space="0" w:color="auto"/>
                  </w:divBdr>
                </w:div>
                <w:div w:id="322317259">
                  <w:marLeft w:val="480"/>
                  <w:marRight w:val="0"/>
                  <w:marTop w:val="0"/>
                  <w:marBottom w:val="0"/>
                  <w:divBdr>
                    <w:top w:val="none" w:sz="0" w:space="0" w:color="auto"/>
                    <w:left w:val="none" w:sz="0" w:space="0" w:color="auto"/>
                    <w:bottom w:val="none" w:sz="0" w:space="0" w:color="auto"/>
                    <w:right w:val="none" w:sz="0" w:space="0" w:color="auto"/>
                  </w:divBdr>
                </w:div>
                <w:div w:id="505634565">
                  <w:marLeft w:val="480"/>
                  <w:marRight w:val="0"/>
                  <w:marTop w:val="0"/>
                  <w:marBottom w:val="0"/>
                  <w:divBdr>
                    <w:top w:val="none" w:sz="0" w:space="0" w:color="auto"/>
                    <w:left w:val="none" w:sz="0" w:space="0" w:color="auto"/>
                    <w:bottom w:val="none" w:sz="0" w:space="0" w:color="auto"/>
                    <w:right w:val="none" w:sz="0" w:space="0" w:color="auto"/>
                  </w:divBdr>
                </w:div>
                <w:div w:id="509877854">
                  <w:marLeft w:val="480"/>
                  <w:marRight w:val="0"/>
                  <w:marTop w:val="0"/>
                  <w:marBottom w:val="0"/>
                  <w:divBdr>
                    <w:top w:val="none" w:sz="0" w:space="0" w:color="auto"/>
                    <w:left w:val="none" w:sz="0" w:space="0" w:color="auto"/>
                    <w:bottom w:val="none" w:sz="0" w:space="0" w:color="auto"/>
                    <w:right w:val="none" w:sz="0" w:space="0" w:color="auto"/>
                  </w:divBdr>
                </w:div>
                <w:div w:id="533272228">
                  <w:marLeft w:val="480"/>
                  <w:marRight w:val="0"/>
                  <w:marTop w:val="0"/>
                  <w:marBottom w:val="0"/>
                  <w:divBdr>
                    <w:top w:val="none" w:sz="0" w:space="0" w:color="auto"/>
                    <w:left w:val="none" w:sz="0" w:space="0" w:color="auto"/>
                    <w:bottom w:val="none" w:sz="0" w:space="0" w:color="auto"/>
                    <w:right w:val="none" w:sz="0" w:space="0" w:color="auto"/>
                  </w:divBdr>
                </w:div>
                <w:div w:id="559681944">
                  <w:marLeft w:val="480"/>
                  <w:marRight w:val="0"/>
                  <w:marTop w:val="0"/>
                  <w:marBottom w:val="0"/>
                  <w:divBdr>
                    <w:top w:val="none" w:sz="0" w:space="0" w:color="auto"/>
                    <w:left w:val="none" w:sz="0" w:space="0" w:color="auto"/>
                    <w:bottom w:val="none" w:sz="0" w:space="0" w:color="auto"/>
                    <w:right w:val="none" w:sz="0" w:space="0" w:color="auto"/>
                  </w:divBdr>
                </w:div>
                <w:div w:id="572348552">
                  <w:marLeft w:val="480"/>
                  <w:marRight w:val="0"/>
                  <w:marTop w:val="0"/>
                  <w:marBottom w:val="0"/>
                  <w:divBdr>
                    <w:top w:val="none" w:sz="0" w:space="0" w:color="auto"/>
                    <w:left w:val="none" w:sz="0" w:space="0" w:color="auto"/>
                    <w:bottom w:val="none" w:sz="0" w:space="0" w:color="auto"/>
                    <w:right w:val="none" w:sz="0" w:space="0" w:color="auto"/>
                  </w:divBdr>
                </w:div>
                <w:div w:id="574820700">
                  <w:marLeft w:val="480"/>
                  <w:marRight w:val="0"/>
                  <w:marTop w:val="0"/>
                  <w:marBottom w:val="0"/>
                  <w:divBdr>
                    <w:top w:val="none" w:sz="0" w:space="0" w:color="auto"/>
                    <w:left w:val="none" w:sz="0" w:space="0" w:color="auto"/>
                    <w:bottom w:val="none" w:sz="0" w:space="0" w:color="auto"/>
                    <w:right w:val="none" w:sz="0" w:space="0" w:color="auto"/>
                  </w:divBdr>
                </w:div>
                <w:div w:id="628053788">
                  <w:marLeft w:val="480"/>
                  <w:marRight w:val="0"/>
                  <w:marTop w:val="0"/>
                  <w:marBottom w:val="0"/>
                  <w:divBdr>
                    <w:top w:val="none" w:sz="0" w:space="0" w:color="auto"/>
                    <w:left w:val="none" w:sz="0" w:space="0" w:color="auto"/>
                    <w:bottom w:val="none" w:sz="0" w:space="0" w:color="auto"/>
                    <w:right w:val="none" w:sz="0" w:space="0" w:color="auto"/>
                  </w:divBdr>
                </w:div>
                <w:div w:id="746422241">
                  <w:marLeft w:val="480"/>
                  <w:marRight w:val="0"/>
                  <w:marTop w:val="0"/>
                  <w:marBottom w:val="0"/>
                  <w:divBdr>
                    <w:top w:val="none" w:sz="0" w:space="0" w:color="auto"/>
                    <w:left w:val="none" w:sz="0" w:space="0" w:color="auto"/>
                    <w:bottom w:val="none" w:sz="0" w:space="0" w:color="auto"/>
                    <w:right w:val="none" w:sz="0" w:space="0" w:color="auto"/>
                  </w:divBdr>
                </w:div>
                <w:div w:id="785780838">
                  <w:marLeft w:val="480"/>
                  <w:marRight w:val="0"/>
                  <w:marTop w:val="0"/>
                  <w:marBottom w:val="0"/>
                  <w:divBdr>
                    <w:top w:val="none" w:sz="0" w:space="0" w:color="auto"/>
                    <w:left w:val="none" w:sz="0" w:space="0" w:color="auto"/>
                    <w:bottom w:val="none" w:sz="0" w:space="0" w:color="auto"/>
                    <w:right w:val="none" w:sz="0" w:space="0" w:color="auto"/>
                  </w:divBdr>
                </w:div>
                <w:div w:id="825509667">
                  <w:marLeft w:val="480"/>
                  <w:marRight w:val="0"/>
                  <w:marTop w:val="0"/>
                  <w:marBottom w:val="0"/>
                  <w:divBdr>
                    <w:top w:val="none" w:sz="0" w:space="0" w:color="auto"/>
                    <w:left w:val="none" w:sz="0" w:space="0" w:color="auto"/>
                    <w:bottom w:val="none" w:sz="0" w:space="0" w:color="auto"/>
                    <w:right w:val="none" w:sz="0" w:space="0" w:color="auto"/>
                  </w:divBdr>
                </w:div>
                <w:div w:id="873612621">
                  <w:marLeft w:val="480"/>
                  <w:marRight w:val="0"/>
                  <w:marTop w:val="0"/>
                  <w:marBottom w:val="0"/>
                  <w:divBdr>
                    <w:top w:val="none" w:sz="0" w:space="0" w:color="auto"/>
                    <w:left w:val="none" w:sz="0" w:space="0" w:color="auto"/>
                    <w:bottom w:val="none" w:sz="0" w:space="0" w:color="auto"/>
                    <w:right w:val="none" w:sz="0" w:space="0" w:color="auto"/>
                  </w:divBdr>
                </w:div>
                <w:div w:id="910509302">
                  <w:marLeft w:val="480"/>
                  <w:marRight w:val="0"/>
                  <w:marTop w:val="0"/>
                  <w:marBottom w:val="0"/>
                  <w:divBdr>
                    <w:top w:val="none" w:sz="0" w:space="0" w:color="auto"/>
                    <w:left w:val="none" w:sz="0" w:space="0" w:color="auto"/>
                    <w:bottom w:val="none" w:sz="0" w:space="0" w:color="auto"/>
                    <w:right w:val="none" w:sz="0" w:space="0" w:color="auto"/>
                  </w:divBdr>
                </w:div>
                <w:div w:id="922642412">
                  <w:marLeft w:val="480"/>
                  <w:marRight w:val="0"/>
                  <w:marTop w:val="0"/>
                  <w:marBottom w:val="0"/>
                  <w:divBdr>
                    <w:top w:val="none" w:sz="0" w:space="0" w:color="auto"/>
                    <w:left w:val="none" w:sz="0" w:space="0" w:color="auto"/>
                    <w:bottom w:val="none" w:sz="0" w:space="0" w:color="auto"/>
                    <w:right w:val="none" w:sz="0" w:space="0" w:color="auto"/>
                  </w:divBdr>
                </w:div>
                <w:div w:id="929898895">
                  <w:marLeft w:val="480"/>
                  <w:marRight w:val="0"/>
                  <w:marTop w:val="0"/>
                  <w:marBottom w:val="0"/>
                  <w:divBdr>
                    <w:top w:val="none" w:sz="0" w:space="0" w:color="auto"/>
                    <w:left w:val="none" w:sz="0" w:space="0" w:color="auto"/>
                    <w:bottom w:val="none" w:sz="0" w:space="0" w:color="auto"/>
                    <w:right w:val="none" w:sz="0" w:space="0" w:color="auto"/>
                  </w:divBdr>
                </w:div>
                <w:div w:id="1021589543">
                  <w:marLeft w:val="480"/>
                  <w:marRight w:val="0"/>
                  <w:marTop w:val="0"/>
                  <w:marBottom w:val="0"/>
                  <w:divBdr>
                    <w:top w:val="none" w:sz="0" w:space="0" w:color="auto"/>
                    <w:left w:val="none" w:sz="0" w:space="0" w:color="auto"/>
                    <w:bottom w:val="none" w:sz="0" w:space="0" w:color="auto"/>
                    <w:right w:val="none" w:sz="0" w:space="0" w:color="auto"/>
                  </w:divBdr>
                </w:div>
                <w:div w:id="1124076556">
                  <w:marLeft w:val="480"/>
                  <w:marRight w:val="0"/>
                  <w:marTop w:val="0"/>
                  <w:marBottom w:val="0"/>
                  <w:divBdr>
                    <w:top w:val="none" w:sz="0" w:space="0" w:color="auto"/>
                    <w:left w:val="none" w:sz="0" w:space="0" w:color="auto"/>
                    <w:bottom w:val="none" w:sz="0" w:space="0" w:color="auto"/>
                    <w:right w:val="none" w:sz="0" w:space="0" w:color="auto"/>
                  </w:divBdr>
                </w:div>
                <w:div w:id="1189611278">
                  <w:marLeft w:val="480"/>
                  <w:marRight w:val="0"/>
                  <w:marTop w:val="0"/>
                  <w:marBottom w:val="0"/>
                  <w:divBdr>
                    <w:top w:val="none" w:sz="0" w:space="0" w:color="auto"/>
                    <w:left w:val="none" w:sz="0" w:space="0" w:color="auto"/>
                    <w:bottom w:val="none" w:sz="0" w:space="0" w:color="auto"/>
                    <w:right w:val="none" w:sz="0" w:space="0" w:color="auto"/>
                  </w:divBdr>
                </w:div>
                <w:div w:id="1219243276">
                  <w:marLeft w:val="480"/>
                  <w:marRight w:val="0"/>
                  <w:marTop w:val="0"/>
                  <w:marBottom w:val="0"/>
                  <w:divBdr>
                    <w:top w:val="none" w:sz="0" w:space="0" w:color="auto"/>
                    <w:left w:val="none" w:sz="0" w:space="0" w:color="auto"/>
                    <w:bottom w:val="none" w:sz="0" w:space="0" w:color="auto"/>
                    <w:right w:val="none" w:sz="0" w:space="0" w:color="auto"/>
                  </w:divBdr>
                </w:div>
                <w:div w:id="1245454147">
                  <w:marLeft w:val="480"/>
                  <w:marRight w:val="0"/>
                  <w:marTop w:val="0"/>
                  <w:marBottom w:val="0"/>
                  <w:divBdr>
                    <w:top w:val="none" w:sz="0" w:space="0" w:color="auto"/>
                    <w:left w:val="none" w:sz="0" w:space="0" w:color="auto"/>
                    <w:bottom w:val="none" w:sz="0" w:space="0" w:color="auto"/>
                    <w:right w:val="none" w:sz="0" w:space="0" w:color="auto"/>
                  </w:divBdr>
                </w:div>
                <w:div w:id="1327897958">
                  <w:marLeft w:val="480"/>
                  <w:marRight w:val="0"/>
                  <w:marTop w:val="0"/>
                  <w:marBottom w:val="0"/>
                  <w:divBdr>
                    <w:top w:val="none" w:sz="0" w:space="0" w:color="auto"/>
                    <w:left w:val="none" w:sz="0" w:space="0" w:color="auto"/>
                    <w:bottom w:val="none" w:sz="0" w:space="0" w:color="auto"/>
                    <w:right w:val="none" w:sz="0" w:space="0" w:color="auto"/>
                  </w:divBdr>
                </w:div>
                <w:div w:id="1350836820">
                  <w:marLeft w:val="480"/>
                  <w:marRight w:val="0"/>
                  <w:marTop w:val="0"/>
                  <w:marBottom w:val="0"/>
                  <w:divBdr>
                    <w:top w:val="none" w:sz="0" w:space="0" w:color="auto"/>
                    <w:left w:val="none" w:sz="0" w:space="0" w:color="auto"/>
                    <w:bottom w:val="none" w:sz="0" w:space="0" w:color="auto"/>
                    <w:right w:val="none" w:sz="0" w:space="0" w:color="auto"/>
                  </w:divBdr>
                </w:div>
                <w:div w:id="1354455701">
                  <w:marLeft w:val="480"/>
                  <w:marRight w:val="0"/>
                  <w:marTop w:val="0"/>
                  <w:marBottom w:val="0"/>
                  <w:divBdr>
                    <w:top w:val="none" w:sz="0" w:space="0" w:color="auto"/>
                    <w:left w:val="none" w:sz="0" w:space="0" w:color="auto"/>
                    <w:bottom w:val="none" w:sz="0" w:space="0" w:color="auto"/>
                    <w:right w:val="none" w:sz="0" w:space="0" w:color="auto"/>
                  </w:divBdr>
                </w:div>
                <w:div w:id="1360550595">
                  <w:marLeft w:val="480"/>
                  <w:marRight w:val="0"/>
                  <w:marTop w:val="0"/>
                  <w:marBottom w:val="0"/>
                  <w:divBdr>
                    <w:top w:val="none" w:sz="0" w:space="0" w:color="auto"/>
                    <w:left w:val="none" w:sz="0" w:space="0" w:color="auto"/>
                    <w:bottom w:val="none" w:sz="0" w:space="0" w:color="auto"/>
                    <w:right w:val="none" w:sz="0" w:space="0" w:color="auto"/>
                  </w:divBdr>
                </w:div>
                <w:div w:id="1405958535">
                  <w:marLeft w:val="480"/>
                  <w:marRight w:val="0"/>
                  <w:marTop w:val="0"/>
                  <w:marBottom w:val="0"/>
                  <w:divBdr>
                    <w:top w:val="none" w:sz="0" w:space="0" w:color="auto"/>
                    <w:left w:val="none" w:sz="0" w:space="0" w:color="auto"/>
                    <w:bottom w:val="none" w:sz="0" w:space="0" w:color="auto"/>
                    <w:right w:val="none" w:sz="0" w:space="0" w:color="auto"/>
                  </w:divBdr>
                </w:div>
                <w:div w:id="1435976776">
                  <w:marLeft w:val="480"/>
                  <w:marRight w:val="0"/>
                  <w:marTop w:val="0"/>
                  <w:marBottom w:val="0"/>
                  <w:divBdr>
                    <w:top w:val="none" w:sz="0" w:space="0" w:color="auto"/>
                    <w:left w:val="none" w:sz="0" w:space="0" w:color="auto"/>
                    <w:bottom w:val="none" w:sz="0" w:space="0" w:color="auto"/>
                    <w:right w:val="none" w:sz="0" w:space="0" w:color="auto"/>
                  </w:divBdr>
                </w:div>
                <w:div w:id="1439788069">
                  <w:marLeft w:val="480"/>
                  <w:marRight w:val="0"/>
                  <w:marTop w:val="0"/>
                  <w:marBottom w:val="0"/>
                  <w:divBdr>
                    <w:top w:val="none" w:sz="0" w:space="0" w:color="auto"/>
                    <w:left w:val="none" w:sz="0" w:space="0" w:color="auto"/>
                    <w:bottom w:val="none" w:sz="0" w:space="0" w:color="auto"/>
                    <w:right w:val="none" w:sz="0" w:space="0" w:color="auto"/>
                  </w:divBdr>
                </w:div>
                <w:div w:id="1475830857">
                  <w:marLeft w:val="480"/>
                  <w:marRight w:val="0"/>
                  <w:marTop w:val="0"/>
                  <w:marBottom w:val="0"/>
                  <w:divBdr>
                    <w:top w:val="none" w:sz="0" w:space="0" w:color="auto"/>
                    <w:left w:val="none" w:sz="0" w:space="0" w:color="auto"/>
                    <w:bottom w:val="none" w:sz="0" w:space="0" w:color="auto"/>
                    <w:right w:val="none" w:sz="0" w:space="0" w:color="auto"/>
                  </w:divBdr>
                </w:div>
                <w:div w:id="1541477200">
                  <w:marLeft w:val="480"/>
                  <w:marRight w:val="0"/>
                  <w:marTop w:val="0"/>
                  <w:marBottom w:val="0"/>
                  <w:divBdr>
                    <w:top w:val="none" w:sz="0" w:space="0" w:color="auto"/>
                    <w:left w:val="none" w:sz="0" w:space="0" w:color="auto"/>
                    <w:bottom w:val="none" w:sz="0" w:space="0" w:color="auto"/>
                    <w:right w:val="none" w:sz="0" w:space="0" w:color="auto"/>
                  </w:divBdr>
                </w:div>
                <w:div w:id="1652366743">
                  <w:marLeft w:val="480"/>
                  <w:marRight w:val="0"/>
                  <w:marTop w:val="0"/>
                  <w:marBottom w:val="0"/>
                  <w:divBdr>
                    <w:top w:val="none" w:sz="0" w:space="0" w:color="auto"/>
                    <w:left w:val="none" w:sz="0" w:space="0" w:color="auto"/>
                    <w:bottom w:val="none" w:sz="0" w:space="0" w:color="auto"/>
                    <w:right w:val="none" w:sz="0" w:space="0" w:color="auto"/>
                  </w:divBdr>
                </w:div>
                <w:div w:id="1657685006">
                  <w:marLeft w:val="480"/>
                  <w:marRight w:val="0"/>
                  <w:marTop w:val="0"/>
                  <w:marBottom w:val="0"/>
                  <w:divBdr>
                    <w:top w:val="none" w:sz="0" w:space="0" w:color="auto"/>
                    <w:left w:val="none" w:sz="0" w:space="0" w:color="auto"/>
                    <w:bottom w:val="none" w:sz="0" w:space="0" w:color="auto"/>
                    <w:right w:val="none" w:sz="0" w:space="0" w:color="auto"/>
                  </w:divBdr>
                </w:div>
                <w:div w:id="1694503071">
                  <w:marLeft w:val="480"/>
                  <w:marRight w:val="0"/>
                  <w:marTop w:val="0"/>
                  <w:marBottom w:val="0"/>
                  <w:divBdr>
                    <w:top w:val="none" w:sz="0" w:space="0" w:color="auto"/>
                    <w:left w:val="none" w:sz="0" w:space="0" w:color="auto"/>
                    <w:bottom w:val="none" w:sz="0" w:space="0" w:color="auto"/>
                    <w:right w:val="none" w:sz="0" w:space="0" w:color="auto"/>
                  </w:divBdr>
                </w:div>
                <w:div w:id="1715808905">
                  <w:marLeft w:val="480"/>
                  <w:marRight w:val="0"/>
                  <w:marTop w:val="0"/>
                  <w:marBottom w:val="0"/>
                  <w:divBdr>
                    <w:top w:val="none" w:sz="0" w:space="0" w:color="auto"/>
                    <w:left w:val="none" w:sz="0" w:space="0" w:color="auto"/>
                    <w:bottom w:val="none" w:sz="0" w:space="0" w:color="auto"/>
                    <w:right w:val="none" w:sz="0" w:space="0" w:color="auto"/>
                  </w:divBdr>
                </w:div>
                <w:div w:id="1801993165">
                  <w:marLeft w:val="480"/>
                  <w:marRight w:val="0"/>
                  <w:marTop w:val="0"/>
                  <w:marBottom w:val="0"/>
                  <w:divBdr>
                    <w:top w:val="none" w:sz="0" w:space="0" w:color="auto"/>
                    <w:left w:val="none" w:sz="0" w:space="0" w:color="auto"/>
                    <w:bottom w:val="none" w:sz="0" w:space="0" w:color="auto"/>
                    <w:right w:val="none" w:sz="0" w:space="0" w:color="auto"/>
                  </w:divBdr>
                </w:div>
                <w:div w:id="1850175588">
                  <w:marLeft w:val="480"/>
                  <w:marRight w:val="0"/>
                  <w:marTop w:val="0"/>
                  <w:marBottom w:val="0"/>
                  <w:divBdr>
                    <w:top w:val="none" w:sz="0" w:space="0" w:color="auto"/>
                    <w:left w:val="none" w:sz="0" w:space="0" w:color="auto"/>
                    <w:bottom w:val="none" w:sz="0" w:space="0" w:color="auto"/>
                    <w:right w:val="none" w:sz="0" w:space="0" w:color="auto"/>
                  </w:divBdr>
                </w:div>
                <w:div w:id="1856457509">
                  <w:marLeft w:val="480"/>
                  <w:marRight w:val="0"/>
                  <w:marTop w:val="0"/>
                  <w:marBottom w:val="0"/>
                  <w:divBdr>
                    <w:top w:val="none" w:sz="0" w:space="0" w:color="auto"/>
                    <w:left w:val="none" w:sz="0" w:space="0" w:color="auto"/>
                    <w:bottom w:val="none" w:sz="0" w:space="0" w:color="auto"/>
                    <w:right w:val="none" w:sz="0" w:space="0" w:color="auto"/>
                  </w:divBdr>
                </w:div>
                <w:div w:id="1888368046">
                  <w:marLeft w:val="480"/>
                  <w:marRight w:val="0"/>
                  <w:marTop w:val="0"/>
                  <w:marBottom w:val="0"/>
                  <w:divBdr>
                    <w:top w:val="none" w:sz="0" w:space="0" w:color="auto"/>
                    <w:left w:val="none" w:sz="0" w:space="0" w:color="auto"/>
                    <w:bottom w:val="none" w:sz="0" w:space="0" w:color="auto"/>
                    <w:right w:val="none" w:sz="0" w:space="0" w:color="auto"/>
                  </w:divBdr>
                </w:div>
                <w:div w:id="1890872318">
                  <w:marLeft w:val="480"/>
                  <w:marRight w:val="0"/>
                  <w:marTop w:val="0"/>
                  <w:marBottom w:val="0"/>
                  <w:divBdr>
                    <w:top w:val="none" w:sz="0" w:space="0" w:color="auto"/>
                    <w:left w:val="none" w:sz="0" w:space="0" w:color="auto"/>
                    <w:bottom w:val="none" w:sz="0" w:space="0" w:color="auto"/>
                    <w:right w:val="none" w:sz="0" w:space="0" w:color="auto"/>
                  </w:divBdr>
                </w:div>
                <w:div w:id="1914077019">
                  <w:marLeft w:val="480"/>
                  <w:marRight w:val="0"/>
                  <w:marTop w:val="0"/>
                  <w:marBottom w:val="0"/>
                  <w:divBdr>
                    <w:top w:val="none" w:sz="0" w:space="0" w:color="auto"/>
                    <w:left w:val="none" w:sz="0" w:space="0" w:color="auto"/>
                    <w:bottom w:val="none" w:sz="0" w:space="0" w:color="auto"/>
                    <w:right w:val="none" w:sz="0" w:space="0" w:color="auto"/>
                  </w:divBdr>
                </w:div>
                <w:div w:id="1943489313">
                  <w:marLeft w:val="480"/>
                  <w:marRight w:val="0"/>
                  <w:marTop w:val="0"/>
                  <w:marBottom w:val="0"/>
                  <w:divBdr>
                    <w:top w:val="none" w:sz="0" w:space="0" w:color="auto"/>
                    <w:left w:val="none" w:sz="0" w:space="0" w:color="auto"/>
                    <w:bottom w:val="none" w:sz="0" w:space="0" w:color="auto"/>
                    <w:right w:val="none" w:sz="0" w:space="0" w:color="auto"/>
                  </w:divBdr>
                </w:div>
                <w:div w:id="1947805118">
                  <w:marLeft w:val="480"/>
                  <w:marRight w:val="0"/>
                  <w:marTop w:val="0"/>
                  <w:marBottom w:val="0"/>
                  <w:divBdr>
                    <w:top w:val="none" w:sz="0" w:space="0" w:color="auto"/>
                    <w:left w:val="none" w:sz="0" w:space="0" w:color="auto"/>
                    <w:bottom w:val="none" w:sz="0" w:space="0" w:color="auto"/>
                    <w:right w:val="none" w:sz="0" w:space="0" w:color="auto"/>
                  </w:divBdr>
                </w:div>
                <w:div w:id="1967809612">
                  <w:marLeft w:val="480"/>
                  <w:marRight w:val="0"/>
                  <w:marTop w:val="0"/>
                  <w:marBottom w:val="0"/>
                  <w:divBdr>
                    <w:top w:val="none" w:sz="0" w:space="0" w:color="auto"/>
                    <w:left w:val="none" w:sz="0" w:space="0" w:color="auto"/>
                    <w:bottom w:val="none" w:sz="0" w:space="0" w:color="auto"/>
                    <w:right w:val="none" w:sz="0" w:space="0" w:color="auto"/>
                  </w:divBdr>
                </w:div>
                <w:div w:id="2028483855">
                  <w:marLeft w:val="480"/>
                  <w:marRight w:val="0"/>
                  <w:marTop w:val="0"/>
                  <w:marBottom w:val="0"/>
                  <w:divBdr>
                    <w:top w:val="none" w:sz="0" w:space="0" w:color="auto"/>
                    <w:left w:val="none" w:sz="0" w:space="0" w:color="auto"/>
                    <w:bottom w:val="none" w:sz="0" w:space="0" w:color="auto"/>
                    <w:right w:val="none" w:sz="0" w:space="0" w:color="auto"/>
                  </w:divBdr>
                </w:div>
                <w:div w:id="2053117045">
                  <w:marLeft w:val="480"/>
                  <w:marRight w:val="0"/>
                  <w:marTop w:val="0"/>
                  <w:marBottom w:val="0"/>
                  <w:divBdr>
                    <w:top w:val="none" w:sz="0" w:space="0" w:color="auto"/>
                    <w:left w:val="none" w:sz="0" w:space="0" w:color="auto"/>
                    <w:bottom w:val="none" w:sz="0" w:space="0" w:color="auto"/>
                    <w:right w:val="none" w:sz="0" w:space="0" w:color="auto"/>
                  </w:divBdr>
                </w:div>
                <w:div w:id="2070423077">
                  <w:marLeft w:val="480"/>
                  <w:marRight w:val="0"/>
                  <w:marTop w:val="0"/>
                  <w:marBottom w:val="0"/>
                  <w:divBdr>
                    <w:top w:val="none" w:sz="0" w:space="0" w:color="auto"/>
                    <w:left w:val="none" w:sz="0" w:space="0" w:color="auto"/>
                    <w:bottom w:val="none" w:sz="0" w:space="0" w:color="auto"/>
                    <w:right w:val="none" w:sz="0" w:space="0" w:color="auto"/>
                  </w:divBdr>
                </w:div>
                <w:div w:id="2075085635">
                  <w:marLeft w:val="480"/>
                  <w:marRight w:val="0"/>
                  <w:marTop w:val="0"/>
                  <w:marBottom w:val="0"/>
                  <w:divBdr>
                    <w:top w:val="none" w:sz="0" w:space="0" w:color="auto"/>
                    <w:left w:val="none" w:sz="0" w:space="0" w:color="auto"/>
                    <w:bottom w:val="none" w:sz="0" w:space="0" w:color="auto"/>
                    <w:right w:val="none" w:sz="0" w:space="0" w:color="auto"/>
                  </w:divBdr>
                </w:div>
                <w:div w:id="2103260784">
                  <w:marLeft w:val="480"/>
                  <w:marRight w:val="0"/>
                  <w:marTop w:val="0"/>
                  <w:marBottom w:val="0"/>
                  <w:divBdr>
                    <w:top w:val="none" w:sz="0" w:space="0" w:color="auto"/>
                    <w:left w:val="none" w:sz="0" w:space="0" w:color="auto"/>
                    <w:bottom w:val="none" w:sz="0" w:space="0" w:color="auto"/>
                    <w:right w:val="none" w:sz="0" w:space="0" w:color="auto"/>
                  </w:divBdr>
                </w:div>
                <w:div w:id="212483662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88130190">
          <w:marLeft w:val="480"/>
          <w:marRight w:val="0"/>
          <w:marTop w:val="0"/>
          <w:marBottom w:val="0"/>
          <w:divBdr>
            <w:top w:val="none" w:sz="0" w:space="0" w:color="auto"/>
            <w:left w:val="none" w:sz="0" w:space="0" w:color="auto"/>
            <w:bottom w:val="none" w:sz="0" w:space="0" w:color="auto"/>
            <w:right w:val="none" w:sz="0" w:space="0" w:color="auto"/>
          </w:divBdr>
        </w:div>
        <w:div w:id="545143339">
          <w:marLeft w:val="480"/>
          <w:marRight w:val="0"/>
          <w:marTop w:val="0"/>
          <w:marBottom w:val="0"/>
          <w:divBdr>
            <w:top w:val="none" w:sz="0" w:space="0" w:color="auto"/>
            <w:left w:val="none" w:sz="0" w:space="0" w:color="auto"/>
            <w:bottom w:val="none" w:sz="0" w:space="0" w:color="auto"/>
            <w:right w:val="none" w:sz="0" w:space="0" w:color="auto"/>
          </w:divBdr>
        </w:div>
        <w:div w:id="556556319">
          <w:marLeft w:val="480"/>
          <w:marRight w:val="0"/>
          <w:marTop w:val="0"/>
          <w:marBottom w:val="0"/>
          <w:divBdr>
            <w:top w:val="none" w:sz="0" w:space="0" w:color="auto"/>
            <w:left w:val="none" w:sz="0" w:space="0" w:color="auto"/>
            <w:bottom w:val="none" w:sz="0" w:space="0" w:color="auto"/>
            <w:right w:val="none" w:sz="0" w:space="0" w:color="auto"/>
          </w:divBdr>
        </w:div>
        <w:div w:id="557402501">
          <w:marLeft w:val="480"/>
          <w:marRight w:val="0"/>
          <w:marTop w:val="0"/>
          <w:marBottom w:val="0"/>
          <w:divBdr>
            <w:top w:val="none" w:sz="0" w:space="0" w:color="auto"/>
            <w:left w:val="none" w:sz="0" w:space="0" w:color="auto"/>
            <w:bottom w:val="none" w:sz="0" w:space="0" w:color="auto"/>
            <w:right w:val="none" w:sz="0" w:space="0" w:color="auto"/>
          </w:divBdr>
        </w:div>
        <w:div w:id="582253601">
          <w:marLeft w:val="480"/>
          <w:marRight w:val="0"/>
          <w:marTop w:val="0"/>
          <w:marBottom w:val="0"/>
          <w:divBdr>
            <w:top w:val="none" w:sz="0" w:space="0" w:color="auto"/>
            <w:left w:val="none" w:sz="0" w:space="0" w:color="auto"/>
            <w:bottom w:val="none" w:sz="0" w:space="0" w:color="auto"/>
            <w:right w:val="none" w:sz="0" w:space="0" w:color="auto"/>
          </w:divBdr>
        </w:div>
        <w:div w:id="584581925">
          <w:marLeft w:val="480"/>
          <w:marRight w:val="0"/>
          <w:marTop w:val="0"/>
          <w:marBottom w:val="0"/>
          <w:divBdr>
            <w:top w:val="none" w:sz="0" w:space="0" w:color="auto"/>
            <w:left w:val="none" w:sz="0" w:space="0" w:color="auto"/>
            <w:bottom w:val="none" w:sz="0" w:space="0" w:color="auto"/>
            <w:right w:val="none" w:sz="0" w:space="0" w:color="auto"/>
          </w:divBdr>
        </w:div>
        <w:div w:id="606042834">
          <w:marLeft w:val="480"/>
          <w:marRight w:val="0"/>
          <w:marTop w:val="0"/>
          <w:marBottom w:val="0"/>
          <w:divBdr>
            <w:top w:val="none" w:sz="0" w:space="0" w:color="auto"/>
            <w:left w:val="none" w:sz="0" w:space="0" w:color="auto"/>
            <w:bottom w:val="none" w:sz="0" w:space="0" w:color="auto"/>
            <w:right w:val="none" w:sz="0" w:space="0" w:color="auto"/>
          </w:divBdr>
        </w:div>
        <w:div w:id="628322251">
          <w:marLeft w:val="480"/>
          <w:marRight w:val="0"/>
          <w:marTop w:val="0"/>
          <w:marBottom w:val="0"/>
          <w:divBdr>
            <w:top w:val="none" w:sz="0" w:space="0" w:color="auto"/>
            <w:left w:val="none" w:sz="0" w:space="0" w:color="auto"/>
            <w:bottom w:val="none" w:sz="0" w:space="0" w:color="auto"/>
            <w:right w:val="none" w:sz="0" w:space="0" w:color="auto"/>
          </w:divBdr>
        </w:div>
        <w:div w:id="718672333">
          <w:marLeft w:val="480"/>
          <w:marRight w:val="0"/>
          <w:marTop w:val="0"/>
          <w:marBottom w:val="0"/>
          <w:divBdr>
            <w:top w:val="none" w:sz="0" w:space="0" w:color="auto"/>
            <w:left w:val="none" w:sz="0" w:space="0" w:color="auto"/>
            <w:bottom w:val="none" w:sz="0" w:space="0" w:color="auto"/>
            <w:right w:val="none" w:sz="0" w:space="0" w:color="auto"/>
          </w:divBdr>
        </w:div>
        <w:div w:id="773864842">
          <w:marLeft w:val="480"/>
          <w:marRight w:val="0"/>
          <w:marTop w:val="0"/>
          <w:marBottom w:val="0"/>
          <w:divBdr>
            <w:top w:val="none" w:sz="0" w:space="0" w:color="auto"/>
            <w:left w:val="none" w:sz="0" w:space="0" w:color="auto"/>
            <w:bottom w:val="none" w:sz="0" w:space="0" w:color="auto"/>
            <w:right w:val="none" w:sz="0" w:space="0" w:color="auto"/>
          </w:divBdr>
        </w:div>
        <w:div w:id="794254689">
          <w:marLeft w:val="480"/>
          <w:marRight w:val="0"/>
          <w:marTop w:val="0"/>
          <w:marBottom w:val="0"/>
          <w:divBdr>
            <w:top w:val="none" w:sz="0" w:space="0" w:color="auto"/>
            <w:left w:val="none" w:sz="0" w:space="0" w:color="auto"/>
            <w:bottom w:val="none" w:sz="0" w:space="0" w:color="auto"/>
            <w:right w:val="none" w:sz="0" w:space="0" w:color="auto"/>
          </w:divBdr>
        </w:div>
        <w:div w:id="802774702">
          <w:marLeft w:val="480"/>
          <w:marRight w:val="0"/>
          <w:marTop w:val="0"/>
          <w:marBottom w:val="0"/>
          <w:divBdr>
            <w:top w:val="none" w:sz="0" w:space="0" w:color="auto"/>
            <w:left w:val="none" w:sz="0" w:space="0" w:color="auto"/>
            <w:bottom w:val="none" w:sz="0" w:space="0" w:color="auto"/>
            <w:right w:val="none" w:sz="0" w:space="0" w:color="auto"/>
          </w:divBdr>
        </w:div>
        <w:div w:id="827137306">
          <w:marLeft w:val="480"/>
          <w:marRight w:val="0"/>
          <w:marTop w:val="0"/>
          <w:marBottom w:val="0"/>
          <w:divBdr>
            <w:top w:val="none" w:sz="0" w:space="0" w:color="auto"/>
            <w:left w:val="none" w:sz="0" w:space="0" w:color="auto"/>
            <w:bottom w:val="none" w:sz="0" w:space="0" w:color="auto"/>
            <w:right w:val="none" w:sz="0" w:space="0" w:color="auto"/>
          </w:divBdr>
        </w:div>
        <w:div w:id="842671969">
          <w:marLeft w:val="480"/>
          <w:marRight w:val="0"/>
          <w:marTop w:val="0"/>
          <w:marBottom w:val="0"/>
          <w:divBdr>
            <w:top w:val="none" w:sz="0" w:space="0" w:color="auto"/>
            <w:left w:val="none" w:sz="0" w:space="0" w:color="auto"/>
            <w:bottom w:val="none" w:sz="0" w:space="0" w:color="auto"/>
            <w:right w:val="none" w:sz="0" w:space="0" w:color="auto"/>
          </w:divBdr>
        </w:div>
        <w:div w:id="848371368">
          <w:marLeft w:val="480"/>
          <w:marRight w:val="0"/>
          <w:marTop w:val="0"/>
          <w:marBottom w:val="0"/>
          <w:divBdr>
            <w:top w:val="none" w:sz="0" w:space="0" w:color="auto"/>
            <w:left w:val="none" w:sz="0" w:space="0" w:color="auto"/>
            <w:bottom w:val="none" w:sz="0" w:space="0" w:color="auto"/>
            <w:right w:val="none" w:sz="0" w:space="0" w:color="auto"/>
          </w:divBdr>
        </w:div>
        <w:div w:id="895773948">
          <w:marLeft w:val="480"/>
          <w:marRight w:val="0"/>
          <w:marTop w:val="0"/>
          <w:marBottom w:val="0"/>
          <w:divBdr>
            <w:top w:val="none" w:sz="0" w:space="0" w:color="auto"/>
            <w:left w:val="none" w:sz="0" w:space="0" w:color="auto"/>
            <w:bottom w:val="none" w:sz="0" w:space="0" w:color="auto"/>
            <w:right w:val="none" w:sz="0" w:space="0" w:color="auto"/>
          </w:divBdr>
        </w:div>
        <w:div w:id="914507896">
          <w:marLeft w:val="480"/>
          <w:marRight w:val="0"/>
          <w:marTop w:val="0"/>
          <w:marBottom w:val="0"/>
          <w:divBdr>
            <w:top w:val="none" w:sz="0" w:space="0" w:color="auto"/>
            <w:left w:val="none" w:sz="0" w:space="0" w:color="auto"/>
            <w:bottom w:val="none" w:sz="0" w:space="0" w:color="auto"/>
            <w:right w:val="none" w:sz="0" w:space="0" w:color="auto"/>
          </w:divBdr>
        </w:div>
        <w:div w:id="952398259">
          <w:marLeft w:val="480"/>
          <w:marRight w:val="0"/>
          <w:marTop w:val="0"/>
          <w:marBottom w:val="0"/>
          <w:divBdr>
            <w:top w:val="none" w:sz="0" w:space="0" w:color="auto"/>
            <w:left w:val="none" w:sz="0" w:space="0" w:color="auto"/>
            <w:bottom w:val="none" w:sz="0" w:space="0" w:color="auto"/>
            <w:right w:val="none" w:sz="0" w:space="0" w:color="auto"/>
          </w:divBdr>
        </w:div>
        <w:div w:id="966281389">
          <w:marLeft w:val="480"/>
          <w:marRight w:val="0"/>
          <w:marTop w:val="0"/>
          <w:marBottom w:val="0"/>
          <w:divBdr>
            <w:top w:val="none" w:sz="0" w:space="0" w:color="auto"/>
            <w:left w:val="none" w:sz="0" w:space="0" w:color="auto"/>
            <w:bottom w:val="none" w:sz="0" w:space="0" w:color="auto"/>
            <w:right w:val="none" w:sz="0" w:space="0" w:color="auto"/>
          </w:divBdr>
        </w:div>
        <w:div w:id="979115577">
          <w:marLeft w:val="480"/>
          <w:marRight w:val="0"/>
          <w:marTop w:val="0"/>
          <w:marBottom w:val="0"/>
          <w:divBdr>
            <w:top w:val="none" w:sz="0" w:space="0" w:color="auto"/>
            <w:left w:val="none" w:sz="0" w:space="0" w:color="auto"/>
            <w:bottom w:val="none" w:sz="0" w:space="0" w:color="auto"/>
            <w:right w:val="none" w:sz="0" w:space="0" w:color="auto"/>
          </w:divBdr>
        </w:div>
        <w:div w:id="985160814">
          <w:marLeft w:val="480"/>
          <w:marRight w:val="0"/>
          <w:marTop w:val="0"/>
          <w:marBottom w:val="0"/>
          <w:divBdr>
            <w:top w:val="none" w:sz="0" w:space="0" w:color="auto"/>
            <w:left w:val="none" w:sz="0" w:space="0" w:color="auto"/>
            <w:bottom w:val="none" w:sz="0" w:space="0" w:color="auto"/>
            <w:right w:val="none" w:sz="0" w:space="0" w:color="auto"/>
          </w:divBdr>
        </w:div>
        <w:div w:id="985353736">
          <w:marLeft w:val="480"/>
          <w:marRight w:val="0"/>
          <w:marTop w:val="0"/>
          <w:marBottom w:val="0"/>
          <w:divBdr>
            <w:top w:val="none" w:sz="0" w:space="0" w:color="auto"/>
            <w:left w:val="none" w:sz="0" w:space="0" w:color="auto"/>
            <w:bottom w:val="none" w:sz="0" w:space="0" w:color="auto"/>
            <w:right w:val="none" w:sz="0" w:space="0" w:color="auto"/>
          </w:divBdr>
        </w:div>
        <w:div w:id="1026098298">
          <w:marLeft w:val="480"/>
          <w:marRight w:val="0"/>
          <w:marTop w:val="0"/>
          <w:marBottom w:val="0"/>
          <w:divBdr>
            <w:top w:val="none" w:sz="0" w:space="0" w:color="auto"/>
            <w:left w:val="none" w:sz="0" w:space="0" w:color="auto"/>
            <w:bottom w:val="none" w:sz="0" w:space="0" w:color="auto"/>
            <w:right w:val="none" w:sz="0" w:space="0" w:color="auto"/>
          </w:divBdr>
        </w:div>
        <w:div w:id="1193887267">
          <w:marLeft w:val="480"/>
          <w:marRight w:val="0"/>
          <w:marTop w:val="0"/>
          <w:marBottom w:val="0"/>
          <w:divBdr>
            <w:top w:val="none" w:sz="0" w:space="0" w:color="auto"/>
            <w:left w:val="none" w:sz="0" w:space="0" w:color="auto"/>
            <w:bottom w:val="none" w:sz="0" w:space="0" w:color="auto"/>
            <w:right w:val="none" w:sz="0" w:space="0" w:color="auto"/>
          </w:divBdr>
        </w:div>
        <w:div w:id="1201354449">
          <w:marLeft w:val="480"/>
          <w:marRight w:val="0"/>
          <w:marTop w:val="0"/>
          <w:marBottom w:val="0"/>
          <w:divBdr>
            <w:top w:val="none" w:sz="0" w:space="0" w:color="auto"/>
            <w:left w:val="none" w:sz="0" w:space="0" w:color="auto"/>
            <w:bottom w:val="none" w:sz="0" w:space="0" w:color="auto"/>
            <w:right w:val="none" w:sz="0" w:space="0" w:color="auto"/>
          </w:divBdr>
        </w:div>
        <w:div w:id="1294215845">
          <w:marLeft w:val="480"/>
          <w:marRight w:val="0"/>
          <w:marTop w:val="0"/>
          <w:marBottom w:val="0"/>
          <w:divBdr>
            <w:top w:val="none" w:sz="0" w:space="0" w:color="auto"/>
            <w:left w:val="none" w:sz="0" w:space="0" w:color="auto"/>
            <w:bottom w:val="none" w:sz="0" w:space="0" w:color="auto"/>
            <w:right w:val="none" w:sz="0" w:space="0" w:color="auto"/>
          </w:divBdr>
        </w:div>
        <w:div w:id="1318074356">
          <w:marLeft w:val="480"/>
          <w:marRight w:val="0"/>
          <w:marTop w:val="0"/>
          <w:marBottom w:val="0"/>
          <w:divBdr>
            <w:top w:val="none" w:sz="0" w:space="0" w:color="auto"/>
            <w:left w:val="none" w:sz="0" w:space="0" w:color="auto"/>
            <w:bottom w:val="none" w:sz="0" w:space="0" w:color="auto"/>
            <w:right w:val="none" w:sz="0" w:space="0" w:color="auto"/>
          </w:divBdr>
        </w:div>
        <w:div w:id="1350522057">
          <w:marLeft w:val="480"/>
          <w:marRight w:val="0"/>
          <w:marTop w:val="0"/>
          <w:marBottom w:val="0"/>
          <w:divBdr>
            <w:top w:val="none" w:sz="0" w:space="0" w:color="auto"/>
            <w:left w:val="none" w:sz="0" w:space="0" w:color="auto"/>
            <w:bottom w:val="none" w:sz="0" w:space="0" w:color="auto"/>
            <w:right w:val="none" w:sz="0" w:space="0" w:color="auto"/>
          </w:divBdr>
        </w:div>
        <w:div w:id="1402604941">
          <w:marLeft w:val="480"/>
          <w:marRight w:val="0"/>
          <w:marTop w:val="0"/>
          <w:marBottom w:val="0"/>
          <w:divBdr>
            <w:top w:val="none" w:sz="0" w:space="0" w:color="auto"/>
            <w:left w:val="none" w:sz="0" w:space="0" w:color="auto"/>
            <w:bottom w:val="none" w:sz="0" w:space="0" w:color="auto"/>
            <w:right w:val="none" w:sz="0" w:space="0" w:color="auto"/>
          </w:divBdr>
        </w:div>
        <w:div w:id="1471287687">
          <w:marLeft w:val="480"/>
          <w:marRight w:val="0"/>
          <w:marTop w:val="0"/>
          <w:marBottom w:val="0"/>
          <w:divBdr>
            <w:top w:val="none" w:sz="0" w:space="0" w:color="auto"/>
            <w:left w:val="none" w:sz="0" w:space="0" w:color="auto"/>
            <w:bottom w:val="none" w:sz="0" w:space="0" w:color="auto"/>
            <w:right w:val="none" w:sz="0" w:space="0" w:color="auto"/>
          </w:divBdr>
        </w:div>
        <w:div w:id="1507556153">
          <w:marLeft w:val="480"/>
          <w:marRight w:val="0"/>
          <w:marTop w:val="0"/>
          <w:marBottom w:val="0"/>
          <w:divBdr>
            <w:top w:val="none" w:sz="0" w:space="0" w:color="auto"/>
            <w:left w:val="none" w:sz="0" w:space="0" w:color="auto"/>
            <w:bottom w:val="none" w:sz="0" w:space="0" w:color="auto"/>
            <w:right w:val="none" w:sz="0" w:space="0" w:color="auto"/>
          </w:divBdr>
        </w:div>
        <w:div w:id="1533761250">
          <w:marLeft w:val="480"/>
          <w:marRight w:val="0"/>
          <w:marTop w:val="0"/>
          <w:marBottom w:val="0"/>
          <w:divBdr>
            <w:top w:val="none" w:sz="0" w:space="0" w:color="auto"/>
            <w:left w:val="none" w:sz="0" w:space="0" w:color="auto"/>
            <w:bottom w:val="none" w:sz="0" w:space="0" w:color="auto"/>
            <w:right w:val="none" w:sz="0" w:space="0" w:color="auto"/>
          </w:divBdr>
        </w:div>
        <w:div w:id="1552881977">
          <w:marLeft w:val="480"/>
          <w:marRight w:val="0"/>
          <w:marTop w:val="0"/>
          <w:marBottom w:val="0"/>
          <w:divBdr>
            <w:top w:val="none" w:sz="0" w:space="0" w:color="auto"/>
            <w:left w:val="none" w:sz="0" w:space="0" w:color="auto"/>
            <w:bottom w:val="none" w:sz="0" w:space="0" w:color="auto"/>
            <w:right w:val="none" w:sz="0" w:space="0" w:color="auto"/>
          </w:divBdr>
        </w:div>
        <w:div w:id="1646399449">
          <w:marLeft w:val="480"/>
          <w:marRight w:val="0"/>
          <w:marTop w:val="0"/>
          <w:marBottom w:val="0"/>
          <w:divBdr>
            <w:top w:val="none" w:sz="0" w:space="0" w:color="auto"/>
            <w:left w:val="none" w:sz="0" w:space="0" w:color="auto"/>
            <w:bottom w:val="none" w:sz="0" w:space="0" w:color="auto"/>
            <w:right w:val="none" w:sz="0" w:space="0" w:color="auto"/>
          </w:divBdr>
        </w:div>
        <w:div w:id="1683314406">
          <w:marLeft w:val="480"/>
          <w:marRight w:val="0"/>
          <w:marTop w:val="0"/>
          <w:marBottom w:val="0"/>
          <w:divBdr>
            <w:top w:val="none" w:sz="0" w:space="0" w:color="auto"/>
            <w:left w:val="none" w:sz="0" w:space="0" w:color="auto"/>
            <w:bottom w:val="none" w:sz="0" w:space="0" w:color="auto"/>
            <w:right w:val="none" w:sz="0" w:space="0" w:color="auto"/>
          </w:divBdr>
        </w:div>
        <w:div w:id="1689678931">
          <w:marLeft w:val="480"/>
          <w:marRight w:val="0"/>
          <w:marTop w:val="0"/>
          <w:marBottom w:val="0"/>
          <w:divBdr>
            <w:top w:val="none" w:sz="0" w:space="0" w:color="auto"/>
            <w:left w:val="none" w:sz="0" w:space="0" w:color="auto"/>
            <w:bottom w:val="none" w:sz="0" w:space="0" w:color="auto"/>
            <w:right w:val="none" w:sz="0" w:space="0" w:color="auto"/>
          </w:divBdr>
        </w:div>
        <w:div w:id="1712605670">
          <w:marLeft w:val="480"/>
          <w:marRight w:val="0"/>
          <w:marTop w:val="0"/>
          <w:marBottom w:val="0"/>
          <w:divBdr>
            <w:top w:val="none" w:sz="0" w:space="0" w:color="auto"/>
            <w:left w:val="none" w:sz="0" w:space="0" w:color="auto"/>
            <w:bottom w:val="none" w:sz="0" w:space="0" w:color="auto"/>
            <w:right w:val="none" w:sz="0" w:space="0" w:color="auto"/>
          </w:divBdr>
        </w:div>
        <w:div w:id="1748961833">
          <w:marLeft w:val="480"/>
          <w:marRight w:val="0"/>
          <w:marTop w:val="0"/>
          <w:marBottom w:val="0"/>
          <w:divBdr>
            <w:top w:val="none" w:sz="0" w:space="0" w:color="auto"/>
            <w:left w:val="none" w:sz="0" w:space="0" w:color="auto"/>
            <w:bottom w:val="none" w:sz="0" w:space="0" w:color="auto"/>
            <w:right w:val="none" w:sz="0" w:space="0" w:color="auto"/>
          </w:divBdr>
        </w:div>
        <w:div w:id="1795172186">
          <w:marLeft w:val="480"/>
          <w:marRight w:val="0"/>
          <w:marTop w:val="0"/>
          <w:marBottom w:val="0"/>
          <w:divBdr>
            <w:top w:val="none" w:sz="0" w:space="0" w:color="auto"/>
            <w:left w:val="none" w:sz="0" w:space="0" w:color="auto"/>
            <w:bottom w:val="none" w:sz="0" w:space="0" w:color="auto"/>
            <w:right w:val="none" w:sz="0" w:space="0" w:color="auto"/>
          </w:divBdr>
        </w:div>
        <w:div w:id="1869440512">
          <w:marLeft w:val="480"/>
          <w:marRight w:val="0"/>
          <w:marTop w:val="0"/>
          <w:marBottom w:val="0"/>
          <w:divBdr>
            <w:top w:val="none" w:sz="0" w:space="0" w:color="auto"/>
            <w:left w:val="none" w:sz="0" w:space="0" w:color="auto"/>
            <w:bottom w:val="none" w:sz="0" w:space="0" w:color="auto"/>
            <w:right w:val="none" w:sz="0" w:space="0" w:color="auto"/>
          </w:divBdr>
        </w:div>
        <w:div w:id="1889143631">
          <w:marLeft w:val="480"/>
          <w:marRight w:val="0"/>
          <w:marTop w:val="0"/>
          <w:marBottom w:val="0"/>
          <w:divBdr>
            <w:top w:val="none" w:sz="0" w:space="0" w:color="auto"/>
            <w:left w:val="none" w:sz="0" w:space="0" w:color="auto"/>
            <w:bottom w:val="none" w:sz="0" w:space="0" w:color="auto"/>
            <w:right w:val="none" w:sz="0" w:space="0" w:color="auto"/>
          </w:divBdr>
        </w:div>
        <w:div w:id="1939942055">
          <w:marLeft w:val="480"/>
          <w:marRight w:val="0"/>
          <w:marTop w:val="0"/>
          <w:marBottom w:val="0"/>
          <w:divBdr>
            <w:top w:val="none" w:sz="0" w:space="0" w:color="auto"/>
            <w:left w:val="none" w:sz="0" w:space="0" w:color="auto"/>
            <w:bottom w:val="none" w:sz="0" w:space="0" w:color="auto"/>
            <w:right w:val="none" w:sz="0" w:space="0" w:color="auto"/>
          </w:divBdr>
        </w:div>
        <w:div w:id="1958364489">
          <w:marLeft w:val="480"/>
          <w:marRight w:val="0"/>
          <w:marTop w:val="0"/>
          <w:marBottom w:val="0"/>
          <w:divBdr>
            <w:top w:val="none" w:sz="0" w:space="0" w:color="auto"/>
            <w:left w:val="none" w:sz="0" w:space="0" w:color="auto"/>
            <w:bottom w:val="none" w:sz="0" w:space="0" w:color="auto"/>
            <w:right w:val="none" w:sz="0" w:space="0" w:color="auto"/>
          </w:divBdr>
        </w:div>
        <w:div w:id="1958367600">
          <w:marLeft w:val="480"/>
          <w:marRight w:val="0"/>
          <w:marTop w:val="0"/>
          <w:marBottom w:val="0"/>
          <w:divBdr>
            <w:top w:val="none" w:sz="0" w:space="0" w:color="auto"/>
            <w:left w:val="none" w:sz="0" w:space="0" w:color="auto"/>
            <w:bottom w:val="none" w:sz="0" w:space="0" w:color="auto"/>
            <w:right w:val="none" w:sz="0" w:space="0" w:color="auto"/>
          </w:divBdr>
        </w:div>
        <w:div w:id="1968773484">
          <w:marLeft w:val="480"/>
          <w:marRight w:val="0"/>
          <w:marTop w:val="0"/>
          <w:marBottom w:val="0"/>
          <w:divBdr>
            <w:top w:val="none" w:sz="0" w:space="0" w:color="auto"/>
            <w:left w:val="none" w:sz="0" w:space="0" w:color="auto"/>
            <w:bottom w:val="none" w:sz="0" w:space="0" w:color="auto"/>
            <w:right w:val="none" w:sz="0" w:space="0" w:color="auto"/>
          </w:divBdr>
        </w:div>
        <w:div w:id="1978760988">
          <w:marLeft w:val="480"/>
          <w:marRight w:val="0"/>
          <w:marTop w:val="0"/>
          <w:marBottom w:val="0"/>
          <w:divBdr>
            <w:top w:val="none" w:sz="0" w:space="0" w:color="auto"/>
            <w:left w:val="none" w:sz="0" w:space="0" w:color="auto"/>
            <w:bottom w:val="none" w:sz="0" w:space="0" w:color="auto"/>
            <w:right w:val="none" w:sz="0" w:space="0" w:color="auto"/>
          </w:divBdr>
        </w:div>
        <w:div w:id="1983077761">
          <w:marLeft w:val="480"/>
          <w:marRight w:val="0"/>
          <w:marTop w:val="0"/>
          <w:marBottom w:val="0"/>
          <w:divBdr>
            <w:top w:val="none" w:sz="0" w:space="0" w:color="auto"/>
            <w:left w:val="none" w:sz="0" w:space="0" w:color="auto"/>
            <w:bottom w:val="none" w:sz="0" w:space="0" w:color="auto"/>
            <w:right w:val="none" w:sz="0" w:space="0" w:color="auto"/>
          </w:divBdr>
        </w:div>
        <w:div w:id="1987856257">
          <w:marLeft w:val="480"/>
          <w:marRight w:val="0"/>
          <w:marTop w:val="0"/>
          <w:marBottom w:val="0"/>
          <w:divBdr>
            <w:top w:val="none" w:sz="0" w:space="0" w:color="auto"/>
            <w:left w:val="none" w:sz="0" w:space="0" w:color="auto"/>
            <w:bottom w:val="none" w:sz="0" w:space="0" w:color="auto"/>
            <w:right w:val="none" w:sz="0" w:space="0" w:color="auto"/>
          </w:divBdr>
        </w:div>
        <w:div w:id="1992059727">
          <w:marLeft w:val="480"/>
          <w:marRight w:val="0"/>
          <w:marTop w:val="0"/>
          <w:marBottom w:val="0"/>
          <w:divBdr>
            <w:top w:val="none" w:sz="0" w:space="0" w:color="auto"/>
            <w:left w:val="none" w:sz="0" w:space="0" w:color="auto"/>
            <w:bottom w:val="none" w:sz="0" w:space="0" w:color="auto"/>
            <w:right w:val="none" w:sz="0" w:space="0" w:color="auto"/>
          </w:divBdr>
        </w:div>
        <w:div w:id="1994136658">
          <w:marLeft w:val="480"/>
          <w:marRight w:val="0"/>
          <w:marTop w:val="0"/>
          <w:marBottom w:val="0"/>
          <w:divBdr>
            <w:top w:val="none" w:sz="0" w:space="0" w:color="auto"/>
            <w:left w:val="none" w:sz="0" w:space="0" w:color="auto"/>
            <w:bottom w:val="none" w:sz="0" w:space="0" w:color="auto"/>
            <w:right w:val="none" w:sz="0" w:space="0" w:color="auto"/>
          </w:divBdr>
        </w:div>
        <w:div w:id="2065836184">
          <w:marLeft w:val="480"/>
          <w:marRight w:val="0"/>
          <w:marTop w:val="0"/>
          <w:marBottom w:val="0"/>
          <w:divBdr>
            <w:top w:val="none" w:sz="0" w:space="0" w:color="auto"/>
            <w:left w:val="none" w:sz="0" w:space="0" w:color="auto"/>
            <w:bottom w:val="none" w:sz="0" w:space="0" w:color="auto"/>
            <w:right w:val="none" w:sz="0" w:space="0" w:color="auto"/>
          </w:divBdr>
        </w:div>
        <w:div w:id="2072388970">
          <w:marLeft w:val="480"/>
          <w:marRight w:val="0"/>
          <w:marTop w:val="0"/>
          <w:marBottom w:val="0"/>
          <w:divBdr>
            <w:top w:val="none" w:sz="0" w:space="0" w:color="auto"/>
            <w:left w:val="none" w:sz="0" w:space="0" w:color="auto"/>
            <w:bottom w:val="none" w:sz="0" w:space="0" w:color="auto"/>
            <w:right w:val="none" w:sz="0" w:space="0" w:color="auto"/>
          </w:divBdr>
        </w:div>
        <w:div w:id="2086873983">
          <w:marLeft w:val="480"/>
          <w:marRight w:val="0"/>
          <w:marTop w:val="0"/>
          <w:marBottom w:val="0"/>
          <w:divBdr>
            <w:top w:val="none" w:sz="0" w:space="0" w:color="auto"/>
            <w:left w:val="none" w:sz="0" w:space="0" w:color="auto"/>
            <w:bottom w:val="none" w:sz="0" w:space="0" w:color="auto"/>
            <w:right w:val="none" w:sz="0" w:space="0" w:color="auto"/>
          </w:divBdr>
        </w:div>
        <w:div w:id="2106343080">
          <w:marLeft w:val="480"/>
          <w:marRight w:val="0"/>
          <w:marTop w:val="0"/>
          <w:marBottom w:val="0"/>
          <w:divBdr>
            <w:top w:val="none" w:sz="0" w:space="0" w:color="auto"/>
            <w:left w:val="none" w:sz="0" w:space="0" w:color="auto"/>
            <w:bottom w:val="none" w:sz="0" w:space="0" w:color="auto"/>
            <w:right w:val="none" w:sz="0" w:space="0" w:color="auto"/>
          </w:divBdr>
        </w:div>
        <w:div w:id="2139569457">
          <w:marLeft w:val="480"/>
          <w:marRight w:val="0"/>
          <w:marTop w:val="0"/>
          <w:marBottom w:val="0"/>
          <w:divBdr>
            <w:top w:val="none" w:sz="0" w:space="0" w:color="auto"/>
            <w:left w:val="none" w:sz="0" w:space="0" w:color="auto"/>
            <w:bottom w:val="none" w:sz="0" w:space="0" w:color="auto"/>
            <w:right w:val="none" w:sz="0" w:space="0" w:color="auto"/>
          </w:divBdr>
        </w:div>
        <w:div w:id="2145930841">
          <w:marLeft w:val="480"/>
          <w:marRight w:val="0"/>
          <w:marTop w:val="0"/>
          <w:marBottom w:val="0"/>
          <w:divBdr>
            <w:top w:val="none" w:sz="0" w:space="0" w:color="auto"/>
            <w:left w:val="none" w:sz="0" w:space="0" w:color="auto"/>
            <w:bottom w:val="none" w:sz="0" w:space="0" w:color="auto"/>
            <w:right w:val="none" w:sz="0" w:space="0" w:color="auto"/>
          </w:divBdr>
        </w:div>
      </w:divsChild>
    </w:div>
    <w:div w:id="1268661808">
      <w:bodyDiv w:val="1"/>
      <w:marLeft w:val="0"/>
      <w:marRight w:val="0"/>
      <w:marTop w:val="0"/>
      <w:marBottom w:val="0"/>
      <w:divBdr>
        <w:top w:val="none" w:sz="0" w:space="0" w:color="auto"/>
        <w:left w:val="none" w:sz="0" w:space="0" w:color="auto"/>
        <w:bottom w:val="none" w:sz="0" w:space="0" w:color="auto"/>
        <w:right w:val="none" w:sz="0" w:space="0" w:color="auto"/>
      </w:divBdr>
    </w:div>
    <w:div w:id="1275014951">
      <w:bodyDiv w:val="1"/>
      <w:marLeft w:val="0"/>
      <w:marRight w:val="0"/>
      <w:marTop w:val="0"/>
      <w:marBottom w:val="0"/>
      <w:divBdr>
        <w:top w:val="none" w:sz="0" w:space="0" w:color="auto"/>
        <w:left w:val="none" w:sz="0" w:space="0" w:color="auto"/>
        <w:bottom w:val="none" w:sz="0" w:space="0" w:color="auto"/>
        <w:right w:val="none" w:sz="0" w:space="0" w:color="auto"/>
      </w:divBdr>
      <w:divsChild>
        <w:div w:id="52509298">
          <w:marLeft w:val="0"/>
          <w:marRight w:val="0"/>
          <w:marTop w:val="0"/>
          <w:marBottom w:val="0"/>
          <w:divBdr>
            <w:top w:val="none" w:sz="0" w:space="0" w:color="auto"/>
            <w:left w:val="none" w:sz="0" w:space="0" w:color="auto"/>
            <w:bottom w:val="none" w:sz="0" w:space="0" w:color="auto"/>
            <w:right w:val="none" w:sz="0" w:space="0" w:color="auto"/>
          </w:divBdr>
        </w:div>
        <w:div w:id="57748912">
          <w:marLeft w:val="0"/>
          <w:marRight w:val="0"/>
          <w:marTop w:val="0"/>
          <w:marBottom w:val="0"/>
          <w:divBdr>
            <w:top w:val="none" w:sz="0" w:space="0" w:color="auto"/>
            <w:left w:val="none" w:sz="0" w:space="0" w:color="auto"/>
            <w:bottom w:val="none" w:sz="0" w:space="0" w:color="auto"/>
            <w:right w:val="none" w:sz="0" w:space="0" w:color="auto"/>
          </w:divBdr>
        </w:div>
        <w:div w:id="84766630">
          <w:marLeft w:val="0"/>
          <w:marRight w:val="0"/>
          <w:marTop w:val="0"/>
          <w:marBottom w:val="0"/>
          <w:divBdr>
            <w:top w:val="none" w:sz="0" w:space="0" w:color="auto"/>
            <w:left w:val="none" w:sz="0" w:space="0" w:color="auto"/>
            <w:bottom w:val="none" w:sz="0" w:space="0" w:color="auto"/>
            <w:right w:val="none" w:sz="0" w:space="0" w:color="auto"/>
          </w:divBdr>
        </w:div>
        <w:div w:id="109707852">
          <w:marLeft w:val="0"/>
          <w:marRight w:val="0"/>
          <w:marTop w:val="0"/>
          <w:marBottom w:val="0"/>
          <w:divBdr>
            <w:top w:val="none" w:sz="0" w:space="0" w:color="auto"/>
            <w:left w:val="none" w:sz="0" w:space="0" w:color="auto"/>
            <w:bottom w:val="none" w:sz="0" w:space="0" w:color="auto"/>
            <w:right w:val="none" w:sz="0" w:space="0" w:color="auto"/>
          </w:divBdr>
        </w:div>
        <w:div w:id="118257790">
          <w:marLeft w:val="0"/>
          <w:marRight w:val="0"/>
          <w:marTop w:val="0"/>
          <w:marBottom w:val="0"/>
          <w:divBdr>
            <w:top w:val="none" w:sz="0" w:space="0" w:color="auto"/>
            <w:left w:val="none" w:sz="0" w:space="0" w:color="auto"/>
            <w:bottom w:val="none" w:sz="0" w:space="0" w:color="auto"/>
            <w:right w:val="none" w:sz="0" w:space="0" w:color="auto"/>
          </w:divBdr>
        </w:div>
        <w:div w:id="158694317">
          <w:marLeft w:val="0"/>
          <w:marRight w:val="0"/>
          <w:marTop w:val="0"/>
          <w:marBottom w:val="0"/>
          <w:divBdr>
            <w:top w:val="none" w:sz="0" w:space="0" w:color="auto"/>
            <w:left w:val="none" w:sz="0" w:space="0" w:color="auto"/>
            <w:bottom w:val="none" w:sz="0" w:space="0" w:color="auto"/>
            <w:right w:val="none" w:sz="0" w:space="0" w:color="auto"/>
          </w:divBdr>
        </w:div>
        <w:div w:id="159392399">
          <w:marLeft w:val="0"/>
          <w:marRight w:val="0"/>
          <w:marTop w:val="0"/>
          <w:marBottom w:val="0"/>
          <w:divBdr>
            <w:top w:val="none" w:sz="0" w:space="0" w:color="auto"/>
            <w:left w:val="none" w:sz="0" w:space="0" w:color="auto"/>
            <w:bottom w:val="none" w:sz="0" w:space="0" w:color="auto"/>
            <w:right w:val="none" w:sz="0" w:space="0" w:color="auto"/>
          </w:divBdr>
        </w:div>
        <w:div w:id="194660741">
          <w:marLeft w:val="0"/>
          <w:marRight w:val="0"/>
          <w:marTop w:val="0"/>
          <w:marBottom w:val="0"/>
          <w:divBdr>
            <w:top w:val="none" w:sz="0" w:space="0" w:color="auto"/>
            <w:left w:val="none" w:sz="0" w:space="0" w:color="auto"/>
            <w:bottom w:val="none" w:sz="0" w:space="0" w:color="auto"/>
            <w:right w:val="none" w:sz="0" w:space="0" w:color="auto"/>
          </w:divBdr>
        </w:div>
        <w:div w:id="215363098">
          <w:marLeft w:val="0"/>
          <w:marRight w:val="0"/>
          <w:marTop w:val="0"/>
          <w:marBottom w:val="0"/>
          <w:divBdr>
            <w:top w:val="none" w:sz="0" w:space="0" w:color="auto"/>
            <w:left w:val="none" w:sz="0" w:space="0" w:color="auto"/>
            <w:bottom w:val="none" w:sz="0" w:space="0" w:color="auto"/>
            <w:right w:val="none" w:sz="0" w:space="0" w:color="auto"/>
          </w:divBdr>
        </w:div>
        <w:div w:id="217786738">
          <w:marLeft w:val="0"/>
          <w:marRight w:val="0"/>
          <w:marTop w:val="0"/>
          <w:marBottom w:val="0"/>
          <w:divBdr>
            <w:top w:val="none" w:sz="0" w:space="0" w:color="auto"/>
            <w:left w:val="none" w:sz="0" w:space="0" w:color="auto"/>
            <w:bottom w:val="none" w:sz="0" w:space="0" w:color="auto"/>
            <w:right w:val="none" w:sz="0" w:space="0" w:color="auto"/>
          </w:divBdr>
        </w:div>
        <w:div w:id="233398539">
          <w:marLeft w:val="0"/>
          <w:marRight w:val="0"/>
          <w:marTop w:val="0"/>
          <w:marBottom w:val="0"/>
          <w:divBdr>
            <w:top w:val="none" w:sz="0" w:space="0" w:color="auto"/>
            <w:left w:val="none" w:sz="0" w:space="0" w:color="auto"/>
            <w:bottom w:val="none" w:sz="0" w:space="0" w:color="auto"/>
            <w:right w:val="none" w:sz="0" w:space="0" w:color="auto"/>
          </w:divBdr>
        </w:div>
        <w:div w:id="346912772">
          <w:marLeft w:val="0"/>
          <w:marRight w:val="0"/>
          <w:marTop w:val="0"/>
          <w:marBottom w:val="0"/>
          <w:divBdr>
            <w:top w:val="none" w:sz="0" w:space="0" w:color="auto"/>
            <w:left w:val="none" w:sz="0" w:space="0" w:color="auto"/>
            <w:bottom w:val="none" w:sz="0" w:space="0" w:color="auto"/>
            <w:right w:val="none" w:sz="0" w:space="0" w:color="auto"/>
          </w:divBdr>
        </w:div>
        <w:div w:id="386956394">
          <w:marLeft w:val="0"/>
          <w:marRight w:val="0"/>
          <w:marTop w:val="0"/>
          <w:marBottom w:val="0"/>
          <w:divBdr>
            <w:top w:val="none" w:sz="0" w:space="0" w:color="auto"/>
            <w:left w:val="none" w:sz="0" w:space="0" w:color="auto"/>
            <w:bottom w:val="none" w:sz="0" w:space="0" w:color="auto"/>
            <w:right w:val="none" w:sz="0" w:space="0" w:color="auto"/>
          </w:divBdr>
        </w:div>
        <w:div w:id="405107987">
          <w:marLeft w:val="0"/>
          <w:marRight w:val="0"/>
          <w:marTop w:val="0"/>
          <w:marBottom w:val="0"/>
          <w:divBdr>
            <w:top w:val="none" w:sz="0" w:space="0" w:color="auto"/>
            <w:left w:val="none" w:sz="0" w:space="0" w:color="auto"/>
            <w:bottom w:val="none" w:sz="0" w:space="0" w:color="auto"/>
            <w:right w:val="none" w:sz="0" w:space="0" w:color="auto"/>
          </w:divBdr>
        </w:div>
        <w:div w:id="448857379">
          <w:marLeft w:val="0"/>
          <w:marRight w:val="0"/>
          <w:marTop w:val="0"/>
          <w:marBottom w:val="0"/>
          <w:divBdr>
            <w:top w:val="none" w:sz="0" w:space="0" w:color="auto"/>
            <w:left w:val="none" w:sz="0" w:space="0" w:color="auto"/>
            <w:bottom w:val="none" w:sz="0" w:space="0" w:color="auto"/>
            <w:right w:val="none" w:sz="0" w:space="0" w:color="auto"/>
          </w:divBdr>
        </w:div>
        <w:div w:id="470631008">
          <w:marLeft w:val="0"/>
          <w:marRight w:val="0"/>
          <w:marTop w:val="0"/>
          <w:marBottom w:val="0"/>
          <w:divBdr>
            <w:top w:val="none" w:sz="0" w:space="0" w:color="auto"/>
            <w:left w:val="none" w:sz="0" w:space="0" w:color="auto"/>
            <w:bottom w:val="none" w:sz="0" w:space="0" w:color="auto"/>
            <w:right w:val="none" w:sz="0" w:space="0" w:color="auto"/>
          </w:divBdr>
        </w:div>
        <w:div w:id="497186729">
          <w:marLeft w:val="0"/>
          <w:marRight w:val="0"/>
          <w:marTop w:val="0"/>
          <w:marBottom w:val="0"/>
          <w:divBdr>
            <w:top w:val="none" w:sz="0" w:space="0" w:color="auto"/>
            <w:left w:val="none" w:sz="0" w:space="0" w:color="auto"/>
            <w:bottom w:val="none" w:sz="0" w:space="0" w:color="auto"/>
            <w:right w:val="none" w:sz="0" w:space="0" w:color="auto"/>
          </w:divBdr>
        </w:div>
        <w:div w:id="515266979">
          <w:marLeft w:val="0"/>
          <w:marRight w:val="0"/>
          <w:marTop w:val="0"/>
          <w:marBottom w:val="0"/>
          <w:divBdr>
            <w:top w:val="none" w:sz="0" w:space="0" w:color="auto"/>
            <w:left w:val="none" w:sz="0" w:space="0" w:color="auto"/>
            <w:bottom w:val="none" w:sz="0" w:space="0" w:color="auto"/>
            <w:right w:val="none" w:sz="0" w:space="0" w:color="auto"/>
          </w:divBdr>
        </w:div>
        <w:div w:id="567109766">
          <w:marLeft w:val="0"/>
          <w:marRight w:val="0"/>
          <w:marTop w:val="0"/>
          <w:marBottom w:val="0"/>
          <w:divBdr>
            <w:top w:val="none" w:sz="0" w:space="0" w:color="auto"/>
            <w:left w:val="none" w:sz="0" w:space="0" w:color="auto"/>
            <w:bottom w:val="none" w:sz="0" w:space="0" w:color="auto"/>
            <w:right w:val="none" w:sz="0" w:space="0" w:color="auto"/>
          </w:divBdr>
        </w:div>
        <w:div w:id="674500449">
          <w:marLeft w:val="0"/>
          <w:marRight w:val="0"/>
          <w:marTop w:val="0"/>
          <w:marBottom w:val="0"/>
          <w:divBdr>
            <w:top w:val="none" w:sz="0" w:space="0" w:color="auto"/>
            <w:left w:val="none" w:sz="0" w:space="0" w:color="auto"/>
            <w:bottom w:val="none" w:sz="0" w:space="0" w:color="auto"/>
            <w:right w:val="none" w:sz="0" w:space="0" w:color="auto"/>
          </w:divBdr>
        </w:div>
        <w:div w:id="709260481">
          <w:marLeft w:val="0"/>
          <w:marRight w:val="0"/>
          <w:marTop w:val="0"/>
          <w:marBottom w:val="0"/>
          <w:divBdr>
            <w:top w:val="none" w:sz="0" w:space="0" w:color="auto"/>
            <w:left w:val="none" w:sz="0" w:space="0" w:color="auto"/>
            <w:bottom w:val="none" w:sz="0" w:space="0" w:color="auto"/>
            <w:right w:val="none" w:sz="0" w:space="0" w:color="auto"/>
          </w:divBdr>
        </w:div>
        <w:div w:id="712968755">
          <w:marLeft w:val="0"/>
          <w:marRight w:val="0"/>
          <w:marTop w:val="0"/>
          <w:marBottom w:val="0"/>
          <w:divBdr>
            <w:top w:val="none" w:sz="0" w:space="0" w:color="auto"/>
            <w:left w:val="none" w:sz="0" w:space="0" w:color="auto"/>
            <w:bottom w:val="none" w:sz="0" w:space="0" w:color="auto"/>
            <w:right w:val="none" w:sz="0" w:space="0" w:color="auto"/>
          </w:divBdr>
        </w:div>
        <w:div w:id="719013106">
          <w:marLeft w:val="0"/>
          <w:marRight w:val="0"/>
          <w:marTop w:val="0"/>
          <w:marBottom w:val="0"/>
          <w:divBdr>
            <w:top w:val="none" w:sz="0" w:space="0" w:color="auto"/>
            <w:left w:val="none" w:sz="0" w:space="0" w:color="auto"/>
            <w:bottom w:val="none" w:sz="0" w:space="0" w:color="auto"/>
            <w:right w:val="none" w:sz="0" w:space="0" w:color="auto"/>
          </w:divBdr>
        </w:div>
        <w:div w:id="726998576">
          <w:marLeft w:val="0"/>
          <w:marRight w:val="0"/>
          <w:marTop w:val="0"/>
          <w:marBottom w:val="0"/>
          <w:divBdr>
            <w:top w:val="none" w:sz="0" w:space="0" w:color="auto"/>
            <w:left w:val="none" w:sz="0" w:space="0" w:color="auto"/>
            <w:bottom w:val="none" w:sz="0" w:space="0" w:color="auto"/>
            <w:right w:val="none" w:sz="0" w:space="0" w:color="auto"/>
          </w:divBdr>
        </w:div>
        <w:div w:id="747385755">
          <w:marLeft w:val="0"/>
          <w:marRight w:val="0"/>
          <w:marTop w:val="0"/>
          <w:marBottom w:val="0"/>
          <w:divBdr>
            <w:top w:val="none" w:sz="0" w:space="0" w:color="auto"/>
            <w:left w:val="none" w:sz="0" w:space="0" w:color="auto"/>
            <w:bottom w:val="none" w:sz="0" w:space="0" w:color="auto"/>
            <w:right w:val="none" w:sz="0" w:space="0" w:color="auto"/>
          </w:divBdr>
        </w:div>
        <w:div w:id="748768696">
          <w:marLeft w:val="0"/>
          <w:marRight w:val="0"/>
          <w:marTop w:val="0"/>
          <w:marBottom w:val="0"/>
          <w:divBdr>
            <w:top w:val="none" w:sz="0" w:space="0" w:color="auto"/>
            <w:left w:val="none" w:sz="0" w:space="0" w:color="auto"/>
            <w:bottom w:val="none" w:sz="0" w:space="0" w:color="auto"/>
            <w:right w:val="none" w:sz="0" w:space="0" w:color="auto"/>
          </w:divBdr>
        </w:div>
        <w:div w:id="830562957">
          <w:marLeft w:val="0"/>
          <w:marRight w:val="0"/>
          <w:marTop w:val="0"/>
          <w:marBottom w:val="0"/>
          <w:divBdr>
            <w:top w:val="none" w:sz="0" w:space="0" w:color="auto"/>
            <w:left w:val="none" w:sz="0" w:space="0" w:color="auto"/>
            <w:bottom w:val="none" w:sz="0" w:space="0" w:color="auto"/>
            <w:right w:val="none" w:sz="0" w:space="0" w:color="auto"/>
          </w:divBdr>
        </w:div>
        <w:div w:id="899485437">
          <w:marLeft w:val="0"/>
          <w:marRight w:val="0"/>
          <w:marTop w:val="0"/>
          <w:marBottom w:val="0"/>
          <w:divBdr>
            <w:top w:val="none" w:sz="0" w:space="0" w:color="auto"/>
            <w:left w:val="none" w:sz="0" w:space="0" w:color="auto"/>
            <w:bottom w:val="none" w:sz="0" w:space="0" w:color="auto"/>
            <w:right w:val="none" w:sz="0" w:space="0" w:color="auto"/>
          </w:divBdr>
        </w:div>
        <w:div w:id="901259847">
          <w:marLeft w:val="0"/>
          <w:marRight w:val="0"/>
          <w:marTop w:val="0"/>
          <w:marBottom w:val="0"/>
          <w:divBdr>
            <w:top w:val="none" w:sz="0" w:space="0" w:color="auto"/>
            <w:left w:val="none" w:sz="0" w:space="0" w:color="auto"/>
            <w:bottom w:val="none" w:sz="0" w:space="0" w:color="auto"/>
            <w:right w:val="none" w:sz="0" w:space="0" w:color="auto"/>
          </w:divBdr>
        </w:div>
        <w:div w:id="901987987">
          <w:marLeft w:val="0"/>
          <w:marRight w:val="0"/>
          <w:marTop w:val="0"/>
          <w:marBottom w:val="0"/>
          <w:divBdr>
            <w:top w:val="none" w:sz="0" w:space="0" w:color="auto"/>
            <w:left w:val="none" w:sz="0" w:space="0" w:color="auto"/>
            <w:bottom w:val="none" w:sz="0" w:space="0" w:color="auto"/>
            <w:right w:val="none" w:sz="0" w:space="0" w:color="auto"/>
          </w:divBdr>
        </w:div>
        <w:div w:id="908345440">
          <w:marLeft w:val="0"/>
          <w:marRight w:val="0"/>
          <w:marTop w:val="0"/>
          <w:marBottom w:val="0"/>
          <w:divBdr>
            <w:top w:val="none" w:sz="0" w:space="0" w:color="auto"/>
            <w:left w:val="none" w:sz="0" w:space="0" w:color="auto"/>
            <w:bottom w:val="none" w:sz="0" w:space="0" w:color="auto"/>
            <w:right w:val="none" w:sz="0" w:space="0" w:color="auto"/>
          </w:divBdr>
        </w:div>
        <w:div w:id="992637746">
          <w:marLeft w:val="0"/>
          <w:marRight w:val="0"/>
          <w:marTop w:val="0"/>
          <w:marBottom w:val="0"/>
          <w:divBdr>
            <w:top w:val="none" w:sz="0" w:space="0" w:color="auto"/>
            <w:left w:val="none" w:sz="0" w:space="0" w:color="auto"/>
            <w:bottom w:val="none" w:sz="0" w:space="0" w:color="auto"/>
            <w:right w:val="none" w:sz="0" w:space="0" w:color="auto"/>
          </w:divBdr>
        </w:div>
        <w:div w:id="1041319160">
          <w:marLeft w:val="0"/>
          <w:marRight w:val="0"/>
          <w:marTop w:val="0"/>
          <w:marBottom w:val="0"/>
          <w:divBdr>
            <w:top w:val="none" w:sz="0" w:space="0" w:color="auto"/>
            <w:left w:val="none" w:sz="0" w:space="0" w:color="auto"/>
            <w:bottom w:val="none" w:sz="0" w:space="0" w:color="auto"/>
            <w:right w:val="none" w:sz="0" w:space="0" w:color="auto"/>
          </w:divBdr>
        </w:div>
        <w:div w:id="1060247321">
          <w:marLeft w:val="0"/>
          <w:marRight w:val="0"/>
          <w:marTop w:val="0"/>
          <w:marBottom w:val="0"/>
          <w:divBdr>
            <w:top w:val="none" w:sz="0" w:space="0" w:color="auto"/>
            <w:left w:val="none" w:sz="0" w:space="0" w:color="auto"/>
            <w:bottom w:val="none" w:sz="0" w:space="0" w:color="auto"/>
            <w:right w:val="none" w:sz="0" w:space="0" w:color="auto"/>
          </w:divBdr>
        </w:div>
        <w:div w:id="1066606365">
          <w:marLeft w:val="0"/>
          <w:marRight w:val="0"/>
          <w:marTop w:val="0"/>
          <w:marBottom w:val="0"/>
          <w:divBdr>
            <w:top w:val="none" w:sz="0" w:space="0" w:color="auto"/>
            <w:left w:val="none" w:sz="0" w:space="0" w:color="auto"/>
            <w:bottom w:val="none" w:sz="0" w:space="0" w:color="auto"/>
            <w:right w:val="none" w:sz="0" w:space="0" w:color="auto"/>
          </w:divBdr>
        </w:div>
        <w:div w:id="1147404456">
          <w:marLeft w:val="0"/>
          <w:marRight w:val="0"/>
          <w:marTop w:val="0"/>
          <w:marBottom w:val="0"/>
          <w:divBdr>
            <w:top w:val="none" w:sz="0" w:space="0" w:color="auto"/>
            <w:left w:val="none" w:sz="0" w:space="0" w:color="auto"/>
            <w:bottom w:val="none" w:sz="0" w:space="0" w:color="auto"/>
            <w:right w:val="none" w:sz="0" w:space="0" w:color="auto"/>
          </w:divBdr>
        </w:div>
        <w:div w:id="1179268786">
          <w:marLeft w:val="0"/>
          <w:marRight w:val="0"/>
          <w:marTop w:val="0"/>
          <w:marBottom w:val="0"/>
          <w:divBdr>
            <w:top w:val="none" w:sz="0" w:space="0" w:color="auto"/>
            <w:left w:val="none" w:sz="0" w:space="0" w:color="auto"/>
            <w:bottom w:val="none" w:sz="0" w:space="0" w:color="auto"/>
            <w:right w:val="none" w:sz="0" w:space="0" w:color="auto"/>
          </w:divBdr>
        </w:div>
        <w:div w:id="1229463127">
          <w:marLeft w:val="0"/>
          <w:marRight w:val="0"/>
          <w:marTop w:val="0"/>
          <w:marBottom w:val="0"/>
          <w:divBdr>
            <w:top w:val="none" w:sz="0" w:space="0" w:color="auto"/>
            <w:left w:val="none" w:sz="0" w:space="0" w:color="auto"/>
            <w:bottom w:val="none" w:sz="0" w:space="0" w:color="auto"/>
            <w:right w:val="none" w:sz="0" w:space="0" w:color="auto"/>
          </w:divBdr>
        </w:div>
        <w:div w:id="1244492368">
          <w:marLeft w:val="0"/>
          <w:marRight w:val="0"/>
          <w:marTop w:val="0"/>
          <w:marBottom w:val="0"/>
          <w:divBdr>
            <w:top w:val="none" w:sz="0" w:space="0" w:color="auto"/>
            <w:left w:val="none" w:sz="0" w:space="0" w:color="auto"/>
            <w:bottom w:val="none" w:sz="0" w:space="0" w:color="auto"/>
            <w:right w:val="none" w:sz="0" w:space="0" w:color="auto"/>
          </w:divBdr>
        </w:div>
        <w:div w:id="1281456028">
          <w:marLeft w:val="0"/>
          <w:marRight w:val="0"/>
          <w:marTop w:val="0"/>
          <w:marBottom w:val="0"/>
          <w:divBdr>
            <w:top w:val="none" w:sz="0" w:space="0" w:color="auto"/>
            <w:left w:val="none" w:sz="0" w:space="0" w:color="auto"/>
            <w:bottom w:val="none" w:sz="0" w:space="0" w:color="auto"/>
            <w:right w:val="none" w:sz="0" w:space="0" w:color="auto"/>
          </w:divBdr>
        </w:div>
        <w:div w:id="1288319570">
          <w:marLeft w:val="0"/>
          <w:marRight w:val="0"/>
          <w:marTop w:val="0"/>
          <w:marBottom w:val="0"/>
          <w:divBdr>
            <w:top w:val="none" w:sz="0" w:space="0" w:color="auto"/>
            <w:left w:val="none" w:sz="0" w:space="0" w:color="auto"/>
            <w:bottom w:val="none" w:sz="0" w:space="0" w:color="auto"/>
            <w:right w:val="none" w:sz="0" w:space="0" w:color="auto"/>
          </w:divBdr>
        </w:div>
        <w:div w:id="1298876215">
          <w:marLeft w:val="0"/>
          <w:marRight w:val="0"/>
          <w:marTop w:val="0"/>
          <w:marBottom w:val="0"/>
          <w:divBdr>
            <w:top w:val="none" w:sz="0" w:space="0" w:color="auto"/>
            <w:left w:val="none" w:sz="0" w:space="0" w:color="auto"/>
            <w:bottom w:val="none" w:sz="0" w:space="0" w:color="auto"/>
            <w:right w:val="none" w:sz="0" w:space="0" w:color="auto"/>
          </w:divBdr>
        </w:div>
        <w:div w:id="1347559209">
          <w:marLeft w:val="0"/>
          <w:marRight w:val="0"/>
          <w:marTop w:val="0"/>
          <w:marBottom w:val="0"/>
          <w:divBdr>
            <w:top w:val="none" w:sz="0" w:space="0" w:color="auto"/>
            <w:left w:val="none" w:sz="0" w:space="0" w:color="auto"/>
            <w:bottom w:val="none" w:sz="0" w:space="0" w:color="auto"/>
            <w:right w:val="none" w:sz="0" w:space="0" w:color="auto"/>
          </w:divBdr>
        </w:div>
        <w:div w:id="1350520285">
          <w:marLeft w:val="0"/>
          <w:marRight w:val="0"/>
          <w:marTop w:val="0"/>
          <w:marBottom w:val="0"/>
          <w:divBdr>
            <w:top w:val="none" w:sz="0" w:space="0" w:color="auto"/>
            <w:left w:val="none" w:sz="0" w:space="0" w:color="auto"/>
            <w:bottom w:val="none" w:sz="0" w:space="0" w:color="auto"/>
            <w:right w:val="none" w:sz="0" w:space="0" w:color="auto"/>
          </w:divBdr>
        </w:div>
        <w:div w:id="1428229380">
          <w:marLeft w:val="0"/>
          <w:marRight w:val="0"/>
          <w:marTop w:val="0"/>
          <w:marBottom w:val="0"/>
          <w:divBdr>
            <w:top w:val="none" w:sz="0" w:space="0" w:color="auto"/>
            <w:left w:val="none" w:sz="0" w:space="0" w:color="auto"/>
            <w:bottom w:val="none" w:sz="0" w:space="0" w:color="auto"/>
            <w:right w:val="none" w:sz="0" w:space="0" w:color="auto"/>
          </w:divBdr>
        </w:div>
        <w:div w:id="1441954546">
          <w:marLeft w:val="0"/>
          <w:marRight w:val="0"/>
          <w:marTop w:val="0"/>
          <w:marBottom w:val="0"/>
          <w:divBdr>
            <w:top w:val="none" w:sz="0" w:space="0" w:color="auto"/>
            <w:left w:val="none" w:sz="0" w:space="0" w:color="auto"/>
            <w:bottom w:val="none" w:sz="0" w:space="0" w:color="auto"/>
            <w:right w:val="none" w:sz="0" w:space="0" w:color="auto"/>
          </w:divBdr>
        </w:div>
        <w:div w:id="1460800694">
          <w:marLeft w:val="0"/>
          <w:marRight w:val="0"/>
          <w:marTop w:val="0"/>
          <w:marBottom w:val="0"/>
          <w:divBdr>
            <w:top w:val="none" w:sz="0" w:space="0" w:color="auto"/>
            <w:left w:val="none" w:sz="0" w:space="0" w:color="auto"/>
            <w:bottom w:val="none" w:sz="0" w:space="0" w:color="auto"/>
            <w:right w:val="none" w:sz="0" w:space="0" w:color="auto"/>
          </w:divBdr>
        </w:div>
        <w:div w:id="1495800853">
          <w:marLeft w:val="0"/>
          <w:marRight w:val="0"/>
          <w:marTop w:val="0"/>
          <w:marBottom w:val="0"/>
          <w:divBdr>
            <w:top w:val="none" w:sz="0" w:space="0" w:color="auto"/>
            <w:left w:val="none" w:sz="0" w:space="0" w:color="auto"/>
            <w:bottom w:val="none" w:sz="0" w:space="0" w:color="auto"/>
            <w:right w:val="none" w:sz="0" w:space="0" w:color="auto"/>
          </w:divBdr>
        </w:div>
        <w:div w:id="1583023164">
          <w:marLeft w:val="0"/>
          <w:marRight w:val="0"/>
          <w:marTop w:val="0"/>
          <w:marBottom w:val="0"/>
          <w:divBdr>
            <w:top w:val="none" w:sz="0" w:space="0" w:color="auto"/>
            <w:left w:val="none" w:sz="0" w:space="0" w:color="auto"/>
            <w:bottom w:val="none" w:sz="0" w:space="0" w:color="auto"/>
            <w:right w:val="none" w:sz="0" w:space="0" w:color="auto"/>
          </w:divBdr>
        </w:div>
        <w:div w:id="1592352523">
          <w:marLeft w:val="0"/>
          <w:marRight w:val="0"/>
          <w:marTop w:val="0"/>
          <w:marBottom w:val="0"/>
          <w:divBdr>
            <w:top w:val="none" w:sz="0" w:space="0" w:color="auto"/>
            <w:left w:val="none" w:sz="0" w:space="0" w:color="auto"/>
            <w:bottom w:val="none" w:sz="0" w:space="0" w:color="auto"/>
            <w:right w:val="none" w:sz="0" w:space="0" w:color="auto"/>
          </w:divBdr>
        </w:div>
        <w:div w:id="1647200492">
          <w:marLeft w:val="0"/>
          <w:marRight w:val="0"/>
          <w:marTop w:val="0"/>
          <w:marBottom w:val="0"/>
          <w:divBdr>
            <w:top w:val="none" w:sz="0" w:space="0" w:color="auto"/>
            <w:left w:val="none" w:sz="0" w:space="0" w:color="auto"/>
            <w:bottom w:val="none" w:sz="0" w:space="0" w:color="auto"/>
            <w:right w:val="none" w:sz="0" w:space="0" w:color="auto"/>
          </w:divBdr>
        </w:div>
        <w:div w:id="1781562015">
          <w:marLeft w:val="0"/>
          <w:marRight w:val="0"/>
          <w:marTop w:val="0"/>
          <w:marBottom w:val="0"/>
          <w:divBdr>
            <w:top w:val="none" w:sz="0" w:space="0" w:color="auto"/>
            <w:left w:val="none" w:sz="0" w:space="0" w:color="auto"/>
            <w:bottom w:val="none" w:sz="0" w:space="0" w:color="auto"/>
            <w:right w:val="none" w:sz="0" w:space="0" w:color="auto"/>
          </w:divBdr>
        </w:div>
        <w:div w:id="1832331642">
          <w:marLeft w:val="0"/>
          <w:marRight w:val="0"/>
          <w:marTop w:val="0"/>
          <w:marBottom w:val="0"/>
          <w:divBdr>
            <w:top w:val="none" w:sz="0" w:space="0" w:color="auto"/>
            <w:left w:val="none" w:sz="0" w:space="0" w:color="auto"/>
            <w:bottom w:val="none" w:sz="0" w:space="0" w:color="auto"/>
            <w:right w:val="none" w:sz="0" w:space="0" w:color="auto"/>
          </w:divBdr>
        </w:div>
        <w:div w:id="1913658868">
          <w:marLeft w:val="0"/>
          <w:marRight w:val="0"/>
          <w:marTop w:val="0"/>
          <w:marBottom w:val="0"/>
          <w:divBdr>
            <w:top w:val="none" w:sz="0" w:space="0" w:color="auto"/>
            <w:left w:val="none" w:sz="0" w:space="0" w:color="auto"/>
            <w:bottom w:val="none" w:sz="0" w:space="0" w:color="auto"/>
            <w:right w:val="none" w:sz="0" w:space="0" w:color="auto"/>
          </w:divBdr>
        </w:div>
        <w:div w:id="1959531370">
          <w:marLeft w:val="0"/>
          <w:marRight w:val="0"/>
          <w:marTop w:val="0"/>
          <w:marBottom w:val="0"/>
          <w:divBdr>
            <w:top w:val="none" w:sz="0" w:space="0" w:color="auto"/>
            <w:left w:val="none" w:sz="0" w:space="0" w:color="auto"/>
            <w:bottom w:val="none" w:sz="0" w:space="0" w:color="auto"/>
            <w:right w:val="none" w:sz="0" w:space="0" w:color="auto"/>
          </w:divBdr>
        </w:div>
        <w:div w:id="1964261402">
          <w:marLeft w:val="0"/>
          <w:marRight w:val="0"/>
          <w:marTop w:val="0"/>
          <w:marBottom w:val="0"/>
          <w:divBdr>
            <w:top w:val="none" w:sz="0" w:space="0" w:color="auto"/>
            <w:left w:val="none" w:sz="0" w:space="0" w:color="auto"/>
            <w:bottom w:val="none" w:sz="0" w:space="0" w:color="auto"/>
            <w:right w:val="none" w:sz="0" w:space="0" w:color="auto"/>
          </w:divBdr>
        </w:div>
        <w:div w:id="2073504164">
          <w:marLeft w:val="0"/>
          <w:marRight w:val="0"/>
          <w:marTop w:val="0"/>
          <w:marBottom w:val="0"/>
          <w:divBdr>
            <w:top w:val="none" w:sz="0" w:space="0" w:color="auto"/>
            <w:left w:val="none" w:sz="0" w:space="0" w:color="auto"/>
            <w:bottom w:val="none" w:sz="0" w:space="0" w:color="auto"/>
            <w:right w:val="none" w:sz="0" w:space="0" w:color="auto"/>
          </w:divBdr>
        </w:div>
        <w:div w:id="2079162260">
          <w:marLeft w:val="0"/>
          <w:marRight w:val="0"/>
          <w:marTop w:val="0"/>
          <w:marBottom w:val="0"/>
          <w:divBdr>
            <w:top w:val="none" w:sz="0" w:space="0" w:color="auto"/>
            <w:left w:val="none" w:sz="0" w:space="0" w:color="auto"/>
            <w:bottom w:val="none" w:sz="0" w:space="0" w:color="auto"/>
            <w:right w:val="none" w:sz="0" w:space="0" w:color="auto"/>
          </w:divBdr>
        </w:div>
        <w:div w:id="2147115862">
          <w:marLeft w:val="0"/>
          <w:marRight w:val="0"/>
          <w:marTop w:val="0"/>
          <w:marBottom w:val="0"/>
          <w:divBdr>
            <w:top w:val="none" w:sz="0" w:space="0" w:color="auto"/>
            <w:left w:val="none" w:sz="0" w:space="0" w:color="auto"/>
            <w:bottom w:val="none" w:sz="0" w:space="0" w:color="auto"/>
            <w:right w:val="none" w:sz="0" w:space="0" w:color="auto"/>
          </w:divBdr>
        </w:div>
      </w:divsChild>
    </w:div>
    <w:div w:id="1283996145">
      <w:bodyDiv w:val="1"/>
      <w:marLeft w:val="0"/>
      <w:marRight w:val="0"/>
      <w:marTop w:val="0"/>
      <w:marBottom w:val="0"/>
      <w:divBdr>
        <w:top w:val="none" w:sz="0" w:space="0" w:color="auto"/>
        <w:left w:val="none" w:sz="0" w:space="0" w:color="auto"/>
        <w:bottom w:val="none" w:sz="0" w:space="0" w:color="auto"/>
        <w:right w:val="none" w:sz="0" w:space="0" w:color="auto"/>
      </w:divBdr>
    </w:div>
    <w:div w:id="1285769164">
      <w:bodyDiv w:val="1"/>
      <w:marLeft w:val="0"/>
      <w:marRight w:val="0"/>
      <w:marTop w:val="0"/>
      <w:marBottom w:val="0"/>
      <w:divBdr>
        <w:top w:val="none" w:sz="0" w:space="0" w:color="auto"/>
        <w:left w:val="none" w:sz="0" w:space="0" w:color="auto"/>
        <w:bottom w:val="none" w:sz="0" w:space="0" w:color="auto"/>
        <w:right w:val="none" w:sz="0" w:space="0" w:color="auto"/>
      </w:divBdr>
      <w:divsChild>
        <w:div w:id="40981698">
          <w:marLeft w:val="640"/>
          <w:marRight w:val="0"/>
          <w:marTop w:val="0"/>
          <w:marBottom w:val="0"/>
          <w:divBdr>
            <w:top w:val="none" w:sz="0" w:space="0" w:color="auto"/>
            <w:left w:val="none" w:sz="0" w:space="0" w:color="auto"/>
            <w:bottom w:val="none" w:sz="0" w:space="0" w:color="auto"/>
            <w:right w:val="none" w:sz="0" w:space="0" w:color="auto"/>
          </w:divBdr>
        </w:div>
        <w:div w:id="109058818">
          <w:marLeft w:val="640"/>
          <w:marRight w:val="0"/>
          <w:marTop w:val="0"/>
          <w:marBottom w:val="0"/>
          <w:divBdr>
            <w:top w:val="none" w:sz="0" w:space="0" w:color="auto"/>
            <w:left w:val="none" w:sz="0" w:space="0" w:color="auto"/>
            <w:bottom w:val="none" w:sz="0" w:space="0" w:color="auto"/>
            <w:right w:val="none" w:sz="0" w:space="0" w:color="auto"/>
          </w:divBdr>
        </w:div>
        <w:div w:id="144325176">
          <w:marLeft w:val="640"/>
          <w:marRight w:val="0"/>
          <w:marTop w:val="0"/>
          <w:marBottom w:val="0"/>
          <w:divBdr>
            <w:top w:val="none" w:sz="0" w:space="0" w:color="auto"/>
            <w:left w:val="none" w:sz="0" w:space="0" w:color="auto"/>
            <w:bottom w:val="none" w:sz="0" w:space="0" w:color="auto"/>
            <w:right w:val="none" w:sz="0" w:space="0" w:color="auto"/>
          </w:divBdr>
        </w:div>
        <w:div w:id="374548858">
          <w:marLeft w:val="640"/>
          <w:marRight w:val="0"/>
          <w:marTop w:val="0"/>
          <w:marBottom w:val="0"/>
          <w:divBdr>
            <w:top w:val="none" w:sz="0" w:space="0" w:color="auto"/>
            <w:left w:val="none" w:sz="0" w:space="0" w:color="auto"/>
            <w:bottom w:val="none" w:sz="0" w:space="0" w:color="auto"/>
            <w:right w:val="none" w:sz="0" w:space="0" w:color="auto"/>
          </w:divBdr>
        </w:div>
        <w:div w:id="453715628">
          <w:marLeft w:val="640"/>
          <w:marRight w:val="0"/>
          <w:marTop w:val="0"/>
          <w:marBottom w:val="0"/>
          <w:divBdr>
            <w:top w:val="none" w:sz="0" w:space="0" w:color="auto"/>
            <w:left w:val="none" w:sz="0" w:space="0" w:color="auto"/>
            <w:bottom w:val="none" w:sz="0" w:space="0" w:color="auto"/>
            <w:right w:val="none" w:sz="0" w:space="0" w:color="auto"/>
          </w:divBdr>
        </w:div>
        <w:div w:id="519241749">
          <w:marLeft w:val="640"/>
          <w:marRight w:val="0"/>
          <w:marTop w:val="0"/>
          <w:marBottom w:val="0"/>
          <w:divBdr>
            <w:top w:val="none" w:sz="0" w:space="0" w:color="auto"/>
            <w:left w:val="none" w:sz="0" w:space="0" w:color="auto"/>
            <w:bottom w:val="none" w:sz="0" w:space="0" w:color="auto"/>
            <w:right w:val="none" w:sz="0" w:space="0" w:color="auto"/>
          </w:divBdr>
        </w:div>
        <w:div w:id="528565727">
          <w:marLeft w:val="640"/>
          <w:marRight w:val="0"/>
          <w:marTop w:val="0"/>
          <w:marBottom w:val="0"/>
          <w:divBdr>
            <w:top w:val="none" w:sz="0" w:space="0" w:color="auto"/>
            <w:left w:val="none" w:sz="0" w:space="0" w:color="auto"/>
            <w:bottom w:val="none" w:sz="0" w:space="0" w:color="auto"/>
            <w:right w:val="none" w:sz="0" w:space="0" w:color="auto"/>
          </w:divBdr>
        </w:div>
        <w:div w:id="540828407">
          <w:marLeft w:val="640"/>
          <w:marRight w:val="0"/>
          <w:marTop w:val="0"/>
          <w:marBottom w:val="0"/>
          <w:divBdr>
            <w:top w:val="none" w:sz="0" w:space="0" w:color="auto"/>
            <w:left w:val="none" w:sz="0" w:space="0" w:color="auto"/>
            <w:bottom w:val="none" w:sz="0" w:space="0" w:color="auto"/>
            <w:right w:val="none" w:sz="0" w:space="0" w:color="auto"/>
          </w:divBdr>
        </w:div>
        <w:div w:id="542448653">
          <w:marLeft w:val="640"/>
          <w:marRight w:val="0"/>
          <w:marTop w:val="0"/>
          <w:marBottom w:val="0"/>
          <w:divBdr>
            <w:top w:val="none" w:sz="0" w:space="0" w:color="auto"/>
            <w:left w:val="none" w:sz="0" w:space="0" w:color="auto"/>
            <w:bottom w:val="none" w:sz="0" w:space="0" w:color="auto"/>
            <w:right w:val="none" w:sz="0" w:space="0" w:color="auto"/>
          </w:divBdr>
        </w:div>
        <w:div w:id="576793326">
          <w:marLeft w:val="640"/>
          <w:marRight w:val="0"/>
          <w:marTop w:val="0"/>
          <w:marBottom w:val="0"/>
          <w:divBdr>
            <w:top w:val="none" w:sz="0" w:space="0" w:color="auto"/>
            <w:left w:val="none" w:sz="0" w:space="0" w:color="auto"/>
            <w:bottom w:val="none" w:sz="0" w:space="0" w:color="auto"/>
            <w:right w:val="none" w:sz="0" w:space="0" w:color="auto"/>
          </w:divBdr>
        </w:div>
        <w:div w:id="657659872">
          <w:marLeft w:val="640"/>
          <w:marRight w:val="0"/>
          <w:marTop w:val="0"/>
          <w:marBottom w:val="0"/>
          <w:divBdr>
            <w:top w:val="none" w:sz="0" w:space="0" w:color="auto"/>
            <w:left w:val="none" w:sz="0" w:space="0" w:color="auto"/>
            <w:bottom w:val="none" w:sz="0" w:space="0" w:color="auto"/>
            <w:right w:val="none" w:sz="0" w:space="0" w:color="auto"/>
          </w:divBdr>
        </w:div>
        <w:div w:id="675687620">
          <w:marLeft w:val="640"/>
          <w:marRight w:val="0"/>
          <w:marTop w:val="0"/>
          <w:marBottom w:val="0"/>
          <w:divBdr>
            <w:top w:val="none" w:sz="0" w:space="0" w:color="auto"/>
            <w:left w:val="none" w:sz="0" w:space="0" w:color="auto"/>
            <w:bottom w:val="none" w:sz="0" w:space="0" w:color="auto"/>
            <w:right w:val="none" w:sz="0" w:space="0" w:color="auto"/>
          </w:divBdr>
        </w:div>
        <w:div w:id="705325879">
          <w:marLeft w:val="640"/>
          <w:marRight w:val="0"/>
          <w:marTop w:val="0"/>
          <w:marBottom w:val="0"/>
          <w:divBdr>
            <w:top w:val="none" w:sz="0" w:space="0" w:color="auto"/>
            <w:left w:val="none" w:sz="0" w:space="0" w:color="auto"/>
            <w:bottom w:val="none" w:sz="0" w:space="0" w:color="auto"/>
            <w:right w:val="none" w:sz="0" w:space="0" w:color="auto"/>
          </w:divBdr>
        </w:div>
        <w:div w:id="726270377">
          <w:marLeft w:val="640"/>
          <w:marRight w:val="0"/>
          <w:marTop w:val="0"/>
          <w:marBottom w:val="0"/>
          <w:divBdr>
            <w:top w:val="none" w:sz="0" w:space="0" w:color="auto"/>
            <w:left w:val="none" w:sz="0" w:space="0" w:color="auto"/>
            <w:bottom w:val="none" w:sz="0" w:space="0" w:color="auto"/>
            <w:right w:val="none" w:sz="0" w:space="0" w:color="auto"/>
          </w:divBdr>
        </w:div>
        <w:div w:id="749542924">
          <w:marLeft w:val="640"/>
          <w:marRight w:val="0"/>
          <w:marTop w:val="0"/>
          <w:marBottom w:val="0"/>
          <w:divBdr>
            <w:top w:val="none" w:sz="0" w:space="0" w:color="auto"/>
            <w:left w:val="none" w:sz="0" w:space="0" w:color="auto"/>
            <w:bottom w:val="none" w:sz="0" w:space="0" w:color="auto"/>
            <w:right w:val="none" w:sz="0" w:space="0" w:color="auto"/>
          </w:divBdr>
        </w:div>
        <w:div w:id="782847615">
          <w:marLeft w:val="640"/>
          <w:marRight w:val="0"/>
          <w:marTop w:val="0"/>
          <w:marBottom w:val="0"/>
          <w:divBdr>
            <w:top w:val="none" w:sz="0" w:space="0" w:color="auto"/>
            <w:left w:val="none" w:sz="0" w:space="0" w:color="auto"/>
            <w:bottom w:val="none" w:sz="0" w:space="0" w:color="auto"/>
            <w:right w:val="none" w:sz="0" w:space="0" w:color="auto"/>
          </w:divBdr>
        </w:div>
        <w:div w:id="809130884">
          <w:marLeft w:val="640"/>
          <w:marRight w:val="0"/>
          <w:marTop w:val="0"/>
          <w:marBottom w:val="0"/>
          <w:divBdr>
            <w:top w:val="none" w:sz="0" w:space="0" w:color="auto"/>
            <w:left w:val="none" w:sz="0" w:space="0" w:color="auto"/>
            <w:bottom w:val="none" w:sz="0" w:space="0" w:color="auto"/>
            <w:right w:val="none" w:sz="0" w:space="0" w:color="auto"/>
          </w:divBdr>
        </w:div>
        <w:div w:id="825895436">
          <w:marLeft w:val="640"/>
          <w:marRight w:val="0"/>
          <w:marTop w:val="0"/>
          <w:marBottom w:val="0"/>
          <w:divBdr>
            <w:top w:val="none" w:sz="0" w:space="0" w:color="auto"/>
            <w:left w:val="none" w:sz="0" w:space="0" w:color="auto"/>
            <w:bottom w:val="none" w:sz="0" w:space="0" w:color="auto"/>
            <w:right w:val="none" w:sz="0" w:space="0" w:color="auto"/>
          </w:divBdr>
        </w:div>
        <w:div w:id="842159284">
          <w:marLeft w:val="640"/>
          <w:marRight w:val="0"/>
          <w:marTop w:val="0"/>
          <w:marBottom w:val="0"/>
          <w:divBdr>
            <w:top w:val="none" w:sz="0" w:space="0" w:color="auto"/>
            <w:left w:val="none" w:sz="0" w:space="0" w:color="auto"/>
            <w:bottom w:val="none" w:sz="0" w:space="0" w:color="auto"/>
            <w:right w:val="none" w:sz="0" w:space="0" w:color="auto"/>
          </w:divBdr>
        </w:div>
        <w:div w:id="899636518">
          <w:marLeft w:val="640"/>
          <w:marRight w:val="0"/>
          <w:marTop w:val="0"/>
          <w:marBottom w:val="0"/>
          <w:divBdr>
            <w:top w:val="none" w:sz="0" w:space="0" w:color="auto"/>
            <w:left w:val="none" w:sz="0" w:space="0" w:color="auto"/>
            <w:bottom w:val="none" w:sz="0" w:space="0" w:color="auto"/>
            <w:right w:val="none" w:sz="0" w:space="0" w:color="auto"/>
          </w:divBdr>
        </w:div>
        <w:div w:id="901059709">
          <w:marLeft w:val="640"/>
          <w:marRight w:val="0"/>
          <w:marTop w:val="0"/>
          <w:marBottom w:val="0"/>
          <w:divBdr>
            <w:top w:val="none" w:sz="0" w:space="0" w:color="auto"/>
            <w:left w:val="none" w:sz="0" w:space="0" w:color="auto"/>
            <w:bottom w:val="none" w:sz="0" w:space="0" w:color="auto"/>
            <w:right w:val="none" w:sz="0" w:space="0" w:color="auto"/>
          </w:divBdr>
        </w:div>
        <w:div w:id="961812087">
          <w:marLeft w:val="640"/>
          <w:marRight w:val="0"/>
          <w:marTop w:val="0"/>
          <w:marBottom w:val="0"/>
          <w:divBdr>
            <w:top w:val="none" w:sz="0" w:space="0" w:color="auto"/>
            <w:left w:val="none" w:sz="0" w:space="0" w:color="auto"/>
            <w:bottom w:val="none" w:sz="0" w:space="0" w:color="auto"/>
            <w:right w:val="none" w:sz="0" w:space="0" w:color="auto"/>
          </w:divBdr>
        </w:div>
        <w:div w:id="969671409">
          <w:marLeft w:val="640"/>
          <w:marRight w:val="0"/>
          <w:marTop w:val="0"/>
          <w:marBottom w:val="0"/>
          <w:divBdr>
            <w:top w:val="none" w:sz="0" w:space="0" w:color="auto"/>
            <w:left w:val="none" w:sz="0" w:space="0" w:color="auto"/>
            <w:bottom w:val="none" w:sz="0" w:space="0" w:color="auto"/>
            <w:right w:val="none" w:sz="0" w:space="0" w:color="auto"/>
          </w:divBdr>
        </w:div>
        <w:div w:id="987519739">
          <w:marLeft w:val="640"/>
          <w:marRight w:val="0"/>
          <w:marTop w:val="0"/>
          <w:marBottom w:val="0"/>
          <w:divBdr>
            <w:top w:val="none" w:sz="0" w:space="0" w:color="auto"/>
            <w:left w:val="none" w:sz="0" w:space="0" w:color="auto"/>
            <w:bottom w:val="none" w:sz="0" w:space="0" w:color="auto"/>
            <w:right w:val="none" w:sz="0" w:space="0" w:color="auto"/>
          </w:divBdr>
        </w:div>
        <w:div w:id="1014264098">
          <w:marLeft w:val="640"/>
          <w:marRight w:val="0"/>
          <w:marTop w:val="0"/>
          <w:marBottom w:val="0"/>
          <w:divBdr>
            <w:top w:val="none" w:sz="0" w:space="0" w:color="auto"/>
            <w:left w:val="none" w:sz="0" w:space="0" w:color="auto"/>
            <w:bottom w:val="none" w:sz="0" w:space="0" w:color="auto"/>
            <w:right w:val="none" w:sz="0" w:space="0" w:color="auto"/>
          </w:divBdr>
        </w:div>
        <w:div w:id="1024012783">
          <w:marLeft w:val="640"/>
          <w:marRight w:val="0"/>
          <w:marTop w:val="0"/>
          <w:marBottom w:val="0"/>
          <w:divBdr>
            <w:top w:val="none" w:sz="0" w:space="0" w:color="auto"/>
            <w:left w:val="none" w:sz="0" w:space="0" w:color="auto"/>
            <w:bottom w:val="none" w:sz="0" w:space="0" w:color="auto"/>
            <w:right w:val="none" w:sz="0" w:space="0" w:color="auto"/>
          </w:divBdr>
        </w:div>
        <w:div w:id="1041367303">
          <w:marLeft w:val="640"/>
          <w:marRight w:val="0"/>
          <w:marTop w:val="0"/>
          <w:marBottom w:val="0"/>
          <w:divBdr>
            <w:top w:val="none" w:sz="0" w:space="0" w:color="auto"/>
            <w:left w:val="none" w:sz="0" w:space="0" w:color="auto"/>
            <w:bottom w:val="none" w:sz="0" w:space="0" w:color="auto"/>
            <w:right w:val="none" w:sz="0" w:space="0" w:color="auto"/>
          </w:divBdr>
        </w:div>
        <w:div w:id="1157846891">
          <w:marLeft w:val="640"/>
          <w:marRight w:val="0"/>
          <w:marTop w:val="0"/>
          <w:marBottom w:val="0"/>
          <w:divBdr>
            <w:top w:val="none" w:sz="0" w:space="0" w:color="auto"/>
            <w:left w:val="none" w:sz="0" w:space="0" w:color="auto"/>
            <w:bottom w:val="none" w:sz="0" w:space="0" w:color="auto"/>
            <w:right w:val="none" w:sz="0" w:space="0" w:color="auto"/>
          </w:divBdr>
        </w:div>
        <w:div w:id="1160121533">
          <w:marLeft w:val="640"/>
          <w:marRight w:val="0"/>
          <w:marTop w:val="0"/>
          <w:marBottom w:val="0"/>
          <w:divBdr>
            <w:top w:val="none" w:sz="0" w:space="0" w:color="auto"/>
            <w:left w:val="none" w:sz="0" w:space="0" w:color="auto"/>
            <w:bottom w:val="none" w:sz="0" w:space="0" w:color="auto"/>
            <w:right w:val="none" w:sz="0" w:space="0" w:color="auto"/>
          </w:divBdr>
        </w:div>
        <w:div w:id="1160272576">
          <w:marLeft w:val="640"/>
          <w:marRight w:val="0"/>
          <w:marTop w:val="0"/>
          <w:marBottom w:val="0"/>
          <w:divBdr>
            <w:top w:val="none" w:sz="0" w:space="0" w:color="auto"/>
            <w:left w:val="none" w:sz="0" w:space="0" w:color="auto"/>
            <w:bottom w:val="none" w:sz="0" w:space="0" w:color="auto"/>
            <w:right w:val="none" w:sz="0" w:space="0" w:color="auto"/>
          </w:divBdr>
        </w:div>
        <w:div w:id="1203515375">
          <w:marLeft w:val="640"/>
          <w:marRight w:val="0"/>
          <w:marTop w:val="0"/>
          <w:marBottom w:val="0"/>
          <w:divBdr>
            <w:top w:val="none" w:sz="0" w:space="0" w:color="auto"/>
            <w:left w:val="none" w:sz="0" w:space="0" w:color="auto"/>
            <w:bottom w:val="none" w:sz="0" w:space="0" w:color="auto"/>
            <w:right w:val="none" w:sz="0" w:space="0" w:color="auto"/>
          </w:divBdr>
        </w:div>
        <w:div w:id="1222014925">
          <w:marLeft w:val="640"/>
          <w:marRight w:val="0"/>
          <w:marTop w:val="0"/>
          <w:marBottom w:val="0"/>
          <w:divBdr>
            <w:top w:val="none" w:sz="0" w:space="0" w:color="auto"/>
            <w:left w:val="none" w:sz="0" w:space="0" w:color="auto"/>
            <w:bottom w:val="none" w:sz="0" w:space="0" w:color="auto"/>
            <w:right w:val="none" w:sz="0" w:space="0" w:color="auto"/>
          </w:divBdr>
        </w:div>
        <w:div w:id="1279147328">
          <w:marLeft w:val="640"/>
          <w:marRight w:val="0"/>
          <w:marTop w:val="0"/>
          <w:marBottom w:val="0"/>
          <w:divBdr>
            <w:top w:val="none" w:sz="0" w:space="0" w:color="auto"/>
            <w:left w:val="none" w:sz="0" w:space="0" w:color="auto"/>
            <w:bottom w:val="none" w:sz="0" w:space="0" w:color="auto"/>
            <w:right w:val="none" w:sz="0" w:space="0" w:color="auto"/>
          </w:divBdr>
        </w:div>
        <w:div w:id="1316956427">
          <w:marLeft w:val="640"/>
          <w:marRight w:val="0"/>
          <w:marTop w:val="0"/>
          <w:marBottom w:val="0"/>
          <w:divBdr>
            <w:top w:val="none" w:sz="0" w:space="0" w:color="auto"/>
            <w:left w:val="none" w:sz="0" w:space="0" w:color="auto"/>
            <w:bottom w:val="none" w:sz="0" w:space="0" w:color="auto"/>
            <w:right w:val="none" w:sz="0" w:space="0" w:color="auto"/>
          </w:divBdr>
        </w:div>
        <w:div w:id="1317104880">
          <w:marLeft w:val="640"/>
          <w:marRight w:val="0"/>
          <w:marTop w:val="0"/>
          <w:marBottom w:val="0"/>
          <w:divBdr>
            <w:top w:val="none" w:sz="0" w:space="0" w:color="auto"/>
            <w:left w:val="none" w:sz="0" w:space="0" w:color="auto"/>
            <w:bottom w:val="none" w:sz="0" w:space="0" w:color="auto"/>
            <w:right w:val="none" w:sz="0" w:space="0" w:color="auto"/>
          </w:divBdr>
        </w:div>
        <w:div w:id="1359353840">
          <w:marLeft w:val="640"/>
          <w:marRight w:val="0"/>
          <w:marTop w:val="0"/>
          <w:marBottom w:val="0"/>
          <w:divBdr>
            <w:top w:val="none" w:sz="0" w:space="0" w:color="auto"/>
            <w:left w:val="none" w:sz="0" w:space="0" w:color="auto"/>
            <w:bottom w:val="none" w:sz="0" w:space="0" w:color="auto"/>
            <w:right w:val="none" w:sz="0" w:space="0" w:color="auto"/>
          </w:divBdr>
        </w:div>
        <w:div w:id="1482699411">
          <w:marLeft w:val="640"/>
          <w:marRight w:val="0"/>
          <w:marTop w:val="0"/>
          <w:marBottom w:val="0"/>
          <w:divBdr>
            <w:top w:val="none" w:sz="0" w:space="0" w:color="auto"/>
            <w:left w:val="none" w:sz="0" w:space="0" w:color="auto"/>
            <w:bottom w:val="none" w:sz="0" w:space="0" w:color="auto"/>
            <w:right w:val="none" w:sz="0" w:space="0" w:color="auto"/>
          </w:divBdr>
        </w:div>
        <w:div w:id="1553614711">
          <w:marLeft w:val="640"/>
          <w:marRight w:val="0"/>
          <w:marTop w:val="0"/>
          <w:marBottom w:val="0"/>
          <w:divBdr>
            <w:top w:val="none" w:sz="0" w:space="0" w:color="auto"/>
            <w:left w:val="none" w:sz="0" w:space="0" w:color="auto"/>
            <w:bottom w:val="none" w:sz="0" w:space="0" w:color="auto"/>
            <w:right w:val="none" w:sz="0" w:space="0" w:color="auto"/>
          </w:divBdr>
        </w:div>
        <w:div w:id="1606620931">
          <w:marLeft w:val="640"/>
          <w:marRight w:val="0"/>
          <w:marTop w:val="0"/>
          <w:marBottom w:val="0"/>
          <w:divBdr>
            <w:top w:val="none" w:sz="0" w:space="0" w:color="auto"/>
            <w:left w:val="none" w:sz="0" w:space="0" w:color="auto"/>
            <w:bottom w:val="none" w:sz="0" w:space="0" w:color="auto"/>
            <w:right w:val="none" w:sz="0" w:space="0" w:color="auto"/>
          </w:divBdr>
        </w:div>
        <w:div w:id="1615281786">
          <w:marLeft w:val="640"/>
          <w:marRight w:val="0"/>
          <w:marTop w:val="0"/>
          <w:marBottom w:val="0"/>
          <w:divBdr>
            <w:top w:val="none" w:sz="0" w:space="0" w:color="auto"/>
            <w:left w:val="none" w:sz="0" w:space="0" w:color="auto"/>
            <w:bottom w:val="none" w:sz="0" w:space="0" w:color="auto"/>
            <w:right w:val="none" w:sz="0" w:space="0" w:color="auto"/>
          </w:divBdr>
        </w:div>
        <w:div w:id="1624580908">
          <w:marLeft w:val="640"/>
          <w:marRight w:val="0"/>
          <w:marTop w:val="0"/>
          <w:marBottom w:val="0"/>
          <w:divBdr>
            <w:top w:val="none" w:sz="0" w:space="0" w:color="auto"/>
            <w:left w:val="none" w:sz="0" w:space="0" w:color="auto"/>
            <w:bottom w:val="none" w:sz="0" w:space="0" w:color="auto"/>
            <w:right w:val="none" w:sz="0" w:space="0" w:color="auto"/>
          </w:divBdr>
        </w:div>
        <w:div w:id="1634749825">
          <w:marLeft w:val="640"/>
          <w:marRight w:val="0"/>
          <w:marTop w:val="0"/>
          <w:marBottom w:val="0"/>
          <w:divBdr>
            <w:top w:val="none" w:sz="0" w:space="0" w:color="auto"/>
            <w:left w:val="none" w:sz="0" w:space="0" w:color="auto"/>
            <w:bottom w:val="none" w:sz="0" w:space="0" w:color="auto"/>
            <w:right w:val="none" w:sz="0" w:space="0" w:color="auto"/>
          </w:divBdr>
        </w:div>
        <w:div w:id="1643122771">
          <w:marLeft w:val="640"/>
          <w:marRight w:val="0"/>
          <w:marTop w:val="0"/>
          <w:marBottom w:val="0"/>
          <w:divBdr>
            <w:top w:val="none" w:sz="0" w:space="0" w:color="auto"/>
            <w:left w:val="none" w:sz="0" w:space="0" w:color="auto"/>
            <w:bottom w:val="none" w:sz="0" w:space="0" w:color="auto"/>
            <w:right w:val="none" w:sz="0" w:space="0" w:color="auto"/>
          </w:divBdr>
        </w:div>
        <w:div w:id="1649935585">
          <w:marLeft w:val="640"/>
          <w:marRight w:val="0"/>
          <w:marTop w:val="0"/>
          <w:marBottom w:val="0"/>
          <w:divBdr>
            <w:top w:val="none" w:sz="0" w:space="0" w:color="auto"/>
            <w:left w:val="none" w:sz="0" w:space="0" w:color="auto"/>
            <w:bottom w:val="none" w:sz="0" w:space="0" w:color="auto"/>
            <w:right w:val="none" w:sz="0" w:space="0" w:color="auto"/>
          </w:divBdr>
        </w:div>
        <w:div w:id="1675450837">
          <w:marLeft w:val="640"/>
          <w:marRight w:val="0"/>
          <w:marTop w:val="0"/>
          <w:marBottom w:val="0"/>
          <w:divBdr>
            <w:top w:val="none" w:sz="0" w:space="0" w:color="auto"/>
            <w:left w:val="none" w:sz="0" w:space="0" w:color="auto"/>
            <w:bottom w:val="none" w:sz="0" w:space="0" w:color="auto"/>
            <w:right w:val="none" w:sz="0" w:space="0" w:color="auto"/>
          </w:divBdr>
        </w:div>
        <w:div w:id="1694573140">
          <w:marLeft w:val="640"/>
          <w:marRight w:val="0"/>
          <w:marTop w:val="0"/>
          <w:marBottom w:val="0"/>
          <w:divBdr>
            <w:top w:val="none" w:sz="0" w:space="0" w:color="auto"/>
            <w:left w:val="none" w:sz="0" w:space="0" w:color="auto"/>
            <w:bottom w:val="none" w:sz="0" w:space="0" w:color="auto"/>
            <w:right w:val="none" w:sz="0" w:space="0" w:color="auto"/>
          </w:divBdr>
        </w:div>
        <w:div w:id="1716155510">
          <w:marLeft w:val="640"/>
          <w:marRight w:val="0"/>
          <w:marTop w:val="0"/>
          <w:marBottom w:val="0"/>
          <w:divBdr>
            <w:top w:val="none" w:sz="0" w:space="0" w:color="auto"/>
            <w:left w:val="none" w:sz="0" w:space="0" w:color="auto"/>
            <w:bottom w:val="none" w:sz="0" w:space="0" w:color="auto"/>
            <w:right w:val="none" w:sz="0" w:space="0" w:color="auto"/>
          </w:divBdr>
        </w:div>
        <w:div w:id="1720277921">
          <w:marLeft w:val="640"/>
          <w:marRight w:val="0"/>
          <w:marTop w:val="0"/>
          <w:marBottom w:val="0"/>
          <w:divBdr>
            <w:top w:val="none" w:sz="0" w:space="0" w:color="auto"/>
            <w:left w:val="none" w:sz="0" w:space="0" w:color="auto"/>
            <w:bottom w:val="none" w:sz="0" w:space="0" w:color="auto"/>
            <w:right w:val="none" w:sz="0" w:space="0" w:color="auto"/>
          </w:divBdr>
        </w:div>
        <w:div w:id="1756240298">
          <w:marLeft w:val="640"/>
          <w:marRight w:val="0"/>
          <w:marTop w:val="0"/>
          <w:marBottom w:val="0"/>
          <w:divBdr>
            <w:top w:val="none" w:sz="0" w:space="0" w:color="auto"/>
            <w:left w:val="none" w:sz="0" w:space="0" w:color="auto"/>
            <w:bottom w:val="none" w:sz="0" w:space="0" w:color="auto"/>
            <w:right w:val="none" w:sz="0" w:space="0" w:color="auto"/>
          </w:divBdr>
        </w:div>
        <w:div w:id="1792936276">
          <w:marLeft w:val="640"/>
          <w:marRight w:val="0"/>
          <w:marTop w:val="0"/>
          <w:marBottom w:val="0"/>
          <w:divBdr>
            <w:top w:val="none" w:sz="0" w:space="0" w:color="auto"/>
            <w:left w:val="none" w:sz="0" w:space="0" w:color="auto"/>
            <w:bottom w:val="none" w:sz="0" w:space="0" w:color="auto"/>
            <w:right w:val="none" w:sz="0" w:space="0" w:color="auto"/>
          </w:divBdr>
        </w:div>
        <w:div w:id="1920289268">
          <w:marLeft w:val="640"/>
          <w:marRight w:val="0"/>
          <w:marTop w:val="0"/>
          <w:marBottom w:val="0"/>
          <w:divBdr>
            <w:top w:val="none" w:sz="0" w:space="0" w:color="auto"/>
            <w:left w:val="none" w:sz="0" w:space="0" w:color="auto"/>
            <w:bottom w:val="none" w:sz="0" w:space="0" w:color="auto"/>
            <w:right w:val="none" w:sz="0" w:space="0" w:color="auto"/>
          </w:divBdr>
        </w:div>
        <w:div w:id="1926064253">
          <w:marLeft w:val="640"/>
          <w:marRight w:val="0"/>
          <w:marTop w:val="0"/>
          <w:marBottom w:val="0"/>
          <w:divBdr>
            <w:top w:val="none" w:sz="0" w:space="0" w:color="auto"/>
            <w:left w:val="none" w:sz="0" w:space="0" w:color="auto"/>
            <w:bottom w:val="none" w:sz="0" w:space="0" w:color="auto"/>
            <w:right w:val="none" w:sz="0" w:space="0" w:color="auto"/>
          </w:divBdr>
        </w:div>
        <w:div w:id="1983464815">
          <w:marLeft w:val="640"/>
          <w:marRight w:val="0"/>
          <w:marTop w:val="0"/>
          <w:marBottom w:val="0"/>
          <w:divBdr>
            <w:top w:val="none" w:sz="0" w:space="0" w:color="auto"/>
            <w:left w:val="none" w:sz="0" w:space="0" w:color="auto"/>
            <w:bottom w:val="none" w:sz="0" w:space="0" w:color="auto"/>
            <w:right w:val="none" w:sz="0" w:space="0" w:color="auto"/>
          </w:divBdr>
        </w:div>
        <w:div w:id="1993637185">
          <w:marLeft w:val="640"/>
          <w:marRight w:val="0"/>
          <w:marTop w:val="0"/>
          <w:marBottom w:val="0"/>
          <w:divBdr>
            <w:top w:val="none" w:sz="0" w:space="0" w:color="auto"/>
            <w:left w:val="none" w:sz="0" w:space="0" w:color="auto"/>
            <w:bottom w:val="none" w:sz="0" w:space="0" w:color="auto"/>
            <w:right w:val="none" w:sz="0" w:space="0" w:color="auto"/>
          </w:divBdr>
        </w:div>
        <w:div w:id="2021739454">
          <w:marLeft w:val="640"/>
          <w:marRight w:val="0"/>
          <w:marTop w:val="0"/>
          <w:marBottom w:val="0"/>
          <w:divBdr>
            <w:top w:val="none" w:sz="0" w:space="0" w:color="auto"/>
            <w:left w:val="none" w:sz="0" w:space="0" w:color="auto"/>
            <w:bottom w:val="none" w:sz="0" w:space="0" w:color="auto"/>
            <w:right w:val="none" w:sz="0" w:space="0" w:color="auto"/>
          </w:divBdr>
        </w:div>
        <w:div w:id="2050063187">
          <w:marLeft w:val="640"/>
          <w:marRight w:val="0"/>
          <w:marTop w:val="0"/>
          <w:marBottom w:val="0"/>
          <w:divBdr>
            <w:top w:val="none" w:sz="0" w:space="0" w:color="auto"/>
            <w:left w:val="none" w:sz="0" w:space="0" w:color="auto"/>
            <w:bottom w:val="none" w:sz="0" w:space="0" w:color="auto"/>
            <w:right w:val="none" w:sz="0" w:space="0" w:color="auto"/>
          </w:divBdr>
        </w:div>
        <w:div w:id="2075420990">
          <w:marLeft w:val="640"/>
          <w:marRight w:val="0"/>
          <w:marTop w:val="0"/>
          <w:marBottom w:val="0"/>
          <w:divBdr>
            <w:top w:val="none" w:sz="0" w:space="0" w:color="auto"/>
            <w:left w:val="none" w:sz="0" w:space="0" w:color="auto"/>
            <w:bottom w:val="none" w:sz="0" w:space="0" w:color="auto"/>
            <w:right w:val="none" w:sz="0" w:space="0" w:color="auto"/>
          </w:divBdr>
        </w:div>
        <w:div w:id="2108960620">
          <w:marLeft w:val="640"/>
          <w:marRight w:val="0"/>
          <w:marTop w:val="0"/>
          <w:marBottom w:val="0"/>
          <w:divBdr>
            <w:top w:val="none" w:sz="0" w:space="0" w:color="auto"/>
            <w:left w:val="none" w:sz="0" w:space="0" w:color="auto"/>
            <w:bottom w:val="none" w:sz="0" w:space="0" w:color="auto"/>
            <w:right w:val="none" w:sz="0" w:space="0" w:color="auto"/>
          </w:divBdr>
        </w:div>
      </w:divsChild>
    </w:div>
    <w:div w:id="1292175831">
      <w:bodyDiv w:val="1"/>
      <w:marLeft w:val="0"/>
      <w:marRight w:val="0"/>
      <w:marTop w:val="0"/>
      <w:marBottom w:val="0"/>
      <w:divBdr>
        <w:top w:val="none" w:sz="0" w:space="0" w:color="auto"/>
        <w:left w:val="none" w:sz="0" w:space="0" w:color="auto"/>
        <w:bottom w:val="none" w:sz="0" w:space="0" w:color="auto"/>
        <w:right w:val="none" w:sz="0" w:space="0" w:color="auto"/>
      </w:divBdr>
    </w:div>
    <w:div w:id="1293898054">
      <w:bodyDiv w:val="1"/>
      <w:marLeft w:val="0"/>
      <w:marRight w:val="0"/>
      <w:marTop w:val="0"/>
      <w:marBottom w:val="0"/>
      <w:divBdr>
        <w:top w:val="none" w:sz="0" w:space="0" w:color="auto"/>
        <w:left w:val="none" w:sz="0" w:space="0" w:color="auto"/>
        <w:bottom w:val="none" w:sz="0" w:space="0" w:color="auto"/>
        <w:right w:val="none" w:sz="0" w:space="0" w:color="auto"/>
      </w:divBdr>
    </w:div>
    <w:div w:id="1300115965">
      <w:bodyDiv w:val="1"/>
      <w:marLeft w:val="0"/>
      <w:marRight w:val="0"/>
      <w:marTop w:val="0"/>
      <w:marBottom w:val="0"/>
      <w:divBdr>
        <w:top w:val="none" w:sz="0" w:space="0" w:color="auto"/>
        <w:left w:val="none" w:sz="0" w:space="0" w:color="auto"/>
        <w:bottom w:val="none" w:sz="0" w:space="0" w:color="auto"/>
        <w:right w:val="none" w:sz="0" w:space="0" w:color="auto"/>
      </w:divBdr>
      <w:divsChild>
        <w:div w:id="8147523">
          <w:marLeft w:val="640"/>
          <w:marRight w:val="0"/>
          <w:marTop w:val="0"/>
          <w:marBottom w:val="0"/>
          <w:divBdr>
            <w:top w:val="none" w:sz="0" w:space="0" w:color="auto"/>
            <w:left w:val="none" w:sz="0" w:space="0" w:color="auto"/>
            <w:bottom w:val="none" w:sz="0" w:space="0" w:color="auto"/>
            <w:right w:val="none" w:sz="0" w:space="0" w:color="auto"/>
          </w:divBdr>
        </w:div>
        <w:div w:id="80028051">
          <w:marLeft w:val="640"/>
          <w:marRight w:val="0"/>
          <w:marTop w:val="0"/>
          <w:marBottom w:val="0"/>
          <w:divBdr>
            <w:top w:val="none" w:sz="0" w:space="0" w:color="auto"/>
            <w:left w:val="none" w:sz="0" w:space="0" w:color="auto"/>
            <w:bottom w:val="none" w:sz="0" w:space="0" w:color="auto"/>
            <w:right w:val="none" w:sz="0" w:space="0" w:color="auto"/>
          </w:divBdr>
        </w:div>
        <w:div w:id="94985011">
          <w:marLeft w:val="640"/>
          <w:marRight w:val="0"/>
          <w:marTop w:val="0"/>
          <w:marBottom w:val="0"/>
          <w:divBdr>
            <w:top w:val="none" w:sz="0" w:space="0" w:color="auto"/>
            <w:left w:val="none" w:sz="0" w:space="0" w:color="auto"/>
            <w:bottom w:val="none" w:sz="0" w:space="0" w:color="auto"/>
            <w:right w:val="none" w:sz="0" w:space="0" w:color="auto"/>
          </w:divBdr>
        </w:div>
        <w:div w:id="101611684">
          <w:marLeft w:val="640"/>
          <w:marRight w:val="0"/>
          <w:marTop w:val="0"/>
          <w:marBottom w:val="0"/>
          <w:divBdr>
            <w:top w:val="none" w:sz="0" w:space="0" w:color="auto"/>
            <w:left w:val="none" w:sz="0" w:space="0" w:color="auto"/>
            <w:bottom w:val="none" w:sz="0" w:space="0" w:color="auto"/>
            <w:right w:val="none" w:sz="0" w:space="0" w:color="auto"/>
          </w:divBdr>
        </w:div>
        <w:div w:id="108546778">
          <w:marLeft w:val="640"/>
          <w:marRight w:val="0"/>
          <w:marTop w:val="0"/>
          <w:marBottom w:val="0"/>
          <w:divBdr>
            <w:top w:val="none" w:sz="0" w:space="0" w:color="auto"/>
            <w:left w:val="none" w:sz="0" w:space="0" w:color="auto"/>
            <w:bottom w:val="none" w:sz="0" w:space="0" w:color="auto"/>
            <w:right w:val="none" w:sz="0" w:space="0" w:color="auto"/>
          </w:divBdr>
        </w:div>
        <w:div w:id="124742314">
          <w:marLeft w:val="640"/>
          <w:marRight w:val="0"/>
          <w:marTop w:val="0"/>
          <w:marBottom w:val="0"/>
          <w:divBdr>
            <w:top w:val="none" w:sz="0" w:space="0" w:color="auto"/>
            <w:left w:val="none" w:sz="0" w:space="0" w:color="auto"/>
            <w:bottom w:val="none" w:sz="0" w:space="0" w:color="auto"/>
            <w:right w:val="none" w:sz="0" w:space="0" w:color="auto"/>
          </w:divBdr>
        </w:div>
        <w:div w:id="139883344">
          <w:marLeft w:val="640"/>
          <w:marRight w:val="0"/>
          <w:marTop w:val="0"/>
          <w:marBottom w:val="0"/>
          <w:divBdr>
            <w:top w:val="none" w:sz="0" w:space="0" w:color="auto"/>
            <w:left w:val="none" w:sz="0" w:space="0" w:color="auto"/>
            <w:bottom w:val="none" w:sz="0" w:space="0" w:color="auto"/>
            <w:right w:val="none" w:sz="0" w:space="0" w:color="auto"/>
          </w:divBdr>
        </w:div>
        <w:div w:id="143352435">
          <w:marLeft w:val="640"/>
          <w:marRight w:val="0"/>
          <w:marTop w:val="0"/>
          <w:marBottom w:val="0"/>
          <w:divBdr>
            <w:top w:val="none" w:sz="0" w:space="0" w:color="auto"/>
            <w:left w:val="none" w:sz="0" w:space="0" w:color="auto"/>
            <w:bottom w:val="none" w:sz="0" w:space="0" w:color="auto"/>
            <w:right w:val="none" w:sz="0" w:space="0" w:color="auto"/>
          </w:divBdr>
        </w:div>
        <w:div w:id="147477596">
          <w:marLeft w:val="640"/>
          <w:marRight w:val="0"/>
          <w:marTop w:val="0"/>
          <w:marBottom w:val="0"/>
          <w:divBdr>
            <w:top w:val="none" w:sz="0" w:space="0" w:color="auto"/>
            <w:left w:val="none" w:sz="0" w:space="0" w:color="auto"/>
            <w:bottom w:val="none" w:sz="0" w:space="0" w:color="auto"/>
            <w:right w:val="none" w:sz="0" w:space="0" w:color="auto"/>
          </w:divBdr>
        </w:div>
        <w:div w:id="188179333">
          <w:marLeft w:val="640"/>
          <w:marRight w:val="0"/>
          <w:marTop w:val="0"/>
          <w:marBottom w:val="0"/>
          <w:divBdr>
            <w:top w:val="none" w:sz="0" w:space="0" w:color="auto"/>
            <w:left w:val="none" w:sz="0" w:space="0" w:color="auto"/>
            <w:bottom w:val="none" w:sz="0" w:space="0" w:color="auto"/>
            <w:right w:val="none" w:sz="0" w:space="0" w:color="auto"/>
          </w:divBdr>
        </w:div>
        <w:div w:id="239369594">
          <w:marLeft w:val="640"/>
          <w:marRight w:val="0"/>
          <w:marTop w:val="0"/>
          <w:marBottom w:val="0"/>
          <w:divBdr>
            <w:top w:val="none" w:sz="0" w:space="0" w:color="auto"/>
            <w:left w:val="none" w:sz="0" w:space="0" w:color="auto"/>
            <w:bottom w:val="none" w:sz="0" w:space="0" w:color="auto"/>
            <w:right w:val="none" w:sz="0" w:space="0" w:color="auto"/>
          </w:divBdr>
        </w:div>
        <w:div w:id="414322599">
          <w:marLeft w:val="640"/>
          <w:marRight w:val="0"/>
          <w:marTop w:val="0"/>
          <w:marBottom w:val="0"/>
          <w:divBdr>
            <w:top w:val="none" w:sz="0" w:space="0" w:color="auto"/>
            <w:left w:val="none" w:sz="0" w:space="0" w:color="auto"/>
            <w:bottom w:val="none" w:sz="0" w:space="0" w:color="auto"/>
            <w:right w:val="none" w:sz="0" w:space="0" w:color="auto"/>
          </w:divBdr>
        </w:div>
        <w:div w:id="419254829">
          <w:marLeft w:val="640"/>
          <w:marRight w:val="0"/>
          <w:marTop w:val="0"/>
          <w:marBottom w:val="0"/>
          <w:divBdr>
            <w:top w:val="none" w:sz="0" w:space="0" w:color="auto"/>
            <w:left w:val="none" w:sz="0" w:space="0" w:color="auto"/>
            <w:bottom w:val="none" w:sz="0" w:space="0" w:color="auto"/>
            <w:right w:val="none" w:sz="0" w:space="0" w:color="auto"/>
          </w:divBdr>
        </w:div>
        <w:div w:id="448663435">
          <w:marLeft w:val="640"/>
          <w:marRight w:val="0"/>
          <w:marTop w:val="0"/>
          <w:marBottom w:val="0"/>
          <w:divBdr>
            <w:top w:val="none" w:sz="0" w:space="0" w:color="auto"/>
            <w:left w:val="none" w:sz="0" w:space="0" w:color="auto"/>
            <w:bottom w:val="none" w:sz="0" w:space="0" w:color="auto"/>
            <w:right w:val="none" w:sz="0" w:space="0" w:color="auto"/>
          </w:divBdr>
        </w:div>
        <w:div w:id="469246313">
          <w:marLeft w:val="640"/>
          <w:marRight w:val="0"/>
          <w:marTop w:val="0"/>
          <w:marBottom w:val="0"/>
          <w:divBdr>
            <w:top w:val="none" w:sz="0" w:space="0" w:color="auto"/>
            <w:left w:val="none" w:sz="0" w:space="0" w:color="auto"/>
            <w:bottom w:val="none" w:sz="0" w:space="0" w:color="auto"/>
            <w:right w:val="none" w:sz="0" w:space="0" w:color="auto"/>
          </w:divBdr>
        </w:div>
        <w:div w:id="482044901">
          <w:marLeft w:val="640"/>
          <w:marRight w:val="0"/>
          <w:marTop w:val="0"/>
          <w:marBottom w:val="0"/>
          <w:divBdr>
            <w:top w:val="none" w:sz="0" w:space="0" w:color="auto"/>
            <w:left w:val="none" w:sz="0" w:space="0" w:color="auto"/>
            <w:bottom w:val="none" w:sz="0" w:space="0" w:color="auto"/>
            <w:right w:val="none" w:sz="0" w:space="0" w:color="auto"/>
          </w:divBdr>
        </w:div>
        <w:div w:id="490026803">
          <w:marLeft w:val="640"/>
          <w:marRight w:val="0"/>
          <w:marTop w:val="0"/>
          <w:marBottom w:val="0"/>
          <w:divBdr>
            <w:top w:val="none" w:sz="0" w:space="0" w:color="auto"/>
            <w:left w:val="none" w:sz="0" w:space="0" w:color="auto"/>
            <w:bottom w:val="none" w:sz="0" w:space="0" w:color="auto"/>
            <w:right w:val="none" w:sz="0" w:space="0" w:color="auto"/>
          </w:divBdr>
        </w:div>
        <w:div w:id="507135233">
          <w:marLeft w:val="640"/>
          <w:marRight w:val="0"/>
          <w:marTop w:val="0"/>
          <w:marBottom w:val="0"/>
          <w:divBdr>
            <w:top w:val="none" w:sz="0" w:space="0" w:color="auto"/>
            <w:left w:val="none" w:sz="0" w:space="0" w:color="auto"/>
            <w:bottom w:val="none" w:sz="0" w:space="0" w:color="auto"/>
            <w:right w:val="none" w:sz="0" w:space="0" w:color="auto"/>
          </w:divBdr>
        </w:div>
        <w:div w:id="580725381">
          <w:marLeft w:val="640"/>
          <w:marRight w:val="0"/>
          <w:marTop w:val="0"/>
          <w:marBottom w:val="0"/>
          <w:divBdr>
            <w:top w:val="none" w:sz="0" w:space="0" w:color="auto"/>
            <w:left w:val="none" w:sz="0" w:space="0" w:color="auto"/>
            <w:bottom w:val="none" w:sz="0" w:space="0" w:color="auto"/>
            <w:right w:val="none" w:sz="0" w:space="0" w:color="auto"/>
          </w:divBdr>
        </w:div>
        <w:div w:id="696393651">
          <w:marLeft w:val="640"/>
          <w:marRight w:val="0"/>
          <w:marTop w:val="0"/>
          <w:marBottom w:val="0"/>
          <w:divBdr>
            <w:top w:val="none" w:sz="0" w:space="0" w:color="auto"/>
            <w:left w:val="none" w:sz="0" w:space="0" w:color="auto"/>
            <w:bottom w:val="none" w:sz="0" w:space="0" w:color="auto"/>
            <w:right w:val="none" w:sz="0" w:space="0" w:color="auto"/>
          </w:divBdr>
        </w:div>
        <w:div w:id="715590341">
          <w:marLeft w:val="640"/>
          <w:marRight w:val="0"/>
          <w:marTop w:val="0"/>
          <w:marBottom w:val="0"/>
          <w:divBdr>
            <w:top w:val="none" w:sz="0" w:space="0" w:color="auto"/>
            <w:left w:val="none" w:sz="0" w:space="0" w:color="auto"/>
            <w:bottom w:val="none" w:sz="0" w:space="0" w:color="auto"/>
            <w:right w:val="none" w:sz="0" w:space="0" w:color="auto"/>
          </w:divBdr>
        </w:div>
        <w:div w:id="759643280">
          <w:marLeft w:val="640"/>
          <w:marRight w:val="0"/>
          <w:marTop w:val="0"/>
          <w:marBottom w:val="0"/>
          <w:divBdr>
            <w:top w:val="none" w:sz="0" w:space="0" w:color="auto"/>
            <w:left w:val="none" w:sz="0" w:space="0" w:color="auto"/>
            <w:bottom w:val="none" w:sz="0" w:space="0" w:color="auto"/>
            <w:right w:val="none" w:sz="0" w:space="0" w:color="auto"/>
          </w:divBdr>
        </w:div>
        <w:div w:id="761990730">
          <w:marLeft w:val="640"/>
          <w:marRight w:val="0"/>
          <w:marTop w:val="0"/>
          <w:marBottom w:val="0"/>
          <w:divBdr>
            <w:top w:val="none" w:sz="0" w:space="0" w:color="auto"/>
            <w:left w:val="none" w:sz="0" w:space="0" w:color="auto"/>
            <w:bottom w:val="none" w:sz="0" w:space="0" w:color="auto"/>
            <w:right w:val="none" w:sz="0" w:space="0" w:color="auto"/>
          </w:divBdr>
        </w:div>
        <w:div w:id="889461778">
          <w:marLeft w:val="640"/>
          <w:marRight w:val="0"/>
          <w:marTop w:val="0"/>
          <w:marBottom w:val="0"/>
          <w:divBdr>
            <w:top w:val="none" w:sz="0" w:space="0" w:color="auto"/>
            <w:left w:val="none" w:sz="0" w:space="0" w:color="auto"/>
            <w:bottom w:val="none" w:sz="0" w:space="0" w:color="auto"/>
            <w:right w:val="none" w:sz="0" w:space="0" w:color="auto"/>
          </w:divBdr>
        </w:div>
        <w:div w:id="895816861">
          <w:marLeft w:val="640"/>
          <w:marRight w:val="0"/>
          <w:marTop w:val="0"/>
          <w:marBottom w:val="0"/>
          <w:divBdr>
            <w:top w:val="none" w:sz="0" w:space="0" w:color="auto"/>
            <w:left w:val="none" w:sz="0" w:space="0" w:color="auto"/>
            <w:bottom w:val="none" w:sz="0" w:space="0" w:color="auto"/>
            <w:right w:val="none" w:sz="0" w:space="0" w:color="auto"/>
          </w:divBdr>
        </w:div>
        <w:div w:id="930897415">
          <w:marLeft w:val="640"/>
          <w:marRight w:val="0"/>
          <w:marTop w:val="0"/>
          <w:marBottom w:val="0"/>
          <w:divBdr>
            <w:top w:val="none" w:sz="0" w:space="0" w:color="auto"/>
            <w:left w:val="none" w:sz="0" w:space="0" w:color="auto"/>
            <w:bottom w:val="none" w:sz="0" w:space="0" w:color="auto"/>
            <w:right w:val="none" w:sz="0" w:space="0" w:color="auto"/>
          </w:divBdr>
        </w:div>
        <w:div w:id="982780872">
          <w:marLeft w:val="640"/>
          <w:marRight w:val="0"/>
          <w:marTop w:val="0"/>
          <w:marBottom w:val="0"/>
          <w:divBdr>
            <w:top w:val="none" w:sz="0" w:space="0" w:color="auto"/>
            <w:left w:val="none" w:sz="0" w:space="0" w:color="auto"/>
            <w:bottom w:val="none" w:sz="0" w:space="0" w:color="auto"/>
            <w:right w:val="none" w:sz="0" w:space="0" w:color="auto"/>
          </w:divBdr>
        </w:div>
        <w:div w:id="1030061795">
          <w:marLeft w:val="640"/>
          <w:marRight w:val="0"/>
          <w:marTop w:val="0"/>
          <w:marBottom w:val="0"/>
          <w:divBdr>
            <w:top w:val="none" w:sz="0" w:space="0" w:color="auto"/>
            <w:left w:val="none" w:sz="0" w:space="0" w:color="auto"/>
            <w:bottom w:val="none" w:sz="0" w:space="0" w:color="auto"/>
            <w:right w:val="none" w:sz="0" w:space="0" w:color="auto"/>
          </w:divBdr>
        </w:div>
        <w:div w:id="1087264126">
          <w:marLeft w:val="640"/>
          <w:marRight w:val="0"/>
          <w:marTop w:val="0"/>
          <w:marBottom w:val="0"/>
          <w:divBdr>
            <w:top w:val="none" w:sz="0" w:space="0" w:color="auto"/>
            <w:left w:val="none" w:sz="0" w:space="0" w:color="auto"/>
            <w:bottom w:val="none" w:sz="0" w:space="0" w:color="auto"/>
            <w:right w:val="none" w:sz="0" w:space="0" w:color="auto"/>
          </w:divBdr>
        </w:div>
        <w:div w:id="1115297208">
          <w:marLeft w:val="640"/>
          <w:marRight w:val="0"/>
          <w:marTop w:val="0"/>
          <w:marBottom w:val="0"/>
          <w:divBdr>
            <w:top w:val="none" w:sz="0" w:space="0" w:color="auto"/>
            <w:left w:val="none" w:sz="0" w:space="0" w:color="auto"/>
            <w:bottom w:val="none" w:sz="0" w:space="0" w:color="auto"/>
            <w:right w:val="none" w:sz="0" w:space="0" w:color="auto"/>
          </w:divBdr>
        </w:div>
        <w:div w:id="1119226938">
          <w:marLeft w:val="640"/>
          <w:marRight w:val="0"/>
          <w:marTop w:val="0"/>
          <w:marBottom w:val="0"/>
          <w:divBdr>
            <w:top w:val="none" w:sz="0" w:space="0" w:color="auto"/>
            <w:left w:val="none" w:sz="0" w:space="0" w:color="auto"/>
            <w:bottom w:val="none" w:sz="0" w:space="0" w:color="auto"/>
            <w:right w:val="none" w:sz="0" w:space="0" w:color="auto"/>
          </w:divBdr>
        </w:div>
        <w:div w:id="1129863628">
          <w:marLeft w:val="640"/>
          <w:marRight w:val="0"/>
          <w:marTop w:val="0"/>
          <w:marBottom w:val="0"/>
          <w:divBdr>
            <w:top w:val="none" w:sz="0" w:space="0" w:color="auto"/>
            <w:left w:val="none" w:sz="0" w:space="0" w:color="auto"/>
            <w:bottom w:val="none" w:sz="0" w:space="0" w:color="auto"/>
            <w:right w:val="none" w:sz="0" w:space="0" w:color="auto"/>
          </w:divBdr>
        </w:div>
        <w:div w:id="1165823271">
          <w:marLeft w:val="640"/>
          <w:marRight w:val="0"/>
          <w:marTop w:val="0"/>
          <w:marBottom w:val="0"/>
          <w:divBdr>
            <w:top w:val="none" w:sz="0" w:space="0" w:color="auto"/>
            <w:left w:val="none" w:sz="0" w:space="0" w:color="auto"/>
            <w:bottom w:val="none" w:sz="0" w:space="0" w:color="auto"/>
            <w:right w:val="none" w:sz="0" w:space="0" w:color="auto"/>
          </w:divBdr>
        </w:div>
        <w:div w:id="1185752685">
          <w:marLeft w:val="640"/>
          <w:marRight w:val="0"/>
          <w:marTop w:val="0"/>
          <w:marBottom w:val="0"/>
          <w:divBdr>
            <w:top w:val="none" w:sz="0" w:space="0" w:color="auto"/>
            <w:left w:val="none" w:sz="0" w:space="0" w:color="auto"/>
            <w:bottom w:val="none" w:sz="0" w:space="0" w:color="auto"/>
            <w:right w:val="none" w:sz="0" w:space="0" w:color="auto"/>
          </w:divBdr>
        </w:div>
        <w:div w:id="1204487861">
          <w:marLeft w:val="640"/>
          <w:marRight w:val="0"/>
          <w:marTop w:val="0"/>
          <w:marBottom w:val="0"/>
          <w:divBdr>
            <w:top w:val="none" w:sz="0" w:space="0" w:color="auto"/>
            <w:left w:val="none" w:sz="0" w:space="0" w:color="auto"/>
            <w:bottom w:val="none" w:sz="0" w:space="0" w:color="auto"/>
            <w:right w:val="none" w:sz="0" w:space="0" w:color="auto"/>
          </w:divBdr>
        </w:div>
        <w:div w:id="1213495585">
          <w:marLeft w:val="640"/>
          <w:marRight w:val="0"/>
          <w:marTop w:val="0"/>
          <w:marBottom w:val="0"/>
          <w:divBdr>
            <w:top w:val="none" w:sz="0" w:space="0" w:color="auto"/>
            <w:left w:val="none" w:sz="0" w:space="0" w:color="auto"/>
            <w:bottom w:val="none" w:sz="0" w:space="0" w:color="auto"/>
            <w:right w:val="none" w:sz="0" w:space="0" w:color="auto"/>
          </w:divBdr>
        </w:div>
        <w:div w:id="1253078627">
          <w:marLeft w:val="640"/>
          <w:marRight w:val="0"/>
          <w:marTop w:val="0"/>
          <w:marBottom w:val="0"/>
          <w:divBdr>
            <w:top w:val="none" w:sz="0" w:space="0" w:color="auto"/>
            <w:left w:val="none" w:sz="0" w:space="0" w:color="auto"/>
            <w:bottom w:val="none" w:sz="0" w:space="0" w:color="auto"/>
            <w:right w:val="none" w:sz="0" w:space="0" w:color="auto"/>
          </w:divBdr>
        </w:div>
        <w:div w:id="1295990468">
          <w:marLeft w:val="640"/>
          <w:marRight w:val="0"/>
          <w:marTop w:val="0"/>
          <w:marBottom w:val="0"/>
          <w:divBdr>
            <w:top w:val="none" w:sz="0" w:space="0" w:color="auto"/>
            <w:left w:val="none" w:sz="0" w:space="0" w:color="auto"/>
            <w:bottom w:val="none" w:sz="0" w:space="0" w:color="auto"/>
            <w:right w:val="none" w:sz="0" w:space="0" w:color="auto"/>
          </w:divBdr>
        </w:div>
        <w:div w:id="1439636662">
          <w:marLeft w:val="640"/>
          <w:marRight w:val="0"/>
          <w:marTop w:val="0"/>
          <w:marBottom w:val="0"/>
          <w:divBdr>
            <w:top w:val="none" w:sz="0" w:space="0" w:color="auto"/>
            <w:left w:val="none" w:sz="0" w:space="0" w:color="auto"/>
            <w:bottom w:val="none" w:sz="0" w:space="0" w:color="auto"/>
            <w:right w:val="none" w:sz="0" w:space="0" w:color="auto"/>
          </w:divBdr>
        </w:div>
        <w:div w:id="1443844025">
          <w:marLeft w:val="640"/>
          <w:marRight w:val="0"/>
          <w:marTop w:val="0"/>
          <w:marBottom w:val="0"/>
          <w:divBdr>
            <w:top w:val="none" w:sz="0" w:space="0" w:color="auto"/>
            <w:left w:val="none" w:sz="0" w:space="0" w:color="auto"/>
            <w:bottom w:val="none" w:sz="0" w:space="0" w:color="auto"/>
            <w:right w:val="none" w:sz="0" w:space="0" w:color="auto"/>
          </w:divBdr>
        </w:div>
        <w:div w:id="1493566691">
          <w:marLeft w:val="640"/>
          <w:marRight w:val="0"/>
          <w:marTop w:val="0"/>
          <w:marBottom w:val="0"/>
          <w:divBdr>
            <w:top w:val="none" w:sz="0" w:space="0" w:color="auto"/>
            <w:left w:val="none" w:sz="0" w:space="0" w:color="auto"/>
            <w:bottom w:val="none" w:sz="0" w:space="0" w:color="auto"/>
            <w:right w:val="none" w:sz="0" w:space="0" w:color="auto"/>
          </w:divBdr>
        </w:div>
        <w:div w:id="1498155739">
          <w:marLeft w:val="640"/>
          <w:marRight w:val="0"/>
          <w:marTop w:val="0"/>
          <w:marBottom w:val="0"/>
          <w:divBdr>
            <w:top w:val="none" w:sz="0" w:space="0" w:color="auto"/>
            <w:left w:val="none" w:sz="0" w:space="0" w:color="auto"/>
            <w:bottom w:val="none" w:sz="0" w:space="0" w:color="auto"/>
            <w:right w:val="none" w:sz="0" w:space="0" w:color="auto"/>
          </w:divBdr>
        </w:div>
        <w:div w:id="1509100833">
          <w:marLeft w:val="640"/>
          <w:marRight w:val="0"/>
          <w:marTop w:val="0"/>
          <w:marBottom w:val="0"/>
          <w:divBdr>
            <w:top w:val="none" w:sz="0" w:space="0" w:color="auto"/>
            <w:left w:val="none" w:sz="0" w:space="0" w:color="auto"/>
            <w:bottom w:val="none" w:sz="0" w:space="0" w:color="auto"/>
            <w:right w:val="none" w:sz="0" w:space="0" w:color="auto"/>
          </w:divBdr>
        </w:div>
        <w:div w:id="1520971152">
          <w:marLeft w:val="640"/>
          <w:marRight w:val="0"/>
          <w:marTop w:val="0"/>
          <w:marBottom w:val="0"/>
          <w:divBdr>
            <w:top w:val="none" w:sz="0" w:space="0" w:color="auto"/>
            <w:left w:val="none" w:sz="0" w:space="0" w:color="auto"/>
            <w:bottom w:val="none" w:sz="0" w:space="0" w:color="auto"/>
            <w:right w:val="none" w:sz="0" w:space="0" w:color="auto"/>
          </w:divBdr>
        </w:div>
        <w:div w:id="1527937399">
          <w:marLeft w:val="640"/>
          <w:marRight w:val="0"/>
          <w:marTop w:val="0"/>
          <w:marBottom w:val="0"/>
          <w:divBdr>
            <w:top w:val="none" w:sz="0" w:space="0" w:color="auto"/>
            <w:left w:val="none" w:sz="0" w:space="0" w:color="auto"/>
            <w:bottom w:val="none" w:sz="0" w:space="0" w:color="auto"/>
            <w:right w:val="none" w:sz="0" w:space="0" w:color="auto"/>
          </w:divBdr>
        </w:div>
        <w:div w:id="1612127569">
          <w:marLeft w:val="640"/>
          <w:marRight w:val="0"/>
          <w:marTop w:val="0"/>
          <w:marBottom w:val="0"/>
          <w:divBdr>
            <w:top w:val="none" w:sz="0" w:space="0" w:color="auto"/>
            <w:left w:val="none" w:sz="0" w:space="0" w:color="auto"/>
            <w:bottom w:val="none" w:sz="0" w:space="0" w:color="auto"/>
            <w:right w:val="none" w:sz="0" w:space="0" w:color="auto"/>
          </w:divBdr>
        </w:div>
        <w:div w:id="1685593330">
          <w:marLeft w:val="640"/>
          <w:marRight w:val="0"/>
          <w:marTop w:val="0"/>
          <w:marBottom w:val="0"/>
          <w:divBdr>
            <w:top w:val="none" w:sz="0" w:space="0" w:color="auto"/>
            <w:left w:val="none" w:sz="0" w:space="0" w:color="auto"/>
            <w:bottom w:val="none" w:sz="0" w:space="0" w:color="auto"/>
            <w:right w:val="none" w:sz="0" w:space="0" w:color="auto"/>
          </w:divBdr>
        </w:div>
        <w:div w:id="1744833914">
          <w:marLeft w:val="640"/>
          <w:marRight w:val="0"/>
          <w:marTop w:val="0"/>
          <w:marBottom w:val="0"/>
          <w:divBdr>
            <w:top w:val="none" w:sz="0" w:space="0" w:color="auto"/>
            <w:left w:val="none" w:sz="0" w:space="0" w:color="auto"/>
            <w:bottom w:val="none" w:sz="0" w:space="0" w:color="auto"/>
            <w:right w:val="none" w:sz="0" w:space="0" w:color="auto"/>
          </w:divBdr>
        </w:div>
        <w:div w:id="1802456007">
          <w:marLeft w:val="640"/>
          <w:marRight w:val="0"/>
          <w:marTop w:val="0"/>
          <w:marBottom w:val="0"/>
          <w:divBdr>
            <w:top w:val="none" w:sz="0" w:space="0" w:color="auto"/>
            <w:left w:val="none" w:sz="0" w:space="0" w:color="auto"/>
            <w:bottom w:val="none" w:sz="0" w:space="0" w:color="auto"/>
            <w:right w:val="none" w:sz="0" w:space="0" w:color="auto"/>
          </w:divBdr>
        </w:div>
        <w:div w:id="1829250601">
          <w:marLeft w:val="640"/>
          <w:marRight w:val="0"/>
          <w:marTop w:val="0"/>
          <w:marBottom w:val="0"/>
          <w:divBdr>
            <w:top w:val="none" w:sz="0" w:space="0" w:color="auto"/>
            <w:left w:val="none" w:sz="0" w:space="0" w:color="auto"/>
            <w:bottom w:val="none" w:sz="0" w:space="0" w:color="auto"/>
            <w:right w:val="none" w:sz="0" w:space="0" w:color="auto"/>
          </w:divBdr>
        </w:div>
        <w:div w:id="1871335231">
          <w:marLeft w:val="640"/>
          <w:marRight w:val="0"/>
          <w:marTop w:val="0"/>
          <w:marBottom w:val="0"/>
          <w:divBdr>
            <w:top w:val="none" w:sz="0" w:space="0" w:color="auto"/>
            <w:left w:val="none" w:sz="0" w:space="0" w:color="auto"/>
            <w:bottom w:val="none" w:sz="0" w:space="0" w:color="auto"/>
            <w:right w:val="none" w:sz="0" w:space="0" w:color="auto"/>
          </w:divBdr>
        </w:div>
        <w:div w:id="1915503588">
          <w:marLeft w:val="640"/>
          <w:marRight w:val="0"/>
          <w:marTop w:val="0"/>
          <w:marBottom w:val="0"/>
          <w:divBdr>
            <w:top w:val="none" w:sz="0" w:space="0" w:color="auto"/>
            <w:left w:val="none" w:sz="0" w:space="0" w:color="auto"/>
            <w:bottom w:val="none" w:sz="0" w:space="0" w:color="auto"/>
            <w:right w:val="none" w:sz="0" w:space="0" w:color="auto"/>
          </w:divBdr>
        </w:div>
        <w:div w:id="1924337406">
          <w:marLeft w:val="640"/>
          <w:marRight w:val="0"/>
          <w:marTop w:val="0"/>
          <w:marBottom w:val="0"/>
          <w:divBdr>
            <w:top w:val="none" w:sz="0" w:space="0" w:color="auto"/>
            <w:left w:val="none" w:sz="0" w:space="0" w:color="auto"/>
            <w:bottom w:val="none" w:sz="0" w:space="0" w:color="auto"/>
            <w:right w:val="none" w:sz="0" w:space="0" w:color="auto"/>
          </w:divBdr>
        </w:div>
        <w:div w:id="1949777141">
          <w:marLeft w:val="640"/>
          <w:marRight w:val="0"/>
          <w:marTop w:val="0"/>
          <w:marBottom w:val="0"/>
          <w:divBdr>
            <w:top w:val="none" w:sz="0" w:space="0" w:color="auto"/>
            <w:left w:val="none" w:sz="0" w:space="0" w:color="auto"/>
            <w:bottom w:val="none" w:sz="0" w:space="0" w:color="auto"/>
            <w:right w:val="none" w:sz="0" w:space="0" w:color="auto"/>
          </w:divBdr>
        </w:div>
        <w:div w:id="1987273505">
          <w:marLeft w:val="640"/>
          <w:marRight w:val="0"/>
          <w:marTop w:val="0"/>
          <w:marBottom w:val="0"/>
          <w:divBdr>
            <w:top w:val="none" w:sz="0" w:space="0" w:color="auto"/>
            <w:left w:val="none" w:sz="0" w:space="0" w:color="auto"/>
            <w:bottom w:val="none" w:sz="0" w:space="0" w:color="auto"/>
            <w:right w:val="none" w:sz="0" w:space="0" w:color="auto"/>
          </w:divBdr>
        </w:div>
        <w:div w:id="2046713434">
          <w:marLeft w:val="640"/>
          <w:marRight w:val="0"/>
          <w:marTop w:val="0"/>
          <w:marBottom w:val="0"/>
          <w:divBdr>
            <w:top w:val="none" w:sz="0" w:space="0" w:color="auto"/>
            <w:left w:val="none" w:sz="0" w:space="0" w:color="auto"/>
            <w:bottom w:val="none" w:sz="0" w:space="0" w:color="auto"/>
            <w:right w:val="none" w:sz="0" w:space="0" w:color="auto"/>
          </w:divBdr>
        </w:div>
        <w:div w:id="2048599667">
          <w:marLeft w:val="640"/>
          <w:marRight w:val="0"/>
          <w:marTop w:val="0"/>
          <w:marBottom w:val="0"/>
          <w:divBdr>
            <w:top w:val="none" w:sz="0" w:space="0" w:color="auto"/>
            <w:left w:val="none" w:sz="0" w:space="0" w:color="auto"/>
            <w:bottom w:val="none" w:sz="0" w:space="0" w:color="auto"/>
            <w:right w:val="none" w:sz="0" w:space="0" w:color="auto"/>
          </w:divBdr>
        </w:div>
        <w:div w:id="2119641850">
          <w:marLeft w:val="640"/>
          <w:marRight w:val="0"/>
          <w:marTop w:val="0"/>
          <w:marBottom w:val="0"/>
          <w:divBdr>
            <w:top w:val="none" w:sz="0" w:space="0" w:color="auto"/>
            <w:left w:val="none" w:sz="0" w:space="0" w:color="auto"/>
            <w:bottom w:val="none" w:sz="0" w:space="0" w:color="auto"/>
            <w:right w:val="none" w:sz="0" w:space="0" w:color="auto"/>
          </w:divBdr>
        </w:div>
        <w:div w:id="2139030618">
          <w:marLeft w:val="640"/>
          <w:marRight w:val="0"/>
          <w:marTop w:val="0"/>
          <w:marBottom w:val="0"/>
          <w:divBdr>
            <w:top w:val="none" w:sz="0" w:space="0" w:color="auto"/>
            <w:left w:val="none" w:sz="0" w:space="0" w:color="auto"/>
            <w:bottom w:val="none" w:sz="0" w:space="0" w:color="auto"/>
            <w:right w:val="none" w:sz="0" w:space="0" w:color="auto"/>
          </w:divBdr>
        </w:div>
      </w:divsChild>
    </w:div>
    <w:div w:id="1305544600">
      <w:bodyDiv w:val="1"/>
      <w:marLeft w:val="0"/>
      <w:marRight w:val="0"/>
      <w:marTop w:val="0"/>
      <w:marBottom w:val="0"/>
      <w:divBdr>
        <w:top w:val="none" w:sz="0" w:space="0" w:color="auto"/>
        <w:left w:val="none" w:sz="0" w:space="0" w:color="auto"/>
        <w:bottom w:val="none" w:sz="0" w:space="0" w:color="auto"/>
        <w:right w:val="none" w:sz="0" w:space="0" w:color="auto"/>
      </w:divBdr>
    </w:div>
    <w:div w:id="1307516267">
      <w:bodyDiv w:val="1"/>
      <w:marLeft w:val="0"/>
      <w:marRight w:val="0"/>
      <w:marTop w:val="0"/>
      <w:marBottom w:val="0"/>
      <w:divBdr>
        <w:top w:val="none" w:sz="0" w:space="0" w:color="auto"/>
        <w:left w:val="none" w:sz="0" w:space="0" w:color="auto"/>
        <w:bottom w:val="none" w:sz="0" w:space="0" w:color="auto"/>
        <w:right w:val="none" w:sz="0" w:space="0" w:color="auto"/>
      </w:divBdr>
    </w:div>
    <w:div w:id="1312710454">
      <w:bodyDiv w:val="1"/>
      <w:marLeft w:val="0"/>
      <w:marRight w:val="0"/>
      <w:marTop w:val="0"/>
      <w:marBottom w:val="0"/>
      <w:divBdr>
        <w:top w:val="none" w:sz="0" w:space="0" w:color="auto"/>
        <w:left w:val="none" w:sz="0" w:space="0" w:color="auto"/>
        <w:bottom w:val="none" w:sz="0" w:space="0" w:color="auto"/>
        <w:right w:val="none" w:sz="0" w:space="0" w:color="auto"/>
      </w:divBdr>
    </w:div>
    <w:div w:id="1313019378">
      <w:bodyDiv w:val="1"/>
      <w:marLeft w:val="0"/>
      <w:marRight w:val="0"/>
      <w:marTop w:val="0"/>
      <w:marBottom w:val="0"/>
      <w:divBdr>
        <w:top w:val="none" w:sz="0" w:space="0" w:color="auto"/>
        <w:left w:val="none" w:sz="0" w:space="0" w:color="auto"/>
        <w:bottom w:val="none" w:sz="0" w:space="0" w:color="auto"/>
        <w:right w:val="none" w:sz="0" w:space="0" w:color="auto"/>
      </w:divBdr>
    </w:div>
    <w:div w:id="1315141169">
      <w:bodyDiv w:val="1"/>
      <w:marLeft w:val="0"/>
      <w:marRight w:val="0"/>
      <w:marTop w:val="0"/>
      <w:marBottom w:val="0"/>
      <w:divBdr>
        <w:top w:val="none" w:sz="0" w:space="0" w:color="auto"/>
        <w:left w:val="none" w:sz="0" w:space="0" w:color="auto"/>
        <w:bottom w:val="none" w:sz="0" w:space="0" w:color="auto"/>
        <w:right w:val="none" w:sz="0" w:space="0" w:color="auto"/>
      </w:divBdr>
      <w:divsChild>
        <w:div w:id="32005322">
          <w:marLeft w:val="640"/>
          <w:marRight w:val="0"/>
          <w:marTop w:val="0"/>
          <w:marBottom w:val="0"/>
          <w:divBdr>
            <w:top w:val="none" w:sz="0" w:space="0" w:color="auto"/>
            <w:left w:val="none" w:sz="0" w:space="0" w:color="auto"/>
            <w:bottom w:val="none" w:sz="0" w:space="0" w:color="auto"/>
            <w:right w:val="none" w:sz="0" w:space="0" w:color="auto"/>
          </w:divBdr>
        </w:div>
        <w:div w:id="83427450">
          <w:marLeft w:val="640"/>
          <w:marRight w:val="0"/>
          <w:marTop w:val="0"/>
          <w:marBottom w:val="0"/>
          <w:divBdr>
            <w:top w:val="none" w:sz="0" w:space="0" w:color="auto"/>
            <w:left w:val="none" w:sz="0" w:space="0" w:color="auto"/>
            <w:bottom w:val="none" w:sz="0" w:space="0" w:color="auto"/>
            <w:right w:val="none" w:sz="0" w:space="0" w:color="auto"/>
          </w:divBdr>
        </w:div>
        <w:div w:id="130905471">
          <w:marLeft w:val="640"/>
          <w:marRight w:val="0"/>
          <w:marTop w:val="0"/>
          <w:marBottom w:val="0"/>
          <w:divBdr>
            <w:top w:val="none" w:sz="0" w:space="0" w:color="auto"/>
            <w:left w:val="none" w:sz="0" w:space="0" w:color="auto"/>
            <w:bottom w:val="none" w:sz="0" w:space="0" w:color="auto"/>
            <w:right w:val="none" w:sz="0" w:space="0" w:color="auto"/>
          </w:divBdr>
        </w:div>
        <w:div w:id="166672270">
          <w:marLeft w:val="640"/>
          <w:marRight w:val="0"/>
          <w:marTop w:val="0"/>
          <w:marBottom w:val="0"/>
          <w:divBdr>
            <w:top w:val="none" w:sz="0" w:space="0" w:color="auto"/>
            <w:left w:val="none" w:sz="0" w:space="0" w:color="auto"/>
            <w:bottom w:val="none" w:sz="0" w:space="0" w:color="auto"/>
            <w:right w:val="none" w:sz="0" w:space="0" w:color="auto"/>
          </w:divBdr>
        </w:div>
        <w:div w:id="186218406">
          <w:marLeft w:val="640"/>
          <w:marRight w:val="0"/>
          <w:marTop w:val="0"/>
          <w:marBottom w:val="0"/>
          <w:divBdr>
            <w:top w:val="none" w:sz="0" w:space="0" w:color="auto"/>
            <w:left w:val="none" w:sz="0" w:space="0" w:color="auto"/>
            <w:bottom w:val="none" w:sz="0" w:space="0" w:color="auto"/>
            <w:right w:val="none" w:sz="0" w:space="0" w:color="auto"/>
          </w:divBdr>
        </w:div>
        <w:div w:id="248152062">
          <w:marLeft w:val="640"/>
          <w:marRight w:val="0"/>
          <w:marTop w:val="0"/>
          <w:marBottom w:val="0"/>
          <w:divBdr>
            <w:top w:val="none" w:sz="0" w:space="0" w:color="auto"/>
            <w:left w:val="none" w:sz="0" w:space="0" w:color="auto"/>
            <w:bottom w:val="none" w:sz="0" w:space="0" w:color="auto"/>
            <w:right w:val="none" w:sz="0" w:space="0" w:color="auto"/>
          </w:divBdr>
        </w:div>
        <w:div w:id="310403773">
          <w:marLeft w:val="640"/>
          <w:marRight w:val="0"/>
          <w:marTop w:val="0"/>
          <w:marBottom w:val="0"/>
          <w:divBdr>
            <w:top w:val="none" w:sz="0" w:space="0" w:color="auto"/>
            <w:left w:val="none" w:sz="0" w:space="0" w:color="auto"/>
            <w:bottom w:val="none" w:sz="0" w:space="0" w:color="auto"/>
            <w:right w:val="none" w:sz="0" w:space="0" w:color="auto"/>
          </w:divBdr>
        </w:div>
        <w:div w:id="362245321">
          <w:marLeft w:val="640"/>
          <w:marRight w:val="0"/>
          <w:marTop w:val="0"/>
          <w:marBottom w:val="0"/>
          <w:divBdr>
            <w:top w:val="none" w:sz="0" w:space="0" w:color="auto"/>
            <w:left w:val="none" w:sz="0" w:space="0" w:color="auto"/>
            <w:bottom w:val="none" w:sz="0" w:space="0" w:color="auto"/>
            <w:right w:val="none" w:sz="0" w:space="0" w:color="auto"/>
          </w:divBdr>
        </w:div>
        <w:div w:id="387610258">
          <w:marLeft w:val="640"/>
          <w:marRight w:val="0"/>
          <w:marTop w:val="0"/>
          <w:marBottom w:val="0"/>
          <w:divBdr>
            <w:top w:val="none" w:sz="0" w:space="0" w:color="auto"/>
            <w:left w:val="none" w:sz="0" w:space="0" w:color="auto"/>
            <w:bottom w:val="none" w:sz="0" w:space="0" w:color="auto"/>
            <w:right w:val="none" w:sz="0" w:space="0" w:color="auto"/>
          </w:divBdr>
        </w:div>
        <w:div w:id="392046300">
          <w:marLeft w:val="640"/>
          <w:marRight w:val="0"/>
          <w:marTop w:val="0"/>
          <w:marBottom w:val="0"/>
          <w:divBdr>
            <w:top w:val="none" w:sz="0" w:space="0" w:color="auto"/>
            <w:left w:val="none" w:sz="0" w:space="0" w:color="auto"/>
            <w:bottom w:val="none" w:sz="0" w:space="0" w:color="auto"/>
            <w:right w:val="none" w:sz="0" w:space="0" w:color="auto"/>
          </w:divBdr>
        </w:div>
        <w:div w:id="395468955">
          <w:marLeft w:val="640"/>
          <w:marRight w:val="0"/>
          <w:marTop w:val="0"/>
          <w:marBottom w:val="0"/>
          <w:divBdr>
            <w:top w:val="none" w:sz="0" w:space="0" w:color="auto"/>
            <w:left w:val="none" w:sz="0" w:space="0" w:color="auto"/>
            <w:bottom w:val="none" w:sz="0" w:space="0" w:color="auto"/>
            <w:right w:val="none" w:sz="0" w:space="0" w:color="auto"/>
          </w:divBdr>
        </w:div>
        <w:div w:id="432937122">
          <w:marLeft w:val="640"/>
          <w:marRight w:val="0"/>
          <w:marTop w:val="0"/>
          <w:marBottom w:val="0"/>
          <w:divBdr>
            <w:top w:val="none" w:sz="0" w:space="0" w:color="auto"/>
            <w:left w:val="none" w:sz="0" w:space="0" w:color="auto"/>
            <w:bottom w:val="none" w:sz="0" w:space="0" w:color="auto"/>
            <w:right w:val="none" w:sz="0" w:space="0" w:color="auto"/>
          </w:divBdr>
        </w:div>
        <w:div w:id="560092265">
          <w:marLeft w:val="640"/>
          <w:marRight w:val="0"/>
          <w:marTop w:val="0"/>
          <w:marBottom w:val="0"/>
          <w:divBdr>
            <w:top w:val="none" w:sz="0" w:space="0" w:color="auto"/>
            <w:left w:val="none" w:sz="0" w:space="0" w:color="auto"/>
            <w:bottom w:val="none" w:sz="0" w:space="0" w:color="auto"/>
            <w:right w:val="none" w:sz="0" w:space="0" w:color="auto"/>
          </w:divBdr>
        </w:div>
        <w:div w:id="731849196">
          <w:marLeft w:val="640"/>
          <w:marRight w:val="0"/>
          <w:marTop w:val="0"/>
          <w:marBottom w:val="0"/>
          <w:divBdr>
            <w:top w:val="none" w:sz="0" w:space="0" w:color="auto"/>
            <w:left w:val="none" w:sz="0" w:space="0" w:color="auto"/>
            <w:bottom w:val="none" w:sz="0" w:space="0" w:color="auto"/>
            <w:right w:val="none" w:sz="0" w:space="0" w:color="auto"/>
          </w:divBdr>
        </w:div>
        <w:div w:id="800877628">
          <w:marLeft w:val="640"/>
          <w:marRight w:val="0"/>
          <w:marTop w:val="0"/>
          <w:marBottom w:val="0"/>
          <w:divBdr>
            <w:top w:val="none" w:sz="0" w:space="0" w:color="auto"/>
            <w:left w:val="none" w:sz="0" w:space="0" w:color="auto"/>
            <w:bottom w:val="none" w:sz="0" w:space="0" w:color="auto"/>
            <w:right w:val="none" w:sz="0" w:space="0" w:color="auto"/>
          </w:divBdr>
        </w:div>
        <w:div w:id="804394188">
          <w:marLeft w:val="640"/>
          <w:marRight w:val="0"/>
          <w:marTop w:val="0"/>
          <w:marBottom w:val="0"/>
          <w:divBdr>
            <w:top w:val="none" w:sz="0" w:space="0" w:color="auto"/>
            <w:left w:val="none" w:sz="0" w:space="0" w:color="auto"/>
            <w:bottom w:val="none" w:sz="0" w:space="0" w:color="auto"/>
            <w:right w:val="none" w:sz="0" w:space="0" w:color="auto"/>
          </w:divBdr>
        </w:div>
        <w:div w:id="806779295">
          <w:marLeft w:val="640"/>
          <w:marRight w:val="0"/>
          <w:marTop w:val="0"/>
          <w:marBottom w:val="0"/>
          <w:divBdr>
            <w:top w:val="none" w:sz="0" w:space="0" w:color="auto"/>
            <w:left w:val="none" w:sz="0" w:space="0" w:color="auto"/>
            <w:bottom w:val="none" w:sz="0" w:space="0" w:color="auto"/>
            <w:right w:val="none" w:sz="0" w:space="0" w:color="auto"/>
          </w:divBdr>
        </w:div>
        <w:div w:id="807236587">
          <w:marLeft w:val="640"/>
          <w:marRight w:val="0"/>
          <w:marTop w:val="0"/>
          <w:marBottom w:val="0"/>
          <w:divBdr>
            <w:top w:val="none" w:sz="0" w:space="0" w:color="auto"/>
            <w:left w:val="none" w:sz="0" w:space="0" w:color="auto"/>
            <w:bottom w:val="none" w:sz="0" w:space="0" w:color="auto"/>
            <w:right w:val="none" w:sz="0" w:space="0" w:color="auto"/>
          </w:divBdr>
        </w:div>
        <w:div w:id="865095837">
          <w:marLeft w:val="640"/>
          <w:marRight w:val="0"/>
          <w:marTop w:val="0"/>
          <w:marBottom w:val="0"/>
          <w:divBdr>
            <w:top w:val="none" w:sz="0" w:space="0" w:color="auto"/>
            <w:left w:val="none" w:sz="0" w:space="0" w:color="auto"/>
            <w:bottom w:val="none" w:sz="0" w:space="0" w:color="auto"/>
            <w:right w:val="none" w:sz="0" w:space="0" w:color="auto"/>
          </w:divBdr>
        </w:div>
        <w:div w:id="928318109">
          <w:marLeft w:val="640"/>
          <w:marRight w:val="0"/>
          <w:marTop w:val="0"/>
          <w:marBottom w:val="0"/>
          <w:divBdr>
            <w:top w:val="none" w:sz="0" w:space="0" w:color="auto"/>
            <w:left w:val="none" w:sz="0" w:space="0" w:color="auto"/>
            <w:bottom w:val="none" w:sz="0" w:space="0" w:color="auto"/>
            <w:right w:val="none" w:sz="0" w:space="0" w:color="auto"/>
          </w:divBdr>
        </w:div>
        <w:div w:id="935476583">
          <w:marLeft w:val="640"/>
          <w:marRight w:val="0"/>
          <w:marTop w:val="0"/>
          <w:marBottom w:val="0"/>
          <w:divBdr>
            <w:top w:val="none" w:sz="0" w:space="0" w:color="auto"/>
            <w:left w:val="none" w:sz="0" w:space="0" w:color="auto"/>
            <w:bottom w:val="none" w:sz="0" w:space="0" w:color="auto"/>
            <w:right w:val="none" w:sz="0" w:space="0" w:color="auto"/>
          </w:divBdr>
        </w:div>
        <w:div w:id="936251109">
          <w:marLeft w:val="640"/>
          <w:marRight w:val="0"/>
          <w:marTop w:val="0"/>
          <w:marBottom w:val="0"/>
          <w:divBdr>
            <w:top w:val="none" w:sz="0" w:space="0" w:color="auto"/>
            <w:left w:val="none" w:sz="0" w:space="0" w:color="auto"/>
            <w:bottom w:val="none" w:sz="0" w:space="0" w:color="auto"/>
            <w:right w:val="none" w:sz="0" w:space="0" w:color="auto"/>
          </w:divBdr>
        </w:div>
        <w:div w:id="956764268">
          <w:marLeft w:val="640"/>
          <w:marRight w:val="0"/>
          <w:marTop w:val="0"/>
          <w:marBottom w:val="0"/>
          <w:divBdr>
            <w:top w:val="none" w:sz="0" w:space="0" w:color="auto"/>
            <w:left w:val="none" w:sz="0" w:space="0" w:color="auto"/>
            <w:bottom w:val="none" w:sz="0" w:space="0" w:color="auto"/>
            <w:right w:val="none" w:sz="0" w:space="0" w:color="auto"/>
          </w:divBdr>
        </w:div>
        <w:div w:id="977952071">
          <w:marLeft w:val="640"/>
          <w:marRight w:val="0"/>
          <w:marTop w:val="0"/>
          <w:marBottom w:val="0"/>
          <w:divBdr>
            <w:top w:val="none" w:sz="0" w:space="0" w:color="auto"/>
            <w:left w:val="none" w:sz="0" w:space="0" w:color="auto"/>
            <w:bottom w:val="none" w:sz="0" w:space="0" w:color="auto"/>
            <w:right w:val="none" w:sz="0" w:space="0" w:color="auto"/>
          </w:divBdr>
        </w:div>
        <w:div w:id="1004208136">
          <w:marLeft w:val="640"/>
          <w:marRight w:val="0"/>
          <w:marTop w:val="0"/>
          <w:marBottom w:val="0"/>
          <w:divBdr>
            <w:top w:val="none" w:sz="0" w:space="0" w:color="auto"/>
            <w:left w:val="none" w:sz="0" w:space="0" w:color="auto"/>
            <w:bottom w:val="none" w:sz="0" w:space="0" w:color="auto"/>
            <w:right w:val="none" w:sz="0" w:space="0" w:color="auto"/>
          </w:divBdr>
        </w:div>
        <w:div w:id="1137263576">
          <w:marLeft w:val="640"/>
          <w:marRight w:val="0"/>
          <w:marTop w:val="0"/>
          <w:marBottom w:val="0"/>
          <w:divBdr>
            <w:top w:val="none" w:sz="0" w:space="0" w:color="auto"/>
            <w:left w:val="none" w:sz="0" w:space="0" w:color="auto"/>
            <w:bottom w:val="none" w:sz="0" w:space="0" w:color="auto"/>
            <w:right w:val="none" w:sz="0" w:space="0" w:color="auto"/>
          </w:divBdr>
        </w:div>
        <w:div w:id="1160190302">
          <w:marLeft w:val="640"/>
          <w:marRight w:val="0"/>
          <w:marTop w:val="0"/>
          <w:marBottom w:val="0"/>
          <w:divBdr>
            <w:top w:val="none" w:sz="0" w:space="0" w:color="auto"/>
            <w:left w:val="none" w:sz="0" w:space="0" w:color="auto"/>
            <w:bottom w:val="none" w:sz="0" w:space="0" w:color="auto"/>
            <w:right w:val="none" w:sz="0" w:space="0" w:color="auto"/>
          </w:divBdr>
        </w:div>
        <w:div w:id="1175606461">
          <w:marLeft w:val="640"/>
          <w:marRight w:val="0"/>
          <w:marTop w:val="0"/>
          <w:marBottom w:val="0"/>
          <w:divBdr>
            <w:top w:val="none" w:sz="0" w:space="0" w:color="auto"/>
            <w:left w:val="none" w:sz="0" w:space="0" w:color="auto"/>
            <w:bottom w:val="none" w:sz="0" w:space="0" w:color="auto"/>
            <w:right w:val="none" w:sz="0" w:space="0" w:color="auto"/>
          </w:divBdr>
        </w:div>
        <w:div w:id="1253276942">
          <w:marLeft w:val="640"/>
          <w:marRight w:val="0"/>
          <w:marTop w:val="0"/>
          <w:marBottom w:val="0"/>
          <w:divBdr>
            <w:top w:val="none" w:sz="0" w:space="0" w:color="auto"/>
            <w:left w:val="none" w:sz="0" w:space="0" w:color="auto"/>
            <w:bottom w:val="none" w:sz="0" w:space="0" w:color="auto"/>
            <w:right w:val="none" w:sz="0" w:space="0" w:color="auto"/>
          </w:divBdr>
        </w:div>
        <w:div w:id="1281034741">
          <w:marLeft w:val="640"/>
          <w:marRight w:val="0"/>
          <w:marTop w:val="0"/>
          <w:marBottom w:val="0"/>
          <w:divBdr>
            <w:top w:val="none" w:sz="0" w:space="0" w:color="auto"/>
            <w:left w:val="none" w:sz="0" w:space="0" w:color="auto"/>
            <w:bottom w:val="none" w:sz="0" w:space="0" w:color="auto"/>
            <w:right w:val="none" w:sz="0" w:space="0" w:color="auto"/>
          </w:divBdr>
        </w:div>
        <w:div w:id="1326399487">
          <w:marLeft w:val="640"/>
          <w:marRight w:val="0"/>
          <w:marTop w:val="0"/>
          <w:marBottom w:val="0"/>
          <w:divBdr>
            <w:top w:val="none" w:sz="0" w:space="0" w:color="auto"/>
            <w:left w:val="none" w:sz="0" w:space="0" w:color="auto"/>
            <w:bottom w:val="none" w:sz="0" w:space="0" w:color="auto"/>
            <w:right w:val="none" w:sz="0" w:space="0" w:color="auto"/>
          </w:divBdr>
        </w:div>
        <w:div w:id="1371610744">
          <w:marLeft w:val="640"/>
          <w:marRight w:val="0"/>
          <w:marTop w:val="0"/>
          <w:marBottom w:val="0"/>
          <w:divBdr>
            <w:top w:val="none" w:sz="0" w:space="0" w:color="auto"/>
            <w:left w:val="none" w:sz="0" w:space="0" w:color="auto"/>
            <w:bottom w:val="none" w:sz="0" w:space="0" w:color="auto"/>
            <w:right w:val="none" w:sz="0" w:space="0" w:color="auto"/>
          </w:divBdr>
        </w:div>
        <w:div w:id="1402369039">
          <w:marLeft w:val="640"/>
          <w:marRight w:val="0"/>
          <w:marTop w:val="0"/>
          <w:marBottom w:val="0"/>
          <w:divBdr>
            <w:top w:val="none" w:sz="0" w:space="0" w:color="auto"/>
            <w:left w:val="none" w:sz="0" w:space="0" w:color="auto"/>
            <w:bottom w:val="none" w:sz="0" w:space="0" w:color="auto"/>
            <w:right w:val="none" w:sz="0" w:space="0" w:color="auto"/>
          </w:divBdr>
        </w:div>
        <w:div w:id="1500655574">
          <w:marLeft w:val="640"/>
          <w:marRight w:val="0"/>
          <w:marTop w:val="0"/>
          <w:marBottom w:val="0"/>
          <w:divBdr>
            <w:top w:val="none" w:sz="0" w:space="0" w:color="auto"/>
            <w:left w:val="none" w:sz="0" w:space="0" w:color="auto"/>
            <w:bottom w:val="none" w:sz="0" w:space="0" w:color="auto"/>
            <w:right w:val="none" w:sz="0" w:space="0" w:color="auto"/>
          </w:divBdr>
        </w:div>
        <w:div w:id="1503277659">
          <w:marLeft w:val="640"/>
          <w:marRight w:val="0"/>
          <w:marTop w:val="0"/>
          <w:marBottom w:val="0"/>
          <w:divBdr>
            <w:top w:val="none" w:sz="0" w:space="0" w:color="auto"/>
            <w:left w:val="none" w:sz="0" w:space="0" w:color="auto"/>
            <w:bottom w:val="none" w:sz="0" w:space="0" w:color="auto"/>
            <w:right w:val="none" w:sz="0" w:space="0" w:color="auto"/>
          </w:divBdr>
        </w:div>
        <w:div w:id="1563785468">
          <w:marLeft w:val="640"/>
          <w:marRight w:val="0"/>
          <w:marTop w:val="0"/>
          <w:marBottom w:val="0"/>
          <w:divBdr>
            <w:top w:val="none" w:sz="0" w:space="0" w:color="auto"/>
            <w:left w:val="none" w:sz="0" w:space="0" w:color="auto"/>
            <w:bottom w:val="none" w:sz="0" w:space="0" w:color="auto"/>
            <w:right w:val="none" w:sz="0" w:space="0" w:color="auto"/>
          </w:divBdr>
        </w:div>
        <w:div w:id="1599100113">
          <w:marLeft w:val="640"/>
          <w:marRight w:val="0"/>
          <w:marTop w:val="0"/>
          <w:marBottom w:val="0"/>
          <w:divBdr>
            <w:top w:val="none" w:sz="0" w:space="0" w:color="auto"/>
            <w:left w:val="none" w:sz="0" w:space="0" w:color="auto"/>
            <w:bottom w:val="none" w:sz="0" w:space="0" w:color="auto"/>
            <w:right w:val="none" w:sz="0" w:space="0" w:color="auto"/>
          </w:divBdr>
        </w:div>
        <w:div w:id="1624656754">
          <w:marLeft w:val="640"/>
          <w:marRight w:val="0"/>
          <w:marTop w:val="0"/>
          <w:marBottom w:val="0"/>
          <w:divBdr>
            <w:top w:val="none" w:sz="0" w:space="0" w:color="auto"/>
            <w:left w:val="none" w:sz="0" w:space="0" w:color="auto"/>
            <w:bottom w:val="none" w:sz="0" w:space="0" w:color="auto"/>
            <w:right w:val="none" w:sz="0" w:space="0" w:color="auto"/>
          </w:divBdr>
        </w:div>
        <w:div w:id="1659578344">
          <w:marLeft w:val="640"/>
          <w:marRight w:val="0"/>
          <w:marTop w:val="0"/>
          <w:marBottom w:val="0"/>
          <w:divBdr>
            <w:top w:val="none" w:sz="0" w:space="0" w:color="auto"/>
            <w:left w:val="none" w:sz="0" w:space="0" w:color="auto"/>
            <w:bottom w:val="none" w:sz="0" w:space="0" w:color="auto"/>
            <w:right w:val="none" w:sz="0" w:space="0" w:color="auto"/>
          </w:divBdr>
        </w:div>
        <w:div w:id="1670250909">
          <w:marLeft w:val="640"/>
          <w:marRight w:val="0"/>
          <w:marTop w:val="0"/>
          <w:marBottom w:val="0"/>
          <w:divBdr>
            <w:top w:val="none" w:sz="0" w:space="0" w:color="auto"/>
            <w:left w:val="none" w:sz="0" w:space="0" w:color="auto"/>
            <w:bottom w:val="none" w:sz="0" w:space="0" w:color="auto"/>
            <w:right w:val="none" w:sz="0" w:space="0" w:color="auto"/>
          </w:divBdr>
        </w:div>
        <w:div w:id="1671370939">
          <w:marLeft w:val="640"/>
          <w:marRight w:val="0"/>
          <w:marTop w:val="0"/>
          <w:marBottom w:val="0"/>
          <w:divBdr>
            <w:top w:val="none" w:sz="0" w:space="0" w:color="auto"/>
            <w:left w:val="none" w:sz="0" w:space="0" w:color="auto"/>
            <w:bottom w:val="none" w:sz="0" w:space="0" w:color="auto"/>
            <w:right w:val="none" w:sz="0" w:space="0" w:color="auto"/>
          </w:divBdr>
        </w:div>
        <w:div w:id="1739669121">
          <w:marLeft w:val="640"/>
          <w:marRight w:val="0"/>
          <w:marTop w:val="0"/>
          <w:marBottom w:val="0"/>
          <w:divBdr>
            <w:top w:val="none" w:sz="0" w:space="0" w:color="auto"/>
            <w:left w:val="none" w:sz="0" w:space="0" w:color="auto"/>
            <w:bottom w:val="none" w:sz="0" w:space="0" w:color="auto"/>
            <w:right w:val="none" w:sz="0" w:space="0" w:color="auto"/>
          </w:divBdr>
        </w:div>
        <w:div w:id="1813864320">
          <w:marLeft w:val="640"/>
          <w:marRight w:val="0"/>
          <w:marTop w:val="0"/>
          <w:marBottom w:val="0"/>
          <w:divBdr>
            <w:top w:val="none" w:sz="0" w:space="0" w:color="auto"/>
            <w:left w:val="none" w:sz="0" w:space="0" w:color="auto"/>
            <w:bottom w:val="none" w:sz="0" w:space="0" w:color="auto"/>
            <w:right w:val="none" w:sz="0" w:space="0" w:color="auto"/>
          </w:divBdr>
        </w:div>
        <w:div w:id="1842237248">
          <w:marLeft w:val="640"/>
          <w:marRight w:val="0"/>
          <w:marTop w:val="0"/>
          <w:marBottom w:val="0"/>
          <w:divBdr>
            <w:top w:val="none" w:sz="0" w:space="0" w:color="auto"/>
            <w:left w:val="none" w:sz="0" w:space="0" w:color="auto"/>
            <w:bottom w:val="none" w:sz="0" w:space="0" w:color="auto"/>
            <w:right w:val="none" w:sz="0" w:space="0" w:color="auto"/>
          </w:divBdr>
        </w:div>
        <w:div w:id="1886721548">
          <w:marLeft w:val="640"/>
          <w:marRight w:val="0"/>
          <w:marTop w:val="0"/>
          <w:marBottom w:val="0"/>
          <w:divBdr>
            <w:top w:val="none" w:sz="0" w:space="0" w:color="auto"/>
            <w:left w:val="none" w:sz="0" w:space="0" w:color="auto"/>
            <w:bottom w:val="none" w:sz="0" w:space="0" w:color="auto"/>
            <w:right w:val="none" w:sz="0" w:space="0" w:color="auto"/>
          </w:divBdr>
        </w:div>
        <w:div w:id="1906332956">
          <w:marLeft w:val="640"/>
          <w:marRight w:val="0"/>
          <w:marTop w:val="0"/>
          <w:marBottom w:val="0"/>
          <w:divBdr>
            <w:top w:val="none" w:sz="0" w:space="0" w:color="auto"/>
            <w:left w:val="none" w:sz="0" w:space="0" w:color="auto"/>
            <w:bottom w:val="none" w:sz="0" w:space="0" w:color="auto"/>
            <w:right w:val="none" w:sz="0" w:space="0" w:color="auto"/>
          </w:divBdr>
        </w:div>
        <w:div w:id="1910267942">
          <w:marLeft w:val="640"/>
          <w:marRight w:val="0"/>
          <w:marTop w:val="0"/>
          <w:marBottom w:val="0"/>
          <w:divBdr>
            <w:top w:val="none" w:sz="0" w:space="0" w:color="auto"/>
            <w:left w:val="none" w:sz="0" w:space="0" w:color="auto"/>
            <w:bottom w:val="none" w:sz="0" w:space="0" w:color="auto"/>
            <w:right w:val="none" w:sz="0" w:space="0" w:color="auto"/>
          </w:divBdr>
        </w:div>
        <w:div w:id="1932080356">
          <w:marLeft w:val="640"/>
          <w:marRight w:val="0"/>
          <w:marTop w:val="0"/>
          <w:marBottom w:val="0"/>
          <w:divBdr>
            <w:top w:val="none" w:sz="0" w:space="0" w:color="auto"/>
            <w:left w:val="none" w:sz="0" w:space="0" w:color="auto"/>
            <w:bottom w:val="none" w:sz="0" w:space="0" w:color="auto"/>
            <w:right w:val="none" w:sz="0" w:space="0" w:color="auto"/>
          </w:divBdr>
        </w:div>
        <w:div w:id="1953170889">
          <w:marLeft w:val="640"/>
          <w:marRight w:val="0"/>
          <w:marTop w:val="0"/>
          <w:marBottom w:val="0"/>
          <w:divBdr>
            <w:top w:val="none" w:sz="0" w:space="0" w:color="auto"/>
            <w:left w:val="none" w:sz="0" w:space="0" w:color="auto"/>
            <w:bottom w:val="none" w:sz="0" w:space="0" w:color="auto"/>
            <w:right w:val="none" w:sz="0" w:space="0" w:color="auto"/>
          </w:divBdr>
        </w:div>
        <w:div w:id="1989552899">
          <w:marLeft w:val="640"/>
          <w:marRight w:val="0"/>
          <w:marTop w:val="0"/>
          <w:marBottom w:val="0"/>
          <w:divBdr>
            <w:top w:val="none" w:sz="0" w:space="0" w:color="auto"/>
            <w:left w:val="none" w:sz="0" w:space="0" w:color="auto"/>
            <w:bottom w:val="none" w:sz="0" w:space="0" w:color="auto"/>
            <w:right w:val="none" w:sz="0" w:space="0" w:color="auto"/>
          </w:divBdr>
        </w:div>
        <w:div w:id="2008360593">
          <w:marLeft w:val="640"/>
          <w:marRight w:val="0"/>
          <w:marTop w:val="0"/>
          <w:marBottom w:val="0"/>
          <w:divBdr>
            <w:top w:val="none" w:sz="0" w:space="0" w:color="auto"/>
            <w:left w:val="none" w:sz="0" w:space="0" w:color="auto"/>
            <w:bottom w:val="none" w:sz="0" w:space="0" w:color="auto"/>
            <w:right w:val="none" w:sz="0" w:space="0" w:color="auto"/>
          </w:divBdr>
        </w:div>
        <w:div w:id="2078167911">
          <w:marLeft w:val="640"/>
          <w:marRight w:val="0"/>
          <w:marTop w:val="0"/>
          <w:marBottom w:val="0"/>
          <w:divBdr>
            <w:top w:val="none" w:sz="0" w:space="0" w:color="auto"/>
            <w:left w:val="none" w:sz="0" w:space="0" w:color="auto"/>
            <w:bottom w:val="none" w:sz="0" w:space="0" w:color="auto"/>
            <w:right w:val="none" w:sz="0" w:space="0" w:color="auto"/>
          </w:divBdr>
        </w:div>
        <w:div w:id="2119372053">
          <w:marLeft w:val="640"/>
          <w:marRight w:val="0"/>
          <w:marTop w:val="0"/>
          <w:marBottom w:val="0"/>
          <w:divBdr>
            <w:top w:val="none" w:sz="0" w:space="0" w:color="auto"/>
            <w:left w:val="none" w:sz="0" w:space="0" w:color="auto"/>
            <w:bottom w:val="none" w:sz="0" w:space="0" w:color="auto"/>
            <w:right w:val="none" w:sz="0" w:space="0" w:color="auto"/>
          </w:divBdr>
        </w:div>
        <w:div w:id="2145463696">
          <w:marLeft w:val="640"/>
          <w:marRight w:val="0"/>
          <w:marTop w:val="0"/>
          <w:marBottom w:val="0"/>
          <w:divBdr>
            <w:top w:val="none" w:sz="0" w:space="0" w:color="auto"/>
            <w:left w:val="none" w:sz="0" w:space="0" w:color="auto"/>
            <w:bottom w:val="none" w:sz="0" w:space="0" w:color="auto"/>
            <w:right w:val="none" w:sz="0" w:space="0" w:color="auto"/>
          </w:divBdr>
        </w:div>
      </w:divsChild>
    </w:div>
    <w:div w:id="1315841709">
      <w:bodyDiv w:val="1"/>
      <w:marLeft w:val="0"/>
      <w:marRight w:val="0"/>
      <w:marTop w:val="0"/>
      <w:marBottom w:val="0"/>
      <w:divBdr>
        <w:top w:val="none" w:sz="0" w:space="0" w:color="auto"/>
        <w:left w:val="none" w:sz="0" w:space="0" w:color="auto"/>
        <w:bottom w:val="none" w:sz="0" w:space="0" w:color="auto"/>
        <w:right w:val="none" w:sz="0" w:space="0" w:color="auto"/>
      </w:divBdr>
    </w:div>
    <w:div w:id="1317488198">
      <w:bodyDiv w:val="1"/>
      <w:marLeft w:val="0"/>
      <w:marRight w:val="0"/>
      <w:marTop w:val="0"/>
      <w:marBottom w:val="0"/>
      <w:divBdr>
        <w:top w:val="none" w:sz="0" w:space="0" w:color="auto"/>
        <w:left w:val="none" w:sz="0" w:space="0" w:color="auto"/>
        <w:bottom w:val="none" w:sz="0" w:space="0" w:color="auto"/>
        <w:right w:val="none" w:sz="0" w:space="0" w:color="auto"/>
      </w:divBdr>
    </w:div>
    <w:div w:id="1317881381">
      <w:bodyDiv w:val="1"/>
      <w:marLeft w:val="0"/>
      <w:marRight w:val="0"/>
      <w:marTop w:val="0"/>
      <w:marBottom w:val="0"/>
      <w:divBdr>
        <w:top w:val="none" w:sz="0" w:space="0" w:color="auto"/>
        <w:left w:val="none" w:sz="0" w:space="0" w:color="auto"/>
        <w:bottom w:val="none" w:sz="0" w:space="0" w:color="auto"/>
        <w:right w:val="none" w:sz="0" w:space="0" w:color="auto"/>
      </w:divBdr>
    </w:div>
    <w:div w:id="1318025229">
      <w:bodyDiv w:val="1"/>
      <w:marLeft w:val="0"/>
      <w:marRight w:val="0"/>
      <w:marTop w:val="0"/>
      <w:marBottom w:val="0"/>
      <w:divBdr>
        <w:top w:val="none" w:sz="0" w:space="0" w:color="auto"/>
        <w:left w:val="none" w:sz="0" w:space="0" w:color="auto"/>
        <w:bottom w:val="none" w:sz="0" w:space="0" w:color="auto"/>
        <w:right w:val="none" w:sz="0" w:space="0" w:color="auto"/>
      </w:divBdr>
    </w:div>
    <w:div w:id="1319580934">
      <w:bodyDiv w:val="1"/>
      <w:marLeft w:val="0"/>
      <w:marRight w:val="0"/>
      <w:marTop w:val="0"/>
      <w:marBottom w:val="0"/>
      <w:divBdr>
        <w:top w:val="none" w:sz="0" w:space="0" w:color="auto"/>
        <w:left w:val="none" w:sz="0" w:space="0" w:color="auto"/>
        <w:bottom w:val="none" w:sz="0" w:space="0" w:color="auto"/>
        <w:right w:val="none" w:sz="0" w:space="0" w:color="auto"/>
      </w:divBdr>
      <w:divsChild>
        <w:div w:id="159976041">
          <w:marLeft w:val="0"/>
          <w:marRight w:val="0"/>
          <w:marTop w:val="0"/>
          <w:marBottom w:val="0"/>
          <w:divBdr>
            <w:top w:val="none" w:sz="0" w:space="0" w:color="auto"/>
            <w:left w:val="none" w:sz="0" w:space="0" w:color="auto"/>
            <w:bottom w:val="none" w:sz="0" w:space="0" w:color="auto"/>
            <w:right w:val="none" w:sz="0" w:space="0" w:color="auto"/>
          </w:divBdr>
        </w:div>
        <w:div w:id="166024699">
          <w:marLeft w:val="0"/>
          <w:marRight w:val="0"/>
          <w:marTop w:val="0"/>
          <w:marBottom w:val="0"/>
          <w:divBdr>
            <w:top w:val="none" w:sz="0" w:space="0" w:color="auto"/>
            <w:left w:val="none" w:sz="0" w:space="0" w:color="auto"/>
            <w:bottom w:val="none" w:sz="0" w:space="0" w:color="auto"/>
            <w:right w:val="none" w:sz="0" w:space="0" w:color="auto"/>
          </w:divBdr>
        </w:div>
        <w:div w:id="216818796">
          <w:marLeft w:val="0"/>
          <w:marRight w:val="0"/>
          <w:marTop w:val="0"/>
          <w:marBottom w:val="0"/>
          <w:divBdr>
            <w:top w:val="none" w:sz="0" w:space="0" w:color="auto"/>
            <w:left w:val="none" w:sz="0" w:space="0" w:color="auto"/>
            <w:bottom w:val="none" w:sz="0" w:space="0" w:color="auto"/>
            <w:right w:val="none" w:sz="0" w:space="0" w:color="auto"/>
          </w:divBdr>
        </w:div>
        <w:div w:id="248276239">
          <w:marLeft w:val="0"/>
          <w:marRight w:val="0"/>
          <w:marTop w:val="0"/>
          <w:marBottom w:val="0"/>
          <w:divBdr>
            <w:top w:val="none" w:sz="0" w:space="0" w:color="auto"/>
            <w:left w:val="none" w:sz="0" w:space="0" w:color="auto"/>
            <w:bottom w:val="none" w:sz="0" w:space="0" w:color="auto"/>
            <w:right w:val="none" w:sz="0" w:space="0" w:color="auto"/>
          </w:divBdr>
        </w:div>
        <w:div w:id="296228202">
          <w:marLeft w:val="0"/>
          <w:marRight w:val="0"/>
          <w:marTop w:val="0"/>
          <w:marBottom w:val="0"/>
          <w:divBdr>
            <w:top w:val="none" w:sz="0" w:space="0" w:color="auto"/>
            <w:left w:val="none" w:sz="0" w:space="0" w:color="auto"/>
            <w:bottom w:val="none" w:sz="0" w:space="0" w:color="auto"/>
            <w:right w:val="none" w:sz="0" w:space="0" w:color="auto"/>
          </w:divBdr>
        </w:div>
        <w:div w:id="340202087">
          <w:marLeft w:val="0"/>
          <w:marRight w:val="0"/>
          <w:marTop w:val="0"/>
          <w:marBottom w:val="0"/>
          <w:divBdr>
            <w:top w:val="none" w:sz="0" w:space="0" w:color="auto"/>
            <w:left w:val="none" w:sz="0" w:space="0" w:color="auto"/>
            <w:bottom w:val="none" w:sz="0" w:space="0" w:color="auto"/>
            <w:right w:val="none" w:sz="0" w:space="0" w:color="auto"/>
          </w:divBdr>
        </w:div>
        <w:div w:id="408623498">
          <w:marLeft w:val="0"/>
          <w:marRight w:val="0"/>
          <w:marTop w:val="0"/>
          <w:marBottom w:val="0"/>
          <w:divBdr>
            <w:top w:val="none" w:sz="0" w:space="0" w:color="auto"/>
            <w:left w:val="none" w:sz="0" w:space="0" w:color="auto"/>
            <w:bottom w:val="none" w:sz="0" w:space="0" w:color="auto"/>
            <w:right w:val="none" w:sz="0" w:space="0" w:color="auto"/>
          </w:divBdr>
        </w:div>
        <w:div w:id="595943476">
          <w:marLeft w:val="0"/>
          <w:marRight w:val="0"/>
          <w:marTop w:val="0"/>
          <w:marBottom w:val="0"/>
          <w:divBdr>
            <w:top w:val="none" w:sz="0" w:space="0" w:color="auto"/>
            <w:left w:val="none" w:sz="0" w:space="0" w:color="auto"/>
            <w:bottom w:val="none" w:sz="0" w:space="0" w:color="auto"/>
            <w:right w:val="none" w:sz="0" w:space="0" w:color="auto"/>
          </w:divBdr>
        </w:div>
        <w:div w:id="630020222">
          <w:marLeft w:val="0"/>
          <w:marRight w:val="0"/>
          <w:marTop w:val="0"/>
          <w:marBottom w:val="0"/>
          <w:divBdr>
            <w:top w:val="none" w:sz="0" w:space="0" w:color="auto"/>
            <w:left w:val="none" w:sz="0" w:space="0" w:color="auto"/>
            <w:bottom w:val="none" w:sz="0" w:space="0" w:color="auto"/>
            <w:right w:val="none" w:sz="0" w:space="0" w:color="auto"/>
          </w:divBdr>
        </w:div>
        <w:div w:id="635256789">
          <w:marLeft w:val="0"/>
          <w:marRight w:val="0"/>
          <w:marTop w:val="0"/>
          <w:marBottom w:val="0"/>
          <w:divBdr>
            <w:top w:val="none" w:sz="0" w:space="0" w:color="auto"/>
            <w:left w:val="none" w:sz="0" w:space="0" w:color="auto"/>
            <w:bottom w:val="none" w:sz="0" w:space="0" w:color="auto"/>
            <w:right w:val="none" w:sz="0" w:space="0" w:color="auto"/>
          </w:divBdr>
        </w:div>
        <w:div w:id="767045913">
          <w:marLeft w:val="0"/>
          <w:marRight w:val="0"/>
          <w:marTop w:val="0"/>
          <w:marBottom w:val="0"/>
          <w:divBdr>
            <w:top w:val="none" w:sz="0" w:space="0" w:color="auto"/>
            <w:left w:val="none" w:sz="0" w:space="0" w:color="auto"/>
            <w:bottom w:val="none" w:sz="0" w:space="0" w:color="auto"/>
            <w:right w:val="none" w:sz="0" w:space="0" w:color="auto"/>
          </w:divBdr>
        </w:div>
        <w:div w:id="779183207">
          <w:marLeft w:val="0"/>
          <w:marRight w:val="0"/>
          <w:marTop w:val="0"/>
          <w:marBottom w:val="0"/>
          <w:divBdr>
            <w:top w:val="none" w:sz="0" w:space="0" w:color="auto"/>
            <w:left w:val="none" w:sz="0" w:space="0" w:color="auto"/>
            <w:bottom w:val="none" w:sz="0" w:space="0" w:color="auto"/>
            <w:right w:val="none" w:sz="0" w:space="0" w:color="auto"/>
          </w:divBdr>
        </w:div>
        <w:div w:id="857233745">
          <w:marLeft w:val="0"/>
          <w:marRight w:val="0"/>
          <w:marTop w:val="0"/>
          <w:marBottom w:val="0"/>
          <w:divBdr>
            <w:top w:val="none" w:sz="0" w:space="0" w:color="auto"/>
            <w:left w:val="none" w:sz="0" w:space="0" w:color="auto"/>
            <w:bottom w:val="none" w:sz="0" w:space="0" w:color="auto"/>
            <w:right w:val="none" w:sz="0" w:space="0" w:color="auto"/>
          </w:divBdr>
        </w:div>
        <w:div w:id="938951173">
          <w:marLeft w:val="0"/>
          <w:marRight w:val="0"/>
          <w:marTop w:val="0"/>
          <w:marBottom w:val="0"/>
          <w:divBdr>
            <w:top w:val="none" w:sz="0" w:space="0" w:color="auto"/>
            <w:left w:val="none" w:sz="0" w:space="0" w:color="auto"/>
            <w:bottom w:val="none" w:sz="0" w:space="0" w:color="auto"/>
            <w:right w:val="none" w:sz="0" w:space="0" w:color="auto"/>
          </w:divBdr>
        </w:div>
        <w:div w:id="1163740890">
          <w:marLeft w:val="0"/>
          <w:marRight w:val="0"/>
          <w:marTop w:val="0"/>
          <w:marBottom w:val="0"/>
          <w:divBdr>
            <w:top w:val="none" w:sz="0" w:space="0" w:color="auto"/>
            <w:left w:val="none" w:sz="0" w:space="0" w:color="auto"/>
            <w:bottom w:val="none" w:sz="0" w:space="0" w:color="auto"/>
            <w:right w:val="none" w:sz="0" w:space="0" w:color="auto"/>
          </w:divBdr>
        </w:div>
        <w:div w:id="1251550027">
          <w:marLeft w:val="0"/>
          <w:marRight w:val="0"/>
          <w:marTop w:val="0"/>
          <w:marBottom w:val="0"/>
          <w:divBdr>
            <w:top w:val="none" w:sz="0" w:space="0" w:color="auto"/>
            <w:left w:val="none" w:sz="0" w:space="0" w:color="auto"/>
            <w:bottom w:val="none" w:sz="0" w:space="0" w:color="auto"/>
            <w:right w:val="none" w:sz="0" w:space="0" w:color="auto"/>
          </w:divBdr>
        </w:div>
        <w:div w:id="1265073770">
          <w:marLeft w:val="0"/>
          <w:marRight w:val="0"/>
          <w:marTop w:val="0"/>
          <w:marBottom w:val="0"/>
          <w:divBdr>
            <w:top w:val="none" w:sz="0" w:space="0" w:color="auto"/>
            <w:left w:val="none" w:sz="0" w:space="0" w:color="auto"/>
            <w:bottom w:val="none" w:sz="0" w:space="0" w:color="auto"/>
            <w:right w:val="none" w:sz="0" w:space="0" w:color="auto"/>
          </w:divBdr>
        </w:div>
        <w:div w:id="1444768092">
          <w:marLeft w:val="0"/>
          <w:marRight w:val="0"/>
          <w:marTop w:val="0"/>
          <w:marBottom w:val="0"/>
          <w:divBdr>
            <w:top w:val="none" w:sz="0" w:space="0" w:color="auto"/>
            <w:left w:val="none" w:sz="0" w:space="0" w:color="auto"/>
            <w:bottom w:val="none" w:sz="0" w:space="0" w:color="auto"/>
            <w:right w:val="none" w:sz="0" w:space="0" w:color="auto"/>
          </w:divBdr>
        </w:div>
        <w:div w:id="1518034271">
          <w:marLeft w:val="0"/>
          <w:marRight w:val="0"/>
          <w:marTop w:val="0"/>
          <w:marBottom w:val="0"/>
          <w:divBdr>
            <w:top w:val="none" w:sz="0" w:space="0" w:color="auto"/>
            <w:left w:val="none" w:sz="0" w:space="0" w:color="auto"/>
            <w:bottom w:val="none" w:sz="0" w:space="0" w:color="auto"/>
            <w:right w:val="none" w:sz="0" w:space="0" w:color="auto"/>
          </w:divBdr>
        </w:div>
        <w:div w:id="1524321698">
          <w:marLeft w:val="0"/>
          <w:marRight w:val="0"/>
          <w:marTop w:val="0"/>
          <w:marBottom w:val="0"/>
          <w:divBdr>
            <w:top w:val="none" w:sz="0" w:space="0" w:color="auto"/>
            <w:left w:val="none" w:sz="0" w:space="0" w:color="auto"/>
            <w:bottom w:val="none" w:sz="0" w:space="0" w:color="auto"/>
            <w:right w:val="none" w:sz="0" w:space="0" w:color="auto"/>
          </w:divBdr>
        </w:div>
        <w:div w:id="1713535246">
          <w:marLeft w:val="0"/>
          <w:marRight w:val="0"/>
          <w:marTop w:val="0"/>
          <w:marBottom w:val="0"/>
          <w:divBdr>
            <w:top w:val="none" w:sz="0" w:space="0" w:color="auto"/>
            <w:left w:val="none" w:sz="0" w:space="0" w:color="auto"/>
            <w:bottom w:val="none" w:sz="0" w:space="0" w:color="auto"/>
            <w:right w:val="none" w:sz="0" w:space="0" w:color="auto"/>
          </w:divBdr>
        </w:div>
        <w:div w:id="1922711884">
          <w:marLeft w:val="0"/>
          <w:marRight w:val="0"/>
          <w:marTop w:val="0"/>
          <w:marBottom w:val="0"/>
          <w:divBdr>
            <w:top w:val="none" w:sz="0" w:space="0" w:color="auto"/>
            <w:left w:val="none" w:sz="0" w:space="0" w:color="auto"/>
            <w:bottom w:val="none" w:sz="0" w:space="0" w:color="auto"/>
            <w:right w:val="none" w:sz="0" w:space="0" w:color="auto"/>
          </w:divBdr>
        </w:div>
        <w:div w:id="1991401170">
          <w:marLeft w:val="0"/>
          <w:marRight w:val="0"/>
          <w:marTop w:val="0"/>
          <w:marBottom w:val="0"/>
          <w:divBdr>
            <w:top w:val="none" w:sz="0" w:space="0" w:color="auto"/>
            <w:left w:val="none" w:sz="0" w:space="0" w:color="auto"/>
            <w:bottom w:val="none" w:sz="0" w:space="0" w:color="auto"/>
            <w:right w:val="none" w:sz="0" w:space="0" w:color="auto"/>
          </w:divBdr>
        </w:div>
        <w:div w:id="2010525480">
          <w:marLeft w:val="0"/>
          <w:marRight w:val="0"/>
          <w:marTop w:val="0"/>
          <w:marBottom w:val="0"/>
          <w:divBdr>
            <w:top w:val="none" w:sz="0" w:space="0" w:color="auto"/>
            <w:left w:val="none" w:sz="0" w:space="0" w:color="auto"/>
            <w:bottom w:val="none" w:sz="0" w:space="0" w:color="auto"/>
            <w:right w:val="none" w:sz="0" w:space="0" w:color="auto"/>
          </w:divBdr>
        </w:div>
      </w:divsChild>
    </w:div>
    <w:div w:id="1319646664">
      <w:bodyDiv w:val="1"/>
      <w:marLeft w:val="0"/>
      <w:marRight w:val="0"/>
      <w:marTop w:val="0"/>
      <w:marBottom w:val="0"/>
      <w:divBdr>
        <w:top w:val="none" w:sz="0" w:space="0" w:color="auto"/>
        <w:left w:val="none" w:sz="0" w:space="0" w:color="auto"/>
        <w:bottom w:val="none" w:sz="0" w:space="0" w:color="auto"/>
        <w:right w:val="none" w:sz="0" w:space="0" w:color="auto"/>
      </w:divBdr>
    </w:div>
    <w:div w:id="1320693820">
      <w:bodyDiv w:val="1"/>
      <w:marLeft w:val="0"/>
      <w:marRight w:val="0"/>
      <w:marTop w:val="0"/>
      <w:marBottom w:val="0"/>
      <w:divBdr>
        <w:top w:val="none" w:sz="0" w:space="0" w:color="auto"/>
        <w:left w:val="none" w:sz="0" w:space="0" w:color="auto"/>
        <w:bottom w:val="none" w:sz="0" w:space="0" w:color="auto"/>
        <w:right w:val="none" w:sz="0" w:space="0" w:color="auto"/>
      </w:divBdr>
    </w:div>
    <w:div w:id="1321542464">
      <w:bodyDiv w:val="1"/>
      <w:marLeft w:val="0"/>
      <w:marRight w:val="0"/>
      <w:marTop w:val="0"/>
      <w:marBottom w:val="0"/>
      <w:divBdr>
        <w:top w:val="none" w:sz="0" w:space="0" w:color="auto"/>
        <w:left w:val="none" w:sz="0" w:space="0" w:color="auto"/>
        <w:bottom w:val="none" w:sz="0" w:space="0" w:color="auto"/>
        <w:right w:val="none" w:sz="0" w:space="0" w:color="auto"/>
      </w:divBdr>
    </w:div>
    <w:div w:id="1321691798">
      <w:bodyDiv w:val="1"/>
      <w:marLeft w:val="0"/>
      <w:marRight w:val="0"/>
      <w:marTop w:val="0"/>
      <w:marBottom w:val="0"/>
      <w:divBdr>
        <w:top w:val="none" w:sz="0" w:space="0" w:color="auto"/>
        <w:left w:val="none" w:sz="0" w:space="0" w:color="auto"/>
        <w:bottom w:val="none" w:sz="0" w:space="0" w:color="auto"/>
        <w:right w:val="none" w:sz="0" w:space="0" w:color="auto"/>
      </w:divBdr>
      <w:divsChild>
        <w:div w:id="6182291">
          <w:marLeft w:val="0"/>
          <w:marRight w:val="0"/>
          <w:marTop w:val="0"/>
          <w:marBottom w:val="0"/>
          <w:divBdr>
            <w:top w:val="none" w:sz="0" w:space="0" w:color="auto"/>
            <w:left w:val="none" w:sz="0" w:space="0" w:color="auto"/>
            <w:bottom w:val="none" w:sz="0" w:space="0" w:color="auto"/>
            <w:right w:val="none" w:sz="0" w:space="0" w:color="auto"/>
          </w:divBdr>
        </w:div>
        <w:div w:id="8068760">
          <w:marLeft w:val="0"/>
          <w:marRight w:val="0"/>
          <w:marTop w:val="0"/>
          <w:marBottom w:val="0"/>
          <w:divBdr>
            <w:top w:val="none" w:sz="0" w:space="0" w:color="auto"/>
            <w:left w:val="none" w:sz="0" w:space="0" w:color="auto"/>
            <w:bottom w:val="none" w:sz="0" w:space="0" w:color="auto"/>
            <w:right w:val="none" w:sz="0" w:space="0" w:color="auto"/>
          </w:divBdr>
        </w:div>
        <w:div w:id="37704776">
          <w:marLeft w:val="0"/>
          <w:marRight w:val="0"/>
          <w:marTop w:val="0"/>
          <w:marBottom w:val="0"/>
          <w:divBdr>
            <w:top w:val="none" w:sz="0" w:space="0" w:color="auto"/>
            <w:left w:val="none" w:sz="0" w:space="0" w:color="auto"/>
            <w:bottom w:val="none" w:sz="0" w:space="0" w:color="auto"/>
            <w:right w:val="none" w:sz="0" w:space="0" w:color="auto"/>
          </w:divBdr>
        </w:div>
        <w:div w:id="50810752">
          <w:marLeft w:val="0"/>
          <w:marRight w:val="0"/>
          <w:marTop w:val="0"/>
          <w:marBottom w:val="0"/>
          <w:divBdr>
            <w:top w:val="none" w:sz="0" w:space="0" w:color="auto"/>
            <w:left w:val="none" w:sz="0" w:space="0" w:color="auto"/>
            <w:bottom w:val="none" w:sz="0" w:space="0" w:color="auto"/>
            <w:right w:val="none" w:sz="0" w:space="0" w:color="auto"/>
          </w:divBdr>
        </w:div>
        <w:div w:id="79837731">
          <w:marLeft w:val="0"/>
          <w:marRight w:val="0"/>
          <w:marTop w:val="0"/>
          <w:marBottom w:val="0"/>
          <w:divBdr>
            <w:top w:val="none" w:sz="0" w:space="0" w:color="auto"/>
            <w:left w:val="none" w:sz="0" w:space="0" w:color="auto"/>
            <w:bottom w:val="none" w:sz="0" w:space="0" w:color="auto"/>
            <w:right w:val="none" w:sz="0" w:space="0" w:color="auto"/>
          </w:divBdr>
        </w:div>
        <w:div w:id="133838647">
          <w:marLeft w:val="0"/>
          <w:marRight w:val="0"/>
          <w:marTop w:val="0"/>
          <w:marBottom w:val="0"/>
          <w:divBdr>
            <w:top w:val="none" w:sz="0" w:space="0" w:color="auto"/>
            <w:left w:val="none" w:sz="0" w:space="0" w:color="auto"/>
            <w:bottom w:val="none" w:sz="0" w:space="0" w:color="auto"/>
            <w:right w:val="none" w:sz="0" w:space="0" w:color="auto"/>
          </w:divBdr>
        </w:div>
        <w:div w:id="138234694">
          <w:marLeft w:val="0"/>
          <w:marRight w:val="0"/>
          <w:marTop w:val="0"/>
          <w:marBottom w:val="0"/>
          <w:divBdr>
            <w:top w:val="none" w:sz="0" w:space="0" w:color="auto"/>
            <w:left w:val="none" w:sz="0" w:space="0" w:color="auto"/>
            <w:bottom w:val="none" w:sz="0" w:space="0" w:color="auto"/>
            <w:right w:val="none" w:sz="0" w:space="0" w:color="auto"/>
          </w:divBdr>
        </w:div>
        <w:div w:id="138693214">
          <w:marLeft w:val="0"/>
          <w:marRight w:val="0"/>
          <w:marTop w:val="0"/>
          <w:marBottom w:val="0"/>
          <w:divBdr>
            <w:top w:val="none" w:sz="0" w:space="0" w:color="auto"/>
            <w:left w:val="none" w:sz="0" w:space="0" w:color="auto"/>
            <w:bottom w:val="none" w:sz="0" w:space="0" w:color="auto"/>
            <w:right w:val="none" w:sz="0" w:space="0" w:color="auto"/>
          </w:divBdr>
        </w:div>
        <w:div w:id="148986218">
          <w:marLeft w:val="0"/>
          <w:marRight w:val="0"/>
          <w:marTop w:val="0"/>
          <w:marBottom w:val="0"/>
          <w:divBdr>
            <w:top w:val="none" w:sz="0" w:space="0" w:color="auto"/>
            <w:left w:val="none" w:sz="0" w:space="0" w:color="auto"/>
            <w:bottom w:val="none" w:sz="0" w:space="0" w:color="auto"/>
            <w:right w:val="none" w:sz="0" w:space="0" w:color="auto"/>
          </w:divBdr>
        </w:div>
        <w:div w:id="212271661">
          <w:marLeft w:val="0"/>
          <w:marRight w:val="0"/>
          <w:marTop w:val="0"/>
          <w:marBottom w:val="0"/>
          <w:divBdr>
            <w:top w:val="none" w:sz="0" w:space="0" w:color="auto"/>
            <w:left w:val="none" w:sz="0" w:space="0" w:color="auto"/>
            <w:bottom w:val="none" w:sz="0" w:space="0" w:color="auto"/>
            <w:right w:val="none" w:sz="0" w:space="0" w:color="auto"/>
          </w:divBdr>
        </w:div>
        <w:div w:id="276329425">
          <w:marLeft w:val="0"/>
          <w:marRight w:val="0"/>
          <w:marTop w:val="0"/>
          <w:marBottom w:val="0"/>
          <w:divBdr>
            <w:top w:val="none" w:sz="0" w:space="0" w:color="auto"/>
            <w:left w:val="none" w:sz="0" w:space="0" w:color="auto"/>
            <w:bottom w:val="none" w:sz="0" w:space="0" w:color="auto"/>
            <w:right w:val="none" w:sz="0" w:space="0" w:color="auto"/>
          </w:divBdr>
        </w:div>
        <w:div w:id="375199402">
          <w:marLeft w:val="0"/>
          <w:marRight w:val="0"/>
          <w:marTop w:val="0"/>
          <w:marBottom w:val="0"/>
          <w:divBdr>
            <w:top w:val="none" w:sz="0" w:space="0" w:color="auto"/>
            <w:left w:val="none" w:sz="0" w:space="0" w:color="auto"/>
            <w:bottom w:val="none" w:sz="0" w:space="0" w:color="auto"/>
            <w:right w:val="none" w:sz="0" w:space="0" w:color="auto"/>
          </w:divBdr>
        </w:div>
        <w:div w:id="453713393">
          <w:marLeft w:val="0"/>
          <w:marRight w:val="0"/>
          <w:marTop w:val="0"/>
          <w:marBottom w:val="0"/>
          <w:divBdr>
            <w:top w:val="none" w:sz="0" w:space="0" w:color="auto"/>
            <w:left w:val="none" w:sz="0" w:space="0" w:color="auto"/>
            <w:bottom w:val="none" w:sz="0" w:space="0" w:color="auto"/>
            <w:right w:val="none" w:sz="0" w:space="0" w:color="auto"/>
          </w:divBdr>
        </w:div>
        <w:div w:id="469985122">
          <w:marLeft w:val="0"/>
          <w:marRight w:val="0"/>
          <w:marTop w:val="0"/>
          <w:marBottom w:val="0"/>
          <w:divBdr>
            <w:top w:val="none" w:sz="0" w:space="0" w:color="auto"/>
            <w:left w:val="none" w:sz="0" w:space="0" w:color="auto"/>
            <w:bottom w:val="none" w:sz="0" w:space="0" w:color="auto"/>
            <w:right w:val="none" w:sz="0" w:space="0" w:color="auto"/>
          </w:divBdr>
        </w:div>
        <w:div w:id="624390270">
          <w:marLeft w:val="0"/>
          <w:marRight w:val="0"/>
          <w:marTop w:val="0"/>
          <w:marBottom w:val="0"/>
          <w:divBdr>
            <w:top w:val="none" w:sz="0" w:space="0" w:color="auto"/>
            <w:left w:val="none" w:sz="0" w:space="0" w:color="auto"/>
            <w:bottom w:val="none" w:sz="0" w:space="0" w:color="auto"/>
            <w:right w:val="none" w:sz="0" w:space="0" w:color="auto"/>
          </w:divBdr>
        </w:div>
        <w:div w:id="639044215">
          <w:marLeft w:val="0"/>
          <w:marRight w:val="0"/>
          <w:marTop w:val="0"/>
          <w:marBottom w:val="0"/>
          <w:divBdr>
            <w:top w:val="none" w:sz="0" w:space="0" w:color="auto"/>
            <w:left w:val="none" w:sz="0" w:space="0" w:color="auto"/>
            <w:bottom w:val="none" w:sz="0" w:space="0" w:color="auto"/>
            <w:right w:val="none" w:sz="0" w:space="0" w:color="auto"/>
          </w:divBdr>
        </w:div>
        <w:div w:id="668097626">
          <w:marLeft w:val="0"/>
          <w:marRight w:val="0"/>
          <w:marTop w:val="0"/>
          <w:marBottom w:val="0"/>
          <w:divBdr>
            <w:top w:val="none" w:sz="0" w:space="0" w:color="auto"/>
            <w:left w:val="none" w:sz="0" w:space="0" w:color="auto"/>
            <w:bottom w:val="none" w:sz="0" w:space="0" w:color="auto"/>
            <w:right w:val="none" w:sz="0" w:space="0" w:color="auto"/>
          </w:divBdr>
        </w:div>
        <w:div w:id="818309009">
          <w:marLeft w:val="0"/>
          <w:marRight w:val="0"/>
          <w:marTop w:val="0"/>
          <w:marBottom w:val="0"/>
          <w:divBdr>
            <w:top w:val="none" w:sz="0" w:space="0" w:color="auto"/>
            <w:left w:val="none" w:sz="0" w:space="0" w:color="auto"/>
            <w:bottom w:val="none" w:sz="0" w:space="0" w:color="auto"/>
            <w:right w:val="none" w:sz="0" w:space="0" w:color="auto"/>
          </w:divBdr>
        </w:div>
        <w:div w:id="876242349">
          <w:marLeft w:val="0"/>
          <w:marRight w:val="0"/>
          <w:marTop w:val="0"/>
          <w:marBottom w:val="0"/>
          <w:divBdr>
            <w:top w:val="none" w:sz="0" w:space="0" w:color="auto"/>
            <w:left w:val="none" w:sz="0" w:space="0" w:color="auto"/>
            <w:bottom w:val="none" w:sz="0" w:space="0" w:color="auto"/>
            <w:right w:val="none" w:sz="0" w:space="0" w:color="auto"/>
          </w:divBdr>
        </w:div>
        <w:div w:id="938833541">
          <w:marLeft w:val="0"/>
          <w:marRight w:val="0"/>
          <w:marTop w:val="0"/>
          <w:marBottom w:val="0"/>
          <w:divBdr>
            <w:top w:val="none" w:sz="0" w:space="0" w:color="auto"/>
            <w:left w:val="none" w:sz="0" w:space="0" w:color="auto"/>
            <w:bottom w:val="none" w:sz="0" w:space="0" w:color="auto"/>
            <w:right w:val="none" w:sz="0" w:space="0" w:color="auto"/>
          </w:divBdr>
        </w:div>
        <w:div w:id="956714146">
          <w:marLeft w:val="0"/>
          <w:marRight w:val="0"/>
          <w:marTop w:val="0"/>
          <w:marBottom w:val="0"/>
          <w:divBdr>
            <w:top w:val="none" w:sz="0" w:space="0" w:color="auto"/>
            <w:left w:val="none" w:sz="0" w:space="0" w:color="auto"/>
            <w:bottom w:val="none" w:sz="0" w:space="0" w:color="auto"/>
            <w:right w:val="none" w:sz="0" w:space="0" w:color="auto"/>
          </w:divBdr>
        </w:div>
        <w:div w:id="968904051">
          <w:marLeft w:val="0"/>
          <w:marRight w:val="0"/>
          <w:marTop w:val="0"/>
          <w:marBottom w:val="0"/>
          <w:divBdr>
            <w:top w:val="none" w:sz="0" w:space="0" w:color="auto"/>
            <w:left w:val="none" w:sz="0" w:space="0" w:color="auto"/>
            <w:bottom w:val="none" w:sz="0" w:space="0" w:color="auto"/>
            <w:right w:val="none" w:sz="0" w:space="0" w:color="auto"/>
          </w:divBdr>
        </w:div>
        <w:div w:id="983655114">
          <w:marLeft w:val="0"/>
          <w:marRight w:val="0"/>
          <w:marTop w:val="0"/>
          <w:marBottom w:val="0"/>
          <w:divBdr>
            <w:top w:val="none" w:sz="0" w:space="0" w:color="auto"/>
            <w:left w:val="none" w:sz="0" w:space="0" w:color="auto"/>
            <w:bottom w:val="none" w:sz="0" w:space="0" w:color="auto"/>
            <w:right w:val="none" w:sz="0" w:space="0" w:color="auto"/>
          </w:divBdr>
        </w:div>
        <w:div w:id="992564570">
          <w:marLeft w:val="0"/>
          <w:marRight w:val="0"/>
          <w:marTop w:val="0"/>
          <w:marBottom w:val="0"/>
          <w:divBdr>
            <w:top w:val="none" w:sz="0" w:space="0" w:color="auto"/>
            <w:left w:val="none" w:sz="0" w:space="0" w:color="auto"/>
            <w:bottom w:val="none" w:sz="0" w:space="0" w:color="auto"/>
            <w:right w:val="none" w:sz="0" w:space="0" w:color="auto"/>
          </w:divBdr>
        </w:div>
        <w:div w:id="1005594500">
          <w:marLeft w:val="0"/>
          <w:marRight w:val="0"/>
          <w:marTop w:val="0"/>
          <w:marBottom w:val="0"/>
          <w:divBdr>
            <w:top w:val="none" w:sz="0" w:space="0" w:color="auto"/>
            <w:left w:val="none" w:sz="0" w:space="0" w:color="auto"/>
            <w:bottom w:val="none" w:sz="0" w:space="0" w:color="auto"/>
            <w:right w:val="none" w:sz="0" w:space="0" w:color="auto"/>
          </w:divBdr>
        </w:div>
        <w:div w:id="1019701996">
          <w:marLeft w:val="0"/>
          <w:marRight w:val="0"/>
          <w:marTop w:val="0"/>
          <w:marBottom w:val="0"/>
          <w:divBdr>
            <w:top w:val="none" w:sz="0" w:space="0" w:color="auto"/>
            <w:left w:val="none" w:sz="0" w:space="0" w:color="auto"/>
            <w:bottom w:val="none" w:sz="0" w:space="0" w:color="auto"/>
            <w:right w:val="none" w:sz="0" w:space="0" w:color="auto"/>
          </w:divBdr>
        </w:div>
        <w:div w:id="1035159897">
          <w:marLeft w:val="0"/>
          <w:marRight w:val="0"/>
          <w:marTop w:val="0"/>
          <w:marBottom w:val="0"/>
          <w:divBdr>
            <w:top w:val="none" w:sz="0" w:space="0" w:color="auto"/>
            <w:left w:val="none" w:sz="0" w:space="0" w:color="auto"/>
            <w:bottom w:val="none" w:sz="0" w:space="0" w:color="auto"/>
            <w:right w:val="none" w:sz="0" w:space="0" w:color="auto"/>
          </w:divBdr>
        </w:div>
        <w:div w:id="1123767604">
          <w:marLeft w:val="0"/>
          <w:marRight w:val="0"/>
          <w:marTop w:val="0"/>
          <w:marBottom w:val="0"/>
          <w:divBdr>
            <w:top w:val="none" w:sz="0" w:space="0" w:color="auto"/>
            <w:left w:val="none" w:sz="0" w:space="0" w:color="auto"/>
            <w:bottom w:val="none" w:sz="0" w:space="0" w:color="auto"/>
            <w:right w:val="none" w:sz="0" w:space="0" w:color="auto"/>
          </w:divBdr>
        </w:div>
        <w:div w:id="1257209439">
          <w:marLeft w:val="0"/>
          <w:marRight w:val="0"/>
          <w:marTop w:val="0"/>
          <w:marBottom w:val="0"/>
          <w:divBdr>
            <w:top w:val="none" w:sz="0" w:space="0" w:color="auto"/>
            <w:left w:val="none" w:sz="0" w:space="0" w:color="auto"/>
            <w:bottom w:val="none" w:sz="0" w:space="0" w:color="auto"/>
            <w:right w:val="none" w:sz="0" w:space="0" w:color="auto"/>
          </w:divBdr>
        </w:div>
        <w:div w:id="1278171642">
          <w:marLeft w:val="0"/>
          <w:marRight w:val="0"/>
          <w:marTop w:val="0"/>
          <w:marBottom w:val="0"/>
          <w:divBdr>
            <w:top w:val="none" w:sz="0" w:space="0" w:color="auto"/>
            <w:left w:val="none" w:sz="0" w:space="0" w:color="auto"/>
            <w:bottom w:val="none" w:sz="0" w:space="0" w:color="auto"/>
            <w:right w:val="none" w:sz="0" w:space="0" w:color="auto"/>
          </w:divBdr>
        </w:div>
        <w:div w:id="1308976646">
          <w:marLeft w:val="0"/>
          <w:marRight w:val="0"/>
          <w:marTop w:val="0"/>
          <w:marBottom w:val="0"/>
          <w:divBdr>
            <w:top w:val="none" w:sz="0" w:space="0" w:color="auto"/>
            <w:left w:val="none" w:sz="0" w:space="0" w:color="auto"/>
            <w:bottom w:val="none" w:sz="0" w:space="0" w:color="auto"/>
            <w:right w:val="none" w:sz="0" w:space="0" w:color="auto"/>
          </w:divBdr>
        </w:div>
        <w:div w:id="1315573678">
          <w:marLeft w:val="0"/>
          <w:marRight w:val="0"/>
          <w:marTop w:val="0"/>
          <w:marBottom w:val="0"/>
          <w:divBdr>
            <w:top w:val="none" w:sz="0" w:space="0" w:color="auto"/>
            <w:left w:val="none" w:sz="0" w:space="0" w:color="auto"/>
            <w:bottom w:val="none" w:sz="0" w:space="0" w:color="auto"/>
            <w:right w:val="none" w:sz="0" w:space="0" w:color="auto"/>
          </w:divBdr>
        </w:div>
        <w:div w:id="1324701380">
          <w:marLeft w:val="0"/>
          <w:marRight w:val="0"/>
          <w:marTop w:val="0"/>
          <w:marBottom w:val="0"/>
          <w:divBdr>
            <w:top w:val="none" w:sz="0" w:space="0" w:color="auto"/>
            <w:left w:val="none" w:sz="0" w:space="0" w:color="auto"/>
            <w:bottom w:val="none" w:sz="0" w:space="0" w:color="auto"/>
            <w:right w:val="none" w:sz="0" w:space="0" w:color="auto"/>
          </w:divBdr>
        </w:div>
        <w:div w:id="1495535761">
          <w:marLeft w:val="0"/>
          <w:marRight w:val="0"/>
          <w:marTop w:val="0"/>
          <w:marBottom w:val="0"/>
          <w:divBdr>
            <w:top w:val="none" w:sz="0" w:space="0" w:color="auto"/>
            <w:left w:val="none" w:sz="0" w:space="0" w:color="auto"/>
            <w:bottom w:val="none" w:sz="0" w:space="0" w:color="auto"/>
            <w:right w:val="none" w:sz="0" w:space="0" w:color="auto"/>
          </w:divBdr>
        </w:div>
        <w:div w:id="1572961431">
          <w:marLeft w:val="0"/>
          <w:marRight w:val="0"/>
          <w:marTop w:val="0"/>
          <w:marBottom w:val="0"/>
          <w:divBdr>
            <w:top w:val="none" w:sz="0" w:space="0" w:color="auto"/>
            <w:left w:val="none" w:sz="0" w:space="0" w:color="auto"/>
            <w:bottom w:val="none" w:sz="0" w:space="0" w:color="auto"/>
            <w:right w:val="none" w:sz="0" w:space="0" w:color="auto"/>
          </w:divBdr>
        </w:div>
        <w:div w:id="1577787371">
          <w:marLeft w:val="0"/>
          <w:marRight w:val="0"/>
          <w:marTop w:val="0"/>
          <w:marBottom w:val="0"/>
          <w:divBdr>
            <w:top w:val="none" w:sz="0" w:space="0" w:color="auto"/>
            <w:left w:val="none" w:sz="0" w:space="0" w:color="auto"/>
            <w:bottom w:val="none" w:sz="0" w:space="0" w:color="auto"/>
            <w:right w:val="none" w:sz="0" w:space="0" w:color="auto"/>
          </w:divBdr>
        </w:div>
        <w:div w:id="1629163563">
          <w:marLeft w:val="0"/>
          <w:marRight w:val="0"/>
          <w:marTop w:val="0"/>
          <w:marBottom w:val="0"/>
          <w:divBdr>
            <w:top w:val="none" w:sz="0" w:space="0" w:color="auto"/>
            <w:left w:val="none" w:sz="0" w:space="0" w:color="auto"/>
            <w:bottom w:val="none" w:sz="0" w:space="0" w:color="auto"/>
            <w:right w:val="none" w:sz="0" w:space="0" w:color="auto"/>
          </w:divBdr>
        </w:div>
        <w:div w:id="1640307382">
          <w:marLeft w:val="0"/>
          <w:marRight w:val="0"/>
          <w:marTop w:val="0"/>
          <w:marBottom w:val="0"/>
          <w:divBdr>
            <w:top w:val="none" w:sz="0" w:space="0" w:color="auto"/>
            <w:left w:val="none" w:sz="0" w:space="0" w:color="auto"/>
            <w:bottom w:val="none" w:sz="0" w:space="0" w:color="auto"/>
            <w:right w:val="none" w:sz="0" w:space="0" w:color="auto"/>
          </w:divBdr>
        </w:div>
        <w:div w:id="1645966669">
          <w:marLeft w:val="0"/>
          <w:marRight w:val="0"/>
          <w:marTop w:val="0"/>
          <w:marBottom w:val="0"/>
          <w:divBdr>
            <w:top w:val="none" w:sz="0" w:space="0" w:color="auto"/>
            <w:left w:val="none" w:sz="0" w:space="0" w:color="auto"/>
            <w:bottom w:val="none" w:sz="0" w:space="0" w:color="auto"/>
            <w:right w:val="none" w:sz="0" w:space="0" w:color="auto"/>
          </w:divBdr>
        </w:div>
        <w:div w:id="1667511388">
          <w:marLeft w:val="0"/>
          <w:marRight w:val="0"/>
          <w:marTop w:val="0"/>
          <w:marBottom w:val="0"/>
          <w:divBdr>
            <w:top w:val="none" w:sz="0" w:space="0" w:color="auto"/>
            <w:left w:val="none" w:sz="0" w:space="0" w:color="auto"/>
            <w:bottom w:val="none" w:sz="0" w:space="0" w:color="auto"/>
            <w:right w:val="none" w:sz="0" w:space="0" w:color="auto"/>
          </w:divBdr>
        </w:div>
        <w:div w:id="1692603629">
          <w:marLeft w:val="0"/>
          <w:marRight w:val="0"/>
          <w:marTop w:val="0"/>
          <w:marBottom w:val="0"/>
          <w:divBdr>
            <w:top w:val="none" w:sz="0" w:space="0" w:color="auto"/>
            <w:left w:val="none" w:sz="0" w:space="0" w:color="auto"/>
            <w:bottom w:val="none" w:sz="0" w:space="0" w:color="auto"/>
            <w:right w:val="none" w:sz="0" w:space="0" w:color="auto"/>
          </w:divBdr>
        </w:div>
        <w:div w:id="1692948974">
          <w:marLeft w:val="0"/>
          <w:marRight w:val="0"/>
          <w:marTop w:val="0"/>
          <w:marBottom w:val="0"/>
          <w:divBdr>
            <w:top w:val="none" w:sz="0" w:space="0" w:color="auto"/>
            <w:left w:val="none" w:sz="0" w:space="0" w:color="auto"/>
            <w:bottom w:val="none" w:sz="0" w:space="0" w:color="auto"/>
            <w:right w:val="none" w:sz="0" w:space="0" w:color="auto"/>
          </w:divBdr>
        </w:div>
        <w:div w:id="1732777295">
          <w:marLeft w:val="0"/>
          <w:marRight w:val="0"/>
          <w:marTop w:val="0"/>
          <w:marBottom w:val="0"/>
          <w:divBdr>
            <w:top w:val="none" w:sz="0" w:space="0" w:color="auto"/>
            <w:left w:val="none" w:sz="0" w:space="0" w:color="auto"/>
            <w:bottom w:val="none" w:sz="0" w:space="0" w:color="auto"/>
            <w:right w:val="none" w:sz="0" w:space="0" w:color="auto"/>
          </w:divBdr>
        </w:div>
        <w:div w:id="1757356827">
          <w:marLeft w:val="0"/>
          <w:marRight w:val="0"/>
          <w:marTop w:val="0"/>
          <w:marBottom w:val="0"/>
          <w:divBdr>
            <w:top w:val="none" w:sz="0" w:space="0" w:color="auto"/>
            <w:left w:val="none" w:sz="0" w:space="0" w:color="auto"/>
            <w:bottom w:val="none" w:sz="0" w:space="0" w:color="auto"/>
            <w:right w:val="none" w:sz="0" w:space="0" w:color="auto"/>
          </w:divBdr>
        </w:div>
        <w:div w:id="1825507989">
          <w:marLeft w:val="0"/>
          <w:marRight w:val="0"/>
          <w:marTop w:val="0"/>
          <w:marBottom w:val="0"/>
          <w:divBdr>
            <w:top w:val="none" w:sz="0" w:space="0" w:color="auto"/>
            <w:left w:val="none" w:sz="0" w:space="0" w:color="auto"/>
            <w:bottom w:val="none" w:sz="0" w:space="0" w:color="auto"/>
            <w:right w:val="none" w:sz="0" w:space="0" w:color="auto"/>
          </w:divBdr>
        </w:div>
        <w:div w:id="1917857562">
          <w:marLeft w:val="0"/>
          <w:marRight w:val="0"/>
          <w:marTop w:val="0"/>
          <w:marBottom w:val="0"/>
          <w:divBdr>
            <w:top w:val="none" w:sz="0" w:space="0" w:color="auto"/>
            <w:left w:val="none" w:sz="0" w:space="0" w:color="auto"/>
            <w:bottom w:val="none" w:sz="0" w:space="0" w:color="auto"/>
            <w:right w:val="none" w:sz="0" w:space="0" w:color="auto"/>
          </w:divBdr>
        </w:div>
        <w:div w:id="1930579560">
          <w:marLeft w:val="0"/>
          <w:marRight w:val="0"/>
          <w:marTop w:val="0"/>
          <w:marBottom w:val="0"/>
          <w:divBdr>
            <w:top w:val="none" w:sz="0" w:space="0" w:color="auto"/>
            <w:left w:val="none" w:sz="0" w:space="0" w:color="auto"/>
            <w:bottom w:val="none" w:sz="0" w:space="0" w:color="auto"/>
            <w:right w:val="none" w:sz="0" w:space="0" w:color="auto"/>
          </w:divBdr>
        </w:div>
        <w:div w:id="1939362863">
          <w:marLeft w:val="0"/>
          <w:marRight w:val="0"/>
          <w:marTop w:val="0"/>
          <w:marBottom w:val="0"/>
          <w:divBdr>
            <w:top w:val="none" w:sz="0" w:space="0" w:color="auto"/>
            <w:left w:val="none" w:sz="0" w:space="0" w:color="auto"/>
            <w:bottom w:val="none" w:sz="0" w:space="0" w:color="auto"/>
            <w:right w:val="none" w:sz="0" w:space="0" w:color="auto"/>
          </w:divBdr>
        </w:div>
        <w:div w:id="1963996497">
          <w:marLeft w:val="0"/>
          <w:marRight w:val="0"/>
          <w:marTop w:val="0"/>
          <w:marBottom w:val="0"/>
          <w:divBdr>
            <w:top w:val="none" w:sz="0" w:space="0" w:color="auto"/>
            <w:left w:val="none" w:sz="0" w:space="0" w:color="auto"/>
            <w:bottom w:val="none" w:sz="0" w:space="0" w:color="auto"/>
            <w:right w:val="none" w:sz="0" w:space="0" w:color="auto"/>
          </w:divBdr>
        </w:div>
        <w:div w:id="1965849182">
          <w:marLeft w:val="0"/>
          <w:marRight w:val="0"/>
          <w:marTop w:val="0"/>
          <w:marBottom w:val="0"/>
          <w:divBdr>
            <w:top w:val="none" w:sz="0" w:space="0" w:color="auto"/>
            <w:left w:val="none" w:sz="0" w:space="0" w:color="auto"/>
            <w:bottom w:val="none" w:sz="0" w:space="0" w:color="auto"/>
            <w:right w:val="none" w:sz="0" w:space="0" w:color="auto"/>
          </w:divBdr>
        </w:div>
        <w:div w:id="1969624395">
          <w:marLeft w:val="0"/>
          <w:marRight w:val="0"/>
          <w:marTop w:val="0"/>
          <w:marBottom w:val="0"/>
          <w:divBdr>
            <w:top w:val="none" w:sz="0" w:space="0" w:color="auto"/>
            <w:left w:val="none" w:sz="0" w:space="0" w:color="auto"/>
            <w:bottom w:val="none" w:sz="0" w:space="0" w:color="auto"/>
            <w:right w:val="none" w:sz="0" w:space="0" w:color="auto"/>
          </w:divBdr>
        </w:div>
        <w:div w:id="2025815839">
          <w:marLeft w:val="0"/>
          <w:marRight w:val="0"/>
          <w:marTop w:val="0"/>
          <w:marBottom w:val="0"/>
          <w:divBdr>
            <w:top w:val="none" w:sz="0" w:space="0" w:color="auto"/>
            <w:left w:val="none" w:sz="0" w:space="0" w:color="auto"/>
            <w:bottom w:val="none" w:sz="0" w:space="0" w:color="auto"/>
            <w:right w:val="none" w:sz="0" w:space="0" w:color="auto"/>
          </w:divBdr>
        </w:div>
        <w:div w:id="2043170617">
          <w:marLeft w:val="0"/>
          <w:marRight w:val="0"/>
          <w:marTop w:val="0"/>
          <w:marBottom w:val="0"/>
          <w:divBdr>
            <w:top w:val="none" w:sz="0" w:space="0" w:color="auto"/>
            <w:left w:val="none" w:sz="0" w:space="0" w:color="auto"/>
            <w:bottom w:val="none" w:sz="0" w:space="0" w:color="auto"/>
            <w:right w:val="none" w:sz="0" w:space="0" w:color="auto"/>
          </w:divBdr>
        </w:div>
        <w:div w:id="2077311456">
          <w:marLeft w:val="0"/>
          <w:marRight w:val="0"/>
          <w:marTop w:val="0"/>
          <w:marBottom w:val="0"/>
          <w:divBdr>
            <w:top w:val="none" w:sz="0" w:space="0" w:color="auto"/>
            <w:left w:val="none" w:sz="0" w:space="0" w:color="auto"/>
            <w:bottom w:val="none" w:sz="0" w:space="0" w:color="auto"/>
            <w:right w:val="none" w:sz="0" w:space="0" w:color="auto"/>
          </w:divBdr>
        </w:div>
        <w:div w:id="2105419899">
          <w:marLeft w:val="0"/>
          <w:marRight w:val="0"/>
          <w:marTop w:val="0"/>
          <w:marBottom w:val="0"/>
          <w:divBdr>
            <w:top w:val="none" w:sz="0" w:space="0" w:color="auto"/>
            <w:left w:val="none" w:sz="0" w:space="0" w:color="auto"/>
            <w:bottom w:val="none" w:sz="0" w:space="0" w:color="auto"/>
            <w:right w:val="none" w:sz="0" w:space="0" w:color="auto"/>
          </w:divBdr>
        </w:div>
        <w:div w:id="2118254943">
          <w:marLeft w:val="0"/>
          <w:marRight w:val="0"/>
          <w:marTop w:val="0"/>
          <w:marBottom w:val="0"/>
          <w:divBdr>
            <w:top w:val="none" w:sz="0" w:space="0" w:color="auto"/>
            <w:left w:val="none" w:sz="0" w:space="0" w:color="auto"/>
            <w:bottom w:val="none" w:sz="0" w:space="0" w:color="auto"/>
            <w:right w:val="none" w:sz="0" w:space="0" w:color="auto"/>
          </w:divBdr>
        </w:div>
      </w:divsChild>
    </w:div>
    <w:div w:id="1334256322">
      <w:bodyDiv w:val="1"/>
      <w:marLeft w:val="0"/>
      <w:marRight w:val="0"/>
      <w:marTop w:val="0"/>
      <w:marBottom w:val="0"/>
      <w:divBdr>
        <w:top w:val="none" w:sz="0" w:space="0" w:color="auto"/>
        <w:left w:val="none" w:sz="0" w:space="0" w:color="auto"/>
        <w:bottom w:val="none" w:sz="0" w:space="0" w:color="auto"/>
        <w:right w:val="none" w:sz="0" w:space="0" w:color="auto"/>
      </w:divBdr>
      <w:divsChild>
        <w:div w:id="43064638">
          <w:marLeft w:val="0"/>
          <w:marRight w:val="0"/>
          <w:marTop w:val="0"/>
          <w:marBottom w:val="0"/>
          <w:divBdr>
            <w:top w:val="none" w:sz="0" w:space="0" w:color="auto"/>
            <w:left w:val="none" w:sz="0" w:space="0" w:color="auto"/>
            <w:bottom w:val="none" w:sz="0" w:space="0" w:color="auto"/>
            <w:right w:val="none" w:sz="0" w:space="0" w:color="auto"/>
          </w:divBdr>
        </w:div>
        <w:div w:id="45111622">
          <w:marLeft w:val="0"/>
          <w:marRight w:val="0"/>
          <w:marTop w:val="0"/>
          <w:marBottom w:val="0"/>
          <w:divBdr>
            <w:top w:val="none" w:sz="0" w:space="0" w:color="auto"/>
            <w:left w:val="none" w:sz="0" w:space="0" w:color="auto"/>
            <w:bottom w:val="none" w:sz="0" w:space="0" w:color="auto"/>
            <w:right w:val="none" w:sz="0" w:space="0" w:color="auto"/>
          </w:divBdr>
        </w:div>
        <w:div w:id="89204792">
          <w:marLeft w:val="0"/>
          <w:marRight w:val="0"/>
          <w:marTop w:val="0"/>
          <w:marBottom w:val="0"/>
          <w:divBdr>
            <w:top w:val="none" w:sz="0" w:space="0" w:color="auto"/>
            <w:left w:val="none" w:sz="0" w:space="0" w:color="auto"/>
            <w:bottom w:val="none" w:sz="0" w:space="0" w:color="auto"/>
            <w:right w:val="none" w:sz="0" w:space="0" w:color="auto"/>
          </w:divBdr>
        </w:div>
        <w:div w:id="112987831">
          <w:marLeft w:val="0"/>
          <w:marRight w:val="0"/>
          <w:marTop w:val="0"/>
          <w:marBottom w:val="0"/>
          <w:divBdr>
            <w:top w:val="none" w:sz="0" w:space="0" w:color="auto"/>
            <w:left w:val="none" w:sz="0" w:space="0" w:color="auto"/>
            <w:bottom w:val="none" w:sz="0" w:space="0" w:color="auto"/>
            <w:right w:val="none" w:sz="0" w:space="0" w:color="auto"/>
          </w:divBdr>
        </w:div>
        <w:div w:id="133644779">
          <w:marLeft w:val="0"/>
          <w:marRight w:val="0"/>
          <w:marTop w:val="0"/>
          <w:marBottom w:val="0"/>
          <w:divBdr>
            <w:top w:val="none" w:sz="0" w:space="0" w:color="auto"/>
            <w:left w:val="none" w:sz="0" w:space="0" w:color="auto"/>
            <w:bottom w:val="none" w:sz="0" w:space="0" w:color="auto"/>
            <w:right w:val="none" w:sz="0" w:space="0" w:color="auto"/>
          </w:divBdr>
        </w:div>
        <w:div w:id="204562413">
          <w:marLeft w:val="0"/>
          <w:marRight w:val="0"/>
          <w:marTop w:val="0"/>
          <w:marBottom w:val="0"/>
          <w:divBdr>
            <w:top w:val="none" w:sz="0" w:space="0" w:color="auto"/>
            <w:left w:val="none" w:sz="0" w:space="0" w:color="auto"/>
            <w:bottom w:val="none" w:sz="0" w:space="0" w:color="auto"/>
            <w:right w:val="none" w:sz="0" w:space="0" w:color="auto"/>
          </w:divBdr>
        </w:div>
        <w:div w:id="273486880">
          <w:marLeft w:val="0"/>
          <w:marRight w:val="0"/>
          <w:marTop w:val="0"/>
          <w:marBottom w:val="0"/>
          <w:divBdr>
            <w:top w:val="none" w:sz="0" w:space="0" w:color="auto"/>
            <w:left w:val="none" w:sz="0" w:space="0" w:color="auto"/>
            <w:bottom w:val="none" w:sz="0" w:space="0" w:color="auto"/>
            <w:right w:val="none" w:sz="0" w:space="0" w:color="auto"/>
          </w:divBdr>
        </w:div>
        <w:div w:id="274870009">
          <w:marLeft w:val="0"/>
          <w:marRight w:val="0"/>
          <w:marTop w:val="0"/>
          <w:marBottom w:val="0"/>
          <w:divBdr>
            <w:top w:val="none" w:sz="0" w:space="0" w:color="auto"/>
            <w:left w:val="none" w:sz="0" w:space="0" w:color="auto"/>
            <w:bottom w:val="none" w:sz="0" w:space="0" w:color="auto"/>
            <w:right w:val="none" w:sz="0" w:space="0" w:color="auto"/>
          </w:divBdr>
        </w:div>
        <w:div w:id="320548797">
          <w:marLeft w:val="0"/>
          <w:marRight w:val="0"/>
          <w:marTop w:val="0"/>
          <w:marBottom w:val="0"/>
          <w:divBdr>
            <w:top w:val="none" w:sz="0" w:space="0" w:color="auto"/>
            <w:left w:val="none" w:sz="0" w:space="0" w:color="auto"/>
            <w:bottom w:val="none" w:sz="0" w:space="0" w:color="auto"/>
            <w:right w:val="none" w:sz="0" w:space="0" w:color="auto"/>
          </w:divBdr>
        </w:div>
        <w:div w:id="335765715">
          <w:marLeft w:val="0"/>
          <w:marRight w:val="0"/>
          <w:marTop w:val="0"/>
          <w:marBottom w:val="0"/>
          <w:divBdr>
            <w:top w:val="none" w:sz="0" w:space="0" w:color="auto"/>
            <w:left w:val="none" w:sz="0" w:space="0" w:color="auto"/>
            <w:bottom w:val="none" w:sz="0" w:space="0" w:color="auto"/>
            <w:right w:val="none" w:sz="0" w:space="0" w:color="auto"/>
          </w:divBdr>
        </w:div>
        <w:div w:id="345642400">
          <w:marLeft w:val="0"/>
          <w:marRight w:val="0"/>
          <w:marTop w:val="0"/>
          <w:marBottom w:val="0"/>
          <w:divBdr>
            <w:top w:val="none" w:sz="0" w:space="0" w:color="auto"/>
            <w:left w:val="none" w:sz="0" w:space="0" w:color="auto"/>
            <w:bottom w:val="none" w:sz="0" w:space="0" w:color="auto"/>
            <w:right w:val="none" w:sz="0" w:space="0" w:color="auto"/>
          </w:divBdr>
        </w:div>
        <w:div w:id="351491593">
          <w:marLeft w:val="0"/>
          <w:marRight w:val="0"/>
          <w:marTop w:val="0"/>
          <w:marBottom w:val="0"/>
          <w:divBdr>
            <w:top w:val="none" w:sz="0" w:space="0" w:color="auto"/>
            <w:left w:val="none" w:sz="0" w:space="0" w:color="auto"/>
            <w:bottom w:val="none" w:sz="0" w:space="0" w:color="auto"/>
            <w:right w:val="none" w:sz="0" w:space="0" w:color="auto"/>
          </w:divBdr>
        </w:div>
        <w:div w:id="379207097">
          <w:marLeft w:val="0"/>
          <w:marRight w:val="0"/>
          <w:marTop w:val="0"/>
          <w:marBottom w:val="0"/>
          <w:divBdr>
            <w:top w:val="none" w:sz="0" w:space="0" w:color="auto"/>
            <w:left w:val="none" w:sz="0" w:space="0" w:color="auto"/>
            <w:bottom w:val="none" w:sz="0" w:space="0" w:color="auto"/>
            <w:right w:val="none" w:sz="0" w:space="0" w:color="auto"/>
          </w:divBdr>
        </w:div>
        <w:div w:id="428040134">
          <w:marLeft w:val="0"/>
          <w:marRight w:val="0"/>
          <w:marTop w:val="0"/>
          <w:marBottom w:val="0"/>
          <w:divBdr>
            <w:top w:val="none" w:sz="0" w:space="0" w:color="auto"/>
            <w:left w:val="none" w:sz="0" w:space="0" w:color="auto"/>
            <w:bottom w:val="none" w:sz="0" w:space="0" w:color="auto"/>
            <w:right w:val="none" w:sz="0" w:space="0" w:color="auto"/>
          </w:divBdr>
        </w:div>
        <w:div w:id="623855596">
          <w:marLeft w:val="0"/>
          <w:marRight w:val="0"/>
          <w:marTop w:val="0"/>
          <w:marBottom w:val="0"/>
          <w:divBdr>
            <w:top w:val="none" w:sz="0" w:space="0" w:color="auto"/>
            <w:left w:val="none" w:sz="0" w:space="0" w:color="auto"/>
            <w:bottom w:val="none" w:sz="0" w:space="0" w:color="auto"/>
            <w:right w:val="none" w:sz="0" w:space="0" w:color="auto"/>
          </w:divBdr>
        </w:div>
        <w:div w:id="631636877">
          <w:marLeft w:val="0"/>
          <w:marRight w:val="0"/>
          <w:marTop w:val="0"/>
          <w:marBottom w:val="0"/>
          <w:divBdr>
            <w:top w:val="none" w:sz="0" w:space="0" w:color="auto"/>
            <w:left w:val="none" w:sz="0" w:space="0" w:color="auto"/>
            <w:bottom w:val="none" w:sz="0" w:space="0" w:color="auto"/>
            <w:right w:val="none" w:sz="0" w:space="0" w:color="auto"/>
          </w:divBdr>
        </w:div>
        <w:div w:id="706027228">
          <w:marLeft w:val="0"/>
          <w:marRight w:val="0"/>
          <w:marTop w:val="0"/>
          <w:marBottom w:val="0"/>
          <w:divBdr>
            <w:top w:val="none" w:sz="0" w:space="0" w:color="auto"/>
            <w:left w:val="none" w:sz="0" w:space="0" w:color="auto"/>
            <w:bottom w:val="none" w:sz="0" w:space="0" w:color="auto"/>
            <w:right w:val="none" w:sz="0" w:space="0" w:color="auto"/>
          </w:divBdr>
        </w:div>
        <w:div w:id="795489376">
          <w:marLeft w:val="0"/>
          <w:marRight w:val="0"/>
          <w:marTop w:val="0"/>
          <w:marBottom w:val="0"/>
          <w:divBdr>
            <w:top w:val="none" w:sz="0" w:space="0" w:color="auto"/>
            <w:left w:val="none" w:sz="0" w:space="0" w:color="auto"/>
            <w:bottom w:val="none" w:sz="0" w:space="0" w:color="auto"/>
            <w:right w:val="none" w:sz="0" w:space="0" w:color="auto"/>
          </w:divBdr>
        </w:div>
        <w:div w:id="836848720">
          <w:marLeft w:val="0"/>
          <w:marRight w:val="0"/>
          <w:marTop w:val="0"/>
          <w:marBottom w:val="0"/>
          <w:divBdr>
            <w:top w:val="none" w:sz="0" w:space="0" w:color="auto"/>
            <w:left w:val="none" w:sz="0" w:space="0" w:color="auto"/>
            <w:bottom w:val="none" w:sz="0" w:space="0" w:color="auto"/>
            <w:right w:val="none" w:sz="0" w:space="0" w:color="auto"/>
          </w:divBdr>
        </w:div>
        <w:div w:id="842624658">
          <w:marLeft w:val="0"/>
          <w:marRight w:val="0"/>
          <w:marTop w:val="0"/>
          <w:marBottom w:val="0"/>
          <w:divBdr>
            <w:top w:val="none" w:sz="0" w:space="0" w:color="auto"/>
            <w:left w:val="none" w:sz="0" w:space="0" w:color="auto"/>
            <w:bottom w:val="none" w:sz="0" w:space="0" w:color="auto"/>
            <w:right w:val="none" w:sz="0" w:space="0" w:color="auto"/>
          </w:divBdr>
        </w:div>
        <w:div w:id="851146956">
          <w:marLeft w:val="0"/>
          <w:marRight w:val="0"/>
          <w:marTop w:val="0"/>
          <w:marBottom w:val="0"/>
          <w:divBdr>
            <w:top w:val="none" w:sz="0" w:space="0" w:color="auto"/>
            <w:left w:val="none" w:sz="0" w:space="0" w:color="auto"/>
            <w:bottom w:val="none" w:sz="0" w:space="0" w:color="auto"/>
            <w:right w:val="none" w:sz="0" w:space="0" w:color="auto"/>
          </w:divBdr>
        </w:div>
        <w:div w:id="880820035">
          <w:marLeft w:val="0"/>
          <w:marRight w:val="0"/>
          <w:marTop w:val="0"/>
          <w:marBottom w:val="0"/>
          <w:divBdr>
            <w:top w:val="none" w:sz="0" w:space="0" w:color="auto"/>
            <w:left w:val="none" w:sz="0" w:space="0" w:color="auto"/>
            <w:bottom w:val="none" w:sz="0" w:space="0" w:color="auto"/>
            <w:right w:val="none" w:sz="0" w:space="0" w:color="auto"/>
          </w:divBdr>
        </w:div>
        <w:div w:id="946620504">
          <w:marLeft w:val="0"/>
          <w:marRight w:val="0"/>
          <w:marTop w:val="0"/>
          <w:marBottom w:val="0"/>
          <w:divBdr>
            <w:top w:val="none" w:sz="0" w:space="0" w:color="auto"/>
            <w:left w:val="none" w:sz="0" w:space="0" w:color="auto"/>
            <w:bottom w:val="none" w:sz="0" w:space="0" w:color="auto"/>
            <w:right w:val="none" w:sz="0" w:space="0" w:color="auto"/>
          </w:divBdr>
        </w:div>
        <w:div w:id="955477820">
          <w:marLeft w:val="0"/>
          <w:marRight w:val="0"/>
          <w:marTop w:val="0"/>
          <w:marBottom w:val="0"/>
          <w:divBdr>
            <w:top w:val="none" w:sz="0" w:space="0" w:color="auto"/>
            <w:left w:val="none" w:sz="0" w:space="0" w:color="auto"/>
            <w:bottom w:val="none" w:sz="0" w:space="0" w:color="auto"/>
            <w:right w:val="none" w:sz="0" w:space="0" w:color="auto"/>
          </w:divBdr>
        </w:div>
        <w:div w:id="1017198565">
          <w:marLeft w:val="0"/>
          <w:marRight w:val="0"/>
          <w:marTop w:val="0"/>
          <w:marBottom w:val="0"/>
          <w:divBdr>
            <w:top w:val="none" w:sz="0" w:space="0" w:color="auto"/>
            <w:left w:val="none" w:sz="0" w:space="0" w:color="auto"/>
            <w:bottom w:val="none" w:sz="0" w:space="0" w:color="auto"/>
            <w:right w:val="none" w:sz="0" w:space="0" w:color="auto"/>
          </w:divBdr>
        </w:div>
        <w:div w:id="1118644652">
          <w:marLeft w:val="0"/>
          <w:marRight w:val="0"/>
          <w:marTop w:val="0"/>
          <w:marBottom w:val="0"/>
          <w:divBdr>
            <w:top w:val="none" w:sz="0" w:space="0" w:color="auto"/>
            <w:left w:val="none" w:sz="0" w:space="0" w:color="auto"/>
            <w:bottom w:val="none" w:sz="0" w:space="0" w:color="auto"/>
            <w:right w:val="none" w:sz="0" w:space="0" w:color="auto"/>
          </w:divBdr>
        </w:div>
        <w:div w:id="1140683877">
          <w:marLeft w:val="0"/>
          <w:marRight w:val="0"/>
          <w:marTop w:val="0"/>
          <w:marBottom w:val="0"/>
          <w:divBdr>
            <w:top w:val="none" w:sz="0" w:space="0" w:color="auto"/>
            <w:left w:val="none" w:sz="0" w:space="0" w:color="auto"/>
            <w:bottom w:val="none" w:sz="0" w:space="0" w:color="auto"/>
            <w:right w:val="none" w:sz="0" w:space="0" w:color="auto"/>
          </w:divBdr>
        </w:div>
        <w:div w:id="1166244257">
          <w:marLeft w:val="0"/>
          <w:marRight w:val="0"/>
          <w:marTop w:val="0"/>
          <w:marBottom w:val="0"/>
          <w:divBdr>
            <w:top w:val="none" w:sz="0" w:space="0" w:color="auto"/>
            <w:left w:val="none" w:sz="0" w:space="0" w:color="auto"/>
            <w:bottom w:val="none" w:sz="0" w:space="0" w:color="auto"/>
            <w:right w:val="none" w:sz="0" w:space="0" w:color="auto"/>
          </w:divBdr>
        </w:div>
        <w:div w:id="1183015911">
          <w:marLeft w:val="0"/>
          <w:marRight w:val="0"/>
          <w:marTop w:val="0"/>
          <w:marBottom w:val="0"/>
          <w:divBdr>
            <w:top w:val="none" w:sz="0" w:space="0" w:color="auto"/>
            <w:left w:val="none" w:sz="0" w:space="0" w:color="auto"/>
            <w:bottom w:val="none" w:sz="0" w:space="0" w:color="auto"/>
            <w:right w:val="none" w:sz="0" w:space="0" w:color="auto"/>
          </w:divBdr>
        </w:div>
        <w:div w:id="1217622790">
          <w:marLeft w:val="0"/>
          <w:marRight w:val="0"/>
          <w:marTop w:val="0"/>
          <w:marBottom w:val="0"/>
          <w:divBdr>
            <w:top w:val="none" w:sz="0" w:space="0" w:color="auto"/>
            <w:left w:val="none" w:sz="0" w:space="0" w:color="auto"/>
            <w:bottom w:val="none" w:sz="0" w:space="0" w:color="auto"/>
            <w:right w:val="none" w:sz="0" w:space="0" w:color="auto"/>
          </w:divBdr>
        </w:div>
        <w:div w:id="1262496014">
          <w:marLeft w:val="0"/>
          <w:marRight w:val="0"/>
          <w:marTop w:val="0"/>
          <w:marBottom w:val="0"/>
          <w:divBdr>
            <w:top w:val="none" w:sz="0" w:space="0" w:color="auto"/>
            <w:left w:val="none" w:sz="0" w:space="0" w:color="auto"/>
            <w:bottom w:val="none" w:sz="0" w:space="0" w:color="auto"/>
            <w:right w:val="none" w:sz="0" w:space="0" w:color="auto"/>
          </w:divBdr>
        </w:div>
        <w:div w:id="1301229699">
          <w:marLeft w:val="0"/>
          <w:marRight w:val="0"/>
          <w:marTop w:val="0"/>
          <w:marBottom w:val="0"/>
          <w:divBdr>
            <w:top w:val="none" w:sz="0" w:space="0" w:color="auto"/>
            <w:left w:val="none" w:sz="0" w:space="0" w:color="auto"/>
            <w:bottom w:val="none" w:sz="0" w:space="0" w:color="auto"/>
            <w:right w:val="none" w:sz="0" w:space="0" w:color="auto"/>
          </w:divBdr>
        </w:div>
        <w:div w:id="1313408086">
          <w:marLeft w:val="0"/>
          <w:marRight w:val="0"/>
          <w:marTop w:val="0"/>
          <w:marBottom w:val="0"/>
          <w:divBdr>
            <w:top w:val="none" w:sz="0" w:space="0" w:color="auto"/>
            <w:left w:val="none" w:sz="0" w:space="0" w:color="auto"/>
            <w:bottom w:val="none" w:sz="0" w:space="0" w:color="auto"/>
            <w:right w:val="none" w:sz="0" w:space="0" w:color="auto"/>
          </w:divBdr>
        </w:div>
        <w:div w:id="1350913343">
          <w:marLeft w:val="0"/>
          <w:marRight w:val="0"/>
          <w:marTop w:val="0"/>
          <w:marBottom w:val="0"/>
          <w:divBdr>
            <w:top w:val="none" w:sz="0" w:space="0" w:color="auto"/>
            <w:left w:val="none" w:sz="0" w:space="0" w:color="auto"/>
            <w:bottom w:val="none" w:sz="0" w:space="0" w:color="auto"/>
            <w:right w:val="none" w:sz="0" w:space="0" w:color="auto"/>
          </w:divBdr>
        </w:div>
        <w:div w:id="1404529737">
          <w:marLeft w:val="0"/>
          <w:marRight w:val="0"/>
          <w:marTop w:val="0"/>
          <w:marBottom w:val="0"/>
          <w:divBdr>
            <w:top w:val="none" w:sz="0" w:space="0" w:color="auto"/>
            <w:left w:val="none" w:sz="0" w:space="0" w:color="auto"/>
            <w:bottom w:val="none" w:sz="0" w:space="0" w:color="auto"/>
            <w:right w:val="none" w:sz="0" w:space="0" w:color="auto"/>
          </w:divBdr>
        </w:div>
        <w:div w:id="1431657669">
          <w:marLeft w:val="0"/>
          <w:marRight w:val="0"/>
          <w:marTop w:val="0"/>
          <w:marBottom w:val="0"/>
          <w:divBdr>
            <w:top w:val="none" w:sz="0" w:space="0" w:color="auto"/>
            <w:left w:val="none" w:sz="0" w:space="0" w:color="auto"/>
            <w:bottom w:val="none" w:sz="0" w:space="0" w:color="auto"/>
            <w:right w:val="none" w:sz="0" w:space="0" w:color="auto"/>
          </w:divBdr>
        </w:div>
        <w:div w:id="1479348382">
          <w:marLeft w:val="0"/>
          <w:marRight w:val="0"/>
          <w:marTop w:val="0"/>
          <w:marBottom w:val="0"/>
          <w:divBdr>
            <w:top w:val="none" w:sz="0" w:space="0" w:color="auto"/>
            <w:left w:val="none" w:sz="0" w:space="0" w:color="auto"/>
            <w:bottom w:val="none" w:sz="0" w:space="0" w:color="auto"/>
            <w:right w:val="none" w:sz="0" w:space="0" w:color="auto"/>
          </w:divBdr>
        </w:div>
        <w:div w:id="1544752713">
          <w:marLeft w:val="0"/>
          <w:marRight w:val="0"/>
          <w:marTop w:val="0"/>
          <w:marBottom w:val="0"/>
          <w:divBdr>
            <w:top w:val="none" w:sz="0" w:space="0" w:color="auto"/>
            <w:left w:val="none" w:sz="0" w:space="0" w:color="auto"/>
            <w:bottom w:val="none" w:sz="0" w:space="0" w:color="auto"/>
            <w:right w:val="none" w:sz="0" w:space="0" w:color="auto"/>
          </w:divBdr>
        </w:div>
        <w:div w:id="1586182374">
          <w:marLeft w:val="0"/>
          <w:marRight w:val="0"/>
          <w:marTop w:val="0"/>
          <w:marBottom w:val="0"/>
          <w:divBdr>
            <w:top w:val="none" w:sz="0" w:space="0" w:color="auto"/>
            <w:left w:val="none" w:sz="0" w:space="0" w:color="auto"/>
            <w:bottom w:val="none" w:sz="0" w:space="0" w:color="auto"/>
            <w:right w:val="none" w:sz="0" w:space="0" w:color="auto"/>
          </w:divBdr>
        </w:div>
        <w:div w:id="1612711876">
          <w:marLeft w:val="0"/>
          <w:marRight w:val="0"/>
          <w:marTop w:val="0"/>
          <w:marBottom w:val="0"/>
          <w:divBdr>
            <w:top w:val="none" w:sz="0" w:space="0" w:color="auto"/>
            <w:left w:val="none" w:sz="0" w:space="0" w:color="auto"/>
            <w:bottom w:val="none" w:sz="0" w:space="0" w:color="auto"/>
            <w:right w:val="none" w:sz="0" w:space="0" w:color="auto"/>
          </w:divBdr>
        </w:div>
        <w:div w:id="1631938642">
          <w:marLeft w:val="0"/>
          <w:marRight w:val="0"/>
          <w:marTop w:val="0"/>
          <w:marBottom w:val="0"/>
          <w:divBdr>
            <w:top w:val="none" w:sz="0" w:space="0" w:color="auto"/>
            <w:left w:val="none" w:sz="0" w:space="0" w:color="auto"/>
            <w:bottom w:val="none" w:sz="0" w:space="0" w:color="auto"/>
            <w:right w:val="none" w:sz="0" w:space="0" w:color="auto"/>
          </w:divBdr>
        </w:div>
        <w:div w:id="1681081329">
          <w:marLeft w:val="0"/>
          <w:marRight w:val="0"/>
          <w:marTop w:val="0"/>
          <w:marBottom w:val="0"/>
          <w:divBdr>
            <w:top w:val="none" w:sz="0" w:space="0" w:color="auto"/>
            <w:left w:val="none" w:sz="0" w:space="0" w:color="auto"/>
            <w:bottom w:val="none" w:sz="0" w:space="0" w:color="auto"/>
            <w:right w:val="none" w:sz="0" w:space="0" w:color="auto"/>
          </w:divBdr>
        </w:div>
        <w:div w:id="1751728788">
          <w:marLeft w:val="0"/>
          <w:marRight w:val="0"/>
          <w:marTop w:val="0"/>
          <w:marBottom w:val="0"/>
          <w:divBdr>
            <w:top w:val="none" w:sz="0" w:space="0" w:color="auto"/>
            <w:left w:val="none" w:sz="0" w:space="0" w:color="auto"/>
            <w:bottom w:val="none" w:sz="0" w:space="0" w:color="auto"/>
            <w:right w:val="none" w:sz="0" w:space="0" w:color="auto"/>
          </w:divBdr>
        </w:div>
        <w:div w:id="1881433227">
          <w:marLeft w:val="0"/>
          <w:marRight w:val="0"/>
          <w:marTop w:val="0"/>
          <w:marBottom w:val="0"/>
          <w:divBdr>
            <w:top w:val="none" w:sz="0" w:space="0" w:color="auto"/>
            <w:left w:val="none" w:sz="0" w:space="0" w:color="auto"/>
            <w:bottom w:val="none" w:sz="0" w:space="0" w:color="auto"/>
            <w:right w:val="none" w:sz="0" w:space="0" w:color="auto"/>
          </w:divBdr>
        </w:div>
        <w:div w:id="1886482531">
          <w:marLeft w:val="0"/>
          <w:marRight w:val="0"/>
          <w:marTop w:val="0"/>
          <w:marBottom w:val="0"/>
          <w:divBdr>
            <w:top w:val="none" w:sz="0" w:space="0" w:color="auto"/>
            <w:left w:val="none" w:sz="0" w:space="0" w:color="auto"/>
            <w:bottom w:val="none" w:sz="0" w:space="0" w:color="auto"/>
            <w:right w:val="none" w:sz="0" w:space="0" w:color="auto"/>
          </w:divBdr>
        </w:div>
        <w:div w:id="1890456281">
          <w:marLeft w:val="0"/>
          <w:marRight w:val="0"/>
          <w:marTop w:val="0"/>
          <w:marBottom w:val="0"/>
          <w:divBdr>
            <w:top w:val="none" w:sz="0" w:space="0" w:color="auto"/>
            <w:left w:val="none" w:sz="0" w:space="0" w:color="auto"/>
            <w:bottom w:val="none" w:sz="0" w:space="0" w:color="auto"/>
            <w:right w:val="none" w:sz="0" w:space="0" w:color="auto"/>
          </w:divBdr>
        </w:div>
        <w:div w:id="1957524700">
          <w:marLeft w:val="0"/>
          <w:marRight w:val="0"/>
          <w:marTop w:val="0"/>
          <w:marBottom w:val="0"/>
          <w:divBdr>
            <w:top w:val="none" w:sz="0" w:space="0" w:color="auto"/>
            <w:left w:val="none" w:sz="0" w:space="0" w:color="auto"/>
            <w:bottom w:val="none" w:sz="0" w:space="0" w:color="auto"/>
            <w:right w:val="none" w:sz="0" w:space="0" w:color="auto"/>
          </w:divBdr>
        </w:div>
        <w:div w:id="1971668522">
          <w:marLeft w:val="0"/>
          <w:marRight w:val="0"/>
          <w:marTop w:val="0"/>
          <w:marBottom w:val="0"/>
          <w:divBdr>
            <w:top w:val="none" w:sz="0" w:space="0" w:color="auto"/>
            <w:left w:val="none" w:sz="0" w:space="0" w:color="auto"/>
            <w:bottom w:val="none" w:sz="0" w:space="0" w:color="auto"/>
            <w:right w:val="none" w:sz="0" w:space="0" w:color="auto"/>
          </w:divBdr>
        </w:div>
        <w:div w:id="1988825276">
          <w:marLeft w:val="0"/>
          <w:marRight w:val="0"/>
          <w:marTop w:val="0"/>
          <w:marBottom w:val="0"/>
          <w:divBdr>
            <w:top w:val="none" w:sz="0" w:space="0" w:color="auto"/>
            <w:left w:val="none" w:sz="0" w:space="0" w:color="auto"/>
            <w:bottom w:val="none" w:sz="0" w:space="0" w:color="auto"/>
            <w:right w:val="none" w:sz="0" w:space="0" w:color="auto"/>
          </w:divBdr>
        </w:div>
        <w:div w:id="1991933187">
          <w:marLeft w:val="0"/>
          <w:marRight w:val="0"/>
          <w:marTop w:val="0"/>
          <w:marBottom w:val="0"/>
          <w:divBdr>
            <w:top w:val="none" w:sz="0" w:space="0" w:color="auto"/>
            <w:left w:val="none" w:sz="0" w:space="0" w:color="auto"/>
            <w:bottom w:val="none" w:sz="0" w:space="0" w:color="auto"/>
            <w:right w:val="none" w:sz="0" w:space="0" w:color="auto"/>
          </w:divBdr>
        </w:div>
        <w:div w:id="1992321842">
          <w:marLeft w:val="0"/>
          <w:marRight w:val="0"/>
          <w:marTop w:val="0"/>
          <w:marBottom w:val="0"/>
          <w:divBdr>
            <w:top w:val="none" w:sz="0" w:space="0" w:color="auto"/>
            <w:left w:val="none" w:sz="0" w:space="0" w:color="auto"/>
            <w:bottom w:val="none" w:sz="0" w:space="0" w:color="auto"/>
            <w:right w:val="none" w:sz="0" w:space="0" w:color="auto"/>
          </w:divBdr>
        </w:div>
        <w:div w:id="2002662243">
          <w:marLeft w:val="0"/>
          <w:marRight w:val="0"/>
          <w:marTop w:val="0"/>
          <w:marBottom w:val="0"/>
          <w:divBdr>
            <w:top w:val="none" w:sz="0" w:space="0" w:color="auto"/>
            <w:left w:val="none" w:sz="0" w:space="0" w:color="auto"/>
            <w:bottom w:val="none" w:sz="0" w:space="0" w:color="auto"/>
            <w:right w:val="none" w:sz="0" w:space="0" w:color="auto"/>
          </w:divBdr>
        </w:div>
        <w:div w:id="2064209291">
          <w:marLeft w:val="0"/>
          <w:marRight w:val="0"/>
          <w:marTop w:val="0"/>
          <w:marBottom w:val="0"/>
          <w:divBdr>
            <w:top w:val="none" w:sz="0" w:space="0" w:color="auto"/>
            <w:left w:val="none" w:sz="0" w:space="0" w:color="auto"/>
            <w:bottom w:val="none" w:sz="0" w:space="0" w:color="auto"/>
            <w:right w:val="none" w:sz="0" w:space="0" w:color="auto"/>
          </w:divBdr>
        </w:div>
        <w:div w:id="2104834631">
          <w:marLeft w:val="0"/>
          <w:marRight w:val="0"/>
          <w:marTop w:val="0"/>
          <w:marBottom w:val="0"/>
          <w:divBdr>
            <w:top w:val="none" w:sz="0" w:space="0" w:color="auto"/>
            <w:left w:val="none" w:sz="0" w:space="0" w:color="auto"/>
            <w:bottom w:val="none" w:sz="0" w:space="0" w:color="auto"/>
            <w:right w:val="none" w:sz="0" w:space="0" w:color="auto"/>
          </w:divBdr>
        </w:div>
        <w:div w:id="2118138549">
          <w:marLeft w:val="0"/>
          <w:marRight w:val="0"/>
          <w:marTop w:val="0"/>
          <w:marBottom w:val="0"/>
          <w:divBdr>
            <w:top w:val="none" w:sz="0" w:space="0" w:color="auto"/>
            <w:left w:val="none" w:sz="0" w:space="0" w:color="auto"/>
            <w:bottom w:val="none" w:sz="0" w:space="0" w:color="auto"/>
            <w:right w:val="none" w:sz="0" w:space="0" w:color="auto"/>
          </w:divBdr>
        </w:div>
        <w:div w:id="2120761982">
          <w:marLeft w:val="0"/>
          <w:marRight w:val="0"/>
          <w:marTop w:val="0"/>
          <w:marBottom w:val="0"/>
          <w:divBdr>
            <w:top w:val="none" w:sz="0" w:space="0" w:color="auto"/>
            <w:left w:val="none" w:sz="0" w:space="0" w:color="auto"/>
            <w:bottom w:val="none" w:sz="0" w:space="0" w:color="auto"/>
            <w:right w:val="none" w:sz="0" w:space="0" w:color="auto"/>
          </w:divBdr>
        </w:div>
        <w:div w:id="2141611962">
          <w:marLeft w:val="0"/>
          <w:marRight w:val="0"/>
          <w:marTop w:val="0"/>
          <w:marBottom w:val="0"/>
          <w:divBdr>
            <w:top w:val="none" w:sz="0" w:space="0" w:color="auto"/>
            <w:left w:val="none" w:sz="0" w:space="0" w:color="auto"/>
            <w:bottom w:val="none" w:sz="0" w:space="0" w:color="auto"/>
            <w:right w:val="none" w:sz="0" w:space="0" w:color="auto"/>
          </w:divBdr>
        </w:div>
      </w:divsChild>
    </w:div>
    <w:div w:id="1335450056">
      <w:bodyDiv w:val="1"/>
      <w:marLeft w:val="0"/>
      <w:marRight w:val="0"/>
      <w:marTop w:val="0"/>
      <w:marBottom w:val="0"/>
      <w:divBdr>
        <w:top w:val="none" w:sz="0" w:space="0" w:color="auto"/>
        <w:left w:val="none" w:sz="0" w:space="0" w:color="auto"/>
        <w:bottom w:val="none" w:sz="0" w:space="0" w:color="auto"/>
        <w:right w:val="none" w:sz="0" w:space="0" w:color="auto"/>
      </w:divBdr>
    </w:div>
    <w:div w:id="1336304489">
      <w:bodyDiv w:val="1"/>
      <w:marLeft w:val="0"/>
      <w:marRight w:val="0"/>
      <w:marTop w:val="0"/>
      <w:marBottom w:val="0"/>
      <w:divBdr>
        <w:top w:val="none" w:sz="0" w:space="0" w:color="auto"/>
        <w:left w:val="none" w:sz="0" w:space="0" w:color="auto"/>
        <w:bottom w:val="none" w:sz="0" w:space="0" w:color="auto"/>
        <w:right w:val="none" w:sz="0" w:space="0" w:color="auto"/>
      </w:divBdr>
      <w:divsChild>
        <w:div w:id="12651635">
          <w:marLeft w:val="480"/>
          <w:marRight w:val="0"/>
          <w:marTop w:val="0"/>
          <w:marBottom w:val="0"/>
          <w:divBdr>
            <w:top w:val="none" w:sz="0" w:space="0" w:color="auto"/>
            <w:left w:val="none" w:sz="0" w:space="0" w:color="auto"/>
            <w:bottom w:val="none" w:sz="0" w:space="0" w:color="auto"/>
            <w:right w:val="none" w:sz="0" w:space="0" w:color="auto"/>
          </w:divBdr>
        </w:div>
        <w:div w:id="44331860">
          <w:marLeft w:val="480"/>
          <w:marRight w:val="0"/>
          <w:marTop w:val="0"/>
          <w:marBottom w:val="0"/>
          <w:divBdr>
            <w:top w:val="none" w:sz="0" w:space="0" w:color="auto"/>
            <w:left w:val="none" w:sz="0" w:space="0" w:color="auto"/>
            <w:bottom w:val="none" w:sz="0" w:space="0" w:color="auto"/>
            <w:right w:val="none" w:sz="0" w:space="0" w:color="auto"/>
          </w:divBdr>
        </w:div>
        <w:div w:id="106508169">
          <w:marLeft w:val="480"/>
          <w:marRight w:val="0"/>
          <w:marTop w:val="0"/>
          <w:marBottom w:val="0"/>
          <w:divBdr>
            <w:top w:val="none" w:sz="0" w:space="0" w:color="auto"/>
            <w:left w:val="none" w:sz="0" w:space="0" w:color="auto"/>
            <w:bottom w:val="none" w:sz="0" w:space="0" w:color="auto"/>
            <w:right w:val="none" w:sz="0" w:space="0" w:color="auto"/>
          </w:divBdr>
        </w:div>
        <w:div w:id="109864621">
          <w:marLeft w:val="480"/>
          <w:marRight w:val="0"/>
          <w:marTop w:val="0"/>
          <w:marBottom w:val="0"/>
          <w:divBdr>
            <w:top w:val="none" w:sz="0" w:space="0" w:color="auto"/>
            <w:left w:val="none" w:sz="0" w:space="0" w:color="auto"/>
            <w:bottom w:val="none" w:sz="0" w:space="0" w:color="auto"/>
            <w:right w:val="none" w:sz="0" w:space="0" w:color="auto"/>
          </w:divBdr>
        </w:div>
        <w:div w:id="141776814">
          <w:marLeft w:val="480"/>
          <w:marRight w:val="0"/>
          <w:marTop w:val="0"/>
          <w:marBottom w:val="0"/>
          <w:divBdr>
            <w:top w:val="none" w:sz="0" w:space="0" w:color="auto"/>
            <w:left w:val="none" w:sz="0" w:space="0" w:color="auto"/>
            <w:bottom w:val="none" w:sz="0" w:space="0" w:color="auto"/>
            <w:right w:val="none" w:sz="0" w:space="0" w:color="auto"/>
          </w:divBdr>
        </w:div>
        <w:div w:id="147868579">
          <w:marLeft w:val="480"/>
          <w:marRight w:val="0"/>
          <w:marTop w:val="0"/>
          <w:marBottom w:val="0"/>
          <w:divBdr>
            <w:top w:val="none" w:sz="0" w:space="0" w:color="auto"/>
            <w:left w:val="none" w:sz="0" w:space="0" w:color="auto"/>
            <w:bottom w:val="none" w:sz="0" w:space="0" w:color="auto"/>
            <w:right w:val="none" w:sz="0" w:space="0" w:color="auto"/>
          </w:divBdr>
        </w:div>
        <w:div w:id="195000373">
          <w:marLeft w:val="480"/>
          <w:marRight w:val="0"/>
          <w:marTop w:val="0"/>
          <w:marBottom w:val="0"/>
          <w:divBdr>
            <w:top w:val="none" w:sz="0" w:space="0" w:color="auto"/>
            <w:left w:val="none" w:sz="0" w:space="0" w:color="auto"/>
            <w:bottom w:val="none" w:sz="0" w:space="0" w:color="auto"/>
            <w:right w:val="none" w:sz="0" w:space="0" w:color="auto"/>
          </w:divBdr>
        </w:div>
        <w:div w:id="210115130">
          <w:marLeft w:val="480"/>
          <w:marRight w:val="0"/>
          <w:marTop w:val="0"/>
          <w:marBottom w:val="0"/>
          <w:divBdr>
            <w:top w:val="none" w:sz="0" w:space="0" w:color="auto"/>
            <w:left w:val="none" w:sz="0" w:space="0" w:color="auto"/>
            <w:bottom w:val="none" w:sz="0" w:space="0" w:color="auto"/>
            <w:right w:val="none" w:sz="0" w:space="0" w:color="auto"/>
          </w:divBdr>
        </w:div>
        <w:div w:id="233783816">
          <w:marLeft w:val="480"/>
          <w:marRight w:val="0"/>
          <w:marTop w:val="0"/>
          <w:marBottom w:val="0"/>
          <w:divBdr>
            <w:top w:val="none" w:sz="0" w:space="0" w:color="auto"/>
            <w:left w:val="none" w:sz="0" w:space="0" w:color="auto"/>
            <w:bottom w:val="none" w:sz="0" w:space="0" w:color="auto"/>
            <w:right w:val="none" w:sz="0" w:space="0" w:color="auto"/>
          </w:divBdr>
        </w:div>
        <w:div w:id="244992633">
          <w:marLeft w:val="480"/>
          <w:marRight w:val="0"/>
          <w:marTop w:val="0"/>
          <w:marBottom w:val="0"/>
          <w:divBdr>
            <w:top w:val="none" w:sz="0" w:space="0" w:color="auto"/>
            <w:left w:val="none" w:sz="0" w:space="0" w:color="auto"/>
            <w:bottom w:val="none" w:sz="0" w:space="0" w:color="auto"/>
            <w:right w:val="none" w:sz="0" w:space="0" w:color="auto"/>
          </w:divBdr>
        </w:div>
        <w:div w:id="312755247">
          <w:marLeft w:val="480"/>
          <w:marRight w:val="0"/>
          <w:marTop w:val="0"/>
          <w:marBottom w:val="0"/>
          <w:divBdr>
            <w:top w:val="none" w:sz="0" w:space="0" w:color="auto"/>
            <w:left w:val="none" w:sz="0" w:space="0" w:color="auto"/>
            <w:bottom w:val="none" w:sz="0" w:space="0" w:color="auto"/>
            <w:right w:val="none" w:sz="0" w:space="0" w:color="auto"/>
          </w:divBdr>
        </w:div>
        <w:div w:id="316616495">
          <w:marLeft w:val="480"/>
          <w:marRight w:val="0"/>
          <w:marTop w:val="0"/>
          <w:marBottom w:val="0"/>
          <w:divBdr>
            <w:top w:val="none" w:sz="0" w:space="0" w:color="auto"/>
            <w:left w:val="none" w:sz="0" w:space="0" w:color="auto"/>
            <w:bottom w:val="none" w:sz="0" w:space="0" w:color="auto"/>
            <w:right w:val="none" w:sz="0" w:space="0" w:color="auto"/>
          </w:divBdr>
        </w:div>
        <w:div w:id="374357443">
          <w:marLeft w:val="480"/>
          <w:marRight w:val="0"/>
          <w:marTop w:val="0"/>
          <w:marBottom w:val="0"/>
          <w:divBdr>
            <w:top w:val="none" w:sz="0" w:space="0" w:color="auto"/>
            <w:left w:val="none" w:sz="0" w:space="0" w:color="auto"/>
            <w:bottom w:val="none" w:sz="0" w:space="0" w:color="auto"/>
            <w:right w:val="none" w:sz="0" w:space="0" w:color="auto"/>
          </w:divBdr>
        </w:div>
        <w:div w:id="428543640">
          <w:marLeft w:val="480"/>
          <w:marRight w:val="0"/>
          <w:marTop w:val="0"/>
          <w:marBottom w:val="0"/>
          <w:divBdr>
            <w:top w:val="none" w:sz="0" w:space="0" w:color="auto"/>
            <w:left w:val="none" w:sz="0" w:space="0" w:color="auto"/>
            <w:bottom w:val="none" w:sz="0" w:space="0" w:color="auto"/>
            <w:right w:val="none" w:sz="0" w:space="0" w:color="auto"/>
          </w:divBdr>
        </w:div>
        <w:div w:id="433598787">
          <w:marLeft w:val="480"/>
          <w:marRight w:val="0"/>
          <w:marTop w:val="0"/>
          <w:marBottom w:val="0"/>
          <w:divBdr>
            <w:top w:val="none" w:sz="0" w:space="0" w:color="auto"/>
            <w:left w:val="none" w:sz="0" w:space="0" w:color="auto"/>
            <w:bottom w:val="none" w:sz="0" w:space="0" w:color="auto"/>
            <w:right w:val="none" w:sz="0" w:space="0" w:color="auto"/>
          </w:divBdr>
        </w:div>
        <w:div w:id="523448218">
          <w:marLeft w:val="480"/>
          <w:marRight w:val="0"/>
          <w:marTop w:val="0"/>
          <w:marBottom w:val="0"/>
          <w:divBdr>
            <w:top w:val="none" w:sz="0" w:space="0" w:color="auto"/>
            <w:left w:val="none" w:sz="0" w:space="0" w:color="auto"/>
            <w:bottom w:val="none" w:sz="0" w:space="0" w:color="auto"/>
            <w:right w:val="none" w:sz="0" w:space="0" w:color="auto"/>
          </w:divBdr>
        </w:div>
        <w:div w:id="572543836">
          <w:marLeft w:val="480"/>
          <w:marRight w:val="0"/>
          <w:marTop w:val="0"/>
          <w:marBottom w:val="0"/>
          <w:divBdr>
            <w:top w:val="none" w:sz="0" w:space="0" w:color="auto"/>
            <w:left w:val="none" w:sz="0" w:space="0" w:color="auto"/>
            <w:bottom w:val="none" w:sz="0" w:space="0" w:color="auto"/>
            <w:right w:val="none" w:sz="0" w:space="0" w:color="auto"/>
          </w:divBdr>
        </w:div>
        <w:div w:id="577135166">
          <w:marLeft w:val="480"/>
          <w:marRight w:val="0"/>
          <w:marTop w:val="0"/>
          <w:marBottom w:val="0"/>
          <w:divBdr>
            <w:top w:val="none" w:sz="0" w:space="0" w:color="auto"/>
            <w:left w:val="none" w:sz="0" w:space="0" w:color="auto"/>
            <w:bottom w:val="none" w:sz="0" w:space="0" w:color="auto"/>
            <w:right w:val="none" w:sz="0" w:space="0" w:color="auto"/>
          </w:divBdr>
        </w:div>
        <w:div w:id="587540842">
          <w:marLeft w:val="480"/>
          <w:marRight w:val="0"/>
          <w:marTop w:val="0"/>
          <w:marBottom w:val="0"/>
          <w:divBdr>
            <w:top w:val="none" w:sz="0" w:space="0" w:color="auto"/>
            <w:left w:val="none" w:sz="0" w:space="0" w:color="auto"/>
            <w:bottom w:val="none" w:sz="0" w:space="0" w:color="auto"/>
            <w:right w:val="none" w:sz="0" w:space="0" w:color="auto"/>
          </w:divBdr>
        </w:div>
        <w:div w:id="622617808">
          <w:marLeft w:val="480"/>
          <w:marRight w:val="0"/>
          <w:marTop w:val="0"/>
          <w:marBottom w:val="0"/>
          <w:divBdr>
            <w:top w:val="none" w:sz="0" w:space="0" w:color="auto"/>
            <w:left w:val="none" w:sz="0" w:space="0" w:color="auto"/>
            <w:bottom w:val="none" w:sz="0" w:space="0" w:color="auto"/>
            <w:right w:val="none" w:sz="0" w:space="0" w:color="auto"/>
          </w:divBdr>
        </w:div>
        <w:div w:id="651757845">
          <w:marLeft w:val="480"/>
          <w:marRight w:val="0"/>
          <w:marTop w:val="0"/>
          <w:marBottom w:val="0"/>
          <w:divBdr>
            <w:top w:val="none" w:sz="0" w:space="0" w:color="auto"/>
            <w:left w:val="none" w:sz="0" w:space="0" w:color="auto"/>
            <w:bottom w:val="none" w:sz="0" w:space="0" w:color="auto"/>
            <w:right w:val="none" w:sz="0" w:space="0" w:color="auto"/>
          </w:divBdr>
        </w:div>
        <w:div w:id="677585828">
          <w:marLeft w:val="480"/>
          <w:marRight w:val="0"/>
          <w:marTop w:val="0"/>
          <w:marBottom w:val="0"/>
          <w:divBdr>
            <w:top w:val="none" w:sz="0" w:space="0" w:color="auto"/>
            <w:left w:val="none" w:sz="0" w:space="0" w:color="auto"/>
            <w:bottom w:val="none" w:sz="0" w:space="0" w:color="auto"/>
            <w:right w:val="none" w:sz="0" w:space="0" w:color="auto"/>
          </w:divBdr>
        </w:div>
        <w:div w:id="681468531">
          <w:marLeft w:val="480"/>
          <w:marRight w:val="0"/>
          <w:marTop w:val="0"/>
          <w:marBottom w:val="0"/>
          <w:divBdr>
            <w:top w:val="none" w:sz="0" w:space="0" w:color="auto"/>
            <w:left w:val="none" w:sz="0" w:space="0" w:color="auto"/>
            <w:bottom w:val="none" w:sz="0" w:space="0" w:color="auto"/>
            <w:right w:val="none" w:sz="0" w:space="0" w:color="auto"/>
          </w:divBdr>
        </w:div>
        <w:div w:id="752356571">
          <w:marLeft w:val="480"/>
          <w:marRight w:val="0"/>
          <w:marTop w:val="0"/>
          <w:marBottom w:val="0"/>
          <w:divBdr>
            <w:top w:val="none" w:sz="0" w:space="0" w:color="auto"/>
            <w:left w:val="none" w:sz="0" w:space="0" w:color="auto"/>
            <w:bottom w:val="none" w:sz="0" w:space="0" w:color="auto"/>
            <w:right w:val="none" w:sz="0" w:space="0" w:color="auto"/>
          </w:divBdr>
        </w:div>
        <w:div w:id="826021560">
          <w:marLeft w:val="480"/>
          <w:marRight w:val="0"/>
          <w:marTop w:val="0"/>
          <w:marBottom w:val="0"/>
          <w:divBdr>
            <w:top w:val="none" w:sz="0" w:space="0" w:color="auto"/>
            <w:left w:val="none" w:sz="0" w:space="0" w:color="auto"/>
            <w:bottom w:val="none" w:sz="0" w:space="0" w:color="auto"/>
            <w:right w:val="none" w:sz="0" w:space="0" w:color="auto"/>
          </w:divBdr>
        </w:div>
        <w:div w:id="850144275">
          <w:marLeft w:val="480"/>
          <w:marRight w:val="0"/>
          <w:marTop w:val="0"/>
          <w:marBottom w:val="0"/>
          <w:divBdr>
            <w:top w:val="none" w:sz="0" w:space="0" w:color="auto"/>
            <w:left w:val="none" w:sz="0" w:space="0" w:color="auto"/>
            <w:bottom w:val="none" w:sz="0" w:space="0" w:color="auto"/>
            <w:right w:val="none" w:sz="0" w:space="0" w:color="auto"/>
          </w:divBdr>
        </w:div>
        <w:div w:id="878009986">
          <w:marLeft w:val="480"/>
          <w:marRight w:val="0"/>
          <w:marTop w:val="0"/>
          <w:marBottom w:val="0"/>
          <w:divBdr>
            <w:top w:val="none" w:sz="0" w:space="0" w:color="auto"/>
            <w:left w:val="none" w:sz="0" w:space="0" w:color="auto"/>
            <w:bottom w:val="none" w:sz="0" w:space="0" w:color="auto"/>
            <w:right w:val="none" w:sz="0" w:space="0" w:color="auto"/>
          </w:divBdr>
        </w:div>
        <w:div w:id="878279785">
          <w:marLeft w:val="480"/>
          <w:marRight w:val="0"/>
          <w:marTop w:val="0"/>
          <w:marBottom w:val="0"/>
          <w:divBdr>
            <w:top w:val="none" w:sz="0" w:space="0" w:color="auto"/>
            <w:left w:val="none" w:sz="0" w:space="0" w:color="auto"/>
            <w:bottom w:val="none" w:sz="0" w:space="0" w:color="auto"/>
            <w:right w:val="none" w:sz="0" w:space="0" w:color="auto"/>
          </w:divBdr>
        </w:div>
        <w:div w:id="961613122">
          <w:marLeft w:val="480"/>
          <w:marRight w:val="0"/>
          <w:marTop w:val="0"/>
          <w:marBottom w:val="0"/>
          <w:divBdr>
            <w:top w:val="none" w:sz="0" w:space="0" w:color="auto"/>
            <w:left w:val="none" w:sz="0" w:space="0" w:color="auto"/>
            <w:bottom w:val="none" w:sz="0" w:space="0" w:color="auto"/>
            <w:right w:val="none" w:sz="0" w:space="0" w:color="auto"/>
          </w:divBdr>
        </w:div>
        <w:div w:id="968167460">
          <w:marLeft w:val="480"/>
          <w:marRight w:val="0"/>
          <w:marTop w:val="0"/>
          <w:marBottom w:val="0"/>
          <w:divBdr>
            <w:top w:val="none" w:sz="0" w:space="0" w:color="auto"/>
            <w:left w:val="none" w:sz="0" w:space="0" w:color="auto"/>
            <w:bottom w:val="none" w:sz="0" w:space="0" w:color="auto"/>
            <w:right w:val="none" w:sz="0" w:space="0" w:color="auto"/>
          </w:divBdr>
        </w:div>
        <w:div w:id="968246499">
          <w:marLeft w:val="480"/>
          <w:marRight w:val="0"/>
          <w:marTop w:val="0"/>
          <w:marBottom w:val="0"/>
          <w:divBdr>
            <w:top w:val="none" w:sz="0" w:space="0" w:color="auto"/>
            <w:left w:val="none" w:sz="0" w:space="0" w:color="auto"/>
            <w:bottom w:val="none" w:sz="0" w:space="0" w:color="auto"/>
            <w:right w:val="none" w:sz="0" w:space="0" w:color="auto"/>
          </w:divBdr>
        </w:div>
        <w:div w:id="983391144">
          <w:marLeft w:val="480"/>
          <w:marRight w:val="0"/>
          <w:marTop w:val="0"/>
          <w:marBottom w:val="0"/>
          <w:divBdr>
            <w:top w:val="none" w:sz="0" w:space="0" w:color="auto"/>
            <w:left w:val="none" w:sz="0" w:space="0" w:color="auto"/>
            <w:bottom w:val="none" w:sz="0" w:space="0" w:color="auto"/>
            <w:right w:val="none" w:sz="0" w:space="0" w:color="auto"/>
          </w:divBdr>
        </w:div>
        <w:div w:id="1003431421">
          <w:marLeft w:val="480"/>
          <w:marRight w:val="0"/>
          <w:marTop w:val="0"/>
          <w:marBottom w:val="0"/>
          <w:divBdr>
            <w:top w:val="none" w:sz="0" w:space="0" w:color="auto"/>
            <w:left w:val="none" w:sz="0" w:space="0" w:color="auto"/>
            <w:bottom w:val="none" w:sz="0" w:space="0" w:color="auto"/>
            <w:right w:val="none" w:sz="0" w:space="0" w:color="auto"/>
          </w:divBdr>
        </w:div>
        <w:div w:id="1088964557">
          <w:marLeft w:val="480"/>
          <w:marRight w:val="0"/>
          <w:marTop w:val="0"/>
          <w:marBottom w:val="0"/>
          <w:divBdr>
            <w:top w:val="none" w:sz="0" w:space="0" w:color="auto"/>
            <w:left w:val="none" w:sz="0" w:space="0" w:color="auto"/>
            <w:bottom w:val="none" w:sz="0" w:space="0" w:color="auto"/>
            <w:right w:val="none" w:sz="0" w:space="0" w:color="auto"/>
          </w:divBdr>
        </w:div>
        <w:div w:id="1095246707">
          <w:marLeft w:val="480"/>
          <w:marRight w:val="0"/>
          <w:marTop w:val="0"/>
          <w:marBottom w:val="0"/>
          <w:divBdr>
            <w:top w:val="none" w:sz="0" w:space="0" w:color="auto"/>
            <w:left w:val="none" w:sz="0" w:space="0" w:color="auto"/>
            <w:bottom w:val="none" w:sz="0" w:space="0" w:color="auto"/>
            <w:right w:val="none" w:sz="0" w:space="0" w:color="auto"/>
          </w:divBdr>
        </w:div>
        <w:div w:id="1172643115">
          <w:marLeft w:val="480"/>
          <w:marRight w:val="0"/>
          <w:marTop w:val="0"/>
          <w:marBottom w:val="0"/>
          <w:divBdr>
            <w:top w:val="none" w:sz="0" w:space="0" w:color="auto"/>
            <w:left w:val="none" w:sz="0" w:space="0" w:color="auto"/>
            <w:bottom w:val="none" w:sz="0" w:space="0" w:color="auto"/>
            <w:right w:val="none" w:sz="0" w:space="0" w:color="auto"/>
          </w:divBdr>
        </w:div>
        <w:div w:id="1182429124">
          <w:marLeft w:val="480"/>
          <w:marRight w:val="0"/>
          <w:marTop w:val="0"/>
          <w:marBottom w:val="0"/>
          <w:divBdr>
            <w:top w:val="none" w:sz="0" w:space="0" w:color="auto"/>
            <w:left w:val="none" w:sz="0" w:space="0" w:color="auto"/>
            <w:bottom w:val="none" w:sz="0" w:space="0" w:color="auto"/>
            <w:right w:val="none" w:sz="0" w:space="0" w:color="auto"/>
          </w:divBdr>
        </w:div>
        <w:div w:id="1237742573">
          <w:marLeft w:val="480"/>
          <w:marRight w:val="0"/>
          <w:marTop w:val="0"/>
          <w:marBottom w:val="0"/>
          <w:divBdr>
            <w:top w:val="none" w:sz="0" w:space="0" w:color="auto"/>
            <w:left w:val="none" w:sz="0" w:space="0" w:color="auto"/>
            <w:bottom w:val="none" w:sz="0" w:space="0" w:color="auto"/>
            <w:right w:val="none" w:sz="0" w:space="0" w:color="auto"/>
          </w:divBdr>
        </w:div>
        <w:div w:id="1280140684">
          <w:marLeft w:val="480"/>
          <w:marRight w:val="0"/>
          <w:marTop w:val="0"/>
          <w:marBottom w:val="0"/>
          <w:divBdr>
            <w:top w:val="none" w:sz="0" w:space="0" w:color="auto"/>
            <w:left w:val="none" w:sz="0" w:space="0" w:color="auto"/>
            <w:bottom w:val="none" w:sz="0" w:space="0" w:color="auto"/>
            <w:right w:val="none" w:sz="0" w:space="0" w:color="auto"/>
          </w:divBdr>
        </w:div>
        <w:div w:id="1323464304">
          <w:marLeft w:val="480"/>
          <w:marRight w:val="0"/>
          <w:marTop w:val="0"/>
          <w:marBottom w:val="0"/>
          <w:divBdr>
            <w:top w:val="none" w:sz="0" w:space="0" w:color="auto"/>
            <w:left w:val="none" w:sz="0" w:space="0" w:color="auto"/>
            <w:bottom w:val="none" w:sz="0" w:space="0" w:color="auto"/>
            <w:right w:val="none" w:sz="0" w:space="0" w:color="auto"/>
          </w:divBdr>
        </w:div>
        <w:div w:id="1328705217">
          <w:marLeft w:val="480"/>
          <w:marRight w:val="0"/>
          <w:marTop w:val="0"/>
          <w:marBottom w:val="0"/>
          <w:divBdr>
            <w:top w:val="none" w:sz="0" w:space="0" w:color="auto"/>
            <w:left w:val="none" w:sz="0" w:space="0" w:color="auto"/>
            <w:bottom w:val="none" w:sz="0" w:space="0" w:color="auto"/>
            <w:right w:val="none" w:sz="0" w:space="0" w:color="auto"/>
          </w:divBdr>
        </w:div>
        <w:div w:id="1337462358">
          <w:marLeft w:val="480"/>
          <w:marRight w:val="0"/>
          <w:marTop w:val="0"/>
          <w:marBottom w:val="0"/>
          <w:divBdr>
            <w:top w:val="none" w:sz="0" w:space="0" w:color="auto"/>
            <w:left w:val="none" w:sz="0" w:space="0" w:color="auto"/>
            <w:bottom w:val="none" w:sz="0" w:space="0" w:color="auto"/>
            <w:right w:val="none" w:sz="0" w:space="0" w:color="auto"/>
          </w:divBdr>
        </w:div>
        <w:div w:id="1411805089">
          <w:marLeft w:val="480"/>
          <w:marRight w:val="0"/>
          <w:marTop w:val="0"/>
          <w:marBottom w:val="0"/>
          <w:divBdr>
            <w:top w:val="none" w:sz="0" w:space="0" w:color="auto"/>
            <w:left w:val="none" w:sz="0" w:space="0" w:color="auto"/>
            <w:bottom w:val="none" w:sz="0" w:space="0" w:color="auto"/>
            <w:right w:val="none" w:sz="0" w:space="0" w:color="auto"/>
          </w:divBdr>
        </w:div>
        <w:div w:id="1458450213">
          <w:marLeft w:val="480"/>
          <w:marRight w:val="0"/>
          <w:marTop w:val="0"/>
          <w:marBottom w:val="0"/>
          <w:divBdr>
            <w:top w:val="none" w:sz="0" w:space="0" w:color="auto"/>
            <w:left w:val="none" w:sz="0" w:space="0" w:color="auto"/>
            <w:bottom w:val="none" w:sz="0" w:space="0" w:color="auto"/>
            <w:right w:val="none" w:sz="0" w:space="0" w:color="auto"/>
          </w:divBdr>
        </w:div>
        <w:div w:id="1465536301">
          <w:marLeft w:val="480"/>
          <w:marRight w:val="0"/>
          <w:marTop w:val="0"/>
          <w:marBottom w:val="0"/>
          <w:divBdr>
            <w:top w:val="none" w:sz="0" w:space="0" w:color="auto"/>
            <w:left w:val="none" w:sz="0" w:space="0" w:color="auto"/>
            <w:bottom w:val="none" w:sz="0" w:space="0" w:color="auto"/>
            <w:right w:val="none" w:sz="0" w:space="0" w:color="auto"/>
          </w:divBdr>
        </w:div>
        <w:div w:id="1466578120">
          <w:marLeft w:val="480"/>
          <w:marRight w:val="0"/>
          <w:marTop w:val="0"/>
          <w:marBottom w:val="0"/>
          <w:divBdr>
            <w:top w:val="none" w:sz="0" w:space="0" w:color="auto"/>
            <w:left w:val="none" w:sz="0" w:space="0" w:color="auto"/>
            <w:bottom w:val="none" w:sz="0" w:space="0" w:color="auto"/>
            <w:right w:val="none" w:sz="0" w:space="0" w:color="auto"/>
          </w:divBdr>
        </w:div>
        <w:div w:id="1505128182">
          <w:marLeft w:val="480"/>
          <w:marRight w:val="0"/>
          <w:marTop w:val="0"/>
          <w:marBottom w:val="0"/>
          <w:divBdr>
            <w:top w:val="none" w:sz="0" w:space="0" w:color="auto"/>
            <w:left w:val="none" w:sz="0" w:space="0" w:color="auto"/>
            <w:bottom w:val="none" w:sz="0" w:space="0" w:color="auto"/>
            <w:right w:val="none" w:sz="0" w:space="0" w:color="auto"/>
          </w:divBdr>
        </w:div>
        <w:div w:id="1520386468">
          <w:marLeft w:val="480"/>
          <w:marRight w:val="0"/>
          <w:marTop w:val="0"/>
          <w:marBottom w:val="0"/>
          <w:divBdr>
            <w:top w:val="none" w:sz="0" w:space="0" w:color="auto"/>
            <w:left w:val="none" w:sz="0" w:space="0" w:color="auto"/>
            <w:bottom w:val="none" w:sz="0" w:space="0" w:color="auto"/>
            <w:right w:val="none" w:sz="0" w:space="0" w:color="auto"/>
          </w:divBdr>
        </w:div>
        <w:div w:id="1526358848">
          <w:marLeft w:val="480"/>
          <w:marRight w:val="0"/>
          <w:marTop w:val="0"/>
          <w:marBottom w:val="0"/>
          <w:divBdr>
            <w:top w:val="none" w:sz="0" w:space="0" w:color="auto"/>
            <w:left w:val="none" w:sz="0" w:space="0" w:color="auto"/>
            <w:bottom w:val="none" w:sz="0" w:space="0" w:color="auto"/>
            <w:right w:val="none" w:sz="0" w:space="0" w:color="auto"/>
          </w:divBdr>
        </w:div>
        <w:div w:id="1531187198">
          <w:marLeft w:val="480"/>
          <w:marRight w:val="0"/>
          <w:marTop w:val="0"/>
          <w:marBottom w:val="0"/>
          <w:divBdr>
            <w:top w:val="none" w:sz="0" w:space="0" w:color="auto"/>
            <w:left w:val="none" w:sz="0" w:space="0" w:color="auto"/>
            <w:bottom w:val="none" w:sz="0" w:space="0" w:color="auto"/>
            <w:right w:val="none" w:sz="0" w:space="0" w:color="auto"/>
          </w:divBdr>
        </w:div>
        <w:div w:id="1539008134">
          <w:marLeft w:val="480"/>
          <w:marRight w:val="0"/>
          <w:marTop w:val="0"/>
          <w:marBottom w:val="0"/>
          <w:divBdr>
            <w:top w:val="none" w:sz="0" w:space="0" w:color="auto"/>
            <w:left w:val="none" w:sz="0" w:space="0" w:color="auto"/>
            <w:bottom w:val="none" w:sz="0" w:space="0" w:color="auto"/>
            <w:right w:val="none" w:sz="0" w:space="0" w:color="auto"/>
          </w:divBdr>
        </w:div>
        <w:div w:id="1539734545">
          <w:marLeft w:val="480"/>
          <w:marRight w:val="0"/>
          <w:marTop w:val="0"/>
          <w:marBottom w:val="0"/>
          <w:divBdr>
            <w:top w:val="none" w:sz="0" w:space="0" w:color="auto"/>
            <w:left w:val="none" w:sz="0" w:space="0" w:color="auto"/>
            <w:bottom w:val="none" w:sz="0" w:space="0" w:color="auto"/>
            <w:right w:val="none" w:sz="0" w:space="0" w:color="auto"/>
          </w:divBdr>
        </w:div>
        <w:div w:id="1545632963">
          <w:marLeft w:val="480"/>
          <w:marRight w:val="0"/>
          <w:marTop w:val="0"/>
          <w:marBottom w:val="0"/>
          <w:divBdr>
            <w:top w:val="none" w:sz="0" w:space="0" w:color="auto"/>
            <w:left w:val="none" w:sz="0" w:space="0" w:color="auto"/>
            <w:bottom w:val="none" w:sz="0" w:space="0" w:color="auto"/>
            <w:right w:val="none" w:sz="0" w:space="0" w:color="auto"/>
          </w:divBdr>
        </w:div>
        <w:div w:id="1587883304">
          <w:marLeft w:val="480"/>
          <w:marRight w:val="0"/>
          <w:marTop w:val="0"/>
          <w:marBottom w:val="0"/>
          <w:divBdr>
            <w:top w:val="none" w:sz="0" w:space="0" w:color="auto"/>
            <w:left w:val="none" w:sz="0" w:space="0" w:color="auto"/>
            <w:bottom w:val="none" w:sz="0" w:space="0" w:color="auto"/>
            <w:right w:val="none" w:sz="0" w:space="0" w:color="auto"/>
          </w:divBdr>
        </w:div>
        <w:div w:id="1611665046">
          <w:marLeft w:val="480"/>
          <w:marRight w:val="0"/>
          <w:marTop w:val="0"/>
          <w:marBottom w:val="0"/>
          <w:divBdr>
            <w:top w:val="none" w:sz="0" w:space="0" w:color="auto"/>
            <w:left w:val="none" w:sz="0" w:space="0" w:color="auto"/>
            <w:bottom w:val="none" w:sz="0" w:space="0" w:color="auto"/>
            <w:right w:val="none" w:sz="0" w:space="0" w:color="auto"/>
          </w:divBdr>
        </w:div>
        <w:div w:id="1614629886">
          <w:marLeft w:val="480"/>
          <w:marRight w:val="0"/>
          <w:marTop w:val="0"/>
          <w:marBottom w:val="0"/>
          <w:divBdr>
            <w:top w:val="none" w:sz="0" w:space="0" w:color="auto"/>
            <w:left w:val="none" w:sz="0" w:space="0" w:color="auto"/>
            <w:bottom w:val="none" w:sz="0" w:space="0" w:color="auto"/>
            <w:right w:val="none" w:sz="0" w:space="0" w:color="auto"/>
          </w:divBdr>
        </w:div>
        <w:div w:id="1670061154">
          <w:marLeft w:val="480"/>
          <w:marRight w:val="0"/>
          <w:marTop w:val="0"/>
          <w:marBottom w:val="0"/>
          <w:divBdr>
            <w:top w:val="none" w:sz="0" w:space="0" w:color="auto"/>
            <w:left w:val="none" w:sz="0" w:space="0" w:color="auto"/>
            <w:bottom w:val="none" w:sz="0" w:space="0" w:color="auto"/>
            <w:right w:val="none" w:sz="0" w:space="0" w:color="auto"/>
          </w:divBdr>
        </w:div>
        <w:div w:id="1679307461">
          <w:marLeft w:val="480"/>
          <w:marRight w:val="0"/>
          <w:marTop w:val="0"/>
          <w:marBottom w:val="0"/>
          <w:divBdr>
            <w:top w:val="none" w:sz="0" w:space="0" w:color="auto"/>
            <w:left w:val="none" w:sz="0" w:space="0" w:color="auto"/>
            <w:bottom w:val="none" w:sz="0" w:space="0" w:color="auto"/>
            <w:right w:val="none" w:sz="0" w:space="0" w:color="auto"/>
          </w:divBdr>
        </w:div>
        <w:div w:id="1689060142">
          <w:marLeft w:val="480"/>
          <w:marRight w:val="0"/>
          <w:marTop w:val="0"/>
          <w:marBottom w:val="0"/>
          <w:divBdr>
            <w:top w:val="none" w:sz="0" w:space="0" w:color="auto"/>
            <w:left w:val="none" w:sz="0" w:space="0" w:color="auto"/>
            <w:bottom w:val="none" w:sz="0" w:space="0" w:color="auto"/>
            <w:right w:val="none" w:sz="0" w:space="0" w:color="auto"/>
          </w:divBdr>
        </w:div>
        <w:div w:id="1711295155">
          <w:marLeft w:val="480"/>
          <w:marRight w:val="0"/>
          <w:marTop w:val="0"/>
          <w:marBottom w:val="0"/>
          <w:divBdr>
            <w:top w:val="none" w:sz="0" w:space="0" w:color="auto"/>
            <w:left w:val="none" w:sz="0" w:space="0" w:color="auto"/>
            <w:bottom w:val="none" w:sz="0" w:space="0" w:color="auto"/>
            <w:right w:val="none" w:sz="0" w:space="0" w:color="auto"/>
          </w:divBdr>
        </w:div>
        <w:div w:id="1787657504">
          <w:marLeft w:val="480"/>
          <w:marRight w:val="0"/>
          <w:marTop w:val="0"/>
          <w:marBottom w:val="0"/>
          <w:divBdr>
            <w:top w:val="none" w:sz="0" w:space="0" w:color="auto"/>
            <w:left w:val="none" w:sz="0" w:space="0" w:color="auto"/>
            <w:bottom w:val="none" w:sz="0" w:space="0" w:color="auto"/>
            <w:right w:val="none" w:sz="0" w:space="0" w:color="auto"/>
          </w:divBdr>
        </w:div>
        <w:div w:id="1798449043">
          <w:marLeft w:val="480"/>
          <w:marRight w:val="0"/>
          <w:marTop w:val="0"/>
          <w:marBottom w:val="0"/>
          <w:divBdr>
            <w:top w:val="none" w:sz="0" w:space="0" w:color="auto"/>
            <w:left w:val="none" w:sz="0" w:space="0" w:color="auto"/>
            <w:bottom w:val="none" w:sz="0" w:space="0" w:color="auto"/>
            <w:right w:val="none" w:sz="0" w:space="0" w:color="auto"/>
          </w:divBdr>
        </w:div>
        <w:div w:id="1801799064">
          <w:marLeft w:val="480"/>
          <w:marRight w:val="0"/>
          <w:marTop w:val="0"/>
          <w:marBottom w:val="0"/>
          <w:divBdr>
            <w:top w:val="none" w:sz="0" w:space="0" w:color="auto"/>
            <w:left w:val="none" w:sz="0" w:space="0" w:color="auto"/>
            <w:bottom w:val="none" w:sz="0" w:space="0" w:color="auto"/>
            <w:right w:val="none" w:sz="0" w:space="0" w:color="auto"/>
          </w:divBdr>
        </w:div>
        <w:div w:id="1851289227">
          <w:marLeft w:val="480"/>
          <w:marRight w:val="0"/>
          <w:marTop w:val="0"/>
          <w:marBottom w:val="0"/>
          <w:divBdr>
            <w:top w:val="none" w:sz="0" w:space="0" w:color="auto"/>
            <w:left w:val="none" w:sz="0" w:space="0" w:color="auto"/>
            <w:bottom w:val="none" w:sz="0" w:space="0" w:color="auto"/>
            <w:right w:val="none" w:sz="0" w:space="0" w:color="auto"/>
          </w:divBdr>
        </w:div>
        <w:div w:id="1921744211">
          <w:marLeft w:val="480"/>
          <w:marRight w:val="0"/>
          <w:marTop w:val="0"/>
          <w:marBottom w:val="0"/>
          <w:divBdr>
            <w:top w:val="none" w:sz="0" w:space="0" w:color="auto"/>
            <w:left w:val="none" w:sz="0" w:space="0" w:color="auto"/>
            <w:bottom w:val="none" w:sz="0" w:space="0" w:color="auto"/>
            <w:right w:val="none" w:sz="0" w:space="0" w:color="auto"/>
          </w:divBdr>
        </w:div>
        <w:div w:id="1957718068">
          <w:marLeft w:val="480"/>
          <w:marRight w:val="0"/>
          <w:marTop w:val="0"/>
          <w:marBottom w:val="0"/>
          <w:divBdr>
            <w:top w:val="none" w:sz="0" w:space="0" w:color="auto"/>
            <w:left w:val="none" w:sz="0" w:space="0" w:color="auto"/>
            <w:bottom w:val="none" w:sz="0" w:space="0" w:color="auto"/>
            <w:right w:val="none" w:sz="0" w:space="0" w:color="auto"/>
          </w:divBdr>
        </w:div>
        <w:div w:id="2019380692">
          <w:marLeft w:val="480"/>
          <w:marRight w:val="0"/>
          <w:marTop w:val="0"/>
          <w:marBottom w:val="0"/>
          <w:divBdr>
            <w:top w:val="none" w:sz="0" w:space="0" w:color="auto"/>
            <w:left w:val="none" w:sz="0" w:space="0" w:color="auto"/>
            <w:bottom w:val="none" w:sz="0" w:space="0" w:color="auto"/>
            <w:right w:val="none" w:sz="0" w:space="0" w:color="auto"/>
          </w:divBdr>
        </w:div>
        <w:div w:id="2027441573">
          <w:marLeft w:val="480"/>
          <w:marRight w:val="0"/>
          <w:marTop w:val="0"/>
          <w:marBottom w:val="0"/>
          <w:divBdr>
            <w:top w:val="none" w:sz="0" w:space="0" w:color="auto"/>
            <w:left w:val="none" w:sz="0" w:space="0" w:color="auto"/>
            <w:bottom w:val="none" w:sz="0" w:space="0" w:color="auto"/>
            <w:right w:val="none" w:sz="0" w:space="0" w:color="auto"/>
          </w:divBdr>
        </w:div>
        <w:div w:id="2095783458">
          <w:marLeft w:val="480"/>
          <w:marRight w:val="0"/>
          <w:marTop w:val="0"/>
          <w:marBottom w:val="0"/>
          <w:divBdr>
            <w:top w:val="none" w:sz="0" w:space="0" w:color="auto"/>
            <w:left w:val="none" w:sz="0" w:space="0" w:color="auto"/>
            <w:bottom w:val="none" w:sz="0" w:space="0" w:color="auto"/>
            <w:right w:val="none" w:sz="0" w:space="0" w:color="auto"/>
          </w:divBdr>
        </w:div>
        <w:div w:id="2143227197">
          <w:marLeft w:val="480"/>
          <w:marRight w:val="0"/>
          <w:marTop w:val="0"/>
          <w:marBottom w:val="0"/>
          <w:divBdr>
            <w:top w:val="none" w:sz="0" w:space="0" w:color="auto"/>
            <w:left w:val="none" w:sz="0" w:space="0" w:color="auto"/>
            <w:bottom w:val="none" w:sz="0" w:space="0" w:color="auto"/>
            <w:right w:val="none" w:sz="0" w:space="0" w:color="auto"/>
          </w:divBdr>
        </w:div>
      </w:divsChild>
    </w:div>
    <w:div w:id="1347246186">
      <w:bodyDiv w:val="1"/>
      <w:marLeft w:val="0"/>
      <w:marRight w:val="0"/>
      <w:marTop w:val="0"/>
      <w:marBottom w:val="0"/>
      <w:divBdr>
        <w:top w:val="none" w:sz="0" w:space="0" w:color="auto"/>
        <w:left w:val="none" w:sz="0" w:space="0" w:color="auto"/>
        <w:bottom w:val="none" w:sz="0" w:space="0" w:color="auto"/>
        <w:right w:val="none" w:sz="0" w:space="0" w:color="auto"/>
      </w:divBdr>
      <w:divsChild>
        <w:div w:id="62946942">
          <w:marLeft w:val="640"/>
          <w:marRight w:val="0"/>
          <w:marTop w:val="0"/>
          <w:marBottom w:val="0"/>
          <w:divBdr>
            <w:top w:val="none" w:sz="0" w:space="0" w:color="auto"/>
            <w:left w:val="none" w:sz="0" w:space="0" w:color="auto"/>
            <w:bottom w:val="none" w:sz="0" w:space="0" w:color="auto"/>
            <w:right w:val="none" w:sz="0" w:space="0" w:color="auto"/>
          </w:divBdr>
        </w:div>
        <w:div w:id="99372013">
          <w:marLeft w:val="640"/>
          <w:marRight w:val="0"/>
          <w:marTop w:val="0"/>
          <w:marBottom w:val="0"/>
          <w:divBdr>
            <w:top w:val="none" w:sz="0" w:space="0" w:color="auto"/>
            <w:left w:val="none" w:sz="0" w:space="0" w:color="auto"/>
            <w:bottom w:val="none" w:sz="0" w:space="0" w:color="auto"/>
            <w:right w:val="none" w:sz="0" w:space="0" w:color="auto"/>
          </w:divBdr>
        </w:div>
        <w:div w:id="103232049">
          <w:marLeft w:val="640"/>
          <w:marRight w:val="0"/>
          <w:marTop w:val="0"/>
          <w:marBottom w:val="0"/>
          <w:divBdr>
            <w:top w:val="none" w:sz="0" w:space="0" w:color="auto"/>
            <w:left w:val="none" w:sz="0" w:space="0" w:color="auto"/>
            <w:bottom w:val="none" w:sz="0" w:space="0" w:color="auto"/>
            <w:right w:val="none" w:sz="0" w:space="0" w:color="auto"/>
          </w:divBdr>
        </w:div>
        <w:div w:id="136189293">
          <w:marLeft w:val="640"/>
          <w:marRight w:val="0"/>
          <w:marTop w:val="0"/>
          <w:marBottom w:val="0"/>
          <w:divBdr>
            <w:top w:val="none" w:sz="0" w:space="0" w:color="auto"/>
            <w:left w:val="none" w:sz="0" w:space="0" w:color="auto"/>
            <w:bottom w:val="none" w:sz="0" w:space="0" w:color="auto"/>
            <w:right w:val="none" w:sz="0" w:space="0" w:color="auto"/>
          </w:divBdr>
        </w:div>
        <w:div w:id="153842855">
          <w:marLeft w:val="640"/>
          <w:marRight w:val="0"/>
          <w:marTop w:val="0"/>
          <w:marBottom w:val="0"/>
          <w:divBdr>
            <w:top w:val="none" w:sz="0" w:space="0" w:color="auto"/>
            <w:left w:val="none" w:sz="0" w:space="0" w:color="auto"/>
            <w:bottom w:val="none" w:sz="0" w:space="0" w:color="auto"/>
            <w:right w:val="none" w:sz="0" w:space="0" w:color="auto"/>
          </w:divBdr>
        </w:div>
        <w:div w:id="164786954">
          <w:marLeft w:val="640"/>
          <w:marRight w:val="0"/>
          <w:marTop w:val="0"/>
          <w:marBottom w:val="0"/>
          <w:divBdr>
            <w:top w:val="none" w:sz="0" w:space="0" w:color="auto"/>
            <w:left w:val="none" w:sz="0" w:space="0" w:color="auto"/>
            <w:bottom w:val="none" w:sz="0" w:space="0" w:color="auto"/>
            <w:right w:val="none" w:sz="0" w:space="0" w:color="auto"/>
          </w:divBdr>
        </w:div>
        <w:div w:id="228927771">
          <w:marLeft w:val="640"/>
          <w:marRight w:val="0"/>
          <w:marTop w:val="0"/>
          <w:marBottom w:val="0"/>
          <w:divBdr>
            <w:top w:val="none" w:sz="0" w:space="0" w:color="auto"/>
            <w:left w:val="none" w:sz="0" w:space="0" w:color="auto"/>
            <w:bottom w:val="none" w:sz="0" w:space="0" w:color="auto"/>
            <w:right w:val="none" w:sz="0" w:space="0" w:color="auto"/>
          </w:divBdr>
        </w:div>
        <w:div w:id="276374928">
          <w:marLeft w:val="640"/>
          <w:marRight w:val="0"/>
          <w:marTop w:val="0"/>
          <w:marBottom w:val="0"/>
          <w:divBdr>
            <w:top w:val="none" w:sz="0" w:space="0" w:color="auto"/>
            <w:left w:val="none" w:sz="0" w:space="0" w:color="auto"/>
            <w:bottom w:val="none" w:sz="0" w:space="0" w:color="auto"/>
            <w:right w:val="none" w:sz="0" w:space="0" w:color="auto"/>
          </w:divBdr>
        </w:div>
        <w:div w:id="293217656">
          <w:marLeft w:val="640"/>
          <w:marRight w:val="0"/>
          <w:marTop w:val="0"/>
          <w:marBottom w:val="0"/>
          <w:divBdr>
            <w:top w:val="none" w:sz="0" w:space="0" w:color="auto"/>
            <w:left w:val="none" w:sz="0" w:space="0" w:color="auto"/>
            <w:bottom w:val="none" w:sz="0" w:space="0" w:color="auto"/>
            <w:right w:val="none" w:sz="0" w:space="0" w:color="auto"/>
          </w:divBdr>
        </w:div>
        <w:div w:id="334765763">
          <w:marLeft w:val="640"/>
          <w:marRight w:val="0"/>
          <w:marTop w:val="0"/>
          <w:marBottom w:val="0"/>
          <w:divBdr>
            <w:top w:val="none" w:sz="0" w:space="0" w:color="auto"/>
            <w:left w:val="none" w:sz="0" w:space="0" w:color="auto"/>
            <w:bottom w:val="none" w:sz="0" w:space="0" w:color="auto"/>
            <w:right w:val="none" w:sz="0" w:space="0" w:color="auto"/>
          </w:divBdr>
        </w:div>
        <w:div w:id="404106588">
          <w:marLeft w:val="640"/>
          <w:marRight w:val="0"/>
          <w:marTop w:val="0"/>
          <w:marBottom w:val="0"/>
          <w:divBdr>
            <w:top w:val="none" w:sz="0" w:space="0" w:color="auto"/>
            <w:left w:val="none" w:sz="0" w:space="0" w:color="auto"/>
            <w:bottom w:val="none" w:sz="0" w:space="0" w:color="auto"/>
            <w:right w:val="none" w:sz="0" w:space="0" w:color="auto"/>
          </w:divBdr>
        </w:div>
        <w:div w:id="407188148">
          <w:marLeft w:val="640"/>
          <w:marRight w:val="0"/>
          <w:marTop w:val="0"/>
          <w:marBottom w:val="0"/>
          <w:divBdr>
            <w:top w:val="none" w:sz="0" w:space="0" w:color="auto"/>
            <w:left w:val="none" w:sz="0" w:space="0" w:color="auto"/>
            <w:bottom w:val="none" w:sz="0" w:space="0" w:color="auto"/>
            <w:right w:val="none" w:sz="0" w:space="0" w:color="auto"/>
          </w:divBdr>
        </w:div>
        <w:div w:id="427777306">
          <w:marLeft w:val="640"/>
          <w:marRight w:val="0"/>
          <w:marTop w:val="0"/>
          <w:marBottom w:val="0"/>
          <w:divBdr>
            <w:top w:val="none" w:sz="0" w:space="0" w:color="auto"/>
            <w:left w:val="none" w:sz="0" w:space="0" w:color="auto"/>
            <w:bottom w:val="none" w:sz="0" w:space="0" w:color="auto"/>
            <w:right w:val="none" w:sz="0" w:space="0" w:color="auto"/>
          </w:divBdr>
        </w:div>
        <w:div w:id="492334955">
          <w:marLeft w:val="640"/>
          <w:marRight w:val="0"/>
          <w:marTop w:val="0"/>
          <w:marBottom w:val="0"/>
          <w:divBdr>
            <w:top w:val="none" w:sz="0" w:space="0" w:color="auto"/>
            <w:left w:val="none" w:sz="0" w:space="0" w:color="auto"/>
            <w:bottom w:val="none" w:sz="0" w:space="0" w:color="auto"/>
            <w:right w:val="none" w:sz="0" w:space="0" w:color="auto"/>
          </w:divBdr>
        </w:div>
        <w:div w:id="707339508">
          <w:marLeft w:val="640"/>
          <w:marRight w:val="0"/>
          <w:marTop w:val="0"/>
          <w:marBottom w:val="0"/>
          <w:divBdr>
            <w:top w:val="none" w:sz="0" w:space="0" w:color="auto"/>
            <w:left w:val="none" w:sz="0" w:space="0" w:color="auto"/>
            <w:bottom w:val="none" w:sz="0" w:space="0" w:color="auto"/>
            <w:right w:val="none" w:sz="0" w:space="0" w:color="auto"/>
          </w:divBdr>
        </w:div>
        <w:div w:id="719943600">
          <w:marLeft w:val="640"/>
          <w:marRight w:val="0"/>
          <w:marTop w:val="0"/>
          <w:marBottom w:val="0"/>
          <w:divBdr>
            <w:top w:val="none" w:sz="0" w:space="0" w:color="auto"/>
            <w:left w:val="none" w:sz="0" w:space="0" w:color="auto"/>
            <w:bottom w:val="none" w:sz="0" w:space="0" w:color="auto"/>
            <w:right w:val="none" w:sz="0" w:space="0" w:color="auto"/>
          </w:divBdr>
        </w:div>
        <w:div w:id="824275550">
          <w:marLeft w:val="640"/>
          <w:marRight w:val="0"/>
          <w:marTop w:val="0"/>
          <w:marBottom w:val="0"/>
          <w:divBdr>
            <w:top w:val="none" w:sz="0" w:space="0" w:color="auto"/>
            <w:left w:val="none" w:sz="0" w:space="0" w:color="auto"/>
            <w:bottom w:val="none" w:sz="0" w:space="0" w:color="auto"/>
            <w:right w:val="none" w:sz="0" w:space="0" w:color="auto"/>
          </w:divBdr>
        </w:div>
        <w:div w:id="846866611">
          <w:marLeft w:val="640"/>
          <w:marRight w:val="0"/>
          <w:marTop w:val="0"/>
          <w:marBottom w:val="0"/>
          <w:divBdr>
            <w:top w:val="none" w:sz="0" w:space="0" w:color="auto"/>
            <w:left w:val="none" w:sz="0" w:space="0" w:color="auto"/>
            <w:bottom w:val="none" w:sz="0" w:space="0" w:color="auto"/>
            <w:right w:val="none" w:sz="0" w:space="0" w:color="auto"/>
          </w:divBdr>
        </w:div>
        <w:div w:id="847477446">
          <w:marLeft w:val="640"/>
          <w:marRight w:val="0"/>
          <w:marTop w:val="0"/>
          <w:marBottom w:val="0"/>
          <w:divBdr>
            <w:top w:val="none" w:sz="0" w:space="0" w:color="auto"/>
            <w:left w:val="none" w:sz="0" w:space="0" w:color="auto"/>
            <w:bottom w:val="none" w:sz="0" w:space="0" w:color="auto"/>
            <w:right w:val="none" w:sz="0" w:space="0" w:color="auto"/>
          </w:divBdr>
        </w:div>
        <w:div w:id="921255311">
          <w:marLeft w:val="640"/>
          <w:marRight w:val="0"/>
          <w:marTop w:val="0"/>
          <w:marBottom w:val="0"/>
          <w:divBdr>
            <w:top w:val="none" w:sz="0" w:space="0" w:color="auto"/>
            <w:left w:val="none" w:sz="0" w:space="0" w:color="auto"/>
            <w:bottom w:val="none" w:sz="0" w:space="0" w:color="auto"/>
            <w:right w:val="none" w:sz="0" w:space="0" w:color="auto"/>
          </w:divBdr>
        </w:div>
        <w:div w:id="927423630">
          <w:marLeft w:val="640"/>
          <w:marRight w:val="0"/>
          <w:marTop w:val="0"/>
          <w:marBottom w:val="0"/>
          <w:divBdr>
            <w:top w:val="none" w:sz="0" w:space="0" w:color="auto"/>
            <w:left w:val="none" w:sz="0" w:space="0" w:color="auto"/>
            <w:bottom w:val="none" w:sz="0" w:space="0" w:color="auto"/>
            <w:right w:val="none" w:sz="0" w:space="0" w:color="auto"/>
          </w:divBdr>
        </w:div>
        <w:div w:id="948123412">
          <w:marLeft w:val="640"/>
          <w:marRight w:val="0"/>
          <w:marTop w:val="0"/>
          <w:marBottom w:val="0"/>
          <w:divBdr>
            <w:top w:val="none" w:sz="0" w:space="0" w:color="auto"/>
            <w:left w:val="none" w:sz="0" w:space="0" w:color="auto"/>
            <w:bottom w:val="none" w:sz="0" w:space="0" w:color="auto"/>
            <w:right w:val="none" w:sz="0" w:space="0" w:color="auto"/>
          </w:divBdr>
        </w:div>
        <w:div w:id="960694818">
          <w:marLeft w:val="640"/>
          <w:marRight w:val="0"/>
          <w:marTop w:val="0"/>
          <w:marBottom w:val="0"/>
          <w:divBdr>
            <w:top w:val="none" w:sz="0" w:space="0" w:color="auto"/>
            <w:left w:val="none" w:sz="0" w:space="0" w:color="auto"/>
            <w:bottom w:val="none" w:sz="0" w:space="0" w:color="auto"/>
            <w:right w:val="none" w:sz="0" w:space="0" w:color="auto"/>
          </w:divBdr>
        </w:div>
        <w:div w:id="963386159">
          <w:marLeft w:val="640"/>
          <w:marRight w:val="0"/>
          <w:marTop w:val="0"/>
          <w:marBottom w:val="0"/>
          <w:divBdr>
            <w:top w:val="none" w:sz="0" w:space="0" w:color="auto"/>
            <w:left w:val="none" w:sz="0" w:space="0" w:color="auto"/>
            <w:bottom w:val="none" w:sz="0" w:space="0" w:color="auto"/>
            <w:right w:val="none" w:sz="0" w:space="0" w:color="auto"/>
          </w:divBdr>
        </w:div>
        <w:div w:id="1010764325">
          <w:marLeft w:val="640"/>
          <w:marRight w:val="0"/>
          <w:marTop w:val="0"/>
          <w:marBottom w:val="0"/>
          <w:divBdr>
            <w:top w:val="none" w:sz="0" w:space="0" w:color="auto"/>
            <w:left w:val="none" w:sz="0" w:space="0" w:color="auto"/>
            <w:bottom w:val="none" w:sz="0" w:space="0" w:color="auto"/>
            <w:right w:val="none" w:sz="0" w:space="0" w:color="auto"/>
          </w:divBdr>
        </w:div>
        <w:div w:id="1024751285">
          <w:marLeft w:val="640"/>
          <w:marRight w:val="0"/>
          <w:marTop w:val="0"/>
          <w:marBottom w:val="0"/>
          <w:divBdr>
            <w:top w:val="none" w:sz="0" w:space="0" w:color="auto"/>
            <w:left w:val="none" w:sz="0" w:space="0" w:color="auto"/>
            <w:bottom w:val="none" w:sz="0" w:space="0" w:color="auto"/>
            <w:right w:val="none" w:sz="0" w:space="0" w:color="auto"/>
          </w:divBdr>
        </w:div>
        <w:div w:id="1026097937">
          <w:marLeft w:val="640"/>
          <w:marRight w:val="0"/>
          <w:marTop w:val="0"/>
          <w:marBottom w:val="0"/>
          <w:divBdr>
            <w:top w:val="none" w:sz="0" w:space="0" w:color="auto"/>
            <w:left w:val="none" w:sz="0" w:space="0" w:color="auto"/>
            <w:bottom w:val="none" w:sz="0" w:space="0" w:color="auto"/>
            <w:right w:val="none" w:sz="0" w:space="0" w:color="auto"/>
          </w:divBdr>
        </w:div>
        <w:div w:id="1053577710">
          <w:marLeft w:val="640"/>
          <w:marRight w:val="0"/>
          <w:marTop w:val="0"/>
          <w:marBottom w:val="0"/>
          <w:divBdr>
            <w:top w:val="none" w:sz="0" w:space="0" w:color="auto"/>
            <w:left w:val="none" w:sz="0" w:space="0" w:color="auto"/>
            <w:bottom w:val="none" w:sz="0" w:space="0" w:color="auto"/>
            <w:right w:val="none" w:sz="0" w:space="0" w:color="auto"/>
          </w:divBdr>
        </w:div>
        <w:div w:id="1095632484">
          <w:marLeft w:val="640"/>
          <w:marRight w:val="0"/>
          <w:marTop w:val="0"/>
          <w:marBottom w:val="0"/>
          <w:divBdr>
            <w:top w:val="none" w:sz="0" w:space="0" w:color="auto"/>
            <w:left w:val="none" w:sz="0" w:space="0" w:color="auto"/>
            <w:bottom w:val="none" w:sz="0" w:space="0" w:color="auto"/>
            <w:right w:val="none" w:sz="0" w:space="0" w:color="auto"/>
          </w:divBdr>
        </w:div>
        <w:div w:id="1119224081">
          <w:marLeft w:val="640"/>
          <w:marRight w:val="0"/>
          <w:marTop w:val="0"/>
          <w:marBottom w:val="0"/>
          <w:divBdr>
            <w:top w:val="none" w:sz="0" w:space="0" w:color="auto"/>
            <w:left w:val="none" w:sz="0" w:space="0" w:color="auto"/>
            <w:bottom w:val="none" w:sz="0" w:space="0" w:color="auto"/>
            <w:right w:val="none" w:sz="0" w:space="0" w:color="auto"/>
          </w:divBdr>
        </w:div>
        <w:div w:id="1133063107">
          <w:marLeft w:val="640"/>
          <w:marRight w:val="0"/>
          <w:marTop w:val="0"/>
          <w:marBottom w:val="0"/>
          <w:divBdr>
            <w:top w:val="none" w:sz="0" w:space="0" w:color="auto"/>
            <w:left w:val="none" w:sz="0" w:space="0" w:color="auto"/>
            <w:bottom w:val="none" w:sz="0" w:space="0" w:color="auto"/>
            <w:right w:val="none" w:sz="0" w:space="0" w:color="auto"/>
          </w:divBdr>
        </w:div>
        <w:div w:id="1180507017">
          <w:marLeft w:val="640"/>
          <w:marRight w:val="0"/>
          <w:marTop w:val="0"/>
          <w:marBottom w:val="0"/>
          <w:divBdr>
            <w:top w:val="none" w:sz="0" w:space="0" w:color="auto"/>
            <w:left w:val="none" w:sz="0" w:space="0" w:color="auto"/>
            <w:bottom w:val="none" w:sz="0" w:space="0" w:color="auto"/>
            <w:right w:val="none" w:sz="0" w:space="0" w:color="auto"/>
          </w:divBdr>
        </w:div>
        <w:div w:id="1190799773">
          <w:marLeft w:val="640"/>
          <w:marRight w:val="0"/>
          <w:marTop w:val="0"/>
          <w:marBottom w:val="0"/>
          <w:divBdr>
            <w:top w:val="none" w:sz="0" w:space="0" w:color="auto"/>
            <w:left w:val="none" w:sz="0" w:space="0" w:color="auto"/>
            <w:bottom w:val="none" w:sz="0" w:space="0" w:color="auto"/>
            <w:right w:val="none" w:sz="0" w:space="0" w:color="auto"/>
          </w:divBdr>
        </w:div>
        <w:div w:id="1192038183">
          <w:marLeft w:val="640"/>
          <w:marRight w:val="0"/>
          <w:marTop w:val="0"/>
          <w:marBottom w:val="0"/>
          <w:divBdr>
            <w:top w:val="none" w:sz="0" w:space="0" w:color="auto"/>
            <w:left w:val="none" w:sz="0" w:space="0" w:color="auto"/>
            <w:bottom w:val="none" w:sz="0" w:space="0" w:color="auto"/>
            <w:right w:val="none" w:sz="0" w:space="0" w:color="auto"/>
          </w:divBdr>
        </w:div>
        <w:div w:id="1216551426">
          <w:marLeft w:val="640"/>
          <w:marRight w:val="0"/>
          <w:marTop w:val="0"/>
          <w:marBottom w:val="0"/>
          <w:divBdr>
            <w:top w:val="none" w:sz="0" w:space="0" w:color="auto"/>
            <w:left w:val="none" w:sz="0" w:space="0" w:color="auto"/>
            <w:bottom w:val="none" w:sz="0" w:space="0" w:color="auto"/>
            <w:right w:val="none" w:sz="0" w:space="0" w:color="auto"/>
          </w:divBdr>
        </w:div>
        <w:div w:id="1233734212">
          <w:marLeft w:val="640"/>
          <w:marRight w:val="0"/>
          <w:marTop w:val="0"/>
          <w:marBottom w:val="0"/>
          <w:divBdr>
            <w:top w:val="none" w:sz="0" w:space="0" w:color="auto"/>
            <w:left w:val="none" w:sz="0" w:space="0" w:color="auto"/>
            <w:bottom w:val="none" w:sz="0" w:space="0" w:color="auto"/>
            <w:right w:val="none" w:sz="0" w:space="0" w:color="auto"/>
          </w:divBdr>
        </w:div>
        <w:div w:id="1254781448">
          <w:marLeft w:val="640"/>
          <w:marRight w:val="0"/>
          <w:marTop w:val="0"/>
          <w:marBottom w:val="0"/>
          <w:divBdr>
            <w:top w:val="none" w:sz="0" w:space="0" w:color="auto"/>
            <w:left w:val="none" w:sz="0" w:space="0" w:color="auto"/>
            <w:bottom w:val="none" w:sz="0" w:space="0" w:color="auto"/>
            <w:right w:val="none" w:sz="0" w:space="0" w:color="auto"/>
          </w:divBdr>
        </w:div>
        <w:div w:id="1274288448">
          <w:marLeft w:val="640"/>
          <w:marRight w:val="0"/>
          <w:marTop w:val="0"/>
          <w:marBottom w:val="0"/>
          <w:divBdr>
            <w:top w:val="none" w:sz="0" w:space="0" w:color="auto"/>
            <w:left w:val="none" w:sz="0" w:space="0" w:color="auto"/>
            <w:bottom w:val="none" w:sz="0" w:space="0" w:color="auto"/>
            <w:right w:val="none" w:sz="0" w:space="0" w:color="auto"/>
          </w:divBdr>
        </w:div>
        <w:div w:id="1278220731">
          <w:marLeft w:val="640"/>
          <w:marRight w:val="0"/>
          <w:marTop w:val="0"/>
          <w:marBottom w:val="0"/>
          <w:divBdr>
            <w:top w:val="none" w:sz="0" w:space="0" w:color="auto"/>
            <w:left w:val="none" w:sz="0" w:space="0" w:color="auto"/>
            <w:bottom w:val="none" w:sz="0" w:space="0" w:color="auto"/>
            <w:right w:val="none" w:sz="0" w:space="0" w:color="auto"/>
          </w:divBdr>
        </w:div>
        <w:div w:id="1294167662">
          <w:marLeft w:val="640"/>
          <w:marRight w:val="0"/>
          <w:marTop w:val="0"/>
          <w:marBottom w:val="0"/>
          <w:divBdr>
            <w:top w:val="none" w:sz="0" w:space="0" w:color="auto"/>
            <w:left w:val="none" w:sz="0" w:space="0" w:color="auto"/>
            <w:bottom w:val="none" w:sz="0" w:space="0" w:color="auto"/>
            <w:right w:val="none" w:sz="0" w:space="0" w:color="auto"/>
          </w:divBdr>
        </w:div>
        <w:div w:id="1308245132">
          <w:marLeft w:val="640"/>
          <w:marRight w:val="0"/>
          <w:marTop w:val="0"/>
          <w:marBottom w:val="0"/>
          <w:divBdr>
            <w:top w:val="none" w:sz="0" w:space="0" w:color="auto"/>
            <w:left w:val="none" w:sz="0" w:space="0" w:color="auto"/>
            <w:bottom w:val="none" w:sz="0" w:space="0" w:color="auto"/>
            <w:right w:val="none" w:sz="0" w:space="0" w:color="auto"/>
          </w:divBdr>
        </w:div>
        <w:div w:id="1335259084">
          <w:marLeft w:val="640"/>
          <w:marRight w:val="0"/>
          <w:marTop w:val="0"/>
          <w:marBottom w:val="0"/>
          <w:divBdr>
            <w:top w:val="none" w:sz="0" w:space="0" w:color="auto"/>
            <w:left w:val="none" w:sz="0" w:space="0" w:color="auto"/>
            <w:bottom w:val="none" w:sz="0" w:space="0" w:color="auto"/>
            <w:right w:val="none" w:sz="0" w:space="0" w:color="auto"/>
          </w:divBdr>
        </w:div>
        <w:div w:id="1524242068">
          <w:marLeft w:val="640"/>
          <w:marRight w:val="0"/>
          <w:marTop w:val="0"/>
          <w:marBottom w:val="0"/>
          <w:divBdr>
            <w:top w:val="none" w:sz="0" w:space="0" w:color="auto"/>
            <w:left w:val="none" w:sz="0" w:space="0" w:color="auto"/>
            <w:bottom w:val="none" w:sz="0" w:space="0" w:color="auto"/>
            <w:right w:val="none" w:sz="0" w:space="0" w:color="auto"/>
          </w:divBdr>
        </w:div>
        <w:div w:id="1532911126">
          <w:marLeft w:val="640"/>
          <w:marRight w:val="0"/>
          <w:marTop w:val="0"/>
          <w:marBottom w:val="0"/>
          <w:divBdr>
            <w:top w:val="none" w:sz="0" w:space="0" w:color="auto"/>
            <w:left w:val="none" w:sz="0" w:space="0" w:color="auto"/>
            <w:bottom w:val="none" w:sz="0" w:space="0" w:color="auto"/>
            <w:right w:val="none" w:sz="0" w:space="0" w:color="auto"/>
          </w:divBdr>
        </w:div>
        <w:div w:id="1611278187">
          <w:marLeft w:val="640"/>
          <w:marRight w:val="0"/>
          <w:marTop w:val="0"/>
          <w:marBottom w:val="0"/>
          <w:divBdr>
            <w:top w:val="none" w:sz="0" w:space="0" w:color="auto"/>
            <w:left w:val="none" w:sz="0" w:space="0" w:color="auto"/>
            <w:bottom w:val="none" w:sz="0" w:space="0" w:color="auto"/>
            <w:right w:val="none" w:sz="0" w:space="0" w:color="auto"/>
          </w:divBdr>
        </w:div>
        <w:div w:id="1621719841">
          <w:marLeft w:val="640"/>
          <w:marRight w:val="0"/>
          <w:marTop w:val="0"/>
          <w:marBottom w:val="0"/>
          <w:divBdr>
            <w:top w:val="none" w:sz="0" w:space="0" w:color="auto"/>
            <w:left w:val="none" w:sz="0" w:space="0" w:color="auto"/>
            <w:bottom w:val="none" w:sz="0" w:space="0" w:color="auto"/>
            <w:right w:val="none" w:sz="0" w:space="0" w:color="auto"/>
          </w:divBdr>
        </w:div>
        <w:div w:id="1653174786">
          <w:marLeft w:val="640"/>
          <w:marRight w:val="0"/>
          <w:marTop w:val="0"/>
          <w:marBottom w:val="0"/>
          <w:divBdr>
            <w:top w:val="none" w:sz="0" w:space="0" w:color="auto"/>
            <w:left w:val="none" w:sz="0" w:space="0" w:color="auto"/>
            <w:bottom w:val="none" w:sz="0" w:space="0" w:color="auto"/>
            <w:right w:val="none" w:sz="0" w:space="0" w:color="auto"/>
          </w:divBdr>
        </w:div>
        <w:div w:id="1664236671">
          <w:marLeft w:val="640"/>
          <w:marRight w:val="0"/>
          <w:marTop w:val="0"/>
          <w:marBottom w:val="0"/>
          <w:divBdr>
            <w:top w:val="none" w:sz="0" w:space="0" w:color="auto"/>
            <w:left w:val="none" w:sz="0" w:space="0" w:color="auto"/>
            <w:bottom w:val="none" w:sz="0" w:space="0" w:color="auto"/>
            <w:right w:val="none" w:sz="0" w:space="0" w:color="auto"/>
          </w:divBdr>
        </w:div>
        <w:div w:id="1669166182">
          <w:marLeft w:val="640"/>
          <w:marRight w:val="0"/>
          <w:marTop w:val="0"/>
          <w:marBottom w:val="0"/>
          <w:divBdr>
            <w:top w:val="none" w:sz="0" w:space="0" w:color="auto"/>
            <w:left w:val="none" w:sz="0" w:space="0" w:color="auto"/>
            <w:bottom w:val="none" w:sz="0" w:space="0" w:color="auto"/>
            <w:right w:val="none" w:sz="0" w:space="0" w:color="auto"/>
          </w:divBdr>
        </w:div>
        <w:div w:id="1710687562">
          <w:marLeft w:val="640"/>
          <w:marRight w:val="0"/>
          <w:marTop w:val="0"/>
          <w:marBottom w:val="0"/>
          <w:divBdr>
            <w:top w:val="none" w:sz="0" w:space="0" w:color="auto"/>
            <w:left w:val="none" w:sz="0" w:space="0" w:color="auto"/>
            <w:bottom w:val="none" w:sz="0" w:space="0" w:color="auto"/>
            <w:right w:val="none" w:sz="0" w:space="0" w:color="auto"/>
          </w:divBdr>
        </w:div>
        <w:div w:id="1730299484">
          <w:marLeft w:val="640"/>
          <w:marRight w:val="0"/>
          <w:marTop w:val="0"/>
          <w:marBottom w:val="0"/>
          <w:divBdr>
            <w:top w:val="none" w:sz="0" w:space="0" w:color="auto"/>
            <w:left w:val="none" w:sz="0" w:space="0" w:color="auto"/>
            <w:bottom w:val="none" w:sz="0" w:space="0" w:color="auto"/>
            <w:right w:val="none" w:sz="0" w:space="0" w:color="auto"/>
          </w:divBdr>
        </w:div>
        <w:div w:id="1786803747">
          <w:marLeft w:val="640"/>
          <w:marRight w:val="0"/>
          <w:marTop w:val="0"/>
          <w:marBottom w:val="0"/>
          <w:divBdr>
            <w:top w:val="none" w:sz="0" w:space="0" w:color="auto"/>
            <w:left w:val="none" w:sz="0" w:space="0" w:color="auto"/>
            <w:bottom w:val="none" w:sz="0" w:space="0" w:color="auto"/>
            <w:right w:val="none" w:sz="0" w:space="0" w:color="auto"/>
          </w:divBdr>
        </w:div>
        <w:div w:id="1798445522">
          <w:marLeft w:val="640"/>
          <w:marRight w:val="0"/>
          <w:marTop w:val="0"/>
          <w:marBottom w:val="0"/>
          <w:divBdr>
            <w:top w:val="none" w:sz="0" w:space="0" w:color="auto"/>
            <w:left w:val="none" w:sz="0" w:space="0" w:color="auto"/>
            <w:bottom w:val="none" w:sz="0" w:space="0" w:color="auto"/>
            <w:right w:val="none" w:sz="0" w:space="0" w:color="auto"/>
          </w:divBdr>
        </w:div>
        <w:div w:id="1863736778">
          <w:marLeft w:val="640"/>
          <w:marRight w:val="0"/>
          <w:marTop w:val="0"/>
          <w:marBottom w:val="0"/>
          <w:divBdr>
            <w:top w:val="none" w:sz="0" w:space="0" w:color="auto"/>
            <w:left w:val="none" w:sz="0" w:space="0" w:color="auto"/>
            <w:bottom w:val="none" w:sz="0" w:space="0" w:color="auto"/>
            <w:right w:val="none" w:sz="0" w:space="0" w:color="auto"/>
          </w:divBdr>
        </w:div>
        <w:div w:id="1876967605">
          <w:marLeft w:val="640"/>
          <w:marRight w:val="0"/>
          <w:marTop w:val="0"/>
          <w:marBottom w:val="0"/>
          <w:divBdr>
            <w:top w:val="none" w:sz="0" w:space="0" w:color="auto"/>
            <w:left w:val="none" w:sz="0" w:space="0" w:color="auto"/>
            <w:bottom w:val="none" w:sz="0" w:space="0" w:color="auto"/>
            <w:right w:val="none" w:sz="0" w:space="0" w:color="auto"/>
          </w:divBdr>
        </w:div>
        <w:div w:id="1920627072">
          <w:marLeft w:val="640"/>
          <w:marRight w:val="0"/>
          <w:marTop w:val="0"/>
          <w:marBottom w:val="0"/>
          <w:divBdr>
            <w:top w:val="none" w:sz="0" w:space="0" w:color="auto"/>
            <w:left w:val="none" w:sz="0" w:space="0" w:color="auto"/>
            <w:bottom w:val="none" w:sz="0" w:space="0" w:color="auto"/>
            <w:right w:val="none" w:sz="0" w:space="0" w:color="auto"/>
          </w:divBdr>
        </w:div>
        <w:div w:id="1930237002">
          <w:marLeft w:val="640"/>
          <w:marRight w:val="0"/>
          <w:marTop w:val="0"/>
          <w:marBottom w:val="0"/>
          <w:divBdr>
            <w:top w:val="none" w:sz="0" w:space="0" w:color="auto"/>
            <w:left w:val="none" w:sz="0" w:space="0" w:color="auto"/>
            <w:bottom w:val="none" w:sz="0" w:space="0" w:color="auto"/>
            <w:right w:val="none" w:sz="0" w:space="0" w:color="auto"/>
          </w:divBdr>
        </w:div>
        <w:div w:id="1952737824">
          <w:marLeft w:val="640"/>
          <w:marRight w:val="0"/>
          <w:marTop w:val="0"/>
          <w:marBottom w:val="0"/>
          <w:divBdr>
            <w:top w:val="none" w:sz="0" w:space="0" w:color="auto"/>
            <w:left w:val="none" w:sz="0" w:space="0" w:color="auto"/>
            <w:bottom w:val="none" w:sz="0" w:space="0" w:color="auto"/>
            <w:right w:val="none" w:sz="0" w:space="0" w:color="auto"/>
          </w:divBdr>
        </w:div>
        <w:div w:id="2045012404">
          <w:marLeft w:val="640"/>
          <w:marRight w:val="0"/>
          <w:marTop w:val="0"/>
          <w:marBottom w:val="0"/>
          <w:divBdr>
            <w:top w:val="none" w:sz="0" w:space="0" w:color="auto"/>
            <w:left w:val="none" w:sz="0" w:space="0" w:color="auto"/>
            <w:bottom w:val="none" w:sz="0" w:space="0" w:color="auto"/>
            <w:right w:val="none" w:sz="0" w:space="0" w:color="auto"/>
          </w:divBdr>
        </w:div>
        <w:div w:id="2122530309">
          <w:marLeft w:val="640"/>
          <w:marRight w:val="0"/>
          <w:marTop w:val="0"/>
          <w:marBottom w:val="0"/>
          <w:divBdr>
            <w:top w:val="none" w:sz="0" w:space="0" w:color="auto"/>
            <w:left w:val="none" w:sz="0" w:space="0" w:color="auto"/>
            <w:bottom w:val="none" w:sz="0" w:space="0" w:color="auto"/>
            <w:right w:val="none" w:sz="0" w:space="0" w:color="auto"/>
          </w:divBdr>
        </w:div>
      </w:divsChild>
    </w:div>
    <w:div w:id="1347364612">
      <w:bodyDiv w:val="1"/>
      <w:marLeft w:val="0"/>
      <w:marRight w:val="0"/>
      <w:marTop w:val="0"/>
      <w:marBottom w:val="0"/>
      <w:divBdr>
        <w:top w:val="none" w:sz="0" w:space="0" w:color="auto"/>
        <w:left w:val="none" w:sz="0" w:space="0" w:color="auto"/>
        <w:bottom w:val="none" w:sz="0" w:space="0" w:color="auto"/>
        <w:right w:val="none" w:sz="0" w:space="0" w:color="auto"/>
      </w:divBdr>
    </w:div>
    <w:div w:id="1348601741">
      <w:bodyDiv w:val="1"/>
      <w:marLeft w:val="0"/>
      <w:marRight w:val="0"/>
      <w:marTop w:val="0"/>
      <w:marBottom w:val="0"/>
      <w:divBdr>
        <w:top w:val="none" w:sz="0" w:space="0" w:color="auto"/>
        <w:left w:val="none" w:sz="0" w:space="0" w:color="auto"/>
        <w:bottom w:val="none" w:sz="0" w:space="0" w:color="auto"/>
        <w:right w:val="none" w:sz="0" w:space="0" w:color="auto"/>
      </w:divBdr>
      <w:divsChild>
        <w:div w:id="11690927">
          <w:marLeft w:val="0"/>
          <w:marRight w:val="0"/>
          <w:marTop w:val="0"/>
          <w:marBottom w:val="0"/>
          <w:divBdr>
            <w:top w:val="none" w:sz="0" w:space="0" w:color="auto"/>
            <w:left w:val="none" w:sz="0" w:space="0" w:color="auto"/>
            <w:bottom w:val="none" w:sz="0" w:space="0" w:color="auto"/>
            <w:right w:val="none" w:sz="0" w:space="0" w:color="auto"/>
          </w:divBdr>
        </w:div>
        <w:div w:id="86393399">
          <w:marLeft w:val="0"/>
          <w:marRight w:val="0"/>
          <w:marTop w:val="0"/>
          <w:marBottom w:val="0"/>
          <w:divBdr>
            <w:top w:val="none" w:sz="0" w:space="0" w:color="auto"/>
            <w:left w:val="none" w:sz="0" w:space="0" w:color="auto"/>
            <w:bottom w:val="none" w:sz="0" w:space="0" w:color="auto"/>
            <w:right w:val="none" w:sz="0" w:space="0" w:color="auto"/>
          </w:divBdr>
        </w:div>
        <w:div w:id="124784823">
          <w:marLeft w:val="0"/>
          <w:marRight w:val="0"/>
          <w:marTop w:val="0"/>
          <w:marBottom w:val="0"/>
          <w:divBdr>
            <w:top w:val="none" w:sz="0" w:space="0" w:color="auto"/>
            <w:left w:val="none" w:sz="0" w:space="0" w:color="auto"/>
            <w:bottom w:val="none" w:sz="0" w:space="0" w:color="auto"/>
            <w:right w:val="none" w:sz="0" w:space="0" w:color="auto"/>
          </w:divBdr>
        </w:div>
        <w:div w:id="148985016">
          <w:marLeft w:val="0"/>
          <w:marRight w:val="0"/>
          <w:marTop w:val="0"/>
          <w:marBottom w:val="0"/>
          <w:divBdr>
            <w:top w:val="none" w:sz="0" w:space="0" w:color="auto"/>
            <w:left w:val="none" w:sz="0" w:space="0" w:color="auto"/>
            <w:bottom w:val="none" w:sz="0" w:space="0" w:color="auto"/>
            <w:right w:val="none" w:sz="0" w:space="0" w:color="auto"/>
          </w:divBdr>
        </w:div>
        <w:div w:id="159279611">
          <w:marLeft w:val="0"/>
          <w:marRight w:val="0"/>
          <w:marTop w:val="0"/>
          <w:marBottom w:val="0"/>
          <w:divBdr>
            <w:top w:val="none" w:sz="0" w:space="0" w:color="auto"/>
            <w:left w:val="none" w:sz="0" w:space="0" w:color="auto"/>
            <w:bottom w:val="none" w:sz="0" w:space="0" w:color="auto"/>
            <w:right w:val="none" w:sz="0" w:space="0" w:color="auto"/>
          </w:divBdr>
        </w:div>
        <w:div w:id="166218780">
          <w:marLeft w:val="0"/>
          <w:marRight w:val="0"/>
          <w:marTop w:val="0"/>
          <w:marBottom w:val="0"/>
          <w:divBdr>
            <w:top w:val="none" w:sz="0" w:space="0" w:color="auto"/>
            <w:left w:val="none" w:sz="0" w:space="0" w:color="auto"/>
            <w:bottom w:val="none" w:sz="0" w:space="0" w:color="auto"/>
            <w:right w:val="none" w:sz="0" w:space="0" w:color="auto"/>
          </w:divBdr>
        </w:div>
        <w:div w:id="191579174">
          <w:marLeft w:val="0"/>
          <w:marRight w:val="0"/>
          <w:marTop w:val="0"/>
          <w:marBottom w:val="0"/>
          <w:divBdr>
            <w:top w:val="none" w:sz="0" w:space="0" w:color="auto"/>
            <w:left w:val="none" w:sz="0" w:space="0" w:color="auto"/>
            <w:bottom w:val="none" w:sz="0" w:space="0" w:color="auto"/>
            <w:right w:val="none" w:sz="0" w:space="0" w:color="auto"/>
          </w:divBdr>
        </w:div>
        <w:div w:id="193231750">
          <w:marLeft w:val="0"/>
          <w:marRight w:val="0"/>
          <w:marTop w:val="0"/>
          <w:marBottom w:val="0"/>
          <w:divBdr>
            <w:top w:val="none" w:sz="0" w:space="0" w:color="auto"/>
            <w:left w:val="none" w:sz="0" w:space="0" w:color="auto"/>
            <w:bottom w:val="none" w:sz="0" w:space="0" w:color="auto"/>
            <w:right w:val="none" w:sz="0" w:space="0" w:color="auto"/>
          </w:divBdr>
        </w:div>
        <w:div w:id="254676505">
          <w:marLeft w:val="0"/>
          <w:marRight w:val="0"/>
          <w:marTop w:val="0"/>
          <w:marBottom w:val="0"/>
          <w:divBdr>
            <w:top w:val="none" w:sz="0" w:space="0" w:color="auto"/>
            <w:left w:val="none" w:sz="0" w:space="0" w:color="auto"/>
            <w:bottom w:val="none" w:sz="0" w:space="0" w:color="auto"/>
            <w:right w:val="none" w:sz="0" w:space="0" w:color="auto"/>
          </w:divBdr>
        </w:div>
        <w:div w:id="258173972">
          <w:marLeft w:val="0"/>
          <w:marRight w:val="0"/>
          <w:marTop w:val="0"/>
          <w:marBottom w:val="0"/>
          <w:divBdr>
            <w:top w:val="none" w:sz="0" w:space="0" w:color="auto"/>
            <w:left w:val="none" w:sz="0" w:space="0" w:color="auto"/>
            <w:bottom w:val="none" w:sz="0" w:space="0" w:color="auto"/>
            <w:right w:val="none" w:sz="0" w:space="0" w:color="auto"/>
          </w:divBdr>
        </w:div>
        <w:div w:id="274872111">
          <w:marLeft w:val="0"/>
          <w:marRight w:val="0"/>
          <w:marTop w:val="0"/>
          <w:marBottom w:val="0"/>
          <w:divBdr>
            <w:top w:val="none" w:sz="0" w:space="0" w:color="auto"/>
            <w:left w:val="none" w:sz="0" w:space="0" w:color="auto"/>
            <w:bottom w:val="none" w:sz="0" w:space="0" w:color="auto"/>
            <w:right w:val="none" w:sz="0" w:space="0" w:color="auto"/>
          </w:divBdr>
        </w:div>
        <w:div w:id="285619052">
          <w:marLeft w:val="0"/>
          <w:marRight w:val="0"/>
          <w:marTop w:val="0"/>
          <w:marBottom w:val="0"/>
          <w:divBdr>
            <w:top w:val="none" w:sz="0" w:space="0" w:color="auto"/>
            <w:left w:val="none" w:sz="0" w:space="0" w:color="auto"/>
            <w:bottom w:val="none" w:sz="0" w:space="0" w:color="auto"/>
            <w:right w:val="none" w:sz="0" w:space="0" w:color="auto"/>
          </w:divBdr>
        </w:div>
        <w:div w:id="324863495">
          <w:marLeft w:val="0"/>
          <w:marRight w:val="0"/>
          <w:marTop w:val="0"/>
          <w:marBottom w:val="0"/>
          <w:divBdr>
            <w:top w:val="none" w:sz="0" w:space="0" w:color="auto"/>
            <w:left w:val="none" w:sz="0" w:space="0" w:color="auto"/>
            <w:bottom w:val="none" w:sz="0" w:space="0" w:color="auto"/>
            <w:right w:val="none" w:sz="0" w:space="0" w:color="auto"/>
          </w:divBdr>
        </w:div>
        <w:div w:id="334958486">
          <w:marLeft w:val="0"/>
          <w:marRight w:val="0"/>
          <w:marTop w:val="0"/>
          <w:marBottom w:val="0"/>
          <w:divBdr>
            <w:top w:val="none" w:sz="0" w:space="0" w:color="auto"/>
            <w:left w:val="none" w:sz="0" w:space="0" w:color="auto"/>
            <w:bottom w:val="none" w:sz="0" w:space="0" w:color="auto"/>
            <w:right w:val="none" w:sz="0" w:space="0" w:color="auto"/>
          </w:divBdr>
        </w:div>
        <w:div w:id="336082376">
          <w:marLeft w:val="0"/>
          <w:marRight w:val="0"/>
          <w:marTop w:val="0"/>
          <w:marBottom w:val="0"/>
          <w:divBdr>
            <w:top w:val="none" w:sz="0" w:space="0" w:color="auto"/>
            <w:left w:val="none" w:sz="0" w:space="0" w:color="auto"/>
            <w:bottom w:val="none" w:sz="0" w:space="0" w:color="auto"/>
            <w:right w:val="none" w:sz="0" w:space="0" w:color="auto"/>
          </w:divBdr>
        </w:div>
        <w:div w:id="439836801">
          <w:marLeft w:val="0"/>
          <w:marRight w:val="0"/>
          <w:marTop w:val="0"/>
          <w:marBottom w:val="0"/>
          <w:divBdr>
            <w:top w:val="none" w:sz="0" w:space="0" w:color="auto"/>
            <w:left w:val="none" w:sz="0" w:space="0" w:color="auto"/>
            <w:bottom w:val="none" w:sz="0" w:space="0" w:color="auto"/>
            <w:right w:val="none" w:sz="0" w:space="0" w:color="auto"/>
          </w:divBdr>
        </w:div>
        <w:div w:id="468478380">
          <w:marLeft w:val="0"/>
          <w:marRight w:val="0"/>
          <w:marTop w:val="0"/>
          <w:marBottom w:val="0"/>
          <w:divBdr>
            <w:top w:val="none" w:sz="0" w:space="0" w:color="auto"/>
            <w:left w:val="none" w:sz="0" w:space="0" w:color="auto"/>
            <w:bottom w:val="none" w:sz="0" w:space="0" w:color="auto"/>
            <w:right w:val="none" w:sz="0" w:space="0" w:color="auto"/>
          </w:divBdr>
        </w:div>
        <w:div w:id="492336914">
          <w:marLeft w:val="0"/>
          <w:marRight w:val="0"/>
          <w:marTop w:val="0"/>
          <w:marBottom w:val="0"/>
          <w:divBdr>
            <w:top w:val="none" w:sz="0" w:space="0" w:color="auto"/>
            <w:left w:val="none" w:sz="0" w:space="0" w:color="auto"/>
            <w:bottom w:val="none" w:sz="0" w:space="0" w:color="auto"/>
            <w:right w:val="none" w:sz="0" w:space="0" w:color="auto"/>
          </w:divBdr>
        </w:div>
        <w:div w:id="532305426">
          <w:marLeft w:val="0"/>
          <w:marRight w:val="0"/>
          <w:marTop w:val="0"/>
          <w:marBottom w:val="0"/>
          <w:divBdr>
            <w:top w:val="none" w:sz="0" w:space="0" w:color="auto"/>
            <w:left w:val="none" w:sz="0" w:space="0" w:color="auto"/>
            <w:bottom w:val="none" w:sz="0" w:space="0" w:color="auto"/>
            <w:right w:val="none" w:sz="0" w:space="0" w:color="auto"/>
          </w:divBdr>
        </w:div>
        <w:div w:id="551814350">
          <w:marLeft w:val="0"/>
          <w:marRight w:val="0"/>
          <w:marTop w:val="0"/>
          <w:marBottom w:val="0"/>
          <w:divBdr>
            <w:top w:val="none" w:sz="0" w:space="0" w:color="auto"/>
            <w:left w:val="none" w:sz="0" w:space="0" w:color="auto"/>
            <w:bottom w:val="none" w:sz="0" w:space="0" w:color="auto"/>
            <w:right w:val="none" w:sz="0" w:space="0" w:color="auto"/>
          </w:divBdr>
        </w:div>
        <w:div w:id="625114271">
          <w:marLeft w:val="0"/>
          <w:marRight w:val="0"/>
          <w:marTop w:val="0"/>
          <w:marBottom w:val="0"/>
          <w:divBdr>
            <w:top w:val="none" w:sz="0" w:space="0" w:color="auto"/>
            <w:left w:val="none" w:sz="0" w:space="0" w:color="auto"/>
            <w:bottom w:val="none" w:sz="0" w:space="0" w:color="auto"/>
            <w:right w:val="none" w:sz="0" w:space="0" w:color="auto"/>
          </w:divBdr>
        </w:div>
        <w:div w:id="630483494">
          <w:marLeft w:val="0"/>
          <w:marRight w:val="0"/>
          <w:marTop w:val="0"/>
          <w:marBottom w:val="0"/>
          <w:divBdr>
            <w:top w:val="none" w:sz="0" w:space="0" w:color="auto"/>
            <w:left w:val="none" w:sz="0" w:space="0" w:color="auto"/>
            <w:bottom w:val="none" w:sz="0" w:space="0" w:color="auto"/>
            <w:right w:val="none" w:sz="0" w:space="0" w:color="auto"/>
          </w:divBdr>
        </w:div>
        <w:div w:id="674065893">
          <w:marLeft w:val="0"/>
          <w:marRight w:val="0"/>
          <w:marTop w:val="0"/>
          <w:marBottom w:val="0"/>
          <w:divBdr>
            <w:top w:val="none" w:sz="0" w:space="0" w:color="auto"/>
            <w:left w:val="none" w:sz="0" w:space="0" w:color="auto"/>
            <w:bottom w:val="none" w:sz="0" w:space="0" w:color="auto"/>
            <w:right w:val="none" w:sz="0" w:space="0" w:color="auto"/>
          </w:divBdr>
        </w:div>
        <w:div w:id="716512587">
          <w:marLeft w:val="0"/>
          <w:marRight w:val="0"/>
          <w:marTop w:val="0"/>
          <w:marBottom w:val="0"/>
          <w:divBdr>
            <w:top w:val="none" w:sz="0" w:space="0" w:color="auto"/>
            <w:left w:val="none" w:sz="0" w:space="0" w:color="auto"/>
            <w:bottom w:val="none" w:sz="0" w:space="0" w:color="auto"/>
            <w:right w:val="none" w:sz="0" w:space="0" w:color="auto"/>
          </w:divBdr>
        </w:div>
        <w:div w:id="807625318">
          <w:marLeft w:val="0"/>
          <w:marRight w:val="0"/>
          <w:marTop w:val="0"/>
          <w:marBottom w:val="0"/>
          <w:divBdr>
            <w:top w:val="none" w:sz="0" w:space="0" w:color="auto"/>
            <w:left w:val="none" w:sz="0" w:space="0" w:color="auto"/>
            <w:bottom w:val="none" w:sz="0" w:space="0" w:color="auto"/>
            <w:right w:val="none" w:sz="0" w:space="0" w:color="auto"/>
          </w:divBdr>
        </w:div>
        <w:div w:id="891313634">
          <w:marLeft w:val="0"/>
          <w:marRight w:val="0"/>
          <w:marTop w:val="0"/>
          <w:marBottom w:val="0"/>
          <w:divBdr>
            <w:top w:val="none" w:sz="0" w:space="0" w:color="auto"/>
            <w:left w:val="none" w:sz="0" w:space="0" w:color="auto"/>
            <w:bottom w:val="none" w:sz="0" w:space="0" w:color="auto"/>
            <w:right w:val="none" w:sz="0" w:space="0" w:color="auto"/>
          </w:divBdr>
        </w:div>
        <w:div w:id="904485820">
          <w:marLeft w:val="0"/>
          <w:marRight w:val="0"/>
          <w:marTop w:val="0"/>
          <w:marBottom w:val="0"/>
          <w:divBdr>
            <w:top w:val="none" w:sz="0" w:space="0" w:color="auto"/>
            <w:left w:val="none" w:sz="0" w:space="0" w:color="auto"/>
            <w:bottom w:val="none" w:sz="0" w:space="0" w:color="auto"/>
            <w:right w:val="none" w:sz="0" w:space="0" w:color="auto"/>
          </w:divBdr>
        </w:div>
        <w:div w:id="915407833">
          <w:marLeft w:val="0"/>
          <w:marRight w:val="0"/>
          <w:marTop w:val="0"/>
          <w:marBottom w:val="0"/>
          <w:divBdr>
            <w:top w:val="none" w:sz="0" w:space="0" w:color="auto"/>
            <w:left w:val="none" w:sz="0" w:space="0" w:color="auto"/>
            <w:bottom w:val="none" w:sz="0" w:space="0" w:color="auto"/>
            <w:right w:val="none" w:sz="0" w:space="0" w:color="auto"/>
          </w:divBdr>
        </w:div>
        <w:div w:id="942080495">
          <w:marLeft w:val="0"/>
          <w:marRight w:val="0"/>
          <w:marTop w:val="0"/>
          <w:marBottom w:val="0"/>
          <w:divBdr>
            <w:top w:val="none" w:sz="0" w:space="0" w:color="auto"/>
            <w:left w:val="none" w:sz="0" w:space="0" w:color="auto"/>
            <w:bottom w:val="none" w:sz="0" w:space="0" w:color="auto"/>
            <w:right w:val="none" w:sz="0" w:space="0" w:color="auto"/>
          </w:divBdr>
        </w:div>
        <w:div w:id="974332413">
          <w:marLeft w:val="0"/>
          <w:marRight w:val="0"/>
          <w:marTop w:val="0"/>
          <w:marBottom w:val="0"/>
          <w:divBdr>
            <w:top w:val="none" w:sz="0" w:space="0" w:color="auto"/>
            <w:left w:val="none" w:sz="0" w:space="0" w:color="auto"/>
            <w:bottom w:val="none" w:sz="0" w:space="0" w:color="auto"/>
            <w:right w:val="none" w:sz="0" w:space="0" w:color="auto"/>
          </w:divBdr>
        </w:div>
        <w:div w:id="1047756265">
          <w:marLeft w:val="0"/>
          <w:marRight w:val="0"/>
          <w:marTop w:val="0"/>
          <w:marBottom w:val="0"/>
          <w:divBdr>
            <w:top w:val="none" w:sz="0" w:space="0" w:color="auto"/>
            <w:left w:val="none" w:sz="0" w:space="0" w:color="auto"/>
            <w:bottom w:val="none" w:sz="0" w:space="0" w:color="auto"/>
            <w:right w:val="none" w:sz="0" w:space="0" w:color="auto"/>
          </w:divBdr>
        </w:div>
        <w:div w:id="1202786769">
          <w:marLeft w:val="0"/>
          <w:marRight w:val="0"/>
          <w:marTop w:val="0"/>
          <w:marBottom w:val="0"/>
          <w:divBdr>
            <w:top w:val="none" w:sz="0" w:space="0" w:color="auto"/>
            <w:left w:val="none" w:sz="0" w:space="0" w:color="auto"/>
            <w:bottom w:val="none" w:sz="0" w:space="0" w:color="auto"/>
            <w:right w:val="none" w:sz="0" w:space="0" w:color="auto"/>
          </w:divBdr>
        </w:div>
        <w:div w:id="1203593533">
          <w:marLeft w:val="0"/>
          <w:marRight w:val="0"/>
          <w:marTop w:val="0"/>
          <w:marBottom w:val="0"/>
          <w:divBdr>
            <w:top w:val="none" w:sz="0" w:space="0" w:color="auto"/>
            <w:left w:val="none" w:sz="0" w:space="0" w:color="auto"/>
            <w:bottom w:val="none" w:sz="0" w:space="0" w:color="auto"/>
            <w:right w:val="none" w:sz="0" w:space="0" w:color="auto"/>
          </w:divBdr>
        </w:div>
        <w:div w:id="1217737995">
          <w:marLeft w:val="0"/>
          <w:marRight w:val="0"/>
          <w:marTop w:val="0"/>
          <w:marBottom w:val="0"/>
          <w:divBdr>
            <w:top w:val="none" w:sz="0" w:space="0" w:color="auto"/>
            <w:left w:val="none" w:sz="0" w:space="0" w:color="auto"/>
            <w:bottom w:val="none" w:sz="0" w:space="0" w:color="auto"/>
            <w:right w:val="none" w:sz="0" w:space="0" w:color="auto"/>
          </w:divBdr>
        </w:div>
        <w:div w:id="1226070196">
          <w:marLeft w:val="0"/>
          <w:marRight w:val="0"/>
          <w:marTop w:val="0"/>
          <w:marBottom w:val="0"/>
          <w:divBdr>
            <w:top w:val="none" w:sz="0" w:space="0" w:color="auto"/>
            <w:left w:val="none" w:sz="0" w:space="0" w:color="auto"/>
            <w:bottom w:val="none" w:sz="0" w:space="0" w:color="auto"/>
            <w:right w:val="none" w:sz="0" w:space="0" w:color="auto"/>
          </w:divBdr>
        </w:div>
        <w:div w:id="1245408492">
          <w:marLeft w:val="0"/>
          <w:marRight w:val="0"/>
          <w:marTop w:val="0"/>
          <w:marBottom w:val="0"/>
          <w:divBdr>
            <w:top w:val="none" w:sz="0" w:space="0" w:color="auto"/>
            <w:left w:val="none" w:sz="0" w:space="0" w:color="auto"/>
            <w:bottom w:val="none" w:sz="0" w:space="0" w:color="auto"/>
            <w:right w:val="none" w:sz="0" w:space="0" w:color="auto"/>
          </w:divBdr>
        </w:div>
        <w:div w:id="1260455193">
          <w:marLeft w:val="0"/>
          <w:marRight w:val="0"/>
          <w:marTop w:val="0"/>
          <w:marBottom w:val="0"/>
          <w:divBdr>
            <w:top w:val="none" w:sz="0" w:space="0" w:color="auto"/>
            <w:left w:val="none" w:sz="0" w:space="0" w:color="auto"/>
            <w:bottom w:val="none" w:sz="0" w:space="0" w:color="auto"/>
            <w:right w:val="none" w:sz="0" w:space="0" w:color="auto"/>
          </w:divBdr>
        </w:div>
        <w:div w:id="1302930072">
          <w:marLeft w:val="0"/>
          <w:marRight w:val="0"/>
          <w:marTop w:val="0"/>
          <w:marBottom w:val="0"/>
          <w:divBdr>
            <w:top w:val="none" w:sz="0" w:space="0" w:color="auto"/>
            <w:left w:val="none" w:sz="0" w:space="0" w:color="auto"/>
            <w:bottom w:val="none" w:sz="0" w:space="0" w:color="auto"/>
            <w:right w:val="none" w:sz="0" w:space="0" w:color="auto"/>
          </w:divBdr>
        </w:div>
        <w:div w:id="1338927238">
          <w:marLeft w:val="0"/>
          <w:marRight w:val="0"/>
          <w:marTop w:val="0"/>
          <w:marBottom w:val="0"/>
          <w:divBdr>
            <w:top w:val="none" w:sz="0" w:space="0" w:color="auto"/>
            <w:left w:val="none" w:sz="0" w:space="0" w:color="auto"/>
            <w:bottom w:val="none" w:sz="0" w:space="0" w:color="auto"/>
            <w:right w:val="none" w:sz="0" w:space="0" w:color="auto"/>
          </w:divBdr>
        </w:div>
        <w:div w:id="1348171087">
          <w:marLeft w:val="0"/>
          <w:marRight w:val="0"/>
          <w:marTop w:val="0"/>
          <w:marBottom w:val="0"/>
          <w:divBdr>
            <w:top w:val="none" w:sz="0" w:space="0" w:color="auto"/>
            <w:left w:val="none" w:sz="0" w:space="0" w:color="auto"/>
            <w:bottom w:val="none" w:sz="0" w:space="0" w:color="auto"/>
            <w:right w:val="none" w:sz="0" w:space="0" w:color="auto"/>
          </w:divBdr>
        </w:div>
        <w:div w:id="1380201985">
          <w:marLeft w:val="0"/>
          <w:marRight w:val="0"/>
          <w:marTop w:val="0"/>
          <w:marBottom w:val="0"/>
          <w:divBdr>
            <w:top w:val="none" w:sz="0" w:space="0" w:color="auto"/>
            <w:left w:val="none" w:sz="0" w:space="0" w:color="auto"/>
            <w:bottom w:val="none" w:sz="0" w:space="0" w:color="auto"/>
            <w:right w:val="none" w:sz="0" w:space="0" w:color="auto"/>
          </w:divBdr>
        </w:div>
        <w:div w:id="1492405471">
          <w:marLeft w:val="0"/>
          <w:marRight w:val="0"/>
          <w:marTop w:val="0"/>
          <w:marBottom w:val="0"/>
          <w:divBdr>
            <w:top w:val="none" w:sz="0" w:space="0" w:color="auto"/>
            <w:left w:val="none" w:sz="0" w:space="0" w:color="auto"/>
            <w:bottom w:val="none" w:sz="0" w:space="0" w:color="auto"/>
            <w:right w:val="none" w:sz="0" w:space="0" w:color="auto"/>
          </w:divBdr>
        </w:div>
        <w:div w:id="1531337925">
          <w:marLeft w:val="0"/>
          <w:marRight w:val="0"/>
          <w:marTop w:val="0"/>
          <w:marBottom w:val="0"/>
          <w:divBdr>
            <w:top w:val="none" w:sz="0" w:space="0" w:color="auto"/>
            <w:left w:val="none" w:sz="0" w:space="0" w:color="auto"/>
            <w:bottom w:val="none" w:sz="0" w:space="0" w:color="auto"/>
            <w:right w:val="none" w:sz="0" w:space="0" w:color="auto"/>
          </w:divBdr>
        </w:div>
        <w:div w:id="1559514358">
          <w:marLeft w:val="0"/>
          <w:marRight w:val="0"/>
          <w:marTop w:val="0"/>
          <w:marBottom w:val="0"/>
          <w:divBdr>
            <w:top w:val="none" w:sz="0" w:space="0" w:color="auto"/>
            <w:left w:val="none" w:sz="0" w:space="0" w:color="auto"/>
            <w:bottom w:val="none" w:sz="0" w:space="0" w:color="auto"/>
            <w:right w:val="none" w:sz="0" w:space="0" w:color="auto"/>
          </w:divBdr>
        </w:div>
        <w:div w:id="1565292179">
          <w:marLeft w:val="0"/>
          <w:marRight w:val="0"/>
          <w:marTop w:val="0"/>
          <w:marBottom w:val="0"/>
          <w:divBdr>
            <w:top w:val="none" w:sz="0" w:space="0" w:color="auto"/>
            <w:left w:val="none" w:sz="0" w:space="0" w:color="auto"/>
            <w:bottom w:val="none" w:sz="0" w:space="0" w:color="auto"/>
            <w:right w:val="none" w:sz="0" w:space="0" w:color="auto"/>
          </w:divBdr>
        </w:div>
        <w:div w:id="1618754187">
          <w:marLeft w:val="0"/>
          <w:marRight w:val="0"/>
          <w:marTop w:val="0"/>
          <w:marBottom w:val="0"/>
          <w:divBdr>
            <w:top w:val="none" w:sz="0" w:space="0" w:color="auto"/>
            <w:left w:val="none" w:sz="0" w:space="0" w:color="auto"/>
            <w:bottom w:val="none" w:sz="0" w:space="0" w:color="auto"/>
            <w:right w:val="none" w:sz="0" w:space="0" w:color="auto"/>
          </w:divBdr>
        </w:div>
        <w:div w:id="1668512383">
          <w:marLeft w:val="0"/>
          <w:marRight w:val="0"/>
          <w:marTop w:val="0"/>
          <w:marBottom w:val="0"/>
          <w:divBdr>
            <w:top w:val="none" w:sz="0" w:space="0" w:color="auto"/>
            <w:left w:val="none" w:sz="0" w:space="0" w:color="auto"/>
            <w:bottom w:val="none" w:sz="0" w:space="0" w:color="auto"/>
            <w:right w:val="none" w:sz="0" w:space="0" w:color="auto"/>
          </w:divBdr>
        </w:div>
        <w:div w:id="1693802844">
          <w:marLeft w:val="0"/>
          <w:marRight w:val="0"/>
          <w:marTop w:val="0"/>
          <w:marBottom w:val="0"/>
          <w:divBdr>
            <w:top w:val="none" w:sz="0" w:space="0" w:color="auto"/>
            <w:left w:val="none" w:sz="0" w:space="0" w:color="auto"/>
            <w:bottom w:val="none" w:sz="0" w:space="0" w:color="auto"/>
            <w:right w:val="none" w:sz="0" w:space="0" w:color="auto"/>
          </w:divBdr>
        </w:div>
        <w:div w:id="1716616499">
          <w:marLeft w:val="0"/>
          <w:marRight w:val="0"/>
          <w:marTop w:val="0"/>
          <w:marBottom w:val="0"/>
          <w:divBdr>
            <w:top w:val="none" w:sz="0" w:space="0" w:color="auto"/>
            <w:left w:val="none" w:sz="0" w:space="0" w:color="auto"/>
            <w:bottom w:val="none" w:sz="0" w:space="0" w:color="auto"/>
            <w:right w:val="none" w:sz="0" w:space="0" w:color="auto"/>
          </w:divBdr>
        </w:div>
        <w:div w:id="1748460131">
          <w:marLeft w:val="0"/>
          <w:marRight w:val="0"/>
          <w:marTop w:val="0"/>
          <w:marBottom w:val="0"/>
          <w:divBdr>
            <w:top w:val="none" w:sz="0" w:space="0" w:color="auto"/>
            <w:left w:val="none" w:sz="0" w:space="0" w:color="auto"/>
            <w:bottom w:val="none" w:sz="0" w:space="0" w:color="auto"/>
            <w:right w:val="none" w:sz="0" w:space="0" w:color="auto"/>
          </w:divBdr>
        </w:div>
        <w:div w:id="1749686586">
          <w:marLeft w:val="0"/>
          <w:marRight w:val="0"/>
          <w:marTop w:val="0"/>
          <w:marBottom w:val="0"/>
          <w:divBdr>
            <w:top w:val="none" w:sz="0" w:space="0" w:color="auto"/>
            <w:left w:val="none" w:sz="0" w:space="0" w:color="auto"/>
            <w:bottom w:val="none" w:sz="0" w:space="0" w:color="auto"/>
            <w:right w:val="none" w:sz="0" w:space="0" w:color="auto"/>
          </w:divBdr>
        </w:div>
        <w:div w:id="1780568734">
          <w:marLeft w:val="0"/>
          <w:marRight w:val="0"/>
          <w:marTop w:val="0"/>
          <w:marBottom w:val="0"/>
          <w:divBdr>
            <w:top w:val="none" w:sz="0" w:space="0" w:color="auto"/>
            <w:left w:val="none" w:sz="0" w:space="0" w:color="auto"/>
            <w:bottom w:val="none" w:sz="0" w:space="0" w:color="auto"/>
            <w:right w:val="none" w:sz="0" w:space="0" w:color="auto"/>
          </w:divBdr>
        </w:div>
        <w:div w:id="1808159630">
          <w:marLeft w:val="0"/>
          <w:marRight w:val="0"/>
          <w:marTop w:val="0"/>
          <w:marBottom w:val="0"/>
          <w:divBdr>
            <w:top w:val="none" w:sz="0" w:space="0" w:color="auto"/>
            <w:left w:val="none" w:sz="0" w:space="0" w:color="auto"/>
            <w:bottom w:val="none" w:sz="0" w:space="0" w:color="auto"/>
            <w:right w:val="none" w:sz="0" w:space="0" w:color="auto"/>
          </w:divBdr>
        </w:div>
        <w:div w:id="1817990252">
          <w:marLeft w:val="0"/>
          <w:marRight w:val="0"/>
          <w:marTop w:val="0"/>
          <w:marBottom w:val="0"/>
          <w:divBdr>
            <w:top w:val="none" w:sz="0" w:space="0" w:color="auto"/>
            <w:left w:val="none" w:sz="0" w:space="0" w:color="auto"/>
            <w:bottom w:val="none" w:sz="0" w:space="0" w:color="auto"/>
            <w:right w:val="none" w:sz="0" w:space="0" w:color="auto"/>
          </w:divBdr>
        </w:div>
        <w:div w:id="1933926891">
          <w:marLeft w:val="0"/>
          <w:marRight w:val="0"/>
          <w:marTop w:val="0"/>
          <w:marBottom w:val="0"/>
          <w:divBdr>
            <w:top w:val="none" w:sz="0" w:space="0" w:color="auto"/>
            <w:left w:val="none" w:sz="0" w:space="0" w:color="auto"/>
            <w:bottom w:val="none" w:sz="0" w:space="0" w:color="auto"/>
            <w:right w:val="none" w:sz="0" w:space="0" w:color="auto"/>
          </w:divBdr>
        </w:div>
        <w:div w:id="2080252972">
          <w:marLeft w:val="0"/>
          <w:marRight w:val="0"/>
          <w:marTop w:val="0"/>
          <w:marBottom w:val="0"/>
          <w:divBdr>
            <w:top w:val="none" w:sz="0" w:space="0" w:color="auto"/>
            <w:left w:val="none" w:sz="0" w:space="0" w:color="auto"/>
            <w:bottom w:val="none" w:sz="0" w:space="0" w:color="auto"/>
            <w:right w:val="none" w:sz="0" w:space="0" w:color="auto"/>
          </w:divBdr>
        </w:div>
        <w:div w:id="2081320440">
          <w:marLeft w:val="0"/>
          <w:marRight w:val="0"/>
          <w:marTop w:val="0"/>
          <w:marBottom w:val="0"/>
          <w:divBdr>
            <w:top w:val="none" w:sz="0" w:space="0" w:color="auto"/>
            <w:left w:val="none" w:sz="0" w:space="0" w:color="auto"/>
            <w:bottom w:val="none" w:sz="0" w:space="0" w:color="auto"/>
            <w:right w:val="none" w:sz="0" w:space="0" w:color="auto"/>
          </w:divBdr>
        </w:div>
      </w:divsChild>
    </w:div>
    <w:div w:id="1348680041">
      <w:bodyDiv w:val="1"/>
      <w:marLeft w:val="0"/>
      <w:marRight w:val="0"/>
      <w:marTop w:val="0"/>
      <w:marBottom w:val="0"/>
      <w:divBdr>
        <w:top w:val="none" w:sz="0" w:space="0" w:color="auto"/>
        <w:left w:val="none" w:sz="0" w:space="0" w:color="auto"/>
        <w:bottom w:val="none" w:sz="0" w:space="0" w:color="auto"/>
        <w:right w:val="none" w:sz="0" w:space="0" w:color="auto"/>
      </w:divBdr>
    </w:div>
    <w:div w:id="1352800067">
      <w:bodyDiv w:val="1"/>
      <w:marLeft w:val="0"/>
      <w:marRight w:val="0"/>
      <w:marTop w:val="0"/>
      <w:marBottom w:val="0"/>
      <w:divBdr>
        <w:top w:val="none" w:sz="0" w:space="0" w:color="auto"/>
        <w:left w:val="none" w:sz="0" w:space="0" w:color="auto"/>
        <w:bottom w:val="none" w:sz="0" w:space="0" w:color="auto"/>
        <w:right w:val="none" w:sz="0" w:space="0" w:color="auto"/>
      </w:divBdr>
    </w:div>
    <w:div w:id="1353074883">
      <w:bodyDiv w:val="1"/>
      <w:marLeft w:val="0"/>
      <w:marRight w:val="0"/>
      <w:marTop w:val="0"/>
      <w:marBottom w:val="0"/>
      <w:divBdr>
        <w:top w:val="none" w:sz="0" w:space="0" w:color="auto"/>
        <w:left w:val="none" w:sz="0" w:space="0" w:color="auto"/>
        <w:bottom w:val="none" w:sz="0" w:space="0" w:color="auto"/>
        <w:right w:val="none" w:sz="0" w:space="0" w:color="auto"/>
      </w:divBdr>
    </w:div>
    <w:div w:id="1358504668">
      <w:bodyDiv w:val="1"/>
      <w:marLeft w:val="0"/>
      <w:marRight w:val="0"/>
      <w:marTop w:val="0"/>
      <w:marBottom w:val="0"/>
      <w:divBdr>
        <w:top w:val="none" w:sz="0" w:space="0" w:color="auto"/>
        <w:left w:val="none" w:sz="0" w:space="0" w:color="auto"/>
        <w:bottom w:val="none" w:sz="0" w:space="0" w:color="auto"/>
        <w:right w:val="none" w:sz="0" w:space="0" w:color="auto"/>
      </w:divBdr>
    </w:div>
    <w:div w:id="1364213712">
      <w:bodyDiv w:val="1"/>
      <w:marLeft w:val="0"/>
      <w:marRight w:val="0"/>
      <w:marTop w:val="0"/>
      <w:marBottom w:val="0"/>
      <w:divBdr>
        <w:top w:val="none" w:sz="0" w:space="0" w:color="auto"/>
        <w:left w:val="none" w:sz="0" w:space="0" w:color="auto"/>
        <w:bottom w:val="none" w:sz="0" w:space="0" w:color="auto"/>
        <w:right w:val="none" w:sz="0" w:space="0" w:color="auto"/>
      </w:divBdr>
    </w:div>
    <w:div w:id="1366716167">
      <w:bodyDiv w:val="1"/>
      <w:marLeft w:val="0"/>
      <w:marRight w:val="0"/>
      <w:marTop w:val="0"/>
      <w:marBottom w:val="0"/>
      <w:divBdr>
        <w:top w:val="none" w:sz="0" w:space="0" w:color="auto"/>
        <w:left w:val="none" w:sz="0" w:space="0" w:color="auto"/>
        <w:bottom w:val="none" w:sz="0" w:space="0" w:color="auto"/>
        <w:right w:val="none" w:sz="0" w:space="0" w:color="auto"/>
      </w:divBdr>
    </w:div>
    <w:div w:id="1369717055">
      <w:bodyDiv w:val="1"/>
      <w:marLeft w:val="0"/>
      <w:marRight w:val="0"/>
      <w:marTop w:val="0"/>
      <w:marBottom w:val="0"/>
      <w:divBdr>
        <w:top w:val="none" w:sz="0" w:space="0" w:color="auto"/>
        <w:left w:val="none" w:sz="0" w:space="0" w:color="auto"/>
        <w:bottom w:val="none" w:sz="0" w:space="0" w:color="auto"/>
        <w:right w:val="none" w:sz="0" w:space="0" w:color="auto"/>
      </w:divBdr>
    </w:div>
    <w:div w:id="1379165828">
      <w:bodyDiv w:val="1"/>
      <w:marLeft w:val="0"/>
      <w:marRight w:val="0"/>
      <w:marTop w:val="0"/>
      <w:marBottom w:val="0"/>
      <w:divBdr>
        <w:top w:val="none" w:sz="0" w:space="0" w:color="auto"/>
        <w:left w:val="none" w:sz="0" w:space="0" w:color="auto"/>
        <w:bottom w:val="none" w:sz="0" w:space="0" w:color="auto"/>
        <w:right w:val="none" w:sz="0" w:space="0" w:color="auto"/>
      </w:divBdr>
      <w:divsChild>
        <w:div w:id="87779665">
          <w:marLeft w:val="480"/>
          <w:marRight w:val="0"/>
          <w:marTop w:val="0"/>
          <w:marBottom w:val="0"/>
          <w:divBdr>
            <w:top w:val="none" w:sz="0" w:space="0" w:color="auto"/>
            <w:left w:val="none" w:sz="0" w:space="0" w:color="auto"/>
            <w:bottom w:val="none" w:sz="0" w:space="0" w:color="auto"/>
            <w:right w:val="none" w:sz="0" w:space="0" w:color="auto"/>
          </w:divBdr>
        </w:div>
        <w:div w:id="93717466">
          <w:marLeft w:val="480"/>
          <w:marRight w:val="0"/>
          <w:marTop w:val="0"/>
          <w:marBottom w:val="0"/>
          <w:divBdr>
            <w:top w:val="none" w:sz="0" w:space="0" w:color="auto"/>
            <w:left w:val="none" w:sz="0" w:space="0" w:color="auto"/>
            <w:bottom w:val="none" w:sz="0" w:space="0" w:color="auto"/>
            <w:right w:val="none" w:sz="0" w:space="0" w:color="auto"/>
          </w:divBdr>
        </w:div>
        <w:div w:id="106315256">
          <w:marLeft w:val="480"/>
          <w:marRight w:val="0"/>
          <w:marTop w:val="0"/>
          <w:marBottom w:val="0"/>
          <w:divBdr>
            <w:top w:val="none" w:sz="0" w:space="0" w:color="auto"/>
            <w:left w:val="none" w:sz="0" w:space="0" w:color="auto"/>
            <w:bottom w:val="none" w:sz="0" w:space="0" w:color="auto"/>
            <w:right w:val="none" w:sz="0" w:space="0" w:color="auto"/>
          </w:divBdr>
        </w:div>
        <w:div w:id="167450534">
          <w:marLeft w:val="480"/>
          <w:marRight w:val="0"/>
          <w:marTop w:val="0"/>
          <w:marBottom w:val="0"/>
          <w:divBdr>
            <w:top w:val="none" w:sz="0" w:space="0" w:color="auto"/>
            <w:left w:val="none" w:sz="0" w:space="0" w:color="auto"/>
            <w:bottom w:val="none" w:sz="0" w:space="0" w:color="auto"/>
            <w:right w:val="none" w:sz="0" w:space="0" w:color="auto"/>
          </w:divBdr>
        </w:div>
        <w:div w:id="220751707">
          <w:marLeft w:val="480"/>
          <w:marRight w:val="0"/>
          <w:marTop w:val="0"/>
          <w:marBottom w:val="0"/>
          <w:divBdr>
            <w:top w:val="none" w:sz="0" w:space="0" w:color="auto"/>
            <w:left w:val="none" w:sz="0" w:space="0" w:color="auto"/>
            <w:bottom w:val="none" w:sz="0" w:space="0" w:color="auto"/>
            <w:right w:val="none" w:sz="0" w:space="0" w:color="auto"/>
          </w:divBdr>
        </w:div>
        <w:div w:id="227805889">
          <w:marLeft w:val="480"/>
          <w:marRight w:val="0"/>
          <w:marTop w:val="0"/>
          <w:marBottom w:val="0"/>
          <w:divBdr>
            <w:top w:val="none" w:sz="0" w:space="0" w:color="auto"/>
            <w:left w:val="none" w:sz="0" w:space="0" w:color="auto"/>
            <w:bottom w:val="none" w:sz="0" w:space="0" w:color="auto"/>
            <w:right w:val="none" w:sz="0" w:space="0" w:color="auto"/>
          </w:divBdr>
        </w:div>
        <w:div w:id="244655441">
          <w:marLeft w:val="480"/>
          <w:marRight w:val="0"/>
          <w:marTop w:val="0"/>
          <w:marBottom w:val="0"/>
          <w:divBdr>
            <w:top w:val="none" w:sz="0" w:space="0" w:color="auto"/>
            <w:left w:val="none" w:sz="0" w:space="0" w:color="auto"/>
            <w:bottom w:val="none" w:sz="0" w:space="0" w:color="auto"/>
            <w:right w:val="none" w:sz="0" w:space="0" w:color="auto"/>
          </w:divBdr>
        </w:div>
        <w:div w:id="289867569">
          <w:marLeft w:val="480"/>
          <w:marRight w:val="0"/>
          <w:marTop w:val="0"/>
          <w:marBottom w:val="0"/>
          <w:divBdr>
            <w:top w:val="none" w:sz="0" w:space="0" w:color="auto"/>
            <w:left w:val="none" w:sz="0" w:space="0" w:color="auto"/>
            <w:bottom w:val="none" w:sz="0" w:space="0" w:color="auto"/>
            <w:right w:val="none" w:sz="0" w:space="0" w:color="auto"/>
          </w:divBdr>
        </w:div>
        <w:div w:id="327247460">
          <w:marLeft w:val="480"/>
          <w:marRight w:val="0"/>
          <w:marTop w:val="0"/>
          <w:marBottom w:val="0"/>
          <w:divBdr>
            <w:top w:val="none" w:sz="0" w:space="0" w:color="auto"/>
            <w:left w:val="none" w:sz="0" w:space="0" w:color="auto"/>
            <w:bottom w:val="none" w:sz="0" w:space="0" w:color="auto"/>
            <w:right w:val="none" w:sz="0" w:space="0" w:color="auto"/>
          </w:divBdr>
        </w:div>
        <w:div w:id="400913552">
          <w:marLeft w:val="480"/>
          <w:marRight w:val="0"/>
          <w:marTop w:val="0"/>
          <w:marBottom w:val="0"/>
          <w:divBdr>
            <w:top w:val="none" w:sz="0" w:space="0" w:color="auto"/>
            <w:left w:val="none" w:sz="0" w:space="0" w:color="auto"/>
            <w:bottom w:val="none" w:sz="0" w:space="0" w:color="auto"/>
            <w:right w:val="none" w:sz="0" w:space="0" w:color="auto"/>
          </w:divBdr>
        </w:div>
        <w:div w:id="408382369">
          <w:marLeft w:val="480"/>
          <w:marRight w:val="0"/>
          <w:marTop w:val="0"/>
          <w:marBottom w:val="0"/>
          <w:divBdr>
            <w:top w:val="none" w:sz="0" w:space="0" w:color="auto"/>
            <w:left w:val="none" w:sz="0" w:space="0" w:color="auto"/>
            <w:bottom w:val="none" w:sz="0" w:space="0" w:color="auto"/>
            <w:right w:val="none" w:sz="0" w:space="0" w:color="auto"/>
          </w:divBdr>
        </w:div>
        <w:div w:id="445583442">
          <w:marLeft w:val="480"/>
          <w:marRight w:val="0"/>
          <w:marTop w:val="0"/>
          <w:marBottom w:val="0"/>
          <w:divBdr>
            <w:top w:val="none" w:sz="0" w:space="0" w:color="auto"/>
            <w:left w:val="none" w:sz="0" w:space="0" w:color="auto"/>
            <w:bottom w:val="none" w:sz="0" w:space="0" w:color="auto"/>
            <w:right w:val="none" w:sz="0" w:space="0" w:color="auto"/>
          </w:divBdr>
        </w:div>
        <w:div w:id="480852434">
          <w:marLeft w:val="480"/>
          <w:marRight w:val="0"/>
          <w:marTop w:val="0"/>
          <w:marBottom w:val="0"/>
          <w:divBdr>
            <w:top w:val="none" w:sz="0" w:space="0" w:color="auto"/>
            <w:left w:val="none" w:sz="0" w:space="0" w:color="auto"/>
            <w:bottom w:val="none" w:sz="0" w:space="0" w:color="auto"/>
            <w:right w:val="none" w:sz="0" w:space="0" w:color="auto"/>
          </w:divBdr>
        </w:div>
        <w:div w:id="531502903">
          <w:marLeft w:val="480"/>
          <w:marRight w:val="0"/>
          <w:marTop w:val="0"/>
          <w:marBottom w:val="0"/>
          <w:divBdr>
            <w:top w:val="none" w:sz="0" w:space="0" w:color="auto"/>
            <w:left w:val="none" w:sz="0" w:space="0" w:color="auto"/>
            <w:bottom w:val="none" w:sz="0" w:space="0" w:color="auto"/>
            <w:right w:val="none" w:sz="0" w:space="0" w:color="auto"/>
          </w:divBdr>
        </w:div>
        <w:div w:id="531770595">
          <w:marLeft w:val="480"/>
          <w:marRight w:val="0"/>
          <w:marTop w:val="0"/>
          <w:marBottom w:val="0"/>
          <w:divBdr>
            <w:top w:val="none" w:sz="0" w:space="0" w:color="auto"/>
            <w:left w:val="none" w:sz="0" w:space="0" w:color="auto"/>
            <w:bottom w:val="none" w:sz="0" w:space="0" w:color="auto"/>
            <w:right w:val="none" w:sz="0" w:space="0" w:color="auto"/>
          </w:divBdr>
        </w:div>
        <w:div w:id="549919750">
          <w:marLeft w:val="480"/>
          <w:marRight w:val="0"/>
          <w:marTop w:val="0"/>
          <w:marBottom w:val="0"/>
          <w:divBdr>
            <w:top w:val="none" w:sz="0" w:space="0" w:color="auto"/>
            <w:left w:val="none" w:sz="0" w:space="0" w:color="auto"/>
            <w:bottom w:val="none" w:sz="0" w:space="0" w:color="auto"/>
            <w:right w:val="none" w:sz="0" w:space="0" w:color="auto"/>
          </w:divBdr>
        </w:div>
        <w:div w:id="559050280">
          <w:marLeft w:val="480"/>
          <w:marRight w:val="0"/>
          <w:marTop w:val="0"/>
          <w:marBottom w:val="0"/>
          <w:divBdr>
            <w:top w:val="none" w:sz="0" w:space="0" w:color="auto"/>
            <w:left w:val="none" w:sz="0" w:space="0" w:color="auto"/>
            <w:bottom w:val="none" w:sz="0" w:space="0" w:color="auto"/>
            <w:right w:val="none" w:sz="0" w:space="0" w:color="auto"/>
          </w:divBdr>
        </w:div>
        <w:div w:id="563443452">
          <w:marLeft w:val="480"/>
          <w:marRight w:val="0"/>
          <w:marTop w:val="0"/>
          <w:marBottom w:val="0"/>
          <w:divBdr>
            <w:top w:val="none" w:sz="0" w:space="0" w:color="auto"/>
            <w:left w:val="none" w:sz="0" w:space="0" w:color="auto"/>
            <w:bottom w:val="none" w:sz="0" w:space="0" w:color="auto"/>
            <w:right w:val="none" w:sz="0" w:space="0" w:color="auto"/>
          </w:divBdr>
        </w:div>
        <w:div w:id="605771682">
          <w:marLeft w:val="480"/>
          <w:marRight w:val="0"/>
          <w:marTop w:val="0"/>
          <w:marBottom w:val="0"/>
          <w:divBdr>
            <w:top w:val="none" w:sz="0" w:space="0" w:color="auto"/>
            <w:left w:val="none" w:sz="0" w:space="0" w:color="auto"/>
            <w:bottom w:val="none" w:sz="0" w:space="0" w:color="auto"/>
            <w:right w:val="none" w:sz="0" w:space="0" w:color="auto"/>
          </w:divBdr>
        </w:div>
        <w:div w:id="657998484">
          <w:marLeft w:val="480"/>
          <w:marRight w:val="0"/>
          <w:marTop w:val="0"/>
          <w:marBottom w:val="0"/>
          <w:divBdr>
            <w:top w:val="none" w:sz="0" w:space="0" w:color="auto"/>
            <w:left w:val="none" w:sz="0" w:space="0" w:color="auto"/>
            <w:bottom w:val="none" w:sz="0" w:space="0" w:color="auto"/>
            <w:right w:val="none" w:sz="0" w:space="0" w:color="auto"/>
          </w:divBdr>
        </w:div>
        <w:div w:id="680548549">
          <w:marLeft w:val="480"/>
          <w:marRight w:val="0"/>
          <w:marTop w:val="0"/>
          <w:marBottom w:val="0"/>
          <w:divBdr>
            <w:top w:val="none" w:sz="0" w:space="0" w:color="auto"/>
            <w:left w:val="none" w:sz="0" w:space="0" w:color="auto"/>
            <w:bottom w:val="none" w:sz="0" w:space="0" w:color="auto"/>
            <w:right w:val="none" w:sz="0" w:space="0" w:color="auto"/>
          </w:divBdr>
        </w:div>
        <w:div w:id="688720796">
          <w:marLeft w:val="480"/>
          <w:marRight w:val="0"/>
          <w:marTop w:val="0"/>
          <w:marBottom w:val="0"/>
          <w:divBdr>
            <w:top w:val="none" w:sz="0" w:space="0" w:color="auto"/>
            <w:left w:val="none" w:sz="0" w:space="0" w:color="auto"/>
            <w:bottom w:val="none" w:sz="0" w:space="0" w:color="auto"/>
            <w:right w:val="none" w:sz="0" w:space="0" w:color="auto"/>
          </w:divBdr>
        </w:div>
        <w:div w:id="693072793">
          <w:marLeft w:val="480"/>
          <w:marRight w:val="0"/>
          <w:marTop w:val="0"/>
          <w:marBottom w:val="0"/>
          <w:divBdr>
            <w:top w:val="none" w:sz="0" w:space="0" w:color="auto"/>
            <w:left w:val="none" w:sz="0" w:space="0" w:color="auto"/>
            <w:bottom w:val="none" w:sz="0" w:space="0" w:color="auto"/>
            <w:right w:val="none" w:sz="0" w:space="0" w:color="auto"/>
          </w:divBdr>
        </w:div>
        <w:div w:id="697051489">
          <w:marLeft w:val="480"/>
          <w:marRight w:val="0"/>
          <w:marTop w:val="0"/>
          <w:marBottom w:val="0"/>
          <w:divBdr>
            <w:top w:val="none" w:sz="0" w:space="0" w:color="auto"/>
            <w:left w:val="none" w:sz="0" w:space="0" w:color="auto"/>
            <w:bottom w:val="none" w:sz="0" w:space="0" w:color="auto"/>
            <w:right w:val="none" w:sz="0" w:space="0" w:color="auto"/>
          </w:divBdr>
        </w:div>
        <w:div w:id="713310626">
          <w:marLeft w:val="480"/>
          <w:marRight w:val="0"/>
          <w:marTop w:val="0"/>
          <w:marBottom w:val="0"/>
          <w:divBdr>
            <w:top w:val="none" w:sz="0" w:space="0" w:color="auto"/>
            <w:left w:val="none" w:sz="0" w:space="0" w:color="auto"/>
            <w:bottom w:val="none" w:sz="0" w:space="0" w:color="auto"/>
            <w:right w:val="none" w:sz="0" w:space="0" w:color="auto"/>
          </w:divBdr>
        </w:div>
        <w:div w:id="714308396">
          <w:marLeft w:val="480"/>
          <w:marRight w:val="0"/>
          <w:marTop w:val="0"/>
          <w:marBottom w:val="0"/>
          <w:divBdr>
            <w:top w:val="none" w:sz="0" w:space="0" w:color="auto"/>
            <w:left w:val="none" w:sz="0" w:space="0" w:color="auto"/>
            <w:bottom w:val="none" w:sz="0" w:space="0" w:color="auto"/>
            <w:right w:val="none" w:sz="0" w:space="0" w:color="auto"/>
          </w:divBdr>
        </w:div>
        <w:div w:id="716517266">
          <w:marLeft w:val="480"/>
          <w:marRight w:val="0"/>
          <w:marTop w:val="0"/>
          <w:marBottom w:val="0"/>
          <w:divBdr>
            <w:top w:val="none" w:sz="0" w:space="0" w:color="auto"/>
            <w:left w:val="none" w:sz="0" w:space="0" w:color="auto"/>
            <w:bottom w:val="none" w:sz="0" w:space="0" w:color="auto"/>
            <w:right w:val="none" w:sz="0" w:space="0" w:color="auto"/>
          </w:divBdr>
        </w:div>
        <w:div w:id="741294219">
          <w:marLeft w:val="480"/>
          <w:marRight w:val="0"/>
          <w:marTop w:val="0"/>
          <w:marBottom w:val="0"/>
          <w:divBdr>
            <w:top w:val="none" w:sz="0" w:space="0" w:color="auto"/>
            <w:left w:val="none" w:sz="0" w:space="0" w:color="auto"/>
            <w:bottom w:val="none" w:sz="0" w:space="0" w:color="auto"/>
            <w:right w:val="none" w:sz="0" w:space="0" w:color="auto"/>
          </w:divBdr>
        </w:div>
        <w:div w:id="778452824">
          <w:marLeft w:val="480"/>
          <w:marRight w:val="0"/>
          <w:marTop w:val="0"/>
          <w:marBottom w:val="0"/>
          <w:divBdr>
            <w:top w:val="none" w:sz="0" w:space="0" w:color="auto"/>
            <w:left w:val="none" w:sz="0" w:space="0" w:color="auto"/>
            <w:bottom w:val="none" w:sz="0" w:space="0" w:color="auto"/>
            <w:right w:val="none" w:sz="0" w:space="0" w:color="auto"/>
          </w:divBdr>
        </w:div>
        <w:div w:id="788667097">
          <w:marLeft w:val="480"/>
          <w:marRight w:val="0"/>
          <w:marTop w:val="0"/>
          <w:marBottom w:val="0"/>
          <w:divBdr>
            <w:top w:val="none" w:sz="0" w:space="0" w:color="auto"/>
            <w:left w:val="none" w:sz="0" w:space="0" w:color="auto"/>
            <w:bottom w:val="none" w:sz="0" w:space="0" w:color="auto"/>
            <w:right w:val="none" w:sz="0" w:space="0" w:color="auto"/>
          </w:divBdr>
        </w:div>
        <w:div w:id="829365437">
          <w:marLeft w:val="480"/>
          <w:marRight w:val="0"/>
          <w:marTop w:val="0"/>
          <w:marBottom w:val="0"/>
          <w:divBdr>
            <w:top w:val="none" w:sz="0" w:space="0" w:color="auto"/>
            <w:left w:val="none" w:sz="0" w:space="0" w:color="auto"/>
            <w:bottom w:val="none" w:sz="0" w:space="0" w:color="auto"/>
            <w:right w:val="none" w:sz="0" w:space="0" w:color="auto"/>
          </w:divBdr>
        </w:div>
        <w:div w:id="838539300">
          <w:marLeft w:val="480"/>
          <w:marRight w:val="0"/>
          <w:marTop w:val="0"/>
          <w:marBottom w:val="0"/>
          <w:divBdr>
            <w:top w:val="none" w:sz="0" w:space="0" w:color="auto"/>
            <w:left w:val="none" w:sz="0" w:space="0" w:color="auto"/>
            <w:bottom w:val="none" w:sz="0" w:space="0" w:color="auto"/>
            <w:right w:val="none" w:sz="0" w:space="0" w:color="auto"/>
          </w:divBdr>
        </w:div>
        <w:div w:id="878467916">
          <w:marLeft w:val="480"/>
          <w:marRight w:val="0"/>
          <w:marTop w:val="0"/>
          <w:marBottom w:val="0"/>
          <w:divBdr>
            <w:top w:val="none" w:sz="0" w:space="0" w:color="auto"/>
            <w:left w:val="none" w:sz="0" w:space="0" w:color="auto"/>
            <w:bottom w:val="none" w:sz="0" w:space="0" w:color="auto"/>
            <w:right w:val="none" w:sz="0" w:space="0" w:color="auto"/>
          </w:divBdr>
        </w:div>
        <w:div w:id="966544981">
          <w:marLeft w:val="480"/>
          <w:marRight w:val="0"/>
          <w:marTop w:val="0"/>
          <w:marBottom w:val="0"/>
          <w:divBdr>
            <w:top w:val="none" w:sz="0" w:space="0" w:color="auto"/>
            <w:left w:val="none" w:sz="0" w:space="0" w:color="auto"/>
            <w:bottom w:val="none" w:sz="0" w:space="0" w:color="auto"/>
            <w:right w:val="none" w:sz="0" w:space="0" w:color="auto"/>
          </w:divBdr>
        </w:div>
        <w:div w:id="997003775">
          <w:marLeft w:val="480"/>
          <w:marRight w:val="0"/>
          <w:marTop w:val="0"/>
          <w:marBottom w:val="0"/>
          <w:divBdr>
            <w:top w:val="none" w:sz="0" w:space="0" w:color="auto"/>
            <w:left w:val="none" w:sz="0" w:space="0" w:color="auto"/>
            <w:bottom w:val="none" w:sz="0" w:space="0" w:color="auto"/>
            <w:right w:val="none" w:sz="0" w:space="0" w:color="auto"/>
          </w:divBdr>
        </w:div>
        <w:div w:id="998769251">
          <w:marLeft w:val="480"/>
          <w:marRight w:val="0"/>
          <w:marTop w:val="0"/>
          <w:marBottom w:val="0"/>
          <w:divBdr>
            <w:top w:val="none" w:sz="0" w:space="0" w:color="auto"/>
            <w:left w:val="none" w:sz="0" w:space="0" w:color="auto"/>
            <w:bottom w:val="none" w:sz="0" w:space="0" w:color="auto"/>
            <w:right w:val="none" w:sz="0" w:space="0" w:color="auto"/>
          </w:divBdr>
        </w:div>
        <w:div w:id="1004934306">
          <w:marLeft w:val="480"/>
          <w:marRight w:val="0"/>
          <w:marTop w:val="0"/>
          <w:marBottom w:val="0"/>
          <w:divBdr>
            <w:top w:val="none" w:sz="0" w:space="0" w:color="auto"/>
            <w:left w:val="none" w:sz="0" w:space="0" w:color="auto"/>
            <w:bottom w:val="none" w:sz="0" w:space="0" w:color="auto"/>
            <w:right w:val="none" w:sz="0" w:space="0" w:color="auto"/>
          </w:divBdr>
        </w:div>
        <w:div w:id="1075589383">
          <w:marLeft w:val="480"/>
          <w:marRight w:val="0"/>
          <w:marTop w:val="0"/>
          <w:marBottom w:val="0"/>
          <w:divBdr>
            <w:top w:val="none" w:sz="0" w:space="0" w:color="auto"/>
            <w:left w:val="none" w:sz="0" w:space="0" w:color="auto"/>
            <w:bottom w:val="none" w:sz="0" w:space="0" w:color="auto"/>
            <w:right w:val="none" w:sz="0" w:space="0" w:color="auto"/>
          </w:divBdr>
        </w:div>
        <w:div w:id="1086029422">
          <w:marLeft w:val="480"/>
          <w:marRight w:val="0"/>
          <w:marTop w:val="0"/>
          <w:marBottom w:val="0"/>
          <w:divBdr>
            <w:top w:val="none" w:sz="0" w:space="0" w:color="auto"/>
            <w:left w:val="none" w:sz="0" w:space="0" w:color="auto"/>
            <w:bottom w:val="none" w:sz="0" w:space="0" w:color="auto"/>
            <w:right w:val="none" w:sz="0" w:space="0" w:color="auto"/>
          </w:divBdr>
        </w:div>
        <w:div w:id="1127314675">
          <w:marLeft w:val="480"/>
          <w:marRight w:val="0"/>
          <w:marTop w:val="0"/>
          <w:marBottom w:val="0"/>
          <w:divBdr>
            <w:top w:val="none" w:sz="0" w:space="0" w:color="auto"/>
            <w:left w:val="none" w:sz="0" w:space="0" w:color="auto"/>
            <w:bottom w:val="none" w:sz="0" w:space="0" w:color="auto"/>
            <w:right w:val="none" w:sz="0" w:space="0" w:color="auto"/>
          </w:divBdr>
        </w:div>
        <w:div w:id="1135829110">
          <w:marLeft w:val="480"/>
          <w:marRight w:val="0"/>
          <w:marTop w:val="0"/>
          <w:marBottom w:val="0"/>
          <w:divBdr>
            <w:top w:val="none" w:sz="0" w:space="0" w:color="auto"/>
            <w:left w:val="none" w:sz="0" w:space="0" w:color="auto"/>
            <w:bottom w:val="none" w:sz="0" w:space="0" w:color="auto"/>
            <w:right w:val="none" w:sz="0" w:space="0" w:color="auto"/>
          </w:divBdr>
        </w:div>
        <w:div w:id="1208178311">
          <w:marLeft w:val="480"/>
          <w:marRight w:val="0"/>
          <w:marTop w:val="0"/>
          <w:marBottom w:val="0"/>
          <w:divBdr>
            <w:top w:val="none" w:sz="0" w:space="0" w:color="auto"/>
            <w:left w:val="none" w:sz="0" w:space="0" w:color="auto"/>
            <w:bottom w:val="none" w:sz="0" w:space="0" w:color="auto"/>
            <w:right w:val="none" w:sz="0" w:space="0" w:color="auto"/>
          </w:divBdr>
        </w:div>
        <w:div w:id="1232889162">
          <w:marLeft w:val="480"/>
          <w:marRight w:val="0"/>
          <w:marTop w:val="0"/>
          <w:marBottom w:val="0"/>
          <w:divBdr>
            <w:top w:val="none" w:sz="0" w:space="0" w:color="auto"/>
            <w:left w:val="none" w:sz="0" w:space="0" w:color="auto"/>
            <w:bottom w:val="none" w:sz="0" w:space="0" w:color="auto"/>
            <w:right w:val="none" w:sz="0" w:space="0" w:color="auto"/>
          </w:divBdr>
        </w:div>
        <w:div w:id="1243952817">
          <w:marLeft w:val="480"/>
          <w:marRight w:val="0"/>
          <w:marTop w:val="0"/>
          <w:marBottom w:val="0"/>
          <w:divBdr>
            <w:top w:val="none" w:sz="0" w:space="0" w:color="auto"/>
            <w:left w:val="none" w:sz="0" w:space="0" w:color="auto"/>
            <w:bottom w:val="none" w:sz="0" w:space="0" w:color="auto"/>
            <w:right w:val="none" w:sz="0" w:space="0" w:color="auto"/>
          </w:divBdr>
        </w:div>
        <w:div w:id="1249265290">
          <w:marLeft w:val="480"/>
          <w:marRight w:val="0"/>
          <w:marTop w:val="0"/>
          <w:marBottom w:val="0"/>
          <w:divBdr>
            <w:top w:val="none" w:sz="0" w:space="0" w:color="auto"/>
            <w:left w:val="none" w:sz="0" w:space="0" w:color="auto"/>
            <w:bottom w:val="none" w:sz="0" w:space="0" w:color="auto"/>
            <w:right w:val="none" w:sz="0" w:space="0" w:color="auto"/>
          </w:divBdr>
        </w:div>
        <w:div w:id="1270698273">
          <w:marLeft w:val="480"/>
          <w:marRight w:val="0"/>
          <w:marTop w:val="0"/>
          <w:marBottom w:val="0"/>
          <w:divBdr>
            <w:top w:val="none" w:sz="0" w:space="0" w:color="auto"/>
            <w:left w:val="none" w:sz="0" w:space="0" w:color="auto"/>
            <w:bottom w:val="none" w:sz="0" w:space="0" w:color="auto"/>
            <w:right w:val="none" w:sz="0" w:space="0" w:color="auto"/>
          </w:divBdr>
        </w:div>
        <w:div w:id="1367366088">
          <w:marLeft w:val="480"/>
          <w:marRight w:val="0"/>
          <w:marTop w:val="0"/>
          <w:marBottom w:val="0"/>
          <w:divBdr>
            <w:top w:val="none" w:sz="0" w:space="0" w:color="auto"/>
            <w:left w:val="none" w:sz="0" w:space="0" w:color="auto"/>
            <w:bottom w:val="none" w:sz="0" w:space="0" w:color="auto"/>
            <w:right w:val="none" w:sz="0" w:space="0" w:color="auto"/>
          </w:divBdr>
        </w:div>
        <w:div w:id="1373462397">
          <w:marLeft w:val="480"/>
          <w:marRight w:val="0"/>
          <w:marTop w:val="0"/>
          <w:marBottom w:val="0"/>
          <w:divBdr>
            <w:top w:val="none" w:sz="0" w:space="0" w:color="auto"/>
            <w:left w:val="none" w:sz="0" w:space="0" w:color="auto"/>
            <w:bottom w:val="none" w:sz="0" w:space="0" w:color="auto"/>
            <w:right w:val="none" w:sz="0" w:space="0" w:color="auto"/>
          </w:divBdr>
        </w:div>
        <w:div w:id="1403679598">
          <w:marLeft w:val="480"/>
          <w:marRight w:val="0"/>
          <w:marTop w:val="0"/>
          <w:marBottom w:val="0"/>
          <w:divBdr>
            <w:top w:val="none" w:sz="0" w:space="0" w:color="auto"/>
            <w:left w:val="none" w:sz="0" w:space="0" w:color="auto"/>
            <w:bottom w:val="none" w:sz="0" w:space="0" w:color="auto"/>
            <w:right w:val="none" w:sz="0" w:space="0" w:color="auto"/>
          </w:divBdr>
        </w:div>
        <w:div w:id="1610702826">
          <w:marLeft w:val="480"/>
          <w:marRight w:val="0"/>
          <w:marTop w:val="0"/>
          <w:marBottom w:val="0"/>
          <w:divBdr>
            <w:top w:val="none" w:sz="0" w:space="0" w:color="auto"/>
            <w:left w:val="none" w:sz="0" w:space="0" w:color="auto"/>
            <w:bottom w:val="none" w:sz="0" w:space="0" w:color="auto"/>
            <w:right w:val="none" w:sz="0" w:space="0" w:color="auto"/>
          </w:divBdr>
        </w:div>
        <w:div w:id="1620382285">
          <w:marLeft w:val="480"/>
          <w:marRight w:val="0"/>
          <w:marTop w:val="0"/>
          <w:marBottom w:val="0"/>
          <w:divBdr>
            <w:top w:val="none" w:sz="0" w:space="0" w:color="auto"/>
            <w:left w:val="none" w:sz="0" w:space="0" w:color="auto"/>
            <w:bottom w:val="none" w:sz="0" w:space="0" w:color="auto"/>
            <w:right w:val="none" w:sz="0" w:space="0" w:color="auto"/>
          </w:divBdr>
        </w:div>
        <w:div w:id="1623076231">
          <w:marLeft w:val="480"/>
          <w:marRight w:val="0"/>
          <w:marTop w:val="0"/>
          <w:marBottom w:val="0"/>
          <w:divBdr>
            <w:top w:val="none" w:sz="0" w:space="0" w:color="auto"/>
            <w:left w:val="none" w:sz="0" w:space="0" w:color="auto"/>
            <w:bottom w:val="none" w:sz="0" w:space="0" w:color="auto"/>
            <w:right w:val="none" w:sz="0" w:space="0" w:color="auto"/>
          </w:divBdr>
        </w:div>
        <w:div w:id="1663390714">
          <w:marLeft w:val="480"/>
          <w:marRight w:val="0"/>
          <w:marTop w:val="0"/>
          <w:marBottom w:val="0"/>
          <w:divBdr>
            <w:top w:val="none" w:sz="0" w:space="0" w:color="auto"/>
            <w:left w:val="none" w:sz="0" w:space="0" w:color="auto"/>
            <w:bottom w:val="none" w:sz="0" w:space="0" w:color="auto"/>
            <w:right w:val="none" w:sz="0" w:space="0" w:color="auto"/>
          </w:divBdr>
        </w:div>
        <w:div w:id="1706322118">
          <w:marLeft w:val="480"/>
          <w:marRight w:val="0"/>
          <w:marTop w:val="0"/>
          <w:marBottom w:val="0"/>
          <w:divBdr>
            <w:top w:val="none" w:sz="0" w:space="0" w:color="auto"/>
            <w:left w:val="none" w:sz="0" w:space="0" w:color="auto"/>
            <w:bottom w:val="none" w:sz="0" w:space="0" w:color="auto"/>
            <w:right w:val="none" w:sz="0" w:space="0" w:color="auto"/>
          </w:divBdr>
        </w:div>
        <w:div w:id="1710491461">
          <w:marLeft w:val="480"/>
          <w:marRight w:val="0"/>
          <w:marTop w:val="0"/>
          <w:marBottom w:val="0"/>
          <w:divBdr>
            <w:top w:val="none" w:sz="0" w:space="0" w:color="auto"/>
            <w:left w:val="none" w:sz="0" w:space="0" w:color="auto"/>
            <w:bottom w:val="none" w:sz="0" w:space="0" w:color="auto"/>
            <w:right w:val="none" w:sz="0" w:space="0" w:color="auto"/>
          </w:divBdr>
        </w:div>
        <w:div w:id="1729264543">
          <w:marLeft w:val="480"/>
          <w:marRight w:val="0"/>
          <w:marTop w:val="0"/>
          <w:marBottom w:val="0"/>
          <w:divBdr>
            <w:top w:val="none" w:sz="0" w:space="0" w:color="auto"/>
            <w:left w:val="none" w:sz="0" w:space="0" w:color="auto"/>
            <w:bottom w:val="none" w:sz="0" w:space="0" w:color="auto"/>
            <w:right w:val="none" w:sz="0" w:space="0" w:color="auto"/>
          </w:divBdr>
        </w:div>
        <w:div w:id="1735393431">
          <w:marLeft w:val="480"/>
          <w:marRight w:val="0"/>
          <w:marTop w:val="0"/>
          <w:marBottom w:val="0"/>
          <w:divBdr>
            <w:top w:val="none" w:sz="0" w:space="0" w:color="auto"/>
            <w:left w:val="none" w:sz="0" w:space="0" w:color="auto"/>
            <w:bottom w:val="none" w:sz="0" w:space="0" w:color="auto"/>
            <w:right w:val="none" w:sz="0" w:space="0" w:color="auto"/>
          </w:divBdr>
        </w:div>
        <w:div w:id="1743941310">
          <w:marLeft w:val="480"/>
          <w:marRight w:val="0"/>
          <w:marTop w:val="0"/>
          <w:marBottom w:val="0"/>
          <w:divBdr>
            <w:top w:val="none" w:sz="0" w:space="0" w:color="auto"/>
            <w:left w:val="none" w:sz="0" w:space="0" w:color="auto"/>
            <w:bottom w:val="none" w:sz="0" w:space="0" w:color="auto"/>
            <w:right w:val="none" w:sz="0" w:space="0" w:color="auto"/>
          </w:divBdr>
        </w:div>
        <w:div w:id="1817337256">
          <w:marLeft w:val="480"/>
          <w:marRight w:val="0"/>
          <w:marTop w:val="0"/>
          <w:marBottom w:val="0"/>
          <w:divBdr>
            <w:top w:val="none" w:sz="0" w:space="0" w:color="auto"/>
            <w:left w:val="none" w:sz="0" w:space="0" w:color="auto"/>
            <w:bottom w:val="none" w:sz="0" w:space="0" w:color="auto"/>
            <w:right w:val="none" w:sz="0" w:space="0" w:color="auto"/>
          </w:divBdr>
        </w:div>
        <w:div w:id="1916889108">
          <w:marLeft w:val="480"/>
          <w:marRight w:val="0"/>
          <w:marTop w:val="0"/>
          <w:marBottom w:val="0"/>
          <w:divBdr>
            <w:top w:val="none" w:sz="0" w:space="0" w:color="auto"/>
            <w:left w:val="none" w:sz="0" w:space="0" w:color="auto"/>
            <w:bottom w:val="none" w:sz="0" w:space="0" w:color="auto"/>
            <w:right w:val="none" w:sz="0" w:space="0" w:color="auto"/>
          </w:divBdr>
        </w:div>
        <w:div w:id="1921477999">
          <w:marLeft w:val="480"/>
          <w:marRight w:val="0"/>
          <w:marTop w:val="0"/>
          <w:marBottom w:val="0"/>
          <w:divBdr>
            <w:top w:val="none" w:sz="0" w:space="0" w:color="auto"/>
            <w:left w:val="none" w:sz="0" w:space="0" w:color="auto"/>
            <w:bottom w:val="none" w:sz="0" w:space="0" w:color="auto"/>
            <w:right w:val="none" w:sz="0" w:space="0" w:color="auto"/>
          </w:divBdr>
        </w:div>
        <w:div w:id="1931348071">
          <w:marLeft w:val="480"/>
          <w:marRight w:val="0"/>
          <w:marTop w:val="0"/>
          <w:marBottom w:val="0"/>
          <w:divBdr>
            <w:top w:val="none" w:sz="0" w:space="0" w:color="auto"/>
            <w:left w:val="none" w:sz="0" w:space="0" w:color="auto"/>
            <w:bottom w:val="none" w:sz="0" w:space="0" w:color="auto"/>
            <w:right w:val="none" w:sz="0" w:space="0" w:color="auto"/>
          </w:divBdr>
        </w:div>
        <w:div w:id="1953589442">
          <w:marLeft w:val="480"/>
          <w:marRight w:val="0"/>
          <w:marTop w:val="0"/>
          <w:marBottom w:val="0"/>
          <w:divBdr>
            <w:top w:val="none" w:sz="0" w:space="0" w:color="auto"/>
            <w:left w:val="none" w:sz="0" w:space="0" w:color="auto"/>
            <w:bottom w:val="none" w:sz="0" w:space="0" w:color="auto"/>
            <w:right w:val="none" w:sz="0" w:space="0" w:color="auto"/>
          </w:divBdr>
        </w:div>
        <w:div w:id="1998921233">
          <w:marLeft w:val="480"/>
          <w:marRight w:val="0"/>
          <w:marTop w:val="0"/>
          <w:marBottom w:val="0"/>
          <w:divBdr>
            <w:top w:val="none" w:sz="0" w:space="0" w:color="auto"/>
            <w:left w:val="none" w:sz="0" w:space="0" w:color="auto"/>
            <w:bottom w:val="none" w:sz="0" w:space="0" w:color="auto"/>
            <w:right w:val="none" w:sz="0" w:space="0" w:color="auto"/>
          </w:divBdr>
        </w:div>
        <w:div w:id="2008896857">
          <w:marLeft w:val="480"/>
          <w:marRight w:val="0"/>
          <w:marTop w:val="0"/>
          <w:marBottom w:val="0"/>
          <w:divBdr>
            <w:top w:val="none" w:sz="0" w:space="0" w:color="auto"/>
            <w:left w:val="none" w:sz="0" w:space="0" w:color="auto"/>
            <w:bottom w:val="none" w:sz="0" w:space="0" w:color="auto"/>
            <w:right w:val="none" w:sz="0" w:space="0" w:color="auto"/>
          </w:divBdr>
        </w:div>
        <w:div w:id="2010327452">
          <w:marLeft w:val="480"/>
          <w:marRight w:val="0"/>
          <w:marTop w:val="0"/>
          <w:marBottom w:val="0"/>
          <w:divBdr>
            <w:top w:val="none" w:sz="0" w:space="0" w:color="auto"/>
            <w:left w:val="none" w:sz="0" w:space="0" w:color="auto"/>
            <w:bottom w:val="none" w:sz="0" w:space="0" w:color="auto"/>
            <w:right w:val="none" w:sz="0" w:space="0" w:color="auto"/>
          </w:divBdr>
        </w:div>
        <w:div w:id="2072271583">
          <w:marLeft w:val="480"/>
          <w:marRight w:val="0"/>
          <w:marTop w:val="0"/>
          <w:marBottom w:val="0"/>
          <w:divBdr>
            <w:top w:val="none" w:sz="0" w:space="0" w:color="auto"/>
            <w:left w:val="none" w:sz="0" w:space="0" w:color="auto"/>
            <w:bottom w:val="none" w:sz="0" w:space="0" w:color="auto"/>
            <w:right w:val="none" w:sz="0" w:space="0" w:color="auto"/>
          </w:divBdr>
        </w:div>
        <w:div w:id="2130121007">
          <w:marLeft w:val="480"/>
          <w:marRight w:val="0"/>
          <w:marTop w:val="0"/>
          <w:marBottom w:val="0"/>
          <w:divBdr>
            <w:top w:val="none" w:sz="0" w:space="0" w:color="auto"/>
            <w:left w:val="none" w:sz="0" w:space="0" w:color="auto"/>
            <w:bottom w:val="none" w:sz="0" w:space="0" w:color="auto"/>
            <w:right w:val="none" w:sz="0" w:space="0" w:color="auto"/>
          </w:divBdr>
        </w:div>
        <w:div w:id="2140104812">
          <w:marLeft w:val="480"/>
          <w:marRight w:val="0"/>
          <w:marTop w:val="0"/>
          <w:marBottom w:val="0"/>
          <w:divBdr>
            <w:top w:val="none" w:sz="0" w:space="0" w:color="auto"/>
            <w:left w:val="none" w:sz="0" w:space="0" w:color="auto"/>
            <w:bottom w:val="none" w:sz="0" w:space="0" w:color="auto"/>
            <w:right w:val="none" w:sz="0" w:space="0" w:color="auto"/>
          </w:divBdr>
        </w:div>
        <w:div w:id="2141224713">
          <w:marLeft w:val="480"/>
          <w:marRight w:val="0"/>
          <w:marTop w:val="0"/>
          <w:marBottom w:val="0"/>
          <w:divBdr>
            <w:top w:val="none" w:sz="0" w:space="0" w:color="auto"/>
            <w:left w:val="none" w:sz="0" w:space="0" w:color="auto"/>
            <w:bottom w:val="none" w:sz="0" w:space="0" w:color="auto"/>
            <w:right w:val="none" w:sz="0" w:space="0" w:color="auto"/>
          </w:divBdr>
        </w:div>
      </w:divsChild>
    </w:div>
    <w:div w:id="1379933363">
      <w:bodyDiv w:val="1"/>
      <w:marLeft w:val="0"/>
      <w:marRight w:val="0"/>
      <w:marTop w:val="0"/>
      <w:marBottom w:val="0"/>
      <w:divBdr>
        <w:top w:val="none" w:sz="0" w:space="0" w:color="auto"/>
        <w:left w:val="none" w:sz="0" w:space="0" w:color="auto"/>
        <w:bottom w:val="none" w:sz="0" w:space="0" w:color="auto"/>
        <w:right w:val="none" w:sz="0" w:space="0" w:color="auto"/>
      </w:divBdr>
    </w:div>
    <w:div w:id="1380327258">
      <w:bodyDiv w:val="1"/>
      <w:marLeft w:val="0"/>
      <w:marRight w:val="0"/>
      <w:marTop w:val="0"/>
      <w:marBottom w:val="0"/>
      <w:divBdr>
        <w:top w:val="none" w:sz="0" w:space="0" w:color="auto"/>
        <w:left w:val="none" w:sz="0" w:space="0" w:color="auto"/>
        <w:bottom w:val="none" w:sz="0" w:space="0" w:color="auto"/>
        <w:right w:val="none" w:sz="0" w:space="0" w:color="auto"/>
      </w:divBdr>
    </w:div>
    <w:div w:id="1381594131">
      <w:bodyDiv w:val="1"/>
      <w:marLeft w:val="0"/>
      <w:marRight w:val="0"/>
      <w:marTop w:val="0"/>
      <w:marBottom w:val="0"/>
      <w:divBdr>
        <w:top w:val="none" w:sz="0" w:space="0" w:color="auto"/>
        <w:left w:val="none" w:sz="0" w:space="0" w:color="auto"/>
        <w:bottom w:val="none" w:sz="0" w:space="0" w:color="auto"/>
        <w:right w:val="none" w:sz="0" w:space="0" w:color="auto"/>
      </w:divBdr>
    </w:div>
    <w:div w:id="1385904911">
      <w:bodyDiv w:val="1"/>
      <w:marLeft w:val="0"/>
      <w:marRight w:val="0"/>
      <w:marTop w:val="0"/>
      <w:marBottom w:val="0"/>
      <w:divBdr>
        <w:top w:val="none" w:sz="0" w:space="0" w:color="auto"/>
        <w:left w:val="none" w:sz="0" w:space="0" w:color="auto"/>
        <w:bottom w:val="none" w:sz="0" w:space="0" w:color="auto"/>
        <w:right w:val="none" w:sz="0" w:space="0" w:color="auto"/>
      </w:divBdr>
    </w:div>
    <w:div w:id="1385985511">
      <w:bodyDiv w:val="1"/>
      <w:marLeft w:val="0"/>
      <w:marRight w:val="0"/>
      <w:marTop w:val="0"/>
      <w:marBottom w:val="0"/>
      <w:divBdr>
        <w:top w:val="none" w:sz="0" w:space="0" w:color="auto"/>
        <w:left w:val="none" w:sz="0" w:space="0" w:color="auto"/>
        <w:bottom w:val="none" w:sz="0" w:space="0" w:color="auto"/>
        <w:right w:val="none" w:sz="0" w:space="0" w:color="auto"/>
      </w:divBdr>
    </w:div>
    <w:div w:id="1387988637">
      <w:bodyDiv w:val="1"/>
      <w:marLeft w:val="0"/>
      <w:marRight w:val="0"/>
      <w:marTop w:val="0"/>
      <w:marBottom w:val="0"/>
      <w:divBdr>
        <w:top w:val="none" w:sz="0" w:space="0" w:color="auto"/>
        <w:left w:val="none" w:sz="0" w:space="0" w:color="auto"/>
        <w:bottom w:val="none" w:sz="0" w:space="0" w:color="auto"/>
        <w:right w:val="none" w:sz="0" w:space="0" w:color="auto"/>
      </w:divBdr>
    </w:div>
    <w:div w:id="1391418644">
      <w:bodyDiv w:val="1"/>
      <w:marLeft w:val="0"/>
      <w:marRight w:val="0"/>
      <w:marTop w:val="0"/>
      <w:marBottom w:val="0"/>
      <w:divBdr>
        <w:top w:val="none" w:sz="0" w:space="0" w:color="auto"/>
        <w:left w:val="none" w:sz="0" w:space="0" w:color="auto"/>
        <w:bottom w:val="none" w:sz="0" w:space="0" w:color="auto"/>
        <w:right w:val="none" w:sz="0" w:space="0" w:color="auto"/>
      </w:divBdr>
    </w:div>
    <w:div w:id="1403681479">
      <w:bodyDiv w:val="1"/>
      <w:marLeft w:val="0"/>
      <w:marRight w:val="0"/>
      <w:marTop w:val="0"/>
      <w:marBottom w:val="0"/>
      <w:divBdr>
        <w:top w:val="none" w:sz="0" w:space="0" w:color="auto"/>
        <w:left w:val="none" w:sz="0" w:space="0" w:color="auto"/>
        <w:bottom w:val="none" w:sz="0" w:space="0" w:color="auto"/>
        <w:right w:val="none" w:sz="0" w:space="0" w:color="auto"/>
      </w:divBdr>
    </w:div>
    <w:div w:id="1404446342">
      <w:bodyDiv w:val="1"/>
      <w:marLeft w:val="0"/>
      <w:marRight w:val="0"/>
      <w:marTop w:val="0"/>
      <w:marBottom w:val="0"/>
      <w:divBdr>
        <w:top w:val="none" w:sz="0" w:space="0" w:color="auto"/>
        <w:left w:val="none" w:sz="0" w:space="0" w:color="auto"/>
        <w:bottom w:val="none" w:sz="0" w:space="0" w:color="auto"/>
        <w:right w:val="none" w:sz="0" w:space="0" w:color="auto"/>
      </w:divBdr>
    </w:div>
    <w:div w:id="1405489945">
      <w:bodyDiv w:val="1"/>
      <w:marLeft w:val="0"/>
      <w:marRight w:val="0"/>
      <w:marTop w:val="0"/>
      <w:marBottom w:val="0"/>
      <w:divBdr>
        <w:top w:val="none" w:sz="0" w:space="0" w:color="auto"/>
        <w:left w:val="none" w:sz="0" w:space="0" w:color="auto"/>
        <w:bottom w:val="none" w:sz="0" w:space="0" w:color="auto"/>
        <w:right w:val="none" w:sz="0" w:space="0" w:color="auto"/>
      </w:divBdr>
    </w:div>
    <w:div w:id="1409307181">
      <w:bodyDiv w:val="1"/>
      <w:marLeft w:val="0"/>
      <w:marRight w:val="0"/>
      <w:marTop w:val="0"/>
      <w:marBottom w:val="0"/>
      <w:divBdr>
        <w:top w:val="none" w:sz="0" w:space="0" w:color="auto"/>
        <w:left w:val="none" w:sz="0" w:space="0" w:color="auto"/>
        <w:bottom w:val="none" w:sz="0" w:space="0" w:color="auto"/>
        <w:right w:val="none" w:sz="0" w:space="0" w:color="auto"/>
      </w:divBdr>
    </w:div>
    <w:div w:id="1410810030">
      <w:bodyDiv w:val="1"/>
      <w:marLeft w:val="0"/>
      <w:marRight w:val="0"/>
      <w:marTop w:val="0"/>
      <w:marBottom w:val="0"/>
      <w:divBdr>
        <w:top w:val="none" w:sz="0" w:space="0" w:color="auto"/>
        <w:left w:val="none" w:sz="0" w:space="0" w:color="auto"/>
        <w:bottom w:val="none" w:sz="0" w:space="0" w:color="auto"/>
        <w:right w:val="none" w:sz="0" w:space="0" w:color="auto"/>
      </w:divBdr>
      <w:divsChild>
        <w:div w:id="48001593">
          <w:marLeft w:val="480"/>
          <w:marRight w:val="0"/>
          <w:marTop w:val="0"/>
          <w:marBottom w:val="0"/>
          <w:divBdr>
            <w:top w:val="none" w:sz="0" w:space="0" w:color="auto"/>
            <w:left w:val="none" w:sz="0" w:space="0" w:color="auto"/>
            <w:bottom w:val="none" w:sz="0" w:space="0" w:color="auto"/>
            <w:right w:val="none" w:sz="0" w:space="0" w:color="auto"/>
          </w:divBdr>
        </w:div>
        <w:div w:id="48966113">
          <w:marLeft w:val="480"/>
          <w:marRight w:val="0"/>
          <w:marTop w:val="0"/>
          <w:marBottom w:val="0"/>
          <w:divBdr>
            <w:top w:val="none" w:sz="0" w:space="0" w:color="auto"/>
            <w:left w:val="none" w:sz="0" w:space="0" w:color="auto"/>
            <w:bottom w:val="none" w:sz="0" w:space="0" w:color="auto"/>
            <w:right w:val="none" w:sz="0" w:space="0" w:color="auto"/>
          </w:divBdr>
        </w:div>
        <w:div w:id="54159002">
          <w:marLeft w:val="480"/>
          <w:marRight w:val="0"/>
          <w:marTop w:val="0"/>
          <w:marBottom w:val="0"/>
          <w:divBdr>
            <w:top w:val="none" w:sz="0" w:space="0" w:color="auto"/>
            <w:left w:val="none" w:sz="0" w:space="0" w:color="auto"/>
            <w:bottom w:val="none" w:sz="0" w:space="0" w:color="auto"/>
            <w:right w:val="none" w:sz="0" w:space="0" w:color="auto"/>
          </w:divBdr>
        </w:div>
        <w:div w:id="147094955">
          <w:marLeft w:val="480"/>
          <w:marRight w:val="0"/>
          <w:marTop w:val="0"/>
          <w:marBottom w:val="0"/>
          <w:divBdr>
            <w:top w:val="none" w:sz="0" w:space="0" w:color="auto"/>
            <w:left w:val="none" w:sz="0" w:space="0" w:color="auto"/>
            <w:bottom w:val="none" w:sz="0" w:space="0" w:color="auto"/>
            <w:right w:val="none" w:sz="0" w:space="0" w:color="auto"/>
          </w:divBdr>
        </w:div>
        <w:div w:id="167599504">
          <w:marLeft w:val="480"/>
          <w:marRight w:val="0"/>
          <w:marTop w:val="0"/>
          <w:marBottom w:val="0"/>
          <w:divBdr>
            <w:top w:val="none" w:sz="0" w:space="0" w:color="auto"/>
            <w:left w:val="none" w:sz="0" w:space="0" w:color="auto"/>
            <w:bottom w:val="none" w:sz="0" w:space="0" w:color="auto"/>
            <w:right w:val="none" w:sz="0" w:space="0" w:color="auto"/>
          </w:divBdr>
        </w:div>
        <w:div w:id="292097810">
          <w:marLeft w:val="480"/>
          <w:marRight w:val="0"/>
          <w:marTop w:val="0"/>
          <w:marBottom w:val="0"/>
          <w:divBdr>
            <w:top w:val="none" w:sz="0" w:space="0" w:color="auto"/>
            <w:left w:val="none" w:sz="0" w:space="0" w:color="auto"/>
            <w:bottom w:val="none" w:sz="0" w:space="0" w:color="auto"/>
            <w:right w:val="none" w:sz="0" w:space="0" w:color="auto"/>
          </w:divBdr>
        </w:div>
        <w:div w:id="292448122">
          <w:marLeft w:val="480"/>
          <w:marRight w:val="0"/>
          <w:marTop w:val="0"/>
          <w:marBottom w:val="0"/>
          <w:divBdr>
            <w:top w:val="none" w:sz="0" w:space="0" w:color="auto"/>
            <w:left w:val="none" w:sz="0" w:space="0" w:color="auto"/>
            <w:bottom w:val="none" w:sz="0" w:space="0" w:color="auto"/>
            <w:right w:val="none" w:sz="0" w:space="0" w:color="auto"/>
          </w:divBdr>
        </w:div>
        <w:div w:id="371923470">
          <w:marLeft w:val="480"/>
          <w:marRight w:val="0"/>
          <w:marTop w:val="0"/>
          <w:marBottom w:val="0"/>
          <w:divBdr>
            <w:top w:val="none" w:sz="0" w:space="0" w:color="auto"/>
            <w:left w:val="none" w:sz="0" w:space="0" w:color="auto"/>
            <w:bottom w:val="none" w:sz="0" w:space="0" w:color="auto"/>
            <w:right w:val="none" w:sz="0" w:space="0" w:color="auto"/>
          </w:divBdr>
        </w:div>
        <w:div w:id="385032934">
          <w:marLeft w:val="480"/>
          <w:marRight w:val="0"/>
          <w:marTop w:val="0"/>
          <w:marBottom w:val="0"/>
          <w:divBdr>
            <w:top w:val="none" w:sz="0" w:space="0" w:color="auto"/>
            <w:left w:val="none" w:sz="0" w:space="0" w:color="auto"/>
            <w:bottom w:val="none" w:sz="0" w:space="0" w:color="auto"/>
            <w:right w:val="none" w:sz="0" w:space="0" w:color="auto"/>
          </w:divBdr>
        </w:div>
        <w:div w:id="392119529">
          <w:marLeft w:val="480"/>
          <w:marRight w:val="0"/>
          <w:marTop w:val="0"/>
          <w:marBottom w:val="0"/>
          <w:divBdr>
            <w:top w:val="none" w:sz="0" w:space="0" w:color="auto"/>
            <w:left w:val="none" w:sz="0" w:space="0" w:color="auto"/>
            <w:bottom w:val="none" w:sz="0" w:space="0" w:color="auto"/>
            <w:right w:val="none" w:sz="0" w:space="0" w:color="auto"/>
          </w:divBdr>
        </w:div>
        <w:div w:id="408430660">
          <w:marLeft w:val="480"/>
          <w:marRight w:val="0"/>
          <w:marTop w:val="0"/>
          <w:marBottom w:val="0"/>
          <w:divBdr>
            <w:top w:val="none" w:sz="0" w:space="0" w:color="auto"/>
            <w:left w:val="none" w:sz="0" w:space="0" w:color="auto"/>
            <w:bottom w:val="none" w:sz="0" w:space="0" w:color="auto"/>
            <w:right w:val="none" w:sz="0" w:space="0" w:color="auto"/>
          </w:divBdr>
        </w:div>
        <w:div w:id="452485534">
          <w:marLeft w:val="480"/>
          <w:marRight w:val="0"/>
          <w:marTop w:val="0"/>
          <w:marBottom w:val="0"/>
          <w:divBdr>
            <w:top w:val="none" w:sz="0" w:space="0" w:color="auto"/>
            <w:left w:val="none" w:sz="0" w:space="0" w:color="auto"/>
            <w:bottom w:val="none" w:sz="0" w:space="0" w:color="auto"/>
            <w:right w:val="none" w:sz="0" w:space="0" w:color="auto"/>
          </w:divBdr>
        </w:div>
        <w:div w:id="519974712">
          <w:marLeft w:val="480"/>
          <w:marRight w:val="0"/>
          <w:marTop w:val="0"/>
          <w:marBottom w:val="0"/>
          <w:divBdr>
            <w:top w:val="none" w:sz="0" w:space="0" w:color="auto"/>
            <w:left w:val="none" w:sz="0" w:space="0" w:color="auto"/>
            <w:bottom w:val="none" w:sz="0" w:space="0" w:color="auto"/>
            <w:right w:val="none" w:sz="0" w:space="0" w:color="auto"/>
          </w:divBdr>
        </w:div>
        <w:div w:id="556480381">
          <w:marLeft w:val="480"/>
          <w:marRight w:val="0"/>
          <w:marTop w:val="0"/>
          <w:marBottom w:val="0"/>
          <w:divBdr>
            <w:top w:val="none" w:sz="0" w:space="0" w:color="auto"/>
            <w:left w:val="none" w:sz="0" w:space="0" w:color="auto"/>
            <w:bottom w:val="none" w:sz="0" w:space="0" w:color="auto"/>
            <w:right w:val="none" w:sz="0" w:space="0" w:color="auto"/>
          </w:divBdr>
        </w:div>
        <w:div w:id="564531900">
          <w:marLeft w:val="480"/>
          <w:marRight w:val="0"/>
          <w:marTop w:val="0"/>
          <w:marBottom w:val="0"/>
          <w:divBdr>
            <w:top w:val="none" w:sz="0" w:space="0" w:color="auto"/>
            <w:left w:val="none" w:sz="0" w:space="0" w:color="auto"/>
            <w:bottom w:val="none" w:sz="0" w:space="0" w:color="auto"/>
            <w:right w:val="none" w:sz="0" w:space="0" w:color="auto"/>
          </w:divBdr>
        </w:div>
        <w:div w:id="579027054">
          <w:marLeft w:val="480"/>
          <w:marRight w:val="0"/>
          <w:marTop w:val="0"/>
          <w:marBottom w:val="0"/>
          <w:divBdr>
            <w:top w:val="none" w:sz="0" w:space="0" w:color="auto"/>
            <w:left w:val="none" w:sz="0" w:space="0" w:color="auto"/>
            <w:bottom w:val="none" w:sz="0" w:space="0" w:color="auto"/>
            <w:right w:val="none" w:sz="0" w:space="0" w:color="auto"/>
          </w:divBdr>
        </w:div>
        <w:div w:id="601960556">
          <w:marLeft w:val="480"/>
          <w:marRight w:val="0"/>
          <w:marTop w:val="0"/>
          <w:marBottom w:val="0"/>
          <w:divBdr>
            <w:top w:val="none" w:sz="0" w:space="0" w:color="auto"/>
            <w:left w:val="none" w:sz="0" w:space="0" w:color="auto"/>
            <w:bottom w:val="none" w:sz="0" w:space="0" w:color="auto"/>
            <w:right w:val="none" w:sz="0" w:space="0" w:color="auto"/>
          </w:divBdr>
        </w:div>
        <w:div w:id="602885454">
          <w:marLeft w:val="480"/>
          <w:marRight w:val="0"/>
          <w:marTop w:val="0"/>
          <w:marBottom w:val="0"/>
          <w:divBdr>
            <w:top w:val="none" w:sz="0" w:space="0" w:color="auto"/>
            <w:left w:val="none" w:sz="0" w:space="0" w:color="auto"/>
            <w:bottom w:val="none" w:sz="0" w:space="0" w:color="auto"/>
            <w:right w:val="none" w:sz="0" w:space="0" w:color="auto"/>
          </w:divBdr>
        </w:div>
        <w:div w:id="622343551">
          <w:marLeft w:val="480"/>
          <w:marRight w:val="0"/>
          <w:marTop w:val="0"/>
          <w:marBottom w:val="0"/>
          <w:divBdr>
            <w:top w:val="none" w:sz="0" w:space="0" w:color="auto"/>
            <w:left w:val="none" w:sz="0" w:space="0" w:color="auto"/>
            <w:bottom w:val="none" w:sz="0" w:space="0" w:color="auto"/>
            <w:right w:val="none" w:sz="0" w:space="0" w:color="auto"/>
          </w:divBdr>
        </w:div>
        <w:div w:id="692193110">
          <w:marLeft w:val="480"/>
          <w:marRight w:val="0"/>
          <w:marTop w:val="0"/>
          <w:marBottom w:val="0"/>
          <w:divBdr>
            <w:top w:val="none" w:sz="0" w:space="0" w:color="auto"/>
            <w:left w:val="none" w:sz="0" w:space="0" w:color="auto"/>
            <w:bottom w:val="none" w:sz="0" w:space="0" w:color="auto"/>
            <w:right w:val="none" w:sz="0" w:space="0" w:color="auto"/>
          </w:divBdr>
        </w:div>
        <w:div w:id="711658402">
          <w:marLeft w:val="480"/>
          <w:marRight w:val="0"/>
          <w:marTop w:val="0"/>
          <w:marBottom w:val="0"/>
          <w:divBdr>
            <w:top w:val="none" w:sz="0" w:space="0" w:color="auto"/>
            <w:left w:val="none" w:sz="0" w:space="0" w:color="auto"/>
            <w:bottom w:val="none" w:sz="0" w:space="0" w:color="auto"/>
            <w:right w:val="none" w:sz="0" w:space="0" w:color="auto"/>
          </w:divBdr>
        </w:div>
        <w:div w:id="767700726">
          <w:marLeft w:val="480"/>
          <w:marRight w:val="0"/>
          <w:marTop w:val="0"/>
          <w:marBottom w:val="0"/>
          <w:divBdr>
            <w:top w:val="none" w:sz="0" w:space="0" w:color="auto"/>
            <w:left w:val="none" w:sz="0" w:space="0" w:color="auto"/>
            <w:bottom w:val="none" w:sz="0" w:space="0" w:color="auto"/>
            <w:right w:val="none" w:sz="0" w:space="0" w:color="auto"/>
          </w:divBdr>
        </w:div>
        <w:div w:id="776481788">
          <w:marLeft w:val="480"/>
          <w:marRight w:val="0"/>
          <w:marTop w:val="0"/>
          <w:marBottom w:val="0"/>
          <w:divBdr>
            <w:top w:val="none" w:sz="0" w:space="0" w:color="auto"/>
            <w:left w:val="none" w:sz="0" w:space="0" w:color="auto"/>
            <w:bottom w:val="none" w:sz="0" w:space="0" w:color="auto"/>
            <w:right w:val="none" w:sz="0" w:space="0" w:color="auto"/>
          </w:divBdr>
        </w:div>
        <w:div w:id="784733908">
          <w:marLeft w:val="480"/>
          <w:marRight w:val="0"/>
          <w:marTop w:val="0"/>
          <w:marBottom w:val="0"/>
          <w:divBdr>
            <w:top w:val="none" w:sz="0" w:space="0" w:color="auto"/>
            <w:left w:val="none" w:sz="0" w:space="0" w:color="auto"/>
            <w:bottom w:val="none" w:sz="0" w:space="0" w:color="auto"/>
            <w:right w:val="none" w:sz="0" w:space="0" w:color="auto"/>
          </w:divBdr>
        </w:div>
        <w:div w:id="802773780">
          <w:marLeft w:val="480"/>
          <w:marRight w:val="0"/>
          <w:marTop w:val="0"/>
          <w:marBottom w:val="0"/>
          <w:divBdr>
            <w:top w:val="none" w:sz="0" w:space="0" w:color="auto"/>
            <w:left w:val="none" w:sz="0" w:space="0" w:color="auto"/>
            <w:bottom w:val="none" w:sz="0" w:space="0" w:color="auto"/>
            <w:right w:val="none" w:sz="0" w:space="0" w:color="auto"/>
          </w:divBdr>
        </w:div>
        <w:div w:id="861363834">
          <w:marLeft w:val="480"/>
          <w:marRight w:val="0"/>
          <w:marTop w:val="0"/>
          <w:marBottom w:val="0"/>
          <w:divBdr>
            <w:top w:val="none" w:sz="0" w:space="0" w:color="auto"/>
            <w:left w:val="none" w:sz="0" w:space="0" w:color="auto"/>
            <w:bottom w:val="none" w:sz="0" w:space="0" w:color="auto"/>
            <w:right w:val="none" w:sz="0" w:space="0" w:color="auto"/>
          </w:divBdr>
        </w:div>
        <w:div w:id="897547802">
          <w:marLeft w:val="480"/>
          <w:marRight w:val="0"/>
          <w:marTop w:val="0"/>
          <w:marBottom w:val="0"/>
          <w:divBdr>
            <w:top w:val="none" w:sz="0" w:space="0" w:color="auto"/>
            <w:left w:val="none" w:sz="0" w:space="0" w:color="auto"/>
            <w:bottom w:val="none" w:sz="0" w:space="0" w:color="auto"/>
            <w:right w:val="none" w:sz="0" w:space="0" w:color="auto"/>
          </w:divBdr>
        </w:div>
        <w:div w:id="919607172">
          <w:marLeft w:val="480"/>
          <w:marRight w:val="0"/>
          <w:marTop w:val="0"/>
          <w:marBottom w:val="0"/>
          <w:divBdr>
            <w:top w:val="none" w:sz="0" w:space="0" w:color="auto"/>
            <w:left w:val="none" w:sz="0" w:space="0" w:color="auto"/>
            <w:bottom w:val="none" w:sz="0" w:space="0" w:color="auto"/>
            <w:right w:val="none" w:sz="0" w:space="0" w:color="auto"/>
          </w:divBdr>
        </w:div>
        <w:div w:id="920794893">
          <w:marLeft w:val="480"/>
          <w:marRight w:val="0"/>
          <w:marTop w:val="0"/>
          <w:marBottom w:val="0"/>
          <w:divBdr>
            <w:top w:val="none" w:sz="0" w:space="0" w:color="auto"/>
            <w:left w:val="none" w:sz="0" w:space="0" w:color="auto"/>
            <w:bottom w:val="none" w:sz="0" w:space="0" w:color="auto"/>
            <w:right w:val="none" w:sz="0" w:space="0" w:color="auto"/>
          </w:divBdr>
        </w:div>
        <w:div w:id="928586537">
          <w:marLeft w:val="480"/>
          <w:marRight w:val="0"/>
          <w:marTop w:val="0"/>
          <w:marBottom w:val="0"/>
          <w:divBdr>
            <w:top w:val="none" w:sz="0" w:space="0" w:color="auto"/>
            <w:left w:val="none" w:sz="0" w:space="0" w:color="auto"/>
            <w:bottom w:val="none" w:sz="0" w:space="0" w:color="auto"/>
            <w:right w:val="none" w:sz="0" w:space="0" w:color="auto"/>
          </w:divBdr>
        </w:div>
        <w:div w:id="932126934">
          <w:marLeft w:val="480"/>
          <w:marRight w:val="0"/>
          <w:marTop w:val="0"/>
          <w:marBottom w:val="0"/>
          <w:divBdr>
            <w:top w:val="none" w:sz="0" w:space="0" w:color="auto"/>
            <w:left w:val="none" w:sz="0" w:space="0" w:color="auto"/>
            <w:bottom w:val="none" w:sz="0" w:space="0" w:color="auto"/>
            <w:right w:val="none" w:sz="0" w:space="0" w:color="auto"/>
          </w:divBdr>
        </w:div>
        <w:div w:id="937104727">
          <w:marLeft w:val="480"/>
          <w:marRight w:val="0"/>
          <w:marTop w:val="0"/>
          <w:marBottom w:val="0"/>
          <w:divBdr>
            <w:top w:val="none" w:sz="0" w:space="0" w:color="auto"/>
            <w:left w:val="none" w:sz="0" w:space="0" w:color="auto"/>
            <w:bottom w:val="none" w:sz="0" w:space="0" w:color="auto"/>
            <w:right w:val="none" w:sz="0" w:space="0" w:color="auto"/>
          </w:divBdr>
        </w:div>
        <w:div w:id="1139108186">
          <w:marLeft w:val="480"/>
          <w:marRight w:val="0"/>
          <w:marTop w:val="0"/>
          <w:marBottom w:val="0"/>
          <w:divBdr>
            <w:top w:val="none" w:sz="0" w:space="0" w:color="auto"/>
            <w:left w:val="none" w:sz="0" w:space="0" w:color="auto"/>
            <w:bottom w:val="none" w:sz="0" w:space="0" w:color="auto"/>
            <w:right w:val="none" w:sz="0" w:space="0" w:color="auto"/>
          </w:divBdr>
        </w:div>
        <w:div w:id="1165121555">
          <w:marLeft w:val="480"/>
          <w:marRight w:val="0"/>
          <w:marTop w:val="0"/>
          <w:marBottom w:val="0"/>
          <w:divBdr>
            <w:top w:val="none" w:sz="0" w:space="0" w:color="auto"/>
            <w:left w:val="none" w:sz="0" w:space="0" w:color="auto"/>
            <w:bottom w:val="none" w:sz="0" w:space="0" w:color="auto"/>
            <w:right w:val="none" w:sz="0" w:space="0" w:color="auto"/>
          </w:divBdr>
        </w:div>
        <w:div w:id="1204707536">
          <w:marLeft w:val="480"/>
          <w:marRight w:val="0"/>
          <w:marTop w:val="0"/>
          <w:marBottom w:val="0"/>
          <w:divBdr>
            <w:top w:val="none" w:sz="0" w:space="0" w:color="auto"/>
            <w:left w:val="none" w:sz="0" w:space="0" w:color="auto"/>
            <w:bottom w:val="none" w:sz="0" w:space="0" w:color="auto"/>
            <w:right w:val="none" w:sz="0" w:space="0" w:color="auto"/>
          </w:divBdr>
        </w:div>
        <w:div w:id="1215235036">
          <w:marLeft w:val="480"/>
          <w:marRight w:val="0"/>
          <w:marTop w:val="0"/>
          <w:marBottom w:val="0"/>
          <w:divBdr>
            <w:top w:val="none" w:sz="0" w:space="0" w:color="auto"/>
            <w:left w:val="none" w:sz="0" w:space="0" w:color="auto"/>
            <w:bottom w:val="none" w:sz="0" w:space="0" w:color="auto"/>
            <w:right w:val="none" w:sz="0" w:space="0" w:color="auto"/>
          </w:divBdr>
        </w:div>
        <w:div w:id="1238133310">
          <w:marLeft w:val="480"/>
          <w:marRight w:val="0"/>
          <w:marTop w:val="0"/>
          <w:marBottom w:val="0"/>
          <w:divBdr>
            <w:top w:val="none" w:sz="0" w:space="0" w:color="auto"/>
            <w:left w:val="none" w:sz="0" w:space="0" w:color="auto"/>
            <w:bottom w:val="none" w:sz="0" w:space="0" w:color="auto"/>
            <w:right w:val="none" w:sz="0" w:space="0" w:color="auto"/>
          </w:divBdr>
        </w:div>
        <w:div w:id="1287347354">
          <w:marLeft w:val="480"/>
          <w:marRight w:val="0"/>
          <w:marTop w:val="0"/>
          <w:marBottom w:val="0"/>
          <w:divBdr>
            <w:top w:val="none" w:sz="0" w:space="0" w:color="auto"/>
            <w:left w:val="none" w:sz="0" w:space="0" w:color="auto"/>
            <w:bottom w:val="none" w:sz="0" w:space="0" w:color="auto"/>
            <w:right w:val="none" w:sz="0" w:space="0" w:color="auto"/>
          </w:divBdr>
        </w:div>
        <w:div w:id="1302346722">
          <w:marLeft w:val="480"/>
          <w:marRight w:val="0"/>
          <w:marTop w:val="0"/>
          <w:marBottom w:val="0"/>
          <w:divBdr>
            <w:top w:val="none" w:sz="0" w:space="0" w:color="auto"/>
            <w:left w:val="none" w:sz="0" w:space="0" w:color="auto"/>
            <w:bottom w:val="none" w:sz="0" w:space="0" w:color="auto"/>
            <w:right w:val="none" w:sz="0" w:space="0" w:color="auto"/>
          </w:divBdr>
        </w:div>
        <w:div w:id="1325865001">
          <w:marLeft w:val="480"/>
          <w:marRight w:val="0"/>
          <w:marTop w:val="0"/>
          <w:marBottom w:val="0"/>
          <w:divBdr>
            <w:top w:val="none" w:sz="0" w:space="0" w:color="auto"/>
            <w:left w:val="none" w:sz="0" w:space="0" w:color="auto"/>
            <w:bottom w:val="none" w:sz="0" w:space="0" w:color="auto"/>
            <w:right w:val="none" w:sz="0" w:space="0" w:color="auto"/>
          </w:divBdr>
        </w:div>
        <w:div w:id="1331177756">
          <w:marLeft w:val="480"/>
          <w:marRight w:val="0"/>
          <w:marTop w:val="0"/>
          <w:marBottom w:val="0"/>
          <w:divBdr>
            <w:top w:val="none" w:sz="0" w:space="0" w:color="auto"/>
            <w:left w:val="none" w:sz="0" w:space="0" w:color="auto"/>
            <w:bottom w:val="none" w:sz="0" w:space="0" w:color="auto"/>
            <w:right w:val="none" w:sz="0" w:space="0" w:color="auto"/>
          </w:divBdr>
        </w:div>
        <w:div w:id="1344018519">
          <w:marLeft w:val="480"/>
          <w:marRight w:val="0"/>
          <w:marTop w:val="0"/>
          <w:marBottom w:val="0"/>
          <w:divBdr>
            <w:top w:val="none" w:sz="0" w:space="0" w:color="auto"/>
            <w:left w:val="none" w:sz="0" w:space="0" w:color="auto"/>
            <w:bottom w:val="none" w:sz="0" w:space="0" w:color="auto"/>
            <w:right w:val="none" w:sz="0" w:space="0" w:color="auto"/>
          </w:divBdr>
        </w:div>
        <w:div w:id="1484197784">
          <w:marLeft w:val="480"/>
          <w:marRight w:val="0"/>
          <w:marTop w:val="0"/>
          <w:marBottom w:val="0"/>
          <w:divBdr>
            <w:top w:val="none" w:sz="0" w:space="0" w:color="auto"/>
            <w:left w:val="none" w:sz="0" w:space="0" w:color="auto"/>
            <w:bottom w:val="none" w:sz="0" w:space="0" w:color="auto"/>
            <w:right w:val="none" w:sz="0" w:space="0" w:color="auto"/>
          </w:divBdr>
        </w:div>
        <w:div w:id="1491944433">
          <w:marLeft w:val="480"/>
          <w:marRight w:val="0"/>
          <w:marTop w:val="0"/>
          <w:marBottom w:val="0"/>
          <w:divBdr>
            <w:top w:val="none" w:sz="0" w:space="0" w:color="auto"/>
            <w:left w:val="none" w:sz="0" w:space="0" w:color="auto"/>
            <w:bottom w:val="none" w:sz="0" w:space="0" w:color="auto"/>
            <w:right w:val="none" w:sz="0" w:space="0" w:color="auto"/>
          </w:divBdr>
        </w:div>
        <w:div w:id="1519387158">
          <w:marLeft w:val="480"/>
          <w:marRight w:val="0"/>
          <w:marTop w:val="0"/>
          <w:marBottom w:val="0"/>
          <w:divBdr>
            <w:top w:val="none" w:sz="0" w:space="0" w:color="auto"/>
            <w:left w:val="none" w:sz="0" w:space="0" w:color="auto"/>
            <w:bottom w:val="none" w:sz="0" w:space="0" w:color="auto"/>
            <w:right w:val="none" w:sz="0" w:space="0" w:color="auto"/>
          </w:divBdr>
        </w:div>
        <w:div w:id="1536578683">
          <w:marLeft w:val="480"/>
          <w:marRight w:val="0"/>
          <w:marTop w:val="0"/>
          <w:marBottom w:val="0"/>
          <w:divBdr>
            <w:top w:val="none" w:sz="0" w:space="0" w:color="auto"/>
            <w:left w:val="none" w:sz="0" w:space="0" w:color="auto"/>
            <w:bottom w:val="none" w:sz="0" w:space="0" w:color="auto"/>
            <w:right w:val="none" w:sz="0" w:space="0" w:color="auto"/>
          </w:divBdr>
        </w:div>
        <w:div w:id="1584681323">
          <w:marLeft w:val="480"/>
          <w:marRight w:val="0"/>
          <w:marTop w:val="0"/>
          <w:marBottom w:val="0"/>
          <w:divBdr>
            <w:top w:val="none" w:sz="0" w:space="0" w:color="auto"/>
            <w:left w:val="none" w:sz="0" w:space="0" w:color="auto"/>
            <w:bottom w:val="none" w:sz="0" w:space="0" w:color="auto"/>
            <w:right w:val="none" w:sz="0" w:space="0" w:color="auto"/>
          </w:divBdr>
        </w:div>
        <w:div w:id="1601717768">
          <w:marLeft w:val="480"/>
          <w:marRight w:val="0"/>
          <w:marTop w:val="0"/>
          <w:marBottom w:val="0"/>
          <w:divBdr>
            <w:top w:val="none" w:sz="0" w:space="0" w:color="auto"/>
            <w:left w:val="none" w:sz="0" w:space="0" w:color="auto"/>
            <w:bottom w:val="none" w:sz="0" w:space="0" w:color="auto"/>
            <w:right w:val="none" w:sz="0" w:space="0" w:color="auto"/>
          </w:divBdr>
        </w:div>
        <w:div w:id="1607928614">
          <w:marLeft w:val="480"/>
          <w:marRight w:val="0"/>
          <w:marTop w:val="0"/>
          <w:marBottom w:val="0"/>
          <w:divBdr>
            <w:top w:val="none" w:sz="0" w:space="0" w:color="auto"/>
            <w:left w:val="none" w:sz="0" w:space="0" w:color="auto"/>
            <w:bottom w:val="none" w:sz="0" w:space="0" w:color="auto"/>
            <w:right w:val="none" w:sz="0" w:space="0" w:color="auto"/>
          </w:divBdr>
        </w:div>
        <w:div w:id="1623725913">
          <w:marLeft w:val="480"/>
          <w:marRight w:val="0"/>
          <w:marTop w:val="0"/>
          <w:marBottom w:val="0"/>
          <w:divBdr>
            <w:top w:val="none" w:sz="0" w:space="0" w:color="auto"/>
            <w:left w:val="none" w:sz="0" w:space="0" w:color="auto"/>
            <w:bottom w:val="none" w:sz="0" w:space="0" w:color="auto"/>
            <w:right w:val="none" w:sz="0" w:space="0" w:color="auto"/>
          </w:divBdr>
        </w:div>
        <w:div w:id="1644890858">
          <w:marLeft w:val="480"/>
          <w:marRight w:val="0"/>
          <w:marTop w:val="0"/>
          <w:marBottom w:val="0"/>
          <w:divBdr>
            <w:top w:val="none" w:sz="0" w:space="0" w:color="auto"/>
            <w:left w:val="none" w:sz="0" w:space="0" w:color="auto"/>
            <w:bottom w:val="none" w:sz="0" w:space="0" w:color="auto"/>
            <w:right w:val="none" w:sz="0" w:space="0" w:color="auto"/>
          </w:divBdr>
        </w:div>
        <w:div w:id="1737122533">
          <w:marLeft w:val="480"/>
          <w:marRight w:val="0"/>
          <w:marTop w:val="0"/>
          <w:marBottom w:val="0"/>
          <w:divBdr>
            <w:top w:val="none" w:sz="0" w:space="0" w:color="auto"/>
            <w:left w:val="none" w:sz="0" w:space="0" w:color="auto"/>
            <w:bottom w:val="none" w:sz="0" w:space="0" w:color="auto"/>
            <w:right w:val="none" w:sz="0" w:space="0" w:color="auto"/>
          </w:divBdr>
        </w:div>
        <w:div w:id="1771318620">
          <w:marLeft w:val="480"/>
          <w:marRight w:val="0"/>
          <w:marTop w:val="0"/>
          <w:marBottom w:val="0"/>
          <w:divBdr>
            <w:top w:val="none" w:sz="0" w:space="0" w:color="auto"/>
            <w:left w:val="none" w:sz="0" w:space="0" w:color="auto"/>
            <w:bottom w:val="none" w:sz="0" w:space="0" w:color="auto"/>
            <w:right w:val="none" w:sz="0" w:space="0" w:color="auto"/>
          </w:divBdr>
        </w:div>
        <w:div w:id="1970359260">
          <w:marLeft w:val="480"/>
          <w:marRight w:val="0"/>
          <w:marTop w:val="0"/>
          <w:marBottom w:val="0"/>
          <w:divBdr>
            <w:top w:val="none" w:sz="0" w:space="0" w:color="auto"/>
            <w:left w:val="none" w:sz="0" w:space="0" w:color="auto"/>
            <w:bottom w:val="none" w:sz="0" w:space="0" w:color="auto"/>
            <w:right w:val="none" w:sz="0" w:space="0" w:color="auto"/>
          </w:divBdr>
        </w:div>
        <w:div w:id="2003507229">
          <w:marLeft w:val="480"/>
          <w:marRight w:val="0"/>
          <w:marTop w:val="0"/>
          <w:marBottom w:val="0"/>
          <w:divBdr>
            <w:top w:val="none" w:sz="0" w:space="0" w:color="auto"/>
            <w:left w:val="none" w:sz="0" w:space="0" w:color="auto"/>
            <w:bottom w:val="none" w:sz="0" w:space="0" w:color="auto"/>
            <w:right w:val="none" w:sz="0" w:space="0" w:color="auto"/>
          </w:divBdr>
        </w:div>
        <w:div w:id="2056729518">
          <w:marLeft w:val="480"/>
          <w:marRight w:val="0"/>
          <w:marTop w:val="0"/>
          <w:marBottom w:val="0"/>
          <w:divBdr>
            <w:top w:val="none" w:sz="0" w:space="0" w:color="auto"/>
            <w:left w:val="none" w:sz="0" w:space="0" w:color="auto"/>
            <w:bottom w:val="none" w:sz="0" w:space="0" w:color="auto"/>
            <w:right w:val="none" w:sz="0" w:space="0" w:color="auto"/>
          </w:divBdr>
        </w:div>
        <w:div w:id="2121562869">
          <w:marLeft w:val="480"/>
          <w:marRight w:val="0"/>
          <w:marTop w:val="0"/>
          <w:marBottom w:val="0"/>
          <w:divBdr>
            <w:top w:val="none" w:sz="0" w:space="0" w:color="auto"/>
            <w:left w:val="none" w:sz="0" w:space="0" w:color="auto"/>
            <w:bottom w:val="none" w:sz="0" w:space="0" w:color="auto"/>
            <w:right w:val="none" w:sz="0" w:space="0" w:color="auto"/>
          </w:divBdr>
        </w:div>
      </w:divsChild>
    </w:div>
    <w:div w:id="1412120456">
      <w:bodyDiv w:val="1"/>
      <w:marLeft w:val="0"/>
      <w:marRight w:val="0"/>
      <w:marTop w:val="0"/>
      <w:marBottom w:val="0"/>
      <w:divBdr>
        <w:top w:val="none" w:sz="0" w:space="0" w:color="auto"/>
        <w:left w:val="none" w:sz="0" w:space="0" w:color="auto"/>
        <w:bottom w:val="none" w:sz="0" w:space="0" w:color="auto"/>
        <w:right w:val="none" w:sz="0" w:space="0" w:color="auto"/>
      </w:divBdr>
      <w:divsChild>
        <w:div w:id="9727023">
          <w:marLeft w:val="480"/>
          <w:marRight w:val="0"/>
          <w:marTop w:val="0"/>
          <w:marBottom w:val="0"/>
          <w:divBdr>
            <w:top w:val="none" w:sz="0" w:space="0" w:color="auto"/>
            <w:left w:val="none" w:sz="0" w:space="0" w:color="auto"/>
            <w:bottom w:val="none" w:sz="0" w:space="0" w:color="auto"/>
            <w:right w:val="none" w:sz="0" w:space="0" w:color="auto"/>
          </w:divBdr>
        </w:div>
        <w:div w:id="26416109">
          <w:marLeft w:val="480"/>
          <w:marRight w:val="0"/>
          <w:marTop w:val="0"/>
          <w:marBottom w:val="0"/>
          <w:divBdr>
            <w:top w:val="none" w:sz="0" w:space="0" w:color="auto"/>
            <w:left w:val="none" w:sz="0" w:space="0" w:color="auto"/>
            <w:bottom w:val="none" w:sz="0" w:space="0" w:color="auto"/>
            <w:right w:val="none" w:sz="0" w:space="0" w:color="auto"/>
          </w:divBdr>
        </w:div>
        <w:div w:id="58524208">
          <w:marLeft w:val="480"/>
          <w:marRight w:val="0"/>
          <w:marTop w:val="0"/>
          <w:marBottom w:val="0"/>
          <w:divBdr>
            <w:top w:val="none" w:sz="0" w:space="0" w:color="auto"/>
            <w:left w:val="none" w:sz="0" w:space="0" w:color="auto"/>
            <w:bottom w:val="none" w:sz="0" w:space="0" w:color="auto"/>
            <w:right w:val="none" w:sz="0" w:space="0" w:color="auto"/>
          </w:divBdr>
        </w:div>
        <w:div w:id="63143380">
          <w:marLeft w:val="480"/>
          <w:marRight w:val="0"/>
          <w:marTop w:val="0"/>
          <w:marBottom w:val="0"/>
          <w:divBdr>
            <w:top w:val="none" w:sz="0" w:space="0" w:color="auto"/>
            <w:left w:val="none" w:sz="0" w:space="0" w:color="auto"/>
            <w:bottom w:val="none" w:sz="0" w:space="0" w:color="auto"/>
            <w:right w:val="none" w:sz="0" w:space="0" w:color="auto"/>
          </w:divBdr>
        </w:div>
        <w:div w:id="64845101">
          <w:marLeft w:val="480"/>
          <w:marRight w:val="0"/>
          <w:marTop w:val="0"/>
          <w:marBottom w:val="0"/>
          <w:divBdr>
            <w:top w:val="none" w:sz="0" w:space="0" w:color="auto"/>
            <w:left w:val="none" w:sz="0" w:space="0" w:color="auto"/>
            <w:bottom w:val="none" w:sz="0" w:space="0" w:color="auto"/>
            <w:right w:val="none" w:sz="0" w:space="0" w:color="auto"/>
          </w:divBdr>
        </w:div>
        <w:div w:id="79758402">
          <w:marLeft w:val="480"/>
          <w:marRight w:val="0"/>
          <w:marTop w:val="0"/>
          <w:marBottom w:val="0"/>
          <w:divBdr>
            <w:top w:val="none" w:sz="0" w:space="0" w:color="auto"/>
            <w:left w:val="none" w:sz="0" w:space="0" w:color="auto"/>
            <w:bottom w:val="none" w:sz="0" w:space="0" w:color="auto"/>
            <w:right w:val="none" w:sz="0" w:space="0" w:color="auto"/>
          </w:divBdr>
        </w:div>
        <w:div w:id="84347746">
          <w:marLeft w:val="480"/>
          <w:marRight w:val="0"/>
          <w:marTop w:val="0"/>
          <w:marBottom w:val="0"/>
          <w:divBdr>
            <w:top w:val="none" w:sz="0" w:space="0" w:color="auto"/>
            <w:left w:val="none" w:sz="0" w:space="0" w:color="auto"/>
            <w:bottom w:val="none" w:sz="0" w:space="0" w:color="auto"/>
            <w:right w:val="none" w:sz="0" w:space="0" w:color="auto"/>
          </w:divBdr>
        </w:div>
        <w:div w:id="255403214">
          <w:marLeft w:val="480"/>
          <w:marRight w:val="0"/>
          <w:marTop w:val="0"/>
          <w:marBottom w:val="0"/>
          <w:divBdr>
            <w:top w:val="none" w:sz="0" w:space="0" w:color="auto"/>
            <w:left w:val="none" w:sz="0" w:space="0" w:color="auto"/>
            <w:bottom w:val="none" w:sz="0" w:space="0" w:color="auto"/>
            <w:right w:val="none" w:sz="0" w:space="0" w:color="auto"/>
          </w:divBdr>
        </w:div>
        <w:div w:id="301735424">
          <w:marLeft w:val="480"/>
          <w:marRight w:val="0"/>
          <w:marTop w:val="0"/>
          <w:marBottom w:val="0"/>
          <w:divBdr>
            <w:top w:val="none" w:sz="0" w:space="0" w:color="auto"/>
            <w:left w:val="none" w:sz="0" w:space="0" w:color="auto"/>
            <w:bottom w:val="none" w:sz="0" w:space="0" w:color="auto"/>
            <w:right w:val="none" w:sz="0" w:space="0" w:color="auto"/>
          </w:divBdr>
        </w:div>
        <w:div w:id="386995577">
          <w:marLeft w:val="480"/>
          <w:marRight w:val="0"/>
          <w:marTop w:val="0"/>
          <w:marBottom w:val="0"/>
          <w:divBdr>
            <w:top w:val="none" w:sz="0" w:space="0" w:color="auto"/>
            <w:left w:val="none" w:sz="0" w:space="0" w:color="auto"/>
            <w:bottom w:val="none" w:sz="0" w:space="0" w:color="auto"/>
            <w:right w:val="none" w:sz="0" w:space="0" w:color="auto"/>
          </w:divBdr>
        </w:div>
        <w:div w:id="401217314">
          <w:marLeft w:val="480"/>
          <w:marRight w:val="0"/>
          <w:marTop w:val="0"/>
          <w:marBottom w:val="0"/>
          <w:divBdr>
            <w:top w:val="none" w:sz="0" w:space="0" w:color="auto"/>
            <w:left w:val="none" w:sz="0" w:space="0" w:color="auto"/>
            <w:bottom w:val="none" w:sz="0" w:space="0" w:color="auto"/>
            <w:right w:val="none" w:sz="0" w:space="0" w:color="auto"/>
          </w:divBdr>
        </w:div>
        <w:div w:id="418139545">
          <w:marLeft w:val="480"/>
          <w:marRight w:val="0"/>
          <w:marTop w:val="0"/>
          <w:marBottom w:val="0"/>
          <w:divBdr>
            <w:top w:val="none" w:sz="0" w:space="0" w:color="auto"/>
            <w:left w:val="none" w:sz="0" w:space="0" w:color="auto"/>
            <w:bottom w:val="none" w:sz="0" w:space="0" w:color="auto"/>
            <w:right w:val="none" w:sz="0" w:space="0" w:color="auto"/>
          </w:divBdr>
        </w:div>
        <w:div w:id="570623649">
          <w:marLeft w:val="480"/>
          <w:marRight w:val="0"/>
          <w:marTop w:val="0"/>
          <w:marBottom w:val="0"/>
          <w:divBdr>
            <w:top w:val="none" w:sz="0" w:space="0" w:color="auto"/>
            <w:left w:val="none" w:sz="0" w:space="0" w:color="auto"/>
            <w:bottom w:val="none" w:sz="0" w:space="0" w:color="auto"/>
            <w:right w:val="none" w:sz="0" w:space="0" w:color="auto"/>
          </w:divBdr>
        </w:div>
        <w:div w:id="653148384">
          <w:marLeft w:val="480"/>
          <w:marRight w:val="0"/>
          <w:marTop w:val="0"/>
          <w:marBottom w:val="0"/>
          <w:divBdr>
            <w:top w:val="none" w:sz="0" w:space="0" w:color="auto"/>
            <w:left w:val="none" w:sz="0" w:space="0" w:color="auto"/>
            <w:bottom w:val="none" w:sz="0" w:space="0" w:color="auto"/>
            <w:right w:val="none" w:sz="0" w:space="0" w:color="auto"/>
          </w:divBdr>
        </w:div>
        <w:div w:id="777018757">
          <w:marLeft w:val="480"/>
          <w:marRight w:val="0"/>
          <w:marTop w:val="0"/>
          <w:marBottom w:val="0"/>
          <w:divBdr>
            <w:top w:val="none" w:sz="0" w:space="0" w:color="auto"/>
            <w:left w:val="none" w:sz="0" w:space="0" w:color="auto"/>
            <w:bottom w:val="none" w:sz="0" w:space="0" w:color="auto"/>
            <w:right w:val="none" w:sz="0" w:space="0" w:color="auto"/>
          </w:divBdr>
        </w:div>
        <w:div w:id="831915361">
          <w:marLeft w:val="480"/>
          <w:marRight w:val="0"/>
          <w:marTop w:val="0"/>
          <w:marBottom w:val="0"/>
          <w:divBdr>
            <w:top w:val="none" w:sz="0" w:space="0" w:color="auto"/>
            <w:left w:val="none" w:sz="0" w:space="0" w:color="auto"/>
            <w:bottom w:val="none" w:sz="0" w:space="0" w:color="auto"/>
            <w:right w:val="none" w:sz="0" w:space="0" w:color="auto"/>
          </w:divBdr>
        </w:div>
        <w:div w:id="841823047">
          <w:marLeft w:val="480"/>
          <w:marRight w:val="0"/>
          <w:marTop w:val="0"/>
          <w:marBottom w:val="0"/>
          <w:divBdr>
            <w:top w:val="none" w:sz="0" w:space="0" w:color="auto"/>
            <w:left w:val="none" w:sz="0" w:space="0" w:color="auto"/>
            <w:bottom w:val="none" w:sz="0" w:space="0" w:color="auto"/>
            <w:right w:val="none" w:sz="0" w:space="0" w:color="auto"/>
          </w:divBdr>
        </w:div>
        <w:div w:id="866336065">
          <w:marLeft w:val="480"/>
          <w:marRight w:val="0"/>
          <w:marTop w:val="0"/>
          <w:marBottom w:val="0"/>
          <w:divBdr>
            <w:top w:val="none" w:sz="0" w:space="0" w:color="auto"/>
            <w:left w:val="none" w:sz="0" w:space="0" w:color="auto"/>
            <w:bottom w:val="none" w:sz="0" w:space="0" w:color="auto"/>
            <w:right w:val="none" w:sz="0" w:space="0" w:color="auto"/>
          </w:divBdr>
        </w:div>
        <w:div w:id="909509174">
          <w:marLeft w:val="480"/>
          <w:marRight w:val="0"/>
          <w:marTop w:val="0"/>
          <w:marBottom w:val="0"/>
          <w:divBdr>
            <w:top w:val="none" w:sz="0" w:space="0" w:color="auto"/>
            <w:left w:val="none" w:sz="0" w:space="0" w:color="auto"/>
            <w:bottom w:val="none" w:sz="0" w:space="0" w:color="auto"/>
            <w:right w:val="none" w:sz="0" w:space="0" w:color="auto"/>
          </w:divBdr>
        </w:div>
        <w:div w:id="926042093">
          <w:marLeft w:val="480"/>
          <w:marRight w:val="0"/>
          <w:marTop w:val="0"/>
          <w:marBottom w:val="0"/>
          <w:divBdr>
            <w:top w:val="none" w:sz="0" w:space="0" w:color="auto"/>
            <w:left w:val="none" w:sz="0" w:space="0" w:color="auto"/>
            <w:bottom w:val="none" w:sz="0" w:space="0" w:color="auto"/>
            <w:right w:val="none" w:sz="0" w:space="0" w:color="auto"/>
          </w:divBdr>
        </w:div>
        <w:div w:id="994989131">
          <w:marLeft w:val="480"/>
          <w:marRight w:val="0"/>
          <w:marTop w:val="0"/>
          <w:marBottom w:val="0"/>
          <w:divBdr>
            <w:top w:val="none" w:sz="0" w:space="0" w:color="auto"/>
            <w:left w:val="none" w:sz="0" w:space="0" w:color="auto"/>
            <w:bottom w:val="none" w:sz="0" w:space="0" w:color="auto"/>
            <w:right w:val="none" w:sz="0" w:space="0" w:color="auto"/>
          </w:divBdr>
        </w:div>
        <w:div w:id="1047529303">
          <w:marLeft w:val="480"/>
          <w:marRight w:val="0"/>
          <w:marTop w:val="0"/>
          <w:marBottom w:val="0"/>
          <w:divBdr>
            <w:top w:val="none" w:sz="0" w:space="0" w:color="auto"/>
            <w:left w:val="none" w:sz="0" w:space="0" w:color="auto"/>
            <w:bottom w:val="none" w:sz="0" w:space="0" w:color="auto"/>
            <w:right w:val="none" w:sz="0" w:space="0" w:color="auto"/>
          </w:divBdr>
        </w:div>
        <w:div w:id="1054423420">
          <w:marLeft w:val="480"/>
          <w:marRight w:val="0"/>
          <w:marTop w:val="0"/>
          <w:marBottom w:val="0"/>
          <w:divBdr>
            <w:top w:val="none" w:sz="0" w:space="0" w:color="auto"/>
            <w:left w:val="none" w:sz="0" w:space="0" w:color="auto"/>
            <w:bottom w:val="none" w:sz="0" w:space="0" w:color="auto"/>
            <w:right w:val="none" w:sz="0" w:space="0" w:color="auto"/>
          </w:divBdr>
        </w:div>
        <w:div w:id="1148861679">
          <w:marLeft w:val="480"/>
          <w:marRight w:val="0"/>
          <w:marTop w:val="0"/>
          <w:marBottom w:val="0"/>
          <w:divBdr>
            <w:top w:val="none" w:sz="0" w:space="0" w:color="auto"/>
            <w:left w:val="none" w:sz="0" w:space="0" w:color="auto"/>
            <w:bottom w:val="none" w:sz="0" w:space="0" w:color="auto"/>
            <w:right w:val="none" w:sz="0" w:space="0" w:color="auto"/>
          </w:divBdr>
        </w:div>
        <w:div w:id="1183009265">
          <w:marLeft w:val="480"/>
          <w:marRight w:val="0"/>
          <w:marTop w:val="0"/>
          <w:marBottom w:val="0"/>
          <w:divBdr>
            <w:top w:val="none" w:sz="0" w:space="0" w:color="auto"/>
            <w:left w:val="none" w:sz="0" w:space="0" w:color="auto"/>
            <w:bottom w:val="none" w:sz="0" w:space="0" w:color="auto"/>
            <w:right w:val="none" w:sz="0" w:space="0" w:color="auto"/>
          </w:divBdr>
        </w:div>
        <w:div w:id="1198468834">
          <w:marLeft w:val="480"/>
          <w:marRight w:val="0"/>
          <w:marTop w:val="0"/>
          <w:marBottom w:val="0"/>
          <w:divBdr>
            <w:top w:val="none" w:sz="0" w:space="0" w:color="auto"/>
            <w:left w:val="none" w:sz="0" w:space="0" w:color="auto"/>
            <w:bottom w:val="none" w:sz="0" w:space="0" w:color="auto"/>
            <w:right w:val="none" w:sz="0" w:space="0" w:color="auto"/>
          </w:divBdr>
        </w:div>
        <w:div w:id="1213931309">
          <w:marLeft w:val="480"/>
          <w:marRight w:val="0"/>
          <w:marTop w:val="0"/>
          <w:marBottom w:val="0"/>
          <w:divBdr>
            <w:top w:val="none" w:sz="0" w:space="0" w:color="auto"/>
            <w:left w:val="none" w:sz="0" w:space="0" w:color="auto"/>
            <w:bottom w:val="none" w:sz="0" w:space="0" w:color="auto"/>
            <w:right w:val="none" w:sz="0" w:space="0" w:color="auto"/>
          </w:divBdr>
        </w:div>
        <w:div w:id="1237059450">
          <w:marLeft w:val="480"/>
          <w:marRight w:val="0"/>
          <w:marTop w:val="0"/>
          <w:marBottom w:val="0"/>
          <w:divBdr>
            <w:top w:val="none" w:sz="0" w:space="0" w:color="auto"/>
            <w:left w:val="none" w:sz="0" w:space="0" w:color="auto"/>
            <w:bottom w:val="none" w:sz="0" w:space="0" w:color="auto"/>
            <w:right w:val="none" w:sz="0" w:space="0" w:color="auto"/>
          </w:divBdr>
        </w:div>
        <w:div w:id="1301957191">
          <w:marLeft w:val="480"/>
          <w:marRight w:val="0"/>
          <w:marTop w:val="0"/>
          <w:marBottom w:val="0"/>
          <w:divBdr>
            <w:top w:val="none" w:sz="0" w:space="0" w:color="auto"/>
            <w:left w:val="none" w:sz="0" w:space="0" w:color="auto"/>
            <w:bottom w:val="none" w:sz="0" w:space="0" w:color="auto"/>
            <w:right w:val="none" w:sz="0" w:space="0" w:color="auto"/>
          </w:divBdr>
        </w:div>
        <w:div w:id="1308046987">
          <w:marLeft w:val="480"/>
          <w:marRight w:val="0"/>
          <w:marTop w:val="0"/>
          <w:marBottom w:val="0"/>
          <w:divBdr>
            <w:top w:val="none" w:sz="0" w:space="0" w:color="auto"/>
            <w:left w:val="none" w:sz="0" w:space="0" w:color="auto"/>
            <w:bottom w:val="none" w:sz="0" w:space="0" w:color="auto"/>
            <w:right w:val="none" w:sz="0" w:space="0" w:color="auto"/>
          </w:divBdr>
        </w:div>
        <w:div w:id="1370687451">
          <w:marLeft w:val="480"/>
          <w:marRight w:val="0"/>
          <w:marTop w:val="0"/>
          <w:marBottom w:val="0"/>
          <w:divBdr>
            <w:top w:val="none" w:sz="0" w:space="0" w:color="auto"/>
            <w:left w:val="none" w:sz="0" w:space="0" w:color="auto"/>
            <w:bottom w:val="none" w:sz="0" w:space="0" w:color="auto"/>
            <w:right w:val="none" w:sz="0" w:space="0" w:color="auto"/>
          </w:divBdr>
        </w:div>
        <w:div w:id="1439639838">
          <w:marLeft w:val="480"/>
          <w:marRight w:val="0"/>
          <w:marTop w:val="0"/>
          <w:marBottom w:val="0"/>
          <w:divBdr>
            <w:top w:val="none" w:sz="0" w:space="0" w:color="auto"/>
            <w:left w:val="none" w:sz="0" w:space="0" w:color="auto"/>
            <w:bottom w:val="none" w:sz="0" w:space="0" w:color="auto"/>
            <w:right w:val="none" w:sz="0" w:space="0" w:color="auto"/>
          </w:divBdr>
        </w:div>
        <w:div w:id="1483034935">
          <w:marLeft w:val="480"/>
          <w:marRight w:val="0"/>
          <w:marTop w:val="0"/>
          <w:marBottom w:val="0"/>
          <w:divBdr>
            <w:top w:val="none" w:sz="0" w:space="0" w:color="auto"/>
            <w:left w:val="none" w:sz="0" w:space="0" w:color="auto"/>
            <w:bottom w:val="none" w:sz="0" w:space="0" w:color="auto"/>
            <w:right w:val="none" w:sz="0" w:space="0" w:color="auto"/>
          </w:divBdr>
        </w:div>
        <w:div w:id="1496144422">
          <w:marLeft w:val="480"/>
          <w:marRight w:val="0"/>
          <w:marTop w:val="0"/>
          <w:marBottom w:val="0"/>
          <w:divBdr>
            <w:top w:val="none" w:sz="0" w:space="0" w:color="auto"/>
            <w:left w:val="none" w:sz="0" w:space="0" w:color="auto"/>
            <w:bottom w:val="none" w:sz="0" w:space="0" w:color="auto"/>
            <w:right w:val="none" w:sz="0" w:space="0" w:color="auto"/>
          </w:divBdr>
        </w:div>
        <w:div w:id="1498308361">
          <w:marLeft w:val="480"/>
          <w:marRight w:val="0"/>
          <w:marTop w:val="0"/>
          <w:marBottom w:val="0"/>
          <w:divBdr>
            <w:top w:val="none" w:sz="0" w:space="0" w:color="auto"/>
            <w:left w:val="none" w:sz="0" w:space="0" w:color="auto"/>
            <w:bottom w:val="none" w:sz="0" w:space="0" w:color="auto"/>
            <w:right w:val="none" w:sz="0" w:space="0" w:color="auto"/>
          </w:divBdr>
        </w:div>
        <w:div w:id="1621035897">
          <w:marLeft w:val="480"/>
          <w:marRight w:val="0"/>
          <w:marTop w:val="0"/>
          <w:marBottom w:val="0"/>
          <w:divBdr>
            <w:top w:val="none" w:sz="0" w:space="0" w:color="auto"/>
            <w:left w:val="none" w:sz="0" w:space="0" w:color="auto"/>
            <w:bottom w:val="none" w:sz="0" w:space="0" w:color="auto"/>
            <w:right w:val="none" w:sz="0" w:space="0" w:color="auto"/>
          </w:divBdr>
        </w:div>
        <w:div w:id="1671248650">
          <w:marLeft w:val="480"/>
          <w:marRight w:val="0"/>
          <w:marTop w:val="0"/>
          <w:marBottom w:val="0"/>
          <w:divBdr>
            <w:top w:val="none" w:sz="0" w:space="0" w:color="auto"/>
            <w:left w:val="none" w:sz="0" w:space="0" w:color="auto"/>
            <w:bottom w:val="none" w:sz="0" w:space="0" w:color="auto"/>
            <w:right w:val="none" w:sz="0" w:space="0" w:color="auto"/>
          </w:divBdr>
        </w:div>
        <w:div w:id="1673726779">
          <w:marLeft w:val="480"/>
          <w:marRight w:val="0"/>
          <w:marTop w:val="0"/>
          <w:marBottom w:val="0"/>
          <w:divBdr>
            <w:top w:val="none" w:sz="0" w:space="0" w:color="auto"/>
            <w:left w:val="none" w:sz="0" w:space="0" w:color="auto"/>
            <w:bottom w:val="none" w:sz="0" w:space="0" w:color="auto"/>
            <w:right w:val="none" w:sz="0" w:space="0" w:color="auto"/>
          </w:divBdr>
        </w:div>
        <w:div w:id="1676302701">
          <w:marLeft w:val="480"/>
          <w:marRight w:val="0"/>
          <w:marTop w:val="0"/>
          <w:marBottom w:val="0"/>
          <w:divBdr>
            <w:top w:val="none" w:sz="0" w:space="0" w:color="auto"/>
            <w:left w:val="none" w:sz="0" w:space="0" w:color="auto"/>
            <w:bottom w:val="none" w:sz="0" w:space="0" w:color="auto"/>
            <w:right w:val="none" w:sz="0" w:space="0" w:color="auto"/>
          </w:divBdr>
        </w:div>
        <w:div w:id="1699164816">
          <w:marLeft w:val="480"/>
          <w:marRight w:val="0"/>
          <w:marTop w:val="0"/>
          <w:marBottom w:val="0"/>
          <w:divBdr>
            <w:top w:val="none" w:sz="0" w:space="0" w:color="auto"/>
            <w:left w:val="none" w:sz="0" w:space="0" w:color="auto"/>
            <w:bottom w:val="none" w:sz="0" w:space="0" w:color="auto"/>
            <w:right w:val="none" w:sz="0" w:space="0" w:color="auto"/>
          </w:divBdr>
        </w:div>
        <w:div w:id="1726178469">
          <w:marLeft w:val="480"/>
          <w:marRight w:val="0"/>
          <w:marTop w:val="0"/>
          <w:marBottom w:val="0"/>
          <w:divBdr>
            <w:top w:val="none" w:sz="0" w:space="0" w:color="auto"/>
            <w:left w:val="none" w:sz="0" w:space="0" w:color="auto"/>
            <w:bottom w:val="none" w:sz="0" w:space="0" w:color="auto"/>
            <w:right w:val="none" w:sz="0" w:space="0" w:color="auto"/>
          </w:divBdr>
        </w:div>
        <w:div w:id="1744181755">
          <w:marLeft w:val="480"/>
          <w:marRight w:val="0"/>
          <w:marTop w:val="0"/>
          <w:marBottom w:val="0"/>
          <w:divBdr>
            <w:top w:val="none" w:sz="0" w:space="0" w:color="auto"/>
            <w:left w:val="none" w:sz="0" w:space="0" w:color="auto"/>
            <w:bottom w:val="none" w:sz="0" w:space="0" w:color="auto"/>
            <w:right w:val="none" w:sz="0" w:space="0" w:color="auto"/>
          </w:divBdr>
        </w:div>
        <w:div w:id="1785880351">
          <w:marLeft w:val="480"/>
          <w:marRight w:val="0"/>
          <w:marTop w:val="0"/>
          <w:marBottom w:val="0"/>
          <w:divBdr>
            <w:top w:val="none" w:sz="0" w:space="0" w:color="auto"/>
            <w:left w:val="none" w:sz="0" w:space="0" w:color="auto"/>
            <w:bottom w:val="none" w:sz="0" w:space="0" w:color="auto"/>
            <w:right w:val="none" w:sz="0" w:space="0" w:color="auto"/>
          </w:divBdr>
        </w:div>
        <w:div w:id="1809201454">
          <w:marLeft w:val="480"/>
          <w:marRight w:val="0"/>
          <w:marTop w:val="0"/>
          <w:marBottom w:val="0"/>
          <w:divBdr>
            <w:top w:val="none" w:sz="0" w:space="0" w:color="auto"/>
            <w:left w:val="none" w:sz="0" w:space="0" w:color="auto"/>
            <w:bottom w:val="none" w:sz="0" w:space="0" w:color="auto"/>
            <w:right w:val="none" w:sz="0" w:space="0" w:color="auto"/>
          </w:divBdr>
        </w:div>
        <w:div w:id="1824662980">
          <w:marLeft w:val="480"/>
          <w:marRight w:val="0"/>
          <w:marTop w:val="0"/>
          <w:marBottom w:val="0"/>
          <w:divBdr>
            <w:top w:val="none" w:sz="0" w:space="0" w:color="auto"/>
            <w:left w:val="none" w:sz="0" w:space="0" w:color="auto"/>
            <w:bottom w:val="none" w:sz="0" w:space="0" w:color="auto"/>
            <w:right w:val="none" w:sz="0" w:space="0" w:color="auto"/>
          </w:divBdr>
        </w:div>
        <w:div w:id="1858814696">
          <w:marLeft w:val="480"/>
          <w:marRight w:val="0"/>
          <w:marTop w:val="0"/>
          <w:marBottom w:val="0"/>
          <w:divBdr>
            <w:top w:val="none" w:sz="0" w:space="0" w:color="auto"/>
            <w:left w:val="none" w:sz="0" w:space="0" w:color="auto"/>
            <w:bottom w:val="none" w:sz="0" w:space="0" w:color="auto"/>
            <w:right w:val="none" w:sz="0" w:space="0" w:color="auto"/>
          </w:divBdr>
        </w:div>
        <w:div w:id="1864634639">
          <w:marLeft w:val="480"/>
          <w:marRight w:val="0"/>
          <w:marTop w:val="0"/>
          <w:marBottom w:val="0"/>
          <w:divBdr>
            <w:top w:val="none" w:sz="0" w:space="0" w:color="auto"/>
            <w:left w:val="none" w:sz="0" w:space="0" w:color="auto"/>
            <w:bottom w:val="none" w:sz="0" w:space="0" w:color="auto"/>
            <w:right w:val="none" w:sz="0" w:space="0" w:color="auto"/>
          </w:divBdr>
        </w:div>
        <w:div w:id="1866165645">
          <w:marLeft w:val="480"/>
          <w:marRight w:val="0"/>
          <w:marTop w:val="0"/>
          <w:marBottom w:val="0"/>
          <w:divBdr>
            <w:top w:val="none" w:sz="0" w:space="0" w:color="auto"/>
            <w:left w:val="none" w:sz="0" w:space="0" w:color="auto"/>
            <w:bottom w:val="none" w:sz="0" w:space="0" w:color="auto"/>
            <w:right w:val="none" w:sz="0" w:space="0" w:color="auto"/>
          </w:divBdr>
        </w:div>
        <w:div w:id="1875270307">
          <w:marLeft w:val="480"/>
          <w:marRight w:val="0"/>
          <w:marTop w:val="0"/>
          <w:marBottom w:val="0"/>
          <w:divBdr>
            <w:top w:val="none" w:sz="0" w:space="0" w:color="auto"/>
            <w:left w:val="none" w:sz="0" w:space="0" w:color="auto"/>
            <w:bottom w:val="none" w:sz="0" w:space="0" w:color="auto"/>
            <w:right w:val="none" w:sz="0" w:space="0" w:color="auto"/>
          </w:divBdr>
        </w:div>
        <w:div w:id="1898516880">
          <w:marLeft w:val="480"/>
          <w:marRight w:val="0"/>
          <w:marTop w:val="0"/>
          <w:marBottom w:val="0"/>
          <w:divBdr>
            <w:top w:val="none" w:sz="0" w:space="0" w:color="auto"/>
            <w:left w:val="none" w:sz="0" w:space="0" w:color="auto"/>
            <w:bottom w:val="none" w:sz="0" w:space="0" w:color="auto"/>
            <w:right w:val="none" w:sz="0" w:space="0" w:color="auto"/>
          </w:divBdr>
        </w:div>
        <w:div w:id="1937521042">
          <w:marLeft w:val="480"/>
          <w:marRight w:val="0"/>
          <w:marTop w:val="0"/>
          <w:marBottom w:val="0"/>
          <w:divBdr>
            <w:top w:val="none" w:sz="0" w:space="0" w:color="auto"/>
            <w:left w:val="none" w:sz="0" w:space="0" w:color="auto"/>
            <w:bottom w:val="none" w:sz="0" w:space="0" w:color="auto"/>
            <w:right w:val="none" w:sz="0" w:space="0" w:color="auto"/>
          </w:divBdr>
        </w:div>
        <w:div w:id="1997955943">
          <w:marLeft w:val="480"/>
          <w:marRight w:val="0"/>
          <w:marTop w:val="0"/>
          <w:marBottom w:val="0"/>
          <w:divBdr>
            <w:top w:val="none" w:sz="0" w:space="0" w:color="auto"/>
            <w:left w:val="none" w:sz="0" w:space="0" w:color="auto"/>
            <w:bottom w:val="none" w:sz="0" w:space="0" w:color="auto"/>
            <w:right w:val="none" w:sz="0" w:space="0" w:color="auto"/>
          </w:divBdr>
        </w:div>
        <w:div w:id="2064325340">
          <w:marLeft w:val="480"/>
          <w:marRight w:val="0"/>
          <w:marTop w:val="0"/>
          <w:marBottom w:val="0"/>
          <w:divBdr>
            <w:top w:val="none" w:sz="0" w:space="0" w:color="auto"/>
            <w:left w:val="none" w:sz="0" w:space="0" w:color="auto"/>
            <w:bottom w:val="none" w:sz="0" w:space="0" w:color="auto"/>
            <w:right w:val="none" w:sz="0" w:space="0" w:color="auto"/>
          </w:divBdr>
        </w:div>
        <w:div w:id="2067290151">
          <w:marLeft w:val="480"/>
          <w:marRight w:val="0"/>
          <w:marTop w:val="0"/>
          <w:marBottom w:val="0"/>
          <w:divBdr>
            <w:top w:val="none" w:sz="0" w:space="0" w:color="auto"/>
            <w:left w:val="none" w:sz="0" w:space="0" w:color="auto"/>
            <w:bottom w:val="none" w:sz="0" w:space="0" w:color="auto"/>
            <w:right w:val="none" w:sz="0" w:space="0" w:color="auto"/>
          </w:divBdr>
        </w:div>
        <w:div w:id="2077776202">
          <w:marLeft w:val="480"/>
          <w:marRight w:val="0"/>
          <w:marTop w:val="0"/>
          <w:marBottom w:val="0"/>
          <w:divBdr>
            <w:top w:val="none" w:sz="0" w:space="0" w:color="auto"/>
            <w:left w:val="none" w:sz="0" w:space="0" w:color="auto"/>
            <w:bottom w:val="none" w:sz="0" w:space="0" w:color="auto"/>
            <w:right w:val="none" w:sz="0" w:space="0" w:color="auto"/>
          </w:divBdr>
        </w:div>
        <w:div w:id="2085030838">
          <w:marLeft w:val="480"/>
          <w:marRight w:val="0"/>
          <w:marTop w:val="0"/>
          <w:marBottom w:val="0"/>
          <w:divBdr>
            <w:top w:val="none" w:sz="0" w:space="0" w:color="auto"/>
            <w:left w:val="none" w:sz="0" w:space="0" w:color="auto"/>
            <w:bottom w:val="none" w:sz="0" w:space="0" w:color="auto"/>
            <w:right w:val="none" w:sz="0" w:space="0" w:color="auto"/>
          </w:divBdr>
        </w:div>
        <w:div w:id="2087485135">
          <w:marLeft w:val="480"/>
          <w:marRight w:val="0"/>
          <w:marTop w:val="0"/>
          <w:marBottom w:val="0"/>
          <w:divBdr>
            <w:top w:val="none" w:sz="0" w:space="0" w:color="auto"/>
            <w:left w:val="none" w:sz="0" w:space="0" w:color="auto"/>
            <w:bottom w:val="none" w:sz="0" w:space="0" w:color="auto"/>
            <w:right w:val="none" w:sz="0" w:space="0" w:color="auto"/>
          </w:divBdr>
        </w:div>
      </w:divsChild>
    </w:div>
    <w:div w:id="1412922352">
      <w:bodyDiv w:val="1"/>
      <w:marLeft w:val="0"/>
      <w:marRight w:val="0"/>
      <w:marTop w:val="0"/>
      <w:marBottom w:val="0"/>
      <w:divBdr>
        <w:top w:val="none" w:sz="0" w:space="0" w:color="auto"/>
        <w:left w:val="none" w:sz="0" w:space="0" w:color="auto"/>
        <w:bottom w:val="none" w:sz="0" w:space="0" w:color="auto"/>
        <w:right w:val="none" w:sz="0" w:space="0" w:color="auto"/>
      </w:divBdr>
    </w:div>
    <w:div w:id="1413284349">
      <w:bodyDiv w:val="1"/>
      <w:marLeft w:val="0"/>
      <w:marRight w:val="0"/>
      <w:marTop w:val="0"/>
      <w:marBottom w:val="0"/>
      <w:divBdr>
        <w:top w:val="none" w:sz="0" w:space="0" w:color="auto"/>
        <w:left w:val="none" w:sz="0" w:space="0" w:color="auto"/>
        <w:bottom w:val="none" w:sz="0" w:space="0" w:color="auto"/>
        <w:right w:val="none" w:sz="0" w:space="0" w:color="auto"/>
      </w:divBdr>
      <w:divsChild>
        <w:div w:id="20521446">
          <w:marLeft w:val="640"/>
          <w:marRight w:val="0"/>
          <w:marTop w:val="0"/>
          <w:marBottom w:val="0"/>
          <w:divBdr>
            <w:top w:val="none" w:sz="0" w:space="0" w:color="auto"/>
            <w:left w:val="none" w:sz="0" w:space="0" w:color="auto"/>
            <w:bottom w:val="none" w:sz="0" w:space="0" w:color="auto"/>
            <w:right w:val="none" w:sz="0" w:space="0" w:color="auto"/>
          </w:divBdr>
        </w:div>
        <w:div w:id="38745559">
          <w:marLeft w:val="640"/>
          <w:marRight w:val="0"/>
          <w:marTop w:val="0"/>
          <w:marBottom w:val="0"/>
          <w:divBdr>
            <w:top w:val="none" w:sz="0" w:space="0" w:color="auto"/>
            <w:left w:val="none" w:sz="0" w:space="0" w:color="auto"/>
            <w:bottom w:val="none" w:sz="0" w:space="0" w:color="auto"/>
            <w:right w:val="none" w:sz="0" w:space="0" w:color="auto"/>
          </w:divBdr>
        </w:div>
        <w:div w:id="40133222">
          <w:marLeft w:val="640"/>
          <w:marRight w:val="0"/>
          <w:marTop w:val="0"/>
          <w:marBottom w:val="0"/>
          <w:divBdr>
            <w:top w:val="none" w:sz="0" w:space="0" w:color="auto"/>
            <w:left w:val="none" w:sz="0" w:space="0" w:color="auto"/>
            <w:bottom w:val="none" w:sz="0" w:space="0" w:color="auto"/>
            <w:right w:val="none" w:sz="0" w:space="0" w:color="auto"/>
          </w:divBdr>
        </w:div>
        <w:div w:id="120543259">
          <w:marLeft w:val="640"/>
          <w:marRight w:val="0"/>
          <w:marTop w:val="0"/>
          <w:marBottom w:val="0"/>
          <w:divBdr>
            <w:top w:val="none" w:sz="0" w:space="0" w:color="auto"/>
            <w:left w:val="none" w:sz="0" w:space="0" w:color="auto"/>
            <w:bottom w:val="none" w:sz="0" w:space="0" w:color="auto"/>
            <w:right w:val="none" w:sz="0" w:space="0" w:color="auto"/>
          </w:divBdr>
        </w:div>
        <w:div w:id="167402073">
          <w:marLeft w:val="640"/>
          <w:marRight w:val="0"/>
          <w:marTop w:val="0"/>
          <w:marBottom w:val="0"/>
          <w:divBdr>
            <w:top w:val="none" w:sz="0" w:space="0" w:color="auto"/>
            <w:left w:val="none" w:sz="0" w:space="0" w:color="auto"/>
            <w:bottom w:val="none" w:sz="0" w:space="0" w:color="auto"/>
            <w:right w:val="none" w:sz="0" w:space="0" w:color="auto"/>
          </w:divBdr>
        </w:div>
        <w:div w:id="260376763">
          <w:marLeft w:val="640"/>
          <w:marRight w:val="0"/>
          <w:marTop w:val="0"/>
          <w:marBottom w:val="0"/>
          <w:divBdr>
            <w:top w:val="none" w:sz="0" w:space="0" w:color="auto"/>
            <w:left w:val="none" w:sz="0" w:space="0" w:color="auto"/>
            <w:bottom w:val="none" w:sz="0" w:space="0" w:color="auto"/>
            <w:right w:val="none" w:sz="0" w:space="0" w:color="auto"/>
          </w:divBdr>
        </w:div>
        <w:div w:id="278997525">
          <w:marLeft w:val="640"/>
          <w:marRight w:val="0"/>
          <w:marTop w:val="0"/>
          <w:marBottom w:val="0"/>
          <w:divBdr>
            <w:top w:val="none" w:sz="0" w:space="0" w:color="auto"/>
            <w:left w:val="none" w:sz="0" w:space="0" w:color="auto"/>
            <w:bottom w:val="none" w:sz="0" w:space="0" w:color="auto"/>
            <w:right w:val="none" w:sz="0" w:space="0" w:color="auto"/>
          </w:divBdr>
        </w:div>
        <w:div w:id="322202689">
          <w:marLeft w:val="640"/>
          <w:marRight w:val="0"/>
          <w:marTop w:val="0"/>
          <w:marBottom w:val="0"/>
          <w:divBdr>
            <w:top w:val="none" w:sz="0" w:space="0" w:color="auto"/>
            <w:left w:val="none" w:sz="0" w:space="0" w:color="auto"/>
            <w:bottom w:val="none" w:sz="0" w:space="0" w:color="auto"/>
            <w:right w:val="none" w:sz="0" w:space="0" w:color="auto"/>
          </w:divBdr>
        </w:div>
        <w:div w:id="324867966">
          <w:marLeft w:val="640"/>
          <w:marRight w:val="0"/>
          <w:marTop w:val="0"/>
          <w:marBottom w:val="0"/>
          <w:divBdr>
            <w:top w:val="none" w:sz="0" w:space="0" w:color="auto"/>
            <w:left w:val="none" w:sz="0" w:space="0" w:color="auto"/>
            <w:bottom w:val="none" w:sz="0" w:space="0" w:color="auto"/>
            <w:right w:val="none" w:sz="0" w:space="0" w:color="auto"/>
          </w:divBdr>
        </w:div>
        <w:div w:id="333267986">
          <w:marLeft w:val="640"/>
          <w:marRight w:val="0"/>
          <w:marTop w:val="0"/>
          <w:marBottom w:val="0"/>
          <w:divBdr>
            <w:top w:val="none" w:sz="0" w:space="0" w:color="auto"/>
            <w:left w:val="none" w:sz="0" w:space="0" w:color="auto"/>
            <w:bottom w:val="none" w:sz="0" w:space="0" w:color="auto"/>
            <w:right w:val="none" w:sz="0" w:space="0" w:color="auto"/>
          </w:divBdr>
        </w:div>
        <w:div w:id="424963399">
          <w:marLeft w:val="640"/>
          <w:marRight w:val="0"/>
          <w:marTop w:val="0"/>
          <w:marBottom w:val="0"/>
          <w:divBdr>
            <w:top w:val="none" w:sz="0" w:space="0" w:color="auto"/>
            <w:left w:val="none" w:sz="0" w:space="0" w:color="auto"/>
            <w:bottom w:val="none" w:sz="0" w:space="0" w:color="auto"/>
            <w:right w:val="none" w:sz="0" w:space="0" w:color="auto"/>
          </w:divBdr>
        </w:div>
        <w:div w:id="438377803">
          <w:marLeft w:val="640"/>
          <w:marRight w:val="0"/>
          <w:marTop w:val="0"/>
          <w:marBottom w:val="0"/>
          <w:divBdr>
            <w:top w:val="none" w:sz="0" w:space="0" w:color="auto"/>
            <w:left w:val="none" w:sz="0" w:space="0" w:color="auto"/>
            <w:bottom w:val="none" w:sz="0" w:space="0" w:color="auto"/>
            <w:right w:val="none" w:sz="0" w:space="0" w:color="auto"/>
          </w:divBdr>
        </w:div>
        <w:div w:id="496191015">
          <w:marLeft w:val="640"/>
          <w:marRight w:val="0"/>
          <w:marTop w:val="0"/>
          <w:marBottom w:val="0"/>
          <w:divBdr>
            <w:top w:val="none" w:sz="0" w:space="0" w:color="auto"/>
            <w:left w:val="none" w:sz="0" w:space="0" w:color="auto"/>
            <w:bottom w:val="none" w:sz="0" w:space="0" w:color="auto"/>
            <w:right w:val="none" w:sz="0" w:space="0" w:color="auto"/>
          </w:divBdr>
        </w:div>
        <w:div w:id="521356168">
          <w:marLeft w:val="640"/>
          <w:marRight w:val="0"/>
          <w:marTop w:val="0"/>
          <w:marBottom w:val="0"/>
          <w:divBdr>
            <w:top w:val="none" w:sz="0" w:space="0" w:color="auto"/>
            <w:left w:val="none" w:sz="0" w:space="0" w:color="auto"/>
            <w:bottom w:val="none" w:sz="0" w:space="0" w:color="auto"/>
            <w:right w:val="none" w:sz="0" w:space="0" w:color="auto"/>
          </w:divBdr>
        </w:div>
        <w:div w:id="538705937">
          <w:marLeft w:val="640"/>
          <w:marRight w:val="0"/>
          <w:marTop w:val="0"/>
          <w:marBottom w:val="0"/>
          <w:divBdr>
            <w:top w:val="none" w:sz="0" w:space="0" w:color="auto"/>
            <w:left w:val="none" w:sz="0" w:space="0" w:color="auto"/>
            <w:bottom w:val="none" w:sz="0" w:space="0" w:color="auto"/>
            <w:right w:val="none" w:sz="0" w:space="0" w:color="auto"/>
          </w:divBdr>
        </w:div>
        <w:div w:id="546139573">
          <w:marLeft w:val="640"/>
          <w:marRight w:val="0"/>
          <w:marTop w:val="0"/>
          <w:marBottom w:val="0"/>
          <w:divBdr>
            <w:top w:val="none" w:sz="0" w:space="0" w:color="auto"/>
            <w:left w:val="none" w:sz="0" w:space="0" w:color="auto"/>
            <w:bottom w:val="none" w:sz="0" w:space="0" w:color="auto"/>
            <w:right w:val="none" w:sz="0" w:space="0" w:color="auto"/>
          </w:divBdr>
        </w:div>
        <w:div w:id="655838693">
          <w:marLeft w:val="640"/>
          <w:marRight w:val="0"/>
          <w:marTop w:val="0"/>
          <w:marBottom w:val="0"/>
          <w:divBdr>
            <w:top w:val="none" w:sz="0" w:space="0" w:color="auto"/>
            <w:left w:val="none" w:sz="0" w:space="0" w:color="auto"/>
            <w:bottom w:val="none" w:sz="0" w:space="0" w:color="auto"/>
            <w:right w:val="none" w:sz="0" w:space="0" w:color="auto"/>
          </w:divBdr>
        </w:div>
        <w:div w:id="756749976">
          <w:marLeft w:val="640"/>
          <w:marRight w:val="0"/>
          <w:marTop w:val="0"/>
          <w:marBottom w:val="0"/>
          <w:divBdr>
            <w:top w:val="none" w:sz="0" w:space="0" w:color="auto"/>
            <w:left w:val="none" w:sz="0" w:space="0" w:color="auto"/>
            <w:bottom w:val="none" w:sz="0" w:space="0" w:color="auto"/>
            <w:right w:val="none" w:sz="0" w:space="0" w:color="auto"/>
          </w:divBdr>
        </w:div>
        <w:div w:id="804546134">
          <w:marLeft w:val="640"/>
          <w:marRight w:val="0"/>
          <w:marTop w:val="0"/>
          <w:marBottom w:val="0"/>
          <w:divBdr>
            <w:top w:val="none" w:sz="0" w:space="0" w:color="auto"/>
            <w:left w:val="none" w:sz="0" w:space="0" w:color="auto"/>
            <w:bottom w:val="none" w:sz="0" w:space="0" w:color="auto"/>
            <w:right w:val="none" w:sz="0" w:space="0" w:color="auto"/>
          </w:divBdr>
        </w:div>
        <w:div w:id="838271600">
          <w:marLeft w:val="640"/>
          <w:marRight w:val="0"/>
          <w:marTop w:val="0"/>
          <w:marBottom w:val="0"/>
          <w:divBdr>
            <w:top w:val="none" w:sz="0" w:space="0" w:color="auto"/>
            <w:left w:val="none" w:sz="0" w:space="0" w:color="auto"/>
            <w:bottom w:val="none" w:sz="0" w:space="0" w:color="auto"/>
            <w:right w:val="none" w:sz="0" w:space="0" w:color="auto"/>
          </w:divBdr>
        </w:div>
        <w:div w:id="978732559">
          <w:marLeft w:val="640"/>
          <w:marRight w:val="0"/>
          <w:marTop w:val="0"/>
          <w:marBottom w:val="0"/>
          <w:divBdr>
            <w:top w:val="none" w:sz="0" w:space="0" w:color="auto"/>
            <w:left w:val="none" w:sz="0" w:space="0" w:color="auto"/>
            <w:bottom w:val="none" w:sz="0" w:space="0" w:color="auto"/>
            <w:right w:val="none" w:sz="0" w:space="0" w:color="auto"/>
          </w:divBdr>
        </w:div>
        <w:div w:id="1144544704">
          <w:marLeft w:val="640"/>
          <w:marRight w:val="0"/>
          <w:marTop w:val="0"/>
          <w:marBottom w:val="0"/>
          <w:divBdr>
            <w:top w:val="none" w:sz="0" w:space="0" w:color="auto"/>
            <w:left w:val="none" w:sz="0" w:space="0" w:color="auto"/>
            <w:bottom w:val="none" w:sz="0" w:space="0" w:color="auto"/>
            <w:right w:val="none" w:sz="0" w:space="0" w:color="auto"/>
          </w:divBdr>
        </w:div>
        <w:div w:id="1145048397">
          <w:marLeft w:val="640"/>
          <w:marRight w:val="0"/>
          <w:marTop w:val="0"/>
          <w:marBottom w:val="0"/>
          <w:divBdr>
            <w:top w:val="none" w:sz="0" w:space="0" w:color="auto"/>
            <w:left w:val="none" w:sz="0" w:space="0" w:color="auto"/>
            <w:bottom w:val="none" w:sz="0" w:space="0" w:color="auto"/>
            <w:right w:val="none" w:sz="0" w:space="0" w:color="auto"/>
          </w:divBdr>
        </w:div>
        <w:div w:id="1146775339">
          <w:marLeft w:val="640"/>
          <w:marRight w:val="0"/>
          <w:marTop w:val="0"/>
          <w:marBottom w:val="0"/>
          <w:divBdr>
            <w:top w:val="none" w:sz="0" w:space="0" w:color="auto"/>
            <w:left w:val="none" w:sz="0" w:space="0" w:color="auto"/>
            <w:bottom w:val="none" w:sz="0" w:space="0" w:color="auto"/>
            <w:right w:val="none" w:sz="0" w:space="0" w:color="auto"/>
          </w:divBdr>
        </w:div>
        <w:div w:id="1240824262">
          <w:marLeft w:val="640"/>
          <w:marRight w:val="0"/>
          <w:marTop w:val="0"/>
          <w:marBottom w:val="0"/>
          <w:divBdr>
            <w:top w:val="none" w:sz="0" w:space="0" w:color="auto"/>
            <w:left w:val="none" w:sz="0" w:space="0" w:color="auto"/>
            <w:bottom w:val="none" w:sz="0" w:space="0" w:color="auto"/>
            <w:right w:val="none" w:sz="0" w:space="0" w:color="auto"/>
          </w:divBdr>
        </w:div>
        <w:div w:id="1332637315">
          <w:marLeft w:val="640"/>
          <w:marRight w:val="0"/>
          <w:marTop w:val="0"/>
          <w:marBottom w:val="0"/>
          <w:divBdr>
            <w:top w:val="none" w:sz="0" w:space="0" w:color="auto"/>
            <w:left w:val="none" w:sz="0" w:space="0" w:color="auto"/>
            <w:bottom w:val="none" w:sz="0" w:space="0" w:color="auto"/>
            <w:right w:val="none" w:sz="0" w:space="0" w:color="auto"/>
          </w:divBdr>
        </w:div>
        <w:div w:id="1379279884">
          <w:marLeft w:val="640"/>
          <w:marRight w:val="0"/>
          <w:marTop w:val="0"/>
          <w:marBottom w:val="0"/>
          <w:divBdr>
            <w:top w:val="none" w:sz="0" w:space="0" w:color="auto"/>
            <w:left w:val="none" w:sz="0" w:space="0" w:color="auto"/>
            <w:bottom w:val="none" w:sz="0" w:space="0" w:color="auto"/>
            <w:right w:val="none" w:sz="0" w:space="0" w:color="auto"/>
          </w:divBdr>
        </w:div>
        <w:div w:id="1429808718">
          <w:marLeft w:val="640"/>
          <w:marRight w:val="0"/>
          <w:marTop w:val="0"/>
          <w:marBottom w:val="0"/>
          <w:divBdr>
            <w:top w:val="none" w:sz="0" w:space="0" w:color="auto"/>
            <w:left w:val="none" w:sz="0" w:space="0" w:color="auto"/>
            <w:bottom w:val="none" w:sz="0" w:space="0" w:color="auto"/>
            <w:right w:val="none" w:sz="0" w:space="0" w:color="auto"/>
          </w:divBdr>
        </w:div>
        <w:div w:id="1490556647">
          <w:marLeft w:val="640"/>
          <w:marRight w:val="0"/>
          <w:marTop w:val="0"/>
          <w:marBottom w:val="0"/>
          <w:divBdr>
            <w:top w:val="none" w:sz="0" w:space="0" w:color="auto"/>
            <w:left w:val="none" w:sz="0" w:space="0" w:color="auto"/>
            <w:bottom w:val="none" w:sz="0" w:space="0" w:color="auto"/>
            <w:right w:val="none" w:sz="0" w:space="0" w:color="auto"/>
          </w:divBdr>
        </w:div>
        <w:div w:id="1504275845">
          <w:marLeft w:val="640"/>
          <w:marRight w:val="0"/>
          <w:marTop w:val="0"/>
          <w:marBottom w:val="0"/>
          <w:divBdr>
            <w:top w:val="none" w:sz="0" w:space="0" w:color="auto"/>
            <w:left w:val="none" w:sz="0" w:space="0" w:color="auto"/>
            <w:bottom w:val="none" w:sz="0" w:space="0" w:color="auto"/>
            <w:right w:val="none" w:sz="0" w:space="0" w:color="auto"/>
          </w:divBdr>
        </w:div>
        <w:div w:id="1530559564">
          <w:marLeft w:val="640"/>
          <w:marRight w:val="0"/>
          <w:marTop w:val="0"/>
          <w:marBottom w:val="0"/>
          <w:divBdr>
            <w:top w:val="none" w:sz="0" w:space="0" w:color="auto"/>
            <w:left w:val="none" w:sz="0" w:space="0" w:color="auto"/>
            <w:bottom w:val="none" w:sz="0" w:space="0" w:color="auto"/>
            <w:right w:val="none" w:sz="0" w:space="0" w:color="auto"/>
          </w:divBdr>
        </w:div>
        <w:div w:id="1537042485">
          <w:marLeft w:val="640"/>
          <w:marRight w:val="0"/>
          <w:marTop w:val="0"/>
          <w:marBottom w:val="0"/>
          <w:divBdr>
            <w:top w:val="none" w:sz="0" w:space="0" w:color="auto"/>
            <w:left w:val="none" w:sz="0" w:space="0" w:color="auto"/>
            <w:bottom w:val="none" w:sz="0" w:space="0" w:color="auto"/>
            <w:right w:val="none" w:sz="0" w:space="0" w:color="auto"/>
          </w:divBdr>
        </w:div>
        <w:div w:id="1549149012">
          <w:marLeft w:val="640"/>
          <w:marRight w:val="0"/>
          <w:marTop w:val="0"/>
          <w:marBottom w:val="0"/>
          <w:divBdr>
            <w:top w:val="none" w:sz="0" w:space="0" w:color="auto"/>
            <w:left w:val="none" w:sz="0" w:space="0" w:color="auto"/>
            <w:bottom w:val="none" w:sz="0" w:space="0" w:color="auto"/>
            <w:right w:val="none" w:sz="0" w:space="0" w:color="auto"/>
          </w:divBdr>
        </w:div>
        <w:div w:id="1595430735">
          <w:marLeft w:val="640"/>
          <w:marRight w:val="0"/>
          <w:marTop w:val="0"/>
          <w:marBottom w:val="0"/>
          <w:divBdr>
            <w:top w:val="none" w:sz="0" w:space="0" w:color="auto"/>
            <w:left w:val="none" w:sz="0" w:space="0" w:color="auto"/>
            <w:bottom w:val="none" w:sz="0" w:space="0" w:color="auto"/>
            <w:right w:val="none" w:sz="0" w:space="0" w:color="auto"/>
          </w:divBdr>
        </w:div>
        <w:div w:id="1614628792">
          <w:marLeft w:val="640"/>
          <w:marRight w:val="0"/>
          <w:marTop w:val="0"/>
          <w:marBottom w:val="0"/>
          <w:divBdr>
            <w:top w:val="none" w:sz="0" w:space="0" w:color="auto"/>
            <w:left w:val="none" w:sz="0" w:space="0" w:color="auto"/>
            <w:bottom w:val="none" w:sz="0" w:space="0" w:color="auto"/>
            <w:right w:val="none" w:sz="0" w:space="0" w:color="auto"/>
          </w:divBdr>
        </w:div>
        <w:div w:id="1660961989">
          <w:marLeft w:val="640"/>
          <w:marRight w:val="0"/>
          <w:marTop w:val="0"/>
          <w:marBottom w:val="0"/>
          <w:divBdr>
            <w:top w:val="none" w:sz="0" w:space="0" w:color="auto"/>
            <w:left w:val="none" w:sz="0" w:space="0" w:color="auto"/>
            <w:bottom w:val="none" w:sz="0" w:space="0" w:color="auto"/>
            <w:right w:val="none" w:sz="0" w:space="0" w:color="auto"/>
          </w:divBdr>
        </w:div>
        <w:div w:id="1734422861">
          <w:marLeft w:val="640"/>
          <w:marRight w:val="0"/>
          <w:marTop w:val="0"/>
          <w:marBottom w:val="0"/>
          <w:divBdr>
            <w:top w:val="none" w:sz="0" w:space="0" w:color="auto"/>
            <w:left w:val="none" w:sz="0" w:space="0" w:color="auto"/>
            <w:bottom w:val="none" w:sz="0" w:space="0" w:color="auto"/>
            <w:right w:val="none" w:sz="0" w:space="0" w:color="auto"/>
          </w:divBdr>
        </w:div>
        <w:div w:id="1737124336">
          <w:marLeft w:val="640"/>
          <w:marRight w:val="0"/>
          <w:marTop w:val="0"/>
          <w:marBottom w:val="0"/>
          <w:divBdr>
            <w:top w:val="none" w:sz="0" w:space="0" w:color="auto"/>
            <w:left w:val="none" w:sz="0" w:space="0" w:color="auto"/>
            <w:bottom w:val="none" w:sz="0" w:space="0" w:color="auto"/>
            <w:right w:val="none" w:sz="0" w:space="0" w:color="auto"/>
          </w:divBdr>
        </w:div>
        <w:div w:id="1760977470">
          <w:marLeft w:val="640"/>
          <w:marRight w:val="0"/>
          <w:marTop w:val="0"/>
          <w:marBottom w:val="0"/>
          <w:divBdr>
            <w:top w:val="none" w:sz="0" w:space="0" w:color="auto"/>
            <w:left w:val="none" w:sz="0" w:space="0" w:color="auto"/>
            <w:bottom w:val="none" w:sz="0" w:space="0" w:color="auto"/>
            <w:right w:val="none" w:sz="0" w:space="0" w:color="auto"/>
          </w:divBdr>
        </w:div>
        <w:div w:id="1854610563">
          <w:marLeft w:val="640"/>
          <w:marRight w:val="0"/>
          <w:marTop w:val="0"/>
          <w:marBottom w:val="0"/>
          <w:divBdr>
            <w:top w:val="none" w:sz="0" w:space="0" w:color="auto"/>
            <w:left w:val="none" w:sz="0" w:space="0" w:color="auto"/>
            <w:bottom w:val="none" w:sz="0" w:space="0" w:color="auto"/>
            <w:right w:val="none" w:sz="0" w:space="0" w:color="auto"/>
          </w:divBdr>
        </w:div>
        <w:div w:id="1880049133">
          <w:marLeft w:val="640"/>
          <w:marRight w:val="0"/>
          <w:marTop w:val="0"/>
          <w:marBottom w:val="0"/>
          <w:divBdr>
            <w:top w:val="none" w:sz="0" w:space="0" w:color="auto"/>
            <w:left w:val="none" w:sz="0" w:space="0" w:color="auto"/>
            <w:bottom w:val="none" w:sz="0" w:space="0" w:color="auto"/>
            <w:right w:val="none" w:sz="0" w:space="0" w:color="auto"/>
          </w:divBdr>
        </w:div>
        <w:div w:id="1892839617">
          <w:marLeft w:val="640"/>
          <w:marRight w:val="0"/>
          <w:marTop w:val="0"/>
          <w:marBottom w:val="0"/>
          <w:divBdr>
            <w:top w:val="none" w:sz="0" w:space="0" w:color="auto"/>
            <w:left w:val="none" w:sz="0" w:space="0" w:color="auto"/>
            <w:bottom w:val="none" w:sz="0" w:space="0" w:color="auto"/>
            <w:right w:val="none" w:sz="0" w:space="0" w:color="auto"/>
          </w:divBdr>
        </w:div>
        <w:div w:id="1913614319">
          <w:marLeft w:val="640"/>
          <w:marRight w:val="0"/>
          <w:marTop w:val="0"/>
          <w:marBottom w:val="0"/>
          <w:divBdr>
            <w:top w:val="none" w:sz="0" w:space="0" w:color="auto"/>
            <w:left w:val="none" w:sz="0" w:space="0" w:color="auto"/>
            <w:bottom w:val="none" w:sz="0" w:space="0" w:color="auto"/>
            <w:right w:val="none" w:sz="0" w:space="0" w:color="auto"/>
          </w:divBdr>
        </w:div>
        <w:div w:id="1952080083">
          <w:marLeft w:val="640"/>
          <w:marRight w:val="0"/>
          <w:marTop w:val="0"/>
          <w:marBottom w:val="0"/>
          <w:divBdr>
            <w:top w:val="none" w:sz="0" w:space="0" w:color="auto"/>
            <w:left w:val="none" w:sz="0" w:space="0" w:color="auto"/>
            <w:bottom w:val="none" w:sz="0" w:space="0" w:color="auto"/>
            <w:right w:val="none" w:sz="0" w:space="0" w:color="auto"/>
          </w:divBdr>
        </w:div>
        <w:div w:id="2028018778">
          <w:marLeft w:val="640"/>
          <w:marRight w:val="0"/>
          <w:marTop w:val="0"/>
          <w:marBottom w:val="0"/>
          <w:divBdr>
            <w:top w:val="none" w:sz="0" w:space="0" w:color="auto"/>
            <w:left w:val="none" w:sz="0" w:space="0" w:color="auto"/>
            <w:bottom w:val="none" w:sz="0" w:space="0" w:color="auto"/>
            <w:right w:val="none" w:sz="0" w:space="0" w:color="auto"/>
          </w:divBdr>
        </w:div>
        <w:div w:id="2053452954">
          <w:marLeft w:val="640"/>
          <w:marRight w:val="0"/>
          <w:marTop w:val="0"/>
          <w:marBottom w:val="0"/>
          <w:divBdr>
            <w:top w:val="none" w:sz="0" w:space="0" w:color="auto"/>
            <w:left w:val="none" w:sz="0" w:space="0" w:color="auto"/>
            <w:bottom w:val="none" w:sz="0" w:space="0" w:color="auto"/>
            <w:right w:val="none" w:sz="0" w:space="0" w:color="auto"/>
          </w:divBdr>
        </w:div>
        <w:div w:id="2055694396">
          <w:marLeft w:val="640"/>
          <w:marRight w:val="0"/>
          <w:marTop w:val="0"/>
          <w:marBottom w:val="0"/>
          <w:divBdr>
            <w:top w:val="none" w:sz="0" w:space="0" w:color="auto"/>
            <w:left w:val="none" w:sz="0" w:space="0" w:color="auto"/>
            <w:bottom w:val="none" w:sz="0" w:space="0" w:color="auto"/>
            <w:right w:val="none" w:sz="0" w:space="0" w:color="auto"/>
          </w:divBdr>
        </w:div>
        <w:div w:id="2110197420">
          <w:marLeft w:val="640"/>
          <w:marRight w:val="0"/>
          <w:marTop w:val="0"/>
          <w:marBottom w:val="0"/>
          <w:divBdr>
            <w:top w:val="none" w:sz="0" w:space="0" w:color="auto"/>
            <w:left w:val="none" w:sz="0" w:space="0" w:color="auto"/>
            <w:bottom w:val="none" w:sz="0" w:space="0" w:color="auto"/>
            <w:right w:val="none" w:sz="0" w:space="0" w:color="auto"/>
          </w:divBdr>
        </w:div>
        <w:div w:id="2128037976">
          <w:marLeft w:val="640"/>
          <w:marRight w:val="0"/>
          <w:marTop w:val="0"/>
          <w:marBottom w:val="0"/>
          <w:divBdr>
            <w:top w:val="none" w:sz="0" w:space="0" w:color="auto"/>
            <w:left w:val="none" w:sz="0" w:space="0" w:color="auto"/>
            <w:bottom w:val="none" w:sz="0" w:space="0" w:color="auto"/>
            <w:right w:val="none" w:sz="0" w:space="0" w:color="auto"/>
          </w:divBdr>
        </w:div>
        <w:div w:id="2132554038">
          <w:marLeft w:val="640"/>
          <w:marRight w:val="0"/>
          <w:marTop w:val="0"/>
          <w:marBottom w:val="0"/>
          <w:divBdr>
            <w:top w:val="none" w:sz="0" w:space="0" w:color="auto"/>
            <w:left w:val="none" w:sz="0" w:space="0" w:color="auto"/>
            <w:bottom w:val="none" w:sz="0" w:space="0" w:color="auto"/>
            <w:right w:val="none" w:sz="0" w:space="0" w:color="auto"/>
          </w:divBdr>
        </w:div>
      </w:divsChild>
    </w:div>
    <w:div w:id="1421757420">
      <w:bodyDiv w:val="1"/>
      <w:marLeft w:val="0"/>
      <w:marRight w:val="0"/>
      <w:marTop w:val="0"/>
      <w:marBottom w:val="0"/>
      <w:divBdr>
        <w:top w:val="none" w:sz="0" w:space="0" w:color="auto"/>
        <w:left w:val="none" w:sz="0" w:space="0" w:color="auto"/>
        <w:bottom w:val="none" w:sz="0" w:space="0" w:color="auto"/>
        <w:right w:val="none" w:sz="0" w:space="0" w:color="auto"/>
      </w:divBdr>
    </w:div>
    <w:div w:id="1423261974">
      <w:bodyDiv w:val="1"/>
      <w:marLeft w:val="0"/>
      <w:marRight w:val="0"/>
      <w:marTop w:val="0"/>
      <w:marBottom w:val="0"/>
      <w:divBdr>
        <w:top w:val="none" w:sz="0" w:space="0" w:color="auto"/>
        <w:left w:val="none" w:sz="0" w:space="0" w:color="auto"/>
        <w:bottom w:val="none" w:sz="0" w:space="0" w:color="auto"/>
        <w:right w:val="none" w:sz="0" w:space="0" w:color="auto"/>
      </w:divBdr>
      <w:divsChild>
        <w:div w:id="83117940">
          <w:marLeft w:val="480"/>
          <w:marRight w:val="0"/>
          <w:marTop w:val="0"/>
          <w:marBottom w:val="0"/>
          <w:divBdr>
            <w:top w:val="none" w:sz="0" w:space="0" w:color="auto"/>
            <w:left w:val="none" w:sz="0" w:space="0" w:color="auto"/>
            <w:bottom w:val="none" w:sz="0" w:space="0" w:color="auto"/>
            <w:right w:val="none" w:sz="0" w:space="0" w:color="auto"/>
          </w:divBdr>
        </w:div>
        <w:div w:id="99835892">
          <w:marLeft w:val="480"/>
          <w:marRight w:val="0"/>
          <w:marTop w:val="0"/>
          <w:marBottom w:val="0"/>
          <w:divBdr>
            <w:top w:val="none" w:sz="0" w:space="0" w:color="auto"/>
            <w:left w:val="none" w:sz="0" w:space="0" w:color="auto"/>
            <w:bottom w:val="none" w:sz="0" w:space="0" w:color="auto"/>
            <w:right w:val="none" w:sz="0" w:space="0" w:color="auto"/>
          </w:divBdr>
        </w:div>
        <w:div w:id="110590471">
          <w:marLeft w:val="480"/>
          <w:marRight w:val="0"/>
          <w:marTop w:val="0"/>
          <w:marBottom w:val="0"/>
          <w:divBdr>
            <w:top w:val="none" w:sz="0" w:space="0" w:color="auto"/>
            <w:left w:val="none" w:sz="0" w:space="0" w:color="auto"/>
            <w:bottom w:val="none" w:sz="0" w:space="0" w:color="auto"/>
            <w:right w:val="none" w:sz="0" w:space="0" w:color="auto"/>
          </w:divBdr>
        </w:div>
        <w:div w:id="110629747">
          <w:marLeft w:val="480"/>
          <w:marRight w:val="0"/>
          <w:marTop w:val="0"/>
          <w:marBottom w:val="0"/>
          <w:divBdr>
            <w:top w:val="none" w:sz="0" w:space="0" w:color="auto"/>
            <w:left w:val="none" w:sz="0" w:space="0" w:color="auto"/>
            <w:bottom w:val="none" w:sz="0" w:space="0" w:color="auto"/>
            <w:right w:val="none" w:sz="0" w:space="0" w:color="auto"/>
          </w:divBdr>
        </w:div>
        <w:div w:id="265119089">
          <w:marLeft w:val="480"/>
          <w:marRight w:val="0"/>
          <w:marTop w:val="0"/>
          <w:marBottom w:val="0"/>
          <w:divBdr>
            <w:top w:val="none" w:sz="0" w:space="0" w:color="auto"/>
            <w:left w:val="none" w:sz="0" w:space="0" w:color="auto"/>
            <w:bottom w:val="none" w:sz="0" w:space="0" w:color="auto"/>
            <w:right w:val="none" w:sz="0" w:space="0" w:color="auto"/>
          </w:divBdr>
        </w:div>
        <w:div w:id="308676388">
          <w:marLeft w:val="480"/>
          <w:marRight w:val="0"/>
          <w:marTop w:val="0"/>
          <w:marBottom w:val="0"/>
          <w:divBdr>
            <w:top w:val="none" w:sz="0" w:space="0" w:color="auto"/>
            <w:left w:val="none" w:sz="0" w:space="0" w:color="auto"/>
            <w:bottom w:val="none" w:sz="0" w:space="0" w:color="auto"/>
            <w:right w:val="none" w:sz="0" w:space="0" w:color="auto"/>
          </w:divBdr>
        </w:div>
        <w:div w:id="331027327">
          <w:marLeft w:val="480"/>
          <w:marRight w:val="0"/>
          <w:marTop w:val="0"/>
          <w:marBottom w:val="0"/>
          <w:divBdr>
            <w:top w:val="none" w:sz="0" w:space="0" w:color="auto"/>
            <w:left w:val="none" w:sz="0" w:space="0" w:color="auto"/>
            <w:bottom w:val="none" w:sz="0" w:space="0" w:color="auto"/>
            <w:right w:val="none" w:sz="0" w:space="0" w:color="auto"/>
          </w:divBdr>
        </w:div>
        <w:div w:id="336469737">
          <w:marLeft w:val="480"/>
          <w:marRight w:val="0"/>
          <w:marTop w:val="0"/>
          <w:marBottom w:val="0"/>
          <w:divBdr>
            <w:top w:val="none" w:sz="0" w:space="0" w:color="auto"/>
            <w:left w:val="none" w:sz="0" w:space="0" w:color="auto"/>
            <w:bottom w:val="none" w:sz="0" w:space="0" w:color="auto"/>
            <w:right w:val="none" w:sz="0" w:space="0" w:color="auto"/>
          </w:divBdr>
        </w:div>
        <w:div w:id="343676236">
          <w:marLeft w:val="480"/>
          <w:marRight w:val="0"/>
          <w:marTop w:val="0"/>
          <w:marBottom w:val="0"/>
          <w:divBdr>
            <w:top w:val="none" w:sz="0" w:space="0" w:color="auto"/>
            <w:left w:val="none" w:sz="0" w:space="0" w:color="auto"/>
            <w:bottom w:val="none" w:sz="0" w:space="0" w:color="auto"/>
            <w:right w:val="none" w:sz="0" w:space="0" w:color="auto"/>
          </w:divBdr>
        </w:div>
        <w:div w:id="346712792">
          <w:marLeft w:val="480"/>
          <w:marRight w:val="0"/>
          <w:marTop w:val="0"/>
          <w:marBottom w:val="0"/>
          <w:divBdr>
            <w:top w:val="none" w:sz="0" w:space="0" w:color="auto"/>
            <w:left w:val="none" w:sz="0" w:space="0" w:color="auto"/>
            <w:bottom w:val="none" w:sz="0" w:space="0" w:color="auto"/>
            <w:right w:val="none" w:sz="0" w:space="0" w:color="auto"/>
          </w:divBdr>
        </w:div>
        <w:div w:id="360788143">
          <w:marLeft w:val="480"/>
          <w:marRight w:val="0"/>
          <w:marTop w:val="0"/>
          <w:marBottom w:val="0"/>
          <w:divBdr>
            <w:top w:val="none" w:sz="0" w:space="0" w:color="auto"/>
            <w:left w:val="none" w:sz="0" w:space="0" w:color="auto"/>
            <w:bottom w:val="none" w:sz="0" w:space="0" w:color="auto"/>
            <w:right w:val="none" w:sz="0" w:space="0" w:color="auto"/>
          </w:divBdr>
        </w:div>
        <w:div w:id="404647982">
          <w:marLeft w:val="480"/>
          <w:marRight w:val="0"/>
          <w:marTop w:val="0"/>
          <w:marBottom w:val="0"/>
          <w:divBdr>
            <w:top w:val="none" w:sz="0" w:space="0" w:color="auto"/>
            <w:left w:val="none" w:sz="0" w:space="0" w:color="auto"/>
            <w:bottom w:val="none" w:sz="0" w:space="0" w:color="auto"/>
            <w:right w:val="none" w:sz="0" w:space="0" w:color="auto"/>
          </w:divBdr>
        </w:div>
        <w:div w:id="438334860">
          <w:marLeft w:val="480"/>
          <w:marRight w:val="0"/>
          <w:marTop w:val="0"/>
          <w:marBottom w:val="0"/>
          <w:divBdr>
            <w:top w:val="none" w:sz="0" w:space="0" w:color="auto"/>
            <w:left w:val="none" w:sz="0" w:space="0" w:color="auto"/>
            <w:bottom w:val="none" w:sz="0" w:space="0" w:color="auto"/>
            <w:right w:val="none" w:sz="0" w:space="0" w:color="auto"/>
          </w:divBdr>
        </w:div>
        <w:div w:id="565143037">
          <w:marLeft w:val="480"/>
          <w:marRight w:val="0"/>
          <w:marTop w:val="0"/>
          <w:marBottom w:val="0"/>
          <w:divBdr>
            <w:top w:val="none" w:sz="0" w:space="0" w:color="auto"/>
            <w:left w:val="none" w:sz="0" w:space="0" w:color="auto"/>
            <w:bottom w:val="none" w:sz="0" w:space="0" w:color="auto"/>
            <w:right w:val="none" w:sz="0" w:space="0" w:color="auto"/>
          </w:divBdr>
        </w:div>
        <w:div w:id="576943807">
          <w:marLeft w:val="480"/>
          <w:marRight w:val="0"/>
          <w:marTop w:val="0"/>
          <w:marBottom w:val="0"/>
          <w:divBdr>
            <w:top w:val="none" w:sz="0" w:space="0" w:color="auto"/>
            <w:left w:val="none" w:sz="0" w:space="0" w:color="auto"/>
            <w:bottom w:val="none" w:sz="0" w:space="0" w:color="auto"/>
            <w:right w:val="none" w:sz="0" w:space="0" w:color="auto"/>
          </w:divBdr>
        </w:div>
        <w:div w:id="628315697">
          <w:marLeft w:val="480"/>
          <w:marRight w:val="0"/>
          <w:marTop w:val="0"/>
          <w:marBottom w:val="0"/>
          <w:divBdr>
            <w:top w:val="none" w:sz="0" w:space="0" w:color="auto"/>
            <w:left w:val="none" w:sz="0" w:space="0" w:color="auto"/>
            <w:bottom w:val="none" w:sz="0" w:space="0" w:color="auto"/>
            <w:right w:val="none" w:sz="0" w:space="0" w:color="auto"/>
          </w:divBdr>
        </w:div>
        <w:div w:id="747195928">
          <w:marLeft w:val="480"/>
          <w:marRight w:val="0"/>
          <w:marTop w:val="0"/>
          <w:marBottom w:val="0"/>
          <w:divBdr>
            <w:top w:val="none" w:sz="0" w:space="0" w:color="auto"/>
            <w:left w:val="none" w:sz="0" w:space="0" w:color="auto"/>
            <w:bottom w:val="none" w:sz="0" w:space="0" w:color="auto"/>
            <w:right w:val="none" w:sz="0" w:space="0" w:color="auto"/>
          </w:divBdr>
        </w:div>
        <w:div w:id="814881612">
          <w:marLeft w:val="480"/>
          <w:marRight w:val="0"/>
          <w:marTop w:val="0"/>
          <w:marBottom w:val="0"/>
          <w:divBdr>
            <w:top w:val="none" w:sz="0" w:space="0" w:color="auto"/>
            <w:left w:val="none" w:sz="0" w:space="0" w:color="auto"/>
            <w:bottom w:val="none" w:sz="0" w:space="0" w:color="auto"/>
            <w:right w:val="none" w:sz="0" w:space="0" w:color="auto"/>
          </w:divBdr>
        </w:div>
        <w:div w:id="837623616">
          <w:marLeft w:val="480"/>
          <w:marRight w:val="0"/>
          <w:marTop w:val="0"/>
          <w:marBottom w:val="0"/>
          <w:divBdr>
            <w:top w:val="none" w:sz="0" w:space="0" w:color="auto"/>
            <w:left w:val="none" w:sz="0" w:space="0" w:color="auto"/>
            <w:bottom w:val="none" w:sz="0" w:space="0" w:color="auto"/>
            <w:right w:val="none" w:sz="0" w:space="0" w:color="auto"/>
          </w:divBdr>
        </w:div>
        <w:div w:id="842083738">
          <w:marLeft w:val="480"/>
          <w:marRight w:val="0"/>
          <w:marTop w:val="0"/>
          <w:marBottom w:val="0"/>
          <w:divBdr>
            <w:top w:val="none" w:sz="0" w:space="0" w:color="auto"/>
            <w:left w:val="none" w:sz="0" w:space="0" w:color="auto"/>
            <w:bottom w:val="none" w:sz="0" w:space="0" w:color="auto"/>
            <w:right w:val="none" w:sz="0" w:space="0" w:color="auto"/>
          </w:divBdr>
        </w:div>
        <w:div w:id="871697553">
          <w:marLeft w:val="480"/>
          <w:marRight w:val="0"/>
          <w:marTop w:val="0"/>
          <w:marBottom w:val="0"/>
          <w:divBdr>
            <w:top w:val="none" w:sz="0" w:space="0" w:color="auto"/>
            <w:left w:val="none" w:sz="0" w:space="0" w:color="auto"/>
            <w:bottom w:val="none" w:sz="0" w:space="0" w:color="auto"/>
            <w:right w:val="none" w:sz="0" w:space="0" w:color="auto"/>
          </w:divBdr>
        </w:div>
        <w:div w:id="891035428">
          <w:marLeft w:val="480"/>
          <w:marRight w:val="0"/>
          <w:marTop w:val="0"/>
          <w:marBottom w:val="0"/>
          <w:divBdr>
            <w:top w:val="none" w:sz="0" w:space="0" w:color="auto"/>
            <w:left w:val="none" w:sz="0" w:space="0" w:color="auto"/>
            <w:bottom w:val="none" w:sz="0" w:space="0" w:color="auto"/>
            <w:right w:val="none" w:sz="0" w:space="0" w:color="auto"/>
          </w:divBdr>
        </w:div>
        <w:div w:id="1023288576">
          <w:marLeft w:val="480"/>
          <w:marRight w:val="0"/>
          <w:marTop w:val="0"/>
          <w:marBottom w:val="0"/>
          <w:divBdr>
            <w:top w:val="none" w:sz="0" w:space="0" w:color="auto"/>
            <w:left w:val="none" w:sz="0" w:space="0" w:color="auto"/>
            <w:bottom w:val="none" w:sz="0" w:space="0" w:color="auto"/>
            <w:right w:val="none" w:sz="0" w:space="0" w:color="auto"/>
          </w:divBdr>
        </w:div>
        <w:div w:id="1045448566">
          <w:marLeft w:val="480"/>
          <w:marRight w:val="0"/>
          <w:marTop w:val="0"/>
          <w:marBottom w:val="0"/>
          <w:divBdr>
            <w:top w:val="none" w:sz="0" w:space="0" w:color="auto"/>
            <w:left w:val="none" w:sz="0" w:space="0" w:color="auto"/>
            <w:bottom w:val="none" w:sz="0" w:space="0" w:color="auto"/>
            <w:right w:val="none" w:sz="0" w:space="0" w:color="auto"/>
          </w:divBdr>
        </w:div>
        <w:div w:id="1061755732">
          <w:marLeft w:val="480"/>
          <w:marRight w:val="0"/>
          <w:marTop w:val="0"/>
          <w:marBottom w:val="0"/>
          <w:divBdr>
            <w:top w:val="none" w:sz="0" w:space="0" w:color="auto"/>
            <w:left w:val="none" w:sz="0" w:space="0" w:color="auto"/>
            <w:bottom w:val="none" w:sz="0" w:space="0" w:color="auto"/>
            <w:right w:val="none" w:sz="0" w:space="0" w:color="auto"/>
          </w:divBdr>
        </w:div>
        <w:div w:id="1072969906">
          <w:marLeft w:val="480"/>
          <w:marRight w:val="0"/>
          <w:marTop w:val="0"/>
          <w:marBottom w:val="0"/>
          <w:divBdr>
            <w:top w:val="none" w:sz="0" w:space="0" w:color="auto"/>
            <w:left w:val="none" w:sz="0" w:space="0" w:color="auto"/>
            <w:bottom w:val="none" w:sz="0" w:space="0" w:color="auto"/>
            <w:right w:val="none" w:sz="0" w:space="0" w:color="auto"/>
          </w:divBdr>
        </w:div>
        <w:div w:id="1085614762">
          <w:marLeft w:val="480"/>
          <w:marRight w:val="0"/>
          <w:marTop w:val="0"/>
          <w:marBottom w:val="0"/>
          <w:divBdr>
            <w:top w:val="none" w:sz="0" w:space="0" w:color="auto"/>
            <w:left w:val="none" w:sz="0" w:space="0" w:color="auto"/>
            <w:bottom w:val="none" w:sz="0" w:space="0" w:color="auto"/>
            <w:right w:val="none" w:sz="0" w:space="0" w:color="auto"/>
          </w:divBdr>
        </w:div>
        <w:div w:id="1131441080">
          <w:marLeft w:val="480"/>
          <w:marRight w:val="0"/>
          <w:marTop w:val="0"/>
          <w:marBottom w:val="0"/>
          <w:divBdr>
            <w:top w:val="none" w:sz="0" w:space="0" w:color="auto"/>
            <w:left w:val="none" w:sz="0" w:space="0" w:color="auto"/>
            <w:bottom w:val="none" w:sz="0" w:space="0" w:color="auto"/>
            <w:right w:val="none" w:sz="0" w:space="0" w:color="auto"/>
          </w:divBdr>
        </w:div>
        <w:div w:id="1144658786">
          <w:marLeft w:val="480"/>
          <w:marRight w:val="0"/>
          <w:marTop w:val="0"/>
          <w:marBottom w:val="0"/>
          <w:divBdr>
            <w:top w:val="none" w:sz="0" w:space="0" w:color="auto"/>
            <w:left w:val="none" w:sz="0" w:space="0" w:color="auto"/>
            <w:bottom w:val="none" w:sz="0" w:space="0" w:color="auto"/>
            <w:right w:val="none" w:sz="0" w:space="0" w:color="auto"/>
          </w:divBdr>
        </w:div>
        <w:div w:id="1180856710">
          <w:marLeft w:val="480"/>
          <w:marRight w:val="0"/>
          <w:marTop w:val="0"/>
          <w:marBottom w:val="0"/>
          <w:divBdr>
            <w:top w:val="none" w:sz="0" w:space="0" w:color="auto"/>
            <w:left w:val="none" w:sz="0" w:space="0" w:color="auto"/>
            <w:bottom w:val="none" w:sz="0" w:space="0" w:color="auto"/>
            <w:right w:val="none" w:sz="0" w:space="0" w:color="auto"/>
          </w:divBdr>
        </w:div>
        <w:div w:id="1212810709">
          <w:marLeft w:val="480"/>
          <w:marRight w:val="0"/>
          <w:marTop w:val="0"/>
          <w:marBottom w:val="0"/>
          <w:divBdr>
            <w:top w:val="none" w:sz="0" w:space="0" w:color="auto"/>
            <w:left w:val="none" w:sz="0" w:space="0" w:color="auto"/>
            <w:bottom w:val="none" w:sz="0" w:space="0" w:color="auto"/>
            <w:right w:val="none" w:sz="0" w:space="0" w:color="auto"/>
          </w:divBdr>
        </w:div>
        <w:div w:id="1214999135">
          <w:marLeft w:val="480"/>
          <w:marRight w:val="0"/>
          <w:marTop w:val="0"/>
          <w:marBottom w:val="0"/>
          <w:divBdr>
            <w:top w:val="none" w:sz="0" w:space="0" w:color="auto"/>
            <w:left w:val="none" w:sz="0" w:space="0" w:color="auto"/>
            <w:bottom w:val="none" w:sz="0" w:space="0" w:color="auto"/>
            <w:right w:val="none" w:sz="0" w:space="0" w:color="auto"/>
          </w:divBdr>
        </w:div>
        <w:div w:id="1240022902">
          <w:marLeft w:val="480"/>
          <w:marRight w:val="0"/>
          <w:marTop w:val="0"/>
          <w:marBottom w:val="0"/>
          <w:divBdr>
            <w:top w:val="none" w:sz="0" w:space="0" w:color="auto"/>
            <w:left w:val="none" w:sz="0" w:space="0" w:color="auto"/>
            <w:bottom w:val="none" w:sz="0" w:space="0" w:color="auto"/>
            <w:right w:val="none" w:sz="0" w:space="0" w:color="auto"/>
          </w:divBdr>
        </w:div>
        <w:div w:id="1248228483">
          <w:marLeft w:val="480"/>
          <w:marRight w:val="0"/>
          <w:marTop w:val="0"/>
          <w:marBottom w:val="0"/>
          <w:divBdr>
            <w:top w:val="none" w:sz="0" w:space="0" w:color="auto"/>
            <w:left w:val="none" w:sz="0" w:space="0" w:color="auto"/>
            <w:bottom w:val="none" w:sz="0" w:space="0" w:color="auto"/>
            <w:right w:val="none" w:sz="0" w:space="0" w:color="auto"/>
          </w:divBdr>
        </w:div>
        <w:div w:id="1273895843">
          <w:marLeft w:val="480"/>
          <w:marRight w:val="0"/>
          <w:marTop w:val="0"/>
          <w:marBottom w:val="0"/>
          <w:divBdr>
            <w:top w:val="none" w:sz="0" w:space="0" w:color="auto"/>
            <w:left w:val="none" w:sz="0" w:space="0" w:color="auto"/>
            <w:bottom w:val="none" w:sz="0" w:space="0" w:color="auto"/>
            <w:right w:val="none" w:sz="0" w:space="0" w:color="auto"/>
          </w:divBdr>
        </w:div>
        <w:div w:id="1319112532">
          <w:marLeft w:val="480"/>
          <w:marRight w:val="0"/>
          <w:marTop w:val="0"/>
          <w:marBottom w:val="0"/>
          <w:divBdr>
            <w:top w:val="none" w:sz="0" w:space="0" w:color="auto"/>
            <w:left w:val="none" w:sz="0" w:space="0" w:color="auto"/>
            <w:bottom w:val="none" w:sz="0" w:space="0" w:color="auto"/>
            <w:right w:val="none" w:sz="0" w:space="0" w:color="auto"/>
          </w:divBdr>
        </w:div>
        <w:div w:id="1354067759">
          <w:marLeft w:val="480"/>
          <w:marRight w:val="0"/>
          <w:marTop w:val="0"/>
          <w:marBottom w:val="0"/>
          <w:divBdr>
            <w:top w:val="none" w:sz="0" w:space="0" w:color="auto"/>
            <w:left w:val="none" w:sz="0" w:space="0" w:color="auto"/>
            <w:bottom w:val="none" w:sz="0" w:space="0" w:color="auto"/>
            <w:right w:val="none" w:sz="0" w:space="0" w:color="auto"/>
          </w:divBdr>
        </w:div>
        <w:div w:id="1467623195">
          <w:marLeft w:val="480"/>
          <w:marRight w:val="0"/>
          <w:marTop w:val="0"/>
          <w:marBottom w:val="0"/>
          <w:divBdr>
            <w:top w:val="none" w:sz="0" w:space="0" w:color="auto"/>
            <w:left w:val="none" w:sz="0" w:space="0" w:color="auto"/>
            <w:bottom w:val="none" w:sz="0" w:space="0" w:color="auto"/>
            <w:right w:val="none" w:sz="0" w:space="0" w:color="auto"/>
          </w:divBdr>
        </w:div>
        <w:div w:id="1502623289">
          <w:marLeft w:val="480"/>
          <w:marRight w:val="0"/>
          <w:marTop w:val="0"/>
          <w:marBottom w:val="0"/>
          <w:divBdr>
            <w:top w:val="none" w:sz="0" w:space="0" w:color="auto"/>
            <w:left w:val="none" w:sz="0" w:space="0" w:color="auto"/>
            <w:bottom w:val="none" w:sz="0" w:space="0" w:color="auto"/>
            <w:right w:val="none" w:sz="0" w:space="0" w:color="auto"/>
          </w:divBdr>
        </w:div>
        <w:div w:id="1515726246">
          <w:marLeft w:val="480"/>
          <w:marRight w:val="0"/>
          <w:marTop w:val="0"/>
          <w:marBottom w:val="0"/>
          <w:divBdr>
            <w:top w:val="none" w:sz="0" w:space="0" w:color="auto"/>
            <w:left w:val="none" w:sz="0" w:space="0" w:color="auto"/>
            <w:bottom w:val="none" w:sz="0" w:space="0" w:color="auto"/>
            <w:right w:val="none" w:sz="0" w:space="0" w:color="auto"/>
          </w:divBdr>
        </w:div>
        <w:div w:id="1654485264">
          <w:marLeft w:val="480"/>
          <w:marRight w:val="0"/>
          <w:marTop w:val="0"/>
          <w:marBottom w:val="0"/>
          <w:divBdr>
            <w:top w:val="none" w:sz="0" w:space="0" w:color="auto"/>
            <w:left w:val="none" w:sz="0" w:space="0" w:color="auto"/>
            <w:bottom w:val="none" w:sz="0" w:space="0" w:color="auto"/>
            <w:right w:val="none" w:sz="0" w:space="0" w:color="auto"/>
          </w:divBdr>
        </w:div>
        <w:div w:id="1695690846">
          <w:marLeft w:val="480"/>
          <w:marRight w:val="0"/>
          <w:marTop w:val="0"/>
          <w:marBottom w:val="0"/>
          <w:divBdr>
            <w:top w:val="none" w:sz="0" w:space="0" w:color="auto"/>
            <w:left w:val="none" w:sz="0" w:space="0" w:color="auto"/>
            <w:bottom w:val="none" w:sz="0" w:space="0" w:color="auto"/>
            <w:right w:val="none" w:sz="0" w:space="0" w:color="auto"/>
          </w:divBdr>
        </w:div>
        <w:div w:id="1721704438">
          <w:marLeft w:val="480"/>
          <w:marRight w:val="0"/>
          <w:marTop w:val="0"/>
          <w:marBottom w:val="0"/>
          <w:divBdr>
            <w:top w:val="none" w:sz="0" w:space="0" w:color="auto"/>
            <w:left w:val="none" w:sz="0" w:space="0" w:color="auto"/>
            <w:bottom w:val="none" w:sz="0" w:space="0" w:color="auto"/>
            <w:right w:val="none" w:sz="0" w:space="0" w:color="auto"/>
          </w:divBdr>
        </w:div>
        <w:div w:id="1743328896">
          <w:marLeft w:val="480"/>
          <w:marRight w:val="0"/>
          <w:marTop w:val="0"/>
          <w:marBottom w:val="0"/>
          <w:divBdr>
            <w:top w:val="none" w:sz="0" w:space="0" w:color="auto"/>
            <w:left w:val="none" w:sz="0" w:space="0" w:color="auto"/>
            <w:bottom w:val="none" w:sz="0" w:space="0" w:color="auto"/>
            <w:right w:val="none" w:sz="0" w:space="0" w:color="auto"/>
          </w:divBdr>
        </w:div>
        <w:div w:id="1752779064">
          <w:marLeft w:val="480"/>
          <w:marRight w:val="0"/>
          <w:marTop w:val="0"/>
          <w:marBottom w:val="0"/>
          <w:divBdr>
            <w:top w:val="none" w:sz="0" w:space="0" w:color="auto"/>
            <w:left w:val="none" w:sz="0" w:space="0" w:color="auto"/>
            <w:bottom w:val="none" w:sz="0" w:space="0" w:color="auto"/>
            <w:right w:val="none" w:sz="0" w:space="0" w:color="auto"/>
          </w:divBdr>
        </w:div>
        <w:div w:id="1916043219">
          <w:marLeft w:val="480"/>
          <w:marRight w:val="0"/>
          <w:marTop w:val="0"/>
          <w:marBottom w:val="0"/>
          <w:divBdr>
            <w:top w:val="none" w:sz="0" w:space="0" w:color="auto"/>
            <w:left w:val="none" w:sz="0" w:space="0" w:color="auto"/>
            <w:bottom w:val="none" w:sz="0" w:space="0" w:color="auto"/>
            <w:right w:val="none" w:sz="0" w:space="0" w:color="auto"/>
          </w:divBdr>
        </w:div>
        <w:div w:id="1921255360">
          <w:marLeft w:val="480"/>
          <w:marRight w:val="0"/>
          <w:marTop w:val="0"/>
          <w:marBottom w:val="0"/>
          <w:divBdr>
            <w:top w:val="none" w:sz="0" w:space="0" w:color="auto"/>
            <w:left w:val="none" w:sz="0" w:space="0" w:color="auto"/>
            <w:bottom w:val="none" w:sz="0" w:space="0" w:color="auto"/>
            <w:right w:val="none" w:sz="0" w:space="0" w:color="auto"/>
          </w:divBdr>
        </w:div>
        <w:div w:id="1924147214">
          <w:marLeft w:val="480"/>
          <w:marRight w:val="0"/>
          <w:marTop w:val="0"/>
          <w:marBottom w:val="0"/>
          <w:divBdr>
            <w:top w:val="none" w:sz="0" w:space="0" w:color="auto"/>
            <w:left w:val="none" w:sz="0" w:space="0" w:color="auto"/>
            <w:bottom w:val="none" w:sz="0" w:space="0" w:color="auto"/>
            <w:right w:val="none" w:sz="0" w:space="0" w:color="auto"/>
          </w:divBdr>
        </w:div>
        <w:div w:id="1930506163">
          <w:marLeft w:val="480"/>
          <w:marRight w:val="0"/>
          <w:marTop w:val="0"/>
          <w:marBottom w:val="0"/>
          <w:divBdr>
            <w:top w:val="none" w:sz="0" w:space="0" w:color="auto"/>
            <w:left w:val="none" w:sz="0" w:space="0" w:color="auto"/>
            <w:bottom w:val="none" w:sz="0" w:space="0" w:color="auto"/>
            <w:right w:val="none" w:sz="0" w:space="0" w:color="auto"/>
          </w:divBdr>
        </w:div>
        <w:div w:id="1958368455">
          <w:marLeft w:val="480"/>
          <w:marRight w:val="0"/>
          <w:marTop w:val="0"/>
          <w:marBottom w:val="0"/>
          <w:divBdr>
            <w:top w:val="none" w:sz="0" w:space="0" w:color="auto"/>
            <w:left w:val="none" w:sz="0" w:space="0" w:color="auto"/>
            <w:bottom w:val="none" w:sz="0" w:space="0" w:color="auto"/>
            <w:right w:val="none" w:sz="0" w:space="0" w:color="auto"/>
          </w:divBdr>
        </w:div>
        <w:div w:id="1959797434">
          <w:marLeft w:val="480"/>
          <w:marRight w:val="0"/>
          <w:marTop w:val="0"/>
          <w:marBottom w:val="0"/>
          <w:divBdr>
            <w:top w:val="none" w:sz="0" w:space="0" w:color="auto"/>
            <w:left w:val="none" w:sz="0" w:space="0" w:color="auto"/>
            <w:bottom w:val="none" w:sz="0" w:space="0" w:color="auto"/>
            <w:right w:val="none" w:sz="0" w:space="0" w:color="auto"/>
          </w:divBdr>
        </w:div>
        <w:div w:id="1982533949">
          <w:marLeft w:val="480"/>
          <w:marRight w:val="0"/>
          <w:marTop w:val="0"/>
          <w:marBottom w:val="0"/>
          <w:divBdr>
            <w:top w:val="none" w:sz="0" w:space="0" w:color="auto"/>
            <w:left w:val="none" w:sz="0" w:space="0" w:color="auto"/>
            <w:bottom w:val="none" w:sz="0" w:space="0" w:color="auto"/>
            <w:right w:val="none" w:sz="0" w:space="0" w:color="auto"/>
          </w:divBdr>
        </w:div>
        <w:div w:id="1989236573">
          <w:marLeft w:val="480"/>
          <w:marRight w:val="0"/>
          <w:marTop w:val="0"/>
          <w:marBottom w:val="0"/>
          <w:divBdr>
            <w:top w:val="none" w:sz="0" w:space="0" w:color="auto"/>
            <w:left w:val="none" w:sz="0" w:space="0" w:color="auto"/>
            <w:bottom w:val="none" w:sz="0" w:space="0" w:color="auto"/>
            <w:right w:val="none" w:sz="0" w:space="0" w:color="auto"/>
          </w:divBdr>
        </w:div>
        <w:div w:id="2051881924">
          <w:marLeft w:val="480"/>
          <w:marRight w:val="0"/>
          <w:marTop w:val="0"/>
          <w:marBottom w:val="0"/>
          <w:divBdr>
            <w:top w:val="none" w:sz="0" w:space="0" w:color="auto"/>
            <w:left w:val="none" w:sz="0" w:space="0" w:color="auto"/>
            <w:bottom w:val="none" w:sz="0" w:space="0" w:color="auto"/>
            <w:right w:val="none" w:sz="0" w:space="0" w:color="auto"/>
          </w:divBdr>
        </w:div>
        <w:div w:id="2068337991">
          <w:marLeft w:val="480"/>
          <w:marRight w:val="0"/>
          <w:marTop w:val="0"/>
          <w:marBottom w:val="0"/>
          <w:divBdr>
            <w:top w:val="none" w:sz="0" w:space="0" w:color="auto"/>
            <w:left w:val="none" w:sz="0" w:space="0" w:color="auto"/>
            <w:bottom w:val="none" w:sz="0" w:space="0" w:color="auto"/>
            <w:right w:val="none" w:sz="0" w:space="0" w:color="auto"/>
          </w:divBdr>
        </w:div>
        <w:div w:id="2124764805">
          <w:marLeft w:val="480"/>
          <w:marRight w:val="0"/>
          <w:marTop w:val="0"/>
          <w:marBottom w:val="0"/>
          <w:divBdr>
            <w:top w:val="none" w:sz="0" w:space="0" w:color="auto"/>
            <w:left w:val="none" w:sz="0" w:space="0" w:color="auto"/>
            <w:bottom w:val="none" w:sz="0" w:space="0" w:color="auto"/>
            <w:right w:val="none" w:sz="0" w:space="0" w:color="auto"/>
          </w:divBdr>
        </w:div>
        <w:div w:id="2141067636">
          <w:marLeft w:val="480"/>
          <w:marRight w:val="0"/>
          <w:marTop w:val="0"/>
          <w:marBottom w:val="0"/>
          <w:divBdr>
            <w:top w:val="none" w:sz="0" w:space="0" w:color="auto"/>
            <w:left w:val="none" w:sz="0" w:space="0" w:color="auto"/>
            <w:bottom w:val="none" w:sz="0" w:space="0" w:color="auto"/>
            <w:right w:val="none" w:sz="0" w:space="0" w:color="auto"/>
          </w:divBdr>
        </w:div>
      </w:divsChild>
    </w:div>
    <w:div w:id="1425690812">
      <w:bodyDiv w:val="1"/>
      <w:marLeft w:val="0"/>
      <w:marRight w:val="0"/>
      <w:marTop w:val="0"/>
      <w:marBottom w:val="0"/>
      <w:divBdr>
        <w:top w:val="none" w:sz="0" w:space="0" w:color="auto"/>
        <w:left w:val="none" w:sz="0" w:space="0" w:color="auto"/>
        <w:bottom w:val="none" w:sz="0" w:space="0" w:color="auto"/>
        <w:right w:val="none" w:sz="0" w:space="0" w:color="auto"/>
      </w:divBdr>
      <w:divsChild>
        <w:div w:id="44530531">
          <w:marLeft w:val="0"/>
          <w:marRight w:val="0"/>
          <w:marTop w:val="0"/>
          <w:marBottom w:val="0"/>
          <w:divBdr>
            <w:top w:val="none" w:sz="0" w:space="0" w:color="auto"/>
            <w:left w:val="none" w:sz="0" w:space="0" w:color="auto"/>
            <w:bottom w:val="none" w:sz="0" w:space="0" w:color="auto"/>
            <w:right w:val="none" w:sz="0" w:space="0" w:color="auto"/>
          </w:divBdr>
        </w:div>
        <w:div w:id="150953363">
          <w:marLeft w:val="0"/>
          <w:marRight w:val="0"/>
          <w:marTop w:val="0"/>
          <w:marBottom w:val="0"/>
          <w:divBdr>
            <w:top w:val="none" w:sz="0" w:space="0" w:color="auto"/>
            <w:left w:val="none" w:sz="0" w:space="0" w:color="auto"/>
            <w:bottom w:val="none" w:sz="0" w:space="0" w:color="auto"/>
            <w:right w:val="none" w:sz="0" w:space="0" w:color="auto"/>
          </w:divBdr>
        </w:div>
        <w:div w:id="171384281">
          <w:marLeft w:val="0"/>
          <w:marRight w:val="0"/>
          <w:marTop w:val="0"/>
          <w:marBottom w:val="0"/>
          <w:divBdr>
            <w:top w:val="none" w:sz="0" w:space="0" w:color="auto"/>
            <w:left w:val="none" w:sz="0" w:space="0" w:color="auto"/>
            <w:bottom w:val="none" w:sz="0" w:space="0" w:color="auto"/>
            <w:right w:val="none" w:sz="0" w:space="0" w:color="auto"/>
          </w:divBdr>
        </w:div>
        <w:div w:id="189491088">
          <w:marLeft w:val="0"/>
          <w:marRight w:val="0"/>
          <w:marTop w:val="0"/>
          <w:marBottom w:val="0"/>
          <w:divBdr>
            <w:top w:val="none" w:sz="0" w:space="0" w:color="auto"/>
            <w:left w:val="none" w:sz="0" w:space="0" w:color="auto"/>
            <w:bottom w:val="none" w:sz="0" w:space="0" w:color="auto"/>
            <w:right w:val="none" w:sz="0" w:space="0" w:color="auto"/>
          </w:divBdr>
        </w:div>
        <w:div w:id="235480716">
          <w:marLeft w:val="0"/>
          <w:marRight w:val="0"/>
          <w:marTop w:val="0"/>
          <w:marBottom w:val="0"/>
          <w:divBdr>
            <w:top w:val="none" w:sz="0" w:space="0" w:color="auto"/>
            <w:left w:val="none" w:sz="0" w:space="0" w:color="auto"/>
            <w:bottom w:val="none" w:sz="0" w:space="0" w:color="auto"/>
            <w:right w:val="none" w:sz="0" w:space="0" w:color="auto"/>
          </w:divBdr>
        </w:div>
        <w:div w:id="289477691">
          <w:marLeft w:val="0"/>
          <w:marRight w:val="0"/>
          <w:marTop w:val="0"/>
          <w:marBottom w:val="0"/>
          <w:divBdr>
            <w:top w:val="none" w:sz="0" w:space="0" w:color="auto"/>
            <w:left w:val="none" w:sz="0" w:space="0" w:color="auto"/>
            <w:bottom w:val="none" w:sz="0" w:space="0" w:color="auto"/>
            <w:right w:val="none" w:sz="0" w:space="0" w:color="auto"/>
          </w:divBdr>
        </w:div>
        <w:div w:id="333843019">
          <w:marLeft w:val="0"/>
          <w:marRight w:val="0"/>
          <w:marTop w:val="0"/>
          <w:marBottom w:val="0"/>
          <w:divBdr>
            <w:top w:val="none" w:sz="0" w:space="0" w:color="auto"/>
            <w:left w:val="none" w:sz="0" w:space="0" w:color="auto"/>
            <w:bottom w:val="none" w:sz="0" w:space="0" w:color="auto"/>
            <w:right w:val="none" w:sz="0" w:space="0" w:color="auto"/>
          </w:divBdr>
        </w:div>
        <w:div w:id="359162324">
          <w:marLeft w:val="0"/>
          <w:marRight w:val="0"/>
          <w:marTop w:val="0"/>
          <w:marBottom w:val="0"/>
          <w:divBdr>
            <w:top w:val="none" w:sz="0" w:space="0" w:color="auto"/>
            <w:left w:val="none" w:sz="0" w:space="0" w:color="auto"/>
            <w:bottom w:val="none" w:sz="0" w:space="0" w:color="auto"/>
            <w:right w:val="none" w:sz="0" w:space="0" w:color="auto"/>
          </w:divBdr>
        </w:div>
        <w:div w:id="376316728">
          <w:marLeft w:val="0"/>
          <w:marRight w:val="0"/>
          <w:marTop w:val="0"/>
          <w:marBottom w:val="0"/>
          <w:divBdr>
            <w:top w:val="none" w:sz="0" w:space="0" w:color="auto"/>
            <w:left w:val="none" w:sz="0" w:space="0" w:color="auto"/>
            <w:bottom w:val="none" w:sz="0" w:space="0" w:color="auto"/>
            <w:right w:val="none" w:sz="0" w:space="0" w:color="auto"/>
          </w:divBdr>
        </w:div>
        <w:div w:id="379594768">
          <w:marLeft w:val="0"/>
          <w:marRight w:val="0"/>
          <w:marTop w:val="0"/>
          <w:marBottom w:val="0"/>
          <w:divBdr>
            <w:top w:val="none" w:sz="0" w:space="0" w:color="auto"/>
            <w:left w:val="none" w:sz="0" w:space="0" w:color="auto"/>
            <w:bottom w:val="none" w:sz="0" w:space="0" w:color="auto"/>
            <w:right w:val="none" w:sz="0" w:space="0" w:color="auto"/>
          </w:divBdr>
        </w:div>
        <w:div w:id="470026725">
          <w:marLeft w:val="0"/>
          <w:marRight w:val="0"/>
          <w:marTop w:val="0"/>
          <w:marBottom w:val="0"/>
          <w:divBdr>
            <w:top w:val="none" w:sz="0" w:space="0" w:color="auto"/>
            <w:left w:val="none" w:sz="0" w:space="0" w:color="auto"/>
            <w:bottom w:val="none" w:sz="0" w:space="0" w:color="auto"/>
            <w:right w:val="none" w:sz="0" w:space="0" w:color="auto"/>
          </w:divBdr>
        </w:div>
        <w:div w:id="500855008">
          <w:marLeft w:val="0"/>
          <w:marRight w:val="0"/>
          <w:marTop w:val="0"/>
          <w:marBottom w:val="0"/>
          <w:divBdr>
            <w:top w:val="none" w:sz="0" w:space="0" w:color="auto"/>
            <w:left w:val="none" w:sz="0" w:space="0" w:color="auto"/>
            <w:bottom w:val="none" w:sz="0" w:space="0" w:color="auto"/>
            <w:right w:val="none" w:sz="0" w:space="0" w:color="auto"/>
          </w:divBdr>
        </w:div>
        <w:div w:id="509949112">
          <w:marLeft w:val="0"/>
          <w:marRight w:val="0"/>
          <w:marTop w:val="0"/>
          <w:marBottom w:val="0"/>
          <w:divBdr>
            <w:top w:val="none" w:sz="0" w:space="0" w:color="auto"/>
            <w:left w:val="none" w:sz="0" w:space="0" w:color="auto"/>
            <w:bottom w:val="none" w:sz="0" w:space="0" w:color="auto"/>
            <w:right w:val="none" w:sz="0" w:space="0" w:color="auto"/>
          </w:divBdr>
        </w:div>
        <w:div w:id="511801393">
          <w:marLeft w:val="0"/>
          <w:marRight w:val="0"/>
          <w:marTop w:val="0"/>
          <w:marBottom w:val="0"/>
          <w:divBdr>
            <w:top w:val="none" w:sz="0" w:space="0" w:color="auto"/>
            <w:left w:val="none" w:sz="0" w:space="0" w:color="auto"/>
            <w:bottom w:val="none" w:sz="0" w:space="0" w:color="auto"/>
            <w:right w:val="none" w:sz="0" w:space="0" w:color="auto"/>
          </w:divBdr>
        </w:div>
        <w:div w:id="525875182">
          <w:marLeft w:val="0"/>
          <w:marRight w:val="0"/>
          <w:marTop w:val="0"/>
          <w:marBottom w:val="0"/>
          <w:divBdr>
            <w:top w:val="none" w:sz="0" w:space="0" w:color="auto"/>
            <w:left w:val="none" w:sz="0" w:space="0" w:color="auto"/>
            <w:bottom w:val="none" w:sz="0" w:space="0" w:color="auto"/>
            <w:right w:val="none" w:sz="0" w:space="0" w:color="auto"/>
          </w:divBdr>
        </w:div>
        <w:div w:id="673187366">
          <w:marLeft w:val="0"/>
          <w:marRight w:val="0"/>
          <w:marTop w:val="0"/>
          <w:marBottom w:val="0"/>
          <w:divBdr>
            <w:top w:val="none" w:sz="0" w:space="0" w:color="auto"/>
            <w:left w:val="none" w:sz="0" w:space="0" w:color="auto"/>
            <w:bottom w:val="none" w:sz="0" w:space="0" w:color="auto"/>
            <w:right w:val="none" w:sz="0" w:space="0" w:color="auto"/>
          </w:divBdr>
        </w:div>
        <w:div w:id="674773002">
          <w:marLeft w:val="0"/>
          <w:marRight w:val="0"/>
          <w:marTop w:val="0"/>
          <w:marBottom w:val="0"/>
          <w:divBdr>
            <w:top w:val="none" w:sz="0" w:space="0" w:color="auto"/>
            <w:left w:val="none" w:sz="0" w:space="0" w:color="auto"/>
            <w:bottom w:val="none" w:sz="0" w:space="0" w:color="auto"/>
            <w:right w:val="none" w:sz="0" w:space="0" w:color="auto"/>
          </w:divBdr>
        </w:div>
        <w:div w:id="685713936">
          <w:marLeft w:val="0"/>
          <w:marRight w:val="0"/>
          <w:marTop w:val="0"/>
          <w:marBottom w:val="0"/>
          <w:divBdr>
            <w:top w:val="none" w:sz="0" w:space="0" w:color="auto"/>
            <w:left w:val="none" w:sz="0" w:space="0" w:color="auto"/>
            <w:bottom w:val="none" w:sz="0" w:space="0" w:color="auto"/>
            <w:right w:val="none" w:sz="0" w:space="0" w:color="auto"/>
          </w:divBdr>
        </w:div>
        <w:div w:id="686758309">
          <w:marLeft w:val="0"/>
          <w:marRight w:val="0"/>
          <w:marTop w:val="0"/>
          <w:marBottom w:val="0"/>
          <w:divBdr>
            <w:top w:val="none" w:sz="0" w:space="0" w:color="auto"/>
            <w:left w:val="none" w:sz="0" w:space="0" w:color="auto"/>
            <w:bottom w:val="none" w:sz="0" w:space="0" w:color="auto"/>
            <w:right w:val="none" w:sz="0" w:space="0" w:color="auto"/>
          </w:divBdr>
        </w:div>
        <w:div w:id="722604776">
          <w:marLeft w:val="0"/>
          <w:marRight w:val="0"/>
          <w:marTop w:val="0"/>
          <w:marBottom w:val="0"/>
          <w:divBdr>
            <w:top w:val="none" w:sz="0" w:space="0" w:color="auto"/>
            <w:left w:val="none" w:sz="0" w:space="0" w:color="auto"/>
            <w:bottom w:val="none" w:sz="0" w:space="0" w:color="auto"/>
            <w:right w:val="none" w:sz="0" w:space="0" w:color="auto"/>
          </w:divBdr>
        </w:div>
        <w:div w:id="732506628">
          <w:marLeft w:val="0"/>
          <w:marRight w:val="0"/>
          <w:marTop w:val="0"/>
          <w:marBottom w:val="0"/>
          <w:divBdr>
            <w:top w:val="none" w:sz="0" w:space="0" w:color="auto"/>
            <w:left w:val="none" w:sz="0" w:space="0" w:color="auto"/>
            <w:bottom w:val="none" w:sz="0" w:space="0" w:color="auto"/>
            <w:right w:val="none" w:sz="0" w:space="0" w:color="auto"/>
          </w:divBdr>
        </w:div>
        <w:div w:id="754859141">
          <w:marLeft w:val="0"/>
          <w:marRight w:val="0"/>
          <w:marTop w:val="0"/>
          <w:marBottom w:val="0"/>
          <w:divBdr>
            <w:top w:val="none" w:sz="0" w:space="0" w:color="auto"/>
            <w:left w:val="none" w:sz="0" w:space="0" w:color="auto"/>
            <w:bottom w:val="none" w:sz="0" w:space="0" w:color="auto"/>
            <w:right w:val="none" w:sz="0" w:space="0" w:color="auto"/>
          </w:divBdr>
        </w:div>
        <w:div w:id="773204982">
          <w:marLeft w:val="0"/>
          <w:marRight w:val="0"/>
          <w:marTop w:val="0"/>
          <w:marBottom w:val="0"/>
          <w:divBdr>
            <w:top w:val="none" w:sz="0" w:space="0" w:color="auto"/>
            <w:left w:val="none" w:sz="0" w:space="0" w:color="auto"/>
            <w:bottom w:val="none" w:sz="0" w:space="0" w:color="auto"/>
            <w:right w:val="none" w:sz="0" w:space="0" w:color="auto"/>
          </w:divBdr>
        </w:div>
        <w:div w:id="784467336">
          <w:marLeft w:val="0"/>
          <w:marRight w:val="0"/>
          <w:marTop w:val="0"/>
          <w:marBottom w:val="0"/>
          <w:divBdr>
            <w:top w:val="none" w:sz="0" w:space="0" w:color="auto"/>
            <w:left w:val="none" w:sz="0" w:space="0" w:color="auto"/>
            <w:bottom w:val="none" w:sz="0" w:space="0" w:color="auto"/>
            <w:right w:val="none" w:sz="0" w:space="0" w:color="auto"/>
          </w:divBdr>
        </w:div>
        <w:div w:id="834343088">
          <w:marLeft w:val="0"/>
          <w:marRight w:val="0"/>
          <w:marTop w:val="0"/>
          <w:marBottom w:val="0"/>
          <w:divBdr>
            <w:top w:val="none" w:sz="0" w:space="0" w:color="auto"/>
            <w:left w:val="none" w:sz="0" w:space="0" w:color="auto"/>
            <w:bottom w:val="none" w:sz="0" w:space="0" w:color="auto"/>
            <w:right w:val="none" w:sz="0" w:space="0" w:color="auto"/>
          </w:divBdr>
        </w:div>
        <w:div w:id="859703655">
          <w:marLeft w:val="0"/>
          <w:marRight w:val="0"/>
          <w:marTop w:val="0"/>
          <w:marBottom w:val="0"/>
          <w:divBdr>
            <w:top w:val="none" w:sz="0" w:space="0" w:color="auto"/>
            <w:left w:val="none" w:sz="0" w:space="0" w:color="auto"/>
            <w:bottom w:val="none" w:sz="0" w:space="0" w:color="auto"/>
            <w:right w:val="none" w:sz="0" w:space="0" w:color="auto"/>
          </w:divBdr>
        </w:div>
        <w:div w:id="887767322">
          <w:marLeft w:val="0"/>
          <w:marRight w:val="0"/>
          <w:marTop w:val="0"/>
          <w:marBottom w:val="0"/>
          <w:divBdr>
            <w:top w:val="none" w:sz="0" w:space="0" w:color="auto"/>
            <w:left w:val="none" w:sz="0" w:space="0" w:color="auto"/>
            <w:bottom w:val="none" w:sz="0" w:space="0" w:color="auto"/>
            <w:right w:val="none" w:sz="0" w:space="0" w:color="auto"/>
          </w:divBdr>
        </w:div>
        <w:div w:id="973487233">
          <w:marLeft w:val="0"/>
          <w:marRight w:val="0"/>
          <w:marTop w:val="0"/>
          <w:marBottom w:val="0"/>
          <w:divBdr>
            <w:top w:val="none" w:sz="0" w:space="0" w:color="auto"/>
            <w:left w:val="none" w:sz="0" w:space="0" w:color="auto"/>
            <w:bottom w:val="none" w:sz="0" w:space="0" w:color="auto"/>
            <w:right w:val="none" w:sz="0" w:space="0" w:color="auto"/>
          </w:divBdr>
        </w:div>
        <w:div w:id="1041589975">
          <w:marLeft w:val="0"/>
          <w:marRight w:val="0"/>
          <w:marTop w:val="0"/>
          <w:marBottom w:val="0"/>
          <w:divBdr>
            <w:top w:val="none" w:sz="0" w:space="0" w:color="auto"/>
            <w:left w:val="none" w:sz="0" w:space="0" w:color="auto"/>
            <w:bottom w:val="none" w:sz="0" w:space="0" w:color="auto"/>
            <w:right w:val="none" w:sz="0" w:space="0" w:color="auto"/>
          </w:divBdr>
        </w:div>
        <w:div w:id="1079866357">
          <w:marLeft w:val="0"/>
          <w:marRight w:val="0"/>
          <w:marTop w:val="0"/>
          <w:marBottom w:val="0"/>
          <w:divBdr>
            <w:top w:val="none" w:sz="0" w:space="0" w:color="auto"/>
            <w:left w:val="none" w:sz="0" w:space="0" w:color="auto"/>
            <w:bottom w:val="none" w:sz="0" w:space="0" w:color="auto"/>
            <w:right w:val="none" w:sz="0" w:space="0" w:color="auto"/>
          </w:divBdr>
        </w:div>
        <w:div w:id="1091506188">
          <w:marLeft w:val="0"/>
          <w:marRight w:val="0"/>
          <w:marTop w:val="0"/>
          <w:marBottom w:val="0"/>
          <w:divBdr>
            <w:top w:val="none" w:sz="0" w:space="0" w:color="auto"/>
            <w:left w:val="none" w:sz="0" w:space="0" w:color="auto"/>
            <w:bottom w:val="none" w:sz="0" w:space="0" w:color="auto"/>
            <w:right w:val="none" w:sz="0" w:space="0" w:color="auto"/>
          </w:divBdr>
        </w:div>
        <w:div w:id="1094665337">
          <w:marLeft w:val="0"/>
          <w:marRight w:val="0"/>
          <w:marTop w:val="0"/>
          <w:marBottom w:val="0"/>
          <w:divBdr>
            <w:top w:val="none" w:sz="0" w:space="0" w:color="auto"/>
            <w:left w:val="none" w:sz="0" w:space="0" w:color="auto"/>
            <w:bottom w:val="none" w:sz="0" w:space="0" w:color="auto"/>
            <w:right w:val="none" w:sz="0" w:space="0" w:color="auto"/>
          </w:divBdr>
        </w:div>
        <w:div w:id="1110734017">
          <w:marLeft w:val="0"/>
          <w:marRight w:val="0"/>
          <w:marTop w:val="0"/>
          <w:marBottom w:val="0"/>
          <w:divBdr>
            <w:top w:val="none" w:sz="0" w:space="0" w:color="auto"/>
            <w:left w:val="none" w:sz="0" w:space="0" w:color="auto"/>
            <w:bottom w:val="none" w:sz="0" w:space="0" w:color="auto"/>
            <w:right w:val="none" w:sz="0" w:space="0" w:color="auto"/>
          </w:divBdr>
        </w:div>
        <w:div w:id="1123159112">
          <w:marLeft w:val="0"/>
          <w:marRight w:val="0"/>
          <w:marTop w:val="0"/>
          <w:marBottom w:val="0"/>
          <w:divBdr>
            <w:top w:val="none" w:sz="0" w:space="0" w:color="auto"/>
            <w:left w:val="none" w:sz="0" w:space="0" w:color="auto"/>
            <w:bottom w:val="none" w:sz="0" w:space="0" w:color="auto"/>
            <w:right w:val="none" w:sz="0" w:space="0" w:color="auto"/>
          </w:divBdr>
        </w:div>
        <w:div w:id="1174414775">
          <w:marLeft w:val="0"/>
          <w:marRight w:val="0"/>
          <w:marTop w:val="0"/>
          <w:marBottom w:val="0"/>
          <w:divBdr>
            <w:top w:val="none" w:sz="0" w:space="0" w:color="auto"/>
            <w:left w:val="none" w:sz="0" w:space="0" w:color="auto"/>
            <w:bottom w:val="none" w:sz="0" w:space="0" w:color="auto"/>
            <w:right w:val="none" w:sz="0" w:space="0" w:color="auto"/>
          </w:divBdr>
        </w:div>
        <w:div w:id="1237592579">
          <w:marLeft w:val="0"/>
          <w:marRight w:val="0"/>
          <w:marTop w:val="0"/>
          <w:marBottom w:val="0"/>
          <w:divBdr>
            <w:top w:val="none" w:sz="0" w:space="0" w:color="auto"/>
            <w:left w:val="none" w:sz="0" w:space="0" w:color="auto"/>
            <w:bottom w:val="none" w:sz="0" w:space="0" w:color="auto"/>
            <w:right w:val="none" w:sz="0" w:space="0" w:color="auto"/>
          </w:divBdr>
        </w:div>
        <w:div w:id="1270629000">
          <w:marLeft w:val="0"/>
          <w:marRight w:val="0"/>
          <w:marTop w:val="0"/>
          <w:marBottom w:val="0"/>
          <w:divBdr>
            <w:top w:val="none" w:sz="0" w:space="0" w:color="auto"/>
            <w:left w:val="none" w:sz="0" w:space="0" w:color="auto"/>
            <w:bottom w:val="none" w:sz="0" w:space="0" w:color="auto"/>
            <w:right w:val="none" w:sz="0" w:space="0" w:color="auto"/>
          </w:divBdr>
        </w:div>
        <w:div w:id="1319653032">
          <w:marLeft w:val="0"/>
          <w:marRight w:val="0"/>
          <w:marTop w:val="0"/>
          <w:marBottom w:val="0"/>
          <w:divBdr>
            <w:top w:val="none" w:sz="0" w:space="0" w:color="auto"/>
            <w:left w:val="none" w:sz="0" w:space="0" w:color="auto"/>
            <w:bottom w:val="none" w:sz="0" w:space="0" w:color="auto"/>
            <w:right w:val="none" w:sz="0" w:space="0" w:color="auto"/>
          </w:divBdr>
        </w:div>
        <w:div w:id="1347555593">
          <w:marLeft w:val="0"/>
          <w:marRight w:val="0"/>
          <w:marTop w:val="0"/>
          <w:marBottom w:val="0"/>
          <w:divBdr>
            <w:top w:val="none" w:sz="0" w:space="0" w:color="auto"/>
            <w:left w:val="none" w:sz="0" w:space="0" w:color="auto"/>
            <w:bottom w:val="none" w:sz="0" w:space="0" w:color="auto"/>
            <w:right w:val="none" w:sz="0" w:space="0" w:color="auto"/>
          </w:divBdr>
        </w:div>
        <w:div w:id="1406102256">
          <w:marLeft w:val="0"/>
          <w:marRight w:val="0"/>
          <w:marTop w:val="0"/>
          <w:marBottom w:val="0"/>
          <w:divBdr>
            <w:top w:val="none" w:sz="0" w:space="0" w:color="auto"/>
            <w:left w:val="none" w:sz="0" w:space="0" w:color="auto"/>
            <w:bottom w:val="none" w:sz="0" w:space="0" w:color="auto"/>
            <w:right w:val="none" w:sz="0" w:space="0" w:color="auto"/>
          </w:divBdr>
        </w:div>
        <w:div w:id="1497528867">
          <w:marLeft w:val="0"/>
          <w:marRight w:val="0"/>
          <w:marTop w:val="0"/>
          <w:marBottom w:val="0"/>
          <w:divBdr>
            <w:top w:val="none" w:sz="0" w:space="0" w:color="auto"/>
            <w:left w:val="none" w:sz="0" w:space="0" w:color="auto"/>
            <w:bottom w:val="none" w:sz="0" w:space="0" w:color="auto"/>
            <w:right w:val="none" w:sz="0" w:space="0" w:color="auto"/>
          </w:divBdr>
        </w:div>
        <w:div w:id="1504248305">
          <w:marLeft w:val="0"/>
          <w:marRight w:val="0"/>
          <w:marTop w:val="0"/>
          <w:marBottom w:val="0"/>
          <w:divBdr>
            <w:top w:val="none" w:sz="0" w:space="0" w:color="auto"/>
            <w:left w:val="none" w:sz="0" w:space="0" w:color="auto"/>
            <w:bottom w:val="none" w:sz="0" w:space="0" w:color="auto"/>
            <w:right w:val="none" w:sz="0" w:space="0" w:color="auto"/>
          </w:divBdr>
        </w:div>
        <w:div w:id="1524704753">
          <w:marLeft w:val="0"/>
          <w:marRight w:val="0"/>
          <w:marTop w:val="0"/>
          <w:marBottom w:val="0"/>
          <w:divBdr>
            <w:top w:val="none" w:sz="0" w:space="0" w:color="auto"/>
            <w:left w:val="none" w:sz="0" w:space="0" w:color="auto"/>
            <w:bottom w:val="none" w:sz="0" w:space="0" w:color="auto"/>
            <w:right w:val="none" w:sz="0" w:space="0" w:color="auto"/>
          </w:divBdr>
        </w:div>
        <w:div w:id="1582642410">
          <w:marLeft w:val="0"/>
          <w:marRight w:val="0"/>
          <w:marTop w:val="0"/>
          <w:marBottom w:val="0"/>
          <w:divBdr>
            <w:top w:val="none" w:sz="0" w:space="0" w:color="auto"/>
            <w:left w:val="none" w:sz="0" w:space="0" w:color="auto"/>
            <w:bottom w:val="none" w:sz="0" w:space="0" w:color="auto"/>
            <w:right w:val="none" w:sz="0" w:space="0" w:color="auto"/>
          </w:divBdr>
        </w:div>
        <w:div w:id="1596523161">
          <w:marLeft w:val="0"/>
          <w:marRight w:val="0"/>
          <w:marTop w:val="0"/>
          <w:marBottom w:val="0"/>
          <w:divBdr>
            <w:top w:val="none" w:sz="0" w:space="0" w:color="auto"/>
            <w:left w:val="none" w:sz="0" w:space="0" w:color="auto"/>
            <w:bottom w:val="none" w:sz="0" w:space="0" w:color="auto"/>
            <w:right w:val="none" w:sz="0" w:space="0" w:color="auto"/>
          </w:divBdr>
        </w:div>
        <w:div w:id="1639341603">
          <w:marLeft w:val="0"/>
          <w:marRight w:val="0"/>
          <w:marTop w:val="0"/>
          <w:marBottom w:val="0"/>
          <w:divBdr>
            <w:top w:val="none" w:sz="0" w:space="0" w:color="auto"/>
            <w:left w:val="none" w:sz="0" w:space="0" w:color="auto"/>
            <w:bottom w:val="none" w:sz="0" w:space="0" w:color="auto"/>
            <w:right w:val="none" w:sz="0" w:space="0" w:color="auto"/>
          </w:divBdr>
        </w:div>
        <w:div w:id="1688602113">
          <w:marLeft w:val="0"/>
          <w:marRight w:val="0"/>
          <w:marTop w:val="0"/>
          <w:marBottom w:val="0"/>
          <w:divBdr>
            <w:top w:val="none" w:sz="0" w:space="0" w:color="auto"/>
            <w:left w:val="none" w:sz="0" w:space="0" w:color="auto"/>
            <w:bottom w:val="none" w:sz="0" w:space="0" w:color="auto"/>
            <w:right w:val="none" w:sz="0" w:space="0" w:color="auto"/>
          </w:divBdr>
        </w:div>
        <w:div w:id="1733308003">
          <w:marLeft w:val="0"/>
          <w:marRight w:val="0"/>
          <w:marTop w:val="0"/>
          <w:marBottom w:val="0"/>
          <w:divBdr>
            <w:top w:val="none" w:sz="0" w:space="0" w:color="auto"/>
            <w:left w:val="none" w:sz="0" w:space="0" w:color="auto"/>
            <w:bottom w:val="none" w:sz="0" w:space="0" w:color="auto"/>
            <w:right w:val="none" w:sz="0" w:space="0" w:color="auto"/>
          </w:divBdr>
        </w:div>
        <w:div w:id="1770268921">
          <w:marLeft w:val="0"/>
          <w:marRight w:val="0"/>
          <w:marTop w:val="0"/>
          <w:marBottom w:val="0"/>
          <w:divBdr>
            <w:top w:val="none" w:sz="0" w:space="0" w:color="auto"/>
            <w:left w:val="none" w:sz="0" w:space="0" w:color="auto"/>
            <w:bottom w:val="none" w:sz="0" w:space="0" w:color="auto"/>
            <w:right w:val="none" w:sz="0" w:space="0" w:color="auto"/>
          </w:divBdr>
        </w:div>
        <w:div w:id="1784614447">
          <w:marLeft w:val="0"/>
          <w:marRight w:val="0"/>
          <w:marTop w:val="0"/>
          <w:marBottom w:val="0"/>
          <w:divBdr>
            <w:top w:val="none" w:sz="0" w:space="0" w:color="auto"/>
            <w:left w:val="none" w:sz="0" w:space="0" w:color="auto"/>
            <w:bottom w:val="none" w:sz="0" w:space="0" w:color="auto"/>
            <w:right w:val="none" w:sz="0" w:space="0" w:color="auto"/>
          </w:divBdr>
        </w:div>
        <w:div w:id="1876505696">
          <w:marLeft w:val="0"/>
          <w:marRight w:val="0"/>
          <w:marTop w:val="0"/>
          <w:marBottom w:val="0"/>
          <w:divBdr>
            <w:top w:val="none" w:sz="0" w:space="0" w:color="auto"/>
            <w:left w:val="none" w:sz="0" w:space="0" w:color="auto"/>
            <w:bottom w:val="none" w:sz="0" w:space="0" w:color="auto"/>
            <w:right w:val="none" w:sz="0" w:space="0" w:color="auto"/>
          </w:divBdr>
        </w:div>
        <w:div w:id="1886331408">
          <w:marLeft w:val="0"/>
          <w:marRight w:val="0"/>
          <w:marTop w:val="0"/>
          <w:marBottom w:val="0"/>
          <w:divBdr>
            <w:top w:val="none" w:sz="0" w:space="0" w:color="auto"/>
            <w:left w:val="none" w:sz="0" w:space="0" w:color="auto"/>
            <w:bottom w:val="none" w:sz="0" w:space="0" w:color="auto"/>
            <w:right w:val="none" w:sz="0" w:space="0" w:color="auto"/>
          </w:divBdr>
        </w:div>
        <w:div w:id="1941570141">
          <w:marLeft w:val="0"/>
          <w:marRight w:val="0"/>
          <w:marTop w:val="0"/>
          <w:marBottom w:val="0"/>
          <w:divBdr>
            <w:top w:val="none" w:sz="0" w:space="0" w:color="auto"/>
            <w:left w:val="none" w:sz="0" w:space="0" w:color="auto"/>
            <w:bottom w:val="none" w:sz="0" w:space="0" w:color="auto"/>
            <w:right w:val="none" w:sz="0" w:space="0" w:color="auto"/>
          </w:divBdr>
        </w:div>
        <w:div w:id="1946226054">
          <w:marLeft w:val="0"/>
          <w:marRight w:val="0"/>
          <w:marTop w:val="0"/>
          <w:marBottom w:val="0"/>
          <w:divBdr>
            <w:top w:val="none" w:sz="0" w:space="0" w:color="auto"/>
            <w:left w:val="none" w:sz="0" w:space="0" w:color="auto"/>
            <w:bottom w:val="none" w:sz="0" w:space="0" w:color="auto"/>
            <w:right w:val="none" w:sz="0" w:space="0" w:color="auto"/>
          </w:divBdr>
        </w:div>
        <w:div w:id="1951159449">
          <w:marLeft w:val="0"/>
          <w:marRight w:val="0"/>
          <w:marTop w:val="0"/>
          <w:marBottom w:val="0"/>
          <w:divBdr>
            <w:top w:val="none" w:sz="0" w:space="0" w:color="auto"/>
            <w:left w:val="none" w:sz="0" w:space="0" w:color="auto"/>
            <w:bottom w:val="none" w:sz="0" w:space="0" w:color="auto"/>
            <w:right w:val="none" w:sz="0" w:space="0" w:color="auto"/>
          </w:divBdr>
        </w:div>
        <w:div w:id="1962300583">
          <w:marLeft w:val="0"/>
          <w:marRight w:val="0"/>
          <w:marTop w:val="0"/>
          <w:marBottom w:val="0"/>
          <w:divBdr>
            <w:top w:val="none" w:sz="0" w:space="0" w:color="auto"/>
            <w:left w:val="none" w:sz="0" w:space="0" w:color="auto"/>
            <w:bottom w:val="none" w:sz="0" w:space="0" w:color="auto"/>
            <w:right w:val="none" w:sz="0" w:space="0" w:color="auto"/>
          </w:divBdr>
        </w:div>
        <w:div w:id="1999772453">
          <w:marLeft w:val="0"/>
          <w:marRight w:val="0"/>
          <w:marTop w:val="0"/>
          <w:marBottom w:val="0"/>
          <w:divBdr>
            <w:top w:val="none" w:sz="0" w:space="0" w:color="auto"/>
            <w:left w:val="none" w:sz="0" w:space="0" w:color="auto"/>
            <w:bottom w:val="none" w:sz="0" w:space="0" w:color="auto"/>
            <w:right w:val="none" w:sz="0" w:space="0" w:color="auto"/>
          </w:divBdr>
        </w:div>
        <w:div w:id="2081520689">
          <w:marLeft w:val="0"/>
          <w:marRight w:val="0"/>
          <w:marTop w:val="0"/>
          <w:marBottom w:val="0"/>
          <w:divBdr>
            <w:top w:val="none" w:sz="0" w:space="0" w:color="auto"/>
            <w:left w:val="none" w:sz="0" w:space="0" w:color="auto"/>
            <w:bottom w:val="none" w:sz="0" w:space="0" w:color="auto"/>
            <w:right w:val="none" w:sz="0" w:space="0" w:color="auto"/>
          </w:divBdr>
        </w:div>
        <w:div w:id="2097818078">
          <w:marLeft w:val="0"/>
          <w:marRight w:val="0"/>
          <w:marTop w:val="0"/>
          <w:marBottom w:val="0"/>
          <w:divBdr>
            <w:top w:val="none" w:sz="0" w:space="0" w:color="auto"/>
            <w:left w:val="none" w:sz="0" w:space="0" w:color="auto"/>
            <w:bottom w:val="none" w:sz="0" w:space="0" w:color="auto"/>
            <w:right w:val="none" w:sz="0" w:space="0" w:color="auto"/>
          </w:divBdr>
        </w:div>
        <w:div w:id="2130465051">
          <w:marLeft w:val="0"/>
          <w:marRight w:val="0"/>
          <w:marTop w:val="0"/>
          <w:marBottom w:val="0"/>
          <w:divBdr>
            <w:top w:val="none" w:sz="0" w:space="0" w:color="auto"/>
            <w:left w:val="none" w:sz="0" w:space="0" w:color="auto"/>
            <w:bottom w:val="none" w:sz="0" w:space="0" w:color="auto"/>
            <w:right w:val="none" w:sz="0" w:space="0" w:color="auto"/>
          </w:divBdr>
        </w:div>
      </w:divsChild>
    </w:div>
    <w:div w:id="1432356292">
      <w:bodyDiv w:val="1"/>
      <w:marLeft w:val="0"/>
      <w:marRight w:val="0"/>
      <w:marTop w:val="0"/>
      <w:marBottom w:val="0"/>
      <w:divBdr>
        <w:top w:val="none" w:sz="0" w:space="0" w:color="auto"/>
        <w:left w:val="none" w:sz="0" w:space="0" w:color="auto"/>
        <w:bottom w:val="none" w:sz="0" w:space="0" w:color="auto"/>
        <w:right w:val="none" w:sz="0" w:space="0" w:color="auto"/>
      </w:divBdr>
    </w:div>
    <w:div w:id="1435858008">
      <w:bodyDiv w:val="1"/>
      <w:marLeft w:val="0"/>
      <w:marRight w:val="0"/>
      <w:marTop w:val="0"/>
      <w:marBottom w:val="0"/>
      <w:divBdr>
        <w:top w:val="none" w:sz="0" w:space="0" w:color="auto"/>
        <w:left w:val="none" w:sz="0" w:space="0" w:color="auto"/>
        <w:bottom w:val="none" w:sz="0" w:space="0" w:color="auto"/>
        <w:right w:val="none" w:sz="0" w:space="0" w:color="auto"/>
      </w:divBdr>
    </w:div>
    <w:div w:id="1436053057">
      <w:bodyDiv w:val="1"/>
      <w:marLeft w:val="0"/>
      <w:marRight w:val="0"/>
      <w:marTop w:val="0"/>
      <w:marBottom w:val="0"/>
      <w:divBdr>
        <w:top w:val="none" w:sz="0" w:space="0" w:color="auto"/>
        <w:left w:val="none" w:sz="0" w:space="0" w:color="auto"/>
        <w:bottom w:val="none" w:sz="0" w:space="0" w:color="auto"/>
        <w:right w:val="none" w:sz="0" w:space="0" w:color="auto"/>
      </w:divBdr>
    </w:div>
    <w:div w:id="1436360106">
      <w:bodyDiv w:val="1"/>
      <w:marLeft w:val="0"/>
      <w:marRight w:val="0"/>
      <w:marTop w:val="0"/>
      <w:marBottom w:val="0"/>
      <w:divBdr>
        <w:top w:val="none" w:sz="0" w:space="0" w:color="auto"/>
        <w:left w:val="none" w:sz="0" w:space="0" w:color="auto"/>
        <w:bottom w:val="none" w:sz="0" w:space="0" w:color="auto"/>
        <w:right w:val="none" w:sz="0" w:space="0" w:color="auto"/>
      </w:divBdr>
    </w:div>
    <w:div w:id="1439838317">
      <w:bodyDiv w:val="1"/>
      <w:marLeft w:val="0"/>
      <w:marRight w:val="0"/>
      <w:marTop w:val="0"/>
      <w:marBottom w:val="0"/>
      <w:divBdr>
        <w:top w:val="none" w:sz="0" w:space="0" w:color="auto"/>
        <w:left w:val="none" w:sz="0" w:space="0" w:color="auto"/>
        <w:bottom w:val="none" w:sz="0" w:space="0" w:color="auto"/>
        <w:right w:val="none" w:sz="0" w:space="0" w:color="auto"/>
      </w:divBdr>
      <w:divsChild>
        <w:div w:id="127557192">
          <w:marLeft w:val="0"/>
          <w:marRight w:val="0"/>
          <w:marTop w:val="0"/>
          <w:marBottom w:val="0"/>
          <w:divBdr>
            <w:top w:val="none" w:sz="0" w:space="0" w:color="auto"/>
            <w:left w:val="none" w:sz="0" w:space="0" w:color="auto"/>
            <w:bottom w:val="none" w:sz="0" w:space="0" w:color="auto"/>
            <w:right w:val="none" w:sz="0" w:space="0" w:color="auto"/>
          </w:divBdr>
        </w:div>
        <w:div w:id="150097761">
          <w:marLeft w:val="0"/>
          <w:marRight w:val="0"/>
          <w:marTop w:val="0"/>
          <w:marBottom w:val="0"/>
          <w:divBdr>
            <w:top w:val="none" w:sz="0" w:space="0" w:color="auto"/>
            <w:left w:val="none" w:sz="0" w:space="0" w:color="auto"/>
            <w:bottom w:val="none" w:sz="0" w:space="0" w:color="auto"/>
            <w:right w:val="none" w:sz="0" w:space="0" w:color="auto"/>
          </w:divBdr>
        </w:div>
        <w:div w:id="229078735">
          <w:marLeft w:val="0"/>
          <w:marRight w:val="0"/>
          <w:marTop w:val="0"/>
          <w:marBottom w:val="0"/>
          <w:divBdr>
            <w:top w:val="none" w:sz="0" w:space="0" w:color="auto"/>
            <w:left w:val="none" w:sz="0" w:space="0" w:color="auto"/>
            <w:bottom w:val="none" w:sz="0" w:space="0" w:color="auto"/>
            <w:right w:val="none" w:sz="0" w:space="0" w:color="auto"/>
          </w:divBdr>
        </w:div>
        <w:div w:id="288632541">
          <w:marLeft w:val="0"/>
          <w:marRight w:val="0"/>
          <w:marTop w:val="0"/>
          <w:marBottom w:val="0"/>
          <w:divBdr>
            <w:top w:val="none" w:sz="0" w:space="0" w:color="auto"/>
            <w:left w:val="none" w:sz="0" w:space="0" w:color="auto"/>
            <w:bottom w:val="none" w:sz="0" w:space="0" w:color="auto"/>
            <w:right w:val="none" w:sz="0" w:space="0" w:color="auto"/>
          </w:divBdr>
        </w:div>
        <w:div w:id="293027456">
          <w:marLeft w:val="0"/>
          <w:marRight w:val="0"/>
          <w:marTop w:val="0"/>
          <w:marBottom w:val="0"/>
          <w:divBdr>
            <w:top w:val="none" w:sz="0" w:space="0" w:color="auto"/>
            <w:left w:val="none" w:sz="0" w:space="0" w:color="auto"/>
            <w:bottom w:val="none" w:sz="0" w:space="0" w:color="auto"/>
            <w:right w:val="none" w:sz="0" w:space="0" w:color="auto"/>
          </w:divBdr>
        </w:div>
        <w:div w:id="300380593">
          <w:marLeft w:val="0"/>
          <w:marRight w:val="0"/>
          <w:marTop w:val="0"/>
          <w:marBottom w:val="0"/>
          <w:divBdr>
            <w:top w:val="none" w:sz="0" w:space="0" w:color="auto"/>
            <w:left w:val="none" w:sz="0" w:space="0" w:color="auto"/>
            <w:bottom w:val="none" w:sz="0" w:space="0" w:color="auto"/>
            <w:right w:val="none" w:sz="0" w:space="0" w:color="auto"/>
          </w:divBdr>
        </w:div>
        <w:div w:id="317736340">
          <w:marLeft w:val="0"/>
          <w:marRight w:val="0"/>
          <w:marTop w:val="0"/>
          <w:marBottom w:val="0"/>
          <w:divBdr>
            <w:top w:val="none" w:sz="0" w:space="0" w:color="auto"/>
            <w:left w:val="none" w:sz="0" w:space="0" w:color="auto"/>
            <w:bottom w:val="none" w:sz="0" w:space="0" w:color="auto"/>
            <w:right w:val="none" w:sz="0" w:space="0" w:color="auto"/>
          </w:divBdr>
        </w:div>
        <w:div w:id="341474638">
          <w:marLeft w:val="0"/>
          <w:marRight w:val="0"/>
          <w:marTop w:val="0"/>
          <w:marBottom w:val="0"/>
          <w:divBdr>
            <w:top w:val="none" w:sz="0" w:space="0" w:color="auto"/>
            <w:left w:val="none" w:sz="0" w:space="0" w:color="auto"/>
            <w:bottom w:val="none" w:sz="0" w:space="0" w:color="auto"/>
            <w:right w:val="none" w:sz="0" w:space="0" w:color="auto"/>
          </w:divBdr>
        </w:div>
        <w:div w:id="364989636">
          <w:marLeft w:val="0"/>
          <w:marRight w:val="0"/>
          <w:marTop w:val="0"/>
          <w:marBottom w:val="0"/>
          <w:divBdr>
            <w:top w:val="none" w:sz="0" w:space="0" w:color="auto"/>
            <w:left w:val="none" w:sz="0" w:space="0" w:color="auto"/>
            <w:bottom w:val="none" w:sz="0" w:space="0" w:color="auto"/>
            <w:right w:val="none" w:sz="0" w:space="0" w:color="auto"/>
          </w:divBdr>
        </w:div>
        <w:div w:id="547497195">
          <w:marLeft w:val="0"/>
          <w:marRight w:val="0"/>
          <w:marTop w:val="0"/>
          <w:marBottom w:val="0"/>
          <w:divBdr>
            <w:top w:val="none" w:sz="0" w:space="0" w:color="auto"/>
            <w:left w:val="none" w:sz="0" w:space="0" w:color="auto"/>
            <w:bottom w:val="none" w:sz="0" w:space="0" w:color="auto"/>
            <w:right w:val="none" w:sz="0" w:space="0" w:color="auto"/>
          </w:divBdr>
        </w:div>
        <w:div w:id="557933595">
          <w:marLeft w:val="0"/>
          <w:marRight w:val="0"/>
          <w:marTop w:val="0"/>
          <w:marBottom w:val="0"/>
          <w:divBdr>
            <w:top w:val="none" w:sz="0" w:space="0" w:color="auto"/>
            <w:left w:val="none" w:sz="0" w:space="0" w:color="auto"/>
            <w:bottom w:val="none" w:sz="0" w:space="0" w:color="auto"/>
            <w:right w:val="none" w:sz="0" w:space="0" w:color="auto"/>
          </w:divBdr>
        </w:div>
        <w:div w:id="612060151">
          <w:marLeft w:val="0"/>
          <w:marRight w:val="0"/>
          <w:marTop w:val="0"/>
          <w:marBottom w:val="0"/>
          <w:divBdr>
            <w:top w:val="none" w:sz="0" w:space="0" w:color="auto"/>
            <w:left w:val="none" w:sz="0" w:space="0" w:color="auto"/>
            <w:bottom w:val="none" w:sz="0" w:space="0" w:color="auto"/>
            <w:right w:val="none" w:sz="0" w:space="0" w:color="auto"/>
          </w:divBdr>
        </w:div>
        <w:div w:id="613908387">
          <w:marLeft w:val="0"/>
          <w:marRight w:val="0"/>
          <w:marTop w:val="0"/>
          <w:marBottom w:val="0"/>
          <w:divBdr>
            <w:top w:val="none" w:sz="0" w:space="0" w:color="auto"/>
            <w:left w:val="none" w:sz="0" w:space="0" w:color="auto"/>
            <w:bottom w:val="none" w:sz="0" w:space="0" w:color="auto"/>
            <w:right w:val="none" w:sz="0" w:space="0" w:color="auto"/>
          </w:divBdr>
        </w:div>
        <w:div w:id="659888408">
          <w:marLeft w:val="0"/>
          <w:marRight w:val="0"/>
          <w:marTop w:val="0"/>
          <w:marBottom w:val="0"/>
          <w:divBdr>
            <w:top w:val="none" w:sz="0" w:space="0" w:color="auto"/>
            <w:left w:val="none" w:sz="0" w:space="0" w:color="auto"/>
            <w:bottom w:val="none" w:sz="0" w:space="0" w:color="auto"/>
            <w:right w:val="none" w:sz="0" w:space="0" w:color="auto"/>
          </w:divBdr>
        </w:div>
        <w:div w:id="774790148">
          <w:marLeft w:val="0"/>
          <w:marRight w:val="0"/>
          <w:marTop w:val="0"/>
          <w:marBottom w:val="0"/>
          <w:divBdr>
            <w:top w:val="none" w:sz="0" w:space="0" w:color="auto"/>
            <w:left w:val="none" w:sz="0" w:space="0" w:color="auto"/>
            <w:bottom w:val="none" w:sz="0" w:space="0" w:color="auto"/>
            <w:right w:val="none" w:sz="0" w:space="0" w:color="auto"/>
          </w:divBdr>
        </w:div>
        <w:div w:id="824585000">
          <w:marLeft w:val="0"/>
          <w:marRight w:val="0"/>
          <w:marTop w:val="0"/>
          <w:marBottom w:val="0"/>
          <w:divBdr>
            <w:top w:val="none" w:sz="0" w:space="0" w:color="auto"/>
            <w:left w:val="none" w:sz="0" w:space="0" w:color="auto"/>
            <w:bottom w:val="none" w:sz="0" w:space="0" w:color="auto"/>
            <w:right w:val="none" w:sz="0" w:space="0" w:color="auto"/>
          </w:divBdr>
        </w:div>
        <w:div w:id="849562204">
          <w:marLeft w:val="0"/>
          <w:marRight w:val="0"/>
          <w:marTop w:val="0"/>
          <w:marBottom w:val="0"/>
          <w:divBdr>
            <w:top w:val="none" w:sz="0" w:space="0" w:color="auto"/>
            <w:left w:val="none" w:sz="0" w:space="0" w:color="auto"/>
            <w:bottom w:val="none" w:sz="0" w:space="0" w:color="auto"/>
            <w:right w:val="none" w:sz="0" w:space="0" w:color="auto"/>
          </w:divBdr>
        </w:div>
        <w:div w:id="871575140">
          <w:marLeft w:val="0"/>
          <w:marRight w:val="0"/>
          <w:marTop w:val="0"/>
          <w:marBottom w:val="0"/>
          <w:divBdr>
            <w:top w:val="none" w:sz="0" w:space="0" w:color="auto"/>
            <w:left w:val="none" w:sz="0" w:space="0" w:color="auto"/>
            <w:bottom w:val="none" w:sz="0" w:space="0" w:color="auto"/>
            <w:right w:val="none" w:sz="0" w:space="0" w:color="auto"/>
          </w:divBdr>
        </w:div>
        <w:div w:id="875234817">
          <w:marLeft w:val="0"/>
          <w:marRight w:val="0"/>
          <w:marTop w:val="0"/>
          <w:marBottom w:val="0"/>
          <w:divBdr>
            <w:top w:val="none" w:sz="0" w:space="0" w:color="auto"/>
            <w:left w:val="none" w:sz="0" w:space="0" w:color="auto"/>
            <w:bottom w:val="none" w:sz="0" w:space="0" w:color="auto"/>
            <w:right w:val="none" w:sz="0" w:space="0" w:color="auto"/>
          </w:divBdr>
        </w:div>
        <w:div w:id="974677371">
          <w:marLeft w:val="0"/>
          <w:marRight w:val="0"/>
          <w:marTop w:val="0"/>
          <w:marBottom w:val="0"/>
          <w:divBdr>
            <w:top w:val="none" w:sz="0" w:space="0" w:color="auto"/>
            <w:left w:val="none" w:sz="0" w:space="0" w:color="auto"/>
            <w:bottom w:val="none" w:sz="0" w:space="0" w:color="auto"/>
            <w:right w:val="none" w:sz="0" w:space="0" w:color="auto"/>
          </w:divBdr>
        </w:div>
        <w:div w:id="991252765">
          <w:marLeft w:val="0"/>
          <w:marRight w:val="0"/>
          <w:marTop w:val="0"/>
          <w:marBottom w:val="0"/>
          <w:divBdr>
            <w:top w:val="none" w:sz="0" w:space="0" w:color="auto"/>
            <w:left w:val="none" w:sz="0" w:space="0" w:color="auto"/>
            <w:bottom w:val="none" w:sz="0" w:space="0" w:color="auto"/>
            <w:right w:val="none" w:sz="0" w:space="0" w:color="auto"/>
          </w:divBdr>
        </w:div>
        <w:div w:id="1179000610">
          <w:marLeft w:val="0"/>
          <w:marRight w:val="0"/>
          <w:marTop w:val="0"/>
          <w:marBottom w:val="0"/>
          <w:divBdr>
            <w:top w:val="none" w:sz="0" w:space="0" w:color="auto"/>
            <w:left w:val="none" w:sz="0" w:space="0" w:color="auto"/>
            <w:bottom w:val="none" w:sz="0" w:space="0" w:color="auto"/>
            <w:right w:val="none" w:sz="0" w:space="0" w:color="auto"/>
          </w:divBdr>
        </w:div>
        <w:div w:id="1189216498">
          <w:marLeft w:val="0"/>
          <w:marRight w:val="0"/>
          <w:marTop w:val="0"/>
          <w:marBottom w:val="0"/>
          <w:divBdr>
            <w:top w:val="none" w:sz="0" w:space="0" w:color="auto"/>
            <w:left w:val="none" w:sz="0" w:space="0" w:color="auto"/>
            <w:bottom w:val="none" w:sz="0" w:space="0" w:color="auto"/>
            <w:right w:val="none" w:sz="0" w:space="0" w:color="auto"/>
          </w:divBdr>
        </w:div>
        <w:div w:id="1189417888">
          <w:marLeft w:val="0"/>
          <w:marRight w:val="0"/>
          <w:marTop w:val="0"/>
          <w:marBottom w:val="0"/>
          <w:divBdr>
            <w:top w:val="none" w:sz="0" w:space="0" w:color="auto"/>
            <w:left w:val="none" w:sz="0" w:space="0" w:color="auto"/>
            <w:bottom w:val="none" w:sz="0" w:space="0" w:color="auto"/>
            <w:right w:val="none" w:sz="0" w:space="0" w:color="auto"/>
          </w:divBdr>
        </w:div>
        <w:div w:id="1190098833">
          <w:marLeft w:val="0"/>
          <w:marRight w:val="0"/>
          <w:marTop w:val="0"/>
          <w:marBottom w:val="0"/>
          <w:divBdr>
            <w:top w:val="none" w:sz="0" w:space="0" w:color="auto"/>
            <w:left w:val="none" w:sz="0" w:space="0" w:color="auto"/>
            <w:bottom w:val="none" w:sz="0" w:space="0" w:color="auto"/>
            <w:right w:val="none" w:sz="0" w:space="0" w:color="auto"/>
          </w:divBdr>
        </w:div>
        <w:div w:id="1218972404">
          <w:marLeft w:val="0"/>
          <w:marRight w:val="0"/>
          <w:marTop w:val="0"/>
          <w:marBottom w:val="0"/>
          <w:divBdr>
            <w:top w:val="none" w:sz="0" w:space="0" w:color="auto"/>
            <w:left w:val="none" w:sz="0" w:space="0" w:color="auto"/>
            <w:bottom w:val="none" w:sz="0" w:space="0" w:color="auto"/>
            <w:right w:val="none" w:sz="0" w:space="0" w:color="auto"/>
          </w:divBdr>
        </w:div>
        <w:div w:id="1220942139">
          <w:marLeft w:val="0"/>
          <w:marRight w:val="0"/>
          <w:marTop w:val="0"/>
          <w:marBottom w:val="0"/>
          <w:divBdr>
            <w:top w:val="none" w:sz="0" w:space="0" w:color="auto"/>
            <w:left w:val="none" w:sz="0" w:space="0" w:color="auto"/>
            <w:bottom w:val="none" w:sz="0" w:space="0" w:color="auto"/>
            <w:right w:val="none" w:sz="0" w:space="0" w:color="auto"/>
          </w:divBdr>
        </w:div>
        <w:div w:id="1252738058">
          <w:marLeft w:val="0"/>
          <w:marRight w:val="0"/>
          <w:marTop w:val="0"/>
          <w:marBottom w:val="0"/>
          <w:divBdr>
            <w:top w:val="none" w:sz="0" w:space="0" w:color="auto"/>
            <w:left w:val="none" w:sz="0" w:space="0" w:color="auto"/>
            <w:bottom w:val="none" w:sz="0" w:space="0" w:color="auto"/>
            <w:right w:val="none" w:sz="0" w:space="0" w:color="auto"/>
          </w:divBdr>
        </w:div>
        <w:div w:id="1273854987">
          <w:marLeft w:val="0"/>
          <w:marRight w:val="0"/>
          <w:marTop w:val="0"/>
          <w:marBottom w:val="0"/>
          <w:divBdr>
            <w:top w:val="none" w:sz="0" w:space="0" w:color="auto"/>
            <w:left w:val="none" w:sz="0" w:space="0" w:color="auto"/>
            <w:bottom w:val="none" w:sz="0" w:space="0" w:color="auto"/>
            <w:right w:val="none" w:sz="0" w:space="0" w:color="auto"/>
          </w:divBdr>
        </w:div>
        <w:div w:id="1286426525">
          <w:marLeft w:val="0"/>
          <w:marRight w:val="0"/>
          <w:marTop w:val="0"/>
          <w:marBottom w:val="0"/>
          <w:divBdr>
            <w:top w:val="none" w:sz="0" w:space="0" w:color="auto"/>
            <w:left w:val="none" w:sz="0" w:space="0" w:color="auto"/>
            <w:bottom w:val="none" w:sz="0" w:space="0" w:color="auto"/>
            <w:right w:val="none" w:sz="0" w:space="0" w:color="auto"/>
          </w:divBdr>
        </w:div>
        <w:div w:id="1296108573">
          <w:marLeft w:val="0"/>
          <w:marRight w:val="0"/>
          <w:marTop w:val="0"/>
          <w:marBottom w:val="0"/>
          <w:divBdr>
            <w:top w:val="none" w:sz="0" w:space="0" w:color="auto"/>
            <w:left w:val="none" w:sz="0" w:space="0" w:color="auto"/>
            <w:bottom w:val="none" w:sz="0" w:space="0" w:color="auto"/>
            <w:right w:val="none" w:sz="0" w:space="0" w:color="auto"/>
          </w:divBdr>
        </w:div>
        <w:div w:id="1301418216">
          <w:marLeft w:val="0"/>
          <w:marRight w:val="0"/>
          <w:marTop w:val="0"/>
          <w:marBottom w:val="0"/>
          <w:divBdr>
            <w:top w:val="none" w:sz="0" w:space="0" w:color="auto"/>
            <w:left w:val="none" w:sz="0" w:space="0" w:color="auto"/>
            <w:bottom w:val="none" w:sz="0" w:space="0" w:color="auto"/>
            <w:right w:val="none" w:sz="0" w:space="0" w:color="auto"/>
          </w:divBdr>
        </w:div>
        <w:div w:id="1315063160">
          <w:marLeft w:val="0"/>
          <w:marRight w:val="0"/>
          <w:marTop w:val="0"/>
          <w:marBottom w:val="0"/>
          <w:divBdr>
            <w:top w:val="none" w:sz="0" w:space="0" w:color="auto"/>
            <w:left w:val="none" w:sz="0" w:space="0" w:color="auto"/>
            <w:bottom w:val="none" w:sz="0" w:space="0" w:color="auto"/>
            <w:right w:val="none" w:sz="0" w:space="0" w:color="auto"/>
          </w:divBdr>
        </w:div>
        <w:div w:id="1338801391">
          <w:marLeft w:val="0"/>
          <w:marRight w:val="0"/>
          <w:marTop w:val="0"/>
          <w:marBottom w:val="0"/>
          <w:divBdr>
            <w:top w:val="none" w:sz="0" w:space="0" w:color="auto"/>
            <w:left w:val="none" w:sz="0" w:space="0" w:color="auto"/>
            <w:bottom w:val="none" w:sz="0" w:space="0" w:color="auto"/>
            <w:right w:val="none" w:sz="0" w:space="0" w:color="auto"/>
          </w:divBdr>
        </w:div>
        <w:div w:id="1369188085">
          <w:marLeft w:val="0"/>
          <w:marRight w:val="0"/>
          <w:marTop w:val="0"/>
          <w:marBottom w:val="0"/>
          <w:divBdr>
            <w:top w:val="none" w:sz="0" w:space="0" w:color="auto"/>
            <w:left w:val="none" w:sz="0" w:space="0" w:color="auto"/>
            <w:bottom w:val="none" w:sz="0" w:space="0" w:color="auto"/>
            <w:right w:val="none" w:sz="0" w:space="0" w:color="auto"/>
          </w:divBdr>
        </w:div>
        <w:div w:id="1378702498">
          <w:marLeft w:val="0"/>
          <w:marRight w:val="0"/>
          <w:marTop w:val="0"/>
          <w:marBottom w:val="0"/>
          <w:divBdr>
            <w:top w:val="none" w:sz="0" w:space="0" w:color="auto"/>
            <w:left w:val="none" w:sz="0" w:space="0" w:color="auto"/>
            <w:bottom w:val="none" w:sz="0" w:space="0" w:color="auto"/>
            <w:right w:val="none" w:sz="0" w:space="0" w:color="auto"/>
          </w:divBdr>
        </w:div>
        <w:div w:id="1391266125">
          <w:marLeft w:val="0"/>
          <w:marRight w:val="0"/>
          <w:marTop w:val="0"/>
          <w:marBottom w:val="0"/>
          <w:divBdr>
            <w:top w:val="none" w:sz="0" w:space="0" w:color="auto"/>
            <w:left w:val="none" w:sz="0" w:space="0" w:color="auto"/>
            <w:bottom w:val="none" w:sz="0" w:space="0" w:color="auto"/>
            <w:right w:val="none" w:sz="0" w:space="0" w:color="auto"/>
          </w:divBdr>
        </w:div>
        <w:div w:id="1439567080">
          <w:marLeft w:val="0"/>
          <w:marRight w:val="0"/>
          <w:marTop w:val="0"/>
          <w:marBottom w:val="0"/>
          <w:divBdr>
            <w:top w:val="none" w:sz="0" w:space="0" w:color="auto"/>
            <w:left w:val="none" w:sz="0" w:space="0" w:color="auto"/>
            <w:bottom w:val="none" w:sz="0" w:space="0" w:color="auto"/>
            <w:right w:val="none" w:sz="0" w:space="0" w:color="auto"/>
          </w:divBdr>
        </w:div>
        <w:div w:id="1449928214">
          <w:marLeft w:val="0"/>
          <w:marRight w:val="0"/>
          <w:marTop w:val="0"/>
          <w:marBottom w:val="0"/>
          <w:divBdr>
            <w:top w:val="none" w:sz="0" w:space="0" w:color="auto"/>
            <w:left w:val="none" w:sz="0" w:space="0" w:color="auto"/>
            <w:bottom w:val="none" w:sz="0" w:space="0" w:color="auto"/>
            <w:right w:val="none" w:sz="0" w:space="0" w:color="auto"/>
          </w:divBdr>
        </w:div>
        <w:div w:id="1474180980">
          <w:marLeft w:val="0"/>
          <w:marRight w:val="0"/>
          <w:marTop w:val="0"/>
          <w:marBottom w:val="0"/>
          <w:divBdr>
            <w:top w:val="none" w:sz="0" w:space="0" w:color="auto"/>
            <w:left w:val="none" w:sz="0" w:space="0" w:color="auto"/>
            <w:bottom w:val="none" w:sz="0" w:space="0" w:color="auto"/>
            <w:right w:val="none" w:sz="0" w:space="0" w:color="auto"/>
          </w:divBdr>
        </w:div>
        <w:div w:id="1479347213">
          <w:marLeft w:val="0"/>
          <w:marRight w:val="0"/>
          <w:marTop w:val="0"/>
          <w:marBottom w:val="0"/>
          <w:divBdr>
            <w:top w:val="none" w:sz="0" w:space="0" w:color="auto"/>
            <w:left w:val="none" w:sz="0" w:space="0" w:color="auto"/>
            <w:bottom w:val="none" w:sz="0" w:space="0" w:color="auto"/>
            <w:right w:val="none" w:sz="0" w:space="0" w:color="auto"/>
          </w:divBdr>
        </w:div>
        <w:div w:id="1483736295">
          <w:marLeft w:val="0"/>
          <w:marRight w:val="0"/>
          <w:marTop w:val="0"/>
          <w:marBottom w:val="0"/>
          <w:divBdr>
            <w:top w:val="none" w:sz="0" w:space="0" w:color="auto"/>
            <w:left w:val="none" w:sz="0" w:space="0" w:color="auto"/>
            <w:bottom w:val="none" w:sz="0" w:space="0" w:color="auto"/>
            <w:right w:val="none" w:sz="0" w:space="0" w:color="auto"/>
          </w:divBdr>
        </w:div>
        <w:div w:id="1504583478">
          <w:marLeft w:val="0"/>
          <w:marRight w:val="0"/>
          <w:marTop w:val="0"/>
          <w:marBottom w:val="0"/>
          <w:divBdr>
            <w:top w:val="none" w:sz="0" w:space="0" w:color="auto"/>
            <w:left w:val="none" w:sz="0" w:space="0" w:color="auto"/>
            <w:bottom w:val="none" w:sz="0" w:space="0" w:color="auto"/>
            <w:right w:val="none" w:sz="0" w:space="0" w:color="auto"/>
          </w:divBdr>
        </w:div>
        <w:div w:id="1542018463">
          <w:marLeft w:val="0"/>
          <w:marRight w:val="0"/>
          <w:marTop w:val="0"/>
          <w:marBottom w:val="0"/>
          <w:divBdr>
            <w:top w:val="none" w:sz="0" w:space="0" w:color="auto"/>
            <w:left w:val="none" w:sz="0" w:space="0" w:color="auto"/>
            <w:bottom w:val="none" w:sz="0" w:space="0" w:color="auto"/>
            <w:right w:val="none" w:sz="0" w:space="0" w:color="auto"/>
          </w:divBdr>
        </w:div>
        <w:div w:id="1573201773">
          <w:marLeft w:val="0"/>
          <w:marRight w:val="0"/>
          <w:marTop w:val="0"/>
          <w:marBottom w:val="0"/>
          <w:divBdr>
            <w:top w:val="none" w:sz="0" w:space="0" w:color="auto"/>
            <w:left w:val="none" w:sz="0" w:space="0" w:color="auto"/>
            <w:bottom w:val="none" w:sz="0" w:space="0" w:color="auto"/>
            <w:right w:val="none" w:sz="0" w:space="0" w:color="auto"/>
          </w:divBdr>
        </w:div>
        <w:div w:id="1604919884">
          <w:marLeft w:val="0"/>
          <w:marRight w:val="0"/>
          <w:marTop w:val="0"/>
          <w:marBottom w:val="0"/>
          <w:divBdr>
            <w:top w:val="none" w:sz="0" w:space="0" w:color="auto"/>
            <w:left w:val="none" w:sz="0" w:space="0" w:color="auto"/>
            <w:bottom w:val="none" w:sz="0" w:space="0" w:color="auto"/>
            <w:right w:val="none" w:sz="0" w:space="0" w:color="auto"/>
          </w:divBdr>
        </w:div>
        <w:div w:id="1625229294">
          <w:marLeft w:val="0"/>
          <w:marRight w:val="0"/>
          <w:marTop w:val="0"/>
          <w:marBottom w:val="0"/>
          <w:divBdr>
            <w:top w:val="none" w:sz="0" w:space="0" w:color="auto"/>
            <w:left w:val="none" w:sz="0" w:space="0" w:color="auto"/>
            <w:bottom w:val="none" w:sz="0" w:space="0" w:color="auto"/>
            <w:right w:val="none" w:sz="0" w:space="0" w:color="auto"/>
          </w:divBdr>
        </w:div>
        <w:div w:id="1667241425">
          <w:marLeft w:val="0"/>
          <w:marRight w:val="0"/>
          <w:marTop w:val="0"/>
          <w:marBottom w:val="0"/>
          <w:divBdr>
            <w:top w:val="none" w:sz="0" w:space="0" w:color="auto"/>
            <w:left w:val="none" w:sz="0" w:space="0" w:color="auto"/>
            <w:bottom w:val="none" w:sz="0" w:space="0" w:color="auto"/>
            <w:right w:val="none" w:sz="0" w:space="0" w:color="auto"/>
          </w:divBdr>
        </w:div>
        <w:div w:id="1710571254">
          <w:marLeft w:val="0"/>
          <w:marRight w:val="0"/>
          <w:marTop w:val="0"/>
          <w:marBottom w:val="0"/>
          <w:divBdr>
            <w:top w:val="none" w:sz="0" w:space="0" w:color="auto"/>
            <w:left w:val="none" w:sz="0" w:space="0" w:color="auto"/>
            <w:bottom w:val="none" w:sz="0" w:space="0" w:color="auto"/>
            <w:right w:val="none" w:sz="0" w:space="0" w:color="auto"/>
          </w:divBdr>
        </w:div>
        <w:div w:id="1759205416">
          <w:marLeft w:val="0"/>
          <w:marRight w:val="0"/>
          <w:marTop w:val="0"/>
          <w:marBottom w:val="0"/>
          <w:divBdr>
            <w:top w:val="none" w:sz="0" w:space="0" w:color="auto"/>
            <w:left w:val="none" w:sz="0" w:space="0" w:color="auto"/>
            <w:bottom w:val="none" w:sz="0" w:space="0" w:color="auto"/>
            <w:right w:val="none" w:sz="0" w:space="0" w:color="auto"/>
          </w:divBdr>
        </w:div>
        <w:div w:id="1812166924">
          <w:marLeft w:val="0"/>
          <w:marRight w:val="0"/>
          <w:marTop w:val="0"/>
          <w:marBottom w:val="0"/>
          <w:divBdr>
            <w:top w:val="none" w:sz="0" w:space="0" w:color="auto"/>
            <w:left w:val="none" w:sz="0" w:space="0" w:color="auto"/>
            <w:bottom w:val="none" w:sz="0" w:space="0" w:color="auto"/>
            <w:right w:val="none" w:sz="0" w:space="0" w:color="auto"/>
          </w:divBdr>
        </w:div>
        <w:div w:id="1822884382">
          <w:marLeft w:val="0"/>
          <w:marRight w:val="0"/>
          <w:marTop w:val="0"/>
          <w:marBottom w:val="0"/>
          <w:divBdr>
            <w:top w:val="none" w:sz="0" w:space="0" w:color="auto"/>
            <w:left w:val="none" w:sz="0" w:space="0" w:color="auto"/>
            <w:bottom w:val="none" w:sz="0" w:space="0" w:color="auto"/>
            <w:right w:val="none" w:sz="0" w:space="0" w:color="auto"/>
          </w:divBdr>
        </w:div>
        <w:div w:id="1914775771">
          <w:marLeft w:val="0"/>
          <w:marRight w:val="0"/>
          <w:marTop w:val="0"/>
          <w:marBottom w:val="0"/>
          <w:divBdr>
            <w:top w:val="none" w:sz="0" w:space="0" w:color="auto"/>
            <w:left w:val="none" w:sz="0" w:space="0" w:color="auto"/>
            <w:bottom w:val="none" w:sz="0" w:space="0" w:color="auto"/>
            <w:right w:val="none" w:sz="0" w:space="0" w:color="auto"/>
          </w:divBdr>
        </w:div>
        <w:div w:id="1918830144">
          <w:marLeft w:val="0"/>
          <w:marRight w:val="0"/>
          <w:marTop w:val="0"/>
          <w:marBottom w:val="0"/>
          <w:divBdr>
            <w:top w:val="none" w:sz="0" w:space="0" w:color="auto"/>
            <w:left w:val="none" w:sz="0" w:space="0" w:color="auto"/>
            <w:bottom w:val="none" w:sz="0" w:space="0" w:color="auto"/>
            <w:right w:val="none" w:sz="0" w:space="0" w:color="auto"/>
          </w:divBdr>
        </w:div>
        <w:div w:id="1950118521">
          <w:marLeft w:val="0"/>
          <w:marRight w:val="0"/>
          <w:marTop w:val="0"/>
          <w:marBottom w:val="0"/>
          <w:divBdr>
            <w:top w:val="none" w:sz="0" w:space="0" w:color="auto"/>
            <w:left w:val="none" w:sz="0" w:space="0" w:color="auto"/>
            <w:bottom w:val="none" w:sz="0" w:space="0" w:color="auto"/>
            <w:right w:val="none" w:sz="0" w:space="0" w:color="auto"/>
          </w:divBdr>
        </w:div>
        <w:div w:id="2015181324">
          <w:marLeft w:val="0"/>
          <w:marRight w:val="0"/>
          <w:marTop w:val="0"/>
          <w:marBottom w:val="0"/>
          <w:divBdr>
            <w:top w:val="none" w:sz="0" w:space="0" w:color="auto"/>
            <w:left w:val="none" w:sz="0" w:space="0" w:color="auto"/>
            <w:bottom w:val="none" w:sz="0" w:space="0" w:color="auto"/>
            <w:right w:val="none" w:sz="0" w:space="0" w:color="auto"/>
          </w:divBdr>
        </w:div>
        <w:div w:id="2092578087">
          <w:marLeft w:val="0"/>
          <w:marRight w:val="0"/>
          <w:marTop w:val="0"/>
          <w:marBottom w:val="0"/>
          <w:divBdr>
            <w:top w:val="none" w:sz="0" w:space="0" w:color="auto"/>
            <w:left w:val="none" w:sz="0" w:space="0" w:color="auto"/>
            <w:bottom w:val="none" w:sz="0" w:space="0" w:color="auto"/>
            <w:right w:val="none" w:sz="0" w:space="0" w:color="auto"/>
          </w:divBdr>
        </w:div>
        <w:div w:id="2094624279">
          <w:marLeft w:val="0"/>
          <w:marRight w:val="0"/>
          <w:marTop w:val="0"/>
          <w:marBottom w:val="0"/>
          <w:divBdr>
            <w:top w:val="none" w:sz="0" w:space="0" w:color="auto"/>
            <w:left w:val="none" w:sz="0" w:space="0" w:color="auto"/>
            <w:bottom w:val="none" w:sz="0" w:space="0" w:color="auto"/>
            <w:right w:val="none" w:sz="0" w:space="0" w:color="auto"/>
          </w:divBdr>
        </w:div>
      </w:divsChild>
    </w:div>
    <w:div w:id="1441804422">
      <w:bodyDiv w:val="1"/>
      <w:marLeft w:val="0"/>
      <w:marRight w:val="0"/>
      <w:marTop w:val="0"/>
      <w:marBottom w:val="0"/>
      <w:divBdr>
        <w:top w:val="none" w:sz="0" w:space="0" w:color="auto"/>
        <w:left w:val="none" w:sz="0" w:space="0" w:color="auto"/>
        <w:bottom w:val="none" w:sz="0" w:space="0" w:color="auto"/>
        <w:right w:val="none" w:sz="0" w:space="0" w:color="auto"/>
      </w:divBdr>
    </w:div>
    <w:div w:id="1448888835">
      <w:bodyDiv w:val="1"/>
      <w:marLeft w:val="0"/>
      <w:marRight w:val="0"/>
      <w:marTop w:val="0"/>
      <w:marBottom w:val="0"/>
      <w:divBdr>
        <w:top w:val="none" w:sz="0" w:space="0" w:color="auto"/>
        <w:left w:val="none" w:sz="0" w:space="0" w:color="auto"/>
        <w:bottom w:val="none" w:sz="0" w:space="0" w:color="auto"/>
        <w:right w:val="none" w:sz="0" w:space="0" w:color="auto"/>
      </w:divBdr>
      <w:divsChild>
        <w:div w:id="107434036">
          <w:marLeft w:val="640"/>
          <w:marRight w:val="0"/>
          <w:marTop w:val="0"/>
          <w:marBottom w:val="0"/>
          <w:divBdr>
            <w:top w:val="none" w:sz="0" w:space="0" w:color="auto"/>
            <w:left w:val="none" w:sz="0" w:space="0" w:color="auto"/>
            <w:bottom w:val="none" w:sz="0" w:space="0" w:color="auto"/>
            <w:right w:val="none" w:sz="0" w:space="0" w:color="auto"/>
          </w:divBdr>
        </w:div>
        <w:div w:id="144201608">
          <w:marLeft w:val="640"/>
          <w:marRight w:val="0"/>
          <w:marTop w:val="0"/>
          <w:marBottom w:val="0"/>
          <w:divBdr>
            <w:top w:val="none" w:sz="0" w:space="0" w:color="auto"/>
            <w:left w:val="none" w:sz="0" w:space="0" w:color="auto"/>
            <w:bottom w:val="none" w:sz="0" w:space="0" w:color="auto"/>
            <w:right w:val="none" w:sz="0" w:space="0" w:color="auto"/>
          </w:divBdr>
        </w:div>
        <w:div w:id="180515806">
          <w:marLeft w:val="640"/>
          <w:marRight w:val="0"/>
          <w:marTop w:val="0"/>
          <w:marBottom w:val="0"/>
          <w:divBdr>
            <w:top w:val="none" w:sz="0" w:space="0" w:color="auto"/>
            <w:left w:val="none" w:sz="0" w:space="0" w:color="auto"/>
            <w:bottom w:val="none" w:sz="0" w:space="0" w:color="auto"/>
            <w:right w:val="none" w:sz="0" w:space="0" w:color="auto"/>
          </w:divBdr>
        </w:div>
        <w:div w:id="222185559">
          <w:marLeft w:val="640"/>
          <w:marRight w:val="0"/>
          <w:marTop w:val="0"/>
          <w:marBottom w:val="0"/>
          <w:divBdr>
            <w:top w:val="none" w:sz="0" w:space="0" w:color="auto"/>
            <w:left w:val="none" w:sz="0" w:space="0" w:color="auto"/>
            <w:bottom w:val="none" w:sz="0" w:space="0" w:color="auto"/>
            <w:right w:val="none" w:sz="0" w:space="0" w:color="auto"/>
          </w:divBdr>
        </w:div>
        <w:div w:id="320083892">
          <w:marLeft w:val="640"/>
          <w:marRight w:val="0"/>
          <w:marTop w:val="0"/>
          <w:marBottom w:val="0"/>
          <w:divBdr>
            <w:top w:val="none" w:sz="0" w:space="0" w:color="auto"/>
            <w:left w:val="none" w:sz="0" w:space="0" w:color="auto"/>
            <w:bottom w:val="none" w:sz="0" w:space="0" w:color="auto"/>
            <w:right w:val="none" w:sz="0" w:space="0" w:color="auto"/>
          </w:divBdr>
        </w:div>
        <w:div w:id="348025884">
          <w:marLeft w:val="640"/>
          <w:marRight w:val="0"/>
          <w:marTop w:val="0"/>
          <w:marBottom w:val="0"/>
          <w:divBdr>
            <w:top w:val="none" w:sz="0" w:space="0" w:color="auto"/>
            <w:left w:val="none" w:sz="0" w:space="0" w:color="auto"/>
            <w:bottom w:val="none" w:sz="0" w:space="0" w:color="auto"/>
            <w:right w:val="none" w:sz="0" w:space="0" w:color="auto"/>
          </w:divBdr>
        </w:div>
        <w:div w:id="484975011">
          <w:marLeft w:val="640"/>
          <w:marRight w:val="0"/>
          <w:marTop w:val="0"/>
          <w:marBottom w:val="0"/>
          <w:divBdr>
            <w:top w:val="none" w:sz="0" w:space="0" w:color="auto"/>
            <w:left w:val="none" w:sz="0" w:space="0" w:color="auto"/>
            <w:bottom w:val="none" w:sz="0" w:space="0" w:color="auto"/>
            <w:right w:val="none" w:sz="0" w:space="0" w:color="auto"/>
          </w:divBdr>
        </w:div>
        <w:div w:id="563567258">
          <w:marLeft w:val="640"/>
          <w:marRight w:val="0"/>
          <w:marTop w:val="0"/>
          <w:marBottom w:val="0"/>
          <w:divBdr>
            <w:top w:val="none" w:sz="0" w:space="0" w:color="auto"/>
            <w:left w:val="none" w:sz="0" w:space="0" w:color="auto"/>
            <w:bottom w:val="none" w:sz="0" w:space="0" w:color="auto"/>
            <w:right w:val="none" w:sz="0" w:space="0" w:color="auto"/>
          </w:divBdr>
        </w:div>
        <w:div w:id="572282042">
          <w:marLeft w:val="640"/>
          <w:marRight w:val="0"/>
          <w:marTop w:val="0"/>
          <w:marBottom w:val="0"/>
          <w:divBdr>
            <w:top w:val="none" w:sz="0" w:space="0" w:color="auto"/>
            <w:left w:val="none" w:sz="0" w:space="0" w:color="auto"/>
            <w:bottom w:val="none" w:sz="0" w:space="0" w:color="auto"/>
            <w:right w:val="none" w:sz="0" w:space="0" w:color="auto"/>
          </w:divBdr>
        </w:div>
        <w:div w:id="607735415">
          <w:marLeft w:val="640"/>
          <w:marRight w:val="0"/>
          <w:marTop w:val="0"/>
          <w:marBottom w:val="0"/>
          <w:divBdr>
            <w:top w:val="none" w:sz="0" w:space="0" w:color="auto"/>
            <w:left w:val="none" w:sz="0" w:space="0" w:color="auto"/>
            <w:bottom w:val="none" w:sz="0" w:space="0" w:color="auto"/>
            <w:right w:val="none" w:sz="0" w:space="0" w:color="auto"/>
          </w:divBdr>
        </w:div>
        <w:div w:id="684478758">
          <w:marLeft w:val="640"/>
          <w:marRight w:val="0"/>
          <w:marTop w:val="0"/>
          <w:marBottom w:val="0"/>
          <w:divBdr>
            <w:top w:val="none" w:sz="0" w:space="0" w:color="auto"/>
            <w:left w:val="none" w:sz="0" w:space="0" w:color="auto"/>
            <w:bottom w:val="none" w:sz="0" w:space="0" w:color="auto"/>
            <w:right w:val="none" w:sz="0" w:space="0" w:color="auto"/>
          </w:divBdr>
        </w:div>
        <w:div w:id="771896893">
          <w:marLeft w:val="640"/>
          <w:marRight w:val="0"/>
          <w:marTop w:val="0"/>
          <w:marBottom w:val="0"/>
          <w:divBdr>
            <w:top w:val="none" w:sz="0" w:space="0" w:color="auto"/>
            <w:left w:val="none" w:sz="0" w:space="0" w:color="auto"/>
            <w:bottom w:val="none" w:sz="0" w:space="0" w:color="auto"/>
            <w:right w:val="none" w:sz="0" w:space="0" w:color="auto"/>
          </w:divBdr>
        </w:div>
        <w:div w:id="783695072">
          <w:marLeft w:val="640"/>
          <w:marRight w:val="0"/>
          <w:marTop w:val="0"/>
          <w:marBottom w:val="0"/>
          <w:divBdr>
            <w:top w:val="none" w:sz="0" w:space="0" w:color="auto"/>
            <w:left w:val="none" w:sz="0" w:space="0" w:color="auto"/>
            <w:bottom w:val="none" w:sz="0" w:space="0" w:color="auto"/>
            <w:right w:val="none" w:sz="0" w:space="0" w:color="auto"/>
          </w:divBdr>
        </w:div>
        <w:div w:id="784353157">
          <w:marLeft w:val="640"/>
          <w:marRight w:val="0"/>
          <w:marTop w:val="0"/>
          <w:marBottom w:val="0"/>
          <w:divBdr>
            <w:top w:val="none" w:sz="0" w:space="0" w:color="auto"/>
            <w:left w:val="none" w:sz="0" w:space="0" w:color="auto"/>
            <w:bottom w:val="none" w:sz="0" w:space="0" w:color="auto"/>
            <w:right w:val="none" w:sz="0" w:space="0" w:color="auto"/>
          </w:divBdr>
        </w:div>
        <w:div w:id="823618557">
          <w:marLeft w:val="640"/>
          <w:marRight w:val="0"/>
          <w:marTop w:val="0"/>
          <w:marBottom w:val="0"/>
          <w:divBdr>
            <w:top w:val="none" w:sz="0" w:space="0" w:color="auto"/>
            <w:left w:val="none" w:sz="0" w:space="0" w:color="auto"/>
            <w:bottom w:val="none" w:sz="0" w:space="0" w:color="auto"/>
            <w:right w:val="none" w:sz="0" w:space="0" w:color="auto"/>
          </w:divBdr>
        </w:div>
        <w:div w:id="896739783">
          <w:marLeft w:val="640"/>
          <w:marRight w:val="0"/>
          <w:marTop w:val="0"/>
          <w:marBottom w:val="0"/>
          <w:divBdr>
            <w:top w:val="none" w:sz="0" w:space="0" w:color="auto"/>
            <w:left w:val="none" w:sz="0" w:space="0" w:color="auto"/>
            <w:bottom w:val="none" w:sz="0" w:space="0" w:color="auto"/>
            <w:right w:val="none" w:sz="0" w:space="0" w:color="auto"/>
          </w:divBdr>
        </w:div>
        <w:div w:id="973027474">
          <w:marLeft w:val="640"/>
          <w:marRight w:val="0"/>
          <w:marTop w:val="0"/>
          <w:marBottom w:val="0"/>
          <w:divBdr>
            <w:top w:val="none" w:sz="0" w:space="0" w:color="auto"/>
            <w:left w:val="none" w:sz="0" w:space="0" w:color="auto"/>
            <w:bottom w:val="none" w:sz="0" w:space="0" w:color="auto"/>
            <w:right w:val="none" w:sz="0" w:space="0" w:color="auto"/>
          </w:divBdr>
        </w:div>
        <w:div w:id="1028262805">
          <w:marLeft w:val="640"/>
          <w:marRight w:val="0"/>
          <w:marTop w:val="0"/>
          <w:marBottom w:val="0"/>
          <w:divBdr>
            <w:top w:val="none" w:sz="0" w:space="0" w:color="auto"/>
            <w:left w:val="none" w:sz="0" w:space="0" w:color="auto"/>
            <w:bottom w:val="none" w:sz="0" w:space="0" w:color="auto"/>
            <w:right w:val="none" w:sz="0" w:space="0" w:color="auto"/>
          </w:divBdr>
        </w:div>
        <w:div w:id="1044794001">
          <w:marLeft w:val="640"/>
          <w:marRight w:val="0"/>
          <w:marTop w:val="0"/>
          <w:marBottom w:val="0"/>
          <w:divBdr>
            <w:top w:val="none" w:sz="0" w:space="0" w:color="auto"/>
            <w:left w:val="none" w:sz="0" w:space="0" w:color="auto"/>
            <w:bottom w:val="none" w:sz="0" w:space="0" w:color="auto"/>
            <w:right w:val="none" w:sz="0" w:space="0" w:color="auto"/>
          </w:divBdr>
        </w:div>
        <w:div w:id="1058549279">
          <w:marLeft w:val="640"/>
          <w:marRight w:val="0"/>
          <w:marTop w:val="0"/>
          <w:marBottom w:val="0"/>
          <w:divBdr>
            <w:top w:val="none" w:sz="0" w:space="0" w:color="auto"/>
            <w:left w:val="none" w:sz="0" w:space="0" w:color="auto"/>
            <w:bottom w:val="none" w:sz="0" w:space="0" w:color="auto"/>
            <w:right w:val="none" w:sz="0" w:space="0" w:color="auto"/>
          </w:divBdr>
        </w:div>
        <w:div w:id="1086149309">
          <w:marLeft w:val="640"/>
          <w:marRight w:val="0"/>
          <w:marTop w:val="0"/>
          <w:marBottom w:val="0"/>
          <w:divBdr>
            <w:top w:val="none" w:sz="0" w:space="0" w:color="auto"/>
            <w:left w:val="none" w:sz="0" w:space="0" w:color="auto"/>
            <w:bottom w:val="none" w:sz="0" w:space="0" w:color="auto"/>
            <w:right w:val="none" w:sz="0" w:space="0" w:color="auto"/>
          </w:divBdr>
        </w:div>
        <w:div w:id="1136340859">
          <w:marLeft w:val="640"/>
          <w:marRight w:val="0"/>
          <w:marTop w:val="0"/>
          <w:marBottom w:val="0"/>
          <w:divBdr>
            <w:top w:val="none" w:sz="0" w:space="0" w:color="auto"/>
            <w:left w:val="none" w:sz="0" w:space="0" w:color="auto"/>
            <w:bottom w:val="none" w:sz="0" w:space="0" w:color="auto"/>
            <w:right w:val="none" w:sz="0" w:space="0" w:color="auto"/>
          </w:divBdr>
        </w:div>
        <w:div w:id="1176456028">
          <w:marLeft w:val="640"/>
          <w:marRight w:val="0"/>
          <w:marTop w:val="0"/>
          <w:marBottom w:val="0"/>
          <w:divBdr>
            <w:top w:val="none" w:sz="0" w:space="0" w:color="auto"/>
            <w:left w:val="none" w:sz="0" w:space="0" w:color="auto"/>
            <w:bottom w:val="none" w:sz="0" w:space="0" w:color="auto"/>
            <w:right w:val="none" w:sz="0" w:space="0" w:color="auto"/>
          </w:divBdr>
        </w:div>
        <w:div w:id="1204751433">
          <w:marLeft w:val="640"/>
          <w:marRight w:val="0"/>
          <w:marTop w:val="0"/>
          <w:marBottom w:val="0"/>
          <w:divBdr>
            <w:top w:val="none" w:sz="0" w:space="0" w:color="auto"/>
            <w:left w:val="none" w:sz="0" w:space="0" w:color="auto"/>
            <w:bottom w:val="none" w:sz="0" w:space="0" w:color="auto"/>
            <w:right w:val="none" w:sz="0" w:space="0" w:color="auto"/>
          </w:divBdr>
        </w:div>
        <w:div w:id="1209026393">
          <w:marLeft w:val="640"/>
          <w:marRight w:val="0"/>
          <w:marTop w:val="0"/>
          <w:marBottom w:val="0"/>
          <w:divBdr>
            <w:top w:val="none" w:sz="0" w:space="0" w:color="auto"/>
            <w:left w:val="none" w:sz="0" w:space="0" w:color="auto"/>
            <w:bottom w:val="none" w:sz="0" w:space="0" w:color="auto"/>
            <w:right w:val="none" w:sz="0" w:space="0" w:color="auto"/>
          </w:divBdr>
        </w:div>
        <w:div w:id="1235623753">
          <w:marLeft w:val="640"/>
          <w:marRight w:val="0"/>
          <w:marTop w:val="0"/>
          <w:marBottom w:val="0"/>
          <w:divBdr>
            <w:top w:val="none" w:sz="0" w:space="0" w:color="auto"/>
            <w:left w:val="none" w:sz="0" w:space="0" w:color="auto"/>
            <w:bottom w:val="none" w:sz="0" w:space="0" w:color="auto"/>
            <w:right w:val="none" w:sz="0" w:space="0" w:color="auto"/>
          </w:divBdr>
        </w:div>
        <w:div w:id="1273247143">
          <w:marLeft w:val="640"/>
          <w:marRight w:val="0"/>
          <w:marTop w:val="0"/>
          <w:marBottom w:val="0"/>
          <w:divBdr>
            <w:top w:val="none" w:sz="0" w:space="0" w:color="auto"/>
            <w:left w:val="none" w:sz="0" w:space="0" w:color="auto"/>
            <w:bottom w:val="none" w:sz="0" w:space="0" w:color="auto"/>
            <w:right w:val="none" w:sz="0" w:space="0" w:color="auto"/>
          </w:divBdr>
        </w:div>
        <w:div w:id="1279600426">
          <w:marLeft w:val="640"/>
          <w:marRight w:val="0"/>
          <w:marTop w:val="0"/>
          <w:marBottom w:val="0"/>
          <w:divBdr>
            <w:top w:val="none" w:sz="0" w:space="0" w:color="auto"/>
            <w:left w:val="none" w:sz="0" w:space="0" w:color="auto"/>
            <w:bottom w:val="none" w:sz="0" w:space="0" w:color="auto"/>
            <w:right w:val="none" w:sz="0" w:space="0" w:color="auto"/>
          </w:divBdr>
        </w:div>
        <w:div w:id="1282766193">
          <w:marLeft w:val="640"/>
          <w:marRight w:val="0"/>
          <w:marTop w:val="0"/>
          <w:marBottom w:val="0"/>
          <w:divBdr>
            <w:top w:val="none" w:sz="0" w:space="0" w:color="auto"/>
            <w:left w:val="none" w:sz="0" w:space="0" w:color="auto"/>
            <w:bottom w:val="none" w:sz="0" w:space="0" w:color="auto"/>
            <w:right w:val="none" w:sz="0" w:space="0" w:color="auto"/>
          </w:divBdr>
        </w:div>
        <w:div w:id="1299603087">
          <w:marLeft w:val="640"/>
          <w:marRight w:val="0"/>
          <w:marTop w:val="0"/>
          <w:marBottom w:val="0"/>
          <w:divBdr>
            <w:top w:val="none" w:sz="0" w:space="0" w:color="auto"/>
            <w:left w:val="none" w:sz="0" w:space="0" w:color="auto"/>
            <w:bottom w:val="none" w:sz="0" w:space="0" w:color="auto"/>
            <w:right w:val="none" w:sz="0" w:space="0" w:color="auto"/>
          </w:divBdr>
        </w:div>
        <w:div w:id="1302883745">
          <w:marLeft w:val="640"/>
          <w:marRight w:val="0"/>
          <w:marTop w:val="0"/>
          <w:marBottom w:val="0"/>
          <w:divBdr>
            <w:top w:val="none" w:sz="0" w:space="0" w:color="auto"/>
            <w:left w:val="none" w:sz="0" w:space="0" w:color="auto"/>
            <w:bottom w:val="none" w:sz="0" w:space="0" w:color="auto"/>
            <w:right w:val="none" w:sz="0" w:space="0" w:color="auto"/>
          </w:divBdr>
        </w:div>
        <w:div w:id="1327053966">
          <w:marLeft w:val="640"/>
          <w:marRight w:val="0"/>
          <w:marTop w:val="0"/>
          <w:marBottom w:val="0"/>
          <w:divBdr>
            <w:top w:val="none" w:sz="0" w:space="0" w:color="auto"/>
            <w:left w:val="none" w:sz="0" w:space="0" w:color="auto"/>
            <w:bottom w:val="none" w:sz="0" w:space="0" w:color="auto"/>
            <w:right w:val="none" w:sz="0" w:space="0" w:color="auto"/>
          </w:divBdr>
        </w:div>
        <w:div w:id="1396123528">
          <w:marLeft w:val="640"/>
          <w:marRight w:val="0"/>
          <w:marTop w:val="0"/>
          <w:marBottom w:val="0"/>
          <w:divBdr>
            <w:top w:val="none" w:sz="0" w:space="0" w:color="auto"/>
            <w:left w:val="none" w:sz="0" w:space="0" w:color="auto"/>
            <w:bottom w:val="none" w:sz="0" w:space="0" w:color="auto"/>
            <w:right w:val="none" w:sz="0" w:space="0" w:color="auto"/>
          </w:divBdr>
        </w:div>
        <w:div w:id="1428237467">
          <w:marLeft w:val="640"/>
          <w:marRight w:val="0"/>
          <w:marTop w:val="0"/>
          <w:marBottom w:val="0"/>
          <w:divBdr>
            <w:top w:val="none" w:sz="0" w:space="0" w:color="auto"/>
            <w:left w:val="none" w:sz="0" w:space="0" w:color="auto"/>
            <w:bottom w:val="none" w:sz="0" w:space="0" w:color="auto"/>
            <w:right w:val="none" w:sz="0" w:space="0" w:color="auto"/>
          </w:divBdr>
        </w:div>
        <w:div w:id="1482236039">
          <w:marLeft w:val="640"/>
          <w:marRight w:val="0"/>
          <w:marTop w:val="0"/>
          <w:marBottom w:val="0"/>
          <w:divBdr>
            <w:top w:val="none" w:sz="0" w:space="0" w:color="auto"/>
            <w:left w:val="none" w:sz="0" w:space="0" w:color="auto"/>
            <w:bottom w:val="none" w:sz="0" w:space="0" w:color="auto"/>
            <w:right w:val="none" w:sz="0" w:space="0" w:color="auto"/>
          </w:divBdr>
        </w:div>
        <w:div w:id="1490095374">
          <w:marLeft w:val="640"/>
          <w:marRight w:val="0"/>
          <w:marTop w:val="0"/>
          <w:marBottom w:val="0"/>
          <w:divBdr>
            <w:top w:val="none" w:sz="0" w:space="0" w:color="auto"/>
            <w:left w:val="none" w:sz="0" w:space="0" w:color="auto"/>
            <w:bottom w:val="none" w:sz="0" w:space="0" w:color="auto"/>
            <w:right w:val="none" w:sz="0" w:space="0" w:color="auto"/>
          </w:divBdr>
        </w:div>
        <w:div w:id="1500123202">
          <w:marLeft w:val="640"/>
          <w:marRight w:val="0"/>
          <w:marTop w:val="0"/>
          <w:marBottom w:val="0"/>
          <w:divBdr>
            <w:top w:val="none" w:sz="0" w:space="0" w:color="auto"/>
            <w:left w:val="none" w:sz="0" w:space="0" w:color="auto"/>
            <w:bottom w:val="none" w:sz="0" w:space="0" w:color="auto"/>
            <w:right w:val="none" w:sz="0" w:space="0" w:color="auto"/>
          </w:divBdr>
        </w:div>
        <w:div w:id="1535190257">
          <w:marLeft w:val="640"/>
          <w:marRight w:val="0"/>
          <w:marTop w:val="0"/>
          <w:marBottom w:val="0"/>
          <w:divBdr>
            <w:top w:val="none" w:sz="0" w:space="0" w:color="auto"/>
            <w:left w:val="none" w:sz="0" w:space="0" w:color="auto"/>
            <w:bottom w:val="none" w:sz="0" w:space="0" w:color="auto"/>
            <w:right w:val="none" w:sz="0" w:space="0" w:color="auto"/>
          </w:divBdr>
        </w:div>
        <w:div w:id="1558079798">
          <w:marLeft w:val="640"/>
          <w:marRight w:val="0"/>
          <w:marTop w:val="0"/>
          <w:marBottom w:val="0"/>
          <w:divBdr>
            <w:top w:val="none" w:sz="0" w:space="0" w:color="auto"/>
            <w:left w:val="none" w:sz="0" w:space="0" w:color="auto"/>
            <w:bottom w:val="none" w:sz="0" w:space="0" w:color="auto"/>
            <w:right w:val="none" w:sz="0" w:space="0" w:color="auto"/>
          </w:divBdr>
        </w:div>
        <w:div w:id="1597009239">
          <w:marLeft w:val="640"/>
          <w:marRight w:val="0"/>
          <w:marTop w:val="0"/>
          <w:marBottom w:val="0"/>
          <w:divBdr>
            <w:top w:val="none" w:sz="0" w:space="0" w:color="auto"/>
            <w:left w:val="none" w:sz="0" w:space="0" w:color="auto"/>
            <w:bottom w:val="none" w:sz="0" w:space="0" w:color="auto"/>
            <w:right w:val="none" w:sz="0" w:space="0" w:color="auto"/>
          </w:divBdr>
        </w:div>
        <w:div w:id="1646155968">
          <w:marLeft w:val="640"/>
          <w:marRight w:val="0"/>
          <w:marTop w:val="0"/>
          <w:marBottom w:val="0"/>
          <w:divBdr>
            <w:top w:val="none" w:sz="0" w:space="0" w:color="auto"/>
            <w:left w:val="none" w:sz="0" w:space="0" w:color="auto"/>
            <w:bottom w:val="none" w:sz="0" w:space="0" w:color="auto"/>
            <w:right w:val="none" w:sz="0" w:space="0" w:color="auto"/>
          </w:divBdr>
        </w:div>
        <w:div w:id="1659653926">
          <w:marLeft w:val="640"/>
          <w:marRight w:val="0"/>
          <w:marTop w:val="0"/>
          <w:marBottom w:val="0"/>
          <w:divBdr>
            <w:top w:val="none" w:sz="0" w:space="0" w:color="auto"/>
            <w:left w:val="none" w:sz="0" w:space="0" w:color="auto"/>
            <w:bottom w:val="none" w:sz="0" w:space="0" w:color="auto"/>
            <w:right w:val="none" w:sz="0" w:space="0" w:color="auto"/>
          </w:divBdr>
        </w:div>
        <w:div w:id="1731272153">
          <w:marLeft w:val="640"/>
          <w:marRight w:val="0"/>
          <w:marTop w:val="0"/>
          <w:marBottom w:val="0"/>
          <w:divBdr>
            <w:top w:val="none" w:sz="0" w:space="0" w:color="auto"/>
            <w:left w:val="none" w:sz="0" w:space="0" w:color="auto"/>
            <w:bottom w:val="none" w:sz="0" w:space="0" w:color="auto"/>
            <w:right w:val="none" w:sz="0" w:space="0" w:color="auto"/>
          </w:divBdr>
        </w:div>
        <w:div w:id="1757632476">
          <w:marLeft w:val="640"/>
          <w:marRight w:val="0"/>
          <w:marTop w:val="0"/>
          <w:marBottom w:val="0"/>
          <w:divBdr>
            <w:top w:val="none" w:sz="0" w:space="0" w:color="auto"/>
            <w:left w:val="none" w:sz="0" w:space="0" w:color="auto"/>
            <w:bottom w:val="none" w:sz="0" w:space="0" w:color="auto"/>
            <w:right w:val="none" w:sz="0" w:space="0" w:color="auto"/>
          </w:divBdr>
        </w:div>
        <w:div w:id="1799957245">
          <w:marLeft w:val="640"/>
          <w:marRight w:val="0"/>
          <w:marTop w:val="0"/>
          <w:marBottom w:val="0"/>
          <w:divBdr>
            <w:top w:val="none" w:sz="0" w:space="0" w:color="auto"/>
            <w:left w:val="none" w:sz="0" w:space="0" w:color="auto"/>
            <w:bottom w:val="none" w:sz="0" w:space="0" w:color="auto"/>
            <w:right w:val="none" w:sz="0" w:space="0" w:color="auto"/>
          </w:divBdr>
        </w:div>
        <w:div w:id="1853950309">
          <w:marLeft w:val="640"/>
          <w:marRight w:val="0"/>
          <w:marTop w:val="0"/>
          <w:marBottom w:val="0"/>
          <w:divBdr>
            <w:top w:val="none" w:sz="0" w:space="0" w:color="auto"/>
            <w:left w:val="none" w:sz="0" w:space="0" w:color="auto"/>
            <w:bottom w:val="none" w:sz="0" w:space="0" w:color="auto"/>
            <w:right w:val="none" w:sz="0" w:space="0" w:color="auto"/>
          </w:divBdr>
        </w:div>
        <w:div w:id="1869175192">
          <w:marLeft w:val="640"/>
          <w:marRight w:val="0"/>
          <w:marTop w:val="0"/>
          <w:marBottom w:val="0"/>
          <w:divBdr>
            <w:top w:val="none" w:sz="0" w:space="0" w:color="auto"/>
            <w:left w:val="none" w:sz="0" w:space="0" w:color="auto"/>
            <w:bottom w:val="none" w:sz="0" w:space="0" w:color="auto"/>
            <w:right w:val="none" w:sz="0" w:space="0" w:color="auto"/>
          </w:divBdr>
        </w:div>
        <w:div w:id="1869292633">
          <w:marLeft w:val="640"/>
          <w:marRight w:val="0"/>
          <w:marTop w:val="0"/>
          <w:marBottom w:val="0"/>
          <w:divBdr>
            <w:top w:val="none" w:sz="0" w:space="0" w:color="auto"/>
            <w:left w:val="none" w:sz="0" w:space="0" w:color="auto"/>
            <w:bottom w:val="none" w:sz="0" w:space="0" w:color="auto"/>
            <w:right w:val="none" w:sz="0" w:space="0" w:color="auto"/>
          </w:divBdr>
        </w:div>
        <w:div w:id="1911378846">
          <w:marLeft w:val="640"/>
          <w:marRight w:val="0"/>
          <w:marTop w:val="0"/>
          <w:marBottom w:val="0"/>
          <w:divBdr>
            <w:top w:val="none" w:sz="0" w:space="0" w:color="auto"/>
            <w:left w:val="none" w:sz="0" w:space="0" w:color="auto"/>
            <w:bottom w:val="none" w:sz="0" w:space="0" w:color="auto"/>
            <w:right w:val="none" w:sz="0" w:space="0" w:color="auto"/>
          </w:divBdr>
        </w:div>
        <w:div w:id="1928807022">
          <w:marLeft w:val="640"/>
          <w:marRight w:val="0"/>
          <w:marTop w:val="0"/>
          <w:marBottom w:val="0"/>
          <w:divBdr>
            <w:top w:val="none" w:sz="0" w:space="0" w:color="auto"/>
            <w:left w:val="none" w:sz="0" w:space="0" w:color="auto"/>
            <w:bottom w:val="none" w:sz="0" w:space="0" w:color="auto"/>
            <w:right w:val="none" w:sz="0" w:space="0" w:color="auto"/>
          </w:divBdr>
        </w:div>
        <w:div w:id="1947037075">
          <w:marLeft w:val="640"/>
          <w:marRight w:val="0"/>
          <w:marTop w:val="0"/>
          <w:marBottom w:val="0"/>
          <w:divBdr>
            <w:top w:val="none" w:sz="0" w:space="0" w:color="auto"/>
            <w:left w:val="none" w:sz="0" w:space="0" w:color="auto"/>
            <w:bottom w:val="none" w:sz="0" w:space="0" w:color="auto"/>
            <w:right w:val="none" w:sz="0" w:space="0" w:color="auto"/>
          </w:divBdr>
        </w:div>
        <w:div w:id="1968387792">
          <w:marLeft w:val="640"/>
          <w:marRight w:val="0"/>
          <w:marTop w:val="0"/>
          <w:marBottom w:val="0"/>
          <w:divBdr>
            <w:top w:val="none" w:sz="0" w:space="0" w:color="auto"/>
            <w:left w:val="none" w:sz="0" w:space="0" w:color="auto"/>
            <w:bottom w:val="none" w:sz="0" w:space="0" w:color="auto"/>
            <w:right w:val="none" w:sz="0" w:space="0" w:color="auto"/>
          </w:divBdr>
        </w:div>
        <w:div w:id="2028674669">
          <w:marLeft w:val="640"/>
          <w:marRight w:val="0"/>
          <w:marTop w:val="0"/>
          <w:marBottom w:val="0"/>
          <w:divBdr>
            <w:top w:val="none" w:sz="0" w:space="0" w:color="auto"/>
            <w:left w:val="none" w:sz="0" w:space="0" w:color="auto"/>
            <w:bottom w:val="none" w:sz="0" w:space="0" w:color="auto"/>
            <w:right w:val="none" w:sz="0" w:space="0" w:color="auto"/>
          </w:divBdr>
        </w:div>
        <w:div w:id="2042364581">
          <w:marLeft w:val="640"/>
          <w:marRight w:val="0"/>
          <w:marTop w:val="0"/>
          <w:marBottom w:val="0"/>
          <w:divBdr>
            <w:top w:val="none" w:sz="0" w:space="0" w:color="auto"/>
            <w:left w:val="none" w:sz="0" w:space="0" w:color="auto"/>
            <w:bottom w:val="none" w:sz="0" w:space="0" w:color="auto"/>
            <w:right w:val="none" w:sz="0" w:space="0" w:color="auto"/>
          </w:divBdr>
        </w:div>
        <w:div w:id="2051369925">
          <w:marLeft w:val="640"/>
          <w:marRight w:val="0"/>
          <w:marTop w:val="0"/>
          <w:marBottom w:val="0"/>
          <w:divBdr>
            <w:top w:val="none" w:sz="0" w:space="0" w:color="auto"/>
            <w:left w:val="none" w:sz="0" w:space="0" w:color="auto"/>
            <w:bottom w:val="none" w:sz="0" w:space="0" w:color="auto"/>
            <w:right w:val="none" w:sz="0" w:space="0" w:color="auto"/>
          </w:divBdr>
        </w:div>
        <w:div w:id="2088259153">
          <w:marLeft w:val="640"/>
          <w:marRight w:val="0"/>
          <w:marTop w:val="0"/>
          <w:marBottom w:val="0"/>
          <w:divBdr>
            <w:top w:val="none" w:sz="0" w:space="0" w:color="auto"/>
            <w:left w:val="none" w:sz="0" w:space="0" w:color="auto"/>
            <w:bottom w:val="none" w:sz="0" w:space="0" w:color="auto"/>
            <w:right w:val="none" w:sz="0" w:space="0" w:color="auto"/>
          </w:divBdr>
        </w:div>
        <w:div w:id="2099406351">
          <w:marLeft w:val="640"/>
          <w:marRight w:val="0"/>
          <w:marTop w:val="0"/>
          <w:marBottom w:val="0"/>
          <w:divBdr>
            <w:top w:val="none" w:sz="0" w:space="0" w:color="auto"/>
            <w:left w:val="none" w:sz="0" w:space="0" w:color="auto"/>
            <w:bottom w:val="none" w:sz="0" w:space="0" w:color="auto"/>
            <w:right w:val="none" w:sz="0" w:space="0" w:color="auto"/>
          </w:divBdr>
        </w:div>
      </w:divsChild>
    </w:div>
    <w:div w:id="1449203106">
      <w:bodyDiv w:val="1"/>
      <w:marLeft w:val="0"/>
      <w:marRight w:val="0"/>
      <w:marTop w:val="0"/>
      <w:marBottom w:val="0"/>
      <w:divBdr>
        <w:top w:val="none" w:sz="0" w:space="0" w:color="auto"/>
        <w:left w:val="none" w:sz="0" w:space="0" w:color="auto"/>
        <w:bottom w:val="none" w:sz="0" w:space="0" w:color="auto"/>
        <w:right w:val="none" w:sz="0" w:space="0" w:color="auto"/>
      </w:divBdr>
    </w:div>
    <w:div w:id="1451558695">
      <w:bodyDiv w:val="1"/>
      <w:marLeft w:val="0"/>
      <w:marRight w:val="0"/>
      <w:marTop w:val="0"/>
      <w:marBottom w:val="0"/>
      <w:divBdr>
        <w:top w:val="none" w:sz="0" w:space="0" w:color="auto"/>
        <w:left w:val="none" w:sz="0" w:space="0" w:color="auto"/>
        <w:bottom w:val="none" w:sz="0" w:space="0" w:color="auto"/>
        <w:right w:val="none" w:sz="0" w:space="0" w:color="auto"/>
      </w:divBdr>
    </w:div>
    <w:div w:id="1452092086">
      <w:bodyDiv w:val="1"/>
      <w:marLeft w:val="0"/>
      <w:marRight w:val="0"/>
      <w:marTop w:val="0"/>
      <w:marBottom w:val="0"/>
      <w:divBdr>
        <w:top w:val="none" w:sz="0" w:space="0" w:color="auto"/>
        <w:left w:val="none" w:sz="0" w:space="0" w:color="auto"/>
        <w:bottom w:val="none" w:sz="0" w:space="0" w:color="auto"/>
        <w:right w:val="none" w:sz="0" w:space="0" w:color="auto"/>
      </w:divBdr>
      <w:divsChild>
        <w:div w:id="31151010">
          <w:marLeft w:val="480"/>
          <w:marRight w:val="0"/>
          <w:marTop w:val="0"/>
          <w:marBottom w:val="0"/>
          <w:divBdr>
            <w:top w:val="none" w:sz="0" w:space="0" w:color="auto"/>
            <w:left w:val="none" w:sz="0" w:space="0" w:color="auto"/>
            <w:bottom w:val="none" w:sz="0" w:space="0" w:color="auto"/>
            <w:right w:val="none" w:sz="0" w:space="0" w:color="auto"/>
          </w:divBdr>
        </w:div>
        <w:div w:id="105540411">
          <w:marLeft w:val="480"/>
          <w:marRight w:val="0"/>
          <w:marTop w:val="0"/>
          <w:marBottom w:val="0"/>
          <w:divBdr>
            <w:top w:val="none" w:sz="0" w:space="0" w:color="auto"/>
            <w:left w:val="none" w:sz="0" w:space="0" w:color="auto"/>
            <w:bottom w:val="none" w:sz="0" w:space="0" w:color="auto"/>
            <w:right w:val="none" w:sz="0" w:space="0" w:color="auto"/>
          </w:divBdr>
        </w:div>
        <w:div w:id="110367936">
          <w:marLeft w:val="480"/>
          <w:marRight w:val="0"/>
          <w:marTop w:val="0"/>
          <w:marBottom w:val="0"/>
          <w:divBdr>
            <w:top w:val="none" w:sz="0" w:space="0" w:color="auto"/>
            <w:left w:val="none" w:sz="0" w:space="0" w:color="auto"/>
            <w:bottom w:val="none" w:sz="0" w:space="0" w:color="auto"/>
            <w:right w:val="none" w:sz="0" w:space="0" w:color="auto"/>
          </w:divBdr>
        </w:div>
        <w:div w:id="269431413">
          <w:marLeft w:val="480"/>
          <w:marRight w:val="0"/>
          <w:marTop w:val="0"/>
          <w:marBottom w:val="0"/>
          <w:divBdr>
            <w:top w:val="none" w:sz="0" w:space="0" w:color="auto"/>
            <w:left w:val="none" w:sz="0" w:space="0" w:color="auto"/>
            <w:bottom w:val="none" w:sz="0" w:space="0" w:color="auto"/>
            <w:right w:val="none" w:sz="0" w:space="0" w:color="auto"/>
          </w:divBdr>
        </w:div>
        <w:div w:id="303773569">
          <w:marLeft w:val="480"/>
          <w:marRight w:val="0"/>
          <w:marTop w:val="0"/>
          <w:marBottom w:val="0"/>
          <w:divBdr>
            <w:top w:val="none" w:sz="0" w:space="0" w:color="auto"/>
            <w:left w:val="none" w:sz="0" w:space="0" w:color="auto"/>
            <w:bottom w:val="none" w:sz="0" w:space="0" w:color="auto"/>
            <w:right w:val="none" w:sz="0" w:space="0" w:color="auto"/>
          </w:divBdr>
        </w:div>
        <w:div w:id="349451858">
          <w:marLeft w:val="480"/>
          <w:marRight w:val="0"/>
          <w:marTop w:val="0"/>
          <w:marBottom w:val="0"/>
          <w:divBdr>
            <w:top w:val="none" w:sz="0" w:space="0" w:color="auto"/>
            <w:left w:val="none" w:sz="0" w:space="0" w:color="auto"/>
            <w:bottom w:val="none" w:sz="0" w:space="0" w:color="auto"/>
            <w:right w:val="none" w:sz="0" w:space="0" w:color="auto"/>
          </w:divBdr>
        </w:div>
        <w:div w:id="362481159">
          <w:marLeft w:val="480"/>
          <w:marRight w:val="0"/>
          <w:marTop w:val="0"/>
          <w:marBottom w:val="0"/>
          <w:divBdr>
            <w:top w:val="none" w:sz="0" w:space="0" w:color="auto"/>
            <w:left w:val="none" w:sz="0" w:space="0" w:color="auto"/>
            <w:bottom w:val="none" w:sz="0" w:space="0" w:color="auto"/>
            <w:right w:val="none" w:sz="0" w:space="0" w:color="auto"/>
          </w:divBdr>
        </w:div>
        <w:div w:id="368579148">
          <w:marLeft w:val="480"/>
          <w:marRight w:val="0"/>
          <w:marTop w:val="0"/>
          <w:marBottom w:val="0"/>
          <w:divBdr>
            <w:top w:val="none" w:sz="0" w:space="0" w:color="auto"/>
            <w:left w:val="none" w:sz="0" w:space="0" w:color="auto"/>
            <w:bottom w:val="none" w:sz="0" w:space="0" w:color="auto"/>
            <w:right w:val="none" w:sz="0" w:space="0" w:color="auto"/>
          </w:divBdr>
        </w:div>
        <w:div w:id="370345068">
          <w:marLeft w:val="480"/>
          <w:marRight w:val="0"/>
          <w:marTop w:val="0"/>
          <w:marBottom w:val="0"/>
          <w:divBdr>
            <w:top w:val="none" w:sz="0" w:space="0" w:color="auto"/>
            <w:left w:val="none" w:sz="0" w:space="0" w:color="auto"/>
            <w:bottom w:val="none" w:sz="0" w:space="0" w:color="auto"/>
            <w:right w:val="none" w:sz="0" w:space="0" w:color="auto"/>
          </w:divBdr>
        </w:div>
        <w:div w:id="387074194">
          <w:marLeft w:val="480"/>
          <w:marRight w:val="0"/>
          <w:marTop w:val="0"/>
          <w:marBottom w:val="0"/>
          <w:divBdr>
            <w:top w:val="none" w:sz="0" w:space="0" w:color="auto"/>
            <w:left w:val="none" w:sz="0" w:space="0" w:color="auto"/>
            <w:bottom w:val="none" w:sz="0" w:space="0" w:color="auto"/>
            <w:right w:val="none" w:sz="0" w:space="0" w:color="auto"/>
          </w:divBdr>
        </w:div>
        <w:div w:id="439449210">
          <w:marLeft w:val="480"/>
          <w:marRight w:val="0"/>
          <w:marTop w:val="0"/>
          <w:marBottom w:val="0"/>
          <w:divBdr>
            <w:top w:val="none" w:sz="0" w:space="0" w:color="auto"/>
            <w:left w:val="none" w:sz="0" w:space="0" w:color="auto"/>
            <w:bottom w:val="none" w:sz="0" w:space="0" w:color="auto"/>
            <w:right w:val="none" w:sz="0" w:space="0" w:color="auto"/>
          </w:divBdr>
        </w:div>
        <w:div w:id="471676219">
          <w:marLeft w:val="480"/>
          <w:marRight w:val="0"/>
          <w:marTop w:val="0"/>
          <w:marBottom w:val="0"/>
          <w:divBdr>
            <w:top w:val="none" w:sz="0" w:space="0" w:color="auto"/>
            <w:left w:val="none" w:sz="0" w:space="0" w:color="auto"/>
            <w:bottom w:val="none" w:sz="0" w:space="0" w:color="auto"/>
            <w:right w:val="none" w:sz="0" w:space="0" w:color="auto"/>
          </w:divBdr>
        </w:div>
        <w:div w:id="472676704">
          <w:marLeft w:val="480"/>
          <w:marRight w:val="0"/>
          <w:marTop w:val="0"/>
          <w:marBottom w:val="0"/>
          <w:divBdr>
            <w:top w:val="none" w:sz="0" w:space="0" w:color="auto"/>
            <w:left w:val="none" w:sz="0" w:space="0" w:color="auto"/>
            <w:bottom w:val="none" w:sz="0" w:space="0" w:color="auto"/>
            <w:right w:val="none" w:sz="0" w:space="0" w:color="auto"/>
          </w:divBdr>
        </w:div>
        <w:div w:id="493423348">
          <w:marLeft w:val="480"/>
          <w:marRight w:val="0"/>
          <w:marTop w:val="0"/>
          <w:marBottom w:val="0"/>
          <w:divBdr>
            <w:top w:val="none" w:sz="0" w:space="0" w:color="auto"/>
            <w:left w:val="none" w:sz="0" w:space="0" w:color="auto"/>
            <w:bottom w:val="none" w:sz="0" w:space="0" w:color="auto"/>
            <w:right w:val="none" w:sz="0" w:space="0" w:color="auto"/>
          </w:divBdr>
        </w:div>
        <w:div w:id="520633012">
          <w:marLeft w:val="480"/>
          <w:marRight w:val="0"/>
          <w:marTop w:val="0"/>
          <w:marBottom w:val="0"/>
          <w:divBdr>
            <w:top w:val="none" w:sz="0" w:space="0" w:color="auto"/>
            <w:left w:val="none" w:sz="0" w:space="0" w:color="auto"/>
            <w:bottom w:val="none" w:sz="0" w:space="0" w:color="auto"/>
            <w:right w:val="none" w:sz="0" w:space="0" w:color="auto"/>
          </w:divBdr>
        </w:div>
        <w:div w:id="543367632">
          <w:marLeft w:val="480"/>
          <w:marRight w:val="0"/>
          <w:marTop w:val="0"/>
          <w:marBottom w:val="0"/>
          <w:divBdr>
            <w:top w:val="none" w:sz="0" w:space="0" w:color="auto"/>
            <w:left w:val="none" w:sz="0" w:space="0" w:color="auto"/>
            <w:bottom w:val="none" w:sz="0" w:space="0" w:color="auto"/>
            <w:right w:val="none" w:sz="0" w:space="0" w:color="auto"/>
          </w:divBdr>
        </w:div>
        <w:div w:id="650914302">
          <w:marLeft w:val="480"/>
          <w:marRight w:val="0"/>
          <w:marTop w:val="0"/>
          <w:marBottom w:val="0"/>
          <w:divBdr>
            <w:top w:val="none" w:sz="0" w:space="0" w:color="auto"/>
            <w:left w:val="none" w:sz="0" w:space="0" w:color="auto"/>
            <w:bottom w:val="none" w:sz="0" w:space="0" w:color="auto"/>
            <w:right w:val="none" w:sz="0" w:space="0" w:color="auto"/>
          </w:divBdr>
        </w:div>
        <w:div w:id="739595566">
          <w:marLeft w:val="480"/>
          <w:marRight w:val="0"/>
          <w:marTop w:val="0"/>
          <w:marBottom w:val="0"/>
          <w:divBdr>
            <w:top w:val="none" w:sz="0" w:space="0" w:color="auto"/>
            <w:left w:val="none" w:sz="0" w:space="0" w:color="auto"/>
            <w:bottom w:val="none" w:sz="0" w:space="0" w:color="auto"/>
            <w:right w:val="none" w:sz="0" w:space="0" w:color="auto"/>
          </w:divBdr>
        </w:div>
        <w:div w:id="795951477">
          <w:marLeft w:val="480"/>
          <w:marRight w:val="0"/>
          <w:marTop w:val="0"/>
          <w:marBottom w:val="0"/>
          <w:divBdr>
            <w:top w:val="none" w:sz="0" w:space="0" w:color="auto"/>
            <w:left w:val="none" w:sz="0" w:space="0" w:color="auto"/>
            <w:bottom w:val="none" w:sz="0" w:space="0" w:color="auto"/>
            <w:right w:val="none" w:sz="0" w:space="0" w:color="auto"/>
          </w:divBdr>
        </w:div>
        <w:div w:id="827555678">
          <w:marLeft w:val="480"/>
          <w:marRight w:val="0"/>
          <w:marTop w:val="0"/>
          <w:marBottom w:val="0"/>
          <w:divBdr>
            <w:top w:val="none" w:sz="0" w:space="0" w:color="auto"/>
            <w:left w:val="none" w:sz="0" w:space="0" w:color="auto"/>
            <w:bottom w:val="none" w:sz="0" w:space="0" w:color="auto"/>
            <w:right w:val="none" w:sz="0" w:space="0" w:color="auto"/>
          </w:divBdr>
        </w:div>
        <w:div w:id="869032085">
          <w:marLeft w:val="480"/>
          <w:marRight w:val="0"/>
          <w:marTop w:val="0"/>
          <w:marBottom w:val="0"/>
          <w:divBdr>
            <w:top w:val="none" w:sz="0" w:space="0" w:color="auto"/>
            <w:left w:val="none" w:sz="0" w:space="0" w:color="auto"/>
            <w:bottom w:val="none" w:sz="0" w:space="0" w:color="auto"/>
            <w:right w:val="none" w:sz="0" w:space="0" w:color="auto"/>
          </w:divBdr>
        </w:div>
        <w:div w:id="1000162178">
          <w:marLeft w:val="480"/>
          <w:marRight w:val="0"/>
          <w:marTop w:val="0"/>
          <w:marBottom w:val="0"/>
          <w:divBdr>
            <w:top w:val="none" w:sz="0" w:space="0" w:color="auto"/>
            <w:left w:val="none" w:sz="0" w:space="0" w:color="auto"/>
            <w:bottom w:val="none" w:sz="0" w:space="0" w:color="auto"/>
            <w:right w:val="none" w:sz="0" w:space="0" w:color="auto"/>
          </w:divBdr>
        </w:div>
        <w:div w:id="1010137080">
          <w:marLeft w:val="480"/>
          <w:marRight w:val="0"/>
          <w:marTop w:val="0"/>
          <w:marBottom w:val="0"/>
          <w:divBdr>
            <w:top w:val="none" w:sz="0" w:space="0" w:color="auto"/>
            <w:left w:val="none" w:sz="0" w:space="0" w:color="auto"/>
            <w:bottom w:val="none" w:sz="0" w:space="0" w:color="auto"/>
            <w:right w:val="none" w:sz="0" w:space="0" w:color="auto"/>
          </w:divBdr>
        </w:div>
        <w:div w:id="1021207384">
          <w:marLeft w:val="480"/>
          <w:marRight w:val="0"/>
          <w:marTop w:val="0"/>
          <w:marBottom w:val="0"/>
          <w:divBdr>
            <w:top w:val="none" w:sz="0" w:space="0" w:color="auto"/>
            <w:left w:val="none" w:sz="0" w:space="0" w:color="auto"/>
            <w:bottom w:val="none" w:sz="0" w:space="0" w:color="auto"/>
            <w:right w:val="none" w:sz="0" w:space="0" w:color="auto"/>
          </w:divBdr>
        </w:div>
        <w:div w:id="1039161279">
          <w:marLeft w:val="480"/>
          <w:marRight w:val="0"/>
          <w:marTop w:val="0"/>
          <w:marBottom w:val="0"/>
          <w:divBdr>
            <w:top w:val="none" w:sz="0" w:space="0" w:color="auto"/>
            <w:left w:val="none" w:sz="0" w:space="0" w:color="auto"/>
            <w:bottom w:val="none" w:sz="0" w:space="0" w:color="auto"/>
            <w:right w:val="none" w:sz="0" w:space="0" w:color="auto"/>
          </w:divBdr>
        </w:div>
        <w:div w:id="1067803904">
          <w:marLeft w:val="480"/>
          <w:marRight w:val="0"/>
          <w:marTop w:val="0"/>
          <w:marBottom w:val="0"/>
          <w:divBdr>
            <w:top w:val="none" w:sz="0" w:space="0" w:color="auto"/>
            <w:left w:val="none" w:sz="0" w:space="0" w:color="auto"/>
            <w:bottom w:val="none" w:sz="0" w:space="0" w:color="auto"/>
            <w:right w:val="none" w:sz="0" w:space="0" w:color="auto"/>
          </w:divBdr>
        </w:div>
        <w:div w:id="1167598035">
          <w:marLeft w:val="480"/>
          <w:marRight w:val="0"/>
          <w:marTop w:val="0"/>
          <w:marBottom w:val="0"/>
          <w:divBdr>
            <w:top w:val="none" w:sz="0" w:space="0" w:color="auto"/>
            <w:left w:val="none" w:sz="0" w:space="0" w:color="auto"/>
            <w:bottom w:val="none" w:sz="0" w:space="0" w:color="auto"/>
            <w:right w:val="none" w:sz="0" w:space="0" w:color="auto"/>
          </w:divBdr>
        </w:div>
        <w:div w:id="1184974426">
          <w:marLeft w:val="480"/>
          <w:marRight w:val="0"/>
          <w:marTop w:val="0"/>
          <w:marBottom w:val="0"/>
          <w:divBdr>
            <w:top w:val="none" w:sz="0" w:space="0" w:color="auto"/>
            <w:left w:val="none" w:sz="0" w:space="0" w:color="auto"/>
            <w:bottom w:val="none" w:sz="0" w:space="0" w:color="auto"/>
            <w:right w:val="none" w:sz="0" w:space="0" w:color="auto"/>
          </w:divBdr>
        </w:div>
        <w:div w:id="1230261416">
          <w:marLeft w:val="480"/>
          <w:marRight w:val="0"/>
          <w:marTop w:val="0"/>
          <w:marBottom w:val="0"/>
          <w:divBdr>
            <w:top w:val="none" w:sz="0" w:space="0" w:color="auto"/>
            <w:left w:val="none" w:sz="0" w:space="0" w:color="auto"/>
            <w:bottom w:val="none" w:sz="0" w:space="0" w:color="auto"/>
            <w:right w:val="none" w:sz="0" w:space="0" w:color="auto"/>
          </w:divBdr>
        </w:div>
        <w:div w:id="1279215807">
          <w:marLeft w:val="480"/>
          <w:marRight w:val="0"/>
          <w:marTop w:val="0"/>
          <w:marBottom w:val="0"/>
          <w:divBdr>
            <w:top w:val="none" w:sz="0" w:space="0" w:color="auto"/>
            <w:left w:val="none" w:sz="0" w:space="0" w:color="auto"/>
            <w:bottom w:val="none" w:sz="0" w:space="0" w:color="auto"/>
            <w:right w:val="none" w:sz="0" w:space="0" w:color="auto"/>
          </w:divBdr>
        </w:div>
        <w:div w:id="1308321932">
          <w:marLeft w:val="480"/>
          <w:marRight w:val="0"/>
          <w:marTop w:val="0"/>
          <w:marBottom w:val="0"/>
          <w:divBdr>
            <w:top w:val="none" w:sz="0" w:space="0" w:color="auto"/>
            <w:left w:val="none" w:sz="0" w:space="0" w:color="auto"/>
            <w:bottom w:val="none" w:sz="0" w:space="0" w:color="auto"/>
            <w:right w:val="none" w:sz="0" w:space="0" w:color="auto"/>
          </w:divBdr>
        </w:div>
        <w:div w:id="1452941597">
          <w:marLeft w:val="480"/>
          <w:marRight w:val="0"/>
          <w:marTop w:val="0"/>
          <w:marBottom w:val="0"/>
          <w:divBdr>
            <w:top w:val="none" w:sz="0" w:space="0" w:color="auto"/>
            <w:left w:val="none" w:sz="0" w:space="0" w:color="auto"/>
            <w:bottom w:val="none" w:sz="0" w:space="0" w:color="auto"/>
            <w:right w:val="none" w:sz="0" w:space="0" w:color="auto"/>
          </w:divBdr>
        </w:div>
        <w:div w:id="1459032001">
          <w:marLeft w:val="480"/>
          <w:marRight w:val="0"/>
          <w:marTop w:val="0"/>
          <w:marBottom w:val="0"/>
          <w:divBdr>
            <w:top w:val="none" w:sz="0" w:space="0" w:color="auto"/>
            <w:left w:val="none" w:sz="0" w:space="0" w:color="auto"/>
            <w:bottom w:val="none" w:sz="0" w:space="0" w:color="auto"/>
            <w:right w:val="none" w:sz="0" w:space="0" w:color="auto"/>
          </w:divBdr>
        </w:div>
        <w:div w:id="1463423070">
          <w:marLeft w:val="480"/>
          <w:marRight w:val="0"/>
          <w:marTop w:val="0"/>
          <w:marBottom w:val="0"/>
          <w:divBdr>
            <w:top w:val="none" w:sz="0" w:space="0" w:color="auto"/>
            <w:left w:val="none" w:sz="0" w:space="0" w:color="auto"/>
            <w:bottom w:val="none" w:sz="0" w:space="0" w:color="auto"/>
            <w:right w:val="none" w:sz="0" w:space="0" w:color="auto"/>
          </w:divBdr>
        </w:div>
        <w:div w:id="1468814076">
          <w:marLeft w:val="480"/>
          <w:marRight w:val="0"/>
          <w:marTop w:val="0"/>
          <w:marBottom w:val="0"/>
          <w:divBdr>
            <w:top w:val="none" w:sz="0" w:space="0" w:color="auto"/>
            <w:left w:val="none" w:sz="0" w:space="0" w:color="auto"/>
            <w:bottom w:val="none" w:sz="0" w:space="0" w:color="auto"/>
            <w:right w:val="none" w:sz="0" w:space="0" w:color="auto"/>
          </w:divBdr>
        </w:div>
        <w:div w:id="1495223648">
          <w:marLeft w:val="480"/>
          <w:marRight w:val="0"/>
          <w:marTop w:val="0"/>
          <w:marBottom w:val="0"/>
          <w:divBdr>
            <w:top w:val="none" w:sz="0" w:space="0" w:color="auto"/>
            <w:left w:val="none" w:sz="0" w:space="0" w:color="auto"/>
            <w:bottom w:val="none" w:sz="0" w:space="0" w:color="auto"/>
            <w:right w:val="none" w:sz="0" w:space="0" w:color="auto"/>
          </w:divBdr>
        </w:div>
        <w:div w:id="1548106488">
          <w:marLeft w:val="480"/>
          <w:marRight w:val="0"/>
          <w:marTop w:val="0"/>
          <w:marBottom w:val="0"/>
          <w:divBdr>
            <w:top w:val="none" w:sz="0" w:space="0" w:color="auto"/>
            <w:left w:val="none" w:sz="0" w:space="0" w:color="auto"/>
            <w:bottom w:val="none" w:sz="0" w:space="0" w:color="auto"/>
            <w:right w:val="none" w:sz="0" w:space="0" w:color="auto"/>
          </w:divBdr>
        </w:div>
        <w:div w:id="1561551081">
          <w:marLeft w:val="480"/>
          <w:marRight w:val="0"/>
          <w:marTop w:val="0"/>
          <w:marBottom w:val="0"/>
          <w:divBdr>
            <w:top w:val="none" w:sz="0" w:space="0" w:color="auto"/>
            <w:left w:val="none" w:sz="0" w:space="0" w:color="auto"/>
            <w:bottom w:val="none" w:sz="0" w:space="0" w:color="auto"/>
            <w:right w:val="none" w:sz="0" w:space="0" w:color="auto"/>
          </w:divBdr>
        </w:div>
        <w:div w:id="1574200126">
          <w:marLeft w:val="480"/>
          <w:marRight w:val="0"/>
          <w:marTop w:val="0"/>
          <w:marBottom w:val="0"/>
          <w:divBdr>
            <w:top w:val="none" w:sz="0" w:space="0" w:color="auto"/>
            <w:left w:val="none" w:sz="0" w:space="0" w:color="auto"/>
            <w:bottom w:val="none" w:sz="0" w:space="0" w:color="auto"/>
            <w:right w:val="none" w:sz="0" w:space="0" w:color="auto"/>
          </w:divBdr>
        </w:div>
        <w:div w:id="1630210373">
          <w:marLeft w:val="480"/>
          <w:marRight w:val="0"/>
          <w:marTop w:val="0"/>
          <w:marBottom w:val="0"/>
          <w:divBdr>
            <w:top w:val="none" w:sz="0" w:space="0" w:color="auto"/>
            <w:left w:val="none" w:sz="0" w:space="0" w:color="auto"/>
            <w:bottom w:val="none" w:sz="0" w:space="0" w:color="auto"/>
            <w:right w:val="none" w:sz="0" w:space="0" w:color="auto"/>
          </w:divBdr>
        </w:div>
        <w:div w:id="1631354615">
          <w:marLeft w:val="480"/>
          <w:marRight w:val="0"/>
          <w:marTop w:val="0"/>
          <w:marBottom w:val="0"/>
          <w:divBdr>
            <w:top w:val="none" w:sz="0" w:space="0" w:color="auto"/>
            <w:left w:val="none" w:sz="0" w:space="0" w:color="auto"/>
            <w:bottom w:val="none" w:sz="0" w:space="0" w:color="auto"/>
            <w:right w:val="none" w:sz="0" w:space="0" w:color="auto"/>
          </w:divBdr>
        </w:div>
        <w:div w:id="1641886925">
          <w:marLeft w:val="480"/>
          <w:marRight w:val="0"/>
          <w:marTop w:val="0"/>
          <w:marBottom w:val="0"/>
          <w:divBdr>
            <w:top w:val="none" w:sz="0" w:space="0" w:color="auto"/>
            <w:left w:val="none" w:sz="0" w:space="0" w:color="auto"/>
            <w:bottom w:val="none" w:sz="0" w:space="0" w:color="auto"/>
            <w:right w:val="none" w:sz="0" w:space="0" w:color="auto"/>
          </w:divBdr>
        </w:div>
        <w:div w:id="1653489255">
          <w:marLeft w:val="480"/>
          <w:marRight w:val="0"/>
          <w:marTop w:val="0"/>
          <w:marBottom w:val="0"/>
          <w:divBdr>
            <w:top w:val="none" w:sz="0" w:space="0" w:color="auto"/>
            <w:left w:val="none" w:sz="0" w:space="0" w:color="auto"/>
            <w:bottom w:val="none" w:sz="0" w:space="0" w:color="auto"/>
            <w:right w:val="none" w:sz="0" w:space="0" w:color="auto"/>
          </w:divBdr>
        </w:div>
        <w:div w:id="1671713312">
          <w:marLeft w:val="480"/>
          <w:marRight w:val="0"/>
          <w:marTop w:val="0"/>
          <w:marBottom w:val="0"/>
          <w:divBdr>
            <w:top w:val="none" w:sz="0" w:space="0" w:color="auto"/>
            <w:left w:val="none" w:sz="0" w:space="0" w:color="auto"/>
            <w:bottom w:val="none" w:sz="0" w:space="0" w:color="auto"/>
            <w:right w:val="none" w:sz="0" w:space="0" w:color="auto"/>
          </w:divBdr>
        </w:div>
        <w:div w:id="1674187114">
          <w:marLeft w:val="480"/>
          <w:marRight w:val="0"/>
          <w:marTop w:val="0"/>
          <w:marBottom w:val="0"/>
          <w:divBdr>
            <w:top w:val="none" w:sz="0" w:space="0" w:color="auto"/>
            <w:left w:val="none" w:sz="0" w:space="0" w:color="auto"/>
            <w:bottom w:val="none" w:sz="0" w:space="0" w:color="auto"/>
            <w:right w:val="none" w:sz="0" w:space="0" w:color="auto"/>
          </w:divBdr>
        </w:div>
        <w:div w:id="1715229377">
          <w:marLeft w:val="480"/>
          <w:marRight w:val="0"/>
          <w:marTop w:val="0"/>
          <w:marBottom w:val="0"/>
          <w:divBdr>
            <w:top w:val="none" w:sz="0" w:space="0" w:color="auto"/>
            <w:left w:val="none" w:sz="0" w:space="0" w:color="auto"/>
            <w:bottom w:val="none" w:sz="0" w:space="0" w:color="auto"/>
            <w:right w:val="none" w:sz="0" w:space="0" w:color="auto"/>
          </w:divBdr>
        </w:div>
        <w:div w:id="1744252707">
          <w:marLeft w:val="480"/>
          <w:marRight w:val="0"/>
          <w:marTop w:val="0"/>
          <w:marBottom w:val="0"/>
          <w:divBdr>
            <w:top w:val="none" w:sz="0" w:space="0" w:color="auto"/>
            <w:left w:val="none" w:sz="0" w:space="0" w:color="auto"/>
            <w:bottom w:val="none" w:sz="0" w:space="0" w:color="auto"/>
            <w:right w:val="none" w:sz="0" w:space="0" w:color="auto"/>
          </w:divBdr>
        </w:div>
        <w:div w:id="1751660720">
          <w:marLeft w:val="480"/>
          <w:marRight w:val="0"/>
          <w:marTop w:val="0"/>
          <w:marBottom w:val="0"/>
          <w:divBdr>
            <w:top w:val="none" w:sz="0" w:space="0" w:color="auto"/>
            <w:left w:val="none" w:sz="0" w:space="0" w:color="auto"/>
            <w:bottom w:val="none" w:sz="0" w:space="0" w:color="auto"/>
            <w:right w:val="none" w:sz="0" w:space="0" w:color="auto"/>
          </w:divBdr>
        </w:div>
        <w:div w:id="1772162670">
          <w:marLeft w:val="480"/>
          <w:marRight w:val="0"/>
          <w:marTop w:val="0"/>
          <w:marBottom w:val="0"/>
          <w:divBdr>
            <w:top w:val="none" w:sz="0" w:space="0" w:color="auto"/>
            <w:left w:val="none" w:sz="0" w:space="0" w:color="auto"/>
            <w:bottom w:val="none" w:sz="0" w:space="0" w:color="auto"/>
            <w:right w:val="none" w:sz="0" w:space="0" w:color="auto"/>
          </w:divBdr>
        </w:div>
        <w:div w:id="1827277588">
          <w:marLeft w:val="480"/>
          <w:marRight w:val="0"/>
          <w:marTop w:val="0"/>
          <w:marBottom w:val="0"/>
          <w:divBdr>
            <w:top w:val="none" w:sz="0" w:space="0" w:color="auto"/>
            <w:left w:val="none" w:sz="0" w:space="0" w:color="auto"/>
            <w:bottom w:val="none" w:sz="0" w:space="0" w:color="auto"/>
            <w:right w:val="none" w:sz="0" w:space="0" w:color="auto"/>
          </w:divBdr>
        </w:div>
        <w:div w:id="1843424004">
          <w:marLeft w:val="480"/>
          <w:marRight w:val="0"/>
          <w:marTop w:val="0"/>
          <w:marBottom w:val="0"/>
          <w:divBdr>
            <w:top w:val="none" w:sz="0" w:space="0" w:color="auto"/>
            <w:left w:val="none" w:sz="0" w:space="0" w:color="auto"/>
            <w:bottom w:val="none" w:sz="0" w:space="0" w:color="auto"/>
            <w:right w:val="none" w:sz="0" w:space="0" w:color="auto"/>
          </w:divBdr>
        </w:div>
        <w:div w:id="1861123301">
          <w:marLeft w:val="480"/>
          <w:marRight w:val="0"/>
          <w:marTop w:val="0"/>
          <w:marBottom w:val="0"/>
          <w:divBdr>
            <w:top w:val="none" w:sz="0" w:space="0" w:color="auto"/>
            <w:left w:val="none" w:sz="0" w:space="0" w:color="auto"/>
            <w:bottom w:val="none" w:sz="0" w:space="0" w:color="auto"/>
            <w:right w:val="none" w:sz="0" w:space="0" w:color="auto"/>
          </w:divBdr>
        </w:div>
        <w:div w:id="1874614247">
          <w:marLeft w:val="480"/>
          <w:marRight w:val="0"/>
          <w:marTop w:val="0"/>
          <w:marBottom w:val="0"/>
          <w:divBdr>
            <w:top w:val="none" w:sz="0" w:space="0" w:color="auto"/>
            <w:left w:val="none" w:sz="0" w:space="0" w:color="auto"/>
            <w:bottom w:val="none" w:sz="0" w:space="0" w:color="auto"/>
            <w:right w:val="none" w:sz="0" w:space="0" w:color="auto"/>
          </w:divBdr>
        </w:div>
        <w:div w:id="1889411497">
          <w:marLeft w:val="480"/>
          <w:marRight w:val="0"/>
          <w:marTop w:val="0"/>
          <w:marBottom w:val="0"/>
          <w:divBdr>
            <w:top w:val="none" w:sz="0" w:space="0" w:color="auto"/>
            <w:left w:val="none" w:sz="0" w:space="0" w:color="auto"/>
            <w:bottom w:val="none" w:sz="0" w:space="0" w:color="auto"/>
            <w:right w:val="none" w:sz="0" w:space="0" w:color="auto"/>
          </w:divBdr>
        </w:div>
        <w:div w:id="1912153191">
          <w:marLeft w:val="480"/>
          <w:marRight w:val="0"/>
          <w:marTop w:val="0"/>
          <w:marBottom w:val="0"/>
          <w:divBdr>
            <w:top w:val="none" w:sz="0" w:space="0" w:color="auto"/>
            <w:left w:val="none" w:sz="0" w:space="0" w:color="auto"/>
            <w:bottom w:val="none" w:sz="0" w:space="0" w:color="auto"/>
            <w:right w:val="none" w:sz="0" w:space="0" w:color="auto"/>
          </w:divBdr>
        </w:div>
        <w:div w:id="1942179243">
          <w:marLeft w:val="480"/>
          <w:marRight w:val="0"/>
          <w:marTop w:val="0"/>
          <w:marBottom w:val="0"/>
          <w:divBdr>
            <w:top w:val="none" w:sz="0" w:space="0" w:color="auto"/>
            <w:left w:val="none" w:sz="0" w:space="0" w:color="auto"/>
            <w:bottom w:val="none" w:sz="0" w:space="0" w:color="auto"/>
            <w:right w:val="none" w:sz="0" w:space="0" w:color="auto"/>
          </w:divBdr>
        </w:div>
        <w:div w:id="2040205574">
          <w:marLeft w:val="480"/>
          <w:marRight w:val="0"/>
          <w:marTop w:val="0"/>
          <w:marBottom w:val="0"/>
          <w:divBdr>
            <w:top w:val="none" w:sz="0" w:space="0" w:color="auto"/>
            <w:left w:val="none" w:sz="0" w:space="0" w:color="auto"/>
            <w:bottom w:val="none" w:sz="0" w:space="0" w:color="auto"/>
            <w:right w:val="none" w:sz="0" w:space="0" w:color="auto"/>
          </w:divBdr>
        </w:div>
      </w:divsChild>
    </w:div>
    <w:div w:id="1453280394">
      <w:bodyDiv w:val="1"/>
      <w:marLeft w:val="0"/>
      <w:marRight w:val="0"/>
      <w:marTop w:val="0"/>
      <w:marBottom w:val="0"/>
      <w:divBdr>
        <w:top w:val="none" w:sz="0" w:space="0" w:color="auto"/>
        <w:left w:val="none" w:sz="0" w:space="0" w:color="auto"/>
        <w:bottom w:val="none" w:sz="0" w:space="0" w:color="auto"/>
        <w:right w:val="none" w:sz="0" w:space="0" w:color="auto"/>
      </w:divBdr>
    </w:div>
    <w:div w:id="1463764476">
      <w:bodyDiv w:val="1"/>
      <w:marLeft w:val="0"/>
      <w:marRight w:val="0"/>
      <w:marTop w:val="0"/>
      <w:marBottom w:val="0"/>
      <w:divBdr>
        <w:top w:val="none" w:sz="0" w:space="0" w:color="auto"/>
        <w:left w:val="none" w:sz="0" w:space="0" w:color="auto"/>
        <w:bottom w:val="none" w:sz="0" w:space="0" w:color="auto"/>
        <w:right w:val="none" w:sz="0" w:space="0" w:color="auto"/>
      </w:divBdr>
    </w:div>
    <w:div w:id="1465275566">
      <w:bodyDiv w:val="1"/>
      <w:marLeft w:val="0"/>
      <w:marRight w:val="0"/>
      <w:marTop w:val="0"/>
      <w:marBottom w:val="0"/>
      <w:divBdr>
        <w:top w:val="none" w:sz="0" w:space="0" w:color="auto"/>
        <w:left w:val="none" w:sz="0" w:space="0" w:color="auto"/>
        <w:bottom w:val="none" w:sz="0" w:space="0" w:color="auto"/>
        <w:right w:val="none" w:sz="0" w:space="0" w:color="auto"/>
      </w:divBdr>
    </w:div>
    <w:div w:id="1467158943">
      <w:bodyDiv w:val="1"/>
      <w:marLeft w:val="0"/>
      <w:marRight w:val="0"/>
      <w:marTop w:val="0"/>
      <w:marBottom w:val="0"/>
      <w:divBdr>
        <w:top w:val="none" w:sz="0" w:space="0" w:color="auto"/>
        <w:left w:val="none" w:sz="0" w:space="0" w:color="auto"/>
        <w:bottom w:val="none" w:sz="0" w:space="0" w:color="auto"/>
        <w:right w:val="none" w:sz="0" w:space="0" w:color="auto"/>
      </w:divBdr>
      <w:divsChild>
        <w:div w:id="1247927">
          <w:marLeft w:val="0"/>
          <w:marRight w:val="0"/>
          <w:marTop w:val="0"/>
          <w:marBottom w:val="0"/>
          <w:divBdr>
            <w:top w:val="none" w:sz="0" w:space="0" w:color="auto"/>
            <w:left w:val="none" w:sz="0" w:space="0" w:color="auto"/>
            <w:bottom w:val="none" w:sz="0" w:space="0" w:color="auto"/>
            <w:right w:val="none" w:sz="0" w:space="0" w:color="auto"/>
          </w:divBdr>
        </w:div>
        <w:div w:id="25524950">
          <w:marLeft w:val="0"/>
          <w:marRight w:val="0"/>
          <w:marTop w:val="0"/>
          <w:marBottom w:val="0"/>
          <w:divBdr>
            <w:top w:val="none" w:sz="0" w:space="0" w:color="auto"/>
            <w:left w:val="none" w:sz="0" w:space="0" w:color="auto"/>
            <w:bottom w:val="none" w:sz="0" w:space="0" w:color="auto"/>
            <w:right w:val="none" w:sz="0" w:space="0" w:color="auto"/>
          </w:divBdr>
        </w:div>
        <w:div w:id="108359767">
          <w:marLeft w:val="0"/>
          <w:marRight w:val="0"/>
          <w:marTop w:val="0"/>
          <w:marBottom w:val="0"/>
          <w:divBdr>
            <w:top w:val="none" w:sz="0" w:space="0" w:color="auto"/>
            <w:left w:val="none" w:sz="0" w:space="0" w:color="auto"/>
            <w:bottom w:val="none" w:sz="0" w:space="0" w:color="auto"/>
            <w:right w:val="none" w:sz="0" w:space="0" w:color="auto"/>
          </w:divBdr>
        </w:div>
        <w:div w:id="158153595">
          <w:marLeft w:val="0"/>
          <w:marRight w:val="0"/>
          <w:marTop w:val="0"/>
          <w:marBottom w:val="0"/>
          <w:divBdr>
            <w:top w:val="none" w:sz="0" w:space="0" w:color="auto"/>
            <w:left w:val="none" w:sz="0" w:space="0" w:color="auto"/>
            <w:bottom w:val="none" w:sz="0" w:space="0" w:color="auto"/>
            <w:right w:val="none" w:sz="0" w:space="0" w:color="auto"/>
          </w:divBdr>
        </w:div>
        <w:div w:id="208498247">
          <w:marLeft w:val="0"/>
          <w:marRight w:val="0"/>
          <w:marTop w:val="0"/>
          <w:marBottom w:val="0"/>
          <w:divBdr>
            <w:top w:val="none" w:sz="0" w:space="0" w:color="auto"/>
            <w:left w:val="none" w:sz="0" w:space="0" w:color="auto"/>
            <w:bottom w:val="none" w:sz="0" w:space="0" w:color="auto"/>
            <w:right w:val="none" w:sz="0" w:space="0" w:color="auto"/>
          </w:divBdr>
        </w:div>
        <w:div w:id="217322216">
          <w:marLeft w:val="0"/>
          <w:marRight w:val="0"/>
          <w:marTop w:val="0"/>
          <w:marBottom w:val="0"/>
          <w:divBdr>
            <w:top w:val="none" w:sz="0" w:space="0" w:color="auto"/>
            <w:left w:val="none" w:sz="0" w:space="0" w:color="auto"/>
            <w:bottom w:val="none" w:sz="0" w:space="0" w:color="auto"/>
            <w:right w:val="none" w:sz="0" w:space="0" w:color="auto"/>
          </w:divBdr>
        </w:div>
        <w:div w:id="284849239">
          <w:marLeft w:val="0"/>
          <w:marRight w:val="0"/>
          <w:marTop w:val="0"/>
          <w:marBottom w:val="0"/>
          <w:divBdr>
            <w:top w:val="none" w:sz="0" w:space="0" w:color="auto"/>
            <w:left w:val="none" w:sz="0" w:space="0" w:color="auto"/>
            <w:bottom w:val="none" w:sz="0" w:space="0" w:color="auto"/>
            <w:right w:val="none" w:sz="0" w:space="0" w:color="auto"/>
          </w:divBdr>
        </w:div>
        <w:div w:id="385417293">
          <w:marLeft w:val="0"/>
          <w:marRight w:val="0"/>
          <w:marTop w:val="0"/>
          <w:marBottom w:val="0"/>
          <w:divBdr>
            <w:top w:val="none" w:sz="0" w:space="0" w:color="auto"/>
            <w:left w:val="none" w:sz="0" w:space="0" w:color="auto"/>
            <w:bottom w:val="none" w:sz="0" w:space="0" w:color="auto"/>
            <w:right w:val="none" w:sz="0" w:space="0" w:color="auto"/>
          </w:divBdr>
        </w:div>
        <w:div w:id="415371869">
          <w:marLeft w:val="0"/>
          <w:marRight w:val="0"/>
          <w:marTop w:val="0"/>
          <w:marBottom w:val="0"/>
          <w:divBdr>
            <w:top w:val="none" w:sz="0" w:space="0" w:color="auto"/>
            <w:left w:val="none" w:sz="0" w:space="0" w:color="auto"/>
            <w:bottom w:val="none" w:sz="0" w:space="0" w:color="auto"/>
            <w:right w:val="none" w:sz="0" w:space="0" w:color="auto"/>
          </w:divBdr>
        </w:div>
        <w:div w:id="468592458">
          <w:marLeft w:val="0"/>
          <w:marRight w:val="0"/>
          <w:marTop w:val="0"/>
          <w:marBottom w:val="0"/>
          <w:divBdr>
            <w:top w:val="none" w:sz="0" w:space="0" w:color="auto"/>
            <w:left w:val="none" w:sz="0" w:space="0" w:color="auto"/>
            <w:bottom w:val="none" w:sz="0" w:space="0" w:color="auto"/>
            <w:right w:val="none" w:sz="0" w:space="0" w:color="auto"/>
          </w:divBdr>
        </w:div>
        <w:div w:id="483395954">
          <w:marLeft w:val="0"/>
          <w:marRight w:val="0"/>
          <w:marTop w:val="0"/>
          <w:marBottom w:val="0"/>
          <w:divBdr>
            <w:top w:val="none" w:sz="0" w:space="0" w:color="auto"/>
            <w:left w:val="none" w:sz="0" w:space="0" w:color="auto"/>
            <w:bottom w:val="none" w:sz="0" w:space="0" w:color="auto"/>
            <w:right w:val="none" w:sz="0" w:space="0" w:color="auto"/>
          </w:divBdr>
        </w:div>
        <w:div w:id="500462273">
          <w:marLeft w:val="0"/>
          <w:marRight w:val="0"/>
          <w:marTop w:val="0"/>
          <w:marBottom w:val="0"/>
          <w:divBdr>
            <w:top w:val="none" w:sz="0" w:space="0" w:color="auto"/>
            <w:left w:val="none" w:sz="0" w:space="0" w:color="auto"/>
            <w:bottom w:val="none" w:sz="0" w:space="0" w:color="auto"/>
            <w:right w:val="none" w:sz="0" w:space="0" w:color="auto"/>
          </w:divBdr>
        </w:div>
        <w:div w:id="530648278">
          <w:marLeft w:val="0"/>
          <w:marRight w:val="0"/>
          <w:marTop w:val="0"/>
          <w:marBottom w:val="0"/>
          <w:divBdr>
            <w:top w:val="none" w:sz="0" w:space="0" w:color="auto"/>
            <w:left w:val="none" w:sz="0" w:space="0" w:color="auto"/>
            <w:bottom w:val="none" w:sz="0" w:space="0" w:color="auto"/>
            <w:right w:val="none" w:sz="0" w:space="0" w:color="auto"/>
          </w:divBdr>
        </w:div>
        <w:div w:id="565339382">
          <w:marLeft w:val="0"/>
          <w:marRight w:val="0"/>
          <w:marTop w:val="0"/>
          <w:marBottom w:val="0"/>
          <w:divBdr>
            <w:top w:val="none" w:sz="0" w:space="0" w:color="auto"/>
            <w:left w:val="none" w:sz="0" w:space="0" w:color="auto"/>
            <w:bottom w:val="none" w:sz="0" w:space="0" w:color="auto"/>
            <w:right w:val="none" w:sz="0" w:space="0" w:color="auto"/>
          </w:divBdr>
        </w:div>
        <w:div w:id="586577404">
          <w:marLeft w:val="0"/>
          <w:marRight w:val="0"/>
          <w:marTop w:val="0"/>
          <w:marBottom w:val="0"/>
          <w:divBdr>
            <w:top w:val="none" w:sz="0" w:space="0" w:color="auto"/>
            <w:left w:val="none" w:sz="0" w:space="0" w:color="auto"/>
            <w:bottom w:val="none" w:sz="0" w:space="0" w:color="auto"/>
            <w:right w:val="none" w:sz="0" w:space="0" w:color="auto"/>
          </w:divBdr>
        </w:div>
        <w:div w:id="617879202">
          <w:marLeft w:val="0"/>
          <w:marRight w:val="0"/>
          <w:marTop w:val="0"/>
          <w:marBottom w:val="0"/>
          <w:divBdr>
            <w:top w:val="none" w:sz="0" w:space="0" w:color="auto"/>
            <w:left w:val="none" w:sz="0" w:space="0" w:color="auto"/>
            <w:bottom w:val="none" w:sz="0" w:space="0" w:color="auto"/>
            <w:right w:val="none" w:sz="0" w:space="0" w:color="auto"/>
          </w:divBdr>
        </w:div>
        <w:div w:id="631638466">
          <w:marLeft w:val="0"/>
          <w:marRight w:val="0"/>
          <w:marTop w:val="0"/>
          <w:marBottom w:val="0"/>
          <w:divBdr>
            <w:top w:val="none" w:sz="0" w:space="0" w:color="auto"/>
            <w:left w:val="none" w:sz="0" w:space="0" w:color="auto"/>
            <w:bottom w:val="none" w:sz="0" w:space="0" w:color="auto"/>
            <w:right w:val="none" w:sz="0" w:space="0" w:color="auto"/>
          </w:divBdr>
        </w:div>
        <w:div w:id="667052848">
          <w:marLeft w:val="0"/>
          <w:marRight w:val="0"/>
          <w:marTop w:val="0"/>
          <w:marBottom w:val="0"/>
          <w:divBdr>
            <w:top w:val="none" w:sz="0" w:space="0" w:color="auto"/>
            <w:left w:val="none" w:sz="0" w:space="0" w:color="auto"/>
            <w:bottom w:val="none" w:sz="0" w:space="0" w:color="auto"/>
            <w:right w:val="none" w:sz="0" w:space="0" w:color="auto"/>
          </w:divBdr>
        </w:div>
        <w:div w:id="669872478">
          <w:marLeft w:val="0"/>
          <w:marRight w:val="0"/>
          <w:marTop w:val="0"/>
          <w:marBottom w:val="0"/>
          <w:divBdr>
            <w:top w:val="none" w:sz="0" w:space="0" w:color="auto"/>
            <w:left w:val="none" w:sz="0" w:space="0" w:color="auto"/>
            <w:bottom w:val="none" w:sz="0" w:space="0" w:color="auto"/>
            <w:right w:val="none" w:sz="0" w:space="0" w:color="auto"/>
          </w:divBdr>
        </w:div>
        <w:div w:id="694499551">
          <w:marLeft w:val="0"/>
          <w:marRight w:val="0"/>
          <w:marTop w:val="0"/>
          <w:marBottom w:val="0"/>
          <w:divBdr>
            <w:top w:val="none" w:sz="0" w:space="0" w:color="auto"/>
            <w:left w:val="none" w:sz="0" w:space="0" w:color="auto"/>
            <w:bottom w:val="none" w:sz="0" w:space="0" w:color="auto"/>
            <w:right w:val="none" w:sz="0" w:space="0" w:color="auto"/>
          </w:divBdr>
        </w:div>
        <w:div w:id="712581977">
          <w:marLeft w:val="0"/>
          <w:marRight w:val="0"/>
          <w:marTop w:val="0"/>
          <w:marBottom w:val="0"/>
          <w:divBdr>
            <w:top w:val="none" w:sz="0" w:space="0" w:color="auto"/>
            <w:left w:val="none" w:sz="0" w:space="0" w:color="auto"/>
            <w:bottom w:val="none" w:sz="0" w:space="0" w:color="auto"/>
            <w:right w:val="none" w:sz="0" w:space="0" w:color="auto"/>
          </w:divBdr>
        </w:div>
        <w:div w:id="727843964">
          <w:marLeft w:val="0"/>
          <w:marRight w:val="0"/>
          <w:marTop w:val="0"/>
          <w:marBottom w:val="0"/>
          <w:divBdr>
            <w:top w:val="none" w:sz="0" w:space="0" w:color="auto"/>
            <w:left w:val="none" w:sz="0" w:space="0" w:color="auto"/>
            <w:bottom w:val="none" w:sz="0" w:space="0" w:color="auto"/>
            <w:right w:val="none" w:sz="0" w:space="0" w:color="auto"/>
          </w:divBdr>
        </w:div>
        <w:div w:id="813135826">
          <w:marLeft w:val="0"/>
          <w:marRight w:val="0"/>
          <w:marTop w:val="0"/>
          <w:marBottom w:val="0"/>
          <w:divBdr>
            <w:top w:val="none" w:sz="0" w:space="0" w:color="auto"/>
            <w:left w:val="none" w:sz="0" w:space="0" w:color="auto"/>
            <w:bottom w:val="none" w:sz="0" w:space="0" w:color="auto"/>
            <w:right w:val="none" w:sz="0" w:space="0" w:color="auto"/>
          </w:divBdr>
        </w:div>
        <w:div w:id="1010335715">
          <w:marLeft w:val="0"/>
          <w:marRight w:val="0"/>
          <w:marTop w:val="0"/>
          <w:marBottom w:val="0"/>
          <w:divBdr>
            <w:top w:val="none" w:sz="0" w:space="0" w:color="auto"/>
            <w:left w:val="none" w:sz="0" w:space="0" w:color="auto"/>
            <w:bottom w:val="none" w:sz="0" w:space="0" w:color="auto"/>
            <w:right w:val="none" w:sz="0" w:space="0" w:color="auto"/>
          </w:divBdr>
        </w:div>
        <w:div w:id="1026634041">
          <w:marLeft w:val="0"/>
          <w:marRight w:val="0"/>
          <w:marTop w:val="0"/>
          <w:marBottom w:val="0"/>
          <w:divBdr>
            <w:top w:val="none" w:sz="0" w:space="0" w:color="auto"/>
            <w:left w:val="none" w:sz="0" w:space="0" w:color="auto"/>
            <w:bottom w:val="none" w:sz="0" w:space="0" w:color="auto"/>
            <w:right w:val="none" w:sz="0" w:space="0" w:color="auto"/>
          </w:divBdr>
        </w:div>
        <w:div w:id="1052582011">
          <w:marLeft w:val="0"/>
          <w:marRight w:val="0"/>
          <w:marTop w:val="0"/>
          <w:marBottom w:val="0"/>
          <w:divBdr>
            <w:top w:val="none" w:sz="0" w:space="0" w:color="auto"/>
            <w:left w:val="none" w:sz="0" w:space="0" w:color="auto"/>
            <w:bottom w:val="none" w:sz="0" w:space="0" w:color="auto"/>
            <w:right w:val="none" w:sz="0" w:space="0" w:color="auto"/>
          </w:divBdr>
        </w:div>
        <w:div w:id="1061438641">
          <w:marLeft w:val="0"/>
          <w:marRight w:val="0"/>
          <w:marTop w:val="0"/>
          <w:marBottom w:val="0"/>
          <w:divBdr>
            <w:top w:val="none" w:sz="0" w:space="0" w:color="auto"/>
            <w:left w:val="none" w:sz="0" w:space="0" w:color="auto"/>
            <w:bottom w:val="none" w:sz="0" w:space="0" w:color="auto"/>
            <w:right w:val="none" w:sz="0" w:space="0" w:color="auto"/>
          </w:divBdr>
        </w:div>
        <w:div w:id="1079672188">
          <w:marLeft w:val="0"/>
          <w:marRight w:val="0"/>
          <w:marTop w:val="0"/>
          <w:marBottom w:val="0"/>
          <w:divBdr>
            <w:top w:val="none" w:sz="0" w:space="0" w:color="auto"/>
            <w:left w:val="none" w:sz="0" w:space="0" w:color="auto"/>
            <w:bottom w:val="none" w:sz="0" w:space="0" w:color="auto"/>
            <w:right w:val="none" w:sz="0" w:space="0" w:color="auto"/>
          </w:divBdr>
        </w:div>
        <w:div w:id="1210148952">
          <w:marLeft w:val="0"/>
          <w:marRight w:val="0"/>
          <w:marTop w:val="0"/>
          <w:marBottom w:val="0"/>
          <w:divBdr>
            <w:top w:val="none" w:sz="0" w:space="0" w:color="auto"/>
            <w:left w:val="none" w:sz="0" w:space="0" w:color="auto"/>
            <w:bottom w:val="none" w:sz="0" w:space="0" w:color="auto"/>
            <w:right w:val="none" w:sz="0" w:space="0" w:color="auto"/>
          </w:divBdr>
        </w:div>
        <w:div w:id="1229613663">
          <w:marLeft w:val="0"/>
          <w:marRight w:val="0"/>
          <w:marTop w:val="0"/>
          <w:marBottom w:val="0"/>
          <w:divBdr>
            <w:top w:val="none" w:sz="0" w:space="0" w:color="auto"/>
            <w:left w:val="none" w:sz="0" w:space="0" w:color="auto"/>
            <w:bottom w:val="none" w:sz="0" w:space="0" w:color="auto"/>
            <w:right w:val="none" w:sz="0" w:space="0" w:color="auto"/>
          </w:divBdr>
        </w:div>
        <w:div w:id="1326319614">
          <w:marLeft w:val="0"/>
          <w:marRight w:val="0"/>
          <w:marTop w:val="0"/>
          <w:marBottom w:val="0"/>
          <w:divBdr>
            <w:top w:val="none" w:sz="0" w:space="0" w:color="auto"/>
            <w:left w:val="none" w:sz="0" w:space="0" w:color="auto"/>
            <w:bottom w:val="none" w:sz="0" w:space="0" w:color="auto"/>
            <w:right w:val="none" w:sz="0" w:space="0" w:color="auto"/>
          </w:divBdr>
        </w:div>
        <w:div w:id="1413774195">
          <w:marLeft w:val="0"/>
          <w:marRight w:val="0"/>
          <w:marTop w:val="0"/>
          <w:marBottom w:val="0"/>
          <w:divBdr>
            <w:top w:val="none" w:sz="0" w:space="0" w:color="auto"/>
            <w:left w:val="none" w:sz="0" w:space="0" w:color="auto"/>
            <w:bottom w:val="none" w:sz="0" w:space="0" w:color="auto"/>
            <w:right w:val="none" w:sz="0" w:space="0" w:color="auto"/>
          </w:divBdr>
        </w:div>
        <w:div w:id="1425417427">
          <w:marLeft w:val="0"/>
          <w:marRight w:val="0"/>
          <w:marTop w:val="0"/>
          <w:marBottom w:val="0"/>
          <w:divBdr>
            <w:top w:val="none" w:sz="0" w:space="0" w:color="auto"/>
            <w:left w:val="none" w:sz="0" w:space="0" w:color="auto"/>
            <w:bottom w:val="none" w:sz="0" w:space="0" w:color="auto"/>
            <w:right w:val="none" w:sz="0" w:space="0" w:color="auto"/>
          </w:divBdr>
        </w:div>
        <w:div w:id="1457986499">
          <w:marLeft w:val="0"/>
          <w:marRight w:val="0"/>
          <w:marTop w:val="0"/>
          <w:marBottom w:val="0"/>
          <w:divBdr>
            <w:top w:val="none" w:sz="0" w:space="0" w:color="auto"/>
            <w:left w:val="none" w:sz="0" w:space="0" w:color="auto"/>
            <w:bottom w:val="none" w:sz="0" w:space="0" w:color="auto"/>
            <w:right w:val="none" w:sz="0" w:space="0" w:color="auto"/>
          </w:divBdr>
        </w:div>
        <w:div w:id="1469394410">
          <w:marLeft w:val="0"/>
          <w:marRight w:val="0"/>
          <w:marTop w:val="0"/>
          <w:marBottom w:val="0"/>
          <w:divBdr>
            <w:top w:val="none" w:sz="0" w:space="0" w:color="auto"/>
            <w:left w:val="none" w:sz="0" w:space="0" w:color="auto"/>
            <w:bottom w:val="none" w:sz="0" w:space="0" w:color="auto"/>
            <w:right w:val="none" w:sz="0" w:space="0" w:color="auto"/>
          </w:divBdr>
        </w:div>
        <w:div w:id="1484587719">
          <w:marLeft w:val="0"/>
          <w:marRight w:val="0"/>
          <w:marTop w:val="0"/>
          <w:marBottom w:val="0"/>
          <w:divBdr>
            <w:top w:val="none" w:sz="0" w:space="0" w:color="auto"/>
            <w:left w:val="none" w:sz="0" w:space="0" w:color="auto"/>
            <w:bottom w:val="none" w:sz="0" w:space="0" w:color="auto"/>
            <w:right w:val="none" w:sz="0" w:space="0" w:color="auto"/>
          </w:divBdr>
        </w:div>
        <w:div w:id="1493330442">
          <w:marLeft w:val="0"/>
          <w:marRight w:val="0"/>
          <w:marTop w:val="0"/>
          <w:marBottom w:val="0"/>
          <w:divBdr>
            <w:top w:val="none" w:sz="0" w:space="0" w:color="auto"/>
            <w:left w:val="none" w:sz="0" w:space="0" w:color="auto"/>
            <w:bottom w:val="none" w:sz="0" w:space="0" w:color="auto"/>
            <w:right w:val="none" w:sz="0" w:space="0" w:color="auto"/>
          </w:divBdr>
        </w:div>
        <w:div w:id="1552960646">
          <w:marLeft w:val="0"/>
          <w:marRight w:val="0"/>
          <w:marTop w:val="0"/>
          <w:marBottom w:val="0"/>
          <w:divBdr>
            <w:top w:val="none" w:sz="0" w:space="0" w:color="auto"/>
            <w:left w:val="none" w:sz="0" w:space="0" w:color="auto"/>
            <w:bottom w:val="none" w:sz="0" w:space="0" w:color="auto"/>
            <w:right w:val="none" w:sz="0" w:space="0" w:color="auto"/>
          </w:divBdr>
        </w:div>
        <w:div w:id="1563321599">
          <w:marLeft w:val="0"/>
          <w:marRight w:val="0"/>
          <w:marTop w:val="0"/>
          <w:marBottom w:val="0"/>
          <w:divBdr>
            <w:top w:val="none" w:sz="0" w:space="0" w:color="auto"/>
            <w:left w:val="none" w:sz="0" w:space="0" w:color="auto"/>
            <w:bottom w:val="none" w:sz="0" w:space="0" w:color="auto"/>
            <w:right w:val="none" w:sz="0" w:space="0" w:color="auto"/>
          </w:divBdr>
        </w:div>
        <w:div w:id="1578007435">
          <w:marLeft w:val="0"/>
          <w:marRight w:val="0"/>
          <w:marTop w:val="0"/>
          <w:marBottom w:val="0"/>
          <w:divBdr>
            <w:top w:val="none" w:sz="0" w:space="0" w:color="auto"/>
            <w:left w:val="none" w:sz="0" w:space="0" w:color="auto"/>
            <w:bottom w:val="none" w:sz="0" w:space="0" w:color="auto"/>
            <w:right w:val="none" w:sz="0" w:space="0" w:color="auto"/>
          </w:divBdr>
        </w:div>
        <w:div w:id="1609847608">
          <w:marLeft w:val="0"/>
          <w:marRight w:val="0"/>
          <w:marTop w:val="0"/>
          <w:marBottom w:val="0"/>
          <w:divBdr>
            <w:top w:val="none" w:sz="0" w:space="0" w:color="auto"/>
            <w:left w:val="none" w:sz="0" w:space="0" w:color="auto"/>
            <w:bottom w:val="none" w:sz="0" w:space="0" w:color="auto"/>
            <w:right w:val="none" w:sz="0" w:space="0" w:color="auto"/>
          </w:divBdr>
        </w:div>
        <w:div w:id="1619801016">
          <w:marLeft w:val="0"/>
          <w:marRight w:val="0"/>
          <w:marTop w:val="0"/>
          <w:marBottom w:val="0"/>
          <w:divBdr>
            <w:top w:val="none" w:sz="0" w:space="0" w:color="auto"/>
            <w:left w:val="none" w:sz="0" w:space="0" w:color="auto"/>
            <w:bottom w:val="none" w:sz="0" w:space="0" w:color="auto"/>
            <w:right w:val="none" w:sz="0" w:space="0" w:color="auto"/>
          </w:divBdr>
        </w:div>
        <w:div w:id="1620334204">
          <w:marLeft w:val="0"/>
          <w:marRight w:val="0"/>
          <w:marTop w:val="0"/>
          <w:marBottom w:val="0"/>
          <w:divBdr>
            <w:top w:val="none" w:sz="0" w:space="0" w:color="auto"/>
            <w:left w:val="none" w:sz="0" w:space="0" w:color="auto"/>
            <w:bottom w:val="none" w:sz="0" w:space="0" w:color="auto"/>
            <w:right w:val="none" w:sz="0" w:space="0" w:color="auto"/>
          </w:divBdr>
        </w:div>
        <w:div w:id="1773161289">
          <w:marLeft w:val="0"/>
          <w:marRight w:val="0"/>
          <w:marTop w:val="0"/>
          <w:marBottom w:val="0"/>
          <w:divBdr>
            <w:top w:val="none" w:sz="0" w:space="0" w:color="auto"/>
            <w:left w:val="none" w:sz="0" w:space="0" w:color="auto"/>
            <w:bottom w:val="none" w:sz="0" w:space="0" w:color="auto"/>
            <w:right w:val="none" w:sz="0" w:space="0" w:color="auto"/>
          </w:divBdr>
        </w:div>
        <w:div w:id="1776366996">
          <w:marLeft w:val="0"/>
          <w:marRight w:val="0"/>
          <w:marTop w:val="0"/>
          <w:marBottom w:val="0"/>
          <w:divBdr>
            <w:top w:val="none" w:sz="0" w:space="0" w:color="auto"/>
            <w:left w:val="none" w:sz="0" w:space="0" w:color="auto"/>
            <w:bottom w:val="none" w:sz="0" w:space="0" w:color="auto"/>
            <w:right w:val="none" w:sz="0" w:space="0" w:color="auto"/>
          </w:divBdr>
        </w:div>
        <w:div w:id="1787112659">
          <w:marLeft w:val="0"/>
          <w:marRight w:val="0"/>
          <w:marTop w:val="0"/>
          <w:marBottom w:val="0"/>
          <w:divBdr>
            <w:top w:val="none" w:sz="0" w:space="0" w:color="auto"/>
            <w:left w:val="none" w:sz="0" w:space="0" w:color="auto"/>
            <w:bottom w:val="none" w:sz="0" w:space="0" w:color="auto"/>
            <w:right w:val="none" w:sz="0" w:space="0" w:color="auto"/>
          </w:divBdr>
        </w:div>
        <w:div w:id="1796824938">
          <w:marLeft w:val="0"/>
          <w:marRight w:val="0"/>
          <w:marTop w:val="0"/>
          <w:marBottom w:val="0"/>
          <w:divBdr>
            <w:top w:val="none" w:sz="0" w:space="0" w:color="auto"/>
            <w:left w:val="none" w:sz="0" w:space="0" w:color="auto"/>
            <w:bottom w:val="none" w:sz="0" w:space="0" w:color="auto"/>
            <w:right w:val="none" w:sz="0" w:space="0" w:color="auto"/>
          </w:divBdr>
        </w:div>
        <w:div w:id="1833987102">
          <w:marLeft w:val="0"/>
          <w:marRight w:val="0"/>
          <w:marTop w:val="0"/>
          <w:marBottom w:val="0"/>
          <w:divBdr>
            <w:top w:val="none" w:sz="0" w:space="0" w:color="auto"/>
            <w:left w:val="none" w:sz="0" w:space="0" w:color="auto"/>
            <w:bottom w:val="none" w:sz="0" w:space="0" w:color="auto"/>
            <w:right w:val="none" w:sz="0" w:space="0" w:color="auto"/>
          </w:divBdr>
        </w:div>
        <w:div w:id="1839877918">
          <w:marLeft w:val="0"/>
          <w:marRight w:val="0"/>
          <w:marTop w:val="0"/>
          <w:marBottom w:val="0"/>
          <w:divBdr>
            <w:top w:val="none" w:sz="0" w:space="0" w:color="auto"/>
            <w:left w:val="none" w:sz="0" w:space="0" w:color="auto"/>
            <w:bottom w:val="none" w:sz="0" w:space="0" w:color="auto"/>
            <w:right w:val="none" w:sz="0" w:space="0" w:color="auto"/>
          </w:divBdr>
        </w:div>
        <w:div w:id="1860507357">
          <w:marLeft w:val="0"/>
          <w:marRight w:val="0"/>
          <w:marTop w:val="0"/>
          <w:marBottom w:val="0"/>
          <w:divBdr>
            <w:top w:val="none" w:sz="0" w:space="0" w:color="auto"/>
            <w:left w:val="none" w:sz="0" w:space="0" w:color="auto"/>
            <w:bottom w:val="none" w:sz="0" w:space="0" w:color="auto"/>
            <w:right w:val="none" w:sz="0" w:space="0" w:color="auto"/>
          </w:divBdr>
        </w:div>
        <w:div w:id="1882133882">
          <w:marLeft w:val="0"/>
          <w:marRight w:val="0"/>
          <w:marTop w:val="0"/>
          <w:marBottom w:val="0"/>
          <w:divBdr>
            <w:top w:val="none" w:sz="0" w:space="0" w:color="auto"/>
            <w:left w:val="none" w:sz="0" w:space="0" w:color="auto"/>
            <w:bottom w:val="none" w:sz="0" w:space="0" w:color="auto"/>
            <w:right w:val="none" w:sz="0" w:space="0" w:color="auto"/>
          </w:divBdr>
        </w:div>
        <w:div w:id="1889222966">
          <w:marLeft w:val="0"/>
          <w:marRight w:val="0"/>
          <w:marTop w:val="0"/>
          <w:marBottom w:val="0"/>
          <w:divBdr>
            <w:top w:val="none" w:sz="0" w:space="0" w:color="auto"/>
            <w:left w:val="none" w:sz="0" w:space="0" w:color="auto"/>
            <w:bottom w:val="none" w:sz="0" w:space="0" w:color="auto"/>
            <w:right w:val="none" w:sz="0" w:space="0" w:color="auto"/>
          </w:divBdr>
        </w:div>
        <w:div w:id="1999796454">
          <w:marLeft w:val="0"/>
          <w:marRight w:val="0"/>
          <w:marTop w:val="0"/>
          <w:marBottom w:val="0"/>
          <w:divBdr>
            <w:top w:val="none" w:sz="0" w:space="0" w:color="auto"/>
            <w:left w:val="none" w:sz="0" w:space="0" w:color="auto"/>
            <w:bottom w:val="none" w:sz="0" w:space="0" w:color="auto"/>
            <w:right w:val="none" w:sz="0" w:space="0" w:color="auto"/>
          </w:divBdr>
        </w:div>
        <w:div w:id="2034921778">
          <w:marLeft w:val="0"/>
          <w:marRight w:val="0"/>
          <w:marTop w:val="0"/>
          <w:marBottom w:val="0"/>
          <w:divBdr>
            <w:top w:val="none" w:sz="0" w:space="0" w:color="auto"/>
            <w:left w:val="none" w:sz="0" w:space="0" w:color="auto"/>
            <w:bottom w:val="none" w:sz="0" w:space="0" w:color="auto"/>
            <w:right w:val="none" w:sz="0" w:space="0" w:color="auto"/>
          </w:divBdr>
        </w:div>
        <w:div w:id="2120950816">
          <w:marLeft w:val="0"/>
          <w:marRight w:val="0"/>
          <w:marTop w:val="0"/>
          <w:marBottom w:val="0"/>
          <w:divBdr>
            <w:top w:val="none" w:sz="0" w:space="0" w:color="auto"/>
            <w:left w:val="none" w:sz="0" w:space="0" w:color="auto"/>
            <w:bottom w:val="none" w:sz="0" w:space="0" w:color="auto"/>
            <w:right w:val="none" w:sz="0" w:space="0" w:color="auto"/>
          </w:divBdr>
        </w:div>
        <w:div w:id="2141459912">
          <w:marLeft w:val="0"/>
          <w:marRight w:val="0"/>
          <w:marTop w:val="0"/>
          <w:marBottom w:val="0"/>
          <w:divBdr>
            <w:top w:val="none" w:sz="0" w:space="0" w:color="auto"/>
            <w:left w:val="none" w:sz="0" w:space="0" w:color="auto"/>
            <w:bottom w:val="none" w:sz="0" w:space="0" w:color="auto"/>
            <w:right w:val="none" w:sz="0" w:space="0" w:color="auto"/>
          </w:divBdr>
        </w:div>
      </w:divsChild>
    </w:div>
    <w:div w:id="1468014537">
      <w:bodyDiv w:val="1"/>
      <w:marLeft w:val="0"/>
      <w:marRight w:val="0"/>
      <w:marTop w:val="0"/>
      <w:marBottom w:val="0"/>
      <w:divBdr>
        <w:top w:val="none" w:sz="0" w:space="0" w:color="auto"/>
        <w:left w:val="none" w:sz="0" w:space="0" w:color="auto"/>
        <w:bottom w:val="none" w:sz="0" w:space="0" w:color="auto"/>
        <w:right w:val="none" w:sz="0" w:space="0" w:color="auto"/>
      </w:divBdr>
      <w:divsChild>
        <w:div w:id="20127280">
          <w:marLeft w:val="0"/>
          <w:marRight w:val="0"/>
          <w:marTop w:val="0"/>
          <w:marBottom w:val="0"/>
          <w:divBdr>
            <w:top w:val="none" w:sz="0" w:space="0" w:color="auto"/>
            <w:left w:val="none" w:sz="0" w:space="0" w:color="auto"/>
            <w:bottom w:val="none" w:sz="0" w:space="0" w:color="auto"/>
            <w:right w:val="none" w:sz="0" w:space="0" w:color="auto"/>
          </w:divBdr>
        </w:div>
        <w:div w:id="80418905">
          <w:marLeft w:val="0"/>
          <w:marRight w:val="0"/>
          <w:marTop w:val="0"/>
          <w:marBottom w:val="0"/>
          <w:divBdr>
            <w:top w:val="none" w:sz="0" w:space="0" w:color="auto"/>
            <w:left w:val="none" w:sz="0" w:space="0" w:color="auto"/>
            <w:bottom w:val="none" w:sz="0" w:space="0" w:color="auto"/>
            <w:right w:val="none" w:sz="0" w:space="0" w:color="auto"/>
          </w:divBdr>
        </w:div>
        <w:div w:id="104816613">
          <w:marLeft w:val="0"/>
          <w:marRight w:val="0"/>
          <w:marTop w:val="0"/>
          <w:marBottom w:val="0"/>
          <w:divBdr>
            <w:top w:val="none" w:sz="0" w:space="0" w:color="auto"/>
            <w:left w:val="none" w:sz="0" w:space="0" w:color="auto"/>
            <w:bottom w:val="none" w:sz="0" w:space="0" w:color="auto"/>
            <w:right w:val="none" w:sz="0" w:space="0" w:color="auto"/>
          </w:divBdr>
        </w:div>
        <w:div w:id="132724817">
          <w:marLeft w:val="0"/>
          <w:marRight w:val="0"/>
          <w:marTop w:val="0"/>
          <w:marBottom w:val="0"/>
          <w:divBdr>
            <w:top w:val="none" w:sz="0" w:space="0" w:color="auto"/>
            <w:left w:val="none" w:sz="0" w:space="0" w:color="auto"/>
            <w:bottom w:val="none" w:sz="0" w:space="0" w:color="auto"/>
            <w:right w:val="none" w:sz="0" w:space="0" w:color="auto"/>
          </w:divBdr>
        </w:div>
        <w:div w:id="227156873">
          <w:marLeft w:val="0"/>
          <w:marRight w:val="0"/>
          <w:marTop w:val="0"/>
          <w:marBottom w:val="0"/>
          <w:divBdr>
            <w:top w:val="none" w:sz="0" w:space="0" w:color="auto"/>
            <w:left w:val="none" w:sz="0" w:space="0" w:color="auto"/>
            <w:bottom w:val="none" w:sz="0" w:space="0" w:color="auto"/>
            <w:right w:val="none" w:sz="0" w:space="0" w:color="auto"/>
          </w:divBdr>
        </w:div>
        <w:div w:id="243228829">
          <w:marLeft w:val="0"/>
          <w:marRight w:val="0"/>
          <w:marTop w:val="0"/>
          <w:marBottom w:val="0"/>
          <w:divBdr>
            <w:top w:val="none" w:sz="0" w:space="0" w:color="auto"/>
            <w:left w:val="none" w:sz="0" w:space="0" w:color="auto"/>
            <w:bottom w:val="none" w:sz="0" w:space="0" w:color="auto"/>
            <w:right w:val="none" w:sz="0" w:space="0" w:color="auto"/>
          </w:divBdr>
        </w:div>
        <w:div w:id="324744808">
          <w:marLeft w:val="0"/>
          <w:marRight w:val="0"/>
          <w:marTop w:val="0"/>
          <w:marBottom w:val="0"/>
          <w:divBdr>
            <w:top w:val="none" w:sz="0" w:space="0" w:color="auto"/>
            <w:left w:val="none" w:sz="0" w:space="0" w:color="auto"/>
            <w:bottom w:val="none" w:sz="0" w:space="0" w:color="auto"/>
            <w:right w:val="none" w:sz="0" w:space="0" w:color="auto"/>
          </w:divBdr>
        </w:div>
        <w:div w:id="375011136">
          <w:marLeft w:val="0"/>
          <w:marRight w:val="0"/>
          <w:marTop w:val="0"/>
          <w:marBottom w:val="0"/>
          <w:divBdr>
            <w:top w:val="none" w:sz="0" w:space="0" w:color="auto"/>
            <w:left w:val="none" w:sz="0" w:space="0" w:color="auto"/>
            <w:bottom w:val="none" w:sz="0" w:space="0" w:color="auto"/>
            <w:right w:val="none" w:sz="0" w:space="0" w:color="auto"/>
          </w:divBdr>
        </w:div>
        <w:div w:id="378359422">
          <w:marLeft w:val="0"/>
          <w:marRight w:val="0"/>
          <w:marTop w:val="0"/>
          <w:marBottom w:val="0"/>
          <w:divBdr>
            <w:top w:val="none" w:sz="0" w:space="0" w:color="auto"/>
            <w:left w:val="none" w:sz="0" w:space="0" w:color="auto"/>
            <w:bottom w:val="none" w:sz="0" w:space="0" w:color="auto"/>
            <w:right w:val="none" w:sz="0" w:space="0" w:color="auto"/>
          </w:divBdr>
        </w:div>
        <w:div w:id="400565259">
          <w:marLeft w:val="0"/>
          <w:marRight w:val="0"/>
          <w:marTop w:val="0"/>
          <w:marBottom w:val="0"/>
          <w:divBdr>
            <w:top w:val="none" w:sz="0" w:space="0" w:color="auto"/>
            <w:left w:val="none" w:sz="0" w:space="0" w:color="auto"/>
            <w:bottom w:val="none" w:sz="0" w:space="0" w:color="auto"/>
            <w:right w:val="none" w:sz="0" w:space="0" w:color="auto"/>
          </w:divBdr>
        </w:div>
        <w:div w:id="495461794">
          <w:marLeft w:val="0"/>
          <w:marRight w:val="0"/>
          <w:marTop w:val="0"/>
          <w:marBottom w:val="0"/>
          <w:divBdr>
            <w:top w:val="none" w:sz="0" w:space="0" w:color="auto"/>
            <w:left w:val="none" w:sz="0" w:space="0" w:color="auto"/>
            <w:bottom w:val="none" w:sz="0" w:space="0" w:color="auto"/>
            <w:right w:val="none" w:sz="0" w:space="0" w:color="auto"/>
          </w:divBdr>
        </w:div>
        <w:div w:id="498931158">
          <w:marLeft w:val="0"/>
          <w:marRight w:val="0"/>
          <w:marTop w:val="0"/>
          <w:marBottom w:val="0"/>
          <w:divBdr>
            <w:top w:val="none" w:sz="0" w:space="0" w:color="auto"/>
            <w:left w:val="none" w:sz="0" w:space="0" w:color="auto"/>
            <w:bottom w:val="none" w:sz="0" w:space="0" w:color="auto"/>
            <w:right w:val="none" w:sz="0" w:space="0" w:color="auto"/>
          </w:divBdr>
        </w:div>
        <w:div w:id="618027249">
          <w:marLeft w:val="0"/>
          <w:marRight w:val="0"/>
          <w:marTop w:val="0"/>
          <w:marBottom w:val="0"/>
          <w:divBdr>
            <w:top w:val="none" w:sz="0" w:space="0" w:color="auto"/>
            <w:left w:val="none" w:sz="0" w:space="0" w:color="auto"/>
            <w:bottom w:val="none" w:sz="0" w:space="0" w:color="auto"/>
            <w:right w:val="none" w:sz="0" w:space="0" w:color="auto"/>
          </w:divBdr>
        </w:div>
        <w:div w:id="666980204">
          <w:marLeft w:val="0"/>
          <w:marRight w:val="0"/>
          <w:marTop w:val="0"/>
          <w:marBottom w:val="0"/>
          <w:divBdr>
            <w:top w:val="none" w:sz="0" w:space="0" w:color="auto"/>
            <w:left w:val="none" w:sz="0" w:space="0" w:color="auto"/>
            <w:bottom w:val="none" w:sz="0" w:space="0" w:color="auto"/>
            <w:right w:val="none" w:sz="0" w:space="0" w:color="auto"/>
          </w:divBdr>
        </w:div>
        <w:div w:id="671303513">
          <w:marLeft w:val="0"/>
          <w:marRight w:val="0"/>
          <w:marTop w:val="0"/>
          <w:marBottom w:val="0"/>
          <w:divBdr>
            <w:top w:val="none" w:sz="0" w:space="0" w:color="auto"/>
            <w:left w:val="none" w:sz="0" w:space="0" w:color="auto"/>
            <w:bottom w:val="none" w:sz="0" w:space="0" w:color="auto"/>
            <w:right w:val="none" w:sz="0" w:space="0" w:color="auto"/>
          </w:divBdr>
        </w:div>
        <w:div w:id="680205795">
          <w:marLeft w:val="0"/>
          <w:marRight w:val="0"/>
          <w:marTop w:val="0"/>
          <w:marBottom w:val="0"/>
          <w:divBdr>
            <w:top w:val="none" w:sz="0" w:space="0" w:color="auto"/>
            <w:left w:val="none" w:sz="0" w:space="0" w:color="auto"/>
            <w:bottom w:val="none" w:sz="0" w:space="0" w:color="auto"/>
            <w:right w:val="none" w:sz="0" w:space="0" w:color="auto"/>
          </w:divBdr>
        </w:div>
        <w:div w:id="686949167">
          <w:marLeft w:val="0"/>
          <w:marRight w:val="0"/>
          <w:marTop w:val="0"/>
          <w:marBottom w:val="0"/>
          <w:divBdr>
            <w:top w:val="none" w:sz="0" w:space="0" w:color="auto"/>
            <w:left w:val="none" w:sz="0" w:space="0" w:color="auto"/>
            <w:bottom w:val="none" w:sz="0" w:space="0" w:color="auto"/>
            <w:right w:val="none" w:sz="0" w:space="0" w:color="auto"/>
          </w:divBdr>
        </w:div>
        <w:div w:id="775708716">
          <w:marLeft w:val="0"/>
          <w:marRight w:val="0"/>
          <w:marTop w:val="0"/>
          <w:marBottom w:val="0"/>
          <w:divBdr>
            <w:top w:val="none" w:sz="0" w:space="0" w:color="auto"/>
            <w:left w:val="none" w:sz="0" w:space="0" w:color="auto"/>
            <w:bottom w:val="none" w:sz="0" w:space="0" w:color="auto"/>
            <w:right w:val="none" w:sz="0" w:space="0" w:color="auto"/>
          </w:divBdr>
        </w:div>
        <w:div w:id="785466164">
          <w:marLeft w:val="0"/>
          <w:marRight w:val="0"/>
          <w:marTop w:val="0"/>
          <w:marBottom w:val="0"/>
          <w:divBdr>
            <w:top w:val="none" w:sz="0" w:space="0" w:color="auto"/>
            <w:left w:val="none" w:sz="0" w:space="0" w:color="auto"/>
            <w:bottom w:val="none" w:sz="0" w:space="0" w:color="auto"/>
            <w:right w:val="none" w:sz="0" w:space="0" w:color="auto"/>
          </w:divBdr>
        </w:div>
        <w:div w:id="813721952">
          <w:marLeft w:val="0"/>
          <w:marRight w:val="0"/>
          <w:marTop w:val="0"/>
          <w:marBottom w:val="0"/>
          <w:divBdr>
            <w:top w:val="none" w:sz="0" w:space="0" w:color="auto"/>
            <w:left w:val="none" w:sz="0" w:space="0" w:color="auto"/>
            <w:bottom w:val="none" w:sz="0" w:space="0" w:color="auto"/>
            <w:right w:val="none" w:sz="0" w:space="0" w:color="auto"/>
          </w:divBdr>
        </w:div>
        <w:div w:id="819033315">
          <w:marLeft w:val="0"/>
          <w:marRight w:val="0"/>
          <w:marTop w:val="0"/>
          <w:marBottom w:val="0"/>
          <w:divBdr>
            <w:top w:val="none" w:sz="0" w:space="0" w:color="auto"/>
            <w:left w:val="none" w:sz="0" w:space="0" w:color="auto"/>
            <w:bottom w:val="none" w:sz="0" w:space="0" w:color="auto"/>
            <w:right w:val="none" w:sz="0" w:space="0" w:color="auto"/>
          </w:divBdr>
        </w:div>
        <w:div w:id="856575750">
          <w:marLeft w:val="0"/>
          <w:marRight w:val="0"/>
          <w:marTop w:val="0"/>
          <w:marBottom w:val="0"/>
          <w:divBdr>
            <w:top w:val="none" w:sz="0" w:space="0" w:color="auto"/>
            <w:left w:val="none" w:sz="0" w:space="0" w:color="auto"/>
            <w:bottom w:val="none" w:sz="0" w:space="0" w:color="auto"/>
            <w:right w:val="none" w:sz="0" w:space="0" w:color="auto"/>
          </w:divBdr>
        </w:div>
        <w:div w:id="876283509">
          <w:marLeft w:val="0"/>
          <w:marRight w:val="0"/>
          <w:marTop w:val="0"/>
          <w:marBottom w:val="0"/>
          <w:divBdr>
            <w:top w:val="none" w:sz="0" w:space="0" w:color="auto"/>
            <w:left w:val="none" w:sz="0" w:space="0" w:color="auto"/>
            <w:bottom w:val="none" w:sz="0" w:space="0" w:color="auto"/>
            <w:right w:val="none" w:sz="0" w:space="0" w:color="auto"/>
          </w:divBdr>
        </w:div>
        <w:div w:id="905215632">
          <w:marLeft w:val="0"/>
          <w:marRight w:val="0"/>
          <w:marTop w:val="0"/>
          <w:marBottom w:val="0"/>
          <w:divBdr>
            <w:top w:val="none" w:sz="0" w:space="0" w:color="auto"/>
            <w:left w:val="none" w:sz="0" w:space="0" w:color="auto"/>
            <w:bottom w:val="none" w:sz="0" w:space="0" w:color="auto"/>
            <w:right w:val="none" w:sz="0" w:space="0" w:color="auto"/>
          </w:divBdr>
        </w:div>
        <w:div w:id="920336541">
          <w:marLeft w:val="0"/>
          <w:marRight w:val="0"/>
          <w:marTop w:val="0"/>
          <w:marBottom w:val="0"/>
          <w:divBdr>
            <w:top w:val="none" w:sz="0" w:space="0" w:color="auto"/>
            <w:left w:val="none" w:sz="0" w:space="0" w:color="auto"/>
            <w:bottom w:val="none" w:sz="0" w:space="0" w:color="auto"/>
            <w:right w:val="none" w:sz="0" w:space="0" w:color="auto"/>
          </w:divBdr>
        </w:div>
        <w:div w:id="1008480007">
          <w:marLeft w:val="0"/>
          <w:marRight w:val="0"/>
          <w:marTop w:val="0"/>
          <w:marBottom w:val="0"/>
          <w:divBdr>
            <w:top w:val="none" w:sz="0" w:space="0" w:color="auto"/>
            <w:left w:val="none" w:sz="0" w:space="0" w:color="auto"/>
            <w:bottom w:val="none" w:sz="0" w:space="0" w:color="auto"/>
            <w:right w:val="none" w:sz="0" w:space="0" w:color="auto"/>
          </w:divBdr>
        </w:div>
        <w:div w:id="1015813293">
          <w:marLeft w:val="0"/>
          <w:marRight w:val="0"/>
          <w:marTop w:val="0"/>
          <w:marBottom w:val="0"/>
          <w:divBdr>
            <w:top w:val="none" w:sz="0" w:space="0" w:color="auto"/>
            <w:left w:val="none" w:sz="0" w:space="0" w:color="auto"/>
            <w:bottom w:val="none" w:sz="0" w:space="0" w:color="auto"/>
            <w:right w:val="none" w:sz="0" w:space="0" w:color="auto"/>
          </w:divBdr>
        </w:div>
        <w:div w:id="1037579765">
          <w:marLeft w:val="0"/>
          <w:marRight w:val="0"/>
          <w:marTop w:val="0"/>
          <w:marBottom w:val="0"/>
          <w:divBdr>
            <w:top w:val="none" w:sz="0" w:space="0" w:color="auto"/>
            <w:left w:val="none" w:sz="0" w:space="0" w:color="auto"/>
            <w:bottom w:val="none" w:sz="0" w:space="0" w:color="auto"/>
            <w:right w:val="none" w:sz="0" w:space="0" w:color="auto"/>
          </w:divBdr>
        </w:div>
        <w:div w:id="1045836252">
          <w:marLeft w:val="0"/>
          <w:marRight w:val="0"/>
          <w:marTop w:val="0"/>
          <w:marBottom w:val="0"/>
          <w:divBdr>
            <w:top w:val="none" w:sz="0" w:space="0" w:color="auto"/>
            <w:left w:val="none" w:sz="0" w:space="0" w:color="auto"/>
            <w:bottom w:val="none" w:sz="0" w:space="0" w:color="auto"/>
            <w:right w:val="none" w:sz="0" w:space="0" w:color="auto"/>
          </w:divBdr>
        </w:div>
        <w:div w:id="1160542981">
          <w:marLeft w:val="0"/>
          <w:marRight w:val="0"/>
          <w:marTop w:val="0"/>
          <w:marBottom w:val="0"/>
          <w:divBdr>
            <w:top w:val="none" w:sz="0" w:space="0" w:color="auto"/>
            <w:left w:val="none" w:sz="0" w:space="0" w:color="auto"/>
            <w:bottom w:val="none" w:sz="0" w:space="0" w:color="auto"/>
            <w:right w:val="none" w:sz="0" w:space="0" w:color="auto"/>
          </w:divBdr>
        </w:div>
        <w:div w:id="1164734740">
          <w:marLeft w:val="0"/>
          <w:marRight w:val="0"/>
          <w:marTop w:val="0"/>
          <w:marBottom w:val="0"/>
          <w:divBdr>
            <w:top w:val="none" w:sz="0" w:space="0" w:color="auto"/>
            <w:left w:val="none" w:sz="0" w:space="0" w:color="auto"/>
            <w:bottom w:val="none" w:sz="0" w:space="0" w:color="auto"/>
            <w:right w:val="none" w:sz="0" w:space="0" w:color="auto"/>
          </w:divBdr>
        </w:div>
        <w:div w:id="1208956608">
          <w:marLeft w:val="0"/>
          <w:marRight w:val="0"/>
          <w:marTop w:val="0"/>
          <w:marBottom w:val="0"/>
          <w:divBdr>
            <w:top w:val="none" w:sz="0" w:space="0" w:color="auto"/>
            <w:left w:val="none" w:sz="0" w:space="0" w:color="auto"/>
            <w:bottom w:val="none" w:sz="0" w:space="0" w:color="auto"/>
            <w:right w:val="none" w:sz="0" w:space="0" w:color="auto"/>
          </w:divBdr>
        </w:div>
        <w:div w:id="1236624853">
          <w:marLeft w:val="0"/>
          <w:marRight w:val="0"/>
          <w:marTop w:val="0"/>
          <w:marBottom w:val="0"/>
          <w:divBdr>
            <w:top w:val="none" w:sz="0" w:space="0" w:color="auto"/>
            <w:left w:val="none" w:sz="0" w:space="0" w:color="auto"/>
            <w:bottom w:val="none" w:sz="0" w:space="0" w:color="auto"/>
            <w:right w:val="none" w:sz="0" w:space="0" w:color="auto"/>
          </w:divBdr>
        </w:div>
        <w:div w:id="1253276146">
          <w:marLeft w:val="0"/>
          <w:marRight w:val="0"/>
          <w:marTop w:val="0"/>
          <w:marBottom w:val="0"/>
          <w:divBdr>
            <w:top w:val="none" w:sz="0" w:space="0" w:color="auto"/>
            <w:left w:val="none" w:sz="0" w:space="0" w:color="auto"/>
            <w:bottom w:val="none" w:sz="0" w:space="0" w:color="auto"/>
            <w:right w:val="none" w:sz="0" w:space="0" w:color="auto"/>
          </w:divBdr>
        </w:div>
        <w:div w:id="1277560929">
          <w:marLeft w:val="0"/>
          <w:marRight w:val="0"/>
          <w:marTop w:val="0"/>
          <w:marBottom w:val="0"/>
          <w:divBdr>
            <w:top w:val="none" w:sz="0" w:space="0" w:color="auto"/>
            <w:left w:val="none" w:sz="0" w:space="0" w:color="auto"/>
            <w:bottom w:val="none" w:sz="0" w:space="0" w:color="auto"/>
            <w:right w:val="none" w:sz="0" w:space="0" w:color="auto"/>
          </w:divBdr>
        </w:div>
        <w:div w:id="1308172607">
          <w:marLeft w:val="0"/>
          <w:marRight w:val="0"/>
          <w:marTop w:val="0"/>
          <w:marBottom w:val="0"/>
          <w:divBdr>
            <w:top w:val="none" w:sz="0" w:space="0" w:color="auto"/>
            <w:left w:val="none" w:sz="0" w:space="0" w:color="auto"/>
            <w:bottom w:val="none" w:sz="0" w:space="0" w:color="auto"/>
            <w:right w:val="none" w:sz="0" w:space="0" w:color="auto"/>
          </w:divBdr>
        </w:div>
        <w:div w:id="1314719489">
          <w:marLeft w:val="0"/>
          <w:marRight w:val="0"/>
          <w:marTop w:val="0"/>
          <w:marBottom w:val="0"/>
          <w:divBdr>
            <w:top w:val="none" w:sz="0" w:space="0" w:color="auto"/>
            <w:left w:val="none" w:sz="0" w:space="0" w:color="auto"/>
            <w:bottom w:val="none" w:sz="0" w:space="0" w:color="auto"/>
            <w:right w:val="none" w:sz="0" w:space="0" w:color="auto"/>
          </w:divBdr>
        </w:div>
        <w:div w:id="1339885617">
          <w:marLeft w:val="0"/>
          <w:marRight w:val="0"/>
          <w:marTop w:val="0"/>
          <w:marBottom w:val="0"/>
          <w:divBdr>
            <w:top w:val="none" w:sz="0" w:space="0" w:color="auto"/>
            <w:left w:val="none" w:sz="0" w:space="0" w:color="auto"/>
            <w:bottom w:val="none" w:sz="0" w:space="0" w:color="auto"/>
            <w:right w:val="none" w:sz="0" w:space="0" w:color="auto"/>
          </w:divBdr>
        </w:div>
        <w:div w:id="1344866497">
          <w:marLeft w:val="0"/>
          <w:marRight w:val="0"/>
          <w:marTop w:val="0"/>
          <w:marBottom w:val="0"/>
          <w:divBdr>
            <w:top w:val="none" w:sz="0" w:space="0" w:color="auto"/>
            <w:left w:val="none" w:sz="0" w:space="0" w:color="auto"/>
            <w:bottom w:val="none" w:sz="0" w:space="0" w:color="auto"/>
            <w:right w:val="none" w:sz="0" w:space="0" w:color="auto"/>
          </w:divBdr>
        </w:div>
        <w:div w:id="1346706898">
          <w:marLeft w:val="0"/>
          <w:marRight w:val="0"/>
          <w:marTop w:val="0"/>
          <w:marBottom w:val="0"/>
          <w:divBdr>
            <w:top w:val="none" w:sz="0" w:space="0" w:color="auto"/>
            <w:left w:val="none" w:sz="0" w:space="0" w:color="auto"/>
            <w:bottom w:val="none" w:sz="0" w:space="0" w:color="auto"/>
            <w:right w:val="none" w:sz="0" w:space="0" w:color="auto"/>
          </w:divBdr>
        </w:div>
        <w:div w:id="1369910775">
          <w:marLeft w:val="0"/>
          <w:marRight w:val="0"/>
          <w:marTop w:val="0"/>
          <w:marBottom w:val="0"/>
          <w:divBdr>
            <w:top w:val="none" w:sz="0" w:space="0" w:color="auto"/>
            <w:left w:val="none" w:sz="0" w:space="0" w:color="auto"/>
            <w:bottom w:val="none" w:sz="0" w:space="0" w:color="auto"/>
            <w:right w:val="none" w:sz="0" w:space="0" w:color="auto"/>
          </w:divBdr>
        </w:div>
        <w:div w:id="1401253507">
          <w:marLeft w:val="0"/>
          <w:marRight w:val="0"/>
          <w:marTop w:val="0"/>
          <w:marBottom w:val="0"/>
          <w:divBdr>
            <w:top w:val="none" w:sz="0" w:space="0" w:color="auto"/>
            <w:left w:val="none" w:sz="0" w:space="0" w:color="auto"/>
            <w:bottom w:val="none" w:sz="0" w:space="0" w:color="auto"/>
            <w:right w:val="none" w:sz="0" w:space="0" w:color="auto"/>
          </w:divBdr>
        </w:div>
        <w:div w:id="1421484349">
          <w:marLeft w:val="0"/>
          <w:marRight w:val="0"/>
          <w:marTop w:val="0"/>
          <w:marBottom w:val="0"/>
          <w:divBdr>
            <w:top w:val="none" w:sz="0" w:space="0" w:color="auto"/>
            <w:left w:val="none" w:sz="0" w:space="0" w:color="auto"/>
            <w:bottom w:val="none" w:sz="0" w:space="0" w:color="auto"/>
            <w:right w:val="none" w:sz="0" w:space="0" w:color="auto"/>
          </w:divBdr>
        </w:div>
        <w:div w:id="1509440659">
          <w:marLeft w:val="0"/>
          <w:marRight w:val="0"/>
          <w:marTop w:val="0"/>
          <w:marBottom w:val="0"/>
          <w:divBdr>
            <w:top w:val="none" w:sz="0" w:space="0" w:color="auto"/>
            <w:left w:val="none" w:sz="0" w:space="0" w:color="auto"/>
            <w:bottom w:val="none" w:sz="0" w:space="0" w:color="auto"/>
            <w:right w:val="none" w:sz="0" w:space="0" w:color="auto"/>
          </w:divBdr>
        </w:div>
        <w:div w:id="1573925965">
          <w:marLeft w:val="0"/>
          <w:marRight w:val="0"/>
          <w:marTop w:val="0"/>
          <w:marBottom w:val="0"/>
          <w:divBdr>
            <w:top w:val="none" w:sz="0" w:space="0" w:color="auto"/>
            <w:left w:val="none" w:sz="0" w:space="0" w:color="auto"/>
            <w:bottom w:val="none" w:sz="0" w:space="0" w:color="auto"/>
            <w:right w:val="none" w:sz="0" w:space="0" w:color="auto"/>
          </w:divBdr>
        </w:div>
        <w:div w:id="1702899346">
          <w:marLeft w:val="0"/>
          <w:marRight w:val="0"/>
          <w:marTop w:val="0"/>
          <w:marBottom w:val="0"/>
          <w:divBdr>
            <w:top w:val="none" w:sz="0" w:space="0" w:color="auto"/>
            <w:left w:val="none" w:sz="0" w:space="0" w:color="auto"/>
            <w:bottom w:val="none" w:sz="0" w:space="0" w:color="auto"/>
            <w:right w:val="none" w:sz="0" w:space="0" w:color="auto"/>
          </w:divBdr>
        </w:div>
        <w:div w:id="1723480528">
          <w:marLeft w:val="0"/>
          <w:marRight w:val="0"/>
          <w:marTop w:val="0"/>
          <w:marBottom w:val="0"/>
          <w:divBdr>
            <w:top w:val="none" w:sz="0" w:space="0" w:color="auto"/>
            <w:left w:val="none" w:sz="0" w:space="0" w:color="auto"/>
            <w:bottom w:val="none" w:sz="0" w:space="0" w:color="auto"/>
            <w:right w:val="none" w:sz="0" w:space="0" w:color="auto"/>
          </w:divBdr>
        </w:div>
        <w:div w:id="1735737247">
          <w:marLeft w:val="0"/>
          <w:marRight w:val="0"/>
          <w:marTop w:val="0"/>
          <w:marBottom w:val="0"/>
          <w:divBdr>
            <w:top w:val="none" w:sz="0" w:space="0" w:color="auto"/>
            <w:left w:val="none" w:sz="0" w:space="0" w:color="auto"/>
            <w:bottom w:val="none" w:sz="0" w:space="0" w:color="auto"/>
            <w:right w:val="none" w:sz="0" w:space="0" w:color="auto"/>
          </w:divBdr>
        </w:div>
        <w:div w:id="1807122295">
          <w:marLeft w:val="0"/>
          <w:marRight w:val="0"/>
          <w:marTop w:val="0"/>
          <w:marBottom w:val="0"/>
          <w:divBdr>
            <w:top w:val="none" w:sz="0" w:space="0" w:color="auto"/>
            <w:left w:val="none" w:sz="0" w:space="0" w:color="auto"/>
            <w:bottom w:val="none" w:sz="0" w:space="0" w:color="auto"/>
            <w:right w:val="none" w:sz="0" w:space="0" w:color="auto"/>
          </w:divBdr>
        </w:div>
        <w:div w:id="1877809819">
          <w:marLeft w:val="0"/>
          <w:marRight w:val="0"/>
          <w:marTop w:val="0"/>
          <w:marBottom w:val="0"/>
          <w:divBdr>
            <w:top w:val="none" w:sz="0" w:space="0" w:color="auto"/>
            <w:left w:val="none" w:sz="0" w:space="0" w:color="auto"/>
            <w:bottom w:val="none" w:sz="0" w:space="0" w:color="auto"/>
            <w:right w:val="none" w:sz="0" w:space="0" w:color="auto"/>
          </w:divBdr>
        </w:div>
        <w:div w:id="1880630751">
          <w:marLeft w:val="0"/>
          <w:marRight w:val="0"/>
          <w:marTop w:val="0"/>
          <w:marBottom w:val="0"/>
          <w:divBdr>
            <w:top w:val="none" w:sz="0" w:space="0" w:color="auto"/>
            <w:left w:val="none" w:sz="0" w:space="0" w:color="auto"/>
            <w:bottom w:val="none" w:sz="0" w:space="0" w:color="auto"/>
            <w:right w:val="none" w:sz="0" w:space="0" w:color="auto"/>
          </w:divBdr>
        </w:div>
        <w:div w:id="1957441871">
          <w:marLeft w:val="0"/>
          <w:marRight w:val="0"/>
          <w:marTop w:val="0"/>
          <w:marBottom w:val="0"/>
          <w:divBdr>
            <w:top w:val="none" w:sz="0" w:space="0" w:color="auto"/>
            <w:left w:val="none" w:sz="0" w:space="0" w:color="auto"/>
            <w:bottom w:val="none" w:sz="0" w:space="0" w:color="auto"/>
            <w:right w:val="none" w:sz="0" w:space="0" w:color="auto"/>
          </w:divBdr>
        </w:div>
        <w:div w:id="2041976512">
          <w:marLeft w:val="0"/>
          <w:marRight w:val="0"/>
          <w:marTop w:val="0"/>
          <w:marBottom w:val="0"/>
          <w:divBdr>
            <w:top w:val="none" w:sz="0" w:space="0" w:color="auto"/>
            <w:left w:val="none" w:sz="0" w:space="0" w:color="auto"/>
            <w:bottom w:val="none" w:sz="0" w:space="0" w:color="auto"/>
            <w:right w:val="none" w:sz="0" w:space="0" w:color="auto"/>
          </w:divBdr>
        </w:div>
        <w:div w:id="2075470879">
          <w:marLeft w:val="0"/>
          <w:marRight w:val="0"/>
          <w:marTop w:val="0"/>
          <w:marBottom w:val="0"/>
          <w:divBdr>
            <w:top w:val="none" w:sz="0" w:space="0" w:color="auto"/>
            <w:left w:val="none" w:sz="0" w:space="0" w:color="auto"/>
            <w:bottom w:val="none" w:sz="0" w:space="0" w:color="auto"/>
            <w:right w:val="none" w:sz="0" w:space="0" w:color="auto"/>
          </w:divBdr>
        </w:div>
        <w:div w:id="2078287360">
          <w:marLeft w:val="0"/>
          <w:marRight w:val="0"/>
          <w:marTop w:val="0"/>
          <w:marBottom w:val="0"/>
          <w:divBdr>
            <w:top w:val="none" w:sz="0" w:space="0" w:color="auto"/>
            <w:left w:val="none" w:sz="0" w:space="0" w:color="auto"/>
            <w:bottom w:val="none" w:sz="0" w:space="0" w:color="auto"/>
            <w:right w:val="none" w:sz="0" w:space="0" w:color="auto"/>
          </w:divBdr>
        </w:div>
        <w:div w:id="2123067366">
          <w:marLeft w:val="0"/>
          <w:marRight w:val="0"/>
          <w:marTop w:val="0"/>
          <w:marBottom w:val="0"/>
          <w:divBdr>
            <w:top w:val="none" w:sz="0" w:space="0" w:color="auto"/>
            <w:left w:val="none" w:sz="0" w:space="0" w:color="auto"/>
            <w:bottom w:val="none" w:sz="0" w:space="0" w:color="auto"/>
            <w:right w:val="none" w:sz="0" w:space="0" w:color="auto"/>
          </w:divBdr>
        </w:div>
      </w:divsChild>
    </w:div>
    <w:div w:id="1472819395">
      <w:bodyDiv w:val="1"/>
      <w:marLeft w:val="0"/>
      <w:marRight w:val="0"/>
      <w:marTop w:val="0"/>
      <w:marBottom w:val="0"/>
      <w:divBdr>
        <w:top w:val="none" w:sz="0" w:space="0" w:color="auto"/>
        <w:left w:val="none" w:sz="0" w:space="0" w:color="auto"/>
        <w:bottom w:val="none" w:sz="0" w:space="0" w:color="auto"/>
        <w:right w:val="none" w:sz="0" w:space="0" w:color="auto"/>
      </w:divBdr>
    </w:div>
    <w:div w:id="1476600373">
      <w:bodyDiv w:val="1"/>
      <w:marLeft w:val="0"/>
      <w:marRight w:val="0"/>
      <w:marTop w:val="0"/>
      <w:marBottom w:val="0"/>
      <w:divBdr>
        <w:top w:val="none" w:sz="0" w:space="0" w:color="auto"/>
        <w:left w:val="none" w:sz="0" w:space="0" w:color="auto"/>
        <w:bottom w:val="none" w:sz="0" w:space="0" w:color="auto"/>
        <w:right w:val="none" w:sz="0" w:space="0" w:color="auto"/>
      </w:divBdr>
    </w:div>
    <w:div w:id="1482187186">
      <w:bodyDiv w:val="1"/>
      <w:marLeft w:val="0"/>
      <w:marRight w:val="0"/>
      <w:marTop w:val="0"/>
      <w:marBottom w:val="0"/>
      <w:divBdr>
        <w:top w:val="none" w:sz="0" w:space="0" w:color="auto"/>
        <w:left w:val="none" w:sz="0" w:space="0" w:color="auto"/>
        <w:bottom w:val="none" w:sz="0" w:space="0" w:color="auto"/>
        <w:right w:val="none" w:sz="0" w:space="0" w:color="auto"/>
      </w:divBdr>
      <w:divsChild>
        <w:div w:id="2241784">
          <w:marLeft w:val="0"/>
          <w:marRight w:val="0"/>
          <w:marTop w:val="0"/>
          <w:marBottom w:val="0"/>
          <w:divBdr>
            <w:top w:val="none" w:sz="0" w:space="0" w:color="auto"/>
            <w:left w:val="none" w:sz="0" w:space="0" w:color="auto"/>
            <w:bottom w:val="none" w:sz="0" w:space="0" w:color="auto"/>
            <w:right w:val="none" w:sz="0" w:space="0" w:color="auto"/>
          </w:divBdr>
        </w:div>
        <w:div w:id="36005563">
          <w:marLeft w:val="0"/>
          <w:marRight w:val="0"/>
          <w:marTop w:val="0"/>
          <w:marBottom w:val="0"/>
          <w:divBdr>
            <w:top w:val="none" w:sz="0" w:space="0" w:color="auto"/>
            <w:left w:val="none" w:sz="0" w:space="0" w:color="auto"/>
            <w:bottom w:val="none" w:sz="0" w:space="0" w:color="auto"/>
            <w:right w:val="none" w:sz="0" w:space="0" w:color="auto"/>
          </w:divBdr>
        </w:div>
        <w:div w:id="41289094">
          <w:marLeft w:val="0"/>
          <w:marRight w:val="0"/>
          <w:marTop w:val="0"/>
          <w:marBottom w:val="0"/>
          <w:divBdr>
            <w:top w:val="none" w:sz="0" w:space="0" w:color="auto"/>
            <w:left w:val="none" w:sz="0" w:space="0" w:color="auto"/>
            <w:bottom w:val="none" w:sz="0" w:space="0" w:color="auto"/>
            <w:right w:val="none" w:sz="0" w:space="0" w:color="auto"/>
          </w:divBdr>
        </w:div>
        <w:div w:id="154540339">
          <w:marLeft w:val="0"/>
          <w:marRight w:val="0"/>
          <w:marTop w:val="0"/>
          <w:marBottom w:val="0"/>
          <w:divBdr>
            <w:top w:val="none" w:sz="0" w:space="0" w:color="auto"/>
            <w:left w:val="none" w:sz="0" w:space="0" w:color="auto"/>
            <w:bottom w:val="none" w:sz="0" w:space="0" w:color="auto"/>
            <w:right w:val="none" w:sz="0" w:space="0" w:color="auto"/>
          </w:divBdr>
        </w:div>
        <w:div w:id="212230549">
          <w:marLeft w:val="0"/>
          <w:marRight w:val="0"/>
          <w:marTop w:val="0"/>
          <w:marBottom w:val="0"/>
          <w:divBdr>
            <w:top w:val="none" w:sz="0" w:space="0" w:color="auto"/>
            <w:left w:val="none" w:sz="0" w:space="0" w:color="auto"/>
            <w:bottom w:val="none" w:sz="0" w:space="0" w:color="auto"/>
            <w:right w:val="none" w:sz="0" w:space="0" w:color="auto"/>
          </w:divBdr>
        </w:div>
        <w:div w:id="427698482">
          <w:marLeft w:val="0"/>
          <w:marRight w:val="0"/>
          <w:marTop w:val="0"/>
          <w:marBottom w:val="0"/>
          <w:divBdr>
            <w:top w:val="none" w:sz="0" w:space="0" w:color="auto"/>
            <w:left w:val="none" w:sz="0" w:space="0" w:color="auto"/>
            <w:bottom w:val="none" w:sz="0" w:space="0" w:color="auto"/>
            <w:right w:val="none" w:sz="0" w:space="0" w:color="auto"/>
          </w:divBdr>
        </w:div>
        <w:div w:id="578052815">
          <w:marLeft w:val="0"/>
          <w:marRight w:val="0"/>
          <w:marTop w:val="0"/>
          <w:marBottom w:val="0"/>
          <w:divBdr>
            <w:top w:val="none" w:sz="0" w:space="0" w:color="auto"/>
            <w:left w:val="none" w:sz="0" w:space="0" w:color="auto"/>
            <w:bottom w:val="none" w:sz="0" w:space="0" w:color="auto"/>
            <w:right w:val="none" w:sz="0" w:space="0" w:color="auto"/>
          </w:divBdr>
        </w:div>
        <w:div w:id="636300796">
          <w:marLeft w:val="0"/>
          <w:marRight w:val="0"/>
          <w:marTop w:val="0"/>
          <w:marBottom w:val="0"/>
          <w:divBdr>
            <w:top w:val="none" w:sz="0" w:space="0" w:color="auto"/>
            <w:left w:val="none" w:sz="0" w:space="0" w:color="auto"/>
            <w:bottom w:val="none" w:sz="0" w:space="0" w:color="auto"/>
            <w:right w:val="none" w:sz="0" w:space="0" w:color="auto"/>
          </w:divBdr>
        </w:div>
        <w:div w:id="676082392">
          <w:marLeft w:val="0"/>
          <w:marRight w:val="0"/>
          <w:marTop w:val="0"/>
          <w:marBottom w:val="0"/>
          <w:divBdr>
            <w:top w:val="none" w:sz="0" w:space="0" w:color="auto"/>
            <w:left w:val="none" w:sz="0" w:space="0" w:color="auto"/>
            <w:bottom w:val="none" w:sz="0" w:space="0" w:color="auto"/>
            <w:right w:val="none" w:sz="0" w:space="0" w:color="auto"/>
          </w:divBdr>
        </w:div>
        <w:div w:id="705057435">
          <w:marLeft w:val="0"/>
          <w:marRight w:val="0"/>
          <w:marTop w:val="0"/>
          <w:marBottom w:val="0"/>
          <w:divBdr>
            <w:top w:val="none" w:sz="0" w:space="0" w:color="auto"/>
            <w:left w:val="none" w:sz="0" w:space="0" w:color="auto"/>
            <w:bottom w:val="none" w:sz="0" w:space="0" w:color="auto"/>
            <w:right w:val="none" w:sz="0" w:space="0" w:color="auto"/>
          </w:divBdr>
        </w:div>
        <w:div w:id="825973796">
          <w:marLeft w:val="0"/>
          <w:marRight w:val="0"/>
          <w:marTop w:val="0"/>
          <w:marBottom w:val="0"/>
          <w:divBdr>
            <w:top w:val="none" w:sz="0" w:space="0" w:color="auto"/>
            <w:left w:val="none" w:sz="0" w:space="0" w:color="auto"/>
            <w:bottom w:val="none" w:sz="0" w:space="0" w:color="auto"/>
            <w:right w:val="none" w:sz="0" w:space="0" w:color="auto"/>
          </w:divBdr>
        </w:div>
        <w:div w:id="840123429">
          <w:marLeft w:val="0"/>
          <w:marRight w:val="0"/>
          <w:marTop w:val="0"/>
          <w:marBottom w:val="0"/>
          <w:divBdr>
            <w:top w:val="none" w:sz="0" w:space="0" w:color="auto"/>
            <w:left w:val="none" w:sz="0" w:space="0" w:color="auto"/>
            <w:bottom w:val="none" w:sz="0" w:space="0" w:color="auto"/>
            <w:right w:val="none" w:sz="0" w:space="0" w:color="auto"/>
          </w:divBdr>
        </w:div>
        <w:div w:id="859010682">
          <w:marLeft w:val="0"/>
          <w:marRight w:val="0"/>
          <w:marTop w:val="0"/>
          <w:marBottom w:val="0"/>
          <w:divBdr>
            <w:top w:val="none" w:sz="0" w:space="0" w:color="auto"/>
            <w:left w:val="none" w:sz="0" w:space="0" w:color="auto"/>
            <w:bottom w:val="none" w:sz="0" w:space="0" w:color="auto"/>
            <w:right w:val="none" w:sz="0" w:space="0" w:color="auto"/>
          </w:divBdr>
        </w:div>
        <w:div w:id="932936020">
          <w:marLeft w:val="0"/>
          <w:marRight w:val="0"/>
          <w:marTop w:val="0"/>
          <w:marBottom w:val="0"/>
          <w:divBdr>
            <w:top w:val="none" w:sz="0" w:space="0" w:color="auto"/>
            <w:left w:val="none" w:sz="0" w:space="0" w:color="auto"/>
            <w:bottom w:val="none" w:sz="0" w:space="0" w:color="auto"/>
            <w:right w:val="none" w:sz="0" w:space="0" w:color="auto"/>
          </w:divBdr>
        </w:div>
        <w:div w:id="1064530038">
          <w:marLeft w:val="0"/>
          <w:marRight w:val="0"/>
          <w:marTop w:val="0"/>
          <w:marBottom w:val="0"/>
          <w:divBdr>
            <w:top w:val="none" w:sz="0" w:space="0" w:color="auto"/>
            <w:left w:val="none" w:sz="0" w:space="0" w:color="auto"/>
            <w:bottom w:val="none" w:sz="0" w:space="0" w:color="auto"/>
            <w:right w:val="none" w:sz="0" w:space="0" w:color="auto"/>
          </w:divBdr>
        </w:div>
        <w:div w:id="1246499900">
          <w:marLeft w:val="0"/>
          <w:marRight w:val="0"/>
          <w:marTop w:val="0"/>
          <w:marBottom w:val="0"/>
          <w:divBdr>
            <w:top w:val="none" w:sz="0" w:space="0" w:color="auto"/>
            <w:left w:val="none" w:sz="0" w:space="0" w:color="auto"/>
            <w:bottom w:val="none" w:sz="0" w:space="0" w:color="auto"/>
            <w:right w:val="none" w:sz="0" w:space="0" w:color="auto"/>
          </w:divBdr>
        </w:div>
        <w:div w:id="1294750612">
          <w:marLeft w:val="0"/>
          <w:marRight w:val="0"/>
          <w:marTop w:val="0"/>
          <w:marBottom w:val="0"/>
          <w:divBdr>
            <w:top w:val="none" w:sz="0" w:space="0" w:color="auto"/>
            <w:left w:val="none" w:sz="0" w:space="0" w:color="auto"/>
            <w:bottom w:val="none" w:sz="0" w:space="0" w:color="auto"/>
            <w:right w:val="none" w:sz="0" w:space="0" w:color="auto"/>
          </w:divBdr>
        </w:div>
        <w:div w:id="1379478078">
          <w:marLeft w:val="0"/>
          <w:marRight w:val="0"/>
          <w:marTop w:val="0"/>
          <w:marBottom w:val="0"/>
          <w:divBdr>
            <w:top w:val="none" w:sz="0" w:space="0" w:color="auto"/>
            <w:left w:val="none" w:sz="0" w:space="0" w:color="auto"/>
            <w:bottom w:val="none" w:sz="0" w:space="0" w:color="auto"/>
            <w:right w:val="none" w:sz="0" w:space="0" w:color="auto"/>
          </w:divBdr>
        </w:div>
        <w:div w:id="1435906056">
          <w:marLeft w:val="0"/>
          <w:marRight w:val="0"/>
          <w:marTop w:val="0"/>
          <w:marBottom w:val="0"/>
          <w:divBdr>
            <w:top w:val="none" w:sz="0" w:space="0" w:color="auto"/>
            <w:left w:val="none" w:sz="0" w:space="0" w:color="auto"/>
            <w:bottom w:val="none" w:sz="0" w:space="0" w:color="auto"/>
            <w:right w:val="none" w:sz="0" w:space="0" w:color="auto"/>
          </w:divBdr>
        </w:div>
        <w:div w:id="1956936874">
          <w:marLeft w:val="0"/>
          <w:marRight w:val="0"/>
          <w:marTop w:val="0"/>
          <w:marBottom w:val="0"/>
          <w:divBdr>
            <w:top w:val="none" w:sz="0" w:space="0" w:color="auto"/>
            <w:left w:val="none" w:sz="0" w:space="0" w:color="auto"/>
            <w:bottom w:val="none" w:sz="0" w:space="0" w:color="auto"/>
            <w:right w:val="none" w:sz="0" w:space="0" w:color="auto"/>
          </w:divBdr>
        </w:div>
        <w:div w:id="2011836719">
          <w:marLeft w:val="0"/>
          <w:marRight w:val="0"/>
          <w:marTop w:val="0"/>
          <w:marBottom w:val="0"/>
          <w:divBdr>
            <w:top w:val="none" w:sz="0" w:space="0" w:color="auto"/>
            <w:left w:val="none" w:sz="0" w:space="0" w:color="auto"/>
            <w:bottom w:val="none" w:sz="0" w:space="0" w:color="auto"/>
            <w:right w:val="none" w:sz="0" w:space="0" w:color="auto"/>
          </w:divBdr>
        </w:div>
        <w:div w:id="2020548236">
          <w:marLeft w:val="0"/>
          <w:marRight w:val="0"/>
          <w:marTop w:val="0"/>
          <w:marBottom w:val="0"/>
          <w:divBdr>
            <w:top w:val="none" w:sz="0" w:space="0" w:color="auto"/>
            <w:left w:val="none" w:sz="0" w:space="0" w:color="auto"/>
            <w:bottom w:val="none" w:sz="0" w:space="0" w:color="auto"/>
            <w:right w:val="none" w:sz="0" w:space="0" w:color="auto"/>
          </w:divBdr>
        </w:div>
        <w:div w:id="2041123074">
          <w:marLeft w:val="0"/>
          <w:marRight w:val="0"/>
          <w:marTop w:val="0"/>
          <w:marBottom w:val="0"/>
          <w:divBdr>
            <w:top w:val="none" w:sz="0" w:space="0" w:color="auto"/>
            <w:left w:val="none" w:sz="0" w:space="0" w:color="auto"/>
            <w:bottom w:val="none" w:sz="0" w:space="0" w:color="auto"/>
            <w:right w:val="none" w:sz="0" w:space="0" w:color="auto"/>
          </w:divBdr>
        </w:div>
        <w:div w:id="2087651716">
          <w:marLeft w:val="0"/>
          <w:marRight w:val="0"/>
          <w:marTop w:val="0"/>
          <w:marBottom w:val="0"/>
          <w:divBdr>
            <w:top w:val="none" w:sz="0" w:space="0" w:color="auto"/>
            <w:left w:val="none" w:sz="0" w:space="0" w:color="auto"/>
            <w:bottom w:val="none" w:sz="0" w:space="0" w:color="auto"/>
            <w:right w:val="none" w:sz="0" w:space="0" w:color="auto"/>
          </w:divBdr>
        </w:div>
      </w:divsChild>
    </w:div>
    <w:div w:id="1482232658">
      <w:bodyDiv w:val="1"/>
      <w:marLeft w:val="0"/>
      <w:marRight w:val="0"/>
      <w:marTop w:val="0"/>
      <w:marBottom w:val="0"/>
      <w:divBdr>
        <w:top w:val="none" w:sz="0" w:space="0" w:color="auto"/>
        <w:left w:val="none" w:sz="0" w:space="0" w:color="auto"/>
        <w:bottom w:val="none" w:sz="0" w:space="0" w:color="auto"/>
        <w:right w:val="none" w:sz="0" w:space="0" w:color="auto"/>
      </w:divBdr>
    </w:div>
    <w:div w:id="1487816580">
      <w:bodyDiv w:val="1"/>
      <w:marLeft w:val="0"/>
      <w:marRight w:val="0"/>
      <w:marTop w:val="0"/>
      <w:marBottom w:val="0"/>
      <w:divBdr>
        <w:top w:val="none" w:sz="0" w:space="0" w:color="auto"/>
        <w:left w:val="none" w:sz="0" w:space="0" w:color="auto"/>
        <w:bottom w:val="none" w:sz="0" w:space="0" w:color="auto"/>
        <w:right w:val="none" w:sz="0" w:space="0" w:color="auto"/>
      </w:divBdr>
      <w:divsChild>
        <w:div w:id="57898109">
          <w:marLeft w:val="0"/>
          <w:marRight w:val="0"/>
          <w:marTop w:val="0"/>
          <w:marBottom w:val="0"/>
          <w:divBdr>
            <w:top w:val="none" w:sz="0" w:space="0" w:color="auto"/>
            <w:left w:val="none" w:sz="0" w:space="0" w:color="auto"/>
            <w:bottom w:val="none" w:sz="0" w:space="0" w:color="auto"/>
            <w:right w:val="none" w:sz="0" w:space="0" w:color="auto"/>
          </w:divBdr>
        </w:div>
        <w:div w:id="103421910">
          <w:marLeft w:val="0"/>
          <w:marRight w:val="0"/>
          <w:marTop w:val="0"/>
          <w:marBottom w:val="0"/>
          <w:divBdr>
            <w:top w:val="none" w:sz="0" w:space="0" w:color="auto"/>
            <w:left w:val="none" w:sz="0" w:space="0" w:color="auto"/>
            <w:bottom w:val="none" w:sz="0" w:space="0" w:color="auto"/>
            <w:right w:val="none" w:sz="0" w:space="0" w:color="auto"/>
          </w:divBdr>
        </w:div>
        <w:div w:id="150561315">
          <w:marLeft w:val="0"/>
          <w:marRight w:val="0"/>
          <w:marTop w:val="0"/>
          <w:marBottom w:val="0"/>
          <w:divBdr>
            <w:top w:val="none" w:sz="0" w:space="0" w:color="auto"/>
            <w:left w:val="none" w:sz="0" w:space="0" w:color="auto"/>
            <w:bottom w:val="none" w:sz="0" w:space="0" w:color="auto"/>
            <w:right w:val="none" w:sz="0" w:space="0" w:color="auto"/>
          </w:divBdr>
        </w:div>
        <w:div w:id="173883949">
          <w:marLeft w:val="0"/>
          <w:marRight w:val="0"/>
          <w:marTop w:val="0"/>
          <w:marBottom w:val="0"/>
          <w:divBdr>
            <w:top w:val="none" w:sz="0" w:space="0" w:color="auto"/>
            <w:left w:val="none" w:sz="0" w:space="0" w:color="auto"/>
            <w:bottom w:val="none" w:sz="0" w:space="0" w:color="auto"/>
            <w:right w:val="none" w:sz="0" w:space="0" w:color="auto"/>
          </w:divBdr>
        </w:div>
        <w:div w:id="186022956">
          <w:marLeft w:val="0"/>
          <w:marRight w:val="0"/>
          <w:marTop w:val="0"/>
          <w:marBottom w:val="0"/>
          <w:divBdr>
            <w:top w:val="none" w:sz="0" w:space="0" w:color="auto"/>
            <w:left w:val="none" w:sz="0" w:space="0" w:color="auto"/>
            <w:bottom w:val="none" w:sz="0" w:space="0" w:color="auto"/>
            <w:right w:val="none" w:sz="0" w:space="0" w:color="auto"/>
          </w:divBdr>
        </w:div>
        <w:div w:id="216940214">
          <w:marLeft w:val="0"/>
          <w:marRight w:val="0"/>
          <w:marTop w:val="0"/>
          <w:marBottom w:val="0"/>
          <w:divBdr>
            <w:top w:val="none" w:sz="0" w:space="0" w:color="auto"/>
            <w:left w:val="none" w:sz="0" w:space="0" w:color="auto"/>
            <w:bottom w:val="none" w:sz="0" w:space="0" w:color="auto"/>
            <w:right w:val="none" w:sz="0" w:space="0" w:color="auto"/>
          </w:divBdr>
        </w:div>
        <w:div w:id="267858744">
          <w:marLeft w:val="0"/>
          <w:marRight w:val="0"/>
          <w:marTop w:val="0"/>
          <w:marBottom w:val="0"/>
          <w:divBdr>
            <w:top w:val="none" w:sz="0" w:space="0" w:color="auto"/>
            <w:left w:val="none" w:sz="0" w:space="0" w:color="auto"/>
            <w:bottom w:val="none" w:sz="0" w:space="0" w:color="auto"/>
            <w:right w:val="none" w:sz="0" w:space="0" w:color="auto"/>
          </w:divBdr>
        </w:div>
        <w:div w:id="429400833">
          <w:marLeft w:val="0"/>
          <w:marRight w:val="0"/>
          <w:marTop w:val="0"/>
          <w:marBottom w:val="0"/>
          <w:divBdr>
            <w:top w:val="none" w:sz="0" w:space="0" w:color="auto"/>
            <w:left w:val="none" w:sz="0" w:space="0" w:color="auto"/>
            <w:bottom w:val="none" w:sz="0" w:space="0" w:color="auto"/>
            <w:right w:val="none" w:sz="0" w:space="0" w:color="auto"/>
          </w:divBdr>
        </w:div>
        <w:div w:id="515075185">
          <w:marLeft w:val="0"/>
          <w:marRight w:val="0"/>
          <w:marTop w:val="0"/>
          <w:marBottom w:val="0"/>
          <w:divBdr>
            <w:top w:val="none" w:sz="0" w:space="0" w:color="auto"/>
            <w:left w:val="none" w:sz="0" w:space="0" w:color="auto"/>
            <w:bottom w:val="none" w:sz="0" w:space="0" w:color="auto"/>
            <w:right w:val="none" w:sz="0" w:space="0" w:color="auto"/>
          </w:divBdr>
        </w:div>
        <w:div w:id="532809172">
          <w:marLeft w:val="0"/>
          <w:marRight w:val="0"/>
          <w:marTop w:val="0"/>
          <w:marBottom w:val="0"/>
          <w:divBdr>
            <w:top w:val="none" w:sz="0" w:space="0" w:color="auto"/>
            <w:left w:val="none" w:sz="0" w:space="0" w:color="auto"/>
            <w:bottom w:val="none" w:sz="0" w:space="0" w:color="auto"/>
            <w:right w:val="none" w:sz="0" w:space="0" w:color="auto"/>
          </w:divBdr>
        </w:div>
        <w:div w:id="579409366">
          <w:marLeft w:val="0"/>
          <w:marRight w:val="0"/>
          <w:marTop w:val="0"/>
          <w:marBottom w:val="0"/>
          <w:divBdr>
            <w:top w:val="none" w:sz="0" w:space="0" w:color="auto"/>
            <w:left w:val="none" w:sz="0" w:space="0" w:color="auto"/>
            <w:bottom w:val="none" w:sz="0" w:space="0" w:color="auto"/>
            <w:right w:val="none" w:sz="0" w:space="0" w:color="auto"/>
          </w:divBdr>
        </w:div>
        <w:div w:id="648439968">
          <w:marLeft w:val="0"/>
          <w:marRight w:val="0"/>
          <w:marTop w:val="0"/>
          <w:marBottom w:val="0"/>
          <w:divBdr>
            <w:top w:val="none" w:sz="0" w:space="0" w:color="auto"/>
            <w:left w:val="none" w:sz="0" w:space="0" w:color="auto"/>
            <w:bottom w:val="none" w:sz="0" w:space="0" w:color="auto"/>
            <w:right w:val="none" w:sz="0" w:space="0" w:color="auto"/>
          </w:divBdr>
        </w:div>
        <w:div w:id="732046898">
          <w:marLeft w:val="0"/>
          <w:marRight w:val="0"/>
          <w:marTop w:val="0"/>
          <w:marBottom w:val="0"/>
          <w:divBdr>
            <w:top w:val="none" w:sz="0" w:space="0" w:color="auto"/>
            <w:left w:val="none" w:sz="0" w:space="0" w:color="auto"/>
            <w:bottom w:val="none" w:sz="0" w:space="0" w:color="auto"/>
            <w:right w:val="none" w:sz="0" w:space="0" w:color="auto"/>
          </w:divBdr>
        </w:div>
        <w:div w:id="825517619">
          <w:marLeft w:val="0"/>
          <w:marRight w:val="0"/>
          <w:marTop w:val="0"/>
          <w:marBottom w:val="0"/>
          <w:divBdr>
            <w:top w:val="none" w:sz="0" w:space="0" w:color="auto"/>
            <w:left w:val="none" w:sz="0" w:space="0" w:color="auto"/>
            <w:bottom w:val="none" w:sz="0" w:space="0" w:color="auto"/>
            <w:right w:val="none" w:sz="0" w:space="0" w:color="auto"/>
          </w:divBdr>
        </w:div>
        <w:div w:id="859272222">
          <w:marLeft w:val="0"/>
          <w:marRight w:val="0"/>
          <w:marTop w:val="0"/>
          <w:marBottom w:val="0"/>
          <w:divBdr>
            <w:top w:val="none" w:sz="0" w:space="0" w:color="auto"/>
            <w:left w:val="none" w:sz="0" w:space="0" w:color="auto"/>
            <w:bottom w:val="none" w:sz="0" w:space="0" w:color="auto"/>
            <w:right w:val="none" w:sz="0" w:space="0" w:color="auto"/>
          </w:divBdr>
        </w:div>
        <w:div w:id="894436809">
          <w:marLeft w:val="0"/>
          <w:marRight w:val="0"/>
          <w:marTop w:val="0"/>
          <w:marBottom w:val="0"/>
          <w:divBdr>
            <w:top w:val="none" w:sz="0" w:space="0" w:color="auto"/>
            <w:left w:val="none" w:sz="0" w:space="0" w:color="auto"/>
            <w:bottom w:val="none" w:sz="0" w:space="0" w:color="auto"/>
            <w:right w:val="none" w:sz="0" w:space="0" w:color="auto"/>
          </w:divBdr>
        </w:div>
        <w:div w:id="895623372">
          <w:marLeft w:val="0"/>
          <w:marRight w:val="0"/>
          <w:marTop w:val="0"/>
          <w:marBottom w:val="0"/>
          <w:divBdr>
            <w:top w:val="none" w:sz="0" w:space="0" w:color="auto"/>
            <w:left w:val="none" w:sz="0" w:space="0" w:color="auto"/>
            <w:bottom w:val="none" w:sz="0" w:space="0" w:color="auto"/>
            <w:right w:val="none" w:sz="0" w:space="0" w:color="auto"/>
          </w:divBdr>
        </w:div>
        <w:div w:id="902104750">
          <w:marLeft w:val="0"/>
          <w:marRight w:val="0"/>
          <w:marTop w:val="0"/>
          <w:marBottom w:val="0"/>
          <w:divBdr>
            <w:top w:val="none" w:sz="0" w:space="0" w:color="auto"/>
            <w:left w:val="none" w:sz="0" w:space="0" w:color="auto"/>
            <w:bottom w:val="none" w:sz="0" w:space="0" w:color="auto"/>
            <w:right w:val="none" w:sz="0" w:space="0" w:color="auto"/>
          </w:divBdr>
        </w:div>
        <w:div w:id="1036584285">
          <w:marLeft w:val="0"/>
          <w:marRight w:val="0"/>
          <w:marTop w:val="0"/>
          <w:marBottom w:val="0"/>
          <w:divBdr>
            <w:top w:val="none" w:sz="0" w:space="0" w:color="auto"/>
            <w:left w:val="none" w:sz="0" w:space="0" w:color="auto"/>
            <w:bottom w:val="none" w:sz="0" w:space="0" w:color="auto"/>
            <w:right w:val="none" w:sz="0" w:space="0" w:color="auto"/>
          </w:divBdr>
        </w:div>
        <w:div w:id="1045058505">
          <w:marLeft w:val="0"/>
          <w:marRight w:val="0"/>
          <w:marTop w:val="0"/>
          <w:marBottom w:val="0"/>
          <w:divBdr>
            <w:top w:val="none" w:sz="0" w:space="0" w:color="auto"/>
            <w:left w:val="none" w:sz="0" w:space="0" w:color="auto"/>
            <w:bottom w:val="none" w:sz="0" w:space="0" w:color="auto"/>
            <w:right w:val="none" w:sz="0" w:space="0" w:color="auto"/>
          </w:divBdr>
        </w:div>
        <w:div w:id="1045638332">
          <w:marLeft w:val="0"/>
          <w:marRight w:val="0"/>
          <w:marTop w:val="0"/>
          <w:marBottom w:val="0"/>
          <w:divBdr>
            <w:top w:val="none" w:sz="0" w:space="0" w:color="auto"/>
            <w:left w:val="none" w:sz="0" w:space="0" w:color="auto"/>
            <w:bottom w:val="none" w:sz="0" w:space="0" w:color="auto"/>
            <w:right w:val="none" w:sz="0" w:space="0" w:color="auto"/>
          </w:divBdr>
        </w:div>
        <w:div w:id="1078744463">
          <w:marLeft w:val="0"/>
          <w:marRight w:val="0"/>
          <w:marTop w:val="0"/>
          <w:marBottom w:val="0"/>
          <w:divBdr>
            <w:top w:val="none" w:sz="0" w:space="0" w:color="auto"/>
            <w:left w:val="none" w:sz="0" w:space="0" w:color="auto"/>
            <w:bottom w:val="none" w:sz="0" w:space="0" w:color="auto"/>
            <w:right w:val="none" w:sz="0" w:space="0" w:color="auto"/>
          </w:divBdr>
        </w:div>
        <w:div w:id="1137256386">
          <w:marLeft w:val="0"/>
          <w:marRight w:val="0"/>
          <w:marTop w:val="0"/>
          <w:marBottom w:val="0"/>
          <w:divBdr>
            <w:top w:val="none" w:sz="0" w:space="0" w:color="auto"/>
            <w:left w:val="none" w:sz="0" w:space="0" w:color="auto"/>
            <w:bottom w:val="none" w:sz="0" w:space="0" w:color="auto"/>
            <w:right w:val="none" w:sz="0" w:space="0" w:color="auto"/>
          </w:divBdr>
        </w:div>
        <w:div w:id="1148519336">
          <w:marLeft w:val="0"/>
          <w:marRight w:val="0"/>
          <w:marTop w:val="0"/>
          <w:marBottom w:val="0"/>
          <w:divBdr>
            <w:top w:val="none" w:sz="0" w:space="0" w:color="auto"/>
            <w:left w:val="none" w:sz="0" w:space="0" w:color="auto"/>
            <w:bottom w:val="none" w:sz="0" w:space="0" w:color="auto"/>
            <w:right w:val="none" w:sz="0" w:space="0" w:color="auto"/>
          </w:divBdr>
        </w:div>
        <w:div w:id="1183015161">
          <w:marLeft w:val="0"/>
          <w:marRight w:val="0"/>
          <w:marTop w:val="0"/>
          <w:marBottom w:val="0"/>
          <w:divBdr>
            <w:top w:val="none" w:sz="0" w:space="0" w:color="auto"/>
            <w:left w:val="none" w:sz="0" w:space="0" w:color="auto"/>
            <w:bottom w:val="none" w:sz="0" w:space="0" w:color="auto"/>
            <w:right w:val="none" w:sz="0" w:space="0" w:color="auto"/>
          </w:divBdr>
        </w:div>
        <w:div w:id="1290166203">
          <w:marLeft w:val="0"/>
          <w:marRight w:val="0"/>
          <w:marTop w:val="0"/>
          <w:marBottom w:val="0"/>
          <w:divBdr>
            <w:top w:val="none" w:sz="0" w:space="0" w:color="auto"/>
            <w:left w:val="none" w:sz="0" w:space="0" w:color="auto"/>
            <w:bottom w:val="none" w:sz="0" w:space="0" w:color="auto"/>
            <w:right w:val="none" w:sz="0" w:space="0" w:color="auto"/>
          </w:divBdr>
        </w:div>
        <w:div w:id="1309280515">
          <w:marLeft w:val="0"/>
          <w:marRight w:val="0"/>
          <w:marTop w:val="0"/>
          <w:marBottom w:val="0"/>
          <w:divBdr>
            <w:top w:val="none" w:sz="0" w:space="0" w:color="auto"/>
            <w:left w:val="none" w:sz="0" w:space="0" w:color="auto"/>
            <w:bottom w:val="none" w:sz="0" w:space="0" w:color="auto"/>
            <w:right w:val="none" w:sz="0" w:space="0" w:color="auto"/>
          </w:divBdr>
        </w:div>
        <w:div w:id="1334919528">
          <w:marLeft w:val="0"/>
          <w:marRight w:val="0"/>
          <w:marTop w:val="0"/>
          <w:marBottom w:val="0"/>
          <w:divBdr>
            <w:top w:val="none" w:sz="0" w:space="0" w:color="auto"/>
            <w:left w:val="none" w:sz="0" w:space="0" w:color="auto"/>
            <w:bottom w:val="none" w:sz="0" w:space="0" w:color="auto"/>
            <w:right w:val="none" w:sz="0" w:space="0" w:color="auto"/>
          </w:divBdr>
        </w:div>
        <w:div w:id="1342782482">
          <w:marLeft w:val="0"/>
          <w:marRight w:val="0"/>
          <w:marTop w:val="0"/>
          <w:marBottom w:val="0"/>
          <w:divBdr>
            <w:top w:val="none" w:sz="0" w:space="0" w:color="auto"/>
            <w:left w:val="none" w:sz="0" w:space="0" w:color="auto"/>
            <w:bottom w:val="none" w:sz="0" w:space="0" w:color="auto"/>
            <w:right w:val="none" w:sz="0" w:space="0" w:color="auto"/>
          </w:divBdr>
        </w:div>
        <w:div w:id="1349680845">
          <w:marLeft w:val="0"/>
          <w:marRight w:val="0"/>
          <w:marTop w:val="0"/>
          <w:marBottom w:val="0"/>
          <w:divBdr>
            <w:top w:val="none" w:sz="0" w:space="0" w:color="auto"/>
            <w:left w:val="none" w:sz="0" w:space="0" w:color="auto"/>
            <w:bottom w:val="none" w:sz="0" w:space="0" w:color="auto"/>
            <w:right w:val="none" w:sz="0" w:space="0" w:color="auto"/>
          </w:divBdr>
        </w:div>
        <w:div w:id="1413547268">
          <w:marLeft w:val="0"/>
          <w:marRight w:val="0"/>
          <w:marTop w:val="0"/>
          <w:marBottom w:val="0"/>
          <w:divBdr>
            <w:top w:val="none" w:sz="0" w:space="0" w:color="auto"/>
            <w:left w:val="none" w:sz="0" w:space="0" w:color="auto"/>
            <w:bottom w:val="none" w:sz="0" w:space="0" w:color="auto"/>
            <w:right w:val="none" w:sz="0" w:space="0" w:color="auto"/>
          </w:divBdr>
        </w:div>
        <w:div w:id="1486432941">
          <w:marLeft w:val="0"/>
          <w:marRight w:val="0"/>
          <w:marTop w:val="0"/>
          <w:marBottom w:val="0"/>
          <w:divBdr>
            <w:top w:val="none" w:sz="0" w:space="0" w:color="auto"/>
            <w:left w:val="none" w:sz="0" w:space="0" w:color="auto"/>
            <w:bottom w:val="none" w:sz="0" w:space="0" w:color="auto"/>
            <w:right w:val="none" w:sz="0" w:space="0" w:color="auto"/>
          </w:divBdr>
        </w:div>
        <w:div w:id="1491558783">
          <w:marLeft w:val="0"/>
          <w:marRight w:val="0"/>
          <w:marTop w:val="0"/>
          <w:marBottom w:val="0"/>
          <w:divBdr>
            <w:top w:val="none" w:sz="0" w:space="0" w:color="auto"/>
            <w:left w:val="none" w:sz="0" w:space="0" w:color="auto"/>
            <w:bottom w:val="none" w:sz="0" w:space="0" w:color="auto"/>
            <w:right w:val="none" w:sz="0" w:space="0" w:color="auto"/>
          </w:divBdr>
        </w:div>
        <w:div w:id="1499535122">
          <w:marLeft w:val="0"/>
          <w:marRight w:val="0"/>
          <w:marTop w:val="0"/>
          <w:marBottom w:val="0"/>
          <w:divBdr>
            <w:top w:val="none" w:sz="0" w:space="0" w:color="auto"/>
            <w:left w:val="none" w:sz="0" w:space="0" w:color="auto"/>
            <w:bottom w:val="none" w:sz="0" w:space="0" w:color="auto"/>
            <w:right w:val="none" w:sz="0" w:space="0" w:color="auto"/>
          </w:divBdr>
        </w:div>
        <w:div w:id="1520659304">
          <w:marLeft w:val="0"/>
          <w:marRight w:val="0"/>
          <w:marTop w:val="0"/>
          <w:marBottom w:val="0"/>
          <w:divBdr>
            <w:top w:val="none" w:sz="0" w:space="0" w:color="auto"/>
            <w:left w:val="none" w:sz="0" w:space="0" w:color="auto"/>
            <w:bottom w:val="none" w:sz="0" w:space="0" w:color="auto"/>
            <w:right w:val="none" w:sz="0" w:space="0" w:color="auto"/>
          </w:divBdr>
        </w:div>
        <w:div w:id="1567179693">
          <w:marLeft w:val="0"/>
          <w:marRight w:val="0"/>
          <w:marTop w:val="0"/>
          <w:marBottom w:val="0"/>
          <w:divBdr>
            <w:top w:val="none" w:sz="0" w:space="0" w:color="auto"/>
            <w:left w:val="none" w:sz="0" w:space="0" w:color="auto"/>
            <w:bottom w:val="none" w:sz="0" w:space="0" w:color="auto"/>
            <w:right w:val="none" w:sz="0" w:space="0" w:color="auto"/>
          </w:divBdr>
        </w:div>
        <w:div w:id="1578704858">
          <w:marLeft w:val="0"/>
          <w:marRight w:val="0"/>
          <w:marTop w:val="0"/>
          <w:marBottom w:val="0"/>
          <w:divBdr>
            <w:top w:val="none" w:sz="0" w:space="0" w:color="auto"/>
            <w:left w:val="none" w:sz="0" w:space="0" w:color="auto"/>
            <w:bottom w:val="none" w:sz="0" w:space="0" w:color="auto"/>
            <w:right w:val="none" w:sz="0" w:space="0" w:color="auto"/>
          </w:divBdr>
        </w:div>
        <w:div w:id="1641111313">
          <w:marLeft w:val="0"/>
          <w:marRight w:val="0"/>
          <w:marTop w:val="0"/>
          <w:marBottom w:val="0"/>
          <w:divBdr>
            <w:top w:val="none" w:sz="0" w:space="0" w:color="auto"/>
            <w:left w:val="none" w:sz="0" w:space="0" w:color="auto"/>
            <w:bottom w:val="none" w:sz="0" w:space="0" w:color="auto"/>
            <w:right w:val="none" w:sz="0" w:space="0" w:color="auto"/>
          </w:divBdr>
        </w:div>
        <w:div w:id="1653169750">
          <w:marLeft w:val="0"/>
          <w:marRight w:val="0"/>
          <w:marTop w:val="0"/>
          <w:marBottom w:val="0"/>
          <w:divBdr>
            <w:top w:val="none" w:sz="0" w:space="0" w:color="auto"/>
            <w:left w:val="none" w:sz="0" w:space="0" w:color="auto"/>
            <w:bottom w:val="none" w:sz="0" w:space="0" w:color="auto"/>
            <w:right w:val="none" w:sz="0" w:space="0" w:color="auto"/>
          </w:divBdr>
        </w:div>
        <w:div w:id="1697997003">
          <w:marLeft w:val="0"/>
          <w:marRight w:val="0"/>
          <w:marTop w:val="0"/>
          <w:marBottom w:val="0"/>
          <w:divBdr>
            <w:top w:val="none" w:sz="0" w:space="0" w:color="auto"/>
            <w:left w:val="none" w:sz="0" w:space="0" w:color="auto"/>
            <w:bottom w:val="none" w:sz="0" w:space="0" w:color="auto"/>
            <w:right w:val="none" w:sz="0" w:space="0" w:color="auto"/>
          </w:divBdr>
        </w:div>
        <w:div w:id="1719159104">
          <w:marLeft w:val="0"/>
          <w:marRight w:val="0"/>
          <w:marTop w:val="0"/>
          <w:marBottom w:val="0"/>
          <w:divBdr>
            <w:top w:val="none" w:sz="0" w:space="0" w:color="auto"/>
            <w:left w:val="none" w:sz="0" w:space="0" w:color="auto"/>
            <w:bottom w:val="none" w:sz="0" w:space="0" w:color="auto"/>
            <w:right w:val="none" w:sz="0" w:space="0" w:color="auto"/>
          </w:divBdr>
        </w:div>
        <w:div w:id="1779062536">
          <w:marLeft w:val="0"/>
          <w:marRight w:val="0"/>
          <w:marTop w:val="0"/>
          <w:marBottom w:val="0"/>
          <w:divBdr>
            <w:top w:val="none" w:sz="0" w:space="0" w:color="auto"/>
            <w:left w:val="none" w:sz="0" w:space="0" w:color="auto"/>
            <w:bottom w:val="none" w:sz="0" w:space="0" w:color="auto"/>
            <w:right w:val="none" w:sz="0" w:space="0" w:color="auto"/>
          </w:divBdr>
        </w:div>
        <w:div w:id="1797596941">
          <w:marLeft w:val="0"/>
          <w:marRight w:val="0"/>
          <w:marTop w:val="0"/>
          <w:marBottom w:val="0"/>
          <w:divBdr>
            <w:top w:val="none" w:sz="0" w:space="0" w:color="auto"/>
            <w:left w:val="none" w:sz="0" w:space="0" w:color="auto"/>
            <w:bottom w:val="none" w:sz="0" w:space="0" w:color="auto"/>
            <w:right w:val="none" w:sz="0" w:space="0" w:color="auto"/>
          </w:divBdr>
        </w:div>
        <w:div w:id="1800107308">
          <w:marLeft w:val="0"/>
          <w:marRight w:val="0"/>
          <w:marTop w:val="0"/>
          <w:marBottom w:val="0"/>
          <w:divBdr>
            <w:top w:val="none" w:sz="0" w:space="0" w:color="auto"/>
            <w:left w:val="none" w:sz="0" w:space="0" w:color="auto"/>
            <w:bottom w:val="none" w:sz="0" w:space="0" w:color="auto"/>
            <w:right w:val="none" w:sz="0" w:space="0" w:color="auto"/>
          </w:divBdr>
        </w:div>
        <w:div w:id="1822431122">
          <w:marLeft w:val="0"/>
          <w:marRight w:val="0"/>
          <w:marTop w:val="0"/>
          <w:marBottom w:val="0"/>
          <w:divBdr>
            <w:top w:val="none" w:sz="0" w:space="0" w:color="auto"/>
            <w:left w:val="none" w:sz="0" w:space="0" w:color="auto"/>
            <w:bottom w:val="none" w:sz="0" w:space="0" w:color="auto"/>
            <w:right w:val="none" w:sz="0" w:space="0" w:color="auto"/>
          </w:divBdr>
        </w:div>
        <w:div w:id="1847597128">
          <w:marLeft w:val="0"/>
          <w:marRight w:val="0"/>
          <w:marTop w:val="0"/>
          <w:marBottom w:val="0"/>
          <w:divBdr>
            <w:top w:val="none" w:sz="0" w:space="0" w:color="auto"/>
            <w:left w:val="none" w:sz="0" w:space="0" w:color="auto"/>
            <w:bottom w:val="none" w:sz="0" w:space="0" w:color="auto"/>
            <w:right w:val="none" w:sz="0" w:space="0" w:color="auto"/>
          </w:divBdr>
        </w:div>
        <w:div w:id="1873835083">
          <w:marLeft w:val="0"/>
          <w:marRight w:val="0"/>
          <w:marTop w:val="0"/>
          <w:marBottom w:val="0"/>
          <w:divBdr>
            <w:top w:val="none" w:sz="0" w:space="0" w:color="auto"/>
            <w:left w:val="none" w:sz="0" w:space="0" w:color="auto"/>
            <w:bottom w:val="none" w:sz="0" w:space="0" w:color="auto"/>
            <w:right w:val="none" w:sz="0" w:space="0" w:color="auto"/>
          </w:divBdr>
        </w:div>
        <w:div w:id="1888953246">
          <w:marLeft w:val="0"/>
          <w:marRight w:val="0"/>
          <w:marTop w:val="0"/>
          <w:marBottom w:val="0"/>
          <w:divBdr>
            <w:top w:val="none" w:sz="0" w:space="0" w:color="auto"/>
            <w:left w:val="none" w:sz="0" w:space="0" w:color="auto"/>
            <w:bottom w:val="none" w:sz="0" w:space="0" w:color="auto"/>
            <w:right w:val="none" w:sz="0" w:space="0" w:color="auto"/>
          </w:divBdr>
        </w:div>
        <w:div w:id="1912227960">
          <w:marLeft w:val="0"/>
          <w:marRight w:val="0"/>
          <w:marTop w:val="0"/>
          <w:marBottom w:val="0"/>
          <w:divBdr>
            <w:top w:val="none" w:sz="0" w:space="0" w:color="auto"/>
            <w:left w:val="none" w:sz="0" w:space="0" w:color="auto"/>
            <w:bottom w:val="none" w:sz="0" w:space="0" w:color="auto"/>
            <w:right w:val="none" w:sz="0" w:space="0" w:color="auto"/>
          </w:divBdr>
        </w:div>
        <w:div w:id="1915622878">
          <w:marLeft w:val="0"/>
          <w:marRight w:val="0"/>
          <w:marTop w:val="0"/>
          <w:marBottom w:val="0"/>
          <w:divBdr>
            <w:top w:val="none" w:sz="0" w:space="0" w:color="auto"/>
            <w:left w:val="none" w:sz="0" w:space="0" w:color="auto"/>
            <w:bottom w:val="none" w:sz="0" w:space="0" w:color="auto"/>
            <w:right w:val="none" w:sz="0" w:space="0" w:color="auto"/>
          </w:divBdr>
        </w:div>
        <w:div w:id="2005624048">
          <w:marLeft w:val="0"/>
          <w:marRight w:val="0"/>
          <w:marTop w:val="0"/>
          <w:marBottom w:val="0"/>
          <w:divBdr>
            <w:top w:val="none" w:sz="0" w:space="0" w:color="auto"/>
            <w:left w:val="none" w:sz="0" w:space="0" w:color="auto"/>
            <w:bottom w:val="none" w:sz="0" w:space="0" w:color="auto"/>
            <w:right w:val="none" w:sz="0" w:space="0" w:color="auto"/>
          </w:divBdr>
        </w:div>
        <w:div w:id="2026708037">
          <w:marLeft w:val="0"/>
          <w:marRight w:val="0"/>
          <w:marTop w:val="0"/>
          <w:marBottom w:val="0"/>
          <w:divBdr>
            <w:top w:val="none" w:sz="0" w:space="0" w:color="auto"/>
            <w:left w:val="none" w:sz="0" w:space="0" w:color="auto"/>
            <w:bottom w:val="none" w:sz="0" w:space="0" w:color="auto"/>
            <w:right w:val="none" w:sz="0" w:space="0" w:color="auto"/>
          </w:divBdr>
        </w:div>
        <w:div w:id="2082635732">
          <w:marLeft w:val="0"/>
          <w:marRight w:val="0"/>
          <w:marTop w:val="0"/>
          <w:marBottom w:val="0"/>
          <w:divBdr>
            <w:top w:val="none" w:sz="0" w:space="0" w:color="auto"/>
            <w:left w:val="none" w:sz="0" w:space="0" w:color="auto"/>
            <w:bottom w:val="none" w:sz="0" w:space="0" w:color="auto"/>
            <w:right w:val="none" w:sz="0" w:space="0" w:color="auto"/>
          </w:divBdr>
        </w:div>
        <w:div w:id="2089569475">
          <w:marLeft w:val="0"/>
          <w:marRight w:val="0"/>
          <w:marTop w:val="0"/>
          <w:marBottom w:val="0"/>
          <w:divBdr>
            <w:top w:val="none" w:sz="0" w:space="0" w:color="auto"/>
            <w:left w:val="none" w:sz="0" w:space="0" w:color="auto"/>
            <w:bottom w:val="none" w:sz="0" w:space="0" w:color="auto"/>
            <w:right w:val="none" w:sz="0" w:space="0" w:color="auto"/>
          </w:divBdr>
        </w:div>
        <w:div w:id="2103068392">
          <w:marLeft w:val="0"/>
          <w:marRight w:val="0"/>
          <w:marTop w:val="0"/>
          <w:marBottom w:val="0"/>
          <w:divBdr>
            <w:top w:val="none" w:sz="0" w:space="0" w:color="auto"/>
            <w:left w:val="none" w:sz="0" w:space="0" w:color="auto"/>
            <w:bottom w:val="none" w:sz="0" w:space="0" w:color="auto"/>
            <w:right w:val="none" w:sz="0" w:space="0" w:color="auto"/>
          </w:divBdr>
        </w:div>
        <w:div w:id="2141920566">
          <w:marLeft w:val="0"/>
          <w:marRight w:val="0"/>
          <w:marTop w:val="0"/>
          <w:marBottom w:val="0"/>
          <w:divBdr>
            <w:top w:val="none" w:sz="0" w:space="0" w:color="auto"/>
            <w:left w:val="none" w:sz="0" w:space="0" w:color="auto"/>
            <w:bottom w:val="none" w:sz="0" w:space="0" w:color="auto"/>
            <w:right w:val="none" w:sz="0" w:space="0" w:color="auto"/>
          </w:divBdr>
        </w:div>
        <w:div w:id="2145615583">
          <w:marLeft w:val="0"/>
          <w:marRight w:val="0"/>
          <w:marTop w:val="0"/>
          <w:marBottom w:val="0"/>
          <w:divBdr>
            <w:top w:val="none" w:sz="0" w:space="0" w:color="auto"/>
            <w:left w:val="none" w:sz="0" w:space="0" w:color="auto"/>
            <w:bottom w:val="none" w:sz="0" w:space="0" w:color="auto"/>
            <w:right w:val="none" w:sz="0" w:space="0" w:color="auto"/>
          </w:divBdr>
        </w:div>
      </w:divsChild>
    </w:div>
    <w:div w:id="1489129484">
      <w:bodyDiv w:val="1"/>
      <w:marLeft w:val="0"/>
      <w:marRight w:val="0"/>
      <w:marTop w:val="0"/>
      <w:marBottom w:val="0"/>
      <w:divBdr>
        <w:top w:val="none" w:sz="0" w:space="0" w:color="auto"/>
        <w:left w:val="none" w:sz="0" w:space="0" w:color="auto"/>
        <w:bottom w:val="none" w:sz="0" w:space="0" w:color="auto"/>
        <w:right w:val="none" w:sz="0" w:space="0" w:color="auto"/>
      </w:divBdr>
    </w:div>
    <w:div w:id="1489398621">
      <w:bodyDiv w:val="1"/>
      <w:marLeft w:val="0"/>
      <w:marRight w:val="0"/>
      <w:marTop w:val="0"/>
      <w:marBottom w:val="0"/>
      <w:divBdr>
        <w:top w:val="none" w:sz="0" w:space="0" w:color="auto"/>
        <w:left w:val="none" w:sz="0" w:space="0" w:color="auto"/>
        <w:bottom w:val="none" w:sz="0" w:space="0" w:color="auto"/>
        <w:right w:val="none" w:sz="0" w:space="0" w:color="auto"/>
      </w:divBdr>
      <w:divsChild>
        <w:div w:id="1277931">
          <w:marLeft w:val="0"/>
          <w:marRight w:val="0"/>
          <w:marTop w:val="0"/>
          <w:marBottom w:val="0"/>
          <w:divBdr>
            <w:top w:val="none" w:sz="0" w:space="0" w:color="auto"/>
            <w:left w:val="none" w:sz="0" w:space="0" w:color="auto"/>
            <w:bottom w:val="none" w:sz="0" w:space="0" w:color="auto"/>
            <w:right w:val="none" w:sz="0" w:space="0" w:color="auto"/>
          </w:divBdr>
        </w:div>
        <w:div w:id="5980547">
          <w:marLeft w:val="0"/>
          <w:marRight w:val="0"/>
          <w:marTop w:val="0"/>
          <w:marBottom w:val="0"/>
          <w:divBdr>
            <w:top w:val="none" w:sz="0" w:space="0" w:color="auto"/>
            <w:left w:val="none" w:sz="0" w:space="0" w:color="auto"/>
            <w:bottom w:val="none" w:sz="0" w:space="0" w:color="auto"/>
            <w:right w:val="none" w:sz="0" w:space="0" w:color="auto"/>
          </w:divBdr>
        </w:div>
        <w:div w:id="82846943">
          <w:marLeft w:val="0"/>
          <w:marRight w:val="0"/>
          <w:marTop w:val="0"/>
          <w:marBottom w:val="0"/>
          <w:divBdr>
            <w:top w:val="none" w:sz="0" w:space="0" w:color="auto"/>
            <w:left w:val="none" w:sz="0" w:space="0" w:color="auto"/>
            <w:bottom w:val="none" w:sz="0" w:space="0" w:color="auto"/>
            <w:right w:val="none" w:sz="0" w:space="0" w:color="auto"/>
          </w:divBdr>
        </w:div>
        <w:div w:id="91515699">
          <w:marLeft w:val="0"/>
          <w:marRight w:val="0"/>
          <w:marTop w:val="0"/>
          <w:marBottom w:val="0"/>
          <w:divBdr>
            <w:top w:val="none" w:sz="0" w:space="0" w:color="auto"/>
            <w:left w:val="none" w:sz="0" w:space="0" w:color="auto"/>
            <w:bottom w:val="none" w:sz="0" w:space="0" w:color="auto"/>
            <w:right w:val="none" w:sz="0" w:space="0" w:color="auto"/>
          </w:divBdr>
        </w:div>
        <w:div w:id="106699967">
          <w:marLeft w:val="0"/>
          <w:marRight w:val="0"/>
          <w:marTop w:val="0"/>
          <w:marBottom w:val="0"/>
          <w:divBdr>
            <w:top w:val="none" w:sz="0" w:space="0" w:color="auto"/>
            <w:left w:val="none" w:sz="0" w:space="0" w:color="auto"/>
            <w:bottom w:val="none" w:sz="0" w:space="0" w:color="auto"/>
            <w:right w:val="none" w:sz="0" w:space="0" w:color="auto"/>
          </w:divBdr>
        </w:div>
        <w:div w:id="114640398">
          <w:marLeft w:val="0"/>
          <w:marRight w:val="0"/>
          <w:marTop w:val="0"/>
          <w:marBottom w:val="0"/>
          <w:divBdr>
            <w:top w:val="none" w:sz="0" w:space="0" w:color="auto"/>
            <w:left w:val="none" w:sz="0" w:space="0" w:color="auto"/>
            <w:bottom w:val="none" w:sz="0" w:space="0" w:color="auto"/>
            <w:right w:val="none" w:sz="0" w:space="0" w:color="auto"/>
          </w:divBdr>
        </w:div>
        <w:div w:id="142235762">
          <w:marLeft w:val="0"/>
          <w:marRight w:val="0"/>
          <w:marTop w:val="0"/>
          <w:marBottom w:val="0"/>
          <w:divBdr>
            <w:top w:val="none" w:sz="0" w:space="0" w:color="auto"/>
            <w:left w:val="none" w:sz="0" w:space="0" w:color="auto"/>
            <w:bottom w:val="none" w:sz="0" w:space="0" w:color="auto"/>
            <w:right w:val="none" w:sz="0" w:space="0" w:color="auto"/>
          </w:divBdr>
        </w:div>
        <w:div w:id="142743827">
          <w:marLeft w:val="0"/>
          <w:marRight w:val="0"/>
          <w:marTop w:val="0"/>
          <w:marBottom w:val="0"/>
          <w:divBdr>
            <w:top w:val="none" w:sz="0" w:space="0" w:color="auto"/>
            <w:left w:val="none" w:sz="0" w:space="0" w:color="auto"/>
            <w:bottom w:val="none" w:sz="0" w:space="0" w:color="auto"/>
            <w:right w:val="none" w:sz="0" w:space="0" w:color="auto"/>
          </w:divBdr>
        </w:div>
        <w:div w:id="196238003">
          <w:marLeft w:val="0"/>
          <w:marRight w:val="0"/>
          <w:marTop w:val="0"/>
          <w:marBottom w:val="0"/>
          <w:divBdr>
            <w:top w:val="none" w:sz="0" w:space="0" w:color="auto"/>
            <w:left w:val="none" w:sz="0" w:space="0" w:color="auto"/>
            <w:bottom w:val="none" w:sz="0" w:space="0" w:color="auto"/>
            <w:right w:val="none" w:sz="0" w:space="0" w:color="auto"/>
          </w:divBdr>
        </w:div>
        <w:div w:id="243271252">
          <w:marLeft w:val="0"/>
          <w:marRight w:val="0"/>
          <w:marTop w:val="0"/>
          <w:marBottom w:val="0"/>
          <w:divBdr>
            <w:top w:val="none" w:sz="0" w:space="0" w:color="auto"/>
            <w:left w:val="none" w:sz="0" w:space="0" w:color="auto"/>
            <w:bottom w:val="none" w:sz="0" w:space="0" w:color="auto"/>
            <w:right w:val="none" w:sz="0" w:space="0" w:color="auto"/>
          </w:divBdr>
        </w:div>
        <w:div w:id="254479556">
          <w:marLeft w:val="0"/>
          <w:marRight w:val="0"/>
          <w:marTop w:val="0"/>
          <w:marBottom w:val="0"/>
          <w:divBdr>
            <w:top w:val="none" w:sz="0" w:space="0" w:color="auto"/>
            <w:left w:val="none" w:sz="0" w:space="0" w:color="auto"/>
            <w:bottom w:val="none" w:sz="0" w:space="0" w:color="auto"/>
            <w:right w:val="none" w:sz="0" w:space="0" w:color="auto"/>
          </w:divBdr>
        </w:div>
        <w:div w:id="297272167">
          <w:marLeft w:val="0"/>
          <w:marRight w:val="0"/>
          <w:marTop w:val="0"/>
          <w:marBottom w:val="0"/>
          <w:divBdr>
            <w:top w:val="none" w:sz="0" w:space="0" w:color="auto"/>
            <w:left w:val="none" w:sz="0" w:space="0" w:color="auto"/>
            <w:bottom w:val="none" w:sz="0" w:space="0" w:color="auto"/>
            <w:right w:val="none" w:sz="0" w:space="0" w:color="auto"/>
          </w:divBdr>
        </w:div>
        <w:div w:id="310409920">
          <w:marLeft w:val="0"/>
          <w:marRight w:val="0"/>
          <w:marTop w:val="0"/>
          <w:marBottom w:val="0"/>
          <w:divBdr>
            <w:top w:val="none" w:sz="0" w:space="0" w:color="auto"/>
            <w:left w:val="none" w:sz="0" w:space="0" w:color="auto"/>
            <w:bottom w:val="none" w:sz="0" w:space="0" w:color="auto"/>
            <w:right w:val="none" w:sz="0" w:space="0" w:color="auto"/>
          </w:divBdr>
        </w:div>
        <w:div w:id="333731949">
          <w:marLeft w:val="0"/>
          <w:marRight w:val="0"/>
          <w:marTop w:val="0"/>
          <w:marBottom w:val="0"/>
          <w:divBdr>
            <w:top w:val="none" w:sz="0" w:space="0" w:color="auto"/>
            <w:left w:val="none" w:sz="0" w:space="0" w:color="auto"/>
            <w:bottom w:val="none" w:sz="0" w:space="0" w:color="auto"/>
            <w:right w:val="none" w:sz="0" w:space="0" w:color="auto"/>
          </w:divBdr>
        </w:div>
        <w:div w:id="358552992">
          <w:marLeft w:val="0"/>
          <w:marRight w:val="0"/>
          <w:marTop w:val="0"/>
          <w:marBottom w:val="0"/>
          <w:divBdr>
            <w:top w:val="none" w:sz="0" w:space="0" w:color="auto"/>
            <w:left w:val="none" w:sz="0" w:space="0" w:color="auto"/>
            <w:bottom w:val="none" w:sz="0" w:space="0" w:color="auto"/>
            <w:right w:val="none" w:sz="0" w:space="0" w:color="auto"/>
          </w:divBdr>
        </w:div>
        <w:div w:id="409080958">
          <w:marLeft w:val="0"/>
          <w:marRight w:val="0"/>
          <w:marTop w:val="0"/>
          <w:marBottom w:val="0"/>
          <w:divBdr>
            <w:top w:val="none" w:sz="0" w:space="0" w:color="auto"/>
            <w:left w:val="none" w:sz="0" w:space="0" w:color="auto"/>
            <w:bottom w:val="none" w:sz="0" w:space="0" w:color="auto"/>
            <w:right w:val="none" w:sz="0" w:space="0" w:color="auto"/>
          </w:divBdr>
        </w:div>
        <w:div w:id="438259802">
          <w:marLeft w:val="0"/>
          <w:marRight w:val="0"/>
          <w:marTop w:val="0"/>
          <w:marBottom w:val="0"/>
          <w:divBdr>
            <w:top w:val="none" w:sz="0" w:space="0" w:color="auto"/>
            <w:left w:val="none" w:sz="0" w:space="0" w:color="auto"/>
            <w:bottom w:val="none" w:sz="0" w:space="0" w:color="auto"/>
            <w:right w:val="none" w:sz="0" w:space="0" w:color="auto"/>
          </w:divBdr>
        </w:div>
        <w:div w:id="467631998">
          <w:marLeft w:val="0"/>
          <w:marRight w:val="0"/>
          <w:marTop w:val="0"/>
          <w:marBottom w:val="0"/>
          <w:divBdr>
            <w:top w:val="none" w:sz="0" w:space="0" w:color="auto"/>
            <w:left w:val="none" w:sz="0" w:space="0" w:color="auto"/>
            <w:bottom w:val="none" w:sz="0" w:space="0" w:color="auto"/>
            <w:right w:val="none" w:sz="0" w:space="0" w:color="auto"/>
          </w:divBdr>
        </w:div>
        <w:div w:id="511722347">
          <w:marLeft w:val="0"/>
          <w:marRight w:val="0"/>
          <w:marTop w:val="0"/>
          <w:marBottom w:val="0"/>
          <w:divBdr>
            <w:top w:val="none" w:sz="0" w:space="0" w:color="auto"/>
            <w:left w:val="none" w:sz="0" w:space="0" w:color="auto"/>
            <w:bottom w:val="none" w:sz="0" w:space="0" w:color="auto"/>
            <w:right w:val="none" w:sz="0" w:space="0" w:color="auto"/>
          </w:divBdr>
        </w:div>
        <w:div w:id="536816147">
          <w:marLeft w:val="0"/>
          <w:marRight w:val="0"/>
          <w:marTop w:val="0"/>
          <w:marBottom w:val="0"/>
          <w:divBdr>
            <w:top w:val="none" w:sz="0" w:space="0" w:color="auto"/>
            <w:left w:val="none" w:sz="0" w:space="0" w:color="auto"/>
            <w:bottom w:val="none" w:sz="0" w:space="0" w:color="auto"/>
            <w:right w:val="none" w:sz="0" w:space="0" w:color="auto"/>
          </w:divBdr>
        </w:div>
        <w:div w:id="579095690">
          <w:marLeft w:val="0"/>
          <w:marRight w:val="0"/>
          <w:marTop w:val="0"/>
          <w:marBottom w:val="0"/>
          <w:divBdr>
            <w:top w:val="none" w:sz="0" w:space="0" w:color="auto"/>
            <w:left w:val="none" w:sz="0" w:space="0" w:color="auto"/>
            <w:bottom w:val="none" w:sz="0" w:space="0" w:color="auto"/>
            <w:right w:val="none" w:sz="0" w:space="0" w:color="auto"/>
          </w:divBdr>
        </w:div>
        <w:div w:id="597173520">
          <w:marLeft w:val="0"/>
          <w:marRight w:val="0"/>
          <w:marTop w:val="0"/>
          <w:marBottom w:val="0"/>
          <w:divBdr>
            <w:top w:val="none" w:sz="0" w:space="0" w:color="auto"/>
            <w:left w:val="none" w:sz="0" w:space="0" w:color="auto"/>
            <w:bottom w:val="none" w:sz="0" w:space="0" w:color="auto"/>
            <w:right w:val="none" w:sz="0" w:space="0" w:color="auto"/>
          </w:divBdr>
        </w:div>
        <w:div w:id="604768765">
          <w:marLeft w:val="0"/>
          <w:marRight w:val="0"/>
          <w:marTop w:val="0"/>
          <w:marBottom w:val="0"/>
          <w:divBdr>
            <w:top w:val="none" w:sz="0" w:space="0" w:color="auto"/>
            <w:left w:val="none" w:sz="0" w:space="0" w:color="auto"/>
            <w:bottom w:val="none" w:sz="0" w:space="0" w:color="auto"/>
            <w:right w:val="none" w:sz="0" w:space="0" w:color="auto"/>
          </w:divBdr>
        </w:div>
        <w:div w:id="674189346">
          <w:marLeft w:val="0"/>
          <w:marRight w:val="0"/>
          <w:marTop w:val="0"/>
          <w:marBottom w:val="0"/>
          <w:divBdr>
            <w:top w:val="none" w:sz="0" w:space="0" w:color="auto"/>
            <w:left w:val="none" w:sz="0" w:space="0" w:color="auto"/>
            <w:bottom w:val="none" w:sz="0" w:space="0" w:color="auto"/>
            <w:right w:val="none" w:sz="0" w:space="0" w:color="auto"/>
          </w:divBdr>
        </w:div>
        <w:div w:id="776219054">
          <w:marLeft w:val="0"/>
          <w:marRight w:val="0"/>
          <w:marTop w:val="0"/>
          <w:marBottom w:val="0"/>
          <w:divBdr>
            <w:top w:val="none" w:sz="0" w:space="0" w:color="auto"/>
            <w:left w:val="none" w:sz="0" w:space="0" w:color="auto"/>
            <w:bottom w:val="none" w:sz="0" w:space="0" w:color="auto"/>
            <w:right w:val="none" w:sz="0" w:space="0" w:color="auto"/>
          </w:divBdr>
        </w:div>
        <w:div w:id="804931120">
          <w:marLeft w:val="0"/>
          <w:marRight w:val="0"/>
          <w:marTop w:val="0"/>
          <w:marBottom w:val="0"/>
          <w:divBdr>
            <w:top w:val="none" w:sz="0" w:space="0" w:color="auto"/>
            <w:left w:val="none" w:sz="0" w:space="0" w:color="auto"/>
            <w:bottom w:val="none" w:sz="0" w:space="0" w:color="auto"/>
            <w:right w:val="none" w:sz="0" w:space="0" w:color="auto"/>
          </w:divBdr>
        </w:div>
        <w:div w:id="823593872">
          <w:marLeft w:val="0"/>
          <w:marRight w:val="0"/>
          <w:marTop w:val="0"/>
          <w:marBottom w:val="0"/>
          <w:divBdr>
            <w:top w:val="none" w:sz="0" w:space="0" w:color="auto"/>
            <w:left w:val="none" w:sz="0" w:space="0" w:color="auto"/>
            <w:bottom w:val="none" w:sz="0" w:space="0" w:color="auto"/>
            <w:right w:val="none" w:sz="0" w:space="0" w:color="auto"/>
          </w:divBdr>
        </w:div>
        <w:div w:id="883519236">
          <w:marLeft w:val="0"/>
          <w:marRight w:val="0"/>
          <w:marTop w:val="0"/>
          <w:marBottom w:val="0"/>
          <w:divBdr>
            <w:top w:val="none" w:sz="0" w:space="0" w:color="auto"/>
            <w:left w:val="none" w:sz="0" w:space="0" w:color="auto"/>
            <w:bottom w:val="none" w:sz="0" w:space="0" w:color="auto"/>
            <w:right w:val="none" w:sz="0" w:space="0" w:color="auto"/>
          </w:divBdr>
        </w:div>
        <w:div w:id="893851640">
          <w:marLeft w:val="0"/>
          <w:marRight w:val="0"/>
          <w:marTop w:val="0"/>
          <w:marBottom w:val="0"/>
          <w:divBdr>
            <w:top w:val="none" w:sz="0" w:space="0" w:color="auto"/>
            <w:left w:val="none" w:sz="0" w:space="0" w:color="auto"/>
            <w:bottom w:val="none" w:sz="0" w:space="0" w:color="auto"/>
            <w:right w:val="none" w:sz="0" w:space="0" w:color="auto"/>
          </w:divBdr>
        </w:div>
        <w:div w:id="911155334">
          <w:marLeft w:val="0"/>
          <w:marRight w:val="0"/>
          <w:marTop w:val="0"/>
          <w:marBottom w:val="0"/>
          <w:divBdr>
            <w:top w:val="none" w:sz="0" w:space="0" w:color="auto"/>
            <w:left w:val="none" w:sz="0" w:space="0" w:color="auto"/>
            <w:bottom w:val="none" w:sz="0" w:space="0" w:color="auto"/>
            <w:right w:val="none" w:sz="0" w:space="0" w:color="auto"/>
          </w:divBdr>
        </w:div>
        <w:div w:id="936403846">
          <w:marLeft w:val="0"/>
          <w:marRight w:val="0"/>
          <w:marTop w:val="0"/>
          <w:marBottom w:val="0"/>
          <w:divBdr>
            <w:top w:val="none" w:sz="0" w:space="0" w:color="auto"/>
            <w:left w:val="none" w:sz="0" w:space="0" w:color="auto"/>
            <w:bottom w:val="none" w:sz="0" w:space="0" w:color="auto"/>
            <w:right w:val="none" w:sz="0" w:space="0" w:color="auto"/>
          </w:divBdr>
        </w:div>
        <w:div w:id="962613737">
          <w:marLeft w:val="0"/>
          <w:marRight w:val="0"/>
          <w:marTop w:val="0"/>
          <w:marBottom w:val="0"/>
          <w:divBdr>
            <w:top w:val="none" w:sz="0" w:space="0" w:color="auto"/>
            <w:left w:val="none" w:sz="0" w:space="0" w:color="auto"/>
            <w:bottom w:val="none" w:sz="0" w:space="0" w:color="auto"/>
            <w:right w:val="none" w:sz="0" w:space="0" w:color="auto"/>
          </w:divBdr>
        </w:div>
        <w:div w:id="966468911">
          <w:marLeft w:val="0"/>
          <w:marRight w:val="0"/>
          <w:marTop w:val="0"/>
          <w:marBottom w:val="0"/>
          <w:divBdr>
            <w:top w:val="none" w:sz="0" w:space="0" w:color="auto"/>
            <w:left w:val="none" w:sz="0" w:space="0" w:color="auto"/>
            <w:bottom w:val="none" w:sz="0" w:space="0" w:color="auto"/>
            <w:right w:val="none" w:sz="0" w:space="0" w:color="auto"/>
          </w:divBdr>
        </w:div>
        <w:div w:id="1001929416">
          <w:marLeft w:val="0"/>
          <w:marRight w:val="0"/>
          <w:marTop w:val="0"/>
          <w:marBottom w:val="0"/>
          <w:divBdr>
            <w:top w:val="none" w:sz="0" w:space="0" w:color="auto"/>
            <w:left w:val="none" w:sz="0" w:space="0" w:color="auto"/>
            <w:bottom w:val="none" w:sz="0" w:space="0" w:color="auto"/>
            <w:right w:val="none" w:sz="0" w:space="0" w:color="auto"/>
          </w:divBdr>
        </w:div>
        <w:div w:id="1051273170">
          <w:marLeft w:val="0"/>
          <w:marRight w:val="0"/>
          <w:marTop w:val="0"/>
          <w:marBottom w:val="0"/>
          <w:divBdr>
            <w:top w:val="none" w:sz="0" w:space="0" w:color="auto"/>
            <w:left w:val="none" w:sz="0" w:space="0" w:color="auto"/>
            <w:bottom w:val="none" w:sz="0" w:space="0" w:color="auto"/>
            <w:right w:val="none" w:sz="0" w:space="0" w:color="auto"/>
          </w:divBdr>
        </w:div>
        <w:div w:id="1077745113">
          <w:marLeft w:val="0"/>
          <w:marRight w:val="0"/>
          <w:marTop w:val="0"/>
          <w:marBottom w:val="0"/>
          <w:divBdr>
            <w:top w:val="none" w:sz="0" w:space="0" w:color="auto"/>
            <w:left w:val="none" w:sz="0" w:space="0" w:color="auto"/>
            <w:bottom w:val="none" w:sz="0" w:space="0" w:color="auto"/>
            <w:right w:val="none" w:sz="0" w:space="0" w:color="auto"/>
          </w:divBdr>
        </w:div>
        <w:div w:id="1235510792">
          <w:marLeft w:val="0"/>
          <w:marRight w:val="0"/>
          <w:marTop w:val="0"/>
          <w:marBottom w:val="0"/>
          <w:divBdr>
            <w:top w:val="none" w:sz="0" w:space="0" w:color="auto"/>
            <w:left w:val="none" w:sz="0" w:space="0" w:color="auto"/>
            <w:bottom w:val="none" w:sz="0" w:space="0" w:color="auto"/>
            <w:right w:val="none" w:sz="0" w:space="0" w:color="auto"/>
          </w:divBdr>
        </w:div>
        <w:div w:id="1252347383">
          <w:marLeft w:val="0"/>
          <w:marRight w:val="0"/>
          <w:marTop w:val="0"/>
          <w:marBottom w:val="0"/>
          <w:divBdr>
            <w:top w:val="none" w:sz="0" w:space="0" w:color="auto"/>
            <w:left w:val="none" w:sz="0" w:space="0" w:color="auto"/>
            <w:bottom w:val="none" w:sz="0" w:space="0" w:color="auto"/>
            <w:right w:val="none" w:sz="0" w:space="0" w:color="auto"/>
          </w:divBdr>
        </w:div>
        <w:div w:id="1290865411">
          <w:marLeft w:val="0"/>
          <w:marRight w:val="0"/>
          <w:marTop w:val="0"/>
          <w:marBottom w:val="0"/>
          <w:divBdr>
            <w:top w:val="none" w:sz="0" w:space="0" w:color="auto"/>
            <w:left w:val="none" w:sz="0" w:space="0" w:color="auto"/>
            <w:bottom w:val="none" w:sz="0" w:space="0" w:color="auto"/>
            <w:right w:val="none" w:sz="0" w:space="0" w:color="auto"/>
          </w:divBdr>
        </w:div>
        <w:div w:id="1347713046">
          <w:marLeft w:val="0"/>
          <w:marRight w:val="0"/>
          <w:marTop w:val="0"/>
          <w:marBottom w:val="0"/>
          <w:divBdr>
            <w:top w:val="none" w:sz="0" w:space="0" w:color="auto"/>
            <w:left w:val="none" w:sz="0" w:space="0" w:color="auto"/>
            <w:bottom w:val="none" w:sz="0" w:space="0" w:color="auto"/>
            <w:right w:val="none" w:sz="0" w:space="0" w:color="auto"/>
          </w:divBdr>
        </w:div>
        <w:div w:id="1370834089">
          <w:marLeft w:val="0"/>
          <w:marRight w:val="0"/>
          <w:marTop w:val="0"/>
          <w:marBottom w:val="0"/>
          <w:divBdr>
            <w:top w:val="none" w:sz="0" w:space="0" w:color="auto"/>
            <w:left w:val="none" w:sz="0" w:space="0" w:color="auto"/>
            <w:bottom w:val="none" w:sz="0" w:space="0" w:color="auto"/>
            <w:right w:val="none" w:sz="0" w:space="0" w:color="auto"/>
          </w:divBdr>
        </w:div>
        <w:div w:id="1432748537">
          <w:marLeft w:val="0"/>
          <w:marRight w:val="0"/>
          <w:marTop w:val="0"/>
          <w:marBottom w:val="0"/>
          <w:divBdr>
            <w:top w:val="none" w:sz="0" w:space="0" w:color="auto"/>
            <w:left w:val="none" w:sz="0" w:space="0" w:color="auto"/>
            <w:bottom w:val="none" w:sz="0" w:space="0" w:color="auto"/>
            <w:right w:val="none" w:sz="0" w:space="0" w:color="auto"/>
          </w:divBdr>
        </w:div>
        <w:div w:id="1451318649">
          <w:marLeft w:val="0"/>
          <w:marRight w:val="0"/>
          <w:marTop w:val="0"/>
          <w:marBottom w:val="0"/>
          <w:divBdr>
            <w:top w:val="none" w:sz="0" w:space="0" w:color="auto"/>
            <w:left w:val="none" w:sz="0" w:space="0" w:color="auto"/>
            <w:bottom w:val="none" w:sz="0" w:space="0" w:color="auto"/>
            <w:right w:val="none" w:sz="0" w:space="0" w:color="auto"/>
          </w:divBdr>
        </w:div>
        <w:div w:id="1465536868">
          <w:marLeft w:val="0"/>
          <w:marRight w:val="0"/>
          <w:marTop w:val="0"/>
          <w:marBottom w:val="0"/>
          <w:divBdr>
            <w:top w:val="none" w:sz="0" w:space="0" w:color="auto"/>
            <w:left w:val="none" w:sz="0" w:space="0" w:color="auto"/>
            <w:bottom w:val="none" w:sz="0" w:space="0" w:color="auto"/>
            <w:right w:val="none" w:sz="0" w:space="0" w:color="auto"/>
          </w:divBdr>
        </w:div>
        <w:div w:id="1479296865">
          <w:marLeft w:val="0"/>
          <w:marRight w:val="0"/>
          <w:marTop w:val="0"/>
          <w:marBottom w:val="0"/>
          <w:divBdr>
            <w:top w:val="none" w:sz="0" w:space="0" w:color="auto"/>
            <w:left w:val="none" w:sz="0" w:space="0" w:color="auto"/>
            <w:bottom w:val="none" w:sz="0" w:space="0" w:color="auto"/>
            <w:right w:val="none" w:sz="0" w:space="0" w:color="auto"/>
          </w:divBdr>
        </w:div>
        <w:div w:id="1543589063">
          <w:marLeft w:val="0"/>
          <w:marRight w:val="0"/>
          <w:marTop w:val="0"/>
          <w:marBottom w:val="0"/>
          <w:divBdr>
            <w:top w:val="none" w:sz="0" w:space="0" w:color="auto"/>
            <w:left w:val="none" w:sz="0" w:space="0" w:color="auto"/>
            <w:bottom w:val="none" w:sz="0" w:space="0" w:color="auto"/>
            <w:right w:val="none" w:sz="0" w:space="0" w:color="auto"/>
          </w:divBdr>
        </w:div>
        <w:div w:id="1560050670">
          <w:marLeft w:val="0"/>
          <w:marRight w:val="0"/>
          <w:marTop w:val="0"/>
          <w:marBottom w:val="0"/>
          <w:divBdr>
            <w:top w:val="none" w:sz="0" w:space="0" w:color="auto"/>
            <w:left w:val="none" w:sz="0" w:space="0" w:color="auto"/>
            <w:bottom w:val="none" w:sz="0" w:space="0" w:color="auto"/>
            <w:right w:val="none" w:sz="0" w:space="0" w:color="auto"/>
          </w:divBdr>
        </w:div>
        <w:div w:id="1599288553">
          <w:marLeft w:val="0"/>
          <w:marRight w:val="0"/>
          <w:marTop w:val="0"/>
          <w:marBottom w:val="0"/>
          <w:divBdr>
            <w:top w:val="none" w:sz="0" w:space="0" w:color="auto"/>
            <w:left w:val="none" w:sz="0" w:space="0" w:color="auto"/>
            <w:bottom w:val="none" w:sz="0" w:space="0" w:color="auto"/>
            <w:right w:val="none" w:sz="0" w:space="0" w:color="auto"/>
          </w:divBdr>
        </w:div>
        <w:div w:id="1649433279">
          <w:marLeft w:val="0"/>
          <w:marRight w:val="0"/>
          <w:marTop w:val="0"/>
          <w:marBottom w:val="0"/>
          <w:divBdr>
            <w:top w:val="none" w:sz="0" w:space="0" w:color="auto"/>
            <w:left w:val="none" w:sz="0" w:space="0" w:color="auto"/>
            <w:bottom w:val="none" w:sz="0" w:space="0" w:color="auto"/>
            <w:right w:val="none" w:sz="0" w:space="0" w:color="auto"/>
          </w:divBdr>
        </w:div>
        <w:div w:id="1659924062">
          <w:marLeft w:val="0"/>
          <w:marRight w:val="0"/>
          <w:marTop w:val="0"/>
          <w:marBottom w:val="0"/>
          <w:divBdr>
            <w:top w:val="none" w:sz="0" w:space="0" w:color="auto"/>
            <w:left w:val="none" w:sz="0" w:space="0" w:color="auto"/>
            <w:bottom w:val="none" w:sz="0" w:space="0" w:color="auto"/>
            <w:right w:val="none" w:sz="0" w:space="0" w:color="auto"/>
          </w:divBdr>
        </w:div>
        <w:div w:id="1711957723">
          <w:marLeft w:val="0"/>
          <w:marRight w:val="0"/>
          <w:marTop w:val="0"/>
          <w:marBottom w:val="0"/>
          <w:divBdr>
            <w:top w:val="none" w:sz="0" w:space="0" w:color="auto"/>
            <w:left w:val="none" w:sz="0" w:space="0" w:color="auto"/>
            <w:bottom w:val="none" w:sz="0" w:space="0" w:color="auto"/>
            <w:right w:val="none" w:sz="0" w:space="0" w:color="auto"/>
          </w:divBdr>
        </w:div>
        <w:div w:id="1862820740">
          <w:marLeft w:val="0"/>
          <w:marRight w:val="0"/>
          <w:marTop w:val="0"/>
          <w:marBottom w:val="0"/>
          <w:divBdr>
            <w:top w:val="none" w:sz="0" w:space="0" w:color="auto"/>
            <w:left w:val="none" w:sz="0" w:space="0" w:color="auto"/>
            <w:bottom w:val="none" w:sz="0" w:space="0" w:color="auto"/>
            <w:right w:val="none" w:sz="0" w:space="0" w:color="auto"/>
          </w:divBdr>
        </w:div>
        <w:div w:id="1915554300">
          <w:marLeft w:val="0"/>
          <w:marRight w:val="0"/>
          <w:marTop w:val="0"/>
          <w:marBottom w:val="0"/>
          <w:divBdr>
            <w:top w:val="none" w:sz="0" w:space="0" w:color="auto"/>
            <w:left w:val="none" w:sz="0" w:space="0" w:color="auto"/>
            <w:bottom w:val="none" w:sz="0" w:space="0" w:color="auto"/>
            <w:right w:val="none" w:sz="0" w:space="0" w:color="auto"/>
          </w:divBdr>
        </w:div>
        <w:div w:id="1918979443">
          <w:marLeft w:val="0"/>
          <w:marRight w:val="0"/>
          <w:marTop w:val="0"/>
          <w:marBottom w:val="0"/>
          <w:divBdr>
            <w:top w:val="none" w:sz="0" w:space="0" w:color="auto"/>
            <w:left w:val="none" w:sz="0" w:space="0" w:color="auto"/>
            <w:bottom w:val="none" w:sz="0" w:space="0" w:color="auto"/>
            <w:right w:val="none" w:sz="0" w:space="0" w:color="auto"/>
          </w:divBdr>
        </w:div>
        <w:div w:id="2055616097">
          <w:marLeft w:val="0"/>
          <w:marRight w:val="0"/>
          <w:marTop w:val="0"/>
          <w:marBottom w:val="0"/>
          <w:divBdr>
            <w:top w:val="none" w:sz="0" w:space="0" w:color="auto"/>
            <w:left w:val="none" w:sz="0" w:space="0" w:color="auto"/>
            <w:bottom w:val="none" w:sz="0" w:space="0" w:color="auto"/>
            <w:right w:val="none" w:sz="0" w:space="0" w:color="auto"/>
          </w:divBdr>
        </w:div>
        <w:div w:id="2057313615">
          <w:marLeft w:val="0"/>
          <w:marRight w:val="0"/>
          <w:marTop w:val="0"/>
          <w:marBottom w:val="0"/>
          <w:divBdr>
            <w:top w:val="none" w:sz="0" w:space="0" w:color="auto"/>
            <w:left w:val="none" w:sz="0" w:space="0" w:color="auto"/>
            <w:bottom w:val="none" w:sz="0" w:space="0" w:color="auto"/>
            <w:right w:val="none" w:sz="0" w:space="0" w:color="auto"/>
          </w:divBdr>
        </w:div>
        <w:div w:id="2090149613">
          <w:marLeft w:val="0"/>
          <w:marRight w:val="0"/>
          <w:marTop w:val="0"/>
          <w:marBottom w:val="0"/>
          <w:divBdr>
            <w:top w:val="none" w:sz="0" w:space="0" w:color="auto"/>
            <w:left w:val="none" w:sz="0" w:space="0" w:color="auto"/>
            <w:bottom w:val="none" w:sz="0" w:space="0" w:color="auto"/>
            <w:right w:val="none" w:sz="0" w:space="0" w:color="auto"/>
          </w:divBdr>
        </w:div>
        <w:div w:id="2102872422">
          <w:marLeft w:val="0"/>
          <w:marRight w:val="0"/>
          <w:marTop w:val="0"/>
          <w:marBottom w:val="0"/>
          <w:divBdr>
            <w:top w:val="none" w:sz="0" w:space="0" w:color="auto"/>
            <w:left w:val="none" w:sz="0" w:space="0" w:color="auto"/>
            <w:bottom w:val="none" w:sz="0" w:space="0" w:color="auto"/>
            <w:right w:val="none" w:sz="0" w:space="0" w:color="auto"/>
          </w:divBdr>
        </w:div>
        <w:div w:id="2118744110">
          <w:marLeft w:val="0"/>
          <w:marRight w:val="0"/>
          <w:marTop w:val="0"/>
          <w:marBottom w:val="0"/>
          <w:divBdr>
            <w:top w:val="none" w:sz="0" w:space="0" w:color="auto"/>
            <w:left w:val="none" w:sz="0" w:space="0" w:color="auto"/>
            <w:bottom w:val="none" w:sz="0" w:space="0" w:color="auto"/>
            <w:right w:val="none" w:sz="0" w:space="0" w:color="auto"/>
          </w:divBdr>
        </w:div>
      </w:divsChild>
    </w:div>
    <w:div w:id="1492059549">
      <w:bodyDiv w:val="1"/>
      <w:marLeft w:val="0"/>
      <w:marRight w:val="0"/>
      <w:marTop w:val="0"/>
      <w:marBottom w:val="0"/>
      <w:divBdr>
        <w:top w:val="none" w:sz="0" w:space="0" w:color="auto"/>
        <w:left w:val="none" w:sz="0" w:space="0" w:color="auto"/>
        <w:bottom w:val="none" w:sz="0" w:space="0" w:color="auto"/>
        <w:right w:val="none" w:sz="0" w:space="0" w:color="auto"/>
      </w:divBdr>
      <w:divsChild>
        <w:div w:id="83187706">
          <w:marLeft w:val="0"/>
          <w:marRight w:val="0"/>
          <w:marTop w:val="0"/>
          <w:marBottom w:val="0"/>
          <w:divBdr>
            <w:top w:val="none" w:sz="0" w:space="0" w:color="auto"/>
            <w:left w:val="none" w:sz="0" w:space="0" w:color="auto"/>
            <w:bottom w:val="none" w:sz="0" w:space="0" w:color="auto"/>
            <w:right w:val="none" w:sz="0" w:space="0" w:color="auto"/>
          </w:divBdr>
        </w:div>
        <w:div w:id="121196988">
          <w:marLeft w:val="0"/>
          <w:marRight w:val="0"/>
          <w:marTop w:val="0"/>
          <w:marBottom w:val="0"/>
          <w:divBdr>
            <w:top w:val="none" w:sz="0" w:space="0" w:color="auto"/>
            <w:left w:val="none" w:sz="0" w:space="0" w:color="auto"/>
            <w:bottom w:val="none" w:sz="0" w:space="0" w:color="auto"/>
            <w:right w:val="none" w:sz="0" w:space="0" w:color="auto"/>
          </w:divBdr>
        </w:div>
        <w:div w:id="144275946">
          <w:marLeft w:val="0"/>
          <w:marRight w:val="0"/>
          <w:marTop w:val="0"/>
          <w:marBottom w:val="0"/>
          <w:divBdr>
            <w:top w:val="none" w:sz="0" w:space="0" w:color="auto"/>
            <w:left w:val="none" w:sz="0" w:space="0" w:color="auto"/>
            <w:bottom w:val="none" w:sz="0" w:space="0" w:color="auto"/>
            <w:right w:val="none" w:sz="0" w:space="0" w:color="auto"/>
          </w:divBdr>
        </w:div>
        <w:div w:id="189613841">
          <w:marLeft w:val="0"/>
          <w:marRight w:val="0"/>
          <w:marTop w:val="0"/>
          <w:marBottom w:val="0"/>
          <w:divBdr>
            <w:top w:val="none" w:sz="0" w:space="0" w:color="auto"/>
            <w:left w:val="none" w:sz="0" w:space="0" w:color="auto"/>
            <w:bottom w:val="none" w:sz="0" w:space="0" w:color="auto"/>
            <w:right w:val="none" w:sz="0" w:space="0" w:color="auto"/>
          </w:divBdr>
        </w:div>
        <w:div w:id="200826732">
          <w:marLeft w:val="0"/>
          <w:marRight w:val="0"/>
          <w:marTop w:val="0"/>
          <w:marBottom w:val="0"/>
          <w:divBdr>
            <w:top w:val="none" w:sz="0" w:space="0" w:color="auto"/>
            <w:left w:val="none" w:sz="0" w:space="0" w:color="auto"/>
            <w:bottom w:val="none" w:sz="0" w:space="0" w:color="auto"/>
            <w:right w:val="none" w:sz="0" w:space="0" w:color="auto"/>
          </w:divBdr>
        </w:div>
        <w:div w:id="212666396">
          <w:marLeft w:val="0"/>
          <w:marRight w:val="0"/>
          <w:marTop w:val="0"/>
          <w:marBottom w:val="0"/>
          <w:divBdr>
            <w:top w:val="none" w:sz="0" w:space="0" w:color="auto"/>
            <w:left w:val="none" w:sz="0" w:space="0" w:color="auto"/>
            <w:bottom w:val="none" w:sz="0" w:space="0" w:color="auto"/>
            <w:right w:val="none" w:sz="0" w:space="0" w:color="auto"/>
          </w:divBdr>
        </w:div>
        <w:div w:id="227033272">
          <w:marLeft w:val="0"/>
          <w:marRight w:val="0"/>
          <w:marTop w:val="0"/>
          <w:marBottom w:val="0"/>
          <w:divBdr>
            <w:top w:val="none" w:sz="0" w:space="0" w:color="auto"/>
            <w:left w:val="none" w:sz="0" w:space="0" w:color="auto"/>
            <w:bottom w:val="none" w:sz="0" w:space="0" w:color="auto"/>
            <w:right w:val="none" w:sz="0" w:space="0" w:color="auto"/>
          </w:divBdr>
        </w:div>
        <w:div w:id="227620178">
          <w:marLeft w:val="0"/>
          <w:marRight w:val="0"/>
          <w:marTop w:val="0"/>
          <w:marBottom w:val="0"/>
          <w:divBdr>
            <w:top w:val="none" w:sz="0" w:space="0" w:color="auto"/>
            <w:left w:val="none" w:sz="0" w:space="0" w:color="auto"/>
            <w:bottom w:val="none" w:sz="0" w:space="0" w:color="auto"/>
            <w:right w:val="none" w:sz="0" w:space="0" w:color="auto"/>
          </w:divBdr>
        </w:div>
        <w:div w:id="270474437">
          <w:marLeft w:val="0"/>
          <w:marRight w:val="0"/>
          <w:marTop w:val="0"/>
          <w:marBottom w:val="0"/>
          <w:divBdr>
            <w:top w:val="none" w:sz="0" w:space="0" w:color="auto"/>
            <w:left w:val="none" w:sz="0" w:space="0" w:color="auto"/>
            <w:bottom w:val="none" w:sz="0" w:space="0" w:color="auto"/>
            <w:right w:val="none" w:sz="0" w:space="0" w:color="auto"/>
          </w:divBdr>
        </w:div>
        <w:div w:id="280846013">
          <w:marLeft w:val="0"/>
          <w:marRight w:val="0"/>
          <w:marTop w:val="0"/>
          <w:marBottom w:val="0"/>
          <w:divBdr>
            <w:top w:val="none" w:sz="0" w:space="0" w:color="auto"/>
            <w:left w:val="none" w:sz="0" w:space="0" w:color="auto"/>
            <w:bottom w:val="none" w:sz="0" w:space="0" w:color="auto"/>
            <w:right w:val="none" w:sz="0" w:space="0" w:color="auto"/>
          </w:divBdr>
        </w:div>
        <w:div w:id="282229725">
          <w:marLeft w:val="0"/>
          <w:marRight w:val="0"/>
          <w:marTop w:val="0"/>
          <w:marBottom w:val="0"/>
          <w:divBdr>
            <w:top w:val="none" w:sz="0" w:space="0" w:color="auto"/>
            <w:left w:val="none" w:sz="0" w:space="0" w:color="auto"/>
            <w:bottom w:val="none" w:sz="0" w:space="0" w:color="auto"/>
            <w:right w:val="none" w:sz="0" w:space="0" w:color="auto"/>
          </w:divBdr>
        </w:div>
        <w:div w:id="351808322">
          <w:marLeft w:val="0"/>
          <w:marRight w:val="0"/>
          <w:marTop w:val="0"/>
          <w:marBottom w:val="0"/>
          <w:divBdr>
            <w:top w:val="none" w:sz="0" w:space="0" w:color="auto"/>
            <w:left w:val="none" w:sz="0" w:space="0" w:color="auto"/>
            <w:bottom w:val="none" w:sz="0" w:space="0" w:color="auto"/>
            <w:right w:val="none" w:sz="0" w:space="0" w:color="auto"/>
          </w:divBdr>
        </w:div>
        <w:div w:id="381830731">
          <w:marLeft w:val="0"/>
          <w:marRight w:val="0"/>
          <w:marTop w:val="0"/>
          <w:marBottom w:val="0"/>
          <w:divBdr>
            <w:top w:val="none" w:sz="0" w:space="0" w:color="auto"/>
            <w:left w:val="none" w:sz="0" w:space="0" w:color="auto"/>
            <w:bottom w:val="none" w:sz="0" w:space="0" w:color="auto"/>
            <w:right w:val="none" w:sz="0" w:space="0" w:color="auto"/>
          </w:divBdr>
        </w:div>
        <w:div w:id="407116263">
          <w:marLeft w:val="0"/>
          <w:marRight w:val="0"/>
          <w:marTop w:val="0"/>
          <w:marBottom w:val="0"/>
          <w:divBdr>
            <w:top w:val="none" w:sz="0" w:space="0" w:color="auto"/>
            <w:left w:val="none" w:sz="0" w:space="0" w:color="auto"/>
            <w:bottom w:val="none" w:sz="0" w:space="0" w:color="auto"/>
            <w:right w:val="none" w:sz="0" w:space="0" w:color="auto"/>
          </w:divBdr>
        </w:div>
        <w:div w:id="437799641">
          <w:marLeft w:val="0"/>
          <w:marRight w:val="0"/>
          <w:marTop w:val="0"/>
          <w:marBottom w:val="0"/>
          <w:divBdr>
            <w:top w:val="none" w:sz="0" w:space="0" w:color="auto"/>
            <w:left w:val="none" w:sz="0" w:space="0" w:color="auto"/>
            <w:bottom w:val="none" w:sz="0" w:space="0" w:color="auto"/>
            <w:right w:val="none" w:sz="0" w:space="0" w:color="auto"/>
          </w:divBdr>
        </w:div>
        <w:div w:id="491800837">
          <w:marLeft w:val="0"/>
          <w:marRight w:val="0"/>
          <w:marTop w:val="0"/>
          <w:marBottom w:val="0"/>
          <w:divBdr>
            <w:top w:val="none" w:sz="0" w:space="0" w:color="auto"/>
            <w:left w:val="none" w:sz="0" w:space="0" w:color="auto"/>
            <w:bottom w:val="none" w:sz="0" w:space="0" w:color="auto"/>
            <w:right w:val="none" w:sz="0" w:space="0" w:color="auto"/>
          </w:divBdr>
        </w:div>
        <w:div w:id="572934758">
          <w:marLeft w:val="0"/>
          <w:marRight w:val="0"/>
          <w:marTop w:val="0"/>
          <w:marBottom w:val="0"/>
          <w:divBdr>
            <w:top w:val="none" w:sz="0" w:space="0" w:color="auto"/>
            <w:left w:val="none" w:sz="0" w:space="0" w:color="auto"/>
            <w:bottom w:val="none" w:sz="0" w:space="0" w:color="auto"/>
            <w:right w:val="none" w:sz="0" w:space="0" w:color="auto"/>
          </w:divBdr>
        </w:div>
        <w:div w:id="596863147">
          <w:marLeft w:val="0"/>
          <w:marRight w:val="0"/>
          <w:marTop w:val="0"/>
          <w:marBottom w:val="0"/>
          <w:divBdr>
            <w:top w:val="none" w:sz="0" w:space="0" w:color="auto"/>
            <w:left w:val="none" w:sz="0" w:space="0" w:color="auto"/>
            <w:bottom w:val="none" w:sz="0" w:space="0" w:color="auto"/>
            <w:right w:val="none" w:sz="0" w:space="0" w:color="auto"/>
          </w:divBdr>
        </w:div>
        <w:div w:id="660307642">
          <w:marLeft w:val="0"/>
          <w:marRight w:val="0"/>
          <w:marTop w:val="0"/>
          <w:marBottom w:val="0"/>
          <w:divBdr>
            <w:top w:val="none" w:sz="0" w:space="0" w:color="auto"/>
            <w:left w:val="none" w:sz="0" w:space="0" w:color="auto"/>
            <w:bottom w:val="none" w:sz="0" w:space="0" w:color="auto"/>
            <w:right w:val="none" w:sz="0" w:space="0" w:color="auto"/>
          </w:divBdr>
        </w:div>
        <w:div w:id="676925981">
          <w:marLeft w:val="0"/>
          <w:marRight w:val="0"/>
          <w:marTop w:val="0"/>
          <w:marBottom w:val="0"/>
          <w:divBdr>
            <w:top w:val="none" w:sz="0" w:space="0" w:color="auto"/>
            <w:left w:val="none" w:sz="0" w:space="0" w:color="auto"/>
            <w:bottom w:val="none" w:sz="0" w:space="0" w:color="auto"/>
            <w:right w:val="none" w:sz="0" w:space="0" w:color="auto"/>
          </w:divBdr>
        </w:div>
        <w:div w:id="684862167">
          <w:marLeft w:val="0"/>
          <w:marRight w:val="0"/>
          <w:marTop w:val="0"/>
          <w:marBottom w:val="0"/>
          <w:divBdr>
            <w:top w:val="none" w:sz="0" w:space="0" w:color="auto"/>
            <w:left w:val="none" w:sz="0" w:space="0" w:color="auto"/>
            <w:bottom w:val="none" w:sz="0" w:space="0" w:color="auto"/>
            <w:right w:val="none" w:sz="0" w:space="0" w:color="auto"/>
          </w:divBdr>
        </w:div>
        <w:div w:id="719406441">
          <w:marLeft w:val="0"/>
          <w:marRight w:val="0"/>
          <w:marTop w:val="0"/>
          <w:marBottom w:val="0"/>
          <w:divBdr>
            <w:top w:val="none" w:sz="0" w:space="0" w:color="auto"/>
            <w:left w:val="none" w:sz="0" w:space="0" w:color="auto"/>
            <w:bottom w:val="none" w:sz="0" w:space="0" w:color="auto"/>
            <w:right w:val="none" w:sz="0" w:space="0" w:color="auto"/>
          </w:divBdr>
        </w:div>
        <w:div w:id="849220163">
          <w:marLeft w:val="0"/>
          <w:marRight w:val="0"/>
          <w:marTop w:val="0"/>
          <w:marBottom w:val="0"/>
          <w:divBdr>
            <w:top w:val="none" w:sz="0" w:space="0" w:color="auto"/>
            <w:left w:val="none" w:sz="0" w:space="0" w:color="auto"/>
            <w:bottom w:val="none" w:sz="0" w:space="0" w:color="auto"/>
            <w:right w:val="none" w:sz="0" w:space="0" w:color="auto"/>
          </w:divBdr>
        </w:div>
        <w:div w:id="869805487">
          <w:marLeft w:val="0"/>
          <w:marRight w:val="0"/>
          <w:marTop w:val="0"/>
          <w:marBottom w:val="0"/>
          <w:divBdr>
            <w:top w:val="none" w:sz="0" w:space="0" w:color="auto"/>
            <w:left w:val="none" w:sz="0" w:space="0" w:color="auto"/>
            <w:bottom w:val="none" w:sz="0" w:space="0" w:color="auto"/>
            <w:right w:val="none" w:sz="0" w:space="0" w:color="auto"/>
          </w:divBdr>
        </w:div>
        <w:div w:id="874732234">
          <w:marLeft w:val="0"/>
          <w:marRight w:val="0"/>
          <w:marTop w:val="0"/>
          <w:marBottom w:val="0"/>
          <w:divBdr>
            <w:top w:val="none" w:sz="0" w:space="0" w:color="auto"/>
            <w:left w:val="none" w:sz="0" w:space="0" w:color="auto"/>
            <w:bottom w:val="none" w:sz="0" w:space="0" w:color="auto"/>
            <w:right w:val="none" w:sz="0" w:space="0" w:color="auto"/>
          </w:divBdr>
        </w:div>
        <w:div w:id="898789802">
          <w:marLeft w:val="0"/>
          <w:marRight w:val="0"/>
          <w:marTop w:val="0"/>
          <w:marBottom w:val="0"/>
          <w:divBdr>
            <w:top w:val="none" w:sz="0" w:space="0" w:color="auto"/>
            <w:left w:val="none" w:sz="0" w:space="0" w:color="auto"/>
            <w:bottom w:val="none" w:sz="0" w:space="0" w:color="auto"/>
            <w:right w:val="none" w:sz="0" w:space="0" w:color="auto"/>
          </w:divBdr>
        </w:div>
        <w:div w:id="900677537">
          <w:marLeft w:val="0"/>
          <w:marRight w:val="0"/>
          <w:marTop w:val="0"/>
          <w:marBottom w:val="0"/>
          <w:divBdr>
            <w:top w:val="none" w:sz="0" w:space="0" w:color="auto"/>
            <w:left w:val="none" w:sz="0" w:space="0" w:color="auto"/>
            <w:bottom w:val="none" w:sz="0" w:space="0" w:color="auto"/>
            <w:right w:val="none" w:sz="0" w:space="0" w:color="auto"/>
          </w:divBdr>
        </w:div>
        <w:div w:id="919407926">
          <w:marLeft w:val="0"/>
          <w:marRight w:val="0"/>
          <w:marTop w:val="0"/>
          <w:marBottom w:val="0"/>
          <w:divBdr>
            <w:top w:val="none" w:sz="0" w:space="0" w:color="auto"/>
            <w:left w:val="none" w:sz="0" w:space="0" w:color="auto"/>
            <w:bottom w:val="none" w:sz="0" w:space="0" w:color="auto"/>
            <w:right w:val="none" w:sz="0" w:space="0" w:color="auto"/>
          </w:divBdr>
        </w:div>
        <w:div w:id="1021274804">
          <w:marLeft w:val="0"/>
          <w:marRight w:val="0"/>
          <w:marTop w:val="0"/>
          <w:marBottom w:val="0"/>
          <w:divBdr>
            <w:top w:val="none" w:sz="0" w:space="0" w:color="auto"/>
            <w:left w:val="none" w:sz="0" w:space="0" w:color="auto"/>
            <w:bottom w:val="none" w:sz="0" w:space="0" w:color="auto"/>
            <w:right w:val="none" w:sz="0" w:space="0" w:color="auto"/>
          </w:divBdr>
        </w:div>
        <w:div w:id="1024404087">
          <w:marLeft w:val="0"/>
          <w:marRight w:val="0"/>
          <w:marTop w:val="0"/>
          <w:marBottom w:val="0"/>
          <w:divBdr>
            <w:top w:val="none" w:sz="0" w:space="0" w:color="auto"/>
            <w:left w:val="none" w:sz="0" w:space="0" w:color="auto"/>
            <w:bottom w:val="none" w:sz="0" w:space="0" w:color="auto"/>
            <w:right w:val="none" w:sz="0" w:space="0" w:color="auto"/>
          </w:divBdr>
        </w:div>
        <w:div w:id="1068846882">
          <w:marLeft w:val="0"/>
          <w:marRight w:val="0"/>
          <w:marTop w:val="0"/>
          <w:marBottom w:val="0"/>
          <w:divBdr>
            <w:top w:val="none" w:sz="0" w:space="0" w:color="auto"/>
            <w:left w:val="none" w:sz="0" w:space="0" w:color="auto"/>
            <w:bottom w:val="none" w:sz="0" w:space="0" w:color="auto"/>
            <w:right w:val="none" w:sz="0" w:space="0" w:color="auto"/>
          </w:divBdr>
        </w:div>
        <w:div w:id="1080375042">
          <w:marLeft w:val="0"/>
          <w:marRight w:val="0"/>
          <w:marTop w:val="0"/>
          <w:marBottom w:val="0"/>
          <w:divBdr>
            <w:top w:val="none" w:sz="0" w:space="0" w:color="auto"/>
            <w:left w:val="none" w:sz="0" w:space="0" w:color="auto"/>
            <w:bottom w:val="none" w:sz="0" w:space="0" w:color="auto"/>
            <w:right w:val="none" w:sz="0" w:space="0" w:color="auto"/>
          </w:divBdr>
        </w:div>
        <w:div w:id="1150055942">
          <w:marLeft w:val="0"/>
          <w:marRight w:val="0"/>
          <w:marTop w:val="0"/>
          <w:marBottom w:val="0"/>
          <w:divBdr>
            <w:top w:val="none" w:sz="0" w:space="0" w:color="auto"/>
            <w:left w:val="none" w:sz="0" w:space="0" w:color="auto"/>
            <w:bottom w:val="none" w:sz="0" w:space="0" w:color="auto"/>
            <w:right w:val="none" w:sz="0" w:space="0" w:color="auto"/>
          </w:divBdr>
        </w:div>
        <w:div w:id="1161847489">
          <w:marLeft w:val="0"/>
          <w:marRight w:val="0"/>
          <w:marTop w:val="0"/>
          <w:marBottom w:val="0"/>
          <w:divBdr>
            <w:top w:val="none" w:sz="0" w:space="0" w:color="auto"/>
            <w:left w:val="none" w:sz="0" w:space="0" w:color="auto"/>
            <w:bottom w:val="none" w:sz="0" w:space="0" w:color="auto"/>
            <w:right w:val="none" w:sz="0" w:space="0" w:color="auto"/>
          </w:divBdr>
        </w:div>
        <w:div w:id="1234968693">
          <w:marLeft w:val="0"/>
          <w:marRight w:val="0"/>
          <w:marTop w:val="0"/>
          <w:marBottom w:val="0"/>
          <w:divBdr>
            <w:top w:val="none" w:sz="0" w:space="0" w:color="auto"/>
            <w:left w:val="none" w:sz="0" w:space="0" w:color="auto"/>
            <w:bottom w:val="none" w:sz="0" w:space="0" w:color="auto"/>
            <w:right w:val="none" w:sz="0" w:space="0" w:color="auto"/>
          </w:divBdr>
        </w:div>
        <w:div w:id="1236816220">
          <w:marLeft w:val="0"/>
          <w:marRight w:val="0"/>
          <w:marTop w:val="0"/>
          <w:marBottom w:val="0"/>
          <w:divBdr>
            <w:top w:val="none" w:sz="0" w:space="0" w:color="auto"/>
            <w:left w:val="none" w:sz="0" w:space="0" w:color="auto"/>
            <w:bottom w:val="none" w:sz="0" w:space="0" w:color="auto"/>
            <w:right w:val="none" w:sz="0" w:space="0" w:color="auto"/>
          </w:divBdr>
        </w:div>
        <w:div w:id="1241866189">
          <w:marLeft w:val="0"/>
          <w:marRight w:val="0"/>
          <w:marTop w:val="0"/>
          <w:marBottom w:val="0"/>
          <w:divBdr>
            <w:top w:val="none" w:sz="0" w:space="0" w:color="auto"/>
            <w:left w:val="none" w:sz="0" w:space="0" w:color="auto"/>
            <w:bottom w:val="none" w:sz="0" w:space="0" w:color="auto"/>
            <w:right w:val="none" w:sz="0" w:space="0" w:color="auto"/>
          </w:divBdr>
        </w:div>
        <w:div w:id="1259027230">
          <w:marLeft w:val="0"/>
          <w:marRight w:val="0"/>
          <w:marTop w:val="0"/>
          <w:marBottom w:val="0"/>
          <w:divBdr>
            <w:top w:val="none" w:sz="0" w:space="0" w:color="auto"/>
            <w:left w:val="none" w:sz="0" w:space="0" w:color="auto"/>
            <w:bottom w:val="none" w:sz="0" w:space="0" w:color="auto"/>
            <w:right w:val="none" w:sz="0" w:space="0" w:color="auto"/>
          </w:divBdr>
        </w:div>
        <w:div w:id="1284996860">
          <w:marLeft w:val="0"/>
          <w:marRight w:val="0"/>
          <w:marTop w:val="0"/>
          <w:marBottom w:val="0"/>
          <w:divBdr>
            <w:top w:val="none" w:sz="0" w:space="0" w:color="auto"/>
            <w:left w:val="none" w:sz="0" w:space="0" w:color="auto"/>
            <w:bottom w:val="none" w:sz="0" w:space="0" w:color="auto"/>
            <w:right w:val="none" w:sz="0" w:space="0" w:color="auto"/>
          </w:divBdr>
        </w:div>
        <w:div w:id="1325861738">
          <w:marLeft w:val="0"/>
          <w:marRight w:val="0"/>
          <w:marTop w:val="0"/>
          <w:marBottom w:val="0"/>
          <w:divBdr>
            <w:top w:val="none" w:sz="0" w:space="0" w:color="auto"/>
            <w:left w:val="none" w:sz="0" w:space="0" w:color="auto"/>
            <w:bottom w:val="none" w:sz="0" w:space="0" w:color="auto"/>
            <w:right w:val="none" w:sz="0" w:space="0" w:color="auto"/>
          </w:divBdr>
        </w:div>
        <w:div w:id="1342274748">
          <w:marLeft w:val="0"/>
          <w:marRight w:val="0"/>
          <w:marTop w:val="0"/>
          <w:marBottom w:val="0"/>
          <w:divBdr>
            <w:top w:val="none" w:sz="0" w:space="0" w:color="auto"/>
            <w:left w:val="none" w:sz="0" w:space="0" w:color="auto"/>
            <w:bottom w:val="none" w:sz="0" w:space="0" w:color="auto"/>
            <w:right w:val="none" w:sz="0" w:space="0" w:color="auto"/>
          </w:divBdr>
        </w:div>
        <w:div w:id="1364863962">
          <w:marLeft w:val="0"/>
          <w:marRight w:val="0"/>
          <w:marTop w:val="0"/>
          <w:marBottom w:val="0"/>
          <w:divBdr>
            <w:top w:val="none" w:sz="0" w:space="0" w:color="auto"/>
            <w:left w:val="none" w:sz="0" w:space="0" w:color="auto"/>
            <w:bottom w:val="none" w:sz="0" w:space="0" w:color="auto"/>
            <w:right w:val="none" w:sz="0" w:space="0" w:color="auto"/>
          </w:divBdr>
        </w:div>
        <w:div w:id="1368023643">
          <w:marLeft w:val="0"/>
          <w:marRight w:val="0"/>
          <w:marTop w:val="0"/>
          <w:marBottom w:val="0"/>
          <w:divBdr>
            <w:top w:val="none" w:sz="0" w:space="0" w:color="auto"/>
            <w:left w:val="none" w:sz="0" w:space="0" w:color="auto"/>
            <w:bottom w:val="none" w:sz="0" w:space="0" w:color="auto"/>
            <w:right w:val="none" w:sz="0" w:space="0" w:color="auto"/>
          </w:divBdr>
        </w:div>
        <w:div w:id="1399669195">
          <w:marLeft w:val="0"/>
          <w:marRight w:val="0"/>
          <w:marTop w:val="0"/>
          <w:marBottom w:val="0"/>
          <w:divBdr>
            <w:top w:val="none" w:sz="0" w:space="0" w:color="auto"/>
            <w:left w:val="none" w:sz="0" w:space="0" w:color="auto"/>
            <w:bottom w:val="none" w:sz="0" w:space="0" w:color="auto"/>
            <w:right w:val="none" w:sz="0" w:space="0" w:color="auto"/>
          </w:divBdr>
        </w:div>
        <w:div w:id="1574268449">
          <w:marLeft w:val="0"/>
          <w:marRight w:val="0"/>
          <w:marTop w:val="0"/>
          <w:marBottom w:val="0"/>
          <w:divBdr>
            <w:top w:val="none" w:sz="0" w:space="0" w:color="auto"/>
            <w:left w:val="none" w:sz="0" w:space="0" w:color="auto"/>
            <w:bottom w:val="none" w:sz="0" w:space="0" w:color="auto"/>
            <w:right w:val="none" w:sz="0" w:space="0" w:color="auto"/>
          </w:divBdr>
        </w:div>
        <w:div w:id="1637448004">
          <w:marLeft w:val="0"/>
          <w:marRight w:val="0"/>
          <w:marTop w:val="0"/>
          <w:marBottom w:val="0"/>
          <w:divBdr>
            <w:top w:val="none" w:sz="0" w:space="0" w:color="auto"/>
            <w:left w:val="none" w:sz="0" w:space="0" w:color="auto"/>
            <w:bottom w:val="none" w:sz="0" w:space="0" w:color="auto"/>
            <w:right w:val="none" w:sz="0" w:space="0" w:color="auto"/>
          </w:divBdr>
        </w:div>
        <w:div w:id="1682660163">
          <w:marLeft w:val="0"/>
          <w:marRight w:val="0"/>
          <w:marTop w:val="0"/>
          <w:marBottom w:val="0"/>
          <w:divBdr>
            <w:top w:val="none" w:sz="0" w:space="0" w:color="auto"/>
            <w:left w:val="none" w:sz="0" w:space="0" w:color="auto"/>
            <w:bottom w:val="none" w:sz="0" w:space="0" w:color="auto"/>
            <w:right w:val="none" w:sz="0" w:space="0" w:color="auto"/>
          </w:divBdr>
        </w:div>
        <w:div w:id="1825661030">
          <w:marLeft w:val="0"/>
          <w:marRight w:val="0"/>
          <w:marTop w:val="0"/>
          <w:marBottom w:val="0"/>
          <w:divBdr>
            <w:top w:val="none" w:sz="0" w:space="0" w:color="auto"/>
            <w:left w:val="none" w:sz="0" w:space="0" w:color="auto"/>
            <w:bottom w:val="none" w:sz="0" w:space="0" w:color="auto"/>
            <w:right w:val="none" w:sz="0" w:space="0" w:color="auto"/>
          </w:divBdr>
        </w:div>
        <w:div w:id="1868978553">
          <w:marLeft w:val="0"/>
          <w:marRight w:val="0"/>
          <w:marTop w:val="0"/>
          <w:marBottom w:val="0"/>
          <w:divBdr>
            <w:top w:val="none" w:sz="0" w:space="0" w:color="auto"/>
            <w:left w:val="none" w:sz="0" w:space="0" w:color="auto"/>
            <w:bottom w:val="none" w:sz="0" w:space="0" w:color="auto"/>
            <w:right w:val="none" w:sz="0" w:space="0" w:color="auto"/>
          </w:divBdr>
        </w:div>
        <w:div w:id="1881818968">
          <w:marLeft w:val="0"/>
          <w:marRight w:val="0"/>
          <w:marTop w:val="0"/>
          <w:marBottom w:val="0"/>
          <w:divBdr>
            <w:top w:val="none" w:sz="0" w:space="0" w:color="auto"/>
            <w:left w:val="none" w:sz="0" w:space="0" w:color="auto"/>
            <w:bottom w:val="none" w:sz="0" w:space="0" w:color="auto"/>
            <w:right w:val="none" w:sz="0" w:space="0" w:color="auto"/>
          </w:divBdr>
        </w:div>
        <w:div w:id="1886260523">
          <w:marLeft w:val="0"/>
          <w:marRight w:val="0"/>
          <w:marTop w:val="0"/>
          <w:marBottom w:val="0"/>
          <w:divBdr>
            <w:top w:val="none" w:sz="0" w:space="0" w:color="auto"/>
            <w:left w:val="none" w:sz="0" w:space="0" w:color="auto"/>
            <w:bottom w:val="none" w:sz="0" w:space="0" w:color="auto"/>
            <w:right w:val="none" w:sz="0" w:space="0" w:color="auto"/>
          </w:divBdr>
        </w:div>
        <w:div w:id="1886527563">
          <w:marLeft w:val="0"/>
          <w:marRight w:val="0"/>
          <w:marTop w:val="0"/>
          <w:marBottom w:val="0"/>
          <w:divBdr>
            <w:top w:val="none" w:sz="0" w:space="0" w:color="auto"/>
            <w:left w:val="none" w:sz="0" w:space="0" w:color="auto"/>
            <w:bottom w:val="none" w:sz="0" w:space="0" w:color="auto"/>
            <w:right w:val="none" w:sz="0" w:space="0" w:color="auto"/>
          </w:divBdr>
        </w:div>
        <w:div w:id="1950314015">
          <w:marLeft w:val="0"/>
          <w:marRight w:val="0"/>
          <w:marTop w:val="0"/>
          <w:marBottom w:val="0"/>
          <w:divBdr>
            <w:top w:val="none" w:sz="0" w:space="0" w:color="auto"/>
            <w:left w:val="none" w:sz="0" w:space="0" w:color="auto"/>
            <w:bottom w:val="none" w:sz="0" w:space="0" w:color="auto"/>
            <w:right w:val="none" w:sz="0" w:space="0" w:color="auto"/>
          </w:divBdr>
        </w:div>
        <w:div w:id="2028942498">
          <w:marLeft w:val="0"/>
          <w:marRight w:val="0"/>
          <w:marTop w:val="0"/>
          <w:marBottom w:val="0"/>
          <w:divBdr>
            <w:top w:val="none" w:sz="0" w:space="0" w:color="auto"/>
            <w:left w:val="none" w:sz="0" w:space="0" w:color="auto"/>
            <w:bottom w:val="none" w:sz="0" w:space="0" w:color="auto"/>
            <w:right w:val="none" w:sz="0" w:space="0" w:color="auto"/>
          </w:divBdr>
        </w:div>
        <w:div w:id="2076391666">
          <w:marLeft w:val="0"/>
          <w:marRight w:val="0"/>
          <w:marTop w:val="0"/>
          <w:marBottom w:val="0"/>
          <w:divBdr>
            <w:top w:val="none" w:sz="0" w:space="0" w:color="auto"/>
            <w:left w:val="none" w:sz="0" w:space="0" w:color="auto"/>
            <w:bottom w:val="none" w:sz="0" w:space="0" w:color="auto"/>
            <w:right w:val="none" w:sz="0" w:space="0" w:color="auto"/>
          </w:divBdr>
        </w:div>
        <w:div w:id="2095734253">
          <w:marLeft w:val="0"/>
          <w:marRight w:val="0"/>
          <w:marTop w:val="0"/>
          <w:marBottom w:val="0"/>
          <w:divBdr>
            <w:top w:val="none" w:sz="0" w:space="0" w:color="auto"/>
            <w:left w:val="none" w:sz="0" w:space="0" w:color="auto"/>
            <w:bottom w:val="none" w:sz="0" w:space="0" w:color="auto"/>
            <w:right w:val="none" w:sz="0" w:space="0" w:color="auto"/>
          </w:divBdr>
        </w:div>
        <w:div w:id="2114745236">
          <w:marLeft w:val="0"/>
          <w:marRight w:val="0"/>
          <w:marTop w:val="0"/>
          <w:marBottom w:val="0"/>
          <w:divBdr>
            <w:top w:val="none" w:sz="0" w:space="0" w:color="auto"/>
            <w:left w:val="none" w:sz="0" w:space="0" w:color="auto"/>
            <w:bottom w:val="none" w:sz="0" w:space="0" w:color="auto"/>
            <w:right w:val="none" w:sz="0" w:space="0" w:color="auto"/>
          </w:divBdr>
        </w:div>
        <w:div w:id="2138254047">
          <w:marLeft w:val="0"/>
          <w:marRight w:val="0"/>
          <w:marTop w:val="0"/>
          <w:marBottom w:val="0"/>
          <w:divBdr>
            <w:top w:val="none" w:sz="0" w:space="0" w:color="auto"/>
            <w:left w:val="none" w:sz="0" w:space="0" w:color="auto"/>
            <w:bottom w:val="none" w:sz="0" w:space="0" w:color="auto"/>
            <w:right w:val="none" w:sz="0" w:space="0" w:color="auto"/>
          </w:divBdr>
        </w:div>
      </w:divsChild>
    </w:div>
    <w:div w:id="1493718849">
      <w:bodyDiv w:val="1"/>
      <w:marLeft w:val="0"/>
      <w:marRight w:val="0"/>
      <w:marTop w:val="0"/>
      <w:marBottom w:val="0"/>
      <w:divBdr>
        <w:top w:val="none" w:sz="0" w:space="0" w:color="auto"/>
        <w:left w:val="none" w:sz="0" w:space="0" w:color="auto"/>
        <w:bottom w:val="none" w:sz="0" w:space="0" w:color="auto"/>
        <w:right w:val="none" w:sz="0" w:space="0" w:color="auto"/>
      </w:divBdr>
    </w:div>
    <w:div w:id="1495414955">
      <w:bodyDiv w:val="1"/>
      <w:marLeft w:val="0"/>
      <w:marRight w:val="0"/>
      <w:marTop w:val="0"/>
      <w:marBottom w:val="0"/>
      <w:divBdr>
        <w:top w:val="none" w:sz="0" w:space="0" w:color="auto"/>
        <w:left w:val="none" w:sz="0" w:space="0" w:color="auto"/>
        <w:bottom w:val="none" w:sz="0" w:space="0" w:color="auto"/>
        <w:right w:val="none" w:sz="0" w:space="0" w:color="auto"/>
      </w:divBdr>
    </w:div>
    <w:div w:id="1497375385">
      <w:bodyDiv w:val="1"/>
      <w:marLeft w:val="0"/>
      <w:marRight w:val="0"/>
      <w:marTop w:val="0"/>
      <w:marBottom w:val="0"/>
      <w:divBdr>
        <w:top w:val="none" w:sz="0" w:space="0" w:color="auto"/>
        <w:left w:val="none" w:sz="0" w:space="0" w:color="auto"/>
        <w:bottom w:val="none" w:sz="0" w:space="0" w:color="auto"/>
        <w:right w:val="none" w:sz="0" w:space="0" w:color="auto"/>
      </w:divBdr>
    </w:div>
    <w:div w:id="1499467785">
      <w:bodyDiv w:val="1"/>
      <w:marLeft w:val="0"/>
      <w:marRight w:val="0"/>
      <w:marTop w:val="0"/>
      <w:marBottom w:val="0"/>
      <w:divBdr>
        <w:top w:val="none" w:sz="0" w:space="0" w:color="auto"/>
        <w:left w:val="none" w:sz="0" w:space="0" w:color="auto"/>
        <w:bottom w:val="none" w:sz="0" w:space="0" w:color="auto"/>
        <w:right w:val="none" w:sz="0" w:space="0" w:color="auto"/>
      </w:divBdr>
    </w:div>
    <w:div w:id="1500072129">
      <w:bodyDiv w:val="1"/>
      <w:marLeft w:val="0"/>
      <w:marRight w:val="0"/>
      <w:marTop w:val="0"/>
      <w:marBottom w:val="0"/>
      <w:divBdr>
        <w:top w:val="none" w:sz="0" w:space="0" w:color="auto"/>
        <w:left w:val="none" w:sz="0" w:space="0" w:color="auto"/>
        <w:bottom w:val="none" w:sz="0" w:space="0" w:color="auto"/>
        <w:right w:val="none" w:sz="0" w:space="0" w:color="auto"/>
      </w:divBdr>
    </w:div>
    <w:div w:id="1500538379">
      <w:bodyDiv w:val="1"/>
      <w:marLeft w:val="0"/>
      <w:marRight w:val="0"/>
      <w:marTop w:val="0"/>
      <w:marBottom w:val="0"/>
      <w:divBdr>
        <w:top w:val="none" w:sz="0" w:space="0" w:color="auto"/>
        <w:left w:val="none" w:sz="0" w:space="0" w:color="auto"/>
        <w:bottom w:val="none" w:sz="0" w:space="0" w:color="auto"/>
        <w:right w:val="none" w:sz="0" w:space="0" w:color="auto"/>
      </w:divBdr>
      <w:divsChild>
        <w:div w:id="3095393">
          <w:marLeft w:val="0"/>
          <w:marRight w:val="0"/>
          <w:marTop w:val="0"/>
          <w:marBottom w:val="0"/>
          <w:divBdr>
            <w:top w:val="none" w:sz="0" w:space="0" w:color="auto"/>
            <w:left w:val="none" w:sz="0" w:space="0" w:color="auto"/>
            <w:bottom w:val="none" w:sz="0" w:space="0" w:color="auto"/>
            <w:right w:val="none" w:sz="0" w:space="0" w:color="auto"/>
          </w:divBdr>
        </w:div>
        <w:div w:id="44573918">
          <w:marLeft w:val="0"/>
          <w:marRight w:val="0"/>
          <w:marTop w:val="0"/>
          <w:marBottom w:val="0"/>
          <w:divBdr>
            <w:top w:val="none" w:sz="0" w:space="0" w:color="auto"/>
            <w:left w:val="none" w:sz="0" w:space="0" w:color="auto"/>
            <w:bottom w:val="none" w:sz="0" w:space="0" w:color="auto"/>
            <w:right w:val="none" w:sz="0" w:space="0" w:color="auto"/>
          </w:divBdr>
        </w:div>
        <w:div w:id="53281299">
          <w:marLeft w:val="0"/>
          <w:marRight w:val="0"/>
          <w:marTop w:val="0"/>
          <w:marBottom w:val="0"/>
          <w:divBdr>
            <w:top w:val="none" w:sz="0" w:space="0" w:color="auto"/>
            <w:left w:val="none" w:sz="0" w:space="0" w:color="auto"/>
            <w:bottom w:val="none" w:sz="0" w:space="0" w:color="auto"/>
            <w:right w:val="none" w:sz="0" w:space="0" w:color="auto"/>
          </w:divBdr>
        </w:div>
        <w:div w:id="85540025">
          <w:marLeft w:val="0"/>
          <w:marRight w:val="0"/>
          <w:marTop w:val="0"/>
          <w:marBottom w:val="0"/>
          <w:divBdr>
            <w:top w:val="none" w:sz="0" w:space="0" w:color="auto"/>
            <w:left w:val="none" w:sz="0" w:space="0" w:color="auto"/>
            <w:bottom w:val="none" w:sz="0" w:space="0" w:color="auto"/>
            <w:right w:val="none" w:sz="0" w:space="0" w:color="auto"/>
          </w:divBdr>
        </w:div>
        <w:div w:id="96751752">
          <w:marLeft w:val="0"/>
          <w:marRight w:val="0"/>
          <w:marTop w:val="0"/>
          <w:marBottom w:val="0"/>
          <w:divBdr>
            <w:top w:val="none" w:sz="0" w:space="0" w:color="auto"/>
            <w:left w:val="none" w:sz="0" w:space="0" w:color="auto"/>
            <w:bottom w:val="none" w:sz="0" w:space="0" w:color="auto"/>
            <w:right w:val="none" w:sz="0" w:space="0" w:color="auto"/>
          </w:divBdr>
        </w:div>
        <w:div w:id="111245638">
          <w:marLeft w:val="0"/>
          <w:marRight w:val="0"/>
          <w:marTop w:val="0"/>
          <w:marBottom w:val="0"/>
          <w:divBdr>
            <w:top w:val="none" w:sz="0" w:space="0" w:color="auto"/>
            <w:left w:val="none" w:sz="0" w:space="0" w:color="auto"/>
            <w:bottom w:val="none" w:sz="0" w:space="0" w:color="auto"/>
            <w:right w:val="none" w:sz="0" w:space="0" w:color="auto"/>
          </w:divBdr>
        </w:div>
        <w:div w:id="136338208">
          <w:marLeft w:val="0"/>
          <w:marRight w:val="0"/>
          <w:marTop w:val="0"/>
          <w:marBottom w:val="0"/>
          <w:divBdr>
            <w:top w:val="none" w:sz="0" w:space="0" w:color="auto"/>
            <w:left w:val="none" w:sz="0" w:space="0" w:color="auto"/>
            <w:bottom w:val="none" w:sz="0" w:space="0" w:color="auto"/>
            <w:right w:val="none" w:sz="0" w:space="0" w:color="auto"/>
          </w:divBdr>
        </w:div>
        <w:div w:id="157891740">
          <w:marLeft w:val="0"/>
          <w:marRight w:val="0"/>
          <w:marTop w:val="0"/>
          <w:marBottom w:val="0"/>
          <w:divBdr>
            <w:top w:val="none" w:sz="0" w:space="0" w:color="auto"/>
            <w:left w:val="none" w:sz="0" w:space="0" w:color="auto"/>
            <w:bottom w:val="none" w:sz="0" w:space="0" w:color="auto"/>
            <w:right w:val="none" w:sz="0" w:space="0" w:color="auto"/>
          </w:divBdr>
        </w:div>
        <w:div w:id="217669121">
          <w:marLeft w:val="0"/>
          <w:marRight w:val="0"/>
          <w:marTop w:val="0"/>
          <w:marBottom w:val="0"/>
          <w:divBdr>
            <w:top w:val="none" w:sz="0" w:space="0" w:color="auto"/>
            <w:left w:val="none" w:sz="0" w:space="0" w:color="auto"/>
            <w:bottom w:val="none" w:sz="0" w:space="0" w:color="auto"/>
            <w:right w:val="none" w:sz="0" w:space="0" w:color="auto"/>
          </w:divBdr>
        </w:div>
        <w:div w:id="227347585">
          <w:marLeft w:val="0"/>
          <w:marRight w:val="0"/>
          <w:marTop w:val="0"/>
          <w:marBottom w:val="0"/>
          <w:divBdr>
            <w:top w:val="none" w:sz="0" w:space="0" w:color="auto"/>
            <w:left w:val="none" w:sz="0" w:space="0" w:color="auto"/>
            <w:bottom w:val="none" w:sz="0" w:space="0" w:color="auto"/>
            <w:right w:val="none" w:sz="0" w:space="0" w:color="auto"/>
          </w:divBdr>
        </w:div>
        <w:div w:id="263806750">
          <w:marLeft w:val="0"/>
          <w:marRight w:val="0"/>
          <w:marTop w:val="0"/>
          <w:marBottom w:val="0"/>
          <w:divBdr>
            <w:top w:val="none" w:sz="0" w:space="0" w:color="auto"/>
            <w:left w:val="none" w:sz="0" w:space="0" w:color="auto"/>
            <w:bottom w:val="none" w:sz="0" w:space="0" w:color="auto"/>
            <w:right w:val="none" w:sz="0" w:space="0" w:color="auto"/>
          </w:divBdr>
        </w:div>
        <w:div w:id="281502009">
          <w:marLeft w:val="0"/>
          <w:marRight w:val="0"/>
          <w:marTop w:val="0"/>
          <w:marBottom w:val="0"/>
          <w:divBdr>
            <w:top w:val="none" w:sz="0" w:space="0" w:color="auto"/>
            <w:left w:val="none" w:sz="0" w:space="0" w:color="auto"/>
            <w:bottom w:val="none" w:sz="0" w:space="0" w:color="auto"/>
            <w:right w:val="none" w:sz="0" w:space="0" w:color="auto"/>
          </w:divBdr>
        </w:div>
        <w:div w:id="337924144">
          <w:marLeft w:val="0"/>
          <w:marRight w:val="0"/>
          <w:marTop w:val="0"/>
          <w:marBottom w:val="0"/>
          <w:divBdr>
            <w:top w:val="none" w:sz="0" w:space="0" w:color="auto"/>
            <w:left w:val="none" w:sz="0" w:space="0" w:color="auto"/>
            <w:bottom w:val="none" w:sz="0" w:space="0" w:color="auto"/>
            <w:right w:val="none" w:sz="0" w:space="0" w:color="auto"/>
          </w:divBdr>
        </w:div>
        <w:div w:id="366101905">
          <w:marLeft w:val="0"/>
          <w:marRight w:val="0"/>
          <w:marTop w:val="0"/>
          <w:marBottom w:val="0"/>
          <w:divBdr>
            <w:top w:val="none" w:sz="0" w:space="0" w:color="auto"/>
            <w:left w:val="none" w:sz="0" w:space="0" w:color="auto"/>
            <w:bottom w:val="none" w:sz="0" w:space="0" w:color="auto"/>
            <w:right w:val="none" w:sz="0" w:space="0" w:color="auto"/>
          </w:divBdr>
        </w:div>
        <w:div w:id="409472998">
          <w:marLeft w:val="0"/>
          <w:marRight w:val="0"/>
          <w:marTop w:val="0"/>
          <w:marBottom w:val="0"/>
          <w:divBdr>
            <w:top w:val="none" w:sz="0" w:space="0" w:color="auto"/>
            <w:left w:val="none" w:sz="0" w:space="0" w:color="auto"/>
            <w:bottom w:val="none" w:sz="0" w:space="0" w:color="auto"/>
            <w:right w:val="none" w:sz="0" w:space="0" w:color="auto"/>
          </w:divBdr>
        </w:div>
        <w:div w:id="450974033">
          <w:marLeft w:val="0"/>
          <w:marRight w:val="0"/>
          <w:marTop w:val="0"/>
          <w:marBottom w:val="0"/>
          <w:divBdr>
            <w:top w:val="none" w:sz="0" w:space="0" w:color="auto"/>
            <w:left w:val="none" w:sz="0" w:space="0" w:color="auto"/>
            <w:bottom w:val="none" w:sz="0" w:space="0" w:color="auto"/>
            <w:right w:val="none" w:sz="0" w:space="0" w:color="auto"/>
          </w:divBdr>
        </w:div>
        <w:div w:id="528182197">
          <w:marLeft w:val="0"/>
          <w:marRight w:val="0"/>
          <w:marTop w:val="0"/>
          <w:marBottom w:val="0"/>
          <w:divBdr>
            <w:top w:val="none" w:sz="0" w:space="0" w:color="auto"/>
            <w:left w:val="none" w:sz="0" w:space="0" w:color="auto"/>
            <w:bottom w:val="none" w:sz="0" w:space="0" w:color="auto"/>
            <w:right w:val="none" w:sz="0" w:space="0" w:color="auto"/>
          </w:divBdr>
        </w:div>
        <w:div w:id="529804988">
          <w:marLeft w:val="0"/>
          <w:marRight w:val="0"/>
          <w:marTop w:val="0"/>
          <w:marBottom w:val="0"/>
          <w:divBdr>
            <w:top w:val="none" w:sz="0" w:space="0" w:color="auto"/>
            <w:left w:val="none" w:sz="0" w:space="0" w:color="auto"/>
            <w:bottom w:val="none" w:sz="0" w:space="0" w:color="auto"/>
            <w:right w:val="none" w:sz="0" w:space="0" w:color="auto"/>
          </w:divBdr>
        </w:div>
        <w:div w:id="550506460">
          <w:marLeft w:val="0"/>
          <w:marRight w:val="0"/>
          <w:marTop w:val="0"/>
          <w:marBottom w:val="0"/>
          <w:divBdr>
            <w:top w:val="none" w:sz="0" w:space="0" w:color="auto"/>
            <w:left w:val="none" w:sz="0" w:space="0" w:color="auto"/>
            <w:bottom w:val="none" w:sz="0" w:space="0" w:color="auto"/>
            <w:right w:val="none" w:sz="0" w:space="0" w:color="auto"/>
          </w:divBdr>
        </w:div>
        <w:div w:id="571424748">
          <w:marLeft w:val="0"/>
          <w:marRight w:val="0"/>
          <w:marTop w:val="0"/>
          <w:marBottom w:val="0"/>
          <w:divBdr>
            <w:top w:val="none" w:sz="0" w:space="0" w:color="auto"/>
            <w:left w:val="none" w:sz="0" w:space="0" w:color="auto"/>
            <w:bottom w:val="none" w:sz="0" w:space="0" w:color="auto"/>
            <w:right w:val="none" w:sz="0" w:space="0" w:color="auto"/>
          </w:divBdr>
        </w:div>
        <w:div w:id="585652619">
          <w:marLeft w:val="0"/>
          <w:marRight w:val="0"/>
          <w:marTop w:val="0"/>
          <w:marBottom w:val="0"/>
          <w:divBdr>
            <w:top w:val="none" w:sz="0" w:space="0" w:color="auto"/>
            <w:left w:val="none" w:sz="0" w:space="0" w:color="auto"/>
            <w:bottom w:val="none" w:sz="0" w:space="0" w:color="auto"/>
            <w:right w:val="none" w:sz="0" w:space="0" w:color="auto"/>
          </w:divBdr>
        </w:div>
        <w:div w:id="632373113">
          <w:marLeft w:val="0"/>
          <w:marRight w:val="0"/>
          <w:marTop w:val="0"/>
          <w:marBottom w:val="0"/>
          <w:divBdr>
            <w:top w:val="none" w:sz="0" w:space="0" w:color="auto"/>
            <w:left w:val="none" w:sz="0" w:space="0" w:color="auto"/>
            <w:bottom w:val="none" w:sz="0" w:space="0" w:color="auto"/>
            <w:right w:val="none" w:sz="0" w:space="0" w:color="auto"/>
          </w:divBdr>
        </w:div>
        <w:div w:id="697005762">
          <w:marLeft w:val="0"/>
          <w:marRight w:val="0"/>
          <w:marTop w:val="0"/>
          <w:marBottom w:val="0"/>
          <w:divBdr>
            <w:top w:val="none" w:sz="0" w:space="0" w:color="auto"/>
            <w:left w:val="none" w:sz="0" w:space="0" w:color="auto"/>
            <w:bottom w:val="none" w:sz="0" w:space="0" w:color="auto"/>
            <w:right w:val="none" w:sz="0" w:space="0" w:color="auto"/>
          </w:divBdr>
        </w:div>
        <w:div w:id="701521058">
          <w:marLeft w:val="0"/>
          <w:marRight w:val="0"/>
          <w:marTop w:val="0"/>
          <w:marBottom w:val="0"/>
          <w:divBdr>
            <w:top w:val="none" w:sz="0" w:space="0" w:color="auto"/>
            <w:left w:val="none" w:sz="0" w:space="0" w:color="auto"/>
            <w:bottom w:val="none" w:sz="0" w:space="0" w:color="auto"/>
            <w:right w:val="none" w:sz="0" w:space="0" w:color="auto"/>
          </w:divBdr>
        </w:div>
        <w:div w:id="730661605">
          <w:marLeft w:val="0"/>
          <w:marRight w:val="0"/>
          <w:marTop w:val="0"/>
          <w:marBottom w:val="0"/>
          <w:divBdr>
            <w:top w:val="none" w:sz="0" w:space="0" w:color="auto"/>
            <w:left w:val="none" w:sz="0" w:space="0" w:color="auto"/>
            <w:bottom w:val="none" w:sz="0" w:space="0" w:color="auto"/>
            <w:right w:val="none" w:sz="0" w:space="0" w:color="auto"/>
          </w:divBdr>
        </w:div>
        <w:div w:id="864560768">
          <w:marLeft w:val="0"/>
          <w:marRight w:val="0"/>
          <w:marTop w:val="0"/>
          <w:marBottom w:val="0"/>
          <w:divBdr>
            <w:top w:val="none" w:sz="0" w:space="0" w:color="auto"/>
            <w:left w:val="none" w:sz="0" w:space="0" w:color="auto"/>
            <w:bottom w:val="none" w:sz="0" w:space="0" w:color="auto"/>
            <w:right w:val="none" w:sz="0" w:space="0" w:color="auto"/>
          </w:divBdr>
        </w:div>
        <w:div w:id="944701690">
          <w:marLeft w:val="0"/>
          <w:marRight w:val="0"/>
          <w:marTop w:val="0"/>
          <w:marBottom w:val="0"/>
          <w:divBdr>
            <w:top w:val="none" w:sz="0" w:space="0" w:color="auto"/>
            <w:left w:val="none" w:sz="0" w:space="0" w:color="auto"/>
            <w:bottom w:val="none" w:sz="0" w:space="0" w:color="auto"/>
            <w:right w:val="none" w:sz="0" w:space="0" w:color="auto"/>
          </w:divBdr>
        </w:div>
        <w:div w:id="1020088837">
          <w:marLeft w:val="0"/>
          <w:marRight w:val="0"/>
          <w:marTop w:val="0"/>
          <w:marBottom w:val="0"/>
          <w:divBdr>
            <w:top w:val="none" w:sz="0" w:space="0" w:color="auto"/>
            <w:left w:val="none" w:sz="0" w:space="0" w:color="auto"/>
            <w:bottom w:val="none" w:sz="0" w:space="0" w:color="auto"/>
            <w:right w:val="none" w:sz="0" w:space="0" w:color="auto"/>
          </w:divBdr>
        </w:div>
        <w:div w:id="1027095769">
          <w:marLeft w:val="0"/>
          <w:marRight w:val="0"/>
          <w:marTop w:val="0"/>
          <w:marBottom w:val="0"/>
          <w:divBdr>
            <w:top w:val="none" w:sz="0" w:space="0" w:color="auto"/>
            <w:left w:val="none" w:sz="0" w:space="0" w:color="auto"/>
            <w:bottom w:val="none" w:sz="0" w:space="0" w:color="auto"/>
            <w:right w:val="none" w:sz="0" w:space="0" w:color="auto"/>
          </w:divBdr>
        </w:div>
        <w:div w:id="1039820060">
          <w:marLeft w:val="0"/>
          <w:marRight w:val="0"/>
          <w:marTop w:val="0"/>
          <w:marBottom w:val="0"/>
          <w:divBdr>
            <w:top w:val="none" w:sz="0" w:space="0" w:color="auto"/>
            <w:left w:val="none" w:sz="0" w:space="0" w:color="auto"/>
            <w:bottom w:val="none" w:sz="0" w:space="0" w:color="auto"/>
            <w:right w:val="none" w:sz="0" w:space="0" w:color="auto"/>
          </w:divBdr>
        </w:div>
        <w:div w:id="1157303206">
          <w:marLeft w:val="0"/>
          <w:marRight w:val="0"/>
          <w:marTop w:val="0"/>
          <w:marBottom w:val="0"/>
          <w:divBdr>
            <w:top w:val="none" w:sz="0" w:space="0" w:color="auto"/>
            <w:left w:val="none" w:sz="0" w:space="0" w:color="auto"/>
            <w:bottom w:val="none" w:sz="0" w:space="0" w:color="auto"/>
            <w:right w:val="none" w:sz="0" w:space="0" w:color="auto"/>
          </w:divBdr>
        </w:div>
        <w:div w:id="1231575654">
          <w:marLeft w:val="0"/>
          <w:marRight w:val="0"/>
          <w:marTop w:val="0"/>
          <w:marBottom w:val="0"/>
          <w:divBdr>
            <w:top w:val="none" w:sz="0" w:space="0" w:color="auto"/>
            <w:left w:val="none" w:sz="0" w:space="0" w:color="auto"/>
            <w:bottom w:val="none" w:sz="0" w:space="0" w:color="auto"/>
            <w:right w:val="none" w:sz="0" w:space="0" w:color="auto"/>
          </w:divBdr>
        </w:div>
        <w:div w:id="1281910721">
          <w:marLeft w:val="0"/>
          <w:marRight w:val="0"/>
          <w:marTop w:val="0"/>
          <w:marBottom w:val="0"/>
          <w:divBdr>
            <w:top w:val="none" w:sz="0" w:space="0" w:color="auto"/>
            <w:left w:val="none" w:sz="0" w:space="0" w:color="auto"/>
            <w:bottom w:val="none" w:sz="0" w:space="0" w:color="auto"/>
            <w:right w:val="none" w:sz="0" w:space="0" w:color="auto"/>
          </w:divBdr>
        </w:div>
        <w:div w:id="1345479051">
          <w:marLeft w:val="0"/>
          <w:marRight w:val="0"/>
          <w:marTop w:val="0"/>
          <w:marBottom w:val="0"/>
          <w:divBdr>
            <w:top w:val="none" w:sz="0" w:space="0" w:color="auto"/>
            <w:left w:val="none" w:sz="0" w:space="0" w:color="auto"/>
            <w:bottom w:val="none" w:sz="0" w:space="0" w:color="auto"/>
            <w:right w:val="none" w:sz="0" w:space="0" w:color="auto"/>
          </w:divBdr>
        </w:div>
        <w:div w:id="1359358902">
          <w:marLeft w:val="0"/>
          <w:marRight w:val="0"/>
          <w:marTop w:val="0"/>
          <w:marBottom w:val="0"/>
          <w:divBdr>
            <w:top w:val="none" w:sz="0" w:space="0" w:color="auto"/>
            <w:left w:val="none" w:sz="0" w:space="0" w:color="auto"/>
            <w:bottom w:val="none" w:sz="0" w:space="0" w:color="auto"/>
            <w:right w:val="none" w:sz="0" w:space="0" w:color="auto"/>
          </w:divBdr>
        </w:div>
        <w:div w:id="1369067033">
          <w:marLeft w:val="0"/>
          <w:marRight w:val="0"/>
          <w:marTop w:val="0"/>
          <w:marBottom w:val="0"/>
          <w:divBdr>
            <w:top w:val="none" w:sz="0" w:space="0" w:color="auto"/>
            <w:left w:val="none" w:sz="0" w:space="0" w:color="auto"/>
            <w:bottom w:val="none" w:sz="0" w:space="0" w:color="auto"/>
            <w:right w:val="none" w:sz="0" w:space="0" w:color="auto"/>
          </w:divBdr>
        </w:div>
        <w:div w:id="1409615836">
          <w:marLeft w:val="0"/>
          <w:marRight w:val="0"/>
          <w:marTop w:val="0"/>
          <w:marBottom w:val="0"/>
          <w:divBdr>
            <w:top w:val="none" w:sz="0" w:space="0" w:color="auto"/>
            <w:left w:val="none" w:sz="0" w:space="0" w:color="auto"/>
            <w:bottom w:val="none" w:sz="0" w:space="0" w:color="auto"/>
            <w:right w:val="none" w:sz="0" w:space="0" w:color="auto"/>
          </w:divBdr>
        </w:div>
        <w:div w:id="1420517353">
          <w:marLeft w:val="0"/>
          <w:marRight w:val="0"/>
          <w:marTop w:val="0"/>
          <w:marBottom w:val="0"/>
          <w:divBdr>
            <w:top w:val="none" w:sz="0" w:space="0" w:color="auto"/>
            <w:left w:val="none" w:sz="0" w:space="0" w:color="auto"/>
            <w:bottom w:val="none" w:sz="0" w:space="0" w:color="auto"/>
            <w:right w:val="none" w:sz="0" w:space="0" w:color="auto"/>
          </w:divBdr>
        </w:div>
        <w:div w:id="1449467397">
          <w:marLeft w:val="0"/>
          <w:marRight w:val="0"/>
          <w:marTop w:val="0"/>
          <w:marBottom w:val="0"/>
          <w:divBdr>
            <w:top w:val="none" w:sz="0" w:space="0" w:color="auto"/>
            <w:left w:val="none" w:sz="0" w:space="0" w:color="auto"/>
            <w:bottom w:val="none" w:sz="0" w:space="0" w:color="auto"/>
            <w:right w:val="none" w:sz="0" w:space="0" w:color="auto"/>
          </w:divBdr>
        </w:div>
        <w:div w:id="1493450395">
          <w:marLeft w:val="0"/>
          <w:marRight w:val="0"/>
          <w:marTop w:val="0"/>
          <w:marBottom w:val="0"/>
          <w:divBdr>
            <w:top w:val="none" w:sz="0" w:space="0" w:color="auto"/>
            <w:left w:val="none" w:sz="0" w:space="0" w:color="auto"/>
            <w:bottom w:val="none" w:sz="0" w:space="0" w:color="auto"/>
            <w:right w:val="none" w:sz="0" w:space="0" w:color="auto"/>
          </w:divBdr>
        </w:div>
        <w:div w:id="1500610202">
          <w:marLeft w:val="0"/>
          <w:marRight w:val="0"/>
          <w:marTop w:val="0"/>
          <w:marBottom w:val="0"/>
          <w:divBdr>
            <w:top w:val="none" w:sz="0" w:space="0" w:color="auto"/>
            <w:left w:val="none" w:sz="0" w:space="0" w:color="auto"/>
            <w:bottom w:val="none" w:sz="0" w:space="0" w:color="auto"/>
            <w:right w:val="none" w:sz="0" w:space="0" w:color="auto"/>
          </w:divBdr>
        </w:div>
        <w:div w:id="1625497227">
          <w:marLeft w:val="0"/>
          <w:marRight w:val="0"/>
          <w:marTop w:val="0"/>
          <w:marBottom w:val="0"/>
          <w:divBdr>
            <w:top w:val="none" w:sz="0" w:space="0" w:color="auto"/>
            <w:left w:val="none" w:sz="0" w:space="0" w:color="auto"/>
            <w:bottom w:val="none" w:sz="0" w:space="0" w:color="auto"/>
            <w:right w:val="none" w:sz="0" w:space="0" w:color="auto"/>
          </w:divBdr>
        </w:div>
        <w:div w:id="1635403724">
          <w:marLeft w:val="0"/>
          <w:marRight w:val="0"/>
          <w:marTop w:val="0"/>
          <w:marBottom w:val="0"/>
          <w:divBdr>
            <w:top w:val="none" w:sz="0" w:space="0" w:color="auto"/>
            <w:left w:val="none" w:sz="0" w:space="0" w:color="auto"/>
            <w:bottom w:val="none" w:sz="0" w:space="0" w:color="auto"/>
            <w:right w:val="none" w:sz="0" w:space="0" w:color="auto"/>
          </w:divBdr>
        </w:div>
        <w:div w:id="1677927085">
          <w:marLeft w:val="0"/>
          <w:marRight w:val="0"/>
          <w:marTop w:val="0"/>
          <w:marBottom w:val="0"/>
          <w:divBdr>
            <w:top w:val="none" w:sz="0" w:space="0" w:color="auto"/>
            <w:left w:val="none" w:sz="0" w:space="0" w:color="auto"/>
            <w:bottom w:val="none" w:sz="0" w:space="0" w:color="auto"/>
            <w:right w:val="none" w:sz="0" w:space="0" w:color="auto"/>
          </w:divBdr>
        </w:div>
        <w:div w:id="1700816403">
          <w:marLeft w:val="0"/>
          <w:marRight w:val="0"/>
          <w:marTop w:val="0"/>
          <w:marBottom w:val="0"/>
          <w:divBdr>
            <w:top w:val="none" w:sz="0" w:space="0" w:color="auto"/>
            <w:left w:val="none" w:sz="0" w:space="0" w:color="auto"/>
            <w:bottom w:val="none" w:sz="0" w:space="0" w:color="auto"/>
            <w:right w:val="none" w:sz="0" w:space="0" w:color="auto"/>
          </w:divBdr>
        </w:div>
        <w:div w:id="1718777080">
          <w:marLeft w:val="0"/>
          <w:marRight w:val="0"/>
          <w:marTop w:val="0"/>
          <w:marBottom w:val="0"/>
          <w:divBdr>
            <w:top w:val="none" w:sz="0" w:space="0" w:color="auto"/>
            <w:left w:val="none" w:sz="0" w:space="0" w:color="auto"/>
            <w:bottom w:val="none" w:sz="0" w:space="0" w:color="auto"/>
            <w:right w:val="none" w:sz="0" w:space="0" w:color="auto"/>
          </w:divBdr>
        </w:div>
        <w:div w:id="1734233399">
          <w:marLeft w:val="0"/>
          <w:marRight w:val="0"/>
          <w:marTop w:val="0"/>
          <w:marBottom w:val="0"/>
          <w:divBdr>
            <w:top w:val="none" w:sz="0" w:space="0" w:color="auto"/>
            <w:left w:val="none" w:sz="0" w:space="0" w:color="auto"/>
            <w:bottom w:val="none" w:sz="0" w:space="0" w:color="auto"/>
            <w:right w:val="none" w:sz="0" w:space="0" w:color="auto"/>
          </w:divBdr>
        </w:div>
        <w:div w:id="1818910171">
          <w:marLeft w:val="0"/>
          <w:marRight w:val="0"/>
          <w:marTop w:val="0"/>
          <w:marBottom w:val="0"/>
          <w:divBdr>
            <w:top w:val="none" w:sz="0" w:space="0" w:color="auto"/>
            <w:left w:val="none" w:sz="0" w:space="0" w:color="auto"/>
            <w:bottom w:val="none" w:sz="0" w:space="0" w:color="auto"/>
            <w:right w:val="none" w:sz="0" w:space="0" w:color="auto"/>
          </w:divBdr>
        </w:div>
        <w:div w:id="1880239098">
          <w:marLeft w:val="0"/>
          <w:marRight w:val="0"/>
          <w:marTop w:val="0"/>
          <w:marBottom w:val="0"/>
          <w:divBdr>
            <w:top w:val="none" w:sz="0" w:space="0" w:color="auto"/>
            <w:left w:val="none" w:sz="0" w:space="0" w:color="auto"/>
            <w:bottom w:val="none" w:sz="0" w:space="0" w:color="auto"/>
            <w:right w:val="none" w:sz="0" w:space="0" w:color="auto"/>
          </w:divBdr>
        </w:div>
        <w:div w:id="1936553007">
          <w:marLeft w:val="0"/>
          <w:marRight w:val="0"/>
          <w:marTop w:val="0"/>
          <w:marBottom w:val="0"/>
          <w:divBdr>
            <w:top w:val="none" w:sz="0" w:space="0" w:color="auto"/>
            <w:left w:val="none" w:sz="0" w:space="0" w:color="auto"/>
            <w:bottom w:val="none" w:sz="0" w:space="0" w:color="auto"/>
            <w:right w:val="none" w:sz="0" w:space="0" w:color="auto"/>
          </w:divBdr>
        </w:div>
        <w:div w:id="1955818155">
          <w:marLeft w:val="0"/>
          <w:marRight w:val="0"/>
          <w:marTop w:val="0"/>
          <w:marBottom w:val="0"/>
          <w:divBdr>
            <w:top w:val="none" w:sz="0" w:space="0" w:color="auto"/>
            <w:left w:val="none" w:sz="0" w:space="0" w:color="auto"/>
            <w:bottom w:val="none" w:sz="0" w:space="0" w:color="auto"/>
            <w:right w:val="none" w:sz="0" w:space="0" w:color="auto"/>
          </w:divBdr>
        </w:div>
        <w:div w:id="1959022886">
          <w:marLeft w:val="0"/>
          <w:marRight w:val="0"/>
          <w:marTop w:val="0"/>
          <w:marBottom w:val="0"/>
          <w:divBdr>
            <w:top w:val="none" w:sz="0" w:space="0" w:color="auto"/>
            <w:left w:val="none" w:sz="0" w:space="0" w:color="auto"/>
            <w:bottom w:val="none" w:sz="0" w:space="0" w:color="auto"/>
            <w:right w:val="none" w:sz="0" w:space="0" w:color="auto"/>
          </w:divBdr>
        </w:div>
        <w:div w:id="1982612664">
          <w:marLeft w:val="0"/>
          <w:marRight w:val="0"/>
          <w:marTop w:val="0"/>
          <w:marBottom w:val="0"/>
          <w:divBdr>
            <w:top w:val="none" w:sz="0" w:space="0" w:color="auto"/>
            <w:left w:val="none" w:sz="0" w:space="0" w:color="auto"/>
            <w:bottom w:val="none" w:sz="0" w:space="0" w:color="auto"/>
            <w:right w:val="none" w:sz="0" w:space="0" w:color="auto"/>
          </w:divBdr>
        </w:div>
        <w:div w:id="2066219623">
          <w:marLeft w:val="0"/>
          <w:marRight w:val="0"/>
          <w:marTop w:val="0"/>
          <w:marBottom w:val="0"/>
          <w:divBdr>
            <w:top w:val="none" w:sz="0" w:space="0" w:color="auto"/>
            <w:left w:val="none" w:sz="0" w:space="0" w:color="auto"/>
            <w:bottom w:val="none" w:sz="0" w:space="0" w:color="auto"/>
            <w:right w:val="none" w:sz="0" w:space="0" w:color="auto"/>
          </w:divBdr>
        </w:div>
        <w:div w:id="2067605503">
          <w:marLeft w:val="0"/>
          <w:marRight w:val="0"/>
          <w:marTop w:val="0"/>
          <w:marBottom w:val="0"/>
          <w:divBdr>
            <w:top w:val="none" w:sz="0" w:space="0" w:color="auto"/>
            <w:left w:val="none" w:sz="0" w:space="0" w:color="auto"/>
            <w:bottom w:val="none" w:sz="0" w:space="0" w:color="auto"/>
            <w:right w:val="none" w:sz="0" w:space="0" w:color="auto"/>
          </w:divBdr>
        </w:div>
        <w:div w:id="2079092660">
          <w:marLeft w:val="0"/>
          <w:marRight w:val="0"/>
          <w:marTop w:val="0"/>
          <w:marBottom w:val="0"/>
          <w:divBdr>
            <w:top w:val="none" w:sz="0" w:space="0" w:color="auto"/>
            <w:left w:val="none" w:sz="0" w:space="0" w:color="auto"/>
            <w:bottom w:val="none" w:sz="0" w:space="0" w:color="auto"/>
            <w:right w:val="none" w:sz="0" w:space="0" w:color="auto"/>
          </w:divBdr>
        </w:div>
        <w:div w:id="2095742476">
          <w:marLeft w:val="0"/>
          <w:marRight w:val="0"/>
          <w:marTop w:val="0"/>
          <w:marBottom w:val="0"/>
          <w:divBdr>
            <w:top w:val="none" w:sz="0" w:space="0" w:color="auto"/>
            <w:left w:val="none" w:sz="0" w:space="0" w:color="auto"/>
            <w:bottom w:val="none" w:sz="0" w:space="0" w:color="auto"/>
            <w:right w:val="none" w:sz="0" w:space="0" w:color="auto"/>
          </w:divBdr>
        </w:div>
        <w:div w:id="2123837857">
          <w:marLeft w:val="0"/>
          <w:marRight w:val="0"/>
          <w:marTop w:val="0"/>
          <w:marBottom w:val="0"/>
          <w:divBdr>
            <w:top w:val="none" w:sz="0" w:space="0" w:color="auto"/>
            <w:left w:val="none" w:sz="0" w:space="0" w:color="auto"/>
            <w:bottom w:val="none" w:sz="0" w:space="0" w:color="auto"/>
            <w:right w:val="none" w:sz="0" w:space="0" w:color="auto"/>
          </w:divBdr>
        </w:div>
      </w:divsChild>
    </w:div>
    <w:div w:id="1504128406">
      <w:bodyDiv w:val="1"/>
      <w:marLeft w:val="0"/>
      <w:marRight w:val="0"/>
      <w:marTop w:val="0"/>
      <w:marBottom w:val="0"/>
      <w:divBdr>
        <w:top w:val="none" w:sz="0" w:space="0" w:color="auto"/>
        <w:left w:val="none" w:sz="0" w:space="0" w:color="auto"/>
        <w:bottom w:val="none" w:sz="0" w:space="0" w:color="auto"/>
        <w:right w:val="none" w:sz="0" w:space="0" w:color="auto"/>
      </w:divBdr>
      <w:divsChild>
        <w:div w:id="858890">
          <w:marLeft w:val="0"/>
          <w:marRight w:val="0"/>
          <w:marTop w:val="0"/>
          <w:marBottom w:val="0"/>
          <w:divBdr>
            <w:top w:val="none" w:sz="0" w:space="0" w:color="auto"/>
            <w:left w:val="none" w:sz="0" w:space="0" w:color="auto"/>
            <w:bottom w:val="none" w:sz="0" w:space="0" w:color="auto"/>
            <w:right w:val="none" w:sz="0" w:space="0" w:color="auto"/>
          </w:divBdr>
        </w:div>
        <w:div w:id="19429489">
          <w:marLeft w:val="0"/>
          <w:marRight w:val="0"/>
          <w:marTop w:val="0"/>
          <w:marBottom w:val="0"/>
          <w:divBdr>
            <w:top w:val="none" w:sz="0" w:space="0" w:color="auto"/>
            <w:left w:val="none" w:sz="0" w:space="0" w:color="auto"/>
            <w:bottom w:val="none" w:sz="0" w:space="0" w:color="auto"/>
            <w:right w:val="none" w:sz="0" w:space="0" w:color="auto"/>
          </w:divBdr>
        </w:div>
        <w:div w:id="50079694">
          <w:marLeft w:val="0"/>
          <w:marRight w:val="0"/>
          <w:marTop w:val="0"/>
          <w:marBottom w:val="0"/>
          <w:divBdr>
            <w:top w:val="none" w:sz="0" w:space="0" w:color="auto"/>
            <w:left w:val="none" w:sz="0" w:space="0" w:color="auto"/>
            <w:bottom w:val="none" w:sz="0" w:space="0" w:color="auto"/>
            <w:right w:val="none" w:sz="0" w:space="0" w:color="auto"/>
          </w:divBdr>
        </w:div>
        <w:div w:id="65305271">
          <w:marLeft w:val="0"/>
          <w:marRight w:val="0"/>
          <w:marTop w:val="0"/>
          <w:marBottom w:val="0"/>
          <w:divBdr>
            <w:top w:val="none" w:sz="0" w:space="0" w:color="auto"/>
            <w:left w:val="none" w:sz="0" w:space="0" w:color="auto"/>
            <w:bottom w:val="none" w:sz="0" w:space="0" w:color="auto"/>
            <w:right w:val="none" w:sz="0" w:space="0" w:color="auto"/>
          </w:divBdr>
        </w:div>
        <w:div w:id="111941539">
          <w:marLeft w:val="0"/>
          <w:marRight w:val="0"/>
          <w:marTop w:val="0"/>
          <w:marBottom w:val="0"/>
          <w:divBdr>
            <w:top w:val="none" w:sz="0" w:space="0" w:color="auto"/>
            <w:left w:val="none" w:sz="0" w:space="0" w:color="auto"/>
            <w:bottom w:val="none" w:sz="0" w:space="0" w:color="auto"/>
            <w:right w:val="none" w:sz="0" w:space="0" w:color="auto"/>
          </w:divBdr>
        </w:div>
        <w:div w:id="113209446">
          <w:marLeft w:val="0"/>
          <w:marRight w:val="0"/>
          <w:marTop w:val="0"/>
          <w:marBottom w:val="0"/>
          <w:divBdr>
            <w:top w:val="none" w:sz="0" w:space="0" w:color="auto"/>
            <w:left w:val="none" w:sz="0" w:space="0" w:color="auto"/>
            <w:bottom w:val="none" w:sz="0" w:space="0" w:color="auto"/>
            <w:right w:val="none" w:sz="0" w:space="0" w:color="auto"/>
          </w:divBdr>
        </w:div>
        <w:div w:id="116068375">
          <w:marLeft w:val="0"/>
          <w:marRight w:val="0"/>
          <w:marTop w:val="0"/>
          <w:marBottom w:val="0"/>
          <w:divBdr>
            <w:top w:val="none" w:sz="0" w:space="0" w:color="auto"/>
            <w:left w:val="none" w:sz="0" w:space="0" w:color="auto"/>
            <w:bottom w:val="none" w:sz="0" w:space="0" w:color="auto"/>
            <w:right w:val="none" w:sz="0" w:space="0" w:color="auto"/>
          </w:divBdr>
        </w:div>
        <w:div w:id="131796709">
          <w:marLeft w:val="0"/>
          <w:marRight w:val="0"/>
          <w:marTop w:val="0"/>
          <w:marBottom w:val="0"/>
          <w:divBdr>
            <w:top w:val="none" w:sz="0" w:space="0" w:color="auto"/>
            <w:left w:val="none" w:sz="0" w:space="0" w:color="auto"/>
            <w:bottom w:val="none" w:sz="0" w:space="0" w:color="auto"/>
            <w:right w:val="none" w:sz="0" w:space="0" w:color="auto"/>
          </w:divBdr>
        </w:div>
        <w:div w:id="155461515">
          <w:marLeft w:val="0"/>
          <w:marRight w:val="0"/>
          <w:marTop w:val="0"/>
          <w:marBottom w:val="0"/>
          <w:divBdr>
            <w:top w:val="none" w:sz="0" w:space="0" w:color="auto"/>
            <w:left w:val="none" w:sz="0" w:space="0" w:color="auto"/>
            <w:bottom w:val="none" w:sz="0" w:space="0" w:color="auto"/>
            <w:right w:val="none" w:sz="0" w:space="0" w:color="auto"/>
          </w:divBdr>
        </w:div>
        <w:div w:id="305933310">
          <w:marLeft w:val="0"/>
          <w:marRight w:val="0"/>
          <w:marTop w:val="0"/>
          <w:marBottom w:val="0"/>
          <w:divBdr>
            <w:top w:val="none" w:sz="0" w:space="0" w:color="auto"/>
            <w:left w:val="none" w:sz="0" w:space="0" w:color="auto"/>
            <w:bottom w:val="none" w:sz="0" w:space="0" w:color="auto"/>
            <w:right w:val="none" w:sz="0" w:space="0" w:color="auto"/>
          </w:divBdr>
        </w:div>
        <w:div w:id="321277976">
          <w:marLeft w:val="0"/>
          <w:marRight w:val="0"/>
          <w:marTop w:val="0"/>
          <w:marBottom w:val="0"/>
          <w:divBdr>
            <w:top w:val="none" w:sz="0" w:space="0" w:color="auto"/>
            <w:left w:val="none" w:sz="0" w:space="0" w:color="auto"/>
            <w:bottom w:val="none" w:sz="0" w:space="0" w:color="auto"/>
            <w:right w:val="none" w:sz="0" w:space="0" w:color="auto"/>
          </w:divBdr>
        </w:div>
        <w:div w:id="353045007">
          <w:marLeft w:val="0"/>
          <w:marRight w:val="0"/>
          <w:marTop w:val="0"/>
          <w:marBottom w:val="0"/>
          <w:divBdr>
            <w:top w:val="none" w:sz="0" w:space="0" w:color="auto"/>
            <w:left w:val="none" w:sz="0" w:space="0" w:color="auto"/>
            <w:bottom w:val="none" w:sz="0" w:space="0" w:color="auto"/>
            <w:right w:val="none" w:sz="0" w:space="0" w:color="auto"/>
          </w:divBdr>
        </w:div>
        <w:div w:id="353655073">
          <w:marLeft w:val="0"/>
          <w:marRight w:val="0"/>
          <w:marTop w:val="0"/>
          <w:marBottom w:val="0"/>
          <w:divBdr>
            <w:top w:val="none" w:sz="0" w:space="0" w:color="auto"/>
            <w:left w:val="none" w:sz="0" w:space="0" w:color="auto"/>
            <w:bottom w:val="none" w:sz="0" w:space="0" w:color="auto"/>
            <w:right w:val="none" w:sz="0" w:space="0" w:color="auto"/>
          </w:divBdr>
        </w:div>
        <w:div w:id="393162706">
          <w:marLeft w:val="0"/>
          <w:marRight w:val="0"/>
          <w:marTop w:val="0"/>
          <w:marBottom w:val="0"/>
          <w:divBdr>
            <w:top w:val="none" w:sz="0" w:space="0" w:color="auto"/>
            <w:left w:val="none" w:sz="0" w:space="0" w:color="auto"/>
            <w:bottom w:val="none" w:sz="0" w:space="0" w:color="auto"/>
            <w:right w:val="none" w:sz="0" w:space="0" w:color="auto"/>
          </w:divBdr>
        </w:div>
        <w:div w:id="401608755">
          <w:marLeft w:val="0"/>
          <w:marRight w:val="0"/>
          <w:marTop w:val="0"/>
          <w:marBottom w:val="0"/>
          <w:divBdr>
            <w:top w:val="none" w:sz="0" w:space="0" w:color="auto"/>
            <w:left w:val="none" w:sz="0" w:space="0" w:color="auto"/>
            <w:bottom w:val="none" w:sz="0" w:space="0" w:color="auto"/>
            <w:right w:val="none" w:sz="0" w:space="0" w:color="auto"/>
          </w:divBdr>
        </w:div>
        <w:div w:id="532155802">
          <w:marLeft w:val="0"/>
          <w:marRight w:val="0"/>
          <w:marTop w:val="0"/>
          <w:marBottom w:val="0"/>
          <w:divBdr>
            <w:top w:val="none" w:sz="0" w:space="0" w:color="auto"/>
            <w:left w:val="none" w:sz="0" w:space="0" w:color="auto"/>
            <w:bottom w:val="none" w:sz="0" w:space="0" w:color="auto"/>
            <w:right w:val="none" w:sz="0" w:space="0" w:color="auto"/>
          </w:divBdr>
        </w:div>
        <w:div w:id="554466291">
          <w:marLeft w:val="0"/>
          <w:marRight w:val="0"/>
          <w:marTop w:val="0"/>
          <w:marBottom w:val="0"/>
          <w:divBdr>
            <w:top w:val="none" w:sz="0" w:space="0" w:color="auto"/>
            <w:left w:val="none" w:sz="0" w:space="0" w:color="auto"/>
            <w:bottom w:val="none" w:sz="0" w:space="0" w:color="auto"/>
            <w:right w:val="none" w:sz="0" w:space="0" w:color="auto"/>
          </w:divBdr>
        </w:div>
        <w:div w:id="586232340">
          <w:marLeft w:val="0"/>
          <w:marRight w:val="0"/>
          <w:marTop w:val="0"/>
          <w:marBottom w:val="0"/>
          <w:divBdr>
            <w:top w:val="none" w:sz="0" w:space="0" w:color="auto"/>
            <w:left w:val="none" w:sz="0" w:space="0" w:color="auto"/>
            <w:bottom w:val="none" w:sz="0" w:space="0" w:color="auto"/>
            <w:right w:val="none" w:sz="0" w:space="0" w:color="auto"/>
          </w:divBdr>
        </w:div>
        <w:div w:id="714239730">
          <w:marLeft w:val="0"/>
          <w:marRight w:val="0"/>
          <w:marTop w:val="0"/>
          <w:marBottom w:val="0"/>
          <w:divBdr>
            <w:top w:val="none" w:sz="0" w:space="0" w:color="auto"/>
            <w:left w:val="none" w:sz="0" w:space="0" w:color="auto"/>
            <w:bottom w:val="none" w:sz="0" w:space="0" w:color="auto"/>
            <w:right w:val="none" w:sz="0" w:space="0" w:color="auto"/>
          </w:divBdr>
        </w:div>
        <w:div w:id="730471222">
          <w:marLeft w:val="0"/>
          <w:marRight w:val="0"/>
          <w:marTop w:val="0"/>
          <w:marBottom w:val="0"/>
          <w:divBdr>
            <w:top w:val="none" w:sz="0" w:space="0" w:color="auto"/>
            <w:left w:val="none" w:sz="0" w:space="0" w:color="auto"/>
            <w:bottom w:val="none" w:sz="0" w:space="0" w:color="auto"/>
            <w:right w:val="none" w:sz="0" w:space="0" w:color="auto"/>
          </w:divBdr>
        </w:div>
        <w:div w:id="777716464">
          <w:marLeft w:val="0"/>
          <w:marRight w:val="0"/>
          <w:marTop w:val="0"/>
          <w:marBottom w:val="0"/>
          <w:divBdr>
            <w:top w:val="none" w:sz="0" w:space="0" w:color="auto"/>
            <w:left w:val="none" w:sz="0" w:space="0" w:color="auto"/>
            <w:bottom w:val="none" w:sz="0" w:space="0" w:color="auto"/>
            <w:right w:val="none" w:sz="0" w:space="0" w:color="auto"/>
          </w:divBdr>
        </w:div>
        <w:div w:id="788351810">
          <w:marLeft w:val="0"/>
          <w:marRight w:val="0"/>
          <w:marTop w:val="0"/>
          <w:marBottom w:val="0"/>
          <w:divBdr>
            <w:top w:val="none" w:sz="0" w:space="0" w:color="auto"/>
            <w:left w:val="none" w:sz="0" w:space="0" w:color="auto"/>
            <w:bottom w:val="none" w:sz="0" w:space="0" w:color="auto"/>
            <w:right w:val="none" w:sz="0" w:space="0" w:color="auto"/>
          </w:divBdr>
        </w:div>
        <w:div w:id="924261870">
          <w:marLeft w:val="0"/>
          <w:marRight w:val="0"/>
          <w:marTop w:val="0"/>
          <w:marBottom w:val="0"/>
          <w:divBdr>
            <w:top w:val="none" w:sz="0" w:space="0" w:color="auto"/>
            <w:left w:val="none" w:sz="0" w:space="0" w:color="auto"/>
            <w:bottom w:val="none" w:sz="0" w:space="0" w:color="auto"/>
            <w:right w:val="none" w:sz="0" w:space="0" w:color="auto"/>
          </w:divBdr>
        </w:div>
        <w:div w:id="972098584">
          <w:marLeft w:val="0"/>
          <w:marRight w:val="0"/>
          <w:marTop w:val="0"/>
          <w:marBottom w:val="0"/>
          <w:divBdr>
            <w:top w:val="none" w:sz="0" w:space="0" w:color="auto"/>
            <w:left w:val="none" w:sz="0" w:space="0" w:color="auto"/>
            <w:bottom w:val="none" w:sz="0" w:space="0" w:color="auto"/>
            <w:right w:val="none" w:sz="0" w:space="0" w:color="auto"/>
          </w:divBdr>
        </w:div>
        <w:div w:id="1014265508">
          <w:marLeft w:val="0"/>
          <w:marRight w:val="0"/>
          <w:marTop w:val="0"/>
          <w:marBottom w:val="0"/>
          <w:divBdr>
            <w:top w:val="none" w:sz="0" w:space="0" w:color="auto"/>
            <w:left w:val="none" w:sz="0" w:space="0" w:color="auto"/>
            <w:bottom w:val="none" w:sz="0" w:space="0" w:color="auto"/>
            <w:right w:val="none" w:sz="0" w:space="0" w:color="auto"/>
          </w:divBdr>
        </w:div>
        <w:div w:id="1025640753">
          <w:marLeft w:val="0"/>
          <w:marRight w:val="0"/>
          <w:marTop w:val="0"/>
          <w:marBottom w:val="0"/>
          <w:divBdr>
            <w:top w:val="none" w:sz="0" w:space="0" w:color="auto"/>
            <w:left w:val="none" w:sz="0" w:space="0" w:color="auto"/>
            <w:bottom w:val="none" w:sz="0" w:space="0" w:color="auto"/>
            <w:right w:val="none" w:sz="0" w:space="0" w:color="auto"/>
          </w:divBdr>
        </w:div>
        <w:div w:id="1031564919">
          <w:marLeft w:val="0"/>
          <w:marRight w:val="0"/>
          <w:marTop w:val="0"/>
          <w:marBottom w:val="0"/>
          <w:divBdr>
            <w:top w:val="none" w:sz="0" w:space="0" w:color="auto"/>
            <w:left w:val="none" w:sz="0" w:space="0" w:color="auto"/>
            <w:bottom w:val="none" w:sz="0" w:space="0" w:color="auto"/>
            <w:right w:val="none" w:sz="0" w:space="0" w:color="auto"/>
          </w:divBdr>
        </w:div>
        <w:div w:id="1037973255">
          <w:marLeft w:val="0"/>
          <w:marRight w:val="0"/>
          <w:marTop w:val="0"/>
          <w:marBottom w:val="0"/>
          <w:divBdr>
            <w:top w:val="none" w:sz="0" w:space="0" w:color="auto"/>
            <w:left w:val="none" w:sz="0" w:space="0" w:color="auto"/>
            <w:bottom w:val="none" w:sz="0" w:space="0" w:color="auto"/>
            <w:right w:val="none" w:sz="0" w:space="0" w:color="auto"/>
          </w:divBdr>
        </w:div>
        <w:div w:id="1045909212">
          <w:marLeft w:val="0"/>
          <w:marRight w:val="0"/>
          <w:marTop w:val="0"/>
          <w:marBottom w:val="0"/>
          <w:divBdr>
            <w:top w:val="none" w:sz="0" w:space="0" w:color="auto"/>
            <w:left w:val="none" w:sz="0" w:space="0" w:color="auto"/>
            <w:bottom w:val="none" w:sz="0" w:space="0" w:color="auto"/>
            <w:right w:val="none" w:sz="0" w:space="0" w:color="auto"/>
          </w:divBdr>
        </w:div>
        <w:div w:id="1090001163">
          <w:marLeft w:val="0"/>
          <w:marRight w:val="0"/>
          <w:marTop w:val="0"/>
          <w:marBottom w:val="0"/>
          <w:divBdr>
            <w:top w:val="none" w:sz="0" w:space="0" w:color="auto"/>
            <w:left w:val="none" w:sz="0" w:space="0" w:color="auto"/>
            <w:bottom w:val="none" w:sz="0" w:space="0" w:color="auto"/>
            <w:right w:val="none" w:sz="0" w:space="0" w:color="auto"/>
          </w:divBdr>
        </w:div>
        <w:div w:id="1214583238">
          <w:marLeft w:val="0"/>
          <w:marRight w:val="0"/>
          <w:marTop w:val="0"/>
          <w:marBottom w:val="0"/>
          <w:divBdr>
            <w:top w:val="none" w:sz="0" w:space="0" w:color="auto"/>
            <w:left w:val="none" w:sz="0" w:space="0" w:color="auto"/>
            <w:bottom w:val="none" w:sz="0" w:space="0" w:color="auto"/>
            <w:right w:val="none" w:sz="0" w:space="0" w:color="auto"/>
          </w:divBdr>
        </w:div>
        <w:div w:id="1218274142">
          <w:marLeft w:val="0"/>
          <w:marRight w:val="0"/>
          <w:marTop w:val="0"/>
          <w:marBottom w:val="0"/>
          <w:divBdr>
            <w:top w:val="none" w:sz="0" w:space="0" w:color="auto"/>
            <w:left w:val="none" w:sz="0" w:space="0" w:color="auto"/>
            <w:bottom w:val="none" w:sz="0" w:space="0" w:color="auto"/>
            <w:right w:val="none" w:sz="0" w:space="0" w:color="auto"/>
          </w:divBdr>
        </w:div>
        <w:div w:id="1245189149">
          <w:marLeft w:val="0"/>
          <w:marRight w:val="0"/>
          <w:marTop w:val="0"/>
          <w:marBottom w:val="0"/>
          <w:divBdr>
            <w:top w:val="none" w:sz="0" w:space="0" w:color="auto"/>
            <w:left w:val="none" w:sz="0" w:space="0" w:color="auto"/>
            <w:bottom w:val="none" w:sz="0" w:space="0" w:color="auto"/>
            <w:right w:val="none" w:sz="0" w:space="0" w:color="auto"/>
          </w:divBdr>
        </w:div>
        <w:div w:id="1338726376">
          <w:marLeft w:val="0"/>
          <w:marRight w:val="0"/>
          <w:marTop w:val="0"/>
          <w:marBottom w:val="0"/>
          <w:divBdr>
            <w:top w:val="none" w:sz="0" w:space="0" w:color="auto"/>
            <w:left w:val="none" w:sz="0" w:space="0" w:color="auto"/>
            <w:bottom w:val="none" w:sz="0" w:space="0" w:color="auto"/>
            <w:right w:val="none" w:sz="0" w:space="0" w:color="auto"/>
          </w:divBdr>
        </w:div>
        <w:div w:id="1367177000">
          <w:marLeft w:val="0"/>
          <w:marRight w:val="0"/>
          <w:marTop w:val="0"/>
          <w:marBottom w:val="0"/>
          <w:divBdr>
            <w:top w:val="none" w:sz="0" w:space="0" w:color="auto"/>
            <w:left w:val="none" w:sz="0" w:space="0" w:color="auto"/>
            <w:bottom w:val="none" w:sz="0" w:space="0" w:color="auto"/>
            <w:right w:val="none" w:sz="0" w:space="0" w:color="auto"/>
          </w:divBdr>
        </w:div>
        <w:div w:id="1377657105">
          <w:marLeft w:val="0"/>
          <w:marRight w:val="0"/>
          <w:marTop w:val="0"/>
          <w:marBottom w:val="0"/>
          <w:divBdr>
            <w:top w:val="none" w:sz="0" w:space="0" w:color="auto"/>
            <w:left w:val="none" w:sz="0" w:space="0" w:color="auto"/>
            <w:bottom w:val="none" w:sz="0" w:space="0" w:color="auto"/>
            <w:right w:val="none" w:sz="0" w:space="0" w:color="auto"/>
          </w:divBdr>
        </w:div>
        <w:div w:id="1435050406">
          <w:marLeft w:val="0"/>
          <w:marRight w:val="0"/>
          <w:marTop w:val="0"/>
          <w:marBottom w:val="0"/>
          <w:divBdr>
            <w:top w:val="none" w:sz="0" w:space="0" w:color="auto"/>
            <w:left w:val="none" w:sz="0" w:space="0" w:color="auto"/>
            <w:bottom w:val="none" w:sz="0" w:space="0" w:color="auto"/>
            <w:right w:val="none" w:sz="0" w:space="0" w:color="auto"/>
          </w:divBdr>
        </w:div>
        <w:div w:id="1466200445">
          <w:marLeft w:val="0"/>
          <w:marRight w:val="0"/>
          <w:marTop w:val="0"/>
          <w:marBottom w:val="0"/>
          <w:divBdr>
            <w:top w:val="none" w:sz="0" w:space="0" w:color="auto"/>
            <w:left w:val="none" w:sz="0" w:space="0" w:color="auto"/>
            <w:bottom w:val="none" w:sz="0" w:space="0" w:color="auto"/>
            <w:right w:val="none" w:sz="0" w:space="0" w:color="auto"/>
          </w:divBdr>
        </w:div>
        <w:div w:id="1479420511">
          <w:marLeft w:val="0"/>
          <w:marRight w:val="0"/>
          <w:marTop w:val="0"/>
          <w:marBottom w:val="0"/>
          <w:divBdr>
            <w:top w:val="none" w:sz="0" w:space="0" w:color="auto"/>
            <w:left w:val="none" w:sz="0" w:space="0" w:color="auto"/>
            <w:bottom w:val="none" w:sz="0" w:space="0" w:color="auto"/>
            <w:right w:val="none" w:sz="0" w:space="0" w:color="auto"/>
          </w:divBdr>
        </w:div>
        <w:div w:id="1483352087">
          <w:marLeft w:val="0"/>
          <w:marRight w:val="0"/>
          <w:marTop w:val="0"/>
          <w:marBottom w:val="0"/>
          <w:divBdr>
            <w:top w:val="none" w:sz="0" w:space="0" w:color="auto"/>
            <w:left w:val="none" w:sz="0" w:space="0" w:color="auto"/>
            <w:bottom w:val="none" w:sz="0" w:space="0" w:color="auto"/>
            <w:right w:val="none" w:sz="0" w:space="0" w:color="auto"/>
          </w:divBdr>
        </w:div>
        <w:div w:id="1483815186">
          <w:marLeft w:val="0"/>
          <w:marRight w:val="0"/>
          <w:marTop w:val="0"/>
          <w:marBottom w:val="0"/>
          <w:divBdr>
            <w:top w:val="none" w:sz="0" w:space="0" w:color="auto"/>
            <w:left w:val="none" w:sz="0" w:space="0" w:color="auto"/>
            <w:bottom w:val="none" w:sz="0" w:space="0" w:color="auto"/>
            <w:right w:val="none" w:sz="0" w:space="0" w:color="auto"/>
          </w:divBdr>
        </w:div>
        <w:div w:id="1542861072">
          <w:marLeft w:val="0"/>
          <w:marRight w:val="0"/>
          <w:marTop w:val="0"/>
          <w:marBottom w:val="0"/>
          <w:divBdr>
            <w:top w:val="none" w:sz="0" w:space="0" w:color="auto"/>
            <w:left w:val="none" w:sz="0" w:space="0" w:color="auto"/>
            <w:bottom w:val="none" w:sz="0" w:space="0" w:color="auto"/>
            <w:right w:val="none" w:sz="0" w:space="0" w:color="auto"/>
          </w:divBdr>
        </w:div>
        <w:div w:id="1572739796">
          <w:marLeft w:val="0"/>
          <w:marRight w:val="0"/>
          <w:marTop w:val="0"/>
          <w:marBottom w:val="0"/>
          <w:divBdr>
            <w:top w:val="none" w:sz="0" w:space="0" w:color="auto"/>
            <w:left w:val="none" w:sz="0" w:space="0" w:color="auto"/>
            <w:bottom w:val="none" w:sz="0" w:space="0" w:color="auto"/>
            <w:right w:val="none" w:sz="0" w:space="0" w:color="auto"/>
          </w:divBdr>
        </w:div>
        <w:div w:id="1600596576">
          <w:marLeft w:val="0"/>
          <w:marRight w:val="0"/>
          <w:marTop w:val="0"/>
          <w:marBottom w:val="0"/>
          <w:divBdr>
            <w:top w:val="none" w:sz="0" w:space="0" w:color="auto"/>
            <w:left w:val="none" w:sz="0" w:space="0" w:color="auto"/>
            <w:bottom w:val="none" w:sz="0" w:space="0" w:color="auto"/>
            <w:right w:val="none" w:sz="0" w:space="0" w:color="auto"/>
          </w:divBdr>
        </w:div>
        <w:div w:id="1750930022">
          <w:marLeft w:val="0"/>
          <w:marRight w:val="0"/>
          <w:marTop w:val="0"/>
          <w:marBottom w:val="0"/>
          <w:divBdr>
            <w:top w:val="none" w:sz="0" w:space="0" w:color="auto"/>
            <w:left w:val="none" w:sz="0" w:space="0" w:color="auto"/>
            <w:bottom w:val="none" w:sz="0" w:space="0" w:color="auto"/>
            <w:right w:val="none" w:sz="0" w:space="0" w:color="auto"/>
          </w:divBdr>
        </w:div>
        <w:div w:id="1757705003">
          <w:marLeft w:val="0"/>
          <w:marRight w:val="0"/>
          <w:marTop w:val="0"/>
          <w:marBottom w:val="0"/>
          <w:divBdr>
            <w:top w:val="none" w:sz="0" w:space="0" w:color="auto"/>
            <w:left w:val="none" w:sz="0" w:space="0" w:color="auto"/>
            <w:bottom w:val="none" w:sz="0" w:space="0" w:color="auto"/>
            <w:right w:val="none" w:sz="0" w:space="0" w:color="auto"/>
          </w:divBdr>
        </w:div>
        <w:div w:id="1774863104">
          <w:marLeft w:val="0"/>
          <w:marRight w:val="0"/>
          <w:marTop w:val="0"/>
          <w:marBottom w:val="0"/>
          <w:divBdr>
            <w:top w:val="none" w:sz="0" w:space="0" w:color="auto"/>
            <w:left w:val="none" w:sz="0" w:space="0" w:color="auto"/>
            <w:bottom w:val="none" w:sz="0" w:space="0" w:color="auto"/>
            <w:right w:val="none" w:sz="0" w:space="0" w:color="auto"/>
          </w:divBdr>
        </w:div>
        <w:div w:id="1788619871">
          <w:marLeft w:val="0"/>
          <w:marRight w:val="0"/>
          <w:marTop w:val="0"/>
          <w:marBottom w:val="0"/>
          <w:divBdr>
            <w:top w:val="none" w:sz="0" w:space="0" w:color="auto"/>
            <w:left w:val="none" w:sz="0" w:space="0" w:color="auto"/>
            <w:bottom w:val="none" w:sz="0" w:space="0" w:color="auto"/>
            <w:right w:val="none" w:sz="0" w:space="0" w:color="auto"/>
          </w:divBdr>
        </w:div>
        <w:div w:id="1793010434">
          <w:marLeft w:val="0"/>
          <w:marRight w:val="0"/>
          <w:marTop w:val="0"/>
          <w:marBottom w:val="0"/>
          <w:divBdr>
            <w:top w:val="none" w:sz="0" w:space="0" w:color="auto"/>
            <w:left w:val="none" w:sz="0" w:space="0" w:color="auto"/>
            <w:bottom w:val="none" w:sz="0" w:space="0" w:color="auto"/>
            <w:right w:val="none" w:sz="0" w:space="0" w:color="auto"/>
          </w:divBdr>
        </w:div>
        <w:div w:id="1912037958">
          <w:marLeft w:val="0"/>
          <w:marRight w:val="0"/>
          <w:marTop w:val="0"/>
          <w:marBottom w:val="0"/>
          <w:divBdr>
            <w:top w:val="none" w:sz="0" w:space="0" w:color="auto"/>
            <w:left w:val="none" w:sz="0" w:space="0" w:color="auto"/>
            <w:bottom w:val="none" w:sz="0" w:space="0" w:color="auto"/>
            <w:right w:val="none" w:sz="0" w:space="0" w:color="auto"/>
          </w:divBdr>
        </w:div>
        <w:div w:id="1949241669">
          <w:marLeft w:val="0"/>
          <w:marRight w:val="0"/>
          <w:marTop w:val="0"/>
          <w:marBottom w:val="0"/>
          <w:divBdr>
            <w:top w:val="none" w:sz="0" w:space="0" w:color="auto"/>
            <w:left w:val="none" w:sz="0" w:space="0" w:color="auto"/>
            <w:bottom w:val="none" w:sz="0" w:space="0" w:color="auto"/>
            <w:right w:val="none" w:sz="0" w:space="0" w:color="auto"/>
          </w:divBdr>
        </w:div>
        <w:div w:id="1952472381">
          <w:marLeft w:val="0"/>
          <w:marRight w:val="0"/>
          <w:marTop w:val="0"/>
          <w:marBottom w:val="0"/>
          <w:divBdr>
            <w:top w:val="none" w:sz="0" w:space="0" w:color="auto"/>
            <w:left w:val="none" w:sz="0" w:space="0" w:color="auto"/>
            <w:bottom w:val="none" w:sz="0" w:space="0" w:color="auto"/>
            <w:right w:val="none" w:sz="0" w:space="0" w:color="auto"/>
          </w:divBdr>
        </w:div>
        <w:div w:id="1956791692">
          <w:marLeft w:val="0"/>
          <w:marRight w:val="0"/>
          <w:marTop w:val="0"/>
          <w:marBottom w:val="0"/>
          <w:divBdr>
            <w:top w:val="none" w:sz="0" w:space="0" w:color="auto"/>
            <w:left w:val="none" w:sz="0" w:space="0" w:color="auto"/>
            <w:bottom w:val="none" w:sz="0" w:space="0" w:color="auto"/>
            <w:right w:val="none" w:sz="0" w:space="0" w:color="auto"/>
          </w:divBdr>
        </w:div>
        <w:div w:id="1997225678">
          <w:marLeft w:val="0"/>
          <w:marRight w:val="0"/>
          <w:marTop w:val="0"/>
          <w:marBottom w:val="0"/>
          <w:divBdr>
            <w:top w:val="none" w:sz="0" w:space="0" w:color="auto"/>
            <w:left w:val="none" w:sz="0" w:space="0" w:color="auto"/>
            <w:bottom w:val="none" w:sz="0" w:space="0" w:color="auto"/>
            <w:right w:val="none" w:sz="0" w:space="0" w:color="auto"/>
          </w:divBdr>
        </w:div>
        <w:div w:id="2075201161">
          <w:marLeft w:val="0"/>
          <w:marRight w:val="0"/>
          <w:marTop w:val="0"/>
          <w:marBottom w:val="0"/>
          <w:divBdr>
            <w:top w:val="none" w:sz="0" w:space="0" w:color="auto"/>
            <w:left w:val="none" w:sz="0" w:space="0" w:color="auto"/>
            <w:bottom w:val="none" w:sz="0" w:space="0" w:color="auto"/>
            <w:right w:val="none" w:sz="0" w:space="0" w:color="auto"/>
          </w:divBdr>
        </w:div>
        <w:div w:id="2099673917">
          <w:marLeft w:val="0"/>
          <w:marRight w:val="0"/>
          <w:marTop w:val="0"/>
          <w:marBottom w:val="0"/>
          <w:divBdr>
            <w:top w:val="none" w:sz="0" w:space="0" w:color="auto"/>
            <w:left w:val="none" w:sz="0" w:space="0" w:color="auto"/>
            <w:bottom w:val="none" w:sz="0" w:space="0" w:color="auto"/>
            <w:right w:val="none" w:sz="0" w:space="0" w:color="auto"/>
          </w:divBdr>
        </w:div>
        <w:div w:id="2138138753">
          <w:marLeft w:val="0"/>
          <w:marRight w:val="0"/>
          <w:marTop w:val="0"/>
          <w:marBottom w:val="0"/>
          <w:divBdr>
            <w:top w:val="none" w:sz="0" w:space="0" w:color="auto"/>
            <w:left w:val="none" w:sz="0" w:space="0" w:color="auto"/>
            <w:bottom w:val="none" w:sz="0" w:space="0" w:color="auto"/>
            <w:right w:val="none" w:sz="0" w:space="0" w:color="auto"/>
          </w:divBdr>
        </w:div>
      </w:divsChild>
    </w:div>
    <w:div w:id="1505128642">
      <w:bodyDiv w:val="1"/>
      <w:marLeft w:val="0"/>
      <w:marRight w:val="0"/>
      <w:marTop w:val="0"/>
      <w:marBottom w:val="0"/>
      <w:divBdr>
        <w:top w:val="none" w:sz="0" w:space="0" w:color="auto"/>
        <w:left w:val="none" w:sz="0" w:space="0" w:color="auto"/>
        <w:bottom w:val="none" w:sz="0" w:space="0" w:color="auto"/>
        <w:right w:val="none" w:sz="0" w:space="0" w:color="auto"/>
      </w:divBdr>
    </w:div>
    <w:div w:id="1509561831">
      <w:bodyDiv w:val="1"/>
      <w:marLeft w:val="0"/>
      <w:marRight w:val="0"/>
      <w:marTop w:val="0"/>
      <w:marBottom w:val="0"/>
      <w:divBdr>
        <w:top w:val="none" w:sz="0" w:space="0" w:color="auto"/>
        <w:left w:val="none" w:sz="0" w:space="0" w:color="auto"/>
        <w:bottom w:val="none" w:sz="0" w:space="0" w:color="auto"/>
        <w:right w:val="none" w:sz="0" w:space="0" w:color="auto"/>
      </w:divBdr>
    </w:div>
    <w:div w:id="1511212039">
      <w:bodyDiv w:val="1"/>
      <w:marLeft w:val="0"/>
      <w:marRight w:val="0"/>
      <w:marTop w:val="0"/>
      <w:marBottom w:val="0"/>
      <w:divBdr>
        <w:top w:val="none" w:sz="0" w:space="0" w:color="auto"/>
        <w:left w:val="none" w:sz="0" w:space="0" w:color="auto"/>
        <w:bottom w:val="none" w:sz="0" w:space="0" w:color="auto"/>
        <w:right w:val="none" w:sz="0" w:space="0" w:color="auto"/>
      </w:divBdr>
    </w:div>
    <w:div w:id="1512333115">
      <w:bodyDiv w:val="1"/>
      <w:marLeft w:val="0"/>
      <w:marRight w:val="0"/>
      <w:marTop w:val="0"/>
      <w:marBottom w:val="0"/>
      <w:divBdr>
        <w:top w:val="none" w:sz="0" w:space="0" w:color="auto"/>
        <w:left w:val="none" w:sz="0" w:space="0" w:color="auto"/>
        <w:bottom w:val="none" w:sz="0" w:space="0" w:color="auto"/>
        <w:right w:val="none" w:sz="0" w:space="0" w:color="auto"/>
      </w:divBdr>
      <w:divsChild>
        <w:div w:id="31808928">
          <w:marLeft w:val="640"/>
          <w:marRight w:val="0"/>
          <w:marTop w:val="0"/>
          <w:marBottom w:val="0"/>
          <w:divBdr>
            <w:top w:val="none" w:sz="0" w:space="0" w:color="auto"/>
            <w:left w:val="none" w:sz="0" w:space="0" w:color="auto"/>
            <w:bottom w:val="none" w:sz="0" w:space="0" w:color="auto"/>
            <w:right w:val="none" w:sz="0" w:space="0" w:color="auto"/>
          </w:divBdr>
        </w:div>
        <w:div w:id="57628131">
          <w:marLeft w:val="640"/>
          <w:marRight w:val="0"/>
          <w:marTop w:val="0"/>
          <w:marBottom w:val="0"/>
          <w:divBdr>
            <w:top w:val="none" w:sz="0" w:space="0" w:color="auto"/>
            <w:left w:val="none" w:sz="0" w:space="0" w:color="auto"/>
            <w:bottom w:val="none" w:sz="0" w:space="0" w:color="auto"/>
            <w:right w:val="none" w:sz="0" w:space="0" w:color="auto"/>
          </w:divBdr>
        </w:div>
        <w:div w:id="88964229">
          <w:marLeft w:val="640"/>
          <w:marRight w:val="0"/>
          <w:marTop w:val="0"/>
          <w:marBottom w:val="0"/>
          <w:divBdr>
            <w:top w:val="none" w:sz="0" w:space="0" w:color="auto"/>
            <w:left w:val="none" w:sz="0" w:space="0" w:color="auto"/>
            <w:bottom w:val="none" w:sz="0" w:space="0" w:color="auto"/>
            <w:right w:val="none" w:sz="0" w:space="0" w:color="auto"/>
          </w:divBdr>
        </w:div>
        <w:div w:id="100495358">
          <w:marLeft w:val="640"/>
          <w:marRight w:val="0"/>
          <w:marTop w:val="0"/>
          <w:marBottom w:val="0"/>
          <w:divBdr>
            <w:top w:val="none" w:sz="0" w:space="0" w:color="auto"/>
            <w:left w:val="none" w:sz="0" w:space="0" w:color="auto"/>
            <w:bottom w:val="none" w:sz="0" w:space="0" w:color="auto"/>
            <w:right w:val="none" w:sz="0" w:space="0" w:color="auto"/>
          </w:divBdr>
        </w:div>
        <w:div w:id="115100795">
          <w:marLeft w:val="640"/>
          <w:marRight w:val="0"/>
          <w:marTop w:val="0"/>
          <w:marBottom w:val="0"/>
          <w:divBdr>
            <w:top w:val="none" w:sz="0" w:space="0" w:color="auto"/>
            <w:left w:val="none" w:sz="0" w:space="0" w:color="auto"/>
            <w:bottom w:val="none" w:sz="0" w:space="0" w:color="auto"/>
            <w:right w:val="none" w:sz="0" w:space="0" w:color="auto"/>
          </w:divBdr>
        </w:div>
        <w:div w:id="156382690">
          <w:marLeft w:val="640"/>
          <w:marRight w:val="0"/>
          <w:marTop w:val="0"/>
          <w:marBottom w:val="0"/>
          <w:divBdr>
            <w:top w:val="none" w:sz="0" w:space="0" w:color="auto"/>
            <w:left w:val="none" w:sz="0" w:space="0" w:color="auto"/>
            <w:bottom w:val="none" w:sz="0" w:space="0" w:color="auto"/>
            <w:right w:val="none" w:sz="0" w:space="0" w:color="auto"/>
          </w:divBdr>
        </w:div>
        <w:div w:id="193005500">
          <w:marLeft w:val="640"/>
          <w:marRight w:val="0"/>
          <w:marTop w:val="0"/>
          <w:marBottom w:val="0"/>
          <w:divBdr>
            <w:top w:val="none" w:sz="0" w:space="0" w:color="auto"/>
            <w:left w:val="none" w:sz="0" w:space="0" w:color="auto"/>
            <w:bottom w:val="none" w:sz="0" w:space="0" w:color="auto"/>
            <w:right w:val="none" w:sz="0" w:space="0" w:color="auto"/>
          </w:divBdr>
        </w:div>
        <w:div w:id="292490582">
          <w:marLeft w:val="640"/>
          <w:marRight w:val="0"/>
          <w:marTop w:val="0"/>
          <w:marBottom w:val="0"/>
          <w:divBdr>
            <w:top w:val="none" w:sz="0" w:space="0" w:color="auto"/>
            <w:left w:val="none" w:sz="0" w:space="0" w:color="auto"/>
            <w:bottom w:val="none" w:sz="0" w:space="0" w:color="auto"/>
            <w:right w:val="none" w:sz="0" w:space="0" w:color="auto"/>
          </w:divBdr>
        </w:div>
        <w:div w:id="330060598">
          <w:marLeft w:val="640"/>
          <w:marRight w:val="0"/>
          <w:marTop w:val="0"/>
          <w:marBottom w:val="0"/>
          <w:divBdr>
            <w:top w:val="none" w:sz="0" w:space="0" w:color="auto"/>
            <w:left w:val="none" w:sz="0" w:space="0" w:color="auto"/>
            <w:bottom w:val="none" w:sz="0" w:space="0" w:color="auto"/>
            <w:right w:val="none" w:sz="0" w:space="0" w:color="auto"/>
          </w:divBdr>
        </w:div>
        <w:div w:id="346640147">
          <w:marLeft w:val="640"/>
          <w:marRight w:val="0"/>
          <w:marTop w:val="0"/>
          <w:marBottom w:val="0"/>
          <w:divBdr>
            <w:top w:val="none" w:sz="0" w:space="0" w:color="auto"/>
            <w:left w:val="none" w:sz="0" w:space="0" w:color="auto"/>
            <w:bottom w:val="none" w:sz="0" w:space="0" w:color="auto"/>
            <w:right w:val="none" w:sz="0" w:space="0" w:color="auto"/>
          </w:divBdr>
        </w:div>
        <w:div w:id="364604972">
          <w:marLeft w:val="640"/>
          <w:marRight w:val="0"/>
          <w:marTop w:val="0"/>
          <w:marBottom w:val="0"/>
          <w:divBdr>
            <w:top w:val="none" w:sz="0" w:space="0" w:color="auto"/>
            <w:left w:val="none" w:sz="0" w:space="0" w:color="auto"/>
            <w:bottom w:val="none" w:sz="0" w:space="0" w:color="auto"/>
            <w:right w:val="none" w:sz="0" w:space="0" w:color="auto"/>
          </w:divBdr>
        </w:div>
        <w:div w:id="447091173">
          <w:marLeft w:val="640"/>
          <w:marRight w:val="0"/>
          <w:marTop w:val="0"/>
          <w:marBottom w:val="0"/>
          <w:divBdr>
            <w:top w:val="none" w:sz="0" w:space="0" w:color="auto"/>
            <w:left w:val="none" w:sz="0" w:space="0" w:color="auto"/>
            <w:bottom w:val="none" w:sz="0" w:space="0" w:color="auto"/>
            <w:right w:val="none" w:sz="0" w:space="0" w:color="auto"/>
          </w:divBdr>
        </w:div>
        <w:div w:id="523323175">
          <w:marLeft w:val="640"/>
          <w:marRight w:val="0"/>
          <w:marTop w:val="0"/>
          <w:marBottom w:val="0"/>
          <w:divBdr>
            <w:top w:val="none" w:sz="0" w:space="0" w:color="auto"/>
            <w:left w:val="none" w:sz="0" w:space="0" w:color="auto"/>
            <w:bottom w:val="none" w:sz="0" w:space="0" w:color="auto"/>
            <w:right w:val="none" w:sz="0" w:space="0" w:color="auto"/>
          </w:divBdr>
        </w:div>
        <w:div w:id="589698563">
          <w:marLeft w:val="640"/>
          <w:marRight w:val="0"/>
          <w:marTop w:val="0"/>
          <w:marBottom w:val="0"/>
          <w:divBdr>
            <w:top w:val="none" w:sz="0" w:space="0" w:color="auto"/>
            <w:left w:val="none" w:sz="0" w:space="0" w:color="auto"/>
            <w:bottom w:val="none" w:sz="0" w:space="0" w:color="auto"/>
            <w:right w:val="none" w:sz="0" w:space="0" w:color="auto"/>
          </w:divBdr>
        </w:div>
        <w:div w:id="648362076">
          <w:marLeft w:val="640"/>
          <w:marRight w:val="0"/>
          <w:marTop w:val="0"/>
          <w:marBottom w:val="0"/>
          <w:divBdr>
            <w:top w:val="none" w:sz="0" w:space="0" w:color="auto"/>
            <w:left w:val="none" w:sz="0" w:space="0" w:color="auto"/>
            <w:bottom w:val="none" w:sz="0" w:space="0" w:color="auto"/>
            <w:right w:val="none" w:sz="0" w:space="0" w:color="auto"/>
          </w:divBdr>
        </w:div>
        <w:div w:id="653460213">
          <w:marLeft w:val="640"/>
          <w:marRight w:val="0"/>
          <w:marTop w:val="0"/>
          <w:marBottom w:val="0"/>
          <w:divBdr>
            <w:top w:val="none" w:sz="0" w:space="0" w:color="auto"/>
            <w:left w:val="none" w:sz="0" w:space="0" w:color="auto"/>
            <w:bottom w:val="none" w:sz="0" w:space="0" w:color="auto"/>
            <w:right w:val="none" w:sz="0" w:space="0" w:color="auto"/>
          </w:divBdr>
        </w:div>
        <w:div w:id="678889101">
          <w:marLeft w:val="640"/>
          <w:marRight w:val="0"/>
          <w:marTop w:val="0"/>
          <w:marBottom w:val="0"/>
          <w:divBdr>
            <w:top w:val="none" w:sz="0" w:space="0" w:color="auto"/>
            <w:left w:val="none" w:sz="0" w:space="0" w:color="auto"/>
            <w:bottom w:val="none" w:sz="0" w:space="0" w:color="auto"/>
            <w:right w:val="none" w:sz="0" w:space="0" w:color="auto"/>
          </w:divBdr>
        </w:div>
        <w:div w:id="758718065">
          <w:marLeft w:val="640"/>
          <w:marRight w:val="0"/>
          <w:marTop w:val="0"/>
          <w:marBottom w:val="0"/>
          <w:divBdr>
            <w:top w:val="none" w:sz="0" w:space="0" w:color="auto"/>
            <w:left w:val="none" w:sz="0" w:space="0" w:color="auto"/>
            <w:bottom w:val="none" w:sz="0" w:space="0" w:color="auto"/>
            <w:right w:val="none" w:sz="0" w:space="0" w:color="auto"/>
          </w:divBdr>
        </w:div>
        <w:div w:id="807555261">
          <w:marLeft w:val="640"/>
          <w:marRight w:val="0"/>
          <w:marTop w:val="0"/>
          <w:marBottom w:val="0"/>
          <w:divBdr>
            <w:top w:val="none" w:sz="0" w:space="0" w:color="auto"/>
            <w:left w:val="none" w:sz="0" w:space="0" w:color="auto"/>
            <w:bottom w:val="none" w:sz="0" w:space="0" w:color="auto"/>
            <w:right w:val="none" w:sz="0" w:space="0" w:color="auto"/>
          </w:divBdr>
        </w:div>
        <w:div w:id="824322119">
          <w:marLeft w:val="640"/>
          <w:marRight w:val="0"/>
          <w:marTop w:val="0"/>
          <w:marBottom w:val="0"/>
          <w:divBdr>
            <w:top w:val="none" w:sz="0" w:space="0" w:color="auto"/>
            <w:left w:val="none" w:sz="0" w:space="0" w:color="auto"/>
            <w:bottom w:val="none" w:sz="0" w:space="0" w:color="auto"/>
            <w:right w:val="none" w:sz="0" w:space="0" w:color="auto"/>
          </w:divBdr>
        </w:div>
        <w:div w:id="873231394">
          <w:marLeft w:val="640"/>
          <w:marRight w:val="0"/>
          <w:marTop w:val="0"/>
          <w:marBottom w:val="0"/>
          <w:divBdr>
            <w:top w:val="none" w:sz="0" w:space="0" w:color="auto"/>
            <w:left w:val="none" w:sz="0" w:space="0" w:color="auto"/>
            <w:bottom w:val="none" w:sz="0" w:space="0" w:color="auto"/>
            <w:right w:val="none" w:sz="0" w:space="0" w:color="auto"/>
          </w:divBdr>
        </w:div>
        <w:div w:id="935135305">
          <w:marLeft w:val="640"/>
          <w:marRight w:val="0"/>
          <w:marTop w:val="0"/>
          <w:marBottom w:val="0"/>
          <w:divBdr>
            <w:top w:val="none" w:sz="0" w:space="0" w:color="auto"/>
            <w:left w:val="none" w:sz="0" w:space="0" w:color="auto"/>
            <w:bottom w:val="none" w:sz="0" w:space="0" w:color="auto"/>
            <w:right w:val="none" w:sz="0" w:space="0" w:color="auto"/>
          </w:divBdr>
        </w:div>
        <w:div w:id="946544539">
          <w:marLeft w:val="640"/>
          <w:marRight w:val="0"/>
          <w:marTop w:val="0"/>
          <w:marBottom w:val="0"/>
          <w:divBdr>
            <w:top w:val="none" w:sz="0" w:space="0" w:color="auto"/>
            <w:left w:val="none" w:sz="0" w:space="0" w:color="auto"/>
            <w:bottom w:val="none" w:sz="0" w:space="0" w:color="auto"/>
            <w:right w:val="none" w:sz="0" w:space="0" w:color="auto"/>
          </w:divBdr>
        </w:div>
        <w:div w:id="957680187">
          <w:marLeft w:val="640"/>
          <w:marRight w:val="0"/>
          <w:marTop w:val="0"/>
          <w:marBottom w:val="0"/>
          <w:divBdr>
            <w:top w:val="none" w:sz="0" w:space="0" w:color="auto"/>
            <w:left w:val="none" w:sz="0" w:space="0" w:color="auto"/>
            <w:bottom w:val="none" w:sz="0" w:space="0" w:color="auto"/>
            <w:right w:val="none" w:sz="0" w:space="0" w:color="auto"/>
          </w:divBdr>
        </w:div>
        <w:div w:id="977033110">
          <w:marLeft w:val="640"/>
          <w:marRight w:val="0"/>
          <w:marTop w:val="0"/>
          <w:marBottom w:val="0"/>
          <w:divBdr>
            <w:top w:val="none" w:sz="0" w:space="0" w:color="auto"/>
            <w:left w:val="none" w:sz="0" w:space="0" w:color="auto"/>
            <w:bottom w:val="none" w:sz="0" w:space="0" w:color="auto"/>
            <w:right w:val="none" w:sz="0" w:space="0" w:color="auto"/>
          </w:divBdr>
        </w:div>
        <w:div w:id="980305983">
          <w:marLeft w:val="640"/>
          <w:marRight w:val="0"/>
          <w:marTop w:val="0"/>
          <w:marBottom w:val="0"/>
          <w:divBdr>
            <w:top w:val="none" w:sz="0" w:space="0" w:color="auto"/>
            <w:left w:val="none" w:sz="0" w:space="0" w:color="auto"/>
            <w:bottom w:val="none" w:sz="0" w:space="0" w:color="auto"/>
            <w:right w:val="none" w:sz="0" w:space="0" w:color="auto"/>
          </w:divBdr>
        </w:div>
        <w:div w:id="990251801">
          <w:marLeft w:val="640"/>
          <w:marRight w:val="0"/>
          <w:marTop w:val="0"/>
          <w:marBottom w:val="0"/>
          <w:divBdr>
            <w:top w:val="none" w:sz="0" w:space="0" w:color="auto"/>
            <w:left w:val="none" w:sz="0" w:space="0" w:color="auto"/>
            <w:bottom w:val="none" w:sz="0" w:space="0" w:color="auto"/>
            <w:right w:val="none" w:sz="0" w:space="0" w:color="auto"/>
          </w:divBdr>
        </w:div>
        <w:div w:id="998658146">
          <w:marLeft w:val="640"/>
          <w:marRight w:val="0"/>
          <w:marTop w:val="0"/>
          <w:marBottom w:val="0"/>
          <w:divBdr>
            <w:top w:val="none" w:sz="0" w:space="0" w:color="auto"/>
            <w:left w:val="none" w:sz="0" w:space="0" w:color="auto"/>
            <w:bottom w:val="none" w:sz="0" w:space="0" w:color="auto"/>
            <w:right w:val="none" w:sz="0" w:space="0" w:color="auto"/>
          </w:divBdr>
        </w:div>
        <w:div w:id="999043441">
          <w:marLeft w:val="640"/>
          <w:marRight w:val="0"/>
          <w:marTop w:val="0"/>
          <w:marBottom w:val="0"/>
          <w:divBdr>
            <w:top w:val="none" w:sz="0" w:space="0" w:color="auto"/>
            <w:left w:val="none" w:sz="0" w:space="0" w:color="auto"/>
            <w:bottom w:val="none" w:sz="0" w:space="0" w:color="auto"/>
            <w:right w:val="none" w:sz="0" w:space="0" w:color="auto"/>
          </w:divBdr>
        </w:div>
        <w:div w:id="1124347923">
          <w:marLeft w:val="640"/>
          <w:marRight w:val="0"/>
          <w:marTop w:val="0"/>
          <w:marBottom w:val="0"/>
          <w:divBdr>
            <w:top w:val="none" w:sz="0" w:space="0" w:color="auto"/>
            <w:left w:val="none" w:sz="0" w:space="0" w:color="auto"/>
            <w:bottom w:val="none" w:sz="0" w:space="0" w:color="auto"/>
            <w:right w:val="none" w:sz="0" w:space="0" w:color="auto"/>
          </w:divBdr>
        </w:div>
        <w:div w:id="1137606208">
          <w:marLeft w:val="640"/>
          <w:marRight w:val="0"/>
          <w:marTop w:val="0"/>
          <w:marBottom w:val="0"/>
          <w:divBdr>
            <w:top w:val="none" w:sz="0" w:space="0" w:color="auto"/>
            <w:left w:val="none" w:sz="0" w:space="0" w:color="auto"/>
            <w:bottom w:val="none" w:sz="0" w:space="0" w:color="auto"/>
            <w:right w:val="none" w:sz="0" w:space="0" w:color="auto"/>
          </w:divBdr>
        </w:div>
        <w:div w:id="1220943137">
          <w:marLeft w:val="640"/>
          <w:marRight w:val="0"/>
          <w:marTop w:val="0"/>
          <w:marBottom w:val="0"/>
          <w:divBdr>
            <w:top w:val="none" w:sz="0" w:space="0" w:color="auto"/>
            <w:left w:val="none" w:sz="0" w:space="0" w:color="auto"/>
            <w:bottom w:val="none" w:sz="0" w:space="0" w:color="auto"/>
            <w:right w:val="none" w:sz="0" w:space="0" w:color="auto"/>
          </w:divBdr>
        </w:div>
        <w:div w:id="1244800972">
          <w:marLeft w:val="640"/>
          <w:marRight w:val="0"/>
          <w:marTop w:val="0"/>
          <w:marBottom w:val="0"/>
          <w:divBdr>
            <w:top w:val="none" w:sz="0" w:space="0" w:color="auto"/>
            <w:left w:val="none" w:sz="0" w:space="0" w:color="auto"/>
            <w:bottom w:val="none" w:sz="0" w:space="0" w:color="auto"/>
            <w:right w:val="none" w:sz="0" w:space="0" w:color="auto"/>
          </w:divBdr>
        </w:div>
        <w:div w:id="1259175220">
          <w:marLeft w:val="640"/>
          <w:marRight w:val="0"/>
          <w:marTop w:val="0"/>
          <w:marBottom w:val="0"/>
          <w:divBdr>
            <w:top w:val="none" w:sz="0" w:space="0" w:color="auto"/>
            <w:left w:val="none" w:sz="0" w:space="0" w:color="auto"/>
            <w:bottom w:val="none" w:sz="0" w:space="0" w:color="auto"/>
            <w:right w:val="none" w:sz="0" w:space="0" w:color="auto"/>
          </w:divBdr>
        </w:div>
        <w:div w:id="1283614627">
          <w:marLeft w:val="640"/>
          <w:marRight w:val="0"/>
          <w:marTop w:val="0"/>
          <w:marBottom w:val="0"/>
          <w:divBdr>
            <w:top w:val="none" w:sz="0" w:space="0" w:color="auto"/>
            <w:left w:val="none" w:sz="0" w:space="0" w:color="auto"/>
            <w:bottom w:val="none" w:sz="0" w:space="0" w:color="auto"/>
            <w:right w:val="none" w:sz="0" w:space="0" w:color="auto"/>
          </w:divBdr>
        </w:div>
        <w:div w:id="1340815565">
          <w:marLeft w:val="640"/>
          <w:marRight w:val="0"/>
          <w:marTop w:val="0"/>
          <w:marBottom w:val="0"/>
          <w:divBdr>
            <w:top w:val="none" w:sz="0" w:space="0" w:color="auto"/>
            <w:left w:val="none" w:sz="0" w:space="0" w:color="auto"/>
            <w:bottom w:val="none" w:sz="0" w:space="0" w:color="auto"/>
            <w:right w:val="none" w:sz="0" w:space="0" w:color="auto"/>
          </w:divBdr>
        </w:div>
        <w:div w:id="1417357695">
          <w:marLeft w:val="640"/>
          <w:marRight w:val="0"/>
          <w:marTop w:val="0"/>
          <w:marBottom w:val="0"/>
          <w:divBdr>
            <w:top w:val="none" w:sz="0" w:space="0" w:color="auto"/>
            <w:left w:val="none" w:sz="0" w:space="0" w:color="auto"/>
            <w:bottom w:val="none" w:sz="0" w:space="0" w:color="auto"/>
            <w:right w:val="none" w:sz="0" w:space="0" w:color="auto"/>
          </w:divBdr>
        </w:div>
        <w:div w:id="1441216307">
          <w:marLeft w:val="640"/>
          <w:marRight w:val="0"/>
          <w:marTop w:val="0"/>
          <w:marBottom w:val="0"/>
          <w:divBdr>
            <w:top w:val="none" w:sz="0" w:space="0" w:color="auto"/>
            <w:left w:val="none" w:sz="0" w:space="0" w:color="auto"/>
            <w:bottom w:val="none" w:sz="0" w:space="0" w:color="auto"/>
            <w:right w:val="none" w:sz="0" w:space="0" w:color="auto"/>
          </w:divBdr>
        </w:div>
        <w:div w:id="1529102779">
          <w:marLeft w:val="640"/>
          <w:marRight w:val="0"/>
          <w:marTop w:val="0"/>
          <w:marBottom w:val="0"/>
          <w:divBdr>
            <w:top w:val="none" w:sz="0" w:space="0" w:color="auto"/>
            <w:left w:val="none" w:sz="0" w:space="0" w:color="auto"/>
            <w:bottom w:val="none" w:sz="0" w:space="0" w:color="auto"/>
            <w:right w:val="none" w:sz="0" w:space="0" w:color="auto"/>
          </w:divBdr>
        </w:div>
        <w:div w:id="1619144066">
          <w:marLeft w:val="640"/>
          <w:marRight w:val="0"/>
          <w:marTop w:val="0"/>
          <w:marBottom w:val="0"/>
          <w:divBdr>
            <w:top w:val="none" w:sz="0" w:space="0" w:color="auto"/>
            <w:left w:val="none" w:sz="0" w:space="0" w:color="auto"/>
            <w:bottom w:val="none" w:sz="0" w:space="0" w:color="auto"/>
            <w:right w:val="none" w:sz="0" w:space="0" w:color="auto"/>
          </w:divBdr>
        </w:div>
        <w:div w:id="1648315661">
          <w:marLeft w:val="640"/>
          <w:marRight w:val="0"/>
          <w:marTop w:val="0"/>
          <w:marBottom w:val="0"/>
          <w:divBdr>
            <w:top w:val="none" w:sz="0" w:space="0" w:color="auto"/>
            <w:left w:val="none" w:sz="0" w:space="0" w:color="auto"/>
            <w:bottom w:val="none" w:sz="0" w:space="0" w:color="auto"/>
            <w:right w:val="none" w:sz="0" w:space="0" w:color="auto"/>
          </w:divBdr>
        </w:div>
        <w:div w:id="1718503292">
          <w:marLeft w:val="640"/>
          <w:marRight w:val="0"/>
          <w:marTop w:val="0"/>
          <w:marBottom w:val="0"/>
          <w:divBdr>
            <w:top w:val="none" w:sz="0" w:space="0" w:color="auto"/>
            <w:left w:val="none" w:sz="0" w:space="0" w:color="auto"/>
            <w:bottom w:val="none" w:sz="0" w:space="0" w:color="auto"/>
            <w:right w:val="none" w:sz="0" w:space="0" w:color="auto"/>
          </w:divBdr>
        </w:div>
        <w:div w:id="1738895871">
          <w:marLeft w:val="640"/>
          <w:marRight w:val="0"/>
          <w:marTop w:val="0"/>
          <w:marBottom w:val="0"/>
          <w:divBdr>
            <w:top w:val="none" w:sz="0" w:space="0" w:color="auto"/>
            <w:left w:val="none" w:sz="0" w:space="0" w:color="auto"/>
            <w:bottom w:val="none" w:sz="0" w:space="0" w:color="auto"/>
            <w:right w:val="none" w:sz="0" w:space="0" w:color="auto"/>
          </w:divBdr>
        </w:div>
        <w:div w:id="1796292902">
          <w:marLeft w:val="640"/>
          <w:marRight w:val="0"/>
          <w:marTop w:val="0"/>
          <w:marBottom w:val="0"/>
          <w:divBdr>
            <w:top w:val="none" w:sz="0" w:space="0" w:color="auto"/>
            <w:left w:val="none" w:sz="0" w:space="0" w:color="auto"/>
            <w:bottom w:val="none" w:sz="0" w:space="0" w:color="auto"/>
            <w:right w:val="none" w:sz="0" w:space="0" w:color="auto"/>
          </w:divBdr>
        </w:div>
        <w:div w:id="1831677456">
          <w:marLeft w:val="640"/>
          <w:marRight w:val="0"/>
          <w:marTop w:val="0"/>
          <w:marBottom w:val="0"/>
          <w:divBdr>
            <w:top w:val="none" w:sz="0" w:space="0" w:color="auto"/>
            <w:left w:val="none" w:sz="0" w:space="0" w:color="auto"/>
            <w:bottom w:val="none" w:sz="0" w:space="0" w:color="auto"/>
            <w:right w:val="none" w:sz="0" w:space="0" w:color="auto"/>
          </w:divBdr>
        </w:div>
        <w:div w:id="1851413558">
          <w:marLeft w:val="640"/>
          <w:marRight w:val="0"/>
          <w:marTop w:val="0"/>
          <w:marBottom w:val="0"/>
          <w:divBdr>
            <w:top w:val="none" w:sz="0" w:space="0" w:color="auto"/>
            <w:left w:val="none" w:sz="0" w:space="0" w:color="auto"/>
            <w:bottom w:val="none" w:sz="0" w:space="0" w:color="auto"/>
            <w:right w:val="none" w:sz="0" w:space="0" w:color="auto"/>
          </w:divBdr>
        </w:div>
        <w:div w:id="1858225928">
          <w:marLeft w:val="640"/>
          <w:marRight w:val="0"/>
          <w:marTop w:val="0"/>
          <w:marBottom w:val="0"/>
          <w:divBdr>
            <w:top w:val="none" w:sz="0" w:space="0" w:color="auto"/>
            <w:left w:val="none" w:sz="0" w:space="0" w:color="auto"/>
            <w:bottom w:val="none" w:sz="0" w:space="0" w:color="auto"/>
            <w:right w:val="none" w:sz="0" w:space="0" w:color="auto"/>
          </w:divBdr>
        </w:div>
        <w:div w:id="1938560336">
          <w:marLeft w:val="640"/>
          <w:marRight w:val="0"/>
          <w:marTop w:val="0"/>
          <w:marBottom w:val="0"/>
          <w:divBdr>
            <w:top w:val="none" w:sz="0" w:space="0" w:color="auto"/>
            <w:left w:val="none" w:sz="0" w:space="0" w:color="auto"/>
            <w:bottom w:val="none" w:sz="0" w:space="0" w:color="auto"/>
            <w:right w:val="none" w:sz="0" w:space="0" w:color="auto"/>
          </w:divBdr>
        </w:div>
        <w:div w:id="2000380497">
          <w:marLeft w:val="640"/>
          <w:marRight w:val="0"/>
          <w:marTop w:val="0"/>
          <w:marBottom w:val="0"/>
          <w:divBdr>
            <w:top w:val="none" w:sz="0" w:space="0" w:color="auto"/>
            <w:left w:val="none" w:sz="0" w:space="0" w:color="auto"/>
            <w:bottom w:val="none" w:sz="0" w:space="0" w:color="auto"/>
            <w:right w:val="none" w:sz="0" w:space="0" w:color="auto"/>
          </w:divBdr>
        </w:div>
        <w:div w:id="2029941964">
          <w:marLeft w:val="640"/>
          <w:marRight w:val="0"/>
          <w:marTop w:val="0"/>
          <w:marBottom w:val="0"/>
          <w:divBdr>
            <w:top w:val="none" w:sz="0" w:space="0" w:color="auto"/>
            <w:left w:val="none" w:sz="0" w:space="0" w:color="auto"/>
            <w:bottom w:val="none" w:sz="0" w:space="0" w:color="auto"/>
            <w:right w:val="none" w:sz="0" w:space="0" w:color="auto"/>
          </w:divBdr>
        </w:div>
        <w:div w:id="2069257264">
          <w:marLeft w:val="640"/>
          <w:marRight w:val="0"/>
          <w:marTop w:val="0"/>
          <w:marBottom w:val="0"/>
          <w:divBdr>
            <w:top w:val="none" w:sz="0" w:space="0" w:color="auto"/>
            <w:left w:val="none" w:sz="0" w:space="0" w:color="auto"/>
            <w:bottom w:val="none" w:sz="0" w:space="0" w:color="auto"/>
            <w:right w:val="none" w:sz="0" w:space="0" w:color="auto"/>
          </w:divBdr>
        </w:div>
        <w:div w:id="2141606419">
          <w:marLeft w:val="640"/>
          <w:marRight w:val="0"/>
          <w:marTop w:val="0"/>
          <w:marBottom w:val="0"/>
          <w:divBdr>
            <w:top w:val="none" w:sz="0" w:space="0" w:color="auto"/>
            <w:left w:val="none" w:sz="0" w:space="0" w:color="auto"/>
            <w:bottom w:val="none" w:sz="0" w:space="0" w:color="auto"/>
            <w:right w:val="none" w:sz="0" w:space="0" w:color="auto"/>
          </w:divBdr>
        </w:div>
      </w:divsChild>
    </w:div>
    <w:div w:id="1516118018">
      <w:bodyDiv w:val="1"/>
      <w:marLeft w:val="0"/>
      <w:marRight w:val="0"/>
      <w:marTop w:val="0"/>
      <w:marBottom w:val="0"/>
      <w:divBdr>
        <w:top w:val="none" w:sz="0" w:space="0" w:color="auto"/>
        <w:left w:val="none" w:sz="0" w:space="0" w:color="auto"/>
        <w:bottom w:val="none" w:sz="0" w:space="0" w:color="auto"/>
        <w:right w:val="none" w:sz="0" w:space="0" w:color="auto"/>
      </w:divBdr>
    </w:div>
    <w:div w:id="1526820889">
      <w:bodyDiv w:val="1"/>
      <w:marLeft w:val="0"/>
      <w:marRight w:val="0"/>
      <w:marTop w:val="0"/>
      <w:marBottom w:val="0"/>
      <w:divBdr>
        <w:top w:val="none" w:sz="0" w:space="0" w:color="auto"/>
        <w:left w:val="none" w:sz="0" w:space="0" w:color="auto"/>
        <w:bottom w:val="none" w:sz="0" w:space="0" w:color="auto"/>
        <w:right w:val="none" w:sz="0" w:space="0" w:color="auto"/>
      </w:divBdr>
      <w:divsChild>
        <w:div w:id="39326310">
          <w:marLeft w:val="640"/>
          <w:marRight w:val="0"/>
          <w:marTop w:val="0"/>
          <w:marBottom w:val="0"/>
          <w:divBdr>
            <w:top w:val="none" w:sz="0" w:space="0" w:color="auto"/>
            <w:left w:val="none" w:sz="0" w:space="0" w:color="auto"/>
            <w:bottom w:val="none" w:sz="0" w:space="0" w:color="auto"/>
            <w:right w:val="none" w:sz="0" w:space="0" w:color="auto"/>
          </w:divBdr>
        </w:div>
        <w:div w:id="125436935">
          <w:marLeft w:val="640"/>
          <w:marRight w:val="0"/>
          <w:marTop w:val="0"/>
          <w:marBottom w:val="0"/>
          <w:divBdr>
            <w:top w:val="none" w:sz="0" w:space="0" w:color="auto"/>
            <w:left w:val="none" w:sz="0" w:space="0" w:color="auto"/>
            <w:bottom w:val="none" w:sz="0" w:space="0" w:color="auto"/>
            <w:right w:val="none" w:sz="0" w:space="0" w:color="auto"/>
          </w:divBdr>
        </w:div>
        <w:div w:id="148255379">
          <w:marLeft w:val="640"/>
          <w:marRight w:val="0"/>
          <w:marTop w:val="0"/>
          <w:marBottom w:val="0"/>
          <w:divBdr>
            <w:top w:val="none" w:sz="0" w:space="0" w:color="auto"/>
            <w:left w:val="none" w:sz="0" w:space="0" w:color="auto"/>
            <w:bottom w:val="none" w:sz="0" w:space="0" w:color="auto"/>
            <w:right w:val="none" w:sz="0" w:space="0" w:color="auto"/>
          </w:divBdr>
        </w:div>
        <w:div w:id="223873387">
          <w:marLeft w:val="640"/>
          <w:marRight w:val="0"/>
          <w:marTop w:val="0"/>
          <w:marBottom w:val="0"/>
          <w:divBdr>
            <w:top w:val="none" w:sz="0" w:space="0" w:color="auto"/>
            <w:left w:val="none" w:sz="0" w:space="0" w:color="auto"/>
            <w:bottom w:val="none" w:sz="0" w:space="0" w:color="auto"/>
            <w:right w:val="none" w:sz="0" w:space="0" w:color="auto"/>
          </w:divBdr>
        </w:div>
        <w:div w:id="227345530">
          <w:marLeft w:val="640"/>
          <w:marRight w:val="0"/>
          <w:marTop w:val="0"/>
          <w:marBottom w:val="0"/>
          <w:divBdr>
            <w:top w:val="none" w:sz="0" w:space="0" w:color="auto"/>
            <w:left w:val="none" w:sz="0" w:space="0" w:color="auto"/>
            <w:bottom w:val="none" w:sz="0" w:space="0" w:color="auto"/>
            <w:right w:val="none" w:sz="0" w:space="0" w:color="auto"/>
          </w:divBdr>
        </w:div>
        <w:div w:id="244344331">
          <w:marLeft w:val="640"/>
          <w:marRight w:val="0"/>
          <w:marTop w:val="0"/>
          <w:marBottom w:val="0"/>
          <w:divBdr>
            <w:top w:val="none" w:sz="0" w:space="0" w:color="auto"/>
            <w:left w:val="none" w:sz="0" w:space="0" w:color="auto"/>
            <w:bottom w:val="none" w:sz="0" w:space="0" w:color="auto"/>
            <w:right w:val="none" w:sz="0" w:space="0" w:color="auto"/>
          </w:divBdr>
        </w:div>
        <w:div w:id="279924533">
          <w:marLeft w:val="640"/>
          <w:marRight w:val="0"/>
          <w:marTop w:val="0"/>
          <w:marBottom w:val="0"/>
          <w:divBdr>
            <w:top w:val="none" w:sz="0" w:space="0" w:color="auto"/>
            <w:left w:val="none" w:sz="0" w:space="0" w:color="auto"/>
            <w:bottom w:val="none" w:sz="0" w:space="0" w:color="auto"/>
            <w:right w:val="none" w:sz="0" w:space="0" w:color="auto"/>
          </w:divBdr>
        </w:div>
        <w:div w:id="299383838">
          <w:marLeft w:val="640"/>
          <w:marRight w:val="0"/>
          <w:marTop w:val="0"/>
          <w:marBottom w:val="0"/>
          <w:divBdr>
            <w:top w:val="none" w:sz="0" w:space="0" w:color="auto"/>
            <w:left w:val="none" w:sz="0" w:space="0" w:color="auto"/>
            <w:bottom w:val="none" w:sz="0" w:space="0" w:color="auto"/>
            <w:right w:val="none" w:sz="0" w:space="0" w:color="auto"/>
          </w:divBdr>
        </w:div>
        <w:div w:id="310334708">
          <w:marLeft w:val="640"/>
          <w:marRight w:val="0"/>
          <w:marTop w:val="0"/>
          <w:marBottom w:val="0"/>
          <w:divBdr>
            <w:top w:val="none" w:sz="0" w:space="0" w:color="auto"/>
            <w:left w:val="none" w:sz="0" w:space="0" w:color="auto"/>
            <w:bottom w:val="none" w:sz="0" w:space="0" w:color="auto"/>
            <w:right w:val="none" w:sz="0" w:space="0" w:color="auto"/>
          </w:divBdr>
        </w:div>
        <w:div w:id="380206862">
          <w:marLeft w:val="640"/>
          <w:marRight w:val="0"/>
          <w:marTop w:val="0"/>
          <w:marBottom w:val="0"/>
          <w:divBdr>
            <w:top w:val="none" w:sz="0" w:space="0" w:color="auto"/>
            <w:left w:val="none" w:sz="0" w:space="0" w:color="auto"/>
            <w:bottom w:val="none" w:sz="0" w:space="0" w:color="auto"/>
            <w:right w:val="none" w:sz="0" w:space="0" w:color="auto"/>
          </w:divBdr>
        </w:div>
        <w:div w:id="416832854">
          <w:marLeft w:val="640"/>
          <w:marRight w:val="0"/>
          <w:marTop w:val="0"/>
          <w:marBottom w:val="0"/>
          <w:divBdr>
            <w:top w:val="none" w:sz="0" w:space="0" w:color="auto"/>
            <w:left w:val="none" w:sz="0" w:space="0" w:color="auto"/>
            <w:bottom w:val="none" w:sz="0" w:space="0" w:color="auto"/>
            <w:right w:val="none" w:sz="0" w:space="0" w:color="auto"/>
          </w:divBdr>
        </w:div>
        <w:div w:id="422459488">
          <w:marLeft w:val="640"/>
          <w:marRight w:val="0"/>
          <w:marTop w:val="0"/>
          <w:marBottom w:val="0"/>
          <w:divBdr>
            <w:top w:val="none" w:sz="0" w:space="0" w:color="auto"/>
            <w:left w:val="none" w:sz="0" w:space="0" w:color="auto"/>
            <w:bottom w:val="none" w:sz="0" w:space="0" w:color="auto"/>
            <w:right w:val="none" w:sz="0" w:space="0" w:color="auto"/>
          </w:divBdr>
        </w:div>
        <w:div w:id="443772794">
          <w:marLeft w:val="640"/>
          <w:marRight w:val="0"/>
          <w:marTop w:val="0"/>
          <w:marBottom w:val="0"/>
          <w:divBdr>
            <w:top w:val="none" w:sz="0" w:space="0" w:color="auto"/>
            <w:left w:val="none" w:sz="0" w:space="0" w:color="auto"/>
            <w:bottom w:val="none" w:sz="0" w:space="0" w:color="auto"/>
            <w:right w:val="none" w:sz="0" w:space="0" w:color="auto"/>
          </w:divBdr>
        </w:div>
        <w:div w:id="450248661">
          <w:marLeft w:val="640"/>
          <w:marRight w:val="0"/>
          <w:marTop w:val="0"/>
          <w:marBottom w:val="0"/>
          <w:divBdr>
            <w:top w:val="none" w:sz="0" w:space="0" w:color="auto"/>
            <w:left w:val="none" w:sz="0" w:space="0" w:color="auto"/>
            <w:bottom w:val="none" w:sz="0" w:space="0" w:color="auto"/>
            <w:right w:val="none" w:sz="0" w:space="0" w:color="auto"/>
          </w:divBdr>
        </w:div>
        <w:div w:id="709577381">
          <w:marLeft w:val="640"/>
          <w:marRight w:val="0"/>
          <w:marTop w:val="0"/>
          <w:marBottom w:val="0"/>
          <w:divBdr>
            <w:top w:val="none" w:sz="0" w:space="0" w:color="auto"/>
            <w:left w:val="none" w:sz="0" w:space="0" w:color="auto"/>
            <w:bottom w:val="none" w:sz="0" w:space="0" w:color="auto"/>
            <w:right w:val="none" w:sz="0" w:space="0" w:color="auto"/>
          </w:divBdr>
        </w:div>
        <w:div w:id="786200951">
          <w:marLeft w:val="640"/>
          <w:marRight w:val="0"/>
          <w:marTop w:val="0"/>
          <w:marBottom w:val="0"/>
          <w:divBdr>
            <w:top w:val="none" w:sz="0" w:space="0" w:color="auto"/>
            <w:left w:val="none" w:sz="0" w:space="0" w:color="auto"/>
            <w:bottom w:val="none" w:sz="0" w:space="0" w:color="auto"/>
            <w:right w:val="none" w:sz="0" w:space="0" w:color="auto"/>
          </w:divBdr>
        </w:div>
        <w:div w:id="853107524">
          <w:marLeft w:val="640"/>
          <w:marRight w:val="0"/>
          <w:marTop w:val="0"/>
          <w:marBottom w:val="0"/>
          <w:divBdr>
            <w:top w:val="none" w:sz="0" w:space="0" w:color="auto"/>
            <w:left w:val="none" w:sz="0" w:space="0" w:color="auto"/>
            <w:bottom w:val="none" w:sz="0" w:space="0" w:color="auto"/>
            <w:right w:val="none" w:sz="0" w:space="0" w:color="auto"/>
          </w:divBdr>
        </w:div>
        <w:div w:id="856579643">
          <w:marLeft w:val="640"/>
          <w:marRight w:val="0"/>
          <w:marTop w:val="0"/>
          <w:marBottom w:val="0"/>
          <w:divBdr>
            <w:top w:val="none" w:sz="0" w:space="0" w:color="auto"/>
            <w:left w:val="none" w:sz="0" w:space="0" w:color="auto"/>
            <w:bottom w:val="none" w:sz="0" w:space="0" w:color="auto"/>
            <w:right w:val="none" w:sz="0" w:space="0" w:color="auto"/>
          </w:divBdr>
        </w:div>
        <w:div w:id="888763829">
          <w:marLeft w:val="640"/>
          <w:marRight w:val="0"/>
          <w:marTop w:val="0"/>
          <w:marBottom w:val="0"/>
          <w:divBdr>
            <w:top w:val="none" w:sz="0" w:space="0" w:color="auto"/>
            <w:left w:val="none" w:sz="0" w:space="0" w:color="auto"/>
            <w:bottom w:val="none" w:sz="0" w:space="0" w:color="auto"/>
            <w:right w:val="none" w:sz="0" w:space="0" w:color="auto"/>
          </w:divBdr>
        </w:div>
        <w:div w:id="903418204">
          <w:marLeft w:val="640"/>
          <w:marRight w:val="0"/>
          <w:marTop w:val="0"/>
          <w:marBottom w:val="0"/>
          <w:divBdr>
            <w:top w:val="none" w:sz="0" w:space="0" w:color="auto"/>
            <w:left w:val="none" w:sz="0" w:space="0" w:color="auto"/>
            <w:bottom w:val="none" w:sz="0" w:space="0" w:color="auto"/>
            <w:right w:val="none" w:sz="0" w:space="0" w:color="auto"/>
          </w:divBdr>
        </w:div>
        <w:div w:id="923153142">
          <w:marLeft w:val="640"/>
          <w:marRight w:val="0"/>
          <w:marTop w:val="0"/>
          <w:marBottom w:val="0"/>
          <w:divBdr>
            <w:top w:val="none" w:sz="0" w:space="0" w:color="auto"/>
            <w:left w:val="none" w:sz="0" w:space="0" w:color="auto"/>
            <w:bottom w:val="none" w:sz="0" w:space="0" w:color="auto"/>
            <w:right w:val="none" w:sz="0" w:space="0" w:color="auto"/>
          </w:divBdr>
        </w:div>
        <w:div w:id="1004671155">
          <w:marLeft w:val="640"/>
          <w:marRight w:val="0"/>
          <w:marTop w:val="0"/>
          <w:marBottom w:val="0"/>
          <w:divBdr>
            <w:top w:val="none" w:sz="0" w:space="0" w:color="auto"/>
            <w:left w:val="none" w:sz="0" w:space="0" w:color="auto"/>
            <w:bottom w:val="none" w:sz="0" w:space="0" w:color="auto"/>
            <w:right w:val="none" w:sz="0" w:space="0" w:color="auto"/>
          </w:divBdr>
        </w:div>
        <w:div w:id="1078094333">
          <w:marLeft w:val="640"/>
          <w:marRight w:val="0"/>
          <w:marTop w:val="0"/>
          <w:marBottom w:val="0"/>
          <w:divBdr>
            <w:top w:val="none" w:sz="0" w:space="0" w:color="auto"/>
            <w:left w:val="none" w:sz="0" w:space="0" w:color="auto"/>
            <w:bottom w:val="none" w:sz="0" w:space="0" w:color="auto"/>
            <w:right w:val="none" w:sz="0" w:space="0" w:color="auto"/>
          </w:divBdr>
        </w:div>
        <w:div w:id="1086532940">
          <w:marLeft w:val="640"/>
          <w:marRight w:val="0"/>
          <w:marTop w:val="0"/>
          <w:marBottom w:val="0"/>
          <w:divBdr>
            <w:top w:val="none" w:sz="0" w:space="0" w:color="auto"/>
            <w:left w:val="none" w:sz="0" w:space="0" w:color="auto"/>
            <w:bottom w:val="none" w:sz="0" w:space="0" w:color="auto"/>
            <w:right w:val="none" w:sz="0" w:space="0" w:color="auto"/>
          </w:divBdr>
        </w:div>
        <w:div w:id="1094980681">
          <w:marLeft w:val="640"/>
          <w:marRight w:val="0"/>
          <w:marTop w:val="0"/>
          <w:marBottom w:val="0"/>
          <w:divBdr>
            <w:top w:val="none" w:sz="0" w:space="0" w:color="auto"/>
            <w:left w:val="none" w:sz="0" w:space="0" w:color="auto"/>
            <w:bottom w:val="none" w:sz="0" w:space="0" w:color="auto"/>
            <w:right w:val="none" w:sz="0" w:space="0" w:color="auto"/>
          </w:divBdr>
        </w:div>
        <w:div w:id="1099523825">
          <w:marLeft w:val="640"/>
          <w:marRight w:val="0"/>
          <w:marTop w:val="0"/>
          <w:marBottom w:val="0"/>
          <w:divBdr>
            <w:top w:val="none" w:sz="0" w:space="0" w:color="auto"/>
            <w:left w:val="none" w:sz="0" w:space="0" w:color="auto"/>
            <w:bottom w:val="none" w:sz="0" w:space="0" w:color="auto"/>
            <w:right w:val="none" w:sz="0" w:space="0" w:color="auto"/>
          </w:divBdr>
        </w:div>
        <w:div w:id="1111323373">
          <w:marLeft w:val="640"/>
          <w:marRight w:val="0"/>
          <w:marTop w:val="0"/>
          <w:marBottom w:val="0"/>
          <w:divBdr>
            <w:top w:val="none" w:sz="0" w:space="0" w:color="auto"/>
            <w:left w:val="none" w:sz="0" w:space="0" w:color="auto"/>
            <w:bottom w:val="none" w:sz="0" w:space="0" w:color="auto"/>
            <w:right w:val="none" w:sz="0" w:space="0" w:color="auto"/>
          </w:divBdr>
        </w:div>
        <w:div w:id="1139882469">
          <w:marLeft w:val="640"/>
          <w:marRight w:val="0"/>
          <w:marTop w:val="0"/>
          <w:marBottom w:val="0"/>
          <w:divBdr>
            <w:top w:val="none" w:sz="0" w:space="0" w:color="auto"/>
            <w:left w:val="none" w:sz="0" w:space="0" w:color="auto"/>
            <w:bottom w:val="none" w:sz="0" w:space="0" w:color="auto"/>
            <w:right w:val="none" w:sz="0" w:space="0" w:color="auto"/>
          </w:divBdr>
        </w:div>
        <w:div w:id="1141658930">
          <w:marLeft w:val="640"/>
          <w:marRight w:val="0"/>
          <w:marTop w:val="0"/>
          <w:marBottom w:val="0"/>
          <w:divBdr>
            <w:top w:val="none" w:sz="0" w:space="0" w:color="auto"/>
            <w:left w:val="none" w:sz="0" w:space="0" w:color="auto"/>
            <w:bottom w:val="none" w:sz="0" w:space="0" w:color="auto"/>
            <w:right w:val="none" w:sz="0" w:space="0" w:color="auto"/>
          </w:divBdr>
        </w:div>
        <w:div w:id="1163231086">
          <w:marLeft w:val="640"/>
          <w:marRight w:val="0"/>
          <w:marTop w:val="0"/>
          <w:marBottom w:val="0"/>
          <w:divBdr>
            <w:top w:val="none" w:sz="0" w:space="0" w:color="auto"/>
            <w:left w:val="none" w:sz="0" w:space="0" w:color="auto"/>
            <w:bottom w:val="none" w:sz="0" w:space="0" w:color="auto"/>
            <w:right w:val="none" w:sz="0" w:space="0" w:color="auto"/>
          </w:divBdr>
        </w:div>
        <w:div w:id="1253391843">
          <w:marLeft w:val="640"/>
          <w:marRight w:val="0"/>
          <w:marTop w:val="0"/>
          <w:marBottom w:val="0"/>
          <w:divBdr>
            <w:top w:val="none" w:sz="0" w:space="0" w:color="auto"/>
            <w:left w:val="none" w:sz="0" w:space="0" w:color="auto"/>
            <w:bottom w:val="none" w:sz="0" w:space="0" w:color="auto"/>
            <w:right w:val="none" w:sz="0" w:space="0" w:color="auto"/>
          </w:divBdr>
        </w:div>
        <w:div w:id="1271008541">
          <w:marLeft w:val="640"/>
          <w:marRight w:val="0"/>
          <w:marTop w:val="0"/>
          <w:marBottom w:val="0"/>
          <w:divBdr>
            <w:top w:val="none" w:sz="0" w:space="0" w:color="auto"/>
            <w:left w:val="none" w:sz="0" w:space="0" w:color="auto"/>
            <w:bottom w:val="none" w:sz="0" w:space="0" w:color="auto"/>
            <w:right w:val="none" w:sz="0" w:space="0" w:color="auto"/>
          </w:divBdr>
        </w:div>
        <w:div w:id="1289238057">
          <w:marLeft w:val="640"/>
          <w:marRight w:val="0"/>
          <w:marTop w:val="0"/>
          <w:marBottom w:val="0"/>
          <w:divBdr>
            <w:top w:val="none" w:sz="0" w:space="0" w:color="auto"/>
            <w:left w:val="none" w:sz="0" w:space="0" w:color="auto"/>
            <w:bottom w:val="none" w:sz="0" w:space="0" w:color="auto"/>
            <w:right w:val="none" w:sz="0" w:space="0" w:color="auto"/>
          </w:divBdr>
        </w:div>
        <w:div w:id="1327320850">
          <w:marLeft w:val="640"/>
          <w:marRight w:val="0"/>
          <w:marTop w:val="0"/>
          <w:marBottom w:val="0"/>
          <w:divBdr>
            <w:top w:val="none" w:sz="0" w:space="0" w:color="auto"/>
            <w:left w:val="none" w:sz="0" w:space="0" w:color="auto"/>
            <w:bottom w:val="none" w:sz="0" w:space="0" w:color="auto"/>
            <w:right w:val="none" w:sz="0" w:space="0" w:color="auto"/>
          </w:divBdr>
        </w:div>
        <w:div w:id="1328899504">
          <w:marLeft w:val="640"/>
          <w:marRight w:val="0"/>
          <w:marTop w:val="0"/>
          <w:marBottom w:val="0"/>
          <w:divBdr>
            <w:top w:val="none" w:sz="0" w:space="0" w:color="auto"/>
            <w:left w:val="none" w:sz="0" w:space="0" w:color="auto"/>
            <w:bottom w:val="none" w:sz="0" w:space="0" w:color="auto"/>
            <w:right w:val="none" w:sz="0" w:space="0" w:color="auto"/>
          </w:divBdr>
        </w:div>
        <w:div w:id="1376127187">
          <w:marLeft w:val="640"/>
          <w:marRight w:val="0"/>
          <w:marTop w:val="0"/>
          <w:marBottom w:val="0"/>
          <w:divBdr>
            <w:top w:val="none" w:sz="0" w:space="0" w:color="auto"/>
            <w:left w:val="none" w:sz="0" w:space="0" w:color="auto"/>
            <w:bottom w:val="none" w:sz="0" w:space="0" w:color="auto"/>
            <w:right w:val="none" w:sz="0" w:space="0" w:color="auto"/>
          </w:divBdr>
        </w:div>
        <w:div w:id="1393768051">
          <w:marLeft w:val="640"/>
          <w:marRight w:val="0"/>
          <w:marTop w:val="0"/>
          <w:marBottom w:val="0"/>
          <w:divBdr>
            <w:top w:val="none" w:sz="0" w:space="0" w:color="auto"/>
            <w:left w:val="none" w:sz="0" w:space="0" w:color="auto"/>
            <w:bottom w:val="none" w:sz="0" w:space="0" w:color="auto"/>
            <w:right w:val="none" w:sz="0" w:space="0" w:color="auto"/>
          </w:divBdr>
        </w:div>
        <w:div w:id="1420054736">
          <w:marLeft w:val="640"/>
          <w:marRight w:val="0"/>
          <w:marTop w:val="0"/>
          <w:marBottom w:val="0"/>
          <w:divBdr>
            <w:top w:val="none" w:sz="0" w:space="0" w:color="auto"/>
            <w:left w:val="none" w:sz="0" w:space="0" w:color="auto"/>
            <w:bottom w:val="none" w:sz="0" w:space="0" w:color="auto"/>
            <w:right w:val="none" w:sz="0" w:space="0" w:color="auto"/>
          </w:divBdr>
        </w:div>
        <w:div w:id="1437823404">
          <w:marLeft w:val="640"/>
          <w:marRight w:val="0"/>
          <w:marTop w:val="0"/>
          <w:marBottom w:val="0"/>
          <w:divBdr>
            <w:top w:val="none" w:sz="0" w:space="0" w:color="auto"/>
            <w:left w:val="none" w:sz="0" w:space="0" w:color="auto"/>
            <w:bottom w:val="none" w:sz="0" w:space="0" w:color="auto"/>
            <w:right w:val="none" w:sz="0" w:space="0" w:color="auto"/>
          </w:divBdr>
        </w:div>
        <w:div w:id="1472360596">
          <w:marLeft w:val="640"/>
          <w:marRight w:val="0"/>
          <w:marTop w:val="0"/>
          <w:marBottom w:val="0"/>
          <w:divBdr>
            <w:top w:val="none" w:sz="0" w:space="0" w:color="auto"/>
            <w:left w:val="none" w:sz="0" w:space="0" w:color="auto"/>
            <w:bottom w:val="none" w:sz="0" w:space="0" w:color="auto"/>
            <w:right w:val="none" w:sz="0" w:space="0" w:color="auto"/>
          </w:divBdr>
        </w:div>
        <w:div w:id="1492019486">
          <w:marLeft w:val="640"/>
          <w:marRight w:val="0"/>
          <w:marTop w:val="0"/>
          <w:marBottom w:val="0"/>
          <w:divBdr>
            <w:top w:val="none" w:sz="0" w:space="0" w:color="auto"/>
            <w:left w:val="none" w:sz="0" w:space="0" w:color="auto"/>
            <w:bottom w:val="none" w:sz="0" w:space="0" w:color="auto"/>
            <w:right w:val="none" w:sz="0" w:space="0" w:color="auto"/>
          </w:divBdr>
        </w:div>
        <w:div w:id="1528829863">
          <w:marLeft w:val="640"/>
          <w:marRight w:val="0"/>
          <w:marTop w:val="0"/>
          <w:marBottom w:val="0"/>
          <w:divBdr>
            <w:top w:val="none" w:sz="0" w:space="0" w:color="auto"/>
            <w:left w:val="none" w:sz="0" w:space="0" w:color="auto"/>
            <w:bottom w:val="none" w:sz="0" w:space="0" w:color="auto"/>
            <w:right w:val="none" w:sz="0" w:space="0" w:color="auto"/>
          </w:divBdr>
        </w:div>
        <w:div w:id="1688944596">
          <w:marLeft w:val="640"/>
          <w:marRight w:val="0"/>
          <w:marTop w:val="0"/>
          <w:marBottom w:val="0"/>
          <w:divBdr>
            <w:top w:val="none" w:sz="0" w:space="0" w:color="auto"/>
            <w:left w:val="none" w:sz="0" w:space="0" w:color="auto"/>
            <w:bottom w:val="none" w:sz="0" w:space="0" w:color="auto"/>
            <w:right w:val="none" w:sz="0" w:space="0" w:color="auto"/>
          </w:divBdr>
        </w:div>
        <w:div w:id="1729500653">
          <w:marLeft w:val="640"/>
          <w:marRight w:val="0"/>
          <w:marTop w:val="0"/>
          <w:marBottom w:val="0"/>
          <w:divBdr>
            <w:top w:val="none" w:sz="0" w:space="0" w:color="auto"/>
            <w:left w:val="none" w:sz="0" w:space="0" w:color="auto"/>
            <w:bottom w:val="none" w:sz="0" w:space="0" w:color="auto"/>
            <w:right w:val="none" w:sz="0" w:space="0" w:color="auto"/>
          </w:divBdr>
        </w:div>
        <w:div w:id="1753702085">
          <w:marLeft w:val="640"/>
          <w:marRight w:val="0"/>
          <w:marTop w:val="0"/>
          <w:marBottom w:val="0"/>
          <w:divBdr>
            <w:top w:val="none" w:sz="0" w:space="0" w:color="auto"/>
            <w:left w:val="none" w:sz="0" w:space="0" w:color="auto"/>
            <w:bottom w:val="none" w:sz="0" w:space="0" w:color="auto"/>
            <w:right w:val="none" w:sz="0" w:space="0" w:color="auto"/>
          </w:divBdr>
        </w:div>
        <w:div w:id="1759134721">
          <w:marLeft w:val="640"/>
          <w:marRight w:val="0"/>
          <w:marTop w:val="0"/>
          <w:marBottom w:val="0"/>
          <w:divBdr>
            <w:top w:val="none" w:sz="0" w:space="0" w:color="auto"/>
            <w:left w:val="none" w:sz="0" w:space="0" w:color="auto"/>
            <w:bottom w:val="none" w:sz="0" w:space="0" w:color="auto"/>
            <w:right w:val="none" w:sz="0" w:space="0" w:color="auto"/>
          </w:divBdr>
        </w:div>
        <w:div w:id="1805390500">
          <w:marLeft w:val="640"/>
          <w:marRight w:val="0"/>
          <w:marTop w:val="0"/>
          <w:marBottom w:val="0"/>
          <w:divBdr>
            <w:top w:val="none" w:sz="0" w:space="0" w:color="auto"/>
            <w:left w:val="none" w:sz="0" w:space="0" w:color="auto"/>
            <w:bottom w:val="none" w:sz="0" w:space="0" w:color="auto"/>
            <w:right w:val="none" w:sz="0" w:space="0" w:color="auto"/>
          </w:divBdr>
        </w:div>
        <w:div w:id="1921062878">
          <w:marLeft w:val="640"/>
          <w:marRight w:val="0"/>
          <w:marTop w:val="0"/>
          <w:marBottom w:val="0"/>
          <w:divBdr>
            <w:top w:val="none" w:sz="0" w:space="0" w:color="auto"/>
            <w:left w:val="none" w:sz="0" w:space="0" w:color="auto"/>
            <w:bottom w:val="none" w:sz="0" w:space="0" w:color="auto"/>
            <w:right w:val="none" w:sz="0" w:space="0" w:color="auto"/>
          </w:divBdr>
        </w:div>
        <w:div w:id="1925726199">
          <w:marLeft w:val="640"/>
          <w:marRight w:val="0"/>
          <w:marTop w:val="0"/>
          <w:marBottom w:val="0"/>
          <w:divBdr>
            <w:top w:val="none" w:sz="0" w:space="0" w:color="auto"/>
            <w:left w:val="none" w:sz="0" w:space="0" w:color="auto"/>
            <w:bottom w:val="none" w:sz="0" w:space="0" w:color="auto"/>
            <w:right w:val="none" w:sz="0" w:space="0" w:color="auto"/>
          </w:divBdr>
        </w:div>
        <w:div w:id="1945261022">
          <w:marLeft w:val="640"/>
          <w:marRight w:val="0"/>
          <w:marTop w:val="0"/>
          <w:marBottom w:val="0"/>
          <w:divBdr>
            <w:top w:val="none" w:sz="0" w:space="0" w:color="auto"/>
            <w:left w:val="none" w:sz="0" w:space="0" w:color="auto"/>
            <w:bottom w:val="none" w:sz="0" w:space="0" w:color="auto"/>
            <w:right w:val="none" w:sz="0" w:space="0" w:color="auto"/>
          </w:divBdr>
        </w:div>
        <w:div w:id="1984043155">
          <w:marLeft w:val="640"/>
          <w:marRight w:val="0"/>
          <w:marTop w:val="0"/>
          <w:marBottom w:val="0"/>
          <w:divBdr>
            <w:top w:val="none" w:sz="0" w:space="0" w:color="auto"/>
            <w:left w:val="none" w:sz="0" w:space="0" w:color="auto"/>
            <w:bottom w:val="none" w:sz="0" w:space="0" w:color="auto"/>
            <w:right w:val="none" w:sz="0" w:space="0" w:color="auto"/>
          </w:divBdr>
        </w:div>
        <w:div w:id="1987126578">
          <w:marLeft w:val="640"/>
          <w:marRight w:val="0"/>
          <w:marTop w:val="0"/>
          <w:marBottom w:val="0"/>
          <w:divBdr>
            <w:top w:val="none" w:sz="0" w:space="0" w:color="auto"/>
            <w:left w:val="none" w:sz="0" w:space="0" w:color="auto"/>
            <w:bottom w:val="none" w:sz="0" w:space="0" w:color="auto"/>
            <w:right w:val="none" w:sz="0" w:space="0" w:color="auto"/>
          </w:divBdr>
        </w:div>
        <w:div w:id="2005277761">
          <w:marLeft w:val="640"/>
          <w:marRight w:val="0"/>
          <w:marTop w:val="0"/>
          <w:marBottom w:val="0"/>
          <w:divBdr>
            <w:top w:val="none" w:sz="0" w:space="0" w:color="auto"/>
            <w:left w:val="none" w:sz="0" w:space="0" w:color="auto"/>
            <w:bottom w:val="none" w:sz="0" w:space="0" w:color="auto"/>
            <w:right w:val="none" w:sz="0" w:space="0" w:color="auto"/>
          </w:divBdr>
        </w:div>
        <w:div w:id="2041784963">
          <w:marLeft w:val="640"/>
          <w:marRight w:val="0"/>
          <w:marTop w:val="0"/>
          <w:marBottom w:val="0"/>
          <w:divBdr>
            <w:top w:val="none" w:sz="0" w:space="0" w:color="auto"/>
            <w:left w:val="none" w:sz="0" w:space="0" w:color="auto"/>
            <w:bottom w:val="none" w:sz="0" w:space="0" w:color="auto"/>
            <w:right w:val="none" w:sz="0" w:space="0" w:color="auto"/>
          </w:divBdr>
        </w:div>
        <w:div w:id="2053114630">
          <w:marLeft w:val="640"/>
          <w:marRight w:val="0"/>
          <w:marTop w:val="0"/>
          <w:marBottom w:val="0"/>
          <w:divBdr>
            <w:top w:val="none" w:sz="0" w:space="0" w:color="auto"/>
            <w:left w:val="none" w:sz="0" w:space="0" w:color="auto"/>
            <w:bottom w:val="none" w:sz="0" w:space="0" w:color="auto"/>
            <w:right w:val="none" w:sz="0" w:space="0" w:color="auto"/>
          </w:divBdr>
        </w:div>
        <w:div w:id="2056276537">
          <w:marLeft w:val="640"/>
          <w:marRight w:val="0"/>
          <w:marTop w:val="0"/>
          <w:marBottom w:val="0"/>
          <w:divBdr>
            <w:top w:val="none" w:sz="0" w:space="0" w:color="auto"/>
            <w:left w:val="none" w:sz="0" w:space="0" w:color="auto"/>
            <w:bottom w:val="none" w:sz="0" w:space="0" w:color="auto"/>
            <w:right w:val="none" w:sz="0" w:space="0" w:color="auto"/>
          </w:divBdr>
        </w:div>
        <w:div w:id="2096660106">
          <w:marLeft w:val="640"/>
          <w:marRight w:val="0"/>
          <w:marTop w:val="0"/>
          <w:marBottom w:val="0"/>
          <w:divBdr>
            <w:top w:val="none" w:sz="0" w:space="0" w:color="auto"/>
            <w:left w:val="none" w:sz="0" w:space="0" w:color="auto"/>
            <w:bottom w:val="none" w:sz="0" w:space="0" w:color="auto"/>
            <w:right w:val="none" w:sz="0" w:space="0" w:color="auto"/>
          </w:divBdr>
        </w:div>
      </w:divsChild>
    </w:div>
    <w:div w:id="1527525994">
      <w:bodyDiv w:val="1"/>
      <w:marLeft w:val="0"/>
      <w:marRight w:val="0"/>
      <w:marTop w:val="0"/>
      <w:marBottom w:val="0"/>
      <w:divBdr>
        <w:top w:val="none" w:sz="0" w:space="0" w:color="auto"/>
        <w:left w:val="none" w:sz="0" w:space="0" w:color="auto"/>
        <w:bottom w:val="none" w:sz="0" w:space="0" w:color="auto"/>
        <w:right w:val="none" w:sz="0" w:space="0" w:color="auto"/>
      </w:divBdr>
    </w:div>
    <w:div w:id="1529442576">
      <w:bodyDiv w:val="1"/>
      <w:marLeft w:val="0"/>
      <w:marRight w:val="0"/>
      <w:marTop w:val="0"/>
      <w:marBottom w:val="0"/>
      <w:divBdr>
        <w:top w:val="none" w:sz="0" w:space="0" w:color="auto"/>
        <w:left w:val="none" w:sz="0" w:space="0" w:color="auto"/>
        <w:bottom w:val="none" w:sz="0" w:space="0" w:color="auto"/>
        <w:right w:val="none" w:sz="0" w:space="0" w:color="auto"/>
      </w:divBdr>
      <w:divsChild>
        <w:div w:id="9379005">
          <w:marLeft w:val="640"/>
          <w:marRight w:val="0"/>
          <w:marTop w:val="0"/>
          <w:marBottom w:val="0"/>
          <w:divBdr>
            <w:top w:val="none" w:sz="0" w:space="0" w:color="auto"/>
            <w:left w:val="none" w:sz="0" w:space="0" w:color="auto"/>
            <w:bottom w:val="none" w:sz="0" w:space="0" w:color="auto"/>
            <w:right w:val="none" w:sz="0" w:space="0" w:color="auto"/>
          </w:divBdr>
        </w:div>
        <w:div w:id="28529179">
          <w:marLeft w:val="640"/>
          <w:marRight w:val="0"/>
          <w:marTop w:val="0"/>
          <w:marBottom w:val="0"/>
          <w:divBdr>
            <w:top w:val="none" w:sz="0" w:space="0" w:color="auto"/>
            <w:left w:val="none" w:sz="0" w:space="0" w:color="auto"/>
            <w:bottom w:val="none" w:sz="0" w:space="0" w:color="auto"/>
            <w:right w:val="none" w:sz="0" w:space="0" w:color="auto"/>
          </w:divBdr>
        </w:div>
        <w:div w:id="37097183">
          <w:marLeft w:val="640"/>
          <w:marRight w:val="0"/>
          <w:marTop w:val="0"/>
          <w:marBottom w:val="0"/>
          <w:divBdr>
            <w:top w:val="none" w:sz="0" w:space="0" w:color="auto"/>
            <w:left w:val="none" w:sz="0" w:space="0" w:color="auto"/>
            <w:bottom w:val="none" w:sz="0" w:space="0" w:color="auto"/>
            <w:right w:val="none" w:sz="0" w:space="0" w:color="auto"/>
          </w:divBdr>
        </w:div>
        <w:div w:id="73744975">
          <w:marLeft w:val="640"/>
          <w:marRight w:val="0"/>
          <w:marTop w:val="0"/>
          <w:marBottom w:val="0"/>
          <w:divBdr>
            <w:top w:val="none" w:sz="0" w:space="0" w:color="auto"/>
            <w:left w:val="none" w:sz="0" w:space="0" w:color="auto"/>
            <w:bottom w:val="none" w:sz="0" w:space="0" w:color="auto"/>
            <w:right w:val="none" w:sz="0" w:space="0" w:color="auto"/>
          </w:divBdr>
        </w:div>
        <w:div w:id="80957457">
          <w:marLeft w:val="640"/>
          <w:marRight w:val="0"/>
          <w:marTop w:val="0"/>
          <w:marBottom w:val="0"/>
          <w:divBdr>
            <w:top w:val="none" w:sz="0" w:space="0" w:color="auto"/>
            <w:left w:val="none" w:sz="0" w:space="0" w:color="auto"/>
            <w:bottom w:val="none" w:sz="0" w:space="0" w:color="auto"/>
            <w:right w:val="none" w:sz="0" w:space="0" w:color="auto"/>
          </w:divBdr>
        </w:div>
        <w:div w:id="88505926">
          <w:marLeft w:val="640"/>
          <w:marRight w:val="0"/>
          <w:marTop w:val="0"/>
          <w:marBottom w:val="0"/>
          <w:divBdr>
            <w:top w:val="none" w:sz="0" w:space="0" w:color="auto"/>
            <w:left w:val="none" w:sz="0" w:space="0" w:color="auto"/>
            <w:bottom w:val="none" w:sz="0" w:space="0" w:color="auto"/>
            <w:right w:val="none" w:sz="0" w:space="0" w:color="auto"/>
          </w:divBdr>
        </w:div>
        <w:div w:id="117991918">
          <w:marLeft w:val="640"/>
          <w:marRight w:val="0"/>
          <w:marTop w:val="0"/>
          <w:marBottom w:val="0"/>
          <w:divBdr>
            <w:top w:val="none" w:sz="0" w:space="0" w:color="auto"/>
            <w:left w:val="none" w:sz="0" w:space="0" w:color="auto"/>
            <w:bottom w:val="none" w:sz="0" w:space="0" w:color="auto"/>
            <w:right w:val="none" w:sz="0" w:space="0" w:color="auto"/>
          </w:divBdr>
        </w:div>
        <w:div w:id="141000088">
          <w:marLeft w:val="640"/>
          <w:marRight w:val="0"/>
          <w:marTop w:val="0"/>
          <w:marBottom w:val="0"/>
          <w:divBdr>
            <w:top w:val="none" w:sz="0" w:space="0" w:color="auto"/>
            <w:left w:val="none" w:sz="0" w:space="0" w:color="auto"/>
            <w:bottom w:val="none" w:sz="0" w:space="0" w:color="auto"/>
            <w:right w:val="none" w:sz="0" w:space="0" w:color="auto"/>
          </w:divBdr>
        </w:div>
        <w:div w:id="159973495">
          <w:marLeft w:val="640"/>
          <w:marRight w:val="0"/>
          <w:marTop w:val="0"/>
          <w:marBottom w:val="0"/>
          <w:divBdr>
            <w:top w:val="none" w:sz="0" w:space="0" w:color="auto"/>
            <w:left w:val="none" w:sz="0" w:space="0" w:color="auto"/>
            <w:bottom w:val="none" w:sz="0" w:space="0" w:color="auto"/>
            <w:right w:val="none" w:sz="0" w:space="0" w:color="auto"/>
          </w:divBdr>
        </w:div>
        <w:div w:id="176575761">
          <w:marLeft w:val="640"/>
          <w:marRight w:val="0"/>
          <w:marTop w:val="0"/>
          <w:marBottom w:val="0"/>
          <w:divBdr>
            <w:top w:val="none" w:sz="0" w:space="0" w:color="auto"/>
            <w:left w:val="none" w:sz="0" w:space="0" w:color="auto"/>
            <w:bottom w:val="none" w:sz="0" w:space="0" w:color="auto"/>
            <w:right w:val="none" w:sz="0" w:space="0" w:color="auto"/>
          </w:divBdr>
        </w:div>
        <w:div w:id="200016847">
          <w:marLeft w:val="640"/>
          <w:marRight w:val="0"/>
          <w:marTop w:val="0"/>
          <w:marBottom w:val="0"/>
          <w:divBdr>
            <w:top w:val="none" w:sz="0" w:space="0" w:color="auto"/>
            <w:left w:val="none" w:sz="0" w:space="0" w:color="auto"/>
            <w:bottom w:val="none" w:sz="0" w:space="0" w:color="auto"/>
            <w:right w:val="none" w:sz="0" w:space="0" w:color="auto"/>
          </w:divBdr>
        </w:div>
        <w:div w:id="233391607">
          <w:marLeft w:val="640"/>
          <w:marRight w:val="0"/>
          <w:marTop w:val="0"/>
          <w:marBottom w:val="0"/>
          <w:divBdr>
            <w:top w:val="none" w:sz="0" w:space="0" w:color="auto"/>
            <w:left w:val="none" w:sz="0" w:space="0" w:color="auto"/>
            <w:bottom w:val="none" w:sz="0" w:space="0" w:color="auto"/>
            <w:right w:val="none" w:sz="0" w:space="0" w:color="auto"/>
          </w:divBdr>
        </w:div>
        <w:div w:id="305091712">
          <w:marLeft w:val="640"/>
          <w:marRight w:val="0"/>
          <w:marTop w:val="0"/>
          <w:marBottom w:val="0"/>
          <w:divBdr>
            <w:top w:val="none" w:sz="0" w:space="0" w:color="auto"/>
            <w:left w:val="none" w:sz="0" w:space="0" w:color="auto"/>
            <w:bottom w:val="none" w:sz="0" w:space="0" w:color="auto"/>
            <w:right w:val="none" w:sz="0" w:space="0" w:color="auto"/>
          </w:divBdr>
        </w:div>
        <w:div w:id="333267100">
          <w:marLeft w:val="640"/>
          <w:marRight w:val="0"/>
          <w:marTop w:val="0"/>
          <w:marBottom w:val="0"/>
          <w:divBdr>
            <w:top w:val="none" w:sz="0" w:space="0" w:color="auto"/>
            <w:left w:val="none" w:sz="0" w:space="0" w:color="auto"/>
            <w:bottom w:val="none" w:sz="0" w:space="0" w:color="auto"/>
            <w:right w:val="none" w:sz="0" w:space="0" w:color="auto"/>
          </w:divBdr>
        </w:div>
        <w:div w:id="353503967">
          <w:marLeft w:val="640"/>
          <w:marRight w:val="0"/>
          <w:marTop w:val="0"/>
          <w:marBottom w:val="0"/>
          <w:divBdr>
            <w:top w:val="none" w:sz="0" w:space="0" w:color="auto"/>
            <w:left w:val="none" w:sz="0" w:space="0" w:color="auto"/>
            <w:bottom w:val="none" w:sz="0" w:space="0" w:color="auto"/>
            <w:right w:val="none" w:sz="0" w:space="0" w:color="auto"/>
          </w:divBdr>
        </w:div>
        <w:div w:id="380061570">
          <w:marLeft w:val="640"/>
          <w:marRight w:val="0"/>
          <w:marTop w:val="0"/>
          <w:marBottom w:val="0"/>
          <w:divBdr>
            <w:top w:val="none" w:sz="0" w:space="0" w:color="auto"/>
            <w:left w:val="none" w:sz="0" w:space="0" w:color="auto"/>
            <w:bottom w:val="none" w:sz="0" w:space="0" w:color="auto"/>
            <w:right w:val="none" w:sz="0" w:space="0" w:color="auto"/>
          </w:divBdr>
        </w:div>
        <w:div w:id="393239951">
          <w:marLeft w:val="640"/>
          <w:marRight w:val="0"/>
          <w:marTop w:val="0"/>
          <w:marBottom w:val="0"/>
          <w:divBdr>
            <w:top w:val="none" w:sz="0" w:space="0" w:color="auto"/>
            <w:left w:val="none" w:sz="0" w:space="0" w:color="auto"/>
            <w:bottom w:val="none" w:sz="0" w:space="0" w:color="auto"/>
            <w:right w:val="none" w:sz="0" w:space="0" w:color="auto"/>
          </w:divBdr>
        </w:div>
        <w:div w:id="476460318">
          <w:marLeft w:val="640"/>
          <w:marRight w:val="0"/>
          <w:marTop w:val="0"/>
          <w:marBottom w:val="0"/>
          <w:divBdr>
            <w:top w:val="none" w:sz="0" w:space="0" w:color="auto"/>
            <w:left w:val="none" w:sz="0" w:space="0" w:color="auto"/>
            <w:bottom w:val="none" w:sz="0" w:space="0" w:color="auto"/>
            <w:right w:val="none" w:sz="0" w:space="0" w:color="auto"/>
          </w:divBdr>
        </w:div>
        <w:div w:id="490877918">
          <w:marLeft w:val="640"/>
          <w:marRight w:val="0"/>
          <w:marTop w:val="0"/>
          <w:marBottom w:val="0"/>
          <w:divBdr>
            <w:top w:val="none" w:sz="0" w:space="0" w:color="auto"/>
            <w:left w:val="none" w:sz="0" w:space="0" w:color="auto"/>
            <w:bottom w:val="none" w:sz="0" w:space="0" w:color="auto"/>
            <w:right w:val="none" w:sz="0" w:space="0" w:color="auto"/>
          </w:divBdr>
        </w:div>
        <w:div w:id="495731047">
          <w:marLeft w:val="640"/>
          <w:marRight w:val="0"/>
          <w:marTop w:val="0"/>
          <w:marBottom w:val="0"/>
          <w:divBdr>
            <w:top w:val="none" w:sz="0" w:space="0" w:color="auto"/>
            <w:left w:val="none" w:sz="0" w:space="0" w:color="auto"/>
            <w:bottom w:val="none" w:sz="0" w:space="0" w:color="auto"/>
            <w:right w:val="none" w:sz="0" w:space="0" w:color="auto"/>
          </w:divBdr>
        </w:div>
        <w:div w:id="522209725">
          <w:marLeft w:val="640"/>
          <w:marRight w:val="0"/>
          <w:marTop w:val="0"/>
          <w:marBottom w:val="0"/>
          <w:divBdr>
            <w:top w:val="none" w:sz="0" w:space="0" w:color="auto"/>
            <w:left w:val="none" w:sz="0" w:space="0" w:color="auto"/>
            <w:bottom w:val="none" w:sz="0" w:space="0" w:color="auto"/>
            <w:right w:val="none" w:sz="0" w:space="0" w:color="auto"/>
          </w:divBdr>
        </w:div>
        <w:div w:id="530843274">
          <w:marLeft w:val="640"/>
          <w:marRight w:val="0"/>
          <w:marTop w:val="0"/>
          <w:marBottom w:val="0"/>
          <w:divBdr>
            <w:top w:val="none" w:sz="0" w:space="0" w:color="auto"/>
            <w:left w:val="none" w:sz="0" w:space="0" w:color="auto"/>
            <w:bottom w:val="none" w:sz="0" w:space="0" w:color="auto"/>
            <w:right w:val="none" w:sz="0" w:space="0" w:color="auto"/>
          </w:divBdr>
        </w:div>
        <w:div w:id="600603802">
          <w:marLeft w:val="640"/>
          <w:marRight w:val="0"/>
          <w:marTop w:val="0"/>
          <w:marBottom w:val="0"/>
          <w:divBdr>
            <w:top w:val="none" w:sz="0" w:space="0" w:color="auto"/>
            <w:left w:val="none" w:sz="0" w:space="0" w:color="auto"/>
            <w:bottom w:val="none" w:sz="0" w:space="0" w:color="auto"/>
            <w:right w:val="none" w:sz="0" w:space="0" w:color="auto"/>
          </w:divBdr>
        </w:div>
        <w:div w:id="623461100">
          <w:marLeft w:val="640"/>
          <w:marRight w:val="0"/>
          <w:marTop w:val="0"/>
          <w:marBottom w:val="0"/>
          <w:divBdr>
            <w:top w:val="none" w:sz="0" w:space="0" w:color="auto"/>
            <w:left w:val="none" w:sz="0" w:space="0" w:color="auto"/>
            <w:bottom w:val="none" w:sz="0" w:space="0" w:color="auto"/>
            <w:right w:val="none" w:sz="0" w:space="0" w:color="auto"/>
          </w:divBdr>
        </w:div>
        <w:div w:id="651715435">
          <w:marLeft w:val="640"/>
          <w:marRight w:val="0"/>
          <w:marTop w:val="0"/>
          <w:marBottom w:val="0"/>
          <w:divBdr>
            <w:top w:val="none" w:sz="0" w:space="0" w:color="auto"/>
            <w:left w:val="none" w:sz="0" w:space="0" w:color="auto"/>
            <w:bottom w:val="none" w:sz="0" w:space="0" w:color="auto"/>
            <w:right w:val="none" w:sz="0" w:space="0" w:color="auto"/>
          </w:divBdr>
        </w:div>
        <w:div w:id="674960684">
          <w:marLeft w:val="640"/>
          <w:marRight w:val="0"/>
          <w:marTop w:val="0"/>
          <w:marBottom w:val="0"/>
          <w:divBdr>
            <w:top w:val="none" w:sz="0" w:space="0" w:color="auto"/>
            <w:left w:val="none" w:sz="0" w:space="0" w:color="auto"/>
            <w:bottom w:val="none" w:sz="0" w:space="0" w:color="auto"/>
            <w:right w:val="none" w:sz="0" w:space="0" w:color="auto"/>
          </w:divBdr>
        </w:div>
        <w:div w:id="677392479">
          <w:marLeft w:val="640"/>
          <w:marRight w:val="0"/>
          <w:marTop w:val="0"/>
          <w:marBottom w:val="0"/>
          <w:divBdr>
            <w:top w:val="none" w:sz="0" w:space="0" w:color="auto"/>
            <w:left w:val="none" w:sz="0" w:space="0" w:color="auto"/>
            <w:bottom w:val="none" w:sz="0" w:space="0" w:color="auto"/>
            <w:right w:val="none" w:sz="0" w:space="0" w:color="auto"/>
          </w:divBdr>
        </w:div>
        <w:div w:id="714500555">
          <w:marLeft w:val="640"/>
          <w:marRight w:val="0"/>
          <w:marTop w:val="0"/>
          <w:marBottom w:val="0"/>
          <w:divBdr>
            <w:top w:val="none" w:sz="0" w:space="0" w:color="auto"/>
            <w:left w:val="none" w:sz="0" w:space="0" w:color="auto"/>
            <w:bottom w:val="none" w:sz="0" w:space="0" w:color="auto"/>
            <w:right w:val="none" w:sz="0" w:space="0" w:color="auto"/>
          </w:divBdr>
        </w:div>
        <w:div w:id="768698789">
          <w:marLeft w:val="640"/>
          <w:marRight w:val="0"/>
          <w:marTop w:val="0"/>
          <w:marBottom w:val="0"/>
          <w:divBdr>
            <w:top w:val="none" w:sz="0" w:space="0" w:color="auto"/>
            <w:left w:val="none" w:sz="0" w:space="0" w:color="auto"/>
            <w:bottom w:val="none" w:sz="0" w:space="0" w:color="auto"/>
            <w:right w:val="none" w:sz="0" w:space="0" w:color="auto"/>
          </w:divBdr>
        </w:div>
        <w:div w:id="786774278">
          <w:marLeft w:val="640"/>
          <w:marRight w:val="0"/>
          <w:marTop w:val="0"/>
          <w:marBottom w:val="0"/>
          <w:divBdr>
            <w:top w:val="none" w:sz="0" w:space="0" w:color="auto"/>
            <w:left w:val="none" w:sz="0" w:space="0" w:color="auto"/>
            <w:bottom w:val="none" w:sz="0" w:space="0" w:color="auto"/>
            <w:right w:val="none" w:sz="0" w:space="0" w:color="auto"/>
          </w:divBdr>
        </w:div>
        <w:div w:id="807211358">
          <w:marLeft w:val="640"/>
          <w:marRight w:val="0"/>
          <w:marTop w:val="0"/>
          <w:marBottom w:val="0"/>
          <w:divBdr>
            <w:top w:val="none" w:sz="0" w:space="0" w:color="auto"/>
            <w:left w:val="none" w:sz="0" w:space="0" w:color="auto"/>
            <w:bottom w:val="none" w:sz="0" w:space="0" w:color="auto"/>
            <w:right w:val="none" w:sz="0" w:space="0" w:color="auto"/>
          </w:divBdr>
        </w:div>
        <w:div w:id="819691224">
          <w:marLeft w:val="640"/>
          <w:marRight w:val="0"/>
          <w:marTop w:val="0"/>
          <w:marBottom w:val="0"/>
          <w:divBdr>
            <w:top w:val="none" w:sz="0" w:space="0" w:color="auto"/>
            <w:left w:val="none" w:sz="0" w:space="0" w:color="auto"/>
            <w:bottom w:val="none" w:sz="0" w:space="0" w:color="auto"/>
            <w:right w:val="none" w:sz="0" w:space="0" w:color="auto"/>
          </w:divBdr>
        </w:div>
        <w:div w:id="832187708">
          <w:marLeft w:val="640"/>
          <w:marRight w:val="0"/>
          <w:marTop w:val="0"/>
          <w:marBottom w:val="0"/>
          <w:divBdr>
            <w:top w:val="none" w:sz="0" w:space="0" w:color="auto"/>
            <w:left w:val="none" w:sz="0" w:space="0" w:color="auto"/>
            <w:bottom w:val="none" w:sz="0" w:space="0" w:color="auto"/>
            <w:right w:val="none" w:sz="0" w:space="0" w:color="auto"/>
          </w:divBdr>
        </w:div>
        <w:div w:id="844436677">
          <w:marLeft w:val="640"/>
          <w:marRight w:val="0"/>
          <w:marTop w:val="0"/>
          <w:marBottom w:val="0"/>
          <w:divBdr>
            <w:top w:val="none" w:sz="0" w:space="0" w:color="auto"/>
            <w:left w:val="none" w:sz="0" w:space="0" w:color="auto"/>
            <w:bottom w:val="none" w:sz="0" w:space="0" w:color="auto"/>
            <w:right w:val="none" w:sz="0" w:space="0" w:color="auto"/>
          </w:divBdr>
        </w:div>
        <w:div w:id="890920392">
          <w:marLeft w:val="640"/>
          <w:marRight w:val="0"/>
          <w:marTop w:val="0"/>
          <w:marBottom w:val="0"/>
          <w:divBdr>
            <w:top w:val="none" w:sz="0" w:space="0" w:color="auto"/>
            <w:left w:val="none" w:sz="0" w:space="0" w:color="auto"/>
            <w:bottom w:val="none" w:sz="0" w:space="0" w:color="auto"/>
            <w:right w:val="none" w:sz="0" w:space="0" w:color="auto"/>
          </w:divBdr>
        </w:div>
        <w:div w:id="896667810">
          <w:marLeft w:val="640"/>
          <w:marRight w:val="0"/>
          <w:marTop w:val="0"/>
          <w:marBottom w:val="0"/>
          <w:divBdr>
            <w:top w:val="none" w:sz="0" w:space="0" w:color="auto"/>
            <w:left w:val="none" w:sz="0" w:space="0" w:color="auto"/>
            <w:bottom w:val="none" w:sz="0" w:space="0" w:color="auto"/>
            <w:right w:val="none" w:sz="0" w:space="0" w:color="auto"/>
          </w:divBdr>
        </w:div>
        <w:div w:id="903218707">
          <w:marLeft w:val="640"/>
          <w:marRight w:val="0"/>
          <w:marTop w:val="0"/>
          <w:marBottom w:val="0"/>
          <w:divBdr>
            <w:top w:val="none" w:sz="0" w:space="0" w:color="auto"/>
            <w:left w:val="none" w:sz="0" w:space="0" w:color="auto"/>
            <w:bottom w:val="none" w:sz="0" w:space="0" w:color="auto"/>
            <w:right w:val="none" w:sz="0" w:space="0" w:color="auto"/>
          </w:divBdr>
        </w:div>
        <w:div w:id="1014261717">
          <w:marLeft w:val="640"/>
          <w:marRight w:val="0"/>
          <w:marTop w:val="0"/>
          <w:marBottom w:val="0"/>
          <w:divBdr>
            <w:top w:val="none" w:sz="0" w:space="0" w:color="auto"/>
            <w:left w:val="none" w:sz="0" w:space="0" w:color="auto"/>
            <w:bottom w:val="none" w:sz="0" w:space="0" w:color="auto"/>
            <w:right w:val="none" w:sz="0" w:space="0" w:color="auto"/>
          </w:divBdr>
        </w:div>
        <w:div w:id="1035236401">
          <w:marLeft w:val="640"/>
          <w:marRight w:val="0"/>
          <w:marTop w:val="0"/>
          <w:marBottom w:val="0"/>
          <w:divBdr>
            <w:top w:val="none" w:sz="0" w:space="0" w:color="auto"/>
            <w:left w:val="none" w:sz="0" w:space="0" w:color="auto"/>
            <w:bottom w:val="none" w:sz="0" w:space="0" w:color="auto"/>
            <w:right w:val="none" w:sz="0" w:space="0" w:color="auto"/>
          </w:divBdr>
        </w:div>
        <w:div w:id="1077436937">
          <w:marLeft w:val="640"/>
          <w:marRight w:val="0"/>
          <w:marTop w:val="0"/>
          <w:marBottom w:val="0"/>
          <w:divBdr>
            <w:top w:val="none" w:sz="0" w:space="0" w:color="auto"/>
            <w:left w:val="none" w:sz="0" w:space="0" w:color="auto"/>
            <w:bottom w:val="none" w:sz="0" w:space="0" w:color="auto"/>
            <w:right w:val="none" w:sz="0" w:space="0" w:color="auto"/>
          </w:divBdr>
        </w:div>
        <w:div w:id="1117941796">
          <w:marLeft w:val="640"/>
          <w:marRight w:val="0"/>
          <w:marTop w:val="0"/>
          <w:marBottom w:val="0"/>
          <w:divBdr>
            <w:top w:val="none" w:sz="0" w:space="0" w:color="auto"/>
            <w:left w:val="none" w:sz="0" w:space="0" w:color="auto"/>
            <w:bottom w:val="none" w:sz="0" w:space="0" w:color="auto"/>
            <w:right w:val="none" w:sz="0" w:space="0" w:color="auto"/>
          </w:divBdr>
        </w:div>
        <w:div w:id="1151478613">
          <w:marLeft w:val="640"/>
          <w:marRight w:val="0"/>
          <w:marTop w:val="0"/>
          <w:marBottom w:val="0"/>
          <w:divBdr>
            <w:top w:val="none" w:sz="0" w:space="0" w:color="auto"/>
            <w:left w:val="none" w:sz="0" w:space="0" w:color="auto"/>
            <w:bottom w:val="none" w:sz="0" w:space="0" w:color="auto"/>
            <w:right w:val="none" w:sz="0" w:space="0" w:color="auto"/>
          </w:divBdr>
        </w:div>
        <w:div w:id="1177692118">
          <w:marLeft w:val="640"/>
          <w:marRight w:val="0"/>
          <w:marTop w:val="0"/>
          <w:marBottom w:val="0"/>
          <w:divBdr>
            <w:top w:val="none" w:sz="0" w:space="0" w:color="auto"/>
            <w:left w:val="none" w:sz="0" w:space="0" w:color="auto"/>
            <w:bottom w:val="none" w:sz="0" w:space="0" w:color="auto"/>
            <w:right w:val="none" w:sz="0" w:space="0" w:color="auto"/>
          </w:divBdr>
        </w:div>
        <w:div w:id="1220364834">
          <w:marLeft w:val="640"/>
          <w:marRight w:val="0"/>
          <w:marTop w:val="0"/>
          <w:marBottom w:val="0"/>
          <w:divBdr>
            <w:top w:val="none" w:sz="0" w:space="0" w:color="auto"/>
            <w:left w:val="none" w:sz="0" w:space="0" w:color="auto"/>
            <w:bottom w:val="none" w:sz="0" w:space="0" w:color="auto"/>
            <w:right w:val="none" w:sz="0" w:space="0" w:color="auto"/>
          </w:divBdr>
        </w:div>
        <w:div w:id="1261181946">
          <w:marLeft w:val="640"/>
          <w:marRight w:val="0"/>
          <w:marTop w:val="0"/>
          <w:marBottom w:val="0"/>
          <w:divBdr>
            <w:top w:val="none" w:sz="0" w:space="0" w:color="auto"/>
            <w:left w:val="none" w:sz="0" w:space="0" w:color="auto"/>
            <w:bottom w:val="none" w:sz="0" w:space="0" w:color="auto"/>
            <w:right w:val="none" w:sz="0" w:space="0" w:color="auto"/>
          </w:divBdr>
        </w:div>
        <w:div w:id="1266687976">
          <w:marLeft w:val="640"/>
          <w:marRight w:val="0"/>
          <w:marTop w:val="0"/>
          <w:marBottom w:val="0"/>
          <w:divBdr>
            <w:top w:val="none" w:sz="0" w:space="0" w:color="auto"/>
            <w:left w:val="none" w:sz="0" w:space="0" w:color="auto"/>
            <w:bottom w:val="none" w:sz="0" w:space="0" w:color="auto"/>
            <w:right w:val="none" w:sz="0" w:space="0" w:color="auto"/>
          </w:divBdr>
        </w:div>
        <w:div w:id="1276214256">
          <w:marLeft w:val="640"/>
          <w:marRight w:val="0"/>
          <w:marTop w:val="0"/>
          <w:marBottom w:val="0"/>
          <w:divBdr>
            <w:top w:val="none" w:sz="0" w:space="0" w:color="auto"/>
            <w:left w:val="none" w:sz="0" w:space="0" w:color="auto"/>
            <w:bottom w:val="none" w:sz="0" w:space="0" w:color="auto"/>
            <w:right w:val="none" w:sz="0" w:space="0" w:color="auto"/>
          </w:divBdr>
        </w:div>
        <w:div w:id="1288851575">
          <w:marLeft w:val="640"/>
          <w:marRight w:val="0"/>
          <w:marTop w:val="0"/>
          <w:marBottom w:val="0"/>
          <w:divBdr>
            <w:top w:val="none" w:sz="0" w:space="0" w:color="auto"/>
            <w:left w:val="none" w:sz="0" w:space="0" w:color="auto"/>
            <w:bottom w:val="none" w:sz="0" w:space="0" w:color="auto"/>
            <w:right w:val="none" w:sz="0" w:space="0" w:color="auto"/>
          </w:divBdr>
        </w:div>
        <w:div w:id="1364944520">
          <w:marLeft w:val="640"/>
          <w:marRight w:val="0"/>
          <w:marTop w:val="0"/>
          <w:marBottom w:val="0"/>
          <w:divBdr>
            <w:top w:val="none" w:sz="0" w:space="0" w:color="auto"/>
            <w:left w:val="none" w:sz="0" w:space="0" w:color="auto"/>
            <w:bottom w:val="none" w:sz="0" w:space="0" w:color="auto"/>
            <w:right w:val="none" w:sz="0" w:space="0" w:color="auto"/>
          </w:divBdr>
        </w:div>
        <w:div w:id="1423456713">
          <w:marLeft w:val="640"/>
          <w:marRight w:val="0"/>
          <w:marTop w:val="0"/>
          <w:marBottom w:val="0"/>
          <w:divBdr>
            <w:top w:val="none" w:sz="0" w:space="0" w:color="auto"/>
            <w:left w:val="none" w:sz="0" w:space="0" w:color="auto"/>
            <w:bottom w:val="none" w:sz="0" w:space="0" w:color="auto"/>
            <w:right w:val="none" w:sz="0" w:space="0" w:color="auto"/>
          </w:divBdr>
        </w:div>
        <w:div w:id="1477455759">
          <w:marLeft w:val="640"/>
          <w:marRight w:val="0"/>
          <w:marTop w:val="0"/>
          <w:marBottom w:val="0"/>
          <w:divBdr>
            <w:top w:val="none" w:sz="0" w:space="0" w:color="auto"/>
            <w:left w:val="none" w:sz="0" w:space="0" w:color="auto"/>
            <w:bottom w:val="none" w:sz="0" w:space="0" w:color="auto"/>
            <w:right w:val="none" w:sz="0" w:space="0" w:color="auto"/>
          </w:divBdr>
        </w:div>
        <w:div w:id="1504734784">
          <w:marLeft w:val="640"/>
          <w:marRight w:val="0"/>
          <w:marTop w:val="0"/>
          <w:marBottom w:val="0"/>
          <w:divBdr>
            <w:top w:val="none" w:sz="0" w:space="0" w:color="auto"/>
            <w:left w:val="none" w:sz="0" w:space="0" w:color="auto"/>
            <w:bottom w:val="none" w:sz="0" w:space="0" w:color="auto"/>
            <w:right w:val="none" w:sz="0" w:space="0" w:color="auto"/>
          </w:divBdr>
        </w:div>
        <w:div w:id="1507283030">
          <w:marLeft w:val="640"/>
          <w:marRight w:val="0"/>
          <w:marTop w:val="0"/>
          <w:marBottom w:val="0"/>
          <w:divBdr>
            <w:top w:val="none" w:sz="0" w:space="0" w:color="auto"/>
            <w:left w:val="none" w:sz="0" w:space="0" w:color="auto"/>
            <w:bottom w:val="none" w:sz="0" w:space="0" w:color="auto"/>
            <w:right w:val="none" w:sz="0" w:space="0" w:color="auto"/>
          </w:divBdr>
        </w:div>
        <w:div w:id="1544291390">
          <w:marLeft w:val="640"/>
          <w:marRight w:val="0"/>
          <w:marTop w:val="0"/>
          <w:marBottom w:val="0"/>
          <w:divBdr>
            <w:top w:val="none" w:sz="0" w:space="0" w:color="auto"/>
            <w:left w:val="none" w:sz="0" w:space="0" w:color="auto"/>
            <w:bottom w:val="none" w:sz="0" w:space="0" w:color="auto"/>
            <w:right w:val="none" w:sz="0" w:space="0" w:color="auto"/>
          </w:divBdr>
        </w:div>
        <w:div w:id="1546600490">
          <w:marLeft w:val="640"/>
          <w:marRight w:val="0"/>
          <w:marTop w:val="0"/>
          <w:marBottom w:val="0"/>
          <w:divBdr>
            <w:top w:val="none" w:sz="0" w:space="0" w:color="auto"/>
            <w:left w:val="none" w:sz="0" w:space="0" w:color="auto"/>
            <w:bottom w:val="none" w:sz="0" w:space="0" w:color="auto"/>
            <w:right w:val="none" w:sz="0" w:space="0" w:color="auto"/>
          </w:divBdr>
        </w:div>
        <w:div w:id="1574854501">
          <w:marLeft w:val="640"/>
          <w:marRight w:val="0"/>
          <w:marTop w:val="0"/>
          <w:marBottom w:val="0"/>
          <w:divBdr>
            <w:top w:val="none" w:sz="0" w:space="0" w:color="auto"/>
            <w:left w:val="none" w:sz="0" w:space="0" w:color="auto"/>
            <w:bottom w:val="none" w:sz="0" w:space="0" w:color="auto"/>
            <w:right w:val="none" w:sz="0" w:space="0" w:color="auto"/>
          </w:divBdr>
        </w:div>
        <w:div w:id="1576667317">
          <w:marLeft w:val="640"/>
          <w:marRight w:val="0"/>
          <w:marTop w:val="0"/>
          <w:marBottom w:val="0"/>
          <w:divBdr>
            <w:top w:val="none" w:sz="0" w:space="0" w:color="auto"/>
            <w:left w:val="none" w:sz="0" w:space="0" w:color="auto"/>
            <w:bottom w:val="none" w:sz="0" w:space="0" w:color="auto"/>
            <w:right w:val="none" w:sz="0" w:space="0" w:color="auto"/>
          </w:divBdr>
        </w:div>
        <w:div w:id="1609190841">
          <w:marLeft w:val="640"/>
          <w:marRight w:val="0"/>
          <w:marTop w:val="0"/>
          <w:marBottom w:val="0"/>
          <w:divBdr>
            <w:top w:val="none" w:sz="0" w:space="0" w:color="auto"/>
            <w:left w:val="none" w:sz="0" w:space="0" w:color="auto"/>
            <w:bottom w:val="none" w:sz="0" w:space="0" w:color="auto"/>
            <w:right w:val="none" w:sz="0" w:space="0" w:color="auto"/>
          </w:divBdr>
        </w:div>
        <w:div w:id="1630743076">
          <w:marLeft w:val="640"/>
          <w:marRight w:val="0"/>
          <w:marTop w:val="0"/>
          <w:marBottom w:val="0"/>
          <w:divBdr>
            <w:top w:val="none" w:sz="0" w:space="0" w:color="auto"/>
            <w:left w:val="none" w:sz="0" w:space="0" w:color="auto"/>
            <w:bottom w:val="none" w:sz="0" w:space="0" w:color="auto"/>
            <w:right w:val="none" w:sz="0" w:space="0" w:color="auto"/>
          </w:divBdr>
        </w:div>
        <w:div w:id="1657999035">
          <w:marLeft w:val="640"/>
          <w:marRight w:val="0"/>
          <w:marTop w:val="0"/>
          <w:marBottom w:val="0"/>
          <w:divBdr>
            <w:top w:val="none" w:sz="0" w:space="0" w:color="auto"/>
            <w:left w:val="none" w:sz="0" w:space="0" w:color="auto"/>
            <w:bottom w:val="none" w:sz="0" w:space="0" w:color="auto"/>
            <w:right w:val="none" w:sz="0" w:space="0" w:color="auto"/>
          </w:divBdr>
        </w:div>
        <w:div w:id="1667395200">
          <w:marLeft w:val="640"/>
          <w:marRight w:val="0"/>
          <w:marTop w:val="0"/>
          <w:marBottom w:val="0"/>
          <w:divBdr>
            <w:top w:val="none" w:sz="0" w:space="0" w:color="auto"/>
            <w:left w:val="none" w:sz="0" w:space="0" w:color="auto"/>
            <w:bottom w:val="none" w:sz="0" w:space="0" w:color="auto"/>
            <w:right w:val="none" w:sz="0" w:space="0" w:color="auto"/>
          </w:divBdr>
        </w:div>
        <w:div w:id="1703438802">
          <w:marLeft w:val="640"/>
          <w:marRight w:val="0"/>
          <w:marTop w:val="0"/>
          <w:marBottom w:val="0"/>
          <w:divBdr>
            <w:top w:val="none" w:sz="0" w:space="0" w:color="auto"/>
            <w:left w:val="none" w:sz="0" w:space="0" w:color="auto"/>
            <w:bottom w:val="none" w:sz="0" w:space="0" w:color="auto"/>
            <w:right w:val="none" w:sz="0" w:space="0" w:color="auto"/>
          </w:divBdr>
        </w:div>
        <w:div w:id="1744597487">
          <w:marLeft w:val="640"/>
          <w:marRight w:val="0"/>
          <w:marTop w:val="0"/>
          <w:marBottom w:val="0"/>
          <w:divBdr>
            <w:top w:val="none" w:sz="0" w:space="0" w:color="auto"/>
            <w:left w:val="none" w:sz="0" w:space="0" w:color="auto"/>
            <w:bottom w:val="none" w:sz="0" w:space="0" w:color="auto"/>
            <w:right w:val="none" w:sz="0" w:space="0" w:color="auto"/>
          </w:divBdr>
        </w:div>
        <w:div w:id="1762992679">
          <w:marLeft w:val="640"/>
          <w:marRight w:val="0"/>
          <w:marTop w:val="0"/>
          <w:marBottom w:val="0"/>
          <w:divBdr>
            <w:top w:val="none" w:sz="0" w:space="0" w:color="auto"/>
            <w:left w:val="none" w:sz="0" w:space="0" w:color="auto"/>
            <w:bottom w:val="none" w:sz="0" w:space="0" w:color="auto"/>
            <w:right w:val="none" w:sz="0" w:space="0" w:color="auto"/>
          </w:divBdr>
        </w:div>
        <w:div w:id="1815095622">
          <w:marLeft w:val="640"/>
          <w:marRight w:val="0"/>
          <w:marTop w:val="0"/>
          <w:marBottom w:val="0"/>
          <w:divBdr>
            <w:top w:val="none" w:sz="0" w:space="0" w:color="auto"/>
            <w:left w:val="none" w:sz="0" w:space="0" w:color="auto"/>
            <w:bottom w:val="none" w:sz="0" w:space="0" w:color="auto"/>
            <w:right w:val="none" w:sz="0" w:space="0" w:color="auto"/>
          </w:divBdr>
        </w:div>
        <w:div w:id="1824200171">
          <w:marLeft w:val="640"/>
          <w:marRight w:val="0"/>
          <w:marTop w:val="0"/>
          <w:marBottom w:val="0"/>
          <w:divBdr>
            <w:top w:val="none" w:sz="0" w:space="0" w:color="auto"/>
            <w:left w:val="none" w:sz="0" w:space="0" w:color="auto"/>
            <w:bottom w:val="none" w:sz="0" w:space="0" w:color="auto"/>
            <w:right w:val="none" w:sz="0" w:space="0" w:color="auto"/>
          </w:divBdr>
        </w:div>
        <w:div w:id="1833831053">
          <w:marLeft w:val="640"/>
          <w:marRight w:val="0"/>
          <w:marTop w:val="0"/>
          <w:marBottom w:val="0"/>
          <w:divBdr>
            <w:top w:val="none" w:sz="0" w:space="0" w:color="auto"/>
            <w:left w:val="none" w:sz="0" w:space="0" w:color="auto"/>
            <w:bottom w:val="none" w:sz="0" w:space="0" w:color="auto"/>
            <w:right w:val="none" w:sz="0" w:space="0" w:color="auto"/>
          </w:divBdr>
        </w:div>
        <w:div w:id="1834644708">
          <w:marLeft w:val="640"/>
          <w:marRight w:val="0"/>
          <w:marTop w:val="0"/>
          <w:marBottom w:val="0"/>
          <w:divBdr>
            <w:top w:val="none" w:sz="0" w:space="0" w:color="auto"/>
            <w:left w:val="none" w:sz="0" w:space="0" w:color="auto"/>
            <w:bottom w:val="none" w:sz="0" w:space="0" w:color="auto"/>
            <w:right w:val="none" w:sz="0" w:space="0" w:color="auto"/>
          </w:divBdr>
        </w:div>
        <w:div w:id="1850021337">
          <w:marLeft w:val="640"/>
          <w:marRight w:val="0"/>
          <w:marTop w:val="0"/>
          <w:marBottom w:val="0"/>
          <w:divBdr>
            <w:top w:val="none" w:sz="0" w:space="0" w:color="auto"/>
            <w:left w:val="none" w:sz="0" w:space="0" w:color="auto"/>
            <w:bottom w:val="none" w:sz="0" w:space="0" w:color="auto"/>
            <w:right w:val="none" w:sz="0" w:space="0" w:color="auto"/>
          </w:divBdr>
        </w:div>
        <w:div w:id="1893347001">
          <w:marLeft w:val="640"/>
          <w:marRight w:val="0"/>
          <w:marTop w:val="0"/>
          <w:marBottom w:val="0"/>
          <w:divBdr>
            <w:top w:val="none" w:sz="0" w:space="0" w:color="auto"/>
            <w:left w:val="none" w:sz="0" w:space="0" w:color="auto"/>
            <w:bottom w:val="none" w:sz="0" w:space="0" w:color="auto"/>
            <w:right w:val="none" w:sz="0" w:space="0" w:color="auto"/>
          </w:divBdr>
        </w:div>
        <w:div w:id="1894658010">
          <w:marLeft w:val="640"/>
          <w:marRight w:val="0"/>
          <w:marTop w:val="0"/>
          <w:marBottom w:val="0"/>
          <w:divBdr>
            <w:top w:val="none" w:sz="0" w:space="0" w:color="auto"/>
            <w:left w:val="none" w:sz="0" w:space="0" w:color="auto"/>
            <w:bottom w:val="none" w:sz="0" w:space="0" w:color="auto"/>
            <w:right w:val="none" w:sz="0" w:space="0" w:color="auto"/>
          </w:divBdr>
        </w:div>
        <w:div w:id="1926571680">
          <w:marLeft w:val="640"/>
          <w:marRight w:val="0"/>
          <w:marTop w:val="0"/>
          <w:marBottom w:val="0"/>
          <w:divBdr>
            <w:top w:val="none" w:sz="0" w:space="0" w:color="auto"/>
            <w:left w:val="none" w:sz="0" w:space="0" w:color="auto"/>
            <w:bottom w:val="none" w:sz="0" w:space="0" w:color="auto"/>
            <w:right w:val="none" w:sz="0" w:space="0" w:color="auto"/>
          </w:divBdr>
        </w:div>
        <w:div w:id="2008241251">
          <w:marLeft w:val="640"/>
          <w:marRight w:val="0"/>
          <w:marTop w:val="0"/>
          <w:marBottom w:val="0"/>
          <w:divBdr>
            <w:top w:val="none" w:sz="0" w:space="0" w:color="auto"/>
            <w:left w:val="none" w:sz="0" w:space="0" w:color="auto"/>
            <w:bottom w:val="none" w:sz="0" w:space="0" w:color="auto"/>
            <w:right w:val="none" w:sz="0" w:space="0" w:color="auto"/>
          </w:divBdr>
        </w:div>
        <w:div w:id="2104959718">
          <w:marLeft w:val="640"/>
          <w:marRight w:val="0"/>
          <w:marTop w:val="0"/>
          <w:marBottom w:val="0"/>
          <w:divBdr>
            <w:top w:val="none" w:sz="0" w:space="0" w:color="auto"/>
            <w:left w:val="none" w:sz="0" w:space="0" w:color="auto"/>
            <w:bottom w:val="none" w:sz="0" w:space="0" w:color="auto"/>
            <w:right w:val="none" w:sz="0" w:space="0" w:color="auto"/>
          </w:divBdr>
        </w:div>
        <w:div w:id="2107649390">
          <w:marLeft w:val="640"/>
          <w:marRight w:val="0"/>
          <w:marTop w:val="0"/>
          <w:marBottom w:val="0"/>
          <w:divBdr>
            <w:top w:val="none" w:sz="0" w:space="0" w:color="auto"/>
            <w:left w:val="none" w:sz="0" w:space="0" w:color="auto"/>
            <w:bottom w:val="none" w:sz="0" w:space="0" w:color="auto"/>
            <w:right w:val="none" w:sz="0" w:space="0" w:color="auto"/>
          </w:divBdr>
        </w:div>
      </w:divsChild>
    </w:div>
    <w:div w:id="1540314059">
      <w:bodyDiv w:val="1"/>
      <w:marLeft w:val="0"/>
      <w:marRight w:val="0"/>
      <w:marTop w:val="0"/>
      <w:marBottom w:val="0"/>
      <w:divBdr>
        <w:top w:val="none" w:sz="0" w:space="0" w:color="auto"/>
        <w:left w:val="none" w:sz="0" w:space="0" w:color="auto"/>
        <w:bottom w:val="none" w:sz="0" w:space="0" w:color="auto"/>
        <w:right w:val="none" w:sz="0" w:space="0" w:color="auto"/>
      </w:divBdr>
      <w:divsChild>
        <w:div w:id="15928061">
          <w:marLeft w:val="640"/>
          <w:marRight w:val="0"/>
          <w:marTop w:val="0"/>
          <w:marBottom w:val="0"/>
          <w:divBdr>
            <w:top w:val="none" w:sz="0" w:space="0" w:color="auto"/>
            <w:left w:val="none" w:sz="0" w:space="0" w:color="auto"/>
            <w:bottom w:val="none" w:sz="0" w:space="0" w:color="auto"/>
            <w:right w:val="none" w:sz="0" w:space="0" w:color="auto"/>
          </w:divBdr>
        </w:div>
        <w:div w:id="20447340">
          <w:marLeft w:val="640"/>
          <w:marRight w:val="0"/>
          <w:marTop w:val="0"/>
          <w:marBottom w:val="0"/>
          <w:divBdr>
            <w:top w:val="none" w:sz="0" w:space="0" w:color="auto"/>
            <w:left w:val="none" w:sz="0" w:space="0" w:color="auto"/>
            <w:bottom w:val="none" w:sz="0" w:space="0" w:color="auto"/>
            <w:right w:val="none" w:sz="0" w:space="0" w:color="auto"/>
          </w:divBdr>
        </w:div>
        <w:div w:id="38551622">
          <w:marLeft w:val="640"/>
          <w:marRight w:val="0"/>
          <w:marTop w:val="0"/>
          <w:marBottom w:val="0"/>
          <w:divBdr>
            <w:top w:val="none" w:sz="0" w:space="0" w:color="auto"/>
            <w:left w:val="none" w:sz="0" w:space="0" w:color="auto"/>
            <w:bottom w:val="none" w:sz="0" w:space="0" w:color="auto"/>
            <w:right w:val="none" w:sz="0" w:space="0" w:color="auto"/>
          </w:divBdr>
        </w:div>
        <w:div w:id="69811726">
          <w:marLeft w:val="640"/>
          <w:marRight w:val="0"/>
          <w:marTop w:val="0"/>
          <w:marBottom w:val="0"/>
          <w:divBdr>
            <w:top w:val="none" w:sz="0" w:space="0" w:color="auto"/>
            <w:left w:val="none" w:sz="0" w:space="0" w:color="auto"/>
            <w:bottom w:val="none" w:sz="0" w:space="0" w:color="auto"/>
            <w:right w:val="none" w:sz="0" w:space="0" w:color="auto"/>
          </w:divBdr>
        </w:div>
        <w:div w:id="133261059">
          <w:marLeft w:val="640"/>
          <w:marRight w:val="0"/>
          <w:marTop w:val="0"/>
          <w:marBottom w:val="0"/>
          <w:divBdr>
            <w:top w:val="none" w:sz="0" w:space="0" w:color="auto"/>
            <w:left w:val="none" w:sz="0" w:space="0" w:color="auto"/>
            <w:bottom w:val="none" w:sz="0" w:space="0" w:color="auto"/>
            <w:right w:val="none" w:sz="0" w:space="0" w:color="auto"/>
          </w:divBdr>
        </w:div>
        <w:div w:id="149101302">
          <w:marLeft w:val="640"/>
          <w:marRight w:val="0"/>
          <w:marTop w:val="0"/>
          <w:marBottom w:val="0"/>
          <w:divBdr>
            <w:top w:val="none" w:sz="0" w:space="0" w:color="auto"/>
            <w:left w:val="none" w:sz="0" w:space="0" w:color="auto"/>
            <w:bottom w:val="none" w:sz="0" w:space="0" w:color="auto"/>
            <w:right w:val="none" w:sz="0" w:space="0" w:color="auto"/>
          </w:divBdr>
        </w:div>
        <w:div w:id="212353360">
          <w:marLeft w:val="640"/>
          <w:marRight w:val="0"/>
          <w:marTop w:val="0"/>
          <w:marBottom w:val="0"/>
          <w:divBdr>
            <w:top w:val="none" w:sz="0" w:space="0" w:color="auto"/>
            <w:left w:val="none" w:sz="0" w:space="0" w:color="auto"/>
            <w:bottom w:val="none" w:sz="0" w:space="0" w:color="auto"/>
            <w:right w:val="none" w:sz="0" w:space="0" w:color="auto"/>
          </w:divBdr>
        </w:div>
        <w:div w:id="224487917">
          <w:marLeft w:val="640"/>
          <w:marRight w:val="0"/>
          <w:marTop w:val="0"/>
          <w:marBottom w:val="0"/>
          <w:divBdr>
            <w:top w:val="none" w:sz="0" w:space="0" w:color="auto"/>
            <w:left w:val="none" w:sz="0" w:space="0" w:color="auto"/>
            <w:bottom w:val="none" w:sz="0" w:space="0" w:color="auto"/>
            <w:right w:val="none" w:sz="0" w:space="0" w:color="auto"/>
          </w:divBdr>
        </w:div>
        <w:div w:id="240068018">
          <w:marLeft w:val="640"/>
          <w:marRight w:val="0"/>
          <w:marTop w:val="0"/>
          <w:marBottom w:val="0"/>
          <w:divBdr>
            <w:top w:val="none" w:sz="0" w:space="0" w:color="auto"/>
            <w:left w:val="none" w:sz="0" w:space="0" w:color="auto"/>
            <w:bottom w:val="none" w:sz="0" w:space="0" w:color="auto"/>
            <w:right w:val="none" w:sz="0" w:space="0" w:color="auto"/>
          </w:divBdr>
        </w:div>
        <w:div w:id="324167072">
          <w:marLeft w:val="640"/>
          <w:marRight w:val="0"/>
          <w:marTop w:val="0"/>
          <w:marBottom w:val="0"/>
          <w:divBdr>
            <w:top w:val="none" w:sz="0" w:space="0" w:color="auto"/>
            <w:left w:val="none" w:sz="0" w:space="0" w:color="auto"/>
            <w:bottom w:val="none" w:sz="0" w:space="0" w:color="auto"/>
            <w:right w:val="none" w:sz="0" w:space="0" w:color="auto"/>
          </w:divBdr>
        </w:div>
        <w:div w:id="346248559">
          <w:marLeft w:val="640"/>
          <w:marRight w:val="0"/>
          <w:marTop w:val="0"/>
          <w:marBottom w:val="0"/>
          <w:divBdr>
            <w:top w:val="none" w:sz="0" w:space="0" w:color="auto"/>
            <w:left w:val="none" w:sz="0" w:space="0" w:color="auto"/>
            <w:bottom w:val="none" w:sz="0" w:space="0" w:color="auto"/>
            <w:right w:val="none" w:sz="0" w:space="0" w:color="auto"/>
          </w:divBdr>
        </w:div>
        <w:div w:id="347099375">
          <w:marLeft w:val="640"/>
          <w:marRight w:val="0"/>
          <w:marTop w:val="0"/>
          <w:marBottom w:val="0"/>
          <w:divBdr>
            <w:top w:val="none" w:sz="0" w:space="0" w:color="auto"/>
            <w:left w:val="none" w:sz="0" w:space="0" w:color="auto"/>
            <w:bottom w:val="none" w:sz="0" w:space="0" w:color="auto"/>
            <w:right w:val="none" w:sz="0" w:space="0" w:color="auto"/>
          </w:divBdr>
        </w:div>
        <w:div w:id="407727030">
          <w:marLeft w:val="640"/>
          <w:marRight w:val="0"/>
          <w:marTop w:val="0"/>
          <w:marBottom w:val="0"/>
          <w:divBdr>
            <w:top w:val="none" w:sz="0" w:space="0" w:color="auto"/>
            <w:left w:val="none" w:sz="0" w:space="0" w:color="auto"/>
            <w:bottom w:val="none" w:sz="0" w:space="0" w:color="auto"/>
            <w:right w:val="none" w:sz="0" w:space="0" w:color="auto"/>
          </w:divBdr>
        </w:div>
        <w:div w:id="464857094">
          <w:marLeft w:val="640"/>
          <w:marRight w:val="0"/>
          <w:marTop w:val="0"/>
          <w:marBottom w:val="0"/>
          <w:divBdr>
            <w:top w:val="none" w:sz="0" w:space="0" w:color="auto"/>
            <w:left w:val="none" w:sz="0" w:space="0" w:color="auto"/>
            <w:bottom w:val="none" w:sz="0" w:space="0" w:color="auto"/>
            <w:right w:val="none" w:sz="0" w:space="0" w:color="auto"/>
          </w:divBdr>
        </w:div>
        <w:div w:id="545604343">
          <w:marLeft w:val="640"/>
          <w:marRight w:val="0"/>
          <w:marTop w:val="0"/>
          <w:marBottom w:val="0"/>
          <w:divBdr>
            <w:top w:val="none" w:sz="0" w:space="0" w:color="auto"/>
            <w:left w:val="none" w:sz="0" w:space="0" w:color="auto"/>
            <w:bottom w:val="none" w:sz="0" w:space="0" w:color="auto"/>
            <w:right w:val="none" w:sz="0" w:space="0" w:color="auto"/>
          </w:divBdr>
        </w:div>
        <w:div w:id="568880221">
          <w:marLeft w:val="640"/>
          <w:marRight w:val="0"/>
          <w:marTop w:val="0"/>
          <w:marBottom w:val="0"/>
          <w:divBdr>
            <w:top w:val="none" w:sz="0" w:space="0" w:color="auto"/>
            <w:left w:val="none" w:sz="0" w:space="0" w:color="auto"/>
            <w:bottom w:val="none" w:sz="0" w:space="0" w:color="auto"/>
            <w:right w:val="none" w:sz="0" w:space="0" w:color="auto"/>
          </w:divBdr>
        </w:div>
        <w:div w:id="622537292">
          <w:marLeft w:val="640"/>
          <w:marRight w:val="0"/>
          <w:marTop w:val="0"/>
          <w:marBottom w:val="0"/>
          <w:divBdr>
            <w:top w:val="none" w:sz="0" w:space="0" w:color="auto"/>
            <w:left w:val="none" w:sz="0" w:space="0" w:color="auto"/>
            <w:bottom w:val="none" w:sz="0" w:space="0" w:color="auto"/>
            <w:right w:val="none" w:sz="0" w:space="0" w:color="auto"/>
          </w:divBdr>
        </w:div>
        <w:div w:id="677662615">
          <w:marLeft w:val="640"/>
          <w:marRight w:val="0"/>
          <w:marTop w:val="0"/>
          <w:marBottom w:val="0"/>
          <w:divBdr>
            <w:top w:val="none" w:sz="0" w:space="0" w:color="auto"/>
            <w:left w:val="none" w:sz="0" w:space="0" w:color="auto"/>
            <w:bottom w:val="none" w:sz="0" w:space="0" w:color="auto"/>
            <w:right w:val="none" w:sz="0" w:space="0" w:color="auto"/>
          </w:divBdr>
        </w:div>
        <w:div w:id="690301009">
          <w:marLeft w:val="640"/>
          <w:marRight w:val="0"/>
          <w:marTop w:val="0"/>
          <w:marBottom w:val="0"/>
          <w:divBdr>
            <w:top w:val="none" w:sz="0" w:space="0" w:color="auto"/>
            <w:left w:val="none" w:sz="0" w:space="0" w:color="auto"/>
            <w:bottom w:val="none" w:sz="0" w:space="0" w:color="auto"/>
            <w:right w:val="none" w:sz="0" w:space="0" w:color="auto"/>
          </w:divBdr>
        </w:div>
        <w:div w:id="755636585">
          <w:marLeft w:val="640"/>
          <w:marRight w:val="0"/>
          <w:marTop w:val="0"/>
          <w:marBottom w:val="0"/>
          <w:divBdr>
            <w:top w:val="none" w:sz="0" w:space="0" w:color="auto"/>
            <w:left w:val="none" w:sz="0" w:space="0" w:color="auto"/>
            <w:bottom w:val="none" w:sz="0" w:space="0" w:color="auto"/>
            <w:right w:val="none" w:sz="0" w:space="0" w:color="auto"/>
          </w:divBdr>
        </w:div>
        <w:div w:id="784881966">
          <w:marLeft w:val="640"/>
          <w:marRight w:val="0"/>
          <w:marTop w:val="0"/>
          <w:marBottom w:val="0"/>
          <w:divBdr>
            <w:top w:val="none" w:sz="0" w:space="0" w:color="auto"/>
            <w:left w:val="none" w:sz="0" w:space="0" w:color="auto"/>
            <w:bottom w:val="none" w:sz="0" w:space="0" w:color="auto"/>
            <w:right w:val="none" w:sz="0" w:space="0" w:color="auto"/>
          </w:divBdr>
        </w:div>
        <w:div w:id="828522168">
          <w:marLeft w:val="640"/>
          <w:marRight w:val="0"/>
          <w:marTop w:val="0"/>
          <w:marBottom w:val="0"/>
          <w:divBdr>
            <w:top w:val="none" w:sz="0" w:space="0" w:color="auto"/>
            <w:left w:val="none" w:sz="0" w:space="0" w:color="auto"/>
            <w:bottom w:val="none" w:sz="0" w:space="0" w:color="auto"/>
            <w:right w:val="none" w:sz="0" w:space="0" w:color="auto"/>
          </w:divBdr>
        </w:div>
        <w:div w:id="853417390">
          <w:marLeft w:val="640"/>
          <w:marRight w:val="0"/>
          <w:marTop w:val="0"/>
          <w:marBottom w:val="0"/>
          <w:divBdr>
            <w:top w:val="none" w:sz="0" w:space="0" w:color="auto"/>
            <w:left w:val="none" w:sz="0" w:space="0" w:color="auto"/>
            <w:bottom w:val="none" w:sz="0" w:space="0" w:color="auto"/>
            <w:right w:val="none" w:sz="0" w:space="0" w:color="auto"/>
          </w:divBdr>
        </w:div>
        <w:div w:id="913052622">
          <w:marLeft w:val="640"/>
          <w:marRight w:val="0"/>
          <w:marTop w:val="0"/>
          <w:marBottom w:val="0"/>
          <w:divBdr>
            <w:top w:val="none" w:sz="0" w:space="0" w:color="auto"/>
            <w:left w:val="none" w:sz="0" w:space="0" w:color="auto"/>
            <w:bottom w:val="none" w:sz="0" w:space="0" w:color="auto"/>
            <w:right w:val="none" w:sz="0" w:space="0" w:color="auto"/>
          </w:divBdr>
        </w:div>
        <w:div w:id="918758998">
          <w:marLeft w:val="640"/>
          <w:marRight w:val="0"/>
          <w:marTop w:val="0"/>
          <w:marBottom w:val="0"/>
          <w:divBdr>
            <w:top w:val="none" w:sz="0" w:space="0" w:color="auto"/>
            <w:left w:val="none" w:sz="0" w:space="0" w:color="auto"/>
            <w:bottom w:val="none" w:sz="0" w:space="0" w:color="auto"/>
            <w:right w:val="none" w:sz="0" w:space="0" w:color="auto"/>
          </w:divBdr>
        </w:div>
        <w:div w:id="987175087">
          <w:marLeft w:val="640"/>
          <w:marRight w:val="0"/>
          <w:marTop w:val="0"/>
          <w:marBottom w:val="0"/>
          <w:divBdr>
            <w:top w:val="none" w:sz="0" w:space="0" w:color="auto"/>
            <w:left w:val="none" w:sz="0" w:space="0" w:color="auto"/>
            <w:bottom w:val="none" w:sz="0" w:space="0" w:color="auto"/>
            <w:right w:val="none" w:sz="0" w:space="0" w:color="auto"/>
          </w:divBdr>
        </w:div>
        <w:div w:id="1013144516">
          <w:marLeft w:val="640"/>
          <w:marRight w:val="0"/>
          <w:marTop w:val="0"/>
          <w:marBottom w:val="0"/>
          <w:divBdr>
            <w:top w:val="none" w:sz="0" w:space="0" w:color="auto"/>
            <w:left w:val="none" w:sz="0" w:space="0" w:color="auto"/>
            <w:bottom w:val="none" w:sz="0" w:space="0" w:color="auto"/>
            <w:right w:val="none" w:sz="0" w:space="0" w:color="auto"/>
          </w:divBdr>
        </w:div>
        <w:div w:id="1015183070">
          <w:marLeft w:val="640"/>
          <w:marRight w:val="0"/>
          <w:marTop w:val="0"/>
          <w:marBottom w:val="0"/>
          <w:divBdr>
            <w:top w:val="none" w:sz="0" w:space="0" w:color="auto"/>
            <w:left w:val="none" w:sz="0" w:space="0" w:color="auto"/>
            <w:bottom w:val="none" w:sz="0" w:space="0" w:color="auto"/>
            <w:right w:val="none" w:sz="0" w:space="0" w:color="auto"/>
          </w:divBdr>
        </w:div>
        <w:div w:id="1038429199">
          <w:marLeft w:val="640"/>
          <w:marRight w:val="0"/>
          <w:marTop w:val="0"/>
          <w:marBottom w:val="0"/>
          <w:divBdr>
            <w:top w:val="none" w:sz="0" w:space="0" w:color="auto"/>
            <w:left w:val="none" w:sz="0" w:space="0" w:color="auto"/>
            <w:bottom w:val="none" w:sz="0" w:space="0" w:color="auto"/>
            <w:right w:val="none" w:sz="0" w:space="0" w:color="auto"/>
          </w:divBdr>
        </w:div>
        <w:div w:id="1056976557">
          <w:marLeft w:val="640"/>
          <w:marRight w:val="0"/>
          <w:marTop w:val="0"/>
          <w:marBottom w:val="0"/>
          <w:divBdr>
            <w:top w:val="none" w:sz="0" w:space="0" w:color="auto"/>
            <w:left w:val="none" w:sz="0" w:space="0" w:color="auto"/>
            <w:bottom w:val="none" w:sz="0" w:space="0" w:color="auto"/>
            <w:right w:val="none" w:sz="0" w:space="0" w:color="auto"/>
          </w:divBdr>
        </w:div>
        <w:div w:id="1165441464">
          <w:marLeft w:val="640"/>
          <w:marRight w:val="0"/>
          <w:marTop w:val="0"/>
          <w:marBottom w:val="0"/>
          <w:divBdr>
            <w:top w:val="none" w:sz="0" w:space="0" w:color="auto"/>
            <w:left w:val="none" w:sz="0" w:space="0" w:color="auto"/>
            <w:bottom w:val="none" w:sz="0" w:space="0" w:color="auto"/>
            <w:right w:val="none" w:sz="0" w:space="0" w:color="auto"/>
          </w:divBdr>
        </w:div>
        <w:div w:id="1178160015">
          <w:marLeft w:val="640"/>
          <w:marRight w:val="0"/>
          <w:marTop w:val="0"/>
          <w:marBottom w:val="0"/>
          <w:divBdr>
            <w:top w:val="none" w:sz="0" w:space="0" w:color="auto"/>
            <w:left w:val="none" w:sz="0" w:space="0" w:color="auto"/>
            <w:bottom w:val="none" w:sz="0" w:space="0" w:color="auto"/>
            <w:right w:val="none" w:sz="0" w:space="0" w:color="auto"/>
          </w:divBdr>
        </w:div>
        <w:div w:id="1239369119">
          <w:marLeft w:val="640"/>
          <w:marRight w:val="0"/>
          <w:marTop w:val="0"/>
          <w:marBottom w:val="0"/>
          <w:divBdr>
            <w:top w:val="none" w:sz="0" w:space="0" w:color="auto"/>
            <w:left w:val="none" w:sz="0" w:space="0" w:color="auto"/>
            <w:bottom w:val="none" w:sz="0" w:space="0" w:color="auto"/>
            <w:right w:val="none" w:sz="0" w:space="0" w:color="auto"/>
          </w:divBdr>
        </w:div>
        <w:div w:id="1244027357">
          <w:marLeft w:val="640"/>
          <w:marRight w:val="0"/>
          <w:marTop w:val="0"/>
          <w:marBottom w:val="0"/>
          <w:divBdr>
            <w:top w:val="none" w:sz="0" w:space="0" w:color="auto"/>
            <w:left w:val="none" w:sz="0" w:space="0" w:color="auto"/>
            <w:bottom w:val="none" w:sz="0" w:space="0" w:color="auto"/>
            <w:right w:val="none" w:sz="0" w:space="0" w:color="auto"/>
          </w:divBdr>
        </w:div>
        <w:div w:id="1285188364">
          <w:marLeft w:val="640"/>
          <w:marRight w:val="0"/>
          <w:marTop w:val="0"/>
          <w:marBottom w:val="0"/>
          <w:divBdr>
            <w:top w:val="none" w:sz="0" w:space="0" w:color="auto"/>
            <w:left w:val="none" w:sz="0" w:space="0" w:color="auto"/>
            <w:bottom w:val="none" w:sz="0" w:space="0" w:color="auto"/>
            <w:right w:val="none" w:sz="0" w:space="0" w:color="auto"/>
          </w:divBdr>
        </w:div>
        <w:div w:id="1318072529">
          <w:marLeft w:val="640"/>
          <w:marRight w:val="0"/>
          <w:marTop w:val="0"/>
          <w:marBottom w:val="0"/>
          <w:divBdr>
            <w:top w:val="none" w:sz="0" w:space="0" w:color="auto"/>
            <w:left w:val="none" w:sz="0" w:space="0" w:color="auto"/>
            <w:bottom w:val="none" w:sz="0" w:space="0" w:color="auto"/>
            <w:right w:val="none" w:sz="0" w:space="0" w:color="auto"/>
          </w:divBdr>
        </w:div>
        <w:div w:id="1321496684">
          <w:marLeft w:val="640"/>
          <w:marRight w:val="0"/>
          <w:marTop w:val="0"/>
          <w:marBottom w:val="0"/>
          <w:divBdr>
            <w:top w:val="none" w:sz="0" w:space="0" w:color="auto"/>
            <w:left w:val="none" w:sz="0" w:space="0" w:color="auto"/>
            <w:bottom w:val="none" w:sz="0" w:space="0" w:color="auto"/>
            <w:right w:val="none" w:sz="0" w:space="0" w:color="auto"/>
          </w:divBdr>
        </w:div>
        <w:div w:id="1348100559">
          <w:marLeft w:val="640"/>
          <w:marRight w:val="0"/>
          <w:marTop w:val="0"/>
          <w:marBottom w:val="0"/>
          <w:divBdr>
            <w:top w:val="none" w:sz="0" w:space="0" w:color="auto"/>
            <w:left w:val="none" w:sz="0" w:space="0" w:color="auto"/>
            <w:bottom w:val="none" w:sz="0" w:space="0" w:color="auto"/>
            <w:right w:val="none" w:sz="0" w:space="0" w:color="auto"/>
          </w:divBdr>
        </w:div>
        <w:div w:id="1356538876">
          <w:marLeft w:val="640"/>
          <w:marRight w:val="0"/>
          <w:marTop w:val="0"/>
          <w:marBottom w:val="0"/>
          <w:divBdr>
            <w:top w:val="none" w:sz="0" w:space="0" w:color="auto"/>
            <w:left w:val="none" w:sz="0" w:space="0" w:color="auto"/>
            <w:bottom w:val="none" w:sz="0" w:space="0" w:color="auto"/>
            <w:right w:val="none" w:sz="0" w:space="0" w:color="auto"/>
          </w:divBdr>
        </w:div>
        <w:div w:id="1380980298">
          <w:marLeft w:val="640"/>
          <w:marRight w:val="0"/>
          <w:marTop w:val="0"/>
          <w:marBottom w:val="0"/>
          <w:divBdr>
            <w:top w:val="none" w:sz="0" w:space="0" w:color="auto"/>
            <w:left w:val="none" w:sz="0" w:space="0" w:color="auto"/>
            <w:bottom w:val="none" w:sz="0" w:space="0" w:color="auto"/>
            <w:right w:val="none" w:sz="0" w:space="0" w:color="auto"/>
          </w:divBdr>
        </w:div>
        <w:div w:id="1438790144">
          <w:marLeft w:val="640"/>
          <w:marRight w:val="0"/>
          <w:marTop w:val="0"/>
          <w:marBottom w:val="0"/>
          <w:divBdr>
            <w:top w:val="none" w:sz="0" w:space="0" w:color="auto"/>
            <w:left w:val="none" w:sz="0" w:space="0" w:color="auto"/>
            <w:bottom w:val="none" w:sz="0" w:space="0" w:color="auto"/>
            <w:right w:val="none" w:sz="0" w:space="0" w:color="auto"/>
          </w:divBdr>
        </w:div>
        <w:div w:id="1455832511">
          <w:marLeft w:val="640"/>
          <w:marRight w:val="0"/>
          <w:marTop w:val="0"/>
          <w:marBottom w:val="0"/>
          <w:divBdr>
            <w:top w:val="none" w:sz="0" w:space="0" w:color="auto"/>
            <w:left w:val="none" w:sz="0" w:space="0" w:color="auto"/>
            <w:bottom w:val="none" w:sz="0" w:space="0" w:color="auto"/>
            <w:right w:val="none" w:sz="0" w:space="0" w:color="auto"/>
          </w:divBdr>
        </w:div>
        <w:div w:id="1544630309">
          <w:marLeft w:val="640"/>
          <w:marRight w:val="0"/>
          <w:marTop w:val="0"/>
          <w:marBottom w:val="0"/>
          <w:divBdr>
            <w:top w:val="none" w:sz="0" w:space="0" w:color="auto"/>
            <w:left w:val="none" w:sz="0" w:space="0" w:color="auto"/>
            <w:bottom w:val="none" w:sz="0" w:space="0" w:color="auto"/>
            <w:right w:val="none" w:sz="0" w:space="0" w:color="auto"/>
          </w:divBdr>
        </w:div>
        <w:div w:id="1563060679">
          <w:marLeft w:val="640"/>
          <w:marRight w:val="0"/>
          <w:marTop w:val="0"/>
          <w:marBottom w:val="0"/>
          <w:divBdr>
            <w:top w:val="none" w:sz="0" w:space="0" w:color="auto"/>
            <w:left w:val="none" w:sz="0" w:space="0" w:color="auto"/>
            <w:bottom w:val="none" w:sz="0" w:space="0" w:color="auto"/>
            <w:right w:val="none" w:sz="0" w:space="0" w:color="auto"/>
          </w:divBdr>
        </w:div>
        <w:div w:id="1569261541">
          <w:marLeft w:val="640"/>
          <w:marRight w:val="0"/>
          <w:marTop w:val="0"/>
          <w:marBottom w:val="0"/>
          <w:divBdr>
            <w:top w:val="none" w:sz="0" w:space="0" w:color="auto"/>
            <w:left w:val="none" w:sz="0" w:space="0" w:color="auto"/>
            <w:bottom w:val="none" w:sz="0" w:space="0" w:color="auto"/>
            <w:right w:val="none" w:sz="0" w:space="0" w:color="auto"/>
          </w:divBdr>
        </w:div>
        <w:div w:id="1569655688">
          <w:marLeft w:val="640"/>
          <w:marRight w:val="0"/>
          <w:marTop w:val="0"/>
          <w:marBottom w:val="0"/>
          <w:divBdr>
            <w:top w:val="none" w:sz="0" w:space="0" w:color="auto"/>
            <w:left w:val="none" w:sz="0" w:space="0" w:color="auto"/>
            <w:bottom w:val="none" w:sz="0" w:space="0" w:color="auto"/>
            <w:right w:val="none" w:sz="0" w:space="0" w:color="auto"/>
          </w:divBdr>
        </w:div>
        <w:div w:id="1571963280">
          <w:marLeft w:val="640"/>
          <w:marRight w:val="0"/>
          <w:marTop w:val="0"/>
          <w:marBottom w:val="0"/>
          <w:divBdr>
            <w:top w:val="none" w:sz="0" w:space="0" w:color="auto"/>
            <w:left w:val="none" w:sz="0" w:space="0" w:color="auto"/>
            <w:bottom w:val="none" w:sz="0" w:space="0" w:color="auto"/>
            <w:right w:val="none" w:sz="0" w:space="0" w:color="auto"/>
          </w:divBdr>
        </w:div>
        <w:div w:id="1576625478">
          <w:marLeft w:val="640"/>
          <w:marRight w:val="0"/>
          <w:marTop w:val="0"/>
          <w:marBottom w:val="0"/>
          <w:divBdr>
            <w:top w:val="none" w:sz="0" w:space="0" w:color="auto"/>
            <w:left w:val="none" w:sz="0" w:space="0" w:color="auto"/>
            <w:bottom w:val="none" w:sz="0" w:space="0" w:color="auto"/>
            <w:right w:val="none" w:sz="0" w:space="0" w:color="auto"/>
          </w:divBdr>
        </w:div>
        <w:div w:id="1617635517">
          <w:marLeft w:val="640"/>
          <w:marRight w:val="0"/>
          <w:marTop w:val="0"/>
          <w:marBottom w:val="0"/>
          <w:divBdr>
            <w:top w:val="none" w:sz="0" w:space="0" w:color="auto"/>
            <w:left w:val="none" w:sz="0" w:space="0" w:color="auto"/>
            <w:bottom w:val="none" w:sz="0" w:space="0" w:color="auto"/>
            <w:right w:val="none" w:sz="0" w:space="0" w:color="auto"/>
          </w:divBdr>
        </w:div>
        <w:div w:id="1641836419">
          <w:marLeft w:val="640"/>
          <w:marRight w:val="0"/>
          <w:marTop w:val="0"/>
          <w:marBottom w:val="0"/>
          <w:divBdr>
            <w:top w:val="none" w:sz="0" w:space="0" w:color="auto"/>
            <w:left w:val="none" w:sz="0" w:space="0" w:color="auto"/>
            <w:bottom w:val="none" w:sz="0" w:space="0" w:color="auto"/>
            <w:right w:val="none" w:sz="0" w:space="0" w:color="auto"/>
          </w:divBdr>
        </w:div>
        <w:div w:id="1663922551">
          <w:marLeft w:val="640"/>
          <w:marRight w:val="0"/>
          <w:marTop w:val="0"/>
          <w:marBottom w:val="0"/>
          <w:divBdr>
            <w:top w:val="none" w:sz="0" w:space="0" w:color="auto"/>
            <w:left w:val="none" w:sz="0" w:space="0" w:color="auto"/>
            <w:bottom w:val="none" w:sz="0" w:space="0" w:color="auto"/>
            <w:right w:val="none" w:sz="0" w:space="0" w:color="auto"/>
          </w:divBdr>
        </w:div>
        <w:div w:id="1720276586">
          <w:marLeft w:val="640"/>
          <w:marRight w:val="0"/>
          <w:marTop w:val="0"/>
          <w:marBottom w:val="0"/>
          <w:divBdr>
            <w:top w:val="none" w:sz="0" w:space="0" w:color="auto"/>
            <w:left w:val="none" w:sz="0" w:space="0" w:color="auto"/>
            <w:bottom w:val="none" w:sz="0" w:space="0" w:color="auto"/>
            <w:right w:val="none" w:sz="0" w:space="0" w:color="auto"/>
          </w:divBdr>
        </w:div>
        <w:div w:id="1748762675">
          <w:marLeft w:val="640"/>
          <w:marRight w:val="0"/>
          <w:marTop w:val="0"/>
          <w:marBottom w:val="0"/>
          <w:divBdr>
            <w:top w:val="none" w:sz="0" w:space="0" w:color="auto"/>
            <w:left w:val="none" w:sz="0" w:space="0" w:color="auto"/>
            <w:bottom w:val="none" w:sz="0" w:space="0" w:color="auto"/>
            <w:right w:val="none" w:sz="0" w:space="0" w:color="auto"/>
          </w:divBdr>
        </w:div>
        <w:div w:id="1750148734">
          <w:marLeft w:val="640"/>
          <w:marRight w:val="0"/>
          <w:marTop w:val="0"/>
          <w:marBottom w:val="0"/>
          <w:divBdr>
            <w:top w:val="none" w:sz="0" w:space="0" w:color="auto"/>
            <w:left w:val="none" w:sz="0" w:space="0" w:color="auto"/>
            <w:bottom w:val="none" w:sz="0" w:space="0" w:color="auto"/>
            <w:right w:val="none" w:sz="0" w:space="0" w:color="auto"/>
          </w:divBdr>
        </w:div>
        <w:div w:id="1808277201">
          <w:marLeft w:val="640"/>
          <w:marRight w:val="0"/>
          <w:marTop w:val="0"/>
          <w:marBottom w:val="0"/>
          <w:divBdr>
            <w:top w:val="none" w:sz="0" w:space="0" w:color="auto"/>
            <w:left w:val="none" w:sz="0" w:space="0" w:color="auto"/>
            <w:bottom w:val="none" w:sz="0" w:space="0" w:color="auto"/>
            <w:right w:val="none" w:sz="0" w:space="0" w:color="auto"/>
          </w:divBdr>
        </w:div>
        <w:div w:id="1810437302">
          <w:marLeft w:val="640"/>
          <w:marRight w:val="0"/>
          <w:marTop w:val="0"/>
          <w:marBottom w:val="0"/>
          <w:divBdr>
            <w:top w:val="none" w:sz="0" w:space="0" w:color="auto"/>
            <w:left w:val="none" w:sz="0" w:space="0" w:color="auto"/>
            <w:bottom w:val="none" w:sz="0" w:space="0" w:color="auto"/>
            <w:right w:val="none" w:sz="0" w:space="0" w:color="auto"/>
          </w:divBdr>
        </w:div>
        <w:div w:id="1814102711">
          <w:marLeft w:val="640"/>
          <w:marRight w:val="0"/>
          <w:marTop w:val="0"/>
          <w:marBottom w:val="0"/>
          <w:divBdr>
            <w:top w:val="none" w:sz="0" w:space="0" w:color="auto"/>
            <w:left w:val="none" w:sz="0" w:space="0" w:color="auto"/>
            <w:bottom w:val="none" w:sz="0" w:space="0" w:color="auto"/>
            <w:right w:val="none" w:sz="0" w:space="0" w:color="auto"/>
          </w:divBdr>
        </w:div>
        <w:div w:id="1864441797">
          <w:marLeft w:val="640"/>
          <w:marRight w:val="0"/>
          <w:marTop w:val="0"/>
          <w:marBottom w:val="0"/>
          <w:divBdr>
            <w:top w:val="none" w:sz="0" w:space="0" w:color="auto"/>
            <w:left w:val="none" w:sz="0" w:space="0" w:color="auto"/>
            <w:bottom w:val="none" w:sz="0" w:space="0" w:color="auto"/>
            <w:right w:val="none" w:sz="0" w:space="0" w:color="auto"/>
          </w:divBdr>
        </w:div>
        <w:div w:id="1873297802">
          <w:marLeft w:val="640"/>
          <w:marRight w:val="0"/>
          <w:marTop w:val="0"/>
          <w:marBottom w:val="0"/>
          <w:divBdr>
            <w:top w:val="none" w:sz="0" w:space="0" w:color="auto"/>
            <w:left w:val="none" w:sz="0" w:space="0" w:color="auto"/>
            <w:bottom w:val="none" w:sz="0" w:space="0" w:color="auto"/>
            <w:right w:val="none" w:sz="0" w:space="0" w:color="auto"/>
          </w:divBdr>
        </w:div>
        <w:div w:id="1988508166">
          <w:marLeft w:val="640"/>
          <w:marRight w:val="0"/>
          <w:marTop w:val="0"/>
          <w:marBottom w:val="0"/>
          <w:divBdr>
            <w:top w:val="none" w:sz="0" w:space="0" w:color="auto"/>
            <w:left w:val="none" w:sz="0" w:space="0" w:color="auto"/>
            <w:bottom w:val="none" w:sz="0" w:space="0" w:color="auto"/>
            <w:right w:val="none" w:sz="0" w:space="0" w:color="auto"/>
          </w:divBdr>
        </w:div>
      </w:divsChild>
    </w:div>
    <w:div w:id="1540512699">
      <w:bodyDiv w:val="1"/>
      <w:marLeft w:val="0"/>
      <w:marRight w:val="0"/>
      <w:marTop w:val="0"/>
      <w:marBottom w:val="0"/>
      <w:divBdr>
        <w:top w:val="none" w:sz="0" w:space="0" w:color="auto"/>
        <w:left w:val="none" w:sz="0" w:space="0" w:color="auto"/>
        <w:bottom w:val="none" w:sz="0" w:space="0" w:color="auto"/>
        <w:right w:val="none" w:sz="0" w:space="0" w:color="auto"/>
      </w:divBdr>
      <w:divsChild>
        <w:div w:id="53050170">
          <w:marLeft w:val="0"/>
          <w:marRight w:val="0"/>
          <w:marTop w:val="0"/>
          <w:marBottom w:val="0"/>
          <w:divBdr>
            <w:top w:val="none" w:sz="0" w:space="0" w:color="auto"/>
            <w:left w:val="none" w:sz="0" w:space="0" w:color="auto"/>
            <w:bottom w:val="none" w:sz="0" w:space="0" w:color="auto"/>
            <w:right w:val="none" w:sz="0" w:space="0" w:color="auto"/>
          </w:divBdr>
        </w:div>
        <w:div w:id="64374037">
          <w:marLeft w:val="0"/>
          <w:marRight w:val="0"/>
          <w:marTop w:val="0"/>
          <w:marBottom w:val="0"/>
          <w:divBdr>
            <w:top w:val="none" w:sz="0" w:space="0" w:color="auto"/>
            <w:left w:val="none" w:sz="0" w:space="0" w:color="auto"/>
            <w:bottom w:val="none" w:sz="0" w:space="0" w:color="auto"/>
            <w:right w:val="none" w:sz="0" w:space="0" w:color="auto"/>
          </w:divBdr>
        </w:div>
        <w:div w:id="85349793">
          <w:marLeft w:val="0"/>
          <w:marRight w:val="0"/>
          <w:marTop w:val="0"/>
          <w:marBottom w:val="0"/>
          <w:divBdr>
            <w:top w:val="none" w:sz="0" w:space="0" w:color="auto"/>
            <w:left w:val="none" w:sz="0" w:space="0" w:color="auto"/>
            <w:bottom w:val="none" w:sz="0" w:space="0" w:color="auto"/>
            <w:right w:val="none" w:sz="0" w:space="0" w:color="auto"/>
          </w:divBdr>
        </w:div>
        <w:div w:id="94862876">
          <w:marLeft w:val="0"/>
          <w:marRight w:val="0"/>
          <w:marTop w:val="0"/>
          <w:marBottom w:val="0"/>
          <w:divBdr>
            <w:top w:val="none" w:sz="0" w:space="0" w:color="auto"/>
            <w:left w:val="none" w:sz="0" w:space="0" w:color="auto"/>
            <w:bottom w:val="none" w:sz="0" w:space="0" w:color="auto"/>
            <w:right w:val="none" w:sz="0" w:space="0" w:color="auto"/>
          </w:divBdr>
        </w:div>
        <w:div w:id="176383061">
          <w:marLeft w:val="0"/>
          <w:marRight w:val="0"/>
          <w:marTop w:val="0"/>
          <w:marBottom w:val="0"/>
          <w:divBdr>
            <w:top w:val="none" w:sz="0" w:space="0" w:color="auto"/>
            <w:left w:val="none" w:sz="0" w:space="0" w:color="auto"/>
            <w:bottom w:val="none" w:sz="0" w:space="0" w:color="auto"/>
            <w:right w:val="none" w:sz="0" w:space="0" w:color="auto"/>
          </w:divBdr>
        </w:div>
        <w:div w:id="272595756">
          <w:marLeft w:val="0"/>
          <w:marRight w:val="0"/>
          <w:marTop w:val="0"/>
          <w:marBottom w:val="0"/>
          <w:divBdr>
            <w:top w:val="none" w:sz="0" w:space="0" w:color="auto"/>
            <w:left w:val="none" w:sz="0" w:space="0" w:color="auto"/>
            <w:bottom w:val="none" w:sz="0" w:space="0" w:color="auto"/>
            <w:right w:val="none" w:sz="0" w:space="0" w:color="auto"/>
          </w:divBdr>
        </w:div>
        <w:div w:id="285891052">
          <w:marLeft w:val="0"/>
          <w:marRight w:val="0"/>
          <w:marTop w:val="0"/>
          <w:marBottom w:val="0"/>
          <w:divBdr>
            <w:top w:val="none" w:sz="0" w:space="0" w:color="auto"/>
            <w:left w:val="none" w:sz="0" w:space="0" w:color="auto"/>
            <w:bottom w:val="none" w:sz="0" w:space="0" w:color="auto"/>
            <w:right w:val="none" w:sz="0" w:space="0" w:color="auto"/>
          </w:divBdr>
        </w:div>
        <w:div w:id="322441472">
          <w:marLeft w:val="0"/>
          <w:marRight w:val="0"/>
          <w:marTop w:val="0"/>
          <w:marBottom w:val="0"/>
          <w:divBdr>
            <w:top w:val="none" w:sz="0" w:space="0" w:color="auto"/>
            <w:left w:val="none" w:sz="0" w:space="0" w:color="auto"/>
            <w:bottom w:val="none" w:sz="0" w:space="0" w:color="auto"/>
            <w:right w:val="none" w:sz="0" w:space="0" w:color="auto"/>
          </w:divBdr>
        </w:div>
        <w:div w:id="333263510">
          <w:marLeft w:val="0"/>
          <w:marRight w:val="0"/>
          <w:marTop w:val="0"/>
          <w:marBottom w:val="0"/>
          <w:divBdr>
            <w:top w:val="none" w:sz="0" w:space="0" w:color="auto"/>
            <w:left w:val="none" w:sz="0" w:space="0" w:color="auto"/>
            <w:bottom w:val="none" w:sz="0" w:space="0" w:color="auto"/>
            <w:right w:val="none" w:sz="0" w:space="0" w:color="auto"/>
          </w:divBdr>
        </w:div>
        <w:div w:id="354380751">
          <w:marLeft w:val="0"/>
          <w:marRight w:val="0"/>
          <w:marTop w:val="0"/>
          <w:marBottom w:val="0"/>
          <w:divBdr>
            <w:top w:val="none" w:sz="0" w:space="0" w:color="auto"/>
            <w:left w:val="none" w:sz="0" w:space="0" w:color="auto"/>
            <w:bottom w:val="none" w:sz="0" w:space="0" w:color="auto"/>
            <w:right w:val="none" w:sz="0" w:space="0" w:color="auto"/>
          </w:divBdr>
        </w:div>
        <w:div w:id="383020847">
          <w:marLeft w:val="0"/>
          <w:marRight w:val="0"/>
          <w:marTop w:val="0"/>
          <w:marBottom w:val="0"/>
          <w:divBdr>
            <w:top w:val="none" w:sz="0" w:space="0" w:color="auto"/>
            <w:left w:val="none" w:sz="0" w:space="0" w:color="auto"/>
            <w:bottom w:val="none" w:sz="0" w:space="0" w:color="auto"/>
            <w:right w:val="none" w:sz="0" w:space="0" w:color="auto"/>
          </w:divBdr>
        </w:div>
        <w:div w:id="385492155">
          <w:marLeft w:val="0"/>
          <w:marRight w:val="0"/>
          <w:marTop w:val="0"/>
          <w:marBottom w:val="0"/>
          <w:divBdr>
            <w:top w:val="none" w:sz="0" w:space="0" w:color="auto"/>
            <w:left w:val="none" w:sz="0" w:space="0" w:color="auto"/>
            <w:bottom w:val="none" w:sz="0" w:space="0" w:color="auto"/>
            <w:right w:val="none" w:sz="0" w:space="0" w:color="auto"/>
          </w:divBdr>
        </w:div>
        <w:div w:id="431978422">
          <w:marLeft w:val="0"/>
          <w:marRight w:val="0"/>
          <w:marTop w:val="0"/>
          <w:marBottom w:val="0"/>
          <w:divBdr>
            <w:top w:val="none" w:sz="0" w:space="0" w:color="auto"/>
            <w:left w:val="none" w:sz="0" w:space="0" w:color="auto"/>
            <w:bottom w:val="none" w:sz="0" w:space="0" w:color="auto"/>
            <w:right w:val="none" w:sz="0" w:space="0" w:color="auto"/>
          </w:divBdr>
        </w:div>
        <w:div w:id="451024062">
          <w:marLeft w:val="0"/>
          <w:marRight w:val="0"/>
          <w:marTop w:val="0"/>
          <w:marBottom w:val="0"/>
          <w:divBdr>
            <w:top w:val="none" w:sz="0" w:space="0" w:color="auto"/>
            <w:left w:val="none" w:sz="0" w:space="0" w:color="auto"/>
            <w:bottom w:val="none" w:sz="0" w:space="0" w:color="auto"/>
            <w:right w:val="none" w:sz="0" w:space="0" w:color="auto"/>
          </w:divBdr>
        </w:div>
        <w:div w:id="471407346">
          <w:marLeft w:val="0"/>
          <w:marRight w:val="0"/>
          <w:marTop w:val="0"/>
          <w:marBottom w:val="0"/>
          <w:divBdr>
            <w:top w:val="none" w:sz="0" w:space="0" w:color="auto"/>
            <w:left w:val="none" w:sz="0" w:space="0" w:color="auto"/>
            <w:bottom w:val="none" w:sz="0" w:space="0" w:color="auto"/>
            <w:right w:val="none" w:sz="0" w:space="0" w:color="auto"/>
          </w:divBdr>
        </w:div>
        <w:div w:id="474765235">
          <w:marLeft w:val="0"/>
          <w:marRight w:val="0"/>
          <w:marTop w:val="0"/>
          <w:marBottom w:val="0"/>
          <w:divBdr>
            <w:top w:val="none" w:sz="0" w:space="0" w:color="auto"/>
            <w:left w:val="none" w:sz="0" w:space="0" w:color="auto"/>
            <w:bottom w:val="none" w:sz="0" w:space="0" w:color="auto"/>
            <w:right w:val="none" w:sz="0" w:space="0" w:color="auto"/>
          </w:divBdr>
        </w:div>
        <w:div w:id="482430977">
          <w:marLeft w:val="0"/>
          <w:marRight w:val="0"/>
          <w:marTop w:val="0"/>
          <w:marBottom w:val="0"/>
          <w:divBdr>
            <w:top w:val="none" w:sz="0" w:space="0" w:color="auto"/>
            <w:left w:val="none" w:sz="0" w:space="0" w:color="auto"/>
            <w:bottom w:val="none" w:sz="0" w:space="0" w:color="auto"/>
            <w:right w:val="none" w:sz="0" w:space="0" w:color="auto"/>
          </w:divBdr>
        </w:div>
        <w:div w:id="493567581">
          <w:marLeft w:val="0"/>
          <w:marRight w:val="0"/>
          <w:marTop w:val="0"/>
          <w:marBottom w:val="0"/>
          <w:divBdr>
            <w:top w:val="none" w:sz="0" w:space="0" w:color="auto"/>
            <w:left w:val="none" w:sz="0" w:space="0" w:color="auto"/>
            <w:bottom w:val="none" w:sz="0" w:space="0" w:color="auto"/>
            <w:right w:val="none" w:sz="0" w:space="0" w:color="auto"/>
          </w:divBdr>
        </w:div>
        <w:div w:id="523250930">
          <w:marLeft w:val="0"/>
          <w:marRight w:val="0"/>
          <w:marTop w:val="0"/>
          <w:marBottom w:val="0"/>
          <w:divBdr>
            <w:top w:val="none" w:sz="0" w:space="0" w:color="auto"/>
            <w:left w:val="none" w:sz="0" w:space="0" w:color="auto"/>
            <w:bottom w:val="none" w:sz="0" w:space="0" w:color="auto"/>
            <w:right w:val="none" w:sz="0" w:space="0" w:color="auto"/>
          </w:divBdr>
        </w:div>
        <w:div w:id="618535664">
          <w:marLeft w:val="0"/>
          <w:marRight w:val="0"/>
          <w:marTop w:val="0"/>
          <w:marBottom w:val="0"/>
          <w:divBdr>
            <w:top w:val="none" w:sz="0" w:space="0" w:color="auto"/>
            <w:left w:val="none" w:sz="0" w:space="0" w:color="auto"/>
            <w:bottom w:val="none" w:sz="0" w:space="0" w:color="auto"/>
            <w:right w:val="none" w:sz="0" w:space="0" w:color="auto"/>
          </w:divBdr>
        </w:div>
        <w:div w:id="621040153">
          <w:marLeft w:val="0"/>
          <w:marRight w:val="0"/>
          <w:marTop w:val="0"/>
          <w:marBottom w:val="0"/>
          <w:divBdr>
            <w:top w:val="none" w:sz="0" w:space="0" w:color="auto"/>
            <w:left w:val="none" w:sz="0" w:space="0" w:color="auto"/>
            <w:bottom w:val="none" w:sz="0" w:space="0" w:color="auto"/>
            <w:right w:val="none" w:sz="0" w:space="0" w:color="auto"/>
          </w:divBdr>
        </w:div>
        <w:div w:id="653879037">
          <w:marLeft w:val="0"/>
          <w:marRight w:val="0"/>
          <w:marTop w:val="0"/>
          <w:marBottom w:val="0"/>
          <w:divBdr>
            <w:top w:val="none" w:sz="0" w:space="0" w:color="auto"/>
            <w:left w:val="none" w:sz="0" w:space="0" w:color="auto"/>
            <w:bottom w:val="none" w:sz="0" w:space="0" w:color="auto"/>
            <w:right w:val="none" w:sz="0" w:space="0" w:color="auto"/>
          </w:divBdr>
        </w:div>
        <w:div w:id="661279366">
          <w:marLeft w:val="0"/>
          <w:marRight w:val="0"/>
          <w:marTop w:val="0"/>
          <w:marBottom w:val="0"/>
          <w:divBdr>
            <w:top w:val="none" w:sz="0" w:space="0" w:color="auto"/>
            <w:left w:val="none" w:sz="0" w:space="0" w:color="auto"/>
            <w:bottom w:val="none" w:sz="0" w:space="0" w:color="auto"/>
            <w:right w:val="none" w:sz="0" w:space="0" w:color="auto"/>
          </w:divBdr>
        </w:div>
        <w:div w:id="693772253">
          <w:marLeft w:val="0"/>
          <w:marRight w:val="0"/>
          <w:marTop w:val="0"/>
          <w:marBottom w:val="0"/>
          <w:divBdr>
            <w:top w:val="none" w:sz="0" w:space="0" w:color="auto"/>
            <w:left w:val="none" w:sz="0" w:space="0" w:color="auto"/>
            <w:bottom w:val="none" w:sz="0" w:space="0" w:color="auto"/>
            <w:right w:val="none" w:sz="0" w:space="0" w:color="auto"/>
          </w:divBdr>
        </w:div>
        <w:div w:id="732507303">
          <w:marLeft w:val="0"/>
          <w:marRight w:val="0"/>
          <w:marTop w:val="0"/>
          <w:marBottom w:val="0"/>
          <w:divBdr>
            <w:top w:val="none" w:sz="0" w:space="0" w:color="auto"/>
            <w:left w:val="none" w:sz="0" w:space="0" w:color="auto"/>
            <w:bottom w:val="none" w:sz="0" w:space="0" w:color="auto"/>
            <w:right w:val="none" w:sz="0" w:space="0" w:color="auto"/>
          </w:divBdr>
        </w:div>
        <w:div w:id="799035283">
          <w:marLeft w:val="0"/>
          <w:marRight w:val="0"/>
          <w:marTop w:val="0"/>
          <w:marBottom w:val="0"/>
          <w:divBdr>
            <w:top w:val="none" w:sz="0" w:space="0" w:color="auto"/>
            <w:left w:val="none" w:sz="0" w:space="0" w:color="auto"/>
            <w:bottom w:val="none" w:sz="0" w:space="0" w:color="auto"/>
            <w:right w:val="none" w:sz="0" w:space="0" w:color="auto"/>
          </w:divBdr>
        </w:div>
        <w:div w:id="802424056">
          <w:marLeft w:val="0"/>
          <w:marRight w:val="0"/>
          <w:marTop w:val="0"/>
          <w:marBottom w:val="0"/>
          <w:divBdr>
            <w:top w:val="none" w:sz="0" w:space="0" w:color="auto"/>
            <w:left w:val="none" w:sz="0" w:space="0" w:color="auto"/>
            <w:bottom w:val="none" w:sz="0" w:space="0" w:color="auto"/>
            <w:right w:val="none" w:sz="0" w:space="0" w:color="auto"/>
          </w:divBdr>
        </w:div>
        <w:div w:id="880090311">
          <w:marLeft w:val="0"/>
          <w:marRight w:val="0"/>
          <w:marTop w:val="0"/>
          <w:marBottom w:val="0"/>
          <w:divBdr>
            <w:top w:val="none" w:sz="0" w:space="0" w:color="auto"/>
            <w:left w:val="none" w:sz="0" w:space="0" w:color="auto"/>
            <w:bottom w:val="none" w:sz="0" w:space="0" w:color="auto"/>
            <w:right w:val="none" w:sz="0" w:space="0" w:color="auto"/>
          </w:divBdr>
        </w:div>
        <w:div w:id="917637798">
          <w:marLeft w:val="0"/>
          <w:marRight w:val="0"/>
          <w:marTop w:val="0"/>
          <w:marBottom w:val="0"/>
          <w:divBdr>
            <w:top w:val="none" w:sz="0" w:space="0" w:color="auto"/>
            <w:left w:val="none" w:sz="0" w:space="0" w:color="auto"/>
            <w:bottom w:val="none" w:sz="0" w:space="0" w:color="auto"/>
            <w:right w:val="none" w:sz="0" w:space="0" w:color="auto"/>
          </w:divBdr>
        </w:div>
        <w:div w:id="978069456">
          <w:marLeft w:val="0"/>
          <w:marRight w:val="0"/>
          <w:marTop w:val="0"/>
          <w:marBottom w:val="0"/>
          <w:divBdr>
            <w:top w:val="none" w:sz="0" w:space="0" w:color="auto"/>
            <w:left w:val="none" w:sz="0" w:space="0" w:color="auto"/>
            <w:bottom w:val="none" w:sz="0" w:space="0" w:color="auto"/>
            <w:right w:val="none" w:sz="0" w:space="0" w:color="auto"/>
          </w:divBdr>
        </w:div>
        <w:div w:id="1132674362">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
        <w:div w:id="1141270885">
          <w:marLeft w:val="0"/>
          <w:marRight w:val="0"/>
          <w:marTop w:val="0"/>
          <w:marBottom w:val="0"/>
          <w:divBdr>
            <w:top w:val="none" w:sz="0" w:space="0" w:color="auto"/>
            <w:left w:val="none" w:sz="0" w:space="0" w:color="auto"/>
            <w:bottom w:val="none" w:sz="0" w:space="0" w:color="auto"/>
            <w:right w:val="none" w:sz="0" w:space="0" w:color="auto"/>
          </w:divBdr>
        </w:div>
        <w:div w:id="1192692580">
          <w:marLeft w:val="0"/>
          <w:marRight w:val="0"/>
          <w:marTop w:val="0"/>
          <w:marBottom w:val="0"/>
          <w:divBdr>
            <w:top w:val="none" w:sz="0" w:space="0" w:color="auto"/>
            <w:left w:val="none" w:sz="0" w:space="0" w:color="auto"/>
            <w:bottom w:val="none" w:sz="0" w:space="0" w:color="auto"/>
            <w:right w:val="none" w:sz="0" w:space="0" w:color="auto"/>
          </w:divBdr>
        </w:div>
        <w:div w:id="1196694000">
          <w:marLeft w:val="0"/>
          <w:marRight w:val="0"/>
          <w:marTop w:val="0"/>
          <w:marBottom w:val="0"/>
          <w:divBdr>
            <w:top w:val="none" w:sz="0" w:space="0" w:color="auto"/>
            <w:left w:val="none" w:sz="0" w:space="0" w:color="auto"/>
            <w:bottom w:val="none" w:sz="0" w:space="0" w:color="auto"/>
            <w:right w:val="none" w:sz="0" w:space="0" w:color="auto"/>
          </w:divBdr>
        </w:div>
        <w:div w:id="1374303656">
          <w:marLeft w:val="0"/>
          <w:marRight w:val="0"/>
          <w:marTop w:val="0"/>
          <w:marBottom w:val="0"/>
          <w:divBdr>
            <w:top w:val="none" w:sz="0" w:space="0" w:color="auto"/>
            <w:left w:val="none" w:sz="0" w:space="0" w:color="auto"/>
            <w:bottom w:val="none" w:sz="0" w:space="0" w:color="auto"/>
            <w:right w:val="none" w:sz="0" w:space="0" w:color="auto"/>
          </w:divBdr>
        </w:div>
        <w:div w:id="1384787729">
          <w:marLeft w:val="0"/>
          <w:marRight w:val="0"/>
          <w:marTop w:val="0"/>
          <w:marBottom w:val="0"/>
          <w:divBdr>
            <w:top w:val="none" w:sz="0" w:space="0" w:color="auto"/>
            <w:left w:val="none" w:sz="0" w:space="0" w:color="auto"/>
            <w:bottom w:val="none" w:sz="0" w:space="0" w:color="auto"/>
            <w:right w:val="none" w:sz="0" w:space="0" w:color="auto"/>
          </w:divBdr>
        </w:div>
        <w:div w:id="1462307928">
          <w:marLeft w:val="0"/>
          <w:marRight w:val="0"/>
          <w:marTop w:val="0"/>
          <w:marBottom w:val="0"/>
          <w:divBdr>
            <w:top w:val="none" w:sz="0" w:space="0" w:color="auto"/>
            <w:left w:val="none" w:sz="0" w:space="0" w:color="auto"/>
            <w:bottom w:val="none" w:sz="0" w:space="0" w:color="auto"/>
            <w:right w:val="none" w:sz="0" w:space="0" w:color="auto"/>
          </w:divBdr>
        </w:div>
        <w:div w:id="1495216579">
          <w:marLeft w:val="0"/>
          <w:marRight w:val="0"/>
          <w:marTop w:val="0"/>
          <w:marBottom w:val="0"/>
          <w:divBdr>
            <w:top w:val="none" w:sz="0" w:space="0" w:color="auto"/>
            <w:left w:val="none" w:sz="0" w:space="0" w:color="auto"/>
            <w:bottom w:val="none" w:sz="0" w:space="0" w:color="auto"/>
            <w:right w:val="none" w:sz="0" w:space="0" w:color="auto"/>
          </w:divBdr>
        </w:div>
        <w:div w:id="1524245996">
          <w:marLeft w:val="0"/>
          <w:marRight w:val="0"/>
          <w:marTop w:val="0"/>
          <w:marBottom w:val="0"/>
          <w:divBdr>
            <w:top w:val="none" w:sz="0" w:space="0" w:color="auto"/>
            <w:left w:val="none" w:sz="0" w:space="0" w:color="auto"/>
            <w:bottom w:val="none" w:sz="0" w:space="0" w:color="auto"/>
            <w:right w:val="none" w:sz="0" w:space="0" w:color="auto"/>
          </w:divBdr>
        </w:div>
        <w:div w:id="1651596632">
          <w:marLeft w:val="0"/>
          <w:marRight w:val="0"/>
          <w:marTop w:val="0"/>
          <w:marBottom w:val="0"/>
          <w:divBdr>
            <w:top w:val="none" w:sz="0" w:space="0" w:color="auto"/>
            <w:left w:val="none" w:sz="0" w:space="0" w:color="auto"/>
            <w:bottom w:val="none" w:sz="0" w:space="0" w:color="auto"/>
            <w:right w:val="none" w:sz="0" w:space="0" w:color="auto"/>
          </w:divBdr>
        </w:div>
        <w:div w:id="1659991006">
          <w:marLeft w:val="0"/>
          <w:marRight w:val="0"/>
          <w:marTop w:val="0"/>
          <w:marBottom w:val="0"/>
          <w:divBdr>
            <w:top w:val="none" w:sz="0" w:space="0" w:color="auto"/>
            <w:left w:val="none" w:sz="0" w:space="0" w:color="auto"/>
            <w:bottom w:val="none" w:sz="0" w:space="0" w:color="auto"/>
            <w:right w:val="none" w:sz="0" w:space="0" w:color="auto"/>
          </w:divBdr>
        </w:div>
        <w:div w:id="1694451668">
          <w:marLeft w:val="0"/>
          <w:marRight w:val="0"/>
          <w:marTop w:val="0"/>
          <w:marBottom w:val="0"/>
          <w:divBdr>
            <w:top w:val="none" w:sz="0" w:space="0" w:color="auto"/>
            <w:left w:val="none" w:sz="0" w:space="0" w:color="auto"/>
            <w:bottom w:val="none" w:sz="0" w:space="0" w:color="auto"/>
            <w:right w:val="none" w:sz="0" w:space="0" w:color="auto"/>
          </w:divBdr>
        </w:div>
        <w:div w:id="1851678021">
          <w:marLeft w:val="0"/>
          <w:marRight w:val="0"/>
          <w:marTop w:val="0"/>
          <w:marBottom w:val="0"/>
          <w:divBdr>
            <w:top w:val="none" w:sz="0" w:space="0" w:color="auto"/>
            <w:left w:val="none" w:sz="0" w:space="0" w:color="auto"/>
            <w:bottom w:val="none" w:sz="0" w:space="0" w:color="auto"/>
            <w:right w:val="none" w:sz="0" w:space="0" w:color="auto"/>
          </w:divBdr>
        </w:div>
        <w:div w:id="1872917513">
          <w:marLeft w:val="0"/>
          <w:marRight w:val="0"/>
          <w:marTop w:val="0"/>
          <w:marBottom w:val="0"/>
          <w:divBdr>
            <w:top w:val="none" w:sz="0" w:space="0" w:color="auto"/>
            <w:left w:val="none" w:sz="0" w:space="0" w:color="auto"/>
            <w:bottom w:val="none" w:sz="0" w:space="0" w:color="auto"/>
            <w:right w:val="none" w:sz="0" w:space="0" w:color="auto"/>
          </w:divBdr>
        </w:div>
        <w:div w:id="1924415236">
          <w:marLeft w:val="0"/>
          <w:marRight w:val="0"/>
          <w:marTop w:val="0"/>
          <w:marBottom w:val="0"/>
          <w:divBdr>
            <w:top w:val="none" w:sz="0" w:space="0" w:color="auto"/>
            <w:left w:val="none" w:sz="0" w:space="0" w:color="auto"/>
            <w:bottom w:val="none" w:sz="0" w:space="0" w:color="auto"/>
            <w:right w:val="none" w:sz="0" w:space="0" w:color="auto"/>
          </w:divBdr>
        </w:div>
        <w:div w:id="1932352099">
          <w:marLeft w:val="0"/>
          <w:marRight w:val="0"/>
          <w:marTop w:val="0"/>
          <w:marBottom w:val="0"/>
          <w:divBdr>
            <w:top w:val="none" w:sz="0" w:space="0" w:color="auto"/>
            <w:left w:val="none" w:sz="0" w:space="0" w:color="auto"/>
            <w:bottom w:val="none" w:sz="0" w:space="0" w:color="auto"/>
            <w:right w:val="none" w:sz="0" w:space="0" w:color="auto"/>
          </w:divBdr>
        </w:div>
        <w:div w:id="1966350847">
          <w:marLeft w:val="0"/>
          <w:marRight w:val="0"/>
          <w:marTop w:val="0"/>
          <w:marBottom w:val="0"/>
          <w:divBdr>
            <w:top w:val="none" w:sz="0" w:space="0" w:color="auto"/>
            <w:left w:val="none" w:sz="0" w:space="0" w:color="auto"/>
            <w:bottom w:val="none" w:sz="0" w:space="0" w:color="auto"/>
            <w:right w:val="none" w:sz="0" w:space="0" w:color="auto"/>
          </w:divBdr>
        </w:div>
        <w:div w:id="1976173945">
          <w:marLeft w:val="0"/>
          <w:marRight w:val="0"/>
          <w:marTop w:val="0"/>
          <w:marBottom w:val="0"/>
          <w:divBdr>
            <w:top w:val="none" w:sz="0" w:space="0" w:color="auto"/>
            <w:left w:val="none" w:sz="0" w:space="0" w:color="auto"/>
            <w:bottom w:val="none" w:sz="0" w:space="0" w:color="auto"/>
            <w:right w:val="none" w:sz="0" w:space="0" w:color="auto"/>
          </w:divBdr>
        </w:div>
        <w:div w:id="2055036738">
          <w:marLeft w:val="0"/>
          <w:marRight w:val="0"/>
          <w:marTop w:val="0"/>
          <w:marBottom w:val="0"/>
          <w:divBdr>
            <w:top w:val="none" w:sz="0" w:space="0" w:color="auto"/>
            <w:left w:val="none" w:sz="0" w:space="0" w:color="auto"/>
            <w:bottom w:val="none" w:sz="0" w:space="0" w:color="auto"/>
            <w:right w:val="none" w:sz="0" w:space="0" w:color="auto"/>
          </w:divBdr>
        </w:div>
        <w:div w:id="2077168944">
          <w:marLeft w:val="0"/>
          <w:marRight w:val="0"/>
          <w:marTop w:val="0"/>
          <w:marBottom w:val="0"/>
          <w:divBdr>
            <w:top w:val="none" w:sz="0" w:space="0" w:color="auto"/>
            <w:left w:val="none" w:sz="0" w:space="0" w:color="auto"/>
            <w:bottom w:val="none" w:sz="0" w:space="0" w:color="auto"/>
            <w:right w:val="none" w:sz="0" w:space="0" w:color="auto"/>
          </w:divBdr>
        </w:div>
        <w:div w:id="2089303083">
          <w:marLeft w:val="0"/>
          <w:marRight w:val="0"/>
          <w:marTop w:val="0"/>
          <w:marBottom w:val="0"/>
          <w:divBdr>
            <w:top w:val="none" w:sz="0" w:space="0" w:color="auto"/>
            <w:left w:val="none" w:sz="0" w:space="0" w:color="auto"/>
            <w:bottom w:val="none" w:sz="0" w:space="0" w:color="auto"/>
            <w:right w:val="none" w:sz="0" w:space="0" w:color="auto"/>
          </w:divBdr>
        </w:div>
        <w:div w:id="2107996077">
          <w:marLeft w:val="0"/>
          <w:marRight w:val="0"/>
          <w:marTop w:val="0"/>
          <w:marBottom w:val="0"/>
          <w:divBdr>
            <w:top w:val="none" w:sz="0" w:space="0" w:color="auto"/>
            <w:left w:val="none" w:sz="0" w:space="0" w:color="auto"/>
            <w:bottom w:val="none" w:sz="0" w:space="0" w:color="auto"/>
            <w:right w:val="none" w:sz="0" w:space="0" w:color="auto"/>
          </w:divBdr>
        </w:div>
        <w:div w:id="2129426276">
          <w:marLeft w:val="0"/>
          <w:marRight w:val="0"/>
          <w:marTop w:val="0"/>
          <w:marBottom w:val="0"/>
          <w:divBdr>
            <w:top w:val="none" w:sz="0" w:space="0" w:color="auto"/>
            <w:left w:val="none" w:sz="0" w:space="0" w:color="auto"/>
            <w:bottom w:val="none" w:sz="0" w:space="0" w:color="auto"/>
            <w:right w:val="none" w:sz="0" w:space="0" w:color="auto"/>
          </w:divBdr>
        </w:div>
        <w:div w:id="2138520991">
          <w:marLeft w:val="0"/>
          <w:marRight w:val="0"/>
          <w:marTop w:val="0"/>
          <w:marBottom w:val="0"/>
          <w:divBdr>
            <w:top w:val="none" w:sz="0" w:space="0" w:color="auto"/>
            <w:left w:val="none" w:sz="0" w:space="0" w:color="auto"/>
            <w:bottom w:val="none" w:sz="0" w:space="0" w:color="auto"/>
            <w:right w:val="none" w:sz="0" w:space="0" w:color="auto"/>
          </w:divBdr>
        </w:div>
      </w:divsChild>
    </w:div>
    <w:div w:id="1540818906">
      <w:bodyDiv w:val="1"/>
      <w:marLeft w:val="0"/>
      <w:marRight w:val="0"/>
      <w:marTop w:val="0"/>
      <w:marBottom w:val="0"/>
      <w:divBdr>
        <w:top w:val="none" w:sz="0" w:space="0" w:color="auto"/>
        <w:left w:val="none" w:sz="0" w:space="0" w:color="auto"/>
        <w:bottom w:val="none" w:sz="0" w:space="0" w:color="auto"/>
        <w:right w:val="none" w:sz="0" w:space="0" w:color="auto"/>
      </w:divBdr>
    </w:div>
    <w:div w:id="1546526785">
      <w:bodyDiv w:val="1"/>
      <w:marLeft w:val="0"/>
      <w:marRight w:val="0"/>
      <w:marTop w:val="0"/>
      <w:marBottom w:val="0"/>
      <w:divBdr>
        <w:top w:val="none" w:sz="0" w:space="0" w:color="auto"/>
        <w:left w:val="none" w:sz="0" w:space="0" w:color="auto"/>
        <w:bottom w:val="none" w:sz="0" w:space="0" w:color="auto"/>
        <w:right w:val="none" w:sz="0" w:space="0" w:color="auto"/>
      </w:divBdr>
    </w:div>
    <w:div w:id="1546798816">
      <w:bodyDiv w:val="1"/>
      <w:marLeft w:val="0"/>
      <w:marRight w:val="0"/>
      <w:marTop w:val="0"/>
      <w:marBottom w:val="0"/>
      <w:divBdr>
        <w:top w:val="none" w:sz="0" w:space="0" w:color="auto"/>
        <w:left w:val="none" w:sz="0" w:space="0" w:color="auto"/>
        <w:bottom w:val="none" w:sz="0" w:space="0" w:color="auto"/>
        <w:right w:val="none" w:sz="0" w:space="0" w:color="auto"/>
      </w:divBdr>
    </w:div>
    <w:div w:id="1550339266">
      <w:bodyDiv w:val="1"/>
      <w:marLeft w:val="0"/>
      <w:marRight w:val="0"/>
      <w:marTop w:val="0"/>
      <w:marBottom w:val="0"/>
      <w:divBdr>
        <w:top w:val="none" w:sz="0" w:space="0" w:color="auto"/>
        <w:left w:val="none" w:sz="0" w:space="0" w:color="auto"/>
        <w:bottom w:val="none" w:sz="0" w:space="0" w:color="auto"/>
        <w:right w:val="none" w:sz="0" w:space="0" w:color="auto"/>
      </w:divBdr>
      <w:divsChild>
        <w:div w:id="59014348">
          <w:marLeft w:val="0"/>
          <w:marRight w:val="0"/>
          <w:marTop w:val="0"/>
          <w:marBottom w:val="0"/>
          <w:divBdr>
            <w:top w:val="none" w:sz="0" w:space="0" w:color="auto"/>
            <w:left w:val="none" w:sz="0" w:space="0" w:color="auto"/>
            <w:bottom w:val="none" w:sz="0" w:space="0" w:color="auto"/>
            <w:right w:val="none" w:sz="0" w:space="0" w:color="auto"/>
          </w:divBdr>
        </w:div>
        <w:div w:id="60103380">
          <w:marLeft w:val="0"/>
          <w:marRight w:val="0"/>
          <w:marTop w:val="0"/>
          <w:marBottom w:val="0"/>
          <w:divBdr>
            <w:top w:val="none" w:sz="0" w:space="0" w:color="auto"/>
            <w:left w:val="none" w:sz="0" w:space="0" w:color="auto"/>
            <w:bottom w:val="none" w:sz="0" w:space="0" w:color="auto"/>
            <w:right w:val="none" w:sz="0" w:space="0" w:color="auto"/>
          </w:divBdr>
        </w:div>
        <w:div w:id="68816694">
          <w:marLeft w:val="0"/>
          <w:marRight w:val="0"/>
          <w:marTop w:val="0"/>
          <w:marBottom w:val="0"/>
          <w:divBdr>
            <w:top w:val="none" w:sz="0" w:space="0" w:color="auto"/>
            <w:left w:val="none" w:sz="0" w:space="0" w:color="auto"/>
            <w:bottom w:val="none" w:sz="0" w:space="0" w:color="auto"/>
            <w:right w:val="none" w:sz="0" w:space="0" w:color="auto"/>
          </w:divBdr>
        </w:div>
        <w:div w:id="102069478">
          <w:marLeft w:val="0"/>
          <w:marRight w:val="0"/>
          <w:marTop w:val="0"/>
          <w:marBottom w:val="0"/>
          <w:divBdr>
            <w:top w:val="none" w:sz="0" w:space="0" w:color="auto"/>
            <w:left w:val="none" w:sz="0" w:space="0" w:color="auto"/>
            <w:bottom w:val="none" w:sz="0" w:space="0" w:color="auto"/>
            <w:right w:val="none" w:sz="0" w:space="0" w:color="auto"/>
          </w:divBdr>
        </w:div>
        <w:div w:id="193278368">
          <w:marLeft w:val="0"/>
          <w:marRight w:val="0"/>
          <w:marTop w:val="0"/>
          <w:marBottom w:val="0"/>
          <w:divBdr>
            <w:top w:val="none" w:sz="0" w:space="0" w:color="auto"/>
            <w:left w:val="none" w:sz="0" w:space="0" w:color="auto"/>
            <w:bottom w:val="none" w:sz="0" w:space="0" w:color="auto"/>
            <w:right w:val="none" w:sz="0" w:space="0" w:color="auto"/>
          </w:divBdr>
        </w:div>
        <w:div w:id="216671738">
          <w:marLeft w:val="0"/>
          <w:marRight w:val="0"/>
          <w:marTop w:val="0"/>
          <w:marBottom w:val="0"/>
          <w:divBdr>
            <w:top w:val="none" w:sz="0" w:space="0" w:color="auto"/>
            <w:left w:val="none" w:sz="0" w:space="0" w:color="auto"/>
            <w:bottom w:val="none" w:sz="0" w:space="0" w:color="auto"/>
            <w:right w:val="none" w:sz="0" w:space="0" w:color="auto"/>
          </w:divBdr>
        </w:div>
        <w:div w:id="237711503">
          <w:marLeft w:val="0"/>
          <w:marRight w:val="0"/>
          <w:marTop w:val="0"/>
          <w:marBottom w:val="0"/>
          <w:divBdr>
            <w:top w:val="none" w:sz="0" w:space="0" w:color="auto"/>
            <w:left w:val="none" w:sz="0" w:space="0" w:color="auto"/>
            <w:bottom w:val="none" w:sz="0" w:space="0" w:color="auto"/>
            <w:right w:val="none" w:sz="0" w:space="0" w:color="auto"/>
          </w:divBdr>
        </w:div>
        <w:div w:id="252712318">
          <w:marLeft w:val="0"/>
          <w:marRight w:val="0"/>
          <w:marTop w:val="0"/>
          <w:marBottom w:val="0"/>
          <w:divBdr>
            <w:top w:val="none" w:sz="0" w:space="0" w:color="auto"/>
            <w:left w:val="none" w:sz="0" w:space="0" w:color="auto"/>
            <w:bottom w:val="none" w:sz="0" w:space="0" w:color="auto"/>
            <w:right w:val="none" w:sz="0" w:space="0" w:color="auto"/>
          </w:divBdr>
        </w:div>
        <w:div w:id="281227854">
          <w:marLeft w:val="0"/>
          <w:marRight w:val="0"/>
          <w:marTop w:val="0"/>
          <w:marBottom w:val="0"/>
          <w:divBdr>
            <w:top w:val="none" w:sz="0" w:space="0" w:color="auto"/>
            <w:left w:val="none" w:sz="0" w:space="0" w:color="auto"/>
            <w:bottom w:val="none" w:sz="0" w:space="0" w:color="auto"/>
            <w:right w:val="none" w:sz="0" w:space="0" w:color="auto"/>
          </w:divBdr>
        </w:div>
        <w:div w:id="289478254">
          <w:marLeft w:val="0"/>
          <w:marRight w:val="0"/>
          <w:marTop w:val="0"/>
          <w:marBottom w:val="0"/>
          <w:divBdr>
            <w:top w:val="none" w:sz="0" w:space="0" w:color="auto"/>
            <w:left w:val="none" w:sz="0" w:space="0" w:color="auto"/>
            <w:bottom w:val="none" w:sz="0" w:space="0" w:color="auto"/>
            <w:right w:val="none" w:sz="0" w:space="0" w:color="auto"/>
          </w:divBdr>
        </w:div>
        <w:div w:id="328603086">
          <w:marLeft w:val="0"/>
          <w:marRight w:val="0"/>
          <w:marTop w:val="0"/>
          <w:marBottom w:val="0"/>
          <w:divBdr>
            <w:top w:val="none" w:sz="0" w:space="0" w:color="auto"/>
            <w:left w:val="none" w:sz="0" w:space="0" w:color="auto"/>
            <w:bottom w:val="none" w:sz="0" w:space="0" w:color="auto"/>
            <w:right w:val="none" w:sz="0" w:space="0" w:color="auto"/>
          </w:divBdr>
        </w:div>
        <w:div w:id="369647101">
          <w:marLeft w:val="0"/>
          <w:marRight w:val="0"/>
          <w:marTop w:val="0"/>
          <w:marBottom w:val="0"/>
          <w:divBdr>
            <w:top w:val="none" w:sz="0" w:space="0" w:color="auto"/>
            <w:left w:val="none" w:sz="0" w:space="0" w:color="auto"/>
            <w:bottom w:val="none" w:sz="0" w:space="0" w:color="auto"/>
            <w:right w:val="none" w:sz="0" w:space="0" w:color="auto"/>
          </w:divBdr>
        </w:div>
        <w:div w:id="393814863">
          <w:marLeft w:val="0"/>
          <w:marRight w:val="0"/>
          <w:marTop w:val="0"/>
          <w:marBottom w:val="0"/>
          <w:divBdr>
            <w:top w:val="none" w:sz="0" w:space="0" w:color="auto"/>
            <w:left w:val="none" w:sz="0" w:space="0" w:color="auto"/>
            <w:bottom w:val="none" w:sz="0" w:space="0" w:color="auto"/>
            <w:right w:val="none" w:sz="0" w:space="0" w:color="auto"/>
          </w:divBdr>
        </w:div>
        <w:div w:id="440032824">
          <w:marLeft w:val="0"/>
          <w:marRight w:val="0"/>
          <w:marTop w:val="0"/>
          <w:marBottom w:val="0"/>
          <w:divBdr>
            <w:top w:val="none" w:sz="0" w:space="0" w:color="auto"/>
            <w:left w:val="none" w:sz="0" w:space="0" w:color="auto"/>
            <w:bottom w:val="none" w:sz="0" w:space="0" w:color="auto"/>
            <w:right w:val="none" w:sz="0" w:space="0" w:color="auto"/>
          </w:divBdr>
        </w:div>
        <w:div w:id="458187058">
          <w:marLeft w:val="0"/>
          <w:marRight w:val="0"/>
          <w:marTop w:val="0"/>
          <w:marBottom w:val="0"/>
          <w:divBdr>
            <w:top w:val="none" w:sz="0" w:space="0" w:color="auto"/>
            <w:left w:val="none" w:sz="0" w:space="0" w:color="auto"/>
            <w:bottom w:val="none" w:sz="0" w:space="0" w:color="auto"/>
            <w:right w:val="none" w:sz="0" w:space="0" w:color="auto"/>
          </w:divBdr>
        </w:div>
        <w:div w:id="471484678">
          <w:marLeft w:val="0"/>
          <w:marRight w:val="0"/>
          <w:marTop w:val="0"/>
          <w:marBottom w:val="0"/>
          <w:divBdr>
            <w:top w:val="none" w:sz="0" w:space="0" w:color="auto"/>
            <w:left w:val="none" w:sz="0" w:space="0" w:color="auto"/>
            <w:bottom w:val="none" w:sz="0" w:space="0" w:color="auto"/>
            <w:right w:val="none" w:sz="0" w:space="0" w:color="auto"/>
          </w:divBdr>
        </w:div>
        <w:div w:id="601108805">
          <w:marLeft w:val="0"/>
          <w:marRight w:val="0"/>
          <w:marTop w:val="0"/>
          <w:marBottom w:val="0"/>
          <w:divBdr>
            <w:top w:val="none" w:sz="0" w:space="0" w:color="auto"/>
            <w:left w:val="none" w:sz="0" w:space="0" w:color="auto"/>
            <w:bottom w:val="none" w:sz="0" w:space="0" w:color="auto"/>
            <w:right w:val="none" w:sz="0" w:space="0" w:color="auto"/>
          </w:divBdr>
        </w:div>
        <w:div w:id="666325283">
          <w:marLeft w:val="0"/>
          <w:marRight w:val="0"/>
          <w:marTop w:val="0"/>
          <w:marBottom w:val="0"/>
          <w:divBdr>
            <w:top w:val="none" w:sz="0" w:space="0" w:color="auto"/>
            <w:left w:val="none" w:sz="0" w:space="0" w:color="auto"/>
            <w:bottom w:val="none" w:sz="0" w:space="0" w:color="auto"/>
            <w:right w:val="none" w:sz="0" w:space="0" w:color="auto"/>
          </w:divBdr>
        </w:div>
        <w:div w:id="667949400">
          <w:marLeft w:val="0"/>
          <w:marRight w:val="0"/>
          <w:marTop w:val="0"/>
          <w:marBottom w:val="0"/>
          <w:divBdr>
            <w:top w:val="none" w:sz="0" w:space="0" w:color="auto"/>
            <w:left w:val="none" w:sz="0" w:space="0" w:color="auto"/>
            <w:bottom w:val="none" w:sz="0" w:space="0" w:color="auto"/>
            <w:right w:val="none" w:sz="0" w:space="0" w:color="auto"/>
          </w:divBdr>
        </w:div>
        <w:div w:id="691297964">
          <w:marLeft w:val="0"/>
          <w:marRight w:val="0"/>
          <w:marTop w:val="0"/>
          <w:marBottom w:val="0"/>
          <w:divBdr>
            <w:top w:val="none" w:sz="0" w:space="0" w:color="auto"/>
            <w:left w:val="none" w:sz="0" w:space="0" w:color="auto"/>
            <w:bottom w:val="none" w:sz="0" w:space="0" w:color="auto"/>
            <w:right w:val="none" w:sz="0" w:space="0" w:color="auto"/>
          </w:divBdr>
        </w:div>
        <w:div w:id="726100765">
          <w:marLeft w:val="0"/>
          <w:marRight w:val="0"/>
          <w:marTop w:val="0"/>
          <w:marBottom w:val="0"/>
          <w:divBdr>
            <w:top w:val="none" w:sz="0" w:space="0" w:color="auto"/>
            <w:left w:val="none" w:sz="0" w:space="0" w:color="auto"/>
            <w:bottom w:val="none" w:sz="0" w:space="0" w:color="auto"/>
            <w:right w:val="none" w:sz="0" w:space="0" w:color="auto"/>
          </w:divBdr>
        </w:div>
        <w:div w:id="796534705">
          <w:marLeft w:val="0"/>
          <w:marRight w:val="0"/>
          <w:marTop w:val="0"/>
          <w:marBottom w:val="0"/>
          <w:divBdr>
            <w:top w:val="none" w:sz="0" w:space="0" w:color="auto"/>
            <w:left w:val="none" w:sz="0" w:space="0" w:color="auto"/>
            <w:bottom w:val="none" w:sz="0" w:space="0" w:color="auto"/>
            <w:right w:val="none" w:sz="0" w:space="0" w:color="auto"/>
          </w:divBdr>
        </w:div>
        <w:div w:id="825972878">
          <w:marLeft w:val="0"/>
          <w:marRight w:val="0"/>
          <w:marTop w:val="0"/>
          <w:marBottom w:val="0"/>
          <w:divBdr>
            <w:top w:val="none" w:sz="0" w:space="0" w:color="auto"/>
            <w:left w:val="none" w:sz="0" w:space="0" w:color="auto"/>
            <w:bottom w:val="none" w:sz="0" w:space="0" w:color="auto"/>
            <w:right w:val="none" w:sz="0" w:space="0" w:color="auto"/>
          </w:divBdr>
        </w:div>
        <w:div w:id="858087549">
          <w:marLeft w:val="0"/>
          <w:marRight w:val="0"/>
          <w:marTop w:val="0"/>
          <w:marBottom w:val="0"/>
          <w:divBdr>
            <w:top w:val="none" w:sz="0" w:space="0" w:color="auto"/>
            <w:left w:val="none" w:sz="0" w:space="0" w:color="auto"/>
            <w:bottom w:val="none" w:sz="0" w:space="0" w:color="auto"/>
            <w:right w:val="none" w:sz="0" w:space="0" w:color="auto"/>
          </w:divBdr>
        </w:div>
        <w:div w:id="860434691">
          <w:marLeft w:val="0"/>
          <w:marRight w:val="0"/>
          <w:marTop w:val="0"/>
          <w:marBottom w:val="0"/>
          <w:divBdr>
            <w:top w:val="none" w:sz="0" w:space="0" w:color="auto"/>
            <w:left w:val="none" w:sz="0" w:space="0" w:color="auto"/>
            <w:bottom w:val="none" w:sz="0" w:space="0" w:color="auto"/>
            <w:right w:val="none" w:sz="0" w:space="0" w:color="auto"/>
          </w:divBdr>
        </w:div>
        <w:div w:id="875241965">
          <w:marLeft w:val="0"/>
          <w:marRight w:val="0"/>
          <w:marTop w:val="0"/>
          <w:marBottom w:val="0"/>
          <w:divBdr>
            <w:top w:val="none" w:sz="0" w:space="0" w:color="auto"/>
            <w:left w:val="none" w:sz="0" w:space="0" w:color="auto"/>
            <w:bottom w:val="none" w:sz="0" w:space="0" w:color="auto"/>
            <w:right w:val="none" w:sz="0" w:space="0" w:color="auto"/>
          </w:divBdr>
        </w:div>
        <w:div w:id="897207077">
          <w:marLeft w:val="0"/>
          <w:marRight w:val="0"/>
          <w:marTop w:val="0"/>
          <w:marBottom w:val="0"/>
          <w:divBdr>
            <w:top w:val="none" w:sz="0" w:space="0" w:color="auto"/>
            <w:left w:val="none" w:sz="0" w:space="0" w:color="auto"/>
            <w:bottom w:val="none" w:sz="0" w:space="0" w:color="auto"/>
            <w:right w:val="none" w:sz="0" w:space="0" w:color="auto"/>
          </w:divBdr>
        </w:div>
        <w:div w:id="915895861">
          <w:marLeft w:val="0"/>
          <w:marRight w:val="0"/>
          <w:marTop w:val="0"/>
          <w:marBottom w:val="0"/>
          <w:divBdr>
            <w:top w:val="none" w:sz="0" w:space="0" w:color="auto"/>
            <w:left w:val="none" w:sz="0" w:space="0" w:color="auto"/>
            <w:bottom w:val="none" w:sz="0" w:space="0" w:color="auto"/>
            <w:right w:val="none" w:sz="0" w:space="0" w:color="auto"/>
          </w:divBdr>
        </w:div>
        <w:div w:id="978611637">
          <w:marLeft w:val="0"/>
          <w:marRight w:val="0"/>
          <w:marTop w:val="0"/>
          <w:marBottom w:val="0"/>
          <w:divBdr>
            <w:top w:val="none" w:sz="0" w:space="0" w:color="auto"/>
            <w:left w:val="none" w:sz="0" w:space="0" w:color="auto"/>
            <w:bottom w:val="none" w:sz="0" w:space="0" w:color="auto"/>
            <w:right w:val="none" w:sz="0" w:space="0" w:color="auto"/>
          </w:divBdr>
        </w:div>
        <w:div w:id="986520419">
          <w:marLeft w:val="0"/>
          <w:marRight w:val="0"/>
          <w:marTop w:val="0"/>
          <w:marBottom w:val="0"/>
          <w:divBdr>
            <w:top w:val="none" w:sz="0" w:space="0" w:color="auto"/>
            <w:left w:val="none" w:sz="0" w:space="0" w:color="auto"/>
            <w:bottom w:val="none" w:sz="0" w:space="0" w:color="auto"/>
            <w:right w:val="none" w:sz="0" w:space="0" w:color="auto"/>
          </w:divBdr>
        </w:div>
        <w:div w:id="1230843564">
          <w:marLeft w:val="0"/>
          <w:marRight w:val="0"/>
          <w:marTop w:val="0"/>
          <w:marBottom w:val="0"/>
          <w:divBdr>
            <w:top w:val="none" w:sz="0" w:space="0" w:color="auto"/>
            <w:left w:val="none" w:sz="0" w:space="0" w:color="auto"/>
            <w:bottom w:val="none" w:sz="0" w:space="0" w:color="auto"/>
            <w:right w:val="none" w:sz="0" w:space="0" w:color="auto"/>
          </w:divBdr>
        </w:div>
        <w:div w:id="1234589004">
          <w:marLeft w:val="0"/>
          <w:marRight w:val="0"/>
          <w:marTop w:val="0"/>
          <w:marBottom w:val="0"/>
          <w:divBdr>
            <w:top w:val="none" w:sz="0" w:space="0" w:color="auto"/>
            <w:left w:val="none" w:sz="0" w:space="0" w:color="auto"/>
            <w:bottom w:val="none" w:sz="0" w:space="0" w:color="auto"/>
            <w:right w:val="none" w:sz="0" w:space="0" w:color="auto"/>
          </w:divBdr>
        </w:div>
        <w:div w:id="1312128578">
          <w:marLeft w:val="0"/>
          <w:marRight w:val="0"/>
          <w:marTop w:val="0"/>
          <w:marBottom w:val="0"/>
          <w:divBdr>
            <w:top w:val="none" w:sz="0" w:space="0" w:color="auto"/>
            <w:left w:val="none" w:sz="0" w:space="0" w:color="auto"/>
            <w:bottom w:val="none" w:sz="0" w:space="0" w:color="auto"/>
            <w:right w:val="none" w:sz="0" w:space="0" w:color="auto"/>
          </w:divBdr>
        </w:div>
        <w:div w:id="1383291336">
          <w:marLeft w:val="0"/>
          <w:marRight w:val="0"/>
          <w:marTop w:val="0"/>
          <w:marBottom w:val="0"/>
          <w:divBdr>
            <w:top w:val="none" w:sz="0" w:space="0" w:color="auto"/>
            <w:left w:val="none" w:sz="0" w:space="0" w:color="auto"/>
            <w:bottom w:val="none" w:sz="0" w:space="0" w:color="auto"/>
            <w:right w:val="none" w:sz="0" w:space="0" w:color="auto"/>
          </w:divBdr>
        </w:div>
        <w:div w:id="1388528081">
          <w:marLeft w:val="0"/>
          <w:marRight w:val="0"/>
          <w:marTop w:val="0"/>
          <w:marBottom w:val="0"/>
          <w:divBdr>
            <w:top w:val="none" w:sz="0" w:space="0" w:color="auto"/>
            <w:left w:val="none" w:sz="0" w:space="0" w:color="auto"/>
            <w:bottom w:val="none" w:sz="0" w:space="0" w:color="auto"/>
            <w:right w:val="none" w:sz="0" w:space="0" w:color="auto"/>
          </w:divBdr>
        </w:div>
        <w:div w:id="1397047181">
          <w:marLeft w:val="0"/>
          <w:marRight w:val="0"/>
          <w:marTop w:val="0"/>
          <w:marBottom w:val="0"/>
          <w:divBdr>
            <w:top w:val="none" w:sz="0" w:space="0" w:color="auto"/>
            <w:left w:val="none" w:sz="0" w:space="0" w:color="auto"/>
            <w:bottom w:val="none" w:sz="0" w:space="0" w:color="auto"/>
            <w:right w:val="none" w:sz="0" w:space="0" w:color="auto"/>
          </w:divBdr>
        </w:div>
        <w:div w:id="1445229234">
          <w:marLeft w:val="0"/>
          <w:marRight w:val="0"/>
          <w:marTop w:val="0"/>
          <w:marBottom w:val="0"/>
          <w:divBdr>
            <w:top w:val="none" w:sz="0" w:space="0" w:color="auto"/>
            <w:left w:val="none" w:sz="0" w:space="0" w:color="auto"/>
            <w:bottom w:val="none" w:sz="0" w:space="0" w:color="auto"/>
            <w:right w:val="none" w:sz="0" w:space="0" w:color="auto"/>
          </w:divBdr>
        </w:div>
        <w:div w:id="1481925260">
          <w:marLeft w:val="0"/>
          <w:marRight w:val="0"/>
          <w:marTop w:val="0"/>
          <w:marBottom w:val="0"/>
          <w:divBdr>
            <w:top w:val="none" w:sz="0" w:space="0" w:color="auto"/>
            <w:left w:val="none" w:sz="0" w:space="0" w:color="auto"/>
            <w:bottom w:val="none" w:sz="0" w:space="0" w:color="auto"/>
            <w:right w:val="none" w:sz="0" w:space="0" w:color="auto"/>
          </w:divBdr>
        </w:div>
        <w:div w:id="1492257598">
          <w:marLeft w:val="0"/>
          <w:marRight w:val="0"/>
          <w:marTop w:val="0"/>
          <w:marBottom w:val="0"/>
          <w:divBdr>
            <w:top w:val="none" w:sz="0" w:space="0" w:color="auto"/>
            <w:left w:val="none" w:sz="0" w:space="0" w:color="auto"/>
            <w:bottom w:val="none" w:sz="0" w:space="0" w:color="auto"/>
            <w:right w:val="none" w:sz="0" w:space="0" w:color="auto"/>
          </w:divBdr>
        </w:div>
        <w:div w:id="1506898742">
          <w:marLeft w:val="0"/>
          <w:marRight w:val="0"/>
          <w:marTop w:val="0"/>
          <w:marBottom w:val="0"/>
          <w:divBdr>
            <w:top w:val="none" w:sz="0" w:space="0" w:color="auto"/>
            <w:left w:val="none" w:sz="0" w:space="0" w:color="auto"/>
            <w:bottom w:val="none" w:sz="0" w:space="0" w:color="auto"/>
            <w:right w:val="none" w:sz="0" w:space="0" w:color="auto"/>
          </w:divBdr>
        </w:div>
        <w:div w:id="1511798948">
          <w:marLeft w:val="0"/>
          <w:marRight w:val="0"/>
          <w:marTop w:val="0"/>
          <w:marBottom w:val="0"/>
          <w:divBdr>
            <w:top w:val="none" w:sz="0" w:space="0" w:color="auto"/>
            <w:left w:val="none" w:sz="0" w:space="0" w:color="auto"/>
            <w:bottom w:val="none" w:sz="0" w:space="0" w:color="auto"/>
            <w:right w:val="none" w:sz="0" w:space="0" w:color="auto"/>
          </w:divBdr>
        </w:div>
        <w:div w:id="1594821911">
          <w:marLeft w:val="0"/>
          <w:marRight w:val="0"/>
          <w:marTop w:val="0"/>
          <w:marBottom w:val="0"/>
          <w:divBdr>
            <w:top w:val="none" w:sz="0" w:space="0" w:color="auto"/>
            <w:left w:val="none" w:sz="0" w:space="0" w:color="auto"/>
            <w:bottom w:val="none" w:sz="0" w:space="0" w:color="auto"/>
            <w:right w:val="none" w:sz="0" w:space="0" w:color="auto"/>
          </w:divBdr>
        </w:div>
        <w:div w:id="1599295191">
          <w:marLeft w:val="0"/>
          <w:marRight w:val="0"/>
          <w:marTop w:val="0"/>
          <w:marBottom w:val="0"/>
          <w:divBdr>
            <w:top w:val="none" w:sz="0" w:space="0" w:color="auto"/>
            <w:left w:val="none" w:sz="0" w:space="0" w:color="auto"/>
            <w:bottom w:val="none" w:sz="0" w:space="0" w:color="auto"/>
            <w:right w:val="none" w:sz="0" w:space="0" w:color="auto"/>
          </w:divBdr>
        </w:div>
        <w:div w:id="1640651654">
          <w:marLeft w:val="0"/>
          <w:marRight w:val="0"/>
          <w:marTop w:val="0"/>
          <w:marBottom w:val="0"/>
          <w:divBdr>
            <w:top w:val="none" w:sz="0" w:space="0" w:color="auto"/>
            <w:left w:val="none" w:sz="0" w:space="0" w:color="auto"/>
            <w:bottom w:val="none" w:sz="0" w:space="0" w:color="auto"/>
            <w:right w:val="none" w:sz="0" w:space="0" w:color="auto"/>
          </w:divBdr>
        </w:div>
        <w:div w:id="1659918372">
          <w:marLeft w:val="0"/>
          <w:marRight w:val="0"/>
          <w:marTop w:val="0"/>
          <w:marBottom w:val="0"/>
          <w:divBdr>
            <w:top w:val="none" w:sz="0" w:space="0" w:color="auto"/>
            <w:left w:val="none" w:sz="0" w:space="0" w:color="auto"/>
            <w:bottom w:val="none" w:sz="0" w:space="0" w:color="auto"/>
            <w:right w:val="none" w:sz="0" w:space="0" w:color="auto"/>
          </w:divBdr>
        </w:div>
        <w:div w:id="1704555219">
          <w:marLeft w:val="0"/>
          <w:marRight w:val="0"/>
          <w:marTop w:val="0"/>
          <w:marBottom w:val="0"/>
          <w:divBdr>
            <w:top w:val="none" w:sz="0" w:space="0" w:color="auto"/>
            <w:left w:val="none" w:sz="0" w:space="0" w:color="auto"/>
            <w:bottom w:val="none" w:sz="0" w:space="0" w:color="auto"/>
            <w:right w:val="none" w:sz="0" w:space="0" w:color="auto"/>
          </w:divBdr>
        </w:div>
        <w:div w:id="1713311181">
          <w:marLeft w:val="0"/>
          <w:marRight w:val="0"/>
          <w:marTop w:val="0"/>
          <w:marBottom w:val="0"/>
          <w:divBdr>
            <w:top w:val="none" w:sz="0" w:space="0" w:color="auto"/>
            <w:left w:val="none" w:sz="0" w:space="0" w:color="auto"/>
            <w:bottom w:val="none" w:sz="0" w:space="0" w:color="auto"/>
            <w:right w:val="none" w:sz="0" w:space="0" w:color="auto"/>
          </w:divBdr>
        </w:div>
        <w:div w:id="1768310435">
          <w:marLeft w:val="0"/>
          <w:marRight w:val="0"/>
          <w:marTop w:val="0"/>
          <w:marBottom w:val="0"/>
          <w:divBdr>
            <w:top w:val="none" w:sz="0" w:space="0" w:color="auto"/>
            <w:left w:val="none" w:sz="0" w:space="0" w:color="auto"/>
            <w:bottom w:val="none" w:sz="0" w:space="0" w:color="auto"/>
            <w:right w:val="none" w:sz="0" w:space="0" w:color="auto"/>
          </w:divBdr>
        </w:div>
        <w:div w:id="1825969587">
          <w:marLeft w:val="0"/>
          <w:marRight w:val="0"/>
          <w:marTop w:val="0"/>
          <w:marBottom w:val="0"/>
          <w:divBdr>
            <w:top w:val="none" w:sz="0" w:space="0" w:color="auto"/>
            <w:left w:val="none" w:sz="0" w:space="0" w:color="auto"/>
            <w:bottom w:val="none" w:sz="0" w:space="0" w:color="auto"/>
            <w:right w:val="none" w:sz="0" w:space="0" w:color="auto"/>
          </w:divBdr>
        </w:div>
        <w:div w:id="1857815411">
          <w:marLeft w:val="0"/>
          <w:marRight w:val="0"/>
          <w:marTop w:val="0"/>
          <w:marBottom w:val="0"/>
          <w:divBdr>
            <w:top w:val="none" w:sz="0" w:space="0" w:color="auto"/>
            <w:left w:val="none" w:sz="0" w:space="0" w:color="auto"/>
            <w:bottom w:val="none" w:sz="0" w:space="0" w:color="auto"/>
            <w:right w:val="none" w:sz="0" w:space="0" w:color="auto"/>
          </w:divBdr>
        </w:div>
        <w:div w:id="1924214904">
          <w:marLeft w:val="0"/>
          <w:marRight w:val="0"/>
          <w:marTop w:val="0"/>
          <w:marBottom w:val="0"/>
          <w:divBdr>
            <w:top w:val="none" w:sz="0" w:space="0" w:color="auto"/>
            <w:left w:val="none" w:sz="0" w:space="0" w:color="auto"/>
            <w:bottom w:val="none" w:sz="0" w:space="0" w:color="auto"/>
            <w:right w:val="none" w:sz="0" w:space="0" w:color="auto"/>
          </w:divBdr>
        </w:div>
        <w:div w:id="2007589215">
          <w:marLeft w:val="0"/>
          <w:marRight w:val="0"/>
          <w:marTop w:val="0"/>
          <w:marBottom w:val="0"/>
          <w:divBdr>
            <w:top w:val="none" w:sz="0" w:space="0" w:color="auto"/>
            <w:left w:val="none" w:sz="0" w:space="0" w:color="auto"/>
            <w:bottom w:val="none" w:sz="0" w:space="0" w:color="auto"/>
            <w:right w:val="none" w:sz="0" w:space="0" w:color="auto"/>
          </w:divBdr>
        </w:div>
        <w:div w:id="2019236413">
          <w:marLeft w:val="0"/>
          <w:marRight w:val="0"/>
          <w:marTop w:val="0"/>
          <w:marBottom w:val="0"/>
          <w:divBdr>
            <w:top w:val="none" w:sz="0" w:space="0" w:color="auto"/>
            <w:left w:val="none" w:sz="0" w:space="0" w:color="auto"/>
            <w:bottom w:val="none" w:sz="0" w:space="0" w:color="auto"/>
            <w:right w:val="none" w:sz="0" w:space="0" w:color="auto"/>
          </w:divBdr>
        </w:div>
        <w:div w:id="2019767485">
          <w:marLeft w:val="0"/>
          <w:marRight w:val="0"/>
          <w:marTop w:val="0"/>
          <w:marBottom w:val="0"/>
          <w:divBdr>
            <w:top w:val="none" w:sz="0" w:space="0" w:color="auto"/>
            <w:left w:val="none" w:sz="0" w:space="0" w:color="auto"/>
            <w:bottom w:val="none" w:sz="0" w:space="0" w:color="auto"/>
            <w:right w:val="none" w:sz="0" w:space="0" w:color="auto"/>
          </w:divBdr>
        </w:div>
        <w:div w:id="2038043043">
          <w:marLeft w:val="0"/>
          <w:marRight w:val="0"/>
          <w:marTop w:val="0"/>
          <w:marBottom w:val="0"/>
          <w:divBdr>
            <w:top w:val="none" w:sz="0" w:space="0" w:color="auto"/>
            <w:left w:val="none" w:sz="0" w:space="0" w:color="auto"/>
            <w:bottom w:val="none" w:sz="0" w:space="0" w:color="auto"/>
            <w:right w:val="none" w:sz="0" w:space="0" w:color="auto"/>
          </w:divBdr>
        </w:div>
        <w:div w:id="2057197324">
          <w:marLeft w:val="0"/>
          <w:marRight w:val="0"/>
          <w:marTop w:val="0"/>
          <w:marBottom w:val="0"/>
          <w:divBdr>
            <w:top w:val="none" w:sz="0" w:space="0" w:color="auto"/>
            <w:left w:val="none" w:sz="0" w:space="0" w:color="auto"/>
            <w:bottom w:val="none" w:sz="0" w:space="0" w:color="auto"/>
            <w:right w:val="none" w:sz="0" w:space="0" w:color="auto"/>
          </w:divBdr>
        </w:div>
        <w:div w:id="2105222151">
          <w:marLeft w:val="0"/>
          <w:marRight w:val="0"/>
          <w:marTop w:val="0"/>
          <w:marBottom w:val="0"/>
          <w:divBdr>
            <w:top w:val="none" w:sz="0" w:space="0" w:color="auto"/>
            <w:left w:val="none" w:sz="0" w:space="0" w:color="auto"/>
            <w:bottom w:val="none" w:sz="0" w:space="0" w:color="auto"/>
            <w:right w:val="none" w:sz="0" w:space="0" w:color="auto"/>
          </w:divBdr>
        </w:div>
      </w:divsChild>
    </w:div>
    <w:div w:id="1553616302">
      <w:bodyDiv w:val="1"/>
      <w:marLeft w:val="0"/>
      <w:marRight w:val="0"/>
      <w:marTop w:val="0"/>
      <w:marBottom w:val="0"/>
      <w:divBdr>
        <w:top w:val="none" w:sz="0" w:space="0" w:color="auto"/>
        <w:left w:val="none" w:sz="0" w:space="0" w:color="auto"/>
        <w:bottom w:val="none" w:sz="0" w:space="0" w:color="auto"/>
        <w:right w:val="none" w:sz="0" w:space="0" w:color="auto"/>
      </w:divBdr>
    </w:div>
    <w:div w:id="1557621225">
      <w:bodyDiv w:val="1"/>
      <w:marLeft w:val="0"/>
      <w:marRight w:val="0"/>
      <w:marTop w:val="0"/>
      <w:marBottom w:val="0"/>
      <w:divBdr>
        <w:top w:val="none" w:sz="0" w:space="0" w:color="auto"/>
        <w:left w:val="none" w:sz="0" w:space="0" w:color="auto"/>
        <w:bottom w:val="none" w:sz="0" w:space="0" w:color="auto"/>
        <w:right w:val="none" w:sz="0" w:space="0" w:color="auto"/>
      </w:divBdr>
    </w:div>
    <w:div w:id="1558080722">
      <w:bodyDiv w:val="1"/>
      <w:marLeft w:val="0"/>
      <w:marRight w:val="0"/>
      <w:marTop w:val="0"/>
      <w:marBottom w:val="0"/>
      <w:divBdr>
        <w:top w:val="none" w:sz="0" w:space="0" w:color="auto"/>
        <w:left w:val="none" w:sz="0" w:space="0" w:color="auto"/>
        <w:bottom w:val="none" w:sz="0" w:space="0" w:color="auto"/>
        <w:right w:val="none" w:sz="0" w:space="0" w:color="auto"/>
      </w:divBdr>
    </w:div>
    <w:div w:id="1563249162">
      <w:bodyDiv w:val="1"/>
      <w:marLeft w:val="0"/>
      <w:marRight w:val="0"/>
      <w:marTop w:val="0"/>
      <w:marBottom w:val="0"/>
      <w:divBdr>
        <w:top w:val="none" w:sz="0" w:space="0" w:color="auto"/>
        <w:left w:val="none" w:sz="0" w:space="0" w:color="auto"/>
        <w:bottom w:val="none" w:sz="0" w:space="0" w:color="auto"/>
        <w:right w:val="none" w:sz="0" w:space="0" w:color="auto"/>
      </w:divBdr>
    </w:div>
    <w:div w:id="1563561519">
      <w:bodyDiv w:val="1"/>
      <w:marLeft w:val="0"/>
      <w:marRight w:val="0"/>
      <w:marTop w:val="0"/>
      <w:marBottom w:val="0"/>
      <w:divBdr>
        <w:top w:val="none" w:sz="0" w:space="0" w:color="auto"/>
        <w:left w:val="none" w:sz="0" w:space="0" w:color="auto"/>
        <w:bottom w:val="none" w:sz="0" w:space="0" w:color="auto"/>
        <w:right w:val="none" w:sz="0" w:space="0" w:color="auto"/>
      </w:divBdr>
      <w:divsChild>
        <w:div w:id="10837607">
          <w:marLeft w:val="0"/>
          <w:marRight w:val="0"/>
          <w:marTop w:val="0"/>
          <w:marBottom w:val="0"/>
          <w:divBdr>
            <w:top w:val="none" w:sz="0" w:space="0" w:color="auto"/>
            <w:left w:val="none" w:sz="0" w:space="0" w:color="auto"/>
            <w:bottom w:val="none" w:sz="0" w:space="0" w:color="auto"/>
            <w:right w:val="none" w:sz="0" w:space="0" w:color="auto"/>
          </w:divBdr>
        </w:div>
        <w:div w:id="49573376">
          <w:marLeft w:val="0"/>
          <w:marRight w:val="0"/>
          <w:marTop w:val="0"/>
          <w:marBottom w:val="0"/>
          <w:divBdr>
            <w:top w:val="none" w:sz="0" w:space="0" w:color="auto"/>
            <w:left w:val="none" w:sz="0" w:space="0" w:color="auto"/>
            <w:bottom w:val="none" w:sz="0" w:space="0" w:color="auto"/>
            <w:right w:val="none" w:sz="0" w:space="0" w:color="auto"/>
          </w:divBdr>
        </w:div>
        <w:div w:id="50812898">
          <w:marLeft w:val="0"/>
          <w:marRight w:val="0"/>
          <w:marTop w:val="0"/>
          <w:marBottom w:val="0"/>
          <w:divBdr>
            <w:top w:val="none" w:sz="0" w:space="0" w:color="auto"/>
            <w:left w:val="none" w:sz="0" w:space="0" w:color="auto"/>
            <w:bottom w:val="none" w:sz="0" w:space="0" w:color="auto"/>
            <w:right w:val="none" w:sz="0" w:space="0" w:color="auto"/>
          </w:divBdr>
        </w:div>
        <w:div w:id="65806727">
          <w:marLeft w:val="0"/>
          <w:marRight w:val="0"/>
          <w:marTop w:val="0"/>
          <w:marBottom w:val="0"/>
          <w:divBdr>
            <w:top w:val="none" w:sz="0" w:space="0" w:color="auto"/>
            <w:left w:val="none" w:sz="0" w:space="0" w:color="auto"/>
            <w:bottom w:val="none" w:sz="0" w:space="0" w:color="auto"/>
            <w:right w:val="none" w:sz="0" w:space="0" w:color="auto"/>
          </w:divBdr>
        </w:div>
        <w:div w:id="84763148">
          <w:marLeft w:val="0"/>
          <w:marRight w:val="0"/>
          <w:marTop w:val="0"/>
          <w:marBottom w:val="0"/>
          <w:divBdr>
            <w:top w:val="none" w:sz="0" w:space="0" w:color="auto"/>
            <w:left w:val="none" w:sz="0" w:space="0" w:color="auto"/>
            <w:bottom w:val="none" w:sz="0" w:space="0" w:color="auto"/>
            <w:right w:val="none" w:sz="0" w:space="0" w:color="auto"/>
          </w:divBdr>
        </w:div>
        <w:div w:id="110442271">
          <w:marLeft w:val="0"/>
          <w:marRight w:val="0"/>
          <w:marTop w:val="0"/>
          <w:marBottom w:val="0"/>
          <w:divBdr>
            <w:top w:val="none" w:sz="0" w:space="0" w:color="auto"/>
            <w:left w:val="none" w:sz="0" w:space="0" w:color="auto"/>
            <w:bottom w:val="none" w:sz="0" w:space="0" w:color="auto"/>
            <w:right w:val="none" w:sz="0" w:space="0" w:color="auto"/>
          </w:divBdr>
        </w:div>
        <w:div w:id="129858360">
          <w:marLeft w:val="0"/>
          <w:marRight w:val="0"/>
          <w:marTop w:val="0"/>
          <w:marBottom w:val="0"/>
          <w:divBdr>
            <w:top w:val="none" w:sz="0" w:space="0" w:color="auto"/>
            <w:left w:val="none" w:sz="0" w:space="0" w:color="auto"/>
            <w:bottom w:val="none" w:sz="0" w:space="0" w:color="auto"/>
            <w:right w:val="none" w:sz="0" w:space="0" w:color="auto"/>
          </w:divBdr>
        </w:div>
        <w:div w:id="222715533">
          <w:marLeft w:val="0"/>
          <w:marRight w:val="0"/>
          <w:marTop w:val="0"/>
          <w:marBottom w:val="0"/>
          <w:divBdr>
            <w:top w:val="none" w:sz="0" w:space="0" w:color="auto"/>
            <w:left w:val="none" w:sz="0" w:space="0" w:color="auto"/>
            <w:bottom w:val="none" w:sz="0" w:space="0" w:color="auto"/>
            <w:right w:val="none" w:sz="0" w:space="0" w:color="auto"/>
          </w:divBdr>
        </w:div>
        <w:div w:id="299461010">
          <w:marLeft w:val="0"/>
          <w:marRight w:val="0"/>
          <w:marTop w:val="0"/>
          <w:marBottom w:val="0"/>
          <w:divBdr>
            <w:top w:val="none" w:sz="0" w:space="0" w:color="auto"/>
            <w:left w:val="none" w:sz="0" w:space="0" w:color="auto"/>
            <w:bottom w:val="none" w:sz="0" w:space="0" w:color="auto"/>
            <w:right w:val="none" w:sz="0" w:space="0" w:color="auto"/>
          </w:divBdr>
        </w:div>
        <w:div w:id="315190945">
          <w:marLeft w:val="0"/>
          <w:marRight w:val="0"/>
          <w:marTop w:val="0"/>
          <w:marBottom w:val="0"/>
          <w:divBdr>
            <w:top w:val="none" w:sz="0" w:space="0" w:color="auto"/>
            <w:left w:val="none" w:sz="0" w:space="0" w:color="auto"/>
            <w:bottom w:val="none" w:sz="0" w:space="0" w:color="auto"/>
            <w:right w:val="none" w:sz="0" w:space="0" w:color="auto"/>
          </w:divBdr>
        </w:div>
        <w:div w:id="386421512">
          <w:marLeft w:val="0"/>
          <w:marRight w:val="0"/>
          <w:marTop w:val="0"/>
          <w:marBottom w:val="0"/>
          <w:divBdr>
            <w:top w:val="none" w:sz="0" w:space="0" w:color="auto"/>
            <w:left w:val="none" w:sz="0" w:space="0" w:color="auto"/>
            <w:bottom w:val="none" w:sz="0" w:space="0" w:color="auto"/>
            <w:right w:val="none" w:sz="0" w:space="0" w:color="auto"/>
          </w:divBdr>
        </w:div>
        <w:div w:id="391465630">
          <w:marLeft w:val="0"/>
          <w:marRight w:val="0"/>
          <w:marTop w:val="0"/>
          <w:marBottom w:val="0"/>
          <w:divBdr>
            <w:top w:val="none" w:sz="0" w:space="0" w:color="auto"/>
            <w:left w:val="none" w:sz="0" w:space="0" w:color="auto"/>
            <w:bottom w:val="none" w:sz="0" w:space="0" w:color="auto"/>
            <w:right w:val="none" w:sz="0" w:space="0" w:color="auto"/>
          </w:divBdr>
        </w:div>
        <w:div w:id="400297445">
          <w:marLeft w:val="0"/>
          <w:marRight w:val="0"/>
          <w:marTop w:val="0"/>
          <w:marBottom w:val="0"/>
          <w:divBdr>
            <w:top w:val="none" w:sz="0" w:space="0" w:color="auto"/>
            <w:left w:val="none" w:sz="0" w:space="0" w:color="auto"/>
            <w:bottom w:val="none" w:sz="0" w:space="0" w:color="auto"/>
            <w:right w:val="none" w:sz="0" w:space="0" w:color="auto"/>
          </w:divBdr>
        </w:div>
        <w:div w:id="416171586">
          <w:marLeft w:val="0"/>
          <w:marRight w:val="0"/>
          <w:marTop w:val="0"/>
          <w:marBottom w:val="0"/>
          <w:divBdr>
            <w:top w:val="none" w:sz="0" w:space="0" w:color="auto"/>
            <w:left w:val="none" w:sz="0" w:space="0" w:color="auto"/>
            <w:bottom w:val="none" w:sz="0" w:space="0" w:color="auto"/>
            <w:right w:val="none" w:sz="0" w:space="0" w:color="auto"/>
          </w:divBdr>
        </w:div>
        <w:div w:id="422842206">
          <w:marLeft w:val="0"/>
          <w:marRight w:val="0"/>
          <w:marTop w:val="0"/>
          <w:marBottom w:val="0"/>
          <w:divBdr>
            <w:top w:val="none" w:sz="0" w:space="0" w:color="auto"/>
            <w:left w:val="none" w:sz="0" w:space="0" w:color="auto"/>
            <w:bottom w:val="none" w:sz="0" w:space="0" w:color="auto"/>
            <w:right w:val="none" w:sz="0" w:space="0" w:color="auto"/>
          </w:divBdr>
        </w:div>
        <w:div w:id="484710089">
          <w:marLeft w:val="0"/>
          <w:marRight w:val="0"/>
          <w:marTop w:val="0"/>
          <w:marBottom w:val="0"/>
          <w:divBdr>
            <w:top w:val="none" w:sz="0" w:space="0" w:color="auto"/>
            <w:left w:val="none" w:sz="0" w:space="0" w:color="auto"/>
            <w:bottom w:val="none" w:sz="0" w:space="0" w:color="auto"/>
            <w:right w:val="none" w:sz="0" w:space="0" w:color="auto"/>
          </w:divBdr>
        </w:div>
        <w:div w:id="496456259">
          <w:marLeft w:val="0"/>
          <w:marRight w:val="0"/>
          <w:marTop w:val="0"/>
          <w:marBottom w:val="0"/>
          <w:divBdr>
            <w:top w:val="none" w:sz="0" w:space="0" w:color="auto"/>
            <w:left w:val="none" w:sz="0" w:space="0" w:color="auto"/>
            <w:bottom w:val="none" w:sz="0" w:space="0" w:color="auto"/>
            <w:right w:val="none" w:sz="0" w:space="0" w:color="auto"/>
          </w:divBdr>
        </w:div>
        <w:div w:id="554700130">
          <w:marLeft w:val="0"/>
          <w:marRight w:val="0"/>
          <w:marTop w:val="0"/>
          <w:marBottom w:val="0"/>
          <w:divBdr>
            <w:top w:val="none" w:sz="0" w:space="0" w:color="auto"/>
            <w:left w:val="none" w:sz="0" w:space="0" w:color="auto"/>
            <w:bottom w:val="none" w:sz="0" w:space="0" w:color="auto"/>
            <w:right w:val="none" w:sz="0" w:space="0" w:color="auto"/>
          </w:divBdr>
        </w:div>
        <w:div w:id="558634765">
          <w:marLeft w:val="0"/>
          <w:marRight w:val="0"/>
          <w:marTop w:val="0"/>
          <w:marBottom w:val="0"/>
          <w:divBdr>
            <w:top w:val="none" w:sz="0" w:space="0" w:color="auto"/>
            <w:left w:val="none" w:sz="0" w:space="0" w:color="auto"/>
            <w:bottom w:val="none" w:sz="0" w:space="0" w:color="auto"/>
            <w:right w:val="none" w:sz="0" w:space="0" w:color="auto"/>
          </w:divBdr>
        </w:div>
        <w:div w:id="646859072">
          <w:marLeft w:val="0"/>
          <w:marRight w:val="0"/>
          <w:marTop w:val="0"/>
          <w:marBottom w:val="0"/>
          <w:divBdr>
            <w:top w:val="none" w:sz="0" w:space="0" w:color="auto"/>
            <w:left w:val="none" w:sz="0" w:space="0" w:color="auto"/>
            <w:bottom w:val="none" w:sz="0" w:space="0" w:color="auto"/>
            <w:right w:val="none" w:sz="0" w:space="0" w:color="auto"/>
          </w:divBdr>
        </w:div>
        <w:div w:id="657423741">
          <w:marLeft w:val="0"/>
          <w:marRight w:val="0"/>
          <w:marTop w:val="0"/>
          <w:marBottom w:val="0"/>
          <w:divBdr>
            <w:top w:val="none" w:sz="0" w:space="0" w:color="auto"/>
            <w:left w:val="none" w:sz="0" w:space="0" w:color="auto"/>
            <w:bottom w:val="none" w:sz="0" w:space="0" w:color="auto"/>
            <w:right w:val="none" w:sz="0" w:space="0" w:color="auto"/>
          </w:divBdr>
        </w:div>
        <w:div w:id="746000613">
          <w:marLeft w:val="0"/>
          <w:marRight w:val="0"/>
          <w:marTop w:val="0"/>
          <w:marBottom w:val="0"/>
          <w:divBdr>
            <w:top w:val="none" w:sz="0" w:space="0" w:color="auto"/>
            <w:left w:val="none" w:sz="0" w:space="0" w:color="auto"/>
            <w:bottom w:val="none" w:sz="0" w:space="0" w:color="auto"/>
            <w:right w:val="none" w:sz="0" w:space="0" w:color="auto"/>
          </w:divBdr>
        </w:div>
        <w:div w:id="800804311">
          <w:marLeft w:val="0"/>
          <w:marRight w:val="0"/>
          <w:marTop w:val="0"/>
          <w:marBottom w:val="0"/>
          <w:divBdr>
            <w:top w:val="none" w:sz="0" w:space="0" w:color="auto"/>
            <w:left w:val="none" w:sz="0" w:space="0" w:color="auto"/>
            <w:bottom w:val="none" w:sz="0" w:space="0" w:color="auto"/>
            <w:right w:val="none" w:sz="0" w:space="0" w:color="auto"/>
          </w:divBdr>
        </w:div>
        <w:div w:id="921527411">
          <w:marLeft w:val="0"/>
          <w:marRight w:val="0"/>
          <w:marTop w:val="0"/>
          <w:marBottom w:val="0"/>
          <w:divBdr>
            <w:top w:val="none" w:sz="0" w:space="0" w:color="auto"/>
            <w:left w:val="none" w:sz="0" w:space="0" w:color="auto"/>
            <w:bottom w:val="none" w:sz="0" w:space="0" w:color="auto"/>
            <w:right w:val="none" w:sz="0" w:space="0" w:color="auto"/>
          </w:divBdr>
        </w:div>
        <w:div w:id="928271988">
          <w:marLeft w:val="0"/>
          <w:marRight w:val="0"/>
          <w:marTop w:val="0"/>
          <w:marBottom w:val="0"/>
          <w:divBdr>
            <w:top w:val="none" w:sz="0" w:space="0" w:color="auto"/>
            <w:left w:val="none" w:sz="0" w:space="0" w:color="auto"/>
            <w:bottom w:val="none" w:sz="0" w:space="0" w:color="auto"/>
            <w:right w:val="none" w:sz="0" w:space="0" w:color="auto"/>
          </w:divBdr>
        </w:div>
        <w:div w:id="930355497">
          <w:marLeft w:val="0"/>
          <w:marRight w:val="0"/>
          <w:marTop w:val="0"/>
          <w:marBottom w:val="0"/>
          <w:divBdr>
            <w:top w:val="none" w:sz="0" w:space="0" w:color="auto"/>
            <w:left w:val="none" w:sz="0" w:space="0" w:color="auto"/>
            <w:bottom w:val="none" w:sz="0" w:space="0" w:color="auto"/>
            <w:right w:val="none" w:sz="0" w:space="0" w:color="auto"/>
          </w:divBdr>
        </w:div>
        <w:div w:id="946690504">
          <w:marLeft w:val="0"/>
          <w:marRight w:val="0"/>
          <w:marTop w:val="0"/>
          <w:marBottom w:val="0"/>
          <w:divBdr>
            <w:top w:val="none" w:sz="0" w:space="0" w:color="auto"/>
            <w:left w:val="none" w:sz="0" w:space="0" w:color="auto"/>
            <w:bottom w:val="none" w:sz="0" w:space="0" w:color="auto"/>
            <w:right w:val="none" w:sz="0" w:space="0" w:color="auto"/>
          </w:divBdr>
        </w:div>
        <w:div w:id="964651696">
          <w:marLeft w:val="0"/>
          <w:marRight w:val="0"/>
          <w:marTop w:val="0"/>
          <w:marBottom w:val="0"/>
          <w:divBdr>
            <w:top w:val="none" w:sz="0" w:space="0" w:color="auto"/>
            <w:left w:val="none" w:sz="0" w:space="0" w:color="auto"/>
            <w:bottom w:val="none" w:sz="0" w:space="0" w:color="auto"/>
            <w:right w:val="none" w:sz="0" w:space="0" w:color="auto"/>
          </w:divBdr>
        </w:div>
        <w:div w:id="1009019669">
          <w:marLeft w:val="0"/>
          <w:marRight w:val="0"/>
          <w:marTop w:val="0"/>
          <w:marBottom w:val="0"/>
          <w:divBdr>
            <w:top w:val="none" w:sz="0" w:space="0" w:color="auto"/>
            <w:left w:val="none" w:sz="0" w:space="0" w:color="auto"/>
            <w:bottom w:val="none" w:sz="0" w:space="0" w:color="auto"/>
            <w:right w:val="none" w:sz="0" w:space="0" w:color="auto"/>
          </w:divBdr>
        </w:div>
        <w:div w:id="1040787082">
          <w:marLeft w:val="0"/>
          <w:marRight w:val="0"/>
          <w:marTop w:val="0"/>
          <w:marBottom w:val="0"/>
          <w:divBdr>
            <w:top w:val="none" w:sz="0" w:space="0" w:color="auto"/>
            <w:left w:val="none" w:sz="0" w:space="0" w:color="auto"/>
            <w:bottom w:val="none" w:sz="0" w:space="0" w:color="auto"/>
            <w:right w:val="none" w:sz="0" w:space="0" w:color="auto"/>
          </w:divBdr>
        </w:div>
        <w:div w:id="1046568880">
          <w:marLeft w:val="0"/>
          <w:marRight w:val="0"/>
          <w:marTop w:val="0"/>
          <w:marBottom w:val="0"/>
          <w:divBdr>
            <w:top w:val="none" w:sz="0" w:space="0" w:color="auto"/>
            <w:left w:val="none" w:sz="0" w:space="0" w:color="auto"/>
            <w:bottom w:val="none" w:sz="0" w:space="0" w:color="auto"/>
            <w:right w:val="none" w:sz="0" w:space="0" w:color="auto"/>
          </w:divBdr>
        </w:div>
        <w:div w:id="1046641615">
          <w:marLeft w:val="0"/>
          <w:marRight w:val="0"/>
          <w:marTop w:val="0"/>
          <w:marBottom w:val="0"/>
          <w:divBdr>
            <w:top w:val="none" w:sz="0" w:space="0" w:color="auto"/>
            <w:left w:val="none" w:sz="0" w:space="0" w:color="auto"/>
            <w:bottom w:val="none" w:sz="0" w:space="0" w:color="auto"/>
            <w:right w:val="none" w:sz="0" w:space="0" w:color="auto"/>
          </w:divBdr>
        </w:div>
        <w:div w:id="1058894895">
          <w:marLeft w:val="0"/>
          <w:marRight w:val="0"/>
          <w:marTop w:val="0"/>
          <w:marBottom w:val="0"/>
          <w:divBdr>
            <w:top w:val="none" w:sz="0" w:space="0" w:color="auto"/>
            <w:left w:val="none" w:sz="0" w:space="0" w:color="auto"/>
            <w:bottom w:val="none" w:sz="0" w:space="0" w:color="auto"/>
            <w:right w:val="none" w:sz="0" w:space="0" w:color="auto"/>
          </w:divBdr>
        </w:div>
        <w:div w:id="1063022924">
          <w:marLeft w:val="0"/>
          <w:marRight w:val="0"/>
          <w:marTop w:val="0"/>
          <w:marBottom w:val="0"/>
          <w:divBdr>
            <w:top w:val="none" w:sz="0" w:space="0" w:color="auto"/>
            <w:left w:val="none" w:sz="0" w:space="0" w:color="auto"/>
            <w:bottom w:val="none" w:sz="0" w:space="0" w:color="auto"/>
            <w:right w:val="none" w:sz="0" w:space="0" w:color="auto"/>
          </w:divBdr>
        </w:div>
        <w:div w:id="1084835600">
          <w:marLeft w:val="0"/>
          <w:marRight w:val="0"/>
          <w:marTop w:val="0"/>
          <w:marBottom w:val="0"/>
          <w:divBdr>
            <w:top w:val="none" w:sz="0" w:space="0" w:color="auto"/>
            <w:left w:val="none" w:sz="0" w:space="0" w:color="auto"/>
            <w:bottom w:val="none" w:sz="0" w:space="0" w:color="auto"/>
            <w:right w:val="none" w:sz="0" w:space="0" w:color="auto"/>
          </w:divBdr>
        </w:div>
        <w:div w:id="1118987127">
          <w:marLeft w:val="0"/>
          <w:marRight w:val="0"/>
          <w:marTop w:val="0"/>
          <w:marBottom w:val="0"/>
          <w:divBdr>
            <w:top w:val="none" w:sz="0" w:space="0" w:color="auto"/>
            <w:left w:val="none" w:sz="0" w:space="0" w:color="auto"/>
            <w:bottom w:val="none" w:sz="0" w:space="0" w:color="auto"/>
            <w:right w:val="none" w:sz="0" w:space="0" w:color="auto"/>
          </w:divBdr>
        </w:div>
        <w:div w:id="1129785345">
          <w:marLeft w:val="0"/>
          <w:marRight w:val="0"/>
          <w:marTop w:val="0"/>
          <w:marBottom w:val="0"/>
          <w:divBdr>
            <w:top w:val="none" w:sz="0" w:space="0" w:color="auto"/>
            <w:left w:val="none" w:sz="0" w:space="0" w:color="auto"/>
            <w:bottom w:val="none" w:sz="0" w:space="0" w:color="auto"/>
            <w:right w:val="none" w:sz="0" w:space="0" w:color="auto"/>
          </w:divBdr>
        </w:div>
        <w:div w:id="1139223727">
          <w:marLeft w:val="0"/>
          <w:marRight w:val="0"/>
          <w:marTop w:val="0"/>
          <w:marBottom w:val="0"/>
          <w:divBdr>
            <w:top w:val="none" w:sz="0" w:space="0" w:color="auto"/>
            <w:left w:val="none" w:sz="0" w:space="0" w:color="auto"/>
            <w:bottom w:val="none" w:sz="0" w:space="0" w:color="auto"/>
            <w:right w:val="none" w:sz="0" w:space="0" w:color="auto"/>
          </w:divBdr>
        </w:div>
        <w:div w:id="1235627077">
          <w:marLeft w:val="0"/>
          <w:marRight w:val="0"/>
          <w:marTop w:val="0"/>
          <w:marBottom w:val="0"/>
          <w:divBdr>
            <w:top w:val="none" w:sz="0" w:space="0" w:color="auto"/>
            <w:left w:val="none" w:sz="0" w:space="0" w:color="auto"/>
            <w:bottom w:val="none" w:sz="0" w:space="0" w:color="auto"/>
            <w:right w:val="none" w:sz="0" w:space="0" w:color="auto"/>
          </w:divBdr>
        </w:div>
        <w:div w:id="1294211325">
          <w:marLeft w:val="0"/>
          <w:marRight w:val="0"/>
          <w:marTop w:val="0"/>
          <w:marBottom w:val="0"/>
          <w:divBdr>
            <w:top w:val="none" w:sz="0" w:space="0" w:color="auto"/>
            <w:left w:val="none" w:sz="0" w:space="0" w:color="auto"/>
            <w:bottom w:val="none" w:sz="0" w:space="0" w:color="auto"/>
            <w:right w:val="none" w:sz="0" w:space="0" w:color="auto"/>
          </w:divBdr>
        </w:div>
        <w:div w:id="1374499766">
          <w:marLeft w:val="0"/>
          <w:marRight w:val="0"/>
          <w:marTop w:val="0"/>
          <w:marBottom w:val="0"/>
          <w:divBdr>
            <w:top w:val="none" w:sz="0" w:space="0" w:color="auto"/>
            <w:left w:val="none" w:sz="0" w:space="0" w:color="auto"/>
            <w:bottom w:val="none" w:sz="0" w:space="0" w:color="auto"/>
            <w:right w:val="none" w:sz="0" w:space="0" w:color="auto"/>
          </w:divBdr>
        </w:div>
        <w:div w:id="1386029664">
          <w:marLeft w:val="0"/>
          <w:marRight w:val="0"/>
          <w:marTop w:val="0"/>
          <w:marBottom w:val="0"/>
          <w:divBdr>
            <w:top w:val="none" w:sz="0" w:space="0" w:color="auto"/>
            <w:left w:val="none" w:sz="0" w:space="0" w:color="auto"/>
            <w:bottom w:val="none" w:sz="0" w:space="0" w:color="auto"/>
            <w:right w:val="none" w:sz="0" w:space="0" w:color="auto"/>
          </w:divBdr>
        </w:div>
        <w:div w:id="1420255412">
          <w:marLeft w:val="0"/>
          <w:marRight w:val="0"/>
          <w:marTop w:val="0"/>
          <w:marBottom w:val="0"/>
          <w:divBdr>
            <w:top w:val="none" w:sz="0" w:space="0" w:color="auto"/>
            <w:left w:val="none" w:sz="0" w:space="0" w:color="auto"/>
            <w:bottom w:val="none" w:sz="0" w:space="0" w:color="auto"/>
            <w:right w:val="none" w:sz="0" w:space="0" w:color="auto"/>
          </w:divBdr>
        </w:div>
        <w:div w:id="1450009831">
          <w:marLeft w:val="0"/>
          <w:marRight w:val="0"/>
          <w:marTop w:val="0"/>
          <w:marBottom w:val="0"/>
          <w:divBdr>
            <w:top w:val="none" w:sz="0" w:space="0" w:color="auto"/>
            <w:left w:val="none" w:sz="0" w:space="0" w:color="auto"/>
            <w:bottom w:val="none" w:sz="0" w:space="0" w:color="auto"/>
            <w:right w:val="none" w:sz="0" w:space="0" w:color="auto"/>
          </w:divBdr>
        </w:div>
        <w:div w:id="1524517048">
          <w:marLeft w:val="0"/>
          <w:marRight w:val="0"/>
          <w:marTop w:val="0"/>
          <w:marBottom w:val="0"/>
          <w:divBdr>
            <w:top w:val="none" w:sz="0" w:space="0" w:color="auto"/>
            <w:left w:val="none" w:sz="0" w:space="0" w:color="auto"/>
            <w:bottom w:val="none" w:sz="0" w:space="0" w:color="auto"/>
            <w:right w:val="none" w:sz="0" w:space="0" w:color="auto"/>
          </w:divBdr>
        </w:div>
        <w:div w:id="1547837464">
          <w:marLeft w:val="0"/>
          <w:marRight w:val="0"/>
          <w:marTop w:val="0"/>
          <w:marBottom w:val="0"/>
          <w:divBdr>
            <w:top w:val="none" w:sz="0" w:space="0" w:color="auto"/>
            <w:left w:val="none" w:sz="0" w:space="0" w:color="auto"/>
            <w:bottom w:val="none" w:sz="0" w:space="0" w:color="auto"/>
            <w:right w:val="none" w:sz="0" w:space="0" w:color="auto"/>
          </w:divBdr>
        </w:div>
        <w:div w:id="1610549390">
          <w:marLeft w:val="0"/>
          <w:marRight w:val="0"/>
          <w:marTop w:val="0"/>
          <w:marBottom w:val="0"/>
          <w:divBdr>
            <w:top w:val="none" w:sz="0" w:space="0" w:color="auto"/>
            <w:left w:val="none" w:sz="0" w:space="0" w:color="auto"/>
            <w:bottom w:val="none" w:sz="0" w:space="0" w:color="auto"/>
            <w:right w:val="none" w:sz="0" w:space="0" w:color="auto"/>
          </w:divBdr>
        </w:div>
        <w:div w:id="1643459940">
          <w:marLeft w:val="0"/>
          <w:marRight w:val="0"/>
          <w:marTop w:val="0"/>
          <w:marBottom w:val="0"/>
          <w:divBdr>
            <w:top w:val="none" w:sz="0" w:space="0" w:color="auto"/>
            <w:left w:val="none" w:sz="0" w:space="0" w:color="auto"/>
            <w:bottom w:val="none" w:sz="0" w:space="0" w:color="auto"/>
            <w:right w:val="none" w:sz="0" w:space="0" w:color="auto"/>
          </w:divBdr>
        </w:div>
        <w:div w:id="1659842874">
          <w:marLeft w:val="0"/>
          <w:marRight w:val="0"/>
          <w:marTop w:val="0"/>
          <w:marBottom w:val="0"/>
          <w:divBdr>
            <w:top w:val="none" w:sz="0" w:space="0" w:color="auto"/>
            <w:left w:val="none" w:sz="0" w:space="0" w:color="auto"/>
            <w:bottom w:val="none" w:sz="0" w:space="0" w:color="auto"/>
            <w:right w:val="none" w:sz="0" w:space="0" w:color="auto"/>
          </w:divBdr>
        </w:div>
        <w:div w:id="1689987734">
          <w:marLeft w:val="0"/>
          <w:marRight w:val="0"/>
          <w:marTop w:val="0"/>
          <w:marBottom w:val="0"/>
          <w:divBdr>
            <w:top w:val="none" w:sz="0" w:space="0" w:color="auto"/>
            <w:left w:val="none" w:sz="0" w:space="0" w:color="auto"/>
            <w:bottom w:val="none" w:sz="0" w:space="0" w:color="auto"/>
            <w:right w:val="none" w:sz="0" w:space="0" w:color="auto"/>
          </w:divBdr>
        </w:div>
        <w:div w:id="1698962928">
          <w:marLeft w:val="0"/>
          <w:marRight w:val="0"/>
          <w:marTop w:val="0"/>
          <w:marBottom w:val="0"/>
          <w:divBdr>
            <w:top w:val="none" w:sz="0" w:space="0" w:color="auto"/>
            <w:left w:val="none" w:sz="0" w:space="0" w:color="auto"/>
            <w:bottom w:val="none" w:sz="0" w:space="0" w:color="auto"/>
            <w:right w:val="none" w:sz="0" w:space="0" w:color="auto"/>
          </w:divBdr>
        </w:div>
        <w:div w:id="1865748688">
          <w:marLeft w:val="0"/>
          <w:marRight w:val="0"/>
          <w:marTop w:val="0"/>
          <w:marBottom w:val="0"/>
          <w:divBdr>
            <w:top w:val="none" w:sz="0" w:space="0" w:color="auto"/>
            <w:left w:val="none" w:sz="0" w:space="0" w:color="auto"/>
            <w:bottom w:val="none" w:sz="0" w:space="0" w:color="auto"/>
            <w:right w:val="none" w:sz="0" w:space="0" w:color="auto"/>
          </w:divBdr>
        </w:div>
        <w:div w:id="1910842011">
          <w:marLeft w:val="0"/>
          <w:marRight w:val="0"/>
          <w:marTop w:val="0"/>
          <w:marBottom w:val="0"/>
          <w:divBdr>
            <w:top w:val="none" w:sz="0" w:space="0" w:color="auto"/>
            <w:left w:val="none" w:sz="0" w:space="0" w:color="auto"/>
            <w:bottom w:val="none" w:sz="0" w:space="0" w:color="auto"/>
            <w:right w:val="none" w:sz="0" w:space="0" w:color="auto"/>
          </w:divBdr>
        </w:div>
        <w:div w:id="1974599813">
          <w:marLeft w:val="0"/>
          <w:marRight w:val="0"/>
          <w:marTop w:val="0"/>
          <w:marBottom w:val="0"/>
          <w:divBdr>
            <w:top w:val="none" w:sz="0" w:space="0" w:color="auto"/>
            <w:left w:val="none" w:sz="0" w:space="0" w:color="auto"/>
            <w:bottom w:val="none" w:sz="0" w:space="0" w:color="auto"/>
            <w:right w:val="none" w:sz="0" w:space="0" w:color="auto"/>
          </w:divBdr>
        </w:div>
        <w:div w:id="1988125171">
          <w:marLeft w:val="0"/>
          <w:marRight w:val="0"/>
          <w:marTop w:val="0"/>
          <w:marBottom w:val="0"/>
          <w:divBdr>
            <w:top w:val="none" w:sz="0" w:space="0" w:color="auto"/>
            <w:left w:val="none" w:sz="0" w:space="0" w:color="auto"/>
            <w:bottom w:val="none" w:sz="0" w:space="0" w:color="auto"/>
            <w:right w:val="none" w:sz="0" w:space="0" w:color="auto"/>
          </w:divBdr>
        </w:div>
        <w:div w:id="1993293951">
          <w:marLeft w:val="0"/>
          <w:marRight w:val="0"/>
          <w:marTop w:val="0"/>
          <w:marBottom w:val="0"/>
          <w:divBdr>
            <w:top w:val="none" w:sz="0" w:space="0" w:color="auto"/>
            <w:left w:val="none" w:sz="0" w:space="0" w:color="auto"/>
            <w:bottom w:val="none" w:sz="0" w:space="0" w:color="auto"/>
            <w:right w:val="none" w:sz="0" w:space="0" w:color="auto"/>
          </w:divBdr>
        </w:div>
        <w:div w:id="2020883250">
          <w:marLeft w:val="0"/>
          <w:marRight w:val="0"/>
          <w:marTop w:val="0"/>
          <w:marBottom w:val="0"/>
          <w:divBdr>
            <w:top w:val="none" w:sz="0" w:space="0" w:color="auto"/>
            <w:left w:val="none" w:sz="0" w:space="0" w:color="auto"/>
            <w:bottom w:val="none" w:sz="0" w:space="0" w:color="auto"/>
            <w:right w:val="none" w:sz="0" w:space="0" w:color="auto"/>
          </w:divBdr>
        </w:div>
        <w:div w:id="2024437372">
          <w:marLeft w:val="0"/>
          <w:marRight w:val="0"/>
          <w:marTop w:val="0"/>
          <w:marBottom w:val="0"/>
          <w:divBdr>
            <w:top w:val="none" w:sz="0" w:space="0" w:color="auto"/>
            <w:left w:val="none" w:sz="0" w:space="0" w:color="auto"/>
            <w:bottom w:val="none" w:sz="0" w:space="0" w:color="auto"/>
            <w:right w:val="none" w:sz="0" w:space="0" w:color="auto"/>
          </w:divBdr>
        </w:div>
      </w:divsChild>
    </w:div>
    <w:div w:id="1565335616">
      <w:bodyDiv w:val="1"/>
      <w:marLeft w:val="0"/>
      <w:marRight w:val="0"/>
      <w:marTop w:val="0"/>
      <w:marBottom w:val="0"/>
      <w:divBdr>
        <w:top w:val="none" w:sz="0" w:space="0" w:color="auto"/>
        <w:left w:val="none" w:sz="0" w:space="0" w:color="auto"/>
        <w:bottom w:val="none" w:sz="0" w:space="0" w:color="auto"/>
        <w:right w:val="none" w:sz="0" w:space="0" w:color="auto"/>
      </w:divBdr>
      <w:divsChild>
        <w:div w:id="17464987">
          <w:marLeft w:val="640"/>
          <w:marRight w:val="0"/>
          <w:marTop w:val="0"/>
          <w:marBottom w:val="0"/>
          <w:divBdr>
            <w:top w:val="none" w:sz="0" w:space="0" w:color="auto"/>
            <w:left w:val="none" w:sz="0" w:space="0" w:color="auto"/>
            <w:bottom w:val="none" w:sz="0" w:space="0" w:color="auto"/>
            <w:right w:val="none" w:sz="0" w:space="0" w:color="auto"/>
          </w:divBdr>
        </w:div>
        <w:div w:id="201677810">
          <w:marLeft w:val="640"/>
          <w:marRight w:val="0"/>
          <w:marTop w:val="0"/>
          <w:marBottom w:val="0"/>
          <w:divBdr>
            <w:top w:val="none" w:sz="0" w:space="0" w:color="auto"/>
            <w:left w:val="none" w:sz="0" w:space="0" w:color="auto"/>
            <w:bottom w:val="none" w:sz="0" w:space="0" w:color="auto"/>
            <w:right w:val="none" w:sz="0" w:space="0" w:color="auto"/>
          </w:divBdr>
        </w:div>
        <w:div w:id="571428251">
          <w:marLeft w:val="640"/>
          <w:marRight w:val="0"/>
          <w:marTop w:val="0"/>
          <w:marBottom w:val="0"/>
          <w:divBdr>
            <w:top w:val="none" w:sz="0" w:space="0" w:color="auto"/>
            <w:left w:val="none" w:sz="0" w:space="0" w:color="auto"/>
            <w:bottom w:val="none" w:sz="0" w:space="0" w:color="auto"/>
            <w:right w:val="none" w:sz="0" w:space="0" w:color="auto"/>
          </w:divBdr>
        </w:div>
        <w:div w:id="609582988">
          <w:marLeft w:val="640"/>
          <w:marRight w:val="0"/>
          <w:marTop w:val="0"/>
          <w:marBottom w:val="0"/>
          <w:divBdr>
            <w:top w:val="none" w:sz="0" w:space="0" w:color="auto"/>
            <w:left w:val="none" w:sz="0" w:space="0" w:color="auto"/>
            <w:bottom w:val="none" w:sz="0" w:space="0" w:color="auto"/>
            <w:right w:val="none" w:sz="0" w:space="0" w:color="auto"/>
          </w:divBdr>
        </w:div>
        <w:div w:id="629869908">
          <w:marLeft w:val="640"/>
          <w:marRight w:val="0"/>
          <w:marTop w:val="0"/>
          <w:marBottom w:val="0"/>
          <w:divBdr>
            <w:top w:val="none" w:sz="0" w:space="0" w:color="auto"/>
            <w:left w:val="none" w:sz="0" w:space="0" w:color="auto"/>
            <w:bottom w:val="none" w:sz="0" w:space="0" w:color="auto"/>
            <w:right w:val="none" w:sz="0" w:space="0" w:color="auto"/>
          </w:divBdr>
        </w:div>
        <w:div w:id="640842476">
          <w:marLeft w:val="640"/>
          <w:marRight w:val="0"/>
          <w:marTop w:val="0"/>
          <w:marBottom w:val="0"/>
          <w:divBdr>
            <w:top w:val="none" w:sz="0" w:space="0" w:color="auto"/>
            <w:left w:val="none" w:sz="0" w:space="0" w:color="auto"/>
            <w:bottom w:val="none" w:sz="0" w:space="0" w:color="auto"/>
            <w:right w:val="none" w:sz="0" w:space="0" w:color="auto"/>
          </w:divBdr>
        </w:div>
        <w:div w:id="826290420">
          <w:marLeft w:val="640"/>
          <w:marRight w:val="0"/>
          <w:marTop w:val="0"/>
          <w:marBottom w:val="0"/>
          <w:divBdr>
            <w:top w:val="none" w:sz="0" w:space="0" w:color="auto"/>
            <w:left w:val="none" w:sz="0" w:space="0" w:color="auto"/>
            <w:bottom w:val="none" w:sz="0" w:space="0" w:color="auto"/>
            <w:right w:val="none" w:sz="0" w:space="0" w:color="auto"/>
          </w:divBdr>
        </w:div>
        <w:div w:id="854882770">
          <w:marLeft w:val="640"/>
          <w:marRight w:val="0"/>
          <w:marTop w:val="0"/>
          <w:marBottom w:val="0"/>
          <w:divBdr>
            <w:top w:val="none" w:sz="0" w:space="0" w:color="auto"/>
            <w:left w:val="none" w:sz="0" w:space="0" w:color="auto"/>
            <w:bottom w:val="none" w:sz="0" w:space="0" w:color="auto"/>
            <w:right w:val="none" w:sz="0" w:space="0" w:color="auto"/>
          </w:divBdr>
        </w:div>
        <w:div w:id="1004477895">
          <w:marLeft w:val="640"/>
          <w:marRight w:val="0"/>
          <w:marTop w:val="0"/>
          <w:marBottom w:val="0"/>
          <w:divBdr>
            <w:top w:val="none" w:sz="0" w:space="0" w:color="auto"/>
            <w:left w:val="none" w:sz="0" w:space="0" w:color="auto"/>
            <w:bottom w:val="none" w:sz="0" w:space="0" w:color="auto"/>
            <w:right w:val="none" w:sz="0" w:space="0" w:color="auto"/>
          </w:divBdr>
        </w:div>
        <w:div w:id="1086146821">
          <w:marLeft w:val="640"/>
          <w:marRight w:val="0"/>
          <w:marTop w:val="0"/>
          <w:marBottom w:val="0"/>
          <w:divBdr>
            <w:top w:val="none" w:sz="0" w:space="0" w:color="auto"/>
            <w:left w:val="none" w:sz="0" w:space="0" w:color="auto"/>
            <w:bottom w:val="none" w:sz="0" w:space="0" w:color="auto"/>
            <w:right w:val="none" w:sz="0" w:space="0" w:color="auto"/>
          </w:divBdr>
        </w:div>
        <w:div w:id="1122185259">
          <w:marLeft w:val="640"/>
          <w:marRight w:val="0"/>
          <w:marTop w:val="0"/>
          <w:marBottom w:val="0"/>
          <w:divBdr>
            <w:top w:val="none" w:sz="0" w:space="0" w:color="auto"/>
            <w:left w:val="none" w:sz="0" w:space="0" w:color="auto"/>
            <w:bottom w:val="none" w:sz="0" w:space="0" w:color="auto"/>
            <w:right w:val="none" w:sz="0" w:space="0" w:color="auto"/>
          </w:divBdr>
        </w:div>
        <w:div w:id="1267234049">
          <w:marLeft w:val="640"/>
          <w:marRight w:val="0"/>
          <w:marTop w:val="0"/>
          <w:marBottom w:val="0"/>
          <w:divBdr>
            <w:top w:val="none" w:sz="0" w:space="0" w:color="auto"/>
            <w:left w:val="none" w:sz="0" w:space="0" w:color="auto"/>
            <w:bottom w:val="none" w:sz="0" w:space="0" w:color="auto"/>
            <w:right w:val="none" w:sz="0" w:space="0" w:color="auto"/>
          </w:divBdr>
        </w:div>
        <w:div w:id="1306737538">
          <w:marLeft w:val="640"/>
          <w:marRight w:val="0"/>
          <w:marTop w:val="0"/>
          <w:marBottom w:val="0"/>
          <w:divBdr>
            <w:top w:val="none" w:sz="0" w:space="0" w:color="auto"/>
            <w:left w:val="none" w:sz="0" w:space="0" w:color="auto"/>
            <w:bottom w:val="none" w:sz="0" w:space="0" w:color="auto"/>
            <w:right w:val="none" w:sz="0" w:space="0" w:color="auto"/>
          </w:divBdr>
        </w:div>
        <w:div w:id="1351300769">
          <w:marLeft w:val="640"/>
          <w:marRight w:val="0"/>
          <w:marTop w:val="0"/>
          <w:marBottom w:val="0"/>
          <w:divBdr>
            <w:top w:val="none" w:sz="0" w:space="0" w:color="auto"/>
            <w:left w:val="none" w:sz="0" w:space="0" w:color="auto"/>
            <w:bottom w:val="none" w:sz="0" w:space="0" w:color="auto"/>
            <w:right w:val="none" w:sz="0" w:space="0" w:color="auto"/>
          </w:divBdr>
        </w:div>
        <w:div w:id="1375230753">
          <w:marLeft w:val="640"/>
          <w:marRight w:val="0"/>
          <w:marTop w:val="0"/>
          <w:marBottom w:val="0"/>
          <w:divBdr>
            <w:top w:val="none" w:sz="0" w:space="0" w:color="auto"/>
            <w:left w:val="none" w:sz="0" w:space="0" w:color="auto"/>
            <w:bottom w:val="none" w:sz="0" w:space="0" w:color="auto"/>
            <w:right w:val="none" w:sz="0" w:space="0" w:color="auto"/>
          </w:divBdr>
        </w:div>
        <w:div w:id="1410301785">
          <w:marLeft w:val="640"/>
          <w:marRight w:val="0"/>
          <w:marTop w:val="0"/>
          <w:marBottom w:val="0"/>
          <w:divBdr>
            <w:top w:val="none" w:sz="0" w:space="0" w:color="auto"/>
            <w:left w:val="none" w:sz="0" w:space="0" w:color="auto"/>
            <w:bottom w:val="none" w:sz="0" w:space="0" w:color="auto"/>
            <w:right w:val="none" w:sz="0" w:space="0" w:color="auto"/>
          </w:divBdr>
        </w:div>
        <w:div w:id="1461847534">
          <w:marLeft w:val="640"/>
          <w:marRight w:val="0"/>
          <w:marTop w:val="0"/>
          <w:marBottom w:val="0"/>
          <w:divBdr>
            <w:top w:val="none" w:sz="0" w:space="0" w:color="auto"/>
            <w:left w:val="none" w:sz="0" w:space="0" w:color="auto"/>
            <w:bottom w:val="none" w:sz="0" w:space="0" w:color="auto"/>
            <w:right w:val="none" w:sz="0" w:space="0" w:color="auto"/>
          </w:divBdr>
        </w:div>
        <w:div w:id="1467047960">
          <w:marLeft w:val="640"/>
          <w:marRight w:val="0"/>
          <w:marTop w:val="0"/>
          <w:marBottom w:val="0"/>
          <w:divBdr>
            <w:top w:val="none" w:sz="0" w:space="0" w:color="auto"/>
            <w:left w:val="none" w:sz="0" w:space="0" w:color="auto"/>
            <w:bottom w:val="none" w:sz="0" w:space="0" w:color="auto"/>
            <w:right w:val="none" w:sz="0" w:space="0" w:color="auto"/>
          </w:divBdr>
        </w:div>
        <w:div w:id="1479806168">
          <w:marLeft w:val="640"/>
          <w:marRight w:val="0"/>
          <w:marTop w:val="0"/>
          <w:marBottom w:val="0"/>
          <w:divBdr>
            <w:top w:val="none" w:sz="0" w:space="0" w:color="auto"/>
            <w:left w:val="none" w:sz="0" w:space="0" w:color="auto"/>
            <w:bottom w:val="none" w:sz="0" w:space="0" w:color="auto"/>
            <w:right w:val="none" w:sz="0" w:space="0" w:color="auto"/>
          </w:divBdr>
        </w:div>
        <w:div w:id="1531527463">
          <w:marLeft w:val="640"/>
          <w:marRight w:val="0"/>
          <w:marTop w:val="0"/>
          <w:marBottom w:val="0"/>
          <w:divBdr>
            <w:top w:val="none" w:sz="0" w:space="0" w:color="auto"/>
            <w:left w:val="none" w:sz="0" w:space="0" w:color="auto"/>
            <w:bottom w:val="none" w:sz="0" w:space="0" w:color="auto"/>
            <w:right w:val="none" w:sz="0" w:space="0" w:color="auto"/>
          </w:divBdr>
        </w:div>
        <w:div w:id="1672829905">
          <w:marLeft w:val="640"/>
          <w:marRight w:val="0"/>
          <w:marTop w:val="0"/>
          <w:marBottom w:val="0"/>
          <w:divBdr>
            <w:top w:val="none" w:sz="0" w:space="0" w:color="auto"/>
            <w:left w:val="none" w:sz="0" w:space="0" w:color="auto"/>
            <w:bottom w:val="none" w:sz="0" w:space="0" w:color="auto"/>
            <w:right w:val="none" w:sz="0" w:space="0" w:color="auto"/>
          </w:divBdr>
        </w:div>
        <w:div w:id="1801148881">
          <w:marLeft w:val="640"/>
          <w:marRight w:val="0"/>
          <w:marTop w:val="0"/>
          <w:marBottom w:val="0"/>
          <w:divBdr>
            <w:top w:val="none" w:sz="0" w:space="0" w:color="auto"/>
            <w:left w:val="none" w:sz="0" w:space="0" w:color="auto"/>
            <w:bottom w:val="none" w:sz="0" w:space="0" w:color="auto"/>
            <w:right w:val="none" w:sz="0" w:space="0" w:color="auto"/>
          </w:divBdr>
        </w:div>
        <w:div w:id="1900093655">
          <w:marLeft w:val="640"/>
          <w:marRight w:val="0"/>
          <w:marTop w:val="0"/>
          <w:marBottom w:val="0"/>
          <w:divBdr>
            <w:top w:val="none" w:sz="0" w:space="0" w:color="auto"/>
            <w:left w:val="none" w:sz="0" w:space="0" w:color="auto"/>
            <w:bottom w:val="none" w:sz="0" w:space="0" w:color="auto"/>
            <w:right w:val="none" w:sz="0" w:space="0" w:color="auto"/>
          </w:divBdr>
        </w:div>
        <w:div w:id="1917544310">
          <w:marLeft w:val="640"/>
          <w:marRight w:val="0"/>
          <w:marTop w:val="0"/>
          <w:marBottom w:val="0"/>
          <w:divBdr>
            <w:top w:val="none" w:sz="0" w:space="0" w:color="auto"/>
            <w:left w:val="none" w:sz="0" w:space="0" w:color="auto"/>
            <w:bottom w:val="none" w:sz="0" w:space="0" w:color="auto"/>
            <w:right w:val="none" w:sz="0" w:space="0" w:color="auto"/>
          </w:divBdr>
        </w:div>
        <w:div w:id="2028485094">
          <w:marLeft w:val="640"/>
          <w:marRight w:val="0"/>
          <w:marTop w:val="0"/>
          <w:marBottom w:val="0"/>
          <w:divBdr>
            <w:top w:val="none" w:sz="0" w:space="0" w:color="auto"/>
            <w:left w:val="none" w:sz="0" w:space="0" w:color="auto"/>
            <w:bottom w:val="none" w:sz="0" w:space="0" w:color="auto"/>
            <w:right w:val="none" w:sz="0" w:space="0" w:color="auto"/>
          </w:divBdr>
        </w:div>
        <w:div w:id="2080862091">
          <w:marLeft w:val="640"/>
          <w:marRight w:val="0"/>
          <w:marTop w:val="0"/>
          <w:marBottom w:val="0"/>
          <w:divBdr>
            <w:top w:val="none" w:sz="0" w:space="0" w:color="auto"/>
            <w:left w:val="none" w:sz="0" w:space="0" w:color="auto"/>
            <w:bottom w:val="none" w:sz="0" w:space="0" w:color="auto"/>
            <w:right w:val="none" w:sz="0" w:space="0" w:color="auto"/>
          </w:divBdr>
        </w:div>
      </w:divsChild>
    </w:div>
    <w:div w:id="1570114944">
      <w:bodyDiv w:val="1"/>
      <w:marLeft w:val="0"/>
      <w:marRight w:val="0"/>
      <w:marTop w:val="0"/>
      <w:marBottom w:val="0"/>
      <w:divBdr>
        <w:top w:val="none" w:sz="0" w:space="0" w:color="auto"/>
        <w:left w:val="none" w:sz="0" w:space="0" w:color="auto"/>
        <w:bottom w:val="none" w:sz="0" w:space="0" w:color="auto"/>
        <w:right w:val="none" w:sz="0" w:space="0" w:color="auto"/>
      </w:divBdr>
      <w:divsChild>
        <w:div w:id="4404782">
          <w:marLeft w:val="640"/>
          <w:marRight w:val="0"/>
          <w:marTop w:val="0"/>
          <w:marBottom w:val="0"/>
          <w:divBdr>
            <w:top w:val="none" w:sz="0" w:space="0" w:color="auto"/>
            <w:left w:val="none" w:sz="0" w:space="0" w:color="auto"/>
            <w:bottom w:val="none" w:sz="0" w:space="0" w:color="auto"/>
            <w:right w:val="none" w:sz="0" w:space="0" w:color="auto"/>
          </w:divBdr>
        </w:div>
        <w:div w:id="30960347">
          <w:marLeft w:val="640"/>
          <w:marRight w:val="0"/>
          <w:marTop w:val="0"/>
          <w:marBottom w:val="0"/>
          <w:divBdr>
            <w:top w:val="none" w:sz="0" w:space="0" w:color="auto"/>
            <w:left w:val="none" w:sz="0" w:space="0" w:color="auto"/>
            <w:bottom w:val="none" w:sz="0" w:space="0" w:color="auto"/>
            <w:right w:val="none" w:sz="0" w:space="0" w:color="auto"/>
          </w:divBdr>
        </w:div>
        <w:div w:id="80108274">
          <w:marLeft w:val="640"/>
          <w:marRight w:val="0"/>
          <w:marTop w:val="0"/>
          <w:marBottom w:val="0"/>
          <w:divBdr>
            <w:top w:val="none" w:sz="0" w:space="0" w:color="auto"/>
            <w:left w:val="none" w:sz="0" w:space="0" w:color="auto"/>
            <w:bottom w:val="none" w:sz="0" w:space="0" w:color="auto"/>
            <w:right w:val="none" w:sz="0" w:space="0" w:color="auto"/>
          </w:divBdr>
        </w:div>
        <w:div w:id="192964230">
          <w:marLeft w:val="640"/>
          <w:marRight w:val="0"/>
          <w:marTop w:val="0"/>
          <w:marBottom w:val="0"/>
          <w:divBdr>
            <w:top w:val="none" w:sz="0" w:space="0" w:color="auto"/>
            <w:left w:val="none" w:sz="0" w:space="0" w:color="auto"/>
            <w:bottom w:val="none" w:sz="0" w:space="0" w:color="auto"/>
            <w:right w:val="none" w:sz="0" w:space="0" w:color="auto"/>
          </w:divBdr>
        </w:div>
        <w:div w:id="201866169">
          <w:marLeft w:val="640"/>
          <w:marRight w:val="0"/>
          <w:marTop w:val="0"/>
          <w:marBottom w:val="0"/>
          <w:divBdr>
            <w:top w:val="none" w:sz="0" w:space="0" w:color="auto"/>
            <w:left w:val="none" w:sz="0" w:space="0" w:color="auto"/>
            <w:bottom w:val="none" w:sz="0" w:space="0" w:color="auto"/>
            <w:right w:val="none" w:sz="0" w:space="0" w:color="auto"/>
          </w:divBdr>
        </w:div>
        <w:div w:id="221521123">
          <w:marLeft w:val="640"/>
          <w:marRight w:val="0"/>
          <w:marTop w:val="0"/>
          <w:marBottom w:val="0"/>
          <w:divBdr>
            <w:top w:val="none" w:sz="0" w:space="0" w:color="auto"/>
            <w:left w:val="none" w:sz="0" w:space="0" w:color="auto"/>
            <w:bottom w:val="none" w:sz="0" w:space="0" w:color="auto"/>
            <w:right w:val="none" w:sz="0" w:space="0" w:color="auto"/>
          </w:divBdr>
        </w:div>
        <w:div w:id="229001856">
          <w:marLeft w:val="640"/>
          <w:marRight w:val="0"/>
          <w:marTop w:val="0"/>
          <w:marBottom w:val="0"/>
          <w:divBdr>
            <w:top w:val="none" w:sz="0" w:space="0" w:color="auto"/>
            <w:left w:val="none" w:sz="0" w:space="0" w:color="auto"/>
            <w:bottom w:val="none" w:sz="0" w:space="0" w:color="auto"/>
            <w:right w:val="none" w:sz="0" w:space="0" w:color="auto"/>
          </w:divBdr>
        </w:div>
        <w:div w:id="234123189">
          <w:marLeft w:val="640"/>
          <w:marRight w:val="0"/>
          <w:marTop w:val="0"/>
          <w:marBottom w:val="0"/>
          <w:divBdr>
            <w:top w:val="none" w:sz="0" w:space="0" w:color="auto"/>
            <w:left w:val="none" w:sz="0" w:space="0" w:color="auto"/>
            <w:bottom w:val="none" w:sz="0" w:space="0" w:color="auto"/>
            <w:right w:val="none" w:sz="0" w:space="0" w:color="auto"/>
          </w:divBdr>
        </w:div>
        <w:div w:id="305084995">
          <w:marLeft w:val="640"/>
          <w:marRight w:val="0"/>
          <w:marTop w:val="0"/>
          <w:marBottom w:val="0"/>
          <w:divBdr>
            <w:top w:val="none" w:sz="0" w:space="0" w:color="auto"/>
            <w:left w:val="none" w:sz="0" w:space="0" w:color="auto"/>
            <w:bottom w:val="none" w:sz="0" w:space="0" w:color="auto"/>
            <w:right w:val="none" w:sz="0" w:space="0" w:color="auto"/>
          </w:divBdr>
        </w:div>
        <w:div w:id="329409200">
          <w:marLeft w:val="640"/>
          <w:marRight w:val="0"/>
          <w:marTop w:val="0"/>
          <w:marBottom w:val="0"/>
          <w:divBdr>
            <w:top w:val="none" w:sz="0" w:space="0" w:color="auto"/>
            <w:left w:val="none" w:sz="0" w:space="0" w:color="auto"/>
            <w:bottom w:val="none" w:sz="0" w:space="0" w:color="auto"/>
            <w:right w:val="none" w:sz="0" w:space="0" w:color="auto"/>
          </w:divBdr>
        </w:div>
        <w:div w:id="333655194">
          <w:marLeft w:val="640"/>
          <w:marRight w:val="0"/>
          <w:marTop w:val="0"/>
          <w:marBottom w:val="0"/>
          <w:divBdr>
            <w:top w:val="none" w:sz="0" w:space="0" w:color="auto"/>
            <w:left w:val="none" w:sz="0" w:space="0" w:color="auto"/>
            <w:bottom w:val="none" w:sz="0" w:space="0" w:color="auto"/>
            <w:right w:val="none" w:sz="0" w:space="0" w:color="auto"/>
          </w:divBdr>
        </w:div>
        <w:div w:id="347756132">
          <w:marLeft w:val="640"/>
          <w:marRight w:val="0"/>
          <w:marTop w:val="0"/>
          <w:marBottom w:val="0"/>
          <w:divBdr>
            <w:top w:val="none" w:sz="0" w:space="0" w:color="auto"/>
            <w:left w:val="none" w:sz="0" w:space="0" w:color="auto"/>
            <w:bottom w:val="none" w:sz="0" w:space="0" w:color="auto"/>
            <w:right w:val="none" w:sz="0" w:space="0" w:color="auto"/>
          </w:divBdr>
        </w:div>
        <w:div w:id="364139536">
          <w:marLeft w:val="640"/>
          <w:marRight w:val="0"/>
          <w:marTop w:val="0"/>
          <w:marBottom w:val="0"/>
          <w:divBdr>
            <w:top w:val="none" w:sz="0" w:space="0" w:color="auto"/>
            <w:left w:val="none" w:sz="0" w:space="0" w:color="auto"/>
            <w:bottom w:val="none" w:sz="0" w:space="0" w:color="auto"/>
            <w:right w:val="none" w:sz="0" w:space="0" w:color="auto"/>
          </w:divBdr>
        </w:div>
        <w:div w:id="451019916">
          <w:marLeft w:val="640"/>
          <w:marRight w:val="0"/>
          <w:marTop w:val="0"/>
          <w:marBottom w:val="0"/>
          <w:divBdr>
            <w:top w:val="none" w:sz="0" w:space="0" w:color="auto"/>
            <w:left w:val="none" w:sz="0" w:space="0" w:color="auto"/>
            <w:bottom w:val="none" w:sz="0" w:space="0" w:color="auto"/>
            <w:right w:val="none" w:sz="0" w:space="0" w:color="auto"/>
          </w:divBdr>
        </w:div>
        <w:div w:id="464858277">
          <w:marLeft w:val="640"/>
          <w:marRight w:val="0"/>
          <w:marTop w:val="0"/>
          <w:marBottom w:val="0"/>
          <w:divBdr>
            <w:top w:val="none" w:sz="0" w:space="0" w:color="auto"/>
            <w:left w:val="none" w:sz="0" w:space="0" w:color="auto"/>
            <w:bottom w:val="none" w:sz="0" w:space="0" w:color="auto"/>
            <w:right w:val="none" w:sz="0" w:space="0" w:color="auto"/>
          </w:divBdr>
        </w:div>
        <w:div w:id="482770546">
          <w:marLeft w:val="640"/>
          <w:marRight w:val="0"/>
          <w:marTop w:val="0"/>
          <w:marBottom w:val="0"/>
          <w:divBdr>
            <w:top w:val="none" w:sz="0" w:space="0" w:color="auto"/>
            <w:left w:val="none" w:sz="0" w:space="0" w:color="auto"/>
            <w:bottom w:val="none" w:sz="0" w:space="0" w:color="auto"/>
            <w:right w:val="none" w:sz="0" w:space="0" w:color="auto"/>
          </w:divBdr>
        </w:div>
        <w:div w:id="583032021">
          <w:marLeft w:val="640"/>
          <w:marRight w:val="0"/>
          <w:marTop w:val="0"/>
          <w:marBottom w:val="0"/>
          <w:divBdr>
            <w:top w:val="none" w:sz="0" w:space="0" w:color="auto"/>
            <w:left w:val="none" w:sz="0" w:space="0" w:color="auto"/>
            <w:bottom w:val="none" w:sz="0" w:space="0" w:color="auto"/>
            <w:right w:val="none" w:sz="0" w:space="0" w:color="auto"/>
          </w:divBdr>
        </w:div>
        <w:div w:id="584002030">
          <w:marLeft w:val="640"/>
          <w:marRight w:val="0"/>
          <w:marTop w:val="0"/>
          <w:marBottom w:val="0"/>
          <w:divBdr>
            <w:top w:val="none" w:sz="0" w:space="0" w:color="auto"/>
            <w:left w:val="none" w:sz="0" w:space="0" w:color="auto"/>
            <w:bottom w:val="none" w:sz="0" w:space="0" w:color="auto"/>
            <w:right w:val="none" w:sz="0" w:space="0" w:color="auto"/>
          </w:divBdr>
        </w:div>
        <w:div w:id="610817609">
          <w:marLeft w:val="640"/>
          <w:marRight w:val="0"/>
          <w:marTop w:val="0"/>
          <w:marBottom w:val="0"/>
          <w:divBdr>
            <w:top w:val="none" w:sz="0" w:space="0" w:color="auto"/>
            <w:left w:val="none" w:sz="0" w:space="0" w:color="auto"/>
            <w:bottom w:val="none" w:sz="0" w:space="0" w:color="auto"/>
            <w:right w:val="none" w:sz="0" w:space="0" w:color="auto"/>
          </w:divBdr>
        </w:div>
        <w:div w:id="627469284">
          <w:marLeft w:val="640"/>
          <w:marRight w:val="0"/>
          <w:marTop w:val="0"/>
          <w:marBottom w:val="0"/>
          <w:divBdr>
            <w:top w:val="none" w:sz="0" w:space="0" w:color="auto"/>
            <w:left w:val="none" w:sz="0" w:space="0" w:color="auto"/>
            <w:bottom w:val="none" w:sz="0" w:space="0" w:color="auto"/>
            <w:right w:val="none" w:sz="0" w:space="0" w:color="auto"/>
          </w:divBdr>
        </w:div>
        <w:div w:id="665132015">
          <w:marLeft w:val="640"/>
          <w:marRight w:val="0"/>
          <w:marTop w:val="0"/>
          <w:marBottom w:val="0"/>
          <w:divBdr>
            <w:top w:val="none" w:sz="0" w:space="0" w:color="auto"/>
            <w:left w:val="none" w:sz="0" w:space="0" w:color="auto"/>
            <w:bottom w:val="none" w:sz="0" w:space="0" w:color="auto"/>
            <w:right w:val="none" w:sz="0" w:space="0" w:color="auto"/>
          </w:divBdr>
        </w:div>
        <w:div w:id="688071067">
          <w:marLeft w:val="640"/>
          <w:marRight w:val="0"/>
          <w:marTop w:val="0"/>
          <w:marBottom w:val="0"/>
          <w:divBdr>
            <w:top w:val="none" w:sz="0" w:space="0" w:color="auto"/>
            <w:left w:val="none" w:sz="0" w:space="0" w:color="auto"/>
            <w:bottom w:val="none" w:sz="0" w:space="0" w:color="auto"/>
            <w:right w:val="none" w:sz="0" w:space="0" w:color="auto"/>
          </w:divBdr>
        </w:div>
        <w:div w:id="772945477">
          <w:marLeft w:val="640"/>
          <w:marRight w:val="0"/>
          <w:marTop w:val="0"/>
          <w:marBottom w:val="0"/>
          <w:divBdr>
            <w:top w:val="none" w:sz="0" w:space="0" w:color="auto"/>
            <w:left w:val="none" w:sz="0" w:space="0" w:color="auto"/>
            <w:bottom w:val="none" w:sz="0" w:space="0" w:color="auto"/>
            <w:right w:val="none" w:sz="0" w:space="0" w:color="auto"/>
          </w:divBdr>
        </w:div>
        <w:div w:id="781267931">
          <w:marLeft w:val="640"/>
          <w:marRight w:val="0"/>
          <w:marTop w:val="0"/>
          <w:marBottom w:val="0"/>
          <w:divBdr>
            <w:top w:val="none" w:sz="0" w:space="0" w:color="auto"/>
            <w:left w:val="none" w:sz="0" w:space="0" w:color="auto"/>
            <w:bottom w:val="none" w:sz="0" w:space="0" w:color="auto"/>
            <w:right w:val="none" w:sz="0" w:space="0" w:color="auto"/>
          </w:divBdr>
        </w:div>
        <w:div w:id="798376522">
          <w:marLeft w:val="640"/>
          <w:marRight w:val="0"/>
          <w:marTop w:val="0"/>
          <w:marBottom w:val="0"/>
          <w:divBdr>
            <w:top w:val="none" w:sz="0" w:space="0" w:color="auto"/>
            <w:left w:val="none" w:sz="0" w:space="0" w:color="auto"/>
            <w:bottom w:val="none" w:sz="0" w:space="0" w:color="auto"/>
            <w:right w:val="none" w:sz="0" w:space="0" w:color="auto"/>
          </w:divBdr>
        </w:div>
        <w:div w:id="803238333">
          <w:marLeft w:val="640"/>
          <w:marRight w:val="0"/>
          <w:marTop w:val="0"/>
          <w:marBottom w:val="0"/>
          <w:divBdr>
            <w:top w:val="none" w:sz="0" w:space="0" w:color="auto"/>
            <w:left w:val="none" w:sz="0" w:space="0" w:color="auto"/>
            <w:bottom w:val="none" w:sz="0" w:space="0" w:color="auto"/>
            <w:right w:val="none" w:sz="0" w:space="0" w:color="auto"/>
          </w:divBdr>
        </w:div>
        <w:div w:id="860554631">
          <w:marLeft w:val="640"/>
          <w:marRight w:val="0"/>
          <w:marTop w:val="0"/>
          <w:marBottom w:val="0"/>
          <w:divBdr>
            <w:top w:val="none" w:sz="0" w:space="0" w:color="auto"/>
            <w:left w:val="none" w:sz="0" w:space="0" w:color="auto"/>
            <w:bottom w:val="none" w:sz="0" w:space="0" w:color="auto"/>
            <w:right w:val="none" w:sz="0" w:space="0" w:color="auto"/>
          </w:divBdr>
        </w:div>
        <w:div w:id="894970678">
          <w:marLeft w:val="640"/>
          <w:marRight w:val="0"/>
          <w:marTop w:val="0"/>
          <w:marBottom w:val="0"/>
          <w:divBdr>
            <w:top w:val="none" w:sz="0" w:space="0" w:color="auto"/>
            <w:left w:val="none" w:sz="0" w:space="0" w:color="auto"/>
            <w:bottom w:val="none" w:sz="0" w:space="0" w:color="auto"/>
            <w:right w:val="none" w:sz="0" w:space="0" w:color="auto"/>
          </w:divBdr>
        </w:div>
        <w:div w:id="908688354">
          <w:marLeft w:val="640"/>
          <w:marRight w:val="0"/>
          <w:marTop w:val="0"/>
          <w:marBottom w:val="0"/>
          <w:divBdr>
            <w:top w:val="none" w:sz="0" w:space="0" w:color="auto"/>
            <w:left w:val="none" w:sz="0" w:space="0" w:color="auto"/>
            <w:bottom w:val="none" w:sz="0" w:space="0" w:color="auto"/>
            <w:right w:val="none" w:sz="0" w:space="0" w:color="auto"/>
          </w:divBdr>
        </w:div>
        <w:div w:id="910772897">
          <w:marLeft w:val="640"/>
          <w:marRight w:val="0"/>
          <w:marTop w:val="0"/>
          <w:marBottom w:val="0"/>
          <w:divBdr>
            <w:top w:val="none" w:sz="0" w:space="0" w:color="auto"/>
            <w:left w:val="none" w:sz="0" w:space="0" w:color="auto"/>
            <w:bottom w:val="none" w:sz="0" w:space="0" w:color="auto"/>
            <w:right w:val="none" w:sz="0" w:space="0" w:color="auto"/>
          </w:divBdr>
        </w:div>
        <w:div w:id="954561785">
          <w:marLeft w:val="640"/>
          <w:marRight w:val="0"/>
          <w:marTop w:val="0"/>
          <w:marBottom w:val="0"/>
          <w:divBdr>
            <w:top w:val="none" w:sz="0" w:space="0" w:color="auto"/>
            <w:left w:val="none" w:sz="0" w:space="0" w:color="auto"/>
            <w:bottom w:val="none" w:sz="0" w:space="0" w:color="auto"/>
            <w:right w:val="none" w:sz="0" w:space="0" w:color="auto"/>
          </w:divBdr>
        </w:div>
        <w:div w:id="957492334">
          <w:marLeft w:val="640"/>
          <w:marRight w:val="0"/>
          <w:marTop w:val="0"/>
          <w:marBottom w:val="0"/>
          <w:divBdr>
            <w:top w:val="none" w:sz="0" w:space="0" w:color="auto"/>
            <w:left w:val="none" w:sz="0" w:space="0" w:color="auto"/>
            <w:bottom w:val="none" w:sz="0" w:space="0" w:color="auto"/>
            <w:right w:val="none" w:sz="0" w:space="0" w:color="auto"/>
          </w:divBdr>
        </w:div>
        <w:div w:id="958031430">
          <w:marLeft w:val="640"/>
          <w:marRight w:val="0"/>
          <w:marTop w:val="0"/>
          <w:marBottom w:val="0"/>
          <w:divBdr>
            <w:top w:val="none" w:sz="0" w:space="0" w:color="auto"/>
            <w:left w:val="none" w:sz="0" w:space="0" w:color="auto"/>
            <w:bottom w:val="none" w:sz="0" w:space="0" w:color="auto"/>
            <w:right w:val="none" w:sz="0" w:space="0" w:color="auto"/>
          </w:divBdr>
        </w:div>
        <w:div w:id="970012416">
          <w:marLeft w:val="640"/>
          <w:marRight w:val="0"/>
          <w:marTop w:val="0"/>
          <w:marBottom w:val="0"/>
          <w:divBdr>
            <w:top w:val="none" w:sz="0" w:space="0" w:color="auto"/>
            <w:left w:val="none" w:sz="0" w:space="0" w:color="auto"/>
            <w:bottom w:val="none" w:sz="0" w:space="0" w:color="auto"/>
            <w:right w:val="none" w:sz="0" w:space="0" w:color="auto"/>
          </w:divBdr>
        </w:div>
        <w:div w:id="991367835">
          <w:marLeft w:val="640"/>
          <w:marRight w:val="0"/>
          <w:marTop w:val="0"/>
          <w:marBottom w:val="0"/>
          <w:divBdr>
            <w:top w:val="none" w:sz="0" w:space="0" w:color="auto"/>
            <w:left w:val="none" w:sz="0" w:space="0" w:color="auto"/>
            <w:bottom w:val="none" w:sz="0" w:space="0" w:color="auto"/>
            <w:right w:val="none" w:sz="0" w:space="0" w:color="auto"/>
          </w:divBdr>
        </w:div>
        <w:div w:id="992101576">
          <w:marLeft w:val="640"/>
          <w:marRight w:val="0"/>
          <w:marTop w:val="0"/>
          <w:marBottom w:val="0"/>
          <w:divBdr>
            <w:top w:val="none" w:sz="0" w:space="0" w:color="auto"/>
            <w:left w:val="none" w:sz="0" w:space="0" w:color="auto"/>
            <w:bottom w:val="none" w:sz="0" w:space="0" w:color="auto"/>
            <w:right w:val="none" w:sz="0" w:space="0" w:color="auto"/>
          </w:divBdr>
        </w:div>
        <w:div w:id="1007634187">
          <w:marLeft w:val="640"/>
          <w:marRight w:val="0"/>
          <w:marTop w:val="0"/>
          <w:marBottom w:val="0"/>
          <w:divBdr>
            <w:top w:val="none" w:sz="0" w:space="0" w:color="auto"/>
            <w:left w:val="none" w:sz="0" w:space="0" w:color="auto"/>
            <w:bottom w:val="none" w:sz="0" w:space="0" w:color="auto"/>
            <w:right w:val="none" w:sz="0" w:space="0" w:color="auto"/>
          </w:divBdr>
        </w:div>
        <w:div w:id="1008603657">
          <w:marLeft w:val="640"/>
          <w:marRight w:val="0"/>
          <w:marTop w:val="0"/>
          <w:marBottom w:val="0"/>
          <w:divBdr>
            <w:top w:val="none" w:sz="0" w:space="0" w:color="auto"/>
            <w:left w:val="none" w:sz="0" w:space="0" w:color="auto"/>
            <w:bottom w:val="none" w:sz="0" w:space="0" w:color="auto"/>
            <w:right w:val="none" w:sz="0" w:space="0" w:color="auto"/>
          </w:divBdr>
        </w:div>
        <w:div w:id="1012879143">
          <w:marLeft w:val="640"/>
          <w:marRight w:val="0"/>
          <w:marTop w:val="0"/>
          <w:marBottom w:val="0"/>
          <w:divBdr>
            <w:top w:val="none" w:sz="0" w:space="0" w:color="auto"/>
            <w:left w:val="none" w:sz="0" w:space="0" w:color="auto"/>
            <w:bottom w:val="none" w:sz="0" w:space="0" w:color="auto"/>
            <w:right w:val="none" w:sz="0" w:space="0" w:color="auto"/>
          </w:divBdr>
        </w:div>
        <w:div w:id="1023019857">
          <w:marLeft w:val="640"/>
          <w:marRight w:val="0"/>
          <w:marTop w:val="0"/>
          <w:marBottom w:val="0"/>
          <w:divBdr>
            <w:top w:val="none" w:sz="0" w:space="0" w:color="auto"/>
            <w:left w:val="none" w:sz="0" w:space="0" w:color="auto"/>
            <w:bottom w:val="none" w:sz="0" w:space="0" w:color="auto"/>
            <w:right w:val="none" w:sz="0" w:space="0" w:color="auto"/>
          </w:divBdr>
        </w:div>
        <w:div w:id="1033505541">
          <w:marLeft w:val="640"/>
          <w:marRight w:val="0"/>
          <w:marTop w:val="0"/>
          <w:marBottom w:val="0"/>
          <w:divBdr>
            <w:top w:val="none" w:sz="0" w:space="0" w:color="auto"/>
            <w:left w:val="none" w:sz="0" w:space="0" w:color="auto"/>
            <w:bottom w:val="none" w:sz="0" w:space="0" w:color="auto"/>
            <w:right w:val="none" w:sz="0" w:space="0" w:color="auto"/>
          </w:divBdr>
        </w:div>
        <w:div w:id="1036392523">
          <w:marLeft w:val="640"/>
          <w:marRight w:val="0"/>
          <w:marTop w:val="0"/>
          <w:marBottom w:val="0"/>
          <w:divBdr>
            <w:top w:val="none" w:sz="0" w:space="0" w:color="auto"/>
            <w:left w:val="none" w:sz="0" w:space="0" w:color="auto"/>
            <w:bottom w:val="none" w:sz="0" w:space="0" w:color="auto"/>
            <w:right w:val="none" w:sz="0" w:space="0" w:color="auto"/>
          </w:divBdr>
        </w:div>
        <w:div w:id="1052850957">
          <w:marLeft w:val="640"/>
          <w:marRight w:val="0"/>
          <w:marTop w:val="0"/>
          <w:marBottom w:val="0"/>
          <w:divBdr>
            <w:top w:val="none" w:sz="0" w:space="0" w:color="auto"/>
            <w:left w:val="none" w:sz="0" w:space="0" w:color="auto"/>
            <w:bottom w:val="none" w:sz="0" w:space="0" w:color="auto"/>
            <w:right w:val="none" w:sz="0" w:space="0" w:color="auto"/>
          </w:divBdr>
        </w:div>
        <w:div w:id="1073970461">
          <w:marLeft w:val="640"/>
          <w:marRight w:val="0"/>
          <w:marTop w:val="0"/>
          <w:marBottom w:val="0"/>
          <w:divBdr>
            <w:top w:val="none" w:sz="0" w:space="0" w:color="auto"/>
            <w:left w:val="none" w:sz="0" w:space="0" w:color="auto"/>
            <w:bottom w:val="none" w:sz="0" w:space="0" w:color="auto"/>
            <w:right w:val="none" w:sz="0" w:space="0" w:color="auto"/>
          </w:divBdr>
        </w:div>
        <w:div w:id="1127436494">
          <w:marLeft w:val="640"/>
          <w:marRight w:val="0"/>
          <w:marTop w:val="0"/>
          <w:marBottom w:val="0"/>
          <w:divBdr>
            <w:top w:val="none" w:sz="0" w:space="0" w:color="auto"/>
            <w:left w:val="none" w:sz="0" w:space="0" w:color="auto"/>
            <w:bottom w:val="none" w:sz="0" w:space="0" w:color="auto"/>
            <w:right w:val="none" w:sz="0" w:space="0" w:color="auto"/>
          </w:divBdr>
        </w:div>
        <w:div w:id="1164392330">
          <w:marLeft w:val="640"/>
          <w:marRight w:val="0"/>
          <w:marTop w:val="0"/>
          <w:marBottom w:val="0"/>
          <w:divBdr>
            <w:top w:val="none" w:sz="0" w:space="0" w:color="auto"/>
            <w:left w:val="none" w:sz="0" w:space="0" w:color="auto"/>
            <w:bottom w:val="none" w:sz="0" w:space="0" w:color="auto"/>
            <w:right w:val="none" w:sz="0" w:space="0" w:color="auto"/>
          </w:divBdr>
        </w:div>
        <w:div w:id="1193417428">
          <w:marLeft w:val="640"/>
          <w:marRight w:val="0"/>
          <w:marTop w:val="0"/>
          <w:marBottom w:val="0"/>
          <w:divBdr>
            <w:top w:val="none" w:sz="0" w:space="0" w:color="auto"/>
            <w:left w:val="none" w:sz="0" w:space="0" w:color="auto"/>
            <w:bottom w:val="none" w:sz="0" w:space="0" w:color="auto"/>
            <w:right w:val="none" w:sz="0" w:space="0" w:color="auto"/>
          </w:divBdr>
        </w:div>
        <w:div w:id="1214199020">
          <w:marLeft w:val="640"/>
          <w:marRight w:val="0"/>
          <w:marTop w:val="0"/>
          <w:marBottom w:val="0"/>
          <w:divBdr>
            <w:top w:val="none" w:sz="0" w:space="0" w:color="auto"/>
            <w:left w:val="none" w:sz="0" w:space="0" w:color="auto"/>
            <w:bottom w:val="none" w:sz="0" w:space="0" w:color="auto"/>
            <w:right w:val="none" w:sz="0" w:space="0" w:color="auto"/>
          </w:divBdr>
        </w:div>
        <w:div w:id="1274942063">
          <w:marLeft w:val="640"/>
          <w:marRight w:val="0"/>
          <w:marTop w:val="0"/>
          <w:marBottom w:val="0"/>
          <w:divBdr>
            <w:top w:val="none" w:sz="0" w:space="0" w:color="auto"/>
            <w:left w:val="none" w:sz="0" w:space="0" w:color="auto"/>
            <w:bottom w:val="none" w:sz="0" w:space="0" w:color="auto"/>
            <w:right w:val="none" w:sz="0" w:space="0" w:color="auto"/>
          </w:divBdr>
        </w:div>
        <w:div w:id="1306086269">
          <w:marLeft w:val="640"/>
          <w:marRight w:val="0"/>
          <w:marTop w:val="0"/>
          <w:marBottom w:val="0"/>
          <w:divBdr>
            <w:top w:val="none" w:sz="0" w:space="0" w:color="auto"/>
            <w:left w:val="none" w:sz="0" w:space="0" w:color="auto"/>
            <w:bottom w:val="none" w:sz="0" w:space="0" w:color="auto"/>
            <w:right w:val="none" w:sz="0" w:space="0" w:color="auto"/>
          </w:divBdr>
        </w:div>
        <w:div w:id="1323006766">
          <w:marLeft w:val="640"/>
          <w:marRight w:val="0"/>
          <w:marTop w:val="0"/>
          <w:marBottom w:val="0"/>
          <w:divBdr>
            <w:top w:val="none" w:sz="0" w:space="0" w:color="auto"/>
            <w:left w:val="none" w:sz="0" w:space="0" w:color="auto"/>
            <w:bottom w:val="none" w:sz="0" w:space="0" w:color="auto"/>
            <w:right w:val="none" w:sz="0" w:space="0" w:color="auto"/>
          </w:divBdr>
        </w:div>
        <w:div w:id="1367294077">
          <w:marLeft w:val="640"/>
          <w:marRight w:val="0"/>
          <w:marTop w:val="0"/>
          <w:marBottom w:val="0"/>
          <w:divBdr>
            <w:top w:val="none" w:sz="0" w:space="0" w:color="auto"/>
            <w:left w:val="none" w:sz="0" w:space="0" w:color="auto"/>
            <w:bottom w:val="none" w:sz="0" w:space="0" w:color="auto"/>
            <w:right w:val="none" w:sz="0" w:space="0" w:color="auto"/>
          </w:divBdr>
        </w:div>
        <w:div w:id="1369068021">
          <w:marLeft w:val="640"/>
          <w:marRight w:val="0"/>
          <w:marTop w:val="0"/>
          <w:marBottom w:val="0"/>
          <w:divBdr>
            <w:top w:val="none" w:sz="0" w:space="0" w:color="auto"/>
            <w:left w:val="none" w:sz="0" w:space="0" w:color="auto"/>
            <w:bottom w:val="none" w:sz="0" w:space="0" w:color="auto"/>
            <w:right w:val="none" w:sz="0" w:space="0" w:color="auto"/>
          </w:divBdr>
        </w:div>
        <w:div w:id="1393115759">
          <w:marLeft w:val="640"/>
          <w:marRight w:val="0"/>
          <w:marTop w:val="0"/>
          <w:marBottom w:val="0"/>
          <w:divBdr>
            <w:top w:val="none" w:sz="0" w:space="0" w:color="auto"/>
            <w:left w:val="none" w:sz="0" w:space="0" w:color="auto"/>
            <w:bottom w:val="none" w:sz="0" w:space="0" w:color="auto"/>
            <w:right w:val="none" w:sz="0" w:space="0" w:color="auto"/>
          </w:divBdr>
        </w:div>
        <w:div w:id="1682777873">
          <w:marLeft w:val="640"/>
          <w:marRight w:val="0"/>
          <w:marTop w:val="0"/>
          <w:marBottom w:val="0"/>
          <w:divBdr>
            <w:top w:val="none" w:sz="0" w:space="0" w:color="auto"/>
            <w:left w:val="none" w:sz="0" w:space="0" w:color="auto"/>
            <w:bottom w:val="none" w:sz="0" w:space="0" w:color="auto"/>
            <w:right w:val="none" w:sz="0" w:space="0" w:color="auto"/>
          </w:divBdr>
        </w:div>
        <w:div w:id="1766223080">
          <w:marLeft w:val="640"/>
          <w:marRight w:val="0"/>
          <w:marTop w:val="0"/>
          <w:marBottom w:val="0"/>
          <w:divBdr>
            <w:top w:val="none" w:sz="0" w:space="0" w:color="auto"/>
            <w:left w:val="none" w:sz="0" w:space="0" w:color="auto"/>
            <w:bottom w:val="none" w:sz="0" w:space="0" w:color="auto"/>
            <w:right w:val="none" w:sz="0" w:space="0" w:color="auto"/>
          </w:divBdr>
        </w:div>
        <w:div w:id="1849365957">
          <w:marLeft w:val="640"/>
          <w:marRight w:val="0"/>
          <w:marTop w:val="0"/>
          <w:marBottom w:val="0"/>
          <w:divBdr>
            <w:top w:val="none" w:sz="0" w:space="0" w:color="auto"/>
            <w:left w:val="none" w:sz="0" w:space="0" w:color="auto"/>
            <w:bottom w:val="none" w:sz="0" w:space="0" w:color="auto"/>
            <w:right w:val="none" w:sz="0" w:space="0" w:color="auto"/>
          </w:divBdr>
        </w:div>
        <w:div w:id="1850171372">
          <w:marLeft w:val="640"/>
          <w:marRight w:val="0"/>
          <w:marTop w:val="0"/>
          <w:marBottom w:val="0"/>
          <w:divBdr>
            <w:top w:val="none" w:sz="0" w:space="0" w:color="auto"/>
            <w:left w:val="none" w:sz="0" w:space="0" w:color="auto"/>
            <w:bottom w:val="none" w:sz="0" w:space="0" w:color="auto"/>
            <w:right w:val="none" w:sz="0" w:space="0" w:color="auto"/>
          </w:divBdr>
        </w:div>
        <w:div w:id="1985311537">
          <w:marLeft w:val="640"/>
          <w:marRight w:val="0"/>
          <w:marTop w:val="0"/>
          <w:marBottom w:val="0"/>
          <w:divBdr>
            <w:top w:val="none" w:sz="0" w:space="0" w:color="auto"/>
            <w:left w:val="none" w:sz="0" w:space="0" w:color="auto"/>
            <w:bottom w:val="none" w:sz="0" w:space="0" w:color="auto"/>
            <w:right w:val="none" w:sz="0" w:space="0" w:color="auto"/>
          </w:divBdr>
        </w:div>
        <w:div w:id="2002661634">
          <w:marLeft w:val="640"/>
          <w:marRight w:val="0"/>
          <w:marTop w:val="0"/>
          <w:marBottom w:val="0"/>
          <w:divBdr>
            <w:top w:val="none" w:sz="0" w:space="0" w:color="auto"/>
            <w:left w:val="none" w:sz="0" w:space="0" w:color="auto"/>
            <w:bottom w:val="none" w:sz="0" w:space="0" w:color="auto"/>
            <w:right w:val="none" w:sz="0" w:space="0" w:color="auto"/>
          </w:divBdr>
        </w:div>
        <w:div w:id="2099909383">
          <w:marLeft w:val="640"/>
          <w:marRight w:val="0"/>
          <w:marTop w:val="0"/>
          <w:marBottom w:val="0"/>
          <w:divBdr>
            <w:top w:val="none" w:sz="0" w:space="0" w:color="auto"/>
            <w:left w:val="none" w:sz="0" w:space="0" w:color="auto"/>
            <w:bottom w:val="none" w:sz="0" w:space="0" w:color="auto"/>
            <w:right w:val="none" w:sz="0" w:space="0" w:color="auto"/>
          </w:divBdr>
        </w:div>
        <w:div w:id="2110537125">
          <w:marLeft w:val="640"/>
          <w:marRight w:val="0"/>
          <w:marTop w:val="0"/>
          <w:marBottom w:val="0"/>
          <w:divBdr>
            <w:top w:val="none" w:sz="0" w:space="0" w:color="auto"/>
            <w:left w:val="none" w:sz="0" w:space="0" w:color="auto"/>
            <w:bottom w:val="none" w:sz="0" w:space="0" w:color="auto"/>
            <w:right w:val="none" w:sz="0" w:space="0" w:color="auto"/>
          </w:divBdr>
        </w:div>
        <w:div w:id="2136823330">
          <w:marLeft w:val="640"/>
          <w:marRight w:val="0"/>
          <w:marTop w:val="0"/>
          <w:marBottom w:val="0"/>
          <w:divBdr>
            <w:top w:val="none" w:sz="0" w:space="0" w:color="auto"/>
            <w:left w:val="none" w:sz="0" w:space="0" w:color="auto"/>
            <w:bottom w:val="none" w:sz="0" w:space="0" w:color="auto"/>
            <w:right w:val="none" w:sz="0" w:space="0" w:color="auto"/>
          </w:divBdr>
        </w:div>
      </w:divsChild>
    </w:div>
    <w:div w:id="1572932606">
      <w:bodyDiv w:val="1"/>
      <w:marLeft w:val="0"/>
      <w:marRight w:val="0"/>
      <w:marTop w:val="0"/>
      <w:marBottom w:val="0"/>
      <w:divBdr>
        <w:top w:val="none" w:sz="0" w:space="0" w:color="auto"/>
        <w:left w:val="none" w:sz="0" w:space="0" w:color="auto"/>
        <w:bottom w:val="none" w:sz="0" w:space="0" w:color="auto"/>
        <w:right w:val="none" w:sz="0" w:space="0" w:color="auto"/>
      </w:divBdr>
    </w:div>
    <w:div w:id="1575435845">
      <w:bodyDiv w:val="1"/>
      <w:marLeft w:val="0"/>
      <w:marRight w:val="0"/>
      <w:marTop w:val="0"/>
      <w:marBottom w:val="0"/>
      <w:divBdr>
        <w:top w:val="none" w:sz="0" w:space="0" w:color="auto"/>
        <w:left w:val="none" w:sz="0" w:space="0" w:color="auto"/>
        <w:bottom w:val="none" w:sz="0" w:space="0" w:color="auto"/>
        <w:right w:val="none" w:sz="0" w:space="0" w:color="auto"/>
      </w:divBdr>
    </w:div>
    <w:div w:id="1577855549">
      <w:bodyDiv w:val="1"/>
      <w:marLeft w:val="0"/>
      <w:marRight w:val="0"/>
      <w:marTop w:val="0"/>
      <w:marBottom w:val="0"/>
      <w:divBdr>
        <w:top w:val="none" w:sz="0" w:space="0" w:color="auto"/>
        <w:left w:val="none" w:sz="0" w:space="0" w:color="auto"/>
        <w:bottom w:val="none" w:sz="0" w:space="0" w:color="auto"/>
        <w:right w:val="none" w:sz="0" w:space="0" w:color="auto"/>
      </w:divBdr>
    </w:div>
    <w:div w:id="1584803634">
      <w:bodyDiv w:val="1"/>
      <w:marLeft w:val="0"/>
      <w:marRight w:val="0"/>
      <w:marTop w:val="0"/>
      <w:marBottom w:val="0"/>
      <w:divBdr>
        <w:top w:val="none" w:sz="0" w:space="0" w:color="auto"/>
        <w:left w:val="none" w:sz="0" w:space="0" w:color="auto"/>
        <w:bottom w:val="none" w:sz="0" w:space="0" w:color="auto"/>
        <w:right w:val="none" w:sz="0" w:space="0" w:color="auto"/>
      </w:divBdr>
    </w:div>
    <w:div w:id="1590581615">
      <w:bodyDiv w:val="1"/>
      <w:marLeft w:val="0"/>
      <w:marRight w:val="0"/>
      <w:marTop w:val="0"/>
      <w:marBottom w:val="0"/>
      <w:divBdr>
        <w:top w:val="none" w:sz="0" w:space="0" w:color="auto"/>
        <w:left w:val="none" w:sz="0" w:space="0" w:color="auto"/>
        <w:bottom w:val="none" w:sz="0" w:space="0" w:color="auto"/>
        <w:right w:val="none" w:sz="0" w:space="0" w:color="auto"/>
      </w:divBdr>
      <w:divsChild>
        <w:div w:id="101996692">
          <w:marLeft w:val="0"/>
          <w:marRight w:val="0"/>
          <w:marTop w:val="0"/>
          <w:marBottom w:val="0"/>
          <w:divBdr>
            <w:top w:val="none" w:sz="0" w:space="0" w:color="auto"/>
            <w:left w:val="none" w:sz="0" w:space="0" w:color="auto"/>
            <w:bottom w:val="none" w:sz="0" w:space="0" w:color="auto"/>
            <w:right w:val="none" w:sz="0" w:space="0" w:color="auto"/>
          </w:divBdr>
        </w:div>
        <w:div w:id="132526506">
          <w:marLeft w:val="0"/>
          <w:marRight w:val="0"/>
          <w:marTop w:val="0"/>
          <w:marBottom w:val="0"/>
          <w:divBdr>
            <w:top w:val="none" w:sz="0" w:space="0" w:color="auto"/>
            <w:left w:val="none" w:sz="0" w:space="0" w:color="auto"/>
            <w:bottom w:val="none" w:sz="0" w:space="0" w:color="auto"/>
            <w:right w:val="none" w:sz="0" w:space="0" w:color="auto"/>
          </w:divBdr>
        </w:div>
        <w:div w:id="154224208">
          <w:marLeft w:val="0"/>
          <w:marRight w:val="0"/>
          <w:marTop w:val="0"/>
          <w:marBottom w:val="0"/>
          <w:divBdr>
            <w:top w:val="none" w:sz="0" w:space="0" w:color="auto"/>
            <w:left w:val="none" w:sz="0" w:space="0" w:color="auto"/>
            <w:bottom w:val="none" w:sz="0" w:space="0" w:color="auto"/>
            <w:right w:val="none" w:sz="0" w:space="0" w:color="auto"/>
          </w:divBdr>
        </w:div>
        <w:div w:id="164633766">
          <w:marLeft w:val="0"/>
          <w:marRight w:val="0"/>
          <w:marTop w:val="0"/>
          <w:marBottom w:val="0"/>
          <w:divBdr>
            <w:top w:val="none" w:sz="0" w:space="0" w:color="auto"/>
            <w:left w:val="none" w:sz="0" w:space="0" w:color="auto"/>
            <w:bottom w:val="none" w:sz="0" w:space="0" w:color="auto"/>
            <w:right w:val="none" w:sz="0" w:space="0" w:color="auto"/>
          </w:divBdr>
        </w:div>
        <w:div w:id="197550928">
          <w:marLeft w:val="0"/>
          <w:marRight w:val="0"/>
          <w:marTop w:val="0"/>
          <w:marBottom w:val="0"/>
          <w:divBdr>
            <w:top w:val="none" w:sz="0" w:space="0" w:color="auto"/>
            <w:left w:val="none" w:sz="0" w:space="0" w:color="auto"/>
            <w:bottom w:val="none" w:sz="0" w:space="0" w:color="auto"/>
            <w:right w:val="none" w:sz="0" w:space="0" w:color="auto"/>
          </w:divBdr>
        </w:div>
        <w:div w:id="244148060">
          <w:marLeft w:val="0"/>
          <w:marRight w:val="0"/>
          <w:marTop w:val="0"/>
          <w:marBottom w:val="0"/>
          <w:divBdr>
            <w:top w:val="none" w:sz="0" w:space="0" w:color="auto"/>
            <w:left w:val="none" w:sz="0" w:space="0" w:color="auto"/>
            <w:bottom w:val="none" w:sz="0" w:space="0" w:color="auto"/>
            <w:right w:val="none" w:sz="0" w:space="0" w:color="auto"/>
          </w:divBdr>
        </w:div>
        <w:div w:id="282075473">
          <w:marLeft w:val="0"/>
          <w:marRight w:val="0"/>
          <w:marTop w:val="0"/>
          <w:marBottom w:val="0"/>
          <w:divBdr>
            <w:top w:val="none" w:sz="0" w:space="0" w:color="auto"/>
            <w:left w:val="none" w:sz="0" w:space="0" w:color="auto"/>
            <w:bottom w:val="none" w:sz="0" w:space="0" w:color="auto"/>
            <w:right w:val="none" w:sz="0" w:space="0" w:color="auto"/>
          </w:divBdr>
        </w:div>
        <w:div w:id="365764182">
          <w:marLeft w:val="0"/>
          <w:marRight w:val="0"/>
          <w:marTop w:val="0"/>
          <w:marBottom w:val="0"/>
          <w:divBdr>
            <w:top w:val="none" w:sz="0" w:space="0" w:color="auto"/>
            <w:left w:val="none" w:sz="0" w:space="0" w:color="auto"/>
            <w:bottom w:val="none" w:sz="0" w:space="0" w:color="auto"/>
            <w:right w:val="none" w:sz="0" w:space="0" w:color="auto"/>
          </w:divBdr>
        </w:div>
        <w:div w:id="411699556">
          <w:marLeft w:val="0"/>
          <w:marRight w:val="0"/>
          <w:marTop w:val="0"/>
          <w:marBottom w:val="0"/>
          <w:divBdr>
            <w:top w:val="none" w:sz="0" w:space="0" w:color="auto"/>
            <w:left w:val="none" w:sz="0" w:space="0" w:color="auto"/>
            <w:bottom w:val="none" w:sz="0" w:space="0" w:color="auto"/>
            <w:right w:val="none" w:sz="0" w:space="0" w:color="auto"/>
          </w:divBdr>
        </w:div>
        <w:div w:id="434597346">
          <w:marLeft w:val="0"/>
          <w:marRight w:val="0"/>
          <w:marTop w:val="0"/>
          <w:marBottom w:val="0"/>
          <w:divBdr>
            <w:top w:val="none" w:sz="0" w:space="0" w:color="auto"/>
            <w:left w:val="none" w:sz="0" w:space="0" w:color="auto"/>
            <w:bottom w:val="none" w:sz="0" w:space="0" w:color="auto"/>
            <w:right w:val="none" w:sz="0" w:space="0" w:color="auto"/>
          </w:divBdr>
        </w:div>
        <w:div w:id="438836855">
          <w:marLeft w:val="0"/>
          <w:marRight w:val="0"/>
          <w:marTop w:val="0"/>
          <w:marBottom w:val="0"/>
          <w:divBdr>
            <w:top w:val="none" w:sz="0" w:space="0" w:color="auto"/>
            <w:left w:val="none" w:sz="0" w:space="0" w:color="auto"/>
            <w:bottom w:val="none" w:sz="0" w:space="0" w:color="auto"/>
            <w:right w:val="none" w:sz="0" w:space="0" w:color="auto"/>
          </w:divBdr>
        </w:div>
        <w:div w:id="457844115">
          <w:marLeft w:val="0"/>
          <w:marRight w:val="0"/>
          <w:marTop w:val="0"/>
          <w:marBottom w:val="0"/>
          <w:divBdr>
            <w:top w:val="none" w:sz="0" w:space="0" w:color="auto"/>
            <w:left w:val="none" w:sz="0" w:space="0" w:color="auto"/>
            <w:bottom w:val="none" w:sz="0" w:space="0" w:color="auto"/>
            <w:right w:val="none" w:sz="0" w:space="0" w:color="auto"/>
          </w:divBdr>
        </w:div>
        <w:div w:id="470633899">
          <w:marLeft w:val="0"/>
          <w:marRight w:val="0"/>
          <w:marTop w:val="0"/>
          <w:marBottom w:val="0"/>
          <w:divBdr>
            <w:top w:val="none" w:sz="0" w:space="0" w:color="auto"/>
            <w:left w:val="none" w:sz="0" w:space="0" w:color="auto"/>
            <w:bottom w:val="none" w:sz="0" w:space="0" w:color="auto"/>
            <w:right w:val="none" w:sz="0" w:space="0" w:color="auto"/>
          </w:divBdr>
        </w:div>
        <w:div w:id="509224525">
          <w:marLeft w:val="0"/>
          <w:marRight w:val="0"/>
          <w:marTop w:val="0"/>
          <w:marBottom w:val="0"/>
          <w:divBdr>
            <w:top w:val="none" w:sz="0" w:space="0" w:color="auto"/>
            <w:left w:val="none" w:sz="0" w:space="0" w:color="auto"/>
            <w:bottom w:val="none" w:sz="0" w:space="0" w:color="auto"/>
            <w:right w:val="none" w:sz="0" w:space="0" w:color="auto"/>
          </w:divBdr>
        </w:div>
        <w:div w:id="534852205">
          <w:marLeft w:val="0"/>
          <w:marRight w:val="0"/>
          <w:marTop w:val="0"/>
          <w:marBottom w:val="0"/>
          <w:divBdr>
            <w:top w:val="none" w:sz="0" w:space="0" w:color="auto"/>
            <w:left w:val="none" w:sz="0" w:space="0" w:color="auto"/>
            <w:bottom w:val="none" w:sz="0" w:space="0" w:color="auto"/>
            <w:right w:val="none" w:sz="0" w:space="0" w:color="auto"/>
          </w:divBdr>
        </w:div>
        <w:div w:id="590701911">
          <w:marLeft w:val="0"/>
          <w:marRight w:val="0"/>
          <w:marTop w:val="0"/>
          <w:marBottom w:val="0"/>
          <w:divBdr>
            <w:top w:val="none" w:sz="0" w:space="0" w:color="auto"/>
            <w:left w:val="none" w:sz="0" w:space="0" w:color="auto"/>
            <w:bottom w:val="none" w:sz="0" w:space="0" w:color="auto"/>
            <w:right w:val="none" w:sz="0" w:space="0" w:color="auto"/>
          </w:divBdr>
        </w:div>
        <w:div w:id="615675961">
          <w:marLeft w:val="0"/>
          <w:marRight w:val="0"/>
          <w:marTop w:val="0"/>
          <w:marBottom w:val="0"/>
          <w:divBdr>
            <w:top w:val="none" w:sz="0" w:space="0" w:color="auto"/>
            <w:left w:val="none" w:sz="0" w:space="0" w:color="auto"/>
            <w:bottom w:val="none" w:sz="0" w:space="0" w:color="auto"/>
            <w:right w:val="none" w:sz="0" w:space="0" w:color="auto"/>
          </w:divBdr>
        </w:div>
        <w:div w:id="667293171">
          <w:marLeft w:val="0"/>
          <w:marRight w:val="0"/>
          <w:marTop w:val="0"/>
          <w:marBottom w:val="0"/>
          <w:divBdr>
            <w:top w:val="none" w:sz="0" w:space="0" w:color="auto"/>
            <w:left w:val="none" w:sz="0" w:space="0" w:color="auto"/>
            <w:bottom w:val="none" w:sz="0" w:space="0" w:color="auto"/>
            <w:right w:val="none" w:sz="0" w:space="0" w:color="auto"/>
          </w:divBdr>
        </w:div>
        <w:div w:id="754207196">
          <w:marLeft w:val="0"/>
          <w:marRight w:val="0"/>
          <w:marTop w:val="0"/>
          <w:marBottom w:val="0"/>
          <w:divBdr>
            <w:top w:val="none" w:sz="0" w:space="0" w:color="auto"/>
            <w:left w:val="none" w:sz="0" w:space="0" w:color="auto"/>
            <w:bottom w:val="none" w:sz="0" w:space="0" w:color="auto"/>
            <w:right w:val="none" w:sz="0" w:space="0" w:color="auto"/>
          </w:divBdr>
        </w:div>
        <w:div w:id="756440219">
          <w:marLeft w:val="0"/>
          <w:marRight w:val="0"/>
          <w:marTop w:val="0"/>
          <w:marBottom w:val="0"/>
          <w:divBdr>
            <w:top w:val="none" w:sz="0" w:space="0" w:color="auto"/>
            <w:left w:val="none" w:sz="0" w:space="0" w:color="auto"/>
            <w:bottom w:val="none" w:sz="0" w:space="0" w:color="auto"/>
            <w:right w:val="none" w:sz="0" w:space="0" w:color="auto"/>
          </w:divBdr>
        </w:div>
        <w:div w:id="760217697">
          <w:marLeft w:val="0"/>
          <w:marRight w:val="0"/>
          <w:marTop w:val="0"/>
          <w:marBottom w:val="0"/>
          <w:divBdr>
            <w:top w:val="none" w:sz="0" w:space="0" w:color="auto"/>
            <w:left w:val="none" w:sz="0" w:space="0" w:color="auto"/>
            <w:bottom w:val="none" w:sz="0" w:space="0" w:color="auto"/>
            <w:right w:val="none" w:sz="0" w:space="0" w:color="auto"/>
          </w:divBdr>
        </w:div>
        <w:div w:id="807940957">
          <w:marLeft w:val="0"/>
          <w:marRight w:val="0"/>
          <w:marTop w:val="0"/>
          <w:marBottom w:val="0"/>
          <w:divBdr>
            <w:top w:val="none" w:sz="0" w:space="0" w:color="auto"/>
            <w:left w:val="none" w:sz="0" w:space="0" w:color="auto"/>
            <w:bottom w:val="none" w:sz="0" w:space="0" w:color="auto"/>
            <w:right w:val="none" w:sz="0" w:space="0" w:color="auto"/>
          </w:divBdr>
        </w:div>
        <w:div w:id="877202197">
          <w:marLeft w:val="0"/>
          <w:marRight w:val="0"/>
          <w:marTop w:val="0"/>
          <w:marBottom w:val="0"/>
          <w:divBdr>
            <w:top w:val="none" w:sz="0" w:space="0" w:color="auto"/>
            <w:left w:val="none" w:sz="0" w:space="0" w:color="auto"/>
            <w:bottom w:val="none" w:sz="0" w:space="0" w:color="auto"/>
            <w:right w:val="none" w:sz="0" w:space="0" w:color="auto"/>
          </w:divBdr>
        </w:div>
        <w:div w:id="908999583">
          <w:marLeft w:val="0"/>
          <w:marRight w:val="0"/>
          <w:marTop w:val="0"/>
          <w:marBottom w:val="0"/>
          <w:divBdr>
            <w:top w:val="none" w:sz="0" w:space="0" w:color="auto"/>
            <w:left w:val="none" w:sz="0" w:space="0" w:color="auto"/>
            <w:bottom w:val="none" w:sz="0" w:space="0" w:color="auto"/>
            <w:right w:val="none" w:sz="0" w:space="0" w:color="auto"/>
          </w:divBdr>
        </w:div>
        <w:div w:id="913780795">
          <w:marLeft w:val="0"/>
          <w:marRight w:val="0"/>
          <w:marTop w:val="0"/>
          <w:marBottom w:val="0"/>
          <w:divBdr>
            <w:top w:val="none" w:sz="0" w:space="0" w:color="auto"/>
            <w:left w:val="none" w:sz="0" w:space="0" w:color="auto"/>
            <w:bottom w:val="none" w:sz="0" w:space="0" w:color="auto"/>
            <w:right w:val="none" w:sz="0" w:space="0" w:color="auto"/>
          </w:divBdr>
        </w:div>
        <w:div w:id="939341537">
          <w:marLeft w:val="0"/>
          <w:marRight w:val="0"/>
          <w:marTop w:val="0"/>
          <w:marBottom w:val="0"/>
          <w:divBdr>
            <w:top w:val="none" w:sz="0" w:space="0" w:color="auto"/>
            <w:left w:val="none" w:sz="0" w:space="0" w:color="auto"/>
            <w:bottom w:val="none" w:sz="0" w:space="0" w:color="auto"/>
            <w:right w:val="none" w:sz="0" w:space="0" w:color="auto"/>
          </w:divBdr>
        </w:div>
        <w:div w:id="1011221639">
          <w:marLeft w:val="0"/>
          <w:marRight w:val="0"/>
          <w:marTop w:val="0"/>
          <w:marBottom w:val="0"/>
          <w:divBdr>
            <w:top w:val="none" w:sz="0" w:space="0" w:color="auto"/>
            <w:left w:val="none" w:sz="0" w:space="0" w:color="auto"/>
            <w:bottom w:val="none" w:sz="0" w:space="0" w:color="auto"/>
            <w:right w:val="none" w:sz="0" w:space="0" w:color="auto"/>
          </w:divBdr>
        </w:div>
        <w:div w:id="1026903659">
          <w:marLeft w:val="0"/>
          <w:marRight w:val="0"/>
          <w:marTop w:val="0"/>
          <w:marBottom w:val="0"/>
          <w:divBdr>
            <w:top w:val="none" w:sz="0" w:space="0" w:color="auto"/>
            <w:left w:val="none" w:sz="0" w:space="0" w:color="auto"/>
            <w:bottom w:val="none" w:sz="0" w:space="0" w:color="auto"/>
            <w:right w:val="none" w:sz="0" w:space="0" w:color="auto"/>
          </w:divBdr>
        </w:div>
        <w:div w:id="1031875861">
          <w:marLeft w:val="0"/>
          <w:marRight w:val="0"/>
          <w:marTop w:val="0"/>
          <w:marBottom w:val="0"/>
          <w:divBdr>
            <w:top w:val="none" w:sz="0" w:space="0" w:color="auto"/>
            <w:left w:val="none" w:sz="0" w:space="0" w:color="auto"/>
            <w:bottom w:val="none" w:sz="0" w:space="0" w:color="auto"/>
            <w:right w:val="none" w:sz="0" w:space="0" w:color="auto"/>
          </w:divBdr>
        </w:div>
        <w:div w:id="1045059780">
          <w:marLeft w:val="0"/>
          <w:marRight w:val="0"/>
          <w:marTop w:val="0"/>
          <w:marBottom w:val="0"/>
          <w:divBdr>
            <w:top w:val="none" w:sz="0" w:space="0" w:color="auto"/>
            <w:left w:val="none" w:sz="0" w:space="0" w:color="auto"/>
            <w:bottom w:val="none" w:sz="0" w:space="0" w:color="auto"/>
            <w:right w:val="none" w:sz="0" w:space="0" w:color="auto"/>
          </w:divBdr>
        </w:div>
        <w:div w:id="1046176836">
          <w:marLeft w:val="0"/>
          <w:marRight w:val="0"/>
          <w:marTop w:val="0"/>
          <w:marBottom w:val="0"/>
          <w:divBdr>
            <w:top w:val="none" w:sz="0" w:space="0" w:color="auto"/>
            <w:left w:val="none" w:sz="0" w:space="0" w:color="auto"/>
            <w:bottom w:val="none" w:sz="0" w:space="0" w:color="auto"/>
            <w:right w:val="none" w:sz="0" w:space="0" w:color="auto"/>
          </w:divBdr>
        </w:div>
        <w:div w:id="1118253231">
          <w:marLeft w:val="0"/>
          <w:marRight w:val="0"/>
          <w:marTop w:val="0"/>
          <w:marBottom w:val="0"/>
          <w:divBdr>
            <w:top w:val="none" w:sz="0" w:space="0" w:color="auto"/>
            <w:left w:val="none" w:sz="0" w:space="0" w:color="auto"/>
            <w:bottom w:val="none" w:sz="0" w:space="0" w:color="auto"/>
            <w:right w:val="none" w:sz="0" w:space="0" w:color="auto"/>
          </w:divBdr>
        </w:div>
        <w:div w:id="1201088753">
          <w:marLeft w:val="0"/>
          <w:marRight w:val="0"/>
          <w:marTop w:val="0"/>
          <w:marBottom w:val="0"/>
          <w:divBdr>
            <w:top w:val="none" w:sz="0" w:space="0" w:color="auto"/>
            <w:left w:val="none" w:sz="0" w:space="0" w:color="auto"/>
            <w:bottom w:val="none" w:sz="0" w:space="0" w:color="auto"/>
            <w:right w:val="none" w:sz="0" w:space="0" w:color="auto"/>
          </w:divBdr>
        </w:div>
        <w:div w:id="1239560651">
          <w:marLeft w:val="0"/>
          <w:marRight w:val="0"/>
          <w:marTop w:val="0"/>
          <w:marBottom w:val="0"/>
          <w:divBdr>
            <w:top w:val="none" w:sz="0" w:space="0" w:color="auto"/>
            <w:left w:val="none" w:sz="0" w:space="0" w:color="auto"/>
            <w:bottom w:val="none" w:sz="0" w:space="0" w:color="auto"/>
            <w:right w:val="none" w:sz="0" w:space="0" w:color="auto"/>
          </w:divBdr>
        </w:div>
        <w:div w:id="1241065969">
          <w:marLeft w:val="0"/>
          <w:marRight w:val="0"/>
          <w:marTop w:val="0"/>
          <w:marBottom w:val="0"/>
          <w:divBdr>
            <w:top w:val="none" w:sz="0" w:space="0" w:color="auto"/>
            <w:left w:val="none" w:sz="0" w:space="0" w:color="auto"/>
            <w:bottom w:val="none" w:sz="0" w:space="0" w:color="auto"/>
            <w:right w:val="none" w:sz="0" w:space="0" w:color="auto"/>
          </w:divBdr>
        </w:div>
        <w:div w:id="1272393854">
          <w:marLeft w:val="0"/>
          <w:marRight w:val="0"/>
          <w:marTop w:val="0"/>
          <w:marBottom w:val="0"/>
          <w:divBdr>
            <w:top w:val="none" w:sz="0" w:space="0" w:color="auto"/>
            <w:left w:val="none" w:sz="0" w:space="0" w:color="auto"/>
            <w:bottom w:val="none" w:sz="0" w:space="0" w:color="auto"/>
            <w:right w:val="none" w:sz="0" w:space="0" w:color="auto"/>
          </w:divBdr>
        </w:div>
        <w:div w:id="1281303171">
          <w:marLeft w:val="0"/>
          <w:marRight w:val="0"/>
          <w:marTop w:val="0"/>
          <w:marBottom w:val="0"/>
          <w:divBdr>
            <w:top w:val="none" w:sz="0" w:space="0" w:color="auto"/>
            <w:left w:val="none" w:sz="0" w:space="0" w:color="auto"/>
            <w:bottom w:val="none" w:sz="0" w:space="0" w:color="auto"/>
            <w:right w:val="none" w:sz="0" w:space="0" w:color="auto"/>
          </w:divBdr>
        </w:div>
        <w:div w:id="1435326683">
          <w:marLeft w:val="0"/>
          <w:marRight w:val="0"/>
          <w:marTop w:val="0"/>
          <w:marBottom w:val="0"/>
          <w:divBdr>
            <w:top w:val="none" w:sz="0" w:space="0" w:color="auto"/>
            <w:left w:val="none" w:sz="0" w:space="0" w:color="auto"/>
            <w:bottom w:val="none" w:sz="0" w:space="0" w:color="auto"/>
            <w:right w:val="none" w:sz="0" w:space="0" w:color="auto"/>
          </w:divBdr>
        </w:div>
        <w:div w:id="1471558147">
          <w:marLeft w:val="0"/>
          <w:marRight w:val="0"/>
          <w:marTop w:val="0"/>
          <w:marBottom w:val="0"/>
          <w:divBdr>
            <w:top w:val="none" w:sz="0" w:space="0" w:color="auto"/>
            <w:left w:val="none" w:sz="0" w:space="0" w:color="auto"/>
            <w:bottom w:val="none" w:sz="0" w:space="0" w:color="auto"/>
            <w:right w:val="none" w:sz="0" w:space="0" w:color="auto"/>
          </w:divBdr>
        </w:div>
        <w:div w:id="1495755633">
          <w:marLeft w:val="0"/>
          <w:marRight w:val="0"/>
          <w:marTop w:val="0"/>
          <w:marBottom w:val="0"/>
          <w:divBdr>
            <w:top w:val="none" w:sz="0" w:space="0" w:color="auto"/>
            <w:left w:val="none" w:sz="0" w:space="0" w:color="auto"/>
            <w:bottom w:val="none" w:sz="0" w:space="0" w:color="auto"/>
            <w:right w:val="none" w:sz="0" w:space="0" w:color="auto"/>
          </w:divBdr>
        </w:div>
        <w:div w:id="1517621913">
          <w:marLeft w:val="0"/>
          <w:marRight w:val="0"/>
          <w:marTop w:val="0"/>
          <w:marBottom w:val="0"/>
          <w:divBdr>
            <w:top w:val="none" w:sz="0" w:space="0" w:color="auto"/>
            <w:left w:val="none" w:sz="0" w:space="0" w:color="auto"/>
            <w:bottom w:val="none" w:sz="0" w:space="0" w:color="auto"/>
            <w:right w:val="none" w:sz="0" w:space="0" w:color="auto"/>
          </w:divBdr>
        </w:div>
        <w:div w:id="1533760785">
          <w:marLeft w:val="0"/>
          <w:marRight w:val="0"/>
          <w:marTop w:val="0"/>
          <w:marBottom w:val="0"/>
          <w:divBdr>
            <w:top w:val="none" w:sz="0" w:space="0" w:color="auto"/>
            <w:left w:val="none" w:sz="0" w:space="0" w:color="auto"/>
            <w:bottom w:val="none" w:sz="0" w:space="0" w:color="auto"/>
            <w:right w:val="none" w:sz="0" w:space="0" w:color="auto"/>
          </w:divBdr>
        </w:div>
        <w:div w:id="1573388909">
          <w:marLeft w:val="0"/>
          <w:marRight w:val="0"/>
          <w:marTop w:val="0"/>
          <w:marBottom w:val="0"/>
          <w:divBdr>
            <w:top w:val="none" w:sz="0" w:space="0" w:color="auto"/>
            <w:left w:val="none" w:sz="0" w:space="0" w:color="auto"/>
            <w:bottom w:val="none" w:sz="0" w:space="0" w:color="auto"/>
            <w:right w:val="none" w:sz="0" w:space="0" w:color="auto"/>
          </w:divBdr>
        </w:div>
        <w:div w:id="1639726820">
          <w:marLeft w:val="0"/>
          <w:marRight w:val="0"/>
          <w:marTop w:val="0"/>
          <w:marBottom w:val="0"/>
          <w:divBdr>
            <w:top w:val="none" w:sz="0" w:space="0" w:color="auto"/>
            <w:left w:val="none" w:sz="0" w:space="0" w:color="auto"/>
            <w:bottom w:val="none" w:sz="0" w:space="0" w:color="auto"/>
            <w:right w:val="none" w:sz="0" w:space="0" w:color="auto"/>
          </w:divBdr>
        </w:div>
        <w:div w:id="1711102133">
          <w:marLeft w:val="0"/>
          <w:marRight w:val="0"/>
          <w:marTop w:val="0"/>
          <w:marBottom w:val="0"/>
          <w:divBdr>
            <w:top w:val="none" w:sz="0" w:space="0" w:color="auto"/>
            <w:left w:val="none" w:sz="0" w:space="0" w:color="auto"/>
            <w:bottom w:val="none" w:sz="0" w:space="0" w:color="auto"/>
            <w:right w:val="none" w:sz="0" w:space="0" w:color="auto"/>
          </w:divBdr>
        </w:div>
        <w:div w:id="1762144186">
          <w:marLeft w:val="0"/>
          <w:marRight w:val="0"/>
          <w:marTop w:val="0"/>
          <w:marBottom w:val="0"/>
          <w:divBdr>
            <w:top w:val="none" w:sz="0" w:space="0" w:color="auto"/>
            <w:left w:val="none" w:sz="0" w:space="0" w:color="auto"/>
            <w:bottom w:val="none" w:sz="0" w:space="0" w:color="auto"/>
            <w:right w:val="none" w:sz="0" w:space="0" w:color="auto"/>
          </w:divBdr>
        </w:div>
        <w:div w:id="1766615286">
          <w:marLeft w:val="0"/>
          <w:marRight w:val="0"/>
          <w:marTop w:val="0"/>
          <w:marBottom w:val="0"/>
          <w:divBdr>
            <w:top w:val="none" w:sz="0" w:space="0" w:color="auto"/>
            <w:left w:val="none" w:sz="0" w:space="0" w:color="auto"/>
            <w:bottom w:val="none" w:sz="0" w:space="0" w:color="auto"/>
            <w:right w:val="none" w:sz="0" w:space="0" w:color="auto"/>
          </w:divBdr>
        </w:div>
        <w:div w:id="1795755010">
          <w:marLeft w:val="0"/>
          <w:marRight w:val="0"/>
          <w:marTop w:val="0"/>
          <w:marBottom w:val="0"/>
          <w:divBdr>
            <w:top w:val="none" w:sz="0" w:space="0" w:color="auto"/>
            <w:left w:val="none" w:sz="0" w:space="0" w:color="auto"/>
            <w:bottom w:val="none" w:sz="0" w:space="0" w:color="auto"/>
            <w:right w:val="none" w:sz="0" w:space="0" w:color="auto"/>
          </w:divBdr>
        </w:div>
        <w:div w:id="1883976175">
          <w:marLeft w:val="0"/>
          <w:marRight w:val="0"/>
          <w:marTop w:val="0"/>
          <w:marBottom w:val="0"/>
          <w:divBdr>
            <w:top w:val="none" w:sz="0" w:space="0" w:color="auto"/>
            <w:left w:val="none" w:sz="0" w:space="0" w:color="auto"/>
            <w:bottom w:val="none" w:sz="0" w:space="0" w:color="auto"/>
            <w:right w:val="none" w:sz="0" w:space="0" w:color="auto"/>
          </w:divBdr>
        </w:div>
        <w:div w:id="1933080845">
          <w:marLeft w:val="0"/>
          <w:marRight w:val="0"/>
          <w:marTop w:val="0"/>
          <w:marBottom w:val="0"/>
          <w:divBdr>
            <w:top w:val="none" w:sz="0" w:space="0" w:color="auto"/>
            <w:left w:val="none" w:sz="0" w:space="0" w:color="auto"/>
            <w:bottom w:val="none" w:sz="0" w:space="0" w:color="auto"/>
            <w:right w:val="none" w:sz="0" w:space="0" w:color="auto"/>
          </w:divBdr>
        </w:div>
        <w:div w:id="1934195955">
          <w:marLeft w:val="0"/>
          <w:marRight w:val="0"/>
          <w:marTop w:val="0"/>
          <w:marBottom w:val="0"/>
          <w:divBdr>
            <w:top w:val="none" w:sz="0" w:space="0" w:color="auto"/>
            <w:left w:val="none" w:sz="0" w:space="0" w:color="auto"/>
            <w:bottom w:val="none" w:sz="0" w:space="0" w:color="auto"/>
            <w:right w:val="none" w:sz="0" w:space="0" w:color="auto"/>
          </w:divBdr>
        </w:div>
        <w:div w:id="2009751747">
          <w:marLeft w:val="0"/>
          <w:marRight w:val="0"/>
          <w:marTop w:val="0"/>
          <w:marBottom w:val="0"/>
          <w:divBdr>
            <w:top w:val="none" w:sz="0" w:space="0" w:color="auto"/>
            <w:left w:val="none" w:sz="0" w:space="0" w:color="auto"/>
            <w:bottom w:val="none" w:sz="0" w:space="0" w:color="auto"/>
            <w:right w:val="none" w:sz="0" w:space="0" w:color="auto"/>
          </w:divBdr>
        </w:div>
        <w:div w:id="2060131419">
          <w:marLeft w:val="0"/>
          <w:marRight w:val="0"/>
          <w:marTop w:val="0"/>
          <w:marBottom w:val="0"/>
          <w:divBdr>
            <w:top w:val="none" w:sz="0" w:space="0" w:color="auto"/>
            <w:left w:val="none" w:sz="0" w:space="0" w:color="auto"/>
            <w:bottom w:val="none" w:sz="0" w:space="0" w:color="auto"/>
            <w:right w:val="none" w:sz="0" w:space="0" w:color="auto"/>
          </w:divBdr>
        </w:div>
        <w:div w:id="2060854578">
          <w:marLeft w:val="0"/>
          <w:marRight w:val="0"/>
          <w:marTop w:val="0"/>
          <w:marBottom w:val="0"/>
          <w:divBdr>
            <w:top w:val="none" w:sz="0" w:space="0" w:color="auto"/>
            <w:left w:val="none" w:sz="0" w:space="0" w:color="auto"/>
            <w:bottom w:val="none" w:sz="0" w:space="0" w:color="auto"/>
            <w:right w:val="none" w:sz="0" w:space="0" w:color="auto"/>
          </w:divBdr>
        </w:div>
        <w:div w:id="2077581083">
          <w:marLeft w:val="0"/>
          <w:marRight w:val="0"/>
          <w:marTop w:val="0"/>
          <w:marBottom w:val="0"/>
          <w:divBdr>
            <w:top w:val="none" w:sz="0" w:space="0" w:color="auto"/>
            <w:left w:val="none" w:sz="0" w:space="0" w:color="auto"/>
            <w:bottom w:val="none" w:sz="0" w:space="0" w:color="auto"/>
            <w:right w:val="none" w:sz="0" w:space="0" w:color="auto"/>
          </w:divBdr>
        </w:div>
        <w:div w:id="2124422521">
          <w:marLeft w:val="0"/>
          <w:marRight w:val="0"/>
          <w:marTop w:val="0"/>
          <w:marBottom w:val="0"/>
          <w:divBdr>
            <w:top w:val="none" w:sz="0" w:space="0" w:color="auto"/>
            <w:left w:val="none" w:sz="0" w:space="0" w:color="auto"/>
            <w:bottom w:val="none" w:sz="0" w:space="0" w:color="auto"/>
            <w:right w:val="none" w:sz="0" w:space="0" w:color="auto"/>
          </w:divBdr>
        </w:div>
      </w:divsChild>
    </w:div>
    <w:div w:id="1593856034">
      <w:bodyDiv w:val="1"/>
      <w:marLeft w:val="0"/>
      <w:marRight w:val="0"/>
      <w:marTop w:val="0"/>
      <w:marBottom w:val="0"/>
      <w:divBdr>
        <w:top w:val="none" w:sz="0" w:space="0" w:color="auto"/>
        <w:left w:val="none" w:sz="0" w:space="0" w:color="auto"/>
        <w:bottom w:val="none" w:sz="0" w:space="0" w:color="auto"/>
        <w:right w:val="none" w:sz="0" w:space="0" w:color="auto"/>
      </w:divBdr>
      <w:divsChild>
        <w:div w:id="72942905">
          <w:marLeft w:val="640"/>
          <w:marRight w:val="0"/>
          <w:marTop w:val="0"/>
          <w:marBottom w:val="0"/>
          <w:divBdr>
            <w:top w:val="none" w:sz="0" w:space="0" w:color="auto"/>
            <w:left w:val="none" w:sz="0" w:space="0" w:color="auto"/>
            <w:bottom w:val="none" w:sz="0" w:space="0" w:color="auto"/>
            <w:right w:val="none" w:sz="0" w:space="0" w:color="auto"/>
          </w:divBdr>
        </w:div>
        <w:div w:id="121964884">
          <w:marLeft w:val="640"/>
          <w:marRight w:val="0"/>
          <w:marTop w:val="0"/>
          <w:marBottom w:val="0"/>
          <w:divBdr>
            <w:top w:val="none" w:sz="0" w:space="0" w:color="auto"/>
            <w:left w:val="none" w:sz="0" w:space="0" w:color="auto"/>
            <w:bottom w:val="none" w:sz="0" w:space="0" w:color="auto"/>
            <w:right w:val="none" w:sz="0" w:space="0" w:color="auto"/>
          </w:divBdr>
        </w:div>
        <w:div w:id="161046471">
          <w:marLeft w:val="640"/>
          <w:marRight w:val="0"/>
          <w:marTop w:val="0"/>
          <w:marBottom w:val="0"/>
          <w:divBdr>
            <w:top w:val="none" w:sz="0" w:space="0" w:color="auto"/>
            <w:left w:val="none" w:sz="0" w:space="0" w:color="auto"/>
            <w:bottom w:val="none" w:sz="0" w:space="0" w:color="auto"/>
            <w:right w:val="none" w:sz="0" w:space="0" w:color="auto"/>
          </w:divBdr>
        </w:div>
        <w:div w:id="185485715">
          <w:marLeft w:val="640"/>
          <w:marRight w:val="0"/>
          <w:marTop w:val="0"/>
          <w:marBottom w:val="0"/>
          <w:divBdr>
            <w:top w:val="none" w:sz="0" w:space="0" w:color="auto"/>
            <w:left w:val="none" w:sz="0" w:space="0" w:color="auto"/>
            <w:bottom w:val="none" w:sz="0" w:space="0" w:color="auto"/>
            <w:right w:val="none" w:sz="0" w:space="0" w:color="auto"/>
          </w:divBdr>
        </w:div>
        <w:div w:id="187565610">
          <w:marLeft w:val="640"/>
          <w:marRight w:val="0"/>
          <w:marTop w:val="0"/>
          <w:marBottom w:val="0"/>
          <w:divBdr>
            <w:top w:val="none" w:sz="0" w:space="0" w:color="auto"/>
            <w:left w:val="none" w:sz="0" w:space="0" w:color="auto"/>
            <w:bottom w:val="none" w:sz="0" w:space="0" w:color="auto"/>
            <w:right w:val="none" w:sz="0" w:space="0" w:color="auto"/>
          </w:divBdr>
        </w:div>
        <w:div w:id="261887821">
          <w:marLeft w:val="640"/>
          <w:marRight w:val="0"/>
          <w:marTop w:val="0"/>
          <w:marBottom w:val="0"/>
          <w:divBdr>
            <w:top w:val="none" w:sz="0" w:space="0" w:color="auto"/>
            <w:left w:val="none" w:sz="0" w:space="0" w:color="auto"/>
            <w:bottom w:val="none" w:sz="0" w:space="0" w:color="auto"/>
            <w:right w:val="none" w:sz="0" w:space="0" w:color="auto"/>
          </w:divBdr>
        </w:div>
        <w:div w:id="265819488">
          <w:marLeft w:val="640"/>
          <w:marRight w:val="0"/>
          <w:marTop w:val="0"/>
          <w:marBottom w:val="0"/>
          <w:divBdr>
            <w:top w:val="none" w:sz="0" w:space="0" w:color="auto"/>
            <w:left w:val="none" w:sz="0" w:space="0" w:color="auto"/>
            <w:bottom w:val="none" w:sz="0" w:space="0" w:color="auto"/>
            <w:right w:val="none" w:sz="0" w:space="0" w:color="auto"/>
          </w:divBdr>
        </w:div>
        <w:div w:id="295649567">
          <w:marLeft w:val="640"/>
          <w:marRight w:val="0"/>
          <w:marTop w:val="0"/>
          <w:marBottom w:val="0"/>
          <w:divBdr>
            <w:top w:val="none" w:sz="0" w:space="0" w:color="auto"/>
            <w:left w:val="none" w:sz="0" w:space="0" w:color="auto"/>
            <w:bottom w:val="none" w:sz="0" w:space="0" w:color="auto"/>
            <w:right w:val="none" w:sz="0" w:space="0" w:color="auto"/>
          </w:divBdr>
        </w:div>
        <w:div w:id="352994828">
          <w:marLeft w:val="640"/>
          <w:marRight w:val="0"/>
          <w:marTop w:val="0"/>
          <w:marBottom w:val="0"/>
          <w:divBdr>
            <w:top w:val="none" w:sz="0" w:space="0" w:color="auto"/>
            <w:left w:val="none" w:sz="0" w:space="0" w:color="auto"/>
            <w:bottom w:val="none" w:sz="0" w:space="0" w:color="auto"/>
            <w:right w:val="none" w:sz="0" w:space="0" w:color="auto"/>
          </w:divBdr>
        </w:div>
        <w:div w:id="362486654">
          <w:marLeft w:val="640"/>
          <w:marRight w:val="0"/>
          <w:marTop w:val="0"/>
          <w:marBottom w:val="0"/>
          <w:divBdr>
            <w:top w:val="none" w:sz="0" w:space="0" w:color="auto"/>
            <w:left w:val="none" w:sz="0" w:space="0" w:color="auto"/>
            <w:bottom w:val="none" w:sz="0" w:space="0" w:color="auto"/>
            <w:right w:val="none" w:sz="0" w:space="0" w:color="auto"/>
          </w:divBdr>
        </w:div>
        <w:div w:id="371808039">
          <w:marLeft w:val="640"/>
          <w:marRight w:val="0"/>
          <w:marTop w:val="0"/>
          <w:marBottom w:val="0"/>
          <w:divBdr>
            <w:top w:val="none" w:sz="0" w:space="0" w:color="auto"/>
            <w:left w:val="none" w:sz="0" w:space="0" w:color="auto"/>
            <w:bottom w:val="none" w:sz="0" w:space="0" w:color="auto"/>
            <w:right w:val="none" w:sz="0" w:space="0" w:color="auto"/>
          </w:divBdr>
        </w:div>
        <w:div w:id="373114886">
          <w:marLeft w:val="640"/>
          <w:marRight w:val="0"/>
          <w:marTop w:val="0"/>
          <w:marBottom w:val="0"/>
          <w:divBdr>
            <w:top w:val="none" w:sz="0" w:space="0" w:color="auto"/>
            <w:left w:val="none" w:sz="0" w:space="0" w:color="auto"/>
            <w:bottom w:val="none" w:sz="0" w:space="0" w:color="auto"/>
            <w:right w:val="none" w:sz="0" w:space="0" w:color="auto"/>
          </w:divBdr>
        </w:div>
        <w:div w:id="447819013">
          <w:marLeft w:val="640"/>
          <w:marRight w:val="0"/>
          <w:marTop w:val="0"/>
          <w:marBottom w:val="0"/>
          <w:divBdr>
            <w:top w:val="none" w:sz="0" w:space="0" w:color="auto"/>
            <w:left w:val="none" w:sz="0" w:space="0" w:color="auto"/>
            <w:bottom w:val="none" w:sz="0" w:space="0" w:color="auto"/>
            <w:right w:val="none" w:sz="0" w:space="0" w:color="auto"/>
          </w:divBdr>
        </w:div>
        <w:div w:id="481820876">
          <w:marLeft w:val="640"/>
          <w:marRight w:val="0"/>
          <w:marTop w:val="0"/>
          <w:marBottom w:val="0"/>
          <w:divBdr>
            <w:top w:val="none" w:sz="0" w:space="0" w:color="auto"/>
            <w:left w:val="none" w:sz="0" w:space="0" w:color="auto"/>
            <w:bottom w:val="none" w:sz="0" w:space="0" w:color="auto"/>
            <w:right w:val="none" w:sz="0" w:space="0" w:color="auto"/>
          </w:divBdr>
        </w:div>
        <w:div w:id="489911281">
          <w:marLeft w:val="640"/>
          <w:marRight w:val="0"/>
          <w:marTop w:val="0"/>
          <w:marBottom w:val="0"/>
          <w:divBdr>
            <w:top w:val="none" w:sz="0" w:space="0" w:color="auto"/>
            <w:left w:val="none" w:sz="0" w:space="0" w:color="auto"/>
            <w:bottom w:val="none" w:sz="0" w:space="0" w:color="auto"/>
            <w:right w:val="none" w:sz="0" w:space="0" w:color="auto"/>
          </w:divBdr>
        </w:div>
        <w:div w:id="579759088">
          <w:marLeft w:val="640"/>
          <w:marRight w:val="0"/>
          <w:marTop w:val="0"/>
          <w:marBottom w:val="0"/>
          <w:divBdr>
            <w:top w:val="none" w:sz="0" w:space="0" w:color="auto"/>
            <w:left w:val="none" w:sz="0" w:space="0" w:color="auto"/>
            <w:bottom w:val="none" w:sz="0" w:space="0" w:color="auto"/>
            <w:right w:val="none" w:sz="0" w:space="0" w:color="auto"/>
          </w:divBdr>
        </w:div>
        <w:div w:id="655955684">
          <w:marLeft w:val="640"/>
          <w:marRight w:val="0"/>
          <w:marTop w:val="0"/>
          <w:marBottom w:val="0"/>
          <w:divBdr>
            <w:top w:val="none" w:sz="0" w:space="0" w:color="auto"/>
            <w:left w:val="none" w:sz="0" w:space="0" w:color="auto"/>
            <w:bottom w:val="none" w:sz="0" w:space="0" w:color="auto"/>
            <w:right w:val="none" w:sz="0" w:space="0" w:color="auto"/>
          </w:divBdr>
        </w:div>
        <w:div w:id="673802713">
          <w:marLeft w:val="640"/>
          <w:marRight w:val="0"/>
          <w:marTop w:val="0"/>
          <w:marBottom w:val="0"/>
          <w:divBdr>
            <w:top w:val="none" w:sz="0" w:space="0" w:color="auto"/>
            <w:left w:val="none" w:sz="0" w:space="0" w:color="auto"/>
            <w:bottom w:val="none" w:sz="0" w:space="0" w:color="auto"/>
            <w:right w:val="none" w:sz="0" w:space="0" w:color="auto"/>
          </w:divBdr>
        </w:div>
        <w:div w:id="782458285">
          <w:marLeft w:val="640"/>
          <w:marRight w:val="0"/>
          <w:marTop w:val="0"/>
          <w:marBottom w:val="0"/>
          <w:divBdr>
            <w:top w:val="none" w:sz="0" w:space="0" w:color="auto"/>
            <w:left w:val="none" w:sz="0" w:space="0" w:color="auto"/>
            <w:bottom w:val="none" w:sz="0" w:space="0" w:color="auto"/>
            <w:right w:val="none" w:sz="0" w:space="0" w:color="auto"/>
          </w:divBdr>
        </w:div>
        <w:div w:id="785194624">
          <w:marLeft w:val="640"/>
          <w:marRight w:val="0"/>
          <w:marTop w:val="0"/>
          <w:marBottom w:val="0"/>
          <w:divBdr>
            <w:top w:val="none" w:sz="0" w:space="0" w:color="auto"/>
            <w:left w:val="none" w:sz="0" w:space="0" w:color="auto"/>
            <w:bottom w:val="none" w:sz="0" w:space="0" w:color="auto"/>
            <w:right w:val="none" w:sz="0" w:space="0" w:color="auto"/>
          </w:divBdr>
        </w:div>
        <w:div w:id="798767571">
          <w:marLeft w:val="640"/>
          <w:marRight w:val="0"/>
          <w:marTop w:val="0"/>
          <w:marBottom w:val="0"/>
          <w:divBdr>
            <w:top w:val="none" w:sz="0" w:space="0" w:color="auto"/>
            <w:left w:val="none" w:sz="0" w:space="0" w:color="auto"/>
            <w:bottom w:val="none" w:sz="0" w:space="0" w:color="auto"/>
            <w:right w:val="none" w:sz="0" w:space="0" w:color="auto"/>
          </w:divBdr>
        </w:div>
        <w:div w:id="802311259">
          <w:marLeft w:val="640"/>
          <w:marRight w:val="0"/>
          <w:marTop w:val="0"/>
          <w:marBottom w:val="0"/>
          <w:divBdr>
            <w:top w:val="none" w:sz="0" w:space="0" w:color="auto"/>
            <w:left w:val="none" w:sz="0" w:space="0" w:color="auto"/>
            <w:bottom w:val="none" w:sz="0" w:space="0" w:color="auto"/>
            <w:right w:val="none" w:sz="0" w:space="0" w:color="auto"/>
          </w:divBdr>
        </w:div>
        <w:div w:id="840048950">
          <w:marLeft w:val="640"/>
          <w:marRight w:val="0"/>
          <w:marTop w:val="0"/>
          <w:marBottom w:val="0"/>
          <w:divBdr>
            <w:top w:val="none" w:sz="0" w:space="0" w:color="auto"/>
            <w:left w:val="none" w:sz="0" w:space="0" w:color="auto"/>
            <w:bottom w:val="none" w:sz="0" w:space="0" w:color="auto"/>
            <w:right w:val="none" w:sz="0" w:space="0" w:color="auto"/>
          </w:divBdr>
        </w:div>
        <w:div w:id="872614384">
          <w:marLeft w:val="640"/>
          <w:marRight w:val="0"/>
          <w:marTop w:val="0"/>
          <w:marBottom w:val="0"/>
          <w:divBdr>
            <w:top w:val="none" w:sz="0" w:space="0" w:color="auto"/>
            <w:left w:val="none" w:sz="0" w:space="0" w:color="auto"/>
            <w:bottom w:val="none" w:sz="0" w:space="0" w:color="auto"/>
            <w:right w:val="none" w:sz="0" w:space="0" w:color="auto"/>
          </w:divBdr>
        </w:div>
        <w:div w:id="887766373">
          <w:marLeft w:val="640"/>
          <w:marRight w:val="0"/>
          <w:marTop w:val="0"/>
          <w:marBottom w:val="0"/>
          <w:divBdr>
            <w:top w:val="none" w:sz="0" w:space="0" w:color="auto"/>
            <w:left w:val="none" w:sz="0" w:space="0" w:color="auto"/>
            <w:bottom w:val="none" w:sz="0" w:space="0" w:color="auto"/>
            <w:right w:val="none" w:sz="0" w:space="0" w:color="auto"/>
          </w:divBdr>
        </w:div>
        <w:div w:id="959534781">
          <w:marLeft w:val="640"/>
          <w:marRight w:val="0"/>
          <w:marTop w:val="0"/>
          <w:marBottom w:val="0"/>
          <w:divBdr>
            <w:top w:val="none" w:sz="0" w:space="0" w:color="auto"/>
            <w:left w:val="none" w:sz="0" w:space="0" w:color="auto"/>
            <w:bottom w:val="none" w:sz="0" w:space="0" w:color="auto"/>
            <w:right w:val="none" w:sz="0" w:space="0" w:color="auto"/>
          </w:divBdr>
        </w:div>
        <w:div w:id="1082139562">
          <w:marLeft w:val="640"/>
          <w:marRight w:val="0"/>
          <w:marTop w:val="0"/>
          <w:marBottom w:val="0"/>
          <w:divBdr>
            <w:top w:val="none" w:sz="0" w:space="0" w:color="auto"/>
            <w:left w:val="none" w:sz="0" w:space="0" w:color="auto"/>
            <w:bottom w:val="none" w:sz="0" w:space="0" w:color="auto"/>
            <w:right w:val="none" w:sz="0" w:space="0" w:color="auto"/>
          </w:divBdr>
        </w:div>
        <w:div w:id="1220097815">
          <w:marLeft w:val="640"/>
          <w:marRight w:val="0"/>
          <w:marTop w:val="0"/>
          <w:marBottom w:val="0"/>
          <w:divBdr>
            <w:top w:val="none" w:sz="0" w:space="0" w:color="auto"/>
            <w:left w:val="none" w:sz="0" w:space="0" w:color="auto"/>
            <w:bottom w:val="none" w:sz="0" w:space="0" w:color="auto"/>
            <w:right w:val="none" w:sz="0" w:space="0" w:color="auto"/>
          </w:divBdr>
        </w:div>
        <w:div w:id="1233780860">
          <w:marLeft w:val="640"/>
          <w:marRight w:val="0"/>
          <w:marTop w:val="0"/>
          <w:marBottom w:val="0"/>
          <w:divBdr>
            <w:top w:val="none" w:sz="0" w:space="0" w:color="auto"/>
            <w:left w:val="none" w:sz="0" w:space="0" w:color="auto"/>
            <w:bottom w:val="none" w:sz="0" w:space="0" w:color="auto"/>
            <w:right w:val="none" w:sz="0" w:space="0" w:color="auto"/>
          </w:divBdr>
        </w:div>
        <w:div w:id="1249073259">
          <w:marLeft w:val="640"/>
          <w:marRight w:val="0"/>
          <w:marTop w:val="0"/>
          <w:marBottom w:val="0"/>
          <w:divBdr>
            <w:top w:val="none" w:sz="0" w:space="0" w:color="auto"/>
            <w:left w:val="none" w:sz="0" w:space="0" w:color="auto"/>
            <w:bottom w:val="none" w:sz="0" w:space="0" w:color="auto"/>
            <w:right w:val="none" w:sz="0" w:space="0" w:color="auto"/>
          </w:divBdr>
        </w:div>
        <w:div w:id="1287350486">
          <w:marLeft w:val="640"/>
          <w:marRight w:val="0"/>
          <w:marTop w:val="0"/>
          <w:marBottom w:val="0"/>
          <w:divBdr>
            <w:top w:val="none" w:sz="0" w:space="0" w:color="auto"/>
            <w:left w:val="none" w:sz="0" w:space="0" w:color="auto"/>
            <w:bottom w:val="none" w:sz="0" w:space="0" w:color="auto"/>
            <w:right w:val="none" w:sz="0" w:space="0" w:color="auto"/>
          </w:divBdr>
        </w:div>
        <w:div w:id="1300694330">
          <w:marLeft w:val="640"/>
          <w:marRight w:val="0"/>
          <w:marTop w:val="0"/>
          <w:marBottom w:val="0"/>
          <w:divBdr>
            <w:top w:val="none" w:sz="0" w:space="0" w:color="auto"/>
            <w:left w:val="none" w:sz="0" w:space="0" w:color="auto"/>
            <w:bottom w:val="none" w:sz="0" w:space="0" w:color="auto"/>
            <w:right w:val="none" w:sz="0" w:space="0" w:color="auto"/>
          </w:divBdr>
        </w:div>
        <w:div w:id="1391616769">
          <w:marLeft w:val="640"/>
          <w:marRight w:val="0"/>
          <w:marTop w:val="0"/>
          <w:marBottom w:val="0"/>
          <w:divBdr>
            <w:top w:val="none" w:sz="0" w:space="0" w:color="auto"/>
            <w:left w:val="none" w:sz="0" w:space="0" w:color="auto"/>
            <w:bottom w:val="none" w:sz="0" w:space="0" w:color="auto"/>
            <w:right w:val="none" w:sz="0" w:space="0" w:color="auto"/>
          </w:divBdr>
        </w:div>
        <w:div w:id="1404178651">
          <w:marLeft w:val="640"/>
          <w:marRight w:val="0"/>
          <w:marTop w:val="0"/>
          <w:marBottom w:val="0"/>
          <w:divBdr>
            <w:top w:val="none" w:sz="0" w:space="0" w:color="auto"/>
            <w:left w:val="none" w:sz="0" w:space="0" w:color="auto"/>
            <w:bottom w:val="none" w:sz="0" w:space="0" w:color="auto"/>
            <w:right w:val="none" w:sz="0" w:space="0" w:color="auto"/>
          </w:divBdr>
        </w:div>
        <w:div w:id="1407531789">
          <w:marLeft w:val="640"/>
          <w:marRight w:val="0"/>
          <w:marTop w:val="0"/>
          <w:marBottom w:val="0"/>
          <w:divBdr>
            <w:top w:val="none" w:sz="0" w:space="0" w:color="auto"/>
            <w:left w:val="none" w:sz="0" w:space="0" w:color="auto"/>
            <w:bottom w:val="none" w:sz="0" w:space="0" w:color="auto"/>
            <w:right w:val="none" w:sz="0" w:space="0" w:color="auto"/>
          </w:divBdr>
        </w:div>
        <w:div w:id="1419642286">
          <w:marLeft w:val="640"/>
          <w:marRight w:val="0"/>
          <w:marTop w:val="0"/>
          <w:marBottom w:val="0"/>
          <w:divBdr>
            <w:top w:val="none" w:sz="0" w:space="0" w:color="auto"/>
            <w:left w:val="none" w:sz="0" w:space="0" w:color="auto"/>
            <w:bottom w:val="none" w:sz="0" w:space="0" w:color="auto"/>
            <w:right w:val="none" w:sz="0" w:space="0" w:color="auto"/>
          </w:divBdr>
        </w:div>
        <w:div w:id="1474179866">
          <w:marLeft w:val="640"/>
          <w:marRight w:val="0"/>
          <w:marTop w:val="0"/>
          <w:marBottom w:val="0"/>
          <w:divBdr>
            <w:top w:val="none" w:sz="0" w:space="0" w:color="auto"/>
            <w:left w:val="none" w:sz="0" w:space="0" w:color="auto"/>
            <w:bottom w:val="none" w:sz="0" w:space="0" w:color="auto"/>
            <w:right w:val="none" w:sz="0" w:space="0" w:color="auto"/>
          </w:divBdr>
        </w:div>
        <w:div w:id="1492721967">
          <w:marLeft w:val="640"/>
          <w:marRight w:val="0"/>
          <w:marTop w:val="0"/>
          <w:marBottom w:val="0"/>
          <w:divBdr>
            <w:top w:val="none" w:sz="0" w:space="0" w:color="auto"/>
            <w:left w:val="none" w:sz="0" w:space="0" w:color="auto"/>
            <w:bottom w:val="none" w:sz="0" w:space="0" w:color="auto"/>
            <w:right w:val="none" w:sz="0" w:space="0" w:color="auto"/>
          </w:divBdr>
        </w:div>
        <w:div w:id="1495996134">
          <w:marLeft w:val="640"/>
          <w:marRight w:val="0"/>
          <w:marTop w:val="0"/>
          <w:marBottom w:val="0"/>
          <w:divBdr>
            <w:top w:val="none" w:sz="0" w:space="0" w:color="auto"/>
            <w:left w:val="none" w:sz="0" w:space="0" w:color="auto"/>
            <w:bottom w:val="none" w:sz="0" w:space="0" w:color="auto"/>
            <w:right w:val="none" w:sz="0" w:space="0" w:color="auto"/>
          </w:divBdr>
        </w:div>
        <w:div w:id="1583445330">
          <w:marLeft w:val="640"/>
          <w:marRight w:val="0"/>
          <w:marTop w:val="0"/>
          <w:marBottom w:val="0"/>
          <w:divBdr>
            <w:top w:val="none" w:sz="0" w:space="0" w:color="auto"/>
            <w:left w:val="none" w:sz="0" w:space="0" w:color="auto"/>
            <w:bottom w:val="none" w:sz="0" w:space="0" w:color="auto"/>
            <w:right w:val="none" w:sz="0" w:space="0" w:color="auto"/>
          </w:divBdr>
        </w:div>
        <w:div w:id="1621492719">
          <w:marLeft w:val="640"/>
          <w:marRight w:val="0"/>
          <w:marTop w:val="0"/>
          <w:marBottom w:val="0"/>
          <w:divBdr>
            <w:top w:val="none" w:sz="0" w:space="0" w:color="auto"/>
            <w:left w:val="none" w:sz="0" w:space="0" w:color="auto"/>
            <w:bottom w:val="none" w:sz="0" w:space="0" w:color="auto"/>
            <w:right w:val="none" w:sz="0" w:space="0" w:color="auto"/>
          </w:divBdr>
        </w:div>
        <w:div w:id="1634945833">
          <w:marLeft w:val="640"/>
          <w:marRight w:val="0"/>
          <w:marTop w:val="0"/>
          <w:marBottom w:val="0"/>
          <w:divBdr>
            <w:top w:val="none" w:sz="0" w:space="0" w:color="auto"/>
            <w:left w:val="none" w:sz="0" w:space="0" w:color="auto"/>
            <w:bottom w:val="none" w:sz="0" w:space="0" w:color="auto"/>
            <w:right w:val="none" w:sz="0" w:space="0" w:color="auto"/>
          </w:divBdr>
        </w:div>
        <w:div w:id="1656756545">
          <w:marLeft w:val="640"/>
          <w:marRight w:val="0"/>
          <w:marTop w:val="0"/>
          <w:marBottom w:val="0"/>
          <w:divBdr>
            <w:top w:val="none" w:sz="0" w:space="0" w:color="auto"/>
            <w:left w:val="none" w:sz="0" w:space="0" w:color="auto"/>
            <w:bottom w:val="none" w:sz="0" w:space="0" w:color="auto"/>
            <w:right w:val="none" w:sz="0" w:space="0" w:color="auto"/>
          </w:divBdr>
        </w:div>
        <w:div w:id="1685083903">
          <w:marLeft w:val="640"/>
          <w:marRight w:val="0"/>
          <w:marTop w:val="0"/>
          <w:marBottom w:val="0"/>
          <w:divBdr>
            <w:top w:val="none" w:sz="0" w:space="0" w:color="auto"/>
            <w:left w:val="none" w:sz="0" w:space="0" w:color="auto"/>
            <w:bottom w:val="none" w:sz="0" w:space="0" w:color="auto"/>
            <w:right w:val="none" w:sz="0" w:space="0" w:color="auto"/>
          </w:divBdr>
        </w:div>
        <w:div w:id="1701316192">
          <w:marLeft w:val="640"/>
          <w:marRight w:val="0"/>
          <w:marTop w:val="0"/>
          <w:marBottom w:val="0"/>
          <w:divBdr>
            <w:top w:val="none" w:sz="0" w:space="0" w:color="auto"/>
            <w:left w:val="none" w:sz="0" w:space="0" w:color="auto"/>
            <w:bottom w:val="none" w:sz="0" w:space="0" w:color="auto"/>
            <w:right w:val="none" w:sz="0" w:space="0" w:color="auto"/>
          </w:divBdr>
        </w:div>
        <w:div w:id="1739354899">
          <w:marLeft w:val="640"/>
          <w:marRight w:val="0"/>
          <w:marTop w:val="0"/>
          <w:marBottom w:val="0"/>
          <w:divBdr>
            <w:top w:val="none" w:sz="0" w:space="0" w:color="auto"/>
            <w:left w:val="none" w:sz="0" w:space="0" w:color="auto"/>
            <w:bottom w:val="none" w:sz="0" w:space="0" w:color="auto"/>
            <w:right w:val="none" w:sz="0" w:space="0" w:color="auto"/>
          </w:divBdr>
        </w:div>
        <w:div w:id="1747655062">
          <w:marLeft w:val="640"/>
          <w:marRight w:val="0"/>
          <w:marTop w:val="0"/>
          <w:marBottom w:val="0"/>
          <w:divBdr>
            <w:top w:val="none" w:sz="0" w:space="0" w:color="auto"/>
            <w:left w:val="none" w:sz="0" w:space="0" w:color="auto"/>
            <w:bottom w:val="none" w:sz="0" w:space="0" w:color="auto"/>
            <w:right w:val="none" w:sz="0" w:space="0" w:color="auto"/>
          </w:divBdr>
        </w:div>
        <w:div w:id="1803381453">
          <w:marLeft w:val="640"/>
          <w:marRight w:val="0"/>
          <w:marTop w:val="0"/>
          <w:marBottom w:val="0"/>
          <w:divBdr>
            <w:top w:val="none" w:sz="0" w:space="0" w:color="auto"/>
            <w:left w:val="none" w:sz="0" w:space="0" w:color="auto"/>
            <w:bottom w:val="none" w:sz="0" w:space="0" w:color="auto"/>
            <w:right w:val="none" w:sz="0" w:space="0" w:color="auto"/>
          </w:divBdr>
        </w:div>
        <w:div w:id="1829636435">
          <w:marLeft w:val="640"/>
          <w:marRight w:val="0"/>
          <w:marTop w:val="0"/>
          <w:marBottom w:val="0"/>
          <w:divBdr>
            <w:top w:val="none" w:sz="0" w:space="0" w:color="auto"/>
            <w:left w:val="none" w:sz="0" w:space="0" w:color="auto"/>
            <w:bottom w:val="none" w:sz="0" w:space="0" w:color="auto"/>
            <w:right w:val="none" w:sz="0" w:space="0" w:color="auto"/>
          </w:divBdr>
        </w:div>
        <w:div w:id="1862086696">
          <w:marLeft w:val="640"/>
          <w:marRight w:val="0"/>
          <w:marTop w:val="0"/>
          <w:marBottom w:val="0"/>
          <w:divBdr>
            <w:top w:val="none" w:sz="0" w:space="0" w:color="auto"/>
            <w:left w:val="none" w:sz="0" w:space="0" w:color="auto"/>
            <w:bottom w:val="none" w:sz="0" w:space="0" w:color="auto"/>
            <w:right w:val="none" w:sz="0" w:space="0" w:color="auto"/>
          </w:divBdr>
        </w:div>
        <w:div w:id="1880438137">
          <w:marLeft w:val="640"/>
          <w:marRight w:val="0"/>
          <w:marTop w:val="0"/>
          <w:marBottom w:val="0"/>
          <w:divBdr>
            <w:top w:val="none" w:sz="0" w:space="0" w:color="auto"/>
            <w:left w:val="none" w:sz="0" w:space="0" w:color="auto"/>
            <w:bottom w:val="none" w:sz="0" w:space="0" w:color="auto"/>
            <w:right w:val="none" w:sz="0" w:space="0" w:color="auto"/>
          </w:divBdr>
        </w:div>
        <w:div w:id="1916352171">
          <w:marLeft w:val="640"/>
          <w:marRight w:val="0"/>
          <w:marTop w:val="0"/>
          <w:marBottom w:val="0"/>
          <w:divBdr>
            <w:top w:val="none" w:sz="0" w:space="0" w:color="auto"/>
            <w:left w:val="none" w:sz="0" w:space="0" w:color="auto"/>
            <w:bottom w:val="none" w:sz="0" w:space="0" w:color="auto"/>
            <w:right w:val="none" w:sz="0" w:space="0" w:color="auto"/>
          </w:divBdr>
        </w:div>
        <w:div w:id="1943757466">
          <w:marLeft w:val="640"/>
          <w:marRight w:val="0"/>
          <w:marTop w:val="0"/>
          <w:marBottom w:val="0"/>
          <w:divBdr>
            <w:top w:val="none" w:sz="0" w:space="0" w:color="auto"/>
            <w:left w:val="none" w:sz="0" w:space="0" w:color="auto"/>
            <w:bottom w:val="none" w:sz="0" w:space="0" w:color="auto"/>
            <w:right w:val="none" w:sz="0" w:space="0" w:color="auto"/>
          </w:divBdr>
        </w:div>
        <w:div w:id="1992563438">
          <w:marLeft w:val="640"/>
          <w:marRight w:val="0"/>
          <w:marTop w:val="0"/>
          <w:marBottom w:val="0"/>
          <w:divBdr>
            <w:top w:val="none" w:sz="0" w:space="0" w:color="auto"/>
            <w:left w:val="none" w:sz="0" w:space="0" w:color="auto"/>
            <w:bottom w:val="none" w:sz="0" w:space="0" w:color="auto"/>
            <w:right w:val="none" w:sz="0" w:space="0" w:color="auto"/>
          </w:divBdr>
        </w:div>
        <w:div w:id="2035382376">
          <w:marLeft w:val="640"/>
          <w:marRight w:val="0"/>
          <w:marTop w:val="0"/>
          <w:marBottom w:val="0"/>
          <w:divBdr>
            <w:top w:val="none" w:sz="0" w:space="0" w:color="auto"/>
            <w:left w:val="none" w:sz="0" w:space="0" w:color="auto"/>
            <w:bottom w:val="none" w:sz="0" w:space="0" w:color="auto"/>
            <w:right w:val="none" w:sz="0" w:space="0" w:color="auto"/>
          </w:divBdr>
        </w:div>
        <w:div w:id="2069647580">
          <w:marLeft w:val="640"/>
          <w:marRight w:val="0"/>
          <w:marTop w:val="0"/>
          <w:marBottom w:val="0"/>
          <w:divBdr>
            <w:top w:val="none" w:sz="0" w:space="0" w:color="auto"/>
            <w:left w:val="none" w:sz="0" w:space="0" w:color="auto"/>
            <w:bottom w:val="none" w:sz="0" w:space="0" w:color="auto"/>
            <w:right w:val="none" w:sz="0" w:space="0" w:color="auto"/>
          </w:divBdr>
        </w:div>
        <w:div w:id="2127236016">
          <w:marLeft w:val="640"/>
          <w:marRight w:val="0"/>
          <w:marTop w:val="0"/>
          <w:marBottom w:val="0"/>
          <w:divBdr>
            <w:top w:val="none" w:sz="0" w:space="0" w:color="auto"/>
            <w:left w:val="none" w:sz="0" w:space="0" w:color="auto"/>
            <w:bottom w:val="none" w:sz="0" w:space="0" w:color="auto"/>
            <w:right w:val="none" w:sz="0" w:space="0" w:color="auto"/>
          </w:divBdr>
        </w:div>
        <w:div w:id="2128500191">
          <w:marLeft w:val="640"/>
          <w:marRight w:val="0"/>
          <w:marTop w:val="0"/>
          <w:marBottom w:val="0"/>
          <w:divBdr>
            <w:top w:val="none" w:sz="0" w:space="0" w:color="auto"/>
            <w:left w:val="none" w:sz="0" w:space="0" w:color="auto"/>
            <w:bottom w:val="none" w:sz="0" w:space="0" w:color="auto"/>
            <w:right w:val="none" w:sz="0" w:space="0" w:color="auto"/>
          </w:divBdr>
        </w:div>
      </w:divsChild>
    </w:div>
    <w:div w:id="1594510437">
      <w:bodyDiv w:val="1"/>
      <w:marLeft w:val="0"/>
      <w:marRight w:val="0"/>
      <w:marTop w:val="0"/>
      <w:marBottom w:val="0"/>
      <w:divBdr>
        <w:top w:val="none" w:sz="0" w:space="0" w:color="auto"/>
        <w:left w:val="none" w:sz="0" w:space="0" w:color="auto"/>
        <w:bottom w:val="none" w:sz="0" w:space="0" w:color="auto"/>
        <w:right w:val="none" w:sz="0" w:space="0" w:color="auto"/>
      </w:divBdr>
      <w:divsChild>
        <w:div w:id="2361621">
          <w:marLeft w:val="480"/>
          <w:marRight w:val="0"/>
          <w:marTop w:val="0"/>
          <w:marBottom w:val="0"/>
          <w:divBdr>
            <w:top w:val="none" w:sz="0" w:space="0" w:color="auto"/>
            <w:left w:val="none" w:sz="0" w:space="0" w:color="auto"/>
            <w:bottom w:val="none" w:sz="0" w:space="0" w:color="auto"/>
            <w:right w:val="none" w:sz="0" w:space="0" w:color="auto"/>
          </w:divBdr>
        </w:div>
        <w:div w:id="10030007">
          <w:marLeft w:val="480"/>
          <w:marRight w:val="0"/>
          <w:marTop w:val="0"/>
          <w:marBottom w:val="0"/>
          <w:divBdr>
            <w:top w:val="none" w:sz="0" w:space="0" w:color="auto"/>
            <w:left w:val="none" w:sz="0" w:space="0" w:color="auto"/>
            <w:bottom w:val="none" w:sz="0" w:space="0" w:color="auto"/>
            <w:right w:val="none" w:sz="0" w:space="0" w:color="auto"/>
          </w:divBdr>
        </w:div>
        <w:div w:id="61024019">
          <w:marLeft w:val="480"/>
          <w:marRight w:val="0"/>
          <w:marTop w:val="0"/>
          <w:marBottom w:val="0"/>
          <w:divBdr>
            <w:top w:val="none" w:sz="0" w:space="0" w:color="auto"/>
            <w:left w:val="none" w:sz="0" w:space="0" w:color="auto"/>
            <w:bottom w:val="none" w:sz="0" w:space="0" w:color="auto"/>
            <w:right w:val="none" w:sz="0" w:space="0" w:color="auto"/>
          </w:divBdr>
        </w:div>
        <w:div w:id="96489039">
          <w:marLeft w:val="480"/>
          <w:marRight w:val="0"/>
          <w:marTop w:val="0"/>
          <w:marBottom w:val="0"/>
          <w:divBdr>
            <w:top w:val="none" w:sz="0" w:space="0" w:color="auto"/>
            <w:left w:val="none" w:sz="0" w:space="0" w:color="auto"/>
            <w:bottom w:val="none" w:sz="0" w:space="0" w:color="auto"/>
            <w:right w:val="none" w:sz="0" w:space="0" w:color="auto"/>
          </w:divBdr>
        </w:div>
        <w:div w:id="140930012">
          <w:marLeft w:val="480"/>
          <w:marRight w:val="0"/>
          <w:marTop w:val="0"/>
          <w:marBottom w:val="0"/>
          <w:divBdr>
            <w:top w:val="none" w:sz="0" w:space="0" w:color="auto"/>
            <w:left w:val="none" w:sz="0" w:space="0" w:color="auto"/>
            <w:bottom w:val="none" w:sz="0" w:space="0" w:color="auto"/>
            <w:right w:val="none" w:sz="0" w:space="0" w:color="auto"/>
          </w:divBdr>
        </w:div>
        <w:div w:id="156697195">
          <w:marLeft w:val="480"/>
          <w:marRight w:val="0"/>
          <w:marTop w:val="0"/>
          <w:marBottom w:val="0"/>
          <w:divBdr>
            <w:top w:val="none" w:sz="0" w:space="0" w:color="auto"/>
            <w:left w:val="none" w:sz="0" w:space="0" w:color="auto"/>
            <w:bottom w:val="none" w:sz="0" w:space="0" w:color="auto"/>
            <w:right w:val="none" w:sz="0" w:space="0" w:color="auto"/>
          </w:divBdr>
        </w:div>
        <w:div w:id="160122471">
          <w:marLeft w:val="480"/>
          <w:marRight w:val="0"/>
          <w:marTop w:val="0"/>
          <w:marBottom w:val="0"/>
          <w:divBdr>
            <w:top w:val="none" w:sz="0" w:space="0" w:color="auto"/>
            <w:left w:val="none" w:sz="0" w:space="0" w:color="auto"/>
            <w:bottom w:val="none" w:sz="0" w:space="0" w:color="auto"/>
            <w:right w:val="none" w:sz="0" w:space="0" w:color="auto"/>
          </w:divBdr>
        </w:div>
        <w:div w:id="168297397">
          <w:marLeft w:val="480"/>
          <w:marRight w:val="0"/>
          <w:marTop w:val="0"/>
          <w:marBottom w:val="0"/>
          <w:divBdr>
            <w:top w:val="none" w:sz="0" w:space="0" w:color="auto"/>
            <w:left w:val="none" w:sz="0" w:space="0" w:color="auto"/>
            <w:bottom w:val="none" w:sz="0" w:space="0" w:color="auto"/>
            <w:right w:val="none" w:sz="0" w:space="0" w:color="auto"/>
          </w:divBdr>
        </w:div>
        <w:div w:id="187564863">
          <w:marLeft w:val="480"/>
          <w:marRight w:val="0"/>
          <w:marTop w:val="0"/>
          <w:marBottom w:val="0"/>
          <w:divBdr>
            <w:top w:val="none" w:sz="0" w:space="0" w:color="auto"/>
            <w:left w:val="none" w:sz="0" w:space="0" w:color="auto"/>
            <w:bottom w:val="none" w:sz="0" w:space="0" w:color="auto"/>
            <w:right w:val="none" w:sz="0" w:space="0" w:color="auto"/>
          </w:divBdr>
        </w:div>
        <w:div w:id="191766091">
          <w:marLeft w:val="480"/>
          <w:marRight w:val="0"/>
          <w:marTop w:val="0"/>
          <w:marBottom w:val="0"/>
          <w:divBdr>
            <w:top w:val="none" w:sz="0" w:space="0" w:color="auto"/>
            <w:left w:val="none" w:sz="0" w:space="0" w:color="auto"/>
            <w:bottom w:val="none" w:sz="0" w:space="0" w:color="auto"/>
            <w:right w:val="none" w:sz="0" w:space="0" w:color="auto"/>
          </w:divBdr>
        </w:div>
        <w:div w:id="283122844">
          <w:marLeft w:val="480"/>
          <w:marRight w:val="0"/>
          <w:marTop w:val="0"/>
          <w:marBottom w:val="0"/>
          <w:divBdr>
            <w:top w:val="none" w:sz="0" w:space="0" w:color="auto"/>
            <w:left w:val="none" w:sz="0" w:space="0" w:color="auto"/>
            <w:bottom w:val="none" w:sz="0" w:space="0" w:color="auto"/>
            <w:right w:val="none" w:sz="0" w:space="0" w:color="auto"/>
          </w:divBdr>
        </w:div>
        <w:div w:id="286086949">
          <w:marLeft w:val="480"/>
          <w:marRight w:val="0"/>
          <w:marTop w:val="0"/>
          <w:marBottom w:val="0"/>
          <w:divBdr>
            <w:top w:val="none" w:sz="0" w:space="0" w:color="auto"/>
            <w:left w:val="none" w:sz="0" w:space="0" w:color="auto"/>
            <w:bottom w:val="none" w:sz="0" w:space="0" w:color="auto"/>
            <w:right w:val="none" w:sz="0" w:space="0" w:color="auto"/>
          </w:divBdr>
        </w:div>
        <w:div w:id="302472449">
          <w:marLeft w:val="480"/>
          <w:marRight w:val="0"/>
          <w:marTop w:val="0"/>
          <w:marBottom w:val="0"/>
          <w:divBdr>
            <w:top w:val="none" w:sz="0" w:space="0" w:color="auto"/>
            <w:left w:val="none" w:sz="0" w:space="0" w:color="auto"/>
            <w:bottom w:val="none" w:sz="0" w:space="0" w:color="auto"/>
            <w:right w:val="none" w:sz="0" w:space="0" w:color="auto"/>
          </w:divBdr>
        </w:div>
        <w:div w:id="346366613">
          <w:marLeft w:val="480"/>
          <w:marRight w:val="0"/>
          <w:marTop w:val="0"/>
          <w:marBottom w:val="0"/>
          <w:divBdr>
            <w:top w:val="none" w:sz="0" w:space="0" w:color="auto"/>
            <w:left w:val="none" w:sz="0" w:space="0" w:color="auto"/>
            <w:bottom w:val="none" w:sz="0" w:space="0" w:color="auto"/>
            <w:right w:val="none" w:sz="0" w:space="0" w:color="auto"/>
          </w:divBdr>
        </w:div>
        <w:div w:id="374160572">
          <w:marLeft w:val="480"/>
          <w:marRight w:val="0"/>
          <w:marTop w:val="0"/>
          <w:marBottom w:val="0"/>
          <w:divBdr>
            <w:top w:val="none" w:sz="0" w:space="0" w:color="auto"/>
            <w:left w:val="none" w:sz="0" w:space="0" w:color="auto"/>
            <w:bottom w:val="none" w:sz="0" w:space="0" w:color="auto"/>
            <w:right w:val="none" w:sz="0" w:space="0" w:color="auto"/>
          </w:divBdr>
        </w:div>
        <w:div w:id="508569104">
          <w:marLeft w:val="480"/>
          <w:marRight w:val="0"/>
          <w:marTop w:val="0"/>
          <w:marBottom w:val="0"/>
          <w:divBdr>
            <w:top w:val="none" w:sz="0" w:space="0" w:color="auto"/>
            <w:left w:val="none" w:sz="0" w:space="0" w:color="auto"/>
            <w:bottom w:val="none" w:sz="0" w:space="0" w:color="auto"/>
            <w:right w:val="none" w:sz="0" w:space="0" w:color="auto"/>
          </w:divBdr>
        </w:div>
        <w:div w:id="510410183">
          <w:marLeft w:val="480"/>
          <w:marRight w:val="0"/>
          <w:marTop w:val="0"/>
          <w:marBottom w:val="0"/>
          <w:divBdr>
            <w:top w:val="none" w:sz="0" w:space="0" w:color="auto"/>
            <w:left w:val="none" w:sz="0" w:space="0" w:color="auto"/>
            <w:bottom w:val="none" w:sz="0" w:space="0" w:color="auto"/>
            <w:right w:val="none" w:sz="0" w:space="0" w:color="auto"/>
          </w:divBdr>
        </w:div>
        <w:div w:id="592662289">
          <w:marLeft w:val="480"/>
          <w:marRight w:val="0"/>
          <w:marTop w:val="0"/>
          <w:marBottom w:val="0"/>
          <w:divBdr>
            <w:top w:val="none" w:sz="0" w:space="0" w:color="auto"/>
            <w:left w:val="none" w:sz="0" w:space="0" w:color="auto"/>
            <w:bottom w:val="none" w:sz="0" w:space="0" w:color="auto"/>
            <w:right w:val="none" w:sz="0" w:space="0" w:color="auto"/>
          </w:divBdr>
        </w:div>
        <w:div w:id="622004970">
          <w:marLeft w:val="480"/>
          <w:marRight w:val="0"/>
          <w:marTop w:val="0"/>
          <w:marBottom w:val="0"/>
          <w:divBdr>
            <w:top w:val="none" w:sz="0" w:space="0" w:color="auto"/>
            <w:left w:val="none" w:sz="0" w:space="0" w:color="auto"/>
            <w:bottom w:val="none" w:sz="0" w:space="0" w:color="auto"/>
            <w:right w:val="none" w:sz="0" w:space="0" w:color="auto"/>
          </w:divBdr>
        </w:div>
        <w:div w:id="689069489">
          <w:marLeft w:val="480"/>
          <w:marRight w:val="0"/>
          <w:marTop w:val="0"/>
          <w:marBottom w:val="0"/>
          <w:divBdr>
            <w:top w:val="none" w:sz="0" w:space="0" w:color="auto"/>
            <w:left w:val="none" w:sz="0" w:space="0" w:color="auto"/>
            <w:bottom w:val="none" w:sz="0" w:space="0" w:color="auto"/>
            <w:right w:val="none" w:sz="0" w:space="0" w:color="auto"/>
          </w:divBdr>
        </w:div>
        <w:div w:id="694039818">
          <w:marLeft w:val="480"/>
          <w:marRight w:val="0"/>
          <w:marTop w:val="0"/>
          <w:marBottom w:val="0"/>
          <w:divBdr>
            <w:top w:val="none" w:sz="0" w:space="0" w:color="auto"/>
            <w:left w:val="none" w:sz="0" w:space="0" w:color="auto"/>
            <w:bottom w:val="none" w:sz="0" w:space="0" w:color="auto"/>
            <w:right w:val="none" w:sz="0" w:space="0" w:color="auto"/>
          </w:divBdr>
        </w:div>
        <w:div w:id="721290866">
          <w:marLeft w:val="480"/>
          <w:marRight w:val="0"/>
          <w:marTop w:val="0"/>
          <w:marBottom w:val="0"/>
          <w:divBdr>
            <w:top w:val="none" w:sz="0" w:space="0" w:color="auto"/>
            <w:left w:val="none" w:sz="0" w:space="0" w:color="auto"/>
            <w:bottom w:val="none" w:sz="0" w:space="0" w:color="auto"/>
            <w:right w:val="none" w:sz="0" w:space="0" w:color="auto"/>
          </w:divBdr>
        </w:div>
        <w:div w:id="728839955">
          <w:marLeft w:val="480"/>
          <w:marRight w:val="0"/>
          <w:marTop w:val="0"/>
          <w:marBottom w:val="0"/>
          <w:divBdr>
            <w:top w:val="none" w:sz="0" w:space="0" w:color="auto"/>
            <w:left w:val="none" w:sz="0" w:space="0" w:color="auto"/>
            <w:bottom w:val="none" w:sz="0" w:space="0" w:color="auto"/>
            <w:right w:val="none" w:sz="0" w:space="0" w:color="auto"/>
          </w:divBdr>
        </w:div>
        <w:div w:id="770126356">
          <w:marLeft w:val="480"/>
          <w:marRight w:val="0"/>
          <w:marTop w:val="0"/>
          <w:marBottom w:val="0"/>
          <w:divBdr>
            <w:top w:val="none" w:sz="0" w:space="0" w:color="auto"/>
            <w:left w:val="none" w:sz="0" w:space="0" w:color="auto"/>
            <w:bottom w:val="none" w:sz="0" w:space="0" w:color="auto"/>
            <w:right w:val="none" w:sz="0" w:space="0" w:color="auto"/>
          </w:divBdr>
        </w:div>
        <w:div w:id="855966623">
          <w:marLeft w:val="480"/>
          <w:marRight w:val="0"/>
          <w:marTop w:val="0"/>
          <w:marBottom w:val="0"/>
          <w:divBdr>
            <w:top w:val="none" w:sz="0" w:space="0" w:color="auto"/>
            <w:left w:val="none" w:sz="0" w:space="0" w:color="auto"/>
            <w:bottom w:val="none" w:sz="0" w:space="0" w:color="auto"/>
            <w:right w:val="none" w:sz="0" w:space="0" w:color="auto"/>
          </w:divBdr>
        </w:div>
        <w:div w:id="960308072">
          <w:marLeft w:val="480"/>
          <w:marRight w:val="0"/>
          <w:marTop w:val="0"/>
          <w:marBottom w:val="0"/>
          <w:divBdr>
            <w:top w:val="none" w:sz="0" w:space="0" w:color="auto"/>
            <w:left w:val="none" w:sz="0" w:space="0" w:color="auto"/>
            <w:bottom w:val="none" w:sz="0" w:space="0" w:color="auto"/>
            <w:right w:val="none" w:sz="0" w:space="0" w:color="auto"/>
          </w:divBdr>
        </w:div>
        <w:div w:id="988437804">
          <w:marLeft w:val="480"/>
          <w:marRight w:val="0"/>
          <w:marTop w:val="0"/>
          <w:marBottom w:val="0"/>
          <w:divBdr>
            <w:top w:val="none" w:sz="0" w:space="0" w:color="auto"/>
            <w:left w:val="none" w:sz="0" w:space="0" w:color="auto"/>
            <w:bottom w:val="none" w:sz="0" w:space="0" w:color="auto"/>
            <w:right w:val="none" w:sz="0" w:space="0" w:color="auto"/>
          </w:divBdr>
        </w:div>
        <w:div w:id="1025785170">
          <w:marLeft w:val="480"/>
          <w:marRight w:val="0"/>
          <w:marTop w:val="0"/>
          <w:marBottom w:val="0"/>
          <w:divBdr>
            <w:top w:val="none" w:sz="0" w:space="0" w:color="auto"/>
            <w:left w:val="none" w:sz="0" w:space="0" w:color="auto"/>
            <w:bottom w:val="none" w:sz="0" w:space="0" w:color="auto"/>
            <w:right w:val="none" w:sz="0" w:space="0" w:color="auto"/>
          </w:divBdr>
        </w:div>
        <w:div w:id="1145076886">
          <w:marLeft w:val="480"/>
          <w:marRight w:val="0"/>
          <w:marTop w:val="0"/>
          <w:marBottom w:val="0"/>
          <w:divBdr>
            <w:top w:val="none" w:sz="0" w:space="0" w:color="auto"/>
            <w:left w:val="none" w:sz="0" w:space="0" w:color="auto"/>
            <w:bottom w:val="none" w:sz="0" w:space="0" w:color="auto"/>
            <w:right w:val="none" w:sz="0" w:space="0" w:color="auto"/>
          </w:divBdr>
        </w:div>
        <w:div w:id="1181311000">
          <w:marLeft w:val="480"/>
          <w:marRight w:val="0"/>
          <w:marTop w:val="0"/>
          <w:marBottom w:val="0"/>
          <w:divBdr>
            <w:top w:val="none" w:sz="0" w:space="0" w:color="auto"/>
            <w:left w:val="none" w:sz="0" w:space="0" w:color="auto"/>
            <w:bottom w:val="none" w:sz="0" w:space="0" w:color="auto"/>
            <w:right w:val="none" w:sz="0" w:space="0" w:color="auto"/>
          </w:divBdr>
        </w:div>
        <w:div w:id="1187715993">
          <w:marLeft w:val="480"/>
          <w:marRight w:val="0"/>
          <w:marTop w:val="0"/>
          <w:marBottom w:val="0"/>
          <w:divBdr>
            <w:top w:val="none" w:sz="0" w:space="0" w:color="auto"/>
            <w:left w:val="none" w:sz="0" w:space="0" w:color="auto"/>
            <w:bottom w:val="none" w:sz="0" w:space="0" w:color="auto"/>
            <w:right w:val="none" w:sz="0" w:space="0" w:color="auto"/>
          </w:divBdr>
        </w:div>
        <w:div w:id="1201015144">
          <w:marLeft w:val="480"/>
          <w:marRight w:val="0"/>
          <w:marTop w:val="0"/>
          <w:marBottom w:val="0"/>
          <w:divBdr>
            <w:top w:val="none" w:sz="0" w:space="0" w:color="auto"/>
            <w:left w:val="none" w:sz="0" w:space="0" w:color="auto"/>
            <w:bottom w:val="none" w:sz="0" w:space="0" w:color="auto"/>
            <w:right w:val="none" w:sz="0" w:space="0" w:color="auto"/>
          </w:divBdr>
        </w:div>
        <w:div w:id="1247836716">
          <w:marLeft w:val="480"/>
          <w:marRight w:val="0"/>
          <w:marTop w:val="0"/>
          <w:marBottom w:val="0"/>
          <w:divBdr>
            <w:top w:val="none" w:sz="0" w:space="0" w:color="auto"/>
            <w:left w:val="none" w:sz="0" w:space="0" w:color="auto"/>
            <w:bottom w:val="none" w:sz="0" w:space="0" w:color="auto"/>
            <w:right w:val="none" w:sz="0" w:space="0" w:color="auto"/>
          </w:divBdr>
        </w:div>
        <w:div w:id="1266233383">
          <w:marLeft w:val="480"/>
          <w:marRight w:val="0"/>
          <w:marTop w:val="0"/>
          <w:marBottom w:val="0"/>
          <w:divBdr>
            <w:top w:val="none" w:sz="0" w:space="0" w:color="auto"/>
            <w:left w:val="none" w:sz="0" w:space="0" w:color="auto"/>
            <w:bottom w:val="none" w:sz="0" w:space="0" w:color="auto"/>
            <w:right w:val="none" w:sz="0" w:space="0" w:color="auto"/>
          </w:divBdr>
        </w:div>
        <w:div w:id="1315261008">
          <w:marLeft w:val="480"/>
          <w:marRight w:val="0"/>
          <w:marTop w:val="0"/>
          <w:marBottom w:val="0"/>
          <w:divBdr>
            <w:top w:val="none" w:sz="0" w:space="0" w:color="auto"/>
            <w:left w:val="none" w:sz="0" w:space="0" w:color="auto"/>
            <w:bottom w:val="none" w:sz="0" w:space="0" w:color="auto"/>
            <w:right w:val="none" w:sz="0" w:space="0" w:color="auto"/>
          </w:divBdr>
        </w:div>
        <w:div w:id="1326586711">
          <w:marLeft w:val="480"/>
          <w:marRight w:val="0"/>
          <w:marTop w:val="0"/>
          <w:marBottom w:val="0"/>
          <w:divBdr>
            <w:top w:val="none" w:sz="0" w:space="0" w:color="auto"/>
            <w:left w:val="none" w:sz="0" w:space="0" w:color="auto"/>
            <w:bottom w:val="none" w:sz="0" w:space="0" w:color="auto"/>
            <w:right w:val="none" w:sz="0" w:space="0" w:color="auto"/>
          </w:divBdr>
        </w:div>
        <w:div w:id="1418986707">
          <w:marLeft w:val="480"/>
          <w:marRight w:val="0"/>
          <w:marTop w:val="0"/>
          <w:marBottom w:val="0"/>
          <w:divBdr>
            <w:top w:val="none" w:sz="0" w:space="0" w:color="auto"/>
            <w:left w:val="none" w:sz="0" w:space="0" w:color="auto"/>
            <w:bottom w:val="none" w:sz="0" w:space="0" w:color="auto"/>
            <w:right w:val="none" w:sz="0" w:space="0" w:color="auto"/>
          </w:divBdr>
        </w:div>
        <w:div w:id="1506481415">
          <w:marLeft w:val="480"/>
          <w:marRight w:val="0"/>
          <w:marTop w:val="0"/>
          <w:marBottom w:val="0"/>
          <w:divBdr>
            <w:top w:val="none" w:sz="0" w:space="0" w:color="auto"/>
            <w:left w:val="none" w:sz="0" w:space="0" w:color="auto"/>
            <w:bottom w:val="none" w:sz="0" w:space="0" w:color="auto"/>
            <w:right w:val="none" w:sz="0" w:space="0" w:color="auto"/>
          </w:divBdr>
        </w:div>
        <w:div w:id="1540315569">
          <w:marLeft w:val="480"/>
          <w:marRight w:val="0"/>
          <w:marTop w:val="0"/>
          <w:marBottom w:val="0"/>
          <w:divBdr>
            <w:top w:val="none" w:sz="0" w:space="0" w:color="auto"/>
            <w:left w:val="none" w:sz="0" w:space="0" w:color="auto"/>
            <w:bottom w:val="none" w:sz="0" w:space="0" w:color="auto"/>
            <w:right w:val="none" w:sz="0" w:space="0" w:color="auto"/>
          </w:divBdr>
        </w:div>
        <w:div w:id="1556694501">
          <w:marLeft w:val="480"/>
          <w:marRight w:val="0"/>
          <w:marTop w:val="0"/>
          <w:marBottom w:val="0"/>
          <w:divBdr>
            <w:top w:val="none" w:sz="0" w:space="0" w:color="auto"/>
            <w:left w:val="none" w:sz="0" w:space="0" w:color="auto"/>
            <w:bottom w:val="none" w:sz="0" w:space="0" w:color="auto"/>
            <w:right w:val="none" w:sz="0" w:space="0" w:color="auto"/>
          </w:divBdr>
        </w:div>
        <w:div w:id="1597251594">
          <w:marLeft w:val="480"/>
          <w:marRight w:val="0"/>
          <w:marTop w:val="0"/>
          <w:marBottom w:val="0"/>
          <w:divBdr>
            <w:top w:val="none" w:sz="0" w:space="0" w:color="auto"/>
            <w:left w:val="none" w:sz="0" w:space="0" w:color="auto"/>
            <w:bottom w:val="none" w:sz="0" w:space="0" w:color="auto"/>
            <w:right w:val="none" w:sz="0" w:space="0" w:color="auto"/>
          </w:divBdr>
        </w:div>
        <w:div w:id="1599436917">
          <w:marLeft w:val="480"/>
          <w:marRight w:val="0"/>
          <w:marTop w:val="0"/>
          <w:marBottom w:val="0"/>
          <w:divBdr>
            <w:top w:val="none" w:sz="0" w:space="0" w:color="auto"/>
            <w:left w:val="none" w:sz="0" w:space="0" w:color="auto"/>
            <w:bottom w:val="none" w:sz="0" w:space="0" w:color="auto"/>
            <w:right w:val="none" w:sz="0" w:space="0" w:color="auto"/>
          </w:divBdr>
        </w:div>
        <w:div w:id="1633553829">
          <w:marLeft w:val="480"/>
          <w:marRight w:val="0"/>
          <w:marTop w:val="0"/>
          <w:marBottom w:val="0"/>
          <w:divBdr>
            <w:top w:val="none" w:sz="0" w:space="0" w:color="auto"/>
            <w:left w:val="none" w:sz="0" w:space="0" w:color="auto"/>
            <w:bottom w:val="none" w:sz="0" w:space="0" w:color="auto"/>
            <w:right w:val="none" w:sz="0" w:space="0" w:color="auto"/>
          </w:divBdr>
        </w:div>
        <w:div w:id="1667977903">
          <w:marLeft w:val="480"/>
          <w:marRight w:val="0"/>
          <w:marTop w:val="0"/>
          <w:marBottom w:val="0"/>
          <w:divBdr>
            <w:top w:val="none" w:sz="0" w:space="0" w:color="auto"/>
            <w:left w:val="none" w:sz="0" w:space="0" w:color="auto"/>
            <w:bottom w:val="none" w:sz="0" w:space="0" w:color="auto"/>
            <w:right w:val="none" w:sz="0" w:space="0" w:color="auto"/>
          </w:divBdr>
        </w:div>
        <w:div w:id="1801849070">
          <w:marLeft w:val="480"/>
          <w:marRight w:val="0"/>
          <w:marTop w:val="0"/>
          <w:marBottom w:val="0"/>
          <w:divBdr>
            <w:top w:val="none" w:sz="0" w:space="0" w:color="auto"/>
            <w:left w:val="none" w:sz="0" w:space="0" w:color="auto"/>
            <w:bottom w:val="none" w:sz="0" w:space="0" w:color="auto"/>
            <w:right w:val="none" w:sz="0" w:space="0" w:color="auto"/>
          </w:divBdr>
        </w:div>
        <w:div w:id="1813522265">
          <w:marLeft w:val="480"/>
          <w:marRight w:val="0"/>
          <w:marTop w:val="0"/>
          <w:marBottom w:val="0"/>
          <w:divBdr>
            <w:top w:val="none" w:sz="0" w:space="0" w:color="auto"/>
            <w:left w:val="none" w:sz="0" w:space="0" w:color="auto"/>
            <w:bottom w:val="none" w:sz="0" w:space="0" w:color="auto"/>
            <w:right w:val="none" w:sz="0" w:space="0" w:color="auto"/>
          </w:divBdr>
        </w:div>
        <w:div w:id="1821341752">
          <w:marLeft w:val="480"/>
          <w:marRight w:val="0"/>
          <w:marTop w:val="0"/>
          <w:marBottom w:val="0"/>
          <w:divBdr>
            <w:top w:val="none" w:sz="0" w:space="0" w:color="auto"/>
            <w:left w:val="none" w:sz="0" w:space="0" w:color="auto"/>
            <w:bottom w:val="none" w:sz="0" w:space="0" w:color="auto"/>
            <w:right w:val="none" w:sz="0" w:space="0" w:color="auto"/>
          </w:divBdr>
        </w:div>
        <w:div w:id="1831216950">
          <w:marLeft w:val="480"/>
          <w:marRight w:val="0"/>
          <w:marTop w:val="0"/>
          <w:marBottom w:val="0"/>
          <w:divBdr>
            <w:top w:val="none" w:sz="0" w:space="0" w:color="auto"/>
            <w:left w:val="none" w:sz="0" w:space="0" w:color="auto"/>
            <w:bottom w:val="none" w:sz="0" w:space="0" w:color="auto"/>
            <w:right w:val="none" w:sz="0" w:space="0" w:color="auto"/>
          </w:divBdr>
        </w:div>
        <w:div w:id="1834492487">
          <w:marLeft w:val="480"/>
          <w:marRight w:val="0"/>
          <w:marTop w:val="0"/>
          <w:marBottom w:val="0"/>
          <w:divBdr>
            <w:top w:val="none" w:sz="0" w:space="0" w:color="auto"/>
            <w:left w:val="none" w:sz="0" w:space="0" w:color="auto"/>
            <w:bottom w:val="none" w:sz="0" w:space="0" w:color="auto"/>
            <w:right w:val="none" w:sz="0" w:space="0" w:color="auto"/>
          </w:divBdr>
        </w:div>
        <w:div w:id="1896813653">
          <w:marLeft w:val="480"/>
          <w:marRight w:val="0"/>
          <w:marTop w:val="0"/>
          <w:marBottom w:val="0"/>
          <w:divBdr>
            <w:top w:val="none" w:sz="0" w:space="0" w:color="auto"/>
            <w:left w:val="none" w:sz="0" w:space="0" w:color="auto"/>
            <w:bottom w:val="none" w:sz="0" w:space="0" w:color="auto"/>
            <w:right w:val="none" w:sz="0" w:space="0" w:color="auto"/>
          </w:divBdr>
        </w:div>
        <w:div w:id="1915044056">
          <w:marLeft w:val="480"/>
          <w:marRight w:val="0"/>
          <w:marTop w:val="0"/>
          <w:marBottom w:val="0"/>
          <w:divBdr>
            <w:top w:val="none" w:sz="0" w:space="0" w:color="auto"/>
            <w:left w:val="none" w:sz="0" w:space="0" w:color="auto"/>
            <w:bottom w:val="none" w:sz="0" w:space="0" w:color="auto"/>
            <w:right w:val="none" w:sz="0" w:space="0" w:color="auto"/>
          </w:divBdr>
        </w:div>
        <w:div w:id="1936359306">
          <w:marLeft w:val="480"/>
          <w:marRight w:val="0"/>
          <w:marTop w:val="0"/>
          <w:marBottom w:val="0"/>
          <w:divBdr>
            <w:top w:val="none" w:sz="0" w:space="0" w:color="auto"/>
            <w:left w:val="none" w:sz="0" w:space="0" w:color="auto"/>
            <w:bottom w:val="none" w:sz="0" w:space="0" w:color="auto"/>
            <w:right w:val="none" w:sz="0" w:space="0" w:color="auto"/>
          </w:divBdr>
        </w:div>
        <w:div w:id="1956937263">
          <w:marLeft w:val="480"/>
          <w:marRight w:val="0"/>
          <w:marTop w:val="0"/>
          <w:marBottom w:val="0"/>
          <w:divBdr>
            <w:top w:val="none" w:sz="0" w:space="0" w:color="auto"/>
            <w:left w:val="none" w:sz="0" w:space="0" w:color="auto"/>
            <w:bottom w:val="none" w:sz="0" w:space="0" w:color="auto"/>
            <w:right w:val="none" w:sz="0" w:space="0" w:color="auto"/>
          </w:divBdr>
        </w:div>
        <w:div w:id="2003002952">
          <w:marLeft w:val="480"/>
          <w:marRight w:val="0"/>
          <w:marTop w:val="0"/>
          <w:marBottom w:val="0"/>
          <w:divBdr>
            <w:top w:val="none" w:sz="0" w:space="0" w:color="auto"/>
            <w:left w:val="none" w:sz="0" w:space="0" w:color="auto"/>
            <w:bottom w:val="none" w:sz="0" w:space="0" w:color="auto"/>
            <w:right w:val="none" w:sz="0" w:space="0" w:color="auto"/>
          </w:divBdr>
        </w:div>
        <w:div w:id="2078017361">
          <w:marLeft w:val="480"/>
          <w:marRight w:val="0"/>
          <w:marTop w:val="0"/>
          <w:marBottom w:val="0"/>
          <w:divBdr>
            <w:top w:val="none" w:sz="0" w:space="0" w:color="auto"/>
            <w:left w:val="none" w:sz="0" w:space="0" w:color="auto"/>
            <w:bottom w:val="none" w:sz="0" w:space="0" w:color="auto"/>
            <w:right w:val="none" w:sz="0" w:space="0" w:color="auto"/>
          </w:divBdr>
        </w:div>
        <w:div w:id="2080472395">
          <w:marLeft w:val="480"/>
          <w:marRight w:val="0"/>
          <w:marTop w:val="0"/>
          <w:marBottom w:val="0"/>
          <w:divBdr>
            <w:top w:val="none" w:sz="0" w:space="0" w:color="auto"/>
            <w:left w:val="none" w:sz="0" w:space="0" w:color="auto"/>
            <w:bottom w:val="none" w:sz="0" w:space="0" w:color="auto"/>
            <w:right w:val="none" w:sz="0" w:space="0" w:color="auto"/>
          </w:divBdr>
        </w:div>
        <w:div w:id="2142840003">
          <w:marLeft w:val="480"/>
          <w:marRight w:val="0"/>
          <w:marTop w:val="0"/>
          <w:marBottom w:val="0"/>
          <w:divBdr>
            <w:top w:val="none" w:sz="0" w:space="0" w:color="auto"/>
            <w:left w:val="none" w:sz="0" w:space="0" w:color="auto"/>
            <w:bottom w:val="none" w:sz="0" w:space="0" w:color="auto"/>
            <w:right w:val="none" w:sz="0" w:space="0" w:color="auto"/>
          </w:divBdr>
        </w:div>
      </w:divsChild>
    </w:div>
    <w:div w:id="1601641482">
      <w:bodyDiv w:val="1"/>
      <w:marLeft w:val="0"/>
      <w:marRight w:val="0"/>
      <w:marTop w:val="0"/>
      <w:marBottom w:val="0"/>
      <w:divBdr>
        <w:top w:val="none" w:sz="0" w:space="0" w:color="auto"/>
        <w:left w:val="none" w:sz="0" w:space="0" w:color="auto"/>
        <w:bottom w:val="none" w:sz="0" w:space="0" w:color="auto"/>
        <w:right w:val="none" w:sz="0" w:space="0" w:color="auto"/>
      </w:divBdr>
      <w:divsChild>
        <w:div w:id="62483798">
          <w:marLeft w:val="0"/>
          <w:marRight w:val="0"/>
          <w:marTop w:val="0"/>
          <w:marBottom w:val="0"/>
          <w:divBdr>
            <w:top w:val="none" w:sz="0" w:space="0" w:color="auto"/>
            <w:left w:val="none" w:sz="0" w:space="0" w:color="auto"/>
            <w:bottom w:val="none" w:sz="0" w:space="0" w:color="auto"/>
            <w:right w:val="none" w:sz="0" w:space="0" w:color="auto"/>
          </w:divBdr>
        </w:div>
        <w:div w:id="117648972">
          <w:marLeft w:val="0"/>
          <w:marRight w:val="0"/>
          <w:marTop w:val="0"/>
          <w:marBottom w:val="0"/>
          <w:divBdr>
            <w:top w:val="none" w:sz="0" w:space="0" w:color="auto"/>
            <w:left w:val="none" w:sz="0" w:space="0" w:color="auto"/>
            <w:bottom w:val="none" w:sz="0" w:space="0" w:color="auto"/>
            <w:right w:val="none" w:sz="0" w:space="0" w:color="auto"/>
          </w:divBdr>
        </w:div>
        <w:div w:id="195771986">
          <w:marLeft w:val="0"/>
          <w:marRight w:val="0"/>
          <w:marTop w:val="0"/>
          <w:marBottom w:val="0"/>
          <w:divBdr>
            <w:top w:val="none" w:sz="0" w:space="0" w:color="auto"/>
            <w:left w:val="none" w:sz="0" w:space="0" w:color="auto"/>
            <w:bottom w:val="none" w:sz="0" w:space="0" w:color="auto"/>
            <w:right w:val="none" w:sz="0" w:space="0" w:color="auto"/>
          </w:divBdr>
        </w:div>
        <w:div w:id="235357270">
          <w:marLeft w:val="0"/>
          <w:marRight w:val="0"/>
          <w:marTop w:val="0"/>
          <w:marBottom w:val="0"/>
          <w:divBdr>
            <w:top w:val="none" w:sz="0" w:space="0" w:color="auto"/>
            <w:left w:val="none" w:sz="0" w:space="0" w:color="auto"/>
            <w:bottom w:val="none" w:sz="0" w:space="0" w:color="auto"/>
            <w:right w:val="none" w:sz="0" w:space="0" w:color="auto"/>
          </w:divBdr>
        </w:div>
        <w:div w:id="331952745">
          <w:marLeft w:val="0"/>
          <w:marRight w:val="0"/>
          <w:marTop w:val="0"/>
          <w:marBottom w:val="0"/>
          <w:divBdr>
            <w:top w:val="none" w:sz="0" w:space="0" w:color="auto"/>
            <w:left w:val="none" w:sz="0" w:space="0" w:color="auto"/>
            <w:bottom w:val="none" w:sz="0" w:space="0" w:color="auto"/>
            <w:right w:val="none" w:sz="0" w:space="0" w:color="auto"/>
          </w:divBdr>
        </w:div>
        <w:div w:id="401149046">
          <w:marLeft w:val="0"/>
          <w:marRight w:val="0"/>
          <w:marTop w:val="0"/>
          <w:marBottom w:val="0"/>
          <w:divBdr>
            <w:top w:val="none" w:sz="0" w:space="0" w:color="auto"/>
            <w:left w:val="none" w:sz="0" w:space="0" w:color="auto"/>
            <w:bottom w:val="none" w:sz="0" w:space="0" w:color="auto"/>
            <w:right w:val="none" w:sz="0" w:space="0" w:color="auto"/>
          </w:divBdr>
        </w:div>
        <w:div w:id="467557501">
          <w:marLeft w:val="0"/>
          <w:marRight w:val="0"/>
          <w:marTop w:val="0"/>
          <w:marBottom w:val="0"/>
          <w:divBdr>
            <w:top w:val="none" w:sz="0" w:space="0" w:color="auto"/>
            <w:left w:val="none" w:sz="0" w:space="0" w:color="auto"/>
            <w:bottom w:val="none" w:sz="0" w:space="0" w:color="auto"/>
            <w:right w:val="none" w:sz="0" w:space="0" w:color="auto"/>
          </w:divBdr>
        </w:div>
        <w:div w:id="497575565">
          <w:marLeft w:val="0"/>
          <w:marRight w:val="0"/>
          <w:marTop w:val="0"/>
          <w:marBottom w:val="0"/>
          <w:divBdr>
            <w:top w:val="none" w:sz="0" w:space="0" w:color="auto"/>
            <w:left w:val="none" w:sz="0" w:space="0" w:color="auto"/>
            <w:bottom w:val="none" w:sz="0" w:space="0" w:color="auto"/>
            <w:right w:val="none" w:sz="0" w:space="0" w:color="auto"/>
          </w:divBdr>
        </w:div>
        <w:div w:id="527639897">
          <w:marLeft w:val="0"/>
          <w:marRight w:val="0"/>
          <w:marTop w:val="0"/>
          <w:marBottom w:val="0"/>
          <w:divBdr>
            <w:top w:val="none" w:sz="0" w:space="0" w:color="auto"/>
            <w:left w:val="none" w:sz="0" w:space="0" w:color="auto"/>
            <w:bottom w:val="none" w:sz="0" w:space="0" w:color="auto"/>
            <w:right w:val="none" w:sz="0" w:space="0" w:color="auto"/>
          </w:divBdr>
        </w:div>
        <w:div w:id="589121283">
          <w:marLeft w:val="0"/>
          <w:marRight w:val="0"/>
          <w:marTop w:val="0"/>
          <w:marBottom w:val="0"/>
          <w:divBdr>
            <w:top w:val="none" w:sz="0" w:space="0" w:color="auto"/>
            <w:left w:val="none" w:sz="0" w:space="0" w:color="auto"/>
            <w:bottom w:val="none" w:sz="0" w:space="0" w:color="auto"/>
            <w:right w:val="none" w:sz="0" w:space="0" w:color="auto"/>
          </w:divBdr>
        </w:div>
        <w:div w:id="605624960">
          <w:marLeft w:val="0"/>
          <w:marRight w:val="0"/>
          <w:marTop w:val="0"/>
          <w:marBottom w:val="0"/>
          <w:divBdr>
            <w:top w:val="none" w:sz="0" w:space="0" w:color="auto"/>
            <w:left w:val="none" w:sz="0" w:space="0" w:color="auto"/>
            <w:bottom w:val="none" w:sz="0" w:space="0" w:color="auto"/>
            <w:right w:val="none" w:sz="0" w:space="0" w:color="auto"/>
          </w:divBdr>
        </w:div>
        <w:div w:id="628509150">
          <w:marLeft w:val="0"/>
          <w:marRight w:val="0"/>
          <w:marTop w:val="0"/>
          <w:marBottom w:val="0"/>
          <w:divBdr>
            <w:top w:val="none" w:sz="0" w:space="0" w:color="auto"/>
            <w:left w:val="none" w:sz="0" w:space="0" w:color="auto"/>
            <w:bottom w:val="none" w:sz="0" w:space="0" w:color="auto"/>
            <w:right w:val="none" w:sz="0" w:space="0" w:color="auto"/>
          </w:divBdr>
        </w:div>
        <w:div w:id="650328771">
          <w:marLeft w:val="0"/>
          <w:marRight w:val="0"/>
          <w:marTop w:val="0"/>
          <w:marBottom w:val="0"/>
          <w:divBdr>
            <w:top w:val="none" w:sz="0" w:space="0" w:color="auto"/>
            <w:left w:val="none" w:sz="0" w:space="0" w:color="auto"/>
            <w:bottom w:val="none" w:sz="0" w:space="0" w:color="auto"/>
            <w:right w:val="none" w:sz="0" w:space="0" w:color="auto"/>
          </w:divBdr>
        </w:div>
        <w:div w:id="654381499">
          <w:marLeft w:val="0"/>
          <w:marRight w:val="0"/>
          <w:marTop w:val="0"/>
          <w:marBottom w:val="0"/>
          <w:divBdr>
            <w:top w:val="none" w:sz="0" w:space="0" w:color="auto"/>
            <w:left w:val="none" w:sz="0" w:space="0" w:color="auto"/>
            <w:bottom w:val="none" w:sz="0" w:space="0" w:color="auto"/>
            <w:right w:val="none" w:sz="0" w:space="0" w:color="auto"/>
          </w:divBdr>
        </w:div>
        <w:div w:id="759764300">
          <w:marLeft w:val="0"/>
          <w:marRight w:val="0"/>
          <w:marTop w:val="0"/>
          <w:marBottom w:val="0"/>
          <w:divBdr>
            <w:top w:val="none" w:sz="0" w:space="0" w:color="auto"/>
            <w:left w:val="none" w:sz="0" w:space="0" w:color="auto"/>
            <w:bottom w:val="none" w:sz="0" w:space="0" w:color="auto"/>
            <w:right w:val="none" w:sz="0" w:space="0" w:color="auto"/>
          </w:divBdr>
        </w:div>
        <w:div w:id="847015178">
          <w:marLeft w:val="0"/>
          <w:marRight w:val="0"/>
          <w:marTop w:val="0"/>
          <w:marBottom w:val="0"/>
          <w:divBdr>
            <w:top w:val="none" w:sz="0" w:space="0" w:color="auto"/>
            <w:left w:val="none" w:sz="0" w:space="0" w:color="auto"/>
            <w:bottom w:val="none" w:sz="0" w:space="0" w:color="auto"/>
            <w:right w:val="none" w:sz="0" w:space="0" w:color="auto"/>
          </w:divBdr>
        </w:div>
        <w:div w:id="849492004">
          <w:marLeft w:val="0"/>
          <w:marRight w:val="0"/>
          <w:marTop w:val="0"/>
          <w:marBottom w:val="0"/>
          <w:divBdr>
            <w:top w:val="none" w:sz="0" w:space="0" w:color="auto"/>
            <w:left w:val="none" w:sz="0" w:space="0" w:color="auto"/>
            <w:bottom w:val="none" w:sz="0" w:space="0" w:color="auto"/>
            <w:right w:val="none" w:sz="0" w:space="0" w:color="auto"/>
          </w:divBdr>
        </w:div>
        <w:div w:id="908153741">
          <w:marLeft w:val="0"/>
          <w:marRight w:val="0"/>
          <w:marTop w:val="0"/>
          <w:marBottom w:val="0"/>
          <w:divBdr>
            <w:top w:val="none" w:sz="0" w:space="0" w:color="auto"/>
            <w:left w:val="none" w:sz="0" w:space="0" w:color="auto"/>
            <w:bottom w:val="none" w:sz="0" w:space="0" w:color="auto"/>
            <w:right w:val="none" w:sz="0" w:space="0" w:color="auto"/>
          </w:divBdr>
        </w:div>
        <w:div w:id="954487320">
          <w:marLeft w:val="0"/>
          <w:marRight w:val="0"/>
          <w:marTop w:val="0"/>
          <w:marBottom w:val="0"/>
          <w:divBdr>
            <w:top w:val="none" w:sz="0" w:space="0" w:color="auto"/>
            <w:left w:val="none" w:sz="0" w:space="0" w:color="auto"/>
            <w:bottom w:val="none" w:sz="0" w:space="0" w:color="auto"/>
            <w:right w:val="none" w:sz="0" w:space="0" w:color="auto"/>
          </w:divBdr>
        </w:div>
        <w:div w:id="959606510">
          <w:marLeft w:val="0"/>
          <w:marRight w:val="0"/>
          <w:marTop w:val="0"/>
          <w:marBottom w:val="0"/>
          <w:divBdr>
            <w:top w:val="none" w:sz="0" w:space="0" w:color="auto"/>
            <w:left w:val="none" w:sz="0" w:space="0" w:color="auto"/>
            <w:bottom w:val="none" w:sz="0" w:space="0" w:color="auto"/>
            <w:right w:val="none" w:sz="0" w:space="0" w:color="auto"/>
          </w:divBdr>
        </w:div>
        <w:div w:id="973101673">
          <w:marLeft w:val="0"/>
          <w:marRight w:val="0"/>
          <w:marTop w:val="0"/>
          <w:marBottom w:val="0"/>
          <w:divBdr>
            <w:top w:val="none" w:sz="0" w:space="0" w:color="auto"/>
            <w:left w:val="none" w:sz="0" w:space="0" w:color="auto"/>
            <w:bottom w:val="none" w:sz="0" w:space="0" w:color="auto"/>
            <w:right w:val="none" w:sz="0" w:space="0" w:color="auto"/>
          </w:divBdr>
        </w:div>
        <w:div w:id="979575084">
          <w:marLeft w:val="0"/>
          <w:marRight w:val="0"/>
          <w:marTop w:val="0"/>
          <w:marBottom w:val="0"/>
          <w:divBdr>
            <w:top w:val="none" w:sz="0" w:space="0" w:color="auto"/>
            <w:left w:val="none" w:sz="0" w:space="0" w:color="auto"/>
            <w:bottom w:val="none" w:sz="0" w:space="0" w:color="auto"/>
            <w:right w:val="none" w:sz="0" w:space="0" w:color="auto"/>
          </w:divBdr>
        </w:div>
        <w:div w:id="993417047">
          <w:marLeft w:val="0"/>
          <w:marRight w:val="0"/>
          <w:marTop w:val="0"/>
          <w:marBottom w:val="0"/>
          <w:divBdr>
            <w:top w:val="none" w:sz="0" w:space="0" w:color="auto"/>
            <w:left w:val="none" w:sz="0" w:space="0" w:color="auto"/>
            <w:bottom w:val="none" w:sz="0" w:space="0" w:color="auto"/>
            <w:right w:val="none" w:sz="0" w:space="0" w:color="auto"/>
          </w:divBdr>
        </w:div>
        <w:div w:id="1056507092">
          <w:marLeft w:val="0"/>
          <w:marRight w:val="0"/>
          <w:marTop w:val="0"/>
          <w:marBottom w:val="0"/>
          <w:divBdr>
            <w:top w:val="none" w:sz="0" w:space="0" w:color="auto"/>
            <w:left w:val="none" w:sz="0" w:space="0" w:color="auto"/>
            <w:bottom w:val="none" w:sz="0" w:space="0" w:color="auto"/>
            <w:right w:val="none" w:sz="0" w:space="0" w:color="auto"/>
          </w:divBdr>
        </w:div>
        <w:div w:id="1075129311">
          <w:marLeft w:val="0"/>
          <w:marRight w:val="0"/>
          <w:marTop w:val="0"/>
          <w:marBottom w:val="0"/>
          <w:divBdr>
            <w:top w:val="none" w:sz="0" w:space="0" w:color="auto"/>
            <w:left w:val="none" w:sz="0" w:space="0" w:color="auto"/>
            <w:bottom w:val="none" w:sz="0" w:space="0" w:color="auto"/>
            <w:right w:val="none" w:sz="0" w:space="0" w:color="auto"/>
          </w:divBdr>
        </w:div>
        <w:div w:id="1083448632">
          <w:marLeft w:val="0"/>
          <w:marRight w:val="0"/>
          <w:marTop w:val="0"/>
          <w:marBottom w:val="0"/>
          <w:divBdr>
            <w:top w:val="none" w:sz="0" w:space="0" w:color="auto"/>
            <w:left w:val="none" w:sz="0" w:space="0" w:color="auto"/>
            <w:bottom w:val="none" w:sz="0" w:space="0" w:color="auto"/>
            <w:right w:val="none" w:sz="0" w:space="0" w:color="auto"/>
          </w:divBdr>
        </w:div>
        <w:div w:id="1118912499">
          <w:marLeft w:val="0"/>
          <w:marRight w:val="0"/>
          <w:marTop w:val="0"/>
          <w:marBottom w:val="0"/>
          <w:divBdr>
            <w:top w:val="none" w:sz="0" w:space="0" w:color="auto"/>
            <w:left w:val="none" w:sz="0" w:space="0" w:color="auto"/>
            <w:bottom w:val="none" w:sz="0" w:space="0" w:color="auto"/>
            <w:right w:val="none" w:sz="0" w:space="0" w:color="auto"/>
          </w:divBdr>
        </w:div>
        <w:div w:id="1122386873">
          <w:marLeft w:val="0"/>
          <w:marRight w:val="0"/>
          <w:marTop w:val="0"/>
          <w:marBottom w:val="0"/>
          <w:divBdr>
            <w:top w:val="none" w:sz="0" w:space="0" w:color="auto"/>
            <w:left w:val="none" w:sz="0" w:space="0" w:color="auto"/>
            <w:bottom w:val="none" w:sz="0" w:space="0" w:color="auto"/>
            <w:right w:val="none" w:sz="0" w:space="0" w:color="auto"/>
          </w:divBdr>
        </w:div>
        <w:div w:id="1132403059">
          <w:marLeft w:val="0"/>
          <w:marRight w:val="0"/>
          <w:marTop w:val="0"/>
          <w:marBottom w:val="0"/>
          <w:divBdr>
            <w:top w:val="none" w:sz="0" w:space="0" w:color="auto"/>
            <w:left w:val="none" w:sz="0" w:space="0" w:color="auto"/>
            <w:bottom w:val="none" w:sz="0" w:space="0" w:color="auto"/>
            <w:right w:val="none" w:sz="0" w:space="0" w:color="auto"/>
          </w:divBdr>
        </w:div>
        <w:div w:id="1196651521">
          <w:marLeft w:val="0"/>
          <w:marRight w:val="0"/>
          <w:marTop w:val="0"/>
          <w:marBottom w:val="0"/>
          <w:divBdr>
            <w:top w:val="none" w:sz="0" w:space="0" w:color="auto"/>
            <w:left w:val="none" w:sz="0" w:space="0" w:color="auto"/>
            <w:bottom w:val="none" w:sz="0" w:space="0" w:color="auto"/>
            <w:right w:val="none" w:sz="0" w:space="0" w:color="auto"/>
          </w:divBdr>
        </w:div>
        <w:div w:id="1196964750">
          <w:marLeft w:val="0"/>
          <w:marRight w:val="0"/>
          <w:marTop w:val="0"/>
          <w:marBottom w:val="0"/>
          <w:divBdr>
            <w:top w:val="none" w:sz="0" w:space="0" w:color="auto"/>
            <w:left w:val="none" w:sz="0" w:space="0" w:color="auto"/>
            <w:bottom w:val="none" w:sz="0" w:space="0" w:color="auto"/>
            <w:right w:val="none" w:sz="0" w:space="0" w:color="auto"/>
          </w:divBdr>
        </w:div>
        <w:div w:id="1277756252">
          <w:marLeft w:val="0"/>
          <w:marRight w:val="0"/>
          <w:marTop w:val="0"/>
          <w:marBottom w:val="0"/>
          <w:divBdr>
            <w:top w:val="none" w:sz="0" w:space="0" w:color="auto"/>
            <w:left w:val="none" w:sz="0" w:space="0" w:color="auto"/>
            <w:bottom w:val="none" w:sz="0" w:space="0" w:color="auto"/>
            <w:right w:val="none" w:sz="0" w:space="0" w:color="auto"/>
          </w:divBdr>
        </w:div>
        <w:div w:id="1317996075">
          <w:marLeft w:val="0"/>
          <w:marRight w:val="0"/>
          <w:marTop w:val="0"/>
          <w:marBottom w:val="0"/>
          <w:divBdr>
            <w:top w:val="none" w:sz="0" w:space="0" w:color="auto"/>
            <w:left w:val="none" w:sz="0" w:space="0" w:color="auto"/>
            <w:bottom w:val="none" w:sz="0" w:space="0" w:color="auto"/>
            <w:right w:val="none" w:sz="0" w:space="0" w:color="auto"/>
          </w:divBdr>
        </w:div>
        <w:div w:id="1331984364">
          <w:marLeft w:val="0"/>
          <w:marRight w:val="0"/>
          <w:marTop w:val="0"/>
          <w:marBottom w:val="0"/>
          <w:divBdr>
            <w:top w:val="none" w:sz="0" w:space="0" w:color="auto"/>
            <w:left w:val="none" w:sz="0" w:space="0" w:color="auto"/>
            <w:bottom w:val="none" w:sz="0" w:space="0" w:color="auto"/>
            <w:right w:val="none" w:sz="0" w:space="0" w:color="auto"/>
          </w:divBdr>
        </w:div>
        <w:div w:id="1398018050">
          <w:marLeft w:val="0"/>
          <w:marRight w:val="0"/>
          <w:marTop w:val="0"/>
          <w:marBottom w:val="0"/>
          <w:divBdr>
            <w:top w:val="none" w:sz="0" w:space="0" w:color="auto"/>
            <w:left w:val="none" w:sz="0" w:space="0" w:color="auto"/>
            <w:bottom w:val="none" w:sz="0" w:space="0" w:color="auto"/>
            <w:right w:val="none" w:sz="0" w:space="0" w:color="auto"/>
          </w:divBdr>
        </w:div>
        <w:div w:id="1405300433">
          <w:marLeft w:val="0"/>
          <w:marRight w:val="0"/>
          <w:marTop w:val="0"/>
          <w:marBottom w:val="0"/>
          <w:divBdr>
            <w:top w:val="none" w:sz="0" w:space="0" w:color="auto"/>
            <w:left w:val="none" w:sz="0" w:space="0" w:color="auto"/>
            <w:bottom w:val="none" w:sz="0" w:space="0" w:color="auto"/>
            <w:right w:val="none" w:sz="0" w:space="0" w:color="auto"/>
          </w:divBdr>
        </w:div>
        <w:div w:id="1406803076">
          <w:marLeft w:val="0"/>
          <w:marRight w:val="0"/>
          <w:marTop w:val="0"/>
          <w:marBottom w:val="0"/>
          <w:divBdr>
            <w:top w:val="none" w:sz="0" w:space="0" w:color="auto"/>
            <w:left w:val="none" w:sz="0" w:space="0" w:color="auto"/>
            <w:bottom w:val="none" w:sz="0" w:space="0" w:color="auto"/>
            <w:right w:val="none" w:sz="0" w:space="0" w:color="auto"/>
          </w:divBdr>
        </w:div>
        <w:div w:id="1482964369">
          <w:marLeft w:val="0"/>
          <w:marRight w:val="0"/>
          <w:marTop w:val="0"/>
          <w:marBottom w:val="0"/>
          <w:divBdr>
            <w:top w:val="none" w:sz="0" w:space="0" w:color="auto"/>
            <w:left w:val="none" w:sz="0" w:space="0" w:color="auto"/>
            <w:bottom w:val="none" w:sz="0" w:space="0" w:color="auto"/>
            <w:right w:val="none" w:sz="0" w:space="0" w:color="auto"/>
          </w:divBdr>
        </w:div>
        <w:div w:id="1484659260">
          <w:marLeft w:val="0"/>
          <w:marRight w:val="0"/>
          <w:marTop w:val="0"/>
          <w:marBottom w:val="0"/>
          <w:divBdr>
            <w:top w:val="none" w:sz="0" w:space="0" w:color="auto"/>
            <w:left w:val="none" w:sz="0" w:space="0" w:color="auto"/>
            <w:bottom w:val="none" w:sz="0" w:space="0" w:color="auto"/>
            <w:right w:val="none" w:sz="0" w:space="0" w:color="auto"/>
          </w:divBdr>
        </w:div>
        <w:div w:id="1536498115">
          <w:marLeft w:val="0"/>
          <w:marRight w:val="0"/>
          <w:marTop w:val="0"/>
          <w:marBottom w:val="0"/>
          <w:divBdr>
            <w:top w:val="none" w:sz="0" w:space="0" w:color="auto"/>
            <w:left w:val="none" w:sz="0" w:space="0" w:color="auto"/>
            <w:bottom w:val="none" w:sz="0" w:space="0" w:color="auto"/>
            <w:right w:val="none" w:sz="0" w:space="0" w:color="auto"/>
          </w:divBdr>
        </w:div>
        <w:div w:id="1617327614">
          <w:marLeft w:val="0"/>
          <w:marRight w:val="0"/>
          <w:marTop w:val="0"/>
          <w:marBottom w:val="0"/>
          <w:divBdr>
            <w:top w:val="none" w:sz="0" w:space="0" w:color="auto"/>
            <w:left w:val="none" w:sz="0" w:space="0" w:color="auto"/>
            <w:bottom w:val="none" w:sz="0" w:space="0" w:color="auto"/>
            <w:right w:val="none" w:sz="0" w:space="0" w:color="auto"/>
          </w:divBdr>
        </w:div>
        <w:div w:id="1627471456">
          <w:marLeft w:val="0"/>
          <w:marRight w:val="0"/>
          <w:marTop w:val="0"/>
          <w:marBottom w:val="0"/>
          <w:divBdr>
            <w:top w:val="none" w:sz="0" w:space="0" w:color="auto"/>
            <w:left w:val="none" w:sz="0" w:space="0" w:color="auto"/>
            <w:bottom w:val="none" w:sz="0" w:space="0" w:color="auto"/>
            <w:right w:val="none" w:sz="0" w:space="0" w:color="auto"/>
          </w:divBdr>
        </w:div>
        <w:div w:id="1644698248">
          <w:marLeft w:val="0"/>
          <w:marRight w:val="0"/>
          <w:marTop w:val="0"/>
          <w:marBottom w:val="0"/>
          <w:divBdr>
            <w:top w:val="none" w:sz="0" w:space="0" w:color="auto"/>
            <w:left w:val="none" w:sz="0" w:space="0" w:color="auto"/>
            <w:bottom w:val="none" w:sz="0" w:space="0" w:color="auto"/>
            <w:right w:val="none" w:sz="0" w:space="0" w:color="auto"/>
          </w:divBdr>
        </w:div>
        <w:div w:id="1663657195">
          <w:marLeft w:val="0"/>
          <w:marRight w:val="0"/>
          <w:marTop w:val="0"/>
          <w:marBottom w:val="0"/>
          <w:divBdr>
            <w:top w:val="none" w:sz="0" w:space="0" w:color="auto"/>
            <w:left w:val="none" w:sz="0" w:space="0" w:color="auto"/>
            <w:bottom w:val="none" w:sz="0" w:space="0" w:color="auto"/>
            <w:right w:val="none" w:sz="0" w:space="0" w:color="auto"/>
          </w:divBdr>
        </w:div>
        <w:div w:id="1709718339">
          <w:marLeft w:val="0"/>
          <w:marRight w:val="0"/>
          <w:marTop w:val="0"/>
          <w:marBottom w:val="0"/>
          <w:divBdr>
            <w:top w:val="none" w:sz="0" w:space="0" w:color="auto"/>
            <w:left w:val="none" w:sz="0" w:space="0" w:color="auto"/>
            <w:bottom w:val="none" w:sz="0" w:space="0" w:color="auto"/>
            <w:right w:val="none" w:sz="0" w:space="0" w:color="auto"/>
          </w:divBdr>
        </w:div>
        <w:div w:id="1711418040">
          <w:marLeft w:val="0"/>
          <w:marRight w:val="0"/>
          <w:marTop w:val="0"/>
          <w:marBottom w:val="0"/>
          <w:divBdr>
            <w:top w:val="none" w:sz="0" w:space="0" w:color="auto"/>
            <w:left w:val="none" w:sz="0" w:space="0" w:color="auto"/>
            <w:bottom w:val="none" w:sz="0" w:space="0" w:color="auto"/>
            <w:right w:val="none" w:sz="0" w:space="0" w:color="auto"/>
          </w:divBdr>
        </w:div>
        <w:div w:id="1767071896">
          <w:marLeft w:val="0"/>
          <w:marRight w:val="0"/>
          <w:marTop w:val="0"/>
          <w:marBottom w:val="0"/>
          <w:divBdr>
            <w:top w:val="none" w:sz="0" w:space="0" w:color="auto"/>
            <w:left w:val="none" w:sz="0" w:space="0" w:color="auto"/>
            <w:bottom w:val="none" w:sz="0" w:space="0" w:color="auto"/>
            <w:right w:val="none" w:sz="0" w:space="0" w:color="auto"/>
          </w:divBdr>
        </w:div>
        <w:div w:id="1778744838">
          <w:marLeft w:val="0"/>
          <w:marRight w:val="0"/>
          <w:marTop w:val="0"/>
          <w:marBottom w:val="0"/>
          <w:divBdr>
            <w:top w:val="none" w:sz="0" w:space="0" w:color="auto"/>
            <w:left w:val="none" w:sz="0" w:space="0" w:color="auto"/>
            <w:bottom w:val="none" w:sz="0" w:space="0" w:color="auto"/>
            <w:right w:val="none" w:sz="0" w:space="0" w:color="auto"/>
          </w:divBdr>
        </w:div>
        <w:div w:id="1840193581">
          <w:marLeft w:val="0"/>
          <w:marRight w:val="0"/>
          <w:marTop w:val="0"/>
          <w:marBottom w:val="0"/>
          <w:divBdr>
            <w:top w:val="none" w:sz="0" w:space="0" w:color="auto"/>
            <w:left w:val="none" w:sz="0" w:space="0" w:color="auto"/>
            <w:bottom w:val="none" w:sz="0" w:space="0" w:color="auto"/>
            <w:right w:val="none" w:sz="0" w:space="0" w:color="auto"/>
          </w:divBdr>
        </w:div>
        <w:div w:id="1863786376">
          <w:marLeft w:val="0"/>
          <w:marRight w:val="0"/>
          <w:marTop w:val="0"/>
          <w:marBottom w:val="0"/>
          <w:divBdr>
            <w:top w:val="none" w:sz="0" w:space="0" w:color="auto"/>
            <w:left w:val="none" w:sz="0" w:space="0" w:color="auto"/>
            <w:bottom w:val="none" w:sz="0" w:space="0" w:color="auto"/>
            <w:right w:val="none" w:sz="0" w:space="0" w:color="auto"/>
          </w:divBdr>
        </w:div>
        <w:div w:id="1880509632">
          <w:marLeft w:val="0"/>
          <w:marRight w:val="0"/>
          <w:marTop w:val="0"/>
          <w:marBottom w:val="0"/>
          <w:divBdr>
            <w:top w:val="none" w:sz="0" w:space="0" w:color="auto"/>
            <w:left w:val="none" w:sz="0" w:space="0" w:color="auto"/>
            <w:bottom w:val="none" w:sz="0" w:space="0" w:color="auto"/>
            <w:right w:val="none" w:sz="0" w:space="0" w:color="auto"/>
          </w:divBdr>
        </w:div>
        <w:div w:id="1953635496">
          <w:marLeft w:val="0"/>
          <w:marRight w:val="0"/>
          <w:marTop w:val="0"/>
          <w:marBottom w:val="0"/>
          <w:divBdr>
            <w:top w:val="none" w:sz="0" w:space="0" w:color="auto"/>
            <w:left w:val="none" w:sz="0" w:space="0" w:color="auto"/>
            <w:bottom w:val="none" w:sz="0" w:space="0" w:color="auto"/>
            <w:right w:val="none" w:sz="0" w:space="0" w:color="auto"/>
          </w:divBdr>
        </w:div>
        <w:div w:id="1972664048">
          <w:marLeft w:val="0"/>
          <w:marRight w:val="0"/>
          <w:marTop w:val="0"/>
          <w:marBottom w:val="0"/>
          <w:divBdr>
            <w:top w:val="none" w:sz="0" w:space="0" w:color="auto"/>
            <w:left w:val="none" w:sz="0" w:space="0" w:color="auto"/>
            <w:bottom w:val="none" w:sz="0" w:space="0" w:color="auto"/>
            <w:right w:val="none" w:sz="0" w:space="0" w:color="auto"/>
          </w:divBdr>
        </w:div>
        <w:div w:id="2010062551">
          <w:marLeft w:val="0"/>
          <w:marRight w:val="0"/>
          <w:marTop w:val="0"/>
          <w:marBottom w:val="0"/>
          <w:divBdr>
            <w:top w:val="none" w:sz="0" w:space="0" w:color="auto"/>
            <w:left w:val="none" w:sz="0" w:space="0" w:color="auto"/>
            <w:bottom w:val="none" w:sz="0" w:space="0" w:color="auto"/>
            <w:right w:val="none" w:sz="0" w:space="0" w:color="auto"/>
          </w:divBdr>
        </w:div>
        <w:div w:id="2044358162">
          <w:marLeft w:val="0"/>
          <w:marRight w:val="0"/>
          <w:marTop w:val="0"/>
          <w:marBottom w:val="0"/>
          <w:divBdr>
            <w:top w:val="none" w:sz="0" w:space="0" w:color="auto"/>
            <w:left w:val="none" w:sz="0" w:space="0" w:color="auto"/>
            <w:bottom w:val="none" w:sz="0" w:space="0" w:color="auto"/>
            <w:right w:val="none" w:sz="0" w:space="0" w:color="auto"/>
          </w:divBdr>
        </w:div>
        <w:div w:id="2088376351">
          <w:marLeft w:val="0"/>
          <w:marRight w:val="0"/>
          <w:marTop w:val="0"/>
          <w:marBottom w:val="0"/>
          <w:divBdr>
            <w:top w:val="none" w:sz="0" w:space="0" w:color="auto"/>
            <w:left w:val="none" w:sz="0" w:space="0" w:color="auto"/>
            <w:bottom w:val="none" w:sz="0" w:space="0" w:color="auto"/>
            <w:right w:val="none" w:sz="0" w:space="0" w:color="auto"/>
          </w:divBdr>
        </w:div>
        <w:div w:id="2113863745">
          <w:marLeft w:val="0"/>
          <w:marRight w:val="0"/>
          <w:marTop w:val="0"/>
          <w:marBottom w:val="0"/>
          <w:divBdr>
            <w:top w:val="none" w:sz="0" w:space="0" w:color="auto"/>
            <w:left w:val="none" w:sz="0" w:space="0" w:color="auto"/>
            <w:bottom w:val="none" w:sz="0" w:space="0" w:color="auto"/>
            <w:right w:val="none" w:sz="0" w:space="0" w:color="auto"/>
          </w:divBdr>
        </w:div>
        <w:div w:id="2137720504">
          <w:marLeft w:val="0"/>
          <w:marRight w:val="0"/>
          <w:marTop w:val="0"/>
          <w:marBottom w:val="0"/>
          <w:divBdr>
            <w:top w:val="none" w:sz="0" w:space="0" w:color="auto"/>
            <w:left w:val="none" w:sz="0" w:space="0" w:color="auto"/>
            <w:bottom w:val="none" w:sz="0" w:space="0" w:color="auto"/>
            <w:right w:val="none" w:sz="0" w:space="0" w:color="auto"/>
          </w:divBdr>
        </w:div>
      </w:divsChild>
    </w:div>
    <w:div w:id="1602683243">
      <w:bodyDiv w:val="1"/>
      <w:marLeft w:val="0"/>
      <w:marRight w:val="0"/>
      <w:marTop w:val="0"/>
      <w:marBottom w:val="0"/>
      <w:divBdr>
        <w:top w:val="none" w:sz="0" w:space="0" w:color="auto"/>
        <w:left w:val="none" w:sz="0" w:space="0" w:color="auto"/>
        <w:bottom w:val="none" w:sz="0" w:space="0" w:color="auto"/>
        <w:right w:val="none" w:sz="0" w:space="0" w:color="auto"/>
      </w:divBdr>
    </w:div>
    <w:div w:id="1603799218">
      <w:bodyDiv w:val="1"/>
      <w:marLeft w:val="0"/>
      <w:marRight w:val="0"/>
      <w:marTop w:val="0"/>
      <w:marBottom w:val="0"/>
      <w:divBdr>
        <w:top w:val="none" w:sz="0" w:space="0" w:color="auto"/>
        <w:left w:val="none" w:sz="0" w:space="0" w:color="auto"/>
        <w:bottom w:val="none" w:sz="0" w:space="0" w:color="auto"/>
        <w:right w:val="none" w:sz="0" w:space="0" w:color="auto"/>
      </w:divBdr>
      <w:divsChild>
        <w:div w:id="62066538">
          <w:marLeft w:val="0"/>
          <w:marRight w:val="0"/>
          <w:marTop w:val="0"/>
          <w:marBottom w:val="0"/>
          <w:divBdr>
            <w:top w:val="none" w:sz="0" w:space="0" w:color="auto"/>
            <w:left w:val="none" w:sz="0" w:space="0" w:color="auto"/>
            <w:bottom w:val="none" w:sz="0" w:space="0" w:color="auto"/>
            <w:right w:val="none" w:sz="0" w:space="0" w:color="auto"/>
          </w:divBdr>
        </w:div>
        <w:div w:id="98838375">
          <w:marLeft w:val="0"/>
          <w:marRight w:val="0"/>
          <w:marTop w:val="0"/>
          <w:marBottom w:val="0"/>
          <w:divBdr>
            <w:top w:val="none" w:sz="0" w:space="0" w:color="auto"/>
            <w:left w:val="none" w:sz="0" w:space="0" w:color="auto"/>
            <w:bottom w:val="none" w:sz="0" w:space="0" w:color="auto"/>
            <w:right w:val="none" w:sz="0" w:space="0" w:color="auto"/>
          </w:divBdr>
        </w:div>
        <w:div w:id="108817434">
          <w:marLeft w:val="0"/>
          <w:marRight w:val="0"/>
          <w:marTop w:val="0"/>
          <w:marBottom w:val="0"/>
          <w:divBdr>
            <w:top w:val="none" w:sz="0" w:space="0" w:color="auto"/>
            <w:left w:val="none" w:sz="0" w:space="0" w:color="auto"/>
            <w:bottom w:val="none" w:sz="0" w:space="0" w:color="auto"/>
            <w:right w:val="none" w:sz="0" w:space="0" w:color="auto"/>
          </w:divBdr>
        </w:div>
        <w:div w:id="120922368">
          <w:marLeft w:val="0"/>
          <w:marRight w:val="0"/>
          <w:marTop w:val="0"/>
          <w:marBottom w:val="0"/>
          <w:divBdr>
            <w:top w:val="none" w:sz="0" w:space="0" w:color="auto"/>
            <w:left w:val="none" w:sz="0" w:space="0" w:color="auto"/>
            <w:bottom w:val="none" w:sz="0" w:space="0" w:color="auto"/>
            <w:right w:val="none" w:sz="0" w:space="0" w:color="auto"/>
          </w:divBdr>
        </w:div>
        <w:div w:id="126707632">
          <w:marLeft w:val="0"/>
          <w:marRight w:val="0"/>
          <w:marTop w:val="0"/>
          <w:marBottom w:val="0"/>
          <w:divBdr>
            <w:top w:val="none" w:sz="0" w:space="0" w:color="auto"/>
            <w:left w:val="none" w:sz="0" w:space="0" w:color="auto"/>
            <w:bottom w:val="none" w:sz="0" w:space="0" w:color="auto"/>
            <w:right w:val="none" w:sz="0" w:space="0" w:color="auto"/>
          </w:divBdr>
        </w:div>
        <w:div w:id="150947748">
          <w:marLeft w:val="0"/>
          <w:marRight w:val="0"/>
          <w:marTop w:val="0"/>
          <w:marBottom w:val="0"/>
          <w:divBdr>
            <w:top w:val="none" w:sz="0" w:space="0" w:color="auto"/>
            <w:left w:val="none" w:sz="0" w:space="0" w:color="auto"/>
            <w:bottom w:val="none" w:sz="0" w:space="0" w:color="auto"/>
            <w:right w:val="none" w:sz="0" w:space="0" w:color="auto"/>
          </w:divBdr>
        </w:div>
        <w:div w:id="182521575">
          <w:marLeft w:val="0"/>
          <w:marRight w:val="0"/>
          <w:marTop w:val="0"/>
          <w:marBottom w:val="0"/>
          <w:divBdr>
            <w:top w:val="none" w:sz="0" w:space="0" w:color="auto"/>
            <w:left w:val="none" w:sz="0" w:space="0" w:color="auto"/>
            <w:bottom w:val="none" w:sz="0" w:space="0" w:color="auto"/>
            <w:right w:val="none" w:sz="0" w:space="0" w:color="auto"/>
          </w:divBdr>
        </w:div>
        <w:div w:id="209610289">
          <w:marLeft w:val="0"/>
          <w:marRight w:val="0"/>
          <w:marTop w:val="0"/>
          <w:marBottom w:val="0"/>
          <w:divBdr>
            <w:top w:val="none" w:sz="0" w:space="0" w:color="auto"/>
            <w:left w:val="none" w:sz="0" w:space="0" w:color="auto"/>
            <w:bottom w:val="none" w:sz="0" w:space="0" w:color="auto"/>
            <w:right w:val="none" w:sz="0" w:space="0" w:color="auto"/>
          </w:divBdr>
        </w:div>
        <w:div w:id="229315141">
          <w:marLeft w:val="0"/>
          <w:marRight w:val="0"/>
          <w:marTop w:val="0"/>
          <w:marBottom w:val="0"/>
          <w:divBdr>
            <w:top w:val="none" w:sz="0" w:space="0" w:color="auto"/>
            <w:left w:val="none" w:sz="0" w:space="0" w:color="auto"/>
            <w:bottom w:val="none" w:sz="0" w:space="0" w:color="auto"/>
            <w:right w:val="none" w:sz="0" w:space="0" w:color="auto"/>
          </w:divBdr>
        </w:div>
        <w:div w:id="240600744">
          <w:marLeft w:val="0"/>
          <w:marRight w:val="0"/>
          <w:marTop w:val="0"/>
          <w:marBottom w:val="0"/>
          <w:divBdr>
            <w:top w:val="none" w:sz="0" w:space="0" w:color="auto"/>
            <w:left w:val="none" w:sz="0" w:space="0" w:color="auto"/>
            <w:bottom w:val="none" w:sz="0" w:space="0" w:color="auto"/>
            <w:right w:val="none" w:sz="0" w:space="0" w:color="auto"/>
          </w:divBdr>
        </w:div>
        <w:div w:id="347831398">
          <w:marLeft w:val="0"/>
          <w:marRight w:val="0"/>
          <w:marTop w:val="0"/>
          <w:marBottom w:val="0"/>
          <w:divBdr>
            <w:top w:val="none" w:sz="0" w:space="0" w:color="auto"/>
            <w:left w:val="none" w:sz="0" w:space="0" w:color="auto"/>
            <w:bottom w:val="none" w:sz="0" w:space="0" w:color="auto"/>
            <w:right w:val="none" w:sz="0" w:space="0" w:color="auto"/>
          </w:divBdr>
        </w:div>
        <w:div w:id="394284285">
          <w:marLeft w:val="0"/>
          <w:marRight w:val="0"/>
          <w:marTop w:val="0"/>
          <w:marBottom w:val="0"/>
          <w:divBdr>
            <w:top w:val="none" w:sz="0" w:space="0" w:color="auto"/>
            <w:left w:val="none" w:sz="0" w:space="0" w:color="auto"/>
            <w:bottom w:val="none" w:sz="0" w:space="0" w:color="auto"/>
            <w:right w:val="none" w:sz="0" w:space="0" w:color="auto"/>
          </w:divBdr>
        </w:div>
        <w:div w:id="428812845">
          <w:marLeft w:val="0"/>
          <w:marRight w:val="0"/>
          <w:marTop w:val="0"/>
          <w:marBottom w:val="0"/>
          <w:divBdr>
            <w:top w:val="none" w:sz="0" w:space="0" w:color="auto"/>
            <w:left w:val="none" w:sz="0" w:space="0" w:color="auto"/>
            <w:bottom w:val="none" w:sz="0" w:space="0" w:color="auto"/>
            <w:right w:val="none" w:sz="0" w:space="0" w:color="auto"/>
          </w:divBdr>
        </w:div>
        <w:div w:id="445200494">
          <w:marLeft w:val="0"/>
          <w:marRight w:val="0"/>
          <w:marTop w:val="0"/>
          <w:marBottom w:val="0"/>
          <w:divBdr>
            <w:top w:val="none" w:sz="0" w:space="0" w:color="auto"/>
            <w:left w:val="none" w:sz="0" w:space="0" w:color="auto"/>
            <w:bottom w:val="none" w:sz="0" w:space="0" w:color="auto"/>
            <w:right w:val="none" w:sz="0" w:space="0" w:color="auto"/>
          </w:divBdr>
        </w:div>
        <w:div w:id="458650875">
          <w:marLeft w:val="0"/>
          <w:marRight w:val="0"/>
          <w:marTop w:val="0"/>
          <w:marBottom w:val="0"/>
          <w:divBdr>
            <w:top w:val="none" w:sz="0" w:space="0" w:color="auto"/>
            <w:left w:val="none" w:sz="0" w:space="0" w:color="auto"/>
            <w:bottom w:val="none" w:sz="0" w:space="0" w:color="auto"/>
            <w:right w:val="none" w:sz="0" w:space="0" w:color="auto"/>
          </w:divBdr>
        </w:div>
        <w:div w:id="542668575">
          <w:marLeft w:val="0"/>
          <w:marRight w:val="0"/>
          <w:marTop w:val="0"/>
          <w:marBottom w:val="0"/>
          <w:divBdr>
            <w:top w:val="none" w:sz="0" w:space="0" w:color="auto"/>
            <w:left w:val="none" w:sz="0" w:space="0" w:color="auto"/>
            <w:bottom w:val="none" w:sz="0" w:space="0" w:color="auto"/>
            <w:right w:val="none" w:sz="0" w:space="0" w:color="auto"/>
          </w:divBdr>
        </w:div>
        <w:div w:id="556665445">
          <w:marLeft w:val="0"/>
          <w:marRight w:val="0"/>
          <w:marTop w:val="0"/>
          <w:marBottom w:val="0"/>
          <w:divBdr>
            <w:top w:val="none" w:sz="0" w:space="0" w:color="auto"/>
            <w:left w:val="none" w:sz="0" w:space="0" w:color="auto"/>
            <w:bottom w:val="none" w:sz="0" w:space="0" w:color="auto"/>
            <w:right w:val="none" w:sz="0" w:space="0" w:color="auto"/>
          </w:divBdr>
        </w:div>
        <w:div w:id="558591223">
          <w:marLeft w:val="0"/>
          <w:marRight w:val="0"/>
          <w:marTop w:val="0"/>
          <w:marBottom w:val="0"/>
          <w:divBdr>
            <w:top w:val="none" w:sz="0" w:space="0" w:color="auto"/>
            <w:left w:val="none" w:sz="0" w:space="0" w:color="auto"/>
            <w:bottom w:val="none" w:sz="0" w:space="0" w:color="auto"/>
            <w:right w:val="none" w:sz="0" w:space="0" w:color="auto"/>
          </w:divBdr>
        </w:div>
        <w:div w:id="598175340">
          <w:marLeft w:val="0"/>
          <w:marRight w:val="0"/>
          <w:marTop w:val="0"/>
          <w:marBottom w:val="0"/>
          <w:divBdr>
            <w:top w:val="none" w:sz="0" w:space="0" w:color="auto"/>
            <w:left w:val="none" w:sz="0" w:space="0" w:color="auto"/>
            <w:bottom w:val="none" w:sz="0" w:space="0" w:color="auto"/>
            <w:right w:val="none" w:sz="0" w:space="0" w:color="auto"/>
          </w:divBdr>
        </w:div>
        <w:div w:id="598413124">
          <w:marLeft w:val="0"/>
          <w:marRight w:val="0"/>
          <w:marTop w:val="0"/>
          <w:marBottom w:val="0"/>
          <w:divBdr>
            <w:top w:val="none" w:sz="0" w:space="0" w:color="auto"/>
            <w:left w:val="none" w:sz="0" w:space="0" w:color="auto"/>
            <w:bottom w:val="none" w:sz="0" w:space="0" w:color="auto"/>
            <w:right w:val="none" w:sz="0" w:space="0" w:color="auto"/>
          </w:divBdr>
        </w:div>
        <w:div w:id="807547390">
          <w:marLeft w:val="0"/>
          <w:marRight w:val="0"/>
          <w:marTop w:val="0"/>
          <w:marBottom w:val="0"/>
          <w:divBdr>
            <w:top w:val="none" w:sz="0" w:space="0" w:color="auto"/>
            <w:left w:val="none" w:sz="0" w:space="0" w:color="auto"/>
            <w:bottom w:val="none" w:sz="0" w:space="0" w:color="auto"/>
            <w:right w:val="none" w:sz="0" w:space="0" w:color="auto"/>
          </w:divBdr>
        </w:div>
        <w:div w:id="834606873">
          <w:marLeft w:val="0"/>
          <w:marRight w:val="0"/>
          <w:marTop w:val="0"/>
          <w:marBottom w:val="0"/>
          <w:divBdr>
            <w:top w:val="none" w:sz="0" w:space="0" w:color="auto"/>
            <w:left w:val="none" w:sz="0" w:space="0" w:color="auto"/>
            <w:bottom w:val="none" w:sz="0" w:space="0" w:color="auto"/>
            <w:right w:val="none" w:sz="0" w:space="0" w:color="auto"/>
          </w:divBdr>
        </w:div>
        <w:div w:id="873496464">
          <w:marLeft w:val="0"/>
          <w:marRight w:val="0"/>
          <w:marTop w:val="0"/>
          <w:marBottom w:val="0"/>
          <w:divBdr>
            <w:top w:val="none" w:sz="0" w:space="0" w:color="auto"/>
            <w:left w:val="none" w:sz="0" w:space="0" w:color="auto"/>
            <w:bottom w:val="none" w:sz="0" w:space="0" w:color="auto"/>
            <w:right w:val="none" w:sz="0" w:space="0" w:color="auto"/>
          </w:divBdr>
        </w:div>
        <w:div w:id="889656671">
          <w:marLeft w:val="0"/>
          <w:marRight w:val="0"/>
          <w:marTop w:val="0"/>
          <w:marBottom w:val="0"/>
          <w:divBdr>
            <w:top w:val="none" w:sz="0" w:space="0" w:color="auto"/>
            <w:left w:val="none" w:sz="0" w:space="0" w:color="auto"/>
            <w:bottom w:val="none" w:sz="0" w:space="0" w:color="auto"/>
            <w:right w:val="none" w:sz="0" w:space="0" w:color="auto"/>
          </w:divBdr>
        </w:div>
        <w:div w:id="944849497">
          <w:marLeft w:val="0"/>
          <w:marRight w:val="0"/>
          <w:marTop w:val="0"/>
          <w:marBottom w:val="0"/>
          <w:divBdr>
            <w:top w:val="none" w:sz="0" w:space="0" w:color="auto"/>
            <w:left w:val="none" w:sz="0" w:space="0" w:color="auto"/>
            <w:bottom w:val="none" w:sz="0" w:space="0" w:color="auto"/>
            <w:right w:val="none" w:sz="0" w:space="0" w:color="auto"/>
          </w:divBdr>
        </w:div>
        <w:div w:id="983315932">
          <w:marLeft w:val="0"/>
          <w:marRight w:val="0"/>
          <w:marTop w:val="0"/>
          <w:marBottom w:val="0"/>
          <w:divBdr>
            <w:top w:val="none" w:sz="0" w:space="0" w:color="auto"/>
            <w:left w:val="none" w:sz="0" w:space="0" w:color="auto"/>
            <w:bottom w:val="none" w:sz="0" w:space="0" w:color="auto"/>
            <w:right w:val="none" w:sz="0" w:space="0" w:color="auto"/>
          </w:divBdr>
        </w:div>
        <w:div w:id="1021786901">
          <w:marLeft w:val="0"/>
          <w:marRight w:val="0"/>
          <w:marTop w:val="0"/>
          <w:marBottom w:val="0"/>
          <w:divBdr>
            <w:top w:val="none" w:sz="0" w:space="0" w:color="auto"/>
            <w:left w:val="none" w:sz="0" w:space="0" w:color="auto"/>
            <w:bottom w:val="none" w:sz="0" w:space="0" w:color="auto"/>
            <w:right w:val="none" w:sz="0" w:space="0" w:color="auto"/>
          </w:divBdr>
        </w:div>
        <w:div w:id="1130123323">
          <w:marLeft w:val="0"/>
          <w:marRight w:val="0"/>
          <w:marTop w:val="0"/>
          <w:marBottom w:val="0"/>
          <w:divBdr>
            <w:top w:val="none" w:sz="0" w:space="0" w:color="auto"/>
            <w:left w:val="none" w:sz="0" w:space="0" w:color="auto"/>
            <w:bottom w:val="none" w:sz="0" w:space="0" w:color="auto"/>
            <w:right w:val="none" w:sz="0" w:space="0" w:color="auto"/>
          </w:divBdr>
        </w:div>
        <w:div w:id="1179588723">
          <w:marLeft w:val="0"/>
          <w:marRight w:val="0"/>
          <w:marTop w:val="0"/>
          <w:marBottom w:val="0"/>
          <w:divBdr>
            <w:top w:val="none" w:sz="0" w:space="0" w:color="auto"/>
            <w:left w:val="none" w:sz="0" w:space="0" w:color="auto"/>
            <w:bottom w:val="none" w:sz="0" w:space="0" w:color="auto"/>
            <w:right w:val="none" w:sz="0" w:space="0" w:color="auto"/>
          </w:divBdr>
        </w:div>
        <w:div w:id="1185435938">
          <w:marLeft w:val="0"/>
          <w:marRight w:val="0"/>
          <w:marTop w:val="0"/>
          <w:marBottom w:val="0"/>
          <w:divBdr>
            <w:top w:val="none" w:sz="0" w:space="0" w:color="auto"/>
            <w:left w:val="none" w:sz="0" w:space="0" w:color="auto"/>
            <w:bottom w:val="none" w:sz="0" w:space="0" w:color="auto"/>
            <w:right w:val="none" w:sz="0" w:space="0" w:color="auto"/>
          </w:divBdr>
        </w:div>
        <w:div w:id="1201286017">
          <w:marLeft w:val="0"/>
          <w:marRight w:val="0"/>
          <w:marTop w:val="0"/>
          <w:marBottom w:val="0"/>
          <w:divBdr>
            <w:top w:val="none" w:sz="0" w:space="0" w:color="auto"/>
            <w:left w:val="none" w:sz="0" w:space="0" w:color="auto"/>
            <w:bottom w:val="none" w:sz="0" w:space="0" w:color="auto"/>
            <w:right w:val="none" w:sz="0" w:space="0" w:color="auto"/>
          </w:divBdr>
        </w:div>
        <w:div w:id="1296452283">
          <w:marLeft w:val="0"/>
          <w:marRight w:val="0"/>
          <w:marTop w:val="0"/>
          <w:marBottom w:val="0"/>
          <w:divBdr>
            <w:top w:val="none" w:sz="0" w:space="0" w:color="auto"/>
            <w:left w:val="none" w:sz="0" w:space="0" w:color="auto"/>
            <w:bottom w:val="none" w:sz="0" w:space="0" w:color="auto"/>
            <w:right w:val="none" w:sz="0" w:space="0" w:color="auto"/>
          </w:divBdr>
        </w:div>
        <w:div w:id="1332559563">
          <w:marLeft w:val="0"/>
          <w:marRight w:val="0"/>
          <w:marTop w:val="0"/>
          <w:marBottom w:val="0"/>
          <w:divBdr>
            <w:top w:val="none" w:sz="0" w:space="0" w:color="auto"/>
            <w:left w:val="none" w:sz="0" w:space="0" w:color="auto"/>
            <w:bottom w:val="none" w:sz="0" w:space="0" w:color="auto"/>
            <w:right w:val="none" w:sz="0" w:space="0" w:color="auto"/>
          </w:divBdr>
        </w:div>
        <w:div w:id="1333028017">
          <w:marLeft w:val="0"/>
          <w:marRight w:val="0"/>
          <w:marTop w:val="0"/>
          <w:marBottom w:val="0"/>
          <w:divBdr>
            <w:top w:val="none" w:sz="0" w:space="0" w:color="auto"/>
            <w:left w:val="none" w:sz="0" w:space="0" w:color="auto"/>
            <w:bottom w:val="none" w:sz="0" w:space="0" w:color="auto"/>
            <w:right w:val="none" w:sz="0" w:space="0" w:color="auto"/>
          </w:divBdr>
        </w:div>
        <w:div w:id="1424954098">
          <w:marLeft w:val="0"/>
          <w:marRight w:val="0"/>
          <w:marTop w:val="0"/>
          <w:marBottom w:val="0"/>
          <w:divBdr>
            <w:top w:val="none" w:sz="0" w:space="0" w:color="auto"/>
            <w:left w:val="none" w:sz="0" w:space="0" w:color="auto"/>
            <w:bottom w:val="none" w:sz="0" w:space="0" w:color="auto"/>
            <w:right w:val="none" w:sz="0" w:space="0" w:color="auto"/>
          </w:divBdr>
        </w:div>
        <w:div w:id="1438988111">
          <w:marLeft w:val="0"/>
          <w:marRight w:val="0"/>
          <w:marTop w:val="0"/>
          <w:marBottom w:val="0"/>
          <w:divBdr>
            <w:top w:val="none" w:sz="0" w:space="0" w:color="auto"/>
            <w:left w:val="none" w:sz="0" w:space="0" w:color="auto"/>
            <w:bottom w:val="none" w:sz="0" w:space="0" w:color="auto"/>
            <w:right w:val="none" w:sz="0" w:space="0" w:color="auto"/>
          </w:divBdr>
        </w:div>
        <w:div w:id="1474446857">
          <w:marLeft w:val="0"/>
          <w:marRight w:val="0"/>
          <w:marTop w:val="0"/>
          <w:marBottom w:val="0"/>
          <w:divBdr>
            <w:top w:val="none" w:sz="0" w:space="0" w:color="auto"/>
            <w:left w:val="none" w:sz="0" w:space="0" w:color="auto"/>
            <w:bottom w:val="none" w:sz="0" w:space="0" w:color="auto"/>
            <w:right w:val="none" w:sz="0" w:space="0" w:color="auto"/>
          </w:divBdr>
        </w:div>
        <w:div w:id="1493528464">
          <w:marLeft w:val="0"/>
          <w:marRight w:val="0"/>
          <w:marTop w:val="0"/>
          <w:marBottom w:val="0"/>
          <w:divBdr>
            <w:top w:val="none" w:sz="0" w:space="0" w:color="auto"/>
            <w:left w:val="none" w:sz="0" w:space="0" w:color="auto"/>
            <w:bottom w:val="none" w:sz="0" w:space="0" w:color="auto"/>
            <w:right w:val="none" w:sz="0" w:space="0" w:color="auto"/>
          </w:divBdr>
        </w:div>
        <w:div w:id="1503545567">
          <w:marLeft w:val="0"/>
          <w:marRight w:val="0"/>
          <w:marTop w:val="0"/>
          <w:marBottom w:val="0"/>
          <w:divBdr>
            <w:top w:val="none" w:sz="0" w:space="0" w:color="auto"/>
            <w:left w:val="none" w:sz="0" w:space="0" w:color="auto"/>
            <w:bottom w:val="none" w:sz="0" w:space="0" w:color="auto"/>
            <w:right w:val="none" w:sz="0" w:space="0" w:color="auto"/>
          </w:divBdr>
        </w:div>
        <w:div w:id="1509103290">
          <w:marLeft w:val="0"/>
          <w:marRight w:val="0"/>
          <w:marTop w:val="0"/>
          <w:marBottom w:val="0"/>
          <w:divBdr>
            <w:top w:val="none" w:sz="0" w:space="0" w:color="auto"/>
            <w:left w:val="none" w:sz="0" w:space="0" w:color="auto"/>
            <w:bottom w:val="none" w:sz="0" w:space="0" w:color="auto"/>
            <w:right w:val="none" w:sz="0" w:space="0" w:color="auto"/>
          </w:divBdr>
        </w:div>
        <w:div w:id="1545675631">
          <w:marLeft w:val="0"/>
          <w:marRight w:val="0"/>
          <w:marTop w:val="0"/>
          <w:marBottom w:val="0"/>
          <w:divBdr>
            <w:top w:val="none" w:sz="0" w:space="0" w:color="auto"/>
            <w:left w:val="none" w:sz="0" w:space="0" w:color="auto"/>
            <w:bottom w:val="none" w:sz="0" w:space="0" w:color="auto"/>
            <w:right w:val="none" w:sz="0" w:space="0" w:color="auto"/>
          </w:divBdr>
        </w:div>
        <w:div w:id="1546406449">
          <w:marLeft w:val="0"/>
          <w:marRight w:val="0"/>
          <w:marTop w:val="0"/>
          <w:marBottom w:val="0"/>
          <w:divBdr>
            <w:top w:val="none" w:sz="0" w:space="0" w:color="auto"/>
            <w:left w:val="none" w:sz="0" w:space="0" w:color="auto"/>
            <w:bottom w:val="none" w:sz="0" w:space="0" w:color="auto"/>
            <w:right w:val="none" w:sz="0" w:space="0" w:color="auto"/>
          </w:divBdr>
        </w:div>
        <w:div w:id="1659847565">
          <w:marLeft w:val="0"/>
          <w:marRight w:val="0"/>
          <w:marTop w:val="0"/>
          <w:marBottom w:val="0"/>
          <w:divBdr>
            <w:top w:val="none" w:sz="0" w:space="0" w:color="auto"/>
            <w:left w:val="none" w:sz="0" w:space="0" w:color="auto"/>
            <w:bottom w:val="none" w:sz="0" w:space="0" w:color="auto"/>
            <w:right w:val="none" w:sz="0" w:space="0" w:color="auto"/>
          </w:divBdr>
        </w:div>
        <w:div w:id="1678656479">
          <w:marLeft w:val="0"/>
          <w:marRight w:val="0"/>
          <w:marTop w:val="0"/>
          <w:marBottom w:val="0"/>
          <w:divBdr>
            <w:top w:val="none" w:sz="0" w:space="0" w:color="auto"/>
            <w:left w:val="none" w:sz="0" w:space="0" w:color="auto"/>
            <w:bottom w:val="none" w:sz="0" w:space="0" w:color="auto"/>
            <w:right w:val="none" w:sz="0" w:space="0" w:color="auto"/>
          </w:divBdr>
        </w:div>
        <w:div w:id="1681928762">
          <w:marLeft w:val="0"/>
          <w:marRight w:val="0"/>
          <w:marTop w:val="0"/>
          <w:marBottom w:val="0"/>
          <w:divBdr>
            <w:top w:val="none" w:sz="0" w:space="0" w:color="auto"/>
            <w:left w:val="none" w:sz="0" w:space="0" w:color="auto"/>
            <w:bottom w:val="none" w:sz="0" w:space="0" w:color="auto"/>
            <w:right w:val="none" w:sz="0" w:space="0" w:color="auto"/>
          </w:divBdr>
        </w:div>
        <w:div w:id="1731683404">
          <w:marLeft w:val="0"/>
          <w:marRight w:val="0"/>
          <w:marTop w:val="0"/>
          <w:marBottom w:val="0"/>
          <w:divBdr>
            <w:top w:val="none" w:sz="0" w:space="0" w:color="auto"/>
            <w:left w:val="none" w:sz="0" w:space="0" w:color="auto"/>
            <w:bottom w:val="none" w:sz="0" w:space="0" w:color="auto"/>
            <w:right w:val="none" w:sz="0" w:space="0" w:color="auto"/>
          </w:divBdr>
        </w:div>
        <w:div w:id="1733695815">
          <w:marLeft w:val="0"/>
          <w:marRight w:val="0"/>
          <w:marTop w:val="0"/>
          <w:marBottom w:val="0"/>
          <w:divBdr>
            <w:top w:val="none" w:sz="0" w:space="0" w:color="auto"/>
            <w:left w:val="none" w:sz="0" w:space="0" w:color="auto"/>
            <w:bottom w:val="none" w:sz="0" w:space="0" w:color="auto"/>
            <w:right w:val="none" w:sz="0" w:space="0" w:color="auto"/>
          </w:divBdr>
        </w:div>
        <w:div w:id="1740638081">
          <w:marLeft w:val="0"/>
          <w:marRight w:val="0"/>
          <w:marTop w:val="0"/>
          <w:marBottom w:val="0"/>
          <w:divBdr>
            <w:top w:val="none" w:sz="0" w:space="0" w:color="auto"/>
            <w:left w:val="none" w:sz="0" w:space="0" w:color="auto"/>
            <w:bottom w:val="none" w:sz="0" w:space="0" w:color="auto"/>
            <w:right w:val="none" w:sz="0" w:space="0" w:color="auto"/>
          </w:divBdr>
        </w:div>
        <w:div w:id="1764304607">
          <w:marLeft w:val="0"/>
          <w:marRight w:val="0"/>
          <w:marTop w:val="0"/>
          <w:marBottom w:val="0"/>
          <w:divBdr>
            <w:top w:val="none" w:sz="0" w:space="0" w:color="auto"/>
            <w:left w:val="none" w:sz="0" w:space="0" w:color="auto"/>
            <w:bottom w:val="none" w:sz="0" w:space="0" w:color="auto"/>
            <w:right w:val="none" w:sz="0" w:space="0" w:color="auto"/>
          </w:divBdr>
        </w:div>
        <w:div w:id="1784764989">
          <w:marLeft w:val="0"/>
          <w:marRight w:val="0"/>
          <w:marTop w:val="0"/>
          <w:marBottom w:val="0"/>
          <w:divBdr>
            <w:top w:val="none" w:sz="0" w:space="0" w:color="auto"/>
            <w:left w:val="none" w:sz="0" w:space="0" w:color="auto"/>
            <w:bottom w:val="none" w:sz="0" w:space="0" w:color="auto"/>
            <w:right w:val="none" w:sz="0" w:space="0" w:color="auto"/>
          </w:divBdr>
        </w:div>
        <w:div w:id="1813132767">
          <w:marLeft w:val="0"/>
          <w:marRight w:val="0"/>
          <w:marTop w:val="0"/>
          <w:marBottom w:val="0"/>
          <w:divBdr>
            <w:top w:val="none" w:sz="0" w:space="0" w:color="auto"/>
            <w:left w:val="none" w:sz="0" w:space="0" w:color="auto"/>
            <w:bottom w:val="none" w:sz="0" w:space="0" w:color="auto"/>
            <w:right w:val="none" w:sz="0" w:space="0" w:color="auto"/>
          </w:divBdr>
        </w:div>
        <w:div w:id="1850022456">
          <w:marLeft w:val="0"/>
          <w:marRight w:val="0"/>
          <w:marTop w:val="0"/>
          <w:marBottom w:val="0"/>
          <w:divBdr>
            <w:top w:val="none" w:sz="0" w:space="0" w:color="auto"/>
            <w:left w:val="none" w:sz="0" w:space="0" w:color="auto"/>
            <w:bottom w:val="none" w:sz="0" w:space="0" w:color="auto"/>
            <w:right w:val="none" w:sz="0" w:space="0" w:color="auto"/>
          </w:divBdr>
        </w:div>
        <w:div w:id="1891963392">
          <w:marLeft w:val="0"/>
          <w:marRight w:val="0"/>
          <w:marTop w:val="0"/>
          <w:marBottom w:val="0"/>
          <w:divBdr>
            <w:top w:val="none" w:sz="0" w:space="0" w:color="auto"/>
            <w:left w:val="none" w:sz="0" w:space="0" w:color="auto"/>
            <w:bottom w:val="none" w:sz="0" w:space="0" w:color="auto"/>
            <w:right w:val="none" w:sz="0" w:space="0" w:color="auto"/>
          </w:divBdr>
        </w:div>
        <w:div w:id="1927688254">
          <w:marLeft w:val="0"/>
          <w:marRight w:val="0"/>
          <w:marTop w:val="0"/>
          <w:marBottom w:val="0"/>
          <w:divBdr>
            <w:top w:val="none" w:sz="0" w:space="0" w:color="auto"/>
            <w:left w:val="none" w:sz="0" w:space="0" w:color="auto"/>
            <w:bottom w:val="none" w:sz="0" w:space="0" w:color="auto"/>
            <w:right w:val="none" w:sz="0" w:space="0" w:color="auto"/>
          </w:divBdr>
        </w:div>
        <w:div w:id="1945647981">
          <w:marLeft w:val="0"/>
          <w:marRight w:val="0"/>
          <w:marTop w:val="0"/>
          <w:marBottom w:val="0"/>
          <w:divBdr>
            <w:top w:val="none" w:sz="0" w:space="0" w:color="auto"/>
            <w:left w:val="none" w:sz="0" w:space="0" w:color="auto"/>
            <w:bottom w:val="none" w:sz="0" w:space="0" w:color="auto"/>
            <w:right w:val="none" w:sz="0" w:space="0" w:color="auto"/>
          </w:divBdr>
        </w:div>
        <w:div w:id="1987472859">
          <w:marLeft w:val="0"/>
          <w:marRight w:val="0"/>
          <w:marTop w:val="0"/>
          <w:marBottom w:val="0"/>
          <w:divBdr>
            <w:top w:val="none" w:sz="0" w:space="0" w:color="auto"/>
            <w:left w:val="none" w:sz="0" w:space="0" w:color="auto"/>
            <w:bottom w:val="none" w:sz="0" w:space="0" w:color="auto"/>
            <w:right w:val="none" w:sz="0" w:space="0" w:color="auto"/>
          </w:divBdr>
        </w:div>
        <w:div w:id="1995916211">
          <w:marLeft w:val="0"/>
          <w:marRight w:val="0"/>
          <w:marTop w:val="0"/>
          <w:marBottom w:val="0"/>
          <w:divBdr>
            <w:top w:val="none" w:sz="0" w:space="0" w:color="auto"/>
            <w:left w:val="none" w:sz="0" w:space="0" w:color="auto"/>
            <w:bottom w:val="none" w:sz="0" w:space="0" w:color="auto"/>
            <w:right w:val="none" w:sz="0" w:space="0" w:color="auto"/>
          </w:divBdr>
        </w:div>
        <w:div w:id="2002077208">
          <w:marLeft w:val="0"/>
          <w:marRight w:val="0"/>
          <w:marTop w:val="0"/>
          <w:marBottom w:val="0"/>
          <w:divBdr>
            <w:top w:val="none" w:sz="0" w:space="0" w:color="auto"/>
            <w:left w:val="none" w:sz="0" w:space="0" w:color="auto"/>
            <w:bottom w:val="none" w:sz="0" w:space="0" w:color="auto"/>
            <w:right w:val="none" w:sz="0" w:space="0" w:color="auto"/>
          </w:divBdr>
        </w:div>
        <w:div w:id="2007782396">
          <w:marLeft w:val="0"/>
          <w:marRight w:val="0"/>
          <w:marTop w:val="0"/>
          <w:marBottom w:val="0"/>
          <w:divBdr>
            <w:top w:val="none" w:sz="0" w:space="0" w:color="auto"/>
            <w:left w:val="none" w:sz="0" w:space="0" w:color="auto"/>
            <w:bottom w:val="none" w:sz="0" w:space="0" w:color="auto"/>
            <w:right w:val="none" w:sz="0" w:space="0" w:color="auto"/>
          </w:divBdr>
        </w:div>
      </w:divsChild>
    </w:div>
    <w:div w:id="1605921631">
      <w:bodyDiv w:val="1"/>
      <w:marLeft w:val="0"/>
      <w:marRight w:val="0"/>
      <w:marTop w:val="0"/>
      <w:marBottom w:val="0"/>
      <w:divBdr>
        <w:top w:val="none" w:sz="0" w:space="0" w:color="auto"/>
        <w:left w:val="none" w:sz="0" w:space="0" w:color="auto"/>
        <w:bottom w:val="none" w:sz="0" w:space="0" w:color="auto"/>
        <w:right w:val="none" w:sz="0" w:space="0" w:color="auto"/>
      </w:divBdr>
      <w:divsChild>
        <w:div w:id="2827746">
          <w:marLeft w:val="0"/>
          <w:marRight w:val="0"/>
          <w:marTop w:val="0"/>
          <w:marBottom w:val="0"/>
          <w:divBdr>
            <w:top w:val="none" w:sz="0" w:space="0" w:color="auto"/>
            <w:left w:val="none" w:sz="0" w:space="0" w:color="auto"/>
            <w:bottom w:val="none" w:sz="0" w:space="0" w:color="auto"/>
            <w:right w:val="none" w:sz="0" w:space="0" w:color="auto"/>
          </w:divBdr>
        </w:div>
        <w:div w:id="15932492">
          <w:marLeft w:val="0"/>
          <w:marRight w:val="0"/>
          <w:marTop w:val="0"/>
          <w:marBottom w:val="0"/>
          <w:divBdr>
            <w:top w:val="none" w:sz="0" w:space="0" w:color="auto"/>
            <w:left w:val="none" w:sz="0" w:space="0" w:color="auto"/>
            <w:bottom w:val="none" w:sz="0" w:space="0" w:color="auto"/>
            <w:right w:val="none" w:sz="0" w:space="0" w:color="auto"/>
          </w:divBdr>
        </w:div>
        <w:div w:id="44306265">
          <w:marLeft w:val="0"/>
          <w:marRight w:val="0"/>
          <w:marTop w:val="0"/>
          <w:marBottom w:val="0"/>
          <w:divBdr>
            <w:top w:val="none" w:sz="0" w:space="0" w:color="auto"/>
            <w:left w:val="none" w:sz="0" w:space="0" w:color="auto"/>
            <w:bottom w:val="none" w:sz="0" w:space="0" w:color="auto"/>
            <w:right w:val="none" w:sz="0" w:space="0" w:color="auto"/>
          </w:divBdr>
        </w:div>
        <w:div w:id="52584823">
          <w:marLeft w:val="0"/>
          <w:marRight w:val="0"/>
          <w:marTop w:val="0"/>
          <w:marBottom w:val="0"/>
          <w:divBdr>
            <w:top w:val="none" w:sz="0" w:space="0" w:color="auto"/>
            <w:left w:val="none" w:sz="0" w:space="0" w:color="auto"/>
            <w:bottom w:val="none" w:sz="0" w:space="0" w:color="auto"/>
            <w:right w:val="none" w:sz="0" w:space="0" w:color="auto"/>
          </w:divBdr>
        </w:div>
        <w:div w:id="182937647">
          <w:marLeft w:val="0"/>
          <w:marRight w:val="0"/>
          <w:marTop w:val="0"/>
          <w:marBottom w:val="0"/>
          <w:divBdr>
            <w:top w:val="none" w:sz="0" w:space="0" w:color="auto"/>
            <w:left w:val="none" w:sz="0" w:space="0" w:color="auto"/>
            <w:bottom w:val="none" w:sz="0" w:space="0" w:color="auto"/>
            <w:right w:val="none" w:sz="0" w:space="0" w:color="auto"/>
          </w:divBdr>
        </w:div>
        <w:div w:id="273026942">
          <w:marLeft w:val="0"/>
          <w:marRight w:val="0"/>
          <w:marTop w:val="0"/>
          <w:marBottom w:val="0"/>
          <w:divBdr>
            <w:top w:val="none" w:sz="0" w:space="0" w:color="auto"/>
            <w:left w:val="none" w:sz="0" w:space="0" w:color="auto"/>
            <w:bottom w:val="none" w:sz="0" w:space="0" w:color="auto"/>
            <w:right w:val="none" w:sz="0" w:space="0" w:color="auto"/>
          </w:divBdr>
        </w:div>
        <w:div w:id="289021379">
          <w:marLeft w:val="0"/>
          <w:marRight w:val="0"/>
          <w:marTop w:val="0"/>
          <w:marBottom w:val="0"/>
          <w:divBdr>
            <w:top w:val="none" w:sz="0" w:space="0" w:color="auto"/>
            <w:left w:val="none" w:sz="0" w:space="0" w:color="auto"/>
            <w:bottom w:val="none" w:sz="0" w:space="0" w:color="auto"/>
            <w:right w:val="none" w:sz="0" w:space="0" w:color="auto"/>
          </w:divBdr>
        </w:div>
        <w:div w:id="299115730">
          <w:marLeft w:val="0"/>
          <w:marRight w:val="0"/>
          <w:marTop w:val="0"/>
          <w:marBottom w:val="0"/>
          <w:divBdr>
            <w:top w:val="none" w:sz="0" w:space="0" w:color="auto"/>
            <w:left w:val="none" w:sz="0" w:space="0" w:color="auto"/>
            <w:bottom w:val="none" w:sz="0" w:space="0" w:color="auto"/>
            <w:right w:val="none" w:sz="0" w:space="0" w:color="auto"/>
          </w:divBdr>
        </w:div>
        <w:div w:id="332340579">
          <w:marLeft w:val="0"/>
          <w:marRight w:val="0"/>
          <w:marTop w:val="0"/>
          <w:marBottom w:val="0"/>
          <w:divBdr>
            <w:top w:val="none" w:sz="0" w:space="0" w:color="auto"/>
            <w:left w:val="none" w:sz="0" w:space="0" w:color="auto"/>
            <w:bottom w:val="none" w:sz="0" w:space="0" w:color="auto"/>
            <w:right w:val="none" w:sz="0" w:space="0" w:color="auto"/>
          </w:divBdr>
        </w:div>
        <w:div w:id="340203533">
          <w:marLeft w:val="0"/>
          <w:marRight w:val="0"/>
          <w:marTop w:val="0"/>
          <w:marBottom w:val="0"/>
          <w:divBdr>
            <w:top w:val="none" w:sz="0" w:space="0" w:color="auto"/>
            <w:left w:val="none" w:sz="0" w:space="0" w:color="auto"/>
            <w:bottom w:val="none" w:sz="0" w:space="0" w:color="auto"/>
            <w:right w:val="none" w:sz="0" w:space="0" w:color="auto"/>
          </w:divBdr>
        </w:div>
        <w:div w:id="402022672">
          <w:marLeft w:val="0"/>
          <w:marRight w:val="0"/>
          <w:marTop w:val="0"/>
          <w:marBottom w:val="0"/>
          <w:divBdr>
            <w:top w:val="none" w:sz="0" w:space="0" w:color="auto"/>
            <w:left w:val="none" w:sz="0" w:space="0" w:color="auto"/>
            <w:bottom w:val="none" w:sz="0" w:space="0" w:color="auto"/>
            <w:right w:val="none" w:sz="0" w:space="0" w:color="auto"/>
          </w:divBdr>
        </w:div>
        <w:div w:id="439449472">
          <w:marLeft w:val="0"/>
          <w:marRight w:val="0"/>
          <w:marTop w:val="0"/>
          <w:marBottom w:val="0"/>
          <w:divBdr>
            <w:top w:val="none" w:sz="0" w:space="0" w:color="auto"/>
            <w:left w:val="none" w:sz="0" w:space="0" w:color="auto"/>
            <w:bottom w:val="none" w:sz="0" w:space="0" w:color="auto"/>
            <w:right w:val="none" w:sz="0" w:space="0" w:color="auto"/>
          </w:divBdr>
        </w:div>
        <w:div w:id="585722924">
          <w:marLeft w:val="0"/>
          <w:marRight w:val="0"/>
          <w:marTop w:val="0"/>
          <w:marBottom w:val="0"/>
          <w:divBdr>
            <w:top w:val="none" w:sz="0" w:space="0" w:color="auto"/>
            <w:left w:val="none" w:sz="0" w:space="0" w:color="auto"/>
            <w:bottom w:val="none" w:sz="0" w:space="0" w:color="auto"/>
            <w:right w:val="none" w:sz="0" w:space="0" w:color="auto"/>
          </w:divBdr>
        </w:div>
        <w:div w:id="621495872">
          <w:marLeft w:val="0"/>
          <w:marRight w:val="0"/>
          <w:marTop w:val="0"/>
          <w:marBottom w:val="0"/>
          <w:divBdr>
            <w:top w:val="none" w:sz="0" w:space="0" w:color="auto"/>
            <w:left w:val="none" w:sz="0" w:space="0" w:color="auto"/>
            <w:bottom w:val="none" w:sz="0" w:space="0" w:color="auto"/>
            <w:right w:val="none" w:sz="0" w:space="0" w:color="auto"/>
          </w:divBdr>
        </w:div>
        <w:div w:id="651178777">
          <w:marLeft w:val="0"/>
          <w:marRight w:val="0"/>
          <w:marTop w:val="0"/>
          <w:marBottom w:val="0"/>
          <w:divBdr>
            <w:top w:val="none" w:sz="0" w:space="0" w:color="auto"/>
            <w:left w:val="none" w:sz="0" w:space="0" w:color="auto"/>
            <w:bottom w:val="none" w:sz="0" w:space="0" w:color="auto"/>
            <w:right w:val="none" w:sz="0" w:space="0" w:color="auto"/>
          </w:divBdr>
        </w:div>
        <w:div w:id="718362346">
          <w:marLeft w:val="0"/>
          <w:marRight w:val="0"/>
          <w:marTop w:val="0"/>
          <w:marBottom w:val="0"/>
          <w:divBdr>
            <w:top w:val="none" w:sz="0" w:space="0" w:color="auto"/>
            <w:left w:val="none" w:sz="0" w:space="0" w:color="auto"/>
            <w:bottom w:val="none" w:sz="0" w:space="0" w:color="auto"/>
            <w:right w:val="none" w:sz="0" w:space="0" w:color="auto"/>
          </w:divBdr>
        </w:div>
        <w:div w:id="720901478">
          <w:marLeft w:val="0"/>
          <w:marRight w:val="0"/>
          <w:marTop w:val="0"/>
          <w:marBottom w:val="0"/>
          <w:divBdr>
            <w:top w:val="none" w:sz="0" w:space="0" w:color="auto"/>
            <w:left w:val="none" w:sz="0" w:space="0" w:color="auto"/>
            <w:bottom w:val="none" w:sz="0" w:space="0" w:color="auto"/>
            <w:right w:val="none" w:sz="0" w:space="0" w:color="auto"/>
          </w:divBdr>
        </w:div>
        <w:div w:id="744574366">
          <w:marLeft w:val="0"/>
          <w:marRight w:val="0"/>
          <w:marTop w:val="0"/>
          <w:marBottom w:val="0"/>
          <w:divBdr>
            <w:top w:val="none" w:sz="0" w:space="0" w:color="auto"/>
            <w:left w:val="none" w:sz="0" w:space="0" w:color="auto"/>
            <w:bottom w:val="none" w:sz="0" w:space="0" w:color="auto"/>
            <w:right w:val="none" w:sz="0" w:space="0" w:color="auto"/>
          </w:divBdr>
        </w:div>
        <w:div w:id="768545980">
          <w:marLeft w:val="0"/>
          <w:marRight w:val="0"/>
          <w:marTop w:val="0"/>
          <w:marBottom w:val="0"/>
          <w:divBdr>
            <w:top w:val="none" w:sz="0" w:space="0" w:color="auto"/>
            <w:left w:val="none" w:sz="0" w:space="0" w:color="auto"/>
            <w:bottom w:val="none" w:sz="0" w:space="0" w:color="auto"/>
            <w:right w:val="none" w:sz="0" w:space="0" w:color="auto"/>
          </w:divBdr>
        </w:div>
        <w:div w:id="778455746">
          <w:marLeft w:val="0"/>
          <w:marRight w:val="0"/>
          <w:marTop w:val="0"/>
          <w:marBottom w:val="0"/>
          <w:divBdr>
            <w:top w:val="none" w:sz="0" w:space="0" w:color="auto"/>
            <w:left w:val="none" w:sz="0" w:space="0" w:color="auto"/>
            <w:bottom w:val="none" w:sz="0" w:space="0" w:color="auto"/>
            <w:right w:val="none" w:sz="0" w:space="0" w:color="auto"/>
          </w:divBdr>
        </w:div>
        <w:div w:id="849758797">
          <w:marLeft w:val="0"/>
          <w:marRight w:val="0"/>
          <w:marTop w:val="0"/>
          <w:marBottom w:val="0"/>
          <w:divBdr>
            <w:top w:val="none" w:sz="0" w:space="0" w:color="auto"/>
            <w:left w:val="none" w:sz="0" w:space="0" w:color="auto"/>
            <w:bottom w:val="none" w:sz="0" w:space="0" w:color="auto"/>
            <w:right w:val="none" w:sz="0" w:space="0" w:color="auto"/>
          </w:divBdr>
        </w:div>
        <w:div w:id="975524958">
          <w:marLeft w:val="0"/>
          <w:marRight w:val="0"/>
          <w:marTop w:val="0"/>
          <w:marBottom w:val="0"/>
          <w:divBdr>
            <w:top w:val="none" w:sz="0" w:space="0" w:color="auto"/>
            <w:left w:val="none" w:sz="0" w:space="0" w:color="auto"/>
            <w:bottom w:val="none" w:sz="0" w:space="0" w:color="auto"/>
            <w:right w:val="none" w:sz="0" w:space="0" w:color="auto"/>
          </w:divBdr>
        </w:div>
        <w:div w:id="976951460">
          <w:marLeft w:val="0"/>
          <w:marRight w:val="0"/>
          <w:marTop w:val="0"/>
          <w:marBottom w:val="0"/>
          <w:divBdr>
            <w:top w:val="none" w:sz="0" w:space="0" w:color="auto"/>
            <w:left w:val="none" w:sz="0" w:space="0" w:color="auto"/>
            <w:bottom w:val="none" w:sz="0" w:space="0" w:color="auto"/>
            <w:right w:val="none" w:sz="0" w:space="0" w:color="auto"/>
          </w:divBdr>
        </w:div>
        <w:div w:id="1020856403">
          <w:marLeft w:val="0"/>
          <w:marRight w:val="0"/>
          <w:marTop w:val="0"/>
          <w:marBottom w:val="0"/>
          <w:divBdr>
            <w:top w:val="none" w:sz="0" w:space="0" w:color="auto"/>
            <w:left w:val="none" w:sz="0" w:space="0" w:color="auto"/>
            <w:bottom w:val="none" w:sz="0" w:space="0" w:color="auto"/>
            <w:right w:val="none" w:sz="0" w:space="0" w:color="auto"/>
          </w:divBdr>
        </w:div>
        <w:div w:id="1032224045">
          <w:marLeft w:val="0"/>
          <w:marRight w:val="0"/>
          <w:marTop w:val="0"/>
          <w:marBottom w:val="0"/>
          <w:divBdr>
            <w:top w:val="none" w:sz="0" w:space="0" w:color="auto"/>
            <w:left w:val="none" w:sz="0" w:space="0" w:color="auto"/>
            <w:bottom w:val="none" w:sz="0" w:space="0" w:color="auto"/>
            <w:right w:val="none" w:sz="0" w:space="0" w:color="auto"/>
          </w:divBdr>
        </w:div>
        <w:div w:id="1034379707">
          <w:marLeft w:val="0"/>
          <w:marRight w:val="0"/>
          <w:marTop w:val="0"/>
          <w:marBottom w:val="0"/>
          <w:divBdr>
            <w:top w:val="none" w:sz="0" w:space="0" w:color="auto"/>
            <w:left w:val="none" w:sz="0" w:space="0" w:color="auto"/>
            <w:bottom w:val="none" w:sz="0" w:space="0" w:color="auto"/>
            <w:right w:val="none" w:sz="0" w:space="0" w:color="auto"/>
          </w:divBdr>
        </w:div>
        <w:div w:id="1038236385">
          <w:marLeft w:val="0"/>
          <w:marRight w:val="0"/>
          <w:marTop w:val="0"/>
          <w:marBottom w:val="0"/>
          <w:divBdr>
            <w:top w:val="none" w:sz="0" w:space="0" w:color="auto"/>
            <w:left w:val="none" w:sz="0" w:space="0" w:color="auto"/>
            <w:bottom w:val="none" w:sz="0" w:space="0" w:color="auto"/>
            <w:right w:val="none" w:sz="0" w:space="0" w:color="auto"/>
          </w:divBdr>
        </w:div>
        <w:div w:id="1041327657">
          <w:marLeft w:val="0"/>
          <w:marRight w:val="0"/>
          <w:marTop w:val="0"/>
          <w:marBottom w:val="0"/>
          <w:divBdr>
            <w:top w:val="none" w:sz="0" w:space="0" w:color="auto"/>
            <w:left w:val="none" w:sz="0" w:space="0" w:color="auto"/>
            <w:bottom w:val="none" w:sz="0" w:space="0" w:color="auto"/>
            <w:right w:val="none" w:sz="0" w:space="0" w:color="auto"/>
          </w:divBdr>
        </w:div>
        <w:div w:id="1066605392">
          <w:marLeft w:val="0"/>
          <w:marRight w:val="0"/>
          <w:marTop w:val="0"/>
          <w:marBottom w:val="0"/>
          <w:divBdr>
            <w:top w:val="none" w:sz="0" w:space="0" w:color="auto"/>
            <w:left w:val="none" w:sz="0" w:space="0" w:color="auto"/>
            <w:bottom w:val="none" w:sz="0" w:space="0" w:color="auto"/>
            <w:right w:val="none" w:sz="0" w:space="0" w:color="auto"/>
          </w:divBdr>
        </w:div>
        <w:div w:id="1158765896">
          <w:marLeft w:val="0"/>
          <w:marRight w:val="0"/>
          <w:marTop w:val="0"/>
          <w:marBottom w:val="0"/>
          <w:divBdr>
            <w:top w:val="none" w:sz="0" w:space="0" w:color="auto"/>
            <w:left w:val="none" w:sz="0" w:space="0" w:color="auto"/>
            <w:bottom w:val="none" w:sz="0" w:space="0" w:color="auto"/>
            <w:right w:val="none" w:sz="0" w:space="0" w:color="auto"/>
          </w:divBdr>
        </w:div>
        <w:div w:id="1242329703">
          <w:marLeft w:val="0"/>
          <w:marRight w:val="0"/>
          <w:marTop w:val="0"/>
          <w:marBottom w:val="0"/>
          <w:divBdr>
            <w:top w:val="none" w:sz="0" w:space="0" w:color="auto"/>
            <w:left w:val="none" w:sz="0" w:space="0" w:color="auto"/>
            <w:bottom w:val="none" w:sz="0" w:space="0" w:color="auto"/>
            <w:right w:val="none" w:sz="0" w:space="0" w:color="auto"/>
          </w:divBdr>
        </w:div>
        <w:div w:id="1302927891">
          <w:marLeft w:val="0"/>
          <w:marRight w:val="0"/>
          <w:marTop w:val="0"/>
          <w:marBottom w:val="0"/>
          <w:divBdr>
            <w:top w:val="none" w:sz="0" w:space="0" w:color="auto"/>
            <w:left w:val="none" w:sz="0" w:space="0" w:color="auto"/>
            <w:bottom w:val="none" w:sz="0" w:space="0" w:color="auto"/>
            <w:right w:val="none" w:sz="0" w:space="0" w:color="auto"/>
          </w:divBdr>
        </w:div>
        <w:div w:id="1304505018">
          <w:marLeft w:val="0"/>
          <w:marRight w:val="0"/>
          <w:marTop w:val="0"/>
          <w:marBottom w:val="0"/>
          <w:divBdr>
            <w:top w:val="none" w:sz="0" w:space="0" w:color="auto"/>
            <w:left w:val="none" w:sz="0" w:space="0" w:color="auto"/>
            <w:bottom w:val="none" w:sz="0" w:space="0" w:color="auto"/>
            <w:right w:val="none" w:sz="0" w:space="0" w:color="auto"/>
          </w:divBdr>
        </w:div>
        <w:div w:id="1306742801">
          <w:marLeft w:val="0"/>
          <w:marRight w:val="0"/>
          <w:marTop w:val="0"/>
          <w:marBottom w:val="0"/>
          <w:divBdr>
            <w:top w:val="none" w:sz="0" w:space="0" w:color="auto"/>
            <w:left w:val="none" w:sz="0" w:space="0" w:color="auto"/>
            <w:bottom w:val="none" w:sz="0" w:space="0" w:color="auto"/>
            <w:right w:val="none" w:sz="0" w:space="0" w:color="auto"/>
          </w:divBdr>
        </w:div>
        <w:div w:id="1361202439">
          <w:marLeft w:val="0"/>
          <w:marRight w:val="0"/>
          <w:marTop w:val="0"/>
          <w:marBottom w:val="0"/>
          <w:divBdr>
            <w:top w:val="none" w:sz="0" w:space="0" w:color="auto"/>
            <w:left w:val="none" w:sz="0" w:space="0" w:color="auto"/>
            <w:bottom w:val="none" w:sz="0" w:space="0" w:color="auto"/>
            <w:right w:val="none" w:sz="0" w:space="0" w:color="auto"/>
          </w:divBdr>
        </w:div>
        <w:div w:id="1396733001">
          <w:marLeft w:val="0"/>
          <w:marRight w:val="0"/>
          <w:marTop w:val="0"/>
          <w:marBottom w:val="0"/>
          <w:divBdr>
            <w:top w:val="none" w:sz="0" w:space="0" w:color="auto"/>
            <w:left w:val="none" w:sz="0" w:space="0" w:color="auto"/>
            <w:bottom w:val="none" w:sz="0" w:space="0" w:color="auto"/>
            <w:right w:val="none" w:sz="0" w:space="0" w:color="auto"/>
          </w:divBdr>
        </w:div>
        <w:div w:id="1463570909">
          <w:marLeft w:val="0"/>
          <w:marRight w:val="0"/>
          <w:marTop w:val="0"/>
          <w:marBottom w:val="0"/>
          <w:divBdr>
            <w:top w:val="none" w:sz="0" w:space="0" w:color="auto"/>
            <w:left w:val="none" w:sz="0" w:space="0" w:color="auto"/>
            <w:bottom w:val="none" w:sz="0" w:space="0" w:color="auto"/>
            <w:right w:val="none" w:sz="0" w:space="0" w:color="auto"/>
          </w:divBdr>
        </w:div>
        <w:div w:id="1474323843">
          <w:marLeft w:val="0"/>
          <w:marRight w:val="0"/>
          <w:marTop w:val="0"/>
          <w:marBottom w:val="0"/>
          <w:divBdr>
            <w:top w:val="none" w:sz="0" w:space="0" w:color="auto"/>
            <w:left w:val="none" w:sz="0" w:space="0" w:color="auto"/>
            <w:bottom w:val="none" w:sz="0" w:space="0" w:color="auto"/>
            <w:right w:val="none" w:sz="0" w:space="0" w:color="auto"/>
          </w:divBdr>
        </w:div>
        <w:div w:id="1487435019">
          <w:marLeft w:val="0"/>
          <w:marRight w:val="0"/>
          <w:marTop w:val="0"/>
          <w:marBottom w:val="0"/>
          <w:divBdr>
            <w:top w:val="none" w:sz="0" w:space="0" w:color="auto"/>
            <w:left w:val="none" w:sz="0" w:space="0" w:color="auto"/>
            <w:bottom w:val="none" w:sz="0" w:space="0" w:color="auto"/>
            <w:right w:val="none" w:sz="0" w:space="0" w:color="auto"/>
          </w:divBdr>
        </w:div>
        <w:div w:id="1495219753">
          <w:marLeft w:val="0"/>
          <w:marRight w:val="0"/>
          <w:marTop w:val="0"/>
          <w:marBottom w:val="0"/>
          <w:divBdr>
            <w:top w:val="none" w:sz="0" w:space="0" w:color="auto"/>
            <w:left w:val="none" w:sz="0" w:space="0" w:color="auto"/>
            <w:bottom w:val="none" w:sz="0" w:space="0" w:color="auto"/>
            <w:right w:val="none" w:sz="0" w:space="0" w:color="auto"/>
          </w:divBdr>
        </w:div>
        <w:div w:id="1512332462">
          <w:marLeft w:val="0"/>
          <w:marRight w:val="0"/>
          <w:marTop w:val="0"/>
          <w:marBottom w:val="0"/>
          <w:divBdr>
            <w:top w:val="none" w:sz="0" w:space="0" w:color="auto"/>
            <w:left w:val="none" w:sz="0" w:space="0" w:color="auto"/>
            <w:bottom w:val="none" w:sz="0" w:space="0" w:color="auto"/>
            <w:right w:val="none" w:sz="0" w:space="0" w:color="auto"/>
          </w:divBdr>
        </w:div>
        <w:div w:id="1586065767">
          <w:marLeft w:val="0"/>
          <w:marRight w:val="0"/>
          <w:marTop w:val="0"/>
          <w:marBottom w:val="0"/>
          <w:divBdr>
            <w:top w:val="none" w:sz="0" w:space="0" w:color="auto"/>
            <w:left w:val="none" w:sz="0" w:space="0" w:color="auto"/>
            <w:bottom w:val="none" w:sz="0" w:space="0" w:color="auto"/>
            <w:right w:val="none" w:sz="0" w:space="0" w:color="auto"/>
          </w:divBdr>
        </w:div>
        <w:div w:id="1588612607">
          <w:marLeft w:val="0"/>
          <w:marRight w:val="0"/>
          <w:marTop w:val="0"/>
          <w:marBottom w:val="0"/>
          <w:divBdr>
            <w:top w:val="none" w:sz="0" w:space="0" w:color="auto"/>
            <w:left w:val="none" w:sz="0" w:space="0" w:color="auto"/>
            <w:bottom w:val="none" w:sz="0" w:space="0" w:color="auto"/>
            <w:right w:val="none" w:sz="0" w:space="0" w:color="auto"/>
          </w:divBdr>
        </w:div>
        <w:div w:id="1602641863">
          <w:marLeft w:val="0"/>
          <w:marRight w:val="0"/>
          <w:marTop w:val="0"/>
          <w:marBottom w:val="0"/>
          <w:divBdr>
            <w:top w:val="none" w:sz="0" w:space="0" w:color="auto"/>
            <w:left w:val="none" w:sz="0" w:space="0" w:color="auto"/>
            <w:bottom w:val="none" w:sz="0" w:space="0" w:color="auto"/>
            <w:right w:val="none" w:sz="0" w:space="0" w:color="auto"/>
          </w:divBdr>
        </w:div>
        <w:div w:id="1607694452">
          <w:marLeft w:val="0"/>
          <w:marRight w:val="0"/>
          <w:marTop w:val="0"/>
          <w:marBottom w:val="0"/>
          <w:divBdr>
            <w:top w:val="none" w:sz="0" w:space="0" w:color="auto"/>
            <w:left w:val="none" w:sz="0" w:space="0" w:color="auto"/>
            <w:bottom w:val="none" w:sz="0" w:space="0" w:color="auto"/>
            <w:right w:val="none" w:sz="0" w:space="0" w:color="auto"/>
          </w:divBdr>
        </w:div>
        <w:div w:id="1651061026">
          <w:marLeft w:val="0"/>
          <w:marRight w:val="0"/>
          <w:marTop w:val="0"/>
          <w:marBottom w:val="0"/>
          <w:divBdr>
            <w:top w:val="none" w:sz="0" w:space="0" w:color="auto"/>
            <w:left w:val="none" w:sz="0" w:space="0" w:color="auto"/>
            <w:bottom w:val="none" w:sz="0" w:space="0" w:color="auto"/>
            <w:right w:val="none" w:sz="0" w:space="0" w:color="auto"/>
          </w:divBdr>
        </w:div>
        <w:div w:id="1679313015">
          <w:marLeft w:val="0"/>
          <w:marRight w:val="0"/>
          <w:marTop w:val="0"/>
          <w:marBottom w:val="0"/>
          <w:divBdr>
            <w:top w:val="none" w:sz="0" w:space="0" w:color="auto"/>
            <w:left w:val="none" w:sz="0" w:space="0" w:color="auto"/>
            <w:bottom w:val="none" w:sz="0" w:space="0" w:color="auto"/>
            <w:right w:val="none" w:sz="0" w:space="0" w:color="auto"/>
          </w:divBdr>
        </w:div>
        <w:div w:id="1778089786">
          <w:marLeft w:val="0"/>
          <w:marRight w:val="0"/>
          <w:marTop w:val="0"/>
          <w:marBottom w:val="0"/>
          <w:divBdr>
            <w:top w:val="none" w:sz="0" w:space="0" w:color="auto"/>
            <w:left w:val="none" w:sz="0" w:space="0" w:color="auto"/>
            <w:bottom w:val="none" w:sz="0" w:space="0" w:color="auto"/>
            <w:right w:val="none" w:sz="0" w:space="0" w:color="auto"/>
          </w:divBdr>
        </w:div>
        <w:div w:id="1791391928">
          <w:marLeft w:val="0"/>
          <w:marRight w:val="0"/>
          <w:marTop w:val="0"/>
          <w:marBottom w:val="0"/>
          <w:divBdr>
            <w:top w:val="none" w:sz="0" w:space="0" w:color="auto"/>
            <w:left w:val="none" w:sz="0" w:space="0" w:color="auto"/>
            <w:bottom w:val="none" w:sz="0" w:space="0" w:color="auto"/>
            <w:right w:val="none" w:sz="0" w:space="0" w:color="auto"/>
          </w:divBdr>
        </w:div>
        <w:div w:id="1814062058">
          <w:marLeft w:val="0"/>
          <w:marRight w:val="0"/>
          <w:marTop w:val="0"/>
          <w:marBottom w:val="0"/>
          <w:divBdr>
            <w:top w:val="none" w:sz="0" w:space="0" w:color="auto"/>
            <w:left w:val="none" w:sz="0" w:space="0" w:color="auto"/>
            <w:bottom w:val="none" w:sz="0" w:space="0" w:color="auto"/>
            <w:right w:val="none" w:sz="0" w:space="0" w:color="auto"/>
          </w:divBdr>
        </w:div>
        <w:div w:id="1855263118">
          <w:marLeft w:val="0"/>
          <w:marRight w:val="0"/>
          <w:marTop w:val="0"/>
          <w:marBottom w:val="0"/>
          <w:divBdr>
            <w:top w:val="none" w:sz="0" w:space="0" w:color="auto"/>
            <w:left w:val="none" w:sz="0" w:space="0" w:color="auto"/>
            <w:bottom w:val="none" w:sz="0" w:space="0" w:color="auto"/>
            <w:right w:val="none" w:sz="0" w:space="0" w:color="auto"/>
          </w:divBdr>
        </w:div>
        <w:div w:id="1932857478">
          <w:marLeft w:val="0"/>
          <w:marRight w:val="0"/>
          <w:marTop w:val="0"/>
          <w:marBottom w:val="0"/>
          <w:divBdr>
            <w:top w:val="none" w:sz="0" w:space="0" w:color="auto"/>
            <w:left w:val="none" w:sz="0" w:space="0" w:color="auto"/>
            <w:bottom w:val="none" w:sz="0" w:space="0" w:color="auto"/>
            <w:right w:val="none" w:sz="0" w:space="0" w:color="auto"/>
          </w:divBdr>
        </w:div>
        <w:div w:id="1938636055">
          <w:marLeft w:val="0"/>
          <w:marRight w:val="0"/>
          <w:marTop w:val="0"/>
          <w:marBottom w:val="0"/>
          <w:divBdr>
            <w:top w:val="none" w:sz="0" w:space="0" w:color="auto"/>
            <w:left w:val="none" w:sz="0" w:space="0" w:color="auto"/>
            <w:bottom w:val="none" w:sz="0" w:space="0" w:color="auto"/>
            <w:right w:val="none" w:sz="0" w:space="0" w:color="auto"/>
          </w:divBdr>
        </w:div>
        <w:div w:id="1939167692">
          <w:marLeft w:val="0"/>
          <w:marRight w:val="0"/>
          <w:marTop w:val="0"/>
          <w:marBottom w:val="0"/>
          <w:divBdr>
            <w:top w:val="none" w:sz="0" w:space="0" w:color="auto"/>
            <w:left w:val="none" w:sz="0" w:space="0" w:color="auto"/>
            <w:bottom w:val="none" w:sz="0" w:space="0" w:color="auto"/>
            <w:right w:val="none" w:sz="0" w:space="0" w:color="auto"/>
          </w:divBdr>
        </w:div>
        <w:div w:id="1992513940">
          <w:marLeft w:val="0"/>
          <w:marRight w:val="0"/>
          <w:marTop w:val="0"/>
          <w:marBottom w:val="0"/>
          <w:divBdr>
            <w:top w:val="none" w:sz="0" w:space="0" w:color="auto"/>
            <w:left w:val="none" w:sz="0" w:space="0" w:color="auto"/>
            <w:bottom w:val="none" w:sz="0" w:space="0" w:color="auto"/>
            <w:right w:val="none" w:sz="0" w:space="0" w:color="auto"/>
          </w:divBdr>
        </w:div>
        <w:div w:id="2031374145">
          <w:marLeft w:val="0"/>
          <w:marRight w:val="0"/>
          <w:marTop w:val="0"/>
          <w:marBottom w:val="0"/>
          <w:divBdr>
            <w:top w:val="none" w:sz="0" w:space="0" w:color="auto"/>
            <w:left w:val="none" w:sz="0" w:space="0" w:color="auto"/>
            <w:bottom w:val="none" w:sz="0" w:space="0" w:color="auto"/>
            <w:right w:val="none" w:sz="0" w:space="0" w:color="auto"/>
          </w:divBdr>
        </w:div>
        <w:div w:id="2099515748">
          <w:marLeft w:val="0"/>
          <w:marRight w:val="0"/>
          <w:marTop w:val="0"/>
          <w:marBottom w:val="0"/>
          <w:divBdr>
            <w:top w:val="none" w:sz="0" w:space="0" w:color="auto"/>
            <w:left w:val="none" w:sz="0" w:space="0" w:color="auto"/>
            <w:bottom w:val="none" w:sz="0" w:space="0" w:color="auto"/>
            <w:right w:val="none" w:sz="0" w:space="0" w:color="auto"/>
          </w:divBdr>
        </w:div>
      </w:divsChild>
    </w:div>
    <w:div w:id="1614743827">
      <w:bodyDiv w:val="1"/>
      <w:marLeft w:val="0"/>
      <w:marRight w:val="0"/>
      <w:marTop w:val="0"/>
      <w:marBottom w:val="0"/>
      <w:divBdr>
        <w:top w:val="none" w:sz="0" w:space="0" w:color="auto"/>
        <w:left w:val="none" w:sz="0" w:space="0" w:color="auto"/>
        <w:bottom w:val="none" w:sz="0" w:space="0" w:color="auto"/>
        <w:right w:val="none" w:sz="0" w:space="0" w:color="auto"/>
      </w:divBdr>
    </w:div>
    <w:div w:id="1621717211">
      <w:bodyDiv w:val="1"/>
      <w:marLeft w:val="0"/>
      <w:marRight w:val="0"/>
      <w:marTop w:val="0"/>
      <w:marBottom w:val="0"/>
      <w:divBdr>
        <w:top w:val="none" w:sz="0" w:space="0" w:color="auto"/>
        <w:left w:val="none" w:sz="0" w:space="0" w:color="auto"/>
        <w:bottom w:val="none" w:sz="0" w:space="0" w:color="auto"/>
        <w:right w:val="none" w:sz="0" w:space="0" w:color="auto"/>
      </w:divBdr>
    </w:div>
    <w:div w:id="1628664543">
      <w:bodyDiv w:val="1"/>
      <w:marLeft w:val="0"/>
      <w:marRight w:val="0"/>
      <w:marTop w:val="0"/>
      <w:marBottom w:val="0"/>
      <w:divBdr>
        <w:top w:val="none" w:sz="0" w:space="0" w:color="auto"/>
        <w:left w:val="none" w:sz="0" w:space="0" w:color="auto"/>
        <w:bottom w:val="none" w:sz="0" w:space="0" w:color="auto"/>
        <w:right w:val="none" w:sz="0" w:space="0" w:color="auto"/>
      </w:divBdr>
      <w:divsChild>
        <w:div w:id="16589074">
          <w:marLeft w:val="640"/>
          <w:marRight w:val="0"/>
          <w:marTop w:val="0"/>
          <w:marBottom w:val="0"/>
          <w:divBdr>
            <w:top w:val="none" w:sz="0" w:space="0" w:color="auto"/>
            <w:left w:val="none" w:sz="0" w:space="0" w:color="auto"/>
            <w:bottom w:val="none" w:sz="0" w:space="0" w:color="auto"/>
            <w:right w:val="none" w:sz="0" w:space="0" w:color="auto"/>
          </w:divBdr>
        </w:div>
        <w:div w:id="29913998">
          <w:marLeft w:val="640"/>
          <w:marRight w:val="0"/>
          <w:marTop w:val="0"/>
          <w:marBottom w:val="0"/>
          <w:divBdr>
            <w:top w:val="none" w:sz="0" w:space="0" w:color="auto"/>
            <w:left w:val="none" w:sz="0" w:space="0" w:color="auto"/>
            <w:bottom w:val="none" w:sz="0" w:space="0" w:color="auto"/>
            <w:right w:val="none" w:sz="0" w:space="0" w:color="auto"/>
          </w:divBdr>
        </w:div>
        <w:div w:id="67849217">
          <w:marLeft w:val="640"/>
          <w:marRight w:val="0"/>
          <w:marTop w:val="0"/>
          <w:marBottom w:val="0"/>
          <w:divBdr>
            <w:top w:val="none" w:sz="0" w:space="0" w:color="auto"/>
            <w:left w:val="none" w:sz="0" w:space="0" w:color="auto"/>
            <w:bottom w:val="none" w:sz="0" w:space="0" w:color="auto"/>
            <w:right w:val="none" w:sz="0" w:space="0" w:color="auto"/>
          </w:divBdr>
        </w:div>
        <w:div w:id="72286593">
          <w:marLeft w:val="640"/>
          <w:marRight w:val="0"/>
          <w:marTop w:val="0"/>
          <w:marBottom w:val="0"/>
          <w:divBdr>
            <w:top w:val="none" w:sz="0" w:space="0" w:color="auto"/>
            <w:left w:val="none" w:sz="0" w:space="0" w:color="auto"/>
            <w:bottom w:val="none" w:sz="0" w:space="0" w:color="auto"/>
            <w:right w:val="none" w:sz="0" w:space="0" w:color="auto"/>
          </w:divBdr>
        </w:div>
        <w:div w:id="120659020">
          <w:marLeft w:val="640"/>
          <w:marRight w:val="0"/>
          <w:marTop w:val="0"/>
          <w:marBottom w:val="0"/>
          <w:divBdr>
            <w:top w:val="none" w:sz="0" w:space="0" w:color="auto"/>
            <w:left w:val="none" w:sz="0" w:space="0" w:color="auto"/>
            <w:bottom w:val="none" w:sz="0" w:space="0" w:color="auto"/>
            <w:right w:val="none" w:sz="0" w:space="0" w:color="auto"/>
          </w:divBdr>
        </w:div>
        <w:div w:id="168638916">
          <w:marLeft w:val="640"/>
          <w:marRight w:val="0"/>
          <w:marTop w:val="0"/>
          <w:marBottom w:val="0"/>
          <w:divBdr>
            <w:top w:val="none" w:sz="0" w:space="0" w:color="auto"/>
            <w:left w:val="none" w:sz="0" w:space="0" w:color="auto"/>
            <w:bottom w:val="none" w:sz="0" w:space="0" w:color="auto"/>
            <w:right w:val="none" w:sz="0" w:space="0" w:color="auto"/>
          </w:divBdr>
        </w:div>
        <w:div w:id="177235095">
          <w:marLeft w:val="640"/>
          <w:marRight w:val="0"/>
          <w:marTop w:val="0"/>
          <w:marBottom w:val="0"/>
          <w:divBdr>
            <w:top w:val="none" w:sz="0" w:space="0" w:color="auto"/>
            <w:left w:val="none" w:sz="0" w:space="0" w:color="auto"/>
            <w:bottom w:val="none" w:sz="0" w:space="0" w:color="auto"/>
            <w:right w:val="none" w:sz="0" w:space="0" w:color="auto"/>
          </w:divBdr>
        </w:div>
        <w:div w:id="338968796">
          <w:marLeft w:val="640"/>
          <w:marRight w:val="0"/>
          <w:marTop w:val="0"/>
          <w:marBottom w:val="0"/>
          <w:divBdr>
            <w:top w:val="none" w:sz="0" w:space="0" w:color="auto"/>
            <w:left w:val="none" w:sz="0" w:space="0" w:color="auto"/>
            <w:bottom w:val="none" w:sz="0" w:space="0" w:color="auto"/>
            <w:right w:val="none" w:sz="0" w:space="0" w:color="auto"/>
          </w:divBdr>
        </w:div>
        <w:div w:id="405612630">
          <w:marLeft w:val="640"/>
          <w:marRight w:val="0"/>
          <w:marTop w:val="0"/>
          <w:marBottom w:val="0"/>
          <w:divBdr>
            <w:top w:val="none" w:sz="0" w:space="0" w:color="auto"/>
            <w:left w:val="none" w:sz="0" w:space="0" w:color="auto"/>
            <w:bottom w:val="none" w:sz="0" w:space="0" w:color="auto"/>
            <w:right w:val="none" w:sz="0" w:space="0" w:color="auto"/>
          </w:divBdr>
        </w:div>
        <w:div w:id="466515293">
          <w:marLeft w:val="640"/>
          <w:marRight w:val="0"/>
          <w:marTop w:val="0"/>
          <w:marBottom w:val="0"/>
          <w:divBdr>
            <w:top w:val="none" w:sz="0" w:space="0" w:color="auto"/>
            <w:left w:val="none" w:sz="0" w:space="0" w:color="auto"/>
            <w:bottom w:val="none" w:sz="0" w:space="0" w:color="auto"/>
            <w:right w:val="none" w:sz="0" w:space="0" w:color="auto"/>
          </w:divBdr>
        </w:div>
        <w:div w:id="477111955">
          <w:marLeft w:val="640"/>
          <w:marRight w:val="0"/>
          <w:marTop w:val="0"/>
          <w:marBottom w:val="0"/>
          <w:divBdr>
            <w:top w:val="none" w:sz="0" w:space="0" w:color="auto"/>
            <w:left w:val="none" w:sz="0" w:space="0" w:color="auto"/>
            <w:bottom w:val="none" w:sz="0" w:space="0" w:color="auto"/>
            <w:right w:val="none" w:sz="0" w:space="0" w:color="auto"/>
          </w:divBdr>
        </w:div>
        <w:div w:id="497306204">
          <w:marLeft w:val="640"/>
          <w:marRight w:val="0"/>
          <w:marTop w:val="0"/>
          <w:marBottom w:val="0"/>
          <w:divBdr>
            <w:top w:val="none" w:sz="0" w:space="0" w:color="auto"/>
            <w:left w:val="none" w:sz="0" w:space="0" w:color="auto"/>
            <w:bottom w:val="none" w:sz="0" w:space="0" w:color="auto"/>
            <w:right w:val="none" w:sz="0" w:space="0" w:color="auto"/>
          </w:divBdr>
        </w:div>
        <w:div w:id="567034149">
          <w:marLeft w:val="640"/>
          <w:marRight w:val="0"/>
          <w:marTop w:val="0"/>
          <w:marBottom w:val="0"/>
          <w:divBdr>
            <w:top w:val="none" w:sz="0" w:space="0" w:color="auto"/>
            <w:left w:val="none" w:sz="0" w:space="0" w:color="auto"/>
            <w:bottom w:val="none" w:sz="0" w:space="0" w:color="auto"/>
            <w:right w:val="none" w:sz="0" w:space="0" w:color="auto"/>
          </w:divBdr>
        </w:div>
        <w:div w:id="578976732">
          <w:marLeft w:val="640"/>
          <w:marRight w:val="0"/>
          <w:marTop w:val="0"/>
          <w:marBottom w:val="0"/>
          <w:divBdr>
            <w:top w:val="none" w:sz="0" w:space="0" w:color="auto"/>
            <w:left w:val="none" w:sz="0" w:space="0" w:color="auto"/>
            <w:bottom w:val="none" w:sz="0" w:space="0" w:color="auto"/>
            <w:right w:val="none" w:sz="0" w:space="0" w:color="auto"/>
          </w:divBdr>
        </w:div>
        <w:div w:id="608006108">
          <w:marLeft w:val="640"/>
          <w:marRight w:val="0"/>
          <w:marTop w:val="0"/>
          <w:marBottom w:val="0"/>
          <w:divBdr>
            <w:top w:val="none" w:sz="0" w:space="0" w:color="auto"/>
            <w:left w:val="none" w:sz="0" w:space="0" w:color="auto"/>
            <w:bottom w:val="none" w:sz="0" w:space="0" w:color="auto"/>
            <w:right w:val="none" w:sz="0" w:space="0" w:color="auto"/>
          </w:divBdr>
        </w:div>
        <w:div w:id="611784842">
          <w:marLeft w:val="640"/>
          <w:marRight w:val="0"/>
          <w:marTop w:val="0"/>
          <w:marBottom w:val="0"/>
          <w:divBdr>
            <w:top w:val="none" w:sz="0" w:space="0" w:color="auto"/>
            <w:left w:val="none" w:sz="0" w:space="0" w:color="auto"/>
            <w:bottom w:val="none" w:sz="0" w:space="0" w:color="auto"/>
            <w:right w:val="none" w:sz="0" w:space="0" w:color="auto"/>
          </w:divBdr>
        </w:div>
        <w:div w:id="699210559">
          <w:marLeft w:val="640"/>
          <w:marRight w:val="0"/>
          <w:marTop w:val="0"/>
          <w:marBottom w:val="0"/>
          <w:divBdr>
            <w:top w:val="none" w:sz="0" w:space="0" w:color="auto"/>
            <w:left w:val="none" w:sz="0" w:space="0" w:color="auto"/>
            <w:bottom w:val="none" w:sz="0" w:space="0" w:color="auto"/>
            <w:right w:val="none" w:sz="0" w:space="0" w:color="auto"/>
          </w:divBdr>
        </w:div>
        <w:div w:id="718096188">
          <w:marLeft w:val="640"/>
          <w:marRight w:val="0"/>
          <w:marTop w:val="0"/>
          <w:marBottom w:val="0"/>
          <w:divBdr>
            <w:top w:val="none" w:sz="0" w:space="0" w:color="auto"/>
            <w:left w:val="none" w:sz="0" w:space="0" w:color="auto"/>
            <w:bottom w:val="none" w:sz="0" w:space="0" w:color="auto"/>
            <w:right w:val="none" w:sz="0" w:space="0" w:color="auto"/>
          </w:divBdr>
        </w:div>
        <w:div w:id="721248111">
          <w:marLeft w:val="640"/>
          <w:marRight w:val="0"/>
          <w:marTop w:val="0"/>
          <w:marBottom w:val="0"/>
          <w:divBdr>
            <w:top w:val="none" w:sz="0" w:space="0" w:color="auto"/>
            <w:left w:val="none" w:sz="0" w:space="0" w:color="auto"/>
            <w:bottom w:val="none" w:sz="0" w:space="0" w:color="auto"/>
            <w:right w:val="none" w:sz="0" w:space="0" w:color="auto"/>
          </w:divBdr>
        </w:div>
        <w:div w:id="759300175">
          <w:marLeft w:val="640"/>
          <w:marRight w:val="0"/>
          <w:marTop w:val="0"/>
          <w:marBottom w:val="0"/>
          <w:divBdr>
            <w:top w:val="none" w:sz="0" w:space="0" w:color="auto"/>
            <w:left w:val="none" w:sz="0" w:space="0" w:color="auto"/>
            <w:bottom w:val="none" w:sz="0" w:space="0" w:color="auto"/>
            <w:right w:val="none" w:sz="0" w:space="0" w:color="auto"/>
          </w:divBdr>
        </w:div>
        <w:div w:id="767893321">
          <w:marLeft w:val="640"/>
          <w:marRight w:val="0"/>
          <w:marTop w:val="0"/>
          <w:marBottom w:val="0"/>
          <w:divBdr>
            <w:top w:val="none" w:sz="0" w:space="0" w:color="auto"/>
            <w:left w:val="none" w:sz="0" w:space="0" w:color="auto"/>
            <w:bottom w:val="none" w:sz="0" w:space="0" w:color="auto"/>
            <w:right w:val="none" w:sz="0" w:space="0" w:color="auto"/>
          </w:divBdr>
        </w:div>
        <w:div w:id="828446790">
          <w:marLeft w:val="640"/>
          <w:marRight w:val="0"/>
          <w:marTop w:val="0"/>
          <w:marBottom w:val="0"/>
          <w:divBdr>
            <w:top w:val="none" w:sz="0" w:space="0" w:color="auto"/>
            <w:left w:val="none" w:sz="0" w:space="0" w:color="auto"/>
            <w:bottom w:val="none" w:sz="0" w:space="0" w:color="auto"/>
            <w:right w:val="none" w:sz="0" w:space="0" w:color="auto"/>
          </w:divBdr>
        </w:div>
        <w:div w:id="850409362">
          <w:marLeft w:val="640"/>
          <w:marRight w:val="0"/>
          <w:marTop w:val="0"/>
          <w:marBottom w:val="0"/>
          <w:divBdr>
            <w:top w:val="none" w:sz="0" w:space="0" w:color="auto"/>
            <w:left w:val="none" w:sz="0" w:space="0" w:color="auto"/>
            <w:bottom w:val="none" w:sz="0" w:space="0" w:color="auto"/>
            <w:right w:val="none" w:sz="0" w:space="0" w:color="auto"/>
          </w:divBdr>
        </w:div>
        <w:div w:id="867836137">
          <w:marLeft w:val="640"/>
          <w:marRight w:val="0"/>
          <w:marTop w:val="0"/>
          <w:marBottom w:val="0"/>
          <w:divBdr>
            <w:top w:val="none" w:sz="0" w:space="0" w:color="auto"/>
            <w:left w:val="none" w:sz="0" w:space="0" w:color="auto"/>
            <w:bottom w:val="none" w:sz="0" w:space="0" w:color="auto"/>
            <w:right w:val="none" w:sz="0" w:space="0" w:color="auto"/>
          </w:divBdr>
        </w:div>
        <w:div w:id="935484764">
          <w:marLeft w:val="640"/>
          <w:marRight w:val="0"/>
          <w:marTop w:val="0"/>
          <w:marBottom w:val="0"/>
          <w:divBdr>
            <w:top w:val="none" w:sz="0" w:space="0" w:color="auto"/>
            <w:left w:val="none" w:sz="0" w:space="0" w:color="auto"/>
            <w:bottom w:val="none" w:sz="0" w:space="0" w:color="auto"/>
            <w:right w:val="none" w:sz="0" w:space="0" w:color="auto"/>
          </w:divBdr>
        </w:div>
        <w:div w:id="979310967">
          <w:marLeft w:val="640"/>
          <w:marRight w:val="0"/>
          <w:marTop w:val="0"/>
          <w:marBottom w:val="0"/>
          <w:divBdr>
            <w:top w:val="none" w:sz="0" w:space="0" w:color="auto"/>
            <w:left w:val="none" w:sz="0" w:space="0" w:color="auto"/>
            <w:bottom w:val="none" w:sz="0" w:space="0" w:color="auto"/>
            <w:right w:val="none" w:sz="0" w:space="0" w:color="auto"/>
          </w:divBdr>
        </w:div>
        <w:div w:id="996229722">
          <w:marLeft w:val="640"/>
          <w:marRight w:val="0"/>
          <w:marTop w:val="0"/>
          <w:marBottom w:val="0"/>
          <w:divBdr>
            <w:top w:val="none" w:sz="0" w:space="0" w:color="auto"/>
            <w:left w:val="none" w:sz="0" w:space="0" w:color="auto"/>
            <w:bottom w:val="none" w:sz="0" w:space="0" w:color="auto"/>
            <w:right w:val="none" w:sz="0" w:space="0" w:color="auto"/>
          </w:divBdr>
        </w:div>
        <w:div w:id="997532800">
          <w:marLeft w:val="640"/>
          <w:marRight w:val="0"/>
          <w:marTop w:val="0"/>
          <w:marBottom w:val="0"/>
          <w:divBdr>
            <w:top w:val="none" w:sz="0" w:space="0" w:color="auto"/>
            <w:left w:val="none" w:sz="0" w:space="0" w:color="auto"/>
            <w:bottom w:val="none" w:sz="0" w:space="0" w:color="auto"/>
            <w:right w:val="none" w:sz="0" w:space="0" w:color="auto"/>
          </w:divBdr>
        </w:div>
        <w:div w:id="1002390165">
          <w:marLeft w:val="640"/>
          <w:marRight w:val="0"/>
          <w:marTop w:val="0"/>
          <w:marBottom w:val="0"/>
          <w:divBdr>
            <w:top w:val="none" w:sz="0" w:space="0" w:color="auto"/>
            <w:left w:val="none" w:sz="0" w:space="0" w:color="auto"/>
            <w:bottom w:val="none" w:sz="0" w:space="0" w:color="auto"/>
            <w:right w:val="none" w:sz="0" w:space="0" w:color="auto"/>
          </w:divBdr>
        </w:div>
        <w:div w:id="1020545529">
          <w:marLeft w:val="640"/>
          <w:marRight w:val="0"/>
          <w:marTop w:val="0"/>
          <w:marBottom w:val="0"/>
          <w:divBdr>
            <w:top w:val="none" w:sz="0" w:space="0" w:color="auto"/>
            <w:left w:val="none" w:sz="0" w:space="0" w:color="auto"/>
            <w:bottom w:val="none" w:sz="0" w:space="0" w:color="auto"/>
            <w:right w:val="none" w:sz="0" w:space="0" w:color="auto"/>
          </w:divBdr>
        </w:div>
        <w:div w:id="1031108881">
          <w:marLeft w:val="640"/>
          <w:marRight w:val="0"/>
          <w:marTop w:val="0"/>
          <w:marBottom w:val="0"/>
          <w:divBdr>
            <w:top w:val="none" w:sz="0" w:space="0" w:color="auto"/>
            <w:left w:val="none" w:sz="0" w:space="0" w:color="auto"/>
            <w:bottom w:val="none" w:sz="0" w:space="0" w:color="auto"/>
            <w:right w:val="none" w:sz="0" w:space="0" w:color="auto"/>
          </w:divBdr>
        </w:div>
        <w:div w:id="1034815461">
          <w:marLeft w:val="640"/>
          <w:marRight w:val="0"/>
          <w:marTop w:val="0"/>
          <w:marBottom w:val="0"/>
          <w:divBdr>
            <w:top w:val="none" w:sz="0" w:space="0" w:color="auto"/>
            <w:left w:val="none" w:sz="0" w:space="0" w:color="auto"/>
            <w:bottom w:val="none" w:sz="0" w:space="0" w:color="auto"/>
            <w:right w:val="none" w:sz="0" w:space="0" w:color="auto"/>
          </w:divBdr>
        </w:div>
        <w:div w:id="1041201945">
          <w:marLeft w:val="640"/>
          <w:marRight w:val="0"/>
          <w:marTop w:val="0"/>
          <w:marBottom w:val="0"/>
          <w:divBdr>
            <w:top w:val="none" w:sz="0" w:space="0" w:color="auto"/>
            <w:left w:val="none" w:sz="0" w:space="0" w:color="auto"/>
            <w:bottom w:val="none" w:sz="0" w:space="0" w:color="auto"/>
            <w:right w:val="none" w:sz="0" w:space="0" w:color="auto"/>
          </w:divBdr>
        </w:div>
        <w:div w:id="1076517196">
          <w:marLeft w:val="640"/>
          <w:marRight w:val="0"/>
          <w:marTop w:val="0"/>
          <w:marBottom w:val="0"/>
          <w:divBdr>
            <w:top w:val="none" w:sz="0" w:space="0" w:color="auto"/>
            <w:left w:val="none" w:sz="0" w:space="0" w:color="auto"/>
            <w:bottom w:val="none" w:sz="0" w:space="0" w:color="auto"/>
            <w:right w:val="none" w:sz="0" w:space="0" w:color="auto"/>
          </w:divBdr>
        </w:div>
        <w:div w:id="1124810165">
          <w:marLeft w:val="640"/>
          <w:marRight w:val="0"/>
          <w:marTop w:val="0"/>
          <w:marBottom w:val="0"/>
          <w:divBdr>
            <w:top w:val="none" w:sz="0" w:space="0" w:color="auto"/>
            <w:left w:val="none" w:sz="0" w:space="0" w:color="auto"/>
            <w:bottom w:val="none" w:sz="0" w:space="0" w:color="auto"/>
            <w:right w:val="none" w:sz="0" w:space="0" w:color="auto"/>
          </w:divBdr>
        </w:div>
        <w:div w:id="1144852719">
          <w:marLeft w:val="640"/>
          <w:marRight w:val="0"/>
          <w:marTop w:val="0"/>
          <w:marBottom w:val="0"/>
          <w:divBdr>
            <w:top w:val="none" w:sz="0" w:space="0" w:color="auto"/>
            <w:left w:val="none" w:sz="0" w:space="0" w:color="auto"/>
            <w:bottom w:val="none" w:sz="0" w:space="0" w:color="auto"/>
            <w:right w:val="none" w:sz="0" w:space="0" w:color="auto"/>
          </w:divBdr>
        </w:div>
        <w:div w:id="1171876302">
          <w:marLeft w:val="640"/>
          <w:marRight w:val="0"/>
          <w:marTop w:val="0"/>
          <w:marBottom w:val="0"/>
          <w:divBdr>
            <w:top w:val="none" w:sz="0" w:space="0" w:color="auto"/>
            <w:left w:val="none" w:sz="0" w:space="0" w:color="auto"/>
            <w:bottom w:val="none" w:sz="0" w:space="0" w:color="auto"/>
            <w:right w:val="none" w:sz="0" w:space="0" w:color="auto"/>
          </w:divBdr>
        </w:div>
        <w:div w:id="1203789750">
          <w:marLeft w:val="640"/>
          <w:marRight w:val="0"/>
          <w:marTop w:val="0"/>
          <w:marBottom w:val="0"/>
          <w:divBdr>
            <w:top w:val="none" w:sz="0" w:space="0" w:color="auto"/>
            <w:left w:val="none" w:sz="0" w:space="0" w:color="auto"/>
            <w:bottom w:val="none" w:sz="0" w:space="0" w:color="auto"/>
            <w:right w:val="none" w:sz="0" w:space="0" w:color="auto"/>
          </w:divBdr>
        </w:div>
        <w:div w:id="1216968401">
          <w:marLeft w:val="640"/>
          <w:marRight w:val="0"/>
          <w:marTop w:val="0"/>
          <w:marBottom w:val="0"/>
          <w:divBdr>
            <w:top w:val="none" w:sz="0" w:space="0" w:color="auto"/>
            <w:left w:val="none" w:sz="0" w:space="0" w:color="auto"/>
            <w:bottom w:val="none" w:sz="0" w:space="0" w:color="auto"/>
            <w:right w:val="none" w:sz="0" w:space="0" w:color="auto"/>
          </w:divBdr>
        </w:div>
        <w:div w:id="1232696305">
          <w:marLeft w:val="640"/>
          <w:marRight w:val="0"/>
          <w:marTop w:val="0"/>
          <w:marBottom w:val="0"/>
          <w:divBdr>
            <w:top w:val="none" w:sz="0" w:space="0" w:color="auto"/>
            <w:left w:val="none" w:sz="0" w:space="0" w:color="auto"/>
            <w:bottom w:val="none" w:sz="0" w:space="0" w:color="auto"/>
            <w:right w:val="none" w:sz="0" w:space="0" w:color="auto"/>
          </w:divBdr>
        </w:div>
        <w:div w:id="1233348791">
          <w:marLeft w:val="640"/>
          <w:marRight w:val="0"/>
          <w:marTop w:val="0"/>
          <w:marBottom w:val="0"/>
          <w:divBdr>
            <w:top w:val="none" w:sz="0" w:space="0" w:color="auto"/>
            <w:left w:val="none" w:sz="0" w:space="0" w:color="auto"/>
            <w:bottom w:val="none" w:sz="0" w:space="0" w:color="auto"/>
            <w:right w:val="none" w:sz="0" w:space="0" w:color="auto"/>
          </w:divBdr>
        </w:div>
        <w:div w:id="1256941999">
          <w:marLeft w:val="640"/>
          <w:marRight w:val="0"/>
          <w:marTop w:val="0"/>
          <w:marBottom w:val="0"/>
          <w:divBdr>
            <w:top w:val="none" w:sz="0" w:space="0" w:color="auto"/>
            <w:left w:val="none" w:sz="0" w:space="0" w:color="auto"/>
            <w:bottom w:val="none" w:sz="0" w:space="0" w:color="auto"/>
            <w:right w:val="none" w:sz="0" w:space="0" w:color="auto"/>
          </w:divBdr>
        </w:div>
        <w:div w:id="1300915801">
          <w:marLeft w:val="640"/>
          <w:marRight w:val="0"/>
          <w:marTop w:val="0"/>
          <w:marBottom w:val="0"/>
          <w:divBdr>
            <w:top w:val="none" w:sz="0" w:space="0" w:color="auto"/>
            <w:left w:val="none" w:sz="0" w:space="0" w:color="auto"/>
            <w:bottom w:val="none" w:sz="0" w:space="0" w:color="auto"/>
            <w:right w:val="none" w:sz="0" w:space="0" w:color="auto"/>
          </w:divBdr>
        </w:div>
        <w:div w:id="1442186496">
          <w:marLeft w:val="640"/>
          <w:marRight w:val="0"/>
          <w:marTop w:val="0"/>
          <w:marBottom w:val="0"/>
          <w:divBdr>
            <w:top w:val="none" w:sz="0" w:space="0" w:color="auto"/>
            <w:left w:val="none" w:sz="0" w:space="0" w:color="auto"/>
            <w:bottom w:val="none" w:sz="0" w:space="0" w:color="auto"/>
            <w:right w:val="none" w:sz="0" w:space="0" w:color="auto"/>
          </w:divBdr>
        </w:div>
        <w:div w:id="1476408087">
          <w:marLeft w:val="640"/>
          <w:marRight w:val="0"/>
          <w:marTop w:val="0"/>
          <w:marBottom w:val="0"/>
          <w:divBdr>
            <w:top w:val="none" w:sz="0" w:space="0" w:color="auto"/>
            <w:left w:val="none" w:sz="0" w:space="0" w:color="auto"/>
            <w:bottom w:val="none" w:sz="0" w:space="0" w:color="auto"/>
            <w:right w:val="none" w:sz="0" w:space="0" w:color="auto"/>
          </w:divBdr>
        </w:div>
        <w:div w:id="1486897962">
          <w:marLeft w:val="640"/>
          <w:marRight w:val="0"/>
          <w:marTop w:val="0"/>
          <w:marBottom w:val="0"/>
          <w:divBdr>
            <w:top w:val="none" w:sz="0" w:space="0" w:color="auto"/>
            <w:left w:val="none" w:sz="0" w:space="0" w:color="auto"/>
            <w:bottom w:val="none" w:sz="0" w:space="0" w:color="auto"/>
            <w:right w:val="none" w:sz="0" w:space="0" w:color="auto"/>
          </w:divBdr>
        </w:div>
        <w:div w:id="1492335273">
          <w:marLeft w:val="640"/>
          <w:marRight w:val="0"/>
          <w:marTop w:val="0"/>
          <w:marBottom w:val="0"/>
          <w:divBdr>
            <w:top w:val="none" w:sz="0" w:space="0" w:color="auto"/>
            <w:left w:val="none" w:sz="0" w:space="0" w:color="auto"/>
            <w:bottom w:val="none" w:sz="0" w:space="0" w:color="auto"/>
            <w:right w:val="none" w:sz="0" w:space="0" w:color="auto"/>
          </w:divBdr>
        </w:div>
        <w:div w:id="1507014333">
          <w:marLeft w:val="640"/>
          <w:marRight w:val="0"/>
          <w:marTop w:val="0"/>
          <w:marBottom w:val="0"/>
          <w:divBdr>
            <w:top w:val="none" w:sz="0" w:space="0" w:color="auto"/>
            <w:left w:val="none" w:sz="0" w:space="0" w:color="auto"/>
            <w:bottom w:val="none" w:sz="0" w:space="0" w:color="auto"/>
            <w:right w:val="none" w:sz="0" w:space="0" w:color="auto"/>
          </w:divBdr>
        </w:div>
        <w:div w:id="1513491364">
          <w:marLeft w:val="640"/>
          <w:marRight w:val="0"/>
          <w:marTop w:val="0"/>
          <w:marBottom w:val="0"/>
          <w:divBdr>
            <w:top w:val="none" w:sz="0" w:space="0" w:color="auto"/>
            <w:left w:val="none" w:sz="0" w:space="0" w:color="auto"/>
            <w:bottom w:val="none" w:sz="0" w:space="0" w:color="auto"/>
            <w:right w:val="none" w:sz="0" w:space="0" w:color="auto"/>
          </w:divBdr>
        </w:div>
        <w:div w:id="1518763908">
          <w:marLeft w:val="640"/>
          <w:marRight w:val="0"/>
          <w:marTop w:val="0"/>
          <w:marBottom w:val="0"/>
          <w:divBdr>
            <w:top w:val="none" w:sz="0" w:space="0" w:color="auto"/>
            <w:left w:val="none" w:sz="0" w:space="0" w:color="auto"/>
            <w:bottom w:val="none" w:sz="0" w:space="0" w:color="auto"/>
            <w:right w:val="none" w:sz="0" w:space="0" w:color="auto"/>
          </w:divBdr>
        </w:div>
        <w:div w:id="1573733827">
          <w:marLeft w:val="640"/>
          <w:marRight w:val="0"/>
          <w:marTop w:val="0"/>
          <w:marBottom w:val="0"/>
          <w:divBdr>
            <w:top w:val="none" w:sz="0" w:space="0" w:color="auto"/>
            <w:left w:val="none" w:sz="0" w:space="0" w:color="auto"/>
            <w:bottom w:val="none" w:sz="0" w:space="0" w:color="auto"/>
            <w:right w:val="none" w:sz="0" w:space="0" w:color="auto"/>
          </w:divBdr>
        </w:div>
        <w:div w:id="1614247587">
          <w:marLeft w:val="640"/>
          <w:marRight w:val="0"/>
          <w:marTop w:val="0"/>
          <w:marBottom w:val="0"/>
          <w:divBdr>
            <w:top w:val="none" w:sz="0" w:space="0" w:color="auto"/>
            <w:left w:val="none" w:sz="0" w:space="0" w:color="auto"/>
            <w:bottom w:val="none" w:sz="0" w:space="0" w:color="auto"/>
            <w:right w:val="none" w:sz="0" w:space="0" w:color="auto"/>
          </w:divBdr>
        </w:div>
        <w:div w:id="1617326701">
          <w:marLeft w:val="640"/>
          <w:marRight w:val="0"/>
          <w:marTop w:val="0"/>
          <w:marBottom w:val="0"/>
          <w:divBdr>
            <w:top w:val="none" w:sz="0" w:space="0" w:color="auto"/>
            <w:left w:val="none" w:sz="0" w:space="0" w:color="auto"/>
            <w:bottom w:val="none" w:sz="0" w:space="0" w:color="auto"/>
            <w:right w:val="none" w:sz="0" w:space="0" w:color="auto"/>
          </w:divBdr>
        </w:div>
        <w:div w:id="1641153192">
          <w:marLeft w:val="640"/>
          <w:marRight w:val="0"/>
          <w:marTop w:val="0"/>
          <w:marBottom w:val="0"/>
          <w:divBdr>
            <w:top w:val="none" w:sz="0" w:space="0" w:color="auto"/>
            <w:left w:val="none" w:sz="0" w:space="0" w:color="auto"/>
            <w:bottom w:val="none" w:sz="0" w:space="0" w:color="auto"/>
            <w:right w:val="none" w:sz="0" w:space="0" w:color="auto"/>
          </w:divBdr>
        </w:div>
        <w:div w:id="1654022530">
          <w:marLeft w:val="640"/>
          <w:marRight w:val="0"/>
          <w:marTop w:val="0"/>
          <w:marBottom w:val="0"/>
          <w:divBdr>
            <w:top w:val="none" w:sz="0" w:space="0" w:color="auto"/>
            <w:left w:val="none" w:sz="0" w:space="0" w:color="auto"/>
            <w:bottom w:val="none" w:sz="0" w:space="0" w:color="auto"/>
            <w:right w:val="none" w:sz="0" w:space="0" w:color="auto"/>
          </w:divBdr>
        </w:div>
        <w:div w:id="1687321211">
          <w:marLeft w:val="640"/>
          <w:marRight w:val="0"/>
          <w:marTop w:val="0"/>
          <w:marBottom w:val="0"/>
          <w:divBdr>
            <w:top w:val="none" w:sz="0" w:space="0" w:color="auto"/>
            <w:left w:val="none" w:sz="0" w:space="0" w:color="auto"/>
            <w:bottom w:val="none" w:sz="0" w:space="0" w:color="auto"/>
            <w:right w:val="none" w:sz="0" w:space="0" w:color="auto"/>
          </w:divBdr>
        </w:div>
        <w:div w:id="1698461172">
          <w:marLeft w:val="640"/>
          <w:marRight w:val="0"/>
          <w:marTop w:val="0"/>
          <w:marBottom w:val="0"/>
          <w:divBdr>
            <w:top w:val="none" w:sz="0" w:space="0" w:color="auto"/>
            <w:left w:val="none" w:sz="0" w:space="0" w:color="auto"/>
            <w:bottom w:val="none" w:sz="0" w:space="0" w:color="auto"/>
            <w:right w:val="none" w:sz="0" w:space="0" w:color="auto"/>
          </w:divBdr>
        </w:div>
        <w:div w:id="1709643299">
          <w:marLeft w:val="640"/>
          <w:marRight w:val="0"/>
          <w:marTop w:val="0"/>
          <w:marBottom w:val="0"/>
          <w:divBdr>
            <w:top w:val="none" w:sz="0" w:space="0" w:color="auto"/>
            <w:left w:val="none" w:sz="0" w:space="0" w:color="auto"/>
            <w:bottom w:val="none" w:sz="0" w:space="0" w:color="auto"/>
            <w:right w:val="none" w:sz="0" w:space="0" w:color="auto"/>
          </w:divBdr>
        </w:div>
        <w:div w:id="1742016713">
          <w:marLeft w:val="640"/>
          <w:marRight w:val="0"/>
          <w:marTop w:val="0"/>
          <w:marBottom w:val="0"/>
          <w:divBdr>
            <w:top w:val="none" w:sz="0" w:space="0" w:color="auto"/>
            <w:left w:val="none" w:sz="0" w:space="0" w:color="auto"/>
            <w:bottom w:val="none" w:sz="0" w:space="0" w:color="auto"/>
            <w:right w:val="none" w:sz="0" w:space="0" w:color="auto"/>
          </w:divBdr>
        </w:div>
        <w:div w:id="1758288003">
          <w:marLeft w:val="640"/>
          <w:marRight w:val="0"/>
          <w:marTop w:val="0"/>
          <w:marBottom w:val="0"/>
          <w:divBdr>
            <w:top w:val="none" w:sz="0" w:space="0" w:color="auto"/>
            <w:left w:val="none" w:sz="0" w:space="0" w:color="auto"/>
            <w:bottom w:val="none" w:sz="0" w:space="0" w:color="auto"/>
            <w:right w:val="none" w:sz="0" w:space="0" w:color="auto"/>
          </w:divBdr>
        </w:div>
        <w:div w:id="1770542306">
          <w:marLeft w:val="640"/>
          <w:marRight w:val="0"/>
          <w:marTop w:val="0"/>
          <w:marBottom w:val="0"/>
          <w:divBdr>
            <w:top w:val="none" w:sz="0" w:space="0" w:color="auto"/>
            <w:left w:val="none" w:sz="0" w:space="0" w:color="auto"/>
            <w:bottom w:val="none" w:sz="0" w:space="0" w:color="auto"/>
            <w:right w:val="none" w:sz="0" w:space="0" w:color="auto"/>
          </w:divBdr>
        </w:div>
        <w:div w:id="1779988760">
          <w:marLeft w:val="640"/>
          <w:marRight w:val="0"/>
          <w:marTop w:val="0"/>
          <w:marBottom w:val="0"/>
          <w:divBdr>
            <w:top w:val="none" w:sz="0" w:space="0" w:color="auto"/>
            <w:left w:val="none" w:sz="0" w:space="0" w:color="auto"/>
            <w:bottom w:val="none" w:sz="0" w:space="0" w:color="auto"/>
            <w:right w:val="none" w:sz="0" w:space="0" w:color="auto"/>
          </w:divBdr>
        </w:div>
        <w:div w:id="1789813939">
          <w:marLeft w:val="640"/>
          <w:marRight w:val="0"/>
          <w:marTop w:val="0"/>
          <w:marBottom w:val="0"/>
          <w:divBdr>
            <w:top w:val="none" w:sz="0" w:space="0" w:color="auto"/>
            <w:left w:val="none" w:sz="0" w:space="0" w:color="auto"/>
            <w:bottom w:val="none" w:sz="0" w:space="0" w:color="auto"/>
            <w:right w:val="none" w:sz="0" w:space="0" w:color="auto"/>
          </w:divBdr>
        </w:div>
        <w:div w:id="1843156269">
          <w:marLeft w:val="640"/>
          <w:marRight w:val="0"/>
          <w:marTop w:val="0"/>
          <w:marBottom w:val="0"/>
          <w:divBdr>
            <w:top w:val="none" w:sz="0" w:space="0" w:color="auto"/>
            <w:left w:val="none" w:sz="0" w:space="0" w:color="auto"/>
            <w:bottom w:val="none" w:sz="0" w:space="0" w:color="auto"/>
            <w:right w:val="none" w:sz="0" w:space="0" w:color="auto"/>
          </w:divBdr>
        </w:div>
        <w:div w:id="1861582423">
          <w:marLeft w:val="640"/>
          <w:marRight w:val="0"/>
          <w:marTop w:val="0"/>
          <w:marBottom w:val="0"/>
          <w:divBdr>
            <w:top w:val="none" w:sz="0" w:space="0" w:color="auto"/>
            <w:left w:val="none" w:sz="0" w:space="0" w:color="auto"/>
            <w:bottom w:val="none" w:sz="0" w:space="0" w:color="auto"/>
            <w:right w:val="none" w:sz="0" w:space="0" w:color="auto"/>
          </w:divBdr>
        </w:div>
        <w:div w:id="1866017436">
          <w:marLeft w:val="640"/>
          <w:marRight w:val="0"/>
          <w:marTop w:val="0"/>
          <w:marBottom w:val="0"/>
          <w:divBdr>
            <w:top w:val="none" w:sz="0" w:space="0" w:color="auto"/>
            <w:left w:val="none" w:sz="0" w:space="0" w:color="auto"/>
            <w:bottom w:val="none" w:sz="0" w:space="0" w:color="auto"/>
            <w:right w:val="none" w:sz="0" w:space="0" w:color="auto"/>
          </w:divBdr>
        </w:div>
        <w:div w:id="1920556992">
          <w:marLeft w:val="640"/>
          <w:marRight w:val="0"/>
          <w:marTop w:val="0"/>
          <w:marBottom w:val="0"/>
          <w:divBdr>
            <w:top w:val="none" w:sz="0" w:space="0" w:color="auto"/>
            <w:left w:val="none" w:sz="0" w:space="0" w:color="auto"/>
            <w:bottom w:val="none" w:sz="0" w:space="0" w:color="auto"/>
            <w:right w:val="none" w:sz="0" w:space="0" w:color="auto"/>
          </w:divBdr>
        </w:div>
        <w:div w:id="1929657688">
          <w:marLeft w:val="640"/>
          <w:marRight w:val="0"/>
          <w:marTop w:val="0"/>
          <w:marBottom w:val="0"/>
          <w:divBdr>
            <w:top w:val="none" w:sz="0" w:space="0" w:color="auto"/>
            <w:left w:val="none" w:sz="0" w:space="0" w:color="auto"/>
            <w:bottom w:val="none" w:sz="0" w:space="0" w:color="auto"/>
            <w:right w:val="none" w:sz="0" w:space="0" w:color="auto"/>
          </w:divBdr>
        </w:div>
        <w:div w:id="1941184036">
          <w:marLeft w:val="640"/>
          <w:marRight w:val="0"/>
          <w:marTop w:val="0"/>
          <w:marBottom w:val="0"/>
          <w:divBdr>
            <w:top w:val="none" w:sz="0" w:space="0" w:color="auto"/>
            <w:left w:val="none" w:sz="0" w:space="0" w:color="auto"/>
            <w:bottom w:val="none" w:sz="0" w:space="0" w:color="auto"/>
            <w:right w:val="none" w:sz="0" w:space="0" w:color="auto"/>
          </w:divBdr>
        </w:div>
        <w:div w:id="1984195580">
          <w:marLeft w:val="640"/>
          <w:marRight w:val="0"/>
          <w:marTop w:val="0"/>
          <w:marBottom w:val="0"/>
          <w:divBdr>
            <w:top w:val="none" w:sz="0" w:space="0" w:color="auto"/>
            <w:left w:val="none" w:sz="0" w:space="0" w:color="auto"/>
            <w:bottom w:val="none" w:sz="0" w:space="0" w:color="auto"/>
            <w:right w:val="none" w:sz="0" w:space="0" w:color="auto"/>
          </w:divBdr>
        </w:div>
        <w:div w:id="2045863641">
          <w:marLeft w:val="640"/>
          <w:marRight w:val="0"/>
          <w:marTop w:val="0"/>
          <w:marBottom w:val="0"/>
          <w:divBdr>
            <w:top w:val="none" w:sz="0" w:space="0" w:color="auto"/>
            <w:left w:val="none" w:sz="0" w:space="0" w:color="auto"/>
            <w:bottom w:val="none" w:sz="0" w:space="0" w:color="auto"/>
            <w:right w:val="none" w:sz="0" w:space="0" w:color="auto"/>
          </w:divBdr>
        </w:div>
        <w:div w:id="2087339181">
          <w:marLeft w:val="640"/>
          <w:marRight w:val="0"/>
          <w:marTop w:val="0"/>
          <w:marBottom w:val="0"/>
          <w:divBdr>
            <w:top w:val="none" w:sz="0" w:space="0" w:color="auto"/>
            <w:left w:val="none" w:sz="0" w:space="0" w:color="auto"/>
            <w:bottom w:val="none" w:sz="0" w:space="0" w:color="auto"/>
            <w:right w:val="none" w:sz="0" w:space="0" w:color="auto"/>
          </w:divBdr>
        </w:div>
        <w:div w:id="2103796949">
          <w:marLeft w:val="640"/>
          <w:marRight w:val="0"/>
          <w:marTop w:val="0"/>
          <w:marBottom w:val="0"/>
          <w:divBdr>
            <w:top w:val="none" w:sz="0" w:space="0" w:color="auto"/>
            <w:left w:val="none" w:sz="0" w:space="0" w:color="auto"/>
            <w:bottom w:val="none" w:sz="0" w:space="0" w:color="auto"/>
            <w:right w:val="none" w:sz="0" w:space="0" w:color="auto"/>
          </w:divBdr>
        </w:div>
        <w:div w:id="2117944445">
          <w:marLeft w:val="640"/>
          <w:marRight w:val="0"/>
          <w:marTop w:val="0"/>
          <w:marBottom w:val="0"/>
          <w:divBdr>
            <w:top w:val="none" w:sz="0" w:space="0" w:color="auto"/>
            <w:left w:val="none" w:sz="0" w:space="0" w:color="auto"/>
            <w:bottom w:val="none" w:sz="0" w:space="0" w:color="auto"/>
            <w:right w:val="none" w:sz="0" w:space="0" w:color="auto"/>
          </w:divBdr>
        </w:div>
        <w:div w:id="2121214333">
          <w:marLeft w:val="640"/>
          <w:marRight w:val="0"/>
          <w:marTop w:val="0"/>
          <w:marBottom w:val="0"/>
          <w:divBdr>
            <w:top w:val="none" w:sz="0" w:space="0" w:color="auto"/>
            <w:left w:val="none" w:sz="0" w:space="0" w:color="auto"/>
            <w:bottom w:val="none" w:sz="0" w:space="0" w:color="auto"/>
            <w:right w:val="none" w:sz="0" w:space="0" w:color="auto"/>
          </w:divBdr>
        </w:div>
      </w:divsChild>
    </w:div>
    <w:div w:id="1636909500">
      <w:bodyDiv w:val="1"/>
      <w:marLeft w:val="0"/>
      <w:marRight w:val="0"/>
      <w:marTop w:val="0"/>
      <w:marBottom w:val="0"/>
      <w:divBdr>
        <w:top w:val="none" w:sz="0" w:space="0" w:color="auto"/>
        <w:left w:val="none" w:sz="0" w:space="0" w:color="auto"/>
        <w:bottom w:val="none" w:sz="0" w:space="0" w:color="auto"/>
        <w:right w:val="none" w:sz="0" w:space="0" w:color="auto"/>
      </w:divBdr>
      <w:divsChild>
        <w:div w:id="29184311">
          <w:marLeft w:val="0"/>
          <w:marRight w:val="0"/>
          <w:marTop w:val="0"/>
          <w:marBottom w:val="0"/>
          <w:divBdr>
            <w:top w:val="none" w:sz="0" w:space="0" w:color="auto"/>
            <w:left w:val="none" w:sz="0" w:space="0" w:color="auto"/>
            <w:bottom w:val="none" w:sz="0" w:space="0" w:color="auto"/>
            <w:right w:val="none" w:sz="0" w:space="0" w:color="auto"/>
          </w:divBdr>
        </w:div>
        <w:div w:id="56250249">
          <w:marLeft w:val="0"/>
          <w:marRight w:val="0"/>
          <w:marTop w:val="0"/>
          <w:marBottom w:val="0"/>
          <w:divBdr>
            <w:top w:val="none" w:sz="0" w:space="0" w:color="auto"/>
            <w:left w:val="none" w:sz="0" w:space="0" w:color="auto"/>
            <w:bottom w:val="none" w:sz="0" w:space="0" w:color="auto"/>
            <w:right w:val="none" w:sz="0" w:space="0" w:color="auto"/>
          </w:divBdr>
        </w:div>
        <w:div w:id="85079393">
          <w:marLeft w:val="0"/>
          <w:marRight w:val="0"/>
          <w:marTop w:val="0"/>
          <w:marBottom w:val="0"/>
          <w:divBdr>
            <w:top w:val="none" w:sz="0" w:space="0" w:color="auto"/>
            <w:left w:val="none" w:sz="0" w:space="0" w:color="auto"/>
            <w:bottom w:val="none" w:sz="0" w:space="0" w:color="auto"/>
            <w:right w:val="none" w:sz="0" w:space="0" w:color="auto"/>
          </w:divBdr>
        </w:div>
        <w:div w:id="150873541">
          <w:marLeft w:val="0"/>
          <w:marRight w:val="0"/>
          <w:marTop w:val="0"/>
          <w:marBottom w:val="0"/>
          <w:divBdr>
            <w:top w:val="none" w:sz="0" w:space="0" w:color="auto"/>
            <w:left w:val="none" w:sz="0" w:space="0" w:color="auto"/>
            <w:bottom w:val="none" w:sz="0" w:space="0" w:color="auto"/>
            <w:right w:val="none" w:sz="0" w:space="0" w:color="auto"/>
          </w:divBdr>
        </w:div>
        <w:div w:id="175272574">
          <w:marLeft w:val="0"/>
          <w:marRight w:val="0"/>
          <w:marTop w:val="0"/>
          <w:marBottom w:val="0"/>
          <w:divBdr>
            <w:top w:val="none" w:sz="0" w:space="0" w:color="auto"/>
            <w:left w:val="none" w:sz="0" w:space="0" w:color="auto"/>
            <w:bottom w:val="none" w:sz="0" w:space="0" w:color="auto"/>
            <w:right w:val="none" w:sz="0" w:space="0" w:color="auto"/>
          </w:divBdr>
        </w:div>
        <w:div w:id="209616859">
          <w:marLeft w:val="0"/>
          <w:marRight w:val="0"/>
          <w:marTop w:val="0"/>
          <w:marBottom w:val="0"/>
          <w:divBdr>
            <w:top w:val="none" w:sz="0" w:space="0" w:color="auto"/>
            <w:left w:val="none" w:sz="0" w:space="0" w:color="auto"/>
            <w:bottom w:val="none" w:sz="0" w:space="0" w:color="auto"/>
            <w:right w:val="none" w:sz="0" w:space="0" w:color="auto"/>
          </w:divBdr>
        </w:div>
        <w:div w:id="250504501">
          <w:marLeft w:val="0"/>
          <w:marRight w:val="0"/>
          <w:marTop w:val="0"/>
          <w:marBottom w:val="0"/>
          <w:divBdr>
            <w:top w:val="none" w:sz="0" w:space="0" w:color="auto"/>
            <w:left w:val="none" w:sz="0" w:space="0" w:color="auto"/>
            <w:bottom w:val="none" w:sz="0" w:space="0" w:color="auto"/>
            <w:right w:val="none" w:sz="0" w:space="0" w:color="auto"/>
          </w:divBdr>
        </w:div>
        <w:div w:id="376513816">
          <w:marLeft w:val="0"/>
          <w:marRight w:val="0"/>
          <w:marTop w:val="0"/>
          <w:marBottom w:val="0"/>
          <w:divBdr>
            <w:top w:val="none" w:sz="0" w:space="0" w:color="auto"/>
            <w:left w:val="none" w:sz="0" w:space="0" w:color="auto"/>
            <w:bottom w:val="none" w:sz="0" w:space="0" w:color="auto"/>
            <w:right w:val="none" w:sz="0" w:space="0" w:color="auto"/>
          </w:divBdr>
        </w:div>
        <w:div w:id="377095067">
          <w:marLeft w:val="0"/>
          <w:marRight w:val="0"/>
          <w:marTop w:val="0"/>
          <w:marBottom w:val="0"/>
          <w:divBdr>
            <w:top w:val="none" w:sz="0" w:space="0" w:color="auto"/>
            <w:left w:val="none" w:sz="0" w:space="0" w:color="auto"/>
            <w:bottom w:val="none" w:sz="0" w:space="0" w:color="auto"/>
            <w:right w:val="none" w:sz="0" w:space="0" w:color="auto"/>
          </w:divBdr>
        </w:div>
        <w:div w:id="406850124">
          <w:marLeft w:val="0"/>
          <w:marRight w:val="0"/>
          <w:marTop w:val="0"/>
          <w:marBottom w:val="0"/>
          <w:divBdr>
            <w:top w:val="none" w:sz="0" w:space="0" w:color="auto"/>
            <w:left w:val="none" w:sz="0" w:space="0" w:color="auto"/>
            <w:bottom w:val="none" w:sz="0" w:space="0" w:color="auto"/>
            <w:right w:val="none" w:sz="0" w:space="0" w:color="auto"/>
          </w:divBdr>
        </w:div>
        <w:div w:id="481847313">
          <w:marLeft w:val="0"/>
          <w:marRight w:val="0"/>
          <w:marTop w:val="0"/>
          <w:marBottom w:val="0"/>
          <w:divBdr>
            <w:top w:val="none" w:sz="0" w:space="0" w:color="auto"/>
            <w:left w:val="none" w:sz="0" w:space="0" w:color="auto"/>
            <w:bottom w:val="none" w:sz="0" w:space="0" w:color="auto"/>
            <w:right w:val="none" w:sz="0" w:space="0" w:color="auto"/>
          </w:divBdr>
        </w:div>
        <w:div w:id="523326982">
          <w:marLeft w:val="0"/>
          <w:marRight w:val="0"/>
          <w:marTop w:val="0"/>
          <w:marBottom w:val="0"/>
          <w:divBdr>
            <w:top w:val="none" w:sz="0" w:space="0" w:color="auto"/>
            <w:left w:val="none" w:sz="0" w:space="0" w:color="auto"/>
            <w:bottom w:val="none" w:sz="0" w:space="0" w:color="auto"/>
            <w:right w:val="none" w:sz="0" w:space="0" w:color="auto"/>
          </w:divBdr>
        </w:div>
        <w:div w:id="529147742">
          <w:marLeft w:val="0"/>
          <w:marRight w:val="0"/>
          <w:marTop w:val="0"/>
          <w:marBottom w:val="0"/>
          <w:divBdr>
            <w:top w:val="none" w:sz="0" w:space="0" w:color="auto"/>
            <w:left w:val="none" w:sz="0" w:space="0" w:color="auto"/>
            <w:bottom w:val="none" w:sz="0" w:space="0" w:color="auto"/>
            <w:right w:val="none" w:sz="0" w:space="0" w:color="auto"/>
          </w:divBdr>
        </w:div>
        <w:div w:id="530385356">
          <w:marLeft w:val="0"/>
          <w:marRight w:val="0"/>
          <w:marTop w:val="0"/>
          <w:marBottom w:val="0"/>
          <w:divBdr>
            <w:top w:val="none" w:sz="0" w:space="0" w:color="auto"/>
            <w:left w:val="none" w:sz="0" w:space="0" w:color="auto"/>
            <w:bottom w:val="none" w:sz="0" w:space="0" w:color="auto"/>
            <w:right w:val="none" w:sz="0" w:space="0" w:color="auto"/>
          </w:divBdr>
        </w:div>
        <w:div w:id="532573884">
          <w:marLeft w:val="0"/>
          <w:marRight w:val="0"/>
          <w:marTop w:val="0"/>
          <w:marBottom w:val="0"/>
          <w:divBdr>
            <w:top w:val="none" w:sz="0" w:space="0" w:color="auto"/>
            <w:left w:val="none" w:sz="0" w:space="0" w:color="auto"/>
            <w:bottom w:val="none" w:sz="0" w:space="0" w:color="auto"/>
            <w:right w:val="none" w:sz="0" w:space="0" w:color="auto"/>
          </w:divBdr>
        </w:div>
        <w:div w:id="554463329">
          <w:marLeft w:val="0"/>
          <w:marRight w:val="0"/>
          <w:marTop w:val="0"/>
          <w:marBottom w:val="0"/>
          <w:divBdr>
            <w:top w:val="none" w:sz="0" w:space="0" w:color="auto"/>
            <w:left w:val="none" w:sz="0" w:space="0" w:color="auto"/>
            <w:bottom w:val="none" w:sz="0" w:space="0" w:color="auto"/>
            <w:right w:val="none" w:sz="0" w:space="0" w:color="auto"/>
          </w:divBdr>
        </w:div>
        <w:div w:id="627930669">
          <w:marLeft w:val="0"/>
          <w:marRight w:val="0"/>
          <w:marTop w:val="0"/>
          <w:marBottom w:val="0"/>
          <w:divBdr>
            <w:top w:val="none" w:sz="0" w:space="0" w:color="auto"/>
            <w:left w:val="none" w:sz="0" w:space="0" w:color="auto"/>
            <w:bottom w:val="none" w:sz="0" w:space="0" w:color="auto"/>
            <w:right w:val="none" w:sz="0" w:space="0" w:color="auto"/>
          </w:divBdr>
        </w:div>
        <w:div w:id="680666023">
          <w:marLeft w:val="0"/>
          <w:marRight w:val="0"/>
          <w:marTop w:val="0"/>
          <w:marBottom w:val="0"/>
          <w:divBdr>
            <w:top w:val="none" w:sz="0" w:space="0" w:color="auto"/>
            <w:left w:val="none" w:sz="0" w:space="0" w:color="auto"/>
            <w:bottom w:val="none" w:sz="0" w:space="0" w:color="auto"/>
            <w:right w:val="none" w:sz="0" w:space="0" w:color="auto"/>
          </w:divBdr>
        </w:div>
        <w:div w:id="693917829">
          <w:marLeft w:val="0"/>
          <w:marRight w:val="0"/>
          <w:marTop w:val="0"/>
          <w:marBottom w:val="0"/>
          <w:divBdr>
            <w:top w:val="none" w:sz="0" w:space="0" w:color="auto"/>
            <w:left w:val="none" w:sz="0" w:space="0" w:color="auto"/>
            <w:bottom w:val="none" w:sz="0" w:space="0" w:color="auto"/>
            <w:right w:val="none" w:sz="0" w:space="0" w:color="auto"/>
          </w:divBdr>
        </w:div>
        <w:div w:id="827861660">
          <w:marLeft w:val="0"/>
          <w:marRight w:val="0"/>
          <w:marTop w:val="0"/>
          <w:marBottom w:val="0"/>
          <w:divBdr>
            <w:top w:val="none" w:sz="0" w:space="0" w:color="auto"/>
            <w:left w:val="none" w:sz="0" w:space="0" w:color="auto"/>
            <w:bottom w:val="none" w:sz="0" w:space="0" w:color="auto"/>
            <w:right w:val="none" w:sz="0" w:space="0" w:color="auto"/>
          </w:divBdr>
        </w:div>
        <w:div w:id="913321686">
          <w:marLeft w:val="0"/>
          <w:marRight w:val="0"/>
          <w:marTop w:val="0"/>
          <w:marBottom w:val="0"/>
          <w:divBdr>
            <w:top w:val="none" w:sz="0" w:space="0" w:color="auto"/>
            <w:left w:val="none" w:sz="0" w:space="0" w:color="auto"/>
            <w:bottom w:val="none" w:sz="0" w:space="0" w:color="auto"/>
            <w:right w:val="none" w:sz="0" w:space="0" w:color="auto"/>
          </w:divBdr>
        </w:div>
        <w:div w:id="960574467">
          <w:marLeft w:val="0"/>
          <w:marRight w:val="0"/>
          <w:marTop w:val="0"/>
          <w:marBottom w:val="0"/>
          <w:divBdr>
            <w:top w:val="none" w:sz="0" w:space="0" w:color="auto"/>
            <w:left w:val="none" w:sz="0" w:space="0" w:color="auto"/>
            <w:bottom w:val="none" w:sz="0" w:space="0" w:color="auto"/>
            <w:right w:val="none" w:sz="0" w:space="0" w:color="auto"/>
          </w:divBdr>
        </w:div>
        <w:div w:id="986399879">
          <w:marLeft w:val="0"/>
          <w:marRight w:val="0"/>
          <w:marTop w:val="0"/>
          <w:marBottom w:val="0"/>
          <w:divBdr>
            <w:top w:val="none" w:sz="0" w:space="0" w:color="auto"/>
            <w:left w:val="none" w:sz="0" w:space="0" w:color="auto"/>
            <w:bottom w:val="none" w:sz="0" w:space="0" w:color="auto"/>
            <w:right w:val="none" w:sz="0" w:space="0" w:color="auto"/>
          </w:divBdr>
        </w:div>
        <w:div w:id="990910175">
          <w:marLeft w:val="0"/>
          <w:marRight w:val="0"/>
          <w:marTop w:val="0"/>
          <w:marBottom w:val="0"/>
          <w:divBdr>
            <w:top w:val="none" w:sz="0" w:space="0" w:color="auto"/>
            <w:left w:val="none" w:sz="0" w:space="0" w:color="auto"/>
            <w:bottom w:val="none" w:sz="0" w:space="0" w:color="auto"/>
            <w:right w:val="none" w:sz="0" w:space="0" w:color="auto"/>
          </w:divBdr>
        </w:div>
        <w:div w:id="1002733470">
          <w:marLeft w:val="0"/>
          <w:marRight w:val="0"/>
          <w:marTop w:val="0"/>
          <w:marBottom w:val="0"/>
          <w:divBdr>
            <w:top w:val="none" w:sz="0" w:space="0" w:color="auto"/>
            <w:left w:val="none" w:sz="0" w:space="0" w:color="auto"/>
            <w:bottom w:val="none" w:sz="0" w:space="0" w:color="auto"/>
            <w:right w:val="none" w:sz="0" w:space="0" w:color="auto"/>
          </w:divBdr>
        </w:div>
        <w:div w:id="1016275822">
          <w:marLeft w:val="0"/>
          <w:marRight w:val="0"/>
          <w:marTop w:val="0"/>
          <w:marBottom w:val="0"/>
          <w:divBdr>
            <w:top w:val="none" w:sz="0" w:space="0" w:color="auto"/>
            <w:left w:val="none" w:sz="0" w:space="0" w:color="auto"/>
            <w:bottom w:val="none" w:sz="0" w:space="0" w:color="auto"/>
            <w:right w:val="none" w:sz="0" w:space="0" w:color="auto"/>
          </w:divBdr>
        </w:div>
        <w:div w:id="1037895151">
          <w:marLeft w:val="0"/>
          <w:marRight w:val="0"/>
          <w:marTop w:val="0"/>
          <w:marBottom w:val="0"/>
          <w:divBdr>
            <w:top w:val="none" w:sz="0" w:space="0" w:color="auto"/>
            <w:left w:val="none" w:sz="0" w:space="0" w:color="auto"/>
            <w:bottom w:val="none" w:sz="0" w:space="0" w:color="auto"/>
            <w:right w:val="none" w:sz="0" w:space="0" w:color="auto"/>
          </w:divBdr>
        </w:div>
        <w:div w:id="1078793106">
          <w:marLeft w:val="0"/>
          <w:marRight w:val="0"/>
          <w:marTop w:val="0"/>
          <w:marBottom w:val="0"/>
          <w:divBdr>
            <w:top w:val="none" w:sz="0" w:space="0" w:color="auto"/>
            <w:left w:val="none" w:sz="0" w:space="0" w:color="auto"/>
            <w:bottom w:val="none" w:sz="0" w:space="0" w:color="auto"/>
            <w:right w:val="none" w:sz="0" w:space="0" w:color="auto"/>
          </w:divBdr>
        </w:div>
        <w:div w:id="1142886652">
          <w:marLeft w:val="0"/>
          <w:marRight w:val="0"/>
          <w:marTop w:val="0"/>
          <w:marBottom w:val="0"/>
          <w:divBdr>
            <w:top w:val="none" w:sz="0" w:space="0" w:color="auto"/>
            <w:left w:val="none" w:sz="0" w:space="0" w:color="auto"/>
            <w:bottom w:val="none" w:sz="0" w:space="0" w:color="auto"/>
            <w:right w:val="none" w:sz="0" w:space="0" w:color="auto"/>
          </w:divBdr>
        </w:div>
        <w:div w:id="1150176686">
          <w:marLeft w:val="0"/>
          <w:marRight w:val="0"/>
          <w:marTop w:val="0"/>
          <w:marBottom w:val="0"/>
          <w:divBdr>
            <w:top w:val="none" w:sz="0" w:space="0" w:color="auto"/>
            <w:left w:val="none" w:sz="0" w:space="0" w:color="auto"/>
            <w:bottom w:val="none" w:sz="0" w:space="0" w:color="auto"/>
            <w:right w:val="none" w:sz="0" w:space="0" w:color="auto"/>
          </w:divBdr>
        </w:div>
        <w:div w:id="1176655080">
          <w:marLeft w:val="0"/>
          <w:marRight w:val="0"/>
          <w:marTop w:val="0"/>
          <w:marBottom w:val="0"/>
          <w:divBdr>
            <w:top w:val="none" w:sz="0" w:space="0" w:color="auto"/>
            <w:left w:val="none" w:sz="0" w:space="0" w:color="auto"/>
            <w:bottom w:val="none" w:sz="0" w:space="0" w:color="auto"/>
            <w:right w:val="none" w:sz="0" w:space="0" w:color="auto"/>
          </w:divBdr>
        </w:div>
        <w:div w:id="1228999041">
          <w:marLeft w:val="0"/>
          <w:marRight w:val="0"/>
          <w:marTop w:val="0"/>
          <w:marBottom w:val="0"/>
          <w:divBdr>
            <w:top w:val="none" w:sz="0" w:space="0" w:color="auto"/>
            <w:left w:val="none" w:sz="0" w:space="0" w:color="auto"/>
            <w:bottom w:val="none" w:sz="0" w:space="0" w:color="auto"/>
            <w:right w:val="none" w:sz="0" w:space="0" w:color="auto"/>
          </w:divBdr>
        </w:div>
        <w:div w:id="1261260661">
          <w:marLeft w:val="0"/>
          <w:marRight w:val="0"/>
          <w:marTop w:val="0"/>
          <w:marBottom w:val="0"/>
          <w:divBdr>
            <w:top w:val="none" w:sz="0" w:space="0" w:color="auto"/>
            <w:left w:val="none" w:sz="0" w:space="0" w:color="auto"/>
            <w:bottom w:val="none" w:sz="0" w:space="0" w:color="auto"/>
            <w:right w:val="none" w:sz="0" w:space="0" w:color="auto"/>
          </w:divBdr>
        </w:div>
        <w:div w:id="1326472109">
          <w:marLeft w:val="0"/>
          <w:marRight w:val="0"/>
          <w:marTop w:val="0"/>
          <w:marBottom w:val="0"/>
          <w:divBdr>
            <w:top w:val="none" w:sz="0" w:space="0" w:color="auto"/>
            <w:left w:val="none" w:sz="0" w:space="0" w:color="auto"/>
            <w:bottom w:val="none" w:sz="0" w:space="0" w:color="auto"/>
            <w:right w:val="none" w:sz="0" w:space="0" w:color="auto"/>
          </w:divBdr>
        </w:div>
        <w:div w:id="1328899554">
          <w:marLeft w:val="0"/>
          <w:marRight w:val="0"/>
          <w:marTop w:val="0"/>
          <w:marBottom w:val="0"/>
          <w:divBdr>
            <w:top w:val="none" w:sz="0" w:space="0" w:color="auto"/>
            <w:left w:val="none" w:sz="0" w:space="0" w:color="auto"/>
            <w:bottom w:val="none" w:sz="0" w:space="0" w:color="auto"/>
            <w:right w:val="none" w:sz="0" w:space="0" w:color="auto"/>
          </w:divBdr>
        </w:div>
        <w:div w:id="1341664448">
          <w:marLeft w:val="0"/>
          <w:marRight w:val="0"/>
          <w:marTop w:val="0"/>
          <w:marBottom w:val="0"/>
          <w:divBdr>
            <w:top w:val="none" w:sz="0" w:space="0" w:color="auto"/>
            <w:left w:val="none" w:sz="0" w:space="0" w:color="auto"/>
            <w:bottom w:val="none" w:sz="0" w:space="0" w:color="auto"/>
            <w:right w:val="none" w:sz="0" w:space="0" w:color="auto"/>
          </w:divBdr>
        </w:div>
        <w:div w:id="1439251554">
          <w:marLeft w:val="0"/>
          <w:marRight w:val="0"/>
          <w:marTop w:val="0"/>
          <w:marBottom w:val="0"/>
          <w:divBdr>
            <w:top w:val="none" w:sz="0" w:space="0" w:color="auto"/>
            <w:left w:val="none" w:sz="0" w:space="0" w:color="auto"/>
            <w:bottom w:val="none" w:sz="0" w:space="0" w:color="auto"/>
            <w:right w:val="none" w:sz="0" w:space="0" w:color="auto"/>
          </w:divBdr>
        </w:div>
        <w:div w:id="1454982212">
          <w:marLeft w:val="0"/>
          <w:marRight w:val="0"/>
          <w:marTop w:val="0"/>
          <w:marBottom w:val="0"/>
          <w:divBdr>
            <w:top w:val="none" w:sz="0" w:space="0" w:color="auto"/>
            <w:left w:val="none" w:sz="0" w:space="0" w:color="auto"/>
            <w:bottom w:val="none" w:sz="0" w:space="0" w:color="auto"/>
            <w:right w:val="none" w:sz="0" w:space="0" w:color="auto"/>
          </w:divBdr>
        </w:div>
        <w:div w:id="1500343649">
          <w:marLeft w:val="0"/>
          <w:marRight w:val="0"/>
          <w:marTop w:val="0"/>
          <w:marBottom w:val="0"/>
          <w:divBdr>
            <w:top w:val="none" w:sz="0" w:space="0" w:color="auto"/>
            <w:left w:val="none" w:sz="0" w:space="0" w:color="auto"/>
            <w:bottom w:val="none" w:sz="0" w:space="0" w:color="auto"/>
            <w:right w:val="none" w:sz="0" w:space="0" w:color="auto"/>
          </w:divBdr>
        </w:div>
        <w:div w:id="1503397514">
          <w:marLeft w:val="0"/>
          <w:marRight w:val="0"/>
          <w:marTop w:val="0"/>
          <w:marBottom w:val="0"/>
          <w:divBdr>
            <w:top w:val="none" w:sz="0" w:space="0" w:color="auto"/>
            <w:left w:val="none" w:sz="0" w:space="0" w:color="auto"/>
            <w:bottom w:val="none" w:sz="0" w:space="0" w:color="auto"/>
            <w:right w:val="none" w:sz="0" w:space="0" w:color="auto"/>
          </w:divBdr>
        </w:div>
        <w:div w:id="1577591149">
          <w:marLeft w:val="0"/>
          <w:marRight w:val="0"/>
          <w:marTop w:val="0"/>
          <w:marBottom w:val="0"/>
          <w:divBdr>
            <w:top w:val="none" w:sz="0" w:space="0" w:color="auto"/>
            <w:left w:val="none" w:sz="0" w:space="0" w:color="auto"/>
            <w:bottom w:val="none" w:sz="0" w:space="0" w:color="auto"/>
            <w:right w:val="none" w:sz="0" w:space="0" w:color="auto"/>
          </w:divBdr>
        </w:div>
        <w:div w:id="1581135238">
          <w:marLeft w:val="0"/>
          <w:marRight w:val="0"/>
          <w:marTop w:val="0"/>
          <w:marBottom w:val="0"/>
          <w:divBdr>
            <w:top w:val="none" w:sz="0" w:space="0" w:color="auto"/>
            <w:left w:val="none" w:sz="0" w:space="0" w:color="auto"/>
            <w:bottom w:val="none" w:sz="0" w:space="0" w:color="auto"/>
            <w:right w:val="none" w:sz="0" w:space="0" w:color="auto"/>
          </w:divBdr>
        </w:div>
        <w:div w:id="1584604825">
          <w:marLeft w:val="0"/>
          <w:marRight w:val="0"/>
          <w:marTop w:val="0"/>
          <w:marBottom w:val="0"/>
          <w:divBdr>
            <w:top w:val="none" w:sz="0" w:space="0" w:color="auto"/>
            <w:left w:val="none" w:sz="0" w:space="0" w:color="auto"/>
            <w:bottom w:val="none" w:sz="0" w:space="0" w:color="auto"/>
            <w:right w:val="none" w:sz="0" w:space="0" w:color="auto"/>
          </w:divBdr>
        </w:div>
        <w:div w:id="1593974281">
          <w:marLeft w:val="0"/>
          <w:marRight w:val="0"/>
          <w:marTop w:val="0"/>
          <w:marBottom w:val="0"/>
          <w:divBdr>
            <w:top w:val="none" w:sz="0" w:space="0" w:color="auto"/>
            <w:left w:val="none" w:sz="0" w:space="0" w:color="auto"/>
            <w:bottom w:val="none" w:sz="0" w:space="0" w:color="auto"/>
            <w:right w:val="none" w:sz="0" w:space="0" w:color="auto"/>
          </w:divBdr>
        </w:div>
        <w:div w:id="1611742147">
          <w:marLeft w:val="0"/>
          <w:marRight w:val="0"/>
          <w:marTop w:val="0"/>
          <w:marBottom w:val="0"/>
          <w:divBdr>
            <w:top w:val="none" w:sz="0" w:space="0" w:color="auto"/>
            <w:left w:val="none" w:sz="0" w:space="0" w:color="auto"/>
            <w:bottom w:val="none" w:sz="0" w:space="0" w:color="auto"/>
            <w:right w:val="none" w:sz="0" w:space="0" w:color="auto"/>
          </w:divBdr>
        </w:div>
        <w:div w:id="1669020353">
          <w:marLeft w:val="0"/>
          <w:marRight w:val="0"/>
          <w:marTop w:val="0"/>
          <w:marBottom w:val="0"/>
          <w:divBdr>
            <w:top w:val="none" w:sz="0" w:space="0" w:color="auto"/>
            <w:left w:val="none" w:sz="0" w:space="0" w:color="auto"/>
            <w:bottom w:val="none" w:sz="0" w:space="0" w:color="auto"/>
            <w:right w:val="none" w:sz="0" w:space="0" w:color="auto"/>
          </w:divBdr>
        </w:div>
        <w:div w:id="1676496470">
          <w:marLeft w:val="0"/>
          <w:marRight w:val="0"/>
          <w:marTop w:val="0"/>
          <w:marBottom w:val="0"/>
          <w:divBdr>
            <w:top w:val="none" w:sz="0" w:space="0" w:color="auto"/>
            <w:left w:val="none" w:sz="0" w:space="0" w:color="auto"/>
            <w:bottom w:val="none" w:sz="0" w:space="0" w:color="auto"/>
            <w:right w:val="none" w:sz="0" w:space="0" w:color="auto"/>
          </w:divBdr>
        </w:div>
        <w:div w:id="1694839527">
          <w:marLeft w:val="0"/>
          <w:marRight w:val="0"/>
          <w:marTop w:val="0"/>
          <w:marBottom w:val="0"/>
          <w:divBdr>
            <w:top w:val="none" w:sz="0" w:space="0" w:color="auto"/>
            <w:left w:val="none" w:sz="0" w:space="0" w:color="auto"/>
            <w:bottom w:val="none" w:sz="0" w:space="0" w:color="auto"/>
            <w:right w:val="none" w:sz="0" w:space="0" w:color="auto"/>
          </w:divBdr>
        </w:div>
        <w:div w:id="1776947838">
          <w:marLeft w:val="0"/>
          <w:marRight w:val="0"/>
          <w:marTop w:val="0"/>
          <w:marBottom w:val="0"/>
          <w:divBdr>
            <w:top w:val="none" w:sz="0" w:space="0" w:color="auto"/>
            <w:left w:val="none" w:sz="0" w:space="0" w:color="auto"/>
            <w:bottom w:val="none" w:sz="0" w:space="0" w:color="auto"/>
            <w:right w:val="none" w:sz="0" w:space="0" w:color="auto"/>
          </w:divBdr>
        </w:div>
        <w:div w:id="1824421840">
          <w:marLeft w:val="0"/>
          <w:marRight w:val="0"/>
          <w:marTop w:val="0"/>
          <w:marBottom w:val="0"/>
          <w:divBdr>
            <w:top w:val="none" w:sz="0" w:space="0" w:color="auto"/>
            <w:left w:val="none" w:sz="0" w:space="0" w:color="auto"/>
            <w:bottom w:val="none" w:sz="0" w:space="0" w:color="auto"/>
            <w:right w:val="none" w:sz="0" w:space="0" w:color="auto"/>
          </w:divBdr>
        </w:div>
        <w:div w:id="1879511241">
          <w:marLeft w:val="0"/>
          <w:marRight w:val="0"/>
          <w:marTop w:val="0"/>
          <w:marBottom w:val="0"/>
          <w:divBdr>
            <w:top w:val="none" w:sz="0" w:space="0" w:color="auto"/>
            <w:left w:val="none" w:sz="0" w:space="0" w:color="auto"/>
            <w:bottom w:val="none" w:sz="0" w:space="0" w:color="auto"/>
            <w:right w:val="none" w:sz="0" w:space="0" w:color="auto"/>
          </w:divBdr>
        </w:div>
        <w:div w:id="1911500447">
          <w:marLeft w:val="0"/>
          <w:marRight w:val="0"/>
          <w:marTop w:val="0"/>
          <w:marBottom w:val="0"/>
          <w:divBdr>
            <w:top w:val="none" w:sz="0" w:space="0" w:color="auto"/>
            <w:left w:val="none" w:sz="0" w:space="0" w:color="auto"/>
            <w:bottom w:val="none" w:sz="0" w:space="0" w:color="auto"/>
            <w:right w:val="none" w:sz="0" w:space="0" w:color="auto"/>
          </w:divBdr>
        </w:div>
        <w:div w:id="2041080118">
          <w:marLeft w:val="0"/>
          <w:marRight w:val="0"/>
          <w:marTop w:val="0"/>
          <w:marBottom w:val="0"/>
          <w:divBdr>
            <w:top w:val="none" w:sz="0" w:space="0" w:color="auto"/>
            <w:left w:val="none" w:sz="0" w:space="0" w:color="auto"/>
            <w:bottom w:val="none" w:sz="0" w:space="0" w:color="auto"/>
            <w:right w:val="none" w:sz="0" w:space="0" w:color="auto"/>
          </w:divBdr>
        </w:div>
        <w:div w:id="2041859729">
          <w:marLeft w:val="0"/>
          <w:marRight w:val="0"/>
          <w:marTop w:val="0"/>
          <w:marBottom w:val="0"/>
          <w:divBdr>
            <w:top w:val="none" w:sz="0" w:space="0" w:color="auto"/>
            <w:left w:val="none" w:sz="0" w:space="0" w:color="auto"/>
            <w:bottom w:val="none" w:sz="0" w:space="0" w:color="auto"/>
            <w:right w:val="none" w:sz="0" w:space="0" w:color="auto"/>
          </w:divBdr>
        </w:div>
        <w:div w:id="2077971188">
          <w:marLeft w:val="0"/>
          <w:marRight w:val="0"/>
          <w:marTop w:val="0"/>
          <w:marBottom w:val="0"/>
          <w:divBdr>
            <w:top w:val="none" w:sz="0" w:space="0" w:color="auto"/>
            <w:left w:val="none" w:sz="0" w:space="0" w:color="auto"/>
            <w:bottom w:val="none" w:sz="0" w:space="0" w:color="auto"/>
            <w:right w:val="none" w:sz="0" w:space="0" w:color="auto"/>
          </w:divBdr>
        </w:div>
        <w:div w:id="2106534986">
          <w:marLeft w:val="0"/>
          <w:marRight w:val="0"/>
          <w:marTop w:val="0"/>
          <w:marBottom w:val="0"/>
          <w:divBdr>
            <w:top w:val="none" w:sz="0" w:space="0" w:color="auto"/>
            <w:left w:val="none" w:sz="0" w:space="0" w:color="auto"/>
            <w:bottom w:val="none" w:sz="0" w:space="0" w:color="auto"/>
            <w:right w:val="none" w:sz="0" w:space="0" w:color="auto"/>
          </w:divBdr>
        </w:div>
      </w:divsChild>
    </w:div>
    <w:div w:id="1642687257">
      <w:bodyDiv w:val="1"/>
      <w:marLeft w:val="0"/>
      <w:marRight w:val="0"/>
      <w:marTop w:val="0"/>
      <w:marBottom w:val="0"/>
      <w:divBdr>
        <w:top w:val="none" w:sz="0" w:space="0" w:color="auto"/>
        <w:left w:val="none" w:sz="0" w:space="0" w:color="auto"/>
        <w:bottom w:val="none" w:sz="0" w:space="0" w:color="auto"/>
        <w:right w:val="none" w:sz="0" w:space="0" w:color="auto"/>
      </w:divBdr>
      <w:divsChild>
        <w:div w:id="31078401">
          <w:marLeft w:val="640"/>
          <w:marRight w:val="0"/>
          <w:marTop w:val="0"/>
          <w:marBottom w:val="0"/>
          <w:divBdr>
            <w:top w:val="none" w:sz="0" w:space="0" w:color="auto"/>
            <w:left w:val="none" w:sz="0" w:space="0" w:color="auto"/>
            <w:bottom w:val="none" w:sz="0" w:space="0" w:color="auto"/>
            <w:right w:val="none" w:sz="0" w:space="0" w:color="auto"/>
          </w:divBdr>
        </w:div>
        <w:div w:id="79958978">
          <w:marLeft w:val="640"/>
          <w:marRight w:val="0"/>
          <w:marTop w:val="0"/>
          <w:marBottom w:val="0"/>
          <w:divBdr>
            <w:top w:val="none" w:sz="0" w:space="0" w:color="auto"/>
            <w:left w:val="none" w:sz="0" w:space="0" w:color="auto"/>
            <w:bottom w:val="none" w:sz="0" w:space="0" w:color="auto"/>
            <w:right w:val="none" w:sz="0" w:space="0" w:color="auto"/>
          </w:divBdr>
        </w:div>
        <w:div w:id="254752563">
          <w:marLeft w:val="640"/>
          <w:marRight w:val="0"/>
          <w:marTop w:val="0"/>
          <w:marBottom w:val="0"/>
          <w:divBdr>
            <w:top w:val="none" w:sz="0" w:space="0" w:color="auto"/>
            <w:left w:val="none" w:sz="0" w:space="0" w:color="auto"/>
            <w:bottom w:val="none" w:sz="0" w:space="0" w:color="auto"/>
            <w:right w:val="none" w:sz="0" w:space="0" w:color="auto"/>
          </w:divBdr>
        </w:div>
        <w:div w:id="299727411">
          <w:marLeft w:val="640"/>
          <w:marRight w:val="0"/>
          <w:marTop w:val="0"/>
          <w:marBottom w:val="0"/>
          <w:divBdr>
            <w:top w:val="none" w:sz="0" w:space="0" w:color="auto"/>
            <w:left w:val="none" w:sz="0" w:space="0" w:color="auto"/>
            <w:bottom w:val="none" w:sz="0" w:space="0" w:color="auto"/>
            <w:right w:val="none" w:sz="0" w:space="0" w:color="auto"/>
          </w:divBdr>
        </w:div>
        <w:div w:id="421028202">
          <w:marLeft w:val="640"/>
          <w:marRight w:val="0"/>
          <w:marTop w:val="0"/>
          <w:marBottom w:val="0"/>
          <w:divBdr>
            <w:top w:val="none" w:sz="0" w:space="0" w:color="auto"/>
            <w:left w:val="none" w:sz="0" w:space="0" w:color="auto"/>
            <w:bottom w:val="none" w:sz="0" w:space="0" w:color="auto"/>
            <w:right w:val="none" w:sz="0" w:space="0" w:color="auto"/>
          </w:divBdr>
        </w:div>
        <w:div w:id="425853126">
          <w:marLeft w:val="640"/>
          <w:marRight w:val="0"/>
          <w:marTop w:val="0"/>
          <w:marBottom w:val="0"/>
          <w:divBdr>
            <w:top w:val="none" w:sz="0" w:space="0" w:color="auto"/>
            <w:left w:val="none" w:sz="0" w:space="0" w:color="auto"/>
            <w:bottom w:val="none" w:sz="0" w:space="0" w:color="auto"/>
            <w:right w:val="none" w:sz="0" w:space="0" w:color="auto"/>
          </w:divBdr>
        </w:div>
        <w:div w:id="567885589">
          <w:marLeft w:val="640"/>
          <w:marRight w:val="0"/>
          <w:marTop w:val="0"/>
          <w:marBottom w:val="0"/>
          <w:divBdr>
            <w:top w:val="none" w:sz="0" w:space="0" w:color="auto"/>
            <w:left w:val="none" w:sz="0" w:space="0" w:color="auto"/>
            <w:bottom w:val="none" w:sz="0" w:space="0" w:color="auto"/>
            <w:right w:val="none" w:sz="0" w:space="0" w:color="auto"/>
          </w:divBdr>
        </w:div>
        <w:div w:id="602346864">
          <w:marLeft w:val="640"/>
          <w:marRight w:val="0"/>
          <w:marTop w:val="0"/>
          <w:marBottom w:val="0"/>
          <w:divBdr>
            <w:top w:val="none" w:sz="0" w:space="0" w:color="auto"/>
            <w:left w:val="none" w:sz="0" w:space="0" w:color="auto"/>
            <w:bottom w:val="none" w:sz="0" w:space="0" w:color="auto"/>
            <w:right w:val="none" w:sz="0" w:space="0" w:color="auto"/>
          </w:divBdr>
        </w:div>
        <w:div w:id="654142744">
          <w:marLeft w:val="640"/>
          <w:marRight w:val="0"/>
          <w:marTop w:val="0"/>
          <w:marBottom w:val="0"/>
          <w:divBdr>
            <w:top w:val="none" w:sz="0" w:space="0" w:color="auto"/>
            <w:left w:val="none" w:sz="0" w:space="0" w:color="auto"/>
            <w:bottom w:val="none" w:sz="0" w:space="0" w:color="auto"/>
            <w:right w:val="none" w:sz="0" w:space="0" w:color="auto"/>
          </w:divBdr>
        </w:div>
        <w:div w:id="695734971">
          <w:marLeft w:val="640"/>
          <w:marRight w:val="0"/>
          <w:marTop w:val="0"/>
          <w:marBottom w:val="0"/>
          <w:divBdr>
            <w:top w:val="none" w:sz="0" w:space="0" w:color="auto"/>
            <w:left w:val="none" w:sz="0" w:space="0" w:color="auto"/>
            <w:bottom w:val="none" w:sz="0" w:space="0" w:color="auto"/>
            <w:right w:val="none" w:sz="0" w:space="0" w:color="auto"/>
          </w:divBdr>
        </w:div>
        <w:div w:id="762992138">
          <w:marLeft w:val="640"/>
          <w:marRight w:val="0"/>
          <w:marTop w:val="0"/>
          <w:marBottom w:val="0"/>
          <w:divBdr>
            <w:top w:val="none" w:sz="0" w:space="0" w:color="auto"/>
            <w:left w:val="none" w:sz="0" w:space="0" w:color="auto"/>
            <w:bottom w:val="none" w:sz="0" w:space="0" w:color="auto"/>
            <w:right w:val="none" w:sz="0" w:space="0" w:color="auto"/>
          </w:divBdr>
        </w:div>
        <w:div w:id="793064744">
          <w:marLeft w:val="640"/>
          <w:marRight w:val="0"/>
          <w:marTop w:val="0"/>
          <w:marBottom w:val="0"/>
          <w:divBdr>
            <w:top w:val="none" w:sz="0" w:space="0" w:color="auto"/>
            <w:left w:val="none" w:sz="0" w:space="0" w:color="auto"/>
            <w:bottom w:val="none" w:sz="0" w:space="0" w:color="auto"/>
            <w:right w:val="none" w:sz="0" w:space="0" w:color="auto"/>
          </w:divBdr>
        </w:div>
        <w:div w:id="1025057207">
          <w:marLeft w:val="640"/>
          <w:marRight w:val="0"/>
          <w:marTop w:val="0"/>
          <w:marBottom w:val="0"/>
          <w:divBdr>
            <w:top w:val="none" w:sz="0" w:space="0" w:color="auto"/>
            <w:left w:val="none" w:sz="0" w:space="0" w:color="auto"/>
            <w:bottom w:val="none" w:sz="0" w:space="0" w:color="auto"/>
            <w:right w:val="none" w:sz="0" w:space="0" w:color="auto"/>
          </w:divBdr>
        </w:div>
        <w:div w:id="1045713126">
          <w:marLeft w:val="640"/>
          <w:marRight w:val="0"/>
          <w:marTop w:val="0"/>
          <w:marBottom w:val="0"/>
          <w:divBdr>
            <w:top w:val="none" w:sz="0" w:space="0" w:color="auto"/>
            <w:left w:val="none" w:sz="0" w:space="0" w:color="auto"/>
            <w:bottom w:val="none" w:sz="0" w:space="0" w:color="auto"/>
            <w:right w:val="none" w:sz="0" w:space="0" w:color="auto"/>
          </w:divBdr>
        </w:div>
        <w:div w:id="1210454954">
          <w:marLeft w:val="640"/>
          <w:marRight w:val="0"/>
          <w:marTop w:val="0"/>
          <w:marBottom w:val="0"/>
          <w:divBdr>
            <w:top w:val="none" w:sz="0" w:space="0" w:color="auto"/>
            <w:left w:val="none" w:sz="0" w:space="0" w:color="auto"/>
            <w:bottom w:val="none" w:sz="0" w:space="0" w:color="auto"/>
            <w:right w:val="none" w:sz="0" w:space="0" w:color="auto"/>
          </w:divBdr>
        </w:div>
        <w:div w:id="1252930819">
          <w:marLeft w:val="640"/>
          <w:marRight w:val="0"/>
          <w:marTop w:val="0"/>
          <w:marBottom w:val="0"/>
          <w:divBdr>
            <w:top w:val="none" w:sz="0" w:space="0" w:color="auto"/>
            <w:left w:val="none" w:sz="0" w:space="0" w:color="auto"/>
            <w:bottom w:val="none" w:sz="0" w:space="0" w:color="auto"/>
            <w:right w:val="none" w:sz="0" w:space="0" w:color="auto"/>
          </w:divBdr>
        </w:div>
        <w:div w:id="1322464654">
          <w:marLeft w:val="640"/>
          <w:marRight w:val="0"/>
          <w:marTop w:val="0"/>
          <w:marBottom w:val="0"/>
          <w:divBdr>
            <w:top w:val="none" w:sz="0" w:space="0" w:color="auto"/>
            <w:left w:val="none" w:sz="0" w:space="0" w:color="auto"/>
            <w:bottom w:val="none" w:sz="0" w:space="0" w:color="auto"/>
            <w:right w:val="none" w:sz="0" w:space="0" w:color="auto"/>
          </w:divBdr>
        </w:div>
        <w:div w:id="1335375638">
          <w:marLeft w:val="640"/>
          <w:marRight w:val="0"/>
          <w:marTop w:val="0"/>
          <w:marBottom w:val="0"/>
          <w:divBdr>
            <w:top w:val="none" w:sz="0" w:space="0" w:color="auto"/>
            <w:left w:val="none" w:sz="0" w:space="0" w:color="auto"/>
            <w:bottom w:val="none" w:sz="0" w:space="0" w:color="auto"/>
            <w:right w:val="none" w:sz="0" w:space="0" w:color="auto"/>
          </w:divBdr>
        </w:div>
        <w:div w:id="1439255653">
          <w:marLeft w:val="640"/>
          <w:marRight w:val="0"/>
          <w:marTop w:val="0"/>
          <w:marBottom w:val="0"/>
          <w:divBdr>
            <w:top w:val="none" w:sz="0" w:space="0" w:color="auto"/>
            <w:left w:val="none" w:sz="0" w:space="0" w:color="auto"/>
            <w:bottom w:val="none" w:sz="0" w:space="0" w:color="auto"/>
            <w:right w:val="none" w:sz="0" w:space="0" w:color="auto"/>
          </w:divBdr>
        </w:div>
        <w:div w:id="1505822265">
          <w:marLeft w:val="640"/>
          <w:marRight w:val="0"/>
          <w:marTop w:val="0"/>
          <w:marBottom w:val="0"/>
          <w:divBdr>
            <w:top w:val="none" w:sz="0" w:space="0" w:color="auto"/>
            <w:left w:val="none" w:sz="0" w:space="0" w:color="auto"/>
            <w:bottom w:val="none" w:sz="0" w:space="0" w:color="auto"/>
            <w:right w:val="none" w:sz="0" w:space="0" w:color="auto"/>
          </w:divBdr>
        </w:div>
        <w:div w:id="1633629253">
          <w:marLeft w:val="640"/>
          <w:marRight w:val="0"/>
          <w:marTop w:val="0"/>
          <w:marBottom w:val="0"/>
          <w:divBdr>
            <w:top w:val="none" w:sz="0" w:space="0" w:color="auto"/>
            <w:left w:val="none" w:sz="0" w:space="0" w:color="auto"/>
            <w:bottom w:val="none" w:sz="0" w:space="0" w:color="auto"/>
            <w:right w:val="none" w:sz="0" w:space="0" w:color="auto"/>
          </w:divBdr>
        </w:div>
        <w:div w:id="1700930751">
          <w:marLeft w:val="640"/>
          <w:marRight w:val="0"/>
          <w:marTop w:val="0"/>
          <w:marBottom w:val="0"/>
          <w:divBdr>
            <w:top w:val="none" w:sz="0" w:space="0" w:color="auto"/>
            <w:left w:val="none" w:sz="0" w:space="0" w:color="auto"/>
            <w:bottom w:val="none" w:sz="0" w:space="0" w:color="auto"/>
            <w:right w:val="none" w:sz="0" w:space="0" w:color="auto"/>
          </w:divBdr>
        </w:div>
        <w:div w:id="1711756434">
          <w:marLeft w:val="640"/>
          <w:marRight w:val="0"/>
          <w:marTop w:val="0"/>
          <w:marBottom w:val="0"/>
          <w:divBdr>
            <w:top w:val="none" w:sz="0" w:space="0" w:color="auto"/>
            <w:left w:val="none" w:sz="0" w:space="0" w:color="auto"/>
            <w:bottom w:val="none" w:sz="0" w:space="0" w:color="auto"/>
            <w:right w:val="none" w:sz="0" w:space="0" w:color="auto"/>
          </w:divBdr>
        </w:div>
        <w:div w:id="1898778195">
          <w:marLeft w:val="640"/>
          <w:marRight w:val="0"/>
          <w:marTop w:val="0"/>
          <w:marBottom w:val="0"/>
          <w:divBdr>
            <w:top w:val="none" w:sz="0" w:space="0" w:color="auto"/>
            <w:left w:val="none" w:sz="0" w:space="0" w:color="auto"/>
            <w:bottom w:val="none" w:sz="0" w:space="0" w:color="auto"/>
            <w:right w:val="none" w:sz="0" w:space="0" w:color="auto"/>
          </w:divBdr>
        </w:div>
        <w:div w:id="1941646364">
          <w:marLeft w:val="640"/>
          <w:marRight w:val="0"/>
          <w:marTop w:val="0"/>
          <w:marBottom w:val="0"/>
          <w:divBdr>
            <w:top w:val="none" w:sz="0" w:space="0" w:color="auto"/>
            <w:left w:val="none" w:sz="0" w:space="0" w:color="auto"/>
            <w:bottom w:val="none" w:sz="0" w:space="0" w:color="auto"/>
            <w:right w:val="none" w:sz="0" w:space="0" w:color="auto"/>
          </w:divBdr>
        </w:div>
        <w:div w:id="1996954932">
          <w:marLeft w:val="640"/>
          <w:marRight w:val="0"/>
          <w:marTop w:val="0"/>
          <w:marBottom w:val="0"/>
          <w:divBdr>
            <w:top w:val="none" w:sz="0" w:space="0" w:color="auto"/>
            <w:left w:val="none" w:sz="0" w:space="0" w:color="auto"/>
            <w:bottom w:val="none" w:sz="0" w:space="0" w:color="auto"/>
            <w:right w:val="none" w:sz="0" w:space="0" w:color="auto"/>
          </w:divBdr>
        </w:div>
      </w:divsChild>
    </w:div>
    <w:div w:id="1643390176">
      <w:bodyDiv w:val="1"/>
      <w:marLeft w:val="0"/>
      <w:marRight w:val="0"/>
      <w:marTop w:val="0"/>
      <w:marBottom w:val="0"/>
      <w:divBdr>
        <w:top w:val="none" w:sz="0" w:space="0" w:color="auto"/>
        <w:left w:val="none" w:sz="0" w:space="0" w:color="auto"/>
        <w:bottom w:val="none" w:sz="0" w:space="0" w:color="auto"/>
        <w:right w:val="none" w:sz="0" w:space="0" w:color="auto"/>
      </w:divBdr>
    </w:div>
    <w:div w:id="1643731631">
      <w:bodyDiv w:val="1"/>
      <w:marLeft w:val="0"/>
      <w:marRight w:val="0"/>
      <w:marTop w:val="0"/>
      <w:marBottom w:val="0"/>
      <w:divBdr>
        <w:top w:val="none" w:sz="0" w:space="0" w:color="auto"/>
        <w:left w:val="none" w:sz="0" w:space="0" w:color="auto"/>
        <w:bottom w:val="none" w:sz="0" w:space="0" w:color="auto"/>
        <w:right w:val="none" w:sz="0" w:space="0" w:color="auto"/>
      </w:divBdr>
      <w:divsChild>
        <w:div w:id="65347784">
          <w:marLeft w:val="0"/>
          <w:marRight w:val="0"/>
          <w:marTop w:val="0"/>
          <w:marBottom w:val="0"/>
          <w:divBdr>
            <w:top w:val="none" w:sz="0" w:space="0" w:color="auto"/>
            <w:left w:val="none" w:sz="0" w:space="0" w:color="auto"/>
            <w:bottom w:val="none" w:sz="0" w:space="0" w:color="auto"/>
            <w:right w:val="none" w:sz="0" w:space="0" w:color="auto"/>
          </w:divBdr>
        </w:div>
        <w:div w:id="206769348">
          <w:marLeft w:val="0"/>
          <w:marRight w:val="0"/>
          <w:marTop w:val="0"/>
          <w:marBottom w:val="0"/>
          <w:divBdr>
            <w:top w:val="none" w:sz="0" w:space="0" w:color="auto"/>
            <w:left w:val="none" w:sz="0" w:space="0" w:color="auto"/>
            <w:bottom w:val="none" w:sz="0" w:space="0" w:color="auto"/>
            <w:right w:val="none" w:sz="0" w:space="0" w:color="auto"/>
          </w:divBdr>
        </w:div>
        <w:div w:id="266350329">
          <w:marLeft w:val="0"/>
          <w:marRight w:val="0"/>
          <w:marTop w:val="0"/>
          <w:marBottom w:val="0"/>
          <w:divBdr>
            <w:top w:val="none" w:sz="0" w:space="0" w:color="auto"/>
            <w:left w:val="none" w:sz="0" w:space="0" w:color="auto"/>
            <w:bottom w:val="none" w:sz="0" w:space="0" w:color="auto"/>
            <w:right w:val="none" w:sz="0" w:space="0" w:color="auto"/>
          </w:divBdr>
        </w:div>
        <w:div w:id="285894040">
          <w:marLeft w:val="0"/>
          <w:marRight w:val="0"/>
          <w:marTop w:val="0"/>
          <w:marBottom w:val="0"/>
          <w:divBdr>
            <w:top w:val="none" w:sz="0" w:space="0" w:color="auto"/>
            <w:left w:val="none" w:sz="0" w:space="0" w:color="auto"/>
            <w:bottom w:val="none" w:sz="0" w:space="0" w:color="auto"/>
            <w:right w:val="none" w:sz="0" w:space="0" w:color="auto"/>
          </w:divBdr>
        </w:div>
        <w:div w:id="477233419">
          <w:marLeft w:val="0"/>
          <w:marRight w:val="0"/>
          <w:marTop w:val="0"/>
          <w:marBottom w:val="0"/>
          <w:divBdr>
            <w:top w:val="none" w:sz="0" w:space="0" w:color="auto"/>
            <w:left w:val="none" w:sz="0" w:space="0" w:color="auto"/>
            <w:bottom w:val="none" w:sz="0" w:space="0" w:color="auto"/>
            <w:right w:val="none" w:sz="0" w:space="0" w:color="auto"/>
          </w:divBdr>
        </w:div>
        <w:div w:id="559244413">
          <w:marLeft w:val="0"/>
          <w:marRight w:val="0"/>
          <w:marTop w:val="0"/>
          <w:marBottom w:val="0"/>
          <w:divBdr>
            <w:top w:val="none" w:sz="0" w:space="0" w:color="auto"/>
            <w:left w:val="none" w:sz="0" w:space="0" w:color="auto"/>
            <w:bottom w:val="none" w:sz="0" w:space="0" w:color="auto"/>
            <w:right w:val="none" w:sz="0" w:space="0" w:color="auto"/>
          </w:divBdr>
        </w:div>
        <w:div w:id="576942829">
          <w:marLeft w:val="0"/>
          <w:marRight w:val="0"/>
          <w:marTop w:val="0"/>
          <w:marBottom w:val="0"/>
          <w:divBdr>
            <w:top w:val="none" w:sz="0" w:space="0" w:color="auto"/>
            <w:left w:val="none" w:sz="0" w:space="0" w:color="auto"/>
            <w:bottom w:val="none" w:sz="0" w:space="0" w:color="auto"/>
            <w:right w:val="none" w:sz="0" w:space="0" w:color="auto"/>
          </w:divBdr>
        </w:div>
        <w:div w:id="591160280">
          <w:marLeft w:val="0"/>
          <w:marRight w:val="0"/>
          <w:marTop w:val="0"/>
          <w:marBottom w:val="0"/>
          <w:divBdr>
            <w:top w:val="none" w:sz="0" w:space="0" w:color="auto"/>
            <w:left w:val="none" w:sz="0" w:space="0" w:color="auto"/>
            <w:bottom w:val="none" w:sz="0" w:space="0" w:color="auto"/>
            <w:right w:val="none" w:sz="0" w:space="0" w:color="auto"/>
          </w:divBdr>
        </w:div>
        <w:div w:id="770931595">
          <w:marLeft w:val="0"/>
          <w:marRight w:val="0"/>
          <w:marTop w:val="0"/>
          <w:marBottom w:val="0"/>
          <w:divBdr>
            <w:top w:val="none" w:sz="0" w:space="0" w:color="auto"/>
            <w:left w:val="none" w:sz="0" w:space="0" w:color="auto"/>
            <w:bottom w:val="none" w:sz="0" w:space="0" w:color="auto"/>
            <w:right w:val="none" w:sz="0" w:space="0" w:color="auto"/>
          </w:divBdr>
        </w:div>
        <w:div w:id="821191352">
          <w:marLeft w:val="0"/>
          <w:marRight w:val="0"/>
          <w:marTop w:val="0"/>
          <w:marBottom w:val="0"/>
          <w:divBdr>
            <w:top w:val="none" w:sz="0" w:space="0" w:color="auto"/>
            <w:left w:val="none" w:sz="0" w:space="0" w:color="auto"/>
            <w:bottom w:val="none" w:sz="0" w:space="0" w:color="auto"/>
            <w:right w:val="none" w:sz="0" w:space="0" w:color="auto"/>
          </w:divBdr>
        </w:div>
        <w:div w:id="876623640">
          <w:marLeft w:val="0"/>
          <w:marRight w:val="0"/>
          <w:marTop w:val="0"/>
          <w:marBottom w:val="0"/>
          <w:divBdr>
            <w:top w:val="none" w:sz="0" w:space="0" w:color="auto"/>
            <w:left w:val="none" w:sz="0" w:space="0" w:color="auto"/>
            <w:bottom w:val="none" w:sz="0" w:space="0" w:color="auto"/>
            <w:right w:val="none" w:sz="0" w:space="0" w:color="auto"/>
          </w:divBdr>
        </w:div>
        <w:div w:id="886524693">
          <w:marLeft w:val="0"/>
          <w:marRight w:val="0"/>
          <w:marTop w:val="0"/>
          <w:marBottom w:val="0"/>
          <w:divBdr>
            <w:top w:val="none" w:sz="0" w:space="0" w:color="auto"/>
            <w:left w:val="none" w:sz="0" w:space="0" w:color="auto"/>
            <w:bottom w:val="none" w:sz="0" w:space="0" w:color="auto"/>
            <w:right w:val="none" w:sz="0" w:space="0" w:color="auto"/>
          </w:divBdr>
        </w:div>
        <w:div w:id="908081235">
          <w:marLeft w:val="0"/>
          <w:marRight w:val="0"/>
          <w:marTop w:val="0"/>
          <w:marBottom w:val="0"/>
          <w:divBdr>
            <w:top w:val="none" w:sz="0" w:space="0" w:color="auto"/>
            <w:left w:val="none" w:sz="0" w:space="0" w:color="auto"/>
            <w:bottom w:val="none" w:sz="0" w:space="0" w:color="auto"/>
            <w:right w:val="none" w:sz="0" w:space="0" w:color="auto"/>
          </w:divBdr>
        </w:div>
        <w:div w:id="912744191">
          <w:marLeft w:val="0"/>
          <w:marRight w:val="0"/>
          <w:marTop w:val="0"/>
          <w:marBottom w:val="0"/>
          <w:divBdr>
            <w:top w:val="none" w:sz="0" w:space="0" w:color="auto"/>
            <w:left w:val="none" w:sz="0" w:space="0" w:color="auto"/>
            <w:bottom w:val="none" w:sz="0" w:space="0" w:color="auto"/>
            <w:right w:val="none" w:sz="0" w:space="0" w:color="auto"/>
          </w:divBdr>
        </w:div>
        <w:div w:id="990865743">
          <w:marLeft w:val="0"/>
          <w:marRight w:val="0"/>
          <w:marTop w:val="0"/>
          <w:marBottom w:val="0"/>
          <w:divBdr>
            <w:top w:val="none" w:sz="0" w:space="0" w:color="auto"/>
            <w:left w:val="none" w:sz="0" w:space="0" w:color="auto"/>
            <w:bottom w:val="none" w:sz="0" w:space="0" w:color="auto"/>
            <w:right w:val="none" w:sz="0" w:space="0" w:color="auto"/>
          </w:divBdr>
        </w:div>
        <w:div w:id="1040057742">
          <w:marLeft w:val="0"/>
          <w:marRight w:val="0"/>
          <w:marTop w:val="0"/>
          <w:marBottom w:val="0"/>
          <w:divBdr>
            <w:top w:val="none" w:sz="0" w:space="0" w:color="auto"/>
            <w:left w:val="none" w:sz="0" w:space="0" w:color="auto"/>
            <w:bottom w:val="none" w:sz="0" w:space="0" w:color="auto"/>
            <w:right w:val="none" w:sz="0" w:space="0" w:color="auto"/>
          </w:divBdr>
        </w:div>
        <w:div w:id="1184826014">
          <w:marLeft w:val="0"/>
          <w:marRight w:val="0"/>
          <w:marTop w:val="0"/>
          <w:marBottom w:val="0"/>
          <w:divBdr>
            <w:top w:val="none" w:sz="0" w:space="0" w:color="auto"/>
            <w:left w:val="none" w:sz="0" w:space="0" w:color="auto"/>
            <w:bottom w:val="none" w:sz="0" w:space="0" w:color="auto"/>
            <w:right w:val="none" w:sz="0" w:space="0" w:color="auto"/>
          </w:divBdr>
        </w:div>
        <w:div w:id="1210804555">
          <w:marLeft w:val="0"/>
          <w:marRight w:val="0"/>
          <w:marTop w:val="0"/>
          <w:marBottom w:val="0"/>
          <w:divBdr>
            <w:top w:val="none" w:sz="0" w:space="0" w:color="auto"/>
            <w:left w:val="none" w:sz="0" w:space="0" w:color="auto"/>
            <w:bottom w:val="none" w:sz="0" w:space="0" w:color="auto"/>
            <w:right w:val="none" w:sz="0" w:space="0" w:color="auto"/>
          </w:divBdr>
        </w:div>
        <w:div w:id="1211839183">
          <w:marLeft w:val="0"/>
          <w:marRight w:val="0"/>
          <w:marTop w:val="0"/>
          <w:marBottom w:val="0"/>
          <w:divBdr>
            <w:top w:val="none" w:sz="0" w:space="0" w:color="auto"/>
            <w:left w:val="none" w:sz="0" w:space="0" w:color="auto"/>
            <w:bottom w:val="none" w:sz="0" w:space="0" w:color="auto"/>
            <w:right w:val="none" w:sz="0" w:space="0" w:color="auto"/>
          </w:divBdr>
        </w:div>
        <w:div w:id="1244685374">
          <w:marLeft w:val="0"/>
          <w:marRight w:val="0"/>
          <w:marTop w:val="0"/>
          <w:marBottom w:val="0"/>
          <w:divBdr>
            <w:top w:val="none" w:sz="0" w:space="0" w:color="auto"/>
            <w:left w:val="none" w:sz="0" w:space="0" w:color="auto"/>
            <w:bottom w:val="none" w:sz="0" w:space="0" w:color="auto"/>
            <w:right w:val="none" w:sz="0" w:space="0" w:color="auto"/>
          </w:divBdr>
        </w:div>
        <w:div w:id="1460103560">
          <w:marLeft w:val="0"/>
          <w:marRight w:val="0"/>
          <w:marTop w:val="0"/>
          <w:marBottom w:val="0"/>
          <w:divBdr>
            <w:top w:val="none" w:sz="0" w:space="0" w:color="auto"/>
            <w:left w:val="none" w:sz="0" w:space="0" w:color="auto"/>
            <w:bottom w:val="none" w:sz="0" w:space="0" w:color="auto"/>
            <w:right w:val="none" w:sz="0" w:space="0" w:color="auto"/>
          </w:divBdr>
        </w:div>
        <w:div w:id="1643999874">
          <w:marLeft w:val="0"/>
          <w:marRight w:val="0"/>
          <w:marTop w:val="0"/>
          <w:marBottom w:val="0"/>
          <w:divBdr>
            <w:top w:val="none" w:sz="0" w:space="0" w:color="auto"/>
            <w:left w:val="none" w:sz="0" w:space="0" w:color="auto"/>
            <w:bottom w:val="none" w:sz="0" w:space="0" w:color="auto"/>
            <w:right w:val="none" w:sz="0" w:space="0" w:color="auto"/>
          </w:divBdr>
        </w:div>
        <w:div w:id="1653675578">
          <w:marLeft w:val="0"/>
          <w:marRight w:val="0"/>
          <w:marTop w:val="0"/>
          <w:marBottom w:val="0"/>
          <w:divBdr>
            <w:top w:val="none" w:sz="0" w:space="0" w:color="auto"/>
            <w:left w:val="none" w:sz="0" w:space="0" w:color="auto"/>
            <w:bottom w:val="none" w:sz="0" w:space="0" w:color="auto"/>
            <w:right w:val="none" w:sz="0" w:space="0" w:color="auto"/>
          </w:divBdr>
        </w:div>
        <w:div w:id="2001888528">
          <w:marLeft w:val="0"/>
          <w:marRight w:val="0"/>
          <w:marTop w:val="0"/>
          <w:marBottom w:val="0"/>
          <w:divBdr>
            <w:top w:val="none" w:sz="0" w:space="0" w:color="auto"/>
            <w:left w:val="none" w:sz="0" w:space="0" w:color="auto"/>
            <w:bottom w:val="none" w:sz="0" w:space="0" w:color="auto"/>
            <w:right w:val="none" w:sz="0" w:space="0" w:color="auto"/>
          </w:divBdr>
        </w:div>
        <w:div w:id="2085375069">
          <w:marLeft w:val="0"/>
          <w:marRight w:val="0"/>
          <w:marTop w:val="0"/>
          <w:marBottom w:val="0"/>
          <w:divBdr>
            <w:top w:val="none" w:sz="0" w:space="0" w:color="auto"/>
            <w:left w:val="none" w:sz="0" w:space="0" w:color="auto"/>
            <w:bottom w:val="none" w:sz="0" w:space="0" w:color="auto"/>
            <w:right w:val="none" w:sz="0" w:space="0" w:color="auto"/>
          </w:divBdr>
        </w:div>
        <w:div w:id="2119788321">
          <w:marLeft w:val="0"/>
          <w:marRight w:val="0"/>
          <w:marTop w:val="0"/>
          <w:marBottom w:val="0"/>
          <w:divBdr>
            <w:top w:val="none" w:sz="0" w:space="0" w:color="auto"/>
            <w:left w:val="none" w:sz="0" w:space="0" w:color="auto"/>
            <w:bottom w:val="none" w:sz="0" w:space="0" w:color="auto"/>
            <w:right w:val="none" w:sz="0" w:space="0" w:color="auto"/>
          </w:divBdr>
        </w:div>
      </w:divsChild>
    </w:div>
    <w:div w:id="1651716652">
      <w:bodyDiv w:val="1"/>
      <w:marLeft w:val="0"/>
      <w:marRight w:val="0"/>
      <w:marTop w:val="0"/>
      <w:marBottom w:val="0"/>
      <w:divBdr>
        <w:top w:val="none" w:sz="0" w:space="0" w:color="auto"/>
        <w:left w:val="none" w:sz="0" w:space="0" w:color="auto"/>
        <w:bottom w:val="none" w:sz="0" w:space="0" w:color="auto"/>
        <w:right w:val="none" w:sz="0" w:space="0" w:color="auto"/>
      </w:divBdr>
    </w:div>
    <w:div w:id="1652249297">
      <w:bodyDiv w:val="1"/>
      <w:marLeft w:val="0"/>
      <w:marRight w:val="0"/>
      <w:marTop w:val="0"/>
      <w:marBottom w:val="0"/>
      <w:divBdr>
        <w:top w:val="none" w:sz="0" w:space="0" w:color="auto"/>
        <w:left w:val="none" w:sz="0" w:space="0" w:color="auto"/>
        <w:bottom w:val="none" w:sz="0" w:space="0" w:color="auto"/>
        <w:right w:val="none" w:sz="0" w:space="0" w:color="auto"/>
      </w:divBdr>
    </w:div>
    <w:div w:id="1655640156">
      <w:bodyDiv w:val="1"/>
      <w:marLeft w:val="0"/>
      <w:marRight w:val="0"/>
      <w:marTop w:val="0"/>
      <w:marBottom w:val="0"/>
      <w:divBdr>
        <w:top w:val="none" w:sz="0" w:space="0" w:color="auto"/>
        <w:left w:val="none" w:sz="0" w:space="0" w:color="auto"/>
        <w:bottom w:val="none" w:sz="0" w:space="0" w:color="auto"/>
        <w:right w:val="none" w:sz="0" w:space="0" w:color="auto"/>
      </w:divBdr>
    </w:div>
    <w:div w:id="1655908770">
      <w:bodyDiv w:val="1"/>
      <w:marLeft w:val="0"/>
      <w:marRight w:val="0"/>
      <w:marTop w:val="0"/>
      <w:marBottom w:val="0"/>
      <w:divBdr>
        <w:top w:val="none" w:sz="0" w:space="0" w:color="auto"/>
        <w:left w:val="none" w:sz="0" w:space="0" w:color="auto"/>
        <w:bottom w:val="none" w:sz="0" w:space="0" w:color="auto"/>
        <w:right w:val="none" w:sz="0" w:space="0" w:color="auto"/>
      </w:divBdr>
    </w:div>
    <w:div w:id="1657495602">
      <w:bodyDiv w:val="1"/>
      <w:marLeft w:val="0"/>
      <w:marRight w:val="0"/>
      <w:marTop w:val="0"/>
      <w:marBottom w:val="0"/>
      <w:divBdr>
        <w:top w:val="none" w:sz="0" w:space="0" w:color="auto"/>
        <w:left w:val="none" w:sz="0" w:space="0" w:color="auto"/>
        <w:bottom w:val="none" w:sz="0" w:space="0" w:color="auto"/>
        <w:right w:val="none" w:sz="0" w:space="0" w:color="auto"/>
      </w:divBdr>
      <w:divsChild>
        <w:div w:id="10031205">
          <w:marLeft w:val="0"/>
          <w:marRight w:val="0"/>
          <w:marTop w:val="0"/>
          <w:marBottom w:val="0"/>
          <w:divBdr>
            <w:top w:val="none" w:sz="0" w:space="0" w:color="auto"/>
            <w:left w:val="none" w:sz="0" w:space="0" w:color="auto"/>
            <w:bottom w:val="none" w:sz="0" w:space="0" w:color="auto"/>
            <w:right w:val="none" w:sz="0" w:space="0" w:color="auto"/>
          </w:divBdr>
        </w:div>
        <w:div w:id="39474510">
          <w:marLeft w:val="0"/>
          <w:marRight w:val="0"/>
          <w:marTop w:val="0"/>
          <w:marBottom w:val="0"/>
          <w:divBdr>
            <w:top w:val="none" w:sz="0" w:space="0" w:color="auto"/>
            <w:left w:val="none" w:sz="0" w:space="0" w:color="auto"/>
            <w:bottom w:val="none" w:sz="0" w:space="0" w:color="auto"/>
            <w:right w:val="none" w:sz="0" w:space="0" w:color="auto"/>
          </w:divBdr>
        </w:div>
        <w:div w:id="58527929">
          <w:marLeft w:val="0"/>
          <w:marRight w:val="0"/>
          <w:marTop w:val="0"/>
          <w:marBottom w:val="0"/>
          <w:divBdr>
            <w:top w:val="none" w:sz="0" w:space="0" w:color="auto"/>
            <w:left w:val="none" w:sz="0" w:space="0" w:color="auto"/>
            <w:bottom w:val="none" w:sz="0" w:space="0" w:color="auto"/>
            <w:right w:val="none" w:sz="0" w:space="0" w:color="auto"/>
          </w:divBdr>
        </w:div>
        <w:div w:id="122120887">
          <w:marLeft w:val="0"/>
          <w:marRight w:val="0"/>
          <w:marTop w:val="0"/>
          <w:marBottom w:val="0"/>
          <w:divBdr>
            <w:top w:val="none" w:sz="0" w:space="0" w:color="auto"/>
            <w:left w:val="none" w:sz="0" w:space="0" w:color="auto"/>
            <w:bottom w:val="none" w:sz="0" w:space="0" w:color="auto"/>
            <w:right w:val="none" w:sz="0" w:space="0" w:color="auto"/>
          </w:divBdr>
        </w:div>
        <w:div w:id="160122943">
          <w:marLeft w:val="0"/>
          <w:marRight w:val="0"/>
          <w:marTop w:val="0"/>
          <w:marBottom w:val="0"/>
          <w:divBdr>
            <w:top w:val="none" w:sz="0" w:space="0" w:color="auto"/>
            <w:left w:val="none" w:sz="0" w:space="0" w:color="auto"/>
            <w:bottom w:val="none" w:sz="0" w:space="0" w:color="auto"/>
            <w:right w:val="none" w:sz="0" w:space="0" w:color="auto"/>
          </w:divBdr>
        </w:div>
        <w:div w:id="170220185">
          <w:marLeft w:val="0"/>
          <w:marRight w:val="0"/>
          <w:marTop w:val="0"/>
          <w:marBottom w:val="0"/>
          <w:divBdr>
            <w:top w:val="none" w:sz="0" w:space="0" w:color="auto"/>
            <w:left w:val="none" w:sz="0" w:space="0" w:color="auto"/>
            <w:bottom w:val="none" w:sz="0" w:space="0" w:color="auto"/>
            <w:right w:val="none" w:sz="0" w:space="0" w:color="auto"/>
          </w:divBdr>
        </w:div>
        <w:div w:id="183204786">
          <w:marLeft w:val="0"/>
          <w:marRight w:val="0"/>
          <w:marTop w:val="0"/>
          <w:marBottom w:val="0"/>
          <w:divBdr>
            <w:top w:val="none" w:sz="0" w:space="0" w:color="auto"/>
            <w:left w:val="none" w:sz="0" w:space="0" w:color="auto"/>
            <w:bottom w:val="none" w:sz="0" w:space="0" w:color="auto"/>
            <w:right w:val="none" w:sz="0" w:space="0" w:color="auto"/>
          </w:divBdr>
        </w:div>
        <w:div w:id="193538917">
          <w:marLeft w:val="0"/>
          <w:marRight w:val="0"/>
          <w:marTop w:val="0"/>
          <w:marBottom w:val="0"/>
          <w:divBdr>
            <w:top w:val="none" w:sz="0" w:space="0" w:color="auto"/>
            <w:left w:val="none" w:sz="0" w:space="0" w:color="auto"/>
            <w:bottom w:val="none" w:sz="0" w:space="0" w:color="auto"/>
            <w:right w:val="none" w:sz="0" w:space="0" w:color="auto"/>
          </w:divBdr>
        </w:div>
        <w:div w:id="196239568">
          <w:marLeft w:val="0"/>
          <w:marRight w:val="0"/>
          <w:marTop w:val="0"/>
          <w:marBottom w:val="0"/>
          <w:divBdr>
            <w:top w:val="none" w:sz="0" w:space="0" w:color="auto"/>
            <w:left w:val="none" w:sz="0" w:space="0" w:color="auto"/>
            <w:bottom w:val="none" w:sz="0" w:space="0" w:color="auto"/>
            <w:right w:val="none" w:sz="0" w:space="0" w:color="auto"/>
          </w:divBdr>
        </w:div>
        <w:div w:id="198054107">
          <w:marLeft w:val="0"/>
          <w:marRight w:val="0"/>
          <w:marTop w:val="0"/>
          <w:marBottom w:val="0"/>
          <w:divBdr>
            <w:top w:val="none" w:sz="0" w:space="0" w:color="auto"/>
            <w:left w:val="none" w:sz="0" w:space="0" w:color="auto"/>
            <w:bottom w:val="none" w:sz="0" w:space="0" w:color="auto"/>
            <w:right w:val="none" w:sz="0" w:space="0" w:color="auto"/>
          </w:divBdr>
        </w:div>
        <w:div w:id="233244624">
          <w:marLeft w:val="0"/>
          <w:marRight w:val="0"/>
          <w:marTop w:val="0"/>
          <w:marBottom w:val="0"/>
          <w:divBdr>
            <w:top w:val="none" w:sz="0" w:space="0" w:color="auto"/>
            <w:left w:val="none" w:sz="0" w:space="0" w:color="auto"/>
            <w:bottom w:val="none" w:sz="0" w:space="0" w:color="auto"/>
            <w:right w:val="none" w:sz="0" w:space="0" w:color="auto"/>
          </w:divBdr>
        </w:div>
        <w:div w:id="262491844">
          <w:marLeft w:val="0"/>
          <w:marRight w:val="0"/>
          <w:marTop w:val="0"/>
          <w:marBottom w:val="0"/>
          <w:divBdr>
            <w:top w:val="none" w:sz="0" w:space="0" w:color="auto"/>
            <w:left w:val="none" w:sz="0" w:space="0" w:color="auto"/>
            <w:bottom w:val="none" w:sz="0" w:space="0" w:color="auto"/>
            <w:right w:val="none" w:sz="0" w:space="0" w:color="auto"/>
          </w:divBdr>
        </w:div>
        <w:div w:id="270169179">
          <w:marLeft w:val="0"/>
          <w:marRight w:val="0"/>
          <w:marTop w:val="0"/>
          <w:marBottom w:val="0"/>
          <w:divBdr>
            <w:top w:val="none" w:sz="0" w:space="0" w:color="auto"/>
            <w:left w:val="none" w:sz="0" w:space="0" w:color="auto"/>
            <w:bottom w:val="none" w:sz="0" w:space="0" w:color="auto"/>
            <w:right w:val="none" w:sz="0" w:space="0" w:color="auto"/>
          </w:divBdr>
        </w:div>
        <w:div w:id="319582849">
          <w:marLeft w:val="0"/>
          <w:marRight w:val="0"/>
          <w:marTop w:val="0"/>
          <w:marBottom w:val="0"/>
          <w:divBdr>
            <w:top w:val="none" w:sz="0" w:space="0" w:color="auto"/>
            <w:left w:val="none" w:sz="0" w:space="0" w:color="auto"/>
            <w:bottom w:val="none" w:sz="0" w:space="0" w:color="auto"/>
            <w:right w:val="none" w:sz="0" w:space="0" w:color="auto"/>
          </w:divBdr>
        </w:div>
        <w:div w:id="367876478">
          <w:marLeft w:val="0"/>
          <w:marRight w:val="0"/>
          <w:marTop w:val="0"/>
          <w:marBottom w:val="0"/>
          <w:divBdr>
            <w:top w:val="none" w:sz="0" w:space="0" w:color="auto"/>
            <w:left w:val="none" w:sz="0" w:space="0" w:color="auto"/>
            <w:bottom w:val="none" w:sz="0" w:space="0" w:color="auto"/>
            <w:right w:val="none" w:sz="0" w:space="0" w:color="auto"/>
          </w:divBdr>
        </w:div>
        <w:div w:id="376124069">
          <w:marLeft w:val="0"/>
          <w:marRight w:val="0"/>
          <w:marTop w:val="0"/>
          <w:marBottom w:val="0"/>
          <w:divBdr>
            <w:top w:val="none" w:sz="0" w:space="0" w:color="auto"/>
            <w:left w:val="none" w:sz="0" w:space="0" w:color="auto"/>
            <w:bottom w:val="none" w:sz="0" w:space="0" w:color="auto"/>
            <w:right w:val="none" w:sz="0" w:space="0" w:color="auto"/>
          </w:divBdr>
        </w:div>
        <w:div w:id="379938328">
          <w:marLeft w:val="0"/>
          <w:marRight w:val="0"/>
          <w:marTop w:val="0"/>
          <w:marBottom w:val="0"/>
          <w:divBdr>
            <w:top w:val="none" w:sz="0" w:space="0" w:color="auto"/>
            <w:left w:val="none" w:sz="0" w:space="0" w:color="auto"/>
            <w:bottom w:val="none" w:sz="0" w:space="0" w:color="auto"/>
            <w:right w:val="none" w:sz="0" w:space="0" w:color="auto"/>
          </w:divBdr>
        </w:div>
        <w:div w:id="429011777">
          <w:marLeft w:val="0"/>
          <w:marRight w:val="0"/>
          <w:marTop w:val="0"/>
          <w:marBottom w:val="0"/>
          <w:divBdr>
            <w:top w:val="none" w:sz="0" w:space="0" w:color="auto"/>
            <w:left w:val="none" w:sz="0" w:space="0" w:color="auto"/>
            <w:bottom w:val="none" w:sz="0" w:space="0" w:color="auto"/>
            <w:right w:val="none" w:sz="0" w:space="0" w:color="auto"/>
          </w:divBdr>
        </w:div>
        <w:div w:id="552887560">
          <w:marLeft w:val="0"/>
          <w:marRight w:val="0"/>
          <w:marTop w:val="0"/>
          <w:marBottom w:val="0"/>
          <w:divBdr>
            <w:top w:val="none" w:sz="0" w:space="0" w:color="auto"/>
            <w:left w:val="none" w:sz="0" w:space="0" w:color="auto"/>
            <w:bottom w:val="none" w:sz="0" w:space="0" w:color="auto"/>
            <w:right w:val="none" w:sz="0" w:space="0" w:color="auto"/>
          </w:divBdr>
        </w:div>
        <w:div w:id="598871625">
          <w:marLeft w:val="0"/>
          <w:marRight w:val="0"/>
          <w:marTop w:val="0"/>
          <w:marBottom w:val="0"/>
          <w:divBdr>
            <w:top w:val="none" w:sz="0" w:space="0" w:color="auto"/>
            <w:left w:val="none" w:sz="0" w:space="0" w:color="auto"/>
            <w:bottom w:val="none" w:sz="0" w:space="0" w:color="auto"/>
            <w:right w:val="none" w:sz="0" w:space="0" w:color="auto"/>
          </w:divBdr>
        </w:div>
        <w:div w:id="759254237">
          <w:marLeft w:val="0"/>
          <w:marRight w:val="0"/>
          <w:marTop w:val="0"/>
          <w:marBottom w:val="0"/>
          <w:divBdr>
            <w:top w:val="none" w:sz="0" w:space="0" w:color="auto"/>
            <w:left w:val="none" w:sz="0" w:space="0" w:color="auto"/>
            <w:bottom w:val="none" w:sz="0" w:space="0" w:color="auto"/>
            <w:right w:val="none" w:sz="0" w:space="0" w:color="auto"/>
          </w:divBdr>
        </w:div>
        <w:div w:id="774716297">
          <w:marLeft w:val="0"/>
          <w:marRight w:val="0"/>
          <w:marTop w:val="0"/>
          <w:marBottom w:val="0"/>
          <w:divBdr>
            <w:top w:val="none" w:sz="0" w:space="0" w:color="auto"/>
            <w:left w:val="none" w:sz="0" w:space="0" w:color="auto"/>
            <w:bottom w:val="none" w:sz="0" w:space="0" w:color="auto"/>
            <w:right w:val="none" w:sz="0" w:space="0" w:color="auto"/>
          </w:divBdr>
        </w:div>
        <w:div w:id="808523179">
          <w:marLeft w:val="0"/>
          <w:marRight w:val="0"/>
          <w:marTop w:val="0"/>
          <w:marBottom w:val="0"/>
          <w:divBdr>
            <w:top w:val="none" w:sz="0" w:space="0" w:color="auto"/>
            <w:left w:val="none" w:sz="0" w:space="0" w:color="auto"/>
            <w:bottom w:val="none" w:sz="0" w:space="0" w:color="auto"/>
            <w:right w:val="none" w:sz="0" w:space="0" w:color="auto"/>
          </w:divBdr>
        </w:div>
        <w:div w:id="809907632">
          <w:marLeft w:val="0"/>
          <w:marRight w:val="0"/>
          <w:marTop w:val="0"/>
          <w:marBottom w:val="0"/>
          <w:divBdr>
            <w:top w:val="none" w:sz="0" w:space="0" w:color="auto"/>
            <w:left w:val="none" w:sz="0" w:space="0" w:color="auto"/>
            <w:bottom w:val="none" w:sz="0" w:space="0" w:color="auto"/>
            <w:right w:val="none" w:sz="0" w:space="0" w:color="auto"/>
          </w:divBdr>
        </w:div>
        <w:div w:id="1023440150">
          <w:marLeft w:val="0"/>
          <w:marRight w:val="0"/>
          <w:marTop w:val="0"/>
          <w:marBottom w:val="0"/>
          <w:divBdr>
            <w:top w:val="none" w:sz="0" w:space="0" w:color="auto"/>
            <w:left w:val="none" w:sz="0" w:space="0" w:color="auto"/>
            <w:bottom w:val="none" w:sz="0" w:space="0" w:color="auto"/>
            <w:right w:val="none" w:sz="0" w:space="0" w:color="auto"/>
          </w:divBdr>
        </w:div>
        <w:div w:id="1026711757">
          <w:marLeft w:val="0"/>
          <w:marRight w:val="0"/>
          <w:marTop w:val="0"/>
          <w:marBottom w:val="0"/>
          <w:divBdr>
            <w:top w:val="none" w:sz="0" w:space="0" w:color="auto"/>
            <w:left w:val="none" w:sz="0" w:space="0" w:color="auto"/>
            <w:bottom w:val="none" w:sz="0" w:space="0" w:color="auto"/>
            <w:right w:val="none" w:sz="0" w:space="0" w:color="auto"/>
          </w:divBdr>
        </w:div>
        <w:div w:id="1039818875">
          <w:marLeft w:val="0"/>
          <w:marRight w:val="0"/>
          <w:marTop w:val="0"/>
          <w:marBottom w:val="0"/>
          <w:divBdr>
            <w:top w:val="none" w:sz="0" w:space="0" w:color="auto"/>
            <w:left w:val="none" w:sz="0" w:space="0" w:color="auto"/>
            <w:bottom w:val="none" w:sz="0" w:space="0" w:color="auto"/>
            <w:right w:val="none" w:sz="0" w:space="0" w:color="auto"/>
          </w:divBdr>
        </w:div>
        <w:div w:id="1040128466">
          <w:marLeft w:val="0"/>
          <w:marRight w:val="0"/>
          <w:marTop w:val="0"/>
          <w:marBottom w:val="0"/>
          <w:divBdr>
            <w:top w:val="none" w:sz="0" w:space="0" w:color="auto"/>
            <w:left w:val="none" w:sz="0" w:space="0" w:color="auto"/>
            <w:bottom w:val="none" w:sz="0" w:space="0" w:color="auto"/>
            <w:right w:val="none" w:sz="0" w:space="0" w:color="auto"/>
          </w:divBdr>
        </w:div>
        <w:div w:id="1045300201">
          <w:marLeft w:val="0"/>
          <w:marRight w:val="0"/>
          <w:marTop w:val="0"/>
          <w:marBottom w:val="0"/>
          <w:divBdr>
            <w:top w:val="none" w:sz="0" w:space="0" w:color="auto"/>
            <w:left w:val="none" w:sz="0" w:space="0" w:color="auto"/>
            <w:bottom w:val="none" w:sz="0" w:space="0" w:color="auto"/>
            <w:right w:val="none" w:sz="0" w:space="0" w:color="auto"/>
          </w:divBdr>
        </w:div>
        <w:div w:id="1052579730">
          <w:marLeft w:val="0"/>
          <w:marRight w:val="0"/>
          <w:marTop w:val="0"/>
          <w:marBottom w:val="0"/>
          <w:divBdr>
            <w:top w:val="none" w:sz="0" w:space="0" w:color="auto"/>
            <w:left w:val="none" w:sz="0" w:space="0" w:color="auto"/>
            <w:bottom w:val="none" w:sz="0" w:space="0" w:color="auto"/>
            <w:right w:val="none" w:sz="0" w:space="0" w:color="auto"/>
          </w:divBdr>
        </w:div>
        <w:div w:id="1080252165">
          <w:marLeft w:val="0"/>
          <w:marRight w:val="0"/>
          <w:marTop w:val="0"/>
          <w:marBottom w:val="0"/>
          <w:divBdr>
            <w:top w:val="none" w:sz="0" w:space="0" w:color="auto"/>
            <w:left w:val="none" w:sz="0" w:space="0" w:color="auto"/>
            <w:bottom w:val="none" w:sz="0" w:space="0" w:color="auto"/>
            <w:right w:val="none" w:sz="0" w:space="0" w:color="auto"/>
          </w:divBdr>
        </w:div>
        <w:div w:id="1081562842">
          <w:marLeft w:val="0"/>
          <w:marRight w:val="0"/>
          <w:marTop w:val="0"/>
          <w:marBottom w:val="0"/>
          <w:divBdr>
            <w:top w:val="none" w:sz="0" w:space="0" w:color="auto"/>
            <w:left w:val="none" w:sz="0" w:space="0" w:color="auto"/>
            <w:bottom w:val="none" w:sz="0" w:space="0" w:color="auto"/>
            <w:right w:val="none" w:sz="0" w:space="0" w:color="auto"/>
          </w:divBdr>
        </w:div>
        <w:div w:id="1125924223">
          <w:marLeft w:val="0"/>
          <w:marRight w:val="0"/>
          <w:marTop w:val="0"/>
          <w:marBottom w:val="0"/>
          <w:divBdr>
            <w:top w:val="none" w:sz="0" w:space="0" w:color="auto"/>
            <w:left w:val="none" w:sz="0" w:space="0" w:color="auto"/>
            <w:bottom w:val="none" w:sz="0" w:space="0" w:color="auto"/>
            <w:right w:val="none" w:sz="0" w:space="0" w:color="auto"/>
          </w:divBdr>
        </w:div>
        <w:div w:id="1145783104">
          <w:marLeft w:val="0"/>
          <w:marRight w:val="0"/>
          <w:marTop w:val="0"/>
          <w:marBottom w:val="0"/>
          <w:divBdr>
            <w:top w:val="none" w:sz="0" w:space="0" w:color="auto"/>
            <w:left w:val="none" w:sz="0" w:space="0" w:color="auto"/>
            <w:bottom w:val="none" w:sz="0" w:space="0" w:color="auto"/>
            <w:right w:val="none" w:sz="0" w:space="0" w:color="auto"/>
          </w:divBdr>
        </w:div>
        <w:div w:id="1192180594">
          <w:marLeft w:val="0"/>
          <w:marRight w:val="0"/>
          <w:marTop w:val="0"/>
          <w:marBottom w:val="0"/>
          <w:divBdr>
            <w:top w:val="none" w:sz="0" w:space="0" w:color="auto"/>
            <w:left w:val="none" w:sz="0" w:space="0" w:color="auto"/>
            <w:bottom w:val="none" w:sz="0" w:space="0" w:color="auto"/>
            <w:right w:val="none" w:sz="0" w:space="0" w:color="auto"/>
          </w:divBdr>
        </w:div>
        <w:div w:id="1215240156">
          <w:marLeft w:val="0"/>
          <w:marRight w:val="0"/>
          <w:marTop w:val="0"/>
          <w:marBottom w:val="0"/>
          <w:divBdr>
            <w:top w:val="none" w:sz="0" w:space="0" w:color="auto"/>
            <w:left w:val="none" w:sz="0" w:space="0" w:color="auto"/>
            <w:bottom w:val="none" w:sz="0" w:space="0" w:color="auto"/>
            <w:right w:val="none" w:sz="0" w:space="0" w:color="auto"/>
          </w:divBdr>
        </w:div>
        <w:div w:id="1223173953">
          <w:marLeft w:val="0"/>
          <w:marRight w:val="0"/>
          <w:marTop w:val="0"/>
          <w:marBottom w:val="0"/>
          <w:divBdr>
            <w:top w:val="none" w:sz="0" w:space="0" w:color="auto"/>
            <w:left w:val="none" w:sz="0" w:space="0" w:color="auto"/>
            <w:bottom w:val="none" w:sz="0" w:space="0" w:color="auto"/>
            <w:right w:val="none" w:sz="0" w:space="0" w:color="auto"/>
          </w:divBdr>
        </w:div>
        <w:div w:id="1267036958">
          <w:marLeft w:val="0"/>
          <w:marRight w:val="0"/>
          <w:marTop w:val="0"/>
          <w:marBottom w:val="0"/>
          <w:divBdr>
            <w:top w:val="none" w:sz="0" w:space="0" w:color="auto"/>
            <w:left w:val="none" w:sz="0" w:space="0" w:color="auto"/>
            <w:bottom w:val="none" w:sz="0" w:space="0" w:color="auto"/>
            <w:right w:val="none" w:sz="0" w:space="0" w:color="auto"/>
          </w:divBdr>
        </w:div>
        <w:div w:id="1309751890">
          <w:marLeft w:val="0"/>
          <w:marRight w:val="0"/>
          <w:marTop w:val="0"/>
          <w:marBottom w:val="0"/>
          <w:divBdr>
            <w:top w:val="none" w:sz="0" w:space="0" w:color="auto"/>
            <w:left w:val="none" w:sz="0" w:space="0" w:color="auto"/>
            <w:bottom w:val="none" w:sz="0" w:space="0" w:color="auto"/>
            <w:right w:val="none" w:sz="0" w:space="0" w:color="auto"/>
          </w:divBdr>
        </w:div>
        <w:div w:id="1318415252">
          <w:marLeft w:val="0"/>
          <w:marRight w:val="0"/>
          <w:marTop w:val="0"/>
          <w:marBottom w:val="0"/>
          <w:divBdr>
            <w:top w:val="none" w:sz="0" w:space="0" w:color="auto"/>
            <w:left w:val="none" w:sz="0" w:space="0" w:color="auto"/>
            <w:bottom w:val="none" w:sz="0" w:space="0" w:color="auto"/>
            <w:right w:val="none" w:sz="0" w:space="0" w:color="auto"/>
          </w:divBdr>
        </w:div>
        <w:div w:id="1386680504">
          <w:marLeft w:val="0"/>
          <w:marRight w:val="0"/>
          <w:marTop w:val="0"/>
          <w:marBottom w:val="0"/>
          <w:divBdr>
            <w:top w:val="none" w:sz="0" w:space="0" w:color="auto"/>
            <w:left w:val="none" w:sz="0" w:space="0" w:color="auto"/>
            <w:bottom w:val="none" w:sz="0" w:space="0" w:color="auto"/>
            <w:right w:val="none" w:sz="0" w:space="0" w:color="auto"/>
          </w:divBdr>
        </w:div>
        <w:div w:id="1432706606">
          <w:marLeft w:val="0"/>
          <w:marRight w:val="0"/>
          <w:marTop w:val="0"/>
          <w:marBottom w:val="0"/>
          <w:divBdr>
            <w:top w:val="none" w:sz="0" w:space="0" w:color="auto"/>
            <w:left w:val="none" w:sz="0" w:space="0" w:color="auto"/>
            <w:bottom w:val="none" w:sz="0" w:space="0" w:color="auto"/>
            <w:right w:val="none" w:sz="0" w:space="0" w:color="auto"/>
          </w:divBdr>
        </w:div>
        <w:div w:id="1488010906">
          <w:marLeft w:val="0"/>
          <w:marRight w:val="0"/>
          <w:marTop w:val="0"/>
          <w:marBottom w:val="0"/>
          <w:divBdr>
            <w:top w:val="none" w:sz="0" w:space="0" w:color="auto"/>
            <w:left w:val="none" w:sz="0" w:space="0" w:color="auto"/>
            <w:bottom w:val="none" w:sz="0" w:space="0" w:color="auto"/>
            <w:right w:val="none" w:sz="0" w:space="0" w:color="auto"/>
          </w:divBdr>
        </w:div>
        <w:div w:id="1565483358">
          <w:marLeft w:val="0"/>
          <w:marRight w:val="0"/>
          <w:marTop w:val="0"/>
          <w:marBottom w:val="0"/>
          <w:divBdr>
            <w:top w:val="none" w:sz="0" w:space="0" w:color="auto"/>
            <w:left w:val="none" w:sz="0" w:space="0" w:color="auto"/>
            <w:bottom w:val="none" w:sz="0" w:space="0" w:color="auto"/>
            <w:right w:val="none" w:sz="0" w:space="0" w:color="auto"/>
          </w:divBdr>
        </w:div>
        <w:div w:id="1568108202">
          <w:marLeft w:val="0"/>
          <w:marRight w:val="0"/>
          <w:marTop w:val="0"/>
          <w:marBottom w:val="0"/>
          <w:divBdr>
            <w:top w:val="none" w:sz="0" w:space="0" w:color="auto"/>
            <w:left w:val="none" w:sz="0" w:space="0" w:color="auto"/>
            <w:bottom w:val="none" w:sz="0" w:space="0" w:color="auto"/>
            <w:right w:val="none" w:sz="0" w:space="0" w:color="auto"/>
          </w:divBdr>
        </w:div>
        <w:div w:id="1599437926">
          <w:marLeft w:val="0"/>
          <w:marRight w:val="0"/>
          <w:marTop w:val="0"/>
          <w:marBottom w:val="0"/>
          <w:divBdr>
            <w:top w:val="none" w:sz="0" w:space="0" w:color="auto"/>
            <w:left w:val="none" w:sz="0" w:space="0" w:color="auto"/>
            <w:bottom w:val="none" w:sz="0" w:space="0" w:color="auto"/>
            <w:right w:val="none" w:sz="0" w:space="0" w:color="auto"/>
          </w:divBdr>
        </w:div>
        <w:div w:id="1613973307">
          <w:marLeft w:val="0"/>
          <w:marRight w:val="0"/>
          <w:marTop w:val="0"/>
          <w:marBottom w:val="0"/>
          <w:divBdr>
            <w:top w:val="none" w:sz="0" w:space="0" w:color="auto"/>
            <w:left w:val="none" w:sz="0" w:space="0" w:color="auto"/>
            <w:bottom w:val="none" w:sz="0" w:space="0" w:color="auto"/>
            <w:right w:val="none" w:sz="0" w:space="0" w:color="auto"/>
          </w:divBdr>
        </w:div>
        <w:div w:id="1723673778">
          <w:marLeft w:val="0"/>
          <w:marRight w:val="0"/>
          <w:marTop w:val="0"/>
          <w:marBottom w:val="0"/>
          <w:divBdr>
            <w:top w:val="none" w:sz="0" w:space="0" w:color="auto"/>
            <w:left w:val="none" w:sz="0" w:space="0" w:color="auto"/>
            <w:bottom w:val="none" w:sz="0" w:space="0" w:color="auto"/>
            <w:right w:val="none" w:sz="0" w:space="0" w:color="auto"/>
          </w:divBdr>
        </w:div>
        <w:div w:id="1805804645">
          <w:marLeft w:val="0"/>
          <w:marRight w:val="0"/>
          <w:marTop w:val="0"/>
          <w:marBottom w:val="0"/>
          <w:divBdr>
            <w:top w:val="none" w:sz="0" w:space="0" w:color="auto"/>
            <w:left w:val="none" w:sz="0" w:space="0" w:color="auto"/>
            <w:bottom w:val="none" w:sz="0" w:space="0" w:color="auto"/>
            <w:right w:val="none" w:sz="0" w:space="0" w:color="auto"/>
          </w:divBdr>
        </w:div>
        <w:div w:id="1815220767">
          <w:marLeft w:val="0"/>
          <w:marRight w:val="0"/>
          <w:marTop w:val="0"/>
          <w:marBottom w:val="0"/>
          <w:divBdr>
            <w:top w:val="none" w:sz="0" w:space="0" w:color="auto"/>
            <w:left w:val="none" w:sz="0" w:space="0" w:color="auto"/>
            <w:bottom w:val="none" w:sz="0" w:space="0" w:color="auto"/>
            <w:right w:val="none" w:sz="0" w:space="0" w:color="auto"/>
          </w:divBdr>
        </w:div>
        <w:div w:id="1825471083">
          <w:marLeft w:val="0"/>
          <w:marRight w:val="0"/>
          <w:marTop w:val="0"/>
          <w:marBottom w:val="0"/>
          <w:divBdr>
            <w:top w:val="none" w:sz="0" w:space="0" w:color="auto"/>
            <w:left w:val="none" w:sz="0" w:space="0" w:color="auto"/>
            <w:bottom w:val="none" w:sz="0" w:space="0" w:color="auto"/>
            <w:right w:val="none" w:sz="0" w:space="0" w:color="auto"/>
          </w:divBdr>
        </w:div>
        <w:div w:id="1838181599">
          <w:marLeft w:val="0"/>
          <w:marRight w:val="0"/>
          <w:marTop w:val="0"/>
          <w:marBottom w:val="0"/>
          <w:divBdr>
            <w:top w:val="none" w:sz="0" w:space="0" w:color="auto"/>
            <w:left w:val="none" w:sz="0" w:space="0" w:color="auto"/>
            <w:bottom w:val="none" w:sz="0" w:space="0" w:color="auto"/>
            <w:right w:val="none" w:sz="0" w:space="0" w:color="auto"/>
          </w:divBdr>
        </w:div>
        <w:div w:id="1875077504">
          <w:marLeft w:val="0"/>
          <w:marRight w:val="0"/>
          <w:marTop w:val="0"/>
          <w:marBottom w:val="0"/>
          <w:divBdr>
            <w:top w:val="none" w:sz="0" w:space="0" w:color="auto"/>
            <w:left w:val="none" w:sz="0" w:space="0" w:color="auto"/>
            <w:bottom w:val="none" w:sz="0" w:space="0" w:color="auto"/>
            <w:right w:val="none" w:sz="0" w:space="0" w:color="auto"/>
          </w:divBdr>
        </w:div>
        <w:div w:id="1901213644">
          <w:marLeft w:val="0"/>
          <w:marRight w:val="0"/>
          <w:marTop w:val="0"/>
          <w:marBottom w:val="0"/>
          <w:divBdr>
            <w:top w:val="none" w:sz="0" w:space="0" w:color="auto"/>
            <w:left w:val="none" w:sz="0" w:space="0" w:color="auto"/>
            <w:bottom w:val="none" w:sz="0" w:space="0" w:color="auto"/>
            <w:right w:val="none" w:sz="0" w:space="0" w:color="auto"/>
          </w:divBdr>
        </w:div>
        <w:div w:id="1909683453">
          <w:marLeft w:val="0"/>
          <w:marRight w:val="0"/>
          <w:marTop w:val="0"/>
          <w:marBottom w:val="0"/>
          <w:divBdr>
            <w:top w:val="none" w:sz="0" w:space="0" w:color="auto"/>
            <w:left w:val="none" w:sz="0" w:space="0" w:color="auto"/>
            <w:bottom w:val="none" w:sz="0" w:space="0" w:color="auto"/>
            <w:right w:val="none" w:sz="0" w:space="0" w:color="auto"/>
          </w:divBdr>
        </w:div>
        <w:div w:id="2014718114">
          <w:marLeft w:val="0"/>
          <w:marRight w:val="0"/>
          <w:marTop w:val="0"/>
          <w:marBottom w:val="0"/>
          <w:divBdr>
            <w:top w:val="none" w:sz="0" w:space="0" w:color="auto"/>
            <w:left w:val="none" w:sz="0" w:space="0" w:color="auto"/>
            <w:bottom w:val="none" w:sz="0" w:space="0" w:color="auto"/>
            <w:right w:val="none" w:sz="0" w:space="0" w:color="auto"/>
          </w:divBdr>
        </w:div>
        <w:div w:id="2041927444">
          <w:marLeft w:val="0"/>
          <w:marRight w:val="0"/>
          <w:marTop w:val="0"/>
          <w:marBottom w:val="0"/>
          <w:divBdr>
            <w:top w:val="none" w:sz="0" w:space="0" w:color="auto"/>
            <w:left w:val="none" w:sz="0" w:space="0" w:color="auto"/>
            <w:bottom w:val="none" w:sz="0" w:space="0" w:color="auto"/>
            <w:right w:val="none" w:sz="0" w:space="0" w:color="auto"/>
          </w:divBdr>
        </w:div>
      </w:divsChild>
    </w:div>
    <w:div w:id="1657564864">
      <w:bodyDiv w:val="1"/>
      <w:marLeft w:val="0"/>
      <w:marRight w:val="0"/>
      <w:marTop w:val="0"/>
      <w:marBottom w:val="0"/>
      <w:divBdr>
        <w:top w:val="none" w:sz="0" w:space="0" w:color="auto"/>
        <w:left w:val="none" w:sz="0" w:space="0" w:color="auto"/>
        <w:bottom w:val="none" w:sz="0" w:space="0" w:color="auto"/>
        <w:right w:val="none" w:sz="0" w:space="0" w:color="auto"/>
      </w:divBdr>
      <w:divsChild>
        <w:div w:id="20133157">
          <w:marLeft w:val="0"/>
          <w:marRight w:val="0"/>
          <w:marTop w:val="0"/>
          <w:marBottom w:val="0"/>
          <w:divBdr>
            <w:top w:val="none" w:sz="0" w:space="0" w:color="auto"/>
            <w:left w:val="none" w:sz="0" w:space="0" w:color="auto"/>
            <w:bottom w:val="none" w:sz="0" w:space="0" w:color="auto"/>
            <w:right w:val="none" w:sz="0" w:space="0" w:color="auto"/>
          </w:divBdr>
        </w:div>
        <w:div w:id="67191133">
          <w:marLeft w:val="0"/>
          <w:marRight w:val="0"/>
          <w:marTop w:val="0"/>
          <w:marBottom w:val="0"/>
          <w:divBdr>
            <w:top w:val="none" w:sz="0" w:space="0" w:color="auto"/>
            <w:left w:val="none" w:sz="0" w:space="0" w:color="auto"/>
            <w:bottom w:val="none" w:sz="0" w:space="0" w:color="auto"/>
            <w:right w:val="none" w:sz="0" w:space="0" w:color="auto"/>
          </w:divBdr>
        </w:div>
        <w:div w:id="100956914">
          <w:marLeft w:val="0"/>
          <w:marRight w:val="0"/>
          <w:marTop w:val="0"/>
          <w:marBottom w:val="0"/>
          <w:divBdr>
            <w:top w:val="none" w:sz="0" w:space="0" w:color="auto"/>
            <w:left w:val="none" w:sz="0" w:space="0" w:color="auto"/>
            <w:bottom w:val="none" w:sz="0" w:space="0" w:color="auto"/>
            <w:right w:val="none" w:sz="0" w:space="0" w:color="auto"/>
          </w:divBdr>
        </w:div>
        <w:div w:id="114325447">
          <w:marLeft w:val="0"/>
          <w:marRight w:val="0"/>
          <w:marTop w:val="0"/>
          <w:marBottom w:val="0"/>
          <w:divBdr>
            <w:top w:val="none" w:sz="0" w:space="0" w:color="auto"/>
            <w:left w:val="none" w:sz="0" w:space="0" w:color="auto"/>
            <w:bottom w:val="none" w:sz="0" w:space="0" w:color="auto"/>
            <w:right w:val="none" w:sz="0" w:space="0" w:color="auto"/>
          </w:divBdr>
        </w:div>
        <w:div w:id="121660046">
          <w:marLeft w:val="0"/>
          <w:marRight w:val="0"/>
          <w:marTop w:val="0"/>
          <w:marBottom w:val="0"/>
          <w:divBdr>
            <w:top w:val="none" w:sz="0" w:space="0" w:color="auto"/>
            <w:left w:val="none" w:sz="0" w:space="0" w:color="auto"/>
            <w:bottom w:val="none" w:sz="0" w:space="0" w:color="auto"/>
            <w:right w:val="none" w:sz="0" w:space="0" w:color="auto"/>
          </w:divBdr>
        </w:div>
        <w:div w:id="139463441">
          <w:marLeft w:val="0"/>
          <w:marRight w:val="0"/>
          <w:marTop w:val="0"/>
          <w:marBottom w:val="0"/>
          <w:divBdr>
            <w:top w:val="none" w:sz="0" w:space="0" w:color="auto"/>
            <w:left w:val="none" w:sz="0" w:space="0" w:color="auto"/>
            <w:bottom w:val="none" w:sz="0" w:space="0" w:color="auto"/>
            <w:right w:val="none" w:sz="0" w:space="0" w:color="auto"/>
          </w:divBdr>
        </w:div>
        <w:div w:id="153029817">
          <w:marLeft w:val="0"/>
          <w:marRight w:val="0"/>
          <w:marTop w:val="0"/>
          <w:marBottom w:val="0"/>
          <w:divBdr>
            <w:top w:val="none" w:sz="0" w:space="0" w:color="auto"/>
            <w:left w:val="none" w:sz="0" w:space="0" w:color="auto"/>
            <w:bottom w:val="none" w:sz="0" w:space="0" w:color="auto"/>
            <w:right w:val="none" w:sz="0" w:space="0" w:color="auto"/>
          </w:divBdr>
        </w:div>
        <w:div w:id="261571760">
          <w:marLeft w:val="0"/>
          <w:marRight w:val="0"/>
          <w:marTop w:val="0"/>
          <w:marBottom w:val="0"/>
          <w:divBdr>
            <w:top w:val="none" w:sz="0" w:space="0" w:color="auto"/>
            <w:left w:val="none" w:sz="0" w:space="0" w:color="auto"/>
            <w:bottom w:val="none" w:sz="0" w:space="0" w:color="auto"/>
            <w:right w:val="none" w:sz="0" w:space="0" w:color="auto"/>
          </w:divBdr>
        </w:div>
        <w:div w:id="364524035">
          <w:marLeft w:val="0"/>
          <w:marRight w:val="0"/>
          <w:marTop w:val="0"/>
          <w:marBottom w:val="0"/>
          <w:divBdr>
            <w:top w:val="none" w:sz="0" w:space="0" w:color="auto"/>
            <w:left w:val="none" w:sz="0" w:space="0" w:color="auto"/>
            <w:bottom w:val="none" w:sz="0" w:space="0" w:color="auto"/>
            <w:right w:val="none" w:sz="0" w:space="0" w:color="auto"/>
          </w:divBdr>
        </w:div>
        <w:div w:id="386224222">
          <w:marLeft w:val="0"/>
          <w:marRight w:val="0"/>
          <w:marTop w:val="0"/>
          <w:marBottom w:val="0"/>
          <w:divBdr>
            <w:top w:val="none" w:sz="0" w:space="0" w:color="auto"/>
            <w:left w:val="none" w:sz="0" w:space="0" w:color="auto"/>
            <w:bottom w:val="none" w:sz="0" w:space="0" w:color="auto"/>
            <w:right w:val="none" w:sz="0" w:space="0" w:color="auto"/>
          </w:divBdr>
        </w:div>
        <w:div w:id="449471310">
          <w:marLeft w:val="0"/>
          <w:marRight w:val="0"/>
          <w:marTop w:val="0"/>
          <w:marBottom w:val="0"/>
          <w:divBdr>
            <w:top w:val="none" w:sz="0" w:space="0" w:color="auto"/>
            <w:left w:val="none" w:sz="0" w:space="0" w:color="auto"/>
            <w:bottom w:val="none" w:sz="0" w:space="0" w:color="auto"/>
            <w:right w:val="none" w:sz="0" w:space="0" w:color="auto"/>
          </w:divBdr>
        </w:div>
        <w:div w:id="476190096">
          <w:marLeft w:val="0"/>
          <w:marRight w:val="0"/>
          <w:marTop w:val="0"/>
          <w:marBottom w:val="0"/>
          <w:divBdr>
            <w:top w:val="none" w:sz="0" w:space="0" w:color="auto"/>
            <w:left w:val="none" w:sz="0" w:space="0" w:color="auto"/>
            <w:bottom w:val="none" w:sz="0" w:space="0" w:color="auto"/>
            <w:right w:val="none" w:sz="0" w:space="0" w:color="auto"/>
          </w:divBdr>
        </w:div>
        <w:div w:id="494420656">
          <w:marLeft w:val="0"/>
          <w:marRight w:val="0"/>
          <w:marTop w:val="0"/>
          <w:marBottom w:val="0"/>
          <w:divBdr>
            <w:top w:val="none" w:sz="0" w:space="0" w:color="auto"/>
            <w:left w:val="none" w:sz="0" w:space="0" w:color="auto"/>
            <w:bottom w:val="none" w:sz="0" w:space="0" w:color="auto"/>
            <w:right w:val="none" w:sz="0" w:space="0" w:color="auto"/>
          </w:divBdr>
        </w:div>
        <w:div w:id="544827098">
          <w:marLeft w:val="0"/>
          <w:marRight w:val="0"/>
          <w:marTop w:val="0"/>
          <w:marBottom w:val="0"/>
          <w:divBdr>
            <w:top w:val="none" w:sz="0" w:space="0" w:color="auto"/>
            <w:left w:val="none" w:sz="0" w:space="0" w:color="auto"/>
            <w:bottom w:val="none" w:sz="0" w:space="0" w:color="auto"/>
            <w:right w:val="none" w:sz="0" w:space="0" w:color="auto"/>
          </w:divBdr>
        </w:div>
        <w:div w:id="650213278">
          <w:marLeft w:val="0"/>
          <w:marRight w:val="0"/>
          <w:marTop w:val="0"/>
          <w:marBottom w:val="0"/>
          <w:divBdr>
            <w:top w:val="none" w:sz="0" w:space="0" w:color="auto"/>
            <w:left w:val="none" w:sz="0" w:space="0" w:color="auto"/>
            <w:bottom w:val="none" w:sz="0" w:space="0" w:color="auto"/>
            <w:right w:val="none" w:sz="0" w:space="0" w:color="auto"/>
          </w:divBdr>
        </w:div>
        <w:div w:id="676882946">
          <w:marLeft w:val="0"/>
          <w:marRight w:val="0"/>
          <w:marTop w:val="0"/>
          <w:marBottom w:val="0"/>
          <w:divBdr>
            <w:top w:val="none" w:sz="0" w:space="0" w:color="auto"/>
            <w:left w:val="none" w:sz="0" w:space="0" w:color="auto"/>
            <w:bottom w:val="none" w:sz="0" w:space="0" w:color="auto"/>
            <w:right w:val="none" w:sz="0" w:space="0" w:color="auto"/>
          </w:divBdr>
        </w:div>
        <w:div w:id="679429494">
          <w:marLeft w:val="0"/>
          <w:marRight w:val="0"/>
          <w:marTop w:val="0"/>
          <w:marBottom w:val="0"/>
          <w:divBdr>
            <w:top w:val="none" w:sz="0" w:space="0" w:color="auto"/>
            <w:left w:val="none" w:sz="0" w:space="0" w:color="auto"/>
            <w:bottom w:val="none" w:sz="0" w:space="0" w:color="auto"/>
            <w:right w:val="none" w:sz="0" w:space="0" w:color="auto"/>
          </w:divBdr>
        </w:div>
        <w:div w:id="694117990">
          <w:marLeft w:val="0"/>
          <w:marRight w:val="0"/>
          <w:marTop w:val="0"/>
          <w:marBottom w:val="0"/>
          <w:divBdr>
            <w:top w:val="none" w:sz="0" w:space="0" w:color="auto"/>
            <w:left w:val="none" w:sz="0" w:space="0" w:color="auto"/>
            <w:bottom w:val="none" w:sz="0" w:space="0" w:color="auto"/>
            <w:right w:val="none" w:sz="0" w:space="0" w:color="auto"/>
          </w:divBdr>
        </w:div>
        <w:div w:id="728766611">
          <w:marLeft w:val="0"/>
          <w:marRight w:val="0"/>
          <w:marTop w:val="0"/>
          <w:marBottom w:val="0"/>
          <w:divBdr>
            <w:top w:val="none" w:sz="0" w:space="0" w:color="auto"/>
            <w:left w:val="none" w:sz="0" w:space="0" w:color="auto"/>
            <w:bottom w:val="none" w:sz="0" w:space="0" w:color="auto"/>
            <w:right w:val="none" w:sz="0" w:space="0" w:color="auto"/>
          </w:divBdr>
        </w:div>
        <w:div w:id="753933799">
          <w:marLeft w:val="0"/>
          <w:marRight w:val="0"/>
          <w:marTop w:val="0"/>
          <w:marBottom w:val="0"/>
          <w:divBdr>
            <w:top w:val="none" w:sz="0" w:space="0" w:color="auto"/>
            <w:left w:val="none" w:sz="0" w:space="0" w:color="auto"/>
            <w:bottom w:val="none" w:sz="0" w:space="0" w:color="auto"/>
            <w:right w:val="none" w:sz="0" w:space="0" w:color="auto"/>
          </w:divBdr>
        </w:div>
        <w:div w:id="779958412">
          <w:marLeft w:val="0"/>
          <w:marRight w:val="0"/>
          <w:marTop w:val="0"/>
          <w:marBottom w:val="0"/>
          <w:divBdr>
            <w:top w:val="none" w:sz="0" w:space="0" w:color="auto"/>
            <w:left w:val="none" w:sz="0" w:space="0" w:color="auto"/>
            <w:bottom w:val="none" w:sz="0" w:space="0" w:color="auto"/>
            <w:right w:val="none" w:sz="0" w:space="0" w:color="auto"/>
          </w:divBdr>
        </w:div>
        <w:div w:id="790827688">
          <w:marLeft w:val="0"/>
          <w:marRight w:val="0"/>
          <w:marTop w:val="0"/>
          <w:marBottom w:val="0"/>
          <w:divBdr>
            <w:top w:val="none" w:sz="0" w:space="0" w:color="auto"/>
            <w:left w:val="none" w:sz="0" w:space="0" w:color="auto"/>
            <w:bottom w:val="none" w:sz="0" w:space="0" w:color="auto"/>
            <w:right w:val="none" w:sz="0" w:space="0" w:color="auto"/>
          </w:divBdr>
        </w:div>
        <w:div w:id="793138880">
          <w:marLeft w:val="0"/>
          <w:marRight w:val="0"/>
          <w:marTop w:val="0"/>
          <w:marBottom w:val="0"/>
          <w:divBdr>
            <w:top w:val="none" w:sz="0" w:space="0" w:color="auto"/>
            <w:left w:val="none" w:sz="0" w:space="0" w:color="auto"/>
            <w:bottom w:val="none" w:sz="0" w:space="0" w:color="auto"/>
            <w:right w:val="none" w:sz="0" w:space="0" w:color="auto"/>
          </w:divBdr>
        </w:div>
        <w:div w:id="794642356">
          <w:marLeft w:val="0"/>
          <w:marRight w:val="0"/>
          <w:marTop w:val="0"/>
          <w:marBottom w:val="0"/>
          <w:divBdr>
            <w:top w:val="none" w:sz="0" w:space="0" w:color="auto"/>
            <w:left w:val="none" w:sz="0" w:space="0" w:color="auto"/>
            <w:bottom w:val="none" w:sz="0" w:space="0" w:color="auto"/>
            <w:right w:val="none" w:sz="0" w:space="0" w:color="auto"/>
          </w:divBdr>
        </w:div>
        <w:div w:id="801920966">
          <w:marLeft w:val="0"/>
          <w:marRight w:val="0"/>
          <w:marTop w:val="0"/>
          <w:marBottom w:val="0"/>
          <w:divBdr>
            <w:top w:val="none" w:sz="0" w:space="0" w:color="auto"/>
            <w:left w:val="none" w:sz="0" w:space="0" w:color="auto"/>
            <w:bottom w:val="none" w:sz="0" w:space="0" w:color="auto"/>
            <w:right w:val="none" w:sz="0" w:space="0" w:color="auto"/>
          </w:divBdr>
        </w:div>
        <w:div w:id="825361148">
          <w:marLeft w:val="0"/>
          <w:marRight w:val="0"/>
          <w:marTop w:val="0"/>
          <w:marBottom w:val="0"/>
          <w:divBdr>
            <w:top w:val="none" w:sz="0" w:space="0" w:color="auto"/>
            <w:left w:val="none" w:sz="0" w:space="0" w:color="auto"/>
            <w:bottom w:val="none" w:sz="0" w:space="0" w:color="auto"/>
            <w:right w:val="none" w:sz="0" w:space="0" w:color="auto"/>
          </w:divBdr>
        </w:div>
        <w:div w:id="828523144">
          <w:marLeft w:val="0"/>
          <w:marRight w:val="0"/>
          <w:marTop w:val="0"/>
          <w:marBottom w:val="0"/>
          <w:divBdr>
            <w:top w:val="none" w:sz="0" w:space="0" w:color="auto"/>
            <w:left w:val="none" w:sz="0" w:space="0" w:color="auto"/>
            <w:bottom w:val="none" w:sz="0" w:space="0" w:color="auto"/>
            <w:right w:val="none" w:sz="0" w:space="0" w:color="auto"/>
          </w:divBdr>
        </w:div>
        <w:div w:id="876088836">
          <w:marLeft w:val="0"/>
          <w:marRight w:val="0"/>
          <w:marTop w:val="0"/>
          <w:marBottom w:val="0"/>
          <w:divBdr>
            <w:top w:val="none" w:sz="0" w:space="0" w:color="auto"/>
            <w:left w:val="none" w:sz="0" w:space="0" w:color="auto"/>
            <w:bottom w:val="none" w:sz="0" w:space="0" w:color="auto"/>
            <w:right w:val="none" w:sz="0" w:space="0" w:color="auto"/>
          </w:divBdr>
        </w:div>
        <w:div w:id="881092793">
          <w:marLeft w:val="0"/>
          <w:marRight w:val="0"/>
          <w:marTop w:val="0"/>
          <w:marBottom w:val="0"/>
          <w:divBdr>
            <w:top w:val="none" w:sz="0" w:space="0" w:color="auto"/>
            <w:left w:val="none" w:sz="0" w:space="0" w:color="auto"/>
            <w:bottom w:val="none" w:sz="0" w:space="0" w:color="auto"/>
            <w:right w:val="none" w:sz="0" w:space="0" w:color="auto"/>
          </w:divBdr>
        </w:div>
        <w:div w:id="921111901">
          <w:marLeft w:val="0"/>
          <w:marRight w:val="0"/>
          <w:marTop w:val="0"/>
          <w:marBottom w:val="0"/>
          <w:divBdr>
            <w:top w:val="none" w:sz="0" w:space="0" w:color="auto"/>
            <w:left w:val="none" w:sz="0" w:space="0" w:color="auto"/>
            <w:bottom w:val="none" w:sz="0" w:space="0" w:color="auto"/>
            <w:right w:val="none" w:sz="0" w:space="0" w:color="auto"/>
          </w:divBdr>
        </w:div>
        <w:div w:id="925382549">
          <w:marLeft w:val="0"/>
          <w:marRight w:val="0"/>
          <w:marTop w:val="0"/>
          <w:marBottom w:val="0"/>
          <w:divBdr>
            <w:top w:val="none" w:sz="0" w:space="0" w:color="auto"/>
            <w:left w:val="none" w:sz="0" w:space="0" w:color="auto"/>
            <w:bottom w:val="none" w:sz="0" w:space="0" w:color="auto"/>
            <w:right w:val="none" w:sz="0" w:space="0" w:color="auto"/>
          </w:divBdr>
        </w:div>
        <w:div w:id="997804695">
          <w:marLeft w:val="0"/>
          <w:marRight w:val="0"/>
          <w:marTop w:val="0"/>
          <w:marBottom w:val="0"/>
          <w:divBdr>
            <w:top w:val="none" w:sz="0" w:space="0" w:color="auto"/>
            <w:left w:val="none" w:sz="0" w:space="0" w:color="auto"/>
            <w:bottom w:val="none" w:sz="0" w:space="0" w:color="auto"/>
            <w:right w:val="none" w:sz="0" w:space="0" w:color="auto"/>
          </w:divBdr>
        </w:div>
        <w:div w:id="1112550437">
          <w:marLeft w:val="0"/>
          <w:marRight w:val="0"/>
          <w:marTop w:val="0"/>
          <w:marBottom w:val="0"/>
          <w:divBdr>
            <w:top w:val="none" w:sz="0" w:space="0" w:color="auto"/>
            <w:left w:val="none" w:sz="0" w:space="0" w:color="auto"/>
            <w:bottom w:val="none" w:sz="0" w:space="0" w:color="auto"/>
            <w:right w:val="none" w:sz="0" w:space="0" w:color="auto"/>
          </w:divBdr>
        </w:div>
        <w:div w:id="1112627506">
          <w:marLeft w:val="0"/>
          <w:marRight w:val="0"/>
          <w:marTop w:val="0"/>
          <w:marBottom w:val="0"/>
          <w:divBdr>
            <w:top w:val="none" w:sz="0" w:space="0" w:color="auto"/>
            <w:left w:val="none" w:sz="0" w:space="0" w:color="auto"/>
            <w:bottom w:val="none" w:sz="0" w:space="0" w:color="auto"/>
            <w:right w:val="none" w:sz="0" w:space="0" w:color="auto"/>
          </w:divBdr>
        </w:div>
        <w:div w:id="1112630059">
          <w:marLeft w:val="0"/>
          <w:marRight w:val="0"/>
          <w:marTop w:val="0"/>
          <w:marBottom w:val="0"/>
          <w:divBdr>
            <w:top w:val="none" w:sz="0" w:space="0" w:color="auto"/>
            <w:left w:val="none" w:sz="0" w:space="0" w:color="auto"/>
            <w:bottom w:val="none" w:sz="0" w:space="0" w:color="auto"/>
            <w:right w:val="none" w:sz="0" w:space="0" w:color="auto"/>
          </w:divBdr>
        </w:div>
        <w:div w:id="1151210265">
          <w:marLeft w:val="0"/>
          <w:marRight w:val="0"/>
          <w:marTop w:val="0"/>
          <w:marBottom w:val="0"/>
          <w:divBdr>
            <w:top w:val="none" w:sz="0" w:space="0" w:color="auto"/>
            <w:left w:val="none" w:sz="0" w:space="0" w:color="auto"/>
            <w:bottom w:val="none" w:sz="0" w:space="0" w:color="auto"/>
            <w:right w:val="none" w:sz="0" w:space="0" w:color="auto"/>
          </w:divBdr>
        </w:div>
        <w:div w:id="1218666311">
          <w:marLeft w:val="0"/>
          <w:marRight w:val="0"/>
          <w:marTop w:val="0"/>
          <w:marBottom w:val="0"/>
          <w:divBdr>
            <w:top w:val="none" w:sz="0" w:space="0" w:color="auto"/>
            <w:left w:val="none" w:sz="0" w:space="0" w:color="auto"/>
            <w:bottom w:val="none" w:sz="0" w:space="0" w:color="auto"/>
            <w:right w:val="none" w:sz="0" w:space="0" w:color="auto"/>
          </w:divBdr>
        </w:div>
        <w:div w:id="1265960029">
          <w:marLeft w:val="0"/>
          <w:marRight w:val="0"/>
          <w:marTop w:val="0"/>
          <w:marBottom w:val="0"/>
          <w:divBdr>
            <w:top w:val="none" w:sz="0" w:space="0" w:color="auto"/>
            <w:left w:val="none" w:sz="0" w:space="0" w:color="auto"/>
            <w:bottom w:val="none" w:sz="0" w:space="0" w:color="auto"/>
            <w:right w:val="none" w:sz="0" w:space="0" w:color="auto"/>
          </w:divBdr>
        </w:div>
        <w:div w:id="1541284042">
          <w:marLeft w:val="0"/>
          <w:marRight w:val="0"/>
          <w:marTop w:val="0"/>
          <w:marBottom w:val="0"/>
          <w:divBdr>
            <w:top w:val="none" w:sz="0" w:space="0" w:color="auto"/>
            <w:left w:val="none" w:sz="0" w:space="0" w:color="auto"/>
            <w:bottom w:val="none" w:sz="0" w:space="0" w:color="auto"/>
            <w:right w:val="none" w:sz="0" w:space="0" w:color="auto"/>
          </w:divBdr>
        </w:div>
        <w:div w:id="1565796635">
          <w:marLeft w:val="0"/>
          <w:marRight w:val="0"/>
          <w:marTop w:val="0"/>
          <w:marBottom w:val="0"/>
          <w:divBdr>
            <w:top w:val="none" w:sz="0" w:space="0" w:color="auto"/>
            <w:left w:val="none" w:sz="0" w:space="0" w:color="auto"/>
            <w:bottom w:val="none" w:sz="0" w:space="0" w:color="auto"/>
            <w:right w:val="none" w:sz="0" w:space="0" w:color="auto"/>
          </w:divBdr>
        </w:div>
        <w:div w:id="1574200575">
          <w:marLeft w:val="0"/>
          <w:marRight w:val="0"/>
          <w:marTop w:val="0"/>
          <w:marBottom w:val="0"/>
          <w:divBdr>
            <w:top w:val="none" w:sz="0" w:space="0" w:color="auto"/>
            <w:left w:val="none" w:sz="0" w:space="0" w:color="auto"/>
            <w:bottom w:val="none" w:sz="0" w:space="0" w:color="auto"/>
            <w:right w:val="none" w:sz="0" w:space="0" w:color="auto"/>
          </w:divBdr>
        </w:div>
        <w:div w:id="1580745869">
          <w:marLeft w:val="0"/>
          <w:marRight w:val="0"/>
          <w:marTop w:val="0"/>
          <w:marBottom w:val="0"/>
          <w:divBdr>
            <w:top w:val="none" w:sz="0" w:space="0" w:color="auto"/>
            <w:left w:val="none" w:sz="0" w:space="0" w:color="auto"/>
            <w:bottom w:val="none" w:sz="0" w:space="0" w:color="auto"/>
            <w:right w:val="none" w:sz="0" w:space="0" w:color="auto"/>
          </w:divBdr>
        </w:div>
        <w:div w:id="1611550903">
          <w:marLeft w:val="0"/>
          <w:marRight w:val="0"/>
          <w:marTop w:val="0"/>
          <w:marBottom w:val="0"/>
          <w:divBdr>
            <w:top w:val="none" w:sz="0" w:space="0" w:color="auto"/>
            <w:left w:val="none" w:sz="0" w:space="0" w:color="auto"/>
            <w:bottom w:val="none" w:sz="0" w:space="0" w:color="auto"/>
            <w:right w:val="none" w:sz="0" w:space="0" w:color="auto"/>
          </w:divBdr>
        </w:div>
        <w:div w:id="1677264867">
          <w:marLeft w:val="0"/>
          <w:marRight w:val="0"/>
          <w:marTop w:val="0"/>
          <w:marBottom w:val="0"/>
          <w:divBdr>
            <w:top w:val="none" w:sz="0" w:space="0" w:color="auto"/>
            <w:left w:val="none" w:sz="0" w:space="0" w:color="auto"/>
            <w:bottom w:val="none" w:sz="0" w:space="0" w:color="auto"/>
            <w:right w:val="none" w:sz="0" w:space="0" w:color="auto"/>
          </w:divBdr>
        </w:div>
        <w:div w:id="1697197487">
          <w:marLeft w:val="0"/>
          <w:marRight w:val="0"/>
          <w:marTop w:val="0"/>
          <w:marBottom w:val="0"/>
          <w:divBdr>
            <w:top w:val="none" w:sz="0" w:space="0" w:color="auto"/>
            <w:left w:val="none" w:sz="0" w:space="0" w:color="auto"/>
            <w:bottom w:val="none" w:sz="0" w:space="0" w:color="auto"/>
            <w:right w:val="none" w:sz="0" w:space="0" w:color="auto"/>
          </w:divBdr>
        </w:div>
        <w:div w:id="1713340212">
          <w:marLeft w:val="0"/>
          <w:marRight w:val="0"/>
          <w:marTop w:val="0"/>
          <w:marBottom w:val="0"/>
          <w:divBdr>
            <w:top w:val="none" w:sz="0" w:space="0" w:color="auto"/>
            <w:left w:val="none" w:sz="0" w:space="0" w:color="auto"/>
            <w:bottom w:val="none" w:sz="0" w:space="0" w:color="auto"/>
            <w:right w:val="none" w:sz="0" w:space="0" w:color="auto"/>
          </w:divBdr>
        </w:div>
        <w:div w:id="1774127835">
          <w:marLeft w:val="0"/>
          <w:marRight w:val="0"/>
          <w:marTop w:val="0"/>
          <w:marBottom w:val="0"/>
          <w:divBdr>
            <w:top w:val="none" w:sz="0" w:space="0" w:color="auto"/>
            <w:left w:val="none" w:sz="0" w:space="0" w:color="auto"/>
            <w:bottom w:val="none" w:sz="0" w:space="0" w:color="auto"/>
            <w:right w:val="none" w:sz="0" w:space="0" w:color="auto"/>
          </w:divBdr>
        </w:div>
        <w:div w:id="1780834768">
          <w:marLeft w:val="0"/>
          <w:marRight w:val="0"/>
          <w:marTop w:val="0"/>
          <w:marBottom w:val="0"/>
          <w:divBdr>
            <w:top w:val="none" w:sz="0" w:space="0" w:color="auto"/>
            <w:left w:val="none" w:sz="0" w:space="0" w:color="auto"/>
            <w:bottom w:val="none" w:sz="0" w:space="0" w:color="auto"/>
            <w:right w:val="none" w:sz="0" w:space="0" w:color="auto"/>
          </w:divBdr>
        </w:div>
        <w:div w:id="1799487912">
          <w:marLeft w:val="0"/>
          <w:marRight w:val="0"/>
          <w:marTop w:val="0"/>
          <w:marBottom w:val="0"/>
          <w:divBdr>
            <w:top w:val="none" w:sz="0" w:space="0" w:color="auto"/>
            <w:left w:val="none" w:sz="0" w:space="0" w:color="auto"/>
            <w:bottom w:val="none" w:sz="0" w:space="0" w:color="auto"/>
            <w:right w:val="none" w:sz="0" w:space="0" w:color="auto"/>
          </w:divBdr>
        </w:div>
        <w:div w:id="1808473856">
          <w:marLeft w:val="0"/>
          <w:marRight w:val="0"/>
          <w:marTop w:val="0"/>
          <w:marBottom w:val="0"/>
          <w:divBdr>
            <w:top w:val="none" w:sz="0" w:space="0" w:color="auto"/>
            <w:left w:val="none" w:sz="0" w:space="0" w:color="auto"/>
            <w:bottom w:val="none" w:sz="0" w:space="0" w:color="auto"/>
            <w:right w:val="none" w:sz="0" w:space="0" w:color="auto"/>
          </w:divBdr>
        </w:div>
        <w:div w:id="1889685685">
          <w:marLeft w:val="0"/>
          <w:marRight w:val="0"/>
          <w:marTop w:val="0"/>
          <w:marBottom w:val="0"/>
          <w:divBdr>
            <w:top w:val="none" w:sz="0" w:space="0" w:color="auto"/>
            <w:left w:val="none" w:sz="0" w:space="0" w:color="auto"/>
            <w:bottom w:val="none" w:sz="0" w:space="0" w:color="auto"/>
            <w:right w:val="none" w:sz="0" w:space="0" w:color="auto"/>
          </w:divBdr>
        </w:div>
        <w:div w:id="1908221206">
          <w:marLeft w:val="0"/>
          <w:marRight w:val="0"/>
          <w:marTop w:val="0"/>
          <w:marBottom w:val="0"/>
          <w:divBdr>
            <w:top w:val="none" w:sz="0" w:space="0" w:color="auto"/>
            <w:left w:val="none" w:sz="0" w:space="0" w:color="auto"/>
            <w:bottom w:val="none" w:sz="0" w:space="0" w:color="auto"/>
            <w:right w:val="none" w:sz="0" w:space="0" w:color="auto"/>
          </w:divBdr>
        </w:div>
        <w:div w:id="1913196702">
          <w:marLeft w:val="0"/>
          <w:marRight w:val="0"/>
          <w:marTop w:val="0"/>
          <w:marBottom w:val="0"/>
          <w:divBdr>
            <w:top w:val="none" w:sz="0" w:space="0" w:color="auto"/>
            <w:left w:val="none" w:sz="0" w:space="0" w:color="auto"/>
            <w:bottom w:val="none" w:sz="0" w:space="0" w:color="auto"/>
            <w:right w:val="none" w:sz="0" w:space="0" w:color="auto"/>
          </w:divBdr>
        </w:div>
        <w:div w:id="1953438403">
          <w:marLeft w:val="0"/>
          <w:marRight w:val="0"/>
          <w:marTop w:val="0"/>
          <w:marBottom w:val="0"/>
          <w:divBdr>
            <w:top w:val="none" w:sz="0" w:space="0" w:color="auto"/>
            <w:left w:val="none" w:sz="0" w:space="0" w:color="auto"/>
            <w:bottom w:val="none" w:sz="0" w:space="0" w:color="auto"/>
            <w:right w:val="none" w:sz="0" w:space="0" w:color="auto"/>
          </w:divBdr>
        </w:div>
        <w:div w:id="2050713959">
          <w:marLeft w:val="0"/>
          <w:marRight w:val="0"/>
          <w:marTop w:val="0"/>
          <w:marBottom w:val="0"/>
          <w:divBdr>
            <w:top w:val="none" w:sz="0" w:space="0" w:color="auto"/>
            <w:left w:val="none" w:sz="0" w:space="0" w:color="auto"/>
            <w:bottom w:val="none" w:sz="0" w:space="0" w:color="auto"/>
            <w:right w:val="none" w:sz="0" w:space="0" w:color="auto"/>
          </w:divBdr>
        </w:div>
        <w:div w:id="2110419869">
          <w:marLeft w:val="0"/>
          <w:marRight w:val="0"/>
          <w:marTop w:val="0"/>
          <w:marBottom w:val="0"/>
          <w:divBdr>
            <w:top w:val="none" w:sz="0" w:space="0" w:color="auto"/>
            <w:left w:val="none" w:sz="0" w:space="0" w:color="auto"/>
            <w:bottom w:val="none" w:sz="0" w:space="0" w:color="auto"/>
            <w:right w:val="none" w:sz="0" w:space="0" w:color="auto"/>
          </w:divBdr>
        </w:div>
        <w:div w:id="2141610648">
          <w:marLeft w:val="0"/>
          <w:marRight w:val="0"/>
          <w:marTop w:val="0"/>
          <w:marBottom w:val="0"/>
          <w:divBdr>
            <w:top w:val="none" w:sz="0" w:space="0" w:color="auto"/>
            <w:left w:val="none" w:sz="0" w:space="0" w:color="auto"/>
            <w:bottom w:val="none" w:sz="0" w:space="0" w:color="auto"/>
            <w:right w:val="none" w:sz="0" w:space="0" w:color="auto"/>
          </w:divBdr>
        </w:div>
      </w:divsChild>
    </w:div>
    <w:div w:id="1657689445">
      <w:bodyDiv w:val="1"/>
      <w:marLeft w:val="0"/>
      <w:marRight w:val="0"/>
      <w:marTop w:val="0"/>
      <w:marBottom w:val="0"/>
      <w:divBdr>
        <w:top w:val="none" w:sz="0" w:space="0" w:color="auto"/>
        <w:left w:val="none" w:sz="0" w:space="0" w:color="auto"/>
        <w:bottom w:val="none" w:sz="0" w:space="0" w:color="auto"/>
        <w:right w:val="none" w:sz="0" w:space="0" w:color="auto"/>
      </w:divBdr>
    </w:div>
    <w:div w:id="1658144774">
      <w:bodyDiv w:val="1"/>
      <w:marLeft w:val="0"/>
      <w:marRight w:val="0"/>
      <w:marTop w:val="0"/>
      <w:marBottom w:val="0"/>
      <w:divBdr>
        <w:top w:val="none" w:sz="0" w:space="0" w:color="auto"/>
        <w:left w:val="none" w:sz="0" w:space="0" w:color="auto"/>
        <w:bottom w:val="none" w:sz="0" w:space="0" w:color="auto"/>
        <w:right w:val="none" w:sz="0" w:space="0" w:color="auto"/>
      </w:divBdr>
      <w:divsChild>
        <w:div w:id="15694981">
          <w:marLeft w:val="0"/>
          <w:marRight w:val="0"/>
          <w:marTop w:val="0"/>
          <w:marBottom w:val="0"/>
          <w:divBdr>
            <w:top w:val="none" w:sz="0" w:space="0" w:color="auto"/>
            <w:left w:val="none" w:sz="0" w:space="0" w:color="auto"/>
            <w:bottom w:val="none" w:sz="0" w:space="0" w:color="auto"/>
            <w:right w:val="none" w:sz="0" w:space="0" w:color="auto"/>
          </w:divBdr>
        </w:div>
        <w:div w:id="17438770">
          <w:marLeft w:val="0"/>
          <w:marRight w:val="0"/>
          <w:marTop w:val="0"/>
          <w:marBottom w:val="0"/>
          <w:divBdr>
            <w:top w:val="none" w:sz="0" w:space="0" w:color="auto"/>
            <w:left w:val="none" w:sz="0" w:space="0" w:color="auto"/>
            <w:bottom w:val="none" w:sz="0" w:space="0" w:color="auto"/>
            <w:right w:val="none" w:sz="0" w:space="0" w:color="auto"/>
          </w:divBdr>
        </w:div>
        <w:div w:id="44835998">
          <w:marLeft w:val="0"/>
          <w:marRight w:val="0"/>
          <w:marTop w:val="0"/>
          <w:marBottom w:val="0"/>
          <w:divBdr>
            <w:top w:val="none" w:sz="0" w:space="0" w:color="auto"/>
            <w:left w:val="none" w:sz="0" w:space="0" w:color="auto"/>
            <w:bottom w:val="none" w:sz="0" w:space="0" w:color="auto"/>
            <w:right w:val="none" w:sz="0" w:space="0" w:color="auto"/>
          </w:divBdr>
        </w:div>
        <w:div w:id="66150190">
          <w:marLeft w:val="0"/>
          <w:marRight w:val="0"/>
          <w:marTop w:val="0"/>
          <w:marBottom w:val="0"/>
          <w:divBdr>
            <w:top w:val="none" w:sz="0" w:space="0" w:color="auto"/>
            <w:left w:val="none" w:sz="0" w:space="0" w:color="auto"/>
            <w:bottom w:val="none" w:sz="0" w:space="0" w:color="auto"/>
            <w:right w:val="none" w:sz="0" w:space="0" w:color="auto"/>
          </w:divBdr>
        </w:div>
        <w:div w:id="106631408">
          <w:marLeft w:val="0"/>
          <w:marRight w:val="0"/>
          <w:marTop w:val="0"/>
          <w:marBottom w:val="0"/>
          <w:divBdr>
            <w:top w:val="none" w:sz="0" w:space="0" w:color="auto"/>
            <w:left w:val="none" w:sz="0" w:space="0" w:color="auto"/>
            <w:bottom w:val="none" w:sz="0" w:space="0" w:color="auto"/>
            <w:right w:val="none" w:sz="0" w:space="0" w:color="auto"/>
          </w:divBdr>
        </w:div>
        <w:div w:id="195656546">
          <w:marLeft w:val="0"/>
          <w:marRight w:val="0"/>
          <w:marTop w:val="0"/>
          <w:marBottom w:val="0"/>
          <w:divBdr>
            <w:top w:val="none" w:sz="0" w:space="0" w:color="auto"/>
            <w:left w:val="none" w:sz="0" w:space="0" w:color="auto"/>
            <w:bottom w:val="none" w:sz="0" w:space="0" w:color="auto"/>
            <w:right w:val="none" w:sz="0" w:space="0" w:color="auto"/>
          </w:divBdr>
        </w:div>
        <w:div w:id="209465989">
          <w:marLeft w:val="0"/>
          <w:marRight w:val="0"/>
          <w:marTop w:val="0"/>
          <w:marBottom w:val="0"/>
          <w:divBdr>
            <w:top w:val="none" w:sz="0" w:space="0" w:color="auto"/>
            <w:left w:val="none" w:sz="0" w:space="0" w:color="auto"/>
            <w:bottom w:val="none" w:sz="0" w:space="0" w:color="auto"/>
            <w:right w:val="none" w:sz="0" w:space="0" w:color="auto"/>
          </w:divBdr>
        </w:div>
        <w:div w:id="329647583">
          <w:marLeft w:val="0"/>
          <w:marRight w:val="0"/>
          <w:marTop w:val="0"/>
          <w:marBottom w:val="0"/>
          <w:divBdr>
            <w:top w:val="none" w:sz="0" w:space="0" w:color="auto"/>
            <w:left w:val="none" w:sz="0" w:space="0" w:color="auto"/>
            <w:bottom w:val="none" w:sz="0" w:space="0" w:color="auto"/>
            <w:right w:val="none" w:sz="0" w:space="0" w:color="auto"/>
          </w:divBdr>
        </w:div>
        <w:div w:id="431630825">
          <w:marLeft w:val="0"/>
          <w:marRight w:val="0"/>
          <w:marTop w:val="0"/>
          <w:marBottom w:val="0"/>
          <w:divBdr>
            <w:top w:val="none" w:sz="0" w:space="0" w:color="auto"/>
            <w:left w:val="none" w:sz="0" w:space="0" w:color="auto"/>
            <w:bottom w:val="none" w:sz="0" w:space="0" w:color="auto"/>
            <w:right w:val="none" w:sz="0" w:space="0" w:color="auto"/>
          </w:divBdr>
        </w:div>
        <w:div w:id="461770020">
          <w:marLeft w:val="0"/>
          <w:marRight w:val="0"/>
          <w:marTop w:val="0"/>
          <w:marBottom w:val="0"/>
          <w:divBdr>
            <w:top w:val="none" w:sz="0" w:space="0" w:color="auto"/>
            <w:left w:val="none" w:sz="0" w:space="0" w:color="auto"/>
            <w:bottom w:val="none" w:sz="0" w:space="0" w:color="auto"/>
            <w:right w:val="none" w:sz="0" w:space="0" w:color="auto"/>
          </w:divBdr>
        </w:div>
        <w:div w:id="528879169">
          <w:marLeft w:val="0"/>
          <w:marRight w:val="0"/>
          <w:marTop w:val="0"/>
          <w:marBottom w:val="0"/>
          <w:divBdr>
            <w:top w:val="none" w:sz="0" w:space="0" w:color="auto"/>
            <w:left w:val="none" w:sz="0" w:space="0" w:color="auto"/>
            <w:bottom w:val="none" w:sz="0" w:space="0" w:color="auto"/>
            <w:right w:val="none" w:sz="0" w:space="0" w:color="auto"/>
          </w:divBdr>
        </w:div>
        <w:div w:id="555627467">
          <w:marLeft w:val="0"/>
          <w:marRight w:val="0"/>
          <w:marTop w:val="0"/>
          <w:marBottom w:val="0"/>
          <w:divBdr>
            <w:top w:val="none" w:sz="0" w:space="0" w:color="auto"/>
            <w:left w:val="none" w:sz="0" w:space="0" w:color="auto"/>
            <w:bottom w:val="none" w:sz="0" w:space="0" w:color="auto"/>
            <w:right w:val="none" w:sz="0" w:space="0" w:color="auto"/>
          </w:divBdr>
        </w:div>
        <w:div w:id="574976763">
          <w:marLeft w:val="0"/>
          <w:marRight w:val="0"/>
          <w:marTop w:val="0"/>
          <w:marBottom w:val="0"/>
          <w:divBdr>
            <w:top w:val="none" w:sz="0" w:space="0" w:color="auto"/>
            <w:left w:val="none" w:sz="0" w:space="0" w:color="auto"/>
            <w:bottom w:val="none" w:sz="0" w:space="0" w:color="auto"/>
            <w:right w:val="none" w:sz="0" w:space="0" w:color="auto"/>
          </w:divBdr>
        </w:div>
        <w:div w:id="627131485">
          <w:marLeft w:val="0"/>
          <w:marRight w:val="0"/>
          <w:marTop w:val="0"/>
          <w:marBottom w:val="0"/>
          <w:divBdr>
            <w:top w:val="none" w:sz="0" w:space="0" w:color="auto"/>
            <w:left w:val="none" w:sz="0" w:space="0" w:color="auto"/>
            <w:bottom w:val="none" w:sz="0" w:space="0" w:color="auto"/>
            <w:right w:val="none" w:sz="0" w:space="0" w:color="auto"/>
          </w:divBdr>
        </w:div>
        <w:div w:id="683364321">
          <w:marLeft w:val="0"/>
          <w:marRight w:val="0"/>
          <w:marTop w:val="0"/>
          <w:marBottom w:val="0"/>
          <w:divBdr>
            <w:top w:val="none" w:sz="0" w:space="0" w:color="auto"/>
            <w:left w:val="none" w:sz="0" w:space="0" w:color="auto"/>
            <w:bottom w:val="none" w:sz="0" w:space="0" w:color="auto"/>
            <w:right w:val="none" w:sz="0" w:space="0" w:color="auto"/>
          </w:divBdr>
        </w:div>
        <w:div w:id="730923864">
          <w:marLeft w:val="0"/>
          <w:marRight w:val="0"/>
          <w:marTop w:val="0"/>
          <w:marBottom w:val="0"/>
          <w:divBdr>
            <w:top w:val="none" w:sz="0" w:space="0" w:color="auto"/>
            <w:left w:val="none" w:sz="0" w:space="0" w:color="auto"/>
            <w:bottom w:val="none" w:sz="0" w:space="0" w:color="auto"/>
            <w:right w:val="none" w:sz="0" w:space="0" w:color="auto"/>
          </w:divBdr>
        </w:div>
        <w:div w:id="775632610">
          <w:marLeft w:val="0"/>
          <w:marRight w:val="0"/>
          <w:marTop w:val="0"/>
          <w:marBottom w:val="0"/>
          <w:divBdr>
            <w:top w:val="none" w:sz="0" w:space="0" w:color="auto"/>
            <w:left w:val="none" w:sz="0" w:space="0" w:color="auto"/>
            <w:bottom w:val="none" w:sz="0" w:space="0" w:color="auto"/>
            <w:right w:val="none" w:sz="0" w:space="0" w:color="auto"/>
          </w:divBdr>
        </w:div>
        <w:div w:id="779684073">
          <w:marLeft w:val="0"/>
          <w:marRight w:val="0"/>
          <w:marTop w:val="0"/>
          <w:marBottom w:val="0"/>
          <w:divBdr>
            <w:top w:val="none" w:sz="0" w:space="0" w:color="auto"/>
            <w:left w:val="none" w:sz="0" w:space="0" w:color="auto"/>
            <w:bottom w:val="none" w:sz="0" w:space="0" w:color="auto"/>
            <w:right w:val="none" w:sz="0" w:space="0" w:color="auto"/>
          </w:divBdr>
        </w:div>
        <w:div w:id="813453924">
          <w:marLeft w:val="0"/>
          <w:marRight w:val="0"/>
          <w:marTop w:val="0"/>
          <w:marBottom w:val="0"/>
          <w:divBdr>
            <w:top w:val="none" w:sz="0" w:space="0" w:color="auto"/>
            <w:left w:val="none" w:sz="0" w:space="0" w:color="auto"/>
            <w:bottom w:val="none" w:sz="0" w:space="0" w:color="auto"/>
            <w:right w:val="none" w:sz="0" w:space="0" w:color="auto"/>
          </w:divBdr>
        </w:div>
        <w:div w:id="831023923">
          <w:marLeft w:val="0"/>
          <w:marRight w:val="0"/>
          <w:marTop w:val="0"/>
          <w:marBottom w:val="0"/>
          <w:divBdr>
            <w:top w:val="none" w:sz="0" w:space="0" w:color="auto"/>
            <w:left w:val="none" w:sz="0" w:space="0" w:color="auto"/>
            <w:bottom w:val="none" w:sz="0" w:space="0" w:color="auto"/>
            <w:right w:val="none" w:sz="0" w:space="0" w:color="auto"/>
          </w:divBdr>
        </w:div>
        <w:div w:id="846558287">
          <w:marLeft w:val="0"/>
          <w:marRight w:val="0"/>
          <w:marTop w:val="0"/>
          <w:marBottom w:val="0"/>
          <w:divBdr>
            <w:top w:val="none" w:sz="0" w:space="0" w:color="auto"/>
            <w:left w:val="none" w:sz="0" w:space="0" w:color="auto"/>
            <w:bottom w:val="none" w:sz="0" w:space="0" w:color="auto"/>
            <w:right w:val="none" w:sz="0" w:space="0" w:color="auto"/>
          </w:divBdr>
        </w:div>
        <w:div w:id="911281680">
          <w:marLeft w:val="0"/>
          <w:marRight w:val="0"/>
          <w:marTop w:val="0"/>
          <w:marBottom w:val="0"/>
          <w:divBdr>
            <w:top w:val="none" w:sz="0" w:space="0" w:color="auto"/>
            <w:left w:val="none" w:sz="0" w:space="0" w:color="auto"/>
            <w:bottom w:val="none" w:sz="0" w:space="0" w:color="auto"/>
            <w:right w:val="none" w:sz="0" w:space="0" w:color="auto"/>
          </w:divBdr>
        </w:div>
        <w:div w:id="911500850">
          <w:marLeft w:val="0"/>
          <w:marRight w:val="0"/>
          <w:marTop w:val="0"/>
          <w:marBottom w:val="0"/>
          <w:divBdr>
            <w:top w:val="none" w:sz="0" w:space="0" w:color="auto"/>
            <w:left w:val="none" w:sz="0" w:space="0" w:color="auto"/>
            <w:bottom w:val="none" w:sz="0" w:space="0" w:color="auto"/>
            <w:right w:val="none" w:sz="0" w:space="0" w:color="auto"/>
          </w:divBdr>
        </w:div>
        <w:div w:id="928730460">
          <w:marLeft w:val="0"/>
          <w:marRight w:val="0"/>
          <w:marTop w:val="0"/>
          <w:marBottom w:val="0"/>
          <w:divBdr>
            <w:top w:val="none" w:sz="0" w:space="0" w:color="auto"/>
            <w:left w:val="none" w:sz="0" w:space="0" w:color="auto"/>
            <w:bottom w:val="none" w:sz="0" w:space="0" w:color="auto"/>
            <w:right w:val="none" w:sz="0" w:space="0" w:color="auto"/>
          </w:divBdr>
        </w:div>
        <w:div w:id="951934468">
          <w:marLeft w:val="0"/>
          <w:marRight w:val="0"/>
          <w:marTop w:val="0"/>
          <w:marBottom w:val="0"/>
          <w:divBdr>
            <w:top w:val="none" w:sz="0" w:space="0" w:color="auto"/>
            <w:left w:val="none" w:sz="0" w:space="0" w:color="auto"/>
            <w:bottom w:val="none" w:sz="0" w:space="0" w:color="auto"/>
            <w:right w:val="none" w:sz="0" w:space="0" w:color="auto"/>
          </w:divBdr>
        </w:div>
        <w:div w:id="969163370">
          <w:marLeft w:val="0"/>
          <w:marRight w:val="0"/>
          <w:marTop w:val="0"/>
          <w:marBottom w:val="0"/>
          <w:divBdr>
            <w:top w:val="none" w:sz="0" w:space="0" w:color="auto"/>
            <w:left w:val="none" w:sz="0" w:space="0" w:color="auto"/>
            <w:bottom w:val="none" w:sz="0" w:space="0" w:color="auto"/>
            <w:right w:val="none" w:sz="0" w:space="0" w:color="auto"/>
          </w:divBdr>
        </w:div>
        <w:div w:id="995110826">
          <w:marLeft w:val="0"/>
          <w:marRight w:val="0"/>
          <w:marTop w:val="0"/>
          <w:marBottom w:val="0"/>
          <w:divBdr>
            <w:top w:val="none" w:sz="0" w:space="0" w:color="auto"/>
            <w:left w:val="none" w:sz="0" w:space="0" w:color="auto"/>
            <w:bottom w:val="none" w:sz="0" w:space="0" w:color="auto"/>
            <w:right w:val="none" w:sz="0" w:space="0" w:color="auto"/>
          </w:divBdr>
        </w:div>
        <w:div w:id="1003631305">
          <w:marLeft w:val="0"/>
          <w:marRight w:val="0"/>
          <w:marTop w:val="0"/>
          <w:marBottom w:val="0"/>
          <w:divBdr>
            <w:top w:val="none" w:sz="0" w:space="0" w:color="auto"/>
            <w:left w:val="none" w:sz="0" w:space="0" w:color="auto"/>
            <w:bottom w:val="none" w:sz="0" w:space="0" w:color="auto"/>
            <w:right w:val="none" w:sz="0" w:space="0" w:color="auto"/>
          </w:divBdr>
        </w:div>
        <w:div w:id="1062682166">
          <w:marLeft w:val="0"/>
          <w:marRight w:val="0"/>
          <w:marTop w:val="0"/>
          <w:marBottom w:val="0"/>
          <w:divBdr>
            <w:top w:val="none" w:sz="0" w:space="0" w:color="auto"/>
            <w:left w:val="none" w:sz="0" w:space="0" w:color="auto"/>
            <w:bottom w:val="none" w:sz="0" w:space="0" w:color="auto"/>
            <w:right w:val="none" w:sz="0" w:space="0" w:color="auto"/>
          </w:divBdr>
        </w:div>
        <w:div w:id="1088843827">
          <w:marLeft w:val="0"/>
          <w:marRight w:val="0"/>
          <w:marTop w:val="0"/>
          <w:marBottom w:val="0"/>
          <w:divBdr>
            <w:top w:val="none" w:sz="0" w:space="0" w:color="auto"/>
            <w:left w:val="none" w:sz="0" w:space="0" w:color="auto"/>
            <w:bottom w:val="none" w:sz="0" w:space="0" w:color="auto"/>
            <w:right w:val="none" w:sz="0" w:space="0" w:color="auto"/>
          </w:divBdr>
        </w:div>
        <w:div w:id="1095134112">
          <w:marLeft w:val="0"/>
          <w:marRight w:val="0"/>
          <w:marTop w:val="0"/>
          <w:marBottom w:val="0"/>
          <w:divBdr>
            <w:top w:val="none" w:sz="0" w:space="0" w:color="auto"/>
            <w:left w:val="none" w:sz="0" w:space="0" w:color="auto"/>
            <w:bottom w:val="none" w:sz="0" w:space="0" w:color="auto"/>
            <w:right w:val="none" w:sz="0" w:space="0" w:color="auto"/>
          </w:divBdr>
        </w:div>
        <w:div w:id="1115171372">
          <w:marLeft w:val="0"/>
          <w:marRight w:val="0"/>
          <w:marTop w:val="0"/>
          <w:marBottom w:val="0"/>
          <w:divBdr>
            <w:top w:val="none" w:sz="0" w:space="0" w:color="auto"/>
            <w:left w:val="none" w:sz="0" w:space="0" w:color="auto"/>
            <w:bottom w:val="none" w:sz="0" w:space="0" w:color="auto"/>
            <w:right w:val="none" w:sz="0" w:space="0" w:color="auto"/>
          </w:divBdr>
        </w:div>
        <w:div w:id="1150558979">
          <w:marLeft w:val="0"/>
          <w:marRight w:val="0"/>
          <w:marTop w:val="0"/>
          <w:marBottom w:val="0"/>
          <w:divBdr>
            <w:top w:val="none" w:sz="0" w:space="0" w:color="auto"/>
            <w:left w:val="none" w:sz="0" w:space="0" w:color="auto"/>
            <w:bottom w:val="none" w:sz="0" w:space="0" w:color="auto"/>
            <w:right w:val="none" w:sz="0" w:space="0" w:color="auto"/>
          </w:divBdr>
        </w:div>
        <w:div w:id="1218516440">
          <w:marLeft w:val="0"/>
          <w:marRight w:val="0"/>
          <w:marTop w:val="0"/>
          <w:marBottom w:val="0"/>
          <w:divBdr>
            <w:top w:val="none" w:sz="0" w:space="0" w:color="auto"/>
            <w:left w:val="none" w:sz="0" w:space="0" w:color="auto"/>
            <w:bottom w:val="none" w:sz="0" w:space="0" w:color="auto"/>
            <w:right w:val="none" w:sz="0" w:space="0" w:color="auto"/>
          </w:divBdr>
        </w:div>
        <w:div w:id="1237084720">
          <w:marLeft w:val="0"/>
          <w:marRight w:val="0"/>
          <w:marTop w:val="0"/>
          <w:marBottom w:val="0"/>
          <w:divBdr>
            <w:top w:val="none" w:sz="0" w:space="0" w:color="auto"/>
            <w:left w:val="none" w:sz="0" w:space="0" w:color="auto"/>
            <w:bottom w:val="none" w:sz="0" w:space="0" w:color="auto"/>
            <w:right w:val="none" w:sz="0" w:space="0" w:color="auto"/>
          </w:divBdr>
        </w:div>
        <w:div w:id="1250391216">
          <w:marLeft w:val="0"/>
          <w:marRight w:val="0"/>
          <w:marTop w:val="0"/>
          <w:marBottom w:val="0"/>
          <w:divBdr>
            <w:top w:val="none" w:sz="0" w:space="0" w:color="auto"/>
            <w:left w:val="none" w:sz="0" w:space="0" w:color="auto"/>
            <w:bottom w:val="none" w:sz="0" w:space="0" w:color="auto"/>
            <w:right w:val="none" w:sz="0" w:space="0" w:color="auto"/>
          </w:divBdr>
        </w:div>
        <w:div w:id="1309281015">
          <w:marLeft w:val="0"/>
          <w:marRight w:val="0"/>
          <w:marTop w:val="0"/>
          <w:marBottom w:val="0"/>
          <w:divBdr>
            <w:top w:val="none" w:sz="0" w:space="0" w:color="auto"/>
            <w:left w:val="none" w:sz="0" w:space="0" w:color="auto"/>
            <w:bottom w:val="none" w:sz="0" w:space="0" w:color="auto"/>
            <w:right w:val="none" w:sz="0" w:space="0" w:color="auto"/>
          </w:divBdr>
        </w:div>
        <w:div w:id="1349405813">
          <w:marLeft w:val="0"/>
          <w:marRight w:val="0"/>
          <w:marTop w:val="0"/>
          <w:marBottom w:val="0"/>
          <w:divBdr>
            <w:top w:val="none" w:sz="0" w:space="0" w:color="auto"/>
            <w:left w:val="none" w:sz="0" w:space="0" w:color="auto"/>
            <w:bottom w:val="none" w:sz="0" w:space="0" w:color="auto"/>
            <w:right w:val="none" w:sz="0" w:space="0" w:color="auto"/>
          </w:divBdr>
        </w:div>
        <w:div w:id="1408573433">
          <w:marLeft w:val="0"/>
          <w:marRight w:val="0"/>
          <w:marTop w:val="0"/>
          <w:marBottom w:val="0"/>
          <w:divBdr>
            <w:top w:val="none" w:sz="0" w:space="0" w:color="auto"/>
            <w:left w:val="none" w:sz="0" w:space="0" w:color="auto"/>
            <w:bottom w:val="none" w:sz="0" w:space="0" w:color="auto"/>
            <w:right w:val="none" w:sz="0" w:space="0" w:color="auto"/>
          </w:divBdr>
        </w:div>
        <w:div w:id="1408770535">
          <w:marLeft w:val="0"/>
          <w:marRight w:val="0"/>
          <w:marTop w:val="0"/>
          <w:marBottom w:val="0"/>
          <w:divBdr>
            <w:top w:val="none" w:sz="0" w:space="0" w:color="auto"/>
            <w:left w:val="none" w:sz="0" w:space="0" w:color="auto"/>
            <w:bottom w:val="none" w:sz="0" w:space="0" w:color="auto"/>
            <w:right w:val="none" w:sz="0" w:space="0" w:color="auto"/>
          </w:divBdr>
        </w:div>
        <w:div w:id="1550411442">
          <w:marLeft w:val="0"/>
          <w:marRight w:val="0"/>
          <w:marTop w:val="0"/>
          <w:marBottom w:val="0"/>
          <w:divBdr>
            <w:top w:val="none" w:sz="0" w:space="0" w:color="auto"/>
            <w:left w:val="none" w:sz="0" w:space="0" w:color="auto"/>
            <w:bottom w:val="none" w:sz="0" w:space="0" w:color="auto"/>
            <w:right w:val="none" w:sz="0" w:space="0" w:color="auto"/>
          </w:divBdr>
        </w:div>
        <w:div w:id="1592810939">
          <w:marLeft w:val="0"/>
          <w:marRight w:val="0"/>
          <w:marTop w:val="0"/>
          <w:marBottom w:val="0"/>
          <w:divBdr>
            <w:top w:val="none" w:sz="0" w:space="0" w:color="auto"/>
            <w:left w:val="none" w:sz="0" w:space="0" w:color="auto"/>
            <w:bottom w:val="none" w:sz="0" w:space="0" w:color="auto"/>
            <w:right w:val="none" w:sz="0" w:space="0" w:color="auto"/>
          </w:divBdr>
        </w:div>
        <w:div w:id="1634288758">
          <w:marLeft w:val="0"/>
          <w:marRight w:val="0"/>
          <w:marTop w:val="0"/>
          <w:marBottom w:val="0"/>
          <w:divBdr>
            <w:top w:val="none" w:sz="0" w:space="0" w:color="auto"/>
            <w:left w:val="none" w:sz="0" w:space="0" w:color="auto"/>
            <w:bottom w:val="none" w:sz="0" w:space="0" w:color="auto"/>
            <w:right w:val="none" w:sz="0" w:space="0" w:color="auto"/>
          </w:divBdr>
        </w:div>
        <w:div w:id="1663656506">
          <w:marLeft w:val="0"/>
          <w:marRight w:val="0"/>
          <w:marTop w:val="0"/>
          <w:marBottom w:val="0"/>
          <w:divBdr>
            <w:top w:val="none" w:sz="0" w:space="0" w:color="auto"/>
            <w:left w:val="none" w:sz="0" w:space="0" w:color="auto"/>
            <w:bottom w:val="none" w:sz="0" w:space="0" w:color="auto"/>
            <w:right w:val="none" w:sz="0" w:space="0" w:color="auto"/>
          </w:divBdr>
        </w:div>
        <w:div w:id="1684168742">
          <w:marLeft w:val="0"/>
          <w:marRight w:val="0"/>
          <w:marTop w:val="0"/>
          <w:marBottom w:val="0"/>
          <w:divBdr>
            <w:top w:val="none" w:sz="0" w:space="0" w:color="auto"/>
            <w:left w:val="none" w:sz="0" w:space="0" w:color="auto"/>
            <w:bottom w:val="none" w:sz="0" w:space="0" w:color="auto"/>
            <w:right w:val="none" w:sz="0" w:space="0" w:color="auto"/>
          </w:divBdr>
        </w:div>
        <w:div w:id="1695694588">
          <w:marLeft w:val="0"/>
          <w:marRight w:val="0"/>
          <w:marTop w:val="0"/>
          <w:marBottom w:val="0"/>
          <w:divBdr>
            <w:top w:val="none" w:sz="0" w:space="0" w:color="auto"/>
            <w:left w:val="none" w:sz="0" w:space="0" w:color="auto"/>
            <w:bottom w:val="none" w:sz="0" w:space="0" w:color="auto"/>
            <w:right w:val="none" w:sz="0" w:space="0" w:color="auto"/>
          </w:divBdr>
        </w:div>
        <w:div w:id="1696035139">
          <w:marLeft w:val="0"/>
          <w:marRight w:val="0"/>
          <w:marTop w:val="0"/>
          <w:marBottom w:val="0"/>
          <w:divBdr>
            <w:top w:val="none" w:sz="0" w:space="0" w:color="auto"/>
            <w:left w:val="none" w:sz="0" w:space="0" w:color="auto"/>
            <w:bottom w:val="none" w:sz="0" w:space="0" w:color="auto"/>
            <w:right w:val="none" w:sz="0" w:space="0" w:color="auto"/>
          </w:divBdr>
        </w:div>
        <w:div w:id="1703239701">
          <w:marLeft w:val="0"/>
          <w:marRight w:val="0"/>
          <w:marTop w:val="0"/>
          <w:marBottom w:val="0"/>
          <w:divBdr>
            <w:top w:val="none" w:sz="0" w:space="0" w:color="auto"/>
            <w:left w:val="none" w:sz="0" w:space="0" w:color="auto"/>
            <w:bottom w:val="none" w:sz="0" w:space="0" w:color="auto"/>
            <w:right w:val="none" w:sz="0" w:space="0" w:color="auto"/>
          </w:divBdr>
        </w:div>
        <w:div w:id="1705867414">
          <w:marLeft w:val="0"/>
          <w:marRight w:val="0"/>
          <w:marTop w:val="0"/>
          <w:marBottom w:val="0"/>
          <w:divBdr>
            <w:top w:val="none" w:sz="0" w:space="0" w:color="auto"/>
            <w:left w:val="none" w:sz="0" w:space="0" w:color="auto"/>
            <w:bottom w:val="none" w:sz="0" w:space="0" w:color="auto"/>
            <w:right w:val="none" w:sz="0" w:space="0" w:color="auto"/>
          </w:divBdr>
        </w:div>
        <w:div w:id="1711956956">
          <w:marLeft w:val="0"/>
          <w:marRight w:val="0"/>
          <w:marTop w:val="0"/>
          <w:marBottom w:val="0"/>
          <w:divBdr>
            <w:top w:val="none" w:sz="0" w:space="0" w:color="auto"/>
            <w:left w:val="none" w:sz="0" w:space="0" w:color="auto"/>
            <w:bottom w:val="none" w:sz="0" w:space="0" w:color="auto"/>
            <w:right w:val="none" w:sz="0" w:space="0" w:color="auto"/>
          </w:divBdr>
        </w:div>
        <w:div w:id="1743915976">
          <w:marLeft w:val="0"/>
          <w:marRight w:val="0"/>
          <w:marTop w:val="0"/>
          <w:marBottom w:val="0"/>
          <w:divBdr>
            <w:top w:val="none" w:sz="0" w:space="0" w:color="auto"/>
            <w:left w:val="none" w:sz="0" w:space="0" w:color="auto"/>
            <w:bottom w:val="none" w:sz="0" w:space="0" w:color="auto"/>
            <w:right w:val="none" w:sz="0" w:space="0" w:color="auto"/>
          </w:divBdr>
        </w:div>
        <w:div w:id="1758865942">
          <w:marLeft w:val="0"/>
          <w:marRight w:val="0"/>
          <w:marTop w:val="0"/>
          <w:marBottom w:val="0"/>
          <w:divBdr>
            <w:top w:val="none" w:sz="0" w:space="0" w:color="auto"/>
            <w:left w:val="none" w:sz="0" w:space="0" w:color="auto"/>
            <w:bottom w:val="none" w:sz="0" w:space="0" w:color="auto"/>
            <w:right w:val="none" w:sz="0" w:space="0" w:color="auto"/>
          </w:divBdr>
        </w:div>
        <w:div w:id="1928079531">
          <w:marLeft w:val="0"/>
          <w:marRight w:val="0"/>
          <w:marTop w:val="0"/>
          <w:marBottom w:val="0"/>
          <w:divBdr>
            <w:top w:val="none" w:sz="0" w:space="0" w:color="auto"/>
            <w:left w:val="none" w:sz="0" w:space="0" w:color="auto"/>
            <w:bottom w:val="none" w:sz="0" w:space="0" w:color="auto"/>
            <w:right w:val="none" w:sz="0" w:space="0" w:color="auto"/>
          </w:divBdr>
        </w:div>
        <w:div w:id="1945267317">
          <w:marLeft w:val="0"/>
          <w:marRight w:val="0"/>
          <w:marTop w:val="0"/>
          <w:marBottom w:val="0"/>
          <w:divBdr>
            <w:top w:val="none" w:sz="0" w:space="0" w:color="auto"/>
            <w:left w:val="none" w:sz="0" w:space="0" w:color="auto"/>
            <w:bottom w:val="none" w:sz="0" w:space="0" w:color="auto"/>
            <w:right w:val="none" w:sz="0" w:space="0" w:color="auto"/>
          </w:divBdr>
        </w:div>
        <w:div w:id="2085299104">
          <w:marLeft w:val="0"/>
          <w:marRight w:val="0"/>
          <w:marTop w:val="0"/>
          <w:marBottom w:val="0"/>
          <w:divBdr>
            <w:top w:val="none" w:sz="0" w:space="0" w:color="auto"/>
            <w:left w:val="none" w:sz="0" w:space="0" w:color="auto"/>
            <w:bottom w:val="none" w:sz="0" w:space="0" w:color="auto"/>
            <w:right w:val="none" w:sz="0" w:space="0" w:color="auto"/>
          </w:divBdr>
        </w:div>
        <w:div w:id="2102098951">
          <w:marLeft w:val="0"/>
          <w:marRight w:val="0"/>
          <w:marTop w:val="0"/>
          <w:marBottom w:val="0"/>
          <w:divBdr>
            <w:top w:val="none" w:sz="0" w:space="0" w:color="auto"/>
            <w:left w:val="none" w:sz="0" w:space="0" w:color="auto"/>
            <w:bottom w:val="none" w:sz="0" w:space="0" w:color="auto"/>
            <w:right w:val="none" w:sz="0" w:space="0" w:color="auto"/>
          </w:divBdr>
        </w:div>
      </w:divsChild>
    </w:div>
    <w:div w:id="1659578514">
      <w:bodyDiv w:val="1"/>
      <w:marLeft w:val="0"/>
      <w:marRight w:val="0"/>
      <w:marTop w:val="0"/>
      <w:marBottom w:val="0"/>
      <w:divBdr>
        <w:top w:val="none" w:sz="0" w:space="0" w:color="auto"/>
        <w:left w:val="none" w:sz="0" w:space="0" w:color="auto"/>
        <w:bottom w:val="none" w:sz="0" w:space="0" w:color="auto"/>
        <w:right w:val="none" w:sz="0" w:space="0" w:color="auto"/>
      </w:divBdr>
    </w:div>
    <w:div w:id="1666318944">
      <w:bodyDiv w:val="1"/>
      <w:marLeft w:val="0"/>
      <w:marRight w:val="0"/>
      <w:marTop w:val="0"/>
      <w:marBottom w:val="0"/>
      <w:divBdr>
        <w:top w:val="none" w:sz="0" w:space="0" w:color="auto"/>
        <w:left w:val="none" w:sz="0" w:space="0" w:color="auto"/>
        <w:bottom w:val="none" w:sz="0" w:space="0" w:color="auto"/>
        <w:right w:val="none" w:sz="0" w:space="0" w:color="auto"/>
      </w:divBdr>
    </w:div>
    <w:div w:id="1668093521">
      <w:bodyDiv w:val="1"/>
      <w:marLeft w:val="0"/>
      <w:marRight w:val="0"/>
      <w:marTop w:val="0"/>
      <w:marBottom w:val="0"/>
      <w:divBdr>
        <w:top w:val="none" w:sz="0" w:space="0" w:color="auto"/>
        <w:left w:val="none" w:sz="0" w:space="0" w:color="auto"/>
        <w:bottom w:val="none" w:sz="0" w:space="0" w:color="auto"/>
        <w:right w:val="none" w:sz="0" w:space="0" w:color="auto"/>
      </w:divBdr>
      <w:divsChild>
        <w:div w:id="143620692">
          <w:marLeft w:val="0"/>
          <w:marRight w:val="0"/>
          <w:marTop w:val="0"/>
          <w:marBottom w:val="0"/>
          <w:divBdr>
            <w:top w:val="none" w:sz="0" w:space="0" w:color="auto"/>
            <w:left w:val="none" w:sz="0" w:space="0" w:color="auto"/>
            <w:bottom w:val="none" w:sz="0" w:space="0" w:color="auto"/>
            <w:right w:val="none" w:sz="0" w:space="0" w:color="auto"/>
          </w:divBdr>
        </w:div>
        <w:div w:id="187791001">
          <w:marLeft w:val="0"/>
          <w:marRight w:val="0"/>
          <w:marTop w:val="0"/>
          <w:marBottom w:val="0"/>
          <w:divBdr>
            <w:top w:val="none" w:sz="0" w:space="0" w:color="auto"/>
            <w:left w:val="none" w:sz="0" w:space="0" w:color="auto"/>
            <w:bottom w:val="none" w:sz="0" w:space="0" w:color="auto"/>
            <w:right w:val="none" w:sz="0" w:space="0" w:color="auto"/>
          </w:divBdr>
        </w:div>
        <w:div w:id="217711348">
          <w:marLeft w:val="0"/>
          <w:marRight w:val="0"/>
          <w:marTop w:val="0"/>
          <w:marBottom w:val="0"/>
          <w:divBdr>
            <w:top w:val="none" w:sz="0" w:space="0" w:color="auto"/>
            <w:left w:val="none" w:sz="0" w:space="0" w:color="auto"/>
            <w:bottom w:val="none" w:sz="0" w:space="0" w:color="auto"/>
            <w:right w:val="none" w:sz="0" w:space="0" w:color="auto"/>
          </w:divBdr>
        </w:div>
        <w:div w:id="328097856">
          <w:marLeft w:val="0"/>
          <w:marRight w:val="0"/>
          <w:marTop w:val="0"/>
          <w:marBottom w:val="0"/>
          <w:divBdr>
            <w:top w:val="none" w:sz="0" w:space="0" w:color="auto"/>
            <w:left w:val="none" w:sz="0" w:space="0" w:color="auto"/>
            <w:bottom w:val="none" w:sz="0" w:space="0" w:color="auto"/>
            <w:right w:val="none" w:sz="0" w:space="0" w:color="auto"/>
          </w:divBdr>
        </w:div>
        <w:div w:id="353968816">
          <w:marLeft w:val="0"/>
          <w:marRight w:val="0"/>
          <w:marTop w:val="0"/>
          <w:marBottom w:val="0"/>
          <w:divBdr>
            <w:top w:val="none" w:sz="0" w:space="0" w:color="auto"/>
            <w:left w:val="none" w:sz="0" w:space="0" w:color="auto"/>
            <w:bottom w:val="none" w:sz="0" w:space="0" w:color="auto"/>
            <w:right w:val="none" w:sz="0" w:space="0" w:color="auto"/>
          </w:divBdr>
        </w:div>
        <w:div w:id="395863763">
          <w:marLeft w:val="0"/>
          <w:marRight w:val="0"/>
          <w:marTop w:val="0"/>
          <w:marBottom w:val="0"/>
          <w:divBdr>
            <w:top w:val="none" w:sz="0" w:space="0" w:color="auto"/>
            <w:left w:val="none" w:sz="0" w:space="0" w:color="auto"/>
            <w:bottom w:val="none" w:sz="0" w:space="0" w:color="auto"/>
            <w:right w:val="none" w:sz="0" w:space="0" w:color="auto"/>
          </w:divBdr>
        </w:div>
        <w:div w:id="414278762">
          <w:marLeft w:val="0"/>
          <w:marRight w:val="0"/>
          <w:marTop w:val="0"/>
          <w:marBottom w:val="0"/>
          <w:divBdr>
            <w:top w:val="none" w:sz="0" w:space="0" w:color="auto"/>
            <w:left w:val="none" w:sz="0" w:space="0" w:color="auto"/>
            <w:bottom w:val="none" w:sz="0" w:space="0" w:color="auto"/>
            <w:right w:val="none" w:sz="0" w:space="0" w:color="auto"/>
          </w:divBdr>
        </w:div>
        <w:div w:id="618149460">
          <w:marLeft w:val="0"/>
          <w:marRight w:val="0"/>
          <w:marTop w:val="0"/>
          <w:marBottom w:val="0"/>
          <w:divBdr>
            <w:top w:val="none" w:sz="0" w:space="0" w:color="auto"/>
            <w:left w:val="none" w:sz="0" w:space="0" w:color="auto"/>
            <w:bottom w:val="none" w:sz="0" w:space="0" w:color="auto"/>
            <w:right w:val="none" w:sz="0" w:space="0" w:color="auto"/>
          </w:divBdr>
        </w:div>
        <w:div w:id="651103382">
          <w:marLeft w:val="0"/>
          <w:marRight w:val="0"/>
          <w:marTop w:val="0"/>
          <w:marBottom w:val="0"/>
          <w:divBdr>
            <w:top w:val="none" w:sz="0" w:space="0" w:color="auto"/>
            <w:left w:val="none" w:sz="0" w:space="0" w:color="auto"/>
            <w:bottom w:val="none" w:sz="0" w:space="0" w:color="auto"/>
            <w:right w:val="none" w:sz="0" w:space="0" w:color="auto"/>
          </w:divBdr>
        </w:div>
        <w:div w:id="989090238">
          <w:marLeft w:val="0"/>
          <w:marRight w:val="0"/>
          <w:marTop w:val="0"/>
          <w:marBottom w:val="0"/>
          <w:divBdr>
            <w:top w:val="none" w:sz="0" w:space="0" w:color="auto"/>
            <w:left w:val="none" w:sz="0" w:space="0" w:color="auto"/>
            <w:bottom w:val="none" w:sz="0" w:space="0" w:color="auto"/>
            <w:right w:val="none" w:sz="0" w:space="0" w:color="auto"/>
          </w:divBdr>
        </w:div>
        <w:div w:id="1153451823">
          <w:marLeft w:val="0"/>
          <w:marRight w:val="0"/>
          <w:marTop w:val="0"/>
          <w:marBottom w:val="0"/>
          <w:divBdr>
            <w:top w:val="none" w:sz="0" w:space="0" w:color="auto"/>
            <w:left w:val="none" w:sz="0" w:space="0" w:color="auto"/>
            <w:bottom w:val="none" w:sz="0" w:space="0" w:color="auto"/>
            <w:right w:val="none" w:sz="0" w:space="0" w:color="auto"/>
          </w:divBdr>
        </w:div>
        <w:div w:id="1169366641">
          <w:marLeft w:val="0"/>
          <w:marRight w:val="0"/>
          <w:marTop w:val="0"/>
          <w:marBottom w:val="0"/>
          <w:divBdr>
            <w:top w:val="none" w:sz="0" w:space="0" w:color="auto"/>
            <w:left w:val="none" w:sz="0" w:space="0" w:color="auto"/>
            <w:bottom w:val="none" w:sz="0" w:space="0" w:color="auto"/>
            <w:right w:val="none" w:sz="0" w:space="0" w:color="auto"/>
          </w:divBdr>
        </w:div>
        <w:div w:id="1188830964">
          <w:marLeft w:val="0"/>
          <w:marRight w:val="0"/>
          <w:marTop w:val="0"/>
          <w:marBottom w:val="0"/>
          <w:divBdr>
            <w:top w:val="none" w:sz="0" w:space="0" w:color="auto"/>
            <w:left w:val="none" w:sz="0" w:space="0" w:color="auto"/>
            <w:bottom w:val="none" w:sz="0" w:space="0" w:color="auto"/>
            <w:right w:val="none" w:sz="0" w:space="0" w:color="auto"/>
          </w:divBdr>
        </w:div>
        <w:div w:id="1446075443">
          <w:marLeft w:val="0"/>
          <w:marRight w:val="0"/>
          <w:marTop w:val="0"/>
          <w:marBottom w:val="0"/>
          <w:divBdr>
            <w:top w:val="none" w:sz="0" w:space="0" w:color="auto"/>
            <w:left w:val="none" w:sz="0" w:space="0" w:color="auto"/>
            <w:bottom w:val="none" w:sz="0" w:space="0" w:color="auto"/>
            <w:right w:val="none" w:sz="0" w:space="0" w:color="auto"/>
          </w:divBdr>
        </w:div>
        <w:div w:id="1536386174">
          <w:marLeft w:val="0"/>
          <w:marRight w:val="0"/>
          <w:marTop w:val="0"/>
          <w:marBottom w:val="0"/>
          <w:divBdr>
            <w:top w:val="none" w:sz="0" w:space="0" w:color="auto"/>
            <w:left w:val="none" w:sz="0" w:space="0" w:color="auto"/>
            <w:bottom w:val="none" w:sz="0" w:space="0" w:color="auto"/>
            <w:right w:val="none" w:sz="0" w:space="0" w:color="auto"/>
          </w:divBdr>
        </w:div>
        <w:div w:id="1585844552">
          <w:marLeft w:val="0"/>
          <w:marRight w:val="0"/>
          <w:marTop w:val="0"/>
          <w:marBottom w:val="0"/>
          <w:divBdr>
            <w:top w:val="none" w:sz="0" w:space="0" w:color="auto"/>
            <w:left w:val="none" w:sz="0" w:space="0" w:color="auto"/>
            <w:bottom w:val="none" w:sz="0" w:space="0" w:color="auto"/>
            <w:right w:val="none" w:sz="0" w:space="0" w:color="auto"/>
          </w:divBdr>
        </w:div>
        <w:div w:id="1614824601">
          <w:marLeft w:val="0"/>
          <w:marRight w:val="0"/>
          <w:marTop w:val="0"/>
          <w:marBottom w:val="0"/>
          <w:divBdr>
            <w:top w:val="none" w:sz="0" w:space="0" w:color="auto"/>
            <w:left w:val="none" w:sz="0" w:space="0" w:color="auto"/>
            <w:bottom w:val="none" w:sz="0" w:space="0" w:color="auto"/>
            <w:right w:val="none" w:sz="0" w:space="0" w:color="auto"/>
          </w:divBdr>
        </w:div>
        <w:div w:id="1639870833">
          <w:marLeft w:val="0"/>
          <w:marRight w:val="0"/>
          <w:marTop w:val="0"/>
          <w:marBottom w:val="0"/>
          <w:divBdr>
            <w:top w:val="none" w:sz="0" w:space="0" w:color="auto"/>
            <w:left w:val="none" w:sz="0" w:space="0" w:color="auto"/>
            <w:bottom w:val="none" w:sz="0" w:space="0" w:color="auto"/>
            <w:right w:val="none" w:sz="0" w:space="0" w:color="auto"/>
          </w:divBdr>
        </w:div>
        <w:div w:id="1712072550">
          <w:marLeft w:val="0"/>
          <w:marRight w:val="0"/>
          <w:marTop w:val="0"/>
          <w:marBottom w:val="0"/>
          <w:divBdr>
            <w:top w:val="none" w:sz="0" w:space="0" w:color="auto"/>
            <w:left w:val="none" w:sz="0" w:space="0" w:color="auto"/>
            <w:bottom w:val="none" w:sz="0" w:space="0" w:color="auto"/>
            <w:right w:val="none" w:sz="0" w:space="0" w:color="auto"/>
          </w:divBdr>
        </w:div>
        <w:div w:id="1726758598">
          <w:marLeft w:val="0"/>
          <w:marRight w:val="0"/>
          <w:marTop w:val="0"/>
          <w:marBottom w:val="0"/>
          <w:divBdr>
            <w:top w:val="none" w:sz="0" w:space="0" w:color="auto"/>
            <w:left w:val="none" w:sz="0" w:space="0" w:color="auto"/>
            <w:bottom w:val="none" w:sz="0" w:space="0" w:color="auto"/>
            <w:right w:val="none" w:sz="0" w:space="0" w:color="auto"/>
          </w:divBdr>
        </w:div>
        <w:div w:id="1781682039">
          <w:marLeft w:val="0"/>
          <w:marRight w:val="0"/>
          <w:marTop w:val="0"/>
          <w:marBottom w:val="0"/>
          <w:divBdr>
            <w:top w:val="none" w:sz="0" w:space="0" w:color="auto"/>
            <w:left w:val="none" w:sz="0" w:space="0" w:color="auto"/>
            <w:bottom w:val="none" w:sz="0" w:space="0" w:color="auto"/>
            <w:right w:val="none" w:sz="0" w:space="0" w:color="auto"/>
          </w:divBdr>
        </w:div>
        <w:div w:id="1848251273">
          <w:marLeft w:val="0"/>
          <w:marRight w:val="0"/>
          <w:marTop w:val="0"/>
          <w:marBottom w:val="0"/>
          <w:divBdr>
            <w:top w:val="none" w:sz="0" w:space="0" w:color="auto"/>
            <w:left w:val="none" w:sz="0" w:space="0" w:color="auto"/>
            <w:bottom w:val="none" w:sz="0" w:space="0" w:color="auto"/>
            <w:right w:val="none" w:sz="0" w:space="0" w:color="auto"/>
          </w:divBdr>
        </w:div>
        <w:div w:id="1851530422">
          <w:marLeft w:val="0"/>
          <w:marRight w:val="0"/>
          <w:marTop w:val="0"/>
          <w:marBottom w:val="0"/>
          <w:divBdr>
            <w:top w:val="none" w:sz="0" w:space="0" w:color="auto"/>
            <w:left w:val="none" w:sz="0" w:space="0" w:color="auto"/>
            <w:bottom w:val="none" w:sz="0" w:space="0" w:color="auto"/>
            <w:right w:val="none" w:sz="0" w:space="0" w:color="auto"/>
          </w:divBdr>
        </w:div>
        <w:div w:id="1858470207">
          <w:marLeft w:val="0"/>
          <w:marRight w:val="0"/>
          <w:marTop w:val="0"/>
          <w:marBottom w:val="0"/>
          <w:divBdr>
            <w:top w:val="none" w:sz="0" w:space="0" w:color="auto"/>
            <w:left w:val="none" w:sz="0" w:space="0" w:color="auto"/>
            <w:bottom w:val="none" w:sz="0" w:space="0" w:color="auto"/>
            <w:right w:val="none" w:sz="0" w:space="0" w:color="auto"/>
          </w:divBdr>
        </w:div>
        <w:div w:id="1864859340">
          <w:marLeft w:val="0"/>
          <w:marRight w:val="0"/>
          <w:marTop w:val="0"/>
          <w:marBottom w:val="0"/>
          <w:divBdr>
            <w:top w:val="none" w:sz="0" w:space="0" w:color="auto"/>
            <w:left w:val="none" w:sz="0" w:space="0" w:color="auto"/>
            <w:bottom w:val="none" w:sz="0" w:space="0" w:color="auto"/>
            <w:right w:val="none" w:sz="0" w:space="0" w:color="auto"/>
          </w:divBdr>
        </w:div>
        <w:div w:id="2046907203">
          <w:marLeft w:val="0"/>
          <w:marRight w:val="0"/>
          <w:marTop w:val="0"/>
          <w:marBottom w:val="0"/>
          <w:divBdr>
            <w:top w:val="none" w:sz="0" w:space="0" w:color="auto"/>
            <w:left w:val="none" w:sz="0" w:space="0" w:color="auto"/>
            <w:bottom w:val="none" w:sz="0" w:space="0" w:color="auto"/>
            <w:right w:val="none" w:sz="0" w:space="0" w:color="auto"/>
          </w:divBdr>
        </w:div>
      </w:divsChild>
    </w:div>
    <w:div w:id="1670788949">
      <w:bodyDiv w:val="1"/>
      <w:marLeft w:val="0"/>
      <w:marRight w:val="0"/>
      <w:marTop w:val="0"/>
      <w:marBottom w:val="0"/>
      <w:divBdr>
        <w:top w:val="none" w:sz="0" w:space="0" w:color="auto"/>
        <w:left w:val="none" w:sz="0" w:space="0" w:color="auto"/>
        <w:bottom w:val="none" w:sz="0" w:space="0" w:color="auto"/>
        <w:right w:val="none" w:sz="0" w:space="0" w:color="auto"/>
      </w:divBdr>
    </w:div>
    <w:div w:id="1675061381">
      <w:bodyDiv w:val="1"/>
      <w:marLeft w:val="0"/>
      <w:marRight w:val="0"/>
      <w:marTop w:val="0"/>
      <w:marBottom w:val="0"/>
      <w:divBdr>
        <w:top w:val="none" w:sz="0" w:space="0" w:color="auto"/>
        <w:left w:val="none" w:sz="0" w:space="0" w:color="auto"/>
        <w:bottom w:val="none" w:sz="0" w:space="0" w:color="auto"/>
        <w:right w:val="none" w:sz="0" w:space="0" w:color="auto"/>
      </w:divBdr>
    </w:div>
    <w:div w:id="1680543325">
      <w:bodyDiv w:val="1"/>
      <w:marLeft w:val="0"/>
      <w:marRight w:val="0"/>
      <w:marTop w:val="0"/>
      <w:marBottom w:val="0"/>
      <w:divBdr>
        <w:top w:val="none" w:sz="0" w:space="0" w:color="auto"/>
        <w:left w:val="none" w:sz="0" w:space="0" w:color="auto"/>
        <w:bottom w:val="none" w:sz="0" w:space="0" w:color="auto"/>
        <w:right w:val="none" w:sz="0" w:space="0" w:color="auto"/>
      </w:divBdr>
      <w:divsChild>
        <w:div w:id="36321558">
          <w:marLeft w:val="0"/>
          <w:marRight w:val="0"/>
          <w:marTop w:val="0"/>
          <w:marBottom w:val="0"/>
          <w:divBdr>
            <w:top w:val="none" w:sz="0" w:space="0" w:color="auto"/>
            <w:left w:val="none" w:sz="0" w:space="0" w:color="auto"/>
            <w:bottom w:val="none" w:sz="0" w:space="0" w:color="auto"/>
            <w:right w:val="none" w:sz="0" w:space="0" w:color="auto"/>
          </w:divBdr>
        </w:div>
        <w:div w:id="107823482">
          <w:marLeft w:val="0"/>
          <w:marRight w:val="0"/>
          <w:marTop w:val="0"/>
          <w:marBottom w:val="0"/>
          <w:divBdr>
            <w:top w:val="none" w:sz="0" w:space="0" w:color="auto"/>
            <w:left w:val="none" w:sz="0" w:space="0" w:color="auto"/>
            <w:bottom w:val="none" w:sz="0" w:space="0" w:color="auto"/>
            <w:right w:val="none" w:sz="0" w:space="0" w:color="auto"/>
          </w:divBdr>
        </w:div>
        <w:div w:id="146438808">
          <w:marLeft w:val="0"/>
          <w:marRight w:val="0"/>
          <w:marTop w:val="0"/>
          <w:marBottom w:val="0"/>
          <w:divBdr>
            <w:top w:val="none" w:sz="0" w:space="0" w:color="auto"/>
            <w:left w:val="none" w:sz="0" w:space="0" w:color="auto"/>
            <w:bottom w:val="none" w:sz="0" w:space="0" w:color="auto"/>
            <w:right w:val="none" w:sz="0" w:space="0" w:color="auto"/>
          </w:divBdr>
        </w:div>
        <w:div w:id="156310405">
          <w:marLeft w:val="0"/>
          <w:marRight w:val="0"/>
          <w:marTop w:val="0"/>
          <w:marBottom w:val="0"/>
          <w:divBdr>
            <w:top w:val="none" w:sz="0" w:space="0" w:color="auto"/>
            <w:left w:val="none" w:sz="0" w:space="0" w:color="auto"/>
            <w:bottom w:val="none" w:sz="0" w:space="0" w:color="auto"/>
            <w:right w:val="none" w:sz="0" w:space="0" w:color="auto"/>
          </w:divBdr>
        </w:div>
        <w:div w:id="168058427">
          <w:marLeft w:val="0"/>
          <w:marRight w:val="0"/>
          <w:marTop w:val="0"/>
          <w:marBottom w:val="0"/>
          <w:divBdr>
            <w:top w:val="none" w:sz="0" w:space="0" w:color="auto"/>
            <w:left w:val="none" w:sz="0" w:space="0" w:color="auto"/>
            <w:bottom w:val="none" w:sz="0" w:space="0" w:color="auto"/>
            <w:right w:val="none" w:sz="0" w:space="0" w:color="auto"/>
          </w:divBdr>
        </w:div>
        <w:div w:id="185407630">
          <w:marLeft w:val="0"/>
          <w:marRight w:val="0"/>
          <w:marTop w:val="0"/>
          <w:marBottom w:val="0"/>
          <w:divBdr>
            <w:top w:val="none" w:sz="0" w:space="0" w:color="auto"/>
            <w:left w:val="none" w:sz="0" w:space="0" w:color="auto"/>
            <w:bottom w:val="none" w:sz="0" w:space="0" w:color="auto"/>
            <w:right w:val="none" w:sz="0" w:space="0" w:color="auto"/>
          </w:divBdr>
        </w:div>
        <w:div w:id="194270167">
          <w:marLeft w:val="0"/>
          <w:marRight w:val="0"/>
          <w:marTop w:val="0"/>
          <w:marBottom w:val="0"/>
          <w:divBdr>
            <w:top w:val="none" w:sz="0" w:space="0" w:color="auto"/>
            <w:left w:val="none" w:sz="0" w:space="0" w:color="auto"/>
            <w:bottom w:val="none" w:sz="0" w:space="0" w:color="auto"/>
            <w:right w:val="none" w:sz="0" w:space="0" w:color="auto"/>
          </w:divBdr>
        </w:div>
        <w:div w:id="219678375">
          <w:marLeft w:val="0"/>
          <w:marRight w:val="0"/>
          <w:marTop w:val="0"/>
          <w:marBottom w:val="0"/>
          <w:divBdr>
            <w:top w:val="none" w:sz="0" w:space="0" w:color="auto"/>
            <w:left w:val="none" w:sz="0" w:space="0" w:color="auto"/>
            <w:bottom w:val="none" w:sz="0" w:space="0" w:color="auto"/>
            <w:right w:val="none" w:sz="0" w:space="0" w:color="auto"/>
          </w:divBdr>
        </w:div>
        <w:div w:id="219831515">
          <w:marLeft w:val="0"/>
          <w:marRight w:val="0"/>
          <w:marTop w:val="0"/>
          <w:marBottom w:val="0"/>
          <w:divBdr>
            <w:top w:val="none" w:sz="0" w:space="0" w:color="auto"/>
            <w:left w:val="none" w:sz="0" w:space="0" w:color="auto"/>
            <w:bottom w:val="none" w:sz="0" w:space="0" w:color="auto"/>
            <w:right w:val="none" w:sz="0" w:space="0" w:color="auto"/>
          </w:divBdr>
        </w:div>
        <w:div w:id="221330711">
          <w:marLeft w:val="0"/>
          <w:marRight w:val="0"/>
          <w:marTop w:val="0"/>
          <w:marBottom w:val="0"/>
          <w:divBdr>
            <w:top w:val="none" w:sz="0" w:space="0" w:color="auto"/>
            <w:left w:val="none" w:sz="0" w:space="0" w:color="auto"/>
            <w:bottom w:val="none" w:sz="0" w:space="0" w:color="auto"/>
            <w:right w:val="none" w:sz="0" w:space="0" w:color="auto"/>
          </w:divBdr>
        </w:div>
        <w:div w:id="245500232">
          <w:marLeft w:val="0"/>
          <w:marRight w:val="0"/>
          <w:marTop w:val="0"/>
          <w:marBottom w:val="0"/>
          <w:divBdr>
            <w:top w:val="none" w:sz="0" w:space="0" w:color="auto"/>
            <w:left w:val="none" w:sz="0" w:space="0" w:color="auto"/>
            <w:bottom w:val="none" w:sz="0" w:space="0" w:color="auto"/>
            <w:right w:val="none" w:sz="0" w:space="0" w:color="auto"/>
          </w:divBdr>
        </w:div>
        <w:div w:id="257562482">
          <w:marLeft w:val="0"/>
          <w:marRight w:val="0"/>
          <w:marTop w:val="0"/>
          <w:marBottom w:val="0"/>
          <w:divBdr>
            <w:top w:val="none" w:sz="0" w:space="0" w:color="auto"/>
            <w:left w:val="none" w:sz="0" w:space="0" w:color="auto"/>
            <w:bottom w:val="none" w:sz="0" w:space="0" w:color="auto"/>
            <w:right w:val="none" w:sz="0" w:space="0" w:color="auto"/>
          </w:divBdr>
        </w:div>
        <w:div w:id="321012772">
          <w:marLeft w:val="0"/>
          <w:marRight w:val="0"/>
          <w:marTop w:val="0"/>
          <w:marBottom w:val="0"/>
          <w:divBdr>
            <w:top w:val="none" w:sz="0" w:space="0" w:color="auto"/>
            <w:left w:val="none" w:sz="0" w:space="0" w:color="auto"/>
            <w:bottom w:val="none" w:sz="0" w:space="0" w:color="auto"/>
            <w:right w:val="none" w:sz="0" w:space="0" w:color="auto"/>
          </w:divBdr>
        </w:div>
        <w:div w:id="323435131">
          <w:marLeft w:val="0"/>
          <w:marRight w:val="0"/>
          <w:marTop w:val="0"/>
          <w:marBottom w:val="0"/>
          <w:divBdr>
            <w:top w:val="none" w:sz="0" w:space="0" w:color="auto"/>
            <w:left w:val="none" w:sz="0" w:space="0" w:color="auto"/>
            <w:bottom w:val="none" w:sz="0" w:space="0" w:color="auto"/>
            <w:right w:val="none" w:sz="0" w:space="0" w:color="auto"/>
          </w:divBdr>
        </w:div>
        <w:div w:id="393893611">
          <w:marLeft w:val="0"/>
          <w:marRight w:val="0"/>
          <w:marTop w:val="0"/>
          <w:marBottom w:val="0"/>
          <w:divBdr>
            <w:top w:val="none" w:sz="0" w:space="0" w:color="auto"/>
            <w:left w:val="none" w:sz="0" w:space="0" w:color="auto"/>
            <w:bottom w:val="none" w:sz="0" w:space="0" w:color="auto"/>
            <w:right w:val="none" w:sz="0" w:space="0" w:color="auto"/>
          </w:divBdr>
        </w:div>
        <w:div w:id="399909816">
          <w:marLeft w:val="0"/>
          <w:marRight w:val="0"/>
          <w:marTop w:val="0"/>
          <w:marBottom w:val="0"/>
          <w:divBdr>
            <w:top w:val="none" w:sz="0" w:space="0" w:color="auto"/>
            <w:left w:val="none" w:sz="0" w:space="0" w:color="auto"/>
            <w:bottom w:val="none" w:sz="0" w:space="0" w:color="auto"/>
            <w:right w:val="none" w:sz="0" w:space="0" w:color="auto"/>
          </w:divBdr>
        </w:div>
        <w:div w:id="424039378">
          <w:marLeft w:val="0"/>
          <w:marRight w:val="0"/>
          <w:marTop w:val="0"/>
          <w:marBottom w:val="0"/>
          <w:divBdr>
            <w:top w:val="none" w:sz="0" w:space="0" w:color="auto"/>
            <w:left w:val="none" w:sz="0" w:space="0" w:color="auto"/>
            <w:bottom w:val="none" w:sz="0" w:space="0" w:color="auto"/>
            <w:right w:val="none" w:sz="0" w:space="0" w:color="auto"/>
          </w:divBdr>
        </w:div>
        <w:div w:id="491600906">
          <w:marLeft w:val="0"/>
          <w:marRight w:val="0"/>
          <w:marTop w:val="0"/>
          <w:marBottom w:val="0"/>
          <w:divBdr>
            <w:top w:val="none" w:sz="0" w:space="0" w:color="auto"/>
            <w:left w:val="none" w:sz="0" w:space="0" w:color="auto"/>
            <w:bottom w:val="none" w:sz="0" w:space="0" w:color="auto"/>
            <w:right w:val="none" w:sz="0" w:space="0" w:color="auto"/>
          </w:divBdr>
        </w:div>
        <w:div w:id="579563658">
          <w:marLeft w:val="0"/>
          <w:marRight w:val="0"/>
          <w:marTop w:val="0"/>
          <w:marBottom w:val="0"/>
          <w:divBdr>
            <w:top w:val="none" w:sz="0" w:space="0" w:color="auto"/>
            <w:left w:val="none" w:sz="0" w:space="0" w:color="auto"/>
            <w:bottom w:val="none" w:sz="0" w:space="0" w:color="auto"/>
            <w:right w:val="none" w:sz="0" w:space="0" w:color="auto"/>
          </w:divBdr>
        </w:div>
        <w:div w:id="580453625">
          <w:marLeft w:val="0"/>
          <w:marRight w:val="0"/>
          <w:marTop w:val="0"/>
          <w:marBottom w:val="0"/>
          <w:divBdr>
            <w:top w:val="none" w:sz="0" w:space="0" w:color="auto"/>
            <w:left w:val="none" w:sz="0" w:space="0" w:color="auto"/>
            <w:bottom w:val="none" w:sz="0" w:space="0" w:color="auto"/>
            <w:right w:val="none" w:sz="0" w:space="0" w:color="auto"/>
          </w:divBdr>
        </w:div>
        <w:div w:id="596717393">
          <w:marLeft w:val="0"/>
          <w:marRight w:val="0"/>
          <w:marTop w:val="0"/>
          <w:marBottom w:val="0"/>
          <w:divBdr>
            <w:top w:val="none" w:sz="0" w:space="0" w:color="auto"/>
            <w:left w:val="none" w:sz="0" w:space="0" w:color="auto"/>
            <w:bottom w:val="none" w:sz="0" w:space="0" w:color="auto"/>
            <w:right w:val="none" w:sz="0" w:space="0" w:color="auto"/>
          </w:divBdr>
        </w:div>
        <w:div w:id="621041129">
          <w:marLeft w:val="0"/>
          <w:marRight w:val="0"/>
          <w:marTop w:val="0"/>
          <w:marBottom w:val="0"/>
          <w:divBdr>
            <w:top w:val="none" w:sz="0" w:space="0" w:color="auto"/>
            <w:left w:val="none" w:sz="0" w:space="0" w:color="auto"/>
            <w:bottom w:val="none" w:sz="0" w:space="0" w:color="auto"/>
            <w:right w:val="none" w:sz="0" w:space="0" w:color="auto"/>
          </w:divBdr>
        </w:div>
        <w:div w:id="744643650">
          <w:marLeft w:val="0"/>
          <w:marRight w:val="0"/>
          <w:marTop w:val="0"/>
          <w:marBottom w:val="0"/>
          <w:divBdr>
            <w:top w:val="none" w:sz="0" w:space="0" w:color="auto"/>
            <w:left w:val="none" w:sz="0" w:space="0" w:color="auto"/>
            <w:bottom w:val="none" w:sz="0" w:space="0" w:color="auto"/>
            <w:right w:val="none" w:sz="0" w:space="0" w:color="auto"/>
          </w:divBdr>
        </w:div>
        <w:div w:id="748574403">
          <w:marLeft w:val="0"/>
          <w:marRight w:val="0"/>
          <w:marTop w:val="0"/>
          <w:marBottom w:val="0"/>
          <w:divBdr>
            <w:top w:val="none" w:sz="0" w:space="0" w:color="auto"/>
            <w:left w:val="none" w:sz="0" w:space="0" w:color="auto"/>
            <w:bottom w:val="none" w:sz="0" w:space="0" w:color="auto"/>
            <w:right w:val="none" w:sz="0" w:space="0" w:color="auto"/>
          </w:divBdr>
        </w:div>
        <w:div w:id="814681378">
          <w:marLeft w:val="0"/>
          <w:marRight w:val="0"/>
          <w:marTop w:val="0"/>
          <w:marBottom w:val="0"/>
          <w:divBdr>
            <w:top w:val="none" w:sz="0" w:space="0" w:color="auto"/>
            <w:left w:val="none" w:sz="0" w:space="0" w:color="auto"/>
            <w:bottom w:val="none" w:sz="0" w:space="0" w:color="auto"/>
            <w:right w:val="none" w:sz="0" w:space="0" w:color="auto"/>
          </w:divBdr>
        </w:div>
        <w:div w:id="864755754">
          <w:marLeft w:val="0"/>
          <w:marRight w:val="0"/>
          <w:marTop w:val="0"/>
          <w:marBottom w:val="0"/>
          <w:divBdr>
            <w:top w:val="none" w:sz="0" w:space="0" w:color="auto"/>
            <w:left w:val="none" w:sz="0" w:space="0" w:color="auto"/>
            <w:bottom w:val="none" w:sz="0" w:space="0" w:color="auto"/>
            <w:right w:val="none" w:sz="0" w:space="0" w:color="auto"/>
          </w:divBdr>
        </w:div>
        <w:div w:id="888298874">
          <w:marLeft w:val="0"/>
          <w:marRight w:val="0"/>
          <w:marTop w:val="0"/>
          <w:marBottom w:val="0"/>
          <w:divBdr>
            <w:top w:val="none" w:sz="0" w:space="0" w:color="auto"/>
            <w:left w:val="none" w:sz="0" w:space="0" w:color="auto"/>
            <w:bottom w:val="none" w:sz="0" w:space="0" w:color="auto"/>
            <w:right w:val="none" w:sz="0" w:space="0" w:color="auto"/>
          </w:divBdr>
        </w:div>
        <w:div w:id="929237496">
          <w:marLeft w:val="0"/>
          <w:marRight w:val="0"/>
          <w:marTop w:val="0"/>
          <w:marBottom w:val="0"/>
          <w:divBdr>
            <w:top w:val="none" w:sz="0" w:space="0" w:color="auto"/>
            <w:left w:val="none" w:sz="0" w:space="0" w:color="auto"/>
            <w:bottom w:val="none" w:sz="0" w:space="0" w:color="auto"/>
            <w:right w:val="none" w:sz="0" w:space="0" w:color="auto"/>
          </w:divBdr>
        </w:div>
        <w:div w:id="967197863">
          <w:marLeft w:val="0"/>
          <w:marRight w:val="0"/>
          <w:marTop w:val="0"/>
          <w:marBottom w:val="0"/>
          <w:divBdr>
            <w:top w:val="none" w:sz="0" w:space="0" w:color="auto"/>
            <w:left w:val="none" w:sz="0" w:space="0" w:color="auto"/>
            <w:bottom w:val="none" w:sz="0" w:space="0" w:color="auto"/>
            <w:right w:val="none" w:sz="0" w:space="0" w:color="auto"/>
          </w:divBdr>
        </w:div>
        <w:div w:id="969088583">
          <w:marLeft w:val="0"/>
          <w:marRight w:val="0"/>
          <w:marTop w:val="0"/>
          <w:marBottom w:val="0"/>
          <w:divBdr>
            <w:top w:val="none" w:sz="0" w:space="0" w:color="auto"/>
            <w:left w:val="none" w:sz="0" w:space="0" w:color="auto"/>
            <w:bottom w:val="none" w:sz="0" w:space="0" w:color="auto"/>
            <w:right w:val="none" w:sz="0" w:space="0" w:color="auto"/>
          </w:divBdr>
        </w:div>
        <w:div w:id="973607472">
          <w:marLeft w:val="0"/>
          <w:marRight w:val="0"/>
          <w:marTop w:val="0"/>
          <w:marBottom w:val="0"/>
          <w:divBdr>
            <w:top w:val="none" w:sz="0" w:space="0" w:color="auto"/>
            <w:left w:val="none" w:sz="0" w:space="0" w:color="auto"/>
            <w:bottom w:val="none" w:sz="0" w:space="0" w:color="auto"/>
            <w:right w:val="none" w:sz="0" w:space="0" w:color="auto"/>
          </w:divBdr>
        </w:div>
        <w:div w:id="1030185073">
          <w:marLeft w:val="0"/>
          <w:marRight w:val="0"/>
          <w:marTop w:val="0"/>
          <w:marBottom w:val="0"/>
          <w:divBdr>
            <w:top w:val="none" w:sz="0" w:space="0" w:color="auto"/>
            <w:left w:val="none" w:sz="0" w:space="0" w:color="auto"/>
            <w:bottom w:val="none" w:sz="0" w:space="0" w:color="auto"/>
            <w:right w:val="none" w:sz="0" w:space="0" w:color="auto"/>
          </w:divBdr>
        </w:div>
        <w:div w:id="1039746951">
          <w:marLeft w:val="0"/>
          <w:marRight w:val="0"/>
          <w:marTop w:val="0"/>
          <w:marBottom w:val="0"/>
          <w:divBdr>
            <w:top w:val="none" w:sz="0" w:space="0" w:color="auto"/>
            <w:left w:val="none" w:sz="0" w:space="0" w:color="auto"/>
            <w:bottom w:val="none" w:sz="0" w:space="0" w:color="auto"/>
            <w:right w:val="none" w:sz="0" w:space="0" w:color="auto"/>
          </w:divBdr>
        </w:div>
        <w:div w:id="1193033090">
          <w:marLeft w:val="0"/>
          <w:marRight w:val="0"/>
          <w:marTop w:val="0"/>
          <w:marBottom w:val="0"/>
          <w:divBdr>
            <w:top w:val="none" w:sz="0" w:space="0" w:color="auto"/>
            <w:left w:val="none" w:sz="0" w:space="0" w:color="auto"/>
            <w:bottom w:val="none" w:sz="0" w:space="0" w:color="auto"/>
            <w:right w:val="none" w:sz="0" w:space="0" w:color="auto"/>
          </w:divBdr>
        </w:div>
        <w:div w:id="1193805871">
          <w:marLeft w:val="0"/>
          <w:marRight w:val="0"/>
          <w:marTop w:val="0"/>
          <w:marBottom w:val="0"/>
          <w:divBdr>
            <w:top w:val="none" w:sz="0" w:space="0" w:color="auto"/>
            <w:left w:val="none" w:sz="0" w:space="0" w:color="auto"/>
            <w:bottom w:val="none" w:sz="0" w:space="0" w:color="auto"/>
            <w:right w:val="none" w:sz="0" w:space="0" w:color="auto"/>
          </w:divBdr>
        </w:div>
        <w:div w:id="1270309942">
          <w:marLeft w:val="0"/>
          <w:marRight w:val="0"/>
          <w:marTop w:val="0"/>
          <w:marBottom w:val="0"/>
          <w:divBdr>
            <w:top w:val="none" w:sz="0" w:space="0" w:color="auto"/>
            <w:left w:val="none" w:sz="0" w:space="0" w:color="auto"/>
            <w:bottom w:val="none" w:sz="0" w:space="0" w:color="auto"/>
            <w:right w:val="none" w:sz="0" w:space="0" w:color="auto"/>
          </w:divBdr>
        </w:div>
        <w:div w:id="1340809674">
          <w:marLeft w:val="0"/>
          <w:marRight w:val="0"/>
          <w:marTop w:val="0"/>
          <w:marBottom w:val="0"/>
          <w:divBdr>
            <w:top w:val="none" w:sz="0" w:space="0" w:color="auto"/>
            <w:left w:val="none" w:sz="0" w:space="0" w:color="auto"/>
            <w:bottom w:val="none" w:sz="0" w:space="0" w:color="auto"/>
            <w:right w:val="none" w:sz="0" w:space="0" w:color="auto"/>
          </w:divBdr>
        </w:div>
        <w:div w:id="1348631382">
          <w:marLeft w:val="0"/>
          <w:marRight w:val="0"/>
          <w:marTop w:val="0"/>
          <w:marBottom w:val="0"/>
          <w:divBdr>
            <w:top w:val="none" w:sz="0" w:space="0" w:color="auto"/>
            <w:left w:val="none" w:sz="0" w:space="0" w:color="auto"/>
            <w:bottom w:val="none" w:sz="0" w:space="0" w:color="auto"/>
            <w:right w:val="none" w:sz="0" w:space="0" w:color="auto"/>
          </w:divBdr>
        </w:div>
        <w:div w:id="1353995451">
          <w:marLeft w:val="0"/>
          <w:marRight w:val="0"/>
          <w:marTop w:val="0"/>
          <w:marBottom w:val="0"/>
          <w:divBdr>
            <w:top w:val="none" w:sz="0" w:space="0" w:color="auto"/>
            <w:left w:val="none" w:sz="0" w:space="0" w:color="auto"/>
            <w:bottom w:val="none" w:sz="0" w:space="0" w:color="auto"/>
            <w:right w:val="none" w:sz="0" w:space="0" w:color="auto"/>
          </w:divBdr>
        </w:div>
        <w:div w:id="1365903735">
          <w:marLeft w:val="0"/>
          <w:marRight w:val="0"/>
          <w:marTop w:val="0"/>
          <w:marBottom w:val="0"/>
          <w:divBdr>
            <w:top w:val="none" w:sz="0" w:space="0" w:color="auto"/>
            <w:left w:val="none" w:sz="0" w:space="0" w:color="auto"/>
            <w:bottom w:val="none" w:sz="0" w:space="0" w:color="auto"/>
            <w:right w:val="none" w:sz="0" w:space="0" w:color="auto"/>
          </w:divBdr>
        </w:div>
        <w:div w:id="1423793695">
          <w:marLeft w:val="0"/>
          <w:marRight w:val="0"/>
          <w:marTop w:val="0"/>
          <w:marBottom w:val="0"/>
          <w:divBdr>
            <w:top w:val="none" w:sz="0" w:space="0" w:color="auto"/>
            <w:left w:val="none" w:sz="0" w:space="0" w:color="auto"/>
            <w:bottom w:val="none" w:sz="0" w:space="0" w:color="auto"/>
            <w:right w:val="none" w:sz="0" w:space="0" w:color="auto"/>
          </w:divBdr>
        </w:div>
        <w:div w:id="1431512496">
          <w:marLeft w:val="0"/>
          <w:marRight w:val="0"/>
          <w:marTop w:val="0"/>
          <w:marBottom w:val="0"/>
          <w:divBdr>
            <w:top w:val="none" w:sz="0" w:space="0" w:color="auto"/>
            <w:left w:val="none" w:sz="0" w:space="0" w:color="auto"/>
            <w:bottom w:val="none" w:sz="0" w:space="0" w:color="auto"/>
            <w:right w:val="none" w:sz="0" w:space="0" w:color="auto"/>
          </w:divBdr>
        </w:div>
        <w:div w:id="1459059690">
          <w:marLeft w:val="0"/>
          <w:marRight w:val="0"/>
          <w:marTop w:val="0"/>
          <w:marBottom w:val="0"/>
          <w:divBdr>
            <w:top w:val="none" w:sz="0" w:space="0" w:color="auto"/>
            <w:left w:val="none" w:sz="0" w:space="0" w:color="auto"/>
            <w:bottom w:val="none" w:sz="0" w:space="0" w:color="auto"/>
            <w:right w:val="none" w:sz="0" w:space="0" w:color="auto"/>
          </w:divBdr>
        </w:div>
        <w:div w:id="1528829662">
          <w:marLeft w:val="0"/>
          <w:marRight w:val="0"/>
          <w:marTop w:val="0"/>
          <w:marBottom w:val="0"/>
          <w:divBdr>
            <w:top w:val="none" w:sz="0" w:space="0" w:color="auto"/>
            <w:left w:val="none" w:sz="0" w:space="0" w:color="auto"/>
            <w:bottom w:val="none" w:sz="0" w:space="0" w:color="auto"/>
            <w:right w:val="none" w:sz="0" w:space="0" w:color="auto"/>
          </w:divBdr>
        </w:div>
        <w:div w:id="1566649110">
          <w:marLeft w:val="0"/>
          <w:marRight w:val="0"/>
          <w:marTop w:val="0"/>
          <w:marBottom w:val="0"/>
          <w:divBdr>
            <w:top w:val="none" w:sz="0" w:space="0" w:color="auto"/>
            <w:left w:val="none" w:sz="0" w:space="0" w:color="auto"/>
            <w:bottom w:val="none" w:sz="0" w:space="0" w:color="auto"/>
            <w:right w:val="none" w:sz="0" w:space="0" w:color="auto"/>
          </w:divBdr>
        </w:div>
        <w:div w:id="1593662916">
          <w:marLeft w:val="0"/>
          <w:marRight w:val="0"/>
          <w:marTop w:val="0"/>
          <w:marBottom w:val="0"/>
          <w:divBdr>
            <w:top w:val="none" w:sz="0" w:space="0" w:color="auto"/>
            <w:left w:val="none" w:sz="0" w:space="0" w:color="auto"/>
            <w:bottom w:val="none" w:sz="0" w:space="0" w:color="auto"/>
            <w:right w:val="none" w:sz="0" w:space="0" w:color="auto"/>
          </w:divBdr>
        </w:div>
        <w:div w:id="1596094692">
          <w:marLeft w:val="0"/>
          <w:marRight w:val="0"/>
          <w:marTop w:val="0"/>
          <w:marBottom w:val="0"/>
          <w:divBdr>
            <w:top w:val="none" w:sz="0" w:space="0" w:color="auto"/>
            <w:left w:val="none" w:sz="0" w:space="0" w:color="auto"/>
            <w:bottom w:val="none" w:sz="0" w:space="0" w:color="auto"/>
            <w:right w:val="none" w:sz="0" w:space="0" w:color="auto"/>
          </w:divBdr>
        </w:div>
        <w:div w:id="1620331663">
          <w:marLeft w:val="0"/>
          <w:marRight w:val="0"/>
          <w:marTop w:val="0"/>
          <w:marBottom w:val="0"/>
          <w:divBdr>
            <w:top w:val="none" w:sz="0" w:space="0" w:color="auto"/>
            <w:left w:val="none" w:sz="0" w:space="0" w:color="auto"/>
            <w:bottom w:val="none" w:sz="0" w:space="0" w:color="auto"/>
            <w:right w:val="none" w:sz="0" w:space="0" w:color="auto"/>
          </w:divBdr>
        </w:div>
        <w:div w:id="1671719140">
          <w:marLeft w:val="0"/>
          <w:marRight w:val="0"/>
          <w:marTop w:val="0"/>
          <w:marBottom w:val="0"/>
          <w:divBdr>
            <w:top w:val="none" w:sz="0" w:space="0" w:color="auto"/>
            <w:left w:val="none" w:sz="0" w:space="0" w:color="auto"/>
            <w:bottom w:val="none" w:sz="0" w:space="0" w:color="auto"/>
            <w:right w:val="none" w:sz="0" w:space="0" w:color="auto"/>
          </w:divBdr>
        </w:div>
        <w:div w:id="1776747905">
          <w:marLeft w:val="0"/>
          <w:marRight w:val="0"/>
          <w:marTop w:val="0"/>
          <w:marBottom w:val="0"/>
          <w:divBdr>
            <w:top w:val="none" w:sz="0" w:space="0" w:color="auto"/>
            <w:left w:val="none" w:sz="0" w:space="0" w:color="auto"/>
            <w:bottom w:val="none" w:sz="0" w:space="0" w:color="auto"/>
            <w:right w:val="none" w:sz="0" w:space="0" w:color="auto"/>
          </w:divBdr>
        </w:div>
        <w:div w:id="1841971028">
          <w:marLeft w:val="0"/>
          <w:marRight w:val="0"/>
          <w:marTop w:val="0"/>
          <w:marBottom w:val="0"/>
          <w:divBdr>
            <w:top w:val="none" w:sz="0" w:space="0" w:color="auto"/>
            <w:left w:val="none" w:sz="0" w:space="0" w:color="auto"/>
            <w:bottom w:val="none" w:sz="0" w:space="0" w:color="auto"/>
            <w:right w:val="none" w:sz="0" w:space="0" w:color="auto"/>
          </w:divBdr>
        </w:div>
        <w:div w:id="1863468838">
          <w:marLeft w:val="0"/>
          <w:marRight w:val="0"/>
          <w:marTop w:val="0"/>
          <w:marBottom w:val="0"/>
          <w:divBdr>
            <w:top w:val="none" w:sz="0" w:space="0" w:color="auto"/>
            <w:left w:val="none" w:sz="0" w:space="0" w:color="auto"/>
            <w:bottom w:val="none" w:sz="0" w:space="0" w:color="auto"/>
            <w:right w:val="none" w:sz="0" w:space="0" w:color="auto"/>
          </w:divBdr>
        </w:div>
        <w:div w:id="1929534167">
          <w:marLeft w:val="0"/>
          <w:marRight w:val="0"/>
          <w:marTop w:val="0"/>
          <w:marBottom w:val="0"/>
          <w:divBdr>
            <w:top w:val="none" w:sz="0" w:space="0" w:color="auto"/>
            <w:left w:val="none" w:sz="0" w:space="0" w:color="auto"/>
            <w:bottom w:val="none" w:sz="0" w:space="0" w:color="auto"/>
            <w:right w:val="none" w:sz="0" w:space="0" w:color="auto"/>
          </w:divBdr>
        </w:div>
        <w:div w:id="1980114719">
          <w:marLeft w:val="0"/>
          <w:marRight w:val="0"/>
          <w:marTop w:val="0"/>
          <w:marBottom w:val="0"/>
          <w:divBdr>
            <w:top w:val="none" w:sz="0" w:space="0" w:color="auto"/>
            <w:left w:val="none" w:sz="0" w:space="0" w:color="auto"/>
            <w:bottom w:val="none" w:sz="0" w:space="0" w:color="auto"/>
            <w:right w:val="none" w:sz="0" w:space="0" w:color="auto"/>
          </w:divBdr>
        </w:div>
        <w:div w:id="1980644286">
          <w:marLeft w:val="0"/>
          <w:marRight w:val="0"/>
          <w:marTop w:val="0"/>
          <w:marBottom w:val="0"/>
          <w:divBdr>
            <w:top w:val="none" w:sz="0" w:space="0" w:color="auto"/>
            <w:left w:val="none" w:sz="0" w:space="0" w:color="auto"/>
            <w:bottom w:val="none" w:sz="0" w:space="0" w:color="auto"/>
            <w:right w:val="none" w:sz="0" w:space="0" w:color="auto"/>
          </w:divBdr>
        </w:div>
        <w:div w:id="2105877583">
          <w:marLeft w:val="0"/>
          <w:marRight w:val="0"/>
          <w:marTop w:val="0"/>
          <w:marBottom w:val="0"/>
          <w:divBdr>
            <w:top w:val="none" w:sz="0" w:space="0" w:color="auto"/>
            <w:left w:val="none" w:sz="0" w:space="0" w:color="auto"/>
            <w:bottom w:val="none" w:sz="0" w:space="0" w:color="auto"/>
            <w:right w:val="none" w:sz="0" w:space="0" w:color="auto"/>
          </w:divBdr>
        </w:div>
      </w:divsChild>
    </w:div>
    <w:div w:id="1681543903">
      <w:bodyDiv w:val="1"/>
      <w:marLeft w:val="0"/>
      <w:marRight w:val="0"/>
      <w:marTop w:val="0"/>
      <w:marBottom w:val="0"/>
      <w:divBdr>
        <w:top w:val="none" w:sz="0" w:space="0" w:color="auto"/>
        <w:left w:val="none" w:sz="0" w:space="0" w:color="auto"/>
        <w:bottom w:val="none" w:sz="0" w:space="0" w:color="auto"/>
        <w:right w:val="none" w:sz="0" w:space="0" w:color="auto"/>
      </w:divBdr>
    </w:div>
    <w:div w:id="1682195930">
      <w:bodyDiv w:val="1"/>
      <w:marLeft w:val="0"/>
      <w:marRight w:val="0"/>
      <w:marTop w:val="0"/>
      <w:marBottom w:val="0"/>
      <w:divBdr>
        <w:top w:val="none" w:sz="0" w:space="0" w:color="auto"/>
        <w:left w:val="none" w:sz="0" w:space="0" w:color="auto"/>
        <w:bottom w:val="none" w:sz="0" w:space="0" w:color="auto"/>
        <w:right w:val="none" w:sz="0" w:space="0" w:color="auto"/>
      </w:divBdr>
    </w:div>
    <w:div w:id="1684090786">
      <w:bodyDiv w:val="1"/>
      <w:marLeft w:val="0"/>
      <w:marRight w:val="0"/>
      <w:marTop w:val="0"/>
      <w:marBottom w:val="0"/>
      <w:divBdr>
        <w:top w:val="none" w:sz="0" w:space="0" w:color="auto"/>
        <w:left w:val="none" w:sz="0" w:space="0" w:color="auto"/>
        <w:bottom w:val="none" w:sz="0" w:space="0" w:color="auto"/>
        <w:right w:val="none" w:sz="0" w:space="0" w:color="auto"/>
      </w:divBdr>
      <w:divsChild>
        <w:div w:id="1397515">
          <w:marLeft w:val="0"/>
          <w:marRight w:val="0"/>
          <w:marTop w:val="0"/>
          <w:marBottom w:val="0"/>
          <w:divBdr>
            <w:top w:val="none" w:sz="0" w:space="0" w:color="auto"/>
            <w:left w:val="none" w:sz="0" w:space="0" w:color="auto"/>
            <w:bottom w:val="none" w:sz="0" w:space="0" w:color="auto"/>
            <w:right w:val="none" w:sz="0" w:space="0" w:color="auto"/>
          </w:divBdr>
        </w:div>
        <w:div w:id="101996401">
          <w:marLeft w:val="0"/>
          <w:marRight w:val="0"/>
          <w:marTop w:val="0"/>
          <w:marBottom w:val="0"/>
          <w:divBdr>
            <w:top w:val="none" w:sz="0" w:space="0" w:color="auto"/>
            <w:left w:val="none" w:sz="0" w:space="0" w:color="auto"/>
            <w:bottom w:val="none" w:sz="0" w:space="0" w:color="auto"/>
            <w:right w:val="none" w:sz="0" w:space="0" w:color="auto"/>
          </w:divBdr>
        </w:div>
        <w:div w:id="105585919">
          <w:marLeft w:val="0"/>
          <w:marRight w:val="0"/>
          <w:marTop w:val="0"/>
          <w:marBottom w:val="0"/>
          <w:divBdr>
            <w:top w:val="none" w:sz="0" w:space="0" w:color="auto"/>
            <w:left w:val="none" w:sz="0" w:space="0" w:color="auto"/>
            <w:bottom w:val="none" w:sz="0" w:space="0" w:color="auto"/>
            <w:right w:val="none" w:sz="0" w:space="0" w:color="auto"/>
          </w:divBdr>
        </w:div>
        <w:div w:id="120416787">
          <w:marLeft w:val="0"/>
          <w:marRight w:val="0"/>
          <w:marTop w:val="0"/>
          <w:marBottom w:val="0"/>
          <w:divBdr>
            <w:top w:val="none" w:sz="0" w:space="0" w:color="auto"/>
            <w:left w:val="none" w:sz="0" w:space="0" w:color="auto"/>
            <w:bottom w:val="none" w:sz="0" w:space="0" w:color="auto"/>
            <w:right w:val="none" w:sz="0" w:space="0" w:color="auto"/>
          </w:divBdr>
        </w:div>
        <w:div w:id="141624439">
          <w:marLeft w:val="0"/>
          <w:marRight w:val="0"/>
          <w:marTop w:val="0"/>
          <w:marBottom w:val="0"/>
          <w:divBdr>
            <w:top w:val="none" w:sz="0" w:space="0" w:color="auto"/>
            <w:left w:val="none" w:sz="0" w:space="0" w:color="auto"/>
            <w:bottom w:val="none" w:sz="0" w:space="0" w:color="auto"/>
            <w:right w:val="none" w:sz="0" w:space="0" w:color="auto"/>
          </w:divBdr>
        </w:div>
        <w:div w:id="148636405">
          <w:marLeft w:val="0"/>
          <w:marRight w:val="0"/>
          <w:marTop w:val="0"/>
          <w:marBottom w:val="0"/>
          <w:divBdr>
            <w:top w:val="none" w:sz="0" w:space="0" w:color="auto"/>
            <w:left w:val="none" w:sz="0" w:space="0" w:color="auto"/>
            <w:bottom w:val="none" w:sz="0" w:space="0" w:color="auto"/>
            <w:right w:val="none" w:sz="0" w:space="0" w:color="auto"/>
          </w:divBdr>
        </w:div>
        <w:div w:id="163664468">
          <w:marLeft w:val="0"/>
          <w:marRight w:val="0"/>
          <w:marTop w:val="0"/>
          <w:marBottom w:val="0"/>
          <w:divBdr>
            <w:top w:val="none" w:sz="0" w:space="0" w:color="auto"/>
            <w:left w:val="none" w:sz="0" w:space="0" w:color="auto"/>
            <w:bottom w:val="none" w:sz="0" w:space="0" w:color="auto"/>
            <w:right w:val="none" w:sz="0" w:space="0" w:color="auto"/>
          </w:divBdr>
        </w:div>
        <w:div w:id="197939835">
          <w:marLeft w:val="0"/>
          <w:marRight w:val="0"/>
          <w:marTop w:val="0"/>
          <w:marBottom w:val="0"/>
          <w:divBdr>
            <w:top w:val="none" w:sz="0" w:space="0" w:color="auto"/>
            <w:left w:val="none" w:sz="0" w:space="0" w:color="auto"/>
            <w:bottom w:val="none" w:sz="0" w:space="0" w:color="auto"/>
            <w:right w:val="none" w:sz="0" w:space="0" w:color="auto"/>
          </w:divBdr>
        </w:div>
        <w:div w:id="254018069">
          <w:marLeft w:val="0"/>
          <w:marRight w:val="0"/>
          <w:marTop w:val="0"/>
          <w:marBottom w:val="0"/>
          <w:divBdr>
            <w:top w:val="none" w:sz="0" w:space="0" w:color="auto"/>
            <w:left w:val="none" w:sz="0" w:space="0" w:color="auto"/>
            <w:bottom w:val="none" w:sz="0" w:space="0" w:color="auto"/>
            <w:right w:val="none" w:sz="0" w:space="0" w:color="auto"/>
          </w:divBdr>
        </w:div>
        <w:div w:id="326203998">
          <w:marLeft w:val="0"/>
          <w:marRight w:val="0"/>
          <w:marTop w:val="0"/>
          <w:marBottom w:val="0"/>
          <w:divBdr>
            <w:top w:val="none" w:sz="0" w:space="0" w:color="auto"/>
            <w:left w:val="none" w:sz="0" w:space="0" w:color="auto"/>
            <w:bottom w:val="none" w:sz="0" w:space="0" w:color="auto"/>
            <w:right w:val="none" w:sz="0" w:space="0" w:color="auto"/>
          </w:divBdr>
        </w:div>
        <w:div w:id="373623694">
          <w:marLeft w:val="0"/>
          <w:marRight w:val="0"/>
          <w:marTop w:val="0"/>
          <w:marBottom w:val="0"/>
          <w:divBdr>
            <w:top w:val="none" w:sz="0" w:space="0" w:color="auto"/>
            <w:left w:val="none" w:sz="0" w:space="0" w:color="auto"/>
            <w:bottom w:val="none" w:sz="0" w:space="0" w:color="auto"/>
            <w:right w:val="none" w:sz="0" w:space="0" w:color="auto"/>
          </w:divBdr>
        </w:div>
        <w:div w:id="430441225">
          <w:marLeft w:val="0"/>
          <w:marRight w:val="0"/>
          <w:marTop w:val="0"/>
          <w:marBottom w:val="0"/>
          <w:divBdr>
            <w:top w:val="none" w:sz="0" w:space="0" w:color="auto"/>
            <w:left w:val="none" w:sz="0" w:space="0" w:color="auto"/>
            <w:bottom w:val="none" w:sz="0" w:space="0" w:color="auto"/>
            <w:right w:val="none" w:sz="0" w:space="0" w:color="auto"/>
          </w:divBdr>
        </w:div>
        <w:div w:id="437454269">
          <w:marLeft w:val="0"/>
          <w:marRight w:val="0"/>
          <w:marTop w:val="0"/>
          <w:marBottom w:val="0"/>
          <w:divBdr>
            <w:top w:val="none" w:sz="0" w:space="0" w:color="auto"/>
            <w:left w:val="none" w:sz="0" w:space="0" w:color="auto"/>
            <w:bottom w:val="none" w:sz="0" w:space="0" w:color="auto"/>
            <w:right w:val="none" w:sz="0" w:space="0" w:color="auto"/>
          </w:divBdr>
        </w:div>
        <w:div w:id="465465887">
          <w:marLeft w:val="0"/>
          <w:marRight w:val="0"/>
          <w:marTop w:val="0"/>
          <w:marBottom w:val="0"/>
          <w:divBdr>
            <w:top w:val="none" w:sz="0" w:space="0" w:color="auto"/>
            <w:left w:val="none" w:sz="0" w:space="0" w:color="auto"/>
            <w:bottom w:val="none" w:sz="0" w:space="0" w:color="auto"/>
            <w:right w:val="none" w:sz="0" w:space="0" w:color="auto"/>
          </w:divBdr>
        </w:div>
        <w:div w:id="485824826">
          <w:marLeft w:val="0"/>
          <w:marRight w:val="0"/>
          <w:marTop w:val="0"/>
          <w:marBottom w:val="0"/>
          <w:divBdr>
            <w:top w:val="none" w:sz="0" w:space="0" w:color="auto"/>
            <w:left w:val="none" w:sz="0" w:space="0" w:color="auto"/>
            <w:bottom w:val="none" w:sz="0" w:space="0" w:color="auto"/>
            <w:right w:val="none" w:sz="0" w:space="0" w:color="auto"/>
          </w:divBdr>
        </w:div>
        <w:div w:id="512568350">
          <w:marLeft w:val="0"/>
          <w:marRight w:val="0"/>
          <w:marTop w:val="0"/>
          <w:marBottom w:val="0"/>
          <w:divBdr>
            <w:top w:val="none" w:sz="0" w:space="0" w:color="auto"/>
            <w:left w:val="none" w:sz="0" w:space="0" w:color="auto"/>
            <w:bottom w:val="none" w:sz="0" w:space="0" w:color="auto"/>
            <w:right w:val="none" w:sz="0" w:space="0" w:color="auto"/>
          </w:divBdr>
        </w:div>
        <w:div w:id="578294165">
          <w:marLeft w:val="0"/>
          <w:marRight w:val="0"/>
          <w:marTop w:val="0"/>
          <w:marBottom w:val="0"/>
          <w:divBdr>
            <w:top w:val="none" w:sz="0" w:space="0" w:color="auto"/>
            <w:left w:val="none" w:sz="0" w:space="0" w:color="auto"/>
            <w:bottom w:val="none" w:sz="0" w:space="0" w:color="auto"/>
            <w:right w:val="none" w:sz="0" w:space="0" w:color="auto"/>
          </w:divBdr>
        </w:div>
        <w:div w:id="610279480">
          <w:marLeft w:val="0"/>
          <w:marRight w:val="0"/>
          <w:marTop w:val="0"/>
          <w:marBottom w:val="0"/>
          <w:divBdr>
            <w:top w:val="none" w:sz="0" w:space="0" w:color="auto"/>
            <w:left w:val="none" w:sz="0" w:space="0" w:color="auto"/>
            <w:bottom w:val="none" w:sz="0" w:space="0" w:color="auto"/>
            <w:right w:val="none" w:sz="0" w:space="0" w:color="auto"/>
          </w:divBdr>
        </w:div>
        <w:div w:id="690108426">
          <w:marLeft w:val="0"/>
          <w:marRight w:val="0"/>
          <w:marTop w:val="0"/>
          <w:marBottom w:val="0"/>
          <w:divBdr>
            <w:top w:val="none" w:sz="0" w:space="0" w:color="auto"/>
            <w:left w:val="none" w:sz="0" w:space="0" w:color="auto"/>
            <w:bottom w:val="none" w:sz="0" w:space="0" w:color="auto"/>
            <w:right w:val="none" w:sz="0" w:space="0" w:color="auto"/>
          </w:divBdr>
        </w:div>
        <w:div w:id="694690950">
          <w:marLeft w:val="0"/>
          <w:marRight w:val="0"/>
          <w:marTop w:val="0"/>
          <w:marBottom w:val="0"/>
          <w:divBdr>
            <w:top w:val="none" w:sz="0" w:space="0" w:color="auto"/>
            <w:left w:val="none" w:sz="0" w:space="0" w:color="auto"/>
            <w:bottom w:val="none" w:sz="0" w:space="0" w:color="auto"/>
            <w:right w:val="none" w:sz="0" w:space="0" w:color="auto"/>
          </w:divBdr>
        </w:div>
        <w:div w:id="753546691">
          <w:marLeft w:val="0"/>
          <w:marRight w:val="0"/>
          <w:marTop w:val="0"/>
          <w:marBottom w:val="0"/>
          <w:divBdr>
            <w:top w:val="none" w:sz="0" w:space="0" w:color="auto"/>
            <w:left w:val="none" w:sz="0" w:space="0" w:color="auto"/>
            <w:bottom w:val="none" w:sz="0" w:space="0" w:color="auto"/>
            <w:right w:val="none" w:sz="0" w:space="0" w:color="auto"/>
          </w:divBdr>
        </w:div>
        <w:div w:id="760443583">
          <w:marLeft w:val="0"/>
          <w:marRight w:val="0"/>
          <w:marTop w:val="0"/>
          <w:marBottom w:val="0"/>
          <w:divBdr>
            <w:top w:val="none" w:sz="0" w:space="0" w:color="auto"/>
            <w:left w:val="none" w:sz="0" w:space="0" w:color="auto"/>
            <w:bottom w:val="none" w:sz="0" w:space="0" w:color="auto"/>
            <w:right w:val="none" w:sz="0" w:space="0" w:color="auto"/>
          </w:divBdr>
        </w:div>
        <w:div w:id="775249964">
          <w:marLeft w:val="0"/>
          <w:marRight w:val="0"/>
          <w:marTop w:val="0"/>
          <w:marBottom w:val="0"/>
          <w:divBdr>
            <w:top w:val="none" w:sz="0" w:space="0" w:color="auto"/>
            <w:left w:val="none" w:sz="0" w:space="0" w:color="auto"/>
            <w:bottom w:val="none" w:sz="0" w:space="0" w:color="auto"/>
            <w:right w:val="none" w:sz="0" w:space="0" w:color="auto"/>
          </w:divBdr>
        </w:div>
        <w:div w:id="801964410">
          <w:marLeft w:val="0"/>
          <w:marRight w:val="0"/>
          <w:marTop w:val="0"/>
          <w:marBottom w:val="0"/>
          <w:divBdr>
            <w:top w:val="none" w:sz="0" w:space="0" w:color="auto"/>
            <w:left w:val="none" w:sz="0" w:space="0" w:color="auto"/>
            <w:bottom w:val="none" w:sz="0" w:space="0" w:color="auto"/>
            <w:right w:val="none" w:sz="0" w:space="0" w:color="auto"/>
          </w:divBdr>
        </w:div>
        <w:div w:id="828596359">
          <w:marLeft w:val="0"/>
          <w:marRight w:val="0"/>
          <w:marTop w:val="0"/>
          <w:marBottom w:val="0"/>
          <w:divBdr>
            <w:top w:val="none" w:sz="0" w:space="0" w:color="auto"/>
            <w:left w:val="none" w:sz="0" w:space="0" w:color="auto"/>
            <w:bottom w:val="none" w:sz="0" w:space="0" w:color="auto"/>
            <w:right w:val="none" w:sz="0" w:space="0" w:color="auto"/>
          </w:divBdr>
        </w:div>
        <w:div w:id="854079580">
          <w:marLeft w:val="0"/>
          <w:marRight w:val="0"/>
          <w:marTop w:val="0"/>
          <w:marBottom w:val="0"/>
          <w:divBdr>
            <w:top w:val="none" w:sz="0" w:space="0" w:color="auto"/>
            <w:left w:val="none" w:sz="0" w:space="0" w:color="auto"/>
            <w:bottom w:val="none" w:sz="0" w:space="0" w:color="auto"/>
            <w:right w:val="none" w:sz="0" w:space="0" w:color="auto"/>
          </w:divBdr>
        </w:div>
        <w:div w:id="868877166">
          <w:marLeft w:val="0"/>
          <w:marRight w:val="0"/>
          <w:marTop w:val="0"/>
          <w:marBottom w:val="0"/>
          <w:divBdr>
            <w:top w:val="none" w:sz="0" w:space="0" w:color="auto"/>
            <w:left w:val="none" w:sz="0" w:space="0" w:color="auto"/>
            <w:bottom w:val="none" w:sz="0" w:space="0" w:color="auto"/>
            <w:right w:val="none" w:sz="0" w:space="0" w:color="auto"/>
          </w:divBdr>
        </w:div>
        <w:div w:id="877087653">
          <w:marLeft w:val="0"/>
          <w:marRight w:val="0"/>
          <w:marTop w:val="0"/>
          <w:marBottom w:val="0"/>
          <w:divBdr>
            <w:top w:val="none" w:sz="0" w:space="0" w:color="auto"/>
            <w:left w:val="none" w:sz="0" w:space="0" w:color="auto"/>
            <w:bottom w:val="none" w:sz="0" w:space="0" w:color="auto"/>
            <w:right w:val="none" w:sz="0" w:space="0" w:color="auto"/>
          </w:divBdr>
        </w:div>
        <w:div w:id="882718802">
          <w:marLeft w:val="0"/>
          <w:marRight w:val="0"/>
          <w:marTop w:val="0"/>
          <w:marBottom w:val="0"/>
          <w:divBdr>
            <w:top w:val="none" w:sz="0" w:space="0" w:color="auto"/>
            <w:left w:val="none" w:sz="0" w:space="0" w:color="auto"/>
            <w:bottom w:val="none" w:sz="0" w:space="0" w:color="auto"/>
            <w:right w:val="none" w:sz="0" w:space="0" w:color="auto"/>
          </w:divBdr>
        </w:div>
        <w:div w:id="894659584">
          <w:marLeft w:val="0"/>
          <w:marRight w:val="0"/>
          <w:marTop w:val="0"/>
          <w:marBottom w:val="0"/>
          <w:divBdr>
            <w:top w:val="none" w:sz="0" w:space="0" w:color="auto"/>
            <w:left w:val="none" w:sz="0" w:space="0" w:color="auto"/>
            <w:bottom w:val="none" w:sz="0" w:space="0" w:color="auto"/>
            <w:right w:val="none" w:sz="0" w:space="0" w:color="auto"/>
          </w:divBdr>
        </w:div>
        <w:div w:id="911236652">
          <w:marLeft w:val="0"/>
          <w:marRight w:val="0"/>
          <w:marTop w:val="0"/>
          <w:marBottom w:val="0"/>
          <w:divBdr>
            <w:top w:val="none" w:sz="0" w:space="0" w:color="auto"/>
            <w:left w:val="none" w:sz="0" w:space="0" w:color="auto"/>
            <w:bottom w:val="none" w:sz="0" w:space="0" w:color="auto"/>
            <w:right w:val="none" w:sz="0" w:space="0" w:color="auto"/>
          </w:divBdr>
        </w:div>
        <w:div w:id="956136568">
          <w:marLeft w:val="0"/>
          <w:marRight w:val="0"/>
          <w:marTop w:val="0"/>
          <w:marBottom w:val="0"/>
          <w:divBdr>
            <w:top w:val="none" w:sz="0" w:space="0" w:color="auto"/>
            <w:left w:val="none" w:sz="0" w:space="0" w:color="auto"/>
            <w:bottom w:val="none" w:sz="0" w:space="0" w:color="auto"/>
            <w:right w:val="none" w:sz="0" w:space="0" w:color="auto"/>
          </w:divBdr>
        </w:div>
        <w:div w:id="965427286">
          <w:marLeft w:val="0"/>
          <w:marRight w:val="0"/>
          <w:marTop w:val="0"/>
          <w:marBottom w:val="0"/>
          <w:divBdr>
            <w:top w:val="none" w:sz="0" w:space="0" w:color="auto"/>
            <w:left w:val="none" w:sz="0" w:space="0" w:color="auto"/>
            <w:bottom w:val="none" w:sz="0" w:space="0" w:color="auto"/>
            <w:right w:val="none" w:sz="0" w:space="0" w:color="auto"/>
          </w:divBdr>
        </w:div>
        <w:div w:id="1154489122">
          <w:marLeft w:val="0"/>
          <w:marRight w:val="0"/>
          <w:marTop w:val="0"/>
          <w:marBottom w:val="0"/>
          <w:divBdr>
            <w:top w:val="none" w:sz="0" w:space="0" w:color="auto"/>
            <w:left w:val="none" w:sz="0" w:space="0" w:color="auto"/>
            <w:bottom w:val="none" w:sz="0" w:space="0" w:color="auto"/>
            <w:right w:val="none" w:sz="0" w:space="0" w:color="auto"/>
          </w:divBdr>
        </w:div>
        <w:div w:id="1199127509">
          <w:marLeft w:val="0"/>
          <w:marRight w:val="0"/>
          <w:marTop w:val="0"/>
          <w:marBottom w:val="0"/>
          <w:divBdr>
            <w:top w:val="none" w:sz="0" w:space="0" w:color="auto"/>
            <w:left w:val="none" w:sz="0" w:space="0" w:color="auto"/>
            <w:bottom w:val="none" w:sz="0" w:space="0" w:color="auto"/>
            <w:right w:val="none" w:sz="0" w:space="0" w:color="auto"/>
          </w:divBdr>
        </w:div>
        <w:div w:id="1378551874">
          <w:marLeft w:val="0"/>
          <w:marRight w:val="0"/>
          <w:marTop w:val="0"/>
          <w:marBottom w:val="0"/>
          <w:divBdr>
            <w:top w:val="none" w:sz="0" w:space="0" w:color="auto"/>
            <w:left w:val="none" w:sz="0" w:space="0" w:color="auto"/>
            <w:bottom w:val="none" w:sz="0" w:space="0" w:color="auto"/>
            <w:right w:val="none" w:sz="0" w:space="0" w:color="auto"/>
          </w:divBdr>
        </w:div>
        <w:div w:id="1431511349">
          <w:marLeft w:val="0"/>
          <w:marRight w:val="0"/>
          <w:marTop w:val="0"/>
          <w:marBottom w:val="0"/>
          <w:divBdr>
            <w:top w:val="none" w:sz="0" w:space="0" w:color="auto"/>
            <w:left w:val="none" w:sz="0" w:space="0" w:color="auto"/>
            <w:bottom w:val="none" w:sz="0" w:space="0" w:color="auto"/>
            <w:right w:val="none" w:sz="0" w:space="0" w:color="auto"/>
          </w:divBdr>
        </w:div>
        <w:div w:id="1454248892">
          <w:marLeft w:val="0"/>
          <w:marRight w:val="0"/>
          <w:marTop w:val="0"/>
          <w:marBottom w:val="0"/>
          <w:divBdr>
            <w:top w:val="none" w:sz="0" w:space="0" w:color="auto"/>
            <w:left w:val="none" w:sz="0" w:space="0" w:color="auto"/>
            <w:bottom w:val="none" w:sz="0" w:space="0" w:color="auto"/>
            <w:right w:val="none" w:sz="0" w:space="0" w:color="auto"/>
          </w:divBdr>
        </w:div>
        <w:div w:id="1461457546">
          <w:marLeft w:val="0"/>
          <w:marRight w:val="0"/>
          <w:marTop w:val="0"/>
          <w:marBottom w:val="0"/>
          <w:divBdr>
            <w:top w:val="none" w:sz="0" w:space="0" w:color="auto"/>
            <w:left w:val="none" w:sz="0" w:space="0" w:color="auto"/>
            <w:bottom w:val="none" w:sz="0" w:space="0" w:color="auto"/>
            <w:right w:val="none" w:sz="0" w:space="0" w:color="auto"/>
          </w:divBdr>
        </w:div>
        <w:div w:id="1475176816">
          <w:marLeft w:val="0"/>
          <w:marRight w:val="0"/>
          <w:marTop w:val="0"/>
          <w:marBottom w:val="0"/>
          <w:divBdr>
            <w:top w:val="none" w:sz="0" w:space="0" w:color="auto"/>
            <w:left w:val="none" w:sz="0" w:space="0" w:color="auto"/>
            <w:bottom w:val="none" w:sz="0" w:space="0" w:color="auto"/>
            <w:right w:val="none" w:sz="0" w:space="0" w:color="auto"/>
          </w:divBdr>
        </w:div>
        <w:div w:id="1510486215">
          <w:marLeft w:val="0"/>
          <w:marRight w:val="0"/>
          <w:marTop w:val="0"/>
          <w:marBottom w:val="0"/>
          <w:divBdr>
            <w:top w:val="none" w:sz="0" w:space="0" w:color="auto"/>
            <w:left w:val="none" w:sz="0" w:space="0" w:color="auto"/>
            <w:bottom w:val="none" w:sz="0" w:space="0" w:color="auto"/>
            <w:right w:val="none" w:sz="0" w:space="0" w:color="auto"/>
          </w:divBdr>
        </w:div>
        <w:div w:id="1514101352">
          <w:marLeft w:val="0"/>
          <w:marRight w:val="0"/>
          <w:marTop w:val="0"/>
          <w:marBottom w:val="0"/>
          <w:divBdr>
            <w:top w:val="none" w:sz="0" w:space="0" w:color="auto"/>
            <w:left w:val="none" w:sz="0" w:space="0" w:color="auto"/>
            <w:bottom w:val="none" w:sz="0" w:space="0" w:color="auto"/>
            <w:right w:val="none" w:sz="0" w:space="0" w:color="auto"/>
          </w:divBdr>
        </w:div>
        <w:div w:id="1523128009">
          <w:marLeft w:val="0"/>
          <w:marRight w:val="0"/>
          <w:marTop w:val="0"/>
          <w:marBottom w:val="0"/>
          <w:divBdr>
            <w:top w:val="none" w:sz="0" w:space="0" w:color="auto"/>
            <w:left w:val="none" w:sz="0" w:space="0" w:color="auto"/>
            <w:bottom w:val="none" w:sz="0" w:space="0" w:color="auto"/>
            <w:right w:val="none" w:sz="0" w:space="0" w:color="auto"/>
          </w:divBdr>
        </w:div>
        <w:div w:id="1614824080">
          <w:marLeft w:val="0"/>
          <w:marRight w:val="0"/>
          <w:marTop w:val="0"/>
          <w:marBottom w:val="0"/>
          <w:divBdr>
            <w:top w:val="none" w:sz="0" w:space="0" w:color="auto"/>
            <w:left w:val="none" w:sz="0" w:space="0" w:color="auto"/>
            <w:bottom w:val="none" w:sz="0" w:space="0" w:color="auto"/>
            <w:right w:val="none" w:sz="0" w:space="0" w:color="auto"/>
          </w:divBdr>
        </w:div>
        <w:div w:id="1657563238">
          <w:marLeft w:val="0"/>
          <w:marRight w:val="0"/>
          <w:marTop w:val="0"/>
          <w:marBottom w:val="0"/>
          <w:divBdr>
            <w:top w:val="none" w:sz="0" w:space="0" w:color="auto"/>
            <w:left w:val="none" w:sz="0" w:space="0" w:color="auto"/>
            <w:bottom w:val="none" w:sz="0" w:space="0" w:color="auto"/>
            <w:right w:val="none" w:sz="0" w:space="0" w:color="auto"/>
          </w:divBdr>
        </w:div>
        <w:div w:id="1691178615">
          <w:marLeft w:val="0"/>
          <w:marRight w:val="0"/>
          <w:marTop w:val="0"/>
          <w:marBottom w:val="0"/>
          <w:divBdr>
            <w:top w:val="none" w:sz="0" w:space="0" w:color="auto"/>
            <w:left w:val="none" w:sz="0" w:space="0" w:color="auto"/>
            <w:bottom w:val="none" w:sz="0" w:space="0" w:color="auto"/>
            <w:right w:val="none" w:sz="0" w:space="0" w:color="auto"/>
          </w:divBdr>
        </w:div>
        <w:div w:id="1804349312">
          <w:marLeft w:val="0"/>
          <w:marRight w:val="0"/>
          <w:marTop w:val="0"/>
          <w:marBottom w:val="0"/>
          <w:divBdr>
            <w:top w:val="none" w:sz="0" w:space="0" w:color="auto"/>
            <w:left w:val="none" w:sz="0" w:space="0" w:color="auto"/>
            <w:bottom w:val="none" w:sz="0" w:space="0" w:color="auto"/>
            <w:right w:val="none" w:sz="0" w:space="0" w:color="auto"/>
          </w:divBdr>
        </w:div>
        <w:div w:id="1870292267">
          <w:marLeft w:val="0"/>
          <w:marRight w:val="0"/>
          <w:marTop w:val="0"/>
          <w:marBottom w:val="0"/>
          <w:divBdr>
            <w:top w:val="none" w:sz="0" w:space="0" w:color="auto"/>
            <w:left w:val="none" w:sz="0" w:space="0" w:color="auto"/>
            <w:bottom w:val="none" w:sz="0" w:space="0" w:color="auto"/>
            <w:right w:val="none" w:sz="0" w:space="0" w:color="auto"/>
          </w:divBdr>
        </w:div>
        <w:div w:id="1904827443">
          <w:marLeft w:val="0"/>
          <w:marRight w:val="0"/>
          <w:marTop w:val="0"/>
          <w:marBottom w:val="0"/>
          <w:divBdr>
            <w:top w:val="none" w:sz="0" w:space="0" w:color="auto"/>
            <w:left w:val="none" w:sz="0" w:space="0" w:color="auto"/>
            <w:bottom w:val="none" w:sz="0" w:space="0" w:color="auto"/>
            <w:right w:val="none" w:sz="0" w:space="0" w:color="auto"/>
          </w:divBdr>
        </w:div>
        <w:div w:id="1906867529">
          <w:marLeft w:val="0"/>
          <w:marRight w:val="0"/>
          <w:marTop w:val="0"/>
          <w:marBottom w:val="0"/>
          <w:divBdr>
            <w:top w:val="none" w:sz="0" w:space="0" w:color="auto"/>
            <w:left w:val="none" w:sz="0" w:space="0" w:color="auto"/>
            <w:bottom w:val="none" w:sz="0" w:space="0" w:color="auto"/>
            <w:right w:val="none" w:sz="0" w:space="0" w:color="auto"/>
          </w:divBdr>
        </w:div>
        <w:div w:id="1959333393">
          <w:marLeft w:val="0"/>
          <w:marRight w:val="0"/>
          <w:marTop w:val="0"/>
          <w:marBottom w:val="0"/>
          <w:divBdr>
            <w:top w:val="none" w:sz="0" w:space="0" w:color="auto"/>
            <w:left w:val="none" w:sz="0" w:space="0" w:color="auto"/>
            <w:bottom w:val="none" w:sz="0" w:space="0" w:color="auto"/>
            <w:right w:val="none" w:sz="0" w:space="0" w:color="auto"/>
          </w:divBdr>
        </w:div>
        <w:div w:id="1964770284">
          <w:marLeft w:val="0"/>
          <w:marRight w:val="0"/>
          <w:marTop w:val="0"/>
          <w:marBottom w:val="0"/>
          <w:divBdr>
            <w:top w:val="none" w:sz="0" w:space="0" w:color="auto"/>
            <w:left w:val="none" w:sz="0" w:space="0" w:color="auto"/>
            <w:bottom w:val="none" w:sz="0" w:space="0" w:color="auto"/>
            <w:right w:val="none" w:sz="0" w:space="0" w:color="auto"/>
          </w:divBdr>
        </w:div>
        <w:div w:id="1979265722">
          <w:marLeft w:val="0"/>
          <w:marRight w:val="0"/>
          <w:marTop w:val="0"/>
          <w:marBottom w:val="0"/>
          <w:divBdr>
            <w:top w:val="none" w:sz="0" w:space="0" w:color="auto"/>
            <w:left w:val="none" w:sz="0" w:space="0" w:color="auto"/>
            <w:bottom w:val="none" w:sz="0" w:space="0" w:color="auto"/>
            <w:right w:val="none" w:sz="0" w:space="0" w:color="auto"/>
          </w:divBdr>
        </w:div>
        <w:div w:id="2008509270">
          <w:marLeft w:val="0"/>
          <w:marRight w:val="0"/>
          <w:marTop w:val="0"/>
          <w:marBottom w:val="0"/>
          <w:divBdr>
            <w:top w:val="none" w:sz="0" w:space="0" w:color="auto"/>
            <w:left w:val="none" w:sz="0" w:space="0" w:color="auto"/>
            <w:bottom w:val="none" w:sz="0" w:space="0" w:color="auto"/>
            <w:right w:val="none" w:sz="0" w:space="0" w:color="auto"/>
          </w:divBdr>
        </w:div>
        <w:div w:id="2037152994">
          <w:marLeft w:val="0"/>
          <w:marRight w:val="0"/>
          <w:marTop w:val="0"/>
          <w:marBottom w:val="0"/>
          <w:divBdr>
            <w:top w:val="none" w:sz="0" w:space="0" w:color="auto"/>
            <w:left w:val="none" w:sz="0" w:space="0" w:color="auto"/>
            <w:bottom w:val="none" w:sz="0" w:space="0" w:color="auto"/>
            <w:right w:val="none" w:sz="0" w:space="0" w:color="auto"/>
          </w:divBdr>
        </w:div>
        <w:div w:id="2083404333">
          <w:marLeft w:val="0"/>
          <w:marRight w:val="0"/>
          <w:marTop w:val="0"/>
          <w:marBottom w:val="0"/>
          <w:divBdr>
            <w:top w:val="none" w:sz="0" w:space="0" w:color="auto"/>
            <w:left w:val="none" w:sz="0" w:space="0" w:color="auto"/>
            <w:bottom w:val="none" w:sz="0" w:space="0" w:color="auto"/>
            <w:right w:val="none" w:sz="0" w:space="0" w:color="auto"/>
          </w:divBdr>
        </w:div>
        <w:div w:id="2103530746">
          <w:marLeft w:val="0"/>
          <w:marRight w:val="0"/>
          <w:marTop w:val="0"/>
          <w:marBottom w:val="0"/>
          <w:divBdr>
            <w:top w:val="none" w:sz="0" w:space="0" w:color="auto"/>
            <w:left w:val="none" w:sz="0" w:space="0" w:color="auto"/>
            <w:bottom w:val="none" w:sz="0" w:space="0" w:color="auto"/>
            <w:right w:val="none" w:sz="0" w:space="0" w:color="auto"/>
          </w:divBdr>
        </w:div>
      </w:divsChild>
    </w:div>
    <w:div w:id="1687707784">
      <w:bodyDiv w:val="1"/>
      <w:marLeft w:val="0"/>
      <w:marRight w:val="0"/>
      <w:marTop w:val="0"/>
      <w:marBottom w:val="0"/>
      <w:divBdr>
        <w:top w:val="none" w:sz="0" w:space="0" w:color="auto"/>
        <w:left w:val="none" w:sz="0" w:space="0" w:color="auto"/>
        <w:bottom w:val="none" w:sz="0" w:space="0" w:color="auto"/>
        <w:right w:val="none" w:sz="0" w:space="0" w:color="auto"/>
      </w:divBdr>
      <w:divsChild>
        <w:div w:id="20401692">
          <w:marLeft w:val="480"/>
          <w:marRight w:val="0"/>
          <w:marTop w:val="0"/>
          <w:marBottom w:val="0"/>
          <w:divBdr>
            <w:top w:val="none" w:sz="0" w:space="0" w:color="auto"/>
            <w:left w:val="none" w:sz="0" w:space="0" w:color="auto"/>
            <w:bottom w:val="none" w:sz="0" w:space="0" w:color="auto"/>
            <w:right w:val="none" w:sz="0" w:space="0" w:color="auto"/>
          </w:divBdr>
        </w:div>
        <w:div w:id="165288764">
          <w:marLeft w:val="480"/>
          <w:marRight w:val="0"/>
          <w:marTop w:val="0"/>
          <w:marBottom w:val="0"/>
          <w:divBdr>
            <w:top w:val="none" w:sz="0" w:space="0" w:color="auto"/>
            <w:left w:val="none" w:sz="0" w:space="0" w:color="auto"/>
            <w:bottom w:val="none" w:sz="0" w:space="0" w:color="auto"/>
            <w:right w:val="none" w:sz="0" w:space="0" w:color="auto"/>
          </w:divBdr>
        </w:div>
        <w:div w:id="192692111">
          <w:marLeft w:val="480"/>
          <w:marRight w:val="0"/>
          <w:marTop w:val="0"/>
          <w:marBottom w:val="0"/>
          <w:divBdr>
            <w:top w:val="none" w:sz="0" w:space="0" w:color="auto"/>
            <w:left w:val="none" w:sz="0" w:space="0" w:color="auto"/>
            <w:bottom w:val="none" w:sz="0" w:space="0" w:color="auto"/>
            <w:right w:val="none" w:sz="0" w:space="0" w:color="auto"/>
          </w:divBdr>
        </w:div>
        <w:div w:id="228930396">
          <w:marLeft w:val="480"/>
          <w:marRight w:val="0"/>
          <w:marTop w:val="0"/>
          <w:marBottom w:val="0"/>
          <w:divBdr>
            <w:top w:val="none" w:sz="0" w:space="0" w:color="auto"/>
            <w:left w:val="none" w:sz="0" w:space="0" w:color="auto"/>
            <w:bottom w:val="none" w:sz="0" w:space="0" w:color="auto"/>
            <w:right w:val="none" w:sz="0" w:space="0" w:color="auto"/>
          </w:divBdr>
        </w:div>
        <w:div w:id="254703845">
          <w:marLeft w:val="480"/>
          <w:marRight w:val="0"/>
          <w:marTop w:val="0"/>
          <w:marBottom w:val="0"/>
          <w:divBdr>
            <w:top w:val="none" w:sz="0" w:space="0" w:color="auto"/>
            <w:left w:val="none" w:sz="0" w:space="0" w:color="auto"/>
            <w:bottom w:val="none" w:sz="0" w:space="0" w:color="auto"/>
            <w:right w:val="none" w:sz="0" w:space="0" w:color="auto"/>
          </w:divBdr>
        </w:div>
        <w:div w:id="304046262">
          <w:marLeft w:val="480"/>
          <w:marRight w:val="0"/>
          <w:marTop w:val="0"/>
          <w:marBottom w:val="0"/>
          <w:divBdr>
            <w:top w:val="none" w:sz="0" w:space="0" w:color="auto"/>
            <w:left w:val="none" w:sz="0" w:space="0" w:color="auto"/>
            <w:bottom w:val="none" w:sz="0" w:space="0" w:color="auto"/>
            <w:right w:val="none" w:sz="0" w:space="0" w:color="auto"/>
          </w:divBdr>
        </w:div>
        <w:div w:id="305748658">
          <w:marLeft w:val="480"/>
          <w:marRight w:val="0"/>
          <w:marTop w:val="0"/>
          <w:marBottom w:val="0"/>
          <w:divBdr>
            <w:top w:val="none" w:sz="0" w:space="0" w:color="auto"/>
            <w:left w:val="none" w:sz="0" w:space="0" w:color="auto"/>
            <w:bottom w:val="none" w:sz="0" w:space="0" w:color="auto"/>
            <w:right w:val="none" w:sz="0" w:space="0" w:color="auto"/>
          </w:divBdr>
        </w:div>
        <w:div w:id="372776804">
          <w:marLeft w:val="480"/>
          <w:marRight w:val="0"/>
          <w:marTop w:val="0"/>
          <w:marBottom w:val="0"/>
          <w:divBdr>
            <w:top w:val="none" w:sz="0" w:space="0" w:color="auto"/>
            <w:left w:val="none" w:sz="0" w:space="0" w:color="auto"/>
            <w:bottom w:val="none" w:sz="0" w:space="0" w:color="auto"/>
            <w:right w:val="none" w:sz="0" w:space="0" w:color="auto"/>
          </w:divBdr>
        </w:div>
        <w:div w:id="389307492">
          <w:marLeft w:val="480"/>
          <w:marRight w:val="0"/>
          <w:marTop w:val="0"/>
          <w:marBottom w:val="0"/>
          <w:divBdr>
            <w:top w:val="none" w:sz="0" w:space="0" w:color="auto"/>
            <w:left w:val="none" w:sz="0" w:space="0" w:color="auto"/>
            <w:bottom w:val="none" w:sz="0" w:space="0" w:color="auto"/>
            <w:right w:val="none" w:sz="0" w:space="0" w:color="auto"/>
          </w:divBdr>
        </w:div>
        <w:div w:id="408769020">
          <w:marLeft w:val="480"/>
          <w:marRight w:val="0"/>
          <w:marTop w:val="0"/>
          <w:marBottom w:val="0"/>
          <w:divBdr>
            <w:top w:val="none" w:sz="0" w:space="0" w:color="auto"/>
            <w:left w:val="none" w:sz="0" w:space="0" w:color="auto"/>
            <w:bottom w:val="none" w:sz="0" w:space="0" w:color="auto"/>
            <w:right w:val="none" w:sz="0" w:space="0" w:color="auto"/>
          </w:divBdr>
        </w:div>
        <w:div w:id="513500325">
          <w:marLeft w:val="480"/>
          <w:marRight w:val="0"/>
          <w:marTop w:val="0"/>
          <w:marBottom w:val="0"/>
          <w:divBdr>
            <w:top w:val="none" w:sz="0" w:space="0" w:color="auto"/>
            <w:left w:val="none" w:sz="0" w:space="0" w:color="auto"/>
            <w:bottom w:val="none" w:sz="0" w:space="0" w:color="auto"/>
            <w:right w:val="none" w:sz="0" w:space="0" w:color="auto"/>
          </w:divBdr>
        </w:div>
        <w:div w:id="571309664">
          <w:marLeft w:val="480"/>
          <w:marRight w:val="0"/>
          <w:marTop w:val="0"/>
          <w:marBottom w:val="0"/>
          <w:divBdr>
            <w:top w:val="none" w:sz="0" w:space="0" w:color="auto"/>
            <w:left w:val="none" w:sz="0" w:space="0" w:color="auto"/>
            <w:bottom w:val="none" w:sz="0" w:space="0" w:color="auto"/>
            <w:right w:val="none" w:sz="0" w:space="0" w:color="auto"/>
          </w:divBdr>
        </w:div>
        <w:div w:id="572549034">
          <w:marLeft w:val="480"/>
          <w:marRight w:val="0"/>
          <w:marTop w:val="0"/>
          <w:marBottom w:val="0"/>
          <w:divBdr>
            <w:top w:val="none" w:sz="0" w:space="0" w:color="auto"/>
            <w:left w:val="none" w:sz="0" w:space="0" w:color="auto"/>
            <w:bottom w:val="none" w:sz="0" w:space="0" w:color="auto"/>
            <w:right w:val="none" w:sz="0" w:space="0" w:color="auto"/>
          </w:divBdr>
        </w:div>
        <w:div w:id="574778481">
          <w:marLeft w:val="480"/>
          <w:marRight w:val="0"/>
          <w:marTop w:val="0"/>
          <w:marBottom w:val="0"/>
          <w:divBdr>
            <w:top w:val="none" w:sz="0" w:space="0" w:color="auto"/>
            <w:left w:val="none" w:sz="0" w:space="0" w:color="auto"/>
            <w:bottom w:val="none" w:sz="0" w:space="0" w:color="auto"/>
            <w:right w:val="none" w:sz="0" w:space="0" w:color="auto"/>
          </w:divBdr>
        </w:div>
        <w:div w:id="604969044">
          <w:marLeft w:val="480"/>
          <w:marRight w:val="0"/>
          <w:marTop w:val="0"/>
          <w:marBottom w:val="0"/>
          <w:divBdr>
            <w:top w:val="none" w:sz="0" w:space="0" w:color="auto"/>
            <w:left w:val="none" w:sz="0" w:space="0" w:color="auto"/>
            <w:bottom w:val="none" w:sz="0" w:space="0" w:color="auto"/>
            <w:right w:val="none" w:sz="0" w:space="0" w:color="auto"/>
          </w:divBdr>
        </w:div>
        <w:div w:id="634723840">
          <w:marLeft w:val="480"/>
          <w:marRight w:val="0"/>
          <w:marTop w:val="0"/>
          <w:marBottom w:val="0"/>
          <w:divBdr>
            <w:top w:val="none" w:sz="0" w:space="0" w:color="auto"/>
            <w:left w:val="none" w:sz="0" w:space="0" w:color="auto"/>
            <w:bottom w:val="none" w:sz="0" w:space="0" w:color="auto"/>
            <w:right w:val="none" w:sz="0" w:space="0" w:color="auto"/>
          </w:divBdr>
        </w:div>
        <w:div w:id="655574078">
          <w:marLeft w:val="480"/>
          <w:marRight w:val="0"/>
          <w:marTop w:val="0"/>
          <w:marBottom w:val="0"/>
          <w:divBdr>
            <w:top w:val="none" w:sz="0" w:space="0" w:color="auto"/>
            <w:left w:val="none" w:sz="0" w:space="0" w:color="auto"/>
            <w:bottom w:val="none" w:sz="0" w:space="0" w:color="auto"/>
            <w:right w:val="none" w:sz="0" w:space="0" w:color="auto"/>
          </w:divBdr>
        </w:div>
        <w:div w:id="695691842">
          <w:marLeft w:val="480"/>
          <w:marRight w:val="0"/>
          <w:marTop w:val="0"/>
          <w:marBottom w:val="0"/>
          <w:divBdr>
            <w:top w:val="none" w:sz="0" w:space="0" w:color="auto"/>
            <w:left w:val="none" w:sz="0" w:space="0" w:color="auto"/>
            <w:bottom w:val="none" w:sz="0" w:space="0" w:color="auto"/>
            <w:right w:val="none" w:sz="0" w:space="0" w:color="auto"/>
          </w:divBdr>
        </w:div>
        <w:div w:id="704328545">
          <w:marLeft w:val="480"/>
          <w:marRight w:val="0"/>
          <w:marTop w:val="0"/>
          <w:marBottom w:val="0"/>
          <w:divBdr>
            <w:top w:val="none" w:sz="0" w:space="0" w:color="auto"/>
            <w:left w:val="none" w:sz="0" w:space="0" w:color="auto"/>
            <w:bottom w:val="none" w:sz="0" w:space="0" w:color="auto"/>
            <w:right w:val="none" w:sz="0" w:space="0" w:color="auto"/>
          </w:divBdr>
        </w:div>
        <w:div w:id="711803897">
          <w:marLeft w:val="480"/>
          <w:marRight w:val="0"/>
          <w:marTop w:val="0"/>
          <w:marBottom w:val="0"/>
          <w:divBdr>
            <w:top w:val="none" w:sz="0" w:space="0" w:color="auto"/>
            <w:left w:val="none" w:sz="0" w:space="0" w:color="auto"/>
            <w:bottom w:val="none" w:sz="0" w:space="0" w:color="auto"/>
            <w:right w:val="none" w:sz="0" w:space="0" w:color="auto"/>
          </w:divBdr>
        </w:div>
        <w:div w:id="717045779">
          <w:marLeft w:val="480"/>
          <w:marRight w:val="0"/>
          <w:marTop w:val="0"/>
          <w:marBottom w:val="0"/>
          <w:divBdr>
            <w:top w:val="none" w:sz="0" w:space="0" w:color="auto"/>
            <w:left w:val="none" w:sz="0" w:space="0" w:color="auto"/>
            <w:bottom w:val="none" w:sz="0" w:space="0" w:color="auto"/>
            <w:right w:val="none" w:sz="0" w:space="0" w:color="auto"/>
          </w:divBdr>
        </w:div>
        <w:div w:id="732659332">
          <w:marLeft w:val="480"/>
          <w:marRight w:val="0"/>
          <w:marTop w:val="0"/>
          <w:marBottom w:val="0"/>
          <w:divBdr>
            <w:top w:val="none" w:sz="0" w:space="0" w:color="auto"/>
            <w:left w:val="none" w:sz="0" w:space="0" w:color="auto"/>
            <w:bottom w:val="none" w:sz="0" w:space="0" w:color="auto"/>
            <w:right w:val="none" w:sz="0" w:space="0" w:color="auto"/>
          </w:divBdr>
        </w:div>
        <w:div w:id="764106860">
          <w:marLeft w:val="480"/>
          <w:marRight w:val="0"/>
          <w:marTop w:val="0"/>
          <w:marBottom w:val="0"/>
          <w:divBdr>
            <w:top w:val="none" w:sz="0" w:space="0" w:color="auto"/>
            <w:left w:val="none" w:sz="0" w:space="0" w:color="auto"/>
            <w:bottom w:val="none" w:sz="0" w:space="0" w:color="auto"/>
            <w:right w:val="none" w:sz="0" w:space="0" w:color="auto"/>
          </w:divBdr>
        </w:div>
        <w:div w:id="775098256">
          <w:marLeft w:val="480"/>
          <w:marRight w:val="0"/>
          <w:marTop w:val="0"/>
          <w:marBottom w:val="0"/>
          <w:divBdr>
            <w:top w:val="none" w:sz="0" w:space="0" w:color="auto"/>
            <w:left w:val="none" w:sz="0" w:space="0" w:color="auto"/>
            <w:bottom w:val="none" w:sz="0" w:space="0" w:color="auto"/>
            <w:right w:val="none" w:sz="0" w:space="0" w:color="auto"/>
          </w:divBdr>
        </w:div>
        <w:div w:id="849640076">
          <w:marLeft w:val="480"/>
          <w:marRight w:val="0"/>
          <w:marTop w:val="0"/>
          <w:marBottom w:val="0"/>
          <w:divBdr>
            <w:top w:val="none" w:sz="0" w:space="0" w:color="auto"/>
            <w:left w:val="none" w:sz="0" w:space="0" w:color="auto"/>
            <w:bottom w:val="none" w:sz="0" w:space="0" w:color="auto"/>
            <w:right w:val="none" w:sz="0" w:space="0" w:color="auto"/>
          </w:divBdr>
        </w:div>
        <w:div w:id="876117545">
          <w:marLeft w:val="480"/>
          <w:marRight w:val="0"/>
          <w:marTop w:val="0"/>
          <w:marBottom w:val="0"/>
          <w:divBdr>
            <w:top w:val="none" w:sz="0" w:space="0" w:color="auto"/>
            <w:left w:val="none" w:sz="0" w:space="0" w:color="auto"/>
            <w:bottom w:val="none" w:sz="0" w:space="0" w:color="auto"/>
            <w:right w:val="none" w:sz="0" w:space="0" w:color="auto"/>
          </w:divBdr>
        </w:div>
        <w:div w:id="884634890">
          <w:marLeft w:val="480"/>
          <w:marRight w:val="0"/>
          <w:marTop w:val="0"/>
          <w:marBottom w:val="0"/>
          <w:divBdr>
            <w:top w:val="none" w:sz="0" w:space="0" w:color="auto"/>
            <w:left w:val="none" w:sz="0" w:space="0" w:color="auto"/>
            <w:bottom w:val="none" w:sz="0" w:space="0" w:color="auto"/>
            <w:right w:val="none" w:sz="0" w:space="0" w:color="auto"/>
          </w:divBdr>
        </w:div>
        <w:div w:id="885989844">
          <w:marLeft w:val="480"/>
          <w:marRight w:val="0"/>
          <w:marTop w:val="0"/>
          <w:marBottom w:val="0"/>
          <w:divBdr>
            <w:top w:val="none" w:sz="0" w:space="0" w:color="auto"/>
            <w:left w:val="none" w:sz="0" w:space="0" w:color="auto"/>
            <w:bottom w:val="none" w:sz="0" w:space="0" w:color="auto"/>
            <w:right w:val="none" w:sz="0" w:space="0" w:color="auto"/>
          </w:divBdr>
        </w:div>
        <w:div w:id="890115117">
          <w:marLeft w:val="480"/>
          <w:marRight w:val="0"/>
          <w:marTop w:val="0"/>
          <w:marBottom w:val="0"/>
          <w:divBdr>
            <w:top w:val="none" w:sz="0" w:space="0" w:color="auto"/>
            <w:left w:val="none" w:sz="0" w:space="0" w:color="auto"/>
            <w:bottom w:val="none" w:sz="0" w:space="0" w:color="auto"/>
            <w:right w:val="none" w:sz="0" w:space="0" w:color="auto"/>
          </w:divBdr>
        </w:div>
        <w:div w:id="973220608">
          <w:marLeft w:val="480"/>
          <w:marRight w:val="0"/>
          <w:marTop w:val="0"/>
          <w:marBottom w:val="0"/>
          <w:divBdr>
            <w:top w:val="none" w:sz="0" w:space="0" w:color="auto"/>
            <w:left w:val="none" w:sz="0" w:space="0" w:color="auto"/>
            <w:bottom w:val="none" w:sz="0" w:space="0" w:color="auto"/>
            <w:right w:val="none" w:sz="0" w:space="0" w:color="auto"/>
          </w:divBdr>
        </w:div>
        <w:div w:id="993603902">
          <w:marLeft w:val="480"/>
          <w:marRight w:val="0"/>
          <w:marTop w:val="0"/>
          <w:marBottom w:val="0"/>
          <w:divBdr>
            <w:top w:val="none" w:sz="0" w:space="0" w:color="auto"/>
            <w:left w:val="none" w:sz="0" w:space="0" w:color="auto"/>
            <w:bottom w:val="none" w:sz="0" w:space="0" w:color="auto"/>
            <w:right w:val="none" w:sz="0" w:space="0" w:color="auto"/>
          </w:divBdr>
        </w:div>
        <w:div w:id="1001659778">
          <w:marLeft w:val="480"/>
          <w:marRight w:val="0"/>
          <w:marTop w:val="0"/>
          <w:marBottom w:val="0"/>
          <w:divBdr>
            <w:top w:val="none" w:sz="0" w:space="0" w:color="auto"/>
            <w:left w:val="none" w:sz="0" w:space="0" w:color="auto"/>
            <w:bottom w:val="none" w:sz="0" w:space="0" w:color="auto"/>
            <w:right w:val="none" w:sz="0" w:space="0" w:color="auto"/>
          </w:divBdr>
        </w:div>
        <w:div w:id="1006831959">
          <w:marLeft w:val="480"/>
          <w:marRight w:val="0"/>
          <w:marTop w:val="0"/>
          <w:marBottom w:val="0"/>
          <w:divBdr>
            <w:top w:val="none" w:sz="0" w:space="0" w:color="auto"/>
            <w:left w:val="none" w:sz="0" w:space="0" w:color="auto"/>
            <w:bottom w:val="none" w:sz="0" w:space="0" w:color="auto"/>
            <w:right w:val="none" w:sz="0" w:space="0" w:color="auto"/>
          </w:divBdr>
        </w:div>
        <w:div w:id="1092778965">
          <w:marLeft w:val="480"/>
          <w:marRight w:val="0"/>
          <w:marTop w:val="0"/>
          <w:marBottom w:val="0"/>
          <w:divBdr>
            <w:top w:val="none" w:sz="0" w:space="0" w:color="auto"/>
            <w:left w:val="none" w:sz="0" w:space="0" w:color="auto"/>
            <w:bottom w:val="none" w:sz="0" w:space="0" w:color="auto"/>
            <w:right w:val="none" w:sz="0" w:space="0" w:color="auto"/>
          </w:divBdr>
        </w:div>
        <w:div w:id="1163886298">
          <w:marLeft w:val="480"/>
          <w:marRight w:val="0"/>
          <w:marTop w:val="0"/>
          <w:marBottom w:val="0"/>
          <w:divBdr>
            <w:top w:val="none" w:sz="0" w:space="0" w:color="auto"/>
            <w:left w:val="none" w:sz="0" w:space="0" w:color="auto"/>
            <w:bottom w:val="none" w:sz="0" w:space="0" w:color="auto"/>
            <w:right w:val="none" w:sz="0" w:space="0" w:color="auto"/>
          </w:divBdr>
        </w:div>
        <w:div w:id="1168518012">
          <w:marLeft w:val="480"/>
          <w:marRight w:val="0"/>
          <w:marTop w:val="0"/>
          <w:marBottom w:val="0"/>
          <w:divBdr>
            <w:top w:val="none" w:sz="0" w:space="0" w:color="auto"/>
            <w:left w:val="none" w:sz="0" w:space="0" w:color="auto"/>
            <w:bottom w:val="none" w:sz="0" w:space="0" w:color="auto"/>
            <w:right w:val="none" w:sz="0" w:space="0" w:color="auto"/>
          </w:divBdr>
        </w:div>
        <w:div w:id="1199658416">
          <w:marLeft w:val="480"/>
          <w:marRight w:val="0"/>
          <w:marTop w:val="0"/>
          <w:marBottom w:val="0"/>
          <w:divBdr>
            <w:top w:val="none" w:sz="0" w:space="0" w:color="auto"/>
            <w:left w:val="none" w:sz="0" w:space="0" w:color="auto"/>
            <w:bottom w:val="none" w:sz="0" w:space="0" w:color="auto"/>
            <w:right w:val="none" w:sz="0" w:space="0" w:color="auto"/>
          </w:divBdr>
        </w:div>
        <w:div w:id="1279606589">
          <w:marLeft w:val="480"/>
          <w:marRight w:val="0"/>
          <w:marTop w:val="0"/>
          <w:marBottom w:val="0"/>
          <w:divBdr>
            <w:top w:val="none" w:sz="0" w:space="0" w:color="auto"/>
            <w:left w:val="none" w:sz="0" w:space="0" w:color="auto"/>
            <w:bottom w:val="none" w:sz="0" w:space="0" w:color="auto"/>
            <w:right w:val="none" w:sz="0" w:space="0" w:color="auto"/>
          </w:divBdr>
        </w:div>
        <w:div w:id="1280723816">
          <w:marLeft w:val="480"/>
          <w:marRight w:val="0"/>
          <w:marTop w:val="0"/>
          <w:marBottom w:val="0"/>
          <w:divBdr>
            <w:top w:val="none" w:sz="0" w:space="0" w:color="auto"/>
            <w:left w:val="none" w:sz="0" w:space="0" w:color="auto"/>
            <w:bottom w:val="none" w:sz="0" w:space="0" w:color="auto"/>
            <w:right w:val="none" w:sz="0" w:space="0" w:color="auto"/>
          </w:divBdr>
        </w:div>
        <w:div w:id="1305430327">
          <w:marLeft w:val="480"/>
          <w:marRight w:val="0"/>
          <w:marTop w:val="0"/>
          <w:marBottom w:val="0"/>
          <w:divBdr>
            <w:top w:val="none" w:sz="0" w:space="0" w:color="auto"/>
            <w:left w:val="none" w:sz="0" w:space="0" w:color="auto"/>
            <w:bottom w:val="none" w:sz="0" w:space="0" w:color="auto"/>
            <w:right w:val="none" w:sz="0" w:space="0" w:color="auto"/>
          </w:divBdr>
        </w:div>
        <w:div w:id="1332639246">
          <w:marLeft w:val="480"/>
          <w:marRight w:val="0"/>
          <w:marTop w:val="0"/>
          <w:marBottom w:val="0"/>
          <w:divBdr>
            <w:top w:val="none" w:sz="0" w:space="0" w:color="auto"/>
            <w:left w:val="none" w:sz="0" w:space="0" w:color="auto"/>
            <w:bottom w:val="none" w:sz="0" w:space="0" w:color="auto"/>
            <w:right w:val="none" w:sz="0" w:space="0" w:color="auto"/>
          </w:divBdr>
        </w:div>
        <w:div w:id="1342272754">
          <w:marLeft w:val="480"/>
          <w:marRight w:val="0"/>
          <w:marTop w:val="0"/>
          <w:marBottom w:val="0"/>
          <w:divBdr>
            <w:top w:val="none" w:sz="0" w:space="0" w:color="auto"/>
            <w:left w:val="none" w:sz="0" w:space="0" w:color="auto"/>
            <w:bottom w:val="none" w:sz="0" w:space="0" w:color="auto"/>
            <w:right w:val="none" w:sz="0" w:space="0" w:color="auto"/>
          </w:divBdr>
        </w:div>
        <w:div w:id="1344631226">
          <w:marLeft w:val="480"/>
          <w:marRight w:val="0"/>
          <w:marTop w:val="0"/>
          <w:marBottom w:val="0"/>
          <w:divBdr>
            <w:top w:val="none" w:sz="0" w:space="0" w:color="auto"/>
            <w:left w:val="none" w:sz="0" w:space="0" w:color="auto"/>
            <w:bottom w:val="none" w:sz="0" w:space="0" w:color="auto"/>
            <w:right w:val="none" w:sz="0" w:space="0" w:color="auto"/>
          </w:divBdr>
        </w:div>
        <w:div w:id="1358048045">
          <w:marLeft w:val="480"/>
          <w:marRight w:val="0"/>
          <w:marTop w:val="0"/>
          <w:marBottom w:val="0"/>
          <w:divBdr>
            <w:top w:val="none" w:sz="0" w:space="0" w:color="auto"/>
            <w:left w:val="none" w:sz="0" w:space="0" w:color="auto"/>
            <w:bottom w:val="none" w:sz="0" w:space="0" w:color="auto"/>
            <w:right w:val="none" w:sz="0" w:space="0" w:color="auto"/>
          </w:divBdr>
        </w:div>
        <w:div w:id="1363361980">
          <w:marLeft w:val="480"/>
          <w:marRight w:val="0"/>
          <w:marTop w:val="0"/>
          <w:marBottom w:val="0"/>
          <w:divBdr>
            <w:top w:val="none" w:sz="0" w:space="0" w:color="auto"/>
            <w:left w:val="none" w:sz="0" w:space="0" w:color="auto"/>
            <w:bottom w:val="none" w:sz="0" w:space="0" w:color="auto"/>
            <w:right w:val="none" w:sz="0" w:space="0" w:color="auto"/>
          </w:divBdr>
        </w:div>
        <w:div w:id="1365977591">
          <w:marLeft w:val="480"/>
          <w:marRight w:val="0"/>
          <w:marTop w:val="0"/>
          <w:marBottom w:val="0"/>
          <w:divBdr>
            <w:top w:val="none" w:sz="0" w:space="0" w:color="auto"/>
            <w:left w:val="none" w:sz="0" w:space="0" w:color="auto"/>
            <w:bottom w:val="none" w:sz="0" w:space="0" w:color="auto"/>
            <w:right w:val="none" w:sz="0" w:space="0" w:color="auto"/>
          </w:divBdr>
        </w:div>
        <w:div w:id="1394816957">
          <w:marLeft w:val="480"/>
          <w:marRight w:val="0"/>
          <w:marTop w:val="0"/>
          <w:marBottom w:val="0"/>
          <w:divBdr>
            <w:top w:val="none" w:sz="0" w:space="0" w:color="auto"/>
            <w:left w:val="none" w:sz="0" w:space="0" w:color="auto"/>
            <w:bottom w:val="none" w:sz="0" w:space="0" w:color="auto"/>
            <w:right w:val="none" w:sz="0" w:space="0" w:color="auto"/>
          </w:divBdr>
        </w:div>
        <w:div w:id="1408721097">
          <w:marLeft w:val="480"/>
          <w:marRight w:val="0"/>
          <w:marTop w:val="0"/>
          <w:marBottom w:val="0"/>
          <w:divBdr>
            <w:top w:val="none" w:sz="0" w:space="0" w:color="auto"/>
            <w:left w:val="none" w:sz="0" w:space="0" w:color="auto"/>
            <w:bottom w:val="none" w:sz="0" w:space="0" w:color="auto"/>
            <w:right w:val="none" w:sz="0" w:space="0" w:color="auto"/>
          </w:divBdr>
        </w:div>
        <w:div w:id="1468086060">
          <w:marLeft w:val="480"/>
          <w:marRight w:val="0"/>
          <w:marTop w:val="0"/>
          <w:marBottom w:val="0"/>
          <w:divBdr>
            <w:top w:val="none" w:sz="0" w:space="0" w:color="auto"/>
            <w:left w:val="none" w:sz="0" w:space="0" w:color="auto"/>
            <w:bottom w:val="none" w:sz="0" w:space="0" w:color="auto"/>
            <w:right w:val="none" w:sz="0" w:space="0" w:color="auto"/>
          </w:divBdr>
        </w:div>
        <w:div w:id="1487935849">
          <w:marLeft w:val="480"/>
          <w:marRight w:val="0"/>
          <w:marTop w:val="0"/>
          <w:marBottom w:val="0"/>
          <w:divBdr>
            <w:top w:val="none" w:sz="0" w:space="0" w:color="auto"/>
            <w:left w:val="none" w:sz="0" w:space="0" w:color="auto"/>
            <w:bottom w:val="none" w:sz="0" w:space="0" w:color="auto"/>
            <w:right w:val="none" w:sz="0" w:space="0" w:color="auto"/>
          </w:divBdr>
        </w:div>
        <w:div w:id="1524786068">
          <w:marLeft w:val="480"/>
          <w:marRight w:val="0"/>
          <w:marTop w:val="0"/>
          <w:marBottom w:val="0"/>
          <w:divBdr>
            <w:top w:val="none" w:sz="0" w:space="0" w:color="auto"/>
            <w:left w:val="none" w:sz="0" w:space="0" w:color="auto"/>
            <w:bottom w:val="none" w:sz="0" w:space="0" w:color="auto"/>
            <w:right w:val="none" w:sz="0" w:space="0" w:color="auto"/>
          </w:divBdr>
        </w:div>
        <w:div w:id="1552231286">
          <w:marLeft w:val="480"/>
          <w:marRight w:val="0"/>
          <w:marTop w:val="0"/>
          <w:marBottom w:val="0"/>
          <w:divBdr>
            <w:top w:val="none" w:sz="0" w:space="0" w:color="auto"/>
            <w:left w:val="none" w:sz="0" w:space="0" w:color="auto"/>
            <w:bottom w:val="none" w:sz="0" w:space="0" w:color="auto"/>
            <w:right w:val="none" w:sz="0" w:space="0" w:color="auto"/>
          </w:divBdr>
        </w:div>
        <w:div w:id="1561093836">
          <w:marLeft w:val="480"/>
          <w:marRight w:val="0"/>
          <w:marTop w:val="0"/>
          <w:marBottom w:val="0"/>
          <w:divBdr>
            <w:top w:val="none" w:sz="0" w:space="0" w:color="auto"/>
            <w:left w:val="none" w:sz="0" w:space="0" w:color="auto"/>
            <w:bottom w:val="none" w:sz="0" w:space="0" w:color="auto"/>
            <w:right w:val="none" w:sz="0" w:space="0" w:color="auto"/>
          </w:divBdr>
        </w:div>
        <w:div w:id="1600989215">
          <w:marLeft w:val="480"/>
          <w:marRight w:val="0"/>
          <w:marTop w:val="0"/>
          <w:marBottom w:val="0"/>
          <w:divBdr>
            <w:top w:val="none" w:sz="0" w:space="0" w:color="auto"/>
            <w:left w:val="none" w:sz="0" w:space="0" w:color="auto"/>
            <w:bottom w:val="none" w:sz="0" w:space="0" w:color="auto"/>
            <w:right w:val="none" w:sz="0" w:space="0" w:color="auto"/>
          </w:divBdr>
        </w:div>
        <w:div w:id="1605722303">
          <w:marLeft w:val="480"/>
          <w:marRight w:val="0"/>
          <w:marTop w:val="0"/>
          <w:marBottom w:val="0"/>
          <w:divBdr>
            <w:top w:val="none" w:sz="0" w:space="0" w:color="auto"/>
            <w:left w:val="none" w:sz="0" w:space="0" w:color="auto"/>
            <w:bottom w:val="none" w:sz="0" w:space="0" w:color="auto"/>
            <w:right w:val="none" w:sz="0" w:space="0" w:color="auto"/>
          </w:divBdr>
        </w:div>
        <w:div w:id="1646466284">
          <w:marLeft w:val="480"/>
          <w:marRight w:val="0"/>
          <w:marTop w:val="0"/>
          <w:marBottom w:val="0"/>
          <w:divBdr>
            <w:top w:val="none" w:sz="0" w:space="0" w:color="auto"/>
            <w:left w:val="none" w:sz="0" w:space="0" w:color="auto"/>
            <w:bottom w:val="none" w:sz="0" w:space="0" w:color="auto"/>
            <w:right w:val="none" w:sz="0" w:space="0" w:color="auto"/>
          </w:divBdr>
        </w:div>
        <w:div w:id="1678077858">
          <w:marLeft w:val="480"/>
          <w:marRight w:val="0"/>
          <w:marTop w:val="0"/>
          <w:marBottom w:val="0"/>
          <w:divBdr>
            <w:top w:val="none" w:sz="0" w:space="0" w:color="auto"/>
            <w:left w:val="none" w:sz="0" w:space="0" w:color="auto"/>
            <w:bottom w:val="none" w:sz="0" w:space="0" w:color="auto"/>
            <w:right w:val="none" w:sz="0" w:space="0" w:color="auto"/>
          </w:divBdr>
        </w:div>
        <w:div w:id="1681007306">
          <w:marLeft w:val="480"/>
          <w:marRight w:val="0"/>
          <w:marTop w:val="0"/>
          <w:marBottom w:val="0"/>
          <w:divBdr>
            <w:top w:val="none" w:sz="0" w:space="0" w:color="auto"/>
            <w:left w:val="none" w:sz="0" w:space="0" w:color="auto"/>
            <w:bottom w:val="none" w:sz="0" w:space="0" w:color="auto"/>
            <w:right w:val="none" w:sz="0" w:space="0" w:color="auto"/>
          </w:divBdr>
        </w:div>
        <w:div w:id="1793937848">
          <w:marLeft w:val="480"/>
          <w:marRight w:val="0"/>
          <w:marTop w:val="0"/>
          <w:marBottom w:val="0"/>
          <w:divBdr>
            <w:top w:val="none" w:sz="0" w:space="0" w:color="auto"/>
            <w:left w:val="none" w:sz="0" w:space="0" w:color="auto"/>
            <w:bottom w:val="none" w:sz="0" w:space="0" w:color="auto"/>
            <w:right w:val="none" w:sz="0" w:space="0" w:color="auto"/>
          </w:divBdr>
        </w:div>
        <w:div w:id="1823962191">
          <w:marLeft w:val="480"/>
          <w:marRight w:val="0"/>
          <w:marTop w:val="0"/>
          <w:marBottom w:val="0"/>
          <w:divBdr>
            <w:top w:val="none" w:sz="0" w:space="0" w:color="auto"/>
            <w:left w:val="none" w:sz="0" w:space="0" w:color="auto"/>
            <w:bottom w:val="none" w:sz="0" w:space="0" w:color="auto"/>
            <w:right w:val="none" w:sz="0" w:space="0" w:color="auto"/>
          </w:divBdr>
        </w:div>
        <w:div w:id="1848590556">
          <w:marLeft w:val="480"/>
          <w:marRight w:val="0"/>
          <w:marTop w:val="0"/>
          <w:marBottom w:val="0"/>
          <w:divBdr>
            <w:top w:val="none" w:sz="0" w:space="0" w:color="auto"/>
            <w:left w:val="none" w:sz="0" w:space="0" w:color="auto"/>
            <w:bottom w:val="none" w:sz="0" w:space="0" w:color="auto"/>
            <w:right w:val="none" w:sz="0" w:space="0" w:color="auto"/>
          </w:divBdr>
        </w:div>
        <w:div w:id="1880778214">
          <w:marLeft w:val="480"/>
          <w:marRight w:val="0"/>
          <w:marTop w:val="0"/>
          <w:marBottom w:val="0"/>
          <w:divBdr>
            <w:top w:val="none" w:sz="0" w:space="0" w:color="auto"/>
            <w:left w:val="none" w:sz="0" w:space="0" w:color="auto"/>
            <w:bottom w:val="none" w:sz="0" w:space="0" w:color="auto"/>
            <w:right w:val="none" w:sz="0" w:space="0" w:color="auto"/>
          </w:divBdr>
        </w:div>
        <w:div w:id="1906338166">
          <w:marLeft w:val="480"/>
          <w:marRight w:val="0"/>
          <w:marTop w:val="0"/>
          <w:marBottom w:val="0"/>
          <w:divBdr>
            <w:top w:val="none" w:sz="0" w:space="0" w:color="auto"/>
            <w:left w:val="none" w:sz="0" w:space="0" w:color="auto"/>
            <w:bottom w:val="none" w:sz="0" w:space="0" w:color="auto"/>
            <w:right w:val="none" w:sz="0" w:space="0" w:color="auto"/>
          </w:divBdr>
        </w:div>
        <w:div w:id="1940990057">
          <w:marLeft w:val="480"/>
          <w:marRight w:val="0"/>
          <w:marTop w:val="0"/>
          <w:marBottom w:val="0"/>
          <w:divBdr>
            <w:top w:val="none" w:sz="0" w:space="0" w:color="auto"/>
            <w:left w:val="none" w:sz="0" w:space="0" w:color="auto"/>
            <w:bottom w:val="none" w:sz="0" w:space="0" w:color="auto"/>
            <w:right w:val="none" w:sz="0" w:space="0" w:color="auto"/>
          </w:divBdr>
        </w:div>
        <w:div w:id="1941453399">
          <w:marLeft w:val="480"/>
          <w:marRight w:val="0"/>
          <w:marTop w:val="0"/>
          <w:marBottom w:val="0"/>
          <w:divBdr>
            <w:top w:val="none" w:sz="0" w:space="0" w:color="auto"/>
            <w:left w:val="none" w:sz="0" w:space="0" w:color="auto"/>
            <w:bottom w:val="none" w:sz="0" w:space="0" w:color="auto"/>
            <w:right w:val="none" w:sz="0" w:space="0" w:color="auto"/>
          </w:divBdr>
        </w:div>
        <w:div w:id="1945262595">
          <w:marLeft w:val="480"/>
          <w:marRight w:val="0"/>
          <w:marTop w:val="0"/>
          <w:marBottom w:val="0"/>
          <w:divBdr>
            <w:top w:val="none" w:sz="0" w:space="0" w:color="auto"/>
            <w:left w:val="none" w:sz="0" w:space="0" w:color="auto"/>
            <w:bottom w:val="none" w:sz="0" w:space="0" w:color="auto"/>
            <w:right w:val="none" w:sz="0" w:space="0" w:color="auto"/>
          </w:divBdr>
        </w:div>
        <w:div w:id="1963000821">
          <w:marLeft w:val="480"/>
          <w:marRight w:val="0"/>
          <w:marTop w:val="0"/>
          <w:marBottom w:val="0"/>
          <w:divBdr>
            <w:top w:val="none" w:sz="0" w:space="0" w:color="auto"/>
            <w:left w:val="none" w:sz="0" w:space="0" w:color="auto"/>
            <w:bottom w:val="none" w:sz="0" w:space="0" w:color="auto"/>
            <w:right w:val="none" w:sz="0" w:space="0" w:color="auto"/>
          </w:divBdr>
        </w:div>
        <w:div w:id="2073624653">
          <w:marLeft w:val="480"/>
          <w:marRight w:val="0"/>
          <w:marTop w:val="0"/>
          <w:marBottom w:val="0"/>
          <w:divBdr>
            <w:top w:val="none" w:sz="0" w:space="0" w:color="auto"/>
            <w:left w:val="none" w:sz="0" w:space="0" w:color="auto"/>
            <w:bottom w:val="none" w:sz="0" w:space="0" w:color="auto"/>
            <w:right w:val="none" w:sz="0" w:space="0" w:color="auto"/>
          </w:divBdr>
        </w:div>
        <w:div w:id="2082678951">
          <w:marLeft w:val="480"/>
          <w:marRight w:val="0"/>
          <w:marTop w:val="0"/>
          <w:marBottom w:val="0"/>
          <w:divBdr>
            <w:top w:val="none" w:sz="0" w:space="0" w:color="auto"/>
            <w:left w:val="none" w:sz="0" w:space="0" w:color="auto"/>
            <w:bottom w:val="none" w:sz="0" w:space="0" w:color="auto"/>
            <w:right w:val="none" w:sz="0" w:space="0" w:color="auto"/>
          </w:divBdr>
        </w:div>
        <w:div w:id="2138327774">
          <w:marLeft w:val="480"/>
          <w:marRight w:val="0"/>
          <w:marTop w:val="0"/>
          <w:marBottom w:val="0"/>
          <w:divBdr>
            <w:top w:val="none" w:sz="0" w:space="0" w:color="auto"/>
            <w:left w:val="none" w:sz="0" w:space="0" w:color="auto"/>
            <w:bottom w:val="none" w:sz="0" w:space="0" w:color="auto"/>
            <w:right w:val="none" w:sz="0" w:space="0" w:color="auto"/>
          </w:divBdr>
        </w:div>
      </w:divsChild>
    </w:div>
    <w:div w:id="1692875818">
      <w:bodyDiv w:val="1"/>
      <w:marLeft w:val="0"/>
      <w:marRight w:val="0"/>
      <w:marTop w:val="0"/>
      <w:marBottom w:val="0"/>
      <w:divBdr>
        <w:top w:val="none" w:sz="0" w:space="0" w:color="auto"/>
        <w:left w:val="none" w:sz="0" w:space="0" w:color="auto"/>
        <w:bottom w:val="none" w:sz="0" w:space="0" w:color="auto"/>
        <w:right w:val="none" w:sz="0" w:space="0" w:color="auto"/>
      </w:divBdr>
    </w:div>
    <w:div w:id="1693997006">
      <w:bodyDiv w:val="1"/>
      <w:marLeft w:val="0"/>
      <w:marRight w:val="0"/>
      <w:marTop w:val="0"/>
      <w:marBottom w:val="0"/>
      <w:divBdr>
        <w:top w:val="none" w:sz="0" w:space="0" w:color="auto"/>
        <w:left w:val="none" w:sz="0" w:space="0" w:color="auto"/>
        <w:bottom w:val="none" w:sz="0" w:space="0" w:color="auto"/>
        <w:right w:val="none" w:sz="0" w:space="0" w:color="auto"/>
      </w:divBdr>
    </w:div>
    <w:div w:id="1696692981">
      <w:bodyDiv w:val="1"/>
      <w:marLeft w:val="0"/>
      <w:marRight w:val="0"/>
      <w:marTop w:val="0"/>
      <w:marBottom w:val="0"/>
      <w:divBdr>
        <w:top w:val="none" w:sz="0" w:space="0" w:color="auto"/>
        <w:left w:val="none" w:sz="0" w:space="0" w:color="auto"/>
        <w:bottom w:val="none" w:sz="0" w:space="0" w:color="auto"/>
        <w:right w:val="none" w:sz="0" w:space="0" w:color="auto"/>
      </w:divBdr>
    </w:div>
    <w:div w:id="1699157934">
      <w:bodyDiv w:val="1"/>
      <w:marLeft w:val="0"/>
      <w:marRight w:val="0"/>
      <w:marTop w:val="0"/>
      <w:marBottom w:val="0"/>
      <w:divBdr>
        <w:top w:val="none" w:sz="0" w:space="0" w:color="auto"/>
        <w:left w:val="none" w:sz="0" w:space="0" w:color="auto"/>
        <w:bottom w:val="none" w:sz="0" w:space="0" w:color="auto"/>
        <w:right w:val="none" w:sz="0" w:space="0" w:color="auto"/>
      </w:divBdr>
    </w:div>
    <w:div w:id="1700230646">
      <w:bodyDiv w:val="1"/>
      <w:marLeft w:val="0"/>
      <w:marRight w:val="0"/>
      <w:marTop w:val="0"/>
      <w:marBottom w:val="0"/>
      <w:divBdr>
        <w:top w:val="none" w:sz="0" w:space="0" w:color="auto"/>
        <w:left w:val="none" w:sz="0" w:space="0" w:color="auto"/>
        <w:bottom w:val="none" w:sz="0" w:space="0" w:color="auto"/>
        <w:right w:val="none" w:sz="0" w:space="0" w:color="auto"/>
      </w:divBdr>
    </w:div>
    <w:div w:id="1704014079">
      <w:bodyDiv w:val="1"/>
      <w:marLeft w:val="0"/>
      <w:marRight w:val="0"/>
      <w:marTop w:val="0"/>
      <w:marBottom w:val="0"/>
      <w:divBdr>
        <w:top w:val="none" w:sz="0" w:space="0" w:color="auto"/>
        <w:left w:val="none" w:sz="0" w:space="0" w:color="auto"/>
        <w:bottom w:val="none" w:sz="0" w:space="0" w:color="auto"/>
        <w:right w:val="none" w:sz="0" w:space="0" w:color="auto"/>
      </w:divBdr>
      <w:divsChild>
        <w:div w:id="194470026">
          <w:marLeft w:val="640"/>
          <w:marRight w:val="0"/>
          <w:marTop w:val="0"/>
          <w:marBottom w:val="0"/>
          <w:divBdr>
            <w:top w:val="none" w:sz="0" w:space="0" w:color="auto"/>
            <w:left w:val="none" w:sz="0" w:space="0" w:color="auto"/>
            <w:bottom w:val="none" w:sz="0" w:space="0" w:color="auto"/>
            <w:right w:val="none" w:sz="0" w:space="0" w:color="auto"/>
          </w:divBdr>
        </w:div>
        <w:div w:id="210579665">
          <w:marLeft w:val="640"/>
          <w:marRight w:val="0"/>
          <w:marTop w:val="0"/>
          <w:marBottom w:val="0"/>
          <w:divBdr>
            <w:top w:val="none" w:sz="0" w:space="0" w:color="auto"/>
            <w:left w:val="none" w:sz="0" w:space="0" w:color="auto"/>
            <w:bottom w:val="none" w:sz="0" w:space="0" w:color="auto"/>
            <w:right w:val="none" w:sz="0" w:space="0" w:color="auto"/>
          </w:divBdr>
        </w:div>
        <w:div w:id="217666624">
          <w:marLeft w:val="640"/>
          <w:marRight w:val="0"/>
          <w:marTop w:val="0"/>
          <w:marBottom w:val="0"/>
          <w:divBdr>
            <w:top w:val="none" w:sz="0" w:space="0" w:color="auto"/>
            <w:left w:val="none" w:sz="0" w:space="0" w:color="auto"/>
            <w:bottom w:val="none" w:sz="0" w:space="0" w:color="auto"/>
            <w:right w:val="none" w:sz="0" w:space="0" w:color="auto"/>
          </w:divBdr>
        </w:div>
        <w:div w:id="235288461">
          <w:marLeft w:val="640"/>
          <w:marRight w:val="0"/>
          <w:marTop w:val="0"/>
          <w:marBottom w:val="0"/>
          <w:divBdr>
            <w:top w:val="none" w:sz="0" w:space="0" w:color="auto"/>
            <w:left w:val="none" w:sz="0" w:space="0" w:color="auto"/>
            <w:bottom w:val="none" w:sz="0" w:space="0" w:color="auto"/>
            <w:right w:val="none" w:sz="0" w:space="0" w:color="auto"/>
          </w:divBdr>
        </w:div>
        <w:div w:id="314652222">
          <w:marLeft w:val="640"/>
          <w:marRight w:val="0"/>
          <w:marTop w:val="0"/>
          <w:marBottom w:val="0"/>
          <w:divBdr>
            <w:top w:val="none" w:sz="0" w:space="0" w:color="auto"/>
            <w:left w:val="none" w:sz="0" w:space="0" w:color="auto"/>
            <w:bottom w:val="none" w:sz="0" w:space="0" w:color="auto"/>
            <w:right w:val="none" w:sz="0" w:space="0" w:color="auto"/>
          </w:divBdr>
        </w:div>
        <w:div w:id="325060384">
          <w:marLeft w:val="640"/>
          <w:marRight w:val="0"/>
          <w:marTop w:val="0"/>
          <w:marBottom w:val="0"/>
          <w:divBdr>
            <w:top w:val="none" w:sz="0" w:space="0" w:color="auto"/>
            <w:left w:val="none" w:sz="0" w:space="0" w:color="auto"/>
            <w:bottom w:val="none" w:sz="0" w:space="0" w:color="auto"/>
            <w:right w:val="none" w:sz="0" w:space="0" w:color="auto"/>
          </w:divBdr>
        </w:div>
        <w:div w:id="357242589">
          <w:marLeft w:val="640"/>
          <w:marRight w:val="0"/>
          <w:marTop w:val="0"/>
          <w:marBottom w:val="0"/>
          <w:divBdr>
            <w:top w:val="none" w:sz="0" w:space="0" w:color="auto"/>
            <w:left w:val="none" w:sz="0" w:space="0" w:color="auto"/>
            <w:bottom w:val="none" w:sz="0" w:space="0" w:color="auto"/>
            <w:right w:val="none" w:sz="0" w:space="0" w:color="auto"/>
          </w:divBdr>
        </w:div>
        <w:div w:id="367531087">
          <w:marLeft w:val="640"/>
          <w:marRight w:val="0"/>
          <w:marTop w:val="0"/>
          <w:marBottom w:val="0"/>
          <w:divBdr>
            <w:top w:val="none" w:sz="0" w:space="0" w:color="auto"/>
            <w:left w:val="none" w:sz="0" w:space="0" w:color="auto"/>
            <w:bottom w:val="none" w:sz="0" w:space="0" w:color="auto"/>
            <w:right w:val="none" w:sz="0" w:space="0" w:color="auto"/>
          </w:divBdr>
        </w:div>
        <w:div w:id="427819704">
          <w:marLeft w:val="640"/>
          <w:marRight w:val="0"/>
          <w:marTop w:val="0"/>
          <w:marBottom w:val="0"/>
          <w:divBdr>
            <w:top w:val="none" w:sz="0" w:space="0" w:color="auto"/>
            <w:left w:val="none" w:sz="0" w:space="0" w:color="auto"/>
            <w:bottom w:val="none" w:sz="0" w:space="0" w:color="auto"/>
            <w:right w:val="none" w:sz="0" w:space="0" w:color="auto"/>
          </w:divBdr>
        </w:div>
        <w:div w:id="640964777">
          <w:marLeft w:val="640"/>
          <w:marRight w:val="0"/>
          <w:marTop w:val="0"/>
          <w:marBottom w:val="0"/>
          <w:divBdr>
            <w:top w:val="none" w:sz="0" w:space="0" w:color="auto"/>
            <w:left w:val="none" w:sz="0" w:space="0" w:color="auto"/>
            <w:bottom w:val="none" w:sz="0" w:space="0" w:color="auto"/>
            <w:right w:val="none" w:sz="0" w:space="0" w:color="auto"/>
          </w:divBdr>
        </w:div>
        <w:div w:id="689259035">
          <w:marLeft w:val="640"/>
          <w:marRight w:val="0"/>
          <w:marTop w:val="0"/>
          <w:marBottom w:val="0"/>
          <w:divBdr>
            <w:top w:val="none" w:sz="0" w:space="0" w:color="auto"/>
            <w:left w:val="none" w:sz="0" w:space="0" w:color="auto"/>
            <w:bottom w:val="none" w:sz="0" w:space="0" w:color="auto"/>
            <w:right w:val="none" w:sz="0" w:space="0" w:color="auto"/>
          </w:divBdr>
        </w:div>
        <w:div w:id="722215760">
          <w:marLeft w:val="640"/>
          <w:marRight w:val="0"/>
          <w:marTop w:val="0"/>
          <w:marBottom w:val="0"/>
          <w:divBdr>
            <w:top w:val="none" w:sz="0" w:space="0" w:color="auto"/>
            <w:left w:val="none" w:sz="0" w:space="0" w:color="auto"/>
            <w:bottom w:val="none" w:sz="0" w:space="0" w:color="auto"/>
            <w:right w:val="none" w:sz="0" w:space="0" w:color="auto"/>
          </w:divBdr>
        </w:div>
        <w:div w:id="751046582">
          <w:marLeft w:val="640"/>
          <w:marRight w:val="0"/>
          <w:marTop w:val="0"/>
          <w:marBottom w:val="0"/>
          <w:divBdr>
            <w:top w:val="none" w:sz="0" w:space="0" w:color="auto"/>
            <w:left w:val="none" w:sz="0" w:space="0" w:color="auto"/>
            <w:bottom w:val="none" w:sz="0" w:space="0" w:color="auto"/>
            <w:right w:val="none" w:sz="0" w:space="0" w:color="auto"/>
          </w:divBdr>
        </w:div>
        <w:div w:id="783887943">
          <w:marLeft w:val="640"/>
          <w:marRight w:val="0"/>
          <w:marTop w:val="0"/>
          <w:marBottom w:val="0"/>
          <w:divBdr>
            <w:top w:val="none" w:sz="0" w:space="0" w:color="auto"/>
            <w:left w:val="none" w:sz="0" w:space="0" w:color="auto"/>
            <w:bottom w:val="none" w:sz="0" w:space="0" w:color="auto"/>
            <w:right w:val="none" w:sz="0" w:space="0" w:color="auto"/>
          </w:divBdr>
        </w:div>
        <w:div w:id="792557939">
          <w:marLeft w:val="640"/>
          <w:marRight w:val="0"/>
          <w:marTop w:val="0"/>
          <w:marBottom w:val="0"/>
          <w:divBdr>
            <w:top w:val="none" w:sz="0" w:space="0" w:color="auto"/>
            <w:left w:val="none" w:sz="0" w:space="0" w:color="auto"/>
            <w:bottom w:val="none" w:sz="0" w:space="0" w:color="auto"/>
            <w:right w:val="none" w:sz="0" w:space="0" w:color="auto"/>
          </w:divBdr>
        </w:div>
        <w:div w:id="853762464">
          <w:marLeft w:val="640"/>
          <w:marRight w:val="0"/>
          <w:marTop w:val="0"/>
          <w:marBottom w:val="0"/>
          <w:divBdr>
            <w:top w:val="none" w:sz="0" w:space="0" w:color="auto"/>
            <w:left w:val="none" w:sz="0" w:space="0" w:color="auto"/>
            <w:bottom w:val="none" w:sz="0" w:space="0" w:color="auto"/>
            <w:right w:val="none" w:sz="0" w:space="0" w:color="auto"/>
          </w:divBdr>
        </w:div>
        <w:div w:id="856431805">
          <w:marLeft w:val="640"/>
          <w:marRight w:val="0"/>
          <w:marTop w:val="0"/>
          <w:marBottom w:val="0"/>
          <w:divBdr>
            <w:top w:val="none" w:sz="0" w:space="0" w:color="auto"/>
            <w:left w:val="none" w:sz="0" w:space="0" w:color="auto"/>
            <w:bottom w:val="none" w:sz="0" w:space="0" w:color="auto"/>
            <w:right w:val="none" w:sz="0" w:space="0" w:color="auto"/>
          </w:divBdr>
        </w:div>
        <w:div w:id="865295292">
          <w:marLeft w:val="640"/>
          <w:marRight w:val="0"/>
          <w:marTop w:val="0"/>
          <w:marBottom w:val="0"/>
          <w:divBdr>
            <w:top w:val="none" w:sz="0" w:space="0" w:color="auto"/>
            <w:left w:val="none" w:sz="0" w:space="0" w:color="auto"/>
            <w:bottom w:val="none" w:sz="0" w:space="0" w:color="auto"/>
            <w:right w:val="none" w:sz="0" w:space="0" w:color="auto"/>
          </w:divBdr>
        </w:div>
        <w:div w:id="997147570">
          <w:marLeft w:val="640"/>
          <w:marRight w:val="0"/>
          <w:marTop w:val="0"/>
          <w:marBottom w:val="0"/>
          <w:divBdr>
            <w:top w:val="none" w:sz="0" w:space="0" w:color="auto"/>
            <w:left w:val="none" w:sz="0" w:space="0" w:color="auto"/>
            <w:bottom w:val="none" w:sz="0" w:space="0" w:color="auto"/>
            <w:right w:val="none" w:sz="0" w:space="0" w:color="auto"/>
          </w:divBdr>
        </w:div>
        <w:div w:id="1003241907">
          <w:marLeft w:val="640"/>
          <w:marRight w:val="0"/>
          <w:marTop w:val="0"/>
          <w:marBottom w:val="0"/>
          <w:divBdr>
            <w:top w:val="none" w:sz="0" w:space="0" w:color="auto"/>
            <w:left w:val="none" w:sz="0" w:space="0" w:color="auto"/>
            <w:bottom w:val="none" w:sz="0" w:space="0" w:color="auto"/>
            <w:right w:val="none" w:sz="0" w:space="0" w:color="auto"/>
          </w:divBdr>
        </w:div>
        <w:div w:id="1024283800">
          <w:marLeft w:val="640"/>
          <w:marRight w:val="0"/>
          <w:marTop w:val="0"/>
          <w:marBottom w:val="0"/>
          <w:divBdr>
            <w:top w:val="none" w:sz="0" w:space="0" w:color="auto"/>
            <w:left w:val="none" w:sz="0" w:space="0" w:color="auto"/>
            <w:bottom w:val="none" w:sz="0" w:space="0" w:color="auto"/>
            <w:right w:val="none" w:sz="0" w:space="0" w:color="auto"/>
          </w:divBdr>
        </w:div>
        <w:div w:id="1024987209">
          <w:marLeft w:val="640"/>
          <w:marRight w:val="0"/>
          <w:marTop w:val="0"/>
          <w:marBottom w:val="0"/>
          <w:divBdr>
            <w:top w:val="none" w:sz="0" w:space="0" w:color="auto"/>
            <w:left w:val="none" w:sz="0" w:space="0" w:color="auto"/>
            <w:bottom w:val="none" w:sz="0" w:space="0" w:color="auto"/>
            <w:right w:val="none" w:sz="0" w:space="0" w:color="auto"/>
          </w:divBdr>
        </w:div>
        <w:div w:id="1037924389">
          <w:marLeft w:val="640"/>
          <w:marRight w:val="0"/>
          <w:marTop w:val="0"/>
          <w:marBottom w:val="0"/>
          <w:divBdr>
            <w:top w:val="none" w:sz="0" w:space="0" w:color="auto"/>
            <w:left w:val="none" w:sz="0" w:space="0" w:color="auto"/>
            <w:bottom w:val="none" w:sz="0" w:space="0" w:color="auto"/>
            <w:right w:val="none" w:sz="0" w:space="0" w:color="auto"/>
          </w:divBdr>
        </w:div>
        <w:div w:id="1124275578">
          <w:marLeft w:val="640"/>
          <w:marRight w:val="0"/>
          <w:marTop w:val="0"/>
          <w:marBottom w:val="0"/>
          <w:divBdr>
            <w:top w:val="none" w:sz="0" w:space="0" w:color="auto"/>
            <w:left w:val="none" w:sz="0" w:space="0" w:color="auto"/>
            <w:bottom w:val="none" w:sz="0" w:space="0" w:color="auto"/>
            <w:right w:val="none" w:sz="0" w:space="0" w:color="auto"/>
          </w:divBdr>
        </w:div>
        <w:div w:id="1156385007">
          <w:marLeft w:val="640"/>
          <w:marRight w:val="0"/>
          <w:marTop w:val="0"/>
          <w:marBottom w:val="0"/>
          <w:divBdr>
            <w:top w:val="none" w:sz="0" w:space="0" w:color="auto"/>
            <w:left w:val="none" w:sz="0" w:space="0" w:color="auto"/>
            <w:bottom w:val="none" w:sz="0" w:space="0" w:color="auto"/>
            <w:right w:val="none" w:sz="0" w:space="0" w:color="auto"/>
          </w:divBdr>
        </w:div>
        <w:div w:id="1178735429">
          <w:marLeft w:val="640"/>
          <w:marRight w:val="0"/>
          <w:marTop w:val="0"/>
          <w:marBottom w:val="0"/>
          <w:divBdr>
            <w:top w:val="none" w:sz="0" w:space="0" w:color="auto"/>
            <w:left w:val="none" w:sz="0" w:space="0" w:color="auto"/>
            <w:bottom w:val="none" w:sz="0" w:space="0" w:color="auto"/>
            <w:right w:val="none" w:sz="0" w:space="0" w:color="auto"/>
          </w:divBdr>
        </w:div>
        <w:div w:id="1240939248">
          <w:marLeft w:val="640"/>
          <w:marRight w:val="0"/>
          <w:marTop w:val="0"/>
          <w:marBottom w:val="0"/>
          <w:divBdr>
            <w:top w:val="none" w:sz="0" w:space="0" w:color="auto"/>
            <w:left w:val="none" w:sz="0" w:space="0" w:color="auto"/>
            <w:bottom w:val="none" w:sz="0" w:space="0" w:color="auto"/>
            <w:right w:val="none" w:sz="0" w:space="0" w:color="auto"/>
          </w:divBdr>
        </w:div>
        <w:div w:id="1262300539">
          <w:marLeft w:val="640"/>
          <w:marRight w:val="0"/>
          <w:marTop w:val="0"/>
          <w:marBottom w:val="0"/>
          <w:divBdr>
            <w:top w:val="none" w:sz="0" w:space="0" w:color="auto"/>
            <w:left w:val="none" w:sz="0" w:space="0" w:color="auto"/>
            <w:bottom w:val="none" w:sz="0" w:space="0" w:color="auto"/>
            <w:right w:val="none" w:sz="0" w:space="0" w:color="auto"/>
          </w:divBdr>
        </w:div>
        <w:div w:id="1269969575">
          <w:marLeft w:val="640"/>
          <w:marRight w:val="0"/>
          <w:marTop w:val="0"/>
          <w:marBottom w:val="0"/>
          <w:divBdr>
            <w:top w:val="none" w:sz="0" w:space="0" w:color="auto"/>
            <w:left w:val="none" w:sz="0" w:space="0" w:color="auto"/>
            <w:bottom w:val="none" w:sz="0" w:space="0" w:color="auto"/>
            <w:right w:val="none" w:sz="0" w:space="0" w:color="auto"/>
          </w:divBdr>
        </w:div>
        <w:div w:id="1320158101">
          <w:marLeft w:val="640"/>
          <w:marRight w:val="0"/>
          <w:marTop w:val="0"/>
          <w:marBottom w:val="0"/>
          <w:divBdr>
            <w:top w:val="none" w:sz="0" w:space="0" w:color="auto"/>
            <w:left w:val="none" w:sz="0" w:space="0" w:color="auto"/>
            <w:bottom w:val="none" w:sz="0" w:space="0" w:color="auto"/>
            <w:right w:val="none" w:sz="0" w:space="0" w:color="auto"/>
          </w:divBdr>
        </w:div>
        <w:div w:id="1321619352">
          <w:marLeft w:val="640"/>
          <w:marRight w:val="0"/>
          <w:marTop w:val="0"/>
          <w:marBottom w:val="0"/>
          <w:divBdr>
            <w:top w:val="none" w:sz="0" w:space="0" w:color="auto"/>
            <w:left w:val="none" w:sz="0" w:space="0" w:color="auto"/>
            <w:bottom w:val="none" w:sz="0" w:space="0" w:color="auto"/>
            <w:right w:val="none" w:sz="0" w:space="0" w:color="auto"/>
          </w:divBdr>
        </w:div>
        <w:div w:id="1345983501">
          <w:marLeft w:val="640"/>
          <w:marRight w:val="0"/>
          <w:marTop w:val="0"/>
          <w:marBottom w:val="0"/>
          <w:divBdr>
            <w:top w:val="none" w:sz="0" w:space="0" w:color="auto"/>
            <w:left w:val="none" w:sz="0" w:space="0" w:color="auto"/>
            <w:bottom w:val="none" w:sz="0" w:space="0" w:color="auto"/>
            <w:right w:val="none" w:sz="0" w:space="0" w:color="auto"/>
          </w:divBdr>
        </w:div>
        <w:div w:id="1422142314">
          <w:marLeft w:val="640"/>
          <w:marRight w:val="0"/>
          <w:marTop w:val="0"/>
          <w:marBottom w:val="0"/>
          <w:divBdr>
            <w:top w:val="none" w:sz="0" w:space="0" w:color="auto"/>
            <w:left w:val="none" w:sz="0" w:space="0" w:color="auto"/>
            <w:bottom w:val="none" w:sz="0" w:space="0" w:color="auto"/>
            <w:right w:val="none" w:sz="0" w:space="0" w:color="auto"/>
          </w:divBdr>
        </w:div>
        <w:div w:id="1452238440">
          <w:marLeft w:val="640"/>
          <w:marRight w:val="0"/>
          <w:marTop w:val="0"/>
          <w:marBottom w:val="0"/>
          <w:divBdr>
            <w:top w:val="none" w:sz="0" w:space="0" w:color="auto"/>
            <w:left w:val="none" w:sz="0" w:space="0" w:color="auto"/>
            <w:bottom w:val="none" w:sz="0" w:space="0" w:color="auto"/>
            <w:right w:val="none" w:sz="0" w:space="0" w:color="auto"/>
          </w:divBdr>
        </w:div>
        <w:div w:id="1466461589">
          <w:marLeft w:val="640"/>
          <w:marRight w:val="0"/>
          <w:marTop w:val="0"/>
          <w:marBottom w:val="0"/>
          <w:divBdr>
            <w:top w:val="none" w:sz="0" w:space="0" w:color="auto"/>
            <w:left w:val="none" w:sz="0" w:space="0" w:color="auto"/>
            <w:bottom w:val="none" w:sz="0" w:space="0" w:color="auto"/>
            <w:right w:val="none" w:sz="0" w:space="0" w:color="auto"/>
          </w:divBdr>
        </w:div>
        <w:div w:id="1485854872">
          <w:marLeft w:val="640"/>
          <w:marRight w:val="0"/>
          <w:marTop w:val="0"/>
          <w:marBottom w:val="0"/>
          <w:divBdr>
            <w:top w:val="none" w:sz="0" w:space="0" w:color="auto"/>
            <w:left w:val="none" w:sz="0" w:space="0" w:color="auto"/>
            <w:bottom w:val="none" w:sz="0" w:space="0" w:color="auto"/>
            <w:right w:val="none" w:sz="0" w:space="0" w:color="auto"/>
          </w:divBdr>
        </w:div>
        <w:div w:id="1516766435">
          <w:marLeft w:val="640"/>
          <w:marRight w:val="0"/>
          <w:marTop w:val="0"/>
          <w:marBottom w:val="0"/>
          <w:divBdr>
            <w:top w:val="none" w:sz="0" w:space="0" w:color="auto"/>
            <w:left w:val="none" w:sz="0" w:space="0" w:color="auto"/>
            <w:bottom w:val="none" w:sz="0" w:space="0" w:color="auto"/>
            <w:right w:val="none" w:sz="0" w:space="0" w:color="auto"/>
          </w:divBdr>
        </w:div>
        <w:div w:id="1532305814">
          <w:marLeft w:val="640"/>
          <w:marRight w:val="0"/>
          <w:marTop w:val="0"/>
          <w:marBottom w:val="0"/>
          <w:divBdr>
            <w:top w:val="none" w:sz="0" w:space="0" w:color="auto"/>
            <w:left w:val="none" w:sz="0" w:space="0" w:color="auto"/>
            <w:bottom w:val="none" w:sz="0" w:space="0" w:color="auto"/>
            <w:right w:val="none" w:sz="0" w:space="0" w:color="auto"/>
          </w:divBdr>
        </w:div>
        <w:div w:id="1595288276">
          <w:marLeft w:val="640"/>
          <w:marRight w:val="0"/>
          <w:marTop w:val="0"/>
          <w:marBottom w:val="0"/>
          <w:divBdr>
            <w:top w:val="none" w:sz="0" w:space="0" w:color="auto"/>
            <w:left w:val="none" w:sz="0" w:space="0" w:color="auto"/>
            <w:bottom w:val="none" w:sz="0" w:space="0" w:color="auto"/>
            <w:right w:val="none" w:sz="0" w:space="0" w:color="auto"/>
          </w:divBdr>
        </w:div>
        <w:div w:id="1618877467">
          <w:marLeft w:val="640"/>
          <w:marRight w:val="0"/>
          <w:marTop w:val="0"/>
          <w:marBottom w:val="0"/>
          <w:divBdr>
            <w:top w:val="none" w:sz="0" w:space="0" w:color="auto"/>
            <w:left w:val="none" w:sz="0" w:space="0" w:color="auto"/>
            <w:bottom w:val="none" w:sz="0" w:space="0" w:color="auto"/>
            <w:right w:val="none" w:sz="0" w:space="0" w:color="auto"/>
          </w:divBdr>
        </w:div>
        <w:div w:id="1621565176">
          <w:marLeft w:val="640"/>
          <w:marRight w:val="0"/>
          <w:marTop w:val="0"/>
          <w:marBottom w:val="0"/>
          <w:divBdr>
            <w:top w:val="none" w:sz="0" w:space="0" w:color="auto"/>
            <w:left w:val="none" w:sz="0" w:space="0" w:color="auto"/>
            <w:bottom w:val="none" w:sz="0" w:space="0" w:color="auto"/>
            <w:right w:val="none" w:sz="0" w:space="0" w:color="auto"/>
          </w:divBdr>
        </w:div>
        <w:div w:id="1724596564">
          <w:marLeft w:val="640"/>
          <w:marRight w:val="0"/>
          <w:marTop w:val="0"/>
          <w:marBottom w:val="0"/>
          <w:divBdr>
            <w:top w:val="none" w:sz="0" w:space="0" w:color="auto"/>
            <w:left w:val="none" w:sz="0" w:space="0" w:color="auto"/>
            <w:bottom w:val="none" w:sz="0" w:space="0" w:color="auto"/>
            <w:right w:val="none" w:sz="0" w:space="0" w:color="auto"/>
          </w:divBdr>
        </w:div>
        <w:div w:id="1728188868">
          <w:marLeft w:val="640"/>
          <w:marRight w:val="0"/>
          <w:marTop w:val="0"/>
          <w:marBottom w:val="0"/>
          <w:divBdr>
            <w:top w:val="none" w:sz="0" w:space="0" w:color="auto"/>
            <w:left w:val="none" w:sz="0" w:space="0" w:color="auto"/>
            <w:bottom w:val="none" w:sz="0" w:space="0" w:color="auto"/>
            <w:right w:val="none" w:sz="0" w:space="0" w:color="auto"/>
          </w:divBdr>
        </w:div>
        <w:div w:id="1729836651">
          <w:marLeft w:val="640"/>
          <w:marRight w:val="0"/>
          <w:marTop w:val="0"/>
          <w:marBottom w:val="0"/>
          <w:divBdr>
            <w:top w:val="none" w:sz="0" w:space="0" w:color="auto"/>
            <w:left w:val="none" w:sz="0" w:space="0" w:color="auto"/>
            <w:bottom w:val="none" w:sz="0" w:space="0" w:color="auto"/>
            <w:right w:val="none" w:sz="0" w:space="0" w:color="auto"/>
          </w:divBdr>
        </w:div>
        <w:div w:id="1900549438">
          <w:marLeft w:val="640"/>
          <w:marRight w:val="0"/>
          <w:marTop w:val="0"/>
          <w:marBottom w:val="0"/>
          <w:divBdr>
            <w:top w:val="none" w:sz="0" w:space="0" w:color="auto"/>
            <w:left w:val="none" w:sz="0" w:space="0" w:color="auto"/>
            <w:bottom w:val="none" w:sz="0" w:space="0" w:color="auto"/>
            <w:right w:val="none" w:sz="0" w:space="0" w:color="auto"/>
          </w:divBdr>
        </w:div>
        <w:div w:id="1976249982">
          <w:marLeft w:val="640"/>
          <w:marRight w:val="0"/>
          <w:marTop w:val="0"/>
          <w:marBottom w:val="0"/>
          <w:divBdr>
            <w:top w:val="none" w:sz="0" w:space="0" w:color="auto"/>
            <w:left w:val="none" w:sz="0" w:space="0" w:color="auto"/>
            <w:bottom w:val="none" w:sz="0" w:space="0" w:color="auto"/>
            <w:right w:val="none" w:sz="0" w:space="0" w:color="auto"/>
          </w:divBdr>
        </w:div>
        <w:div w:id="2002998238">
          <w:marLeft w:val="640"/>
          <w:marRight w:val="0"/>
          <w:marTop w:val="0"/>
          <w:marBottom w:val="0"/>
          <w:divBdr>
            <w:top w:val="none" w:sz="0" w:space="0" w:color="auto"/>
            <w:left w:val="none" w:sz="0" w:space="0" w:color="auto"/>
            <w:bottom w:val="none" w:sz="0" w:space="0" w:color="auto"/>
            <w:right w:val="none" w:sz="0" w:space="0" w:color="auto"/>
          </w:divBdr>
        </w:div>
        <w:div w:id="2014912428">
          <w:marLeft w:val="640"/>
          <w:marRight w:val="0"/>
          <w:marTop w:val="0"/>
          <w:marBottom w:val="0"/>
          <w:divBdr>
            <w:top w:val="none" w:sz="0" w:space="0" w:color="auto"/>
            <w:left w:val="none" w:sz="0" w:space="0" w:color="auto"/>
            <w:bottom w:val="none" w:sz="0" w:space="0" w:color="auto"/>
            <w:right w:val="none" w:sz="0" w:space="0" w:color="auto"/>
          </w:divBdr>
        </w:div>
        <w:div w:id="2021735356">
          <w:marLeft w:val="640"/>
          <w:marRight w:val="0"/>
          <w:marTop w:val="0"/>
          <w:marBottom w:val="0"/>
          <w:divBdr>
            <w:top w:val="none" w:sz="0" w:space="0" w:color="auto"/>
            <w:left w:val="none" w:sz="0" w:space="0" w:color="auto"/>
            <w:bottom w:val="none" w:sz="0" w:space="0" w:color="auto"/>
            <w:right w:val="none" w:sz="0" w:space="0" w:color="auto"/>
          </w:divBdr>
        </w:div>
        <w:div w:id="2043051676">
          <w:marLeft w:val="640"/>
          <w:marRight w:val="0"/>
          <w:marTop w:val="0"/>
          <w:marBottom w:val="0"/>
          <w:divBdr>
            <w:top w:val="none" w:sz="0" w:space="0" w:color="auto"/>
            <w:left w:val="none" w:sz="0" w:space="0" w:color="auto"/>
            <w:bottom w:val="none" w:sz="0" w:space="0" w:color="auto"/>
            <w:right w:val="none" w:sz="0" w:space="0" w:color="auto"/>
          </w:divBdr>
        </w:div>
        <w:div w:id="2067684580">
          <w:marLeft w:val="640"/>
          <w:marRight w:val="0"/>
          <w:marTop w:val="0"/>
          <w:marBottom w:val="0"/>
          <w:divBdr>
            <w:top w:val="none" w:sz="0" w:space="0" w:color="auto"/>
            <w:left w:val="none" w:sz="0" w:space="0" w:color="auto"/>
            <w:bottom w:val="none" w:sz="0" w:space="0" w:color="auto"/>
            <w:right w:val="none" w:sz="0" w:space="0" w:color="auto"/>
          </w:divBdr>
        </w:div>
        <w:div w:id="2094860255">
          <w:marLeft w:val="640"/>
          <w:marRight w:val="0"/>
          <w:marTop w:val="0"/>
          <w:marBottom w:val="0"/>
          <w:divBdr>
            <w:top w:val="none" w:sz="0" w:space="0" w:color="auto"/>
            <w:left w:val="none" w:sz="0" w:space="0" w:color="auto"/>
            <w:bottom w:val="none" w:sz="0" w:space="0" w:color="auto"/>
            <w:right w:val="none" w:sz="0" w:space="0" w:color="auto"/>
          </w:divBdr>
        </w:div>
      </w:divsChild>
    </w:div>
    <w:div w:id="1712530729">
      <w:bodyDiv w:val="1"/>
      <w:marLeft w:val="0"/>
      <w:marRight w:val="0"/>
      <w:marTop w:val="0"/>
      <w:marBottom w:val="0"/>
      <w:divBdr>
        <w:top w:val="none" w:sz="0" w:space="0" w:color="auto"/>
        <w:left w:val="none" w:sz="0" w:space="0" w:color="auto"/>
        <w:bottom w:val="none" w:sz="0" w:space="0" w:color="auto"/>
        <w:right w:val="none" w:sz="0" w:space="0" w:color="auto"/>
      </w:divBdr>
    </w:div>
    <w:div w:id="1712727047">
      <w:bodyDiv w:val="1"/>
      <w:marLeft w:val="0"/>
      <w:marRight w:val="0"/>
      <w:marTop w:val="0"/>
      <w:marBottom w:val="0"/>
      <w:divBdr>
        <w:top w:val="none" w:sz="0" w:space="0" w:color="auto"/>
        <w:left w:val="none" w:sz="0" w:space="0" w:color="auto"/>
        <w:bottom w:val="none" w:sz="0" w:space="0" w:color="auto"/>
        <w:right w:val="none" w:sz="0" w:space="0" w:color="auto"/>
      </w:divBdr>
    </w:div>
    <w:div w:id="1712807280">
      <w:bodyDiv w:val="1"/>
      <w:marLeft w:val="0"/>
      <w:marRight w:val="0"/>
      <w:marTop w:val="0"/>
      <w:marBottom w:val="0"/>
      <w:divBdr>
        <w:top w:val="none" w:sz="0" w:space="0" w:color="auto"/>
        <w:left w:val="none" w:sz="0" w:space="0" w:color="auto"/>
        <w:bottom w:val="none" w:sz="0" w:space="0" w:color="auto"/>
        <w:right w:val="none" w:sz="0" w:space="0" w:color="auto"/>
      </w:divBdr>
    </w:div>
    <w:div w:id="1714884339">
      <w:bodyDiv w:val="1"/>
      <w:marLeft w:val="0"/>
      <w:marRight w:val="0"/>
      <w:marTop w:val="0"/>
      <w:marBottom w:val="0"/>
      <w:divBdr>
        <w:top w:val="none" w:sz="0" w:space="0" w:color="auto"/>
        <w:left w:val="none" w:sz="0" w:space="0" w:color="auto"/>
        <w:bottom w:val="none" w:sz="0" w:space="0" w:color="auto"/>
        <w:right w:val="none" w:sz="0" w:space="0" w:color="auto"/>
      </w:divBdr>
      <w:divsChild>
        <w:div w:id="16271457">
          <w:marLeft w:val="0"/>
          <w:marRight w:val="0"/>
          <w:marTop w:val="0"/>
          <w:marBottom w:val="0"/>
          <w:divBdr>
            <w:top w:val="none" w:sz="0" w:space="0" w:color="auto"/>
            <w:left w:val="none" w:sz="0" w:space="0" w:color="auto"/>
            <w:bottom w:val="none" w:sz="0" w:space="0" w:color="auto"/>
            <w:right w:val="none" w:sz="0" w:space="0" w:color="auto"/>
          </w:divBdr>
        </w:div>
        <w:div w:id="34282507">
          <w:marLeft w:val="0"/>
          <w:marRight w:val="0"/>
          <w:marTop w:val="0"/>
          <w:marBottom w:val="0"/>
          <w:divBdr>
            <w:top w:val="none" w:sz="0" w:space="0" w:color="auto"/>
            <w:left w:val="none" w:sz="0" w:space="0" w:color="auto"/>
            <w:bottom w:val="none" w:sz="0" w:space="0" w:color="auto"/>
            <w:right w:val="none" w:sz="0" w:space="0" w:color="auto"/>
          </w:divBdr>
        </w:div>
        <w:div w:id="63140956">
          <w:marLeft w:val="0"/>
          <w:marRight w:val="0"/>
          <w:marTop w:val="0"/>
          <w:marBottom w:val="0"/>
          <w:divBdr>
            <w:top w:val="none" w:sz="0" w:space="0" w:color="auto"/>
            <w:left w:val="none" w:sz="0" w:space="0" w:color="auto"/>
            <w:bottom w:val="none" w:sz="0" w:space="0" w:color="auto"/>
            <w:right w:val="none" w:sz="0" w:space="0" w:color="auto"/>
          </w:divBdr>
        </w:div>
        <w:div w:id="82536804">
          <w:marLeft w:val="0"/>
          <w:marRight w:val="0"/>
          <w:marTop w:val="0"/>
          <w:marBottom w:val="0"/>
          <w:divBdr>
            <w:top w:val="none" w:sz="0" w:space="0" w:color="auto"/>
            <w:left w:val="none" w:sz="0" w:space="0" w:color="auto"/>
            <w:bottom w:val="none" w:sz="0" w:space="0" w:color="auto"/>
            <w:right w:val="none" w:sz="0" w:space="0" w:color="auto"/>
          </w:divBdr>
        </w:div>
        <w:div w:id="92820818">
          <w:marLeft w:val="0"/>
          <w:marRight w:val="0"/>
          <w:marTop w:val="0"/>
          <w:marBottom w:val="0"/>
          <w:divBdr>
            <w:top w:val="none" w:sz="0" w:space="0" w:color="auto"/>
            <w:left w:val="none" w:sz="0" w:space="0" w:color="auto"/>
            <w:bottom w:val="none" w:sz="0" w:space="0" w:color="auto"/>
            <w:right w:val="none" w:sz="0" w:space="0" w:color="auto"/>
          </w:divBdr>
        </w:div>
        <w:div w:id="101457921">
          <w:marLeft w:val="0"/>
          <w:marRight w:val="0"/>
          <w:marTop w:val="0"/>
          <w:marBottom w:val="0"/>
          <w:divBdr>
            <w:top w:val="none" w:sz="0" w:space="0" w:color="auto"/>
            <w:left w:val="none" w:sz="0" w:space="0" w:color="auto"/>
            <w:bottom w:val="none" w:sz="0" w:space="0" w:color="auto"/>
            <w:right w:val="none" w:sz="0" w:space="0" w:color="auto"/>
          </w:divBdr>
        </w:div>
        <w:div w:id="169032618">
          <w:marLeft w:val="0"/>
          <w:marRight w:val="0"/>
          <w:marTop w:val="0"/>
          <w:marBottom w:val="0"/>
          <w:divBdr>
            <w:top w:val="none" w:sz="0" w:space="0" w:color="auto"/>
            <w:left w:val="none" w:sz="0" w:space="0" w:color="auto"/>
            <w:bottom w:val="none" w:sz="0" w:space="0" w:color="auto"/>
            <w:right w:val="none" w:sz="0" w:space="0" w:color="auto"/>
          </w:divBdr>
        </w:div>
        <w:div w:id="186872198">
          <w:marLeft w:val="0"/>
          <w:marRight w:val="0"/>
          <w:marTop w:val="0"/>
          <w:marBottom w:val="0"/>
          <w:divBdr>
            <w:top w:val="none" w:sz="0" w:space="0" w:color="auto"/>
            <w:left w:val="none" w:sz="0" w:space="0" w:color="auto"/>
            <w:bottom w:val="none" w:sz="0" w:space="0" w:color="auto"/>
            <w:right w:val="none" w:sz="0" w:space="0" w:color="auto"/>
          </w:divBdr>
        </w:div>
        <w:div w:id="230240687">
          <w:marLeft w:val="0"/>
          <w:marRight w:val="0"/>
          <w:marTop w:val="0"/>
          <w:marBottom w:val="0"/>
          <w:divBdr>
            <w:top w:val="none" w:sz="0" w:space="0" w:color="auto"/>
            <w:left w:val="none" w:sz="0" w:space="0" w:color="auto"/>
            <w:bottom w:val="none" w:sz="0" w:space="0" w:color="auto"/>
            <w:right w:val="none" w:sz="0" w:space="0" w:color="auto"/>
          </w:divBdr>
        </w:div>
        <w:div w:id="303386903">
          <w:marLeft w:val="0"/>
          <w:marRight w:val="0"/>
          <w:marTop w:val="0"/>
          <w:marBottom w:val="0"/>
          <w:divBdr>
            <w:top w:val="none" w:sz="0" w:space="0" w:color="auto"/>
            <w:left w:val="none" w:sz="0" w:space="0" w:color="auto"/>
            <w:bottom w:val="none" w:sz="0" w:space="0" w:color="auto"/>
            <w:right w:val="none" w:sz="0" w:space="0" w:color="auto"/>
          </w:divBdr>
        </w:div>
        <w:div w:id="312687952">
          <w:marLeft w:val="0"/>
          <w:marRight w:val="0"/>
          <w:marTop w:val="0"/>
          <w:marBottom w:val="0"/>
          <w:divBdr>
            <w:top w:val="none" w:sz="0" w:space="0" w:color="auto"/>
            <w:left w:val="none" w:sz="0" w:space="0" w:color="auto"/>
            <w:bottom w:val="none" w:sz="0" w:space="0" w:color="auto"/>
            <w:right w:val="none" w:sz="0" w:space="0" w:color="auto"/>
          </w:divBdr>
        </w:div>
        <w:div w:id="429160561">
          <w:marLeft w:val="0"/>
          <w:marRight w:val="0"/>
          <w:marTop w:val="0"/>
          <w:marBottom w:val="0"/>
          <w:divBdr>
            <w:top w:val="none" w:sz="0" w:space="0" w:color="auto"/>
            <w:left w:val="none" w:sz="0" w:space="0" w:color="auto"/>
            <w:bottom w:val="none" w:sz="0" w:space="0" w:color="auto"/>
            <w:right w:val="none" w:sz="0" w:space="0" w:color="auto"/>
          </w:divBdr>
        </w:div>
        <w:div w:id="446631446">
          <w:marLeft w:val="0"/>
          <w:marRight w:val="0"/>
          <w:marTop w:val="0"/>
          <w:marBottom w:val="0"/>
          <w:divBdr>
            <w:top w:val="none" w:sz="0" w:space="0" w:color="auto"/>
            <w:left w:val="none" w:sz="0" w:space="0" w:color="auto"/>
            <w:bottom w:val="none" w:sz="0" w:space="0" w:color="auto"/>
            <w:right w:val="none" w:sz="0" w:space="0" w:color="auto"/>
          </w:divBdr>
        </w:div>
        <w:div w:id="494614706">
          <w:marLeft w:val="0"/>
          <w:marRight w:val="0"/>
          <w:marTop w:val="0"/>
          <w:marBottom w:val="0"/>
          <w:divBdr>
            <w:top w:val="none" w:sz="0" w:space="0" w:color="auto"/>
            <w:left w:val="none" w:sz="0" w:space="0" w:color="auto"/>
            <w:bottom w:val="none" w:sz="0" w:space="0" w:color="auto"/>
            <w:right w:val="none" w:sz="0" w:space="0" w:color="auto"/>
          </w:divBdr>
        </w:div>
        <w:div w:id="516313282">
          <w:marLeft w:val="0"/>
          <w:marRight w:val="0"/>
          <w:marTop w:val="0"/>
          <w:marBottom w:val="0"/>
          <w:divBdr>
            <w:top w:val="none" w:sz="0" w:space="0" w:color="auto"/>
            <w:left w:val="none" w:sz="0" w:space="0" w:color="auto"/>
            <w:bottom w:val="none" w:sz="0" w:space="0" w:color="auto"/>
            <w:right w:val="none" w:sz="0" w:space="0" w:color="auto"/>
          </w:divBdr>
        </w:div>
        <w:div w:id="547382202">
          <w:marLeft w:val="0"/>
          <w:marRight w:val="0"/>
          <w:marTop w:val="0"/>
          <w:marBottom w:val="0"/>
          <w:divBdr>
            <w:top w:val="none" w:sz="0" w:space="0" w:color="auto"/>
            <w:left w:val="none" w:sz="0" w:space="0" w:color="auto"/>
            <w:bottom w:val="none" w:sz="0" w:space="0" w:color="auto"/>
            <w:right w:val="none" w:sz="0" w:space="0" w:color="auto"/>
          </w:divBdr>
        </w:div>
        <w:div w:id="609779460">
          <w:marLeft w:val="0"/>
          <w:marRight w:val="0"/>
          <w:marTop w:val="0"/>
          <w:marBottom w:val="0"/>
          <w:divBdr>
            <w:top w:val="none" w:sz="0" w:space="0" w:color="auto"/>
            <w:left w:val="none" w:sz="0" w:space="0" w:color="auto"/>
            <w:bottom w:val="none" w:sz="0" w:space="0" w:color="auto"/>
            <w:right w:val="none" w:sz="0" w:space="0" w:color="auto"/>
          </w:divBdr>
        </w:div>
        <w:div w:id="679623590">
          <w:marLeft w:val="0"/>
          <w:marRight w:val="0"/>
          <w:marTop w:val="0"/>
          <w:marBottom w:val="0"/>
          <w:divBdr>
            <w:top w:val="none" w:sz="0" w:space="0" w:color="auto"/>
            <w:left w:val="none" w:sz="0" w:space="0" w:color="auto"/>
            <w:bottom w:val="none" w:sz="0" w:space="0" w:color="auto"/>
            <w:right w:val="none" w:sz="0" w:space="0" w:color="auto"/>
          </w:divBdr>
        </w:div>
        <w:div w:id="853685588">
          <w:marLeft w:val="0"/>
          <w:marRight w:val="0"/>
          <w:marTop w:val="0"/>
          <w:marBottom w:val="0"/>
          <w:divBdr>
            <w:top w:val="none" w:sz="0" w:space="0" w:color="auto"/>
            <w:left w:val="none" w:sz="0" w:space="0" w:color="auto"/>
            <w:bottom w:val="none" w:sz="0" w:space="0" w:color="auto"/>
            <w:right w:val="none" w:sz="0" w:space="0" w:color="auto"/>
          </w:divBdr>
        </w:div>
        <w:div w:id="925309919">
          <w:marLeft w:val="0"/>
          <w:marRight w:val="0"/>
          <w:marTop w:val="0"/>
          <w:marBottom w:val="0"/>
          <w:divBdr>
            <w:top w:val="none" w:sz="0" w:space="0" w:color="auto"/>
            <w:left w:val="none" w:sz="0" w:space="0" w:color="auto"/>
            <w:bottom w:val="none" w:sz="0" w:space="0" w:color="auto"/>
            <w:right w:val="none" w:sz="0" w:space="0" w:color="auto"/>
          </w:divBdr>
        </w:div>
        <w:div w:id="978531839">
          <w:marLeft w:val="0"/>
          <w:marRight w:val="0"/>
          <w:marTop w:val="0"/>
          <w:marBottom w:val="0"/>
          <w:divBdr>
            <w:top w:val="none" w:sz="0" w:space="0" w:color="auto"/>
            <w:left w:val="none" w:sz="0" w:space="0" w:color="auto"/>
            <w:bottom w:val="none" w:sz="0" w:space="0" w:color="auto"/>
            <w:right w:val="none" w:sz="0" w:space="0" w:color="auto"/>
          </w:divBdr>
        </w:div>
        <w:div w:id="1031490997">
          <w:marLeft w:val="0"/>
          <w:marRight w:val="0"/>
          <w:marTop w:val="0"/>
          <w:marBottom w:val="0"/>
          <w:divBdr>
            <w:top w:val="none" w:sz="0" w:space="0" w:color="auto"/>
            <w:left w:val="none" w:sz="0" w:space="0" w:color="auto"/>
            <w:bottom w:val="none" w:sz="0" w:space="0" w:color="auto"/>
            <w:right w:val="none" w:sz="0" w:space="0" w:color="auto"/>
          </w:divBdr>
        </w:div>
        <w:div w:id="1041589259">
          <w:marLeft w:val="0"/>
          <w:marRight w:val="0"/>
          <w:marTop w:val="0"/>
          <w:marBottom w:val="0"/>
          <w:divBdr>
            <w:top w:val="none" w:sz="0" w:space="0" w:color="auto"/>
            <w:left w:val="none" w:sz="0" w:space="0" w:color="auto"/>
            <w:bottom w:val="none" w:sz="0" w:space="0" w:color="auto"/>
            <w:right w:val="none" w:sz="0" w:space="0" w:color="auto"/>
          </w:divBdr>
        </w:div>
        <w:div w:id="1045133409">
          <w:marLeft w:val="0"/>
          <w:marRight w:val="0"/>
          <w:marTop w:val="0"/>
          <w:marBottom w:val="0"/>
          <w:divBdr>
            <w:top w:val="none" w:sz="0" w:space="0" w:color="auto"/>
            <w:left w:val="none" w:sz="0" w:space="0" w:color="auto"/>
            <w:bottom w:val="none" w:sz="0" w:space="0" w:color="auto"/>
            <w:right w:val="none" w:sz="0" w:space="0" w:color="auto"/>
          </w:divBdr>
        </w:div>
        <w:div w:id="1047534699">
          <w:marLeft w:val="0"/>
          <w:marRight w:val="0"/>
          <w:marTop w:val="0"/>
          <w:marBottom w:val="0"/>
          <w:divBdr>
            <w:top w:val="none" w:sz="0" w:space="0" w:color="auto"/>
            <w:left w:val="none" w:sz="0" w:space="0" w:color="auto"/>
            <w:bottom w:val="none" w:sz="0" w:space="0" w:color="auto"/>
            <w:right w:val="none" w:sz="0" w:space="0" w:color="auto"/>
          </w:divBdr>
        </w:div>
        <w:div w:id="1054740595">
          <w:marLeft w:val="0"/>
          <w:marRight w:val="0"/>
          <w:marTop w:val="0"/>
          <w:marBottom w:val="0"/>
          <w:divBdr>
            <w:top w:val="none" w:sz="0" w:space="0" w:color="auto"/>
            <w:left w:val="none" w:sz="0" w:space="0" w:color="auto"/>
            <w:bottom w:val="none" w:sz="0" w:space="0" w:color="auto"/>
            <w:right w:val="none" w:sz="0" w:space="0" w:color="auto"/>
          </w:divBdr>
        </w:div>
        <w:div w:id="1087581004">
          <w:marLeft w:val="0"/>
          <w:marRight w:val="0"/>
          <w:marTop w:val="0"/>
          <w:marBottom w:val="0"/>
          <w:divBdr>
            <w:top w:val="none" w:sz="0" w:space="0" w:color="auto"/>
            <w:left w:val="none" w:sz="0" w:space="0" w:color="auto"/>
            <w:bottom w:val="none" w:sz="0" w:space="0" w:color="auto"/>
            <w:right w:val="none" w:sz="0" w:space="0" w:color="auto"/>
          </w:divBdr>
        </w:div>
        <w:div w:id="1092092690">
          <w:marLeft w:val="0"/>
          <w:marRight w:val="0"/>
          <w:marTop w:val="0"/>
          <w:marBottom w:val="0"/>
          <w:divBdr>
            <w:top w:val="none" w:sz="0" w:space="0" w:color="auto"/>
            <w:left w:val="none" w:sz="0" w:space="0" w:color="auto"/>
            <w:bottom w:val="none" w:sz="0" w:space="0" w:color="auto"/>
            <w:right w:val="none" w:sz="0" w:space="0" w:color="auto"/>
          </w:divBdr>
        </w:div>
        <w:div w:id="1144203773">
          <w:marLeft w:val="0"/>
          <w:marRight w:val="0"/>
          <w:marTop w:val="0"/>
          <w:marBottom w:val="0"/>
          <w:divBdr>
            <w:top w:val="none" w:sz="0" w:space="0" w:color="auto"/>
            <w:left w:val="none" w:sz="0" w:space="0" w:color="auto"/>
            <w:bottom w:val="none" w:sz="0" w:space="0" w:color="auto"/>
            <w:right w:val="none" w:sz="0" w:space="0" w:color="auto"/>
          </w:divBdr>
        </w:div>
        <w:div w:id="1150826655">
          <w:marLeft w:val="0"/>
          <w:marRight w:val="0"/>
          <w:marTop w:val="0"/>
          <w:marBottom w:val="0"/>
          <w:divBdr>
            <w:top w:val="none" w:sz="0" w:space="0" w:color="auto"/>
            <w:left w:val="none" w:sz="0" w:space="0" w:color="auto"/>
            <w:bottom w:val="none" w:sz="0" w:space="0" w:color="auto"/>
            <w:right w:val="none" w:sz="0" w:space="0" w:color="auto"/>
          </w:divBdr>
        </w:div>
        <w:div w:id="1218972174">
          <w:marLeft w:val="0"/>
          <w:marRight w:val="0"/>
          <w:marTop w:val="0"/>
          <w:marBottom w:val="0"/>
          <w:divBdr>
            <w:top w:val="none" w:sz="0" w:space="0" w:color="auto"/>
            <w:left w:val="none" w:sz="0" w:space="0" w:color="auto"/>
            <w:bottom w:val="none" w:sz="0" w:space="0" w:color="auto"/>
            <w:right w:val="none" w:sz="0" w:space="0" w:color="auto"/>
          </w:divBdr>
        </w:div>
        <w:div w:id="1256129522">
          <w:marLeft w:val="0"/>
          <w:marRight w:val="0"/>
          <w:marTop w:val="0"/>
          <w:marBottom w:val="0"/>
          <w:divBdr>
            <w:top w:val="none" w:sz="0" w:space="0" w:color="auto"/>
            <w:left w:val="none" w:sz="0" w:space="0" w:color="auto"/>
            <w:bottom w:val="none" w:sz="0" w:space="0" w:color="auto"/>
            <w:right w:val="none" w:sz="0" w:space="0" w:color="auto"/>
          </w:divBdr>
        </w:div>
        <w:div w:id="1258825452">
          <w:marLeft w:val="0"/>
          <w:marRight w:val="0"/>
          <w:marTop w:val="0"/>
          <w:marBottom w:val="0"/>
          <w:divBdr>
            <w:top w:val="none" w:sz="0" w:space="0" w:color="auto"/>
            <w:left w:val="none" w:sz="0" w:space="0" w:color="auto"/>
            <w:bottom w:val="none" w:sz="0" w:space="0" w:color="auto"/>
            <w:right w:val="none" w:sz="0" w:space="0" w:color="auto"/>
          </w:divBdr>
        </w:div>
        <w:div w:id="1291856752">
          <w:marLeft w:val="0"/>
          <w:marRight w:val="0"/>
          <w:marTop w:val="0"/>
          <w:marBottom w:val="0"/>
          <w:divBdr>
            <w:top w:val="none" w:sz="0" w:space="0" w:color="auto"/>
            <w:left w:val="none" w:sz="0" w:space="0" w:color="auto"/>
            <w:bottom w:val="none" w:sz="0" w:space="0" w:color="auto"/>
            <w:right w:val="none" w:sz="0" w:space="0" w:color="auto"/>
          </w:divBdr>
        </w:div>
        <w:div w:id="1295717041">
          <w:marLeft w:val="0"/>
          <w:marRight w:val="0"/>
          <w:marTop w:val="0"/>
          <w:marBottom w:val="0"/>
          <w:divBdr>
            <w:top w:val="none" w:sz="0" w:space="0" w:color="auto"/>
            <w:left w:val="none" w:sz="0" w:space="0" w:color="auto"/>
            <w:bottom w:val="none" w:sz="0" w:space="0" w:color="auto"/>
            <w:right w:val="none" w:sz="0" w:space="0" w:color="auto"/>
          </w:divBdr>
        </w:div>
        <w:div w:id="1308975665">
          <w:marLeft w:val="0"/>
          <w:marRight w:val="0"/>
          <w:marTop w:val="0"/>
          <w:marBottom w:val="0"/>
          <w:divBdr>
            <w:top w:val="none" w:sz="0" w:space="0" w:color="auto"/>
            <w:left w:val="none" w:sz="0" w:space="0" w:color="auto"/>
            <w:bottom w:val="none" w:sz="0" w:space="0" w:color="auto"/>
            <w:right w:val="none" w:sz="0" w:space="0" w:color="auto"/>
          </w:divBdr>
        </w:div>
        <w:div w:id="1413699729">
          <w:marLeft w:val="0"/>
          <w:marRight w:val="0"/>
          <w:marTop w:val="0"/>
          <w:marBottom w:val="0"/>
          <w:divBdr>
            <w:top w:val="none" w:sz="0" w:space="0" w:color="auto"/>
            <w:left w:val="none" w:sz="0" w:space="0" w:color="auto"/>
            <w:bottom w:val="none" w:sz="0" w:space="0" w:color="auto"/>
            <w:right w:val="none" w:sz="0" w:space="0" w:color="auto"/>
          </w:divBdr>
        </w:div>
        <w:div w:id="1423993687">
          <w:marLeft w:val="0"/>
          <w:marRight w:val="0"/>
          <w:marTop w:val="0"/>
          <w:marBottom w:val="0"/>
          <w:divBdr>
            <w:top w:val="none" w:sz="0" w:space="0" w:color="auto"/>
            <w:left w:val="none" w:sz="0" w:space="0" w:color="auto"/>
            <w:bottom w:val="none" w:sz="0" w:space="0" w:color="auto"/>
            <w:right w:val="none" w:sz="0" w:space="0" w:color="auto"/>
          </w:divBdr>
        </w:div>
        <w:div w:id="1466313407">
          <w:marLeft w:val="0"/>
          <w:marRight w:val="0"/>
          <w:marTop w:val="0"/>
          <w:marBottom w:val="0"/>
          <w:divBdr>
            <w:top w:val="none" w:sz="0" w:space="0" w:color="auto"/>
            <w:left w:val="none" w:sz="0" w:space="0" w:color="auto"/>
            <w:bottom w:val="none" w:sz="0" w:space="0" w:color="auto"/>
            <w:right w:val="none" w:sz="0" w:space="0" w:color="auto"/>
          </w:divBdr>
        </w:div>
        <w:div w:id="1484616621">
          <w:marLeft w:val="0"/>
          <w:marRight w:val="0"/>
          <w:marTop w:val="0"/>
          <w:marBottom w:val="0"/>
          <w:divBdr>
            <w:top w:val="none" w:sz="0" w:space="0" w:color="auto"/>
            <w:left w:val="none" w:sz="0" w:space="0" w:color="auto"/>
            <w:bottom w:val="none" w:sz="0" w:space="0" w:color="auto"/>
            <w:right w:val="none" w:sz="0" w:space="0" w:color="auto"/>
          </w:divBdr>
        </w:div>
        <w:div w:id="1574854014">
          <w:marLeft w:val="0"/>
          <w:marRight w:val="0"/>
          <w:marTop w:val="0"/>
          <w:marBottom w:val="0"/>
          <w:divBdr>
            <w:top w:val="none" w:sz="0" w:space="0" w:color="auto"/>
            <w:left w:val="none" w:sz="0" w:space="0" w:color="auto"/>
            <w:bottom w:val="none" w:sz="0" w:space="0" w:color="auto"/>
            <w:right w:val="none" w:sz="0" w:space="0" w:color="auto"/>
          </w:divBdr>
        </w:div>
        <w:div w:id="1598977788">
          <w:marLeft w:val="0"/>
          <w:marRight w:val="0"/>
          <w:marTop w:val="0"/>
          <w:marBottom w:val="0"/>
          <w:divBdr>
            <w:top w:val="none" w:sz="0" w:space="0" w:color="auto"/>
            <w:left w:val="none" w:sz="0" w:space="0" w:color="auto"/>
            <w:bottom w:val="none" w:sz="0" w:space="0" w:color="auto"/>
            <w:right w:val="none" w:sz="0" w:space="0" w:color="auto"/>
          </w:divBdr>
        </w:div>
        <w:div w:id="1629160491">
          <w:marLeft w:val="0"/>
          <w:marRight w:val="0"/>
          <w:marTop w:val="0"/>
          <w:marBottom w:val="0"/>
          <w:divBdr>
            <w:top w:val="none" w:sz="0" w:space="0" w:color="auto"/>
            <w:left w:val="none" w:sz="0" w:space="0" w:color="auto"/>
            <w:bottom w:val="none" w:sz="0" w:space="0" w:color="auto"/>
            <w:right w:val="none" w:sz="0" w:space="0" w:color="auto"/>
          </w:divBdr>
        </w:div>
        <w:div w:id="1656061652">
          <w:marLeft w:val="0"/>
          <w:marRight w:val="0"/>
          <w:marTop w:val="0"/>
          <w:marBottom w:val="0"/>
          <w:divBdr>
            <w:top w:val="none" w:sz="0" w:space="0" w:color="auto"/>
            <w:left w:val="none" w:sz="0" w:space="0" w:color="auto"/>
            <w:bottom w:val="none" w:sz="0" w:space="0" w:color="auto"/>
            <w:right w:val="none" w:sz="0" w:space="0" w:color="auto"/>
          </w:divBdr>
        </w:div>
        <w:div w:id="1659839775">
          <w:marLeft w:val="0"/>
          <w:marRight w:val="0"/>
          <w:marTop w:val="0"/>
          <w:marBottom w:val="0"/>
          <w:divBdr>
            <w:top w:val="none" w:sz="0" w:space="0" w:color="auto"/>
            <w:left w:val="none" w:sz="0" w:space="0" w:color="auto"/>
            <w:bottom w:val="none" w:sz="0" w:space="0" w:color="auto"/>
            <w:right w:val="none" w:sz="0" w:space="0" w:color="auto"/>
          </w:divBdr>
        </w:div>
        <w:div w:id="1665930296">
          <w:marLeft w:val="0"/>
          <w:marRight w:val="0"/>
          <w:marTop w:val="0"/>
          <w:marBottom w:val="0"/>
          <w:divBdr>
            <w:top w:val="none" w:sz="0" w:space="0" w:color="auto"/>
            <w:left w:val="none" w:sz="0" w:space="0" w:color="auto"/>
            <w:bottom w:val="none" w:sz="0" w:space="0" w:color="auto"/>
            <w:right w:val="none" w:sz="0" w:space="0" w:color="auto"/>
          </w:divBdr>
        </w:div>
        <w:div w:id="1720394164">
          <w:marLeft w:val="0"/>
          <w:marRight w:val="0"/>
          <w:marTop w:val="0"/>
          <w:marBottom w:val="0"/>
          <w:divBdr>
            <w:top w:val="none" w:sz="0" w:space="0" w:color="auto"/>
            <w:left w:val="none" w:sz="0" w:space="0" w:color="auto"/>
            <w:bottom w:val="none" w:sz="0" w:space="0" w:color="auto"/>
            <w:right w:val="none" w:sz="0" w:space="0" w:color="auto"/>
          </w:divBdr>
        </w:div>
        <w:div w:id="1787191686">
          <w:marLeft w:val="0"/>
          <w:marRight w:val="0"/>
          <w:marTop w:val="0"/>
          <w:marBottom w:val="0"/>
          <w:divBdr>
            <w:top w:val="none" w:sz="0" w:space="0" w:color="auto"/>
            <w:left w:val="none" w:sz="0" w:space="0" w:color="auto"/>
            <w:bottom w:val="none" w:sz="0" w:space="0" w:color="auto"/>
            <w:right w:val="none" w:sz="0" w:space="0" w:color="auto"/>
          </w:divBdr>
        </w:div>
        <w:div w:id="1826237036">
          <w:marLeft w:val="0"/>
          <w:marRight w:val="0"/>
          <w:marTop w:val="0"/>
          <w:marBottom w:val="0"/>
          <w:divBdr>
            <w:top w:val="none" w:sz="0" w:space="0" w:color="auto"/>
            <w:left w:val="none" w:sz="0" w:space="0" w:color="auto"/>
            <w:bottom w:val="none" w:sz="0" w:space="0" w:color="auto"/>
            <w:right w:val="none" w:sz="0" w:space="0" w:color="auto"/>
          </w:divBdr>
        </w:div>
        <w:div w:id="1830050934">
          <w:marLeft w:val="0"/>
          <w:marRight w:val="0"/>
          <w:marTop w:val="0"/>
          <w:marBottom w:val="0"/>
          <w:divBdr>
            <w:top w:val="none" w:sz="0" w:space="0" w:color="auto"/>
            <w:left w:val="none" w:sz="0" w:space="0" w:color="auto"/>
            <w:bottom w:val="none" w:sz="0" w:space="0" w:color="auto"/>
            <w:right w:val="none" w:sz="0" w:space="0" w:color="auto"/>
          </w:divBdr>
        </w:div>
        <w:div w:id="1898347623">
          <w:marLeft w:val="0"/>
          <w:marRight w:val="0"/>
          <w:marTop w:val="0"/>
          <w:marBottom w:val="0"/>
          <w:divBdr>
            <w:top w:val="none" w:sz="0" w:space="0" w:color="auto"/>
            <w:left w:val="none" w:sz="0" w:space="0" w:color="auto"/>
            <w:bottom w:val="none" w:sz="0" w:space="0" w:color="auto"/>
            <w:right w:val="none" w:sz="0" w:space="0" w:color="auto"/>
          </w:divBdr>
        </w:div>
        <w:div w:id="1932160227">
          <w:marLeft w:val="0"/>
          <w:marRight w:val="0"/>
          <w:marTop w:val="0"/>
          <w:marBottom w:val="0"/>
          <w:divBdr>
            <w:top w:val="none" w:sz="0" w:space="0" w:color="auto"/>
            <w:left w:val="none" w:sz="0" w:space="0" w:color="auto"/>
            <w:bottom w:val="none" w:sz="0" w:space="0" w:color="auto"/>
            <w:right w:val="none" w:sz="0" w:space="0" w:color="auto"/>
          </w:divBdr>
        </w:div>
        <w:div w:id="1954246204">
          <w:marLeft w:val="0"/>
          <w:marRight w:val="0"/>
          <w:marTop w:val="0"/>
          <w:marBottom w:val="0"/>
          <w:divBdr>
            <w:top w:val="none" w:sz="0" w:space="0" w:color="auto"/>
            <w:left w:val="none" w:sz="0" w:space="0" w:color="auto"/>
            <w:bottom w:val="none" w:sz="0" w:space="0" w:color="auto"/>
            <w:right w:val="none" w:sz="0" w:space="0" w:color="auto"/>
          </w:divBdr>
        </w:div>
        <w:div w:id="1954902835">
          <w:marLeft w:val="0"/>
          <w:marRight w:val="0"/>
          <w:marTop w:val="0"/>
          <w:marBottom w:val="0"/>
          <w:divBdr>
            <w:top w:val="none" w:sz="0" w:space="0" w:color="auto"/>
            <w:left w:val="none" w:sz="0" w:space="0" w:color="auto"/>
            <w:bottom w:val="none" w:sz="0" w:space="0" w:color="auto"/>
            <w:right w:val="none" w:sz="0" w:space="0" w:color="auto"/>
          </w:divBdr>
        </w:div>
        <w:div w:id="1966425116">
          <w:marLeft w:val="0"/>
          <w:marRight w:val="0"/>
          <w:marTop w:val="0"/>
          <w:marBottom w:val="0"/>
          <w:divBdr>
            <w:top w:val="none" w:sz="0" w:space="0" w:color="auto"/>
            <w:left w:val="none" w:sz="0" w:space="0" w:color="auto"/>
            <w:bottom w:val="none" w:sz="0" w:space="0" w:color="auto"/>
            <w:right w:val="none" w:sz="0" w:space="0" w:color="auto"/>
          </w:divBdr>
        </w:div>
        <w:div w:id="1988822753">
          <w:marLeft w:val="0"/>
          <w:marRight w:val="0"/>
          <w:marTop w:val="0"/>
          <w:marBottom w:val="0"/>
          <w:divBdr>
            <w:top w:val="none" w:sz="0" w:space="0" w:color="auto"/>
            <w:left w:val="none" w:sz="0" w:space="0" w:color="auto"/>
            <w:bottom w:val="none" w:sz="0" w:space="0" w:color="auto"/>
            <w:right w:val="none" w:sz="0" w:space="0" w:color="auto"/>
          </w:divBdr>
        </w:div>
        <w:div w:id="2041323715">
          <w:marLeft w:val="0"/>
          <w:marRight w:val="0"/>
          <w:marTop w:val="0"/>
          <w:marBottom w:val="0"/>
          <w:divBdr>
            <w:top w:val="none" w:sz="0" w:space="0" w:color="auto"/>
            <w:left w:val="none" w:sz="0" w:space="0" w:color="auto"/>
            <w:bottom w:val="none" w:sz="0" w:space="0" w:color="auto"/>
            <w:right w:val="none" w:sz="0" w:space="0" w:color="auto"/>
          </w:divBdr>
        </w:div>
        <w:div w:id="2119400885">
          <w:marLeft w:val="0"/>
          <w:marRight w:val="0"/>
          <w:marTop w:val="0"/>
          <w:marBottom w:val="0"/>
          <w:divBdr>
            <w:top w:val="none" w:sz="0" w:space="0" w:color="auto"/>
            <w:left w:val="none" w:sz="0" w:space="0" w:color="auto"/>
            <w:bottom w:val="none" w:sz="0" w:space="0" w:color="auto"/>
            <w:right w:val="none" w:sz="0" w:space="0" w:color="auto"/>
          </w:divBdr>
        </w:div>
      </w:divsChild>
    </w:div>
    <w:div w:id="1715108235">
      <w:bodyDiv w:val="1"/>
      <w:marLeft w:val="0"/>
      <w:marRight w:val="0"/>
      <w:marTop w:val="0"/>
      <w:marBottom w:val="0"/>
      <w:divBdr>
        <w:top w:val="none" w:sz="0" w:space="0" w:color="auto"/>
        <w:left w:val="none" w:sz="0" w:space="0" w:color="auto"/>
        <w:bottom w:val="none" w:sz="0" w:space="0" w:color="auto"/>
        <w:right w:val="none" w:sz="0" w:space="0" w:color="auto"/>
      </w:divBdr>
    </w:div>
    <w:div w:id="1715999882">
      <w:bodyDiv w:val="1"/>
      <w:marLeft w:val="0"/>
      <w:marRight w:val="0"/>
      <w:marTop w:val="0"/>
      <w:marBottom w:val="0"/>
      <w:divBdr>
        <w:top w:val="none" w:sz="0" w:space="0" w:color="auto"/>
        <w:left w:val="none" w:sz="0" w:space="0" w:color="auto"/>
        <w:bottom w:val="none" w:sz="0" w:space="0" w:color="auto"/>
        <w:right w:val="none" w:sz="0" w:space="0" w:color="auto"/>
      </w:divBdr>
    </w:div>
    <w:div w:id="1718354667">
      <w:bodyDiv w:val="1"/>
      <w:marLeft w:val="0"/>
      <w:marRight w:val="0"/>
      <w:marTop w:val="0"/>
      <w:marBottom w:val="0"/>
      <w:divBdr>
        <w:top w:val="none" w:sz="0" w:space="0" w:color="auto"/>
        <w:left w:val="none" w:sz="0" w:space="0" w:color="auto"/>
        <w:bottom w:val="none" w:sz="0" w:space="0" w:color="auto"/>
        <w:right w:val="none" w:sz="0" w:space="0" w:color="auto"/>
      </w:divBdr>
      <w:divsChild>
        <w:div w:id="1704866">
          <w:marLeft w:val="640"/>
          <w:marRight w:val="0"/>
          <w:marTop w:val="0"/>
          <w:marBottom w:val="0"/>
          <w:divBdr>
            <w:top w:val="none" w:sz="0" w:space="0" w:color="auto"/>
            <w:left w:val="none" w:sz="0" w:space="0" w:color="auto"/>
            <w:bottom w:val="none" w:sz="0" w:space="0" w:color="auto"/>
            <w:right w:val="none" w:sz="0" w:space="0" w:color="auto"/>
          </w:divBdr>
        </w:div>
        <w:div w:id="21904448">
          <w:marLeft w:val="640"/>
          <w:marRight w:val="0"/>
          <w:marTop w:val="0"/>
          <w:marBottom w:val="0"/>
          <w:divBdr>
            <w:top w:val="none" w:sz="0" w:space="0" w:color="auto"/>
            <w:left w:val="none" w:sz="0" w:space="0" w:color="auto"/>
            <w:bottom w:val="none" w:sz="0" w:space="0" w:color="auto"/>
            <w:right w:val="none" w:sz="0" w:space="0" w:color="auto"/>
          </w:divBdr>
        </w:div>
        <w:div w:id="202833932">
          <w:marLeft w:val="640"/>
          <w:marRight w:val="0"/>
          <w:marTop w:val="0"/>
          <w:marBottom w:val="0"/>
          <w:divBdr>
            <w:top w:val="none" w:sz="0" w:space="0" w:color="auto"/>
            <w:left w:val="none" w:sz="0" w:space="0" w:color="auto"/>
            <w:bottom w:val="none" w:sz="0" w:space="0" w:color="auto"/>
            <w:right w:val="none" w:sz="0" w:space="0" w:color="auto"/>
          </w:divBdr>
        </w:div>
        <w:div w:id="222178048">
          <w:marLeft w:val="640"/>
          <w:marRight w:val="0"/>
          <w:marTop w:val="0"/>
          <w:marBottom w:val="0"/>
          <w:divBdr>
            <w:top w:val="none" w:sz="0" w:space="0" w:color="auto"/>
            <w:left w:val="none" w:sz="0" w:space="0" w:color="auto"/>
            <w:bottom w:val="none" w:sz="0" w:space="0" w:color="auto"/>
            <w:right w:val="none" w:sz="0" w:space="0" w:color="auto"/>
          </w:divBdr>
        </w:div>
        <w:div w:id="272903871">
          <w:marLeft w:val="640"/>
          <w:marRight w:val="0"/>
          <w:marTop w:val="0"/>
          <w:marBottom w:val="0"/>
          <w:divBdr>
            <w:top w:val="none" w:sz="0" w:space="0" w:color="auto"/>
            <w:left w:val="none" w:sz="0" w:space="0" w:color="auto"/>
            <w:bottom w:val="none" w:sz="0" w:space="0" w:color="auto"/>
            <w:right w:val="none" w:sz="0" w:space="0" w:color="auto"/>
          </w:divBdr>
        </w:div>
        <w:div w:id="278537821">
          <w:marLeft w:val="640"/>
          <w:marRight w:val="0"/>
          <w:marTop w:val="0"/>
          <w:marBottom w:val="0"/>
          <w:divBdr>
            <w:top w:val="none" w:sz="0" w:space="0" w:color="auto"/>
            <w:left w:val="none" w:sz="0" w:space="0" w:color="auto"/>
            <w:bottom w:val="none" w:sz="0" w:space="0" w:color="auto"/>
            <w:right w:val="none" w:sz="0" w:space="0" w:color="auto"/>
          </w:divBdr>
        </w:div>
        <w:div w:id="328411718">
          <w:marLeft w:val="640"/>
          <w:marRight w:val="0"/>
          <w:marTop w:val="0"/>
          <w:marBottom w:val="0"/>
          <w:divBdr>
            <w:top w:val="none" w:sz="0" w:space="0" w:color="auto"/>
            <w:left w:val="none" w:sz="0" w:space="0" w:color="auto"/>
            <w:bottom w:val="none" w:sz="0" w:space="0" w:color="auto"/>
            <w:right w:val="none" w:sz="0" w:space="0" w:color="auto"/>
          </w:divBdr>
        </w:div>
        <w:div w:id="378749217">
          <w:marLeft w:val="640"/>
          <w:marRight w:val="0"/>
          <w:marTop w:val="0"/>
          <w:marBottom w:val="0"/>
          <w:divBdr>
            <w:top w:val="none" w:sz="0" w:space="0" w:color="auto"/>
            <w:left w:val="none" w:sz="0" w:space="0" w:color="auto"/>
            <w:bottom w:val="none" w:sz="0" w:space="0" w:color="auto"/>
            <w:right w:val="none" w:sz="0" w:space="0" w:color="auto"/>
          </w:divBdr>
        </w:div>
        <w:div w:id="389039905">
          <w:marLeft w:val="640"/>
          <w:marRight w:val="0"/>
          <w:marTop w:val="0"/>
          <w:marBottom w:val="0"/>
          <w:divBdr>
            <w:top w:val="none" w:sz="0" w:space="0" w:color="auto"/>
            <w:left w:val="none" w:sz="0" w:space="0" w:color="auto"/>
            <w:bottom w:val="none" w:sz="0" w:space="0" w:color="auto"/>
            <w:right w:val="none" w:sz="0" w:space="0" w:color="auto"/>
          </w:divBdr>
        </w:div>
        <w:div w:id="405693706">
          <w:marLeft w:val="640"/>
          <w:marRight w:val="0"/>
          <w:marTop w:val="0"/>
          <w:marBottom w:val="0"/>
          <w:divBdr>
            <w:top w:val="none" w:sz="0" w:space="0" w:color="auto"/>
            <w:left w:val="none" w:sz="0" w:space="0" w:color="auto"/>
            <w:bottom w:val="none" w:sz="0" w:space="0" w:color="auto"/>
            <w:right w:val="none" w:sz="0" w:space="0" w:color="auto"/>
          </w:divBdr>
        </w:div>
        <w:div w:id="432434806">
          <w:marLeft w:val="640"/>
          <w:marRight w:val="0"/>
          <w:marTop w:val="0"/>
          <w:marBottom w:val="0"/>
          <w:divBdr>
            <w:top w:val="none" w:sz="0" w:space="0" w:color="auto"/>
            <w:left w:val="none" w:sz="0" w:space="0" w:color="auto"/>
            <w:bottom w:val="none" w:sz="0" w:space="0" w:color="auto"/>
            <w:right w:val="none" w:sz="0" w:space="0" w:color="auto"/>
          </w:divBdr>
        </w:div>
        <w:div w:id="462698195">
          <w:marLeft w:val="640"/>
          <w:marRight w:val="0"/>
          <w:marTop w:val="0"/>
          <w:marBottom w:val="0"/>
          <w:divBdr>
            <w:top w:val="none" w:sz="0" w:space="0" w:color="auto"/>
            <w:left w:val="none" w:sz="0" w:space="0" w:color="auto"/>
            <w:bottom w:val="none" w:sz="0" w:space="0" w:color="auto"/>
            <w:right w:val="none" w:sz="0" w:space="0" w:color="auto"/>
          </w:divBdr>
        </w:div>
        <w:div w:id="608319531">
          <w:marLeft w:val="640"/>
          <w:marRight w:val="0"/>
          <w:marTop w:val="0"/>
          <w:marBottom w:val="0"/>
          <w:divBdr>
            <w:top w:val="none" w:sz="0" w:space="0" w:color="auto"/>
            <w:left w:val="none" w:sz="0" w:space="0" w:color="auto"/>
            <w:bottom w:val="none" w:sz="0" w:space="0" w:color="auto"/>
            <w:right w:val="none" w:sz="0" w:space="0" w:color="auto"/>
          </w:divBdr>
        </w:div>
        <w:div w:id="631057666">
          <w:marLeft w:val="640"/>
          <w:marRight w:val="0"/>
          <w:marTop w:val="0"/>
          <w:marBottom w:val="0"/>
          <w:divBdr>
            <w:top w:val="none" w:sz="0" w:space="0" w:color="auto"/>
            <w:left w:val="none" w:sz="0" w:space="0" w:color="auto"/>
            <w:bottom w:val="none" w:sz="0" w:space="0" w:color="auto"/>
            <w:right w:val="none" w:sz="0" w:space="0" w:color="auto"/>
          </w:divBdr>
        </w:div>
        <w:div w:id="662778213">
          <w:marLeft w:val="640"/>
          <w:marRight w:val="0"/>
          <w:marTop w:val="0"/>
          <w:marBottom w:val="0"/>
          <w:divBdr>
            <w:top w:val="none" w:sz="0" w:space="0" w:color="auto"/>
            <w:left w:val="none" w:sz="0" w:space="0" w:color="auto"/>
            <w:bottom w:val="none" w:sz="0" w:space="0" w:color="auto"/>
            <w:right w:val="none" w:sz="0" w:space="0" w:color="auto"/>
          </w:divBdr>
        </w:div>
        <w:div w:id="796798809">
          <w:marLeft w:val="640"/>
          <w:marRight w:val="0"/>
          <w:marTop w:val="0"/>
          <w:marBottom w:val="0"/>
          <w:divBdr>
            <w:top w:val="none" w:sz="0" w:space="0" w:color="auto"/>
            <w:left w:val="none" w:sz="0" w:space="0" w:color="auto"/>
            <w:bottom w:val="none" w:sz="0" w:space="0" w:color="auto"/>
            <w:right w:val="none" w:sz="0" w:space="0" w:color="auto"/>
          </w:divBdr>
        </w:div>
        <w:div w:id="891120337">
          <w:marLeft w:val="640"/>
          <w:marRight w:val="0"/>
          <w:marTop w:val="0"/>
          <w:marBottom w:val="0"/>
          <w:divBdr>
            <w:top w:val="none" w:sz="0" w:space="0" w:color="auto"/>
            <w:left w:val="none" w:sz="0" w:space="0" w:color="auto"/>
            <w:bottom w:val="none" w:sz="0" w:space="0" w:color="auto"/>
            <w:right w:val="none" w:sz="0" w:space="0" w:color="auto"/>
          </w:divBdr>
        </w:div>
        <w:div w:id="912618744">
          <w:marLeft w:val="640"/>
          <w:marRight w:val="0"/>
          <w:marTop w:val="0"/>
          <w:marBottom w:val="0"/>
          <w:divBdr>
            <w:top w:val="none" w:sz="0" w:space="0" w:color="auto"/>
            <w:left w:val="none" w:sz="0" w:space="0" w:color="auto"/>
            <w:bottom w:val="none" w:sz="0" w:space="0" w:color="auto"/>
            <w:right w:val="none" w:sz="0" w:space="0" w:color="auto"/>
          </w:divBdr>
        </w:div>
        <w:div w:id="936258431">
          <w:marLeft w:val="640"/>
          <w:marRight w:val="0"/>
          <w:marTop w:val="0"/>
          <w:marBottom w:val="0"/>
          <w:divBdr>
            <w:top w:val="none" w:sz="0" w:space="0" w:color="auto"/>
            <w:left w:val="none" w:sz="0" w:space="0" w:color="auto"/>
            <w:bottom w:val="none" w:sz="0" w:space="0" w:color="auto"/>
            <w:right w:val="none" w:sz="0" w:space="0" w:color="auto"/>
          </w:divBdr>
        </w:div>
        <w:div w:id="983462616">
          <w:marLeft w:val="640"/>
          <w:marRight w:val="0"/>
          <w:marTop w:val="0"/>
          <w:marBottom w:val="0"/>
          <w:divBdr>
            <w:top w:val="none" w:sz="0" w:space="0" w:color="auto"/>
            <w:left w:val="none" w:sz="0" w:space="0" w:color="auto"/>
            <w:bottom w:val="none" w:sz="0" w:space="0" w:color="auto"/>
            <w:right w:val="none" w:sz="0" w:space="0" w:color="auto"/>
          </w:divBdr>
        </w:div>
        <w:div w:id="991982386">
          <w:marLeft w:val="640"/>
          <w:marRight w:val="0"/>
          <w:marTop w:val="0"/>
          <w:marBottom w:val="0"/>
          <w:divBdr>
            <w:top w:val="none" w:sz="0" w:space="0" w:color="auto"/>
            <w:left w:val="none" w:sz="0" w:space="0" w:color="auto"/>
            <w:bottom w:val="none" w:sz="0" w:space="0" w:color="auto"/>
            <w:right w:val="none" w:sz="0" w:space="0" w:color="auto"/>
          </w:divBdr>
        </w:div>
        <w:div w:id="1052771204">
          <w:marLeft w:val="640"/>
          <w:marRight w:val="0"/>
          <w:marTop w:val="0"/>
          <w:marBottom w:val="0"/>
          <w:divBdr>
            <w:top w:val="none" w:sz="0" w:space="0" w:color="auto"/>
            <w:left w:val="none" w:sz="0" w:space="0" w:color="auto"/>
            <w:bottom w:val="none" w:sz="0" w:space="0" w:color="auto"/>
            <w:right w:val="none" w:sz="0" w:space="0" w:color="auto"/>
          </w:divBdr>
        </w:div>
        <w:div w:id="1073507518">
          <w:marLeft w:val="640"/>
          <w:marRight w:val="0"/>
          <w:marTop w:val="0"/>
          <w:marBottom w:val="0"/>
          <w:divBdr>
            <w:top w:val="none" w:sz="0" w:space="0" w:color="auto"/>
            <w:left w:val="none" w:sz="0" w:space="0" w:color="auto"/>
            <w:bottom w:val="none" w:sz="0" w:space="0" w:color="auto"/>
            <w:right w:val="none" w:sz="0" w:space="0" w:color="auto"/>
          </w:divBdr>
        </w:div>
        <w:div w:id="1118914004">
          <w:marLeft w:val="640"/>
          <w:marRight w:val="0"/>
          <w:marTop w:val="0"/>
          <w:marBottom w:val="0"/>
          <w:divBdr>
            <w:top w:val="none" w:sz="0" w:space="0" w:color="auto"/>
            <w:left w:val="none" w:sz="0" w:space="0" w:color="auto"/>
            <w:bottom w:val="none" w:sz="0" w:space="0" w:color="auto"/>
            <w:right w:val="none" w:sz="0" w:space="0" w:color="auto"/>
          </w:divBdr>
        </w:div>
        <w:div w:id="1145197139">
          <w:marLeft w:val="640"/>
          <w:marRight w:val="0"/>
          <w:marTop w:val="0"/>
          <w:marBottom w:val="0"/>
          <w:divBdr>
            <w:top w:val="none" w:sz="0" w:space="0" w:color="auto"/>
            <w:left w:val="none" w:sz="0" w:space="0" w:color="auto"/>
            <w:bottom w:val="none" w:sz="0" w:space="0" w:color="auto"/>
            <w:right w:val="none" w:sz="0" w:space="0" w:color="auto"/>
          </w:divBdr>
        </w:div>
        <w:div w:id="1149202664">
          <w:marLeft w:val="640"/>
          <w:marRight w:val="0"/>
          <w:marTop w:val="0"/>
          <w:marBottom w:val="0"/>
          <w:divBdr>
            <w:top w:val="none" w:sz="0" w:space="0" w:color="auto"/>
            <w:left w:val="none" w:sz="0" w:space="0" w:color="auto"/>
            <w:bottom w:val="none" w:sz="0" w:space="0" w:color="auto"/>
            <w:right w:val="none" w:sz="0" w:space="0" w:color="auto"/>
          </w:divBdr>
        </w:div>
        <w:div w:id="1245411674">
          <w:marLeft w:val="640"/>
          <w:marRight w:val="0"/>
          <w:marTop w:val="0"/>
          <w:marBottom w:val="0"/>
          <w:divBdr>
            <w:top w:val="none" w:sz="0" w:space="0" w:color="auto"/>
            <w:left w:val="none" w:sz="0" w:space="0" w:color="auto"/>
            <w:bottom w:val="none" w:sz="0" w:space="0" w:color="auto"/>
            <w:right w:val="none" w:sz="0" w:space="0" w:color="auto"/>
          </w:divBdr>
        </w:div>
        <w:div w:id="1246183200">
          <w:marLeft w:val="640"/>
          <w:marRight w:val="0"/>
          <w:marTop w:val="0"/>
          <w:marBottom w:val="0"/>
          <w:divBdr>
            <w:top w:val="none" w:sz="0" w:space="0" w:color="auto"/>
            <w:left w:val="none" w:sz="0" w:space="0" w:color="auto"/>
            <w:bottom w:val="none" w:sz="0" w:space="0" w:color="auto"/>
            <w:right w:val="none" w:sz="0" w:space="0" w:color="auto"/>
          </w:divBdr>
        </w:div>
        <w:div w:id="1250774170">
          <w:marLeft w:val="640"/>
          <w:marRight w:val="0"/>
          <w:marTop w:val="0"/>
          <w:marBottom w:val="0"/>
          <w:divBdr>
            <w:top w:val="none" w:sz="0" w:space="0" w:color="auto"/>
            <w:left w:val="none" w:sz="0" w:space="0" w:color="auto"/>
            <w:bottom w:val="none" w:sz="0" w:space="0" w:color="auto"/>
            <w:right w:val="none" w:sz="0" w:space="0" w:color="auto"/>
          </w:divBdr>
        </w:div>
        <w:div w:id="1255431535">
          <w:marLeft w:val="640"/>
          <w:marRight w:val="0"/>
          <w:marTop w:val="0"/>
          <w:marBottom w:val="0"/>
          <w:divBdr>
            <w:top w:val="none" w:sz="0" w:space="0" w:color="auto"/>
            <w:left w:val="none" w:sz="0" w:space="0" w:color="auto"/>
            <w:bottom w:val="none" w:sz="0" w:space="0" w:color="auto"/>
            <w:right w:val="none" w:sz="0" w:space="0" w:color="auto"/>
          </w:divBdr>
        </w:div>
        <w:div w:id="1263686969">
          <w:marLeft w:val="640"/>
          <w:marRight w:val="0"/>
          <w:marTop w:val="0"/>
          <w:marBottom w:val="0"/>
          <w:divBdr>
            <w:top w:val="none" w:sz="0" w:space="0" w:color="auto"/>
            <w:left w:val="none" w:sz="0" w:space="0" w:color="auto"/>
            <w:bottom w:val="none" w:sz="0" w:space="0" w:color="auto"/>
            <w:right w:val="none" w:sz="0" w:space="0" w:color="auto"/>
          </w:divBdr>
        </w:div>
        <w:div w:id="1285580120">
          <w:marLeft w:val="640"/>
          <w:marRight w:val="0"/>
          <w:marTop w:val="0"/>
          <w:marBottom w:val="0"/>
          <w:divBdr>
            <w:top w:val="none" w:sz="0" w:space="0" w:color="auto"/>
            <w:left w:val="none" w:sz="0" w:space="0" w:color="auto"/>
            <w:bottom w:val="none" w:sz="0" w:space="0" w:color="auto"/>
            <w:right w:val="none" w:sz="0" w:space="0" w:color="auto"/>
          </w:divBdr>
        </w:div>
        <w:div w:id="1403874686">
          <w:marLeft w:val="640"/>
          <w:marRight w:val="0"/>
          <w:marTop w:val="0"/>
          <w:marBottom w:val="0"/>
          <w:divBdr>
            <w:top w:val="none" w:sz="0" w:space="0" w:color="auto"/>
            <w:left w:val="none" w:sz="0" w:space="0" w:color="auto"/>
            <w:bottom w:val="none" w:sz="0" w:space="0" w:color="auto"/>
            <w:right w:val="none" w:sz="0" w:space="0" w:color="auto"/>
          </w:divBdr>
        </w:div>
        <w:div w:id="1415053376">
          <w:marLeft w:val="640"/>
          <w:marRight w:val="0"/>
          <w:marTop w:val="0"/>
          <w:marBottom w:val="0"/>
          <w:divBdr>
            <w:top w:val="none" w:sz="0" w:space="0" w:color="auto"/>
            <w:left w:val="none" w:sz="0" w:space="0" w:color="auto"/>
            <w:bottom w:val="none" w:sz="0" w:space="0" w:color="auto"/>
            <w:right w:val="none" w:sz="0" w:space="0" w:color="auto"/>
          </w:divBdr>
        </w:div>
        <w:div w:id="1430735667">
          <w:marLeft w:val="640"/>
          <w:marRight w:val="0"/>
          <w:marTop w:val="0"/>
          <w:marBottom w:val="0"/>
          <w:divBdr>
            <w:top w:val="none" w:sz="0" w:space="0" w:color="auto"/>
            <w:left w:val="none" w:sz="0" w:space="0" w:color="auto"/>
            <w:bottom w:val="none" w:sz="0" w:space="0" w:color="auto"/>
            <w:right w:val="none" w:sz="0" w:space="0" w:color="auto"/>
          </w:divBdr>
        </w:div>
        <w:div w:id="1441800325">
          <w:marLeft w:val="640"/>
          <w:marRight w:val="0"/>
          <w:marTop w:val="0"/>
          <w:marBottom w:val="0"/>
          <w:divBdr>
            <w:top w:val="none" w:sz="0" w:space="0" w:color="auto"/>
            <w:left w:val="none" w:sz="0" w:space="0" w:color="auto"/>
            <w:bottom w:val="none" w:sz="0" w:space="0" w:color="auto"/>
            <w:right w:val="none" w:sz="0" w:space="0" w:color="auto"/>
          </w:divBdr>
        </w:div>
        <w:div w:id="1447432058">
          <w:marLeft w:val="640"/>
          <w:marRight w:val="0"/>
          <w:marTop w:val="0"/>
          <w:marBottom w:val="0"/>
          <w:divBdr>
            <w:top w:val="none" w:sz="0" w:space="0" w:color="auto"/>
            <w:left w:val="none" w:sz="0" w:space="0" w:color="auto"/>
            <w:bottom w:val="none" w:sz="0" w:space="0" w:color="auto"/>
            <w:right w:val="none" w:sz="0" w:space="0" w:color="auto"/>
          </w:divBdr>
        </w:div>
        <w:div w:id="1470129989">
          <w:marLeft w:val="640"/>
          <w:marRight w:val="0"/>
          <w:marTop w:val="0"/>
          <w:marBottom w:val="0"/>
          <w:divBdr>
            <w:top w:val="none" w:sz="0" w:space="0" w:color="auto"/>
            <w:left w:val="none" w:sz="0" w:space="0" w:color="auto"/>
            <w:bottom w:val="none" w:sz="0" w:space="0" w:color="auto"/>
            <w:right w:val="none" w:sz="0" w:space="0" w:color="auto"/>
          </w:divBdr>
        </w:div>
        <w:div w:id="1494569920">
          <w:marLeft w:val="640"/>
          <w:marRight w:val="0"/>
          <w:marTop w:val="0"/>
          <w:marBottom w:val="0"/>
          <w:divBdr>
            <w:top w:val="none" w:sz="0" w:space="0" w:color="auto"/>
            <w:left w:val="none" w:sz="0" w:space="0" w:color="auto"/>
            <w:bottom w:val="none" w:sz="0" w:space="0" w:color="auto"/>
            <w:right w:val="none" w:sz="0" w:space="0" w:color="auto"/>
          </w:divBdr>
        </w:div>
        <w:div w:id="1532572095">
          <w:marLeft w:val="640"/>
          <w:marRight w:val="0"/>
          <w:marTop w:val="0"/>
          <w:marBottom w:val="0"/>
          <w:divBdr>
            <w:top w:val="none" w:sz="0" w:space="0" w:color="auto"/>
            <w:left w:val="none" w:sz="0" w:space="0" w:color="auto"/>
            <w:bottom w:val="none" w:sz="0" w:space="0" w:color="auto"/>
            <w:right w:val="none" w:sz="0" w:space="0" w:color="auto"/>
          </w:divBdr>
        </w:div>
        <w:div w:id="1535655782">
          <w:marLeft w:val="640"/>
          <w:marRight w:val="0"/>
          <w:marTop w:val="0"/>
          <w:marBottom w:val="0"/>
          <w:divBdr>
            <w:top w:val="none" w:sz="0" w:space="0" w:color="auto"/>
            <w:left w:val="none" w:sz="0" w:space="0" w:color="auto"/>
            <w:bottom w:val="none" w:sz="0" w:space="0" w:color="auto"/>
            <w:right w:val="none" w:sz="0" w:space="0" w:color="auto"/>
          </w:divBdr>
        </w:div>
        <w:div w:id="1537616684">
          <w:marLeft w:val="640"/>
          <w:marRight w:val="0"/>
          <w:marTop w:val="0"/>
          <w:marBottom w:val="0"/>
          <w:divBdr>
            <w:top w:val="none" w:sz="0" w:space="0" w:color="auto"/>
            <w:left w:val="none" w:sz="0" w:space="0" w:color="auto"/>
            <w:bottom w:val="none" w:sz="0" w:space="0" w:color="auto"/>
            <w:right w:val="none" w:sz="0" w:space="0" w:color="auto"/>
          </w:divBdr>
        </w:div>
        <w:div w:id="1541895235">
          <w:marLeft w:val="640"/>
          <w:marRight w:val="0"/>
          <w:marTop w:val="0"/>
          <w:marBottom w:val="0"/>
          <w:divBdr>
            <w:top w:val="none" w:sz="0" w:space="0" w:color="auto"/>
            <w:left w:val="none" w:sz="0" w:space="0" w:color="auto"/>
            <w:bottom w:val="none" w:sz="0" w:space="0" w:color="auto"/>
            <w:right w:val="none" w:sz="0" w:space="0" w:color="auto"/>
          </w:divBdr>
        </w:div>
        <w:div w:id="1575316176">
          <w:marLeft w:val="640"/>
          <w:marRight w:val="0"/>
          <w:marTop w:val="0"/>
          <w:marBottom w:val="0"/>
          <w:divBdr>
            <w:top w:val="none" w:sz="0" w:space="0" w:color="auto"/>
            <w:left w:val="none" w:sz="0" w:space="0" w:color="auto"/>
            <w:bottom w:val="none" w:sz="0" w:space="0" w:color="auto"/>
            <w:right w:val="none" w:sz="0" w:space="0" w:color="auto"/>
          </w:divBdr>
        </w:div>
        <w:div w:id="1585263004">
          <w:marLeft w:val="640"/>
          <w:marRight w:val="0"/>
          <w:marTop w:val="0"/>
          <w:marBottom w:val="0"/>
          <w:divBdr>
            <w:top w:val="none" w:sz="0" w:space="0" w:color="auto"/>
            <w:left w:val="none" w:sz="0" w:space="0" w:color="auto"/>
            <w:bottom w:val="none" w:sz="0" w:space="0" w:color="auto"/>
            <w:right w:val="none" w:sz="0" w:space="0" w:color="auto"/>
          </w:divBdr>
        </w:div>
        <w:div w:id="1602492938">
          <w:marLeft w:val="640"/>
          <w:marRight w:val="0"/>
          <w:marTop w:val="0"/>
          <w:marBottom w:val="0"/>
          <w:divBdr>
            <w:top w:val="none" w:sz="0" w:space="0" w:color="auto"/>
            <w:left w:val="none" w:sz="0" w:space="0" w:color="auto"/>
            <w:bottom w:val="none" w:sz="0" w:space="0" w:color="auto"/>
            <w:right w:val="none" w:sz="0" w:space="0" w:color="auto"/>
          </w:divBdr>
        </w:div>
        <w:div w:id="1613895698">
          <w:marLeft w:val="640"/>
          <w:marRight w:val="0"/>
          <w:marTop w:val="0"/>
          <w:marBottom w:val="0"/>
          <w:divBdr>
            <w:top w:val="none" w:sz="0" w:space="0" w:color="auto"/>
            <w:left w:val="none" w:sz="0" w:space="0" w:color="auto"/>
            <w:bottom w:val="none" w:sz="0" w:space="0" w:color="auto"/>
            <w:right w:val="none" w:sz="0" w:space="0" w:color="auto"/>
          </w:divBdr>
        </w:div>
        <w:div w:id="1685207754">
          <w:marLeft w:val="640"/>
          <w:marRight w:val="0"/>
          <w:marTop w:val="0"/>
          <w:marBottom w:val="0"/>
          <w:divBdr>
            <w:top w:val="none" w:sz="0" w:space="0" w:color="auto"/>
            <w:left w:val="none" w:sz="0" w:space="0" w:color="auto"/>
            <w:bottom w:val="none" w:sz="0" w:space="0" w:color="auto"/>
            <w:right w:val="none" w:sz="0" w:space="0" w:color="auto"/>
          </w:divBdr>
        </w:div>
        <w:div w:id="1734311819">
          <w:marLeft w:val="640"/>
          <w:marRight w:val="0"/>
          <w:marTop w:val="0"/>
          <w:marBottom w:val="0"/>
          <w:divBdr>
            <w:top w:val="none" w:sz="0" w:space="0" w:color="auto"/>
            <w:left w:val="none" w:sz="0" w:space="0" w:color="auto"/>
            <w:bottom w:val="none" w:sz="0" w:space="0" w:color="auto"/>
            <w:right w:val="none" w:sz="0" w:space="0" w:color="auto"/>
          </w:divBdr>
        </w:div>
        <w:div w:id="1766144190">
          <w:marLeft w:val="640"/>
          <w:marRight w:val="0"/>
          <w:marTop w:val="0"/>
          <w:marBottom w:val="0"/>
          <w:divBdr>
            <w:top w:val="none" w:sz="0" w:space="0" w:color="auto"/>
            <w:left w:val="none" w:sz="0" w:space="0" w:color="auto"/>
            <w:bottom w:val="none" w:sz="0" w:space="0" w:color="auto"/>
            <w:right w:val="none" w:sz="0" w:space="0" w:color="auto"/>
          </w:divBdr>
        </w:div>
        <w:div w:id="1868328890">
          <w:marLeft w:val="640"/>
          <w:marRight w:val="0"/>
          <w:marTop w:val="0"/>
          <w:marBottom w:val="0"/>
          <w:divBdr>
            <w:top w:val="none" w:sz="0" w:space="0" w:color="auto"/>
            <w:left w:val="none" w:sz="0" w:space="0" w:color="auto"/>
            <w:bottom w:val="none" w:sz="0" w:space="0" w:color="auto"/>
            <w:right w:val="none" w:sz="0" w:space="0" w:color="auto"/>
          </w:divBdr>
        </w:div>
        <w:div w:id="1916934084">
          <w:marLeft w:val="640"/>
          <w:marRight w:val="0"/>
          <w:marTop w:val="0"/>
          <w:marBottom w:val="0"/>
          <w:divBdr>
            <w:top w:val="none" w:sz="0" w:space="0" w:color="auto"/>
            <w:left w:val="none" w:sz="0" w:space="0" w:color="auto"/>
            <w:bottom w:val="none" w:sz="0" w:space="0" w:color="auto"/>
            <w:right w:val="none" w:sz="0" w:space="0" w:color="auto"/>
          </w:divBdr>
        </w:div>
        <w:div w:id="1937706344">
          <w:marLeft w:val="640"/>
          <w:marRight w:val="0"/>
          <w:marTop w:val="0"/>
          <w:marBottom w:val="0"/>
          <w:divBdr>
            <w:top w:val="none" w:sz="0" w:space="0" w:color="auto"/>
            <w:left w:val="none" w:sz="0" w:space="0" w:color="auto"/>
            <w:bottom w:val="none" w:sz="0" w:space="0" w:color="auto"/>
            <w:right w:val="none" w:sz="0" w:space="0" w:color="auto"/>
          </w:divBdr>
        </w:div>
        <w:div w:id="2021004527">
          <w:marLeft w:val="640"/>
          <w:marRight w:val="0"/>
          <w:marTop w:val="0"/>
          <w:marBottom w:val="0"/>
          <w:divBdr>
            <w:top w:val="none" w:sz="0" w:space="0" w:color="auto"/>
            <w:left w:val="none" w:sz="0" w:space="0" w:color="auto"/>
            <w:bottom w:val="none" w:sz="0" w:space="0" w:color="auto"/>
            <w:right w:val="none" w:sz="0" w:space="0" w:color="auto"/>
          </w:divBdr>
        </w:div>
        <w:div w:id="2073649097">
          <w:marLeft w:val="640"/>
          <w:marRight w:val="0"/>
          <w:marTop w:val="0"/>
          <w:marBottom w:val="0"/>
          <w:divBdr>
            <w:top w:val="none" w:sz="0" w:space="0" w:color="auto"/>
            <w:left w:val="none" w:sz="0" w:space="0" w:color="auto"/>
            <w:bottom w:val="none" w:sz="0" w:space="0" w:color="auto"/>
            <w:right w:val="none" w:sz="0" w:space="0" w:color="auto"/>
          </w:divBdr>
        </w:div>
        <w:div w:id="2083334248">
          <w:marLeft w:val="640"/>
          <w:marRight w:val="0"/>
          <w:marTop w:val="0"/>
          <w:marBottom w:val="0"/>
          <w:divBdr>
            <w:top w:val="none" w:sz="0" w:space="0" w:color="auto"/>
            <w:left w:val="none" w:sz="0" w:space="0" w:color="auto"/>
            <w:bottom w:val="none" w:sz="0" w:space="0" w:color="auto"/>
            <w:right w:val="none" w:sz="0" w:space="0" w:color="auto"/>
          </w:divBdr>
        </w:div>
        <w:div w:id="2098667024">
          <w:marLeft w:val="640"/>
          <w:marRight w:val="0"/>
          <w:marTop w:val="0"/>
          <w:marBottom w:val="0"/>
          <w:divBdr>
            <w:top w:val="none" w:sz="0" w:space="0" w:color="auto"/>
            <w:left w:val="none" w:sz="0" w:space="0" w:color="auto"/>
            <w:bottom w:val="none" w:sz="0" w:space="0" w:color="auto"/>
            <w:right w:val="none" w:sz="0" w:space="0" w:color="auto"/>
          </w:divBdr>
        </w:div>
        <w:div w:id="2104911456">
          <w:marLeft w:val="640"/>
          <w:marRight w:val="0"/>
          <w:marTop w:val="0"/>
          <w:marBottom w:val="0"/>
          <w:divBdr>
            <w:top w:val="none" w:sz="0" w:space="0" w:color="auto"/>
            <w:left w:val="none" w:sz="0" w:space="0" w:color="auto"/>
            <w:bottom w:val="none" w:sz="0" w:space="0" w:color="auto"/>
            <w:right w:val="none" w:sz="0" w:space="0" w:color="auto"/>
          </w:divBdr>
        </w:div>
      </w:divsChild>
    </w:div>
    <w:div w:id="1722095897">
      <w:bodyDiv w:val="1"/>
      <w:marLeft w:val="0"/>
      <w:marRight w:val="0"/>
      <w:marTop w:val="0"/>
      <w:marBottom w:val="0"/>
      <w:divBdr>
        <w:top w:val="none" w:sz="0" w:space="0" w:color="auto"/>
        <w:left w:val="none" w:sz="0" w:space="0" w:color="auto"/>
        <w:bottom w:val="none" w:sz="0" w:space="0" w:color="auto"/>
        <w:right w:val="none" w:sz="0" w:space="0" w:color="auto"/>
      </w:divBdr>
    </w:div>
    <w:div w:id="1725518123">
      <w:bodyDiv w:val="1"/>
      <w:marLeft w:val="0"/>
      <w:marRight w:val="0"/>
      <w:marTop w:val="0"/>
      <w:marBottom w:val="0"/>
      <w:divBdr>
        <w:top w:val="none" w:sz="0" w:space="0" w:color="auto"/>
        <w:left w:val="none" w:sz="0" w:space="0" w:color="auto"/>
        <w:bottom w:val="none" w:sz="0" w:space="0" w:color="auto"/>
        <w:right w:val="none" w:sz="0" w:space="0" w:color="auto"/>
      </w:divBdr>
    </w:div>
    <w:div w:id="1725643268">
      <w:bodyDiv w:val="1"/>
      <w:marLeft w:val="0"/>
      <w:marRight w:val="0"/>
      <w:marTop w:val="0"/>
      <w:marBottom w:val="0"/>
      <w:divBdr>
        <w:top w:val="none" w:sz="0" w:space="0" w:color="auto"/>
        <w:left w:val="none" w:sz="0" w:space="0" w:color="auto"/>
        <w:bottom w:val="none" w:sz="0" w:space="0" w:color="auto"/>
        <w:right w:val="none" w:sz="0" w:space="0" w:color="auto"/>
      </w:divBdr>
    </w:div>
    <w:div w:id="1735155532">
      <w:bodyDiv w:val="1"/>
      <w:marLeft w:val="0"/>
      <w:marRight w:val="0"/>
      <w:marTop w:val="0"/>
      <w:marBottom w:val="0"/>
      <w:divBdr>
        <w:top w:val="none" w:sz="0" w:space="0" w:color="auto"/>
        <w:left w:val="none" w:sz="0" w:space="0" w:color="auto"/>
        <w:bottom w:val="none" w:sz="0" w:space="0" w:color="auto"/>
        <w:right w:val="none" w:sz="0" w:space="0" w:color="auto"/>
      </w:divBdr>
      <w:divsChild>
        <w:div w:id="5711471">
          <w:marLeft w:val="640"/>
          <w:marRight w:val="0"/>
          <w:marTop w:val="0"/>
          <w:marBottom w:val="0"/>
          <w:divBdr>
            <w:top w:val="none" w:sz="0" w:space="0" w:color="auto"/>
            <w:left w:val="none" w:sz="0" w:space="0" w:color="auto"/>
            <w:bottom w:val="none" w:sz="0" w:space="0" w:color="auto"/>
            <w:right w:val="none" w:sz="0" w:space="0" w:color="auto"/>
          </w:divBdr>
        </w:div>
        <w:div w:id="14381539">
          <w:marLeft w:val="640"/>
          <w:marRight w:val="0"/>
          <w:marTop w:val="0"/>
          <w:marBottom w:val="0"/>
          <w:divBdr>
            <w:top w:val="none" w:sz="0" w:space="0" w:color="auto"/>
            <w:left w:val="none" w:sz="0" w:space="0" w:color="auto"/>
            <w:bottom w:val="none" w:sz="0" w:space="0" w:color="auto"/>
            <w:right w:val="none" w:sz="0" w:space="0" w:color="auto"/>
          </w:divBdr>
        </w:div>
        <w:div w:id="31654573">
          <w:marLeft w:val="640"/>
          <w:marRight w:val="0"/>
          <w:marTop w:val="0"/>
          <w:marBottom w:val="0"/>
          <w:divBdr>
            <w:top w:val="none" w:sz="0" w:space="0" w:color="auto"/>
            <w:left w:val="none" w:sz="0" w:space="0" w:color="auto"/>
            <w:bottom w:val="none" w:sz="0" w:space="0" w:color="auto"/>
            <w:right w:val="none" w:sz="0" w:space="0" w:color="auto"/>
          </w:divBdr>
        </w:div>
        <w:div w:id="70085259">
          <w:marLeft w:val="640"/>
          <w:marRight w:val="0"/>
          <w:marTop w:val="0"/>
          <w:marBottom w:val="0"/>
          <w:divBdr>
            <w:top w:val="none" w:sz="0" w:space="0" w:color="auto"/>
            <w:left w:val="none" w:sz="0" w:space="0" w:color="auto"/>
            <w:bottom w:val="none" w:sz="0" w:space="0" w:color="auto"/>
            <w:right w:val="none" w:sz="0" w:space="0" w:color="auto"/>
          </w:divBdr>
        </w:div>
        <w:div w:id="73825146">
          <w:marLeft w:val="640"/>
          <w:marRight w:val="0"/>
          <w:marTop w:val="0"/>
          <w:marBottom w:val="0"/>
          <w:divBdr>
            <w:top w:val="none" w:sz="0" w:space="0" w:color="auto"/>
            <w:left w:val="none" w:sz="0" w:space="0" w:color="auto"/>
            <w:bottom w:val="none" w:sz="0" w:space="0" w:color="auto"/>
            <w:right w:val="none" w:sz="0" w:space="0" w:color="auto"/>
          </w:divBdr>
        </w:div>
        <w:div w:id="78328139">
          <w:marLeft w:val="640"/>
          <w:marRight w:val="0"/>
          <w:marTop w:val="0"/>
          <w:marBottom w:val="0"/>
          <w:divBdr>
            <w:top w:val="none" w:sz="0" w:space="0" w:color="auto"/>
            <w:left w:val="none" w:sz="0" w:space="0" w:color="auto"/>
            <w:bottom w:val="none" w:sz="0" w:space="0" w:color="auto"/>
            <w:right w:val="none" w:sz="0" w:space="0" w:color="auto"/>
          </w:divBdr>
        </w:div>
        <w:div w:id="134565530">
          <w:marLeft w:val="640"/>
          <w:marRight w:val="0"/>
          <w:marTop w:val="0"/>
          <w:marBottom w:val="0"/>
          <w:divBdr>
            <w:top w:val="none" w:sz="0" w:space="0" w:color="auto"/>
            <w:left w:val="none" w:sz="0" w:space="0" w:color="auto"/>
            <w:bottom w:val="none" w:sz="0" w:space="0" w:color="auto"/>
            <w:right w:val="none" w:sz="0" w:space="0" w:color="auto"/>
          </w:divBdr>
        </w:div>
        <w:div w:id="174544304">
          <w:marLeft w:val="640"/>
          <w:marRight w:val="0"/>
          <w:marTop w:val="0"/>
          <w:marBottom w:val="0"/>
          <w:divBdr>
            <w:top w:val="none" w:sz="0" w:space="0" w:color="auto"/>
            <w:left w:val="none" w:sz="0" w:space="0" w:color="auto"/>
            <w:bottom w:val="none" w:sz="0" w:space="0" w:color="auto"/>
            <w:right w:val="none" w:sz="0" w:space="0" w:color="auto"/>
          </w:divBdr>
        </w:div>
        <w:div w:id="182592226">
          <w:marLeft w:val="640"/>
          <w:marRight w:val="0"/>
          <w:marTop w:val="0"/>
          <w:marBottom w:val="0"/>
          <w:divBdr>
            <w:top w:val="none" w:sz="0" w:space="0" w:color="auto"/>
            <w:left w:val="none" w:sz="0" w:space="0" w:color="auto"/>
            <w:bottom w:val="none" w:sz="0" w:space="0" w:color="auto"/>
            <w:right w:val="none" w:sz="0" w:space="0" w:color="auto"/>
          </w:divBdr>
        </w:div>
        <w:div w:id="220293722">
          <w:marLeft w:val="640"/>
          <w:marRight w:val="0"/>
          <w:marTop w:val="0"/>
          <w:marBottom w:val="0"/>
          <w:divBdr>
            <w:top w:val="none" w:sz="0" w:space="0" w:color="auto"/>
            <w:left w:val="none" w:sz="0" w:space="0" w:color="auto"/>
            <w:bottom w:val="none" w:sz="0" w:space="0" w:color="auto"/>
            <w:right w:val="none" w:sz="0" w:space="0" w:color="auto"/>
          </w:divBdr>
        </w:div>
        <w:div w:id="262736162">
          <w:marLeft w:val="640"/>
          <w:marRight w:val="0"/>
          <w:marTop w:val="0"/>
          <w:marBottom w:val="0"/>
          <w:divBdr>
            <w:top w:val="none" w:sz="0" w:space="0" w:color="auto"/>
            <w:left w:val="none" w:sz="0" w:space="0" w:color="auto"/>
            <w:bottom w:val="none" w:sz="0" w:space="0" w:color="auto"/>
            <w:right w:val="none" w:sz="0" w:space="0" w:color="auto"/>
          </w:divBdr>
        </w:div>
        <w:div w:id="265239313">
          <w:marLeft w:val="640"/>
          <w:marRight w:val="0"/>
          <w:marTop w:val="0"/>
          <w:marBottom w:val="0"/>
          <w:divBdr>
            <w:top w:val="none" w:sz="0" w:space="0" w:color="auto"/>
            <w:left w:val="none" w:sz="0" w:space="0" w:color="auto"/>
            <w:bottom w:val="none" w:sz="0" w:space="0" w:color="auto"/>
            <w:right w:val="none" w:sz="0" w:space="0" w:color="auto"/>
          </w:divBdr>
        </w:div>
        <w:div w:id="329022567">
          <w:marLeft w:val="640"/>
          <w:marRight w:val="0"/>
          <w:marTop w:val="0"/>
          <w:marBottom w:val="0"/>
          <w:divBdr>
            <w:top w:val="none" w:sz="0" w:space="0" w:color="auto"/>
            <w:left w:val="none" w:sz="0" w:space="0" w:color="auto"/>
            <w:bottom w:val="none" w:sz="0" w:space="0" w:color="auto"/>
            <w:right w:val="none" w:sz="0" w:space="0" w:color="auto"/>
          </w:divBdr>
        </w:div>
        <w:div w:id="339503443">
          <w:marLeft w:val="640"/>
          <w:marRight w:val="0"/>
          <w:marTop w:val="0"/>
          <w:marBottom w:val="0"/>
          <w:divBdr>
            <w:top w:val="none" w:sz="0" w:space="0" w:color="auto"/>
            <w:left w:val="none" w:sz="0" w:space="0" w:color="auto"/>
            <w:bottom w:val="none" w:sz="0" w:space="0" w:color="auto"/>
            <w:right w:val="none" w:sz="0" w:space="0" w:color="auto"/>
          </w:divBdr>
        </w:div>
        <w:div w:id="358745367">
          <w:marLeft w:val="640"/>
          <w:marRight w:val="0"/>
          <w:marTop w:val="0"/>
          <w:marBottom w:val="0"/>
          <w:divBdr>
            <w:top w:val="none" w:sz="0" w:space="0" w:color="auto"/>
            <w:left w:val="none" w:sz="0" w:space="0" w:color="auto"/>
            <w:bottom w:val="none" w:sz="0" w:space="0" w:color="auto"/>
            <w:right w:val="none" w:sz="0" w:space="0" w:color="auto"/>
          </w:divBdr>
        </w:div>
        <w:div w:id="391388068">
          <w:marLeft w:val="640"/>
          <w:marRight w:val="0"/>
          <w:marTop w:val="0"/>
          <w:marBottom w:val="0"/>
          <w:divBdr>
            <w:top w:val="none" w:sz="0" w:space="0" w:color="auto"/>
            <w:left w:val="none" w:sz="0" w:space="0" w:color="auto"/>
            <w:bottom w:val="none" w:sz="0" w:space="0" w:color="auto"/>
            <w:right w:val="none" w:sz="0" w:space="0" w:color="auto"/>
          </w:divBdr>
        </w:div>
        <w:div w:id="400834177">
          <w:marLeft w:val="640"/>
          <w:marRight w:val="0"/>
          <w:marTop w:val="0"/>
          <w:marBottom w:val="0"/>
          <w:divBdr>
            <w:top w:val="none" w:sz="0" w:space="0" w:color="auto"/>
            <w:left w:val="none" w:sz="0" w:space="0" w:color="auto"/>
            <w:bottom w:val="none" w:sz="0" w:space="0" w:color="auto"/>
            <w:right w:val="none" w:sz="0" w:space="0" w:color="auto"/>
          </w:divBdr>
        </w:div>
        <w:div w:id="412778061">
          <w:marLeft w:val="640"/>
          <w:marRight w:val="0"/>
          <w:marTop w:val="0"/>
          <w:marBottom w:val="0"/>
          <w:divBdr>
            <w:top w:val="none" w:sz="0" w:space="0" w:color="auto"/>
            <w:left w:val="none" w:sz="0" w:space="0" w:color="auto"/>
            <w:bottom w:val="none" w:sz="0" w:space="0" w:color="auto"/>
            <w:right w:val="none" w:sz="0" w:space="0" w:color="auto"/>
          </w:divBdr>
        </w:div>
        <w:div w:id="429157486">
          <w:marLeft w:val="640"/>
          <w:marRight w:val="0"/>
          <w:marTop w:val="0"/>
          <w:marBottom w:val="0"/>
          <w:divBdr>
            <w:top w:val="none" w:sz="0" w:space="0" w:color="auto"/>
            <w:left w:val="none" w:sz="0" w:space="0" w:color="auto"/>
            <w:bottom w:val="none" w:sz="0" w:space="0" w:color="auto"/>
            <w:right w:val="none" w:sz="0" w:space="0" w:color="auto"/>
          </w:divBdr>
        </w:div>
        <w:div w:id="480198099">
          <w:marLeft w:val="640"/>
          <w:marRight w:val="0"/>
          <w:marTop w:val="0"/>
          <w:marBottom w:val="0"/>
          <w:divBdr>
            <w:top w:val="none" w:sz="0" w:space="0" w:color="auto"/>
            <w:left w:val="none" w:sz="0" w:space="0" w:color="auto"/>
            <w:bottom w:val="none" w:sz="0" w:space="0" w:color="auto"/>
            <w:right w:val="none" w:sz="0" w:space="0" w:color="auto"/>
          </w:divBdr>
        </w:div>
        <w:div w:id="504369958">
          <w:marLeft w:val="640"/>
          <w:marRight w:val="0"/>
          <w:marTop w:val="0"/>
          <w:marBottom w:val="0"/>
          <w:divBdr>
            <w:top w:val="none" w:sz="0" w:space="0" w:color="auto"/>
            <w:left w:val="none" w:sz="0" w:space="0" w:color="auto"/>
            <w:bottom w:val="none" w:sz="0" w:space="0" w:color="auto"/>
            <w:right w:val="none" w:sz="0" w:space="0" w:color="auto"/>
          </w:divBdr>
        </w:div>
        <w:div w:id="531696240">
          <w:marLeft w:val="640"/>
          <w:marRight w:val="0"/>
          <w:marTop w:val="0"/>
          <w:marBottom w:val="0"/>
          <w:divBdr>
            <w:top w:val="none" w:sz="0" w:space="0" w:color="auto"/>
            <w:left w:val="none" w:sz="0" w:space="0" w:color="auto"/>
            <w:bottom w:val="none" w:sz="0" w:space="0" w:color="auto"/>
            <w:right w:val="none" w:sz="0" w:space="0" w:color="auto"/>
          </w:divBdr>
        </w:div>
        <w:div w:id="540635893">
          <w:marLeft w:val="640"/>
          <w:marRight w:val="0"/>
          <w:marTop w:val="0"/>
          <w:marBottom w:val="0"/>
          <w:divBdr>
            <w:top w:val="none" w:sz="0" w:space="0" w:color="auto"/>
            <w:left w:val="none" w:sz="0" w:space="0" w:color="auto"/>
            <w:bottom w:val="none" w:sz="0" w:space="0" w:color="auto"/>
            <w:right w:val="none" w:sz="0" w:space="0" w:color="auto"/>
          </w:divBdr>
        </w:div>
        <w:div w:id="546529511">
          <w:marLeft w:val="640"/>
          <w:marRight w:val="0"/>
          <w:marTop w:val="0"/>
          <w:marBottom w:val="0"/>
          <w:divBdr>
            <w:top w:val="none" w:sz="0" w:space="0" w:color="auto"/>
            <w:left w:val="none" w:sz="0" w:space="0" w:color="auto"/>
            <w:bottom w:val="none" w:sz="0" w:space="0" w:color="auto"/>
            <w:right w:val="none" w:sz="0" w:space="0" w:color="auto"/>
          </w:divBdr>
        </w:div>
        <w:div w:id="639111450">
          <w:marLeft w:val="640"/>
          <w:marRight w:val="0"/>
          <w:marTop w:val="0"/>
          <w:marBottom w:val="0"/>
          <w:divBdr>
            <w:top w:val="none" w:sz="0" w:space="0" w:color="auto"/>
            <w:left w:val="none" w:sz="0" w:space="0" w:color="auto"/>
            <w:bottom w:val="none" w:sz="0" w:space="0" w:color="auto"/>
            <w:right w:val="none" w:sz="0" w:space="0" w:color="auto"/>
          </w:divBdr>
        </w:div>
        <w:div w:id="651367821">
          <w:marLeft w:val="640"/>
          <w:marRight w:val="0"/>
          <w:marTop w:val="0"/>
          <w:marBottom w:val="0"/>
          <w:divBdr>
            <w:top w:val="none" w:sz="0" w:space="0" w:color="auto"/>
            <w:left w:val="none" w:sz="0" w:space="0" w:color="auto"/>
            <w:bottom w:val="none" w:sz="0" w:space="0" w:color="auto"/>
            <w:right w:val="none" w:sz="0" w:space="0" w:color="auto"/>
          </w:divBdr>
        </w:div>
        <w:div w:id="702242913">
          <w:marLeft w:val="640"/>
          <w:marRight w:val="0"/>
          <w:marTop w:val="0"/>
          <w:marBottom w:val="0"/>
          <w:divBdr>
            <w:top w:val="none" w:sz="0" w:space="0" w:color="auto"/>
            <w:left w:val="none" w:sz="0" w:space="0" w:color="auto"/>
            <w:bottom w:val="none" w:sz="0" w:space="0" w:color="auto"/>
            <w:right w:val="none" w:sz="0" w:space="0" w:color="auto"/>
          </w:divBdr>
        </w:div>
        <w:div w:id="735784332">
          <w:marLeft w:val="640"/>
          <w:marRight w:val="0"/>
          <w:marTop w:val="0"/>
          <w:marBottom w:val="0"/>
          <w:divBdr>
            <w:top w:val="none" w:sz="0" w:space="0" w:color="auto"/>
            <w:left w:val="none" w:sz="0" w:space="0" w:color="auto"/>
            <w:bottom w:val="none" w:sz="0" w:space="0" w:color="auto"/>
            <w:right w:val="none" w:sz="0" w:space="0" w:color="auto"/>
          </w:divBdr>
        </w:div>
        <w:div w:id="770201225">
          <w:marLeft w:val="640"/>
          <w:marRight w:val="0"/>
          <w:marTop w:val="0"/>
          <w:marBottom w:val="0"/>
          <w:divBdr>
            <w:top w:val="none" w:sz="0" w:space="0" w:color="auto"/>
            <w:left w:val="none" w:sz="0" w:space="0" w:color="auto"/>
            <w:bottom w:val="none" w:sz="0" w:space="0" w:color="auto"/>
            <w:right w:val="none" w:sz="0" w:space="0" w:color="auto"/>
          </w:divBdr>
        </w:div>
        <w:div w:id="853686030">
          <w:marLeft w:val="640"/>
          <w:marRight w:val="0"/>
          <w:marTop w:val="0"/>
          <w:marBottom w:val="0"/>
          <w:divBdr>
            <w:top w:val="none" w:sz="0" w:space="0" w:color="auto"/>
            <w:left w:val="none" w:sz="0" w:space="0" w:color="auto"/>
            <w:bottom w:val="none" w:sz="0" w:space="0" w:color="auto"/>
            <w:right w:val="none" w:sz="0" w:space="0" w:color="auto"/>
          </w:divBdr>
        </w:div>
        <w:div w:id="868765533">
          <w:marLeft w:val="640"/>
          <w:marRight w:val="0"/>
          <w:marTop w:val="0"/>
          <w:marBottom w:val="0"/>
          <w:divBdr>
            <w:top w:val="none" w:sz="0" w:space="0" w:color="auto"/>
            <w:left w:val="none" w:sz="0" w:space="0" w:color="auto"/>
            <w:bottom w:val="none" w:sz="0" w:space="0" w:color="auto"/>
            <w:right w:val="none" w:sz="0" w:space="0" w:color="auto"/>
          </w:divBdr>
        </w:div>
        <w:div w:id="916398258">
          <w:marLeft w:val="640"/>
          <w:marRight w:val="0"/>
          <w:marTop w:val="0"/>
          <w:marBottom w:val="0"/>
          <w:divBdr>
            <w:top w:val="none" w:sz="0" w:space="0" w:color="auto"/>
            <w:left w:val="none" w:sz="0" w:space="0" w:color="auto"/>
            <w:bottom w:val="none" w:sz="0" w:space="0" w:color="auto"/>
            <w:right w:val="none" w:sz="0" w:space="0" w:color="auto"/>
          </w:divBdr>
        </w:div>
        <w:div w:id="920944635">
          <w:marLeft w:val="640"/>
          <w:marRight w:val="0"/>
          <w:marTop w:val="0"/>
          <w:marBottom w:val="0"/>
          <w:divBdr>
            <w:top w:val="none" w:sz="0" w:space="0" w:color="auto"/>
            <w:left w:val="none" w:sz="0" w:space="0" w:color="auto"/>
            <w:bottom w:val="none" w:sz="0" w:space="0" w:color="auto"/>
            <w:right w:val="none" w:sz="0" w:space="0" w:color="auto"/>
          </w:divBdr>
        </w:div>
        <w:div w:id="983506749">
          <w:marLeft w:val="640"/>
          <w:marRight w:val="0"/>
          <w:marTop w:val="0"/>
          <w:marBottom w:val="0"/>
          <w:divBdr>
            <w:top w:val="none" w:sz="0" w:space="0" w:color="auto"/>
            <w:left w:val="none" w:sz="0" w:space="0" w:color="auto"/>
            <w:bottom w:val="none" w:sz="0" w:space="0" w:color="auto"/>
            <w:right w:val="none" w:sz="0" w:space="0" w:color="auto"/>
          </w:divBdr>
        </w:div>
        <w:div w:id="988678060">
          <w:marLeft w:val="640"/>
          <w:marRight w:val="0"/>
          <w:marTop w:val="0"/>
          <w:marBottom w:val="0"/>
          <w:divBdr>
            <w:top w:val="none" w:sz="0" w:space="0" w:color="auto"/>
            <w:left w:val="none" w:sz="0" w:space="0" w:color="auto"/>
            <w:bottom w:val="none" w:sz="0" w:space="0" w:color="auto"/>
            <w:right w:val="none" w:sz="0" w:space="0" w:color="auto"/>
          </w:divBdr>
        </w:div>
        <w:div w:id="996148451">
          <w:marLeft w:val="640"/>
          <w:marRight w:val="0"/>
          <w:marTop w:val="0"/>
          <w:marBottom w:val="0"/>
          <w:divBdr>
            <w:top w:val="none" w:sz="0" w:space="0" w:color="auto"/>
            <w:left w:val="none" w:sz="0" w:space="0" w:color="auto"/>
            <w:bottom w:val="none" w:sz="0" w:space="0" w:color="auto"/>
            <w:right w:val="none" w:sz="0" w:space="0" w:color="auto"/>
          </w:divBdr>
        </w:div>
        <w:div w:id="1067647020">
          <w:marLeft w:val="640"/>
          <w:marRight w:val="0"/>
          <w:marTop w:val="0"/>
          <w:marBottom w:val="0"/>
          <w:divBdr>
            <w:top w:val="none" w:sz="0" w:space="0" w:color="auto"/>
            <w:left w:val="none" w:sz="0" w:space="0" w:color="auto"/>
            <w:bottom w:val="none" w:sz="0" w:space="0" w:color="auto"/>
            <w:right w:val="none" w:sz="0" w:space="0" w:color="auto"/>
          </w:divBdr>
        </w:div>
        <w:div w:id="1102215566">
          <w:marLeft w:val="640"/>
          <w:marRight w:val="0"/>
          <w:marTop w:val="0"/>
          <w:marBottom w:val="0"/>
          <w:divBdr>
            <w:top w:val="none" w:sz="0" w:space="0" w:color="auto"/>
            <w:left w:val="none" w:sz="0" w:space="0" w:color="auto"/>
            <w:bottom w:val="none" w:sz="0" w:space="0" w:color="auto"/>
            <w:right w:val="none" w:sz="0" w:space="0" w:color="auto"/>
          </w:divBdr>
        </w:div>
        <w:div w:id="1124231362">
          <w:marLeft w:val="640"/>
          <w:marRight w:val="0"/>
          <w:marTop w:val="0"/>
          <w:marBottom w:val="0"/>
          <w:divBdr>
            <w:top w:val="none" w:sz="0" w:space="0" w:color="auto"/>
            <w:left w:val="none" w:sz="0" w:space="0" w:color="auto"/>
            <w:bottom w:val="none" w:sz="0" w:space="0" w:color="auto"/>
            <w:right w:val="none" w:sz="0" w:space="0" w:color="auto"/>
          </w:divBdr>
        </w:div>
        <w:div w:id="1195971119">
          <w:marLeft w:val="640"/>
          <w:marRight w:val="0"/>
          <w:marTop w:val="0"/>
          <w:marBottom w:val="0"/>
          <w:divBdr>
            <w:top w:val="none" w:sz="0" w:space="0" w:color="auto"/>
            <w:left w:val="none" w:sz="0" w:space="0" w:color="auto"/>
            <w:bottom w:val="none" w:sz="0" w:space="0" w:color="auto"/>
            <w:right w:val="none" w:sz="0" w:space="0" w:color="auto"/>
          </w:divBdr>
        </w:div>
        <w:div w:id="1245263076">
          <w:marLeft w:val="640"/>
          <w:marRight w:val="0"/>
          <w:marTop w:val="0"/>
          <w:marBottom w:val="0"/>
          <w:divBdr>
            <w:top w:val="none" w:sz="0" w:space="0" w:color="auto"/>
            <w:left w:val="none" w:sz="0" w:space="0" w:color="auto"/>
            <w:bottom w:val="none" w:sz="0" w:space="0" w:color="auto"/>
            <w:right w:val="none" w:sz="0" w:space="0" w:color="auto"/>
          </w:divBdr>
        </w:div>
        <w:div w:id="1272396453">
          <w:marLeft w:val="640"/>
          <w:marRight w:val="0"/>
          <w:marTop w:val="0"/>
          <w:marBottom w:val="0"/>
          <w:divBdr>
            <w:top w:val="none" w:sz="0" w:space="0" w:color="auto"/>
            <w:left w:val="none" w:sz="0" w:space="0" w:color="auto"/>
            <w:bottom w:val="none" w:sz="0" w:space="0" w:color="auto"/>
            <w:right w:val="none" w:sz="0" w:space="0" w:color="auto"/>
          </w:divBdr>
        </w:div>
        <w:div w:id="1274169642">
          <w:marLeft w:val="640"/>
          <w:marRight w:val="0"/>
          <w:marTop w:val="0"/>
          <w:marBottom w:val="0"/>
          <w:divBdr>
            <w:top w:val="none" w:sz="0" w:space="0" w:color="auto"/>
            <w:left w:val="none" w:sz="0" w:space="0" w:color="auto"/>
            <w:bottom w:val="none" w:sz="0" w:space="0" w:color="auto"/>
            <w:right w:val="none" w:sz="0" w:space="0" w:color="auto"/>
          </w:divBdr>
        </w:div>
        <w:div w:id="1414008653">
          <w:marLeft w:val="640"/>
          <w:marRight w:val="0"/>
          <w:marTop w:val="0"/>
          <w:marBottom w:val="0"/>
          <w:divBdr>
            <w:top w:val="none" w:sz="0" w:space="0" w:color="auto"/>
            <w:left w:val="none" w:sz="0" w:space="0" w:color="auto"/>
            <w:bottom w:val="none" w:sz="0" w:space="0" w:color="auto"/>
            <w:right w:val="none" w:sz="0" w:space="0" w:color="auto"/>
          </w:divBdr>
        </w:div>
        <w:div w:id="1417051839">
          <w:marLeft w:val="640"/>
          <w:marRight w:val="0"/>
          <w:marTop w:val="0"/>
          <w:marBottom w:val="0"/>
          <w:divBdr>
            <w:top w:val="none" w:sz="0" w:space="0" w:color="auto"/>
            <w:left w:val="none" w:sz="0" w:space="0" w:color="auto"/>
            <w:bottom w:val="none" w:sz="0" w:space="0" w:color="auto"/>
            <w:right w:val="none" w:sz="0" w:space="0" w:color="auto"/>
          </w:divBdr>
        </w:div>
        <w:div w:id="1425108936">
          <w:marLeft w:val="640"/>
          <w:marRight w:val="0"/>
          <w:marTop w:val="0"/>
          <w:marBottom w:val="0"/>
          <w:divBdr>
            <w:top w:val="none" w:sz="0" w:space="0" w:color="auto"/>
            <w:left w:val="none" w:sz="0" w:space="0" w:color="auto"/>
            <w:bottom w:val="none" w:sz="0" w:space="0" w:color="auto"/>
            <w:right w:val="none" w:sz="0" w:space="0" w:color="auto"/>
          </w:divBdr>
        </w:div>
        <w:div w:id="1428044335">
          <w:marLeft w:val="640"/>
          <w:marRight w:val="0"/>
          <w:marTop w:val="0"/>
          <w:marBottom w:val="0"/>
          <w:divBdr>
            <w:top w:val="none" w:sz="0" w:space="0" w:color="auto"/>
            <w:left w:val="none" w:sz="0" w:space="0" w:color="auto"/>
            <w:bottom w:val="none" w:sz="0" w:space="0" w:color="auto"/>
            <w:right w:val="none" w:sz="0" w:space="0" w:color="auto"/>
          </w:divBdr>
        </w:div>
        <w:div w:id="1431506926">
          <w:marLeft w:val="640"/>
          <w:marRight w:val="0"/>
          <w:marTop w:val="0"/>
          <w:marBottom w:val="0"/>
          <w:divBdr>
            <w:top w:val="none" w:sz="0" w:space="0" w:color="auto"/>
            <w:left w:val="none" w:sz="0" w:space="0" w:color="auto"/>
            <w:bottom w:val="none" w:sz="0" w:space="0" w:color="auto"/>
            <w:right w:val="none" w:sz="0" w:space="0" w:color="auto"/>
          </w:divBdr>
        </w:div>
        <w:div w:id="1435176232">
          <w:marLeft w:val="640"/>
          <w:marRight w:val="0"/>
          <w:marTop w:val="0"/>
          <w:marBottom w:val="0"/>
          <w:divBdr>
            <w:top w:val="none" w:sz="0" w:space="0" w:color="auto"/>
            <w:left w:val="none" w:sz="0" w:space="0" w:color="auto"/>
            <w:bottom w:val="none" w:sz="0" w:space="0" w:color="auto"/>
            <w:right w:val="none" w:sz="0" w:space="0" w:color="auto"/>
          </w:divBdr>
        </w:div>
        <w:div w:id="1438478523">
          <w:marLeft w:val="640"/>
          <w:marRight w:val="0"/>
          <w:marTop w:val="0"/>
          <w:marBottom w:val="0"/>
          <w:divBdr>
            <w:top w:val="none" w:sz="0" w:space="0" w:color="auto"/>
            <w:left w:val="none" w:sz="0" w:space="0" w:color="auto"/>
            <w:bottom w:val="none" w:sz="0" w:space="0" w:color="auto"/>
            <w:right w:val="none" w:sz="0" w:space="0" w:color="auto"/>
          </w:divBdr>
        </w:div>
        <w:div w:id="1477836902">
          <w:marLeft w:val="640"/>
          <w:marRight w:val="0"/>
          <w:marTop w:val="0"/>
          <w:marBottom w:val="0"/>
          <w:divBdr>
            <w:top w:val="none" w:sz="0" w:space="0" w:color="auto"/>
            <w:left w:val="none" w:sz="0" w:space="0" w:color="auto"/>
            <w:bottom w:val="none" w:sz="0" w:space="0" w:color="auto"/>
            <w:right w:val="none" w:sz="0" w:space="0" w:color="auto"/>
          </w:divBdr>
        </w:div>
        <w:div w:id="1491797695">
          <w:marLeft w:val="640"/>
          <w:marRight w:val="0"/>
          <w:marTop w:val="0"/>
          <w:marBottom w:val="0"/>
          <w:divBdr>
            <w:top w:val="none" w:sz="0" w:space="0" w:color="auto"/>
            <w:left w:val="none" w:sz="0" w:space="0" w:color="auto"/>
            <w:bottom w:val="none" w:sz="0" w:space="0" w:color="auto"/>
            <w:right w:val="none" w:sz="0" w:space="0" w:color="auto"/>
          </w:divBdr>
        </w:div>
        <w:div w:id="1512454113">
          <w:marLeft w:val="640"/>
          <w:marRight w:val="0"/>
          <w:marTop w:val="0"/>
          <w:marBottom w:val="0"/>
          <w:divBdr>
            <w:top w:val="none" w:sz="0" w:space="0" w:color="auto"/>
            <w:left w:val="none" w:sz="0" w:space="0" w:color="auto"/>
            <w:bottom w:val="none" w:sz="0" w:space="0" w:color="auto"/>
            <w:right w:val="none" w:sz="0" w:space="0" w:color="auto"/>
          </w:divBdr>
        </w:div>
        <w:div w:id="1524713059">
          <w:marLeft w:val="640"/>
          <w:marRight w:val="0"/>
          <w:marTop w:val="0"/>
          <w:marBottom w:val="0"/>
          <w:divBdr>
            <w:top w:val="none" w:sz="0" w:space="0" w:color="auto"/>
            <w:left w:val="none" w:sz="0" w:space="0" w:color="auto"/>
            <w:bottom w:val="none" w:sz="0" w:space="0" w:color="auto"/>
            <w:right w:val="none" w:sz="0" w:space="0" w:color="auto"/>
          </w:divBdr>
        </w:div>
        <w:div w:id="1575898114">
          <w:marLeft w:val="640"/>
          <w:marRight w:val="0"/>
          <w:marTop w:val="0"/>
          <w:marBottom w:val="0"/>
          <w:divBdr>
            <w:top w:val="none" w:sz="0" w:space="0" w:color="auto"/>
            <w:left w:val="none" w:sz="0" w:space="0" w:color="auto"/>
            <w:bottom w:val="none" w:sz="0" w:space="0" w:color="auto"/>
            <w:right w:val="none" w:sz="0" w:space="0" w:color="auto"/>
          </w:divBdr>
        </w:div>
        <w:div w:id="1694569653">
          <w:marLeft w:val="640"/>
          <w:marRight w:val="0"/>
          <w:marTop w:val="0"/>
          <w:marBottom w:val="0"/>
          <w:divBdr>
            <w:top w:val="none" w:sz="0" w:space="0" w:color="auto"/>
            <w:left w:val="none" w:sz="0" w:space="0" w:color="auto"/>
            <w:bottom w:val="none" w:sz="0" w:space="0" w:color="auto"/>
            <w:right w:val="none" w:sz="0" w:space="0" w:color="auto"/>
          </w:divBdr>
        </w:div>
        <w:div w:id="1698965247">
          <w:marLeft w:val="640"/>
          <w:marRight w:val="0"/>
          <w:marTop w:val="0"/>
          <w:marBottom w:val="0"/>
          <w:divBdr>
            <w:top w:val="none" w:sz="0" w:space="0" w:color="auto"/>
            <w:left w:val="none" w:sz="0" w:space="0" w:color="auto"/>
            <w:bottom w:val="none" w:sz="0" w:space="0" w:color="auto"/>
            <w:right w:val="none" w:sz="0" w:space="0" w:color="auto"/>
          </w:divBdr>
        </w:div>
        <w:div w:id="1705406152">
          <w:marLeft w:val="640"/>
          <w:marRight w:val="0"/>
          <w:marTop w:val="0"/>
          <w:marBottom w:val="0"/>
          <w:divBdr>
            <w:top w:val="none" w:sz="0" w:space="0" w:color="auto"/>
            <w:left w:val="none" w:sz="0" w:space="0" w:color="auto"/>
            <w:bottom w:val="none" w:sz="0" w:space="0" w:color="auto"/>
            <w:right w:val="none" w:sz="0" w:space="0" w:color="auto"/>
          </w:divBdr>
        </w:div>
        <w:div w:id="1712800808">
          <w:marLeft w:val="640"/>
          <w:marRight w:val="0"/>
          <w:marTop w:val="0"/>
          <w:marBottom w:val="0"/>
          <w:divBdr>
            <w:top w:val="none" w:sz="0" w:space="0" w:color="auto"/>
            <w:left w:val="none" w:sz="0" w:space="0" w:color="auto"/>
            <w:bottom w:val="none" w:sz="0" w:space="0" w:color="auto"/>
            <w:right w:val="none" w:sz="0" w:space="0" w:color="auto"/>
          </w:divBdr>
        </w:div>
        <w:div w:id="1716544663">
          <w:marLeft w:val="640"/>
          <w:marRight w:val="0"/>
          <w:marTop w:val="0"/>
          <w:marBottom w:val="0"/>
          <w:divBdr>
            <w:top w:val="none" w:sz="0" w:space="0" w:color="auto"/>
            <w:left w:val="none" w:sz="0" w:space="0" w:color="auto"/>
            <w:bottom w:val="none" w:sz="0" w:space="0" w:color="auto"/>
            <w:right w:val="none" w:sz="0" w:space="0" w:color="auto"/>
          </w:divBdr>
        </w:div>
        <w:div w:id="1722098804">
          <w:marLeft w:val="640"/>
          <w:marRight w:val="0"/>
          <w:marTop w:val="0"/>
          <w:marBottom w:val="0"/>
          <w:divBdr>
            <w:top w:val="none" w:sz="0" w:space="0" w:color="auto"/>
            <w:left w:val="none" w:sz="0" w:space="0" w:color="auto"/>
            <w:bottom w:val="none" w:sz="0" w:space="0" w:color="auto"/>
            <w:right w:val="none" w:sz="0" w:space="0" w:color="auto"/>
          </w:divBdr>
        </w:div>
        <w:div w:id="1723091865">
          <w:marLeft w:val="640"/>
          <w:marRight w:val="0"/>
          <w:marTop w:val="0"/>
          <w:marBottom w:val="0"/>
          <w:divBdr>
            <w:top w:val="none" w:sz="0" w:space="0" w:color="auto"/>
            <w:left w:val="none" w:sz="0" w:space="0" w:color="auto"/>
            <w:bottom w:val="none" w:sz="0" w:space="0" w:color="auto"/>
            <w:right w:val="none" w:sz="0" w:space="0" w:color="auto"/>
          </w:divBdr>
        </w:div>
        <w:div w:id="1729456217">
          <w:marLeft w:val="640"/>
          <w:marRight w:val="0"/>
          <w:marTop w:val="0"/>
          <w:marBottom w:val="0"/>
          <w:divBdr>
            <w:top w:val="none" w:sz="0" w:space="0" w:color="auto"/>
            <w:left w:val="none" w:sz="0" w:space="0" w:color="auto"/>
            <w:bottom w:val="none" w:sz="0" w:space="0" w:color="auto"/>
            <w:right w:val="none" w:sz="0" w:space="0" w:color="auto"/>
          </w:divBdr>
        </w:div>
        <w:div w:id="1791508498">
          <w:marLeft w:val="640"/>
          <w:marRight w:val="0"/>
          <w:marTop w:val="0"/>
          <w:marBottom w:val="0"/>
          <w:divBdr>
            <w:top w:val="none" w:sz="0" w:space="0" w:color="auto"/>
            <w:left w:val="none" w:sz="0" w:space="0" w:color="auto"/>
            <w:bottom w:val="none" w:sz="0" w:space="0" w:color="auto"/>
            <w:right w:val="none" w:sz="0" w:space="0" w:color="auto"/>
          </w:divBdr>
        </w:div>
        <w:div w:id="1805344610">
          <w:marLeft w:val="640"/>
          <w:marRight w:val="0"/>
          <w:marTop w:val="0"/>
          <w:marBottom w:val="0"/>
          <w:divBdr>
            <w:top w:val="none" w:sz="0" w:space="0" w:color="auto"/>
            <w:left w:val="none" w:sz="0" w:space="0" w:color="auto"/>
            <w:bottom w:val="none" w:sz="0" w:space="0" w:color="auto"/>
            <w:right w:val="none" w:sz="0" w:space="0" w:color="auto"/>
          </w:divBdr>
        </w:div>
        <w:div w:id="1832670854">
          <w:marLeft w:val="640"/>
          <w:marRight w:val="0"/>
          <w:marTop w:val="0"/>
          <w:marBottom w:val="0"/>
          <w:divBdr>
            <w:top w:val="none" w:sz="0" w:space="0" w:color="auto"/>
            <w:left w:val="none" w:sz="0" w:space="0" w:color="auto"/>
            <w:bottom w:val="none" w:sz="0" w:space="0" w:color="auto"/>
            <w:right w:val="none" w:sz="0" w:space="0" w:color="auto"/>
          </w:divBdr>
        </w:div>
        <w:div w:id="1832790213">
          <w:marLeft w:val="640"/>
          <w:marRight w:val="0"/>
          <w:marTop w:val="0"/>
          <w:marBottom w:val="0"/>
          <w:divBdr>
            <w:top w:val="none" w:sz="0" w:space="0" w:color="auto"/>
            <w:left w:val="none" w:sz="0" w:space="0" w:color="auto"/>
            <w:bottom w:val="none" w:sz="0" w:space="0" w:color="auto"/>
            <w:right w:val="none" w:sz="0" w:space="0" w:color="auto"/>
          </w:divBdr>
        </w:div>
        <w:div w:id="1871068293">
          <w:marLeft w:val="640"/>
          <w:marRight w:val="0"/>
          <w:marTop w:val="0"/>
          <w:marBottom w:val="0"/>
          <w:divBdr>
            <w:top w:val="none" w:sz="0" w:space="0" w:color="auto"/>
            <w:left w:val="none" w:sz="0" w:space="0" w:color="auto"/>
            <w:bottom w:val="none" w:sz="0" w:space="0" w:color="auto"/>
            <w:right w:val="none" w:sz="0" w:space="0" w:color="auto"/>
          </w:divBdr>
        </w:div>
        <w:div w:id="1879733858">
          <w:marLeft w:val="640"/>
          <w:marRight w:val="0"/>
          <w:marTop w:val="0"/>
          <w:marBottom w:val="0"/>
          <w:divBdr>
            <w:top w:val="none" w:sz="0" w:space="0" w:color="auto"/>
            <w:left w:val="none" w:sz="0" w:space="0" w:color="auto"/>
            <w:bottom w:val="none" w:sz="0" w:space="0" w:color="auto"/>
            <w:right w:val="none" w:sz="0" w:space="0" w:color="auto"/>
          </w:divBdr>
        </w:div>
        <w:div w:id="1926260343">
          <w:marLeft w:val="640"/>
          <w:marRight w:val="0"/>
          <w:marTop w:val="0"/>
          <w:marBottom w:val="0"/>
          <w:divBdr>
            <w:top w:val="none" w:sz="0" w:space="0" w:color="auto"/>
            <w:left w:val="none" w:sz="0" w:space="0" w:color="auto"/>
            <w:bottom w:val="none" w:sz="0" w:space="0" w:color="auto"/>
            <w:right w:val="none" w:sz="0" w:space="0" w:color="auto"/>
          </w:divBdr>
        </w:div>
        <w:div w:id="2000842395">
          <w:marLeft w:val="640"/>
          <w:marRight w:val="0"/>
          <w:marTop w:val="0"/>
          <w:marBottom w:val="0"/>
          <w:divBdr>
            <w:top w:val="none" w:sz="0" w:space="0" w:color="auto"/>
            <w:left w:val="none" w:sz="0" w:space="0" w:color="auto"/>
            <w:bottom w:val="none" w:sz="0" w:space="0" w:color="auto"/>
            <w:right w:val="none" w:sz="0" w:space="0" w:color="auto"/>
          </w:divBdr>
        </w:div>
        <w:div w:id="2026980290">
          <w:marLeft w:val="640"/>
          <w:marRight w:val="0"/>
          <w:marTop w:val="0"/>
          <w:marBottom w:val="0"/>
          <w:divBdr>
            <w:top w:val="none" w:sz="0" w:space="0" w:color="auto"/>
            <w:left w:val="none" w:sz="0" w:space="0" w:color="auto"/>
            <w:bottom w:val="none" w:sz="0" w:space="0" w:color="auto"/>
            <w:right w:val="none" w:sz="0" w:space="0" w:color="auto"/>
          </w:divBdr>
        </w:div>
        <w:div w:id="2034069305">
          <w:marLeft w:val="640"/>
          <w:marRight w:val="0"/>
          <w:marTop w:val="0"/>
          <w:marBottom w:val="0"/>
          <w:divBdr>
            <w:top w:val="none" w:sz="0" w:space="0" w:color="auto"/>
            <w:left w:val="none" w:sz="0" w:space="0" w:color="auto"/>
            <w:bottom w:val="none" w:sz="0" w:space="0" w:color="auto"/>
            <w:right w:val="none" w:sz="0" w:space="0" w:color="auto"/>
          </w:divBdr>
        </w:div>
        <w:div w:id="2057465575">
          <w:marLeft w:val="640"/>
          <w:marRight w:val="0"/>
          <w:marTop w:val="0"/>
          <w:marBottom w:val="0"/>
          <w:divBdr>
            <w:top w:val="none" w:sz="0" w:space="0" w:color="auto"/>
            <w:left w:val="none" w:sz="0" w:space="0" w:color="auto"/>
            <w:bottom w:val="none" w:sz="0" w:space="0" w:color="auto"/>
            <w:right w:val="none" w:sz="0" w:space="0" w:color="auto"/>
          </w:divBdr>
        </w:div>
        <w:div w:id="2112360754">
          <w:marLeft w:val="640"/>
          <w:marRight w:val="0"/>
          <w:marTop w:val="0"/>
          <w:marBottom w:val="0"/>
          <w:divBdr>
            <w:top w:val="none" w:sz="0" w:space="0" w:color="auto"/>
            <w:left w:val="none" w:sz="0" w:space="0" w:color="auto"/>
            <w:bottom w:val="none" w:sz="0" w:space="0" w:color="auto"/>
            <w:right w:val="none" w:sz="0" w:space="0" w:color="auto"/>
          </w:divBdr>
        </w:div>
      </w:divsChild>
    </w:div>
    <w:div w:id="1737051180">
      <w:bodyDiv w:val="1"/>
      <w:marLeft w:val="0"/>
      <w:marRight w:val="0"/>
      <w:marTop w:val="0"/>
      <w:marBottom w:val="0"/>
      <w:divBdr>
        <w:top w:val="none" w:sz="0" w:space="0" w:color="auto"/>
        <w:left w:val="none" w:sz="0" w:space="0" w:color="auto"/>
        <w:bottom w:val="none" w:sz="0" w:space="0" w:color="auto"/>
        <w:right w:val="none" w:sz="0" w:space="0" w:color="auto"/>
      </w:divBdr>
      <w:divsChild>
        <w:div w:id="6686942">
          <w:marLeft w:val="0"/>
          <w:marRight w:val="0"/>
          <w:marTop w:val="0"/>
          <w:marBottom w:val="0"/>
          <w:divBdr>
            <w:top w:val="none" w:sz="0" w:space="0" w:color="auto"/>
            <w:left w:val="none" w:sz="0" w:space="0" w:color="auto"/>
            <w:bottom w:val="none" w:sz="0" w:space="0" w:color="auto"/>
            <w:right w:val="none" w:sz="0" w:space="0" w:color="auto"/>
          </w:divBdr>
        </w:div>
        <w:div w:id="22485658">
          <w:marLeft w:val="0"/>
          <w:marRight w:val="0"/>
          <w:marTop w:val="0"/>
          <w:marBottom w:val="0"/>
          <w:divBdr>
            <w:top w:val="none" w:sz="0" w:space="0" w:color="auto"/>
            <w:left w:val="none" w:sz="0" w:space="0" w:color="auto"/>
            <w:bottom w:val="none" w:sz="0" w:space="0" w:color="auto"/>
            <w:right w:val="none" w:sz="0" w:space="0" w:color="auto"/>
          </w:divBdr>
        </w:div>
        <w:div w:id="71633844">
          <w:marLeft w:val="0"/>
          <w:marRight w:val="0"/>
          <w:marTop w:val="0"/>
          <w:marBottom w:val="0"/>
          <w:divBdr>
            <w:top w:val="none" w:sz="0" w:space="0" w:color="auto"/>
            <w:left w:val="none" w:sz="0" w:space="0" w:color="auto"/>
            <w:bottom w:val="none" w:sz="0" w:space="0" w:color="auto"/>
            <w:right w:val="none" w:sz="0" w:space="0" w:color="auto"/>
          </w:divBdr>
        </w:div>
        <w:div w:id="71901857">
          <w:marLeft w:val="0"/>
          <w:marRight w:val="0"/>
          <w:marTop w:val="0"/>
          <w:marBottom w:val="0"/>
          <w:divBdr>
            <w:top w:val="none" w:sz="0" w:space="0" w:color="auto"/>
            <w:left w:val="none" w:sz="0" w:space="0" w:color="auto"/>
            <w:bottom w:val="none" w:sz="0" w:space="0" w:color="auto"/>
            <w:right w:val="none" w:sz="0" w:space="0" w:color="auto"/>
          </w:divBdr>
        </w:div>
        <w:div w:id="89858222">
          <w:marLeft w:val="0"/>
          <w:marRight w:val="0"/>
          <w:marTop w:val="0"/>
          <w:marBottom w:val="0"/>
          <w:divBdr>
            <w:top w:val="none" w:sz="0" w:space="0" w:color="auto"/>
            <w:left w:val="none" w:sz="0" w:space="0" w:color="auto"/>
            <w:bottom w:val="none" w:sz="0" w:space="0" w:color="auto"/>
            <w:right w:val="none" w:sz="0" w:space="0" w:color="auto"/>
          </w:divBdr>
        </w:div>
        <w:div w:id="148249098">
          <w:marLeft w:val="0"/>
          <w:marRight w:val="0"/>
          <w:marTop w:val="0"/>
          <w:marBottom w:val="0"/>
          <w:divBdr>
            <w:top w:val="none" w:sz="0" w:space="0" w:color="auto"/>
            <w:left w:val="none" w:sz="0" w:space="0" w:color="auto"/>
            <w:bottom w:val="none" w:sz="0" w:space="0" w:color="auto"/>
            <w:right w:val="none" w:sz="0" w:space="0" w:color="auto"/>
          </w:divBdr>
        </w:div>
        <w:div w:id="165943392">
          <w:marLeft w:val="0"/>
          <w:marRight w:val="0"/>
          <w:marTop w:val="0"/>
          <w:marBottom w:val="0"/>
          <w:divBdr>
            <w:top w:val="none" w:sz="0" w:space="0" w:color="auto"/>
            <w:left w:val="none" w:sz="0" w:space="0" w:color="auto"/>
            <w:bottom w:val="none" w:sz="0" w:space="0" w:color="auto"/>
            <w:right w:val="none" w:sz="0" w:space="0" w:color="auto"/>
          </w:divBdr>
        </w:div>
        <w:div w:id="182981123">
          <w:marLeft w:val="0"/>
          <w:marRight w:val="0"/>
          <w:marTop w:val="0"/>
          <w:marBottom w:val="0"/>
          <w:divBdr>
            <w:top w:val="none" w:sz="0" w:space="0" w:color="auto"/>
            <w:left w:val="none" w:sz="0" w:space="0" w:color="auto"/>
            <w:bottom w:val="none" w:sz="0" w:space="0" w:color="auto"/>
            <w:right w:val="none" w:sz="0" w:space="0" w:color="auto"/>
          </w:divBdr>
        </w:div>
        <w:div w:id="209919834">
          <w:marLeft w:val="0"/>
          <w:marRight w:val="0"/>
          <w:marTop w:val="0"/>
          <w:marBottom w:val="0"/>
          <w:divBdr>
            <w:top w:val="none" w:sz="0" w:space="0" w:color="auto"/>
            <w:left w:val="none" w:sz="0" w:space="0" w:color="auto"/>
            <w:bottom w:val="none" w:sz="0" w:space="0" w:color="auto"/>
            <w:right w:val="none" w:sz="0" w:space="0" w:color="auto"/>
          </w:divBdr>
        </w:div>
        <w:div w:id="243419753">
          <w:marLeft w:val="0"/>
          <w:marRight w:val="0"/>
          <w:marTop w:val="0"/>
          <w:marBottom w:val="0"/>
          <w:divBdr>
            <w:top w:val="none" w:sz="0" w:space="0" w:color="auto"/>
            <w:left w:val="none" w:sz="0" w:space="0" w:color="auto"/>
            <w:bottom w:val="none" w:sz="0" w:space="0" w:color="auto"/>
            <w:right w:val="none" w:sz="0" w:space="0" w:color="auto"/>
          </w:divBdr>
        </w:div>
        <w:div w:id="309796470">
          <w:marLeft w:val="0"/>
          <w:marRight w:val="0"/>
          <w:marTop w:val="0"/>
          <w:marBottom w:val="0"/>
          <w:divBdr>
            <w:top w:val="none" w:sz="0" w:space="0" w:color="auto"/>
            <w:left w:val="none" w:sz="0" w:space="0" w:color="auto"/>
            <w:bottom w:val="none" w:sz="0" w:space="0" w:color="auto"/>
            <w:right w:val="none" w:sz="0" w:space="0" w:color="auto"/>
          </w:divBdr>
        </w:div>
        <w:div w:id="315427141">
          <w:marLeft w:val="0"/>
          <w:marRight w:val="0"/>
          <w:marTop w:val="0"/>
          <w:marBottom w:val="0"/>
          <w:divBdr>
            <w:top w:val="none" w:sz="0" w:space="0" w:color="auto"/>
            <w:left w:val="none" w:sz="0" w:space="0" w:color="auto"/>
            <w:bottom w:val="none" w:sz="0" w:space="0" w:color="auto"/>
            <w:right w:val="none" w:sz="0" w:space="0" w:color="auto"/>
          </w:divBdr>
        </w:div>
        <w:div w:id="403574663">
          <w:marLeft w:val="0"/>
          <w:marRight w:val="0"/>
          <w:marTop w:val="0"/>
          <w:marBottom w:val="0"/>
          <w:divBdr>
            <w:top w:val="none" w:sz="0" w:space="0" w:color="auto"/>
            <w:left w:val="none" w:sz="0" w:space="0" w:color="auto"/>
            <w:bottom w:val="none" w:sz="0" w:space="0" w:color="auto"/>
            <w:right w:val="none" w:sz="0" w:space="0" w:color="auto"/>
          </w:divBdr>
        </w:div>
        <w:div w:id="406852958">
          <w:marLeft w:val="0"/>
          <w:marRight w:val="0"/>
          <w:marTop w:val="0"/>
          <w:marBottom w:val="0"/>
          <w:divBdr>
            <w:top w:val="none" w:sz="0" w:space="0" w:color="auto"/>
            <w:left w:val="none" w:sz="0" w:space="0" w:color="auto"/>
            <w:bottom w:val="none" w:sz="0" w:space="0" w:color="auto"/>
            <w:right w:val="none" w:sz="0" w:space="0" w:color="auto"/>
          </w:divBdr>
        </w:div>
        <w:div w:id="417554196">
          <w:marLeft w:val="0"/>
          <w:marRight w:val="0"/>
          <w:marTop w:val="0"/>
          <w:marBottom w:val="0"/>
          <w:divBdr>
            <w:top w:val="none" w:sz="0" w:space="0" w:color="auto"/>
            <w:left w:val="none" w:sz="0" w:space="0" w:color="auto"/>
            <w:bottom w:val="none" w:sz="0" w:space="0" w:color="auto"/>
            <w:right w:val="none" w:sz="0" w:space="0" w:color="auto"/>
          </w:divBdr>
        </w:div>
        <w:div w:id="449977016">
          <w:marLeft w:val="0"/>
          <w:marRight w:val="0"/>
          <w:marTop w:val="0"/>
          <w:marBottom w:val="0"/>
          <w:divBdr>
            <w:top w:val="none" w:sz="0" w:space="0" w:color="auto"/>
            <w:left w:val="none" w:sz="0" w:space="0" w:color="auto"/>
            <w:bottom w:val="none" w:sz="0" w:space="0" w:color="auto"/>
            <w:right w:val="none" w:sz="0" w:space="0" w:color="auto"/>
          </w:divBdr>
        </w:div>
        <w:div w:id="455030870">
          <w:marLeft w:val="0"/>
          <w:marRight w:val="0"/>
          <w:marTop w:val="0"/>
          <w:marBottom w:val="0"/>
          <w:divBdr>
            <w:top w:val="none" w:sz="0" w:space="0" w:color="auto"/>
            <w:left w:val="none" w:sz="0" w:space="0" w:color="auto"/>
            <w:bottom w:val="none" w:sz="0" w:space="0" w:color="auto"/>
            <w:right w:val="none" w:sz="0" w:space="0" w:color="auto"/>
          </w:divBdr>
        </w:div>
        <w:div w:id="608198007">
          <w:marLeft w:val="0"/>
          <w:marRight w:val="0"/>
          <w:marTop w:val="0"/>
          <w:marBottom w:val="0"/>
          <w:divBdr>
            <w:top w:val="none" w:sz="0" w:space="0" w:color="auto"/>
            <w:left w:val="none" w:sz="0" w:space="0" w:color="auto"/>
            <w:bottom w:val="none" w:sz="0" w:space="0" w:color="auto"/>
            <w:right w:val="none" w:sz="0" w:space="0" w:color="auto"/>
          </w:divBdr>
        </w:div>
        <w:div w:id="635837934">
          <w:marLeft w:val="0"/>
          <w:marRight w:val="0"/>
          <w:marTop w:val="0"/>
          <w:marBottom w:val="0"/>
          <w:divBdr>
            <w:top w:val="none" w:sz="0" w:space="0" w:color="auto"/>
            <w:left w:val="none" w:sz="0" w:space="0" w:color="auto"/>
            <w:bottom w:val="none" w:sz="0" w:space="0" w:color="auto"/>
            <w:right w:val="none" w:sz="0" w:space="0" w:color="auto"/>
          </w:divBdr>
        </w:div>
        <w:div w:id="668867237">
          <w:marLeft w:val="0"/>
          <w:marRight w:val="0"/>
          <w:marTop w:val="0"/>
          <w:marBottom w:val="0"/>
          <w:divBdr>
            <w:top w:val="none" w:sz="0" w:space="0" w:color="auto"/>
            <w:left w:val="none" w:sz="0" w:space="0" w:color="auto"/>
            <w:bottom w:val="none" w:sz="0" w:space="0" w:color="auto"/>
            <w:right w:val="none" w:sz="0" w:space="0" w:color="auto"/>
          </w:divBdr>
        </w:div>
        <w:div w:id="681706764">
          <w:marLeft w:val="0"/>
          <w:marRight w:val="0"/>
          <w:marTop w:val="0"/>
          <w:marBottom w:val="0"/>
          <w:divBdr>
            <w:top w:val="none" w:sz="0" w:space="0" w:color="auto"/>
            <w:left w:val="none" w:sz="0" w:space="0" w:color="auto"/>
            <w:bottom w:val="none" w:sz="0" w:space="0" w:color="auto"/>
            <w:right w:val="none" w:sz="0" w:space="0" w:color="auto"/>
          </w:divBdr>
        </w:div>
        <w:div w:id="706833332">
          <w:marLeft w:val="0"/>
          <w:marRight w:val="0"/>
          <w:marTop w:val="0"/>
          <w:marBottom w:val="0"/>
          <w:divBdr>
            <w:top w:val="none" w:sz="0" w:space="0" w:color="auto"/>
            <w:left w:val="none" w:sz="0" w:space="0" w:color="auto"/>
            <w:bottom w:val="none" w:sz="0" w:space="0" w:color="auto"/>
            <w:right w:val="none" w:sz="0" w:space="0" w:color="auto"/>
          </w:divBdr>
        </w:div>
        <w:div w:id="709106431">
          <w:marLeft w:val="0"/>
          <w:marRight w:val="0"/>
          <w:marTop w:val="0"/>
          <w:marBottom w:val="0"/>
          <w:divBdr>
            <w:top w:val="none" w:sz="0" w:space="0" w:color="auto"/>
            <w:left w:val="none" w:sz="0" w:space="0" w:color="auto"/>
            <w:bottom w:val="none" w:sz="0" w:space="0" w:color="auto"/>
            <w:right w:val="none" w:sz="0" w:space="0" w:color="auto"/>
          </w:divBdr>
        </w:div>
        <w:div w:id="737484135">
          <w:marLeft w:val="0"/>
          <w:marRight w:val="0"/>
          <w:marTop w:val="0"/>
          <w:marBottom w:val="0"/>
          <w:divBdr>
            <w:top w:val="none" w:sz="0" w:space="0" w:color="auto"/>
            <w:left w:val="none" w:sz="0" w:space="0" w:color="auto"/>
            <w:bottom w:val="none" w:sz="0" w:space="0" w:color="auto"/>
            <w:right w:val="none" w:sz="0" w:space="0" w:color="auto"/>
          </w:divBdr>
        </w:div>
        <w:div w:id="765613768">
          <w:marLeft w:val="0"/>
          <w:marRight w:val="0"/>
          <w:marTop w:val="0"/>
          <w:marBottom w:val="0"/>
          <w:divBdr>
            <w:top w:val="none" w:sz="0" w:space="0" w:color="auto"/>
            <w:left w:val="none" w:sz="0" w:space="0" w:color="auto"/>
            <w:bottom w:val="none" w:sz="0" w:space="0" w:color="auto"/>
            <w:right w:val="none" w:sz="0" w:space="0" w:color="auto"/>
          </w:divBdr>
        </w:div>
        <w:div w:id="783579736">
          <w:marLeft w:val="0"/>
          <w:marRight w:val="0"/>
          <w:marTop w:val="0"/>
          <w:marBottom w:val="0"/>
          <w:divBdr>
            <w:top w:val="none" w:sz="0" w:space="0" w:color="auto"/>
            <w:left w:val="none" w:sz="0" w:space="0" w:color="auto"/>
            <w:bottom w:val="none" w:sz="0" w:space="0" w:color="auto"/>
            <w:right w:val="none" w:sz="0" w:space="0" w:color="auto"/>
          </w:divBdr>
        </w:div>
        <w:div w:id="803234745">
          <w:marLeft w:val="0"/>
          <w:marRight w:val="0"/>
          <w:marTop w:val="0"/>
          <w:marBottom w:val="0"/>
          <w:divBdr>
            <w:top w:val="none" w:sz="0" w:space="0" w:color="auto"/>
            <w:left w:val="none" w:sz="0" w:space="0" w:color="auto"/>
            <w:bottom w:val="none" w:sz="0" w:space="0" w:color="auto"/>
            <w:right w:val="none" w:sz="0" w:space="0" w:color="auto"/>
          </w:divBdr>
        </w:div>
        <w:div w:id="820775183">
          <w:marLeft w:val="0"/>
          <w:marRight w:val="0"/>
          <w:marTop w:val="0"/>
          <w:marBottom w:val="0"/>
          <w:divBdr>
            <w:top w:val="none" w:sz="0" w:space="0" w:color="auto"/>
            <w:left w:val="none" w:sz="0" w:space="0" w:color="auto"/>
            <w:bottom w:val="none" w:sz="0" w:space="0" w:color="auto"/>
            <w:right w:val="none" w:sz="0" w:space="0" w:color="auto"/>
          </w:divBdr>
        </w:div>
        <w:div w:id="828137958">
          <w:marLeft w:val="0"/>
          <w:marRight w:val="0"/>
          <w:marTop w:val="0"/>
          <w:marBottom w:val="0"/>
          <w:divBdr>
            <w:top w:val="none" w:sz="0" w:space="0" w:color="auto"/>
            <w:left w:val="none" w:sz="0" w:space="0" w:color="auto"/>
            <w:bottom w:val="none" w:sz="0" w:space="0" w:color="auto"/>
            <w:right w:val="none" w:sz="0" w:space="0" w:color="auto"/>
          </w:divBdr>
        </w:div>
        <w:div w:id="884027936">
          <w:marLeft w:val="0"/>
          <w:marRight w:val="0"/>
          <w:marTop w:val="0"/>
          <w:marBottom w:val="0"/>
          <w:divBdr>
            <w:top w:val="none" w:sz="0" w:space="0" w:color="auto"/>
            <w:left w:val="none" w:sz="0" w:space="0" w:color="auto"/>
            <w:bottom w:val="none" w:sz="0" w:space="0" w:color="auto"/>
            <w:right w:val="none" w:sz="0" w:space="0" w:color="auto"/>
          </w:divBdr>
        </w:div>
        <w:div w:id="907686129">
          <w:marLeft w:val="0"/>
          <w:marRight w:val="0"/>
          <w:marTop w:val="0"/>
          <w:marBottom w:val="0"/>
          <w:divBdr>
            <w:top w:val="none" w:sz="0" w:space="0" w:color="auto"/>
            <w:left w:val="none" w:sz="0" w:space="0" w:color="auto"/>
            <w:bottom w:val="none" w:sz="0" w:space="0" w:color="auto"/>
            <w:right w:val="none" w:sz="0" w:space="0" w:color="auto"/>
          </w:divBdr>
        </w:div>
        <w:div w:id="969748887">
          <w:marLeft w:val="0"/>
          <w:marRight w:val="0"/>
          <w:marTop w:val="0"/>
          <w:marBottom w:val="0"/>
          <w:divBdr>
            <w:top w:val="none" w:sz="0" w:space="0" w:color="auto"/>
            <w:left w:val="none" w:sz="0" w:space="0" w:color="auto"/>
            <w:bottom w:val="none" w:sz="0" w:space="0" w:color="auto"/>
            <w:right w:val="none" w:sz="0" w:space="0" w:color="auto"/>
          </w:divBdr>
        </w:div>
        <w:div w:id="978917991">
          <w:marLeft w:val="0"/>
          <w:marRight w:val="0"/>
          <w:marTop w:val="0"/>
          <w:marBottom w:val="0"/>
          <w:divBdr>
            <w:top w:val="none" w:sz="0" w:space="0" w:color="auto"/>
            <w:left w:val="none" w:sz="0" w:space="0" w:color="auto"/>
            <w:bottom w:val="none" w:sz="0" w:space="0" w:color="auto"/>
            <w:right w:val="none" w:sz="0" w:space="0" w:color="auto"/>
          </w:divBdr>
        </w:div>
        <w:div w:id="1021664283">
          <w:marLeft w:val="0"/>
          <w:marRight w:val="0"/>
          <w:marTop w:val="0"/>
          <w:marBottom w:val="0"/>
          <w:divBdr>
            <w:top w:val="none" w:sz="0" w:space="0" w:color="auto"/>
            <w:left w:val="none" w:sz="0" w:space="0" w:color="auto"/>
            <w:bottom w:val="none" w:sz="0" w:space="0" w:color="auto"/>
            <w:right w:val="none" w:sz="0" w:space="0" w:color="auto"/>
          </w:divBdr>
        </w:div>
        <w:div w:id="1084837809">
          <w:marLeft w:val="0"/>
          <w:marRight w:val="0"/>
          <w:marTop w:val="0"/>
          <w:marBottom w:val="0"/>
          <w:divBdr>
            <w:top w:val="none" w:sz="0" w:space="0" w:color="auto"/>
            <w:left w:val="none" w:sz="0" w:space="0" w:color="auto"/>
            <w:bottom w:val="none" w:sz="0" w:space="0" w:color="auto"/>
            <w:right w:val="none" w:sz="0" w:space="0" w:color="auto"/>
          </w:divBdr>
        </w:div>
        <w:div w:id="1132018757">
          <w:marLeft w:val="0"/>
          <w:marRight w:val="0"/>
          <w:marTop w:val="0"/>
          <w:marBottom w:val="0"/>
          <w:divBdr>
            <w:top w:val="none" w:sz="0" w:space="0" w:color="auto"/>
            <w:left w:val="none" w:sz="0" w:space="0" w:color="auto"/>
            <w:bottom w:val="none" w:sz="0" w:space="0" w:color="auto"/>
            <w:right w:val="none" w:sz="0" w:space="0" w:color="auto"/>
          </w:divBdr>
        </w:div>
        <w:div w:id="1157769424">
          <w:marLeft w:val="0"/>
          <w:marRight w:val="0"/>
          <w:marTop w:val="0"/>
          <w:marBottom w:val="0"/>
          <w:divBdr>
            <w:top w:val="none" w:sz="0" w:space="0" w:color="auto"/>
            <w:left w:val="none" w:sz="0" w:space="0" w:color="auto"/>
            <w:bottom w:val="none" w:sz="0" w:space="0" w:color="auto"/>
            <w:right w:val="none" w:sz="0" w:space="0" w:color="auto"/>
          </w:divBdr>
        </w:div>
        <w:div w:id="1245916309">
          <w:marLeft w:val="0"/>
          <w:marRight w:val="0"/>
          <w:marTop w:val="0"/>
          <w:marBottom w:val="0"/>
          <w:divBdr>
            <w:top w:val="none" w:sz="0" w:space="0" w:color="auto"/>
            <w:left w:val="none" w:sz="0" w:space="0" w:color="auto"/>
            <w:bottom w:val="none" w:sz="0" w:space="0" w:color="auto"/>
            <w:right w:val="none" w:sz="0" w:space="0" w:color="auto"/>
          </w:divBdr>
        </w:div>
        <w:div w:id="1258832306">
          <w:marLeft w:val="0"/>
          <w:marRight w:val="0"/>
          <w:marTop w:val="0"/>
          <w:marBottom w:val="0"/>
          <w:divBdr>
            <w:top w:val="none" w:sz="0" w:space="0" w:color="auto"/>
            <w:left w:val="none" w:sz="0" w:space="0" w:color="auto"/>
            <w:bottom w:val="none" w:sz="0" w:space="0" w:color="auto"/>
            <w:right w:val="none" w:sz="0" w:space="0" w:color="auto"/>
          </w:divBdr>
        </w:div>
        <w:div w:id="1262252321">
          <w:marLeft w:val="0"/>
          <w:marRight w:val="0"/>
          <w:marTop w:val="0"/>
          <w:marBottom w:val="0"/>
          <w:divBdr>
            <w:top w:val="none" w:sz="0" w:space="0" w:color="auto"/>
            <w:left w:val="none" w:sz="0" w:space="0" w:color="auto"/>
            <w:bottom w:val="none" w:sz="0" w:space="0" w:color="auto"/>
            <w:right w:val="none" w:sz="0" w:space="0" w:color="auto"/>
          </w:divBdr>
        </w:div>
        <w:div w:id="1274438733">
          <w:marLeft w:val="0"/>
          <w:marRight w:val="0"/>
          <w:marTop w:val="0"/>
          <w:marBottom w:val="0"/>
          <w:divBdr>
            <w:top w:val="none" w:sz="0" w:space="0" w:color="auto"/>
            <w:left w:val="none" w:sz="0" w:space="0" w:color="auto"/>
            <w:bottom w:val="none" w:sz="0" w:space="0" w:color="auto"/>
            <w:right w:val="none" w:sz="0" w:space="0" w:color="auto"/>
          </w:divBdr>
        </w:div>
        <w:div w:id="1292588351">
          <w:marLeft w:val="0"/>
          <w:marRight w:val="0"/>
          <w:marTop w:val="0"/>
          <w:marBottom w:val="0"/>
          <w:divBdr>
            <w:top w:val="none" w:sz="0" w:space="0" w:color="auto"/>
            <w:left w:val="none" w:sz="0" w:space="0" w:color="auto"/>
            <w:bottom w:val="none" w:sz="0" w:space="0" w:color="auto"/>
            <w:right w:val="none" w:sz="0" w:space="0" w:color="auto"/>
          </w:divBdr>
        </w:div>
        <w:div w:id="1293904985">
          <w:marLeft w:val="0"/>
          <w:marRight w:val="0"/>
          <w:marTop w:val="0"/>
          <w:marBottom w:val="0"/>
          <w:divBdr>
            <w:top w:val="none" w:sz="0" w:space="0" w:color="auto"/>
            <w:left w:val="none" w:sz="0" w:space="0" w:color="auto"/>
            <w:bottom w:val="none" w:sz="0" w:space="0" w:color="auto"/>
            <w:right w:val="none" w:sz="0" w:space="0" w:color="auto"/>
          </w:divBdr>
        </w:div>
        <w:div w:id="1320308647">
          <w:marLeft w:val="0"/>
          <w:marRight w:val="0"/>
          <w:marTop w:val="0"/>
          <w:marBottom w:val="0"/>
          <w:divBdr>
            <w:top w:val="none" w:sz="0" w:space="0" w:color="auto"/>
            <w:left w:val="none" w:sz="0" w:space="0" w:color="auto"/>
            <w:bottom w:val="none" w:sz="0" w:space="0" w:color="auto"/>
            <w:right w:val="none" w:sz="0" w:space="0" w:color="auto"/>
          </w:divBdr>
        </w:div>
        <w:div w:id="1341394367">
          <w:marLeft w:val="0"/>
          <w:marRight w:val="0"/>
          <w:marTop w:val="0"/>
          <w:marBottom w:val="0"/>
          <w:divBdr>
            <w:top w:val="none" w:sz="0" w:space="0" w:color="auto"/>
            <w:left w:val="none" w:sz="0" w:space="0" w:color="auto"/>
            <w:bottom w:val="none" w:sz="0" w:space="0" w:color="auto"/>
            <w:right w:val="none" w:sz="0" w:space="0" w:color="auto"/>
          </w:divBdr>
        </w:div>
        <w:div w:id="1346515605">
          <w:marLeft w:val="0"/>
          <w:marRight w:val="0"/>
          <w:marTop w:val="0"/>
          <w:marBottom w:val="0"/>
          <w:divBdr>
            <w:top w:val="none" w:sz="0" w:space="0" w:color="auto"/>
            <w:left w:val="none" w:sz="0" w:space="0" w:color="auto"/>
            <w:bottom w:val="none" w:sz="0" w:space="0" w:color="auto"/>
            <w:right w:val="none" w:sz="0" w:space="0" w:color="auto"/>
          </w:divBdr>
        </w:div>
        <w:div w:id="1536385248">
          <w:marLeft w:val="0"/>
          <w:marRight w:val="0"/>
          <w:marTop w:val="0"/>
          <w:marBottom w:val="0"/>
          <w:divBdr>
            <w:top w:val="none" w:sz="0" w:space="0" w:color="auto"/>
            <w:left w:val="none" w:sz="0" w:space="0" w:color="auto"/>
            <w:bottom w:val="none" w:sz="0" w:space="0" w:color="auto"/>
            <w:right w:val="none" w:sz="0" w:space="0" w:color="auto"/>
          </w:divBdr>
        </w:div>
        <w:div w:id="1547181504">
          <w:marLeft w:val="0"/>
          <w:marRight w:val="0"/>
          <w:marTop w:val="0"/>
          <w:marBottom w:val="0"/>
          <w:divBdr>
            <w:top w:val="none" w:sz="0" w:space="0" w:color="auto"/>
            <w:left w:val="none" w:sz="0" w:space="0" w:color="auto"/>
            <w:bottom w:val="none" w:sz="0" w:space="0" w:color="auto"/>
            <w:right w:val="none" w:sz="0" w:space="0" w:color="auto"/>
          </w:divBdr>
        </w:div>
        <w:div w:id="1566338324">
          <w:marLeft w:val="0"/>
          <w:marRight w:val="0"/>
          <w:marTop w:val="0"/>
          <w:marBottom w:val="0"/>
          <w:divBdr>
            <w:top w:val="none" w:sz="0" w:space="0" w:color="auto"/>
            <w:left w:val="none" w:sz="0" w:space="0" w:color="auto"/>
            <w:bottom w:val="none" w:sz="0" w:space="0" w:color="auto"/>
            <w:right w:val="none" w:sz="0" w:space="0" w:color="auto"/>
          </w:divBdr>
        </w:div>
        <w:div w:id="1577862549">
          <w:marLeft w:val="0"/>
          <w:marRight w:val="0"/>
          <w:marTop w:val="0"/>
          <w:marBottom w:val="0"/>
          <w:divBdr>
            <w:top w:val="none" w:sz="0" w:space="0" w:color="auto"/>
            <w:left w:val="none" w:sz="0" w:space="0" w:color="auto"/>
            <w:bottom w:val="none" w:sz="0" w:space="0" w:color="auto"/>
            <w:right w:val="none" w:sz="0" w:space="0" w:color="auto"/>
          </w:divBdr>
        </w:div>
        <w:div w:id="1599634221">
          <w:marLeft w:val="0"/>
          <w:marRight w:val="0"/>
          <w:marTop w:val="0"/>
          <w:marBottom w:val="0"/>
          <w:divBdr>
            <w:top w:val="none" w:sz="0" w:space="0" w:color="auto"/>
            <w:left w:val="none" w:sz="0" w:space="0" w:color="auto"/>
            <w:bottom w:val="none" w:sz="0" w:space="0" w:color="auto"/>
            <w:right w:val="none" w:sz="0" w:space="0" w:color="auto"/>
          </w:divBdr>
        </w:div>
        <w:div w:id="1612786875">
          <w:marLeft w:val="0"/>
          <w:marRight w:val="0"/>
          <w:marTop w:val="0"/>
          <w:marBottom w:val="0"/>
          <w:divBdr>
            <w:top w:val="none" w:sz="0" w:space="0" w:color="auto"/>
            <w:left w:val="none" w:sz="0" w:space="0" w:color="auto"/>
            <w:bottom w:val="none" w:sz="0" w:space="0" w:color="auto"/>
            <w:right w:val="none" w:sz="0" w:space="0" w:color="auto"/>
          </w:divBdr>
        </w:div>
        <w:div w:id="1657756593">
          <w:marLeft w:val="0"/>
          <w:marRight w:val="0"/>
          <w:marTop w:val="0"/>
          <w:marBottom w:val="0"/>
          <w:divBdr>
            <w:top w:val="none" w:sz="0" w:space="0" w:color="auto"/>
            <w:left w:val="none" w:sz="0" w:space="0" w:color="auto"/>
            <w:bottom w:val="none" w:sz="0" w:space="0" w:color="auto"/>
            <w:right w:val="none" w:sz="0" w:space="0" w:color="auto"/>
          </w:divBdr>
        </w:div>
        <w:div w:id="1677070913">
          <w:marLeft w:val="0"/>
          <w:marRight w:val="0"/>
          <w:marTop w:val="0"/>
          <w:marBottom w:val="0"/>
          <w:divBdr>
            <w:top w:val="none" w:sz="0" w:space="0" w:color="auto"/>
            <w:left w:val="none" w:sz="0" w:space="0" w:color="auto"/>
            <w:bottom w:val="none" w:sz="0" w:space="0" w:color="auto"/>
            <w:right w:val="none" w:sz="0" w:space="0" w:color="auto"/>
          </w:divBdr>
        </w:div>
        <w:div w:id="1984458395">
          <w:marLeft w:val="0"/>
          <w:marRight w:val="0"/>
          <w:marTop w:val="0"/>
          <w:marBottom w:val="0"/>
          <w:divBdr>
            <w:top w:val="none" w:sz="0" w:space="0" w:color="auto"/>
            <w:left w:val="none" w:sz="0" w:space="0" w:color="auto"/>
            <w:bottom w:val="none" w:sz="0" w:space="0" w:color="auto"/>
            <w:right w:val="none" w:sz="0" w:space="0" w:color="auto"/>
          </w:divBdr>
        </w:div>
        <w:div w:id="2059667974">
          <w:marLeft w:val="0"/>
          <w:marRight w:val="0"/>
          <w:marTop w:val="0"/>
          <w:marBottom w:val="0"/>
          <w:divBdr>
            <w:top w:val="none" w:sz="0" w:space="0" w:color="auto"/>
            <w:left w:val="none" w:sz="0" w:space="0" w:color="auto"/>
            <w:bottom w:val="none" w:sz="0" w:space="0" w:color="auto"/>
            <w:right w:val="none" w:sz="0" w:space="0" w:color="auto"/>
          </w:divBdr>
        </w:div>
        <w:div w:id="2101753950">
          <w:marLeft w:val="0"/>
          <w:marRight w:val="0"/>
          <w:marTop w:val="0"/>
          <w:marBottom w:val="0"/>
          <w:divBdr>
            <w:top w:val="none" w:sz="0" w:space="0" w:color="auto"/>
            <w:left w:val="none" w:sz="0" w:space="0" w:color="auto"/>
            <w:bottom w:val="none" w:sz="0" w:space="0" w:color="auto"/>
            <w:right w:val="none" w:sz="0" w:space="0" w:color="auto"/>
          </w:divBdr>
        </w:div>
      </w:divsChild>
    </w:div>
    <w:div w:id="1738014915">
      <w:bodyDiv w:val="1"/>
      <w:marLeft w:val="0"/>
      <w:marRight w:val="0"/>
      <w:marTop w:val="0"/>
      <w:marBottom w:val="0"/>
      <w:divBdr>
        <w:top w:val="none" w:sz="0" w:space="0" w:color="auto"/>
        <w:left w:val="none" w:sz="0" w:space="0" w:color="auto"/>
        <w:bottom w:val="none" w:sz="0" w:space="0" w:color="auto"/>
        <w:right w:val="none" w:sz="0" w:space="0" w:color="auto"/>
      </w:divBdr>
    </w:div>
    <w:div w:id="1742831144">
      <w:bodyDiv w:val="1"/>
      <w:marLeft w:val="0"/>
      <w:marRight w:val="0"/>
      <w:marTop w:val="0"/>
      <w:marBottom w:val="0"/>
      <w:divBdr>
        <w:top w:val="none" w:sz="0" w:space="0" w:color="auto"/>
        <w:left w:val="none" w:sz="0" w:space="0" w:color="auto"/>
        <w:bottom w:val="none" w:sz="0" w:space="0" w:color="auto"/>
        <w:right w:val="none" w:sz="0" w:space="0" w:color="auto"/>
      </w:divBdr>
      <w:divsChild>
        <w:div w:id="194118538">
          <w:marLeft w:val="0"/>
          <w:marRight w:val="0"/>
          <w:marTop w:val="0"/>
          <w:marBottom w:val="0"/>
          <w:divBdr>
            <w:top w:val="none" w:sz="0" w:space="0" w:color="auto"/>
            <w:left w:val="none" w:sz="0" w:space="0" w:color="auto"/>
            <w:bottom w:val="none" w:sz="0" w:space="0" w:color="auto"/>
            <w:right w:val="none" w:sz="0" w:space="0" w:color="auto"/>
          </w:divBdr>
        </w:div>
        <w:div w:id="277491194">
          <w:marLeft w:val="0"/>
          <w:marRight w:val="0"/>
          <w:marTop w:val="0"/>
          <w:marBottom w:val="0"/>
          <w:divBdr>
            <w:top w:val="none" w:sz="0" w:space="0" w:color="auto"/>
            <w:left w:val="none" w:sz="0" w:space="0" w:color="auto"/>
            <w:bottom w:val="none" w:sz="0" w:space="0" w:color="auto"/>
            <w:right w:val="none" w:sz="0" w:space="0" w:color="auto"/>
          </w:divBdr>
        </w:div>
        <w:div w:id="381295342">
          <w:marLeft w:val="0"/>
          <w:marRight w:val="0"/>
          <w:marTop w:val="0"/>
          <w:marBottom w:val="0"/>
          <w:divBdr>
            <w:top w:val="none" w:sz="0" w:space="0" w:color="auto"/>
            <w:left w:val="none" w:sz="0" w:space="0" w:color="auto"/>
            <w:bottom w:val="none" w:sz="0" w:space="0" w:color="auto"/>
            <w:right w:val="none" w:sz="0" w:space="0" w:color="auto"/>
          </w:divBdr>
        </w:div>
        <w:div w:id="542443011">
          <w:marLeft w:val="0"/>
          <w:marRight w:val="0"/>
          <w:marTop w:val="0"/>
          <w:marBottom w:val="0"/>
          <w:divBdr>
            <w:top w:val="none" w:sz="0" w:space="0" w:color="auto"/>
            <w:left w:val="none" w:sz="0" w:space="0" w:color="auto"/>
            <w:bottom w:val="none" w:sz="0" w:space="0" w:color="auto"/>
            <w:right w:val="none" w:sz="0" w:space="0" w:color="auto"/>
          </w:divBdr>
        </w:div>
        <w:div w:id="588084521">
          <w:marLeft w:val="0"/>
          <w:marRight w:val="0"/>
          <w:marTop w:val="0"/>
          <w:marBottom w:val="0"/>
          <w:divBdr>
            <w:top w:val="none" w:sz="0" w:space="0" w:color="auto"/>
            <w:left w:val="none" w:sz="0" w:space="0" w:color="auto"/>
            <w:bottom w:val="none" w:sz="0" w:space="0" w:color="auto"/>
            <w:right w:val="none" w:sz="0" w:space="0" w:color="auto"/>
          </w:divBdr>
        </w:div>
        <w:div w:id="795025349">
          <w:marLeft w:val="0"/>
          <w:marRight w:val="0"/>
          <w:marTop w:val="0"/>
          <w:marBottom w:val="0"/>
          <w:divBdr>
            <w:top w:val="none" w:sz="0" w:space="0" w:color="auto"/>
            <w:left w:val="none" w:sz="0" w:space="0" w:color="auto"/>
            <w:bottom w:val="none" w:sz="0" w:space="0" w:color="auto"/>
            <w:right w:val="none" w:sz="0" w:space="0" w:color="auto"/>
          </w:divBdr>
        </w:div>
        <w:div w:id="805589230">
          <w:marLeft w:val="0"/>
          <w:marRight w:val="0"/>
          <w:marTop w:val="0"/>
          <w:marBottom w:val="0"/>
          <w:divBdr>
            <w:top w:val="none" w:sz="0" w:space="0" w:color="auto"/>
            <w:left w:val="none" w:sz="0" w:space="0" w:color="auto"/>
            <w:bottom w:val="none" w:sz="0" w:space="0" w:color="auto"/>
            <w:right w:val="none" w:sz="0" w:space="0" w:color="auto"/>
          </w:divBdr>
        </w:div>
        <w:div w:id="1030227803">
          <w:marLeft w:val="0"/>
          <w:marRight w:val="0"/>
          <w:marTop w:val="0"/>
          <w:marBottom w:val="0"/>
          <w:divBdr>
            <w:top w:val="none" w:sz="0" w:space="0" w:color="auto"/>
            <w:left w:val="none" w:sz="0" w:space="0" w:color="auto"/>
            <w:bottom w:val="none" w:sz="0" w:space="0" w:color="auto"/>
            <w:right w:val="none" w:sz="0" w:space="0" w:color="auto"/>
          </w:divBdr>
        </w:div>
        <w:div w:id="1171145955">
          <w:marLeft w:val="0"/>
          <w:marRight w:val="0"/>
          <w:marTop w:val="0"/>
          <w:marBottom w:val="0"/>
          <w:divBdr>
            <w:top w:val="none" w:sz="0" w:space="0" w:color="auto"/>
            <w:left w:val="none" w:sz="0" w:space="0" w:color="auto"/>
            <w:bottom w:val="none" w:sz="0" w:space="0" w:color="auto"/>
            <w:right w:val="none" w:sz="0" w:space="0" w:color="auto"/>
          </w:divBdr>
        </w:div>
        <w:div w:id="1219171480">
          <w:marLeft w:val="0"/>
          <w:marRight w:val="0"/>
          <w:marTop w:val="0"/>
          <w:marBottom w:val="0"/>
          <w:divBdr>
            <w:top w:val="none" w:sz="0" w:space="0" w:color="auto"/>
            <w:left w:val="none" w:sz="0" w:space="0" w:color="auto"/>
            <w:bottom w:val="none" w:sz="0" w:space="0" w:color="auto"/>
            <w:right w:val="none" w:sz="0" w:space="0" w:color="auto"/>
          </w:divBdr>
        </w:div>
        <w:div w:id="1224097855">
          <w:marLeft w:val="0"/>
          <w:marRight w:val="0"/>
          <w:marTop w:val="0"/>
          <w:marBottom w:val="0"/>
          <w:divBdr>
            <w:top w:val="none" w:sz="0" w:space="0" w:color="auto"/>
            <w:left w:val="none" w:sz="0" w:space="0" w:color="auto"/>
            <w:bottom w:val="none" w:sz="0" w:space="0" w:color="auto"/>
            <w:right w:val="none" w:sz="0" w:space="0" w:color="auto"/>
          </w:divBdr>
        </w:div>
        <w:div w:id="1444613647">
          <w:marLeft w:val="0"/>
          <w:marRight w:val="0"/>
          <w:marTop w:val="0"/>
          <w:marBottom w:val="0"/>
          <w:divBdr>
            <w:top w:val="none" w:sz="0" w:space="0" w:color="auto"/>
            <w:left w:val="none" w:sz="0" w:space="0" w:color="auto"/>
            <w:bottom w:val="none" w:sz="0" w:space="0" w:color="auto"/>
            <w:right w:val="none" w:sz="0" w:space="0" w:color="auto"/>
          </w:divBdr>
        </w:div>
        <w:div w:id="1488089169">
          <w:marLeft w:val="0"/>
          <w:marRight w:val="0"/>
          <w:marTop w:val="0"/>
          <w:marBottom w:val="0"/>
          <w:divBdr>
            <w:top w:val="none" w:sz="0" w:space="0" w:color="auto"/>
            <w:left w:val="none" w:sz="0" w:space="0" w:color="auto"/>
            <w:bottom w:val="none" w:sz="0" w:space="0" w:color="auto"/>
            <w:right w:val="none" w:sz="0" w:space="0" w:color="auto"/>
          </w:divBdr>
        </w:div>
        <w:div w:id="1497956678">
          <w:marLeft w:val="0"/>
          <w:marRight w:val="0"/>
          <w:marTop w:val="0"/>
          <w:marBottom w:val="0"/>
          <w:divBdr>
            <w:top w:val="none" w:sz="0" w:space="0" w:color="auto"/>
            <w:left w:val="none" w:sz="0" w:space="0" w:color="auto"/>
            <w:bottom w:val="none" w:sz="0" w:space="0" w:color="auto"/>
            <w:right w:val="none" w:sz="0" w:space="0" w:color="auto"/>
          </w:divBdr>
        </w:div>
        <w:div w:id="1506748184">
          <w:marLeft w:val="0"/>
          <w:marRight w:val="0"/>
          <w:marTop w:val="0"/>
          <w:marBottom w:val="0"/>
          <w:divBdr>
            <w:top w:val="none" w:sz="0" w:space="0" w:color="auto"/>
            <w:left w:val="none" w:sz="0" w:space="0" w:color="auto"/>
            <w:bottom w:val="none" w:sz="0" w:space="0" w:color="auto"/>
            <w:right w:val="none" w:sz="0" w:space="0" w:color="auto"/>
          </w:divBdr>
        </w:div>
        <w:div w:id="1514413213">
          <w:marLeft w:val="0"/>
          <w:marRight w:val="0"/>
          <w:marTop w:val="0"/>
          <w:marBottom w:val="0"/>
          <w:divBdr>
            <w:top w:val="none" w:sz="0" w:space="0" w:color="auto"/>
            <w:left w:val="none" w:sz="0" w:space="0" w:color="auto"/>
            <w:bottom w:val="none" w:sz="0" w:space="0" w:color="auto"/>
            <w:right w:val="none" w:sz="0" w:space="0" w:color="auto"/>
          </w:divBdr>
        </w:div>
        <w:div w:id="1520007952">
          <w:marLeft w:val="0"/>
          <w:marRight w:val="0"/>
          <w:marTop w:val="0"/>
          <w:marBottom w:val="0"/>
          <w:divBdr>
            <w:top w:val="none" w:sz="0" w:space="0" w:color="auto"/>
            <w:left w:val="none" w:sz="0" w:space="0" w:color="auto"/>
            <w:bottom w:val="none" w:sz="0" w:space="0" w:color="auto"/>
            <w:right w:val="none" w:sz="0" w:space="0" w:color="auto"/>
          </w:divBdr>
        </w:div>
        <w:div w:id="1607276787">
          <w:marLeft w:val="0"/>
          <w:marRight w:val="0"/>
          <w:marTop w:val="0"/>
          <w:marBottom w:val="0"/>
          <w:divBdr>
            <w:top w:val="none" w:sz="0" w:space="0" w:color="auto"/>
            <w:left w:val="none" w:sz="0" w:space="0" w:color="auto"/>
            <w:bottom w:val="none" w:sz="0" w:space="0" w:color="auto"/>
            <w:right w:val="none" w:sz="0" w:space="0" w:color="auto"/>
          </w:divBdr>
        </w:div>
        <w:div w:id="1634404595">
          <w:marLeft w:val="0"/>
          <w:marRight w:val="0"/>
          <w:marTop w:val="0"/>
          <w:marBottom w:val="0"/>
          <w:divBdr>
            <w:top w:val="none" w:sz="0" w:space="0" w:color="auto"/>
            <w:left w:val="none" w:sz="0" w:space="0" w:color="auto"/>
            <w:bottom w:val="none" w:sz="0" w:space="0" w:color="auto"/>
            <w:right w:val="none" w:sz="0" w:space="0" w:color="auto"/>
          </w:divBdr>
        </w:div>
        <w:div w:id="1744528692">
          <w:marLeft w:val="0"/>
          <w:marRight w:val="0"/>
          <w:marTop w:val="0"/>
          <w:marBottom w:val="0"/>
          <w:divBdr>
            <w:top w:val="none" w:sz="0" w:space="0" w:color="auto"/>
            <w:left w:val="none" w:sz="0" w:space="0" w:color="auto"/>
            <w:bottom w:val="none" w:sz="0" w:space="0" w:color="auto"/>
            <w:right w:val="none" w:sz="0" w:space="0" w:color="auto"/>
          </w:divBdr>
        </w:div>
        <w:div w:id="1784227756">
          <w:marLeft w:val="0"/>
          <w:marRight w:val="0"/>
          <w:marTop w:val="0"/>
          <w:marBottom w:val="0"/>
          <w:divBdr>
            <w:top w:val="none" w:sz="0" w:space="0" w:color="auto"/>
            <w:left w:val="none" w:sz="0" w:space="0" w:color="auto"/>
            <w:bottom w:val="none" w:sz="0" w:space="0" w:color="auto"/>
            <w:right w:val="none" w:sz="0" w:space="0" w:color="auto"/>
          </w:divBdr>
        </w:div>
        <w:div w:id="1787965386">
          <w:marLeft w:val="0"/>
          <w:marRight w:val="0"/>
          <w:marTop w:val="0"/>
          <w:marBottom w:val="0"/>
          <w:divBdr>
            <w:top w:val="none" w:sz="0" w:space="0" w:color="auto"/>
            <w:left w:val="none" w:sz="0" w:space="0" w:color="auto"/>
            <w:bottom w:val="none" w:sz="0" w:space="0" w:color="auto"/>
            <w:right w:val="none" w:sz="0" w:space="0" w:color="auto"/>
          </w:divBdr>
        </w:div>
        <w:div w:id="1959801112">
          <w:marLeft w:val="0"/>
          <w:marRight w:val="0"/>
          <w:marTop w:val="0"/>
          <w:marBottom w:val="0"/>
          <w:divBdr>
            <w:top w:val="none" w:sz="0" w:space="0" w:color="auto"/>
            <w:left w:val="none" w:sz="0" w:space="0" w:color="auto"/>
            <w:bottom w:val="none" w:sz="0" w:space="0" w:color="auto"/>
            <w:right w:val="none" w:sz="0" w:space="0" w:color="auto"/>
          </w:divBdr>
        </w:div>
        <w:div w:id="2018917281">
          <w:marLeft w:val="0"/>
          <w:marRight w:val="0"/>
          <w:marTop w:val="0"/>
          <w:marBottom w:val="0"/>
          <w:divBdr>
            <w:top w:val="none" w:sz="0" w:space="0" w:color="auto"/>
            <w:left w:val="none" w:sz="0" w:space="0" w:color="auto"/>
            <w:bottom w:val="none" w:sz="0" w:space="0" w:color="auto"/>
            <w:right w:val="none" w:sz="0" w:space="0" w:color="auto"/>
          </w:divBdr>
        </w:div>
      </w:divsChild>
    </w:div>
    <w:div w:id="1748308465">
      <w:bodyDiv w:val="1"/>
      <w:marLeft w:val="0"/>
      <w:marRight w:val="0"/>
      <w:marTop w:val="0"/>
      <w:marBottom w:val="0"/>
      <w:divBdr>
        <w:top w:val="none" w:sz="0" w:space="0" w:color="auto"/>
        <w:left w:val="none" w:sz="0" w:space="0" w:color="auto"/>
        <w:bottom w:val="none" w:sz="0" w:space="0" w:color="auto"/>
        <w:right w:val="none" w:sz="0" w:space="0" w:color="auto"/>
      </w:divBdr>
    </w:div>
    <w:div w:id="1750348336">
      <w:bodyDiv w:val="1"/>
      <w:marLeft w:val="0"/>
      <w:marRight w:val="0"/>
      <w:marTop w:val="0"/>
      <w:marBottom w:val="0"/>
      <w:divBdr>
        <w:top w:val="none" w:sz="0" w:space="0" w:color="auto"/>
        <w:left w:val="none" w:sz="0" w:space="0" w:color="auto"/>
        <w:bottom w:val="none" w:sz="0" w:space="0" w:color="auto"/>
        <w:right w:val="none" w:sz="0" w:space="0" w:color="auto"/>
      </w:divBdr>
      <w:divsChild>
        <w:div w:id="20513572">
          <w:marLeft w:val="640"/>
          <w:marRight w:val="0"/>
          <w:marTop w:val="0"/>
          <w:marBottom w:val="0"/>
          <w:divBdr>
            <w:top w:val="none" w:sz="0" w:space="0" w:color="auto"/>
            <w:left w:val="none" w:sz="0" w:space="0" w:color="auto"/>
            <w:bottom w:val="none" w:sz="0" w:space="0" w:color="auto"/>
            <w:right w:val="none" w:sz="0" w:space="0" w:color="auto"/>
          </w:divBdr>
        </w:div>
        <w:div w:id="70087033">
          <w:marLeft w:val="640"/>
          <w:marRight w:val="0"/>
          <w:marTop w:val="0"/>
          <w:marBottom w:val="0"/>
          <w:divBdr>
            <w:top w:val="none" w:sz="0" w:space="0" w:color="auto"/>
            <w:left w:val="none" w:sz="0" w:space="0" w:color="auto"/>
            <w:bottom w:val="none" w:sz="0" w:space="0" w:color="auto"/>
            <w:right w:val="none" w:sz="0" w:space="0" w:color="auto"/>
          </w:divBdr>
        </w:div>
        <w:div w:id="119884485">
          <w:marLeft w:val="640"/>
          <w:marRight w:val="0"/>
          <w:marTop w:val="0"/>
          <w:marBottom w:val="0"/>
          <w:divBdr>
            <w:top w:val="none" w:sz="0" w:space="0" w:color="auto"/>
            <w:left w:val="none" w:sz="0" w:space="0" w:color="auto"/>
            <w:bottom w:val="none" w:sz="0" w:space="0" w:color="auto"/>
            <w:right w:val="none" w:sz="0" w:space="0" w:color="auto"/>
          </w:divBdr>
        </w:div>
        <w:div w:id="159585365">
          <w:marLeft w:val="640"/>
          <w:marRight w:val="0"/>
          <w:marTop w:val="0"/>
          <w:marBottom w:val="0"/>
          <w:divBdr>
            <w:top w:val="none" w:sz="0" w:space="0" w:color="auto"/>
            <w:left w:val="none" w:sz="0" w:space="0" w:color="auto"/>
            <w:bottom w:val="none" w:sz="0" w:space="0" w:color="auto"/>
            <w:right w:val="none" w:sz="0" w:space="0" w:color="auto"/>
          </w:divBdr>
        </w:div>
        <w:div w:id="163404715">
          <w:marLeft w:val="640"/>
          <w:marRight w:val="0"/>
          <w:marTop w:val="0"/>
          <w:marBottom w:val="0"/>
          <w:divBdr>
            <w:top w:val="none" w:sz="0" w:space="0" w:color="auto"/>
            <w:left w:val="none" w:sz="0" w:space="0" w:color="auto"/>
            <w:bottom w:val="none" w:sz="0" w:space="0" w:color="auto"/>
            <w:right w:val="none" w:sz="0" w:space="0" w:color="auto"/>
          </w:divBdr>
        </w:div>
        <w:div w:id="168834663">
          <w:marLeft w:val="640"/>
          <w:marRight w:val="0"/>
          <w:marTop w:val="0"/>
          <w:marBottom w:val="0"/>
          <w:divBdr>
            <w:top w:val="none" w:sz="0" w:space="0" w:color="auto"/>
            <w:left w:val="none" w:sz="0" w:space="0" w:color="auto"/>
            <w:bottom w:val="none" w:sz="0" w:space="0" w:color="auto"/>
            <w:right w:val="none" w:sz="0" w:space="0" w:color="auto"/>
          </w:divBdr>
        </w:div>
        <w:div w:id="200410373">
          <w:marLeft w:val="640"/>
          <w:marRight w:val="0"/>
          <w:marTop w:val="0"/>
          <w:marBottom w:val="0"/>
          <w:divBdr>
            <w:top w:val="none" w:sz="0" w:space="0" w:color="auto"/>
            <w:left w:val="none" w:sz="0" w:space="0" w:color="auto"/>
            <w:bottom w:val="none" w:sz="0" w:space="0" w:color="auto"/>
            <w:right w:val="none" w:sz="0" w:space="0" w:color="auto"/>
          </w:divBdr>
        </w:div>
        <w:div w:id="213472815">
          <w:marLeft w:val="640"/>
          <w:marRight w:val="0"/>
          <w:marTop w:val="0"/>
          <w:marBottom w:val="0"/>
          <w:divBdr>
            <w:top w:val="none" w:sz="0" w:space="0" w:color="auto"/>
            <w:left w:val="none" w:sz="0" w:space="0" w:color="auto"/>
            <w:bottom w:val="none" w:sz="0" w:space="0" w:color="auto"/>
            <w:right w:val="none" w:sz="0" w:space="0" w:color="auto"/>
          </w:divBdr>
        </w:div>
        <w:div w:id="265314615">
          <w:marLeft w:val="640"/>
          <w:marRight w:val="0"/>
          <w:marTop w:val="0"/>
          <w:marBottom w:val="0"/>
          <w:divBdr>
            <w:top w:val="none" w:sz="0" w:space="0" w:color="auto"/>
            <w:left w:val="none" w:sz="0" w:space="0" w:color="auto"/>
            <w:bottom w:val="none" w:sz="0" w:space="0" w:color="auto"/>
            <w:right w:val="none" w:sz="0" w:space="0" w:color="auto"/>
          </w:divBdr>
        </w:div>
        <w:div w:id="266893316">
          <w:marLeft w:val="640"/>
          <w:marRight w:val="0"/>
          <w:marTop w:val="0"/>
          <w:marBottom w:val="0"/>
          <w:divBdr>
            <w:top w:val="none" w:sz="0" w:space="0" w:color="auto"/>
            <w:left w:val="none" w:sz="0" w:space="0" w:color="auto"/>
            <w:bottom w:val="none" w:sz="0" w:space="0" w:color="auto"/>
            <w:right w:val="none" w:sz="0" w:space="0" w:color="auto"/>
          </w:divBdr>
        </w:div>
        <w:div w:id="400173281">
          <w:marLeft w:val="640"/>
          <w:marRight w:val="0"/>
          <w:marTop w:val="0"/>
          <w:marBottom w:val="0"/>
          <w:divBdr>
            <w:top w:val="none" w:sz="0" w:space="0" w:color="auto"/>
            <w:left w:val="none" w:sz="0" w:space="0" w:color="auto"/>
            <w:bottom w:val="none" w:sz="0" w:space="0" w:color="auto"/>
            <w:right w:val="none" w:sz="0" w:space="0" w:color="auto"/>
          </w:divBdr>
        </w:div>
        <w:div w:id="421023985">
          <w:marLeft w:val="640"/>
          <w:marRight w:val="0"/>
          <w:marTop w:val="0"/>
          <w:marBottom w:val="0"/>
          <w:divBdr>
            <w:top w:val="none" w:sz="0" w:space="0" w:color="auto"/>
            <w:left w:val="none" w:sz="0" w:space="0" w:color="auto"/>
            <w:bottom w:val="none" w:sz="0" w:space="0" w:color="auto"/>
            <w:right w:val="none" w:sz="0" w:space="0" w:color="auto"/>
          </w:divBdr>
        </w:div>
        <w:div w:id="445581850">
          <w:marLeft w:val="640"/>
          <w:marRight w:val="0"/>
          <w:marTop w:val="0"/>
          <w:marBottom w:val="0"/>
          <w:divBdr>
            <w:top w:val="none" w:sz="0" w:space="0" w:color="auto"/>
            <w:left w:val="none" w:sz="0" w:space="0" w:color="auto"/>
            <w:bottom w:val="none" w:sz="0" w:space="0" w:color="auto"/>
            <w:right w:val="none" w:sz="0" w:space="0" w:color="auto"/>
          </w:divBdr>
        </w:div>
        <w:div w:id="471756915">
          <w:marLeft w:val="640"/>
          <w:marRight w:val="0"/>
          <w:marTop w:val="0"/>
          <w:marBottom w:val="0"/>
          <w:divBdr>
            <w:top w:val="none" w:sz="0" w:space="0" w:color="auto"/>
            <w:left w:val="none" w:sz="0" w:space="0" w:color="auto"/>
            <w:bottom w:val="none" w:sz="0" w:space="0" w:color="auto"/>
            <w:right w:val="none" w:sz="0" w:space="0" w:color="auto"/>
          </w:divBdr>
        </w:div>
        <w:div w:id="509176466">
          <w:marLeft w:val="640"/>
          <w:marRight w:val="0"/>
          <w:marTop w:val="0"/>
          <w:marBottom w:val="0"/>
          <w:divBdr>
            <w:top w:val="none" w:sz="0" w:space="0" w:color="auto"/>
            <w:left w:val="none" w:sz="0" w:space="0" w:color="auto"/>
            <w:bottom w:val="none" w:sz="0" w:space="0" w:color="auto"/>
            <w:right w:val="none" w:sz="0" w:space="0" w:color="auto"/>
          </w:divBdr>
        </w:div>
        <w:div w:id="512304911">
          <w:marLeft w:val="640"/>
          <w:marRight w:val="0"/>
          <w:marTop w:val="0"/>
          <w:marBottom w:val="0"/>
          <w:divBdr>
            <w:top w:val="none" w:sz="0" w:space="0" w:color="auto"/>
            <w:left w:val="none" w:sz="0" w:space="0" w:color="auto"/>
            <w:bottom w:val="none" w:sz="0" w:space="0" w:color="auto"/>
            <w:right w:val="none" w:sz="0" w:space="0" w:color="auto"/>
          </w:divBdr>
        </w:div>
        <w:div w:id="529531606">
          <w:marLeft w:val="640"/>
          <w:marRight w:val="0"/>
          <w:marTop w:val="0"/>
          <w:marBottom w:val="0"/>
          <w:divBdr>
            <w:top w:val="none" w:sz="0" w:space="0" w:color="auto"/>
            <w:left w:val="none" w:sz="0" w:space="0" w:color="auto"/>
            <w:bottom w:val="none" w:sz="0" w:space="0" w:color="auto"/>
            <w:right w:val="none" w:sz="0" w:space="0" w:color="auto"/>
          </w:divBdr>
        </w:div>
        <w:div w:id="549923427">
          <w:marLeft w:val="640"/>
          <w:marRight w:val="0"/>
          <w:marTop w:val="0"/>
          <w:marBottom w:val="0"/>
          <w:divBdr>
            <w:top w:val="none" w:sz="0" w:space="0" w:color="auto"/>
            <w:left w:val="none" w:sz="0" w:space="0" w:color="auto"/>
            <w:bottom w:val="none" w:sz="0" w:space="0" w:color="auto"/>
            <w:right w:val="none" w:sz="0" w:space="0" w:color="auto"/>
          </w:divBdr>
        </w:div>
        <w:div w:id="551580176">
          <w:marLeft w:val="640"/>
          <w:marRight w:val="0"/>
          <w:marTop w:val="0"/>
          <w:marBottom w:val="0"/>
          <w:divBdr>
            <w:top w:val="none" w:sz="0" w:space="0" w:color="auto"/>
            <w:left w:val="none" w:sz="0" w:space="0" w:color="auto"/>
            <w:bottom w:val="none" w:sz="0" w:space="0" w:color="auto"/>
            <w:right w:val="none" w:sz="0" w:space="0" w:color="auto"/>
          </w:divBdr>
        </w:div>
        <w:div w:id="579407394">
          <w:marLeft w:val="640"/>
          <w:marRight w:val="0"/>
          <w:marTop w:val="0"/>
          <w:marBottom w:val="0"/>
          <w:divBdr>
            <w:top w:val="none" w:sz="0" w:space="0" w:color="auto"/>
            <w:left w:val="none" w:sz="0" w:space="0" w:color="auto"/>
            <w:bottom w:val="none" w:sz="0" w:space="0" w:color="auto"/>
            <w:right w:val="none" w:sz="0" w:space="0" w:color="auto"/>
          </w:divBdr>
        </w:div>
        <w:div w:id="644897600">
          <w:marLeft w:val="640"/>
          <w:marRight w:val="0"/>
          <w:marTop w:val="0"/>
          <w:marBottom w:val="0"/>
          <w:divBdr>
            <w:top w:val="none" w:sz="0" w:space="0" w:color="auto"/>
            <w:left w:val="none" w:sz="0" w:space="0" w:color="auto"/>
            <w:bottom w:val="none" w:sz="0" w:space="0" w:color="auto"/>
            <w:right w:val="none" w:sz="0" w:space="0" w:color="auto"/>
          </w:divBdr>
        </w:div>
        <w:div w:id="665132791">
          <w:marLeft w:val="640"/>
          <w:marRight w:val="0"/>
          <w:marTop w:val="0"/>
          <w:marBottom w:val="0"/>
          <w:divBdr>
            <w:top w:val="none" w:sz="0" w:space="0" w:color="auto"/>
            <w:left w:val="none" w:sz="0" w:space="0" w:color="auto"/>
            <w:bottom w:val="none" w:sz="0" w:space="0" w:color="auto"/>
            <w:right w:val="none" w:sz="0" w:space="0" w:color="auto"/>
          </w:divBdr>
        </w:div>
        <w:div w:id="746152296">
          <w:marLeft w:val="640"/>
          <w:marRight w:val="0"/>
          <w:marTop w:val="0"/>
          <w:marBottom w:val="0"/>
          <w:divBdr>
            <w:top w:val="none" w:sz="0" w:space="0" w:color="auto"/>
            <w:left w:val="none" w:sz="0" w:space="0" w:color="auto"/>
            <w:bottom w:val="none" w:sz="0" w:space="0" w:color="auto"/>
            <w:right w:val="none" w:sz="0" w:space="0" w:color="auto"/>
          </w:divBdr>
        </w:div>
        <w:div w:id="796484591">
          <w:marLeft w:val="640"/>
          <w:marRight w:val="0"/>
          <w:marTop w:val="0"/>
          <w:marBottom w:val="0"/>
          <w:divBdr>
            <w:top w:val="none" w:sz="0" w:space="0" w:color="auto"/>
            <w:left w:val="none" w:sz="0" w:space="0" w:color="auto"/>
            <w:bottom w:val="none" w:sz="0" w:space="0" w:color="auto"/>
            <w:right w:val="none" w:sz="0" w:space="0" w:color="auto"/>
          </w:divBdr>
        </w:div>
        <w:div w:id="811866590">
          <w:marLeft w:val="640"/>
          <w:marRight w:val="0"/>
          <w:marTop w:val="0"/>
          <w:marBottom w:val="0"/>
          <w:divBdr>
            <w:top w:val="none" w:sz="0" w:space="0" w:color="auto"/>
            <w:left w:val="none" w:sz="0" w:space="0" w:color="auto"/>
            <w:bottom w:val="none" w:sz="0" w:space="0" w:color="auto"/>
            <w:right w:val="none" w:sz="0" w:space="0" w:color="auto"/>
          </w:divBdr>
        </w:div>
        <w:div w:id="812066563">
          <w:marLeft w:val="640"/>
          <w:marRight w:val="0"/>
          <w:marTop w:val="0"/>
          <w:marBottom w:val="0"/>
          <w:divBdr>
            <w:top w:val="none" w:sz="0" w:space="0" w:color="auto"/>
            <w:left w:val="none" w:sz="0" w:space="0" w:color="auto"/>
            <w:bottom w:val="none" w:sz="0" w:space="0" w:color="auto"/>
            <w:right w:val="none" w:sz="0" w:space="0" w:color="auto"/>
          </w:divBdr>
        </w:div>
        <w:div w:id="880744533">
          <w:marLeft w:val="640"/>
          <w:marRight w:val="0"/>
          <w:marTop w:val="0"/>
          <w:marBottom w:val="0"/>
          <w:divBdr>
            <w:top w:val="none" w:sz="0" w:space="0" w:color="auto"/>
            <w:left w:val="none" w:sz="0" w:space="0" w:color="auto"/>
            <w:bottom w:val="none" w:sz="0" w:space="0" w:color="auto"/>
            <w:right w:val="none" w:sz="0" w:space="0" w:color="auto"/>
          </w:divBdr>
        </w:div>
        <w:div w:id="918292959">
          <w:marLeft w:val="640"/>
          <w:marRight w:val="0"/>
          <w:marTop w:val="0"/>
          <w:marBottom w:val="0"/>
          <w:divBdr>
            <w:top w:val="none" w:sz="0" w:space="0" w:color="auto"/>
            <w:left w:val="none" w:sz="0" w:space="0" w:color="auto"/>
            <w:bottom w:val="none" w:sz="0" w:space="0" w:color="auto"/>
            <w:right w:val="none" w:sz="0" w:space="0" w:color="auto"/>
          </w:divBdr>
        </w:div>
        <w:div w:id="940182164">
          <w:marLeft w:val="640"/>
          <w:marRight w:val="0"/>
          <w:marTop w:val="0"/>
          <w:marBottom w:val="0"/>
          <w:divBdr>
            <w:top w:val="none" w:sz="0" w:space="0" w:color="auto"/>
            <w:left w:val="none" w:sz="0" w:space="0" w:color="auto"/>
            <w:bottom w:val="none" w:sz="0" w:space="0" w:color="auto"/>
            <w:right w:val="none" w:sz="0" w:space="0" w:color="auto"/>
          </w:divBdr>
        </w:div>
        <w:div w:id="993291308">
          <w:marLeft w:val="640"/>
          <w:marRight w:val="0"/>
          <w:marTop w:val="0"/>
          <w:marBottom w:val="0"/>
          <w:divBdr>
            <w:top w:val="none" w:sz="0" w:space="0" w:color="auto"/>
            <w:left w:val="none" w:sz="0" w:space="0" w:color="auto"/>
            <w:bottom w:val="none" w:sz="0" w:space="0" w:color="auto"/>
            <w:right w:val="none" w:sz="0" w:space="0" w:color="auto"/>
          </w:divBdr>
        </w:div>
        <w:div w:id="998079828">
          <w:marLeft w:val="640"/>
          <w:marRight w:val="0"/>
          <w:marTop w:val="0"/>
          <w:marBottom w:val="0"/>
          <w:divBdr>
            <w:top w:val="none" w:sz="0" w:space="0" w:color="auto"/>
            <w:left w:val="none" w:sz="0" w:space="0" w:color="auto"/>
            <w:bottom w:val="none" w:sz="0" w:space="0" w:color="auto"/>
            <w:right w:val="none" w:sz="0" w:space="0" w:color="auto"/>
          </w:divBdr>
        </w:div>
        <w:div w:id="1035231674">
          <w:marLeft w:val="640"/>
          <w:marRight w:val="0"/>
          <w:marTop w:val="0"/>
          <w:marBottom w:val="0"/>
          <w:divBdr>
            <w:top w:val="none" w:sz="0" w:space="0" w:color="auto"/>
            <w:left w:val="none" w:sz="0" w:space="0" w:color="auto"/>
            <w:bottom w:val="none" w:sz="0" w:space="0" w:color="auto"/>
            <w:right w:val="none" w:sz="0" w:space="0" w:color="auto"/>
          </w:divBdr>
        </w:div>
        <w:div w:id="1098715425">
          <w:marLeft w:val="640"/>
          <w:marRight w:val="0"/>
          <w:marTop w:val="0"/>
          <w:marBottom w:val="0"/>
          <w:divBdr>
            <w:top w:val="none" w:sz="0" w:space="0" w:color="auto"/>
            <w:left w:val="none" w:sz="0" w:space="0" w:color="auto"/>
            <w:bottom w:val="none" w:sz="0" w:space="0" w:color="auto"/>
            <w:right w:val="none" w:sz="0" w:space="0" w:color="auto"/>
          </w:divBdr>
        </w:div>
        <w:div w:id="1148011919">
          <w:marLeft w:val="640"/>
          <w:marRight w:val="0"/>
          <w:marTop w:val="0"/>
          <w:marBottom w:val="0"/>
          <w:divBdr>
            <w:top w:val="none" w:sz="0" w:space="0" w:color="auto"/>
            <w:left w:val="none" w:sz="0" w:space="0" w:color="auto"/>
            <w:bottom w:val="none" w:sz="0" w:space="0" w:color="auto"/>
            <w:right w:val="none" w:sz="0" w:space="0" w:color="auto"/>
          </w:divBdr>
        </w:div>
        <w:div w:id="1230774508">
          <w:marLeft w:val="640"/>
          <w:marRight w:val="0"/>
          <w:marTop w:val="0"/>
          <w:marBottom w:val="0"/>
          <w:divBdr>
            <w:top w:val="none" w:sz="0" w:space="0" w:color="auto"/>
            <w:left w:val="none" w:sz="0" w:space="0" w:color="auto"/>
            <w:bottom w:val="none" w:sz="0" w:space="0" w:color="auto"/>
            <w:right w:val="none" w:sz="0" w:space="0" w:color="auto"/>
          </w:divBdr>
        </w:div>
        <w:div w:id="1265268962">
          <w:marLeft w:val="640"/>
          <w:marRight w:val="0"/>
          <w:marTop w:val="0"/>
          <w:marBottom w:val="0"/>
          <w:divBdr>
            <w:top w:val="none" w:sz="0" w:space="0" w:color="auto"/>
            <w:left w:val="none" w:sz="0" w:space="0" w:color="auto"/>
            <w:bottom w:val="none" w:sz="0" w:space="0" w:color="auto"/>
            <w:right w:val="none" w:sz="0" w:space="0" w:color="auto"/>
          </w:divBdr>
        </w:div>
        <w:div w:id="1266185866">
          <w:marLeft w:val="640"/>
          <w:marRight w:val="0"/>
          <w:marTop w:val="0"/>
          <w:marBottom w:val="0"/>
          <w:divBdr>
            <w:top w:val="none" w:sz="0" w:space="0" w:color="auto"/>
            <w:left w:val="none" w:sz="0" w:space="0" w:color="auto"/>
            <w:bottom w:val="none" w:sz="0" w:space="0" w:color="auto"/>
            <w:right w:val="none" w:sz="0" w:space="0" w:color="auto"/>
          </w:divBdr>
        </w:div>
        <w:div w:id="1303775862">
          <w:marLeft w:val="640"/>
          <w:marRight w:val="0"/>
          <w:marTop w:val="0"/>
          <w:marBottom w:val="0"/>
          <w:divBdr>
            <w:top w:val="none" w:sz="0" w:space="0" w:color="auto"/>
            <w:left w:val="none" w:sz="0" w:space="0" w:color="auto"/>
            <w:bottom w:val="none" w:sz="0" w:space="0" w:color="auto"/>
            <w:right w:val="none" w:sz="0" w:space="0" w:color="auto"/>
          </w:divBdr>
        </w:div>
        <w:div w:id="1342200697">
          <w:marLeft w:val="640"/>
          <w:marRight w:val="0"/>
          <w:marTop w:val="0"/>
          <w:marBottom w:val="0"/>
          <w:divBdr>
            <w:top w:val="none" w:sz="0" w:space="0" w:color="auto"/>
            <w:left w:val="none" w:sz="0" w:space="0" w:color="auto"/>
            <w:bottom w:val="none" w:sz="0" w:space="0" w:color="auto"/>
            <w:right w:val="none" w:sz="0" w:space="0" w:color="auto"/>
          </w:divBdr>
        </w:div>
        <w:div w:id="1485925672">
          <w:marLeft w:val="640"/>
          <w:marRight w:val="0"/>
          <w:marTop w:val="0"/>
          <w:marBottom w:val="0"/>
          <w:divBdr>
            <w:top w:val="none" w:sz="0" w:space="0" w:color="auto"/>
            <w:left w:val="none" w:sz="0" w:space="0" w:color="auto"/>
            <w:bottom w:val="none" w:sz="0" w:space="0" w:color="auto"/>
            <w:right w:val="none" w:sz="0" w:space="0" w:color="auto"/>
          </w:divBdr>
        </w:div>
        <w:div w:id="1491827521">
          <w:marLeft w:val="640"/>
          <w:marRight w:val="0"/>
          <w:marTop w:val="0"/>
          <w:marBottom w:val="0"/>
          <w:divBdr>
            <w:top w:val="none" w:sz="0" w:space="0" w:color="auto"/>
            <w:left w:val="none" w:sz="0" w:space="0" w:color="auto"/>
            <w:bottom w:val="none" w:sz="0" w:space="0" w:color="auto"/>
            <w:right w:val="none" w:sz="0" w:space="0" w:color="auto"/>
          </w:divBdr>
        </w:div>
        <w:div w:id="1546143418">
          <w:marLeft w:val="640"/>
          <w:marRight w:val="0"/>
          <w:marTop w:val="0"/>
          <w:marBottom w:val="0"/>
          <w:divBdr>
            <w:top w:val="none" w:sz="0" w:space="0" w:color="auto"/>
            <w:left w:val="none" w:sz="0" w:space="0" w:color="auto"/>
            <w:bottom w:val="none" w:sz="0" w:space="0" w:color="auto"/>
            <w:right w:val="none" w:sz="0" w:space="0" w:color="auto"/>
          </w:divBdr>
        </w:div>
        <w:div w:id="1568031987">
          <w:marLeft w:val="640"/>
          <w:marRight w:val="0"/>
          <w:marTop w:val="0"/>
          <w:marBottom w:val="0"/>
          <w:divBdr>
            <w:top w:val="none" w:sz="0" w:space="0" w:color="auto"/>
            <w:left w:val="none" w:sz="0" w:space="0" w:color="auto"/>
            <w:bottom w:val="none" w:sz="0" w:space="0" w:color="auto"/>
            <w:right w:val="none" w:sz="0" w:space="0" w:color="auto"/>
          </w:divBdr>
        </w:div>
        <w:div w:id="1621455845">
          <w:marLeft w:val="640"/>
          <w:marRight w:val="0"/>
          <w:marTop w:val="0"/>
          <w:marBottom w:val="0"/>
          <w:divBdr>
            <w:top w:val="none" w:sz="0" w:space="0" w:color="auto"/>
            <w:left w:val="none" w:sz="0" w:space="0" w:color="auto"/>
            <w:bottom w:val="none" w:sz="0" w:space="0" w:color="auto"/>
            <w:right w:val="none" w:sz="0" w:space="0" w:color="auto"/>
          </w:divBdr>
        </w:div>
        <w:div w:id="1646622621">
          <w:marLeft w:val="640"/>
          <w:marRight w:val="0"/>
          <w:marTop w:val="0"/>
          <w:marBottom w:val="0"/>
          <w:divBdr>
            <w:top w:val="none" w:sz="0" w:space="0" w:color="auto"/>
            <w:left w:val="none" w:sz="0" w:space="0" w:color="auto"/>
            <w:bottom w:val="none" w:sz="0" w:space="0" w:color="auto"/>
            <w:right w:val="none" w:sz="0" w:space="0" w:color="auto"/>
          </w:divBdr>
        </w:div>
        <w:div w:id="1723358395">
          <w:marLeft w:val="640"/>
          <w:marRight w:val="0"/>
          <w:marTop w:val="0"/>
          <w:marBottom w:val="0"/>
          <w:divBdr>
            <w:top w:val="none" w:sz="0" w:space="0" w:color="auto"/>
            <w:left w:val="none" w:sz="0" w:space="0" w:color="auto"/>
            <w:bottom w:val="none" w:sz="0" w:space="0" w:color="auto"/>
            <w:right w:val="none" w:sz="0" w:space="0" w:color="auto"/>
          </w:divBdr>
        </w:div>
        <w:div w:id="1737317935">
          <w:marLeft w:val="640"/>
          <w:marRight w:val="0"/>
          <w:marTop w:val="0"/>
          <w:marBottom w:val="0"/>
          <w:divBdr>
            <w:top w:val="none" w:sz="0" w:space="0" w:color="auto"/>
            <w:left w:val="none" w:sz="0" w:space="0" w:color="auto"/>
            <w:bottom w:val="none" w:sz="0" w:space="0" w:color="auto"/>
            <w:right w:val="none" w:sz="0" w:space="0" w:color="auto"/>
          </w:divBdr>
        </w:div>
        <w:div w:id="1772891919">
          <w:marLeft w:val="640"/>
          <w:marRight w:val="0"/>
          <w:marTop w:val="0"/>
          <w:marBottom w:val="0"/>
          <w:divBdr>
            <w:top w:val="none" w:sz="0" w:space="0" w:color="auto"/>
            <w:left w:val="none" w:sz="0" w:space="0" w:color="auto"/>
            <w:bottom w:val="none" w:sz="0" w:space="0" w:color="auto"/>
            <w:right w:val="none" w:sz="0" w:space="0" w:color="auto"/>
          </w:divBdr>
        </w:div>
        <w:div w:id="1802460243">
          <w:marLeft w:val="640"/>
          <w:marRight w:val="0"/>
          <w:marTop w:val="0"/>
          <w:marBottom w:val="0"/>
          <w:divBdr>
            <w:top w:val="none" w:sz="0" w:space="0" w:color="auto"/>
            <w:left w:val="none" w:sz="0" w:space="0" w:color="auto"/>
            <w:bottom w:val="none" w:sz="0" w:space="0" w:color="auto"/>
            <w:right w:val="none" w:sz="0" w:space="0" w:color="auto"/>
          </w:divBdr>
        </w:div>
        <w:div w:id="1841771373">
          <w:marLeft w:val="640"/>
          <w:marRight w:val="0"/>
          <w:marTop w:val="0"/>
          <w:marBottom w:val="0"/>
          <w:divBdr>
            <w:top w:val="none" w:sz="0" w:space="0" w:color="auto"/>
            <w:left w:val="none" w:sz="0" w:space="0" w:color="auto"/>
            <w:bottom w:val="none" w:sz="0" w:space="0" w:color="auto"/>
            <w:right w:val="none" w:sz="0" w:space="0" w:color="auto"/>
          </w:divBdr>
        </w:div>
        <w:div w:id="1856848640">
          <w:marLeft w:val="640"/>
          <w:marRight w:val="0"/>
          <w:marTop w:val="0"/>
          <w:marBottom w:val="0"/>
          <w:divBdr>
            <w:top w:val="none" w:sz="0" w:space="0" w:color="auto"/>
            <w:left w:val="none" w:sz="0" w:space="0" w:color="auto"/>
            <w:bottom w:val="none" w:sz="0" w:space="0" w:color="auto"/>
            <w:right w:val="none" w:sz="0" w:space="0" w:color="auto"/>
          </w:divBdr>
        </w:div>
        <w:div w:id="1901207672">
          <w:marLeft w:val="640"/>
          <w:marRight w:val="0"/>
          <w:marTop w:val="0"/>
          <w:marBottom w:val="0"/>
          <w:divBdr>
            <w:top w:val="none" w:sz="0" w:space="0" w:color="auto"/>
            <w:left w:val="none" w:sz="0" w:space="0" w:color="auto"/>
            <w:bottom w:val="none" w:sz="0" w:space="0" w:color="auto"/>
            <w:right w:val="none" w:sz="0" w:space="0" w:color="auto"/>
          </w:divBdr>
        </w:div>
        <w:div w:id="1943300016">
          <w:marLeft w:val="640"/>
          <w:marRight w:val="0"/>
          <w:marTop w:val="0"/>
          <w:marBottom w:val="0"/>
          <w:divBdr>
            <w:top w:val="none" w:sz="0" w:space="0" w:color="auto"/>
            <w:left w:val="none" w:sz="0" w:space="0" w:color="auto"/>
            <w:bottom w:val="none" w:sz="0" w:space="0" w:color="auto"/>
            <w:right w:val="none" w:sz="0" w:space="0" w:color="auto"/>
          </w:divBdr>
        </w:div>
        <w:div w:id="1994870273">
          <w:marLeft w:val="640"/>
          <w:marRight w:val="0"/>
          <w:marTop w:val="0"/>
          <w:marBottom w:val="0"/>
          <w:divBdr>
            <w:top w:val="none" w:sz="0" w:space="0" w:color="auto"/>
            <w:left w:val="none" w:sz="0" w:space="0" w:color="auto"/>
            <w:bottom w:val="none" w:sz="0" w:space="0" w:color="auto"/>
            <w:right w:val="none" w:sz="0" w:space="0" w:color="auto"/>
          </w:divBdr>
        </w:div>
        <w:div w:id="2000574477">
          <w:marLeft w:val="640"/>
          <w:marRight w:val="0"/>
          <w:marTop w:val="0"/>
          <w:marBottom w:val="0"/>
          <w:divBdr>
            <w:top w:val="none" w:sz="0" w:space="0" w:color="auto"/>
            <w:left w:val="none" w:sz="0" w:space="0" w:color="auto"/>
            <w:bottom w:val="none" w:sz="0" w:space="0" w:color="auto"/>
            <w:right w:val="none" w:sz="0" w:space="0" w:color="auto"/>
          </w:divBdr>
        </w:div>
        <w:div w:id="2031175609">
          <w:marLeft w:val="640"/>
          <w:marRight w:val="0"/>
          <w:marTop w:val="0"/>
          <w:marBottom w:val="0"/>
          <w:divBdr>
            <w:top w:val="none" w:sz="0" w:space="0" w:color="auto"/>
            <w:left w:val="none" w:sz="0" w:space="0" w:color="auto"/>
            <w:bottom w:val="none" w:sz="0" w:space="0" w:color="auto"/>
            <w:right w:val="none" w:sz="0" w:space="0" w:color="auto"/>
          </w:divBdr>
        </w:div>
        <w:div w:id="2077050296">
          <w:marLeft w:val="640"/>
          <w:marRight w:val="0"/>
          <w:marTop w:val="0"/>
          <w:marBottom w:val="0"/>
          <w:divBdr>
            <w:top w:val="none" w:sz="0" w:space="0" w:color="auto"/>
            <w:left w:val="none" w:sz="0" w:space="0" w:color="auto"/>
            <w:bottom w:val="none" w:sz="0" w:space="0" w:color="auto"/>
            <w:right w:val="none" w:sz="0" w:space="0" w:color="auto"/>
          </w:divBdr>
        </w:div>
      </w:divsChild>
    </w:div>
    <w:div w:id="1752121172">
      <w:bodyDiv w:val="1"/>
      <w:marLeft w:val="0"/>
      <w:marRight w:val="0"/>
      <w:marTop w:val="0"/>
      <w:marBottom w:val="0"/>
      <w:divBdr>
        <w:top w:val="none" w:sz="0" w:space="0" w:color="auto"/>
        <w:left w:val="none" w:sz="0" w:space="0" w:color="auto"/>
        <w:bottom w:val="none" w:sz="0" w:space="0" w:color="auto"/>
        <w:right w:val="none" w:sz="0" w:space="0" w:color="auto"/>
      </w:divBdr>
      <w:divsChild>
        <w:div w:id="85150456">
          <w:marLeft w:val="0"/>
          <w:marRight w:val="0"/>
          <w:marTop w:val="0"/>
          <w:marBottom w:val="0"/>
          <w:divBdr>
            <w:top w:val="none" w:sz="0" w:space="0" w:color="auto"/>
            <w:left w:val="none" w:sz="0" w:space="0" w:color="auto"/>
            <w:bottom w:val="none" w:sz="0" w:space="0" w:color="auto"/>
            <w:right w:val="none" w:sz="0" w:space="0" w:color="auto"/>
          </w:divBdr>
        </w:div>
        <w:div w:id="145825629">
          <w:marLeft w:val="0"/>
          <w:marRight w:val="0"/>
          <w:marTop w:val="0"/>
          <w:marBottom w:val="0"/>
          <w:divBdr>
            <w:top w:val="none" w:sz="0" w:space="0" w:color="auto"/>
            <w:left w:val="none" w:sz="0" w:space="0" w:color="auto"/>
            <w:bottom w:val="none" w:sz="0" w:space="0" w:color="auto"/>
            <w:right w:val="none" w:sz="0" w:space="0" w:color="auto"/>
          </w:divBdr>
        </w:div>
        <w:div w:id="174657933">
          <w:marLeft w:val="0"/>
          <w:marRight w:val="0"/>
          <w:marTop w:val="0"/>
          <w:marBottom w:val="0"/>
          <w:divBdr>
            <w:top w:val="none" w:sz="0" w:space="0" w:color="auto"/>
            <w:left w:val="none" w:sz="0" w:space="0" w:color="auto"/>
            <w:bottom w:val="none" w:sz="0" w:space="0" w:color="auto"/>
            <w:right w:val="none" w:sz="0" w:space="0" w:color="auto"/>
          </w:divBdr>
        </w:div>
        <w:div w:id="267852698">
          <w:marLeft w:val="0"/>
          <w:marRight w:val="0"/>
          <w:marTop w:val="0"/>
          <w:marBottom w:val="0"/>
          <w:divBdr>
            <w:top w:val="none" w:sz="0" w:space="0" w:color="auto"/>
            <w:left w:val="none" w:sz="0" w:space="0" w:color="auto"/>
            <w:bottom w:val="none" w:sz="0" w:space="0" w:color="auto"/>
            <w:right w:val="none" w:sz="0" w:space="0" w:color="auto"/>
          </w:divBdr>
        </w:div>
        <w:div w:id="312832944">
          <w:marLeft w:val="0"/>
          <w:marRight w:val="0"/>
          <w:marTop w:val="0"/>
          <w:marBottom w:val="0"/>
          <w:divBdr>
            <w:top w:val="none" w:sz="0" w:space="0" w:color="auto"/>
            <w:left w:val="none" w:sz="0" w:space="0" w:color="auto"/>
            <w:bottom w:val="none" w:sz="0" w:space="0" w:color="auto"/>
            <w:right w:val="none" w:sz="0" w:space="0" w:color="auto"/>
          </w:divBdr>
        </w:div>
        <w:div w:id="393351995">
          <w:marLeft w:val="0"/>
          <w:marRight w:val="0"/>
          <w:marTop w:val="0"/>
          <w:marBottom w:val="0"/>
          <w:divBdr>
            <w:top w:val="none" w:sz="0" w:space="0" w:color="auto"/>
            <w:left w:val="none" w:sz="0" w:space="0" w:color="auto"/>
            <w:bottom w:val="none" w:sz="0" w:space="0" w:color="auto"/>
            <w:right w:val="none" w:sz="0" w:space="0" w:color="auto"/>
          </w:divBdr>
        </w:div>
        <w:div w:id="435517721">
          <w:marLeft w:val="0"/>
          <w:marRight w:val="0"/>
          <w:marTop w:val="0"/>
          <w:marBottom w:val="0"/>
          <w:divBdr>
            <w:top w:val="none" w:sz="0" w:space="0" w:color="auto"/>
            <w:left w:val="none" w:sz="0" w:space="0" w:color="auto"/>
            <w:bottom w:val="none" w:sz="0" w:space="0" w:color="auto"/>
            <w:right w:val="none" w:sz="0" w:space="0" w:color="auto"/>
          </w:divBdr>
        </w:div>
        <w:div w:id="506285166">
          <w:marLeft w:val="0"/>
          <w:marRight w:val="0"/>
          <w:marTop w:val="0"/>
          <w:marBottom w:val="0"/>
          <w:divBdr>
            <w:top w:val="none" w:sz="0" w:space="0" w:color="auto"/>
            <w:left w:val="none" w:sz="0" w:space="0" w:color="auto"/>
            <w:bottom w:val="none" w:sz="0" w:space="0" w:color="auto"/>
            <w:right w:val="none" w:sz="0" w:space="0" w:color="auto"/>
          </w:divBdr>
        </w:div>
        <w:div w:id="575743725">
          <w:marLeft w:val="0"/>
          <w:marRight w:val="0"/>
          <w:marTop w:val="0"/>
          <w:marBottom w:val="0"/>
          <w:divBdr>
            <w:top w:val="none" w:sz="0" w:space="0" w:color="auto"/>
            <w:left w:val="none" w:sz="0" w:space="0" w:color="auto"/>
            <w:bottom w:val="none" w:sz="0" w:space="0" w:color="auto"/>
            <w:right w:val="none" w:sz="0" w:space="0" w:color="auto"/>
          </w:divBdr>
        </w:div>
        <w:div w:id="624586351">
          <w:marLeft w:val="0"/>
          <w:marRight w:val="0"/>
          <w:marTop w:val="0"/>
          <w:marBottom w:val="0"/>
          <w:divBdr>
            <w:top w:val="none" w:sz="0" w:space="0" w:color="auto"/>
            <w:left w:val="none" w:sz="0" w:space="0" w:color="auto"/>
            <w:bottom w:val="none" w:sz="0" w:space="0" w:color="auto"/>
            <w:right w:val="none" w:sz="0" w:space="0" w:color="auto"/>
          </w:divBdr>
        </w:div>
        <w:div w:id="734278128">
          <w:marLeft w:val="0"/>
          <w:marRight w:val="0"/>
          <w:marTop w:val="0"/>
          <w:marBottom w:val="0"/>
          <w:divBdr>
            <w:top w:val="none" w:sz="0" w:space="0" w:color="auto"/>
            <w:left w:val="none" w:sz="0" w:space="0" w:color="auto"/>
            <w:bottom w:val="none" w:sz="0" w:space="0" w:color="auto"/>
            <w:right w:val="none" w:sz="0" w:space="0" w:color="auto"/>
          </w:divBdr>
        </w:div>
        <w:div w:id="742724956">
          <w:marLeft w:val="0"/>
          <w:marRight w:val="0"/>
          <w:marTop w:val="0"/>
          <w:marBottom w:val="0"/>
          <w:divBdr>
            <w:top w:val="none" w:sz="0" w:space="0" w:color="auto"/>
            <w:left w:val="none" w:sz="0" w:space="0" w:color="auto"/>
            <w:bottom w:val="none" w:sz="0" w:space="0" w:color="auto"/>
            <w:right w:val="none" w:sz="0" w:space="0" w:color="auto"/>
          </w:divBdr>
        </w:div>
        <w:div w:id="793790270">
          <w:marLeft w:val="0"/>
          <w:marRight w:val="0"/>
          <w:marTop w:val="0"/>
          <w:marBottom w:val="0"/>
          <w:divBdr>
            <w:top w:val="none" w:sz="0" w:space="0" w:color="auto"/>
            <w:left w:val="none" w:sz="0" w:space="0" w:color="auto"/>
            <w:bottom w:val="none" w:sz="0" w:space="0" w:color="auto"/>
            <w:right w:val="none" w:sz="0" w:space="0" w:color="auto"/>
          </w:divBdr>
        </w:div>
        <w:div w:id="801267717">
          <w:marLeft w:val="0"/>
          <w:marRight w:val="0"/>
          <w:marTop w:val="0"/>
          <w:marBottom w:val="0"/>
          <w:divBdr>
            <w:top w:val="none" w:sz="0" w:space="0" w:color="auto"/>
            <w:left w:val="none" w:sz="0" w:space="0" w:color="auto"/>
            <w:bottom w:val="none" w:sz="0" w:space="0" w:color="auto"/>
            <w:right w:val="none" w:sz="0" w:space="0" w:color="auto"/>
          </w:divBdr>
        </w:div>
        <w:div w:id="840117752">
          <w:marLeft w:val="0"/>
          <w:marRight w:val="0"/>
          <w:marTop w:val="0"/>
          <w:marBottom w:val="0"/>
          <w:divBdr>
            <w:top w:val="none" w:sz="0" w:space="0" w:color="auto"/>
            <w:left w:val="none" w:sz="0" w:space="0" w:color="auto"/>
            <w:bottom w:val="none" w:sz="0" w:space="0" w:color="auto"/>
            <w:right w:val="none" w:sz="0" w:space="0" w:color="auto"/>
          </w:divBdr>
        </w:div>
        <w:div w:id="880476359">
          <w:marLeft w:val="0"/>
          <w:marRight w:val="0"/>
          <w:marTop w:val="0"/>
          <w:marBottom w:val="0"/>
          <w:divBdr>
            <w:top w:val="none" w:sz="0" w:space="0" w:color="auto"/>
            <w:left w:val="none" w:sz="0" w:space="0" w:color="auto"/>
            <w:bottom w:val="none" w:sz="0" w:space="0" w:color="auto"/>
            <w:right w:val="none" w:sz="0" w:space="0" w:color="auto"/>
          </w:divBdr>
        </w:div>
        <w:div w:id="901331425">
          <w:marLeft w:val="0"/>
          <w:marRight w:val="0"/>
          <w:marTop w:val="0"/>
          <w:marBottom w:val="0"/>
          <w:divBdr>
            <w:top w:val="none" w:sz="0" w:space="0" w:color="auto"/>
            <w:left w:val="none" w:sz="0" w:space="0" w:color="auto"/>
            <w:bottom w:val="none" w:sz="0" w:space="0" w:color="auto"/>
            <w:right w:val="none" w:sz="0" w:space="0" w:color="auto"/>
          </w:divBdr>
        </w:div>
        <w:div w:id="903368476">
          <w:marLeft w:val="0"/>
          <w:marRight w:val="0"/>
          <w:marTop w:val="0"/>
          <w:marBottom w:val="0"/>
          <w:divBdr>
            <w:top w:val="none" w:sz="0" w:space="0" w:color="auto"/>
            <w:left w:val="none" w:sz="0" w:space="0" w:color="auto"/>
            <w:bottom w:val="none" w:sz="0" w:space="0" w:color="auto"/>
            <w:right w:val="none" w:sz="0" w:space="0" w:color="auto"/>
          </w:divBdr>
        </w:div>
        <w:div w:id="905066274">
          <w:marLeft w:val="0"/>
          <w:marRight w:val="0"/>
          <w:marTop w:val="0"/>
          <w:marBottom w:val="0"/>
          <w:divBdr>
            <w:top w:val="none" w:sz="0" w:space="0" w:color="auto"/>
            <w:left w:val="none" w:sz="0" w:space="0" w:color="auto"/>
            <w:bottom w:val="none" w:sz="0" w:space="0" w:color="auto"/>
            <w:right w:val="none" w:sz="0" w:space="0" w:color="auto"/>
          </w:divBdr>
        </w:div>
        <w:div w:id="909657162">
          <w:marLeft w:val="0"/>
          <w:marRight w:val="0"/>
          <w:marTop w:val="0"/>
          <w:marBottom w:val="0"/>
          <w:divBdr>
            <w:top w:val="none" w:sz="0" w:space="0" w:color="auto"/>
            <w:left w:val="none" w:sz="0" w:space="0" w:color="auto"/>
            <w:bottom w:val="none" w:sz="0" w:space="0" w:color="auto"/>
            <w:right w:val="none" w:sz="0" w:space="0" w:color="auto"/>
          </w:divBdr>
        </w:div>
        <w:div w:id="910114330">
          <w:marLeft w:val="0"/>
          <w:marRight w:val="0"/>
          <w:marTop w:val="0"/>
          <w:marBottom w:val="0"/>
          <w:divBdr>
            <w:top w:val="none" w:sz="0" w:space="0" w:color="auto"/>
            <w:left w:val="none" w:sz="0" w:space="0" w:color="auto"/>
            <w:bottom w:val="none" w:sz="0" w:space="0" w:color="auto"/>
            <w:right w:val="none" w:sz="0" w:space="0" w:color="auto"/>
          </w:divBdr>
        </w:div>
        <w:div w:id="996154501">
          <w:marLeft w:val="0"/>
          <w:marRight w:val="0"/>
          <w:marTop w:val="0"/>
          <w:marBottom w:val="0"/>
          <w:divBdr>
            <w:top w:val="none" w:sz="0" w:space="0" w:color="auto"/>
            <w:left w:val="none" w:sz="0" w:space="0" w:color="auto"/>
            <w:bottom w:val="none" w:sz="0" w:space="0" w:color="auto"/>
            <w:right w:val="none" w:sz="0" w:space="0" w:color="auto"/>
          </w:divBdr>
        </w:div>
        <w:div w:id="1008561012">
          <w:marLeft w:val="0"/>
          <w:marRight w:val="0"/>
          <w:marTop w:val="0"/>
          <w:marBottom w:val="0"/>
          <w:divBdr>
            <w:top w:val="none" w:sz="0" w:space="0" w:color="auto"/>
            <w:left w:val="none" w:sz="0" w:space="0" w:color="auto"/>
            <w:bottom w:val="none" w:sz="0" w:space="0" w:color="auto"/>
            <w:right w:val="none" w:sz="0" w:space="0" w:color="auto"/>
          </w:divBdr>
        </w:div>
        <w:div w:id="1012102550">
          <w:marLeft w:val="0"/>
          <w:marRight w:val="0"/>
          <w:marTop w:val="0"/>
          <w:marBottom w:val="0"/>
          <w:divBdr>
            <w:top w:val="none" w:sz="0" w:space="0" w:color="auto"/>
            <w:left w:val="none" w:sz="0" w:space="0" w:color="auto"/>
            <w:bottom w:val="none" w:sz="0" w:space="0" w:color="auto"/>
            <w:right w:val="none" w:sz="0" w:space="0" w:color="auto"/>
          </w:divBdr>
        </w:div>
        <w:div w:id="1049378771">
          <w:marLeft w:val="0"/>
          <w:marRight w:val="0"/>
          <w:marTop w:val="0"/>
          <w:marBottom w:val="0"/>
          <w:divBdr>
            <w:top w:val="none" w:sz="0" w:space="0" w:color="auto"/>
            <w:left w:val="none" w:sz="0" w:space="0" w:color="auto"/>
            <w:bottom w:val="none" w:sz="0" w:space="0" w:color="auto"/>
            <w:right w:val="none" w:sz="0" w:space="0" w:color="auto"/>
          </w:divBdr>
        </w:div>
        <w:div w:id="1053117265">
          <w:marLeft w:val="0"/>
          <w:marRight w:val="0"/>
          <w:marTop w:val="0"/>
          <w:marBottom w:val="0"/>
          <w:divBdr>
            <w:top w:val="none" w:sz="0" w:space="0" w:color="auto"/>
            <w:left w:val="none" w:sz="0" w:space="0" w:color="auto"/>
            <w:bottom w:val="none" w:sz="0" w:space="0" w:color="auto"/>
            <w:right w:val="none" w:sz="0" w:space="0" w:color="auto"/>
          </w:divBdr>
        </w:div>
        <w:div w:id="1060327237">
          <w:marLeft w:val="0"/>
          <w:marRight w:val="0"/>
          <w:marTop w:val="0"/>
          <w:marBottom w:val="0"/>
          <w:divBdr>
            <w:top w:val="none" w:sz="0" w:space="0" w:color="auto"/>
            <w:left w:val="none" w:sz="0" w:space="0" w:color="auto"/>
            <w:bottom w:val="none" w:sz="0" w:space="0" w:color="auto"/>
            <w:right w:val="none" w:sz="0" w:space="0" w:color="auto"/>
          </w:divBdr>
        </w:div>
        <w:div w:id="1060907985">
          <w:marLeft w:val="0"/>
          <w:marRight w:val="0"/>
          <w:marTop w:val="0"/>
          <w:marBottom w:val="0"/>
          <w:divBdr>
            <w:top w:val="none" w:sz="0" w:space="0" w:color="auto"/>
            <w:left w:val="none" w:sz="0" w:space="0" w:color="auto"/>
            <w:bottom w:val="none" w:sz="0" w:space="0" w:color="auto"/>
            <w:right w:val="none" w:sz="0" w:space="0" w:color="auto"/>
          </w:divBdr>
        </w:div>
        <w:div w:id="1064452790">
          <w:marLeft w:val="0"/>
          <w:marRight w:val="0"/>
          <w:marTop w:val="0"/>
          <w:marBottom w:val="0"/>
          <w:divBdr>
            <w:top w:val="none" w:sz="0" w:space="0" w:color="auto"/>
            <w:left w:val="none" w:sz="0" w:space="0" w:color="auto"/>
            <w:bottom w:val="none" w:sz="0" w:space="0" w:color="auto"/>
            <w:right w:val="none" w:sz="0" w:space="0" w:color="auto"/>
          </w:divBdr>
        </w:div>
        <w:div w:id="1086071426">
          <w:marLeft w:val="0"/>
          <w:marRight w:val="0"/>
          <w:marTop w:val="0"/>
          <w:marBottom w:val="0"/>
          <w:divBdr>
            <w:top w:val="none" w:sz="0" w:space="0" w:color="auto"/>
            <w:left w:val="none" w:sz="0" w:space="0" w:color="auto"/>
            <w:bottom w:val="none" w:sz="0" w:space="0" w:color="auto"/>
            <w:right w:val="none" w:sz="0" w:space="0" w:color="auto"/>
          </w:divBdr>
        </w:div>
        <w:div w:id="1105537395">
          <w:marLeft w:val="0"/>
          <w:marRight w:val="0"/>
          <w:marTop w:val="0"/>
          <w:marBottom w:val="0"/>
          <w:divBdr>
            <w:top w:val="none" w:sz="0" w:space="0" w:color="auto"/>
            <w:left w:val="none" w:sz="0" w:space="0" w:color="auto"/>
            <w:bottom w:val="none" w:sz="0" w:space="0" w:color="auto"/>
            <w:right w:val="none" w:sz="0" w:space="0" w:color="auto"/>
          </w:divBdr>
        </w:div>
        <w:div w:id="1164780950">
          <w:marLeft w:val="0"/>
          <w:marRight w:val="0"/>
          <w:marTop w:val="0"/>
          <w:marBottom w:val="0"/>
          <w:divBdr>
            <w:top w:val="none" w:sz="0" w:space="0" w:color="auto"/>
            <w:left w:val="none" w:sz="0" w:space="0" w:color="auto"/>
            <w:bottom w:val="none" w:sz="0" w:space="0" w:color="auto"/>
            <w:right w:val="none" w:sz="0" w:space="0" w:color="auto"/>
          </w:divBdr>
        </w:div>
        <w:div w:id="1234508976">
          <w:marLeft w:val="0"/>
          <w:marRight w:val="0"/>
          <w:marTop w:val="0"/>
          <w:marBottom w:val="0"/>
          <w:divBdr>
            <w:top w:val="none" w:sz="0" w:space="0" w:color="auto"/>
            <w:left w:val="none" w:sz="0" w:space="0" w:color="auto"/>
            <w:bottom w:val="none" w:sz="0" w:space="0" w:color="auto"/>
            <w:right w:val="none" w:sz="0" w:space="0" w:color="auto"/>
          </w:divBdr>
        </w:div>
        <w:div w:id="1243373610">
          <w:marLeft w:val="0"/>
          <w:marRight w:val="0"/>
          <w:marTop w:val="0"/>
          <w:marBottom w:val="0"/>
          <w:divBdr>
            <w:top w:val="none" w:sz="0" w:space="0" w:color="auto"/>
            <w:left w:val="none" w:sz="0" w:space="0" w:color="auto"/>
            <w:bottom w:val="none" w:sz="0" w:space="0" w:color="auto"/>
            <w:right w:val="none" w:sz="0" w:space="0" w:color="auto"/>
          </w:divBdr>
        </w:div>
        <w:div w:id="1265531945">
          <w:marLeft w:val="0"/>
          <w:marRight w:val="0"/>
          <w:marTop w:val="0"/>
          <w:marBottom w:val="0"/>
          <w:divBdr>
            <w:top w:val="none" w:sz="0" w:space="0" w:color="auto"/>
            <w:left w:val="none" w:sz="0" w:space="0" w:color="auto"/>
            <w:bottom w:val="none" w:sz="0" w:space="0" w:color="auto"/>
            <w:right w:val="none" w:sz="0" w:space="0" w:color="auto"/>
          </w:divBdr>
        </w:div>
        <w:div w:id="1266114992">
          <w:marLeft w:val="0"/>
          <w:marRight w:val="0"/>
          <w:marTop w:val="0"/>
          <w:marBottom w:val="0"/>
          <w:divBdr>
            <w:top w:val="none" w:sz="0" w:space="0" w:color="auto"/>
            <w:left w:val="none" w:sz="0" w:space="0" w:color="auto"/>
            <w:bottom w:val="none" w:sz="0" w:space="0" w:color="auto"/>
            <w:right w:val="none" w:sz="0" w:space="0" w:color="auto"/>
          </w:divBdr>
        </w:div>
        <w:div w:id="1310669496">
          <w:marLeft w:val="0"/>
          <w:marRight w:val="0"/>
          <w:marTop w:val="0"/>
          <w:marBottom w:val="0"/>
          <w:divBdr>
            <w:top w:val="none" w:sz="0" w:space="0" w:color="auto"/>
            <w:left w:val="none" w:sz="0" w:space="0" w:color="auto"/>
            <w:bottom w:val="none" w:sz="0" w:space="0" w:color="auto"/>
            <w:right w:val="none" w:sz="0" w:space="0" w:color="auto"/>
          </w:divBdr>
        </w:div>
        <w:div w:id="1361778567">
          <w:marLeft w:val="0"/>
          <w:marRight w:val="0"/>
          <w:marTop w:val="0"/>
          <w:marBottom w:val="0"/>
          <w:divBdr>
            <w:top w:val="none" w:sz="0" w:space="0" w:color="auto"/>
            <w:left w:val="none" w:sz="0" w:space="0" w:color="auto"/>
            <w:bottom w:val="none" w:sz="0" w:space="0" w:color="auto"/>
            <w:right w:val="none" w:sz="0" w:space="0" w:color="auto"/>
          </w:divBdr>
        </w:div>
        <w:div w:id="1439180078">
          <w:marLeft w:val="0"/>
          <w:marRight w:val="0"/>
          <w:marTop w:val="0"/>
          <w:marBottom w:val="0"/>
          <w:divBdr>
            <w:top w:val="none" w:sz="0" w:space="0" w:color="auto"/>
            <w:left w:val="none" w:sz="0" w:space="0" w:color="auto"/>
            <w:bottom w:val="none" w:sz="0" w:space="0" w:color="auto"/>
            <w:right w:val="none" w:sz="0" w:space="0" w:color="auto"/>
          </w:divBdr>
        </w:div>
        <w:div w:id="1511481726">
          <w:marLeft w:val="0"/>
          <w:marRight w:val="0"/>
          <w:marTop w:val="0"/>
          <w:marBottom w:val="0"/>
          <w:divBdr>
            <w:top w:val="none" w:sz="0" w:space="0" w:color="auto"/>
            <w:left w:val="none" w:sz="0" w:space="0" w:color="auto"/>
            <w:bottom w:val="none" w:sz="0" w:space="0" w:color="auto"/>
            <w:right w:val="none" w:sz="0" w:space="0" w:color="auto"/>
          </w:divBdr>
        </w:div>
        <w:div w:id="1514494073">
          <w:marLeft w:val="0"/>
          <w:marRight w:val="0"/>
          <w:marTop w:val="0"/>
          <w:marBottom w:val="0"/>
          <w:divBdr>
            <w:top w:val="none" w:sz="0" w:space="0" w:color="auto"/>
            <w:left w:val="none" w:sz="0" w:space="0" w:color="auto"/>
            <w:bottom w:val="none" w:sz="0" w:space="0" w:color="auto"/>
            <w:right w:val="none" w:sz="0" w:space="0" w:color="auto"/>
          </w:divBdr>
        </w:div>
        <w:div w:id="1580794909">
          <w:marLeft w:val="0"/>
          <w:marRight w:val="0"/>
          <w:marTop w:val="0"/>
          <w:marBottom w:val="0"/>
          <w:divBdr>
            <w:top w:val="none" w:sz="0" w:space="0" w:color="auto"/>
            <w:left w:val="none" w:sz="0" w:space="0" w:color="auto"/>
            <w:bottom w:val="none" w:sz="0" w:space="0" w:color="auto"/>
            <w:right w:val="none" w:sz="0" w:space="0" w:color="auto"/>
          </w:divBdr>
        </w:div>
        <w:div w:id="1637761416">
          <w:marLeft w:val="0"/>
          <w:marRight w:val="0"/>
          <w:marTop w:val="0"/>
          <w:marBottom w:val="0"/>
          <w:divBdr>
            <w:top w:val="none" w:sz="0" w:space="0" w:color="auto"/>
            <w:left w:val="none" w:sz="0" w:space="0" w:color="auto"/>
            <w:bottom w:val="none" w:sz="0" w:space="0" w:color="auto"/>
            <w:right w:val="none" w:sz="0" w:space="0" w:color="auto"/>
          </w:divBdr>
        </w:div>
        <w:div w:id="1734965575">
          <w:marLeft w:val="0"/>
          <w:marRight w:val="0"/>
          <w:marTop w:val="0"/>
          <w:marBottom w:val="0"/>
          <w:divBdr>
            <w:top w:val="none" w:sz="0" w:space="0" w:color="auto"/>
            <w:left w:val="none" w:sz="0" w:space="0" w:color="auto"/>
            <w:bottom w:val="none" w:sz="0" w:space="0" w:color="auto"/>
            <w:right w:val="none" w:sz="0" w:space="0" w:color="auto"/>
          </w:divBdr>
        </w:div>
        <w:div w:id="1752114387">
          <w:marLeft w:val="0"/>
          <w:marRight w:val="0"/>
          <w:marTop w:val="0"/>
          <w:marBottom w:val="0"/>
          <w:divBdr>
            <w:top w:val="none" w:sz="0" w:space="0" w:color="auto"/>
            <w:left w:val="none" w:sz="0" w:space="0" w:color="auto"/>
            <w:bottom w:val="none" w:sz="0" w:space="0" w:color="auto"/>
            <w:right w:val="none" w:sz="0" w:space="0" w:color="auto"/>
          </w:divBdr>
        </w:div>
        <w:div w:id="1768039060">
          <w:marLeft w:val="0"/>
          <w:marRight w:val="0"/>
          <w:marTop w:val="0"/>
          <w:marBottom w:val="0"/>
          <w:divBdr>
            <w:top w:val="none" w:sz="0" w:space="0" w:color="auto"/>
            <w:left w:val="none" w:sz="0" w:space="0" w:color="auto"/>
            <w:bottom w:val="none" w:sz="0" w:space="0" w:color="auto"/>
            <w:right w:val="none" w:sz="0" w:space="0" w:color="auto"/>
          </w:divBdr>
        </w:div>
        <w:div w:id="1927182926">
          <w:marLeft w:val="0"/>
          <w:marRight w:val="0"/>
          <w:marTop w:val="0"/>
          <w:marBottom w:val="0"/>
          <w:divBdr>
            <w:top w:val="none" w:sz="0" w:space="0" w:color="auto"/>
            <w:left w:val="none" w:sz="0" w:space="0" w:color="auto"/>
            <w:bottom w:val="none" w:sz="0" w:space="0" w:color="auto"/>
            <w:right w:val="none" w:sz="0" w:space="0" w:color="auto"/>
          </w:divBdr>
        </w:div>
        <w:div w:id="1930192423">
          <w:marLeft w:val="0"/>
          <w:marRight w:val="0"/>
          <w:marTop w:val="0"/>
          <w:marBottom w:val="0"/>
          <w:divBdr>
            <w:top w:val="none" w:sz="0" w:space="0" w:color="auto"/>
            <w:left w:val="none" w:sz="0" w:space="0" w:color="auto"/>
            <w:bottom w:val="none" w:sz="0" w:space="0" w:color="auto"/>
            <w:right w:val="none" w:sz="0" w:space="0" w:color="auto"/>
          </w:divBdr>
        </w:div>
        <w:div w:id="1934436840">
          <w:marLeft w:val="0"/>
          <w:marRight w:val="0"/>
          <w:marTop w:val="0"/>
          <w:marBottom w:val="0"/>
          <w:divBdr>
            <w:top w:val="none" w:sz="0" w:space="0" w:color="auto"/>
            <w:left w:val="none" w:sz="0" w:space="0" w:color="auto"/>
            <w:bottom w:val="none" w:sz="0" w:space="0" w:color="auto"/>
            <w:right w:val="none" w:sz="0" w:space="0" w:color="auto"/>
          </w:divBdr>
        </w:div>
        <w:div w:id="1949191228">
          <w:marLeft w:val="0"/>
          <w:marRight w:val="0"/>
          <w:marTop w:val="0"/>
          <w:marBottom w:val="0"/>
          <w:divBdr>
            <w:top w:val="none" w:sz="0" w:space="0" w:color="auto"/>
            <w:left w:val="none" w:sz="0" w:space="0" w:color="auto"/>
            <w:bottom w:val="none" w:sz="0" w:space="0" w:color="auto"/>
            <w:right w:val="none" w:sz="0" w:space="0" w:color="auto"/>
          </w:divBdr>
        </w:div>
        <w:div w:id="1966423684">
          <w:marLeft w:val="0"/>
          <w:marRight w:val="0"/>
          <w:marTop w:val="0"/>
          <w:marBottom w:val="0"/>
          <w:divBdr>
            <w:top w:val="none" w:sz="0" w:space="0" w:color="auto"/>
            <w:left w:val="none" w:sz="0" w:space="0" w:color="auto"/>
            <w:bottom w:val="none" w:sz="0" w:space="0" w:color="auto"/>
            <w:right w:val="none" w:sz="0" w:space="0" w:color="auto"/>
          </w:divBdr>
        </w:div>
        <w:div w:id="1988046960">
          <w:marLeft w:val="0"/>
          <w:marRight w:val="0"/>
          <w:marTop w:val="0"/>
          <w:marBottom w:val="0"/>
          <w:divBdr>
            <w:top w:val="none" w:sz="0" w:space="0" w:color="auto"/>
            <w:left w:val="none" w:sz="0" w:space="0" w:color="auto"/>
            <w:bottom w:val="none" w:sz="0" w:space="0" w:color="auto"/>
            <w:right w:val="none" w:sz="0" w:space="0" w:color="auto"/>
          </w:divBdr>
        </w:div>
        <w:div w:id="1991055507">
          <w:marLeft w:val="0"/>
          <w:marRight w:val="0"/>
          <w:marTop w:val="0"/>
          <w:marBottom w:val="0"/>
          <w:divBdr>
            <w:top w:val="none" w:sz="0" w:space="0" w:color="auto"/>
            <w:left w:val="none" w:sz="0" w:space="0" w:color="auto"/>
            <w:bottom w:val="none" w:sz="0" w:space="0" w:color="auto"/>
            <w:right w:val="none" w:sz="0" w:space="0" w:color="auto"/>
          </w:divBdr>
        </w:div>
        <w:div w:id="2067099530">
          <w:marLeft w:val="0"/>
          <w:marRight w:val="0"/>
          <w:marTop w:val="0"/>
          <w:marBottom w:val="0"/>
          <w:divBdr>
            <w:top w:val="none" w:sz="0" w:space="0" w:color="auto"/>
            <w:left w:val="none" w:sz="0" w:space="0" w:color="auto"/>
            <w:bottom w:val="none" w:sz="0" w:space="0" w:color="auto"/>
            <w:right w:val="none" w:sz="0" w:space="0" w:color="auto"/>
          </w:divBdr>
        </w:div>
        <w:div w:id="2100522578">
          <w:marLeft w:val="0"/>
          <w:marRight w:val="0"/>
          <w:marTop w:val="0"/>
          <w:marBottom w:val="0"/>
          <w:divBdr>
            <w:top w:val="none" w:sz="0" w:space="0" w:color="auto"/>
            <w:left w:val="none" w:sz="0" w:space="0" w:color="auto"/>
            <w:bottom w:val="none" w:sz="0" w:space="0" w:color="auto"/>
            <w:right w:val="none" w:sz="0" w:space="0" w:color="auto"/>
          </w:divBdr>
        </w:div>
        <w:div w:id="2122919549">
          <w:marLeft w:val="0"/>
          <w:marRight w:val="0"/>
          <w:marTop w:val="0"/>
          <w:marBottom w:val="0"/>
          <w:divBdr>
            <w:top w:val="none" w:sz="0" w:space="0" w:color="auto"/>
            <w:left w:val="none" w:sz="0" w:space="0" w:color="auto"/>
            <w:bottom w:val="none" w:sz="0" w:space="0" w:color="auto"/>
            <w:right w:val="none" w:sz="0" w:space="0" w:color="auto"/>
          </w:divBdr>
        </w:div>
      </w:divsChild>
    </w:div>
    <w:div w:id="1753577823">
      <w:bodyDiv w:val="1"/>
      <w:marLeft w:val="0"/>
      <w:marRight w:val="0"/>
      <w:marTop w:val="0"/>
      <w:marBottom w:val="0"/>
      <w:divBdr>
        <w:top w:val="none" w:sz="0" w:space="0" w:color="auto"/>
        <w:left w:val="none" w:sz="0" w:space="0" w:color="auto"/>
        <w:bottom w:val="none" w:sz="0" w:space="0" w:color="auto"/>
        <w:right w:val="none" w:sz="0" w:space="0" w:color="auto"/>
      </w:divBdr>
    </w:div>
    <w:div w:id="1756316690">
      <w:bodyDiv w:val="1"/>
      <w:marLeft w:val="0"/>
      <w:marRight w:val="0"/>
      <w:marTop w:val="0"/>
      <w:marBottom w:val="0"/>
      <w:divBdr>
        <w:top w:val="none" w:sz="0" w:space="0" w:color="auto"/>
        <w:left w:val="none" w:sz="0" w:space="0" w:color="auto"/>
        <w:bottom w:val="none" w:sz="0" w:space="0" w:color="auto"/>
        <w:right w:val="none" w:sz="0" w:space="0" w:color="auto"/>
      </w:divBdr>
    </w:div>
    <w:div w:id="1762751686">
      <w:bodyDiv w:val="1"/>
      <w:marLeft w:val="0"/>
      <w:marRight w:val="0"/>
      <w:marTop w:val="0"/>
      <w:marBottom w:val="0"/>
      <w:divBdr>
        <w:top w:val="none" w:sz="0" w:space="0" w:color="auto"/>
        <w:left w:val="none" w:sz="0" w:space="0" w:color="auto"/>
        <w:bottom w:val="none" w:sz="0" w:space="0" w:color="auto"/>
        <w:right w:val="none" w:sz="0" w:space="0" w:color="auto"/>
      </w:divBdr>
      <w:divsChild>
        <w:div w:id="50617876">
          <w:marLeft w:val="480"/>
          <w:marRight w:val="0"/>
          <w:marTop w:val="0"/>
          <w:marBottom w:val="0"/>
          <w:divBdr>
            <w:top w:val="none" w:sz="0" w:space="0" w:color="auto"/>
            <w:left w:val="none" w:sz="0" w:space="0" w:color="auto"/>
            <w:bottom w:val="none" w:sz="0" w:space="0" w:color="auto"/>
            <w:right w:val="none" w:sz="0" w:space="0" w:color="auto"/>
          </w:divBdr>
        </w:div>
        <w:div w:id="80181258">
          <w:marLeft w:val="480"/>
          <w:marRight w:val="0"/>
          <w:marTop w:val="0"/>
          <w:marBottom w:val="0"/>
          <w:divBdr>
            <w:top w:val="none" w:sz="0" w:space="0" w:color="auto"/>
            <w:left w:val="none" w:sz="0" w:space="0" w:color="auto"/>
            <w:bottom w:val="none" w:sz="0" w:space="0" w:color="auto"/>
            <w:right w:val="none" w:sz="0" w:space="0" w:color="auto"/>
          </w:divBdr>
        </w:div>
        <w:div w:id="109907387">
          <w:marLeft w:val="480"/>
          <w:marRight w:val="0"/>
          <w:marTop w:val="0"/>
          <w:marBottom w:val="0"/>
          <w:divBdr>
            <w:top w:val="none" w:sz="0" w:space="0" w:color="auto"/>
            <w:left w:val="none" w:sz="0" w:space="0" w:color="auto"/>
            <w:bottom w:val="none" w:sz="0" w:space="0" w:color="auto"/>
            <w:right w:val="none" w:sz="0" w:space="0" w:color="auto"/>
          </w:divBdr>
        </w:div>
        <w:div w:id="115759541">
          <w:marLeft w:val="480"/>
          <w:marRight w:val="0"/>
          <w:marTop w:val="0"/>
          <w:marBottom w:val="0"/>
          <w:divBdr>
            <w:top w:val="none" w:sz="0" w:space="0" w:color="auto"/>
            <w:left w:val="none" w:sz="0" w:space="0" w:color="auto"/>
            <w:bottom w:val="none" w:sz="0" w:space="0" w:color="auto"/>
            <w:right w:val="none" w:sz="0" w:space="0" w:color="auto"/>
          </w:divBdr>
        </w:div>
        <w:div w:id="156460429">
          <w:marLeft w:val="480"/>
          <w:marRight w:val="0"/>
          <w:marTop w:val="0"/>
          <w:marBottom w:val="0"/>
          <w:divBdr>
            <w:top w:val="none" w:sz="0" w:space="0" w:color="auto"/>
            <w:left w:val="none" w:sz="0" w:space="0" w:color="auto"/>
            <w:bottom w:val="none" w:sz="0" w:space="0" w:color="auto"/>
            <w:right w:val="none" w:sz="0" w:space="0" w:color="auto"/>
          </w:divBdr>
        </w:div>
        <w:div w:id="270206047">
          <w:marLeft w:val="480"/>
          <w:marRight w:val="0"/>
          <w:marTop w:val="0"/>
          <w:marBottom w:val="0"/>
          <w:divBdr>
            <w:top w:val="none" w:sz="0" w:space="0" w:color="auto"/>
            <w:left w:val="none" w:sz="0" w:space="0" w:color="auto"/>
            <w:bottom w:val="none" w:sz="0" w:space="0" w:color="auto"/>
            <w:right w:val="none" w:sz="0" w:space="0" w:color="auto"/>
          </w:divBdr>
        </w:div>
        <w:div w:id="309751958">
          <w:marLeft w:val="480"/>
          <w:marRight w:val="0"/>
          <w:marTop w:val="0"/>
          <w:marBottom w:val="0"/>
          <w:divBdr>
            <w:top w:val="none" w:sz="0" w:space="0" w:color="auto"/>
            <w:left w:val="none" w:sz="0" w:space="0" w:color="auto"/>
            <w:bottom w:val="none" w:sz="0" w:space="0" w:color="auto"/>
            <w:right w:val="none" w:sz="0" w:space="0" w:color="auto"/>
          </w:divBdr>
        </w:div>
        <w:div w:id="346255333">
          <w:marLeft w:val="480"/>
          <w:marRight w:val="0"/>
          <w:marTop w:val="0"/>
          <w:marBottom w:val="0"/>
          <w:divBdr>
            <w:top w:val="none" w:sz="0" w:space="0" w:color="auto"/>
            <w:left w:val="none" w:sz="0" w:space="0" w:color="auto"/>
            <w:bottom w:val="none" w:sz="0" w:space="0" w:color="auto"/>
            <w:right w:val="none" w:sz="0" w:space="0" w:color="auto"/>
          </w:divBdr>
        </w:div>
        <w:div w:id="455635374">
          <w:marLeft w:val="480"/>
          <w:marRight w:val="0"/>
          <w:marTop w:val="0"/>
          <w:marBottom w:val="0"/>
          <w:divBdr>
            <w:top w:val="none" w:sz="0" w:space="0" w:color="auto"/>
            <w:left w:val="none" w:sz="0" w:space="0" w:color="auto"/>
            <w:bottom w:val="none" w:sz="0" w:space="0" w:color="auto"/>
            <w:right w:val="none" w:sz="0" w:space="0" w:color="auto"/>
          </w:divBdr>
        </w:div>
        <w:div w:id="482891081">
          <w:marLeft w:val="480"/>
          <w:marRight w:val="0"/>
          <w:marTop w:val="0"/>
          <w:marBottom w:val="0"/>
          <w:divBdr>
            <w:top w:val="none" w:sz="0" w:space="0" w:color="auto"/>
            <w:left w:val="none" w:sz="0" w:space="0" w:color="auto"/>
            <w:bottom w:val="none" w:sz="0" w:space="0" w:color="auto"/>
            <w:right w:val="none" w:sz="0" w:space="0" w:color="auto"/>
          </w:divBdr>
        </w:div>
        <w:div w:id="660160226">
          <w:marLeft w:val="480"/>
          <w:marRight w:val="0"/>
          <w:marTop w:val="0"/>
          <w:marBottom w:val="0"/>
          <w:divBdr>
            <w:top w:val="none" w:sz="0" w:space="0" w:color="auto"/>
            <w:left w:val="none" w:sz="0" w:space="0" w:color="auto"/>
            <w:bottom w:val="none" w:sz="0" w:space="0" w:color="auto"/>
            <w:right w:val="none" w:sz="0" w:space="0" w:color="auto"/>
          </w:divBdr>
        </w:div>
        <w:div w:id="801115444">
          <w:marLeft w:val="480"/>
          <w:marRight w:val="0"/>
          <w:marTop w:val="0"/>
          <w:marBottom w:val="0"/>
          <w:divBdr>
            <w:top w:val="none" w:sz="0" w:space="0" w:color="auto"/>
            <w:left w:val="none" w:sz="0" w:space="0" w:color="auto"/>
            <w:bottom w:val="none" w:sz="0" w:space="0" w:color="auto"/>
            <w:right w:val="none" w:sz="0" w:space="0" w:color="auto"/>
          </w:divBdr>
        </w:div>
        <w:div w:id="889075998">
          <w:marLeft w:val="480"/>
          <w:marRight w:val="0"/>
          <w:marTop w:val="0"/>
          <w:marBottom w:val="0"/>
          <w:divBdr>
            <w:top w:val="none" w:sz="0" w:space="0" w:color="auto"/>
            <w:left w:val="none" w:sz="0" w:space="0" w:color="auto"/>
            <w:bottom w:val="none" w:sz="0" w:space="0" w:color="auto"/>
            <w:right w:val="none" w:sz="0" w:space="0" w:color="auto"/>
          </w:divBdr>
        </w:div>
        <w:div w:id="934170318">
          <w:marLeft w:val="480"/>
          <w:marRight w:val="0"/>
          <w:marTop w:val="0"/>
          <w:marBottom w:val="0"/>
          <w:divBdr>
            <w:top w:val="none" w:sz="0" w:space="0" w:color="auto"/>
            <w:left w:val="none" w:sz="0" w:space="0" w:color="auto"/>
            <w:bottom w:val="none" w:sz="0" w:space="0" w:color="auto"/>
            <w:right w:val="none" w:sz="0" w:space="0" w:color="auto"/>
          </w:divBdr>
        </w:div>
        <w:div w:id="953487369">
          <w:marLeft w:val="480"/>
          <w:marRight w:val="0"/>
          <w:marTop w:val="0"/>
          <w:marBottom w:val="0"/>
          <w:divBdr>
            <w:top w:val="none" w:sz="0" w:space="0" w:color="auto"/>
            <w:left w:val="none" w:sz="0" w:space="0" w:color="auto"/>
            <w:bottom w:val="none" w:sz="0" w:space="0" w:color="auto"/>
            <w:right w:val="none" w:sz="0" w:space="0" w:color="auto"/>
          </w:divBdr>
        </w:div>
        <w:div w:id="954094439">
          <w:marLeft w:val="480"/>
          <w:marRight w:val="0"/>
          <w:marTop w:val="0"/>
          <w:marBottom w:val="0"/>
          <w:divBdr>
            <w:top w:val="none" w:sz="0" w:space="0" w:color="auto"/>
            <w:left w:val="none" w:sz="0" w:space="0" w:color="auto"/>
            <w:bottom w:val="none" w:sz="0" w:space="0" w:color="auto"/>
            <w:right w:val="none" w:sz="0" w:space="0" w:color="auto"/>
          </w:divBdr>
        </w:div>
        <w:div w:id="996299831">
          <w:marLeft w:val="480"/>
          <w:marRight w:val="0"/>
          <w:marTop w:val="0"/>
          <w:marBottom w:val="0"/>
          <w:divBdr>
            <w:top w:val="none" w:sz="0" w:space="0" w:color="auto"/>
            <w:left w:val="none" w:sz="0" w:space="0" w:color="auto"/>
            <w:bottom w:val="none" w:sz="0" w:space="0" w:color="auto"/>
            <w:right w:val="none" w:sz="0" w:space="0" w:color="auto"/>
          </w:divBdr>
        </w:div>
        <w:div w:id="1118793045">
          <w:marLeft w:val="480"/>
          <w:marRight w:val="0"/>
          <w:marTop w:val="0"/>
          <w:marBottom w:val="0"/>
          <w:divBdr>
            <w:top w:val="none" w:sz="0" w:space="0" w:color="auto"/>
            <w:left w:val="none" w:sz="0" w:space="0" w:color="auto"/>
            <w:bottom w:val="none" w:sz="0" w:space="0" w:color="auto"/>
            <w:right w:val="none" w:sz="0" w:space="0" w:color="auto"/>
          </w:divBdr>
        </w:div>
        <w:div w:id="1122501491">
          <w:marLeft w:val="480"/>
          <w:marRight w:val="0"/>
          <w:marTop w:val="0"/>
          <w:marBottom w:val="0"/>
          <w:divBdr>
            <w:top w:val="none" w:sz="0" w:space="0" w:color="auto"/>
            <w:left w:val="none" w:sz="0" w:space="0" w:color="auto"/>
            <w:bottom w:val="none" w:sz="0" w:space="0" w:color="auto"/>
            <w:right w:val="none" w:sz="0" w:space="0" w:color="auto"/>
          </w:divBdr>
        </w:div>
        <w:div w:id="1144546916">
          <w:marLeft w:val="480"/>
          <w:marRight w:val="0"/>
          <w:marTop w:val="0"/>
          <w:marBottom w:val="0"/>
          <w:divBdr>
            <w:top w:val="none" w:sz="0" w:space="0" w:color="auto"/>
            <w:left w:val="none" w:sz="0" w:space="0" w:color="auto"/>
            <w:bottom w:val="none" w:sz="0" w:space="0" w:color="auto"/>
            <w:right w:val="none" w:sz="0" w:space="0" w:color="auto"/>
          </w:divBdr>
        </w:div>
        <w:div w:id="1151096271">
          <w:marLeft w:val="480"/>
          <w:marRight w:val="0"/>
          <w:marTop w:val="0"/>
          <w:marBottom w:val="0"/>
          <w:divBdr>
            <w:top w:val="none" w:sz="0" w:space="0" w:color="auto"/>
            <w:left w:val="none" w:sz="0" w:space="0" w:color="auto"/>
            <w:bottom w:val="none" w:sz="0" w:space="0" w:color="auto"/>
            <w:right w:val="none" w:sz="0" w:space="0" w:color="auto"/>
          </w:divBdr>
        </w:div>
        <w:div w:id="1153328877">
          <w:marLeft w:val="480"/>
          <w:marRight w:val="0"/>
          <w:marTop w:val="0"/>
          <w:marBottom w:val="0"/>
          <w:divBdr>
            <w:top w:val="none" w:sz="0" w:space="0" w:color="auto"/>
            <w:left w:val="none" w:sz="0" w:space="0" w:color="auto"/>
            <w:bottom w:val="none" w:sz="0" w:space="0" w:color="auto"/>
            <w:right w:val="none" w:sz="0" w:space="0" w:color="auto"/>
          </w:divBdr>
        </w:div>
        <w:div w:id="1194879409">
          <w:marLeft w:val="480"/>
          <w:marRight w:val="0"/>
          <w:marTop w:val="0"/>
          <w:marBottom w:val="0"/>
          <w:divBdr>
            <w:top w:val="none" w:sz="0" w:space="0" w:color="auto"/>
            <w:left w:val="none" w:sz="0" w:space="0" w:color="auto"/>
            <w:bottom w:val="none" w:sz="0" w:space="0" w:color="auto"/>
            <w:right w:val="none" w:sz="0" w:space="0" w:color="auto"/>
          </w:divBdr>
        </w:div>
        <w:div w:id="1251310382">
          <w:marLeft w:val="480"/>
          <w:marRight w:val="0"/>
          <w:marTop w:val="0"/>
          <w:marBottom w:val="0"/>
          <w:divBdr>
            <w:top w:val="none" w:sz="0" w:space="0" w:color="auto"/>
            <w:left w:val="none" w:sz="0" w:space="0" w:color="auto"/>
            <w:bottom w:val="none" w:sz="0" w:space="0" w:color="auto"/>
            <w:right w:val="none" w:sz="0" w:space="0" w:color="auto"/>
          </w:divBdr>
        </w:div>
        <w:div w:id="1255015165">
          <w:marLeft w:val="480"/>
          <w:marRight w:val="0"/>
          <w:marTop w:val="0"/>
          <w:marBottom w:val="0"/>
          <w:divBdr>
            <w:top w:val="none" w:sz="0" w:space="0" w:color="auto"/>
            <w:left w:val="none" w:sz="0" w:space="0" w:color="auto"/>
            <w:bottom w:val="none" w:sz="0" w:space="0" w:color="auto"/>
            <w:right w:val="none" w:sz="0" w:space="0" w:color="auto"/>
          </w:divBdr>
        </w:div>
        <w:div w:id="1274096674">
          <w:marLeft w:val="480"/>
          <w:marRight w:val="0"/>
          <w:marTop w:val="0"/>
          <w:marBottom w:val="0"/>
          <w:divBdr>
            <w:top w:val="none" w:sz="0" w:space="0" w:color="auto"/>
            <w:left w:val="none" w:sz="0" w:space="0" w:color="auto"/>
            <w:bottom w:val="none" w:sz="0" w:space="0" w:color="auto"/>
            <w:right w:val="none" w:sz="0" w:space="0" w:color="auto"/>
          </w:divBdr>
        </w:div>
        <w:div w:id="1288387807">
          <w:marLeft w:val="480"/>
          <w:marRight w:val="0"/>
          <w:marTop w:val="0"/>
          <w:marBottom w:val="0"/>
          <w:divBdr>
            <w:top w:val="none" w:sz="0" w:space="0" w:color="auto"/>
            <w:left w:val="none" w:sz="0" w:space="0" w:color="auto"/>
            <w:bottom w:val="none" w:sz="0" w:space="0" w:color="auto"/>
            <w:right w:val="none" w:sz="0" w:space="0" w:color="auto"/>
          </w:divBdr>
        </w:div>
        <w:div w:id="1300454380">
          <w:marLeft w:val="480"/>
          <w:marRight w:val="0"/>
          <w:marTop w:val="0"/>
          <w:marBottom w:val="0"/>
          <w:divBdr>
            <w:top w:val="none" w:sz="0" w:space="0" w:color="auto"/>
            <w:left w:val="none" w:sz="0" w:space="0" w:color="auto"/>
            <w:bottom w:val="none" w:sz="0" w:space="0" w:color="auto"/>
            <w:right w:val="none" w:sz="0" w:space="0" w:color="auto"/>
          </w:divBdr>
        </w:div>
        <w:div w:id="1318269731">
          <w:marLeft w:val="480"/>
          <w:marRight w:val="0"/>
          <w:marTop w:val="0"/>
          <w:marBottom w:val="0"/>
          <w:divBdr>
            <w:top w:val="none" w:sz="0" w:space="0" w:color="auto"/>
            <w:left w:val="none" w:sz="0" w:space="0" w:color="auto"/>
            <w:bottom w:val="none" w:sz="0" w:space="0" w:color="auto"/>
            <w:right w:val="none" w:sz="0" w:space="0" w:color="auto"/>
          </w:divBdr>
        </w:div>
        <w:div w:id="1420642200">
          <w:marLeft w:val="480"/>
          <w:marRight w:val="0"/>
          <w:marTop w:val="0"/>
          <w:marBottom w:val="0"/>
          <w:divBdr>
            <w:top w:val="none" w:sz="0" w:space="0" w:color="auto"/>
            <w:left w:val="none" w:sz="0" w:space="0" w:color="auto"/>
            <w:bottom w:val="none" w:sz="0" w:space="0" w:color="auto"/>
            <w:right w:val="none" w:sz="0" w:space="0" w:color="auto"/>
          </w:divBdr>
        </w:div>
        <w:div w:id="1471941284">
          <w:marLeft w:val="480"/>
          <w:marRight w:val="0"/>
          <w:marTop w:val="0"/>
          <w:marBottom w:val="0"/>
          <w:divBdr>
            <w:top w:val="none" w:sz="0" w:space="0" w:color="auto"/>
            <w:left w:val="none" w:sz="0" w:space="0" w:color="auto"/>
            <w:bottom w:val="none" w:sz="0" w:space="0" w:color="auto"/>
            <w:right w:val="none" w:sz="0" w:space="0" w:color="auto"/>
          </w:divBdr>
        </w:div>
        <w:div w:id="1472556212">
          <w:marLeft w:val="480"/>
          <w:marRight w:val="0"/>
          <w:marTop w:val="0"/>
          <w:marBottom w:val="0"/>
          <w:divBdr>
            <w:top w:val="none" w:sz="0" w:space="0" w:color="auto"/>
            <w:left w:val="none" w:sz="0" w:space="0" w:color="auto"/>
            <w:bottom w:val="none" w:sz="0" w:space="0" w:color="auto"/>
            <w:right w:val="none" w:sz="0" w:space="0" w:color="auto"/>
          </w:divBdr>
        </w:div>
        <w:div w:id="1477649737">
          <w:marLeft w:val="480"/>
          <w:marRight w:val="0"/>
          <w:marTop w:val="0"/>
          <w:marBottom w:val="0"/>
          <w:divBdr>
            <w:top w:val="none" w:sz="0" w:space="0" w:color="auto"/>
            <w:left w:val="none" w:sz="0" w:space="0" w:color="auto"/>
            <w:bottom w:val="none" w:sz="0" w:space="0" w:color="auto"/>
            <w:right w:val="none" w:sz="0" w:space="0" w:color="auto"/>
          </w:divBdr>
        </w:div>
        <w:div w:id="1478063741">
          <w:marLeft w:val="480"/>
          <w:marRight w:val="0"/>
          <w:marTop w:val="0"/>
          <w:marBottom w:val="0"/>
          <w:divBdr>
            <w:top w:val="none" w:sz="0" w:space="0" w:color="auto"/>
            <w:left w:val="none" w:sz="0" w:space="0" w:color="auto"/>
            <w:bottom w:val="none" w:sz="0" w:space="0" w:color="auto"/>
            <w:right w:val="none" w:sz="0" w:space="0" w:color="auto"/>
          </w:divBdr>
        </w:div>
        <w:div w:id="1494296644">
          <w:marLeft w:val="480"/>
          <w:marRight w:val="0"/>
          <w:marTop w:val="0"/>
          <w:marBottom w:val="0"/>
          <w:divBdr>
            <w:top w:val="none" w:sz="0" w:space="0" w:color="auto"/>
            <w:left w:val="none" w:sz="0" w:space="0" w:color="auto"/>
            <w:bottom w:val="none" w:sz="0" w:space="0" w:color="auto"/>
            <w:right w:val="none" w:sz="0" w:space="0" w:color="auto"/>
          </w:divBdr>
        </w:div>
        <w:div w:id="1552616539">
          <w:marLeft w:val="480"/>
          <w:marRight w:val="0"/>
          <w:marTop w:val="0"/>
          <w:marBottom w:val="0"/>
          <w:divBdr>
            <w:top w:val="none" w:sz="0" w:space="0" w:color="auto"/>
            <w:left w:val="none" w:sz="0" w:space="0" w:color="auto"/>
            <w:bottom w:val="none" w:sz="0" w:space="0" w:color="auto"/>
            <w:right w:val="none" w:sz="0" w:space="0" w:color="auto"/>
          </w:divBdr>
        </w:div>
        <w:div w:id="1566183375">
          <w:marLeft w:val="480"/>
          <w:marRight w:val="0"/>
          <w:marTop w:val="0"/>
          <w:marBottom w:val="0"/>
          <w:divBdr>
            <w:top w:val="none" w:sz="0" w:space="0" w:color="auto"/>
            <w:left w:val="none" w:sz="0" w:space="0" w:color="auto"/>
            <w:bottom w:val="none" w:sz="0" w:space="0" w:color="auto"/>
            <w:right w:val="none" w:sz="0" w:space="0" w:color="auto"/>
          </w:divBdr>
        </w:div>
        <w:div w:id="1582564378">
          <w:marLeft w:val="480"/>
          <w:marRight w:val="0"/>
          <w:marTop w:val="0"/>
          <w:marBottom w:val="0"/>
          <w:divBdr>
            <w:top w:val="none" w:sz="0" w:space="0" w:color="auto"/>
            <w:left w:val="none" w:sz="0" w:space="0" w:color="auto"/>
            <w:bottom w:val="none" w:sz="0" w:space="0" w:color="auto"/>
            <w:right w:val="none" w:sz="0" w:space="0" w:color="auto"/>
          </w:divBdr>
        </w:div>
        <w:div w:id="1608735249">
          <w:marLeft w:val="480"/>
          <w:marRight w:val="0"/>
          <w:marTop w:val="0"/>
          <w:marBottom w:val="0"/>
          <w:divBdr>
            <w:top w:val="none" w:sz="0" w:space="0" w:color="auto"/>
            <w:left w:val="none" w:sz="0" w:space="0" w:color="auto"/>
            <w:bottom w:val="none" w:sz="0" w:space="0" w:color="auto"/>
            <w:right w:val="none" w:sz="0" w:space="0" w:color="auto"/>
          </w:divBdr>
        </w:div>
        <w:div w:id="1628707333">
          <w:marLeft w:val="480"/>
          <w:marRight w:val="0"/>
          <w:marTop w:val="0"/>
          <w:marBottom w:val="0"/>
          <w:divBdr>
            <w:top w:val="none" w:sz="0" w:space="0" w:color="auto"/>
            <w:left w:val="none" w:sz="0" w:space="0" w:color="auto"/>
            <w:bottom w:val="none" w:sz="0" w:space="0" w:color="auto"/>
            <w:right w:val="none" w:sz="0" w:space="0" w:color="auto"/>
          </w:divBdr>
        </w:div>
        <w:div w:id="1633554315">
          <w:marLeft w:val="480"/>
          <w:marRight w:val="0"/>
          <w:marTop w:val="0"/>
          <w:marBottom w:val="0"/>
          <w:divBdr>
            <w:top w:val="none" w:sz="0" w:space="0" w:color="auto"/>
            <w:left w:val="none" w:sz="0" w:space="0" w:color="auto"/>
            <w:bottom w:val="none" w:sz="0" w:space="0" w:color="auto"/>
            <w:right w:val="none" w:sz="0" w:space="0" w:color="auto"/>
          </w:divBdr>
        </w:div>
        <w:div w:id="1641375023">
          <w:marLeft w:val="480"/>
          <w:marRight w:val="0"/>
          <w:marTop w:val="0"/>
          <w:marBottom w:val="0"/>
          <w:divBdr>
            <w:top w:val="none" w:sz="0" w:space="0" w:color="auto"/>
            <w:left w:val="none" w:sz="0" w:space="0" w:color="auto"/>
            <w:bottom w:val="none" w:sz="0" w:space="0" w:color="auto"/>
            <w:right w:val="none" w:sz="0" w:space="0" w:color="auto"/>
          </w:divBdr>
        </w:div>
        <w:div w:id="1663004422">
          <w:marLeft w:val="480"/>
          <w:marRight w:val="0"/>
          <w:marTop w:val="0"/>
          <w:marBottom w:val="0"/>
          <w:divBdr>
            <w:top w:val="none" w:sz="0" w:space="0" w:color="auto"/>
            <w:left w:val="none" w:sz="0" w:space="0" w:color="auto"/>
            <w:bottom w:val="none" w:sz="0" w:space="0" w:color="auto"/>
            <w:right w:val="none" w:sz="0" w:space="0" w:color="auto"/>
          </w:divBdr>
        </w:div>
        <w:div w:id="1725636235">
          <w:marLeft w:val="480"/>
          <w:marRight w:val="0"/>
          <w:marTop w:val="0"/>
          <w:marBottom w:val="0"/>
          <w:divBdr>
            <w:top w:val="none" w:sz="0" w:space="0" w:color="auto"/>
            <w:left w:val="none" w:sz="0" w:space="0" w:color="auto"/>
            <w:bottom w:val="none" w:sz="0" w:space="0" w:color="auto"/>
            <w:right w:val="none" w:sz="0" w:space="0" w:color="auto"/>
          </w:divBdr>
        </w:div>
        <w:div w:id="1735932825">
          <w:marLeft w:val="480"/>
          <w:marRight w:val="0"/>
          <w:marTop w:val="0"/>
          <w:marBottom w:val="0"/>
          <w:divBdr>
            <w:top w:val="none" w:sz="0" w:space="0" w:color="auto"/>
            <w:left w:val="none" w:sz="0" w:space="0" w:color="auto"/>
            <w:bottom w:val="none" w:sz="0" w:space="0" w:color="auto"/>
            <w:right w:val="none" w:sz="0" w:space="0" w:color="auto"/>
          </w:divBdr>
        </w:div>
        <w:div w:id="1759329285">
          <w:marLeft w:val="480"/>
          <w:marRight w:val="0"/>
          <w:marTop w:val="0"/>
          <w:marBottom w:val="0"/>
          <w:divBdr>
            <w:top w:val="none" w:sz="0" w:space="0" w:color="auto"/>
            <w:left w:val="none" w:sz="0" w:space="0" w:color="auto"/>
            <w:bottom w:val="none" w:sz="0" w:space="0" w:color="auto"/>
            <w:right w:val="none" w:sz="0" w:space="0" w:color="auto"/>
          </w:divBdr>
        </w:div>
        <w:div w:id="1789854149">
          <w:marLeft w:val="480"/>
          <w:marRight w:val="0"/>
          <w:marTop w:val="0"/>
          <w:marBottom w:val="0"/>
          <w:divBdr>
            <w:top w:val="none" w:sz="0" w:space="0" w:color="auto"/>
            <w:left w:val="none" w:sz="0" w:space="0" w:color="auto"/>
            <w:bottom w:val="none" w:sz="0" w:space="0" w:color="auto"/>
            <w:right w:val="none" w:sz="0" w:space="0" w:color="auto"/>
          </w:divBdr>
        </w:div>
        <w:div w:id="1815952015">
          <w:marLeft w:val="480"/>
          <w:marRight w:val="0"/>
          <w:marTop w:val="0"/>
          <w:marBottom w:val="0"/>
          <w:divBdr>
            <w:top w:val="none" w:sz="0" w:space="0" w:color="auto"/>
            <w:left w:val="none" w:sz="0" w:space="0" w:color="auto"/>
            <w:bottom w:val="none" w:sz="0" w:space="0" w:color="auto"/>
            <w:right w:val="none" w:sz="0" w:space="0" w:color="auto"/>
          </w:divBdr>
        </w:div>
        <w:div w:id="1843352728">
          <w:marLeft w:val="480"/>
          <w:marRight w:val="0"/>
          <w:marTop w:val="0"/>
          <w:marBottom w:val="0"/>
          <w:divBdr>
            <w:top w:val="none" w:sz="0" w:space="0" w:color="auto"/>
            <w:left w:val="none" w:sz="0" w:space="0" w:color="auto"/>
            <w:bottom w:val="none" w:sz="0" w:space="0" w:color="auto"/>
            <w:right w:val="none" w:sz="0" w:space="0" w:color="auto"/>
          </w:divBdr>
        </w:div>
        <w:div w:id="1892420228">
          <w:marLeft w:val="480"/>
          <w:marRight w:val="0"/>
          <w:marTop w:val="0"/>
          <w:marBottom w:val="0"/>
          <w:divBdr>
            <w:top w:val="none" w:sz="0" w:space="0" w:color="auto"/>
            <w:left w:val="none" w:sz="0" w:space="0" w:color="auto"/>
            <w:bottom w:val="none" w:sz="0" w:space="0" w:color="auto"/>
            <w:right w:val="none" w:sz="0" w:space="0" w:color="auto"/>
          </w:divBdr>
        </w:div>
        <w:div w:id="1930767633">
          <w:marLeft w:val="480"/>
          <w:marRight w:val="0"/>
          <w:marTop w:val="0"/>
          <w:marBottom w:val="0"/>
          <w:divBdr>
            <w:top w:val="none" w:sz="0" w:space="0" w:color="auto"/>
            <w:left w:val="none" w:sz="0" w:space="0" w:color="auto"/>
            <w:bottom w:val="none" w:sz="0" w:space="0" w:color="auto"/>
            <w:right w:val="none" w:sz="0" w:space="0" w:color="auto"/>
          </w:divBdr>
        </w:div>
        <w:div w:id="1962298800">
          <w:marLeft w:val="480"/>
          <w:marRight w:val="0"/>
          <w:marTop w:val="0"/>
          <w:marBottom w:val="0"/>
          <w:divBdr>
            <w:top w:val="none" w:sz="0" w:space="0" w:color="auto"/>
            <w:left w:val="none" w:sz="0" w:space="0" w:color="auto"/>
            <w:bottom w:val="none" w:sz="0" w:space="0" w:color="auto"/>
            <w:right w:val="none" w:sz="0" w:space="0" w:color="auto"/>
          </w:divBdr>
        </w:div>
        <w:div w:id="1980843199">
          <w:marLeft w:val="480"/>
          <w:marRight w:val="0"/>
          <w:marTop w:val="0"/>
          <w:marBottom w:val="0"/>
          <w:divBdr>
            <w:top w:val="none" w:sz="0" w:space="0" w:color="auto"/>
            <w:left w:val="none" w:sz="0" w:space="0" w:color="auto"/>
            <w:bottom w:val="none" w:sz="0" w:space="0" w:color="auto"/>
            <w:right w:val="none" w:sz="0" w:space="0" w:color="auto"/>
          </w:divBdr>
        </w:div>
        <w:div w:id="2022537470">
          <w:marLeft w:val="480"/>
          <w:marRight w:val="0"/>
          <w:marTop w:val="0"/>
          <w:marBottom w:val="0"/>
          <w:divBdr>
            <w:top w:val="none" w:sz="0" w:space="0" w:color="auto"/>
            <w:left w:val="none" w:sz="0" w:space="0" w:color="auto"/>
            <w:bottom w:val="none" w:sz="0" w:space="0" w:color="auto"/>
            <w:right w:val="none" w:sz="0" w:space="0" w:color="auto"/>
          </w:divBdr>
        </w:div>
        <w:div w:id="2077317899">
          <w:marLeft w:val="480"/>
          <w:marRight w:val="0"/>
          <w:marTop w:val="0"/>
          <w:marBottom w:val="0"/>
          <w:divBdr>
            <w:top w:val="none" w:sz="0" w:space="0" w:color="auto"/>
            <w:left w:val="none" w:sz="0" w:space="0" w:color="auto"/>
            <w:bottom w:val="none" w:sz="0" w:space="0" w:color="auto"/>
            <w:right w:val="none" w:sz="0" w:space="0" w:color="auto"/>
          </w:divBdr>
        </w:div>
        <w:div w:id="2096970989">
          <w:marLeft w:val="480"/>
          <w:marRight w:val="0"/>
          <w:marTop w:val="0"/>
          <w:marBottom w:val="0"/>
          <w:divBdr>
            <w:top w:val="none" w:sz="0" w:space="0" w:color="auto"/>
            <w:left w:val="none" w:sz="0" w:space="0" w:color="auto"/>
            <w:bottom w:val="none" w:sz="0" w:space="0" w:color="auto"/>
            <w:right w:val="none" w:sz="0" w:space="0" w:color="auto"/>
          </w:divBdr>
        </w:div>
        <w:div w:id="2108454733">
          <w:marLeft w:val="480"/>
          <w:marRight w:val="0"/>
          <w:marTop w:val="0"/>
          <w:marBottom w:val="0"/>
          <w:divBdr>
            <w:top w:val="none" w:sz="0" w:space="0" w:color="auto"/>
            <w:left w:val="none" w:sz="0" w:space="0" w:color="auto"/>
            <w:bottom w:val="none" w:sz="0" w:space="0" w:color="auto"/>
            <w:right w:val="none" w:sz="0" w:space="0" w:color="auto"/>
          </w:divBdr>
        </w:div>
      </w:divsChild>
    </w:div>
    <w:div w:id="1765999542">
      <w:bodyDiv w:val="1"/>
      <w:marLeft w:val="0"/>
      <w:marRight w:val="0"/>
      <w:marTop w:val="0"/>
      <w:marBottom w:val="0"/>
      <w:divBdr>
        <w:top w:val="none" w:sz="0" w:space="0" w:color="auto"/>
        <w:left w:val="none" w:sz="0" w:space="0" w:color="auto"/>
        <w:bottom w:val="none" w:sz="0" w:space="0" w:color="auto"/>
        <w:right w:val="none" w:sz="0" w:space="0" w:color="auto"/>
      </w:divBdr>
    </w:div>
    <w:div w:id="1768768018">
      <w:bodyDiv w:val="1"/>
      <w:marLeft w:val="0"/>
      <w:marRight w:val="0"/>
      <w:marTop w:val="0"/>
      <w:marBottom w:val="0"/>
      <w:divBdr>
        <w:top w:val="none" w:sz="0" w:space="0" w:color="auto"/>
        <w:left w:val="none" w:sz="0" w:space="0" w:color="auto"/>
        <w:bottom w:val="none" w:sz="0" w:space="0" w:color="auto"/>
        <w:right w:val="none" w:sz="0" w:space="0" w:color="auto"/>
      </w:divBdr>
    </w:div>
    <w:div w:id="1769233270">
      <w:bodyDiv w:val="1"/>
      <w:marLeft w:val="0"/>
      <w:marRight w:val="0"/>
      <w:marTop w:val="0"/>
      <w:marBottom w:val="0"/>
      <w:divBdr>
        <w:top w:val="none" w:sz="0" w:space="0" w:color="auto"/>
        <w:left w:val="none" w:sz="0" w:space="0" w:color="auto"/>
        <w:bottom w:val="none" w:sz="0" w:space="0" w:color="auto"/>
        <w:right w:val="none" w:sz="0" w:space="0" w:color="auto"/>
      </w:divBdr>
    </w:div>
    <w:div w:id="1778941902">
      <w:bodyDiv w:val="1"/>
      <w:marLeft w:val="0"/>
      <w:marRight w:val="0"/>
      <w:marTop w:val="0"/>
      <w:marBottom w:val="0"/>
      <w:divBdr>
        <w:top w:val="none" w:sz="0" w:space="0" w:color="auto"/>
        <w:left w:val="none" w:sz="0" w:space="0" w:color="auto"/>
        <w:bottom w:val="none" w:sz="0" w:space="0" w:color="auto"/>
        <w:right w:val="none" w:sz="0" w:space="0" w:color="auto"/>
      </w:divBdr>
    </w:div>
    <w:div w:id="1782263621">
      <w:bodyDiv w:val="1"/>
      <w:marLeft w:val="0"/>
      <w:marRight w:val="0"/>
      <w:marTop w:val="0"/>
      <w:marBottom w:val="0"/>
      <w:divBdr>
        <w:top w:val="none" w:sz="0" w:space="0" w:color="auto"/>
        <w:left w:val="none" w:sz="0" w:space="0" w:color="auto"/>
        <w:bottom w:val="none" w:sz="0" w:space="0" w:color="auto"/>
        <w:right w:val="none" w:sz="0" w:space="0" w:color="auto"/>
      </w:divBdr>
    </w:div>
    <w:div w:id="1783499479">
      <w:bodyDiv w:val="1"/>
      <w:marLeft w:val="0"/>
      <w:marRight w:val="0"/>
      <w:marTop w:val="0"/>
      <w:marBottom w:val="0"/>
      <w:divBdr>
        <w:top w:val="none" w:sz="0" w:space="0" w:color="auto"/>
        <w:left w:val="none" w:sz="0" w:space="0" w:color="auto"/>
        <w:bottom w:val="none" w:sz="0" w:space="0" w:color="auto"/>
        <w:right w:val="none" w:sz="0" w:space="0" w:color="auto"/>
      </w:divBdr>
    </w:div>
    <w:div w:id="1783919837">
      <w:bodyDiv w:val="1"/>
      <w:marLeft w:val="0"/>
      <w:marRight w:val="0"/>
      <w:marTop w:val="0"/>
      <w:marBottom w:val="0"/>
      <w:divBdr>
        <w:top w:val="none" w:sz="0" w:space="0" w:color="auto"/>
        <w:left w:val="none" w:sz="0" w:space="0" w:color="auto"/>
        <w:bottom w:val="none" w:sz="0" w:space="0" w:color="auto"/>
        <w:right w:val="none" w:sz="0" w:space="0" w:color="auto"/>
      </w:divBdr>
    </w:div>
    <w:div w:id="1787236309">
      <w:bodyDiv w:val="1"/>
      <w:marLeft w:val="0"/>
      <w:marRight w:val="0"/>
      <w:marTop w:val="0"/>
      <w:marBottom w:val="0"/>
      <w:divBdr>
        <w:top w:val="none" w:sz="0" w:space="0" w:color="auto"/>
        <w:left w:val="none" w:sz="0" w:space="0" w:color="auto"/>
        <w:bottom w:val="none" w:sz="0" w:space="0" w:color="auto"/>
        <w:right w:val="none" w:sz="0" w:space="0" w:color="auto"/>
      </w:divBdr>
    </w:div>
    <w:div w:id="1787887631">
      <w:bodyDiv w:val="1"/>
      <w:marLeft w:val="0"/>
      <w:marRight w:val="0"/>
      <w:marTop w:val="0"/>
      <w:marBottom w:val="0"/>
      <w:divBdr>
        <w:top w:val="none" w:sz="0" w:space="0" w:color="auto"/>
        <w:left w:val="none" w:sz="0" w:space="0" w:color="auto"/>
        <w:bottom w:val="none" w:sz="0" w:space="0" w:color="auto"/>
        <w:right w:val="none" w:sz="0" w:space="0" w:color="auto"/>
      </w:divBdr>
      <w:divsChild>
        <w:div w:id="15621865">
          <w:marLeft w:val="640"/>
          <w:marRight w:val="0"/>
          <w:marTop w:val="0"/>
          <w:marBottom w:val="0"/>
          <w:divBdr>
            <w:top w:val="none" w:sz="0" w:space="0" w:color="auto"/>
            <w:left w:val="none" w:sz="0" w:space="0" w:color="auto"/>
            <w:bottom w:val="none" w:sz="0" w:space="0" w:color="auto"/>
            <w:right w:val="none" w:sz="0" w:space="0" w:color="auto"/>
          </w:divBdr>
        </w:div>
        <w:div w:id="55904693">
          <w:marLeft w:val="640"/>
          <w:marRight w:val="0"/>
          <w:marTop w:val="0"/>
          <w:marBottom w:val="0"/>
          <w:divBdr>
            <w:top w:val="none" w:sz="0" w:space="0" w:color="auto"/>
            <w:left w:val="none" w:sz="0" w:space="0" w:color="auto"/>
            <w:bottom w:val="none" w:sz="0" w:space="0" w:color="auto"/>
            <w:right w:val="none" w:sz="0" w:space="0" w:color="auto"/>
          </w:divBdr>
        </w:div>
        <w:div w:id="56515931">
          <w:marLeft w:val="640"/>
          <w:marRight w:val="0"/>
          <w:marTop w:val="0"/>
          <w:marBottom w:val="0"/>
          <w:divBdr>
            <w:top w:val="none" w:sz="0" w:space="0" w:color="auto"/>
            <w:left w:val="none" w:sz="0" w:space="0" w:color="auto"/>
            <w:bottom w:val="none" w:sz="0" w:space="0" w:color="auto"/>
            <w:right w:val="none" w:sz="0" w:space="0" w:color="auto"/>
          </w:divBdr>
        </w:div>
        <w:div w:id="65419426">
          <w:marLeft w:val="640"/>
          <w:marRight w:val="0"/>
          <w:marTop w:val="0"/>
          <w:marBottom w:val="0"/>
          <w:divBdr>
            <w:top w:val="none" w:sz="0" w:space="0" w:color="auto"/>
            <w:left w:val="none" w:sz="0" w:space="0" w:color="auto"/>
            <w:bottom w:val="none" w:sz="0" w:space="0" w:color="auto"/>
            <w:right w:val="none" w:sz="0" w:space="0" w:color="auto"/>
          </w:divBdr>
        </w:div>
        <w:div w:id="95103730">
          <w:marLeft w:val="640"/>
          <w:marRight w:val="0"/>
          <w:marTop w:val="0"/>
          <w:marBottom w:val="0"/>
          <w:divBdr>
            <w:top w:val="none" w:sz="0" w:space="0" w:color="auto"/>
            <w:left w:val="none" w:sz="0" w:space="0" w:color="auto"/>
            <w:bottom w:val="none" w:sz="0" w:space="0" w:color="auto"/>
            <w:right w:val="none" w:sz="0" w:space="0" w:color="auto"/>
          </w:divBdr>
        </w:div>
        <w:div w:id="107166741">
          <w:marLeft w:val="640"/>
          <w:marRight w:val="0"/>
          <w:marTop w:val="0"/>
          <w:marBottom w:val="0"/>
          <w:divBdr>
            <w:top w:val="none" w:sz="0" w:space="0" w:color="auto"/>
            <w:left w:val="none" w:sz="0" w:space="0" w:color="auto"/>
            <w:bottom w:val="none" w:sz="0" w:space="0" w:color="auto"/>
            <w:right w:val="none" w:sz="0" w:space="0" w:color="auto"/>
          </w:divBdr>
        </w:div>
        <w:div w:id="150684781">
          <w:marLeft w:val="640"/>
          <w:marRight w:val="0"/>
          <w:marTop w:val="0"/>
          <w:marBottom w:val="0"/>
          <w:divBdr>
            <w:top w:val="none" w:sz="0" w:space="0" w:color="auto"/>
            <w:left w:val="none" w:sz="0" w:space="0" w:color="auto"/>
            <w:bottom w:val="none" w:sz="0" w:space="0" w:color="auto"/>
            <w:right w:val="none" w:sz="0" w:space="0" w:color="auto"/>
          </w:divBdr>
        </w:div>
        <w:div w:id="206769185">
          <w:marLeft w:val="640"/>
          <w:marRight w:val="0"/>
          <w:marTop w:val="0"/>
          <w:marBottom w:val="0"/>
          <w:divBdr>
            <w:top w:val="none" w:sz="0" w:space="0" w:color="auto"/>
            <w:left w:val="none" w:sz="0" w:space="0" w:color="auto"/>
            <w:bottom w:val="none" w:sz="0" w:space="0" w:color="auto"/>
            <w:right w:val="none" w:sz="0" w:space="0" w:color="auto"/>
          </w:divBdr>
        </w:div>
        <w:div w:id="257762677">
          <w:marLeft w:val="640"/>
          <w:marRight w:val="0"/>
          <w:marTop w:val="0"/>
          <w:marBottom w:val="0"/>
          <w:divBdr>
            <w:top w:val="none" w:sz="0" w:space="0" w:color="auto"/>
            <w:left w:val="none" w:sz="0" w:space="0" w:color="auto"/>
            <w:bottom w:val="none" w:sz="0" w:space="0" w:color="auto"/>
            <w:right w:val="none" w:sz="0" w:space="0" w:color="auto"/>
          </w:divBdr>
        </w:div>
        <w:div w:id="274991058">
          <w:marLeft w:val="640"/>
          <w:marRight w:val="0"/>
          <w:marTop w:val="0"/>
          <w:marBottom w:val="0"/>
          <w:divBdr>
            <w:top w:val="none" w:sz="0" w:space="0" w:color="auto"/>
            <w:left w:val="none" w:sz="0" w:space="0" w:color="auto"/>
            <w:bottom w:val="none" w:sz="0" w:space="0" w:color="auto"/>
            <w:right w:val="none" w:sz="0" w:space="0" w:color="auto"/>
          </w:divBdr>
        </w:div>
        <w:div w:id="283585034">
          <w:marLeft w:val="640"/>
          <w:marRight w:val="0"/>
          <w:marTop w:val="0"/>
          <w:marBottom w:val="0"/>
          <w:divBdr>
            <w:top w:val="none" w:sz="0" w:space="0" w:color="auto"/>
            <w:left w:val="none" w:sz="0" w:space="0" w:color="auto"/>
            <w:bottom w:val="none" w:sz="0" w:space="0" w:color="auto"/>
            <w:right w:val="none" w:sz="0" w:space="0" w:color="auto"/>
          </w:divBdr>
        </w:div>
        <w:div w:id="288555497">
          <w:marLeft w:val="640"/>
          <w:marRight w:val="0"/>
          <w:marTop w:val="0"/>
          <w:marBottom w:val="0"/>
          <w:divBdr>
            <w:top w:val="none" w:sz="0" w:space="0" w:color="auto"/>
            <w:left w:val="none" w:sz="0" w:space="0" w:color="auto"/>
            <w:bottom w:val="none" w:sz="0" w:space="0" w:color="auto"/>
            <w:right w:val="none" w:sz="0" w:space="0" w:color="auto"/>
          </w:divBdr>
        </w:div>
        <w:div w:id="343359312">
          <w:marLeft w:val="640"/>
          <w:marRight w:val="0"/>
          <w:marTop w:val="0"/>
          <w:marBottom w:val="0"/>
          <w:divBdr>
            <w:top w:val="none" w:sz="0" w:space="0" w:color="auto"/>
            <w:left w:val="none" w:sz="0" w:space="0" w:color="auto"/>
            <w:bottom w:val="none" w:sz="0" w:space="0" w:color="auto"/>
            <w:right w:val="none" w:sz="0" w:space="0" w:color="auto"/>
          </w:divBdr>
        </w:div>
        <w:div w:id="422457614">
          <w:marLeft w:val="640"/>
          <w:marRight w:val="0"/>
          <w:marTop w:val="0"/>
          <w:marBottom w:val="0"/>
          <w:divBdr>
            <w:top w:val="none" w:sz="0" w:space="0" w:color="auto"/>
            <w:left w:val="none" w:sz="0" w:space="0" w:color="auto"/>
            <w:bottom w:val="none" w:sz="0" w:space="0" w:color="auto"/>
            <w:right w:val="none" w:sz="0" w:space="0" w:color="auto"/>
          </w:divBdr>
        </w:div>
        <w:div w:id="433134120">
          <w:marLeft w:val="640"/>
          <w:marRight w:val="0"/>
          <w:marTop w:val="0"/>
          <w:marBottom w:val="0"/>
          <w:divBdr>
            <w:top w:val="none" w:sz="0" w:space="0" w:color="auto"/>
            <w:left w:val="none" w:sz="0" w:space="0" w:color="auto"/>
            <w:bottom w:val="none" w:sz="0" w:space="0" w:color="auto"/>
            <w:right w:val="none" w:sz="0" w:space="0" w:color="auto"/>
          </w:divBdr>
        </w:div>
        <w:div w:id="437994407">
          <w:marLeft w:val="640"/>
          <w:marRight w:val="0"/>
          <w:marTop w:val="0"/>
          <w:marBottom w:val="0"/>
          <w:divBdr>
            <w:top w:val="none" w:sz="0" w:space="0" w:color="auto"/>
            <w:left w:val="none" w:sz="0" w:space="0" w:color="auto"/>
            <w:bottom w:val="none" w:sz="0" w:space="0" w:color="auto"/>
            <w:right w:val="none" w:sz="0" w:space="0" w:color="auto"/>
          </w:divBdr>
        </w:div>
        <w:div w:id="461465701">
          <w:marLeft w:val="640"/>
          <w:marRight w:val="0"/>
          <w:marTop w:val="0"/>
          <w:marBottom w:val="0"/>
          <w:divBdr>
            <w:top w:val="none" w:sz="0" w:space="0" w:color="auto"/>
            <w:left w:val="none" w:sz="0" w:space="0" w:color="auto"/>
            <w:bottom w:val="none" w:sz="0" w:space="0" w:color="auto"/>
            <w:right w:val="none" w:sz="0" w:space="0" w:color="auto"/>
          </w:divBdr>
        </w:div>
        <w:div w:id="505554815">
          <w:marLeft w:val="640"/>
          <w:marRight w:val="0"/>
          <w:marTop w:val="0"/>
          <w:marBottom w:val="0"/>
          <w:divBdr>
            <w:top w:val="none" w:sz="0" w:space="0" w:color="auto"/>
            <w:left w:val="none" w:sz="0" w:space="0" w:color="auto"/>
            <w:bottom w:val="none" w:sz="0" w:space="0" w:color="auto"/>
            <w:right w:val="none" w:sz="0" w:space="0" w:color="auto"/>
          </w:divBdr>
        </w:div>
        <w:div w:id="518741738">
          <w:marLeft w:val="640"/>
          <w:marRight w:val="0"/>
          <w:marTop w:val="0"/>
          <w:marBottom w:val="0"/>
          <w:divBdr>
            <w:top w:val="none" w:sz="0" w:space="0" w:color="auto"/>
            <w:left w:val="none" w:sz="0" w:space="0" w:color="auto"/>
            <w:bottom w:val="none" w:sz="0" w:space="0" w:color="auto"/>
            <w:right w:val="none" w:sz="0" w:space="0" w:color="auto"/>
          </w:divBdr>
        </w:div>
        <w:div w:id="544215020">
          <w:marLeft w:val="640"/>
          <w:marRight w:val="0"/>
          <w:marTop w:val="0"/>
          <w:marBottom w:val="0"/>
          <w:divBdr>
            <w:top w:val="none" w:sz="0" w:space="0" w:color="auto"/>
            <w:left w:val="none" w:sz="0" w:space="0" w:color="auto"/>
            <w:bottom w:val="none" w:sz="0" w:space="0" w:color="auto"/>
            <w:right w:val="none" w:sz="0" w:space="0" w:color="auto"/>
          </w:divBdr>
        </w:div>
        <w:div w:id="559054503">
          <w:marLeft w:val="640"/>
          <w:marRight w:val="0"/>
          <w:marTop w:val="0"/>
          <w:marBottom w:val="0"/>
          <w:divBdr>
            <w:top w:val="none" w:sz="0" w:space="0" w:color="auto"/>
            <w:left w:val="none" w:sz="0" w:space="0" w:color="auto"/>
            <w:bottom w:val="none" w:sz="0" w:space="0" w:color="auto"/>
            <w:right w:val="none" w:sz="0" w:space="0" w:color="auto"/>
          </w:divBdr>
        </w:div>
        <w:div w:id="608245063">
          <w:marLeft w:val="640"/>
          <w:marRight w:val="0"/>
          <w:marTop w:val="0"/>
          <w:marBottom w:val="0"/>
          <w:divBdr>
            <w:top w:val="none" w:sz="0" w:space="0" w:color="auto"/>
            <w:left w:val="none" w:sz="0" w:space="0" w:color="auto"/>
            <w:bottom w:val="none" w:sz="0" w:space="0" w:color="auto"/>
            <w:right w:val="none" w:sz="0" w:space="0" w:color="auto"/>
          </w:divBdr>
        </w:div>
        <w:div w:id="620652192">
          <w:marLeft w:val="640"/>
          <w:marRight w:val="0"/>
          <w:marTop w:val="0"/>
          <w:marBottom w:val="0"/>
          <w:divBdr>
            <w:top w:val="none" w:sz="0" w:space="0" w:color="auto"/>
            <w:left w:val="none" w:sz="0" w:space="0" w:color="auto"/>
            <w:bottom w:val="none" w:sz="0" w:space="0" w:color="auto"/>
            <w:right w:val="none" w:sz="0" w:space="0" w:color="auto"/>
          </w:divBdr>
        </w:div>
        <w:div w:id="623124546">
          <w:marLeft w:val="640"/>
          <w:marRight w:val="0"/>
          <w:marTop w:val="0"/>
          <w:marBottom w:val="0"/>
          <w:divBdr>
            <w:top w:val="none" w:sz="0" w:space="0" w:color="auto"/>
            <w:left w:val="none" w:sz="0" w:space="0" w:color="auto"/>
            <w:bottom w:val="none" w:sz="0" w:space="0" w:color="auto"/>
            <w:right w:val="none" w:sz="0" w:space="0" w:color="auto"/>
          </w:divBdr>
        </w:div>
        <w:div w:id="707920519">
          <w:marLeft w:val="640"/>
          <w:marRight w:val="0"/>
          <w:marTop w:val="0"/>
          <w:marBottom w:val="0"/>
          <w:divBdr>
            <w:top w:val="none" w:sz="0" w:space="0" w:color="auto"/>
            <w:left w:val="none" w:sz="0" w:space="0" w:color="auto"/>
            <w:bottom w:val="none" w:sz="0" w:space="0" w:color="auto"/>
            <w:right w:val="none" w:sz="0" w:space="0" w:color="auto"/>
          </w:divBdr>
        </w:div>
        <w:div w:id="736783211">
          <w:marLeft w:val="640"/>
          <w:marRight w:val="0"/>
          <w:marTop w:val="0"/>
          <w:marBottom w:val="0"/>
          <w:divBdr>
            <w:top w:val="none" w:sz="0" w:space="0" w:color="auto"/>
            <w:left w:val="none" w:sz="0" w:space="0" w:color="auto"/>
            <w:bottom w:val="none" w:sz="0" w:space="0" w:color="auto"/>
            <w:right w:val="none" w:sz="0" w:space="0" w:color="auto"/>
          </w:divBdr>
        </w:div>
        <w:div w:id="827477053">
          <w:marLeft w:val="640"/>
          <w:marRight w:val="0"/>
          <w:marTop w:val="0"/>
          <w:marBottom w:val="0"/>
          <w:divBdr>
            <w:top w:val="none" w:sz="0" w:space="0" w:color="auto"/>
            <w:left w:val="none" w:sz="0" w:space="0" w:color="auto"/>
            <w:bottom w:val="none" w:sz="0" w:space="0" w:color="auto"/>
            <w:right w:val="none" w:sz="0" w:space="0" w:color="auto"/>
          </w:divBdr>
        </w:div>
        <w:div w:id="896281672">
          <w:marLeft w:val="640"/>
          <w:marRight w:val="0"/>
          <w:marTop w:val="0"/>
          <w:marBottom w:val="0"/>
          <w:divBdr>
            <w:top w:val="none" w:sz="0" w:space="0" w:color="auto"/>
            <w:left w:val="none" w:sz="0" w:space="0" w:color="auto"/>
            <w:bottom w:val="none" w:sz="0" w:space="0" w:color="auto"/>
            <w:right w:val="none" w:sz="0" w:space="0" w:color="auto"/>
          </w:divBdr>
        </w:div>
        <w:div w:id="917639517">
          <w:marLeft w:val="640"/>
          <w:marRight w:val="0"/>
          <w:marTop w:val="0"/>
          <w:marBottom w:val="0"/>
          <w:divBdr>
            <w:top w:val="none" w:sz="0" w:space="0" w:color="auto"/>
            <w:left w:val="none" w:sz="0" w:space="0" w:color="auto"/>
            <w:bottom w:val="none" w:sz="0" w:space="0" w:color="auto"/>
            <w:right w:val="none" w:sz="0" w:space="0" w:color="auto"/>
          </w:divBdr>
        </w:div>
        <w:div w:id="973101808">
          <w:marLeft w:val="640"/>
          <w:marRight w:val="0"/>
          <w:marTop w:val="0"/>
          <w:marBottom w:val="0"/>
          <w:divBdr>
            <w:top w:val="none" w:sz="0" w:space="0" w:color="auto"/>
            <w:left w:val="none" w:sz="0" w:space="0" w:color="auto"/>
            <w:bottom w:val="none" w:sz="0" w:space="0" w:color="auto"/>
            <w:right w:val="none" w:sz="0" w:space="0" w:color="auto"/>
          </w:divBdr>
        </w:div>
        <w:div w:id="974749202">
          <w:marLeft w:val="640"/>
          <w:marRight w:val="0"/>
          <w:marTop w:val="0"/>
          <w:marBottom w:val="0"/>
          <w:divBdr>
            <w:top w:val="none" w:sz="0" w:space="0" w:color="auto"/>
            <w:left w:val="none" w:sz="0" w:space="0" w:color="auto"/>
            <w:bottom w:val="none" w:sz="0" w:space="0" w:color="auto"/>
            <w:right w:val="none" w:sz="0" w:space="0" w:color="auto"/>
          </w:divBdr>
        </w:div>
        <w:div w:id="983774169">
          <w:marLeft w:val="640"/>
          <w:marRight w:val="0"/>
          <w:marTop w:val="0"/>
          <w:marBottom w:val="0"/>
          <w:divBdr>
            <w:top w:val="none" w:sz="0" w:space="0" w:color="auto"/>
            <w:left w:val="none" w:sz="0" w:space="0" w:color="auto"/>
            <w:bottom w:val="none" w:sz="0" w:space="0" w:color="auto"/>
            <w:right w:val="none" w:sz="0" w:space="0" w:color="auto"/>
          </w:divBdr>
        </w:div>
        <w:div w:id="1017344233">
          <w:marLeft w:val="640"/>
          <w:marRight w:val="0"/>
          <w:marTop w:val="0"/>
          <w:marBottom w:val="0"/>
          <w:divBdr>
            <w:top w:val="none" w:sz="0" w:space="0" w:color="auto"/>
            <w:left w:val="none" w:sz="0" w:space="0" w:color="auto"/>
            <w:bottom w:val="none" w:sz="0" w:space="0" w:color="auto"/>
            <w:right w:val="none" w:sz="0" w:space="0" w:color="auto"/>
          </w:divBdr>
        </w:div>
        <w:div w:id="1020081977">
          <w:marLeft w:val="640"/>
          <w:marRight w:val="0"/>
          <w:marTop w:val="0"/>
          <w:marBottom w:val="0"/>
          <w:divBdr>
            <w:top w:val="none" w:sz="0" w:space="0" w:color="auto"/>
            <w:left w:val="none" w:sz="0" w:space="0" w:color="auto"/>
            <w:bottom w:val="none" w:sz="0" w:space="0" w:color="auto"/>
            <w:right w:val="none" w:sz="0" w:space="0" w:color="auto"/>
          </w:divBdr>
        </w:div>
        <w:div w:id="1092820702">
          <w:marLeft w:val="640"/>
          <w:marRight w:val="0"/>
          <w:marTop w:val="0"/>
          <w:marBottom w:val="0"/>
          <w:divBdr>
            <w:top w:val="none" w:sz="0" w:space="0" w:color="auto"/>
            <w:left w:val="none" w:sz="0" w:space="0" w:color="auto"/>
            <w:bottom w:val="none" w:sz="0" w:space="0" w:color="auto"/>
            <w:right w:val="none" w:sz="0" w:space="0" w:color="auto"/>
          </w:divBdr>
        </w:div>
        <w:div w:id="1133250504">
          <w:marLeft w:val="640"/>
          <w:marRight w:val="0"/>
          <w:marTop w:val="0"/>
          <w:marBottom w:val="0"/>
          <w:divBdr>
            <w:top w:val="none" w:sz="0" w:space="0" w:color="auto"/>
            <w:left w:val="none" w:sz="0" w:space="0" w:color="auto"/>
            <w:bottom w:val="none" w:sz="0" w:space="0" w:color="auto"/>
            <w:right w:val="none" w:sz="0" w:space="0" w:color="auto"/>
          </w:divBdr>
        </w:div>
        <w:div w:id="1174344907">
          <w:marLeft w:val="640"/>
          <w:marRight w:val="0"/>
          <w:marTop w:val="0"/>
          <w:marBottom w:val="0"/>
          <w:divBdr>
            <w:top w:val="none" w:sz="0" w:space="0" w:color="auto"/>
            <w:left w:val="none" w:sz="0" w:space="0" w:color="auto"/>
            <w:bottom w:val="none" w:sz="0" w:space="0" w:color="auto"/>
            <w:right w:val="none" w:sz="0" w:space="0" w:color="auto"/>
          </w:divBdr>
        </w:div>
        <w:div w:id="1210069141">
          <w:marLeft w:val="640"/>
          <w:marRight w:val="0"/>
          <w:marTop w:val="0"/>
          <w:marBottom w:val="0"/>
          <w:divBdr>
            <w:top w:val="none" w:sz="0" w:space="0" w:color="auto"/>
            <w:left w:val="none" w:sz="0" w:space="0" w:color="auto"/>
            <w:bottom w:val="none" w:sz="0" w:space="0" w:color="auto"/>
            <w:right w:val="none" w:sz="0" w:space="0" w:color="auto"/>
          </w:divBdr>
        </w:div>
        <w:div w:id="1218710379">
          <w:marLeft w:val="640"/>
          <w:marRight w:val="0"/>
          <w:marTop w:val="0"/>
          <w:marBottom w:val="0"/>
          <w:divBdr>
            <w:top w:val="none" w:sz="0" w:space="0" w:color="auto"/>
            <w:left w:val="none" w:sz="0" w:space="0" w:color="auto"/>
            <w:bottom w:val="none" w:sz="0" w:space="0" w:color="auto"/>
            <w:right w:val="none" w:sz="0" w:space="0" w:color="auto"/>
          </w:divBdr>
        </w:div>
        <w:div w:id="1244143667">
          <w:marLeft w:val="640"/>
          <w:marRight w:val="0"/>
          <w:marTop w:val="0"/>
          <w:marBottom w:val="0"/>
          <w:divBdr>
            <w:top w:val="none" w:sz="0" w:space="0" w:color="auto"/>
            <w:left w:val="none" w:sz="0" w:space="0" w:color="auto"/>
            <w:bottom w:val="none" w:sz="0" w:space="0" w:color="auto"/>
            <w:right w:val="none" w:sz="0" w:space="0" w:color="auto"/>
          </w:divBdr>
        </w:div>
        <w:div w:id="1244995550">
          <w:marLeft w:val="640"/>
          <w:marRight w:val="0"/>
          <w:marTop w:val="0"/>
          <w:marBottom w:val="0"/>
          <w:divBdr>
            <w:top w:val="none" w:sz="0" w:space="0" w:color="auto"/>
            <w:left w:val="none" w:sz="0" w:space="0" w:color="auto"/>
            <w:bottom w:val="none" w:sz="0" w:space="0" w:color="auto"/>
            <w:right w:val="none" w:sz="0" w:space="0" w:color="auto"/>
          </w:divBdr>
        </w:div>
        <w:div w:id="1316684592">
          <w:marLeft w:val="640"/>
          <w:marRight w:val="0"/>
          <w:marTop w:val="0"/>
          <w:marBottom w:val="0"/>
          <w:divBdr>
            <w:top w:val="none" w:sz="0" w:space="0" w:color="auto"/>
            <w:left w:val="none" w:sz="0" w:space="0" w:color="auto"/>
            <w:bottom w:val="none" w:sz="0" w:space="0" w:color="auto"/>
            <w:right w:val="none" w:sz="0" w:space="0" w:color="auto"/>
          </w:divBdr>
        </w:div>
        <w:div w:id="1325352765">
          <w:marLeft w:val="640"/>
          <w:marRight w:val="0"/>
          <w:marTop w:val="0"/>
          <w:marBottom w:val="0"/>
          <w:divBdr>
            <w:top w:val="none" w:sz="0" w:space="0" w:color="auto"/>
            <w:left w:val="none" w:sz="0" w:space="0" w:color="auto"/>
            <w:bottom w:val="none" w:sz="0" w:space="0" w:color="auto"/>
            <w:right w:val="none" w:sz="0" w:space="0" w:color="auto"/>
          </w:divBdr>
        </w:div>
        <w:div w:id="1347055170">
          <w:marLeft w:val="640"/>
          <w:marRight w:val="0"/>
          <w:marTop w:val="0"/>
          <w:marBottom w:val="0"/>
          <w:divBdr>
            <w:top w:val="none" w:sz="0" w:space="0" w:color="auto"/>
            <w:left w:val="none" w:sz="0" w:space="0" w:color="auto"/>
            <w:bottom w:val="none" w:sz="0" w:space="0" w:color="auto"/>
            <w:right w:val="none" w:sz="0" w:space="0" w:color="auto"/>
          </w:divBdr>
        </w:div>
        <w:div w:id="1377663866">
          <w:marLeft w:val="640"/>
          <w:marRight w:val="0"/>
          <w:marTop w:val="0"/>
          <w:marBottom w:val="0"/>
          <w:divBdr>
            <w:top w:val="none" w:sz="0" w:space="0" w:color="auto"/>
            <w:left w:val="none" w:sz="0" w:space="0" w:color="auto"/>
            <w:bottom w:val="none" w:sz="0" w:space="0" w:color="auto"/>
            <w:right w:val="none" w:sz="0" w:space="0" w:color="auto"/>
          </w:divBdr>
        </w:div>
        <w:div w:id="1478645318">
          <w:marLeft w:val="640"/>
          <w:marRight w:val="0"/>
          <w:marTop w:val="0"/>
          <w:marBottom w:val="0"/>
          <w:divBdr>
            <w:top w:val="none" w:sz="0" w:space="0" w:color="auto"/>
            <w:left w:val="none" w:sz="0" w:space="0" w:color="auto"/>
            <w:bottom w:val="none" w:sz="0" w:space="0" w:color="auto"/>
            <w:right w:val="none" w:sz="0" w:space="0" w:color="auto"/>
          </w:divBdr>
        </w:div>
        <w:div w:id="1601066052">
          <w:marLeft w:val="640"/>
          <w:marRight w:val="0"/>
          <w:marTop w:val="0"/>
          <w:marBottom w:val="0"/>
          <w:divBdr>
            <w:top w:val="none" w:sz="0" w:space="0" w:color="auto"/>
            <w:left w:val="none" w:sz="0" w:space="0" w:color="auto"/>
            <w:bottom w:val="none" w:sz="0" w:space="0" w:color="auto"/>
            <w:right w:val="none" w:sz="0" w:space="0" w:color="auto"/>
          </w:divBdr>
        </w:div>
        <w:div w:id="1656571310">
          <w:marLeft w:val="640"/>
          <w:marRight w:val="0"/>
          <w:marTop w:val="0"/>
          <w:marBottom w:val="0"/>
          <w:divBdr>
            <w:top w:val="none" w:sz="0" w:space="0" w:color="auto"/>
            <w:left w:val="none" w:sz="0" w:space="0" w:color="auto"/>
            <w:bottom w:val="none" w:sz="0" w:space="0" w:color="auto"/>
            <w:right w:val="none" w:sz="0" w:space="0" w:color="auto"/>
          </w:divBdr>
        </w:div>
        <w:div w:id="1662661341">
          <w:marLeft w:val="640"/>
          <w:marRight w:val="0"/>
          <w:marTop w:val="0"/>
          <w:marBottom w:val="0"/>
          <w:divBdr>
            <w:top w:val="none" w:sz="0" w:space="0" w:color="auto"/>
            <w:left w:val="none" w:sz="0" w:space="0" w:color="auto"/>
            <w:bottom w:val="none" w:sz="0" w:space="0" w:color="auto"/>
            <w:right w:val="none" w:sz="0" w:space="0" w:color="auto"/>
          </w:divBdr>
        </w:div>
        <w:div w:id="1673411951">
          <w:marLeft w:val="640"/>
          <w:marRight w:val="0"/>
          <w:marTop w:val="0"/>
          <w:marBottom w:val="0"/>
          <w:divBdr>
            <w:top w:val="none" w:sz="0" w:space="0" w:color="auto"/>
            <w:left w:val="none" w:sz="0" w:space="0" w:color="auto"/>
            <w:bottom w:val="none" w:sz="0" w:space="0" w:color="auto"/>
            <w:right w:val="none" w:sz="0" w:space="0" w:color="auto"/>
          </w:divBdr>
        </w:div>
        <w:div w:id="1685596969">
          <w:marLeft w:val="640"/>
          <w:marRight w:val="0"/>
          <w:marTop w:val="0"/>
          <w:marBottom w:val="0"/>
          <w:divBdr>
            <w:top w:val="none" w:sz="0" w:space="0" w:color="auto"/>
            <w:left w:val="none" w:sz="0" w:space="0" w:color="auto"/>
            <w:bottom w:val="none" w:sz="0" w:space="0" w:color="auto"/>
            <w:right w:val="none" w:sz="0" w:space="0" w:color="auto"/>
          </w:divBdr>
        </w:div>
        <w:div w:id="1761368002">
          <w:marLeft w:val="640"/>
          <w:marRight w:val="0"/>
          <w:marTop w:val="0"/>
          <w:marBottom w:val="0"/>
          <w:divBdr>
            <w:top w:val="none" w:sz="0" w:space="0" w:color="auto"/>
            <w:left w:val="none" w:sz="0" w:space="0" w:color="auto"/>
            <w:bottom w:val="none" w:sz="0" w:space="0" w:color="auto"/>
            <w:right w:val="none" w:sz="0" w:space="0" w:color="auto"/>
          </w:divBdr>
        </w:div>
        <w:div w:id="1795170420">
          <w:marLeft w:val="640"/>
          <w:marRight w:val="0"/>
          <w:marTop w:val="0"/>
          <w:marBottom w:val="0"/>
          <w:divBdr>
            <w:top w:val="none" w:sz="0" w:space="0" w:color="auto"/>
            <w:left w:val="none" w:sz="0" w:space="0" w:color="auto"/>
            <w:bottom w:val="none" w:sz="0" w:space="0" w:color="auto"/>
            <w:right w:val="none" w:sz="0" w:space="0" w:color="auto"/>
          </w:divBdr>
        </w:div>
        <w:div w:id="1796827133">
          <w:marLeft w:val="640"/>
          <w:marRight w:val="0"/>
          <w:marTop w:val="0"/>
          <w:marBottom w:val="0"/>
          <w:divBdr>
            <w:top w:val="none" w:sz="0" w:space="0" w:color="auto"/>
            <w:left w:val="none" w:sz="0" w:space="0" w:color="auto"/>
            <w:bottom w:val="none" w:sz="0" w:space="0" w:color="auto"/>
            <w:right w:val="none" w:sz="0" w:space="0" w:color="auto"/>
          </w:divBdr>
        </w:div>
        <w:div w:id="1799371304">
          <w:marLeft w:val="640"/>
          <w:marRight w:val="0"/>
          <w:marTop w:val="0"/>
          <w:marBottom w:val="0"/>
          <w:divBdr>
            <w:top w:val="none" w:sz="0" w:space="0" w:color="auto"/>
            <w:left w:val="none" w:sz="0" w:space="0" w:color="auto"/>
            <w:bottom w:val="none" w:sz="0" w:space="0" w:color="auto"/>
            <w:right w:val="none" w:sz="0" w:space="0" w:color="auto"/>
          </w:divBdr>
        </w:div>
        <w:div w:id="1817725720">
          <w:marLeft w:val="640"/>
          <w:marRight w:val="0"/>
          <w:marTop w:val="0"/>
          <w:marBottom w:val="0"/>
          <w:divBdr>
            <w:top w:val="none" w:sz="0" w:space="0" w:color="auto"/>
            <w:left w:val="none" w:sz="0" w:space="0" w:color="auto"/>
            <w:bottom w:val="none" w:sz="0" w:space="0" w:color="auto"/>
            <w:right w:val="none" w:sz="0" w:space="0" w:color="auto"/>
          </w:divBdr>
        </w:div>
        <w:div w:id="1831603946">
          <w:marLeft w:val="640"/>
          <w:marRight w:val="0"/>
          <w:marTop w:val="0"/>
          <w:marBottom w:val="0"/>
          <w:divBdr>
            <w:top w:val="none" w:sz="0" w:space="0" w:color="auto"/>
            <w:left w:val="none" w:sz="0" w:space="0" w:color="auto"/>
            <w:bottom w:val="none" w:sz="0" w:space="0" w:color="auto"/>
            <w:right w:val="none" w:sz="0" w:space="0" w:color="auto"/>
          </w:divBdr>
        </w:div>
        <w:div w:id="1849252501">
          <w:marLeft w:val="640"/>
          <w:marRight w:val="0"/>
          <w:marTop w:val="0"/>
          <w:marBottom w:val="0"/>
          <w:divBdr>
            <w:top w:val="none" w:sz="0" w:space="0" w:color="auto"/>
            <w:left w:val="none" w:sz="0" w:space="0" w:color="auto"/>
            <w:bottom w:val="none" w:sz="0" w:space="0" w:color="auto"/>
            <w:right w:val="none" w:sz="0" w:space="0" w:color="auto"/>
          </w:divBdr>
        </w:div>
        <w:div w:id="1968923475">
          <w:marLeft w:val="640"/>
          <w:marRight w:val="0"/>
          <w:marTop w:val="0"/>
          <w:marBottom w:val="0"/>
          <w:divBdr>
            <w:top w:val="none" w:sz="0" w:space="0" w:color="auto"/>
            <w:left w:val="none" w:sz="0" w:space="0" w:color="auto"/>
            <w:bottom w:val="none" w:sz="0" w:space="0" w:color="auto"/>
            <w:right w:val="none" w:sz="0" w:space="0" w:color="auto"/>
          </w:divBdr>
        </w:div>
        <w:div w:id="2063865960">
          <w:marLeft w:val="640"/>
          <w:marRight w:val="0"/>
          <w:marTop w:val="0"/>
          <w:marBottom w:val="0"/>
          <w:divBdr>
            <w:top w:val="none" w:sz="0" w:space="0" w:color="auto"/>
            <w:left w:val="none" w:sz="0" w:space="0" w:color="auto"/>
            <w:bottom w:val="none" w:sz="0" w:space="0" w:color="auto"/>
            <w:right w:val="none" w:sz="0" w:space="0" w:color="auto"/>
          </w:divBdr>
        </w:div>
        <w:div w:id="2095742731">
          <w:marLeft w:val="640"/>
          <w:marRight w:val="0"/>
          <w:marTop w:val="0"/>
          <w:marBottom w:val="0"/>
          <w:divBdr>
            <w:top w:val="none" w:sz="0" w:space="0" w:color="auto"/>
            <w:left w:val="none" w:sz="0" w:space="0" w:color="auto"/>
            <w:bottom w:val="none" w:sz="0" w:space="0" w:color="auto"/>
            <w:right w:val="none" w:sz="0" w:space="0" w:color="auto"/>
          </w:divBdr>
        </w:div>
        <w:div w:id="2103910063">
          <w:marLeft w:val="640"/>
          <w:marRight w:val="0"/>
          <w:marTop w:val="0"/>
          <w:marBottom w:val="0"/>
          <w:divBdr>
            <w:top w:val="none" w:sz="0" w:space="0" w:color="auto"/>
            <w:left w:val="none" w:sz="0" w:space="0" w:color="auto"/>
            <w:bottom w:val="none" w:sz="0" w:space="0" w:color="auto"/>
            <w:right w:val="none" w:sz="0" w:space="0" w:color="auto"/>
          </w:divBdr>
        </w:div>
        <w:div w:id="2137209878">
          <w:marLeft w:val="640"/>
          <w:marRight w:val="0"/>
          <w:marTop w:val="0"/>
          <w:marBottom w:val="0"/>
          <w:divBdr>
            <w:top w:val="none" w:sz="0" w:space="0" w:color="auto"/>
            <w:left w:val="none" w:sz="0" w:space="0" w:color="auto"/>
            <w:bottom w:val="none" w:sz="0" w:space="0" w:color="auto"/>
            <w:right w:val="none" w:sz="0" w:space="0" w:color="auto"/>
          </w:divBdr>
        </w:div>
      </w:divsChild>
    </w:div>
    <w:div w:id="1787968141">
      <w:bodyDiv w:val="1"/>
      <w:marLeft w:val="0"/>
      <w:marRight w:val="0"/>
      <w:marTop w:val="0"/>
      <w:marBottom w:val="0"/>
      <w:divBdr>
        <w:top w:val="none" w:sz="0" w:space="0" w:color="auto"/>
        <w:left w:val="none" w:sz="0" w:space="0" w:color="auto"/>
        <w:bottom w:val="none" w:sz="0" w:space="0" w:color="auto"/>
        <w:right w:val="none" w:sz="0" w:space="0" w:color="auto"/>
      </w:divBdr>
      <w:divsChild>
        <w:div w:id="8457036">
          <w:marLeft w:val="0"/>
          <w:marRight w:val="0"/>
          <w:marTop w:val="0"/>
          <w:marBottom w:val="0"/>
          <w:divBdr>
            <w:top w:val="none" w:sz="0" w:space="0" w:color="auto"/>
            <w:left w:val="none" w:sz="0" w:space="0" w:color="auto"/>
            <w:bottom w:val="none" w:sz="0" w:space="0" w:color="auto"/>
            <w:right w:val="none" w:sz="0" w:space="0" w:color="auto"/>
          </w:divBdr>
        </w:div>
        <w:div w:id="59180320">
          <w:marLeft w:val="0"/>
          <w:marRight w:val="0"/>
          <w:marTop w:val="0"/>
          <w:marBottom w:val="0"/>
          <w:divBdr>
            <w:top w:val="none" w:sz="0" w:space="0" w:color="auto"/>
            <w:left w:val="none" w:sz="0" w:space="0" w:color="auto"/>
            <w:bottom w:val="none" w:sz="0" w:space="0" w:color="auto"/>
            <w:right w:val="none" w:sz="0" w:space="0" w:color="auto"/>
          </w:divBdr>
        </w:div>
        <w:div w:id="97063796">
          <w:marLeft w:val="0"/>
          <w:marRight w:val="0"/>
          <w:marTop w:val="0"/>
          <w:marBottom w:val="0"/>
          <w:divBdr>
            <w:top w:val="none" w:sz="0" w:space="0" w:color="auto"/>
            <w:left w:val="none" w:sz="0" w:space="0" w:color="auto"/>
            <w:bottom w:val="none" w:sz="0" w:space="0" w:color="auto"/>
            <w:right w:val="none" w:sz="0" w:space="0" w:color="auto"/>
          </w:divBdr>
        </w:div>
        <w:div w:id="191188471">
          <w:marLeft w:val="0"/>
          <w:marRight w:val="0"/>
          <w:marTop w:val="0"/>
          <w:marBottom w:val="0"/>
          <w:divBdr>
            <w:top w:val="none" w:sz="0" w:space="0" w:color="auto"/>
            <w:left w:val="none" w:sz="0" w:space="0" w:color="auto"/>
            <w:bottom w:val="none" w:sz="0" w:space="0" w:color="auto"/>
            <w:right w:val="none" w:sz="0" w:space="0" w:color="auto"/>
          </w:divBdr>
        </w:div>
        <w:div w:id="224685694">
          <w:marLeft w:val="0"/>
          <w:marRight w:val="0"/>
          <w:marTop w:val="0"/>
          <w:marBottom w:val="0"/>
          <w:divBdr>
            <w:top w:val="none" w:sz="0" w:space="0" w:color="auto"/>
            <w:left w:val="none" w:sz="0" w:space="0" w:color="auto"/>
            <w:bottom w:val="none" w:sz="0" w:space="0" w:color="auto"/>
            <w:right w:val="none" w:sz="0" w:space="0" w:color="auto"/>
          </w:divBdr>
        </w:div>
        <w:div w:id="303319718">
          <w:marLeft w:val="0"/>
          <w:marRight w:val="0"/>
          <w:marTop w:val="0"/>
          <w:marBottom w:val="0"/>
          <w:divBdr>
            <w:top w:val="none" w:sz="0" w:space="0" w:color="auto"/>
            <w:left w:val="none" w:sz="0" w:space="0" w:color="auto"/>
            <w:bottom w:val="none" w:sz="0" w:space="0" w:color="auto"/>
            <w:right w:val="none" w:sz="0" w:space="0" w:color="auto"/>
          </w:divBdr>
        </w:div>
        <w:div w:id="338046250">
          <w:marLeft w:val="0"/>
          <w:marRight w:val="0"/>
          <w:marTop w:val="0"/>
          <w:marBottom w:val="0"/>
          <w:divBdr>
            <w:top w:val="none" w:sz="0" w:space="0" w:color="auto"/>
            <w:left w:val="none" w:sz="0" w:space="0" w:color="auto"/>
            <w:bottom w:val="none" w:sz="0" w:space="0" w:color="auto"/>
            <w:right w:val="none" w:sz="0" w:space="0" w:color="auto"/>
          </w:divBdr>
        </w:div>
        <w:div w:id="349533328">
          <w:marLeft w:val="0"/>
          <w:marRight w:val="0"/>
          <w:marTop w:val="0"/>
          <w:marBottom w:val="0"/>
          <w:divBdr>
            <w:top w:val="none" w:sz="0" w:space="0" w:color="auto"/>
            <w:left w:val="none" w:sz="0" w:space="0" w:color="auto"/>
            <w:bottom w:val="none" w:sz="0" w:space="0" w:color="auto"/>
            <w:right w:val="none" w:sz="0" w:space="0" w:color="auto"/>
          </w:divBdr>
        </w:div>
        <w:div w:id="374282464">
          <w:marLeft w:val="0"/>
          <w:marRight w:val="0"/>
          <w:marTop w:val="0"/>
          <w:marBottom w:val="0"/>
          <w:divBdr>
            <w:top w:val="none" w:sz="0" w:space="0" w:color="auto"/>
            <w:left w:val="none" w:sz="0" w:space="0" w:color="auto"/>
            <w:bottom w:val="none" w:sz="0" w:space="0" w:color="auto"/>
            <w:right w:val="none" w:sz="0" w:space="0" w:color="auto"/>
          </w:divBdr>
        </w:div>
        <w:div w:id="463541160">
          <w:marLeft w:val="0"/>
          <w:marRight w:val="0"/>
          <w:marTop w:val="0"/>
          <w:marBottom w:val="0"/>
          <w:divBdr>
            <w:top w:val="none" w:sz="0" w:space="0" w:color="auto"/>
            <w:left w:val="none" w:sz="0" w:space="0" w:color="auto"/>
            <w:bottom w:val="none" w:sz="0" w:space="0" w:color="auto"/>
            <w:right w:val="none" w:sz="0" w:space="0" w:color="auto"/>
          </w:divBdr>
        </w:div>
        <w:div w:id="478113455">
          <w:marLeft w:val="0"/>
          <w:marRight w:val="0"/>
          <w:marTop w:val="0"/>
          <w:marBottom w:val="0"/>
          <w:divBdr>
            <w:top w:val="none" w:sz="0" w:space="0" w:color="auto"/>
            <w:left w:val="none" w:sz="0" w:space="0" w:color="auto"/>
            <w:bottom w:val="none" w:sz="0" w:space="0" w:color="auto"/>
            <w:right w:val="none" w:sz="0" w:space="0" w:color="auto"/>
          </w:divBdr>
        </w:div>
        <w:div w:id="509024803">
          <w:marLeft w:val="0"/>
          <w:marRight w:val="0"/>
          <w:marTop w:val="0"/>
          <w:marBottom w:val="0"/>
          <w:divBdr>
            <w:top w:val="none" w:sz="0" w:space="0" w:color="auto"/>
            <w:left w:val="none" w:sz="0" w:space="0" w:color="auto"/>
            <w:bottom w:val="none" w:sz="0" w:space="0" w:color="auto"/>
            <w:right w:val="none" w:sz="0" w:space="0" w:color="auto"/>
          </w:divBdr>
        </w:div>
        <w:div w:id="527304902">
          <w:marLeft w:val="0"/>
          <w:marRight w:val="0"/>
          <w:marTop w:val="0"/>
          <w:marBottom w:val="0"/>
          <w:divBdr>
            <w:top w:val="none" w:sz="0" w:space="0" w:color="auto"/>
            <w:left w:val="none" w:sz="0" w:space="0" w:color="auto"/>
            <w:bottom w:val="none" w:sz="0" w:space="0" w:color="auto"/>
            <w:right w:val="none" w:sz="0" w:space="0" w:color="auto"/>
          </w:divBdr>
        </w:div>
        <w:div w:id="548684261">
          <w:marLeft w:val="0"/>
          <w:marRight w:val="0"/>
          <w:marTop w:val="0"/>
          <w:marBottom w:val="0"/>
          <w:divBdr>
            <w:top w:val="none" w:sz="0" w:space="0" w:color="auto"/>
            <w:left w:val="none" w:sz="0" w:space="0" w:color="auto"/>
            <w:bottom w:val="none" w:sz="0" w:space="0" w:color="auto"/>
            <w:right w:val="none" w:sz="0" w:space="0" w:color="auto"/>
          </w:divBdr>
        </w:div>
        <w:div w:id="605578826">
          <w:marLeft w:val="0"/>
          <w:marRight w:val="0"/>
          <w:marTop w:val="0"/>
          <w:marBottom w:val="0"/>
          <w:divBdr>
            <w:top w:val="none" w:sz="0" w:space="0" w:color="auto"/>
            <w:left w:val="none" w:sz="0" w:space="0" w:color="auto"/>
            <w:bottom w:val="none" w:sz="0" w:space="0" w:color="auto"/>
            <w:right w:val="none" w:sz="0" w:space="0" w:color="auto"/>
          </w:divBdr>
        </w:div>
        <w:div w:id="629944239">
          <w:marLeft w:val="0"/>
          <w:marRight w:val="0"/>
          <w:marTop w:val="0"/>
          <w:marBottom w:val="0"/>
          <w:divBdr>
            <w:top w:val="none" w:sz="0" w:space="0" w:color="auto"/>
            <w:left w:val="none" w:sz="0" w:space="0" w:color="auto"/>
            <w:bottom w:val="none" w:sz="0" w:space="0" w:color="auto"/>
            <w:right w:val="none" w:sz="0" w:space="0" w:color="auto"/>
          </w:divBdr>
        </w:div>
        <w:div w:id="749930565">
          <w:marLeft w:val="0"/>
          <w:marRight w:val="0"/>
          <w:marTop w:val="0"/>
          <w:marBottom w:val="0"/>
          <w:divBdr>
            <w:top w:val="none" w:sz="0" w:space="0" w:color="auto"/>
            <w:left w:val="none" w:sz="0" w:space="0" w:color="auto"/>
            <w:bottom w:val="none" w:sz="0" w:space="0" w:color="auto"/>
            <w:right w:val="none" w:sz="0" w:space="0" w:color="auto"/>
          </w:divBdr>
        </w:div>
        <w:div w:id="806817498">
          <w:marLeft w:val="0"/>
          <w:marRight w:val="0"/>
          <w:marTop w:val="0"/>
          <w:marBottom w:val="0"/>
          <w:divBdr>
            <w:top w:val="none" w:sz="0" w:space="0" w:color="auto"/>
            <w:left w:val="none" w:sz="0" w:space="0" w:color="auto"/>
            <w:bottom w:val="none" w:sz="0" w:space="0" w:color="auto"/>
            <w:right w:val="none" w:sz="0" w:space="0" w:color="auto"/>
          </w:divBdr>
        </w:div>
        <w:div w:id="865950746">
          <w:marLeft w:val="0"/>
          <w:marRight w:val="0"/>
          <w:marTop w:val="0"/>
          <w:marBottom w:val="0"/>
          <w:divBdr>
            <w:top w:val="none" w:sz="0" w:space="0" w:color="auto"/>
            <w:left w:val="none" w:sz="0" w:space="0" w:color="auto"/>
            <w:bottom w:val="none" w:sz="0" w:space="0" w:color="auto"/>
            <w:right w:val="none" w:sz="0" w:space="0" w:color="auto"/>
          </w:divBdr>
        </w:div>
        <w:div w:id="929972931">
          <w:marLeft w:val="0"/>
          <w:marRight w:val="0"/>
          <w:marTop w:val="0"/>
          <w:marBottom w:val="0"/>
          <w:divBdr>
            <w:top w:val="none" w:sz="0" w:space="0" w:color="auto"/>
            <w:left w:val="none" w:sz="0" w:space="0" w:color="auto"/>
            <w:bottom w:val="none" w:sz="0" w:space="0" w:color="auto"/>
            <w:right w:val="none" w:sz="0" w:space="0" w:color="auto"/>
          </w:divBdr>
        </w:div>
        <w:div w:id="1024864075">
          <w:marLeft w:val="0"/>
          <w:marRight w:val="0"/>
          <w:marTop w:val="0"/>
          <w:marBottom w:val="0"/>
          <w:divBdr>
            <w:top w:val="none" w:sz="0" w:space="0" w:color="auto"/>
            <w:left w:val="none" w:sz="0" w:space="0" w:color="auto"/>
            <w:bottom w:val="none" w:sz="0" w:space="0" w:color="auto"/>
            <w:right w:val="none" w:sz="0" w:space="0" w:color="auto"/>
          </w:divBdr>
        </w:div>
        <w:div w:id="1083333446">
          <w:marLeft w:val="0"/>
          <w:marRight w:val="0"/>
          <w:marTop w:val="0"/>
          <w:marBottom w:val="0"/>
          <w:divBdr>
            <w:top w:val="none" w:sz="0" w:space="0" w:color="auto"/>
            <w:left w:val="none" w:sz="0" w:space="0" w:color="auto"/>
            <w:bottom w:val="none" w:sz="0" w:space="0" w:color="auto"/>
            <w:right w:val="none" w:sz="0" w:space="0" w:color="auto"/>
          </w:divBdr>
        </w:div>
        <w:div w:id="1233809762">
          <w:marLeft w:val="0"/>
          <w:marRight w:val="0"/>
          <w:marTop w:val="0"/>
          <w:marBottom w:val="0"/>
          <w:divBdr>
            <w:top w:val="none" w:sz="0" w:space="0" w:color="auto"/>
            <w:left w:val="none" w:sz="0" w:space="0" w:color="auto"/>
            <w:bottom w:val="none" w:sz="0" w:space="0" w:color="auto"/>
            <w:right w:val="none" w:sz="0" w:space="0" w:color="auto"/>
          </w:divBdr>
        </w:div>
        <w:div w:id="1284194435">
          <w:marLeft w:val="0"/>
          <w:marRight w:val="0"/>
          <w:marTop w:val="0"/>
          <w:marBottom w:val="0"/>
          <w:divBdr>
            <w:top w:val="none" w:sz="0" w:space="0" w:color="auto"/>
            <w:left w:val="none" w:sz="0" w:space="0" w:color="auto"/>
            <w:bottom w:val="none" w:sz="0" w:space="0" w:color="auto"/>
            <w:right w:val="none" w:sz="0" w:space="0" w:color="auto"/>
          </w:divBdr>
        </w:div>
        <w:div w:id="1291861442">
          <w:marLeft w:val="0"/>
          <w:marRight w:val="0"/>
          <w:marTop w:val="0"/>
          <w:marBottom w:val="0"/>
          <w:divBdr>
            <w:top w:val="none" w:sz="0" w:space="0" w:color="auto"/>
            <w:left w:val="none" w:sz="0" w:space="0" w:color="auto"/>
            <w:bottom w:val="none" w:sz="0" w:space="0" w:color="auto"/>
            <w:right w:val="none" w:sz="0" w:space="0" w:color="auto"/>
          </w:divBdr>
        </w:div>
        <w:div w:id="1332756610">
          <w:marLeft w:val="0"/>
          <w:marRight w:val="0"/>
          <w:marTop w:val="0"/>
          <w:marBottom w:val="0"/>
          <w:divBdr>
            <w:top w:val="none" w:sz="0" w:space="0" w:color="auto"/>
            <w:left w:val="none" w:sz="0" w:space="0" w:color="auto"/>
            <w:bottom w:val="none" w:sz="0" w:space="0" w:color="auto"/>
            <w:right w:val="none" w:sz="0" w:space="0" w:color="auto"/>
          </w:divBdr>
        </w:div>
        <w:div w:id="1341854535">
          <w:marLeft w:val="0"/>
          <w:marRight w:val="0"/>
          <w:marTop w:val="0"/>
          <w:marBottom w:val="0"/>
          <w:divBdr>
            <w:top w:val="none" w:sz="0" w:space="0" w:color="auto"/>
            <w:left w:val="none" w:sz="0" w:space="0" w:color="auto"/>
            <w:bottom w:val="none" w:sz="0" w:space="0" w:color="auto"/>
            <w:right w:val="none" w:sz="0" w:space="0" w:color="auto"/>
          </w:divBdr>
        </w:div>
        <w:div w:id="1344821707">
          <w:marLeft w:val="0"/>
          <w:marRight w:val="0"/>
          <w:marTop w:val="0"/>
          <w:marBottom w:val="0"/>
          <w:divBdr>
            <w:top w:val="none" w:sz="0" w:space="0" w:color="auto"/>
            <w:left w:val="none" w:sz="0" w:space="0" w:color="auto"/>
            <w:bottom w:val="none" w:sz="0" w:space="0" w:color="auto"/>
            <w:right w:val="none" w:sz="0" w:space="0" w:color="auto"/>
          </w:divBdr>
        </w:div>
        <w:div w:id="1345982666">
          <w:marLeft w:val="0"/>
          <w:marRight w:val="0"/>
          <w:marTop w:val="0"/>
          <w:marBottom w:val="0"/>
          <w:divBdr>
            <w:top w:val="none" w:sz="0" w:space="0" w:color="auto"/>
            <w:left w:val="none" w:sz="0" w:space="0" w:color="auto"/>
            <w:bottom w:val="none" w:sz="0" w:space="0" w:color="auto"/>
            <w:right w:val="none" w:sz="0" w:space="0" w:color="auto"/>
          </w:divBdr>
        </w:div>
        <w:div w:id="1433236426">
          <w:marLeft w:val="0"/>
          <w:marRight w:val="0"/>
          <w:marTop w:val="0"/>
          <w:marBottom w:val="0"/>
          <w:divBdr>
            <w:top w:val="none" w:sz="0" w:space="0" w:color="auto"/>
            <w:left w:val="none" w:sz="0" w:space="0" w:color="auto"/>
            <w:bottom w:val="none" w:sz="0" w:space="0" w:color="auto"/>
            <w:right w:val="none" w:sz="0" w:space="0" w:color="auto"/>
          </w:divBdr>
        </w:div>
        <w:div w:id="1488091330">
          <w:marLeft w:val="0"/>
          <w:marRight w:val="0"/>
          <w:marTop w:val="0"/>
          <w:marBottom w:val="0"/>
          <w:divBdr>
            <w:top w:val="none" w:sz="0" w:space="0" w:color="auto"/>
            <w:left w:val="none" w:sz="0" w:space="0" w:color="auto"/>
            <w:bottom w:val="none" w:sz="0" w:space="0" w:color="auto"/>
            <w:right w:val="none" w:sz="0" w:space="0" w:color="auto"/>
          </w:divBdr>
        </w:div>
        <w:div w:id="1505901303">
          <w:marLeft w:val="0"/>
          <w:marRight w:val="0"/>
          <w:marTop w:val="0"/>
          <w:marBottom w:val="0"/>
          <w:divBdr>
            <w:top w:val="none" w:sz="0" w:space="0" w:color="auto"/>
            <w:left w:val="none" w:sz="0" w:space="0" w:color="auto"/>
            <w:bottom w:val="none" w:sz="0" w:space="0" w:color="auto"/>
            <w:right w:val="none" w:sz="0" w:space="0" w:color="auto"/>
          </w:divBdr>
        </w:div>
        <w:div w:id="1530953292">
          <w:marLeft w:val="0"/>
          <w:marRight w:val="0"/>
          <w:marTop w:val="0"/>
          <w:marBottom w:val="0"/>
          <w:divBdr>
            <w:top w:val="none" w:sz="0" w:space="0" w:color="auto"/>
            <w:left w:val="none" w:sz="0" w:space="0" w:color="auto"/>
            <w:bottom w:val="none" w:sz="0" w:space="0" w:color="auto"/>
            <w:right w:val="none" w:sz="0" w:space="0" w:color="auto"/>
          </w:divBdr>
        </w:div>
        <w:div w:id="1531333402">
          <w:marLeft w:val="0"/>
          <w:marRight w:val="0"/>
          <w:marTop w:val="0"/>
          <w:marBottom w:val="0"/>
          <w:divBdr>
            <w:top w:val="none" w:sz="0" w:space="0" w:color="auto"/>
            <w:left w:val="none" w:sz="0" w:space="0" w:color="auto"/>
            <w:bottom w:val="none" w:sz="0" w:space="0" w:color="auto"/>
            <w:right w:val="none" w:sz="0" w:space="0" w:color="auto"/>
          </w:divBdr>
        </w:div>
        <w:div w:id="1553230546">
          <w:marLeft w:val="0"/>
          <w:marRight w:val="0"/>
          <w:marTop w:val="0"/>
          <w:marBottom w:val="0"/>
          <w:divBdr>
            <w:top w:val="none" w:sz="0" w:space="0" w:color="auto"/>
            <w:left w:val="none" w:sz="0" w:space="0" w:color="auto"/>
            <w:bottom w:val="none" w:sz="0" w:space="0" w:color="auto"/>
            <w:right w:val="none" w:sz="0" w:space="0" w:color="auto"/>
          </w:divBdr>
        </w:div>
        <w:div w:id="1561474278">
          <w:marLeft w:val="0"/>
          <w:marRight w:val="0"/>
          <w:marTop w:val="0"/>
          <w:marBottom w:val="0"/>
          <w:divBdr>
            <w:top w:val="none" w:sz="0" w:space="0" w:color="auto"/>
            <w:left w:val="none" w:sz="0" w:space="0" w:color="auto"/>
            <w:bottom w:val="none" w:sz="0" w:space="0" w:color="auto"/>
            <w:right w:val="none" w:sz="0" w:space="0" w:color="auto"/>
          </w:divBdr>
        </w:div>
        <w:div w:id="1596598399">
          <w:marLeft w:val="0"/>
          <w:marRight w:val="0"/>
          <w:marTop w:val="0"/>
          <w:marBottom w:val="0"/>
          <w:divBdr>
            <w:top w:val="none" w:sz="0" w:space="0" w:color="auto"/>
            <w:left w:val="none" w:sz="0" w:space="0" w:color="auto"/>
            <w:bottom w:val="none" w:sz="0" w:space="0" w:color="auto"/>
            <w:right w:val="none" w:sz="0" w:space="0" w:color="auto"/>
          </w:divBdr>
        </w:div>
        <w:div w:id="1607039459">
          <w:marLeft w:val="0"/>
          <w:marRight w:val="0"/>
          <w:marTop w:val="0"/>
          <w:marBottom w:val="0"/>
          <w:divBdr>
            <w:top w:val="none" w:sz="0" w:space="0" w:color="auto"/>
            <w:left w:val="none" w:sz="0" w:space="0" w:color="auto"/>
            <w:bottom w:val="none" w:sz="0" w:space="0" w:color="auto"/>
            <w:right w:val="none" w:sz="0" w:space="0" w:color="auto"/>
          </w:divBdr>
        </w:div>
        <w:div w:id="1677686789">
          <w:marLeft w:val="0"/>
          <w:marRight w:val="0"/>
          <w:marTop w:val="0"/>
          <w:marBottom w:val="0"/>
          <w:divBdr>
            <w:top w:val="none" w:sz="0" w:space="0" w:color="auto"/>
            <w:left w:val="none" w:sz="0" w:space="0" w:color="auto"/>
            <w:bottom w:val="none" w:sz="0" w:space="0" w:color="auto"/>
            <w:right w:val="none" w:sz="0" w:space="0" w:color="auto"/>
          </w:divBdr>
        </w:div>
        <w:div w:id="1699235560">
          <w:marLeft w:val="0"/>
          <w:marRight w:val="0"/>
          <w:marTop w:val="0"/>
          <w:marBottom w:val="0"/>
          <w:divBdr>
            <w:top w:val="none" w:sz="0" w:space="0" w:color="auto"/>
            <w:left w:val="none" w:sz="0" w:space="0" w:color="auto"/>
            <w:bottom w:val="none" w:sz="0" w:space="0" w:color="auto"/>
            <w:right w:val="none" w:sz="0" w:space="0" w:color="auto"/>
          </w:divBdr>
        </w:div>
        <w:div w:id="1720589674">
          <w:marLeft w:val="0"/>
          <w:marRight w:val="0"/>
          <w:marTop w:val="0"/>
          <w:marBottom w:val="0"/>
          <w:divBdr>
            <w:top w:val="none" w:sz="0" w:space="0" w:color="auto"/>
            <w:left w:val="none" w:sz="0" w:space="0" w:color="auto"/>
            <w:bottom w:val="none" w:sz="0" w:space="0" w:color="auto"/>
            <w:right w:val="none" w:sz="0" w:space="0" w:color="auto"/>
          </w:divBdr>
        </w:div>
        <w:div w:id="1732657022">
          <w:marLeft w:val="0"/>
          <w:marRight w:val="0"/>
          <w:marTop w:val="0"/>
          <w:marBottom w:val="0"/>
          <w:divBdr>
            <w:top w:val="none" w:sz="0" w:space="0" w:color="auto"/>
            <w:left w:val="none" w:sz="0" w:space="0" w:color="auto"/>
            <w:bottom w:val="none" w:sz="0" w:space="0" w:color="auto"/>
            <w:right w:val="none" w:sz="0" w:space="0" w:color="auto"/>
          </w:divBdr>
        </w:div>
        <w:div w:id="1759134678">
          <w:marLeft w:val="0"/>
          <w:marRight w:val="0"/>
          <w:marTop w:val="0"/>
          <w:marBottom w:val="0"/>
          <w:divBdr>
            <w:top w:val="none" w:sz="0" w:space="0" w:color="auto"/>
            <w:left w:val="none" w:sz="0" w:space="0" w:color="auto"/>
            <w:bottom w:val="none" w:sz="0" w:space="0" w:color="auto"/>
            <w:right w:val="none" w:sz="0" w:space="0" w:color="auto"/>
          </w:divBdr>
        </w:div>
        <w:div w:id="1770080300">
          <w:marLeft w:val="0"/>
          <w:marRight w:val="0"/>
          <w:marTop w:val="0"/>
          <w:marBottom w:val="0"/>
          <w:divBdr>
            <w:top w:val="none" w:sz="0" w:space="0" w:color="auto"/>
            <w:left w:val="none" w:sz="0" w:space="0" w:color="auto"/>
            <w:bottom w:val="none" w:sz="0" w:space="0" w:color="auto"/>
            <w:right w:val="none" w:sz="0" w:space="0" w:color="auto"/>
          </w:divBdr>
        </w:div>
        <w:div w:id="1810248603">
          <w:marLeft w:val="0"/>
          <w:marRight w:val="0"/>
          <w:marTop w:val="0"/>
          <w:marBottom w:val="0"/>
          <w:divBdr>
            <w:top w:val="none" w:sz="0" w:space="0" w:color="auto"/>
            <w:left w:val="none" w:sz="0" w:space="0" w:color="auto"/>
            <w:bottom w:val="none" w:sz="0" w:space="0" w:color="auto"/>
            <w:right w:val="none" w:sz="0" w:space="0" w:color="auto"/>
          </w:divBdr>
        </w:div>
        <w:div w:id="1838688101">
          <w:marLeft w:val="0"/>
          <w:marRight w:val="0"/>
          <w:marTop w:val="0"/>
          <w:marBottom w:val="0"/>
          <w:divBdr>
            <w:top w:val="none" w:sz="0" w:space="0" w:color="auto"/>
            <w:left w:val="none" w:sz="0" w:space="0" w:color="auto"/>
            <w:bottom w:val="none" w:sz="0" w:space="0" w:color="auto"/>
            <w:right w:val="none" w:sz="0" w:space="0" w:color="auto"/>
          </w:divBdr>
        </w:div>
        <w:div w:id="1873110470">
          <w:marLeft w:val="0"/>
          <w:marRight w:val="0"/>
          <w:marTop w:val="0"/>
          <w:marBottom w:val="0"/>
          <w:divBdr>
            <w:top w:val="none" w:sz="0" w:space="0" w:color="auto"/>
            <w:left w:val="none" w:sz="0" w:space="0" w:color="auto"/>
            <w:bottom w:val="none" w:sz="0" w:space="0" w:color="auto"/>
            <w:right w:val="none" w:sz="0" w:space="0" w:color="auto"/>
          </w:divBdr>
        </w:div>
        <w:div w:id="1897013310">
          <w:marLeft w:val="0"/>
          <w:marRight w:val="0"/>
          <w:marTop w:val="0"/>
          <w:marBottom w:val="0"/>
          <w:divBdr>
            <w:top w:val="none" w:sz="0" w:space="0" w:color="auto"/>
            <w:left w:val="none" w:sz="0" w:space="0" w:color="auto"/>
            <w:bottom w:val="none" w:sz="0" w:space="0" w:color="auto"/>
            <w:right w:val="none" w:sz="0" w:space="0" w:color="auto"/>
          </w:divBdr>
        </w:div>
        <w:div w:id="1941788899">
          <w:marLeft w:val="0"/>
          <w:marRight w:val="0"/>
          <w:marTop w:val="0"/>
          <w:marBottom w:val="0"/>
          <w:divBdr>
            <w:top w:val="none" w:sz="0" w:space="0" w:color="auto"/>
            <w:left w:val="none" w:sz="0" w:space="0" w:color="auto"/>
            <w:bottom w:val="none" w:sz="0" w:space="0" w:color="auto"/>
            <w:right w:val="none" w:sz="0" w:space="0" w:color="auto"/>
          </w:divBdr>
        </w:div>
        <w:div w:id="1965765631">
          <w:marLeft w:val="0"/>
          <w:marRight w:val="0"/>
          <w:marTop w:val="0"/>
          <w:marBottom w:val="0"/>
          <w:divBdr>
            <w:top w:val="none" w:sz="0" w:space="0" w:color="auto"/>
            <w:left w:val="none" w:sz="0" w:space="0" w:color="auto"/>
            <w:bottom w:val="none" w:sz="0" w:space="0" w:color="auto"/>
            <w:right w:val="none" w:sz="0" w:space="0" w:color="auto"/>
          </w:divBdr>
        </w:div>
        <w:div w:id="2033341102">
          <w:marLeft w:val="0"/>
          <w:marRight w:val="0"/>
          <w:marTop w:val="0"/>
          <w:marBottom w:val="0"/>
          <w:divBdr>
            <w:top w:val="none" w:sz="0" w:space="0" w:color="auto"/>
            <w:left w:val="none" w:sz="0" w:space="0" w:color="auto"/>
            <w:bottom w:val="none" w:sz="0" w:space="0" w:color="auto"/>
            <w:right w:val="none" w:sz="0" w:space="0" w:color="auto"/>
          </w:divBdr>
        </w:div>
        <w:div w:id="2053383637">
          <w:marLeft w:val="0"/>
          <w:marRight w:val="0"/>
          <w:marTop w:val="0"/>
          <w:marBottom w:val="0"/>
          <w:divBdr>
            <w:top w:val="none" w:sz="0" w:space="0" w:color="auto"/>
            <w:left w:val="none" w:sz="0" w:space="0" w:color="auto"/>
            <w:bottom w:val="none" w:sz="0" w:space="0" w:color="auto"/>
            <w:right w:val="none" w:sz="0" w:space="0" w:color="auto"/>
          </w:divBdr>
        </w:div>
        <w:div w:id="2081056825">
          <w:marLeft w:val="0"/>
          <w:marRight w:val="0"/>
          <w:marTop w:val="0"/>
          <w:marBottom w:val="0"/>
          <w:divBdr>
            <w:top w:val="none" w:sz="0" w:space="0" w:color="auto"/>
            <w:left w:val="none" w:sz="0" w:space="0" w:color="auto"/>
            <w:bottom w:val="none" w:sz="0" w:space="0" w:color="auto"/>
            <w:right w:val="none" w:sz="0" w:space="0" w:color="auto"/>
          </w:divBdr>
        </w:div>
        <w:div w:id="2121290395">
          <w:marLeft w:val="0"/>
          <w:marRight w:val="0"/>
          <w:marTop w:val="0"/>
          <w:marBottom w:val="0"/>
          <w:divBdr>
            <w:top w:val="none" w:sz="0" w:space="0" w:color="auto"/>
            <w:left w:val="none" w:sz="0" w:space="0" w:color="auto"/>
            <w:bottom w:val="none" w:sz="0" w:space="0" w:color="auto"/>
            <w:right w:val="none" w:sz="0" w:space="0" w:color="auto"/>
          </w:divBdr>
        </w:div>
      </w:divsChild>
    </w:div>
    <w:div w:id="1791124987">
      <w:bodyDiv w:val="1"/>
      <w:marLeft w:val="0"/>
      <w:marRight w:val="0"/>
      <w:marTop w:val="0"/>
      <w:marBottom w:val="0"/>
      <w:divBdr>
        <w:top w:val="none" w:sz="0" w:space="0" w:color="auto"/>
        <w:left w:val="none" w:sz="0" w:space="0" w:color="auto"/>
        <w:bottom w:val="none" w:sz="0" w:space="0" w:color="auto"/>
        <w:right w:val="none" w:sz="0" w:space="0" w:color="auto"/>
      </w:divBdr>
    </w:div>
    <w:div w:id="1795442924">
      <w:bodyDiv w:val="1"/>
      <w:marLeft w:val="0"/>
      <w:marRight w:val="0"/>
      <w:marTop w:val="0"/>
      <w:marBottom w:val="0"/>
      <w:divBdr>
        <w:top w:val="none" w:sz="0" w:space="0" w:color="auto"/>
        <w:left w:val="none" w:sz="0" w:space="0" w:color="auto"/>
        <w:bottom w:val="none" w:sz="0" w:space="0" w:color="auto"/>
        <w:right w:val="none" w:sz="0" w:space="0" w:color="auto"/>
      </w:divBdr>
    </w:div>
    <w:div w:id="1795783389">
      <w:bodyDiv w:val="1"/>
      <w:marLeft w:val="0"/>
      <w:marRight w:val="0"/>
      <w:marTop w:val="0"/>
      <w:marBottom w:val="0"/>
      <w:divBdr>
        <w:top w:val="none" w:sz="0" w:space="0" w:color="auto"/>
        <w:left w:val="none" w:sz="0" w:space="0" w:color="auto"/>
        <w:bottom w:val="none" w:sz="0" w:space="0" w:color="auto"/>
        <w:right w:val="none" w:sz="0" w:space="0" w:color="auto"/>
      </w:divBdr>
      <w:divsChild>
        <w:div w:id="13194940">
          <w:marLeft w:val="0"/>
          <w:marRight w:val="0"/>
          <w:marTop w:val="0"/>
          <w:marBottom w:val="0"/>
          <w:divBdr>
            <w:top w:val="none" w:sz="0" w:space="0" w:color="auto"/>
            <w:left w:val="none" w:sz="0" w:space="0" w:color="auto"/>
            <w:bottom w:val="none" w:sz="0" w:space="0" w:color="auto"/>
            <w:right w:val="none" w:sz="0" w:space="0" w:color="auto"/>
          </w:divBdr>
        </w:div>
        <w:div w:id="16129416">
          <w:marLeft w:val="0"/>
          <w:marRight w:val="0"/>
          <w:marTop w:val="0"/>
          <w:marBottom w:val="0"/>
          <w:divBdr>
            <w:top w:val="none" w:sz="0" w:space="0" w:color="auto"/>
            <w:left w:val="none" w:sz="0" w:space="0" w:color="auto"/>
            <w:bottom w:val="none" w:sz="0" w:space="0" w:color="auto"/>
            <w:right w:val="none" w:sz="0" w:space="0" w:color="auto"/>
          </w:divBdr>
        </w:div>
        <w:div w:id="36978034">
          <w:marLeft w:val="0"/>
          <w:marRight w:val="0"/>
          <w:marTop w:val="0"/>
          <w:marBottom w:val="0"/>
          <w:divBdr>
            <w:top w:val="none" w:sz="0" w:space="0" w:color="auto"/>
            <w:left w:val="none" w:sz="0" w:space="0" w:color="auto"/>
            <w:bottom w:val="none" w:sz="0" w:space="0" w:color="auto"/>
            <w:right w:val="none" w:sz="0" w:space="0" w:color="auto"/>
          </w:divBdr>
        </w:div>
        <w:div w:id="70010408">
          <w:marLeft w:val="0"/>
          <w:marRight w:val="0"/>
          <w:marTop w:val="0"/>
          <w:marBottom w:val="0"/>
          <w:divBdr>
            <w:top w:val="none" w:sz="0" w:space="0" w:color="auto"/>
            <w:left w:val="none" w:sz="0" w:space="0" w:color="auto"/>
            <w:bottom w:val="none" w:sz="0" w:space="0" w:color="auto"/>
            <w:right w:val="none" w:sz="0" w:space="0" w:color="auto"/>
          </w:divBdr>
        </w:div>
        <w:div w:id="114448771">
          <w:marLeft w:val="0"/>
          <w:marRight w:val="0"/>
          <w:marTop w:val="0"/>
          <w:marBottom w:val="0"/>
          <w:divBdr>
            <w:top w:val="none" w:sz="0" w:space="0" w:color="auto"/>
            <w:left w:val="none" w:sz="0" w:space="0" w:color="auto"/>
            <w:bottom w:val="none" w:sz="0" w:space="0" w:color="auto"/>
            <w:right w:val="none" w:sz="0" w:space="0" w:color="auto"/>
          </w:divBdr>
        </w:div>
        <w:div w:id="127552777">
          <w:marLeft w:val="0"/>
          <w:marRight w:val="0"/>
          <w:marTop w:val="0"/>
          <w:marBottom w:val="0"/>
          <w:divBdr>
            <w:top w:val="none" w:sz="0" w:space="0" w:color="auto"/>
            <w:left w:val="none" w:sz="0" w:space="0" w:color="auto"/>
            <w:bottom w:val="none" w:sz="0" w:space="0" w:color="auto"/>
            <w:right w:val="none" w:sz="0" w:space="0" w:color="auto"/>
          </w:divBdr>
        </w:div>
        <w:div w:id="169609453">
          <w:marLeft w:val="0"/>
          <w:marRight w:val="0"/>
          <w:marTop w:val="0"/>
          <w:marBottom w:val="0"/>
          <w:divBdr>
            <w:top w:val="none" w:sz="0" w:space="0" w:color="auto"/>
            <w:left w:val="none" w:sz="0" w:space="0" w:color="auto"/>
            <w:bottom w:val="none" w:sz="0" w:space="0" w:color="auto"/>
            <w:right w:val="none" w:sz="0" w:space="0" w:color="auto"/>
          </w:divBdr>
        </w:div>
        <w:div w:id="187068552">
          <w:marLeft w:val="0"/>
          <w:marRight w:val="0"/>
          <w:marTop w:val="0"/>
          <w:marBottom w:val="0"/>
          <w:divBdr>
            <w:top w:val="none" w:sz="0" w:space="0" w:color="auto"/>
            <w:left w:val="none" w:sz="0" w:space="0" w:color="auto"/>
            <w:bottom w:val="none" w:sz="0" w:space="0" w:color="auto"/>
            <w:right w:val="none" w:sz="0" w:space="0" w:color="auto"/>
          </w:divBdr>
        </w:div>
        <w:div w:id="194780700">
          <w:marLeft w:val="0"/>
          <w:marRight w:val="0"/>
          <w:marTop w:val="0"/>
          <w:marBottom w:val="0"/>
          <w:divBdr>
            <w:top w:val="none" w:sz="0" w:space="0" w:color="auto"/>
            <w:left w:val="none" w:sz="0" w:space="0" w:color="auto"/>
            <w:bottom w:val="none" w:sz="0" w:space="0" w:color="auto"/>
            <w:right w:val="none" w:sz="0" w:space="0" w:color="auto"/>
          </w:divBdr>
        </w:div>
        <w:div w:id="196477119">
          <w:marLeft w:val="0"/>
          <w:marRight w:val="0"/>
          <w:marTop w:val="0"/>
          <w:marBottom w:val="0"/>
          <w:divBdr>
            <w:top w:val="none" w:sz="0" w:space="0" w:color="auto"/>
            <w:left w:val="none" w:sz="0" w:space="0" w:color="auto"/>
            <w:bottom w:val="none" w:sz="0" w:space="0" w:color="auto"/>
            <w:right w:val="none" w:sz="0" w:space="0" w:color="auto"/>
          </w:divBdr>
        </w:div>
        <w:div w:id="241984828">
          <w:marLeft w:val="0"/>
          <w:marRight w:val="0"/>
          <w:marTop w:val="0"/>
          <w:marBottom w:val="0"/>
          <w:divBdr>
            <w:top w:val="none" w:sz="0" w:space="0" w:color="auto"/>
            <w:left w:val="none" w:sz="0" w:space="0" w:color="auto"/>
            <w:bottom w:val="none" w:sz="0" w:space="0" w:color="auto"/>
            <w:right w:val="none" w:sz="0" w:space="0" w:color="auto"/>
          </w:divBdr>
        </w:div>
        <w:div w:id="346948266">
          <w:marLeft w:val="0"/>
          <w:marRight w:val="0"/>
          <w:marTop w:val="0"/>
          <w:marBottom w:val="0"/>
          <w:divBdr>
            <w:top w:val="none" w:sz="0" w:space="0" w:color="auto"/>
            <w:left w:val="none" w:sz="0" w:space="0" w:color="auto"/>
            <w:bottom w:val="none" w:sz="0" w:space="0" w:color="auto"/>
            <w:right w:val="none" w:sz="0" w:space="0" w:color="auto"/>
          </w:divBdr>
        </w:div>
        <w:div w:id="353385794">
          <w:marLeft w:val="0"/>
          <w:marRight w:val="0"/>
          <w:marTop w:val="0"/>
          <w:marBottom w:val="0"/>
          <w:divBdr>
            <w:top w:val="none" w:sz="0" w:space="0" w:color="auto"/>
            <w:left w:val="none" w:sz="0" w:space="0" w:color="auto"/>
            <w:bottom w:val="none" w:sz="0" w:space="0" w:color="auto"/>
            <w:right w:val="none" w:sz="0" w:space="0" w:color="auto"/>
          </w:divBdr>
        </w:div>
        <w:div w:id="392435462">
          <w:marLeft w:val="0"/>
          <w:marRight w:val="0"/>
          <w:marTop w:val="0"/>
          <w:marBottom w:val="0"/>
          <w:divBdr>
            <w:top w:val="none" w:sz="0" w:space="0" w:color="auto"/>
            <w:left w:val="none" w:sz="0" w:space="0" w:color="auto"/>
            <w:bottom w:val="none" w:sz="0" w:space="0" w:color="auto"/>
            <w:right w:val="none" w:sz="0" w:space="0" w:color="auto"/>
          </w:divBdr>
        </w:div>
        <w:div w:id="464733913">
          <w:marLeft w:val="0"/>
          <w:marRight w:val="0"/>
          <w:marTop w:val="0"/>
          <w:marBottom w:val="0"/>
          <w:divBdr>
            <w:top w:val="none" w:sz="0" w:space="0" w:color="auto"/>
            <w:left w:val="none" w:sz="0" w:space="0" w:color="auto"/>
            <w:bottom w:val="none" w:sz="0" w:space="0" w:color="auto"/>
            <w:right w:val="none" w:sz="0" w:space="0" w:color="auto"/>
          </w:divBdr>
        </w:div>
        <w:div w:id="480270835">
          <w:marLeft w:val="0"/>
          <w:marRight w:val="0"/>
          <w:marTop w:val="0"/>
          <w:marBottom w:val="0"/>
          <w:divBdr>
            <w:top w:val="none" w:sz="0" w:space="0" w:color="auto"/>
            <w:left w:val="none" w:sz="0" w:space="0" w:color="auto"/>
            <w:bottom w:val="none" w:sz="0" w:space="0" w:color="auto"/>
            <w:right w:val="none" w:sz="0" w:space="0" w:color="auto"/>
          </w:divBdr>
        </w:div>
        <w:div w:id="489642420">
          <w:marLeft w:val="0"/>
          <w:marRight w:val="0"/>
          <w:marTop w:val="0"/>
          <w:marBottom w:val="0"/>
          <w:divBdr>
            <w:top w:val="none" w:sz="0" w:space="0" w:color="auto"/>
            <w:left w:val="none" w:sz="0" w:space="0" w:color="auto"/>
            <w:bottom w:val="none" w:sz="0" w:space="0" w:color="auto"/>
            <w:right w:val="none" w:sz="0" w:space="0" w:color="auto"/>
          </w:divBdr>
        </w:div>
        <w:div w:id="569115739">
          <w:marLeft w:val="0"/>
          <w:marRight w:val="0"/>
          <w:marTop w:val="0"/>
          <w:marBottom w:val="0"/>
          <w:divBdr>
            <w:top w:val="none" w:sz="0" w:space="0" w:color="auto"/>
            <w:left w:val="none" w:sz="0" w:space="0" w:color="auto"/>
            <w:bottom w:val="none" w:sz="0" w:space="0" w:color="auto"/>
            <w:right w:val="none" w:sz="0" w:space="0" w:color="auto"/>
          </w:divBdr>
        </w:div>
        <w:div w:id="649023136">
          <w:marLeft w:val="0"/>
          <w:marRight w:val="0"/>
          <w:marTop w:val="0"/>
          <w:marBottom w:val="0"/>
          <w:divBdr>
            <w:top w:val="none" w:sz="0" w:space="0" w:color="auto"/>
            <w:left w:val="none" w:sz="0" w:space="0" w:color="auto"/>
            <w:bottom w:val="none" w:sz="0" w:space="0" w:color="auto"/>
            <w:right w:val="none" w:sz="0" w:space="0" w:color="auto"/>
          </w:divBdr>
        </w:div>
        <w:div w:id="670371637">
          <w:marLeft w:val="0"/>
          <w:marRight w:val="0"/>
          <w:marTop w:val="0"/>
          <w:marBottom w:val="0"/>
          <w:divBdr>
            <w:top w:val="none" w:sz="0" w:space="0" w:color="auto"/>
            <w:left w:val="none" w:sz="0" w:space="0" w:color="auto"/>
            <w:bottom w:val="none" w:sz="0" w:space="0" w:color="auto"/>
            <w:right w:val="none" w:sz="0" w:space="0" w:color="auto"/>
          </w:divBdr>
        </w:div>
        <w:div w:id="704866896">
          <w:marLeft w:val="0"/>
          <w:marRight w:val="0"/>
          <w:marTop w:val="0"/>
          <w:marBottom w:val="0"/>
          <w:divBdr>
            <w:top w:val="none" w:sz="0" w:space="0" w:color="auto"/>
            <w:left w:val="none" w:sz="0" w:space="0" w:color="auto"/>
            <w:bottom w:val="none" w:sz="0" w:space="0" w:color="auto"/>
            <w:right w:val="none" w:sz="0" w:space="0" w:color="auto"/>
          </w:divBdr>
        </w:div>
        <w:div w:id="790369213">
          <w:marLeft w:val="0"/>
          <w:marRight w:val="0"/>
          <w:marTop w:val="0"/>
          <w:marBottom w:val="0"/>
          <w:divBdr>
            <w:top w:val="none" w:sz="0" w:space="0" w:color="auto"/>
            <w:left w:val="none" w:sz="0" w:space="0" w:color="auto"/>
            <w:bottom w:val="none" w:sz="0" w:space="0" w:color="auto"/>
            <w:right w:val="none" w:sz="0" w:space="0" w:color="auto"/>
          </w:divBdr>
        </w:div>
        <w:div w:id="804736773">
          <w:marLeft w:val="0"/>
          <w:marRight w:val="0"/>
          <w:marTop w:val="0"/>
          <w:marBottom w:val="0"/>
          <w:divBdr>
            <w:top w:val="none" w:sz="0" w:space="0" w:color="auto"/>
            <w:left w:val="none" w:sz="0" w:space="0" w:color="auto"/>
            <w:bottom w:val="none" w:sz="0" w:space="0" w:color="auto"/>
            <w:right w:val="none" w:sz="0" w:space="0" w:color="auto"/>
          </w:divBdr>
        </w:div>
        <w:div w:id="814375528">
          <w:marLeft w:val="0"/>
          <w:marRight w:val="0"/>
          <w:marTop w:val="0"/>
          <w:marBottom w:val="0"/>
          <w:divBdr>
            <w:top w:val="none" w:sz="0" w:space="0" w:color="auto"/>
            <w:left w:val="none" w:sz="0" w:space="0" w:color="auto"/>
            <w:bottom w:val="none" w:sz="0" w:space="0" w:color="auto"/>
            <w:right w:val="none" w:sz="0" w:space="0" w:color="auto"/>
          </w:divBdr>
        </w:div>
        <w:div w:id="847526863">
          <w:marLeft w:val="0"/>
          <w:marRight w:val="0"/>
          <w:marTop w:val="0"/>
          <w:marBottom w:val="0"/>
          <w:divBdr>
            <w:top w:val="none" w:sz="0" w:space="0" w:color="auto"/>
            <w:left w:val="none" w:sz="0" w:space="0" w:color="auto"/>
            <w:bottom w:val="none" w:sz="0" w:space="0" w:color="auto"/>
            <w:right w:val="none" w:sz="0" w:space="0" w:color="auto"/>
          </w:divBdr>
        </w:div>
        <w:div w:id="877743068">
          <w:marLeft w:val="0"/>
          <w:marRight w:val="0"/>
          <w:marTop w:val="0"/>
          <w:marBottom w:val="0"/>
          <w:divBdr>
            <w:top w:val="none" w:sz="0" w:space="0" w:color="auto"/>
            <w:left w:val="none" w:sz="0" w:space="0" w:color="auto"/>
            <w:bottom w:val="none" w:sz="0" w:space="0" w:color="auto"/>
            <w:right w:val="none" w:sz="0" w:space="0" w:color="auto"/>
          </w:divBdr>
        </w:div>
        <w:div w:id="888953346">
          <w:marLeft w:val="0"/>
          <w:marRight w:val="0"/>
          <w:marTop w:val="0"/>
          <w:marBottom w:val="0"/>
          <w:divBdr>
            <w:top w:val="none" w:sz="0" w:space="0" w:color="auto"/>
            <w:left w:val="none" w:sz="0" w:space="0" w:color="auto"/>
            <w:bottom w:val="none" w:sz="0" w:space="0" w:color="auto"/>
            <w:right w:val="none" w:sz="0" w:space="0" w:color="auto"/>
          </w:divBdr>
        </w:div>
        <w:div w:id="940262013">
          <w:marLeft w:val="0"/>
          <w:marRight w:val="0"/>
          <w:marTop w:val="0"/>
          <w:marBottom w:val="0"/>
          <w:divBdr>
            <w:top w:val="none" w:sz="0" w:space="0" w:color="auto"/>
            <w:left w:val="none" w:sz="0" w:space="0" w:color="auto"/>
            <w:bottom w:val="none" w:sz="0" w:space="0" w:color="auto"/>
            <w:right w:val="none" w:sz="0" w:space="0" w:color="auto"/>
          </w:divBdr>
        </w:div>
        <w:div w:id="1049455415">
          <w:marLeft w:val="0"/>
          <w:marRight w:val="0"/>
          <w:marTop w:val="0"/>
          <w:marBottom w:val="0"/>
          <w:divBdr>
            <w:top w:val="none" w:sz="0" w:space="0" w:color="auto"/>
            <w:left w:val="none" w:sz="0" w:space="0" w:color="auto"/>
            <w:bottom w:val="none" w:sz="0" w:space="0" w:color="auto"/>
            <w:right w:val="none" w:sz="0" w:space="0" w:color="auto"/>
          </w:divBdr>
        </w:div>
        <w:div w:id="1054236094">
          <w:marLeft w:val="0"/>
          <w:marRight w:val="0"/>
          <w:marTop w:val="0"/>
          <w:marBottom w:val="0"/>
          <w:divBdr>
            <w:top w:val="none" w:sz="0" w:space="0" w:color="auto"/>
            <w:left w:val="none" w:sz="0" w:space="0" w:color="auto"/>
            <w:bottom w:val="none" w:sz="0" w:space="0" w:color="auto"/>
            <w:right w:val="none" w:sz="0" w:space="0" w:color="auto"/>
          </w:divBdr>
        </w:div>
        <w:div w:id="1064985118">
          <w:marLeft w:val="0"/>
          <w:marRight w:val="0"/>
          <w:marTop w:val="0"/>
          <w:marBottom w:val="0"/>
          <w:divBdr>
            <w:top w:val="none" w:sz="0" w:space="0" w:color="auto"/>
            <w:left w:val="none" w:sz="0" w:space="0" w:color="auto"/>
            <w:bottom w:val="none" w:sz="0" w:space="0" w:color="auto"/>
            <w:right w:val="none" w:sz="0" w:space="0" w:color="auto"/>
          </w:divBdr>
        </w:div>
        <w:div w:id="1168062201">
          <w:marLeft w:val="0"/>
          <w:marRight w:val="0"/>
          <w:marTop w:val="0"/>
          <w:marBottom w:val="0"/>
          <w:divBdr>
            <w:top w:val="none" w:sz="0" w:space="0" w:color="auto"/>
            <w:left w:val="none" w:sz="0" w:space="0" w:color="auto"/>
            <w:bottom w:val="none" w:sz="0" w:space="0" w:color="auto"/>
            <w:right w:val="none" w:sz="0" w:space="0" w:color="auto"/>
          </w:divBdr>
        </w:div>
        <w:div w:id="1206673668">
          <w:marLeft w:val="0"/>
          <w:marRight w:val="0"/>
          <w:marTop w:val="0"/>
          <w:marBottom w:val="0"/>
          <w:divBdr>
            <w:top w:val="none" w:sz="0" w:space="0" w:color="auto"/>
            <w:left w:val="none" w:sz="0" w:space="0" w:color="auto"/>
            <w:bottom w:val="none" w:sz="0" w:space="0" w:color="auto"/>
            <w:right w:val="none" w:sz="0" w:space="0" w:color="auto"/>
          </w:divBdr>
        </w:div>
        <w:div w:id="1239900350">
          <w:marLeft w:val="0"/>
          <w:marRight w:val="0"/>
          <w:marTop w:val="0"/>
          <w:marBottom w:val="0"/>
          <w:divBdr>
            <w:top w:val="none" w:sz="0" w:space="0" w:color="auto"/>
            <w:left w:val="none" w:sz="0" w:space="0" w:color="auto"/>
            <w:bottom w:val="none" w:sz="0" w:space="0" w:color="auto"/>
            <w:right w:val="none" w:sz="0" w:space="0" w:color="auto"/>
          </w:divBdr>
        </w:div>
        <w:div w:id="1404525138">
          <w:marLeft w:val="0"/>
          <w:marRight w:val="0"/>
          <w:marTop w:val="0"/>
          <w:marBottom w:val="0"/>
          <w:divBdr>
            <w:top w:val="none" w:sz="0" w:space="0" w:color="auto"/>
            <w:left w:val="none" w:sz="0" w:space="0" w:color="auto"/>
            <w:bottom w:val="none" w:sz="0" w:space="0" w:color="auto"/>
            <w:right w:val="none" w:sz="0" w:space="0" w:color="auto"/>
          </w:divBdr>
        </w:div>
        <w:div w:id="1416901152">
          <w:marLeft w:val="0"/>
          <w:marRight w:val="0"/>
          <w:marTop w:val="0"/>
          <w:marBottom w:val="0"/>
          <w:divBdr>
            <w:top w:val="none" w:sz="0" w:space="0" w:color="auto"/>
            <w:left w:val="none" w:sz="0" w:space="0" w:color="auto"/>
            <w:bottom w:val="none" w:sz="0" w:space="0" w:color="auto"/>
            <w:right w:val="none" w:sz="0" w:space="0" w:color="auto"/>
          </w:divBdr>
        </w:div>
        <w:div w:id="1464615450">
          <w:marLeft w:val="0"/>
          <w:marRight w:val="0"/>
          <w:marTop w:val="0"/>
          <w:marBottom w:val="0"/>
          <w:divBdr>
            <w:top w:val="none" w:sz="0" w:space="0" w:color="auto"/>
            <w:left w:val="none" w:sz="0" w:space="0" w:color="auto"/>
            <w:bottom w:val="none" w:sz="0" w:space="0" w:color="auto"/>
            <w:right w:val="none" w:sz="0" w:space="0" w:color="auto"/>
          </w:divBdr>
        </w:div>
        <w:div w:id="1493713132">
          <w:marLeft w:val="0"/>
          <w:marRight w:val="0"/>
          <w:marTop w:val="0"/>
          <w:marBottom w:val="0"/>
          <w:divBdr>
            <w:top w:val="none" w:sz="0" w:space="0" w:color="auto"/>
            <w:left w:val="none" w:sz="0" w:space="0" w:color="auto"/>
            <w:bottom w:val="none" w:sz="0" w:space="0" w:color="auto"/>
            <w:right w:val="none" w:sz="0" w:space="0" w:color="auto"/>
          </w:divBdr>
        </w:div>
        <w:div w:id="1556236423">
          <w:marLeft w:val="0"/>
          <w:marRight w:val="0"/>
          <w:marTop w:val="0"/>
          <w:marBottom w:val="0"/>
          <w:divBdr>
            <w:top w:val="none" w:sz="0" w:space="0" w:color="auto"/>
            <w:left w:val="none" w:sz="0" w:space="0" w:color="auto"/>
            <w:bottom w:val="none" w:sz="0" w:space="0" w:color="auto"/>
            <w:right w:val="none" w:sz="0" w:space="0" w:color="auto"/>
          </w:divBdr>
        </w:div>
        <w:div w:id="1621649165">
          <w:marLeft w:val="0"/>
          <w:marRight w:val="0"/>
          <w:marTop w:val="0"/>
          <w:marBottom w:val="0"/>
          <w:divBdr>
            <w:top w:val="none" w:sz="0" w:space="0" w:color="auto"/>
            <w:left w:val="none" w:sz="0" w:space="0" w:color="auto"/>
            <w:bottom w:val="none" w:sz="0" w:space="0" w:color="auto"/>
            <w:right w:val="none" w:sz="0" w:space="0" w:color="auto"/>
          </w:divBdr>
        </w:div>
        <w:div w:id="1699114914">
          <w:marLeft w:val="0"/>
          <w:marRight w:val="0"/>
          <w:marTop w:val="0"/>
          <w:marBottom w:val="0"/>
          <w:divBdr>
            <w:top w:val="none" w:sz="0" w:space="0" w:color="auto"/>
            <w:left w:val="none" w:sz="0" w:space="0" w:color="auto"/>
            <w:bottom w:val="none" w:sz="0" w:space="0" w:color="auto"/>
            <w:right w:val="none" w:sz="0" w:space="0" w:color="auto"/>
          </w:divBdr>
        </w:div>
        <w:div w:id="1716809940">
          <w:marLeft w:val="0"/>
          <w:marRight w:val="0"/>
          <w:marTop w:val="0"/>
          <w:marBottom w:val="0"/>
          <w:divBdr>
            <w:top w:val="none" w:sz="0" w:space="0" w:color="auto"/>
            <w:left w:val="none" w:sz="0" w:space="0" w:color="auto"/>
            <w:bottom w:val="none" w:sz="0" w:space="0" w:color="auto"/>
            <w:right w:val="none" w:sz="0" w:space="0" w:color="auto"/>
          </w:divBdr>
        </w:div>
        <w:div w:id="1733188593">
          <w:marLeft w:val="0"/>
          <w:marRight w:val="0"/>
          <w:marTop w:val="0"/>
          <w:marBottom w:val="0"/>
          <w:divBdr>
            <w:top w:val="none" w:sz="0" w:space="0" w:color="auto"/>
            <w:left w:val="none" w:sz="0" w:space="0" w:color="auto"/>
            <w:bottom w:val="none" w:sz="0" w:space="0" w:color="auto"/>
            <w:right w:val="none" w:sz="0" w:space="0" w:color="auto"/>
          </w:divBdr>
        </w:div>
        <w:div w:id="1751997412">
          <w:marLeft w:val="0"/>
          <w:marRight w:val="0"/>
          <w:marTop w:val="0"/>
          <w:marBottom w:val="0"/>
          <w:divBdr>
            <w:top w:val="none" w:sz="0" w:space="0" w:color="auto"/>
            <w:left w:val="none" w:sz="0" w:space="0" w:color="auto"/>
            <w:bottom w:val="none" w:sz="0" w:space="0" w:color="auto"/>
            <w:right w:val="none" w:sz="0" w:space="0" w:color="auto"/>
          </w:divBdr>
        </w:div>
        <w:div w:id="1793087506">
          <w:marLeft w:val="0"/>
          <w:marRight w:val="0"/>
          <w:marTop w:val="0"/>
          <w:marBottom w:val="0"/>
          <w:divBdr>
            <w:top w:val="none" w:sz="0" w:space="0" w:color="auto"/>
            <w:left w:val="none" w:sz="0" w:space="0" w:color="auto"/>
            <w:bottom w:val="none" w:sz="0" w:space="0" w:color="auto"/>
            <w:right w:val="none" w:sz="0" w:space="0" w:color="auto"/>
          </w:divBdr>
        </w:div>
        <w:div w:id="1800029152">
          <w:marLeft w:val="0"/>
          <w:marRight w:val="0"/>
          <w:marTop w:val="0"/>
          <w:marBottom w:val="0"/>
          <w:divBdr>
            <w:top w:val="none" w:sz="0" w:space="0" w:color="auto"/>
            <w:left w:val="none" w:sz="0" w:space="0" w:color="auto"/>
            <w:bottom w:val="none" w:sz="0" w:space="0" w:color="auto"/>
            <w:right w:val="none" w:sz="0" w:space="0" w:color="auto"/>
          </w:divBdr>
        </w:div>
        <w:div w:id="1831368886">
          <w:marLeft w:val="0"/>
          <w:marRight w:val="0"/>
          <w:marTop w:val="0"/>
          <w:marBottom w:val="0"/>
          <w:divBdr>
            <w:top w:val="none" w:sz="0" w:space="0" w:color="auto"/>
            <w:left w:val="none" w:sz="0" w:space="0" w:color="auto"/>
            <w:bottom w:val="none" w:sz="0" w:space="0" w:color="auto"/>
            <w:right w:val="none" w:sz="0" w:space="0" w:color="auto"/>
          </w:divBdr>
        </w:div>
        <w:div w:id="1839805924">
          <w:marLeft w:val="0"/>
          <w:marRight w:val="0"/>
          <w:marTop w:val="0"/>
          <w:marBottom w:val="0"/>
          <w:divBdr>
            <w:top w:val="none" w:sz="0" w:space="0" w:color="auto"/>
            <w:left w:val="none" w:sz="0" w:space="0" w:color="auto"/>
            <w:bottom w:val="none" w:sz="0" w:space="0" w:color="auto"/>
            <w:right w:val="none" w:sz="0" w:space="0" w:color="auto"/>
          </w:divBdr>
        </w:div>
        <w:div w:id="1948921420">
          <w:marLeft w:val="0"/>
          <w:marRight w:val="0"/>
          <w:marTop w:val="0"/>
          <w:marBottom w:val="0"/>
          <w:divBdr>
            <w:top w:val="none" w:sz="0" w:space="0" w:color="auto"/>
            <w:left w:val="none" w:sz="0" w:space="0" w:color="auto"/>
            <w:bottom w:val="none" w:sz="0" w:space="0" w:color="auto"/>
            <w:right w:val="none" w:sz="0" w:space="0" w:color="auto"/>
          </w:divBdr>
        </w:div>
        <w:div w:id="1954510861">
          <w:marLeft w:val="0"/>
          <w:marRight w:val="0"/>
          <w:marTop w:val="0"/>
          <w:marBottom w:val="0"/>
          <w:divBdr>
            <w:top w:val="none" w:sz="0" w:space="0" w:color="auto"/>
            <w:left w:val="none" w:sz="0" w:space="0" w:color="auto"/>
            <w:bottom w:val="none" w:sz="0" w:space="0" w:color="auto"/>
            <w:right w:val="none" w:sz="0" w:space="0" w:color="auto"/>
          </w:divBdr>
        </w:div>
        <w:div w:id="1955401341">
          <w:marLeft w:val="0"/>
          <w:marRight w:val="0"/>
          <w:marTop w:val="0"/>
          <w:marBottom w:val="0"/>
          <w:divBdr>
            <w:top w:val="none" w:sz="0" w:space="0" w:color="auto"/>
            <w:left w:val="none" w:sz="0" w:space="0" w:color="auto"/>
            <w:bottom w:val="none" w:sz="0" w:space="0" w:color="auto"/>
            <w:right w:val="none" w:sz="0" w:space="0" w:color="auto"/>
          </w:divBdr>
        </w:div>
        <w:div w:id="2018312679">
          <w:marLeft w:val="0"/>
          <w:marRight w:val="0"/>
          <w:marTop w:val="0"/>
          <w:marBottom w:val="0"/>
          <w:divBdr>
            <w:top w:val="none" w:sz="0" w:space="0" w:color="auto"/>
            <w:left w:val="none" w:sz="0" w:space="0" w:color="auto"/>
            <w:bottom w:val="none" w:sz="0" w:space="0" w:color="auto"/>
            <w:right w:val="none" w:sz="0" w:space="0" w:color="auto"/>
          </w:divBdr>
        </w:div>
        <w:div w:id="2025859905">
          <w:marLeft w:val="0"/>
          <w:marRight w:val="0"/>
          <w:marTop w:val="0"/>
          <w:marBottom w:val="0"/>
          <w:divBdr>
            <w:top w:val="none" w:sz="0" w:space="0" w:color="auto"/>
            <w:left w:val="none" w:sz="0" w:space="0" w:color="auto"/>
            <w:bottom w:val="none" w:sz="0" w:space="0" w:color="auto"/>
            <w:right w:val="none" w:sz="0" w:space="0" w:color="auto"/>
          </w:divBdr>
        </w:div>
        <w:div w:id="2076854922">
          <w:marLeft w:val="0"/>
          <w:marRight w:val="0"/>
          <w:marTop w:val="0"/>
          <w:marBottom w:val="0"/>
          <w:divBdr>
            <w:top w:val="none" w:sz="0" w:space="0" w:color="auto"/>
            <w:left w:val="none" w:sz="0" w:space="0" w:color="auto"/>
            <w:bottom w:val="none" w:sz="0" w:space="0" w:color="auto"/>
            <w:right w:val="none" w:sz="0" w:space="0" w:color="auto"/>
          </w:divBdr>
        </w:div>
        <w:div w:id="2079087255">
          <w:marLeft w:val="0"/>
          <w:marRight w:val="0"/>
          <w:marTop w:val="0"/>
          <w:marBottom w:val="0"/>
          <w:divBdr>
            <w:top w:val="none" w:sz="0" w:space="0" w:color="auto"/>
            <w:left w:val="none" w:sz="0" w:space="0" w:color="auto"/>
            <w:bottom w:val="none" w:sz="0" w:space="0" w:color="auto"/>
            <w:right w:val="none" w:sz="0" w:space="0" w:color="auto"/>
          </w:divBdr>
        </w:div>
        <w:div w:id="2107579453">
          <w:marLeft w:val="0"/>
          <w:marRight w:val="0"/>
          <w:marTop w:val="0"/>
          <w:marBottom w:val="0"/>
          <w:divBdr>
            <w:top w:val="none" w:sz="0" w:space="0" w:color="auto"/>
            <w:left w:val="none" w:sz="0" w:space="0" w:color="auto"/>
            <w:bottom w:val="none" w:sz="0" w:space="0" w:color="auto"/>
            <w:right w:val="none" w:sz="0" w:space="0" w:color="auto"/>
          </w:divBdr>
        </w:div>
        <w:div w:id="2133939831">
          <w:marLeft w:val="0"/>
          <w:marRight w:val="0"/>
          <w:marTop w:val="0"/>
          <w:marBottom w:val="0"/>
          <w:divBdr>
            <w:top w:val="none" w:sz="0" w:space="0" w:color="auto"/>
            <w:left w:val="none" w:sz="0" w:space="0" w:color="auto"/>
            <w:bottom w:val="none" w:sz="0" w:space="0" w:color="auto"/>
            <w:right w:val="none" w:sz="0" w:space="0" w:color="auto"/>
          </w:divBdr>
        </w:div>
        <w:div w:id="2137095563">
          <w:marLeft w:val="0"/>
          <w:marRight w:val="0"/>
          <w:marTop w:val="0"/>
          <w:marBottom w:val="0"/>
          <w:divBdr>
            <w:top w:val="none" w:sz="0" w:space="0" w:color="auto"/>
            <w:left w:val="none" w:sz="0" w:space="0" w:color="auto"/>
            <w:bottom w:val="none" w:sz="0" w:space="0" w:color="auto"/>
            <w:right w:val="none" w:sz="0" w:space="0" w:color="auto"/>
          </w:divBdr>
        </w:div>
      </w:divsChild>
    </w:div>
    <w:div w:id="1797990902">
      <w:bodyDiv w:val="1"/>
      <w:marLeft w:val="0"/>
      <w:marRight w:val="0"/>
      <w:marTop w:val="0"/>
      <w:marBottom w:val="0"/>
      <w:divBdr>
        <w:top w:val="none" w:sz="0" w:space="0" w:color="auto"/>
        <w:left w:val="none" w:sz="0" w:space="0" w:color="auto"/>
        <w:bottom w:val="none" w:sz="0" w:space="0" w:color="auto"/>
        <w:right w:val="none" w:sz="0" w:space="0" w:color="auto"/>
      </w:divBdr>
      <w:divsChild>
        <w:div w:id="58283590">
          <w:marLeft w:val="640"/>
          <w:marRight w:val="0"/>
          <w:marTop w:val="0"/>
          <w:marBottom w:val="0"/>
          <w:divBdr>
            <w:top w:val="none" w:sz="0" w:space="0" w:color="auto"/>
            <w:left w:val="none" w:sz="0" w:space="0" w:color="auto"/>
            <w:bottom w:val="none" w:sz="0" w:space="0" w:color="auto"/>
            <w:right w:val="none" w:sz="0" w:space="0" w:color="auto"/>
          </w:divBdr>
        </w:div>
        <w:div w:id="176161035">
          <w:marLeft w:val="640"/>
          <w:marRight w:val="0"/>
          <w:marTop w:val="0"/>
          <w:marBottom w:val="0"/>
          <w:divBdr>
            <w:top w:val="none" w:sz="0" w:space="0" w:color="auto"/>
            <w:left w:val="none" w:sz="0" w:space="0" w:color="auto"/>
            <w:bottom w:val="none" w:sz="0" w:space="0" w:color="auto"/>
            <w:right w:val="none" w:sz="0" w:space="0" w:color="auto"/>
          </w:divBdr>
        </w:div>
        <w:div w:id="234753020">
          <w:marLeft w:val="640"/>
          <w:marRight w:val="0"/>
          <w:marTop w:val="0"/>
          <w:marBottom w:val="0"/>
          <w:divBdr>
            <w:top w:val="none" w:sz="0" w:space="0" w:color="auto"/>
            <w:left w:val="none" w:sz="0" w:space="0" w:color="auto"/>
            <w:bottom w:val="none" w:sz="0" w:space="0" w:color="auto"/>
            <w:right w:val="none" w:sz="0" w:space="0" w:color="auto"/>
          </w:divBdr>
        </w:div>
        <w:div w:id="248348272">
          <w:marLeft w:val="640"/>
          <w:marRight w:val="0"/>
          <w:marTop w:val="0"/>
          <w:marBottom w:val="0"/>
          <w:divBdr>
            <w:top w:val="none" w:sz="0" w:space="0" w:color="auto"/>
            <w:left w:val="none" w:sz="0" w:space="0" w:color="auto"/>
            <w:bottom w:val="none" w:sz="0" w:space="0" w:color="auto"/>
            <w:right w:val="none" w:sz="0" w:space="0" w:color="auto"/>
          </w:divBdr>
        </w:div>
        <w:div w:id="331224628">
          <w:marLeft w:val="640"/>
          <w:marRight w:val="0"/>
          <w:marTop w:val="0"/>
          <w:marBottom w:val="0"/>
          <w:divBdr>
            <w:top w:val="none" w:sz="0" w:space="0" w:color="auto"/>
            <w:left w:val="none" w:sz="0" w:space="0" w:color="auto"/>
            <w:bottom w:val="none" w:sz="0" w:space="0" w:color="auto"/>
            <w:right w:val="none" w:sz="0" w:space="0" w:color="auto"/>
          </w:divBdr>
        </w:div>
        <w:div w:id="379011520">
          <w:marLeft w:val="640"/>
          <w:marRight w:val="0"/>
          <w:marTop w:val="0"/>
          <w:marBottom w:val="0"/>
          <w:divBdr>
            <w:top w:val="none" w:sz="0" w:space="0" w:color="auto"/>
            <w:left w:val="none" w:sz="0" w:space="0" w:color="auto"/>
            <w:bottom w:val="none" w:sz="0" w:space="0" w:color="auto"/>
            <w:right w:val="none" w:sz="0" w:space="0" w:color="auto"/>
          </w:divBdr>
        </w:div>
        <w:div w:id="433289174">
          <w:marLeft w:val="640"/>
          <w:marRight w:val="0"/>
          <w:marTop w:val="0"/>
          <w:marBottom w:val="0"/>
          <w:divBdr>
            <w:top w:val="none" w:sz="0" w:space="0" w:color="auto"/>
            <w:left w:val="none" w:sz="0" w:space="0" w:color="auto"/>
            <w:bottom w:val="none" w:sz="0" w:space="0" w:color="auto"/>
            <w:right w:val="none" w:sz="0" w:space="0" w:color="auto"/>
          </w:divBdr>
        </w:div>
        <w:div w:id="539439300">
          <w:marLeft w:val="640"/>
          <w:marRight w:val="0"/>
          <w:marTop w:val="0"/>
          <w:marBottom w:val="0"/>
          <w:divBdr>
            <w:top w:val="none" w:sz="0" w:space="0" w:color="auto"/>
            <w:left w:val="none" w:sz="0" w:space="0" w:color="auto"/>
            <w:bottom w:val="none" w:sz="0" w:space="0" w:color="auto"/>
            <w:right w:val="none" w:sz="0" w:space="0" w:color="auto"/>
          </w:divBdr>
        </w:div>
        <w:div w:id="1016150583">
          <w:marLeft w:val="640"/>
          <w:marRight w:val="0"/>
          <w:marTop w:val="0"/>
          <w:marBottom w:val="0"/>
          <w:divBdr>
            <w:top w:val="none" w:sz="0" w:space="0" w:color="auto"/>
            <w:left w:val="none" w:sz="0" w:space="0" w:color="auto"/>
            <w:bottom w:val="none" w:sz="0" w:space="0" w:color="auto"/>
            <w:right w:val="none" w:sz="0" w:space="0" w:color="auto"/>
          </w:divBdr>
        </w:div>
        <w:div w:id="1052343351">
          <w:marLeft w:val="640"/>
          <w:marRight w:val="0"/>
          <w:marTop w:val="0"/>
          <w:marBottom w:val="0"/>
          <w:divBdr>
            <w:top w:val="none" w:sz="0" w:space="0" w:color="auto"/>
            <w:left w:val="none" w:sz="0" w:space="0" w:color="auto"/>
            <w:bottom w:val="none" w:sz="0" w:space="0" w:color="auto"/>
            <w:right w:val="none" w:sz="0" w:space="0" w:color="auto"/>
          </w:divBdr>
        </w:div>
        <w:div w:id="1143158491">
          <w:marLeft w:val="640"/>
          <w:marRight w:val="0"/>
          <w:marTop w:val="0"/>
          <w:marBottom w:val="0"/>
          <w:divBdr>
            <w:top w:val="none" w:sz="0" w:space="0" w:color="auto"/>
            <w:left w:val="none" w:sz="0" w:space="0" w:color="auto"/>
            <w:bottom w:val="none" w:sz="0" w:space="0" w:color="auto"/>
            <w:right w:val="none" w:sz="0" w:space="0" w:color="auto"/>
          </w:divBdr>
        </w:div>
        <w:div w:id="1258249908">
          <w:marLeft w:val="640"/>
          <w:marRight w:val="0"/>
          <w:marTop w:val="0"/>
          <w:marBottom w:val="0"/>
          <w:divBdr>
            <w:top w:val="none" w:sz="0" w:space="0" w:color="auto"/>
            <w:left w:val="none" w:sz="0" w:space="0" w:color="auto"/>
            <w:bottom w:val="none" w:sz="0" w:space="0" w:color="auto"/>
            <w:right w:val="none" w:sz="0" w:space="0" w:color="auto"/>
          </w:divBdr>
        </w:div>
        <w:div w:id="1304963031">
          <w:marLeft w:val="640"/>
          <w:marRight w:val="0"/>
          <w:marTop w:val="0"/>
          <w:marBottom w:val="0"/>
          <w:divBdr>
            <w:top w:val="none" w:sz="0" w:space="0" w:color="auto"/>
            <w:left w:val="none" w:sz="0" w:space="0" w:color="auto"/>
            <w:bottom w:val="none" w:sz="0" w:space="0" w:color="auto"/>
            <w:right w:val="none" w:sz="0" w:space="0" w:color="auto"/>
          </w:divBdr>
        </w:div>
        <w:div w:id="1480151636">
          <w:marLeft w:val="640"/>
          <w:marRight w:val="0"/>
          <w:marTop w:val="0"/>
          <w:marBottom w:val="0"/>
          <w:divBdr>
            <w:top w:val="none" w:sz="0" w:space="0" w:color="auto"/>
            <w:left w:val="none" w:sz="0" w:space="0" w:color="auto"/>
            <w:bottom w:val="none" w:sz="0" w:space="0" w:color="auto"/>
            <w:right w:val="none" w:sz="0" w:space="0" w:color="auto"/>
          </w:divBdr>
        </w:div>
        <w:div w:id="1518277675">
          <w:marLeft w:val="640"/>
          <w:marRight w:val="0"/>
          <w:marTop w:val="0"/>
          <w:marBottom w:val="0"/>
          <w:divBdr>
            <w:top w:val="none" w:sz="0" w:space="0" w:color="auto"/>
            <w:left w:val="none" w:sz="0" w:space="0" w:color="auto"/>
            <w:bottom w:val="none" w:sz="0" w:space="0" w:color="auto"/>
            <w:right w:val="none" w:sz="0" w:space="0" w:color="auto"/>
          </w:divBdr>
        </w:div>
        <w:div w:id="1586065840">
          <w:marLeft w:val="640"/>
          <w:marRight w:val="0"/>
          <w:marTop w:val="0"/>
          <w:marBottom w:val="0"/>
          <w:divBdr>
            <w:top w:val="none" w:sz="0" w:space="0" w:color="auto"/>
            <w:left w:val="none" w:sz="0" w:space="0" w:color="auto"/>
            <w:bottom w:val="none" w:sz="0" w:space="0" w:color="auto"/>
            <w:right w:val="none" w:sz="0" w:space="0" w:color="auto"/>
          </w:divBdr>
        </w:div>
        <w:div w:id="1606107475">
          <w:marLeft w:val="640"/>
          <w:marRight w:val="0"/>
          <w:marTop w:val="0"/>
          <w:marBottom w:val="0"/>
          <w:divBdr>
            <w:top w:val="none" w:sz="0" w:space="0" w:color="auto"/>
            <w:left w:val="none" w:sz="0" w:space="0" w:color="auto"/>
            <w:bottom w:val="none" w:sz="0" w:space="0" w:color="auto"/>
            <w:right w:val="none" w:sz="0" w:space="0" w:color="auto"/>
          </w:divBdr>
        </w:div>
        <w:div w:id="1649168207">
          <w:marLeft w:val="640"/>
          <w:marRight w:val="0"/>
          <w:marTop w:val="0"/>
          <w:marBottom w:val="0"/>
          <w:divBdr>
            <w:top w:val="none" w:sz="0" w:space="0" w:color="auto"/>
            <w:left w:val="none" w:sz="0" w:space="0" w:color="auto"/>
            <w:bottom w:val="none" w:sz="0" w:space="0" w:color="auto"/>
            <w:right w:val="none" w:sz="0" w:space="0" w:color="auto"/>
          </w:divBdr>
        </w:div>
        <w:div w:id="1725912000">
          <w:marLeft w:val="640"/>
          <w:marRight w:val="0"/>
          <w:marTop w:val="0"/>
          <w:marBottom w:val="0"/>
          <w:divBdr>
            <w:top w:val="none" w:sz="0" w:space="0" w:color="auto"/>
            <w:left w:val="none" w:sz="0" w:space="0" w:color="auto"/>
            <w:bottom w:val="none" w:sz="0" w:space="0" w:color="auto"/>
            <w:right w:val="none" w:sz="0" w:space="0" w:color="auto"/>
          </w:divBdr>
        </w:div>
        <w:div w:id="1766682121">
          <w:marLeft w:val="640"/>
          <w:marRight w:val="0"/>
          <w:marTop w:val="0"/>
          <w:marBottom w:val="0"/>
          <w:divBdr>
            <w:top w:val="none" w:sz="0" w:space="0" w:color="auto"/>
            <w:left w:val="none" w:sz="0" w:space="0" w:color="auto"/>
            <w:bottom w:val="none" w:sz="0" w:space="0" w:color="auto"/>
            <w:right w:val="none" w:sz="0" w:space="0" w:color="auto"/>
          </w:divBdr>
        </w:div>
        <w:div w:id="1797023289">
          <w:marLeft w:val="640"/>
          <w:marRight w:val="0"/>
          <w:marTop w:val="0"/>
          <w:marBottom w:val="0"/>
          <w:divBdr>
            <w:top w:val="none" w:sz="0" w:space="0" w:color="auto"/>
            <w:left w:val="none" w:sz="0" w:space="0" w:color="auto"/>
            <w:bottom w:val="none" w:sz="0" w:space="0" w:color="auto"/>
            <w:right w:val="none" w:sz="0" w:space="0" w:color="auto"/>
          </w:divBdr>
        </w:div>
        <w:div w:id="1948735346">
          <w:marLeft w:val="640"/>
          <w:marRight w:val="0"/>
          <w:marTop w:val="0"/>
          <w:marBottom w:val="0"/>
          <w:divBdr>
            <w:top w:val="none" w:sz="0" w:space="0" w:color="auto"/>
            <w:left w:val="none" w:sz="0" w:space="0" w:color="auto"/>
            <w:bottom w:val="none" w:sz="0" w:space="0" w:color="auto"/>
            <w:right w:val="none" w:sz="0" w:space="0" w:color="auto"/>
          </w:divBdr>
        </w:div>
        <w:div w:id="2035765015">
          <w:marLeft w:val="640"/>
          <w:marRight w:val="0"/>
          <w:marTop w:val="0"/>
          <w:marBottom w:val="0"/>
          <w:divBdr>
            <w:top w:val="none" w:sz="0" w:space="0" w:color="auto"/>
            <w:left w:val="none" w:sz="0" w:space="0" w:color="auto"/>
            <w:bottom w:val="none" w:sz="0" w:space="0" w:color="auto"/>
            <w:right w:val="none" w:sz="0" w:space="0" w:color="auto"/>
          </w:divBdr>
        </w:div>
        <w:div w:id="2138982582">
          <w:marLeft w:val="640"/>
          <w:marRight w:val="0"/>
          <w:marTop w:val="0"/>
          <w:marBottom w:val="0"/>
          <w:divBdr>
            <w:top w:val="none" w:sz="0" w:space="0" w:color="auto"/>
            <w:left w:val="none" w:sz="0" w:space="0" w:color="auto"/>
            <w:bottom w:val="none" w:sz="0" w:space="0" w:color="auto"/>
            <w:right w:val="none" w:sz="0" w:space="0" w:color="auto"/>
          </w:divBdr>
        </w:div>
      </w:divsChild>
    </w:div>
    <w:div w:id="1798334157">
      <w:bodyDiv w:val="1"/>
      <w:marLeft w:val="0"/>
      <w:marRight w:val="0"/>
      <w:marTop w:val="0"/>
      <w:marBottom w:val="0"/>
      <w:divBdr>
        <w:top w:val="none" w:sz="0" w:space="0" w:color="auto"/>
        <w:left w:val="none" w:sz="0" w:space="0" w:color="auto"/>
        <w:bottom w:val="none" w:sz="0" w:space="0" w:color="auto"/>
        <w:right w:val="none" w:sz="0" w:space="0" w:color="auto"/>
      </w:divBdr>
      <w:divsChild>
        <w:div w:id="63458740">
          <w:marLeft w:val="0"/>
          <w:marRight w:val="0"/>
          <w:marTop w:val="0"/>
          <w:marBottom w:val="0"/>
          <w:divBdr>
            <w:top w:val="none" w:sz="0" w:space="0" w:color="auto"/>
            <w:left w:val="none" w:sz="0" w:space="0" w:color="auto"/>
            <w:bottom w:val="none" w:sz="0" w:space="0" w:color="auto"/>
            <w:right w:val="none" w:sz="0" w:space="0" w:color="auto"/>
          </w:divBdr>
        </w:div>
        <w:div w:id="167405794">
          <w:marLeft w:val="0"/>
          <w:marRight w:val="0"/>
          <w:marTop w:val="0"/>
          <w:marBottom w:val="0"/>
          <w:divBdr>
            <w:top w:val="none" w:sz="0" w:space="0" w:color="auto"/>
            <w:left w:val="none" w:sz="0" w:space="0" w:color="auto"/>
            <w:bottom w:val="none" w:sz="0" w:space="0" w:color="auto"/>
            <w:right w:val="none" w:sz="0" w:space="0" w:color="auto"/>
          </w:divBdr>
        </w:div>
        <w:div w:id="191236420">
          <w:marLeft w:val="0"/>
          <w:marRight w:val="0"/>
          <w:marTop w:val="0"/>
          <w:marBottom w:val="0"/>
          <w:divBdr>
            <w:top w:val="none" w:sz="0" w:space="0" w:color="auto"/>
            <w:left w:val="none" w:sz="0" w:space="0" w:color="auto"/>
            <w:bottom w:val="none" w:sz="0" w:space="0" w:color="auto"/>
            <w:right w:val="none" w:sz="0" w:space="0" w:color="auto"/>
          </w:divBdr>
        </w:div>
        <w:div w:id="198902605">
          <w:marLeft w:val="0"/>
          <w:marRight w:val="0"/>
          <w:marTop w:val="0"/>
          <w:marBottom w:val="0"/>
          <w:divBdr>
            <w:top w:val="none" w:sz="0" w:space="0" w:color="auto"/>
            <w:left w:val="none" w:sz="0" w:space="0" w:color="auto"/>
            <w:bottom w:val="none" w:sz="0" w:space="0" w:color="auto"/>
            <w:right w:val="none" w:sz="0" w:space="0" w:color="auto"/>
          </w:divBdr>
        </w:div>
        <w:div w:id="207450486">
          <w:marLeft w:val="0"/>
          <w:marRight w:val="0"/>
          <w:marTop w:val="0"/>
          <w:marBottom w:val="0"/>
          <w:divBdr>
            <w:top w:val="none" w:sz="0" w:space="0" w:color="auto"/>
            <w:left w:val="none" w:sz="0" w:space="0" w:color="auto"/>
            <w:bottom w:val="none" w:sz="0" w:space="0" w:color="auto"/>
            <w:right w:val="none" w:sz="0" w:space="0" w:color="auto"/>
          </w:divBdr>
        </w:div>
        <w:div w:id="215554325">
          <w:marLeft w:val="0"/>
          <w:marRight w:val="0"/>
          <w:marTop w:val="0"/>
          <w:marBottom w:val="0"/>
          <w:divBdr>
            <w:top w:val="none" w:sz="0" w:space="0" w:color="auto"/>
            <w:left w:val="none" w:sz="0" w:space="0" w:color="auto"/>
            <w:bottom w:val="none" w:sz="0" w:space="0" w:color="auto"/>
            <w:right w:val="none" w:sz="0" w:space="0" w:color="auto"/>
          </w:divBdr>
        </w:div>
        <w:div w:id="234048279">
          <w:marLeft w:val="0"/>
          <w:marRight w:val="0"/>
          <w:marTop w:val="0"/>
          <w:marBottom w:val="0"/>
          <w:divBdr>
            <w:top w:val="none" w:sz="0" w:space="0" w:color="auto"/>
            <w:left w:val="none" w:sz="0" w:space="0" w:color="auto"/>
            <w:bottom w:val="none" w:sz="0" w:space="0" w:color="auto"/>
            <w:right w:val="none" w:sz="0" w:space="0" w:color="auto"/>
          </w:divBdr>
        </w:div>
        <w:div w:id="311101261">
          <w:marLeft w:val="0"/>
          <w:marRight w:val="0"/>
          <w:marTop w:val="0"/>
          <w:marBottom w:val="0"/>
          <w:divBdr>
            <w:top w:val="none" w:sz="0" w:space="0" w:color="auto"/>
            <w:left w:val="none" w:sz="0" w:space="0" w:color="auto"/>
            <w:bottom w:val="none" w:sz="0" w:space="0" w:color="auto"/>
            <w:right w:val="none" w:sz="0" w:space="0" w:color="auto"/>
          </w:divBdr>
        </w:div>
        <w:div w:id="410856742">
          <w:marLeft w:val="0"/>
          <w:marRight w:val="0"/>
          <w:marTop w:val="0"/>
          <w:marBottom w:val="0"/>
          <w:divBdr>
            <w:top w:val="none" w:sz="0" w:space="0" w:color="auto"/>
            <w:left w:val="none" w:sz="0" w:space="0" w:color="auto"/>
            <w:bottom w:val="none" w:sz="0" w:space="0" w:color="auto"/>
            <w:right w:val="none" w:sz="0" w:space="0" w:color="auto"/>
          </w:divBdr>
        </w:div>
        <w:div w:id="458911724">
          <w:marLeft w:val="0"/>
          <w:marRight w:val="0"/>
          <w:marTop w:val="0"/>
          <w:marBottom w:val="0"/>
          <w:divBdr>
            <w:top w:val="none" w:sz="0" w:space="0" w:color="auto"/>
            <w:left w:val="none" w:sz="0" w:space="0" w:color="auto"/>
            <w:bottom w:val="none" w:sz="0" w:space="0" w:color="auto"/>
            <w:right w:val="none" w:sz="0" w:space="0" w:color="auto"/>
          </w:divBdr>
        </w:div>
        <w:div w:id="558444957">
          <w:marLeft w:val="0"/>
          <w:marRight w:val="0"/>
          <w:marTop w:val="0"/>
          <w:marBottom w:val="0"/>
          <w:divBdr>
            <w:top w:val="none" w:sz="0" w:space="0" w:color="auto"/>
            <w:left w:val="none" w:sz="0" w:space="0" w:color="auto"/>
            <w:bottom w:val="none" w:sz="0" w:space="0" w:color="auto"/>
            <w:right w:val="none" w:sz="0" w:space="0" w:color="auto"/>
          </w:divBdr>
        </w:div>
        <w:div w:id="588658638">
          <w:marLeft w:val="0"/>
          <w:marRight w:val="0"/>
          <w:marTop w:val="0"/>
          <w:marBottom w:val="0"/>
          <w:divBdr>
            <w:top w:val="none" w:sz="0" w:space="0" w:color="auto"/>
            <w:left w:val="none" w:sz="0" w:space="0" w:color="auto"/>
            <w:bottom w:val="none" w:sz="0" w:space="0" w:color="auto"/>
            <w:right w:val="none" w:sz="0" w:space="0" w:color="auto"/>
          </w:divBdr>
        </w:div>
        <w:div w:id="626472090">
          <w:marLeft w:val="0"/>
          <w:marRight w:val="0"/>
          <w:marTop w:val="0"/>
          <w:marBottom w:val="0"/>
          <w:divBdr>
            <w:top w:val="none" w:sz="0" w:space="0" w:color="auto"/>
            <w:left w:val="none" w:sz="0" w:space="0" w:color="auto"/>
            <w:bottom w:val="none" w:sz="0" w:space="0" w:color="auto"/>
            <w:right w:val="none" w:sz="0" w:space="0" w:color="auto"/>
          </w:divBdr>
        </w:div>
        <w:div w:id="699162957">
          <w:marLeft w:val="0"/>
          <w:marRight w:val="0"/>
          <w:marTop w:val="0"/>
          <w:marBottom w:val="0"/>
          <w:divBdr>
            <w:top w:val="none" w:sz="0" w:space="0" w:color="auto"/>
            <w:left w:val="none" w:sz="0" w:space="0" w:color="auto"/>
            <w:bottom w:val="none" w:sz="0" w:space="0" w:color="auto"/>
            <w:right w:val="none" w:sz="0" w:space="0" w:color="auto"/>
          </w:divBdr>
        </w:div>
        <w:div w:id="834998601">
          <w:marLeft w:val="0"/>
          <w:marRight w:val="0"/>
          <w:marTop w:val="0"/>
          <w:marBottom w:val="0"/>
          <w:divBdr>
            <w:top w:val="none" w:sz="0" w:space="0" w:color="auto"/>
            <w:left w:val="none" w:sz="0" w:space="0" w:color="auto"/>
            <w:bottom w:val="none" w:sz="0" w:space="0" w:color="auto"/>
            <w:right w:val="none" w:sz="0" w:space="0" w:color="auto"/>
          </w:divBdr>
        </w:div>
        <w:div w:id="837040143">
          <w:marLeft w:val="0"/>
          <w:marRight w:val="0"/>
          <w:marTop w:val="0"/>
          <w:marBottom w:val="0"/>
          <w:divBdr>
            <w:top w:val="none" w:sz="0" w:space="0" w:color="auto"/>
            <w:left w:val="none" w:sz="0" w:space="0" w:color="auto"/>
            <w:bottom w:val="none" w:sz="0" w:space="0" w:color="auto"/>
            <w:right w:val="none" w:sz="0" w:space="0" w:color="auto"/>
          </w:divBdr>
        </w:div>
        <w:div w:id="924193465">
          <w:marLeft w:val="0"/>
          <w:marRight w:val="0"/>
          <w:marTop w:val="0"/>
          <w:marBottom w:val="0"/>
          <w:divBdr>
            <w:top w:val="none" w:sz="0" w:space="0" w:color="auto"/>
            <w:left w:val="none" w:sz="0" w:space="0" w:color="auto"/>
            <w:bottom w:val="none" w:sz="0" w:space="0" w:color="auto"/>
            <w:right w:val="none" w:sz="0" w:space="0" w:color="auto"/>
          </w:divBdr>
        </w:div>
        <w:div w:id="927082342">
          <w:marLeft w:val="0"/>
          <w:marRight w:val="0"/>
          <w:marTop w:val="0"/>
          <w:marBottom w:val="0"/>
          <w:divBdr>
            <w:top w:val="none" w:sz="0" w:space="0" w:color="auto"/>
            <w:left w:val="none" w:sz="0" w:space="0" w:color="auto"/>
            <w:bottom w:val="none" w:sz="0" w:space="0" w:color="auto"/>
            <w:right w:val="none" w:sz="0" w:space="0" w:color="auto"/>
          </w:divBdr>
        </w:div>
        <w:div w:id="1007446924">
          <w:marLeft w:val="0"/>
          <w:marRight w:val="0"/>
          <w:marTop w:val="0"/>
          <w:marBottom w:val="0"/>
          <w:divBdr>
            <w:top w:val="none" w:sz="0" w:space="0" w:color="auto"/>
            <w:left w:val="none" w:sz="0" w:space="0" w:color="auto"/>
            <w:bottom w:val="none" w:sz="0" w:space="0" w:color="auto"/>
            <w:right w:val="none" w:sz="0" w:space="0" w:color="auto"/>
          </w:divBdr>
        </w:div>
        <w:div w:id="1062410585">
          <w:marLeft w:val="0"/>
          <w:marRight w:val="0"/>
          <w:marTop w:val="0"/>
          <w:marBottom w:val="0"/>
          <w:divBdr>
            <w:top w:val="none" w:sz="0" w:space="0" w:color="auto"/>
            <w:left w:val="none" w:sz="0" w:space="0" w:color="auto"/>
            <w:bottom w:val="none" w:sz="0" w:space="0" w:color="auto"/>
            <w:right w:val="none" w:sz="0" w:space="0" w:color="auto"/>
          </w:divBdr>
        </w:div>
        <w:div w:id="1107848938">
          <w:marLeft w:val="0"/>
          <w:marRight w:val="0"/>
          <w:marTop w:val="0"/>
          <w:marBottom w:val="0"/>
          <w:divBdr>
            <w:top w:val="none" w:sz="0" w:space="0" w:color="auto"/>
            <w:left w:val="none" w:sz="0" w:space="0" w:color="auto"/>
            <w:bottom w:val="none" w:sz="0" w:space="0" w:color="auto"/>
            <w:right w:val="none" w:sz="0" w:space="0" w:color="auto"/>
          </w:divBdr>
        </w:div>
        <w:div w:id="1120955273">
          <w:marLeft w:val="0"/>
          <w:marRight w:val="0"/>
          <w:marTop w:val="0"/>
          <w:marBottom w:val="0"/>
          <w:divBdr>
            <w:top w:val="none" w:sz="0" w:space="0" w:color="auto"/>
            <w:left w:val="none" w:sz="0" w:space="0" w:color="auto"/>
            <w:bottom w:val="none" w:sz="0" w:space="0" w:color="auto"/>
            <w:right w:val="none" w:sz="0" w:space="0" w:color="auto"/>
          </w:divBdr>
        </w:div>
        <w:div w:id="1127045597">
          <w:marLeft w:val="0"/>
          <w:marRight w:val="0"/>
          <w:marTop w:val="0"/>
          <w:marBottom w:val="0"/>
          <w:divBdr>
            <w:top w:val="none" w:sz="0" w:space="0" w:color="auto"/>
            <w:left w:val="none" w:sz="0" w:space="0" w:color="auto"/>
            <w:bottom w:val="none" w:sz="0" w:space="0" w:color="auto"/>
            <w:right w:val="none" w:sz="0" w:space="0" w:color="auto"/>
          </w:divBdr>
        </w:div>
        <w:div w:id="1127164290">
          <w:marLeft w:val="0"/>
          <w:marRight w:val="0"/>
          <w:marTop w:val="0"/>
          <w:marBottom w:val="0"/>
          <w:divBdr>
            <w:top w:val="none" w:sz="0" w:space="0" w:color="auto"/>
            <w:left w:val="none" w:sz="0" w:space="0" w:color="auto"/>
            <w:bottom w:val="none" w:sz="0" w:space="0" w:color="auto"/>
            <w:right w:val="none" w:sz="0" w:space="0" w:color="auto"/>
          </w:divBdr>
        </w:div>
        <w:div w:id="1196499994">
          <w:marLeft w:val="0"/>
          <w:marRight w:val="0"/>
          <w:marTop w:val="0"/>
          <w:marBottom w:val="0"/>
          <w:divBdr>
            <w:top w:val="none" w:sz="0" w:space="0" w:color="auto"/>
            <w:left w:val="none" w:sz="0" w:space="0" w:color="auto"/>
            <w:bottom w:val="none" w:sz="0" w:space="0" w:color="auto"/>
            <w:right w:val="none" w:sz="0" w:space="0" w:color="auto"/>
          </w:divBdr>
        </w:div>
        <w:div w:id="1204170532">
          <w:marLeft w:val="0"/>
          <w:marRight w:val="0"/>
          <w:marTop w:val="0"/>
          <w:marBottom w:val="0"/>
          <w:divBdr>
            <w:top w:val="none" w:sz="0" w:space="0" w:color="auto"/>
            <w:left w:val="none" w:sz="0" w:space="0" w:color="auto"/>
            <w:bottom w:val="none" w:sz="0" w:space="0" w:color="auto"/>
            <w:right w:val="none" w:sz="0" w:space="0" w:color="auto"/>
          </w:divBdr>
        </w:div>
        <w:div w:id="1217472088">
          <w:marLeft w:val="0"/>
          <w:marRight w:val="0"/>
          <w:marTop w:val="0"/>
          <w:marBottom w:val="0"/>
          <w:divBdr>
            <w:top w:val="none" w:sz="0" w:space="0" w:color="auto"/>
            <w:left w:val="none" w:sz="0" w:space="0" w:color="auto"/>
            <w:bottom w:val="none" w:sz="0" w:space="0" w:color="auto"/>
            <w:right w:val="none" w:sz="0" w:space="0" w:color="auto"/>
          </w:divBdr>
        </w:div>
        <w:div w:id="1229801453">
          <w:marLeft w:val="0"/>
          <w:marRight w:val="0"/>
          <w:marTop w:val="0"/>
          <w:marBottom w:val="0"/>
          <w:divBdr>
            <w:top w:val="none" w:sz="0" w:space="0" w:color="auto"/>
            <w:left w:val="none" w:sz="0" w:space="0" w:color="auto"/>
            <w:bottom w:val="none" w:sz="0" w:space="0" w:color="auto"/>
            <w:right w:val="none" w:sz="0" w:space="0" w:color="auto"/>
          </w:divBdr>
        </w:div>
        <w:div w:id="1324166481">
          <w:marLeft w:val="0"/>
          <w:marRight w:val="0"/>
          <w:marTop w:val="0"/>
          <w:marBottom w:val="0"/>
          <w:divBdr>
            <w:top w:val="none" w:sz="0" w:space="0" w:color="auto"/>
            <w:left w:val="none" w:sz="0" w:space="0" w:color="auto"/>
            <w:bottom w:val="none" w:sz="0" w:space="0" w:color="auto"/>
            <w:right w:val="none" w:sz="0" w:space="0" w:color="auto"/>
          </w:divBdr>
        </w:div>
        <w:div w:id="1364747050">
          <w:marLeft w:val="0"/>
          <w:marRight w:val="0"/>
          <w:marTop w:val="0"/>
          <w:marBottom w:val="0"/>
          <w:divBdr>
            <w:top w:val="none" w:sz="0" w:space="0" w:color="auto"/>
            <w:left w:val="none" w:sz="0" w:space="0" w:color="auto"/>
            <w:bottom w:val="none" w:sz="0" w:space="0" w:color="auto"/>
            <w:right w:val="none" w:sz="0" w:space="0" w:color="auto"/>
          </w:divBdr>
        </w:div>
        <w:div w:id="1372652085">
          <w:marLeft w:val="0"/>
          <w:marRight w:val="0"/>
          <w:marTop w:val="0"/>
          <w:marBottom w:val="0"/>
          <w:divBdr>
            <w:top w:val="none" w:sz="0" w:space="0" w:color="auto"/>
            <w:left w:val="none" w:sz="0" w:space="0" w:color="auto"/>
            <w:bottom w:val="none" w:sz="0" w:space="0" w:color="auto"/>
            <w:right w:val="none" w:sz="0" w:space="0" w:color="auto"/>
          </w:divBdr>
        </w:div>
        <w:div w:id="1456483427">
          <w:marLeft w:val="0"/>
          <w:marRight w:val="0"/>
          <w:marTop w:val="0"/>
          <w:marBottom w:val="0"/>
          <w:divBdr>
            <w:top w:val="none" w:sz="0" w:space="0" w:color="auto"/>
            <w:left w:val="none" w:sz="0" w:space="0" w:color="auto"/>
            <w:bottom w:val="none" w:sz="0" w:space="0" w:color="auto"/>
            <w:right w:val="none" w:sz="0" w:space="0" w:color="auto"/>
          </w:divBdr>
        </w:div>
        <w:div w:id="1478258230">
          <w:marLeft w:val="0"/>
          <w:marRight w:val="0"/>
          <w:marTop w:val="0"/>
          <w:marBottom w:val="0"/>
          <w:divBdr>
            <w:top w:val="none" w:sz="0" w:space="0" w:color="auto"/>
            <w:left w:val="none" w:sz="0" w:space="0" w:color="auto"/>
            <w:bottom w:val="none" w:sz="0" w:space="0" w:color="auto"/>
            <w:right w:val="none" w:sz="0" w:space="0" w:color="auto"/>
          </w:divBdr>
        </w:div>
        <w:div w:id="1525628461">
          <w:marLeft w:val="0"/>
          <w:marRight w:val="0"/>
          <w:marTop w:val="0"/>
          <w:marBottom w:val="0"/>
          <w:divBdr>
            <w:top w:val="none" w:sz="0" w:space="0" w:color="auto"/>
            <w:left w:val="none" w:sz="0" w:space="0" w:color="auto"/>
            <w:bottom w:val="none" w:sz="0" w:space="0" w:color="auto"/>
            <w:right w:val="none" w:sz="0" w:space="0" w:color="auto"/>
          </w:divBdr>
        </w:div>
        <w:div w:id="1547058042">
          <w:marLeft w:val="0"/>
          <w:marRight w:val="0"/>
          <w:marTop w:val="0"/>
          <w:marBottom w:val="0"/>
          <w:divBdr>
            <w:top w:val="none" w:sz="0" w:space="0" w:color="auto"/>
            <w:left w:val="none" w:sz="0" w:space="0" w:color="auto"/>
            <w:bottom w:val="none" w:sz="0" w:space="0" w:color="auto"/>
            <w:right w:val="none" w:sz="0" w:space="0" w:color="auto"/>
          </w:divBdr>
        </w:div>
        <w:div w:id="1554342060">
          <w:marLeft w:val="0"/>
          <w:marRight w:val="0"/>
          <w:marTop w:val="0"/>
          <w:marBottom w:val="0"/>
          <w:divBdr>
            <w:top w:val="none" w:sz="0" w:space="0" w:color="auto"/>
            <w:left w:val="none" w:sz="0" w:space="0" w:color="auto"/>
            <w:bottom w:val="none" w:sz="0" w:space="0" w:color="auto"/>
            <w:right w:val="none" w:sz="0" w:space="0" w:color="auto"/>
          </w:divBdr>
        </w:div>
        <w:div w:id="1570000747">
          <w:marLeft w:val="0"/>
          <w:marRight w:val="0"/>
          <w:marTop w:val="0"/>
          <w:marBottom w:val="0"/>
          <w:divBdr>
            <w:top w:val="none" w:sz="0" w:space="0" w:color="auto"/>
            <w:left w:val="none" w:sz="0" w:space="0" w:color="auto"/>
            <w:bottom w:val="none" w:sz="0" w:space="0" w:color="auto"/>
            <w:right w:val="none" w:sz="0" w:space="0" w:color="auto"/>
          </w:divBdr>
        </w:div>
        <w:div w:id="1667321424">
          <w:marLeft w:val="0"/>
          <w:marRight w:val="0"/>
          <w:marTop w:val="0"/>
          <w:marBottom w:val="0"/>
          <w:divBdr>
            <w:top w:val="none" w:sz="0" w:space="0" w:color="auto"/>
            <w:left w:val="none" w:sz="0" w:space="0" w:color="auto"/>
            <w:bottom w:val="none" w:sz="0" w:space="0" w:color="auto"/>
            <w:right w:val="none" w:sz="0" w:space="0" w:color="auto"/>
          </w:divBdr>
        </w:div>
        <w:div w:id="1718119320">
          <w:marLeft w:val="0"/>
          <w:marRight w:val="0"/>
          <w:marTop w:val="0"/>
          <w:marBottom w:val="0"/>
          <w:divBdr>
            <w:top w:val="none" w:sz="0" w:space="0" w:color="auto"/>
            <w:left w:val="none" w:sz="0" w:space="0" w:color="auto"/>
            <w:bottom w:val="none" w:sz="0" w:space="0" w:color="auto"/>
            <w:right w:val="none" w:sz="0" w:space="0" w:color="auto"/>
          </w:divBdr>
        </w:div>
        <w:div w:id="1718238728">
          <w:marLeft w:val="0"/>
          <w:marRight w:val="0"/>
          <w:marTop w:val="0"/>
          <w:marBottom w:val="0"/>
          <w:divBdr>
            <w:top w:val="none" w:sz="0" w:space="0" w:color="auto"/>
            <w:left w:val="none" w:sz="0" w:space="0" w:color="auto"/>
            <w:bottom w:val="none" w:sz="0" w:space="0" w:color="auto"/>
            <w:right w:val="none" w:sz="0" w:space="0" w:color="auto"/>
          </w:divBdr>
        </w:div>
        <w:div w:id="1739010215">
          <w:marLeft w:val="0"/>
          <w:marRight w:val="0"/>
          <w:marTop w:val="0"/>
          <w:marBottom w:val="0"/>
          <w:divBdr>
            <w:top w:val="none" w:sz="0" w:space="0" w:color="auto"/>
            <w:left w:val="none" w:sz="0" w:space="0" w:color="auto"/>
            <w:bottom w:val="none" w:sz="0" w:space="0" w:color="auto"/>
            <w:right w:val="none" w:sz="0" w:space="0" w:color="auto"/>
          </w:divBdr>
        </w:div>
        <w:div w:id="1741056660">
          <w:marLeft w:val="0"/>
          <w:marRight w:val="0"/>
          <w:marTop w:val="0"/>
          <w:marBottom w:val="0"/>
          <w:divBdr>
            <w:top w:val="none" w:sz="0" w:space="0" w:color="auto"/>
            <w:left w:val="none" w:sz="0" w:space="0" w:color="auto"/>
            <w:bottom w:val="none" w:sz="0" w:space="0" w:color="auto"/>
            <w:right w:val="none" w:sz="0" w:space="0" w:color="auto"/>
          </w:divBdr>
        </w:div>
        <w:div w:id="1772125745">
          <w:marLeft w:val="0"/>
          <w:marRight w:val="0"/>
          <w:marTop w:val="0"/>
          <w:marBottom w:val="0"/>
          <w:divBdr>
            <w:top w:val="none" w:sz="0" w:space="0" w:color="auto"/>
            <w:left w:val="none" w:sz="0" w:space="0" w:color="auto"/>
            <w:bottom w:val="none" w:sz="0" w:space="0" w:color="auto"/>
            <w:right w:val="none" w:sz="0" w:space="0" w:color="auto"/>
          </w:divBdr>
        </w:div>
        <w:div w:id="1836259268">
          <w:marLeft w:val="0"/>
          <w:marRight w:val="0"/>
          <w:marTop w:val="0"/>
          <w:marBottom w:val="0"/>
          <w:divBdr>
            <w:top w:val="none" w:sz="0" w:space="0" w:color="auto"/>
            <w:left w:val="none" w:sz="0" w:space="0" w:color="auto"/>
            <w:bottom w:val="none" w:sz="0" w:space="0" w:color="auto"/>
            <w:right w:val="none" w:sz="0" w:space="0" w:color="auto"/>
          </w:divBdr>
        </w:div>
        <w:div w:id="1869174840">
          <w:marLeft w:val="0"/>
          <w:marRight w:val="0"/>
          <w:marTop w:val="0"/>
          <w:marBottom w:val="0"/>
          <w:divBdr>
            <w:top w:val="none" w:sz="0" w:space="0" w:color="auto"/>
            <w:left w:val="none" w:sz="0" w:space="0" w:color="auto"/>
            <w:bottom w:val="none" w:sz="0" w:space="0" w:color="auto"/>
            <w:right w:val="none" w:sz="0" w:space="0" w:color="auto"/>
          </w:divBdr>
        </w:div>
        <w:div w:id="1871648348">
          <w:marLeft w:val="0"/>
          <w:marRight w:val="0"/>
          <w:marTop w:val="0"/>
          <w:marBottom w:val="0"/>
          <w:divBdr>
            <w:top w:val="none" w:sz="0" w:space="0" w:color="auto"/>
            <w:left w:val="none" w:sz="0" w:space="0" w:color="auto"/>
            <w:bottom w:val="none" w:sz="0" w:space="0" w:color="auto"/>
            <w:right w:val="none" w:sz="0" w:space="0" w:color="auto"/>
          </w:divBdr>
        </w:div>
        <w:div w:id="1936859827">
          <w:marLeft w:val="0"/>
          <w:marRight w:val="0"/>
          <w:marTop w:val="0"/>
          <w:marBottom w:val="0"/>
          <w:divBdr>
            <w:top w:val="none" w:sz="0" w:space="0" w:color="auto"/>
            <w:left w:val="none" w:sz="0" w:space="0" w:color="auto"/>
            <w:bottom w:val="none" w:sz="0" w:space="0" w:color="auto"/>
            <w:right w:val="none" w:sz="0" w:space="0" w:color="auto"/>
          </w:divBdr>
        </w:div>
        <w:div w:id="1963151143">
          <w:marLeft w:val="0"/>
          <w:marRight w:val="0"/>
          <w:marTop w:val="0"/>
          <w:marBottom w:val="0"/>
          <w:divBdr>
            <w:top w:val="none" w:sz="0" w:space="0" w:color="auto"/>
            <w:left w:val="none" w:sz="0" w:space="0" w:color="auto"/>
            <w:bottom w:val="none" w:sz="0" w:space="0" w:color="auto"/>
            <w:right w:val="none" w:sz="0" w:space="0" w:color="auto"/>
          </w:divBdr>
        </w:div>
        <w:div w:id="1971587165">
          <w:marLeft w:val="0"/>
          <w:marRight w:val="0"/>
          <w:marTop w:val="0"/>
          <w:marBottom w:val="0"/>
          <w:divBdr>
            <w:top w:val="none" w:sz="0" w:space="0" w:color="auto"/>
            <w:left w:val="none" w:sz="0" w:space="0" w:color="auto"/>
            <w:bottom w:val="none" w:sz="0" w:space="0" w:color="auto"/>
            <w:right w:val="none" w:sz="0" w:space="0" w:color="auto"/>
          </w:divBdr>
        </w:div>
        <w:div w:id="2000618832">
          <w:marLeft w:val="0"/>
          <w:marRight w:val="0"/>
          <w:marTop w:val="0"/>
          <w:marBottom w:val="0"/>
          <w:divBdr>
            <w:top w:val="none" w:sz="0" w:space="0" w:color="auto"/>
            <w:left w:val="none" w:sz="0" w:space="0" w:color="auto"/>
            <w:bottom w:val="none" w:sz="0" w:space="0" w:color="auto"/>
            <w:right w:val="none" w:sz="0" w:space="0" w:color="auto"/>
          </w:divBdr>
        </w:div>
        <w:div w:id="2049141352">
          <w:marLeft w:val="0"/>
          <w:marRight w:val="0"/>
          <w:marTop w:val="0"/>
          <w:marBottom w:val="0"/>
          <w:divBdr>
            <w:top w:val="none" w:sz="0" w:space="0" w:color="auto"/>
            <w:left w:val="none" w:sz="0" w:space="0" w:color="auto"/>
            <w:bottom w:val="none" w:sz="0" w:space="0" w:color="auto"/>
            <w:right w:val="none" w:sz="0" w:space="0" w:color="auto"/>
          </w:divBdr>
        </w:div>
        <w:div w:id="2059164798">
          <w:marLeft w:val="0"/>
          <w:marRight w:val="0"/>
          <w:marTop w:val="0"/>
          <w:marBottom w:val="0"/>
          <w:divBdr>
            <w:top w:val="none" w:sz="0" w:space="0" w:color="auto"/>
            <w:left w:val="none" w:sz="0" w:space="0" w:color="auto"/>
            <w:bottom w:val="none" w:sz="0" w:space="0" w:color="auto"/>
            <w:right w:val="none" w:sz="0" w:space="0" w:color="auto"/>
          </w:divBdr>
        </w:div>
        <w:div w:id="2079012905">
          <w:marLeft w:val="0"/>
          <w:marRight w:val="0"/>
          <w:marTop w:val="0"/>
          <w:marBottom w:val="0"/>
          <w:divBdr>
            <w:top w:val="none" w:sz="0" w:space="0" w:color="auto"/>
            <w:left w:val="none" w:sz="0" w:space="0" w:color="auto"/>
            <w:bottom w:val="none" w:sz="0" w:space="0" w:color="auto"/>
            <w:right w:val="none" w:sz="0" w:space="0" w:color="auto"/>
          </w:divBdr>
        </w:div>
        <w:div w:id="2081172692">
          <w:marLeft w:val="0"/>
          <w:marRight w:val="0"/>
          <w:marTop w:val="0"/>
          <w:marBottom w:val="0"/>
          <w:divBdr>
            <w:top w:val="none" w:sz="0" w:space="0" w:color="auto"/>
            <w:left w:val="none" w:sz="0" w:space="0" w:color="auto"/>
            <w:bottom w:val="none" w:sz="0" w:space="0" w:color="auto"/>
            <w:right w:val="none" w:sz="0" w:space="0" w:color="auto"/>
          </w:divBdr>
        </w:div>
        <w:div w:id="2086952332">
          <w:marLeft w:val="0"/>
          <w:marRight w:val="0"/>
          <w:marTop w:val="0"/>
          <w:marBottom w:val="0"/>
          <w:divBdr>
            <w:top w:val="none" w:sz="0" w:space="0" w:color="auto"/>
            <w:left w:val="none" w:sz="0" w:space="0" w:color="auto"/>
            <w:bottom w:val="none" w:sz="0" w:space="0" w:color="auto"/>
            <w:right w:val="none" w:sz="0" w:space="0" w:color="auto"/>
          </w:divBdr>
        </w:div>
        <w:div w:id="2135977274">
          <w:marLeft w:val="0"/>
          <w:marRight w:val="0"/>
          <w:marTop w:val="0"/>
          <w:marBottom w:val="0"/>
          <w:divBdr>
            <w:top w:val="none" w:sz="0" w:space="0" w:color="auto"/>
            <w:left w:val="none" w:sz="0" w:space="0" w:color="auto"/>
            <w:bottom w:val="none" w:sz="0" w:space="0" w:color="auto"/>
            <w:right w:val="none" w:sz="0" w:space="0" w:color="auto"/>
          </w:divBdr>
        </w:div>
        <w:div w:id="2140414103">
          <w:marLeft w:val="0"/>
          <w:marRight w:val="0"/>
          <w:marTop w:val="0"/>
          <w:marBottom w:val="0"/>
          <w:divBdr>
            <w:top w:val="none" w:sz="0" w:space="0" w:color="auto"/>
            <w:left w:val="none" w:sz="0" w:space="0" w:color="auto"/>
            <w:bottom w:val="none" w:sz="0" w:space="0" w:color="auto"/>
            <w:right w:val="none" w:sz="0" w:space="0" w:color="auto"/>
          </w:divBdr>
        </w:div>
      </w:divsChild>
    </w:div>
    <w:div w:id="1802185019">
      <w:bodyDiv w:val="1"/>
      <w:marLeft w:val="0"/>
      <w:marRight w:val="0"/>
      <w:marTop w:val="0"/>
      <w:marBottom w:val="0"/>
      <w:divBdr>
        <w:top w:val="none" w:sz="0" w:space="0" w:color="auto"/>
        <w:left w:val="none" w:sz="0" w:space="0" w:color="auto"/>
        <w:bottom w:val="none" w:sz="0" w:space="0" w:color="auto"/>
        <w:right w:val="none" w:sz="0" w:space="0" w:color="auto"/>
      </w:divBdr>
    </w:div>
    <w:div w:id="1802379233">
      <w:bodyDiv w:val="1"/>
      <w:marLeft w:val="0"/>
      <w:marRight w:val="0"/>
      <w:marTop w:val="0"/>
      <w:marBottom w:val="0"/>
      <w:divBdr>
        <w:top w:val="none" w:sz="0" w:space="0" w:color="auto"/>
        <w:left w:val="none" w:sz="0" w:space="0" w:color="auto"/>
        <w:bottom w:val="none" w:sz="0" w:space="0" w:color="auto"/>
        <w:right w:val="none" w:sz="0" w:space="0" w:color="auto"/>
      </w:divBdr>
      <w:divsChild>
        <w:div w:id="7606660">
          <w:marLeft w:val="640"/>
          <w:marRight w:val="0"/>
          <w:marTop w:val="0"/>
          <w:marBottom w:val="0"/>
          <w:divBdr>
            <w:top w:val="none" w:sz="0" w:space="0" w:color="auto"/>
            <w:left w:val="none" w:sz="0" w:space="0" w:color="auto"/>
            <w:bottom w:val="none" w:sz="0" w:space="0" w:color="auto"/>
            <w:right w:val="none" w:sz="0" w:space="0" w:color="auto"/>
          </w:divBdr>
        </w:div>
        <w:div w:id="26494954">
          <w:marLeft w:val="640"/>
          <w:marRight w:val="0"/>
          <w:marTop w:val="0"/>
          <w:marBottom w:val="0"/>
          <w:divBdr>
            <w:top w:val="none" w:sz="0" w:space="0" w:color="auto"/>
            <w:left w:val="none" w:sz="0" w:space="0" w:color="auto"/>
            <w:bottom w:val="none" w:sz="0" w:space="0" w:color="auto"/>
            <w:right w:val="none" w:sz="0" w:space="0" w:color="auto"/>
          </w:divBdr>
        </w:div>
        <w:div w:id="121577445">
          <w:marLeft w:val="640"/>
          <w:marRight w:val="0"/>
          <w:marTop w:val="0"/>
          <w:marBottom w:val="0"/>
          <w:divBdr>
            <w:top w:val="none" w:sz="0" w:space="0" w:color="auto"/>
            <w:left w:val="none" w:sz="0" w:space="0" w:color="auto"/>
            <w:bottom w:val="none" w:sz="0" w:space="0" w:color="auto"/>
            <w:right w:val="none" w:sz="0" w:space="0" w:color="auto"/>
          </w:divBdr>
        </w:div>
        <w:div w:id="144005825">
          <w:marLeft w:val="640"/>
          <w:marRight w:val="0"/>
          <w:marTop w:val="0"/>
          <w:marBottom w:val="0"/>
          <w:divBdr>
            <w:top w:val="none" w:sz="0" w:space="0" w:color="auto"/>
            <w:left w:val="none" w:sz="0" w:space="0" w:color="auto"/>
            <w:bottom w:val="none" w:sz="0" w:space="0" w:color="auto"/>
            <w:right w:val="none" w:sz="0" w:space="0" w:color="auto"/>
          </w:divBdr>
        </w:div>
        <w:div w:id="199362437">
          <w:marLeft w:val="640"/>
          <w:marRight w:val="0"/>
          <w:marTop w:val="0"/>
          <w:marBottom w:val="0"/>
          <w:divBdr>
            <w:top w:val="none" w:sz="0" w:space="0" w:color="auto"/>
            <w:left w:val="none" w:sz="0" w:space="0" w:color="auto"/>
            <w:bottom w:val="none" w:sz="0" w:space="0" w:color="auto"/>
            <w:right w:val="none" w:sz="0" w:space="0" w:color="auto"/>
          </w:divBdr>
        </w:div>
        <w:div w:id="199829898">
          <w:marLeft w:val="640"/>
          <w:marRight w:val="0"/>
          <w:marTop w:val="0"/>
          <w:marBottom w:val="0"/>
          <w:divBdr>
            <w:top w:val="none" w:sz="0" w:space="0" w:color="auto"/>
            <w:left w:val="none" w:sz="0" w:space="0" w:color="auto"/>
            <w:bottom w:val="none" w:sz="0" w:space="0" w:color="auto"/>
            <w:right w:val="none" w:sz="0" w:space="0" w:color="auto"/>
          </w:divBdr>
        </w:div>
        <w:div w:id="208952932">
          <w:marLeft w:val="640"/>
          <w:marRight w:val="0"/>
          <w:marTop w:val="0"/>
          <w:marBottom w:val="0"/>
          <w:divBdr>
            <w:top w:val="none" w:sz="0" w:space="0" w:color="auto"/>
            <w:left w:val="none" w:sz="0" w:space="0" w:color="auto"/>
            <w:bottom w:val="none" w:sz="0" w:space="0" w:color="auto"/>
            <w:right w:val="none" w:sz="0" w:space="0" w:color="auto"/>
          </w:divBdr>
        </w:div>
        <w:div w:id="251593000">
          <w:marLeft w:val="640"/>
          <w:marRight w:val="0"/>
          <w:marTop w:val="0"/>
          <w:marBottom w:val="0"/>
          <w:divBdr>
            <w:top w:val="none" w:sz="0" w:space="0" w:color="auto"/>
            <w:left w:val="none" w:sz="0" w:space="0" w:color="auto"/>
            <w:bottom w:val="none" w:sz="0" w:space="0" w:color="auto"/>
            <w:right w:val="none" w:sz="0" w:space="0" w:color="auto"/>
          </w:divBdr>
        </w:div>
        <w:div w:id="313948283">
          <w:marLeft w:val="640"/>
          <w:marRight w:val="0"/>
          <w:marTop w:val="0"/>
          <w:marBottom w:val="0"/>
          <w:divBdr>
            <w:top w:val="none" w:sz="0" w:space="0" w:color="auto"/>
            <w:left w:val="none" w:sz="0" w:space="0" w:color="auto"/>
            <w:bottom w:val="none" w:sz="0" w:space="0" w:color="auto"/>
            <w:right w:val="none" w:sz="0" w:space="0" w:color="auto"/>
          </w:divBdr>
        </w:div>
        <w:div w:id="400375755">
          <w:marLeft w:val="640"/>
          <w:marRight w:val="0"/>
          <w:marTop w:val="0"/>
          <w:marBottom w:val="0"/>
          <w:divBdr>
            <w:top w:val="none" w:sz="0" w:space="0" w:color="auto"/>
            <w:left w:val="none" w:sz="0" w:space="0" w:color="auto"/>
            <w:bottom w:val="none" w:sz="0" w:space="0" w:color="auto"/>
            <w:right w:val="none" w:sz="0" w:space="0" w:color="auto"/>
          </w:divBdr>
        </w:div>
        <w:div w:id="422991587">
          <w:marLeft w:val="640"/>
          <w:marRight w:val="0"/>
          <w:marTop w:val="0"/>
          <w:marBottom w:val="0"/>
          <w:divBdr>
            <w:top w:val="none" w:sz="0" w:space="0" w:color="auto"/>
            <w:left w:val="none" w:sz="0" w:space="0" w:color="auto"/>
            <w:bottom w:val="none" w:sz="0" w:space="0" w:color="auto"/>
            <w:right w:val="none" w:sz="0" w:space="0" w:color="auto"/>
          </w:divBdr>
        </w:div>
        <w:div w:id="455030408">
          <w:marLeft w:val="640"/>
          <w:marRight w:val="0"/>
          <w:marTop w:val="0"/>
          <w:marBottom w:val="0"/>
          <w:divBdr>
            <w:top w:val="none" w:sz="0" w:space="0" w:color="auto"/>
            <w:left w:val="none" w:sz="0" w:space="0" w:color="auto"/>
            <w:bottom w:val="none" w:sz="0" w:space="0" w:color="auto"/>
            <w:right w:val="none" w:sz="0" w:space="0" w:color="auto"/>
          </w:divBdr>
        </w:div>
        <w:div w:id="462040095">
          <w:marLeft w:val="640"/>
          <w:marRight w:val="0"/>
          <w:marTop w:val="0"/>
          <w:marBottom w:val="0"/>
          <w:divBdr>
            <w:top w:val="none" w:sz="0" w:space="0" w:color="auto"/>
            <w:left w:val="none" w:sz="0" w:space="0" w:color="auto"/>
            <w:bottom w:val="none" w:sz="0" w:space="0" w:color="auto"/>
            <w:right w:val="none" w:sz="0" w:space="0" w:color="auto"/>
          </w:divBdr>
        </w:div>
        <w:div w:id="519583918">
          <w:marLeft w:val="640"/>
          <w:marRight w:val="0"/>
          <w:marTop w:val="0"/>
          <w:marBottom w:val="0"/>
          <w:divBdr>
            <w:top w:val="none" w:sz="0" w:space="0" w:color="auto"/>
            <w:left w:val="none" w:sz="0" w:space="0" w:color="auto"/>
            <w:bottom w:val="none" w:sz="0" w:space="0" w:color="auto"/>
            <w:right w:val="none" w:sz="0" w:space="0" w:color="auto"/>
          </w:divBdr>
        </w:div>
        <w:div w:id="540092193">
          <w:marLeft w:val="640"/>
          <w:marRight w:val="0"/>
          <w:marTop w:val="0"/>
          <w:marBottom w:val="0"/>
          <w:divBdr>
            <w:top w:val="none" w:sz="0" w:space="0" w:color="auto"/>
            <w:left w:val="none" w:sz="0" w:space="0" w:color="auto"/>
            <w:bottom w:val="none" w:sz="0" w:space="0" w:color="auto"/>
            <w:right w:val="none" w:sz="0" w:space="0" w:color="auto"/>
          </w:divBdr>
        </w:div>
        <w:div w:id="605625844">
          <w:marLeft w:val="640"/>
          <w:marRight w:val="0"/>
          <w:marTop w:val="0"/>
          <w:marBottom w:val="0"/>
          <w:divBdr>
            <w:top w:val="none" w:sz="0" w:space="0" w:color="auto"/>
            <w:left w:val="none" w:sz="0" w:space="0" w:color="auto"/>
            <w:bottom w:val="none" w:sz="0" w:space="0" w:color="auto"/>
            <w:right w:val="none" w:sz="0" w:space="0" w:color="auto"/>
          </w:divBdr>
        </w:div>
        <w:div w:id="618487984">
          <w:marLeft w:val="640"/>
          <w:marRight w:val="0"/>
          <w:marTop w:val="0"/>
          <w:marBottom w:val="0"/>
          <w:divBdr>
            <w:top w:val="none" w:sz="0" w:space="0" w:color="auto"/>
            <w:left w:val="none" w:sz="0" w:space="0" w:color="auto"/>
            <w:bottom w:val="none" w:sz="0" w:space="0" w:color="auto"/>
            <w:right w:val="none" w:sz="0" w:space="0" w:color="auto"/>
          </w:divBdr>
        </w:div>
        <w:div w:id="654259897">
          <w:marLeft w:val="640"/>
          <w:marRight w:val="0"/>
          <w:marTop w:val="0"/>
          <w:marBottom w:val="0"/>
          <w:divBdr>
            <w:top w:val="none" w:sz="0" w:space="0" w:color="auto"/>
            <w:left w:val="none" w:sz="0" w:space="0" w:color="auto"/>
            <w:bottom w:val="none" w:sz="0" w:space="0" w:color="auto"/>
            <w:right w:val="none" w:sz="0" w:space="0" w:color="auto"/>
          </w:divBdr>
        </w:div>
        <w:div w:id="705829962">
          <w:marLeft w:val="640"/>
          <w:marRight w:val="0"/>
          <w:marTop w:val="0"/>
          <w:marBottom w:val="0"/>
          <w:divBdr>
            <w:top w:val="none" w:sz="0" w:space="0" w:color="auto"/>
            <w:left w:val="none" w:sz="0" w:space="0" w:color="auto"/>
            <w:bottom w:val="none" w:sz="0" w:space="0" w:color="auto"/>
            <w:right w:val="none" w:sz="0" w:space="0" w:color="auto"/>
          </w:divBdr>
        </w:div>
        <w:div w:id="713651400">
          <w:marLeft w:val="640"/>
          <w:marRight w:val="0"/>
          <w:marTop w:val="0"/>
          <w:marBottom w:val="0"/>
          <w:divBdr>
            <w:top w:val="none" w:sz="0" w:space="0" w:color="auto"/>
            <w:left w:val="none" w:sz="0" w:space="0" w:color="auto"/>
            <w:bottom w:val="none" w:sz="0" w:space="0" w:color="auto"/>
            <w:right w:val="none" w:sz="0" w:space="0" w:color="auto"/>
          </w:divBdr>
        </w:div>
        <w:div w:id="742681355">
          <w:marLeft w:val="640"/>
          <w:marRight w:val="0"/>
          <w:marTop w:val="0"/>
          <w:marBottom w:val="0"/>
          <w:divBdr>
            <w:top w:val="none" w:sz="0" w:space="0" w:color="auto"/>
            <w:left w:val="none" w:sz="0" w:space="0" w:color="auto"/>
            <w:bottom w:val="none" w:sz="0" w:space="0" w:color="auto"/>
            <w:right w:val="none" w:sz="0" w:space="0" w:color="auto"/>
          </w:divBdr>
        </w:div>
        <w:div w:id="803694158">
          <w:marLeft w:val="640"/>
          <w:marRight w:val="0"/>
          <w:marTop w:val="0"/>
          <w:marBottom w:val="0"/>
          <w:divBdr>
            <w:top w:val="none" w:sz="0" w:space="0" w:color="auto"/>
            <w:left w:val="none" w:sz="0" w:space="0" w:color="auto"/>
            <w:bottom w:val="none" w:sz="0" w:space="0" w:color="auto"/>
            <w:right w:val="none" w:sz="0" w:space="0" w:color="auto"/>
          </w:divBdr>
        </w:div>
        <w:div w:id="829369768">
          <w:marLeft w:val="640"/>
          <w:marRight w:val="0"/>
          <w:marTop w:val="0"/>
          <w:marBottom w:val="0"/>
          <w:divBdr>
            <w:top w:val="none" w:sz="0" w:space="0" w:color="auto"/>
            <w:left w:val="none" w:sz="0" w:space="0" w:color="auto"/>
            <w:bottom w:val="none" w:sz="0" w:space="0" w:color="auto"/>
            <w:right w:val="none" w:sz="0" w:space="0" w:color="auto"/>
          </w:divBdr>
        </w:div>
        <w:div w:id="829911514">
          <w:marLeft w:val="640"/>
          <w:marRight w:val="0"/>
          <w:marTop w:val="0"/>
          <w:marBottom w:val="0"/>
          <w:divBdr>
            <w:top w:val="none" w:sz="0" w:space="0" w:color="auto"/>
            <w:left w:val="none" w:sz="0" w:space="0" w:color="auto"/>
            <w:bottom w:val="none" w:sz="0" w:space="0" w:color="auto"/>
            <w:right w:val="none" w:sz="0" w:space="0" w:color="auto"/>
          </w:divBdr>
        </w:div>
        <w:div w:id="840118484">
          <w:marLeft w:val="640"/>
          <w:marRight w:val="0"/>
          <w:marTop w:val="0"/>
          <w:marBottom w:val="0"/>
          <w:divBdr>
            <w:top w:val="none" w:sz="0" w:space="0" w:color="auto"/>
            <w:left w:val="none" w:sz="0" w:space="0" w:color="auto"/>
            <w:bottom w:val="none" w:sz="0" w:space="0" w:color="auto"/>
            <w:right w:val="none" w:sz="0" w:space="0" w:color="auto"/>
          </w:divBdr>
        </w:div>
        <w:div w:id="890339039">
          <w:marLeft w:val="640"/>
          <w:marRight w:val="0"/>
          <w:marTop w:val="0"/>
          <w:marBottom w:val="0"/>
          <w:divBdr>
            <w:top w:val="none" w:sz="0" w:space="0" w:color="auto"/>
            <w:left w:val="none" w:sz="0" w:space="0" w:color="auto"/>
            <w:bottom w:val="none" w:sz="0" w:space="0" w:color="auto"/>
            <w:right w:val="none" w:sz="0" w:space="0" w:color="auto"/>
          </w:divBdr>
        </w:div>
        <w:div w:id="890727661">
          <w:marLeft w:val="640"/>
          <w:marRight w:val="0"/>
          <w:marTop w:val="0"/>
          <w:marBottom w:val="0"/>
          <w:divBdr>
            <w:top w:val="none" w:sz="0" w:space="0" w:color="auto"/>
            <w:left w:val="none" w:sz="0" w:space="0" w:color="auto"/>
            <w:bottom w:val="none" w:sz="0" w:space="0" w:color="auto"/>
            <w:right w:val="none" w:sz="0" w:space="0" w:color="auto"/>
          </w:divBdr>
        </w:div>
        <w:div w:id="897205594">
          <w:marLeft w:val="640"/>
          <w:marRight w:val="0"/>
          <w:marTop w:val="0"/>
          <w:marBottom w:val="0"/>
          <w:divBdr>
            <w:top w:val="none" w:sz="0" w:space="0" w:color="auto"/>
            <w:left w:val="none" w:sz="0" w:space="0" w:color="auto"/>
            <w:bottom w:val="none" w:sz="0" w:space="0" w:color="auto"/>
            <w:right w:val="none" w:sz="0" w:space="0" w:color="auto"/>
          </w:divBdr>
        </w:div>
        <w:div w:id="953560397">
          <w:marLeft w:val="640"/>
          <w:marRight w:val="0"/>
          <w:marTop w:val="0"/>
          <w:marBottom w:val="0"/>
          <w:divBdr>
            <w:top w:val="none" w:sz="0" w:space="0" w:color="auto"/>
            <w:left w:val="none" w:sz="0" w:space="0" w:color="auto"/>
            <w:bottom w:val="none" w:sz="0" w:space="0" w:color="auto"/>
            <w:right w:val="none" w:sz="0" w:space="0" w:color="auto"/>
          </w:divBdr>
        </w:div>
        <w:div w:id="956565046">
          <w:marLeft w:val="640"/>
          <w:marRight w:val="0"/>
          <w:marTop w:val="0"/>
          <w:marBottom w:val="0"/>
          <w:divBdr>
            <w:top w:val="none" w:sz="0" w:space="0" w:color="auto"/>
            <w:left w:val="none" w:sz="0" w:space="0" w:color="auto"/>
            <w:bottom w:val="none" w:sz="0" w:space="0" w:color="auto"/>
            <w:right w:val="none" w:sz="0" w:space="0" w:color="auto"/>
          </w:divBdr>
        </w:div>
        <w:div w:id="967469842">
          <w:marLeft w:val="640"/>
          <w:marRight w:val="0"/>
          <w:marTop w:val="0"/>
          <w:marBottom w:val="0"/>
          <w:divBdr>
            <w:top w:val="none" w:sz="0" w:space="0" w:color="auto"/>
            <w:left w:val="none" w:sz="0" w:space="0" w:color="auto"/>
            <w:bottom w:val="none" w:sz="0" w:space="0" w:color="auto"/>
            <w:right w:val="none" w:sz="0" w:space="0" w:color="auto"/>
          </w:divBdr>
        </w:div>
        <w:div w:id="987710824">
          <w:marLeft w:val="640"/>
          <w:marRight w:val="0"/>
          <w:marTop w:val="0"/>
          <w:marBottom w:val="0"/>
          <w:divBdr>
            <w:top w:val="none" w:sz="0" w:space="0" w:color="auto"/>
            <w:left w:val="none" w:sz="0" w:space="0" w:color="auto"/>
            <w:bottom w:val="none" w:sz="0" w:space="0" w:color="auto"/>
            <w:right w:val="none" w:sz="0" w:space="0" w:color="auto"/>
          </w:divBdr>
        </w:div>
        <w:div w:id="1032536643">
          <w:marLeft w:val="640"/>
          <w:marRight w:val="0"/>
          <w:marTop w:val="0"/>
          <w:marBottom w:val="0"/>
          <w:divBdr>
            <w:top w:val="none" w:sz="0" w:space="0" w:color="auto"/>
            <w:left w:val="none" w:sz="0" w:space="0" w:color="auto"/>
            <w:bottom w:val="none" w:sz="0" w:space="0" w:color="auto"/>
            <w:right w:val="none" w:sz="0" w:space="0" w:color="auto"/>
          </w:divBdr>
        </w:div>
        <w:div w:id="1062411995">
          <w:marLeft w:val="640"/>
          <w:marRight w:val="0"/>
          <w:marTop w:val="0"/>
          <w:marBottom w:val="0"/>
          <w:divBdr>
            <w:top w:val="none" w:sz="0" w:space="0" w:color="auto"/>
            <w:left w:val="none" w:sz="0" w:space="0" w:color="auto"/>
            <w:bottom w:val="none" w:sz="0" w:space="0" w:color="auto"/>
            <w:right w:val="none" w:sz="0" w:space="0" w:color="auto"/>
          </w:divBdr>
        </w:div>
        <w:div w:id="1066997260">
          <w:marLeft w:val="640"/>
          <w:marRight w:val="0"/>
          <w:marTop w:val="0"/>
          <w:marBottom w:val="0"/>
          <w:divBdr>
            <w:top w:val="none" w:sz="0" w:space="0" w:color="auto"/>
            <w:left w:val="none" w:sz="0" w:space="0" w:color="auto"/>
            <w:bottom w:val="none" w:sz="0" w:space="0" w:color="auto"/>
            <w:right w:val="none" w:sz="0" w:space="0" w:color="auto"/>
          </w:divBdr>
        </w:div>
        <w:div w:id="1093475904">
          <w:marLeft w:val="640"/>
          <w:marRight w:val="0"/>
          <w:marTop w:val="0"/>
          <w:marBottom w:val="0"/>
          <w:divBdr>
            <w:top w:val="none" w:sz="0" w:space="0" w:color="auto"/>
            <w:left w:val="none" w:sz="0" w:space="0" w:color="auto"/>
            <w:bottom w:val="none" w:sz="0" w:space="0" w:color="auto"/>
            <w:right w:val="none" w:sz="0" w:space="0" w:color="auto"/>
          </w:divBdr>
        </w:div>
        <w:div w:id="1107579123">
          <w:marLeft w:val="640"/>
          <w:marRight w:val="0"/>
          <w:marTop w:val="0"/>
          <w:marBottom w:val="0"/>
          <w:divBdr>
            <w:top w:val="none" w:sz="0" w:space="0" w:color="auto"/>
            <w:left w:val="none" w:sz="0" w:space="0" w:color="auto"/>
            <w:bottom w:val="none" w:sz="0" w:space="0" w:color="auto"/>
            <w:right w:val="none" w:sz="0" w:space="0" w:color="auto"/>
          </w:divBdr>
        </w:div>
        <w:div w:id="1143234463">
          <w:marLeft w:val="640"/>
          <w:marRight w:val="0"/>
          <w:marTop w:val="0"/>
          <w:marBottom w:val="0"/>
          <w:divBdr>
            <w:top w:val="none" w:sz="0" w:space="0" w:color="auto"/>
            <w:left w:val="none" w:sz="0" w:space="0" w:color="auto"/>
            <w:bottom w:val="none" w:sz="0" w:space="0" w:color="auto"/>
            <w:right w:val="none" w:sz="0" w:space="0" w:color="auto"/>
          </w:divBdr>
        </w:div>
        <w:div w:id="1302537168">
          <w:marLeft w:val="640"/>
          <w:marRight w:val="0"/>
          <w:marTop w:val="0"/>
          <w:marBottom w:val="0"/>
          <w:divBdr>
            <w:top w:val="none" w:sz="0" w:space="0" w:color="auto"/>
            <w:left w:val="none" w:sz="0" w:space="0" w:color="auto"/>
            <w:bottom w:val="none" w:sz="0" w:space="0" w:color="auto"/>
            <w:right w:val="none" w:sz="0" w:space="0" w:color="auto"/>
          </w:divBdr>
        </w:div>
        <w:div w:id="1362317318">
          <w:marLeft w:val="640"/>
          <w:marRight w:val="0"/>
          <w:marTop w:val="0"/>
          <w:marBottom w:val="0"/>
          <w:divBdr>
            <w:top w:val="none" w:sz="0" w:space="0" w:color="auto"/>
            <w:left w:val="none" w:sz="0" w:space="0" w:color="auto"/>
            <w:bottom w:val="none" w:sz="0" w:space="0" w:color="auto"/>
            <w:right w:val="none" w:sz="0" w:space="0" w:color="auto"/>
          </w:divBdr>
        </w:div>
        <w:div w:id="1381394364">
          <w:marLeft w:val="640"/>
          <w:marRight w:val="0"/>
          <w:marTop w:val="0"/>
          <w:marBottom w:val="0"/>
          <w:divBdr>
            <w:top w:val="none" w:sz="0" w:space="0" w:color="auto"/>
            <w:left w:val="none" w:sz="0" w:space="0" w:color="auto"/>
            <w:bottom w:val="none" w:sz="0" w:space="0" w:color="auto"/>
            <w:right w:val="none" w:sz="0" w:space="0" w:color="auto"/>
          </w:divBdr>
        </w:div>
        <w:div w:id="1431927393">
          <w:marLeft w:val="640"/>
          <w:marRight w:val="0"/>
          <w:marTop w:val="0"/>
          <w:marBottom w:val="0"/>
          <w:divBdr>
            <w:top w:val="none" w:sz="0" w:space="0" w:color="auto"/>
            <w:left w:val="none" w:sz="0" w:space="0" w:color="auto"/>
            <w:bottom w:val="none" w:sz="0" w:space="0" w:color="auto"/>
            <w:right w:val="none" w:sz="0" w:space="0" w:color="auto"/>
          </w:divBdr>
        </w:div>
        <w:div w:id="1441533109">
          <w:marLeft w:val="640"/>
          <w:marRight w:val="0"/>
          <w:marTop w:val="0"/>
          <w:marBottom w:val="0"/>
          <w:divBdr>
            <w:top w:val="none" w:sz="0" w:space="0" w:color="auto"/>
            <w:left w:val="none" w:sz="0" w:space="0" w:color="auto"/>
            <w:bottom w:val="none" w:sz="0" w:space="0" w:color="auto"/>
            <w:right w:val="none" w:sz="0" w:space="0" w:color="auto"/>
          </w:divBdr>
        </w:div>
        <w:div w:id="1472559275">
          <w:marLeft w:val="640"/>
          <w:marRight w:val="0"/>
          <w:marTop w:val="0"/>
          <w:marBottom w:val="0"/>
          <w:divBdr>
            <w:top w:val="none" w:sz="0" w:space="0" w:color="auto"/>
            <w:left w:val="none" w:sz="0" w:space="0" w:color="auto"/>
            <w:bottom w:val="none" w:sz="0" w:space="0" w:color="auto"/>
            <w:right w:val="none" w:sz="0" w:space="0" w:color="auto"/>
          </w:divBdr>
        </w:div>
        <w:div w:id="1503936696">
          <w:marLeft w:val="640"/>
          <w:marRight w:val="0"/>
          <w:marTop w:val="0"/>
          <w:marBottom w:val="0"/>
          <w:divBdr>
            <w:top w:val="none" w:sz="0" w:space="0" w:color="auto"/>
            <w:left w:val="none" w:sz="0" w:space="0" w:color="auto"/>
            <w:bottom w:val="none" w:sz="0" w:space="0" w:color="auto"/>
            <w:right w:val="none" w:sz="0" w:space="0" w:color="auto"/>
          </w:divBdr>
        </w:div>
        <w:div w:id="1509907397">
          <w:marLeft w:val="640"/>
          <w:marRight w:val="0"/>
          <w:marTop w:val="0"/>
          <w:marBottom w:val="0"/>
          <w:divBdr>
            <w:top w:val="none" w:sz="0" w:space="0" w:color="auto"/>
            <w:left w:val="none" w:sz="0" w:space="0" w:color="auto"/>
            <w:bottom w:val="none" w:sz="0" w:space="0" w:color="auto"/>
            <w:right w:val="none" w:sz="0" w:space="0" w:color="auto"/>
          </w:divBdr>
        </w:div>
        <w:div w:id="1516382479">
          <w:marLeft w:val="640"/>
          <w:marRight w:val="0"/>
          <w:marTop w:val="0"/>
          <w:marBottom w:val="0"/>
          <w:divBdr>
            <w:top w:val="none" w:sz="0" w:space="0" w:color="auto"/>
            <w:left w:val="none" w:sz="0" w:space="0" w:color="auto"/>
            <w:bottom w:val="none" w:sz="0" w:space="0" w:color="auto"/>
            <w:right w:val="none" w:sz="0" w:space="0" w:color="auto"/>
          </w:divBdr>
        </w:div>
        <w:div w:id="1527251494">
          <w:marLeft w:val="640"/>
          <w:marRight w:val="0"/>
          <w:marTop w:val="0"/>
          <w:marBottom w:val="0"/>
          <w:divBdr>
            <w:top w:val="none" w:sz="0" w:space="0" w:color="auto"/>
            <w:left w:val="none" w:sz="0" w:space="0" w:color="auto"/>
            <w:bottom w:val="none" w:sz="0" w:space="0" w:color="auto"/>
            <w:right w:val="none" w:sz="0" w:space="0" w:color="auto"/>
          </w:divBdr>
        </w:div>
        <w:div w:id="1550652623">
          <w:marLeft w:val="640"/>
          <w:marRight w:val="0"/>
          <w:marTop w:val="0"/>
          <w:marBottom w:val="0"/>
          <w:divBdr>
            <w:top w:val="none" w:sz="0" w:space="0" w:color="auto"/>
            <w:left w:val="none" w:sz="0" w:space="0" w:color="auto"/>
            <w:bottom w:val="none" w:sz="0" w:space="0" w:color="auto"/>
            <w:right w:val="none" w:sz="0" w:space="0" w:color="auto"/>
          </w:divBdr>
        </w:div>
        <w:div w:id="1590576584">
          <w:marLeft w:val="640"/>
          <w:marRight w:val="0"/>
          <w:marTop w:val="0"/>
          <w:marBottom w:val="0"/>
          <w:divBdr>
            <w:top w:val="none" w:sz="0" w:space="0" w:color="auto"/>
            <w:left w:val="none" w:sz="0" w:space="0" w:color="auto"/>
            <w:bottom w:val="none" w:sz="0" w:space="0" w:color="auto"/>
            <w:right w:val="none" w:sz="0" w:space="0" w:color="auto"/>
          </w:divBdr>
        </w:div>
        <w:div w:id="1671366685">
          <w:marLeft w:val="640"/>
          <w:marRight w:val="0"/>
          <w:marTop w:val="0"/>
          <w:marBottom w:val="0"/>
          <w:divBdr>
            <w:top w:val="none" w:sz="0" w:space="0" w:color="auto"/>
            <w:left w:val="none" w:sz="0" w:space="0" w:color="auto"/>
            <w:bottom w:val="none" w:sz="0" w:space="0" w:color="auto"/>
            <w:right w:val="none" w:sz="0" w:space="0" w:color="auto"/>
          </w:divBdr>
        </w:div>
        <w:div w:id="1681276275">
          <w:marLeft w:val="640"/>
          <w:marRight w:val="0"/>
          <w:marTop w:val="0"/>
          <w:marBottom w:val="0"/>
          <w:divBdr>
            <w:top w:val="none" w:sz="0" w:space="0" w:color="auto"/>
            <w:left w:val="none" w:sz="0" w:space="0" w:color="auto"/>
            <w:bottom w:val="none" w:sz="0" w:space="0" w:color="auto"/>
            <w:right w:val="none" w:sz="0" w:space="0" w:color="auto"/>
          </w:divBdr>
        </w:div>
        <w:div w:id="1705324240">
          <w:marLeft w:val="640"/>
          <w:marRight w:val="0"/>
          <w:marTop w:val="0"/>
          <w:marBottom w:val="0"/>
          <w:divBdr>
            <w:top w:val="none" w:sz="0" w:space="0" w:color="auto"/>
            <w:left w:val="none" w:sz="0" w:space="0" w:color="auto"/>
            <w:bottom w:val="none" w:sz="0" w:space="0" w:color="auto"/>
            <w:right w:val="none" w:sz="0" w:space="0" w:color="auto"/>
          </w:divBdr>
        </w:div>
        <w:div w:id="1757555523">
          <w:marLeft w:val="640"/>
          <w:marRight w:val="0"/>
          <w:marTop w:val="0"/>
          <w:marBottom w:val="0"/>
          <w:divBdr>
            <w:top w:val="none" w:sz="0" w:space="0" w:color="auto"/>
            <w:left w:val="none" w:sz="0" w:space="0" w:color="auto"/>
            <w:bottom w:val="none" w:sz="0" w:space="0" w:color="auto"/>
            <w:right w:val="none" w:sz="0" w:space="0" w:color="auto"/>
          </w:divBdr>
        </w:div>
        <w:div w:id="1773282716">
          <w:marLeft w:val="640"/>
          <w:marRight w:val="0"/>
          <w:marTop w:val="0"/>
          <w:marBottom w:val="0"/>
          <w:divBdr>
            <w:top w:val="none" w:sz="0" w:space="0" w:color="auto"/>
            <w:left w:val="none" w:sz="0" w:space="0" w:color="auto"/>
            <w:bottom w:val="none" w:sz="0" w:space="0" w:color="auto"/>
            <w:right w:val="none" w:sz="0" w:space="0" w:color="auto"/>
          </w:divBdr>
        </w:div>
        <w:div w:id="1803186750">
          <w:marLeft w:val="640"/>
          <w:marRight w:val="0"/>
          <w:marTop w:val="0"/>
          <w:marBottom w:val="0"/>
          <w:divBdr>
            <w:top w:val="none" w:sz="0" w:space="0" w:color="auto"/>
            <w:left w:val="none" w:sz="0" w:space="0" w:color="auto"/>
            <w:bottom w:val="none" w:sz="0" w:space="0" w:color="auto"/>
            <w:right w:val="none" w:sz="0" w:space="0" w:color="auto"/>
          </w:divBdr>
        </w:div>
        <w:div w:id="1826506607">
          <w:marLeft w:val="640"/>
          <w:marRight w:val="0"/>
          <w:marTop w:val="0"/>
          <w:marBottom w:val="0"/>
          <w:divBdr>
            <w:top w:val="none" w:sz="0" w:space="0" w:color="auto"/>
            <w:left w:val="none" w:sz="0" w:space="0" w:color="auto"/>
            <w:bottom w:val="none" w:sz="0" w:space="0" w:color="auto"/>
            <w:right w:val="none" w:sz="0" w:space="0" w:color="auto"/>
          </w:divBdr>
        </w:div>
        <w:div w:id="1886259237">
          <w:marLeft w:val="640"/>
          <w:marRight w:val="0"/>
          <w:marTop w:val="0"/>
          <w:marBottom w:val="0"/>
          <w:divBdr>
            <w:top w:val="none" w:sz="0" w:space="0" w:color="auto"/>
            <w:left w:val="none" w:sz="0" w:space="0" w:color="auto"/>
            <w:bottom w:val="none" w:sz="0" w:space="0" w:color="auto"/>
            <w:right w:val="none" w:sz="0" w:space="0" w:color="auto"/>
          </w:divBdr>
        </w:div>
        <w:div w:id="1895191482">
          <w:marLeft w:val="640"/>
          <w:marRight w:val="0"/>
          <w:marTop w:val="0"/>
          <w:marBottom w:val="0"/>
          <w:divBdr>
            <w:top w:val="none" w:sz="0" w:space="0" w:color="auto"/>
            <w:left w:val="none" w:sz="0" w:space="0" w:color="auto"/>
            <w:bottom w:val="none" w:sz="0" w:space="0" w:color="auto"/>
            <w:right w:val="none" w:sz="0" w:space="0" w:color="auto"/>
          </w:divBdr>
        </w:div>
        <w:div w:id="1982803402">
          <w:marLeft w:val="640"/>
          <w:marRight w:val="0"/>
          <w:marTop w:val="0"/>
          <w:marBottom w:val="0"/>
          <w:divBdr>
            <w:top w:val="none" w:sz="0" w:space="0" w:color="auto"/>
            <w:left w:val="none" w:sz="0" w:space="0" w:color="auto"/>
            <w:bottom w:val="none" w:sz="0" w:space="0" w:color="auto"/>
            <w:right w:val="none" w:sz="0" w:space="0" w:color="auto"/>
          </w:divBdr>
        </w:div>
        <w:div w:id="1997951335">
          <w:marLeft w:val="640"/>
          <w:marRight w:val="0"/>
          <w:marTop w:val="0"/>
          <w:marBottom w:val="0"/>
          <w:divBdr>
            <w:top w:val="none" w:sz="0" w:space="0" w:color="auto"/>
            <w:left w:val="none" w:sz="0" w:space="0" w:color="auto"/>
            <w:bottom w:val="none" w:sz="0" w:space="0" w:color="auto"/>
            <w:right w:val="none" w:sz="0" w:space="0" w:color="auto"/>
          </w:divBdr>
        </w:div>
        <w:div w:id="1998997387">
          <w:marLeft w:val="640"/>
          <w:marRight w:val="0"/>
          <w:marTop w:val="0"/>
          <w:marBottom w:val="0"/>
          <w:divBdr>
            <w:top w:val="none" w:sz="0" w:space="0" w:color="auto"/>
            <w:left w:val="none" w:sz="0" w:space="0" w:color="auto"/>
            <w:bottom w:val="none" w:sz="0" w:space="0" w:color="auto"/>
            <w:right w:val="none" w:sz="0" w:space="0" w:color="auto"/>
          </w:divBdr>
        </w:div>
        <w:div w:id="2013069928">
          <w:marLeft w:val="640"/>
          <w:marRight w:val="0"/>
          <w:marTop w:val="0"/>
          <w:marBottom w:val="0"/>
          <w:divBdr>
            <w:top w:val="none" w:sz="0" w:space="0" w:color="auto"/>
            <w:left w:val="none" w:sz="0" w:space="0" w:color="auto"/>
            <w:bottom w:val="none" w:sz="0" w:space="0" w:color="auto"/>
            <w:right w:val="none" w:sz="0" w:space="0" w:color="auto"/>
          </w:divBdr>
        </w:div>
        <w:div w:id="2043364495">
          <w:marLeft w:val="640"/>
          <w:marRight w:val="0"/>
          <w:marTop w:val="0"/>
          <w:marBottom w:val="0"/>
          <w:divBdr>
            <w:top w:val="none" w:sz="0" w:space="0" w:color="auto"/>
            <w:left w:val="none" w:sz="0" w:space="0" w:color="auto"/>
            <w:bottom w:val="none" w:sz="0" w:space="0" w:color="auto"/>
            <w:right w:val="none" w:sz="0" w:space="0" w:color="auto"/>
          </w:divBdr>
        </w:div>
        <w:div w:id="2053842114">
          <w:marLeft w:val="640"/>
          <w:marRight w:val="0"/>
          <w:marTop w:val="0"/>
          <w:marBottom w:val="0"/>
          <w:divBdr>
            <w:top w:val="none" w:sz="0" w:space="0" w:color="auto"/>
            <w:left w:val="none" w:sz="0" w:space="0" w:color="auto"/>
            <w:bottom w:val="none" w:sz="0" w:space="0" w:color="auto"/>
            <w:right w:val="none" w:sz="0" w:space="0" w:color="auto"/>
          </w:divBdr>
        </w:div>
        <w:div w:id="2082098964">
          <w:marLeft w:val="640"/>
          <w:marRight w:val="0"/>
          <w:marTop w:val="0"/>
          <w:marBottom w:val="0"/>
          <w:divBdr>
            <w:top w:val="none" w:sz="0" w:space="0" w:color="auto"/>
            <w:left w:val="none" w:sz="0" w:space="0" w:color="auto"/>
            <w:bottom w:val="none" w:sz="0" w:space="0" w:color="auto"/>
            <w:right w:val="none" w:sz="0" w:space="0" w:color="auto"/>
          </w:divBdr>
          <w:divsChild>
            <w:div w:id="1438670055">
              <w:marLeft w:val="0"/>
              <w:marRight w:val="0"/>
              <w:marTop w:val="0"/>
              <w:marBottom w:val="0"/>
              <w:divBdr>
                <w:top w:val="none" w:sz="0" w:space="0" w:color="auto"/>
                <w:left w:val="none" w:sz="0" w:space="0" w:color="auto"/>
                <w:bottom w:val="none" w:sz="0" w:space="0" w:color="auto"/>
                <w:right w:val="none" w:sz="0" w:space="0" w:color="auto"/>
              </w:divBdr>
              <w:divsChild>
                <w:div w:id="20474782">
                  <w:marLeft w:val="640"/>
                  <w:marRight w:val="0"/>
                  <w:marTop w:val="0"/>
                  <w:marBottom w:val="0"/>
                  <w:divBdr>
                    <w:top w:val="none" w:sz="0" w:space="0" w:color="auto"/>
                    <w:left w:val="none" w:sz="0" w:space="0" w:color="auto"/>
                    <w:bottom w:val="none" w:sz="0" w:space="0" w:color="auto"/>
                    <w:right w:val="none" w:sz="0" w:space="0" w:color="auto"/>
                  </w:divBdr>
                </w:div>
                <w:div w:id="23479984">
                  <w:marLeft w:val="640"/>
                  <w:marRight w:val="0"/>
                  <w:marTop w:val="0"/>
                  <w:marBottom w:val="0"/>
                  <w:divBdr>
                    <w:top w:val="none" w:sz="0" w:space="0" w:color="auto"/>
                    <w:left w:val="none" w:sz="0" w:space="0" w:color="auto"/>
                    <w:bottom w:val="none" w:sz="0" w:space="0" w:color="auto"/>
                    <w:right w:val="none" w:sz="0" w:space="0" w:color="auto"/>
                  </w:divBdr>
                </w:div>
                <w:div w:id="35931313">
                  <w:marLeft w:val="640"/>
                  <w:marRight w:val="0"/>
                  <w:marTop w:val="0"/>
                  <w:marBottom w:val="0"/>
                  <w:divBdr>
                    <w:top w:val="none" w:sz="0" w:space="0" w:color="auto"/>
                    <w:left w:val="none" w:sz="0" w:space="0" w:color="auto"/>
                    <w:bottom w:val="none" w:sz="0" w:space="0" w:color="auto"/>
                    <w:right w:val="none" w:sz="0" w:space="0" w:color="auto"/>
                  </w:divBdr>
                </w:div>
                <w:div w:id="48042915">
                  <w:marLeft w:val="640"/>
                  <w:marRight w:val="0"/>
                  <w:marTop w:val="0"/>
                  <w:marBottom w:val="0"/>
                  <w:divBdr>
                    <w:top w:val="none" w:sz="0" w:space="0" w:color="auto"/>
                    <w:left w:val="none" w:sz="0" w:space="0" w:color="auto"/>
                    <w:bottom w:val="none" w:sz="0" w:space="0" w:color="auto"/>
                    <w:right w:val="none" w:sz="0" w:space="0" w:color="auto"/>
                  </w:divBdr>
                </w:div>
                <w:div w:id="63643454">
                  <w:marLeft w:val="640"/>
                  <w:marRight w:val="0"/>
                  <w:marTop w:val="0"/>
                  <w:marBottom w:val="0"/>
                  <w:divBdr>
                    <w:top w:val="none" w:sz="0" w:space="0" w:color="auto"/>
                    <w:left w:val="none" w:sz="0" w:space="0" w:color="auto"/>
                    <w:bottom w:val="none" w:sz="0" w:space="0" w:color="auto"/>
                    <w:right w:val="none" w:sz="0" w:space="0" w:color="auto"/>
                  </w:divBdr>
                </w:div>
                <w:div w:id="71199009">
                  <w:marLeft w:val="640"/>
                  <w:marRight w:val="0"/>
                  <w:marTop w:val="0"/>
                  <w:marBottom w:val="0"/>
                  <w:divBdr>
                    <w:top w:val="none" w:sz="0" w:space="0" w:color="auto"/>
                    <w:left w:val="none" w:sz="0" w:space="0" w:color="auto"/>
                    <w:bottom w:val="none" w:sz="0" w:space="0" w:color="auto"/>
                    <w:right w:val="none" w:sz="0" w:space="0" w:color="auto"/>
                  </w:divBdr>
                </w:div>
                <w:div w:id="72943130">
                  <w:marLeft w:val="640"/>
                  <w:marRight w:val="0"/>
                  <w:marTop w:val="0"/>
                  <w:marBottom w:val="0"/>
                  <w:divBdr>
                    <w:top w:val="none" w:sz="0" w:space="0" w:color="auto"/>
                    <w:left w:val="none" w:sz="0" w:space="0" w:color="auto"/>
                    <w:bottom w:val="none" w:sz="0" w:space="0" w:color="auto"/>
                    <w:right w:val="none" w:sz="0" w:space="0" w:color="auto"/>
                  </w:divBdr>
                </w:div>
                <w:div w:id="123667763">
                  <w:marLeft w:val="640"/>
                  <w:marRight w:val="0"/>
                  <w:marTop w:val="0"/>
                  <w:marBottom w:val="0"/>
                  <w:divBdr>
                    <w:top w:val="none" w:sz="0" w:space="0" w:color="auto"/>
                    <w:left w:val="none" w:sz="0" w:space="0" w:color="auto"/>
                    <w:bottom w:val="none" w:sz="0" w:space="0" w:color="auto"/>
                    <w:right w:val="none" w:sz="0" w:space="0" w:color="auto"/>
                  </w:divBdr>
                </w:div>
                <w:div w:id="131866724">
                  <w:marLeft w:val="640"/>
                  <w:marRight w:val="0"/>
                  <w:marTop w:val="0"/>
                  <w:marBottom w:val="0"/>
                  <w:divBdr>
                    <w:top w:val="none" w:sz="0" w:space="0" w:color="auto"/>
                    <w:left w:val="none" w:sz="0" w:space="0" w:color="auto"/>
                    <w:bottom w:val="none" w:sz="0" w:space="0" w:color="auto"/>
                    <w:right w:val="none" w:sz="0" w:space="0" w:color="auto"/>
                  </w:divBdr>
                </w:div>
                <w:div w:id="147137782">
                  <w:marLeft w:val="640"/>
                  <w:marRight w:val="0"/>
                  <w:marTop w:val="0"/>
                  <w:marBottom w:val="0"/>
                  <w:divBdr>
                    <w:top w:val="none" w:sz="0" w:space="0" w:color="auto"/>
                    <w:left w:val="none" w:sz="0" w:space="0" w:color="auto"/>
                    <w:bottom w:val="none" w:sz="0" w:space="0" w:color="auto"/>
                    <w:right w:val="none" w:sz="0" w:space="0" w:color="auto"/>
                  </w:divBdr>
                </w:div>
                <w:div w:id="167645413">
                  <w:marLeft w:val="640"/>
                  <w:marRight w:val="0"/>
                  <w:marTop w:val="0"/>
                  <w:marBottom w:val="0"/>
                  <w:divBdr>
                    <w:top w:val="none" w:sz="0" w:space="0" w:color="auto"/>
                    <w:left w:val="none" w:sz="0" w:space="0" w:color="auto"/>
                    <w:bottom w:val="none" w:sz="0" w:space="0" w:color="auto"/>
                    <w:right w:val="none" w:sz="0" w:space="0" w:color="auto"/>
                  </w:divBdr>
                </w:div>
                <w:div w:id="179323527">
                  <w:marLeft w:val="640"/>
                  <w:marRight w:val="0"/>
                  <w:marTop w:val="0"/>
                  <w:marBottom w:val="0"/>
                  <w:divBdr>
                    <w:top w:val="none" w:sz="0" w:space="0" w:color="auto"/>
                    <w:left w:val="none" w:sz="0" w:space="0" w:color="auto"/>
                    <w:bottom w:val="none" w:sz="0" w:space="0" w:color="auto"/>
                    <w:right w:val="none" w:sz="0" w:space="0" w:color="auto"/>
                  </w:divBdr>
                </w:div>
                <w:div w:id="184632855">
                  <w:marLeft w:val="640"/>
                  <w:marRight w:val="0"/>
                  <w:marTop w:val="0"/>
                  <w:marBottom w:val="0"/>
                  <w:divBdr>
                    <w:top w:val="none" w:sz="0" w:space="0" w:color="auto"/>
                    <w:left w:val="none" w:sz="0" w:space="0" w:color="auto"/>
                    <w:bottom w:val="none" w:sz="0" w:space="0" w:color="auto"/>
                    <w:right w:val="none" w:sz="0" w:space="0" w:color="auto"/>
                  </w:divBdr>
                </w:div>
                <w:div w:id="290675339">
                  <w:marLeft w:val="640"/>
                  <w:marRight w:val="0"/>
                  <w:marTop w:val="0"/>
                  <w:marBottom w:val="0"/>
                  <w:divBdr>
                    <w:top w:val="none" w:sz="0" w:space="0" w:color="auto"/>
                    <w:left w:val="none" w:sz="0" w:space="0" w:color="auto"/>
                    <w:bottom w:val="none" w:sz="0" w:space="0" w:color="auto"/>
                    <w:right w:val="none" w:sz="0" w:space="0" w:color="auto"/>
                  </w:divBdr>
                </w:div>
                <w:div w:id="302319995">
                  <w:marLeft w:val="640"/>
                  <w:marRight w:val="0"/>
                  <w:marTop w:val="0"/>
                  <w:marBottom w:val="0"/>
                  <w:divBdr>
                    <w:top w:val="none" w:sz="0" w:space="0" w:color="auto"/>
                    <w:left w:val="none" w:sz="0" w:space="0" w:color="auto"/>
                    <w:bottom w:val="none" w:sz="0" w:space="0" w:color="auto"/>
                    <w:right w:val="none" w:sz="0" w:space="0" w:color="auto"/>
                  </w:divBdr>
                </w:div>
                <w:div w:id="315032548">
                  <w:marLeft w:val="640"/>
                  <w:marRight w:val="0"/>
                  <w:marTop w:val="0"/>
                  <w:marBottom w:val="0"/>
                  <w:divBdr>
                    <w:top w:val="none" w:sz="0" w:space="0" w:color="auto"/>
                    <w:left w:val="none" w:sz="0" w:space="0" w:color="auto"/>
                    <w:bottom w:val="none" w:sz="0" w:space="0" w:color="auto"/>
                    <w:right w:val="none" w:sz="0" w:space="0" w:color="auto"/>
                  </w:divBdr>
                </w:div>
                <w:div w:id="325675462">
                  <w:marLeft w:val="640"/>
                  <w:marRight w:val="0"/>
                  <w:marTop w:val="0"/>
                  <w:marBottom w:val="0"/>
                  <w:divBdr>
                    <w:top w:val="none" w:sz="0" w:space="0" w:color="auto"/>
                    <w:left w:val="none" w:sz="0" w:space="0" w:color="auto"/>
                    <w:bottom w:val="none" w:sz="0" w:space="0" w:color="auto"/>
                    <w:right w:val="none" w:sz="0" w:space="0" w:color="auto"/>
                  </w:divBdr>
                </w:div>
                <w:div w:id="406922193">
                  <w:marLeft w:val="640"/>
                  <w:marRight w:val="0"/>
                  <w:marTop w:val="0"/>
                  <w:marBottom w:val="0"/>
                  <w:divBdr>
                    <w:top w:val="none" w:sz="0" w:space="0" w:color="auto"/>
                    <w:left w:val="none" w:sz="0" w:space="0" w:color="auto"/>
                    <w:bottom w:val="none" w:sz="0" w:space="0" w:color="auto"/>
                    <w:right w:val="none" w:sz="0" w:space="0" w:color="auto"/>
                  </w:divBdr>
                </w:div>
                <w:div w:id="426850563">
                  <w:marLeft w:val="640"/>
                  <w:marRight w:val="0"/>
                  <w:marTop w:val="0"/>
                  <w:marBottom w:val="0"/>
                  <w:divBdr>
                    <w:top w:val="none" w:sz="0" w:space="0" w:color="auto"/>
                    <w:left w:val="none" w:sz="0" w:space="0" w:color="auto"/>
                    <w:bottom w:val="none" w:sz="0" w:space="0" w:color="auto"/>
                    <w:right w:val="none" w:sz="0" w:space="0" w:color="auto"/>
                  </w:divBdr>
                </w:div>
                <w:div w:id="481822526">
                  <w:marLeft w:val="640"/>
                  <w:marRight w:val="0"/>
                  <w:marTop w:val="0"/>
                  <w:marBottom w:val="0"/>
                  <w:divBdr>
                    <w:top w:val="none" w:sz="0" w:space="0" w:color="auto"/>
                    <w:left w:val="none" w:sz="0" w:space="0" w:color="auto"/>
                    <w:bottom w:val="none" w:sz="0" w:space="0" w:color="auto"/>
                    <w:right w:val="none" w:sz="0" w:space="0" w:color="auto"/>
                  </w:divBdr>
                </w:div>
                <w:div w:id="525414337">
                  <w:marLeft w:val="640"/>
                  <w:marRight w:val="0"/>
                  <w:marTop w:val="0"/>
                  <w:marBottom w:val="0"/>
                  <w:divBdr>
                    <w:top w:val="none" w:sz="0" w:space="0" w:color="auto"/>
                    <w:left w:val="none" w:sz="0" w:space="0" w:color="auto"/>
                    <w:bottom w:val="none" w:sz="0" w:space="0" w:color="auto"/>
                    <w:right w:val="none" w:sz="0" w:space="0" w:color="auto"/>
                  </w:divBdr>
                </w:div>
                <w:div w:id="530463197">
                  <w:marLeft w:val="640"/>
                  <w:marRight w:val="0"/>
                  <w:marTop w:val="0"/>
                  <w:marBottom w:val="0"/>
                  <w:divBdr>
                    <w:top w:val="none" w:sz="0" w:space="0" w:color="auto"/>
                    <w:left w:val="none" w:sz="0" w:space="0" w:color="auto"/>
                    <w:bottom w:val="none" w:sz="0" w:space="0" w:color="auto"/>
                    <w:right w:val="none" w:sz="0" w:space="0" w:color="auto"/>
                  </w:divBdr>
                </w:div>
                <w:div w:id="667635454">
                  <w:marLeft w:val="640"/>
                  <w:marRight w:val="0"/>
                  <w:marTop w:val="0"/>
                  <w:marBottom w:val="0"/>
                  <w:divBdr>
                    <w:top w:val="none" w:sz="0" w:space="0" w:color="auto"/>
                    <w:left w:val="none" w:sz="0" w:space="0" w:color="auto"/>
                    <w:bottom w:val="none" w:sz="0" w:space="0" w:color="auto"/>
                    <w:right w:val="none" w:sz="0" w:space="0" w:color="auto"/>
                  </w:divBdr>
                </w:div>
                <w:div w:id="803618769">
                  <w:marLeft w:val="640"/>
                  <w:marRight w:val="0"/>
                  <w:marTop w:val="0"/>
                  <w:marBottom w:val="0"/>
                  <w:divBdr>
                    <w:top w:val="none" w:sz="0" w:space="0" w:color="auto"/>
                    <w:left w:val="none" w:sz="0" w:space="0" w:color="auto"/>
                    <w:bottom w:val="none" w:sz="0" w:space="0" w:color="auto"/>
                    <w:right w:val="none" w:sz="0" w:space="0" w:color="auto"/>
                  </w:divBdr>
                </w:div>
                <w:div w:id="804854491">
                  <w:marLeft w:val="640"/>
                  <w:marRight w:val="0"/>
                  <w:marTop w:val="0"/>
                  <w:marBottom w:val="0"/>
                  <w:divBdr>
                    <w:top w:val="none" w:sz="0" w:space="0" w:color="auto"/>
                    <w:left w:val="none" w:sz="0" w:space="0" w:color="auto"/>
                    <w:bottom w:val="none" w:sz="0" w:space="0" w:color="auto"/>
                    <w:right w:val="none" w:sz="0" w:space="0" w:color="auto"/>
                  </w:divBdr>
                </w:div>
                <w:div w:id="808985589">
                  <w:marLeft w:val="640"/>
                  <w:marRight w:val="0"/>
                  <w:marTop w:val="0"/>
                  <w:marBottom w:val="0"/>
                  <w:divBdr>
                    <w:top w:val="none" w:sz="0" w:space="0" w:color="auto"/>
                    <w:left w:val="none" w:sz="0" w:space="0" w:color="auto"/>
                    <w:bottom w:val="none" w:sz="0" w:space="0" w:color="auto"/>
                    <w:right w:val="none" w:sz="0" w:space="0" w:color="auto"/>
                  </w:divBdr>
                </w:div>
                <w:div w:id="815295324">
                  <w:marLeft w:val="640"/>
                  <w:marRight w:val="0"/>
                  <w:marTop w:val="0"/>
                  <w:marBottom w:val="0"/>
                  <w:divBdr>
                    <w:top w:val="none" w:sz="0" w:space="0" w:color="auto"/>
                    <w:left w:val="none" w:sz="0" w:space="0" w:color="auto"/>
                    <w:bottom w:val="none" w:sz="0" w:space="0" w:color="auto"/>
                    <w:right w:val="none" w:sz="0" w:space="0" w:color="auto"/>
                  </w:divBdr>
                </w:div>
                <w:div w:id="832793752">
                  <w:marLeft w:val="640"/>
                  <w:marRight w:val="0"/>
                  <w:marTop w:val="0"/>
                  <w:marBottom w:val="0"/>
                  <w:divBdr>
                    <w:top w:val="none" w:sz="0" w:space="0" w:color="auto"/>
                    <w:left w:val="none" w:sz="0" w:space="0" w:color="auto"/>
                    <w:bottom w:val="none" w:sz="0" w:space="0" w:color="auto"/>
                    <w:right w:val="none" w:sz="0" w:space="0" w:color="auto"/>
                  </w:divBdr>
                </w:div>
                <w:div w:id="834564226">
                  <w:marLeft w:val="640"/>
                  <w:marRight w:val="0"/>
                  <w:marTop w:val="0"/>
                  <w:marBottom w:val="0"/>
                  <w:divBdr>
                    <w:top w:val="none" w:sz="0" w:space="0" w:color="auto"/>
                    <w:left w:val="none" w:sz="0" w:space="0" w:color="auto"/>
                    <w:bottom w:val="none" w:sz="0" w:space="0" w:color="auto"/>
                    <w:right w:val="none" w:sz="0" w:space="0" w:color="auto"/>
                  </w:divBdr>
                </w:div>
                <w:div w:id="854879061">
                  <w:marLeft w:val="640"/>
                  <w:marRight w:val="0"/>
                  <w:marTop w:val="0"/>
                  <w:marBottom w:val="0"/>
                  <w:divBdr>
                    <w:top w:val="none" w:sz="0" w:space="0" w:color="auto"/>
                    <w:left w:val="none" w:sz="0" w:space="0" w:color="auto"/>
                    <w:bottom w:val="none" w:sz="0" w:space="0" w:color="auto"/>
                    <w:right w:val="none" w:sz="0" w:space="0" w:color="auto"/>
                  </w:divBdr>
                </w:div>
                <w:div w:id="885217116">
                  <w:marLeft w:val="640"/>
                  <w:marRight w:val="0"/>
                  <w:marTop w:val="0"/>
                  <w:marBottom w:val="0"/>
                  <w:divBdr>
                    <w:top w:val="none" w:sz="0" w:space="0" w:color="auto"/>
                    <w:left w:val="none" w:sz="0" w:space="0" w:color="auto"/>
                    <w:bottom w:val="none" w:sz="0" w:space="0" w:color="auto"/>
                    <w:right w:val="none" w:sz="0" w:space="0" w:color="auto"/>
                  </w:divBdr>
                </w:div>
                <w:div w:id="906723002">
                  <w:marLeft w:val="640"/>
                  <w:marRight w:val="0"/>
                  <w:marTop w:val="0"/>
                  <w:marBottom w:val="0"/>
                  <w:divBdr>
                    <w:top w:val="none" w:sz="0" w:space="0" w:color="auto"/>
                    <w:left w:val="none" w:sz="0" w:space="0" w:color="auto"/>
                    <w:bottom w:val="none" w:sz="0" w:space="0" w:color="auto"/>
                    <w:right w:val="none" w:sz="0" w:space="0" w:color="auto"/>
                  </w:divBdr>
                </w:div>
                <w:div w:id="934939551">
                  <w:marLeft w:val="640"/>
                  <w:marRight w:val="0"/>
                  <w:marTop w:val="0"/>
                  <w:marBottom w:val="0"/>
                  <w:divBdr>
                    <w:top w:val="none" w:sz="0" w:space="0" w:color="auto"/>
                    <w:left w:val="none" w:sz="0" w:space="0" w:color="auto"/>
                    <w:bottom w:val="none" w:sz="0" w:space="0" w:color="auto"/>
                    <w:right w:val="none" w:sz="0" w:space="0" w:color="auto"/>
                  </w:divBdr>
                </w:div>
                <w:div w:id="969867674">
                  <w:marLeft w:val="640"/>
                  <w:marRight w:val="0"/>
                  <w:marTop w:val="0"/>
                  <w:marBottom w:val="0"/>
                  <w:divBdr>
                    <w:top w:val="none" w:sz="0" w:space="0" w:color="auto"/>
                    <w:left w:val="none" w:sz="0" w:space="0" w:color="auto"/>
                    <w:bottom w:val="none" w:sz="0" w:space="0" w:color="auto"/>
                    <w:right w:val="none" w:sz="0" w:space="0" w:color="auto"/>
                  </w:divBdr>
                </w:div>
                <w:div w:id="994183899">
                  <w:marLeft w:val="640"/>
                  <w:marRight w:val="0"/>
                  <w:marTop w:val="0"/>
                  <w:marBottom w:val="0"/>
                  <w:divBdr>
                    <w:top w:val="none" w:sz="0" w:space="0" w:color="auto"/>
                    <w:left w:val="none" w:sz="0" w:space="0" w:color="auto"/>
                    <w:bottom w:val="none" w:sz="0" w:space="0" w:color="auto"/>
                    <w:right w:val="none" w:sz="0" w:space="0" w:color="auto"/>
                  </w:divBdr>
                </w:div>
                <w:div w:id="1041632755">
                  <w:marLeft w:val="640"/>
                  <w:marRight w:val="0"/>
                  <w:marTop w:val="0"/>
                  <w:marBottom w:val="0"/>
                  <w:divBdr>
                    <w:top w:val="none" w:sz="0" w:space="0" w:color="auto"/>
                    <w:left w:val="none" w:sz="0" w:space="0" w:color="auto"/>
                    <w:bottom w:val="none" w:sz="0" w:space="0" w:color="auto"/>
                    <w:right w:val="none" w:sz="0" w:space="0" w:color="auto"/>
                  </w:divBdr>
                </w:div>
                <w:div w:id="1067727900">
                  <w:marLeft w:val="640"/>
                  <w:marRight w:val="0"/>
                  <w:marTop w:val="0"/>
                  <w:marBottom w:val="0"/>
                  <w:divBdr>
                    <w:top w:val="none" w:sz="0" w:space="0" w:color="auto"/>
                    <w:left w:val="none" w:sz="0" w:space="0" w:color="auto"/>
                    <w:bottom w:val="none" w:sz="0" w:space="0" w:color="auto"/>
                    <w:right w:val="none" w:sz="0" w:space="0" w:color="auto"/>
                  </w:divBdr>
                </w:div>
                <w:div w:id="1192109754">
                  <w:marLeft w:val="640"/>
                  <w:marRight w:val="0"/>
                  <w:marTop w:val="0"/>
                  <w:marBottom w:val="0"/>
                  <w:divBdr>
                    <w:top w:val="none" w:sz="0" w:space="0" w:color="auto"/>
                    <w:left w:val="none" w:sz="0" w:space="0" w:color="auto"/>
                    <w:bottom w:val="none" w:sz="0" w:space="0" w:color="auto"/>
                    <w:right w:val="none" w:sz="0" w:space="0" w:color="auto"/>
                  </w:divBdr>
                </w:div>
                <w:div w:id="1195119524">
                  <w:marLeft w:val="640"/>
                  <w:marRight w:val="0"/>
                  <w:marTop w:val="0"/>
                  <w:marBottom w:val="0"/>
                  <w:divBdr>
                    <w:top w:val="none" w:sz="0" w:space="0" w:color="auto"/>
                    <w:left w:val="none" w:sz="0" w:space="0" w:color="auto"/>
                    <w:bottom w:val="none" w:sz="0" w:space="0" w:color="auto"/>
                    <w:right w:val="none" w:sz="0" w:space="0" w:color="auto"/>
                  </w:divBdr>
                </w:div>
                <w:div w:id="1268272669">
                  <w:marLeft w:val="640"/>
                  <w:marRight w:val="0"/>
                  <w:marTop w:val="0"/>
                  <w:marBottom w:val="0"/>
                  <w:divBdr>
                    <w:top w:val="none" w:sz="0" w:space="0" w:color="auto"/>
                    <w:left w:val="none" w:sz="0" w:space="0" w:color="auto"/>
                    <w:bottom w:val="none" w:sz="0" w:space="0" w:color="auto"/>
                    <w:right w:val="none" w:sz="0" w:space="0" w:color="auto"/>
                  </w:divBdr>
                </w:div>
                <w:div w:id="1318996333">
                  <w:marLeft w:val="640"/>
                  <w:marRight w:val="0"/>
                  <w:marTop w:val="0"/>
                  <w:marBottom w:val="0"/>
                  <w:divBdr>
                    <w:top w:val="none" w:sz="0" w:space="0" w:color="auto"/>
                    <w:left w:val="none" w:sz="0" w:space="0" w:color="auto"/>
                    <w:bottom w:val="none" w:sz="0" w:space="0" w:color="auto"/>
                    <w:right w:val="none" w:sz="0" w:space="0" w:color="auto"/>
                  </w:divBdr>
                </w:div>
                <w:div w:id="1336228158">
                  <w:marLeft w:val="640"/>
                  <w:marRight w:val="0"/>
                  <w:marTop w:val="0"/>
                  <w:marBottom w:val="0"/>
                  <w:divBdr>
                    <w:top w:val="none" w:sz="0" w:space="0" w:color="auto"/>
                    <w:left w:val="none" w:sz="0" w:space="0" w:color="auto"/>
                    <w:bottom w:val="none" w:sz="0" w:space="0" w:color="auto"/>
                    <w:right w:val="none" w:sz="0" w:space="0" w:color="auto"/>
                  </w:divBdr>
                </w:div>
                <w:div w:id="1366903274">
                  <w:marLeft w:val="640"/>
                  <w:marRight w:val="0"/>
                  <w:marTop w:val="0"/>
                  <w:marBottom w:val="0"/>
                  <w:divBdr>
                    <w:top w:val="none" w:sz="0" w:space="0" w:color="auto"/>
                    <w:left w:val="none" w:sz="0" w:space="0" w:color="auto"/>
                    <w:bottom w:val="none" w:sz="0" w:space="0" w:color="auto"/>
                    <w:right w:val="none" w:sz="0" w:space="0" w:color="auto"/>
                  </w:divBdr>
                </w:div>
                <w:div w:id="1454326432">
                  <w:marLeft w:val="640"/>
                  <w:marRight w:val="0"/>
                  <w:marTop w:val="0"/>
                  <w:marBottom w:val="0"/>
                  <w:divBdr>
                    <w:top w:val="none" w:sz="0" w:space="0" w:color="auto"/>
                    <w:left w:val="none" w:sz="0" w:space="0" w:color="auto"/>
                    <w:bottom w:val="none" w:sz="0" w:space="0" w:color="auto"/>
                    <w:right w:val="none" w:sz="0" w:space="0" w:color="auto"/>
                  </w:divBdr>
                </w:div>
                <w:div w:id="1473064351">
                  <w:marLeft w:val="640"/>
                  <w:marRight w:val="0"/>
                  <w:marTop w:val="0"/>
                  <w:marBottom w:val="0"/>
                  <w:divBdr>
                    <w:top w:val="none" w:sz="0" w:space="0" w:color="auto"/>
                    <w:left w:val="none" w:sz="0" w:space="0" w:color="auto"/>
                    <w:bottom w:val="none" w:sz="0" w:space="0" w:color="auto"/>
                    <w:right w:val="none" w:sz="0" w:space="0" w:color="auto"/>
                  </w:divBdr>
                </w:div>
                <w:div w:id="1474642790">
                  <w:marLeft w:val="640"/>
                  <w:marRight w:val="0"/>
                  <w:marTop w:val="0"/>
                  <w:marBottom w:val="0"/>
                  <w:divBdr>
                    <w:top w:val="none" w:sz="0" w:space="0" w:color="auto"/>
                    <w:left w:val="none" w:sz="0" w:space="0" w:color="auto"/>
                    <w:bottom w:val="none" w:sz="0" w:space="0" w:color="auto"/>
                    <w:right w:val="none" w:sz="0" w:space="0" w:color="auto"/>
                  </w:divBdr>
                </w:div>
                <w:div w:id="1479109629">
                  <w:marLeft w:val="640"/>
                  <w:marRight w:val="0"/>
                  <w:marTop w:val="0"/>
                  <w:marBottom w:val="0"/>
                  <w:divBdr>
                    <w:top w:val="none" w:sz="0" w:space="0" w:color="auto"/>
                    <w:left w:val="none" w:sz="0" w:space="0" w:color="auto"/>
                    <w:bottom w:val="none" w:sz="0" w:space="0" w:color="auto"/>
                    <w:right w:val="none" w:sz="0" w:space="0" w:color="auto"/>
                  </w:divBdr>
                </w:div>
                <w:div w:id="1498302668">
                  <w:marLeft w:val="640"/>
                  <w:marRight w:val="0"/>
                  <w:marTop w:val="0"/>
                  <w:marBottom w:val="0"/>
                  <w:divBdr>
                    <w:top w:val="none" w:sz="0" w:space="0" w:color="auto"/>
                    <w:left w:val="none" w:sz="0" w:space="0" w:color="auto"/>
                    <w:bottom w:val="none" w:sz="0" w:space="0" w:color="auto"/>
                    <w:right w:val="none" w:sz="0" w:space="0" w:color="auto"/>
                  </w:divBdr>
                </w:div>
                <w:div w:id="1525561131">
                  <w:marLeft w:val="640"/>
                  <w:marRight w:val="0"/>
                  <w:marTop w:val="0"/>
                  <w:marBottom w:val="0"/>
                  <w:divBdr>
                    <w:top w:val="none" w:sz="0" w:space="0" w:color="auto"/>
                    <w:left w:val="none" w:sz="0" w:space="0" w:color="auto"/>
                    <w:bottom w:val="none" w:sz="0" w:space="0" w:color="auto"/>
                    <w:right w:val="none" w:sz="0" w:space="0" w:color="auto"/>
                  </w:divBdr>
                </w:div>
                <w:div w:id="1531382877">
                  <w:marLeft w:val="640"/>
                  <w:marRight w:val="0"/>
                  <w:marTop w:val="0"/>
                  <w:marBottom w:val="0"/>
                  <w:divBdr>
                    <w:top w:val="none" w:sz="0" w:space="0" w:color="auto"/>
                    <w:left w:val="none" w:sz="0" w:space="0" w:color="auto"/>
                    <w:bottom w:val="none" w:sz="0" w:space="0" w:color="auto"/>
                    <w:right w:val="none" w:sz="0" w:space="0" w:color="auto"/>
                  </w:divBdr>
                </w:div>
                <w:div w:id="1553888494">
                  <w:marLeft w:val="640"/>
                  <w:marRight w:val="0"/>
                  <w:marTop w:val="0"/>
                  <w:marBottom w:val="0"/>
                  <w:divBdr>
                    <w:top w:val="none" w:sz="0" w:space="0" w:color="auto"/>
                    <w:left w:val="none" w:sz="0" w:space="0" w:color="auto"/>
                    <w:bottom w:val="none" w:sz="0" w:space="0" w:color="auto"/>
                    <w:right w:val="none" w:sz="0" w:space="0" w:color="auto"/>
                  </w:divBdr>
                </w:div>
                <w:div w:id="1622607046">
                  <w:marLeft w:val="640"/>
                  <w:marRight w:val="0"/>
                  <w:marTop w:val="0"/>
                  <w:marBottom w:val="0"/>
                  <w:divBdr>
                    <w:top w:val="none" w:sz="0" w:space="0" w:color="auto"/>
                    <w:left w:val="none" w:sz="0" w:space="0" w:color="auto"/>
                    <w:bottom w:val="none" w:sz="0" w:space="0" w:color="auto"/>
                    <w:right w:val="none" w:sz="0" w:space="0" w:color="auto"/>
                  </w:divBdr>
                </w:div>
                <w:div w:id="1640644088">
                  <w:marLeft w:val="640"/>
                  <w:marRight w:val="0"/>
                  <w:marTop w:val="0"/>
                  <w:marBottom w:val="0"/>
                  <w:divBdr>
                    <w:top w:val="none" w:sz="0" w:space="0" w:color="auto"/>
                    <w:left w:val="none" w:sz="0" w:space="0" w:color="auto"/>
                    <w:bottom w:val="none" w:sz="0" w:space="0" w:color="auto"/>
                    <w:right w:val="none" w:sz="0" w:space="0" w:color="auto"/>
                  </w:divBdr>
                </w:div>
                <w:div w:id="1760641616">
                  <w:marLeft w:val="640"/>
                  <w:marRight w:val="0"/>
                  <w:marTop w:val="0"/>
                  <w:marBottom w:val="0"/>
                  <w:divBdr>
                    <w:top w:val="none" w:sz="0" w:space="0" w:color="auto"/>
                    <w:left w:val="none" w:sz="0" w:space="0" w:color="auto"/>
                    <w:bottom w:val="none" w:sz="0" w:space="0" w:color="auto"/>
                    <w:right w:val="none" w:sz="0" w:space="0" w:color="auto"/>
                  </w:divBdr>
                </w:div>
                <w:div w:id="1775590161">
                  <w:marLeft w:val="640"/>
                  <w:marRight w:val="0"/>
                  <w:marTop w:val="0"/>
                  <w:marBottom w:val="0"/>
                  <w:divBdr>
                    <w:top w:val="none" w:sz="0" w:space="0" w:color="auto"/>
                    <w:left w:val="none" w:sz="0" w:space="0" w:color="auto"/>
                    <w:bottom w:val="none" w:sz="0" w:space="0" w:color="auto"/>
                    <w:right w:val="none" w:sz="0" w:space="0" w:color="auto"/>
                  </w:divBdr>
                </w:div>
                <w:div w:id="1788963015">
                  <w:marLeft w:val="640"/>
                  <w:marRight w:val="0"/>
                  <w:marTop w:val="0"/>
                  <w:marBottom w:val="0"/>
                  <w:divBdr>
                    <w:top w:val="none" w:sz="0" w:space="0" w:color="auto"/>
                    <w:left w:val="none" w:sz="0" w:space="0" w:color="auto"/>
                    <w:bottom w:val="none" w:sz="0" w:space="0" w:color="auto"/>
                    <w:right w:val="none" w:sz="0" w:space="0" w:color="auto"/>
                  </w:divBdr>
                </w:div>
                <w:div w:id="1802724476">
                  <w:marLeft w:val="640"/>
                  <w:marRight w:val="0"/>
                  <w:marTop w:val="0"/>
                  <w:marBottom w:val="0"/>
                  <w:divBdr>
                    <w:top w:val="none" w:sz="0" w:space="0" w:color="auto"/>
                    <w:left w:val="none" w:sz="0" w:space="0" w:color="auto"/>
                    <w:bottom w:val="none" w:sz="0" w:space="0" w:color="auto"/>
                    <w:right w:val="none" w:sz="0" w:space="0" w:color="auto"/>
                  </w:divBdr>
                </w:div>
                <w:div w:id="1910075852">
                  <w:marLeft w:val="640"/>
                  <w:marRight w:val="0"/>
                  <w:marTop w:val="0"/>
                  <w:marBottom w:val="0"/>
                  <w:divBdr>
                    <w:top w:val="none" w:sz="0" w:space="0" w:color="auto"/>
                    <w:left w:val="none" w:sz="0" w:space="0" w:color="auto"/>
                    <w:bottom w:val="none" w:sz="0" w:space="0" w:color="auto"/>
                    <w:right w:val="none" w:sz="0" w:space="0" w:color="auto"/>
                  </w:divBdr>
                </w:div>
                <w:div w:id="1947883224">
                  <w:marLeft w:val="640"/>
                  <w:marRight w:val="0"/>
                  <w:marTop w:val="0"/>
                  <w:marBottom w:val="0"/>
                  <w:divBdr>
                    <w:top w:val="none" w:sz="0" w:space="0" w:color="auto"/>
                    <w:left w:val="none" w:sz="0" w:space="0" w:color="auto"/>
                    <w:bottom w:val="none" w:sz="0" w:space="0" w:color="auto"/>
                    <w:right w:val="none" w:sz="0" w:space="0" w:color="auto"/>
                  </w:divBdr>
                </w:div>
                <w:div w:id="1965883510">
                  <w:marLeft w:val="640"/>
                  <w:marRight w:val="0"/>
                  <w:marTop w:val="0"/>
                  <w:marBottom w:val="0"/>
                  <w:divBdr>
                    <w:top w:val="none" w:sz="0" w:space="0" w:color="auto"/>
                    <w:left w:val="none" w:sz="0" w:space="0" w:color="auto"/>
                    <w:bottom w:val="none" w:sz="0" w:space="0" w:color="auto"/>
                    <w:right w:val="none" w:sz="0" w:space="0" w:color="auto"/>
                  </w:divBdr>
                </w:div>
                <w:div w:id="2035417385">
                  <w:marLeft w:val="640"/>
                  <w:marRight w:val="0"/>
                  <w:marTop w:val="0"/>
                  <w:marBottom w:val="0"/>
                  <w:divBdr>
                    <w:top w:val="none" w:sz="0" w:space="0" w:color="auto"/>
                    <w:left w:val="none" w:sz="0" w:space="0" w:color="auto"/>
                    <w:bottom w:val="none" w:sz="0" w:space="0" w:color="auto"/>
                    <w:right w:val="none" w:sz="0" w:space="0" w:color="auto"/>
                  </w:divBdr>
                </w:div>
                <w:div w:id="2083675393">
                  <w:marLeft w:val="640"/>
                  <w:marRight w:val="0"/>
                  <w:marTop w:val="0"/>
                  <w:marBottom w:val="0"/>
                  <w:divBdr>
                    <w:top w:val="none" w:sz="0" w:space="0" w:color="auto"/>
                    <w:left w:val="none" w:sz="0" w:space="0" w:color="auto"/>
                    <w:bottom w:val="none" w:sz="0" w:space="0" w:color="auto"/>
                    <w:right w:val="none" w:sz="0" w:space="0" w:color="auto"/>
                  </w:divBdr>
                </w:div>
                <w:div w:id="2089498308">
                  <w:marLeft w:val="640"/>
                  <w:marRight w:val="0"/>
                  <w:marTop w:val="0"/>
                  <w:marBottom w:val="0"/>
                  <w:divBdr>
                    <w:top w:val="none" w:sz="0" w:space="0" w:color="auto"/>
                    <w:left w:val="none" w:sz="0" w:space="0" w:color="auto"/>
                    <w:bottom w:val="none" w:sz="0" w:space="0" w:color="auto"/>
                    <w:right w:val="none" w:sz="0" w:space="0" w:color="auto"/>
                  </w:divBdr>
                </w:div>
              </w:divsChild>
            </w:div>
            <w:div w:id="1827814589">
              <w:marLeft w:val="0"/>
              <w:marRight w:val="0"/>
              <w:marTop w:val="0"/>
              <w:marBottom w:val="0"/>
              <w:divBdr>
                <w:top w:val="none" w:sz="0" w:space="0" w:color="auto"/>
                <w:left w:val="none" w:sz="0" w:space="0" w:color="auto"/>
                <w:bottom w:val="none" w:sz="0" w:space="0" w:color="auto"/>
                <w:right w:val="none" w:sz="0" w:space="0" w:color="auto"/>
              </w:divBdr>
              <w:divsChild>
                <w:div w:id="1205416">
                  <w:marLeft w:val="640"/>
                  <w:marRight w:val="0"/>
                  <w:marTop w:val="0"/>
                  <w:marBottom w:val="0"/>
                  <w:divBdr>
                    <w:top w:val="none" w:sz="0" w:space="0" w:color="auto"/>
                    <w:left w:val="none" w:sz="0" w:space="0" w:color="auto"/>
                    <w:bottom w:val="none" w:sz="0" w:space="0" w:color="auto"/>
                    <w:right w:val="none" w:sz="0" w:space="0" w:color="auto"/>
                  </w:divBdr>
                </w:div>
                <w:div w:id="64500709">
                  <w:marLeft w:val="640"/>
                  <w:marRight w:val="0"/>
                  <w:marTop w:val="0"/>
                  <w:marBottom w:val="0"/>
                  <w:divBdr>
                    <w:top w:val="none" w:sz="0" w:space="0" w:color="auto"/>
                    <w:left w:val="none" w:sz="0" w:space="0" w:color="auto"/>
                    <w:bottom w:val="none" w:sz="0" w:space="0" w:color="auto"/>
                    <w:right w:val="none" w:sz="0" w:space="0" w:color="auto"/>
                  </w:divBdr>
                </w:div>
                <w:div w:id="79108533">
                  <w:marLeft w:val="640"/>
                  <w:marRight w:val="0"/>
                  <w:marTop w:val="0"/>
                  <w:marBottom w:val="0"/>
                  <w:divBdr>
                    <w:top w:val="none" w:sz="0" w:space="0" w:color="auto"/>
                    <w:left w:val="none" w:sz="0" w:space="0" w:color="auto"/>
                    <w:bottom w:val="none" w:sz="0" w:space="0" w:color="auto"/>
                    <w:right w:val="none" w:sz="0" w:space="0" w:color="auto"/>
                  </w:divBdr>
                </w:div>
                <w:div w:id="92556519">
                  <w:marLeft w:val="640"/>
                  <w:marRight w:val="0"/>
                  <w:marTop w:val="0"/>
                  <w:marBottom w:val="0"/>
                  <w:divBdr>
                    <w:top w:val="none" w:sz="0" w:space="0" w:color="auto"/>
                    <w:left w:val="none" w:sz="0" w:space="0" w:color="auto"/>
                    <w:bottom w:val="none" w:sz="0" w:space="0" w:color="auto"/>
                    <w:right w:val="none" w:sz="0" w:space="0" w:color="auto"/>
                  </w:divBdr>
                </w:div>
                <w:div w:id="143668790">
                  <w:marLeft w:val="640"/>
                  <w:marRight w:val="0"/>
                  <w:marTop w:val="0"/>
                  <w:marBottom w:val="0"/>
                  <w:divBdr>
                    <w:top w:val="none" w:sz="0" w:space="0" w:color="auto"/>
                    <w:left w:val="none" w:sz="0" w:space="0" w:color="auto"/>
                    <w:bottom w:val="none" w:sz="0" w:space="0" w:color="auto"/>
                    <w:right w:val="none" w:sz="0" w:space="0" w:color="auto"/>
                  </w:divBdr>
                </w:div>
                <w:div w:id="144442277">
                  <w:marLeft w:val="640"/>
                  <w:marRight w:val="0"/>
                  <w:marTop w:val="0"/>
                  <w:marBottom w:val="0"/>
                  <w:divBdr>
                    <w:top w:val="none" w:sz="0" w:space="0" w:color="auto"/>
                    <w:left w:val="none" w:sz="0" w:space="0" w:color="auto"/>
                    <w:bottom w:val="none" w:sz="0" w:space="0" w:color="auto"/>
                    <w:right w:val="none" w:sz="0" w:space="0" w:color="auto"/>
                  </w:divBdr>
                </w:div>
                <w:div w:id="171993977">
                  <w:marLeft w:val="640"/>
                  <w:marRight w:val="0"/>
                  <w:marTop w:val="0"/>
                  <w:marBottom w:val="0"/>
                  <w:divBdr>
                    <w:top w:val="none" w:sz="0" w:space="0" w:color="auto"/>
                    <w:left w:val="none" w:sz="0" w:space="0" w:color="auto"/>
                    <w:bottom w:val="none" w:sz="0" w:space="0" w:color="auto"/>
                    <w:right w:val="none" w:sz="0" w:space="0" w:color="auto"/>
                  </w:divBdr>
                </w:div>
                <w:div w:id="177427021">
                  <w:marLeft w:val="640"/>
                  <w:marRight w:val="0"/>
                  <w:marTop w:val="0"/>
                  <w:marBottom w:val="0"/>
                  <w:divBdr>
                    <w:top w:val="none" w:sz="0" w:space="0" w:color="auto"/>
                    <w:left w:val="none" w:sz="0" w:space="0" w:color="auto"/>
                    <w:bottom w:val="none" w:sz="0" w:space="0" w:color="auto"/>
                    <w:right w:val="none" w:sz="0" w:space="0" w:color="auto"/>
                  </w:divBdr>
                </w:div>
                <w:div w:id="187566481">
                  <w:marLeft w:val="640"/>
                  <w:marRight w:val="0"/>
                  <w:marTop w:val="0"/>
                  <w:marBottom w:val="0"/>
                  <w:divBdr>
                    <w:top w:val="none" w:sz="0" w:space="0" w:color="auto"/>
                    <w:left w:val="none" w:sz="0" w:space="0" w:color="auto"/>
                    <w:bottom w:val="none" w:sz="0" w:space="0" w:color="auto"/>
                    <w:right w:val="none" w:sz="0" w:space="0" w:color="auto"/>
                  </w:divBdr>
                </w:div>
                <w:div w:id="290936997">
                  <w:marLeft w:val="640"/>
                  <w:marRight w:val="0"/>
                  <w:marTop w:val="0"/>
                  <w:marBottom w:val="0"/>
                  <w:divBdr>
                    <w:top w:val="none" w:sz="0" w:space="0" w:color="auto"/>
                    <w:left w:val="none" w:sz="0" w:space="0" w:color="auto"/>
                    <w:bottom w:val="none" w:sz="0" w:space="0" w:color="auto"/>
                    <w:right w:val="none" w:sz="0" w:space="0" w:color="auto"/>
                  </w:divBdr>
                </w:div>
                <w:div w:id="291523623">
                  <w:marLeft w:val="640"/>
                  <w:marRight w:val="0"/>
                  <w:marTop w:val="0"/>
                  <w:marBottom w:val="0"/>
                  <w:divBdr>
                    <w:top w:val="none" w:sz="0" w:space="0" w:color="auto"/>
                    <w:left w:val="none" w:sz="0" w:space="0" w:color="auto"/>
                    <w:bottom w:val="none" w:sz="0" w:space="0" w:color="auto"/>
                    <w:right w:val="none" w:sz="0" w:space="0" w:color="auto"/>
                  </w:divBdr>
                </w:div>
                <w:div w:id="336082715">
                  <w:marLeft w:val="640"/>
                  <w:marRight w:val="0"/>
                  <w:marTop w:val="0"/>
                  <w:marBottom w:val="0"/>
                  <w:divBdr>
                    <w:top w:val="none" w:sz="0" w:space="0" w:color="auto"/>
                    <w:left w:val="none" w:sz="0" w:space="0" w:color="auto"/>
                    <w:bottom w:val="none" w:sz="0" w:space="0" w:color="auto"/>
                    <w:right w:val="none" w:sz="0" w:space="0" w:color="auto"/>
                  </w:divBdr>
                </w:div>
                <w:div w:id="411509263">
                  <w:marLeft w:val="640"/>
                  <w:marRight w:val="0"/>
                  <w:marTop w:val="0"/>
                  <w:marBottom w:val="0"/>
                  <w:divBdr>
                    <w:top w:val="none" w:sz="0" w:space="0" w:color="auto"/>
                    <w:left w:val="none" w:sz="0" w:space="0" w:color="auto"/>
                    <w:bottom w:val="none" w:sz="0" w:space="0" w:color="auto"/>
                    <w:right w:val="none" w:sz="0" w:space="0" w:color="auto"/>
                  </w:divBdr>
                </w:div>
                <w:div w:id="426198535">
                  <w:marLeft w:val="640"/>
                  <w:marRight w:val="0"/>
                  <w:marTop w:val="0"/>
                  <w:marBottom w:val="0"/>
                  <w:divBdr>
                    <w:top w:val="none" w:sz="0" w:space="0" w:color="auto"/>
                    <w:left w:val="none" w:sz="0" w:space="0" w:color="auto"/>
                    <w:bottom w:val="none" w:sz="0" w:space="0" w:color="auto"/>
                    <w:right w:val="none" w:sz="0" w:space="0" w:color="auto"/>
                  </w:divBdr>
                </w:div>
                <w:div w:id="446856105">
                  <w:marLeft w:val="640"/>
                  <w:marRight w:val="0"/>
                  <w:marTop w:val="0"/>
                  <w:marBottom w:val="0"/>
                  <w:divBdr>
                    <w:top w:val="none" w:sz="0" w:space="0" w:color="auto"/>
                    <w:left w:val="none" w:sz="0" w:space="0" w:color="auto"/>
                    <w:bottom w:val="none" w:sz="0" w:space="0" w:color="auto"/>
                    <w:right w:val="none" w:sz="0" w:space="0" w:color="auto"/>
                  </w:divBdr>
                </w:div>
                <w:div w:id="469325372">
                  <w:marLeft w:val="640"/>
                  <w:marRight w:val="0"/>
                  <w:marTop w:val="0"/>
                  <w:marBottom w:val="0"/>
                  <w:divBdr>
                    <w:top w:val="none" w:sz="0" w:space="0" w:color="auto"/>
                    <w:left w:val="none" w:sz="0" w:space="0" w:color="auto"/>
                    <w:bottom w:val="none" w:sz="0" w:space="0" w:color="auto"/>
                    <w:right w:val="none" w:sz="0" w:space="0" w:color="auto"/>
                  </w:divBdr>
                </w:div>
                <w:div w:id="496461568">
                  <w:marLeft w:val="640"/>
                  <w:marRight w:val="0"/>
                  <w:marTop w:val="0"/>
                  <w:marBottom w:val="0"/>
                  <w:divBdr>
                    <w:top w:val="none" w:sz="0" w:space="0" w:color="auto"/>
                    <w:left w:val="none" w:sz="0" w:space="0" w:color="auto"/>
                    <w:bottom w:val="none" w:sz="0" w:space="0" w:color="auto"/>
                    <w:right w:val="none" w:sz="0" w:space="0" w:color="auto"/>
                  </w:divBdr>
                </w:div>
                <w:div w:id="545259634">
                  <w:marLeft w:val="640"/>
                  <w:marRight w:val="0"/>
                  <w:marTop w:val="0"/>
                  <w:marBottom w:val="0"/>
                  <w:divBdr>
                    <w:top w:val="none" w:sz="0" w:space="0" w:color="auto"/>
                    <w:left w:val="none" w:sz="0" w:space="0" w:color="auto"/>
                    <w:bottom w:val="none" w:sz="0" w:space="0" w:color="auto"/>
                    <w:right w:val="none" w:sz="0" w:space="0" w:color="auto"/>
                  </w:divBdr>
                </w:div>
                <w:div w:id="554194646">
                  <w:marLeft w:val="640"/>
                  <w:marRight w:val="0"/>
                  <w:marTop w:val="0"/>
                  <w:marBottom w:val="0"/>
                  <w:divBdr>
                    <w:top w:val="none" w:sz="0" w:space="0" w:color="auto"/>
                    <w:left w:val="none" w:sz="0" w:space="0" w:color="auto"/>
                    <w:bottom w:val="none" w:sz="0" w:space="0" w:color="auto"/>
                    <w:right w:val="none" w:sz="0" w:space="0" w:color="auto"/>
                  </w:divBdr>
                </w:div>
                <w:div w:id="568810787">
                  <w:marLeft w:val="640"/>
                  <w:marRight w:val="0"/>
                  <w:marTop w:val="0"/>
                  <w:marBottom w:val="0"/>
                  <w:divBdr>
                    <w:top w:val="none" w:sz="0" w:space="0" w:color="auto"/>
                    <w:left w:val="none" w:sz="0" w:space="0" w:color="auto"/>
                    <w:bottom w:val="none" w:sz="0" w:space="0" w:color="auto"/>
                    <w:right w:val="none" w:sz="0" w:space="0" w:color="auto"/>
                  </w:divBdr>
                </w:div>
                <w:div w:id="591820887">
                  <w:marLeft w:val="640"/>
                  <w:marRight w:val="0"/>
                  <w:marTop w:val="0"/>
                  <w:marBottom w:val="0"/>
                  <w:divBdr>
                    <w:top w:val="none" w:sz="0" w:space="0" w:color="auto"/>
                    <w:left w:val="none" w:sz="0" w:space="0" w:color="auto"/>
                    <w:bottom w:val="none" w:sz="0" w:space="0" w:color="auto"/>
                    <w:right w:val="none" w:sz="0" w:space="0" w:color="auto"/>
                  </w:divBdr>
                </w:div>
                <w:div w:id="600451175">
                  <w:marLeft w:val="640"/>
                  <w:marRight w:val="0"/>
                  <w:marTop w:val="0"/>
                  <w:marBottom w:val="0"/>
                  <w:divBdr>
                    <w:top w:val="none" w:sz="0" w:space="0" w:color="auto"/>
                    <w:left w:val="none" w:sz="0" w:space="0" w:color="auto"/>
                    <w:bottom w:val="none" w:sz="0" w:space="0" w:color="auto"/>
                    <w:right w:val="none" w:sz="0" w:space="0" w:color="auto"/>
                  </w:divBdr>
                </w:div>
                <w:div w:id="649528306">
                  <w:marLeft w:val="640"/>
                  <w:marRight w:val="0"/>
                  <w:marTop w:val="0"/>
                  <w:marBottom w:val="0"/>
                  <w:divBdr>
                    <w:top w:val="none" w:sz="0" w:space="0" w:color="auto"/>
                    <w:left w:val="none" w:sz="0" w:space="0" w:color="auto"/>
                    <w:bottom w:val="none" w:sz="0" w:space="0" w:color="auto"/>
                    <w:right w:val="none" w:sz="0" w:space="0" w:color="auto"/>
                  </w:divBdr>
                </w:div>
                <w:div w:id="715348854">
                  <w:marLeft w:val="640"/>
                  <w:marRight w:val="0"/>
                  <w:marTop w:val="0"/>
                  <w:marBottom w:val="0"/>
                  <w:divBdr>
                    <w:top w:val="none" w:sz="0" w:space="0" w:color="auto"/>
                    <w:left w:val="none" w:sz="0" w:space="0" w:color="auto"/>
                    <w:bottom w:val="none" w:sz="0" w:space="0" w:color="auto"/>
                    <w:right w:val="none" w:sz="0" w:space="0" w:color="auto"/>
                  </w:divBdr>
                </w:div>
                <w:div w:id="747576115">
                  <w:marLeft w:val="640"/>
                  <w:marRight w:val="0"/>
                  <w:marTop w:val="0"/>
                  <w:marBottom w:val="0"/>
                  <w:divBdr>
                    <w:top w:val="none" w:sz="0" w:space="0" w:color="auto"/>
                    <w:left w:val="none" w:sz="0" w:space="0" w:color="auto"/>
                    <w:bottom w:val="none" w:sz="0" w:space="0" w:color="auto"/>
                    <w:right w:val="none" w:sz="0" w:space="0" w:color="auto"/>
                  </w:divBdr>
                </w:div>
                <w:div w:id="751202056">
                  <w:marLeft w:val="640"/>
                  <w:marRight w:val="0"/>
                  <w:marTop w:val="0"/>
                  <w:marBottom w:val="0"/>
                  <w:divBdr>
                    <w:top w:val="none" w:sz="0" w:space="0" w:color="auto"/>
                    <w:left w:val="none" w:sz="0" w:space="0" w:color="auto"/>
                    <w:bottom w:val="none" w:sz="0" w:space="0" w:color="auto"/>
                    <w:right w:val="none" w:sz="0" w:space="0" w:color="auto"/>
                  </w:divBdr>
                </w:div>
                <w:div w:id="766922715">
                  <w:marLeft w:val="640"/>
                  <w:marRight w:val="0"/>
                  <w:marTop w:val="0"/>
                  <w:marBottom w:val="0"/>
                  <w:divBdr>
                    <w:top w:val="none" w:sz="0" w:space="0" w:color="auto"/>
                    <w:left w:val="none" w:sz="0" w:space="0" w:color="auto"/>
                    <w:bottom w:val="none" w:sz="0" w:space="0" w:color="auto"/>
                    <w:right w:val="none" w:sz="0" w:space="0" w:color="auto"/>
                  </w:divBdr>
                </w:div>
                <w:div w:id="801073327">
                  <w:marLeft w:val="640"/>
                  <w:marRight w:val="0"/>
                  <w:marTop w:val="0"/>
                  <w:marBottom w:val="0"/>
                  <w:divBdr>
                    <w:top w:val="none" w:sz="0" w:space="0" w:color="auto"/>
                    <w:left w:val="none" w:sz="0" w:space="0" w:color="auto"/>
                    <w:bottom w:val="none" w:sz="0" w:space="0" w:color="auto"/>
                    <w:right w:val="none" w:sz="0" w:space="0" w:color="auto"/>
                  </w:divBdr>
                </w:div>
                <w:div w:id="833912348">
                  <w:marLeft w:val="640"/>
                  <w:marRight w:val="0"/>
                  <w:marTop w:val="0"/>
                  <w:marBottom w:val="0"/>
                  <w:divBdr>
                    <w:top w:val="none" w:sz="0" w:space="0" w:color="auto"/>
                    <w:left w:val="none" w:sz="0" w:space="0" w:color="auto"/>
                    <w:bottom w:val="none" w:sz="0" w:space="0" w:color="auto"/>
                    <w:right w:val="none" w:sz="0" w:space="0" w:color="auto"/>
                  </w:divBdr>
                </w:div>
                <w:div w:id="839541608">
                  <w:marLeft w:val="640"/>
                  <w:marRight w:val="0"/>
                  <w:marTop w:val="0"/>
                  <w:marBottom w:val="0"/>
                  <w:divBdr>
                    <w:top w:val="none" w:sz="0" w:space="0" w:color="auto"/>
                    <w:left w:val="none" w:sz="0" w:space="0" w:color="auto"/>
                    <w:bottom w:val="none" w:sz="0" w:space="0" w:color="auto"/>
                    <w:right w:val="none" w:sz="0" w:space="0" w:color="auto"/>
                  </w:divBdr>
                </w:div>
                <w:div w:id="843204603">
                  <w:marLeft w:val="640"/>
                  <w:marRight w:val="0"/>
                  <w:marTop w:val="0"/>
                  <w:marBottom w:val="0"/>
                  <w:divBdr>
                    <w:top w:val="none" w:sz="0" w:space="0" w:color="auto"/>
                    <w:left w:val="none" w:sz="0" w:space="0" w:color="auto"/>
                    <w:bottom w:val="none" w:sz="0" w:space="0" w:color="auto"/>
                    <w:right w:val="none" w:sz="0" w:space="0" w:color="auto"/>
                  </w:divBdr>
                </w:div>
                <w:div w:id="941883963">
                  <w:marLeft w:val="640"/>
                  <w:marRight w:val="0"/>
                  <w:marTop w:val="0"/>
                  <w:marBottom w:val="0"/>
                  <w:divBdr>
                    <w:top w:val="none" w:sz="0" w:space="0" w:color="auto"/>
                    <w:left w:val="none" w:sz="0" w:space="0" w:color="auto"/>
                    <w:bottom w:val="none" w:sz="0" w:space="0" w:color="auto"/>
                    <w:right w:val="none" w:sz="0" w:space="0" w:color="auto"/>
                  </w:divBdr>
                </w:div>
                <w:div w:id="950864803">
                  <w:marLeft w:val="640"/>
                  <w:marRight w:val="0"/>
                  <w:marTop w:val="0"/>
                  <w:marBottom w:val="0"/>
                  <w:divBdr>
                    <w:top w:val="none" w:sz="0" w:space="0" w:color="auto"/>
                    <w:left w:val="none" w:sz="0" w:space="0" w:color="auto"/>
                    <w:bottom w:val="none" w:sz="0" w:space="0" w:color="auto"/>
                    <w:right w:val="none" w:sz="0" w:space="0" w:color="auto"/>
                  </w:divBdr>
                </w:div>
                <w:div w:id="963005246">
                  <w:marLeft w:val="640"/>
                  <w:marRight w:val="0"/>
                  <w:marTop w:val="0"/>
                  <w:marBottom w:val="0"/>
                  <w:divBdr>
                    <w:top w:val="none" w:sz="0" w:space="0" w:color="auto"/>
                    <w:left w:val="none" w:sz="0" w:space="0" w:color="auto"/>
                    <w:bottom w:val="none" w:sz="0" w:space="0" w:color="auto"/>
                    <w:right w:val="none" w:sz="0" w:space="0" w:color="auto"/>
                  </w:divBdr>
                </w:div>
                <w:div w:id="981618815">
                  <w:marLeft w:val="640"/>
                  <w:marRight w:val="0"/>
                  <w:marTop w:val="0"/>
                  <w:marBottom w:val="0"/>
                  <w:divBdr>
                    <w:top w:val="none" w:sz="0" w:space="0" w:color="auto"/>
                    <w:left w:val="none" w:sz="0" w:space="0" w:color="auto"/>
                    <w:bottom w:val="none" w:sz="0" w:space="0" w:color="auto"/>
                    <w:right w:val="none" w:sz="0" w:space="0" w:color="auto"/>
                  </w:divBdr>
                </w:div>
                <w:div w:id="1033187640">
                  <w:marLeft w:val="640"/>
                  <w:marRight w:val="0"/>
                  <w:marTop w:val="0"/>
                  <w:marBottom w:val="0"/>
                  <w:divBdr>
                    <w:top w:val="none" w:sz="0" w:space="0" w:color="auto"/>
                    <w:left w:val="none" w:sz="0" w:space="0" w:color="auto"/>
                    <w:bottom w:val="none" w:sz="0" w:space="0" w:color="auto"/>
                    <w:right w:val="none" w:sz="0" w:space="0" w:color="auto"/>
                  </w:divBdr>
                </w:div>
                <w:div w:id="1061632831">
                  <w:marLeft w:val="640"/>
                  <w:marRight w:val="0"/>
                  <w:marTop w:val="0"/>
                  <w:marBottom w:val="0"/>
                  <w:divBdr>
                    <w:top w:val="none" w:sz="0" w:space="0" w:color="auto"/>
                    <w:left w:val="none" w:sz="0" w:space="0" w:color="auto"/>
                    <w:bottom w:val="none" w:sz="0" w:space="0" w:color="auto"/>
                    <w:right w:val="none" w:sz="0" w:space="0" w:color="auto"/>
                  </w:divBdr>
                </w:div>
                <w:div w:id="1081677010">
                  <w:marLeft w:val="640"/>
                  <w:marRight w:val="0"/>
                  <w:marTop w:val="0"/>
                  <w:marBottom w:val="0"/>
                  <w:divBdr>
                    <w:top w:val="none" w:sz="0" w:space="0" w:color="auto"/>
                    <w:left w:val="none" w:sz="0" w:space="0" w:color="auto"/>
                    <w:bottom w:val="none" w:sz="0" w:space="0" w:color="auto"/>
                    <w:right w:val="none" w:sz="0" w:space="0" w:color="auto"/>
                  </w:divBdr>
                </w:div>
                <w:div w:id="1096899614">
                  <w:marLeft w:val="640"/>
                  <w:marRight w:val="0"/>
                  <w:marTop w:val="0"/>
                  <w:marBottom w:val="0"/>
                  <w:divBdr>
                    <w:top w:val="none" w:sz="0" w:space="0" w:color="auto"/>
                    <w:left w:val="none" w:sz="0" w:space="0" w:color="auto"/>
                    <w:bottom w:val="none" w:sz="0" w:space="0" w:color="auto"/>
                    <w:right w:val="none" w:sz="0" w:space="0" w:color="auto"/>
                  </w:divBdr>
                </w:div>
                <w:div w:id="1124468838">
                  <w:marLeft w:val="640"/>
                  <w:marRight w:val="0"/>
                  <w:marTop w:val="0"/>
                  <w:marBottom w:val="0"/>
                  <w:divBdr>
                    <w:top w:val="none" w:sz="0" w:space="0" w:color="auto"/>
                    <w:left w:val="none" w:sz="0" w:space="0" w:color="auto"/>
                    <w:bottom w:val="none" w:sz="0" w:space="0" w:color="auto"/>
                    <w:right w:val="none" w:sz="0" w:space="0" w:color="auto"/>
                  </w:divBdr>
                </w:div>
                <w:div w:id="1155032270">
                  <w:marLeft w:val="640"/>
                  <w:marRight w:val="0"/>
                  <w:marTop w:val="0"/>
                  <w:marBottom w:val="0"/>
                  <w:divBdr>
                    <w:top w:val="none" w:sz="0" w:space="0" w:color="auto"/>
                    <w:left w:val="none" w:sz="0" w:space="0" w:color="auto"/>
                    <w:bottom w:val="none" w:sz="0" w:space="0" w:color="auto"/>
                    <w:right w:val="none" w:sz="0" w:space="0" w:color="auto"/>
                  </w:divBdr>
                </w:div>
                <w:div w:id="1245989967">
                  <w:marLeft w:val="640"/>
                  <w:marRight w:val="0"/>
                  <w:marTop w:val="0"/>
                  <w:marBottom w:val="0"/>
                  <w:divBdr>
                    <w:top w:val="none" w:sz="0" w:space="0" w:color="auto"/>
                    <w:left w:val="none" w:sz="0" w:space="0" w:color="auto"/>
                    <w:bottom w:val="none" w:sz="0" w:space="0" w:color="auto"/>
                    <w:right w:val="none" w:sz="0" w:space="0" w:color="auto"/>
                  </w:divBdr>
                </w:div>
                <w:div w:id="1263799576">
                  <w:marLeft w:val="640"/>
                  <w:marRight w:val="0"/>
                  <w:marTop w:val="0"/>
                  <w:marBottom w:val="0"/>
                  <w:divBdr>
                    <w:top w:val="none" w:sz="0" w:space="0" w:color="auto"/>
                    <w:left w:val="none" w:sz="0" w:space="0" w:color="auto"/>
                    <w:bottom w:val="none" w:sz="0" w:space="0" w:color="auto"/>
                    <w:right w:val="none" w:sz="0" w:space="0" w:color="auto"/>
                  </w:divBdr>
                </w:div>
                <w:div w:id="1283223828">
                  <w:marLeft w:val="640"/>
                  <w:marRight w:val="0"/>
                  <w:marTop w:val="0"/>
                  <w:marBottom w:val="0"/>
                  <w:divBdr>
                    <w:top w:val="none" w:sz="0" w:space="0" w:color="auto"/>
                    <w:left w:val="none" w:sz="0" w:space="0" w:color="auto"/>
                    <w:bottom w:val="none" w:sz="0" w:space="0" w:color="auto"/>
                    <w:right w:val="none" w:sz="0" w:space="0" w:color="auto"/>
                  </w:divBdr>
                </w:div>
                <w:div w:id="1374386267">
                  <w:marLeft w:val="640"/>
                  <w:marRight w:val="0"/>
                  <w:marTop w:val="0"/>
                  <w:marBottom w:val="0"/>
                  <w:divBdr>
                    <w:top w:val="none" w:sz="0" w:space="0" w:color="auto"/>
                    <w:left w:val="none" w:sz="0" w:space="0" w:color="auto"/>
                    <w:bottom w:val="none" w:sz="0" w:space="0" w:color="auto"/>
                    <w:right w:val="none" w:sz="0" w:space="0" w:color="auto"/>
                  </w:divBdr>
                </w:div>
                <w:div w:id="1387678997">
                  <w:marLeft w:val="640"/>
                  <w:marRight w:val="0"/>
                  <w:marTop w:val="0"/>
                  <w:marBottom w:val="0"/>
                  <w:divBdr>
                    <w:top w:val="none" w:sz="0" w:space="0" w:color="auto"/>
                    <w:left w:val="none" w:sz="0" w:space="0" w:color="auto"/>
                    <w:bottom w:val="none" w:sz="0" w:space="0" w:color="auto"/>
                    <w:right w:val="none" w:sz="0" w:space="0" w:color="auto"/>
                  </w:divBdr>
                </w:div>
                <w:div w:id="1455100482">
                  <w:marLeft w:val="640"/>
                  <w:marRight w:val="0"/>
                  <w:marTop w:val="0"/>
                  <w:marBottom w:val="0"/>
                  <w:divBdr>
                    <w:top w:val="none" w:sz="0" w:space="0" w:color="auto"/>
                    <w:left w:val="none" w:sz="0" w:space="0" w:color="auto"/>
                    <w:bottom w:val="none" w:sz="0" w:space="0" w:color="auto"/>
                    <w:right w:val="none" w:sz="0" w:space="0" w:color="auto"/>
                  </w:divBdr>
                </w:div>
                <w:div w:id="1458836331">
                  <w:marLeft w:val="640"/>
                  <w:marRight w:val="0"/>
                  <w:marTop w:val="0"/>
                  <w:marBottom w:val="0"/>
                  <w:divBdr>
                    <w:top w:val="none" w:sz="0" w:space="0" w:color="auto"/>
                    <w:left w:val="none" w:sz="0" w:space="0" w:color="auto"/>
                    <w:bottom w:val="none" w:sz="0" w:space="0" w:color="auto"/>
                    <w:right w:val="none" w:sz="0" w:space="0" w:color="auto"/>
                  </w:divBdr>
                </w:div>
                <w:div w:id="1496611572">
                  <w:marLeft w:val="640"/>
                  <w:marRight w:val="0"/>
                  <w:marTop w:val="0"/>
                  <w:marBottom w:val="0"/>
                  <w:divBdr>
                    <w:top w:val="none" w:sz="0" w:space="0" w:color="auto"/>
                    <w:left w:val="none" w:sz="0" w:space="0" w:color="auto"/>
                    <w:bottom w:val="none" w:sz="0" w:space="0" w:color="auto"/>
                    <w:right w:val="none" w:sz="0" w:space="0" w:color="auto"/>
                  </w:divBdr>
                </w:div>
                <w:div w:id="1518538281">
                  <w:marLeft w:val="640"/>
                  <w:marRight w:val="0"/>
                  <w:marTop w:val="0"/>
                  <w:marBottom w:val="0"/>
                  <w:divBdr>
                    <w:top w:val="none" w:sz="0" w:space="0" w:color="auto"/>
                    <w:left w:val="none" w:sz="0" w:space="0" w:color="auto"/>
                    <w:bottom w:val="none" w:sz="0" w:space="0" w:color="auto"/>
                    <w:right w:val="none" w:sz="0" w:space="0" w:color="auto"/>
                  </w:divBdr>
                </w:div>
                <w:div w:id="1599366547">
                  <w:marLeft w:val="640"/>
                  <w:marRight w:val="0"/>
                  <w:marTop w:val="0"/>
                  <w:marBottom w:val="0"/>
                  <w:divBdr>
                    <w:top w:val="none" w:sz="0" w:space="0" w:color="auto"/>
                    <w:left w:val="none" w:sz="0" w:space="0" w:color="auto"/>
                    <w:bottom w:val="none" w:sz="0" w:space="0" w:color="auto"/>
                    <w:right w:val="none" w:sz="0" w:space="0" w:color="auto"/>
                  </w:divBdr>
                </w:div>
                <w:div w:id="1718236988">
                  <w:marLeft w:val="640"/>
                  <w:marRight w:val="0"/>
                  <w:marTop w:val="0"/>
                  <w:marBottom w:val="0"/>
                  <w:divBdr>
                    <w:top w:val="none" w:sz="0" w:space="0" w:color="auto"/>
                    <w:left w:val="none" w:sz="0" w:space="0" w:color="auto"/>
                    <w:bottom w:val="none" w:sz="0" w:space="0" w:color="auto"/>
                    <w:right w:val="none" w:sz="0" w:space="0" w:color="auto"/>
                  </w:divBdr>
                </w:div>
                <w:div w:id="1784809053">
                  <w:marLeft w:val="640"/>
                  <w:marRight w:val="0"/>
                  <w:marTop w:val="0"/>
                  <w:marBottom w:val="0"/>
                  <w:divBdr>
                    <w:top w:val="none" w:sz="0" w:space="0" w:color="auto"/>
                    <w:left w:val="none" w:sz="0" w:space="0" w:color="auto"/>
                    <w:bottom w:val="none" w:sz="0" w:space="0" w:color="auto"/>
                    <w:right w:val="none" w:sz="0" w:space="0" w:color="auto"/>
                  </w:divBdr>
                </w:div>
                <w:div w:id="1797139824">
                  <w:marLeft w:val="640"/>
                  <w:marRight w:val="0"/>
                  <w:marTop w:val="0"/>
                  <w:marBottom w:val="0"/>
                  <w:divBdr>
                    <w:top w:val="none" w:sz="0" w:space="0" w:color="auto"/>
                    <w:left w:val="none" w:sz="0" w:space="0" w:color="auto"/>
                    <w:bottom w:val="none" w:sz="0" w:space="0" w:color="auto"/>
                    <w:right w:val="none" w:sz="0" w:space="0" w:color="auto"/>
                  </w:divBdr>
                </w:div>
                <w:div w:id="1809974009">
                  <w:marLeft w:val="640"/>
                  <w:marRight w:val="0"/>
                  <w:marTop w:val="0"/>
                  <w:marBottom w:val="0"/>
                  <w:divBdr>
                    <w:top w:val="none" w:sz="0" w:space="0" w:color="auto"/>
                    <w:left w:val="none" w:sz="0" w:space="0" w:color="auto"/>
                    <w:bottom w:val="none" w:sz="0" w:space="0" w:color="auto"/>
                    <w:right w:val="none" w:sz="0" w:space="0" w:color="auto"/>
                  </w:divBdr>
                </w:div>
                <w:div w:id="1849834333">
                  <w:marLeft w:val="640"/>
                  <w:marRight w:val="0"/>
                  <w:marTop w:val="0"/>
                  <w:marBottom w:val="0"/>
                  <w:divBdr>
                    <w:top w:val="none" w:sz="0" w:space="0" w:color="auto"/>
                    <w:left w:val="none" w:sz="0" w:space="0" w:color="auto"/>
                    <w:bottom w:val="none" w:sz="0" w:space="0" w:color="auto"/>
                    <w:right w:val="none" w:sz="0" w:space="0" w:color="auto"/>
                  </w:divBdr>
                </w:div>
                <w:div w:id="1853255014">
                  <w:marLeft w:val="640"/>
                  <w:marRight w:val="0"/>
                  <w:marTop w:val="0"/>
                  <w:marBottom w:val="0"/>
                  <w:divBdr>
                    <w:top w:val="none" w:sz="0" w:space="0" w:color="auto"/>
                    <w:left w:val="none" w:sz="0" w:space="0" w:color="auto"/>
                    <w:bottom w:val="none" w:sz="0" w:space="0" w:color="auto"/>
                    <w:right w:val="none" w:sz="0" w:space="0" w:color="auto"/>
                  </w:divBdr>
                </w:div>
                <w:div w:id="1894192248">
                  <w:marLeft w:val="640"/>
                  <w:marRight w:val="0"/>
                  <w:marTop w:val="0"/>
                  <w:marBottom w:val="0"/>
                  <w:divBdr>
                    <w:top w:val="none" w:sz="0" w:space="0" w:color="auto"/>
                    <w:left w:val="none" w:sz="0" w:space="0" w:color="auto"/>
                    <w:bottom w:val="none" w:sz="0" w:space="0" w:color="auto"/>
                    <w:right w:val="none" w:sz="0" w:space="0" w:color="auto"/>
                  </w:divBdr>
                </w:div>
                <w:div w:id="1964994499">
                  <w:marLeft w:val="640"/>
                  <w:marRight w:val="0"/>
                  <w:marTop w:val="0"/>
                  <w:marBottom w:val="0"/>
                  <w:divBdr>
                    <w:top w:val="none" w:sz="0" w:space="0" w:color="auto"/>
                    <w:left w:val="none" w:sz="0" w:space="0" w:color="auto"/>
                    <w:bottom w:val="none" w:sz="0" w:space="0" w:color="auto"/>
                    <w:right w:val="none" w:sz="0" w:space="0" w:color="auto"/>
                  </w:divBdr>
                </w:div>
                <w:div w:id="2003848699">
                  <w:marLeft w:val="640"/>
                  <w:marRight w:val="0"/>
                  <w:marTop w:val="0"/>
                  <w:marBottom w:val="0"/>
                  <w:divBdr>
                    <w:top w:val="none" w:sz="0" w:space="0" w:color="auto"/>
                    <w:left w:val="none" w:sz="0" w:space="0" w:color="auto"/>
                    <w:bottom w:val="none" w:sz="0" w:space="0" w:color="auto"/>
                    <w:right w:val="none" w:sz="0" w:space="0" w:color="auto"/>
                  </w:divBdr>
                </w:div>
                <w:div w:id="2008627177">
                  <w:marLeft w:val="640"/>
                  <w:marRight w:val="0"/>
                  <w:marTop w:val="0"/>
                  <w:marBottom w:val="0"/>
                  <w:divBdr>
                    <w:top w:val="none" w:sz="0" w:space="0" w:color="auto"/>
                    <w:left w:val="none" w:sz="0" w:space="0" w:color="auto"/>
                    <w:bottom w:val="none" w:sz="0" w:space="0" w:color="auto"/>
                    <w:right w:val="none" w:sz="0" w:space="0" w:color="auto"/>
                  </w:divBdr>
                </w:div>
                <w:div w:id="2089884039">
                  <w:marLeft w:val="640"/>
                  <w:marRight w:val="0"/>
                  <w:marTop w:val="0"/>
                  <w:marBottom w:val="0"/>
                  <w:divBdr>
                    <w:top w:val="none" w:sz="0" w:space="0" w:color="auto"/>
                    <w:left w:val="none" w:sz="0" w:space="0" w:color="auto"/>
                    <w:bottom w:val="none" w:sz="0" w:space="0" w:color="auto"/>
                    <w:right w:val="none" w:sz="0" w:space="0" w:color="auto"/>
                  </w:divBdr>
                </w:div>
                <w:div w:id="212503596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138253593">
          <w:marLeft w:val="640"/>
          <w:marRight w:val="0"/>
          <w:marTop w:val="0"/>
          <w:marBottom w:val="0"/>
          <w:divBdr>
            <w:top w:val="none" w:sz="0" w:space="0" w:color="auto"/>
            <w:left w:val="none" w:sz="0" w:space="0" w:color="auto"/>
            <w:bottom w:val="none" w:sz="0" w:space="0" w:color="auto"/>
            <w:right w:val="none" w:sz="0" w:space="0" w:color="auto"/>
          </w:divBdr>
        </w:div>
      </w:divsChild>
    </w:div>
    <w:div w:id="1802532054">
      <w:bodyDiv w:val="1"/>
      <w:marLeft w:val="0"/>
      <w:marRight w:val="0"/>
      <w:marTop w:val="0"/>
      <w:marBottom w:val="0"/>
      <w:divBdr>
        <w:top w:val="none" w:sz="0" w:space="0" w:color="auto"/>
        <w:left w:val="none" w:sz="0" w:space="0" w:color="auto"/>
        <w:bottom w:val="none" w:sz="0" w:space="0" w:color="auto"/>
        <w:right w:val="none" w:sz="0" w:space="0" w:color="auto"/>
      </w:divBdr>
    </w:div>
    <w:div w:id="1807235534">
      <w:bodyDiv w:val="1"/>
      <w:marLeft w:val="0"/>
      <w:marRight w:val="0"/>
      <w:marTop w:val="0"/>
      <w:marBottom w:val="0"/>
      <w:divBdr>
        <w:top w:val="none" w:sz="0" w:space="0" w:color="auto"/>
        <w:left w:val="none" w:sz="0" w:space="0" w:color="auto"/>
        <w:bottom w:val="none" w:sz="0" w:space="0" w:color="auto"/>
        <w:right w:val="none" w:sz="0" w:space="0" w:color="auto"/>
      </w:divBdr>
      <w:divsChild>
        <w:div w:id="16083545">
          <w:marLeft w:val="0"/>
          <w:marRight w:val="0"/>
          <w:marTop w:val="0"/>
          <w:marBottom w:val="0"/>
          <w:divBdr>
            <w:top w:val="none" w:sz="0" w:space="0" w:color="auto"/>
            <w:left w:val="none" w:sz="0" w:space="0" w:color="auto"/>
            <w:bottom w:val="none" w:sz="0" w:space="0" w:color="auto"/>
            <w:right w:val="none" w:sz="0" w:space="0" w:color="auto"/>
          </w:divBdr>
        </w:div>
        <w:div w:id="29303045">
          <w:marLeft w:val="0"/>
          <w:marRight w:val="0"/>
          <w:marTop w:val="0"/>
          <w:marBottom w:val="0"/>
          <w:divBdr>
            <w:top w:val="none" w:sz="0" w:space="0" w:color="auto"/>
            <w:left w:val="none" w:sz="0" w:space="0" w:color="auto"/>
            <w:bottom w:val="none" w:sz="0" w:space="0" w:color="auto"/>
            <w:right w:val="none" w:sz="0" w:space="0" w:color="auto"/>
          </w:divBdr>
        </w:div>
        <w:div w:id="35084787">
          <w:marLeft w:val="0"/>
          <w:marRight w:val="0"/>
          <w:marTop w:val="0"/>
          <w:marBottom w:val="0"/>
          <w:divBdr>
            <w:top w:val="none" w:sz="0" w:space="0" w:color="auto"/>
            <w:left w:val="none" w:sz="0" w:space="0" w:color="auto"/>
            <w:bottom w:val="none" w:sz="0" w:space="0" w:color="auto"/>
            <w:right w:val="none" w:sz="0" w:space="0" w:color="auto"/>
          </w:divBdr>
        </w:div>
        <w:div w:id="145636080">
          <w:marLeft w:val="0"/>
          <w:marRight w:val="0"/>
          <w:marTop w:val="0"/>
          <w:marBottom w:val="0"/>
          <w:divBdr>
            <w:top w:val="none" w:sz="0" w:space="0" w:color="auto"/>
            <w:left w:val="none" w:sz="0" w:space="0" w:color="auto"/>
            <w:bottom w:val="none" w:sz="0" w:space="0" w:color="auto"/>
            <w:right w:val="none" w:sz="0" w:space="0" w:color="auto"/>
          </w:divBdr>
        </w:div>
        <w:div w:id="187331948">
          <w:marLeft w:val="0"/>
          <w:marRight w:val="0"/>
          <w:marTop w:val="0"/>
          <w:marBottom w:val="0"/>
          <w:divBdr>
            <w:top w:val="none" w:sz="0" w:space="0" w:color="auto"/>
            <w:left w:val="none" w:sz="0" w:space="0" w:color="auto"/>
            <w:bottom w:val="none" w:sz="0" w:space="0" w:color="auto"/>
            <w:right w:val="none" w:sz="0" w:space="0" w:color="auto"/>
          </w:divBdr>
        </w:div>
        <w:div w:id="261571239">
          <w:marLeft w:val="0"/>
          <w:marRight w:val="0"/>
          <w:marTop w:val="0"/>
          <w:marBottom w:val="0"/>
          <w:divBdr>
            <w:top w:val="none" w:sz="0" w:space="0" w:color="auto"/>
            <w:left w:val="none" w:sz="0" w:space="0" w:color="auto"/>
            <w:bottom w:val="none" w:sz="0" w:space="0" w:color="auto"/>
            <w:right w:val="none" w:sz="0" w:space="0" w:color="auto"/>
          </w:divBdr>
        </w:div>
        <w:div w:id="343360312">
          <w:marLeft w:val="0"/>
          <w:marRight w:val="0"/>
          <w:marTop w:val="0"/>
          <w:marBottom w:val="0"/>
          <w:divBdr>
            <w:top w:val="none" w:sz="0" w:space="0" w:color="auto"/>
            <w:left w:val="none" w:sz="0" w:space="0" w:color="auto"/>
            <w:bottom w:val="none" w:sz="0" w:space="0" w:color="auto"/>
            <w:right w:val="none" w:sz="0" w:space="0" w:color="auto"/>
          </w:divBdr>
        </w:div>
        <w:div w:id="465006158">
          <w:marLeft w:val="0"/>
          <w:marRight w:val="0"/>
          <w:marTop w:val="0"/>
          <w:marBottom w:val="0"/>
          <w:divBdr>
            <w:top w:val="none" w:sz="0" w:space="0" w:color="auto"/>
            <w:left w:val="none" w:sz="0" w:space="0" w:color="auto"/>
            <w:bottom w:val="none" w:sz="0" w:space="0" w:color="auto"/>
            <w:right w:val="none" w:sz="0" w:space="0" w:color="auto"/>
          </w:divBdr>
        </w:div>
        <w:div w:id="468134386">
          <w:marLeft w:val="0"/>
          <w:marRight w:val="0"/>
          <w:marTop w:val="0"/>
          <w:marBottom w:val="0"/>
          <w:divBdr>
            <w:top w:val="none" w:sz="0" w:space="0" w:color="auto"/>
            <w:left w:val="none" w:sz="0" w:space="0" w:color="auto"/>
            <w:bottom w:val="none" w:sz="0" w:space="0" w:color="auto"/>
            <w:right w:val="none" w:sz="0" w:space="0" w:color="auto"/>
          </w:divBdr>
        </w:div>
        <w:div w:id="553084642">
          <w:marLeft w:val="0"/>
          <w:marRight w:val="0"/>
          <w:marTop w:val="0"/>
          <w:marBottom w:val="0"/>
          <w:divBdr>
            <w:top w:val="none" w:sz="0" w:space="0" w:color="auto"/>
            <w:left w:val="none" w:sz="0" w:space="0" w:color="auto"/>
            <w:bottom w:val="none" w:sz="0" w:space="0" w:color="auto"/>
            <w:right w:val="none" w:sz="0" w:space="0" w:color="auto"/>
          </w:divBdr>
        </w:div>
        <w:div w:id="556816226">
          <w:marLeft w:val="0"/>
          <w:marRight w:val="0"/>
          <w:marTop w:val="0"/>
          <w:marBottom w:val="0"/>
          <w:divBdr>
            <w:top w:val="none" w:sz="0" w:space="0" w:color="auto"/>
            <w:left w:val="none" w:sz="0" w:space="0" w:color="auto"/>
            <w:bottom w:val="none" w:sz="0" w:space="0" w:color="auto"/>
            <w:right w:val="none" w:sz="0" w:space="0" w:color="auto"/>
          </w:divBdr>
        </w:div>
        <w:div w:id="559366513">
          <w:marLeft w:val="0"/>
          <w:marRight w:val="0"/>
          <w:marTop w:val="0"/>
          <w:marBottom w:val="0"/>
          <w:divBdr>
            <w:top w:val="none" w:sz="0" w:space="0" w:color="auto"/>
            <w:left w:val="none" w:sz="0" w:space="0" w:color="auto"/>
            <w:bottom w:val="none" w:sz="0" w:space="0" w:color="auto"/>
            <w:right w:val="none" w:sz="0" w:space="0" w:color="auto"/>
          </w:divBdr>
        </w:div>
        <w:div w:id="633095212">
          <w:marLeft w:val="0"/>
          <w:marRight w:val="0"/>
          <w:marTop w:val="0"/>
          <w:marBottom w:val="0"/>
          <w:divBdr>
            <w:top w:val="none" w:sz="0" w:space="0" w:color="auto"/>
            <w:left w:val="none" w:sz="0" w:space="0" w:color="auto"/>
            <w:bottom w:val="none" w:sz="0" w:space="0" w:color="auto"/>
            <w:right w:val="none" w:sz="0" w:space="0" w:color="auto"/>
          </w:divBdr>
        </w:div>
        <w:div w:id="640303608">
          <w:marLeft w:val="0"/>
          <w:marRight w:val="0"/>
          <w:marTop w:val="0"/>
          <w:marBottom w:val="0"/>
          <w:divBdr>
            <w:top w:val="none" w:sz="0" w:space="0" w:color="auto"/>
            <w:left w:val="none" w:sz="0" w:space="0" w:color="auto"/>
            <w:bottom w:val="none" w:sz="0" w:space="0" w:color="auto"/>
            <w:right w:val="none" w:sz="0" w:space="0" w:color="auto"/>
          </w:divBdr>
        </w:div>
        <w:div w:id="676465840">
          <w:marLeft w:val="0"/>
          <w:marRight w:val="0"/>
          <w:marTop w:val="0"/>
          <w:marBottom w:val="0"/>
          <w:divBdr>
            <w:top w:val="none" w:sz="0" w:space="0" w:color="auto"/>
            <w:left w:val="none" w:sz="0" w:space="0" w:color="auto"/>
            <w:bottom w:val="none" w:sz="0" w:space="0" w:color="auto"/>
            <w:right w:val="none" w:sz="0" w:space="0" w:color="auto"/>
          </w:divBdr>
        </w:div>
        <w:div w:id="718826091">
          <w:marLeft w:val="0"/>
          <w:marRight w:val="0"/>
          <w:marTop w:val="0"/>
          <w:marBottom w:val="0"/>
          <w:divBdr>
            <w:top w:val="none" w:sz="0" w:space="0" w:color="auto"/>
            <w:left w:val="none" w:sz="0" w:space="0" w:color="auto"/>
            <w:bottom w:val="none" w:sz="0" w:space="0" w:color="auto"/>
            <w:right w:val="none" w:sz="0" w:space="0" w:color="auto"/>
          </w:divBdr>
        </w:div>
        <w:div w:id="766658426">
          <w:marLeft w:val="0"/>
          <w:marRight w:val="0"/>
          <w:marTop w:val="0"/>
          <w:marBottom w:val="0"/>
          <w:divBdr>
            <w:top w:val="none" w:sz="0" w:space="0" w:color="auto"/>
            <w:left w:val="none" w:sz="0" w:space="0" w:color="auto"/>
            <w:bottom w:val="none" w:sz="0" w:space="0" w:color="auto"/>
            <w:right w:val="none" w:sz="0" w:space="0" w:color="auto"/>
          </w:divBdr>
        </w:div>
        <w:div w:id="785582197">
          <w:marLeft w:val="0"/>
          <w:marRight w:val="0"/>
          <w:marTop w:val="0"/>
          <w:marBottom w:val="0"/>
          <w:divBdr>
            <w:top w:val="none" w:sz="0" w:space="0" w:color="auto"/>
            <w:left w:val="none" w:sz="0" w:space="0" w:color="auto"/>
            <w:bottom w:val="none" w:sz="0" w:space="0" w:color="auto"/>
            <w:right w:val="none" w:sz="0" w:space="0" w:color="auto"/>
          </w:divBdr>
        </w:div>
        <w:div w:id="809441177">
          <w:marLeft w:val="0"/>
          <w:marRight w:val="0"/>
          <w:marTop w:val="0"/>
          <w:marBottom w:val="0"/>
          <w:divBdr>
            <w:top w:val="none" w:sz="0" w:space="0" w:color="auto"/>
            <w:left w:val="none" w:sz="0" w:space="0" w:color="auto"/>
            <w:bottom w:val="none" w:sz="0" w:space="0" w:color="auto"/>
            <w:right w:val="none" w:sz="0" w:space="0" w:color="auto"/>
          </w:divBdr>
        </w:div>
        <w:div w:id="828138105">
          <w:marLeft w:val="0"/>
          <w:marRight w:val="0"/>
          <w:marTop w:val="0"/>
          <w:marBottom w:val="0"/>
          <w:divBdr>
            <w:top w:val="none" w:sz="0" w:space="0" w:color="auto"/>
            <w:left w:val="none" w:sz="0" w:space="0" w:color="auto"/>
            <w:bottom w:val="none" w:sz="0" w:space="0" w:color="auto"/>
            <w:right w:val="none" w:sz="0" w:space="0" w:color="auto"/>
          </w:divBdr>
        </w:div>
        <w:div w:id="918749833">
          <w:marLeft w:val="0"/>
          <w:marRight w:val="0"/>
          <w:marTop w:val="0"/>
          <w:marBottom w:val="0"/>
          <w:divBdr>
            <w:top w:val="none" w:sz="0" w:space="0" w:color="auto"/>
            <w:left w:val="none" w:sz="0" w:space="0" w:color="auto"/>
            <w:bottom w:val="none" w:sz="0" w:space="0" w:color="auto"/>
            <w:right w:val="none" w:sz="0" w:space="0" w:color="auto"/>
          </w:divBdr>
        </w:div>
        <w:div w:id="924538595">
          <w:marLeft w:val="0"/>
          <w:marRight w:val="0"/>
          <w:marTop w:val="0"/>
          <w:marBottom w:val="0"/>
          <w:divBdr>
            <w:top w:val="none" w:sz="0" w:space="0" w:color="auto"/>
            <w:left w:val="none" w:sz="0" w:space="0" w:color="auto"/>
            <w:bottom w:val="none" w:sz="0" w:space="0" w:color="auto"/>
            <w:right w:val="none" w:sz="0" w:space="0" w:color="auto"/>
          </w:divBdr>
        </w:div>
        <w:div w:id="930429875">
          <w:marLeft w:val="0"/>
          <w:marRight w:val="0"/>
          <w:marTop w:val="0"/>
          <w:marBottom w:val="0"/>
          <w:divBdr>
            <w:top w:val="none" w:sz="0" w:space="0" w:color="auto"/>
            <w:left w:val="none" w:sz="0" w:space="0" w:color="auto"/>
            <w:bottom w:val="none" w:sz="0" w:space="0" w:color="auto"/>
            <w:right w:val="none" w:sz="0" w:space="0" w:color="auto"/>
          </w:divBdr>
        </w:div>
        <w:div w:id="1107432878">
          <w:marLeft w:val="0"/>
          <w:marRight w:val="0"/>
          <w:marTop w:val="0"/>
          <w:marBottom w:val="0"/>
          <w:divBdr>
            <w:top w:val="none" w:sz="0" w:space="0" w:color="auto"/>
            <w:left w:val="none" w:sz="0" w:space="0" w:color="auto"/>
            <w:bottom w:val="none" w:sz="0" w:space="0" w:color="auto"/>
            <w:right w:val="none" w:sz="0" w:space="0" w:color="auto"/>
          </w:divBdr>
        </w:div>
        <w:div w:id="1108702168">
          <w:marLeft w:val="0"/>
          <w:marRight w:val="0"/>
          <w:marTop w:val="0"/>
          <w:marBottom w:val="0"/>
          <w:divBdr>
            <w:top w:val="none" w:sz="0" w:space="0" w:color="auto"/>
            <w:left w:val="none" w:sz="0" w:space="0" w:color="auto"/>
            <w:bottom w:val="none" w:sz="0" w:space="0" w:color="auto"/>
            <w:right w:val="none" w:sz="0" w:space="0" w:color="auto"/>
          </w:divBdr>
        </w:div>
        <w:div w:id="1144011097">
          <w:marLeft w:val="0"/>
          <w:marRight w:val="0"/>
          <w:marTop w:val="0"/>
          <w:marBottom w:val="0"/>
          <w:divBdr>
            <w:top w:val="none" w:sz="0" w:space="0" w:color="auto"/>
            <w:left w:val="none" w:sz="0" w:space="0" w:color="auto"/>
            <w:bottom w:val="none" w:sz="0" w:space="0" w:color="auto"/>
            <w:right w:val="none" w:sz="0" w:space="0" w:color="auto"/>
          </w:divBdr>
        </w:div>
        <w:div w:id="1222062820">
          <w:marLeft w:val="0"/>
          <w:marRight w:val="0"/>
          <w:marTop w:val="0"/>
          <w:marBottom w:val="0"/>
          <w:divBdr>
            <w:top w:val="none" w:sz="0" w:space="0" w:color="auto"/>
            <w:left w:val="none" w:sz="0" w:space="0" w:color="auto"/>
            <w:bottom w:val="none" w:sz="0" w:space="0" w:color="auto"/>
            <w:right w:val="none" w:sz="0" w:space="0" w:color="auto"/>
          </w:divBdr>
        </w:div>
        <w:div w:id="1235242060">
          <w:marLeft w:val="0"/>
          <w:marRight w:val="0"/>
          <w:marTop w:val="0"/>
          <w:marBottom w:val="0"/>
          <w:divBdr>
            <w:top w:val="none" w:sz="0" w:space="0" w:color="auto"/>
            <w:left w:val="none" w:sz="0" w:space="0" w:color="auto"/>
            <w:bottom w:val="none" w:sz="0" w:space="0" w:color="auto"/>
            <w:right w:val="none" w:sz="0" w:space="0" w:color="auto"/>
          </w:divBdr>
        </w:div>
        <w:div w:id="1257397208">
          <w:marLeft w:val="0"/>
          <w:marRight w:val="0"/>
          <w:marTop w:val="0"/>
          <w:marBottom w:val="0"/>
          <w:divBdr>
            <w:top w:val="none" w:sz="0" w:space="0" w:color="auto"/>
            <w:left w:val="none" w:sz="0" w:space="0" w:color="auto"/>
            <w:bottom w:val="none" w:sz="0" w:space="0" w:color="auto"/>
            <w:right w:val="none" w:sz="0" w:space="0" w:color="auto"/>
          </w:divBdr>
        </w:div>
        <w:div w:id="1316883533">
          <w:marLeft w:val="0"/>
          <w:marRight w:val="0"/>
          <w:marTop w:val="0"/>
          <w:marBottom w:val="0"/>
          <w:divBdr>
            <w:top w:val="none" w:sz="0" w:space="0" w:color="auto"/>
            <w:left w:val="none" w:sz="0" w:space="0" w:color="auto"/>
            <w:bottom w:val="none" w:sz="0" w:space="0" w:color="auto"/>
            <w:right w:val="none" w:sz="0" w:space="0" w:color="auto"/>
          </w:divBdr>
        </w:div>
        <w:div w:id="1340350590">
          <w:marLeft w:val="0"/>
          <w:marRight w:val="0"/>
          <w:marTop w:val="0"/>
          <w:marBottom w:val="0"/>
          <w:divBdr>
            <w:top w:val="none" w:sz="0" w:space="0" w:color="auto"/>
            <w:left w:val="none" w:sz="0" w:space="0" w:color="auto"/>
            <w:bottom w:val="none" w:sz="0" w:space="0" w:color="auto"/>
            <w:right w:val="none" w:sz="0" w:space="0" w:color="auto"/>
          </w:divBdr>
        </w:div>
        <w:div w:id="1365053774">
          <w:marLeft w:val="0"/>
          <w:marRight w:val="0"/>
          <w:marTop w:val="0"/>
          <w:marBottom w:val="0"/>
          <w:divBdr>
            <w:top w:val="none" w:sz="0" w:space="0" w:color="auto"/>
            <w:left w:val="none" w:sz="0" w:space="0" w:color="auto"/>
            <w:bottom w:val="none" w:sz="0" w:space="0" w:color="auto"/>
            <w:right w:val="none" w:sz="0" w:space="0" w:color="auto"/>
          </w:divBdr>
        </w:div>
        <w:div w:id="1404839832">
          <w:marLeft w:val="0"/>
          <w:marRight w:val="0"/>
          <w:marTop w:val="0"/>
          <w:marBottom w:val="0"/>
          <w:divBdr>
            <w:top w:val="none" w:sz="0" w:space="0" w:color="auto"/>
            <w:left w:val="none" w:sz="0" w:space="0" w:color="auto"/>
            <w:bottom w:val="none" w:sz="0" w:space="0" w:color="auto"/>
            <w:right w:val="none" w:sz="0" w:space="0" w:color="auto"/>
          </w:divBdr>
        </w:div>
        <w:div w:id="1416393115">
          <w:marLeft w:val="0"/>
          <w:marRight w:val="0"/>
          <w:marTop w:val="0"/>
          <w:marBottom w:val="0"/>
          <w:divBdr>
            <w:top w:val="none" w:sz="0" w:space="0" w:color="auto"/>
            <w:left w:val="none" w:sz="0" w:space="0" w:color="auto"/>
            <w:bottom w:val="none" w:sz="0" w:space="0" w:color="auto"/>
            <w:right w:val="none" w:sz="0" w:space="0" w:color="auto"/>
          </w:divBdr>
        </w:div>
        <w:div w:id="1429424696">
          <w:marLeft w:val="0"/>
          <w:marRight w:val="0"/>
          <w:marTop w:val="0"/>
          <w:marBottom w:val="0"/>
          <w:divBdr>
            <w:top w:val="none" w:sz="0" w:space="0" w:color="auto"/>
            <w:left w:val="none" w:sz="0" w:space="0" w:color="auto"/>
            <w:bottom w:val="none" w:sz="0" w:space="0" w:color="auto"/>
            <w:right w:val="none" w:sz="0" w:space="0" w:color="auto"/>
          </w:divBdr>
        </w:div>
        <w:div w:id="1437362824">
          <w:marLeft w:val="0"/>
          <w:marRight w:val="0"/>
          <w:marTop w:val="0"/>
          <w:marBottom w:val="0"/>
          <w:divBdr>
            <w:top w:val="none" w:sz="0" w:space="0" w:color="auto"/>
            <w:left w:val="none" w:sz="0" w:space="0" w:color="auto"/>
            <w:bottom w:val="none" w:sz="0" w:space="0" w:color="auto"/>
            <w:right w:val="none" w:sz="0" w:space="0" w:color="auto"/>
          </w:divBdr>
        </w:div>
        <w:div w:id="1593855440">
          <w:marLeft w:val="0"/>
          <w:marRight w:val="0"/>
          <w:marTop w:val="0"/>
          <w:marBottom w:val="0"/>
          <w:divBdr>
            <w:top w:val="none" w:sz="0" w:space="0" w:color="auto"/>
            <w:left w:val="none" w:sz="0" w:space="0" w:color="auto"/>
            <w:bottom w:val="none" w:sz="0" w:space="0" w:color="auto"/>
            <w:right w:val="none" w:sz="0" w:space="0" w:color="auto"/>
          </w:divBdr>
        </w:div>
        <w:div w:id="1610820742">
          <w:marLeft w:val="0"/>
          <w:marRight w:val="0"/>
          <w:marTop w:val="0"/>
          <w:marBottom w:val="0"/>
          <w:divBdr>
            <w:top w:val="none" w:sz="0" w:space="0" w:color="auto"/>
            <w:left w:val="none" w:sz="0" w:space="0" w:color="auto"/>
            <w:bottom w:val="none" w:sz="0" w:space="0" w:color="auto"/>
            <w:right w:val="none" w:sz="0" w:space="0" w:color="auto"/>
          </w:divBdr>
        </w:div>
        <w:div w:id="1639870559">
          <w:marLeft w:val="0"/>
          <w:marRight w:val="0"/>
          <w:marTop w:val="0"/>
          <w:marBottom w:val="0"/>
          <w:divBdr>
            <w:top w:val="none" w:sz="0" w:space="0" w:color="auto"/>
            <w:left w:val="none" w:sz="0" w:space="0" w:color="auto"/>
            <w:bottom w:val="none" w:sz="0" w:space="0" w:color="auto"/>
            <w:right w:val="none" w:sz="0" w:space="0" w:color="auto"/>
          </w:divBdr>
        </w:div>
        <w:div w:id="1649633490">
          <w:marLeft w:val="0"/>
          <w:marRight w:val="0"/>
          <w:marTop w:val="0"/>
          <w:marBottom w:val="0"/>
          <w:divBdr>
            <w:top w:val="none" w:sz="0" w:space="0" w:color="auto"/>
            <w:left w:val="none" w:sz="0" w:space="0" w:color="auto"/>
            <w:bottom w:val="none" w:sz="0" w:space="0" w:color="auto"/>
            <w:right w:val="none" w:sz="0" w:space="0" w:color="auto"/>
          </w:divBdr>
        </w:div>
        <w:div w:id="1654796189">
          <w:marLeft w:val="0"/>
          <w:marRight w:val="0"/>
          <w:marTop w:val="0"/>
          <w:marBottom w:val="0"/>
          <w:divBdr>
            <w:top w:val="none" w:sz="0" w:space="0" w:color="auto"/>
            <w:left w:val="none" w:sz="0" w:space="0" w:color="auto"/>
            <w:bottom w:val="none" w:sz="0" w:space="0" w:color="auto"/>
            <w:right w:val="none" w:sz="0" w:space="0" w:color="auto"/>
          </w:divBdr>
        </w:div>
        <w:div w:id="1669089218">
          <w:marLeft w:val="0"/>
          <w:marRight w:val="0"/>
          <w:marTop w:val="0"/>
          <w:marBottom w:val="0"/>
          <w:divBdr>
            <w:top w:val="none" w:sz="0" w:space="0" w:color="auto"/>
            <w:left w:val="none" w:sz="0" w:space="0" w:color="auto"/>
            <w:bottom w:val="none" w:sz="0" w:space="0" w:color="auto"/>
            <w:right w:val="none" w:sz="0" w:space="0" w:color="auto"/>
          </w:divBdr>
        </w:div>
        <w:div w:id="1736123201">
          <w:marLeft w:val="0"/>
          <w:marRight w:val="0"/>
          <w:marTop w:val="0"/>
          <w:marBottom w:val="0"/>
          <w:divBdr>
            <w:top w:val="none" w:sz="0" w:space="0" w:color="auto"/>
            <w:left w:val="none" w:sz="0" w:space="0" w:color="auto"/>
            <w:bottom w:val="none" w:sz="0" w:space="0" w:color="auto"/>
            <w:right w:val="none" w:sz="0" w:space="0" w:color="auto"/>
          </w:divBdr>
        </w:div>
        <w:div w:id="1762556175">
          <w:marLeft w:val="0"/>
          <w:marRight w:val="0"/>
          <w:marTop w:val="0"/>
          <w:marBottom w:val="0"/>
          <w:divBdr>
            <w:top w:val="none" w:sz="0" w:space="0" w:color="auto"/>
            <w:left w:val="none" w:sz="0" w:space="0" w:color="auto"/>
            <w:bottom w:val="none" w:sz="0" w:space="0" w:color="auto"/>
            <w:right w:val="none" w:sz="0" w:space="0" w:color="auto"/>
          </w:divBdr>
        </w:div>
        <w:div w:id="1776554139">
          <w:marLeft w:val="0"/>
          <w:marRight w:val="0"/>
          <w:marTop w:val="0"/>
          <w:marBottom w:val="0"/>
          <w:divBdr>
            <w:top w:val="none" w:sz="0" w:space="0" w:color="auto"/>
            <w:left w:val="none" w:sz="0" w:space="0" w:color="auto"/>
            <w:bottom w:val="none" w:sz="0" w:space="0" w:color="auto"/>
            <w:right w:val="none" w:sz="0" w:space="0" w:color="auto"/>
          </w:divBdr>
        </w:div>
        <w:div w:id="1788810831">
          <w:marLeft w:val="0"/>
          <w:marRight w:val="0"/>
          <w:marTop w:val="0"/>
          <w:marBottom w:val="0"/>
          <w:divBdr>
            <w:top w:val="none" w:sz="0" w:space="0" w:color="auto"/>
            <w:left w:val="none" w:sz="0" w:space="0" w:color="auto"/>
            <w:bottom w:val="none" w:sz="0" w:space="0" w:color="auto"/>
            <w:right w:val="none" w:sz="0" w:space="0" w:color="auto"/>
          </w:divBdr>
        </w:div>
        <w:div w:id="1790780573">
          <w:marLeft w:val="0"/>
          <w:marRight w:val="0"/>
          <w:marTop w:val="0"/>
          <w:marBottom w:val="0"/>
          <w:divBdr>
            <w:top w:val="none" w:sz="0" w:space="0" w:color="auto"/>
            <w:left w:val="none" w:sz="0" w:space="0" w:color="auto"/>
            <w:bottom w:val="none" w:sz="0" w:space="0" w:color="auto"/>
            <w:right w:val="none" w:sz="0" w:space="0" w:color="auto"/>
          </w:divBdr>
        </w:div>
        <w:div w:id="1831553895">
          <w:marLeft w:val="0"/>
          <w:marRight w:val="0"/>
          <w:marTop w:val="0"/>
          <w:marBottom w:val="0"/>
          <w:divBdr>
            <w:top w:val="none" w:sz="0" w:space="0" w:color="auto"/>
            <w:left w:val="none" w:sz="0" w:space="0" w:color="auto"/>
            <w:bottom w:val="none" w:sz="0" w:space="0" w:color="auto"/>
            <w:right w:val="none" w:sz="0" w:space="0" w:color="auto"/>
          </w:divBdr>
        </w:div>
        <w:div w:id="1857571666">
          <w:marLeft w:val="0"/>
          <w:marRight w:val="0"/>
          <w:marTop w:val="0"/>
          <w:marBottom w:val="0"/>
          <w:divBdr>
            <w:top w:val="none" w:sz="0" w:space="0" w:color="auto"/>
            <w:left w:val="none" w:sz="0" w:space="0" w:color="auto"/>
            <w:bottom w:val="none" w:sz="0" w:space="0" w:color="auto"/>
            <w:right w:val="none" w:sz="0" w:space="0" w:color="auto"/>
          </w:divBdr>
        </w:div>
        <w:div w:id="1872064671">
          <w:marLeft w:val="0"/>
          <w:marRight w:val="0"/>
          <w:marTop w:val="0"/>
          <w:marBottom w:val="0"/>
          <w:divBdr>
            <w:top w:val="none" w:sz="0" w:space="0" w:color="auto"/>
            <w:left w:val="none" w:sz="0" w:space="0" w:color="auto"/>
            <w:bottom w:val="none" w:sz="0" w:space="0" w:color="auto"/>
            <w:right w:val="none" w:sz="0" w:space="0" w:color="auto"/>
          </w:divBdr>
        </w:div>
        <w:div w:id="1911233630">
          <w:marLeft w:val="0"/>
          <w:marRight w:val="0"/>
          <w:marTop w:val="0"/>
          <w:marBottom w:val="0"/>
          <w:divBdr>
            <w:top w:val="none" w:sz="0" w:space="0" w:color="auto"/>
            <w:left w:val="none" w:sz="0" w:space="0" w:color="auto"/>
            <w:bottom w:val="none" w:sz="0" w:space="0" w:color="auto"/>
            <w:right w:val="none" w:sz="0" w:space="0" w:color="auto"/>
          </w:divBdr>
        </w:div>
        <w:div w:id="1947228920">
          <w:marLeft w:val="0"/>
          <w:marRight w:val="0"/>
          <w:marTop w:val="0"/>
          <w:marBottom w:val="0"/>
          <w:divBdr>
            <w:top w:val="none" w:sz="0" w:space="0" w:color="auto"/>
            <w:left w:val="none" w:sz="0" w:space="0" w:color="auto"/>
            <w:bottom w:val="none" w:sz="0" w:space="0" w:color="auto"/>
            <w:right w:val="none" w:sz="0" w:space="0" w:color="auto"/>
          </w:divBdr>
        </w:div>
        <w:div w:id="1959994458">
          <w:marLeft w:val="0"/>
          <w:marRight w:val="0"/>
          <w:marTop w:val="0"/>
          <w:marBottom w:val="0"/>
          <w:divBdr>
            <w:top w:val="none" w:sz="0" w:space="0" w:color="auto"/>
            <w:left w:val="none" w:sz="0" w:space="0" w:color="auto"/>
            <w:bottom w:val="none" w:sz="0" w:space="0" w:color="auto"/>
            <w:right w:val="none" w:sz="0" w:space="0" w:color="auto"/>
          </w:divBdr>
        </w:div>
        <w:div w:id="2008944574">
          <w:marLeft w:val="0"/>
          <w:marRight w:val="0"/>
          <w:marTop w:val="0"/>
          <w:marBottom w:val="0"/>
          <w:divBdr>
            <w:top w:val="none" w:sz="0" w:space="0" w:color="auto"/>
            <w:left w:val="none" w:sz="0" w:space="0" w:color="auto"/>
            <w:bottom w:val="none" w:sz="0" w:space="0" w:color="auto"/>
            <w:right w:val="none" w:sz="0" w:space="0" w:color="auto"/>
          </w:divBdr>
        </w:div>
        <w:div w:id="2033023734">
          <w:marLeft w:val="0"/>
          <w:marRight w:val="0"/>
          <w:marTop w:val="0"/>
          <w:marBottom w:val="0"/>
          <w:divBdr>
            <w:top w:val="none" w:sz="0" w:space="0" w:color="auto"/>
            <w:left w:val="none" w:sz="0" w:space="0" w:color="auto"/>
            <w:bottom w:val="none" w:sz="0" w:space="0" w:color="auto"/>
            <w:right w:val="none" w:sz="0" w:space="0" w:color="auto"/>
          </w:divBdr>
        </w:div>
        <w:div w:id="2072196290">
          <w:marLeft w:val="0"/>
          <w:marRight w:val="0"/>
          <w:marTop w:val="0"/>
          <w:marBottom w:val="0"/>
          <w:divBdr>
            <w:top w:val="none" w:sz="0" w:space="0" w:color="auto"/>
            <w:left w:val="none" w:sz="0" w:space="0" w:color="auto"/>
            <w:bottom w:val="none" w:sz="0" w:space="0" w:color="auto"/>
            <w:right w:val="none" w:sz="0" w:space="0" w:color="auto"/>
          </w:divBdr>
        </w:div>
        <w:div w:id="2077042617">
          <w:marLeft w:val="0"/>
          <w:marRight w:val="0"/>
          <w:marTop w:val="0"/>
          <w:marBottom w:val="0"/>
          <w:divBdr>
            <w:top w:val="none" w:sz="0" w:space="0" w:color="auto"/>
            <w:left w:val="none" w:sz="0" w:space="0" w:color="auto"/>
            <w:bottom w:val="none" w:sz="0" w:space="0" w:color="auto"/>
            <w:right w:val="none" w:sz="0" w:space="0" w:color="auto"/>
          </w:divBdr>
        </w:div>
      </w:divsChild>
    </w:div>
    <w:div w:id="1816604864">
      <w:bodyDiv w:val="1"/>
      <w:marLeft w:val="0"/>
      <w:marRight w:val="0"/>
      <w:marTop w:val="0"/>
      <w:marBottom w:val="0"/>
      <w:divBdr>
        <w:top w:val="none" w:sz="0" w:space="0" w:color="auto"/>
        <w:left w:val="none" w:sz="0" w:space="0" w:color="auto"/>
        <w:bottom w:val="none" w:sz="0" w:space="0" w:color="auto"/>
        <w:right w:val="none" w:sz="0" w:space="0" w:color="auto"/>
      </w:divBdr>
    </w:div>
    <w:div w:id="1819301061">
      <w:bodyDiv w:val="1"/>
      <w:marLeft w:val="0"/>
      <w:marRight w:val="0"/>
      <w:marTop w:val="0"/>
      <w:marBottom w:val="0"/>
      <w:divBdr>
        <w:top w:val="none" w:sz="0" w:space="0" w:color="auto"/>
        <w:left w:val="none" w:sz="0" w:space="0" w:color="auto"/>
        <w:bottom w:val="none" w:sz="0" w:space="0" w:color="auto"/>
        <w:right w:val="none" w:sz="0" w:space="0" w:color="auto"/>
      </w:divBdr>
    </w:div>
    <w:div w:id="1822117579">
      <w:bodyDiv w:val="1"/>
      <w:marLeft w:val="0"/>
      <w:marRight w:val="0"/>
      <w:marTop w:val="0"/>
      <w:marBottom w:val="0"/>
      <w:divBdr>
        <w:top w:val="none" w:sz="0" w:space="0" w:color="auto"/>
        <w:left w:val="none" w:sz="0" w:space="0" w:color="auto"/>
        <w:bottom w:val="none" w:sz="0" w:space="0" w:color="auto"/>
        <w:right w:val="none" w:sz="0" w:space="0" w:color="auto"/>
      </w:divBdr>
    </w:div>
    <w:div w:id="1822581738">
      <w:bodyDiv w:val="1"/>
      <w:marLeft w:val="0"/>
      <w:marRight w:val="0"/>
      <w:marTop w:val="0"/>
      <w:marBottom w:val="0"/>
      <w:divBdr>
        <w:top w:val="none" w:sz="0" w:space="0" w:color="auto"/>
        <w:left w:val="none" w:sz="0" w:space="0" w:color="auto"/>
        <w:bottom w:val="none" w:sz="0" w:space="0" w:color="auto"/>
        <w:right w:val="none" w:sz="0" w:space="0" w:color="auto"/>
      </w:divBdr>
    </w:div>
    <w:div w:id="1825200165">
      <w:bodyDiv w:val="1"/>
      <w:marLeft w:val="0"/>
      <w:marRight w:val="0"/>
      <w:marTop w:val="0"/>
      <w:marBottom w:val="0"/>
      <w:divBdr>
        <w:top w:val="none" w:sz="0" w:space="0" w:color="auto"/>
        <w:left w:val="none" w:sz="0" w:space="0" w:color="auto"/>
        <w:bottom w:val="none" w:sz="0" w:space="0" w:color="auto"/>
        <w:right w:val="none" w:sz="0" w:space="0" w:color="auto"/>
      </w:divBdr>
    </w:div>
    <w:div w:id="1825969132">
      <w:bodyDiv w:val="1"/>
      <w:marLeft w:val="0"/>
      <w:marRight w:val="0"/>
      <w:marTop w:val="0"/>
      <w:marBottom w:val="0"/>
      <w:divBdr>
        <w:top w:val="none" w:sz="0" w:space="0" w:color="auto"/>
        <w:left w:val="none" w:sz="0" w:space="0" w:color="auto"/>
        <w:bottom w:val="none" w:sz="0" w:space="0" w:color="auto"/>
        <w:right w:val="none" w:sz="0" w:space="0" w:color="auto"/>
      </w:divBdr>
    </w:div>
    <w:div w:id="1825975312">
      <w:bodyDiv w:val="1"/>
      <w:marLeft w:val="0"/>
      <w:marRight w:val="0"/>
      <w:marTop w:val="0"/>
      <w:marBottom w:val="0"/>
      <w:divBdr>
        <w:top w:val="none" w:sz="0" w:space="0" w:color="auto"/>
        <w:left w:val="none" w:sz="0" w:space="0" w:color="auto"/>
        <w:bottom w:val="none" w:sz="0" w:space="0" w:color="auto"/>
        <w:right w:val="none" w:sz="0" w:space="0" w:color="auto"/>
      </w:divBdr>
      <w:divsChild>
        <w:div w:id="85150236">
          <w:marLeft w:val="640"/>
          <w:marRight w:val="0"/>
          <w:marTop w:val="0"/>
          <w:marBottom w:val="0"/>
          <w:divBdr>
            <w:top w:val="none" w:sz="0" w:space="0" w:color="auto"/>
            <w:left w:val="none" w:sz="0" w:space="0" w:color="auto"/>
            <w:bottom w:val="none" w:sz="0" w:space="0" w:color="auto"/>
            <w:right w:val="none" w:sz="0" w:space="0" w:color="auto"/>
          </w:divBdr>
        </w:div>
        <w:div w:id="105389467">
          <w:marLeft w:val="640"/>
          <w:marRight w:val="0"/>
          <w:marTop w:val="0"/>
          <w:marBottom w:val="0"/>
          <w:divBdr>
            <w:top w:val="none" w:sz="0" w:space="0" w:color="auto"/>
            <w:left w:val="none" w:sz="0" w:space="0" w:color="auto"/>
            <w:bottom w:val="none" w:sz="0" w:space="0" w:color="auto"/>
            <w:right w:val="none" w:sz="0" w:space="0" w:color="auto"/>
          </w:divBdr>
        </w:div>
        <w:div w:id="152337859">
          <w:marLeft w:val="640"/>
          <w:marRight w:val="0"/>
          <w:marTop w:val="0"/>
          <w:marBottom w:val="0"/>
          <w:divBdr>
            <w:top w:val="none" w:sz="0" w:space="0" w:color="auto"/>
            <w:left w:val="none" w:sz="0" w:space="0" w:color="auto"/>
            <w:bottom w:val="none" w:sz="0" w:space="0" w:color="auto"/>
            <w:right w:val="none" w:sz="0" w:space="0" w:color="auto"/>
          </w:divBdr>
        </w:div>
        <w:div w:id="155533177">
          <w:marLeft w:val="640"/>
          <w:marRight w:val="0"/>
          <w:marTop w:val="0"/>
          <w:marBottom w:val="0"/>
          <w:divBdr>
            <w:top w:val="none" w:sz="0" w:space="0" w:color="auto"/>
            <w:left w:val="none" w:sz="0" w:space="0" w:color="auto"/>
            <w:bottom w:val="none" w:sz="0" w:space="0" w:color="auto"/>
            <w:right w:val="none" w:sz="0" w:space="0" w:color="auto"/>
          </w:divBdr>
        </w:div>
        <w:div w:id="156045840">
          <w:marLeft w:val="640"/>
          <w:marRight w:val="0"/>
          <w:marTop w:val="0"/>
          <w:marBottom w:val="0"/>
          <w:divBdr>
            <w:top w:val="none" w:sz="0" w:space="0" w:color="auto"/>
            <w:left w:val="none" w:sz="0" w:space="0" w:color="auto"/>
            <w:bottom w:val="none" w:sz="0" w:space="0" w:color="auto"/>
            <w:right w:val="none" w:sz="0" w:space="0" w:color="auto"/>
          </w:divBdr>
        </w:div>
        <w:div w:id="162942390">
          <w:marLeft w:val="640"/>
          <w:marRight w:val="0"/>
          <w:marTop w:val="0"/>
          <w:marBottom w:val="0"/>
          <w:divBdr>
            <w:top w:val="none" w:sz="0" w:space="0" w:color="auto"/>
            <w:left w:val="none" w:sz="0" w:space="0" w:color="auto"/>
            <w:bottom w:val="none" w:sz="0" w:space="0" w:color="auto"/>
            <w:right w:val="none" w:sz="0" w:space="0" w:color="auto"/>
          </w:divBdr>
        </w:div>
        <w:div w:id="163252535">
          <w:marLeft w:val="640"/>
          <w:marRight w:val="0"/>
          <w:marTop w:val="0"/>
          <w:marBottom w:val="0"/>
          <w:divBdr>
            <w:top w:val="none" w:sz="0" w:space="0" w:color="auto"/>
            <w:left w:val="none" w:sz="0" w:space="0" w:color="auto"/>
            <w:bottom w:val="none" w:sz="0" w:space="0" w:color="auto"/>
            <w:right w:val="none" w:sz="0" w:space="0" w:color="auto"/>
          </w:divBdr>
        </w:div>
        <w:div w:id="191502192">
          <w:marLeft w:val="640"/>
          <w:marRight w:val="0"/>
          <w:marTop w:val="0"/>
          <w:marBottom w:val="0"/>
          <w:divBdr>
            <w:top w:val="none" w:sz="0" w:space="0" w:color="auto"/>
            <w:left w:val="none" w:sz="0" w:space="0" w:color="auto"/>
            <w:bottom w:val="none" w:sz="0" w:space="0" w:color="auto"/>
            <w:right w:val="none" w:sz="0" w:space="0" w:color="auto"/>
          </w:divBdr>
        </w:div>
        <w:div w:id="237206860">
          <w:marLeft w:val="640"/>
          <w:marRight w:val="0"/>
          <w:marTop w:val="0"/>
          <w:marBottom w:val="0"/>
          <w:divBdr>
            <w:top w:val="none" w:sz="0" w:space="0" w:color="auto"/>
            <w:left w:val="none" w:sz="0" w:space="0" w:color="auto"/>
            <w:bottom w:val="none" w:sz="0" w:space="0" w:color="auto"/>
            <w:right w:val="none" w:sz="0" w:space="0" w:color="auto"/>
          </w:divBdr>
        </w:div>
        <w:div w:id="245192340">
          <w:marLeft w:val="640"/>
          <w:marRight w:val="0"/>
          <w:marTop w:val="0"/>
          <w:marBottom w:val="0"/>
          <w:divBdr>
            <w:top w:val="none" w:sz="0" w:space="0" w:color="auto"/>
            <w:left w:val="none" w:sz="0" w:space="0" w:color="auto"/>
            <w:bottom w:val="none" w:sz="0" w:space="0" w:color="auto"/>
            <w:right w:val="none" w:sz="0" w:space="0" w:color="auto"/>
          </w:divBdr>
        </w:div>
        <w:div w:id="251939230">
          <w:marLeft w:val="640"/>
          <w:marRight w:val="0"/>
          <w:marTop w:val="0"/>
          <w:marBottom w:val="0"/>
          <w:divBdr>
            <w:top w:val="none" w:sz="0" w:space="0" w:color="auto"/>
            <w:left w:val="none" w:sz="0" w:space="0" w:color="auto"/>
            <w:bottom w:val="none" w:sz="0" w:space="0" w:color="auto"/>
            <w:right w:val="none" w:sz="0" w:space="0" w:color="auto"/>
          </w:divBdr>
        </w:div>
        <w:div w:id="257836700">
          <w:marLeft w:val="640"/>
          <w:marRight w:val="0"/>
          <w:marTop w:val="0"/>
          <w:marBottom w:val="0"/>
          <w:divBdr>
            <w:top w:val="none" w:sz="0" w:space="0" w:color="auto"/>
            <w:left w:val="none" w:sz="0" w:space="0" w:color="auto"/>
            <w:bottom w:val="none" w:sz="0" w:space="0" w:color="auto"/>
            <w:right w:val="none" w:sz="0" w:space="0" w:color="auto"/>
          </w:divBdr>
        </w:div>
        <w:div w:id="259876009">
          <w:marLeft w:val="640"/>
          <w:marRight w:val="0"/>
          <w:marTop w:val="0"/>
          <w:marBottom w:val="0"/>
          <w:divBdr>
            <w:top w:val="none" w:sz="0" w:space="0" w:color="auto"/>
            <w:left w:val="none" w:sz="0" w:space="0" w:color="auto"/>
            <w:bottom w:val="none" w:sz="0" w:space="0" w:color="auto"/>
            <w:right w:val="none" w:sz="0" w:space="0" w:color="auto"/>
          </w:divBdr>
        </w:div>
        <w:div w:id="347028131">
          <w:marLeft w:val="640"/>
          <w:marRight w:val="0"/>
          <w:marTop w:val="0"/>
          <w:marBottom w:val="0"/>
          <w:divBdr>
            <w:top w:val="none" w:sz="0" w:space="0" w:color="auto"/>
            <w:left w:val="none" w:sz="0" w:space="0" w:color="auto"/>
            <w:bottom w:val="none" w:sz="0" w:space="0" w:color="auto"/>
            <w:right w:val="none" w:sz="0" w:space="0" w:color="auto"/>
          </w:divBdr>
        </w:div>
        <w:div w:id="395975747">
          <w:marLeft w:val="640"/>
          <w:marRight w:val="0"/>
          <w:marTop w:val="0"/>
          <w:marBottom w:val="0"/>
          <w:divBdr>
            <w:top w:val="none" w:sz="0" w:space="0" w:color="auto"/>
            <w:left w:val="none" w:sz="0" w:space="0" w:color="auto"/>
            <w:bottom w:val="none" w:sz="0" w:space="0" w:color="auto"/>
            <w:right w:val="none" w:sz="0" w:space="0" w:color="auto"/>
          </w:divBdr>
        </w:div>
        <w:div w:id="416052000">
          <w:marLeft w:val="640"/>
          <w:marRight w:val="0"/>
          <w:marTop w:val="0"/>
          <w:marBottom w:val="0"/>
          <w:divBdr>
            <w:top w:val="none" w:sz="0" w:space="0" w:color="auto"/>
            <w:left w:val="none" w:sz="0" w:space="0" w:color="auto"/>
            <w:bottom w:val="none" w:sz="0" w:space="0" w:color="auto"/>
            <w:right w:val="none" w:sz="0" w:space="0" w:color="auto"/>
          </w:divBdr>
        </w:div>
        <w:div w:id="456220573">
          <w:marLeft w:val="640"/>
          <w:marRight w:val="0"/>
          <w:marTop w:val="0"/>
          <w:marBottom w:val="0"/>
          <w:divBdr>
            <w:top w:val="none" w:sz="0" w:space="0" w:color="auto"/>
            <w:left w:val="none" w:sz="0" w:space="0" w:color="auto"/>
            <w:bottom w:val="none" w:sz="0" w:space="0" w:color="auto"/>
            <w:right w:val="none" w:sz="0" w:space="0" w:color="auto"/>
          </w:divBdr>
        </w:div>
        <w:div w:id="499466242">
          <w:marLeft w:val="640"/>
          <w:marRight w:val="0"/>
          <w:marTop w:val="0"/>
          <w:marBottom w:val="0"/>
          <w:divBdr>
            <w:top w:val="none" w:sz="0" w:space="0" w:color="auto"/>
            <w:left w:val="none" w:sz="0" w:space="0" w:color="auto"/>
            <w:bottom w:val="none" w:sz="0" w:space="0" w:color="auto"/>
            <w:right w:val="none" w:sz="0" w:space="0" w:color="auto"/>
          </w:divBdr>
        </w:div>
        <w:div w:id="512494686">
          <w:marLeft w:val="640"/>
          <w:marRight w:val="0"/>
          <w:marTop w:val="0"/>
          <w:marBottom w:val="0"/>
          <w:divBdr>
            <w:top w:val="none" w:sz="0" w:space="0" w:color="auto"/>
            <w:left w:val="none" w:sz="0" w:space="0" w:color="auto"/>
            <w:bottom w:val="none" w:sz="0" w:space="0" w:color="auto"/>
            <w:right w:val="none" w:sz="0" w:space="0" w:color="auto"/>
          </w:divBdr>
        </w:div>
        <w:div w:id="560290917">
          <w:marLeft w:val="640"/>
          <w:marRight w:val="0"/>
          <w:marTop w:val="0"/>
          <w:marBottom w:val="0"/>
          <w:divBdr>
            <w:top w:val="none" w:sz="0" w:space="0" w:color="auto"/>
            <w:left w:val="none" w:sz="0" w:space="0" w:color="auto"/>
            <w:bottom w:val="none" w:sz="0" w:space="0" w:color="auto"/>
            <w:right w:val="none" w:sz="0" w:space="0" w:color="auto"/>
          </w:divBdr>
        </w:div>
        <w:div w:id="592054757">
          <w:marLeft w:val="640"/>
          <w:marRight w:val="0"/>
          <w:marTop w:val="0"/>
          <w:marBottom w:val="0"/>
          <w:divBdr>
            <w:top w:val="none" w:sz="0" w:space="0" w:color="auto"/>
            <w:left w:val="none" w:sz="0" w:space="0" w:color="auto"/>
            <w:bottom w:val="none" w:sz="0" w:space="0" w:color="auto"/>
            <w:right w:val="none" w:sz="0" w:space="0" w:color="auto"/>
          </w:divBdr>
        </w:div>
        <w:div w:id="606691472">
          <w:marLeft w:val="640"/>
          <w:marRight w:val="0"/>
          <w:marTop w:val="0"/>
          <w:marBottom w:val="0"/>
          <w:divBdr>
            <w:top w:val="none" w:sz="0" w:space="0" w:color="auto"/>
            <w:left w:val="none" w:sz="0" w:space="0" w:color="auto"/>
            <w:bottom w:val="none" w:sz="0" w:space="0" w:color="auto"/>
            <w:right w:val="none" w:sz="0" w:space="0" w:color="auto"/>
          </w:divBdr>
        </w:div>
        <w:div w:id="632751579">
          <w:marLeft w:val="640"/>
          <w:marRight w:val="0"/>
          <w:marTop w:val="0"/>
          <w:marBottom w:val="0"/>
          <w:divBdr>
            <w:top w:val="none" w:sz="0" w:space="0" w:color="auto"/>
            <w:left w:val="none" w:sz="0" w:space="0" w:color="auto"/>
            <w:bottom w:val="none" w:sz="0" w:space="0" w:color="auto"/>
            <w:right w:val="none" w:sz="0" w:space="0" w:color="auto"/>
          </w:divBdr>
        </w:div>
        <w:div w:id="650331347">
          <w:marLeft w:val="640"/>
          <w:marRight w:val="0"/>
          <w:marTop w:val="0"/>
          <w:marBottom w:val="0"/>
          <w:divBdr>
            <w:top w:val="none" w:sz="0" w:space="0" w:color="auto"/>
            <w:left w:val="none" w:sz="0" w:space="0" w:color="auto"/>
            <w:bottom w:val="none" w:sz="0" w:space="0" w:color="auto"/>
            <w:right w:val="none" w:sz="0" w:space="0" w:color="auto"/>
          </w:divBdr>
        </w:div>
        <w:div w:id="654797901">
          <w:marLeft w:val="640"/>
          <w:marRight w:val="0"/>
          <w:marTop w:val="0"/>
          <w:marBottom w:val="0"/>
          <w:divBdr>
            <w:top w:val="none" w:sz="0" w:space="0" w:color="auto"/>
            <w:left w:val="none" w:sz="0" w:space="0" w:color="auto"/>
            <w:bottom w:val="none" w:sz="0" w:space="0" w:color="auto"/>
            <w:right w:val="none" w:sz="0" w:space="0" w:color="auto"/>
          </w:divBdr>
        </w:div>
        <w:div w:id="656688888">
          <w:marLeft w:val="640"/>
          <w:marRight w:val="0"/>
          <w:marTop w:val="0"/>
          <w:marBottom w:val="0"/>
          <w:divBdr>
            <w:top w:val="none" w:sz="0" w:space="0" w:color="auto"/>
            <w:left w:val="none" w:sz="0" w:space="0" w:color="auto"/>
            <w:bottom w:val="none" w:sz="0" w:space="0" w:color="auto"/>
            <w:right w:val="none" w:sz="0" w:space="0" w:color="auto"/>
          </w:divBdr>
        </w:div>
        <w:div w:id="680011748">
          <w:marLeft w:val="640"/>
          <w:marRight w:val="0"/>
          <w:marTop w:val="0"/>
          <w:marBottom w:val="0"/>
          <w:divBdr>
            <w:top w:val="none" w:sz="0" w:space="0" w:color="auto"/>
            <w:left w:val="none" w:sz="0" w:space="0" w:color="auto"/>
            <w:bottom w:val="none" w:sz="0" w:space="0" w:color="auto"/>
            <w:right w:val="none" w:sz="0" w:space="0" w:color="auto"/>
          </w:divBdr>
        </w:div>
        <w:div w:id="701398132">
          <w:marLeft w:val="640"/>
          <w:marRight w:val="0"/>
          <w:marTop w:val="0"/>
          <w:marBottom w:val="0"/>
          <w:divBdr>
            <w:top w:val="none" w:sz="0" w:space="0" w:color="auto"/>
            <w:left w:val="none" w:sz="0" w:space="0" w:color="auto"/>
            <w:bottom w:val="none" w:sz="0" w:space="0" w:color="auto"/>
            <w:right w:val="none" w:sz="0" w:space="0" w:color="auto"/>
          </w:divBdr>
        </w:div>
        <w:div w:id="729185887">
          <w:marLeft w:val="640"/>
          <w:marRight w:val="0"/>
          <w:marTop w:val="0"/>
          <w:marBottom w:val="0"/>
          <w:divBdr>
            <w:top w:val="none" w:sz="0" w:space="0" w:color="auto"/>
            <w:left w:val="none" w:sz="0" w:space="0" w:color="auto"/>
            <w:bottom w:val="none" w:sz="0" w:space="0" w:color="auto"/>
            <w:right w:val="none" w:sz="0" w:space="0" w:color="auto"/>
          </w:divBdr>
        </w:div>
        <w:div w:id="751900893">
          <w:marLeft w:val="640"/>
          <w:marRight w:val="0"/>
          <w:marTop w:val="0"/>
          <w:marBottom w:val="0"/>
          <w:divBdr>
            <w:top w:val="none" w:sz="0" w:space="0" w:color="auto"/>
            <w:left w:val="none" w:sz="0" w:space="0" w:color="auto"/>
            <w:bottom w:val="none" w:sz="0" w:space="0" w:color="auto"/>
            <w:right w:val="none" w:sz="0" w:space="0" w:color="auto"/>
          </w:divBdr>
        </w:div>
        <w:div w:id="760224410">
          <w:marLeft w:val="640"/>
          <w:marRight w:val="0"/>
          <w:marTop w:val="0"/>
          <w:marBottom w:val="0"/>
          <w:divBdr>
            <w:top w:val="none" w:sz="0" w:space="0" w:color="auto"/>
            <w:left w:val="none" w:sz="0" w:space="0" w:color="auto"/>
            <w:bottom w:val="none" w:sz="0" w:space="0" w:color="auto"/>
            <w:right w:val="none" w:sz="0" w:space="0" w:color="auto"/>
          </w:divBdr>
        </w:div>
        <w:div w:id="949357019">
          <w:marLeft w:val="640"/>
          <w:marRight w:val="0"/>
          <w:marTop w:val="0"/>
          <w:marBottom w:val="0"/>
          <w:divBdr>
            <w:top w:val="none" w:sz="0" w:space="0" w:color="auto"/>
            <w:left w:val="none" w:sz="0" w:space="0" w:color="auto"/>
            <w:bottom w:val="none" w:sz="0" w:space="0" w:color="auto"/>
            <w:right w:val="none" w:sz="0" w:space="0" w:color="auto"/>
          </w:divBdr>
        </w:div>
        <w:div w:id="950285975">
          <w:marLeft w:val="640"/>
          <w:marRight w:val="0"/>
          <w:marTop w:val="0"/>
          <w:marBottom w:val="0"/>
          <w:divBdr>
            <w:top w:val="none" w:sz="0" w:space="0" w:color="auto"/>
            <w:left w:val="none" w:sz="0" w:space="0" w:color="auto"/>
            <w:bottom w:val="none" w:sz="0" w:space="0" w:color="auto"/>
            <w:right w:val="none" w:sz="0" w:space="0" w:color="auto"/>
          </w:divBdr>
        </w:div>
        <w:div w:id="998001467">
          <w:marLeft w:val="640"/>
          <w:marRight w:val="0"/>
          <w:marTop w:val="0"/>
          <w:marBottom w:val="0"/>
          <w:divBdr>
            <w:top w:val="none" w:sz="0" w:space="0" w:color="auto"/>
            <w:left w:val="none" w:sz="0" w:space="0" w:color="auto"/>
            <w:bottom w:val="none" w:sz="0" w:space="0" w:color="auto"/>
            <w:right w:val="none" w:sz="0" w:space="0" w:color="auto"/>
          </w:divBdr>
        </w:div>
        <w:div w:id="1021586855">
          <w:marLeft w:val="640"/>
          <w:marRight w:val="0"/>
          <w:marTop w:val="0"/>
          <w:marBottom w:val="0"/>
          <w:divBdr>
            <w:top w:val="none" w:sz="0" w:space="0" w:color="auto"/>
            <w:left w:val="none" w:sz="0" w:space="0" w:color="auto"/>
            <w:bottom w:val="none" w:sz="0" w:space="0" w:color="auto"/>
            <w:right w:val="none" w:sz="0" w:space="0" w:color="auto"/>
          </w:divBdr>
        </w:div>
        <w:div w:id="1023438668">
          <w:marLeft w:val="640"/>
          <w:marRight w:val="0"/>
          <w:marTop w:val="0"/>
          <w:marBottom w:val="0"/>
          <w:divBdr>
            <w:top w:val="none" w:sz="0" w:space="0" w:color="auto"/>
            <w:left w:val="none" w:sz="0" w:space="0" w:color="auto"/>
            <w:bottom w:val="none" w:sz="0" w:space="0" w:color="auto"/>
            <w:right w:val="none" w:sz="0" w:space="0" w:color="auto"/>
          </w:divBdr>
        </w:div>
        <w:div w:id="1031228436">
          <w:marLeft w:val="640"/>
          <w:marRight w:val="0"/>
          <w:marTop w:val="0"/>
          <w:marBottom w:val="0"/>
          <w:divBdr>
            <w:top w:val="none" w:sz="0" w:space="0" w:color="auto"/>
            <w:left w:val="none" w:sz="0" w:space="0" w:color="auto"/>
            <w:bottom w:val="none" w:sz="0" w:space="0" w:color="auto"/>
            <w:right w:val="none" w:sz="0" w:space="0" w:color="auto"/>
          </w:divBdr>
        </w:div>
        <w:div w:id="1062564639">
          <w:marLeft w:val="640"/>
          <w:marRight w:val="0"/>
          <w:marTop w:val="0"/>
          <w:marBottom w:val="0"/>
          <w:divBdr>
            <w:top w:val="none" w:sz="0" w:space="0" w:color="auto"/>
            <w:left w:val="none" w:sz="0" w:space="0" w:color="auto"/>
            <w:bottom w:val="none" w:sz="0" w:space="0" w:color="auto"/>
            <w:right w:val="none" w:sz="0" w:space="0" w:color="auto"/>
          </w:divBdr>
        </w:div>
        <w:div w:id="1077871019">
          <w:marLeft w:val="640"/>
          <w:marRight w:val="0"/>
          <w:marTop w:val="0"/>
          <w:marBottom w:val="0"/>
          <w:divBdr>
            <w:top w:val="none" w:sz="0" w:space="0" w:color="auto"/>
            <w:left w:val="none" w:sz="0" w:space="0" w:color="auto"/>
            <w:bottom w:val="none" w:sz="0" w:space="0" w:color="auto"/>
            <w:right w:val="none" w:sz="0" w:space="0" w:color="auto"/>
          </w:divBdr>
        </w:div>
        <w:div w:id="1099982029">
          <w:marLeft w:val="640"/>
          <w:marRight w:val="0"/>
          <w:marTop w:val="0"/>
          <w:marBottom w:val="0"/>
          <w:divBdr>
            <w:top w:val="none" w:sz="0" w:space="0" w:color="auto"/>
            <w:left w:val="none" w:sz="0" w:space="0" w:color="auto"/>
            <w:bottom w:val="none" w:sz="0" w:space="0" w:color="auto"/>
            <w:right w:val="none" w:sz="0" w:space="0" w:color="auto"/>
          </w:divBdr>
        </w:div>
        <w:div w:id="1119303619">
          <w:marLeft w:val="640"/>
          <w:marRight w:val="0"/>
          <w:marTop w:val="0"/>
          <w:marBottom w:val="0"/>
          <w:divBdr>
            <w:top w:val="none" w:sz="0" w:space="0" w:color="auto"/>
            <w:left w:val="none" w:sz="0" w:space="0" w:color="auto"/>
            <w:bottom w:val="none" w:sz="0" w:space="0" w:color="auto"/>
            <w:right w:val="none" w:sz="0" w:space="0" w:color="auto"/>
          </w:divBdr>
        </w:div>
        <w:div w:id="1152134963">
          <w:marLeft w:val="640"/>
          <w:marRight w:val="0"/>
          <w:marTop w:val="0"/>
          <w:marBottom w:val="0"/>
          <w:divBdr>
            <w:top w:val="none" w:sz="0" w:space="0" w:color="auto"/>
            <w:left w:val="none" w:sz="0" w:space="0" w:color="auto"/>
            <w:bottom w:val="none" w:sz="0" w:space="0" w:color="auto"/>
            <w:right w:val="none" w:sz="0" w:space="0" w:color="auto"/>
          </w:divBdr>
        </w:div>
        <w:div w:id="1155876171">
          <w:marLeft w:val="640"/>
          <w:marRight w:val="0"/>
          <w:marTop w:val="0"/>
          <w:marBottom w:val="0"/>
          <w:divBdr>
            <w:top w:val="none" w:sz="0" w:space="0" w:color="auto"/>
            <w:left w:val="none" w:sz="0" w:space="0" w:color="auto"/>
            <w:bottom w:val="none" w:sz="0" w:space="0" w:color="auto"/>
            <w:right w:val="none" w:sz="0" w:space="0" w:color="auto"/>
          </w:divBdr>
        </w:div>
        <w:div w:id="1198471454">
          <w:marLeft w:val="640"/>
          <w:marRight w:val="0"/>
          <w:marTop w:val="0"/>
          <w:marBottom w:val="0"/>
          <w:divBdr>
            <w:top w:val="none" w:sz="0" w:space="0" w:color="auto"/>
            <w:left w:val="none" w:sz="0" w:space="0" w:color="auto"/>
            <w:bottom w:val="none" w:sz="0" w:space="0" w:color="auto"/>
            <w:right w:val="none" w:sz="0" w:space="0" w:color="auto"/>
          </w:divBdr>
        </w:div>
        <w:div w:id="1201554475">
          <w:marLeft w:val="640"/>
          <w:marRight w:val="0"/>
          <w:marTop w:val="0"/>
          <w:marBottom w:val="0"/>
          <w:divBdr>
            <w:top w:val="none" w:sz="0" w:space="0" w:color="auto"/>
            <w:left w:val="none" w:sz="0" w:space="0" w:color="auto"/>
            <w:bottom w:val="none" w:sz="0" w:space="0" w:color="auto"/>
            <w:right w:val="none" w:sz="0" w:space="0" w:color="auto"/>
          </w:divBdr>
        </w:div>
        <w:div w:id="1210612927">
          <w:marLeft w:val="640"/>
          <w:marRight w:val="0"/>
          <w:marTop w:val="0"/>
          <w:marBottom w:val="0"/>
          <w:divBdr>
            <w:top w:val="none" w:sz="0" w:space="0" w:color="auto"/>
            <w:left w:val="none" w:sz="0" w:space="0" w:color="auto"/>
            <w:bottom w:val="none" w:sz="0" w:space="0" w:color="auto"/>
            <w:right w:val="none" w:sz="0" w:space="0" w:color="auto"/>
          </w:divBdr>
        </w:div>
        <w:div w:id="1216048506">
          <w:marLeft w:val="640"/>
          <w:marRight w:val="0"/>
          <w:marTop w:val="0"/>
          <w:marBottom w:val="0"/>
          <w:divBdr>
            <w:top w:val="none" w:sz="0" w:space="0" w:color="auto"/>
            <w:left w:val="none" w:sz="0" w:space="0" w:color="auto"/>
            <w:bottom w:val="none" w:sz="0" w:space="0" w:color="auto"/>
            <w:right w:val="none" w:sz="0" w:space="0" w:color="auto"/>
          </w:divBdr>
        </w:div>
        <w:div w:id="1238319047">
          <w:marLeft w:val="640"/>
          <w:marRight w:val="0"/>
          <w:marTop w:val="0"/>
          <w:marBottom w:val="0"/>
          <w:divBdr>
            <w:top w:val="none" w:sz="0" w:space="0" w:color="auto"/>
            <w:left w:val="none" w:sz="0" w:space="0" w:color="auto"/>
            <w:bottom w:val="none" w:sz="0" w:space="0" w:color="auto"/>
            <w:right w:val="none" w:sz="0" w:space="0" w:color="auto"/>
          </w:divBdr>
        </w:div>
        <w:div w:id="1240096484">
          <w:marLeft w:val="640"/>
          <w:marRight w:val="0"/>
          <w:marTop w:val="0"/>
          <w:marBottom w:val="0"/>
          <w:divBdr>
            <w:top w:val="none" w:sz="0" w:space="0" w:color="auto"/>
            <w:left w:val="none" w:sz="0" w:space="0" w:color="auto"/>
            <w:bottom w:val="none" w:sz="0" w:space="0" w:color="auto"/>
            <w:right w:val="none" w:sz="0" w:space="0" w:color="auto"/>
          </w:divBdr>
        </w:div>
        <w:div w:id="1260068699">
          <w:marLeft w:val="640"/>
          <w:marRight w:val="0"/>
          <w:marTop w:val="0"/>
          <w:marBottom w:val="0"/>
          <w:divBdr>
            <w:top w:val="none" w:sz="0" w:space="0" w:color="auto"/>
            <w:left w:val="none" w:sz="0" w:space="0" w:color="auto"/>
            <w:bottom w:val="none" w:sz="0" w:space="0" w:color="auto"/>
            <w:right w:val="none" w:sz="0" w:space="0" w:color="auto"/>
          </w:divBdr>
        </w:div>
        <w:div w:id="1312053291">
          <w:marLeft w:val="640"/>
          <w:marRight w:val="0"/>
          <w:marTop w:val="0"/>
          <w:marBottom w:val="0"/>
          <w:divBdr>
            <w:top w:val="none" w:sz="0" w:space="0" w:color="auto"/>
            <w:left w:val="none" w:sz="0" w:space="0" w:color="auto"/>
            <w:bottom w:val="none" w:sz="0" w:space="0" w:color="auto"/>
            <w:right w:val="none" w:sz="0" w:space="0" w:color="auto"/>
          </w:divBdr>
        </w:div>
        <w:div w:id="1377125454">
          <w:marLeft w:val="640"/>
          <w:marRight w:val="0"/>
          <w:marTop w:val="0"/>
          <w:marBottom w:val="0"/>
          <w:divBdr>
            <w:top w:val="none" w:sz="0" w:space="0" w:color="auto"/>
            <w:left w:val="none" w:sz="0" w:space="0" w:color="auto"/>
            <w:bottom w:val="none" w:sz="0" w:space="0" w:color="auto"/>
            <w:right w:val="none" w:sz="0" w:space="0" w:color="auto"/>
          </w:divBdr>
        </w:div>
        <w:div w:id="1384718303">
          <w:marLeft w:val="640"/>
          <w:marRight w:val="0"/>
          <w:marTop w:val="0"/>
          <w:marBottom w:val="0"/>
          <w:divBdr>
            <w:top w:val="none" w:sz="0" w:space="0" w:color="auto"/>
            <w:left w:val="none" w:sz="0" w:space="0" w:color="auto"/>
            <w:bottom w:val="none" w:sz="0" w:space="0" w:color="auto"/>
            <w:right w:val="none" w:sz="0" w:space="0" w:color="auto"/>
          </w:divBdr>
        </w:div>
        <w:div w:id="1397166570">
          <w:marLeft w:val="640"/>
          <w:marRight w:val="0"/>
          <w:marTop w:val="0"/>
          <w:marBottom w:val="0"/>
          <w:divBdr>
            <w:top w:val="none" w:sz="0" w:space="0" w:color="auto"/>
            <w:left w:val="none" w:sz="0" w:space="0" w:color="auto"/>
            <w:bottom w:val="none" w:sz="0" w:space="0" w:color="auto"/>
            <w:right w:val="none" w:sz="0" w:space="0" w:color="auto"/>
          </w:divBdr>
        </w:div>
        <w:div w:id="1461652886">
          <w:marLeft w:val="640"/>
          <w:marRight w:val="0"/>
          <w:marTop w:val="0"/>
          <w:marBottom w:val="0"/>
          <w:divBdr>
            <w:top w:val="none" w:sz="0" w:space="0" w:color="auto"/>
            <w:left w:val="none" w:sz="0" w:space="0" w:color="auto"/>
            <w:bottom w:val="none" w:sz="0" w:space="0" w:color="auto"/>
            <w:right w:val="none" w:sz="0" w:space="0" w:color="auto"/>
          </w:divBdr>
        </w:div>
        <w:div w:id="1481384700">
          <w:marLeft w:val="640"/>
          <w:marRight w:val="0"/>
          <w:marTop w:val="0"/>
          <w:marBottom w:val="0"/>
          <w:divBdr>
            <w:top w:val="none" w:sz="0" w:space="0" w:color="auto"/>
            <w:left w:val="none" w:sz="0" w:space="0" w:color="auto"/>
            <w:bottom w:val="none" w:sz="0" w:space="0" w:color="auto"/>
            <w:right w:val="none" w:sz="0" w:space="0" w:color="auto"/>
          </w:divBdr>
        </w:div>
        <w:div w:id="1501695345">
          <w:marLeft w:val="640"/>
          <w:marRight w:val="0"/>
          <w:marTop w:val="0"/>
          <w:marBottom w:val="0"/>
          <w:divBdr>
            <w:top w:val="none" w:sz="0" w:space="0" w:color="auto"/>
            <w:left w:val="none" w:sz="0" w:space="0" w:color="auto"/>
            <w:bottom w:val="none" w:sz="0" w:space="0" w:color="auto"/>
            <w:right w:val="none" w:sz="0" w:space="0" w:color="auto"/>
          </w:divBdr>
        </w:div>
        <w:div w:id="1507096074">
          <w:marLeft w:val="640"/>
          <w:marRight w:val="0"/>
          <w:marTop w:val="0"/>
          <w:marBottom w:val="0"/>
          <w:divBdr>
            <w:top w:val="none" w:sz="0" w:space="0" w:color="auto"/>
            <w:left w:val="none" w:sz="0" w:space="0" w:color="auto"/>
            <w:bottom w:val="none" w:sz="0" w:space="0" w:color="auto"/>
            <w:right w:val="none" w:sz="0" w:space="0" w:color="auto"/>
          </w:divBdr>
        </w:div>
        <w:div w:id="1546331834">
          <w:marLeft w:val="640"/>
          <w:marRight w:val="0"/>
          <w:marTop w:val="0"/>
          <w:marBottom w:val="0"/>
          <w:divBdr>
            <w:top w:val="none" w:sz="0" w:space="0" w:color="auto"/>
            <w:left w:val="none" w:sz="0" w:space="0" w:color="auto"/>
            <w:bottom w:val="none" w:sz="0" w:space="0" w:color="auto"/>
            <w:right w:val="none" w:sz="0" w:space="0" w:color="auto"/>
          </w:divBdr>
        </w:div>
        <w:div w:id="1556046035">
          <w:marLeft w:val="640"/>
          <w:marRight w:val="0"/>
          <w:marTop w:val="0"/>
          <w:marBottom w:val="0"/>
          <w:divBdr>
            <w:top w:val="none" w:sz="0" w:space="0" w:color="auto"/>
            <w:left w:val="none" w:sz="0" w:space="0" w:color="auto"/>
            <w:bottom w:val="none" w:sz="0" w:space="0" w:color="auto"/>
            <w:right w:val="none" w:sz="0" w:space="0" w:color="auto"/>
          </w:divBdr>
        </w:div>
        <w:div w:id="1620723657">
          <w:marLeft w:val="640"/>
          <w:marRight w:val="0"/>
          <w:marTop w:val="0"/>
          <w:marBottom w:val="0"/>
          <w:divBdr>
            <w:top w:val="none" w:sz="0" w:space="0" w:color="auto"/>
            <w:left w:val="none" w:sz="0" w:space="0" w:color="auto"/>
            <w:bottom w:val="none" w:sz="0" w:space="0" w:color="auto"/>
            <w:right w:val="none" w:sz="0" w:space="0" w:color="auto"/>
          </w:divBdr>
        </w:div>
        <w:div w:id="1627420305">
          <w:marLeft w:val="640"/>
          <w:marRight w:val="0"/>
          <w:marTop w:val="0"/>
          <w:marBottom w:val="0"/>
          <w:divBdr>
            <w:top w:val="none" w:sz="0" w:space="0" w:color="auto"/>
            <w:left w:val="none" w:sz="0" w:space="0" w:color="auto"/>
            <w:bottom w:val="none" w:sz="0" w:space="0" w:color="auto"/>
            <w:right w:val="none" w:sz="0" w:space="0" w:color="auto"/>
          </w:divBdr>
        </w:div>
        <w:div w:id="1665157529">
          <w:marLeft w:val="640"/>
          <w:marRight w:val="0"/>
          <w:marTop w:val="0"/>
          <w:marBottom w:val="0"/>
          <w:divBdr>
            <w:top w:val="none" w:sz="0" w:space="0" w:color="auto"/>
            <w:left w:val="none" w:sz="0" w:space="0" w:color="auto"/>
            <w:bottom w:val="none" w:sz="0" w:space="0" w:color="auto"/>
            <w:right w:val="none" w:sz="0" w:space="0" w:color="auto"/>
          </w:divBdr>
        </w:div>
        <w:div w:id="1667128784">
          <w:marLeft w:val="640"/>
          <w:marRight w:val="0"/>
          <w:marTop w:val="0"/>
          <w:marBottom w:val="0"/>
          <w:divBdr>
            <w:top w:val="none" w:sz="0" w:space="0" w:color="auto"/>
            <w:left w:val="none" w:sz="0" w:space="0" w:color="auto"/>
            <w:bottom w:val="none" w:sz="0" w:space="0" w:color="auto"/>
            <w:right w:val="none" w:sz="0" w:space="0" w:color="auto"/>
          </w:divBdr>
        </w:div>
        <w:div w:id="1684627089">
          <w:marLeft w:val="640"/>
          <w:marRight w:val="0"/>
          <w:marTop w:val="0"/>
          <w:marBottom w:val="0"/>
          <w:divBdr>
            <w:top w:val="none" w:sz="0" w:space="0" w:color="auto"/>
            <w:left w:val="none" w:sz="0" w:space="0" w:color="auto"/>
            <w:bottom w:val="none" w:sz="0" w:space="0" w:color="auto"/>
            <w:right w:val="none" w:sz="0" w:space="0" w:color="auto"/>
          </w:divBdr>
        </w:div>
        <w:div w:id="1723941700">
          <w:marLeft w:val="640"/>
          <w:marRight w:val="0"/>
          <w:marTop w:val="0"/>
          <w:marBottom w:val="0"/>
          <w:divBdr>
            <w:top w:val="none" w:sz="0" w:space="0" w:color="auto"/>
            <w:left w:val="none" w:sz="0" w:space="0" w:color="auto"/>
            <w:bottom w:val="none" w:sz="0" w:space="0" w:color="auto"/>
            <w:right w:val="none" w:sz="0" w:space="0" w:color="auto"/>
          </w:divBdr>
        </w:div>
        <w:div w:id="1771394096">
          <w:marLeft w:val="640"/>
          <w:marRight w:val="0"/>
          <w:marTop w:val="0"/>
          <w:marBottom w:val="0"/>
          <w:divBdr>
            <w:top w:val="none" w:sz="0" w:space="0" w:color="auto"/>
            <w:left w:val="none" w:sz="0" w:space="0" w:color="auto"/>
            <w:bottom w:val="none" w:sz="0" w:space="0" w:color="auto"/>
            <w:right w:val="none" w:sz="0" w:space="0" w:color="auto"/>
          </w:divBdr>
        </w:div>
        <w:div w:id="1786122134">
          <w:marLeft w:val="640"/>
          <w:marRight w:val="0"/>
          <w:marTop w:val="0"/>
          <w:marBottom w:val="0"/>
          <w:divBdr>
            <w:top w:val="none" w:sz="0" w:space="0" w:color="auto"/>
            <w:left w:val="none" w:sz="0" w:space="0" w:color="auto"/>
            <w:bottom w:val="none" w:sz="0" w:space="0" w:color="auto"/>
            <w:right w:val="none" w:sz="0" w:space="0" w:color="auto"/>
          </w:divBdr>
        </w:div>
        <w:div w:id="1827473597">
          <w:marLeft w:val="640"/>
          <w:marRight w:val="0"/>
          <w:marTop w:val="0"/>
          <w:marBottom w:val="0"/>
          <w:divBdr>
            <w:top w:val="none" w:sz="0" w:space="0" w:color="auto"/>
            <w:left w:val="none" w:sz="0" w:space="0" w:color="auto"/>
            <w:bottom w:val="none" w:sz="0" w:space="0" w:color="auto"/>
            <w:right w:val="none" w:sz="0" w:space="0" w:color="auto"/>
          </w:divBdr>
        </w:div>
        <w:div w:id="1995641457">
          <w:marLeft w:val="640"/>
          <w:marRight w:val="0"/>
          <w:marTop w:val="0"/>
          <w:marBottom w:val="0"/>
          <w:divBdr>
            <w:top w:val="none" w:sz="0" w:space="0" w:color="auto"/>
            <w:left w:val="none" w:sz="0" w:space="0" w:color="auto"/>
            <w:bottom w:val="none" w:sz="0" w:space="0" w:color="auto"/>
            <w:right w:val="none" w:sz="0" w:space="0" w:color="auto"/>
          </w:divBdr>
        </w:div>
        <w:div w:id="2036029310">
          <w:marLeft w:val="640"/>
          <w:marRight w:val="0"/>
          <w:marTop w:val="0"/>
          <w:marBottom w:val="0"/>
          <w:divBdr>
            <w:top w:val="none" w:sz="0" w:space="0" w:color="auto"/>
            <w:left w:val="none" w:sz="0" w:space="0" w:color="auto"/>
            <w:bottom w:val="none" w:sz="0" w:space="0" w:color="auto"/>
            <w:right w:val="none" w:sz="0" w:space="0" w:color="auto"/>
          </w:divBdr>
        </w:div>
        <w:div w:id="2059893305">
          <w:marLeft w:val="640"/>
          <w:marRight w:val="0"/>
          <w:marTop w:val="0"/>
          <w:marBottom w:val="0"/>
          <w:divBdr>
            <w:top w:val="none" w:sz="0" w:space="0" w:color="auto"/>
            <w:left w:val="none" w:sz="0" w:space="0" w:color="auto"/>
            <w:bottom w:val="none" w:sz="0" w:space="0" w:color="auto"/>
            <w:right w:val="none" w:sz="0" w:space="0" w:color="auto"/>
          </w:divBdr>
        </w:div>
        <w:div w:id="2071726727">
          <w:marLeft w:val="640"/>
          <w:marRight w:val="0"/>
          <w:marTop w:val="0"/>
          <w:marBottom w:val="0"/>
          <w:divBdr>
            <w:top w:val="none" w:sz="0" w:space="0" w:color="auto"/>
            <w:left w:val="none" w:sz="0" w:space="0" w:color="auto"/>
            <w:bottom w:val="none" w:sz="0" w:space="0" w:color="auto"/>
            <w:right w:val="none" w:sz="0" w:space="0" w:color="auto"/>
          </w:divBdr>
        </w:div>
        <w:div w:id="2122915314">
          <w:marLeft w:val="640"/>
          <w:marRight w:val="0"/>
          <w:marTop w:val="0"/>
          <w:marBottom w:val="0"/>
          <w:divBdr>
            <w:top w:val="none" w:sz="0" w:space="0" w:color="auto"/>
            <w:left w:val="none" w:sz="0" w:space="0" w:color="auto"/>
            <w:bottom w:val="none" w:sz="0" w:space="0" w:color="auto"/>
            <w:right w:val="none" w:sz="0" w:space="0" w:color="auto"/>
          </w:divBdr>
        </w:div>
        <w:div w:id="2129276079">
          <w:marLeft w:val="640"/>
          <w:marRight w:val="0"/>
          <w:marTop w:val="0"/>
          <w:marBottom w:val="0"/>
          <w:divBdr>
            <w:top w:val="none" w:sz="0" w:space="0" w:color="auto"/>
            <w:left w:val="none" w:sz="0" w:space="0" w:color="auto"/>
            <w:bottom w:val="none" w:sz="0" w:space="0" w:color="auto"/>
            <w:right w:val="none" w:sz="0" w:space="0" w:color="auto"/>
          </w:divBdr>
        </w:div>
      </w:divsChild>
    </w:div>
    <w:div w:id="1833256601">
      <w:bodyDiv w:val="1"/>
      <w:marLeft w:val="0"/>
      <w:marRight w:val="0"/>
      <w:marTop w:val="0"/>
      <w:marBottom w:val="0"/>
      <w:divBdr>
        <w:top w:val="none" w:sz="0" w:space="0" w:color="auto"/>
        <w:left w:val="none" w:sz="0" w:space="0" w:color="auto"/>
        <w:bottom w:val="none" w:sz="0" w:space="0" w:color="auto"/>
        <w:right w:val="none" w:sz="0" w:space="0" w:color="auto"/>
      </w:divBdr>
    </w:div>
    <w:div w:id="1833792720">
      <w:bodyDiv w:val="1"/>
      <w:marLeft w:val="0"/>
      <w:marRight w:val="0"/>
      <w:marTop w:val="0"/>
      <w:marBottom w:val="0"/>
      <w:divBdr>
        <w:top w:val="none" w:sz="0" w:space="0" w:color="auto"/>
        <w:left w:val="none" w:sz="0" w:space="0" w:color="auto"/>
        <w:bottom w:val="none" w:sz="0" w:space="0" w:color="auto"/>
        <w:right w:val="none" w:sz="0" w:space="0" w:color="auto"/>
      </w:divBdr>
      <w:divsChild>
        <w:div w:id="39867132">
          <w:marLeft w:val="640"/>
          <w:marRight w:val="0"/>
          <w:marTop w:val="0"/>
          <w:marBottom w:val="0"/>
          <w:divBdr>
            <w:top w:val="none" w:sz="0" w:space="0" w:color="auto"/>
            <w:left w:val="none" w:sz="0" w:space="0" w:color="auto"/>
            <w:bottom w:val="none" w:sz="0" w:space="0" w:color="auto"/>
            <w:right w:val="none" w:sz="0" w:space="0" w:color="auto"/>
          </w:divBdr>
        </w:div>
        <w:div w:id="204608209">
          <w:marLeft w:val="640"/>
          <w:marRight w:val="0"/>
          <w:marTop w:val="0"/>
          <w:marBottom w:val="0"/>
          <w:divBdr>
            <w:top w:val="none" w:sz="0" w:space="0" w:color="auto"/>
            <w:left w:val="none" w:sz="0" w:space="0" w:color="auto"/>
            <w:bottom w:val="none" w:sz="0" w:space="0" w:color="auto"/>
            <w:right w:val="none" w:sz="0" w:space="0" w:color="auto"/>
          </w:divBdr>
        </w:div>
        <w:div w:id="289095159">
          <w:marLeft w:val="640"/>
          <w:marRight w:val="0"/>
          <w:marTop w:val="0"/>
          <w:marBottom w:val="0"/>
          <w:divBdr>
            <w:top w:val="none" w:sz="0" w:space="0" w:color="auto"/>
            <w:left w:val="none" w:sz="0" w:space="0" w:color="auto"/>
            <w:bottom w:val="none" w:sz="0" w:space="0" w:color="auto"/>
            <w:right w:val="none" w:sz="0" w:space="0" w:color="auto"/>
          </w:divBdr>
        </w:div>
        <w:div w:id="328412141">
          <w:marLeft w:val="640"/>
          <w:marRight w:val="0"/>
          <w:marTop w:val="0"/>
          <w:marBottom w:val="0"/>
          <w:divBdr>
            <w:top w:val="none" w:sz="0" w:space="0" w:color="auto"/>
            <w:left w:val="none" w:sz="0" w:space="0" w:color="auto"/>
            <w:bottom w:val="none" w:sz="0" w:space="0" w:color="auto"/>
            <w:right w:val="none" w:sz="0" w:space="0" w:color="auto"/>
          </w:divBdr>
        </w:div>
        <w:div w:id="340087039">
          <w:marLeft w:val="640"/>
          <w:marRight w:val="0"/>
          <w:marTop w:val="0"/>
          <w:marBottom w:val="0"/>
          <w:divBdr>
            <w:top w:val="none" w:sz="0" w:space="0" w:color="auto"/>
            <w:left w:val="none" w:sz="0" w:space="0" w:color="auto"/>
            <w:bottom w:val="none" w:sz="0" w:space="0" w:color="auto"/>
            <w:right w:val="none" w:sz="0" w:space="0" w:color="auto"/>
          </w:divBdr>
        </w:div>
        <w:div w:id="382145690">
          <w:marLeft w:val="640"/>
          <w:marRight w:val="0"/>
          <w:marTop w:val="0"/>
          <w:marBottom w:val="0"/>
          <w:divBdr>
            <w:top w:val="none" w:sz="0" w:space="0" w:color="auto"/>
            <w:left w:val="none" w:sz="0" w:space="0" w:color="auto"/>
            <w:bottom w:val="none" w:sz="0" w:space="0" w:color="auto"/>
            <w:right w:val="none" w:sz="0" w:space="0" w:color="auto"/>
          </w:divBdr>
        </w:div>
        <w:div w:id="419640175">
          <w:marLeft w:val="640"/>
          <w:marRight w:val="0"/>
          <w:marTop w:val="0"/>
          <w:marBottom w:val="0"/>
          <w:divBdr>
            <w:top w:val="none" w:sz="0" w:space="0" w:color="auto"/>
            <w:left w:val="none" w:sz="0" w:space="0" w:color="auto"/>
            <w:bottom w:val="none" w:sz="0" w:space="0" w:color="auto"/>
            <w:right w:val="none" w:sz="0" w:space="0" w:color="auto"/>
          </w:divBdr>
        </w:div>
        <w:div w:id="424347333">
          <w:marLeft w:val="640"/>
          <w:marRight w:val="0"/>
          <w:marTop w:val="0"/>
          <w:marBottom w:val="0"/>
          <w:divBdr>
            <w:top w:val="none" w:sz="0" w:space="0" w:color="auto"/>
            <w:left w:val="none" w:sz="0" w:space="0" w:color="auto"/>
            <w:bottom w:val="none" w:sz="0" w:space="0" w:color="auto"/>
            <w:right w:val="none" w:sz="0" w:space="0" w:color="auto"/>
          </w:divBdr>
        </w:div>
        <w:div w:id="436103243">
          <w:marLeft w:val="640"/>
          <w:marRight w:val="0"/>
          <w:marTop w:val="0"/>
          <w:marBottom w:val="0"/>
          <w:divBdr>
            <w:top w:val="none" w:sz="0" w:space="0" w:color="auto"/>
            <w:left w:val="none" w:sz="0" w:space="0" w:color="auto"/>
            <w:bottom w:val="none" w:sz="0" w:space="0" w:color="auto"/>
            <w:right w:val="none" w:sz="0" w:space="0" w:color="auto"/>
          </w:divBdr>
        </w:div>
        <w:div w:id="454445262">
          <w:marLeft w:val="640"/>
          <w:marRight w:val="0"/>
          <w:marTop w:val="0"/>
          <w:marBottom w:val="0"/>
          <w:divBdr>
            <w:top w:val="none" w:sz="0" w:space="0" w:color="auto"/>
            <w:left w:val="none" w:sz="0" w:space="0" w:color="auto"/>
            <w:bottom w:val="none" w:sz="0" w:space="0" w:color="auto"/>
            <w:right w:val="none" w:sz="0" w:space="0" w:color="auto"/>
          </w:divBdr>
        </w:div>
        <w:div w:id="469716088">
          <w:marLeft w:val="640"/>
          <w:marRight w:val="0"/>
          <w:marTop w:val="0"/>
          <w:marBottom w:val="0"/>
          <w:divBdr>
            <w:top w:val="none" w:sz="0" w:space="0" w:color="auto"/>
            <w:left w:val="none" w:sz="0" w:space="0" w:color="auto"/>
            <w:bottom w:val="none" w:sz="0" w:space="0" w:color="auto"/>
            <w:right w:val="none" w:sz="0" w:space="0" w:color="auto"/>
          </w:divBdr>
        </w:div>
        <w:div w:id="491919867">
          <w:marLeft w:val="640"/>
          <w:marRight w:val="0"/>
          <w:marTop w:val="0"/>
          <w:marBottom w:val="0"/>
          <w:divBdr>
            <w:top w:val="none" w:sz="0" w:space="0" w:color="auto"/>
            <w:left w:val="none" w:sz="0" w:space="0" w:color="auto"/>
            <w:bottom w:val="none" w:sz="0" w:space="0" w:color="auto"/>
            <w:right w:val="none" w:sz="0" w:space="0" w:color="auto"/>
          </w:divBdr>
        </w:div>
        <w:div w:id="528418862">
          <w:marLeft w:val="640"/>
          <w:marRight w:val="0"/>
          <w:marTop w:val="0"/>
          <w:marBottom w:val="0"/>
          <w:divBdr>
            <w:top w:val="none" w:sz="0" w:space="0" w:color="auto"/>
            <w:left w:val="none" w:sz="0" w:space="0" w:color="auto"/>
            <w:bottom w:val="none" w:sz="0" w:space="0" w:color="auto"/>
            <w:right w:val="none" w:sz="0" w:space="0" w:color="auto"/>
          </w:divBdr>
        </w:div>
        <w:div w:id="592976606">
          <w:marLeft w:val="640"/>
          <w:marRight w:val="0"/>
          <w:marTop w:val="0"/>
          <w:marBottom w:val="0"/>
          <w:divBdr>
            <w:top w:val="none" w:sz="0" w:space="0" w:color="auto"/>
            <w:left w:val="none" w:sz="0" w:space="0" w:color="auto"/>
            <w:bottom w:val="none" w:sz="0" w:space="0" w:color="auto"/>
            <w:right w:val="none" w:sz="0" w:space="0" w:color="auto"/>
          </w:divBdr>
        </w:div>
        <w:div w:id="618609269">
          <w:marLeft w:val="640"/>
          <w:marRight w:val="0"/>
          <w:marTop w:val="0"/>
          <w:marBottom w:val="0"/>
          <w:divBdr>
            <w:top w:val="none" w:sz="0" w:space="0" w:color="auto"/>
            <w:left w:val="none" w:sz="0" w:space="0" w:color="auto"/>
            <w:bottom w:val="none" w:sz="0" w:space="0" w:color="auto"/>
            <w:right w:val="none" w:sz="0" w:space="0" w:color="auto"/>
          </w:divBdr>
        </w:div>
        <w:div w:id="638727396">
          <w:marLeft w:val="640"/>
          <w:marRight w:val="0"/>
          <w:marTop w:val="0"/>
          <w:marBottom w:val="0"/>
          <w:divBdr>
            <w:top w:val="none" w:sz="0" w:space="0" w:color="auto"/>
            <w:left w:val="none" w:sz="0" w:space="0" w:color="auto"/>
            <w:bottom w:val="none" w:sz="0" w:space="0" w:color="auto"/>
            <w:right w:val="none" w:sz="0" w:space="0" w:color="auto"/>
          </w:divBdr>
        </w:div>
        <w:div w:id="654526295">
          <w:marLeft w:val="640"/>
          <w:marRight w:val="0"/>
          <w:marTop w:val="0"/>
          <w:marBottom w:val="0"/>
          <w:divBdr>
            <w:top w:val="none" w:sz="0" w:space="0" w:color="auto"/>
            <w:left w:val="none" w:sz="0" w:space="0" w:color="auto"/>
            <w:bottom w:val="none" w:sz="0" w:space="0" w:color="auto"/>
            <w:right w:val="none" w:sz="0" w:space="0" w:color="auto"/>
          </w:divBdr>
        </w:div>
        <w:div w:id="675764690">
          <w:marLeft w:val="640"/>
          <w:marRight w:val="0"/>
          <w:marTop w:val="0"/>
          <w:marBottom w:val="0"/>
          <w:divBdr>
            <w:top w:val="none" w:sz="0" w:space="0" w:color="auto"/>
            <w:left w:val="none" w:sz="0" w:space="0" w:color="auto"/>
            <w:bottom w:val="none" w:sz="0" w:space="0" w:color="auto"/>
            <w:right w:val="none" w:sz="0" w:space="0" w:color="auto"/>
          </w:divBdr>
        </w:div>
        <w:div w:id="677270980">
          <w:marLeft w:val="640"/>
          <w:marRight w:val="0"/>
          <w:marTop w:val="0"/>
          <w:marBottom w:val="0"/>
          <w:divBdr>
            <w:top w:val="none" w:sz="0" w:space="0" w:color="auto"/>
            <w:left w:val="none" w:sz="0" w:space="0" w:color="auto"/>
            <w:bottom w:val="none" w:sz="0" w:space="0" w:color="auto"/>
            <w:right w:val="none" w:sz="0" w:space="0" w:color="auto"/>
          </w:divBdr>
        </w:div>
        <w:div w:id="696080568">
          <w:marLeft w:val="640"/>
          <w:marRight w:val="0"/>
          <w:marTop w:val="0"/>
          <w:marBottom w:val="0"/>
          <w:divBdr>
            <w:top w:val="none" w:sz="0" w:space="0" w:color="auto"/>
            <w:left w:val="none" w:sz="0" w:space="0" w:color="auto"/>
            <w:bottom w:val="none" w:sz="0" w:space="0" w:color="auto"/>
            <w:right w:val="none" w:sz="0" w:space="0" w:color="auto"/>
          </w:divBdr>
        </w:div>
        <w:div w:id="709188595">
          <w:marLeft w:val="640"/>
          <w:marRight w:val="0"/>
          <w:marTop w:val="0"/>
          <w:marBottom w:val="0"/>
          <w:divBdr>
            <w:top w:val="none" w:sz="0" w:space="0" w:color="auto"/>
            <w:left w:val="none" w:sz="0" w:space="0" w:color="auto"/>
            <w:bottom w:val="none" w:sz="0" w:space="0" w:color="auto"/>
            <w:right w:val="none" w:sz="0" w:space="0" w:color="auto"/>
          </w:divBdr>
        </w:div>
        <w:div w:id="722603196">
          <w:marLeft w:val="640"/>
          <w:marRight w:val="0"/>
          <w:marTop w:val="0"/>
          <w:marBottom w:val="0"/>
          <w:divBdr>
            <w:top w:val="none" w:sz="0" w:space="0" w:color="auto"/>
            <w:left w:val="none" w:sz="0" w:space="0" w:color="auto"/>
            <w:bottom w:val="none" w:sz="0" w:space="0" w:color="auto"/>
            <w:right w:val="none" w:sz="0" w:space="0" w:color="auto"/>
          </w:divBdr>
        </w:div>
        <w:div w:id="750854888">
          <w:marLeft w:val="640"/>
          <w:marRight w:val="0"/>
          <w:marTop w:val="0"/>
          <w:marBottom w:val="0"/>
          <w:divBdr>
            <w:top w:val="none" w:sz="0" w:space="0" w:color="auto"/>
            <w:left w:val="none" w:sz="0" w:space="0" w:color="auto"/>
            <w:bottom w:val="none" w:sz="0" w:space="0" w:color="auto"/>
            <w:right w:val="none" w:sz="0" w:space="0" w:color="auto"/>
          </w:divBdr>
        </w:div>
        <w:div w:id="839076352">
          <w:marLeft w:val="640"/>
          <w:marRight w:val="0"/>
          <w:marTop w:val="0"/>
          <w:marBottom w:val="0"/>
          <w:divBdr>
            <w:top w:val="none" w:sz="0" w:space="0" w:color="auto"/>
            <w:left w:val="none" w:sz="0" w:space="0" w:color="auto"/>
            <w:bottom w:val="none" w:sz="0" w:space="0" w:color="auto"/>
            <w:right w:val="none" w:sz="0" w:space="0" w:color="auto"/>
          </w:divBdr>
        </w:div>
        <w:div w:id="845825489">
          <w:marLeft w:val="640"/>
          <w:marRight w:val="0"/>
          <w:marTop w:val="0"/>
          <w:marBottom w:val="0"/>
          <w:divBdr>
            <w:top w:val="none" w:sz="0" w:space="0" w:color="auto"/>
            <w:left w:val="none" w:sz="0" w:space="0" w:color="auto"/>
            <w:bottom w:val="none" w:sz="0" w:space="0" w:color="auto"/>
            <w:right w:val="none" w:sz="0" w:space="0" w:color="auto"/>
          </w:divBdr>
        </w:div>
        <w:div w:id="917131173">
          <w:marLeft w:val="640"/>
          <w:marRight w:val="0"/>
          <w:marTop w:val="0"/>
          <w:marBottom w:val="0"/>
          <w:divBdr>
            <w:top w:val="none" w:sz="0" w:space="0" w:color="auto"/>
            <w:left w:val="none" w:sz="0" w:space="0" w:color="auto"/>
            <w:bottom w:val="none" w:sz="0" w:space="0" w:color="auto"/>
            <w:right w:val="none" w:sz="0" w:space="0" w:color="auto"/>
          </w:divBdr>
        </w:div>
        <w:div w:id="932978976">
          <w:marLeft w:val="640"/>
          <w:marRight w:val="0"/>
          <w:marTop w:val="0"/>
          <w:marBottom w:val="0"/>
          <w:divBdr>
            <w:top w:val="none" w:sz="0" w:space="0" w:color="auto"/>
            <w:left w:val="none" w:sz="0" w:space="0" w:color="auto"/>
            <w:bottom w:val="none" w:sz="0" w:space="0" w:color="auto"/>
            <w:right w:val="none" w:sz="0" w:space="0" w:color="auto"/>
          </w:divBdr>
        </w:div>
        <w:div w:id="965812647">
          <w:marLeft w:val="640"/>
          <w:marRight w:val="0"/>
          <w:marTop w:val="0"/>
          <w:marBottom w:val="0"/>
          <w:divBdr>
            <w:top w:val="none" w:sz="0" w:space="0" w:color="auto"/>
            <w:left w:val="none" w:sz="0" w:space="0" w:color="auto"/>
            <w:bottom w:val="none" w:sz="0" w:space="0" w:color="auto"/>
            <w:right w:val="none" w:sz="0" w:space="0" w:color="auto"/>
          </w:divBdr>
        </w:div>
        <w:div w:id="1035422479">
          <w:marLeft w:val="640"/>
          <w:marRight w:val="0"/>
          <w:marTop w:val="0"/>
          <w:marBottom w:val="0"/>
          <w:divBdr>
            <w:top w:val="none" w:sz="0" w:space="0" w:color="auto"/>
            <w:left w:val="none" w:sz="0" w:space="0" w:color="auto"/>
            <w:bottom w:val="none" w:sz="0" w:space="0" w:color="auto"/>
            <w:right w:val="none" w:sz="0" w:space="0" w:color="auto"/>
          </w:divBdr>
        </w:div>
        <w:div w:id="1044255790">
          <w:marLeft w:val="640"/>
          <w:marRight w:val="0"/>
          <w:marTop w:val="0"/>
          <w:marBottom w:val="0"/>
          <w:divBdr>
            <w:top w:val="none" w:sz="0" w:space="0" w:color="auto"/>
            <w:left w:val="none" w:sz="0" w:space="0" w:color="auto"/>
            <w:bottom w:val="none" w:sz="0" w:space="0" w:color="auto"/>
            <w:right w:val="none" w:sz="0" w:space="0" w:color="auto"/>
          </w:divBdr>
        </w:div>
        <w:div w:id="1098453088">
          <w:marLeft w:val="640"/>
          <w:marRight w:val="0"/>
          <w:marTop w:val="0"/>
          <w:marBottom w:val="0"/>
          <w:divBdr>
            <w:top w:val="none" w:sz="0" w:space="0" w:color="auto"/>
            <w:left w:val="none" w:sz="0" w:space="0" w:color="auto"/>
            <w:bottom w:val="none" w:sz="0" w:space="0" w:color="auto"/>
            <w:right w:val="none" w:sz="0" w:space="0" w:color="auto"/>
          </w:divBdr>
        </w:div>
        <w:div w:id="1198934976">
          <w:marLeft w:val="640"/>
          <w:marRight w:val="0"/>
          <w:marTop w:val="0"/>
          <w:marBottom w:val="0"/>
          <w:divBdr>
            <w:top w:val="none" w:sz="0" w:space="0" w:color="auto"/>
            <w:left w:val="none" w:sz="0" w:space="0" w:color="auto"/>
            <w:bottom w:val="none" w:sz="0" w:space="0" w:color="auto"/>
            <w:right w:val="none" w:sz="0" w:space="0" w:color="auto"/>
          </w:divBdr>
        </w:div>
        <w:div w:id="1271471624">
          <w:marLeft w:val="640"/>
          <w:marRight w:val="0"/>
          <w:marTop w:val="0"/>
          <w:marBottom w:val="0"/>
          <w:divBdr>
            <w:top w:val="none" w:sz="0" w:space="0" w:color="auto"/>
            <w:left w:val="none" w:sz="0" w:space="0" w:color="auto"/>
            <w:bottom w:val="none" w:sz="0" w:space="0" w:color="auto"/>
            <w:right w:val="none" w:sz="0" w:space="0" w:color="auto"/>
          </w:divBdr>
        </w:div>
        <w:div w:id="1283611493">
          <w:marLeft w:val="640"/>
          <w:marRight w:val="0"/>
          <w:marTop w:val="0"/>
          <w:marBottom w:val="0"/>
          <w:divBdr>
            <w:top w:val="none" w:sz="0" w:space="0" w:color="auto"/>
            <w:left w:val="none" w:sz="0" w:space="0" w:color="auto"/>
            <w:bottom w:val="none" w:sz="0" w:space="0" w:color="auto"/>
            <w:right w:val="none" w:sz="0" w:space="0" w:color="auto"/>
          </w:divBdr>
        </w:div>
        <w:div w:id="1295331061">
          <w:marLeft w:val="640"/>
          <w:marRight w:val="0"/>
          <w:marTop w:val="0"/>
          <w:marBottom w:val="0"/>
          <w:divBdr>
            <w:top w:val="none" w:sz="0" w:space="0" w:color="auto"/>
            <w:left w:val="none" w:sz="0" w:space="0" w:color="auto"/>
            <w:bottom w:val="none" w:sz="0" w:space="0" w:color="auto"/>
            <w:right w:val="none" w:sz="0" w:space="0" w:color="auto"/>
          </w:divBdr>
        </w:div>
        <w:div w:id="1406605939">
          <w:marLeft w:val="640"/>
          <w:marRight w:val="0"/>
          <w:marTop w:val="0"/>
          <w:marBottom w:val="0"/>
          <w:divBdr>
            <w:top w:val="none" w:sz="0" w:space="0" w:color="auto"/>
            <w:left w:val="none" w:sz="0" w:space="0" w:color="auto"/>
            <w:bottom w:val="none" w:sz="0" w:space="0" w:color="auto"/>
            <w:right w:val="none" w:sz="0" w:space="0" w:color="auto"/>
          </w:divBdr>
        </w:div>
        <w:div w:id="1420828931">
          <w:marLeft w:val="640"/>
          <w:marRight w:val="0"/>
          <w:marTop w:val="0"/>
          <w:marBottom w:val="0"/>
          <w:divBdr>
            <w:top w:val="none" w:sz="0" w:space="0" w:color="auto"/>
            <w:left w:val="none" w:sz="0" w:space="0" w:color="auto"/>
            <w:bottom w:val="none" w:sz="0" w:space="0" w:color="auto"/>
            <w:right w:val="none" w:sz="0" w:space="0" w:color="auto"/>
          </w:divBdr>
        </w:div>
        <w:div w:id="1471173279">
          <w:marLeft w:val="640"/>
          <w:marRight w:val="0"/>
          <w:marTop w:val="0"/>
          <w:marBottom w:val="0"/>
          <w:divBdr>
            <w:top w:val="none" w:sz="0" w:space="0" w:color="auto"/>
            <w:left w:val="none" w:sz="0" w:space="0" w:color="auto"/>
            <w:bottom w:val="none" w:sz="0" w:space="0" w:color="auto"/>
            <w:right w:val="none" w:sz="0" w:space="0" w:color="auto"/>
          </w:divBdr>
        </w:div>
        <w:div w:id="1531604231">
          <w:marLeft w:val="640"/>
          <w:marRight w:val="0"/>
          <w:marTop w:val="0"/>
          <w:marBottom w:val="0"/>
          <w:divBdr>
            <w:top w:val="none" w:sz="0" w:space="0" w:color="auto"/>
            <w:left w:val="none" w:sz="0" w:space="0" w:color="auto"/>
            <w:bottom w:val="none" w:sz="0" w:space="0" w:color="auto"/>
            <w:right w:val="none" w:sz="0" w:space="0" w:color="auto"/>
          </w:divBdr>
        </w:div>
        <w:div w:id="1636518533">
          <w:marLeft w:val="640"/>
          <w:marRight w:val="0"/>
          <w:marTop w:val="0"/>
          <w:marBottom w:val="0"/>
          <w:divBdr>
            <w:top w:val="none" w:sz="0" w:space="0" w:color="auto"/>
            <w:left w:val="none" w:sz="0" w:space="0" w:color="auto"/>
            <w:bottom w:val="none" w:sz="0" w:space="0" w:color="auto"/>
            <w:right w:val="none" w:sz="0" w:space="0" w:color="auto"/>
          </w:divBdr>
        </w:div>
        <w:div w:id="1641154930">
          <w:marLeft w:val="640"/>
          <w:marRight w:val="0"/>
          <w:marTop w:val="0"/>
          <w:marBottom w:val="0"/>
          <w:divBdr>
            <w:top w:val="none" w:sz="0" w:space="0" w:color="auto"/>
            <w:left w:val="none" w:sz="0" w:space="0" w:color="auto"/>
            <w:bottom w:val="none" w:sz="0" w:space="0" w:color="auto"/>
            <w:right w:val="none" w:sz="0" w:space="0" w:color="auto"/>
          </w:divBdr>
        </w:div>
        <w:div w:id="1712807191">
          <w:marLeft w:val="640"/>
          <w:marRight w:val="0"/>
          <w:marTop w:val="0"/>
          <w:marBottom w:val="0"/>
          <w:divBdr>
            <w:top w:val="none" w:sz="0" w:space="0" w:color="auto"/>
            <w:left w:val="none" w:sz="0" w:space="0" w:color="auto"/>
            <w:bottom w:val="none" w:sz="0" w:space="0" w:color="auto"/>
            <w:right w:val="none" w:sz="0" w:space="0" w:color="auto"/>
          </w:divBdr>
        </w:div>
        <w:div w:id="1740862125">
          <w:marLeft w:val="640"/>
          <w:marRight w:val="0"/>
          <w:marTop w:val="0"/>
          <w:marBottom w:val="0"/>
          <w:divBdr>
            <w:top w:val="none" w:sz="0" w:space="0" w:color="auto"/>
            <w:left w:val="none" w:sz="0" w:space="0" w:color="auto"/>
            <w:bottom w:val="none" w:sz="0" w:space="0" w:color="auto"/>
            <w:right w:val="none" w:sz="0" w:space="0" w:color="auto"/>
          </w:divBdr>
        </w:div>
        <w:div w:id="1754542327">
          <w:marLeft w:val="640"/>
          <w:marRight w:val="0"/>
          <w:marTop w:val="0"/>
          <w:marBottom w:val="0"/>
          <w:divBdr>
            <w:top w:val="none" w:sz="0" w:space="0" w:color="auto"/>
            <w:left w:val="none" w:sz="0" w:space="0" w:color="auto"/>
            <w:bottom w:val="none" w:sz="0" w:space="0" w:color="auto"/>
            <w:right w:val="none" w:sz="0" w:space="0" w:color="auto"/>
          </w:divBdr>
        </w:div>
        <w:div w:id="1848015907">
          <w:marLeft w:val="640"/>
          <w:marRight w:val="0"/>
          <w:marTop w:val="0"/>
          <w:marBottom w:val="0"/>
          <w:divBdr>
            <w:top w:val="none" w:sz="0" w:space="0" w:color="auto"/>
            <w:left w:val="none" w:sz="0" w:space="0" w:color="auto"/>
            <w:bottom w:val="none" w:sz="0" w:space="0" w:color="auto"/>
            <w:right w:val="none" w:sz="0" w:space="0" w:color="auto"/>
          </w:divBdr>
        </w:div>
        <w:div w:id="1912230913">
          <w:marLeft w:val="640"/>
          <w:marRight w:val="0"/>
          <w:marTop w:val="0"/>
          <w:marBottom w:val="0"/>
          <w:divBdr>
            <w:top w:val="none" w:sz="0" w:space="0" w:color="auto"/>
            <w:left w:val="none" w:sz="0" w:space="0" w:color="auto"/>
            <w:bottom w:val="none" w:sz="0" w:space="0" w:color="auto"/>
            <w:right w:val="none" w:sz="0" w:space="0" w:color="auto"/>
          </w:divBdr>
        </w:div>
        <w:div w:id="1913193654">
          <w:marLeft w:val="640"/>
          <w:marRight w:val="0"/>
          <w:marTop w:val="0"/>
          <w:marBottom w:val="0"/>
          <w:divBdr>
            <w:top w:val="none" w:sz="0" w:space="0" w:color="auto"/>
            <w:left w:val="none" w:sz="0" w:space="0" w:color="auto"/>
            <w:bottom w:val="none" w:sz="0" w:space="0" w:color="auto"/>
            <w:right w:val="none" w:sz="0" w:space="0" w:color="auto"/>
          </w:divBdr>
        </w:div>
        <w:div w:id="1923443820">
          <w:marLeft w:val="640"/>
          <w:marRight w:val="0"/>
          <w:marTop w:val="0"/>
          <w:marBottom w:val="0"/>
          <w:divBdr>
            <w:top w:val="none" w:sz="0" w:space="0" w:color="auto"/>
            <w:left w:val="none" w:sz="0" w:space="0" w:color="auto"/>
            <w:bottom w:val="none" w:sz="0" w:space="0" w:color="auto"/>
            <w:right w:val="none" w:sz="0" w:space="0" w:color="auto"/>
          </w:divBdr>
        </w:div>
        <w:div w:id="1943954293">
          <w:marLeft w:val="640"/>
          <w:marRight w:val="0"/>
          <w:marTop w:val="0"/>
          <w:marBottom w:val="0"/>
          <w:divBdr>
            <w:top w:val="none" w:sz="0" w:space="0" w:color="auto"/>
            <w:left w:val="none" w:sz="0" w:space="0" w:color="auto"/>
            <w:bottom w:val="none" w:sz="0" w:space="0" w:color="auto"/>
            <w:right w:val="none" w:sz="0" w:space="0" w:color="auto"/>
          </w:divBdr>
        </w:div>
        <w:div w:id="1950359178">
          <w:marLeft w:val="640"/>
          <w:marRight w:val="0"/>
          <w:marTop w:val="0"/>
          <w:marBottom w:val="0"/>
          <w:divBdr>
            <w:top w:val="none" w:sz="0" w:space="0" w:color="auto"/>
            <w:left w:val="none" w:sz="0" w:space="0" w:color="auto"/>
            <w:bottom w:val="none" w:sz="0" w:space="0" w:color="auto"/>
            <w:right w:val="none" w:sz="0" w:space="0" w:color="auto"/>
          </w:divBdr>
        </w:div>
        <w:div w:id="1957714636">
          <w:marLeft w:val="640"/>
          <w:marRight w:val="0"/>
          <w:marTop w:val="0"/>
          <w:marBottom w:val="0"/>
          <w:divBdr>
            <w:top w:val="none" w:sz="0" w:space="0" w:color="auto"/>
            <w:left w:val="none" w:sz="0" w:space="0" w:color="auto"/>
            <w:bottom w:val="none" w:sz="0" w:space="0" w:color="auto"/>
            <w:right w:val="none" w:sz="0" w:space="0" w:color="auto"/>
          </w:divBdr>
        </w:div>
        <w:div w:id="2007900253">
          <w:marLeft w:val="640"/>
          <w:marRight w:val="0"/>
          <w:marTop w:val="0"/>
          <w:marBottom w:val="0"/>
          <w:divBdr>
            <w:top w:val="none" w:sz="0" w:space="0" w:color="auto"/>
            <w:left w:val="none" w:sz="0" w:space="0" w:color="auto"/>
            <w:bottom w:val="none" w:sz="0" w:space="0" w:color="auto"/>
            <w:right w:val="none" w:sz="0" w:space="0" w:color="auto"/>
          </w:divBdr>
        </w:div>
        <w:div w:id="2060667128">
          <w:marLeft w:val="640"/>
          <w:marRight w:val="0"/>
          <w:marTop w:val="0"/>
          <w:marBottom w:val="0"/>
          <w:divBdr>
            <w:top w:val="none" w:sz="0" w:space="0" w:color="auto"/>
            <w:left w:val="none" w:sz="0" w:space="0" w:color="auto"/>
            <w:bottom w:val="none" w:sz="0" w:space="0" w:color="auto"/>
            <w:right w:val="none" w:sz="0" w:space="0" w:color="auto"/>
          </w:divBdr>
        </w:div>
      </w:divsChild>
    </w:div>
    <w:div w:id="1840803024">
      <w:bodyDiv w:val="1"/>
      <w:marLeft w:val="0"/>
      <w:marRight w:val="0"/>
      <w:marTop w:val="0"/>
      <w:marBottom w:val="0"/>
      <w:divBdr>
        <w:top w:val="none" w:sz="0" w:space="0" w:color="auto"/>
        <w:left w:val="none" w:sz="0" w:space="0" w:color="auto"/>
        <w:bottom w:val="none" w:sz="0" w:space="0" w:color="auto"/>
        <w:right w:val="none" w:sz="0" w:space="0" w:color="auto"/>
      </w:divBdr>
      <w:divsChild>
        <w:div w:id="16808263">
          <w:marLeft w:val="480"/>
          <w:marRight w:val="0"/>
          <w:marTop w:val="0"/>
          <w:marBottom w:val="0"/>
          <w:divBdr>
            <w:top w:val="none" w:sz="0" w:space="0" w:color="auto"/>
            <w:left w:val="none" w:sz="0" w:space="0" w:color="auto"/>
            <w:bottom w:val="none" w:sz="0" w:space="0" w:color="auto"/>
            <w:right w:val="none" w:sz="0" w:space="0" w:color="auto"/>
          </w:divBdr>
        </w:div>
        <w:div w:id="78447120">
          <w:marLeft w:val="480"/>
          <w:marRight w:val="0"/>
          <w:marTop w:val="0"/>
          <w:marBottom w:val="0"/>
          <w:divBdr>
            <w:top w:val="none" w:sz="0" w:space="0" w:color="auto"/>
            <w:left w:val="none" w:sz="0" w:space="0" w:color="auto"/>
            <w:bottom w:val="none" w:sz="0" w:space="0" w:color="auto"/>
            <w:right w:val="none" w:sz="0" w:space="0" w:color="auto"/>
          </w:divBdr>
        </w:div>
        <w:div w:id="88549296">
          <w:marLeft w:val="480"/>
          <w:marRight w:val="0"/>
          <w:marTop w:val="0"/>
          <w:marBottom w:val="0"/>
          <w:divBdr>
            <w:top w:val="none" w:sz="0" w:space="0" w:color="auto"/>
            <w:left w:val="none" w:sz="0" w:space="0" w:color="auto"/>
            <w:bottom w:val="none" w:sz="0" w:space="0" w:color="auto"/>
            <w:right w:val="none" w:sz="0" w:space="0" w:color="auto"/>
          </w:divBdr>
        </w:div>
        <w:div w:id="164441073">
          <w:marLeft w:val="480"/>
          <w:marRight w:val="0"/>
          <w:marTop w:val="0"/>
          <w:marBottom w:val="0"/>
          <w:divBdr>
            <w:top w:val="none" w:sz="0" w:space="0" w:color="auto"/>
            <w:left w:val="none" w:sz="0" w:space="0" w:color="auto"/>
            <w:bottom w:val="none" w:sz="0" w:space="0" w:color="auto"/>
            <w:right w:val="none" w:sz="0" w:space="0" w:color="auto"/>
          </w:divBdr>
        </w:div>
        <w:div w:id="180320578">
          <w:marLeft w:val="480"/>
          <w:marRight w:val="0"/>
          <w:marTop w:val="0"/>
          <w:marBottom w:val="0"/>
          <w:divBdr>
            <w:top w:val="none" w:sz="0" w:space="0" w:color="auto"/>
            <w:left w:val="none" w:sz="0" w:space="0" w:color="auto"/>
            <w:bottom w:val="none" w:sz="0" w:space="0" w:color="auto"/>
            <w:right w:val="none" w:sz="0" w:space="0" w:color="auto"/>
          </w:divBdr>
        </w:div>
        <w:div w:id="184632344">
          <w:marLeft w:val="480"/>
          <w:marRight w:val="0"/>
          <w:marTop w:val="0"/>
          <w:marBottom w:val="0"/>
          <w:divBdr>
            <w:top w:val="none" w:sz="0" w:space="0" w:color="auto"/>
            <w:left w:val="none" w:sz="0" w:space="0" w:color="auto"/>
            <w:bottom w:val="none" w:sz="0" w:space="0" w:color="auto"/>
            <w:right w:val="none" w:sz="0" w:space="0" w:color="auto"/>
          </w:divBdr>
        </w:div>
        <w:div w:id="205485874">
          <w:marLeft w:val="480"/>
          <w:marRight w:val="0"/>
          <w:marTop w:val="0"/>
          <w:marBottom w:val="0"/>
          <w:divBdr>
            <w:top w:val="none" w:sz="0" w:space="0" w:color="auto"/>
            <w:left w:val="none" w:sz="0" w:space="0" w:color="auto"/>
            <w:bottom w:val="none" w:sz="0" w:space="0" w:color="auto"/>
            <w:right w:val="none" w:sz="0" w:space="0" w:color="auto"/>
          </w:divBdr>
        </w:div>
        <w:div w:id="288097772">
          <w:marLeft w:val="480"/>
          <w:marRight w:val="0"/>
          <w:marTop w:val="0"/>
          <w:marBottom w:val="0"/>
          <w:divBdr>
            <w:top w:val="none" w:sz="0" w:space="0" w:color="auto"/>
            <w:left w:val="none" w:sz="0" w:space="0" w:color="auto"/>
            <w:bottom w:val="none" w:sz="0" w:space="0" w:color="auto"/>
            <w:right w:val="none" w:sz="0" w:space="0" w:color="auto"/>
          </w:divBdr>
        </w:div>
        <w:div w:id="310407360">
          <w:marLeft w:val="480"/>
          <w:marRight w:val="0"/>
          <w:marTop w:val="0"/>
          <w:marBottom w:val="0"/>
          <w:divBdr>
            <w:top w:val="none" w:sz="0" w:space="0" w:color="auto"/>
            <w:left w:val="none" w:sz="0" w:space="0" w:color="auto"/>
            <w:bottom w:val="none" w:sz="0" w:space="0" w:color="auto"/>
            <w:right w:val="none" w:sz="0" w:space="0" w:color="auto"/>
          </w:divBdr>
        </w:div>
        <w:div w:id="431976150">
          <w:marLeft w:val="480"/>
          <w:marRight w:val="0"/>
          <w:marTop w:val="0"/>
          <w:marBottom w:val="0"/>
          <w:divBdr>
            <w:top w:val="none" w:sz="0" w:space="0" w:color="auto"/>
            <w:left w:val="none" w:sz="0" w:space="0" w:color="auto"/>
            <w:bottom w:val="none" w:sz="0" w:space="0" w:color="auto"/>
            <w:right w:val="none" w:sz="0" w:space="0" w:color="auto"/>
          </w:divBdr>
        </w:div>
        <w:div w:id="514728299">
          <w:marLeft w:val="480"/>
          <w:marRight w:val="0"/>
          <w:marTop w:val="0"/>
          <w:marBottom w:val="0"/>
          <w:divBdr>
            <w:top w:val="none" w:sz="0" w:space="0" w:color="auto"/>
            <w:left w:val="none" w:sz="0" w:space="0" w:color="auto"/>
            <w:bottom w:val="none" w:sz="0" w:space="0" w:color="auto"/>
            <w:right w:val="none" w:sz="0" w:space="0" w:color="auto"/>
          </w:divBdr>
        </w:div>
        <w:div w:id="520780163">
          <w:marLeft w:val="480"/>
          <w:marRight w:val="0"/>
          <w:marTop w:val="0"/>
          <w:marBottom w:val="0"/>
          <w:divBdr>
            <w:top w:val="none" w:sz="0" w:space="0" w:color="auto"/>
            <w:left w:val="none" w:sz="0" w:space="0" w:color="auto"/>
            <w:bottom w:val="none" w:sz="0" w:space="0" w:color="auto"/>
            <w:right w:val="none" w:sz="0" w:space="0" w:color="auto"/>
          </w:divBdr>
        </w:div>
        <w:div w:id="585769645">
          <w:marLeft w:val="480"/>
          <w:marRight w:val="0"/>
          <w:marTop w:val="0"/>
          <w:marBottom w:val="0"/>
          <w:divBdr>
            <w:top w:val="none" w:sz="0" w:space="0" w:color="auto"/>
            <w:left w:val="none" w:sz="0" w:space="0" w:color="auto"/>
            <w:bottom w:val="none" w:sz="0" w:space="0" w:color="auto"/>
            <w:right w:val="none" w:sz="0" w:space="0" w:color="auto"/>
          </w:divBdr>
        </w:div>
        <w:div w:id="591357969">
          <w:marLeft w:val="480"/>
          <w:marRight w:val="0"/>
          <w:marTop w:val="0"/>
          <w:marBottom w:val="0"/>
          <w:divBdr>
            <w:top w:val="none" w:sz="0" w:space="0" w:color="auto"/>
            <w:left w:val="none" w:sz="0" w:space="0" w:color="auto"/>
            <w:bottom w:val="none" w:sz="0" w:space="0" w:color="auto"/>
            <w:right w:val="none" w:sz="0" w:space="0" w:color="auto"/>
          </w:divBdr>
        </w:div>
        <w:div w:id="592325736">
          <w:marLeft w:val="480"/>
          <w:marRight w:val="0"/>
          <w:marTop w:val="0"/>
          <w:marBottom w:val="0"/>
          <w:divBdr>
            <w:top w:val="none" w:sz="0" w:space="0" w:color="auto"/>
            <w:left w:val="none" w:sz="0" w:space="0" w:color="auto"/>
            <w:bottom w:val="none" w:sz="0" w:space="0" w:color="auto"/>
            <w:right w:val="none" w:sz="0" w:space="0" w:color="auto"/>
          </w:divBdr>
        </w:div>
        <w:div w:id="593172156">
          <w:marLeft w:val="480"/>
          <w:marRight w:val="0"/>
          <w:marTop w:val="0"/>
          <w:marBottom w:val="0"/>
          <w:divBdr>
            <w:top w:val="none" w:sz="0" w:space="0" w:color="auto"/>
            <w:left w:val="none" w:sz="0" w:space="0" w:color="auto"/>
            <w:bottom w:val="none" w:sz="0" w:space="0" w:color="auto"/>
            <w:right w:val="none" w:sz="0" w:space="0" w:color="auto"/>
          </w:divBdr>
        </w:div>
        <w:div w:id="606232427">
          <w:marLeft w:val="480"/>
          <w:marRight w:val="0"/>
          <w:marTop w:val="0"/>
          <w:marBottom w:val="0"/>
          <w:divBdr>
            <w:top w:val="none" w:sz="0" w:space="0" w:color="auto"/>
            <w:left w:val="none" w:sz="0" w:space="0" w:color="auto"/>
            <w:bottom w:val="none" w:sz="0" w:space="0" w:color="auto"/>
            <w:right w:val="none" w:sz="0" w:space="0" w:color="auto"/>
          </w:divBdr>
        </w:div>
        <w:div w:id="610552191">
          <w:marLeft w:val="480"/>
          <w:marRight w:val="0"/>
          <w:marTop w:val="0"/>
          <w:marBottom w:val="0"/>
          <w:divBdr>
            <w:top w:val="none" w:sz="0" w:space="0" w:color="auto"/>
            <w:left w:val="none" w:sz="0" w:space="0" w:color="auto"/>
            <w:bottom w:val="none" w:sz="0" w:space="0" w:color="auto"/>
            <w:right w:val="none" w:sz="0" w:space="0" w:color="auto"/>
          </w:divBdr>
        </w:div>
        <w:div w:id="627473903">
          <w:marLeft w:val="480"/>
          <w:marRight w:val="0"/>
          <w:marTop w:val="0"/>
          <w:marBottom w:val="0"/>
          <w:divBdr>
            <w:top w:val="none" w:sz="0" w:space="0" w:color="auto"/>
            <w:left w:val="none" w:sz="0" w:space="0" w:color="auto"/>
            <w:bottom w:val="none" w:sz="0" w:space="0" w:color="auto"/>
            <w:right w:val="none" w:sz="0" w:space="0" w:color="auto"/>
          </w:divBdr>
        </w:div>
        <w:div w:id="627778080">
          <w:marLeft w:val="480"/>
          <w:marRight w:val="0"/>
          <w:marTop w:val="0"/>
          <w:marBottom w:val="0"/>
          <w:divBdr>
            <w:top w:val="none" w:sz="0" w:space="0" w:color="auto"/>
            <w:left w:val="none" w:sz="0" w:space="0" w:color="auto"/>
            <w:bottom w:val="none" w:sz="0" w:space="0" w:color="auto"/>
            <w:right w:val="none" w:sz="0" w:space="0" w:color="auto"/>
          </w:divBdr>
        </w:div>
        <w:div w:id="640812242">
          <w:marLeft w:val="480"/>
          <w:marRight w:val="0"/>
          <w:marTop w:val="0"/>
          <w:marBottom w:val="0"/>
          <w:divBdr>
            <w:top w:val="none" w:sz="0" w:space="0" w:color="auto"/>
            <w:left w:val="none" w:sz="0" w:space="0" w:color="auto"/>
            <w:bottom w:val="none" w:sz="0" w:space="0" w:color="auto"/>
            <w:right w:val="none" w:sz="0" w:space="0" w:color="auto"/>
          </w:divBdr>
        </w:div>
        <w:div w:id="645668212">
          <w:marLeft w:val="480"/>
          <w:marRight w:val="0"/>
          <w:marTop w:val="0"/>
          <w:marBottom w:val="0"/>
          <w:divBdr>
            <w:top w:val="none" w:sz="0" w:space="0" w:color="auto"/>
            <w:left w:val="none" w:sz="0" w:space="0" w:color="auto"/>
            <w:bottom w:val="none" w:sz="0" w:space="0" w:color="auto"/>
            <w:right w:val="none" w:sz="0" w:space="0" w:color="auto"/>
          </w:divBdr>
        </w:div>
        <w:div w:id="671225834">
          <w:marLeft w:val="480"/>
          <w:marRight w:val="0"/>
          <w:marTop w:val="0"/>
          <w:marBottom w:val="0"/>
          <w:divBdr>
            <w:top w:val="none" w:sz="0" w:space="0" w:color="auto"/>
            <w:left w:val="none" w:sz="0" w:space="0" w:color="auto"/>
            <w:bottom w:val="none" w:sz="0" w:space="0" w:color="auto"/>
            <w:right w:val="none" w:sz="0" w:space="0" w:color="auto"/>
          </w:divBdr>
        </w:div>
        <w:div w:id="683703420">
          <w:marLeft w:val="480"/>
          <w:marRight w:val="0"/>
          <w:marTop w:val="0"/>
          <w:marBottom w:val="0"/>
          <w:divBdr>
            <w:top w:val="none" w:sz="0" w:space="0" w:color="auto"/>
            <w:left w:val="none" w:sz="0" w:space="0" w:color="auto"/>
            <w:bottom w:val="none" w:sz="0" w:space="0" w:color="auto"/>
            <w:right w:val="none" w:sz="0" w:space="0" w:color="auto"/>
          </w:divBdr>
        </w:div>
        <w:div w:id="684014398">
          <w:marLeft w:val="480"/>
          <w:marRight w:val="0"/>
          <w:marTop w:val="0"/>
          <w:marBottom w:val="0"/>
          <w:divBdr>
            <w:top w:val="none" w:sz="0" w:space="0" w:color="auto"/>
            <w:left w:val="none" w:sz="0" w:space="0" w:color="auto"/>
            <w:bottom w:val="none" w:sz="0" w:space="0" w:color="auto"/>
            <w:right w:val="none" w:sz="0" w:space="0" w:color="auto"/>
          </w:divBdr>
        </w:div>
        <w:div w:id="694307003">
          <w:marLeft w:val="480"/>
          <w:marRight w:val="0"/>
          <w:marTop w:val="0"/>
          <w:marBottom w:val="0"/>
          <w:divBdr>
            <w:top w:val="none" w:sz="0" w:space="0" w:color="auto"/>
            <w:left w:val="none" w:sz="0" w:space="0" w:color="auto"/>
            <w:bottom w:val="none" w:sz="0" w:space="0" w:color="auto"/>
            <w:right w:val="none" w:sz="0" w:space="0" w:color="auto"/>
          </w:divBdr>
        </w:div>
        <w:div w:id="817496514">
          <w:marLeft w:val="480"/>
          <w:marRight w:val="0"/>
          <w:marTop w:val="0"/>
          <w:marBottom w:val="0"/>
          <w:divBdr>
            <w:top w:val="none" w:sz="0" w:space="0" w:color="auto"/>
            <w:left w:val="none" w:sz="0" w:space="0" w:color="auto"/>
            <w:bottom w:val="none" w:sz="0" w:space="0" w:color="auto"/>
            <w:right w:val="none" w:sz="0" w:space="0" w:color="auto"/>
          </w:divBdr>
        </w:div>
        <w:div w:id="900794804">
          <w:marLeft w:val="480"/>
          <w:marRight w:val="0"/>
          <w:marTop w:val="0"/>
          <w:marBottom w:val="0"/>
          <w:divBdr>
            <w:top w:val="none" w:sz="0" w:space="0" w:color="auto"/>
            <w:left w:val="none" w:sz="0" w:space="0" w:color="auto"/>
            <w:bottom w:val="none" w:sz="0" w:space="0" w:color="auto"/>
            <w:right w:val="none" w:sz="0" w:space="0" w:color="auto"/>
          </w:divBdr>
        </w:div>
        <w:div w:id="920334581">
          <w:marLeft w:val="480"/>
          <w:marRight w:val="0"/>
          <w:marTop w:val="0"/>
          <w:marBottom w:val="0"/>
          <w:divBdr>
            <w:top w:val="none" w:sz="0" w:space="0" w:color="auto"/>
            <w:left w:val="none" w:sz="0" w:space="0" w:color="auto"/>
            <w:bottom w:val="none" w:sz="0" w:space="0" w:color="auto"/>
            <w:right w:val="none" w:sz="0" w:space="0" w:color="auto"/>
          </w:divBdr>
        </w:div>
        <w:div w:id="941717018">
          <w:marLeft w:val="480"/>
          <w:marRight w:val="0"/>
          <w:marTop w:val="0"/>
          <w:marBottom w:val="0"/>
          <w:divBdr>
            <w:top w:val="none" w:sz="0" w:space="0" w:color="auto"/>
            <w:left w:val="none" w:sz="0" w:space="0" w:color="auto"/>
            <w:bottom w:val="none" w:sz="0" w:space="0" w:color="auto"/>
            <w:right w:val="none" w:sz="0" w:space="0" w:color="auto"/>
          </w:divBdr>
        </w:div>
        <w:div w:id="954023844">
          <w:marLeft w:val="480"/>
          <w:marRight w:val="0"/>
          <w:marTop w:val="0"/>
          <w:marBottom w:val="0"/>
          <w:divBdr>
            <w:top w:val="none" w:sz="0" w:space="0" w:color="auto"/>
            <w:left w:val="none" w:sz="0" w:space="0" w:color="auto"/>
            <w:bottom w:val="none" w:sz="0" w:space="0" w:color="auto"/>
            <w:right w:val="none" w:sz="0" w:space="0" w:color="auto"/>
          </w:divBdr>
        </w:div>
        <w:div w:id="1000084727">
          <w:marLeft w:val="480"/>
          <w:marRight w:val="0"/>
          <w:marTop w:val="0"/>
          <w:marBottom w:val="0"/>
          <w:divBdr>
            <w:top w:val="none" w:sz="0" w:space="0" w:color="auto"/>
            <w:left w:val="none" w:sz="0" w:space="0" w:color="auto"/>
            <w:bottom w:val="none" w:sz="0" w:space="0" w:color="auto"/>
            <w:right w:val="none" w:sz="0" w:space="0" w:color="auto"/>
          </w:divBdr>
        </w:div>
        <w:div w:id="1004090857">
          <w:marLeft w:val="480"/>
          <w:marRight w:val="0"/>
          <w:marTop w:val="0"/>
          <w:marBottom w:val="0"/>
          <w:divBdr>
            <w:top w:val="none" w:sz="0" w:space="0" w:color="auto"/>
            <w:left w:val="none" w:sz="0" w:space="0" w:color="auto"/>
            <w:bottom w:val="none" w:sz="0" w:space="0" w:color="auto"/>
            <w:right w:val="none" w:sz="0" w:space="0" w:color="auto"/>
          </w:divBdr>
        </w:div>
        <w:div w:id="1008754374">
          <w:marLeft w:val="480"/>
          <w:marRight w:val="0"/>
          <w:marTop w:val="0"/>
          <w:marBottom w:val="0"/>
          <w:divBdr>
            <w:top w:val="none" w:sz="0" w:space="0" w:color="auto"/>
            <w:left w:val="none" w:sz="0" w:space="0" w:color="auto"/>
            <w:bottom w:val="none" w:sz="0" w:space="0" w:color="auto"/>
            <w:right w:val="none" w:sz="0" w:space="0" w:color="auto"/>
          </w:divBdr>
        </w:div>
        <w:div w:id="1044720392">
          <w:marLeft w:val="480"/>
          <w:marRight w:val="0"/>
          <w:marTop w:val="0"/>
          <w:marBottom w:val="0"/>
          <w:divBdr>
            <w:top w:val="none" w:sz="0" w:space="0" w:color="auto"/>
            <w:left w:val="none" w:sz="0" w:space="0" w:color="auto"/>
            <w:bottom w:val="none" w:sz="0" w:space="0" w:color="auto"/>
            <w:right w:val="none" w:sz="0" w:space="0" w:color="auto"/>
          </w:divBdr>
        </w:div>
        <w:div w:id="1089428043">
          <w:marLeft w:val="480"/>
          <w:marRight w:val="0"/>
          <w:marTop w:val="0"/>
          <w:marBottom w:val="0"/>
          <w:divBdr>
            <w:top w:val="none" w:sz="0" w:space="0" w:color="auto"/>
            <w:left w:val="none" w:sz="0" w:space="0" w:color="auto"/>
            <w:bottom w:val="none" w:sz="0" w:space="0" w:color="auto"/>
            <w:right w:val="none" w:sz="0" w:space="0" w:color="auto"/>
          </w:divBdr>
        </w:div>
        <w:div w:id="1166172438">
          <w:marLeft w:val="480"/>
          <w:marRight w:val="0"/>
          <w:marTop w:val="0"/>
          <w:marBottom w:val="0"/>
          <w:divBdr>
            <w:top w:val="none" w:sz="0" w:space="0" w:color="auto"/>
            <w:left w:val="none" w:sz="0" w:space="0" w:color="auto"/>
            <w:bottom w:val="none" w:sz="0" w:space="0" w:color="auto"/>
            <w:right w:val="none" w:sz="0" w:space="0" w:color="auto"/>
          </w:divBdr>
        </w:div>
        <w:div w:id="1191989802">
          <w:marLeft w:val="480"/>
          <w:marRight w:val="0"/>
          <w:marTop w:val="0"/>
          <w:marBottom w:val="0"/>
          <w:divBdr>
            <w:top w:val="none" w:sz="0" w:space="0" w:color="auto"/>
            <w:left w:val="none" w:sz="0" w:space="0" w:color="auto"/>
            <w:bottom w:val="none" w:sz="0" w:space="0" w:color="auto"/>
            <w:right w:val="none" w:sz="0" w:space="0" w:color="auto"/>
          </w:divBdr>
        </w:div>
        <w:div w:id="1208109994">
          <w:marLeft w:val="480"/>
          <w:marRight w:val="0"/>
          <w:marTop w:val="0"/>
          <w:marBottom w:val="0"/>
          <w:divBdr>
            <w:top w:val="none" w:sz="0" w:space="0" w:color="auto"/>
            <w:left w:val="none" w:sz="0" w:space="0" w:color="auto"/>
            <w:bottom w:val="none" w:sz="0" w:space="0" w:color="auto"/>
            <w:right w:val="none" w:sz="0" w:space="0" w:color="auto"/>
          </w:divBdr>
        </w:div>
        <w:div w:id="1221400291">
          <w:marLeft w:val="480"/>
          <w:marRight w:val="0"/>
          <w:marTop w:val="0"/>
          <w:marBottom w:val="0"/>
          <w:divBdr>
            <w:top w:val="none" w:sz="0" w:space="0" w:color="auto"/>
            <w:left w:val="none" w:sz="0" w:space="0" w:color="auto"/>
            <w:bottom w:val="none" w:sz="0" w:space="0" w:color="auto"/>
            <w:right w:val="none" w:sz="0" w:space="0" w:color="auto"/>
          </w:divBdr>
        </w:div>
        <w:div w:id="1253128688">
          <w:marLeft w:val="480"/>
          <w:marRight w:val="0"/>
          <w:marTop w:val="0"/>
          <w:marBottom w:val="0"/>
          <w:divBdr>
            <w:top w:val="none" w:sz="0" w:space="0" w:color="auto"/>
            <w:left w:val="none" w:sz="0" w:space="0" w:color="auto"/>
            <w:bottom w:val="none" w:sz="0" w:space="0" w:color="auto"/>
            <w:right w:val="none" w:sz="0" w:space="0" w:color="auto"/>
          </w:divBdr>
        </w:div>
        <w:div w:id="1341084829">
          <w:marLeft w:val="480"/>
          <w:marRight w:val="0"/>
          <w:marTop w:val="0"/>
          <w:marBottom w:val="0"/>
          <w:divBdr>
            <w:top w:val="none" w:sz="0" w:space="0" w:color="auto"/>
            <w:left w:val="none" w:sz="0" w:space="0" w:color="auto"/>
            <w:bottom w:val="none" w:sz="0" w:space="0" w:color="auto"/>
            <w:right w:val="none" w:sz="0" w:space="0" w:color="auto"/>
          </w:divBdr>
        </w:div>
        <w:div w:id="1364282312">
          <w:marLeft w:val="480"/>
          <w:marRight w:val="0"/>
          <w:marTop w:val="0"/>
          <w:marBottom w:val="0"/>
          <w:divBdr>
            <w:top w:val="none" w:sz="0" w:space="0" w:color="auto"/>
            <w:left w:val="none" w:sz="0" w:space="0" w:color="auto"/>
            <w:bottom w:val="none" w:sz="0" w:space="0" w:color="auto"/>
            <w:right w:val="none" w:sz="0" w:space="0" w:color="auto"/>
          </w:divBdr>
        </w:div>
        <w:div w:id="1372027179">
          <w:marLeft w:val="480"/>
          <w:marRight w:val="0"/>
          <w:marTop w:val="0"/>
          <w:marBottom w:val="0"/>
          <w:divBdr>
            <w:top w:val="none" w:sz="0" w:space="0" w:color="auto"/>
            <w:left w:val="none" w:sz="0" w:space="0" w:color="auto"/>
            <w:bottom w:val="none" w:sz="0" w:space="0" w:color="auto"/>
            <w:right w:val="none" w:sz="0" w:space="0" w:color="auto"/>
          </w:divBdr>
        </w:div>
        <w:div w:id="1377319548">
          <w:marLeft w:val="480"/>
          <w:marRight w:val="0"/>
          <w:marTop w:val="0"/>
          <w:marBottom w:val="0"/>
          <w:divBdr>
            <w:top w:val="none" w:sz="0" w:space="0" w:color="auto"/>
            <w:left w:val="none" w:sz="0" w:space="0" w:color="auto"/>
            <w:bottom w:val="none" w:sz="0" w:space="0" w:color="auto"/>
            <w:right w:val="none" w:sz="0" w:space="0" w:color="auto"/>
          </w:divBdr>
        </w:div>
        <w:div w:id="1391687074">
          <w:marLeft w:val="480"/>
          <w:marRight w:val="0"/>
          <w:marTop w:val="0"/>
          <w:marBottom w:val="0"/>
          <w:divBdr>
            <w:top w:val="none" w:sz="0" w:space="0" w:color="auto"/>
            <w:left w:val="none" w:sz="0" w:space="0" w:color="auto"/>
            <w:bottom w:val="none" w:sz="0" w:space="0" w:color="auto"/>
            <w:right w:val="none" w:sz="0" w:space="0" w:color="auto"/>
          </w:divBdr>
        </w:div>
        <w:div w:id="1406029879">
          <w:marLeft w:val="480"/>
          <w:marRight w:val="0"/>
          <w:marTop w:val="0"/>
          <w:marBottom w:val="0"/>
          <w:divBdr>
            <w:top w:val="none" w:sz="0" w:space="0" w:color="auto"/>
            <w:left w:val="none" w:sz="0" w:space="0" w:color="auto"/>
            <w:bottom w:val="none" w:sz="0" w:space="0" w:color="auto"/>
            <w:right w:val="none" w:sz="0" w:space="0" w:color="auto"/>
          </w:divBdr>
        </w:div>
        <w:div w:id="1425761420">
          <w:marLeft w:val="480"/>
          <w:marRight w:val="0"/>
          <w:marTop w:val="0"/>
          <w:marBottom w:val="0"/>
          <w:divBdr>
            <w:top w:val="none" w:sz="0" w:space="0" w:color="auto"/>
            <w:left w:val="none" w:sz="0" w:space="0" w:color="auto"/>
            <w:bottom w:val="none" w:sz="0" w:space="0" w:color="auto"/>
            <w:right w:val="none" w:sz="0" w:space="0" w:color="auto"/>
          </w:divBdr>
        </w:div>
        <w:div w:id="1489128547">
          <w:marLeft w:val="480"/>
          <w:marRight w:val="0"/>
          <w:marTop w:val="0"/>
          <w:marBottom w:val="0"/>
          <w:divBdr>
            <w:top w:val="none" w:sz="0" w:space="0" w:color="auto"/>
            <w:left w:val="none" w:sz="0" w:space="0" w:color="auto"/>
            <w:bottom w:val="none" w:sz="0" w:space="0" w:color="auto"/>
            <w:right w:val="none" w:sz="0" w:space="0" w:color="auto"/>
          </w:divBdr>
        </w:div>
        <w:div w:id="1532766591">
          <w:marLeft w:val="480"/>
          <w:marRight w:val="0"/>
          <w:marTop w:val="0"/>
          <w:marBottom w:val="0"/>
          <w:divBdr>
            <w:top w:val="none" w:sz="0" w:space="0" w:color="auto"/>
            <w:left w:val="none" w:sz="0" w:space="0" w:color="auto"/>
            <w:bottom w:val="none" w:sz="0" w:space="0" w:color="auto"/>
            <w:right w:val="none" w:sz="0" w:space="0" w:color="auto"/>
          </w:divBdr>
        </w:div>
        <w:div w:id="1554580239">
          <w:marLeft w:val="480"/>
          <w:marRight w:val="0"/>
          <w:marTop w:val="0"/>
          <w:marBottom w:val="0"/>
          <w:divBdr>
            <w:top w:val="none" w:sz="0" w:space="0" w:color="auto"/>
            <w:left w:val="none" w:sz="0" w:space="0" w:color="auto"/>
            <w:bottom w:val="none" w:sz="0" w:space="0" w:color="auto"/>
            <w:right w:val="none" w:sz="0" w:space="0" w:color="auto"/>
          </w:divBdr>
        </w:div>
        <w:div w:id="1583487503">
          <w:marLeft w:val="480"/>
          <w:marRight w:val="0"/>
          <w:marTop w:val="0"/>
          <w:marBottom w:val="0"/>
          <w:divBdr>
            <w:top w:val="none" w:sz="0" w:space="0" w:color="auto"/>
            <w:left w:val="none" w:sz="0" w:space="0" w:color="auto"/>
            <w:bottom w:val="none" w:sz="0" w:space="0" w:color="auto"/>
            <w:right w:val="none" w:sz="0" w:space="0" w:color="auto"/>
          </w:divBdr>
        </w:div>
        <w:div w:id="1622305311">
          <w:marLeft w:val="480"/>
          <w:marRight w:val="0"/>
          <w:marTop w:val="0"/>
          <w:marBottom w:val="0"/>
          <w:divBdr>
            <w:top w:val="none" w:sz="0" w:space="0" w:color="auto"/>
            <w:left w:val="none" w:sz="0" w:space="0" w:color="auto"/>
            <w:bottom w:val="none" w:sz="0" w:space="0" w:color="auto"/>
            <w:right w:val="none" w:sz="0" w:space="0" w:color="auto"/>
          </w:divBdr>
        </w:div>
        <w:div w:id="1634172788">
          <w:marLeft w:val="480"/>
          <w:marRight w:val="0"/>
          <w:marTop w:val="0"/>
          <w:marBottom w:val="0"/>
          <w:divBdr>
            <w:top w:val="none" w:sz="0" w:space="0" w:color="auto"/>
            <w:left w:val="none" w:sz="0" w:space="0" w:color="auto"/>
            <w:bottom w:val="none" w:sz="0" w:space="0" w:color="auto"/>
            <w:right w:val="none" w:sz="0" w:space="0" w:color="auto"/>
          </w:divBdr>
        </w:div>
        <w:div w:id="1750618818">
          <w:marLeft w:val="480"/>
          <w:marRight w:val="0"/>
          <w:marTop w:val="0"/>
          <w:marBottom w:val="0"/>
          <w:divBdr>
            <w:top w:val="none" w:sz="0" w:space="0" w:color="auto"/>
            <w:left w:val="none" w:sz="0" w:space="0" w:color="auto"/>
            <w:bottom w:val="none" w:sz="0" w:space="0" w:color="auto"/>
            <w:right w:val="none" w:sz="0" w:space="0" w:color="auto"/>
          </w:divBdr>
        </w:div>
        <w:div w:id="1753159275">
          <w:marLeft w:val="480"/>
          <w:marRight w:val="0"/>
          <w:marTop w:val="0"/>
          <w:marBottom w:val="0"/>
          <w:divBdr>
            <w:top w:val="none" w:sz="0" w:space="0" w:color="auto"/>
            <w:left w:val="none" w:sz="0" w:space="0" w:color="auto"/>
            <w:bottom w:val="none" w:sz="0" w:space="0" w:color="auto"/>
            <w:right w:val="none" w:sz="0" w:space="0" w:color="auto"/>
          </w:divBdr>
        </w:div>
        <w:div w:id="1760297554">
          <w:marLeft w:val="480"/>
          <w:marRight w:val="0"/>
          <w:marTop w:val="0"/>
          <w:marBottom w:val="0"/>
          <w:divBdr>
            <w:top w:val="none" w:sz="0" w:space="0" w:color="auto"/>
            <w:left w:val="none" w:sz="0" w:space="0" w:color="auto"/>
            <w:bottom w:val="none" w:sz="0" w:space="0" w:color="auto"/>
            <w:right w:val="none" w:sz="0" w:space="0" w:color="auto"/>
          </w:divBdr>
        </w:div>
        <w:div w:id="1834178757">
          <w:marLeft w:val="480"/>
          <w:marRight w:val="0"/>
          <w:marTop w:val="0"/>
          <w:marBottom w:val="0"/>
          <w:divBdr>
            <w:top w:val="none" w:sz="0" w:space="0" w:color="auto"/>
            <w:left w:val="none" w:sz="0" w:space="0" w:color="auto"/>
            <w:bottom w:val="none" w:sz="0" w:space="0" w:color="auto"/>
            <w:right w:val="none" w:sz="0" w:space="0" w:color="auto"/>
          </w:divBdr>
        </w:div>
        <w:div w:id="1845390930">
          <w:marLeft w:val="480"/>
          <w:marRight w:val="0"/>
          <w:marTop w:val="0"/>
          <w:marBottom w:val="0"/>
          <w:divBdr>
            <w:top w:val="none" w:sz="0" w:space="0" w:color="auto"/>
            <w:left w:val="none" w:sz="0" w:space="0" w:color="auto"/>
            <w:bottom w:val="none" w:sz="0" w:space="0" w:color="auto"/>
            <w:right w:val="none" w:sz="0" w:space="0" w:color="auto"/>
          </w:divBdr>
        </w:div>
        <w:div w:id="1848131978">
          <w:marLeft w:val="480"/>
          <w:marRight w:val="0"/>
          <w:marTop w:val="0"/>
          <w:marBottom w:val="0"/>
          <w:divBdr>
            <w:top w:val="none" w:sz="0" w:space="0" w:color="auto"/>
            <w:left w:val="none" w:sz="0" w:space="0" w:color="auto"/>
            <w:bottom w:val="none" w:sz="0" w:space="0" w:color="auto"/>
            <w:right w:val="none" w:sz="0" w:space="0" w:color="auto"/>
          </w:divBdr>
        </w:div>
        <w:div w:id="1870143688">
          <w:marLeft w:val="480"/>
          <w:marRight w:val="0"/>
          <w:marTop w:val="0"/>
          <w:marBottom w:val="0"/>
          <w:divBdr>
            <w:top w:val="none" w:sz="0" w:space="0" w:color="auto"/>
            <w:left w:val="none" w:sz="0" w:space="0" w:color="auto"/>
            <w:bottom w:val="none" w:sz="0" w:space="0" w:color="auto"/>
            <w:right w:val="none" w:sz="0" w:space="0" w:color="auto"/>
          </w:divBdr>
        </w:div>
        <w:div w:id="1871720075">
          <w:marLeft w:val="480"/>
          <w:marRight w:val="0"/>
          <w:marTop w:val="0"/>
          <w:marBottom w:val="0"/>
          <w:divBdr>
            <w:top w:val="none" w:sz="0" w:space="0" w:color="auto"/>
            <w:left w:val="none" w:sz="0" w:space="0" w:color="auto"/>
            <w:bottom w:val="none" w:sz="0" w:space="0" w:color="auto"/>
            <w:right w:val="none" w:sz="0" w:space="0" w:color="auto"/>
          </w:divBdr>
        </w:div>
        <w:div w:id="1904827481">
          <w:marLeft w:val="480"/>
          <w:marRight w:val="0"/>
          <w:marTop w:val="0"/>
          <w:marBottom w:val="0"/>
          <w:divBdr>
            <w:top w:val="none" w:sz="0" w:space="0" w:color="auto"/>
            <w:left w:val="none" w:sz="0" w:space="0" w:color="auto"/>
            <w:bottom w:val="none" w:sz="0" w:space="0" w:color="auto"/>
            <w:right w:val="none" w:sz="0" w:space="0" w:color="auto"/>
          </w:divBdr>
        </w:div>
        <w:div w:id="1921867076">
          <w:marLeft w:val="480"/>
          <w:marRight w:val="0"/>
          <w:marTop w:val="0"/>
          <w:marBottom w:val="0"/>
          <w:divBdr>
            <w:top w:val="none" w:sz="0" w:space="0" w:color="auto"/>
            <w:left w:val="none" w:sz="0" w:space="0" w:color="auto"/>
            <w:bottom w:val="none" w:sz="0" w:space="0" w:color="auto"/>
            <w:right w:val="none" w:sz="0" w:space="0" w:color="auto"/>
          </w:divBdr>
        </w:div>
        <w:div w:id="1966426267">
          <w:marLeft w:val="480"/>
          <w:marRight w:val="0"/>
          <w:marTop w:val="0"/>
          <w:marBottom w:val="0"/>
          <w:divBdr>
            <w:top w:val="none" w:sz="0" w:space="0" w:color="auto"/>
            <w:left w:val="none" w:sz="0" w:space="0" w:color="auto"/>
            <w:bottom w:val="none" w:sz="0" w:space="0" w:color="auto"/>
            <w:right w:val="none" w:sz="0" w:space="0" w:color="auto"/>
          </w:divBdr>
        </w:div>
        <w:div w:id="1989166629">
          <w:marLeft w:val="480"/>
          <w:marRight w:val="0"/>
          <w:marTop w:val="0"/>
          <w:marBottom w:val="0"/>
          <w:divBdr>
            <w:top w:val="none" w:sz="0" w:space="0" w:color="auto"/>
            <w:left w:val="none" w:sz="0" w:space="0" w:color="auto"/>
            <w:bottom w:val="none" w:sz="0" w:space="0" w:color="auto"/>
            <w:right w:val="none" w:sz="0" w:space="0" w:color="auto"/>
          </w:divBdr>
        </w:div>
        <w:div w:id="2025091809">
          <w:marLeft w:val="480"/>
          <w:marRight w:val="0"/>
          <w:marTop w:val="0"/>
          <w:marBottom w:val="0"/>
          <w:divBdr>
            <w:top w:val="none" w:sz="0" w:space="0" w:color="auto"/>
            <w:left w:val="none" w:sz="0" w:space="0" w:color="auto"/>
            <w:bottom w:val="none" w:sz="0" w:space="0" w:color="auto"/>
            <w:right w:val="none" w:sz="0" w:space="0" w:color="auto"/>
          </w:divBdr>
        </w:div>
        <w:div w:id="2031685734">
          <w:marLeft w:val="480"/>
          <w:marRight w:val="0"/>
          <w:marTop w:val="0"/>
          <w:marBottom w:val="0"/>
          <w:divBdr>
            <w:top w:val="none" w:sz="0" w:space="0" w:color="auto"/>
            <w:left w:val="none" w:sz="0" w:space="0" w:color="auto"/>
            <w:bottom w:val="none" w:sz="0" w:space="0" w:color="auto"/>
            <w:right w:val="none" w:sz="0" w:space="0" w:color="auto"/>
          </w:divBdr>
        </w:div>
        <w:div w:id="2092656637">
          <w:marLeft w:val="480"/>
          <w:marRight w:val="0"/>
          <w:marTop w:val="0"/>
          <w:marBottom w:val="0"/>
          <w:divBdr>
            <w:top w:val="none" w:sz="0" w:space="0" w:color="auto"/>
            <w:left w:val="none" w:sz="0" w:space="0" w:color="auto"/>
            <w:bottom w:val="none" w:sz="0" w:space="0" w:color="auto"/>
            <w:right w:val="none" w:sz="0" w:space="0" w:color="auto"/>
          </w:divBdr>
        </w:div>
        <w:div w:id="2135058254">
          <w:marLeft w:val="480"/>
          <w:marRight w:val="0"/>
          <w:marTop w:val="0"/>
          <w:marBottom w:val="0"/>
          <w:divBdr>
            <w:top w:val="none" w:sz="0" w:space="0" w:color="auto"/>
            <w:left w:val="none" w:sz="0" w:space="0" w:color="auto"/>
            <w:bottom w:val="none" w:sz="0" w:space="0" w:color="auto"/>
            <w:right w:val="none" w:sz="0" w:space="0" w:color="auto"/>
          </w:divBdr>
        </w:div>
      </w:divsChild>
    </w:div>
    <w:div w:id="1845629819">
      <w:bodyDiv w:val="1"/>
      <w:marLeft w:val="0"/>
      <w:marRight w:val="0"/>
      <w:marTop w:val="0"/>
      <w:marBottom w:val="0"/>
      <w:divBdr>
        <w:top w:val="none" w:sz="0" w:space="0" w:color="auto"/>
        <w:left w:val="none" w:sz="0" w:space="0" w:color="auto"/>
        <w:bottom w:val="none" w:sz="0" w:space="0" w:color="auto"/>
        <w:right w:val="none" w:sz="0" w:space="0" w:color="auto"/>
      </w:divBdr>
    </w:div>
    <w:div w:id="1845977253">
      <w:bodyDiv w:val="1"/>
      <w:marLeft w:val="0"/>
      <w:marRight w:val="0"/>
      <w:marTop w:val="0"/>
      <w:marBottom w:val="0"/>
      <w:divBdr>
        <w:top w:val="none" w:sz="0" w:space="0" w:color="auto"/>
        <w:left w:val="none" w:sz="0" w:space="0" w:color="auto"/>
        <w:bottom w:val="none" w:sz="0" w:space="0" w:color="auto"/>
        <w:right w:val="none" w:sz="0" w:space="0" w:color="auto"/>
      </w:divBdr>
    </w:div>
    <w:div w:id="1850097568">
      <w:bodyDiv w:val="1"/>
      <w:marLeft w:val="0"/>
      <w:marRight w:val="0"/>
      <w:marTop w:val="0"/>
      <w:marBottom w:val="0"/>
      <w:divBdr>
        <w:top w:val="none" w:sz="0" w:space="0" w:color="auto"/>
        <w:left w:val="none" w:sz="0" w:space="0" w:color="auto"/>
        <w:bottom w:val="none" w:sz="0" w:space="0" w:color="auto"/>
        <w:right w:val="none" w:sz="0" w:space="0" w:color="auto"/>
      </w:divBdr>
    </w:div>
    <w:div w:id="1861822737">
      <w:bodyDiv w:val="1"/>
      <w:marLeft w:val="0"/>
      <w:marRight w:val="0"/>
      <w:marTop w:val="0"/>
      <w:marBottom w:val="0"/>
      <w:divBdr>
        <w:top w:val="none" w:sz="0" w:space="0" w:color="auto"/>
        <w:left w:val="none" w:sz="0" w:space="0" w:color="auto"/>
        <w:bottom w:val="none" w:sz="0" w:space="0" w:color="auto"/>
        <w:right w:val="none" w:sz="0" w:space="0" w:color="auto"/>
      </w:divBdr>
    </w:div>
    <w:div w:id="1866407700">
      <w:bodyDiv w:val="1"/>
      <w:marLeft w:val="0"/>
      <w:marRight w:val="0"/>
      <w:marTop w:val="0"/>
      <w:marBottom w:val="0"/>
      <w:divBdr>
        <w:top w:val="none" w:sz="0" w:space="0" w:color="auto"/>
        <w:left w:val="none" w:sz="0" w:space="0" w:color="auto"/>
        <w:bottom w:val="none" w:sz="0" w:space="0" w:color="auto"/>
        <w:right w:val="none" w:sz="0" w:space="0" w:color="auto"/>
      </w:divBdr>
      <w:divsChild>
        <w:div w:id="51120275">
          <w:marLeft w:val="0"/>
          <w:marRight w:val="0"/>
          <w:marTop w:val="0"/>
          <w:marBottom w:val="0"/>
          <w:divBdr>
            <w:top w:val="none" w:sz="0" w:space="0" w:color="auto"/>
            <w:left w:val="none" w:sz="0" w:space="0" w:color="auto"/>
            <w:bottom w:val="none" w:sz="0" w:space="0" w:color="auto"/>
            <w:right w:val="none" w:sz="0" w:space="0" w:color="auto"/>
          </w:divBdr>
        </w:div>
        <w:div w:id="53235673">
          <w:marLeft w:val="0"/>
          <w:marRight w:val="0"/>
          <w:marTop w:val="0"/>
          <w:marBottom w:val="0"/>
          <w:divBdr>
            <w:top w:val="none" w:sz="0" w:space="0" w:color="auto"/>
            <w:left w:val="none" w:sz="0" w:space="0" w:color="auto"/>
            <w:bottom w:val="none" w:sz="0" w:space="0" w:color="auto"/>
            <w:right w:val="none" w:sz="0" w:space="0" w:color="auto"/>
          </w:divBdr>
        </w:div>
        <w:div w:id="112286964">
          <w:marLeft w:val="0"/>
          <w:marRight w:val="0"/>
          <w:marTop w:val="0"/>
          <w:marBottom w:val="0"/>
          <w:divBdr>
            <w:top w:val="none" w:sz="0" w:space="0" w:color="auto"/>
            <w:left w:val="none" w:sz="0" w:space="0" w:color="auto"/>
            <w:bottom w:val="none" w:sz="0" w:space="0" w:color="auto"/>
            <w:right w:val="none" w:sz="0" w:space="0" w:color="auto"/>
          </w:divBdr>
        </w:div>
        <w:div w:id="128592644">
          <w:marLeft w:val="0"/>
          <w:marRight w:val="0"/>
          <w:marTop w:val="0"/>
          <w:marBottom w:val="0"/>
          <w:divBdr>
            <w:top w:val="none" w:sz="0" w:space="0" w:color="auto"/>
            <w:left w:val="none" w:sz="0" w:space="0" w:color="auto"/>
            <w:bottom w:val="none" w:sz="0" w:space="0" w:color="auto"/>
            <w:right w:val="none" w:sz="0" w:space="0" w:color="auto"/>
          </w:divBdr>
        </w:div>
        <w:div w:id="168108080">
          <w:marLeft w:val="0"/>
          <w:marRight w:val="0"/>
          <w:marTop w:val="0"/>
          <w:marBottom w:val="0"/>
          <w:divBdr>
            <w:top w:val="none" w:sz="0" w:space="0" w:color="auto"/>
            <w:left w:val="none" w:sz="0" w:space="0" w:color="auto"/>
            <w:bottom w:val="none" w:sz="0" w:space="0" w:color="auto"/>
            <w:right w:val="none" w:sz="0" w:space="0" w:color="auto"/>
          </w:divBdr>
        </w:div>
        <w:div w:id="196626918">
          <w:marLeft w:val="0"/>
          <w:marRight w:val="0"/>
          <w:marTop w:val="0"/>
          <w:marBottom w:val="0"/>
          <w:divBdr>
            <w:top w:val="none" w:sz="0" w:space="0" w:color="auto"/>
            <w:left w:val="none" w:sz="0" w:space="0" w:color="auto"/>
            <w:bottom w:val="none" w:sz="0" w:space="0" w:color="auto"/>
            <w:right w:val="none" w:sz="0" w:space="0" w:color="auto"/>
          </w:divBdr>
        </w:div>
        <w:div w:id="205266329">
          <w:marLeft w:val="0"/>
          <w:marRight w:val="0"/>
          <w:marTop w:val="0"/>
          <w:marBottom w:val="0"/>
          <w:divBdr>
            <w:top w:val="none" w:sz="0" w:space="0" w:color="auto"/>
            <w:left w:val="none" w:sz="0" w:space="0" w:color="auto"/>
            <w:bottom w:val="none" w:sz="0" w:space="0" w:color="auto"/>
            <w:right w:val="none" w:sz="0" w:space="0" w:color="auto"/>
          </w:divBdr>
        </w:div>
        <w:div w:id="244656228">
          <w:marLeft w:val="0"/>
          <w:marRight w:val="0"/>
          <w:marTop w:val="0"/>
          <w:marBottom w:val="0"/>
          <w:divBdr>
            <w:top w:val="none" w:sz="0" w:space="0" w:color="auto"/>
            <w:left w:val="none" w:sz="0" w:space="0" w:color="auto"/>
            <w:bottom w:val="none" w:sz="0" w:space="0" w:color="auto"/>
            <w:right w:val="none" w:sz="0" w:space="0" w:color="auto"/>
          </w:divBdr>
        </w:div>
        <w:div w:id="267784354">
          <w:marLeft w:val="0"/>
          <w:marRight w:val="0"/>
          <w:marTop w:val="0"/>
          <w:marBottom w:val="0"/>
          <w:divBdr>
            <w:top w:val="none" w:sz="0" w:space="0" w:color="auto"/>
            <w:left w:val="none" w:sz="0" w:space="0" w:color="auto"/>
            <w:bottom w:val="none" w:sz="0" w:space="0" w:color="auto"/>
            <w:right w:val="none" w:sz="0" w:space="0" w:color="auto"/>
          </w:divBdr>
        </w:div>
        <w:div w:id="337201348">
          <w:marLeft w:val="0"/>
          <w:marRight w:val="0"/>
          <w:marTop w:val="0"/>
          <w:marBottom w:val="0"/>
          <w:divBdr>
            <w:top w:val="none" w:sz="0" w:space="0" w:color="auto"/>
            <w:left w:val="none" w:sz="0" w:space="0" w:color="auto"/>
            <w:bottom w:val="none" w:sz="0" w:space="0" w:color="auto"/>
            <w:right w:val="none" w:sz="0" w:space="0" w:color="auto"/>
          </w:divBdr>
        </w:div>
        <w:div w:id="367992559">
          <w:marLeft w:val="0"/>
          <w:marRight w:val="0"/>
          <w:marTop w:val="0"/>
          <w:marBottom w:val="0"/>
          <w:divBdr>
            <w:top w:val="none" w:sz="0" w:space="0" w:color="auto"/>
            <w:left w:val="none" w:sz="0" w:space="0" w:color="auto"/>
            <w:bottom w:val="none" w:sz="0" w:space="0" w:color="auto"/>
            <w:right w:val="none" w:sz="0" w:space="0" w:color="auto"/>
          </w:divBdr>
        </w:div>
        <w:div w:id="393285227">
          <w:marLeft w:val="0"/>
          <w:marRight w:val="0"/>
          <w:marTop w:val="0"/>
          <w:marBottom w:val="0"/>
          <w:divBdr>
            <w:top w:val="none" w:sz="0" w:space="0" w:color="auto"/>
            <w:left w:val="none" w:sz="0" w:space="0" w:color="auto"/>
            <w:bottom w:val="none" w:sz="0" w:space="0" w:color="auto"/>
            <w:right w:val="none" w:sz="0" w:space="0" w:color="auto"/>
          </w:divBdr>
        </w:div>
        <w:div w:id="426073274">
          <w:marLeft w:val="0"/>
          <w:marRight w:val="0"/>
          <w:marTop w:val="0"/>
          <w:marBottom w:val="0"/>
          <w:divBdr>
            <w:top w:val="none" w:sz="0" w:space="0" w:color="auto"/>
            <w:left w:val="none" w:sz="0" w:space="0" w:color="auto"/>
            <w:bottom w:val="none" w:sz="0" w:space="0" w:color="auto"/>
            <w:right w:val="none" w:sz="0" w:space="0" w:color="auto"/>
          </w:divBdr>
        </w:div>
        <w:div w:id="433132822">
          <w:marLeft w:val="0"/>
          <w:marRight w:val="0"/>
          <w:marTop w:val="0"/>
          <w:marBottom w:val="0"/>
          <w:divBdr>
            <w:top w:val="none" w:sz="0" w:space="0" w:color="auto"/>
            <w:left w:val="none" w:sz="0" w:space="0" w:color="auto"/>
            <w:bottom w:val="none" w:sz="0" w:space="0" w:color="auto"/>
            <w:right w:val="none" w:sz="0" w:space="0" w:color="auto"/>
          </w:divBdr>
        </w:div>
        <w:div w:id="442726683">
          <w:marLeft w:val="0"/>
          <w:marRight w:val="0"/>
          <w:marTop w:val="0"/>
          <w:marBottom w:val="0"/>
          <w:divBdr>
            <w:top w:val="none" w:sz="0" w:space="0" w:color="auto"/>
            <w:left w:val="none" w:sz="0" w:space="0" w:color="auto"/>
            <w:bottom w:val="none" w:sz="0" w:space="0" w:color="auto"/>
            <w:right w:val="none" w:sz="0" w:space="0" w:color="auto"/>
          </w:divBdr>
        </w:div>
        <w:div w:id="452554198">
          <w:marLeft w:val="0"/>
          <w:marRight w:val="0"/>
          <w:marTop w:val="0"/>
          <w:marBottom w:val="0"/>
          <w:divBdr>
            <w:top w:val="none" w:sz="0" w:space="0" w:color="auto"/>
            <w:left w:val="none" w:sz="0" w:space="0" w:color="auto"/>
            <w:bottom w:val="none" w:sz="0" w:space="0" w:color="auto"/>
            <w:right w:val="none" w:sz="0" w:space="0" w:color="auto"/>
          </w:divBdr>
        </w:div>
        <w:div w:id="559826436">
          <w:marLeft w:val="0"/>
          <w:marRight w:val="0"/>
          <w:marTop w:val="0"/>
          <w:marBottom w:val="0"/>
          <w:divBdr>
            <w:top w:val="none" w:sz="0" w:space="0" w:color="auto"/>
            <w:left w:val="none" w:sz="0" w:space="0" w:color="auto"/>
            <w:bottom w:val="none" w:sz="0" w:space="0" w:color="auto"/>
            <w:right w:val="none" w:sz="0" w:space="0" w:color="auto"/>
          </w:divBdr>
        </w:div>
        <w:div w:id="562448997">
          <w:marLeft w:val="0"/>
          <w:marRight w:val="0"/>
          <w:marTop w:val="0"/>
          <w:marBottom w:val="0"/>
          <w:divBdr>
            <w:top w:val="none" w:sz="0" w:space="0" w:color="auto"/>
            <w:left w:val="none" w:sz="0" w:space="0" w:color="auto"/>
            <w:bottom w:val="none" w:sz="0" w:space="0" w:color="auto"/>
            <w:right w:val="none" w:sz="0" w:space="0" w:color="auto"/>
          </w:divBdr>
        </w:div>
        <w:div w:id="571233550">
          <w:marLeft w:val="0"/>
          <w:marRight w:val="0"/>
          <w:marTop w:val="0"/>
          <w:marBottom w:val="0"/>
          <w:divBdr>
            <w:top w:val="none" w:sz="0" w:space="0" w:color="auto"/>
            <w:left w:val="none" w:sz="0" w:space="0" w:color="auto"/>
            <w:bottom w:val="none" w:sz="0" w:space="0" w:color="auto"/>
            <w:right w:val="none" w:sz="0" w:space="0" w:color="auto"/>
          </w:divBdr>
        </w:div>
        <w:div w:id="600070212">
          <w:marLeft w:val="0"/>
          <w:marRight w:val="0"/>
          <w:marTop w:val="0"/>
          <w:marBottom w:val="0"/>
          <w:divBdr>
            <w:top w:val="none" w:sz="0" w:space="0" w:color="auto"/>
            <w:left w:val="none" w:sz="0" w:space="0" w:color="auto"/>
            <w:bottom w:val="none" w:sz="0" w:space="0" w:color="auto"/>
            <w:right w:val="none" w:sz="0" w:space="0" w:color="auto"/>
          </w:divBdr>
        </w:div>
        <w:div w:id="665128094">
          <w:marLeft w:val="0"/>
          <w:marRight w:val="0"/>
          <w:marTop w:val="0"/>
          <w:marBottom w:val="0"/>
          <w:divBdr>
            <w:top w:val="none" w:sz="0" w:space="0" w:color="auto"/>
            <w:left w:val="none" w:sz="0" w:space="0" w:color="auto"/>
            <w:bottom w:val="none" w:sz="0" w:space="0" w:color="auto"/>
            <w:right w:val="none" w:sz="0" w:space="0" w:color="auto"/>
          </w:divBdr>
        </w:div>
        <w:div w:id="670716283">
          <w:marLeft w:val="0"/>
          <w:marRight w:val="0"/>
          <w:marTop w:val="0"/>
          <w:marBottom w:val="0"/>
          <w:divBdr>
            <w:top w:val="none" w:sz="0" w:space="0" w:color="auto"/>
            <w:left w:val="none" w:sz="0" w:space="0" w:color="auto"/>
            <w:bottom w:val="none" w:sz="0" w:space="0" w:color="auto"/>
            <w:right w:val="none" w:sz="0" w:space="0" w:color="auto"/>
          </w:divBdr>
        </w:div>
        <w:div w:id="712535141">
          <w:marLeft w:val="0"/>
          <w:marRight w:val="0"/>
          <w:marTop w:val="0"/>
          <w:marBottom w:val="0"/>
          <w:divBdr>
            <w:top w:val="none" w:sz="0" w:space="0" w:color="auto"/>
            <w:left w:val="none" w:sz="0" w:space="0" w:color="auto"/>
            <w:bottom w:val="none" w:sz="0" w:space="0" w:color="auto"/>
            <w:right w:val="none" w:sz="0" w:space="0" w:color="auto"/>
          </w:divBdr>
        </w:div>
        <w:div w:id="736167277">
          <w:marLeft w:val="0"/>
          <w:marRight w:val="0"/>
          <w:marTop w:val="0"/>
          <w:marBottom w:val="0"/>
          <w:divBdr>
            <w:top w:val="none" w:sz="0" w:space="0" w:color="auto"/>
            <w:left w:val="none" w:sz="0" w:space="0" w:color="auto"/>
            <w:bottom w:val="none" w:sz="0" w:space="0" w:color="auto"/>
            <w:right w:val="none" w:sz="0" w:space="0" w:color="auto"/>
          </w:divBdr>
        </w:div>
        <w:div w:id="757485434">
          <w:marLeft w:val="0"/>
          <w:marRight w:val="0"/>
          <w:marTop w:val="0"/>
          <w:marBottom w:val="0"/>
          <w:divBdr>
            <w:top w:val="none" w:sz="0" w:space="0" w:color="auto"/>
            <w:left w:val="none" w:sz="0" w:space="0" w:color="auto"/>
            <w:bottom w:val="none" w:sz="0" w:space="0" w:color="auto"/>
            <w:right w:val="none" w:sz="0" w:space="0" w:color="auto"/>
          </w:divBdr>
        </w:div>
        <w:div w:id="764108666">
          <w:marLeft w:val="0"/>
          <w:marRight w:val="0"/>
          <w:marTop w:val="0"/>
          <w:marBottom w:val="0"/>
          <w:divBdr>
            <w:top w:val="none" w:sz="0" w:space="0" w:color="auto"/>
            <w:left w:val="none" w:sz="0" w:space="0" w:color="auto"/>
            <w:bottom w:val="none" w:sz="0" w:space="0" w:color="auto"/>
            <w:right w:val="none" w:sz="0" w:space="0" w:color="auto"/>
          </w:divBdr>
        </w:div>
        <w:div w:id="770778531">
          <w:marLeft w:val="0"/>
          <w:marRight w:val="0"/>
          <w:marTop w:val="0"/>
          <w:marBottom w:val="0"/>
          <w:divBdr>
            <w:top w:val="none" w:sz="0" w:space="0" w:color="auto"/>
            <w:left w:val="none" w:sz="0" w:space="0" w:color="auto"/>
            <w:bottom w:val="none" w:sz="0" w:space="0" w:color="auto"/>
            <w:right w:val="none" w:sz="0" w:space="0" w:color="auto"/>
          </w:divBdr>
        </w:div>
        <w:div w:id="855578665">
          <w:marLeft w:val="0"/>
          <w:marRight w:val="0"/>
          <w:marTop w:val="0"/>
          <w:marBottom w:val="0"/>
          <w:divBdr>
            <w:top w:val="none" w:sz="0" w:space="0" w:color="auto"/>
            <w:left w:val="none" w:sz="0" w:space="0" w:color="auto"/>
            <w:bottom w:val="none" w:sz="0" w:space="0" w:color="auto"/>
            <w:right w:val="none" w:sz="0" w:space="0" w:color="auto"/>
          </w:divBdr>
        </w:div>
        <w:div w:id="889149314">
          <w:marLeft w:val="0"/>
          <w:marRight w:val="0"/>
          <w:marTop w:val="0"/>
          <w:marBottom w:val="0"/>
          <w:divBdr>
            <w:top w:val="none" w:sz="0" w:space="0" w:color="auto"/>
            <w:left w:val="none" w:sz="0" w:space="0" w:color="auto"/>
            <w:bottom w:val="none" w:sz="0" w:space="0" w:color="auto"/>
            <w:right w:val="none" w:sz="0" w:space="0" w:color="auto"/>
          </w:divBdr>
        </w:div>
        <w:div w:id="897283131">
          <w:marLeft w:val="0"/>
          <w:marRight w:val="0"/>
          <w:marTop w:val="0"/>
          <w:marBottom w:val="0"/>
          <w:divBdr>
            <w:top w:val="none" w:sz="0" w:space="0" w:color="auto"/>
            <w:left w:val="none" w:sz="0" w:space="0" w:color="auto"/>
            <w:bottom w:val="none" w:sz="0" w:space="0" w:color="auto"/>
            <w:right w:val="none" w:sz="0" w:space="0" w:color="auto"/>
          </w:divBdr>
        </w:div>
        <w:div w:id="1045832036">
          <w:marLeft w:val="0"/>
          <w:marRight w:val="0"/>
          <w:marTop w:val="0"/>
          <w:marBottom w:val="0"/>
          <w:divBdr>
            <w:top w:val="none" w:sz="0" w:space="0" w:color="auto"/>
            <w:left w:val="none" w:sz="0" w:space="0" w:color="auto"/>
            <w:bottom w:val="none" w:sz="0" w:space="0" w:color="auto"/>
            <w:right w:val="none" w:sz="0" w:space="0" w:color="auto"/>
          </w:divBdr>
        </w:div>
        <w:div w:id="1055199732">
          <w:marLeft w:val="0"/>
          <w:marRight w:val="0"/>
          <w:marTop w:val="0"/>
          <w:marBottom w:val="0"/>
          <w:divBdr>
            <w:top w:val="none" w:sz="0" w:space="0" w:color="auto"/>
            <w:left w:val="none" w:sz="0" w:space="0" w:color="auto"/>
            <w:bottom w:val="none" w:sz="0" w:space="0" w:color="auto"/>
            <w:right w:val="none" w:sz="0" w:space="0" w:color="auto"/>
          </w:divBdr>
        </w:div>
        <w:div w:id="1067722248">
          <w:marLeft w:val="0"/>
          <w:marRight w:val="0"/>
          <w:marTop w:val="0"/>
          <w:marBottom w:val="0"/>
          <w:divBdr>
            <w:top w:val="none" w:sz="0" w:space="0" w:color="auto"/>
            <w:left w:val="none" w:sz="0" w:space="0" w:color="auto"/>
            <w:bottom w:val="none" w:sz="0" w:space="0" w:color="auto"/>
            <w:right w:val="none" w:sz="0" w:space="0" w:color="auto"/>
          </w:divBdr>
        </w:div>
        <w:div w:id="1128595523">
          <w:marLeft w:val="0"/>
          <w:marRight w:val="0"/>
          <w:marTop w:val="0"/>
          <w:marBottom w:val="0"/>
          <w:divBdr>
            <w:top w:val="none" w:sz="0" w:space="0" w:color="auto"/>
            <w:left w:val="none" w:sz="0" w:space="0" w:color="auto"/>
            <w:bottom w:val="none" w:sz="0" w:space="0" w:color="auto"/>
            <w:right w:val="none" w:sz="0" w:space="0" w:color="auto"/>
          </w:divBdr>
        </w:div>
        <w:div w:id="1158577154">
          <w:marLeft w:val="0"/>
          <w:marRight w:val="0"/>
          <w:marTop w:val="0"/>
          <w:marBottom w:val="0"/>
          <w:divBdr>
            <w:top w:val="none" w:sz="0" w:space="0" w:color="auto"/>
            <w:left w:val="none" w:sz="0" w:space="0" w:color="auto"/>
            <w:bottom w:val="none" w:sz="0" w:space="0" w:color="auto"/>
            <w:right w:val="none" w:sz="0" w:space="0" w:color="auto"/>
          </w:divBdr>
        </w:div>
        <w:div w:id="1159150051">
          <w:marLeft w:val="0"/>
          <w:marRight w:val="0"/>
          <w:marTop w:val="0"/>
          <w:marBottom w:val="0"/>
          <w:divBdr>
            <w:top w:val="none" w:sz="0" w:space="0" w:color="auto"/>
            <w:left w:val="none" w:sz="0" w:space="0" w:color="auto"/>
            <w:bottom w:val="none" w:sz="0" w:space="0" w:color="auto"/>
            <w:right w:val="none" w:sz="0" w:space="0" w:color="auto"/>
          </w:divBdr>
        </w:div>
        <w:div w:id="1265108663">
          <w:marLeft w:val="0"/>
          <w:marRight w:val="0"/>
          <w:marTop w:val="0"/>
          <w:marBottom w:val="0"/>
          <w:divBdr>
            <w:top w:val="none" w:sz="0" w:space="0" w:color="auto"/>
            <w:left w:val="none" w:sz="0" w:space="0" w:color="auto"/>
            <w:bottom w:val="none" w:sz="0" w:space="0" w:color="auto"/>
            <w:right w:val="none" w:sz="0" w:space="0" w:color="auto"/>
          </w:divBdr>
        </w:div>
        <w:div w:id="1361012404">
          <w:marLeft w:val="0"/>
          <w:marRight w:val="0"/>
          <w:marTop w:val="0"/>
          <w:marBottom w:val="0"/>
          <w:divBdr>
            <w:top w:val="none" w:sz="0" w:space="0" w:color="auto"/>
            <w:left w:val="none" w:sz="0" w:space="0" w:color="auto"/>
            <w:bottom w:val="none" w:sz="0" w:space="0" w:color="auto"/>
            <w:right w:val="none" w:sz="0" w:space="0" w:color="auto"/>
          </w:divBdr>
        </w:div>
        <w:div w:id="1400983337">
          <w:marLeft w:val="0"/>
          <w:marRight w:val="0"/>
          <w:marTop w:val="0"/>
          <w:marBottom w:val="0"/>
          <w:divBdr>
            <w:top w:val="none" w:sz="0" w:space="0" w:color="auto"/>
            <w:left w:val="none" w:sz="0" w:space="0" w:color="auto"/>
            <w:bottom w:val="none" w:sz="0" w:space="0" w:color="auto"/>
            <w:right w:val="none" w:sz="0" w:space="0" w:color="auto"/>
          </w:divBdr>
        </w:div>
        <w:div w:id="1435782149">
          <w:marLeft w:val="0"/>
          <w:marRight w:val="0"/>
          <w:marTop w:val="0"/>
          <w:marBottom w:val="0"/>
          <w:divBdr>
            <w:top w:val="none" w:sz="0" w:space="0" w:color="auto"/>
            <w:left w:val="none" w:sz="0" w:space="0" w:color="auto"/>
            <w:bottom w:val="none" w:sz="0" w:space="0" w:color="auto"/>
            <w:right w:val="none" w:sz="0" w:space="0" w:color="auto"/>
          </w:divBdr>
        </w:div>
        <w:div w:id="1483082139">
          <w:marLeft w:val="0"/>
          <w:marRight w:val="0"/>
          <w:marTop w:val="0"/>
          <w:marBottom w:val="0"/>
          <w:divBdr>
            <w:top w:val="none" w:sz="0" w:space="0" w:color="auto"/>
            <w:left w:val="none" w:sz="0" w:space="0" w:color="auto"/>
            <w:bottom w:val="none" w:sz="0" w:space="0" w:color="auto"/>
            <w:right w:val="none" w:sz="0" w:space="0" w:color="auto"/>
          </w:divBdr>
        </w:div>
        <w:div w:id="1498033660">
          <w:marLeft w:val="0"/>
          <w:marRight w:val="0"/>
          <w:marTop w:val="0"/>
          <w:marBottom w:val="0"/>
          <w:divBdr>
            <w:top w:val="none" w:sz="0" w:space="0" w:color="auto"/>
            <w:left w:val="none" w:sz="0" w:space="0" w:color="auto"/>
            <w:bottom w:val="none" w:sz="0" w:space="0" w:color="auto"/>
            <w:right w:val="none" w:sz="0" w:space="0" w:color="auto"/>
          </w:divBdr>
        </w:div>
        <w:div w:id="1532035697">
          <w:marLeft w:val="0"/>
          <w:marRight w:val="0"/>
          <w:marTop w:val="0"/>
          <w:marBottom w:val="0"/>
          <w:divBdr>
            <w:top w:val="none" w:sz="0" w:space="0" w:color="auto"/>
            <w:left w:val="none" w:sz="0" w:space="0" w:color="auto"/>
            <w:bottom w:val="none" w:sz="0" w:space="0" w:color="auto"/>
            <w:right w:val="none" w:sz="0" w:space="0" w:color="auto"/>
          </w:divBdr>
        </w:div>
        <w:div w:id="1605306745">
          <w:marLeft w:val="0"/>
          <w:marRight w:val="0"/>
          <w:marTop w:val="0"/>
          <w:marBottom w:val="0"/>
          <w:divBdr>
            <w:top w:val="none" w:sz="0" w:space="0" w:color="auto"/>
            <w:left w:val="none" w:sz="0" w:space="0" w:color="auto"/>
            <w:bottom w:val="none" w:sz="0" w:space="0" w:color="auto"/>
            <w:right w:val="none" w:sz="0" w:space="0" w:color="auto"/>
          </w:divBdr>
        </w:div>
        <w:div w:id="1625575620">
          <w:marLeft w:val="0"/>
          <w:marRight w:val="0"/>
          <w:marTop w:val="0"/>
          <w:marBottom w:val="0"/>
          <w:divBdr>
            <w:top w:val="none" w:sz="0" w:space="0" w:color="auto"/>
            <w:left w:val="none" w:sz="0" w:space="0" w:color="auto"/>
            <w:bottom w:val="none" w:sz="0" w:space="0" w:color="auto"/>
            <w:right w:val="none" w:sz="0" w:space="0" w:color="auto"/>
          </w:divBdr>
        </w:div>
        <w:div w:id="1665039034">
          <w:marLeft w:val="0"/>
          <w:marRight w:val="0"/>
          <w:marTop w:val="0"/>
          <w:marBottom w:val="0"/>
          <w:divBdr>
            <w:top w:val="none" w:sz="0" w:space="0" w:color="auto"/>
            <w:left w:val="none" w:sz="0" w:space="0" w:color="auto"/>
            <w:bottom w:val="none" w:sz="0" w:space="0" w:color="auto"/>
            <w:right w:val="none" w:sz="0" w:space="0" w:color="auto"/>
          </w:divBdr>
        </w:div>
        <w:div w:id="1673332100">
          <w:marLeft w:val="0"/>
          <w:marRight w:val="0"/>
          <w:marTop w:val="0"/>
          <w:marBottom w:val="0"/>
          <w:divBdr>
            <w:top w:val="none" w:sz="0" w:space="0" w:color="auto"/>
            <w:left w:val="none" w:sz="0" w:space="0" w:color="auto"/>
            <w:bottom w:val="none" w:sz="0" w:space="0" w:color="auto"/>
            <w:right w:val="none" w:sz="0" w:space="0" w:color="auto"/>
          </w:divBdr>
        </w:div>
        <w:div w:id="1807235669">
          <w:marLeft w:val="0"/>
          <w:marRight w:val="0"/>
          <w:marTop w:val="0"/>
          <w:marBottom w:val="0"/>
          <w:divBdr>
            <w:top w:val="none" w:sz="0" w:space="0" w:color="auto"/>
            <w:left w:val="none" w:sz="0" w:space="0" w:color="auto"/>
            <w:bottom w:val="none" w:sz="0" w:space="0" w:color="auto"/>
            <w:right w:val="none" w:sz="0" w:space="0" w:color="auto"/>
          </w:divBdr>
        </w:div>
        <w:div w:id="1877615032">
          <w:marLeft w:val="0"/>
          <w:marRight w:val="0"/>
          <w:marTop w:val="0"/>
          <w:marBottom w:val="0"/>
          <w:divBdr>
            <w:top w:val="none" w:sz="0" w:space="0" w:color="auto"/>
            <w:left w:val="none" w:sz="0" w:space="0" w:color="auto"/>
            <w:bottom w:val="none" w:sz="0" w:space="0" w:color="auto"/>
            <w:right w:val="none" w:sz="0" w:space="0" w:color="auto"/>
          </w:divBdr>
        </w:div>
        <w:div w:id="1954244948">
          <w:marLeft w:val="0"/>
          <w:marRight w:val="0"/>
          <w:marTop w:val="0"/>
          <w:marBottom w:val="0"/>
          <w:divBdr>
            <w:top w:val="none" w:sz="0" w:space="0" w:color="auto"/>
            <w:left w:val="none" w:sz="0" w:space="0" w:color="auto"/>
            <w:bottom w:val="none" w:sz="0" w:space="0" w:color="auto"/>
            <w:right w:val="none" w:sz="0" w:space="0" w:color="auto"/>
          </w:divBdr>
        </w:div>
        <w:div w:id="1974283435">
          <w:marLeft w:val="0"/>
          <w:marRight w:val="0"/>
          <w:marTop w:val="0"/>
          <w:marBottom w:val="0"/>
          <w:divBdr>
            <w:top w:val="none" w:sz="0" w:space="0" w:color="auto"/>
            <w:left w:val="none" w:sz="0" w:space="0" w:color="auto"/>
            <w:bottom w:val="none" w:sz="0" w:space="0" w:color="auto"/>
            <w:right w:val="none" w:sz="0" w:space="0" w:color="auto"/>
          </w:divBdr>
        </w:div>
        <w:div w:id="2052070718">
          <w:marLeft w:val="0"/>
          <w:marRight w:val="0"/>
          <w:marTop w:val="0"/>
          <w:marBottom w:val="0"/>
          <w:divBdr>
            <w:top w:val="none" w:sz="0" w:space="0" w:color="auto"/>
            <w:left w:val="none" w:sz="0" w:space="0" w:color="auto"/>
            <w:bottom w:val="none" w:sz="0" w:space="0" w:color="auto"/>
            <w:right w:val="none" w:sz="0" w:space="0" w:color="auto"/>
          </w:divBdr>
        </w:div>
        <w:div w:id="2059667046">
          <w:marLeft w:val="0"/>
          <w:marRight w:val="0"/>
          <w:marTop w:val="0"/>
          <w:marBottom w:val="0"/>
          <w:divBdr>
            <w:top w:val="none" w:sz="0" w:space="0" w:color="auto"/>
            <w:left w:val="none" w:sz="0" w:space="0" w:color="auto"/>
            <w:bottom w:val="none" w:sz="0" w:space="0" w:color="auto"/>
            <w:right w:val="none" w:sz="0" w:space="0" w:color="auto"/>
          </w:divBdr>
        </w:div>
        <w:div w:id="2067291055">
          <w:marLeft w:val="0"/>
          <w:marRight w:val="0"/>
          <w:marTop w:val="0"/>
          <w:marBottom w:val="0"/>
          <w:divBdr>
            <w:top w:val="none" w:sz="0" w:space="0" w:color="auto"/>
            <w:left w:val="none" w:sz="0" w:space="0" w:color="auto"/>
            <w:bottom w:val="none" w:sz="0" w:space="0" w:color="auto"/>
            <w:right w:val="none" w:sz="0" w:space="0" w:color="auto"/>
          </w:divBdr>
        </w:div>
        <w:div w:id="2089644695">
          <w:marLeft w:val="0"/>
          <w:marRight w:val="0"/>
          <w:marTop w:val="0"/>
          <w:marBottom w:val="0"/>
          <w:divBdr>
            <w:top w:val="none" w:sz="0" w:space="0" w:color="auto"/>
            <w:left w:val="none" w:sz="0" w:space="0" w:color="auto"/>
            <w:bottom w:val="none" w:sz="0" w:space="0" w:color="auto"/>
            <w:right w:val="none" w:sz="0" w:space="0" w:color="auto"/>
          </w:divBdr>
        </w:div>
        <w:div w:id="2097433267">
          <w:marLeft w:val="0"/>
          <w:marRight w:val="0"/>
          <w:marTop w:val="0"/>
          <w:marBottom w:val="0"/>
          <w:divBdr>
            <w:top w:val="none" w:sz="0" w:space="0" w:color="auto"/>
            <w:left w:val="none" w:sz="0" w:space="0" w:color="auto"/>
            <w:bottom w:val="none" w:sz="0" w:space="0" w:color="auto"/>
            <w:right w:val="none" w:sz="0" w:space="0" w:color="auto"/>
          </w:divBdr>
        </w:div>
        <w:div w:id="2144418377">
          <w:marLeft w:val="0"/>
          <w:marRight w:val="0"/>
          <w:marTop w:val="0"/>
          <w:marBottom w:val="0"/>
          <w:divBdr>
            <w:top w:val="none" w:sz="0" w:space="0" w:color="auto"/>
            <w:left w:val="none" w:sz="0" w:space="0" w:color="auto"/>
            <w:bottom w:val="none" w:sz="0" w:space="0" w:color="auto"/>
            <w:right w:val="none" w:sz="0" w:space="0" w:color="auto"/>
          </w:divBdr>
        </w:div>
      </w:divsChild>
    </w:div>
    <w:div w:id="1867136250">
      <w:bodyDiv w:val="1"/>
      <w:marLeft w:val="0"/>
      <w:marRight w:val="0"/>
      <w:marTop w:val="0"/>
      <w:marBottom w:val="0"/>
      <w:divBdr>
        <w:top w:val="none" w:sz="0" w:space="0" w:color="auto"/>
        <w:left w:val="none" w:sz="0" w:space="0" w:color="auto"/>
        <w:bottom w:val="none" w:sz="0" w:space="0" w:color="auto"/>
        <w:right w:val="none" w:sz="0" w:space="0" w:color="auto"/>
      </w:divBdr>
    </w:div>
    <w:div w:id="1867938478">
      <w:bodyDiv w:val="1"/>
      <w:marLeft w:val="0"/>
      <w:marRight w:val="0"/>
      <w:marTop w:val="0"/>
      <w:marBottom w:val="0"/>
      <w:divBdr>
        <w:top w:val="none" w:sz="0" w:space="0" w:color="auto"/>
        <w:left w:val="none" w:sz="0" w:space="0" w:color="auto"/>
        <w:bottom w:val="none" w:sz="0" w:space="0" w:color="auto"/>
        <w:right w:val="none" w:sz="0" w:space="0" w:color="auto"/>
      </w:divBdr>
      <w:divsChild>
        <w:div w:id="24868486">
          <w:marLeft w:val="0"/>
          <w:marRight w:val="0"/>
          <w:marTop w:val="0"/>
          <w:marBottom w:val="0"/>
          <w:divBdr>
            <w:top w:val="none" w:sz="0" w:space="0" w:color="auto"/>
            <w:left w:val="none" w:sz="0" w:space="0" w:color="auto"/>
            <w:bottom w:val="none" w:sz="0" w:space="0" w:color="auto"/>
            <w:right w:val="none" w:sz="0" w:space="0" w:color="auto"/>
          </w:divBdr>
        </w:div>
        <w:div w:id="40328685">
          <w:marLeft w:val="0"/>
          <w:marRight w:val="0"/>
          <w:marTop w:val="0"/>
          <w:marBottom w:val="0"/>
          <w:divBdr>
            <w:top w:val="none" w:sz="0" w:space="0" w:color="auto"/>
            <w:left w:val="none" w:sz="0" w:space="0" w:color="auto"/>
            <w:bottom w:val="none" w:sz="0" w:space="0" w:color="auto"/>
            <w:right w:val="none" w:sz="0" w:space="0" w:color="auto"/>
          </w:divBdr>
        </w:div>
        <w:div w:id="46732869">
          <w:marLeft w:val="0"/>
          <w:marRight w:val="0"/>
          <w:marTop w:val="0"/>
          <w:marBottom w:val="0"/>
          <w:divBdr>
            <w:top w:val="none" w:sz="0" w:space="0" w:color="auto"/>
            <w:left w:val="none" w:sz="0" w:space="0" w:color="auto"/>
            <w:bottom w:val="none" w:sz="0" w:space="0" w:color="auto"/>
            <w:right w:val="none" w:sz="0" w:space="0" w:color="auto"/>
          </w:divBdr>
        </w:div>
        <w:div w:id="59796541">
          <w:marLeft w:val="0"/>
          <w:marRight w:val="0"/>
          <w:marTop w:val="0"/>
          <w:marBottom w:val="0"/>
          <w:divBdr>
            <w:top w:val="none" w:sz="0" w:space="0" w:color="auto"/>
            <w:left w:val="none" w:sz="0" w:space="0" w:color="auto"/>
            <w:bottom w:val="none" w:sz="0" w:space="0" w:color="auto"/>
            <w:right w:val="none" w:sz="0" w:space="0" w:color="auto"/>
          </w:divBdr>
        </w:div>
        <w:div w:id="96675959">
          <w:marLeft w:val="0"/>
          <w:marRight w:val="0"/>
          <w:marTop w:val="0"/>
          <w:marBottom w:val="0"/>
          <w:divBdr>
            <w:top w:val="none" w:sz="0" w:space="0" w:color="auto"/>
            <w:left w:val="none" w:sz="0" w:space="0" w:color="auto"/>
            <w:bottom w:val="none" w:sz="0" w:space="0" w:color="auto"/>
            <w:right w:val="none" w:sz="0" w:space="0" w:color="auto"/>
          </w:divBdr>
        </w:div>
        <w:div w:id="114175646">
          <w:marLeft w:val="0"/>
          <w:marRight w:val="0"/>
          <w:marTop w:val="0"/>
          <w:marBottom w:val="0"/>
          <w:divBdr>
            <w:top w:val="none" w:sz="0" w:space="0" w:color="auto"/>
            <w:left w:val="none" w:sz="0" w:space="0" w:color="auto"/>
            <w:bottom w:val="none" w:sz="0" w:space="0" w:color="auto"/>
            <w:right w:val="none" w:sz="0" w:space="0" w:color="auto"/>
          </w:divBdr>
        </w:div>
        <w:div w:id="191110707">
          <w:marLeft w:val="0"/>
          <w:marRight w:val="0"/>
          <w:marTop w:val="0"/>
          <w:marBottom w:val="0"/>
          <w:divBdr>
            <w:top w:val="none" w:sz="0" w:space="0" w:color="auto"/>
            <w:left w:val="none" w:sz="0" w:space="0" w:color="auto"/>
            <w:bottom w:val="none" w:sz="0" w:space="0" w:color="auto"/>
            <w:right w:val="none" w:sz="0" w:space="0" w:color="auto"/>
          </w:divBdr>
        </w:div>
        <w:div w:id="310138973">
          <w:marLeft w:val="0"/>
          <w:marRight w:val="0"/>
          <w:marTop w:val="0"/>
          <w:marBottom w:val="0"/>
          <w:divBdr>
            <w:top w:val="none" w:sz="0" w:space="0" w:color="auto"/>
            <w:left w:val="none" w:sz="0" w:space="0" w:color="auto"/>
            <w:bottom w:val="none" w:sz="0" w:space="0" w:color="auto"/>
            <w:right w:val="none" w:sz="0" w:space="0" w:color="auto"/>
          </w:divBdr>
        </w:div>
        <w:div w:id="346368636">
          <w:marLeft w:val="0"/>
          <w:marRight w:val="0"/>
          <w:marTop w:val="0"/>
          <w:marBottom w:val="0"/>
          <w:divBdr>
            <w:top w:val="none" w:sz="0" w:space="0" w:color="auto"/>
            <w:left w:val="none" w:sz="0" w:space="0" w:color="auto"/>
            <w:bottom w:val="none" w:sz="0" w:space="0" w:color="auto"/>
            <w:right w:val="none" w:sz="0" w:space="0" w:color="auto"/>
          </w:divBdr>
        </w:div>
        <w:div w:id="474420308">
          <w:marLeft w:val="0"/>
          <w:marRight w:val="0"/>
          <w:marTop w:val="0"/>
          <w:marBottom w:val="0"/>
          <w:divBdr>
            <w:top w:val="none" w:sz="0" w:space="0" w:color="auto"/>
            <w:left w:val="none" w:sz="0" w:space="0" w:color="auto"/>
            <w:bottom w:val="none" w:sz="0" w:space="0" w:color="auto"/>
            <w:right w:val="none" w:sz="0" w:space="0" w:color="auto"/>
          </w:divBdr>
        </w:div>
        <w:div w:id="504512244">
          <w:marLeft w:val="0"/>
          <w:marRight w:val="0"/>
          <w:marTop w:val="0"/>
          <w:marBottom w:val="0"/>
          <w:divBdr>
            <w:top w:val="none" w:sz="0" w:space="0" w:color="auto"/>
            <w:left w:val="none" w:sz="0" w:space="0" w:color="auto"/>
            <w:bottom w:val="none" w:sz="0" w:space="0" w:color="auto"/>
            <w:right w:val="none" w:sz="0" w:space="0" w:color="auto"/>
          </w:divBdr>
        </w:div>
        <w:div w:id="556555723">
          <w:marLeft w:val="0"/>
          <w:marRight w:val="0"/>
          <w:marTop w:val="0"/>
          <w:marBottom w:val="0"/>
          <w:divBdr>
            <w:top w:val="none" w:sz="0" w:space="0" w:color="auto"/>
            <w:left w:val="none" w:sz="0" w:space="0" w:color="auto"/>
            <w:bottom w:val="none" w:sz="0" w:space="0" w:color="auto"/>
            <w:right w:val="none" w:sz="0" w:space="0" w:color="auto"/>
          </w:divBdr>
        </w:div>
        <w:div w:id="589313747">
          <w:marLeft w:val="0"/>
          <w:marRight w:val="0"/>
          <w:marTop w:val="0"/>
          <w:marBottom w:val="0"/>
          <w:divBdr>
            <w:top w:val="none" w:sz="0" w:space="0" w:color="auto"/>
            <w:left w:val="none" w:sz="0" w:space="0" w:color="auto"/>
            <w:bottom w:val="none" w:sz="0" w:space="0" w:color="auto"/>
            <w:right w:val="none" w:sz="0" w:space="0" w:color="auto"/>
          </w:divBdr>
        </w:div>
        <w:div w:id="602424874">
          <w:marLeft w:val="0"/>
          <w:marRight w:val="0"/>
          <w:marTop w:val="0"/>
          <w:marBottom w:val="0"/>
          <w:divBdr>
            <w:top w:val="none" w:sz="0" w:space="0" w:color="auto"/>
            <w:left w:val="none" w:sz="0" w:space="0" w:color="auto"/>
            <w:bottom w:val="none" w:sz="0" w:space="0" w:color="auto"/>
            <w:right w:val="none" w:sz="0" w:space="0" w:color="auto"/>
          </w:divBdr>
        </w:div>
        <w:div w:id="729503870">
          <w:marLeft w:val="0"/>
          <w:marRight w:val="0"/>
          <w:marTop w:val="0"/>
          <w:marBottom w:val="0"/>
          <w:divBdr>
            <w:top w:val="none" w:sz="0" w:space="0" w:color="auto"/>
            <w:left w:val="none" w:sz="0" w:space="0" w:color="auto"/>
            <w:bottom w:val="none" w:sz="0" w:space="0" w:color="auto"/>
            <w:right w:val="none" w:sz="0" w:space="0" w:color="auto"/>
          </w:divBdr>
        </w:div>
        <w:div w:id="737283461">
          <w:marLeft w:val="0"/>
          <w:marRight w:val="0"/>
          <w:marTop w:val="0"/>
          <w:marBottom w:val="0"/>
          <w:divBdr>
            <w:top w:val="none" w:sz="0" w:space="0" w:color="auto"/>
            <w:left w:val="none" w:sz="0" w:space="0" w:color="auto"/>
            <w:bottom w:val="none" w:sz="0" w:space="0" w:color="auto"/>
            <w:right w:val="none" w:sz="0" w:space="0" w:color="auto"/>
          </w:divBdr>
        </w:div>
        <w:div w:id="756949053">
          <w:marLeft w:val="0"/>
          <w:marRight w:val="0"/>
          <w:marTop w:val="0"/>
          <w:marBottom w:val="0"/>
          <w:divBdr>
            <w:top w:val="none" w:sz="0" w:space="0" w:color="auto"/>
            <w:left w:val="none" w:sz="0" w:space="0" w:color="auto"/>
            <w:bottom w:val="none" w:sz="0" w:space="0" w:color="auto"/>
            <w:right w:val="none" w:sz="0" w:space="0" w:color="auto"/>
          </w:divBdr>
        </w:div>
        <w:div w:id="865563518">
          <w:marLeft w:val="0"/>
          <w:marRight w:val="0"/>
          <w:marTop w:val="0"/>
          <w:marBottom w:val="0"/>
          <w:divBdr>
            <w:top w:val="none" w:sz="0" w:space="0" w:color="auto"/>
            <w:left w:val="none" w:sz="0" w:space="0" w:color="auto"/>
            <w:bottom w:val="none" w:sz="0" w:space="0" w:color="auto"/>
            <w:right w:val="none" w:sz="0" w:space="0" w:color="auto"/>
          </w:divBdr>
        </w:div>
        <w:div w:id="881793798">
          <w:marLeft w:val="0"/>
          <w:marRight w:val="0"/>
          <w:marTop w:val="0"/>
          <w:marBottom w:val="0"/>
          <w:divBdr>
            <w:top w:val="none" w:sz="0" w:space="0" w:color="auto"/>
            <w:left w:val="none" w:sz="0" w:space="0" w:color="auto"/>
            <w:bottom w:val="none" w:sz="0" w:space="0" w:color="auto"/>
            <w:right w:val="none" w:sz="0" w:space="0" w:color="auto"/>
          </w:divBdr>
        </w:div>
        <w:div w:id="917401588">
          <w:marLeft w:val="0"/>
          <w:marRight w:val="0"/>
          <w:marTop w:val="0"/>
          <w:marBottom w:val="0"/>
          <w:divBdr>
            <w:top w:val="none" w:sz="0" w:space="0" w:color="auto"/>
            <w:left w:val="none" w:sz="0" w:space="0" w:color="auto"/>
            <w:bottom w:val="none" w:sz="0" w:space="0" w:color="auto"/>
            <w:right w:val="none" w:sz="0" w:space="0" w:color="auto"/>
          </w:divBdr>
        </w:div>
        <w:div w:id="963969409">
          <w:marLeft w:val="0"/>
          <w:marRight w:val="0"/>
          <w:marTop w:val="0"/>
          <w:marBottom w:val="0"/>
          <w:divBdr>
            <w:top w:val="none" w:sz="0" w:space="0" w:color="auto"/>
            <w:left w:val="none" w:sz="0" w:space="0" w:color="auto"/>
            <w:bottom w:val="none" w:sz="0" w:space="0" w:color="auto"/>
            <w:right w:val="none" w:sz="0" w:space="0" w:color="auto"/>
          </w:divBdr>
        </w:div>
        <w:div w:id="1047266197">
          <w:marLeft w:val="0"/>
          <w:marRight w:val="0"/>
          <w:marTop w:val="0"/>
          <w:marBottom w:val="0"/>
          <w:divBdr>
            <w:top w:val="none" w:sz="0" w:space="0" w:color="auto"/>
            <w:left w:val="none" w:sz="0" w:space="0" w:color="auto"/>
            <w:bottom w:val="none" w:sz="0" w:space="0" w:color="auto"/>
            <w:right w:val="none" w:sz="0" w:space="0" w:color="auto"/>
          </w:divBdr>
        </w:div>
        <w:div w:id="1060446772">
          <w:marLeft w:val="0"/>
          <w:marRight w:val="0"/>
          <w:marTop w:val="0"/>
          <w:marBottom w:val="0"/>
          <w:divBdr>
            <w:top w:val="none" w:sz="0" w:space="0" w:color="auto"/>
            <w:left w:val="none" w:sz="0" w:space="0" w:color="auto"/>
            <w:bottom w:val="none" w:sz="0" w:space="0" w:color="auto"/>
            <w:right w:val="none" w:sz="0" w:space="0" w:color="auto"/>
          </w:divBdr>
        </w:div>
        <w:div w:id="1091437797">
          <w:marLeft w:val="0"/>
          <w:marRight w:val="0"/>
          <w:marTop w:val="0"/>
          <w:marBottom w:val="0"/>
          <w:divBdr>
            <w:top w:val="none" w:sz="0" w:space="0" w:color="auto"/>
            <w:left w:val="none" w:sz="0" w:space="0" w:color="auto"/>
            <w:bottom w:val="none" w:sz="0" w:space="0" w:color="auto"/>
            <w:right w:val="none" w:sz="0" w:space="0" w:color="auto"/>
          </w:divBdr>
        </w:div>
        <w:div w:id="1095446056">
          <w:marLeft w:val="0"/>
          <w:marRight w:val="0"/>
          <w:marTop w:val="0"/>
          <w:marBottom w:val="0"/>
          <w:divBdr>
            <w:top w:val="none" w:sz="0" w:space="0" w:color="auto"/>
            <w:left w:val="none" w:sz="0" w:space="0" w:color="auto"/>
            <w:bottom w:val="none" w:sz="0" w:space="0" w:color="auto"/>
            <w:right w:val="none" w:sz="0" w:space="0" w:color="auto"/>
          </w:divBdr>
        </w:div>
        <w:div w:id="1137147398">
          <w:marLeft w:val="0"/>
          <w:marRight w:val="0"/>
          <w:marTop w:val="0"/>
          <w:marBottom w:val="0"/>
          <w:divBdr>
            <w:top w:val="none" w:sz="0" w:space="0" w:color="auto"/>
            <w:left w:val="none" w:sz="0" w:space="0" w:color="auto"/>
            <w:bottom w:val="none" w:sz="0" w:space="0" w:color="auto"/>
            <w:right w:val="none" w:sz="0" w:space="0" w:color="auto"/>
          </w:divBdr>
        </w:div>
        <w:div w:id="1180853932">
          <w:marLeft w:val="0"/>
          <w:marRight w:val="0"/>
          <w:marTop w:val="0"/>
          <w:marBottom w:val="0"/>
          <w:divBdr>
            <w:top w:val="none" w:sz="0" w:space="0" w:color="auto"/>
            <w:left w:val="none" w:sz="0" w:space="0" w:color="auto"/>
            <w:bottom w:val="none" w:sz="0" w:space="0" w:color="auto"/>
            <w:right w:val="none" w:sz="0" w:space="0" w:color="auto"/>
          </w:divBdr>
        </w:div>
        <w:div w:id="1295450525">
          <w:marLeft w:val="0"/>
          <w:marRight w:val="0"/>
          <w:marTop w:val="0"/>
          <w:marBottom w:val="0"/>
          <w:divBdr>
            <w:top w:val="none" w:sz="0" w:space="0" w:color="auto"/>
            <w:left w:val="none" w:sz="0" w:space="0" w:color="auto"/>
            <w:bottom w:val="none" w:sz="0" w:space="0" w:color="auto"/>
            <w:right w:val="none" w:sz="0" w:space="0" w:color="auto"/>
          </w:divBdr>
        </w:div>
        <w:div w:id="1299991681">
          <w:marLeft w:val="0"/>
          <w:marRight w:val="0"/>
          <w:marTop w:val="0"/>
          <w:marBottom w:val="0"/>
          <w:divBdr>
            <w:top w:val="none" w:sz="0" w:space="0" w:color="auto"/>
            <w:left w:val="none" w:sz="0" w:space="0" w:color="auto"/>
            <w:bottom w:val="none" w:sz="0" w:space="0" w:color="auto"/>
            <w:right w:val="none" w:sz="0" w:space="0" w:color="auto"/>
          </w:divBdr>
        </w:div>
        <w:div w:id="1377120891">
          <w:marLeft w:val="0"/>
          <w:marRight w:val="0"/>
          <w:marTop w:val="0"/>
          <w:marBottom w:val="0"/>
          <w:divBdr>
            <w:top w:val="none" w:sz="0" w:space="0" w:color="auto"/>
            <w:left w:val="none" w:sz="0" w:space="0" w:color="auto"/>
            <w:bottom w:val="none" w:sz="0" w:space="0" w:color="auto"/>
            <w:right w:val="none" w:sz="0" w:space="0" w:color="auto"/>
          </w:divBdr>
        </w:div>
        <w:div w:id="1411193780">
          <w:marLeft w:val="0"/>
          <w:marRight w:val="0"/>
          <w:marTop w:val="0"/>
          <w:marBottom w:val="0"/>
          <w:divBdr>
            <w:top w:val="none" w:sz="0" w:space="0" w:color="auto"/>
            <w:left w:val="none" w:sz="0" w:space="0" w:color="auto"/>
            <w:bottom w:val="none" w:sz="0" w:space="0" w:color="auto"/>
            <w:right w:val="none" w:sz="0" w:space="0" w:color="auto"/>
          </w:divBdr>
        </w:div>
        <w:div w:id="1458526522">
          <w:marLeft w:val="0"/>
          <w:marRight w:val="0"/>
          <w:marTop w:val="0"/>
          <w:marBottom w:val="0"/>
          <w:divBdr>
            <w:top w:val="none" w:sz="0" w:space="0" w:color="auto"/>
            <w:left w:val="none" w:sz="0" w:space="0" w:color="auto"/>
            <w:bottom w:val="none" w:sz="0" w:space="0" w:color="auto"/>
            <w:right w:val="none" w:sz="0" w:space="0" w:color="auto"/>
          </w:divBdr>
        </w:div>
        <w:div w:id="1483234617">
          <w:marLeft w:val="0"/>
          <w:marRight w:val="0"/>
          <w:marTop w:val="0"/>
          <w:marBottom w:val="0"/>
          <w:divBdr>
            <w:top w:val="none" w:sz="0" w:space="0" w:color="auto"/>
            <w:left w:val="none" w:sz="0" w:space="0" w:color="auto"/>
            <w:bottom w:val="none" w:sz="0" w:space="0" w:color="auto"/>
            <w:right w:val="none" w:sz="0" w:space="0" w:color="auto"/>
          </w:divBdr>
        </w:div>
        <w:div w:id="1489251186">
          <w:marLeft w:val="0"/>
          <w:marRight w:val="0"/>
          <w:marTop w:val="0"/>
          <w:marBottom w:val="0"/>
          <w:divBdr>
            <w:top w:val="none" w:sz="0" w:space="0" w:color="auto"/>
            <w:left w:val="none" w:sz="0" w:space="0" w:color="auto"/>
            <w:bottom w:val="none" w:sz="0" w:space="0" w:color="auto"/>
            <w:right w:val="none" w:sz="0" w:space="0" w:color="auto"/>
          </w:divBdr>
        </w:div>
        <w:div w:id="1491363126">
          <w:marLeft w:val="0"/>
          <w:marRight w:val="0"/>
          <w:marTop w:val="0"/>
          <w:marBottom w:val="0"/>
          <w:divBdr>
            <w:top w:val="none" w:sz="0" w:space="0" w:color="auto"/>
            <w:left w:val="none" w:sz="0" w:space="0" w:color="auto"/>
            <w:bottom w:val="none" w:sz="0" w:space="0" w:color="auto"/>
            <w:right w:val="none" w:sz="0" w:space="0" w:color="auto"/>
          </w:divBdr>
        </w:div>
        <w:div w:id="1605574421">
          <w:marLeft w:val="0"/>
          <w:marRight w:val="0"/>
          <w:marTop w:val="0"/>
          <w:marBottom w:val="0"/>
          <w:divBdr>
            <w:top w:val="none" w:sz="0" w:space="0" w:color="auto"/>
            <w:left w:val="none" w:sz="0" w:space="0" w:color="auto"/>
            <w:bottom w:val="none" w:sz="0" w:space="0" w:color="auto"/>
            <w:right w:val="none" w:sz="0" w:space="0" w:color="auto"/>
          </w:divBdr>
        </w:div>
        <w:div w:id="1646351364">
          <w:marLeft w:val="0"/>
          <w:marRight w:val="0"/>
          <w:marTop w:val="0"/>
          <w:marBottom w:val="0"/>
          <w:divBdr>
            <w:top w:val="none" w:sz="0" w:space="0" w:color="auto"/>
            <w:left w:val="none" w:sz="0" w:space="0" w:color="auto"/>
            <w:bottom w:val="none" w:sz="0" w:space="0" w:color="auto"/>
            <w:right w:val="none" w:sz="0" w:space="0" w:color="auto"/>
          </w:divBdr>
        </w:div>
        <w:div w:id="1661423575">
          <w:marLeft w:val="0"/>
          <w:marRight w:val="0"/>
          <w:marTop w:val="0"/>
          <w:marBottom w:val="0"/>
          <w:divBdr>
            <w:top w:val="none" w:sz="0" w:space="0" w:color="auto"/>
            <w:left w:val="none" w:sz="0" w:space="0" w:color="auto"/>
            <w:bottom w:val="none" w:sz="0" w:space="0" w:color="auto"/>
            <w:right w:val="none" w:sz="0" w:space="0" w:color="auto"/>
          </w:divBdr>
        </w:div>
        <w:div w:id="1669745535">
          <w:marLeft w:val="0"/>
          <w:marRight w:val="0"/>
          <w:marTop w:val="0"/>
          <w:marBottom w:val="0"/>
          <w:divBdr>
            <w:top w:val="none" w:sz="0" w:space="0" w:color="auto"/>
            <w:left w:val="none" w:sz="0" w:space="0" w:color="auto"/>
            <w:bottom w:val="none" w:sz="0" w:space="0" w:color="auto"/>
            <w:right w:val="none" w:sz="0" w:space="0" w:color="auto"/>
          </w:divBdr>
        </w:div>
        <w:div w:id="1719938544">
          <w:marLeft w:val="0"/>
          <w:marRight w:val="0"/>
          <w:marTop w:val="0"/>
          <w:marBottom w:val="0"/>
          <w:divBdr>
            <w:top w:val="none" w:sz="0" w:space="0" w:color="auto"/>
            <w:left w:val="none" w:sz="0" w:space="0" w:color="auto"/>
            <w:bottom w:val="none" w:sz="0" w:space="0" w:color="auto"/>
            <w:right w:val="none" w:sz="0" w:space="0" w:color="auto"/>
          </w:divBdr>
        </w:div>
        <w:div w:id="1722439200">
          <w:marLeft w:val="0"/>
          <w:marRight w:val="0"/>
          <w:marTop w:val="0"/>
          <w:marBottom w:val="0"/>
          <w:divBdr>
            <w:top w:val="none" w:sz="0" w:space="0" w:color="auto"/>
            <w:left w:val="none" w:sz="0" w:space="0" w:color="auto"/>
            <w:bottom w:val="none" w:sz="0" w:space="0" w:color="auto"/>
            <w:right w:val="none" w:sz="0" w:space="0" w:color="auto"/>
          </w:divBdr>
        </w:div>
        <w:div w:id="1747339118">
          <w:marLeft w:val="0"/>
          <w:marRight w:val="0"/>
          <w:marTop w:val="0"/>
          <w:marBottom w:val="0"/>
          <w:divBdr>
            <w:top w:val="none" w:sz="0" w:space="0" w:color="auto"/>
            <w:left w:val="none" w:sz="0" w:space="0" w:color="auto"/>
            <w:bottom w:val="none" w:sz="0" w:space="0" w:color="auto"/>
            <w:right w:val="none" w:sz="0" w:space="0" w:color="auto"/>
          </w:divBdr>
        </w:div>
        <w:div w:id="1775246379">
          <w:marLeft w:val="0"/>
          <w:marRight w:val="0"/>
          <w:marTop w:val="0"/>
          <w:marBottom w:val="0"/>
          <w:divBdr>
            <w:top w:val="none" w:sz="0" w:space="0" w:color="auto"/>
            <w:left w:val="none" w:sz="0" w:space="0" w:color="auto"/>
            <w:bottom w:val="none" w:sz="0" w:space="0" w:color="auto"/>
            <w:right w:val="none" w:sz="0" w:space="0" w:color="auto"/>
          </w:divBdr>
        </w:div>
        <w:div w:id="1781097273">
          <w:marLeft w:val="0"/>
          <w:marRight w:val="0"/>
          <w:marTop w:val="0"/>
          <w:marBottom w:val="0"/>
          <w:divBdr>
            <w:top w:val="none" w:sz="0" w:space="0" w:color="auto"/>
            <w:left w:val="none" w:sz="0" w:space="0" w:color="auto"/>
            <w:bottom w:val="none" w:sz="0" w:space="0" w:color="auto"/>
            <w:right w:val="none" w:sz="0" w:space="0" w:color="auto"/>
          </w:divBdr>
        </w:div>
        <w:div w:id="1789276113">
          <w:marLeft w:val="0"/>
          <w:marRight w:val="0"/>
          <w:marTop w:val="0"/>
          <w:marBottom w:val="0"/>
          <w:divBdr>
            <w:top w:val="none" w:sz="0" w:space="0" w:color="auto"/>
            <w:left w:val="none" w:sz="0" w:space="0" w:color="auto"/>
            <w:bottom w:val="none" w:sz="0" w:space="0" w:color="auto"/>
            <w:right w:val="none" w:sz="0" w:space="0" w:color="auto"/>
          </w:divBdr>
        </w:div>
        <w:div w:id="1798648028">
          <w:marLeft w:val="0"/>
          <w:marRight w:val="0"/>
          <w:marTop w:val="0"/>
          <w:marBottom w:val="0"/>
          <w:divBdr>
            <w:top w:val="none" w:sz="0" w:space="0" w:color="auto"/>
            <w:left w:val="none" w:sz="0" w:space="0" w:color="auto"/>
            <w:bottom w:val="none" w:sz="0" w:space="0" w:color="auto"/>
            <w:right w:val="none" w:sz="0" w:space="0" w:color="auto"/>
          </w:divBdr>
        </w:div>
        <w:div w:id="1859544551">
          <w:marLeft w:val="0"/>
          <w:marRight w:val="0"/>
          <w:marTop w:val="0"/>
          <w:marBottom w:val="0"/>
          <w:divBdr>
            <w:top w:val="none" w:sz="0" w:space="0" w:color="auto"/>
            <w:left w:val="none" w:sz="0" w:space="0" w:color="auto"/>
            <w:bottom w:val="none" w:sz="0" w:space="0" w:color="auto"/>
            <w:right w:val="none" w:sz="0" w:space="0" w:color="auto"/>
          </w:divBdr>
        </w:div>
        <w:div w:id="1870139914">
          <w:marLeft w:val="0"/>
          <w:marRight w:val="0"/>
          <w:marTop w:val="0"/>
          <w:marBottom w:val="0"/>
          <w:divBdr>
            <w:top w:val="none" w:sz="0" w:space="0" w:color="auto"/>
            <w:left w:val="none" w:sz="0" w:space="0" w:color="auto"/>
            <w:bottom w:val="none" w:sz="0" w:space="0" w:color="auto"/>
            <w:right w:val="none" w:sz="0" w:space="0" w:color="auto"/>
          </w:divBdr>
        </w:div>
        <w:div w:id="1897886216">
          <w:marLeft w:val="0"/>
          <w:marRight w:val="0"/>
          <w:marTop w:val="0"/>
          <w:marBottom w:val="0"/>
          <w:divBdr>
            <w:top w:val="none" w:sz="0" w:space="0" w:color="auto"/>
            <w:left w:val="none" w:sz="0" w:space="0" w:color="auto"/>
            <w:bottom w:val="none" w:sz="0" w:space="0" w:color="auto"/>
            <w:right w:val="none" w:sz="0" w:space="0" w:color="auto"/>
          </w:divBdr>
        </w:div>
        <w:div w:id="1897937763">
          <w:marLeft w:val="0"/>
          <w:marRight w:val="0"/>
          <w:marTop w:val="0"/>
          <w:marBottom w:val="0"/>
          <w:divBdr>
            <w:top w:val="none" w:sz="0" w:space="0" w:color="auto"/>
            <w:left w:val="none" w:sz="0" w:space="0" w:color="auto"/>
            <w:bottom w:val="none" w:sz="0" w:space="0" w:color="auto"/>
            <w:right w:val="none" w:sz="0" w:space="0" w:color="auto"/>
          </w:divBdr>
        </w:div>
        <w:div w:id="1948854773">
          <w:marLeft w:val="0"/>
          <w:marRight w:val="0"/>
          <w:marTop w:val="0"/>
          <w:marBottom w:val="0"/>
          <w:divBdr>
            <w:top w:val="none" w:sz="0" w:space="0" w:color="auto"/>
            <w:left w:val="none" w:sz="0" w:space="0" w:color="auto"/>
            <w:bottom w:val="none" w:sz="0" w:space="0" w:color="auto"/>
            <w:right w:val="none" w:sz="0" w:space="0" w:color="auto"/>
          </w:divBdr>
        </w:div>
        <w:div w:id="2017606471">
          <w:marLeft w:val="0"/>
          <w:marRight w:val="0"/>
          <w:marTop w:val="0"/>
          <w:marBottom w:val="0"/>
          <w:divBdr>
            <w:top w:val="none" w:sz="0" w:space="0" w:color="auto"/>
            <w:left w:val="none" w:sz="0" w:space="0" w:color="auto"/>
            <w:bottom w:val="none" w:sz="0" w:space="0" w:color="auto"/>
            <w:right w:val="none" w:sz="0" w:space="0" w:color="auto"/>
          </w:divBdr>
        </w:div>
        <w:div w:id="2029602607">
          <w:marLeft w:val="0"/>
          <w:marRight w:val="0"/>
          <w:marTop w:val="0"/>
          <w:marBottom w:val="0"/>
          <w:divBdr>
            <w:top w:val="none" w:sz="0" w:space="0" w:color="auto"/>
            <w:left w:val="none" w:sz="0" w:space="0" w:color="auto"/>
            <w:bottom w:val="none" w:sz="0" w:space="0" w:color="auto"/>
            <w:right w:val="none" w:sz="0" w:space="0" w:color="auto"/>
          </w:divBdr>
        </w:div>
        <w:div w:id="2049837066">
          <w:marLeft w:val="0"/>
          <w:marRight w:val="0"/>
          <w:marTop w:val="0"/>
          <w:marBottom w:val="0"/>
          <w:divBdr>
            <w:top w:val="none" w:sz="0" w:space="0" w:color="auto"/>
            <w:left w:val="none" w:sz="0" w:space="0" w:color="auto"/>
            <w:bottom w:val="none" w:sz="0" w:space="0" w:color="auto"/>
            <w:right w:val="none" w:sz="0" w:space="0" w:color="auto"/>
          </w:divBdr>
        </w:div>
        <w:div w:id="2069377821">
          <w:marLeft w:val="0"/>
          <w:marRight w:val="0"/>
          <w:marTop w:val="0"/>
          <w:marBottom w:val="0"/>
          <w:divBdr>
            <w:top w:val="none" w:sz="0" w:space="0" w:color="auto"/>
            <w:left w:val="none" w:sz="0" w:space="0" w:color="auto"/>
            <w:bottom w:val="none" w:sz="0" w:space="0" w:color="auto"/>
            <w:right w:val="none" w:sz="0" w:space="0" w:color="auto"/>
          </w:divBdr>
        </w:div>
        <w:div w:id="2113239524">
          <w:marLeft w:val="0"/>
          <w:marRight w:val="0"/>
          <w:marTop w:val="0"/>
          <w:marBottom w:val="0"/>
          <w:divBdr>
            <w:top w:val="none" w:sz="0" w:space="0" w:color="auto"/>
            <w:left w:val="none" w:sz="0" w:space="0" w:color="auto"/>
            <w:bottom w:val="none" w:sz="0" w:space="0" w:color="auto"/>
            <w:right w:val="none" w:sz="0" w:space="0" w:color="auto"/>
          </w:divBdr>
        </w:div>
        <w:div w:id="2139953964">
          <w:marLeft w:val="0"/>
          <w:marRight w:val="0"/>
          <w:marTop w:val="0"/>
          <w:marBottom w:val="0"/>
          <w:divBdr>
            <w:top w:val="none" w:sz="0" w:space="0" w:color="auto"/>
            <w:left w:val="none" w:sz="0" w:space="0" w:color="auto"/>
            <w:bottom w:val="none" w:sz="0" w:space="0" w:color="auto"/>
            <w:right w:val="none" w:sz="0" w:space="0" w:color="auto"/>
          </w:divBdr>
        </w:div>
        <w:div w:id="2143573066">
          <w:marLeft w:val="0"/>
          <w:marRight w:val="0"/>
          <w:marTop w:val="0"/>
          <w:marBottom w:val="0"/>
          <w:divBdr>
            <w:top w:val="none" w:sz="0" w:space="0" w:color="auto"/>
            <w:left w:val="none" w:sz="0" w:space="0" w:color="auto"/>
            <w:bottom w:val="none" w:sz="0" w:space="0" w:color="auto"/>
            <w:right w:val="none" w:sz="0" w:space="0" w:color="auto"/>
          </w:divBdr>
        </w:div>
      </w:divsChild>
    </w:div>
    <w:div w:id="1870681185">
      <w:bodyDiv w:val="1"/>
      <w:marLeft w:val="0"/>
      <w:marRight w:val="0"/>
      <w:marTop w:val="0"/>
      <w:marBottom w:val="0"/>
      <w:divBdr>
        <w:top w:val="none" w:sz="0" w:space="0" w:color="auto"/>
        <w:left w:val="none" w:sz="0" w:space="0" w:color="auto"/>
        <w:bottom w:val="none" w:sz="0" w:space="0" w:color="auto"/>
        <w:right w:val="none" w:sz="0" w:space="0" w:color="auto"/>
      </w:divBdr>
    </w:div>
    <w:div w:id="1873569428">
      <w:bodyDiv w:val="1"/>
      <w:marLeft w:val="0"/>
      <w:marRight w:val="0"/>
      <w:marTop w:val="0"/>
      <w:marBottom w:val="0"/>
      <w:divBdr>
        <w:top w:val="none" w:sz="0" w:space="0" w:color="auto"/>
        <w:left w:val="none" w:sz="0" w:space="0" w:color="auto"/>
        <w:bottom w:val="none" w:sz="0" w:space="0" w:color="auto"/>
        <w:right w:val="none" w:sz="0" w:space="0" w:color="auto"/>
      </w:divBdr>
    </w:div>
    <w:div w:id="1874923324">
      <w:bodyDiv w:val="1"/>
      <w:marLeft w:val="0"/>
      <w:marRight w:val="0"/>
      <w:marTop w:val="0"/>
      <w:marBottom w:val="0"/>
      <w:divBdr>
        <w:top w:val="none" w:sz="0" w:space="0" w:color="auto"/>
        <w:left w:val="none" w:sz="0" w:space="0" w:color="auto"/>
        <w:bottom w:val="none" w:sz="0" w:space="0" w:color="auto"/>
        <w:right w:val="none" w:sz="0" w:space="0" w:color="auto"/>
      </w:divBdr>
      <w:divsChild>
        <w:div w:id="170604818">
          <w:marLeft w:val="640"/>
          <w:marRight w:val="0"/>
          <w:marTop w:val="0"/>
          <w:marBottom w:val="0"/>
          <w:divBdr>
            <w:top w:val="none" w:sz="0" w:space="0" w:color="auto"/>
            <w:left w:val="none" w:sz="0" w:space="0" w:color="auto"/>
            <w:bottom w:val="none" w:sz="0" w:space="0" w:color="auto"/>
            <w:right w:val="none" w:sz="0" w:space="0" w:color="auto"/>
          </w:divBdr>
        </w:div>
        <w:div w:id="221017869">
          <w:marLeft w:val="640"/>
          <w:marRight w:val="0"/>
          <w:marTop w:val="0"/>
          <w:marBottom w:val="0"/>
          <w:divBdr>
            <w:top w:val="none" w:sz="0" w:space="0" w:color="auto"/>
            <w:left w:val="none" w:sz="0" w:space="0" w:color="auto"/>
            <w:bottom w:val="none" w:sz="0" w:space="0" w:color="auto"/>
            <w:right w:val="none" w:sz="0" w:space="0" w:color="auto"/>
          </w:divBdr>
        </w:div>
        <w:div w:id="251623713">
          <w:marLeft w:val="640"/>
          <w:marRight w:val="0"/>
          <w:marTop w:val="0"/>
          <w:marBottom w:val="0"/>
          <w:divBdr>
            <w:top w:val="none" w:sz="0" w:space="0" w:color="auto"/>
            <w:left w:val="none" w:sz="0" w:space="0" w:color="auto"/>
            <w:bottom w:val="none" w:sz="0" w:space="0" w:color="auto"/>
            <w:right w:val="none" w:sz="0" w:space="0" w:color="auto"/>
          </w:divBdr>
        </w:div>
        <w:div w:id="251935286">
          <w:marLeft w:val="640"/>
          <w:marRight w:val="0"/>
          <w:marTop w:val="0"/>
          <w:marBottom w:val="0"/>
          <w:divBdr>
            <w:top w:val="none" w:sz="0" w:space="0" w:color="auto"/>
            <w:left w:val="none" w:sz="0" w:space="0" w:color="auto"/>
            <w:bottom w:val="none" w:sz="0" w:space="0" w:color="auto"/>
            <w:right w:val="none" w:sz="0" w:space="0" w:color="auto"/>
          </w:divBdr>
        </w:div>
        <w:div w:id="268703598">
          <w:marLeft w:val="640"/>
          <w:marRight w:val="0"/>
          <w:marTop w:val="0"/>
          <w:marBottom w:val="0"/>
          <w:divBdr>
            <w:top w:val="none" w:sz="0" w:space="0" w:color="auto"/>
            <w:left w:val="none" w:sz="0" w:space="0" w:color="auto"/>
            <w:bottom w:val="none" w:sz="0" w:space="0" w:color="auto"/>
            <w:right w:val="none" w:sz="0" w:space="0" w:color="auto"/>
          </w:divBdr>
        </w:div>
        <w:div w:id="298339732">
          <w:marLeft w:val="640"/>
          <w:marRight w:val="0"/>
          <w:marTop w:val="0"/>
          <w:marBottom w:val="0"/>
          <w:divBdr>
            <w:top w:val="none" w:sz="0" w:space="0" w:color="auto"/>
            <w:left w:val="none" w:sz="0" w:space="0" w:color="auto"/>
            <w:bottom w:val="none" w:sz="0" w:space="0" w:color="auto"/>
            <w:right w:val="none" w:sz="0" w:space="0" w:color="auto"/>
          </w:divBdr>
        </w:div>
        <w:div w:id="434055275">
          <w:marLeft w:val="640"/>
          <w:marRight w:val="0"/>
          <w:marTop w:val="0"/>
          <w:marBottom w:val="0"/>
          <w:divBdr>
            <w:top w:val="none" w:sz="0" w:space="0" w:color="auto"/>
            <w:left w:val="none" w:sz="0" w:space="0" w:color="auto"/>
            <w:bottom w:val="none" w:sz="0" w:space="0" w:color="auto"/>
            <w:right w:val="none" w:sz="0" w:space="0" w:color="auto"/>
          </w:divBdr>
        </w:div>
        <w:div w:id="443767525">
          <w:marLeft w:val="640"/>
          <w:marRight w:val="0"/>
          <w:marTop w:val="0"/>
          <w:marBottom w:val="0"/>
          <w:divBdr>
            <w:top w:val="none" w:sz="0" w:space="0" w:color="auto"/>
            <w:left w:val="none" w:sz="0" w:space="0" w:color="auto"/>
            <w:bottom w:val="none" w:sz="0" w:space="0" w:color="auto"/>
            <w:right w:val="none" w:sz="0" w:space="0" w:color="auto"/>
          </w:divBdr>
        </w:div>
        <w:div w:id="540900785">
          <w:marLeft w:val="640"/>
          <w:marRight w:val="0"/>
          <w:marTop w:val="0"/>
          <w:marBottom w:val="0"/>
          <w:divBdr>
            <w:top w:val="none" w:sz="0" w:space="0" w:color="auto"/>
            <w:left w:val="none" w:sz="0" w:space="0" w:color="auto"/>
            <w:bottom w:val="none" w:sz="0" w:space="0" w:color="auto"/>
            <w:right w:val="none" w:sz="0" w:space="0" w:color="auto"/>
          </w:divBdr>
        </w:div>
        <w:div w:id="741560439">
          <w:marLeft w:val="640"/>
          <w:marRight w:val="0"/>
          <w:marTop w:val="0"/>
          <w:marBottom w:val="0"/>
          <w:divBdr>
            <w:top w:val="none" w:sz="0" w:space="0" w:color="auto"/>
            <w:left w:val="none" w:sz="0" w:space="0" w:color="auto"/>
            <w:bottom w:val="none" w:sz="0" w:space="0" w:color="auto"/>
            <w:right w:val="none" w:sz="0" w:space="0" w:color="auto"/>
          </w:divBdr>
        </w:div>
        <w:div w:id="741832568">
          <w:marLeft w:val="640"/>
          <w:marRight w:val="0"/>
          <w:marTop w:val="0"/>
          <w:marBottom w:val="0"/>
          <w:divBdr>
            <w:top w:val="none" w:sz="0" w:space="0" w:color="auto"/>
            <w:left w:val="none" w:sz="0" w:space="0" w:color="auto"/>
            <w:bottom w:val="none" w:sz="0" w:space="0" w:color="auto"/>
            <w:right w:val="none" w:sz="0" w:space="0" w:color="auto"/>
          </w:divBdr>
        </w:div>
        <w:div w:id="802818446">
          <w:marLeft w:val="640"/>
          <w:marRight w:val="0"/>
          <w:marTop w:val="0"/>
          <w:marBottom w:val="0"/>
          <w:divBdr>
            <w:top w:val="none" w:sz="0" w:space="0" w:color="auto"/>
            <w:left w:val="none" w:sz="0" w:space="0" w:color="auto"/>
            <w:bottom w:val="none" w:sz="0" w:space="0" w:color="auto"/>
            <w:right w:val="none" w:sz="0" w:space="0" w:color="auto"/>
          </w:divBdr>
        </w:div>
        <w:div w:id="928849710">
          <w:marLeft w:val="640"/>
          <w:marRight w:val="0"/>
          <w:marTop w:val="0"/>
          <w:marBottom w:val="0"/>
          <w:divBdr>
            <w:top w:val="none" w:sz="0" w:space="0" w:color="auto"/>
            <w:left w:val="none" w:sz="0" w:space="0" w:color="auto"/>
            <w:bottom w:val="none" w:sz="0" w:space="0" w:color="auto"/>
            <w:right w:val="none" w:sz="0" w:space="0" w:color="auto"/>
          </w:divBdr>
        </w:div>
        <w:div w:id="1000891430">
          <w:marLeft w:val="640"/>
          <w:marRight w:val="0"/>
          <w:marTop w:val="0"/>
          <w:marBottom w:val="0"/>
          <w:divBdr>
            <w:top w:val="none" w:sz="0" w:space="0" w:color="auto"/>
            <w:left w:val="none" w:sz="0" w:space="0" w:color="auto"/>
            <w:bottom w:val="none" w:sz="0" w:space="0" w:color="auto"/>
            <w:right w:val="none" w:sz="0" w:space="0" w:color="auto"/>
          </w:divBdr>
        </w:div>
        <w:div w:id="1038703154">
          <w:marLeft w:val="640"/>
          <w:marRight w:val="0"/>
          <w:marTop w:val="0"/>
          <w:marBottom w:val="0"/>
          <w:divBdr>
            <w:top w:val="none" w:sz="0" w:space="0" w:color="auto"/>
            <w:left w:val="none" w:sz="0" w:space="0" w:color="auto"/>
            <w:bottom w:val="none" w:sz="0" w:space="0" w:color="auto"/>
            <w:right w:val="none" w:sz="0" w:space="0" w:color="auto"/>
          </w:divBdr>
        </w:div>
        <w:div w:id="1068462272">
          <w:marLeft w:val="640"/>
          <w:marRight w:val="0"/>
          <w:marTop w:val="0"/>
          <w:marBottom w:val="0"/>
          <w:divBdr>
            <w:top w:val="none" w:sz="0" w:space="0" w:color="auto"/>
            <w:left w:val="none" w:sz="0" w:space="0" w:color="auto"/>
            <w:bottom w:val="none" w:sz="0" w:space="0" w:color="auto"/>
            <w:right w:val="none" w:sz="0" w:space="0" w:color="auto"/>
          </w:divBdr>
        </w:div>
        <w:div w:id="1104426150">
          <w:marLeft w:val="640"/>
          <w:marRight w:val="0"/>
          <w:marTop w:val="0"/>
          <w:marBottom w:val="0"/>
          <w:divBdr>
            <w:top w:val="none" w:sz="0" w:space="0" w:color="auto"/>
            <w:left w:val="none" w:sz="0" w:space="0" w:color="auto"/>
            <w:bottom w:val="none" w:sz="0" w:space="0" w:color="auto"/>
            <w:right w:val="none" w:sz="0" w:space="0" w:color="auto"/>
          </w:divBdr>
        </w:div>
        <w:div w:id="1117791454">
          <w:marLeft w:val="640"/>
          <w:marRight w:val="0"/>
          <w:marTop w:val="0"/>
          <w:marBottom w:val="0"/>
          <w:divBdr>
            <w:top w:val="none" w:sz="0" w:space="0" w:color="auto"/>
            <w:left w:val="none" w:sz="0" w:space="0" w:color="auto"/>
            <w:bottom w:val="none" w:sz="0" w:space="0" w:color="auto"/>
            <w:right w:val="none" w:sz="0" w:space="0" w:color="auto"/>
          </w:divBdr>
        </w:div>
        <w:div w:id="1449665747">
          <w:marLeft w:val="640"/>
          <w:marRight w:val="0"/>
          <w:marTop w:val="0"/>
          <w:marBottom w:val="0"/>
          <w:divBdr>
            <w:top w:val="none" w:sz="0" w:space="0" w:color="auto"/>
            <w:left w:val="none" w:sz="0" w:space="0" w:color="auto"/>
            <w:bottom w:val="none" w:sz="0" w:space="0" w:color="auto"/>
            <w:right w:val="none" w:sz="0" w:space="0" w:color="auto"/>
          </w:divBdr>
        </w:div>
        <w:div w:id="1622766122">
          <w:marLeft w:val="640"/>
          <w:marRight w:val="0"/>
          <w:marTop w:val="0"/>
          <w:marBottom w:val="0"/>
          <w:divBdr>
            <w:top w:val="none" w:sz="0" w:space="0" w:color="auto"/>
            <w:left w:val="none" w:sz="0" w:space="0" w:color="auto"/>
            <w:bottom w:val="none" w:sz="0" w:space="0" w:color="auto"/>
            <w:right w:val="none" w:sz="0" w:space="0" w:color="auto"/>
          </w:divBdr>
        </w:div>
        <w:div w:id="1656109677">
          <w:marLeft w:val="640"/>
          <w:marRight w:val="0"/>
          <w:marTop w:val="0"/>
          <w:marBottom w:val="0"/>
          <w:divBdr>
            <w:top w:val="none" w:sz="0" w:space="0" w:color="auto"/>
            <w:left w:val="none" w:sz="0" w:space="0" w:color="auto"/>
            <w:bottom w:val="none" w:sz="0" w:space="0" w:color="auto"/>
            <w:right w:val="none" w:sz="0" w:space="0" w:color="auto"/>
          </w:divBdr>
        </w:div>
        <w:div w:id="1717005124">
          <w:marLeft w:val="640"/>
          <w:marRight w:val="0"/>
          <w:marTop w:val="0"/>
          <w:marBottom w:val="0"/>
          <w:divBdr>
            <w:top w:val="none" w:sz="0" w:space="0" w:color="auto"/>
            <w:left w:val="none" w:sz="0" w:space="0" w:color="auto"/>
            <w:bottom w:val="none" w:sz="0" w:space="0" w:color="auto"/>
            <w:right w:val="none" w:sz="0" w:space="0" w:color="auto"/>
          </w:divBdr>
        </w:div>
        <w:div w:id="1736196433">
          <w:marLeft w:val="640"/>
          <w:marRight w:val="0"/>
          <w:marTop w:val="0"/>
          <w:marBottom w:val="0"/>
          <w:divBdr>
            <w:top w:val="none" w:sz="0" w:space="0" w:color="auto"/>
            <w:left w:val="none" w:sz="0" w:space="0" w:color="auto"/>
            <w:bottom w:val="none" w:sz="0" w:space="0" w:color="auto"/>
            <w:right w:val="none" w:sz="0" w:space="0" w:color="auto"/>
          </w:divBdr>
        </w:div>
        <w:div w:id="1925409801">
          <w:marLeft w:val="640"/>
          <w:marRight w:val="0"/>
          <w:marTop w:val="0"/>
          <w:marBottom w:val="0"/>
          <w:divBdr>
            <w:top w:val="none" w:sz="0" w:space="0" w:color="auto"/>
            <w:left w:val="none" w:sz="0" w:space="0" w:color="auto"/>
            <w:bottom w:val="none" w:sz="0" w:space="0" w:color="auto"/>
            <w:right w:val="none" w:sz="0" w:space="0" w:color="auto"/>
          </w:divBdr>
        </w:div>
      </w:divsChild>
    </w:div>
    <w:div w:id="1877694053">
      <w:bodyDiv w:val="1"/>
      <w:marLeft w:val="0"/>
      <w:marRight w:val="0"/>
      <w:marTop w:val="0"/>
      <w:marBottom w:val="0"/>
      <w:divBdr>
        <w:top w:val="none" w:sz="0" w:space="0" w:color="auto"/>
        <w:left w:val="none" w:sz="0" w:space="0" w:color="auto"/>
        <w:bottom w:val="none" w:sz="0" w:space="0" w:color="auto"/>
        <w:right w:val="none" w:sz="0" w:space="0" w:color="auto"/>
      </w:divBdr>
    </w:div>
    <w:div w:id="1879588473">
      <w:bodyDiv w:val="1"/>
      <w:marLeft w:val="0"/>
      <w:marRight w:val="0"/>
      <w:marTop w:val="0"/>
      <w:marBottom w:val="0"/>
      <w:divBdr>
        <w:top w:val="none" w:sz="0" w:space="0" w:color="auto"/>
        <w:left w:val="none" w:sz="0" w:space="0" w:color="auto"/>
        <w:bottom w:val="none" w:sz="0" w:space="0" w:color="auto"/>
        <w:right w:val="none" w:sz="0" w:space="0" w:color="auto"/>
      </w:divBdr>
    </w:div>
    <w:div w:id="1882936380">
      <w:bodyDiv w:val="1"/>
      <w:marLeft w:val="0"/>
      <w:marRight w:val="0"/>
      <w:marTop w:val="0"/>
      <w:marBottom w:val="0"/>
      <w:divBdr>
        <w:top w:val="none" w:sz="0" w:space="0" w:color="auto"/>
        <w:left w:val="none" w:sz="0" w:space="0" w:color="auto"/>
        <w:bottom w:val="none" w:sz="0" w:space="0" w:color="auto"/>
        <w:right w:val="none" w:sz="0" w:space="0" w:color="auto"/>
      </w:divBdr>
    </w:div>
    <w:div w:id="1889217748">
      <w:bodyDiv w:val="1"/>
      <w:marLeft w:val="0"/>
      <w:marRight w:val="0"/>
      <w:marTop w:val="0"/>
      <w:marBottom w:val="0"/>
      <w:divBdr>
        <w:top w:val="none" w:sz="0" w:space="0" w:color="auto"/>
        <w:left w:val="none" w:sz="0" w:space="0" w:color="auto"/>
        <w:bottom w:val="none" w:sz="0" w:space="0" w:color="auto"/>
        <w:right w:val="none" w:sz="0" w:space="0" w:color="auto"/>
      </w:divBdr>
    </w:div>
    <w:div w:id="1889608573">
      <w:bodyDiv w:val="1"/>
      <w:marLeft w:val="0"/>
      <w:marRight w:val="0"/>
      <w:marTop w:val="0"/>
      <w:marBottom w:val="0"/>
      <w:divBdr>
        <w:top w:val="none" w:sz="0" w:space="0" w:color="auto"/>
        <w:left w:val="none" w:sz="0" w:space="0" w:color="auto"/>
        <w:bottom w:val="none" w:sz="0" w:space="0" w:color="auto"/>
        <w:right w:val="none" w:sz="0" w:space="0" w:color="auto"/>
      </w:divBdr>
      <w:divsChild>
        <w:div w:id="55125437">
          <w:marLeft w:val="640"/>
          <w:marRight w:val="0"/>
          <w:marTop w:val="0"/>
          <w:marBottom w:val="0"/>
          <w:divBdr>
            <w:top w:val="none" w:sz="0" w:space="0" w:color="auto"/>
            <w:left w:val="none" w:sz="0" w:space="0" w:color="auto"/>
            <w:bottom w:val="none" w:sz="0" w:space="0" w:color="auto"/>
            <w:right w:val="none" w:sz="0" w:space="0" w:color="auto"/>
          </w:divBdr>
        </w:div>
        <w:div w:id="91322377">
          <w:marLeft w:val="640"/>
          <w:marRight w:val="0"/>
          <w:marTop w:val="0"/>
          <w:marBottom w:val="0"/>
          <w:divBdr>
            <w:top w:val="none" w:sz="0" w:space="0" w:color="auto"/>
            <w:left w:val="none" w:sz="0" w:space="0" w:color="auto"/>
            <w:bottom w:val="none" w:sz="0" w:space="0" w:color="auto"/>
            <w:right w:val="none" w:sz="0" w:space="0" w:color="auto"/>
          </w:divBdr>
        </w:div>
        <w:div w:id="210271290">
          <w:marLeft w:val="640"/>
          <w:marRight w:val="0"/>
          <w:marTop w:val="0"/>
          <w:marBottom w:val="0"/>
          <w:divBdr>
            <w:top w:val="none" w:sz="0" w:space="0" w:color="auto"/>
            <w:left w:val="none" w:sz="0" w:space="0" w:color="auto"/>
            <w:bottom w:val="none" w:sz="0" w:space="0" w:color="auto"/>
            <w:right w:val="none" w:sz="0" w:space="0" w:color="auto"/>
          </w:divBdr>
        </w:div>
        <w:div w:id="219365488">
          <w:marLeft w:val="640"/>
          <w:marRight w:val="0"/>
          <w:marTop w:val="0"/>
          <w:marBottom w:val="0"/>
          <w:divBdr>
            <w:top w:val="none" w:sz="0" w:space="0" w:color="auto"/>
            <w:left w:val="none" w:sz="0" w:space="0" w:color="auto"/>
            <w:bottom w:val="none" w:sz="0" w:space="0" w:color="auto"/>
            <w:right w:val="none" w:sz="0" w:space="0" w:color="auto"/>
          </w:divBdr>
        </w:div>
        <w:div w:id="379325389">
          <w:marLeft w:val="640"/>
          <w:marRight w:val="0"/>
          <w:marTop w:val="0"/>
          <w:marBottom w:val="0"/>
          <w:divBdr>
            <w:top w:val="none" w:sz="0" w:space="0" w:color="auto"/>
            <w:left w:val="none" w:sz="0" w:space="0" w:color="auto"/>
            <w:bottom w:val="none" w:sz="0" w:space="0" w:color="auto"/>
            <w:right w:val="none" w:sz="0" w:space="0" w:color="auto"/>
          </w:divBdr>
        </w:div>
        <w:div w:id="419526354">
          <w:marLeft w:val="640"/>
          <w:marRight w:val="0"/>
          <w:marTop w:val="0"/>
          <w:marBottom w:val="0"/>
          <w:divBdr>
            <w:top w:val="none" w:sz="0" w:space="0" w:color="auto"/>
            <w:left w:val="none" w:sz="0" w:space="0" w:color="auto"/>
            <w:bottom w:val="none" w:sz="0" w:space="0" w:color="auto"/>
            <w:right w:val="none" w:sz="0" w:space="0" w:color="auto"/>
          </w:divBdr>
        </w:div>
        <w:div w:id="437062779">
          <w:marLeft w:val="640"/>
          <w:marRight w:val="0"/>
          <w:marTop w:val="0"/>
          <w:marBottom w:val="0"/>
          <w:divBdr>
            <w:top w:val="none" w:sz="0" w:space="0" w:color="auto"/>
            <w:left w:val="none" w:sz="0" w:space="0" w:color="auto"/>
            <w:bottom w:val="none" w:sz="0" w:space="0" w:color="auto"/>
            <w:right w:val="none" w:sz="0" w:space="0" w:color="auto"/>
          </w:divBdr>
        </w:div>
        <w:div w:id="467675528">
          <w:marLeft w:val="640"/>
          <w:marRight w:val="0"/>
          <w:marTop w:val="0"/>
          <w:marBottom w:val="0"/>
          <w:divBdr>
            <w:top w:val="none" w:sz="0" w:space="0" w:color="auto"/>
            <w:left w:val="none" w:sz="0" w:space="0" w:color="auto"/>
            <w:bottom w:val="none" w:sz="0" w:space="0" w:color="auto"/>
            <w:right w:val="none" w:sz="0" w:space="0" w:color="auto"/>
          </w:divBdr>
        </w:div>
        <w:div w:id="473328880">
          <w:marLeft w:val="640"/>
          <w:marRight w:val="0"/>
          <w:marTop w:val="0"/>
          <w:marBottom w:val="0"/>
          <w:divBdr>
            <w:top w:val="none" w:sz="0" w:space="0" w:color="auto"/>
            <w:left w:val="none" w:sz="0" w:space="0" w:color="auto"/>
            <w:bottom w:val="none" w:sz="0" w:space="0" w:color="auto"/>
            <w:right w:val="none" w:sz="0" w:space="0" w:color="auto"/>
          </w:divBdr>
        </w:div>
        <w:div w:id="490872610">
          <w:marLeft w:val="640"/>
          <w:marRight w:val="0"/>
          <w:marTop w:val="0"/>
          <w:marBottom w:val="0"/>
          <w:divBdr>
            <w:top w:val="none" w:sz="0" w:space="0" w:color="auto"/>
            <w:left w:val="none" w:sz="0" w:space="0" w:color="auto"/>
            <w:bottom w:val="none" w:sz="0" w:space="0" w:color="auto"/>
            <w:right w:val="none" w:sz="0" w:space="0" w:color="auto"/>
          </w:divBdr>
        </w:div>
        <w:div w:id="492649534">
          <w:marLeft w:val="640"/>
          <w:marRight w:val="0"/>
          <w:marTop w:val="0"/>
          <w:marBottom w:val="0"/>
          <w:divBdr>
            <w:top w:val="none" w:sz="0" w:space="0" w:color="auto"/>
            <w:left w:val="none" w:sz="0" w:space="0" w:color="auto"/>
            <w:bottom w:val="none" w:sz="0" w:space="0" w:color="auto"/>
            <w:right w:val="none" w:sz="0" w:space="0" w:color="auto"/>
          </w:divBdr>
        </w:div>
        <w:div w:id="525869134">
          <w:marLeft w:val="640"/>
          <w:marRight w:val="0"/>
          <w:marTop w:val="0"/>
          <w:marBottom w:val="0"/>
          <w:divBdr>
            <w:top w:val="none" w:sz="0" w:space="0" w:color="auto"/>
            <w:left w:val="none" w:sz="0" w:space="0" w:color="auto"/>
            <w:bottom w:val="none" w:sz="0" w:space="0" w:color="auto"/>
            <w:right w:val="none" w:sz="0" w:space="0" w:color="auto"/>
          </w:divBdr>
        </w:div>
        <w:div w:id="587269370">
          <w:marLeft w:val="640"/>
          <w:marRight w:val="0"/>
          <w:marTop w:val="0"/>
          <w:marBottom w:val="0"/>
          <w:divBdr>
            <w:top w:val="none" w:sz="0" w:space="0" w:color="auto"/>
            <w:left w:val="none" w:sz="0" w:space="0" w:color="auto"/>
            <w:bottom w:val="none" w:sz="0" w:space="0" w:color="auto"/>
            <w:right w:val="none" w:sz="0" w:space="0" w:color="auto"/>
          </w:divBdr>
        </w:div>
        <w:div w:id="633291627">
          <w:marLeft w:val="640"/>
          <w:marRight w:val="0"/>
          <w:marTop w:val="0"/>
          <w:marBottom w:val="0"/>
          <w:divBdr>
            <w:top w:val="none" w:sz="0" w:space="0" w:color="auto"/>
            <w:left w:val="none" w:sz="0" w:space="0" w:color="auto"/>
            <w:bottom w:val="none" w:sz="0" w:space="0" w:color="auto"/>
            <w:right w:val="none" w:sz="0" w:space="0" w:color="auto"/>
          </w:divBdr>
        </w:div>
        <w:div w:id="695812567">
          <w:marLeft w:val="640"/>
          <w:marRight w:val="0"/>
          <w:marTop w:val="0"/>
          <w:marBottom w:val="0"/>
          <w:divBdr>
            <w:top w:val="none" w:sz="0" w:space="0" w:color="auto"/>
            <w:left w:val="none" w:sz="0" w:space="0" w:color="auto"/>
            <w:bottom w:val="none" w:sz="0" w:space="0" w:color="auto"/>
            <w:right w:val="none" w:sz="0" w:space="0" w:color="auto"/>
          </w:divBdr>
        </w:div>
        <w:div w:id="716975442">
          <w:marLeft w:val="640"/>
          <w:marRight w:val="0"/>
          <w:marTop w:val="0"/>
          <w:marBottom w:val="0"/>
          <w:divBdr>
            <w:top w:val="none" w:sz="0" w:space="0" w:color="auto"/>
            <w:left w:val="none" w:sz="0" w:space="0" w:color="auto"/>
            <w:bottom w:val="none" w:sz="0" w:space="0" w:color="auto"/>
            <w:right w:val="none" w:sz="0" w:space="0" w:color="auto"/>
          </w:divBdr>
        </w:div>
        <w:div w:id="763569903">
          <w:marLeft w:val="640"/>
          <w:marRight w:val="0"/>
          <w:marTop w:val="0"/>
          <w:marBottom w:val="0"/>
          <w:divBdr>
            <w:top w:val="none" w:sz="0" w:space="0" w:color="auto"/>
            <w:left w:val="none" w:sz="0" w:space="0" w:color="auto"/>
            <w:bottom w:val="none" w:sz="0" w:space="0" w:color="auto"/>
            <w:right w:val="none" w:sz="0" w:space="0" w:color="auto"/>
          </w:divBdr>
        </w:div>
        <w:div w:id="769550176">
          <w:marLeft w:val="640"/>
          <w:marRight w:val="0"/>
          <w:marTop w:val="0"/>
          <w:marBottom w:val="0"/>
          <w:divBdr>
            <w:top w:val="none" w:sz="0" w:space="0" w:color="auto"/>
            <w:left w:val="none" w:sz="0" w:space="0" w:color="auto"/>
            <w:bottom w:val="none" w:sz="0" w:space="0" w:color="auto"/>
            <w:right w:val="none" w:sz="0" w:space="0" w:color="auto"/>
          </w:divBdr>
        </w:div>
        <w:div w:id="777212624">
          <w:marLeft w:val="640"/>
          <w:marRight w:val="0"/>
          <w:marTop w:val="0"/>
          <w:marBottom w:val="0"/>
          <w:divBdr>
            <w:top w:val="none" w:sz="0" w:space="0" w:color="auto"/>
            <w:left w:val="none" w:sz="0" w:space="0" w:color="auto"/>
            <w:bottom w:val="none" w:sz="0" w:space="0" w:color="auto"/>
            <w:right w:val="none" w:sz="0" w:space="0" w:color="auto"/>
          </w:divBdr>
        </w:div>
        <w:div w:id="779761602">
          <w:marLeft w:val="640"/>
          <w:marRight w:val="0"/>
          <w:marTop w:val="0"/>
          <w:marBottom w:val="0"/>
          <w:divBdr>
            <w:top w:val="none" w:sz="0" w:space="0" w:color="auto"/>
            <w:left w:val="none" w:sz="0" w:space="0" w:color="auto"/>
            <w:bottom w:val="none" w:sz="0" w:space="0" w:color="auto"/>
            <w:right w:val="none" w:sz="0" w:space="0" w:color="auto"/>
          </w:divBdr>
        </w:div>
        <w:div w:id="845901062">
          <w:marLeft w:val="640"/>
          <w:marRight w:val="0"/>
          <w:marTop w:val="0"/>
          <w:marBottom w:val="0"/>
          <w:divBdr>
            <w:top w:val="none" w:sz="0" w:space="0" w:color="auto"/>
            <w:left w:val="none" w:sz="0" w:space="0" w:color="auto"/>
            <w:bottom w:val="none" w:sz="0" w:space="0" w:color="auto"/>
            <w:right w:val="none" w:sz="0" w:space="0" w:color="auto"/>
          </w:divBdr>
        </w:div>
        <w:div w:id="913978149">
          <w:marLeft w:val="640"/>
          <w:marRight w:val="0"/>
          <w:marTop w:val="0"/>
          <w:marBottom w:val="0"/>
          <w:divBdr>
            <w:top w:val="none" w:sz="0" w:space="0" w:color="auto"/>
            <w:left w:val="none" w:sz="0" w:space="0" w:color="auto"/>
            <w:bottom w:val="none" w:sz="0" w:space="0" w:color="auto"/>
            <w:right w:val="none" w:sz="0" w:space="0" w:color="auto"/>
          </w:divBdr>
        </w:div>
        <w:div w:id="919949752">
          <w:marLeft w:val="640"/>
          <w:marRight w:val="0"/>
          <w:marTop w:val="0"/>
          <w:marBottom w:val="0"/>
          <w:divBdr>
            <w:top w:val="none" w:sz="0" w:space="0" w:color="auto"/>
            <w:left w:val="none" w:sz="0" w:space="0" w:color="auto"/>
            <w:bottom w:val="none" w:sz="0" w:space="0" w:color="auto"/>
            <w:right w:val="none" w:sz="0" w:space="0" w:color="auto"/>
          </w:divBdr>
        </w:div>
        <w:div w:id="993145516">
          <w:marLeft w:val="640"/>
          <w:marRight w:val="0"/>
          <w:marTop w:val="0"/>
          <w:marBottom w:val="0"/>
          <w:divBdr>
            <w:top w:val="none" w:sz="0" w:space="0" w:color="auto"/>
            <w:left w:val="none" w:sz="0" w:space="0" w:color="auto"/>
            <w:bottom w:val="none" w:sz="0" w:space="0" w:color="auto"/>
            <w:right w:val="none" w:sz="0" w:space="0" w:color="auto"/>
          </w:divBdr>
        </w:div>
        <w:div w:id="1073162989">
          <w:marLeft w:val="640"/>
          <w:marRight w:val="0"/>
          <w:marTop w:val="0"/>
          <w:marBottom w:val="0"/>
          <w:divBdr>
            <w:top w:val="none" w:sz="0" w:space="0" w:color="auto"/>
            <w:left w:val="none" w:sz="0" w:space="0" w:color="auto"/>
            <w:bottom w:val="none" w:sz="0" w:space="0" w:color="auto"/>
            <w:right w:val="none" w:sz="0" w:space="0" w:color="auto"/>
          </w:divBdr>
        </w:div>
        <w:div w:id="1073744438">
          <w:marLeft w:val="640"/>
          <w:marRight w:val="0"/>
          <w:marTop w:val="0"/>
          <w:marBottom w:val="0"/>
          <w:divBdr>
            <w:top w:val="none" w:sz="0" w:space="0" w:color="auto"/>
            <w:left w:val="none" w:sz="0" w:space="0" w:color="auto"/>
            <w:bottom w:val="none" w:sz="0" w:space="0" w:color="auto"/>
            <w:right w:val="none" w:sz="0" w:space="0" w:color="auto"/>
          </w:divBdr>
        </w:div>
        <w:div w:id="1246718918">
          <w:marLeft w:val="640"/>
          <w:marRight w:val="0"/>
          <w:marTop w:val="0"/>
          <w:marBottom w:val="0"/>
          <w:divBdr>
            <w:top w:val="none" w:sz="0" w:space="0" w:color="auto"/>
            <w:left w:val="none" w:sz="0" w:space="0" w:color="auto"/>
            <w:bottom w:val="none" w:sz="0" w:space="0" w:color="auto"/>
            <w:right w:val="none" w:sz="0" w:space="0" w:color="auto"/>
          </w:divBdr>
        </w:div>
        <w:div w:id="1277327955">
          <w:marLeft w:val="640"/>
          <w:marRight w:val="0"/>
          <w:marTop w:val="0"/>
          <w:marBottom w:val="0"/>
          <w:divBdr>
            <w:top w:val="none" w:sz="0" w:space="0" w:color="auto"/>
            <w:left w:val="none" w:sz="0" w:space="0" w:color="auto"/>
            <w:bottom w:val="none" w:sz="0" w:space="0" w:color="auto"/>
            <w:right w:val="none" w:sz="0" w:space="0" w:color="auto"/>
          </w:divBdr>
        </w:div>
        <w:div w:id="1286110305">
          <w:marLeft w:val="640"/>
          <w:marRight w:val="0"/>
          <w:marTop w:val="0"/>
          <w:marBottom w:val="0"/>
          <w:divBdr>
            <w:top w:val="none" w:sz="0" w:space="0" w:color="auto"/>
            <w:left w:val="none" w:sz="0" w:space="0" w:color="auto"/>
            <w:bottom w:val="none" w:sz="0" w:space="0" w:color="auto"/>
            <w:right w:val="none" w:sz="0" w:space="0" w:color="auto"/>
          </w:divBdr>
        </w:div>
        <w:div w:id="1290938528">
          <w:marLeft w:val="640"/>
          <w:marRight w:val="0"/>
          <w:marTop w:val="0"/>
          <w:marBottom w:val="0"/>
          <w:divBdr>
            <w:top w:val="none" w:sz="0" w:space="0" w:color="auto"/>
            <w:left w:val="none" w:sz="0" w:space="0" w:color="auto"/>
            <w:bottom w:val="none" w:sz="0" w:space="0" w:color="auto"/>
            <w:right w:val="none" w:sz="0" w:space="0" w:color="auto"/>
          </w:divBdr>
        </w:div>
        <w:div w:id="1317496939">
          <w:marLeft w:val="640"/>
          <w:marRight w:val="0"/>
          <w:marTop w:val="0"/>
          <w:marBottom w:val="0"/>
          <w:divBdr>
            <w:top w:val="none" w:sz="0" w:space="0" w:color="auto"/>
            <w:left w:val="none" w:sz="0" w:space="0" w:color="auto"/>
            <w:bottom w:val="none" w:sz="0" w:space="0" w:color="auto"/>
            <w:right w:val="none" w:sz="0" w:space="0" w:color="auto"/>
          </w:divBdr>
        </w:div>
        <w:div w:id="1350838968">
          <w:marLeft w:val="640"/>
          <w:marRight w:val="0"/>
          <w:marTop w:val="0"/>
          <w:marBottom w:val="0"/>
          <w:divBdr>
            <w:top w:val="none" w:sz="0" w:space="0" w:color="auto"/>
            <w:left w:val="none" w:sz="0" w:space="0" w:color="auto"/>
            <w:bottom w:val="none" w:sz="0" w:space="0" w:color="auto"/>
            <w:right w:val="none" w:sz="0" w:space="0" w:color="auto"/>
          </w:divBdr>
        </w:div>
        <w:div w:id="1362776646">
          <w:marLeft w:val="640"/>
          <w:marRight w:val="0"/>
          <w:marTop w:val="0"/>
          <w:marBottom w:val="0"/>
          <w:divBdr>
            <w:top w:val="none" w:sz="0" w:space="0" w:color="auto"/>
            <w:left w:val="none" w:sz="0" w:space="0" w:color="auto"/>
            <w:bottom w:val="none" w:sz="0" w:space="0" w:color="auto"/>
            <w:right w:val="none" w:sz="0" w:space="0" w:color="auto"/>
          </w:divBdr>
        </w:div>
        <w:div w:id="1381399030">
          <w:marLeft w:val="640"/>
          <w:marRight w:val="0"/>
          <w:marTop w:val="0"/>
          <w:marBottom w:val="0"/>
          <w:divBdr>
            <w:top w:val="none" w:sz="0" w:space="0" w:color="auto"/>
            <w:left w:val="none" w:sz="0" w:space="0" w:color="auto"/>
            <w:bottom w:val="none" w:sz="0" w:space="0" w:color="auto"/>
            <w:right w:val="none" w:sz="0" w:space="0" w:color="auto"/>
          </w:divBdr>
        </w:div>
        <w:div w:id="1468669273">
          <w:marLeft w:val="640"/>
          <w:marRight w:val="0"/>
          <w:marTop w:val="0"/>
          <w:marBottom w:val="0"/>
          <w:divBdr>
            <w:top w:val="none" w:sz="0" w:space="0" w:color="auto"/>
            <w:left w:val="none" w:sz="0" w:space="0" w:color="auto"/>
            <w:bottom w:val="none" w:sz="0" w:space="0" w:color="auto"/>
            <w:right w:val="none" w:sz="0" w:space="0" w:color="auto"/>
          </w:divBdr>
        </w:div>
        <w:div w:id="1470980292">
          <w:marLeft w:val="640"/>
          <w:marRight w:val="0"/>
          <w:marTop w:val="0"/>
          <w:marBottom w:val="0"/>
          <w:divBdr>
            <w:top w:val="none" w:sz="0" w:space="0" w:color="auto"/>
            <w:left w:val="none" w:sz="0" w:space="0" w:color="auto"/>
            <w:bottom w:val="none" w:sz="0" w:space="0" w:color="auto"/>
            <w:right w:val="none" w:sz="0" w:space="0" w:color="auto"/>
          </w:divBdr>
        </w:div>
        <w:div w:id="1500274557">
          <w:marLeft w:val="640"/>
          <w:marRight w:val="0"/>
          <w:marTop w:val="0"/>
          <w:marBottom w:val="0"/>
          <w:divBdr>
            <w:top w:val="none" w:sz="0" w:space="0" w:color="auto"/>
            <w:left w:val="none" w:sz="0" w:space="0" w:color="auto"/>
            <w:bottom w:val="none" w:sz="0" w:space="0" w:color="auto"/>
            <w:right w:val="none" w:sz="0" w:space="0" w:color="auto"/>
          </w:divBdr>
        </w:div>
        <w:div w:id="1540822364">
          <w:marLeft w:val="640"/>
          <w:marRight w:val="0"/>
          <w:marTop w:val="0"/>
          <w:marBottom w:val="0"/>
          <w:divBdr>
            <w:top w:val="none" w:sz="0" w:space="0" w:color="auto"/>
            <w:left w:val="none" w:sz="0" w:space="0" w:color="auto"/>
            <w:bottom w:val="none" w:sz="0" w:space="0" w:color="auto"/>
            <w:right w:val="none" w:sz="0" w:space="0" w:color="auto"/>
          </w:divBdr>
        </w:div>
        <w:div w:id="1546064567">
          <w:marLeft w:val="640"/>
          <w:marRight w:val="0"/>
          <w:marTop w:val="0"/>
          <w:marBottom w:val="0"/>
          <w:divBdr>
            <w:top w:val="none" w:sz="0" w:space="0" w:color="auto"/>
            <w:left w:val="none" w:sz="0" w:space="0" w:color="auto"/>
            <w:bottom w:val="none" w:sz="0" w:space="0" w:color="auto"/>
            <w:right w:val="none" w:sz="0" w:space="0" w:color="auto"/>
          </w:divBdr>
        </w:div>
        <w:div w:id="1672174257">
          <w:marLeft w:val="640"/>
          <w:marRight w:val="0"/>
          <w:marTop w:val="0"/>
          <w:marBottom w:val="0"/>
          <w:divBdr>
            <w:top w:val="none" w:sz="0" w:space="0" w:color="auto"/>
            <w:left w:val="none" w:sz="0" w:space="0" w:color="auto"/>
            <w:bottom w:val="none" w:sz="0" w:space="0" w:color="auto"/>
            <w:right w:val="none" w:sz="0" w:space="0" w:color="auto"/>
          </w:divBdr>
        </w:div>
        <w:div w:id="1694267117">
          <w:marLeft w:val="640"/>
          <w:marRight w:val="0"/>
          <w:marTop w:val="0"/>
          <w:marBottom w:val="0"/>
          <w:divBdr>
            <w:top w:val="none" w:sz="0" w:space="0" w:color="auto"/>
            <w:left w:val="none" w:sz="0" w:space="0" w:color="auto"/>
            <w:bottom w:val="none" w:sz="0" w:space="0" w:color="auto"/>
            <w:right w:val="none" w:sz="0" w:space="0" w:color="auto"/>
          </w:divBdr>
        </w:div>
        <w:div w:id="1722556189">
          <w:marLeft w:val="640"/>
          <w:marRight w:val="0"/>
          <w:marTop w:val="0"/>
          <w:marBottom w:val="0"/>
          <w:divBdr>
            <w:top w:val="none" w:sz="0" w:space="0" w:color="auto"/>
            <w:left w:val="none" w:sz="0" w:space="0" w:color="auto"/>
            <w:bottom w:val="none" w:sz="0" w:space="0" w:color="auto"/>
            <w:right w:val="none" w:sz="0" w:space="0" w:color="auto"/>
          </w:divBdr>
        </w:div>
        <w:div w:id="1754860977">
          <w:marLeft w:val="640"/>
          <w:marRight w:val="0"/>
          <w:marTop w:val="0"/>
          <w:marBottom w:val="0"/>
          <w:divBdr>
            <w:top w:val="none" w:sz="0" w:space="0" w:color="auto"/>
            <w:left w:val="none" w:sz="0" w:space="0" w:color="auto"/>
            <w:bottom w:val="none" w:sz="0" w:space="0" w:color="auto"/>
            <w:right w:val="none" w:sz="0" w:space="0" w:color="auto"/>
          </w:divBdr>
        </w:div>
        <w:div w:id="1790009798">
          <w:marLeft w:val="640"/>
          <w:marRight w:val="0"/>
          <w:marTop w:val="0"/>
          <w:marBottom w:val="0"/>
          <w:divBdr>
            <w:top w:val="none" w:sz="0" w:space="0" w:color="auto"/>
            <w:left w:val="none" w:sz="0" w:space="0" w:color="auto"/>
            <w:bottom w:val="none" w:sz="0" w:space="0" w:color="auto"/>
            <w:right w:val="none" w:sz="0" w:space="0" w:color="auto"/>
          </w:divBdr>
        </w:div>
        <w:div w:id="1809005355">
          <w:marLeft w:val="640"/>
          <w:marRight w:val="0"/>
          <w:marTop w:val="0"/>
          <w:marBottom w:val="0"/>
          <w:divBdr>
            <w:top w:val="none" w:sz="0" w:space="0" w:color="auto"/>
            <w:left w:val="none" w:sz="0" w:space="0" w:color="auto"/>
            <w:bottom w:val="none" w:sz="0" w:space="0" w:color="auto"/>
            <w:right w:val="none" w:sz="0" w:space="0" w:color="auto"/>
          </w:divBdr>
        </w:div>
        <w:div w:id="1824469646">
          <w:marLeft w:val="640"/>
          <w:marRight w:val="0"/>
          <w:marTop w:val="0"/>
          <w:marBottom w:val="0"/>
          <w:divBdr>
            <w:top w:val="none" w:sz="0" w:space="0" w:color="auto"/>
            <w:left w:val="none" w:sz="0" w:space="0" w:color="auto"/>
            <w:bottom w:val="none" w:sz="0" w:space="0" w:color="auto"/>
            <w:right w:val="none" w:sz="0" w:space="0" w:color="auto"/>
          </w:divBdr>
        </w:div>
        <w:div w:id="1849636632">
          <w:marLeft w:val="640"/>
          <w:marRight w:val="0"/>
          <w:marTop w:val="0"/>
          <w:marBottom w:val="0"/>
          <w:divBdr>
            <w:top w:val="none" w:sz="0" w:space="0" w:color="auto"/>
            <w:left w:val="none" w:sz="0" w:space="0" w:color="auto"/>
            <w:bottom w:val="none" w:sz="0" w:space="0" w:color="auto"/>
            <w:right w:val="none" w:sz="0" w:space="0" w:color="auto"/>
          </w:divBdr>
        </w:div>
        <w:div w:id="1875384767">
          <w:marLeft w:val="640"/>
          <w:marRight w:val="0"/>
          <w:marTop w:val="0"/>
          <w:marBottom w:val="0"/>
          <w:divBdr>
            <w:top w:val="none" w:sz="0" w:space="0" w:color="auto"/>
            <w:left w:val="none" w:sz="0" w:space="0" w:color="auto"/>
            <w:bottom w:val="none" w:sz="0" w:space="0" w:color="auto"/>
            <w:right w:val="none" w:sz="0" w:space="0" w:color="auto"/>
          </w:divBdr>
        </w:div>
        <w:div w:id="1921065377">
          <w:marLeft w:val="640"/>
          <w:marRight w:val="0"/>
          <w:marTop w:val="0"/>
          <w:marBottom w:val="0"/>
          <w:divBdr>
            <w:top w:val="none" w:sz="0" w:space="0" w:color="auto"/>
            <w:left w:val="none" w:sz="0" w:space="0" w:color="auto"/>
            <w:bottom w:val="none" w:sz="0" w:space="0" w:color="auto"/>
            <w:right w:val="none" w:sz="0" w:space="0" w:color="auto"/>
          </w:divBdr>
        </w:div>
        <w:div w:id="1957590667">
          <w:marLeft w:val="640"/>
          <w:marRight w:val="0"/>
          <w:marTop w:val="0"/>
          <w:marBottom w:val="0"/>
          <w:divBdr>
            <w:top w:val="none" w:sz="0" w:space="0" w:color="auto"/>
            <w:left w:val="none" w:sz="0" w:space="0" w:color="auto"/>
            <w:bottom w:val="none" w:sz="0" w:space="0" w:color="auto"/>
            <w:right w:val="none" w:sz="0" w:space="0" w:color="auto"/>
          </w:divBdr>
        </w:div>
        <w:div w:id="1988432393">
          <w:marLeft w:val="640"/>
          <w:marRight w:val="0"/>
          <w:marTop w:val="0"/>
          <w:marBottom w:val="0"/>
          <w:divBdr>
            <w:top w:val="none" w:sz="0" w:space="0" w:color="auto"/>
            <w:left w:val="none" w:sz="0" w:space="0" w:color="auto"/>
            <w:bottom w:val="none" w:sz="0" w:space="0" w:color="auto"/>
            <w:right w:val="none" w:sz="0" w:space="0" w:color="auto"/>
          </w:divBdr>
        </w:div>
        <w:div w:id="2009793761">
          <w:marLeft w:val="640"/>
          <w:marRight w:val="0"/>
          <w:marTop w:val="0"/>
          <w:marBottom w:val="0"/>
          <w:divBdr>
            <w:top w:val="none" w:sz="0" w:space="0" w:color="auto"/>
            <w:left w:val="none" w:sz="0" w:space="0" w:color="auto"/>
            <w:bottom w:val="none" w:sz="0" w:space="0" w:color="auto"/>
            <w:right w:val="none" w:sz="0" w:space="0" w:color="auto"/>
          </w:divBdr>
        </w:div>
        <w:div w:id="2013605191">
          <w:marLeft w:val="640"/>
          <w:marRight w:val="0"/>
          <w:marTop w:val="0"/>
          <w:marBottom w:val="0"/>
          <w:divBdr>
            <w:top w:val="none" w:sz="0" w:space="0" w:color="auto"/>
            <w:left w:val="none" w:sz="0" w:space="0" w:color="auto"/>
            <w:bottom w:val="none" w:sz="0" w:space="0" w:color="auto"/>
            <w:right w:val="none" w:sz="0" w:space="0" w:color="auto"/>
          </w:divBdr>
        </w:div>
        <w:div w:id="2024504611">
          <w:marLeft w:val="640"/>
          <w:marRight w:val="0"/>
          <w:marTop w:val="0"/>
          <w:marBottom w:val="0"/>
          <w:divBdr>
            <w:top w:val="none" w:sz="0" w:space="0" w:color="auto"/>
            <w:left w:val="none" w:sz="0" w:space="0" w:color="auto"/>
            <w:bottom w:val="none" w:sz="0" w:space="0" w:color="auto"/>
            <w:right w:val="none" w:sz="0" w:space="0" w:color="auto"/>
          </w:divBdr>
        </w:div>
        <w:div w:id="2121216508">
          <w:marLeft w:val="640"/>
          <w:marRight w:val="0"/>
          <w:marTop w:val="0"/>
          <w:marBottom w:val="0"/>
          <w:divBdr>
            <w:top w:val="none" w:sz="0" w:space="0" w:color="auto"/>
            <w:left w:val="none" w:sz="0" w:space="0" w:color="auto"/>
            <w:bottom w:val="none" w:sz="0" w:space="0" w:color="auto"/>
            <w:right w:val="none" w:sz="0" w:space="0" w:color="auto"/>
          </w:divBdr>
        </w:div>
      </w:divsChild>
    </w:div>
    <w:div w:id="1893425602">
      <w:bodyDiv w:val="1"/>
      <w:marLeft w:val="0"/>
      <w:marRight w:val="0"/>
      <w:marTop w:val="0"/>
      <w:marBottom w:val="0"/>
      <w:divBdr>
        <w:top w:val="none" w:sz="0" w:space="0" w:color="auto"/>
        <w:left w:val="none" w:sz="0" w:space="0" w:color="auto"/>
        <w:bottom w:val="none" w:sz="0" w:space="0" w:color="auto"/>
        <w:right w:val="none" w:sz="0" w:space="0" w:color="auto"/>
      </w:divBdr>
      <w:divsChild>
        <w:div w:id="33894998">
          <w:marLeft w:val="0"/>
          <w:marRight w:val="0"/>
          <w:marTop w:val="0"/>
          <w:marBottom w:val="0"/>
          <w:divBdr>
            <w:top w:val="none" w:sz="0" w:space="0" w:color="auto"/>
            <w:left w:val="none" w:sz="0" w:space="0" w:color="auto"/>
            <w:bottom w:val="none" w:sz="0" w:space="0" w:color="auto"/>
            <w:right w:val="none" w:sz="0" w:space="0" w:color="auto"/>
          </w:divBdr>
        </w:div>
        <w:div w:id="85422985">
          <w:marLeft w:val="0"/>
          <w:marRight w:val="0"/>
          <w:marTop w:val="0"/>
          <w:marBottom w:val="0"/>
          <w:divBdr>
            <w:top w:val="none" w:sz="0" w:space="0" w:color="auto"/>
            <w:left w:val="none" w:sz="0" w:space="0" w:color="auto"/>
            <w:bottom w:val="none" w:sz="0" w:space="0" w:color="auto"/>
            <w:right w:val="none" w:sz="0" w:space="0" w:color="auto"/>
          </w:divBdr>
        </w:div>
        <w:div w:id="92285191">
          <w:marLeft w:val="0"/>
          <w:marRight w:val="0"/>
          <w:marTop w:val="0"/>
          <w:marBottom w:val="0"/>
          <w:divBdr>
            <w:top w:val="none" w:sz="0" w:space="0" w:color="auto"/>
            <w:left w:val="none" w:sz="0" w:space="0" w:color="auto"/>
            <w:bottom w:val="none" w:sz="0" w:space="0" w:color="auto"/>
            <w:right w:val="none" w:sz="0" w:space="0" w:color="auto"/>
          </w:divBdr>
        </w:div>
        <w:div w:id="167446481">
          <w:marLeft w:val="0"/>
          <w:marRight w:val="0"/>
          <w:marTop w:val="0"/>
          <w:marBottom w:val="0"/>
          <w:divBdr>
            <w:top w:val="none" w:sz="0" w:space="0" w:color="auto"/>
            <w:left w:val="none" w:sz="0" w:space="0" w:color="auto"/>
            <w:bottom w:val="none" w:sz="0" w:space="0" w:color="auto"/>
            <w:right w:val="none" w:sz="0" w:space="0" w:color="auto"/>
          </w:divBdr>
        </w:div>
        <w:div w:id="207227613">
          <w:marLeft w:val="0"/>
          <w:marRight w:val="0"/>
          <w:marTop w:val="0"/>
          <w:marBottom w:val="0"/>
          <w:divBdr>
            <w:top w:val="none" w:sz="0" w:space="0" w:color="auto"/>
            <w:left w:val="none" w:sz="0" w:space="0" w:color="auto"/>
            <w:bottom w:val="none" w:sz="0" w:space="0" w:color="auto"/>
            <w:right w:val="none" w:sz="0" w:space="0" w:color="auto"/>
          </w:divBdr>
        </w:div>
        <w:div w:id="288365265">
          <w:marLeft w:val="0"/>
          <w:marRight w:val="0"/>
          <w:marTop w:val="0"/>
          <w:marBottom w:val="0"/>
          <w:divBdr>
            <w:top w:val="none" w:sz="0" w:space="0" w:color="auto"/>
            <w:left w:val="none" w:sz="0" w:space="0" w:color="auto"/>
            <w:bottom w:val="none" w:sz="0" w:space="0" w:color="auto"/>
            <w:right w:val="none" w:sz="0" w:space="0" w:color="auto"/>
          </w:divBdr>
        </w:div>
        <w:div w:id="328750949">
          <w:marLeft w:val="0"/>
          <w:marRight w:val="0"/>
          <w:marTop w:val="0"/>
          <w:marBottom w:val="0"/>
          <w:divBdr>
            <w:top w:val="none" w:sz="0" w:space="0" w:color="auto"/>
            <w:left w:val="none" w:sz="0" w:space="0" w:color="auto"/>
            <w:bottom w:val="none" w:sz="0" w:space="0" w:color="auto"/>
            <w:right w:val="none" w:sz="0" w:space="0" w:color="auto"/>
          </w:divBdr>
        </w:div>
        <w:div w:id="376977800">
          <w:marLeft w:val="0"/>
          <w:marRight w:val="0"/>
          <w:marTop w:val="0"/>
          <w:marBottom w:val="0"/>
          <w:divBdr>
            <w:top w:val="none" w:sz="0" w:space="0" w:color="auto"/>
            <w:left w:val="none" w:sz="0" w:space="0" w:color="auto"/>
            <w:bottom w:val="none" w:sz="0" w:space="0" w:color="auto"/>
            <w:right w:val="none" w:sz="0" w:space="0" w:color="auto"/>
          </w:divBdr>
        </w:div>
        <w:div w:id="443579974">
          <w:marLeft w:val="0"/>
          <w:marRight w:val="0"/>
          <w:marTop w:val="0"/>
          <w:marBottom w:val="0"/>
          <w:divBdr>
            <w:top w:val="none" w:sz="0" w:space="0" w:color="auto"/>
            <w:left w:val="none" w:sz="0" w:space="0" w:color="auto"/>
            <w:bottom w:val="none" w:sz="0" w:space="0" w:color="auto"/>
            <w:right w:val="none" w:sz="0" w:space="0" w:color="auto"/>
          </w:divBdr>
        </w:div>
        <w:div w:id="476840506">
          <w:marLeft w:val="0"/>
          <w:marRight w:val="0"/>
          <w:marTop w:val="0"/>
          <w:marBottom w:val="0"/>
          <w:divBdr>
            <w:top w:val="none" w:sz="0" w:space="0" w:color="auto"/>
            <w:left w:val="none" w:sz="0" w:space="0" w:color="auto"/>
            <w:bottom w:val="none" w:sz="0" w:space="0" w:color="auto"/>
            <w:right w:val="none" w:sz="0" w:space="0" w:color="auto"/>
          </w:divBdr>
        </w:div>
        <w:div w:id="535965911">
          <w:marLeft w:val="0"/>
          <w:marRight w:val="0"/>
          <w:marTop w:val="0"/>
          <w:marBottom w:val="0"/>
          <w:divBdr>
            <w:top w:val="none" w:sz="0" w:space="0" w:color="auto"/>
            <w:left w:val="none" w:sz="0" w:space="0" w:color="auto"/>
            <w:bottom w:val="none" w:sz="0" w:space="0" w:color="auto"/>
            <w:right w:val="none" w:sz="0" w:space="0" w:color="auto"/>
          </w:divBdr>
        </w:div>
        <w:div w:id="555513453">
          <w:marLeft w:val="0"/>
          <w:marRight w:val="0"/>
          <w:marTop w:val="0"/>
          <w:marBottom w:val="0"/>
          <w:divBdr>
            <w:top w:val="none" w:sz="0" w:space="0" w:color="auto"/>
            <w:left w:val="none" w:sz="0" w:space="0" w:color="auto"/>
            <w:bottom w:val="none" w:sz="0" w:space="0" w:color="auto"/>
            <w:right w:val="none" w:sz="0" w:space="0" w:color="auto"/>
          </w:divBdr>
        </w:div>
        <w:div w:id="565459518">
          <w:marLeft w:val="0"/>
          <w:marRight w:val="0"/>
          <w:marTop w:val="0"/>
          <w:marBottom w:val="0"/>
          <w:divBdr>
            <w:top w:val="none" w:sz="0" w:space="0" w:color="auto"/>
            <w:left w:val="none" w:sz="0" w:space="0" w:color="auto"/>
            <w:bottom w:val="none" w:sz="0" w:space="0" w:color="auto"/>
            <w:right w:val="none" w:sz="0" w:space="0" w:color="auto"/>
          </w:divBdr>
        </w:div>
        <w:div w:id="586233125">
          <w:marLeft w:val="0"/>
          <w:marRight w:val="0"/>
          <w:marTop w:val="0"/>
          <w:marBottom w:val="0"/>
          <w:divBdr>
            <w:top w:val="none" w:sz="0" w:space="0" w:color="auto"/>
            <w:left w:val="none" w:sz="0" w:space="0" w:color="auto"/>
            <w:bottom w:val="none" w:sz="0" w:space="0" w:color="auto"/>
            <w:right w:val="none" w:sz="0" w:space="0" w:color="auto"/>
          </w:divBdr>
        </w:div>
        <w:div w:id="625090845">
          <w:marLeft w:val="0"/>
          <w:marRight w:val="0"/>
          <w:marTop w:val="0"/>
          <w:marBottom w:val="0"/>
          <w:divBdr>
            <w:top w:val="none" w:sz="0" w:space="0" w:color="auto"/>
            <w:left w:val="none" w:sz="0" w:space="0" w:color="auto"/>
            <w:bottom w:val="none" w:sz="0" w:space="0" w:color="auto"/>
            <w:right w:val="none" w:sz="0" w:space="0" w:color="auto"/>
          </w:divBdr>
        </w:div>
        <w:div w:id="684752260">
          <w:marLeft w:val="0"/>
          <w:marRight w:val="0"/>
          <w:marTop w:val="0"/>
          <w:marBottom w:val="0"/>
          <w:divBdr>
            <w:top w:val="none" w:sz="0" w:space="0" w:color="auto"/>
            <w:left w:val="none" w:sz="0" w:space="0" w:color="auto"/>
            <w:bottom w:val="none" w:sz="0" w:space="0" w:color="auto"/>
            <w:right w:val="none" w:sz="0" w:space="0" w:color="auto"/>
          </w:divBdr>
        </w:div>
        <w:div w:id="787048434">
          <w:marLeft w:val="0"/>
          <w:marRight w:val="0"/>
          <w:marTop w:val="0"/>
          <w:marBottom w:val="0"/>
          <w:divBdr>
            <w:top w:val="none" w:sz="0" w:space="0" w:color="auto"/>
            <w:left w:val="none" w:sz="0" w:space="0" w:color="auto"/>
            <w:bottom w:val="none" w:sz="0" w:space="0" w:color="auto"/>
            <w:right w:val="none" w:sz="0" w:space="0" w:color="auto"/>
          </w:divBdr>
        </w:div>
        <w:div w:id="1065838766">
          <w:marLeft w:val="0"/>
          <w:marRight w:val="0"/>
          <w:marTop w:val="0"/>
          <w:marBottom w:val="0"/>
          <w:divBdr>
            <w:top w:val="none" w:sz="0" w:space="0" w:color="auto"/>
            <w:left w:val="none" w:sz="0" w:space="0" w:color="auto"/>
            <w:bottom w:val="none" w:sz="0" w:space="0" w:color="auto"/>
            <w:right w:val="none" w:sz="0" w:space="0" w:color="auto"/>
          </w:divBdr>
        </w:div>
        <w:div w:id="1083063085">
          <w:marLeft w:val="0"/>
          <w:marRight w:val="0"/>
          <w:marTop w:val="0"/>
          <w:marBottom w:val="0"/>
          <w:divBdr>
            <w:top w:val="none" w:sz="0" w:space="0" w:color="auto"/>
            <w:left w:val="none" w:sz="0" w:space="0" w:color="auto"/>
            <w:bottom w:val="none" w:sz="0" w:space="0" w:color="auto"/>
            <w:right w:val="none" w:sz="0" w:space="0" w:color="auto"/>
          </w:divBdr>
        </w:div>
        <w:div w:id="1152136975">
          <w:marLeft w:val="0"/>
          <w:marRight w:val="0"/>
          <w:marTop w:val="0"/>
          <w:marBottom w:val="0"/>
          <w:divBdr>
            <w:top w:val="none" w:sz="0" w:space="0" w:color="auto"/>
            <w:left w:val="none" w:sz="0" w:space="0" w:color="auto"/>
            <w:bottom w:val="none" w:sz="0" w:space="0" w:color="auto"/>
            <w:right w:val="none" w:sz="0" w:space="0" w:color="auto"/>
          </w:divBdr>
        </w:div>
        <w:div w:id="1179352162">
          <w:marLeft w:val="0"/>
          <w:marRight w:val="0"/>
          <w:marTop w:val="0"/>
          <w:marBottom w:val="0"/>
          <w:divBdr>
            <w:top w:val="none" w:sz="0" w:space="0" w:color="auto"/>
            <w:left w:val="none" w:sz="0" w:space="0" w:color="auto"/>
            <w:bottom w:val="none" w:sz="0" w:space="0" w:color="auto"/>
            <w:right w:val="none" w:sz="0" w:space="0" w:color="auto"/>
          </w:divBdr>
        </w:div>
        <w:div w:id="1188593228">
          <w:marLeft w:val="0"/>
          <w:marRight w:val="0"/>
          <w:marTop w:val="0"/>
          <w:marBottom w:val="0"/>
          <w:divBdr>
            <w:top w:val="none" w:sz="0" w:space="0" w:color="auto"/>
            <w:left w:val="none" w:sz="0" w:space="0" w:color="auto"/>
            <w:bottom w:val="none" w:sz="0" w:space="0" w:color="auto"/>
            <w:right w:val="none" w:sz="0" w:space="0" w:color="auto"/>
          </w:divBdr>
        </w:div>
        <w:div w:id="1216313278">
          <w:marLeft w:val="0"/>
          <w:marRight w:val="0"/>
          <w:marTop w:val="0"/>
          <w:marBottom w:val="0"/>
          <w:divBdr>
            <w:top w:val="none" w:sz="0" w:space="0" w:color="auto"/>
            <w:left w:val="none" w:sz="0" w:space="0" w:color="auto"/>
            <w:bottom w:val="none" w:sz="0" w:space="0" w:color="auto"/>
            <w:right w:val="none" w:sz="0" w:space="0" w:color="auto"/>
          </w:divBdr>
        </w:div>
        <w:div w:id="1270234955">
          <w:marLeft w:val="0"/>
          <w:marRight w:val="0"/>
          <w:marTop w:val="0"/>
          <w:marBottom w:val="0"/>
          <w:divBdr>
            <w:top w:val="none" w:sz="0" w:space="0" w:color="auto"/>
            <w:left w:val="none" w:sz="0" w:space="0" w:color="auto"/>
            <w:bottom w:val="none" w:sz="0" w:space="0" w:color="auto"/>
            <w:right w:val="none" w:sz="0" w:space="0" w:color="auto"/>
          </w:divBdr>
        </w:div>
        <w:div w:id="1272665915">
          <w:marLeft w:val="0"/>
          <w:marRight w:val="0"/>
          <w:marTop w:val="0"/>
          <w:marBottom w:val="0"/>
          <w:divBdr>
            <w:top w:val="none" w:sz="0" w:space="0" w:color="auto"/>
            <w:left w:val="none" w:sz="0" w:space="0" w:color="auto"/>
            <w:bottom w:val="none" w:sz="0" w:space="0" w:color="auto"/>
            <w:right w:val="none" w:sz="0" w:space="0" w:color="auto"/>
          </w:divBdr>
        </w:div>
        <w:div w:id="1309047303">
          <w:marLeft w:val="0"/>
          <w:marRight w:val="0"/>
          <w:marTop w:val="0"/>
          <w:marBottom w:val="0"/>
          <w:divBdr>
            <w:top w:val="none" w:sz="0" w:space="0" w:color="auto"/>
            <w:left w:val="none" w:sz="0" w:space="0" w:color="auto"/>
            <w:bottom w:val="none" w:sz="0" w:space="0" w:color="auto"/>
            <w:right w:val="none" w:sz="0" w:space="0" w:color="auto"/>
          </w:divBdr>
        </w:div>
        <w:div w:id="1311593135">
          <w:marLeft w:val="0"/>
          <w:marRight w:val="0"/>
          <w:marTop w:val="0"/>
          <w:marBottom w:val="0"/>
          <w:divBdr>
            <w:top w:val="none" w:sz="0" w:space="0" w:color="auto"/>
            <w:left w:val="none" w:sz="0" w:space="0" w:color="auto"/>
            <w:bottom w:val="none" w:sz="0" w:space="0" w:color="auto"/>
            <w:right w:val="none" w:sz="0" w:space="0" w:color="auto"/>
          </w:divBdr>
        </w:div>
        <w:div w:id="1362976458">
          <w:marLeft w:val="0"/>
          <w:marRight w:val="0"/>
          <w:marTop w:val="0"/>
          <w:marBottom w:val="0"/>
          <w:divBdr>
            <w:top w:val="none" w:sz="0" w:space="0" w:color="auto"/>
            <w:left w:val="none" w:sz="0" w:space="0" w:color="auto"/>
            <w:bottom w:val="none" w:sz="0" w:space="0" w:color="auto"/>
            <w:right w:val="none" w:sz="0" w:space="0" w:color="auto"/>
          </w:divBdr>
        </w:div>
        <w:div w:id="1364096748">
          <w:marLeft w:val="0"/>
          <w:marRight w:val="0"/>
          <w:marTop w:val="0"/>
          <w:marBottom w:val="0"/>
          <w:divBdr>
            <w:top w:val="none" w:sz="0" w:space="0" w:color="auto"/>
            <w:left w:val="none" w:sz="0" w:space="0" w:color="auto"/>
            <w:bottom w:val="none" w:sz="0" w:space="0" w:color="auto"/>
            <w:right w:val="none" w:sz="0" w:space="0" w:color="auto"/>
          </w:divBdr>
        </w:div>
        <w:div w:id="1394768916">
          <w:marLeft w:val="0"/>
          <w:marRight w:val="0"/>
          <w:marTop w:val="0"/>
          <w:marBottom w:val="0"/>
          <w:divBdr>
            <w:top w:val="none" w:sz="0" w:space="0" w:color="auto"/>
            <w:left w:val="none" w:sz="0" w:space="0" w:color="auto"/>
            <w:bottom w:val="none" w:sz="0" w:space="0" w:color="auto"/>
            <w:right w:val="none" w:sz="0" w:space="0" w:color="auto"/>
          </w:divBdr>
        </w:div>
        <w:div w:id="1409496083">
          <w:marLeft w:val="0"/>
          <w:marRight w:val="0"/>
          <w:marTop w:val="0"/>
          <w:marBottom w:val="0"/>
          <w:divBdr>
            <w:top w:val="none" w:sz="0" w:space="0" w:color="auto"/>
            <w:left w:val="none" w:sz="0" w:space="0" w:color="auto"/>
            <w:bottom w:val="none" w:sz="0" w:space="0" w:color="auto"/>
            <w:right w:val="none" w:sz="0" w:space="0" w:color="auto"/>
          </w:divBdr>
        </w:div>
        <w:div w:id="1446080692">
          <w:marLeft w:val="0"/>
          <w:marRight w:val="0"/>
          <w:marTop w:val="0"/>
          <w:marBottom w:val="0"/>
          <w:divBdr>
            <w:top w:val="none" w:sz="0" w:space="0" w:color="auto"/>
            <w:left w:val="none" w:sz="0" w:space="0" w:color="auto"/>
            <w:bottom w:val="none" w:sz="0" w:space="0" w:color="auto"/>
            <w:right w:val="none" w:sz="0" w:space="0" w:color="auto"/>
          </w:divBdr>
        </w:div>
        <w:div w:id="1453132699">
          <w:marLeft w:val="0"/>
          <w:marRight w:val="0"/>
          <w:marTop w:val="0"/>
          <w:marBottom w:val="0"/>
          <w:divBdr>
            <w:top w:val="none" w:sz="0" w:space="0" w:color="auto"/>
            <w:left w:val="none" w:sz="0" w:space="0" w:color="auto"/>
            <w:bottom w:val="none" w:sz="0" w:space="0" w:color="auto"/>
            <w:right w:val="none" w:sz="0" w:space="0" w:color="auto"/>
          </w:divBdr>
        </w:div>
        <w:div w:id="1461805944">
          <w:marLeft w:val="0"/>
          <w:marRight w:val="0"/>
          <w:marTop w:val="0"/>
          <w:marBottom w:val="0"/>
          <w:divBdr>
            <w:top w:val="none" w:sz="0" w:space="0" w:color="auto"/>
            <w:left w:val="none" w:sz="0" w:space="0" w:color="auto"/>
            <w:bottom w:val="none" w:sz="0" w:space="0" w:color="auto"/>
            <w:right w:val="none" w:sz="0" w:space="0" w:color="auto"/>
          </w:divBdr>
        </w:div>
        <w:div w:id="1512328702">
          <w:marLeft w:val="0"/>
          <w:marRight w:val="0"/>
          <w:marTop w:val="0"/>
          <w:marBottom w:val="0"/>
          <w:divBdr>
            <w:top w:val="none" w:sz="0" w:space="0" w:color="auto"/>
            <w:left w:val="none" w:sz="0" w:space="0" w:color="auto"/>
            <w:bottom w:val="none" w:sz="0" w:space="0" w:color="auto"/>
            <w:right w:val="none" w:sz="0" w:space="0" w:color="auto"/>
          </w:divBdr>
        </w:div>
        <w:div w:id="1523856353">
          <w:marLeft w:val="0"/>
          <w:marRight w:val="0"/>
          <w:marTop w:val="0"/>
          <w:marBottom w:val="0"/>
          <w:divBdr>
            <w:top w:val="none" w:sz="0" w:space="0" w:color="auto"/>
            <w:left w:val="none" w:sz="0" w:space="0" w:color="auto"/>
            <w:bottom w:val="none" w:sz="0" w:space="0" w:color="auto"/>
            <w:right w:val="none" w:sz="0" w:space="0" w:color="auto"/>
          </w:divBdr>
        </w:div>
        <w:div w:id="1568035643">
          <w:marLeft w:val="0"/>
          <w:marRight w:val="0"/>
          <w:marTop w:val="0"/>
          <w:marBottom w:val="0"/>
          <w:divBdr>
            <w:top w:val="none" w:sz="0" w:space="0" w:color="auto"/>
            <w:left w:val="none" w:sz="0" w:space="0" w:color="auto"/>
            <w:bottom w:val="none" w:sz="0" w:space="0" w:color="auto"/>
            <w:right w:val="none" w:sz="0" w:space="0" w:color="auto"/>
          </w:divBdr>
        </w:div>
        <w:div w:id="1573471543">
          <w:marLeft w:val="0"/>
          <w:marRight w:val="0"/>
          <w:marTop w:val="0"/>
          <w:marBottom w:val="0"/>
          <w:divBdr>
            <w:top w:val="none" w:sz="0" w:space="0" w:color="auto"/>
            <w:left w:val="none" w:sz="0" w:space="0" w:color="auto"/>
            <w:bottom w:val="none" w:sz="0" w:space="0" w:color="auto"/>
            <w:right w:val="none" w:sz="0" w:space="0" w:color="auto"/>
          </w:divBdr>
        </w:div>
        <w:div w:id="1595431208">
          <w:marLeft w:val="0"/>
          <w:marRight w:val="0"/>
          <w:marTop w:val="0"/>
          <w:marBottom w:val="0"/>
          <w:divBdr>
            <w:top w:val="none" w:sz="0" w:space="0" w:color="auto"/>
            <w:left w:val="none" w:sz="0" w:space="0" w:color="auto"/>
            <w:bottom w:val="none" w:sz="0" w:space="0" w:color="auto"/>
            <w:right w:val="none" w:sz="0" w:space="0" w:color="auto"/>
          </w:divBdr>
        </w:div>
        <w:div w:id="1615596278">
          <w:marLeft w:val="0"/>
          <w:marRight w:val="0"/>
          <w:marTop w:val="0"/>
          <w:marBottom w:val="0"/>
          <w:divBdr>
            <w:top w:val="none" w:sz="0" w:space="0" w:color="auto"/>
            <w:left w:val="none" w:sz="0" w:space="0" w:color="auto"/>
            <w:bottom w:val="none" w:sz="0" w:space="0" w:color="auto"/>
            <w:right w:val="none" w:sz="0" w:space="0" w:color="auto"/>
          </w:divBdr>
        </w:div>
        <w:div w:id="1615601885">
          <w:marLeft w:val="0"/>
          <w:marRight w:val="0"/>
          <w:marTop w:val="0"/>
          <w:marBottom w:val="0"/>
          <w:divBdr>
            <w:top w:val="none" w:sz="0" w:space="0" w:color="auto"/>
            <w:left w:val="none" w:sz="0" w:space="0" w:color="auto"/>
            <w:bottom w:val="none" w:sz="0" w:space="0" w:color="auto"/>
            <w:right w:val="none" w:sz="0" w:space="0" w:color="auto"/>
          </w:divBdr>
        </w:div>
        <w:div w:id="1618750843">
          <w:marLeft w:val="0"/>
          <w:marRight w:val="0"/>
          <w:marTop w:val="0"/>
          <w:marBottom w:val="0"/>
          <w:divBdr>
            <w:top w:val="none" w:sz="0" w:space="0" w:color="auto"/>
            <w:left w:val="none" w:sz="0" w:space="0" w:color="auto"/>
            <w:bottom w:val="none" w:sz="0" w:space="0" w:color="auto"/>
            <w:right w:val="none" w:sz="0" w:space="0" w:color="auto"/>
          </w:divBdr>
        </w:div>
        <w:div w:id="1624384424">
          <w:marLeft w:val="0"/>
          <w:marRight w:val="0"/>
          <w:marTop w:val="0"/>
          <w:marBottom w:val="0"/>
          <w:divBdr>
            <w:top w:val="none" w:sz="0" w:space="0" w:color="auto"/>
            <w:left w:val="none" w:sz="0" w:space="0" w:color="auto"/>
            <w:bottom w:val="none" w:sz="0" w:space="0" w:color="auto"/>
            <w:right w:val="none" w:sz="0" w:space="0" w:color="auto"/>
          </w:divBdr>
        </w:div>
        <w:div w:id="1688865066">
          <w:marLeft w:val="0"/>
          <w:marRight w:val="0"/>
          <w:marTop w:val="0"/>
          <w:marBottom w:val="0"/>
          <w:divBdr>
            <w:top w:val="none" w:sz="0" w:space="0" w:color="auto"/>
            <w:left w:val="none" w:sz="0" w:space="0" w:color="auto"/>
            <w:bottom w:val="none" w:sz="0" w:space="0" w:color="auto"/>
            <w:right w:val="none" w:sz="0" w:space="0" w:color="auto"/>
          </w:divBdr>
        </w:div>
        <w:div w:id="1724600732">
          <w:marLeft w:val="0"/>
          <w:marRight w:val="0"/>
          <w:marTop w:val="0"/>
          <w:marBottom w:val="0"/>
          <w:divBdr>
            <w:top w:val="none" w:sz="0" w:space="0" w:color="auto"/>
            <w:left w:val="none" w:sz="0" w:space="0" w:color="auto"/>
            <w:bottom w:val="none" w:sz="0" w:space="0" w:color="auto"/>
            <w:right w:val="none" w:sz="0" w:space="0" w:color="auto"/>
          </w:divBdr>
        </w:div>
        <w:div w:id="1730105349">
          <w:marLeft w:val="0"/>
          <w:marRight w:val="0"/>
          <w:marTop w:val="0"/>
          <w:marBottom w:val="0"/>
          <w:divBdr>
            <w:top w:val="none" w:sz="0" w:space="0" w:color="auto"/>
            <w:left w:val="none" w:sz="0" w:space="0" w:color="auto"/>
            <w:bottom w:val="none" w:sz="0" w:space="0" w:color="auto"/>
            <w:right w:val="none" w:sz="0" w:space="0" w:color="auto"/>
          </w:divBdr>
        </w:div>
        <w:div w:id="1740594318">
          <w:marLeft w:val="0"/>
          <w:marRight w:val="0"/>
          <w:marTop w:val="0"/>
          <w:marBottom w:val="0"/>
          <w:divBdr>
            <w:top w:val="none" w:sz="0" w:space="0" w:color="auto"/>
            <w:left w:val="none" w:sz="0" w:space="0" w:color="auto"/>
            <w:bottom w:val="none" w:sz="0" w:space="0" w:color="auto"/>
            <w:right w:val="none" w:sz="0" w:space="0" w:color="auto"/>
          </w:divBdr>
        </w:div>
        <w:div w:id="1740975792">
          <w:marLeft w:val="0"/>
          <w:marRight w:val="0"/>
          <w:marTop w:val="0"/>
          <w:marBottom w:val="0"/>
          <w:divBdr>
            <w:top w:val="none" w:sz="0" w:space="0" w:color="auto"/>
            <w:left w:val="none" w:sz="0" w:space="0" w:color="auto"/>
            <w:bottom w:val="none" w:sz="0" w:space="0" w:color="auto"/>
            <w:right w:val="none" w:sz="0" w:space="0" w:color="auto"/>
          </w:divBdr>
        </w:div>
        <w:div w:id="1771966892">
          <w:marLeft w:val="0"/>
          <w:marRight w:val="0"/>
          <w:marTop w:val="0"/>
          <w:marBottom w:val="0"/>
          <w:divBdr>
            <w:top w:val="none" w:sz="0" w:space="0" w:color="auto"/>
            <w:left w:val="none" w:sz="0" w:space="0" w:color="auto"/>
            <w:bottom w:val="none" w:sz="0" w:space="0" w:color="auto"/>
            <w:right w:val="none" w:sz="0" w:space="0" w:color="auto"/>
          </w:divBdr>
        </w:div>
        <w:div w:id="1849982115">
          <w:marLeft w:val="0"/>
          <w:marRight w:val="0"/>
          <w:marTop w:val="0"/>
          <w:marBottom w:val="0"/>
          <w:divBdr>
            <w:top w:val="none" w:sz="0" w:space="0" w:color="auto"/>
            <w:left w:val="none" w:sz="0" w:space="0" w:color="auto"/>
            <w:bottom w:val="none" w:sz="0" w:space="0" w:color="auto"/>
            <w:right w:val="none" w:sz="0" w:space="0" w:color="auto"/>
          </w:divBdr>
        </w:div>
        <w:div w:id="1894854280">
          <w:marLeft w:val="0"/>
          <w:marRight w:val="0"/>
          <w:marTop w:val="0"/>
          <w:marBottom w:val="0"/>
          <w:divBdr>
            <w:top w:val="none" w:sz="0" w:space="0" w:color="auto"/>
            <w:left w:val="none" w:sz="0" w:space="0" w:color="auto"/>
            <w:bottom w:val="none" w:sz="0" w:space="0" w:color="auto"/>
            <w:right w:val="none" w:sz="0" w:space="0" w:color="auto"/>
          </w:divBdr>
        </w:div>
        <w:div w:id="1904758962">
          <w:marLeft w:val="0"/>
          <w:marRight w:val="0"/>
          <w:marTop w:val="0"/>
          <w:marBottom w:val="0"/>
          <w:divBdr>
            <w:top w:val="none" w:sz="0" w:space="0" w:color="auto"/>
            <w:left w:val="none" w:sz="0" w:space="0" w:color="auto"/>
            <w:bottom w:val="none" w:sz="0" w:space="0" w:color="auto"/>
            <w:right w:val="none" w:sz="0" w:space="0" w:color="auto"/>
          </w:divBdr>
        </w:div>
        <w:div w:id="1999768160">
          <w:marLeft w:val="0"/>
          <w:marRight w:val="0"/>
          <w:marTop w:val="0"/>
          <w:marBottom w:val="0"/>
          <w:divBdr>
            <w:top w:val="none" w:sz="0" w:space="0" w:color="auto"/>
            <w:left w:val="none" w:sz="0" w:space="0" w:color="auto"/>
            <w:bottom w:val="none" w:sz="0" w:space="0" w:color="auto"/>
            <w:right w:val="none" w:sz="0" w:space="0" w:color="auto"/>
          </w:divBdr>
        </w:div>
        <w:div w:id="2002153492">
          <w:marLeft w:val="0"/>
          <w:marRight w:val="0"/>
          <w:marTop w:val="0"/>
          <w:marBottom w:val="0"/>
          <w:divBdr>
            <w:top w:val="none" w:sz="0" w:space="0" w:color="auto"/>
            <w:left w:val="none" w:sz="0" w:space="0" w:color="auto"/>
            <w:bottom w:val="none" w:sz="0" w:space="0" w:color="auto"/>
            <w:right w:val="none" w:sz="0" w:space="0" w:color="auto"/>
          </w:divBdr>
        </w:div>
        <w:div w:id="2132941776">
          <w:marLeft w:val="0"/>
          <w:marRight w:val="0"/>
          <w:marTop w:val="0"/>
          <w:marBottom w:val="0"/>
          <w:divBdr>
            <w:top w:val="none" w:sz="0" w:space="0" w:color="auto"/>
            <w:left w:val="none" w:sz="0" w:space="0" w:color="auto"/>
            <w:bottom w:val="none" w:sz="0" w:space="0" w:color="auto"/>
            <w:right w:val="none" w:sz="0" w:space="0" w:color="auto"/>
          </w:divBdr>
        </w:div>
        <w:div w:id="2133012191">
          <w:marLeft w:val="0"/>
          <w:marRight w:val="0"/>
          <w:marTop w:val="0"/>
          <w:marBottom w:val="0"/>
          <w:divBdr>
            <w:top w:val="none" w:sz="0" w:space="0" w:color="auto"/>
            <w:left w:val="none" w:sz="0" w:space="0" w:color="auto"/>
            <w:bottom w:val="none" w:sz="0" w:space="0" w:color="auto"/>
            <w:right w:val="none" w:sz="0" w:space="0" w:color="auto"/>
          </w:divBdr>
        </w:div>
        <w:div w:id="2141992062">
          <w:marLeft w:val="0"/>
          <w:marRight w:val="0"/>
          <w:marTop w:val="0"/>
          <w:marBottom w:val="0"/>
          <w:divBdr>
            <w:top w:val="none" w:sz="0" w:space="0" w:color="auto"/>
            <w:left w:val="none" w:sz="0" w:space="0" w:color="auto"/>
            <w:bottom w:val="none" w:sz="0" w:space="0" w:color="auto"/>
            <w:right w:val="none" w:sz="0" w:space="0" w:color="auto"/>
          </w:divBdr>
        </w:div>
      </w:divsChild>
    </w:div>
    <w:div w:id="1894271256">
      <w:bodyDiv w:val="1"/>
      <w:marLeft w:val="0"/>
      <w:marRight w:val="0"/>
      <w:marTop w:val="0"/>
      <w:marBottom w:val="0"/>
      <w:divBdr>
        <w:top w:val="none" w:sz="0" w:space="0" w:color="auto"/>
        <w:left w:val="none" w:sz="0" w:space="0" w:color="auto"/>
        <w:bottom w:val="none" w:sz="0" w:space="0" w:color="auto"/>
        <w:right w:val="none" w:sz="0" w:space="0" w:color="auto"/>
      </w:divBdr>
    </w:div>
    <w:div w:id="1895040937">
      <w:bodyDiv w:val="1"/>
      <w:marLeft w:val="0"/>
      <w:marRight w:val="0"/>
      <w:marTop w:val="0"/>
      <w:marBottom w:val="0"/>
      <w:divBdr>
        <w:top w:val="none" w:sz="0" w:space="0" w:color="auto"/>
        <w:left w:val="none" w:sz="0" w:space="0" w:color="auto"/>
        <w:bottom w:val="none" w:sz="0" w:space="0" w:color="auto"/>
        <w:right w:val="none" w:sz="0" w:space="0" w:color="auto"/>
      </w:divBdr>
    </w:div>
    <w:div w:id="1897085681">
      <w:bodyDiv w:val="1"/>
      <w:marLeft w:val="0"/>
      <w:marRight w:val="0"/>
      <w:marTop w:val="0"/>
      <w:marBottom w:val="0"/>
      <w:divBdr>
        <w:top w:val="none" w:sz="0" w:space="0" w:color="auto"/>
        <w:left w:val="none" w:sz="0" w:space="0" w:color="auto"/>
        <w:bottom w:val="none" w:sz="0" w:space="0" w:color="auto"/>
        <w:right w:val="none" w:sz="0" w:space="0" w:color="auto"/>
      </w:divBdr>
      <w:divsChild>
        <w:div w:id="25302266">
          <w:marLeft w:val="0"/>
          <w:marRight w:val="0"/>
          <w:marTop w:val="0"/>
          <w:marBottom w:val="0"/>
          <w:divBdr>
            <w:top w:val="none" w:sz="0" w:space="0" w:color="auto"/>
            <w:left w:val="none" w:sz="0" w:space="0" w:color="auto"/>
            <w:bottom w:val="none" w:sz="0" w:space="0" w:color="auto"/>
            <w:right w:val="none" w:sz="0" w:space="0" w:color="auto"/>
          </w:divBdr>
        </w:div>
        <w:div w:id="125048749">
          <w:marLeft w:val="0"/>
          <w:marRight w:val="0"/>
          <w:marTop w:val="0"/>
          <w:marBottom w:val="0"/>
          <w:divBdr>
            <w:top w:val="none" w:sz="0" w:space="0" w:color="auto"/>
            <w:left w:val="none" w:sz="0" w:space="0" w:color="auto"/>
            <w:bottom w:val="none" w:sz="0" w:space="0" w:color="auto"/>
            <w:right w:val="none" w:sz="0" w:space="0" w:color="auto"/>
          </w:divBdr>
        </w:div>
        <w:div w:id="125121335">
          <w:marLeft w:val="0"/>
          <w:marRight w:val="0"/>
          <w:marTop w:val="0"/>
          <w:marBottom w:val="0"/>
          <w:divBdr>
            <w:top w:val="none" w:sz="0" w:space="0" w:color="auto"/>
            <w:left w:val="none" w:sz="0" w:space="0" w:color="auto"/>
            <w:bottom w:val="none" w:sz="0" w:space="0" w:color="auto"/>
            <w:right w:val="none" w:sz="0" w:space="0" w:color="auto"/>
          </w:divBdr>
        </w:div>
        <w:div w:id="227109905">
          <w:marLeft w:val="0"/>
          <w:marRight w:val="0"/>
          <w:marTop w:val="0"/>
          <w:marBottom w:val="0"/>
          <w:divBdr>
            <w:top w:val="none" w:sz="0" w:space="0" w:color="auto"/>
            <w:left w:val="none" w:sz="0" w:space="0" w:color="auto"/>
            <w:bottom w:val="none" w:sz="0" w:space="0" w:color="auto"/>
            <w:right w:val="none" w:sz="0" w:space="0" w:color="auto"/>
          </w:divBdr>
        </w:div>
        <w:div w:id="235749217">
          <w:marLeft w:val="0"/>
          <w:marRight w:val="0"/>
          <w:marTop w:val="0"/>
          <w:marBottom w:val="0"/>
          <w:divBdr>
            <w:top w:val="none" w:sz="0" w:space="0" w:color="auto"/>
            <w:left w:val="none" w:sz="0" w:space="0" w:color="auto"/>
            <w:bottom w:val="none" w:sz="0" w:space="0" w:color="auto"/>
            <w:right w:val="none" w:sz="0" w:space="0" w:color="auto"/>
          </w:divBdr>
        </w:div>
        <w:div w:id="288902065">
          <w:marLeft w:val="0"/>
          <w:marRight w:val="0"/>
          <w:marTop w:val="0"/>
          <w:marBottom w:val="0"/>
          <w:divBdr>
            <w:top w:val="none" w:sz="0" w:space="0" w:color="auto"/>
            <w:left w:val="none" w:sz="0" w:space="0" w:color="auto"/>
            <w:bottom w:val="none" w:sz="0" w:space="0" w:color="auto"/>
            <w:right w:val="none" w:sz="0" w:space="0" w:color="auto"/>
          </w:divBdr>
        </w:div>
        <w:div w:id="311720681">
          <w:marLeft w:val="0"/>
          <w:marRight w:val="0"/>
          <w:marTop w:val="0"/>
          <w:marBottom w:val="0"/>
          <w:divBdr>
            <w:top w:val="none" w:sz="0" w:space="0" w:color="auto"/>
            <w:left w:val="none" w:sz="0" w:space="0" w:color="auto"/>
            <w:bottom w:val="none" w:sz="0" w:space="0" w:color="auto"/>
            <w:right w:val="none" w:sz="0" w:space="0" w:color="auto"/>
          </w:divBdr>
        </w:div>
        <w:div w:id="341588524">
          <w:marLeft w:val="0"/>
          <w:marRight w:val="0"/>
          <w:marTop w:val="0"/>
          <w:marBottom w:val="0"/>
          <w:divBdr>
            <w:top w:val="none" w:sz="0" w:space="0" w:color="auto"/>
            <w:left w:val="none" w:sz="0" w:space="0" w:color="auto"/>
            <w:bottom w:val="none" w:sz="0" w:space="0" w:color="auto"/>
            <w:right w:val="none" w:sz="0" w:space="0" w:color="auto"/>
          </w:divBdr>
        </w:div>
        <w:div w:id="387530212">
          <w:marLeft w:val="0"/>
          <w:marRight w:val="0"/>
          <w:marTop w:val="0"/>
          <w:marBottom w:val="0"/>
          <w:divBdr>
            <w:top w:val="none" w:sz="0" w:space="0" w:color="auto"/>
            <w:left w:val="none" w:sz="0" w:space="0" w:color="auto"/>
            <w:bottom w:val="none" w:sz="0" w:space="0" w:color="auto"/>
            <w:right w:val="none" w:sz="0" w:space="0" w:color="auto"/>
          </w:divBdr>
        </w:div>
        <w:div w:id="542641769">
          <w:marLeft w:val="0"/>
          <w:marRight w:val="0"/>
          <w:marTop w:val="0"/>
          <w:marBottom w:val="0"/>
          <w:divBdr>
            <w:top w:val="none" w:sz="0" w:space="0" w:color="auto"/>
            <w:left w:val="none" w:sz="0" w:space="0" w:color="auto"/>
            <w:bottom w:val="none" w:sz="0" w:space="0" w:color="auto"/>
            <w:right w:val="none" w:sz="0" w:space="0" w:color="auto"/>
          </w:divBdr>
        </w:div>
        <w:div w:id="564023554">
          <w:marLeft w:val="0"/>
          <w:marRight w:val="0"/>
          <w:marTop w:val="0"/>
          <w:marBottom w:val="0"/>
          <w:divBdr>
            <w:top w:val="none" w:sz="0" w:space="0" w:color="auto"/>
            <w:left w:val="none" w:sz="0" w:space="0" w:color="auto"/>
            <w:bottom w:val="none" w:sz="0" w:space="0" w:color="auto"/>
            <w:right w:val="none" w:sz="0" w:space="0" w:color="auto"/>
          </w:divBdr>
        </w:div>
        <w:div w:id="604535558">
          <w:marLeft w:val="0"/>
          <w:marRight w:val="0"/>
          <w:marTop w:val="0"/>
          <w:marBottom w:val="0"/>
          <w:divBdr>
            <w:top w:val="none" w:sz="0" w:space="0" w:color="auto"/>
            <w:left w:val="none" w:sz="0" w:space="0" w:color="auto"/>
            <w:bottom w:val="none" w:sz="0" w:space="0" w:color="auto"/>
            <w:right w:val="none" w:sz="0" w:space="0" w:color="auto"/>
          </w:divBdr>
        </w:div>
        <w:div w:id="626738191">
          <w:marLeft w:val="0"/>
          <w:marRight w:val="0"/>
          <w:marTop w:val="0"/>
          <w:marBottom w:val="0"/>
          <w:divBdr>
            <w:top w:val="none" w:sz="0" w:space="0" w:color="auto"/>
            <w:left w:val="none" w:sz="0" w:space="0" w:color="auto"/>
            <w:bottom w:val="none" w:sz="0" w:space="0" w:color="auto"/>
            <w:right w:val="none" w:sz="0" w:space="0" w:color="auto"/>
          </w:divBdr>
        </w:div>
        <w:div w:id="643000752">
          <w:marLeft w:val="0"/>
          <w:marRight w:val="0"/>
          <w:marTop w:val="0"/>
          <w:marBottom w:val="0"/>
          <w:divBdr>
            <w:top w:val="none" w:sz="0" w:space="0" w:color="auto"/>
            <w:left w:val="none" w:sz="0" w:space="0" w:color="auto"/>
            <w:bottom w:val="none" w:sz="0" w:space="0" w:color="auto"/>
            <w:right w:val="none" w:sz="0" w:space="0" w:color="auto"/>
          </w:divBdr>
        </w:div>
        <w:div w:id="688528159">
          <w:marLeft w:val="0"/>
          <w:marRight w:val="0"/>
          <w:marTop w:val="0"/>
          <w:marBottom w:val="0"/>
          <w:divBdr>
            <w:top w:val="none" w:sz="0" w:space="0" w:color="auto"/>
            <w:left w:val="none" w:sz="0" w:space="0" w:color="auto"/>
            <w:bottom w:val="none" w:sz="0" w:space="0" w:color="auto"/>
            <w:right w:val="none" w:sz="0" w:space="0" w:color="auto"/>
          </w:divBdr>
        </w:div>
        <w:div w:id="760446745">
          <w:marLeft w:val="0"/>
          <w:marRight w:val="0"/>
          <w:marTop w:val="0"/>
          <w:marBottom w:val="0"/>
          <w:divBdr>
            <w:top w:val="none" w:sz="0" w:space="0" w:color="auto"/>
            <w:left w:val="none" w:sz="0" w:space="0" w:color="auto"/>
            <w:bottom w:val="none" w:sz="0" w:space="0" w:color="auto"/>
            <w:right w:val="none" w:sz="0" w:space="0" w:color="auto"/>
          </w:divBdr>
        </w:div>
        <w:div w:id="840773480">
          <w:marLeft w:val="0"/>
          <w:marRight w:val="0"/>
          <w:marTop w:val="0"/>
          <w:marBottom w:val="0"/>
          <w:divBdr>
            <w:top w:val="none" w:sz="0" w:space="0" w:color="auto"/>
            <w:left w:val="none" w:sz="0" w:space="0" w:color="auto"/>
            <w:bottom w:val="none" w:sz="0" w:space="0" w:color="auto"/>
            <w:right w:val="none" w:sz="0" w:space="0" w:color="auto"/>
          </w:divBdr>
        </w:div>
        <w:div w:id="883759982">
          <w:marLeft w:val="0"/>
          <w:marRight w:val="0"/>
          <w:marTop w:val="0"/>
          <w:marBottom w:val="0"/>
          <w:divBdr>
            <w:top w:val="none" w:sz="0" w:space="0" w:color="auto"/>
            <w:left w:val="none" w:sz="0" w:space="0" w:color="auto"/>
            <w:bottom w:val="none" w:sz="0" w:space="0" w:color="auto"/>
            <w:right w:val="none" w:sz="0" w:space="0" w:color="auto"/>
          </w:divBdr>
        </w:div>
        <w:div w:id="902720142">
          <w:marLeft w:val="0"/>
          <w:marRight w:val="0"/>
          <w:marTop w:val="0"/>
          <w:marBottom w:val="0"/>
          <w:divBdr>
            <w:top w:val="none" w:sz="0" w:space="0" w:color="auto"/>
            <w:left w:val="none" w:sz="0" w:space="0" w:color="auto"/>
            <w:bottom w:val="none" w:sz="0" w:space="0" w:color="auto"/>
            <w:right w:val="none" w:sz="0" w:space="0" w:color="auto"/>
          </w:divBdr>
        </w:div>
        <w:div w:id="945700851">
          <w:marLeft w:val="0"/>
          <w:marRight w:val="0"/>
          <w:marTop w:val="0"/>
          <w:marBottom w:val="0"/>
          <w:divBdr>
            <w:top w:val="none" w:sz="0" w:space="0" w:color="auto"/>
            <w:left w:val="none" w:sz="0" w:space="0" w:color="auto"/>
            <w:bottom w:val="none" w:sz="0" w:space="0" w:color="auto"/>
            <w:right w:val="none" w:sz="0" w:space="0" w:color="auto"/>
          </w:divBdr>
        </w:div>
        <w:div w:id="951013459">
          <w:marLeft w:val="0"/>
          <w:marRight w:val="0"/>
          <w:marTop w:val="0"/>
          <w:marBottom w:val="0"/>
          <w:divBdr>
            <w:top w:val="none" w:sz="0" w:space="0" w:color="auto"/>
            <w:left w:val="none" w:sz="0" w:space="0" w:color="auto"/>
            <w:bottom w:val="none" w:sz="0" w:space="0" w:color="auto"/>
            <w:right w:val="none" w:sz="0" w:space="0" w:color="auto"/>
          </w:divBdr>
        </w:div>
        <w:div w:id="1024281718">
          <w:marLeft w:val="0"/>
          <w:marRight w:val="0"/>
          <w:marTop w:val="0"/>
          <w:marBottom w:val="0"/>
          <w:divBdr>
            <w:top w:val="none" w:sz="0" w:space="0" w:color="auto"/>
            <w:left w:val="none" w:sz="0" w:space="0" w:color="auto"/>
            <w:bottom w:val="none" w:sz="0" w:space="0" w:color="auto"/>
            <w:right w:val="none" w:sz="0" w:space="0" w:color="auto"/>
          </w:divBdr>
        </w:div>
        <w:div w:id="1051423019">
          <w:marLeft w:val="0"/>
          <w:marRight w:val="0"/>
          <w:marTop w:val="0"/>
          <w:marBottom w:val="0"/>
          <w:divBdr>
            <w:top w:val="none" w:sz="0" w:space="0" w:color="auto"/>
            <w:left w:val="none" w:sz="0" w:space="0" w:color="auto"/>
            <w:bottom w:val="none" w:sz="0" w:space="0" w:color="auto"/>
            <w:right w:val="none" w:sz="0" w:space="0" w:color="auto"/>
          </w:divBdr>
        </w:div>
        <w:div w:id="1064911091">
          <w:marLeft w:val="0"/>
          <w:marRight w:val="0"/>
          <w:marTop w:val="0"/>
          <w:marBottom w:val="0"/>
          <w:divBdr>
            <w:top w:val="none" w:sz="0" w:space="0" w:color="auto"/>
            <w:left w:val="none" w:sz="0" w:space="0" w:color="auto"/>
            <w:bottom w:val="none" w:sz="0" w:space="0" w:color="auto"/>
            <w:right w:val="none" w:sz="0" w:space="0" w:color="auto"/>
          </w:divBdr>
        </w:div>
        <w:div w:id="1153839242">
          <w:marLeft w:val="0"/>
          <w:marRight w:val="0"/>
          <w:marTop w:val="0"/>
          <w:marBottom w:val="0"/>
          <w:divBdr>
            <w:top w:val="none" w:sz="0" w:space="0" w:color="auto"/>
            <w:left w:val="none" w:sz="0" w:space="0" w:color="auto"/>
            <w:bottom w:val="none" w:sz="0" w:space="0" w:color="auto"/>
            <w:right w:val="none" w:sz="0" w:space="0" w:color="auto"/>
          </w:divBdr>
        </w:div>
        <w:div w:id="1219324927">
          <w:marLeft w:val="0"/>
          <w:marRight w:val="0"/>
          <w:marTop w:val="0"/>
          <w:marBottom w:val="0"/>
          <w:divBdr>
            <w:top w:val="none" w:sz="0" w:space="0" w:color="auto"/>
            <w:left w:val="none" w:sz="0" w:space="0" w:color="auto"/>
            <w:bottom w:val="none" w:sz="0" w:space="0" w:color="auto"/>
            <w:right w:val="none" w:sz="0" w:space="0" w:color="auto"/>
          </w:divBdr>
        </w:div>
        <w:div w:id="1247767896">
          <w:marLeft w:val="0"/>
          <w:marRight w:val="0"/>
          <w:marTop w:val="0"/>
          <w:marBottom w:val="0"/>
          <w:divBdr>
            <w:top w:val="none" w:sz="0" w:space="0" w:color="auto"/>
            <w:left w:val="none" w:sz="0" w:space="0" w:color="auto"/>
            <w:bottom w:val="none" w:sz="0" w:space="0" w:color="auto"/>
            <w:right w:val="none" w:sz="0" w:space="0" w:color="auto"/>
          </w:divBdr>
        </w:div>
        <w:div w:id="1265724521">
          <w:marLeft w:val="0"/>
          <w:marRight w:val="0"/>
          <w:marTop w:val="0"/>
          <w:marBottom w:val="0"/>
          <w:divBdr>
            <w:top w:val="none" w:sz="0" w:space="0" w:color="auto"/>
            <w:left w:val="none" w:sz="0" w:space="0" w:color="auto"/>
            <w:bottom w:val="none" w:sz="0" w:space="0" w:color="auto"/>
            <w:right w:val="none" w:sz="0" w:space="0" w:color="auto"/>
          </w:divBdr>
        </w:div>
        <w:div w:id="1269047520">
          <w:marLeft w:val="0"/>
          <w:marRight w:val="0"/>
          <w:marTop w:val="0"/>
          <w:marBottom w:val="0"/>
          <w:divBdr>
            <w:top w:val="none" w:sz="0" w:space="0" w:color="auto"/>
            <w:left w:val="none" w:sz="0" w:space="0" w:color="auto"/>
            <w:bottom w:val="none" w:sz="0" w:space="0" w:color="auto"/>
            <w:right w:val="none" w:sz="0" w:space="0" w:color="auto"/>
          </w:divBdr>
        </w:div>
        <w:div w:id="1273896163">
          <w:marLeft w:val="0"/>
          <w:marRight w:val="0"/>
          <w:marTop w:val="0"/>
          <w:marBottom w:val="0"/>
          <w:divBdr>
            <w:top w:val="none" w:sz="0" w:space="0" w:color="auto"/>
            <w:left w:val="none" w:sz="0" w:space="0" w:color="auto"/>
            <w:bottom w:val="none" w:sz="0" w:space="0" w:color="auto"/>
            <w:right w:val="none" w:sz="0" w:space="0" w:color="auto"/>
          </w:divBdr>
        </w:div>
        <w:div w:id="1309242331">
          <w:marLeft w:val="0"/>
          <w:marRight w:val="0"/>
          <w:marTop w:val="0"/>
          <w:marBottom w:val="0"/>
          <w:divBdr>
            <w:top w:val="none" w:sz="0" w:space="0" w:color="auto"/>
            <w:left w:val="none" w:sz="0" w:space="0" w:color="auto"/>
            <w:bottom w:val="none" w:sz="0" w:space="0" w:color="auto"/>
            <w:right w:val="none" w:sz="0" w:space="0" w:color="auto"/>
          </w:divBdr>
        </w:div>
        <w:div w:id="1337610629">
          <w:marLeft w:val="0"/>
          <w:marRight w:val="0"/>
          <w:marTop w:val="0"/>
          <w:marBottom w:val="0"/>
          <w:divBdr>
            <w:top w:val="none" w:sz="0" w:space="0" w:color="auto"/>
            <w:left w:val="none" w:sz="0" w:space="0" w:color="auto"/>
            <w:bottom w:val="none" w:sz="0" w:space="0" w:color="auto"/>
            <w:right w:val="none" w:sz="0" w:space="0" w:color="auto"/>
          </w:divBdr>
        </w:div>
        <w:div w:id="1342128409">
          <w:marLeft w:val="0"/>
          <w:marRight w:val="0"/>
          <w:marTop w:val="0"/>
          <w:marBottom w:val="0"/>
          <w:divBdr>
            <w:top w:val="none" w:sz="0" w:space="0" w:color="auto"/>
            <w:left w:val="none" w:sz="0" w:space="0" w:color="auto"/>
            <w:bottom w:val="none" w:sz="0" w:space="0" w:color="auto"/>
            <w:right w:val="none" w:sz="0" w:space="0" w:color="auto"/>
          </w:divBdr>
        </w:div>
        <w:div w:id="1352873603">
          <w:marLeft w:val="0"/>
          <w:marRight w:val="0"/>
          <w:marTop w:val="0"/>
          <w:marBottom w:val="0"/>
          <w:divBdr>
            <w:top w:val="none" w:sz="0" w:space="0" w:color="auto"/>
            <w:left w:val="none" w:sz="0" w:space="0" w:color="auto"/>
            <w:bottom w:val="none" w:sz="0" w:space="0" w:color="auto"/>
            <w:right w:val="none" w:sz="0" w:space="0" w:color="auto"/>
          </w:divBdr>
        </w:div>
        <w:div w:id="1358311168">
          <w:marLeft w:val="0"/>
          <w:marRight w:val="0"/>
          <w:marTop w:val="0"/>
          <w:marBottom w:val="0"/>
          <w:divBdr>
            <w:top w:val="none" w:sz="0" w:space="0" w:color="auto"/>
            <w:left w:val="none" w:sz="0" w:space="0" w:color="auto"/>
            <w:bottom w:val="none" w:sz="0" w:space="0" w:color="auto"/>
            <w:right w:val="none" w:sz="0" w:space="0" w:color="auto"/>
          </w:divBdr>
        </w:div>
        <w:div w:id="1368215956">
          <w:marLeft w:val="0"/>
          <w:marRight w:val="0"/>
          <w:marTop w:val="0"/>
          <w:marBottom w:val="0"/>
          <w:divBdr>
            <w:top w:val="none" w:sz="0" w:space="0" w:color="auto"/>
            <w:left w:val="none" w:sz="0" w:space="0" w:color="auto"/>
            <w:bottom w:val="none" w:sz="0" w:space="0" w:color="auto"/>
            <w:right w:val="none" w:sz="0" w:space="0" w:color="auto"/>
          </w:divBdr>
        </w:div>
        <w:div w:id="1408264723">
          <w:marLeft w:val="0"/>
          <w:marRight w:val="0"/>
          <w:marTop w:val="0"/>
          <w:marBottom w:val="0"/>
          <w:divBdr>
            <w:top w:val="none" w:sz="0" w:space="0" w:color="auto"/>
            <w:left w:val="none" w:sz="0" w:space="0" w:color="auto"/>
            <w:bottom w:val="none" w:sz="0" w:space="0" w:color="auto"/>
            <w:right w:val="none" w:sz="0" w:space="0" w:color="auto"/>
          </w:divBdr>
        </w:div>
        <w:div w:id="1475219183">
          <w:marLeft w:val="0"/>
          <w:marRight w:val="0"/>
          <w:marTop w:val="0"/>
          <w:marBottom w:val="0"/>
          <w:divBdr>
            <w:top w:val="none" w:sz="0" w:space="0" w:color="auto"/>
            <w:left w:val="none" w:sz="0" w:space="0" w:color="auto"/>
            <w:bottom w:val="none" w:sz="0" w:space="0" w:color="auto"/>
            <w:right w:val="none" w:sz="0" w:space="0" w:color="auto"/>
          </w:divBdr>
        </w:div>
        <w:div w:id="1504589980">
          <w:marLeft w:val="0"/>
          <w:marRight w:val="0"/>
          <w:marTop w:val="0"/>
          <w:marBottom w:val="0"/>
          <w:divBdr>
            <w:top w:val="none" w:sz="0" w:space="0" w:color="auto"/>
            <w:left w:val="none" w:sz="0" w:space="0" w:color="auto"/>
            <w:bottom w:val="none" w:sz="0" w:space="0" w:color="auto"/>
            <w:right w:val="none" w:sz="0" w:space="0" w:color="auto"/>
          </w:divBdr>
        </w:div>
        <w:div w:id="1532379246">
          <w:marLeft w:val="0"/>
          <w:marRight w:val="0"/>
          <w:marTop w:val="0"/>
          <w:marBottom w:val="0"/>
          <w:divBdr>
            <w:top w:val="none" w:sz="0" w:space="0" w:color="auto"/>
            <w:left w:val="none" w:sz="0" w:space="0" w:color="auto"/>
            <w:bottom w:val="none" w:sz="0" w:space="0" w:color="auto"/>
            <w:right w:val="none" w:sz="0" w:space="0" w:color="auto"/>
          </w:divBdr>
        </w:div>
        <w:div w:id="1616205961">
          <w:marLeft w:val="0"/>
          <w:marRight w:val="0"/>
          <w:marTop w:val="0"/>
          <w:marBottom w:val="0"/>
          <w:divBdr>
            <w:top w:val="none" w:sz="0" w:space="0" w:color="auto"/>
            <w:left w:val="none" w:sz="0" w:space="0" w:color="auto"/>
            <w:bottom w:val="none" w:sz="0" w:space="0" w:color="auto"/>
            <w:right w:val="none" w:sz="0" w:space="0" w:color="auto"/>
          </w:divBdr>
        </w:div>
        <w:div w:id="1631133433">
          <w:marLeft w:val="0"/>
          <w:marRight w:val="0"/>
          <w:marTop w:val="0"/>
          <w:marBottom w:val="0"/>
          <w:divBdr>
            <w:top w:val="none" w:sz="0" w:space="0" w:color="auto"/>
            <w:left w:val="none" w:sz="0" w:space="0" w:color="auto"/>
            <w:bottom w:val="none" w:sz="0" w:space="0" w:color="auto"/>
            <w:right w:val="none" w:sz="0" w:space="0" w:color="auto"/>
          </w:divBdr>
        </w:div>
        <w:div w:id="1648515765">
          <w:marLeft w:val="0"/>
          <w:marRight w:val="0"/>
          <w:marTop w:val="0"/>
          <w:marBottom w:val="0"/>
          <w:divBdr>
            <w:top w:val="none" w:sz="0" w:space="0" w:color="auto"/>
            <w:left w:val="none" w:sz="0" w:space="0" w:color="auto"/>
            <w:bottom w:val="none" w:sz="0" w:space="0" w:color="auto"/>
            <w:right w:val="none" w:sz="0" w:space="0" w:color="auto"/>
          </w:divBdr>
        </w:div>
        <w:div w:id="1678115718">
          <w:marLeft w:val="0"/>
          <w:marRight w:val="0"/>
          <w:marTop w:val="0"/>
          <w:marBottom w:val="0"/>
          <w:divBdr>
            <w:top w:val="none" w:sz="0" w:space="0" w:color="auto"/>
            <w:left w:val="none" w:sz="0" w:space="0" w:color="auto"/>
            <w:bottom w:val="none" w:sz="0" w:space="0" w:color="auto"/>
            <w:right w:val="none" w:sz="0" w:space="0" w:color="auto"/>
          </w:divBdr>
        </w:div>
        <w:div w:id="1747262935">
          <w:marLeft w:val="0"/>
          <w:marRight w:val="0"/>
          <w:marTop w:val="0"/>
          <w:marBottom w:val="0"/>
          <w:divBdr>
            <w:top w:val="none" w:sz="0" w:space="0" w:color="auto"/>
            <w:left w:val="none" w:sz="0" w:space="0" w:color="auto"/>
            <w:bottom w:val="none" w:sz="0" w:space="0" w:color="auto"/>
            <w:right w:val="none" w:sz="0" w:space="0" w:color="auto"/>
          </w:divBdr>
        </w:div>
        <w:div w:id="1772580985">
          <w:marLeft w:val="0"/>
          <w:marRight w:val="0"/>
          <w:marTop w:val="0"/>
          <w:marBottom w:val="0"/>
          <w:divBdr>
            <w:top w:val="none" w:sz="0" w:space="0" w:color="auto"/>
            <w:left w:val="none" w:sz="0" w:space="0" w:color="auto"/>
            <w:bottom w:val="none" w:sz="0" w:space="0" w:color="auto"/>
            <w:right w:val="none" w:sz="0" w:space="0" w:color="auto"/>
          </w:divBdr>
        </w:div>
        <w:div w:id="1836990462">
          <w:marLeft w:val="0"/>
          <w:marRight w:val="0"/>
          <w:marTop w:val="0"/>
          <w:marBottom w:val="0"/>
          <w:divBdr>
            <w:top w:val="none" w:sz="0" w:space="0" w:color="auto"/>
            <w:left w:val="none" w:sz="0" w:space="0" w:color="auto"/>
            <w:bottom w:val="none" w:sz="0" w:space="0" w:color="auto"/>
            <w:right w:val="none" w:sz="0" w:space="0" w:color="auto"/>
          </w:divBdr>
        </w:div>
        <w:div w:id="1893692689">
          <w:marLeft w:val="0"/>
          <w:marRight w:val="0"/>
          <w:marTop w:val="0"/>
          <w:marBottom w:val="0"/>
          <w:divBdr>
            <w:top w:val="none" w:sz="0" w:space="0" w:color="auto"/>
            <w:left w:val="none" w:sz="0" w:space="0" w:color="auto"/>
            <w:bottom w:val="none" w:sz="0" w:space="0" w:color="auto"/>
            <w:right w:val="none" w:sz="0" w:space="0" w:color="auto"/>
          </w:divBdr>
        </w:div>
        <w:div w:id="1908413922">
          <w:marLeft w:val="0"/>
          <w:marRight w:val="0"/>
          <w:marTop w:val="0"/>
          <w:marBottom w:val="0"/>
          <w:divBdr>
            <w:top w:val="none" w:sz="0" w:space="0" w:color="auto"/>
            <w:left w:val="none" w:sz="0" w:space="0" w:color="auto"/>
            <w:bottom w:val="none" w:sz="0" w:space="0" w:color="auto"/>
            <w:right w:val="none" w:sz="0" w:space="0" w:color="auto"/>
          </w:divBdr>
        </w:div>
        <w:div w:id="1977028195">
          <w:marLeft w:val="0"/>
          <w:marRight w:val="0"/>
          <w:marTop w:val="0"/>
          <w:marBottom w:val="0"/>
          <w:divBdr>
            <w:top w:val="none" w:sz="0" w:space="0" w:color="auto"/>
            <w:left w:val="none" w:sz="0" w:space="0" w:color="auto"/>
            <w:bottom w:val="none" w:sz="0" w:space="0" w:color="auto"/>
            <w:right w:val="none" w:sz="0" w:space="0" w:color="auto"/>
          </w:divBdr>
        </w:div>
        <w:div w:id="1982226699">
          <w:marLeft w:val="0"/>
          <w:marRight w:val="0"/>
          <w:marTop w:val="0"/>
          <w:marBottom w:val="0"/>
          <w:divBdr>
            <w:top w:val="none" w:sz="0" w:space="0" w:color="auto"/>
            <w:left w:val="none" w:sz="0" w:space="0" w:color="auto"/>
            <w:bottom w:val="none" w:sz="0" w:space="0" w:color="auto"/>
            <w:right w:val="none" w:sz="0" w:space="0" w:color="auto"/>
          </w:divBdr>
        </w:div>
        <w:div w:id="2007704061">
          <w:marLeft w:val="0"/>
          <w:marRight w:val="0"/>
          <w:marTop w:val="0"/>
          <w:marBottom w:val="0"/>
          <w:divBdr>
            <w:top w:val="none" w:sz="0" w:space="0" w:color="auto"/>
            <w:left w:val="none" w:sz="0" w:space="0" w:color="auto"/>
            <w:bottom w:val="none" w:sz="0" w:space="0" w:color="auto"/>
            <w:right w:val="none" w:sz="0" w:space="0" w:color="auto"/>
          </w:divBdr>
        </w:div>
        <w:div w:id="2010251960">
          <w:marLeft w:val="0"/>
          <w:marRight w:val="0"/>
          <w:marTop w:val="0"/>
          <w:marBottom w:val="0"/>
          <w:divBdr>
            <w:top w:val="none" w:sz="0" w:space="0" w:color="auto"/>
            <w:left w:val="none" w:sz="0" w:space="0" w:color="auto"/>
            <w:bottom w:val="none" w:sz="0" w:space="0" w:color="auto"/>
            <w:right w:val="none" w:sz="0" w:space="0" w:color="auto"/>
          </w:divBdr>
        </w:div>
        <w:div w:id="2015649773">
          <w:marLeft w:val="0"/>
          <w:marRight w:val="0"/>
          <w:marTop w:val="0"/>
          <w:marBottom w:val="0"/>
          <w:divBdr>
            <w:top w:val="none" w:sz="0" w:space="0" w:color="auto"/>
            <w:left w:val="none" w:sz="0" w:space="0" w:color="auto"/>
            <w:bottom w:val="none" w:sz="0" w:space="0" w:color="auto"/>
            <w:right w:val="none" w:sz="0" w:space="0" w:color="auto"/>
          </w:divBdr>
        </w:div>
        <w:div w:id="2063484848">
          <w:marLeft w:val="0"/>
          <w:marRight w:val="0"/>
          <w:marTop w:val="0"/>
          <w:marBottom w:val="0"/>
          <w:divBdr>
            <w:top w:val="none" w:sz="0" w:space="0" w:color="auto"/>
            <w:left w:val="none" w:sz="0" w:space="0" w:color="auto"/>
            <w:bottom w:val="none" w:sz="0" w:space="0" w:color="auto"/>
            <w:right w:val="none" w:sz="0" w:space="0" w:color="auto"/>
          </w:divBdr>
        </w:div>
        <w:div w:id="2086103113">
          <w:marLeft w:val="0"/>
          <w:marRight w:val="0"/>
          <w:marTop w:val="0"/>
          <w:marBottom w:val="0"/>
          <w:divBdr>
            <w:top w:val="none" w:sz="0" w:space="0" w:color="auto"/>
            <w:left w:val="none" w:sz="0" w:space="0" w:color="auto"/>
            <w:bottom w:val="none" w:sz="0" w:space="0" w:color="auto"/>
            <w:right w:val="none" w:sz="0" w:space="0" w:color="auto"/>
          </w:divBdr>
        </w:div>
        <w:div w:id="2125607881">
          <w:marLeft w:val="0"/>
          <w:marRight w:val="0"/>
          <w:marTop w:val="0"/>
          <w:marBottom w:val="0"/>
          <w:divBdr>
            <w:top w:val="none" w:sz="0" w:space="0" w:color="auto"/>
            <w:left w:val="none" w:sz="0" w:space="0" w:color="auto"/>
            <w:bottom w:val="none" w:sz="0" w:space="0" w:color="auto"/>
            <w:right w:val="none" w:sz="0" w:space="0" w:color="auto"/>
          </w:divBdr>
        </w:div>
        <w:div w:id="2142645125">
          <w:marLeft w:val="0"/>
          <w:marRight w:val="0"/>
          <w:marTop w:val="0"/>
          <w:marBottom w:val="0"/>
          <w:divBdr>
            <w:top w:val="none" w:sz="0" w:space="0" w:color="auto"/>
            <w:left w:val="none" w:sz="0" w:space="0" w:color="auto"/>
            <w:bottom w:val="none" w:sz="0" w:space="0" w:color="auto"/>
            <w:right w:val="none" w:sz="0" w:space="0" w:color="auto"/>
          </w:divBdr>
        </w:div>
      </w:divsChild>
    </w:div>
    <w:div w:id="1899591877">
      <w:bodyDiv w:val="1"/>
      <w:marLeft w:val="0"/>
      <w:marRight w:val="0"/>
      <w:marTop w:val="0"/>
      <w:marBottom w:val="0"/>
      <w:divBdr>
        <w:top w:val="none" w:sz="0" w:space="0" w:color="auto"/>
        <w:left w:val="none" w:sz="0" w:space="0" w:color="auto"/>
        <w:bottom w:val="none" w:sz="0" w:space="0" w:color="auto"/>
        <w:right w:val="none" w:sz="0" w:space="0" w:color="auto"/>
      </w:divBdr>
      <w:divsChild>
        <w:div w:id="4794493">
          <w:marLeft w:val="640"/>
          <w:marRight w:val="0"/>
          <w:marTop w:val="0"/>
          <w:marBottom w:val="0"/>
          <w:divBdr>
            <w:top w:val="none" w:sz="0" w:space="0" w:color="auto"/>
            <w:left w:val="none" w:sz="0" w:space="0" w:color="auto"/>
            <w:bottom w:val="none" w:sz="0" w:space="0" w:color="auto"/>
            <w:right w:val="none" w:sz="0" w:space="0" w:color="auto"/>
          </w:divBdr>
        </w:div>
        <w:div w:id="116146646">
          <w:marLeft w:val="640"/>
          <w:marRight w:val="0"/>
          <w:marTop w:val="0"/>
          <w:marBottom w:val="0"/>
          <w:divBdr>
            <w:top w:val="none" w:sz="0" w:space="0" w:color="auto"/>
            <w:left w:val="none" w:sz="0" w:space="0" w:color="auto"/>
            <w:bottom w:val="none" w:sz="0" w:space="0" w:color="auto"/>
            <w:right w:val="none" w:sz="0" w:space="0" w:color="auto"/>
          </w:divBdr>
        </w:div>
        <w:div w:id="118501556">
          <w:marLeft w:val="640"/>
          <w:marRight w:val="0"/>
          <w:marTop w:val="0"/>
          <w:marBottom w:val="0"/>
          <w:divBdr>
            <w:top w:val="none" w:sz="0" w:space="0" w:color="auto"/>
            <w:left w:val="none" w:sz="0" w:space="0" w:color="auto"/>
            <w:bottom w:val="none" w:sz="0" w:space="0" w:color="auto"/>
            <w:right w:val="none" w:sz="0" w:space="0" w:color="auto"/>
          </w:divBdr>
        </w:div>
        <w:div w:id="210463334">
          <w:marLeft w:val="640"/>
          <w:marRight w:val="0"/>
          <w:marTop w:val="0"/>
          <w:marBottom w:val="0"/>
          <w:divBdr>
            <w:top w:val="none" w:sz="0" w:space="0" w:color="auto"/>
            <w:left w:val="none" w:sz="0" w:space="0" w:color="auto"/>
            <w:bottom w:val="none" w:sz="0" w:space="0" w:color="auto"/>
            <w:right w:val="none" w:sz="0" w:space="0" w:color="auto"/>
          </w:divBdr>
        </w:div>
        <w:div w:id="278341707">
          <w:marLeft w:val="640"/>
          <w:marRight w:val="0"/>
          <w:marTop w:val="0"/>
          <w:marBottom w:val="0"/>
          <w:divBdr>
            <w:top w:val="none" w:sz="0" w:space="0" w:color="auto"/>
            <w:left w:val="none" w:sz="0" w:space="0" w:color="auto"/>
            <w:bottom w:val="none" w:sz="0" w:space="0" w:color="auto"/>
            <w:right w:val="none" w:sz="0" w:space="0" w:color="auto"/>
          </w:divBdr>
        </w:div>
        <w:div w:id="309558639">
          <w:marLeft w:val="640"/>
          <w:marRight w:val="0"/>
          <w:marTop w:val="0"/>
          <w:marBottom w:val="0"/>
          <w:divBdr>
            <w:top w:val="none" w:sz="0" w:space="0" w:color="auto"/>
            <w:left w:val="none" w:sz="0" w:space="0" w:color="auto"/>
            <w:bottom w:val="none" w:sz="0" w:space="0" w:color="auto"/>
            <w:right w:val="none" w:sz="0" w:space="0" w:color="auto"/>
          </w:divBdr>
        </w:div>
        <w:div w:id="348071386">
          <w:marLeft w:val="640"/>
          <w:marRight w:val="0"/>
          <w:marTop w:val="0"/>
          <w:marBottom w:val="0"/>
          <w:divBdr>
            <w:top w:val="none" w:sz="0" w:space="0" w:color="auto"/>
            <w:left w:val="none" w:sz="0" w:space="0" w:color="auto"/>
            <w:bottom w:val="none" w:sz="0" w:space="0" w:color="auto"/>
            <w:right w:val="none" w:sz="0" w:space="0" w:color="auto"/>
          </w:divBdr>
        </w:div>
        <w:div w:id="383869118">
          <w:marLeft w:val="640"/>
          <w:marRight w:val="0"/>
          <w:marTop w:val="0"/>
          <w:marBottom w:val="0"/>
          <w:divBdr>
            <w:top w:val="none" w:sz="0" w:space="0" w:color="auto"/>
            <w:left w:val="none" w:sz="0" w:space="0" w:color="auto"/>
            <w:bottom w:val="none" w:sz="0" w:space="0" w:color="auto"/>
            <w:right w:val="none" w:sz="0" w:space="0" w:color="auto"/>
          </w:divBdr>
        </w:div>
        <w:div w:id="404381785">
          <w:marLeft w:val="640"/>
          <w:marRight w:val="0"/>
          <w:marTop w:val="0"/>
          <w:marBottom w:val="0"/>
          <w:divBdr>
            <w:top w:val="none" w:sz="0" w:space="0" w:color="auto"/>
            <w:left w:val="none" w:sz="0" w:space="0" w:color="auto"/>
            <w:bottom w:val="none" w:sz="0" w:space="0" w:color="auto"/>
            <w:right w:val="none" w:sz="0" w:space="0" w:color="auto"/>
          </w:divBdr>
        </w:div>
        <w:div w:id="431633419">
          <w:marLeft w:val="640"/>
          <w:marRight w:val="0"/>
          <w:marTop w:val="0"/>
          <w:marBottom w:val="0"/>
          <w:divBdr>
            <w:top w:val="none" w:sz="0" w:space="0" w:color="auto"/>
            <w:left w:val="none" w:sz="0" w:space="0" w:color="auto"/>
            <w:bottom w:val="none" w:sz="0" w:space="0" w:color="auto"/>
            <w:right w:val="none" w:sz="0" w:space="0" w:color="auto"/>
          </w:divBdr>
        </w:div>
        <w:div w:id="439178136">
          <w:marLeft w:val="640"/>
          <w:marRight w:val="0"/>
          <w:marTop w:val="0"/>
          <w:marBottom w:val="0"/>
          <w:divBdr>
            <w:top w:val="none" w:sz="0" w:space="0" w:color="auto"/>
            <w:left w:val="none" w:sz="0" w:space="0" w:color="auto"/>
            <w:bottom w:val="none" w:sz="0" w:space="0" w:color="auto"/>
            <w:right w:val="none" w:sz="0" w:space="0" w:color="auto"/>
          </w:divBdr>
        </w:div>
        <w:div w:id="489294247">
          <w:marLeft w:val="640"/>
          <w:marRight w:val="0"/>
          <w:marTop w:val="0"/>
          <w:marBottom w:val="0"/>
          <w:divBdr>
            <w:top w:val="none" w:sz="0" w:space="0" w:color="auto"/>
            <w:left w:val="none" w:sz="0" w:space="0" w:color="auto"/>
            <w:bottom w:val="none" w:sz="0" w:space="0" w:color="auto"/>
            <w:right w:val="none" w:sz="0" w:space="0" w:color="auto"/>
          </w:divBdr>
        </w:div>
        <w:div w:id="514802793">
          <w:marLeft w:val="640"/>
          <w:marRight w:val="0"/>
          <w:marTop w:val="0"/>
          <w:marBottom w:val="0"/>
          <w:divBdr>
            <w:top w:val="none" w:sz="0" w:space="0" w:color="auto"/>
            <w:left w:val="none" w:sz="0" w:space="0" w:color="auto"/>
            <w:bottom w:val="none" w:sz="0" w:space="0" w:color="auto"/>
            <w:right w:val="none" w:sz="0" w:space="0" w:color="auto"/>
          </w:divBdr>
        </w:div>
        <w:div w:id="689991050">
          <w:marLeft w:val="640"/>
          <w:marRight w:val="0"/>
          <w:marTop w:val="0"/>
          <w:marBottom w:val="0"/>
          <w:divBdr>
            <w:top w:val="none" w:sz="0" w:space="0" w:color="auto"/>
            <w:left w:val="none" w:sz="0" w:space="0" w:color="auto"/>
            <w:bottom w:val="none" w:sz="0" w:space="0" w:color="auto"/>
            <w:right w:val="none" w:sz="0" w:space="0" w:color="auto"/>
          </w:divBdr>
        </w:div>
        <w:div w:id="694159533">
          <w:marLeft w:val="640"/>
          <w:marRight w:val="0"/>
          <w:marTop w:val="0"/>
          <w:marBottom w:val="0"/>
          <w:divBdr>
            <w:top w:val="none" w:sz="0" w:space="0" w:color="auto"/>
            <w:left w:val="none" w:sz="0" w:space="0" w:color="auto"/>
            <w:bottom w:val="none" w:sz="0" w:space="0" w:color="auto"/>
            <w:right w:val="none" w:sz="0" w:space="0" w:color="auto"/>
          </w:divBdr>
        </w:div>
        <w:div w:id="776825799">
          <w:marLeft w:val="640"/>
          <w:marRight w:val="0"/>
          <w:marTop w:val="0"/>
          <w:marBottom w:val="0"/>
          <w:divBdr>
            <w:top w:val="none" w:sz="0" w:space="0" w:color="auto"/>
            <w:left w:val="none" w:sz="0" w:space="0" w:color="auto"/>
            <w:bottom w:val="none" w:sz="0" w:space="0" w:color="auto"/>
            <w:right w:val="none" w:sz="0" w:space="0" w:color="auto"/>
          </w:divBdr>
        </w:div>
        <w:div w:id="793328811">
          <w:marLeft w:val="640"/>
          <w:marRight w:val="0"/>
          <w:marTop w:val="0"/>
          <w:marBottom w:val="0"/>
          <w:divBdr>
            <w:top w:val="none" w:sz="0" w:space="0" w:color="auto"/>
            <w:left w:val="none" w:sz="0" w:space="0" w:color="auto"/>
            <w:bottom w:val="none" w:sz="0" w:space="0" w:color="auto"/>
            <w:right w:val="none" w:sz="0" w:space="0" w:color="auto"/>
          </w:divBdr>
        </w:div>
        <w:div w:id="798189726">
          <w:marLeft w:val="640"/>
          <w:marRight w:val="0"/>
          <w:marTop w:val="0"/>
          <w:marBottom w:val="0"/>
          <w:divBdr>
            <w:top w:val="none" w:sz="0" w:space="0" w:color="auto"/>
            <w:left w:val="none" w:sz="0" w:space="0" w:color="auto"/>
            <w:bottom w:val="none" w:sz="0" w:space="0" w:color="auto"/>
            <w:right w:val="none" w:sz="0" w:space="0" w:color="auto"/>
          </w:divBdr>
        </w:div>
        <w:div w:id="798764282">
          <w:marLeft w:val="640"/>
          <w:marRight w:val="0"/>
          <w:marTop w:val="0"/>
          <w:marBottom w:val="0"/>
          <w:divBdr>
            <w:top w:val="none" w:sz="0" w:space="0" w:color="auto"/>
            <w:left w:val="none" w:sz="0" w:space="0" w:color="auto"/>
            <w:bottom w:val="none" w:sz="0" w:space="0" w:color="auto"/>
            <w:right w:val="none" w:sz="0" w:space="0" w:color="auto"/>
          </w:divBdr>
        </w:div>
        <w:div w:id="852766145">
          <w:marLeft w:val="640"/>
          <w:marRight w:val="0"/>
          <w:marTop w:val="0"/>
          <w:marBottom w:val="0"/>
          <w:divBdr>
            <w:top w:val="none" w:sz="0" w:space="0" w:color="auto"/>
            <w:left w:val="none" w:sz="0" w:space="0" w:color="auto"/>
            <w:bottom w:val="none" w:sz="0" w:space="0" w:color="auto"/>
            <w:right w:val="none" w:sz="0" w:space="0" w:color="auto"/>
          </w:divBdr>
        </w:div>
        <w:div w:id="857237779">
          <w:marLeft w:val="640"/>
          <w:marRight w:val="0"/>
          <w:marTop w:val="0"/>
          <w:marBottom w:val="0"/>
          <w:divBdr>
            <w:top w:val="none" w:sz="0" w:space="0" w:color="auto"/>
            <w:left w:val="none" w:sz="0" w:space="0" w:color="auto"/>
            <w:bottom w:val="none" w:sz="0" w:space="0" w:color="auto"/>
            <w:right w:val="none" w:sz="0" w:space="0" w:color="auto"/>
          </w:divBdr>
        </w:div>
        <w:div w:id="939683417">
          <w:marLeft w:val="640"/>
          <w:marRight w:val="0"/>
          <w:marTop w:val="0"/>
          <w:marBottom w:val="0"/>
          <w:divBdr>
            <w:top w:val="none" w:sz="0" w:space="0" w:color="auto"/>
            <w:left w:val="none" w:sz="0" w:space="0" w:color="auto"/>
            <w:bottom w:val="none" w:sz="0" w:space="0" w:color="auto"/>
            <w:right w:val="none" w:sz="0" w:space="0" w:color="auto"/>
          </w:divBdr>
        </w:div>
        <w:div w:id="940604103">
          <w:marLeft w:val="640"/>
          <w:marRight w:val="0"/>
          <w:marTop w:val="0"/>
          <w:marBottom w:val="0"/>
          <w:divBdr>
            <w:top w:val="none" w:sz="0" w:space="0" w:color="auto"/>
            <w:left w:val="none" w:sz="0" w:space="0" w:color="auto"/>
            <w:bottom w:val="none" w:sz="0" w:space="0" w:color="auto"/>
            <w:right w:val="none" w:sz="0" w:space="0" w:color="auto"/>
          </w:divBdr>
        </w:div>
        <w:div w:id="942344792">
          <w:marLeft w:val="640"/>
          <w:marRight w:val="0"/>
          <w:marTop w:val="0"/>
          <w:marBottom w:val="0"/>
          <w:divBdr>
            <w:top w:val="none" w:sz="0" w:space="0" w:color="auto"/>
            <w:left w:val="none" w:sz="0" w:space="0" w:color="auto"/>
            <w:bottom w:val="none" w:sz="0" w:space="0" w:color="auto"/>
            <w:right w:val="none" w:sz="0" w:space="0" w:color="auto"/>
          </w:divBdr>
        </w:div>
        <w:div w:id="1063453614">
          <w:marLeft w:val="640"/>
          <w:marRight w:val="0"/>
          <w:marTop w:val="0"/>
          <w:marBottom w:val="0"/>
          <w:divBdr>
            <w:top w:val="none" w:sz="0" w:space="0" w:color="auto"/>
            <w:left w:val="none" w:sz="0" w:space="0" w:color="auto"/>
            <w:bottom w:val="none" w:sz="0" w:space="0" w:color="auto"/>
            <w:right w:val="none" w:sz="0" w:space="0" w:color="auto"/>
          </w:divBdr>
        </w:div>
        <w:div w:id="1066344796">
          <w:marLeft w:val="640"/>
          <w:marRight w:val="0"/>
          <w:marTop w:val="0"/>
          <w:marBottom w:val="0"/>
          <w:divBdr>
            <w:top w:val="none" w:sz="0" w:space="0" w:color="auto"/>
            <w:left w:val="none" w:sz="0" w:space="0" w:color="auto"/>
            <w:bottom w:val="none" w:sz="0" w:space="0" w:color="auto"/>
            <w:right w:val="none" w:sz="0" w:space="0" w:color="auto"/>
          </w:divBdr>
        </w:div>
        <w:div w:id="1147626342">
          <w:marLeft w:val="640"/>
          <w:marRight w:val="0"/>
          <w:marTop w:val="0"/>
          <w:marBottom w:val="0"/>
          <w:divBdr>
            <w:top w:val="none" w:sz="0" w:space="0" w:color="auto"/>
            <w:left w:val="none" w:sz="0" w:space="0" w:color="auto"/>
            <w:bottom w:val="none" w:sz="0" w:space="0" w:color="auto"/>
            <w:right w:val="none" w:sz="0" w:space="0" w:color="auto"/>
          </w:divBdr>
        </w:div>
        <w:div w:id="1202402437">
          <w:marLeft w:val="640"/>
          <w:marRight w:val="0"/>
          <w:marTop w:val="0"/>
          <w:marBottom w:val="0"/>
          <w:divBdr>
            <w:top w:val="none" w:sz="0" w:space="0" w:color="auto"/>
            <w:left w:val="none" w:sz="0" w:space="0" w:color="auto"/>
            <w:bottom w:val="none" w:sz="0" w:space="0" w:color="auto"/>
            <w:right w:val="none" w:sz="0" w:space="0" w:color="auto"/>
          </w:divBdr>
        </w:div>
        <w:div w:id="1267037216">
          <w:marLeft w:val="640"/>
          <w:marRight w:val="0"/>
          <w:marTop w:val="0"/>
          <w:marBottom w:val="0"/>
          <w:divBdr>
            <w:top w:val="none" w:sz="0" w:space="0" w:color="auto"/>
            <w:left w:val="none" w:sz="0" w:space="0" w:color="auto"/>
            <w:bottom w:val="none" w:sz="0" w:space="0" w:color="auto"/>
            <w:right w:val="none" w:sz="0" w:space="0" w:color="auto"/>
          </w:divBdr>
        </w:div>
        <w:div w:id="1288976640">
          <w:marLeft w:val="640"/>
          <w:marRight w:val="0"/>
          <w:marTop w:val="0"/>
          <w:marBottom w:val="0"/>
          <w:divBdr>
            <w:top w:val="none" w:sz="0" w:space="0" w:color="auto"/>
            <w:left w:val="none" w:sz="0" w:space="0" w:color="auto"/>
            <w:bottom w:val="none" w:sz="0" w:space="0" w:color="auto"/>
            <w:right w:val="none" w:sz="0" w:space="0" w:color="auto"/>
          </w:divBdr>
        </w:div>
        <w:div w:id="1300064771">
          <w:marLeft w:val="640"/>
          <w:marRight w:val="0"/>
          <w:marTop w:val="0"/>
          <w:marBottom w:val="0"/>
          <w:divBdr>
            <w:top w:val="none" w:sz="0" w:space="0" w:color="auto"/>
            <w:left w:val="none" w:sz="0" w:space="0" w:color="auto"/>
            <w:bottom w:val="none" w:sz="0" w:space="0" w:color="auto"/>
            <w:right w:val="none" w:sz="0" w:space="0" w:color="auto"/>
          </w:divBdr>
        </w:div>
        <w:div w:id="1339654088">
          <w:marLeft w:val="640"/>
          <w:marRight w:val="0"/>
          <w:marTop w:val="0"/>
          <w:marBottom w:val="0"/>
          <w:divBdr>
            <w:top w:val="none" w:sz="0" w:space="0" w:color="auto"/>
            <w:left w:val="none" w:sz="0" w:space="0" w:color="auto"/>
            <w:bottom w:val="none" w:sz="0" w:space="0" w:color="auto"/>
            <w:right w:val="none" w:sz="0" w:space="0" w:color="auto"/>
          </w:divBdr>
        </w:div>
        <w:div w:id="1459643543">
          <w:marLeft w:val="640"/>
          <w:marRight w:val="0"/>
          <w:marTop w:val="0"/>
          <w:marBottom w:val="0"/>
          <w:divBdr>
            <w:top w:val="none" w:sz="0" w:space="0" w:color="auto"/>
            <w:left w:val="none" w:sz="0" w:space="0" w:color="auto"/>
            <w:bottom w:val="none" w:sz="0" w:space="0" w:color="auto"/>
            <w:right w:val="none" w:sz="0" w:space="0" w:color="auto"/>
          </w:divBdr>
        </w:div>
        <w:div w:id="1484352092">
          <w:marLeft w:val="640"/>
          <w:marRight w:val="0"/>
          <w:marTop w:val="0"/>
          <w:marBottom w:val="0"/>
          <w:divBdr>
            <w:top w:val="none" w:sz="0" w:space="0" w:color="auto"/>
            <w:left w:val="none" w:sz="0" w:space="0" w:color="auto"/>
            <w:bottom w:val="none" w:sz="0" w:space="0" w:color="auto"/>
            <w:right w:val="none" w:sz="0" w:space="0" w:color="auto"/>
          </w:divBdr>
        </w:div>
        <w:div w:id="1551645014">
          <w:marLeft w:val="640"/>
          <w:marRight w:val="0"/>
          <w:marTop w:val="0"/>
          <w:marBottom w:val="0"/>
          <w:divBdr>
            <w:top w:val="none" w:sz="0" w:space="0" w:color="auto"/>
            <w:left w:val="none" w:sz="0" w:space="0" w:color="auto"/>
            <w:bottom w:val="none" w:sz="0" w:space="0" w:color="auto"/>
            <w:right w:val="none" w:sz="0" w:space="0" w:color="auto"/>
          </w:divBdr>
        </w:div>
        <w:div w:id="1616667301">
          <w:marLeft w:val="640"/>
          <w:marRight w:val="0"/>
          <w:marTop w:val="0"/>
          <w:marBottom w:val="0"/>
          <w:divBdr>
            <w:top w:val="none" w:sz="0" w:space="0" w:color="auto"/>
            <w:left w:val="none" w:sz="0" w:space="0" w:color="auto"/>
            <w:bottom w:val="none" w:sz="0" w:space="0" w:color="auto"/>
            <w:right w:val="none" w:sz="0" w:space="0" w:color="auto"/>
          </w:divBdr>
        </w:div>
        <w:div w:id="1627158712">
          <w:marLeft w:val="640"/>
          <w:marRight w:val="0"/>
          <w:marTop w:val="0"/>
          <w:marBottom w:val="0"/>
          <w:divBdr>
            <w:top w:val="none" w:sz="0" w:space="0" w:color="auto"/>
            <w:left w:val="none" w:sz="0" w:space="0" w:color="auto"/>
            <w:bottom w:val="none" w:sz="0" w:space="0" w:color="auto"/>
            <w:right w:val="none" w:sz="0" w:space="0" w:color="auto"/>
          </w:divBdr>
        </w:div>
        <w:div w:id="1649749055">
          <w:marLeft w:val="640"/>
          <w:marRight w:val="0"/>
          <w:marTop w:val="0"/>
          <w:marBottom w:val="0"/>
          <w:divBdr>
            <w:top w:val="none" w:sz="0" w:space="0" w:color="auto"/>
            <w:left w:val="none" w:sz="0" w:space="0" w:color="auto"/>
            <w:bottom w:val="none" w:sz="0" w:space="0" w:color="auto"/>
            <w:right w:val="none" w:sz="0" w:space="0" w:color="auto"/>
          </w:divBdr>
        </w:div>
        <w:div w:id="1660570346">
          <w:marLeft w:val="640"/>
          <w:marRight w:val="0"/>
          <w:marTop w:val="0"/>
          <w:marBottom w:val="0"/>
          <w:divBdr>
            <w:top w:val="none" w:sz="0" w:space="0" w:color="auto"/>
            <w:left w:val="none" w:sz="0" w:space="0" w:color="auto"/>
            <w:bottom w:val="none" w:sz="0" w:space="0" w:color="auto"/>
            <w:right w:val="none" w:sz="0" w:space="0" w:color="auto"/>
          </w:divBdr>
        </w:div>
        <w:div w:id="1724324635">
          <w:marLeft w:val="640"/>
          <w:marRight w:val="0"/>
          <w:marTop w:val="0"/>
          <w:marBottom w:val="0"/>
          <w:divBdr>
            <w:top w:val="none" w:sz="0" w:space="0" w:color="auto"/>
            <w:left w:val="none" w:sz="0" w:space="0" w:color="auto"/>
            <w:bottom w:val="none" w:sz="0" w:space="0" w:color="auto"/>
            <w:right w:val="none" w:sz="0" w:space="0" w:color="auto"/>
          </w:divBdr>
        </w:div>
        <w:div w:id="1733887822">
          <w:marLeft w:val="640"/>
          <w:marRight w:val="0"/>
          <w:marTop w:val="0"/>
          <w:marBottom w:val="0"/>
          <w:divBdr>
            <w:top w:val="none" w:sz="0" w:space="0" w:color="auto"/>
            <w:left w:val="none" w:sz="0" w:space="0" w:color="auto"/>
            <w:bottom w:val="none" w:sz="0" w:space="0" w:color="auto"/>
            <w:right w:val="none" w:sz="0" w:space="0" w:color="auto"/>
          </w:divBdr>
        </w:div>
        <w:div w:id="1775325191">
          <w:marLeft w:val="640"/>
          <w:marRight w:val="0"/>
          <w:marTop w:val="0"/>
          <w:marBottom w:val="0"/>
          <w:divBdr>
            <w:top w:val="none" w:sz="0" w:space="0" w:color="auto"/>
            <w:left w:val="none" w:sz="0" w:space="0" w:color="auto"/>
            <w:bottom w:val="none" w:sz="0" w:space="0" w:color="auto"/>
            <w:right w:val="none" w:sz="0" w:space="0" w:color="auto"/>
          </w:divBdr>
        </w:div>
        <w:div w:id="1777286261">
          <w:marLeft w:val="640"/>
          <w:marRight w:val="0"/>
          <w:marTop w:val="0"/>
          <w:marBottom w:val="0"/>
          <w:divBdr>
            <w:top w:val="none" w:sz="0" w:space="0" w:color="auto"/>
            <w:left w:val="none" w:sz="0" w:space="0" w:color="auto"/>
            <w:bottom w:val="none" w:sz="0" w:space="0" w:color="auto"/>
            <w:right w:val="none" w:sz="0" w:space="0" w:color="auto"/>
          </w:divBdr>
        </w:div>
        <w:div w:id="1799567091">
          <w:marLeft w:val="640"/>
          <w:marRight w:val="0"/>
          <w:marTop w:val="0"/>
          <w:marBottom w:val="0"/>
          <w:divBdr>
            <w:top w:val="none" w:sz="0" w:space="0" w:color="auto"/>
            <w:left w:val="none" w:sz="0" w:space="0" w:color="auto"/>
            <w:bottom w:val="none" w:sz="0" w:space="0" w:color="auto"/>
            <w:right w:val="none" w:sz="0" w:space="0" w:color="auto"/>
          </w:divBdr>
        </w:div>
        <w:div w:id="1801874167">
          <w:marLeft w:val="640"/>
          <w:marRight w:val="0"/>
          <w:marTop w:val="0"/>
          <w:marBottom w:val="0"/>
          <w:divBdr>
            <w:top w:val="none" w:sz="0" w:space="0" w:color="auto"/>
            <w:left w:val="none" w:sz="0" w:space="0" w:color="auto"/>
            <w:bottom w:val="none" w:sz="0" w:space="0" w:color="auto"/>
            <w:right w:val="none" w:sz="0" w:space="0" w:color="auto"/>
          </w:divBdr>
        </w:div>
        <w:div w:id="1841306294">
          <w:marLeft w:val="640"/>
          <w:marRight w:val="0"/>
          <w:marTop w:val="0"/>
          <w:marBottom w:val="0"/>
          <w:divBdr>
            <w:top w:val="none" w:sz="0" w:space="0" w:color="auto"/>
            <w:left w:val="none" w:sz="0" w:space="0" w:color="auto"/>
            <w:bottom w:val="none" w:sz="0" w:space="0" w:color="auto"/>
            <w:right w:val="none" w:sz="0" w:space="0" w:color="auto"/>
          </w:divBdr>
        </w:div>
        <w:div w:id="1893882322">
          <w:marLeft w:val="640"/>
          <w:marRight w:val="0"/>
          <w:marTop w:val="0"/>
          <w:marBottom w:val="0"/>
          <w:divBdr>
            <w:top w:val="none" w:sz="0" w:space="0" w:color="auto"/>
            <w:left w:val="none" w:sz="0" w:space="0" w:color="auto"/>
            <w:bottom w:val="none" w:sz="0" w:space="0" w:color="auto"/>
            <w:right w:val="none" w:sz="0" w:space="0" w:color="auto"/>
          </w:divBdr>
        </w:div>
        <w:div w:id="1898395471">
          <w:marLeft w:val="640"/>
          <w:marRight w:val="0"/>
          <w:marTop w:val="0"/>
          <w:marBottom w:val="0"/>
          <w:divBdr>
            <w:top w:val="none" w:sz="0" w:space="0" w:color="auto"/>
            <w:left w:val="none" w:sz="0" w:space="0" w:color="auto"/>
            <w:bottom w:val="none" w:sz="0" w:space="0" w:color="auto"/>
            <w:right w:val="none" w:sz="0" w:space="0" w:color="auto"/>
          </w:divBdr>
        </w:div>
        <w:div w:id="1914776168">
          <w:marLeft w:val="640"/>
          <w:marRight w:val="0"/>
          <w:marTop w:val="0"/>
          <w:marBottom w:val="0"/>
          <w:divBdr>
            <w:top w:val="none" w:sz="0" w:space="0" w:color="auto"/>
            <w:left w:val="none" w:sz="0" w:space="0" w:color="auto"/>
            <w:bottom w:val="none" w:sz="0" w:space="0" w:color="auto"/>
            <w:right w:val="none" w:sz="0" w:space="0" w:color="auto"/>
          </w:divBdr>
        </w:div>
        <w:div w:id="2047486366">
          <w:marLeft w:val="640"/>
          <w:marRight w:val="0"/>
          <w:marTop w:val="0"/>
          <w:marBottom w:val="0"/>
          <w:divBdr>
            <w:top w:val="none" w:sz="0" w:space="0" w:color="auto"/>
            <w:left w:val="none" w:sz="0" w:space="0" w:color="auto"/>
            <w:bottom w:val="none" w:sz="0" w:space="0" w:color="auto"/>
            <w:right w:val="none" w:sz="0" w:space="0" w:color="auto"/>
          </w:divBdr>
        </w:div>
        <w:div w:id="2050496929">
          <w:marLeft w:val="640"/>
          <w:marRight w:val="0"/>
          <w:marTop w:val="0"/>
          <w:marBottom w:val="0"/>
          <w:divBdr>
            <w:top w:val="none" w:sz="0" w:space="0" w:color="auto"/>
            <w:left w:val="none" w:sz="0" w:space="0" w:color="auto"/>
            <w:bottom w:val="none" w:sz="0" w:space="0" w:color="auto"/>
            <w:right w:val="none" w:sz="0" w:space="0" w:color="auto"/>
          </w:divBdr>
        </w:div>
        <w:div w:id="2065634364">
          <w:marLeft w:val="640"/>
          <w:marRight w:val="0"/>
          <w:marTop w:val="0"/>
          <w:marBottom w:val="0"/>
          <w:divBdr>
            <w:top w:val="none" w:sz="0" w:space="0" w:color="auto"/>
            <w:left w:val="none" w:sz="0" w:space="0" w:color="auto"/>
            <w:bottom w:val="none" w:sz="0" w:space="0" w:color="auto"/>
            <w:right w:val="none" w:sz="0" w:space="0" w:color="auto"/>
          </w:divBdr>
        </w:div>
        <w:div w:id="2128237456">
          <w:marLeft w:val="640"/>
          <w:marRight w:val="0"/>
          <w:marTop w:val="0"/>
          <w:marBottom w:val="0"/>
          <w:divBdr>
            <w:top w:val="none" w:sz="0" w:space="0" w:color="auto"/>
            <w:left w:val="none" w:sz="0" w:space="0" w:color="auto"/>
            <w:bottom w:val="none" w:sz="0" w:space="0" w:color="auto"/>
            <w:right w:val="none" w:sz="0" w:space="0" w:color="auto"/>
          </w:divBdr>
        </w:div>
        <w:div w:id="2143839410">
          <w:marLeft w:val="640"/>
          <w:marRight w:val="0"/>
          <w:marTop w:val="0"/>
          <w:marBottom w:val="0"/>
          <w:divBdr>
            <w:top w:val="none" w:sz="0" w:space="0" w:color="auto"/>
            <w:left w:val="none" w:sz="0" w:space="0" w:color="auto"/>
            <w:bottom w:val="none" w:sz="0" w:space="0" w:color="auto"/>
            <w:right w:val="none" w:sz="0" w:space="0" w:color="auto"/>
          </w:divBdr>
        </w:div>
      </w:divsChild>
    </w:div>
    <w:div w:id="1901357371">
      <w:bodyDiv w:val="1"/>
      <w:marLeft w:val="0"/>
      <w:marRight w:val="0"/>
      <w:marTop w:val="0"/>
      <w:marBottom w:val="0"/>
      <w:divBdr>
        <w:top w:val="none" w:sz="0" w:space="0" w:color="auto"/>
        <w:left w:val="none" w:sz="0" w:space="0" w:color="auto"/>
        <w:bottom w:val="none" w:sz="0" w:space="0" w:color="auto"/>
        <w:right w:val="none" w:sz="0" w:space="0" w:color="auto"/>
      </w:divBdr>
    </w:div>
    <w:div w:id="1902323091">
      <w:bodyDiv w:val="1"/>
      <w:marLeft w:val="0"/>
      <w:marRight w:val="0"/>
      <w:marTop w:val="0"/>
      <w:marBottom w:val="0"/>
      <w:divBdr>
        <w:top w:val="none" w:sz="0" w:space="0" w:color="auto"/>
        <w:left w:val="none" w:sz="0" w:space="0" w:color="auto"/>
        <w:bottom w:val="none" w:sz="0" w:space="0" w:color="auto"/>
        <w:right w:val="none" w:sz="0" w:space="0" w:color="auto"/>
      </w:divBdr>
    </w:div>
    <w:div w:id="1903517259">
      <w:bodyDiv w:val="1"/>
      <w:marLeft w:val="0"/>
      <w:marRight w:val="0"/>
      <w:marTop w:val="0"/>
      <w:marBottom w:val="0"/>
      <w:divBdr>
        <w:top w:val="none" w:sz="0" w:space="0" w:color="auto"/>
        <w:left w:val="none" w:sz="0" w:space="0" w:color="auto"/>
        <w:bottom w:val="none" w:sz="0" w:space="0" w:color="auto"/>
        <w:right w:val="none" w:sz="0" w:space="0" w:color="auto"/>
      </w:divBdr>
      <w:divsChild>
        <w:div w:id="35086099">
          <w:marLeft w:val="640"/>
          <w:marRight w:val="0"/>
          <w:marTop w:val="0"/>
          <w:marBottom w:val="0"/>
          <w:divBdr>
            <w:top w:val="none" w:sz="0" w:space="0" w:color="auto"/>
            <w:left w:val="none" w:sz="0" w:space="0" w:color="auto"/>
            <w:bottom w:val="none" w:sz="0" w:space="0" w:color="auto"/>
            <w:right w:val="none" w:sz="0" w:space="0" w:color="auto"/>
          </w:divBdr>
        </w:div>
        <w:div w:id="121390923">
          <w:marLeft w:val="640"/>
          <w:marRight w:val="0"/>
          <w:marTop w:val="0"/>
          <w:marBottom w:val="0"/>
          <w:divBdr>
            <w:top w:val="none" w:sz="0" w:space="0" w:color="auto"/>
            <w:left w:val="none" w:sz="0" w:space="0" w:color="auto"/>
            <w:bottom w:val="none" w:sz="0" w:space="0" w:color="auto"/>
            <w:right w:val="none" w:sz="0" w:space="0" w:color="auto"/>
          </w:divBdr>
        </w:div>
        <w:div w:id="125978147">
          <w:marLeft w:val="640"/>
          <w:marRight w:val="0"/>
          <w:marTop w:val="0"/>
          <w:marBottom w:val="0"/>
          <w:divBdr>
            <w:top w:val="none" w:sz="0" w:space="0" w:color="auto"/>
            <w:left w:val="none" w:sz="0" w:space="0" w:color="auto"/>
            <w:bottom w:val="none" w:sz="0" w:space="0" w:color="auto"/>
            <w:right w:val="none" w:sz="0" w:space="0" w:color="auto"/>
          </w:divBdr>
        </w:div>
        <w:div w:id="136267743">
          <w:marLeft w:val="640"/>
          <w:marRight w:val="0"/>
          <w:marTop w:val="0"/>
          <w:marBottom w:val="0"/>
          <w:divBdr>
            <w:top w:val="none" w:sz="0" w:space="0" w:color="auto"/>
            <w:left w:val="none" w:sz="0" w:space="0" w:color="auto"/>
            <w:bottom w:val="none" w:sz="0" w:space="0" w:color="auto"/>
            <w:right w:val="none" w:sz="0" w:space="0" w:color="auto"/>
          </w:divBdr>
        </w:div>
        <w:div w:id="181360014">
          <w:marLeft w:val="640"/>
          <w:marRight w:val="0"/>
          <w:marTop w:val="0"/>
          <w:marBottom w:val="0"/>
          <w:divBdr>
            <w:top w:val="none" w:sz="0" w:space="0" w:color="auto"/>
            <w:left w:val="none" w:sz="0" w:space="0" w:color="auto"/>
            <w:bottom w:val="none" w:sz="0" w:space="0" w:color="auto"/>
            <w:right w:val="none" w:sz="0" w:space="0" w:color="auto"/>
          </w:divBdr>
        </w:div>
        <w:div w:id="196895035">
          <w:marLeft w:val="640"/>
          <w:marRight w:val="0"/>
          <w:marTop w:val="0"/>
          <w:marBottom w:val="0"/>
          <w:divBdr>
            <w:top w:val="none" w:sz="0" w:space="0" w:color="auto"/>
            <w:left w:val="none" w:sz="0" w:space="0" w:color="auto"/>
            <w:bottom w:val="none" w:sz="0" w:space="0" w:color="auto"/>
            <w:right w:val="none" w:sz="0" w:space="0" w:color="auto"/>
          </w:divBdr>
        </w:div>
        <w:div w:id="248733804">
          <w:marLeft w:val="640"/>
          <w:marRight w:val="0"/>
          <w:marTop w:val="0"/>
          <w:marBottom w:val="0"/>
          <w:divBdr>
            <w:top w:val="none" w:sz="0" w:space="0" w:color="auto"/>
            <w:left w:val="none" w:sz="0" w:space="0" w:color="auto"/>
            <w:bottom w:val="none" w:sz="0" w:space="0" w:color="auto"/>
            <w:right w:val="none" w:sz="0" w:space="0" w:color="auto"/>
          </w:divBdr>
        </w:div>
        <w:div w:id="256523550">
          <w:marLeft w:val="640"/>
          <w:marRight w:val="0"/>
          <w:marTop w:val="0"/>
          <w:marBottom w:val="0"/>
          <w:divBdr>
            <w:top w:val="none" w:sz="0" w:space="0" w:color="auto"/>
            <w:left w:val="none" w:sz="0" w:space="0" w:color="auto"/>
            <w:bottom w:val="none" w:sz="0" w:space="0" w:color="auto"/>
            <w:right w:val="none" w:sz="0" w:space="0" w:color="auto"/>
          </w:divBdr>
        </w:div>
        <w:div w:id="300304020">
          <w:marLeft w:val="640"/>
          <w:marRight w:val="0"/>
          <w:marTop w:val="0"/>
          <w:marBottom w:val="0"/>
          <w:divBdr>
            <w:top w:val="none" w:sz="0" w:space="0" w:color="auto"/>
            <w:left w:val="none" w:sz="0" w:space="0" w:color="auto"/>
            <w:bottom w:val="none" w:sz="0" w:space="0" w:color="auto"/>
            <w:right w:val="none" w:sz="0" w:space="0" w:color="auto"/>
          </w:divBdr>
        </w:div>
        <w:div w:id="320699274">
          <w:marLeft w:val="640"/>
          <w:marRight w:val="0"/>
          <w:marTop w:val="0"/>
          <w:marBottom w:val="0"/>
          <w:divBdr>
            <w:top w:val="none" w:sz="0" w:space="0" w:color="auto"/>
            <w:left w:val="none" w:sz="0" w:space="0" w:color="auto"/>
            <w:bottom w:val="none" w:sz="0" w:space="0" w:color="auto"/>
            <w:right w:val="none" w:sz="0" w:space="0" w:color="auto"/>
          </w:divBdr>
        </w:div>
        <w:div w:id="353195859">
          <w:marLeft w:val="640"/>
          <w:marRight w:val="0"/>
          <w:marTop w:val="0"/>
          <w:marBottom w:val="0"/>
          <w:divBdr>
            <w:top w:val="none" w:sz="0" w:space="0" w:color="auto"/>
            <w:left w:val="none" w:sz="0" w:space="0" w:color="auto"/>
            <w:bottom w:val="none" w:sz="0" w:space="0" w:color="auto"/>
            <w:right w:val="none" w:sz="0" w:space="0" w:color="auto"/>
          </w:divBdr>
        </w:div>
        <w:div w:id="403377800">
          <w:marLeft w:val="640"/>
          <w:marRight w:val="0"/>
          <w:marTop w:val="0"/>
          <w:marBottom w:val="0"/>
          <w:divBdr>
            <w:top w:val="none" w:sz="0" w:space="0" w:color="auto"/>
            <w:left w:val="none" w:sz="0" w:space="0" w:color="auto"/>
            <w:bottom w:val="none" w:sz="0" w:space="0" w:color="auto"/>
            <w:right w:val="none" w:sz="0" w:space="0" w:color="auto"/>
          </w:divBdr>
        </w:div>
        <w:div w:id="622349142">
          <w:marLeft w:val="640"/>
          <w:marRight w:val="0"/>
          <w:marTop w:val="0"/>
          <w:marBottom w:val="0"/>
          <w:divBdr>
            <w:top w:val="none" w:sz="0" w:space="0" w:color="auto"/>
            <w:left w:val="none" w:sz="0" w:space="0" w:color="auto"/>
            <w:bottom w:val="none" w:sz="0" w:space="0" w:color="auto"/>
            <w:right w:val="none" w:sz="0" w:space="0" w:color="auto"/>
          </w:divBdr>
        </w:div>
        <w:div w:id="720832146">
          <w:marLeft w:val="640"/>
          <w:marRight w:val="0"/>
          <w:marTop w:val="0"/>
          <w:marBottom w:val="0"/>
          <w:divBdr>
            <w:top w:val="none" w:sz="0" w:space="0" w:color="auto"/>
            <w:left w:val="none" w:sz="0" w:space="0" w:color="auto"/>
            <w:bottom w:val="none" w:sz="0" w:space="0" w:color="auto"/>
            <w:right w:val="none" w:sz="0" w:space="0" w:color="auto"/>
          </w:divBdr>
        </w:div>
        <w:div w:id="770202025">
          <w:marLeft w:val="640"/>
          <w:marRight w:val="0"/>
          <w:marTop w:val="0"/>
          <w:marBottom w:val="0"/>
          <w:divBdr>
            <w:top w:val="none" w:sz="0" w:space="0" w:color="auto"/>
            <w:left w:val="none" w:sz="0" w:space="0" w:color="auto"/>
            <w:bottom w:val="none" w:sz="0" w:space="0" w:color="auto"/>
            <w:right w:val="none" w:sz="0" w:space="0" w:color="auto"/>
          </w:divBdr>
        </w:div>
        <w:div w:id="791751015">
          <w:marLeft w:val="640"/>
          <w:marRight w:val="0"/>
          <w:marTop w:val="0"/>
          <w:marBottom w:val="0"/>
          <w:divBdr>
            <w:top w:val="none" w:sz="0" w:space="0" w:color="auto"/>
            <w:left w:val="none" w:sz="0" w:space="0" w:color="auto"/>
            <w:bottom w:val="none" w:sz="0" w:space="0" w:color="auto"/>
            <w:right w:val="none" w:sz="0" w:space="0" w:color="auto"/>
          </w:divBdr>
        </w:div>
        <w:div w:id="799765637">
          <w:marLeft w:val="640"/>
          <w:marRight w:val="0"/>
          <w:marTop w:val="0"/>
          <w:marBottom w:val="0"/>
          <w:divBdr>
            <w:top w:val="none" w:sz="0" w:space="0" w:color="auto"/>
            <w:left w:val="none" w:sz="0" w:space="0" w:color="auto"/>
            <w:bottom w:val="none" w:sz="0" w:space="0" w:color="auto"/>
            <w:right w:val="none" w:sz="0" w:space="0" w:color="auto"/>
          </w:divBdr>
        </w:div>
        <w:div w:id="841550142">
          <w:marLeft w:val="640"/>
          <w:marRight w:val="0"/>
          <w:marTop w:val="0"/>
          <w:marBottom w:val="0"/>
          <w:divBdr>
            <w:top w:val="none" w:sz="0" w:space="0" w:color="auto"/>
            <w:left w:val="none" w:sz="0" w:space="0" w:color="auto"/>
            <w:bottom w:val="none" w:sz="0" w:space="0" w:color="auto"/>
            <w:right w:val="none" w:sz="0" w:space="0" w:color="auto"/>
          </w:divBdr>
        </w:div>
        <w:div w:id="871963269">
          <w:marLeft w:val="640"/>
          <w:marRight w:val="0"/>
          <w:marTop w:val="0"/>
          <w:marBottom w:val="0"/>
          <w:divBdr>
            <w:top w:val="none" w:sz="0" w:space="0" w:color="auto"/>
            <w:left w:val="none" w:sz="0" w:space="0" w:color="auto"/>
            <w:bottom w:val="none" w:sz="0" w:space="0" w:color="auto"/>
            <w:right w:val="none" w:sz="0" w:space="0" w:color="auto"/>
          </w:divBdr>
        </w:div>
        <w:div w:id="907610435">
          <w:marLeft w:val="640"/>
          <w:marRight w:val="0"/>
          <w:marTop w:val="0"/>
          <w:marBottom w:val="0"/>
          <w:divBdr>
            <w:top w:val="none" w:sz="0" w:space="0" w:color="auto"/>
            <w:left w:val="none" w:sz="0" w:space="0" w:color="auto"/>
            <w:bottom w:val="none" w:sz="0" w:space="0" w:color="auto"/>
            <w:right w:val="none" w:sz="0" w:space="0" w:color="auto"/>
          </w:divBdr>
        </w:div>
        <w:div w:id="907687129">
          <w:marLeft w:val="640"/>
          <w:marRight w:val="0"/>
          <w:marTop w:val="0"/>
          <w:marBottom w:val="0"/>
          <w:divBdr>
            <w:top w:val="none" w:sz="0" w:space="0" w:color="auto"/>
            <w:left w:val="none" w:sz="0" w:space="0" w:color="auto"/>
            <w:bottom w:val="none" w:sz="0" w:space="0" w:color="auto"/>
            <w:right w:val="none" w:sz="0" w:space="0" w:color="auto"/>
          </w:divBdr>
        </w:div>
        <w:div w:id="936331361">
          <w:marLeft w:val="640"/>
          <w:marRight w:val="0"/>
          <w:marTop w:val="0"/>
          <w:marBottom w:val="0"/>
          <w:divBdr>
            <w:top w:val="none" w:sz="0" w:space="0" w:color="auto"/>
            <w:left w:val="none" w:sz="0" w:space="0" w:color="auto"/>
            <w:bottom w:val="none" w:sz="0" w:space="0" w:color="auto"/>
            <w:right w:val="none" w:sz="0" w:space="0" w:color="auto"/>
          </w:divBdr>
        </w:div>
        <w:div w:id="972295331">
          <w:marLeft w:val="640"/>
          <w:marRight w:val="0"/>
          <w:marTop w:val="0"/>
          <w:marBottom w:val="0"/>
          <w:divBdr>
            <w:top w:val="none" w:sz="0" w:space="0" w:color="auto"/>
            <w:left w:val="none" w:sz="0" w:space="0" w:color="auto"/>
            <w:bottom w:val="none" w:sz="0" w:space="0" w:color="auto"/>
            <w:right w:val="none" w:sz="0" w:space="0" w:color="auto"/>
          </w:divBdr>
        </w:div>
        <w:div w:id="1025211716">
          <w:marLeft w:val="640"/>
          <w:marRight w:val="0"/>
          <w:marTop w:val="0"/>
          <w:marBottom w:val="0"/>
          <w:divBdr>
            <w:top w:val="none" w:sz="0" w:space="0" w:color="auto"/>
            <w:left w:val="none" w:sz="0" w:space="0" w:color="auto"/>
            <w:bottom w:val="none" w:sz="0" w:space="0" w:color="auto"/>
            <w:right w:val="none" w:sz="0" w:space="0" w:color="auto"/>
          </w:divBdr>
        </w:div>
        <w:div w:id="1027944186">
          <w:marLeft w:val="640"/>
          <w:marRight w:val="0"/>
          <w:marTop w:val="0"/>
          <w:marBottom w:val="0"/>
          <w:divBdr>
            <w:top w:val="none" w:sz="0" w:space="0" w:color="auto"/>
            <w:left w:val="none" w:sz="0" w:space="0" w:color="auto"/>
            <w:bottom w:val="none" w:sz="0" w:space="0" w:color="auto"/>
            <w:right w:val="none" w:sz="0" w:space="0" w:color="auto"/>
          </w:divBdr>
        </w:div>
        <w:div w:id="1037581011">
          <w:marLeft w:val="640"/>
          <w:marRight w:val="0"/>
          <w:marTop w:val="0"/>
          <w:marBottom w:val="0"/>
          <w:divBdr>
            <w:top w:val="none" w:sz="0" w:space="0" w:color="auto"/>
            <w:left w:val="none" w:sz="0" w:space="0" w:color="auto"/>
            <w:bottom w:val="none" w:sz="0" w:space="0" w:color="auto"/>
            <w:right w:val="none" w:sz="0" w:space="0" w:color="auto"/>
          </w:divBdr>
        </w:div>
        <w:div w:id="1059131746">
          <w:marLeft w:val="640"/>
          <w:marRight w:val="0"/>
          <w:marTop w:val="0"/>
          <w:marBottom w:val="0"/>
          <w:divBdr>
            <w:top w:val="none" w:sz="0" w:space="0" w:color="auto"/>
            <w:left w:val="none" w:sz="0" w:space="0" w:color="auto"/>
            <w:bottom w:val="none" w:sz="0" w:space="0" w:color="auto"/>
            <w:right w:val="none" w:sz="0" w:space="0" w:color="auto"/>
          </w:divBdr>
        </w:div>
        <w:div w:id="1063024464">
          <w:marLeft w:val="640"/>
          <w:marRight w:val="0"/>
          <w:marTop w:val="0"/>
          <w:marBottom w:val="0"/>
          <w:divBdr>
            <w:top w:val="none" w:sz="0" w:space="0" w:color="auto"/>
            <w:left w:val="none" w:sz="0" w:space="0" w:color="auto"/>
            <w:bottom w:val="none" w:sz="0" w:space="0" w:color="auto"/>
            <w:right w:val="none" w:sz="0" w:space="0" w:color="auto"/>
          </w:divBdr>
        </w:div>
        <w:div w:id="1104112214">
          <w:marLeft w:val="640"/>
          <w:marRight w:val="0"/>
          <w:marTop w:val="0"/>
          <w:marBottom w:val="0"/>
          <w:divBdr>
            <w:top w:val="none" w:sz="0" w:space="0" w:color="auto"/>
            <w:left w:val="none" w:sz="0" w:space="0" w:color="auto"/>
            <w:bottom w:val="none" w:sz="0" w:space="0" w:color="auto"/>
            <w:right w:val="none" w:sz="0" w:space="0" w:color="auto"/>
          </w:divBdr>
        </w:div>
        <w:div w:id="1123963821">
          <w:marLeft w:val="640"/>
          <w:marRight w:val="0"/>
          <w:marTop w:val="0"/>
          <w:marBottom w:val="0"/>
          <w:divBdr>
            <w:top w:val="none" w:sz="0" w:space="0" w:color="auto"/>
            <w:left w:val="none" w:sz="0" w:space="0" w:color="auto"/>
            <w:bottom w:val="none" w:sz="0" w:space="0" w:color="auto"/>
            <w:right w:val="none" w:sz="0" w:space="0" w:color="auto"/>
          </w:divBdr>
        </w:div>
        <w:div w:id="1146313975">
          <w:marLeft w:val="640"/>
          <w:marRight w:val="0"/>
          <w:marTop w:val="0"/>
          <w:marBottom w:val="0"/>
          <w:divBdr>
            <w:top w:val="none" w:sz="0" w:space="0" w:color="auto"/>
            <w:left w:val="none" w:sz="0" w:space="0" w:color="auto"/>
            <w:bottom w:val="none" w:sz="0" w:space="0" w:color="auto"/>
            <w:right w:val="none" w:sz="0" w:space="0" w:color="auto"/>
          </w:divBdr>
        </w:div>
        <w:div w:id="1169951189">
          <w:marLeft w:val="640"/>
          <w:marRight w:val="0"/>
          <w:marTop w:val="0"/>
          <w:marBottom w:val="0"/>
          <w:divBdr>
            <w:top w:val="none" w:sz="0" w:space="0" w:color="auto"/>
            <w:left w:val="none" w:sz="0" w:space="0" w:color="auto"/>
            <w:bottom w:val="none" w:sz="0" w:space="0" w:color="auto"/>
            <w:right w:val="none" w:sz="0" w:space="0" w:color="auto"/>
          </w:divBdr>
        </w:div>
        <w:div w:id="1206142023">
          <w:marLeft w:val="640"/>
          <w:marRight w:val="0"/>
          <w:marTop w:val="0"/>
          <w:marBottom w:val="0"/>
          <w:divBdr>
            <w:top w:val="none" w:sz="0" w:space="0" w:color="auto"/>
            <w:left w:val="none" w:sz="0" w:space="0" w:color="auto"/>
            <w:bottom w:val="none" w:sz="0" w:space="0" w:color="auto"/>
            <w:right w:val="none" w:sz="0" w:space="0" w:color="auto"/>
          </w:divBdr>
        </w:div>
        <w:div w:id="1252741772">
          <w:marLeft w:val="640"/>
          <w:marRight w:val="0"/>
          <w:marTop w:val="0"/>
          <w:marBottom w:val="0"/>
          <w:divBdr>
            <w:top w:val="none" w:sz="0" w:space="0" w:color="auto"/>
            <w:left w:val="none" w:sz="0" w:space="0" w:color="auto"/>
            <w:bottom w:val="none" w:sz="0" w:space="0" w:color="auto"/>
            <w:right w:val="none" w:sz="0" w:space="0" w:color="auto"/>
          </w:divBdr>
        </w:div>
        <w:div w:id="1258752379">
          <w:marLeft w:val="640"/>
          <w:marRight w:val="0"/>
          <w:marTop w:val="0"/>
          <w:marBottom w:val="0"/>
          <w:divBdr>
            <w:top w:val="none" w:sz="0" w:space="0" w:color="auto"/>
            <w:left w:val="none" w:sz="0" w:space="0" w:color="auto"/>
            <w:bottom w:val="none" w:sz="0" w:space="0" w:color="auto"/>
            <w:right w:val="none" w:sz="0" w:space="0" w:color="auto"/>
          </w:divBdr>
        </w:div>
        <w:div w:id="1277059374">
          <w:marLeft w:val="640"/>
          <w:marRight w:val="0"/>
          <w:marTop w:val="0"/>
          <w:marBottom w:val="0"/>
          <w:divBdr>
            <w:top w:val="none" w:sz="0" w:space="0" w:color="auto"/>
            <w:left w:val="none" w:sz="0" w:space="0" w:color="auto"/>
            <w:bottom w:val="none" w:sz="0" w:space="0" w:color="auto"/>
            <w:right w:val="none" w:sz="0" w:space="0" w:color="auto"/>
          </w:divBdr>
        </w:div>
        <w:div w:id="1310671754">
          <w:marLeft w:val="640"/>
          <w:marRight w:val="0"/>
          <w:marTop w:val="0"/>
          <w:marBottom w:val="0"/>
          <w:divBdr>
            <w:top w:val="none" w:sz="0" w:space="0" w:color="auto"/>
            <w:left w:val="none" w:sz="0" w:space="0" w:color="auto"/>
            <w:bottom w:val="none" w:sz="0" w:space="0" w:color="auto"/>
            <w:right w:val="none" w:sz="0" w:space="0" w:color="auto"/>
          </w:divBdr>
        </w:div>
        <w:div w:id="1408920594">
          <w:marLeft w:val="640"/>
          <w:marRight w:val="0"/>
          <w:marTop w:val="0"/>
          <w:marBottom w:val="0"/>
          <w:divBdr>
            <w:top w:val="none" w:sz="0" w:space="0" w:color="auto"/>
            <w:left w:val="none" w:sz="0" w:space="0" w:color="auto"/>
            <w:bottom w:val="none" w:sz="0" w:space="0" w:color="auto"/>
            <w:right w:val="none" w:sz="0" w:space="0" w:color="auto"/>
          </w:divBdr>
        </w:div>
        <w:div w:id="1455951295">
          <w:marLeft w:val="640"/>
          <w:marRight w:val="0"/>
          <w:marTop w:val="0"/>
          <w:marBottom w:val="0"/>
          <w:divBdr>
            <w:top w:val="none" w:sz="0" w:space="0" w:color="auto"/>
            <w:left w:val="none" w:sz="0" w:space="0" w:color="auto"/>
            <w:bottom w:val="none" w:sz="0" w:space="0" w:color="auto"/>
            <w:right w:val="none" w:sz="0" w:space="0" w:color="auto"/>
          </w:divBdr>
        </w:div>
        <w:div w:id="1480532805">
          <w:marLeft w:val="640"/>
          <w:marRight w:val="0"/>
          <w:marTop w:val="0"/>
          <w:marBottom w:val="0"/>
          <w:divBdr>
            <w:top w:val="none" w:sz="0" w:space="0" w:color="auto"/>
            <w:left w:val="none" w:sz="0" w:space="0" w:color="auto"/>
            <w:bottom w:val="none" w:sz="0" w:space="0" w:color="auto"/>
            <w:right w:val="none" w:sz="0" w:space="0" w:color="auto"/>
          </w:divBdr>
        </w:div>
        <w:div w:id="1496873490">
          <w:marLeft w:val="640"/>
          <w:marRight w:val="0"/>
          <w:marTop w:val="0"/>
          <w:marBottom w:val="0"/>
          <w:divBdr>
            <w:top w:val="none" w:sz="0" w:space="0" w:color="auto"/>
            <w:left w:val="none" w:sz="0" w:space="0" w:color="auto"/>
            <w:bottom w:val="none" w:sz="0" w:space="0" w:color="auto"/>
            <w:right w:val="none" w:sz="0" w:space="0" w:color="auto"/>
          </w:divBdr>
        </w:div>
        <w:div w:id="1511720198">
          <w:marLeft w:val="640"/>
          <w:marRight w:val="0"/>
          <w:marTop w:val="0"/>
          <w:marBottom w:val="0"/>
          <w:divBdr>
            <w:top w:val="none" w:sz="0" w:space="0" w:color="auto"/>
            <w:left w:val="none" w:sz="0" w:space="0" w:color="auto"/>
            <w:bottom w:val="none" w:sz="0" w:space="0" w:color="auto"/>
            <w:right w:val="none" w:sz="0" w:space="0" w:color="auto"/>
          </w:divBdr>
        </w:div>
        <w:div w:id="1584098275">
          <w:marLeft w:val="640"/>
          <w:marRight w:val="0"/>
          <w:marTop w:val="0"/>
          <w:marBottom w:val="0"/>
          <w:divBdr>
            <w:top w:val="none" w:sz="0" w:space="0" w:color="auto"/>
            <w:left w:val="none" w:sz="0" w:space="0" w:color="auto"/>
            <w:bottom w:val="none" w:sz="0" w:space="0" w:color="auto"/>
            <w:right w:val="none" w:sz="0" w:space="0" w:color="auto"/>
          </w:divBdr>
        </w:div>
        <w:div w:id="1592197309">
          <w:marLeft w:val="640"/>
          <w:marRight w:val="0"/>
          <w:marTop w:val="0"/>
          <w:marBottom w:val="0"/>
          <w:divBdr>
            <w:top w:val="none" w:sz="0" w:space="0" w:color="auto"/>
            <w:left w:val="none" w:sz="0" w:space="0" w:color="auto"/>
            <w:bottom w:val="none" w:sz="0" w:space="0" w:color="auto"/>
            <w:right w:val="none" w:sz="0" w:space="0" w:color="auto"/>
          </w:divBdr>
        </w:div>
        <w:div w:id="1602183816">
          <w:marLeft w:val="640"/>
          <w:marRight w:val="0"/>
          <w:marTop w:val="0"/>
          <w:marBottom w:val="0"/>
          <w:divBdr>
            <w:top w:val="none" w:sz="0" w:space="0" w:color="auto"/>
            <w:left w:val="none" w:sz="0" w:space="0" w:color="auto"/>
            <w:bottom w:val="none" w:sz="0" w:space="0" w:color="auto"/>
            <w:right w:val="none" w:sz="0" w:space="0" w:color="auto"/>
          </w:divBdr>
        </w:div>
        <w:div w:id="1658878901">
          <w:marLeft w:val="640"/>
          <w:marRight w:val="0"/>
          <w:marTop w:val="0"/>
          <w:marBottom w:val="0"/>
          <w:divBdr>
            <w:top w:val="none" w:sz="0" w:space="0" w:color="auto"/>
            <w:left w:val="none" w:sz="0" w:space="0" w:color="auto"/>
            <w:bottom w:val="none" w:sz="0" w:space="0" w:color="auto"/>
            <w:right w:val="none" w:sz="0" w:space="0" w:color="auto"/>
          </w:divBdr>
        </w:div>
        <w:div w:id="1760060591">
          <w:marLeft w:val="640"/>
          <w:marRight w:val="0"/>
          <w:marTop w:val="0"/>
          <w:marBottom w:val="0"/>
          <w:divBdr>
            <w:top w:val="none" w:sz="0" w:space="0" w:color="auto"/>
            <w:left w:val="none" w:sz="0" w:space="0" w:color="auto"/>
            <w:bottom w:val="none" w:sz="0" w:space="0" w:color="auto"/>
            <w:right w:val="none" w:sz="0" w:space="0" w:color="auto"/>
          </w:divBdr>
        </w:div>
        <w:div w:id="1995329952">
          <w:marLeft w:val="640"/>
          <w:marRight w:val="0"/>
          <w:marTop w:val="0"/>
          <w:marBottom w:val="0"/>
          <w:divBdr>
            <w:top w:val="none" w:sz="0" w:space="0" w:color="auto"/>
            <w:left w:val="none" w:sz="0" w:space="0" w:color="auto"/>
            <w:bottom w:val="none" w:sz="0" w:space="0" w:color="auto"/>
            <w:right w:val="none" w:sz="0" w:space="0" w:color="auto"/>
          </w:divBdr>
        </w:div>
        <w:div w:id="2008442106">
          <w:marLeft w:val="640"/>
          <w:marRight w:val="0"/>
          <w:marTop w:val="0"/>
          <w:marBottom w:val="0"/>
          <w:divBdr>
            <w:top w:val="none" w:sz="0" w:space="0" w:color="auto"/>
            <w:left w:val="none" w:sz="0" w:space="0" w:color="auto"/>
            <w:bottom w:val="none" w:sz="0" w:space="0" w:color="auto"/>
            <w:right w:val="none" w:sz="0" w:space="0" w:color="auto"/>
          </w:divBdr>
        </w:div>
        <w:div w:id="2035879644">
          <w:marLeft w:val="640"/>
          <w:marRight w:val="0"/>
          <w:marTop w:val="0"/>
          <w:marBottom w:val="0"/>
          <w:divBdr>
            <w:top w:val="none" w:sz="0" w:space="0" w:color="auto"/>
            <w:left w:val="none" w:sz="0" w:space="0" w:color="auto"/>
            <w:bottom w:val="none" w:sz="0" w:space="0" w:color="auto"/>
            <w:right w:val="none" w:sz="0" w:space="0" w:color="auto"/>
          </w:divBdr>
        </w:div>
        <w:div w:id="2040810480">
          <w:marLeft w:val="640"/>
          <w:marRight w:val="0"/>
          <w:marTop w:val="0"/>
          <w:marBottom w:val="0"/>
          <w:divBdr>
            <w:top w:val="none" w:sz="0" w:space="0" w:color="auto"/>
            <w:left w:val="none" w:sz="0" w:space="0" w:color="auto"/>
            <w:bottom w:val="none" w:sz="0" w:space="0" w:color="auto"/>
            <w:right w:val="none" w:sz="0" w:space="0" w:color="auto"/>
          </w:divBdr>
        </w:div>
        <w:div w:id="2060976189">
          <w:marLeft w:val="640"/>
          <w:marRight w:val="0"/>
          <w:marTop w:val="0"/>
          <w:marBottom w:val="0"/>
          <w:divBdr>
            <w:top w:val="none" w:sz="0" w:space="0" w:color="auto"/>
            <w:left w:val="none" w:sz="0" w:space="0" w:color="auto"/>
            <w:bottom w:val="none" w:sz="0" w:space="0" w:color="auto"/>
            <w:right w:val="none" w:sz="0" w:space="0" w:color="auto"/>
          </w:divBdr>
        </w:div>
        <w:div w:id="2103258739">
          <w:marLeft w:val="640"/>
          <w:marRight w:val="0"/>
          <w:marTop w:val="0"/>
          <w:marBottom w:val="0"/>
          <w:divBdr>
            <w:top w:val="none" w:sz="0" w:space="0" w:color="auto"/>
            <w:left w:val="none" w:sz="0" w:space="0" w:color="auto"/>
            <w:bottom w:val="none" w:sz="0" w:space="0" w:color="auto"/>
            <w:right w:val="none" w:sz="0" w:space="0" w:color="auto"/>
          </w:divBdr>
        </w:div>
      </w:divsChild>
    </w:div>
    <w:div w:id="1906336961">
      <w:bodyDiv w:val="1"/>
      <w:marLeft w:val="0"/>
      <w:marRight w:val="0"/>
      <w:marTop w:val="0"/>
      <w:marBottom w:val="0"/>
      <w:divBdr>
        <w:top w:val="none" w:sz="0" w:space="0" w:color="auto"/>
        <w:left w:val="none" w:sz="0" w:space="0" w:color="auto"/>
        <w:bottom w:val="none" w:sz="0" w:space="0" w:color="auto"/>
        <w:right w:val="none" w:sz="0" w:space="0" w:color="auto"/>
      </w:divBdr>
    </w:div>
    <w:div w:id="1908761975">
      <w:bodyDiv w:val="1"/>
      <w:marLeft w:val="0"/>
      <w:marRight w:val="0"/>
      <w:marTop w:val="0"/>
      <w:marBottom w:val="0"/>
      <w:divBdr>
        <w:top w:val="none" w:sz="0" w:space="0" w:color="auto"/>
        <w:left w:val="none" w:sz="0" w:space="0" w:color="auto"/>
        <w:bottom w:val="none" w:sz="0" w:space="0" w:color="auto"/>
        <w:right w:val="none" w:sz="0" w:space="0" w:color="auto"/>
      </w:divBdr>
      <w:divsChild>
        <w:div w:id="90902049">
          <w:marLeft w:val="0"/>
          <w:marRight w:val="0"/>
          <w:marTop w:val="0"/>
          <w:marBottom w:val="0"/>
          <w:divBdr>
            <w:top w:val="none" w:sz="0" w:space="0" w:color="auto"/>
            <w:left w:val="none" w:sz="0" w:space="0" w:color="auto"/>
            <w:bottom w:val="none" w:sz="0" w:space="0" w:color="auto"/>
            <w:right w:val="none" w:sz="0" w:space="0" w:color="auto"/>
          </w:divBdr>
        </w:div>
        <w:div w:id="134102024">
          <w:marLeft w:val="0"/>
          <w:marRight w:val="0"/>
          <w:marTop w:val="0"/>
          <w:marBottom w:val="0"/>
          <w:divBdr>
            <w:top w:val="none" w:sz="0" w:space="0" w:color="auto"/>
            <w:left w:val="none" w:sz="0" w:space="0" w:color="auto"/>
            <w:bottom w:val="none" w:sz="0" w:space="0" w:color="auto"/>
            <w:right w:val="none" w:sz="0" w:space="0" w:color="auto"/>
          </w:divBdr>
        </w:div>
        <w:div w:id="136385548">
          <w:marLeft w:val="0"/>
          <w:marRight w:val="0"/>
          <w:marTop w:val="0"/>
          <w:marBottom w:val="0"/>
          <w:divBdr>
            <w:top w:val="none" w:sz="0" w:space="0" w:color="auto"/>
            <w:left w:val="none" w:sz="0" w:space="0" w:color="auto"/>
            <w:bottom w:val="none" w:sz="0" w:space="0" w:color="auto"/>
            <w:right w:val="none" w:sz="0" w:space="0" w:color="auto"/>
          </w:divBdr>
        </w:div>
        <w:div w:id="222906968">
          <w:marLeft w:val="0"/>
          <w:marRight w:val="0"/>
          <w:marTop w:val="0"/>
          <w:marBottom w:val="0"/>
          <w:divBdr>
            <w:top w:val="none" w:sz="0" w:space="0" w:color="auto"/>
            <w:left w:val="none" w:sz="0" w:space="0" w:color="auto"/>
            <w:bottom w:val="none" w:sz="0" w:space="0" w:color="auto"/>
            <w:right w:val="none" w:sz="0" w:space="0" w:color="auto"/>
          </w:divBdr>
        </w:div>
        <w:div w:id="229731687">
          <w:marLeft w:val="0"/>
          <w:marRight w:val="0"/>
          <w:marTop w:val="0"/>
          <w:marBottom w:val="0"/>
          <w:divBdr>
            <w:top w:val="none" w:sz="0" w:space="0" w:color="auto"/>
            <w:left w:val="none" w:sz="0" w:space="0" w:color="auto"/>
            <w:bottom w:val="none" w:sz="0" w:space="0" w:color="auto"/>
            <w:right w:val="none" w:sz="0" w:space="0" w:color="auto"/>
          </w:divBdr>
        </w:div>
        <w:div w:id="235868216">
          <w:marLeft w:val="0"/>
          <w:marRight w:val="0"/>
          <w:marTop w:val="0"/>
          <w:marBottom w:val="0"/>
          <w:divBdr>
            <w:top w:val="none" w:sz="0" w:space="0" w:color="auto"/>
            <w:left w:val="none" w:sz="0" w:space="0" w:color="auto"/>
            <w:bottom w:val="none" w:sz="0" w:space="0" w:color="auto"/>
            <w:right w:val="none" w:sz="0" w:space="0" w:color="auto"/>
          </w:divBdr>
        </w:div>
        <w:div w:id="257715707">
          <w:marLeft w:val="0"/>
          <w:marRight w:val="0"/>
          <w:marTop w:val="0"/>
          <w:marBottom w:val="0"/>
          <w:divBdr>
            <w:top w:val="none" w:sz="0" w:space="0" w:color="auto"/>
            <w:left w:val="none" w:sz="0" w:space="0" w:color="auto"/>
            <w:bottom w:val="none" w:sz="0" w:space="0" w:color="auto"/>
            <w:right w:val="none" w:sz="0" w:space="0" w:color="auto"/>
          </w:divBdr>
        </w:div>
        <w:div w:id="339699979">
          <w:marLeft w:val="0"/>
          <w:marRight w:val="0"/>
          <w:marTop w:val="0"/>
          <w:marBottom w:val="0"/>
          <w:divBdr>
            <w:top w:val="none" w:sz="0" w:space="0" w:color="auto"/>
            <w:left w:val="none" w:sz="0" w:space="0" w:color="auto"/>
            <w:bottom w:val="none" w:sz="0" w:space="0" w:color="auto"/>
            <w:right w:val="none" w:sz="0" w:space="0" w:color="auto"/>
          </w:divBdr>
        </w:div>
        <w:div w:id="340278926">
          <w:marLeft w:val="0"/>
          <w:marRight w:val="0"/>
          <w:marTop w:val="0"/>
          <w:marBottom w:val="0"/>
          <w:divBdr>
            <w:top w:val="none" w:sz="0" w:space="0" w:color="auto"/>
            <w:left w:val="none" w:sz="0" w:space="0" w:color="auto"/>
            <w:bottom w:val="none" w:sz="0" w:space="0" w:color="auto"/>
            <w:right w:val="none" w:sz="0" w:space="0" w:color="auto"/>
          </w:divBdr>
        </w:div>
        <w:div w:id="347954681">
          <w:marLeft w:val="0"/>
          <w:marRight w:val="0"/>
          <w:marTop w:val="0"/>
          <w:marBottom w:val="0"/>
          <w:divBdr>
            <w:top w:val="none" w:sz="0" w:space="0" w:color="auto"/>
            <w:left w:val="none" w:sz="0" w:space="0" w:color="auto"/>
            <w:bottom w:val="none" w:sz="0" w:space="0" w:color="auto"/>
            <w:right w:val="none" w:sz="0" w:space="0" w:color="auto"/>
          </w:divBdr>
        </w:div>
        <w:div w:id="398137975">
          <w:marLeft w:val="0"/>
          <w:marRight w:val="0"/>
          <w:marTop w:val="0"/>
          <w:marBottom w:val="0"/>
          <w:divBdr>
            <w:top w:val="none" w:sz="0" w:space="0" w:color="auto"/>
            <w:left w:val="none" w:sz="0" w:space="0" w:color="auto"/>
            <w:bottom w:val="none" w:sz="0" w:space="0" w:color="auto"/>
            <w:right w:val="none" w:sz="0" w:space="0" w:color="auto"/>
          </w:divBdr>
        </w:div>
        <w:div w:id="426578220">
          <w:marLeft w:val="0"/>
          <w:marRight w:val="0"/>
          <w:marTop w:val="0"/>
          <w:marBottom w:val="0"/>
          <w:divBdr>
            <w:top w:val="none" w:sz="0" w:space="0" w:color="auto"/>
            <w:left w:val="none" w:sz="0" w:space="0" w:color="auto"/>
            <w:bottom w:val="none" w:sz="0" w:space="0" w:color="auto"/>
            <w:right w:val="none" w:sz="0" w:space="0" w:color="auto"/>
          </w:divBdr>
        </w:div>
        <w:div w:id="440297400">
          <w:marLeft w:val="0"/>
          <w:marRight w:val="0"/>
          <w:marTop w:val="0"/>
          <w:marBottom w:val="0"/>
          <w:divBdr>
            <w:top w:val="none" w:sz="0" w:space="0" w:color="auto"/>
            <w:left w:val="none" w:sz="0" w:space="0" w:color="auto"/>
            <w:bottom w:val="none" w:sz="0" w:space="0" w:color="auto"/>
            <w:right w:val="none" w:sz="0" w:space="0" w:color="auto"/>
          </w:divBdr>
        </w:div>
        <w:div w:id="460538433">
          <w:marLeft w:val="0"/>
          <w:marRight w:val="0"/>
          <w:marTop w:val="0"/>
          <w:marBottom w:val="0"/>
          <w:divBdr>
            <w:top w:val="none" w:sz="0" w:space="0" w:color="auto"/>
            <w:left w:val="none" w:sz="0" w:space="0" w:color="auto"/>
            <w:bottom w:val="none" w:sz="0" w:space="0" w:color="auto"/>
            <w:right w:val="none" w:sz="0" w:space="0" w:color="auto"/>
          </w:divBdr>
        </w:div>
        <w:div w:id="470370753">
          <w:marLeft w:val="0"/>
          <w:marRight w:val="0"/>
          <w:marTop w:val="0"/>
          <w:marBottom w:val="0"/>
          <w:divBdr>
            <w:top w:val="none" w:sz="0" w:space="0" w:color="auto"/>
            <w:left w:val="none" w:sz="0" w:space="0" w:color="auto"/>
            <w:bottom w:val="none" w:sz="0" w:space="0" w:color="auto"/>
            <w:right w:val="none" w:sz="0" w:space="0" w:color="auto"/>
          </w:divBdr>
        </w:div>
        <w:div w:id="523246107">
          <w:marLeft w:val="0"/>
          <w:marRight w:val="0"/>
          <w:marTop w:val="0"/>
          <w:marBottom w:val="0"/>
          <w:divBdr>
            <w:top w:val="none" w:sz="0" w:space="0" w:color="auto"/>
            <w:left w:val="none" w:sz="0" w:space="0" w:color="auto"/>
            <w:bottom w:val="none" w:sz="0" w:space="0" w:color="auto"/>
            <w:right w:val="none" w:sz="0" w:space="0" w:color="auto"/>
          </w:divBdr>
        </w:div>
        <w:div w:id="540093550">
          <w:marLeft w:val="0"/>
          <w:marRight w:val="0"/>
          <w:marTop w:val="0"/>
          <w:marBottom w:val="0"/>
          <w:divBdr>
            <w:top w:val="none" w:sz="0" w:space="0" w:color="auto"/>
            <w:left w:val="none" w:sz="0" w:space="0" w:color="auto"/>
            <w:bottom w:val="none" w:sz="0" w:space="0" w:color="auto"/>
            <w:right w:val="none" w:sz="0" w:space="0" w:color="auto"/>
          </w:divBdr>
        </w:div>
        <w:div w:id="675305499">
          <w:marLeft w:val="0"/>
          <w:marRight w:val="0"/>
          <w:marTop w:val="0"/>
          <w:marBottom w:val="0"/>
          <w:divBdr>
            <w:top w:val="none" w:sz="0" w:space="0" w:color="auto"/>
            <w:left w:val="none" w:sz="0" w:space="0" w:color="auto"/>
            <w:bottom w:val="none" w:sz="0" w:space="0" w:color="auto"/>
            <w:right w:val="none" w:sz="0" w:space="0" w:color="auto"/>
          </w:divBdr>
        </w:div>
        <w:div w:id="746918589">
          <w:marLeft w:val="0"/>
          <w:marRight w:val="0"/>
          <w:marTop w:val="0"/>
          <w:marBottom w:val="0"/>
          <w:divBdr>
            <w:top w:val="none" w:sz="0" w:space="0" w:color="auto"/>
            <w:left w:val="none" w:sz="0" w:space="0" w:color="auto"/>
            <w:bottom w:val="none" w:sz="0" w:space="0" w:color="auto"/>
            <w:right w:val="none" w:sz="0" w:space="0" w:color="auto"/>
          </w:divBdr>
        </w:div>
        <w:div w:id="806355902">
          <w:marLeft w:val="0"/>
          <w:marRight w:val="0"/>
          <w:marTop w:val="0"/>
          <w:marBottom w:val="0"/>
          <w:divBdr>
            <w:top w:val="none" w:sz="0" w:space="0" w:color="auto"/>
            <w:left w:val="none" w:sz="0" w:space="0" w:color="auto"/>
            <w:bottom w:val="none" w:sz="0" w:space="0" w:color="auto"/>
            <w:right w:val="none" w:sz="0" w:space="0" w:color="auto"/>
          </w:divBdr>
        </w:div>
        <w:div w:id="813180415">
          <w:marLeft w:val="0"/>
          <w:marRight w:val="0"/>
          <w:marTop w:val="0"/>
          <w:marBottom w:val="0"/>
          <w:divBdr>
            <w:top w:val="none" w:sz="0" w:space="0" w:color="auto"/>
            <w:left w:val="none" w:sz="0" w:space="0" w:color="auto"/>
            <w:bottom w:val="none" w:sz="0" w:space="0" w:color="auto"/>
            <w:right w:val="none" w:sz="0" w:space="0" w:color="auto"/>
          </w:divBdr>
        </w:div>
        <w:div w:id="880243906">
          <w:marLeft w:val="0"/>
          <w:marRight w:val="0"/>
          <w:marTop w:val="0"/>
          <w:marBottom w:val="0"/>
          <w:divBdr>
            <w:top w:val="none" w:sz="0" w:space="0" w:color="auto"/>
            <w:left w:val="none" w:sz="0" w:space="0" w:color="auto"/>
            <w:bottom w:val="none" w:sz="0" w:space="0" w:color="auto"/>
            <w:right w:val="none" w:sz="0" w:space="0" w:color="auto"/>
          </w:divBdr>
        </w:div>
        <w:div w:id="904802540">
          <w:marLeft w:val="0"/>
          <w:marRight w:val="0"/>
          <w:marTop w:val="0"/>
          <w:marBottom w:val="0"/>
          <w:divBdr>
            <w:top w:val="none" w:sz="0" w:space="0" w:color="auto"/>
            <w:left w:val="none" w:sz="0" w:space="0" w:color="auto"/>
            <w:bottom w:val="none" w:sz="0" w:space="0" w:color="auto"/>
            <w:right w:val="none" w:sz="0" w:space="0" w:color="auto"/>
          </w:divBdr>
        </w:div>
        <w:div w:id="915557042">
          <w:marLeft w:val="0"/>
          <w:marRight w:val="0"/>
          <w:marTop w:val="0"/>
          <w:marBottom w:val="0"/>
          <w:divBdr>
            <w:top w:val="none" w:sz="0" w:space="0" w:color="auto"/>
            <w:left w:val="none" w:sz="0" w:space="0" w:color="auto"/>
            <w:bottom w:val="none" w:sz="0" w:space="0" w:color="auto"/>
            <w:right w:val="none" w:sz="0" w:space="0" w:color="auto"/>
          </w:divBdr>
        </w:div>
        <w:div w:id="949705387">
          <w:marLeft w:val="0"/>
          <w:marRight w:val="0"/>
          <w:marTop w:val="0"/>
          <w:marBottom w:val="0"/>
          <w:divBdr>
            <w:top w:val="none" w:sz="0" w:space="0" w:color="auto"/>
            <w:left w:val="none" w:sz="0" w:space="0" w:color="auto"/>
            <w:bottom w:val="none" w:sz="0" w:space="0" w:color="auto"/>
            <w:right w:val="none" w:sz="0" w:space="0" w:color="auto"/>
          </w:divBdr>
        </w:div>
        <w:div w:id="963148373">
          <w:marLeft w:val="0"/>
          <w:marRight w:val="0"/>
          <w:marTop w:val="0"/>
          <w:marBottom w:val="0"/>
          <w:divBdr>
            <w:top w:val="none" w:sz="0" w:space="0" w:color="auto"/>
            <w:left w:val="none" w:sz="0" w:space="0" w:color="auto"/>
            <w:bottom w:val="none" w:sz="0" w:space="0" w:color="auto"/>
            <w:right w:val="none" w:sz="0" w:space="0" w:color="auto"/>
          </w:divBdr>
        </w:div>
        <w:div w:id="964115274">
          <w:marLeft w:val="0"/>
          <w:marRight w:val="0"/>
          <w:marTop w:val="0"/>
          <w:marBottom w:val="0"/>
          <w:divBdr>
            <w:top w:val="none" w:sz="0" w:space="0" w:color="auto"/>
            <w:left w:val="none" w:sz="0" w:space="0" w:color="auto"/>
            <w:bottom w:val="none" w:sz="0" w:space="0" w:color="auto"/>
            <w:right w:val="none" w:sz="0" w:space="0" w:color="auto"/>
          </w:divBdr>
        </w:div>
        <w:div w:id="1001273205">
          <w:marLeft w:val="0"/>
          <w:marRight w:val="0"/>
          <w:marTop w:val="0"/>
          <w:marBottom w:val="0"/>
          <w:divBdr>
            <w:top w:val="none" w:sz="0" w:space="0" w:color="auto"/>
            <w:left w:val="none" w:sz="0" w:space="0" w:color="auto"/>
            <w:bottom w:val="none" w:sz="0" w:space="0" w:color="auto"/>
            <w:right w:val="none" w:sz="0" w:space="0" w:color="auto"/>
          </w:divBdr>
        </w:div>
        <w:div w:id="1118260125">
          <w:marLeft w:val="0"/>
          <w:marRight w:val="0"/>
          <w:marTop w:val="0"/>
          <w:marBottom w:val="0"/>
          <w:divBdr>
            <w:top w:val="none" w:sz="0" w:space="0" w:color="auto"/>
            <w:left w:val="none" w:sz="0" w:space="0" w:color="auto"/>
            <w:bottom w:val="none" w:sz="0" w:space="0" w:color="auto"/>
            <w:right w:val="none" w:sz="0" w:space="0" w:color="auto"/>
          </w:divBdr>
        </w:div>
        <w:div w:id="1133790738">
          <w:marLeft w:val="0"/>
          <w:marRight w:val="0"/>
          <w:marTop w:val="0"/>
          <w:marBottom w:val="0"/>
          <w:divBdr>
            <w:top w:val="none" w:sz="0" w:space="0" w:color="auto"/>
            <w:left w:val="none" w:sz="0" w:space="0" w:color="auto"/>
            <w:bottom w:val="none" w:sz="0" w:space="0" w:color="auto"/>
            <w:right w:val="none" w:sz="0" w:space="0" w:color="auto"/>
          </w:divBdr>
        </w:div>
        <w:div w:id="1143885061">
          <w:marLeft w:val="0"/>
          <w:marRight w:val="0"/>
          <w:marTop w:val="0"/>
          <w:marBottom w:val="0"/>
          <w:divBdr>
            <w:top w:val="none" w:sz="0" w:space="0" w:color="auto"/>
            <w:left w:val="none" w:sz="0" w:space="0" w:color="auto"/>
            <w:bottom w:val="none" w:sz="0" w:space="0" w:color="auto"/>
            <w:right w:val="none" w:sz="0" w:space="0" w:color="auto"/>
          </w:divBdr>
        </w:div>
        <w:div w:id="1170558408">
          <w:marLeft w:val="0"/>
          <w:marRight w:val="0"/>
          <w:marTop w:val="0"/>
          <w:marBottom w:val="0"/>
          <w:divBdr>
            <w:top w:val="none" w:sz="0" w:space="0" w:color="auto"/>
            <w:left w:val="none" w:sz="0" w:space="0" w:color="auto"/>
            <w:bottom w:val="none" w:sz="0" w:space="0" w:color="auto"/>
            <w:right w:val="none" w:sz="0" w:space="0" w:color="auto"/>
          </w:divBdr>
        </w:div>
        <w:div w:id="1190142746">
          <w:marLeft w:val="0"/>
          <w:marRight w:val="0"/>
          <w:marTop w:val="0"/>
          <w:marBottom w:val="0"/>
          <w:divBdr>
            <w:top w:val="none" w:sz="0" w:space="0" w:color="auto"/>
            <w:left w:val="none" w:sz="0" w:space="0" w:color="auto"/>
            <w:bottom w:val="none" w:sz="0" w:space="0" w:color="auto"/>
            <w:right w:val="none" w:sz="0" w:space="0" w:color="auto"/>
          </w:divBdr>
        </w:div>
        <w:div w:id="1235317621">
          <w:marLeft w:val="0"/>
          <w:marRight w:val="0"/>
          <w:marTop w:val="0"/>
          <w:marBottom w:val="0"/>
          <w:divBdr>
            <w:top w:val="none" w:sz="0" w:space="0" w:color="auto"/>
            <w:left w:val="none" w:sz="0" w:space="0" w:color="auto"/>
            <w:bottom w:val="none" w:sz="0" w:space="0" w:color="auto"/>
            <w:right w:val="none" w:sz="0" w:space="0" w:color="auto"/>
          </w:divBdr>
        </w:div>
        <w:div w:id="1263878780">
          <w:marLeft w:val="0"/>
          <w:marRight w:val="0"/>
          <w:marTop w:val="0"/>
          <w:marBottom w:val="0"/>
          <w:divBdr>
            <w:top w:val="none" w:sz="0" w:space="0" w:color="auto"/>
            <w:left w:val="none" w:sz="0" w:space="0" w:color="auto"/>
            <w:bottom w:val="none" w:sz="0" w:space="0" w:color="auto"/>
            <w:right w:val="none" w:sz="0" w:space="0" w:color="auto"/>
          </w:divBdr>
        </w:div>
        <w:div w:id="1263880960">
          <w:marLeft w:val="0"/>
          <w:marRight w:val="0"/>
          <w:marTop w:val="0"/>
          <w:marBottom w:val="0"/>
          <w:divBdr>
            <w:top w:val="none" w:sz="0" w:space="0" w:color="auto"/>
            <w:left w:val="none" w:sz="0" w:space="0" w:color="auto"/>
            <w:bottom w:val="none" w:sz="0" w:space="0" w:color="auto"/>
            <w:right w:val="none" w:sz="0" w:space="0" w:color="auto"/>
          </w:divBdr>
        </w:div>
        <w:div w:id="1313679561">
          <w:marLeft w:val="0"/>
          <w:marRight w:val="0"/>
          <w:marTop w:val="0"/>
          <w:marBottom w:val="0"/>
          <w:divBdr>
            <w:top w:val="none" w:sz="0" w:space="0" w:color="auto"/>
            <w:left w:val="none" w:sz="0" w:space="0" w:color="auto"/>
            <w:bottom w:val="none" w:sz="0" w:space="0" w:color="auto"/>
            <w:right w:val="none" w:sz="0" w:space="0" w:color="auto"/>
          </w:divBdr>
        </w:div>
        <w:div w:id="1355693840">
          <w:marLeft w:val="0"/>
          <w:marRight w:val="0"/>
          <w:marTop w:val="0"/>
          <w:marBottom w:val="0"/>
          <w:divBdr>
            <w:top w:val="none" w:sz="0" w:space="0" w:color="auto"/>
            <w:left w:val="none" w:sz="0" w:space="0" w:color="auto"/>
            <w:bottom w:val="none" w:sz="0" w:space="0" w:color="auto"/>
            <w:right w:val="none" w:sz="0" w:space="0" w:color="auto"/>
          </w:divBdr>
        </w:div>
        <w:div w:id="1394039687">
          <w:marLeft w:val="0"/>
          <w:marRight w:val="0"/>
          <w:marTop w:val="0"/>
          <w:marBottom w:val="0"/>
          <w:divBdr>
            <w:top w:val="none" w:sz="0" w:space="0" w:color="auto"/>
            <w:left w:val="none" w:sz="0" w:space="0" w:color="auto"/>
            <w:bottom w:val="none" w:sz="0" w:space="0" w:color="auto"/>
            <w:right w:val="none" w:sz="0" w:space="0" w:color="auto"/>
          </w:divBdr>
        </w:div>
        <w:div w:id="1434352145">
          <w:marLeft w:val="0"/>
          <w:marRight w:val="0"/>
          <w:marTop w:val="0"/>
          <w:marBottom w:val="0"/>
          <w:divBdr>
            <w:top w:val="none" w:sz="0" w:space="0" w:color="auto"/>
            <w:left w:val="none" w:sz="0" w:space="0" w:color="auto"/>
            <w:bottom w:val="none" w:sz="0" w:space="0" w:color="auto"/>
            <w:right w:val="none" w:sz="0" w:space="0" w:color="auto"/>
          </w:divBdr>
        </w:div>
        <w:div w:id="1451046312">
          <w:marLeft w:val="0"/>
          <w:marRight w:val="0"/>
          <w:marTop w:val="0"/>
          <w:marBottom w:val="0"/>
          <w:divBdr>
            <w:top w:val="none" w:sz="0" w:space="0" w:color="auto"/>
            <w:left w:val="none" w:sz="0" w:space="0" w:color="auto"/>
            <w:bottom w:val="none" w:sz="0" w:space="0" w:color="auto"/>
            <w:right w:val="none" w:sz="0" w:space="0" w:color="auto"/>
          </w:divBdr>
        </w:div>
        <w:div w:id="1466661777">
          <w:marLeft w:val="0"/>
          <w:marRight w:val="0"/>
          <w:marTop w:val="0"/>
          <w:marBottom w:val="0"/>
          <w:divBdr>
            <w:top w:val="none" w:sz="0" w:space="0" w:color="auto"/>
            <w:left w:val="none" w:sz="0" w:space="0" w:color="auto"/>
            <w:bottom w:val="none" w:sz="0" w:space="0" w:color="auto"/>
            <w:right w:val="none" w:sz="0" w:space="0" w:color="auto"/>
          </w:divBdr>
        </w:div>
        <w:div w:id="1497573505">
          <w:marLeft w:val="0"/>
          <w:marRight w:val="0"/>
          <w:marTop w:val="0"/>
          <w:marBottom w:val="0"/>
          <w:divBdr>
            <w:top w:val="none" w:sz="0" w:space="0" w:color="auto"/>
            <w:left w:val="none" w:sz="0" w:space="0" w:color="auto"/>
            <w:bottom w:val="none" w:sz="0" w:space="0" w:color="auto"/>
            <w:right w:val="none" w:sz="0" w:space="0" w:color="auto"/>
          </w:divBdr>
        </w:div>
        <w:div w:id="1563711062">
          <w:marLeft w:val="0"/>
          <w:marRight w:val="0"/>
          <w:marTop w:val="0"/>
          <w:marBottom w:val="0"/>
          <w:divBdr>
            <w:top w:val="none" w:sz="0" w:space="0" w:color="auto"/>
            <w:left w:val="none" w:sz="0" w:space="0" w:color="auto"/>
            <w:bottom w:val="none" w:sz="0" w:space="0" w:color="auto"/>
            <w:right w:val="none" w:sz="0" w:space="0" w:color="auto"/>
          </w:divBdr>
        </w:div>
        <w:div w:id="1598829256">
          <w:marLeft w:val="0"/>
          <w:marRight w:val="0"/>
          <w:marTop w:val="0"/>
          <w:marBottom w:val="0"/>
          <w:divBdr>
            <w:top w:val="none" w:sz="0" w:space="0" w:color="auto"/>
            <w:left w:val="none" w:sz="0" w:space="0" w:color="auto"/>
            <w:bottom w:val="none" w:sz="0" w:space="0" w:color="auto"/>
            <w:right w:val="none" w:sz="0" w:space="0" w:color="auto"/>
          </w:divBdr>
        </w:div>
        <w:div w:id="1641568524">
          <w:marLeft w:val="0"/>
          <w:marRight w:val="0"/>
          <w:marTop w:val="0"/>
          <w:marBottom w:val="0"/>
          <w:divBdr>
            <w:top w:val="none" w:sz="0" w:space="0" w:color="auto"/>
            <w:left w:val="none" w:sz="0" w:space="0" w:color="auto"/>
            <w:bottom w:val="none" w:sz="0" w:space="0" w:color="auto"/>
            <w:right w:val="none" w:sz="0" w:space="0" w:color="auto"/>
          </w:divBdr>
        </w:div>
        <w:div w:id="1643577983">
          <w:marLeft w:val="0"/>
          <w:marRight w:val="0"/>
          <w:marTop w:val="0"/>
          <w:marBottom w:val="0"/>
          <w:divBdr>
            <w:top w:val="none" w:sz="0" w:space="0" w:color="auto"/>
            <w:left w:val="none" w:sz="0" w:space="0" w:color="auto"/>
            <w:bottom w:val="none" w:sz="0" w:space="0" w:color="auto"/>
            <w:right w:val="none" w:sz="0" w:space="0" w:color="auto"/>
          </w:divBdr>
        </w:div>
        <w:div w:id="1690644461">
          <w:marLeft w:val="0"/>
          <w:marRight w:val="0"/>
          <w:marTop w:val="0"/>
          <w:marBottom w:val="0"/>
          <w:divBdr>
            <w:top w:val="none" w:sz="0" w:space="0" w:color="auto"/>
            <w:left w:val="none" w:sz="0" w:space="0" w:color="auto"/>
            <w:bottom w:val="none" w:sz="0" w:space="0" w:color="auto"/>
            <w:right w:val="none" w:sz="0" w:space="0" w:color="auto"/>
          </w:divBdr>
        </w:div>
        <w:div w:id="1742825933">
          <w:marLeft w:val="0"/>
          <w:marRight w:val="0"/>
          <w:marTop w:val="0"/>
          <w:marBottom w:val="0"/>
          <w:divBdr>
            <w:top w:val="none" w:sz="0" w:space="0" w:color="auto"/>
            <w:left w:val="none" w:sz="0" w:space="0" w:color="auto"/>
            <w:bottom w:val="none" w:sz="0" w:space="0" w:color="auto"/>
            <w:right w:val="none" w:sz="0" w:space="0" w:color="auto"/>
          </w:divBdr>
        </w:div>
        <w:div w:id="1806510463">
          <w:marLeft w:val="0"/>
          <w:marRight w:val="0"/>
          <w:marTop w:val="0"/>
          <w:marBottom w:val="0"/>
          <w:divBdr>
            <w:top w:val="none" w:sz="0" w:space="0" w:color="auto"/>
            <w:left w:val="none" w:sz="0" w:space="0" w:color="auto"/>
            <w:bottom w:val="none" w:sz="0" w:space="0" w:color="auto"/>
            <w:right w:val="none" w:sz="0" w:space="0" w:color="auto"/>
          </w:divBdr>
        </w:div>
        <w:div w:id="1906261933">
          <w:marLeft w:val="0"/>
          <w:marRight w:val="0"/>
          <w:marTop w:val="0"/>
          <w:marBottom w:val="0"/>
          <w:divBdr>
            <w:top w:val="none" w:sz="0" w:space="0" w:color="auto"/>
            <w:left w:val="none" w:sz="0" w:space="0" w:color="auto"/>
            <w:bottom w:val="none" w:sz="0" w:space="0" w:color="auto"/>
            <w:right w:val="none" w:sz="0" w:space="0" w:color="auto"/>
          </w:divBdr>
        </w:div>
        <w:div w:id="1938244793">
          <w:marLeft w:val="0"/>
          <w:marRight w:val="0"/>
          <w:marTop w:val="0"/>
          <w:marBottom w:val="0"/>
          <w:divBdr>
            <w:top w:val="none" w:sz="0" w:space="0" w:color="auto"/>
            <w:left w:val="none" w:sz="0" w:space="0" w:color="auto"/>
            <w:bottom w:val="none" w:sz="0" w:space="0" w:color="auto"/>
            <w:right w:val="none" w:sz="0" w:space="0" w:color="auto"/>
          </w:divBdr>
        </w:div>
        <w:div w:id="2005207995">
          <w:marLeft w:val="0"/>
          <w:marRight w:val="0"/>
          <w:marTop w:val="0"/>
          <w:marBottom w:val="0"/>
          <w:divBdr>
            <w:top w:val="none" w:sz="0" w:space="0" w:color="auto"/>
            <w:left w:val="none" w:sz="0" w:space="0" w:color="auto"/>
            <w:bottom w:val="none" w:sz="0" w:space="0" w:color="auto"/>
            <w:right w:val="none" w:sz="0" w:space="0" w:color="auto"/>
          </w:divBdr>
        </w:div>
        <w:div w:id="2082017844">
          <w:marLeft w:val="0"/>
          <w:marRight w:val="0"/>
          <w:marTop w:val="0"/>
          <w:marBottom w:val="0"/>
          <w:divBdr>
            <w:top w:val="none" w:sz="0" w:space="0" w:color="auto"/>
            <w:left w:val="none" w:sz="0" w:space="0" w:color="auto"/>
            <w:bottom w:val="none" w:sz="0" w:space="0" w:color="auto"/>
            <w:right w:val="none" w:sz="0" w:space="0" w:color="auto"/>
          </w:divBdr>
        </w:div>
        <w:div w:id="2083411316">
          <w:marLeft w:val="0"/>
          <w:marRight w:val="0"/>
          <w:marTop w:val="0"/>
          <w:marBottom w:val="0"/>
          <w:divBdr>
            <w:top w:val="none" w:sz="0" w:space="0" w:color="auto"/>
            <w:left w:val="none" w:sz="0" w:space="0" w:color="auto"/>
            <w:bottom w:val="none" w:sz="0" w:space="0" w:color="auto"/>
            <w:right w:val="none" w:sz="0" w:space="0" w:color="auto"/>
          </w:divBdr>
        </w:div>
        <w:div w:id="2092189748">
          <w:marLeft w:val="0"/>
          <w:marRight w:val="0"/>
          <w:marTop w:val="0"/>
          <w:marBottom w:val="0"/>
          <w:divBdr>
            <w:top w:val="none" w:sz="0" w:space="0" w:color="auto"/>
            <w:left w:val="none" w:sz="0" w:space="0" w:color="auto"/>
            <w:bottom w:val="none" w:sz="0" w:space="0" w:color="auto"/>
            <w:right w:val="none" w:sz="0" w:space="0" w:color="auto"/>
          </w:divBdr>
        </w:div>
        <w:div w:id="2119328251">
          <w:marLeft w:val="0"/>
          <w:marRight w:val="0"/>
          <w:marTop w:val="0"/>
          <w:marBottom w:val="0"/>
          <w:divBdr>
            <w:top w:val="none" w:sz="0" w:space="0" w:color="auto"/>
            <w:left w:val="none" w:sz="0" w:space="0" w:color="auto"/>
            <w:bottom w:val="none" w:sz="0" w:space="0" w:color="auto"/>
            <w:right w:val="none" w:sz="0" w:space="0" w:color="auto"/>
          </w:divBdr>
        </w:div>
        <w:div w:id="2136019731">
          <w:marLeft w:val="0"/>
          <w:marRight w:val="0"/>
          <w:marTop w:val="0"/>
          <w:marBottom w:val="0"/>
          <w:divBdr>
            <w:top w:val="none" w:sz="0" w:space="0" w:color="auto"/>
            <w:left w:val="none" w:sz="0" w:space="0" w:color="auto"/>
            <w:bottom w:val="none" w:sz="0" w:space="0" w:color="auto"/>
            <w:right w:val="none" w:sz="0" w:space="0" w:color="auto"/>
          </w:divBdr>
        </w:div>
      </w:divsChild>
    </w:div>
    <w:div w:id="1912503728">
      <w:bodyDiv w:val="1"/>
      <w:marLeft w:val="0"/>
      <w:marRight w:val="0"/>
      <w:marTop w:val="0"/>
      <w:marBottom w:val="0"/>
      <w:divBdr>
        <w:top w:val="none" w:sz="0" w:space="0" w:color="auto"/>
        <w:left w:val="none" w:sz="0" w:space="0" w:color="auto"/>
        <w:bottom w:val="none" w:sz="0" w:space="0" w:color="auto"/>
        <w:right w:val="none" w:sz="0" w:space="0" w:color="auto"/>
      </w:divBdr>
    </w:div>
    <w:div w:id="1913079147">
      <w:bodyDiv w:val="1"/>
      <w:marLeft w:val="0"/>
      <w:marRight w:val="0"/>
      <w:marTop w:val="0"/>
      <w:marBottom w:val="0"/>
      <w:divBdr>
        <w:top w:val="none" w:sz="0" w:space="0" w:color="auto"/>
        <w:left w:val="none" w:sz="0" w:space="0" w:color="auto"/>
        <w:bottom w:val="none" w:sz="0" w:space="0" w:color="auto"/>
        <w:right w:val="none" w:sz="0" w:space="0" w:color="auto"/>
      </w:divBdr>
    </w:div>
    <w:div w:id="1915627784">
      <w:bodyDiv w:val="1"/>
      <w:marLeft w:val="0"/>
      <w:marRight w:val="0"/>
      <w:marTop w:val="0"/>
      <w:marBottom w:val="0"/>
      <w:divBdr>
        <w:top w:val="none" w:sz="0" w:space="0" w:color="auto"/>
        <w:left w:val="none" w:sz="0" w:space="0" w:color="auto"/>
        <w:bottom w:val="none" w:sz="0" w:space="0" w:color="auto"/>
        <w:right w:val="none" w:sz="0" w:space="0" w:color="auto"/>
      </w:divBdr>
    </w:div>
    <w:div w:id="1916864500">
      <w:bodyDiv w:val="1"/>
      <w:marLeft w:val="0"/>
      <w:marRight w:val="0"/>
      <w:marTop w:val="0"/>
      <w:marBottom w:val="0"/>
      <w:divBdr>
        <w:top w:val="none" w:sz="0" w:space="0" w:color="auto"/>
        <w:left w:val="none" w:sz="0" w:space="0" w:color="auto"/>
        <w:bottom w:val="none" w:sz="0" w:space="0" w:color="auto"/>
        <w:right w:val="none" w:sz="0" w:space="0" w:color="auto"/>
      </w:divBdr>
      <w:divsChild>
        <w:div w:id="75907293">
          <w:marLeft w:val="0"/>
          <w:marRight w:val="0"/>
          <w:marTop w:val="0"/>
          <w:marBottom w:val="0"/>
          <w:divBdr>
            <w:top w:val="none" w:sz="0" w:space="0" w:color="auto"/>
            <w:left w:val="none" w:sz="0" w:space="0" w:color="auto"/>
            <w:bottom w:val="none" w:sz="0" w:space="0" w:color="auto"/>
            <w:right w:val="none" w:sz="0" w:space="0" w:color="auto"/>
          </w:divBdr>
        </w:div>
        <w:div w:id="94251954">
          <w:marLeft w:val="0"/>
          <w:marRight w:val="0"/>
          <w:marTop w:val="0"/>
          <w:marBottom w:val="0"/>
          <w:divBdr>
            <w:top w:val="none" w:sz="0" w:space="0" w:color="auto"/>
            <w:left w:val="none" w:sz="0" w:space="0" w:color="auto"/>
            <w:bottom w:val="none" w:sz="0" w:space="0" w:color="auto"/>
            <w:right w:val="none" w:sz="0" w:space="0" w:color="auto"/>
          </w:divBdr>
        </w:div>
        <w:div w:id="177040457">
          <w:marLeft w:val="0"/>
          <w:marRight w:val="0"/>
          <w:marTop w:val="0"/>
          <w:marBottom w:val="0"/>
          <w:divBdr>
            <w:top w:val="none" w:sz="0" w:space="0" w:color="auto"/>
            <w:left w:val="none" w:sz="0" w:space="0" w:color="auto"/>
            <w:bottom w:val="none" w:sz="0" w:space="0" w:color="auto"/>
            <w:right w:val="none" w:sz="0" w:space="0" w:color="auto"/>
          </w:divBdr>
        </w:div>
        <w:div w:id="179664819">
          <w:marLeft w:val="0"/>
          <w:marRight w:val="0"/>
          <w:marTop w:val="0"/>
          <w:marBottom w:val="0"/>
          <w:divBdr>
            <w:top w:val="none" w:sz="0" w:space="0" w:color="auto"/>
            <w:left w:val="none" w:sz="0" w:space="0" w:color="auto"/>
            <w:bottom w:val="none" w:sz="0" w:space="0" w:color="auto"/>
            <w:right w:val="none" w:sz="0" w:space="0" w:color="auto"/>
          </w:divBdr>
        </w:div>
        <w:div w:id="296684073">
          <w:marLeft w:val="0"/>
          <w:marRight w:val="0"/>
          <w:marTop w:val="0"/>
          <w:marBottom w:val="0"/>
          <w:divBdr>
            <w:top w:val="none" w:sz="0" w:space="0" w:color="auto"/>
            <w:left w:val="none" w:sz="0" w:space="0" w:color="auto"/>
            <w:bottom w:val="none" w:sz="0" w:space="0" w:color="auto"/>
            <w:right w:val="none" w:sz="0" w:space="0" w:color="auto"/>
          </w:divBdr>
        </w:div>
        <w:div w:id="325060967">
          <w:marLeft w:val="0"/>
          <w:marRight w:val="0"/>
          <w:marTop w:val="0"/>
          <w:marBottom w:val="0"/>
          <w:divBdr>
            <w:top w:val="none" w:sz="0" w:space="0" w:color="auto"/>
            <w:left w:val="none" w:sz="0" w:space="0" w:color="auto"/>
            <w:bottom w:val="none" w:sz="0" w:space="0" w:color="auto"/>
            <w:right w:val="none" w:sz="0" w:space="0" w:color="auto"/>
          </w:divBdr>
        </w:div>
        <w:div w:id="361052208">
          <w:marLeft w:val="0"/>
          <w:marRight w:val="0"/>
          <w:marTop w:val="0"/>
          <w:marBottom w:val="0"/>
          <w:divBdr>
            <w:top w:val="none" w:sz="0" w:space="0" w:color="auto"/>
            <w:left w:val="none" w:sz="0" w:space="0" w:color="auto"/>
            <w:bottom w:val="none" w:sz="0" w:space="0" w:color="auto"/>
            <w:right w:val="none" w:sz="0" w:space="0" w:color="auto"/>
          </w:divBdr>
        </w:div>
        <w:div w:id="378823041">
          <w:marLeft w:val="0"/>
          <w:marRight w:val="0"/>
          <w:marTop w:val="0"/>
          <w:marBottom w:val="0"/>
          <w:divBdr>
            <w:top w:val="none" w:sz="0" w:space="0" w:color="auto"/>
            <w:left w:val="none" w:sz="0" w:space="0" w:color="auto"/>
            <w:bottom w:val="none" w:sz="0" w:space="0" w:color="auto"/>
            <w:right w:val="none" w:sz="0" w:space="0" w:color="auto"/>
          </w:divBdr>
        </w:div>
        <w:div w:id="403063019">
          <w:marLeft w:val="0"/>
          <w:marRight w:val="0"/>
          <w:marTop w:val="0"/>
          <w:marBottom w:val="0"/>
          <w:divBdr>
            <w:top w:val="none" w:sz="0" w:space="0" w:color="auto"/>
            <w:left w:val="none" w:sz="0" w:space="0" w:color="auto"/>
            <w:bottom w:val="none" w:sz="0" w:space="0" w:color="auto"/>
            <w:right w:val="none" w:sz="0" w:space="0" w:color="auto"/>
          </w:divBdr>
        </w:div>
        <w:div w:id="406148059">
          <w:marLeft w:val="0"/>
          <w:marRight w:val="0"/>
          <w:marTop w:val="0"/>
          <w:marBottom w:val="0"/>
          <w:divBdr>
            <w:top w:val="none" w:sz="0" w:space="0" w:color="auto"/>
            <w:left w:val="none" w:sz="0" w:space="0" w:color="auto"/>
            <w:bottom w:val="none" w:sz="0" w:space="0" w:color="auto"/>
            <w:right w:val="none" w:sz="0" w:space="0" w:color="auto"/>
          </w:divBdr>
        </w:div>
        <w:div w:id="512307565">
          <w:marLeft w:val="0"/>
          <w:marRight w:val="0"/>
          <w:marTop w:val="0"/>
          <w:marBottom w:val="0"/>
          <w:divBdr>
            <w:top w:val="none" w:sz="0" w:space="0" w:color="auto"/>
            <w:left w:val="none" w:sz="0" w:space="0" w:color="auto"/>
            <w:bottom w:val="none" w:sz="0" w:space="0" w:color="auto"/>
            <w:right w:val="none" w:sz="0" w:space="0" w:color="auto"/>
          </w:divBdr>
        </w:div>
        <w:div w:id="525365389">
          <w:marLeft w:val="0"/>
          <w:marRight w:val="0"/>
          <w:marTop w:val="0"/>
          <w:marBottom w:val="0"/>
          <w:divBdr>
            <w:top w:val="none" w:sz="0" w:space="0" w:color="auto"/>
            <w:left w:val="none" w:sz="0" w:space="0" w:color="auto"/>
            <w:bottom w:val="none" w:sz="0" w:space="0" w:color="auto"/>
            <w:right w:val="none" w:sz="0" w:space="0" w:color="auto"/>
          </w:divBdr>
        </w:div>
        <w:div w:id="591815389">
          <w:marLeft w:val="0"/>
          <w:marRight w:val="0"/>
          <w:marTop w:val="0"/>
          <w:marBottom w:val="0"/>
          <w:divBdr>
            <w:top w:val="none" w:sz="0" w:space="0" w:color="auto"/>
            <w:left w:val="none" w:sz="0" w:space="0" w:color="auto"/>
            <w:bottom w:val="none" w:sz="0" w:space="0" w:color="auto"/>
            <w:right w:val="none" w:sz="0" w:space="0" w:color="auto"/>
          </w:divBdr>
        </w:div>
        <w:div w:id="652369042">
          <w:marLeft w:val="0"/>
          <w:marRight w:val="0"/>
          <w:marTop w:val="0"/>
          <w:marBottom w:val="0"/>
          <w:divBdr>
            <w:top w:val="none" w:sz="0" w:space="0" w:color="auto"/>
            <w:left w:val="none" w:sz="0" w:space="0" w:color="auto"/>
            <w:bottom w:val="none" w:sz="0" w:space="0" w:color="auto"/>
            <w:right w:val="none" w:sz="0" w:space="0" w:color="auto"/>
          </w:divBdr>
        </w:div>
        <w:div w:id="662927755">
          <w:marLeft w:val="0"/>
          <w:marRight w:val="0"/>
          <w:marTop w:val="0"/>
          <w:marBottom w:val="0"/>
          <w:divBdr>
            <w:top w:val="none" w:sz="0" w:space="0" w:color="auto"/>
            <w:left w:val="none" w:sz="0" w:space="0" w:color="auto"/>
            <w:bottom w:val="none" w:sz="0" w:space="0" w:color="auto"/>
            <w:right w:val="none" w:sz="0" w:space="0" w:color="auto"/>
          </w:divBdr>
        </w:div>
        <w:div w:id="687758128">
          <w:marLeft w:val="0"/>
          <w:marRight w:val="0"/>
          <w:marTop w:val="0"/>
          <w:marBottom w:val="0"/>
          <w:divBdr>
            <w:top w:val="none" w:sz="0" w:space="0" w:color="auto"/>
            <w:left w:val="none" w:sz="0" w:space="0" w:color="auto"/>
            <w:bottom w:val="none" w:sz="0" w:space="0" w:color="auto"/>
            <w:right w:val="none" w:sz="0" w:space="0" w:color="auto"/>
          </w:divBdr>
        </w:div>
        <w:div w:id="719599605">
          <w:marLeft w:val="0"/>
          <w:marRight w:val="0"/>
          <w:marTop w:val="0"/>
          <w:marBottom w:val="0"/>
          <w:divBdr>
            <w:top w:val="none" w:sz="0" w:space="0" w:color="auto"/>
            <w:left w:val="none" w:sz="0" w:space="0" w:color="auto"/>
            <w:bottom w:val="none" w:sz="0" w:space="0" w:color="auto"/>
            <w:right w:val="none" w:sz="0" w:space="0" w:color="auto"/>
          </w:divBdr>
        </w:div>
        <w:div w:id="806703629">
          <w:marLeft w:val="0"/>
          <w:marRight w:val="0"/>
          <w:marTop w:val="0"/>
          <w:marBottom w:val="0"/>
          <w:divBdr>
            <w:top w:val="none" w:sz="0" w:space="0" w:color="auto"/>
            <w:left w:val="none" w:sz="0" w:space="0" w:color="auto"/>
            <w:bottom w:val="none" w:sz="0" w:space="0" w:color="auto"/>
            <w:right w:val="none" w:sz="0" w:space="0" w:color="auto"/>
          </w:divBdr>
        </w:div>
        <w:div w:id="839585751">
          <w:marLeft w:val="0"/>
          <w:marRight w:val="0"/>
          <w:marTop w:val="0"/>
          <w:marBottom w:val="0"/>
          <w:divBdr>
            <w:top w:val="none" w:sz="0" w:space="0" w:color="auto"/>
            <w:left w:val="none" w:sz="0" w:space="0" w:color="auto"/>
            <w:bottom w:val="none" w:sz="0" w:space="0" w:color="auto"/>
            <w:right w:val="none" w:sz="0" w:space="0" w:color="auto"/>
          </w:divBdr>
        </w:div>
        <w:div w:id="899827627">
          <w:marLeft w:val="0"/>
          <w:marRight w:val="0"/>
          <w:marTop w:val="0"/>
          <w:marBottom w:val="0"/>
          <w:divBdr>
            <w:top w:val="none" w:sz="0" w:space="0" w:color="auto"/>
            <w:left w:val="none" w:sz="0" w:space="0" w:color="auto"/>
            <w:bottom w:val="none" w:sz="0" w:space="0" w:color="auto"/>
            <w:right w:val="none" w:sz="0" w:space="0" w:color="auto"/>
          </w:divBdr>
        </w:div>
        <w:div w:id="926380227">
          <w:marLeft w:val="0"/>
          <w:marRight w:val="0"/>
          <w:marTop w:val="0"/>
          <w:marBottom w:val="0"/>
          <w:divBdr>
            <w:top w:val="none" w:sz="0" w:space="0" w:color="auto"/>
            <w:left w:val="none" w:sz="0" w:space="0" w:color="auto"/>
            <w:bottom w:val="none" w:sz="0" w:space="0" w:color="auto"/>
            <w:right w:val="none" w:sz="0" w:space="0" w:color="auto"/>
          </w:divBdr>
        </w:div>
        <w:div w:id="943224423">
          <w:marLeft w:val="0"/>
          <w:marRight w:val="0"/>
          <w:marTop w:val="0"/>
          <w:marBottom w:val="0"/>
          <w:divBdr>
            <w:top w:val="none" w:sz="0" w:space="0" w:color="auto"/>
            <w:left w:val="none" w:sz="0" w:space="0" w:color="auto"/>
            <w:bottom w:val="none" w:sz="0" w:space="0" w:color="auto"/>
            <w:right w:val="none" w:sz="0" w:space="0" w:color="auto"/>
          </w:divBdr>
        </w:div>
        <w:div w:id="1004477012">
          <w:marLeft w:val="0"/>
          <w:marRight w:val="0"/>
          <w:marTop w:val="0"/>
          <w:marBottom w:val="0"/>
          <w:divBdr>
            <w:top w:val="none" w:sz="0" w:space="0" w:color="auto"/>
            <w:left w:val="none" w:sz="0" w:space="0" w:color="auto"/>
            <w:bottom w:val="none" w:sz="0" w:space="0" w:color="auto"/>
            <w:right w:val="none" w:sz="0" w:space="0" w:color="auto"/>
          </w:divBdr>
        </w:div>
        <w:div w:id="1079402555">
          <w:marLeft w:val="0"/>
          <w:marRight w:val="0"/>
          <w:marTop w:val="0"/>
          <w:marBottom w:val="0"/>
          <w:divBdr>
            <w:top w:val="none" w:sz="0" w:space="0" w:color="auto"/>
            <w:left w:val="none" w:sz="0" w:space="0" w:color="auto"/>
            <w:bottom w:val="none" w:sz="0" w:space="0" w:color="auto"/>
            <w:right w:val="none" w:sz="0" w:space="0" w:color="auto"/>
          </w:divBdr>
        </w:div>
        <w:div w:id="1091775943">
          <w:marLeft w:val="0"/>
          <w:marRight w:val="0"/>
          <w:marTop w:val="0"/>
          <w:marBottom w:val="0"/>
          <w:divBdr>
            <w:top w:val="none" w:sz="0" w:space="0" w:color="auto"/>
            <w:left w:val="none" w:sz="0" w:space="0" w:color="auto"/>
            <w:bottom w:val="none" w:sz="0" w:space="0" w:color="auto"/>
            <w:right w:val="none" w:sz="0" w:space="0" w:color="auto"/>
          </w:divBdr>
        </w:div>
        <w:div w:id="1116289198">
          <w:marLeft w:val="0"/>
          <w:marRight w:val="0"/>
          <w:marTop w:val="0"/>
          <w:marBottom w:val="0"/>
          <w:divBdr>
            <w:top w:val="none" w:sz="0" w:space="0" w:color="auto"/>
            <w:left w:val="none" w:sz="0" w:space="0" w:color="auto"/>
            <w:bottom w:val="none" w:sz="0" w:space="0" w:color="auto"/>
            <w:right w:val="none" w:sz="0" w:space="0" w:color="auto"/>
          </w:divBdr>
        </w:div>
        <w:div w:id="1117942764">
          <w:marLeft w:val="0"/>
          <w:marRight w:val="0"/>
          <w:marTop w:val="0"/>
          <w:marBottom w:val="0"/>
          <w:divBdr>
            <w:top w:val="none" w:sz="0" w:space="0" w:color="auto"/>
            <w:left w:val="none" w:sz="0" w:space="0" w:color="auto"/>
            <w:bottom w:val="none" w:sz="0" w:space="0" w:color="auto"/>
            <w:right w:val="none" w:sz="0" w:space="0" w:color="auto"/>
          </w:divBdr>
        </w:div>
        <w:div w:id="1161123349">
          <w:marLeft w:val="0"/>
          <w:marRight w:val="0"/>
          <w:marTop w:val="0"/>
          <w:marBottom w:val="0"/>
          <w:divBdr>
            <w:top w:val="none" w:sz="0" w:space="0" w:color="auto"/>
            <w:left w:val="none" w:sz="0" w:space="0" w:color="auto"/>
            <w:bottom w:val="none" w:sz="0" w:space="0" w:color="auto"/>
            <w:right w:val="none" w:sz="0" w:space="0" w:color="auto"/>
          </w:divBdr>
        </w:div>
        <w:div w:id="1188327467">
          <w:marLeft w:val="0"/>
          <w:marRight w:val="0"/>
          <w:marTop w:val="0"/>
          <w:marBottom w:val="0"/>
          <w:divBdr>
            <w:top w:val="none" w:sz="0" w:space="0" w:color="auto"/>
            <w:left w:val="none" w:sz="0" w:space="0" w:color="auto"/>
            <w:bottom w:val="none" w:sz="0" w:space="0" w:color="auto"/>
            <w:right w:val="none" w:sz="0" w:space="0" w:color="auto"/>
          </w:divBdr>
        </w:div>
        <w:div w:id="1197044715">
          <w:marLeft w:val="0"/>
          <w:marRight w:val="0"/>
          <w:marTop w:val="0"/>
          <w:marBottom w:val="0"/>
          <w:divBdr>
            <w:top w:val="none" w:sz="0" w:space="0" w:color="auto"/>
            <w:left w:val="none" w:sz="0" w:space="0" w:color="auto"/>
            <w:bottom w:val="none" w:sz="0" w:space="0" w:color="auto"/>
            <w:right w:val="none" w:sz="0" w:space="0" w:color="auto"/>
          </w:divBdr>
        </w:div>
        <w:div w:id="1227836817">
          <w:marLeft w:val="0"/>
          <w:marRight w:val="0"/>
          <w:marTop w:val="0"/>
          <w:marBottom w:val="0"/>
          <w:divBdr>
            <w:top w:val="none" w:sz="0" w:space="0" w:color="auto"/>
            <w:left w:val="none" w:sz="0" w:space="0" w:color="auto"/>
            <w:bottom w:val="none" w:sz="0" w:space="0" w:color="auto"/>
            <w:right w:val="none" w:sz="0" w:space="0" w:color="auto"/>
          </w:divBdr>
        </w:div>
        <w:div w:id="1236668382">
          <w:marLeft w:val="0"/>
          <w:marRight w:val="0"/>
          <w:marTop w:val="0"/>
          <w:marBottom w:val="0"/>
          <w:divBdr>
            <w:top w:val="none" w:sz="0" w:space="0" w:color="auto"/>
            <w:left w:val="none" w:sz="0" w:space="0" w:color="auto"/>
            <w:bottom w:val="none" w:sz="0" w:space="0" w:color="auto"/>
            <w:right w:val="none" w:sz="0" w:space="0" w:color="auto"/>
          </w:divBdr>
        </w:div>
        <w:div w:id="1256212548">
          <w:marLeft w:val="0"/>
          <w:marRight w:val="0"/>
          <w:marTop w:val="0"/>
          <w:marBottom w:val="0"/>
          <w:divBdr>
            <w:top w:val="none" w:sz="0" w:space="0" w:color="auto"/>
            <w:left w:val="none" w:sz="0" w:space="0" w:color="auto"/>
            <w:bottom w:val="none" w:sz="0" w:space="0" w:color="auto"/>
            <w:right w:val="none" w:sz="0" w:space="0" w:color="auto"/>
          </w:divBdr>
        </w:div>
        <w:div w:id="1294749971">
          <w:marLeft w:val="0"/>
          <w:marRight w:val="0"/>
          <w:marTop w:val="0"/>
          <w:marBottom w:val="0"/>
          <w:divBdr>
            <w:top w:val="none" w:sz="0" w:space="0" w:color="auto"/>
            <w:left w:val="none" w:sz="0" w:space="0" w:color="auto"/>
            <w:bottom w:val="none" w:sz="0" w:space="0" w:color="auto"/>
            <w:right w:val="none" w:sz="0" w:space="0" w:color="auto"/>
          </w:divBdr>
        </w:div>
        <w:div w:id="1323779485">
          <w:marLeft w:val="0"/>
          <w:marRight w:val="0"/>
          <w:marTop w:val="0"/>
          <w:marBottom w:val="0"/>
          <w:divBdr>
            <w:top w:val="none" w:sz="0" w:space="0" w:color="auto"/>
            <w:left w:val="none" w:sz="0" w:space="0" w:color="auto"/>
            <w:bottom w:val="none" w:sz="0" w:space="0" w:color="auto"/>
            <w:right w:val="none" w:sz="0" w:space="0" w:color="auto"/>
          </w:divBdr>
        </w:div>
        <w:div w:id="1329484814">
          <w:marLeft w:val="0"/>
          <w:marRight w:val="0"/>
          <w:marTop w:val="0"/>
          <w:marBottom w:val="0"/>
          <w:divBdr>
            <w:top w:val="none" w:sz="0" w:space="0" w:color="auto"/>
            <w:left w:val="none" w:sz="0" w:space="0" w:color="auto"/>
            <w:bottom w:val="none" w:sz="0" w:space="0" w:color="auto"/>
            <w:right w:val="none" w:sz="0" w:space="0" w:color="auto"/>
          </w:divBdr>
        </w:div>
        <w:div w:id="1346205218">
          <w:marLeft w:val="0"/>
          <w:marRight w:val="0"/>
          <w:marTop w:val="0"/>
          <w:marBottom w:val="0"/>
          <w:divBdr>
            <w:top w:val="none" w:sz="0" w:space="0" w:color="auto"/>
            <w:left w:val="none" w:sz="0" w:space="0" w:color="auto"/>
            <w:bottom w:val="none" w:sz="0" w:space="0" w:color="auto"/>
            <w:right w:val="none" w:sz="0" w:space="0" w:color="auto"/>
          </w:divBdr>
        </w:div>
        <w:div w:id="1380978040">
          <w:marLeft w:val="0"/>
          <w:marRight w:val="0"/>
          <w:marTop w:val="0"/>
          <w:marBottom w:val="0"/>
          <w:divBdr>
            <w:top w:val="none" w:sz="0" w:space="0" w:color="auto"/>
            <w:left w:val="none" w:sz="0" w:space="0" w:color="auto"/>
            <w:bottom w:val="none" w:sz="0" w:space="0" w:color="auto"/>
            <w:right w:val="none" w:sz="0" w:space="0" w:color="auto"/>
          </w:divBdr>
        </w:div>
        <w:div w:id="1467702717">
          <w:marLeft w:val="0"/>
          <w:marRight w:val="0"/>
          <w:marTop w:val="0"/>
          <w:marBottom w:val="0"/>
          <w:divBdr>
            <w:top w:val="none" w:sz="0" w:space="0" w:color="auto"/>
            <w:left w:val="none" w:sz="0" w:space="0" w:color="auto"/>
            <w:bottom w:val="none" w:sz="0" w:space="0" w:color="auto"/>
            <w:right w:val="none" w:sz="0" w:space="0" w:color="auto"/>
          </w:divBdr>
        </w:div>
        <w:div w:id="1507818082">
          <w:marLeft w:val="0"/>
          <w:marRight w:val="0"/>
          <w:marTop w:val="0"/>
          <w:marBottom w:val="0"/>
          <w:divBdr>
            <w:top w:val="none" w:sz="0" w:space="0" w:color="auto"/>
            <w:left w:val="none" w:sz="0" w:space="0" w:color="auto"/>
            <w:bottom w:val="none" w:sz="0" w:space="0" w:color="auto"/>
            <w:right w:val="none" w:sz="0" w:space="0" w:color="auto"/>
          </w:divBdr>
        </w:div>
        <w:div w:id="1510370094">
          <w:marLeft w:val="0"/>
          <w:marRight w:val="0"/>
          <w:marTop w:val="0"/>
          <w:marBottom w:val="0"/>
          <w:divBdr>
            <w:top w:val="none" w:sz="0" w:space="0" w:color="auto"/>
            <w:left w:val="none" w:sz="0" w:space="0" w:color="auto"/>
            <w:bottom w:val="none" w:sz="0" w:space="0" w:color="auto"/>
            <w:right w:val="none" w:sz="0" w:space="0" w:color="auto"/>
          </w:divBdr>
        </w:div>
        <w:div w:id="1519004587">
          <w:marLeft w:val="0"/>
          <w:marRight w:val="0"/>
          <w:marTop w:val="0"/>
          <w:marBottom w:val="0"/>
          <w:divBdr>
            <w:top w:val="none" w:sz="0" w:space="0" w:color="auto"/>
            <w:left w:val="none" w:sz="0" w:space="0" w:color="auto"/>
            <w:bottom w:val="none" w:sz="0" w:space="0" w:color="auto"/>
            <w:right w:val="none" w:sz="0" w:space="0" w:color="auto"/>
          </w:divBdr>
        </w:div>
        <w:div w:id="1542474166">
          <w:marLeft w:val="0"/>
          <w:marRight w:val="0"/>
          <w:marTop w:val="0"/>
          <w:marBottom w:val="0"/>
          <w:divBdr>
            <w:top w:val="none" w:sz="0" w:space="0" w:color="auto"/>
            <w:left w:val="none" w:sz="0" w:space="0" w:color="auto"/>
            <w:bottom w:val="none" w:sz="0" w:space="0" w:color="auto"/>
            <w:right w:val="none" w:sz="0" w:space="0" w:color="auto"/>
          </w:divBdr>
        </w:div>
        <w:div w:id="1574582737">
          <w:marLeft w:val="0"/>
          <w:marRight w:val="0"/>
          <w:marTop w:val="0"/>
          <w:marBottom w:val="0"/>
          <w:divBdr>
            <w:top w:val="none" w:sz="0" w:space="0" w:color="auto"/>
            <w:left w:val="none" w:sz="0" w:space="0" w:color="auto"/>
            <w:bottom w:val="none" w:sz="0" w:space="0" w:color="auto"/>
            <w:right w:val="none" w:sz="0" w:space="0" w:color="auto"/>
          </w:divBdr>
        </w:div>
        <w:div w:id="1583835756">
          <w:marLeft w:val="0"/>
          <w:marRight w:val="0"/>
          <w:marTop w:val="0"/>
          <w:marBottom w:val="0"/>
          <w:divBdr>
            <w:top w:val="none" w:sz="0" w:space="0" w:color="auto"/>
            <w:left w:val="none" w:sz="0" w:space="0" w:color="auto"/>
            <w:bottom w:val="none" w:sz="0" w:space="0" w:color="auto"/>
            <w:right w:val="none" w:sz="0" w:space="0" w:color="auto"/>
          </w:divBdr>
        </w:div>
        <w:div w:id="1680817646">
          <w:marLeft w:val="0"/>
          <w:marRight w:val="0"/>
          <w:marTop w:val="0"/>
          <w:marBottom w:val="0"/>
          <w:divBdr>
            <w:top w:val="none" w:sz="0" w:space="0" w:color="auto"/>
            <w:left w:val="none" w:sz="0" w:space="0" w:color="auto"/>
            <w:bottom w:val="none" w:sz="0" w:space="0" w:color="auto"/>
            <w:right w:val="none" w:sz="0" w:space="0" w:color="auto"/>
          </w:divBdr>
        </w:div>
        <w:div w:id="1688559285">
          <w:marLeft w:val="0"/>
          <w:marRight w:val="0"/>
          <w:marTop w:val="0"/>
          <w:marBottom w:val="0"/>
          <w:divBdr>
            <w:top w:val="none" w:sz="0" w:space="0" w:color="auto"/>
            <w:left w:val="none" w:sz="0" w:space="0" w:color="auto"/>
            <w:bottom w:val="none" w:sz="0" w:space="0" w:color="auto"/>
            <w:right w:val="none" w:sz="0" w:space="0" w:color="auto"/>
          </w:divBdr>
        </w:div>
        <w:div w:id="1700668851">
          <w:marLeft w:val="0"/>
          <w:marRight w:val="0"/>
          <w:marTop w:val="0"/>
          <w:marBottom w:val="0"/>
          <w:divBdr>
            <w:top w:val="none" w:sz="0" w:space="0" w:color="auto"/>
            <w:left w:val="none" w:sz="0" w:space="0" w:color="auto"/>
            <w:bottom w:val="none" w:sz="0" w:space="0" w:color="auto"/>
            <w:right w:val="none" w:sz="0" w:space="0" w:color="auto"/>
          </w:divBdr>
        </w:div>
        <w:div w:id="1783652177">
          <w:marLeft w:val="0"/>
          <w:marRight w:val="0"/>
          <w:marTop w:val="0"/>
          <w:marBottom w:val="0"/>
          <w:divBdr>
            <w:top w:val="none" w:sz="0" w:space="0" w:color="auto"/>
            <w:left w:val="none" w:sz="0" w:space="0" w:color="auto"/>
            <w:bottom w:val="none" w:sz="0" w:space="0" w:color="auto"/>
            <w:right w:val="none" w:sz="0" w:space="0" w:color="auto"/>
          </w:divBdr>
        </w:div>
        <w:div w:id="1794208756">
          <w:marLeft w:val="0"/>
          <w:marRight w:val="0"/>
          <w:marTop w:val="0"/>
          <w:marBottom w:val="0"/>
          <w:divBdr>
            <w:top w:val="none" w:sz="0" w:space="0" w:color="auto"/>
            <w:left w:val="none" w:sz="0" w:space="0" w:color="auto"/>
            <w:bottom w:val="none" w:sz="0" w:space="0" w:color="auto"/>
            <w:right w:val="none" w:sz="0" w:space="0" w:color="auto"/>
          </w:divBdr>
        </w:div>
        <w:div w:id="1861166504">
          <w:marLeft w:val="0"/>
          <w:marRight w:val="0"/>
          <w:marTop w:val="0"/>
          <w:marBottom w:val="0"/>
          <w:divBdr>
            <w:top w:val="none" w:sz="0" w:space="0" w:color="auto"/>
            <w:left w:val="none" w:sz="0" w:space="0" w:color="auto"/>
            <w:bottom w:val="none" w:sz="0" w:space="0" w:color="auto"/>
            <w:right w:val="none" w:sz="0" w:space="0" w:color="auto"/>
          </w:divBdr>
        </w:div>
        <w:div w:id="1861432362">
          <w:marLeft w:val="0"/>
          <w:marRight w:val="0"/>
          <w:marTop w:val="0"/>
          <w:marBottom w:val="0"/>
          <w:divBdr>
            <w:top w:val="none" w:sz="0" w:space="0" w:color="auto"/>
            <w:left w:val="none" w:sz="0" w:space="0" w:color="auto"/>
            <w:bottom w:val="none" w:sz="0" w:space="0" w:color="auto"/>
            <w:right w:val="none" w:sz="0" w:space="0" w:color="auto"/>
          </w:divBdr>
        </w:div>
        <w:div w:id="1883592289">
          <w:marLeft w:val="0"/>
          <w:marRight w:val="0"/>
          <w:marTop w:val="0"/>
          <w:marBottom w:val="0"/>
          <w:divBdr>
            <w:top w:val="none" w:sz="0" w:space="0" w:color="auto"/>
            <w:left w:val="none" w:sz="0" w:space="0" w:color="auto"/>
            <w:bottom w:val="none" w:sz="0" w:space="0" w:color="auto"/>
            <w:right w:val="none" w:sz="0" w:space="0" w:color="auto"/>
          </w:divBdr>
        </w:div>
        <w:div w:id="1907912145">
          <w:marLeft w:val="0"/>
          <w:marRight w:val="0"/>
          <w:marTop w:val="0"/>
          <w:marBottom w:val="0"/>
          <w:divBdr>
            <w:top w:val="none" w:sz="0" w:space="0" w:color="auto"/>
            <w:left w:val="none" w:sz="0" w:space="0" w:color="auto"/>
            <w:bottom w:val="none" w:sz="0" w:space="0" w:color="auto"/>
            <w:right w:val="none" w:sz="0" w:space="0" w:color="auto"/>
          </w:divBdr>
        </w:div>
        <w:div w:id="2052684597">
          <w:marLeft w:val="0"/>
          <w:marRight w:val="0"/>
          <w:marTop w:val="0"/>
          <w:marBottom w:val="0"/>
          <w:divBdr>
            <w:top w:val="none" w:sz="0" w:space="0" w:color="auto"/>
            <w:left w:val="none" w:sz="0" w:space="0" w:color="auto"/>
            <w:bottom w:val="none" w:sz="0" w:space="0" w:color="auto"/>
            <w:right w:val="none" w:sz="0" w:space="0" w:color="auto"/>
          </w:divBdr>
        </w:div>
        <w:div w:id="2067676476">
          <w:marLeft w:val="0"/>
          <w:marRight w:val="0"/>
          <w:marTop w:val="0"/>
          <w:marBottom w:val="0"/>
          <w:divBdr>
            <w:top w:val="none" w:sz="0" w:space="0" w:color="auto"/>
            <w:left w:val="none" w:sz="0" w:space="0" w:color="auto"/>
            <w:bottom w:val="none" w:sz="0" w:space="0" w:color="auto"/>
            <w:right w:val="none" w:sz="0" w:space="0" w:color="auto"/>
          </w:divBdr>
        </w:div>
      </w:divsChild>
    </w:div>
    <w:div w:id="1917547052">
      <w:bodyDiv w:val="1"/>
      <w:marLeft w:val="0"/>
      <w:marRight w:val="0"/>
      <w:marTop w:val="0"/>
      <w:marBottom w:val="0"/>
      <w:divBdr>
        <w:top w:val="none" w:sz="0" w:space="0" w:color="auto"/>
        <w:left w:val="none" w:sz="0" w:space="0" w:color="auto"/>
        <w:bottom w:val="none" w:sz="0" w:space="0" w:color="auto"/>
        <w:right w:val="none" w:sz="0" w:space="0" w:color="auto"/>
      </w:divBdr>
    </w:div>
    <w:div w:id="1918396885">
      <w:bodyDiv w:val="1"/>
      <w:marLeft w:val="0"/>
      <w:marRight w:val="0"/>
      <w:marTop w:val="0"/>
      <w:marBottom w:val="0"/>
      <w:divBdr>
        <w:top w:val="none" w:sz="0" w:space="0" w:color="auto"/>
        <w:left w:val="none" w:sz="0" w:space="0" w:color="auto"/>
        <w:bottom w:val="none" w:sz="0" w:space="0" w:color="auto"/>
        <w:right w:val="none" w:sz="0" w:space="0" w:color="auto"/>
      </w:divBdr>
    </w:div>
    <w:div w:id="1919709895">
      <w:bodyDiv w:val="1"/>
      <w:marLeft w:val="0"/>
      <w:marRight w:val="0"/>
      <w:marTop w:val="0"/>
      <w:marBottom w:val="0"/>
      <w:divBdr>
        <w:top w:val="none" w:sz="0" w:space="0" w:color="auto"/>
        <w:left w:val="none" w:sz="0" w:space="0" w:color="auto"/>
        <w:bottom w:val="none" w:sz="0" w:space="0" w:color="auto"/>
        <w:right w:val="none" w:sz="0" w:space="0" w:color="auto"/>
      </w:divBdr>
    </w:div>
    <w:div w:id="1923950642">
      <w:bodyDiv w:val="1"/>
      <w:marLeft w:val="0"/>
      <w:marRight w:val="0"/>
      <w:marTop w:val="0"/>
      <w:marBottom w:val="0"/>
      <w:divBdr>
        <w:top w:val="none" w:sz="0" w:space="0" w:color="auto"/>
        <w:left w:val="none" w:sz="0" w:space="0" w:color="auto"/>
        <w:bottom w:val="none" w:sz="0" w:space="0" w:color="auto"/>
        <w:right w:val="none" w:sz="0" w:space="0" w:color="auto"/>
      </w:divBdr>
    </w:div>
    <w:div w:id="1928339697">
      <w:bodyDiv w:val="1"/>
      <w:marLeft w:val="0"/>
      <w:marRight w:val="0"/>
      <w:marTop w:val="0"/>
      <w:marBottom w:val="0"/>
      <w:divBdr>
        <w:top w:val="none" w:sz="0" w:space="0" w:color="auto"/>
        <w:left w:val="none" w:sz="0" w:space="0" w:color="auto"/>
        <w:bottom w:val="none" w:sz="0" w:space="0" w:color="auto"/>
        <w:right w:val="none" w:sz="0" w:space="0" w:color="auto"/>
      </w:divBdr>
      <w:divsChild>
        <w:div w:id="45615857">
          <w:marLeft w:val="640"/>
          <w:marRight w:val="0"/>
          <w:marTop w:val="0"/>
          <w:marBottom w:val="0"/>
          <w:divBdr>
            <w:top w:val="none" w:sz="0" w:space="0" w:color="auto"/>
            <w:left w:val="none" w:sz="0" w:space="0" w:color="auto"/>
            <w:bottom w:val="none" w:sz="0" w:space="0" w:color="auto"/>
            <w:right w:val="none" w:sz="0" w:space="0" w:color="auto"/>
          </w:divBdr>
        </w:div>
        <w:div w:id="57558149">
          <w:marLeft w:val="640"/>
          <w:marRight w:val="0"/>
          <w:marTop w:val="0"/>
          <w:marBottom w:val="0"/>
          <w:divBdr>
            <w:top w:val="none" w:sz="0" w:space="0" w:color="auto"/>
            <w:left w:val="none" w:sz="0" w:space="0" w:color="auto"/>
            <w:bottom w:val="none" w:sz="0" w:space="0" w:color="auto"/>
            <w:right w:val="none" w:sz="0" w:space="0" w:color="auto"/>
          </w:divBdr>
        </w:div>
        <w:div w:id="66612667">
          <w:marLeft w:val="640"/>
          <w:marRight w:val="0"/>
          <w:marTop w:val="0"/>
          <w:marBottom w:val="0"/>
          <w:divBdr>
            <w:top w:val="none" w:sz="0" w:space="0" w:color="auto"/>
            <w:left w:val="none" w:sz="0" w:space="0" w:color="auto"/>
            <w:bottom w:val="none" w:sz="0" w:space="0" w:color="auto"/>
            <w:right w:val="none" w:sz="0" w:space="0" w:color="auto"/>
          </w:divBdr>
        </w:div>
        <w:div w:id="69425731">
          <w:marLeft w:val="640"/>
          <w:marRight w:val="0"/>
          <w:marTop w:val="0"/>
          <w:marBottom w:val="0"/>
          <w:divBdr>
            <w:top w:val="none" w:sz="0" w:space="0" w:color="auto"/>
            <w:left w:val="none" w:sz="0" w:space="0" w:color="auto"/>
            <w:bottom w:val="none" w:sz="0" w:space="0" w:color="auto"/>
            <w:right w:val="none" w:sz="0" w:space="0" w:color="auto"/>
          </w:divBdr>
        </w:div>
        <w:div w:id="91974399">
          <w:marLeft w:val="640"/>
          <w:marRight w:val="0"/>
          <w:marTop w:val="0"/>
          <w:marBottom w:val="0"/>
          <w:divBdr>
            <w:top w:val="none" w:sz="0" w:space="0" w:color="auto"/>
            <w:left w:val="none" w:sz="0" w:space="0" w:color="auto"/>
            <w:bottom w:val="none" w:sz="0" w:space="0" w:color="auto"/>
            <w:right w:val="none" w:sz="0" w:space="0" w:color="auto"/>
          </w:divBdr>
        </w:div>
        <w:div w:id="100685530">
          <w:marLeft w:val="640"/>
          <w:marRight w:val="0"/>
          <w:marTop w:val="0"/>
          <w:marBottom w:val="0"/>
          <w:divBdr>
            <w:top w:val="none" w:sz="0" w:space="0" w:color="auto"/>
            <w:left w:val="none" w:sz="0" w:space="0" w:color="auto"/>
            <w:bottom w:val="none" w:sz="0" w:space="0" w:color="auto"/>
            <w:right w:val="none" w:sz="0" w:space="0" w:color="auto"/>
          </w:divBdr>
        </w:div>
        <w:div w:id="142088321">
          <w:marLeft w:val="640"/>
          <w:marRight w:val="0"/>
          <w:marTop w:val="0"/>
          <w:marBottom w:val="0"/>
          <w:divBdr>
            <w:top w:val="none" w:sz="0" w:space="0" w:color="auto"/>
            <w:left w:val="none" w:sz="0" w:space="0" w:color="auto"/>
            <w:bottom w:val="none" w:sz="0" w:space="0" w:color="auto"/>
            <w:right w:val="none" w:sz="0" w:space="0" w:color="auto"/>
          </w:divBdr>
        </w:div>
        <w:div w:id="150299138">
          <w:marLeft w:val="640"/>
          <w:marRight w:val="0"/>
          <w:marTop w:val="0"/>
          <w:marBottom w:val="0"/>
          <w:divBdr>
            <w:top w:val="none" w:sz="0" w:space="0" w:color="auto"/>
            <w:left w:val="none" w:sz="0" w:space="0" w:color="auto"/>
            <w:bottom w:val="none" w:sz="0" w:space="0" w:color="auto"/>
            <w:right w:val="none" w:sz="0" w:space="0" w:color="auto"/>
          </w:divBdr>
        </w:div>
        <w:div w:id="167182556">
          <w:marLeft w:val="640"/>
          <w:marRight w:val="0"/>
          <w:marTop w:val="0"/>
          <w:marBottom w:val="0"/>
          <w:divBdr>
            <w:top w:val="none" w:sz="0" w:space="0" w:color="auto"/>
            <w:left w:val="none" w:sz="0" w:space="0" w:color="auto"/>
            <w:bottom w:val="none" w:sz="0" w:space="0" w:color="auto"/>
            <w:right w:val="none" w:sz="0" w:space="0" w:color="auto"/>
          </w:divBdr>
        </w:div>
        <w:div w:id="225918576">
          <w:marLeft w:val="640"/>
          <w:marRight w:val="0"/>
          <w:marTop w:val="0"/>
          <w:marBottom w:val="0"/>
          <w:divBdr>
            <w:top w:val="none" w:sz="0" w:space="0" w:color="auto"/>
            <w:left w:val="none" w:sz="0" w:space="0" w:color="auto"/>
            <w:bottom w:val="none" w:sz="0" w:space="0" w:color="auto"/>
            <w:right w:val="none" w:sz="0" w:space="0" w:color="auto"/>
          </w:divBdr>
        </w:div>
        <w:div w:id="292831688">
          <w:marLeft w:val="640"/>
          <w:marRight w:val="0"/>
          <w:marTop w:val="0"/>
          <w:marBottom w:val="0"/>
          <w:divBdr>
            <w:top w:val="none" w:sz="0" w:space="0" w:color="auto"/>
            <w:left w:val="none" w:sz="0" w:space="0" w:color="auto"/>
            <w:bottom w:val="none" w:sz="0" w:space="0" w:color="auto"/>
            <w:right w:val="none" w:sz="0" w:space="0" w:color="auto"/>
          </w:divBdr>
        </w:div>
        <w:div w:id="305203772">
          <w:marLeft w:val="640"/>
          <w:marRight w:val="0"/>
          <w:marTop w:val="0"/>
          <w:marBottom w:val="0"/>
          <w:divBdr>
            <w:top w:val="none" w:sz="0" w:space="0" w:color="auto"/>
            <w:left w:val="none" w:sz="0" w:space="0" w:color="auto"/>
            <w:bottom w:val="none" w:sz="0" w:space="0" w:color="auto"/>
            <w:right w:val="none" w:sz="0" w:space="0" w:color="auto"/>
          </w:divBdr>
        </w:div>
        <w:div w:id="312416797">
          <w:marLeft w:val="640"/>
          <w:marRight w:val="0"/>
          <w:marTop w:val="0"/>
          <w:marBottom w:val="0"/>
          <w:divBdr>
            <w:top w:val="none" w:sz="0" w:space="0" w:color="auto"/>
            <w:left w:val="none" w:sz="0" w:space="0" w:color="auto"/>
            <w:bottom w:val="none" w:sz="0" w:space="0" w:color="auto"/>
            <w:right w:val="none" w:sz="0" w:space="0" w:color="auto"/>
          </w:divBdr>
        </w:div>
        <w:div w:id="367417550">
          <w:marLeft w:val="640"/>
          <w:marRight w:val="0"/>
          <w:marTop w:val="0"/>
          <w:marBottom w:val="0"/>
          <w:divBdr>
            <w:top w:val="none" w:sz="0" w:space="0" w:color="auto"/>
            <w:left w:val="none" w:sz="0" w:space="0" w:color="auto"/>
            <w:bottom w:val="none" w:sz="0" w:space="0" w:color="auto"/>
            <w:right w:val="none" w:sz="0" w:space="0" w:color="auto"/>
          </w:divBdr>
        </w:div>
        <w:div w:id="371927687">
          <w:marLeft w:val="640"/>
          <w:marRight w:val="0"/>
          <w:marTop w:val="0"/>
          <w:marBottom w:val="0"/>
          <w:divBdr>
            <w:top w:val="none" w:sz="0" w:space="0" w:color="auto"/>
            <w:left w:val="none" w:sz="0" w:space="0" w:color="auto"/>
            <w:bottom w:val="none" w:sz="0" w:space="0" w:color="auto"/>
            <w:right w:val="none" w:sz="0" w:space="0" w:color="auto"/>
          </w:divBdr>
        </w:div>
        <w:div w:id="381639328">
          <w:marLeft w:val="640"/>
          <w:marRight w:val="0"/>
          <w:marTop w:val="0"/>
          <w:marBottom w:val="0"/>
          <w:divBdr>
            <w:top w:val="none" w:sz="0" w:space="0" w:color="auto"/>
            <w:left w:val="none" w:sz="0" w:space="0" w:color="auto"/>
            <w:bottom w:val="none" w:sz="0" w:space="0" w:color="auto"/>
            <w:right w:val="none" w:sz="0" w:space="0" w:color="auto"/>
          </w:divBdr>
        </w:div>
        <w:div w:id="401290844">
          <w:marLeft w:val="640"/>
          <w:marRight w:val="0"/>
          <w:marTop w:val="0"/>
          <w:marBottom w:val="0"/>
          <w:divBdr>
            <w:top w:val="none" w:sz="0" w:space="0" w:color="auto"/>
            <w:left w:val="none" w:sz="0" w:space="0" w:color="auto"/>
            <w:bottom w:val="none" w:sz="0" w:space="0" w:color="auto"/>
            <w:right w:val="none" w:sz="0" w:space="0" w:color="auto"/>
          </w:divBdr>
        </w:div>
        <w:div w:id="401878384">
          <w:marLeft w:val="640"/>
          <w:marRight w:val="0"/>
          <w:marTop w:val="0"/>
          <w:marBottom w:val="0"/>
          <w:divBdr>
            <w:top w:val="none" w:sz="0" w:space="0" w:color="auto"/>
            <w:left w:val="none" w:sz="0" w:space="0" w:color="auto"/>
            <w:bottom w:val="none" w:sz="0" w:space="0" w:color="auto"/>
            <w:right w:val="none" w:sz="0" w:space="0" w:color="auto"/>
          </w:divBdr>
        </w:div>
        <w:div w:id="403064936">
          <w:marLeft w:val="640"/>
          <w:marRight w:val="0"/>
          <w:marTop w:val="0"/>
          <w:marBottom w:val="0"/>
          <w:divBdr>
            <w:top w:val="none" w:sz="0" w:space="0" w:color="auto"/>
            <w:left w:val="none" w:sz="0" w:space="0" w:color="auto"/>
            <w:bottom w:val="none" w:sz="0" w:space="0" w:color="auto"/>
            <w:right w:val="none" w:sz="0" w:space="0" w:color="auto"/>
          </w:divBdr>
        </w:div>
        <w:div w:id="455415725">
          <w:marLeft w:val="640"/>
          <w:marRight w:val="0"/>
          <w:marTop w:val="0"/>
          <w:marBottom w:val="0"/>
          <w:divBdr>
            <w:top w:val="none" w:sz="0" w:space="0" w:color="auto"/>
            <w:left w:val="none" w:sz="0" w:space="0" w:color="auto"/>
            <w:bottom w:val="none" w:sz="0" w:space="0" w:color="auto"/>
            <w:right w:val="none" w:sz="0" w:space="0" w:color="auto"/>
          </w:divBdr>
        </w:div>
        <w:div w:id="514419284">
          <w:marLeft w:val="640"/>
          <w:marRight w:val="0"/>
          <w:marTop w:val="0"/>
          <w:marBottom w:val="0"/>
          <w:divBdr>
            <w:top w:val="none" w:sz="0" w:space="0" w:color="auto"/>
            <w:left w:val="none" w:sz="0" w:space="0" w:color="auto"/>
            <w:bottom w:val="none" w:sz="0" w:space="0" w:color="auto"/>
            <w:right w:val="none" w:sz="0" w:space="0" w:color="auto"/>
          </w:divBdr>
        </w:div>
        <w:div w:id="555554772">
          <w:marLeft w:val="640"/>
          <w:marRight w:val="0"/>
          <w:marTop w:val="0"/>
          <w:marBottom w:val="0"/>
          <w:divBdr>
            <w:top w:val="none" w:sz="0" w:space="0" w:color="auto"/>
            <w:left w:val="none" w:sz="0" w:space="0" w:color="auto"/>
            <w:bottom w:val="none" w:sz="0" w:space="0" w:color="auto"/>
            <w:right w:val="none" w:sz="0" w:space="0" w:color="auto"/>
          </w:divBdr>
        </w:div>
        <w:div w:id="613101404">
          <w:marLeft w:val="640"/>
          <w:marRight w:val="0"/>
          <w:marTop w:val="0"/>
          <w:marBottom w:val="0"/>
          <w:divBdr>
            <w:top w:val="none" w:sz="0" w:space="0" w:color="auto"/>
            <w:left w:val="none" w:sz="0" w:space="0" w:color="auto"/>
            <w:bottom w:val="none" w:sz="0" w:space="0" w:color="auto"/>
            <w:right w:val="none" w:sz="0" w:space="0" w:color="auto"/>
          </w:divBdr>
        </w:div>
        <w:div w:id="629171742">
          <w:marLeft w:val="640"/>
          <w:marRight w:val="0"/>
          <w:marTop w:val="0"/>
          <w:marBottom w:val="0"/>
          <w:divBdr>
            <w:top w:val="none" w:sz="0" w:space="0" w:color="auto"/>
            <w:left w:val="none" w:sz="0" w:space="0" w:color="auto"/>
            <w:bottom w:val="none" w:sz="0" w:space="0" w:color="auto"/>
            <w:right w:val="none" w:sz="0" w:space="0" w:color="auto"/>
          </w:divBdr>
        </w:div>
        <w:div w:id="635599615">
          <w:marLeft w:val="640"/>
          <w:marRight w:val="0"/>
          <w:marTop w:val="0"/>
          <w:marBottom w:val="0"/>
          <w:divBdr>
            <w:top w:val="none" w:sz="0" w:space="0" w:color="auto"/>
            <w:left w:val="none" w:sz="0" w:space="0" w:color="auto"/>
            <w:bottom w:val="none" w:sz="0" w:space="0" w:color="auto"/>
            <w:right w:val="none" w:sz="0" w:space="0" w:color="auto"/>
          </w:divBdr>
        </w:div>
        <w:div w:id="644286342">
          <w:marLeft w:val="640"/>
          <w:marRight w:val="0"/>
          <w:marTop w:val="0"/>
          <w:marBottom w:val="0"/>
          <w:divBdr>
            <w:top w:val="none" w:sz="0" w:space="0" w:color="auto"/>
            <w:left w:val="none" w:sz="0" w:space="0" w:color="auto"/>
            <w:bottom w:val="none" w:sz="0" w:space="0" w:color="auto"/>
            <w:right w:val="none" w:sz="0" w:space="0" w:color="auto"/>
          </w:divBdr>
        </w:div>
        <w:div w:id="687095830">
          <w:marLeft w:val="640"/>
          <w:marRight w:val="0"/>
          <w:marTop w:val="0"/>
          <w:marBottom w:val="0"/>
          <w:divBdr>
            <w:top w:val="none" w:sz="0" w:space="0" w:color="auto"/>
            <w:left w:val="none" w:sz="0" w:space="0" w:color="auto"/>
            <w:bottom w:val="none" w:sz="0" w:space="0" w:color="auto"/>
            <w:right w:val="none" w:sz="0" w:space="0" w:color="auto"/>
          </w:divBdr>
        </w:div>
        <w:div w:id="692149376">
          <w:marLeft w:val="640"/>
          <w:marRight w:val="0"/>
          <w:marTop w:val="0"/>
          <w:marBottom w:val="0"/>
          <w:divBdr>
            <w:top w:val="none" w:sz="0" w:space="0" w:color="auto"/>
            <w:left w:val="none" w:sz="0" w:space="0" w:color="auto"/>
            <w:bottom w:val="none" w:sz="0" w:space="0" w:color="auto"/>
            <w:right w:val="none" w:sz="0" w:space="0" w:color="auto"/>
          </w:divBdr>
        </w:div>
        <w:div w:id="705178800">
          <w:marLeft w:val="640"/>
          <w:marRight w:val="0"/>
          <w:marTop w:val="0"/>
          <w:marBottom w:val="0"/>
          <w:divBdr>
            <w:top w:val="none" w:sz="0" w:space="0" w:color="auto"/>
            <w:left w:val="none" w:sz="0" w:space="0" w:color="auto"/>
            <w:bottom w:val="none" w:sz="0" w:space="0" w:color="auto"/>
            <w:right w:val="none" w:sz="0" w:space="0" w:color="auto"/>
          </w:divBdr>
        </w:div>
        <w:div w:id="708527667">
          <w:marLeft w:val="640"/>
          <w:marRight w:val="0"/>
          <w:marTop w:val="0"/>
          <w:marBottom w:val="0"/>
          <w:divBdr>
            <w:top w:val="none" w:sz="0" w:space="0" w:color="auto"/>
            <w:left w:val="none" w:sz="0" w:space="0" w:color="auto"/>
            <w:bottom w:val="none" w:sz="0" w:space="0" w:color="auto"/>
            <w:right w:val="none" w:sz="0" w:space="0" w:color="auto"/>
          </w:divBdr>
        </w:div>
        <w:div w:id="712265219">
          <w:marLeft w:val="640"/>
          <w:marRight w:val="0"/>
          <w:marTop w:val="0"/>
          <w:marBottom w:val="0"/>
          <w:divBdr>
            <w:top w:val="none" w:sz="0" w:space="0" w:color="auto"/>
            <w:left w:val="none" w:sz="0" w:space="0" w:color="auto"/>
            <w:bottom w:val="none" w:sz="0" w:space="0" w:color="auto"/>
            <w:right w:val="none" w:sz="0" w:space="0" w:color="auto"/>
          </w:divBdr>
        </w:div>
        <w:div w:id="728846748">
          <w:marLeft w:val="640"/>
          <w:marRight w:val="0"/>
          <w:marTop w:val="0"/>
          <w:marBottom w:val="0"/>
          <w:divBdr>
            <w:top w:val="none" w:sz="0" w:space="0" w:color="auto"/>
            <w:left w:val="none" w:sz="0" w:space="0" w:color="auto"/>
            <w:bottom w:val="none" w:sz="0" w:space="0" w:color="auto"/>
            <w:right w:val="none" w:sz="0" w:space="0" w:color="auto"/>
          </w:divBdr>
        </w:div>
        <w:div w:id="816264379">
          <w:marLeft w:val="640"/>
          <w:marRight w:val="0"/>
          <w:marTop w:val="0"/>
          <w:marBottom w:val="0"/>
          <w:divBdr>
            <w:top w:val="none" w:sz="0" w:space="0" w:color="auto"/>
            <w:left w:val="none" w:sz="0" w:space="0" w:color="auto"/>
            <w:bottom w:val="none" w:sz="0" w:space="0" w:color="auto"/>
            <w:right w:val="none" w:sz="0" w:space="0" w:color="auto"/>
          </w:divBdr>
        </w:div>
        <w:div w:id="816410414">
          <w:marLeft w:val="640"/>
          <w:marRight w:val="0"/>
          <w:marTop w:val="0"/>
          <w:marBottom w:val="0"/>
          <w:divBdr>
            <w:top w:val="none" w:sz="0" w:space="0" w:color="auto"/>
            <w:left w:val="none" w:sz="0" w:space="0" w:color="auto"/>
            <w:bottom w:val="none" w:sz="0" w:space="0" w:color="auto"/>
            <w:right w:val="none" w:sz="0" w:space="0" w:color="auto"/>
          </w:divBdr>
        </w:div>
        <w:div w:id="881092789">
          <w:marLeft w:val="640"/>
          <w:marRight w:val="0"/>
          <w:marTop w:val="0"/>
          <w:marBottom w:val="0"/>
          <w:divBdr>
            <w:top w:val="none" w:sz="0" w:space="0" w:color="auto"/>
            <w:left w:val="none" w:sz="0" w:space="0" w:color="auto"/>
            <w:bottom w:val="none" w:sz="0" w:space="0" w:color="auto"/>
            <w:right w:val="none" w:sz="0" w:space="0" w:color="auto"/>
          </w:divBdr>
        </w:div>
        <w:div w:id="893199968">
          <w:marLeft w:val="640"/>
          <w:marRight w:val="0"/>
          <w:marTop w:val="0"/>
          <w:marBottom w:val="0"/>
          <w:divBdr>
            <w:top w:val="none" w:sz="0" w:space="0" w:color="auto"/>
            <w:left w:val="none" w:sz="0" w:space="0" w:color="auto"/>
            <w:bottom w:val="none" w:sz="0" w:space="0" w:color="auto"/>
            <w:right w:val="none" w:sz="0" w:space="0" w:color="auto"/>
          </w:divBdr>
        </w:div>
        <w:div w:id="894707389">
          <w:marLeft w:val="640"/>
          <w:marRight w:val="0"/>
          <w:marTop w:val="0"/>
          <w:marBottom w:val="0"/>
          <w:divBdr>
            <w:top w:val="none" w:sz="0" w:space="0" w:color="auto"/>
            <w:left w:val="none" w:sz="0" w:space="0" w:color="auto"/>
            <w:bottom w:val="none" w:sz="0" w:space="0" w:color="auto"/>
            <w:right w:val="none" w:sz="0" w:space="0" w:color="auto"/>
          </w:divBdr>
        </w:div>
        <w:div w:id="933854907">
          <w:marLeft w:val="640"/>
          <w:marRight w:val="0"/>
          <w:marTop w:val="0"/>
          <w:marBottom w:val="0"/>
          <w:divBdr>
            <w:top w:val="none" w:sz="0" w:space="0" w:color="auto"/>
            <w:left w:val="none" w:sz="0" w:space="0" w:color="auto"/>
            <w:bottom w:val="none" w:sz="0" w:space="0" w:color="auto"/>
            <w:right w:val="none" w:sz="0" w:space="0" w:color="auto"/>
          </w:divBdr>
        </w:div>
        <w:div w:id="936251020">
          <w:marLeft w:val="640"/>
          <w:marRight w:val="0"/>
          <w:marTop w:val="0"/>
          <w:marBottom w:val="0"/>
          <w:divBdr>
            <w:top w:val="none" w:sz="0" w:space="0" w:color="auto"/>
            <w:left w:val="none" w:sz="0" w:space="0" w:color="auto"/>
            <w:bottom w:val="none" w:sz="0" w:space="0" w:color="auto"/>
            <w:right w:val="none" w:sz="0" w:space="0" w:color="auto"/>
          </w:divBdr>
        </w:div>
        <w:div w:id="991568655">
          <w:marLeft w:val="640"/>
          <w:marRight w:val="0"/>
          <w:marTop w:val="0"/>
          <w:marBottom w:val="0"/>
          <w:divBdr>
            <w:top w:val="none" w:sz="0" w:space="0" w:color="auto"/>
            <w:left w:val="none" w:sz="0" w:space="0" w:color="auto"/>
            <w:bottom w:val="none" w:sz="0" w:space="0" w:color="auto"/>
            <w:right w:val="none" w:sz="0" w:space="0" w:color="auto"/>
          </w:divBdr>
        </w:div>
        <w:div w:id="1070737248">
          <w:marLeft w:val="640"/>
          <w:marRight w:val="0"/>
          <w:marTop w:val="0"/>
          <w:marBottom w:val="0"/>
          <w:divBdr>
            <w:top w:val="none" w:sz="0" w:space="0" w:color="auto"/>
            <w:left w:val="none" w:sz="0" w:space="0" w:color="auto"/>
            <w:bottom w:val="none" w:sz="0" w:space="0" w:color="auto"/>
            <w:right w:val="none" w:sz="0" w:space="0" w:color="auto"/>
          </w:divBdr>
        </w:div>
        <w:div w:id="1081831591">
          <w:marLeft w:val="640"/>
          <w:marRight w:val="0"/>
          <w:marTop w:val="0"/>
          <w:marBottom w:val="0"/>
          <w:divBdr>
            <w:top w:val="none" w:sz="0" w:space="0" w:color="auto"/>
            <w:left w:val="none" w:sz="0" w:space="0" w:color="auto"/>
            <w:bottom w:val="none" w:sz="0" w:space="0" w:color="auto"/>
            <w:right w:val="none" w:sz="0" w:space="0" w:color="auto"/>
          </w:divBdr>
        </w:div>
        <w:div w:id="1139804949">
          <w:marLeft w:val="640"/>
          <w:marRight w:val="0"/>
          <w:marTop w:val="0"/>
          <w:marBottom w:val="0"/>
          <w:divBdr>
            <w:top w:val="none" w:sz="0" w:space="0" w:color="auto"/>
            <w:left w:val="none" w:sz="0" w:space="0" w:color="auto"/>
            <w:bottom w:val="none" w:sz="0" w:space="0" w:color="auto"/>
            <w:right w:val="none" w:sz="0" w:space="0" w:color="auto"/>
          </w:divBdr>
        </w:div>
        <w:div w:id="1140077736">
          <w:marLeft w:val="640"/>
          <w:marRight w:val="0"/>
          <w:marTop w:val="0"/>
          <w:marBottom w:val="0"/>
          <w:divBdr>
            <w:top w:val="none" w:sz="0" w:space="0" w:color="auto"/>
            <w:left w:val="none" w:sz="0" w:space="0" w:color="auto"/>
            <w:bottom w:val="none" w:sz="0" w:space="0" w:color="auto"/>
            <w:right w:val="none" w:sz="0" w:space="0" w:color="auto"/>
          </w:divBdr>
        </w:div>
        <w:div w:id="1150827138">
          <w:marLeft w:val="640"/>
          <w:marRight w:val="0"/>
          <w:marTop w:val="0"/>
          <w:marBottom w:val="0"/>
          <w:divBdr>
            <w:top w:val="none" w:sz="0" w:space="0" w:color="auto"/>
            <w:left w:val="none" w:sz="0" w:space="0" w:color="auto"/>
            <w:bottom w:val="none" w:sz="0" w:space="0" w:color="auto"/>
            <w:right w:val="none" w:sz="0" w:space="0" w:color="auto"/>
          </w:divBdr>
        </w:div>
        <w:div w:id="1223561380">
          <w:marLeft w:val="640"/>
          <w:marRight w:val="0"/>
          <w:marTop w:val="0"/>
          <w:marBottom w:val="0"/>
          <w:divBdr>
            <w:top w:val="none" w:sz="0" w:space="0" w:color="auto"/>
            <w:left w:val="none" w:sz="0" w:space="0" w:color="auto"/>
            <w:bottom w:val="none" w:sz="0" w:space="0" w:color="auto"/>
            <w:right w:val="none" w:sz="0" w:space="0" w:color="auto"/>
          </w:divBdr>
        </w:div>
        <w:div w:id="1278172278">
          <w:marLeft w:val="640"/>
          <w:marRight w:val="0"/>
          <w:marTop w:val="0"/>
          <w:marBottom w:val="0"/>
          <w:divBdr>
            <w:top w:val="none" w:sz="0" w:space="0" w:color="auto"/>
            <w:left w:val="none" w:sz="0" w:space="0" w:color="auto"/>
            <w:bottom w:val="none" w:sz="0" w:space="0" w:color="auto"/>
            <w:right w:val="none" w:sz="0" w:space="0" w:color="auto"/>
          </w:divBdr>
        </w:div>
        <w:div w:id="1298102497">
          <w:marLeft w:val="640"/>
          <w:marRight w:val="0"/>
          <w:marTop w:val="0"/>
          <w:marBottom w:val="0"/>
          <w:divBdr>
            <w:top w:val="none" w:sz="0" w:space="0" w:color="auto"/>
            <w:left w:val="none" w:sz="0" w:space="0" w:color="auto"/>
            <w:bottom w:val="none" w:sz="0" w:space="0" w:color="auto"/>
            <w:right w:val="none" w:sz="0" w:space="0" w:color="auto"/>
          </w:divBdr>
        </w:div>
        <w:div w:id="1312171951">
          <w:marLeft w:val="640"/>
          <w:marRight w:val="0"/>
          <w:marTop w:val="0"/>
          <w:marBottom w:val="0"/>
          <w:divBdr>
            <w:top w:val="none" w:sz="0" w:space="0" w:color="auto"/>
            <w:left w:val="none" w:sz="0" w:space="0" w:color="auto"/>
            <w:bottom w:val="none" w:sz="0" w:space="0" w:color="auto"/>
            <w:right w:val="none" w:sz="0" w:space="0" w:color="auto"/>
          </w:divBdr>
        </w:div>
        <w:div w:id="1313094599">
          <w:marLeft w:val="640"/>
          <w:marRight w:val="0"/>
          <w:marTop w:val="0"/>
          <w:marBottom w:val="0"/>
          <w:divBdr>
            <w:top w:val="none" w:sz="0" w:space="0" w:color="auto"/>
            <w:left w:val="none" w:sz="0" w:space="0" w:color="auto"/>
            <w:bottom w:val="none" w:sz="0" w:space="0" w:color="auto"/>
            <w:right w:val="none" w:sz="0" w:space="0" w:color="auto"/>
          </w:divBdr>
        </w:div>
        <w:div w:id="1341544187">
          <w:marLeft w:val="640"/>
          <w:marRight w:val="0"/>
          <w:marTop w:val="0"/>
          <w:marBottom w:val="0"/>
          <w:divBdr>
            <w:top w:val="none" w:sz="0" w:space="0" w:color="auto"/>
            <w:left w:val="none" w:sz="0" w:space="0" w:color="auto"/>
            <w:bottom w:val="none" w:sz="0" w:space="0" w:color="auto"/>
            <w:right w:val="none" w:sz="0" w:space="0" w:color="auto"/>
          </w:divBdr>
        </w:div>
        <w:div w:id="1369644185">
          <w:marLeft w:val="640"/>
          <w:marRight w:val="0"/>
          <w:marTop w:val="0"/>
          <w:marBottom w:val="0"/>
          <w:divBdr>
            <w:top w:val="none" w:sz="0" w:space="0" w:color="auto"/>
            <w:left w:val="none" w:sz="0" w:space="0" w:color="auto"/>
            <w:bottom w:val="none" w:sz="0" w:space="0" w:color="auto"/>
            <w:right w:val="none" w:sz="0" w:space="0" w:color="auto"/>
          </w:divBdr>
        </w:div>
        <w:div w:id="1386369277">
          <w:marLeft w:val="640"/>
          <w:marRight w:val="0"/>
          <w:marTop w:val="0"/>
          <w:marBottom w:val="0"/>
          <w:divBdr>
            <w:top w:val="none" w:sz="0" w:space="0" w:color="auto"/>
            <w:left w:val="none" w:sz="0" w:space="0" w:color="auto"/>
            <w:bottom w:val="none" w:sz="0" w:space="0" w:color="auto"/>
            <w:right w:val="none" w:sz="0" w:space="0" w:color="auto"/>
          </w:divBdr>
        </w:div>
        <w:div w:id="1392189814">
          <w:marLeft w:val="640"/>
          <w:marRight w:val="0"/>
          <w:marTop w:val="0"/>
          <w:marBottom w:val="0"/>
          <w:divBdr>
            <w:top w:val="none" w:sz="0" w:space="0" w:color="auto"/>
            <w:left w:val="none" w:sz="0" w:space="0" w:color="auto"/>
            <w:bottom w:val="none" w:sz="0" w:space="0" w:color="auto"/>
            <w:right w:val="none" w:sz="0" w:space="0" w:color="auto"/>
          </w:divBdr>
        </w:div>
        <w:div w:id="1450316484">
          <w:marLeft w:val="640"/>
          <w:marRight w:val="0"/>
          <w:marTop w:val="0"/>
          <w:marBottom w:val="0"/>
          <w:divBdr>
            <w:top w:val="none" w:sz="0" w:space="0" w:color="auto"/>
            <w:left w:val="none" w:sz="0" w:space="0" w:color="auto"/>
            <w:bottom w:val="none" w:sz="0" w:space="0" w:color="auto"/>
            <w:right w:val="none" w:sz="0" w:space="0" w:color="auto"/>
          </w:divBdr>
        </w:div>
        <w:div w:id="1537621729">
          <w:marLeft w:val="640"/>
          <w:marRight w:val="0"/>
          <w:marTop w:val="0"/>
          <w:marBottom w:val="0"/>
          <w:divBdr>
            <w:top w:val="none" w:sz="0" w:space="0" w:color="auto"/>
            <w:left w:val="none" w:sz="0" w:space="0" w:color="auto"/>
            <w:bottom w:val="none" w:sz="0" w:space="0" w:color="auto"/>
            <w:right w:val="none" w:sz="0" w:space="0" w:color="auto"/>
          </w:divBdr>
        </w:div>
        <w:div w:id="1594245814">
          <w:marLeft w:val="640"/>
          <w:marRight w:val="0"/>
          <w:marTop w:val="0"/>
          <w:marBottom w:val="0"/>
          <w:divBdr>
            <w:top w:val="none" w:sz="0" w:space="0" w:color="auto"/>
            <w:left w:val="none" w:sz="0" w:space="0" w:color="auto"/>
            <w:bottom w:val="none" w:sz="0" w:space="0" w:color="auto"/>
            <w:right w:val="none" w:sz="0" w:space="0" w:color="auto"/>
          </w:divBdr>
        </w:div>
        <w:div w:id="1606230576">
          <w:marLeft w:val="640"/>
          <w:marRight w:val="0"/>
          <w:marTop w:val="0"/>
          <w:marBottom w:val="0"/>
          <w:divBdr>
            <w:top w:val="none" w:sz="0" w:space="0" w:color="auto"/>
            <w:left w:val="none" w:sz="0" w:space="0" w:color="auto"/>
            <w:bottom w:val="none" w:sz="0" w:space="0" w:color="auto"/>
            <w:right w:val="none" w:sz="0" w:space="0" w:color="auto"/>
          </w:divBdr>
        </w:div>
        <w:div w:id="1618177869">
          <w:marLeft w:val="640"/>
          <w:marRight w:val="0"/>
          <w:marTop w:val="0"/>
          <w:marBottom w:val="0"/>
          <w:divBdr>
            <w:top w:val="none" w:sz="0" w:space="0" w:color="auto"/>
            <w:left w:val="none" w:sz="0" w:space="0" w:color="auto"/>
            <w:bottom w:val="none" w:sz="0" w:space="0" w:color="auto"/>
            <w:right w:val="none" w:sz="0" w:space="0" w:color="auto"/>
          </w:divBdr>
        </w:div>
        <w:div w:id="1674532775">
          <w:marLeft w:val="640"/>
          <w:marRight w:val="0"/>
          <w:marTop w:val="0"/>
          <w:marBottom w:val="0"/>
          <w:divBdr>
            <w:top w:val="none" w:sz="0" w:space="0" w:color="auto"/>
            <w:left w:val="none" w:sz="0" w:space="0" w:color="auto"/>
            <w:bottom w:val="none" w:sz="0" w:space="0" w:color="auto"/>
            <w:right w:val="none" w:sz="0" w:space="0" w:color="auto"/>
          </w:divBdr>
        </w:div>
        <w:div w:id="1687249485">
          <w:marLeft w:val="640"/>
          <w:marRight w:val="0"/>
          <w:marTop w:val="0"/>
          <w:marBottom w:val="0"/>
          <w:divBdr>
            <w:top w:val="none" w:sz="0" w:space="0" w:color="auto"/>
            <w:left w:val="none" w:sz="0" w:space="0" w:color="auto"/>
            <w:bottom w:val="none" w:sz="0" w:space="0" w:color="auto"/>
            <w:right w:val="none" w:sz="0" w:space="0" w:color="auto"/>
          </w:divBdr>
        </w:div>
        <w:div w:id="1734966418">
          <w:marLeft w:val="640"/>
          <w:marRight w:val="0"/>
          <w:marTop w:val="0"/>
          <w:marBottom w:val="0"/>
          <w:divBdr>
            <w:top w:val="none" w:sz="0" w:space="0" w:color="auto"/>
            <w:left w:val="none" w:sz="0" w:space="0" w:color="auto"/>
            <w:bottom w:val="none" w:sz="0" w:space="0" w:color="auto"/>
            <w:right w:val="none" w:sz="0" w:space="0" w:color="auto"/>
          </w:divBdr>
        </w:div>
        <w:div w:id="1747068627">
          <w:marLeft w:val="640"/>
          <w:marRight w:val="0"/>
          <w:marTop w:val="0"/>
          <w:marBottom w:val="0"/>
          <w:divBdr>
            <w:top w:val="none" w:sz="0" w:space="0" w:color="auto"/>
            <w:left w:val="none" w:sz="0" w:space="0" w:color="auto"/>
            <w:bottom w:val="none" w:sz="0" w:space="0" w:color="auto"/>
            <w:right w:val="none" w:sz="0" w:space="0" w:color="auto"/>
          </w:divBdr>
        </w:div>
        <w:div w:id="1765609482">
          <w:marLeft w:val="640"/>
          <w:marRight w:val="0"/>
          <w:marTop w:val="0"/>
          <w:marBottom w:val="0"/>
          <w:divBdr>
            <w:top w:val="none" w:sz="0" w:space="0" w:color="auto"/>
            <w:left w:val="none" w:sz="0" w:space="0" w:color="auto"/>
            <w:bottom w:val="none" w:sz="0" w:space="0" w:color="auto"/>
            <w:right w:val="none" w:sz="0" w:space="0" w:color="auto"/>
          </w:divBdr>
        </w:div>
        <w:div w:id="1774091194">
          <w:marLeft w:val="640"/>
          <w:marRight w:val="0"/>
          <w:marTop w:val="0"/>
          <w:marBottom w:val="0"/>
          <w:divBdr>
            <w:top w:val="none" w:sz="0" w:space="0" w:color="auto"/>
            <w:left w:val="none" w:sz="0" w:space="0" w:color="auto"/>
            <w:bottom w:val="none" w:sz="0" w:space="0" w:color="auto"/>
            <w:right w:val="none" w:sz="0" w:space="0" w:color="auto"/>
          </w:divBdr>
        </w:div>
        <w:div w:id="1812356790">
          <w:marLeft w:val="640"/>
          <w:marRight w:val="0"/>
          <w:marTop w:val="0"/>
          <w:marBottom w:val="0"/>
          <w:divBdr>
            <w:top w:val="none" w:sz="0" w:space="0" w:color="auto"/>
            <w:left w:val="none" w:sz="0" w:space="0" w:color="auto"/>
            <w:bottom w:val="none" w:sz="0" w:space="0" w:color="auto"/>
            <w:right w:val="none" w:sz="0" w:space="0" w:color="auto"/>
          </w:divBdr>
        </w:div>
        <w:div w:id="1814520985">
          <w:marLeft w:val="640"/>
          <w:marRight w:val="0"/>
          <w:marTop w:val="0"/>
          <w:marBottom w:val="0"/>
          <w:divBdr>
            <w:top w:val="none" w:sz="0" w:space="0" w:color="auto"/>
            <w:left w:val="none" w:sz="0" w:space="0" w:color="auto"/>
            <w:bottom w:val="none" w:sz="0" w:space="0" w:color="auto"/>
            <w:right w:val="none" w:sz="0" w:space="0" w:color="auto"/>
          </w:divBdr>
        </w:div>
        <w:div w:id="1868640660">
          <w:marLeft w:val="640"/>
          <w:marRight w:val="0"/>
          <w:marTop w:val="0"/>
          <w:marBottom w:val="0"/>
          <w:divBdr>
            <w:top w:val="none" w:sz="0" w:space="0" w:color="auto"/>
            <w:left w:val="none" w:sz="0" w:space="0" w:color="auto"/>
            <w:bottom w:val="none" w:sz="0" w:space="0" w:color="auto"/>
            <w:right w:val="none" w:sz="0" w:space="0" w:color="auto"/>
          </w:divBdr>
        </w:div>
        <w:div w:id="1874220938">
          <w:marLeft w:val="640"/>
          <w:marRight w:val="0"/>
          <w:marTop w:val="0"/>
          <w:marBottom w:val="0"/>
          <w:divBdr>
            <w:top w:val="none" w:sz="0" w:space="0" w:color="auto"/>
            <w:left w:val="none" w:sz="0" w:space="0" w:color="auto"/>
            <w:bottom w:val="none" w:sz="0" w:space="0" w:color="auto"/>
            <w:right w:val="none" w:sz="0" w:space="0" w:color="auto"/>
          </w:divBdr>
        </w:div>
        <w:div w:id="1942376886">
          <w:marLeft w:val="640"/>
          <w:marRight w:val="0"/>
          <w:marTop w:val="0"/>
          <w:marBottom w:val="0"/>
          <w:divBdr>
            <w:top w:val="none" w:sz="0" w:space="0" w:color="auto"/>
            <w:left w:val="none" w:sz="0" w:space="0" w:color="auto"/>
            <w:bottom w:val="none" w:sz="0" w:space="0" w:color="auto"/>
            <w:right w:val="none" w:sz="0" w:space="0" w:color="auto"/>
          </w:divBdr>
        </w:div>
        <w:div w:id="1976258581">
          <w:marLeft w:val="640"/>
          <w:marRight w:val="0"/>
          <w:marTop w:val="0"/>
          <w:marBottom w:val="0"/>
          <w:divBdr>
            <w:top w:val="none" w:sz="0" w:space="0" w:color="auto"/>
            <w:left w:val="none" w:sz="0" w:space="0" w:color="auto"/>
            <w:bottom w:val="none" w:sz="0" w:space="0" w:color="auto"/>
            <w:right w:val="none" w:sz="0" w:space="0" w:color="auto"/>
          </w:divBdr>
        </w:div>
        <w:div w:id="1983995072">
          <w:marLeft w:val="640"/>
          <w:marRight w:val="0"/>
          <w:marTop w:val="0"/>
          <w:marBottom w:val="0"/>
          <w:divBdr>
            <w:top w:val="none" w:sz="0" w:space="0" w:color="auto"/>
            <w:left w:val="none" w:sz="0" w:space="0" w:color="auto"/>
            <w:bottom w:val="none" w:sz="0" w:space="0" w:color="auto"/>
            <w:right w:val="none" w:sz="0" w:space="0" w:color="auto"/>
          </w:divBdr>
        </w:div>
        <w:div w:id="2040078952">
          <w:marLeft w:val="640"/>
          <w:marRight w:val="0"/>
          <w:marTop w:val="0"/>
          <w:marBottom w:val="0"/>
          <w:divBdr>
            <w:top w:val="none" w:sz="0" w:space="0" w:color="auto"/>
            <w:left w:val="none" w:sz="0" w:space="0" w:color="auto"/>
            <w:bottom w:val="none" w:sz="0" w:space="0" w:color="auto"/>
            <w:right w:val="none" w:sz="0" w:space="0" w:color="auto"/>
          </w:divBdr>
        </w:div>
        <w:div w:id="2105684313">
          <w:marLeft w:val="640"/>
          <w:marRight w:val="0"/>
          <w:marTop w:val="0"/>
          <w:marBottom w:val="0"/>
          <w:divBdr>
            <w:top w:val="none" w:sz="0" w:space="0" w:color="auto"/>
            <w:left w:val="none" w:sz="0" w:space="0" w:color="auto"/>
            <w:bottom w:val="none" w:sz="0" w:space="0" w:color="auto"/>
            <w:right w:val="none" w:sz="0" w:space="0" w:color="auto"/>
          </w:divBdr>
        </w:div>
        <w:div w:id="2118870841">
          <w:marLeft w:val="640"/>
          <w:marRight w:val="0"/>
          <w:marTop w:val="0"/>
          <w:marBottom w:val="0"/>
          <w:divBdr>
            <w:top w:val="none" w:sz="0" w:space="0" w:color="auto"/>
            <w:left w:val="none" w:sz="0" w:space="0" w:color="auto"/>
            <w:bottom w:val="none" w:sz="0" w:space="0" w:color="auto"/>
            <w:right w:val="none" w:sz="0" w:space="0" w:color="auto"/>
          </w:divBdr>
        </w:div>
      </w:divsChild>
    </w:div>
    <w:div w:id="1931548585">
      <w:bodyDiv w:val="1"/>
      <w:marLeft w:val="0"/>
      <w:marRight w:val="0"/>
      <w:marTop w:val="0"/>
      <w:marBottom w:val="0"/>
      <w:divBdr>
        <w:top w:val="none" w:sz="0" w:space="0" w:color="auto"/>
        <w:left w:val="none" w:sz="0" w:space="0" w:color="auto"/>
        <w:bottom w:val="none" w:sz="0" w:space="0" w:color="auto"/>
        <w:right w:val="none" w:sz="0" w:space="0" w:color="auto"/>
      </w:divBdr>
      <w:divsChild>
        <w:div w:id="192816025">
          <w:marLeft w:val="640"/>
          <w:marRight w:val="0"/>
          <w:marTop w:val="0"/>
          <w:marBottom w:val="0"/>
          <w:divBdr>
            <w:top w:val="none" w:sz="0" w:space="0" w:color="auto"/>
            <w:left w:val="none" w:sz="0" w:space="0" w:color="auto"/>
            <w:bottom w:val="none" w:sz="0" w:space="0" w:color="auto"/>
            <w:right w:val="none" w:sz="0" w:space="0" w:color="auto"/>
          </w:divBdr>
        </w:div>
        <w:div w:id="255093984">
          <w:marLeft w:val="640"/>
          <w:marRight w:val="0"/>
          <w:marTop w:val="0"/>
          <w:marBottom w:val="0"/>
          <w:divBdr>
            <w:top w:val="none" w:sz="0" w:space="0" w:color="auto"/>
            <w:left w:val="none" w:sz="0" w:space="0" w:color="auto"/>
            <w:bottom w:val="none" w:sz="0" w:space="0" w:color="auto"/>
            <w:right w:val="none" w:sz="0" w:space="0" w:color="auto"/>
          </w:divBdr>
        </w:div>
        <w:div w:id="367339327">
          <w:marLeft w:val="640"/>
          <w:marRight w:val="0"/>
          <w:marTop w:val="0"/>
          <w:marBottom w:val="0"/>
          <w:divBdr>
            <w:top w:val="none" w:sz="0" w:space="0" w:color="auto"/>
            <w:left w:val="none" w:sz="0" w:space="0" w:color="auto"/>
            <w:bottom w:val="none" w:sz="0" w:space="0" w:color="auto"/>
            <w:right w:val="none" w:sz="0" w:space="0" w:color="auto"/>
          </w:divBdr>
        </w:div>
        <w:div w:id="553587159">
          <w:marLeft w:val="640"/>
          <w:marRight w:val="0"/>
          <w:marTop w:val="0"/>
          <w:marBottom w:val="0"/>
          <w:divBdr>
            <w:top w:val="none" w:sz="0" w:space="0" w:color="auto"/>
            <w:left w:val="none" w:sz="0" w:space="0" w:color="auto"/>
            <w:bottom w:val="none" w:sz="0" w:space="0" w:color="auto"/>
            <w:right w:val="none" w:sz="0" w:space="0" w:color="auto"/>
          </w:divBdr>
        </w:div>
        <w:div w:id="586158832">
          <w:marLeft w:val="640"/>
          <w:marRight w:val="0"/>
          <w:marTop w:val="0"/>
          <w:marBottom w:val="0"/>
          <w:divBdr>
            <w:top w:val="none" w:sz="0" w:space="0" w:color="auto"/>
            <w:left w:val="none" w:sz="0" w:space="0" w:color="auto"/>
            <w:bottom w:val="none" w:sz="0" w:space="0" w:color="auto"/>
            <w:right w:val="none" w:sz="0" w:space="0" w:color="auto"/>
          </w:divBdr>
        </w:div>
        <w:div w:id="714080619">
          <w:marLeft w:val="640"/>
          <w:marRight w:val="0"/>
          <w:marTop w:val="0"/>
          <w:marBottom w:val="0"/>
          <w:divBdr>
            <w:top w:val="none" w:sz="0" w:space="0" w:color="auto"/>
            <w:left w:val="none" w:sz="0" w:space="0" w:color="auto"/>
            <w:bottom w:val="none" w:sz="0" w:space="0" w:color="auto"/>
            <w:right w:val="none" w:sz="0" w:space="0" w:color="auto"/>
          </w:divBdr>
        </w:div>
        <w:div w:id="814494488">
          <w:marLeft w:val="640"/>
          <w:marRight w:val="0"/>
          <w:marTop w:val="0"/>
          <w:marBottom w:val="0"/>
          <w:divBdr>
            <w:top w:val="none" w:sz="0" w:space="0" w:color="auto"/>
            <w:left w:val="none" w:sz="0" w:space="0" w:color="auto"/>
            <w:bottom w:val="none" w:sz="0" w:space="0" w:color="auto"/>
            <w:right w:val="none" w:sz="0" w:space="0" w:color="auto"/>
          </w:divBdr>
        </w:div>
        <w:div w:id="833111552">
          <w:marLeft w:val="640"/>
          <w:marRight w:val="0"/>
          <w:marTop w:val="0"/>
          <w:marBottom w:val="0"/>
          <w:divBdr>
            <w:top w:val="none" w:sz="0" w:space="0" w:color="auto"/>
            <w:left w:val="none" w:sz="0" w:space="0" w:color="auto"/>
            <w:bottom w:val="none" w:sz="0" w:space="0" w:color="auto"/>
            <w:right w:val="none" w:sz="0" w:space="0" w:color="auto"/>
          </w:divBdr>
        </w:div>
        <w:div w:id="958222695">
          <w:marLeft w:val="640"/>
          <w:marRight w:val="0"/>
          <w:marTop w:val="0"/>
          <w:marBottom w:val="0"/>
          <w:divBdr>
            <w:top w:val="none" w:sz="0" w:space="0" w:color="auto"/>
            <w:left w:val="none" w:sz="0" w:space="0" w:color="auto"/>
            <w:bottom w:val="none" w:sz="0" w:space="0" w:color="auto"/>
            <w:right w:val="none" w:sz="0" w:space="0" w:color="auto"/>
          </w:divBdr>
        </w:div>
        <w:div w:id="990207379">
          <w:marLeft w:val="640"/>
          <w:marRight w:val="0"/>
          <w:marTop w:val="0"/>
          <w:marBottom w:val="0"/>
          <w:divBdr>
            <w:top w:val="none" w:sz="0" w:space="0" w:color="auto"/>
            <w:left w:val="none" w:sz="0" w:space="0" w:color="auto"/>
            <w:bottom w:val="none" w:sz="0" w:space="0" w:color="auto"/>
            <w:right w:val="none" w:sz="0" w:space="0" w:color="auto"/>
          </w:divBdr>
        </w:div>
        <w:div w:id="1000620263">
          <w:marLeft w:val="640"/>
          <w:marRight w:val="0"/>
          <w:marTop w:val="0"/>
          <w:marBottom w:val="0"/>
          <w:divBdr>
            <w:top w:val="none" w:sz="0" w:space="0" w:color="auto"/>
            <w:left w:val="none" w:sz="0" w:space="0" w:color="auto"/>
            <w:bottom w:val="none" w:sz="0" w:space="0" w:color="auto"/>
            <w:right w:val="none" w:sz="0" w:space="0" w:color="auto"/>
          </w:divBdr>
        </w:div>
        <w:div w:id="1102337532">
          <w:marLeft w:val="640"/>
          <w:marRight w:val="0"/>
          <w:marTop w:val="0"/>
          <w:marBottom w:val="0"/>
          <w:divBdr>
            <w:top w:val="none" w:sz="0" w:space="0" w:color="auto"/>
            <w:left w:val="none" w:sz="0" w:space="0" w:color="auto"/>
            <w:bottom w:val="none" w:sz="0" w:space="0" w:color="auto"/>
            <w:right w:val="none" w:sz="0" w:space="0" w:color="auto"/>
          </w:divBdr>
        </w:div>
        <w:div w:id="1226141697">
          <w:marLeft w:val="640"/>
          <w:marRight w:val="0"/>
          <w:marTop w:val="0"/>
          <w:marBottom w:val="0"/>
          <w:divBdr>
            <w:top w:val="none" w:sz="0" w:space="0" w:color="auto"/>
            <w:left w:val="none" w:sz="0" w:space="0" w:color="auto"/>
            <w:bottom w:val="none" w:sz="0" w:space="0" w:color="auto"/>
            <w:right w:val="none" w:sz="0" w:space="0" w:color="auto"/>
          </w:divBdr>
        </w:div>
        <w:div w:id="1258901421">
          <w:marLeft w:val="640"/>
          <w:marRight w:val="0"/>
          <w:marTop w:val="0"/>
          <w:marBottom w:val="0"/>
          <w:divBdr>
            <w:top w:val="none" w:sz="0" w:space="0" w:color="auto"/>
            <w:left w:val="none" w:sz="0" w:space="0" w:color="auto"/>
            <w:bottom w:val="none" w:sz="0" w:space="0" w:color="auto"/>
            <w:right w:val="none" w:sz="0" w:space="0" w:color="auto"/>
          </w:divBdr>
        </w:div>
        <w:div w:id="1282764766">
          <w:marLeft w:val="640"/>
          <w:marRight w:val="0"/>
          <w:marTop w:val="0"/>
          <w:marBottom w:val="0"/>
          <w:divBdr>
            <w:top w:val="none" w:sz="0" w:space="0" w:color="auto"/>
            <w:left w:val="none" w:sz="0" w:space="0" w:color="auto"/>
            <w:bottom w:val="none" w:sz="0" w:space="0" w:color="auto"/>
            <w:right w:val="none" w:sz="0" w:space="0" w:color="auto"/>
          </w:divBdr>
        </w:div>
        <w:div w:id="1362392039">
          <w:marLeft w:val="640"/>
          <w:marRight w:val="0"/>
          <w:marTop w:val="0"/>
          <w:marBottom w:val="0"/>
          <w:divBdr>
            <w:top w:val="none" w:sz="0" w:space="0" w:color="auto"/>
            <w:left w:val="none" w:sz="0" w:space="0" w:color="auto"/>
            <w:bottom w:val="none" w:sz="0" w:space="0" w:color="auto"/>
            <w:right w:val="none" w:sz="0" w:space="0" w:color="auto"/>
          </w:divBdr>
        </w:div>
        <w:div w:id="1498769200">
          <w:marLeft w:val="640"/>
          <w:marRight w:val="0"/>
          <w:marTop w:val="0"/>
          <w:marBottom w:val="0"/>
          <w:divBdr>
            <w:top w:val="none" w:sz="0" w:space="0" w:color="auto"/>
            <w:left w:val="none" w:sz="0" w:space="0" w:color="auto"/>
            <w:bottom w:val="none" w:sz="0" w:space="0" w:color="auto"/>
            <w:right w:val="none" w:sz="0" w:space="0" w:color="auto"/>
          </w:divBdr>
        </w:div>
        <w:div w:id="1609968023">
          <w:marLeft w:val="640"/>
          <w:marRight w:val="0"/>
          <w:marTop w:val="0"/>
          <w:marBottom w:val="0"/>
          <w:divBdr>
            <w:top w:val="none" w:sz="0" w:space="0" w:color="auto"/>
            <w:left w:val="none" w:sz="0" w:space="0" w:color="auto"/>
            <w:bottom w:val="none" w:sz="0" w:space="0" w:color="auto"/>
            <w:right w:val="none" w:sz="0" w:space="0" w:color="auto"/>
          </w:divBdr>
        </w:div>
        <w:div w:id="1711151624">
          <w:marLeft w:val="640"/>
          <w:marRight w:val="0"/>
          <w:marTop w:val="0"/>
          <w:marBottom w:val="0"/>
          <w:divBdr>
            <w:top w:val="none" w:sz="0" w:space="0" w:color="auto"/>
            <w:left w:val="none" w:sz="0" w:space="0" w:color="auto"/>
            <w:bottom w:val="none" w:sz="0" w:space="0" w:color="auto"/>
            <w:right w:val="none" w:sz="0" w:space="0" w:color="auto"/>
          </w:divBdr>
        </w:div>
        <w:div w:id="1999914270">
          <w:marLeft w:val="640"/>
          <w:marRight w:val="0"/>
          <w:marTop w:val="0"/>
          <w:marBottom w:val="0"/>
          <w:divBdr>
            <w:top w:val="none" w:sz="0" w:space="0" w:color="auto"/>
            <w:left w:val="none" w:sz="0" w:space="0" w:color="auto"/>
            <w:bottom w:val="none" w:sz="0" w:space="0" w:color="auto"/>
            <w:right w:val="none" w:sz="0" w:space="0" w:color="auto"/>
          </w:divBdr>
        </w:div>
        <w:div w:id="2026589861">
          <w:marLeft w:val="640"/>
          <w:marRight w:val="0"/>
          <w:marTop w:val="0"/>
          <w:marBottom w:val="0"/>
          <w:divBdr>
            <w:top w:val="none" w:sz="0" w:space="0" w:color="auto"/>
            <w:left w:val="none" w:sz="0" w:space="0" w:color="auto"/>
            <w:bottom w:val="none" w:sz="0" w:space="0" w:color="auto"/>
            <w:right w:val="none" w:sz="0" w:space="0" w:color="auto"/>
          </w:divBdr>
        </w:div>
        <w:div w:id="2033148068">
          <w:marLeft w:val="640"/>
          <w:marRight w:val="0"/>
          <w:marTop w:val="0"/>
          <w:marBottom w:val="0"/>
          <w:divBdr>
            <w:top w:val="none" w:sz="0" w:space="0" w:color="auto"/>
            <w:left w:val="none" w:sz="0" w:space="0" w:color="auto"/>
            <w:bottom w:val="none" w:sz="0" w:space="0" w:color="auto"/>
            <w:right w:val="none" w:sz="0" w:space="0" w:color="auto"/>
          </w:divBdr>
        </w:div>
        <w:div w:id="2052072829">
          <w:marLeft w:val="640"/>
          <w:marRight w:val="0"/>
          <w:marTop w:val="0"/>
          <w:marBottom w:val="0"/>
          <w:divBdr>
            <w:top w:val="none" w:sz="0" w:space="0" w:color="auto"/>
            <w:left w:val="none" w:sz="0" w:space="0" w:color="auto"/>
            <w:bottom w:val="none" w:sz="0" w:space="0" w:color="auto"/>
            <w:right w:val="none" w:sz="0" w:space="0" w:color="auto"/>
          </w:divBdr>
        </w:div>
        <w:div w:id="2088265022">
          <w:marLeft w:val="640"/>
          <w:marRight w:val="0"/>
          <w:marTop w:val="0"/>
          <w:marBottom w:val="0"/>
          <w:divBdr>
            <w:top w:val="none" w:sz="0" w:space="0" w:color="auto"/>
            <w:left w:val="none" w:sz="0" w:space="0" w:color="auto"/>
            <w:bottom w:val="none" w:sz="0" w:space="0" w:color="auto"/>
            <w:right w:val="none" w:sz="0" w:space="0" w:color="auto"/>
          </w:divBdr>
        </w:div>
      </w:divsChild>
    </w:div>
    <w:div w:id="1931771163">
      <w:bodyDiv w:val="1"/>
      <w:marLeft w:val="0"/>
      <w:marRight w:val="0"/>
      <w:marTop w:val="0"/>
      <w:marBottom w:val="0"/>
      <w:divBdr>
        <w:top w:val="none" w:sz="0" w:space="0" w:color="auto"/>
        <w:left w:val="none" w:sz="0" w:space="0" w:color="auto"/>
        <w:bottom w:val="none" w:sz="0" w:space="0" w:color="auto"/>
        <w:right w:val="none" w:sz="0" w:space="0" w:color="auto"/>
      </w:divBdr>
    </w:div>
    <w:div w:id="1932621946">
      <w:bodyDiv w:val="1"/>
      <w:marLeft w:val="0"/>
      <w:marRight w:val="0"/>
      <w:marTop w:val="0"/>
      <w:marBottom w:val="0"/>
      <w:divBdr>
        <w:top w:val="none" w:sz="0" w:space="0" w:color="auto"/>
        <w:left w:val="none" w:sz="0" w:space="0" w:color="auto"/>
        <w:bottom w:val="none" w:sz="0" w:space="0" w:color="auto"/>
        <w:right w:val="none" w:sz="0" w:space="0" w:color="auto"/>
      </w:divBdr>
    </w:div>
    <w:div w:id="1932933570">
      <w:bodyDiv w:val="1"/>
      <w:marLeft w:val="0"/>
      <w:marRight w:val="0"/>
      <w:marTop w:val="0"/>
      <w:marBottom w:val="0"/>
      <w:divBdr>
        <w:top w:val="none" w:sz="0" w:space="0" w:color="auto"/>
        <w:left w:val="none" w:sz="0" w:space="0" w:color="auto"/>
        <w:bottom w:val="none" w:sz="0" w:space="0" w:color="auto"/>
        <w:right w:val="none" w:sz="0" w:space="0" w:color="auto"/>
      </w:divBdr>
      <w:divsChild>
        <w:div w:id="7607103">
          <w:marLeft w:val="0"/>
          <w:marRight w:val="0"/>
          <w:marTop w:val="0"/>
          <w:marBottom w:val="0"/>
          <w:divBdr>
            <w:top w:val="none" w:sz="0" w:space="0" w:color="auto"/>
            <w:left w:val="none" w:sz="0" w:space="0" w:color="auto"/>
            <w:bottom w:val="none" w:sz="0" w:space="0" w:color="auto"/>
            <w:right w:val="none" w:sz="0" w:space="0" w:color="auto"/>
          </w:divBdr>
        </w:div>
        <w:div w:id="61106535">
          <w:marLeft w:val="0"/>
          <w:marRight w:val="0"/>
          <w:marTop w:val="0"/>
          <w:marBottom w:val="0"/>
          <w:divBdr>
            <w:top w:val="none" w:sz="0" w:space="0" w:color="auto"/>
            <w:left w:val="none" w:sz="0" w:space="0" w:color="auto"/>
            <w:bottom w:val="none" w:sz="0" w:space="0" w:color="auto"/>
            <w:right w:val="none" w:sz="0" w:space="0" w:color="auto"/>
          </w:divBdr>
        </w:div>
        <w:div w:id="89937760">
          <w:marLeft w:val="0"/>
          <w:marRight w:val="0"/>
          <w:marTop w:val="0"/>
          <w:marBottom w:val="0"/>
          <w:divBdr>
            <w:top w:val="none" w:sz="0" w:space="0" w:color="auto"/>
            <w:left w:val="none" w:sz="0" w:space="0" w:color="auto"/>
            <w:bottom w:val="none" w:sz="0" w:space="0" w:color="auto"/>
            <w:right w:val="none" w:sz="0" w:space="0" w:color="auto"/>
          </w:divBdr>
        </w:div>
        <w:div w:id="102307027">
          <w:marLeft w:val="0"/>
          <w:marRight w:val="0"/>
          <w:marTop w:val="0"/>
          <w:marBottom w:val="0"/>
          <w:divBdr>
            <w:top w:val="none" w:sz="0" w:space="0" w:color="auto"/>
            <w:left w:val="none" w:sz="0" w:space="0" w:color="auto"/>
            <w:bottom w:val="none" w:sz="0" w:space="0" w:color="auto"/>
            <w:right w:val="none" w:sz="0" w:space="0" w:color="auto"/>
          </w:divBdr>
        </w:div>
        <w:div w:id="136067068">
          <w:marLeft w:val="0"/>
          <w:marRight w:val="0"/>
          <w:marTop w:val="0"/>
          <w:marBottom w:val="0"/>
          <w:divBdr>
            <w:top w:val="none" w:sz="0" w:space="0" w:color="auto"/>
            <w:left w:val="none" w:sz="0" w:space="0" w:color="auto"/>
            <w:bottom w:val="none" w:sz="0" w:space="0" w:color="auto"/>
            <w:right w:val="none" w:sz="0" w:space="0" w:color="auto"/>
          </w:divBdr>
        </w:div>
        <w:div w:id="255988913">
          <w:marLeft w:val="0"/>
          <w:marRight w:val="0"/>
          <w:marTop w:val="0"/>
          <w:marBottom w:val="0"/>
          <w:divBdr>
            <w:top w:val="none" w:sz="0" w:space="0" w:color="auto"/>
            <w:left w:val="none" w:sz="0" w:space="0" w:color="auto"/>
            <w:bottom w:val="none" w:sz="0" w:space="0" w:color="auto"/>
            <w:right w:val="none" w:sz="0" w:space="0" w:color="auto"/>
          </w:divBdr>
        </w:div>
        <w:div w:id="320158929">
          <w:marLeft w:val="0"/>
          <w:marRight w:val="0"/>
          <w:marTop w:val="0"/>
          <w:marBottom w:val="0"/>
          <w:divBdr>
            <w:top w:val="none" w:sz="0" w:space="0" w:color="auto"/>
            <w:left w:val="none" w:sz="0" w:space="0" w:color="auto"/>
            <w:bottom w:val="none" w:sz="0" w:space="0" w:color="auto"/>
            <w:right w:val="none" w:sz="0" w:space="0" w:color="auto"/>
          </w:divBdr>
        </w:div>
        <w:div w:id="358507722">
          <w:marLeft w:val="0"/>
          <w:marRight w:val="0"/>
          <w:marTop w:val="0"/>
          <w:marBottom w:val="0"/>
          <w:divBdr>
            <w:top w:val="none" w:sz="0" w:space="0" w:color="auto"/>
            <w:left w:val="none" w:sz="0" w:space="0" w:color="auto"/>
            <w:bottom w:val="none" w:sz="0" w:space="0" w:color="auto"/>
            <w:right w:val="none" w:sz="0" w:space="0" w:color="auto"/>
          </w:divBdr>
        </w:div>
        <w:div w:id="383600816">
          <w:marLeft w:val="0"/>
          <w:marRight w:val="0"/>
          <w:marTop w:val="0"/>
          <w:marBottom w:val="0"/>
          <w:divBdr>
            <w:top w:val="none" w:sz="0" w:space="0" w:color="auto"/>
            <w:left w:val="none" w:sz="0" w:space="0" w:color="auto"/>
            <w:bottom w:val="none" w:sz="0" w:space="0" w:color="auto"/>
            <w:right w:val="none" w:sz="0" w:space="0" w:color="auto"/>
          </w:divBdr>
        </w:div>
        <w:div w:id="491220203">
          <w:marLeft w:val="0"/>
          <w:marRight w:val="0"/>
          <w:marTop w:val="0"/>
          <w:marBottom w:val="0"/>
          <w:divBdr>
            <w:top w:val="none" w:sz="0" w:space="0" w:color="auto"/>
            <w:left w:val="none" w:sz="0" w:space="0" w:color="auto"/>
            <w:bottom w:val="none" w:sz="0" w:space="0" w:color="auto"/>
            <w:right w:val="none" w:sz="0" w:space="0" w:color="auto"/>
          </w:divBdr>
        </w:div>
        <w:div w:id="500320997">
          <w:marLeft w:val="0"/>
          <w:marRight w:val="0"/>
          <w:marTop w:val="0"/>
          <w:marBottom w:val="0"/>
          <w:divBdr>
            <w:top w:val="none" w:sz="0" w:space="0" w:color="auto"/>
            <w:left w:val="none" w:sz="0" w:space="0" w:color="auto"/>
            <w:bottom w:val="none" w:sz="0" w:space="0" w:color="auto"/>
            <w:right w:val="none" w:sz="0" w:space="0" w:color="auto"/>
          </w:divBdr>
        </w:div>
        <w:div w:id="522868451">
          <w:marLeft w:val="0"/>
          <w:marRight w:val="0"/>
          <w:marTop w:val="0"/>
          <w:marBottom w:val="0"/>
          <w:divBdr>
            <w:top w:val="none" w:sz="0" w:space="0" w:color="auto"/>
            <w:left w:val="none" w:sz="0" w:space="0" w:color="auto"/>
            <w:bottom w:val="none" w:sz="0" w:space="0" w:color="auto"/>
            <w:right w:val="none" w:sz="0" w:space="0" w:color="auto"/>
          </w:divBdr>
        </w:div>
        <w:div w:id="570195602">
          <w:marLeft w:val="0"/>
          <w:marRight w:val="0"/>
          <w:marTop w:val="0"/>
          <w:marBottom w:val="0"/>
          <w:divBdr>
            <w:top w:val="none" w:sz="0" w:space="0" w:color="auto"/>
            <w:left w:val="none" w:sz="0" w:space="0" w:color="auto"/>
            <w:bottom w:val="none" w:sz="0" w:space="0" w:color="auto"/>
            <w:right w:val="none" w:sz="0" w:space="0" w:color="auto"/>
          </w:divBdr>
        </w:div>
        <w:div w:id="581137842">
          <w:marLeft w:val="0"/>
          <w:marRight w:val="0"/>
          <w:marTop w:val="0"/>
          <w:marBottom w:val="0"/>
          <w:divBdr>
            <w:top w:val="none" w:sz="0" w:space="0" w:color="auto"/>
            <w:left w:val="none" w:sz="0" w:space="0" w:color="auto"/>
            <w:bottom w:val="none" w:sz="0" w:space="0" w:color="auto"/>
            <w:right w:val="none" w:sz="0" w:space="0" w:color="auto"/>
          </w:divBdr>
        </w:div>
        <w:div w:id="637422104">
          <w:marLeft w:val="0"/>
          <w:marRight w:val="0"/>
          <w:marTop w:val="0"/>
          <w:marBottom w:val="0"/>
          <w:divBdr>
            <w:top w:val="none" w:sz="0" w:space="0" w:color="auto"/>
            <w:left w:val="none" w:sz="0" w:space="0" w:color="auto"/>
            <w:bottom w:val="none" w:sz="0" w:space="0" w:color="auto"/>
            <w:right w:val="none" w:sz="0" w:space="0" w:color="auto"/>
          </w:divBdr>
        </w:div>
        <w:div w:id="747196721">
          <w:marLeft w:val="0"/>
          <w:marRight w:val="0"/>
          <w:marTop w:val="0"/>
          <w:marBottom w:val="0"/>
          <w:divBdr>
            <w:top w:val="none" w:sz="0" w:space="0" w:color="auto"/>
            <w:left w:val="none" w:sz="0" w:space="0" w:color="auto"/>
            <w:bottom w:val="none" w:sz="0" w:space="0" w:color="auto"/>
            <w:right w:val="none" w:sz="0" w:space="0" w:color="auto"/>
          </w:divBdr>
        </w:div>
        <w:div w:id="807551026">
          <w:marLeft w:val="0"/>
          <w:marRight w:val="0"/>
          <w:marTop w:val="0"/>
          <w:marBottom w:val="0"/>
          <w:divBdr>
            <w:top w:val="none" w:sz="0" w:space="0" w:color="auto"/>
            <w:left w:val="none" w:sz="0" w:space="0" w:color="auto"/>
            <w:bottom w:val="none" w:sz="0" w:space="0" w:color="auto"/>
            <w:right w:val="none" w:sz="0" w:space="0" w:color="auto"/>
          </w:divBdr>
        </w:div>
        <w:div w:id="820584760">
          <w:marLeft w:val="0"/>
          <w:marRight w:val="0"/>
          <w:marTop w:val="0"/>
          <w:marBottom w:val="0"/>
          <w:divBdr>
            <w:top w:val="none" w:sz="0" w:space="0" w:color="auto"/>
            <w:left w:val="none" w:sz="0" w:space="0" w:color="auto"/>
            <w:bottom w:val="none" w:sz="0" w:space="0" w:color="auto"/>
            <w:right w:val="none" w:sz="0" w:space="0" w:color="auto"/>
          </w:divBdr>
        </w:div>
        <w:div w:id="838347530">
          <w:marLeft w:val="0"/>
          <w:marRight w:val="0"/>
          <w:marTop w:val="0"/>
          <w:marBottom w:val="0"/>
          <w:divBdr>
            <w:top w:val="none" w:sz="0" w:space="0" w:color="auto"/>
            <w:left w:val="none" w:sz="0" w:space="0" w:color="auto"/>
            <w:bottom w:val="none" w:sz="0" w:space="0" w:color="auto"/>
            <w:right w:val="none" w:sz="0" w:space="0" w:color="auto"/>
          </w:divBdr>
        </w:div>
        <w:div w:id="878710103">
          <w:marLeft w:val="0"/>
          <w:marRight w:val="0"/>
          <w:marTop w:val="0"/>
          <w:marBottom w:val="0"/>
          <w:divBdr>
            <w:top w:val="none" w:sz="0" w:space="0" w:color="auto"/>
            <w:left w:val="none" w:sz="0" w:space="0" w:color="auto"/>
            <w:bottom w:val="none" w:sz="0" w:space="0" w:color="auto"/>
            <w:right w:val="none" w:sz="0" w:space="0" w:color="auto"/>
          </w:divBdr>
        </w:div>
        <w:div w:id="927612621">
          <w:marLeft w:val="0"/>
          <w:marRight w:val="0"/>
          <w:marTop w:val="0"/>
          <w:marBottom w:val="0"/>
          <w:divBdr>
            <w:top w:val="none" w:sz="0" w:space="0" w:color="auto"/>
            <w:left w:val="none" w:sz="0" w:space="0" w:color="auto"/>
            <w:bottom w:val="none" w:sz="0" w:space="0" w:color="auto"/>
            <w:right w:val="none" w:sz="0" w:space="0" w:color="auto"/>
          </w:divBdr>
        </w:div>
        <w:div w:id="977880891">
          <w:marLeft w:val="0"/>
          <w:marRight w:val="0"/>
          <w:marTop w:val="0"/>
          <w:marBottom w:val="0"/>
          <w:divBdr>
            <w:top w:val="none" w:sz="0" w:space="0" w:color="auto"/>
            <w:left w:val="none" w:sz="0" w:space="0" w:color="auto"/>
            <w:bottom w:val="none" w:sz="0" w:space="0" w:color="auto"/>
            <w:right w:val="none" w:sz="0" w:space="0" w:color="auto"/>
          </w:divBdr>
        </w:div>
        <w:div w:id="988705022">
          <w:marLeft w:val="0"/>
          <w:marRight w:val="0"/>
          <w:marTop w:val="0"/>
          <w:marBottom w:val="0"/>
          <w:divBdr>
            <w:top w:val="none" w:sz="0" w:space="0" w:color="auto"/>
            <w:left w:val="none" w:sz="0" w:space="0" w:color="auto"/>
            <w:bottom w:val="none" w:sz="0" w:space="0" w:color="auto"/>
            <w:right w:val="none" w:sz="0" w:space="0" w:color="auto"/>
          </w:divBdr>
        </w:div>
        <w:div w:id="1075474098">
          <w:marLeft w:val="0"/>
          <w:marRight w:val="0"/>
          <w:marTop w:val="0"/>
          <w:marBottom w:val="0"/>
          <w:divBdr>
            <w:top w:val="none" w:sz="0" w:space="0" w:color="auto"/>
            <w:left w:val="none" w:sz="0" w:space="0" w:color="auto"/>
            <w:bottom w:val="none" w:sz="0" w:space="0" w:color="auto"/>
            <w:right w:val="none" w:sz="0" w:space="0" w:color="auto"/>
          </w:divBdr>
        </w:div>
        <w:div w:id="1081484497">
          <w:marLeft w:val="0"/>
          <w:marRight w:val="0"/>
          <w:marTop w:val="0"/>
          <w:marBottom w:val="0"/>
          <w:divBdr>
            <w:top w:val="none" w:sz="0" w:space="0" w:color="auto"/>
            <w:left w:val="none" w:sz="0" w:space="0" w:color="auto"/>
            <w:bottom w:val="none" w:sz="0" w:space="0" w:color="auto"/>
            <w:right w:val="none" w:sz="0" w:space="0" w:color="auto"/>
          </w:divBdr>
        </w:div>
        <w:div w:id="1165049148">
          <w:marLeft w:val="0"/>
          <w:marRight w:val="0"/>
          <w:marTop w:val="0"/>
          <w:marBottom w:val="0"/>
          <w:divBdr>
            <w:top w:val="none" w:sz="0" w:space="0" w:color="auto"/>
            <w:left w:val="none" w:sz="0" w:space="0" w:color="auto"/>
            <w:bottom w:val="none" w:sz="0" w:space="0" w:color="auto"/>
            <w:right w:val="none" w:sz="0" w:space="0" w:color="auto"/>
          </w:divBdr>
        </w:div>
        <w:div w:id="1207335517">
          <w:marLeft w:val="0"/>
          <w:marRight w:val="0"/>
          <w:marTop w:val="0"/>
          <w:marBottom w:val="0"/>
          <w:divBdr>
            <w:top w:val="none" w:sz="0" w:space="0" w:color="auto"/>
            <w:left w:val="none" w:sz="0" w:space="0" w:color="auto"/>
            <w:bottom w:val="none" w:sz="0" w:space="0" w:color="auto"/>
            <w:right w:val="none" w:sz="0" w:space="0" w:color="auto"/>
          </w:divBdr>
        </w:div>
        <w:div w:id="1235314922">
          <w:marLeft w:val="0"/>
          <w:marRight w:val="0"/>
          <w:marTop w:val="0"/>
          <w:marBottom w:val="0"/>
          <w:divBdr>
            <w:top w:val="none" w:sz="0" w:space="0" w:color="auto"/>
            <w:left w:val="none" w:sz="0" w:space="0" w:color="auto"/>
            <w:bottom w:val="none" w:sz="0" w:space="0" w:color="auto"/>
            <w:right w:val="none" w:sz="0" w:space="0" w:color="auto"/>
          </w:divBdr>
        </w:div>
        <w:div w:id="1254434992">
          <w:marLeft w:val="0"/>
          <w:marRight w:val="0"/>
          <w:marTop w:val="0"/>
          <w:marBottom w:val="0"/>
          <w:divBdr>
            <w:top w:val="none" w:sz="0" w:space="0" w:color="auto"/>
            <w:left w:val="none" w:sz="0" w:space="0" w:color="auto"/>
            <w:bottom w:val="none" w:sz="0" w:space="0" w:color="auto"/>
            <w:right w:val="none" w:sz="0" w:space="0" w:color="auto"/>
          </w:divBdr>
        </w:div>
        <w:div w:id="1263995350">
          <w:marLeft w:val="0"/>
          <w:marRight w:val="0"/>
          <w:marTop w:val="0"/>
          <w:marBottom w:val="0"/>
          <w:divBdr>
            <w:top w:val="none" w:sz="0" w:space="0" w:color="auto"/>
            <w:left w:val="none" w:sz="0" w:space="0" w:color="auto"/>
            <w:bottom w:val="none" w:sz="0" w:space="0" w:color="auto"/>
            <w:right w:val="none" w:sz="0" w:space="0" w:color="auto"/>
          </w:divBdr>
        </w:div>
        <w:div w:id="1318920561">
          <w:marLeft w:val="0"/>
          <w:marRight w:val="0"/>
          <w:marTop w:val="0"/>
          <w:marBottom w:val="0"/>
          <w:divBdr>
            <w:top w:val="none" w:sz="0" w:space="0" w:color="auto"/>
            <w:left w:val="none" w:sz="0" w:space="0" w:color="auto"/>
            <w:bottom w:val="none" w:sz="0" w:space="0" w:color="auto"/>
            <w:right w:val="none" w:sz="0" w:space="0" w:color="auto"/>
          </w:divBdr>
        </w:div>
        <w:div w:id="1349671501">
          <w:marLeft w:val="0"/>
          <w:marRight w:val="0"/>
          <w:marTop w:val="0"/>
          <w:marBottom w:val="0"/>
          <w:divBdr>
            <w:top w:val="none" w:sz="0" w:space="0" w:color="auto"/>
            <w:left w:val="none" w:sz="0" w:space="0" w:color="auto"/>
            <w:bottom w:val="none" w:sz="0" w:space="0" w:color="auto"/>
            <w:right w:val="none" w:sz="0" w:space="0" w:color="auto"/>
          </w:divBdr>
        </w:div>
        <w:div w:id="1410614071">
          <w:marLeft w:val="0"/>
          <w:marRight w:val="0"/>
          <w:marTop w:val="0"/>
          <w:marBottom w:val="0"/>
          <w:divBdr>
            <w:top w:val="none" w:sz="0" w:space="0" w:color="auto"/>
            <w:left w:val="none" w:sz="0" w:space="0" w:color="auto"/>
            <w:bottom w:val="none" w:sz="0" w:space="0" w:color="auto"/>
            <w:right w:val="none" w:sz="0" w:space="0" w:color="auto"/>
          </w:divBdr>
        </w:div>
        <w:div w:id="1479684535">
          <w:marLeft w:val="0"/>
          <w:marRight w:val="0"/>
          <w:marTop w:val="0"/>
          <w:marBottom w:val="0"/>
          <w:divBdr>
            <w:top w:val="none" w:sz="0" w:space="0" w:color="auto"/>
            <w:left w:val="none" w:sz="0" w:space="0" w:color="auto"/>
            <w:bottom w:val="none" w:sz="0" w:space="0" w:color="auto"/>
            <w:right w:val="none" w:sz="0" w:space="0" w:color="auto"/>
          </w:divBdr>
        </w:div>
        <w:div w:id="1531456192">
          <w:marLeft w:val="0"/>
          <w:marRight w:val="0"/>
          <w:marTop w:val="0"/>
          <w:marBottom w:val="0"/>
          <w:divBdr>
            <w:top w:val="none" w:sz="0" w:space="0" w:color="auto"/>
            <w:left w:val="none" w:sz="0" w:space="0" w:color="auto"/>
            <w:bottom w:val="none" w:sz="0" w:space="0" w:color="auto"/>
            <w:right w:val="none" w:sz="0" w:space="0" w:color="auto"/>
          </w:divBdr>
        </w:div>
        <w:div w:id="1553543733">
          <w:marLeft w:val="0"/>
          <w:marRight w:val="0"/>
          <w:marTop w:val="0"/>
          <w:marBottom w:val="0"/>
          <w:divBdr>
            <w:top w:val="none" w:sz="0" w:space="0" w:color="auto"/>
            <w:left w:val="none" w:sz="0" w:space="0" w:color="auto"/>
            <w:bottom w:val="none" w:sz="0" w:space="0" w:color="auto"/>
            <w:right w:val="none" w:sz="0" w:space="0" w:color="auto"/>
          </w:divBdr>
        </w:div>
        <w:div w:id="1564220516">
          <w:marLeft w:val="0"/>
          <w:marRight w:val="0"/>
          <w:marTop w:val="0"/>
          <w:marBottom w:val="0"/>
          <w:divBdr>
            <w:top w:val="none" w:sz="0" w:space="0" w:color="auto"/>
            <w:left w:val="none" w:sz="0" w:space="0" w:color="auto"/>
            <w:bottom w:val="none" w:sz="0" w:space="0" w:color="auto"/>
            <w:right w:val="none" w:sz="0" w:space="0" w:color="auto"/>
          </w:divBdr>
        </w:div>
        <w:div w:id="1574469338">
          <w:marLeft w:val="0"/>
          <w:marRight w:val="0"/>
          <w:marTop w:val="0"/>
          <w:marBottom w:val="0"/>
          <w:divBdr>
            <w:top w:val="none" w:sz="0" w:space="0" w:color="auto"/>
            <w:left w:val="none" w:sz="0" w:space="0" w:color="auto"/>
            <w:bottom w:val="none" w:sz="0" w:space="0" w:color="auto"/>
            <w:right w:val="none" w:sz="0" w:space="0" w:color="auto"/>
          </w:divBdr>
        </w:div>
        <w:div w:id="1621063127">
          <w:marLeft w:val="0"/>
          <w:marRight w:val="0"/>
          <w:marTop w:val="0"/>
          <w:marBottom w:val="0"/>
          <w:divBdr>
            <w:top w:val="none" w:sz="0" w:space="0" w:color="auto"/>
            <w:left w:val="none" w:sz="0" w:space="0" w:color="auto"/>
            <w:bottom w:val="none" w:sz="0" w:space="0" w:color="auto"/>
            <w:right w:val="none" w:sz="0" w:space="0" w:color="auto"/>
          </w:divBdr>
        </w:div>
        <w:div w:id="1668748135">
          <w:marLeft w:val="0"/>
          <w:marRight w:val="0"/>
          <w:marTop w:val="0"/>
          <w:marBottom w:val="0"/>
          <w:divBdr>
            <w:top w:val="none" w:sz="0" w:space="0" w:color="auto"/>
            <w:left w:val="none" w:sz="0" w:space="0" w:color="auto"/>
            <w:bottom w:val="none" w:sz="0" w:space="0" w:color="auto"/>
            <w:right w:val="none" w:sz="0" w:space="0" w:color="auto"/>
          </w:divBdr>
        </w:div>
        <w:div w:id="1714957970">
          <w:marLeft w:val="0"/>
          <w:marRight w:val="0"/>
          <w:marTop w:val="0"/>
          <w:marBottom w:val="0"/>
          <w:divBdr>
            <w:top w:val="none" w:sz="0" w:space="0" w:color="auto"/>
            <w:left w:val="none" w:sz="0" w:space="0" w:color="auto"/>
            <w:bottom w:val="none" w:sz="0" w:space="0" w:color="auto"/>
            <w:right w:val="none" w:sz="0" w:space="0" w:color="auto"/>
          </w:divBdr>
        </w:div>
        <w:div w:id="1726103454">
          <w:marLeft w:val="0"/>
          <w:marRight w:val="0"/>
          <w:marTop w:val="0"/>
          <w:marBottom w:val="0"/>
          <w:divBdr>
            <w:top w:val="none" w:sz="0" w:space="0" w:color="auto"/>
            <w:left w:val="none" w:sz="0" w:space="0" w:color="auto"/>
            <w:bottom w:val="none" w:sz="0" w:space="0" w:color="auto"/>
            <w:right w:val="none" w:sz="0" w:space="0" w:color="auto"/>
          </w:divBdr>
        </w:div>
        <w:div w:id="1730105255">
          <w:marLeft w:val="0"/>
          <w:marRight w:val="0"/>
          <w:marTop w:val="0"/>
          <w:marBottom w:val="0"/>
          <w:divBdr>
            <w:top w:val="none" w:sz="0" w:space="0" w:color="auto"/>
            <w:left w:val="none" w:sz="0" w:space="0" w:color="auto"/>
            <w:bottom w:val="none" w:sz="0" w:space="0" w:color="auto"/>
            <w:right w:val="none" w:sz="0" w:space="0" w:color="auto"/>
          </w:divBdr>
        </w:div>
        <w:div w:id="1742367608">
          <w:marLeft w:val="0"/>
          <w:marRight w:val="0"/>
          <w:marTop w:val="0"/>
          <w:marBottom w:val="0"/>
          <w:divBdr>
            <w:top w:val="none" w:sz="0" w:space="0" w:color="auto"/>
            <w:left w:val="none" w:sz="0" w:space="0" w:color="auto"/>
            <w:bottom w:val="none" w:sz="0" w:space="0" w:color="auto"/>
            <w:right w:val="none" w:sz="0" w:space="0" w:color="auto"/>
          </w:divBdr>
        </w:div>
        <w:div w:id="1774012535">
          <w:marLeft w:val="0"/>
          <w:marRight w:val="0"/>
          <w:marTop w:val="0"/>
          <w:marBottom w:val="0"/>
          <w:divBdr>
            <w:top w:val="none" w:sz="0" w:space="0" w:color="auto"/>
            <w:left w:val="none" w:sz="0" w:space="0" w:color="auto"/>
            <w:bottom w:val="none" w:sz="0" w:space="0" w:color="auto"/>
            <w:right w:val="none" w:sz="0" w:space="0" w:color="auto"/>
          </w:divBdr>
        </w:div>
        <w:div w:id="1775008398">
          <w:marLeft w:val="0"/>
          <w:marRight w:val="0"/>
          <w:marTop w:val="0"/>
          <w:marBottom w:val="0"/>
          <w:divBdr>
            <w:top w:val="none" w:sz="0" w:space="0" w:color="auto"/>
            <w:left w:val="none" w:sz="0" w:space="0" w:color="auto"/>
            <w:bottom w:val="none" w:sz="0" w:space="0" w:color="auto"/>
            <w:right w:val="none" w:sz="0" w:space="0" w:color="auto"/>
          </w:divBdr>
        </w:div>
        <w:div w:id="1791967997">
          <w:marLeft w:val="0"/>
          <w:marRight w:val="0"/>
          <w:marTop w:val="0"/>
          <w:marBottom w:val="0"/>
          <w:divBdr>
            <w:top w:val="none" w:sz="0" w:space="0" w:color="auto"/>
            <w:left w:val="none" w:sz="0" w:space="0" w:color="auto"/>
            <w:bottom w:val="none" w:sz="0" w:space="0" w:color="auto"/>
            <w:right w:val="none" w:sz="0" w:space="0" w:color="auto"/>
          </w:divBdr>
        </w:div>
        <w:div w:id="1808160158">
          <w:marLeft w:val="0"/>
          <w:marRight w:val="0"/>
          <w:marTop w:val="0"/>
          <w:marBottom w:val="0"/>
          <w:divBdr>
            <w:top w:val="none" w:sz="0" w:space="0" w:color="auto"/>
            <w:left w:val="none" w:sz="0" w:space="0" w:color="auto"/>
            <w:bottom w:val="none" w:sz="0" w:space="0" w:color="auto"/>
            <w:right w:val="none" w:sz="0" w:space="0" w:color="auto"/>
          </w:divBdr>
        </w:div>
        <w:div w:id="1863350674">
          <w:marLeft w:val="0"/>
          <w:marRight w:val="0"/>
          <w:marTop w:val="0"/>
          <w:marBottom w:val="0"/>
          <w:divBdr>
            <w:top w:val="none" w:sz="0" w:space="0" w:color="auto"/>
            <w:left w:val="none" w:sz="0" w:space="0" w:color="auto"/>
            <w:bottom w:val="none" w:sz="0" w:space="0" w:color="auto"/>
            <w:right w:val="none" w:sz="0" w:space="0" w:color="auto"/>
          </w:divBdr>
        </w:div>
        <w:div w:id="1882545949">
          <w:marLeft w:val="0"/>
          <w:marRight w:val="0"/>
          <w:marTop w:val="0"/>
          <w:marBottom w:val="0"/>
          <w:divBdr>
            <w:top w:val="none" w:sz="0" w:space="0" w:color="auto"/>
            <w:left w:val="none" w:sz="0" w:space="0" w:color="auto"/>
            <w:bottom w:val="none" w:sz="0" w:space="0" w:color="auto"/>
            <w:right w:val="none" w:sz="0" w:space="0" w:color="auto"/>
          </w:divBdr>
        </w:div>
        <w:div w:id="1894000485">
          <w:marLeft w:val="0"/>
          <w:marRight w:val="0"/>
          <w:marTop w:val="0"/>
          <w:marBottom w:val="0"/>
          <w:divBdr>
            <w:top w:val="none" w:sz="0" w:space="0" w:color="auto"/>
            <w:left w:val="none" w:sz="0" w:space="0" w:color="auto"/>
            <w:bottom w:val="none" w:sz="0" w:space="0" w:color="auto"/>
            <w:right w:val="none" w:sz="0" w:space="0" w:color="auto"/>
          </w:divBdr>
        </w:div>
        <w:div w:id="1914269963">
          <w:marLeft w:val="0"/>
          <w:marRight w:val="0"/>
          <w:marTop w:val="0"/>
          <w:marBottom w:val="0"/>
          <w:divBdr>
            <w:top w:val="none" w:sz="0" w:space="0" w:color="auto"/>
            <w:left w:val="none" w:sz="0" w:space="0" w:color="auto"/>
            <w:bottom w:val="none" w:sz="0" w:space="0" w:color="auto"/>
            <w:right w:val="none" w:sz="0" w:space="0" w:color="auto"/>
          </w:divBdr>
        </w:div>
        <w:div w:id="1932394646">
          <w:marLeft w:val="0"/>
          <w:marRight w:val="0"/>
          <w:marTop w:val="0"/>
          <w:marBottom w:val="0"/>
          <w:divBdr>
            <w:top w:val="none" w:sz="0" w:space="0" w:color="auto"/>
            <w:left w:val="none" w:sz="0" w:space="0" w:color="auto"/>
            <w:bottom w:val="none" w:sz="0" w:space="0" w:color="auto"/>
            <w:right w:val="none" w:sz="0" w:space="0" w:color="auto"/>
          </w:divBdr>
        </w:div>
        <w:div w:id="1960069165">
          <w:marLeft w:val="0"/>
          <w:marRight w:val="0"/>
          <w:marTop w:val="0"/>
          <w:marBottom w:val="0"/>
          <w:divBdr>
            <w:top w:val="none" w:sz="0" w:space="0" w:color="auto"/>
            <w:left w:val="none" w:sz="0" w:space="0" w:color="auto"/>
            <w:bottom w:val="none" w:sz="0" w:space="0" w:color="auto"/>
            <w:right w:val="none" w:sz="0" w:space="0" w:color="auto"/>
          </w:divBdr>
        </w:div>
        <w:div w:id="2018845581">
          <w:marLeft w:val="0"/>
          <w:marRight w:val="0"/>
          <w:marTop w:val="0"/>
          <w:marBottom w:val="0"/>
          <w:divBdr>
            <w:top w:val="none" w:sz="0" w:space="0" w:color="auto"/>
            <w:left w:val="none" w:sz="0" w:space="0" w:color="auto"/>
            <w:bottom w:val="none" w:sz="0" w:space="0" w:color="auto"/>
            <w:right w:val="none" w:sz="0" w:space="0" w:color="auto"/>
          </w:divBdr>
        </w:div>
        <w:div w:id="2024891614">
          <w:marLeft w:val="0"/>
          <w:marRight w:val="0"/>
          <w:marTop w:val="0"/>
          <w:marBottom w:val="0"/>
          <w:divBdr>
            <w:top w:val="none" w:sz="0" w:space="0" w:color="auto"/>
            <w:left w:val="none" w:sz="0" w:space="0" w:color="auto"/>
            <w:bottom w:val="none" w:sz="0" w:space="0" w:color="auto"/>
            <w:right w:val="none" w:sz="0" w:space="0" w:color="auto"/>
          </w:divBdr>
        </w:div>
        <w:div w:id="2088533267">
          <w:marLeft w:val="0"/>
          <w:marRight w:val="0"/>
          <w:marTop w:val="0"/>
          <w:marBottom w:val="0"/>
          <w:divBdr>
            <w:top w:val="none" w:sz="0" w:space="0" w:color="auto"/>
            <w:left w:val="none" w:sz="0" w:space="0" w:color="auto"/>
            <w:bottom w:val="none" w:sz="0" w:space="0" w:color="auto"/>
            <w:right w:val="none" w:sz="0" w:space="0" w:color="auto"/>
          </w:divBdr>
        </w:div>
        <w:div w:id="2094667954">
          <w:marLeft w:val="0"/>
          <w:marRight w:val="0"/>
          <w:marTop w:val="0"/>
          <w:marBottom w:val="0"/>
          <w:divBdr>
            <w:top w:val="none" w:sz="0" w:space="0" w:color="auto"/>
            <w:left w:val="none" w:sz="0" w:space="0" w:color="auto"/>
            <w:bottom w:val="none" w:sz="0" w:space="0" w:color="auto"/>
            <w:right w:val="none" w:sz="0" w:space="0" w:color="auto"/>
          </w:divBdr>
        </w:div>
        <w:div w:id="2133791967">
          <w:marLeft w:val="0"/>
          <w:marRight w:val="0"/>
          <w:marTop w:val="0"/>
          <w:marBottom w:val="0"/>
          <w:divBdr>
            <w:top w:val="none" w:sz="0" w:space="0" w:color="auto"/>
            <w:left w:val="none" w:sz="0" w:space="0" w:color="auto"/>
            <w:bottom w:val="none" w:sz="0" w:space="0" w:color="auto"/>
            <w:right w:val="none" w:sz="0" w:space="0" w:color="auto"/>
          </w:divBdr>
        </w:div>
      </w:divsChild>
    </w:div>
    <w:div w:id="1933735922">
      <w:bodyDiv w:val="1"/>
      <w:marLeft w:val="0"/>
      <w:marRight w:val="0"/>
      <w:marTop w:val="0"/>
      <w:marBottom w:val="0"/>
      <w:divBdr>
        <w:top w:val="none" w:sz="0" w:space="0" w:color="auto"/>
        <w:left w:val="none" w:sz="0" w:space="0" w:color="auto"/>
        <w:bottom w:val="none" w:sz="0" w:space="0" w:color="auto"/>
        <w:right w:val="none" w:sz="0" w:space="0" w:color="auto"/>
      </w:divBdr>
    </w:div>
    <w:div w:id="1934052062">
      <w:bodyDiv w:val="1"/>
      <w:marLeft w:val="0"/>
      <w:marRight w:val="0"/>
      <w:marTop w:val="0"/>
      <w:marBottom w:val="0"/>
      <w:divBdr>
        <w:top w:val="none" w:sz="0" w:space="0" w:color="auto"/>
        <w:left w:val="none" w:sz="0" w:space="0" w:color="auto"/>
        <w:bottom w:val="none" w:sz="0" w:space="0" w:color="auto"/>
        <w:right w:val="none" w:sz="0" w:space="0" w:color="auto"/>
      </w:divBdr>
      <w:divsChild>
        <w:div w:id="7560038">
          <w:marLeft w:val="640"/>
          <w:marRight w:val="0"/>
          <w:marTop w:val="0"/>
          <w:marBottom w:val="0"/>
          <w:divBdr>
            <w:top w:val="none" w:sz="0" w:space="0" w:color="auto"/>
            <w:left w:val="none" w:sz="0" w:space="0" w:color="auto"/>
            <w:bottom w:val="none" w:sz="0" w:space="0" w:color="auto"/>
            <w:right w:val="none" w:sz="0" w:space="0" w:color="auto"/>
          </w:divBdr>
        </w:div>
        <w:div w:id="233004541">
          <w:marLeft w:val="640"/>
          <w:marRight w:val="0"/>
          <w:marTop w:val="0"/>
          <w:marBottom w:val="0"/>
          <w:divBdr>
            <w:top w:val="none" w:sz="0" w:space="0" w:color="auto"/>
            <w:left w:val="none" w:sz="0" w:space="0" w:color="auto"/>
            <w:bottom w:val="none" w:sz="0" w:space="0" w:color="auto"/>
            <w:right w:val="none" w:sz="0" w:space="0" w:color="auto"/>
          </w:divBdr>
        </w:div>
        <w:div w:id="442578716">
          <w:marLeft w:val="640"/>
          <w:marRight w:val="0"/>
          <w:marTop w:val="0"/>
          <w:marBottom w:val="0"/>
          <w:divBdr>
            <w:top w:val="none" w:sz="0" w:space="0" w:color="auto"/>
            <w:left w:val="none" w:sz="0" w:space="0" w:color="auto"/>
            <w:bottom w:val="none" w:sz="0" w:space="0" w:color="auto"/>
            <w:right w:val="none" w:sz="0" w:space="0" w:color="auto"/>
          </w:divBdr>
        </w:div>
        <w:div w:id="463545693">
          <w:marLeft w:val="640"/>
          <w:marRight w:val="0"/>
          <w:marTop w:val="0"/>
          <w:marBottom w:val="0"/>
          <w:divBdr>
            <w:top w:val="none" w:sz="0" w:space="0" w:color="auto"/>
            <w:left w:val="none" w:sz="0" w:space="0" w:color="auto"/>
            <w:bottom w:val="none" w:sz="0" w:space="0" w:color="auto"/>
            <w:right w:val="none" w:sz="0" w:space="0" w:color="auto"/>
          </w:divBdr>
        </w:div>
        <w:div w:id="495458192">
          <w:marLeft w:val="640"/>
          <w:marRight w:val="0"/>
          <w:marTop w:val="0"/>
          <w:marBottom w:val="0"/>
          <w:divBdr>
            <w:top w:val="none" w:sz="0" w:space="0" w:color="auto"/>
            <w:left w:val="none" w:sz="0" w:space="0" w:color="auto"/>
            <w:bottom w:val="none" w:sz="0" w:space="0" w:color="auto"/>
            <w:right w:val="none" w:sz="0" w:space="0" w:color="auto"/>
          </w:divBdr>
        </w:div>
        <w:div w:id="518281047">
          <w:marLeft w:val="640"/>
          <w:marRight w:val="0"/>
          <w:marTop w:val="0"/>
          <w:marBottom w:val="0"/>
          <w:divBdr>
            <w:top w:val="none" w:sz="0" w:space="0" w:color="auto"/>
            <w:left w:val="none" w:sz="0" w:space="0" w:color="auto"/>
            <w:bottom w:val="none" w:sz="0" w:space="0" w:color="auto"/>
            <w:right w:val="none" w:sz="0" w:space="0" w:color="auto"/>
          </w:divBdr>
        </w:div>
        <w:div w:id="518928142">
          <w:marLeft w:val="640"/>
          <w:marRight w:val="0"/>
          <w:marTop w:val="0"/>
          <w:marBottom w:val="0"/>
          <w:divBdr>
            <w:top w:val="none" w:sz="0" w:space="0" w:color="auto"/>
            <w:left w:val="none" w:sz="0" w:space="0" w:color="auto"/>
            <w:bottom w:val="none" w:sz="0" w:space="0" w:color="auto"/>
            <w:right w:val="none" w:sz="0" w:space="0" w:color="auto"/>
          </w:divBdr>
        </w:div>
        <w:div w:id="527179279">
          <w:marLeft w:val="640"/>
          <w:marRight w:val="0"/>
          <w:marTop w:val="0"/>
          <w:marBottom w:val="0"/>
          <w:divBdr>
            <w:top w:val="none" w:sz="0" w:space="0" w:color="auto"/>
            <w:left w:val="none" w:sz="0" w:space="0" w:color="auto"/>
            <w:bottom w:val="none" w:sz="0" w:space="0" w:color="auto"/>
            <w:right w:val="none" w:sz="0" w:space="0" w:color="auto"/>
          </w:divBdr>
        </w:div>
        <w:div w:id="545023360">
          <w:marLeft w:val="640"/>
          <w:marRight w:val="0"/>
          <w:marTop w:val="0"/>
          <w:marBottom w:val="0"/>
          <w:divBdr>
            <w:top w:val="none" w:sz="0" w:space="0" w:color="auto"/>
            <w:left w:val="none" w:sz="0" w:space="0" w:color="auto"/>
            <w:bottom w:val="none" w:sz="0" w:space="0" w:color="auto"/>
            <w:right w:val="none" w:sz="0" w:space="0" w:color="auto"/>
          </w:divBdr>
        </w:div>
        <w:div w:id="572664419">
          <w:marLeft w:val="640"/>
          <w:marRight w:val="0"/>
          <w:marTop w:val="0"/>
          <w:marBottom w:val="0"/>
          <w:divBdr>
            <w:top w:val="none" w:sz="0" w:space="0" w:color="auto"/>
            <w:left w:val="none" w:sz="0" w:space="0" w:color="auto"/>
            <w:bottom w:val="none" w:sz="0" w:space="0" w:color="auto"/>
            <w:right w:val="none" w:sz="0" w:space="0" w:color="auto"/>
          </w:divBdr>
        </w:div>
        <w:div w:id="601229542">
          <w:marLeft w:val="640"/>
          <w:marRight w:val="0"/>
          <w:marTop w:val="0"/>
          <w:marBottom w:val="0"/>
          <w:divBdr>
            <w:top w:val="none" w:sz="0" w:space="0" w:color="auto"/>
            <w:left w:val="none" w:sz="0" w:space="0" w:color="auto"/>
            <w:bottom w:val="none" w:sz="0" w:space="0" w:color="auto"/>
            <w:right w:val="none" w:sz="0" w:space="0" w:color="auto"/>
          </w:divBdr>
        </w:div>
        <w:div w:id="626661744">
          <w:marLeft w:val="640"/>
          <w:marRight w:val="0"/>
          <w:marTop w:val="0"/>
          <w:marBottom w:val="0"/>
          <w:divBdr>
            <w:top w:val="none" w:sz="0" w:space="0" w:color="auto"/>
            <w:left w:val="none" w:sz="0" w:space="0" w:color="auto"/>
            <w:bottom w:val="none" w:sz="0" w:space="0" w:color="auto"/>
            <w:right w:val="none" w:sz="0" w:space="0" w:color="auto"/>
          </w:divBdr>
        </w:div>
        <w:div w:id="675576801">
          <w:marLeft w:val="640"/>
          <w:marRight w:val="0"/>
          <w:marTop w:val="0"/>
          <w:marBottom w:val="0"/>
          <w:divBdr>
            <w:top w:val="none" w:sz="0" w:space="0" w:color="auto"/>
            <w:left w:val="none" w:sz="0" w:space="0" w:color="auto"/>
            <w:bottom w:val="none" w:sz="0" w:space="0" w:color="auto"/>
            <w:right w:val="none" w:sz="0" w:space="0" w:color="auto"/>
          </w:divBdr>
        </w:div>
        <w:div w:id="697004418">
          <w:marLeft w:val="640"/>
          <w:marRight w:val="0"/>
          <w:marTop w:val="0"/>
          <w:marBottom w:val="0"/>
          <w:divBdr>
            <w:top w:val="none" w:sz="0" w:space="0" w:color="auto"/>
            <w:left w:val="none" w:sz="0" w:space="0" w:color="auto"/>
            <w:bottom w:val="none" w:sz="0" w:space="0" w:color="auto"/>
            <w:right w:val="none" w:sz="0" w:space="0" w:color="auto"/>
          </w:divBdr>
        </w:div>
        <w:div w:id="700012101">
          <w:marLeft w:val="640"/>
          <w:marRight w:val="0"/>
          <w:marTop w:val="0"/>
          <w:marBottom w:val="0"/>
          <w:divBdr>
            <w:top w:val="none" w:sz="0" w:space="0" w:color="auto"/>
            <w:left w:val="none" w:sz="0" w:space="0" w:color="auto"/>
            <w:bottom w:val="none" w:sz="0" w:space="0" w:color="auto"/>
            <w:right w:val="none" w:sz="0" w:space="0" w:color="auto"/>
          </w:divBdr>
        </w:div>
        <w:div w:id="700084836">
          <w:marLeft w:val="640"/>
          <w:marRight w:val="0"/>
          <w:marTop w:val="0"/>
          <w:marBottom w:val="0"/>
          <w:divBdr>
            <w:top w:val="none" w:sz="0" w:space="0" w:color="auto"/>
            <w:left w:val="none" w:sz="0" w:space="0" w:color="auto"/>
            <w:bottom w:val="none" w:sz="0" w:space="0" w:color="auto"/>
            <w:right w:val="none" w:sz="0" w:space="0" w:color="auto"/>
          </w:divBdr>
        </w:div>
        <w:div w:id="771823513">
          <w:marLeft w:val="640"/>
          <w:marRight w:val="0"/>
          <w:marTop w:val="0"/>
          <w:marBottom w:val="0"/>
          <w:divBdr>
            <w:top w:val="none" w:sz="0" w:space="0" w:color="auto"/>
            <w:left w:val="none" w:sz="0" w:space="0" w:color="auto"/>
            <w:bottom w:val="none" w:sz="0" w:space="0" w:color="auto"/>
            <w:right w:val="none" w:sz="0" w:space="0" w:color="auto"/>
          </w:divBdr>
        </w:div>
        <w:div w:id="814831707">
          <w:marLeft w:val="640"/>
          <w:marRight w:val="0"/>
          <w:marTop w:val="0"/>
          <w:marBottom w:val="0"/>
          <w:divBdr>
            <w:top w:val="none" w:sz="0" w:space="0" w:color="auto"/>
            <w:left w:val="none" w:sz="0" w:space="0" w:color="auto"/>
            <w:bottom w:val="none" w:sz="0" w:space="0" w:color="auto"/>
            <w:right w:val="none" w:sz="0" w:space="0" w:color="auto"/>
          </w:divBdr>
        </w:div>
        <w:div w:id="818963795">
          <w:marLeft w:val="640"/>
          <w:marRight w:val="0"/>
          <w:marTop w:val="0"/>
          <w:marBottom w:val="0"/>
          <w:divBdr>
            <w:top w:val="none" w:sz="0" w:space="0" w:color="auto"/>
            <w:left w:val="none" w:sz="0" w:space="0" w:color="auto"/>
            <w:bottom w:val="none" w:sz="0" w:space="0" w:color="auto"/>
            <w:right w:val="none" w:sz="0" w:space="0" w:color="auto"/>
          </w:divBdr>
        </w:div>
        <w:div w:id="900091588">
          <w:marLeft w:val="640"/>
          <w:marRight w:val="0"/>
          <w:marTop w:val="0"/>
          <w:marBottom w:val="0"/>
          <w:divBdr>
            <w:top w:val="none" w:sz="0" w:space="0" w:color="auto"/>
            <w:left w:val="none" w:sz="0" w:space="0" w:color="auto"/>
            <w:bottom w:val="none" w:sz="0" w:space="0" w:color="auto"/>
            <w:right w:val="none" w:sz="0" w:space="0" w:color="auto"/>
          </w:divBdr>
        </w:div>
        <w:div w:id="931007374">
          <w:marLeft w:val="640"/>
          <w:marRight w:val="0"/>
          <w:marTop w:val="0"/>
          <w:marBottom w:val="0"/>
          <w:divBdr>
            <w:top w:val="none" w:sz="0" w:space="0" w:color="auto"/>
            <w:left w:val="none" w:sz="0" w:space="0" w:color="auto"/>
            <w:bottom w:val="none" w:sz="0" w:space="0" w:color="auto"/>
            <w:right w:val="none" w:sz="0" w:space="0" w:color="auto"/>
          </w:divBdr>
        </w:div>
        <w:div w:id="946541650">
          <w:marLeft w:val="640"/>
          <w:marRight w:val="0"/>
          <w:marTop w:val="0"/>
          <w:marBottom w:val="0"/>
          <w:divBdr>
            <w:top w:val="none" w:sz="0" w:space="0" w:color="auto"/>
            <w:left w:val="none" w:sz="0" w:space="0" w:color="auto"/>
            <w:bottom w:val="none" w:sz="0" w:space="0" w:color="auto"/>
            <w:right w:val="none" w:sz="0" w:space="0" w:color="auto"/>
          </w:divBdr>
        </w:div>
        <w:div w:id="998002832">
          <w:marLeft w:val="640"/>
          <w:marRight w:val="0"/>
          <w:marTop w:val="0"/>
          <w:marBottom w:val="0"/>
          <w:divBdr>
            <w:top w:val="none" w:sz="0" w:space="0" w:color="auto"/>
            <w:left w:val="none" w:sz="0" w:space="0" w:color="auto"/>
            <w:bottom w:val="none" w:sz="0" w:space="0" w:color="auto"/>
            <w:right w:val="none" w:sz="0" w:space="0" w:color="auto"/>
          </w:divBdr>
        </w:div>
        <w:div w:id="1011418101">
          <w:marLeft w:val="640"/>
          <w:marRight w:val="0"/>
          <w:marTop w:val="0"/>
          <w:marBottom w:val="0"/>
          <w:divBdr>
            <w:top w:val="none" w:sz="0" w:space="0" w:color="auto"/>
            <w:left w:val="none" w:sz="0" w:space="0" w:color="auto"/>
            <w:bottom w:val="none" w:sz="0" w:space="0" w:color="auto"/>
            <w:right w:val="none" w:sz="0" w:space="0" w:color="auto"/>
          </w:divBdr>
        </w:div>
        <w:div w:id="1018777294">
          <w:marLeft w:val="640"/>
          <w:marRight w:val="0"/>
          <w:marTop w:val="0"/>
          <w:marBottom w:val="0"/>
          <w:divBdr>
            <w:top w:val="none" w:sz="0" w:space="0" w:color="auto"/>
            <w:left w:val="none" w:sz="0" w:space="0" w:color="auto"/>
            <w:bottom w:val="none" w:sz="0" w:space="0" w:color="auto"/>
            <w:right w:val="none" w:sz="0" w:space="0" w:color="auto"/>
          </w:divBdr>
        </w:div>
        <w:div w:id="1073890127">
          <w:marLeft w:val="640"/>
          <w:marRight w:val="0"/>
          <w:marTop w:val="0"/>
          <w:marBottom w:val="0"/>
          <w:divBdr>
            <w:top w:val="none" w:sz="0" w:space="0" w:color="auto"/>
            <w:left w:val="none" w:sz="0" w:space="0" w:color="auto"/>
            <w:bottom w:val="none" w:sz="0" w:space="0" w:color="auto"/>
            <w:right w:val="none" w:sz="0" w:space="0" w:color="auto"/>
          </w:divBdr>
        </w:div>
        <w:div w:id="1099259651">
          <w:marLeft w:val="640"/>
          <w:marRight w:val="0"/>
          <w:marTop w:val="0"/>
          <w:marBottom w:val="0"/>
          <w:divBdr>
            <w:top w:val="none" w:sz="0" w:space="0" w:color="auto"/>
            <w:left w:val="none" w:sz="0" w:space="0" w:color="auto"/>
            <w:bottom w:val="none" w:sz="0" w:space="0" w:color="auto"/>
            <w:right w:val="none" w:sz="0" w:space="0" w:color="auto"/>
          </w:divBdr>
        </w:div>
        <w:div w:id="1138959977">
          <w:marLeft w:val="640"/>
          <w:marRight w:val="0"/>
          <w:marTop w:val="0"/>
          <w:marBottom w:val="0"/>
          <w:divBdr>
            <w:top w:val="none" w:sz="0" w:space="0" w:color="auto"/>
            <w:left w:val="none" w:sz="0" w:space="0" w:color="auto"/>
            <w:bottom w:val="none" w:sz="0" w:space="0" w:color="auto"/>
            <w:right w:val="none" w:sz="0" w:space="0" w:color="auto"/>
          </w:divBdr>
        </w:div>
        <w:div w:id="1162353357">
          <w:marLeft w:val="640"/>
          <w:marRight w:val="0"/>
          <w:marTop w:val="0"/>
          <w:marBottom w:val="0"/>
          <w:divBdr>
            <w:top w:val="none" w:sz="0" w:space="0" w:color="auto"/>
            <w:left w:val="none" w:sz="0" w:space="0" w:color="auto"/>
            <w:bottom w:val="none" w:sz="0" w:space="0" w:color="auto"/>
            <w:right w:val="none" w:sz="0" w:space="0" w:color="auto"/>
          </w:divBdr>
        </w:div>
        <w:div w:id="1198276447">
          <w:marLeft w:val="640"/>
          <w:marRight w:val="0"/>
          <w:marTop w:val="0"/>
          <w:marBottom w:val="0"/>
          <w:divBdr>
            <w:top w:val="none" w:sz="0" w:space="0" w:color="auto"/>
            <w:left w:val="none" w:sz="0" w:space="0" w:color="auto"/>
            <w:bottom w:val="none" w:sz="0" w:space="0" w:color="auto"/>
            <w:right w:val="none" w:sz="0" w:space="0" w:color="auto"/>
          </w:divBdr>
        </w:div>
        <w:div w:id="1214805336">
          <w:marLeft w:val="640"/>
          <w:marRight w:val="0"/>
          <w:marTop w:val="0"/>
          <w:marBottom w:val="0"/>
          <w:divBdr>
            <w:top w:val="none" w:sz="0" w:space="0" w:color="auto"/>
            <w:left w:val="none" w:sz="0" w:space="0" w:color="auto"/>
            <w:bottom w:val="none" w:sz="0" w:space="0" w:color="auto"/>
            <w:right w:val="none" w:sz="0" w:space="0" w:color="auto"/>
          </w:divBdr>
        </w:div>
        <w:div w:id="1270890772">
          <w:marLeft w:val="640"/>
          <w:marRight w:val="0"/>
          <w:marTop w:val="0"/>
          <w:marBottom w:val="0"/>
          <w:divBdr>
            <w:top w:val="none" w:sz="0" w:space="0" w:color="auto"/>
            <w:left w:val="none" w:sz="0" w:space="0" w:color="auto"/>
            <w:bottom w:val="none" w:sz="0" w:space="0" w:color="auto"/>
            <w:right w:val="none" w:sz="0" w:space="0" w:color="auto"/>
          </w:divBdr>
        </w:div>
        <w:div w:id="1336107869">
          <w:marLeft w:val="640"/>
          <w:marRight w:val="0"/>
          <w:marTop w:val="0"/>
          <w:marBottom w:val="0"/>
          <w:divBdr>
            <w:top w:val="none" w:sz="0" w:space="0" w:color="auto"/>
            <w:left w:val="none" w:sz="0" w:space="0" w:color="auto"/>
            <w:bottom w:val="none" w:sz="0" w:space="0" w:color="auto"/>
            <w:right w:val="none" w:sz="0" w:space="0" w:color="auto"/>
          </w:divBdr>
        </w:div>
        <w:div w:id="1356804658">
          <w:marLeft w:val="640"/>
          <w:marRight w:val="0"/>
          <w:marTop w:val="0"/>
          <w:marBottom w:val="0"/>
          <w:divBdr>
            <w:top w:val="none" w:sz="0" w:space="0" w:color="auto"/>
            <w:left w:val="none" w:sz="0" w:space="0" w:color="auto"/>
            <w:bottom w:val="none" w:sz="0" w:space="0" w:color="auto"/>
            <w:right w:val="none" w:sz="0" w:space="0" w:color="auto"/>
          </w:divBdr>
        </w:div>
        <w:div w:id="1359621387">
          <w:marLeft w:val="640"/>
          <w:marRight w:val="0"/>
          <w:marTop w:val="0"/>
          <w:marBottom w:val="0"/>
          <w:divBdr>
            <w:top w:val="none" w:sz="0" w:space="0" w:color="auto"/>
            <w:left w:val="none" w:sz="0" w:space="0" w:color="auto"/>
            <w:bottom w:val="none" w:sz="0" w:space="0" w:color="auto"/>
            <w:right w:val="none" w:sz="0" w:space="0" w:color="auto"/>
          </w:divBdr>
        </w:div>
        <w:div w:id="1376465224">
          <w:marLeft w:val="640"/>
          <w:marRight w:val="0"/>
          <w:marTop w:val="0"/>
          <w:marBottom w:val="0"/>
          <w:divBdr>
            <w:top w:val="none" w:sz="0" w:space="0" w:color="auto"/>
            <w:left w:val="none" w:sz="0" w:space="0" w:color="auto"/>
            <w:bottom w:val="none" w:sz="0" w:space="0" w:color="auto"/>
            <w:right w:val="none" w:sz="0" w:space="0" w:color="auto"/>
          </w:divBdr>
        </w:div>
        <w:div w:id="1426877987">
          <w:marLeft w:val="640"/>
          <w:marRight w:val="0"/>
          <w:marTop w:val="0"/>
          <w:marBottom w:val="0"/>
          <w:divBdr>
            <w:top w:val="none" w:sz="0" w:space="0" w:color="auto"/>
            <w:left w:val="none" w:sz="0" w:space="0" w:color="auto"/>
            <w:bottom w:val="none" w:sz="0" w:space="0" w:color="auto"/>
            <w:right w:val="none" w:sz="0" w:space="0" w:color="auto"/>
          </w:divBdr>
        </w:div>
        <w:div w:id="1453403328">
          <w:marLeft w:val="640"/>
          <w:marRight w:val="0"/>
          <w:marTop w:val="0"/>
          <w:marBottom w:val="0"/>
          <w:divBdr>
            <w:top w:val="none" w:sz="0" w:space="0" w:color="auto"/>
            <w:left w:val="none" w:sz="0" w:space="0" w:color="auto"/>
            <w:bottom w:val="none" w:sz="0" w:space="0" w:color="auto"/>
            <w:right w:val="none" w:sz="0" w:space="0" w:color="auto"/>
          </w:divBdr>
        </w:div>
        <w:div w:id="1458330593">
          <w:marLeft w:val="640"/>
          <w:marRight w:val="0"/>
          <w:marTop w:val="0"/>
          <w:marBottom w:val="0"/>
          <w:divBdr>
            <w:top w:val="none" w:sz="0" w:space="0" w:color="auto"/>
            <w:left w:val="none" w:sz="0" w:space="0" w:color="auto"/>
            <w:bottom w:val="none" w:sz="0" w:space="0" w:color="auto"/>
            <w:right w:val="none" w:sz="0" w:space="0" w:color="auto"/>
          </w:divBdr>
        </w:div>
        <w:div w:id="1481574219">
          <w:marLeft w:val="640"/>
          <w:marRight w:val="0"/>
          <w:marTop w:val="0"/>
          <w:marBottom w:val="0"/>
          <w:divBdr>
            <w:top w:val="none" w:sz="0" w:space="0" w:color="auto"/>
            <w:left w:val="none" w:sz="0" w:space="0" w:color="auto"/>
            <w:bottom w:val="none" w:sz="0" w:space="0" w:color="auto"/>
            <w:right w:val="none" w:sz="0" w:space="0" w:color="auto"/>
          </w:divBdr>
        </w:div>
        <w:div w:id="1514955442">
          <w:marLeft w:val="640"/>
          <w:marRight w:val="0"/>
          <w:marTop w:val="0"/>
          <w:marBottom w:val="0"/>
          <w:divBdr>
            <w:top w:val="none" w:sz="0" w:space="0" w:color="auto"/>
            <w:left w:val="none" w:sz="0" w:space="0" w:color="auto"/>
            <w:bottom w:val="none" w:sz="0" w:space="0" w:color="auto"/>
            <w:right w:val="none" w:sz="0" w:space="0" w:color="auto"/>
          </w:divBdr>
        </w:div>
        <w:div w:id="1577666343">
          <w:marLeft w:val="640"/>
          <w:marRight w:val="0"/>
          <w:marTop w:val="0"/>
          <w:marBottom w:val="0"/>
          <w:divBdr>
            <w:top w:val="none" w:sz="0" w:space="0" w:color="auto"/>
            <w:left w:val="none" w:sz="0" w:space="0" w:color="auto"/>
            <w:bottom w:val="none" w:sz="0" w:space="0" w:color="auto"/>
            <w:right w:val="none" w:sz="0" w:space="0" w:color="auto"/>
          </w:divBdr>
        </w:div>
        <w:div w:id="1628926648">
          <w:marLeft w:val="640"/>
          <w:marRight w:val="0"/>
          <w:marTop w:val="0"/>
          <w:marBottom w:val="0"/>
          <w:divBdr>
            <w:top w:val="none" w:sz="0" w:space="0" w:color="auto"/>
            <w:left w:val="none" w:sz="0" w:space="0" w:color="auto"/>
            <w:bottom w:val="none" w:sz="0" w:space="0" w:color="auto"/>
            <w:right w:val="none" w:sz="0" w:space="0" w:color="auto"/>
          </w:divBdr>
        </w:div>
        <w:div w:id="1654865901">
          <w:marLeft w:val="640"/>
          <w:marRight w:val="0"/>
          <w:marTop w:val="0"/>
          <w:marBottom w:val="0"/>
          <w:divBdr>
            <w:top w:val="none" w:sz="0" w:space="0" w:color="auto"/>
            <w:left w:val="none" w:sz="0" w:space="0" w:color="auto"/>
            <w:bottom w:val="none" w:sz="0" w:space="0" w:color="auto"/>
            <w:right w:val="none" w:sz="0" w:space="0" w:color="auto"/>
          </w:divBdr>
        </w:div>
        <w:div w:id="1707759077">
          <w:marLeft w:val="640"/>
          <w:marRight w:val="0"/>
          <w:marTop w:val="0"/>
          <w:marBottom w:val="0"/>
          <w:divBdr>
            <w:top w:val="none" w:sz="0" w:space="0" w:color="auto"/>
            <w:left w:val="none" w:sz="0" w:space="0" w:color="auto"/>
            <w:bottom w:val="none" w:sz="0" w:space="0" w:color="auto"/>
            <w:right w:val="none" w:sz="0" w:space="0" w:color="auto"/>
          </w:divBdr>
        </w:div>
        <w:div w:id="1747607583">
          <w:marLeft w:val="640"/>
          <w:marRight w:val="0"/>
          <w:marTop w:val="0"/>
          <w:marBottom w:val="0"/>
          <w:divBdr>
            <w:top w:val="none" w:sz="0" w:space="0" w:color="auto"/>
            <w:left w:val="none" w:sz="0" w:space="0" w:color="auto"/>
            <w:bottom w:val="none" w:sz="0" w:space="0" w:color="auto"/>
            <w:right w:val="none" w:sz="0" w:space="0" w:color="auto"/>
          </w:divBdr>
        </w:div>
        <w:div w:id="1759280381">
          <w:marLeft w:val="640"/>
          <w:marRight w:val="0"/>
          <w:marTop w:val="0"/>
          <w:marBottom w:val="0"/>
          <w:divBdr>
            <w:top w:val="none" w:sz="0" w:space="0" w:color="auto"/>
            <w:left w:val="none" w:sz="0" w:space="0" w:color="auto"/>
            <w:bottom w:val="none" w:sz="0" w:space="0" w:color="auto"/>
            <w:right w:val="none" w:sz="0" w:space="0" w:color="auto"/>
          </w:divBdr>
        </w:div>
        <w:div w:id="1766458387">
          <w:marLeft w:val="640"/>
          <w:marRight w:val="0"/>
          <w:marTop w:val="0"/>
          <w:marBottom w:val="0"/>
          <w:divBdr>
            <w:top w:val="none" w:sz="0" w:space="0" w:color="auto"/>
            <w:left w:val="none" w:sz="0" w:space="0" w:color="auto"/>
            <w:bottom w:val="none" w:sz="0" w:space="0" w:color="auto"/>
            <w:right w:val="none" w:sz="0" w:space="0" w:color="auto"/>
          </w:divBdr>
        </w:div>
        <w:div w:id="1876695166">
          <w:marLeft w:val="640"/>
          <w:marRight w:val="0"/>
          <w:marTop w:val="0"/>
          <w:marBottom w:val="0"/>
          <w:divBdr>
            <w:top w:val="none" w:sz="0" w:space="0" w:color="auto"/>
            <w:left w:val="none" w:sz="0" w:space="0" w:color="auto"/>
            <w:bottom w:val="none" w:sz="0" w:space="0" w:color="auto"/>
            <w:right w:val="none" w:sz="0" w:space="0" w:color="auto"/>
          </w:divBdr>
        </w:div>
        <w:div w:id="1952661186">
          <w:marLeft w:val="640"/>
          <w:marRight w:val="0"/>
          <w:marTop w:val="0"/>
          <w:marBottom w:val="0"/>
          <w:divBdr>
            <w:top w:val="none" w:sz="0" w:space="0" w:color="auto"/>
            <w:left w:val="none" w:sz="0" w:space="0" w:color="auto"/>
            <w:bottom w:val="none" w:sz="0" w:space="0" w:color="auto"/>
            <w:right w:val="none" w:sz="0" w:space="0" w:color="auto"/>
          </w:divBdr>
        </w:div>
        <w:div w:id="1965430253">
          <w:marLeft w:val="640"/>
          <w:marRight w:val="0"/>
          <w:marTop w:val="0"/>
          <w:marBottom w:val="0"/>
          <w:divBdr>
            <w:top w:val="none" w:sz="0" w:space="0" w:color="auto"/>
            <w:left w:val="none" w:sz="0" w:space="0" w:color="auto"/>
            <w:bottom w:val="none" w:sz="0" w:space="0" w:color="auto"/>
            <w:right w:val="none" w:sz="0" w:space="0" w:color="auto"/>
          </w:divBdr>
        </w:div>
        <w:div w:id="2110814988">
          <w:marLeft w:val="640"/>
          <w:marRight w:val="0"/>
          <w:marTop w:val="0"/>
          <w:marBottom w:val="0"/>
          <w:divBdr>
            <w:top w:val="none" w:sz="0" w:space="0" w:color="auto"/>
            <w:left w:val="none" w:sz="0" w:space="0" w:color="auto"/>
            <w:bottom w:val="none" w:sz="0" w:space="0" w:color="auto"/>
            <w:right w:val="none" w:sz="0" w:space="0" w:color="auto"/>
          </w:divBdr>
        </w:div>
        <w:div w:id="2142963393">
          <w:marLeft w:val="640"/>
          <w:marRight w:val="0"/>
          <w:marTop w:val="0"/>
          <w:marBottom w:val="0"/>
          <w:divBdr>
            <w:top w:val="none" w:sz="0" w:space="0" w:color="auto"/>
            <w:left w:val="none" w:sz="0" w:space="0" w:color="auto"/>
            <w:bottom w:val="none" w:sz="0" w:space="0" w:color="auto"/>
            <w:right w:val="none" w:sz="0" w:space="0" w:color="auto"/>
          </w:divBdr>
        </w:div>
      </w:divsChild>
    </w:div>
    <w:div w:id="1935237729">
      <w:bodyDiv w:val="1"/>
      <w:marLeft w:val="0"/>
      <w:marRight w:val="0"/>
      <w:marTop w:val="0"/>
      <w:marBottom w:val="0"/>
      <w:divBdr>
        <w:top w:val="none" w:sz="0" w:space="0" w:color="auto"/>
        <w:left w:val="none" w:sz="0" w:space="0" w:color="auto"/>
        <w:bottom w:val="none" w:sz="0" w:space="0" w:color="auto"/>
        <w:right w:val="none" w:sz="0" w:space="0" w:color="auto"/>
      </w:divBdr>
    </w:div>
    <w:div w:id="1935285710">
      <w:bodyDiv w:val="1"/>
      <w:marLeft w:val="0"/>
      <w:marRight w:val="0"/>
      <w:marTop w:val="0"/>
      <w:marBottom w:val="0"/>
      <w:divBdr>
        <w:top w:val="none" w:sz="0" w:space="0" w:color="auto"/>
        <w:left w:val="none" w:sz="0" w:space="0" w:color="auto"/>
        <w:bottom w:val="none" w:sz="0" w:space="0" w:color="auto"/>
        <w:right w:val="none" w:sz="0" w:space="0" w:color="auto"/>
      </w:divBdr>
    </w:div>
    <w:div w:id="1935740840">
      <w:bodyDiv w:val="1"/>
      <w:marLeft w:val="0"/>
      <w:marRight w:val="0"/>
      <w:marTop w:val="0"/>
      <w:marBottom w:val="0"/>
      <w:divBdr>
        <w:top w:val="none" w:sz="0" w:space="0" w:color="auto"/>
        <w:left w:val="none" w:sz="0" w:space="0" w:color="auto"/>
        <w:bottom w:val="none" w:sz="0" w:space="0" w:color="auto"/>
        <w:right w:val="none" w:sz="0" w:space="0" w:color="auto"/>
      </w:divBdr>
      <w:divsChild>
        <w:div w:id="14691756">
          <w:marLeft w:val="0"/>
          <w:marRight w:val="0"/>
          <w:marTop w:val="0"/>
          <w:marBottom w:val="0"/>
          <w:divBdr>
            <w:top w:val="none" w:sz="0" w:space="0" w:color="auto"/>
            <w:left w:val="none" w:sz="0" w:space="0" w:color="auto"/>
            <w:bottom w:val="none" w:sz="0" w:space="0" w:color="auto"/>
            <w:right w:val="none" w:sz="0" w:space="0" w:color="auto"/>
          </w:divBdr>
        </w:div>
        <w:div w:id="22635024">
          <w:marLeft w:val="0"/>
          <w:marRight w:val="0"/>
          <w:marTop w:val="0"/>
          <w:marBottom w:val="0"/>
          <w:divBdr>
            <w:top w:val="none" w:sz="0" w:space="0" w:color="auto"/>
            <w:left w:val="none" w:sz="0" w:space="0" w:color="auto"/>
            <w:bottom w:val="none" w:sz="0" w:space="0" w:color="auto"/>
            <w:right w:val="none" w:sz="0" w:space="0" w:color="auto"/>
          </w:divBdr>
        </w:div>
        <w:div w:id="32074376">
          <w:marLeft w:val="0"/>
          <w:marRight w:val="0"/>
          <w:marTop w:val="0"/>
          <w:marBottom w:val="0"/>
          <w:divBdr>
            <w:top w:val="none" w:sz="0" w:space="0" w:color="auto"/>
            <w:left w:val="none" w:sz="0" w:space="0" w:color="auto"/>
            <w:bottom w:val="none" w:sz="0" w:space="0" w:color="auto"/>
            <w:right w:val="none" w:sz="0" w:space="0" w:color="auto"/>
          </w:divBdr>
        </w:div>
        <w:div w:id="37821057">
          <w:marLeft w:val="0"/>
          <w:marRight w:val="0"/>
          <w:marTop w:val="0"/>
          <w:marBottom w:val="0"/>
          <w:divBdr>
            <w:top w:val="none" w:sz="0" w:space="0" w:color="auto"/>
            <w:left w:val="none" w:sz="0" w:space="0" w:color="auto"/>
            <w:bottom w:val="none" w:sz="0" w:space="0" w:color="auto"/>
            <w:right w:val="none" w:sz="0" w:space="0" w:color="auto"/>
          </w:divBdr>
        </w:div>
        <w:div w:id="118764910">
          <w:marLeft w:val="0"/>
          <w:marRight w:val="0"/>
          <w:marTop w:val="0"/>
          <w:marBottom w:val="0"/>
          <w:divBdr>
            <w:top w:val="none" w:sz="0" w:space="0" w:color="auto"/>
            <w:left w:val="none" w:sz="0" w:space="0" w:color="auto"/>
            <w:bottom w:val="none" w:sz="0" w:space="0" w:color="auto"/>
            <w:right w:val="none" w:sz="0" w:space="0" w:color="auto"/>
          </w:divBdr>
        </w:div>
        <w:div w:id="139619725">
          <w:marLeft w:val="0"/>
          <w:marRight w:val="0"/>
          <w:marTop w:val="0"/>
          <w:marBottom w:val="0"/>
          <w:divBdr>
            <w:top w:val="none" w:sz="0" w:space="0" w:color="auto"/>
            <w:left w:val="none" w:sz="0" w:space="0" w:color="auto"/>
            <w:bottom w:val="none" w:sz="0" w:space="0" w:color="auto"/>
            <w:right w:val="none" w:sz="0" w:space="0" w:color="auto"/>
          </w:divBdr>
        </w:div>
        <w:div w:id="144586271">
          <w:marLeft w:val="0"/>
          <w:marRight w:val="0"/>
          <w:marTop w:val="0"/>
          <w:marBottom w:val="0"/>
          <w:divBdr>
            <w:top w:val="none" w:sz="0" w:space="0" w:color="auto"/>
            <w:left w:val="none" w:sz="0" w:space="0" w:color="auto"/>
            <w:bottom w:val="none" w:sz="0" w:space="0" w:color="auto"/>
            <w:right w:val="none" w:sz="0" w:space="0" w:color="auto"/>
          </w:divBdr>
        </w:div>
        <w:div w:id="232855422">
          <w:marLeft w:val="0"/>
          <w:marRight w:val="0"/>
          <w:marTop w:val="0"/>
          <w:marBottom w:val="0"/>
          <w:divBdr>
            <w:top w:val="none" w:sz="0" w:space="0" w:color="auto"/>
            <w:left w:val="none" w:sz="0" w:space="0" w:color="auto"/>
            <w:bottom w:val="none" w:sz="0" w:space="0" w:color="auto"/>
            <w:right w:val="none" w:sz="0" w:space="0" w:color="auto"/>
          </w:divBdr>
        </w:div>
        <w:div w:id="394549458">
          <w:marLeft w:val="0"/>
          <w:marRight w:val="0"/>
          <w:marTop w:val="0"/>
          <w:marBottom w:val="0"/>
          <w:divBdr>
            <w:top w:val="none" w:sz="0" w:space="0" w:color="auto"/>
            <w:left w:val="none" w:sz="0" w:space="0" w:color="auto"/>
            <w:bottom w:val="none" w:sz="0" w:space="0" w:color="auto"/>
            <w:right w:val="none" w:sz="0" w:space="0" w:color="auto"/>
          </w:divBdr>
        </w:div>
        <w:div w:id="458495076">
          <w:marLeft w:val="0"/>
          <w:marRight w:val="0"/>
          <w:marTop w:val="0"/>
          <w:marBottom w:val="0"/>
          <w:divBdr>
            <w:top w:val="none" w:sz="0" w:space="0" w:color="auto"/>
            <w:left w:val="none" w:sz="0" w:space="0" w:color="auto"/>
            <w:bottom w:val="none" w:sz="0" w:space="0" w:color="auto"/>
            <w:right w:val="none" w:sz="0" w:space="0" w:color="auto"/>
          </w:divBdr>
        </w:div>
        <w:div w:id="541942764">
          <w:marLeft w:val="0"/>
          <w:marRight w:val="0"/>
          <w:marTop w:val="0"/>
          <w:marBottom w:val="0"/>
          <w:divBdr>
            <w:top w:val="none" w:sz="0" w:space="0" w:color="auto"/>
            <w:left w:val="none" w:sz="0" w:space="0" w:color="auto"/>
            <w:bottom w:val="none" w:sz="0" w:space="0" w:color="auto"/>
            <w:right w:val="none" w:sz="0" w:space="0" w:color="auto"/>
          </w:divBdr>
        </w:div>
        <w:div w:id="664941854">
          <w:marLeft w:val="0"/>
          <w:marRight w:val="0"/>
          <w:marTop w:val="0"/>
          <w:marBottom w:val="0"/>
          <w:divBdr>
            <w:top w:val="none" w:sz="0" w:space="0" w:color="auto"/>
            <w:left w:val="none" w:sz="0" w:space="0" w:color="auto"/>
            <w:bottom w:val="none" w:sz="0" w:space="0" w:color="auto"/>
            <w:right w:val="none" w:sz="0" w:space="0" w:color="auto"/>
          </w:divBdr>
        </w:div>
        <w:div w:id="792552509">
          <w:marLeft w:val="0"/>
          <w:marRight w:val="0"/>
          <w:marTop w:val="0"/>
          <w:marBottom w:val="0"/>
          <w:divBdr>
            <w:top w:val="none" w:sz="0" w:space="0" w:color="auto"/>
            <w:left w:val="none" w:sz="0" w:space="0" w:color="auto"/>
            <w:bottom w:val="none" w:sz="0" w:space="0" w:color="auto"/>
            <w:right w:val="none" w:sz="0" w:space="0" w:color="auto"/>
          </w:divBdr>
        </w:div>
        <w:div w:id="1018896568">
          <w:marLeft w:val="0"/>
          <w:marRight w:val="0"/>
          <w:marTop w:val="0"/>
          <w:marBottom w:val="0"/>
          <w:divBdr>
            <w:top w:val="none" w:sz="0" w:space="0" w:color="auto"/>
            <w:left w:val="none" w:sz="0" w:space="0" w:color="auto"/>
            <w:bottom w:val="none" w:sz="0" w:space="0" w:color="auto"/>
            <w:right w:val="none" w:sz="0" w:space="0" w:color="auto"/>
          </w:divBdr>
        </w:div>
        <w:div w:id="1146507803">
          <w:marLeft w:val="0"/>
          <w:marRight w:val="0"/>
          <w:marTop w:val="0"/>
          <w:marBottom w:val="0"/>
          <w:divBdr>
            <w:top w:val="none" w:sz="0" w:space="0" w:color="auto"/>
            <w:left w:val="none" w:sz="0" w:space="0" w:color="auto"/>
            <w:bottom w:val="none" w:sz="0" w:space="0" w:color="auto"/>
            <w:right w:val="none" w:sz="0" w:space="0" w:color="auto"/>
          </w:divBdr>
        </w:div>
        <w:div w:id="1167743253">
          <w:marLeft w:val="0"/>
          <w:marRight w:val="0"/>
          <w:marTop w:val="0"/>
          <w:marBottom w:val="0"/>
          <w:divBdr>
            <w:top w:val="none" w:sz="0" w:space="0" w:color="auto"/>
            <w:left w:val="none" w:sz="0" w:space="0" w:color="auto"/>
            <w:bottom w:val="none" w:sz="0" w:space="0" w:color="auto"/>
            <w:right w:val="none" w:sz="0" w:space="0" w:color="auto"/>
          </w:divBdr>
        </w:div>
        <w:div w:id="1187983618">
          <w:marLeft w:val="0"/>
          <w:marRight w:val="0"/>
          <w:marTop w:val="0"/>
          <w:marBottom w:val="0"/>
          <w:divBdr>
            <w:top w:val="none" w:sz="0" w:space="0" w:color="auto"/>
            <w:left w:val="none" w:sz="0" w:space="0" w:color="auto"/>
            <w:bottom w:val="none" w:sz="0" w:space="0" w:color="auto"/>
            <w:right w:val="none" w:sz="0" w:space="0" w:color="auto"/>
          </w:divBdr>
        </w:div>
        <w:div w:id="1328358937">
          <w:marLeft w:val="0"/>
          <w:marRight w:val="0"/>
          <w:marTop w:val="0"/>
          <w:marBottom w:val="0"/>
          <w:divBdr>
            <w:top w:val="none" w:sz="0" w:space="0" w:color="auto"/>
            <w:left w:val="none" w:sz="0" w:space="0" w:color="auto"/>
            <w:bottom w:val="none" w:sz="0" w:space="0" w:color="auto"/>
            <w:right w:val="none" w:sz="0" w:space="0" w:color="auto"/>
          </w:divBdr>
        </w:div>
        <w:div w:id="1349674945">
          <w:marLeft w:val="0"/>
          <w:marRight w:val="0"/>
          <w:marTop w:val="0"/>
          <w:marBottom w:val="0"/>
          <w:divBdr>
            <w:top w:val="none" w:sz="0" w:space="0" w:color="auto"/>
            <w:left w:val="none" w:sz="0" w:space="0" w:color="auto"/>
            <w:bottom w:val="none" w:sz="0" w:space="0" w:color="auto"/>
            <w:right w:val="none" w:sz="0" w:space="0" w:color="auto"/>
          </w:divBdr>
        </w:div>
        <w:div w:id="1467046594">
          <w:marLeft w:val="0"/>
          <w:marRight w:val="0"/>
          <w:marTop w:val="0"/>
          <w:marBottom w:val="0"/>
          <w:divBdr>
            <w:top w:val="none" w:sz="0" w:space="0" w:color="auto"/>
            <w:left w:val="none" w:sz="0" w:space="0" w:color="auto"/>
            <w:bottom w:val="none" w:sz="0" w:space="0" w:color="auto"/>
            <w:right w:val="none" w:sz="0" w:space="0" w:color="auto"/>
          </w:divBdr>
        </w:div>
        <w:div w:id="1472165610">
          <w:marLeft w:val="0"/>
          <w:marRight w:val="0"/>
          <w:marTop w:val="0"/>
          <w:marBottom w:val="0"/>
          <w:divBdr>
            <w:top w:val="none" w:sz="0" w:space="0" w:color="auto"/>
            <w:left w:val="none" w:sz="0" w:space="0" w:color="auto"/>
            <w:bottom w:val="none" w:sz="0" w:space="0" w:color="auto"/>
            <w:right w:val="none" w:sz="0" w:space="0" w:color="auto"/>
          </w:divBdr>
        </w:div>
        <w:div w:id="1569536162">
          <w:marLeft w:val="0"/>
          <w:marRight w:val="0"/>
          <w:marTop w:val="0"/>
          <w:marBottom w:val="0"/>
          <w:divBdr>
            <w:top w:val="none" w:sz="0" w:space="0" w:color="auto"/>
            <w:left w:val="none" w:sz="0" w:space="0" w:color="auto"/>
            <w:bottom w:val="none" w:sz="0" w:space="0" w:color="auto"/>
            <w:right w:val="none" w:sz="0" w:space="0" w:color="auto"/>
          </w:divBdr>
        </w:div>
        <w:div w:id="1662658439">
          <w:marLeft w:val="0"/>
          <w:marRight w:val="0"/>
          <w:marTop w:val="0"/>
          <w:marBottom w:val="0"/>
          <w:divBdr>
            <w:top w:val="none" w:sz="0" w:space="0" w:color="auto"/>
            <w:left w:val="none" w:sz="0" w:space="0" w:color="auto"/>
            <w:bottom w:val="none" w:sz="0" w:space="0" w:color="auto"/>
            <w:right w:val="none" w:sz="0" w:space="0" w:color="auto"/>
          </w:divBdr>
        </w:div>
        <w:div w:id="2060322099">
          <w:marLeft w:val="0"/>
          <w:marRight w:val="0"/>
          <w:marTop w:val="0"/>
          <w:marBottom w:val="0"/>
          <w:divBdr>
            <w:top w:val="none" w:sz="0" w:space="0" w:color="auto"/>
            <w:left w:val="none" w:sz="0" w:space="0" w:color="auto"/>
            <w:bottom w:val="none" w:sz="0" w:space="0" w:color="auto"/>
            <w:right w:val="none" w:sz="0" w:space="0" w:color="auto"/>
          </w:divBdr>
        </w:div>
      </w:divsChild>
    </w:div>
    <w:div w:id="1937131779">
      <w:bodyDiv w:val="1"/>
      <w:marLeft w:val="0"/>
      <w:marRight w:val="0"/>
      <w:marTop w:val="0"/>
      <w:marBottom w:val="0"/>
      <w:divBdr>
        <w:top w:val="none" w:sz="0" w:space="0" w:color="auto"/>
        <w:left w:val="none" w:sz="0" w:space="0" w:color="auto"/>
        <w:bottom w:val="none" w:sz="0" w:space="0" w:color="auto"/>
        <w:right w:val="none" w:sz="0" w:space="0" w:color="auto"/>
      </w:divBdr>
    </w:div>
    <w:div w:id="1938052622">
      <w:bodyDiv w:val="1"/>
      <w:marLeft w:val="0"/>
      <w:marRight w:val="0"/>
      <w:marTop w:val="0"/>
      <w:marBottom w:val="0"/>
      <w:divBdr>
        <w:top w:val="none" w:sz="0" w:space="0" w:color="auto"/>
        <w:left w:val="none" w:sz="0" w:space="0" w:color="auto"/>
        <w:bottom w:val="none" w:sz="0" w:space="0" w:color="auto"/>
        <w:right w:val="none" w:sz="0" w:space="0" w:color="auto"/>
      </w:divBdr>
    </w:div>
    <w:div w:id="1941641782">
      <w:bodyDiv w:val="1"/>
      <w:marLeft w:val="0"/>
      <w:marRight w:val="0"/>
      <w:marTop w:val="0"/>
      <w:marBottom w:val="0"/>
      <w:divBdr>
        <w:top w:val="none" w:sz="0" w:space="0" w:color="auto"/>
        <w:left w:val="none" w:sz="0" w:space="0" w:color="auto"/>
        <w:bottom w:val="none" w:sz="0" w:space="0" w:color="auto"/>
        <w:right w:val="none" w:sz="0" w:space="0" w:color="auto"/>
      </w:divBdr>
    </w:div>
    <w:div w:id="1943799447">
      <w:bodyDiv w:val="1"/>
      <w:marLeft w:val="0"/>
      <w:marRight w:val="0"/>
      <w:marTop w:val="0"/>
      <w:marBottom w:val="0"/>
      <w:divBdr>
        <w:top w:val="none" w:sz="0" w:space="0" w:color="auto"/>
        <w:left w:val="none" w:sz="0" w:space="0" w:color="auto"/>
        <w:bottom w:val="none" w:sz="0" w:space="0" w:color="auto"/>
        <w:right w:val="none" w:sz="0" w:space="0" w:color="auto"/>
      </w:divBdr>
      <w:divsChild>
        <w:div w:id="14112870">
          <w:marLeft w:val="640"/>
          <w:marRight w:val="0"/>
          <w:marTop w:val="0"/>
          <w:marBottom w:val="0"/>
          <w:divBdr>
            <w:top w:val="none" w:sz="0" w:space="0" w:color="auto"/>
            <w:left w:val="none" w:sz="0" w:space="0" w:color="auto"/>
            <w:bottom w:val="none" w:sz="0" w:space="0" w:color="auto"/>
            <w:right w:val="none" w:sz="0" w:space="0" w:color="auto"/>
          </w:divBdr>
        </w:div>
        <w:div w:id="20782481">
          <w:marLeft w:val="640"/>
          <w:marRight w:val="0"/>
          <w:marTop w:val="0"/>
          <w:marBottom w:val="0"/>
          <w:divBdr>
            <w:top w:val="none" w:sz="0" w:space="0" w:color="auto"/>
            <w:left w:val="none" w:sz="0" w:space="0" w:color="auto"/>
            <w:bottom w:val="none" w:sz="0" w:space="0" w:color="auto"/>
            <w:right w:val="none" w:sz="0" w:space="0" w:color="auto"/>
          </w:divBdr>
        </w:div>
        <w:div w:id="207566705">
          <w:marLeft w:val="640"/>
          <w:marRight w:val="0"/>
          <w:marTop w:val="0"/>
          <w:marBottom w:val="0"/>
          <w:divBdr>
            <w:top w:val="none" w:sz="0" w:space="0" w:color="auto"/>
            <w:left w:val="none" w:sz="0" w:space="0" w:color="auto"/>
            <w:bottom w:val="none" w:sz="0" w:space="0" w:color="auto"/>
            <w:right w:val="none" w:sz="0" w:space="0" w:color="auto"/>
          </w:divBdr>
        </w:div>
        <w:div w:id="225649579">
          <w:marLeft w:val="640"/>
          <w:marRight w:val="0"/>
          <w:marTop w:val="0"/>
          <w:marBottom w:val="0"/>
          <w:divBdr>
            <w:top w:val="none" w:sz="0" w:space="0" w:color="auto"/>
            <w:left w:val="none" w:sz="0" w:space="0" w:color="auto"/>
            <w:bottom w:val="none" w:sz="0" w:space="0" w:color="auto"/>
            <w:right w:val="none" w:sz="0" w:space="0" w:color="auto"/>
          </w:divBdr>
        </w:div>
        <w:div w:id="346755336">
          <w:marLeft w:val="640"/>
          <w:marRight w:val="0"/>
          <w:marTop w:val="0"/>
          <w:marBottom w:val="0"/>
          <w:divBdr>
            <w:top w:val="none" w:sz="0" w:space="0" w:color="auto"/>
            <w:left w:val="none" w:sz="0" w:space="0" w:color="auto"/>
            <w:bottom w:val="none" w:sz="0" w:space="0" w:color="auto"/>
            <w:right w:val="none" w:sz="0" w:space="0" w:color="auto"/>
          </w:divBdr>
        </w:div>
        <w:div w:id="448208980">
          <w:marLeft w:val="640"/>
          <w:marRight w:val="0"/>
          <w:marTop w:val="0"/>
          <w:marBottom w:val="0"/>
          <w:divBdr>
            <w:top w:val="none" w:sz="0" w:space="0" w:color="auto"/>
            <w:left w:val="none" w:sz="0" w:space="0" w:color="auto"/>
            <w:bottom w:val="none" w:sz="0" w:space="0" w:color="auto"/>
            <w:right w:val="none" w:sz="0" w:space="0" w:color="auto"/>
          </w:divBdr>
        </w:div>
        <w:div w:id="573970818">
          <w:marLeft w:val="640"/>
          <w:marRight w:val="0"/>
          <w:marTop w:val="0"/>
          <w:marBottom w:val="0"/>
          <w:divBdr>
            <w:top w:val="none" w:sz="0" w:space="0" w:color="auto"/>
            <w:left w:val="none" w:sz="0" w:space="0" w:color="auto"/>
            <w:bottom w:val="none" w:sz="0" w:space="0" w:color="auto"/>
            <w:right w:val="none" w:sz="0" w:space="0" w:color="auto"/>
          </w:divBdr>
        </w:div>
        <w:div w:id="619384878">
          <w:marLeft w:val="640"/>
          <w:marRight w:val="0"/>
          <w:marTop w:val="0"/>
          <w:marBottom w:val="0"/>
          <w:divBdr>
            <w:top w:val="none" w:sz="0" w:space="0" w:color="auto"/>
            <w:left w:val="none" w:sz="0" w:space="0" w:color="auto"/>
            <w:bottom w:val="none" w:sz="0" w:space="0" w:color="auto"/>
            <w:right w:val="none" w:sz="0" w:space="0" w:color="auto"/>
          </w:divBdr>
        </w:div>
        <w:div w:id="842092248">
          <w:marLeft w:val="640"/>
          <w:marRight w:val="0"/>
          <w:marTop w:val="0"/>
          <w:marBottom w:val="0"/>
          <w:divBdr>
            <w:top w:val="none" w:sz="0" w:space="0" w:color="auto"/>
            <w:left w:val="none" w:sz="0" w:space="0" w:color="auto"/>
            <w:bottom w:val="none" w:sz="0" w:space="0" w:color="auto"/>
            <w:right w:val="none" w:sz="0" w:space="0" w:color="auto"/>
          </w:divBdr>
        </w:div>
        <w:div w:id="1046296504">
          <w:marLeft w:val="640"/>
          <w:marRight w:val="0"/>
          <w:marTop w:val="0"/>
          <w:marBottom w:val="0"/>
          <w:divBdr>
            <w:top w:val="none" w:sz="0" w:space="0" w:color="auto"/>
            <w:left w:val="none" w:sz="0" w:space="0" w:color="auto"/>
            <w:bottom w:val="none" w:sz="0" w:space="0" w:color="auto"/>
            <w:right w:val="none" w:sz="0" w:space="0" w:color="auto"/>
          </w:divBdr>
        </w:div>
        <w:div w:id="1183400365">
          <w:marLeft w:val="640"/>
          <w:marRight w:val="0"/>
          <w:marTop w:val="0"/>
          <w:marBottom w:val="0"/>
          <w:divBdr>
            <w:top w:val="none" w:sz="0" w:space="0" w:color="auto"/>
            <w:left w:val="none" w:sz="0" w:space="0" w:color="auto"/>
            <w:bottom w:val="none" w:sz="0" w:space="0" w:color="auto"/>
            <w:right w:val="none" w:sz="0" w:space="0" w:color="auto"/>
          </w:divBdr>
        </w:div>
        <w:div w:id="1215653745">
          <w:marLeft w:val="640"/>
          <w:marRight w:val="0"/>
          <w:marTop w:val="0"/>
          <w:marBottom w:val="0"/>
          <w:divBdr>
            <w:top w:val="none" w:sz="0" w:space="0" w:color="auto"/>
            <w:left w:val="none" w:sz="0" w:space="0" w:color="auto"/>
            <w:bottom w:val="none" w:sz="0" w:space="0" w:color="auto"/>
            <w:right w:val="none" w:sz="0" w:space="0" w:color="auto"/>
          </w:divBdr>
        </w:div>
        <w:div w:id="1349022238">
          <w:marLeft w:val="640"/>
          <w:marRight w:val="0"/>
          <w:marTop w:val="0"/>
          <w:marBottom w:val="0"/>
          <w:divBdr>
            <w:top w:val="none" w:sz="0" w:space="0" w:color="auto"/>
            <w:left w:val="none" w:sz="0" w:space="0" w:color="auto"/>
            <w:bottom w:val="none" w:sz="0" w:space="0" w:color="auto"/>
            <w:right w:val="none" w:sz="0" w:space="0" w:color="auto"/>
          </w:divBdr>
        </w:div>
        <w:div w:id="1415974999">
          <w:marLeft w:val="640"/>
          <w:marRight w:val="0"/>
          <w:marTop w:val="0"/>
          <w:marBottom w:val="0"/>
          <w:divBdr>
            <w:top w:val="none" w:sz="0" w:space="0" w:color="auto"/>
            <w:left w:val="none" w:sz="0" w:space="0" w:color="auto"/>
            <w:bottom w:val="none" w:sz="0" w:space="0" w:color="auto"/>
            <w:right w:val="none" w:sz="0" w:space="0" w:color="auto"/>
          </w:divBdr>
        </w:div>
        <w:div w:id="1469401012">
          <w:marLeft w:val="640"/>
          <w:marRight w:val="0"/>
          <w:marTop w:val="0"/>
          <w:marBottom w:val="0"/>
          <w:divBdr>
            <w:top w:val="none" w:sz="0" w:space="0" w:color="auto"/>
            <w:left w:val="none" w:sz="0" w:space="0" w:color="auto"/>
            <w:bottom w:val="none" w:sz="0" w:space="0" w:color="auto"/>
            <w:right w:val="none" w:sz="0" w:space="0" w:color="auto"/>
          </w:divBdr>
        </w:div>
        <w:div w:id="1469595094">
          <w:marLeft w:val="640"/>
          <w:marRight w:val="0"/>
          <w:marTop w:val="0"/>
          <w:marBottom w:val="0"/>
          <w:divBdr>
            <w:top w:val="none" w:sz="0" w:space="0" w:color="auto"/>
            <w:left w:val="none" w:sz="0" w:space="0" w:color="auto"/>
            <w:bottom w:val="none" w:sz="0" w:space="0" w:color="auto"/>
            <w:right w:val="none" w:sz="0" w:space="0" w:color="auto"/>
          </w:divBdr>
        </w:div>
        <w:div w:id="1508207469">
          <w:marLeft w:val="640"/>
          <w:marRight w:val="0"/>
          <w:marTop w:val="0"/>
          <w:marBottom w:val="0"/>
          <w:divBdr>
            <w:top w:val="none" w:sz="0" w:space="0" w:color="auto"/>
            <w:left w:val="none" w:sz="0" w:space="0" w:color="auto"/>
            <w:bottom w:val="none" w:sz="0" w:space="0" w:color="auto"/>
            <w:right w:val="none" w:sz="0" w:space="0" w:color="auto"/>
          </w:divBdr>
        </w:div>
        <w:div w:id="1513881616">
          <w:marLeft w:val="640"/>
          <w:marRight w:val="0"/>
          <w:marTop w:val="0"/>
          <w:marBottom w:val="0"/>
          <w:divBdr>
            <w:top w:val="none" w:sz="0" w:space="0" w:color="auto"/>
            <w:left w:val="none" w:sz="0" w:space="0" w:color="auto"/>
            <w:bottom w:val="none" w:sz="0" w:space="0" w:color="auto"/>
            <w:right w:val="none" w:sz="0" w:space="0" w:color="auto"/>
          </w:divBdr>
        </w:div>
        <w:div w:id="1565796080">
          <w:marLeft w:val="640"/>
          <w:marRight w:val="0"/>
          <w:marTop w:val="0"/>
          <w:marBottom w:val="0"/>
          <w:divBdr>
            <w:top w:val="none" w:sz="0" w:space="0" w:color="auto"/>
            <w:left w:val="none" w:sz="0" w:space="0" w:color="auto"/>
            <w:bottom w:val="none" w:sz="0" w:space="0" w:color="auto"/>
            <w:right w:val="none" w:sz="0" w:space="0" w:color="auto"/>
          </w:divBdr>
        </w:div>
        <w:div w:id="1602907578">
          <w:marLeft w:val="640"/>
          <w:marRight w:val="0"/>
          <w:marTop w:val="0"/>
          <w:marBottom w:val="0"/>
          <w:divBdr>
            <w:top w:val="none" w:sz="0" w:space="0" w:color="auto"/>
            <w:left w:val="none" w:sz="0" w:space="0" w:color="auto"/>
            <w:bottom w:val="none" w:sz="0" w:space="0" w:color="auto"/>
            <w:right w:val="none" w:sz="0" w:space="0" w:color="auto"/>
          </w:divBdr>
        </w:div>
        <w:div w:id="1663309740">
          <w:marLeft w:val="640"/>
          <w:marRight w:val="0"/>
          <w:marTop w:val="0"/>
          <w:marBottom w:val="0"/>
          <w:divBdr>
            <w:top w:val="none" w:sz="0" w:space="0" w:color="auto"/>
            <w:left w:val="none" w:sz="0" w:space="0" w:color="auto"/>
            <w:bottom w:val="none" w:sz="0" w:space="0" w:color="auto"/>
            <w:right w:val="none" w:sz="0" w:space="0" w:color="auto"/>
          </w:divBdr>
        </w:div>
        <w:div w:id="1689452754">
          <w:marLeft w:val="640"/>
          <w:marRight w:val="0"/>
          <w:marTop w:val="0"/>
          <w:marBottom w:val="0"/>
          <w:divBdr>
            <w:top w:val="none" w:sz="0" w:space="0" w:color="auto"/>
            <w:left w:val="none" w:sz="0" w:space="0" w:color="auto"/>
            <w:bottom w:val="none" w:sz="0" w:space="0" w:color="auto"/>
            <w:right w:val="none" w:sz="0" w:space="0" w:color="auto"/>
          </w:divBdr>
        </w:div>
        <w:div w:id="1787385681">
          <w:marLeft w:val="640"/>
          <w:marRight w:val="0"/>
          <w:marTop w:val="0"/>
          <w:marBottom w:val="0"/>
          <w:divBdr>
            <w:top w:val="none" w:sz="0" w:space="0" w:color="auto"/>
            <w:left w:val="none" w:sz="0" w:space="0" w:color="auto"/>
            <w:bottom w:val="none" w:sz="0" w:space="0" w:color="auto"/>
            <w:right w:val="none" w:sz="0" w:space="0" w:color="auto"/>
          </w:divBdr>
        </w:div>
        <w:div w:id="1954700945">
          <w:marLeft w:val="640"/>
          <w:marRight w:val="0"/>
          <w:marTop w:val="0"/>
          <w:marBottom w:val="0"/>
          <w:divBdr>
            <w:top w:val="none" w:sz="0" w:space="0" w:color="auto"/>
            <w:left w:val="none" w:sz="0" w:space="0" w:color="auto"/>
            <w:bottom w:val="none" w:sz="0" w:space="0" w:color="auto"/>
            <w:right w:val="none" w:sz="0" w:space="0" w:color="auto"/>
          </w:divBdr>
        </w:div>
        <w:div w:id="2001421700">
          <w:marLeft w:val="640"/>
          <w:marRight w:val="0"/>
          <w:marTop w:val="0"/>
          <w:marBottom w:val="0"/>
          <w:divBdr>
            <w:top w:val="none" w:sz="0" w:space="0" w:color="auto"/>
            <w:left w:val="none" w:sz="0" w:space="0" w:color="auto"/>
            <w:bottom w:val="none" w:sz="0" w:space="0" w:color="auto"/>
            <w:right w:val="none" w:sz="0" w:space="0" w:color="auto"/>
          </w:divBdr>
        </w:div>
        <w:div w:id="2053648925">
          <w:marLeft w:val="640"/>
          <w:marRight w:val="0"/>
          <w:marTop w:val="0"/>
          <w:marBottom w:val="0"/>
          <w:divBdr>
            <w:top w:val="none" w:sz="0" w:space="0" w:color="auto"/>
            <w:left w:val="none" w:sz="0" w:space="0" w:color="auto"/>
            <w:bottom w:val="none" w:sz="0" w:space="0" w:color="auto"/>
            <w:right w:val="none" w:sz="0" w:space="0" w:color="auto"/>
          </w:divBdr>
        </w:div>
      </w:divsChild>
    </w:div>
    <w:div w:id="1945921177">
      <w:bodyDiv w:val="1"/>
      <w:marLeft w:val="0"/>
      <w:marRight w:val="0"/>
      <w:marTop w:val="0"/>
      <w:marBottom w:val="0"/>
      <w:divBdr>
        <w:top w:val="none" w:sz="0" w:space="0" w:color="auto"/>
        <w:left w:val="none" w:sz="0" w:space="0" w:color="auto"/>
        <w:bottom w:val="none" w:sz="0" w:space="0" w:color="auto"/>
        <w:right w:val="none" w:sz="0" w:space="0" w:color="auto"/>
      </w:divBdr>
      <w:divsChild>
        <w:div w:id="97801179">
          <w:marLeft w:val="640"/>
          <w:marRight w:val="0"/>
          <w:marTop w:val="0"/>
          <w:marBottom w:val="0"/>
          <w:divBdr>
            <w:top w:val="none" w:sz="0" w:space="0" w:color="auto"/>
            <w:left w:val="none" w:sz="0" w:space="0" w:color="auto"/>
            <w:bottom w:val="none" w:sz="0" w:space="0" w:color="auto"/>
            <w:right w:val="none" w:sz="0" w:space="0" w:color="auto"/>
          </w:divBdr>
        </w:div>
        <w:div w:id="155464298">
          <w:marLeft w:val="640"/>
          <w:marRight w:val="0"/>
          <w:marTop w:val="0"/>
          <w:marBottom w:val="0"/>
          <w:divBdr>
            <w:top w:val="none" w:sz="0" w:space="0" w:color="auto"/>
            <w:left w:val="none" w:sz="0" w:space="0" w:color="auto"/>
            <w:bottom w:val="none" w:sz="0" w:space="0" w:color="auto"/>
            <w:right w:val="none" w:sz="0" w:space="0" w:color="auto"/>
          </w:divBdr>
        </w:div>
        <w:div w:id="157502956">
          <w:marLeft w:val="640"/>
          <w:marRight w:val="0"/>
          <w:marTop w:val="0"/>
          <w:marBottom w:val="0"/>
          <w:divBdr>
            <w:top w:val="none" w:sz="0" w:space="0" w:color="auto"/>
            <w:left w:val="none" w:sz="0" w:space="0" w:color="auto"/>
            <w:bottom w:val="none" w:sz="0" w:space="0" w:color="auto"/>
            <w:right w:val="none" w:sz="0" w:space="0" w:color="auto"/>
          </w:divBdr>
        </w:div>
        <w:div w:id="163518286">
          <w:marLeft w:val="640"/>
          <w:marRight w:val="0"/>
          <w:marTop w:val="0"/>
          <w:marBottom w:val="0"/>
          <w:divBdr>
            <w:top w:val="none" w:sz="0" w:space="0" w:color="auto"/>
            <w:left w:val="none" w:sz="0" w:space="0" w:color="auto"/>
            <w:bottom w:val="none" w:sz="0" w:space="0" w:color="auto"/>
            <w:right w:val="none" w:sz="0" w:space="0" w:color="auto"/>
          </w:divBdr>
        </w:div>
        <w:div w:id="233009131">
          <w:marLeft w:val="640"/>
          <w:marRight w:val="0"/>
          <w:marTop w:val="0"/>
          <w:marBottom w:val="0"/>
          <w:divBdr>
            <w:top w:val="none" w:sz="0" w:space="0" w:color="auto"/>
            <w:left w:val="none" w:sz="0" w:space="0" w:color="auto"/>
            <w:bottom w:val="none" w:sz="0" w:space="0" w:color="auto"/>
            <w:right w:val="none" w:sz="0" w:space="0" w:color="auto"/>
          </w:divBdr>
        </w:div>
        <w:div w:id="306670060">
          <w:marLeft w:val="640"/>
          <w:marRight w:val="0"/>
          <w:marTop w:val="0"/>
          <w:marBottom w:val="0"/>
          <w:divBdr>
            <w:top w:val="none" w:sz="0" w:space="0" w:color="auto"/>
            <w:left w:val="none" w:sz="0" w:space="0" w:color="auto"/>
            <w:bottom w:val="none" w:sz="0" w:space="0" w:color="auto"/>
            <w:right w:val="none" w:sz="0" w:space="0" w:color="auto"/>
          </w:divBdr>
        </w:div>
        <w:div w:id="312373172">
          <w:marLeft w:val="640"/>
          <w:marRight w:val="0"/>
          <w:marTop w:val="0"/>
          <w:marBottom w:val="0"/>
          <w:divBdr>
            <w:top w:val="none" w:sz="0" w:space="0" w:color="auto"/>
            <w:left w:val="none" w:sz="0" w:space="0" w:color="auto"/>
            <w:bottom w:val="none" w:sz="0" w:space="0" w:color="auto"/>
            <w:right w:val="none" w:sz="0" w:space="0" w:color="auto"/>
          </w:divBdr>
        </w:div>
        <w:div w:id="326057528">
          <w:marLeft w:val="640"/>
          <w:marRight w:val="0"/>
          <w:marTop w:val="0"/>
          <w:marBottom w:val="0"/>
          <w:divBdr>
            <w:top w:val="none" w:sz="0" w:space="0" w:color="auto"/>
            <w:left w:val="none" w:sz="0" w:space="0" w:color="auto"/>
            <w:bottom w:val="none" w:sz="0" w:space="0" w:color="auto"/>
            <w:right w:val="none" w:sz="0" w:space="0" w:color="auto"/>
          </w:divBdr>
        </w:div>
        <w:div w:id="371806435">
          <w:marLeft w:val="640"/>
          <w:marRight w:val="0"/>
          <w:marTop w:val="0"/>
          <w:marBottom w:val="0"/>
          <w:divBdr>
            <w:top w:val="none" w:sz="0" w:space="0" w:color="auto"/>
            <w:left w:val="none" w:sz="0" w:space="0" w:color="auto"/>
            <w:bottom w:val="none" w:sz="0" w:space="0" w:color="auto"/>
            <w:right w:val="none" w:sz="0" w:space="0" w:color="auto"/>
          </w:divBdr>
        </w:div>
        <w:div w:id="421611344">
          <w:marLeft w:val="640"/>
          <w:marRight w:val="0"/>
          <w:marTop w:val="0"/>
          <w:marBottom w:val="0"/>
          <w:divBdr>
            <w:top w:val="none" w:sz="0" w:space="0" w:color="auto"/>
            <w:left w:val="none" w:sz="0" w:space="0" w:color="auto"/>
            <w:bottom w:val="none" w:sz="0" w:space="0" w:color="auto"/>
            <w:right w:val="none" w:sz="0" w:space="0" w:color="auto"/>
          </w:divBdr>
        </w:div>
        <w:div w:id="439954600">
          <w:marLeft w:val="640"/>
          <w:marRight w:val="0"/>
          <w:marTop w:val="0"/>
          <w:marBottom w:val="0"/>
          <w:divBdr>
            <w:top w:val="none" w:sz="0" w:space="0" w:color="auto"/>
            <w:left w:val="none" w:sz="0" w:space="0" w:color="auto"/>
            <w:bottom w:val="none" w:sz="0" w:space="0" w:color="auto"/>
            <w:right w:val="none" w:sz="0" w:space="0" w:color="auto"/>
          </w:divBdr>
        </w:div>
        <w:div w:id="532500455">
          <w:marLeft w:val="640"/>
          <w:marRight w:val="0"/>
          <w:marTop w:val="0"/>
          <w:marBottom w:val="0"/>
          <w:divBdr>
            <w:top w:val="none" w:sz="0" w:space="0" w:color="auto"/>
            <w:left w:val="none" w:sz="0" w:space="0" w:color="auto"/>
            <w:bottom w:val="none" w:sz="0" w:space="0" w:color="auto"/>
            <w:right w:val="none" w:sz="0" w:space="0" w:color="auto"/>
          </w:divBdr>
        </w:div>
        <w:div w:id="550114751">
          <w:marLeft w:val="640"/>
          <w:marRight w:val="0"/>
          <w:marTop w:val="0"/>
          <w:marBottom w:val="0"/>
          <w:divBdr>
            <w:top w:val="none" w:sz="0" w:space="0" w:color="auto"/>
            <w:left w:val="none" w:sz="0" w:space="0" w:color="auto"/>
            <w:bottom w:val="none" w:sz="0" w:space="0" w:color="auto"/>
            <w:right w:val="none" w:sz="0" w:space="0" w:color="auto"/>
          </w:divBdr>
        </w:div>
        <w:div w:id="565148803">
          <w:marLeft w:val="640"/>
          <w:marRight w:val="0"/>
          <w:marTop w:val="0"/>
          <w:marBottom w:val="0"/>
          <w:divBdr>
            <w:top w:val="none" w:sz="0" w:space="0" w:color="auto"/>
            <w:left w:val="none" w:sz="0" w:space="0" w:color="auto"/>
            <w:bottom w:val="none" w:sz="0" w:space="0" w:color="auto"/>
            <w:right w:val="none" w:sz="0" w:space="0" w:color="auto"/>
          </w:divBdr>
        </w:div>
        <w:div w:id="611206436">
          <w:marLeft w:val="640"/>
          <w:marRight w:val="0"/>
          <w:marTop w:val="0"/>
          <w:marBottom w:val="0"/>
          <w:divBdr>
            <w:top w:val="none" w:sz="0" w:space="0" w:color="auto"/>
            <w:left w:val="none" w:sz="0" w:space="0" w:color="auto"/>
            <w:bottom w:val="none" w:sz="0" w:space="0" w:color="auto"/>
            <w:right w:val="none" w:sz="0" w:space="0" w:color="auto"/>
          </w:divBdr>
        </w:div>
        <w:div w:id="657729665">
          <w:marLeft w:val="640"/>
          <w:marRight w:val="0"/>
          <w:marTop w:val="0"/>
          <w:marBottom w:val="0"/>
          <w:divBdr>
            <w:top w:val="none" w:sz="0" w:space="0" w:color="auto"/>
            <w:left w:val="none" w:sz="0" w:space="0" w:color="auto"/>
            <w:bottom w:val="none" w:sz="0" w:space="0" w:color="auto"/>
            <w:right w:val="none" w:sz="0" w:space="0" w:color="auto"/>
          </w:divBdr>
        </w:div>
        <w:div w:id="713233622">
          <w:marLeft w:val="640"/>
          <w:marRight w:val="0"/>
          <w:marTop w:val="0"/>
          <w:marBottom w:val="0"/>
          <w:divBdr>
            <w:top w:val="none" w:sz="0" w:space="0" w:color="auto"/>
            <w:left w:val="none" w:sz="0" w:space="0" w:color="auto"/>
            <w:bottom w:val="none" w:sz="0" w:space="0" w:color="auto"/>
            <w:right w:val="none" w:sz="0" w:space="0" w:color="auto"/>
          </w:divBdr>
        </w:div>
        <w:div w:id="816725654">
          <w:marLeft w:val="640"/>
          <w:marRight w:val="0"/>
          <w:marTop w:val="0"/>
          <w:marBottom w:val="0"/>
          <w:divBdr>
            <w:top w:val="none" w:sz="0" w:space="0" w:color="auto"/>
            <w:left w:val="none" w:sz="0" w:space="0" w:color="auto"/>
            <w:bottom w:val="none" w:sz="0" w:space="0" w:color="auto"/>
            <w:right w:val="none" w:sz="0" w:space="0" w:color="auto"/>
          </w:divBdr>
        </w:div>
        <w:div w:id="828911226">
          <w:marLeft w:val="640"/>
          <w:marRight w:val="0"/>
          <w:marTop w:val="0"/>
          <w:marBottom w:val="0"/>
          <w:divBdr>
            <w:top w:val="none" w:sz="0" w:space="0" w:color="auto"/>
            <w:left w:val="none" w:sz="0" w:space="0" w:color="auto"/>
            <w:bottom w:val="none" w:sz="0" w:space="0" w:color="auto"/>
            <w:right w:val="none" w:sz="0" w:space="0" w:color="auto"/>
          </w:divBdr>
        </w:div>
        <w:div w:id="833959018">
          <w:marLeft w:val="640"/>
          <w:marRight w:val="0"/>
          <w:marTop w:val="0"/>
          <w:marBottom w:val="0"/>
          <w:divBdr>
            <w:top w:val="none" w:sz="0" w:space="0" w:color="auto"/>
            <w:left w:val="none" w:sz="0" w:space="0" w:color="auto"/>
            <w:bottom w:val="none" w:sz="0" w:space="0" w:color="auto"/>
            <w:right w:val="none" w:sz="0" w:space="0" w:color="auto"/>
          </w:divBdr>
        </w:div>
        <w:div w:id="874393736">
          <w:marLeft w:val="640"/>
          <w:marRight w:val="0"/>
          <w:marTop w:val="0"/>
          <w:marBottom w:val="0"/>
          <w:divBdr>
            <w:top w:val="none" w:sz="0" w:space="0" w:color="auto"/>
            <w:left w:val="none" w:sz="0" w:space="0" w:color="auto"/>
            <w:bottom w:val="none" w:sz="0" w:space="0" w:color="auto"/>
            <w:right w:val="none" w:sz="0" w:space="0" w:color="auto"/>
          </w:divBdr>
        </w:div>
        <w:div w:id="902329295">
          <w:marLeft w:val="640"/>
          <w:marRight w:val="0"/>
          <w:marTop w:val="0"/>
          <w:marBottom w:val="0"/>
          <w:divBdr>
            <w:top w:val="none" w:sz="0" w:space="0" w:color="auto"/>
            <w:left w:val="none" w:sz="0" w:space="0" w:color="auto"/>
            <w:bottom w:val="none" w:sz="0" w:space="0" w:color="auto"/>
            <w:right w:val="none" w:sz="0" w:space="0" w:color="auto"/>
          </w:divBdr>
        </w:div>
        <w:div w:id="916093089">
          <w:marLeft w:val="640"/>
          <w:marRight w:val="0"/>
          <w:marTop w:val="0"/>
          <w:marBottom w:val="0"/>
          <w:divBdr>
            <w:top w:val="none" w:sz="0" w:space="0" w:color="auto"/>
            <w:left w:val="none" w:sz="0" w:space="0" w:color="auto"/>
            <w:bottom w:val="none" w:sz="0" w:space="0" w:color="auto"/>
            <w:right w:val="none" w:sz="0" w:space="0" w:color="auto"/>
          </w:divBdr>
        </w:div>
        <w:div w:id="932517795">
          <w:marLeft w:val="640"/>
          <w:marRight w:val="0"/>
          <w:marTop w:val="0"/>
          <w:marBottom w:val="0"/>
          <w:divBdr>
            <w:top w:val="none" w:sz="0" w:space="0" w:color="auto"/>
            <w:left w:val="none" w:sz="0" w:space="0" w:color="auto"/>
            <w:bottom w:val="none" w:sz="0" w:space="0" w:color="auto"/>
            <w:right w:val="none" w:sz="0" w:space="0" w:color="auto"/>
          </w:divBdr>
        </w:div>
        <w:div w:id="1081293650">
          <w:marLeft w:val="640"/>
          <w:marRight w:val="0"/>
          <w:marTop w:val="0"/>
          <w:marBottom w:val="0"/>
          <w:divBdr>
            <w:top w:val="none" w:sz="0" w:space="0" w:color="auto"/>
            <w:left w:val="none" w:sz="0" w:space="0" w:color="auto"/>
            <w:bottom w:val="none" w:sz="0" w:space="0" w:color="auto"/>
            <w:right w:val="none" w:sz="0" w:space="0" w:color="auto"/>
          </w:divBdr>
        </w:div>
        <w:div w:id="1151291079">
          <w:marLeft w:val="640"/>
          <w:marRight w:val="0"/>
          <w:marTop w:val="0"/>
          <w:marBottom w:val="0"/>
          <w:divBdr>
            <w:top w:val="none" w:sz="0" w:space="0" w:color="auto"/>
            <w:left w:val="none" w:sz="0" w:space="0" w:color="auto"/>
            <w:bottom w:val="none" w:sz="0" w:space="0" w:color="auto"/>
            <w:right w:val="none" w:sz="0" w:space="0" w:color="auto"/>
          </w:divBdr>
        </w:div>
        <w:div w:id="1239092643">
          <w:marLeft w:val="640"/>
          <w:marRight w:val="0"/>
          <w:marTop w:val="0"/>
          <w:marBottom w:val="0"/>
          <w:divBdr>
            <w:top w:val="none" w:sz="0" w:space="0" w:color="auto"/>
            <w:left w:val="none" w:sz="0" w:space="0" w:color="auto"/>
            <w:bottom w:val="none" w:sz="0" w:space="0" w:color="auto"/>
            <w:right w:val="none" w:sz="0" w:space="0" w:color="auto"/>
          </w:divBdr>
        </w:div>
        <w:div w:id="1300453519">
          <w:marLeft w:val="640"/>
          <w:marRight w:val="0"/>
          <w:marTop w:val="0"/>
          <w:marBottom w:val="0"/>
          <w:divBdr>
            <w:top w:val="none" w:sz="0" w:space="0" w:color="auto"/>
            <w:left w:val="none" w:sz="0" w:space="0" w:color="auto"/>
            <w:bottom w:val="none" w:sz="0" w:space="0" w:color="auto"/>
            <w:right w:val="none" w:sz="0" w:space="0" w:color="auto"/>
          </w:divBdr>
        </w:div>
        <w:div w:id="1339387251">
          <w:marLeft w:val="640"/>
          <w:marRight w:val="0"/>
          <w:marTop w:val="0"/>
          <w:marBottom w:val="0"/>
          <w:divBdr>
            <w:top w:val="none" w:sz="0" w:space="0" w:color="auto"/>
            <w:left w:val="none" w:sz="0" w:space="0" w:color="auto"/>
            <w:bottom w:val="none" w:sz="0" w:space="0" w:color="auto"/>
            <w:right w:val="none" w:sz="0" w:space="0" w:color="auto"/>
          </w:divBdr>
        </w:div>
        <w:div w:id="1382972160">
          <w:marLeft w:val="640"/>
          <w:marRight w:val="0"/>
          <w:marTop w:val="0"/>
          <w:marBottom w:val="0"/>
          <w:divBdr>
            <w:top w:val="none" w:sz="0" w:space="0" w:color="auto"/>
            <w:left w:val="none" w:sz="0" w:space="0" w:color="auto"/>
            <w:bottom w:val="none" w:sz="0" w:space="0" w:color="auto"/>
            <w:right w:val="none" w:sz="0" w:space="0" w:color="auto"/>
          </w:divBdr>
        </w:div>
        <w:div w:id="1420522006">
          <w:marLeft w:val="640"/>
          <w:marRight w:val="0"/>
          <w:marTop w:val="0"/>
          <w:marBottom w:val="0"/>
          <w:divBdr>
            <w:top w:val="none" w:sz="0" w:space="0" w:color="auto"/>
            <w:left w:val="none" w:sz="0" w:space="0" w:color="auto"/>
            <w:bottom w:val="none" w:sz="0" w:space="0" w:color="auto"/>
            <w:right w:val="none" w:sz="0" w:space="0" w:color="auto"/>
          </w:divBdr>
        </w:div>
        <w:div w:id="1517307442">
          <w:marLeft w:val="640"/>
          <w:marRight w:val="0"/>
          <w:marTop w:val="0"/>
          <w:marBottom w:val="0"/>
          <w:divBdr>
            <w:top w:val="none" w:sz="0" w:space="0" w:color="auto"/>
            <w:left w:val="none" w:sz="0" w:space="0" w:color="auto"/>
            <w:bottom w:val="none" w:sz="0" w:space="0" w:color="auto"/>
            <w:right w:val="none" w:sz="0" w:space="0" w:color="auto"/>
          </w:divBdr>
        </w:div>
        <w:div w:id="1522669665">
          <w:marLeft w:val="640"/>
          <w:marRight w:val="0"/>
          <w:marTop w:val="0"/>
          <w:marBottom w:val="0"/>
          <w:divBdr>
            <w:top w:val="none" w:sz="0" w:space="0" w:color="auto"/>
            <w:left w:val="none" w:sz="0" w:space="0" w:color="auto"/>
            <w:bottom w:val="none" w:sz="0" w:space="0" w:color="auto"/>
            <w:right w:val="none" w:sz="0" w:space="0" w:color="auto"/>
          </w:divBdr>
        </w:div>
        <w:div w:id="1547377104">
          <w:marLeft w:val="640"/>
          <w:marRight w:val="0"/>
          <w:marTop w:val="0"/>
          <w:marBottom w:val="0"/>
          <w:divBdr>
            <w:top w:val="none" w:sz="0" w:space="0" w:color="auto"/>
            <w:left w:val="none" w:sz="0" w:space="0" w:color="auto"/>
            <w:bottom w:val="none" w:sz="0" w:space="0" w:color="auto"/>
            <w:right w:val="none" w:sz="0" w:space="0" w:color="auto"/>
          </w:divBdr>
        </w:div>
        <w:div w:id="1550727945">
          <w:marLeft w:val="640"/>
          <w:marRight w:val="0"/>
          <w:marTop w:val="0"/>
          <w:marBottom w:val="0"/>
          <w:divBdr>
            <w:top w:val="none" w:sz="0" w:space="0" w:color="auto"/>
            <w:left w:val="none" w:sz="0" w:space="0" w:color="auto"/>
            <w:bottom w:val="none" w:sz="0" w:space="0" w:color="auto"/>
            <w:right w:val="none" w:sz="0" w:space="0" w:color="auto"/>
          </w:divBdr>
        </w:div>
        <w:div w:id="1554462972">
          <w:marLeft w:val="640"/>
          <w:marRight w:val="0"/>
          <w:marTop w:val="0"/>
          <w:marBottom w:val="0"/>
          <w:divBdr>
            <w:top w:val="none" w:sz="0" w:space="0" w:color="auto"/>
            <w:left w:val="none" w:sz="0" w:space="0" w:color="auto"/>
            <w:bottom w:val="none" w:sz="0" w:space="0" w:color="auto"/>
            <w:right w:val="none" w:sz="0" w:space="0" w:color="auto"/>
          </w:divBdr>
        </w:div>
        <w:div w:id="1565338778">
          <w:marLeft w:val="640"/>
          <w:marRight w:val="0"/>
          <w:marTop w:val="0"/>
          <w:marBottom w:val="0"/>
          <w:divBdr>
            <w:top w:val="none" w:sz="0" w:space="0" w:color="auto"/>
            <w:left w:val="none" w:sz="0" w:space="0" w:color="auto"/>
            <w:bottom w:val="none" w:sz="0" w:space="0" w:color="auto"/>
            <w:right w:val="none" w:sz="0" w:space="0" w:color="auto"/>
          </w:divBdr>
        </w:div>
        <w:div w:id="1589578564">
          <w:marLeft w:val="640"/>
          <w:marRight w:val="0"/>
          <w:marTop w:val="0"/>
          <w:marBottom w:val="0"/>
          <w:divBdr>
            <w:top w:val="none" w:sz="0" w:space="0" w:color="auto"/>
            <w:left w:val="none" w:sz="0" w:space="0" w:color="auto"/>
            <w:bottom w:val="none" w:sz="0" w:space="0" w:color="auto"/>
            <w:right w:val="none" w:sz="0" w:space="0" w:color="auto"/>
          </w:divBdr>
        </w:div>
        <w:div w:id="1597012360">
          <w:marLeft w:val="640"/>
          <w:marRight w:val="0"/>
          <w:marTop w:val="0"/>
          <w:marBottom w:val="0"/>
          <w:divBdr>
            <w:top w:val="none" w:sz="0" w:space="0" w:color="auto"/>
            <w:left w:val="none" w:sz="0" w:space="0" w:color="auto"/>
            <w:bottom w:val="none" w:sz="0" w:space="0" w:color="auto"/>
            <w:right w:val="none" w:sz="0" w:space="0" w:color="auto"/>
          </w:divBdr>
        </w:div>
        <w:div w:id="1602881809">
          <w:marLeft w:val="640"/>
          <w:marRight w:val="0"/>
          <w:marTop w:val="0"/>
          <w:marBottom w:val="0"/>
          <w:divBdr>
            <w:top w:val="none" w:sz="0" w:space="0" w:color="auto"/>
            <w:left w:val="none" w:sz="0" w:space="0" w:color="auto"/>
            <w:bottom w:val="none" w:sz="0" w:space="0" w:color="auto"/>
            <w:right w:val="none" w:sz="0" w:space="0" w:color="auto"/>
          </w:divBdr>
        </w:div>
        <w:div w:id="1660234247">
          <w:marLeft w:val="640"/>
          <w:marRight w:val="0"/>
          <w:marTop w:val="0"/>
          <w:marBottom w:val="0"/>
          <w:divBdr>
            <w:top w:val="none" w:sz="0" w:space="0" w:color="auto"/>
            <w:left w:val="none" w:sz="0" w:space="0" w:color="auto"/>
            <w:bottom w:val="none" w:sz="0" w:space="0" w:color="auto"/>
            <w:right w:val="none" w:sz="0" w:space="0" w:color="auto"/>
          </w:divBdr>
        </w:div>
        <w:div w:id="1670979847">
          <w:marLeft w:val="640"/>
          <w:marRight w:val="0"/>
          <w:marTop w:val="0"/>
          <w:marBottom w:val="0"/>
          <w:divBdr>
            <w:top w:val="none" w:sz="0" w:space="0" w:color="auto"/>
            <w:left w:val="none" w:sz="0" w:space="0" w:color="auto"/>
            <w:bottom w:val="none" w:sz="0" w:space="0" w:color="auto"/>
            <w:right w:val="none" w:sz="0" w:space="0" w:color="auto"/>
          </w:divBdr>
        </w:div>
        <w:div w:id="1679845328">
          <w:marLeft w:val="640"/>
          <w:marRight w:val="0"/>
          <w:marTop w:val="0"/>
          <w:marBottom w:val="0"/>
          <w:divBdr>
            <w:top w:val="none" w:sz="0" w:space="0" w:color="auto"/>
            <w:left w:val="none" w:sz="0" w:space="0" w:color="auto"/>
            <w:bottom w:val="none" w:sz="0" w:space="0" w:color="auto"/>
            <w:right w:val="none" w:sz="0" w:space="0" w:color="auto"/>
          </w:divBdr>
        </w:div>
        <w:div w:id="1755783414">
          <w:marLeft w:val="640"/>
          <w:marRight w:val="0"/>
          <w:marTop w:val="0"/>
          <w:marBottom w:val="0"/>
          <w:divBdr>
            <w:top w:val="none" w:sz="0" w:space="0" w:color="auto"/>
            <w:left w:val="none" w:sz="0" w:space="0" w:color="auto"/>
            <w:bottom w:val="none" w:sz="0" w:space="0" w:color="auto"/>
            <w:right w:val="none" w:sz="0" w:space="0" w:color="auto"/>
          </w:divBdr>
        </w:div>
        <w:div w:id="1757899458">
          <w:marLeft w:val="640"/>
          <w:marRight w:val="0"/>
          <w:marTop w:val="0"/>
          <w:marBottom w:val="0"/>
          <w:divBdr>
            <w:top w:val="none" w:sz="0" w:space="0" w:color="auto"/>
            <w:left w:val="none" w:sz="0" w:space="0" w:color="auto"/>
            <w:bottom w:val="none" w:sz="0" w:space="0" w:color="auto"/>
            <w:right w:val="none" w:sz="0" w:space="0" w:color="auto"/>
          </w:divBdr>
        </w:div>
        <w:div w:id="1832331795">
          <w:marLeft w:val="640"/>
          <w:marRight w:val="0"/>
          <w:marTop w:val="0"/>
          <w:marBottom w:val="0"/>
          <w:divBdr>
            <w:top w:val="none" w:sz="0" w:space="0" w:color="auto"/>
            <w:left w:val="none" w:sz="0" w:space="0" w:color="auto"/>
            <w:bottom w:val="none" w:sz="0" w:space="0" w:color="auto"/>
            <w:right w:val="none" w:sz="0" w:space="0" w:color="auto"/>
          </w:divBdr>
        </w:div>
        <w:div w:id="1954051371">
          <w:marLeft w:val="640"/>
          <w:marRight w:val="0"/>
          <w:marTop w:val="0"/>
          <w:marBottom w:val="0"/>
          <w:divBdr>
            <w:top w:val="none" w:sz="0" w:space="0" w:color="auto"/>
            <w:left w:val="none" w:sz="0" w:space="0" w:color="auto"/>
            <w:bottom w:val="none" w:sz="0" w:space="0" w:color="auto"/>
            <w:right w:val="none" w:sz="0" w:space="0" w:color="auto"/>
          </w:divBdr>
        </w:div>
        <w:div w:id="2042128642">
          <w:marLeft w:val="640"/>
          <w:marRight w:val="0"/>
          <w:marTop w:val="0"/>
          <w:marBottom w:val="0"/>
          <w:divBdr>
            <w:top w:val="none" w:sz="0" w:space="0" w:color="auto"/>
            <w:left w:val="none" w:sz="0" w:space="0" w:color="auto"/>
            <w:bottom w:val="none" w:sz="0" w:space="0" w:color="auto"/>
            <w:right w:val="none" w:sz="0" w:space="0" w:color="auto"/>
          </w:divBdr>
        </w:div>
        <w:div w:id="2061860676">
          <w:marLeft w:val="640"/>
          <w:marRight w:val="0"/>
          <w:marTop w:val="0"/>
          <w:marBottom w:val="0"/>
          <w:divBdr>
            <w:top w:val="none" w:sz="0" w:space="0" w:color="auto"/>
            <w:left w:val="none" w:sz="0" w:space="0" w:color="auto"/>
            <w:bottom w:val="none" w:sz="0" w:space="0" w:color="auto"/>
            <w:right w:val="none" w:sz="0" w:space="0" w:color="auto"/>
          </w:divBdr>
        </w:div>
        <w:div w:id="2092695930">
          <w:marLeft w:val="640"/>
          <w:marRight w:val="0"/>
          <w:marTop w:val="0"/>
          <w:marBottom w:val="0"/>
          <w:divBdr>
            <w:top w:val="none" w:sz="0" w:space="0" w:color="auto"/>
            <w:left w:val="none" w:sz="0" w:space="0" w:color="auto"/>
            <w:bottom w:val="none" w:sz="0" w:space="0" w:color="auto"/>
            <w:right w:val="none" w:sz="0" w:space="0" w:color="auto"/>
          </w:divBdr>
        </w:div>
        <w:div w:id="2098819384">
          <w:marLeft w:val="640"/>
          <w:marRight w:val="0"/>
          <w:marTop w:val="0"/>
          <w:marBottom w:val="0"/>
          <w:divBdr>
            <w:top w:val="none" w:sz="0" w:space="0" w:color="auto"/>
            <w:left w:val="none" w:sz="0" w:space="0" w:color="auto"/>
            <w:bottom w:val="none" w:sz="0" w:space="0" w:color="auto"/>
            <w:right w:val="none" w:sz="0" w:space="0" w:color="auto"/>
          </w:divBdr>
        </w:div>
        <w:div w:id="2121216453">
          <w:marLeft w:val="640"/>
          <w:marRight w:val="0"/>
          <w:marTop w:val="0"/>
          <w:marBottom w:val="0"/>
          <w:divBdr>
            <w:top w:val="none" w:sz="0" w:space="0" w:color="auto"/>
            <w:left w:val="none" w:sz="0" w:space="0" w:color="auto"/>
            <w:bottom w:val="none" w:sz="0" w:space="0" w:color="auto"/>
            <w:right w:val="none" w:sz="0" w:space="0" w:color="auto"/>
          </w:divBdr>
        </w:div>
        <w:div w:id="2122794098">
          <w:marLeft w:val="640"/>
          <w:marRight w:val="0"/>
          <w:marTop w:val="0"/>
          <w:marBottom w:val="0"/>
          <w:divBdr>
            <w:top w:val="none" w:sz="0" w:space="0" w:color="auto"/>
            <w:left w:val="none" w:sz="0" w:space="0" w:color="auto"/>
            <w:bottom w:val="none" w:sz="0" w:space="0" w:color="auto"/>
            <w:right w:val="none" w:sz="0" w:space="0" w:color="auto"/>
          </w:divBdr>
        </w:div>
        <w:div w:id="2139758550">
          <w:marLeft w:val="640"/>
          <w:marRight w:val="0"/>
          <w:marTop w:val="0"/>
          <w:marBottom w:val="0"/>
          <w:divBdr>
            <w:top w:val="none" w:sz="0" w:space="0" w:color="auto"/>
            <w:left w:val="none" w:sz="0" w:space="0" w:color="auto"/>
            <w:bottom w:val="none" w:sz="0" w:space="0" w:color="auto"/>
            <w:right w:val="none" w:sz="0" w:space="0" w:color="auto"/>
          </w:divBdr>
        </w:div>
      </w:divsChild>
    </w:div>
    <w:div w:id="1952123860">
      <w:bodyDiv w:val="1"/>
      <w:marLeft w:val="0"/>
      <w:marRight w:val="0"/>
      <w:marTop w:val="0"/>
      <w:marBottom w:val="0"/>
      <w:divBdr>
        <w:top w:val="none" w:sz="0" w:space="0" w:color="auto"/>
        <w:left w:val="none" w:sz="0" w:space="0" w:color="auto"/>
        <w:bottom w:val="none" w:sz="0" w:space="0" w:color="auto"/>
        <w:right w:val="none" w:sz="0" w:space="0" w:color="auto"/>
      </w:divBdr>
      <w:divsChild>
        <w:div w:id="8069129">
          <w:marLeft w:val="480"/>
          <w:marRight w:val="0"/>
          <w:marTop w:val="0"/>
          <w:marBottom w:val="0"/>
          <w:divBdr>
            <w:top w:val="none" w:sz="0" w:space="0" w:color="auto"/>
            <w:left w:val="none" w:sz="0" w:space="0" w:color="auto"/>
            <w:bottom w:val="none" w:sz="0" w:space="0" w:color="auto"/>
            <w:right w:val="none" w:sz="0" w:space="0" w:color="auto"/>
          </w:divBdr>
        </w:div>
        <w:div w:id="12806457">
          <w:marLeft w:val="480"/>
          <w:marRight w:val="0"/>
          <w:marTop w:val="0"/>
          <w:marBottom w:val="0"/>
          <w:divBdr>
            <w:top w:val="none" w:sz="0" w:space="0" w:color="auto"/>
            <w:left w:val="none" w:sz="0" w:space="0" w:color="auto"/>
            <w:bottom w:val="none" w:sz="0" w:space="0" w:color="auto"/>
            <w:right w:val="none" w:sz="0" w:space="0" w:color="auto"/>
          </w:divBdr>
        </w:div>
        <w:div w:id="67308591">
          <w:marLeft w:val="480"/>
          <w:marRight w:val="0"/>
          <w:marTop w:val="0"/>
          <w:marBottom w:val="0"/>
          <w:divBdr>
            <w:top w:val="none" w:sz="0" w:space="0" w:color="auto"/>
            <w:left w:val="none" w:sz="0" w:space="0" w:color="auto"/>
            <w:bottom w:val="none" w:sz="0" w:space="0" w:color="auto"/>
            <w:right w:val="none" w:sz="0" w:space="0" w:color="auto"/>
          </w:divBdr>
        </w:div>
        <w:div w:id="159470169">
          <w:marLeft w:val="480"/>
          <w:marRight w:val="0"/>
          <w:marTop w:val="0"/>
          <w:marBottom w:val="0"/>
          <w:divBdr>
            <w:top w:val="none" w:sz="0" w:space="0" w:color="auto"/>
            <w:left w:val="none" w:sz="0" w:space="0" w:color="auto"/>
            <w:bottom w:val="none" w:sz="0" w:space="0" w:color="auto"/>
            <w:right w:val="none" w:sz="0" w:space="0" w:color="auto"/>
          </w:divBdr>
        </w:div>
        <w:div w:id="258492179">
          <w:marLeft w:val="480"/>
          <w:marRight w:val="0"/>
          <w:marTop w:val="0"/>
          <w:marBottom w:val="0"/>
          <w:divBdr>
            <w:top w:val="none" w:sz="0" w:space="0" w:color="auto"/>
            <w:left w:val="none" w:sz="0" w:space="0" w:color="auto"/>
            <w:bottom w:val="none" w:sz="0" w:space="0" w:color="auto"/>
            <w:right w:val="none" w:sz="0" w:space="0" w:color="auto"/>
          </w:divBdr>
        </w:div>
        <w:div w:id="327757829">
          <w:marLeft w:val="480"/>
          <w:marRight w:val="0"/>
          <w:marTop w:val="0"/>
          <w:marBottom w:val="0"/>
          <w:divBdr>
            <w:top w:val="none" w:sz="0" w:space="0" w:color="auto"/>
            <w:left w:val="none" w:sz="0" w:space="0" w:color="auto"/>
            <w:bottom w:val="none" w:sz="0" w:space="0" w:color="auto"/>
            <w:right w:val="none" w:sz="0" w:space="0" w:color="auto"/>
          </w:divBdr>
        </w:div>
        <w:div w:id="396515820">
          <w:marLeft w:val="480"/>
          <w:marRight w:val="0"/>
          <w:marTop w:val="0"/>
          <w:marBottom w:val="0"/>
          <w:divBdr>
            <w:top w:val="none" w:sz="0" w:space="0" w:color="auto"/>
            <w:left w:val="none" w:sz="0" w:space="0" w:color="auto"/>
            <w:bottom w:val="none" w:sz="0" w:space="0" w:color="auto"/>
            <w:right w:val="none" w:sz="0" w:space="0" w:color="auto"/>
          </w:divBdr>
        </w:div>
        <w:div w:id="435906739">
          <w:marLeft w:val="480"/>
          <w:marRight w:val="0"/>
          <w:marTop w:val="0"/>
          <w:marBottom w:val="0"/>
          <w:divBdr>
            <w:top w:val="none" w:sz="0" w:space="0" w:color="auto"/>
            <w:left w:val="none" w:sz="0" w:space="0" w:color="auto"/>
            <w:bottom w:val="none" w:sz="0" w:space="0" w:color="auto"/>
            <w:right w:val="none" w:sz="0" w:space="0" w:color="auto"/>
          </w:divBdr>
        </w:div>
        <w:div w:id="628632599">
          <w:marLeft w:val="480"/>
          <w:marRight w:val="0"/>
          <w:marTop w:val="0"/>
          <w:marBottom w:val="0"/>
          <w:divBdr>
            <w:top w:val="none" w:sz="0" w:space="0" w:color="auto"/>
            <w:left w:val="none" w:sz="0" w:space="0" w:color="auto"/>
            <w:bottom w:val="none" w:sz="0" w:space="0" w:color="auto"/>
            <w:right w:val="none" w:sz="0" w:space="0" w:color="auto"/>
          </w:divBdr>
        </w:div>
        <w:div w:id="633874906">
          <w:marLeft w:val="480"/>
          <w:marRight w:val="0"/>
          <w:marTop w:val="0"/>
          <w:marBottom w:val="0"/>
          <w:divBdr>
            <w:top w:val="none" w:sz="0" w:space="0" w:color="auto"/>
            <w:left w:val="none" w:sz="0" w:space="0" w:color="auto"/>
            <w:bottom w:val="none" w:sz="0" w:space="0" w:color="auto"/>
            <w:right w:val="none" w:sz="0" w:space="0" w:color="auto"/>
          </w:divBdr>
        </w:div>
        <w:div w:id="682586889">
          <w:marLeft w:val="480"/>
          <w:marRight w:val="0"/>
          <w:marTop w:val="0"/>
          <w:marBottom w:val="0"/>
          <w:divBdr>
            <w:top w:val="none" w:sz="0" w:space="0" w:color="auto"/>
            <w:left w:val="none" w:sz="0" w:space="0" w:color="auto"/>
            <w:bottom w:val="none" w:sz="0" w:space="0" w:color="auto"/>
            <w:right w:val="none" w:sz="0" w:space="0" w:color="auto"/>
          </w:divBdr>
        </w:div>
        <w:div w:id="702635890">
          <w:marLeft w:val="480"/>
          <w:marRight w:val="0"/>
          <w:marTop w:val="0"/>
          <w:marBottom w:val="0"/>
          <w:divBdr>
            <w:top w:val="none" w:sz="0" w:space="0" w:color="auto"/>
            <w:left w:val="none" w:sz="0" w:space="0" w:color="auto"/>
            <w:bottom w:val="none" w:sz="0" w:space="0" w:color="auto"/>
            <w:right w:val="none" w:sz="0" w:space="0" w:color="auto"/>
          </w:divBdr>
        </w:div>
        <w:div w:id="729620515">
          <w:marLeft w:val="480"/>
          <w:marRight w:val="0"/>
          <w:marTop w:val="0"/>
          <w:marBottom w:val="0"/>
          <w:divBdr>
            <w:top w:val="none" w:sz="0" w:space="0" w:color="auto"/>
            <w:left w:val="none" w:sz="0" w:space="0" w:color="auto"/>
            <w:bottom w:val="none" w:sz="0" w:space="0" w:color="auto"/>
            <w:right w:val="none" w:sz="0" w:space="0" w:color="auto"/>
          </w:divBdr>
        </w:div>
        <w:div w:id="778766913">
          <w:marLeft w:val="480"/>
          <w:marRight w:val="0"/>
          <w:marTop w:val="0"/>
          <w:marBottom w:val="0"/>
          <w:divBdr>
            <w:top w:val="none" w:sz="0" w:space="0" w:color="auto"/>
            <w:left w:val="none" w:sz="0" w:space="0" w:color="auto"/>
            <w:bottom w:val="none" w:sz="0" w:space="0" w:color="auto"/>
            <w:right w:val="none" w:sz="0" w:space="0" w:color="auto"/>
          </w:divBdr>
        </w:div>
        <w:div w:id="826826387">
          <w:marLeft w:val="480"/>
          <w:marRight w:val="0"/>
          <w:marTop w:val="0"/>
          <w:marBottom w:val="0"/>
          <w:divBdr>
            <w:top w:val="none" w:sz="0" w:space="0" w:color="auto"/>
            <w:left w:val="none" w:sz="0" w:space="0" w:color="auto"/>
            <w:bottom w:val="none" w:sz="0" w:space="0" w:color="auto"/>
            <w:right w:val="none" w:sz="0" w:space="0" w:color="auto"/>
          </w:divBdr>
        </w:div>
        <w:div w:id="864292493">
          <w:marLeft w:val="480"/>
          <w:marRight w:val="0"/>
          <w:marTop w:val="0"/>
          <w:marBottom w:val="0"/>
          <w:divBdr>
            <w:top w:val="none" w:sz="0" w:space="0" w:color="auto"/>
            <w:left w:val="none" w:sz="0" w:space="0" w:color="auto"/>
            <w:bottom w:val="none" w:sz="0" w:space="0" w:color="auto"/>
            <w:right w:val="none" w:sz="0" w:space="0" w:color="auto"/>
          </w:divBdr>
        </w:div>
        <w:div w:id="916793362">
          <w:marLeft w:val="480"/>
          <w:marRight w:val="0"/>
          <w:marTop w:val="0"/>
          <w:marBottom w:val="0"/>
          <w:divBdr>
            <w:top w:val="none" w:sz="0" w:space="0" w:color="auto"/>
            <w:left w:val="none" w:sz="0" w:space="0" w:color="auto"/>
            <w:bottom w:val="none" w:sz="0" w:space="0" w:color="auto"/>
            <w:right w:val="none" w:sz="0" w:space="0" w:color="auto"/>
          </w:divBdr>
        </w:div>
        <w:div w:id="965431666">
          <w:marLeft w:val="480"/>
          <w:marRight w:val="0"/>
          <w:marTop w:val="0"/>
          <w:marBottom w:val="0"/>
          <w:divBdr>
            <w:top w:val="none" w:sz="0" w:space="0" w:color="auto"/>
            <w:left w:val="none" w:sz="0" w:space="0" w:color="auto"/>
            <w:bottom w:val="none" w:sz="0" w:space="0" w:color="auto"/>
            <w:right w:val="none" w:sz="0" w:space="0" w:color="auto"/>
          </w:divBdr>
        </w:div>
        <w:div w:id="993144577">
          <w:marLeft w:val="480"/>
          <w:marRight w:val="0"/>
          <w:marTop w:val="0"/>
          <w:marBottom w:val="0"/>
          <w:divBdr>
            <w:top w:val="none" w:sz="0" w:space="0" w:color="auto"/>
            <w:left w:val="none" w:sz="0" w:space="0" w:color="auto"/>
            <w:bottom w:val="none" w:sz="0" w:space="0" w:color="auto"/>
            <w:right w:val="none" w:sz="0" w:space="0" w:color="auto"/>
          </w:divBdr>
        </w:div>
        <w:div w:id="1029990673">
          <w:marLeft w:val="480"/>
          <w:marRight w:val="0"/>
          <w:marTop w:val="0"/>
          <w:marBottom w:val="0"/>
          <w:divBdr>
            <w:top w:val="none" w:sz="0" w:space="0" w:color="auto"/>
            <w:left w:val="none" w:sz="0" w:space="0" w:color="auto"/>
            <w:bottom w:val="none" w:sz="0" w:space="0" w:color="auto"/>
            <w:right w:val="none" w:sz="0" w:space="0" w:color="auto"/>
          </w:divBdr>
        </w:div>
        <w:div w:id="1037242419">
          <w:marLeft w:val="480"/>
          <w:marRight w:val="0"/>
          <w:marTop w:val="0"/>
          <w:marBottom w:val="0"/>
          <w:divBdr>
            <w:top w:val="none" w:sz="0" w:space="0" w:color="auto"/>
            <w:left w:val="none" w:sz="0" w:space="0" w:color="auto"/>
            <w:bottom w:val="none" w:sz="0" w:space="0" w:color="auto"/>
            <w:right w:val="none" w:sz="0" w:space="0" w:color="auto"/>
          </w:divBdr>
        </w:div>
        <w:div w:id="1037778881">
          <w:marLeft w:val="480"/>
          <w:marRight w:val="0"/>
          <w:marTop w:val="0"/>
          <w:marBottom w:val="0"/>
          <w:divBdr>
            <w:top w:val="none" w:sz="0" w:space="0" w:color="auto"/>
            <w:left w:val="none" w:sz="0" w:space="0" w:color="auto"/>
            <w:bottom w:val="none" w:sz="0" w:space="0" w:color="auto"/>
            <w:right w:val="none" w:sz="0" w:space="0" w:color="auto"/>
          </w:divBdr>
        </w:div>
        <w:div w:id="1051078841">
          <w:marLeft w:val="480"/>
          <w:marRight w:val="0"/>
          <w:marTop w:val="0"/>
          <w:marBottom w:val="0"/>
          <w:divBdr>
            <w:top w:val="none" w:sz="0" w:space="0" w:color="auto"/>
            <w:left w:val="none" w:sz="0" w:space="0" w:color="auto"/>
            <w:bottom w:val="none" w:sz="0" w:space="0" w:color="auto"/>
            <w:right w:val="none" w:sz="0" w:space="0" w:color="auto"/>
          </w:divBdr>
        </w:div>
        <w:div w:id="1051271765">
          <w:marLeft w:val="480"/>
          <w:marRight w:val="0"/>
          <w:marTop w:val="0"/>
          <w:marBottom w:val="0"/>
          <w:divBdr>
            <w:top w:val="none" w:sz="0" w:space="0" w:color="auto"/>
            <w:left w:val="none" w:sz="0" w:space="0" w:color="auto"/>
            <w:bottom w:val="none" w:sz="0" w:space="0" w:color="auto"/>
            <w:right w:val="none" w:sz="0" w:space="0" w:color="auto"/>
          </w:divBdr>
        </w:div>
        <w:div w:id="1086850942">
          <w:marLeft w:val="480"/>
          <w:marRight w:val="0"/>
          <w:marTop w:val="0"/>
          <w:marBottom w:val="0"/>
          <w:divBdr>
            <w:top w:val="none" w:sz="0" w:space="0" w:color="auto"/>
            <w:left w:val="none" w:sz="0" w:space="0" w:color="auto"/>
            <w:bottom w:val="none" w:sz="0" w:space="0" w:color="auto"/>
            <w:right w:val="none" w:sz="0" w:space="0" w:color="auto"/>
          </w:divBdr>
        </w:div>
        <w:div w:id="1093667038">
          <w:marLeft w:val="480"/>
          <w:marRight w:val="0"/>
          <w:marTop w:val="0"/>
          <w:marBottom w:val="0"/>
          <w:divBdr>
            <w:top w:val="none" w:sz="0" w:space="0" w:color="auto"/>
            <w:left w:val="none" w:sz="0" w:space="0" w:color="auto"/>
            <w:bottom w:val="none" w:sz="0" w:space="0" w:color="auto"/>
            <w:right w:val="none" w:sz="0" w:space="0" w:color="auto"/>
          </w:divBdr>
        </w:div>
        <w:div w:id="1096169122">
          <w:marLeft w:val="480"/>
          <w:marRight w:val="0"/>
          <w:marTop w:val="0"/>
          <w:marBottom w:val="0"/>
          <w:divBdr>
            <w:top w:val="none" w:sz="0" w:space="0" w:color="auto"/>
            <w:left w:val="none" w:sz="0" w:space="0" w:color="auto"/>
            <w:bottom w:val="none" w:sz="0" w:space="0" w:color="auto"/>
            <w:right w:val="none" w:sz="0" w:space="0" w:color="auto"/>
          </w:divBdr>
        </w:div>
        <w:div w:id="1101753799">
          <w:marLeft w:val="480"/>
          <w:marRight w:val="0"/>
          <w:marTop w:val="0"/>
          <w:marBottom w:val="0"/>
          <w:divBdr>
            <w:top w:val="none" w:sz="0" w:space="0" w:color="auto"/>
            <w:left w:val="none" w:sz="0" w:space="0" w:color="auto"/>
            <w:bottom w:val="none" w:sz="0" w:space="0" w:color="auto"/>
            <w:right w:val="none" w:sz="0" w:space="0" w:color="auto"/>
          </w:divBdr>
        </w:div>
        <w:div w:id="1116951306">
          <w:marLeft w:val="480"/>
          <w:marRight w:val="0"/>
          <w:marTop w:val="0"/>
          <w:marBottom w:val="0"/>
          <w:divBdr>
            <w:top w:val="none" w:sz="0" w:space="0" w:color="auto"/>
            <w:left w:val="none" w:sz="0" w:space="0" w:color="auto"/>
            <w:bottom w:val="none" w:sz="0" w:space="0" w:color="auto"/>
            <w:right w:val="none" w:sz="0" w:space="0" w:color="auto"/>
          </w:divBdr>
        </w:div>
        <w:div w:id="1138954472">
          <w:marLeft w:val="480"/>
          <w:marRight w:val="0"/>
          <w:marTop w:val="0"/>
          <w:marBottom w:val="0"/>
          <w:divBdr>
            <w:top w:val="none" w:sz="0" w:space="0" w:color="auto"/>
            <w:left w:val="none" w:sz="0" w:space="0" w:color="auto"/>
            <w:bottom w:val="none" w:sz="0" w:space="0" w:color="auto"/>
            <w:right w:val="none" w:sz="0" w:space="0" w:color="auto"/>
          </w:divBdr>
        </w:div>
        <w:div w:id="1184175038">
          <w:marLeft w:val="480"/>
          <w:marRight w:val="0"/>
          <w:marTop w:val="0"/>
          <w:marBottom w:val="0"/>
          <w:divBdr>
            <w:top w:val="none" w:sz="0" w:space="0" w:color="auto"/>
            <w:left w:val="none" w:sz="0" w:space="0" w:color="auto"/>
            <w:bottom w:val="none" w:sz="0" w:space="0" w:color="auto"/>
            <w:right w:val="none" w:sz="0" w:space="0" w:color="auto"/>
          </w:divBdr>
        </w:div>
        <w:div w:id="1204713976">
          <w:marLeft w:val="480"/>
          <w:marRight w:val="0"/>
          <w:marTop w:val="0"/>
          <w:marBottom w:val="0"/>
          <w:divBdr>
            <w:top w:val="none" w:sz="0" w:space="0" w:color="auto"/>
            <w:left w:val="none" w:sz="0" w:space="0" w:color="auto"/>
            <w:bottom w:val="none" w:sz="0" w:space="0" w:color="auto"/>
            <w:right w:val="none" w:sz="0" w:space="0" w:color="auto"/>
          </w:divBdr>
        </w:div>
        <w:div w:id="1236281038">
          <w:marLeft w:val="480"/>
          <w:marRight w:val="0"/>
          <w:marTop w:val="0"/>
          <w:marBottom w:val="0"/>
          <w:divBdr>
            <w:top w:val="none" w:sz="0" w:space="0" w:color="auto"/>
            <w:left w:val="none" w:sz="0" w:space="0" w:color="auto"/>
            <w:bottom w:val="none" w:sz="0" w:space="0" w:color="auto"/>
            <w:right w:val="none" w:sz="0" w:space="0" w:color="auto"/>
          </w:divBdr>
        </w:div>
        <w:div w:id="1248273052">
          <w:marLeft w:val="480"/>
          <w:marRight w:val="0"/>
          <w:marTop w:val="0"/>
          <w:marBottom w:val="0"/>
          <w:divBdr>
            <w:top w:val="none" w:sz="0" w:space="0" w:color="auto"/>
            <w:left w:val="none" w:sz="0" w:space="0" w:color="auto"/>
            <w:bottom w:val="none" w:sz="0" w:space="0" w:color="auto"/>
            <w:right w:val="none" w:sz="0" w:space="0" w:color="auto"/>
          </w:divBdr>
        </w:div>
        <w:div w:id="1308778574">
          <w:marLeft w:val="480"/>
          <w:marRight w:val="0"/>
          <w:marTop w:val="0"/>
          <w:marBottom w:val="0"/>
          <w:divBdr>
            <w:top w:val="none" w:sz="0" w:space="0" w:color="auto"/>
            <w:left w:val="none" w:sz="0" w:space="0" w:color="auto"/>
            <w:bottom w:val="none" w:sz="0" w:space="0" w:color="auto"/>
            <w:right w:val="none" w:sz="0" w:space="0" w:color="auto"/>
          </w:divBdr>
        </w:div>
        <w:div w:id="1322347753">
          <w:marLeft w:val="480"/>
          <w:marRight w:val="0"/>
          <w:marTop w:val="0"/>
          <w:marBottom w:val="0"/>
          <w:divBdr>
            <w:top w:val="none" w:sz="0" w:space="0" w:color="auto"/>
            <w:left w:val="none" w:sz="0" w:space="0" w:color="auto"/>
            <w:bottom w:val="none" w:sz="0" w:space="0" w:color="auto"/>
            <w:right w:val="none" w:sz="0" w:space="0" w:color="auto"/>
          </w:divBdr>
        </w:div>
        <w:div w:id="1428118234">
          <w:marLeft w:val="480"/>
          <w:marRight w:val="0"/>
          <w:marTop w:val="0"/>
          <w:marBottom w:val="0"/>
          <w:divBdr>
            <w:top w:val="none" w:sz="0" w:space="0" w:color="auto"/>
            <w:left w:val="none" w:sz="0" w:space="0" w:color="auto"/>
            <w:bottom w:val="none" w:sz="0" w:space="0" w:color="auto"/>
            <w:right w:val="none" w:sz="0" w:space="0" w:color="auto"/>
          </w:divBdr>
        </w:div>
        <w:div w:id="1447311072">
          <w:marLeft w:val="480"/>
          <w:marRight w:val="0"/>
          <w:marTop w:val="0"/>
          <w:marBottom w:val="0"/>
          <w:divBdr>
            <w:top w:val="none" w:sz="0" w:space="0" w:color="auto"/>
            <w:left w:val="none" w:sz="0" w:space="0" w:color="auto"/>
            <w:bottom w:val="none" w:sz="0" w:space="0" w:color="auto"/>
            <w:right w:val="none" w:sz="0" w:space="0" w:color="auto"/>
          </w:divBdr>
        </w:div>
        <w:div w:id="1471364132">
          <w:marLeft w:val="480"/>
          <w:marRight w:val="0"/>
          <w:marTop w:val="0"/>
          <w:marBottom w:val="0"/>
          <w:divBdr>
            <w:top w:val="none" w:sz="0" w:space="0" w:color="auto"/>
            <w:left w:val="none" w:sz="0" w:space="0" w:color="auto"/>
            <w:bottom w:val="none" w:sz="0" w:space="0" w:color="auto"/>
            <w:right w:val="none" w:sz="0" w:space="0" w:color="auto"/>
          </w:divBdr>
        </w:div>
        <w:div w:id="1479958651">
          <w:marLeft w:val="480"/>
          <w:marRight w:val="0"/>
          <w:marTop w:val="0"/>
          <w:marBottom w:val="0"/>
          <w:divBdr>
            <w:top w:val="none" w:sz="0" w:space="0" w:color="auto"/>
            <w:left w:val="none" w:sz="0" w:space="0" w:color="auto"/>
            <w:bottom w:val="none" w:sz="0" w:space="0" w:color="auto"/>
            <w:right w:val="none" w:sz="0" w:space="0" w:color="auto"/>
          </w:divBdr>
        </w:div>
        <w:div w:id="1519352703">
          <w:marLeft w:val="480"/>
          <w:marRight w:val="0"/>
          <w:marTop w:val="0"/>
          <w:marBottom w:val="0"/>
          <w:divBdr>
            <w:top w:val="none" w:sz="0" w:space="0" w:color="auto"/>
            <w:left w:val="none" w:sz="0" w:space="0" w:color="auto"/>
            <w:bottom w:val="none" w:sz="0" w:space="0" w:color="auto"/>
            <w:right w:val="none" w:sz="0" w:space="0" w:color="auto"/>
          </w:divBdr>
        </w:div>
        <w:div w:id="1523863599">
          <w:marLeft w:val="480"/>
          <w:marRight w:val="0"/>
          <w:marTop w:val="0"/>
          <w:marBottom w:val="0"/>
          <w:divBdr>
            <w:top w:val="none" w:sz="0" w:space="0" w:color="auto"/>
            <w:left w:val="none" w:sz="0" w:space="0" w:color="auto"/>
            <w:bottom w:val="none" w:sz="0" w:space="0" w:color="auto"/>
            <w:right w:val="none" w:sz="0" w:space="0" w:color="auto"/>
          </w:divBdr>
        </w:div>
        <w:div w:id="1552576110">
          <w:marLeft w:val="480"/>
          <w:marRight w:val="0"/>
          <w:marTop w:val="0"/>
          <w:marBottom w:val="0"/>
          <w:divBdr>
            <w:top w:val="none" w:sz="0" w:space="0" w:color="auto"/>
            <w:left w:val="none" w:sz="0" w:space="0" w:color="auto"/>
            <w:bottom w:val="none" w:sz="0" w:space="0" w:color="auto"/>
            <w:right w:val="none" w:sz="0" w:space="0" w:color="auto"/>
          </w:divBdr>
        </w:div>
        <w:div w:id="1562210280">
          <w:marLeft w:val="480"/>
          <w:marRight w:val="0"/>
          <w:marTop w:val="0"/>
          <w:marBottom w:val="0"/>
          <w:divBdr>
            <w:top w:val="none" w:sz="0" w:space="0" w:color="auto"/>
            <w:left w:val="none" w:sz="0" w:space="0" w:color="auto"/>
            <w:bottom w:val="none" w:sz="0" w:space="0" w:color="auto"/>
            <w:right w:val="none" w:sz="0" w:space="0" w:color="auto"/>
          </w:divBdr>
        </w:div>
        <w:div w:id="1571229266">
          <w:marLeft w:val="480"/>
          <w:marRight w:val="0"/>
          <w:marTop w:val="0"/>
          <w:marBottom w:val="0"/>
          <w:divBdr>
            <w:top w:val="none" w:sz="0" w:space="0" w:color="auto"/>
            <w:left w:val="none" w:sz="0" w:space="0" w:color="auto"/>
            <w:bottom w:val="none" w:sz="0" w:space="0" w:color="auto"/>
            <w:right w:val="none" w:sz="0" w:space="0" w:color="auto"/>
          </w:divBdr>
        </w:div>
        <w:div w:id="1596356755">
          <w:marLeft w:val="480"/>
          <w:marRight w:val="0"/>
          <w:marTop w:val="0"/>
          <w:marBottom w:val="0"/>
          <w:divBdr>
            <w:top w:val="none" w:sz="0" w:space="0" w:color="auto"/>
            <w:left w:val="none" w:sz="0" w:space="0" w:color="auto"/>
            <w:bottom w:val="none" w:sz="0" w:space="0" w:color="auto"/>
            <w:right w:val="none" w:sz="0" w:space="0" w:color="auto"/>
          </w:divBdr>
        </w:div>
        <w:div w:id="1644700106">
          <w:marLeft w:val="480"/>
          <w:marRight w:val="0"/>
          <w:marTop w:val="0"/>
          <w:marBottom w:val="0"/>
          <w:divBdr>
            <w:top w:val="none" w:sz="0" w:space="0" w:color="auto"/>
            <w:left w:val="none" w:sz="0" w:space="0" w:color="auto"/>
            <w:bottom w:val="none" w:sz="0" w:space="0" w:color="auto"/>
            <w:right w:val="none" w:sz="0" w:space="0" w:color="auto"/>
          </w:divBdr>
        </w:div>
        <w:div w:id="1661082866">
          <w:marLeft w:val="480"/>
          <w:marRight w:val="0"/>
          <w:marTop w:val="0"/>
          <w:marBottom w:val="0"/>
          <w:divBdr>
            <w:top w:val="none" w:sz="0" w:space="0" w:color="auto"/>
            <w:left w:val="none" w:sz="0" w:space="0" w:color="auto"/>
            <w:bottom w:val="none" w:sz="0" w:space="0" w:color="auto"/>
            <w:right w:val="none" w:sz="0" w:space="0" w:color="auto"/>
          </w:divBdr>
        </w:div>
        <w:div w:id="1744721183">
          <w:marLeft w:val="480"/>
          <w:marRight w:val="0"/>
          <w:marTop w:val="0"/>
          <w:marBottom w:val="0"/>
          <w:divBdr>
            <w:top w:val="none" w:sz="0" w:space="0" w:color="auto"/>
            <w:left w:val="none" w:sz="0" w:space="0" w:color="auto"/>
            <w:bottom w:val="none" w:sz="0" w:space="0" w:color="auto"/>
            <w:right w:val="none" w:sz="0" w:space="0" w:color="auto"/>
          </w:divBdr>
        </w:div>
        <w:div w:id="1747453345">
          <w:marLeft w:val="480"/>
          <w:marRight w:val="0"/>
          <w:marTop w:val="0"/>
          <w:marBottom w:val="0"/>
          <w:divBdr>
            <w:top w:val="none" w:sz="0" w:space="0" w:color="auto"/>
            <w:left w:val="none" w:sz="0" w:space="0" w:color="auto"/>
            <w:bottom w:val="none" w:sz="0" w:space="0" w:color="auto"/>
            <w:right w:val="none" w:sz="0" w:space="0" w:color="auto"/>
          </w:divBdr>
        </w:div>
        <w:div w:id="1761484015">
          <w:marLeft w:val="480"/>
          <w:marRight w:val="0"/>
          <w:marTop w:val="0"/>
          <w:marBottom w:val="0"/>
          <w:divBdr>
            <w:top w:val="none" w:sz="0" w:space="0" w:color="auto"/>
            <w:left w:val="none" w:sz="0" w:space="0" w:color="auto"/>
            <w:bottom w:val="none" w:sz="0" w:space="0" w:color="auto"/>
            <w:right w:val="none" w:sz="0" w:space="0" w:color="auto"/>
          </w:divBdr>
        </w:div>
        <w:div w:id="1786540313">
          <w:marLeft w:val="480"/>
          <w:marRight w:val="0"/>
          <w:marTop w:val="0"/>
          <w:marBottom w:val="0"/>
          <w:divBdr>
            <w:top w:val="none" w:sz="0" w:space="0" w:color="auto"/>
            <w:left w:val="none" w:sz="0" w:space="0" w:color="auto"/>
            <w:bottom w:val="none" w:sz="0" w:space="0" w:color="auto"/>
            <w:right w:val="none" w:sz="0" w:space="0" w:color="auto"/>
          </w:divBdr>
        </w:div>
        <w:div w:id="1865288672">
          <w:marLeft w:val="480"/>
          <w:marRight w:val="0"/>
          <w:marTop w:val="0"/>
          <w:marBottom w:val="0"/>
          <w:divBdr>
            <w:top w:val="none" w:sz="0" w:space="0" w:color="auto"/>
            <w:left w:val="none" w:sz="0" w:space="0" w:color="auto"/>
            <w:bottom w:val="none" w:sz="0" w:space="0" w:color="auto"/>
            <w:right w:val="none" w:sz="0" w:space="0" w:color="auto"/>
          </w:divBdr>
        </w:div>
        <w:div w:id="1866673681">
          <w:marLeft w:val="480"/>
          <w:marRight w:val="0"/>
          <w:marTop w:val="0"/>
          <w:marBottom w:val="0"/>
          <w:divBdr>
            <w:top w:val="none" w:sz="0" w:space="0" w:color="auto"/>
            <w:left w:val="none" w:sz="0" w:space="0" w:color="auto"/>
            <w:bottom w:val="none" w:sz="0" w:space="0" w:color="auto"/>
            <w:right w:val="none" w:sz="0" w:space="0" w:color="auto"/>
          </w:divBdr>
        </w:div>
        <w:div w:id="1935703034">
          <w:marLeft w:val="480"/>
          <w:marRight w:val="0"/>
          <w:marTop w:val="0"/>
          <w:marBottom w:val="0"/>
          <w:divBdr>
            <w:top w:val="none" w:sz="0" w:space="0" w:color="auto"/>
            <w:left w:val="none" w:sz="0" w:space="0" w:color="auto"/>
            <w:bottom w:val="none" w:sz="0" w:space="0" w:color="auto"/>
            <w:right w:val="none" w:sz="0" w:space="0" w:color="auto"/>
          </w:divBdr>
        </w:div>
        <w:div w:id="1968581190">
          <w:marLeft w:val="480"/>
          <w:marRight w:val="0"/>
          <w:marTop w:val="0"/>
          <w:marBottom w:val="0"/>
          <w:divBdr>
            <w:top w:val="none" w:sz="0" w:space="0" w:color="auto"/>
            <w:left w:val="none" w:sz="0" w:space="0" w:color="auto"/>
            <w:bottom w:val="none" w:sz="0" w:space="0" w:color="auto"/>
            <w:right w:val="none" w:sz="0" w:space="0" w:color="auto"/>
          </w:divBdr>
        </w:div>
        <w:div w:id="2133748924">
          <w:marLeft w:val="480"/>
          <w:marRight w:val="0"/>
          <w:marTop w:val="0"/>
          <w:marBottom w:val="0"/>
          <w:divBdr>
            <w:top w:val="none" w:sz="0" w:space="0" w:color="auto"/>
            <w:left w:val="none" w:sz="0" w:space="0" w:color="auto"/>
            <w:bottom w:val="none" w:sz="0" w:space="0" w:color="auto"/>
            <w:right w:val="none" w:sz="0" w:space="0" w:color="auto"/>
          </w:divBdr>
        </w:div>
      </w:divsChild>
    </w:div>
    <w:div w:id="1952318503">
      <w:bodyDiv w:val="1"/>
      <w:marLeft w:val="0"/>
      <w:marRight w:val="0"/>
      <w:marTop w:val="0"/>
      <w:marBottom w:val="0"/>
      <w:divBdr>
        <w:top w:val="none" w:sz="0" w:space="0" w:color="auto"/>
        <w:left w:val="none" w:sz="0" w:space="0" w:color="auto"/>
        <w:bottom w:val="none" w:sz="0" w:space="0" w:color="auto"/>
        <w:right w:val="none" w:sz="0" w:space="0" w:color="auto"/>
      </w:divBdr>
      <w:divsChild>
        <w:div w:id="28460293">
          <w:marLeft w:val="0"/>
          <w:marRight w:val="0"/>
          <w:marTop w:val="0"/>
          <w:marBottom w:val="0"/>
          <w:divBdr>
            <w:top w:val="none" w:sz="0" w:space="0" w:color="auto"/>
            <w:left w:val="none" w:sz="0" w:space="0" w:color="auto"/>
            <w:bottom w:val="none" w:sz="0" w:space="0" w:color="auto"/>
            <w:right w:val="none" w:sz="0" w:space="0" w:color="auto"/>
          </w:divBdr>
        </w:div>
        <w:div w:id="46925352">
          <w:marLeft w:val="0"/>
          <w:marRight w:val="0"/>
          <w:marTop w:val="0"/>
          <w:marBottom w:val="0"/>
          <w:divBdr>
            <w:top w:val="none" w:sz="0" w:space="0" w:color="auto"/>
            <w:left w:val="none" w:sz="0" w:space="0" w:color="auto"/>
            <w:bottom w:val="none" w:sz="0" w:space="0" w:color="auto"/>
            <w:right w:val="none" w:sz="0" w:space="0" w:color="auto"/>
          </w:divBdr>
        </w:div>
        <w:div w:id="70470574">
          <w:marLeft w:val="0"/>
          <w:marRight w:val="0"/>
          <w:marTop w:val="0"/>
          <w:marBottom w:val="0"/>
          <w:divBdr>
            <w:top w:val="none" w:sz="0" w:space="0" w:color="auto"/>
            <w:left w:val="none" w:sz="0" w:space="0" w:color="auto"/>
            <w:bottom w:val="none" w:sz="0" w:space="0" w:color="auto"/>
            <w:right w:val="none" w:sz="0" w:space="0" w:color="auto"/>
          </w:divBdr>
        </w:div>
        <w:div w:id="141772781">
          <w:marLeft w:val="0"/>
          <w:marRight w:val="0"/>
          <w:marTop w:val="0"/>
          <w:marBottom w:val="0"/>
          <w:divBdr>
            <w:top w:val="none" w:sz="0" w:space="0" w:color="auto"/>
            <w:left w:val="none" w:sz="0" w:space="0" w:color="auto"/>
            <w:bottom w:val="none" w:sz="0" w:space="0" w:color="auto"/>
            <w:right w:val="none" w:sz="0" w:space="0" w:color="auto"/>
          </w:divBdr>
        </w:div>
        <w:div w:id="169830345">
          <w:marLeft w:val="0"/>
          <w:marRight w:val="0"/>
          <w:marTop w:val="0"/>
          <w:marBottom w:val="0"/>
          <w:divBdr>
            <w:top w:val="none" w:sz="0" w:space="0" w:color="auto"/>
            <w:left w:val="none" w:sz="0" w:space="0" w:color="auto"/>
            <w:bottom w:val="none" w:sz="0" w:space="0" w:color="auto"/>
            <w:right w:val="none" w:sz="0" w:space="0" w:color="auto"/>
          </w:divBdr>
        </w:div>
        <w:div w:id="309749438">
          <w:marLeft w:val="0"/>
          <w:marRight w:val="0"/>
          <w:marTop w:val="0"/>
          <w:marBottom w:val="0"/>
          <w:divBdr>
            <w:top w:val="none" w:sz="0" w:space="0" w:color="auto"/>
            <w:left w:val="none" w:sz="0" w:space="0" w:color="auto"/>
            <w:bottom w:val="none" w:sz="0" w:space="0" w:color="auto"/>
            <w:right w:val="none" w:sz="0" w:space="0" w:color="auto"/>
          </w:divBdr>
        </w:div>
        <w:div w:id="310526146">
          <w:marLeft w:val="0"/>
          <w:marRight w:val="0"/>
          <w:marTop w:val="0"/>
          <w:marBottom w:val="0"/>
          <w:divBdr>
            <w:top w:val="none" w:sz="0" w:space="0" w:color="auto"/>
            <w:left w:val="none" w:sz="0" w:space="0" w:color="auto"/>
            <w:bottom w:val="none" w:sz="0" w:space="0" w:color="auto"/>
            <w:right w:val="none" w:sz="0" w:space="0" w:color="auto"/>
          </w:divBdr>
        </w:div>
        <w:div w:id="316689952">
          <w:marLeft w:val="0"/>
          <w:marRight w:val="0"/>
          <w:marTop w:val="0"/>
          <w:marBottom w:val="0"/>
          <w:divBdr>
            <w:top w:val="none" w:sz="0" w:space="0" w:color="auto"/>
            <w:left w:val="none" w:sz="0" w:space="0" w:color="auto"/>
            <w:bottom w:val="none" w:sz="0" w:space="0" w:color="auto"/>
            <w:right w:val="none" w:sz="0" w:space="0" w:color="auto"/>
          </w:divBdr>
        </w:div>
        <w:div w:id="339159632">
          <w:marLeft w:val="0"/>
          <w:marRight w:val="0"/>
          <w:marTop w:val="0"/>
          <w:marBottom w:val="0"/>
          <w:divBdr>
            <w:top w:val="none" w:sz="0" w:space="0" w:color="auto"/>
            <w:left w:val="none" w:sz="0" w:space="0" w:color="auto"/>
            <w:bottom w:val="none" w:sz="0" w:space="0" w:color="auto"/>
            <w:right w:val="none" w:sz="0" w:space="0" w:color="auto"/>
          </w:divBdr>
        </w:div>
        <w:div w:id="339624546">
          <w:marLeft w:val="0"/>
          <w:marRight w:val="0"/>
          <w:marTop w:val="0"/>
          <w:marBottom w:val="0"/>
          <w:divBdr>
            <w:top w:val="none" w:sz="0" w:space="0" w:color="auto"/>
            <w:left w:val="none" w:sz="0" w:space="0" w:color="auto"/>
            <w:bottom w:val="none" w:sz="0" w:space="0" w:color="auto"/>
            <w:right w:val="none" w:sz="0" w:space="0" w:color="auto"/>
          </w:divBdr>
        </w:div>
        <w:div w:id="348946406">
          <w:marLeft w:val="0"/>
          <w:marRight w:val="0"/>
          <w:marTop w:val="0"/>
          <w:marBottom w:val="0"/>
          <w:divBdr>
            <w:top w:val="none" w:sz="0" w:space="0" w:color="auto"/>
            <w:left w:val="none" w:sz="0" w:space="0" w:color="auto"/>
            <w:bottom w:val="none" w:sz="0" w:space="0" w:color="auto"/>
            <w:right w:val="none" w:sz="0" w:space="0" w:color="auto"/>
          </w:divBdr>
        </w:div>
        <w:div w:id="428425607">
          <w:marLeft w:val="0"/>
          <w:marRight w:val="0"/>
          <w:marTop w:val="0"/>
          <w:marBottom w:val="0"/>
          <w:divBdr>
            <w:top w:val="none" w:sz="0" w:space="0" w:color="auto"/>
            <w:left w:val="none" w:sz="0" w:space="0" w:color="auto"/>
            <w:bottom w:val="none" w:sz="0" w:space="0" w:color="auto"/>
            <w:right w:val="none" w:sz="0" w:space="0" w:color="auto"/>
          </w:divBdr>
        </w:div>
        <w:div w:id="506289606">
          <w:marLeft w:val="0"/>
          <w:marRight w:val="0"/>
          <w:marTop w:val="0"/>
          <w:marBottom w:val="0"/>
          <w:divBdr>
            <w:top w:val="none" w:sz="0" w:space="0" w:color="auto"/>
            <w:left w:val="none" w:sz="0" w:space="0" w:color="auto"/>
            <w:bottom w:val="none" w:sz="0" w:space="0" w:color="auto"/>
            <w:right w:val="none" w:sz="0" w:space="0" w:color="auto"/>
          </w:divBdr>
        </w:div>
        <w:div w:id="553195919">
          <w:marLeft w:val="0"/>
          <w:marRight w:val="0"/>
          <w:marTop w:val="0"/>
          <w:marBottom w:val="0"/>
          <w:divBdr>
            <w:top w:val="none" w:sz="0" w:space="0" w:color="auto"/>
            <w:left w:val="none" w:sz="0" w:space="0" w:color="auto"/>
            <w:bottom w:val="none" w:sz="0" w:space="0" w:color="auto"/>
            <w:right w:val="none" w:sz="0" w:space="0" w:color="auto"/>
          </w:divBdr>
        </w:div>
        <w:div w:id="580220684">
          <w:marLeft w:val="0"/>
          <w:marRight w:val="0"/>
          <w:marTop w:val="0"/>
          <w:marBottom w:val="0"/>
          <w:divBdr>
            <w:top w:val="none" w:sz="0" w:space="0" w:color="auto"/>
            <w:left w:val="none" w:sz="0" w:space="0" w:color="auto"/>
            <w:bottom w:val="none" w:sz="0" w:space="0" w:color="auto"/>
            <w:right w:val="none" w:sz="0" w:space="0" w:color="auto"/>
          </w:divBdr>
        </w:div>
        <w:div w:id="609968385">
          <w:marLeft w:val="0"/>
          <w:marRight w:val="0"/>
          <w:marTop w:val="0"/>
          <w:marBottom w:val="0"/>
          <w:divBdr>
            <w:top w:val="none" w:sz="0" w:space="0" w:color="auto"/>
            <w:left w:val="none" w:sz="0" w:space="0" w:color="auto"/>
            <w:bottom w:val="none" w:sz="0" w:space="0" w:color="auto"/>
            <w:right w:val="none" w:sz="0" w:space="0" w:color="auto"/>
          </w:divBdr>
        </w:div>
        <w:div w:id="636448867">
          <w:marLeft w:val="0"/>
          <w:marRight w:val="0"/>
          <w:marTop w:val="0"/>
          <w:marBottom w:val="0"/>
          <w:divBdr>
            <w:top w:val="none" w:sz="0" w:space="0" w:color="auto"/>
            <w:left w:val="none" w:sz="0" w:space="0" w:color="auto"/>
            <w:bottom w:val="none" w:sz="0" w:space="0" w:color="auto"/>
            <w:right w:val="none" w:sz="0" w:space="0" w:color="auto"/>
          </w:divBdr>
        </w:div>
        <w:div w:id="670718962">
          <w:marLeft w:val="0"/>
          <w:marRight w:val="0"/>
          <w:marTop w:val="0"/>
          <w:marBottom w:val="0"/>
          <w:divBdr>
            <w:top w:val="none" w:sz="0" w:space="0" w:color="auto"/>
            <w:left w:val="none" w:sz="0" w:space="0" w:color="auto"/>
            <w:bottom w:val="none" w:sz="0" w:space="0" w:color="auto"/>
            <w:right w:val="none" w:sz="0" w:space="0" w:color="auto"/>
          </w:divBdr>
        </w:div>
        <w:div w:id="704332701">
          <w:marLeft w:val="0"/>
          <w:marRight w:val="0"/>
          <w:marTop w:val="0"/>
          <w:marBottom w:val="0"/>
          <w:divBdr>
            <w:top w:val="none" w:sz="0" w:space="0" w:color="auto"/>
            <w:left w:val="none" w:sz="0" w:space="0" w:color="auto"/>
            <w:bottom w:val="none" w:sz="0" w:space="0" w:color="auto"/>
            <w:right w:val="none" w:sz="0" w:space="0" w:color="auto"/>
          </w:divBdr>
        </w:div>
        <w:div w:id="740098783">
          <w:marLeft w:val="0"/>
          <w:marRight w:val="0"/>
          <w:marTop w:val="0"/>
          <w:marBottom w:val="0"/>
          <w:divBdr>
            <w:top w:val="none" w:sz="0" w:space="0" w:color="auto"/>
            <w:left w:val="none" w:sz="0" w:space="0" w:color="auto"/>
            <w:bottom w:val="none" w:sz="0" w:space="0" w:color="auto"/>
            <w:right w:val="none" w:sz="0" w:space="0" w:color="auto"/>
          </w:divBdr>
        </w:div>
        <w:div w:id="753162222">
          <w:marLeft w:val="0"/>
          <w:marRight w:val="0"/>
          <w:marTop w:val="0"/>
          <w:marBottom w:val="0"/>
          <w:divBdr>
            <w:top w:val="none" w:sz="0" w:space="0" w:color="auto"/>
            <w:left w:val="none" w:sz="0" w:space="0" w:color="auto"/>
            <w:bottom w:val="none" w:sz="0" w:space="0" w:color="auto"/>
            <w:right w:val="none" w:sz="0" w:space="0" w:color="auto"/>
          </w:divBdr>
        </w:div>
        <w:div w:id="756362772">
          <w:marLeft w:val="0"/>
          <w:marRight w:val="0"/>
          <w:marTop w:val="0"/>
          <w:marBottom w:val="0"/>
          <w:divBdr>
            <w:top w:val="none" w:sz="0" w:space="0" w:color="auto"/>
            <w:left w:val="none" w:sz="0" w:space="0" w:color="auto"/>
            <w:bottom w:val="none" w:sz="0" w:space="0" w:color="auto"/>
            <w:right w:val="none" w:sz="0" w:space="0" w:color="auto"/>
          </w:divBdr>
        </w:div>
        <w:div w:id="777601845">
          <w:marLeft w:val="0"/>
          <w:marRight w:val="0"/>
          <w:marTop w:val="0"/>
          <w:marBottom w:val="0"/>
          <w:divBdr>
            <w:top w:val="none" w:sz="0" w:space="0" w:color="auto"/>
            <w:left w:val="none" w:sz="0" w:space="0" w:color="auto"/>
            <w:bottom w:val="none" w:sz="0" w:space="0" w:color="auto"/>
            <w:right w:val="none" w:sz="0" w:space="0" w:color="auto"/>
          </w:divBdr>
        </w:div>
        <w:div w:id="806435938">
          <w:marLeft w:val="0"/>
          <w:marRight w:val="0"/>
          <w:marTop w:val="0"/>
          <w:marBottom w:val="0"/>
          <w:divBdr>
            <w:top w:val="none" w:sz="0" w:space="0" w:color="auto"/>
            <w:left w:val="none" w:sz="0" w:space="0" w:color="auto"/>
            <w:bottom w:val="none" w:sz="0" w:space="0" w:color="auto"/>
            <w:right w:val="none" w:sz="0" w:space="0" w:color="auto"/>
          </w:divBdr>
        </w:div>
        <w:div w:id="904603814">
          <w:marLeft w:val="0"/>
          <w:marRight w:val="0"/>
          <w:marTop w:val="0"/>
          <w:marBottom w:val="0"/>
          <w:divBdr>
            <w:top w:val="none" w:sz="0" w:space="0" w:color="auto"/>
            <w:left w:val="none" w:sz="0" w:space="0" w:color="auto"/>
            <w:bottom w:val="none" w:sz="0" w:space="0" w:color="auto"/>
            <w:right w:val="none" w:sz="0" w:space="0" w:color="auto"/>
          </w:divBdr>
        </w:div>
        <w:div w:id="914897140">
          <w:marLeft w:val="0"/>
          <w:marRight w:val="0"/>
          <w:marTop w:val="0"/>
          <w:marBottom w:val="0"/>
          <w:divBdr>
            <w:top w:val="none" w:sz="0" w:space="0" w:color="auto"/>
            <w:left w:val="none" w:sz="0" w:space="0" w:color="auto"/>
            <w:bottom w:val="none" w:sz="0" w:space="0" w:color="auto"/>
            <w:right w:val="none" w:sz="0" w:space="0" w:color="auto"/>
          </w:divBdr>
        </w:div>
        <w:div w:id="931668950">
          <w:marLeft w:val="0"/>
          <w:marRight w:val="0"/>
          <w:marTop w:val="0"/>
          <w:marBottom w:val="0"/>
          <w:divBdr>
            <w:top w:val="none" w:sz="0" w:space="0" w:color="auto"/>
            <w:left w:val="none" w:sz="0" w:space="0" w:color="auto"/>
            <w:bottom w:val="none" w:sz="0" w:space="0" w:color="auto"/>
            <w:right w:val="none" w:sz="0" w:space="0" w:color="auto"/>
          </w:divBdr>
        </w:div>
        <w:div w:id="940917845">
          <w:marLeft w:val="0"/>
          <w:marRight w:val="0"/>
          <w:marTop w:val="0"/>
          <w:marBottom w:val="0"/>
          <w:divBdr>
            <w:top w:val="none" w:sz="0" w:space="0" w:color="auto"/>
            <w:left w:val="none" w:sz="0" w:space="0" w:color="auto"/>
            <w:bottom w:val="none" w:sz="0" w:space="0" w:color="auto"/>
            <w:right w:val="none" w:sz="0" w:space="0" w:color="auto"/>
          </w:divBdr>
        </w:div>
        <w:div w:id="943879584">
          <w:marLeft w:val="0"/>
          <w:marRight w:val="0"/>
          <w:marTop w:val="0"/>
          <w:marBottom w:val="0"/>
          <w:divBdr>
            <w:top w:val="none" w:sz="0" w:space="0" w:color="auto"/>
            <w:left w:val="none" w:sz="0" w:space="0" w:color="auto"/>
            <w:bottom w:val="none" w:sz="0" w:space="0" w:color="auto"/>
            <w:right w:val="none" w:sz="0" w:space="0" w:color="auto"/>
          </w:divBdr>
        </w:div>
        <w:div w:id="946811777">
          <w:marLeft w:val="0"/>
          <w:marRight w:val="0"/>
          <w:marTop w:val="0"/>
          <w:marBottom w:val="0"/>
          <w:divBdr>
            <w:top w:val="none" w:sz="0" w:space="0" w:color="auto"/>
            <w:left w:val="none" w:sz="0" w:space="0" w:color="auto"/>
            <w:bottom w:val="none" w:sz="0" w:space="0" w:color="auto"/>
            <w:right w:val="none" w:sz="0" w:space="0" w:color="auto"/>
          </w:divBdr>
        </w:div>
        <w:div w:id="970213680">
          <w:marLeft w:val="0"/>
          <w:marRight w:val="0"/>
          <w:marTop w:val="0"/>
          <w:marBottom w:val="0"/>
          <w:divBdr>
            <w:top w:val="none" w:sz="0" w:space="0" w:color="auto"/>
            <w:left w:val="none" w:sz="0" w:space="0" w:color="auto"/>
            <w:bottom w:val="none" w:sz="0" w:space="0" w:color="auto"/>
            <w:right w:val="none" w:sz="0" w:space="0" w:color="auto"/>
          </w:divBdr>
        </w:div>
        <w:div w:id="1004824016">
          <w:marLeft w:val="0"/>
          <w:marRight w:val="0"/>
          <w:marTop w:val="0"/>
          <w:marBottom w:val="0"/>
          <w:divBdr>
            <w:top w:val="none" w:sz="0" w:space="0" w:color="auto"/>
            <w:left w:val="none" w:sz="0" w:space="0" w:color="auto"/>
            <w:bottom w:val="none" w:sz="0" w:space="0" w:color="auto"/>
            <w:right w:val="none" w:sz="0" w:space="0" w:color="auto"/>
          </w:divBdr>
        </w:div>
        <w:div w:id="1008292341">
          <w:marLeft w:val="0"/>
          <w:marRight w:val="0"/>
          <w:marTop w:val="0"/>
          <w:marBottom w:val="0"/>
          <w:divBdr>
            <w:top w:val="none" w:sz="0" w:space="0" w:color="auto"/>
            <w:left w:val="none" w:sz="0" w:space="0" w:color="auto"/>
            <w:bottom w:val="none" w:sz="0" w:space="0" w:color="auto"/>
            <w:right w:val="none" w:sz="0" w:space="0" w:color="auto"/>
          </w:divBdr>
        </w:div>
        <w:div w:id="1050879807">
          <w:marLeft w:val="0"/>
          <w:marRight w:val="0"/>
          <w:marTop w:val="0"/>
          <w:marBottom w:val="0"/>
          <w:divBdr>
            <w:top w:val="none" w:sz="0" w:space="0" w:color="auto"/>
            <w:left w:val="none" w:sz="0" w:space="0" w:color="auto"/>
            <w:bottom w:val="none" w:sz="0" w:space="0" w:color="auto"/>
            <w:right w:val="none" w:sz="0" w:space="0" w:color="auto"/>
          </w:divBdr>
        </w:div>
        <w:div w:id="1307590082">
          <w:marLeft w:val="0"/>
          <w:marRight w:val="0"/>
          <w:marTop w:val="0"/>
          <w:marBottom w:val="0"/>
          <w:divBdr>
            <w:top w:val="none" w:sz="0" w:space="0" w:color="auto"/>
            <w:left w:val="none" w:sz="0" w:space="0" w:color="auto"/>
            <w:bottom w:val="none" w:sz="0" w:space="0" w:color="auto"/>
            <w:right w:val="none" w:sz="0" w:space="0" w:color="auto"/>
          </w:divBdr>
        </w:div>
        <w:div w:id="1319534090">
          <w:marLeft w:val="0"/>
          <w:marRight w:val="0"/>
          <w:marTop w:val="0"/>
          <w:marBottom w:val="0"/>
          <w:divBdr>
            <w:top w:val="none" w:sz="0" w:space="0" w:color="auto"/>
            <w:left w:val="none" w:sz="0" w:space="0" w:color="auto"/>
            <w:bottom w:val="none" w:sz="0" w:space="0" w:color="auto"/>
            <w:right w:val="none" w:sz="0" w:space="0" w:color="auto"/>
          </w:divBdr>
        </w:div>
        <w:div w:id="1422944137">
          <w:marLeft w:val="0"/>
          <w:marRight w:val="0"/>
          <w:marTop w:val="0"/>
          <w:marBottom w:val="0"/>
          <w:divBdr>
            <w:top w:val="none" w:sz="0" w:space="0" w:color="auto"/>
            <w:left w:val="none" w:sz="0" w:space="0" w:color="auto"/>
            <w:bottom w:val="none" w:sz="0" w:space="0" w:color="auto"/>
            <w:right w:val="none" w:sz="0" w:space="0" w:color="auto"/>
          </w:divBdr>
        </w:div>
        <w:div w:id="1438217371">
          <w:marLeft w:val="0"/>
          <w:marRight w:val="0"/>
          <w:marTop w:val="0"/>
          <w:marBottom w:val="0"/>
          <w:divBdr>
            <w:top w:val="none" w:sz="0" w:space="0" w:color="auto"/>
            <w:left w:val="none" w:sz="0" w:space="0" w:color="auto"/>
            <w:bottom w:val="none" w:sz="0" w:space="0" w:color="auto"/>
            <w:right w:val="none" w:sz="0" w:space="0" w:color="auto"/>
          </w:divBdr>
        </w:div>
        <w:div w:id="1438787784">
          <w:marLeft w:val="0"/>
          <w:marRight w:val="0"/>
          <w:marTop w:val="0"/>
          <w:marBottom w:val="0"/>
          <w:divBdr>
            <w:top w:val="none" w:sz="0" w:space="0" w:color="auto"/>
            <w:left w:val="none" w:sz="0" w:space="0" w:color="auto"/>
            <w:bottom w:val="none" w:sz="0" w:space="0" w:color="auto"/>
            <w:right w:val="none" w:sz="0" w:space="0" w:color="auto"/>
          </w:divBdr>
        </w:div>
        <w:div w:id="1449399333">
          <w:marLeft w:val="0"/>
          <w:marRight w:val="0"/>
          <w:marTop w:val="0"/>
          <w:marBottom w:val="0"/>
          <w:divBdr>
            <w:top w:val="none" w:sz="0" w:space="0" w:color="auto"/>
            <w:left w:val="none" w:sz="0" w:space="0" w:color="auto"/>
            <w:bottom w:val="none" w:sz="0" w:space="0" w:color="auto"/>
            <w:right w:val="none" w:sz="0" w:space="0" w:color="auto"/>
          </w:divBdr>
        </w:div>
        <w:div w:id="1461991800">
          <w:marLeft w:val="0"/>
          <w:marRight w:val="0"/>
          <w:marTop w:val="0"/>
          <w:marBottom w:val="0"/>
          <w:divBdr>
            <w:top w:val="none" w:sz="0" w:space="0" w:color="auto"/>
            <w:left w:val="none" w:sz="0" w:space="0" w:color="auto"/>
            <w:bottom w:val="none" w:sz="0" w:space="0" w:color="auto"/>
            <w:right w:val="none" w:sz="0" w:space="0" w:color="auto"/>
          </w:divBdr>
        </w:div>
        <w:div w:id="1508716303">
          <w:marLeft w:val="0"/>
          <w:marRight w:val="0"/>
          <w:marTop w:val="0"/>
          <w:marBottom w:val="0"/>
          <w:divBdr>
            <w:top w:val="none" w:sz="0" w:space="0" w:color="auto"/>
            <w:left w:val="none" w:sz="0" w:space="0" w:color="auto"/>
            <w:bottom w:val="none" w:sz="0" w:space="0" w:color="auto"/>
            <w:right w:val="none" w:sz="0" w:space="0" w:color="auto"/>
          </w:divBdr>
        </w:div>
        <w:div w:id="1509057379">
          <w:marLeft w:val="0"/>
          <w:marRight w:val="0"/>
          <w:marTop w:val="0"/>
          <w:marBottom w:val="0"/>
          <w:divBdr>
            <w:top w:val="none" w:sz="0" w:space="0" w:color="auto"/>
            <w:left w:val="none" w:sz="0" w:space="0" w:color="auto"/>
            <w:bottom w:val="none" w:sz="0" w:space="0" w:color="auto"/>
            <w:right w:val="none" w:sz="0" w:space="0" w:color="auto"/>
          </w:divBdr>
        </w:div>
        <w:div w:id="1519537218">
          <w:marLeft w:val="0"/>
          <w:marRight w:val="0"/>
          <w:marTop w:val="0"/>
          <w:marBottom w:val="0"/>
          <w:divBdr>
            <w:top w:val="none" w:sz="0" w:space="0" w:color="auto"/>
            <w:left w:val="none" w:sz="0" w:space="0" w:color="auto"/>
            <w:bottom w:val="none" w:sz="0" w:space="0" w:color="auto"/>
            <w:right w:val="none" w:sz="0" w:space="0" w:color="auto"/>
          </w:divBdr>
        </w:div>
        <w:div w:id="1531070660">
          <w:marLeft w:val="0"/>
          <w:marRight w:val="0"/>
          <w:marTop w:val="0"/>
          <w:marBottom w:val="0"/>
          <w:divBdr>
            <w:top w:val="none" w:sz="0" w:space="0" w:color="auto"/>
            <w:left w:val="none" w:sz="0" w:space="0" w:color="auto"/>
            <w:bottom w:val="none" w:sz="0" w:space="0" w:color="auto"/>
            <w:right w:val="none" w:sz="0" w:space="0" w:color="auto"/>
          </w:divBdr>
        </w:div>
        <w:div w:id="1570077126">
          <w:marLeft w:val="0"/>
          <w:marRight w:val="0"/>
          <w:marTop w:val="0"/>
          <w:marBottom w:val="0"/>
          <w:divBdr>
            <w:top w:val="none" w:sz="0" w:space="0" w:color="auto"/>
            <w:left w:val="none" w:sz="0" w:space="0" w:color="auto"/>
            <w:bottom w:val="none" w:sz="0" w:space="0" w:color="auto"/>
            <w:right w:val="none" w:sz="0" w:space="0" w:color="auto"/>
          </w:divBdr>
        </w:div>
        <w:div w:id="1589607731">
          <w:marLeft w:val="0"/>
          <w:marRight w:val="0"/>
          <w:marTop w:val="0"/>
          <w:marBottom w:val="0"/>
          <w:divBdr>
            <w:top w:val="none" w:sz="0" w:space="0" w:color="auto"/>
            <w:left w:val="none" w:sz="0" w:space="0" w:color="auto"/>
            <w:bottom w:val="none" w:sz="0" w:space="0" w:color="auto"/>
            <w:right w:val="none" w:sz="0" w:space="0" w:color="auto"/>
          </w:divBdr>
        </w:div>
        <w:div w:id="1705666491">
          <w:marLeft w:val="0"/>
          <w:marRight w:val="0"/>
          <w:marTop w:val="0"/>
          <w:marBottom w:val="0"/>
          <w:divBdr>
            <w:top w:val="none" w:sz="0" w:space="0" w:color="auto"/>
            <w:left w:val="none" w:sz="0" w:space="0" w:color="auto"/>
            <w:bottom w:val="none" w:sz="0" w:space="0" w:color="auto"/>
            <w:right w:val="none" w:sz="0" w:space="0" w:color="auto"/>
          </w:divBdr>
        </w:div>
        <w:div w:id="1713656562">
          <w:marLeft w:val="0"/>
          <w:marRight w:val="0"/>
          <w:marTop w:val="0"/>
          <w:marBottom w:val="0"/>
          <w:divBdr>
            <w:top w:val="none" w:sz="0" w:space="0" w:color="auto"/>
            <w:left w:val="none" w:sz="0" w:space="0" w:color="auto"/>
            <w:bottom w:val="none" w:sz="0" w:space="0" w:color="auto"/>
            <w:right w:val="none" w:sz="0" w:space="0" w:color="auto"/>
          </w:divBdr>
        </w:div>
        <w:div w:id="1848329186">
          <w:marLeft w:val="0"/>
          <w:marRight w:val="0"/>
          <w:marTop w:val="0"/>
          <w:marBottom w:val="0"/>
          <w:divBdr>
            <w:top w:val="none" w:sz="0" w:space="0" w:color="auto"/>
            <w:left w:val="none" w:sz="0" w:space="0" w:color="auto"/>
            <w:bottom w:val="none" w:sz="0" w:space="0" w:color="auto"/>
            <w:right w:val="none" w:sz="0" w:space="0" w:color="auto"/>
          </w:divBdr>
        </w:div>
        <w:div w:id="1885021225">
          <w:marLeft w:val="0"/>
          <w:marRight w:val="0"/>
          <w:marTop w:val="0"/>
          <w:marBottom w:val="0"/>
          <w:divBdr>
            <w:top w:val="none" w:sz="0" w:space="0" w:color="auto"/>
            <w:left w:val="none" w:sz="0" w:space="0" w:color="auto"/>
            <w:bottom w:val="none" w:sz="0" w:space="0" w:color="auto"/>
            <w:right w:val="none" w:sz="0" w:space="0" w:color="auto"/>
          </w:divBdr>
        </w:div>
        <w:div w:id="1985575905">
          <w:marLeft w:val="0"/>
          <w:marRight w:val="0"/>
          <w:marTop w:val="0"/>
          <w:marBottom w:val="0"/>
          <w:divBdr>
            <w:top w:val="none" w:sz="0" w:space="0" w:color="auto"/>
            <w:left w:val="none" w:sz="0" w:space="0" w:color="auto"/>
            <w:bottom w:val="none" w:sz="0" w:space="0" w:color="auto"/>
            <w:right w:val="none" w:sz="0" w:space="0" w:color="auto"/>
          </w:divBdr>
        </w:div>
        <w:div w:id="2006781774">
          <w:marLeft w:val="0"/>
          <w:marRight w:val="0"/>
          <w:marTop w:val="0"/>
          <w:marBottom w:val="0"/>
          <w:divBdr>
            <w:top w:val="none" w:sz="0" w:space="0" w:color="auto"/>
            <w:left w:val="none" w:sz="0" w:space="0" w:color="auto"/>
            <w:bottom w:val="none" w:sz="0" w:space="0" w:color="auto"/>
            <w:right w:val="none" w:sz="0" w:space="0" w:color="auto"/>
          </w:divBdr>
        </w:div>
        <w:div w:id="2007316510">
          <w:marLeft w:val="0"/>
          <w:marRight w:val="0"/>
          <w:marTop w:val="0"/>
          <w:marBottom w:val="0"/>
          <w:divBdr>
            <w:top w:val="none" w:sz="0" w:space="0" w:color="auto"/>
            <w:left w:val="none" w:sz="0" w:space="0" w:color="auto"/>
            <w:bottom w:val="none" w:sz="0" w:space="0" w:color="auto"/>
            <w:right w:val="none" w:sz="0" w:space="0" w:color="auto"/>
          </w:divBdr>
        </w:div>
        <w:div w:id="2017611434">
          <w:marLeft w:val="0"/>
          <w:marRight w:val="0"/>
          <w:marTop w:val="0"/>
          <w:marBottom w:val="0"/>
          <w:divBdr>
            <w:top w:val="none" w:sz="0" w:space="0" w:color="auto"/>
            <w:left w:val="none" w:sz="0" w:space="0" w:color="auto"/>
            <w:bottom w:val="none" w:sz="0" w:space="0" w:color="auto"/>
            <w:right w:val="none" w:sz="0" w:space="0" w:color="auto"/>
          </w:divBdr>
        </w:div>
        <w:div w:id="2074812910">
          <w:marLeft w:val="0"/>
          <w:marRight w:val="0"/>
          <w:marTop w:val="0"/>
          <w:marBottom w:val="0"/>
          <w:divBdr>
            <w:top w:val="none" w:sz="0" w:space="0" w:color="auto"/>
            <w:left w:val="none" w:sz="0" w:space="0" w:color="auto"/>
            <w:bottom w:val="none" w:sz="0" w:space="0" w:color="auto"/>
            <w:right w:val="none" w:sz="0" w:space="0" w:color="auto"/>
          </w:divBdr>
        </w:div>
        <w:div w:id="2108695490">
          <w:marLeft w:val="0"/>
          <w:marRight w:val="0"/>
          <w:marTop w:val="0"/>
          <w:marBottom w:val="0"/>
          <w:divBdr>
            <w:top w:val="none" w:sz="0" w:space="0" w:color="auto"/>
            <w:left w:val="none" w:sz="0" w:space="0" w:color="auto"/>
            <w:bottom w:val="none" w:sz="0" w:space="0" w:color="auto"/>
            <w:right w:val="none" w:sz="0" w:space="0" w:color="auto"/>
          </w:divBdr>
        </w:div>
        <w:div w:id="2124690113">
          <w:marLeft w:val="0"/>
          <w:marRight w:val="0"/>
          <w:marTop w:val="0"/>
          <w:marBottom w:val="0"/>
          <w:divBdr>
            <w:top w:val="none" w:sz="0" w:space="0" w:color="auto"/>
            <w:left w:val="none" w:sz="0" w:space="0" w:color="auto"/>
            <w:bottom w:val="none" w:sz="0" w:space="0" w:color="auto"/>
            <w:right w:val="none" w:sz="0" w:space="0" w:color="auto"/>
          </w:divBdr>
        </w:div>
      </w:divsChild>
    </w:div>
    <w:div w:id="1953170338">
      <w:bodyDiv w:val="1"/>
      <w:marLeft w:val="0"/>
      <w:marRight w:val="0"/>
      <w:marTop w:val="0"/>
      <w:marBottom w:val="0"/>
      <w:divBdr>
        <w:top w:val="none" w:sz="0" w:space="0" w:color="auto"/>
        <w:left w:val="none" w:sz="0" w:space="0" w:color="auto"/>
        <w:bottom w:val="none" w:sz="0" w:space="0" w:color="auto"/>
        <w:right w:val="none" w:sz="0" w:space="0" w:color="auto"/>
      </w:divBdr>
    </w:div>
    <w:div w:id="1953705052">
      <w:bodyDiv w:val="1"/>
      <w:marLeft w:val="0"/>
      <w:marRight w:val="0"/>
      <w:marTop w:val="0"/>
      <w:marBottom w:val="0"/>
      <w:divBdr>
        <w:top w:val="none" w:sz="0" w:space="0" w:color="auto"/>
        <w:left w:val="none" w:sz="0" w:space="0" w:color="auto"/>
        <w:bottom w:val="none" w:sz="0" w:space="0" w:color="auto"/>
        <w:right w:val="none" w:sz="0" w:space="0" w:color="auto"/>
      </w:divBdr>
    </w:div>
    <w:div w:id="1953902556">
      <w:bodyDiv w:val="1"/>
      <w:marLeft w:val="0"/>
      <w:marRight w:val="0"/>
      <w:marTop w:val="0"/>
      <w:marBottom w:val="0"/>
      <w:divBdr>
        <w:top w:val="none" w:sz="0" w:space="0" w:color="auto"/>
        <w:left w:val="none" w:sz="0" w:space="0" w:color="auto"/>
        <w:bottom w:val="none" w:sz="0" w:space="0" w:color="auto"/>
        <w:right w:val="none" w:sz="0" w:space="0" w:color="auto"/>
      </w:divBdr>
    </w:div>
    <w:div w:id="1960145473">
      <w:bodyDiv w:val="1"/>
      <w:marLeft w:val="0"/>
      <w:marRight w:val="0"/>
      <w:marTop w:val="0"/>
      <w:marBottom w:val="0"/>
      <w:divBdr>
        <w:top w:val="none" w:sz="0" w:space="0" w:color="auto"/>
        <w:left w:val="none" w:sz="0" w:space="0" w:color="auto"/>
        <w:bottom w:val="none" w:sz="0" w:space="0" w:color="auto"/>
        <w:right w:val="none" w:sz="0" w:space="0" w:color="auto"/>
      </w:divBdr>
    </w:div>
    <w:div w:id="1962765125">
      <w:bodyDiv w:val="1"/>
      <w:marLeft w:val="0"/>
      <w:marRight w:val="0"/>
      <w:marTop w:val="0"/>
      <w:marBottom w:val="0"/>
      <w:divBdr>
        <w:top w:val="none" w:sz="0" w:space="0" w:color="auto"/>
        <w:left w:val="none" w:sz="0" w:space="0" w:color="auto"/>
        <w:bottom w:val="none" w:sz="0" w:space="0" w:color="auto"/>
        <w:right w:val="none" w:sz="0" w:space="0" w:color="auto"/>
      </w:divBdr>
    </w:div>
    <w:div w:id="1968782004">
      <w:bodyDiv w:val="1"/>
      <w:marLeft w:val="0"/>
      <w:marRight w:val="0"/>
      <w:marTop w:val="0"/>
      <w:marBottom w:val="0"/>
      <w:divBdr>
        <w:top w:val="none" w:sz="0" w:space="0" w:color="auto"/>
        <w:left w:val="none" w:sz="0" w:space="0" w:color="auto"/>
        <w:bottom w:val="none" w:sz="0" w:space="0" w:color="auto"/>
        <w:right w:val="none" w:sz="0" w:space="0" w:color="auto"/>
      </w:divBdr>
    </w:div>
    <w:div w:id="1970162206">
      <w:bodyDiv w:val="1"/>
      <w:marLeft w:val="0"/>
      <w:marRight w:val="0"/>
      <w:marTop w:val="0"/>
      <w:marBottom w:val="0"/>
      <w:divBdr>
        <w:top w:val="none" w:sz="0" w:space="0" w:color="auto"/>
        <w:left w:val="none" w:sz="0" w:space="0" w:color="auto"/>
        <w:bottom w:val="none" w:sz="0" w:space="0" w:color="auto"/>
        <w:right w:val="none" w:sz="0" w:space="0" w:color="auto"/>
      </w:divBdr>
      <w:divsChild>
        <w:div w:id="97799142">
          <w:marLeft w:val="0"/>
          <w:marRight w:val="0"/>
          <w:marTop w:val="0"/>
          <w:marBottom w:val="0"/>
          <w:divBdr>
            <w:top w:val="none" w:sz="0" w:space="0" w:color="auto"/>
            <w:left w:val="none" w:sz="0" w:space="0" w:color="auto"/>
            <w:bottom w:val="none" w:sz="0" w:space="0" w:color="auto"/>
            <w:right w:val="none" w:sz="0" w:space="0" w:color="auto"/>
          </w:divBdr>
        </w:div>
        <w:div w:id="116334855">
          <w:marLeft w:val="0"/>
          <w:marRight w:val="0"/>
          <w:marTop w:val="0"/>
          <w:marBottom w:val="0"/>
          <w:divBdr>
            <w:top w:val="none" w:sz="0" w:space="0" w:color="auto"/>
            <w:left w:val="none" w:sz="0" w:space="0" w:color="auto"/>
            <w:bottom w:val="none" w:sz="0" w:space="0" w:color="auto"/>
            <w:right w:val="none" w:sz="0" w:space="0" w:color="auto"/>
          </w:divBdr>
        </w:div>
        <w:div w:id="181819067">
          <w:marLeft w:val="0"/>
          <w:marRight w:val="0"/>
          <w:marTop w:val="0"/>
          <w:marBottom w:val="0"/>
          <w:divBdr>
            <w:top w:val="none" w:sz="0" w:space="0" w:color="auto"/>
            <w:left w:val="none" w:sz="0" w:space="0" w:color="auto"/>
            <w:bottom w:val="none" w:sz="0" w:space="0" w:color="auto"/>
            <w:right w:val="none" w:sz="0" w:space="0" w:color="auto"/>
          </w:divBdr>
        </w:div>
        <w:div w:id="185483377">
          <w:marLeft w:val="0"/>
          <w:marRight w:val="0"/>
          <w:marTop w:val="0"/>
          <w:marBottom w:val="0"/>
          <w:divBdr>
            <w:top w:val="none" w:sz="0" w:space="0" w:color="auto"/>
            <w:left w:val="none" w:sz="0" w:space="0" w:color="auto"/>
            <w:bottom w:val="none" w:sz="0" w:space="0" w:color="auto"/>
            <w:right w:val="none" w:sz="0" w:space="0" w:color="auto"/>
          </w:divBdr>
        </w:div>
        <w:div w:id="189270658">
          <w:marLeft w:val="0"/>
          <w:marRight w:val="0"/>
          <w:marTop w:val="0"/>
          <w:marBottom w:val="0"/>
          <w:divBdr>
            <w:top w:val="none" w:sz="0" w:space="0" w:color="auto"/>
            <w:left w:val="none" w:sz="0" w:space="0" w:color="auto"/>
            <w:bottom w:val="none" w:sz="0" w:space="0" w:color="auto"/>
            <w:right w:val="none" w:sz="0" w:space="0" w:color="auto"/>
          </w:divBdr>
        </w:div>
        <w:div w:id="255484554">
          <w:marLeft w:val="0"/>
          <w:marRight w:val="0"/>
          <w:marTop w:val="0"/>
          <w:marBottom w:val="0"/>
          <w:divBdr>
            <w:top w:val="none" w:sz="0" w:space="0" w:color="auto"/>
            <w:left w:val="none" w:sz="0" w:space="0" w:color="auto"/>
            <w:bottom w:val="none" w:sz="0" w:space="0" w:color="auto"/>
            <w:right w:val="none" w:sz="0" w:space="0" w:color="auto"/>
          </w:divBdr>
        </w:div>
        <w:div w:id="271473168">
          <w:marLeft w:val="0"/>
          <w:marRight w:val="0"/>
          <w:marTop w:val="0"/>
          <w:marBottom w:val="0"/>
          <w:divBdr>
            <w:top w:val="none" w:sz="0" w:space="0" w:color="auto"/>
            <w:left w:val="none" w:sz="0" w:space="0" w:color="auto"/>
            <w:bottom w:val="none" w:sz="0" w:space="0" w:color="auto"/>
            <w:right w:val="none" w:sz="0" w:space="0" w:color="auto"/>
          </w:divBdr>
        </w:div>
        <w:div w:id="291330445">
          <w:marLeft w:val="0"/>
          <w:marRight w:val="0"/>
          <w:marTop w:val="0"/>
          <w:marBottom w:val="0"/>
          <w:divBdr>
            <w:top w:val="none" w:sz="0" w:space="0" w:color="auto"/>
            <w:left w:val="none" w:sz="0" w:space="0" w:color="auto"/>
            <w:bottom w:val="none" w:sz="0" w:space="0" w:color="auto"/>
            <w:right w:val="none" w:sz="0" w:space="0" w:color="auto"/>
          </w:divBdr>
        </w:div>
        <w:div w:id="305814676">
          <w:marLeft w:val="0"/>
          <w:marRight w:val="0"/>
          <w:marTop w:val="0"/>
          <w:marBottom w:val="0"/>
          <w:divBdr>
            <w:top w:val="none" w:sz="0" w:space="0" w:color="auto"/>
            <w:left w:val="none" w:sz="0" w:space="0" w:color="auto"/>
            <w:bottom w:val="none" w:sz="0" w:space="0" w:color="auto"/>
            <w:right w:val="none" w:sz="0" w:space="0" w:color="auto"/>
          </w:divBdr>
        </w:div>
        <w:div w:id="484013287">
          <w:marLeft w:val="0"/>
          <w:marRight w:val="0"/>
          <w:marTop w:val="0"/>
          <w:marBottom w:val="0"/>
          <w:divBdr>
            <w:top w:val="none" w:sz="0" w:space="0" w:color="auto"/>
            <w:left w:val="none" w:sz="0" w:space="0" w:color="auto"/>
            <w:bottom w:val="none" w:sz="0" w:space="0" w:color="auto"/>
            <w:right w:val="none" w:sz="0" w:space="0" w:color="auto"/>
          </w:divBdr>
        </w:div>
        <w:div w:id="526214984">
          <w:marLeft w:val="0"/>
          <w:marRight w:val="0"/>
          <w:marTop w:val="0"/>
          <w:marBottom w:val="0"/>
          <w:divBdr>
            <w:top w:val="none" w:sz="0" w:space="0" w:color="auto"/>
            <w:left w:val="none" w:sz="0" w:space="0" w:color="auto"/>
            <w:bottom w:val="none" w:sz="0" w:space="0" w:color="auto"/>
            <w:right w:val="none" w:sz="0" w:space="0" w:color="auto"/>
          </w:divBdr>
        </w:div>
        <w:div w:id="537477187">
          <w:marLeft w:val="0"/>
          <w:marRight w:val="0"/>
          <w:marTop w:val="0"/>
          <w:marBottom w:val="0"/>
          <w:divBdr>
            <w:top w:val="none" w:sz="0" w:space="0" w:color="auto"/>
            <w:left w:val="none" w:sz="0" w:space="0" w:color="auto"/>
            <w:bottom w:val="none" w:sz="0" w:space="0" w:color="auto"/>
            <w:right w:val="none" w:sz="0" w:space="0" w:color="auto"/>
          </w:divBdr>
        </w:div>
        <w:div w:id="546570776">
          <w:marLeft w:val="0"/>
          <w:marRight w:val="0"/>
          <w:marTop w:val="0"/>
          <w:marBottom w:val="0"/>
          <w:divBdr>
            <w:top w:val="none" w:sz="0" w:space="0" w:color="auto"/>
            <w:left w:val="none" w:sz="0" w:space="0" w:color="auto"/>
            <w:bottom w:val="none" w:sz="0" w:space="0" w:color="auto"/>
            <w:right w:val="none" w:sz="0" w:space="0" w:color="auto"/>
          </w:divBdr>
        </w:div>
        <w:div w:id="602616738">
          <w:marLeft w:val="0"/>
          <w:marRight w:val="0"/>
          <w:marTop w:val="0"/>
          <w:marBottom w:val="0"/>
          <w:divBdr>
            <w:top w:val="none" w:sz="0" w:space="0" w:color="auto"/>
            <w:left w:val="none" w:sz="0" w:space="0" w:color="auto"/>
            <w:bottom w:val="none" w:sz="0" w:space="0" w:color="auto"/>
            <w:right w:val="none" w:sz="0" w:space="0" w:color="auto"/>
          </w:divBdr>
        </w:div>
        <w:div w:id="635767281">
          <w:marLeft w:val="0"/>
          <w:marRight w:val="0"/>
          <w:marTop w:val="0"/>
          <w:marBottom w:val="0"/>
          <w:divBdr>
            <w:top w:val="none" w:sz="0" w:space="0" w:color="auto"/>
            <w:left w:val="none" w:sz="0" w:space="0" w:color="auto"/>
            <w:bottom w:val="none" w:sz="0" w:space="0" w:color="auto"/>
            <w:right w:val="none" w:sz="0" w:space="0" w:color="auto"/>
          </w:divBdr>
        </w:div>
        <w:div w:id="658967182">
          <w:marLeft w:val="0"/>
          <w:marRight w:val="0"/>
          <w:marTop w:val="0"/>
          <w:marBottom w:val="0"/>
          <w:divBdr>
            <w:top w:val="none" w:sz="0" w:space="0" w:color="auto"/>
            <w:left w:val="none" w:sz="0" w:space="0" w:color="auto"/>
            <w:bottom w:val="none" w:sz="0" w:space="0" w:color="auto"/>
            <w:right w:val="none" w:sz="0" w:space="0" w:color="auto"/>
          </w:divBdr>
        </w:div>
        <w:div w:id="677848573">
          <w:marLeft w:val="0"/>
          <w:marRight w:val="0"/>
          <w:marTop w:val="0"/>
          <w:marBottom w:val="0"/>
          <w:divBdr>
            <w:top w:val="none" w:sz="0" w:space="0" w:color="auto"/>
            <w:left w:val="none" w:sz="0" w:space="0" w:color="auto"/>
            <w:bottom w:val="none" w:sz="0" w:space="0" w:color="auto"/>
            <w:right w:val="none" w:sz="0" w:space="0" w:color="auto"/>
          </w:divBdr>
        </w:div>
        <w:div w:id="752973526">
          <w:marLeft w:val="0"/>
          <w:marRight w:val="0"/>
          <w:marTop w:val="0"/>
          <w:marBottom w:val="0"/>
          <w:divBdr>
            <w:top w:val="none" w:sz="0" w:space="0" w:color="auto"/>
            <w:left w:val="none" w:sz="0" w:space="0" w:color="auto"/>
            <w:bottom w:val="none" w:sz="0" w:space="0" w:color="auto"/>
            <w:right w:val="none" w:sz="0" w:space="0" w:color="auto"/>
          </w:divBdr>
        </w:div>
        <w:div w:id="794521252">
          <w:marLeft w:val="0"/>
          <w:marRight w:val="0"/>
          <w:marTop w:val="0"/>
          <w:marBottom w:val="0"/>
          <w:divBdr>
            <w:top w:val="none" w:sz="0" w:space="0" w:color="auto"/>
            <w:left w:val="none" w:sz="0" w:space="0" w:color="auto"/>
            <w:bottom w:val="none" w:sz="0" w:space="0" w:color="auto"/>
            <w:right w:val="none" w:sz="0" w:space="0" w:color="auto"/>
          </w:divBdr>
        </w:div>
        <w:div w:id="846554327">
          <w:marLeft w:val="0"/>
          <w:marRight w:val="0"/>
          <w:marTop w:val="0"/>
          <w:marBottom w:val="0"/>
          <w:divBdr>
            <w:top w:val="none" w:sz="0" w:space="0" w:color="auto"/>
            <w:left w:val="none" w:sz="0" w:space="0" w:color="auto"/>
            <w:bottom w:val="none" w:sz="0" w:space="0" w:color="auto"/>
            <w:right w:val="none" w:sz="0" w:space="0" w:color="auto"/>
          </w:divBdr>
        </w:div>
        <w:div w:id="848645465">
          <w:marLeft w:val="0"/>
          <w:marRight w:val="0"/>
          <w:marTop w:val="0"/>
          <w:marBottom w:val="0"/>
          <w:divBdr>
            <w:top w:val="none" w:sz="0" w:space="0" w:color="auto"/>
            <w:left w:val="none" w:sz="0" w:space="0" w:color="auto"/>
            <w:bottom w:val="none" w:sz="0" w:space="0" w:color="auto"/>
            <w:right w:val="none" w:sz="0" w:space="0" w:color="auto"/>
          </w:divBdr>
        </w:div>
        <w:div w:id="860899854">
          <w:marLeft w:val="0"/>
          <w:marRight w:val="0"/>
          <w:marTop w:val="0"/>
          <w:marBottom w:val="0"/>
          <w:divBdr>
            <w:top w:val="none" w:sz="0" w:space="0" w:color="auto"/>
            <w:left w:val="none" w:sz="0" w:space="0" w:color="auto"/>
            <w:bottom w:val="none" w:sz="0" w:space="0" w:color="auto"/>
            <w:right w:val="none" w:sz="0" w:space="0" w:color="auto"/>
          </w:divBdr>
        </w:div>
        <w:div w:id="909582192">
          <w:marLeft w:val="0"/>
          <w:marRight w:val="0"/>
          <w:marTop w:val="0"/>
          <w:marBottom w:val="0"/>
          <w:divBdr>
            <w:top w:val="none" w:sz="0" w:space="0" w:color="auto"/>
            <w:left w:val="none" w:sz="0" w:space="0" w:color="auto"/>
            <w:bottom w:val="none" w:sz="0" w:space="0" w:color="auto"/>
            <w:right w:val="none" w:sz="0" w:space="0" w:color="auto"/>
          </w:divBdr>
        </w:div>
        <w:div w:id="926235724">
          <w:marLeft w:val="0"/>
          <w:marRight w:val="0"/>
          <w:marTop w:val="0"/>
          <w:marBottom w:val="0"/>
          <w:divBdr>
            <w:top w:val="none" w:sz="0" w:space="0" w:color="auto"/>
            <w:left w:val="none" w:sz="0" w:space="0" w:color="auto"/>
            <w:bottom w:val="none" w:sz="0" w:space="0" w:color="auto"/>
            <w:right w:val="none" w:sz="0" w:space="0" w:color="auto"/>
          </w:divBdr>
        </w:div>
        <w:div w:id="939920177">
          <w:marLeft w:val="0"/>
          <w:marRight w:val="0"/>
          <w:marTop w:val="0"/>
          <w:marBottom w:val="0"/>
          <w:divBdr>
            <w:top w:val="none" w:sz="0" w:space="0" w:color="auto"/>
            <w:left w:val="none" w:sz="0" w:space="0" w:color="auto"/>
            <w:bottom w:val="none" w:sz="0" w:space="0" w:color="auto"/>
            <w:right w:val="none" w:sz="0" w:space="0" w:color="auto"/>
          </w:divBdr>
        </w:div>
        <w:div w:id="962425075">
          <w:marLeft w:val="0"/>
          <w:marRight w:val="0"/>
          <w:marTop w:val="0"/>
          <w:marBottom w:val="0"/>
          <w:divBdr>
            <w:top w:val="none" w:sz="0" w:space="0" w:color="auto"/>
            <w:left w:val="none" w:sz="0" w:space="0" w:color="auto"/>
            <w:bottom w:val="none" w:sz="0" w:space="0" w:color="auto"/>
            <w:right w:val="none" w:sz="0" w:space="0" w:color="auto"/>
          </w:divBdr>
        </w:div>
        <w:div w:id="1069229614">
          <w:marLeft w:val="0"/>
          <w:marRight w:val="0"/>
          <w:marTop w:val="0"/>
          <w:marBottom w:val="0"/>
          <w:divBdr>
            <w:top w:val="none" w:sz="0" w:space="0" w:color="auto"/>
            <w:left w:val="none" w:sz="0" w:space="0" w:color="auto"/>
            <w:bottom w:val="none" w:sz="0" w:space="0" w:color="auto"/>
            <w:right w:val="none" w:sz="0" w:space="0" w:color="auto"/>
          </w:divBdr>
        </w:div>
        <w:div w:id="1075132888">
          <w:marLeft w:val="0"/>
          <w:marRight w:val="0"/>
          <w:marTop w:val="0"/>
          <w:marBottom w:val="0"/>
          <w:divBdr>
            <w:top w:val="none" w:sz="0" w:space="0" w:color="auto"/>
            <w:left w:val="none" w:sz="0" w:space="0" w:color="auto"/>
            <w:bottom w:val="none" w:sz="0" w:space="0" w:color="auto"/>
            <w:right w:val="none" w:sz="0" w:space="0" w:color="auto"/>
          </w:divBdr>
        </w:div>
        <w:div w:id="1099333219">
          <w:marLeft w:val="0"/>
          <w:marRight w:val="0"/>
          <w:marTop w:val="0"/>
          <w:marBottom w:val="0"/>
          <w:divBdr>
            <w:top w:val="none" w:sz="0" w:space="0" w:color="auto"/>
            <w:left w:val="none" w:sz="0" w:space="0" w:color="auto"/>
            <w:bottom w:val="none" w:sz="0" w:space="0" w:color="auto"/>
            <w:right w:val="none" w:sz="0" w:space="0" w:color="auto"/>
          </w:divBdr>
        </w:div>
        <w:div w:id="1115632594">
          <w:marLeft w:val="0"/>
          <w:marRight w:val="0"/>
          <w:marTop w:val="0"/>
          <w:marBottom w:val="0"/>
          <w:divBdr>
            <w:top w:val="none" w:sz="0" w:space="0" w:color="auto"/>
            <w:left w:val="none" w:sz="0" w:space="0" w:color="auto"/>
            <w:bottom w:val="none" w:sz="0" w:space="0" w:color="auto"/>
            <w:right w:val="none" w:sz="0" w:space="0" w:color="auto"/>
          </w:divBdr>
        </w:div>
        <w:div w:id="1181503078">
          <w:marLeft w:val="0"/>
          <w:marRight w:val="0"/>
          <w:marTop w:val="0"/>
          <w:marBottom w:val="0"/>
          <w:divBdr>
            <w:top w:val="none" w:sz="0" w:space="0" w:color="auto"/>
            <w:left w:val="none" w:sz="0" w:space="0" w:color="auto"/>
            <w:bottom w:val="none" w:sz="0" w:space="0" w:color="auto"/>
            <w:right w:val="none" w:sz="0" w:space="0" w:color="auto"/>
          </w:divBdr>
        </w:div>
        <w:div w:id="1193491371">
          <w:marLeft w:val="0"/>
          <w:marRight w:val="0"/>
          <w:marTop w:val="0"/>
          <w:marBottom w:val="0"/>
          <w:divBdr>
            <w:top w:val="none" w:sz="0" w:space="0" w:color="auto"/>
            <w:left w:val="none" w:sz="0" w:space="0" w:color="auto"/>
            <w:bottom w:val="none" w:sz="0" w:space="0" w:color="auto"/>
            <w:right w:val="none" w:sz="0" w:space="0" w:color="auto"/>
          </w:divBdr>
        </w:div>
        <w:div w:id="1216626369">
          <w:marLeft w:val="0"/>
          <w:marRight w:val="0"/>
          <w:marTop w:val="0"/>
          <w:marBottom w:val="0"/>
          <w:divBdr>
            <w:top w:val="none" w:sz="0" w:space="0" w:color="auto"/>
            <w:left w:val="none" w:sz="0" w:space="0" w:color="auto"/>
            <w:bottom w:val="none" w:sz="0" w:space="0" w:color="auto"/>
            <w:right w:val="none" w:sz="0" w:space="0" w:color="auto"/>
          </w:divBdr>
        </w:div>
        <w:div w:id="1326661964">
          <w:marLeft w:val="0"/>
          <w:marRight w:val="0"/>
          <w:marTop w:val="0"/>
          <w:marBottom w:val="0"/>
          <w:divBdr>
            <w:top w:val="none" w:sz="0" w:space="0" w:color="auto"/>
            <w:left w:val="none" w:sz="0" w:space="0" w:color="auto"/>
            <w:bottom w:val="none" w:sz="0" w:space="0" w:color="auto"/>
            <w:right w:val="none" w:sz="0" w:space="0" w:color="auto"/>
          </w:divBdr>
        </w:div>
        <w:div w:id="1376932222">
          <w:marLeft w:val="0"/>
          <w:marRight w:val="0"/>
          <w:marTop w:val="0"/>
          <w:marBottom w:val="0"/>
          <w:divBdr>
            <w:top w:val="none" w:sz="0" w:space="0" w:color="auto"/>
            <w:left w:val="none" w:sz="0" w:space="0" w:color="auto"/>
            <w:bottom w:val="none" w:sz="0" w:space="0" w:color="auto"/>
            <w:right w:val="none" w:sz="0" w:space="0" w:color="auto"/>
          </w:divBdr>
        </w:div>
        <w:div w:id="1382246215">
          <w:marLeft w:val="0"/>
          <w:marRight w:val="0"/>
          <w:marTop w:val="0"/>
          <w:marBottom w:val="0"/>
          <w:divBdr>
            <w:top w:val="none" w:sz="0" w:space="0" w:color="auto"/>
            <w:left w:val="none" w:sz="0" w:space="0" w:color="auto"/>
            <w:bottom w:val="none" w:sz="0" w:space="0" w:color="auto"/>
            <w:right w:val="none" w:sz="0" w:space="0" w:color="auto"/>
          </w:divBdr>
        </w:div>
        <w:div w:id="1417093539">
          <w:marLeft w:val="0"/>
          <w:marRight w:val="0"/>
          <w:marTop w:val="0"/>
          <w:marBottom w:val="0"/>
          <w:divBdr>
            <w:top w:val="none" w:sz="0" w:space="0" w:color="auto"/>
            <w:left w:val="none" w:sz="0" w:space="0" w:color="auto"/>
            <w:bottom w:val="none" w:sz="0" w:space="0" w:color="auto"/>
            <w:right w:val="none" w:sz="0" w:space="0" w:color="auto"/>
          </w:divBdr>
        </w:div>
        <w:div w:id="1458061454">
          <w:marLeft w:val="0"/>
          <w:marRight w:val="0"/>
          <w:marTop w:val="0"/>
          <w:marBottom w:val="0"/>
          <w:divBdr>
            <w:top w:val="none" w:sz="0" w:space="0" w:color="auto"/>
            <w:left w:val="none" w:sz="0" w:space="0" w:color="auto"/>
            <w:bottom w:val="none" w:sz="0" w:space="0" w:color="auto"/>
            <w:right w:val="none" w:sz="0" w:space="0" w:color="auto"/>
          </w:divBdr>
        </w:div>
        <w:div w:id="1460077248">
          <w:marLeft w:val="0"/>
          <w:marRight w:val="0"/>
          <w:marTop w:val="0"/>
          <w:marBottom w:val="0"/>
          <w:divBdr>
            <w:top w:val="none" w:sz="0" w:space="0" w:color="auto"/>
            <w:left w:val="none" w:sz="0" w:space="0" w:color="auto"/>
            <w:bottom w:val="none" w:sz="0" w:space="0" w:color="auto"/>
            <w:right w:val="none" w:sz="0" w:space="0" w:color="auto"/>
          </w:divBdr>
        </w:div>
        <w:div w:id="1587836138">
          <w:marLeft w:val="0"/>
          <w:marRight w:val="0"/>
          <w:marTop w:val="0"/>
          <w:marBottom w:val="0"/>
          <w:divBdr>
            <w:top w:val="none" w:sz="0" w:space="0" w:color="auto"/>
            <w:left w:val="none" w:sz="0" w:space="0" w:color="auto"/>
            <w:bottom w:val="none" w:sz="0" w:space="0" w:color="auto"/>
            <w:right w:val="none" w:sz="0" w:space="0" w:color="auto"/>
          </w:divBdr>
        </w:div>
        <w:div w:id="1634823273">
          <w:marLeft w:val="0"/>
          <w:marRight w:val="0"/>
          <w:marTop w:val="0"/>
          <w:marBottom w:val="0"/>
          <w:divBdr>
            <w:top w:val="none" w:sz="0" w:space="0" w:color="auto"/>
            <w:left w:val="none" w:sz="0" w:space="0" w:color="auto"/>
            <w:bottom w:val="none" w:sz="0" w:space="0" w:color="auto"/>
            <w:right w:val="none" w:sz="0" w:space="0" w:color="auto"/>
          </w:divBdr>
        </w:div>
        <w:div w:id="1647011355">
          <w:marLeft w:val="0"/>
          <w:marRight w:val="0"/>
          <w:marTop w:val="0"/>
          <w:marBottom w:val="0"/>
          <w:divBdr>
            <w:top w:val="none" w:sz="0" w:space="0" w:color="auto"/>
            <w:left w:val="none" w:sz="0" w:space="0" w:color="auto"/>
            <w:bottom w:val="none" w:sz="0" w:space="0" w:color="auto"/>
            <w:right w:val="none" w:sz="0" w:space="0" w:color="auto"/>
          </w:divBdr>
        </w:div>
        <w:div w:id="1668903513">
          <w:marLeft w:val="0"/>
          <w:marRight w:val="0"/>
          <w:marTop w:val="0"/>
          <w:marBottom w:val="0"/>
          <w:divBdr>
            <w:top w:val="none" w:sz="0" w:space="0" w:color="auto"/>
            <w:left w:val="none" w:sz="0" w:space="0" w:color="auto"/>
            <w:bottom w:val="none" w:sz="0" w:space="0" w:color="auto"/>
            <w:right w:val="none" w:sz="0" w:space="0" w:color="auto"/>
          </w:divBdr>
        </w:div>
        <w:div w:id="1693679231">
          <w:marLeft w:val="0"/>
          <w:marRight w:val="0"/>
          <w:marTop w:val="0"/>
          <w:marBottom w:val="0"/>
          <w:divBdr>
            <w:top w:val="none" w:sz="0" w:space="0" w:color="auto"/>
            <w:left w:val="none" w:sz="0" w:space="0" w:color="auto"/>
            <w:bottom w:val="none" w:sz="0" w:space="0" w:color="auto"/>
            <w:right w:val="none" w:sz="0" w:space="0" w:color="auto"/>
          </w:divBdr>
        </w:div>
        <w:div w:id="1703243999">
          <w:marLeft w:val="0"/>
          <w:marRight w:val="0"/>
          <w:marTop w:val="0"/>
          <w:marBottom w:val="0"/>
          <w:divBdr>
            <w:top w:val="none" w:sz="0" w:space="0" w:color="auto"/>
            <w:left w:val="none" w:sz="0" w:space="0" w:color="auto"/>
            <w:bottom w:val="none" w:sz="0" w:space="0" w:color="auto"/>
            <w:right w:val="none" w:sz="0" w:space="0" w:color="auto"/>
          </w:divBdr>
        </w:div>
        <w:div w:id="1725366890">
          <w:marLeft w:val="0"/>
          <w:marRight w:val="0"/>
          <w:marTop w:val="0"/>
          <w:marBottom w:val="0"/>
          <w:divBdr>
            <w:top w:val="none" w:sz="0" w:space="0" w:color="auto"/>
            <w:left w:val="none" w:sz="0" w:space="0" w:color="auto"/>
            <w:bottom w:val="none" w:sz="0" w:space="0" w:color="auto"/>
            <w:right w:val="none" w:sz="0" w:space="0" w:color="auto"/>
          </w:divBdr>
        </w:div>
        <w:div w:id="1783526062">
          <w:marLeft w:val="0"/>
          <w:marRight w:val="0"/>
          <w:marTop w:val="0"/>
          <w:marBottom w:val="0"/>
          <w:divBdr>
            <w:top w:val="none" w:sz="0" w:space="0" w:color="auto"/>
            <w:left w:val="none" w:sz="0" w:space="0" w:color="auto"/>
            <w:bottom w:val="none" w:sz="0" w:space="0" w:color="auto"/>
            <w:right w:val="none" w:sz="0" w:space="0" w:color="auto"/>
          </w:divBdr>
        </w:div>
        <w:div w:id="1843545264">
          <w:marLeft w:val="0"/>
          <w:marRight w:val="0"/>
          <w:marTop w:val="0"/>
          <w:marBottom w:val="0"/>
          <w:divBdr>
            <w:top w:val="none" w:sz="0" w:space="0" w:color="auto"/>
            <w:left w:val="none" w:sz="0" w:space="0" w:color="auto"/>
            <w:bottom w:val="none" w:sz="0" w:space="0" w:color="auto"/>
            <w:right w:val="none" w:sz="0" w:space="0" w:color="auto"/>
          </w:divBdr>
        </w:div>
        <w:div w:id="1847942660">
          <w:marLeft w:val="0"/>
          <w:marRight w:val="0"/>
          <w:marTop w:val="0"/>
          <w:marBottom w:val="0"/>
          <w:divBdr>
            <w:top w:val="none" w:sz="0" w:space="0" w:color="auto"/>
            <w:left w:val="none" w:sz="0" w:space="0" w:color="auto"/>
            <w:bottom w:val="none" w:sz="0" w:space="0" w:color="auto"/>
            <w:right w:val="none" w:sz="0" w:space="0" w:color="auto"/>
          </w:divBdr>
        </w:div>
        <w:div w:id="1881504314">
          <w:marLeft w:val="0"/>
          <w:marRight w:val="0"/>
          <w:marTop w:val="0"/>
          <w:marBottom w:val="0"/>
          <w:divBdr>
            <w:top w:val="none" w:sz="0" w:space="0" w:color="auto"/>
            <w:left w:val="none" w:sz="0" w:space="0" w:color="auto"/>
            <w:bottom w:val="none" w:sz="0" w:space="0" w:color="auto"/>
            <w:right w:val="none" w:sz="0" w:space="0" w:color="auto"/>
          </w:divBdr>
        </w:div>
        <w:div w:id="1917931924">
          <w:marLeft w:val="0"/>
          <w:marRight w:val="0"/>
          <w:marTop w:val="0"/>
          <w:marBottom w:val="0"/>
          <w:divBdr>
            <w:top w:val="none" w:sz="0" w:space="0" w:color="auto"/>
            <w:left w:val="none" w:sz="0" w:space="0" w:color="auto"/>
            <w:bottom w:val="none" w:sz="0" w:space="0" w:color="auto"/>
            <w:right w:val="none" w:sz="0" w:space="0" w:color="auto"/>
          </w:divBdr>
        </w:div>
        <w:div w:id="1930578505">
          <w:marLeft w:val="0"/>
          <w:marRight w:val="0"/>
          <w:marTop w:val="0"/>
          <w:marBottom w:val="0"/>
          <w:divBdr>
            <w:top w:val="none" w:sz="0" w:space="0" w:color="auto"/>
            <w:left w:val="none" w:sz="0" w:space="0" w:color="auto"/>
            <w:bottom w:val="none" w:sz="0" w:space="0" w:color="auto"/>
            <w:right w:val="none" w:sz="0" w:space="0" w:color="auto"/>
          </w:divBdr>
        </w:div>
        <w:div w:id="1946886032">
          <w:marLeft w:val="0"/>
          <w:marRight w:val="0"/>
          <w:marTop w:val="0"/>
          <w:marBottom w:val="0"/>
          <w:divBdr>
            <w:top w:val="none" w:sz="0" w:space="0" w:color="auto"/>
            <w:left w:val="none" w:sz="0" w:space="0" w:color="auto"/>
            <w:bottom w:val="none" w:sz="0" w:space="0" w:color="auto"/>
            <w:right w:val="none" w:sz="0" w:space="0" w:color="auto"/>
          </w:divBdr>
        </w:div>
        <w:div w:id="1954361960">
          <w:marLeft w:val="0"/>
          <w:marRight w:val="0"/>
          <w:marTop w:val="0"/>
          <w:marBottom w:val="0"/>
          <w:divBdr>
            <w:top w:val="none" w:sz="0" w:space="0" w:color="auto"/>
            <w:left w:val="none" w:sz="0" w:space="0" w:color="auto"/>
            <w:bottom w:val="none" w:sz="0" w:space="0" w:color="auto"/>
            <w:right w:val="none" w:sz="0" w:space="0" w:color="auto"/>
          </w:divBdr>
        </w:div>
        <w:div w:id="2043433436">
          <w:marLeft w:val="0"/>
          <w:marRight w:val="0"/>
          <w:marTop w:val="0"/>
          <w:marBottom w:val="0"/>
          <w:divBdr>
            <w:top w:val="none" w:sz="0" w:space="0" w:color="auto"/>
            <w:left w:val="none" w:sz="0" w:space="0" w:color="auto"/>
            <w:bottom w:val="none" w:sz="0" w:space="0" w:color="auto"/>
            <w:right w:val="none" w:sz="0" w:space="0" w:color="auto"/>
          </w:divBdr>
        </w:div>
        <w:div w:id="2070107464">
          <w:marLeft w:val="0"/>
          <w:marRight w:val="0"/>
          <w:marTop w:val="0"/>
          <w:marBottom w:val="0"/>
          <w:divBdr>
            <w:top w:val="none" w:sz="0" w:space="0" w:color="auto"/>
            <w:left w:val="none" w:sz="0" w:space="0" w:color="auto"/>
            <w:bottom w:val="none" w:sz="0" w:space="0" w:color="auto"/>
            <w:right w:val="none" w:sz="0" w:space="0" w:color="auto"/>
          </w:divBdr>
        </w:div>
        <w:div w:id="2076706485">
          <w:marLeft w:val="0"/>
          <w:marRight w:val="0"/>
          <w:marTop w:val="0"/>
          <w:marBottom w:val="0"/>
          <w:divBdr>
            <w:top w:val="none" w:sz="0" w:space="0" w:color="auto"/>
            <w:left w:val="none" w:sz="0" w:space="0" w:color="auto"/>
            <w:bottom w:val="none" w:sz="0" w:space="0" w:color="auto"/>
            <w:right w:val="none" w:sz="0" w:space="0" w:color="auto"/>
          </w:divBdr>
        </w:div>
        <w:div w:id="2116948349">
          <w:marLeft w:val="0"/>
          <w:marRight w:val="0"/>
          <w:marTop w:val="0"/>
          <w:marBottom w:val="0"/>
          <w:divBdr>
            <w:top w:val="none" w:sz="0" w:space="0" w:color="auto"/>
            <w:left w:val="none" w:sz="0" w:space="0" w:color="auto"/>
            <w:bottom w:val="none" w:sz="0" w:space="0" w:color="auto"/>
            <w:right w:val="none" w:sz="0" w:space="0" w:color="auto"/>
          </w:divBdr>
        </w:div>
        <w:div w:id="2123183992">
          <w:marLeft w:val="0"/>
          <w:marRight w:val="0"/>
          <w:marTop w:val="0"/>
          <w:marBottom w:val="0"/>
          <w:divBdr>
            <w:top w:val="none" w:sz="0" w:space="0" w:color="auto"/>
            <w:left w:val="none" w:sz="0" w:space="0" w:color="auto"/>
            <w:bottom w:val="none" w:sz="0" w:space="0" w:color="auto"/>
            <w:right w:val="none" w:sz="0" w:space="0" w:color="auto"/>
          </w:divBdr>
        </w:div>
      </w:divsChild>
    </w:div>
    <w:div w:id="1970167127">
      <w:bodyDiv w:val="1"/>
      <w:marLeft w:val="0"/>
      <w:marRight w:val="0"/>
      <w:marTop w:val="0"/>
      <w:marBottom w:val="0"/>
      <w:divBdr>
        <w:top w:val="none" w:sz="0" w:space="0" w:color="auto"/>
        <w:left w:val="none" w:sz="0" w:space="0" w:color="auto"/>
        <w:bottom w:val="none" w:sz="0" w:space="0" w:color="auto"/>
        <w:right w:val="none" w:sz="0" w:space="0" w:color="auto"/>
      </w:divBdr>
      <w:divsChild>
        <w:div w:id="5987035">
          <w:marLeft w:val="640"/>
          <w:marRight w:val="0"/>
          <w:marTop w:val="0"/>
          <w:marBottom w:val="0"/>
          <w:divBdr>
            <w:top w:val="none" w:sz="0" w:space="0" w:color="auto"/>
            <w:left w:val="none" w:sz="0" w:space="0" w:color="auto"/>
            <w:bottom w:val="none" w:sz="0" w:space="0" w:color="auto"/>
            <w:right w:val="none" w:sz="0" w:space="0" w:color="auto"/>
          </w:divBdr>
        </w:div>
        <w:div w:id="40058822">
          <w:marLeft w:val="640"/>
          <w:marRight w:val="0"/>
          <w:marTop w:val="0"/>
          <w:marBottom w:val="0"/>
          <w:divBdr>
            <w:top w:val="none" w:sz="0" w:space="0" w:color="auto"/>
            <w:left w:val="none" w:sz="0" w:space="0" w:color="auto"/>
            <w:bottom w:val="none" w:sz="0" w:space="0" w:color="auto"/>
            <w:right w:val="none" w:sz="0" w:space="0" w:color="auto"/>
          </w:divBdr>
        </w:div>
        <w:div w:id="60300940">
          <w:marLeft w:val="640"/>
          <w:marRight w:val="0"/>
          <w:marTop w:val="0"/>
          <w:marBottom w:val="0"/>
          <w:divBdr>
            <w:top w:val="none" w:sz="0" w:space="0" w:color="auto"/>
            <w:left w:val="none" w:sz="0" w:space="0" w:color="auto"/>
            <w:bottom w:val="none" w:sz="0" w:space="0" w:color="auto"/>
            <w:right w:val="none" w:sz="0" w:space="0" w:color="auto"/>
          </w:divBdr>
        </w:div>
        <w:div w:id="61145251">
          <w:marLeft w:val="640"/>
          <w:marRight w:val="0"/>
          <w:marTop w:val="0"/>
          <w:marBottom w:val="0"/>
          <w:divBdr>
            <w:top w:val="none" w:sz="0" w:space="0" w:color="auto"/>
            <w:left w:val="none" w:sz="0" w:space="0" w:color="auto"/>
            <w:bottom w:val="none" w:sz="0" w:space="0" w:color="auto"/>
            <w:right w:val="none" w:sz="0" w:space="0" w:color="auto"/>
          </w:divBdr>
        </w:div>
        <w:div w:id="83116886">
          <w:marLeft w:val="640"/>
          <w:marRight w:val="0"/>
          <w:marTop w:val="0"/>
          <w:marBottom w:val="0"/>
          <w:divBdr>
            <w:top w:val="none" w:sz="0" w:space="0" w:color="auto"/>
            <w:left w:val="none" w:sz="0" w:space="0" w:color="auto"/>
            <w:bottom w:val="none" w:sz="0" w:space="0" w:color="auto"/>
            <w:right w:val="none" w:sz="0" w:space="0" w:color="auto"/>
          </w:divBdr>
        </w:div>
        <w:div w:id="178004785">
          <w:marLeft w:val="640"/>
          <w:marRight w:val="0"/>
          <w:marTop w:val="0"/>
          <w:marBottom w:val="0"/>
          <w:divBdr>
            <w:top w:val="none" w:sz="0" w:space="0" w:color="auto"/>
            <w:left w:val="none" w:sz="0" w:space="0" w:color="auto"/>
            <w:bottom w:val="none" w:sz="0" w:space="0" w:color="auto"/>
            <w:right w:val="none" w:sz="0" w:space="0" w:color="auto"/>
          </w:divBdr>
        </w:div>
        <w:div w:id="221061429">
          <w:marLeft w:val="640"/>
          <w:marRight w:val="0"/>
          <w:marTop w:val="0"/>
          <w:marBottom w:val="0"/>
          <w:divBdr>
            <w:top w:val="none" w:sz="0" w:space="0" w:color="auto"/>
            <w:left w:val="none" w:sz="0" w:space="0" w:color="auto"/>
            <w:bottom w:val="none" w:sz="0" w:space="0" w:color="auto"/>
            <w:right w:val="none" w:sz="0" w:space="0" w:color="auto"/>
          </w:divBdr>
        </w:div>
        <w:div w:id="223374514">
          <w:marLeft w:val="640"/>
          <w:marRight w:val="0"/>
          <w:marTop w:val="0"/>
          <w:marBottom w:val="0"/>
          <w:divBdr>
            <w:top w:val="none" w:sz="0" w:space="0" w:color="auto"/>
            <w:left w:val="none" w:sz="0" w:space="0" w:color="auto"/>
            <w:bottom w:val="none" w:sz="0" w:space="0" w:color="auto"/>
            <w:right w:val="none" w:sz="0" w:space="0" w:color="auto"/>
          </w:divBdr>
        </w:div>
        <w:div w:id="223689456">
          <w:marLeft w:val="640"/>
          <w:marRight w:val="0"/>
          <w:marTop w:val="0"/>
          <w:marBottom w:val="0"/>
          <w:divBdr>
            <w:top w:val="none" w:sz="0" w:space="0" w:color="auto"/>
            <w:left w:val="none" w:sz="0" w:space="0" w:color="auto"/>
            <w:bottom w:val="none" w:sz="0" w:space="0" w:color="auto"/>
            <w:right w:val="none" w:sz="0" w:space="0" w:color="auto"/>
          </w:divBdr>
        </w:div>
        <w:div w:id="434716685">
          <w:marLeft w:val="640"/>
          <w:marRight w:val="0"/>
          <w:marTop w:val="0"/>
          <w:marBottom w:val="0"/>
          <w:divBdr>
            <w:top w:val="none" w:sz="0" w:space="0" w:color="auto"/>
            <w:left w:val="none" w:sz="0" w:space="0" w:color="auto"/>
            <w:bottom w:val="none" w:sz="0" w:space="0" w:color="auto"/>
            <w:right w:val="none" w:sz="0" w:space="0" w:color="auto"/>
          </w:divBdr>
        </w:div>
        <w:div w:id="442262255">
          <w:marLeft w:val="640"/>
          <w:marRight w:val="0"/>
          <w:marTop w:val="0"/>
          <w:marBottom w:val="0"/>
          <w:divBdr>
            <w:top w:val="none" w:sz="0" w:space="0" w:color="auto"/>
            <w:left w:val="none" w:sz="0" w:space="0" w:color="auto"/>
            <w:bottom w:val="none" w:sz="0" w:space="0" w:color="auto"/>
            <w:right w:val="none" w:sz="0" w:space="0" w:color="auto"/>
          </w:divBdr>
        </w:div>
        <w:div w:id="480931690">
          <w:marLeft w:val="640"/>
          <w:marRight w:val="0"/>
          <w:marTop w:val="0"/>
          <w:marBottom w:val="0"/>
          <w:divBdr>
            <w:top w:val="none" w:sz="0" w:space="0" w:color="auto"/>
            <w:left w:val="none" w:sz="0" w:space="0" w:color="auto"/>
            <w:bottom w:val="none" w:sz="0" w:space="0" w:color="auto"/>
            <w:right w:val="none" w:sz="0" w:space="0" w:color="auto"/>
          </w:divBdr>
        </w:div>
        <w:div w:id="540555286">
          <w:marLeft w:val="640"/>
          <w:marRight w:val="0"/>
          <w:marTop w:val="0"/>
          <w:marBottom w:val="0"/>
          <w:divBdr>
            <w:top w:val="none" w:sz="0" w:space="0" w:color="auto"/>
            <w:left w:val="none" w:sz="0" w:space="0" w:color="auto"/>
            <w:bottom w:val="none" w:sz="0" w:space="0" w:color="auto"/>
            <w:right w:val="none" w:sz="0" w:space="0" w:color="auto"/>
          </w:divBdr>
        </w:div>
        <w:div w:id="543057294">
          <w:marLeft w:val="640"/>
          <w:marRight w:val="0"/>
          <w:marTop w:val="0"/>
          <w:marBottom w:val="0"/>
          <w:divBdr>
            <w:top w:val="none" w:sz="0" w:space="0" w:color="auto"/>
            <w:left w:val="none" w:sz="0" w:space="0" w:color="auto"/>
            <w:bottom w:val="none" w:sz="0" w:space="0" w:color="auto"/>
            <w:right w:val="none" w:sz="0" w:space="0" w:color="auto"/>
          </w:divBdr>
        </w:div>
        <w:div w:id="565261904">
          <w:marLeft w:val="640"/>
          <w:marRight w:val="0"/>
          <w:marTop w:val="0"/>
          <w:marBottom w:val="0"/>
          <w:divBdr>
            <w:top w:val="none" w:sz="0" w:space="0" w:color="auto"/>
            <w:left w:val="none" w:sz="0" w:space="0" w:color="auto"/>
            <w:bottom w:val="none" w:sz="0" w:space="0" w:color="auto"/>
            <w:right w:val="none" w:sz="0" w:space="0" w:color="auto"/>
          </w:divBdr>
        </w:div>
        <w:div w:id="692464711">
          <w:marLeft w:val="640"/>
          <w:marRight w:val="0"/>
          <w:marTop w:val="0"/>
          <w:marBottom w:val="0"/>
          <w:divBdr>
            <w:top w:val="none" w:sz="0" w:space="0" w:color="auto"/>
            <w:left w:val="none" w:sz="0" w:space="0" w:color="auto"/>
            <w:bottom w:val="none" w:sz="0" w:space="0" w:color="auto"/>
            <w:right w:val="none" w:sz="0" w:space="0" w:color="auto"/>
          </w:divBdr>
        </w:div>
        <w:div w:id="695277569">
          <w:marLeft w:val="640"/>
          <w:marRight w:val="0"/>
          <w:marTop w:val="0"/>
          <w:marBottom w:val="0"/>
          <w:divBdr>
            <w:top w:val="none" w:sz="0" w:space="0" w:color="auto"/>
            <w:left w:val="none" w:sz="0" w:space="0" w:color="auto"/>
            <w:bottom w:val="none" w:sz="0" w:space="0" w:color="auto"/>
            <w:right w:val="none" w:sz="0" w:space="0" w:color="auto"/>
          </w:divBdr>
        </w:div>
        <w:div w:id="709649791">
          <w:marLeft w:val="640"/>
          <w:marRight w:val="0"/>
          <w:marTop w:val="0"/>
          <w:marBottom w:val="0"/>
          <w:divBdr>
            <w:top w:val="none" w:sz="0" w:space="0" w:color="auto"/>
            <w:left w:val="none" w:sz="0" w:space="0" w:color="auto"/>
            <w:bottom w:val="none" w:sz="0" w:space="0" w:color="auto"/>
            <w:right w:val="none" w:sz="0" w:space="0" w:color="auto"/>
          </w:divBdr>
        </w:div>
        <w:div w:id="723913532">
          <w:marLeft w:val="640"/>
          <w:marRight w:val="0"/>
          <w:marTop w:val="0"/>
          <w:marBottom w:val="0"/>
          <w:divBdr>
            <w:top w:val="none" w:sz="0" w:space="0" w:color="auto"/>
            <w:left w:val="none" w:sz="0" w:space="0" w:color="auto"/>
            <w:bottom w:val="none" w:sz="0" w:space="0" w:color="auto"/>
            <w:right w:val="none" w:sz="0" w:space="0" w:color="auto"/>
          </w:divBdr>
        </w:div>
        <w:div w:id="747382528">
          <w:marLeft w:val="640"/>
          <w:marRight w:val="0"/>
          <w:marTop w:val="0"/>
          <w:marBottom w:val="0"/>
          <w:divBdr>
            <w:top w:val="none" w:sz="0" w:space="0" w:color="auto"/>
            <w:left w:val="none" w:sz="0" w:space="0" w:color="auto"/>
            <w:bottom w:val="none" w:sz="0" w:space="0" w:color="auto"/>
            <w:right w:val="none" w:sz="0" w:space="0" w:color="auto"/>
          </w:divBdr>
        </w:div>
        <w:div w:id="747963622">
          <w:marLeft w:val="640"/>
          <w:marRight w:val="0"/>
          <w:marTop w:val="0"/>
          <w:marBottom w:val="0"/>
          <w:divBdr>
            <w:top w:val="none" w:sz="0" w:space="0" w:color="auto"/>
            <w:left w:val="none" w:sz="0" w:space="0" w:color="auto"/>
            <w:bottom w:val="none" w:sz="0" w:space="0" w:color="auto"/>
            <w:right w:val="none" w:sz="0" w:space="0" w:color="auto"/>
          </w:divBdr>
        </w:div>
        <w:div w:id="767432807">
          <w:marLeft w:val="640"/>
          <w:marRight w:val="0"/>
          <w:marTop w:val="0"/>
          <w:marBottom w:val="0"/>
          <w:divBdr>
            <w:top w:val="none" w:sz="0" w:space="0" w:color="auto"/>
            <w:left w:val="none" w:sz="0" w:space="0" w:color="auto"/>
            <w:bottom w:val="none" w:sz="0" w:space="0" w:color="auto"/>
            <w:right w:val="none" w:sz="0" w:space="0" w:color="auto"/>
          </w:divBdr>
        </w:div>
        <w:div w:id="769130785">
          <w:marLeft w:val="640"/>
          <w:marRight w:val="0"/>
          <w:marTop w:val="0"/>
          <w:marBottom w:val="0"/>
          <w:divBdr>
            <w:top w:val="none" w:sz="0" w:space="0" w:color="auto"/>
            <w:left w:val="none" w:sz="0" w:space="0" w:color="auto"/>
            <w:bottom w:val="none" w:sz="0" w:space="0" w:color="auto"/>
            <w:right w:val="none" w:sz="0" w:space="0" w:color="auto"/>
          </w:divBdr>
        </w:div>
        <w:div w:id="810638255">
          <w:marLeft w:val="640"/>
          <w:marRight w:val="0"/>
          <w:marTop w:val="0"/>
          <w:marBottom w:val="0"/>
          <w:divBdr>
            <w:top w:val="none" w:sz="0" w:space="0" w:color="auto"/>
            <w:left w:val="none" w:sz="0" w:space="0" w:color="auto"/>
            <w:bottom w:val="none" w:sz="0" w:space="0" w:color="auto"/>
            <w:right w:val="none" w:sz="0" w:space="0" w:color="auto"/>
          </w:divBdr>
        </w:div>
        <w:div w:id="836384853">
          <w:marLeft w:val="640"/>
          <w:marRight w:val="0"/>
          <w:marTop w:val="0"/>
          <w:marBottom w:val="0"/>
          <w:divBdr>
            <w:top w:val="none" w:sz="0" w:space="0" w:color="auto"/>
            <w:left w:val="none" w:sz="0" w:space="0" w:color="auto"/>
            <w:bottom w:val="none" w:sz="0" w:space="0" w:color="auto"/>
            <w:right w:val="none" w:sz="0" w:space="0" w:color="auto"/>
          </w:divBdr>
        </w:div>
        <w:div w:id="853500576">
          <w:marLeft w:val="640"/>
          <w:marRight w:val="0"/>
          <w:marTop w:val="0"/>
          <w:marBottom w:val="0"/>
          <w:divBdr>
            <w:top w:val="none" w:sz="0" w:space="0" w:color="auto"/>
            <w:left w:val="none" w:sz="0" w:space="0" w:color="auto"/>
            <w:bottom w:val="none" w:sz="0" w:space="0" w:color="auto"/>
            <w:right w:val="none" w:sz="0" w:space="0" w:color="auto"/>
          </w:divBdr>
        </w:div>
        <w:div w:id="1004823880">
          <w:marLeft w:val="640"/>
          <w:marRight w:val="0"/>
          <w:marTop w:val="0"/>
          <w:marBottom w:val="0"/>
          <w:divBdr>
            <w:top w:val="none" w:sz="0" w:space="0" w:color="auto"/>
            <w:left w:val="none" w:sz="0" w:space="0" w:color="auto"/>
            <w:bottom w:val="none" w:sz="0" w:space="0" w:color="auto"/>
            <w:right w:val="none" w:sz="0" w:space="0" w:color="auto"/>
          </w:divBdr>
        </w:div>
        <w:div w:id="1008093602">
          <w:marLeft w:val="640"/>
          <w:marRight w:val="0"/>
          <w:marTop w:val="0"/>
          <w:marBottom w:val="0"/>
          <w:divBdr>
            <w:top w:val="none" w:sz="0" w:space="0" w:color="auto"/>
            <w:left w:val="none" w:sz="0" w:space="0" w:color="auto"/>
            <w:bottom w:val="none" w:sz="0" w:space="0" w:color="auto"/>
            <w:right w:val="none" w:sz="0" w:space="0" w:color="auto"/>
          </w:divBdr>
        </w:div>
        <w:div w:id="1042558067">
          <w:marLeft w:val="640"/>
          <w:marRight w:val="0"/>
          <w:marTop w:val="0"/>
          <w:marBottom w:val="0"/>
          <w:divBdr>
            <w:top w:val="none" w:sz="0" w:space="0" w:color="auto"/>
            <w:left w:val="none" w:sz="0" w:space="0" w:color="auto"/>
            <w:bottom w:val="none" w:sz="0" w:space="0" w:color="auto"/>
            <w:right w:val="none" w:sz="0" w:space="0" w:color="auto"/>
          </w:divBdr>
        </w:div>
        <w:div w:id="1047143881">
          <w:marLeft w:val="640"/>
          <w:marRight w:val="0"/>
          <w:marTop w:val="0"/>
          <w:marBottom w:val="0"/>
          <w:divBdr>
            <w:top w:val="none" w:sz="0" w:space="0" w:color="auto"/>
            <w:left w:val="none" w:sz="0" w:space="0" w:color="auto"/>
            <w:bottom w:val="none" w:sz="0" w:space="0" w:color="auto"/>
            <w:right w:val="none" w:sz="0" w:space="0" w:color="auto"/>
          </w:divBdr>
        </w:div>
        <w:div w:id="1048451780">
          <w:marLeft w:val="640"/>
          <w:marRight w:val="0"/>
          <w:marTop w:val="0"/>
          <w:marBottom w:val="0"/>
          <w:divBdr>
            <w:top w:val="none" w:sz="0" w:space="0" w:color="auto"/>
            <w:left w:val="none" w:sz="0" w:space="0" w:color="auto"/>
            <w:bottom w:val="none" w:sz="0" w:space="0" w:color="auto"/>
            <w:right w:val="none" w:sz="0" w:space="0" w:color="auto"/>
          </w:divBdr>
        </w:div>
        <w:div w:id="1101216767">
          <w:marLeft w:val="640"/>
          <w:marRight w:val="0"/>
          <w:marTop w:val="0"/>
          <w:marBottom w:val="0"/>
          <w:divBdr>
            <w:top w:val="none" w:sz="0" w:space="0" w:color="auto"/>
            <w:left w:val="none" w:sz="0" w:space="0" w:color="auto"/>
            <w:bottom w:val="none" w:sz="0" w:space="0" w:color="auto"/>
            <w:right w:val="none" w:sz="0" w:space="0" w:color="auto"/>
          </w:divBdr>
        </w:div>
        <w:div w:id="1106004290">
          <w:marLeft w:val="640"/>
          <w:marRight w:val="0"/>
          <w:marTop w:val="0"/>
          <w:marBottom w:val="0"/>
          <w:divBdr>
            <w:top w:val="none" w:sz="0" w:space="0" w:color="auto"/>
            <w:left w:val="none" w:sz="0" w:space="0" w:color="auto"/>
            <w:bottom w:val="none" w:sz="0" w:space="0" w:color="auto"/>
            <w:right w:val="none" w:sz="0" w:space="0" w:color="auto"/>
          </w:divBdr>
        </w:div>
        <w:div w:id="1139303087">
          <w:marLeft w:val="640"/>
          <w:marRight w:val="0"/>
          <w:marTop w:val="0"/>
          <w:marBottom w:val="0"/>
          <w:divBdr>
            <w:top w:val="none" w:sz="0" w:space="0" w:color="auto"/>
            <w:left w:val="none" w:sz="0" w:space="0" w:color="auto"/>
            <w:bottom w:val="none" w:sz="0" w:space="0" w:color="auto"/>
            <w:right w:val="none" w:sz="0" w:space="0" w:color="auto"/>
          </w:divBdr>
        </w:div>
        <w:div w:id="1185748248">
          <w:marLeft w:val="640"/>
          <w:marRight w:val="0"/>
          <w:marTop w:val="0"/>
          <w:marBottom w:val="0"/>
          <w:divBdr>
            <w:top w:val="none" w:sz="0" w:space="0" w:color="auto"/>
            <w:left w:val="none" w:sz="0" w:space="0" w:color="auto"/>
            <w:bottom w:val="none" w:sz="0" w:space="0" w:color="auto"/>
            <w:right w:val="none" w:sz="0" w:space="0" w:color="auto"/>
          </w:divBdr>
        </w:div>
        <w:div w:id="1221406448">
          <w:marLeft w:val="640"/>
          <w:marRight w:val="0"/>
          <w:marTop w:val="0"/>
          <w:marBottom w:val="0"/>
          <w:divBdr>
            <w:top w:val="none" w:sz="0" w:space="0" w:color="auto"/>
            <w:left w:val="none" w:sz="0" w:space="0" w:color="auto"/>
            <w:bottom w:val="none" w:sz="0" w:space="0" w:color="auto"/>
            <w:right w:val="none" w:sz="0" w:space="0" w:color="auto"/>
          </w:divBdr>
        </w:div>
        <w:div w:id="1229725152">
          <w:marLeft w:val="640"/>
          <w:marRight w:val="0"/>
          <w:marTop w:val="0"/>
          <w:marBottom w:val="0"/>
          <w:divBdr>
            <w:top w:val="none" w:sz="0" w:space="0" w:color="auto"/>
            <w:left w:val="none" w:sz="0" w:space="0" w:color="auto"/>
            <w:bottom w:val="none" w:sz="0" w:space="0" w:color="auto"/>
            <w:right w:val="none" w:sz="0" w:space="0" w:color="auto"/>
          </w:divBdr>
          <w:divsChild>
            <w:div w:id="418258752">
              <w:marLeft w:val="0"/>
              <w:marRight w:val="0"/>
              <w:marTop w:val="0"/>
              <w:marBottom w:val="0"/>
              <w:divBdr>
                <w:top w:val="none" w:sz="0" w:space="0" w:color="auto"/>
                <w:left w:val="none" w:sz="0" w:space="0" w:color="auto"/>
                <w:bottom w:val="none" w:sz="0" w:space="0" w:color="auto"/>
                <w:right w:val="none" w:sz="0" w:space="0" w:color="auto"/>
              </w:divBdr>
              <w:divsChild>
                <w:div w:id="3479494">
                  <w:marLeft w:val="640"/>
                  <w:marRight w:val="0"/>
                  <w:marTop w:val="0"/>
                  <w:marBottom w:val="0"/>
                  <w:divBdr>
                    <w:top w:val="none" w:sz="0" w:space="0" w:color="auto"/>
                    <w:left w:val="none" w:sz="0" w:space="0" w:color="auto"/>
                    <w:bottom w:val="none" w:sz="0" w:space="0" w:color="auto"/>
                    <w:right w:val="none" w:sz="0" w:space="0" w:color="auto"/>
                  </w:divBdr>
                </w:div>
                <w:div w:id="43021461">
                  <w:marLeft w:val="640"/>
                  <w:marRight w:val="0"/>
                  <w:marTop w:val="0"/>
                  <w:marBottom w:val="0"/>
                  <w:divBdr>
                    <w:top w:val="none" w:sz="0" w:space="0" w:color="auto"/>
                    <w:left w:val="none" w:sz="0" w:space="0" w:color="auto"/>
                    <w:bottom w:val="none" w:sz="0" w:space="0" w:color="auto"/>
                    <w:right w:val="none" w:sz="0" w:space="0" w:color="auto"/>
                  </w:divBdr>
                </w:div>
                <w:div w:id="96366090">
                  <w:marLeft w:val="640"/>
                  <w:marRight w:val="0"/>
                  <w:marTop w:val="0"/>
                  <w:marBottom w:val="0"/>
                  <w:divBdr>
                    <w:top w:val="none" w:sz="0" w:space="0" w:color="auto"/>
                    <w:left w:val="none" w:sz="0" w:space="0" w:color="auto"/>
                    <w:bottom w:val="none" w:sz="0" w:space="0" w:color="auto"/>
                    <w:right w:val="none" w:sz="0" w:space="0" w:color="auto"/>
                  </w:divBdr>
                </w:div>
                <w:div w:id="156922160">
                  <w:marLeft w:val="640"/>
                  <w:marRight w:val="0"/>
                  <w:marTop w:val="0"/>
                  <w:marBottom w:val="0"/>
                  <w:divBdr>
                    <w:top w:val="none" w:sz="0" w:space="0" w:color="auto"/>
                    <w:left w:val="none" w:sz="0" w:space="0" w:color="auto"/>
                    <w:bottom w:val="none" w:sz="0" w:space="0" w:color="auto"/>
                    <w:right w:val="none" w:sz="0" w:space="0" w:color="auto"/>
                  </w:divBdr>
                </w:div>
                <w:div w:id="175657836">
                  <w:marLeft w:val="640"/>
                  <w:marRight w:val="0"/>
                  <w:marTop w:val="0"/>
                  <w:marBottom w:val="0"/>
                  <w:divBdr>
                    <w:top w:val="none" w:sz="0" w:space="0" w:color="auto"/>
                    <w:left w:val="none" w:sz="0" w:space="0" w:color="auto"/>
                    <w:bottom w:val="none" w:sz="0" w:space="0" w:color="auto"/>
                    <w:right w:val="none" w:sz="0" w:space="0" w:color="auto"/>
                  </w:divBdr>
                </w:div>
                <w:div w:id="188495072">
                  <w:marLeft w:val="640"/>
                  <w:marRight w:val="0"/>
                  <w:marTop w:val="0"/>
                  <w:marBottom w:val="0"/>
                  <w:divBdr>
                    <w:top w:val="none" w:sz="0" w:space="0" w:color="auto"/>
                    <w:left w:val="none" w:sz="0" w:space="0" w:color="auto"/>
                    <w:bottom w:val="none" w:sz="0" w:space="0" w:color="auto"/>
                    <w:right w:val="none" w:sz="0" w:space="0" w:color="auto"/>
                  </w:divBdr>
                </w:div>
                <w:div w:id="195434214">
                  <w:marLeft w:val="640"/>
                  <w:marRight w:val="0"/>
                  <w:marTop w:val="0"/>
                  <w:marBottom w:val="0"/>
                  <w:divBdr>
                    <w:top w:val="none" w:sz="0" w:space="0" w:color="auto"/>
                    <w:left w:val="none" w:sz="0" w:space="0" w:color="auto"/>
                    <w:bottom w:val="none" w:sz="0" w:space="0" w:color="auto"/>
                    <w:right w:val="none" w:sz="0" w:space="0" w:color="auto"/>
                  </w:divBdr>
                </w:div>
                <w:div w:id="213933079">
                  <w:marLeft w:val="640"/>
                  <w:marRight w:val="0"/>
                  <w:marTop w:val="0"/>
                  <w:marBottom w:val="0"/>
                  <w:divBdr>
                    <w:top w:val="none" w:sz="0" w:space="0" w:color="auto"/>
                    <w:left w:val="none" w:sz="0" w:space="0" w:color="auto"/>
                    <w:bottom w:val="none" w:sz="0" w:space="0" w:color="auto"/>
                    <w:right w:val="none" w:sz="0" w:space="0" w:color="auto"/>
                  </w:divBdr>
                </w:div>
                <w:div w:id="227613935">
                  <w:marLeft w:val="640"/>
                  <w:marRight w:val="0"/>
                  <w:marTop w:val="0"/>
                  <w:marBottom w:val="0"/>
                  <w:divBdr>
                    <w:top w:val="none" w:sz="0" w:space="0" w:color="auto"/>
                    <w:left w:val="none" w:sz="0" w:space="0" w:color="auto"/>
                    <w:bottom w:val="none" w:sz="0" w:space="0" w:color="auto"/>
                    <w:right w:val="none" w:sz="0" w:space="0" w:color="auto"/>
                  </w:divBdr>
                </w:div>
                <w:div w:id="260069359">
                  <w:marLeft w:val="640"/>
                  <w:marRight w:val="0"/>
                  <w:marTop w:val="0"/>
                  <w:marBottom w:val="0"/>
                  <w:divBdr>
                    <w:top w:val="none" w:sz="0" w:space="0" w:color="auto"/>
                    <w:left w:val="none" w:sz="0" w:space="0" w:color="auto"/>
                    <w:bottom w:val="none" w:sz="0" w:space="0" w:color="auto"/>
                    <w:right w:val="none" w:sz="0" w:space="0" w:color="auto"/>
                  </w:divBdr>
                </w:div>
                <w:div w:id="332610802">
                  <w:marLeft w:val="640"/>
                  <w:marRight w:val="0"/>
                  <w:marTop w:val="0"/>
                  <w:marBottom w:val="0"/>
                  <w:divBdr>
                    <w:top w:val="none" w:sz="0" w:space="0" w:color="auto"/>
                    <w:left w:val="none" w:sz="0" w:space="0" w:color="auto"/>
                    <w:bottom w:val="none" w:sz="0" w:space="0" w:color="auto"/>
                    <w:right w:val="none" w:sz="0" w:space="0" w:color="auto"/>
                  </w:divBdr>
                </w:div>
                <w:div w:id="371615247">
                  <w:marLeft w:val="640"/>
                  <w:marRight w:val="0"/>
                  <w:marTop w:val="0"/>
                  <w:marBottom w:val="0"/>
                  <w:divBdr>
                    <w:top w:val="none" w:sz="0" w:space="0" w:color="auto"/>
                    <w:left w:val="none" w:sz="0" w:space="0" w:color="auto"/>
                    <w:bottom w:val="none" w:sz="0" w:space="0" w:color="auto"/>
                    <w:right w:val="none" w:sz="0" w:space="0" w:color="auto"/>
                  </w:divBdr>
                </w:div>
                <w:div w:id="379548663">
                  <w:marLeft w:val="640"/>
                  <w:marRight w:val="0"/>
                  <w:marTop w:val="0"/>
                  <w:marBottom w:val="0"/>
                  <w:divBdr>
                    <w:top w:val="none" w:sz="0" w:space="0" w:color="auto"/>
                    <w:left w:val="none" w:sz="0" w:space="0" w:color="auto"/>
                    <w:bottom w:val="none" w:sz="0" w:space="0" w:color="auto"/>
                    <w:right w:val="none" w:sz="0" w:space="0" w:color="auto"/>
                  </w:divBdr>
                </w:div>
                <w:div w:id="403573140">
                  <w:marLeft w:val="640"/>
                  <w:marRight w:val="0"/>
                  <w:marTop w:val="0"/>
                  <w:marBottom w:val="0"/>
                  <w:divBdr>
                    <w:top w:val="none" w:sz="0" w:space="0" w:color="auto"/>
                    <w:left w:val="none" w:sz="0" w:space="0" w:color="auto"/>
                    <w:bottom w:val="none" w:sz="0" w:space="0" w:color="auto"/>
                    <w:right w:val="none" w:sz="0" w:space="0" w:color="auto"/>
                  </w:divBdr>
                </w:div>
                <w:div w:id="404760625">
                  <w:marLeft w:val="640"/>
                  <w:marRight w:val="0"/>
                  <w:marTop w:val="0"/>
                  <w:marBottom w:val="0"/>
                  <w:divBdr>
                    <w:top w:val="none" w:sz="0" w:space="0" w:color="auto"/>
                    <w:left w:val="none" w:sz="0" w:space="0" w:color="auto"/>
                    <w:bottom w:val="none" w:sz="0" w:space="0" w:color="auto"/>
                    <w:right w:val="none" w:sz="0" w:space="0" w:color="auto"/>
                  </w:divBdr>
                </w:div>
                <w:div w:id="405031563">
                  <w:marLeft w:val="640"/>
                  <w:marRight w:val="0"/>
                  <w:marTop w:val="0"/>
                  <w:marBottom w:val="0"/>
                  <w:divBdr>
                    <w:top w:val="none" w:sz="0" w:space="0" w:color="auto"/>
                    <w:left w:val="none" w:sz="0" w:space="0" w:color="auto"/>
                    <w:bottom w:val="none" w:sz="0" w:space="0" w:color="auto"/>
                    <w:right w:val="none" w:sz="0" w:space="0" w:color="auto"/>
                  </w:divBdr>
                </w:div>
                <w:div w:id="406151739">
                  <w:marLeft w:val="640"/>
                  <w:marRight w:val="0"/>
                  <w:marTop w:val="0"/>
                  <w:marBottom w:val="0"/>
                  <w:divBdr>
                    <w:top w:val="none" w:sz="0" w:space="0" w:color="auto"/>
                    <w:left w:val="none" w:sz="0" w:space="0" w:color="auto"/>
                    <w:bottom w:val="none" w:sz="0" w:space="0" w:color="auto"/>
                    <w:right w:val="none" w:sz="0" w:space="0" w:color="auto"/>
                  </w:divBdr>
                </w:div>
                <w:div w:id="466435064">
                  <w:marLeft w:val="640"/>
                  <w:marRight w:val="0"/>
                  <w:marTop w:val="0"/>
                  <w:marBottom w:val="0"/>
                  <w:divBdr>
                    <w:top w:val="none" w:sz="0" w:space="0" w:color="auto"/>
                    <w:left w:val="none" w:sz="0" w:space="0" w:color="auto"/>
                    <w:bottom w:val="none" w:sz="0" w:space="0" w:color="auto"/>
                    <w:right w:val="none" w:sz="0" w:space="0" w:color="auto"/>
                  </w:divBdr>
                </w:div>
                <w:div w:id="531307175">
                  <w:marLeft w:val="640"/>
                  <w:marRight w:val="0"/>
                  <w:marTop w:val="0"/>
                  <w:marBottom w:val="0"/>
                  <w:divBdr>
                    <w:top w:val="none" w:sz="0" w:space="0" w:color="auto"/>
                    <w:left w:val="none" w:sz="0" w:space="0" w:color="auto"/>
                    <w:bottom w:val="none" w:sz="0" w:space="0" w:color="auto"/>
                    <w:right w:val="none" w:sz="0" w:space="0" w:color="auto"/>
                  </w:divBdr>
                </w:div>
                <w:div w:id="537857966">
                  <w:marLeft w:val="640"/>
                  <w:marRight w:val="0"/>
                  <w:marTop w:val="0"/>
                  <w:marBottom w:val="0"/>
                  <w:divBdr>
                    <w:top w:val="none" w:sz="0" w:space="0" w:color="auto"/>
                    <w:left w:val="none" w:sz="0" w:space="0" w:color="auto"/>
                    <w:bottom w:val="none" w:sz="0" w:space="0" w:color="auto"/>
                    <w:right w:val="none" w:sz="0" w:space="0" w:color="auto"/>
                  </w:divBdr>
                </w:div>
                <w:div w:id="546143554">
                  <w:marLeft w:val="640"/>
                  <w:marRight w:val="0"/>
                  <w:marTop w:val="0"/>
                  <w:marBottom w:val="0"/>
                  <w:divBdr>
                    <w:top w:val="none" w:sz="0" w:space="0" w:color="auto"/>
                    <w:left w:val="none" w:sz="0" w:space="0" w:color="auto"/>
                    <w:bottom w:val="none" w:sz="0" w:space="0" w:color="auto"/>
                    <w:right w:val="none" w:sz="0" w:space="0" w:color="auto"/>
                  </w:divBdr>
                </w:div>
                <w:div w:id="675114241">
                  <w:marLeft w:val="640"/>
                  <w:marRight w:val="0"/>
                  <w:marTop w:val="0"/>
                  <w:marBottom w:val="0"/>
                  <w:divBdr>
                    <w:top w:val="none" w:sz="0" w:space="0" w:color="auto"/>
                    <w:left w:val="none" w:sz="0" w:space="0" w:color="auto"/>
                    <w:bottom w:val="none" w:sz="0" w:space="0" w:color="auto"/>
                    <w:right w:val="none" w:sz="0" w:space="0" w:color="auto"/>
                  </w:divBdr>
                </w:div>
                <w:div w:id="690767844">
                  <w:marLeft w:val="640"/>
                  <w:marRight w:val="0"/>
                  <w:marTop w:val="0"/>
                  <w:marBottom w:val="0"/>
                  <w:divBdr>
                    <w:top w:val="none" w:sz="0" w:space="0" w:color="auto"/>
                    <w:left w:val="none" w:sz="0" w:space="0" w:color="auto"/>
                    <w:bottom w:val="none" w:sz="0" w:space="0" w:color="auto"/>
                    <w:right w:val="none" w:sz="0" w:space="0" w:color="auto"/>
                  </w:divBdr>
                </w:div>
                <w:div w:id="724453179">
                  <w:marLeft w:val="640"/>
                  <w:marRight w:val="0"/>
                  <w:marTop w:val="0"/>
                  <w:marBottom w:val="0"/>
                  <w:divBdr>
                    <w:top w:val="none" w:sz="0" w:space="0" w:color="auto"/>
                    <w:left w:val="none" w:sz="0" w:space="0" w:color="auto"/>
                    <w:bottom w:val="none" w:sz="0" w:space="0" w:color="auto"/>
                    <w:right w:val="none" w:sz="0" w:space="0" w:color="auto"/>
                  </w:divBdr>
                </w:div>
                <w:div w:id="743644504">
                  <w:marLeft w:val="640"/>
                  <w:marRight w:val="0"/>
                  <w:marTop w:val="0"/>
                  <w:marBottom w:val="0"/>
                  <w:divBdr>
                    <w:top w:val="none" w:sz="0" w:space="0" w:color="auto"/>
                    <w:left w:val="none" w:sz="0" w:space="0" w:color="auto"/>
                    <w:bottom w:val="none" w:sz="0" w:space="0" w:color="auto"/>
                    <w:right w:val="none" w:sz="0" w:space="0" w:color="auto"/>
                  </w:divBdr>
                </w:div>
                <w:div w:id="780413752">
                  <w:marLeft w:val="640"/>
                  <w:marRight w:val="0"/>
                  <w:marTop w:val="0"/>
                  <w:marBottom w:val="0"/>
                  <w:divBdr>
                    <w:top w:val="none" w:sz="0" w:space="0" w:color="auto"/>
                    <w:left w:val="none" w:sz="0" w:space="0" w:color="auto"/>
                    <w:bottom w:val="none" w:sz="0" w:space="0" w:color="auto"/>
                    <w:right w:val="none" w:sz="0" w:space="0" w:color="auto"/>
                  </w:divBdr>
                </w:div>
                <w:div w:id="986085362">
                  <w:marLeft w:val="640"/>
                  <w:marRight w:val="0"/>
                  <w:marTop w:val="0"/>
                  <w:marBottom w:val="0"/>
                  <w:divBdr>
                    <w:top w:val="none" w:sz="0" w:space="0" w:color="auto"/>
                    <w:left w:val="none" w:sz="0" w:space="0" w:color="auto"/>
                    <w:bottom w:val="none" w:sz="0" w:space="0" w:color="auto"/>
                    <w:right w:val="none" w:sz="0" w:space="0" w:color="auto"/>
                  </w:divBdr>
                </w:div>
                <w:div w:id="1000156679">
                  <w:marLeft w:val="640"/>
                  <w:marRight w:val="0"/>
                  <w:marTop w:val="0"/>
                  <w:marBottom w:val="0"/>
                  <w:divBdr>
                    <w:top w:val="none" w:sz="0" w:space="0" w:color="auto"/>
                    <w:left w:val="none" w:sz="0" w:space="0" w:color="auto"/>
                    <w:bottom w:val="none" w:sz="0" w:space="0" w:color="auto"/>
                    <w:right w:val="none" w:sz="0" w:space="0" w:color="auto"/>
                  </w:divBdr>
                </w:div>
                <w:div w:id="1020086568">
                  <w:marLeft w:val="640"/>
                  <w:marRight w:val="0"/>
                  <w:marTop w:val="0"/>
                  <w:marBottom w:val="0"/>
                  <w:divBdr>
                    <w:top w:val="none" w:sz="0" w:space="0" w:color="auto"/>
                    <w:left w:val="none" w:sz="0" w:space="0" w:color="auto"/>
                    <w:bottom w:val="none" w:sz="0" w:space="0" w:color="auto"/>
                    <w:right w:val="none" w:sz="0" w:space="0" w:color="auto"/>
                  </w:divBdr>
                </w:div>
                <w:div w:id="1034160358">
                  <w:marLeft w:val="640"/>
                  <w:marRight w:val="0"/>
                  <w:marTop w:val="0"/>
                  <w:marBottom w:val="0"/>
                  <w:divBdr>
                    <w:top w:val="none" w:sz="0" w:space="0" w:color="auto"/>
                    <w:left w:val="none" w:sz="0" w:space="0" w:color="auto"/>
                    <w:bottom w:val="none" w:sz="0" w:space="0" w:color="auto"/>
                    <w:right w:val="none" w:sz="0" w:space="0" w:color="auto"/>
                  </w:divBdr>
                </w:div>
                <w:div w:id="1129086706">
                  <w:marLeft w:val="640"/>
                  <w:marRight w:val="0"/>
                  <w:marTop w:val="0"/>
                  <w:marBottom w:val="0"/>
                  <w:divBdr>
                    <w:top w:val="none" w:sz="0" w:space="0" w:color="auto"/>
                    <w:left w:val="none" w:sz="0" w:space="0" w:color="auto"/>
                    <w:bottom w:val="none" w:sz="0" w:space="0" w:color="auto"/>
                    <w:right w:val="none" w:sz="0" w:space="0" w:color="auto"/>
                  </w:divBdr>
                </w:div>
                <w:div w:id="1134787910">
                  <w:marLeft w:val="640"/>
                  <w:marRight w:val="0"/>
                  <w:marTop w:val="0"/>
                  <w:marBottom w:val="0"/>
                  <w:divBdr>
                    <w:top w:val="none" w:sz="0" w:space="0" w:color="auto"/>
                    <w:left w:val="none" w:sz="0" w:space="0" w:color="auto"/>
                    <w:bottom w:val="none" w:sz="0" w:space="0" w:color="auto"/>
                    <w:right w:val="none" w:sz="0" w:space="0" w:color="auto"/>
                  </w:divBdr>
                </w:div>
                <w:div w:id="1181161283">
                  <w:marLeft w:val="640"/>
                  <w:marRight w:val="0"/>
                  <w:marTop w:val="0"/>
                  <w:marBottom w:val="0"/>
                  <w:divBdr>
                    <w:top w:val="none" w:sz="0" w:space="0" w:color="auto"/>
                    <w:left w:val="none" w:sz="0" w:space="0" w:color="auto"/>
                    <w:bottom w:val="none" w:sz="0" w:space="0" w:color="auto"/>
                    <w:right w:val="none" w:sz="0" w:space="0" w:color="auto"/>
                  </w:divBdr>
                </w:div>
                <w:div w:id="1195656710">
                  <w:marLeft w:val="640"/>
                  <w:marRight w:val="0"/>
                  <w:marTop w:val="0"/>
                  <w:marBottom w:val="0"/>
                  <w:divBdr>
                    <w:top w:val="none" w:sz="0" w:space="0" w:color="auto"/>
                    <w:left w:val="none" w:sz="0" w:space="0" w:color="auto"/>
                    <w:bottom w:val="none" w:sz="0" w:space="0" w:color="auto"/>
                    <w:right w:val="none" w:sz="0" w:space="0" w:color="auto"/>
                  </w:divBdr>
                </w:div>
                <w:div w:id="1198784559">
                  <w:marLeft w:val="640"/>
                  <w:marRight w:val="0"/>
                  <w:marTop w:val="0"/>
                  <w:marBottom w:val="0"/>
                  <w:divBdr>
                    <w:top w:val="none" w:sz="0" w:space="0" w:color="auto"/>
                    <w:left w:val="none" w:sz="0" w:space="0" w:color="auto"/>
                    <w:bottom w:val="none" w:sz="0" w:space="0" w:color="auto"/>
                    <w:right w:val="none" w:sz="0" w:space="0" w:color="auto"/>
                  </w:divBdr>
                </w:div>
                <w:div w:id="1249996088">
                  <w:marLeft w:val="640"/>
                  <w:marRight w:val="0"/>
                  <w:marTop w:val="0"/>
                  <w:marBottom w:val="0"/>
                  <w:divBdr>
                    <w:top w:val="none" w:sz="0" w:space="0" w:color="auto"/>
                    <w:left w:val="none" w:sz="0" w:space="0" w:color="auto"/>
                    <w:bottom w:val="none" w:sz="0" w:space="0" w:color="auto"/>
                    <w:right w:val="none" w:sz="0" w:space="0" w:color="auto"/>
                  </w:divBdr>
                </w:div>
                <w:div w:id="1342702203">
                  <w:marLeft w:val="640"/>
                  <w:marRight w:val="0"/>
                  <w:marTop w:val="0"/>
                  <w:marBottom w:val="0"/>
                  <w:divBdr>
                    <w:top w:val="none" w:sz="0" w:space="0" w:color="auto"/>
                    <w:left w:val="none" w:sz="0" w:space="0" w:color="auto"/>
                    <w:bottom w:val="none" w:sz="0" w:space="0" w:color="auto"/>
                    <w:right w:val="none" w:sz="0" w:space="0" w:color="auto"/>
                  </w:divBdr>
                </w:div>
                <w:div w:id="1474373713">
                  <w:marLeft w:val="640"/>
                  <w:marRight w:val="0"/>
                  <w:marTop w:val="0"/>
                  <w:marBottom w:val="0"/>
                  <w:divBdr>
                    <w:top w:val="none" w:sz="0" w:space="0" w:color="auto"/>
                    <w:left w:val="none" w:sz="0" w:space="0" w:color="auto"/>
                    <w:bottom w:val="none" w:sz="0" w:space="0" w:color="auto"/>
                    <w:right w:val="none" w:sz="0" w:space="0" w:color="auto"/>
                  </w:divBdr>
                </w:div>
                <w:div w:id="1496265184">
                  <w:marLeft w:val="640"/>
                  <w:marRight w:val="0"/>
                  <w:marTop w:val="0"/>
                  <w:marBottom w:val="0"/>
                  <w:divBdr>
                    <w:top w:val="none" w:sz="0" w:space="0" w:color="auto"/>
                    <w:left w:val="none" w:sz="0" w:space="0" w:color="auto"/>
                    <w:bottom w:val="none" w:sz="0" w:space="0" w:color="auto"/>
                    <w:right w:val="none" w:sz="0" w:space="0" w:color="auto"/>
                  </w:divBdr>
                </w:div>
                <w:div w:id="1527449677">
                  <w:marLeft w:val="640"/>
                  <w:marRight w:val="0"/>
                  <w:marTop w:val="0"/>
                  <w:marBottom w:val="0"/>
                  <w:divBdr>
                    <w:top w:val="none" w:sz="0" w:space="0" w:color="auto"/>
                    <w:left w:val="none" w:sz="0" w:space="0" w:color="auto"/>
                    <w:bottom w:val="none" w:sz="0" w:space="0" w:color="auto"/>
                    <w:right w:val="none" w:sz="0" w:space="0" w:color="auto"/>
                  </w:divBdr>
                </w:div>
                <w:div w:id="1540699892">
                  <w:marLeft w:val="640"/>
                  <w:marRight w:val="0"/>
                  <w:marTop w:val="0"/>
                  <w:marBottom w:val="0"/>
                  <w:divBdr>
                    <w:top w:val="none" w:sz="0" w:space="0" w:color="auto"/>
                    <w:left w:val="none" w:sz="0" w:space="0" w:color="auto"/>
                    <w:bottom w:val="none" w:sz="0" w:space="0" w:color="auto"/>
                    <w:right w:val="none" w:sz="0" w:space="0" w:color="auto"/>
                  </w:divBdr>
                </w:div>
                <w:div w:id="1581721095">
                  <w:marLeft w:val="640"/>
                  <w:marRight w:val="0"/>
                  <w:marTop w:val="0"/>
                  <w:marBottom w:val="0"/>
                  <w:divBdr>
                    <w:top w:val="none" w:sz="0" w:space="0" w:color="auto"/>
                    <w:left w:val="none" w:sz="0" w:space="0" w:color="auto"/>
                    <w:bottom w:val="none" w:sz="0" w:space="0" w:color="auto"/>
                    <w:right w:val="none" w:sz="0" w:space="0" w:color="auto"/>
                  </w:divBdr>
                </w:div>
                <w:div w:id="1678266058">
                  <w:marLeft w:val="640"/>
                  <w:marRight w:val="0"/>
                  <w:marTop w:val="0"/>
                  <w:marBottom w:val="0"/>
                  <w:divBdr>
                    <w:top w:val="none" w:sz="0" w:space="0" w:color="auto"/>
                    <w:left w:val="none" w:sz="0" w:space="0" w:color="auto"/>
                    <w:bottom w:val="none" w:sz="0" w:space="0" w:color="auto"/>
                    <w:right w:val="none" w:sz="0" w:space="0" w:color="auto"/>
                  </w:divBdr>
                </w:div>
                <w:div w:id="1693065483">
                  <w:marLeft w:val="640"/>
                  <w:marRight w:val="0"/>
                  <w:marTop w:val="0"/>
                  <w:marBottom w:val="0"/>
                  <w:divBdr>
                    <w:top w:val="none" w:sz="0" w:space="0" w:color="auto"/>
                    <w:left w:val="none" w:sz="0" w:space="0" w:color="auto"/>
                    <w:bottom w:val="none" w:sz="0" w:space="0" w:color="auto"/>
                    <w:right w:val="none" w:sz="0" w:space="0" w:color="auto"/>
                  </w:divBdr>
                </w:div>
                <w:div w:id="1714579290">
                  <w:marLeft w:val="640"/>
                  <w:marRight w:val="0"/>
                  <w:marTop w:val="0"/>
                  <w:marBottom w:val="0"/>
                  <w:divBdr>
                    <w:top w:val="none" w:sz="0" w:space="0" w:color="auto"/>
                    <w:left w:val="none" w:sz="0" w:space="0" w:color="auto"/>
                    <w:bottom w:val="none" w:sz="0" w:space="0" w:color="auto"/>
                    <w:right w:val="none" w:sz="0" w:space="0" w:color="auto"/>
                  </w:divBdr>
                </w:div>
                <w:div w:id="1717662155">
                  <w:marLeft w:val="640"/>
                  <w:marRight w:val="0"/>
                  <w:marTop w:val="0"/>
                  <w:marBottom w:val="0"/>
                  <w:divBdr>
                    <w:top w:val="none" w:sz="0" w:space="0" w:color="auto"/>
                    <w:left w:val="none" w:sz="0" w:space="0" w:color="auto"/>
                    <w:bottom w:val="none" w:sz="0" w:space="0" w:color="auto"/>
                    <w:right w:val="none" w:sz="0" w:space="0" w:color="auto"/>
                  </w:divBdr>
                </w:div>
                <w:div w:id="1762990622">
                  <w:marLeft w:val="640"/>
                  <w:marRight w:val="0"/>
                  <w:marTop w:val="0"/>
                  <w:marBottom w:val="0"/>
                  <w:divBdr>
                    <w:top w:val="none" w:sz="0" w:space="0" w:color="auto"/>
                    <w:left w:val="none" w:sz="0" w:space="0" w:color="auto"/>
                    <w:bottom w:val="none" w:sz="0" w:space="0" w:color="auto"/>
                    <w:right w:val="none" w:sz="0" w:space="0" w:color="auto"/>
                  </w:divBdr>
                </w:div>
                <w:div w:id="1816137474">
                  <w:marLeft w:val="640"/>
                  <w:marRight w:val="0"/>
                  <w:marTop w:val="0"/>
                  <w:marBottom w:val="0"/>
                  <w:divBdr>
                    <w:top w:val="none" w:sz="0" w:space="0" w:color="auto"/>
                    <w:left w:val="none" w:sz="0" w:space="0" w:color="auto"/>
                    <w:bottom w:val="none" w:sz="0" w:space="0" w:color="auto"/>
                    <w:right w:val="none" w:sz="0" w:space="0" w:color="auto"/>
                  </w:divBdr>
                </w:div>
                <w:div w:id="1868789544">
                  <w:marLeft w:val="640"/>
                  <w:marRight w:val="0"/>
                  <w:marTop w:val="0"/>
                  <w:marBottom w:val="0"/>
                  <w:divBdr>
                    <w:top w:val="none" w:sz="0" w:space="0" w:color="auto"/>
                    <w:left w:val="none" w:sz="0" w:space="0" w:color="auto"/>
                    <w:bottom w:val="none" w:sz="0" w:space="0" w:color="auto"/>
                    <w:right w:val="none" w:sz="0" w:space="0" w:color="auto"/>
                  </w:divBdr>
                </w:div>
                <w:div w:id="1906450497">
                  <w:marLeft w:val="640"/>
                  <w:marRight w:val="0"/>
                  <w:marTop w:val="0"/>
                  <w:marBottom w:val="0"/>
                  <w:divBdr>
                    <w:top w:val="none" w:sz="0" w:space="0" w:color="auto"/>
                    <w:left w:val="none" w:sz="0" w:space="0" w:color="auto"/>
                    <w:bottom w:val="none" w:sz="0" w:space="0" w:color="auto"/>
                    <w:right w:val="none" w:sz="0" w:space="0" w:color="auto"/>
                  </w:divBdr>
                </w:div>
                <w:div w:id="1910769510">
                  <w:marLeft w:val="640"/>
                  <w:marRight w:val="0"/>
                  <w:marTop w:val="0"/>
                  <w:marBottom w:val="0"/>
                  <w:divBdr>
                    <w:top w:val="none" w:sz="0" w:space="0" w:color="auto"/>
                    <w:left w:val="none" w:sz="0" w:space="0" w:color="auto"/>
                    <w:bottom w:val="none" w:sz="0" w:space="0" w:color="auto"/>
                    <w:right w:val="none" w:sz="0" w:space="0" w:color="auto"/>
                  </w:divBdr>
                </w:div>
                <w:div w:id="1923250116">
                  <w:marLeft w:val="640"/>
                  <w:marRight w:val="0"/>
                  <w:marTop w:val="0"/>
                  <w:marBottom w:val="0"/>
                  <w:divBdr>
                    <w:top w:val="none" w:sz="0" w:space="0" w:color="auto"/>
                    <w:left w:val="none" w:sz="0" w:space="0" w:color="auto"/>
                    <w:bottom w:val="none" w:sz="0" w:space="0" w:color="auto"/>
                    <w:right w:val="none" w:sz="0" w:space="0" w:color="auto"/>
                  </w:divBdr>
                </w:div>
                <w:div w:id="1948540462">
                  <w:marLeft w:val="640"/>
                  <w:marRight w:val="0"/>
                  <w:marTop w:val="0"/>
                  <w:marBottom w:val="0"/>
                  <w:divBdr>
                    <w:top w:val="none" w:sz="0" w:space="0" w:color="auto"/>
                    <w:left w:val="none" w:sz="0" w:space="0" w:color="auto"/>
                    <w:bottom w:val="none" w:sz="0" w:space="0" w:color="auto"/>
                    <w:right w:val="none" w:sz="0" w:space="0" w:color="auto"/>
                  </w:divBdr>
                </w:div>
                <w:div w:id="1954511773">
                  <w:marLeft w:val="640"/>
                  <w:marRight w:val="0"/>
                  <w:marTop w:val="0"/>
                  <w:marBottom w:val="0"/>
                  <w:divBdr>
                    <w:top w:val="none" w:sz="0" w:space="0" w:color="auto"/>
                    <w:left w:val="none" w:sz="0" w:space="0" w:color="auto"/>
                    <w:bottom w:val="none" w:sz="0" w:space="0" w:color="auto"/>
                    <w:right w:val="none" w:sz="0" w:space="0" w:color="auto"/>
                  </w:divBdr>
                </w:div>
                <w:div w:id="1958222475">
                  <w:marLeft w:val="640"/>
                  <w:marRight w:val="0"/>
                  <w:marTop w:val="0"/>
                  <w:marBottom w:val="0"/>
                  <w:divBdr>
                    <w:top w:val="none" w:sz="0" w:space="0" w:color="auto"/>
                    <w:left w:val="none" w:sz="0" w:space="0" w:color="auto"/>
                    <w:bottom w:val="none" w:sz="0" w:space="0" w:color="auto"/>
                    <w:right w:val="none" w:sz="0" w:space="0" w:color="auto"/>
                  </w:divBdr>
                </w:div>
                <w:div w:id="1967421355">
                  <w:marLeft w:val="640"/>
                  <w:marRight w:val="0"/>
                  <w:marTop w:val="0"/>
                  <w:marBottom w:val="0"/>
                  <w:divBdr>
                    <w:top w:val="none" w:sz="0" w:space="0" w:color="auto"/>
                    <w:left w:val="none" w:sz="0" w:space="0" w:color="auto"/>
                    <w:bottom w:val="none" w:sz="0" w:space="0" w:color="auto"/>
                    <w:right w:val="none" w:sz="0" w:space="0" w:color="auto"/>
                  </w:divBdr>
                </w:div>
                <w:div w:id="2007395268">
                  <w:marLeft w:val="640"/>
                  <w:marRight w:val="0"/>
                  <w:marTop w:val="0"/>
                  <w:marBottom w:val="0"/>
                  <w:divBdr>
                    <w:top w:val="none" w:sz="0" w:space="0" w:color="auto"/>
                    <w:left w:val="none" w:sz="0" w:space="0" w:color="auto"/>
                    <w:bottom w:val="none" w:sz="0" w:space="0" w:color="auto"/>
                    <w:right w:val="none" w:sz="0" w:space="0" w:color="auto"/>
                  </w:divBdr>
                </w:div>
                <w:div w:id="2037535012">
                  <w:marLeft w:val="640"/>
                  <w:marRight w:val="0"/>
                  <w:marTop w:val="0"/>
                  <w:marBottom w:val="0"/>
                  <w:divBdr>
                    <w:top w:val="none" w:sz="0" w:space="0" w:color="auto"/>
                    <w:left w:val="none" w:sz="0" w:space="0" w:color="auto"/>
                    <w:bottom w:val="none" w:sz="0" w:space="0" w:color="auto"/>
                    <w:right w:val="none" w:sz="0" w:space="0" w:color="auto"/>
                  </w:divBdr>
                </w:div>
                <w:div w:id="2038463950">
                  <w:marLeft w:val="640"/>
                  <w:marRight w:val="0"/>
                  <w:marTop w:val="0"/>
                  <w:marBottom w:val="0"/>
                  <w:divBdr>
                    <w:top w:val="none" w:sz="0" w:space="0" w:color="auto"/>
                    <w:left w:val="none" w:sz="0" w:space="0" w:color="auto"/>
                    <w:bottom w:val="none" w:sz="0" w:space="0" w:color="auto"/>
                    <w:right w:val="none" w:sz="0" w:space="0" w:color="auto"/>
                  </w:divBdr>
                </w:div>
              </w:divsChild>
            </w:div>
            <w:div w:id="1668824295">
              <w:marLeft w:val="0"/>
              <w:marRight w:val="0"/>
              <w:marTop w:val="0"/>
              <w:marBottom w:val="0"/>
              <w:divBdr>
                <w:top w:val="none" w:sz="0" w:space="0" w:color="auto"/>
                <w:left w:val="none" w:sz="0" w:space="0" w:color="auto"/>
                <w:bottom w:val="none" w:sz="0" w:space="0" w:color="auto"/>
                <w:right w:val="none" w:sz="0" w:space="0" w:color="auto"/>
              </w:divBdr>
              <w:divsChild>
                <w:div w:id="51077104">
                  <w:marLeft w:val="640"/>
                  <w:marRight w:val="0"/>
                  <w:marTop w:val="0"/>
                  <w:marBottom w:val="0"/>
                  <w:divBdr>
                    <w:top w:val="none" w:sz="0" w:space="0" w:color="auto"/>
                    <w:left w:val="none" w:sz="0" w:space="0" w:color="auto"/>
                    <w:bottom w:val="none" w:sz="0" w:space="0" w:color="auto"/>
                    <w:right w:val="none" w:sz="0" w:space="0" w:color="auto"/>
                  </w:divBdr>
                </w:div>
                <w:div w:id="80492882">
                  <w:marLeft w:val="640"/>
                  <w:marRight w:val="0"/>
                  <w:marTop w:val="0"/>
                  <w:marBottom w:val="0"/>
                  <w:divBdr>
                    <w:top w:val="none" w:sz="0" w:space="0" w:color="auto"/>
                    <w:left w:val="none" w:sz="0" w:space="0" w:color="auto"/>
                    <w:bottom w:val="none" w:sz="0" w:space="0" w:color="auto"/>
                    <w:right w:val="none" w:sz="0" w:space="0" w:color="auto"/>
                  </w:divBdr>
                </w:div>
                <w:div w:id="153035623">
                  <w:marLeft w:val="640"/>
                  <w:marRight w:val="0"/>
                  <w:marTop w:val="0"/>
                  <w:marBottom w:val="0"/>
                  <w:divBdr>
                    <w:top w:val="none" w:sz="0" w:space="0" w:color="auto"/>
                    <w:left w:val="none" w:sz="0" w:space="0" w:color="auto"/>
                    <w:bottom w:val="none" w:sz="0" w:space="0" w:color="auto"/>
                    <w:right w:val="none" w:sz="0" w:space="0" w:color="auto"/>
                  </w:divBdr>
                </w:div>
                <w:div w:id="153882544">
                  <w:marLeft w:val="640"/>
                  <w:marRight w:val="0"/>
                  <w:marTop w:val="0"/>
                  <w:marBottom w:val="0"/>
                  <w:divBdr>
                    <w:top w:val="none" w:sz="0" w:space="0" w:color="auto"/>
                    <w:left w:val="none" w:sz="0" w:space="0" w:color="auto"/>
                    <w:bottom w:val="none" w:sz="0" w:space="0" w:color="auto"/>
                    <w:right w:val="none" w:sz="0" w:space="0" w:color="auto"/>
                  </w:divBdr>
                </w:div>
                <w:div w:id="174460977">
                  <w:marLeft w:val="640"/>
                  <w:marRight w:val="0"/>
                  <w:marTop w:val="0"/>
                  <w:marBottom w:val="0"/>
                  <w:divBdr>
                    <w:top w:val="none" w:sz="0" w:space="0" w:color="auto"/>
                    <w:left w:val="none" w:sz="0" w:space="0" w:color="auto"/>
                    <w:bottom w:val="none" w:sz="0" w:space="0" w:color="auto"/>
                    <w:right w:val="none" w:sz="0" w:space="0" w:color="auto"/>
                  </w:divBdr>
                </w:div>
                <w:div w:id="183566603">
                  <w:marLeft w:val="640"/>
                  <w:marRight w:val="0"/>
                  <w:marTop w:val="0"/>
                  <w:marBottom w:val="0"/>
                  <w:divBdr>
                    <w:top w:val="none" w:sz="0" w:space="0" w:color="auto"/>
                    <w:left w:val="none" w:sz="0" w:space="0" w:color="auto"/>
                    <w:bottom w:val="none" w:sz="0" w:space="0" w:color="auto"/>
                    <w:right w:val="none" w:sz="0" w:space="0" w:color="auto"/>
                  </w:divBdr>
                </w:div>
                <w:div w:id="235752576">
                  <w:marLeft w:val="640"/>
                  <w:marRight w:val="0"/>
                  <w:marTop w:val="0"/>
                  <w:marBottom w:val="0"/>
                  <w:divBdr>
                    <w:top w:val="none" w:sz="0" w:space="0" w:color="auto"/>
                    <w:left w:val="none" w:sz="0" w:space="0" w:color="auto"/>
                    <w:bottom w:val="none" w:sz="0" w:space="0" w:color="auto"/>
                    <w:right w:val="none" w:sz="0" w:space="0" w:color="auto"/>
                  </w:divBdr>
                </w:div>
                <w:div w:id="279805766">
                  <w:marLeft w:val="640"/>
                  <w:marRight w:val="0"/>
                  <w:marTop w:val="0"/>
                  <w:marBottom w:val="0"/>
                  <w:divBdr>
                    <w:top w:val="none" w:sz="0" w:space="0" w:color="auto"/>
                    <w:left w:val="none" w:sz="0" w:space="0" w:color="auto"/>
                    <w:bottom w:val="none" w:sz="0" w:space="0" w:color="auto"/>
                    <w:right w:val="none" w:sz="0" w:space="0" w:color="auto"/>
                  </w:divBdr>
                </w:div>
                <w:div w:id="302391825">
                  <w:marLeft w:val="640"/>
                  <w:marRight w:val="0"/>
                  <w:marTop w:val="0"/>
                  <w:marBottom w:val="0"/>
                  <w:divBdr>
                    <w:top w:val="none" w:sz="0" w:space="0" w:color="auto"/>
                    <w:left w:val="none" w:sz="0" w:space="0" w:color="auto"/>
                    <w:bottom w:val="none" w:sz="0" w:space="0" w:color="auto"/>
                    <w:right w:val="none" w:sz="0" w:space="0" w:color="auto"/>
                  </w:divBdr>
                </w:div>
                <w:div w:id="348065150">
                  <w:marLeft w:val="640"/>
                  <w:marRight w:val="0"/>
                  <w:marTop w:val="0"/>
                  <w:marBottom w:val="0"/>
                  <w:divBdr>
                    <w:top w:val="none" w:sz="0" w:space="0" w:color="auto"/>
                    <w:left w:val="none" w:sz="0" w:space="0" w:color="auto"/>
                    <w:bottom w:val="none" w:sz="0" w:space="0" w:color="auto"/>
                    <w:right w:val="none" w:sz="0" w:space="0" w:color="auto"/>
                  </w:divBdr>
                </w:div>
                <w:div w:id="360012304">
                  <w:marLeft w:val="640"/>
                  <w:marRight w:val="0"/>
                  <w:marTop w:val="0"/>
                  <w:marBottom w:val="0"/>
                  <w:divBdr>
                    <w:top w:val="none" w:sz="0" w:space="0" w:color="auto"/>
                    <w:left w:val="none" w:sz="0" w:space="0" w:color="auto"/>
                    <w:bottom w:val="none" w:sz="0" w:space="0" w:color="auto"/>
                    <w:right w:val="none" w:sz="0" w:space="0" w:color="auto"/>
                  </w:divBdr>
                </w:div>
                <w:div w:id="382795941">
                  <w:marLeft w:val="640"/>
                  <w:marRight w:val="0"/>
                  <w:marTop w:val="0"/>
                  <w:marBottom w:val="0"/>
                  <w:divBdr>
                    <w:top w:val="none" w:sz="0" w:space="0" w:color="auto"/>
                    <w:left w:val="none" w:sz="0" w:space="0" w:color="auto"/>
                    <w:bottom w:val="none" w:sz="0" w:space="0" w:color="auto"/>
                    <w:right w:val="none" w:sz="0" w:space="0" w:color="auto"/>
                  </w:divBdr>
                </w:div>
                <w:div w:id="412747788">
                  <w:marLeft w:val="640"/>
                  <w:marRight w:val="0"/>
                  <w:marTop w:val="0"/>
                  <w:marBottom w:val="0"/>
                  <w:divBdr>
                    <w:top w:val="none" w:sz="0" w:space="0" w:color="auto"/>
                    <w:left w:val="none" w:sz="0" w:space="0" w:color="auto"/>
                    <w:bottom w:val="none" w:sz="0" w:space="0" w:color="auto"/>
                    <w:right w:val="none" w:sz="0" w:space="0" w:color="auto"/>
                  </w:divBdr>
                </w:div>
                <w:div w:id="417211584">
                  <w:marLeft w:val="640"/>
                  <w:marRight w:val="0"/>
                  <w:marTop w:val="0"/>
                  <w:marBottom w:val="0"/>
                  <w:divBdr>
                    <w:top w:val="none" w:sz="0" w:space="0" w:color="auto"/>
                    <w:left w:val="none" w:sz="0" w:space="0" w:color="auto"/>
                    <w:bottom w:val="none" w:sz="0" w:space="0" w:color="auto"/>
                    <w:right w:val="none" w:sz="0" w:space="0" w:color="auto"/>
                  </w:divBdr>
                </w:div>
                <w:div w:id="428353023">
                  <w:marLeft w:val="640"/>
                  <w:marRight w:val="0"/>
                  <w:marTop w:val="0"/>
                  <w:marBottom w:val="0"/>
                  <w:divBdr>
                    <w:top w:val="none" w:sz="0" w:space="0" w:color="auto"/>
                    <w:left w:val="none" w:sz="0" w:space="0" w:color="auto"/>
                    <w:bottom w:val="none" w:sz="0" w:space="0" w:color="auto"/>
                    <w:right w:val="none" w:sz="0" w:space="0" w:color="auto"/>
                  </w:divBdr>
                </w:div>
                <w:div w:id="461580989">
                  <w:marLeft w:val="640"/>
                  <w:marRight w:val="0"/>
                  <w:marTop w:val="0"/>
                  <w:marBottom w:val="0"/>
                  <w:divBdr>
                    <w:top w:val="none" w:sz="0" w:space="0" w:color="auto"/>
                    <w:left w:val="none" w:sz="0" w:space="0" w:color="auto"/>
                    <w:bottom w:val="none" w:sz="0" w:space="0" w:color="auto"/>
                    <w:right w:val="none" w:sz="0" w:space="0" w:color="auto"/>
                  </w:divBdr>
                </w:div>
                <w:div w:id="501824397">
                  <w:marLeft w:val="640"/>
                  <w:marRight w:val="0"/>
                  <w:marTop w:val="0"/>
                  <w:marBottom w:val="0"/>
                  <w:divBdr>
                    <w:top w:val="none" w:sz="0" w:space="0" w:color="auto"/>
                    <w:left w:val="none" w:sz="0" w:space="0" w:color="auto"/>
                    <w:bottom w:val="none" w:sz="0" w:space="0" w:color="auto"/>
                    <w:right w:val="none" w:sz="0" w:space="0" w:color="auto"/>
                  </w:divBdr>
                </w:div>
                <w:div w:id="514881125">
                  <w:marLeft w:val="640"/>
                  <w:marRight w:val="0"/>
                  <w:marTop w:val="0"/>
                  <w:marBottom w:val="0"/>
                  <w:divBdr>
                    <w:top w:val="none" w:sz="0" w:space="0" w:color="auto"/>
                    <w:left w:val="none" w:sz="0" w:space="0" w:color="auto"/>
                    <w:bottom w:val="none" w:sz="0" w:space="0" w:color="auto"/>
                    <w:right w:val="none" w:sz="0" w:space="0" w:color="auto"/>
                  </w:divBdr>
                </w:div>
                <w:div w:id="563374495">
                  <w:marLeft w:val="640"/>
                  <w:marRight w:val="0"/>
                  <w:marTop w:val="0"/>
                  <w:marBottom w:val="0"/>
                  <w:divBdr>
                    <w:top w:val="none" w:sz="0" w:space="0" w:color="auto"/>
                    <w:left w:val="none" w:sz="0" w:space="0" w:color="auto"/>
                    <w:bottom w:val="none" w:sz="0" w:space="0" w:color="auto"/>
                    <w:right w:val="none" w:sz="0" w:space="0" w:color="auto"/>
                  </w:divBdr>
                </w:div>
                <w:div w:id="565535200">
                  <w:marLeft w:val="640"/>
                  <w:marRight w:val="0"/>
                  <w:marTop w:val="0"/>
                  <w:marBottom w:val="0"/>
                  <w:divBdr>
                    <w:top w:val="none" w:sz="0" w:space="0" w:color="auto"/>
                    <w:left w:val="none" w:sz="0" w:space="0" w:color="auto"/>
                    <w:bottom w:val="none" w:sz="0" w:space="0" w:color="auto"/>
                    <w:right w:val="none" w:sz="0" w:space="0" w:color="auto"/>
                  </w:divBdr>
                </w:div>
                <w:div w:id="623315330">
                  <w:marLeft w:val="640"/>
                  <w:marRight w:val="0"/>
                  <w:marTop w:val="0"/>
                  <w:marBottom w:val="0"/>
                  <w:divBdr>
                    <w:top w:val="none" w:sz="0" w:space="0" w:color="auto"/>
                    <w:left w:val="none" w:sz="0" w:space="0" w:color="auto"/>
                    <w:bottom w:val="none" w:sz="0" w:space="0" w:color="auto"/>
                    <w:right w:val="none" w:sz="0" w:space="0" w:color="auto"/>
                  </w:divBdr>
                </w:div>
                <w:div w:id="645745090">
                  <w:marLeft w:val="640"/>
                  <w:marRight w:val="0"/>
                  <w:marTop w:val="0"/>
                  <w:marBottom w:val="0"/>
                  <w:divBdr>
                    <w:top w:val="none" w:sz="0" w:space="0" w:color="auto"/>
                    <w:left w:val="none" w:sz="0" w:space="0" w:color="auto"/>
                    <w:bottom w:val="none" w:sz="0" w:space="0" w:color="auto"/>
                    <w:right w:val="none" w:sz="0" w:space="0" w:color="auto"/>
                  </w:divBdr>
                </w:div>
                <w:div w:id="658920051">
                  <w:marLeft w:val="640"/>
                  <w:marRight w:val="0"/>
                  <w:marTop w:val="0"/>
                  <w:marBottom w:val="0"/>
                  <w:divBdr>
                    <w:top w:val="none" w:sz="0" w:space="0" w:color="auto"/>
                    <w:left w:val="none" w:sz="0" w:space="0" w:color="auto"/>
                    <w:bottom w:val="none" w:sz="0" w:space="0" w:color="auto"/>
                    <w:right w:val="none" w:sz="0" w:space="0" w:color="auto"/>
                  </w:divBdr>
                </w:div>
                <w:div w:id="699816843">
                  <w:marLeft w:val="640"/>
                  <w:marRight w:val="0"/>
                  <w:marTop w:val="0"/>
                  <w:marBottom w:val="0"/>
                  <w:divBdr>
                    <w:top w:val="none" w:sz="0" w:space="0" w:color="auto"/>
                    <w:left w:val="none" w:sz="0" w:space="0" w:color="auto"/>
                    <w:bottom w:val="none" w:sz="0" w:space="0" w:color="auto"/>
                    <w:right w:val="none" w:sz="0" w:space="0" w:color="auto"/>
                  </w:divBdr>
                </w:div>
                <w:div w:id="735009895">
                  <w:marLeft w:val="640"/>
                  <w:marRight w:val="0"/>
                  <w:marTop w:val="0"/>
                  <w:marBottom w:val="0"/>
                  <w:divBdr>
                    <w:top w:val="none" w:sz="0" w:space="0" w:color="auto"/>
                    <w:left w:val="none" w:sz="0" w:space="0" w:color="auto"/>
                    <w:bottom w:val="none" w:sz="0" w:space="0" w:color="auto"/>
                    <w:right w:val="none" w:sz="0" w:space="0" w:color="auto"/>
                  </w:divBdr>
                </w:div>
                <w:div w:id="735317951">
                  <w:marLeft w:val="640"/>
                  <w:marRight w:val="0"/>
                  <w:marTop w:val="0"/>
                  <w:marBottom w:val="0"/>
                  <w:divBdr>
                    <w:top w:val="none" w:sz="0" w:space="0" w:color="auto"/>
                    <w:left w:val="none" w:sz="0" w:space="0" w:color="auto"/>
                    <w:bottom w:val="none" w:sz="0" w:space="0" w:color="auto"/>
                    <w:right w:val="none" w:sz="0" w:space="0" w:color="auto"/>
                  </w:divBdr>
                </w:div>
                <w:div w:id="747506646">
                  <w:marLeft w:val="640"/>
                  <w:marRight w:val="0"/>
                  <w:marTop w:val="0"/>
                  <w:marBottom w:val="0"/>
                  <w:divBdr>
                    <w:top w:val="none" w:sz="0" w:space="0" w:color="auto"/>
                    <w:left w:val="none" w:sz="0" w:space="0" w:color="auto"/>
                    <w:bottom w:val="none" w:sz="0" w:space="0" w:color="auto"/>
                    <w:right w:val="none" w:sz="0" w:space="0" w:color="auto"/>
                  </w:divBdr>
                </w:div>
                <w:div w:id="811210768">
                  <w:marLeft w:val="640"/>
                  <w:marRight w:val="0"/>
                  <w:marTop w:val="0"/>
                  <w:marBottom w:val="0"/>
                  <w:divBdr>
                    <w:top w:val="none" w:sz="0" w:space="0" w:color="auto"/>
                    <w:left w:val="none" w:sz="0" w:space="0" w:color="auto"/>
                    <w:bottom w:val="none" w:sz="0" w:space="0" w:color="auto"/>
                    <w:right w:val="none" w:sz="0" w:space="0" w:color="auto"/>
                  </w:divBdr>
                </w:div>
                <w:div w:id="892614875">
                  <w:marLeft w:val="640"/>
                  <w:marRight w:val="0"/>
                  <w:marTop w:val="0"/>
                  <w:marBottom w:val="0"/>
                  <w:divBdr>
                    <w:top w:val="none" w:sz="0" w:space="0" w:color="auto"/>
                    <w:left w:val="none" w:sz="0" w:space="0" w:color="auto"/>
                    <w:bottom w:val="none" w:sz="0" w:space="0" w:color="auto"/>
                    <w:right w:val="none" w:sz="0" w:space="0" w:color="auto"/>
                  </w:divBdr>
                </w:div>
                <w:div w:id="905264968">
                  <w:marLeft w:val="640"/>
                  <w:marRight w:val="0"/>
                  <w:marTop w:val="0"/>
                  <w:marBottom w:val="0"/>
                  <w:divBdr>
                    <w:top w:val="none" w:sz="0" w:space="0" w:color="auto"/>
                    <w:left w:val="none" w:sz="0" w:space="0" w:color="auto"/>
                    <w:bottom w:val="none" w:sz="0" w:space="0" w:color="auto"/>
                    <w:right w:val="none" w:sz="0" w:space="0" w:color="auto"/>
                  </w:divBdr>
                </w:div>
                <w:div w:id="950169565">
                  <w:marLeft w:val="640"/>
                  <w:marRight w:val="0"/>
                  <w:marTop w:val="0"/>
                  <w:marBottom w:val="0"/>
                  <w:divBdr>
                    <w:top w:val="none" w:sz="0" w:space="0" w:color="auto"/>
                    <w:left w:val="none" w:sz="0" w:space="0" w:color="auto"/>
                    <w:bottom w:val="none" w:sz="0" w:space="0" w:color="auto"/>
                    <w:right w:val="none" w:sz="0" w:space="0" w:color="auto"/>
                  </w:divBdr>
                </w:div>
                <w:div w:id="963852535">
                  <w:marLeft w:val="640"/>
                  <w:marRight w:val="0"/>
                  <w:marTop w:val="0"/>
                  <w:marBottom w:val="0"/>
                  <w:divBdr>
                    <w:top w:val="none" w:sz="0" w:space="0" w:color="auto"/>
                    <w:left w:val="none" w:sz="0" w:space="0" w:color="auto"/>
                    <w:bottom w:val="none" w:sz="0" w:space="0" w:color="auto"/>
                    <w:right w:val="none" w:sz="0" w:space="0" w:color="auto"/>
                  </w:divBdr>
                </w:div>
                <w:div w:id="970406289">
                  <w:marLeft w:val="640"/>
                  <w:marRight w:val="0"/>
                  <w:marTop w:val="0"/>
                  <w:marBottom w:val="0"/>
                  <w:divBdr>
                    <w:top w:val="none" w:sz="0" w:space="0" w:color="auto"/>
                    <w:left w:val="none" w:sz="0" w:space="0" w:color="auto"/>
                    <w:bottom w:val="none" w:sz="0" w:space="0" w:color="auto"/>
                    <w:right w:val="none" w:sz="0" w:space="0" w:color="auto"/>
                  </w:divBdr>
                </w:div>
                <w:div w:id="1008363001">
                  <w:marLeft w:val="640"/>
                  <w:marRight w:val="0"/>
                  <w:marTop w:val="0"/>
                  <w:marBottom w:val="0"/>
                  <w:divBdr>
                    <w:top w:val="none" w:sz="0" w:space="0" w:color="auto"/>
                    <w:left w:val="none" w:sz="0" w:space="0" w:color="auto"/>
                    <w:bottom w:val="none" w:sz="0" w:space="0" w:color="auto"/>
                    <w:right w:val="none" w:sz="0" w:space="0" w:color="auto"/>
                  </w:divBdr>
                </w:div>
                <w:div w:id="1012683274">
                  <w:marLeft w:val="640"/>
                  <w:marRight w:val="0"/>
                  <w:marTop w:val="0"/>
                  <w:marBottom w:val="0"/>
                  <w:divBdr>
                    <w:top w:val="none" w:sz="0" w:space="0" w:color="auto"/>
                    <w:left w:val="none" w:sz="0" w:space="0" w:color="auto"/>
                    <w:bottom w:val="none" w:sz="0" w:space="0" w:color="auto"/>
                    <w:right w:val="none" w:sz="0" w:space="0" w:color="auto"/>
                  </w:divBdr>
                </w:div>
                <w:div w:id="1067218911">
                  <w:marLeft w:val="640"/>
                  <w:marRight w:val="0"/>
                  <w:marTop w:val="0"/>
                  <w:marBottom w:val="0"/>
                  <w:divBdr>
                    <w:top w:val="none" w:sz="0" w:space="0" w:color="auto"/>
                    <w:left w:val="none" w:sz="0" w:space="0" w:color="auto"/>
                    <w:bottom w:val="none" w:sz="0" w:space="0" w:color="auto"/>
                    <w:right w:val="none" w:sz="0" w:space="0" w:color="auto"/>
                  </w:divBdr>
                </w:div>
                <w:div w:id="1094589192">
                  <w:marLeft w:val="640"/>
                  <w:marRight w:val="0"/>
                  <w:marTop w:val="0"/>
                  <w:marBottom w:val="0"/>
                  <w:divBdr>
                    <w:top w:val="none" w:sz="0" w:space="0" w:color="auto"/>
                    <w:left w:val="none" w:sz="0" w:space="0" w:color="auto"/>
                    <w:bottom w:val="none" w:sz="0" w:space="0" w:color="auto"/>
                    <w:right w:val="none" w:sz="0" w:space="0" w:color="auto"/>
                  </w:divBdr>
                </w:div>
                <w:div w:id="1099831280">
                  <w:marLeft w:val="640"/>
                  <w:marRight w:val="0"/>
                  <w:marTop w:val="0"/>
                  <w:marBottom w:val="0"/>
                  <w:divBdr>
                    <w:top w:val="none" w:sz="0" w:space="0" w:color="auto"/>
                    <w:left w:val="none" w:sz="0" w:space="0" w:color="auto"/>
                    <w:bottom w:val="none" w:sz="0" w:space="0" w:color="auto"/>
                    <w:right w:val="none" w:sz="0" w:space="0" w:color="auto"/>
                  </w:divBdr>
                </w:div>
                <w:div w:id="1131748737">
                  <w:marLeft w:val="640"/>
                  <w:marRight w:val="0"/>
                  <w:marTop w:val="0"/>
                  <w:marBottom w:val="0"/>
                  <w:divBdr>
                    <w:top w:val="none" w:sz="0" w:space="0" w:color="auto"/>
                    <w:left w:val="none" w:sz="0" w:space="0" w:color="auto"/>
                    <w:bottom w:val="none" w:sz="0" w:space="0" w:color="auto"/>
                    <w:right w:val="none" w:sz="0" w:space="0" w:color="auto"/>
                  </w:divBdr>
                </w:div>
                <w:div w:id="1150247149">
                  <w:marLeft w:val="640"/>
                  <w:marRight w:val="0"/>
                  <w:marTop w:val="0"/>
                  <w:marBottom w:val="0"/>
                  <w:divBdr>
                    <w:top w:val="none" w:sz="0" w:space="0" w:color="auto"/>
                    <w:left w:val="none" w:sz="0" w:space="0" w:color="auto"/>
                    <w:bottom w:val="none" w:sz="0" w:space="0" w:color="auto"/>
                    <w:right w:val="none" w:sz="0" w:space="0" w:color="auto"/>
                  </w:divBdr>
                </w:div>
                <w:div w:id="1170291691">
                  <w:marLeft w:val="640"/>
                  <w:marRight w:val="0"/>
                  <w:marTop w:val="0"/>
                  <w:marBottom w:val="0"/>
                  <w:divBdr>
                    <w:top w:val="none" w:sz="0" w:space="0" w:color="auto"/>
                    <w:left w:val="none" w:sz="0" w:space="0" w:color="auto"/>
                    <w:bottom w:val="none" w:sz="0" w:space="0" w:color="auto"/>
                    <w:right w:val="none" w:sz="0" w:space="0" w:color="auto"/>
                  </w:divBdr>
                </w:div>
                <w:div w:id="1264263966">
                  <w:marLeft w:val="640"/>
                  <w:marRight w:val="0"/>
                  <w:marTop w:val="0"/>
                  <w:marBottom w:val="0"/>
                  <w:divBdr>
                    <w:top w:val="none" w:sz="0" w:space="0" w:color="auto"/>
                    <w:left w:val="none" w:sz="0" w:space="0" w:color="auto"/>
                    <w:bottom w:val="none" w:sz="0" w:space="0" w:color="auto"/>
                    <w:right w:val="none" w:sz="0" w:space="0" w:color="auto"/>
                  </w:divBdr>
                </w:div>
                <w:div w:id="1372538408">
                  <w:marLeft w:val="640"/>
                  <w:marRight w:val="0"/>
                  <w:marTop w:val="0"/>
                  <w:marBottom w:val="0"/>
                  <w:divBdr>
                    <w:top w:val="none" w:sz="0" w:space="0" w:color="auto"/>
                    <w:left w:val="none" w:sz="0" w:space="0" w:color="auto"/>
                    <w:bottom w:val="none" w:sz="0" w:space="0" w:color="auto"/>
                    <w:right w:val="none" w:sz="0" w:space="0" w:color="auto"/>
                  </w:divBdr>
                </w:div>
                <w:div w:id="1421754543">
                  <w:marLeft w:val="640"/>
                  <w:marRight w:val="0"/>
                  <w:marTop w:val="0"/>
                  <w:marBottom w:val="0"/>
                  <w:divBdr>
                    <w:top w:val="none" w:sz="0" w:space="0" w:color="auto"/>
                    <w:left w:val="none" w:sz="0" w:space="0" w:color="auto"/>
                    <w:bottom w:val="none" w:sz="0" w:space="0" w:color="auto"/>
                    <w:right w:val="none" w:sz="0" w:space="0" w:color="auto"/>
                  </w:divBdr>
                </w:div>
                <w:div w:id="1429348029">
                  <w:marLeft w:val="640"/>
                  <w:marRight w:val="0"/>
                  <w:marTop w:val="0"/>
                  <w:marBottom w:val="0"/>
                  <w:divBdr>
                    <w:top w:val="none" w:sz="0" w:space="0" w:color="auto"/>
                    <w:left w:val="none" w:sz="0" w:space="0" w:color="auto"/>
                    <w:bottom w:val="none" w:sz="0" w:space="0" w:color="auto"/>
                    <w:right w:val="none" w:sz="0" w:space="0" w:color="auto"/>
                  </w:divBdr>
                </w:div>
                <w:div w:id="1539197674">
                  <w:marLeft w:val="640"/>
                  <w:marRight w:val="0"/>
                  <w:marTop w:val="0"/>
                  <w:marBottom w:val="0"/>
                  <w:divBdr>
                    <w:top w:val="none" w:sz="0" w:space="0" w:color="auto"/>
                    <w:left w:val="none" w:sz="0" w:space="0" w:color="auto"/>
                    <w:bottom w:val="none" w:sz="0" w:space="0" w:color="auto"/>
                    <w:right w:val="none" w:sz="0" w:space="0" w:color="auto"/>
                  </w:divBdr>
                </w:div>
                <w:div w:id="1567648096">
                  <w:marLeft w:val="640"/>
                  <w:marRight w:val="0"/>
                  <w:marTop w:val="0"/>
                  <w:marBottom w:val="0"/>
                  <w:divBdr>
                    <w:top w:val="none" w:sz="0" w:space="0" w:color="auto"/>
                    <w:left w:val="none" w:sz="0" w:space="0" w:color="auto"/>
                    <w:bottom w:val="none" w:sz="0" w:space="0" w:color="auto"/>
                    <w:right w:val="none" w:sz="0" w:space="0" w:color="auto"/>
                  </w:divBdr>
                </w:div>
                <w:div w:id="1663310574">
                  <w:marLeft w:val="640"/>
                  <w:marRight w:val="0"/>
                  <w:marTop w:val="0"/>
                  <w:marBottom w:val="0"/>
                  <w:divBdr>
                    <w:top w:val="none" w:sz="0" w:space="0" w:color="auto"/>
                    <w:left w:val="none" w:sz="0" w:space="0" w:color="auto"/>
                    <w:bottom w:val="none" w:sz="0" w:space="0" w:color="auto"/>
                    <w:right w:val="none" w:sz="0" w:space="0" w:color="auto"/>
                  </w:divBdr>
                </w:div>
                <w:div w:id="1665737947">
                  <w:marLeft w:val="640"/>
                  <w:marRight w:val="0"/>
                  <w:marTop w:val="0"/>
                  <w:marBottom w:val="0"/>
                  <w:divBdr>
                    <w:top w:val="none" w:sz="0" w:space="0" w:color="auto"/>
                    <w:left w:val="none" w:sz="0" w:space="0" w:color="auto"/>
                    <w:bottom w:val="none" w:sz="0" w:space="0" w:color="auto"/>
                    <w:right w:val="none" w:sz="0" w:space="0" w:color="auto"/>
                  </w:divBdr>
                </w:div>
                <w:div w:id="1707171477">
                  <w:marLeft w:val="640"/>
                  <w:marRight w:val="0"/>
                  <w:marTop w:val="0"/>
                  <w:marBottom w:val="0"/>
                  <w:divBdr>
                    <w:top w:val="none" w:sz="0" w:space="0" w:color="auto"/>
                    <w:left w:val="none" w:sz="0" w:space="0" w:color="auto"/>
                    <w:bottom w:val="none" w:sz="0" w:space="0" w:color="auto"/>
                    <w:right w:val="none" w:sz="0" w:space="0" w:color="auto"/>
                  </w:divBdr>
                </w:div>
                <w:div w:id="1714766970">
                  <w:marLeft w:val="640"/>
                  <w:marRight w:val="0"/>
                  <w:marTop w:val="0"/>
                  <w:marBottom w:val="0"/>
                  <w:divBdr>
                    <w:top w:val="none" w:sz="0" w:space="0" w:color="auto"/>
                    <w:left w:val="none" w:sz="0" w:space="0" w:color="auto"/>
                    <w:bottom w:val="none" w:sz="0" w:space="0" w:color="auto"/>
                    <w:right w:val="none" w:sz="0" w:space="0" w:color="auto"/>
                  </w:divBdr>
                </w:div>
                <w:div w:id="1756198468">
                  <w:marLeft w:val="640"/>
                  <w:marRight w:val="0"/>
                  <w:marTop w:val="0"/>
                  <w:marBottom w:val="0"/>
                  <w:divBdr>
                    <w:top w:val="none" w:sz="0" w:space="0" w:color="auto"/>
                    <w:left w:val="none" w:sz="0" w:space="0" w:color="auto"/>
                    <w:bottom w:val="none" w:sz="0" w:space="0" w:color="auto"/>
                    <w:right w:val="none" w:sz="0" w:space="0" w:color="auto"/>
                  </w:divBdr>
                </w:div>
                <w:div w:id="1810125676">
                  <w:marLeft w:val="640"/>
                  <w:marRight w:val="0"/>
                  <w:marTop w:val="0"/>
                  <w:marBottom w:val="0"/>
                  <w:divBdr>
                    <w:top w:val="none" w:sz="0" w:space="0" w:color="auto"/>
                    <w:left w:val="none" w:sz="0" w:space="0" w:color="auto"/>
                    <w:bottom w:val="none" w:sz="0" w:space="0" w:color="auto"/>
                    <w:right w:val="none" w:sz="0" w:space="0" w:color="auto"/>
                  </w:divBdr>
                </w:div>
                <w:div w:id="1820460867">
                  <w:marLeft w:val="640"/>
                  <w:marRight w:val="0"/>
                  <w:marTop w:val="0"/>
                  <w:marBottom w:val="0"/>
                  <w:divBdr>
                    <w:top w:val="none" w:sz="0" w:space="0" w:color="auto"/>
                    <w:left w:val="none" w:sz="0" w:space="0" w:color="auto"/>
                    <w:bottom w:val="none" w:sz="0" w:space="0" w:color="auto"/>
                    <w:right w:val="none" w:sz="0" w:space="0" w:color="auto"/>
                  </w:divBdr>
                </w:div>
                <w:div w:id="1829244932">
                  <w:marLeft w:val="640"/>
                  <w:marRight w:val="0"/>
                  <w:marTop w:val="0"/>
                  <w:marBottom w:val="0"/>
                  <w:divBdr>
                    <w:top w:val="none" w:sz="0" w:space="0" w:color="auto"/>
                    <w:left w:val="none" w:sz="0" w:space="0" w:color="auto"/>
                    <w:bottom w:val="none" w:sz="0" w:space="0" w:color="auto"/>
                    <w:right w:val="none" w:sz="0" w:space="0" w:color="auto"/>
                  </w:divBdr>
                </w:div>
                <w:div w:id="1833642408">
                  <w:marLeft w:val="640"/>
                  <w:marRight w:val="0"/>
                  <w:marTop w:val="0"/>
                  <w:marBottom w:val="0"/>
                  <w:divBdr>
                    <w:top w:val="none" w:sz="0" w:space="0" w:color="auto"/>
                    <w:left w:val="none" w:sz="0" w:space="0" w:color="auto"/>
                    <w:bottom w:val="none" w:sz="0" w:space="0" w:color="auto"/>
                    <w:right w:val="none" w:sz="0" w:space="0" w:color="auto"/>
                  </w:divBdr>
                </w:div>
                <w:div w:id="1905021902">
                  <w:marLeft w:val="640"/>
                  <w:marRight w:val="0"/>
                  <w:marTop w:val="0"/>
                  <w:marBottom w:val="0"/>
                  <w:divBdr>
                    <w:top w:val="none" w:sz="0" w:space="0" w:color="auto"/>
                    <w:left w:val="none" w:sz="0" w:space="0" w:color="auto"/>
                    <w:bottom w:val="none" w:sz="0" w:space="0" w:color="auto"/>
                    <w:right w:val="none" w:sz="0" w:space="0" w:color="auto"/>
                  </w:divBdr>
                </w:div>
                <w:div w:id="2016960871">
                  <w:marLeft w:val="640"/>
                  <w:marRight w:val="0"/>
                  <w:marTop w:val="0"/>
                  <w:marBottom w:val="0"/>
                  <w:divBdr>
                    <w:top w:val="none" w:sz="0" w:space="0" w:color="auto"/>
                    <w:left w:val="none" w:sz="0" w:space="0" w:color="auto"/>
                    <w:bottom w:val="none" w:sz="0" w:space="0" w:color="auto"/>
                    <w:right w:val="none" w:sz="0" w:space="0" w:color="auto"/>
                  </w:divBdr>
                </w:div>
                <w:div w:id="213281583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66962741">
          <w:marLeft w:val="640"/>
          <w:marRight w:val="0"/>
          <w:marTop w:val="0"/>
          <w:marBottom w:val="0"/>
          <w:divBdr>
            <w:top w:val="none" w:sz="0" w:space="0" w:color="auto"/>
            <w:left w:val="none" w:sz="0" w:space="0" w:color="auto"/>
            <w:bottom w:val="none" w:sz="0" w:space="0" w:color="auto"/>
            <w:right w:val="none" w:sz="0" w:space="0" w:color="auto"/>
          </w:divBdr>
        </w:div>
        <w:div w:id="1316228198">
          <w:marLeft w:val="640"/>
          <w:marRight w:val="0"/>
          <w:marTop w:val="0"/>
          <w:marBottom w:val="0"/>
          <w:divBdr>
            <w:top w:val="none" w:sz="0" w:space="0" w:color="auto"/>
            <w:left w:val="none" w:sz="0" w:space="0" w:color="auto"/>
            <w:bottom w:val="none" w:sz="0" w:space="0" w:color="auto"/>
            <w:right w:val="none" w:sz="0" w:space="0" w:color="auto"/>
          </w:divBdr>
        </w:div>
        <w:div w:id="1318263521">
          <w:marLeft w:val="640"/>
          <w:marRight w:val="0"/>
          <w:marTop w:val="0"/>
          <w:marBottom w:val="0"/>
          <w:divBdr>
            <w:top w:val="none" w:sz="0" w:space="0" w:color="auto"/>
            <w:left w:val="none" w:sz="0" w:space="0" w:color="auto"/>
            <w:bottom w:val="none" w:sz="0" w:space="0" w:color="auto"/>
            <w:right w:val="none" w:sz="0" w:space="0" w:color="auto"/>
          </w:divBdr>
        </w:div>
        <w:div w:id="1420441014">
          <w:marLeft w:val="640"/>
          <w:marRight w:val="0"/>
          <w:marTop w:val="0"/>
          <w:marBottom w:val="0"/>
          <w:divBdr>
            <w:top w:val="none" w:sz="0" w:space="0" w:color="auto"/>
            <w:left w:val="none" w:sz="0" w:space="0" w:color="auto"/>
            <w:bottom w:val="none" w:sz="0" w:space="0" w:color="auto"/>
            <w:right w:val="none" w:sz="0" w:space="0" w:color="auto"/>
          </w:divBdr>
        </w:div>
        <w:div w:id="1437868517">
          <w:marLeft w:val="640"/>
          <w:marRight w:val="0"/>
          <w:marTop w:val="0"/>
          <w:marBottom w:val="0"/>
          <w:divBdr>
            <w:top w:val="none" w:sz="0" w:space="0" w:color="auto"/>
            <w:left w:val="none" w:sz="0" w:space="0" w:color="auto"/>
            <w:bottom w:val="none" w:sz="0" w:space="0" w:color="auto"/>
            <w:right w:val="none" w:sz="0" w:space="0" w:color="auto"/>
          </w:divBdr>
        </w:div>
        <w:div w:id="1503857772">
          <w:marLeft w:val="640"/>
          <w:marRight w:val="0"/>
          <w:marTop w:val="0"/>
          <w:marBottom w:val="0"/>
          <w:divBdr>
            <w:top w:val="none" w:sz="0" w:space="0" w:color="auto"/>
            <w:left w:val="none" w:sz="0" w:space="0" w:color="auto"/>
            <w:bottom w:val="none" w:sz="0" w:space="0" w:color="auto"/>
            <w:right w:val="none" w:sz="0" w:space="0" w:color="auto"/>
          </w:divBdr>
        </w:div>
        <w:div w:id="1517036133">
          <w:marLeft w:val="640"/>
          <w:marRight w:val="0"/>
          <w:marTop w:val="0"/>
          <w:marBottom w:val="0"/>
          <w:divBdr>
            <w:top w:val="none" w:sz="0" w:space="0" w:color="auto"/>
            <w:left w:val="none" w:sz="0" w:space="0" w:color="auto"/>
            <w:bottom w:val="none" w:sz="0" w:space="0" w:color="auto"/>
            <w:right w:val="none" w:sz="0" w:space="0" w:color="auto"/>
          </w:divBdr>
        </w:div>
        <w:div w:id="1522818935">
          <w:marLeft w:val="640"/>
          <w:marRight w:val="0"/>
          <w:marTop w:val="0"/>
          <w:marBottom w:val="0"/>
          <w:divBdr>
            <w:top w:val="none" w:sz="0" w:space="0" w:color="auto"/>
            <w:left w:val="none" w:sz="0" w:space="0" w:color="auto"/>
            <w:bottom w:val="none" w:sz="0" w:space="0" w:color="auto"/>
            <w:right w:val="none" w:sz="0" w:space="0" w:color="auto"/>
          </w:divBdr>
        </w:div>
        <w:div w:id="1537767435">
          <w:marLeft w:val="640"/>
          <w:marRight w:val="0"/>
          <w:marTop w:val="0"/>
          <w:marBottom w:val="0"/>
          <w:divBdr>
            <w:top w:val="none" w:sz="0" w:space="0" w:color="auto"/>
            <w:left w:val="none" w:sz="0" w:space="0" w:color="auto"/>
            <w:bottom w:val="none" w:sz="0" w:space="0" w:color="auto"/>
            <w:right w:val="none" w:sz="0" w:space="0" w:color="auto"/>
          </w:divBdr>
        </w:div>
        <w:div w:id="1541161445">
          <w:marLeft w:val="640"/>
          <w:marRight w:val="0"/>
          <w:marTop w:val="0"/>
          <w:marBottom w:val="0"/>
          <w:divBdr>
            <w:top w:val="none" w:sz="0" w:space="0" w:color="auto"/>
            <w:left w:val="none" w:sz="0" w:space="0" w:color="auto"/>
            <w:bottom w:val="none" w:sz="0" w:space="0" w:color="auto"/>
            <w:right w:val="none" w:sz="0" w:space="0" w:color="auto"/>
          </w:divBdr>
        </w:div>
        <w:div w:id="1580170830">
          <w:marLeft w:val="640"/>
          <w:marRight w:val="0"/>
          <w:marTop w:val="0"/>
          <w:marBottom w:val="0"/>
          <w:divBdr>
            <w:top w:val="none" w:sz="0" w:space="0" w:color="auto"/>
            <w:left w:val="none" w:sz="0" w:space="0" w:color="auto"/>
            <w:bottom w:val="none" w:sz="0" w:space="0" w:color="auto"/>
            <w:right w:val="none" w:sz="0" w:space="0" w:color="auto"/>
          </w:divBdr>
        </w:div>
        <w:div w:id="1627462810">
          <w:marLeft w:val="640"/>
          <w:marRight w:val="0"/>
          <w:marTop w:val="0"/>
          <w:marBottom w:val="0"/>
          <w:divBdr>
            <w:top w:val="none" w:sz="0" w:space="0" w:color="auto"/>
            <w:left w:val="none" w:sz="0" w:space="0" w:color="auto"/>
            <w:bottom w:val="none" w:sz="0" w:space="0" w:color="auto"/>
            <w:right w:val="none" w:sz="0" w:space="0" w:color="auto"/>
          </w:divBdr>
        </w:div>
        <w:div w:id="1732577280">
          <w:marLeft w:val="640"/>
          <w:marRight w:val="0"/>
          <w:marTop w:val="0"/>
          <w:marBottom w:val="0"/>
          <w:divBdr>
            <w:top w:val="none" w:sz="0" w:space="0" w:color="auto"/>
            <w:left w:val="none" w:sz="0" w:space="0" w:color="auto"/>
            <w:bottom w:val="none" w:sz="0" w:space="0" w:color="auto"/>
            <w:right w:val="none" w:sz="0" w:space="0" w:color="auto"/>
          </w:divBdr>
        </w:div>
        <w:div w:id="1796484211">
          <w:marLeft w:val="640"/>
          <w:marRight w:val="0"/>
          <w:marTop w:val="0"/>
          <w:marBottom w:val="0"/>
          <w:divBdr>
            <w:top w:val="none" w:sz="0" w:space="0" w:color="auto"/>
            <w:left w:val="none" w:sz="0" w:space="0" w:color="auto"/>
            <w:bottom w:val="none" w:sz="0" w:space="0" w:color="auto"/>
            <w:right w:val="none" w:sz="0" w:space="0" w:color="auto"/>
          </w:divBdr>
        </w:div>
        <w:div w:id="1842548057">
          <w:marLeft w:val="640"/>
          <w:marRight w:val="0"/>
          <w:marTop w:val="0"/>
          <w:marBottom w:val="0"/>
          <w:divBdr>
            <w:top w:val="none" w:sz="0" w:space="0" w:color="auto"/>
            <w:left w:val="none" w:sz="0" w:space="0" w:color="auto"/>
            <w:bottom w:val="none" w:sz="0" w:space="0" w:color="auto"/>
            <w:right w:val="none" w:sz="0" w:space="0" w:color="auto"/>
          </w:divBdr>
        </w:div>
        <w:div w:id="1927423544">
          <w:marLeft w:val="640"/>
          <w:marRight w:val="0"/>
          <w:marTop w:val="0"/>
          <w:marBottom w:val="0"/>
          <w:divBdr>
            <w:top w:val="none" w:sz="0" w:space="0" w:color="auto"/>
            <w:left w:val="none" w:sz="0" w:space="0" w:color="auto"/>
            <w:bottom w:val="none" w:sz="0" w:space="0" w:color="auto"/>
            <w:right w:val="none" w:sz="0" w:space="0" w:color="auto"/>
          </w:divBdr>
        </w:div>
        <w:div w:id="1934510994">
          <w:marLeft w:val="640"/>
          <w:marRight w:val="0"/>
          <w:marTop w:val="0"/>
          <w:marBottom w:val="0"/>
          <w:divBdr>
            <w:top w:val="none" w:sz="0" w:space="0" w:color="auto"/>
            <w:left w:val="none" w:sz="0" w:space="0" w:color="auto"/>
            <w:bottom w:val="none" w:sz="0" w:space="0" w:color="auto"/>
            <w:right w:val="none" w:sz="0" w:space="0" w:color="auto"/>
          </w:divBdr>
        </w:div>
        <w:div w:id="2030183986">
          <w:marLeft w:val="640"/>
          <w:marRight w:val="0"/>
          <w:marTop w:val="0"/>
          <w:marBottom w:val="0"/>
          <w:divBdr>
            <w:top w:val="none" w:sz="0" w:space="0" w:color="auto"/>
            <w:left w:val="none" w:sz="0" w:space="0" w:color="auto"/>
            <w:bottom w:val="none" w:sz="0" w:space="0" w:color="auto"/>
            <w:right w:val="none" w:sz="0" w:space="0" w:color="auto"/>
          </w:divBdr>
        </w:div>
        <w:div w:id="2033219776">
          <w:marLeft w:val="640"/>
          <w:marRight w:val="0"/>
          <w:marTop w:val="0"/>
          <w:marBottom w:val="0"/>
          <w:divBdr>
            <w:top w:val="none" w:sz="0" w:space="0" w:color="auto"/>
            <w:left w:val="none" w:sz="0" w:space="0" w:color="auto"/>
            <w:bottom w:val="none" w:sz="0" w:space="0" w:color="auto"/>
            <w:right w:val="none" w:sz="0" w:space="0" w:color="auto"/>
          </w:divBdr>
        </w:div>
        <w:div w:id="2085839074">
          <w:marLeft w:val="640"/>
          <w:marRight w:val="0"/>
          <w:marTop w:val="0"/>
          <w:marBottom w:val="0"/>
          <w:divBdr>
            <w:top w:val="none" w:sz="0" w:space="0" w:color="auto"/>
            <w:left w:val="none" w:sz="0" w:space="0" w:color="auto"/>
            <w:bottom w:val="none" w:sz="0" w:space="0" w:color="auto"/>
            <w:right w:val="none" w:sz="0" w:space="0" w:color="auto"/>
          </w:divBdr>
        </w:div>
        <w:div w:id="2110000426">
          <w:marLeft w:val="640"/>
          <w:marRight w:val="0"/>
          <w:marTop w:val="0"/>
          <w:marBottom w:val="0"/>
          <w:divBdr>
            <w:top w:val="none" w:sz="0" w:space="0" w:color="auto"/>
            <w:left w:val="none" w:sz="0" w:space="0" w:color="auto"/>
            <w:bottom w:val="none" w:sz="0" w:space="0" w:color="auto"/>
            <w:right w:val="none" w:sz="0" w:space="0" w:color="auto"/>
          </w:divBdr>
        </w:div>
        <w:div w:id="2113478595">
          <w:marLeft w:val="640"/>
          <w:marRight w:val="0"/>
          <w:marTop w:val="0"/>
          <w:marBottom w:val="0"/>
          <w:divBdr>
            <w:top w:val="none" w:sz="0" w:space="0" w:color="auto"/>
            <w:left w:val="none" w:sz="0" w:space="0" w:color="auto"/>
            <w:bottom w:val="none" w:sz="0" w:space="0" w:color="auto"/>
            <w:right w:val="none" w:sz="0" w:space="0" w:color="auto"/>
          </w:divBdr>
        </w:div>
      </w:divsChild>
    </w:div>
    <w:div w:id="1974749503">
      <w:bodyDiv w:val="1"/>
      <w:marLeft w:val="0"/>
      <w:marRight w:val="0"/>
      <w:marTop w:val="0"/>
      <w:marBottom w:val="0"/>
      <w:divBdr>
        <w:top w:val="none" w:sz="0" w:space="0" w:color="auto"/>
        <w:left w:val="none" w:sz="0" w:space="0" w:color="auto"/>
        <w:bottom w:val="none" w:sz="0" w:space="0" w:color="auto"/>
        <w:right w:val="none" w:sz="0" w:space="0" w:color="auto"/>
      </w:divBdr>
      <w:divsChild>
        <w:div w:id="1202911">
          <w:marLeft w:val="0"/>
          <w:marRight w:val="0"/>
          <w:marTop w:val="0"/>
          <w:marBottom w:val="0"/>
          <w:divBdr>
            <w:top w:val="none" w:sz="0" w:space="0" w:color="auto"/>
            <w:left w:val="none" w:sz="0" w:space="0" w:color="auto"/>
            <w:bottom w:val="none" w:sz="0" w:space="0" w:color="auto"/>
            <w:right w:val="none" w:sz="0" w:space="0" w:color="auto"/>
          </w:divBdr>
        </w:div>
        <w:div w:id="6176514">
          <w:marLeft w:val="0"/>
          <w:marRight w:val="0"/>
          <w:marTop w:val="0"/>
          <w:marBottom w:val="0"/>
          <w:divBdr>
            <w:top w:val="none" w:sz="0" w:space="0" w:color="auto"/>
            <w:left w:val="none" w:sz="0" w:space="0" w:color="auto"/>
            <w:bottom w:val="none" w:sz="0" w:space="0" w:color="auto"/>
            <w:right w:val="none" w:sz="0" w:space="0" w:color="auto"/>
          </w:divBdr>
        </w:div>
        <w:div w:id="89740473">
          <w:marLeft w:val="0"/>
          <w:marRight w:val="0"/>
          <w:marTop w:val="0"/>
          <w:marBottom w:val="0"/>
          <w:divBdr>
            <w:top w:val="none" w:sz="0" w:space="0" w:color="auto"/>
            <w:left w:val="none" w:sz="0" w:space="0" w:color="auto"/>
            <w:bottom w:val="none" w:sz="0" w:space="0" w:color="auto"/>
            <w:right w:val="none" w:sz="0" w:space="0" w:color="auto"/>
          </w:divBdr>
        </w:div>
        <w:div w:id="101799809">
          <w:marLeft w:val="0"/>
          <w:marRight w:val="0"/>
          <w:marTop w:val="0"/>
          <w:marBottom w:val="0"/>
          <w:divBdr>
            <w:top w:val="none" w:sz="0" w:space="0" w:color="auto"/>
            <w:left w:val="none" w:sz="0" w:space="0" w:color="auto"/>
            <w:bottom w:val="none" w:sz="0" w:space="0" w:color="auto"/>
            <w:right w:val="none" w:sz="0" w:space="0" w:color="auto"/>
          </w:divBdr>
        </w:div>
        <w:div w:id="144980972">
          <w:marLeft w:val="0"/>
          <w:marRight w:val="0"/>
          <w:marTop w:val="0"/>
          <w:marBottom w:val="0"/>
          <w:divBdr>
            <w:top w:val="none" w:sz="0" w:space="0" w:color="auto"/>
            <w:left w:val="none" w:sz="0" w:space="0" w:color="auto"/>
            <w:bottom w:val="none" w:sz="0" w:space="0" w:color="auto"/>
            <w:right w:val="none" w:sz="0" w:space="0" w:color="auto"/>
          </w:divBdr>
        </w:div>
        <w:div w:id="147866844">
          <w:marLeft w:val="0"/>
          <w:marRight w:val="0"/>
          <w:marTop w:val="0"/>
          <w:marBottom w:val="0"/>
          <w:divBdr>
            <w:top w:val="none" w:sz="0" w:space="0" w:color="auto"/>
            <w:left w:val="none" w:sz="0" w:space="0" w:color="auto"/>
            <w:bottom w:val="none" w:sz="0" w:space="0" w:color="auto"/>
            <w:right w:val="none" w:sz="0" w:space="0" w:color="auto"/>
          </w:divBdr>
        </w:div>
        <w:div w:id="217591949">
          <w:marLeft w:val="0"/>
          <w:marRight w:val="0"/>
          <w:marTop w:val="0"/>
          <w:marBottom w:val="0"/>
          <w:divBdr>
            <w:top w:val="none" w:sz="0" w:space="0" w:color="auto"/>
            <w:left w:val="none" w:sz="0" w:space="0" w:color="auto"/>
            <w:bottom w:val="none" w:sz="0" w:space="0" w:color="auto"/>
            <w:right w:val="none" w:sz="0" w:space="0" w:color="auto"/>
          </w:divBdr>
        </w:div>
        <w:div w:id="464934867">
          <w:marLeft w:val="0"/>
          <w:marRight w:val="0"/>
          <w:marTop w:val="0"/>
          <w:marBottom w:val="0"/>
          <w:divBdr>
            <w:top w:val="none" w:sz="0" w:space="0" w:color="auto"/>
            <w:left w:val="none" w:sz="0" w:space="0" w:color="auto"/>
            <w:bottom w:val="none" w:sz="0" w:space="0" w:color="auto"/>
            <w:right w:val="none" w:sz="0" w:space="0" w:color="auto"/>
          </w:divBdr>
        </w:div>
        <w:div w:id="530193339">
          <w:marLeft w:val="0"/>
          <w:marRight w:val="0"/>
          <w:marTop w:val="0"/>
          <w:marBottom w:val="0"/>
          <w:divBdr>
            <w:top w:val="none" w:sz="0" w:space="0" w:color="auto"/>
            <w:left w:val="none" w:sz="0" w:space="0" w:color="auto"/>
            <w:bottom w:val="none" w:sz="0" w:space="0" w:color="auto"/>
            <w:right w:val="none" w:sz="0" w:space="0" w:color="auto"/>
          </w:divBdr>
        </w:div>
        <w:div w:id="552618869">
          <w:marLeft w:val="0"/>
          <w:marRight w:val="0"/>
          <w:marTop w:val="0"/>
          <w:marBottom w:val="0"/>
          <w:divBdr>
            <w:top w:val="none" w:sz="0" w:space="0" w:color="auto"/>
            <w:left w:val="none" w:sz="0" w:space="0" w:color="auto"/>
            <w:bottom w:val="none" w:sz="0" w:space="0" w:color="auto"/>
            <w:right w:val="none" w:sz="0" w:space="0" w:color="auto"/>
          </w:divBdr>
        </w:div>
        <w:div w:id="610628793">
          <w:marLeft w:val="0"/>
          <w:marRight w:val="0"/>
          <w:marTop w:val="0"/>
          <w:marBottom w:val="0"/>
          <w:divBdr>
            <w:top w:val="none" w:sz="0" w:space="0" w:color="auto"/>
            <w:left w:val="none" w:sz="0" w:space="0" w:color="auto"/>
            <w:bottom w:val="none" w:sz="0" w:space="0" w:color="auto"/>
            <w:right w:val="none" w:sz="0" w:space="0" w:color="auto"/>
          </w:divBdr>
        </w:div>
        <w:div w:id="616453615">
          <w:marLeft w:val="0"/>
          <w:marRight w:val="0"/>
          <w:marTop w:val="0"/>
          <w:marBottom w:val="0"/>
          <w:divBdr>
            <w:top w:val="none" w:sz="0" w:space="0" w:color="auto"/>
            <w:left w:val="none" w:sz="0" w:space="0" w:color="auto"/>
            <w:bottom w:val="none" w:sz="0" w:space="0" w:color="auto"/>
            <w:right w:val="none" w:sz="0" w:space="0" w:color="auto"/>
          </w:divBdr>
        </w:div>
        <w:div w:id="618953928">
          <w:marLeft w:val="0"/>
          <w:marRight w:val="0"/>
          <w:marTop w:val="0"/>
          <w:marBottom w:val="0"/>
          <w:divBdr>
            <w:top w:val="none" w:sz="0" w:space="0" w:color="auto"/>
            <w:left w:val="none" w:sz="0" w:space="0" w:color="auto"/>
            <w:bottom w:val="none" w:sz="0" w:space="0" w:color="auto"/>
            <w:right w:val="none" w:sz="0" w:space="0" w:color="auto"/>
          </w:divBdr>
        </w:div>
        <w:div w:id="668363290">
          <w:marLeft w:val="0"/>
          <w:marRight w:val="0"/>
          <w:marTop w:val="0"/>
          <w:marBottom w:val="0"/>
          <w:divBdr>
            <w:top w:val="none" w:sz="0" w:space="0" w:color="auto"/>
            <w:left w:val="none" w:sz="0" w:space="0" w:color="auto"/>
            <w:bottom w:val="none" w:sz="0" w:space="0" w:color="auto"/>
            <w:right w:val="none" w:sz="0" w:space="0" w:color="auto"/>
          </w:divBdr>
        </w:div>
        <w:div w:id="689112668">
          <w:marLeft w:val="0"/>
          <w:marRight w:val="0"/>
          <w:marTop w:val="0"/>
          <w:marBottom w:val="0"/>
          <w:divBdr>
            <w:top w:val="none" w:sz="0" w:space="0" w:color="auto"/>
            <w:left w:val="none" w:sz="0" w:space="0" w:color="auto"/>
            <w:bottom w:val="none" w:sz="0" w:space="0" w:color="auto"/>
            <w:right w:val="none" w:sz="0" w:space="0" w:color="auto"/>
          </w:divBdr>
        </w:div>
        <w:div w:id="700083953">
          <w:marLeft w:val="0"/>
          <w:marRight w:val="0"/>
          <w:marTop w:val="0"/>
          <w:marBottom w:val="0"/>
          <w:divBdr>
            <w:top w:val="none" w:sz="0" w:space="0" w:color="auto"/>
            <w:left w:val="none" w:sz="0" w:space="0" w:color="auto"/>
            <w:bottom w:val="none" w:sz="0" w:space="0" w:color="auto"/>
            <w:right w:val="none" w:sz="0" w:space="0" w:color="auto"/>
          </w:divBdr>
        </w:div>
        <w:div w:id="825046701">
          <w:marLeft w:val="0"/>
          <w:marRight w:val="0"/>
          <w:marTop w:val="0"/>
          <w:marBottom w:val="0"/>
          <w:divBdr>
            <w:top w:val="none" w:sz="0" w:space="0" w:color="auto"/>
            <w:left w:val="none" w:sz="0" w:space="0" w:color="auto"/>
            <w:bottom w:val="none" w:sz="0" w:space="0" w:color="auto"/>
            <w:right w:val="none" w:sz="0" w:space="0" w:color="auto"/>
          </w:divBdr>
        </w:div>
        <w:div w:id="840121276">
          <w:marLeft w:val="0"/>
          <w:marRight w:val="0"/>
          <w:marTop w:val="0"/>
          <w:marBottom w:val="0"/>
          <w:divBdr>
            <w:top w:val="none" w:sz="0" w:space="0" w:color="auto"/>
            <w:left w:val="none" w:sz="0" w:space="0" w:color="auto"/>
            <w:bottom w:val="none" w:sz="0" w:space="0" w:color="auto"/>
            <w:right w:val="none" w:sz="0" w:space="0" w:color="auto"/>
          </w:divBdr>
        </w:div>
        <w:div w:id="879778404">
          <w:marLeft w:val="0"/>
          <w:marRight w:val="0"/>
          <w:marTop w:val="0"/>
          <w:marBottom w:val="0"/>
          <w:divBdr>
            <w:top w:val="none" w:sz="0" w:space="0" w:color="auto"/>
            <w:left w:val="none" w:sz="0" w:space="0" w:color="auto"/>
            <w:bottom w:val="none" w:sz="0" w:space="0" w:color="auto"/>
            <w:right w:val="none" w:sz="0" w:space="0" w:color="auto"/>
          </w:divBdr>
        </w:div>
        <w:div w:id="891114468">
          <w:marLeft w:val="0"/>
          <w:marRight w:val="0"/>
          <w:marTop w:val="0"/>
          <w:marBottom w:val="0"/>
          <w:divBdr>
            <w:top w:val="none" w:sz="0" w:space="0" w:color="auto"/>
            <w:left w:val="none" w:sz="0" w:space="0" w:color="auto"/>
            <w:bottom w:val="none" w:sz="0" w:space="0" w:color="auto"/>
            <w:right w:val="none" w:sz="0" w:space="0" w:color="auto"/>
          </w:divBdr>
        </w:div>
        <w:div w:id="919291025">
          <w:marLeft w:val="0"/>
          <w:marRight w:val="0"/>
          <w:marTop w:val="0"/>
          <w:marBottom w:val="0"/>
          <w:divBdr>
            <w:top w:val="none" w:sz="0" w:space="0" w:color="auto"/>
            <w:left w:val="none" w:sz="0" w:space="0" w:color="auto"/>
            <w:bottom w:val="none" w:sz="0" w:space="0" w:color="auto"/>
            <w:right w:val="none" w:sz="0" w:space="0" w:color="auto"/>
          </w:divBdr>
        </w:div>
        <w:div w:id="944192714">
          <w:marLeft w:val="0"/>
          <w:marRight w:val="0"/>
          <w:marTop w:val="0"/>
          <w:marBottom w:val="0"/>
          <w:divBdr>
            <w:top w:val="none" w:sz="0" w:space="0" w:color="auto"/>
            <w:left w:val="none" w:sz="0" w:space="0" w:color="auto"/>
            <w:bottom w:val="none" w:sz="0" w:space="0" w:color="auto"/>
            <w:right w:val="none" w:sz="0" w:space="0" w:color="auto"/>
          </w:divBdr>
        </w:div>
        <w:div w:id="973605398">
          <w:marLeft w:val="0"/>
          <w:marRight w:val="0"/>
          <w:marTop w:val="0"/>
          <w:marBottom w:val="0"/>
          <w:divBdr>
            <w:top w:val="none" w:sz="0" w:space="0" w:color="auto"/>
            <w:left w:val="none" w:sz="0" w:space="0" w:color="auto"/>
            <w:bottom w:val="none" w:sz="0" w:space="0" w:color="auto"/>
            <w:right w:val="none" w:sz="0" w:space="0" w:color="auto"/>
          </w:divBdr>
        </w:div>
        <w:div w:id="1055927584">
          <w:marLeft w:val="0"/>
          <w:marRight w:val="0"/>
          <w:marTop w:val="0"/>
          <w:marBottom w:val="0"/>
          <w:divBdr>
            <w:top w:val="none" w:sz="0" w:space="0" w:color="auto"/>
            <w:left w:val="none" w:sz="0" w:space="0" w:color="auto"/>
            <w:bottom w:val="none" w:sz="0" w:space="0" w:color="auto"/>
            <w:right w:val="none" w:sz="0" w:space="0" w:color="auto"/>
          </w:divBdr>
        </w:div>
        <w:div w:id="1118573855">
          <w:marLeft w:val="0"/>
          <w:marRight w:val="0"/>
          <w:marTop w:val="0"/>
          <w:marBottom w:val="0"/>
          <w:divBdr>
            <w:top w:val="none" w:sz="0" w:space="0" w:color="auto"/>
            <w:left w:val="none" w:sz="0" w:space="0" w:color="auto"/>
            <w:bottom w:val="none" w:sz="0" w:space="0" w:color="auto"/>
            <w:right w:val="none" w:sz="0" w:space="0" w:color="auto"/>
          </w:divBdr>
        </w:div>
        <w:div w:id="1161585332">
          <w:marLeft w:val="0"/>
          <w:marRight w:val="0"/>
          <w:marTop w:val="0"/>
          <w:marBottom w:val="0"/>
          <w:divBdr>
            <w:top w:val="none" w:sz="0" w:space="0" w:color="auto"/>
            <w:left w:val="none" w:sz="0" w:space="0" w:color="auto"/>
            <w:bottom w:val="none" w:sz="0" w:space="0" w:color="auto"/>
            <w:right w:val="none" w:sz="0" w:space="0" w:color="auto"/>
          </w:divBdr>
        </w:div>
        <w:div w:id="1206867875">
          <w:marLeft w:val="0"/>
          <w:marRight w:val="0"/>
          <w:marTop w:val="0"/>
          <w:marBottom w:val="0"/>
          <w:divBdr>
            <w:top w:val="none" w:sz="0" w:space="0" w:color="auto"/>
            <w:left w:val="none" w:sz="0" w:space="0" w:color="auto"/>
            <w:bottom w:val="none" w:sz="0" w:space="0" w:color="auto"/>
            <w:right w:val="none" w:sz="0" w:space="0" w:color="auto"/>
          </w:divBdr>
        </w:div>
        <w:div w:id="1221213354">
          <w:marLeft w:val="0"/>
          <w:marRight w:val="0"/>
          <w:marTop w:val="0"/>
          <w:marBottom w:val="0"/>
          <w:divBdr>
            <w:top w:val="none" w:sz="0" w:space="0" w:color="auto"/>
            <w:left w:val="none" w:sz="0" w:space="0" w:color="auto"/>
            <w:bottom w:val="none" w:sz="0" w:space="0" w:color="auto"/>
            <w:right w:val="none" w:sz="0" w:space="0" w:color="auto"/>
          </w:divBdr>
        </w:div>
        <w:div w:id="1227230009">
          <w:marLeft w:val="0"/>
          <w:marRight w:val="0"/>
          <w:marTop w:val="0"/>
          <w:marBottom w:val="0"/>
          <w:divBdr>
            <w:top w:val="none" w:sz="0" w:space="0" w:color="auto"/>
            <w:left w:val="none" w:sz="0" w:space="0" w:color="auto"/>
            <w:bottom w:val="none" w:sz="0" w:space="0" w:color="auto"/>
            <w:right w:val="none" w:sz="0" w:space="0" w:color="auto"/>
          </w:divBdr>
        </w:div>
        <w:div w:id="1241676606">
          <w:marLeft w:val="0"/>
          <w:marRight w:val="0"/>
          <w:marTop w:val="0"/>
          <w:marBottom w:val="0"/>
          <w:divBdr>
            <w:top w:val="none" w:sz="0" w:space="0" w:color="auto"/>
            <w:left w:val="none" w:sz="0" w:space="0" w:color="auto"/>
            <w:bottom w:val="none" w:sz="0" w:space="0" w:color="auto"/>
            <w:right w:val="none" w:sz="0" w:space="0" w:color="auto"/>
          </w:divBdr>
        </w:div>
        <w:div w:id="1264731440">
          <w:marLeft w:val="0"/>
          <w:marRight w:val="0"/>
          <w:marTop w:val="0"/>
          <w:marBottom w:val="0"/>
          <w:divBdr>
            <w:top w:val="none" w:sz="0" w:space="0" w:color="auto"/>
            <w:left w:val="none" w:sz="0" w:space="0" w:color="auto"/>
            <w:bottom w:val="none" w:sz="0" w:space="0" w:color="auto"/>
            <w:right w:val="none" w:sz="0" w:space="0" w:color="auto"/>
          </w:divBdr>
        </w:div>
        <w:div w:id="1265991123">
          <w:marLeft w:val="0"/>
          <w:marRight w:val="0"/>
          <w:marTop w:val="0"/>
          <w:marBottom w:val="0"/>
          <w:divBdr>
            <w:top w:val="none" w:sz="0" w:space="0" w:color="auto"/>
            <w:left w:val="none" w:sz="0" w:space="0" w:color="auto"/>
            <w:bottom w:val="none" w:sz="0" w:space="0" w:color="auto"/>
            <w:right w:val="none" w:sz="0" w:space="0" w:color="auto"/>
          </w:divBdr>
        </w:div>
        <w:div w:id="1358391553">
          <w:marLeft w:val="0"/>
          <w:marRight w:val="0"/>
          <w:marTop w:val="0"/>
          <w:marBottom w:val="0"/>
          <w:divBdr>
            <w:top w:val="none" w:sz="0" w:space="0" w:color="auto"/>
            <w:left w:val="none" w:sz="0" w:space="0" w:color="auto"/>
            <w:bottom w:val="none" w:sz="0" w:space="0" w:color="auto"/>
            <w:right w:val="none" w:sz="0" w:space="0" w:color="auto"/>
          </w:divBdr>
        </w:div>
        <w:div w:id="1376462083">
          <w:marLeft w:val="0"/>
          <w:marRight w:val="0"/>
          <w:marTop w:val="0"/>
          <w:marBottom w:val="0"/>
          <w:divBdr>
            <w:top w:val="none" w:sz="0" w:space="0" w:color="auto"/>
            <w:left w:val="none" w:sz="0" w:space="0" w:color="auto"/>
            <w:bottom w:val="none" w:sz="0" w:space="0" w:color="auto"/>
            <w:right w:val="none" w:sz="0" w:space="0" w:color="auto"/>
          </w:divBdr>
        </w:div>
        <w:div w:id="1433235075">
          <w:marLeft w:val="0"/>
          <w:marRight w:val="0"/>
          <w:marTop w:val="0"/>
          <w:marBottom w:val="0"/>
          <w:divBdr>
            <w:top w:val="none" w:sz="0" w:space="0" w:color="auto"/>
            <w:left w:val="none" w:sz="0" w:space="0" w:color="auto"/>
            <w:bottom w:val="none" w:sz="0" w:space="0" w:color="auto"/>
            <w:right w:val="none" w:sz="0" w:space="0" w:color="auto"/>
          </w:divBdr>
        </w:div>
        <w:div w:id="1492788994">
          <w:marLeft w:val="0"/>
          <w:marRight w:val="0"/>
          <w:marTop w:val="0"/>
          <w:marBottom w:val="0"/>
          <w:divBdr>
            <w:top w:val="none" w:sz="0" w:space="0" w:color="auto"/>
            <w:left w:val="none" w:sz="0" w:space="0" w:color="auto"/>
            <w:bottom w:val="none" w:sz="0" w:space="0" w:color="auto"/>
            <w:right w:val="none" w:sz="0" w:space="0" w:color="auto"/>
          </w:divBdr>
        </w:div>
        <w:div w:id="1547527897">
          <w:marLeft w:val="0"/>
          <w:marRight w:val="0"/>
          <w:marTop w:val="0"/>
          <w:marBottom w:val="0"/>
          <w:divBdr>
            <w:top w:val="none" w:sz="0" w:space="0" w:color="auto"/>
            <w:left w:val="none" w:sz="0" w:space="0" w:color="auto"/>
            <w:bottom w:val="none" w:sz="0" w:space="0" w:color="auto"/>
            <w:right w:val="none" w:sz="0" w:space="0" w:color="auto"/>
          </w:divBdr>
        </w:div>
        <w:div w:id="1562593748">
          <w:marLeft w:val="0"/>
          <w:marRight w:val="0"/>
          <w:marTop w:val="0"/>
          <w:marBottom w:val="0"/>
          <w:divBdr>
            <w:top w:val="none" w:sz="0" w:space="0" w:color="auto"/>
            <w:left w:val="none" w:sz="0" w:space="0" w:color="auto"/>
            <w:bottom w:val="none" w:sz="0" w:space="0" w:color="auto"/>
            <w:right w:val="none" w:sz="0" w:space="0" w:color="auto"/>
          </w:divBdr>
        </w:div>
        <w:div w:id="1589654362">
          <w:marLeft w:val="0"/>
          <w:marRight w:val="0"/>
          <w:marTop w:val="0"/>
          <w:marBottom w:val="0"/>
          <w:divBdr>
            <w:top w:val="none" w:sz="0" w:space="0" w:color="auto"/>
            <w:left w:val="none" w:sz="0" w:space="0" w:color="auto"/>
            <w:bottom w:val="none" w:sz="0" w:space="0" w:color="auto"/>
            <w:right w:val="none" w:sz="0" w:space="0" w:color="auto"/>
          </w:divBdr>
        </w:div>
        <w:div w:id="1603613106">
          <w:marLeft w:val="0"/>
          <w:marRight w:val="0"/>
          <w:marTop w:val="0"/>
          <w:marBottom w:val="0"/>
          <w:divBdr>
            <w:top w:val="none" w:sz="0" w:space="0" w:color="auto"/>
            <w:left w:val="none" w:sz="0" w:space="0" w:color="auto"/>
            <w:bottom w:val="none" w:sz="0" w:space="0" w:color="auto"/>
            <w:right w:val="none" w:sz="0" w:space="0" w:color="auto"/>
          </w:divBdr>
        </w:div>
        <w:div w:id="1642877870">
          <w:marLeft w:val="0"/>
          <w:marRight w:val="0"/>
          <w:marTop w:val="0"/>
          <w:marBottom w:val="0"/>
          <w:divBdr>
            <w:top w:val="none" w:sz="0" w:space="0" w:color="auto"/>
            <w:left w:val="none" w:sz="0" w:space="0" w:color="auto"/>
            <w:bottom w:val="none" w:sz="0" w:space="0" w:color="auto"/>
            <w:right w:val="none" w:sz="0" w:space="0" w:color="auto"/>
          </w:divBdr>
        </w:div>
        <w:div w:id="1715959861">
          <w:marLeft w:val="0"/>
          <w:marRight w:val="0"/>
          <w:marTop w:val="0"/>
          <w:marBottom w:val="0"/>
          <w:divBdr>
            <w:top w:val="none" w:sz="0" w:space="0" w:color="auto"/>
            <w:left w:val="none" w:sz="0" w:space="0" w:color="auto"/>
            <w:bottom w:val="none" w:sz="0" w:space="0" w:color="auto"/>
            <w:right w:val="none" w:sz="0" w:space="0" w:color="auto"/>
          </w:divBdr>
        </w:div>
        <w:div w:id="1742018361">
          <w:marLeft w:val="0"/>
          <w:marRight w:val="0"/>
          <w:marTop w:val="0"/>
          <w:marBottom w:val="0"/>
          <w:divBdr>
            <w:top w:val="none" w:sz="0" w:space="0" w:color="auto"/>
            <w:left w:val="none" w:sz="0" w:space="0" w:color="auto"/>
            <w:bottom w:val="none" w:sz="0" w:space="0" w:color="auto"/>
            <w:right w:val="none" w:sz="0" w:space="0" w:color="auto"/>
          </w:divBdr>
        </w:div>
        <w:div w:id="1777753110">
          <w:marLeft w:val="0"/>
          <w:marRight w:val="0"/>
          <w:marTop w:val="0"/>
          <w:marBottom w:val="0"/>
          <w:divBdr>
            <w:top w:val="none" w:sz="0" w:space="0" w:color="auto"/>
            <w:left w:val="none" w:sz="0" w:space="0" w:color="auto"/>
            <w:bottom w:val="none" w:sz="0" w:space="0" w:color="auto"/>
            <w:right w:val="none" w:sz="0" w:space="0" w:color="auto"/>
          </w:divBdr>
        </w:div>
        <w:div w:id="1812943773">
          <w:marLeft w:val="0"/>
          <w:marRight w:val="0"/>
          <w:marTop w:val="0"/>
          <w:marBottom w:val="0"/>
          <w:divBdr>
            <w:top w:val="none" w:sz="0" w:space="0" w:color="auto"/>
            <w:left w:val="none" w:sz="0" w:space="0" w:color="auto"/>
            <w:bottom w:val="none" w:sz="0" w:space="0" w:color="auto"/>
            <w:right w:val="none" w:sz="0" w:space="0" w:color="auto"/>
          </w:divBdr>
        </w:div>
        <w:div w:id="1856075242">
          <w:marLeft w:val="0"/>
          <w:marRight w:val="0"/>
          <w:marTop w:val="0"/>
          <w:marBottom w:val="0"/>
          <w:divBdr>
            <w:top w:val="none" w:sz="0" w:space="0" w:color="auto"/>
            <w:left w:val="none" w:sz="0" w:space="0" w:color="auto"/>
            <w:bottom w:val="none" w:sz="0" w:space="0" w:color="auto"/>
            <w:right w:val="none" w:sz="0" w:space="0" w:color="auto"/>
          </w:divBdr>
        </w:div>
        <w:div w:id="1959414754">
          <w:marLeft w:val="0"/>
          <w:marRight w:val="0"/>
          <w:marTop w:val="0"/>
          <w:marBottom w:val="0"/>
          <w:divBdr>
            <w:top w:val="none" w:sz="0" w:space="0" w:color="auto"/>
            <w:left w:val="none" w:sz="0" w:space="0" w:color="auto"/>
            <w:bottom w:val="none" w:sz="0" w:space="0" w:color="auto"/>
            <w:right w:val="none" w:sz="0" w:space="0" w:color="auto"/>
          </w:divBdr>
        </w:div>
        <w:div w:id="2006780704">
          <w:marLeft w:val="0"/>
          <w:marRight w:val="0"/>
          <w:marTop w:val="0"/>
          <w:marBottom w:val="0"/>
          <w:divBdr>
            <w:top w:val="none" w:sz="0" w:space="0" w:color="auto"/>
            <w:left w:val="none" w:sz="0" w:space="0" w:color="auto"/>
            <w:bottom w:val="none" w:sz="0" w:space="0" w:color="auto"/>
            <w:right w:val="none" w:sz="0" w:space="0" w:color="auto"/>
          </w:divBdr>
        </w:div>
        <w:div w:id="2021353619">
          <w:marLeft w:val="0"/>
          <w:marRight w:val="0"/>
          <w:marTop w:val="0"/>
          <w:marBottom w:val="0"/>
          <w:divBdr>
            <w:top w:val="none" w:sz="0" w:space="0" w:color="auto"/>
            <w:left w:val="none" w:sz="0" w:space="0" w:color="auto"/>
            <w:bottom w:val="none" w:sz="0" w:space="0" w:color="auto"/>
            <w:right w:val="none" w:sz="0" w:space="0" w:color="auto"/>
          </w:divBdr>
        </w:div>
        <w:div w:id="2123573649">
          <w:marLeft w:val="0"/>
          <w:marRight w:val="0"/>
          <w:marTop w:val="0"/>
          <w:marBottom w:val="0"/>
          <w:divBdr>
            <w:top w:val="none" w:sz="0" w:space="0" w:color="auto"/>
            <w:left w:val="none" w:sz="0" w:space="0" w:color="auto"/>
            <w:bottom w:val="none" w:sz="0" w:space="0" w:color="auto"/>
            <w:right w:val="none" w:sz="0" w:space="0" w:color="auto"/>
          </w:divBdr>
        </w:div>
        <w:div w:id="2147114143">
          <w:marLeft w:val="0"/>
          <w:marRight w:val="0"/>
          <w:marTop w:val="0"/>
          <w:marBottom w:val="0"/>
          <w:divBdr>
            <w:top w:val="none" w:sz="0" w:space="0" w:color="auto"/>
            <w:left w:val="none" w:sz="0" w:space="0" w:color="auto"/>
            <w:bottom w:val="none" w:sz="0" w:space="0" w:color="auto"/>
            <w:right w:val="none" w:sz="0" w:space="0" w:color="auto"/>
          </w:divBdr>
        </w:div>
      </w:divsChild>
    </w:div>
    <w:div w:id="1974752390">
      <w:bodyDiv w:val="1"/>
      <w:marLeft w:val="0"/>
      <w:marRight w:val="0"/>
      <w:marTop w:val="0"/>
      <w:marBottom w:val="0"/>
      <w:divBdr>
        <w:top w:val="none" w:sz="0" w:space="0" w:color="auto"/>
        <w:left w:val="none" w:sz="0" w:space="0" w:color="auto"/>
        <w:bottom w:val="none" w:sz="0" w:space="0" w:color="auto"/>
        <w:right w:val="none" w:sz="0" w:space="0" w:color="auto"/>
      </w:divBdr>
      <w:divsChild>
        <w:div w:id="11107113">
          <w:marLeft w:val="640"/>
          <w:marRight w:val="0"/>
          <w:marTop w:val="0"/>
          <w:marBottom w:val="0"/>
          <w:divBdr>
            <w:top w:val="none" w:sz="0" w:space="0" w:color="auto"/>
            <w:left w:val="none" w:sz="0" w:space="0" w:color="auto"/>
            <w:bottom w:val="none" w:sz="0" w:space="0" w:color="auto"/>
            <w:right w:val="none" w:sz="0" w:space="0" w:color="auto"/>
          </w:divBdr>
        </w:div>
        <w:div w:id="178158919">
          <w:marLeft w:val="640"/>
          <w:marRight w:val="0"/>
          <w:marTop w:val="0"/>
          <w:marBottom w:val="0"/>
          <w:divBdr>
            <w:top w:val="none" w:sz="0" w:space="0" w:color="auto"/>
            <w:left w:val="none" w:sz="0" w:space="0" w:color="auto"/>
            <w:bottom w:val="none" w:sz="0" w:space="0" w:color="auto"/>
            <w:right w:val="none" w:sz="0" w:space="0" w:color="auto"/>
          </w:divBdr>
        </w:div>
        <w:div w:id="223176677">
          <w:marLeft w:val="640"/>
          <w:marRight w:val="0"/>
          <w:marTop w:val="0"/>
          <w:marBottom w:val="0"/>
          <w:divBdr>
            <w:top w:val="none" w:sz="0" w:space="0" w:color="auto"/>
            <w:left w:val="none" w:sz="0" w:space="0" w:color="auto"/>
            <w:bottom w:val="none" w:sz="0" w:space="0" w:color="auto"/>
            <w:right w:val="none" w:sz="0" w:space="0" w:color="auto"/>
          </w:divBdr>
        </w:div>
        <w:div w:id="240608169">
          <w:marLeft w:val="640"/>
          <w:marRight w:val="0"/>
          <w:marTop w:val="0"/>
          <w:marBottom w:val="0"/>
          <w:divBdr>
            <w:top w:val="none" w:sz="0" w:space="0" w:color="auto"/>
            <w:left w:val="none" w:sz="0" w:space="0" w:color="auto"/>
            <w:bottom w:val="none" w:sz="0" w:space="0" w:color="auto"/>
            <w:right w:val="none" w:sz="0" w:space="0" w:color="auto"/>
          </w:divBdr>
        </w:div>
        <w:div w:id="293172239">
          <w:marLeft w:val="640"/>
          <w:marRight w:val="0"/>
          <w:marTop w:val="0"/>
          <w:marBottom w:val="0"/>
          <w:divBdr>
            <w:top w:val="none" w:sz="0" w:space="0" w:color="auto"/>
            <w:left w:val="none" w:sz="0" w:space="0" w:color="auto"/>
            <w:bottom w:val="none" w:sz="0" w:space="0" w:color="auto"/>
            <w:right w:val="none" w:sz="0" w:space="0" w:color="auto"/>
          </w:divBdr>
        </w:div>
        <w:div w:id="296109819">
          <w:marLeft w:val="640"/>
          <w:marRight w:val="0"/>
          <w:marTop w:val="0"/>
          <w:marBottom w:val="0"/>
          <w:divBdr>
            <w:top w:val="none" w:sz="0" w:space="0" w:color="auto"/>
            <w:left w:val="none" w:sz="0" w:space="0" w:color="auto"/>
            <w:bottom w:val="none" w:sz="0" w:space="0" w:color="auto"/>
            <w:right w:val="none" w:sz="0" w:space="0" w:color="auto"/>
          </w:divBdr>
        </w:div>
        <w:div w:id="317197677">
          <w:marLeft w:val="640"/>
          <w:marRight w:val="0"/>
          <w:marTop w:val="0"/>
          <w:marBottom w:val="0"/>
          <w:divBdr>
            <w:top w:val="none" w:sz="0" w:space="0" w:color="auto"/>
            <w:left w:val="none" w:sz="0" w:space="0" w:color="auto"/>
            <w:bottom w:val="none" w:sz="0" w:space="0" w:color="auto"/>
            <w:right w:val="none" w:sz="0" w:space="0" w:color="auto"/>
          </w:divBdr>
        </w:div>
        <w:div w:id="389623289">
          <w:marLeft w:val="640"/>
          <w:marRight w:val="0"/>
          <w:marTop w:val="0"/>
          <w:marBottom w:val="0"/>
          <w:divBdr>
            <w:top w:val="none" w:sz="0" w:space="0" w:color="auto"/>
            <w:left w:val="none" w:sz="0" w:space="0" w:color="auto"/>
            <w:bottom w:val="none" w:sz="0" w:space="0" w:color="auto"/>
            <w:right w:val="none" w:sz="0" w:space="0" w:color="auto"/>
          </w:divBdr>
        </w:div>
        <w:div w:id="431828513">
          <w:marLeft w:val="640"/>
          <w:marRight w:val="0"/>
          <w:marTop w:val="0"/>
          <w:marBottom w:val="0"/>
          <w:divBdr>
            <w:top w:val="none" w:sz="0" w:space="0" w:color="auto"/>
            <w:left w:val="none" w:sz="0" w:space="0" w:color="auto"/>
            <w:bottom w:val="none" w:sz="0" w:space="0" w:color="auto"/>
            <w:right w:val="none" w:sz="0" w:space="0" w:color="auto"/>
          </w:divBdr>
        </w:div>
        <w:div w:id="434861698">
          <w:marLeft w:val="640"/>
          <w:marRight w:val="0"/>
          <w:marTop w:val="0"/>
          <w:marBottom w:val="0"/>
          <w:divBdr>
            <w:top w:val="none" w:sz="0" w:space="0" w:color="auto"/>
            <w:left w:val="none" w:sz="0" w:space="0" w:color="auto"/>
            <w:bottom w:val="none" w:sz="0" w:space="0" w:color="auto"/>
            <w:right w:val="none" w:sz="0" w:space="0" w:color="auto"/>
          </w:divBdr>
        </w:div>
        <w:div w:id="504829858">
          <w:marLeft w:val="640"/>
          <w:marRight w:val="0"/>
          <w:marTop w:val="0"/>
          <w:marBottom w:val="0"/>
          <w:divBdr>
            <w:top w:val="none" w:sz="0" w:space="0" w:color="auto"/>
            <w:left w:val="none" w:sz="0" w:space="0" w:color="auto"/>
            <w:bottom w:val="none" w:sz="0" w:space="0" w:color="auto"/>
            <w:right w:val="none" w:sz="0" w:space="0" w:color="auto"/>
          </w:divBdr>
        </w:div>
        <w:div w:id="506556005">
          <w:marLeft w:val="640"/>
          <w:marRight w:val="0"/>
          <w:marTop w:val="0"/>
          <w:marBottom w:val="0"/>
          <w:divBdr>
            <w:top w:val="none" w:sz="0" w:space="0" w:color="auto"/>
            <w:left w:val="none" w:sz="0" w:space="0" w:color="auto"/>
            <w:bottom w:val="none" w:sz="0" w:space="0" w:color="auto"/>
            <w:right w:val="none" w:sz="0" w:space="0" w:color="auto"/>
          </w:divBdr>
        </w:div>
        <w:div w:id="524172299">
          <w:marLeft w:val="640"/>
          <w:marRight w:val="0"/>
          <w:marTop w:val="0"/>
          <w:marBottom w:val="0"/>
          <w:divBdr>
            <w:top w:val="none" w:sz="0" w:space="0" w:color="auto"/>
            <w:left w:val="none" w:sz="0" w:space="0" w:color="auto"/>
            <w:bottom w:val="none" w:sz="0" w:space="0" w:color="auto"/>
            <w:right w:val="none" w:sz="0" w:space="0" w:color="auto"/>
          </w:divBdr>
        </w:div>
        <w:div w:id="562180128">
          <w:marLeft w:val="640"/>
          <w:marRight w:val="0"/>
          <w:marTop w:val="0"/>
          <w:marBottom w:val="0"/>
          <w:divBdr>
            <w:top w:val="none" w:sz="0" w:space="0" w:color="auto"/>
            <w:left w:val="none" w:sz="0" w:space="0" w:color="auto"/>
            <w:bottom w:val="none" w:sz="0" w:space="0" w:color="auto"/>
            <w:right w:val="none" w:sz="0" w:space="0" w:color="auto"/>
          </w:divBdr>
        </w:div>
        <w:div w:id="573510583">
          <w:marLeft w:val="640"/>
          <w:marRight w:val="0"/>
          <w:marTop w:val="0"/>
          <w:marBottom w:val="0"/>
          <w:divBdr>
            <w:top w:val="none" w:sz="0" w:space="0" w:color="auto"/>
            <w:left w:val="none" w:sz="0" w:space="0" w:color="auto"/>
            <w:bottom w:val="none" w:sz="0" w:space="0" w:color="auto"/>
            <w:right w:val="none" w:sz="0" w:space="0" w:color="auto"/>
          </w:divBdr>
        </w:div>
        <w:div w:id="641540587">
          <w:marLeft w:val="640"/>
          <w:marRight w:val="0"/>
          <w:marTop w:val="0"/>
          <w:marBottom w:val="0"/>
          <w:divBdr>
            <w:top w:val="none" w:sz="0" w:space="0" w:color="auto"/>
            <w:left w:val="none" w:sz="0" w:space="0" w:color="auto"/>
            <w:bottom w:val="none" w:sz="0" w:space="0" w:color="auto"/>
            <w:right w:val="none" w:sz="0" w:space="0" w:color="auto"/>
          </w:divBdr>
        </w:div>
        <w:div w:id="792598783">
          <w:marLeft w:val="640"/>
          <w:marRight w:val="0"/>
          <w:marTop w:val="0"/>
          <w:marBottom w:val="0"/>
          <w:divBdr>
            <w:top w:val="none" w:sz="0" w:space="0" w:color="auto"/>
            <w:left w:val="none" w:sz="0" w:space="0" w:color="auto"/>
            <w:bottom w:val="none" w:sz="0" w:space="0" w:color="auto"/>
            <w:right w:val="none" w:sz="0" w:space="0" w:color="auto"/>
          </w:divBdr>
        </w:div>
        <w:div w:id="792599009">
          <w:marLeft w:val="640"/>
          <w:marRight w:val="0"/>
          <w:marTop w:val="0"/>
          <w:marBottom w:val="0"/>
          <w:divBdr>
            <w:top w:val="none" w:sz="0" w:space="0" w:color="auto"/>
            <w:left w:val="none" w:sz="0" w:space="0" w:color="auto"/>
            <w:bottom w:val="none" w:sz="0" w:space="0" w:color="auto"/>
            <w:right w:val="none" w:sz="0" w:space="0" w:color="auto"/>
          </w:divBdr>
        </w:div>
        <w:div w:id="843740969">
          <w:marLeft w:val="640"/>
          <w:marRight w:val="0"/>
          <w:marTop w:val="0"/>
          <w:marBottom w:val="0"/>
          <w:divBdr>
            <w:top w:val="none" w:sz="0" w:space="0" w:color="auto"/>
            <w:left w:val="none" w:sz="0" w:space="0" w:color="auto"/>
            <w:bottom w:val="none" w:sz="0" w:space="0" w:color="auto"/>
            <w:right w:val="none" w:sz="0" w:space="0" w:color="auto"/>
          </w:divBdr>
        </w:div>
        <w:div w:id="852190548">
          <w:marLeft w:val="640"/>
          <w:marRight w:val="0"/>
          <w:marTop w:val="0"/>
          <w:marBottom w:val="0"/>
          <w:divBdr>
            <w:top w:val="none" w:sz="0" w:space="0" w:color="auto"/>
            <w:left w:val="none" w:sz="0" w:space="0" w:color="auto"/>
            <w:bottom w:val="none" w:sz="0" w:space="0" w:color="auto"/>
            <w:right w:val="none" w:sz="0" w:space="0" w:color="auto"/>
          </w:divBdr>
        </w:div>
        <w:div w:id="854661066">
          <w:marLeft w:val="640"/>
          <w:marRight w:val="0"/>
          <w:marTop w:val="0"/>
          <w:marBottom w:val="0"/>
          <w:divBdr>
            <w:top w:val="none" w:sz="0" w:space="0" w:color="auto"/>
            <w:left w:val="none" w:sz="0" w:space="0" w:color="auto"/>
            <w:bottom w:val="none" w:sz="0" w:space="0" w:color="auto"/>
            <w:right w:val="none" w:sz="0" w:space="0" w:color="auto"/>
          </w:divBdr>
        </w:div>
        <w:div w:id="861237831">
          <w:marLeft w:val="640"/>
          <w:marRight w:val="0"/>
          <w:marTop w:val="0"/>
          <w:marBottom w:val="0"/>
          <w:divBdr>
            <w:top w:val="none" w:sz="0" w:space="0" w:color="auto"/>
            <w:left w:val="none" w:sz="0" w:space="0" w:color="auto"/>
            <w:bottom w:val="none" w:sz="0" w:space="0" w:color="auto"/>
            <w:right w:val="none" w:sz="0" w:space="0" w:color="auto"/>
          </w:divBdr>
        </w:div>
        <w:div w:id="884096549">
          <w:marLeft w:val="640"/>
          <w:marRight w:val="0"/>
          <w:marTop w:val="0"/>
          <w:marBottom w:val="0"/>
          <w:divBdr>
            <w:top w:val="none" w:sz="0" w:space="0" w:color="auto"/>
            <w:left w:val="none" w:sz="0" w:space="0" w:color="auto"/>
            <w:bottom w:val="none" w:sz="0" w:space="0" w:color="auto"/>
            <w:right w:val="none" w:sz="0" w:space="0" w:color="auto"/>
          </w:divBdr>
        </w:div>
        <w:div w:id="888150384">
          <w:marLeft w:val="640"/>
          <w:marRight w:val="0"/>
          <w:marTop w:val="0"/>
          <w:marBottom w:val="0"/>
          <w:divBdr>
            <w:top w:val="none" w:sz="0" w:space="0" w:color="auto"/>
            <w:left w:val="none" w:sz="0" w:space="0" w:color="auto"/>
            <w:bottom w:val="none" w:sz="0" w:space="0" w:color="auto"/>
            <w:right w:val="none" w:sz="0" w:space="0" w:color="auto"/>
          </w:divBdr>
        </w:div>
        <w:div w:id="889224345">
          <w:marLeft w:val="640"/>
          <w:marRight w:val="0"/>
          <w:marTop w:val="0"/>
          <w:marBottom w:val="0"/>
          <w:divBdr>
            <w:top w:val="none" w:sz="0" w:space="0" w:color="auto"/>
            <w:left w:val="none" w:sz="0" w:space="0" w:color="auto"/>
            <w:bottom w:val="none" w:sz="0" w:space="0" w:color="auto"/>
            <w:right w:val="none" w:sz="0" w:space="0" w:color="auto"/>
          </w:divBdr>
        </w:div>
        <w:div w:id="911895033">
          <w:marLeft w:val="640"/>
          <w:marRight w:val="0"/>
          <w:marTop w:val="0"/>
          <w:marBottom w:val="0"/>
          <w:divBdr>
            <w:top w:val="none" w:sz="0" w:space="0" w:color="auto"/>
            <w:left w:val="none" w:sz="0" w:space="0" w:color="auto"/>
            <w:bottom w:val="none" w:sz="0" w:space="0" w:color="auto"/>
            <w:right w:val="none" w:sz="0" w:space="0" w:color="auto"/>
          </w:divBdr>
        </w:div>
        <w:div w:id="916786404">
          <w:marLeft w:val="640"/>
          <w:marRight w:val="0"/>
          <w:marTop w:val="0"/>
          <w:marBottom w:val="0"/>
          <w:divBdr>
            <w:top w:val="none" w:sz="0" w:space="0" w:color="auto"/>
            <w:left w:val="none" w:sz="0" w:space="0" w:color="auto"/>
            <w:bottom w:val="none" w:sz="0" w:space="0" w:color="auto"/>
            <w:right w:val="none" w:sz="0" w:space="0" w:color="auto"/>
          </w:divBdr>
        </w:div>
        <w:div w:id="1019237240">
          <w:marLeft w:val="640"/>
          <w:marRight w:val="0"/>
          <w:marTop w:val="0"/>
          <w:marBottom w:val="0"/>
          <w:divBdr>
            <w:top w:val="none" w:sz="0" w:space="0" w:color="auto"/>
            <w:left w:val="none" w:sz="0" w:space="0" w:color="auto"/>
            <w:bottom w:val="none" w:sz="0" w:space="0" w:color="auto"/>
            <w:right w:val="none" w:sz="0" w:space="0" w:color="auto"/>
          </w:divBdr>
        </w:div>
        <w:div w:id="1107459545">
          <w:marLeft w:val="640"/>
          <w:marRight w:val="0"/>
          <w:marTop w:val="0"/>
          <w:marBottom w:val="0"/>
          <w:divBdr>
            <w:top w:val="none" w:sz="0" w:space="0" w:color="auto"/>
            <w:left w:val="none" w:sz="0" w:space="0" w:color="auto"/>
            <w:bottom w:val="none" w:sz="0" w:space="0" w:color="auto"/>
            <w:right w:val="none" w:sz="0" w:space="0" w:color="auto"/>
          </w:divBdr>
        </w:div>
        <w:div w:id="1140339762">
          <w:marLeft w:val="640"/>
          <w:marRight w:val="0"/>
          <w:marTop w:val="0"/>
          <w:marBottom w:val="0"/>
          <w:divBdr>
            <w:top w:val="none" w:sz="0" w:space="0" w:color="auto"/>
            <w:left w:val="none" w:sz="0" w:space="0" w:color="auto"/>
            <w:bottom w:val="none" w:sz="0" w:space="0" w:color="auto"/>
            <w:right w:val="none" w:sz="0" w:space="0" w:color="auto"/>
          </w:divBdr>
        </w:div>
        <w:div w:id="1294142253">
          <w:marLeft w:val="640"/>
          <w:marRight w:val="0"/>
          <w:marTop w:val="0"/>
          <w:marBottom w:val="0"/>
          <w:divBdr>
            <w:top w:val="none" w:sz="0" w:space="0" w:color="auto"/>
            <w:left w:val="none" w:sz="0" w:space="0" w:color="auto"/>
            <w:bottom w:val="none" w:sz="0" w:space="0" w:color="auto"/>
            <w:right w:val="none" w:sz="0" w:space="0" w:color="auto"/>
          </w:divBdr>
        </w:div>
        <w:div w:id="1323435645">
          <w:marLeft w:val="640"/>
          <w:marRight w:val="0"/>
          <w:marTop w:val="0"/>
          <w:marBottom w:val="0"/>
          <w:divBdr>
            <w:top w:val="none" w:sz="0" w:space="0" w:color="auto"/>
            <w:left w:val="none" w:sz="0" w:space="0" w:color="auto"/>
            <w:bottom w:val="none" w:sz="0" w:space="0" w:color="auto"/>
            <w:right w:val="none" w:sz="0" w:space="0" w:color="auto"/>
          </w:divBdr>
        </w:div>
        <w:div w:id="1336424766">
          <w:marLeft w:val="640"/>
          <w:marRight w:val="0"/>
          <w:marTop w:val="0"/>
          <w:marBottom w:val="0"/>
          <w:divBdr>
            <w:top w:val="none" w:sz="0" w:space="0" w:color="auto"/>
            <w:left w:val="none" w:sz="0" w:space="0" w:color="auto"/>
            <w:bottom w:val="none" w:sz="0" w:space="0" w:color="auto"/>
            <w:right w:val="none" w:sz="0" w:space="0" w:color="auto"/>
          </w:divBdr>
        </w:div>
        <w:div w:id="1356425155">
          <w:marLeft w:val="640"/>
          <w:marRight w:val="0"/>
          <w:marTop w:val="0"/>
          <w:marBottom w:val="0"/>
          <w:divBdr>
            <w:top w:val="none" w:sz="0" w:space="0" w:color="auto"/>
            <w:left w:val="none" w:sz="0" w:space="0" w:color="auto"/>
            <w:bottom w:val="none" w:sz="0" w:space="0" w:color="auto"/>
            <w:right w:val="none" w:sz="0" w:space="0" w:color="auto"/>
          </w:divBdr>
        </w:div>
        <w:div w:id="1391416611">
          <w:marLeft w:val="640"/>
          <w:marRight w:val="0"/>
          <w:marTop w:val="0"/>
          <w:marBottom w:val="0"/>
          <w:divBdr>
            <w:top w:val="none" w:sz="0" w:space="0" w:color="auto"/>
            <w:left w:val="none" w:sz="0" w:space="0" w:color="auto"/>
            <w:bottom w:val="none" w:sz="0" w:space="0" w:color="auto"/>
            <w:right w:val="none" w:sz="0" w:space="0" w:color="auto"/>
          </w:divBdr>
        </w:div>
        <w:div w:id="1451509790">
          <w:marLeft w:val="640"/>
          <w:marRight w:val="0"/>
          <w:marTop w:val="0"/>
          <w:marBottom w:val="0"/>
          <w:divBdr>
            <w:top w:val="none" w:sz="0" w:space="0" w:color="auto"/>
            <w:left w:val="none" w:sz="0" w:space="0" w:color="auto"/>
            <w:bottom w:val="none" w:sz="0" w:space="0" w:color="auto"/>
            <w:right w:val="none" w:sz="0" w:space="0" w:color="auto"/>
          </w:divBdr>
        </w:div>
        <w:div w:id="1502890714">
          <w:marLeft w:val="640"/>
          <w:marRight w:val="0"/>
          <w:marTop w:val="0"/>
          <w:marBottom w:val="0"/>
          <w:divBdr>
            <w:top w:val="none" w:sz="0" w:space="0" w:color="auto"/>
            <w:left w:val="none" w:sz="0" w:space="0" w:color="auto"/>
            <w:bottom w:val="none" w:sz="0" w:space="0" w:color="auto"/>
            <w:right w:val="none" w:sz="0" w:space="0" w:color="auto"/>
          </w:divBdr>
        </w:div>
        <w:div w:id="1589196310">
          <w:marLeft w:val="640"/>
          <w:marRight w:val="0"/>
          <w:marTop w:val="0"/>
          <w:marBottom w:val="0"/>
          <w:divBdr>
            <w:top w:val="none" w:sz="0" w:space="0" w:color="auto"/>
            <w:left w:val="none" w:sz="0" w:space="0" w:color="auto"/>
            <w:bottom w:val="none" w:sz="0" w:space="0" w:color="auto"/>
            <w:right w:val="none" w:sz="0" w:space="0" w:color="auto"/>
          </w:divBdr>
        </w:div>
        <w:div w:id="1685550935">
          <w:marLeft w:val="640"/>
          <w:marRight w:val="0"/>
          <w:marTop w:val="0"/>
          <w:marBottom w:val="0"/>
          <w:divBdr>
            <w:top w:val="none" w:sz="0" w:space="0" w:color="auto"/>
            <w:left w:val="none" w:sz="0" w:space="0" w:color="auto"/>
            <w:bottom w:val="none" w:sz="0" w:space="0" w:color="auto"/>
            <w:right w:val="none" w:sz="0" w:space="0" w:color="auto"/>
          </w:divBdr>
        </w:div>
        <w:div w:id="1744133325">
          <w:marLeft w:val="640"/>
          <w:marRight w:val="0"/>
          <w:marTop w:val="0"/>
          <w:marBottom w:val="0"/>
          <w:divBdr>
            <w:top w:val="none" w:sz="0" w:space="0" w:color="auto"/>
            <w:left w:val="none" w:sz="0" w:space="0" w:color="auto"/>
            <w:bottom w:val="none" w:sz="0" w:space="0" w:color="auto"/>
            <w:right w:val="none" w:sz="0" w:space="0" w:color="auto"/>
          </w:divBdr>
        </w:div>
        <w:div w:id="1757942108">
          <w:marLeft w:val="640"/>
          <w:marRight w:val="0"/>
          <w:marTop w:val="0"/>
          <w:marBottom w:val="0"/>
          <w:divBdr>
            <w:top w:val="none" w:sz="0" w:space="0" w:color="auto"/>
            <w:left w:val="none" w:sz="0" w:space="0" w:color="auto"/>
            <w:bottom w:val="none" w:sz="0" w:space="0" w:color="auto"/>
            <w:right w:val="none" w:sz="0" w:space="0" w:color="auto"/>
          </w:divBdr>
        </w:div>
        <w:div w:id="1847553051">
          <w:marLeft w:val="640"/>
          <w:marRight w:val="0"/>
          <w:marTop w:val="0"/>
          <w:marBottom w:val="0"/>
          <w:divBdr>
            <w:top w:val="none" w:sz="0" w:space="0" w:color="auto"/>
            <w:left w:val="none" w:sz="0" w:space="0" w:color="auto"/>
            <w:bottom w:val="none" w:sz="0" w:space="0" w:color="auto"/>
            <w:right w:val="none" w:sz="0" w:space="0" w:color="auto"/>
          </w:divBdr>
        </w:div>
        <w:div w:id="1882130745">
          <w:marLeft w:val="640"/>
          <w:marRight w:val="0"/>
          <w:marTop w:val="0"/>
          <w:marBottom w:val="0"/>
          <w:divBdr>
            <w:top w:val="none" w:sz="0" w:space="0" w:color="auto"/>
            <w:left w:val="none" w:sz="0" w:space="0" w:color="auto"/>
            <w:bottom w:val="none" w:sz="0" w:space="0" w:color="auto"/>
            <w:right w:val="none" w:sz="0" w:space="0" w:color="auto"/>
          </w:divBdr>
        </w:div>
        <w:div w:id="1897548189">
          <w:marLeft w:val="640"/>
          <w:marRight w:val="0"/>
          <w:marTop w:val="0"/>
          <w:marBottom w:val="0"/>
          <w:divBdr>
            <w:top w:val="none" w:sz="0" w:space="0" w:color="auto"/>
            <w:left w:val="none" w:sz="0" w:space="0" w:color="auto"/>
            <w:bottom w:val="none" w:sz="0" w:space="0" w:color="auto"/>
            <w:right w:val="none" w:sz="0" w:space="0" w:color="auto"/>
          </w:divBdr>
        </w:div>
        <w:div w:id="1926766531">
          <w:marLeft w:val="640"/>
          <w:marRight w:val="0"/>
          <w:marTop w:val="0"/>
          <w:marBottom w:val="0"/>
          <w:divBdr>
            <w:top w:val="none" w:sz="0" w:space="0" w:color="auto"/>
            <w:left w:val="none" w:sz="0" w:space="0" w:color="auto"/>
            <w:bottom w:val="none" w:sz="0" w:space="0" w:color="auto"/>
            <w:right w:val="none" w:sz="0" w:space="0" w:color="auto"/>
          </w:divBdr>
        </w:div>
        <w:div w:id="1938323105">
          <w:marLeft w:val="640"/>
          <w:marRight w:val="0"/>
          <w:marTop w:val="0"/>
          <w:marBottom w:val="0"/>
          <w:divBdr>
            <w:top w:val="none" w:sz="0" w:space="0" w:color="auto"/>
            <w:left w:val="none" w:sz="0" w:space="0" w:color="auto"/>
            <w:bottom w:val="none" w:sz="0" w:space="0" w:color="auto"/>
            <w:right w:val="none" w:sz="0" w:space="0" w:color="auto"/>
          </w:divBdr>
        </w:div>
        <w:div w:id="1949192854">
          <w:marLeft w:val="640"/>
          <w:marRight w:val="0"/>
          <w:marTop w:val="0"/>
          <w:marBottom w:val="0"/>
          <w:divBdr>
            <w:top w:val="none" w:sz="0" w:space="0" w:color="auto"/>
            <w:left w:val="none" w:sz="0" w:space="0" w:color="auto"/>
            <w:bottom w:val="none" w:sz="0" w:space="0" w:color="auto"/>
            <w:right w:val="none" w:sz="0" w:space="0" w:color="auto"/>
          </w:divBdr>
        </w:div>
        <w:div w:id="1955289237">
          <w:marLeft w:val="640"/>
          <w:marRight w:val="0"/>
          <w:marTop w:val="0"/>
          <w:marBottom w:val="0"/>
          <w:divBdr>
            <w:top w:val="none" w:sz="0" w:space="0" w:color="auto"/>
            <w:left w:val="none" w:sz="0" w:space="0" w:color="auto"/>
            <w:bottom w:val="none" w:sz="0" w:space="0" w:color="auto"/>
            <w:right w:val="none" w:sz="0" w:space="0" w:color="auto"/>
          </w:divBdr>
        </w:div>
        <w:div w:id="1971519777">
          <w:marLeft w:val="640"/>
          <w:marRight w:val="0"/>
          <w:marTop w:val="0"/>
          <w:marBottom w:val="0"/>
          <w:divBdr>
            <w:top w:val="none" w:sz="0" w:space="0" w:color="auto"/>
            <w:left w:val="none" w:sz="0" w:space="0" w:color="auto"/>
            <w:bottom w:val="none" w:sz="0" w:space="0" w:color="auto"/>
            <w:right w:val="none" w:sz="0" w:space="0" w:color="auto"/>
          </w:divBdr>
        </w:div>
        <w:div w:id="1994989663">
          <w:marLeft w:val="640"/>
          <w:marRight w:val="0"/>
          <w:marTop w:val="0"/>
          <w:marBottom w:val="0"/>
          <w:divBdr>
            <w:top w:val="none" w:sz="0" w:space="0" w:color="auto"/>
            <w:left w:val="none" w:sz="0" w:space="0" w:color="auto"/>
            <w:bottom w:val="none" w:sz="0" w:space="0" w:color="auto"/>
            <w:right w:val="none" w:sz="0" w:space="0" w:color="auto"/>
          </w:divBdr>
        </w:div>
        <w:div w:id="2000232610">
          <w:marLeft w:val="640"/>
          <w:marRight w:val="0"/>
          <w:marTop w:val="0"/>
          <w:marBottom w:val="0"/>
          <w:divBdr>
            <w:top w:val="none" w:sz="0" w:space="0" w:color="auto"/>
            <w:left w:val="none" w:sz="0" w:space="0" w:color="auto"/>
            <w:bottom w:val="none" w:sz="0" w:space="0" w:color="auto"/>
            <w:right w:val="none" w:sz="0" w:space="0" w:color="auto"/>
          </w:divBdr>
        </w:div>
        <w:div w:id="2055765461">
          <w:marLeft w:val="640"/>
          <w:marRight w:val="0"/>
          <w:marTop w:val="0"/>
          <w:marBottom w:val="0"/>
          <w:divBdr>
            <w:top w:val="none" w:sz="0" w:space="0" w:color="auto"/>
            <w:left w:val="none" w:sz="0" w:space="0" w:color="auto"/>
            <w:bottom w:val="none" w:sz="0" w:space="0" w:color="auto"/>
            <w:right w:val="none" w:sz="0" w:space="0" w:color="auto"/>
          </w:divBdr>
        </w:div>
        <w:div w:id="2076051540">
          <w:marLeft w:val="640"/>
          <w:marRight w:val="0"/>
          <w:marTop w:val="0"/>
          <w:marBottom w:val="0"/>
          <w:divBdr>
            <w:top w:val="none" w:sz="0" w:space="0" w:color="auto"/>
            <w:left w:val="none" w:sz="0" w:space="0" w:color="auto"/>
            <w:bottom w:val="none" w:sz="0" w:space="0" w:color="auto"/>
            <w:right w:val="none" w:sz="0" w:space="0" w:color="auto"/>
          </w:divBdr>
        </w:div>
        <w:div w:id="2089767548">
          <w:marLeft w:val="640"/>
          <w:marRight w:val="0"/>
          <w:marTop w:val="0"/>
          <w:marBottom w:val="0"/>
          <w:divBdr>
            <w:top w:val="none" w:sz="0" w:space="0" w:color="auto"/>
            <w:left w:val="none" w:sz="0" w:space="0" w:color="auto"/>
            <w:bottom w:val="none" w:sz="0" w:space="0" w:color="auto"/>
            <w:right w:val="none" w:sz="0" w:space="0" w:color="auto"/>
          </w:divBdr>
        </w:div>
        <w:div w:id="2107844880">
          <w:marLeft w:val="640"/>
          <w:marRight w:val="0"/>
          <w:marTop w:val="0"/>
          <w:marBottom w:val="0"/>
          <w:divBdr>
            <w:top w:val="none" w:sz="0" w:space="0" w:color="auto"/>
            <w:left w:val="none" w:sz="0" w:space="0" w:color="auto"/>
            <w:bottom w:val="none" w:sz="0" w:space="0" w:color="auto"/>
            <w:right w:val="none" w:sz="0" w:space="0" w:color="auto"/>
          </w:divBdr>
        </w:div>
        <w:div w:id="2111659735">
          <w:marLeft w:val="640"/>
          <w:marRight w:val="0"/>
          <w:marTop w:val="0"/>
          <w:marBottom w:val="0"/>
          <w:divBdr>
            <w:top w:val="none" w:sz="0" w:space="0" w:color="auto"/>
            <w:left w:val="none" w:sz="0" w:space="0" w:color="auto"/>
            <w:bottom w:val="none" w:sz="0" w:space="0" w:color="auto"/>
            <w:right w:val="none" w:sz="0" w:space="0" w:color="auto"/>
          </w:divBdr>
        </w:div>
        <w:div w:id="2146846339">
          <w:marLeft w:val="640"/>
          <w:marRight w:val="0"/>
          <w:marTop w:val="0"/>
          <w:marBottom w:val="0"/>
          <w:divBdr>
            <w:top w:val="none" w:sz="0" w:space="0" w:color="auto"/>
            <w:left w:val="none" w:sz="0" w:space="0" w:color="auto"/>
            <w:bottom w:val="none" w:sz="0" w:space="0" w:color="auto"/>
            <w:right w:val="none" w:sz="0" w:space="0" w:color="auto"/>
          </w:divBdr>
        </w:div>
      </w:divsChild>
    </w:div>
    <w:div w:id="1977371887">
      <w:bodyDiv w:val="1"/>
      <w:marLeft w:val="0"/>
      <w:marRight w:val="0"/>
      <w:marTop w:val="0"/>
      <w:marBottom w:val="0"/>
      <w:divBdr>
        <w:top w:val="none" w:sz="0" w:space="0" w:color="auto"/>
        <w:left w:val="none" w:sz="0" w:space="0" w:color="auto"/>
        <w:bottom w:val="none" w:sz="0" w:space="0" w:color="auto"/>
        <w:right w:val="none" w:sz="0" w:space="0" w:color="auto"/>
      </w:divBdr>
    </w:div>
    <w:div w:id="1980500355">
      <w:bodyDiv w:val="1"/>
      <w:marLeft w:val="0"/>
      <w:marRight w:val="0"/>
      <w:marTop w:val="0"/>
      <w:marBottom w:val="0"/>
      <w:divBdr>
        <w:top w:val="none" w:sz="0" w:space="0" w:color="auto"/>
        <w:left w:val="none" w:sz="0" w:space="0" w:color="auto"/>
        <w:bottom w:val="none" w:sz="0" w:space="0" w:color="auto"/>
        <w:right w:val="none" w:sz="0" w:space="0" w:color="auto"/>
      </w:divBdr>
    </w:div>
    <w:div w:id="1981108082">
      <w:bodyDiv w:val="1"/>
      <w:marLeft w:val="0"/>
      <w:marRight w:val="0"/>
      <w:marTop w:val="0"/>
      <w:marBottom w:val="0"/>
      <w:divBdr>
        <w:top w:val="none" w:sz="0" w:space="0" w:color="auto"/>
        <w:left w:val="none" w:sz="0" w:space="0" w:color="auto"/>
        <w:bottom w:val="none" w:sz="0" w:space="0" w:color="auto"/>
        <w:right w:val="none" w:sz="0" w:space="0" w:color="auto"/>
      </w:divBdr>
      <w:divsChild>
        <w:div w:id="46882192">
          <w:marLeft w:val="0"/>
          <w:marRight w:val="0"/>
          <w:marTop w:val="0"/>
          <w:marBottom w:val="0"/>
          <w:divBdr>
            <w:top w:val="none" w:sz="0" w:space="0" w:color="auto"/>
            <w:left w:val="none" w:sz="0" w:space="0" w:color="auto"/>
            <w:bottom w:val="none" w:sz="0" w:space="0" w:color="auto"/>
            <w:right w:val="none" w:sz="0" w:space="0" w:color="auto"/>
          </w:divBdr>
        </w:div>
        <w:div w:id="56244448">
          <w:marLeft w:val="0"/>
          <w:marRight w:val="0"/>
          <w:marTop w:val="0"/>
          <w:marBottom w:val="0"/>
          <w:divBdr>
            <w:top w:val="none" w:sz="0" w:space="0" w:color="auto"/>
            <w:left w:val="none" w:sz="0" w:space="0" w:color="auto"/>
            <w:bottom w:val="none" w:sz="0" w:space="0" w:color="auto"/>
            <w:right w:val="none" w:sz="0" w:space="0" w:color="auto"/>
          </w:divBdr>
        </w:div>
        <w:div w:id="57167961">
          <w:marLeft w:val="0"/>
          <w:marRight w:val="0"/>
          <w:marTop w:val="0"/>
          <w:marBottom w:val="0"/>
          <w:divBdr>
            <w:top w:val="none" w:sz="0" w:space="0" w:color="auto"/>
            <w:left w:val="none" w:sz="0" w:space="0" w:color="auto"/>
            <w:bottom w:val="none" w:sz="0" w:space="0" w:color="auto"/>
            <w:right w:val="none" w:sz="0" w:space="0" w:color="auto"/>
          </w:divBdr>
        </w:div>
        <w:div w:id="67698884">
          <w:marLeft w:val="0"/>
          <w:marRight w:val="0"/>
          <w:marTop w:val="0"/>
          <w:marBottom w:val="0"/>
          <w:divBdr>
            <w:top w:val="none" w:sz="0" w:space="0" w:color="auto"/>
            <w:left w:val="none" w:sz="0" w:space="0" w:color="auto"/>
            <w:bottom w:val="none" w:sz="0" w:space="0" w:color="auto"/>
            <w:right w:val="none" w:sz="0" w:space="0" w:color="auto"/>
          </w:divBdr>
        </w:div>
        <w:div w:id="68767654">
          <w:marLeft w:val="0"/>
          <w:marRight w:val="0"/>
          <w:marTop w:val="0"/>
          <w:marBottom w:val="0"/>
          <w:divBdr>
            <w:top w:val="none" w:sz="0" w:space="0" w:color="auto"/>
            <w:left w:val="none" w:sz="0" w:space="0" w:color="auto"/>
            <w:bottom w:val="none" w:sz="0" w:space="0" w:color="auto"/>
            <w:right w:val="none" w:sz="0" w:space="0" w:color="auto"/>
          </w:divBdr>
        </w:div>
        <w:div w:id="69887651">
          <w:marLeft w:val="0"/>
          <w:marRight w:val="0"/>
          <w:marTop w:val="0"/>
          <w:marBottom w:val="0"/>
          <w:divBdr>
            <w:top w:val="none" w:sz="0" w:space="0" w:color="auto"/>
            <w:left w:val="none" w:sz="0" w:space="0" w:color="auto"/>
            <w:bottom w:val="none" w:sz="0" w:space="0" w:color="auto"/>
            <w:right w:val="none" w:sz="0" w:space="0" w:color="auto"/>
          </w:divBdr>
        </w:div>
        <w:div w:id="159850668">
          <w:marLeft w:val="0"/>
          <w:marRight w:val="0"/>
          <w:marTop w:val="0"/>
          <w:marBottom w:val="0"/>
          <w:divBdr>
            <w:top w:val="none" w:sz="0" w:space="0" w:color="auto"/>
            <w:left w:val="none" w:sz="0" w:space="0" w:color="auto"/>
            <w:bottom w:val="none" w:sz="0" w:space="0" w:color="auto"/>
            <w:right w:val="none" w:sz="0" w:space="0" w:color="auto"/>
          </w:divBdr>
        </w:div>
        <w:div w:id="170264755">
          <w:marLeft w:val="0"/>
          <w:marRight w:val="0"/>
          <w:marTop w:val="0"/>
          <w:marBottom w:val="0"/>
          <w:divBdr>
            <w:top w:val="none" w:sz="0" w:space="0" w:color="auto"/>
            <w:left w:val="none" w:sz="0" w:space="0" w:color="auto"/>
            <w:bottom w:val="none" w:sz="0" w:space="0" w:color="auto"/>
            <w:right w:val="none" w:sz="0" w:space="0" w:color="auto"/>
          </w:divBdr>
        </w:div>
        <w:div w:id="198007920">
          <w:marLeft w:val="0"/>
          <w:marRight w:val="0"/>
          <w:marTop w:val="0"/>
          <w:marBottom w:val="0"/>
          <w:divBdr>
            <w:top w:val="none" w:sz="0" w:space="0" w:color="auto"/>
            <w:left w:val="none" w:sz="0" w:space="0" w:color="auto"/>
            <w:bottom w:val="none" w:sz="0" w:space="0" w:color="auto"/>
            <w:right w:val="none" w:sz="0" w:space="0" w:color="auto"/>
          </w:divBdr>
        </w:div>
        <w:div w:id="226458552">
          <w:marLeft w:val="0"/>
          <w:marRight w:val="0"/>
          <w:marTop w:val="0"/>
          <w:marBottom w:val="0"/>
          <w:divBdr>
            <w:top w:val="none" w:sz="0" w:space="0" w:color="auto"/>
            <w:left w:val="none" w:sz="0" w:space="0" w:color="auto"/>
            <w:bottom w:val="none" w:sz="0" w:space="0" w:color="auto"/>
            <w:right w:val="none" w:sz="0" w:space="0" w:color="auto"/>
          </w:divBdr>
        </w:div>
        <w:div w:id="293757916">
          <w:marLeft w:val="0"/>
          <w:marRight w:val="0"/>
          <w:marTop w:val="0"/>
          <w:marBottom w:val="0"/>
          <w:divBdr>
            <w:top w:val="none" w:sz="0" w:space="0" w:color="auto"/>
            <w:left w:val="none" w:sz="0" w:space="0" w:color="auto"/>
            <w:bottom w:val="none" w:sz="0" w:space="0" w:color="auto"/>
            <w:right w:val="none" w:sz="0" w:space="0" w:color="auto"/>
          </w:divBdr>
        </w:div>
        <w:div w:id="338502950">
          <w:marLeft w:val="0"/>
          <w:marRight w:val="0"/>
          <w:marTop w:val="0"/>
          <w:marBottom w:val="0"/>
          <w:divBdr>
            <w:top w:val="none" w:sz="0" w:space="0" w:color="auto"/>
            <w:left w:val="none" w:sz="0" w:space="0" w:color="auto"/>
            <w:bottom w:val="none" w:sz="0" w:space="0" w:color="auto"/>
            <w:right w:val="none" w:sz="0" w:space="0" w:color="auto"/>
          </w:divBdr>
        </w:div>
        <w:div w:id="362829493">
          <w:marLeft w:val="0"/>
          <w:marRight w:val="0"/>
          <w:marTop w:val="0"/>
          <w:marBottom w:val="0"/>
          <w:divBdr>
            <w:top w:val="none" w:sz="0" w:space="0" w:color="auto"/>
            <w:left w:val="none" w:sz="0" w:space="0" w:color="auto"/>
            <w:bottom w:val="none" w:sz="0" w:space="0" w:color="auto"/>
            <w:right w:val="none" w:sz="0" w:space="0" w:color="auto"/>
          </w:divBdr>
        </w:div>
        <w:div w:id="373699886">
          <w:marLeft w:val="0"/>
          <w:marRight w:val="0"/>
          <w:marTop w:val="0"/>
          <w:marBottom w:val="0"/>
          <w:divBdr>
            <w:top w:val="none" w:sz="0" w:space="0" w:color="auto"/>
            <w:left w:val="none" w:sz="0" w:space="0" w:color="auto"/>
            <w:bottom w:val="none" w:sz="0" w:space="0" w:color="auto"/>
            <w:right w:val="none" w:sz="0" w:space="0" w:color="auto"/>
          </w:divBdr>
        </w:div>
        <w:div w:id="391002752">
          <w:marLeft w:val="0"/>
          <w:marRight w:val="0"/>
          <w:marTop w:val="0"/>
          <w:marBottom w:val="0"/>
          <w:divBdr>
            <w:top w:val="none" w:sz="0" w:space="0" w:color="auto"/>
            <w:left w:val="none" w:sz="0" w:space="0" w:color="auto"/>
            <w:bottom w:val="none" w:sz="0" w:space="0" w:color="auto"/>
            <w:right w:val="none" w:sz="0" w:space="0" w:color="auto"/>
          </w:divBdr>
        </w:div>
        <w:div w:id="462892090">
          <w:marLeft w:val="0"/>
          <w:marRight w:val="0"/>
          <w:marTop w:val="0"/>
          <w:marBottom w:val="0"/>
          <w:divBdr>
            <w:top w:val="none" w:sz="0" w:space="0" w:color="auto"/>
            <w:left w:val="none" w:sz="0" w:space="0" w:color="auto"/>
            <w:bottom w:val="none" w:sz="0" w:space="0" w:color="auto"/>
            <w:right w:val="none" w:sz="0" w:space="0" w:color="auto"/>
          </w:divBdr>
        </w:div>
        <w:div w:id="513109099">
          <w:marLeft w:val="0"/>
          <w:marRight w:val="0"/>
          <w:marTop w:val="0"/>
          <w:marBottom w:val="0"/>
          <w:divBdr>
            <w:top w:val="none" w:sz="0" w:space="0" w:color="auto"/>
            <w:left w:val="none" w:sz="0" w:space="0" w:color="auto"/>
            <w:bottom w:val="none" w:sz="0" w:space="0" w:color="auto"/>
            <w:right w:val="none" w:sz="0" w:space="0" w:color="auto"/>
          </w:divBdr>
        </w:div>
        <w:div w:id="520897411">
          <w:marLeft w:val="0"/>
          <w:marRight w:val="0"/>
          <w:marTop w:val="0"/>
          <w:marBottom w:val="0"/>
          <w:divBdr>
            <w:top w:val="none" w:sz="0" w:space="0" w:color="auto"/>
            <w:left w:val="none" w:sz="0" w:space="0" w:color="auto"/>
            <w:bottom w:val="none" w:sz="0" w:space="0" w:color="auto"/>
            <w:right w:val="none" w:sz="0" w:space="0" w:color="auto"/>
          </w:divBdr>
        </w:div>
        <w:div w:id="523907293">
          <w:marLeft w:val="0"/>
          <w:marRight w:val="0"/>
          <w:marTop w:val="0"/>
          <w:marBottom w:val="0"/>
          <w:divBdr>
            <w:top w:val="none" w:sz="0" w:space="0" w:color="auto"/>
            <w:left w:val="none" w:sz="0" w:space="0" w:color="auto"/>
            <w:bottom w:val="none" w:sz="0" w:space="0" w:color="auto"/>
            <w:right w:val="none" w:sz="0" w:space="0" w:color="auto"/>
          </w:divBdr>
        </w:div>
        <w:div w:id="598678859">
          <w:marLeft w:val="0"/>
          <w:marRight w:val="0"/>
          <w:marTop w:val="0"/>
          <w:marBottom w:val="0"/>
          <w:divBdr>
            <w:top w:val="none" w:sz="0" w:space="0" w:color="auto"/>
            <w:left w:val="none" w:sz="0" w:space="0" w:color="auto"/>
            <w:bottom w:val="none" w:sz="0" w:space="0" w:color="auto"/>
            <w:right w:val="none" w:sz="0" w:space="0" w:color="auto"/>
          </w:divBdr>
        </w:div>
        <w:div w:id="708070680">
          <w:marLeft w:val="0"/>
          <w:marRight w:val="0"/>
          <w:marTop w:val="0"/>
          <w:marBottom w:val="0"/>
          <w:divBdr>
            <w:top w:val="none" w:sz="0" w:space="0" w:color="auto"/>
            <w:left w:val="none" w:sz="0" w:space="0" w:color="auto"/>
            <w:bottom w:val="none" w:sz="0" w:space="0" w:color="auto"/>
            <w:right w:val="none" w:sz="0" w:space="0" w:color="auto"/>
          </w:divBdr>
        </w:div>
        <w:div w:id="790394911">
          <w:marLeft w:val="0"/>
          <w:marRight w:val="0"/>
          <w:marTop w:val="0"/>
          <w:marBottom w:val="0"/>
          <w:divBdr>
            <w:top w:val="none" w:sz="0" w:space="0" w:color="auto"/>
            <w:left w:val="none" w:sz="0" w:space="0" w:color="auto"/>
            <w:bottom w:val="none" w:sz="0" w:space="0" w:color="auto"/>
            <w:right w:val="none" w:sz="0" w:space="0" w:color="auto"/>
          </w:divBdr>
        </w:div>
        <w:div w:id="832649826">
          <w:marLeft w:val="0"/>
          <w:marRight w:val="0"/>
          <w:marTop w:val="0"/>
          <w:marBottom w:val="0"/>
          <w:divBdr>
            <w:top w:val="none" w:sz="0" w:space="0" w:color="auto"/>
            <w:left w:val="none" w:sz="0" w:space="0" w:color="auto"/>
            <w:bottom w:val="none" w:sz="0" w:space="0" w:color="auto"/>
            <w:right w:val="none" w:sz="0" w:space="0" w:color="auto"/>
          </w:divBdr>
        </w:div>
        <w:div w:id="902564352">
          <w:marLeft w:val="0"/>
          <w:marRight w:val="0"/>
          <w:marTop w:val="0"/>
          <w:marBottom w:val="0"/>
          <w:divBdr>
            <w:top w:val="none" w:sz="0" w:space="0" w:color="auto"/>
            <w:left w:val="none" w:sz="0" w:space="0" w:color="auto"/>
            <w:bottom w:val="none" w:sz="0" w:space="0" w:color="auto"/>
            <w:right w:val="none" w:sz="0" w:space="0" w:color="auto"/>
          </w:divBdr>
        </w:div>
        <w:div w:id="905342724">
          <w:marLeft w:val="0"/>
          <w:marRight w:val="0"/>
          <w:marTop w:val="0"/>
          <w:marBottom w:val="0"/>
          <w:divBdr>
            <w:top w:val="none" w:sz="0" w:space="0" w:color="auto"/>
            <w:left w:val="none" w:sz="0" w:space="0" w:color="auto"/>
            <w:bottom w:val="none" w:sz="0" w:space="0" w:color="auto"/>
            <w:right w:val="none" w:sz="0" w:space="0" w:color="auto"/>
          </w:divBdr>
        </w:div>
        <w:div w:id="980228827">
          <w:marLeft w:val="0"/>
          <w:marRight w:val="0"/>
          <w:marTop w:val="0"/>
          <w:marBottom w:val="0"/>
          <w:divBdr>
            <w:top w:val="none" w:sz="0" w:space="0" w:color="auto"/>
            <w:left w:val="none" w:sz="0" w:space="0" w:color="auto"/>
            <w:bottom w:val="none" w:sz="0" w:space="0" w:color="auto"/>
            <w:right w:val="none" w:sz="0" w:space="0" w:color="auto"/>
          </w:divBdr>
        </w:div>
        <w:div w:id="991373466">
          <w:marLeft w:val="0"/>
          <w:marRight w:val="0"/>
          <w:marTop w:val="0"/>
          <w:marBottom w:val="0"/>
          <w:divBdr>
            <w:top w:val="none" w:sz="0" w:space="0" w:color="auto"/>
            <w:left w:val="none" w:sz="0" w:space="0" w:color="auto"/>
            <w:bottom w:val="none" w:sz="0" w:space="0" w:color="auto"/>
            <w:right w:val="none" w:sz="0" w:space="0" w:color="auto"/>
          </w:divBdr>
        </w:div>
        <w:div w:id="998533471">
          <w:marLeft w:val="0"/>
          <w:marRight w:val="0"/>
          <w:marTop w:val="0"/>
          <w:marBottom w:val="0"/>
          <w:divBdr>
            <w:top w:val="none" w:sz="0" w:space="0" w:color="auto"/>
            <w:left w:val="none" w:sz="0" w:space="0" w:color="auto"/>
            <w:bottom w:val="none" w:sz="0" w:space="0" w:color="auto"/>
            <w:right w:val="none" w:sz="0" w:space="0" w:color="auto"/>
          </w:divBdr>
        </w:div>
        <w:div w:id="1041395539">
          <w:marLeft w:val="0"/>
          <w:marRight w:val="0"/>
          <w:marTop w:val="0"/>
          <w:marBottom w:val="0"/>
          <w:divBdr>
            <w:top w:val="none" w:sz="0" w:space="0" w:color="auto"/>
            <w:left w:val="none" w:sz="0" w:space="0" w:color="auto"/>
            <w:bottom w:val="none" w:sz="0" w:space="0" w:color="auto"/>
            <w:right w:val="none" w:sz="0" w:space="0" w:color="auto"/>
          </w:divBdr>
        </w:div>
        <w:div w:id="1057751606">
          <w:marLeft w:val="0"/>
          <w:marRight w:val="0"/>
          <w:marTop w:val="0"/>
          <w:marBottom w:val="0"/>
          <w:divBdr>
            <w:top w:val="none" w:sz="0" w:space="0" w:color="auto"/>
            <w:left w:val="none" w:sz="0" w:space="0" w:color="auto"/>
            <w:bottom w:val="none" w:sz="0" w:space="0" w:color="auto"/>
            <w:right w:val="none" w:sz="0" w:space="0" w:color="auto"/>
          </w:divBdr>
        </w:div>
        <w:div w:id="1103723173">
          <w:marLeft w:val="0"/>
          <w:marRight w:val="0"/>
          <w:marTop w:val="0"/>
          <w:marBottom w:val="0"/>
          <w:divBdr>
            <w:top w:val="none" w:sz="0" w:space="0" w:color="auto"/>
            <w:left w:val="none" w:sz="0" w:space="0" w:color="auto"/>
            <w:bottom w:val="none" w:sz="0" w:space="0" w:color="auto"/>
            <w:right w:val="none" w:sz="0" w:space="0" w:color="auto"/>
          </w:divBdr>
        </w:div>
        <w:div w:id="1119839419">
          <w:marLeft w:val="0"/>
          <w:marRight w:val="0"/>
          <w:marTop w:val="0"/>
          <w:marBottom w:val="0"/>
          <w:divBdr>
            <w:top w:val="none" w:sz="0" w:space="0" w:color="auto"/>
            <w:left w:val="none" w:sz="0" w:space="0" w:color="auto"/>
            <w:bottom w:val="none" w:sz="0" w:space="0" w:color="auto"/>
            <w:right w:val="none" w:sz="0" w:space="0" w:color="auto"/>
          </w:divBdr>
        </w:div>
        <w:div w:id="1130903503">
          <w:marLeft w:val="0"/>
          <w:marRight w:val="0"/>
          <w:marTop w:val="0"/>
          <w:marBottom w:val="0"/>
          <w:divBdr>
            <w:top w:val="none" w:sz="0" w:space="0" w:color="auto"/>
            <w:left w:val="none" w:sz="0" w:space="0" w:color="auto"/>
            <w:bottom w:val="none" w:sz="0" w:space="0" w:color="auto"/>
            <w:right w:val="none" w:sz="0" w:space="0" w:color="auto"/>
          </w:divBdr>
        </w:div>
        <w:div w:id="1135754193">
          <w:marLeft w:val="0"/>
          <w:marRight w:val="0"/>
          <w:marTop w:val="0"/>
          <w:marBottom w:val="0"/>
          <w:divBdr>
            <w:top w:val="none" w:sz="0" w:space="0" w:color="auto"/>
            <w:left w:val="none" w:sz="0" w:space="0" w:color="auto"/>
            <w:bottom w:val="none" w:sz="0" w:space="0" w:color="auto"/>
            <w:right w:val="none" w:sz="0" w:space="0" w:color="auto"/>
          </w:divBdr>
        </w:div>
        <w:div w:id="1152018464">
          <w:marLeft w:val="0"/>
          <w:marRight w:val="0"/>
          <w:marTop w:val="0"/>
          <w:marBottom w:val="0"/>
          <w:divBdr>
            <w:top w:val="none" w:sz="0" w:space="0" w:color="auto"/>
            <w:left w:val="none" w:sz="0" w:space="0" w:color="auto"/>
            <w:bottom w:val="none" w:sz="0" w:space="0" w:color="auto"/>
            <w:right w:val="none" w:sz="0" w:space="0" w:color="auto"/>
          </w:divBdr>
        </w:div>
        <w:div w:id="1153719466">
          <w:marLeft w:val="0"/>
          <w:marRight w:val="0"/>
          <w:marTop w:val="0"/>
          <w:marBottom w:val="0"/>
          <w:divBdr>
            <w:top w:val="none" w:sz="0" w:space="0" w:color="auto"/>
            <w:left w:val="none" w:sz="0" w:space="0" w:color="auto"/>
            <w:bottom w:val="none" w:sz="0" w:space="0" w:color="auto"/>
            <w:right w:val="none" w:sz="0" w:space="0" w:color="auto"/>
          </w:divBdr>
        </w:div>
        <w:div w:id="1165244032">
          <w:marLeft w:val="0"/>
          <w:marRight w:val="0"/>
          <w:marTop w:val="0"/>
          <w:marBottom w:val="0"/>
          <w:divBdr>
            <w:top w:val="none" w:sz="0" w:space="0" w:color="auto"/>
            <w:left w:val="none" w:sz="0" w:space="0" w:color="auto"/>
            <w:bottom w:val="none" w:sz="0" w:space="0" w:color="auto"/>
            <w:right w:val="none" w:sz="0" w:space="0" w:color="auto"/>
          </w:divBdr>
        </w:div>
        <w:div w:id="1240825443">
          <w:marLeft w:val="0"/>
          <w:marRight w:val="0"/>
          <w:marTop w:val="0"/>
          <w:marBottom w:val="0"/>
          <w:divBdr>
            <w:top w:val="none" w:sz="0" w:space="0" w:color="auto"/>
            <w:left w:val="none" w:sz="0" w:space="0" w:color="auto"/>
            <w:bottom w:val="none" w:sz="0" w:space="0" w:color="auto"/>
            <w:right w:val="none" w:sz="0" w:space="0" w:color="auto"/>
          </w:divBdr>
        </w:div>
        <w:div w:id="1266503838">
          <w:marLeft w:val="0"/>
          <w:marRight w:val="0"/>
          <w:marTop w:val="0"/>
          <w:marBottom w:val="0"/>
          <w:divBdr>
            <w:top w:val="none" w:sz="0" w:space="0" w:color="auto"/>
            <w:left w:val="none" w:sz="0" w:space="0" w:color="auto"/>
            <w:bottom w:val="none" w:sz="0" w:space="0" w:color="auto"/>
            <w:right w:val="none" w:sz="0" w:space="0" w:color="auto"/>
          </w:divBdr>
        </w:div>
        <w:div w:id="1315641975">
          <w:marLeft w:val="0"/>
          <w:marRight w:val="0"/>
          <w:marTop w:val="0"/>
          <w:marBottom w:val="0"/>
          <w:divBdr>
            <w:top w:val="none" w:sz="0" w:space="0" w:color="auto"/>
            <w:left w:val="none" w:sz="0" w:space="0" w:color="auto"/>
            <w:bottom w:val="none" w:sz="0" w:space="0" w:color="auto"/>
            <w:right w:val="none" w:sz="0" w:space="0" w:color="auto"/>
          </w:divBdr>
        </w:div>
        <w:div w:id="1342706767">
          <w:marLeft w:val="0"/>
          <w:marRight w:val="0"/>
          <w:marTop w:val="0"/>
          <w:marBottom w:val="0"/>
          <w:divBdr>
            <w:top w:val="none" w:sz="0" w:space="0" w:color="auto"/>
            <w:left w:val="none" w:sz="0" w:space="0" w:color="auto"/>
            <w:bottom w:val="none" w:sz="0" w:space="0" w:color="auto"/>
            <w:right w:val="none" w:sz="0" w:space="0" w:color="auto"/>
          </w:divBdr>
        </w:div>
        <w:div w:id="1392577504">
          <w:marLeft w:val="0"/>
          <w:marRight w:val="0"/>
          <w:marTop w:val="0"/>
          <w:marBottom w:val="0"/>
          <w:divBdr>
            <w:top w:val="none" w:sz="0" w:space="0" w:color="auto"/>
            <w:left w:val="none" w:sz="0" w:space="0" w:color="auto"/>
            <w:bottom w:val="none" w:sz="0" w:space="0" w:color="auto"/>
            <w:right w:val="none" w:sz="0" w:space="0" w:color="auto"/>
          </w:divBdr>
        </w:div>
        <w:div w:id="1440880816">
          <w:marLeft w:val="0"/>
          <w:marRight w:val="0"/>
          <w:marTop w:val="0"/>
          <w:marBottom w:val="0"/>
          <w:divBdr>
            <w:top w:val="none" w:sz="0" w:space="0" w:color="auto"/>
            <w:left w:val="none" w:sz="0" w:space="0" w:color="auto"/>
            <w:bottom w:val="none" w:sz="0" w:space="0" w:color="auto"/>
            <w:right w:val="none" w:sz="0" w:space="0" w:color="auto"/>
          </w:divBdr>
        </w:div>
        <w:div w:id="1453786015">
          <w:marLeft w:val="0"/>
          <w:marRight w:val="0"/>
          <w:marTop w:val="0"/>
          <w:marBottom w:val="0"/>
          <w:divBdr>
            <w:top w:val="none" w:sz="0" w:space="0" w:color="auto"/>
            <w:left w:val="none" w:sz="0" w:space="0" w:color="auto"/>
            <w:bottom w:val="none" w:sz="0" w:space="0" w:color="auto"/>
            <w:right w:val="none" w:sz="0" w:space="0" w:color="auto"/>
          </w:divBdr>
        </w:div>
        <w:div w:id="1484659679">
          <w:marLeft w:val="0"/>
          <w:marRight w:val="0"/>
          <w:marTop w:val="0"/>
          <w:marBottom w:val="0"/>
          <w:divBdr>
            <w:top w:val="none" w:sz="0" w:space="0" w:color="auto"/>
            <w:left w:val="none" w:sz="0" w:space="0" w:color="auto"/>
            <w:bottom w:val="none" w:sz="0" w:space="0" w:color="auto"/>
            <w:right w:val="none" w:sz="0" w:space="0" w:color="auto"/>
          </w:divBdr>
        </w:div>
        <w:div w:id="1502623502">
          <w:marLeft w:val="0"/>
          <w:marRight w:val="0"/>
          <w:marTop w:val="0"/>
          <w:marBottom w:val="0"/>
          <w:divBdr>
            <w:top w:val="none" w:sz="0" w:space="0" w:color="auto"/>
            <w:left w:val="none" w:sz="0" w:space="0" w:color="auto"/>
            <w:bottom w:val="none" w:sz="0" w:space="0" w:color="auto"/>
            <w:right w:val="none" w:sz="0" w:space="0" w:color="auto"/>
          </w:divBdr>
        </w:div>
        <w:div w:id="1503231058">
          <w:marLeft w:val="0"/>
          <w:marRight w:val="0"/>
          <w:marTop w:val="0"/>
          <w:marBottom w:val="0"/>
          <w:divBdr>
            <w:top w:val="none" w:sz="0" w:space="0" w:color="auto"/>
            <w:left w:val="none" w:sz="0" w:space="0" w:color="auto"/>
            <w:bottom w:val="none" w:sz="0" w:space="0" w:color="auto"/>
            <w:right w:val="none" w:sz="0" w:space="0" w:color="auto"/>
          </w:divBdr>
        </w:div>
        <w:div w:id="1561400942">
          <w:marLeft w:val="0"/>
          <w:marRight w:val="0"/>
          <w:marTop w:val="0"/>
          <w:marBottom w:val="0"/>
          <w:divBdr>
            <w:top w:val="none" w:sz="0" w:space="0" w:color="auto"/>
            <w:left w:val="none" w:sz="0" w:space="0" w:color="auto"/>
            <w:bottom w:val="none" w:sz="0" w:space="0" w:color="auto"/>
            <w:right w:val="none" w:sz="0" w:space="0" w:color="auto"/>
          </w:divBdr>
        </w:div>
        <w:div w:id="1591738371">
          <w:marLeft w:val="0"/>
          <w:marRight w:val="0"/>
          <w:marTop w:val="0"/>
          <w:marBottom w:val="0"/>
          <w:divBdr>
            <w:top w:val="none" w:sz="0" w:space="0" w:color="auto"/>
            <w:left w:val="none" w:sz="0" w:space="0" w:color="auto"/>
            <w:bottom w:val="none" w:sz="0" w:space="0" w:color="auto"/>
            <w:right w:val="none" w:sz="0" w:space="0" w:color="auto"/>
          </w:divBdr>
        </w:div>
        <w:div w:id="1595243173">
          <w:marLeft w:val="0"/>
          <w:marRight w:val="0"/>
          <w:marTop w:val="0"/>
          <w:marBottom w:val="0"/>
          <w:divBdr>
            <w:top w:val="none" w:sz="0" w:space="0" w:color="auto"/>
            <w:left w:val="none" w:sz="0" w:space="0" w:color="auto"/>
            <w:bottom w:val="none" w:sz="0" w:space="0" w:color="auto"/>
            <w:right w:val="none" w:sz="0" w:space="0" w:color="auto"/>
          </w:divBdr>
        </w:div>
        <w:div w:id="1805387260">
          <w:marLeft w:val="0"/>
          <w:marRight w:val="0"/>
          <w:marTop w:val="0"/>
          <w:marBottom w:val="0"/>
          <w:divBdr>
            <w:top w:val="none" w:sz="0" w:space="0" w:color="auto"/>
            <w:left w:val="none" w:sz="0" w:space="0" w:color="auto"/>
            <w:bottom w:val="none" w:sz="0" w:space="0" w:color="auto"/>
            <w:right w:val="none" w:sz="0" w:space="0" w:color="auto"/>
          </w:divBdr>
        </w:div>
        <w:div w:id="1808669339">
          <w:marLeft w:val="0"/>
          <w:marRight w:val="0"/>
          <w:marTop w:val="0"/>
          <w:marBottom w:val="0"/>
          <w:divBdr>
            <w:top w:val="none" w:sz="0" w:space="0" w:color="auto"/>
            <w:left w:val="none" w:sz="0" w:space="0" w:color="auto"/>
            <w:bottom w:val="none" w:sz="0" w:space="0" w:color="auto"/>
            <w:right w:val="none" w:sz="0" w:space="0" w:color="auto"/>
          </w:divBdr>
        </w:div>
        <w:div w:id="1822766123">
          <w:marLeft w:val="0"/>
          <w:marRight w:val="0"/>
          <w:marTop w:val="0"/>
          <w:marBottom w:val="0"/>
          <w:divBdr>
            <w:top w:val="none" w:sz="0" w:space="0" w:color="auto"/>
            <w:left w:val="none" w:sz="0" w:space="0" w:color="auto"/>
            <w:bottom w:val="none" w:sz="0" w:space="0" w:color="auto"/>
            <w:right w:val="none" w:sz="0" w:space="0" w:color="auto"/>
          </w:divBdr>
        </w:div>
        <w:div w:id="1914199623">
          <w:marLeft w:val="0"/>
          <w:marRight w:val="0"/>
          <w:marTop w:val="0"/>
          <w:marBottom w:val="0"/>
          <w:divBdr>
            <w:top w:val="none" w:sz="0" w:space="0" w:color="auto"/>
            <w:left w:val="none" w:sz="0" w:space="0" w:color="auto"/>
            <w:bottom w:val="none" w:sz="0" w:space="0" w:color="auto"/>
            <w:right w:val="none" w:sz="0" w:space="0" w:color="auto"/>
          </w:divBdr>
        </w:div>
        <w:div w:id="1932926236">
          <w:marLeft w:val="0"/>
          <w:marRight w:val="0"/>
          <w:marTop w:val="0"/>
          <w:marBottom w:val="0"/>
          <w:divBdr>
            <w:top w:val="none" w:sz="0" w:space="0" w:color="auto"/>
            <w:left w:val="none" w:sz="0" w:space="0" w:color="auto"/>
            <w:bottom w:val="none" w:sz="0" w:space="0" w:color="auto"/>
            <w:right w:val="none" w:sz="0" w:space="0" w:color="auto"/>
          </w:divBdr>
        </w:div>
        <w:div w:id="1956403258">
          <w:marLeft w:val="0"/>
          <w:marRight w:val="0"/>
          <w:marTop w:val="0"/>
          <w:marBottom w:val="0"/>
          <w:divBdr>
            <w:top w:val="none" w:sz="0" w:space="0" w:color="auto"/>
            <w:left w:val="none" w:sz="0" w:space="0" w:color="auto"/>
            <w:bottom w:val="none" w:sz="0" w:space="0" w:color="auto"/>
            <w:right w:val="none" w:sz="0" w:space="0" w:color="auto"/>
          </w:divBdr>
        </w:div>
        <w:div w:id="2019313052">
          <w:marLeft w:val="0"/>
          <w:marRight w:val="0"/>
          <w:marTop w:val="0"/>
          <w:marBottom w:val="0"/>
          <w:divBdr>
            <w:top w:val="none" w:sz="0" w:space="0" w:color="auto"/>
            <w:left w:val="none" w:sz="0" w:space="0" w:color="auto"/>
            <w:bottom w:val="none" w:sz="0" w:space="0" w:color="auto"/>
            <w:right w:val="none" w:sz="0" w:space="0" w:color="auto"/>
          </w:divBdr>
        </w:div>
        <w:div w:id="2109034128">
          <w:marLeft w:val="0"/>
          <w:marRight w:val="0"/>
          <w:marTop w:val="0"/>
          <w:marBottom w:val="0"/>
          <w:divBdr>
            <w:top w:val="none" w:sz="0" w:space="0" w:color="auto"/>
            <w:left w:val="none" w:sz="0" w:space="0" w:color="auto"/>
            <w:bottom w:val="none" w:sz="0" w:space="0" w:color="auto"/>
            <w:right w:val="none" w:sz="0" w:space="0" w:color="auto"/>
          </w:divBdr>
        </w:div>
        <w:div w:id="2110348445">
          <w:marLeft w:val="0"/>
          <w:marRight w:val="0"/>
          <w:marTop w:val="0"/>
          <w:marBottom w:val="0"/>
          <w:divBdr>
            <w:top w:val="none" w:sz="0" w:space="0" w:color="auto"/>
            <w:left w:val="none" w:sz="0" w:space="0" w:color="auto"/>
            <w:bottom w:val="none" w:sz="0" w:space="0" w:color="auto"/>
            <w:right w:val="none" w:sz="0" w:space="0" w:color="auto"/>
          </w:divBdr>
        </w:div>
      </w:divsChild>
    </w:div>
    <w:div w:id="1981419191">
      <w:bodyDiv w:val="1"/>
      <w:marLeft w:val="0"/>
      <w:marRight w:val="0"/>
      <w:marTop w:val="0"/>
      <w:marBottom w:val="0"/>
      <w:divBdr>
        <w:top w:val="none" w:sz="0" w:space="0" w:color="auto"/>
        <w:left w:val="none" w:sz="0" w:space="0" w:color="auto"/>
        <w:bottom w:val="none" w:sz="0" w:space="0" w:color="auto"/>
        <w:right w:val="none" w:sz="0" w:space="0" w:color="auto"/>
      </w:divBdr>
    </w:div>
    <w:div w:id="1989705293">
      <w:bodyDiv w:val="1"/>
      <w:marLeft w:val="0"/>
      <w:marRight w:val="0"/>
      <w:marTop w:val="0"/>
      <w:marBottom w:val="0"/>
      <w:divBdr>
        <w:top w:val="none" w:sz="0" w:space="0" w:color="auto"/>
        <w:left w:val="none" w:sz="0" w:space="0" w:color="auto"/>
        <w:bottom w:val="none" w:sz="0" w:space="0" w:color="auto"/>
        <w:right w:val="none" w:sz="0" w:space="0" w:color="auto"/>
      </w:divBdr>
    </w:div>
    <w:div w:id="1993412747">
      <w:bodyDiv w:val="1"/>
      <w:marLeft w:val="0"/>
      <w:marRight w:val="0"/>
      <w:marTop w:val="0"/>
      <w:marBottom w:val="0"/>
      <w:divBdr>
        <w:top w:val="none" w:sz="0" w:space="0" w:color="auto"/>
        <w:left w:val="none" w:sz="0" w:space="0" w:color="auto"/>
        <w:bottom w:val="none" w:sz="0" w:space="0" w:color="auto"/>
        <w:right w:val="none" w:sz="0" w:space="0" w:color="auto"/>
      </w:divBdr>
    </w:div>
    <w:div w:id="1994260914">
      <w:bodyDiv w:val="1"/>
      <w:marLeft w:val="0"/>
      <w:marRight w:val="0"/>
      <w:marTop w:val="0"/>
      <w:marBottom w:val="0"/>
      <w:divBdr>
        <w:top w:val="none" w:sz="0" w:space="0" w:color="auto"/>
        <w:left w:val="none" w:sz="0" w:space="0" w:color="auto"/>
        <w:bottom w:val="none" w:sz="0" w:space="0" w:color="auto"/>
        <w:right w:val="none" w:sz="0" w:space="0" w:color="auto"/>
      </w:divBdr>
      <w:divsChild>
        <w:div w:id="30959424">
          <w:marLeft w:val="640"/>
          <w:marRight w:val="0"/>
          <w:marTop w:val="0"/>
          <w:marBottom w:val="0"/>
          <w:divBdr>
            <w:top w:val="none" w:sz="0" w:space="0" w:color="auto"/>
            <w:left w:val="none" w:sz="0" w:space="0" w:color="auto"/>
            <w:bottom w:val="none" w:sz="0" w:space="0" w:color="auto"/>
            <w:right w:val="none" w:sz="0" w:space="0" w:color="auto"/>
          </w:divBdr>
        </w:div>
        <w:div w:id="76486929">
          <w:marLeft w:val="640"/>
          <w:marRight w:val="0"/>
          <w:marTop w:val="0"/>
          <w:marBottom w:val="0"/>
          <w:divBdr>
            <w:top w:val="none" w:sz="0" w:space="0" w:color="auto"/>
            <w:left w:val="none" w:sz="0" w:space="0" w:color="auto"/>
            <w:bottom w:val="none" w:sz="0" w:space="0" w:color="auto"/>
            <w:right w:val="none" w:sz="0" w:space="0" w:color="auto"/>
          </w:divBdr>
        </w:div>
        <w:div w:id="86536988">
          <w:marLeft w:val="640"/>
          <w:marRight w:val="0"/>
          <w:marTop w:val="0"/>
          <w:marBottom w:val="0"/>
          <w:divBdr>
            <w:top w:val="none" w:sz="0" w:space="0" w:color="auto"/>
            <w:left w:val="none" w:sz="0" w:space="0" w:color="auto"/>
            <w:bottom w:val="none" w:sz="0" w:space="0" w:color="auto"/>
            <w:right w:val="none" w:sz="0" w:space="0" w:color="auto"/>
          </w:divBdr>
        </w:div>
        <w:div w:id="112940063">
          <w:marLeft w:val="640"/>
          <w:marRight w:val="0"/>
          <w:marTop w:val="0"/>
          <w:marBottom w:val="0"/>
          <w:divBdr>
            <w:top w:val="none" w:sz="0" w:space="0" w:color="auto"/>
            <w:left w:val="none" w:sz="0" w:space="0" w:color="auto"/>
            <w:bottom w:val="none" w:sz="0" w:space="0" w:color="auto"/>
            <w:right w:val="none" w:sz="0" w:space="0" w:color="auto"/>
          </w:divBdr>
        </w:div>
        <w:div w:id="299727154">
          <w:marLeft w:val="640"/>
          <w:marRight w:val="0"/>
          <w:marTop w:val="0"/>
          <w:marBottom w:val="0"/>
          <w:divBdr>
            <w:top w:val="none" w:sz="0" w:space="0" w:color="auto"/>
            <w:left w:val="none" w:sz="0" w:space="0" w:color="auto"/>
            <w:bottom w:val="none" w:sz="0" w:space="0" w:color="auto"/>
            <w:right w:val="none" w:sz="0" w:space="0" w:color="auto"/>
          </w:divBdr>
        </w:div>
        <w:div w:id="319965840">
          <w:marLeft w:val="640"/>
          <w:marRight w:val="0"/>
          <w:marTop w:val="0"/>
          <w:marBottom w:val="0"/>
          <w:divBdr>
            <w:top w:val="none" w:sz="0" w:space="0" w:color="auto"/>
            <w:left w:val="none" w:sz="0" w:space="0" w:color="auto"/>
            <w:bottom w:val="none" w:sz="0" w:space="0" w:color="auto"/>
            <w:right w:val="none" w:sz="0" w:space="0" w:color="auto"/>
          </w:divBdr>
        </w:div>
        <w:div w:id="341591994">
          <w:marLeft w:val="640"/>
          <w:marRight w:val="0"/>
          <w:marTop w:val="0"/>
          <w:marBottom w:val="0"/>
          <w:divBdr>
            <w:top w:val="none" w:sz="0" w:space="0" w:color="auto"/>
            <w:left w:val="none" w:sz="0" w:space="0" w:color="auto"/>
            <w:bottom w:val="none" w:sz="0" w:space="0" w:color="auto"/>
            <w:right w:val="none" w:sz="0" w:space="0" w:color="auto"/>
          </w:divBdr>
        </w:div>
        <w:div w:id="392628494">
          <w:marLeft w:val="640"/>
          <w:marRight w:val="0"/>
          <w:marTop w:val="0"/>
          <w:marBottom w:val="0"/>
          <w:divBdr>
            <w:top w:val="none" w:sz="0" w:space="0" w:color="auto"/>
            <w:left w:val="none" w:sz="0" w:space="0" w:color="auto"/>
            <w:bottom w:val="none" w:sz="0" w:space="0" w:color="auto"/>
            <w:right w:val="none" w:sz="0" w:space="0" w:color="auto"/>
          </w:divBdr>
        </w:div>
        <w:div w:id="452986858">
          <w:marLeft w:val="640"/>
          <w:marRight w:val="0"/>
          <w:marTop w:val="0"/>
          <w:marBottom w:val="0"/>
          <w:divBdr>
            <w:top w:val="none" w:sz="0" w:space="0" w:color="auto"/>
            <w:left w:val="none" w:sz="0" w:space="0" w:color="auto"/>
            <w:bottom w:val="none" w:sz="0" w:space="0" w:color="auto"/>
            <w:right w:val="none" w:sz="0" w:space="0" w:color="auto"/>
          </w:divBdr>
        </w:div>
        <w:div w:id="584605516">
          <w:marLeft w:val="640"/>
          <w:marRight w:val="0"/>
          <w:marTop w:val="0"/>
          <w:marBottom w:val="0"/>
          <w:divBdr>
            <w:top w:val="none" w:sz="0" w:space="0" w:color="auto"/>
            <w:left w:val="none" w:sz="0" w:space="0" w:color="auto"/>
            <w:bottom w:val="none" w:sz="0" w:space="0" w:color="auto"/>
            <w:right w:val="none" w:sz="0" w:space="0" w:color="auto"/>
          </w:divBdr>
        </w:div>
        <w:div w:id="616181755">
          <w:marLeft w:val="640"/>
          <w:marRight w:val="0"/>
          <w:marTop w:val="0"/>
          <w:marBottom w:val="0"/>
          <w:divBdr>
            <w:top w:val="none" w:sz="0" w:space="0" w:color="auto"/>
            <w:left w:val="none" w:sz="0" w:space="0" w:color="auto"/>
            <w:bottom w:val="none" w:sz="0" w:space="0" w:color="auto"/>
            <w:right w:val="none" w:sz="0" w:space="0" w:color="auto"/>
          </w:divBdr>
        </w:div>
        <w:div w:id="734090352">
          <w:marLeft w:val="640"/>
          <w:marRight w:val="0"/>
          <w:marTop w:val="0"/>
          <w:marBottom w:val="0"/>
          <w:divBdr>
            <w:top w:val="none" w:sz="0" w:space="0" w:color="auto"/>
            <w:left w:val="none" w:sz="0" w:space="0" w:color="auto"/>
            <w:bottom w:val="none" w:sz="0" w:space="0" w:color="auto"/>
            <w:right w:val="none" w:sz="0" w:space="0" w:color="auto"/>
          </w:divBdr>
        </w:div>
        <w:div w:id="836387114">
          <w:marLeft w:val="640"/>
          <w:marRight w:val="0"/>
          <w:marTop w:val="0"/>
          <w:marBottom w:val="0"/>
          <w:divBdr>
            <w:top w:val="none" w:sz="0" w:space="0" w:color="auto"/>
            <w:left w:val="none" w:sz="0" w:space="0" w:color="auto"/>
            <w:bottom w:val="none" w:sz="0" w:space="0" w:color="auto"/>
            <w:right w:val="none" w:sz="0" w:space="0" w:color="auto"/>
          </w:divBdr>
        </w:div>
        <w:div w:id="909000200">
          <w:marLeft w:val="640"/>
          <w:marRight w:val="0"/>
          <w:marTop w:val="0"/>
          <w:marBottom w:val="0"/>
          <w:divBdr>
            <w:top w:val="none" w:sz="0" w:space="0" w:color="auto"/>
            <w:left w:val="none" w:sz="0" w:space="0" w:color="auto"/>
            <w:bottom w:val="none" w:sz="0" w:space="0" w:color="auto"/>
            <w:right w:val="none" w:sz="0" w:space="0" w:color="auto"/>
          </w:divBdr>
        </w:div>
        <w:div w:id="950353941">
          <w:marLeft w:val="640"/>
          <w:marRight w:val="0"/>
          <w:marTop w:val="0"/>
          <w:marBottom w:val="0"/>
          <w:divBdr>
            <w:top w:val="none" w:sz="0" w:space="0" w:color="auto"/>
            <w:left w:val="none" w:sz="0" w:space="0" w:color="auto"/>
            <w:bottom w:val="none" w:sz="0" w:space="0" w:color="auto"/>
            <w:right w:val="none" w:sz="0" w:space="0" w:color="auto"/>
          </w:divBdr>
        </w:div>
        <w:div w:id="982928737">
          <w:marLeft w:val="640"/>
          <w:marRight w:val="0"/>
          <w:marTop w:val="0"/>
          <w:marBottom w:val="0"/>
          <w:divBdr>
            <w:top w:val="none" w:sz="0" w:space="0" w:color="auto"/>
            <w:left w:val="none" w:sz="0" w:space="0" w:color="auto"/>
            <w:bottom w:val="none" w:sz="0" w:space="0" w:color="auto"/>
            <w:right w:val="none" w:sz="0" w:space="0" w:color="auto"/>
          </w:divBdr>
        </w:div>
        <w:div w:id="1010833377">
          <w:marLeft w:val="640"/>
          <w:marRight w:val="0"/>
          <w:marTop w:val="0"/>
          <w:marBottom w:val="0"/>
          <w:divBdr>
            <w:top w:val="none" w:sz="0" w:space="0" w:color="auto"/>
            <w:left w:val="none" w:sz="0" w:space="0" w:color="auto"/>
            <w:bottom w:val="none" w:sz="0" w:space="0" w:color="auto"/>
            <w:right w:val="none" w:sz="0" w:space="0" w:color="auto"/>
          </w:divBdr>
        </w:div>
        <w:div w:id="1067872639">
          <w:marLeft w:val="640"/>
          <w:marRight w:val="0"/>
          <w:marTop w:val="0"/>
          <w:marBottom w:val="0"/>
          <w:divBdr>
            <w:top w:val="none" w:sz="0" w:space="0" w:color="auto"/>
            <w:left w:val="none" w:sz="0" w:space="0" w:color="auto"/>
            <w:bottom w:val="none" w:sz="0" w:space="0" w:color="auto"/>
            <w:right w:val="none" w:sz="0" w:space="0" w:color="auto"/>
          </w:divBdr>
        </w:div>
        <w:div w:id="1069962564">
          <w:marLeft w:val="640"/>
          <w:marRight w:val="0"/>
          <w:marTop w:val="0"/>
          <w:marBottom w:val="0"/>
          <w:divBdr>
            <w:top w:val="none" w:sz="0" w:space="0" w:color="auto"/>
            <w:left w:val="none" w:sz="0" w:space="0" w:color="auto"/>
            <w:bottom w:val="none" w:sz="0" w:space="0" w:color="auto"/>
            <w:right w:val="none" w:sz="0" w:space="0" w:color="auto"/>
          </w:divBdr>
        </w:div>
        <w:div w:id="1076853611">
          <w:marLeft w:val="640"/>
          <w:marRight w:val="0"/>
          <w:marTop w:val="0"/>
          <w:marBottom w:val="0"/>
          <w:divBdr>
            <w:top w:val="none" w:sz="0" w:space="0" w:color="auto"/>
            <w:left w:val="none" w:sz="0" w:space="0" w:color="auto"/>
            <w:bottom w:val="none" w:sz="0" w:space="0" w:color="auto"/>
            <w:right w:val="none" w:sz="0" w:space="0" w:color="auto"/>
          </w:divBdr>
        </w:div>
        <w:div w:id="1311595536">
          <w:marLeft w:val="640"/>
          <w:marRight w:val="0"/>
          <w:marTop w:val="0"/>
          <w:marBottom w:val="0"/>
          <w:divBdr>
            <w:top w:val="none" w:sz="0" w:space="0" w:color="auto"/>
            <w:left w:val="none" w:sz="0" w:space="0" w:color="auto"/>
            <w:bottom w:val="none" w:sz="0" w:space="0" w:color="auto"/>
            <w:right w:val="none" w:sz="0" w:space="0" w:color="auto"/>
          </w:divBdr>
        </w:div>
        <w:div w:id="1702899635">
          <w:marLeft w:val="640"/>
          <w:marRight w:val="0"/>
          <w:marTop w:val="0"/>
          <w:marBottom w:val="0"/>
          <w:divBdr>
            <w:top w:val="none" w:sz="0" w:space="0" w:color="auto"/>
            <w:left w:val="none" w:sz="0" w:space="0" w:color="auto"/>
            <w:bottom w:val="none" w:sz="0" w:space="0" w:color="auto"/>
            <w:right w:val="none" w:sz="0" w:space="0" w:color="auto"/>
          </w:divBdr>
        </w:div>
        <w:div w:id="1885480515">
          <w:marLeft w:val="640"/>
          <w:marRight w:val="0"/>
          <w:marTop w:val="0"/>
          <w:marBottom w:val="0"/>
          <w:divBdr>
            <w:top w:val="none" w:sz="0" w:space="0" w:color="auto"/>
            <w:left w:val="none" w:sz="0" w:space="0" w:color="auto"/>
            <w:bottom w:val="none" w:sz="0" w:space="0" w:color="auto"/>
            <w:right w:val="none" w:sz="0" w:space="0" w:color="auto"/>
          </w:divBdr>
        </w:div>
        <w:div w:id="1908220398">
          <w:marLeft w:val="640"/>
          <w:marRight w:val="0"/>
          <w:marTop w:val="0"/>
          <w:marBottom w:val="0"/>
          <w:divBdr>
            <w:top w:val="none" w:sz="0" w:space="0" w:color="auto"/>
            <w:left w:val="none" w:sz="0" w:space="0" w:color="auto"/>
            <w:bottom w:val="none" w:sz="0" w:space="0" w:color="auto"/>
            <w:right w:val="none" w:sz="0" w:space="0" w:color="auto"/>
          </w:divBdr>
        </w:div>
        <w:div w:id="1980379530">
          <w:marLeft w:val="640"/>
          <w:marRight w:val="0"/>
          <w:marTop w:val="0"/>
          <w:marBottom w:val="0"/>
          <w:divBdr>
            <w:top w:val="none" w:sz="0" w:space="0" w:color="auto"/>
            <w:left w:val="none" w:sz="0" w:space="0" w:color="auto"/>
            <w:bottom w:val="none" w:sz="0" w:space="0" w:color="auto"/>
            <w:right w:val="none" w:sz="0" w:space="0" w:color="auto"/>
          </w:divBdr>
        </w:div>
        <w:div w:id="2099012932">
          <w:marLeft w:val="640"/>
          <w:marRight w:val="0"/>
          <w:marTop w:val="0"/>
          <w:marBottom w:val="0"/>
          <w:divBdr>
            <w:top w:val="none" w:sz="0" w:space="0" w:color="auto"/>
            <w:left w:val="none" w:sz="0" w:space="0" w:color="auto"/>
            <w:bottom w:val="none" w:sz="0" w:space="0" w:color="auto"/>
            <w:right w:val="none" w:sz="0" w:space="0" w:color="auto"/>
          </w:divBdr>
        </w:div>
      </w:divsChild>
    </w:div>
    <w:div w:id="1994329864">
      <w:bodyDiv w:val="1"/>
      <w:marLeft w:val="0"/>
      <w:marRight w:val="0"/>
      <w:marTop w:val="0"/>
      <w:marBottom w:val="0"/>
      <w:divBdr>
        <w:top w:val="none" w:sz="0" w:space="0" w:color="auto"/>
        <w:left w:val="none" w:sz="0" w:space="0" w:color="auto"/>
        <w:bottom w:val="none" w:sz="0" w:space="0" w:color="auto"/>
        <w:right w:val="none" w:sz="0" w:space="0" w:color="auto"/>
      </w:divBdr>
      <w:divsChild>
        <w:div w:id="26493531">
          <w:marLeft w:val="640"/>
          <w:marRight w:val="0"/>
          <w:marTop w:val="0"/>
          <w:marBottom w:val="0"/>
          <w:divBdr>
            <w:top w:val="none" w:sz="0" w:space="0" w:color="auto"/>
            <w:left w:val="none" w:sz="0" w:space="0" w:color="auto"/>
            <w:bottom w:val="none" w:sz="0" w:space="0" w:color="auto"/>
            <w:right w:val="none" w:sz="0" w:space="0" w:color="auto"/>
          </w:divBdr>
        </w:div>
        <w:div w:id="39329091">
          <w:marLeft w:val="640"/>
          <w:marRight w:val="0"/>
          <w:marTop w:val="0"/>
          <w:marBottom w:val="0"/>
          <w:divBdr>
            <w:top w:val="none" w:sz="0" w:space="0" w:color="auto"/>
            <w:left w:val="none" w:sz="0" w:space="0" w:color="auto"/>
            <w:bottom w:val="none" w:sz="0" w:space="0" w:color="auto"/>
            <w:right w:val="none" w:sz="0" w:space="0" w:color="auto"/>
          </w:divBdr>
        </w:div>
        <w:div w:id="66999232">
          <w:marLeft w:val="640"/>
          <w:marRight w:val="0"/>
          <w:marTop w:val="0"/>
          <w:marBottom w:val="0"/>
          <w:divBdr>
            <w:top w:val="none" w:sz="0" w:space="0" w:color="auto"/>
            <w:left w:val="none" w:sz="0" w:space="0" w:color="auto"/>
            <w:bottom w:val="none" w:sz="0" w:space="0" w:color="auto"/>
            <w:right w:val="none" w:sz="0" w:space="0" w:color="auto"/>
          </w:divBdr>
        </w:div>
        <w:div w:id="103037884">
          <w:marLeft w:val="640"/>
          <w:marRight w:val="0"/>
          <w:marTop w:val="0"/>
          <w:marBottom w:val="0"/>
          <w:divBdr>
            <w:top w:val="none" w:sz="0" w:space="0" w:color="auto"/>
            <w:left w:val="none" w:sz="0" w:space="0" w:color="auto"/>
            <w:bottom w:val="none" w:sz="0" w:space="0" w:color="auto"/>
            <w:right w:val="none" w:sz="0" w:space="0" w:color="auto"/>
          </w:divBdr>
        </w:div>
        <w:div w:id="112872946">
          <w:marLeft w:val="640"/>
          <w:marRight w:val="0"/>
          <w:marTop w:val="0"/>
          <w:marBottom w:val="0"/>
          <w:divBdr>
            <w:top w:val="none" w:sz="0" w:space="0" w:color="auto"/>
            <w:left w:val="none" w:sz="0" w:space="0" w:color="auto"/>
            <w:bottom w:val="none" w:sz="0" w:space="0" w:color="auto"/>
            <w:right w:val="none" w:sz="0" w:space="0" w:color="auto"/>
          </w:divBdr>
        </w:div>
        <w:div w:id="174542132">
          <w:marLeft w:val="640"/>
          <w:marRight w:val="0"/>
          <w:marTop w:val="0"/>
          <w:marBottom w:val="0"/>
          <w:divBdr>
            <w:top w:val="none" w:sz="0" w:space="0" w:color="auto"/>
            <w:left w:val="none" w:sz="0" w:space="0" w:color="auto"/>
            <w:bottom w:val="none" w:sz="0" w:space="0" w:color="auto"/>
            <w:right w:val="none" w:sz="0" w:space="0" w:color="auto"/>
          </w:divBdr>
        </w:div>
        <w:div w:id="231963737">
          <w:marLeft w:val="640"/>
          <w:marRight w:val="0"/>
          <w:marTop w:val="0"/>
          <w:marBottom w:val="0"/>
          <w:divBdr>
            <w:top w:val="none" w:sz="0" w:space="0" w:color="auto"/>
            <w:left w:val="none" w:sz="0" w:space="0" w:color="auto"/>
            <w:bottom w:val="none" w:sz="0" w:space="0" w:color="auto"/>
            <w:right w:val="none" w:sz="0" w:space="0" w:color="auto"/>
          </w:divBdr>
        </w:div>
        <w:div w:id="237596311">
          <w:marLeft w:val="640"/>
          <w:marRight w:val="0"/>
          <w:marTop w:val="0"/>
          <w:marBottom w:val="0"/>
          <w:divBdr>
            <w:top w:val="none" w:sz="0" w:space="0" w:color="auto"/>
            <w:left w:val="none" w:sz="0" w:space="0" w:color="auto"/>
            <w:bottom w:val="none" w:sz="0" w:space="0" w:color="auto"/>
            <w:right w:val="none" w:sz="0" w:space="0" w:color="auto"/>
          </w:divBdr>
        </w:div>
        <w:div w:id="243035115">
          <w:marLeft w:val="640"/>
          <w:marRight w:val="0"/>
          <w:marTop w:val="0"/>
          <w:marBottom w:val="0"/>
          <w:divBdr>
            <w:top w:val="none" w:sz="0" w:space="0" w:color="auto"/>
            <w:left w:val="none" w:sz="0" w:space="0" w:color="auto"/>
            <w:bottom w:val="none" w:sz="0" w:space="0" w:color="auto"/>
            <w:right w:val="none" w:sz="0" w:space="0" w:color="auto"/>
          </w:divBdr>
        </w:div>
        <w:div w:id="282808760">
          <w:marLeft w:val="640"/>
          <w:marRight w:val="0"/>
          <w:marTop w:val="0"/>
          <w:marBottom w:val="0"/>
          <w:divBdr>
            <w:top w:val="none" w:sz="0" w:space="0" w:color="auto"/>
            <w:left w:val="none" w:sz="0" w:space="0" w:color="auto"/>
            <w:bottom w:val="none" w:sz="0" w:space="0" w:color="auto"/>
            <w:right w:val="none" w:sz="0" w:space="0" w:color="auto"/>
          </w:divBdr>
        </w:div>
        <w:div w:id="290986209">
          <w:marLeft w:val="640"/>
          <w:marRight w:val="0"/>
          <w:marTop w:val="0"/>
          <w:marBottom w:val="0"/>
          <w:divBdr>
            <w:top w:val="none" w:sz="0" w:space="0" w:color="auto"/>
            <w:left w:val="none" w:sz="0" w:space="0" w:color="auto"/>
            <w:bottom w:val="none" w:sz="0" w:space="0" w:color="auto"/>
            <w:right w:val="none" w:sz="0" w:space="0" w:color="auto"/>
          </w:divBdr>
        </w:div>
        <w:div w:id="304505131">
          <w:marLeft w:val="640"/>
          <w:marRight w:val="0"/>
          <w:marTop w:val="0"/>
          <w:marBottom w:val="0"/>
          <w:divBdr>
            <w:top w:val="none" w:sz="0" w:space="0" w:color="auto"/>
            <w:left w:val="none" w:sz="0" w:space="0" w:color="auto"/>
            <w:bottom w:val="none" w:sz="0" w:space="0" w:color="auto"/>
            <w:right w:val="none" w:sz="0" w:space="0" w:color="auto"/>
          </w:divBdr>
        </w:div>
        <w:div w:id="317080316">
          <w:marLeft w:val="640"/>
          <w:marRight w:val="0"/>
          <w:marTop w:val="0"/>
          <w:marBottom w:val="0"/>
          <w:divBdr>
            <w:top w:val="none" w:sz="0" w:space="0" w:color="auto"/>
            <w:left w:val="none" w:sz="0" w:space="0" w:color="auto"/>
            <w:bottom w:val="none" w:sz="0" w:space="0" w:color="auto"/>
            <w:right w:val="none" w:sz="0" w:space="0" w:color="auto"/>
          </w:divBdr>
        </w:div>
        <w:div w:id="387842249">
          <w:marLeft w:val="640"/>
          <w:marRight w:val="0"/>
          <w:marTop w:val="0"/>
          <w:marBottom w:val="0"/>
          <w:divBdr>
            <w:top w:val="none" w:sz="0" w:space="0" w:color="auto"/>
            <w:left w:val="none" w:sz="0" w:space="0" w:color="auto"/>
            <w:bottom w:val="none" w:sz="0" w:space="0" w:color="auto"/>
            <w:right w:val="none" w:sz="0" w:space="0" w:color="auto"/>
          </w:divBdr>
        </w:div>
        <w:div w:id="406339843">
          <w:marLeft w:val="640"/>
          <w:marRight w:val="0"/>
          <w:marTop w:val="0"/>
          <w:marBottom w:val="0"/>
          <w:divBdr>
            <w:top w:val="none" w:sz="0" w:space="0" w:color="auto"/>
            <w:left w:val="none" w:sz="0" w:space="0" w:color="auto"/>
            <w:bottom w:val="none" w:sz="0" w:space="0" w:color="auto"/>
            <w:right w:val="none" w:sz="0" w:space="0" w:color="auto"/>
          </w:divBdr>
        </w:div>
        <w:div w:id="412703599">
          <w:marLeft w:val="640"/>
          <w:marRight w:val="0"/>
          <w:marTop w:val="0"/>
          <w:marBottom w:val="0"/>
          <w:divBdr>
            <w:top w:val="none" w:sz="0" w:space="0" w:color="auto"/>
            <w:left w:val="none" w:sz="0" w:space="0" w:color="auto"/>
            <w:bottom w:val="none" w:sz="0" w:space="0" w:color="auto"/>
            <w:right w:val="none" w:sz="0" w:space="0" w:color="auto"/>
          </w:divBdr>
          <w:divsChild>
            <w:div w:id="807356532">
              <w:marLeft w:val="0"/>
              <w:marRight w:val="0"/>
              <w:marTop w:val="0"/>
              <w:marBottom w:val="0"/>
              <w:divBdr>
                <w:top w:val="none" w:sz="0" w:space="0" w:color="auto"/>
                <w:left w:val="none" w:sz="0" w:space="0" w:color="auto"/>
                <w:bottom w:val="none" w:sz="0" w:space="0" w:color="auto"/>
                <w:right w:val="none" w:sz="0" w:space="0" w:color="auto"/>
              </w:divBdr>
              <w:divsChild>
                <w:div w:id="11150602">
                  <w:marLeft w:val="640"/>
                  <w:marRight w:val="0"/>
                  <w:marTop w:val="0"/>
                  <w:marBottom w:val="0"/>
                  <w:divBdr>
                    <w:top w:val="none" w:sz="0" w:space="0" w:color="auto"/>
                    <w:left w:val="none" w:sz="0" w:space="0" w:color="auto"/>
                    <w:bottom w:val="none" w:sz="0" w:space="0" w:color="auto"/>
                    <w:right w:val="none" w:sz="0" w:space="0" w:color="auto"/>
                  </w:divBdr>
                </w:div>
                <w:div w:id="28843360">
                  <w:marLeft w:val="640"/>
                  <w:marRight w:val="0"/>
                  <w:marTop w:val="0"/>
                  <w:marBottom w:val="0"/>
                  <w:divBdr>
                    <w:top w:val="none" w:sz="0" w:space="0" w:color="auto"/>
                    <w:left w:val="none" w:sz="0" w:space="0" w:color="auto"/>
                    <w:bottom w:val="none" w:sz="0" w:space="0" w:color="auto"/>
                    <w:right w:val="none" w:sz="0" w:space="0" w:color="auto"/>
                  </w:divBdr>
                </w:div>
                <w:div w:id="32122735">
                  <w:marLeft w:val="640"/>
                  <w:marRight w:val="0"/>
                  <w:marTop w:val="0"/>
                  <w:marBottom w:val="0"/>
                  <w:divBdr>
                    <w:top w:val="none" w:sz="0" w:space="0" w:color="auto"/>
                    <w:left w:val="none" w:sz="0" w:space="0" w:color="auto"/>
                    <w:bottom w:val="none" w:sz="0" w:space="0" w:color="auto"/>
                    <w:right w:val="none" w:sz="0" w:space="0" w:color="auto"/>
                  </w:divBdr>
                </w:div>
                <w:div w:id="55980789">
                  <w:marLeft w:val="640"/>
                  <w:marRight w:val="0"/>
                  <w:marTop w:val="0"/>
                  <w:marBottom w:val="0"/>
                  <w:divBdr>
                    <w:top w:val="none" w:sz="0" w:space="0" w:color="auto"/>
                    <w:left w:val="none" w:sz="0" w:space="0" w:color="auto"/>
                    <w:bottom w:val="none" w:sz="0" w:space="0" w:color="auto"/>
                    <w:right w:val="none" w:sz="0" w:space="0" w:color="auto"/>
                  </w:divBdr>
                </w:div>
                <w:div w:id="100148065">
                  <w:marLeft w:val="640"/>
                  <w:marRight w:val="0"/>
                  <w:marTop w:val="0"/>
                  <w:marBottom w:val="0"/>
                  <w:divBdr>
                    <w:top w:val="none" w:sz="0" w:space="0" w:color="auto"/>
                    <w:left w:val="none" w:sz="0" w:space="0" w:color="auto"/>
                    <w:bottom w:val="none" w:sz="0" w:space="0" w:color="auto"/>
                    <w:right w:val="none" w:sz="0" w:space="0" w:color="auto"/>
                  </w:divBdr>
                </w:div>
                <w:div w:id="137382595">
                  <w:marLeft w:val="640"/>
                  <w:marRight w:val="0"/>
                  <w:marTop w:val="0"/>
                  <w:marBottom w:val="0"/>
                  <w:divBdr>
                    <w:top w:val="none" w:sz="0" w:space="0" w:color="auto"/>
                    <w:left w:val="none" w:sz="0" w:space="0" w:color="auto"/>
                    <w:bottom w:val="none" w:sz="0" w:space="0" w:color="auto"/>
                    <w:right w:val="none" w:sz="0" w:space="0" w:color="auto"/>
                  </w:divBdr>
                </w:div>
                <w:div w:id="174463395">
                  <w:marLeft w:val="640"/>
                  <w:marRight w:val="0"/>
                  <w:marTop w:val="0"/>
                  <w:marBottom w:val="0"/>
                  <w:divBdr>
                    <w:top w:val="none" w:sz="0" w:space="0" w:color="auto"/>
                    <w:left w:val="none" w:sz="0" w:space="0" w:color="auto"/>
                    <w:bottom w:val="none" w:sz="0" w:space="0" w:color="auto"/>
                    <w:right w:val="none" w:sz="0" w:space="0" w:color="auto"/>
                  </w:divBdr>
                </w:div>
                <w:div w:id="176887534">
                  <w:marLeft w:val="640"/>
                  <w:marRight w:val="0"/>
                  <w:marTop w:val="0"/>
                  <w:marBottom w:val="0"/>
                  <w:divBdr>
                    <w:top w:val="none" w:sz="0" w:space="0" w:color="auto"/>
                    <w:left w:val="none" w:sz="0" w:space="0" w:color="auto"/>
                    <w:bottom w:val="none" w:sz="0" w:space="0" w:color="auto"/>
                    <w:right w:val="none" w:sz="0" w:space="0" w:color="auto"/>
                  </w:divBdr>
                </w:div>
                <w:div w:id="213856217">
                  <w:marLeft w:val="640"/>
                  <w:marRight w:val="0"/>
                  <w:marTop w:val="0"/>
                  <w:marBottom w:val="0"/>
                  <w:divBdr>
                    <w:top w:val="none" w:sz="0" w:space="0" w:color="auto"/>
                    <w:left w:val="none" w:sz="0" w:space="0" w:color="auto"/>
                    <w:bottom w:val="none" w:sz="0" w:space="0" w:color="auto"/>
                    <w:right w:val="none" w:sz="0" w:space="0" w:color="auto"/>
                  </w:divBdr>
                </w:div>
                <w:div w:id="231740787">
                  <w:marLeft w:val="640"/>
                  <w:marRight w:val="0"/>
                  <w:marTop w:val="0"/>
                  <w:marBottom w:val="0"/>
                  <w:divBdr>
                    <w:top w:val="none" w:sz="0" w:space="0" w:color="auto"/>
                    <w:left w:val="none" w:sz="0" w:space="0" w:color="auto"/>
                    <w:bottom w:val="none" w:sz="0" w:space="0" w:color="auto"/>
                    <w:right w:val="none" w:sz="0" w:space="0" w:color="auto"/>
                  </w:divBdr>
                </w:div>
                <w:div w:id="233784834">
                  <w:marLeft w:val="640"/>
                  <w:marRight w:val="0"/>
                  <w:marTop w:val="0"/>
                  <w:marBottom w:val="0"/>
                  <w:divBdr>
                    <w:top w:val="none" w:sz="0" w:space="0" w:color="auto"/>
                    <w:left w:val="none" w:sz="0" w:space="0" w:color="auto"/>
                    <w:bottom w:val="none" w:sz="0" w:space="0" w:color="auto"/>
                    <w:right w:val="none" w:sz="0" w:space="0" w:color="auto"/>
                  </w:divBdr>
                </w:div>
                <w:div w:id="235408165">
                  <w:marLeft w:val="640"/>
                  <w:marRight w:val="0"/>
                  <w:marTop w:val="0"/>
                  <w:marBottom w:val="0"/>
                  <w:divBdr>
                    <w:top w:val="none" w:sz="0" w:space="0" w:color="auto"/>
                    <w:left w:val="none" w:sz="0" w:space="0" w:color="auto"/>
                    <w:bottom w:val="none" w:sz="0" w:space="0" w:color="auto"/>
                    <w:right w:val="none" w:sz="0" w:space="0" w:color="auto"/>
                  </w:divBdr>
                </w:div>
                <w:div w:id="344215494">
                  <w:marLeft w:val="640"/>
                  <w:marRight w:val="0"/>
                  <w:marTop w:val="0"/>
                  <w:marBottom w:val="0"/>
                  <w:divBdr>
                    <w:top w:val="none" w:sz="0" w:space="0" w:color="auto"/>
                    <w:left w:val="none" w:sz="0" w:space="0" w:color="auto"/>
                    <w:bottom w:val="none" w:sz="0" w:space="0" w:color="auto"/>
                    <w:right w:val="none" w:sz="0" w:space="0" w:color="auto"/>
                  </w:divBdr>
                </w:div>
                <w:div w:id="345715753">
                  <w:marLeft w:val="640"/>
                  <w:marRight w:val="0"/>
                  <w:marTop w:val="0"/>
                  <w:marBottom w:val="0"/>
                  <w:divBdr>
                    <w:top w:val="none" w:sz="0" w:space="0" w:color="auto"/>
                    <w:left w:val="none" w:sz="0" w:space="0" w:color="auto"/>
                    <w:bottom w:val="none" w:sz="0" w:space="0" w:color="auto"/>
                    <w:right w:val="none" w:sz="0" w:space="0" w:color="auto"/>
                  </w:divBdr>
                </w:div>
                <w:div w:id="392389340">
                  <w:marLeft w:val="640"/>
                  <w:marRight w:val="0"/>
                  <w:marTop w:val="0"/>
                  <w:marBottom w:val="0"/>
                  <w:divBdr>
                    <w:top w:val="none" w:sz="0" w:space="0" w:color="auto"/>
                    <w:left w:val="none" w:sz="0" w:space="0" w:color="auto"/>
                    <w:bottom w:val="none" w:sz="0" w:space="0" w:color="auto"/>
                    <w:right w:val="none" w:sz="0" w:space="0" w:color="auto"/>
                  </w:divBdr>
                </w:div>
                <w:div w:id="449935298">
                  <w:marLeft w:val="640"/>
                  <w:marRight w:val="0"/>
                  <w:marTop w:val="0"/>
                  <w:marBottom w:val="0"/>
                  <w:divBdr>
                    <w:top w:val="none" w:sz="0" w:space="0" w:color="auto"/>
                    <w:left w:val="none" w:sz="0" w:space="0" w:color="auto"/>
                    <w:bottom w:val="none" w:sz="0" w:space="0" w:color="auto"/>
                    <w:right w:val="none" w:sz="0" w:space="0" w:color="auto"/>
                  </w:divBdr>
                </w:div>
                <w:div w:id="505174072">
                  <w:marLeft w:val="640"/>
                  <w:marRight w:val="0"/>
                  <w:marTop w:val="0"/>
                  <w:marBottom w:val="0"/>
                  <w:divBdr>
                    <w:top w:val="none" w:sz="0" w:space="0" w:color="auto"/>
                    <w:left w:val="none" w:sz="0" w:space="0" w:color="auto"/>
                    <w:bottom w:val="none" w:sz="0" w:space="0" w:color="auto"/>
                    <w:right w:val="none" w:sz="0" w:space="0" w:color="auto"/>
                  </w:divBdr>
                </w:div>
                <w:div w:id="528764123">
                  <w:marLeft w:val="640"/>
                  <w:marRight w:val="0"/>
                  <w:marTop w:val="0"/>
                  <w:marBottom w:val="0"/>
                  <w:divBdr>
                    <w:top w:val="none" w:sz="0" w:space="0" w:color="auto"/>
                    <w:left w:val="none" w:sz="0" w:space="0" w:color="auto"/>
                    <w:bottom w:val="none" w:sz="0" w:space="0" w:color="auto"/>
                    <w:right w:val="none" w:sz="0" w:space="0" w:color="auto"/>
                  </w:divBdr>
                </w:div>
                <w:div w:id="600526370">
                  <w:marLeft w:val="640"/>
                  <w:marRight w:val="0"/>
                  <w:marTop w:val="0"/>
                  <w:marBottom w:val="0"/>
                  <w:divBdr>
                    <w:top w:val="none" w:sz="0" w:space="0" w:color="auto"/>
                    <w:left w:val="none" w:sz="0" w:space="0" w:color="auto"/>
                    <w:bottom w:val="none" w:sz="0" w:space="0" w:color="auto"/>
                    <w:right w:val="none" w:sz="0" w:space="0" w:color="auto"/>
                  </w:divBdr>
                </w:div>
                <w:div w:id="638000653">
                  <w:marLeft w:val="640"/>
                  <w:marRight w:val="0"/>
                  <w:marTop w:val="0"/>
                  <w:marBottom w:val="0"/>
                  <w:divBdr>
                    <w:top w:val="none" w:sz="0" w:space="0" w:color="auto"/>
                    <w:left w:val="none" w:sz="0" w:space="0" w:color="auto"/>
                    <w:bottom w:val="none" w:sz="0" w:space="0" w:color="auto"/>
                    <w:right w:val="none" w:sz="0" w:space="0" w:color="auto"/>
                  </w:divBdr>
                </w:div>
                <w:div w:id="649602851">
                  <w:marLeft w:val="640"/>
                  <w:marRight w:val="0"/>
                  <w:marTop w:val="0"/>
                  <w:marBottom w:val="0"/>
                  <w:divBdr>
                    <w:top w:val="none" w:sz="0" w:space="0" w:color="auto"/>
                    <w:left w:val="none" w:sz="0" w:space="0" w:color="auto"/>
                    <w:bottom w:val="none" w:sz="0" w:space="0" w:color="auto"/>
                    <w:right w:val="none" w:sz="0" w:space="0" w:color="auto"/>
                  </w:divBdr>
                </w:div>
                <w:div w:id="677804807">
                  <w:marLeft w:val="640"/>
                  <w:marRight w:val="0"/>
                  <w:marTop w:val="0"/>
                  <w:marBottom w:val="0"/>
                  <w:divBdr>
                    <w:top w:val="none" w:sz="0" w:space="0" w:color="auto"/>
                    <w:left w:val="none" w:sz="0" w:space="0" w:color="auto"/>
                    <w:bottom w:val="none" w:sz="0" w:space="0" w:color="auto"/>
                    <w:right w:val="none" w:sz="0" w:space="0" w:color="auto"/>
                  </w:divBdr>
                </w:div>
                <w:div w:id="703989895">
                  <w:marLeft w:val="640"/>
                  <w:marRight w:val="0"/>
                  <w:marTop w:val="0"/>
                  <w:marBottom w:val="0"/>
                  <w:divBdr>
                    <w:top w:val="none" w:sz="0" w:space="0" w:color="auto"/>
                    <w:left w:val="none" w:sz="0" w:space="0" w:color="auto"/>
                    <w:bottom w:val="none" w:sz="0" w:space="0" w:color="auto"/>
                    <w:right w:val="none" w:sz="0" w:space="0" w:color="auto"/>
                  </w:divBdr>
                </w:div>
                <w:div w:id="740759557">
                  <w:marLeft w:val="640"/>
                  <w:marRight w:val="0"/>
                  <w:marTop w:val="0"/>
                  <w:marBottom w:val="0"/>
                  <w:divBdr>
                    <w:top w:val="none" w:sz="0" w:space="0" w:color="auto"/>
                    <w:left w:val="none" w:sz="0" w:space="0" w:color="auto"/>
                    <w:bottom w:val="none" w:sz="0" w:space="0" w:color="auto"/>
                    <w:right w:val="none" w:sz="0" w:space="0" w:color="auto"/>
                  </w:divBdr>
                </w:div>
                <w:div w:id="829949993">
                  <w:marLeft w:val="640"/>
                  <w:marRight w:val="0"/>
                  <w:marTop w:val="0"/>
                  <w:marBottom w:val="0"/>
                  <w:divBdr>
                    <w:top w:val="none" w:sz="0" w:space="0" w:color="auto"/>
                    <w:left w:val="none" w:sz="0" w:space="0" w:color="auto"/>
                    <w:bottom w:val="none" w:sz="0" w:space="0" w:color="auto"/>
                    <w:right w:val="none" w:sz="0" w:space="0" w:color="auto"/>
                  </w:divBdr>
                </w:div>
                <w:div w:id="844635332">
                  <w:marLeft w:val="640"/>
                  <w:marRight w:val="0"/>
                  <w:marTop w:val="0"/>
                  <w:marBottom w:val="0"/>
                  <w:divBdr>
                    <w:top w:val="none" w:sz="0" w:space="0" w:color="auto"/>
                    <w:left w:val="none" w:sz="0" w:space="0" w:color="auto"/>
                    <w:bottom w:val="none" w:sz="0" w:space="0" w:color="auto"/>
                    <w:right w:val="none" w:sz="0" w:space="0" w:color="auto"/>
                  </w:divBdr>
                </w:div>
                <w:div w:id="847909327">
                  <w:marLeft w:val="640"/>
                  <w:marRight w:val="0"/>
                  <w:marTop w:val="0"/>
                  <w:marBottom w:val="0"/>
                  <w:divBdr>
                    <w:top w:val="none" w:sz="0" w:space="0" w:color="auto"/>
                    <w:left w:val="none" w:sz="0" w:space="0" w:color="auto"/>
                    <w:bottom w:val="none" w:sz="0" w:space="0" w:color="auto"/>
                    <w:right w:val="none" w:sz="0" w:space="0" w:color="auto"/>
                  </w:divBdr>
                </w:div>
                <w:div w:id="881475957">
                  <w:marLeft w:val="640"/>
                  <w:marRight w:val="0"/>
                  <w:marTop w:val="0"/>
                  <w:marBottom w:val="0"/>
                  <w:divBdr>
                    <w:top w:val="none" w:sz="0" w:space="0" w:color="auto"/>
                    <w:left w:val="none" w:sz="0" w:space="0" w:color="auto"/>
                    <w:bottom w:val="none" w:sz="0" w:space="0" w:color="auto"/>
                    <w:right w:val="none" w:sz="0" w:space="0" w:color="auto"/>
                  </w:divBdr>
                </w:div>
                <w:div w:id="896815621">
                  <w:marLeft w:val="640"/>
                  <w:marRight w:val="0"/>
                  <w:marTop w:val="0"/>
                  <w:marBottom w:val="0"/>
                  <w:divBdr>
                    <w:top w:val="none" w:sz="0" w:space="0" w:color="auto"/>
                    <w:left w:val="none" w:sz="0" w:space="0" w:color="auto"/>
                    <w:bottom w:val="none" w:sz="0" w:space="0" w:color="auto"/>
                    <w:right w:val="none" w:sz="0" w:space="0" w:color="auto"/>
                  </w:divBdr>
                </w:div>
                <w:div w:id="941110557">
                  <w:marLeft w:val="640"/>
                  <w:marRight w:val="0"/>
                  <w:marTop w:val="0"/>
                  <w:marBottom w:val="0"/>
                  <w:divBdr>
                    <w:top w:val="none" w:sz="0" w:space="0" w:color="auto"/>
                    <w:left w:val="none" w:sz="0" w:space="0" w:color="auto"/>
                    <w:bottom w:val="none" w:sz="0" w:space="0" w:color="auto"/>
                    <w:right w:val="none" w:sz="0" w:space="0" w:color="auto"/>
                  </w:divBdr>
                </w:div>
                <w:div w:id="1034036352">
                  <w:marLeft w:val="640"/>
                  <w:marRight w:val="0"/>
                  <w:marTop w:val="0"/>
                  <w:marBottom w:val="0"/>
                  <w:divBdr>
                    <w:top w:val="none" w:sz="0" w:space="0" w:color="auto"/>
                    <w:left w:val="none" w:sz="0" w:space="0" w:color="auto"/>
                    <w:bottom w:val="none" w:sz="0" w:space="0" w:color="auto"/>
                    <w:right w:val="none" w:sz="0" w:space="0" w:color="auto"/>
                  </w:divBdr>
                </w:div>
                <w:div w:id="1101605734">
                  <w:marLeft w:val="640"/>
                  <w:marRight w:val="0"/>
                  <w:marTop w:val="0"/>
                  <w:marBottom w:val="0"/>
                  <w:divBdr>
                    <w:top w:val="none" w:sz="0" w:space="0" w:color="auto"/>
                    <w:left w:val="none" w:sz="0" w:space="0" w:color="auto"/>
                    <w:bottom w:val="none" w:sz="0" w:space="0" w:color="auto"/>
                    <w:right w:val="none" w:sz="0" w:space="0" w:color="auto"/>
                  </w:divBdr>
                </w:div>
                <w:div w:id="1191138670">
                  <w:marLeft w:val="640"/>
                  <w:marRight w:val="0"/>
                  <w:marTop w:val="0"/>
                  <w:marBottom w:val="0"/>
                  <w:divBdr>
                    <w:top w:val="none" w:sz="0" w:space="0" w:color="auto"/>
                    <w:left w:val="none" w:sz="0" w:space="0" w:color="auto"/>
                    <w:bottom w:val="none" w:sz="0" w:space="0" w:color="auto"/>
                    <w:right w:val="none" w:sz="0" w:space="0" w:color="auto"/>
                  </w:divBdr>
                </w:div>
                <w:div w:id="1208446860">
                  <w:marLeft w:val="640"/>
                  <w:marRight w:val="0"/>
                  <w:marTop w:val="0"/>
                  <w:marBottom w:val="0"/>
                  <w:divBdr>
                    <w:top w:val="none" w:sz="0" w:space="0" w:color="auto"/>
                    <w:left w:val="none" w:sz="0" w:space="0" w:color="auto"/>
                    <w:bottom w:val="none" w:sz="0" w:space="0" w:color="auto"/>
                    <w:right w:val="none" w:sz="0" w:space="0" w:color="auto"/>
                  </w:divBdr>
                </w:div>
                <w:div w:id="1214807337">
                  <w:marLeft w:val="640"/>
                  <w:marRight w:val="0"/>
                  <w:marTop w:val="0"/>
                  <w:marBottom w:val="0"/>
                  <w:divBdr>
                    <w:top w:val="none" w:sz="0" w:space="0" w:color="auto"/>
                    <w:left w:val="none" w:sz="0" w:space="0" w:color="auto"/>
                    <w:bottom w:val="none" w:sz="0" w:space="0" w:color="auto"/>
                    <w:right w:val="none" w:sz="0" w:space="0" w:color="auto"/>
                  </w:divBdr>
                </w:div>
                <w:div w:id="1221018507">
                  <w:marLeft w:val="640"/>
                  <w:marRight w:val="0"/>
                  <w:marTop w:val="0"/>
                  <w:marBottom w:val="0"/>
                  <w:divBdr>
                    <w:top w:val="none" w:sz="0" w:space="0" w:color="auto"/>
                    <w:left w:val="none" w:sz="0" w:space="0" w:color="auto"/>
                    <w:bottom w:val="none" w:sz="0" w:space="0" w:color="auto"/>
                    <w:right w:val="none" w:sz="0" w:space="0" w:color="auto"/>
                  </w:divBdr>
                </w:div>
                <w:div w:id="1363049962">
                  <w:marLeft w:val="640"/>
                  <w:marRight w:val="0"/>
                  <w:marTop w:val="0"/>
                  <w:marBottom w:val="0"/>
                  <w:divBdr>
                    <w:top w:val="none" w:sz="0" w:space="0" w:color="auto"/>
                    <w:left w:val="none" w:sz="0" w:space="0" w:color="auto"/>
                    <w:bottom w:val="none" w:sz="0" w:space="0" w:color="auto"/>
                    <w:right w:val="none" w:sz="0" w:space="0" w:color="auto"/>
                  </w:divBdr>
                </w:div>
                <w:div w:id="1368336339">
                  <w:marLeft w:val="640"/>
                  <w:marRight w:val="0"/>
                  <w:marTop w:val="0"/>
                  <w:marBottom w:val="0"/>
                  <w:divBdr>
                    <w:top w:val="none" w:sz="0" w:space="0" w:color="auto"/>
                    <w:left w:val="none" w:sz="0" w:space="0" w:color="auto"/>
                    <w:bottom w:val="none" w:sz="0" w:space="0" w:color="auto"/>
                    <w:right w:val="none" w:sz="0" w:space="0" w:color="auto"/>
                  </w:divBdr>
                </w:div>
                <w:div w:id="1392264334">
                  <w:marLeft w:val="640"/>
                  <w:marRight w:val="0"/>
                  <w:marTop w:val="0"/>
                  <w:marBottom w:val="0"/>
                  <w:divBdr>
                    <w:top w:val="none" w:sz="0" w:space="0" w:color="auto"/>
                    <w:left w:val="none" w:sz="0" w:space="0" w:color="auto"/>
                    <w:bottom w:val="none" w:sz="0" w:space="0" w:color="auto"/>
                    <w:right w:val="none" w:sz="0" w:space="0" w:color="auto"/>
                  </w:divBdr>
                </w:div>
                <w:div w:id="1445614637">
                  <w:marLeft w:val="640"/>
                  <w:marRight w:val="0"/>
                  <w:marTop w:val="0"/>
                  <w:marBottom w:val="0"/>
                  <w:divBdr>
                    <w:top w:val="none" w:sz="0" w:space="0" w:color="auto"/>
                    <w:left w:val="none" w:sz="0" w:space="0" w:color="auto"/>
                    <w:bottom w:val="none" w:sz="0" w:space="0" w:color="auto"/>
                    <w:right w:val="none" w:sz="0" w:space="0" w:color="auto"/>
                  </w:divBdr>
                </w:div>
                <w:div w:id="1474369474">
                  <w:marLeft w:val="640"/>
                  <w:marRight w:val="0"/>
                  <w:marTop w:val="0"/>
                  <w:marBottom w:val="0"/>
                  <w:divBdr>
                    <w:top w:val="none" w:sz="0" w:space="0" w:color="auto"/>
                    <w:left w:val="none" w:sz="0" w:space="0" w:color="auto"/>
                    <w:bottom w:val="none" w:sz="0" w:space="0" w:color="auto"/>
                    <w:right w:val="none" w:sz="0" w:space="0" w:color="auto"/>
                  </w:divBdr>
                </w:div>
                <w:div w:id="1500655800">
                  <w:marLeft w:val="640"/>
                  <w:marRight w:val="0"/>
                  <w:marTop w:val="0"/>
                  <w:marBottom w:val="0"/>
                  <w:divBdr>
                    <w:top w:val="none" w:sz="0" w:space="0" w:color="auto"/>
                    <w:left w:val="none" w:sz="0" w:space="0" w:color="auto"/>
                    <w:bottom w:val="none" w:sz="0" w:space="0" w:color="auto"/>
                    <w:right w:val="none" w:sz="0" w:space="0" w:color="auto"/>
                  </w:divBdr>
                </w:div>
                <w:div w:id="1652103811">
                  <w:marLeft w:val="640"/>
                  <w:marRight w:val="0"/>
                  <w:marTop w:val="0"/>
                  <w:marBottom w:val="0"/>
                  <w:divBdr>
                    <w:top w:val="none" w:sz="0" w:space="0" w:color="auto"/>
                    <w:left w:val="none" w:sz="0" w:space="0" w:color="auto"/>
                    <w:bottom w:val="none" w:sz="0" w:space="0" w:color="auto"/>
                    <w:right w:val="none" w:sz="0" w:space="0" w:color="auto"/>
                  </w:divBdr>
                </w:div>
                <w:div w:id="1674212817">
                  <w:marLeft w:val="640"/>
                  <w:marRight w:val="0"/>
                  <w:marTop w:val="0"/>
                  <w:marBottom w:val="0"/>
                  <w:divBdr>
                    <w:top w:val="none" w:sz="0" w:space="0" w:color="auto"/>
                    <w:left w:val="none" w:sz="0" w:space="0" w:color="auto"/>
                    <w:bottom w:val="none" w:sz="0" w:space="0" w:color="auto"/>
                    <w:right w:val="none" w:sz="0" w:space="0" w:color="auto"/>
                  </w:divBdr>
                </w:div>
                <w:div w:id="1681807558">
                  <w:marLeft w:val="640"/>
                  <w:marRight w:val="0"/>
                  <w:marTop w:val="0"/>
                  <w:marBottom w:val="0"/>
                  <w:divBdr>
                    <w:top w:val="none" w:sz="0" w:space="0" w:color="auto"/>
                    <w:left w:val="none" w:sz="0" w:space="0" w:color="auto"/>
                    <w:bottom w:val="none" w:sz="0" w:space="0" w:color="auto"/>
                    <w:right w:val="none" w:sz="0" w:space="0" w:color="auto"/>
                  </w:divBdr>
                </w:div>
                <w:div w:id="1690910677">
                  <w:marLeft w:val="640"/>
                  <w:marRight w:val="0"/>
                  <w:marTop w:val="0"/>
                  <w:marBottom w:val="0"/>
                  <w:divBdr>
                    <w:top w:val="none" w:sz="0" w:space="0" w:color="auto"/>
                    <w:left w:val="none" w:sz="0" w:space="0" w:color="auto"/>
                    <w:bottom w:val="none" w:sz="0" w:space="0" w:color="auto"/>
                    <w:right w:val="none" w:sz="0" w:space="0" w:color="auto"/>
                  </w:divBdr>
                </w:div>
                <w:div w:id="1715540096">
                  <w:marLeft w:val="640"/>
                  <w:marRight w:val="0"/>
                  <w:marTop w:val="0"/>
                  <w:marBottom w:val="0"/>
                  <w:divBdr>
                    <w:top w:val="none" w:sz="0" w:space="0" w:color="auto"/>
                    <w:left w:val="none" w:sz="0" w:space="0" w:color="auto"/>
                    <w:bottom w:val="none" w:sz="0" w:space="0" w:color="auto"/>
                    <w:right w:val="none" w:sz="0" w:space="0" w:color="auto"/>
                  </w:divBdr>
                </w:div>
                <w:div w:id="1719165153">
                  <w:marLeft w:val="640"/>
                  <w:marRight w:val="0"/>
                  <w:marTop w:val="0"/>
                  <w:marBottom w:val="0"/>
                  <w:divBdr>
                    <w:top w:val="none" w:sz="0" w:space="0" w:color="auto"/>
                    <w:left w:val="none" w:sz="0" w:space="0" w:color="auto"/>
                    <w:bottom w:val="none" w:sz="0" w:space="0" w:color="auto"/>
                    <w:right w:val="none" w:sz="0" w:space="0" w:color="auto"/>
                  </w:divBdr>
                </w:div>
                <w:div w:id="1934194938">
                  <w:marLeft w:val="640"/>
                  <w:marRight w:val="0"/>
                  <w:marTop w:val="0"/>
                  <w:marBottom w:val="0"/>
                  <w:divBdr>
                    <w:top w:val="none" w:sz="0" w:space="0" w:color="auto"/>
                    <w:left w:val="none" w:sz="0" w:space="0" w:color="auto"/>
                    <w:bottom w:val="none" w:sz="0" w:space="0" w:color="auto"/>
                    <w:right w:val="none" w:sz="0" w:space="0" w:color="auto"/>
                  </w:divBdr>
                </w:div>
                <w:div w:id="2011327505">
                  <w:marLeft w:val="640"/>
                  <w:marRight w:val="0"/>
                  <w:marTop w:val="0"/>
                  <w:marBottom w:val="0"/>
                  <w:divBdr>
                    <w:top w:val="none" w:sz="0" w:space="0" w:color="auto"/>
                    <w:left w:val="none" w:sz="0" w:space="0" w:color="auto"/>
                    <w:bottom w:val="none" w:sz="0" w:space="0" w:color="auto"/>
                    <w:right w:val="none" w:sz="0" w:space="0" w:color="auto"/>
                  </w:divBdr>
                </w:div>
                <w:div w:id="2019426733">
                  <w:marLeft w:val="640"/>
                  <w:marRight w:val="0"/>
                  <w:marTop w:val="0"/>
                  <w:marBottom w:val="0"/>
                  <w:divBdr>
                    <w:top w:val="none" w:sz="0" w:space="0" w:color="auto"/>
                    <w:left w:val="none" w:sz="0" w:space="0" w:color="auto"/>
                    <w:bottom w:val="none" w:sz="0" w:space="0" w:color="auto"/>
                    <w:right w:val="none" w:sz="0" w:space="0" w:color="auto"/>
                  </w:divBdr>
                </w:div>
                <w:div w:id="2064983580">
                  <w:marLeft w:val="640"/>
                  <w:marRight w:val="0"/>
                  <w:marTop w:val="0"/>
                  <w:marBottom w:val="0"/>
                  <w:divBdr>
                    <w:top w:val="none" w:sz="0" w:space="0" w:color="auto"/>
                    <w:left w:val="none" w:sz="0" w:space="0" w:color="auto"/>
                    <w:bottom w:val="none" w:sz="0" w:space="0" w:color="auto"/>
                    <w:right w:val="none" w:sz="0" w:space="0" w:color="auto"/>
                  </w:divBdr>
                </w:div>
              </w:divsChild>
            </w:div>
            <w:div w:id="1687831840">
              <w:marLeft w:val="0"/>
              <w:marRight w:val="0"/>
              <w:marTop w:val="0"/>
              <w:marBottom w:val="0"/>
              <w:divBdr>
                <w:top w:val="none" w:sz="0" w:space="0" w:color="auto"/>
                <w:left w:val="none" w:sz="0" w:space="0" w:color="auto"/>
                <w:bottom w:val="none" w:sz="0" w:space="0" w:color="auto"/>
                <w:right w:val="none" w:sz="0" w:space="0" w:color="auto"/>
              </w:divBdr>
              <w:divsChild>
                <w:div w:id="88425821">
                  <w:marLeft w:val="640"/>
                  <w:marRight w:val="0"/>
                  <w:marTop w:val="0"/>
                  <w:marBottom w:val="0"/>
                  <w:divBdr>
                    <w:top w:val="none" w:sz="0" w:space="0" w:color="auto"/>
                    <w:left w:val="none" w:sz="0" w:space="0" w:color="auto"/>
                    <w:bottom w:val="none" w:sz="0" w:space="0" w:color="auto"/>
                    <w:right w:val="none" w:sz="0" w:space="0" w:color="auto"/>
                  </w:divBdr>
                </w:div>
                <w:div w:id="243229108">
                  <w:marLeft w:val="640"/>
                  <w:marRight w:val="0"/>
                  <w:marTop w:val="0"/>
                  <w:marBottom w:val="0"/>
                  <w:divBdr>
                    <w:top w:val="none" w:sz="0" w:space="0" w:color="auto"/>
                    <w:left w:val="none" w:sz="0" w:space="0" w:color="auto"/>
                    <w:bottom w:val="none" w:sz="0" w:space="0" w:color="auto"/>
                    <w:right w:val="none" w:sz="0" w:space="0" w:color="auto"/>
                  </w:divBdr>
                </w:div>
                <w:div w:id="249852653">
                  <w:marLeft w:val="640"/>
                  <w:marRight w:val="0"/>
                  <w:marTop w:val="0"/>
                  <w:marBottom w:val="0"/>
                  <w:divBdr>
                    <w:top w:val="none" w:sz="0" w:space="0" w:color="auto"/>
                    <w:left w:val="none" w:sz="0" w:space="0" w:color="auto"/>
                    <w:bottom w:val="none" w:sz="0" w:space="0" w:color="auto"/>
                    <w:right w:val="none" w:sz="0" w:space="0" w:color="auto"/>
                  </w:divBdr>
                </w:div>
                <w:div w:id="262999514">
                  <w:marLeft w:val="640"/>
                  <w:marRight w:val="0"/>
                  <w:marTop w:val="0"/>
                  <w:marBottom w:val="0"/>
                  <w:divBdr>
                    <w:top w:val="none" w:sz="0" w:space="0" w:color="auto"/>
                    <w:left w:val="none" w:sz="0" w:space="0" w:color="auto"/>
                    <w:bottom w:val="none" w:sz="0" w:space="0" w:color="auto"/>
                    <w:right w:val="none" w:sz="0" w:space="0" w:color="auto"/>
                  </w:divBdr>
                </w:div>
                <w:div w:id="312292591">
                  <w:marLeft w:val="640"/>
                  <w:marRight w:val="0"/>
                  <w:marTop w:val="0"/>
                  <w:marBottom w:val="0"/>
                  <w:divBdr>
                    <w:top w:val="none" w:sz="0" w:space="0" w:color="auto"/>
                    <w:left w:val="none" w:sz="0" w:space="0" w:color="auto"/>
                    <w:bottom w:val="none" w:sz="0" w:space="0" w:color="auto"/>
                    <w:right w:val="none" w:sz="0" w:space="0" w:color="auto"/>
                  </w:divBdr>
                </w:div>
                <w:div w:id="336687496">
                  <w:marLeft w:val="640"/>
                  <w:marRight w:val="0"/>
                  <w:marTop w:val="0"/>
                  <w:marBottom w:val="0"/>
                  <w:divBdr>
                    <w:top w:val="none" w:sz="0" w:space="0" w:color="auto"/>
                    <w:left w:val="none" w:sz="0" w:space="0" w:color="auto"/>
                    <w:bottom w:val="none" w:sz="0" w:space="0" w:color="auto"/>
                    <w:right w:val="none" w:sz="0" w:space="0" w:color="auto"/>
                  </w:divBdr>
                </w:div>
                <w:div w:id="354575212">
                  <w:marLeft w:val="640"/>
                  <w:marRight w:val="0"/>
                  <w:marTop w:val="0"/>
                  <w:marBottom w:val="0"/>
                  <w:divBdr>
                    <w:top w:val="none" w:sz="0" w:space="0" w:color="auto"/>
                    <w:left w:val="none" w:sz="0" w:space="0" w:color="auto"/>
                    <w:bottom w:val="none" w:sz="0" w:space="0" w:color="auto"/>
                    <w:right w:val="none" w:sz="0" w:space="0" w:color="auto"/>
                  </w:divBdr>
                </w:div>
                <w:div w:id="391513208">
                  <w:marLeft w:val="640"/>
                  <w:marRight w:val="0"/>
                  <w:marTop w:val="0"/>
                  <w:marBottom w:val="0"/>
                  <w:divBdr>
                    <w:top w:val="none" w:sz="0" w:space="0" w:color="auto"/>
                    <w:left w:val="none" w:sz="0" w:space="0" w:color="auto"/>
                    <w:bottom w:val="none" w:sz="0" w:space="0" w:color="auto"/>
                    <w:right w:val="none" w:sz="0" w:space="0" w:color="auto"/>
                  </w:divBdr>
                </w:div>
                <w:div w:id="392431971">
                  <w:marLeft w:val="640"/>
                  <w:marRight w:val="0"/>
                  <w:marTop w:val="0"/>
                  <w:marBottom w:val="0"/>
                  <w:divBdr>
                    <w:top w:val="none" w:sz="0" w:space="0" w:color="auto"/>
                    <w:left w:val="none" w:sz="0" w:space="0" w:color="auto"/>
                    <w:bottom w:val="none" w:sz="0" w:space="0" w:color="auto"/>
                    <w:right w:val="none" w:sz="0" w:space="0" w:color="auto"/>
                  </w:divBdr>
                </w:div>
                <w:div w:id="407113922">
                  <w:marLeft w:val="640"/>
                  <w:marRight w:val="0"/>
                  <w:marTop w:val="0"/>
                  <w:marBottom w:val="0"/>
                  <w:divBdr>
                    <w:top w:val="none" w:sz="0" w:space="0" w:color="auto"/>
                    <w:left w:val="none" w:sz="0" w:space="0" w:color="auto"/>
                    <w:bottom w:val="none" w:sz="0" w:space="0" w:color="auto"/>
                    <w:right w:val="none" w:sz="0" w:space="0" w:color="auto"/>
                  </w:divBdr>
                </w:div>
                <w:div w:id="417681723">
                  <w:marLeft w:val="640"/>
                  <w:marRight w:val="0"/>
                  <w:marTop w:val="0"/>
                  <w:marBottom w:val="0"/>
                  <w:divBdr>
                    <w:top w:val="none" w:sz="0" w:space="0" w:color="auto"/>
                    <w:left w:val="none" w:sz="0" w:space="0" w:color="auto"/>
                    <w:bottom w:val="none" w:sz="0" w:space="0" w:color="auto"/>
                    <w:right w:val="none" w:sz="0" w:space="0" w:color="auto"/>
                  </w:divBdr>
                </w:div>
                <w:div w:id="558439169">
                  <w:marLeft w:val="640"/>
                  <w:marRight w:val="0"/>
                  <w:marTop w:val="0"/>
                  <w:marBottom w:val="0"/>
                  <w:divBdr>
                    <w:top w:val="none" w:sz="0" w:space="0" w:color="auto"/>
                    <w:left w:val="none" w:sz="0" w:space="0" w:color="auto"/>
                    <w:bottom w:val="none" w:sz="0" w:space="0" w:color="auto"/>
                    <w:right w:val="none" w:sz="0" w:space="0" w:color="auto"/>
                  </w:divBdr>
                </w:div>
                <w:div w:id="584073332">
                  <w:marLeft w:val="640"/>
                  <w:marRight w:val="0"/>
                  <w:marTop w:val="0"/>
                  <w:marBottom w:val="0"/>
                  <w:divBdr>
                    <w:top w:val="none" w:sz="0" w:space="0" w:color="auto"/>
                    <w:left w:val="none" w:sz="0" w:space="0" w:color="auto"/>
                    <w:bottom w:val="none" w:sz="0" w:space="0" w:color="auto"/>
                    <w:right w:val="none" w:sz="0" w:space="0" w:color="auto"/>
                  </w:divBdr>
                </w:div>
                <w:div w:id="613946012">
                  <w:marLeft w:val="640"/>
                  <w:marRight w:val="0"/>
                  <w:marTop w:val="0"/>
                  <w:marBottom w:val="0"/>
                  <w:divBdr>
                    <w:top w:val="none" w:sz="0" w:space="0" w:color="auto"/>
                    <w:left w:val="none" w:sz="0" w:space="0" w:color="auto"/>
                    <w:bottom w:val="none" w:sz="0" w:space="0" w:color="auto"/>
                    <w:right w:val="none" w:sz="0" w:space="0" w:color="auto"/>
                  </w:divBdr>
                </w:div>
                <w:div w:id="618687825">
                  <w:marLeft w:val="640"/>
                  <w:marRight w:val="0"/>
                  <w:marTop w:val="0"/>
                  <w:marBottom w:val="0"/>
                  <w:divBdr>
                    <w:top w:val="none" w:sz="0" w:space="0" w:color="auto"/>
                    <w:left w:val="none" w:sz="0" w:space="0" w:color="auto"/>
                    <w:bottom w:val="none" w:sz="0" w:space="0" w:color="auto"/>
                    <w:right w:val="none" w:sz="0" w:space="0" w:color="auto"/>
                  </w:divBdr>
                </w:div>
                <w:div w:id="648556466">
                  <w:marLeft w:val="640"/>
                  <w:marRight w:val="0"/>
                  <w:marTop w:val="0"/>
                  <w:marBottom w:val="0"/>
                  <w:divBdr>
                    <w:top w:val="none" w:sz="0" w:space="0" w:color="auto"/>
                    <w:left w:val="none" w:sz="0" w:space="0" w:color="auto"/>
                    <w:bottom w:val="none" w:sz="0" w:space="0" w:color="auto"/>
                    <w:right w:val="none" w:sz="0" w:space="0" w:color="auto"/>
                  </w:divBdr>
                </w:div>
                <w:div w:id="712533581">
                  <w:marLeft w:val="640"/>
                  <w:marRight w:val="0"/>
                  <w:marTop w:val="0"/>
                  <w:marBottom w:val="0"/>
                  <w:divBdr>
                    <w:top w:val="none" w:sz="0" w:space="0" w:color="auto"/>
                    <w:left w:val="none" w:sz="0" w:space="0" w:color="auto"/>
                    <w:bottom w:val="none" w:sz="0" w:space="0" w:color="auto"/>
                    <w:right w:val="none" w:sz="0" w:space="0" w:color="auto"/>
                  </w:divBdr>
                </w:div>
                <w:div w:id="733628817">
                  <w:marLeft w:val="640"/>
                  <w:marRight w:val="0"/>
                  <w:marTop w:val="0"/>
                  <w:marBottom w:val="0"/>
                  <w:divBdr>
                    <w:top w:val="none" w:sz="0" w:space="0" w:color="auto"/>
                    <w:left w:val="none" w:sz="0" w:space="0" w:color="auto"/>
                    <w:bottom w:val="none" w:sz="0" w:space="0" w:color="auto"/>
                    <w:right w:val="none" w:sz="0" w:space="0" w:color="auto"/>
                  </w:divBdr>
                </w:div>
                <w:div w:id="772898567">
                  <w:marLeft w:val="640"/>
                  <w:marRight w:val="0"/>
                  <w:marTop w:val="0"/>
                  <w:marBottom w:val="0"/>
                  <w:divBdr>
                    <w:top w:val="none" w:sz="0" w:space="0" w:color="auto"/>
                    <w:left w:val="none" w:sz="0" w:space="0" w:color="auto"/>
                    <w:bottom w:val="none" w:sz="0" w:space="0" w:color="auto"/>
                    <w:right w:val="none" w:sz="0" w:space="0" w:color="auto"/>
                  </w:divBdr>
                </w:div>
                <w:div w:id="839125244">
                  <w:marLeft w:val="640"/>
                  <w:marRight w:val="0"/>
                  <w:marTop w:val="0"/>
                  <w:marBottom w:val="0"/>
                  <w:divBdr>
                    <w:top w:val="none" w:sz="0" w:space="0" w:color="auto"/>
                    <w:left w:val="none" w:sz="0" w:space="0" w:color="auto"/>
                    <w:bottom w:val="none" w:sz="0" w:space="0" w:color="auto"/>
                    <w:right w:val="none" w:sz="0" w:space="0" w:color="auto"/>
                  </w:divBdr>
                </w:div>
                <w:div w:id="932788601">
                  <w:marLeft w:val="640"/>
                  <w:marRight w:val="0"/>
                  <w:marTop w:val="0"/>
                  <w:marBottom w:val="0"/>
                  <w:divBdr>
                    <w:top w:val="none" w:sz="0" w:space="0" w:color="auto"/>
                    <w:left w:val="none" w:sz="0" w:space="0" w:color="auto"/>
                    <w:bottom w:val="none" w:sz="0" w:space="0" w:color="auto"/>
                    <w:right w:val="none" w:sz="0" w:space="0" w:color="auto"/>
                  </w:divBdr>
                </w:div>
                <w:div w:id="952976405">
                  <w:marLeft w:val="640"/>
                  <w:marRight w:val="0"/>
                  <w:marTop w:val="0"/>
                  <w:marBottom w:val="0"/>
                  <w:divBdr>
                    <w:top w:val="none" w:sz="0" w:space="0" w:color="auto"/>
                    <w:left w:val="none" w:sz="0" w:space="0" w:color="auto"/>
                    <w:bottom w:val="none" w:sz="0" w:space="0" w:color="auto"/>
                    <w:right w:val="none" w:sz="0" w:space="0" w:color="auto"/>
                  </w:divBdr>
                </w:div>
                <w:div w:id="1030684870">
                  <w:marLeft w:val="640"/>
                  <w:marRight w:val="0"/>
                  <w:marTop w:val="0"/>
                  <w:marBottom w:val="0"/>
                  <w:divBdr>
                    <w:top w:val="none" w:sz="0" w:space="0" w:color="auto"/>
                    <w:left w:val="none" w:sz="0" w:space="0" w:color="auto"/>
                    <w:bottom w:val="none" w:sz="0" w:space="0" w:color="auto"/>
                    <w:right w:val="none" w:sz="0" w:space="0" w:color="auto"/>
                  </w:divBdr>
                </w:div>
                <w:div w:id="1047678956">
                  <w:marLeft w:val="640"/>
                  <w:marRight w:val="0"/>
                  <w:marTop w:val="0"/>
                  <w:marBottom w:val="0"/>
                  <w:divBdr>
                    <w:top w:val="none" w:sz="0" w:space="0" w:color="auto"/>
                    <w:left w:val="none" w:sz="0" w:space="0" w:color="auto"/>
                    <w:bottom w:val="none" w:sz="0" w:space="0" w:color="auto"/>
                    <w:right w:val="none" w:sz="0" w:space="0" w:color="auto"/>
                  </w:divBdr>
                </w:div>
                <w:div w:id="1053384664">
                  <w:marLeft w:val="640"/>
                  <w:marRight w:val="0"/>
                  <w:marTop w:val="0"/>
                  <w:marBottom w:val="0"/>
                  <w:divBdr>
                    <w:top w:val="none" w:sz="0" w:space="0" w:color="auto"/>
                    <w:left w:val="none" w:sz="0" w:space="0" w:color="auto"/>
                    <w:bottom w:val="none" w:sz="0" w:space="0" w:color="auto"/>
                    <w:right w:val="none" w:sz="0" w:space="0" w:color="auto"/>
                  </w:divBdr>
                </w:div>
                <w:div w:id="1141843451">
                  <w:marLeft w:val="640"/>
                  <w:marRight w:val="0"/>
                  <w:marTop w:val="0"/>
                  <w:marBottom w:val="0"/>
                  <w:divBdr>
                    <w:top w:val="none" w:sz="0" w:space="0" w:color="auto"/>
                    <w:left w:val="none" w:sz="0" w:space="0" w:color="auto"/>
                    <w:bottom w:val="none" w:sz="0" w:space="0" w:color="auto"/>
                    <w:right w:val="none" w:sz="0" w:space="0" w:color="auto"/>
                  </w:divBdr>
                </w:div>
                <w:div w:id="1147435988">
                  <w:marLeft w:val="640"/>
                  <w:marRight w:val="0"/>
                  <w:marTop w:val="0"/>
                  <w:marBottom w:val="0"/>
                  <w:divBdr>
                    <w:top w:val="none" w:sz="0" w:space="0" w:color="auto"/>
                    <w:left w:val="none" w:sz="0" w:space="0" w:color="auto"/>
                    <w:bottom w:val="none" w:sz="0" w:space="0" w:color="auto"/>
                    <w:right w:val="none" w:sz="0" w:space="0" w:color="auto"/>
                  </w:divBdr>
                </w:div>
                <w:div w:id="1228609515">
                  <w:marLeft w:val="640"/>
                  <w:marRight w:val="0"/>
                  <w:marTop w:val="0"/>
                  <w:marBottom w:val="0"/>
                  <w:divBdr>
                    <w:top w:val="none" w:sz="0" w:space="0" w:color="auto"/>
                    <w:left w:val="none" w:sz="0" w:space="0" w:color="auto"/>
                    <w:bottom w:val="none" w:sz="0" w:space="0" w:color="auto"/>
                    <w:right w:val="none" w:sz="0" w:space="0" w:color="auto"/>
                  </w:divBdr>
                </w:div>
                <w:div w:id="1243178482">
                  <w:marLeft w:val="640"/>
                  <w:marRight w:val="0"/>
                  <w:marTop w:val="0"/>
                  <w:marBottom w:val="0"/>
                  <w:divBdr>
                    <w:top w:val="none" w:sz="0" w:space="0" w:color="auto"/>
                    <w:left w:val="none" w:sz="0" w:space="0" w:color="auto"/>
                    <w:bottom w:val="none" w:sz="0" w:space="0" w:color="auto"/>
                    <w:right w:val="none" w:sz="0" w:space="0" w:color="auto"/>
                  </w:divBdr>
                </w:div>
                <w:div w:id="1315337601">
                  <w:marLeft w:val="640"/>
                  <w:marRight w:val="0"/>
                  <w:marTop w:val="0"/>
                  <w:marBottom w:val="0"/>
                  <w:divBdr>
                    <w:top w:val="none" w:sz="0" w:space="0" w:color="auto"/>
                    <w:left w:val="none" w:sz="0" w:space="0" w:color="auto"/>
                    <w:bottom w:val="none" w:sz="0" w:space="0" w:color="auto"/>
                    <w:right w:val="none" w:sz="0" w:space="0" w:color="auto"/>
                  </w:divBdr>
                </w:div>
                <w:div w:id="1367099656">
                  <w:marLeft w:val="640"/>
                  <w:marRight w:val="0"/>
                  <w:marTop w:val="0"/>
                  <w:marBottom w:val="0"/>
                  <w:divBdr>
                    <w:top w:val="none" w:sz="0" w:space="0" w:color="auto"/>
                    <w:left w:val="none" w:sz="0" w:space="0" w:color="auto"/>
                    <w:bottom w:val="none" w:sz="0" w:space="0" w:color="auto"/>
                    <w:right w:val="none" w:sz="0" w:space="0" w:color="auto"/>
                  </w:divBdr>
                </w:div>
                <w:div w:id="1409157963">
                  <w:marLeft w:val="640"/>
                  <w:marRight w:val="0"/>
                  <w:marTop w:val="0"/>
                  <w:marBottom w:val="0"/>
                  <w:divBdr>
                    <w:top w:val="none" w:sz="0" w:space="0" w:color="auto"/>
                    <w:left w:val="none" w:sz="0" w:space="0" w:color="auto"/>
                    <w:bottom w:val="none" w:sz="0" w:space="0" w:color="auto"/>
                    <w:right w:val="none" w:sz="0" w:space="0" w:color="auto"/>
                  </w:divBdr>
                </w:div>
                <w:div w:id="1448354804">
                  <w:marLeft w:val="640"/>
                  <w:marRight w:val="0"/>
                  <w:marTop w:val="0"/>
                  <w:marBottom w:val="0"/>
                  <w:divBdr>
                    <w:top w:val="none" w:sz="0" w:space="0" w:color="auto"/>
                    <w:left w:val="none" w:sz="0" w:space="0" w:color="auto"/>
                    <w:bottom w:val="none" w:sz="0" w:space="0" w:color="auto"/>
                    <w:right w:val="none" w:sz="0" w:space="0" w:color="auto"/>
                  </w:divBdr>
                </w:div>
                <w:div w:id="1454863164">
                  <w:marLeft w:val="640"/>
                  <w:marRight w:val="0"/>
                  <w:marTop w:val="0"/>
                  <w:marBottom w:val="0"/>
                  <w:divBdr>
                    <w:top w:val="none" w:sz="0" w:space="0" w:color="auto"/>
                    <w:left w:val="none" w:sz="0" w:space="0" w:color="auto"/>
                    <w:bottom w:val="none" w:sz="0" w:space="0" w:color="auto"/>
                    <w:right w:val="none" w:sz="0" w:space="0" w:color="auto"/>
                  </w:divBdr>
                </w:div>
                <w:div w:id="1536385466">
                  <w:marLeft w:val="640"/>
                  <w:marRight w:val="0"/>
                  <w:marTop w:val="0"/>
                  <w:marBottom w:val="0"/>
                  <w:divBdr>
                    <w:top w:val="none" w:sz="0" w:space="0" w:color="auto"/>
                    <w:left w:val="none" w:sz="0" w:space="0" w:color="auto"/>
                    <w:bottom w:val="none" w:sz="0" w:space="0" w:color="auto"/>
                    <w:right w:val="none" w:sz="0" w:space="0" w:color="auto"/>
                  </w:divBdr>
                </w:div>
                <w:div w:id="1656955437">
                  <w:marLeft w:val="640"/>
                  <w:marRight w:val="0"/>
                  <w:marTop w:val="0"/>
                  <w:marBottom w:val="0"/>
                  <w:divBdr>
                    <w:top w:val="none" w:sz="0" w:space="0" w:color="auto"/>
                    <w:left w:val="none" w:sz="0" w:space="0" w:color="auto"/>
                    <w:bottom w:val="none" w:sz="0" w:space="0" w:color="auto"/>
                    <w:right w:val="none" w:sz="0" w:space="0" w:color="auto"/>
                  </w:divBdr>
                </w:div>
                <w:div w:id="1663853241">
                  <w:marLeft w:val="640"/>
                  <w:marRight w:val="0"/>
                  <w:marTop w:val="0"/>
                  <w:marBottom w:val="0"/>
                  <w:divBdr>
                    <w:top w:val="none" w:sz="0" w:space="0" w:color="auto"/>
                    <w:left w:val="none" w:sz="0" w:space="0" w:color="auto"/>
                    <w:bottom w:val="none" w:sz="0" w:space="0" w:color="auto"/>
                    <w:right w:val="none" w:sz="0" w:space="0" w:color="auto"/>
                  </w:divBdr>
                </w:div>
                <w:div w:id="1676804877">
                  <w:marLeft w:val="640"/>
                  <w:marRight w:val="0"/>
                  <w:marTop w:val="0"/>
                  <w:marBottom w:val="0"/>
                  <w:divBdr>
                    <w:top w:val="none" w:sz="0" w:space="0" w:color="auto"/>
                    <w:left w:val="none" w:sz="0" w:space="0" w:color="auto"/>
                    <w:bottom w:val="none" w:sz="0" w:space="0" w:color="auto"/>
                    <w:right w:val="none" w:sz="0" w:space="0" w:color="auto"/>
                  </w:divBdr>
                </w:div>
                <w:div w:id="1689678217">
                  <w:marLeft w:val="640"/>
                  <w:marRight w:val="0"/>
                  <w:marTop w:val="0"/>
                  <w:marBottom w:val="0"/>
                  <w:divBdr>
                    <w:top w:val="none" w:sz="0" w:space="0" w:color="auto"/>
                    <w:left w:val="none" w:sz="0" w:space="0" w:color="auto"/>
                    <w:bottom w:val="none" w:sz="0" w:space="0" w:color="auto"/>
                    <w:right w:val="none" w:sz="0" w:space="0" w:color="auto"/>
                  </w:divBdr>
                </w:div>
                <w:div w:id="1693990547">
                  <w:marLeft w:val="640"/>
                  <w:marRight w:val="0"/>
                  <w:marTop w:val="0"/>
                  <w:marBottom w:val="0"/>
                  <w:divBdr>
                    <w:top w:val="none" w:sz="0" w:space="0" w:color="auto"/>
                    <w:left w:val="none" w:sz="0" w:space="0" w:color="auto"/>
                    <w:bottom w:val="none" w:sz="0" w:space="0" w:color="auto"/>
                    <w:right w:val="none" w:sz="0" w:space="0" w:color="auto"/>
                  </w:divBdr>
                </w:div>
                <w:div w:id="1771317040">
                  <w:marLeft w:val="640"/>
                  <w:marRight w:val="0"/>
                  <w:marTop w:val="0"/>
                  <w:marBottom w:val="0"/>
                  <w:divBdr>
                    <w:top w:val="none" w:sz="0" w:space="0" w:color="auto"/>
                    <w:left w:val="none" w:sz="0" w:space="0" w:color="auto"/>
                    <w:bottom w:val="none" w:sz="0" w:space="0" w:color="auto"/>
                    <w:right w:val="none" w:sz="0" w:space="0" w:color="auto"/>
                  </w:divBdr>
                </w:div>
                <w:div w:id="1814443870">
                  <w:marLeft w:val="640"/>
                  <w:marRight w:val="0"/>
                  <w:marTop w:val="0"/>
                  <w:marBottom w:val="0"/>
                  <w:divBdr>
                    <w:top w:val="none" w:sz="0" w:space="0" w:color="auto"/>
                    <w:left w:val="none" w:sz="0" w:space="0" w:color="auto"/>
                    <w:bottom w:val="none" w:sz="0" w:space="0" w:color="auto"/>
                    <w:right w:val="none" w:sz="0" w:space="0" w:color="auto"/>
                  </w:divBdr>
                </w:div>
                <w:div w:id="1833792072">
                  <w:marLeft w:val="640"/>
                  <w:marRight w:val="0"/>
                  <w:marTop w:val="0"/>
                  <w:marBottom w:val="0"/>
                  <w:divBdr>
                    <w:top w:val="none" w:sz="0" w:space="0" w:color="auto"/>
                    <w:left w:val="none" w:sz="0" w:space="0" w:color="auto"/>
                    <w:bottom w:val="none" w:sz="0" w:space="0" w:color="auto"/>
                    <w:right w:val="none" w:sz="0" w:space="0" w:color="auto"/>
                  </w:divBdr>
                </w:div>
                <w:div w:id="1882208959">
                  <w:marLeft w:val="640"/>
                  <w:marRight w:val="0"/>
                  <w:marTop w:val="0"/>
                  <w:marBottom w:val="0"/>
                  <w:divBdr>
                    <w:top w:val="none" w:sz="0" w:space="0" w:color="auto"/>
                    <w:left w:val="none" w:sz="0" w:space="0" w:color="auto"/>
                    <w:bottom w:val="none" w:sz="0" w:space="0" w:color="auto"/>
                    <w:right w:val="none" w:sz="0" w:space="0" w:color="auto"/>
                  </w:divBdr>
                </w:div>
                <w:div w:id="2003771214">
                  <w:marLeft w:val="640"/>
                  <w:marRight w:val="0"/>
                  <w:marTop w:val="0"/>
                  <w:marBottom w:val="0"/>
                  <w:divBdr>
                    <w:top w:val="none" w:sz="0" w:space="0" w:color="auto"/>
                    <w:left w:val="none" w:sz="0" w:space="0" w:color="auto"/>
                    <w:bottom w:val="none" w:sz="0" w:space="0" w:color="auto"/>
                    <w:right w:val="none" w:sz="0" w:space="0" w:color="auto"/>
                  </w:divBdr>
                </w:div>
                <w:div w:id="2017070876">
                  <w:marLeft w:val="640"/>
                  <w:marRight w:val="0"/>
                  <w:marTop w:val="0"/>
                  <w:marBottom w:val="0"/>
                  <w:divBdr>
                    <w:top w:val="none" w:sz="0" w:space="0" w:color="auto"/>
                    <w:left w:val="none" w:sz="0" w:space="0" w:color="auto"/>
                    <w:bottom w:val="none" w:sz="0" w:space="0" w:color="auto"/>
                    <w:right w:val="none" w:sz="0" w:space="0" w:color="auto"/>
                  </w:divBdr>
                </w:div>
                <w:div w:id="2051876576">
                  <w:marLeft w:val="640"/>
                  <w:marRight w:val="0"/>
                  <w:marTop w:val="0"/>
                  <w:marBottom w:val="0"/>
                  <w:divBdr>
                    <w:top w:val="none" w:sz="0" w:space="0" w:color="auto"/>
                    <w:left w:val="none" w:sz="0" w:space="0" w:color="auto"/>
                    <w:bottom w:val="none" w:sz="0" w:space="0" w:color="auto"/>
                    <w:right w:val="none" w:sz="0" w:space="0" w:color="auto"/>
                  </w:divBdr>
                </w:div>
                <w:div w:id="2071878576">
                  <w:marLeft w:val="640"/>
                  <w:marRight w:val="0"/>
                  <w:marTop w:val="0"/>
                  <w:marBottom w:val="0"/>
                  <w:divBdr>
                    <w:top w:val="none" w:sz="0" w:space="0" w:color="auto"/>
                    <w:left w:val="none" w:sz="0" w:space="0" w:color="auto"/>
                    <w:bottom w:val="none" w:sz="0" w:space="0" w:color="auto"/>
                    <w:right w:val="none" w:sz="0" w:space="0" w:color="auto"/>
                  </w:divBdr>
                </w:div>
                <w:div w:id="2074422157">
                  <w:marLeft w:val="640"/>
                  <w:marRight w:val="0"/>
                  <w:marTop w:val="0"/>
                  <w:marBottom w:val="0"/>
                  <w:divBdr>
                    <w:top w:val="none" w:sz="0" w:space="0" w:color="auto"/>
                    <w:left w:val="none" w:sz="0" w:space="0" w:color="auto"/>
                    <w:bottom w:val="none" w:sz="0" w:space="0" w:color="auto"/>
                    <w:right w:val="none" w:sz="0" w:space="0" w:color="auto"/>
                  </w:divBdr>
                </w:div>
                <w:div w:id="2084569143">
                  <w:marLeft w:val="640"/>
                  <w:marRight w:val="0"/>
                  <w:marTop w:val="0"/>
                  <w:marBottom w:val="0"/>
                  <w:divBdr>
                    <w:top w:val="none" w:sz="0" w:space="0" w:color="auto"/>
                    <w:left w:val="none" w:sz="0" w:space="0" w:color="auto"/>
                    <w:bottom w:val="none" w:sz="0" w:space="0" w:color="auto"/>
                    <w:right w:val="none" w:sz="0" w:space="0" w:color="auto"/>
                  </w:divBdr>
                </w:div>
                <w:div w:id="2127771496">
                  <w:marLeft w:val="640"/>
                  <w:marRight w:val="0"/>
                  <w:marTop w:val="0"/>
                  <w:marBottom w:val="0"/>
                  <w:divBdr>
                    <w:top w:val="none" w:sz="0" w:space="0" w:color="auto"/>
                    <w:left w:val="none" w:sz="0" w:space="0" w:color="auto"/>
                    <w:bottom w:val="none" w:sz="0" w:space="0" w:color="auto"/>
                    <w:right w:val="none" w:sz="0" w:space="0" w:color="auto"/>
                  </w:divBdr>
                </w:div>
                <w:div w:id="2140225064">
                  <w:marLeft w:val="640"/>
                  <w:marRight w:val="0"/>
                  <w:marTop w:val="0"/>
                  <w:marBottom w:val="0"/>
                  <w:divBdr>
                    <w:top w:val="none" w:sz="0" w:space="0" w:color="auto"/>
                    <w:left w:val="none" w:sz="0" w:space="0" w:color="auto"/>
                    <w:bottom w:val="none" w:sz="0" w:space="0" w:color="auto"/>
                    <w:right w:val="none" w:sz="0" w:space="0" w:color="auto"/>
                  </w:divBdr>
                </w:div>
              </w:divsChild>
            </w:div>
            <w:div w:id="2136751157">
              <w:marLeft w:val="0"/>
              <w:marRight w:val="0"/>
              <w:marTop w:val="0"/>
              <w:marBottom w:val="0"/>
              <w:divBdr>
                <w:top w:val="none" w:sz="0" w:space="0" w:color="auto"/>
                <w:left w:val="none" w:sz="0" w:space="0" w:color="auto"/>
                <w:bottom w:val="none" w:sz="0" w:space="0" w:color="auto"/>
                <w:right w:val="none" w:sz="0" w:space="0" w:color="auto"/>
              </w:divBdr>
              <w:divsChild>
                <w:div w:id="57748028">
                  <w:marLeft w:val="640"/>
                  <w:marRight w:val="0"/>
                  <w:marTop w:val="0"/>
                  <w:marBottom w:val="0"/>
                  <w:divBdr>
                    <w:top w:val="none" w:sz="0" w:space="0" w:color="auto"/>
                    <w:left w:val="none" w:sz="0" w:space="0" w:color="auto"/>
                    <w:bottom w:val="none" w:sz="0" w:space="0" w:color="auto"/>
                    <w:right w:val="none" w:sz="0" w:space="0" w:color="auto"/>
                  </w:divBdr>
                </w:div>
                <w:div w:id="63450798">
                  <w:marLeft w:val="640"/>
                  <w:marRight w:val="0"/>
                  <w:marTop w:val="0"/>
                  <w:marBottom w:val="0"/>
                  <w:divBdr>
                    <w:top w:val="none" w:sz="0" w:space="0" w:color="auto"/>
                    <w:left w:val="none" w:sz="0" w:space="0" w:color="auto"/>
                    <w:bottom w:val="none" w:sz="0" w:space="0" w:color="auto"/>
                    <w:right w:val="none" w:sz="0" w:space="0" w:color="auto"/>
                  </w:divBdr>
                </w:div>
                <w:div w:id="65762666">
                  <w:marLeft w:val="640"/>
                  <w:marRight w:val="0"/>
                  <w:marTop w:val="0"/>
                  <w:marBottom w:val="0"/>
                  <w:divBdr>
                    <w:top w:val="none" w:sz="0" w:space="0" w:color="auto"/>
                    <w:left w:val="none" w:sz="0" w:space="0" w:color="auto"/>
                    <w:bottom w:val="none" w:sz="0" w:space="0" w:color="auto"/>
                    <w:right w:val="none" w:sz="0" w:space="0" w:color="auto"/>
                  </w:divBdr>
                </w:div>
                <w:div w:id="70322591">
                  <w:marLeft w:val="640"/>
                  <w:marRight w:val="0"/>
                  <w:marTop w:val="0"/>
                  <w:marBottom w:val="0"/>
                  <w:divBdr>
                    <w:top w:val="none" w:sz="0" w:space="0" w:color="auto"/>
                    <w:left w:val="none" w:sz="0" w:space="0" w:color="auto"/>
                    <w:bottom w:val="none" w:sz="0" w:space="0" w:color="auto"/>
                    <w:right w:val="none" w:sz="0" w:space="0" w:color="auto"/>
                  </w:divBdr>
                </w:div>
                <w:div w:id="76833093">
                  <w:marLeft w:val="640"/>
                  <w:marRight w:val="0"/>
                  <w:marTop w:val="0"/>
                  <w:marBottom w:val="0"/>
                  <w:divBdr>
                    <w:top w:val="none" w:sz="0" w:space="0" w:color="auto"/>
                    <w:left w:val="none" w:sz="0" w:space="0" w:color="auto"/>
                    <w:bottom w:val="none" w:sz="0" w:space="0" w:color="auto"/>
                    <w:right w:val="none" w:sz="0" w:space="0" w:color="auto"/>
                  </w:divBdr>
                </w:div>
                <w:div w:id="77413832">
                  <w:marLeft w:val="640"/>
                  <w:marRight w:val="0"/>
                  <w:marTop w:val="0"/>
                  <w:marBottom w:val="0"/>
                  <w:divBdr>
                    <w:top w:val="none" w:sz="0" w:space="0" w:color="auto"/>
                    <w:left w:val="none" w:sz="0" w:space="0" w:color="auto"/>
                    <w:bottom w:val="none" w:sz="0" w:space="0" w:color="auto"/>
                    <w:right w:val="none" w:sz="0" w:space="0" w:color="auto"/>
                  </w:divBdr>
                </w:div>
                <w:div w:id="125197751">
                  <w:marLeft w:val="640"/>
                  <w:marRight w:val="0"/>
                  <w:marTop w:val="0"/>
                  <w:marBottom w:val="0"/>
                  <w:divBdr>
                    <w:top w:val="none" w:sz="0" w:space="0" w:color="auto"/>
                    <w:left w:val="none" w:sz="0" w:space="0" w:color="auto"/>
                    <w:bottom w:val="none" w:sz="0" w:space="0" w:color="auto"/>
                    <w:right w:val="none" w:sz="0" w:space="0" w:color="auto"/>
                  </w:divBdr>
                </w:div>
                <w:div w:id="160312014">
                  <w:marLeft w:val="640"/>
                  <w:marRight w:val="0"/>
                  <w:marTop w:val="0"/>
                  <w:marBottom w:val="0"/>
                  <w:divBdr>
                    <w:top w:val="none" w:sz="0" w:space="0" w:color="auto"/>
                    <w:left w:val="none" w:sz="0" w:space="0" w:color="auto"/>
                    <w:bottom w:val="none" w:sz="0" w:space="0" w:color="auto"/>
                    <w:right w:val="none" w:sz="0" w:space="0" w:color="auto"/>
                  </w:divBdr>
                </w:div>
                <w:div w:id="325519197">
                  <w:marLeft w:val="640"/>
                  <w:marRight w:val="0"/>
                  <w:marTop w:val="0"/>
                  <w:marBottom w:val="0"/>
                  <w:divBdr>
                    <w:top w:val="none" w:sz="0" w:space="0" w:color="auto"/>
                    <w:left w:val="none" w:sz="0" w:space="0" w:color="auto"/>
                    <w:bottom w:val="none" w:sz="0" w:space="0" w:color="auto"/>
                    <w:right w:val="none" w:sz="0" w:space="0" w:color="auto"/>
                  </w:divBdr>
                </w:div>
                <w:div w:id="388962593">
                  <w:marLeft w:val="640"/>
                  <w:marRight w:val="0"/>
                  <w:marTop w:val="0"/>
                  <w:marBottom w:val="0"/>
                  <w:divBdr>
                    <w:top w:val="none" w:sz="0" w:space="0" w:color="auto"/>
                    <w:left w:val="none" w:sz="0" w:space="0" w:color="auto"/>
                    <w:bottom w:val="none" w:sz="0" w:space="0" w:color="auto"/>
                    <w:right w:val="none" w:sz="0" w:space="0" w:color="auto"/>
                  </w:divBdr>
                </w:div>
                <w:div w:id="432239108">
                  <w:marLeft w:val="640"/>
                  <w:marRight w:val="0"/>
                  <w:marTop w:val="0"/>
                  <w:marBottom w:val="0"/>
                  <w:divBdr>
                    <w:top w:val="none" w:sz="0" w:space="0" w:color="auto"/>
                    <w:left w:val="none" w:sz="0" w:space="0" w:color="auto"/>
                    <w:bottom w:val="none" w:sz="0" w:space="0" w:color="auto"/>
                    <w:right w:val="none" w:sz="0" w:space="0" w:color="auto"/>
                  </w:divBdr>
                </w:div>
                <w:div w:id="433091698">
                  <w:marLeft w:val="640"/>
                  <w:marRight w:val="0"/>
                  <w:marTop w:val="0"/>
                  <w:marBottom w:val="0"/>
                  <w:divBdr>
                    <w:top w:val="none" w:sz="0" w:space="0" w:color="auto"/>
                    <w:left w:val="none" w:sz="0" w:space="0" w:color="auto"/>
                    <w:bottom w:val="none" w:sz="0" w:space="0" w:color="auto"/>
                    <w:right w:val="none" w:sz="0" w:space="0" w:color="auto"/>
                  </w:divBdr>
                </w:div>
                <w:div w:id="456027873">
                  <w:marLeft w:val="640"/>
                  <w:marRight w:val="0"/>
                  <w:marTop w:val="0"/>
                  <w:marBottom w:val="0"/>
                  <w:divBdr>
                    <w:top w:val="none" w:sz="0" w:space="0" w:color="auto"/>
                    <w:left w:val="none" w:sz="0" w:space="0" w:color="auto"/>
                    <w:bottom w:val="none" w:sz="0" w:space="0" w:color="auto"/>
                    <w:right w:val="none" w:sz="0" w:space="0" w:color="auto"/>
                  </w:divBdr>
                </w:div>
                <w:div w:id="521893274">
                  <w:marLeft w:val="640"/>
                  <w:marRight w:val="0"/>
                  <w:marTop w:val="0"/>
                  <w:marBottom w:val="0"/>
                  <w:divBdr>
                    <w:top w:val="none" w:sz="0" w:space="0" w:color="auto"/>
                    <w:left w:val="none" w:sz="0" w:space="0" w:color="auto"/>
                    <w:bottom w:val="none" w:sz="0" w:space="0" w:color="auto"/>
                    <w:right w:val="none" w:sz="0" w:space="0" w:color="auto"/>
                  </w:divBdr>
                </w:div>
                <w:div w:id="615720785">
                  <w:marLeft w:val="640"/>
                  <w:marRight w:val="0"/>
                  <w:marTop w:val="0"/>
                  <w:marBottom w:val="0"/>
                  <w:divBdr>
                    <w:top w:val="none" w:sz="0" w:space="0" w:color="auto"/>
                    <w:left w:val="none" w:sz="0" w:space="0" w:color="auto"/>
                    <w:bottom w:val="none" w:sz="0" w:space="0" w:color="auto"/>
                    <w:right w:val="none" w:sz="0" w:space="0" w:color="auto"/>
                  </w:divBdr>
                </w:div>
                <w:div w:id="681392671">
                  <w:marLeft w:val="640"/>
                  <w:marRight w:val="0"/>
                  <w:marTop w:val="0"/>
                  <w:marBottom w:val="0"/>
                  <w:divBdr>
                    <w:top w:val="none" w:sz="0" w:space="0" w:color="auto"/>
                    <w:left w:val="none" w:sz="0" w:space="0" w:color="auto"/>
                    <w:bottom w:val="none" w:sz="0" w:space="0" w:color="auto"/>
                    <w:right w:val="none" w:sz="0" w:space="0" w:color="auto"/>
                  </w:divBdr>
                </w:div>
                <w:div w:id="682124825">
                  <w:marLeft w:val="640"/>
                  <w:marRight w:val="0"/>
                  <w:marTop w:val="0"/>
                  <w:marBottom w:val="0"/>
                  <w:divBdr>
                    <w:top w:val="none" w:sz="0" w:space="0" w:color="auto"/>
                    <w:left w:val="none" w:sz="0" w:space="0" w:color="auto"/>
                    <w:bottom w:val="none" w:sz="0" w:space="0" w:color="auto"/>
                    <w:right w:val="none" w:sz="0" w:space="0" w:color="auto"/>
                  </w:divBdr>
                </w:div>
                <w:div w:id="728697773">
                  <w:marLeft w:val="640"/>
                  <w:marRight w:val="0"/>
                  <w:marTop w:val="0"/>
                  <w:marBottom w:val="0"/>
                  <w:divBdr>
                    <w:top w:val="none" w:sz="0" w:space="0" w:color="auto"/>
                    <w:left w:val="none" w:sz="0" w:space="0" w:color="auto"/>
                    <w:bottom w:val="none" w:sz="0" w:space="0" w:color="auto"/>
                    <w:right w:val="none" w:sz="0" w:space="0" w:color="auto"/>
                  </w:divBdr>
                </w:div>
                <w:div w:id="759104301">
                  <w:marLeft w:val="640"/>
                  <w:marRight w:val="0"/>
                  <w:marTop w:val="0"/>
                  <w:marBottom w:val="0"/>
                  <w:divBdr>
                    <w:top w:val="none" w:sz="0" w:space="0" w:color="auto"/>
                    <w:left w:val="none" w:sz="0" w:space="0" w:color="auto"/>
                    <w:bottom w:val="none" w:sz="0" w:space="0" w:color="auto"/>
                    <w:right w:val="none" w:sz="0" w:space="0" w:color="auto"/>
                  </w:divBdr>
                </w:div>
                <w:div w:id="799568758">
                  <w:marLeft w:val="640"/>
                  <w:marRight w:val="0"/>
                  <w:marTop w:val="0"/>
                  <w:marBottom w:val="0"/>
                  <w:divBdr>
                    <w:top w:val="none" w:sz="0" w:space="0" w:color="auto"/>
                    <w:left w:val="none" w:sz="0" w:space="0" w:color="auto"/>
                    <w:bottom w:val="none" w:sz="0" w:space="0" w:color="auto"/>
                    <w:right w:val="none" w:sz="0" w:space="0" w:color="auto"/>
                  </w:divBdr>
                </w:div>
                <w:div w:id="821308946">
                  <w:marLeft w:val="640"/>
                  <w:marRight w:val="0"/>
                  <w:marTop w:val="0"/>
                  <w:marBottom w:val="0"/>
                  <w:divBdr>
                    <w:top w:val="none" w:sz="0" w:space="0" w:color="auto"/>
                    <w:left w:val="none" w:sz="0" w:space="0" w:color="auto"/>
                    <w:bottom w:val="none" w:sz="0" w:space="0" w:color="auto"/>
                    <w:right w:val="none" w:sz="0" w:space="0" w:color="auto"/>
                  </w:divBdr>
                </w:div>
                <w:div w:id="828641581">
                  <w:marLeft w:val="640"/>
                  <w:marRight w:val="0"/>
                  <w:marTop w:val="0"/>
                  <w:marBottom w:val="0"/>
                  <w:divBdr>
                    <w:top w:val="none" w:sz="0" w:space="0" w:color="auto"/>
                    <w:left w:val="none" w:sz="0" w:space="0" w:color="auto"/>
                    <w:bottom w:val="none" w:sz="0" w:space="0" w:color="auto"/>
                    <w:right w:val="none" w:sz="0" w:space="0" w:color="auto"/>
                  </w:divBdr>
                </w:div>
                <w:div w:id="868226161">
                  <w:marLeft w:val="640"/>
                  <w:marRight w:val="0"/>
                  <w:marTop w:val="0"/>
                  <w:marBottom w:val="0"/>
                  <w:divBdr>
                    <w:top w:val="none" w:sz="0" w:space="0" w:color="auto"/>
                    <w:left w:val="none" w:sz="0" w:space="0" w:color="auto"/>
                    <w:bottom w:val="none" w:sz="0" w:space="0" w:color="auto"/>
                    <w:right w:val="none" w:sz="0" w:space="0" w:color="auto"/>
                  </w:divBdr>
                </w:div>
                <w:div w:id="907810893">
                  <w:marLeft w:val="640"/>
                  <w:marRight w:val="0"/>
                  <w:marTop w:val="0"/>
                  <w:marBottom w:val="0"/>
                  <w:divBdr>
                    <w:top w:val="none" w:sz="0" w:space="0" w:color="auto"/>
                    <w:left w:val="none" w:sz="0" w:space="0" w:color="auto"/>
                    <w:bottom w:val="none" w:sz="0" w:space="0" w:color="auto"/>
                    <w:right w:val="none" w:sz="0" w:space="0" w:color="auto"/>
                  </w:divBdr>
                </w:div>
                <w:div w:id="917053647">
                  <w:marLeft w:val="640"/>
                  <w:marRight w:val="0"/>
                  <w:marTop w:val="0"/>
                  <w:marBottom w:val="0"/>
                  <w:divBdr>
                    <w:top w:val="none" w:sz="0" w:space="0" w:color="auto"/>
                    <w:left w:val="none" w:sz="0" w:space="0" w:color="auto"/>
                    <w:bottom w:val="none" w:sz="0" w:space="0" w:color="auto"/>
                    <w:right w:val="none" w:sz="0" w:space="0" w:color="auto"/>
                  </w:divBdr>
                </w:div>
                <w:div w:id="1034043021">
                  <w:marLeft w:val="640"/>
                  <w:marRight w:val="0"/>
                  <w:marTop w:val="0"/>
                  <w:marBottom w:val="0"/>
                  <w:divBdr>
                    <w:top w:val="none" w:sz="0" w:space="0" w:color="auto"/>
                    <w:left w:val="none" w:sz="0" w:space="0" w:color="auto"/>
                    <w:bottom w:val="none" w:sz="0" w:space="0" w:color="auto"/>
                    <w:right w:val="none" w:sz="0" w:space="0" w:color="auto"/>
                  </w:divBdr>
                </w:div>
                <w:div w:id="1049843419">
                  <w:marLeft w:val="640"/>
                  <w:marRight w:val="0"/>
                  <w:marTop w:val="0"/>
                  <w:marBottom w:val="0"/>
                  <w:divBdr>
                    <w:top w:val="none" w:sz="0" w:space="0" w:color="auto"/>
                    <w:left w:val="none" w:sz="0" w:space="0" w:color="auto"/>
                    <w:bottom w:val="none" w:sz="0" w:space="0" w:color="auto"/>
                    <w:right w:val="none" w:sz="0" w:space="0" w:color="auto"/>
                  </w:divBdr>
                </w:div>
                <w:div w:id="1105804135">
                  <w:marLeft w:val="640"/>
                  <w:marRight w:val="0"/>
                  <w:marTop w:val="0"/>
                  <w:marBottom w:val="0"/>
                  <w:divBdr>
                    <w:top w:val="none" w:sz="0" w:space="0" w:color="auto"/>
                    <w:left w:val="none" w:sz="0" w:space="0" w:color="auto"/>
                    <w:bottom w:val="none" w:sz="0" w:space="0" w:color="auto"/>
                    <w:right w:val="none" w:sz="0" w:space="0" w:color="auto"/>
                  </w:divBdr>
                </w:div>
                <w:div w:id="1123377699">
                  <w:marLeft w:val="640"/>
                  <w:marRight w:val="0"/>
                  <w:marTop w:val="0"/>
                  <w:marBottom w:val="0"/>
                  <w:divBdr>
                    <w:top w:val="none" w:sz="0" w:space="0" w:color="auto"/>
                    <w:left w:val="none" w:sz="0" w:space="0" w:color="auto"/>
                    <w:bottom w:val="none" w:sz="0" w:space="0" w:color="auto"/>
                    <w:right w:val="none" w:sz="0" w:space="0" w:color="auto"/>
                  </w:divBdr>
                </w:div>
                <w:div w:id="1158420698">
                  <w:marLeft w:val="640"/>
                  <w:marRight w:val="0"/>
                  <w:marTop w:val="0"/>
                  <w:marBottom w:val="0"/>
                  <w:divBdr>
                    <w:top w:val="none" w:sz="0" w:space="0" w:color="auto"/>
                    <w:left w:val="none" w:sz="0" w:space="0" w:color="auto"/>
                    <w:bottom w:val="none" w:sz="0" w:space="0" w:color="auto"/>
                    <w:right w:val="none" w:sz="0" w:space="0" w:color="auto"/>
                  </w:divBdr>
                </w:div>
                <w:div w:id="1204442462">
                  <w:marLeft w:val="640"/>
                  <w:marRight w:val="0"/>
                  <w:marTop w:val="0"/>
                  <w:marBottom w:val="0"/>
                  <w:divBdr>
                    <w:top w:val="none" w:sz="0" w:space="0" w:color="auto"/>
                    <w:left w:val="none" w:sz="0" w:space="0" w:color="auto"/>
                    <w:bottom w:val="none" w:sz="0" w:space="0" w:color="auto"/>
                    <w:right w:val="none" w:sz="0" w:space="0" w:color="auto"/>
                  </w:divBdr>
                </w:div>
                <w:div w:id="1272591734">
                  <w:marLeft w:val="640"/>
                  <w:marRight w:val="0"/>
                  <w:marTop w:val="0"/>
                  <w:marBottom w:val="0"/>
                  <w:divBdr>
                    <w:top w:val="none" w:sz="0" w:space="0" w:color="auto"/>
                    <w:left w:val="none" w:sz="0" w:space="0" w:color="auto"/>
                    <w:bottom w:val="none" w:sz="0" w:space="0" w:color="auto"/>
                    <w:right w:val="none" w:sz="0" w:space="0" w:color="auto"/>
                  </w:divBdr>
                </w:div>
                <w:div w:id="1336611691">
                  <w:marLeft w:val="640"/>
                  <w:marRight w:val="0"/>
                  <w:marTop w:val="0"/>
                  <w:marBottom w:val="0"/>
                  <w:divBdr>
                    <w:top w:val="none" w:sz="0" w:space="0" w:color="auto"/>
                    <w:left w:val="none" w:sz="0" w:space="0" w:color="auto"/>
                    <w:bottom w:val="none" w:sz="0" w:space="0" w:color="auto"/>
                    <w:right w:val="none" w:sz="0" w:space="0" w:color="auto"/>
                  </w:divBdr>
                </w:div>
                <w:div w:id="1350991204">
                  <w:marLeft w:val="640"/>
                  <w:marRight w:val="0"/>
                  <w:marTop w:val="0"/>
                  <w:marBottom w:val="0"/>
                  <w:divBdr>
                    <w:top w:val="none" w:sz="0" w:space="0" w:color="auto"/>
                    <w:left w:val="none" w:sz="0" w:space="0" w:color="auto"/>
                    <w:bottom w:val="none" w:sz="0" w:space="0" w:color="auto"/>
                    <w:right w:val="none" w:sz="0" w:space="0" w:color="auto"/>
                  </w:divBdr>
                </w:div>
                <w:div w:id="1390766102">
                  <w:marLeft w:val="640"/>
                  <w:marRight w:val="0"/>
                  <w:marTop w:val="0"/>
                  <w:marBottom w:val="0"/>
                  <w:divBdr>
                    <w:top w:val="none" w:sz="0" w:space="0" w:color="auto"/>
                    <w:left w:val="none" w:sz="0" w:space="0" w:color="auto"/>
                    <w:bottom w:val="none" w:sz="0" w:space="0" w:color="auto"/>
                    <w:right w:val="none" w:sz="0" w:space="0" w:color="auto"/>
                  </w:divBdr>
                </w:div>
                <w:div w:id="1515417232">
                  <w:marLeft w:val="640"/>
                  <w:marRight w:val="0"/>
                  <w:marTop w:val="0"/>
                  <w:marBottom w:val="0"/>
                  <w:divBdr>
                    <w:top w:val="none" w:sz="0" w:space="0" w:color="auto"/>
                    <w:left w:val="none" w:sz="0" w:space="0" w:color="auto"/>
                    <w:bottom w:val="none" w:sz="0" w:space="0" w:color="auto"/>
                    <w:right w:val="none" w:sz="0" w:space="0" w:color="auto"/>
                  </w:divBdr>
                </w:div>
                <w:div w:id="1538353534">
                  <w:marLeft w:val="640"/>
                  <w:marRight w:val="0"/>
                  <w:marTop w:val="0"/>
                  <w:marBottom w:val="0"/>
                  <w:divBdr>
                    <w:top w:val="none" w:sz="0" w:space="0" w:color="auto"/>
                    <w:left w:val="none" w:sz="0" w:space="0" w:color="auto"/>
                    <w:bottom w:val="none" w:sz="0" w:space="0" w:color="auto"/>
                    <w:right w:val="none" w:sz="0" w:space="0" w:color="auto"/>
                  </w:divBdr>
                </w:div>
                <w:div w:id="1557547047">
                  <w:marLeft w:val="640"/>
                  <w:marRight w:val="0"/>
                  <w:marTop w:val="0"/>
                  <w:marBottom w:val="0"/>
                  <w:divBdr>
                    <w:top w:val="none" w:sz="0" w:space="0" w:color="auto"/>
                    <w:left w:val="none" w:sz="0" w:space="0" w:color="auto"/>
                    <w:bottom w:val="none" w:sz="0" w:space="0" w:color="auto"/>
                    <w:right w:val="none" w:sz="0" w:space="0" w:color="auto"/>
                  </w:divBdr>
                </w:div>
                <w:div w:id="1608612886">
                  <w:marLeft w:val="640"/>
                  <w:marRight w:val="0"/>
                  <w:marTop w:val="0"/>
                  <w:marBottom w:val="0"/>
                  <w:divBdr>
                    <w:top w:val="none" w:sz="0" w:space="0" w:color="auto"/>
                    <w:left w:val="none" w:sz="0" w:space="0" w:color="auto"/>
                    <w:bottom w:val="none" w:sz="0" w:space="0" w:color="auto"/>
                    <w:right w:val="none" w:sz="0" w:space="0" w:color="auto"/>
                  </w:divBdr>
                </w:div>
                <w:div w:id="1617248494">
                  <w:marLeft w:val="640"/>
                  <w:marRight w:val="0"/>
                  <w:marTop w:val="0"/>
                  <w:marBottom w:val="0"/>
                  <w:divBdr>
                    <w:top w:val="none" w:sz="0" w:space="0" w:color="auto"/>
                    <w:left w:val="none" w:sz="0" w:space="0" w:color="auto"/>
                    <w:bottom w:val="none" w:sz="0" w:space="0" w:color="auto"/>
                    <w:right w:val="none" w:sz="0" w:space="0" w:color="auto"/>
                  </w:divBdr>
                </w:div>
                <w:div w:id="1689911485">
                  <w:marLeft w:val="640"/>
                  <w:marRight w:val="0"/>
                  <w:marTop w:val="0"/>
                  <w:marBottom w:val="0"/>
                  <w:divBdr>
                    <w:top w:val="none" w:sz="0" w:space="0" w:color="auto"/>
                    <w:left w:val="none" w:sz="0" w:space="0" w:color="auto"/>
                    <w:bottom w:val="none" w:sz="0" w:space="0" w:color="auto"/>
                    <w:right w:val="none" w:sz="0" w:space="0" w:color="auto"/>
                  </w:divBdr>
                </w:div>
                <w:div w:id="1702514290">
                  <w:marLeft w:val="640"/>
                  <w:marRight w:val="0"/>
                  <w:marTop w:val="0"/>
                  <w:marBottom w:val="0"/>
                  <w:divBdr>
                    <w:top w:val="none" w:sz="0" w:space="0" w:color="auto"/>
                    <w:left w:val="none" w:sz="0" w:space="0" w:color="auto"/>
                    <w:bottom w:val="none" w:sz="0" w:space="0" w:color="auto"/>
                    <w:right w:val="none" w:sz="0" w:space="0" w:color="auto"/>
                  </w:divBdr>
                </w:div>
                <w:div w:id="1706632268">
                  <w:marLeft w:val="640"/>
                  <w:marRight w:val="0"/>
                  <w:marTop w:val="0"/>
                  <w:marBottom w:val="0"/>
                  <w:divBdr>
                    <w:top w:val="none" w:sz="0" w:space="0" w:color="auto"/>
                    <w:left w:val="none" w:sz="0" w:space="0" w:color="auto"/>
                    <w:bottom w:val="none" w:sz="0" w:space="0" w:color="auto"/>
                    <w:right w:val="none" w:sz="0" w:space="0" w:color="auto"/>
                  </w:divBdr>
                </w:div>
                <w:div w:id="1768693092">
                  <w:marLeft w:val="640"/>
                  <w:marRight w:val="0"/>
                  <w:marTop w:val="0"/>
                  <w:marBottom w:val="0"/>
                  <w:divBdr>
                    <w:top w:val="none" w:sz="0" w:space="0" w:color="auto"/>
                    <w:left w:val="none" w:sz="0" w:space="0" w:color="auto"/>
                    <w:bottom w:val="none" w:sz="0" w:space="0" w:color="auto"/>
                    <w:right w:val="none" w:sz="0" w:space="0" w:color="auto"/>
                  </w:divBdr>
                </w:div>
                <w:div w:id="1860771431">
                  <w:marLeft w:val="640"/>
                  <w:marRight w:val="0"/>
                  <w:marTop w:val="0"/>
                  <w:marBottom w:val="0"/>
                  <w:divBdr>
                    <w:top w:val="none" w:sz="0" w:space="0" w:color="auto"/>
                    <w:left w:val="none" w:sz="0" w:space="0" w:color="auto"/>
                    <w:bottom w:val="none" w:sz="0" w:space="0" w:color="auto"/>
                    <w:right w:val="none" w:sz="0" w:space="0" w:color="auto"/>
                  </w:divBdr>
                </w:div>
                <w:div w:id="1874223365">
                  <w:marLeft w:val="640"/>
                  <w:marRight w:val="0"/>
                  <w:marTop w:val="0"/>
                  <w:marBottom w:val="0"/>
                  <w:divBdr>
                    <w:top w:val="none" w:sz="0" w:space="0" w:color="auto"/>
                    <w:left w:val="none" w:sz="0" w:space="0" w:color="auto"/>
                    <w:bottom w:val="none" w:sz="0" w:space="0" w:color="auto"/>
                    <w:right w:val="none" w:sz="0" w:space="0" w:color="auto"/>
                  </w:divBdr>
                </w:div>
                <w:div w:id="1911233004">
                  <w:marLeft w:val="640"/>
                  <w:marRight w:val="0"/>
                  <w:marTop w:val="0"/>
                  <w:marBottom w:val="0"/>
                  <w:divBdr>
                    <w:top w:val="none" w:sz="0" w:space="0" w:color="auto"/>
                    <w:left w:val="none" w:sz="0" w:space="0" w:color="auto"/>
                    <w:bottom w:val="none" w:sz="0" w:space="0" w:color="auto"/>
                    <w:right w:val="none" w:sz="0" w:space="0" w:color="auto"/>
                  </w:divBdr>
                </w:div>
                <w:div w:id="1978950425">
                  <w:marLeft w:val="640"/>
                  <w:marRight w:val="0"/>
                  <w:marTop w:val="0"/>
                  <w:marBottom w:val="0"/>
                  <w:divBdr>
                    <w:top w:val="none" w:sz="0" w:space="0" w:color="auto"/>
                    <w:left w:val="none" w:sz="0" w:space="0" w:color="auto"/>
                    <w:bottom w:val="none" w:sz="0" w:space="0" w:color="auto"/>
                    <w:right w:val="none" w:sz="0" w:space="0" w:color="auto"/>
                  </w:divBdr>
                </w:div>
                <w:div w:id="2002542822">
                  <w:marLeft w:val="640"/>
                  <w:marRight w:val="0"/>
                  <w:marTop w:val="0"/>
                  <w:marBottom w:val="0"/>
                  <w:divBdr>
                    <w:top w:val="none" w:sz="0" w:space="0" w:color="auto"/>
                    <w:left w:val="none" w:sz="0" w:space="0" w:color="auto"/>
                    <w:bottom w:val="none" w:sz="0" w:space="0" w:color="auto"/>
                    <w:right w:val="none" w:sz="0" w:space="0" w:color="auto"/>
                  </w:divBdr>
                </w:div>
                <w:div w:id="2128576174">
                  <w:marLeft w:val="640"/>
                  <w:marRight w:val="0"/>
                  <w:marTop w:val="0"/>
                  <w:marBottom w:val="0"/>
                  <w:divBdr>
                    <w:top w:val="none" w:sz="0" w:space="0" w:color="auto"/>
                    <w:left w:val="none" w:sz="0" w:space="0" w:color="auto"/>
                    <w:bottom w:val="none" w:sz="0" w:space="0" w:color="auto"/>
                    <w:right w:val="none" w:sz="0" w:space="0" w:color="auto"/>
                  </w:divBdr>
                </w:div>
                <w:div w:id="2130974570">
                  <w:marLeft w:val="640"/>
                  <w:marRight w:val="0"/>
                  <w:marTop w:val="0"/>
                  <w:marBottom w:val="0"/>
                  <w:divBdr>
                    <w:top w:val="none" w:sz="0" w:space="0" w:color="auto"/>
                    <w:left w:val="none" w:sz="0" w:space="0" w:color="auto"/>
                    <w:bottom w:val="none" w:sz="0" w:space="0" w:color="auto"/>
                    <w:right w:val="none" w:sz="0" w:space="0" w:color="auto"/>
                  </w:divBdr>
                </w:div>
                <w:div w:id="214238594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415320646">
          <w:marLeft w:val="640"/>
          <w:marRight w:val="0"/>
          <w:marTop w:val="0"/>
          <w:marBottom w:val="0"/>
          <w:divBdr>
            <w:top w:val="none" w:sz="0" w:space="0" w:color="auto"/>
            <w:left w:val="none" w:sz="0" w:space="0" w:color="auto"/>
            <w:bottom w:val="none" w:sz="0" w:space="0" w:color="auto"/>
            <w:right w:val="none" w:sz="0" w:space="0" w:color="auto"/>
          </w:divBdr>
        </w:div>
        <w:div w:id="547305499">
          <w:marLeft w:val="640"/>
          <w:marRight w:val="0"/>
          <w:marTop w:val="0"/>
          <w:marBottom w:val="0"/>
          <w:divBdr>
            <w:top w:val="none" w:sz="0" w:space="0" w:color="auto"/>
            <w:left w:val="none" w:sz="0" w:space="0" w:color="auto"/>
            <w:bottom w:val="none" w:sz="0" w:space="0" w:color="auto"/>
            <w:right w:val="none" w:sz="0" w:space="0" w:color="auto"/>
          </w:divBdr>
        </w:div>
        <w:div w:id="602957373">
          <w:marLeft w:val="640"/>
          <w:marRight w:val="0"/>
          <w:marTop w:val="0"/>
          <w:marBottom w:val="0"/>
          <w:divBdr>
            <w:top w:val="none" w:sz="0" w:space="0" w:color="auto"/>
            <w:left w:val="none" w:sz="0" w:space="0" w:color="auto"/>
            <w:bottom w:val="none" w:sz="0" w:space="0" w:color="auto"/>
            <w:right w:val="none" w:sz="0" w:space="0" w:color="auto"/>
          </w:divBdr>
        </w:div>
        <w:div w:id="606546738">
          <w:marLeft w:val="640"/>
          <w:marRight w:val="0"/>
          <w:marTop w:val="0"/>
          <w:marBottom w:val="0"/>
          <w:divBdr>
            <w:top w:val="none" w:sz="0" w:space="0" w:color="auto"/>
            <w:left w:val="none" w:sz="0" w:space="0" w:color="auto"/>
            <w:bottom w:val="none" w:sz="0" w:space="0" w:color="auto"/>
            <w:right w:val="none" w:sz="0" w:space="0" w:color="auto"/>
          </w:divBdr>
        </w:div>
        <w:div w:id="672417838">
          <w:marLeft w:val="640"/>
          <w:marRight w:val="0"/>
          <w:marTop w:val="0"/>
          <w:marBottom w:val="0"/>
          <w:divBdr>
            <w:top w:val="none" w:sz="0" w:space="0" w:color="auto"/>
            <w:left w:val="none" w:sz="0" w:space="0" w:color="auto"/>
            <w:bottom w:val="none" w:sz="0" w:space="0" w:color="auto"/>
            <w:right w:val="none" w:sz="0" w:space="0" w:color="auto"/>
          </w:divBdr>
        </w:div>
        <w:div w:id="723942282">
          <w:marLeft w:val="640"/>
          <w:marRight w:val="0"/>
          <w:marTop w:val="0"/>
          <w:marBottom w:val="0"/>
          <w:divBdr>
            <w:top w:val="none" w:sz="0" w:space="0" w:color="auto"/>
            <w:left w:val="none" w:sz="0" w:space="0" w:color="auto"/>
            <w:bottom w:val="none" w:sz="0" w:space="0" w:color="auto"/>
            <w:right w:val="none" w:sz="0" w:space="0" w:color="auto"/>
          </w:divBdr>
        </w:div>
        <w:div w:id="760370729">
          <w:marLeft w:val="640"/>
          <w:marRight w:val="0"/>
          <w:marTop w:val="0"/>
          <w:marBottom w:val="0"/>
          <w:divBdr>
            <w:top w:val="none" w:sz="0" w:space="0" w:color="auto"/>
            <w:left w:val="none" w:sz="0" w:space="0" w:color="auto"/>
            <w:bottom w:val="none" w:sz="0" w:space="0" w:color="auto"/>
            <w:right w:val="none" w:sz="0" w:space="0" w:color="auto"/>
          </w:divBdr>
        </w:div>
        <w:div w:id="808590769">
          <w:marLeft w:val="640"/>
          <w:marRight w:val="0"/>
          <w:marTop w:val="0"/>
          <w:marBottom w:val="0"/>
          <w:divBdr>
            <w:top w:val="none" w:sz="0" w:space="0" w:color="auto"/>
            <w:left w:val="none" w:sz="0" w:space="0" w:color="auto"/>
            <w:bottom w:val="none" w:sz="0" w:space="0" w:color="auto"/>
            <w:right w:val="none" w:sz="0" w:space="0" w:color="auto"/>
          </w:divBdr>
        </w:div>
        <w:div w:id="824009254">
          <w:marLeft w:val="640"/>
          <w:marRight w:val="0"/>
          <w:marTop w:val="0"/>
          <w:marBottom w:val="0"/>
          <w:divBdr>
            <w:top w:val="none" w:sz="0" w:space="0" w:color="auto"/>
            <w:left w:val="none" w:sz="0" w:space="0" w:color="auto"/>
            <w:bottom w:val="none" w:sz="0" w:space="0" w:color="auto"/>
            <w:right w:val="none" w:sz="0" w:space="0" w:color="auto"/>
          </w:divBdr>
        </w:div>
        <w:div w:id="863665678">
          <w:marLeft w:val="640"/>
          <w:marRight w:val="0"/>
          <w:marTop w:val="0"/>
          <w:marBottom w:val="0"/>
          <w:divBdr>
            <w:top w:val="none" w:sz="0" w:space="0" w:color="auto"/>
            <w:left w:val="none" w:sz="0" w:space="0" w:color="auto"/>
            <w:bottom w:val="none" w:sz="0" w:space="0" w:color="auto"/>
            <w:right w:val="none" w:sz="0" w:space="0" w:color="auto"/>
          </w:divBdr>
        </w:div>
        <w:div w:id="869730366">
          <w:marLeft w:val="640"/>
          <w:marRight w:val="0"/>
          <w:marTop w:val="0"/>
          <w:marBottom w:val="0"/>
          <w:divBdr>
            <w:top w:val="none" w:sz="0" w:space="0" w:color="auto"/>
            <w:left w:val="none" w:sz="0" w:space="0" w:color="auto"/>
            <w:bottom w:val="none" w:sz="0" w:space="0" w:color="auto"/>
            <w:right w:val="none" w:sz="0" w:space="0" w:color="auto"/>
          </w:divBdr>
        </w:div>
        <w:div w:id="922299766">
          <w:marLeft w:val="640"/>
          <w:marRight w:val="0"/>
          <w:marTop w:val="0"/>
          <w:marBottom w:val="0"/>
          <w:divBdr>
            <w:top w:val="none" w:sz="0" w:space="0" w:color="auto"/>
            <w:left w:val="none" w:sz="0" w:space="0" w:color="auto"/>
            <w:bottom w:val="none" w:sz="0" w:space="0" w:color="auto"/>
            <w:right w:val="none" w:sz="0" w:space="0" w:color="auto"/>
          </w:divBdr>
        </w:div>
        <w:div w:id="992610465">
          <w:marLeft w:val="640"/>
          <w:marRight w:val="0"/>
          <w:marTop w:val="0"/>
          <w:marBottom w:val="0"/>
          <w:divBdr>
            <w:top w:val="none" w:sz="0" w:space="0" w:color="auto"/>
            <w:left w:val="none" w:sz="0" w:space="0" w:color="auto"/>
            <w:bottom w:val="none" w:sz="0" w:space="0" w:color="auto"/>
            <w:right w:val="none" w:sz="0" w:space="0" w:color="auto"/>
          </w:divBdr>
        </w:div>
        <w:div w:id="993024285">
          <w:marLeft w:val="640"/>
          <w:marRight w:val="0"/>
          <w:marTop w:val="0"/>
          <w:marBottom w:val="0"/>
          <w:divBdr>
            <w:top w:val="none" w:sz="0" w:space="0" w:color="auto"/>
            <w:left w:val="none" w:sz="0" w:space="0" w:color="auto"/>
            <w:bottom w:val="none" w:sz="0" w:space="0" w:color="auto"/>
            <w:right w:val="none" w:sz="0" w:space="0" w:color="auto"/>
          </w:divBdr>
        </w:div>
        <w:div w:id="996960579">
          <w:marLeft w:val="640"/>
          <w:marRight w:val="0"/>
          <w:marTop w:val="0"/>
          <w:marBottom w:val="0"/>
          <w:divBdr>
            <w:top w:val="none" w:sz="0" w:space="0" w:color="auto"/>
            <w:left w:val="none" w:sz="0" w:space="0" w:color="auto"/>
            <w:bottom w:val="none" w:sz="0" w:space="0" w:color="auto"/>
            <w:right w:val="none" w:sz="0" w:space="0" w:color="auto"/>
          </w:divBdr>
        </w:div>
        <w:div w:id="1033506298">
          <w:marLeft w:val="640"/>
          <w:marRight w:val="0"/>
          <w:marTop w:val="0"/>
          <w:marBottom w:val="0"/>
          <w:divBdr>
            <w:top w:val="none" w:sz="0" w:space="0" w:color="auto"/>
            <w:left w:val="none" w:sz="0" w:space="0" w:color="auto"/>
            <w:bottom w:val="none" w:sz="0" w:space="0" w:color="auto"/>
            <w:right w:val="none" w:sz="0" w:space="0" w:color="auto"/>
          </w:divBdr>
        </w:div>
        <w:div w:id="1097409312">
          <w:marLeft w:val="640"/>
          <w:marRight w:val="0"/>
          <w:marTop w:val="0"/>
          <w:marBottom w:val="0"/>
          <w:divBdr>
            <w:top w:val="none" w:sz="0" w:space="0" w:color="auto"/>
            <w:left w:val="none" w:sz="0" w:space="0" w:color="auto"/>
            <w:bottom w:val="none" w:sz="0" w:space="0" w:color="auto"/>
            <w:right w:val="none" w:sz="0" w:space="0" w:color="auto"/>
          </w:divBdr>
        </w:div>
        <w:div w:id="1174878230">
          <w:marLeft w:val="640"/>
          <w:marRight w:val="0"/>
          <w:marTop w:val="0"/>
          <w:marBottom w:val="0"/>
          <w:divBdr>
            <w:top w:val="none" w:sz="0" w:space="0" w:color="auto"/>
            <w:left w:val="none" w:sz="0" w:space="0" w:color="auto"/>
            <w:bottom w:val="none" w:sz="0" w:space="0" w:color="auto"/>
            <w:right w:val="none" w:sz="0" w:space="0" w:color="auto"/>
          </w:divBdr>
        </w:div>
        <w:div w:id="1205872792">
          <w:marLeft w:val="640"/>
          <w:marRight w:val="0"/>
          <w:marTop w:val="0"/>
          <w:marBottom w:val="0"/>
          <w:divBdr>
            <w:top w:val="none" w:sz="0" w:space="0" w:color="auto"/>
            <w:left w:val="none" w:sz="0" w:space="0" w:color="auto"/>
            <w:bottom w:val="none" w:sz="0" w:space="0" w:color="auto"/>
            <w:right w:val="none" w:sz="0" w:space="0" w:color="auto"/>
          </w:divBdr>
        </w:div>
        <w:div w:id="1375230055">
          <w:marLeft w:val="640"/>
          <w:marRight w:val="0"/>
          <w:marTop w:val="0"/>
          <w:marBottom w:val="0"/>
          <w:divBdr>
            <w:top w:val="none" w:sz="0" w:space="0" w:color="auto"/>
            <w:left w:val="none" w:sz="0" w:space="0" w:color="auto"/>
            <w:bottom w:val="none" w:sz="0" w:space="0" w:color="auto"/>
            <w:right w:val="none" w:sz="0" w:space="0" w:color="auto"/>
          </w:divBdr>
        </w:div>
        <w:div w:id="1404335739">
          <w:marLeft w:val="640"/>
          <w:marRight w:val="0"/>
          <w:marTop w:val="0"/>
          <w:marBottom w:val="0"/>
          <w:divBdr>
            <w:top w:val="none" w:sz="0" w:space="0" w:color="auto"/>
            <w:left w:val="none" w:sz="0" w:space="0" w:color="auto"/>
            <w:bottom w:val="none" w:sz="0" w:space="0" w:color="auto"/>
            <w:right w:val="none" w:sz="0" w:space="0" w:color="auto"/>
          </w:divBdr>
        </w:div>
        <w:div w:id="1425489520">
          <w:marLeft w:val="640"/>
          <w:marRight w:val="0"/>
          <w:marTop w:val="0"/>
          <w:marBottom w:val="0"/>
          <w:divBdr>
            <w:top w:val="none" w:sz="0" w:space="0" w:color="auto"/>
            <w:left w:val="none" w:sz="0" w:space="0" w:color="auto"/>
            <w:bottom w:val="none" w:sz="0" w:space="0" w:color="auto"/>
            <w:right w:val="none" w:sz="0" w:space="0" w:color="auto"/>
          </w:divBdr>
        </w:div>
        <w:div w:id="1431126671">
          <w:marLeft w:val="640"/>
          <w:marRight w:val="0"/>
          <w:marTop w:val="0"/>
          <w:marBottom w:val="0"/>
          <w:divBdr>
            <w:top w:val="none" w:sz="0" w:space="0" w:color="auto"/>
            <w:left w:val="none" w:sz="0" w:space="0" w:color="auto"/>
            <w:bottom w:val="none" w:sz="0" w:space="0" w:color="auto"/>
            <w:right w:val="none" w:sz="0" w:space="0" w:color="auto"/>
          </w:divBdr>
        </w:div>
        <w:div w:id="1501655973">
          <w:marLeft w:val="640"/>
          <w:marRight w:val="0"/>
          <w:marTop w:val="0"/>
          <w:marBottom w:val="0"/>
          <w:divBdr>
            <w:top w:val="none" w:sz="0" w:space="0" w:color="auto"/>
            <w:left w:val="none" w:sz="0" w:space="0" w:color="auto"/>
            <w:bottom w:val="none" w:sz="0" w:space="0" w:color="auto"/>
            <w:right w:val="none" w:sz="0" w:space="0" w:color="auto"/>
          </w:divBdr>
        </w:div>
        <w:div w:id="1571620100">
          <w:marLeft w:val="640"/>
          <w:marRight w:val="0"/>
          <w:marTop w:val="0"/>
          <w:marBottom w:val="0"/>
          <w:divBdr>
            <w:top w:val="none" w:sz="0" w:space="0" w:color="auto"/>
            <w:left w:val="none" w:sz="0" w:space="0" w:color="auto"/>
            <w:bottom w:val="none" w:sz="0" w:space="0" w:color="auto"/>
            <w:right w:val="none" w:sz="0" w:space="0" w:color="auto"/>
          </w:divBdr>
        </w:div>
        <w:div w:id="1648389498">
          <w:marLeft w:val="640"/>
          <w:marRight w:val="0"/>
          <w:marTop w:val="0"/>
          <w:marBottom w:val="0"/>
          <w:divBdr>
            <w:top w:val="none" w:sz="0" w:space="0" w:color="auto"/>
            <w:left w:val="none" w:sz="0" w:space="0" w:color="auto"/>
            <w:bottom w:val="none" w:sz="0" w:space="0" w:color="auto"/>
            <w:right w:val="none" w:sz="0" w:space="0" w:color="auto"/>
          </w:divBdr>
        </w:div>
        <w:div w:id="1735398258">
          <w:marLeft w:val="640"/>
          <w:marRight w:val="0"/>
          <w:marTop w:val="0"/>
          <w:marBottom w:val="0"/>
          <w:divBdr>
            <w:top w:val="none" w:sz="0" w:space="0" w:color="auto"/>
            <w:left w:val="none" w:sz="0" w:space="0" w:color="auto"/>
            <w:bottom w:val="none" w:sz="0" w:space="0" w:color="auto"/>
            <w:right w:val="none" w:sz="0" w:space="0" w:color="auto"/>
          </w:divBdr>
        </w:div>
        <w:div w:id="1744721002">
          <w:marLeft w:val="640"/>
          <w:marRight w:val="0"/>
          <w:marTop w:val="0"/>
          <w:marBottom w:val="0"/>
          <w:divBdr>
            <w:top w:val="none" w:sz="0" w:space="0" w:color="auto"/>
            <w:left w:val="none" w:sz="0" w:space="0" w:color="auto"/>
            <w:bottom w:val="none" w:sz="0" w:space="0" w:color="auto"/>
            <w:right w:val="none" w:sz="0" w:space="0" w:color="auto"/>
          </w:divBdr>
        </w:div>
        <w:div w:id="1806463217">
          <w:marLeft w:val="640"/>
          <w:marRight w:val="0"/>
          <w:marTop w:val="0"/>
          <w:marBottom w:val="0"/>
          <w:divBdr>
            <w:top w:val="none" w:sz="0" w:space="0" w:color="auto"/>
            <w:left w:val="none" w:sz="0" w:space="0" w:color="auto"/>
            <w:bottom w:val="none" w:sz="0" w:space="0" w:color="auto"/>
            <w:right w:val="none" w:sz="0" w:space="0" w:color="auto"/>
          </w:divBdr>
        </w:div>
        <w:div w:id="1916626307">
          <w:marLeft w:val="640"/>
          <w:marRight w:val="0"/>
          <w:marTop w:val="0"/>
          <w:marBottom w:val="0"/>
          <w:divBdr>
            <w:top w:val="none" w:sz="0" w:space="0" w:color="auto"/>
            <w:left w:val="none" w:sz="0" w:space="0" w:color="auto"/>
            <w:bottom w:val="none" w:sz="0" w:space="0" w:color="auto"/>
            <w:right w:val="none" w:sz="0" w:space="0" w:color="auto"/>
          </w:divBdr>
        </w:div>
        <w:div w:id="1986159377">
          <w:marLeft w:val="640"/>
          <w:marRight w:val="0"/>
          <w:marTop w:val="0"/>
          <w:marBottom w:val="0"/>
          <w:divBdr>
            <w:top w:val="none" w:sz="0" w:space="0" w:color="auto"/>
            <w:left w:val="none" w:sz="0" w:space="0" w:color="auto"/>
            <w:bottom w:val="none" w:sz="0" w:space="0" w:color="auto"/>
            <w:right w:val="none" w:sz="0" w:space="0" w:color="auto"/>
          </w:divBdr>
        </w:div>
        <w:div w:id="2056463883">
          <w:marLeft w:val="640"/>
          <w:marRight w:val="0"/>
          <w:marTop w:val="0"/>
          <w:marBottom w:val="0"/>
          <w:divBdr>
            <w:top w:val="none" w:sz="0" w:space="0" w:color="auto"/>
            <w:left w:val="none" w:sz="0" w:space="0" w:color="auto"/>
            <w:bottom w:val="none" w:sz="0" w:space="0" w:color="auto"/>
            <w:right w:val="none" w:sz="0" w:space="0" w:color="auto"/>
          </w:divBdr>
        </w:div>
        <w:div w:id="2086026424">
          <w:marLeft w:val="640"/>
          <w:marRight w:val="0"/>
          <w:marTop w:val="0"/>
          <w:marBottom w:val="0"/>
          <w:divBdr>
            <w:top w:val="none" w:sz="0" w:space="0" w:color="auto"/>
            <w:left w:val="none" w:sz="0" w:space="0" w:color="auto"/>
            <w:bottom w:val="none" w:sz="0" w:space="0" w:color="auto"/>
            <w:right w:val="none" w:sz="0" w:space="0" w:color="auto"/>
          </w:divBdr>
        </w:div>
        <w:div w:id="2088073566">
          <w:marLeft w:val="640"/>
          <w:marRight w:val="0"/>
          <w:marTop w:val="0"/>
          <w:marBottom w:val="0"/>
          <w:divBdr>
            <w:top w:val="none" w:sz="0" w:space="0" w:color="auto"/>
            <w:left w:val="none" w:sz="0" w:space="0" w:color="auto"/>
            <w:bottom w:val="none" w:sz="0" w:space="0" w:color="auto"/>
            <w:right w:val="none" w:sz="0" w:space="0" w:color="auto"/>
          </w:divBdr>
        </w:div>
        <w:div w:id="2132363165">
          <w:marLeft w:val="640"/>
          <w:marRight w:val="0"/>
          <w:marTop w:val="0"/>
          <w:marBottom w:val="0"/>
          <w:divBdr>
            <w:top w:val="none" w:sz="0" w:space="0" w:color="auto"/>
            <w:left w:val="none" w:sz="0" w:space="0" w:color="auto"/>
            <w:bottom w:val="none" w:sz="0" w:space="0" w:color="auto"/>
            <w:right w:val="none" w:sz="0" w:space="0" w:color="auto"/>
          </w:divBdr>
        </w:div>
        <w:div w:id="2137017157">
          <w:marLeft w:val="640"/>
          <w:marRight w:val="0"/>
          <w:marTop w:val="0"/>
          <w:marBottom w:val="0"/>
          <w:divBdr>
            <w:top w:val="none" w:sz="0" w:space="0" w:color="auto"/>
            <w:left w:val="none" w:sz="0" w:space="0" w:color="auto"/>
            <w:bottom w:val="none" w:sz="0" w:space="0" w:color="auto"/>
            <w:right w:val="none" w:sz="0" w:space="0" w:color="auto"/>
          </w:divBdr>
        </w:div>
      </w:divsChild>
    </w:div>
    <w:div w:id="1998340594">
      <w:bodyDiv w:val="1"/>
      <w:marLeft w:val="0"/>
      <w:marRight w:val="0"/>
      <w:marTop w:val="0"/>
      <w:marBottom w:val="0"/>
      <w:divBdr>
        <w:top w:val="none" w:sz="0" w:space="0" w:color="auto"/>
        <w:left w:val="none" w:sz="0" w:space="0" w:color="auto"/>
        <w:bottom w:val="none" w:sz="0" w:space="0" w:color="auto"/>
        <w:right w:val="none" w:sz="0" w:space="0" w:color="auto"/>
      </w:divBdr>
      <w:divsChild>
        <w:div w:id="2360824">
          <w:marLeft w:val="0"/>
          <w:marRight w:val="0"/>
          <w:marTop w:val="0"/>
          <w:marBottom w:val="0"/>
          <w:divBdr>
            <w:top w:val="none" w:sz="0" w:space="0" w:color="auto"/>
            <w:left w:val="none" w:sz="0" w:space="0" w:color="auto"/>
            <w:bottom w:val="none" w:sz="0" w:space="0" w:color="auto"/>
            <w:right w:val="none" w:sz="0" w:space="0" w:color="auto"/>
          </w:divBdr>
        </w:div>
        <w:div w:id="33389350">
          <w:marLeft w:val="0"/>
          <w:marRight w:val="0"/>
          <w:marTop w:val="0"/>
          <w:marBottom w:val="0"/>
          <w:divBdr>
            <w:top w:val="none" w:sz="0" w:space="0" w:color="auto"/>
            <w:left w:val="none" w:sz="0" w:space="0" w:color="auto"/>
            <w:bottom w:val="none" w:sz="0" w:space="0" w:color="auto"/>
            <w:right w:val="none" w:sz="0" w:space="0" w:color="auto"/>
          </w:divBdr>
        </w:div>
        <w:div w:id="36439145">
          <w:marLeft w:val="0"/>
          <w:marRight w:val="0"/>
          <w:marTop w:val="0"/>
          <w:marBottom w:val="0"/>
          <w:divBdr>
            <w:top w:val="none" w:sz="0" w:space="0" w:color="auto"/>
            <w:left w:val="none" w:sz="0" w:space="0" w:color="auto"/>
            <w:bottom w:val="none" w:sz="0" w:space="0" w:color="auto"/>
            <w:right w:val="none" w:sz="0" w:space="0" w:color="auto"/>
          </w:divBdr>
        </w:div>
        <w:div w:id="85615023">
          <w:marLeft w:val="0"/>
          <w:marRight w:val="0"/>
          <w:marTop w:val="0"/>
          <w:marBottom w:val="0"/>
          <w:divBdr>
            <w:top w:val="none" w:sz="0" w:space="0" w:color="auto"/>
            <w:left w:val="none" w:sz="0" w:space="0" w:color="auto"/>
            <w:bottom w:val="none" w:sz="0" w:space="0" w:color="auto"/>
            <w:right w:val="none" w:sz="0" w:space="0" w:color="auto"/>
          </w:divBdr>
        </w:div>
        <w:div w:id="92409580">
          <w:marLeft w:val="0"/>
          <w:marRight w:val="0"/>
          <w:marTop w:val="0"/>
          <w:marBottom w:val="0"/>
          <w:divBdr>
            <w:top w:val="none" w:sz="0" w:space="0" w:color="auto"/>
            <w:left w:val="none" w:sz="0" w:space="0" w:color="auto"/>
            <w:bottom w:val="none" w:sz="0" w:space="0" w:color="auto"/>
            <w:right w:val="none" w:sz="0" w:space="0" w:color="auto"/>
          </w:divBdr>
        </w:div>
        <w:div w:id="127477202">
          <w:marLeft w:val="0"/>
          <w:marRight w:val="0"/>
          <w:marTop w:val="0"/>
          <w:marBottom w:val="0"/>
          <w:divBdr>
            <w:top w:val="none" w:sz="0" w:space="0" w:color="auto"/>
            <w:left w:val="none" w:sz="0" w:space="0" w:color="auto"/>
            <w:bottom w:val="none" w:sz="0" w:space="0" w:color="auto"/>
            <w:right w:val="none" w:sz="0" w:space="0" w:color="auto"/>
          </w:divBdr>
        </w:div>
        <w:div w:id="239752851">
          <w:marLeft w:val="0"/>
          <w:marRight w:val="0"/>
          <w:marTop w:val="0"/>
          <w:marBottom w:val="0"/>
          <w:divBdr>
            <w:top w:val="none" w:sz="0" w:space="0" w:color="auto"/>
            <w:left w:val="none" w:sz="0" w:space="0" w:color="auto"/>
            <w:bottom w:val="none" w:sz="0" w:space="0" w:color="auto"/>
            <w:right w:val="none" w:sz="0" w:space="0" w:color="auto"/>
          </w:divBdr>
        </w:div>
        <w:div w:id="241794175">
          <w:marLeft w:val="0"/>
          <w:marRight w:val="0"/>
          <w:marTop w:val="0"/>
          <w:marBottom w:val="0"/>
          <w:divBdr>
            <w:top w:val="none" w:sz="0" w:space="0" w:color="auto"/>
            <w:left w:val="none" w:sz="0" w:space="0" w:color="auto"/>
            <w:bottom w:val="none" w:sz="0" w:space="0" w:color="auto"/>
            <w:right w:val="none" w:sz="0" w:space="0" w:color="auto"/>
          </w:divBdr>
        </w:div>
        <w:div w:id="310792140">
          <w:marLeft w:val="0"/>
          <w:marRight w:val="0"/>
          <w:marTop w:val="0"/>
          <w:marBottom w:val="0"/>
          <w:divBdr>
            <w:top w:val="none" w:sz="0" w:space="0" w:color="auto"/>
            <w:left w:val="none" w:sz="0" w:space="0" w:color="auto"/>
            <w:bottom w:val="none" w:sz="0" w:space="0" w:color="auto"/>
            <w:right w:val="none" w:sz="0" w:space="0" w:color="auto"/>
          </w:divBdr>
        </w:div>
        <w:div w:id="364448585">
          <w:marLeft w:val="0"/>
          <w:marRight w:val="0"/>
          <w:marTop w:val="0"/>
          <w:marBottom w:val="0"/>
          <w:divBdr>
            <w:top w:val="none" w:sz="0" w:space="0" w:color="auto"/>
            <w:left w:val="none" w:sz="0" w:space="0" w:color="auto"/>
            <w:bottom w:val="none" w:sz="0" w:space="0" w:color="auto"/>
            <w:right w:val="none" w:sz="0" w:space="0" w:color="auto"/>
          </w:divBdr>
        </w:div>
        <w:div w:id="379944458">
          <w:marLeft w:val="0"/>
          <w:marRight w:val="0"/>
          <w:marTop w:val="0"/>
          <w:marBottom w:val="0"/>
          <w:divBdr>
            <w:top w:val="none" w:sz="0" w:space="0" w:color="auto"/>
            <w:left w:val="none" w:sz="0" w:space="0" w:color="auto"/>
            <w:bottom w:val="none" w:sz="0" w:space="0" w:color="auto"/>
            <w:right w:val="none" w:sz="0" w:space="0" w:color="auto"/>
          </w:divBdr>
        </w:div>
        <w:div w:id="443114815">
          <w:marLeft w:val="0"/>
          <w:marRight w:val="0"/>
          <w:marTop w:val="0"/>
          <w:marBottom w:val="0"/>
          <w:divBdr>
            <w:top w:val="none" w:sz="0" w:space="0" w:color="auto"/>
            <w:left w:val="none" w:sz="0" w:space="0" w:color="auto"/>
            <w:bottom w:val="none" w:sz="0" w:space="0" w:color="auto"/>
            <w:right w:val="none" w:sz="0" w:space="0" w:color="auto"/>
          </w:divBdr>
        </w:div>
        <w:div w:id="454367208">
          <w:marLeft w:val="0"/>
          <w:marRight w:val="0"/>
          <w:marTop w:val="0"/>
          <w:marBottom w:val="0"/>
          <w:divBdr>
            <w:top w:val="none" w:sz="0" w:space="0" w:color="auto"/>
            <w:left w:val="none" w:sz="0" w:space="0" w:color="auto"/>
            <w:bottom w:val="none" w:sz="0" w:space="0" w:color="auto"/>
            <w:right w:val="none" w:sz="0" w:space="0" w:color="auto"/>
          </w:divBdr>
        </w:div>
        <w:div w:id="481702785">
          <w:marLeft w:val="0"/>
          <w:marRight w:val="0"/>
          <w:marTop w:val="0"/>
          <w:marBottom w:val="0"/>
          <w:divBdr>
            <w:top w:val="none" w:sz="0" w:space="0" w:color="auto"/>
            <w:left w:val="none" w:sz="0" w:space="0" w:color="auto"/>
            <w:bottom w:val="none" w:sz="0" w:space="0" w:color="auto"/>
            <w:right w:val="none" w:sz="0" w:space="0" w:color="auto"/>
          </w:divBdr>
        </w:div>
        <w:div w:id="483815034">
          <w:marLeft w:val="0"/>
          <w:marRight w:val="0"/>
          <w:marTop w:val="0"/>
          <w:marBottom w:val="0"/>
          <w:divBdr>
            <w:top w:val="none" w:sz="0" w:space="0" w:color="auto"/>
            <w:left w:val="none" w:sz="0" w:space="0" w:color="auto"/>
            <w:bottom w:val="none" w:sz="0" w:space="0" w:color="auto"/>
            <w:right w:val="none" w:sz="0" w:space="0" w:color="auto"/>
          </w:divBdr>
        </w:div>
        <w:div w:id="535312363">
          <w:marLeft w:val="0"/>
          <w:marRight w:val="0"/>
          <w:marTop w:val="0"/>
          <w:marBottom w:val="0"/>
          <w:divBdr>
            <w:top w:val="none" w:sz="0" w:space="0" w:color="auto"/>
            <w:left w:val="none" w:sz="0" w:space="0" w:color="auto"/>
            <w:bottom w:val="none" w:sz="0" w:space="0" w:color="auto"/>
            <w:right w:val="none" w:sz="0" w:space="0" w:color="auto"/>
          </w:divBdr>
        </w:div>
        <w:div w:id="587691204">
          <w:marLeft w:val="0"/>
          <w:marRight w:val="0"/>
          <w:marTop w:val="0"/>
          <w:marBottom w:val="0"/>
          <w:divBdr>
            <w:top w:val="none" w:sz="0" w:space="0" w:color="auto"/>
            <w:left w:val="none" w:sz="0" w:space="0" w:color="auto"/>
            <w:bottom w:val="none" w:sz="0" w:space="0" w:color="auto"/>
            <w:right w:val="none" w:sz="0" w:space="0" w:color="auto"/>
          </w:divBdr>
        </w:div>
        <w:div w:id="650409180">
          <w:marLeft w:val="0"/>
          <w:marRight w:val="0"/>
          <w:marTop w:val="0"/>
          <w:marBottom w:val="0"/>
          <w:divBdr>
            <w:top w:val="none" w:sz="0" w:space="0" w:color="auto"/>
            <w:left w:val="none" w:sz="0" w:space="0" w:color="auto"/>
            <w:bottom w:val="none" w:sz="0" w:space="0" w:color="auto"/>
            <w:right w:val="none" w:sz="0" w:space="0" w:color="auto"/>
          </w:divBdr>
        </w:div>
        <w:div w:id="655576472">
          <w:marLeft w:val="0"/>
          <w:marRight w:val="0"/>
          <w:marTop w:val="0"/>
          <w:marBottom w:val="0"/>
          <w:divBdr>
            <w:top w:val="none" w:sz="0" w:space="0" w:color="auto"/>
            <w:left w:val="none" w:sz="0" w:space="0" w:color="auto"/>
            <w:bottom w:val="none" w:sz="0" w:space="0" w:color="auto"/>
            <w:right w:val="none" w:sz="0" w:space="0" w:color="auto"/>
          </w:divBdr>
        </w:div>
        <w:div w:id="712005290">
          <w:marLeft w:val="0"/>
          <w:marRight w:val="0"/>
          <w:marTop w:val="0"/>
          <w:marBottom w:val="0"/>
          <w:divBdr>
            <w:top w:val="none" w:sz="0" w:space="0" w:color="auto"/>
            <w:left w:val="none" w:sz="0" w:space="0" w:color="auto"/>
            <w:bottom w:val="none" w:sz="0" w:space="0" w:color="auto"/>
            <w:right w:val="none" w:sz="0" w:space="0" w:color="auto"/>
          </w:divBdr>
        </w:div>
        <w:div w:id="753430940">
          <w:marLeft w:val="0"/>
          <w:marRight w:val="0"/>
          <w:marTop w:val="0"/>
          <w:marBottom w:val="0"/>
          <w:divBdr>
            <w:top w:val="none" w:sz="0" w:space="0" w:color="auto"/>
            <w:left w:val="none" w:sz="0" w:space="0" w:color="auto"/>
            <w:bottom w:val="none" w:sz="0" w:space="0" w:color="auto"/>
            <w:right w:val="none" w:sz="0" w:space="0" w:color="auto"/>
          </w:divBdr>
        </w:div>
        <w:div w:id="759134563">
          <w:marLeft w:val="0"/>
          <w:marRight w:val="0"/>
          <w:marTop w:val="0"/>
          <w:marBottom w:val="0"/>
          <w:divBdr>
            <w:top w:val="none" w:sz="0" w:space="0" w:color="auto"/>
            <w:left w:val="none" w:sz="0" w:space="0" w:color="auto"/>
            <w:bottom w:val="none" w:sz="0" w:space="0" w:color="auto"/>
            <w:right w:val="none" w:sz="0" w:space="0" w:color="auto"/>
          </w:divBdr>
        </w:div>
        <w:div w:id="779570740">
          <w:marLeft w:val="0"/>
          <w:marRight w:val="0"/>
          <w:marTop w:val="0"/>
          <w:marBottom w:val="0"/>
          <w:divBdr>
            <w:top w:val="none" w:sz="0" w:space="0" w:color="auto"/>
            <w:left w:val="none" w:sz="0" w:space="0" w:color="auto"/>
            <w:bottom w:val="none" w:sz="0" w:space="0" w:color="auto"/>
            <w:right w:val="none" w:sz="0" w:space="0" w:color="auto"/>
          </w:divBdr>
        </w:div>
        <w:div w:id="792208916">
          <w:marLeft w:val="0"/>
          <w:marRight w:val="0"/>
          <w:marTop w:val="0"/>
          <w:marBottom w:val="0"/>
          <w:divBdr>
            <w:top w:val="none" w:sz="0" w:space="0" w:color="auto"/>
            <w:left w:val="none" w:sz="0" w:space="0" w:color="auto"/>
            <w:bottom w:val="none" w:sz="0" w:space="0" w:color="auto"/>
            <w:right w:val="none" w:sz="0" w:space="0" w:color="auto"/>
          </w:divBdr>
        </w:div>
        <w:div w:id="913783785">
          <w:marLeft w:val="0"/>
          <w:marRight w:val="0"/>
          <w:marTop w:val="0"/>
          <w:marBottom w:val="0"/>
          <w:divBdr>
            <w:top w:val="none" w:sz="0" w:space="0" w:color="auto"/>
            <w:left w:val="none" w:sz="0" w:space="0" w:color="auto"/>
            <w:bottom w:val="none" w:sz="0" w:space="0" w:color="auto"/>
            <w:right w:val="none" w:sz="0" w:space="0" w:color="auto"/>
          </w:divBdr>
        </w:div>
        <w:div w:id="952008607">
          <w:marLeft w:val="0"/>
          <w:marRight w:val="0"/>
          <w:marTop w:val="0"/>
          <w:marBottom w:val="0"/>
          <w:divBdr>
            <w:top w:val="none" w:sz="0" w:space="0" w:color="auto"/>
            <w:left w:val="none" w:sz="0" w:space="0" w:color="auto"/>
            <w:bottom w:val="none" w:sz="0" w:space="0" w:color="auto"/>
            <w:right w:val="none" w:sz="0" w:space="0" w:color="auto"/>
          </w:divBdr>
        </w:div>
        <w:div w:id="972099794">
          <w:marLeft w:val="0"/>
          <w:marRight w:val="0"/>
          <w:marTop w:val="0"/>
          <w:marBottom w:val="0"/>
          <w:divBdr>
            <w:top w:val="none" w:sz="0" w:space="0" w:color="auto"/>
            <w:left w:val="none" w:sz="0" w:space="0" w:color="auto"/>
            <w:bottom w:val="none" w:sz="0" w:space="0" w:color="auto"/>
            <w:right w:val="none" w:sz="0" w:space="0" w:color="auto"/>
          </w:divBdr>
        </w:div>
        <w:div w:id="1018121953">
          <w:marLeft w:val="0"/>
          <w:marRight w:val="0"/>
          <w:marTop w:val="0"/>
          <w:marBottom w:val="0"/>
          <w:divBdr>
            <w:top w:val="none" w:sz="0" w:space="0" w:color="auto"/>
            <w:left w:val="none" w:sz="0" w:space="0" w:color="auto"/>
            <w:bottom w:val="none" w:sz="0" w:space="0" w:color="auto"/>
            <w:right w:val="none" w:sz="0" w:space="0" w:color="auto"/>
          </w:divBdr>
        </w:div>
        <w:div w:id="1079256217">
          <w:marLeft w:val="0"/>
          <w:marRight w:val="0"/>
          <w:marTop w:val="0"/>
          <w:marBottom w:val="0"/>
          <w:divBdr>
            <w:top w:val="none" w:sz="0" w:space="0" w:color="auto"/>
            <w:left w:val="none" w:sz="0" w:space="0" w:color="auto"/>
            <w:bottom w:val="none" w:sz="0" w:space="0" w:color="auto"/>
            <w:right w:val="none" w:sz="0" w:space="0" w:color="auto"/>
          </w:divBdr>
        </w:div>
        <w:div w:id="1231883457">
          <w:marLeft w:val="0"/>
          <w:marRight w:val="0"/>
          <w:marTop w:val="0"/>
          <w:marBottom w:val="0"/>
          <w:divBdr>
            <w:top w:val="none" w:sz="0" w:space="0" w:color="auto"/>
            <w:left w:val="none" w:sz="0" w:space="0" w:color="auto"/>
            <w:bottom w:val="none" w:sz="0" w:space="0" w:color="auto"/>
            <w:right w:val="none" w:sz="0" w:space="0" w:color="auto"/>
          </w:divBdr>
        </w:div>
        <w:div w:id="1284458794">
          <w:marLeft w:val="0"/>
          <w:marRight w:val="0"/>
          <w:marTop w:val="0"/>
          <w:marBottom w:val="0"/>
          <w:divBdr>
            <w:top w:val="none" w:sz="0" w:space="0" w:color="auto"/>
            <w:left w:val="none" w:sz="0" w:space="0" w:color="auto"/>
            <w:bottom w:val="none" w:sz="0" w:space="0" w:color="auto"/>
            <w:right w:val="none" w:sz="0" w:space="0" w:color="auto"/>
          </w:divBdr>
        </w:div>
        <w:div w:id="1286546141">
          <w:marLeft w:val="0"/>
          <w:marRight w:val="0"/>
          <w:marTop w:val="0"/>
          <w:marBottom w:val="0"/>
          <w:divBdr>
            <w:top w:val="none" w:sz="0" w:space="0" w:color="auto"/>
            <w:left w:val="none" w:sz="0" w:space="0" w:color="auto"/>
            <w:bottom w:val="none" w:sz="0" w:space="0" w:color="auto"/>
            <w:right w:val="none" w:sz="0" w:space="0" w:color="auto"/>
          </w:divBdr>
        </w:div>
        <w:div w:id="1309869200">
          <w:marLeft w:val="0"/>
          <w:marRight w:val="0"/>
          <w:marTop w:val="0"/>
          <w:marBottom w:val="0"/>
          <w:divBdr>
            <w:top w:val="none" w:sz="0" w:space="0" w:color="auto"/>
            <w:left w:val="none" w:sz="0" w:space="0" w:color="auto"/>
            <w:bottom w:val="none" w:sz="0" w:space="0" w:color="auto"/>
            <w:right w:val="none" w:sz="0" w:space="0" w:color="auto"/>
          </w:divBdr>
        </w:div>
        <w:div w:id="1310473923">
          <w:marLeft w:val="0"/>
          <w:marRight w:val="0"/>
          <w:marTop w:val="0"/>
          <w:marBottom w:val="0"/>
          <w:divBdr>
            <w:top w:val="none" w:sz="0" w:space="0" w:color="auto"/>
            <w:left w:val="none" w:sz="0" w:space="0" w:color="auto"/>
            <w:bottom w:val="none" w:sz="0" w:space="0" w:color="auto"/>
            <w:right w:val="none" w:sz="0" w:space="0" w:color="auto"/>
          </w:divBdr>
        </w:div>
        <w:div w:id="1348673028">
          <w:marLeft w:val="0"/>
          <w:marRight w:val="0"/>
          <w:marTop w:val="0"/>
          <w:marBottom w:val="0"/>
          <w:divBdr>
            <w:top w:val="none" w:sz="0" w:space="0" w:color="auto"/>
            <w:left w:val="none" w:sz="0" w:space="0" w:color="auto"/>
            <w:bottom w:val="none" w:sz="0" w:space="0" w:color="auto"/>
            <w:right w:val="none" w:sz="0" w:space="0" w:color="auto"/>
          </w:divBdr>
        </w:div>
        <w:div w:id="1362315480">
          <w:marLeft w:val="0"/>
          <w:marRight w:val="0"/>
          <w:marTop w:val="0"/>
          <w:marBottom w:val="0"/>
          <w:divBdr>
            <w:top w:val="none" w:sz="0" w:space="0" w:color="auto"/>
            <w:left w:val="none" w:sz="0" w:space="0" w:color="auto"/>
            <w:bottom w:val="none" w:sz="0" w:space="0" w:color="auto"/>
            <w:right w:val="none" w:sz="0" w:space="0" w:color="auto"/>
          </w:divBdr>
        </w:div>
        <w:div w:id="1422799760">
          <w:marLeft w:val="0"/>
          <w:marRight w:val="0"/>
          <w:marTop w:val="0"/>
          <w:marBottom w:val="0"/>
          <w:divBdr>
            <w:top w:val="none" w:sz="0" w:space="0" w:color="auto"/>
            <w:left w:val="none" w:sz="0" w:space="0" w:color="auto"/>
            <w:bottom w:val="none" w:sz="0" w:space="0" w:color="auto"/>
            <w:right w:val="none" w:sz="0" w:space="0" w:color="auto"/>
          </w:divBdr>
        </w:div>
        <w:div w:id="1480149613">
          <w:marLeft w:val="0"/>
          <w:marRight w:val="0"/>
          <w:marTop w:val="0"/>
          <w:marBottom w:val="0"/>
          <w:divBdr>
            <w:top w:val="none" w:sz="0" w:space="0" w:color="auto"/>
            <w:left w:val="none" w:sz="0" w:space="0" w:color="auto"/>
            <w:bottom w:val="none" w:sz="0" w:space="0" w:color="auto"/>
            <w:right w:val="none" w:sz="0" w:space="0" w:color="auto"/>
          </w:divBdr>
        </w:div>
        <w:div w:id="1488746264">
          <w:marLeft w:val="0"/>
          <w:marRight w:val="0"/>
          <w:marTop w:val="0"/>
          <w:marBottom w:val="0"/>
          <w:divBdr>
            <w:top w:val="none" w:sz="0" w:space="0" w:color="auto"/>
            <w:left w:val="none" w:sz="0" w:space="0" w:color="auto"/>
            <w:bottom w:val="none" w:sz="0" w:space="0" w:color="auto"/>
            <w:right w:val="none" w:sz="0" w:space="0" w:color="auto"/>
          </w:divBdr>
        </w:div>
        <w:div w:id="1496846404">
          <w:marLeft w:val="0"/>
          <w:marRight w:val="0"/>
          <w:marTop w:val="0"/>
          <w:marBottom w:val="0"/>
          <w:divBdr>
            <w:top w:val="none" w:sz="0" w:space="0" w:color="auto"/>
            <w:left w:val="none" w:sz="0" w:space="0" w:color="auto"/>
            <w:bottom w:val="none" w:sz="0" w:space="0" w:color="auto"/>
            <w:right w:val="none" w:sz="0" w:space="0" w:color="auto"/>
          </w:divBdr>
        </w:div>
        <w:div w:id="1503206695">
          <w:marLeft w:val="0"/>
          <w:marRight w:val="0"/>
          <w:marTop w:val="0"/>
          <w:marBottom w:val="0"/>
          <w:divBdr>
            <w:top w:val="none" w:sz="0" w:space="0" w:color="auto"/>
            <w:left w:val="none" w:sz="0" w:space="0" w:color="auto"/>
            <w:bottom w:val="none" w:sz="0" w:space="0" w:color="auto"/>
            <w:right w:val="none" w:sz="0" w:space="0" w:color="auto"/>
          </w:divBdr>
        </w:div>
        <w:div w:id="1515345282">
          <w:marLeft w:val="0"/>
          <w:marRight w:val="0"/>
          <w:marTop w:val="0"/>
          <w:marBottom w:val="0"/>
          <w:divBdr>
            <w:top w:val="none" w:sz="0" w:space="0" w:color="auto"/>
            <w:left w:val="none" w:sz="0" w:space="0" w:color="auto"/>
            <w:bottom w:val="none" w:sz="0" w:space="0" w:color="auto"/>
            <w:right w:val="none" w:sz="0" w:space="0" w:color="auto"/>
          </w:divBdr>
        </w:div>
        <w:div w:id="1545098151">
          <w:marLeft w:val="0"/>
          <w:marRight w:val="0"/>
          <w:marTop w:val="0"/>
          <w:marBottom w:val="0"/>
          <w:divBdr>
            <w:top w:val="none" w:sz="0" w:space="0" w:color="auto"/>
            <w:left w:val="none" w:sz="0" w:space="0" w:color="auto"/>
            <w:bottom w:val="none" w:sz="0" w:space="0" w:color="auto"/>
            <w:right w:val="none" w:sz="0" w:space="0" w:color="auto"/>
          </w:divBdr>
        </w:div>
        <w:div w:id="1624842059">
          <w:marLeft w:val="0"/>
          <w:marRight w:val="0"/>
          <w:marTop w:val="0"/>
          <w:marBottom w:val="0"/>
          <w:divBdr>
            <w:top w:val="none" w:sz="0" w:space="0" w:color="auto"/>
            <w:left w:val="none" w:sz="0" w:space="0" w:color="auto"/>
            <w:bottom w:val="none" w:sz="0" w:space="0" w:color="auto"/>
            <w:right w:val="none" w:sz="0" w:space="0" w:color="auto"/>
          </w:divBdr>
        </w:div>
        <w:div w:id="1670675809">
          <w:marLeft w:val="0"/>
          <w:marRight w:val="0"/>
          <w:marTop w:val="0"/>
          <w:marBottom w:val="0"/>
          <w:divBdr>
            <w:top w:val="none" w:sz="0" w:space="0" w:color="auto"/>
            <w:left w:val="none" w:sz="0" w:space="0" w:color="auto"/>
            <w:bottom w:val="none" w:sz="0" w:space="0" w:color="auto"/>
            <w:right w:val="none" w:sz="0" w:space="0" w:color="auto"/>
          </w:divBdr>
        </w:div>
        <w:div w:id="1695766579">
          <w:marLeft w:val="0"/>
          <w:marRight w:val="0"/>
          <w:marTop w:val="0"/>
          <w:marBottom w:val="0"/>
          <w:divBdr>
            <w:top w:val="none" w:sz="0" w:space="0" w:color="auto"/>
            <w:left w:val="none" w:sz="0" w:space="0" w:color="auto"/>
            <w:bottom w:val="none" w:sz="0" w:space="0" w:color="auto"/>
            <w:right w:val="none" w:sz="0" w:space="0" w:color="auto"/>
          </w:divBdr>
        </w:div>
        <w:div w:id="1697999822">
          <w:marLeft w:val="0"/>
          <w:marRight w:val="0"/>
          <w:marTop w:val="0"/>
          <w:marBottom w:val="0"/>
          <w:divBdr>
            <w:top w:val="none" w:sz="0" w:space="0" w:color="auto"/>
            <w:left w:val="none" w:sz="0" w:space="0" w:color="auto"/>
            <w:bottom w:val="none" w:sz="0" w:space="0" w:color="auto"/>
            <w:right w:val="none" w:sz="0" w:space="0" w:color="auto"/>
          </w:divBdr>
        </w:div>
        <w:div w:id="1756827426">
          <w:marLeft w:val="0"/>
          <w:marRight w:val="0"/>
          <w:marTop w:val="0"/>
          <w:marBottom w:val="0"/>
          <w:divBdr>
            <w:top w:val="none" w:sz="0" w:space="0" w:color="auto"/>
            <w:left w:val="none" w:sz="0" w:space="0" w:color="auto"/>
            <w:bottom w:val="none" w:sz="0" w:space="0" w:color="auto"/>
            <w:right w:val="none" w:sz="0" w:space="0" w:color="auto"/>
          </w:divBdr>
        </w:div>
        <w:div w:id="1762946337">
          <w:marLeft w:val="0"/>
          <w:marRight w:val="0"/>
          <w:marTop w:val="0"/>
          <w:marBottom w:val="0"/>
          <w:divBdr>
            <w:top w:val="none" w:sz="0" w:space="0" w:color="auto"/>
            <w:left w:val="none" w:sz="0" w:space="0" w:color="auto"/>
            <w:bottom w:val="none" w:sz="0" w:space="0" w:color="auto"/>
            <w:right w:val="none" w:sz="0" w:space="0" w:color="auto"/>
          </w:divBdr>
        </w:div>
        <w:div w:id="1764691666">
          <w:marLeft w:val="0"/>
          <w:marRight w:val="0"/>
          <w:marTop w:val="0"/>
          <w:marBottom w:val="0"/>
          <w:divBdr>
            <w:top w:val="none" w:sz="0" w:space="0" w:color="auto"/>
            <w:left w:val="none" w:sz="0" w:space="0" w:color="auto"/>
            <w:bottom w:val="none" w:sz="0" w:space="0" w:color="auto"/>
            <w:right w:val="none" w:sz="0" w:space="0" w:color="auto"/>
          </w:divBdr>
        </w:div>
        <w:div w:id="1768962978">
          <w:marLeft w:val="0"/>
          <w:marRight w:val="0"/>
          <w:marTop w:val="0"/>
          <w:marBottom w:val="0"/>
          <w:divBdr>
            <w:top w:val="none" w:sz="0" w:space="0" w:color="auto"/>
            <w:left w:val="none" w:sz="0" w:space="0" w:color="auto"/>
            <w:bottom w:val="none" w:sz="0" w:space="0" w:color="auto"/>
            <w:right w:val="none" w:sz="0" w:space="0" w:color="auto"/>
          </w:divBdr>
        </w:div>
        <w:div w:id="1824882479">
          <w:marLeft w:val="0"/>
          <w:marRight w:val="0"/>
          <w:marTop w:val="0"/>
          <w:marBottom w:val="0"/>
          <w:divBdr>
            <w:top w:val="none" w:sz="0" w:space="0" w:color="auto"/>
            <w:left w:val="none" w:sz="0" w:space="0" w:color="auto"/>
            <w:bottom w:val="none" w:sz="0" w:space="0" w:color="auto"/>
            <w:right w:val="none" w:sz="0" w:space="0" w:color="auto"/>
          </w:divBdr>
        </w:div>
        <w:div w:id="1902250525">
          <w:marLeft w:val="0"/>
          <w:marRight w:val="0"/>
          <w:marTop w:val="0"/>
          <w:marBottom w:val="0"/>
          <w:divBdr>
            <w:top w:val="none" w:sz="0" w:space="0" w:color="auto"/>
            <w:left w:val="none" w:sz="0" w:space="0" w:color="auto"/>
            <w:bottom w:val="none" w:sz="0" w:space="0" w:color="auto"/>
            <w:right w:val="none" w:sz="0" w:space="0" w:color="auto"/>
          </w:divBdr>
        </w:div>
        <w:div w:id="1928072651">
          <w:marLeft w:val="0"/>
          <w:marRight w:val="0"/>
          <w:marTop w:val="0"/>
          <w:marBottom w:val="0"/>
          <w:divBdr>
            <w:top w:val="none" w:sz="0" w:space="0" w:color="auto"/>
            <w:left w:val="none" w:sz="0" w:space="0" w:color="auto"/>
            <w:bottom w:val="none" w:sz="0" w:space="0" w:color="auto"/>
            <w:right w:val="none" w:sz="0" w:space="0" w:color="auto"/>
          </w:divBdr>
        </w:div>
        <w:div w:id="1959295281">
          <w:marLeft w:val="0"/>
          <w:marRight w:val="0"/>
          <w:marTop w:val="0"/>
          <w:marBottom w:val="0"/>
          <w:divBdr>
            <w:top w:val="none" w:sz="0" w:space="0" w:color="auto"/>
            <w:left w:val="none" w:sz="0" w:space="0" w:color="auto"/>
            <w:bottom w:val="none" w:sz="0" w:space="0" w:color="auto"/>
            <w:right w:val="none" w:sz="0" w:space="0" w:color="auto"/>
          </w:divBdr>
        </w:div>
        <w:div w:id="1982732263">
          <w:marLeft w:val="0"/>
          <w:marRight w:val="0"/>
          <w:marTop w:val="0"/>
          <w:marBottom w:val="0"/>
          <w:divBdr>
            <w:top w:val="none" w:sz="0" w:space="0" w:color="auto"/>
            <w:left w:val="none" w:sz="0" w:space="0" w:color="auto"/>
            <w:bottom w:val="none" w:sz="0" w:space="0" w:color="auto"/>
            <w:right w:val="none" w:sz="0" w:space="0" w:color="auto"/>
          </w:divBdr>
        </w:div>
        <w:div w:id="2042700908">
          <w:marLeft w:val="0"/>
          <w:marRight w:val="0"/>
          <w:marTop w:val="0"/>
          <w:marBottom w:val="0"/>
          <w:divBdr>
            <w:top w:val="none" w:sz="0" w:space="0" w:color="auto"/>
            <w:left w:val="none" w:sz="0" w:space="0" w:color="auto"/>
            <w:bottom w:val="none" w:sz="0" w:space="0" w:color="auto"/>
            <w:right w:val="none" w:sz="0" w:space="0" w:color="auto"/>
          </w:divBdr>
        </w:div>
        <w:div w:id="2085101285">
          <w:marLeft w:val="0"/>
          <w:marRight w:val="0"/>
          <w:marTop w:val="0"/>
          <w:marBottom w:val="0"/>
          <w:divBdr>
            <w:top w:val="none" w:sz="0" w:space="0" w:color="auto"/>
            <w:left w:val="none" w:sz="0" w:space="0" w:color="auto"/>
            <w:bottom w:val="none" w:sz="0" w:space="0" w:color="auto"/>
            <w:right w:val="none" w:sz="0" w:space="0" w:color="auto"/>
          </w:divBdr>
        </w:div>
        <w:div w:id="2116825163">
          <w:marLeft w:val="0"/>
          <w:marRight w:val="0"/>
          <w:marTop w:val="0"/>
          <w:marBottom w:val="0"/>
          <w:divBdr>
            <w:top w:val="none" w:sz="0" w:space="0" w:color="auto"/>
            <w:left w:val="none" w:sz="0" w:space="0" w:color="auto"/>
            <w:bottom w:val="none" w:sz="0" w:space="0" w:color="auto"/>
            <w:right w:val="none" w:sz="0" w:space="0" w:color="auto"/>
          </w:divBdr>
        </w:div>
        <w:div w:id="2139447309">
          <w:marLeft w:val="0"/>
          <w:marRight w:val="0"/>
          <w:marTop w:val="0"/>
          <w:marBottom w:val="0"/>
          <w:divBdr>
            <w:top w:val="none" w:sz="0" w:space="0" w:color="auto"/>
            <w:left w:val="none" w:sz="0" w:space="0" w:color="auto"/>
            <w:bottom w:val="none" w:sz="0" w:space="0" w:color="auto"/>
            <w:right w:val="none" w:sz="0" w:space="0" w:color="auto"/>
          </w:divBdr>
        </w:div>
      </w:divsChild>
    </w:div>
    <w:div w:id="1999190282">
      <w:bodyDiv w:val="1"/>
      <w:marLeft w:val="0"/>
      <w:marRight w:val="0"/>
      <w:marTop w:val="0"/>
      <w:marBottom w:val="0"/>
      <w:divBdr>
        <w:top w:val="none" w:sz="0" w:space="0" w:color="auto"/>
        <w:left w:val="none" w:sz="0" w:space="0" w:color="auto"/>
        <w:bottom w:val="none" w:sz="0" w:space="0" w:color="auto"/>
        <w:right w:val="none" w:sz="0" w:space="0" w:color="auto"/>
      </w:divBdr>
    </w:div>
    <w:div w:id="1999992381">
      <w:bodyDiv w:val="1"/>
      <w:marLeft w:val="0"/>
      <w:marRight w:val="0"/>
      <w:marTop w:val="0"/>
      <w:marBottom w:val="0"/>
      <w:divBdr>
        <w:top w:val="none" w:sz="0" w:space="0" w:color="auto"/>
        <w:left w:val="none" w:sz="0" w:space="0" w:color="auto"/>
        <w:bottom w:val="none" w:sz="0" w:space="0" w:color="auto"/>
        <w:right w:val="none" w:sz="0" w:space="0" w:color="auto"/>
      </w:divBdr>
      <w:divsChild>
        <w:div w:id="26685091">
          <w:marLeft w:val="0"/>
          <w:marRight w:val="0"/>
          <w:marTop w:val="0"/>
          <w:marBottom w:val="0"/>
          <w:divBdr>
            <w:top w:val="none" w:sz="0" w:space="0" w:color="auto"/>
            <w:left w:val="none" w:sz="0" w:space="0" w:color="auto"/>
            <w:bottom w:val="none" w:sz="0" w:space="0" w:color="auto"/>
            <w:right w:val="none" w:sz="0" w:space="0" w:color="auto"/>
          </w:divBdr>
        </w:div>
        <w:div w:id="54359153">
          <w:marLeft w:val="0"/>
          <w:marRight w:val="0"/>
          <w:marTop w:val="0"/>
          <w:marBottom w:val="0"/>
          <w:divBdr>
            <w:top w:val="none" w:sz="0" w:space="0" w:color="auto"/>
            <w:left w:val="none" w:sz="0" w:space="0" w:color="auto"/>
            <w:bottom w:val="none" w:sz="0" w:space="0" w:color="auto"/>
            <w:right w:val="none" w:sz="0" w:space="0" w:color="auto"/>
          </w:divBdr>
        </w:div>
        <w:div w:id="90122921">
          <w:marLeft w:val="0"/>
          <w:marRight w:val="0"/>
          <w:marTop w:val="0"/>
          <w:marBottom w:val="0"/>
          <w:divBdr>
            <w:top w:val="none" w:sz="0" w:space="0" w:color="auto"/>
            <w:left w:val="none" w:sz="0" w:space="0" w:color="auto"/>
            <w:bottom w:val="none" w:sz="0" w:space="0" w:color="auto"/>
            <w:right w:val="none" w:sz="0" w:space="0" w:color="auto"/>
          </w:divBdr>
        </w:div>
        <w:div w:id="102040486">
          <w:marLeft w:val="0"/>
          <w:marRight w:val="0"/>
          <w:marTop w:val="0"/>
          <w:marBottom w:val="0"/>
          <w:divBdr>
            <w:top w:val="none" w:sz="0" w:space="0" w:color="auto"/>
            <w:left w:val="none" w:sz="0" w:space="0" w:color="auto"/>
            <w:bottom w:val="none" w:sz="0" w:space="0" w:color="auto"/>
            <w:right w:val="none" w:sz="0" w:space="0" w:color="auto"/>
          </w:divBdr>
        </w:div>
        <w:div w:id="105203457">
          <w:marLeft w:val="0"/>
          <w:marRight w:val="0"/>
          <w:marTop w:val="0"/>
          <w:marBottom w:val="0"/>
          <w:divBdr>
            <w:top w:val="none" w:sz="0" w:space="0" w:color="auto"/>
            <w:left w:val="none" w:sz="0" w:space="0" w:color="auto"/>
            <w:bottom w:val="none" w:sz="0" w:space="0" w:color="auto"/>
            <w:right w:val="none" w:sz="0" w:space="0" w:color="auto"/>
          </w:divBdr>
        </w:div>
        <w:div w:id="127286634">
          <w:marLeft w:val="0"/>
          <w:marRight w:val="0"/>
          <w:marTop w:val="0"/>
          <w:marBottom w:val="0"/>
          <w:divBdr>
            <w:top w:val="none" w:sz="0" w:space="0" w:color="auto"/>
            <w:left w:val="none" w:sz="0" w:space="0" w:color="auto"/>
            <w:bottom w:val="none" w:sz="0" w:space="0" w:color="auto"/>
            <w:right w:val="none" w:sz="0" w:space="0" w:color="auto"/>
          </w:divBdr>
        </w:div>
        <w:div w:id="271136521">
          <w:marLeft w:val="0"/>
          <w:marRight w:val="0"/>
          <w:marTop w:val="0"/>
          <w:marBottom w:val="0"/>
          <w:divBdr>
            <w:top w:val="none" w:sz="0" w:space="0" w:color="auto"/>
            <w:left w:val="none" w:sz="0" w:space="0" w:color="auto"/>
            <w:bottom w:val="none" w:sz="0" w:space="0" w:color="auto"/>
            <w:right w:val="none" w:sz="0" w:space="0" w:color="auto"/>
          </w:divBdr>
        </w:div>
        <w:div w:id="335613349">
          <w:marLeft w:val="0"/>
          <w:marRight w:val="0"/>
          <w:marTop w:val="0"/>
          <w:marBottom w:val="0"/>
          <w:divBdr>
            <w:top w:val="none" w:sz="0" w:space="0" w:color="auto"/>
            <w:left w:val="none" w:sz="0" w:space="0" w:color="auto"/>
            <w:bottom w:val="none" w:sz="0" w:space="0" w:color="auto"/>
            <w:right w:val="none" w:sz="0" w:space="0" w:color="auto"/>
          </w:divBdr>
        </w:div>
        <w:div w:id="355279324">
          <w:marLeft w:val="0"/>
          <w:marRight w:val="0"/>
          <w:marTop w:val="0"/>
          <w:marBottom w:val="0"/>
          <w:divBdr>
            <w:top w:val="none" w:sz="0" w:space="0" w:color="auto"/>
            <w:left w:val="none" w:sz="0" w:space="0" w:color="auto"/>
            <w:bottom w:val="none" w:sz="0" w:space="0" w:color="auto"/>
            <w:right w:val="none" w:sz="0" w:space="0" w:color="auto"/>
          </w:divBdr>
        </w:div>
        <w:div w:id="405615440">
          <w:marLeft w:val="0"/>
          <w:marRight w:val="0"/>
          <w:marTop w:val="0"/>
          <w:marBottom w:val="0"/>
          <w:divBdr>
            <w:top w:val="none" w:sz="0" w:space="0" w:color="auto"/>
            <w:left w:val="none" w:sz="0" w:space="0" w:color="auto"/>
            <w:bottom w:val="none" w:sz="0" w:space="0" w:color="auto"/>
            <w:right w:val="none" w:sz="0" w:space="0" w:color="auto"/>
          </w:divBdr>
        </w:div>
        <w:div w:id="411050345">
          <w:marLeft w:val="0"/>
          <w:marRight w:val="0"/>
          <w:marTop w:val="0"/>
          <w:marBottom w:val="0"/>
          <w:divBdr>
            <w:top w:val="none" w:sz="0" w:space="0" w:color="auto"/>
            <w:left w:val="none" w:sz="0" w:space="0" w:color="auto"/>
            <w:bottom w:val="none" w:sz="0" w:space="0" w:color="auto"/>
            <w:right w:val="none" w:sz="0" w:space="0" w:color="auto"/>
          </w:divBdr>
        </w:div>
        <w:div w:id="461777337">
          <w:marLeft w:val="0"/>
          <w:marRight w:val="0"/>
          <w:marTop w:val="0"/>
          <w:marBottom w:val="0"/>
          <w:divBdr>
            <w:top w:val="none" w:sz="0" w:space="0" w:color="auto"/>
            <w:left w:val="none" w:sz="0" w:space="0" w:color="auto"/>
            <w:bottom w:val="none" w:sz="0" w:space="0" w:color="auto"/>
            <w:right w:val="none" w:sz="0" w:space="0" w:color="auto"/>
          </w:divBdr>
        </w:div>
        <w:div w:id="483742485">
          <w:marLeft w:val="0"/>
          <w:marRight w:val="0"/>
          <w:marTop w:val="0"/>
          <w:marBottom w:val="0"/>
          <w:divBdr>
            <w:top w:val="none" w:sz="0" w:space="0" w:color="auto"/>
            <w:left w:val="none" w:sz="0" w:space="0" w:color="auto"/>
            <w:bottom w:val="none" w:sz="0" w:space="0" w:color="auto"/>
            <w:right w:val="none" w:sz="0" w:space="0" w:color="auto"/>
          </w:divBdr>
        </w:div>
        <w:div w:id="508328912">
          <w:marLeft w:val="0"/>
          <w:marRight w:val="0"/>
          <w:marTop w:val="0"/>
          <w:marBottom w:val="0"/>
          <w:divBdr>
            <w:top w:val="none" w:sz="0" w:space="0" w:color="auto"/>
            <w:left w:val="none" w:sz="0" w:space="0" w:color="auto"/>
            <w:bottom w:val="none" w:sz="0" w:space="0" w:color="auto"/>
            <w:right w:val="none" w:sz="0" w:space="0" w:color="auto"/>
          </w:divBdr>
        </w:div>
        <w:div w:id="511530287">
          <w:marLeft w:val="0"/>
          <w:marRight w:val="0"/>
          <w:marTop w:val="0"/>
          <w:marBottom w:val="0"/>
          <w:divBdr>
            <w:top w:val="none" w:sz="0" w:space="0" w:color="auto"/>
            <w:left w:val="none" w:sz="0" w:space="0" w:color="auto"/>
            <w:bottom w:val="none" w:sz="0" w:space="0" w:color="auto"/>
            <w:right w:val="none" w:sz="0" w:space="0" w:color="auto"/>
          </w:divBdr>
        </w:div>
        <w:div w:id="578439721">
          <w:marLeft w:val="0"/>
          <w:marRight w:val="0"/>
          <w:marTop w:val="0"/>
          <w:marBottom w:val="0"/>
          <w:divBdr>
            <w:top w:val="none" w:sz="0" w:space="0" w:color="auto"/>
            <w:left w:val="none" w:sz="0" w:space="0" w:color="auto"/>
            <w:bottom w:val="none" w:sz="0" w:space="0" w:color="auto"/>
            <w:right w:val="none" w:sz="0" w:space="0" w:color="auto"/>
          </w:divBdr>
        </w:div>
        <w:div w:id="601189844">
          <w:marLeft w:val="0"/>
          <w:marRight w:val="0"/>
          <w:marTop w:val="0"/>
          <w:marBottom w:val="0"/>
          <w:divBdr>
            <w:top w:val="none" w:sz="0" w:space="0" w:color="auto"/>
            <w:left w:val="none" w:sz="0" w:space="0" w:color="auto"/>
            <w:bottom w:val="none" w:sz="0" w:space="0" w:color="auto"/>
            <w:right w:val="none" w:sz="0" w:space="0" w:color="auto"/>
          </w:divBdr>
        </w:div>
        <w:div w:id="641274744">
          <w:marLeft w:val="0"/>
          <w:marRight w:val="0"/>
          <w:marTop w:val="0"/>
          <w:marBottom w:val="0"/>
          <w:divBdr>
            <w:top w:val="none" w:sz="0" w:space="0" w:color="auto"/>
            <w:left w:val="none" w:sz="0" w:space="0" w:color="auto"/>
            <w:bottom w:val="none" w:sz="0" w:space="0" w:color="auto"/>
            <w:right w:val="none" w:sz="0" w:space="0" w:color="auto"/>
          </w:divBdr>
        </w:div>
        <w:div w:id="641468482">
          <w:marLeft w:val="0"/>
          <w:marRight w:val="0"/>
          <w:marTop w:val="0"/>
          <w:marBottom w:val="0"/>
          <w:divBdr>
            <w:top w:val="none" w:sz="0" w:space="0" w:color="auto"/>
            <w:left w:val="none" w:sz="0" w:space="0" w:color="auto"/>
            <w:bottom w:val="none" w:sz="0" w:space="0" w:color="auto"/>
            <w:right w:val="none" w:sz="0" w:space="0" w:color="auto"/>
          </w:divBdr>
        </w:div>
        <w:div w:id="747266440">
          <w:marLeft w:val="0"/>
          <w:marRight w:val="0"/>
          <w:marTop w:val="0"/>
          <w:marBottom w:val="0"/>
          <w:divBdr>
            <w:top w:val="none" w:sz="0" w:space="0" w:color="auto"/>
            <w:left w:val="none" w:sz="0" w:space="0" w:color="auto"/>
            <w:bottom w:val="none" w:sz="0" w:space="0" w:color="auto"/>
            <w:right w:val="none" w:sz="0" w:space="0" w:color="auto"/>
          </w:divBdr>
        </w:div>
        <w:div w:id="767845284">
          <w:marLeft w:val="0"/>
          <w:marRight w:val="0"/>
          <w:marTop w:val="0"/>
          <w:marBottom w:val="0"/>
          <w:divBdr>
            <w:top w:val="none" w:sz="0" w:space="0" w:color="auto"/>
            <w:left w:val="none" w:sz="0" w:space="0" w:color="auto"/>
            <w:bottom w:val="none" w:sz="0" w:space="0" w:color="auto"/>
            <w:right w:val="none" w:sz="0" w:space="0" w:color="auto"/>
          </w:divBdr>
        </w:div>
        <w:div w:id="804351206">
          <w:marLeft w:val="0"/>
          <w:marRight w:val="0"/>
          <w:marTop w:val="0"/>
          <w:marBottom w:val="0"/>
          <w:divBdr>
            <w:top w:val="none" w:sz="0" w:space="0" w:color="auto"/>
            <w:left w:val="none" w:sz="0" w:space="0" w:color="auto"/>
            <w:bottom w:val="none" w:sz="0" w:space="0" w:color="auto"/>
            <w:right w:val="none" w:sz="0" w:space="0" w:color="auto"/>
          </w:divBdr>
        </w:div>
        <w:div w:id="816729834">
          <w:marLeft w:val="0"/>
          <w:marRight w:val="0"/>
          <w:marTop w:val="0"/>
          <w:marBottom w:val="0"/>
          <w:divBdr>
            <w:top w:val="none" w:sz="0" w:space="0" w:color="auto"/>
            <w:left w:val="none" w:sz="0" w:space="0" w:color="auto"/>
            <w:bottom w:val="none" w:sz="0" w:space="0" w:color="auto"/>
            <w:right w:val="none" w:sz="0" w:space="0" w:color="auto"/>
          </w:divBdr>
        </w:div>
        <w:div w:id="855271574">
          <w:marLeft w:val="0"/>
          <w:marRight w:val="0"/>
          <w:marTop w:val="0"/>
          <w:marBottom w:val="0"/>
          <w:divBdr>
            <w:top w:val="none" w:sz="0" w:space="0" w:color="auto"/>
            <w:left w:val="none" w:sz="0" w:space="0" w:color="auto"/>
            <w:bottom w:val="none" w:sz="0" w:space="0" w:color="auto"/>
            <w:right w:val="none" w:sz="0" w:space="0" w:color="auto"/>
          </w:divBdr>
        </w:div>
        <w:div w:id="876282607">
          <w:marLeft w:val="0"/>
          <w:marRight w:val="0"/>
          <w:marTop w:val="0"/>
          <w:marBottom w:val="0"/>
          <w:divBdr>
            <w:top w:val="none" w:sz="0" w:space="0" w:color="auto"/>
            <w:left w:val="none" w:sz="0" w:space="0" w:color="auto"/>
            <w:bottom w:val="none" w:sz="0" w:space="0" w:color="auto"/>
            <w:right w:val="none" w:sz="0" w:space="0" w:color="auto"/>
          </w:divBdr>
        </w:div>
        <w:div w:id="879362545">
          <w:marLeft w:val="0"/>
          <w:marRight w:val="0"/>
          <w:marTop w:val="0"/>
          <w:marBottom w:val="0"/>
          <w:divBdr>
            <w:top w:val="none" w:sz="0" w:space="0" w:color="auto"/>
            <w:left w:val="none" w:sz="0" w:space="0" w:color="auto"/>
            <w:bottom w:val="none" w:sz="0" w:space="0" w:color="auto"/>
            <w:right w:val="none" w:sz="0" w:space="0" w:color="auto"/>
          </w:divBdr>
        </w:div>
        <w:div w:id="879442619">
          <w:marLeft w:val="0"/>
          <w:marRight w:val="0"/>
          <w:marTop w:val="0"/>
          <w:marBottom w:val="0"/>
          <w:divBdr>
            <w:top w:val="none" w:sz="0" w:space="0" w:color="auto"/>
            <w:left w:val="none" w:sz="0" w:space="0" w:color="auto"/>
            <w:bottom w:val="none" w:sz="0" w:space="0" w:color="auto"/>
            <w:right w:val="none" w:sz="0" w:space="0" w:color="auto"/>
          </w:divBdr>
        </w:div>
        <w:div w:id="919875456">
          <w:marLeft w:val="0"/>
          <w:marRight w:val="0"/>
          <w:marTop w:val="0"/>
          <w:marBottom w:val="0"/>
          <w:divBdr>
            <w:top w:val="none" w:sz="0" w:space="0" w:color="auto"/>
            <w:left w:val="none" w:sz="0" w:space="0" w:color="auto"/>
            <w:bottom w:val="none" w:sz="0" w:space="0" w:color="auto"/>
            <w:right w:val="none" w:sz="0" w:space="0" w:color="auto"/>
          </w:divBdr>
        </w:div>
        <w:div w:id="985011224">
          <w:marLeft w:val="0"/>
          <w:marRight w:val="0"/>
          <w:marTop w:val="0"/>
          <w:marBottom w:val="0"/>
          <w:divBdr>
            <w:top w:val="none" w:sz="0" w:space="0" w:color="auto"/>
            <w:left w:val="none" w:sz="0" w:space="0" w:color="auto"/>
            <w:bottom w:val="none" w:sz="0" w:space="0" w:color="auto"/>
            <w:right w:val="none" w:sz="0" w:space="0" w:color="auto"/>
          </w:divBdr>
        </w:div>
        <w:div w:id="1024599206">
          <w:marLeft w:val="0"/>
          <w:marRight w:val="0"/>
          <w:marTop w:val="0"/>
          <w:marBottom w:val="0"/>
          <w:divBdr>
            <w:top w:val="none" w:sz="0" w:space="0" w:color="auto"/>
            <w:left w:val="none" w:sz="0" w:space="0" w:color="auto"/>
            <w:bottom w:val="none" w:sz="0" w:space="0" w:color="auto"/>
            <w:right w:val="none" w:sz="0" w:space="0" w:color="auto"/>
          </w:divBdr>
        </w:div>
        <w:div w:id="1090010431">
          <w:marLeft w:val="0"/>
          <w:marRight w:val="0"/>
          <w:marTop w:val="0"/>
          <w:marBottom w:val="0"/>
          <w:divBdr>
            <w:top w:val="none" w:sz="0" w:space="0" w:color="auto"/>
            <w:left w:val="none" w:sz="0" w:space="0" w:color="auto"/>
            <w:bottom w:val="none" w:sz="0" w:space="0" w:color="auto"/>
            <w:right w:val="none" w:sz="0" w:space="0" w:color="auto"/>
          </w:divBdr>
        </w:div>
        <w:div w:id="1095977028">
          <w:marLeft w:val="0"/>
          <w:marRight w:val="0"/>
          <w:marTop w:val="0"/>
          <w:marBottom w:val="0"/>
          <w:divBdr>
            <w:top w:val="none" w:sz="0" w:space="0" w:color="auto"/>
            <w:left w:val="none" w:sz="0" w:space="0" w:color="auto"/>
            <w:bottom w:val="none" w:sz="0" w:space="0" w:color="auto"/>
            <w:right w:val="none" w:sz="0" w:space="0" w:color="auto"/>
          </w:divBdr>
        </w:div>
        <w:div w:id="1202936045">
          <w:marLeft w:val="0"/>
          <w:marRight w:val="0"/>
          <w:marTop w:val="0"/>
          <w:marBottom w:val="0"/>
          <w:divBdr>
            <w:top w:val="none" w:sz="0" w:space="0" w:color="auto"/>
            <w:left w:val="none" w:sz="0" w:space="0" w:color="auto"/>
            <w:bottom w:val="none" w:sz="0" w:space="0" w:color="auto"/>
            <w:right w:val="none" w:sz="0" w:space="0" w:color="auto"/>
          </w:divBdr>
        </w:div>
        <w:div w:id="1204564420">
          <w:marLeft w:val="0"/>
          <w:marRight w:val="0"/>
          <w:marTop w:val="0"/>
          <w:marBottom w:val="0"/>
          <w:divBdr>
            <w:top w:val="none" w:sz="0" w:space="0" w:color="auto"/>
            <w:left w:val="none" w:sz="0" w:space="0" w:color="auto"/>
            <w:bottom w:val="none" w:sz="0" w:space="0" w:color="auto"/>
            <w:right w:val="none" w:sz="0" w:space="0" w:color="auto"/>
          </w:divBdr>
        </w:div>
        <w:div w:id="1246573987">
          <w:marLeft w:val="0"/>
          <w:marRight w:val="0"/>
          <w:marTop w:val="0"/>
          <w:marBottom w:val="0"/>
          <w:divBdr>
            <w:top w:val="none" w:sz="0" w:space="0" w:color="auto"/>
            <w:left w:val="none" w:sz="0" w:space="0" w:color="auto"/>
            <w:bottom w:val="none" w:sz="0" w:space="0" w:color="auto"/>
            <w:right w:val="none" w:sz="0" w:space="0" w:color="auto"/>
          </w:divBdr>
        </w:div>
        <w:div w:id="1325818959">
          <w:marLeft w:val="0"/>
          <w:marRight w:val="0"/>
          <w:marTop w:val="0"/>
          <w:marBottom w:val="0"/>
          <w:divBdr>
            <w:top w:val="none" w:sz="0" w:space="0" w:color="auto"/>
            <w:left w:val="none" w:sz="0" w:space="0" w:color="auto"/>
            <w:bottom w:val="none" w:sz="0" w:space="0" w:color="auto"/>
            <w:right w:val="none" w:sz="0" w:space="0" w:color="auto"/>
          </w:divBdr>
        </w:div>
        <w:div w:id="1353335792">
          <w:marLeft w:val="0"/>
          <w:marRight w:val="0"/>
          <w:marTop w:val="0"/>
          <w:marBottom w:val="0"/>
          <w:divBdr>
            <w:top w:val="none" w:sz="0" w:space="0" w:color="auto"/>
            <w:left w:val="none" w:sz="0" w:space="0" w:color="auto"/>
            <w:bottom w:val="none" w:sz="0" w:space="0" w:color="auto"/>
            <w:right w:val="none" w:sz="0" w:space="0" w:color="auto"/>
          </w:divBdr>
        </w:div>
        <w:div w:id="1526359305">
          <w:marLeft w:val="0"/>
          <w:marRight w:val="0"/>
          <w:marTop w:val="0"/>
          <w:marBottom w:val="0"/>
          <w:divBdr>
            <w:top w:val="none" w:sz="0" w:space="0" w:color="auto"/>
            <w:left w:val="none" w:sz="0" w:space="0" w:color="auto"/>
            <w:bottom w:val="none" w:sz="0" w:space="0" w:color="auto"/>
            <w:right w:val="none" w:sz="0" w:space="0" w:color="auto"/>
          </w:divBdr>
        </w:div>
        <w:div w:id="1560283323">
          <w:marLeft w:val="0"/>
          <w:marRight w:val="0"/>
          <w:marTop w:val="0"/>
          <w:marBottom w:val="0"/>
          <w:divBdr>
            <w:top w:val="none" w:sz="0" w:space="0" w:color="auto"/>
            <w:left w:val="none" w:sz="0" w:space="0" w:color="auto"/>
            <w:bottom w:val="none" w:sz="0" w:space="0" w:color="auto"/>
            <w:right w:val="none" w:sz="0" w:space="0" w:color="auto"/>
          </w:divBdr>
        </w:div>
        <w:div w:id="1567567006">
          <w:marLeft w:val="0"/>
          <w:marRight w:val="0"/>
          <w:marTop w:val="0"/>
          <w:marBottom w:val="0"/>
          <w:divBdr>
            <w:top w:val="none" w:sz="0" w:space="0" w:color="auto"/>
            <w:left w:val="none" w:sz="0" w:space="0" w:color="auto"/>
            <w:bottom w:val="none" w:sz="0" w:space="0" w:color="auto"/>
            <w:right w:val="none" w:sz="0" w:space="0" w:color="auto"/>
          </w:divBdr>
        </w:div>
        <w:div w:id="1577278845">
          <w:marLeft w:val="0"/>
          <w:marRight w:val="0"/>
          <w:marTop w:val="0"/>
          <w:marBottom w:val="0"/>
          <w:divBdr>
            <w:top w:val="none" w:sz="0" w:space="0" w:color="auto"/>
            <w:left w:val="none" w:sz="0" w:space="0" w:color="auto"/>
            <w:bottom w:val="none" w:sz="0" w:space="0" w:color="auto"/>
            <w:right w:val="none" w:sz="0" w:space="0" w:color="auto"/>
          </w:divBdr>
        </w:div>
        <w:div w:id="1582594015">
          <w:marLeft w:val="0"/>
          <w:marRight w:val="0"/>
          <w:marTop w:val="0"/>
          <w:marBottom w:val="0"/>
          <w:divBdr>
            <w:top w:val="none" w:sz="0" w:space="0" w:color="auto"/>
            <w:left w:val="none" w:sz="0" w:space="0" w:color="auto"/>
            <w:bottom w:val="none" w:sz="0" w:space="0" w:color="auto"/>
            <w:right w:val="none" w:sz="0" w:space="0" w:color="auto"/>
          </w:divBdr>
        </w:div>
        <w:div w:id="1584756197">
          <w:marLeft w:val="0"/>
          <w:marRight w:val="0"/>
          <w:marTop w:val="0"/>
          <w:marBottom w:val="0"/>
          <w:divBdr>
            <w:top w:val="none" w:sz="0" w:space="0" w:color="auto"/>
            <w:left w:val="none" w:sz="0" w:space="0" w:color="auto"/>
            <w:bottom w:val="none" w:sz="0" w:space="0" w:color="auto"/>
            <w:right w:val="none" w:sz="0" w:space="0" w:color="auto"/>
          </w:divBdr>
        </w:div>
        <w:div w:id="1611401412">
          <w:marLeft w:val="0"/>
          <w:marRight w:val="0"/>
          <w:marTop w:val="0"/>
          <w:marBottom w:val="0"/>
          <w:divBdr>
            <w:top w:val="none" w:sz="0" w:space="0" w:color="auto"/>
            <w:left w:val="none" w:sz="0" w:space="0" w:color="auto"/>
            <w:bottom w:val="none" w:sz="0" w:space="0" w:color="auto"/>
            <w:right w:val="none" w:sz="0" w:space="0" w:color="auto"/>
          </w:divBdr>
        </w:div>
        <w:div w:id="1747218880">
          <w:marLeft w:val="0"/>
          <w:marRight w:val="0"/>
          <w:marTop w:val="0"/>
          <w:marBottom w:val="0"/>
          <w:divBdr>
            <w:top w:val="none" w:sz="0" w:space="0" w:color="auto"/>
            <w:left w:val="none" w:sz="0" w:space="0" w:color="auto"/>
            <w:bottom w:val="none" w:sz="0" w:space="0" w:color="auto"/>
            <w:right w:val="none" w:sz="0" w:space="0" w:color="auto"/>
          </w:divBdr>
        </w:div>
        <w:div w:id="1764179103">
          <w:marLeft w:val="0"/>
          <w:marRight w:val="0"/>
          <w:marTop w:val="0"/>
          <w:marBottom w:val="0"/>
          <w:divBdr>
            <w:top w:val="none" w:sz="0" w:space="0" w:color="auto"/>
            <w:left w:val="none" w:sz="0" w:space="0" w:color="auto"/>
            <w:bottom w:val="none" w:sz="0" w:space="0" w:color="auto"/>
            <w:right w:val="none" w:sz="0" w:space="0" w:color="auto"/>
          </w:divBdr>
        </w:div>
        <w:div w:id="1793556453">
          <w:marLeft w:val="0"/>
          <w:marRight w:val="0"/>
          <w:marTop w:val="0"/>
          <w:marBottom w:val="0"/>
          <w:divBdr>
            <w:top w:val="none" w:sz="0" w:space="0" w:color="auto"/>
            <w:left w:val="none" w:sz="0" w:space="0" w:color="auto"/>
            <w:bottom w:val="none" w:sz="0" w:space="0" w:color="auto"/>
            <w:right w:val="none" w:sz="0" w:space="0" w:color="auto"/>
          </w:divBdr>
        </w:div>
        <w:div w:id="1803306075">
          <w:marLeft w:val="0"/>
          <w:marRight w:val="0"/>
          <w:marTop w:val="0"/>
          <w:marBottom w:val="0"/>
          <w:divBdr>
            <w:top w:val="none" w:sz="0" w:space="0" w:color="auto"/>
            <w:left w:val="none" w:sz="0" w:space="0" w:color="auto"/>
            <w:bottom w:val="none" w:sz="0" w:space="0" w:color="auto"/>
            <w:right w:val="none" w:sz="0" w:space="0" w:color="auto"/>
          </w:divBdr>
        </w:div>
        <w:div w:id="1866401156">
          <w:marLeft w:val="0"/>
          <w:marRight w:val="0"/>
          <w:marTop w:val="0"/>
          <w:marBottom w:val="0"/>
          <w:divBdr>
            <w:top w:val="none" w:sz="0" w:space="0" w:color="auto"/>
            <w:left w:val="none" w:sz="0" w:space="0" w:color="auto"/>
            <w:bottom w:val="none" w:sz="0" w:space="0" w:color="auto"/>
            <w:right w:val="none" w:sz="0" w:space="0" w:color="auto"/>
          </w:divBdr>
        </w:div>
        <w:div w:id="1906605665">
          <w:marLeft w:val="0"/>
          <w:marRight w:val="0"/>
          <w:marTop w:val="0"/>
          <w:marBottom w:val="0"/>
          <w:divBdr>
            <w:top w:val="none" w:sz="0" w:space="0" w:color="auto"/>
            <w:left w:val="none" w:sz="0" w:space="0" w:color="auto"/>
            <w:bottom w:val="none" w:sz="0" w:space="0" w:color="auto"/>
            <w:right w:val="none" w:sz="0" w:space="0" w:color="auto"/>
          </w:divBdr>
        </w:div>
        <w:div w:id="1951932461">
          <w:marLeft w:val="0"/>
          <w:marRight w:val="0"/>
          <w:marTop w:val="0"/>
          <w:marBottom w:val="0"/>
          <w:divBdr>
            <w:top w:val="none" w:sz="0" w:space="0" w:color="auto"/>
            <w:left w:val="none" w:sz="0" w:space="0" w:color="auto"/>
            <w:bottom w:val="none" w:sz="0" w:space="0" w:color="auto"/>
            <w:right w:val="none" w:sz="0" w:space="0" w:color="auto"/>
          </w:divBdr>
        </w:div>
        <w:div w:id="1968000827">
          <w:marLeft w:val="0"/>
          <w:marRight w:val="0"/>
          <w:marTop w:val="0"/>
          <w:marBottom w:val="0"/>
          <w:divBdr>
            <w:top w:val="none" w:sz="0" w:space="0" w:color="auto"/>
            <w:left w:val="none" w:sz="0" w:space="0" w:color="auto"/>
            <w:bottom w:val="none" w:sz="0" w:space="0" w:color="auto"/>
            <w:right w:val="none" w:sz="0" w:space="0" w:color="auto"/>
          </w:divBdr>
        </w:div>
        <w:div w:id="2009553549">
          <w:marLeft w:val="0"/>
          <w:marRight w:val="0"/>
          <w:marTop w:val="0"/>
          <w:marBottom w:val="0"/>
          <w:divBdr>
            <w:top w:val="none" w:sz="0" w:space="0" w:color="auto"/>
            <w:left w:val="none" w:sz="0" w:space="0" w:color="auto"/>
            <w:bottom w:val="none" w:sz="0" w:space="0" w:color="auto"/>
            <w:right w:val="none" w:sz="0" w:space="0" w:color="auto"/>
          </w:divBdr>
        </w:div>
        <w:div w:id="2050379212">
          <w:marLeft w:val="0"/>
          <w:marRight w:val="0"/>
          <w:marTop w:val="0"/>
          <w:marBottom w:val="0"/>
          <w:divBdr>
            <w:top w:val="none" w:sz="0" w:space="0" w:color="auto"/>
            <w:left w:val="none" w:sz="0" w:space="0" w:color="auto"/>
            <w:bottom w:val="none" w:sz="0" w:space="0" w:color="auto"/>
            <w:right w:val="none" w:sz="0" w:space="0" w:color="auto"/>
          </w:divBdr>
        </w:div>
        <w:div w:id="2087988999">
          <w:marLeft w:val="0"/>
          <w:marRight w:val="0"/>
          <w:marTop w:val="0"/>
          <w:marBottom w:val="0"/>
          <w:divBdr>
            <w:top w:val="none" w:sz="0" w:space="0" w:color="auto"/>
            <w:left w:val="none" w:sz="0" w:space="0" w:color="auto"/>
            <w:bottom w:val="none" w:sz="0" w:space="0" w:color="auto"/>
            <w:right w:val="none" w:sz="0" w:space="0" w:color="auto"/>
          </w:divBdr>
        </w:div>
        <w:div w:id="2097744846">
          <w:marLeft w:val="0"/>
          <w:marRight w:val="0"/>
          <w:marTop w:val="0"/>
          <w:marBottom w:val="0"/>
          <w:divBdr>
            <w:top w:val="none" w:sz="0" w:space="0" w:color="auto"/>
            <w:left w:val="none" w:sz="0" w:space="0" w:color="auto"/>
            <w:bottom w:val="none" w:sz="0" w:space="0" w:color="auto"/>
            <w:right w:val="none" w:sz="0" w:space="0" w:color="auto"/>
          </w:divBdr>
        </w:div>
        <w:div w:id="2104497403">
          <w:marLeft w:val="0"/>
          <w:marRight w:val="0"/>
          <w:marTop w:val="0"/>
          <w:marBottom w:val="0"/>
          <w:divBdr>
            <w:top w:val="none" w:sz="0" w:space="0" w:color="auto"/>
            <w:left w:val="none" w:sz="0" w:space="0" w:color="auto"/>
            <w:bottom w:val="none" w:sz="0" w:space="0" w:color="auto"/>
            <w:right w:val="none" w:sz="0" w:space="0" w:color="auto"/>
          </w:divBdr>
        </w:div>
        <w:div w:id="2113040541">
          <w:marLeft w:val="0"/>
          <w:marRight w:val="0"/>
          <w:marTop w:val="0"/>
          <w:marBottom w:val="0"/>
          <w:divBdr>
            <w:top w:val="none" w:sz="0" w:space="0" w:color="auto"/>
            <w:left w:val="none" w:sz="0" w:space="0" w:color="auto"/>
            <w:bottom w:val="none" w:sz="0" w:space="0" w:color="auto"/>
            <w:right w:val="none" w:sz="0" w:space="0" w:color="auto"/>
          </w:divBdr>
        </w:div>
        <w:div w:id="2130975983">
          <w:marLeft w:val="0"/>
          <w:marRight w:val="0"/>
          <w:marTop w:val="0"/>
          <w:marBottom w:val="0"/>
          <w:divBdr>
            <w:top w:val="none" w:sz="0" w:space="0" w:color="auto"/>
            <w:left w:val="none" w:sz="0" w:space="0" w:color="auto"/>
            <w:bottom w:val="none" w:sz="0" w:space="0" w:color="auto"/>
            <w:right w:val="none" w:sz="0" w:space="0" w:color="auto"/>
          </w:divBdr>
        </w:div>
      </w:divsChild>
    </w:div>
    <w:div w:id="2002465234">
      <w:bodyDiv w:val="1"/>
      <w:marLeft w:val="0"/>
      <w:marRight w:val="0"/>
      <w:marTop w:val="0"/>
      <w:marBottom w:val="0"/>
      <w:divBdr>
        <w:top w:val="none" w:sz="0" w:space="0" w:color="auto"/>
        <w:left w:val="none" w:sz="0" w:space="0" w:color="auto"/>
        <w:bottom w:val="none" w:sz="0" w:space="0" w:color="auto"/>
        <w:right w:val="none" w:sz="0" w:space="0" w:color="auto"/>
      </w:divBdr>
      <w:divsChild>
        <w:div w:id="36394478">
          <w:marLeft w:val="480"/>
          <w:marRight w:val="0"/>
          <w:marTop w:val="0"/>
          <w:marBottom w:val="0"/>
          <w:divBdr>
            <w:top w:val="none" w:sz="0" w:space="0" w:color="auto"/>
            <w:left w:val="none" w:sz="0" w:space="0" w:color="auto"/>
            <w:bottom w:val="none" w:sz="0" w:space="0" w:color="auto"/>
            <w:right w:val="none" w:sz="0" w:space="0" w:color="auto"/>
          </w:divBdr>
        </w:div>
        <w:div w:id="45447326">
          <w:marLeft w:val="480"/>
          <w:marRight w:val="0"/>
          <w:marTop w:val="0"/>
          <w:marBottom w:val="0"/>
          <w:divBdr>
            <w:top w:val="none" w:sz="0" w:space="0" w:color="auto"/>
            <w:left w:val="none" w:sz="0" w:space="0" w:color="auto"/>
            <w:bottom w:val="none" w:sz="0" w:space="0" w:color="auto"/>
            <w:right w:val="none" w:sz="0" w:space="0" w:color="auto"/>
          </w:divBdr>
        </w:div>
        <w:div w:id="77100453">
          <w:marLeft w:val="480"/>
          <w:marRight w:val="0"/>
          <w:marTop w:val="0"/>
          <w:marBottom w:val="0"/>
          <w:divBdr>
            <w:top w:val="none" w:sz="0" w:space="0" w:color="auto"/>
            <w:left w:val="none" w:sz="0" w:space="0" w:color="auto"/>
            <w:bottom w:val="none" w:sz="0" w:space="0" w:color="auto"/>
            <w:right w:val="none" w:sz="0" w:space="0" w:color="auto"/>
          </w:divBdr>
        </w:div>
        <w:div w:id="197932240">
          <w:marLeft w:val="480"/>
          <w:marRight w:val="0"/>
          <w:marTop w:val="0"/>
          <w:marBottom w:val="0"/>
          <w:divBdr>
            <w:top w:val="none" w:sz="0" w:space="0" w:color="auto"/>
            <w:left w:val="none" w:sz="0" w:space="0" w:color="auto"/>
            <w:bottom w:val="none" w:sz="0" w:space="0" w:color="auto"/>
            <w:right w:val="none" w:sz="0" w:space="0" w:color="auto"/>
          </w:divBdr>
        </w:div>
        <w:div w:id="206914461">
          <w:marLeft w:val="480"/>
          <w:marRight w:val="0"/>
          <w:marTop w:val="0"/>
          <w:marBottom w:val="0"/>
          <w:divBdr>
            <w:top w:val="none" w:sz="0" w:space="0" w:color="auto"/>
            <w:left w:val="none" w:sz="0" w:space="0" w:color="auto"/>
            <w:bottom w:val="none" w:sz="0" w:space="0" w:color="auto"/>
            <w:right w:val="none" w:sz="0" w:space="0" w:color="auto"/>
          </w:divBdr>
        </w:div>
        <w:div w:id="235281616">
          <w:marLeft w:val="480"/>
          <w:marRight w:val="0"/>
          <w:marTop w:val="0"/>
          <w:marBottom w:val="0"/>
          <w:divBdr>
            <w:top w:val="none" w:sz="0" w:space="0" w:color="auto"/>
            <w:left w:val="none" w:sz="0" w:space="0" w:color="auto"/>
            <w:bottom w:val="none" w:sz="0" w:space="0" w:color="auto"/>
            <w:right w:val="none" w:sz="0" w:space="0" w:color="auto"/>
          </w:divBdr>
        </w:div>
        <w:div w:id="238907755">
          <w:marLeft w:val="480"/>
          <w:marRight w:val="0"/>
          <w:marTop w:val="0"/>
          <w:marBottom w:val="0"/>
          <w:divBdr>
            <w:top w:val="none" w:sz="0" w:space="0" w:color="auto"/>
            <w:left w:val="none" w:sz="0" w:space="0" w:color="auto"/>
            <w:bottom w:val="none" w:sz="0" w:space="0" w:color="auto"/>
            <w:right w:val="none" w:sz="0" w:space="0" w:color="auto"/>
          </w:divBdr>
        </w:div>
        <w:div w:id="281234332">
          <w:marLeft w:val="480"/>
          <w:marRight w:val="0"/>
          <w:marTop w:val="0"/>
          <w:marBottom w:val="0"/>
          <w:divBdr>
            <w:top w:val="none" w:sz="0" w:space="0" w:color="auto"/>
            <w:left w:val="none" w:sz="0" w:space="0" w:color="auto"/>
            <w:bottom w:val="none" w:sz="0" w:space="0" w:color="auto"/>
            <w:right w:val="none" w:sz="0" w:space="0" w:color="auto"/>
          </w:divBdr>
        </w:div>
        <w:div w:id="447700738">
          <w:marLeft w:val="480"/>
          <w:marRight w:val="0"/>
          <w:marTop w:val="0"/>
          <w:marBottom w:val="0"/>
          <w:divBdr>
            <w:top w:val="none" w:sz="0" w:space="0" w:color="auto"/>
            <w:left w:val="none" w:sz="0" w:space="0" w:color="auto"/>
            <w:bottom w:val="none" w:sz="0" w:space="0" w:color="auto"/>
            <w:right w:val="none" w:sz="0" w:space="0" w:color="auto"/>
          </w:divBdr>
        </w:div>
        <w:div w:id="455758349">
          <w:marLeft w:val="480"/>
          <w:marRight w:val="0"/>
          <w:marTop w:val="0"/>
          <w:marBottom w:val="0"/>
          <w:divBdr>
            <w:top w:val="none" w:sz="0" w:space="0" w:color="auto"/>
            <w:left w:val="none" w:sz="0" w:space="0" w:color="auto"/>
            <w:bottom w:val="none" w:sz="0" w:space="0" w:color="auto"/>
            <w:right w:val="none" w:sz="0" w:space="0" w:color="auto"/>
          </w:divBdr>
        </w:div>
        <w:div w:id="511915328">
          <w:marLeft w:val="480"/>
          <w:marRight w:val="0"/>
          <w:marTop w:val="0"/>
          <w:marBottom w:val="0"/>
          <w:divBdr>
            <w:top w:val="none" w:sz="0" w:space="0" w:color="auto"/>
            <w:left w:val="none" w:sz="0" w:space="0" w:color="auto"/>
            <w:bottom w:val="none" w:sz="0" w:space="0" w:color="auto"/>
            <w:right w:val="none" w:sz="0" w:space="0" w:color="auto"/>
          </w:divBdr>
        </w:div>
        <w:div w:id="520247077">
          <w:marLeft w:val="480"/>
          <w:marRight w:val="0"/>
          <w:marTop w:val="0"/>
          <w:marBottom w:val="0"/>
          <w:divBdr>
            <w:top w:val="none" w:sz="0" w:space="0" w:color="auto"/>
            <w:left w:val="none" w:sz="0" w:space="0" w:color="auto"/>
            <w:bottom w:val="none" w:sz="0" w:space="0" w:color="auto"/>
            <w:right w:val="none" w:sz="0" w:space="0" w:color="auto"/>
          </w:divBdr>
        </w:div>
        <w:div w:id="565146516">
          <w:marLeft w:val="480"/>
          <w:marRight w:val="0"/>
          <w:marTop w:val="0"/>
          <w:marBottom w:val="0"/>
          <w:divBdr>
            <w:top w:val="none" w:sz="0" w:space="0" w:color="auto"/>
            <w:left w:val="none" w:sz="0" w:space="0" w:color="auto"/>
            <w:bottom w:val="none" w:sz="0" w:space="0" w:color="auto"/>
            <w:right w:val="none" w:sz="0" w:space="0" w:color="auto"/>
          </w:divBdr>
        </w:div>
        <w:div w:id="593172385">
          <w:marLeft w:val="480"/>
          <w:marRight w:val="0"/>
          <w:marTop w:val="0"/>
          <w:marBottom w:val="0"/>
          <w:divBdr>
            <w:top w:val="none" w:sz="0" w:space="0" w:color="auto"/>
            <w:left w:val="none" w:sz="0" w:space="0" w:color="auto"/>
            <w:bottom w:val="none" w:sz="0" w:space="0" w:color="auto"/>
            <w:right w:val="none" w:sz="0" w:space="0" w:color="auto"/>
          </w:divBdr>
        </w:div>
        <w:div w:id="622276070">
          <w:marLeft w:val="480"/>
          <w:marRight w:val="0"/>
          <w:marTop w:val="0"/>
          <w:marBottom w:val="0"/>
          <w:divBdr>
            <w:top w:val="none" w:sz="0" w:space="0" w:color="auto"/>
            <w:left w:val="none" w:sz="0" w:space="0" w:color="auto"/>
            <w:bottom w:val="none" w:sz="0" w:space="0" w:color="auto"/>
            <w:right w:val="none" w:sz="0" w:space="0" w:color="auto"/>
          </w:divBdr>
        </w:div>
        <w:div w:id="663974290">
          <w:marLeft w:val="480"/>
          <w:marRight w:val="0"/>
          <w:marTop w:val="0"/>
          <w:marBottom w:val="0"/>
          <w:divBdr>
            <w:top w:val="none" w:sz="0" w:space="0" w:color="auto"/>
            <w:left w:val="none" w:sz="0" w:space="0" w:color="auto"/>
            <w:bottom w:val="none" w:sz="0" w:space="0" w:color="auto"/>
            <w:right w:val="none" w:sz="0" w:space="0" w:color="auto"/>
          </w:divBdr>
        </w:div>
        <w:div w:id="671641493">
          <w:marLeft w:val="480"/>
          <w:marRight w:val="0"/>
          <w:marTop w:val="0"/>
          <w:marBottom w:val="0"/>
          <w:divBdr>
            <w:top w:val="none" w:sz="0" w:space="0" w:color="auto"/>
            <w:left w:val="none" w:sz="0" w:space="0" w:color="auto"/>
            <w:bottom w:val="none" w:sz="0" w:space="0" w:color="auto"/>
            <w:right w:val="none" w:sz="0" w:space="0" w:color="auto"/>
          </w:divBdr>
        </w:div>
        <w:div w:id="690036752">
          <w:marLeft w:val="480"/>
          <w:marRight w:val="0"/>
          <w:marTop w:val="0"/>
          <w:marBottom w:val="0"/>
          <w:divBdr>
            <w:top w:val="none" w:sz="0" w:space="0" w:color="auto"/>
            <w:left w:val="none" w:sz="0" w:space="0" w:color="auto"/>
            <w:bottom w:val="none" w:sz="0" w:space="0" w:color="auto"/>
            <w:right w:val="none" w:sz="0" w:space="0" w:color="auto"/>
          </w:divBdr>
        </w:div>
        <w:div w:id="770051474">
          <w:marLeft w:val="480"/>
          <w:marRight w:val="0"/>
          <w:marTop w:val="0"/>
          <w:marBottom w:val="0"/>
          <w:divBdr>
            <w:top w:val="none" w:sz="0" w:space="0" w:color="auto"/>
            <w:left w:val="none" w:sz="0" w:space="0" w:color="auto"/>
            <w:bottom w:val="none" w:sz="0" w:space="0" w:color="auto"/>
            <w:right w:val="none" w:sz="0" w:space="0" w:color="auto"/>
          </w:divBdr>
        </w:div>
        <w:div w:id="780101584">
          <w:marLeft w:val="480"/>
          <w:marRight w:val="0"/>
          <w:marTop w:val="0"/>
          <w:marBottom w:val="0"/>
          <w:divBdr>
            <w:top w:val="none" w:sz="0" w:space="0" w:color="auto"/>
            <w:left w:val="none" w:sz="0" w:space="0" w:color="auto"/>
            <w:bottom w:val="none" w:sz="0" w:space="0" w:color="auto"/>
            <w:right w:val="none" w:sz="0" w:space="0" w:color="auto"/>
          </w:divBdr>
        </w:div>
        <w:div w:id="905190968">
          <w:marLeft w:val="480"/>
          <w:marRight w:val="0"/>
          <w:marTop w:val="0"/>
          <w:marBottom w:val="0"/>
          <w:divBdr>
            <w:top w:val="none" w:sz="0" w:space="0" w:color="auto"/>
            <w:left w:val="none" w:sz="0" w:space="0" w:color="auto"/>
            <w:bottom w:val="none" w:sz="0" w:space="0" w:color="auto"/>
            <w:right w:val="none" w:sz="0" w:space="0" w:color="auto"/>
          </w:divBdr>
        </w:div>
        <w:div w:id="907036227">
          <w:marLeft w:val="480"/>
          <w:marRight w:val="0"/>
          <w:marTop w:val="0"/>
          <w:marBottom w:val="0"/>
          <w:divBdr>
            <w:top w:val="none" w:sz="0" w:space="0" w:color="auto"/>
            <w:left w:val="none" w:sz="0" w:space="0" w:color="auto"/>
            <w:bottom w:val="none" w:sz="0" w:space="0" w:color="auto"/>
            <w:right w:val="none" w:sz="0" w:space="0" w:color="auto"/>
          </w:divBdr>
        </w:div>
        <w:div w:id="947394194">
          <w:marLeft w:val="480"/>
          <w:marRight w:val="0"/>
          <w:marTop w:val="0"/>
          <w:marBottom w:val="0"/>
          <w:divBdr>
            <w:top w:val="none" w:sz="0" w:space="0" w:color="auto"/>
            <w:left w:val="none" w:sz="0" w:space="0" w:color="auto"/>
            <w:bottom w:val="none" w:sz="0" w:space="0" w:color="auto"/>
            <w:right w:val="none" w:sz="0" w:space="0" w:color="auto"/>
          </w:divBdr>
        </w:div>
        <w:div w:id="1031302330">
          <w:marLeft w:val="480"/>
          <w:marRight w:val="0"/>
          <w:marTop w:val="0"/>
          <w:marBottom w:val="0"/>
          <w:divBdr>
            <w:top w:val="none" w:sz="0" w:space="0" w:color="auto"/>
            <w:left w:val="none" w:sz="0" w:space="0" w:color="auto"/>
            <w:bottom w:val="none" w:sz="0" w:space="0" w:color="auto"/>
            <w:right w:val="none" w:sz="0" w:space="0" w:color="auto"/>
          </w:divBdr>
        </w:div>
        <w:div w:id="1070615510">
          <w:marLeft w:val="480"/>
          <w:marRight w:val="0"/>
          <w:marTop w:val="0"/>
          <w:marBottom w:val="0"/>
          <w:divBdr>
            <w:top w:val="none" w:sz="0" w:space="0" w:color="auto"/>
            <w:left w:val="none" w:sz="0" w:space="0" w:color="auto"/>
            <w:bottom w:val="none" w:sz="0" w:space="0" w:color="auto"/>
            <w:right w:val="none" w:sz="0" w:space="0" w:color="auto"/>
          </w:divBdr>
        </w:div>
        <w:div w:id="1116634670">
          <w:marLeft w:val="480"/>
          <w:marRight w:val="0"/>
          <w:marTop w:val="0"/>
          <w:marBottom w:val="0"/>
          <w:divBdr>
            <w:top w:val="none" w:sz="0" w:space="0" w:color="auto"/>
            <w:left w:val="none" w:sz="0" w:space="0" w:color="auto"/>
            <w:bottom w:val="none" w:sz="0" w:space="0" w:color="auto"/>
            <w:right w:val="none" w:sz="0" w:space="0" w:color="auto"/>
          </w:divBdr>
        </w:div>
        <w:div w:id="1147892112">
          <w:marLeft w:val="480"/>
          <w:marRight w:val="0"/>
          <w:marTop w:val="0"/>
          <w:marBottom w:val="0"/>
          <w:divBdr>
            <w:top w:val="none" w:sz="0" w:space="0" w:color="auto"/>
            <w:left w:val="none" w:sz="0" w:space="0" w:color="auto"/>
            <w:bottom w:val="none" w:sz="0" w:space="0" w:color="auto"/>
            <w:right w:val="none" w:sz="0" w:space="0" w:color="auto"/>
          </w:divBdr>
        </w:div>
        <w:div w:id="1235506985">
          <w:marLeft w:val="480"/>
          <w:marRight w:val="0"/>
          <w:marTop w:val="0"/>
          <w:marBottom w:val="0"/>
          <w:divBdr>
            <w:top w:val="none" w:sz="0" w:space="0" w:color="auto"/>
            <w:left w:val="none" w:sz="0" w:space="0" w:color="auto"/>
            <w:bottom w:val="none" w:sz="0" w:space="0" w:color="auto"/>
            <w:right w:val="none" w:sz="0" w:space="0" w:color="auto"/>
          </w:divBdr>
        </w:div>
        <w:div w:id="1305962266">
          <w:marLeft w:val="480"/>
          <w:marRight w:val="0"/>
          <w:marTop w:val="0"/>
          <w:marBottom w:val="0"/>
          <w:divBdr>
            <w:top w:val="none" w:sz="0" w:space="0" w:color="auto"/>
            <w:left w:val="none" w:sz="0" w:space="0" w:color="auto"/>
            <w:bottom w:val="none" w:sz="0" w:space="0" w:color="auto"/>
            <w:right w:val="none" w:sz="0" w:space="0" w:color="auto"/>
          </w:divBdr>
        </w:div>
        <w:div w:id="1314289557">
          <w:marLeft w:val="480"/>
          <w:marRight w:val="0"/>
          <w:marTop w:val="0"/>
          <w:marBottom w:val="0"/>
          <w:divBdr>
            <w:top w:val="none" w:sz="0" w:space="0" w:color="auto"/>
            <w:left w:val="none" w:sz="0" w:space="0" w:color="auto"/>
            <w:bottom w:val="none" w:sz="0" w:space="0" w:color="auto"/>
            <w:right w:val="none" w:sz="0" w:space="0" w:color="auto"/>
          </w:divBdr>
        </w:div>
        <w:div w:id="1333490819">
          <w:marLeft w:val="480"/>
          <w:marRight w:val="0"/>
          <w:marTop w:val="0"/>
          <w:marBottom w:val="0"/>
          <w:divBdr>
            <w:top w:val="none" w:sz="0" w:space="0" w:color="auto"/>
            <w:left w:val="none" w:sz="0" w:space="0" w:color="auto"/>
            <w:bottom w:val="none" w:sz="0" w:space="0" w:color="auto"/>
            <w:right w:val="none" w:sz="0" w:space="0" w:color="auto"/>
          </w:divBdr>
        </w:div>
        <w:div w:id="1383168066">
          <w:marLeft w:val="480"/>
          <w:marRight w:val="0"/>
          <w:marTop w:val="0"/>
          <w:marBottom w:val="0"/>
          <w:divBdr>
            <w:top w:val="none" w:sz="0" w:space="0" w:color="auto"/>
            <w:left w:val="none" w:sz="0" w:space="0" w:color="auto"/>
            <w:bottom w:val="none" w:sz="0" w:space="0" w:color="auto"/>
            <w:right w:val="none" w:sz="0" w:space="0" w:color="auto"/>
          </w:divBdr>
        </w:div>
        <w:div w:id="1417046812">
          <w:marLeft w:val="480"/>
          <w:marRight w:val="0"/>
          <w:marTop w:val="0"/>
          <w:marBottom w:val="0"/>
          <w:divBdr>
            <w:top w:val="none" w:sz="0" w:space="0" w:color="auto"/>
            <w:left w:val="none" w:sz="0" w:space="0" w:color="auto"/>
            <w:bottom w:val="none" w:sz="0" w:space="0" w:color="auto"/>
            <w:right w:val="none" w:sz="0" w:space="0" w:color="auto"/>
          </w:divBdr>
        </w:div>
        <w:div w:id="1433404320">
          <w:marLeft w:val="480"/>
          <w:marRight w:val="0"/>
          <w:marTop w:val="0"/>
          <w:marBottom w:val="0"/>
          <w:divBdr>
            <w:top w:val="none" w:sz="0" w:space="0" w:color="auto"/>
            <w:left w:val="none" w:sz="0" w:space="0" w:color="auto"/>
            <w:bottom w:val="none" w:sz="0" w:space="0" w:color="auto"/>
            <w:right w:val="none" w:sz="0" w:space="0" w:color="auto"/>
          </w:divBdr>
        </w:div>
        <w:div w:id="1488322726">
          <w:marLeft w:val="480"/>
          <w:marRight w:val="0"/>
          <w:marTop w:val="0"/>
          <w:marBottom w:val="0"/>
          <w:divBdr>
            <w:top w:val="none" w:sz="0" w:space="0" w:color="auto"/>
            <w:left w:val="none" w:sz="0" w:space="0" w:color="auto"/>
            <w:bottom w:val="none" w:sz="0" w:space="0" w:color="auto"/>
            <w:right w:val="none" w:sz="0" w:space="0" w:color="auto"/>
          </w:divBdr>
        </w:div>
        <w:div w:id="1494444306">
          <w:marLeft w:val="480"/>
          <w:marRight w:val="0"/>
          <w:marTop w:val="0"/>
          <w:marBottom w:val="0"/>
          <w:divBdr>
            <w:top w:val="none" w:sz="0" w:space="0" w:color="auto"/>
            <w:left w:val="none" w:sz="0" w:space="0" w:color="auto"/>
            <w:bottom w:val="none" w:sz="0" w:space="0" w:color="auto"/>
            <w:right w:val="none" w:sz="0" w:space="0" w:color="auto"/>
          </w:divBdr>
        </w:div>
        <w:div w:id="1504082536">
          <w:marLeft w:val="480"/>
          <w:marRight w:val="0"/>
          <w:marTop w:val="0"/>
          <w:marBottom w:val="0"/>
          <w:divBdr>
            <w:top w:val="none" w:sz="0" w:space="0" w:color="auto"/>
            <w:left w:val="none" w:sz="0" w:space="0" w:color="auto"/>
            <w:bottom w:val="none" w:sz="0" w:space="0" w:color="auto"/>
            <w:right w:val="none" w:sz="0" w:space="0" w:color="auto"/>
          </w:divBdr>
        </w:div>
        <w:div w:id="1533179217">
          <w:marLeft w:val="480"/>
          <w:marRight w:val="0"/>
          <w:marTop w:val="0"/>
          <w:marBottom w:val="0"/>
          <w:divBdr>
            <w:top w:val="none" w:sz="0" w:space="0" w:color="auto"/>
            <w:left w:val="none" w:sz="0" w:space="0" w:color="auto"/>
            <w:bottom w:val="none" w:sz="0" w:space="0" w:color="auto"/>
            <w:right w:val="none" w:sz="0" w:space="0" w:color="auto"/>
          </w:divBdr>
        </w:div>
        <w:div w:id="1634599118">
          <w:marLeft w:val="480"/>
          <w:marRight w:val="0"/>
          <w:marTop w:val="0"/>
          <w:marBottom w:val="0"/>
          <w:divBdr>
            <w:top w:val="none" w:sz="0" w:space="0" w:color="auto"/>
            <w:left w:val="none" w:sz="0" w:space="0" w:color="auto"/>
            <w:bottom w:val="none" w:sz="0" w:space="0" w:color="auto"/>
            <w:right w:val="none" w:sz="0" w:space="0" w:color="auto"/>
          </w:divBdr>
        </w:div>
        <w:div w:id="1635671294">
          <w:marLeft w:val="480"/>
          <w:marRight w:val="0"/>
          <w:marTop w:val="0"/>
          <w:marBottom w:val="0"/>
          <w:divBdr>
            <w:top w:val="none" w:sz="0" w:space="0" w:color="auto"/>
            <w:left w:val="none" w:sz="0" w:space="0" w:color="auto"/>
            <w:bottom w:val="none" w:sz="0" w:space="0" w:color="auto"/>
            <w:right w:val="none" w:sz="0" w:space="0" w:color="auto"/>
          </w:divBdr>
        </w:div>
        <w:div w:id="1663389758">
          <w:marLeft w:val="480"/>
          <w:marRight w:val="0"/>
          <w:marTop w:val="0"/>
          <w:marBottom w:val="0"/>
          <w:divBdr>
            <w:top w:val="none" w:sz="0" w:space="0" w:color="auto"/>
            <w:left w:val="none" w:sz="0" w:space="0" w:color="auto"/>
            <w:bottom w:val="none" w:sz="0" w:space="0" w:color="auto"/>
            <w:right w:val="none" w:sz="0" w:space="0" w:color="auto"/>
          </w:divBdr>
        </w:div>
        <w:div w:id="1722750922">
          <w:marLeft w:val="480"/>
          <w:marRight w:val="0"/>
          <w:marTop w:val="0"/>
          <w:marBottom w:val="0"/>
          <w:divBdr>
            <w:top w:val="none" w:sz="0" w:space="0" w:color="auto"/>
            <w:left w:val="none" w:sz="0" w:space="0" w:color="auto"/>
            <w:bottom w:val="none" w:sz="0" w:space="0" w:color="auto"/>
            <w:right w:val="none" w:sz="0" w:space="0" w:color="auto"/>
          </w:divBdr>
        </w:div>
        <w:div w:id="1768385910">
          <w:marLeft w:val="480"/>
          <w:marRight w:val="0"/>
          <w:marTop w:val="0"/>
          <w:marBottom w:val="0"/>
          <w:divBdr>
            <w:top w:val="none" w:sz="0" w:space="0" w:color="auto"/>
            <w:left w:val="none" w:sz="0" w:space="0" w:color="auto"/>
            <w:bottom w:val="none" w:sz="0" w:space="0" w:color="auto"/>
            <w:right w:val="none" w:sz="0" w:space="0" w:color="auto"/>
          </w:divBdr>
        </w:div>
        <w:div w:id="1772778565">
          <w:marLeft w:val="480"/>
          <w:marRight w:val="0"/>
          <w:marTop w:val="0"/>
          <w:marBottom w:val="0"/>
          <w:divBdr>
            <w:top w:val="none" w:sz="0" w:space="0" w:color="auto"/>
            <w:left w:val="none" w:sz="0" w:space="0" w:color="auto"/>
            <w:bottom w:val="none" w:sz="0" w:space="0" w:color="auto"/>
            <w:right w:val="none" w:sz="0" w:space="0" w:color="auto"/>
          </w:divBdr>
        </w:div>
        <w:div w:id="1800685699">
          <w:marLeft w:val="480"/>
          <w:marRight w:val="0"/>
          <w:marTop w:val="0"/>
          <w:marBottom w:val="0"/>
          <w:divBdr>
            <w:top w:val="none" w:sz="0" w:space="0" w:color="auto"/>
            <w:left w:val="none" w:sz="0" w:space="0" w:color="auto"/>
            <w:bottom w:val="none" w:sz="0" w:space="0" w:color="auto"/>
            <w:right w:val="none" w:sz="0" w:space="0" w:color="auto"/>
          </w:divBdr>
        </w:div>
        <w:div w:id="1814446264">
          <w:marLeft w:val="480"/>
          <w:marRight w:val="0"/>
          <w:marTop w:val="0"/>
          <w:marBottom w:val="0"/>
          <w:divBdr>
            <w:top w:val="none" w:sz="0" w:space="0" w:color="auto"/>
            <w:left w:val="none" w:sz="0" w:space="0" w:color="auto"/>
            <w:bottom w:val="none" w:sz="0" w:space="0" w:color="auto"/>
            <w:right w:val="none" w:sz="0" w:space="0" w:color="auto"/>
          </w:divBdr>
        </w:div>
        <w:div w:id="1822187885">
          <w:marLeft w:val="480"/>
          <w:marRight w:val="0"/>
          <w:marTop w:val="0"/>
          <w:marBottom w:val="0"/>
          <w:divBdr>
            <w:top w:val="none" w:sz="0" w:space="0" w:color="auto"/>
            <w:left w:val="none" w:sz="0" w:space="0" w:color="auto"/>
            <w:bottom w:val="none" w:sz="0" w:space="0" w:color="auto"/>
            <w:right w:val="none" w:sz="0" w:space="0" w:color="auto"/>
          </w:divBdr>
        </w:div>
        <w:div w:id="1839882947">
          <w:marLeft w:val="480"/>
          <w:marRight w:val="0"/>
          <w:marTop w:val="0"/>
          <w:marBottom w:val="0"/>
          <w:divBdr>
            <w:top w:val="none" w:sz="0" w:space="0" w:color="auto"/>
            <w:left w:val="none" w:sz="0" w:space="0" w:color="auto"/>
            <w:bottom w:val="none" w:sz="0" w:space="0" w:color="auto"/>
            <w:right w:val="none" w:sz="0" w:space="0" w:color="auto"/>
          </w:divBdr>
        </w:div>
        <w:div w:id="1841385093">
          <w:marLeft w:val="480"/>
          <w:marRight w:val="0"/>
          <w:marTop w:val="0"/>
          <w:marBottom w:val="0"/>
          <w:divBdr>
            <w:top w:val="none" w:sz="0" w:space="0" w:color="auto"/>
            <w:left w:val="none" w:sz="0" w:space="0" w:color="auto"/>
            <w:bottom w:val="none" w:sz="0" w:space="0" w:color="auto"/>
            <w:right w:val="none" w:sz="0" w:space="0" w:color="auto"/>
          </w:divBdr>
        </w:div>
        <w:div w:id="1851602059">
          <w:marLeft w:val="480"/>
          <w:marRight w:val="0"/>
          <w:marTop w:val="0"/>
          <w:marBottom w:val="0"/>
          <w:divBdr>
            <w:top w:val="none" w:sz="0" w:space="0" w:color="auto"/>
            <w:left w:val="none" w:sz="0" w:space="0" w:color="auto"/>
            <w:bottom w:val="none" w:sz="0" w:space="0" w:color="auto"/>
            <w:right w:val="none" w:sz="0" w:space="0" w:color="auto"/>
          </w:divBdr>
        </w:div>
        <w:div w:id="1896159345">
          <w:marLeft w:val="480"/>
          <w:marRight w:val="0"/>
          <w:marTop w:val="0"/>
          <w:marBottom w:val="0"/>
          <w:divBdr>
            <w:top w:val="none" w:sz="0" w:space="0" w:color="auto"/>
            <w:left w:val="none" w:sz="0" w:space="0" w:color="auto"/>
            <w:bottom w:val="none" w:sz="0" w:space="0" w:color="auto"/>
            <w:right w:val="none" w:sz="0" w:space="0" w:color="auto"/>
          </w:divBdr>
        </w:div>
        <w:div w:id="1902328099">
          <w:marLeft w:val="480"/>
          <w:marRight w:val="0"/>
          <w:marTop w:val="0"/>
          <w:marBottom w:val="0"/>
          <w:divBdr>
            <w:top w:val="none" w:sz="0" w:space="0" w:color="auto"/>
            <w:left w:val="none" w:sz="0" w:space="0" w:color="auto"/>
            <w:bottom w:val="none" w:sz="0" w:space="0" w:color="auto"/>
            <w:right w:val="none" w:sz="0" w:space="0" w:color="auto"/>
          </w:divBdr>
        </w:div>
        <w:div w:id="1903952719">
          <w:marLeft w:val="480"/>
          <w:marRight w:val="0"/>
          <w:marTop w:val="0"/>
          <w:marBottom w:val="0"/>
          <w:divBdr>
            <w:top w:val="none" w:sz="0" w:space="0" w:color="auto"/>
            <w:left w:val="none" w:sz="0" w:space="0" w:color="auto"/>
            <w:bottom w:val="none" w:sz="0" w:space="0" w:color="auto"/>
            <w:right w:val="none" w:sz="0" w:space="0" w:color="auto"/>
          </w:divBdr>
        </w:div>
        <w:div w:id="1916280832">
          <w:marLeft w:val="480"/>
          <w:marRight w:val="0"/>
          <w:marTop w:val="0"/>
          <w:marBottom w:val="0"/>
          <w:divBdr>
            <w:top w:val="none" w:sz="0" w:space="0" w:color="auto"/>
            <w:left w:val="none" w:sz="0" w:space="0" w:color="auto"/>
            <w:bottom w:val="none" w:sz="0" w:space="0" w:color="auto"/>
            <w:right w:val="none" w:sz="0" w:space="0" w:color="auto"/>
          </w:divBdr>
        </w:div>
        <w:div w:id="1939167828">
          <w:marLeft w:val="480"/>
          <w:marRight w:val="0"/>
          <w:marTop w:val="0"/>
          <w:marBottom w:val="0"/>
          <w:divBdr>
            <w:top w:val="none" w:sz="0" w:space="0" w:color="auto"/>
            <w:left w:val="none" w:sz="0" w:space="0" w:color="auto"/>
            <w:bottom w:val="none" w:sz="0" w:space="0" w:color="auto"/>
            <w:right w:val="none" w:sz="0" w:space="0" w:color="auto"/>
          </w:divBdr>
        </w:div>
        <w:div w:id="2030716197">
          <w:marLeft w:val="480"/>
          <w:marRight w:val="0"/>
          <w:marTop w:val="0"/>
          <w:marBottom w:val="0"/>
          <w:divBdr>
            <w:top w:val="none" w:sz="0" w:space="0" w:color="auto"/>
            <w:left w:val="none" w:sz="0" w:space="0" w:color="auto"/>
            <w:bottom w:val="none" w:sz="0" w:space="0" w:color="auto"/>
            <w:right w:val="none" w:sz="0" w:space="0" w:color="auto"/>
          </w:divBdr>
        </w:div>
        <w:div w:id="2057729821">
          <w:marLeft w:val="480"/>
          <w:marRight w:val="0"/>
          <w:marTop w:val="0"/>
          <w:marBottom w:val="0"/>
          <w:divBdr>
            <w:top w:val="none" w:sz="0" w:space="0" w:color="auto"/>
            <w:left w:val="none" w:sz="0" w:space="0" w:color="auto"/>
            <w:bottom w:val="none" w:sz="0" w:space="0" w:color="auto"/>
            <w:right w:val="none" w:sz="0" w:space="0" w:color="auto"/>
          </w:divBdr>
        </w:div>
      </w:divsChild>
    </w:div>
    <w:div w:id="2002930867">
      <w:bodyDiv w:val="1"/>
      <w:marLeft w:val="0"/>
      <w:marRight w:val="0"/>
      <w:marTop w:val="0"/>
      <w:marBottom w:val="0"/>
      <w:divBdr>
        <w:top w:val="none" w:sz="0" w:space="0" w:color="auto"/>
        <w:left w:val="none" w:sz="0" w:space="0" w:color="auto"/>
        <w:bottom w:val="none" w:sz="0" w:space="0" w:color="auto"/>
        <w:right w:val="none" w:sz="0" w:space="0" w:color="auto"/>
      </w:divBdr>
    </w:div>
    <w:div w:id="2003775447">
      <w:bodyDiv w:val="1"/>
      <w:marLeft w:val="0"/>
      <w:marRight w:val="0"/>
      <w:marTop w:val="0"/>
      <w:marBottom w:val="0"/>
      <w:divBdr>
        <w:top w:val="none" w:sz="0" w:space="0" w:color="auto"/>
        <w:left w:val="none" w:sz="0" w:space="0" w:color="auto"/>
        <w:bottom w:val="none" w:sz="0" w:space="0" w:color="auto"/>
        <w:right w:val="none" w:sz="0" w:space="0" w:color="auto"/>
      </w:divBdr>
    </w:div>
    <w:div w:id="2004627257">
      <w:bodyDiv w:val="1"/>
      <w:marLeft w:val="0"/>
      <w:marRight w:val="0"/>
      <w:marTop w:val="0"/>
      <w:marBottom w:val="0"/>
      <w:divBdr>
        <w:top w:val="none" w:sz="0" w:space="0" w:color="auto"/>
        <w:left w:val="none" w:sz="0" w:space="0" w:color="auto"/>
        <w:bottom w:val="none" w:sz="0" w:space="0" w:color="auto"/>
        <w:right w:val="none" w:sz="0" w:space="0" w:color="auto"/>
      </w:divBdr>
      <w:divsChild>
        <w:div w:id="931286">
          <w:marLeft w:val="0"/>
          <w:marRight w:val="0"/>
          <w:marTop w:val="0"/>
          <w:marBottom w:val="0"/>
          <w:divBdr>
            <w:top w:val="none" w:sz="0" w:space="0" w:color="auto"/>
            <w:left w:val="none" w:sz="0" w:space="0" w:color="auto"/>
            <w:bottom w:val="none" w:sz="0" w:space="0" w:color="auto"/>
            <w:right w:val="none" w:sz="0" w:space="0" w:color="auto"/>
          </w:divBdr>
        </w:div>
        <w:div w:id="43061931">
          <w:marLeft w:val="0"/>
          <w:marRight w:val="0"/>
          <w:marTop w:val="0"/>
          <w:marBottom w:val="0"/>
          <w:divBdr>
            <w:top w:val="none" w:sz="0" w:space="0" w:color="auto"/>
            <w:left w:val="none" w:sz="0" w:space="0" w:color="auto"/>
            <w:bottom w:val="none" w:sz="0" w:space="0" w:color="auto"/>
            <w:right w:val="none" w:sz="0" w:space="0" w:color="auto"/>
          </w:divBdr>
        </w:div>
        <w:div w:id="48652570">
          <w:marLeft w:val="0"/>
          <w:marRight w:val="0"/>
          <w:marTop w:val="0"/>
          <w:marBottom w:val="0"/>
          <w:divBdr>
            <w:top w:val="none" w:sz="0" w:space="0" w:color="auto"/>
            <w:left w:val="none" w:sz="0" w:space="0" w:color="auto"/>
            <w:bottom w:val="none" w:sz="0" w:space="0" w:color="auto"/>
            <w:right w:val="none" w:sz="0" w:space="0" w:color="auto"/>
          </w:divBdr>
        </w:div>
        <w:div w:id="102772456">
          <w:marLeft w:val="0"/>
          <w:marRight w:val="0"/>
          <w:marTop w:val="0"/>
          <w:marBottom w:val="0"/>
          <w:divBdr>
            <w:top w:val="none" w:sz="0" w:space="0" w:color="auto"/>
            <w:left w:val="none" w:sz="0" w:space="0" w:color="auto"/>
            <w:bottom w:val="none" w:sz="0" w:space="0" w:color="auto"/>
            <w:right w:val="none" w:sz="0" w:space="0" w:color="auto"/>
          </w:divBdr>
        </w:div>
        <w:div w:id="141578178">
          <w:marLeft w:val="0"/>
          <w:marRight w:val="0"/>
          <w:marTop w:val="0"/>
          <w:marBottom w:val="0"/>
          <w:divBdr>
            <w:top w:val="none" w:sz="0" w:space="0" w:color="auto"/>
            <w:left w:val="none" w:sz="0" w:space="0" w:color="auto"/>
            <w:bottom w:val="none" w:sz="0" w:space="0" w:color="auto"/>
            <w:right w:val="none" w:sz="0" w:space="0" w:color="auto"/>
          </w:divBdr>
        </w:div>
        <w:div w:id="280847745">
          <w:marLeft w:val="0"/>
          <w:marRight w:val="0"/>
          <w:marTop w:val="0"/>
          <w:marBottom w:val="0"/>
          <w:divBdr>
            <w:top w:val="none" w:sz="0" w:space="0" w:color="auto"/>
            <w:left w:val="none" w:sz="0" w:space="0" w:color="auto"/>
            <w:bottom w:val="none" w:sz="0" w:space="0" w:color="auto"/>
            <w:right w:val="none" w:sz="0" w:space="0" w:color="auto"/>
          </w:divBdr>
        </w:div>
        <w:div w:id="291331566">
          <w:marLeft w:val="0"/>
          <w:marRight w:val="0"/>
          <w:marTop w:val="0"/>
          <w:marBottom w:val="0"/>
          <w:divBdr>
            <w:top w:val="none" w:sz="0" w:space="0" w:color="auto"/>
            <w:left w:val="none" w:sz="0" w:space="0" w:color="auto"/>
            <w:bottom w:val="none" w:sz="0" w:space="0" w:color="auto"/>
            <w:right w:val="none" w:sz="0" w:space="0" w:color="auto"/>
          </w:divBdr>
        </w:div>
        <w:div w:id="345325024">
          <w:marLeft w:val="0"/>
          <w:marRight w:val="0"/>
          <w:marTop w:val="0"/>
          <w:marBottom w:val="0"/>
          <w:divBdr>
            <w:top w:val="none" w:sz="0" w:space="0" w:color="auto"/>
            <w:left w:val="none" w:sz="0" w:space="0" w:color="auto"/>
            <w:bottom w:val="none" w:sz="0" w:space="0" w:color="auto"/>
            <w:right w:val="none" w:sz="0" w:space="0" w:color="auto"/>
          </w:divBdr>
        </w:div>
        <w:div w:id="431634086">
          <w:marLeft w:val="0"/>
          <w:marRight w:val="0"/>
          <w:marTop w:val="0"/>
          <w:marBottom w:val="0"/>
          <w:divBdr>
            <w:top w:val="none" w:sz="0" w:space="0" w:color="auto"/>
            <w:left w:val="none" w:sz="0" w:space="0" w:color="auto"/>
            <w:bottom w:val="none" w:sz="0" w:space="0" w:color="auto"/>
            <w:right w:val="none" w:sz="0" w:space="0" w:color="auto"/>
          </w:divBdr>
        </w:div>
        <w:div w:id="461314906">
          <w:marLeft w:val="0"/>
          <w:marRight w:val="0"/>
          <w:marTop w:val="0"/>
          <w:marBottom w:val="0"/>
          <w:divBdr>
            <w:top w:val="none" w:sz="0" w:space="0" w:color="auto"/>
            <w:left w:val="none" w:sz="0" w:space="0" w:color="auto"/>
            <w:bottom w:val="none" w:sz="0" w:space="0" w:color="auto"/>
            <w:right w:val="none" w:sz="0" w:space="0" w:color="auto"/>
          </w:divBdr>
        </w:div>
        <w:div w:id="477500256">
          <w:marLeft w:val="0"/>
          <w:marRight w:val="0"/>
          <w:marTop w:val="0"/>
          <w:marBottom w:val="0"/>
          <w:divBdr>
            <w:top w:val="none" w:sz="0" w:space="0" w:color="auto"/>
            <w:left w:val="none" w:sz="0" w:space="0" w:color="auto"/>
            <w:bottom w:val="none" w:sz="0" w:space="0" w:color="auto"/>
            <w:right w:val="none" w:sz="0" w:space="0" w:color="auto"/>
          </w:divBdr>
        </w:div>
        <w:div w:id="498082416">
          <w:marLeft w:val="0"/>
          <w:marRight w:val="0"/>
          <w:marTop w:val="0"/>
          <w:marBottom w:val="0"/>
          <w:divBdr>
            <w:top w:val="none" w:sz="0" w:space="0" w:color="auto"/>
            <w:left w:val="none" w:sz="0" w:space="0" w:color="auto"/>
            <w:bottom w:val="none" w:sz="0" w:space="0" w:color="auto"/>
            <w:right w:val="none" w:sz="0" w:space="0" w:color="auto"/>
          </w:divBdr>
        </w:div>
        <w:div w:id="523710112">
          <w:marLeft w:val="0"/>
          <w:marRight w:val="0"/>
          <w:marTop w:val="0"/>
          <w:marBottom w:val="0"/>
          <w:divBdr>
            <w:top w:val="none" w:sz="0" w:space="0" w:color="auto"/>
            <w:left w:val="none" w:sz="0" w:space="0" w:color="auto"/>
            <w:bottom w:val="none" w:sz="0" w:space="0" w:color="auto"/>
            <w:right w:val="none" w:sz="0" w:space="0" w:color="auto"/>
          </w:divBdr>
        </w:div>
        <w:div w:id="523979345">
          <w:marLeft w:val="0"/>
          <w:marRight w:val="0"/>
          <w:marTop w:val="0"/>
          <w:marBottom w:val="0"/>
          <w:divBdr>
            <w:top w:val="none" w:sz="0" w:space="0" w:color="auto"/>
            <w:left w:val="none" w:sz="0" w:space="0" w:color="auto"/>
            <w:bottom w:val="none" w:sz="0" w:space="0" w:color="auto"/>
            <w:right w:val="none" w:sz="0" w:space="0" w:color="auto"/>
          </w:divBdr>
        </w:div>
        <w:div w:id="530339937">
          <w:marLeft w:val="0"/>
          <w:marRight w:val="0"/>
          <w:marTop w:val="0"/>
          <w:marBottom w:val="0"/>
          <w:divBdr>
            <w:top w:val="none" w:sz="0" w:space="0" w:color="auto"/>
            <w:left w:val="none" w:sz="0" w:space="0" w:color="auto"/>
            <w:bottom w:val="none" w:sz="0" w:space="0" w:color="auto"/>
            <w:right w:val="none" w:sz="0" w:space="0" w:color="auto"/>
          </w:divBdr>
        </w:div>
        <w:div w:id="562789200">
          <w:marLeft w:val="0"/>
          <w:marRight w:val="0"/>
          <w:marTop w:val="0"/>
          <w:marBottom w:val="0"/>
          <w:divBdr>
            <w:top w:val="none" w:sz="0" w:space="0" w:color="auto"/>
            <w:left w:val="none" w:sz="0" w:space="0" w:color="auto"/>
            <w:bottom w:val="none" w:sz="0" w:space="0" w:color="auto"/>
            <w:right w:val="none" w:sz="0" w:space="0" w:color="auto"/>
          </w:divBdr>
        </w:div>
        <w:div w:id="572155927">
          <w:marLeft w:val="0"/>
          <w:marRight w:val="0"/>
          <w:marTop w:val="0"/>
          <w:marBottom w:val="0"/>
          <w:divBdr>
            <w:top w:val="none" w:sz="0" w:space="0" w:color="auto"/>
            <w:left w:val="none" w:sz="0" w:space="0" w:color="auto"/>
            <w:bottom w:val="none" w:sz="0" w:space="0" w:color="auto"/>
            <w:right w:val="none" w:sz="0" w:space="0" w:color="auto"/>
          </w:divBdr>
        </w:div>
        <w:div w:id="578910239">
          <w:marLeft w:val="0"/>
          <w:marRight w:val="0"/>
          <w:marTop w:val="0"/>
          <w:marBottom w:val="0"/>
          <w:divBdr>
            <w:top w:val="none" w:sz="0" w:space="0" w:color="auto"/>
            <w:left w:val="none" w:sz="0" w:space="0" w:color="auto"/>
            <w:bottom w:val="none" w:sz="0" w:space="0" w:color="auto"/>
            <w:right w:val="none" w:sz="0" w:space="0" w:color="auto"/>
          </w:divBdr>
        </w:div>
        <w:div w:id="710303468">
          <w:marLeft w:val="0"/>
          <w:marRight w:val="0"/>
          <w:marTop w:val="0"/>
          <w:marBottom w:val="0"/>
          <w:divBdr>
            <w:top w:val="none" w:sz="0" w:space="0" w:color="auto"/>
            <w:left w:val="none" w:sz="0" w:space="0" w:color="auto"/>
            <w:bottom w:val="none" w:sz="0" w:space="0" w:color="auto"/>
            <w:right w:val="none" w:sz="0" w:space="0" w:color="auto"/>
          </w:divBdr>
        </w:div>
        <w:div w:id="746995765">
          <w:marLeft w:val="0"/>
          <w:marRight w:val="0"/>
          <w:marTop w:val="0"/>
          <w:marBottom w:val="0"/>
          <w:divBdr>
            <w:top w:val="none" w:sz="0" w:space="0" w:color="auto"/>
            <w:left w:val="none" w:sz="0" w:space="0" w:color="auto"/>
            <w:bottom w:val="none" w:sz="0" w:space="0" w:color="auto"/>
            <w:right w:val="none" w:sz="0" w:space="0" w:color="auto"/>
          </w:divBdr>
        </w:div>
        <w:div w:id="797140898">
          <w:marLeft w:val="0"/>
          <w:marRight w:val="0"/>
          <w:marTop w:val="0"/>
          <w:marBottom w:val="0"/>
          <w:divBdr>
            <w:top w:val="none" w:sz="0" w:space="0" w:color="auto"/>
            <w:left w:val="none" w:sz="0" w:space="0" w:color="auto"/>
            <w:bottom w:val="none" w:sz="0" w:space="0" w:color="auto"/>
            <w:right w:val="none" w:sz="0" w:space="0" w:color="auto"/>
          </w:divBdr>
        </w:div>
        <w:div w:id="808976796">
          <w:marLeft w:val="0"/>
          <w:marRight w:val="0"/>
          <w:marTop w:val="0"/>
          <w:marBottom w:val="0"/>
          <w:divBdr>
            <w:top w:val="none" w:sz="0" w:space="0" w:color="auto"/>
            <w:left w:val="none" w:sz="0" w:space="0" w:color="auto"/>
            <w:bottom w:val="none" w:sz="0" w:space="0" w:color="auto"/>
            <w:right w:val="none" w:sz="0" w:space="0" w:color="auto"/>
          </w:divBdr>
        </w:div>
        <w:div w:id="873080188">
          <w:marLeft w:val="0"/>
          <w:marRight w:val="0"/>
          <w:marTop w:val="0"/>
          <w:marBottom w:val="0"/>
          <w:divBdr>
            <w:top w:val="none" w:sz="0" w:space="0" w:color="auto"/>
            <w:left w:val="none" w:sz="0" w:space="0" w:color="auto"/>
            <w:bottom w:val="none" w:sz="0" w:space="0" w:color="auto"/>
            <w:right w:val="none" w:sz="0" w:space="0" w:color="auto"/>
          </w:divBdr>
        </w:div>
        <w:div w:id="888955550">
          <w:marLeft w:val="0"/>
          <w:marRight w:val="0"/>
          <w:marTop w:val="0"/>
          <w:marBottom w:val="0"/>
          <w:divBdr>
            <w:top w:val="none" w:sz="0" w:space="0" w:color="auto"/>
            <w:left w:val="none" w:sz="0" w:space="0" w:color="auto"/>
            <w:bottom w:val="none" w:sz="0" w:space="0" w:color="auto"/>
            <w:right w:val="none" w:sz="0" w:space="0" w:color="auto"/>
          </w:divBdr>
        </w:div>
        <w:div w:id="944728657">
          <w:marLeft w:val="0"/>
          <w:marRight w:val="0"/>
          <w:marTop w:val="0"/>
          <w:marBottom w:val="0"/>
          <w:divBdr>
            <w:top w:val="none" w:sz="0" w:space="0" w:color="auto"/>
            <w:left w:val="none" w:sz="0" w:space="0" w:color="auto"/>
            <w:bottom w:val="none" w:sz="0" w:space="0" w:color="auto"/>
            <w:right w:val="none" w:sz="0" w:space="0" w:color="auto"/>
          </w:divBdr>
        </w:div>
        <w:div w:id="948439532">
          <w:marLeft w:val="0"/>
          <w:marRight w:val="0"/>
          <w:marTop w:val="0"/>
          <w:marBottom w:val="0"/>
          <w:divBdr>
            <w:top w:val="none" w:sz="0" w:space="0" w:color="auto"/>
            <w:left w:val="none" w:sz="0" w:space="0" w:color="auto"/>
            <w:bottom w:val="none" w:sz="0" w:space="0" w:color="auto"/>
            <w:right w:val="none" w:sz="0" w:space="0" w:color="auto"/>
          </w:divBdr>
        </w:div>
        <w:div w:id="990905467">
          <w:marLeft w:val="0"/>
          <w:marRight w:val="0"/>
          <w:marTop w:val="0"/>
          <w:marBottom w:val="0"/>
          <w:divBdr>
            <w:top w:val="none" w:sz="0" w:space="0" w:color="auto"/>
            <w:left w:val="none" w:sz="0" w:space="0" w:color="auto"/>
            <w:bottom w:val="none" w:sz="0" w:space="0" w:color="auto"/>
            <w:right w:val="none" w:sz="0" w:space="0" w:color="auto"/>
          </w:divBdr>
        </w:div>
        <w:div w:id="1052773109">
          <w:marLeft w:val="0"/>
          <w:marRight w:val="0"/>
          <w:marTop w:val="0"/>
          <w:marBottom w:val="0"/>
          <w:divBdr>
            <w:top w:val="none" w:sz="0" w:space="0" w:color="auto"/>
            <w:left w:val="none" w:sz="0" w:space="0" w:color="auto"/>
            <w:bottom w:val="none" w:sz="0" w:space="0" w:color="auto"/>
            <w:right w:val="none" w:sz="0" w:space="0" w:color="auto"/>
          </w:divBdr>
        </w:div>
        <w:div w:id="1055662386">
          <w:marLeft w:val="0"/>
          <w:marRight w:val="0"/>
          <w:marTop w:val="0"/>
          <w:marBottom w:val="0"/>
          <w:divBdr>
            <w:top w:val="none" w:sz="0" w:space="0" w:color="auto"/>
            <w:left w:val="none" w:sz="0" w:space="0" w:color="auto"/>
            <w:bottom w:val="none" w:sz="0" w:space="0" w:color="auto"/>
            <w:right w:val="none" w:sz="0" w:space="0" w:color="auto"/>
          </w:divBdr>
        </w:div>
        <w:div w:id="1120102313">
          <w:marLeft w:val="0"/>
          <w:marRight w:val="0"/>
          <w:marTop w:val="0"/>
          <w:marBottom w:val="0"/>
          <w:divBdr>
            <w:top w:val="none" w:sz="0" w:space="0" w:color="auto"/>
            <w:left w:val="none" w:sz="0" w:space="0" w:color="auto"/>
            <w:bottom w:val="none" w:sz="0" w:space="0" w:color="auto"/>
            <w:right w:val="none" w:sz="0" w:space="0" w:color="auto"/>
          </w:divBdr>
        </w:div>
        <w:div w:id="1245920716">
          <w:marLeft w:val="0"/>
          <w:marRight w:val="0"/>
          <w:marTop w:val="0"/>
          <w:marBottom w:val="0"/>
          <w:divBdr>
            <w:top w:val="none" w:sz="0" w:space="0" w:color="auto"/>
            <w:left w:val="none" w:sz="0" w:space="0" w:color="auto"/>
            <w:bottom w:val="none" w:sz="0" w:space="0" w:color="auto"/>
            <w:right w:val="none" w:sz="0" w:space="0" w:color="auto"/>
          </w:divBdr>
        </w:div>
        <w:div w:id="1278414866">
          <w:marLeft w:val="0"/>
          <w:marRight w:val="0"/>
          <w:marTop w:val="0"/>
          <w:marBottom w:val="0"/>
          <w:divBdr>
            <w:top w:val="none" w:sz="0" w:space="0" w:color="auto"/>
            <w:left w:val="none" w:sz="0" w:space="0" w:color="auto"/>
            <w:bottom w:val="none" w:sz="0" w:space="0" w:color="auto"/>
            <w:right w:val="none" w:sz="0" w:space="0" w:color="auto"/>
          </w:divBdr>
        </w:div>
        <w:div w:id="1293756266">
          <w:marLeft w:val="0"/>
          <w:marRight w:val="0"/>
          <w:marTop w:val="0"/>
          <w:marBottom w:val="0"/>
          <w:divBdr>
            <w:top w:val="none" w:sz="0" w:space="0" w:color="auto"/>
            <w:left w:val="none" w:sz="0" w:space="0" w:color="auto"/>
            <w:bottom w:val="none" w:sz="0" w:space="0" w:color="auto"/>
            <w:right w:val="none" w:sz="0" w:space="0" w:color="auto"/>
          </w:divBdr>
        </w:div>
        <w:div w:id="1310750149">
          <w:marLeft w:val="0"/>
          <w:marRight w:val="0"/>
          <w:marTop w:val="0"/>
          <w:marBottom w:val="0"/>
          <w:divBdr>
            <w:top w:val="none" w:sz="0" w:space="0" w:color="auto"/>
            <w:left w:val="none" w:sz="0" w:space="0" w:color="auto"/>
            <w:bottom w:val="none" w:sz="0" w:space="0" w:color="auto"/>
            <w:right w:val="none" w:sz="0" w:space="0" w:color="auto"/>
          </w:divBdr>
        </w:div>
        <w:div w:id="1323893505">
          <w:marLeft w:val="0"/>
          <w:marRight w:val="0"/>
          <w:marTop w:val="0"/>
          <w:marBottom w:val="0"/>
          <w:divBdr>
            <w:top w:val="none" w:sz="0" w:space="0" w:color="auto"/>
            <w:left w:val="none" w:sz="0" w:space="0" w:color="auto"/>
            <w:bottom w:val="none" w:sz="0" w:space="0" w:color="auto"/>
            <w:right w:val="none" w:sz="0" w:space="0" w:color="auto"/>
          </w:divBdr>
        </w:div>
        <w:div w:id="1348294310">
          <w:marLeft w:val="0"/>
          <w:marRight w:val="0"/>
          <w:marTop w:val="0"/>
          <w:marBottom w:val="0"/>
          <w:divBdr>
            <w:top w:val="none" w:sz="0" w:space="0" w:color="auto"/>
            <w:left w:val="none" w:sz="0" w:space="0" w:color="auto"/>
            <w:bottom w:val="none" w:sz="0" w:space="0" w:color="auto"/>
            <w:right w:val="none" w:sz="0" w:space="0" w:color="auto"/>
          </w:divBdr>
        </w:div>
        <w:div w:id="1348557192">
          <w:marLeft w:val="0"/>
          <w:marRight w:val="0"/>
          <w:marTop w:val="0"/>
          <w:marBottom w:val="0"/>
          <w:divBdr>
            <w:top w:val="none" w:sz="0" w:space="0" w:color="auto"/>
            <w:left w:val="none" w:sz="0" w:space="0" w:color="auto"/>
            <w:bottom w:val="none" w:sz="0" w:space="0" w:color="auto"/>
            <w:right w:val="none" w:sz="0" w:space="0" w:color="auto"/>
          </w:divBdr>
        </w:div>
        <w:div w:id="1351372326">
          <w:marLeft w:val="0"/>
          <w:marRight w:val="0"/>
          <w:marTop w:val="0"/>
          <w:marBottom w:val="0"/>
          <w:divBdr>
            <w:top w:val="none" w:sz="0" w:space="0" w:color="auto"/>
            <w:left w:val="none" w:sz="0" w:space="0" w:color="auto"/>
            <w:bottom w:val="none" w:sz="0" w:space="0" w:color="auto"/>
            <w:right w:val="none" w:sz="0" w:space="0" w:color="auto"/>
          </w:divBdr>
        </w:div>
        <w:div w:id="1421754823">
          <w:marLeft w:val="0"/>
          <w:marRight w:val="0"/>
          <w:marTop w:val="0"/>
          <w:marBottom w:val="0"/>
          <w:divBdr>
            <w:top w:val="none" w:sz="0" w:space="0" w:color="auto"/>
            <w:left w:val="none" w:sz="0" w:space="0" w:color="auto"/>
            <w:bottom w:val="none" w:sz="0" w:space="0" w:color="auto"/>
            <w:right w:val="none" w:sz="0" w:space="0" w:color="auto"/>
          </w:divBdr>
        </w:div>
        <w:div w:id="1436707344">
          <w:marLeft w:val="0"/>
          <w:marRight w:val="0"/>
          <w:marTop w:val="0"/>
          <w:marBottom w:val="0"/>
          <w:divBdr>
            <w:top w:val="none" w:sz="0" w:space="0" w:color="auto"/>
            <w:left w:val="none" w:sz="0" w:space="0" w:color="auto"/>
            <w:bottom w:val="none" w:sz="0" w:space="0" w:color="auto"/>
            <w:right w:val="none" w:sz="0" w:space="0" w:color="auto"/>
          </w:divBdr>
        </w:div>
        <w:div w:id="1446072490">
          <w:marLeft w:val="0"/>
          <w:marRight w:val="0"/>
          <w:marTop w:val="0"/>
          <w:marBottom w:val="0"/>
          <w:divBdr>
            <w:top w:val="none" w:sz="0" w:space="0" w:color="auto"/>
            <w:left w:val="none" w:sz="0" w:space="0" w:color="auto"/>
            <w:bottom w:val="none" w:sz="0" w:space="0" w:color="auto"/>
            <w:right w:val="none" w:sz="0" w:space="0" w:color="auto"/>
          </w:divBdr>
        </w:div>
        <w:div w:id="1481507852">
          <w:marLeft w:val="0"/>
          <w:marRight w:val="0"/>
          <w:marTop w:val="0"/>
          <w:marBottom w:val="0"/>
          <w:divBdr>
            <w:top w:val="none" w:sz="0" w:space="0" w:color="auto"/>
            <w:left w:val="none" w:sz="0" w:space="0" w:color="auto"/>
            <w:bottom w:val="none" w:sz="0" w:space="0" w:color="auto"/>
            <w:right w:val="none" w:sz="0" w:space="0" w:color="auto"/>
          </w:divBdr>
        </w:div>
        <w:div w:id="1491360806">
          <w:marLeft w:val="0"/>
          <w:marRight w:val="0"/>
          <w:marTop w:val="0"/>
          <w:marBottom w:val="0"/>
          <w:divBdr>
            <w:top w:val="none" w:sz="0" w:space="0" w:color="auto"/>
            <w:left w:val="none" w:sz="0" w:space="0" w:color="auto"/>
            <w:bottom w:val="none" w:sz="0" w:space="0" w:color="auto"/>
            <w:right w:val="none" w:sz="0" w:space="0" w:color="auto"/>
          </w:divBdr>
        </w:div>
        <w:div w:id="1491867340">
          <w:marLeft w:val="0"/>
          <w:marRight w:val="0"/>
          <w:marTop w:val="0"/>
          <w:marBottom w:val="0"/>
          <w:divBdr>
            <w:top w:val="none" w:sz="0" w:space="0" w:color="auto"/>
            <w:left w:val="none" w:sz="0" w:space="0" w:color="auto"/>
            <w:bottom w:val="none" w:sz="0" w:space="0" w:color="auto"/>
            <w:right w:val="none" w:sz="0" w:space="0" w:color="auto"/>
          </w:divBdr>
        </w:div>
        <w:div w:id="1576820716">
          <w:marLeft w:val="0"/>
          <w:marRight w:val="0"/>
          <w:marTop w:val="0"/>
          <w:marBottom w:val="0"/>
          <w:divBdr>
            <w:top w:val="none" w:sz="0" w:space="0" w:color="auto"/>
            <w:left w:val="none" w:sz="0" w:space="0" w:color="auto"/>
            <w:bottom w:val="none" w:sz="0" w:space="0" w:color="auto"/>
            <w:right w:val="none" w:sz="0" w:space="0" w:color="auto"/>
          </w:divBdr>
        </w:div>
        <w:div w:id="1646886107">
          <w:marLeft w:val="0"/>
          <w:marRight w:val="0"/>
          <w:marTop w:val="0"/>
          <w:marBottom w:val="0"/>
          <w:divBdr>
            <w:top w:val="none" w:sz="0" w:space="0" w:color="auto"/>
            <w:left w:val="none" w:sz="0" w:space="0" w:color="auto"/>
            <w:bottom w:val="none" w:sz="0" w:space="0" w:color="auto"/>
            <w:right w:val="none" w:sz="0" w:space="0" w:color="auto"/>
          </w:divBdr>
        </w:div>
        <w:div w:id="1650204148">
          <w:marLeft w:val="0"/>
          <w:marRight w:val="0"/>
          <w:marTop w:val="0"/>
          <w:marBottom w:val="0"/>
          <w:divBdr>
            <w:top w:val="none" w:sz="0" w:space="0" w:color="auto"/>
            <w:left w:val="none" w:sz="0" w:space="0" w:color="auto"/>
            <w:bottom w:val="none" w:sz="0" w:space="0" w:color="auto"/>
            <w:right w:val="none" w:sz="0" w:space="0" w:color="auto"/>
          </w:divBdr>
        </w:div>
        <w:div w:id="1651445279">
          <w:marLeft w:val="0"/>
          <w:marRight w:val="0"/>
          <w:marTop w:val="0"/>
          <w:marBottom w:val="0"/>
          <w:divBdr>
            <w:top w:val="none" w:sz="0" w:space="0" w:color="auto"/>
            <w:left w:val="none" w:sz="0" w:space="0" w:color="auto"/>
            <w:bottom w:val="none" w:sz="0" w:space="0" w:color="auto"/>
            <w:right w:val="none" w:sz="0" w:space="0" w:color="auto"/>
          </w:divBdr>
        </w:div>
        <w:div w:id="1651591399">
          <w:marLeft w:val="0"/>
          <w:marRight w:val="0"/>
          <w:marTop w:val="0"/>
          <w:marBottom w:val="0"/>
          <w:divBdr>
            <w:top w:val="none" w:sz="0" w:space="0" w:color="auto"/>
            <w:left w:val="none" w:sz="0" w:space="0" w:color="auto"/>
            <w:bottom w:val="none" w:sz="0" w:space="0" w:color="auto"/>
            <w:right w:val="none" w:sz="0" w:space="0" w:color="auto"/>
          </w:divBdr>
        </w:div>
        <w:div w:id="1665351893">
          <w:marLeft w:val="0"/>
          <w:marRight w:val="0"/>
          <w:marTop w:val="0"/>
          <w:marBottom w:val="0"/>
          <w:divBdr>
            <w:top w:val="none" w:sz="0" w:space="0" w:color="auto"/>
            <w:left w:val="none" w:sz="0" w:space="0" w:color="auto"/>
            <w:bottom w:val="none" w:sz="0" w:space="0" w:color="auto"/>
            <w:right w:val="none" w:sz="0" w:space="0" w:color="auto"/>
          </w:divBdr>
        </w:div>
        <w:div w:id="1673532222">
          <w:marLeft w:val="0"/>
          <w:marRight w:val="0"/>
          <w:marTop w:val="0"/>
          <w:marBottom w:val="0"/>
          <w:divBdr>
            <w:top w:val="none" w:sz="0" w:space="0" w:color="auto"/>
            <w:left w:val="none" w:sz="0" w:space="0" w:color="auto"/>
            <w:bottom w:val="none" w:sz="0" w:space="0" w:color="auto"/>
            <w:right w:val="none" w:sz="0" w:space="0" w:color="auto"/>
          </w:divBdr>
        </w:div>
        <w:div w:id="1688944679">
          <w:marLeft w:val="0"/>
          <w:marRight w:val="0"/>
          <w:marTop w:val="0"/>
          <w:marBottom w:val="0"/>
          <w:divBdr>
            <w:top w:val="none" w:sz="0" w:space="0" w:color="auto"/>
            <w:left w:val="none" w:sz="0" w:space="0" w:color="auto"/>
            <w:bottom w:val="none" w:sz="0" w:space="0" w:color="auto"/>
            <w:right w:val="none" w:sz="0" w:space="0" w:color="auto"/>
          </w:divBdr>
        </w:div>
        <w:div w:id="1867255946">
          <w:marLeft w:val="0"/>
          <w:marRight w:val="0"/>
          <w:marTop w:val="0"/>
          <w:marBottom w:val="0"/>
          <w:divBdr>
            <w:top w:val="none" w:sz="0" w:space="0" w:color="auto"/>
            <w:left w:val="none" w:sz="0" w:space="0" w:color="auto"/>
            <w:bottom w:val="none" w:sz="0" w:space="0" w:color="auto"/>
            <w:right w:val="none" w:sz="0" w:space="0" w:color="auto"/>
          </w:divBdr>
        </w:div>
        <w:div w:id="1999380993">
          <w:marLeft w:val="0"/>
          <w:marRight w:val="0"/>
          <w:marTop w:val="0"/>
          <w:marBottom w:val="0"/>
          <w:divBdr>
            <w:top w:val="none" w:sz="0" w:space="0" w:color="auto"/>
            <w:left w:val="none" w:sz="0" w:space="0" w:color="auto"/>
            <w:bottom w:val="none" w:sz="0" w:space="0" w:color="auto"/>
            <w:right w:val="none" w:sz="0" w:space="0" w:color="auto"/>
          </w:divBdr>
        </w:div>
        <w:div w:id="2008555114">
          <w:marLeft w:val="0"/>
          <w:marRight w:val="0"/>
          <w:marTop w:val="0"/>
          <w:marBottom w:val="0"/>
          <w:divBdr>
            <w:top w:val="none" w:sz="0" w:space="0" w:color="auto"/>
            <w:left w:val="none" w:sz="0" w:space="0" w:color="auto"/>
            <w:bottom w:val="none" w:sz="0" w:space="0" w:color="auto"/>
            <w:right w:val="none" w:sz="0" w:space="0" w:color="auto"/>
          </w:divBdr>
        </w:div>
        <w:div w:id="2097944194">
          <w:marLeft w:val="0"/>
          <w:marRight w:val="0"/>
          <w:marTop w:val="0"/>
          <w:marBottom w:val="0"/>
          <w:divBdr>
            <w:top w:val="none" w:sz="0" w:space="0" w:color="auto"/>
            <w:left w:val="none" w:sz="0" w:space="0" w:color="auto"/>
            <w:bottom w:val="none" w:sz="0" w:space="0" w:color="auto"/>
            <w:right w:val="none" w:sz="0" w:space="0" w:color="auto"/>
          </w:divBdr>
        </w:div>
        <w:div w:id="2098404094">
          <w:marLeft w:val="0"/>
          <w:marRight w:val="0"/>
          <w:marTop w:val="0"/>
          <w:marBottom w:val="0"/>
          <w:divBdr>
            <w:top w:val="none" w:sz="0" w:space="0" w:color="auto"/>
            <w:left w:val="none" w:sz="0" w:space="0" w:color="auto"/>
            <w:bottom w:val="none" w:sz="0" w:space="0" w:color="auto"/>
            <w:right w:val="none" w:sz="0" w:space="0" w:color="auto"/>
          </w:divBdr>
        </w:div>
        <w:div w:id="2112318111">
          <w:marLeft w:val="0"/>
          <w:marRight w:val="0"/>
          <w:marTop w:val="0"/>
          <w:marBottom w:val="0"/>
          <w:divBdr>
            <w:top w:val="none" w:sz="0" w:space="0" w:color="auto"/>
            <w:left w:val="none" w:sz="0" w:space="0" w:color="auto"/>
            <w:bottom w:val="none" w:sz="0" w:space="0" w:color="auto"/>
            <w:right w:val="none" w:sz="0" w:space="0" w:color="auto"/>
          </w:divBdr>
        </w:div>
      </w:divsChild>
    </w:div>
    <w:div w:id="2008708840">
      <w:bodyDiv w:val="1"/>
      <w:marLeft w:val="0"/>
      <w:marRight w:val="0"/>
      <w:marTop w:val="0"/>
      <w:marBottom w:val="0"/>
      <w:divBdr>
        <w:top w:val="none" w:sz="0" w:space="0" w:color="auto"/>
        <w:left w:val="none" w:sz="0" w:space="0" w:color="auto"/>
        <w:bottom w:val="none" w:sz="0" w:space="0" w:color="auto"/>
        <w:right w:val="none" w:sz="0" w:space="0" w:color="auto"/>
      </w:divBdr>
    </w:div>
    <w:div w:id="2013024305">
      <w:bodyDiv w:val="1"/>
      <w:marLeft w:val="0"/>
      <w:marRight w:val="0"/>
      <w:marTop w:val="0"/>
      <w:marBottom w:val="0"/>
      <w:divBdr>
        <w:top w:val="none" w:sz="0" w:space="0" w:color="auto"/>
        <w:left w:val="none" w:sz="0" w:space="0" w:color="auto"/>
        <w:bottom w:val="none" w:sz="0" w:space="0" w:color="auto"/>
        <w:right w:val="none" w:sz="0" w:space="0" w:color="auto"/>
      </w:divBdr>
    </w:div>
    <w:div w:id="2019962031">
      <w:bodyDiv w:val="1"/>
      <w:marLeft w:val="0"/>
      <w:marRight w:val="0"/>
      <w:marTop w:val="0"/>
      <w:marBottom w:val="0"/>
      <w:divBdr>
        <w:top w:val="none" w:sz="0" w:space="0" w:color="auto"/>
        <w:left w:val="none" w:sz="0" w:space="0" w:color="auto"/>
        <w:bottom w:val="none" w:sz="0" w:space="0" w:color="auto"/>
        <w:right w:val="none" w:sz="0" w:space="0" w:color="auto"/>
      </w:divBdr>
      <w:divsChild>
        <w:div w:id="26030341">
          <w:marLeft w:val="640"/>
          <w:marRight w:val="0"/>
          <w:marTop w:val="0"/>
          <w:marBottom w:val="0"/>
          <w:divBdr>
            <w:top w:val="none" w:sz="0" w:space="0" w:color="auto"/>
            <w:left w:val="none" w:sz="0" w:space="0" w:color="auto"/>
            <w:bottom w:val="none" w:sz="0" w:space="0" w:color="auto"/>
            <w:right w:val="none" w:sz="0" w:space="0" w:color="auto"/>
          </w:divBdr>
        </w:div>
        <w:div w:id="38629144">
          <w:marLeft w:val="640"/>
          <w:marRight w:val="0"/>
          <w:marTop w:val="0"/>
          <w:marBottom w:val="0"/>
          <w:divBdr>
            <w:top w:val="none" w:sz="0" w:space="0" w:color="auto"/>
            <w:left w:val="none" w:sz="0" w:space="0" w:color="auto"/>
            <w:bottom w:val="none" w:sz="0" w:space="0" w:color="auto"/>
            <w:right w:val="none" w:sz="0" w:space="0" w:color="auto"/>
          </w:divBdr>
        </w:div>
        <w:div w:id="91705159">
          <w:marLeft w:val="640"/>
          <w:marRight w:val="0"/>
          <w:marTop w:val="0"/>
          <w:marBottom w:val="0"/>
          <w:divBdr>
            <w:top w:val="none" w:sz="0" w:space="0" w:color="auto"/>
            <w:left w:val="none" w:sz="0" w:space="0" w:color="auto"/>
            <w:bottom w:val="none" w:sz="0" w:space="0" w:color="auto"/>
            <w:right w:val="none" w:sz="0" w:space="0" w:color="auto"/>
          </w:divBdr>
        </w:div>
        <w:div w:id="182060876">
          <w:marLeft w:val="640"/>
          <w:marRight w:val="0"/>
          <w:marTop w:val="0"/>
          <w:marBottom w:val="0"/>
          <w:divBdr>
            <w:top w:val="none" w:sz="0" w:space="0" w:color="auto"/>
            <w:left w:val="none" w:sz="0" w:space="0" w:color="auto"/>
            <w:bottom w:val="none" w:sz="0" w:space="0" w:color="auto"/>
            <w:right w:val="none" w:sz="0" w:space="0" w:color="auto"/>
          </w:divBdr>
        </w:div>
        <w:div w:id="219438497">
          <w:marLeft w:val="640"/>
          <w:marRight w:val="0"/>
          <w:marTop w:val="0"/>
          <w:marBottom w:val="0"/>
          <w:divBdr>
            <w:top w:val="none" w:sz="0" w:space="0" w:color="auto"/>
            <w:left w:val="none" w:sz="0" w:space="0" w:color="auto"/>
            <w:bottom w:val="none" w:sz="0" w:space="0" w:color="auto"/>
            <w:right w:val="none" w:sz="0" w:space="0" w:color="auto"/>
          </w:divBdr>
        </w:div>
        <w:div w:id="221522946">
          <w:marLeft w:val="640"/>
          <w:marRight w:val="0"/>
          <w:marTop w:val="0"/>
          <w:marBottom w:val="0"/>
          <w:divBdr>
            <w:top w:val="none" w:sz="0" w:space="0" w:color="auto"/>
            <w:left w:val="none" w:sz="0" w:space="0" w:color="auto"/>
            <w:bottom w:val="none" w:sz="0" w:space="0" w:color="auto"/>
            <w:right w:val="none" w:sz="0" w:space="0" w:color="auto"/>
          </w:divBdr>
        </w:div>
        <w:div w:id="247616182">
          <w:marLeft w:val="640"/>
          <w:marRight w:val="0"/>
          <w:marTop w:val="0"/>
          <w:marBottom w:val="0"/>
          <w:divBdr>
            <w:top w:val="none" w:sz="0" w:space="0" w:color="auto"/>
            <w:left w:val="none" w:sz="0" w:space="0" w:color="auto"/>
            <w:bottom w:val="none" w:sz="0" w:space="0" w:color="auto"/>
            <w:right w:val="none" w:sz="0" w:space="0" w:color="auto"/>
          </w:divBdr>
        </w:div>
        <w:div w:id="292683818">
          <w:marLeft w:val="640"/>
          <w:marRight w:val="0"/>
          <w:marTop w:val="0"/>
          <w:marBottom w:val="0"/>
          <w:divBdr>
            <w:top w:val="none" w:sz="0" w:space="0" w:color="auto"/>
            <w:left w:val="none" w:sz="0" w:space="0" w:color="auto"/>
            <w:bottom w:val="none" w:sz="0" w:space="0" w:color="auto"/>
            <w:right w:val="none" w:sz="0" w:space="0" w:color="auto"/>
          </w:divBdr>
        </w:div>
        <w:div w:id="343554232">
          <w:marLeft w:val="640"/>
          <w:marRight w:val="0"/>
          <w:marTop w:val="0"/>
          <w:marBottom w:val="0"/>
          <w:divBdr>
            <w:top w:val="none" w:sz="0" w:space="0" w:color="auto"/>
            <w:left w:val="none" w:sz="0" w:space="0" w:color="auto"/>
            <w:bottom w:val="none" w:sz="0" w:space="0" w:color="auto"/>
            <w:right w:val="none" w:sz="0" w:space="0" w:color="auto"/>
          </w:divBdr>
        </w:div>
        <w:div w:id="344479216">
          <w:marLeft w:val="640"/>
          <w:marRight w:val="0"/>
          <w:marTop w:val="0"/>
          <w:marBottom w:val="0"/>
          <w:divBdr>
            <w:top w:val="none" w:sz="0" w:space="0" w:color="auto"/>
            <w:left w:val="none" w:sz="0" w:space="0" w:color="auto"/>
            <w:bottom w:val="none" w:sz="0" w:space="0" w:color="auto"/>
            <w:right w:val="none" w:sz="0" w:space="0" w:color="auto"/>
          </w:divBdr>
        </w:div>
        <w:div w:id="348989564">
          <w:marLeft w:val="640"/>
          <w:marRight w:val="0"/>
          <w:marTop w:val="0"/>
          <w:marBottom w:val="0"/>
          <w:divBdr>
            <w:top w:val="none" w:sz="0" w:space="0" w:color="auto"/>
            <w:left w:val="none" w:sz="0" w:space="0" w:color="auto"/>
            <w:bottom w:val="none" w:sz="0" w:space="0" w:color="auto"/>
            <w:right w:val="none" w:sz="0" w:space="0" w:color="auto"/>
          </w:divBdr>
        </w:div>
        <w:div w:id="353776075">
          <w:marLeft w:val="640"/>
          <w:marRight w:val="0"/>
          <w:marTop w:val="0"/>
          <w:marBottom w:val="0"/>
          <w:divBdr>
            <w:top w:val="none" w:sz="0" w:space="0" w:color="auto"/>
            <w:left w:val="none" w:sz="0" w:space="0" w:color="auto"/>
            <w:bottom w:val="none" w:sz="0" w:space="0" w:color="auto"/>
            <w:right w:val="none" w:sz="0" w:space="0" w:color="auto"/>
          </w:divBdr>
        </w:div>
        <w:div w:id="385881133">
          <w:marLeft w:val="640"/>
          <w:marRight w:val="0"/>
          <w:marTop w:val="0"/>
          <w:marBottom w:val="0"/>
          <w:divBdr>
            <w:top w:val="none" w:sz="0" w:space="0" w:color="auto"/>
            <w:left w:val="none" w:sz="0" w:space="0" w:color="auto"/>
            <w:bottom w:val="none" w:sz="0" w:space="0" w:color="auto"/>
            <w:right w:val="none" w:sz="0" w:space="0" w:color="auto"/>
          </w:divBdr>
        </w:div>
        <w:div w:id="656491910">
          <w:marLeft w:val="640"/>
          <w:marRight w:val="0"/>
          <w:marTop w:val="0"/>
          <w:marBottom w:val="0"/>
          <w:divBdr>
            <w:top w:val="none" w:sz="0" w:space="0" w:color="auto"/>
            <w:left w:val="none" w:sz="0" w:space="0" w:color="auto"/>
            <w:bottom w:val="none" w:sz="0" w:space="0" w:color="auto"/>
            <w:right w:val="none" w:sz="0" w:space="0" w:color="auto"/>
          </w:divBdr>
        </w:div>
        <w:div w:id="660160879">
          <w:marLeft w:val="640"/>
          <w:marRight w:val="0"/>
          <w:marTop w:val="0"/>
          <w:marBottom w:val="0"/>
          <w:divBdr>
            <w:top w:val="none" w:sz="0" w:space="0" w:color="auto"/>
            <w:left w:val="none" w:sz="0" w:space="0" w:color="auto"/>
            <w:bottom w:val="none" w:sz="0" w:space="0" w:color="auto"/>
            <w:right w:val="none" w:sz="0" w:space="0" w:color="auto"/>
          </w:divBdr>
        </w:div>
        <w:div w:id="790050663">
          <w:marLeft w:val="640"/>
          <w:marRight w:val="0"/>
          <w:marTop w:val="0"/>
          <w:marBottom w:val="0"/>
          <w:divBdr>
            <w:top w:val="none" w:sz="0" w:space="0" w:color="auto"/>
            <w:left w:val="none" w:sz="0" w:space="0" w:color="auto"/>
            <w:bottom w:val="none" w:sz="0" w:space="0" w:color="auto"/>
            <w:right w:val="none" w:sz="0" w:space="0" w:color="auto"/>
          </w:divBdr>
        </w:div>
        <w:div w:id="795608508">
          <w:marLeft w:val="640"/>
          <w:marRight w:val="0"/>
          <w:marTop w:val="0"/>
          <w:marBottom w:val="0"/>
          <w:divBdr>
            <w:top w:val="none" w:sz="0" w:space="0" w:color="auto"/>
            <w:left w:val="none" w:sz="0" w:space="0" w:color="auto"/>
            <w:bottom w:val="none" w:sz="0" w:space="0" w:color="auto"/>
            <w:right w:val="none" w:sz="0" w:space="0" w:color="auto"/>
          </w:divBdr>
        </w:div>
        <w:div w:id="797722262">
          <w:marLeft w:val="640"/>
          <w:marRight w:val="0"/>
          <w:marTop w:val="0"/>
          <w:marBottom w:val="0"/>
          <w:divBdr>
            <w:top w:val="none" w:sz="0" w:space="0" w:color="auto"/>
            <w:left w:val="none" w:sz="0" w:space="0" w:color="auto"/>
            <w:bottom w:val="none" w:sz="0" w:space="0" w:color="auto"/>
            <w:right w:val="none" w:sz="0" w:space="0" w:color="auto"/>
          </w:divBdr>
        </w:div>
        <w:div w:id="864369670">
          <w:marLeft w:val="640"/>
          <w:marRight w:val="0"/>
          <w:marTop w:val="0"/>
          <w:marBottom w:val="0"/>
          <w:divBdr>
            <w:top w:val="none" w:sz="0" w:space="0" w:color="auto"/>
            <w:left w:val="none" w:sz="0" w:space="0" w:color="auto"/>
            <w:bottom w:val="none" w:sz="0" w:space="0" w:color="auto"/>
            <w:right w:val="none" w:sz="0" w:space="0" w:color="auto"/>
          </w:divBdr>
        </w:div>
        <w:div w:id="898519521">
          <w:marLeft w:val="640"/>
          <w:marRight w:val="0"/>
          <w:marTop w:val="0"/>
          <w:marBottom w:val="0"/>
          <w:divBdr>
            <w:top w:val="none" w:sz="0" w:space="0" w:color="auto"/>
            <w:left w:val="none" w:sz="0" w:space="0" w:color="auto"/>
            <w:bottom w:val="none" w:sz="0" w:space="0" w:color="auto"/>
            <w:right w:val="none" w:sz="0" w:space="0" w:color="auto"/>
          </w:divBdr>
        </w:div>
        <w:div w:id="913197742">
          <w:marLeft w:val="640"/>
          <w:marRight w:val="0"/>
          <w:marTop w:val="0"/>
          <w:marBottom w:val="0"/>
          <w:divBdr>
            <w:top w:val="none" w:sz="0" w:space="0" w:color="auto"/>
            <w:left w:val="none" w:sz="0" w:space="0" w:color="auto"/>
            <w:bottom w:val="none" w:sz="0" w:space="0" w:color="auto"/>
            <w:right w:val="none" w:sz="0" w:space="0" w:color="auto"/>
          </w:divBdr>
        </w:div>
        <w:div w:id="1005864202">
          <w:marLeft w:val="640"/>
          <w:marRight w:val="0"/>
          <w:marTop w:val="0"/>
          <w:marBottom w:val="0"/>
          <w:divBdr>
            <w:top w:val="none" w:sz="0" w:space="0" w:color="auto"/>
            <w:left w:val="none" w:sz="0" w:space="0" w:color="auto"/>
            <w:bottom w:val="none" w:sz="0" w:space="0" w:color="auto"/>
            <w:right w:val="none" w:sz="0" w:space="0" w:color="auto"/>
          </w:divBdr>
        </w:div>
        <w:div w:id="1112553896">
          <w:marLeft w:val="640"/>
          <w:marRight w:val="0"/>
          <w:marTop w:val="0"/>
          <w:marBottom w:val="0"/>
          <w:divBdr>
            <w:top w:val="none" w:sz="0" w:space="0" w:color="auto"/>
            <w:left w:val="none" w:sz="0" w:space="0" w:color="auto"/>
            <w:bottom w:val="none" w:sz="0" w:space="0" w:color="auto"/>
            <w:right w:val="none" w:sz="0" w:space="0" w:color="auto"/>
          </w:divBdr>
        </w:div>
        <w:div w:id="1154948631">
          <w:marLeft w:val="640"/>
          <w:marRight w:val="0"/>
          <w:marTop w:val="0"/>
          <w:marBottom w:val="0"/>
          <w:divBdr>
            <w:top w:val="none" w:sz="0" w:space="0" w:color="auto"/>
            <w:left w:val="none" w:sz="0" w:space="0" w:color="auto"/>
            <w:bottom w:val="none" w:sz="0" w:space="0" w:color="auto"/>
            <w:right w:val="none" w:sz="0" w:space="0" w:color="auto"/>
          </w:divBdr>
        </w:div>
        <w:div w:id="1215197059">
          <w:marLeft w:val="640"/>
          <w:marRight w:val="0"/>
          <w:marTop w:val="0"/>
          <w:marBottom w:val="0"/>
          <w:divBdr>
            <w:top w:val="none" w:sz="0" w:space="0" w:color="auto"/>
            <w:left w:val="none" w:sz="0" w:space="0" w:color="auto"/>
            <w:bottom w:val="none" w:sz="0" w:space="0" w:color="auto"/>
            <w:right w:val="none" w:sz="0" w:space="0" w:color="auto"/>
          </w:divBdr>
        </w:div>
        <w:div w:id="1318875896">
          <w:marLeft w:val="640"/>
          <w:marRight w:val="0"/>
          <w:marTop w:val="0"/>
          <w:marBottom w:val="0"/>
          <w:divBdr>
            <w:top w:val="none" w:sz="0" w:space="0" w:color="auto"/>
            <w:left w:val="none" w:sz="0" w:space="0" w:color="auto"/>
            <w:bottom w:val="none" w:sz="0" w:space="0" w:color="auto"/>
            <w:right w:val="none" w:sz="0" w:space="0" w:color="auto"/>
          </w:divBdr>
        </w:div>
        <w:div w:id="1321155398">
          <w:marLeft w:val="640"/>
          <w:marRight w:val="0"/>
          <w:marTop w:val="0"/>
          <w:marBottom w:val="0"/>
          <w:divBdr>
            <w:top w:val="none" w:sz="0" w:space="0" w:color="auto"/>
            <w:left w:val="none" w:sz="0" w:space="0" w:color="auto"/>
            <w:bottom w:val="none" w:sz="0" w:space="0" w:color="auto"/>
            <w:right w:val="none" w:sz="0" w:space="0" w:color="auto"/>
          </w:divBdr>
        </w:div>
        <w:div w:id="1387097572">
          <w:marLeft w:val="640"/>
          <w:marRight w:val="0"/>
          <w:marTop w:val="0"/>
          <w:marBottom w:val="0"/>
          <w:divBdr>
            <w:top w:val="none" w:sz="0" w:space="0" w:color="auto"/>
            <w:left w:val="none" w:sz="0" w:space="0" w:color="auto"/>
            <w:bottom w:val="none" w:sz="0" w:space="0" w:color="auto"/>
            <w:right w:val="none" w:sz="0" w:space="0" w:color="auto"/>
          </w:divBdr>
        </w:div>
        <w:div w:id="1403873147">
          <w:marLeft w:val="640"/>
          <w:marRight w:val="0"/>
          <w:marTop w:val="0"/>
          <w:marBottom w:val="0"/>
          <w:divBdr>
            <w:top w:val="none" w:sz="0" w:space="0" w:color="auto"/>
            <w:left w:val="none" w:sz="0" w:space="0" w:color="auto"/>
            <w:bottom w:val="none" w:sz="0" w:space="0" w:color="auto"/>
            <w:right w:val="none" w:sz="0" w:space="0" w:color="auto"/>
          </w:divBdr>
        </w:div>
        <w:div w:id="1411461690">
          <w:marLeft w:val="640"/>
          <w:marRight w:val="0"/>
          <w:marTop w:val="0"/>
          <w:marBottom w:val="0"/>
          <w:divBdr>
            <w:top w:val="none" w:sz="0" w:space="0" w:color="auto"/>
            <w:left w:val="none" w:sz="0" w:space="0" w:color="auto"/>
            <w:bottom w:val="none" w:sz="0" w:space="0" w:color="auto"/>
            <w:right w:val="none" w:sz="0" w:space="0" w:color="auto"/>
          </w:divBdr>
        </w:div>
        <w:div w:id="1507018833">
          <w:marLeft w:val="640"/>
          <w:marRight w:val="0"/>
          <w:marTop w:val="0"/>
          <w:marBottom w:val="0"/>
          <w:divBdr>
            <w:top w:val="none" w:sz="0" w:space="0" w:color="auto"/>
            <w:left w:val="none" w:sz="0" w:space="0" w:color="auto"/>
            <w:bottom w:val="none" w:sz="0" w:space="0" w:color="auto"/>
            <w:right w:val="none" w:sz="0" w:space="0" w:color="auto"/>
          </w:divBdr>
        </w:div>
        <w:div w:id="1547596231">
          <w:marLeft w:val="640"/>
          <w:marRight w:val="0"/>
          <w:marTop w:val="0"/>
          <w:marBottom w:val="0"/>
          <w:divBdr>
            <w:top w:val="none" w:sz="0" w:space="0" w:color="auto"/>
            <w:left w:val="none" w:sz="0" w:space="0" w:color="auto"/>
            <w:bottom w:val="none" w:sz="0" w:space="0" w:color="auto"/>
            <w:right w:val="none" w:sz="0" w:space="0" w:color="auto"/>
          </w:divBdr>
        </w:div>
        <w:div w:id="1562130570">
          <w:marLeft w:val="640"/>
          <w:marRight w:val="0"/>
          <w:marTop w:val="0"/>
          <w:marBottom w:val="0"/>
          <w:divBdr>
            <w:top w:val="none" w:sz="0" w:space="0" w:color="auto"/>
            <w:left w:val="none" w:sz="0" w:space="0" w:color="auto"/>
            <w:bottom w:val="none" w:sz="0" w:space="0" w:color="auto"/>
            <w:right w:val="none" w:sz="0" w:space="0" w:color="auto"/>
          </w:divBdr>
        </w:div>
        <w:div w:id="1643847014">
          <w:marLeft w:val="640"/>
          <w:marRight w:val="0"/>
          <w:marTop w:val="0"/>
          <w:marBottom w:val="0"/>
          <w:divBdr>
            <w:top w:val="none" w:sz="0" w:space="0" w:color="auto"/>
            <w:left w:val="none" w:sz="0" w:space="0" w:color="auto"/>
            <w:bottom w:val="none" w:sz="0" w:space="0" w:color="auto"/>
            <w:right w:val="none" w:sz="0" w:space="0" w:color="auto"/>
          </w:divBdr>
        </w:div>
        <w:div w:id="1657371676">
          <w:marLeft w:val="640"/>
          <w:marRight w:val="0"/>
          <w:marTop w:val="0"/>
          <w:marBottom w:val="0"/>
          <w:divBdr>
            <w:top w:val="none" w:sz="0" w:space="0" w:color="auto"/>
            <w:left w:val="none" w:sz="0" w:space="0" w:color="auto"/>
            <w:bottom w:val="none" w:sz="0" w:space="0" w:color="auto"/>
            <w:right w:val="none" w:sz="0" w:space="0" w:color="auto"/>
          </w:divBdr>
        </w:div>
        <w:div w:id="1674985919">
          <w:marLeft w:val="640"/>
          <w:marRight w:val="0"/>
          <w:marTop w:val="0"/>
          <w:marBottom w:val="0"/>
          <w:divBdr>
            <w:top w:val="none" w:sz="0" w:space="0" w:color="auto"/>
            <w:left w:val="none" w:sz="0" w:space="0" w:color="auto"/>
            <w:bottom w:val="none" w:sz="0" w:space="0" w:color="auto"/>
            <w:right w:val="none" w:sz="0" w:space="0" w:color="auto"/>
          </w:divBdr>
        </w:div>
        <w:div w:id="1737972609">
          <w:marLeft w:val="640"/>
          <w:marRight w:val="0"/>
          <w:marTop w:val="0"/>
          <w:marBottom w:val="0"/>
          <w:divBdr>
            <w:top w:val="none" w:sz="0" w:space="0" w:color="auto"/>
            <w:left w:val="none" w:sz="0" w:space="0" w:color="auto"/>
            <w:bottom w:val="none" w:sz="0" w:space="0" w:color="auto"/>
            <w:right w:val="none" w:sz="0" w:space="0" w:color="auto"/>
          </w:divBdr>
        </w:div>
        <w:div w:id="1798714614">
          <w:marLeft w:val="640"/>
          <w:marRight w:val="0"/>
          <w:marTop w:val="0"/>
          <w:marBottom w:val="0"/>
          <w:divBdr>
            <w:top w:val="none" w:sz="0" w:space="0" w:color="auto"/>
            <w:left w:val="none" w:sz="0" w:space="0" w:color="auto"/>
            <w:bottom w:val="none" w:sz="0" w:space="0" w:color="auto"/>
            <w:right w:val="none" w:sz="0" w:space="0" w:color="auto"/>
          </w:divBdr>
        </w:div>
        <w:div w:id="1802379839">
          <w:marLeft w:val="640"/>
          <w:marRight w:val="0"/>
          <w:marTop w:val="0"/>
          <w:marBottom w:val="0"/>
          <w:divBdr>
            <w:top w:val="none" w:sz="0" w:space="0" w:color="auto"/>
            <w:left w:val="none" w:sz="0" w:space="0" w:color="auto"/>
            <w:bottom w:val="none" w:sz="0" w:space="0" w:color="auto"/>
            <w:right w:val="none" w:sz="0" w:space="0" w:color="auto"/>
          </w:divBdr>
        </w:div>
        <w:div w:id="1812556292">
          <w:marLeft w:val="640"/>
          <w:marRight w:val="0"/>
          <w:marTop w:val="0"/>
          <w:marBottom w:val="0"/>
          <w:divBdr>
            <w:top w:val="none" w:sz="0" w:space="0" w:color="auto"/>
            <w:left w:val="none" w:sz="0" w:space="0" w:color="auto"/>
            <w:bottom w:val="none" w:sz="0" w:space="0" w:color="auto"/>
            <w:right w:val="none" w:sz="0" w:space="0" w:color="auto"/>
          </w:divBdr>
        </w:div>
        <w:div w:id="1822193098">
          <w:marLeft w:val="640"/>
          <w:marRight w:val="0"/>
          <w:marTop w:val="0"/>
          <w:marBottom w:val="0"/>
          <w:divBdr>
            <w:top w:val="none" w:sz="0" w:space="0" w:color="auto"/>
            <w:left w:val="none" w:sz="0" w:space="0" w:color="auto"/>
            <w:bottom w:val="none" w:sz="0" w:space="0" w:color="auto"/>
            <w:right w:val="none" w:sz="0" w:space="0" w:color="auto"/>
          </w:divBdr>
        </w:div>
        <w:div w:id="1824737100">
          <w:marLeft w:val="640"/>
          <w:marRight w:val="0"/>
          <w:marTop w:val="0"/>
          <w:marBottom w:val="0"/>
          <w:divBdr>
            <w:top w:val="none" w:sz="0" w:space="0" w:color="auto"/>
            <w:left w:val="none" w:sz="0" w:space="0" w:color="auto"/>
            <w:bottom w:val="none" w:sz="0" w:space="0" w:color="auto"/>
            <w:right w:val="none" w:sz="0" w:space="0" w:color="auto"/>
          </w:divBdr>
        </w:div>
        <w:div w:id="1858304914">
          <w:marLeft w:val="640"/>
          <w:marRight w:val="0"/>
          <w:marTop w:val="0"/>
          <w:marBottom w:val="0"/>
          <w:divBdr>
            <w:top w:val="none" w:sz="0" w:space="0" w:color="auto"/>
            <w:left w:val="none" w:sz="0" w:space="0" w:color="auto"/>
            <w:bottom w:val="none" w:sz="0" w:space="0" w:color="auto"/>
            <w:right w:val="none" w:sz="0" w:space="0" w:color="auto"/>
          </w:divBdr>
        </w:div>
        <w:div w:id="1867479225">
          <w:marLeft w:val="640"/>
          <w:marRight w:val="0"/>
          <w:marTop w:val="0"/>
          <w:marBottom w:val="0"/>
          <w:divBdr>
            <w:top w:val="none" w:sz="0" w:space="0" w:color="auto"/>
            <w:left w:val="none" w:sz="0" w:space="0" w:color="auto"/>
            <w:bottom w:val="none" w:sz="0" w:space="0" w:color="auto"/>
            <w:right w:val="none" w:sz="0" w:space="0" w:color="auto"/>
          </w:divBdr>
        </w:div>
        <w:div w:id="1901551536">
          <w:marLeft w:val="640"/>
          <w:marRight w:val="0"/>
          <w:marTop w:val="0"/>
          <w:marBottom w:val="0"/>
          <w:divBdr>
            <w:top w:val="none" w:sz="0" w:space="0" w:color="auto"/>
            <w:left w:val="none" w:sz="0" w:space="0" w:color="auto"/>
            <w:bottom w:val="none" w:sz="0" w:space="0" w:color="auto"/>
            <w:right w:val="none" w:sz="0" w:space="0" w:color="auto"/>
          </w:divBdr>
        </w:div>
        <w:div w:id="1953201713">
          <w:marLeft w:val="640"/>
          <w:marRight w:val="0"/>
          <w:marTop w:val="0"/>
          <w:marBottom w:val="0"/>
          <w:divBdr>
            <w:top w:val="none" w:sz="0" w:space="0" w:color="auto"/>
            <w:left w:val="none" w:sz="0" w:space="0" w:color="auto"/>
            <w:bottom w:val="none" w:sz="0" w:space="0" w:color="auto"/>
            <w:right w:val="none" w:sz="0" w:space="0" w:color="auto"/>
          </w:divBdr>
        </w:div>
        <w:div w:id="1973169099">
          <w:marLeft w:val="640"/>
          <w:marRight w:val="0"/>
          <w:marTop w:val="0"/>
          <w:marBottom w:val="0"/>
          <w:divBdr>
            <w:top w:val="none" w:sz="0" w:space="0" w:color="auto"/>
            <w:left w:val="none" w:sz="0" w:space="0" w:color="auto"/>
            <w:bottom w:val="none" w:sz="0" w:space="0" w:color="auto"/>
            <w:right w:val="none" w:sz="0" w:space="0" w:color="auto"/>
          </w:divBdr>
        </w:div>
        <w:div w:id="1973368313">
          <w:marLeft w:val="640"/>
          <w:marRight w:val="0"/>
          <w:marTop w:val="0"/>
          <w:marBottom w:val="0"/>
          <w:divBdr>
            <w:top w:val="none" w:sz="0" w:space="0" w:color="auto"/>
            <w:left w:val="none" w:sz="0" w:space="0" w:color="auto"/>
            <w:bottom w:val="none" w:sz="0" w:space="0" w:color="auto"/>
            <w:right w:val="none" w:sz="0" w:space="0" w:color="auto"/>
          </w:divBdr>
        </w:div>
        <w:div w:id="1975330908">
          <w:marLeft w:val="640"/>
          <w:marRight w:val="0"/>
          <w:marTop w:val="0"/>
          <w:marBottom w:val="0"/>
          <w:divBdr>
            <w:top w:val="none" w:sz="0" w:space="0" w:color="auto"/>
            <w:left w:val="none" w:sz="0" w:space="0" w:color="auto"/>
            <w:bottom w:val="none" w:sz="0" w:space="0" w:color="auto"/>
            <w:right w:val="none" w:sz="0" w:space="0" w:color="auto"/>
          </w:divBdr>
        </w:div>
        <w:div w:id="2046324767">
          <w:marLeft w:val="640"/>
          <w:marRight w:val="0"/>
          <w:marTop w:val="0"/>
          <w:marBottom w:val="0"/>
          <w:divBdr>
            <w:top w:val="none" w:sz="0" w:space="0" w:color="auto"/>
            <w:left w:val="none" w:sz="0" w:space="0" w:color="auto"/>
            <w:bottom w:val="none" w:sz="0" w:space="0" w:color="auto"/>
            <w:right w:val="none" w:sz="0" w:space="0" w:color="auto"/>
          </w:divBdr>
        </w:div>
        <w:div w:id="2074740983">
          <w:marLeft w:val="640"/>
          <w:marRight w:val="0"/>
          <w:marTop w:val="0"/>
          <w:marBottom w:val="0"/>
          <w:divBdr>
            <w:top w:val="none" w:sz="0" w:space="0" w:color="auto"/>
            <w:left w:val="none" w:sz="0" w:space="0" w:color="auto"/>
            <w:bottom w:val="none" w:sz="0" w:space="0" w:color="auto"/>
            <w:right w:val="none" w:sz="0" w:space="0" w:color="auto"/>
          </w:divBdr>
        </w:div>
        <w:div w:id="2083285051">
          <w:marLeft w:val="640"/>
          <w:marRight w:val="0"/>
          <w:marTop w:val="0"/>
          <w:marBottom w:val="0"/>
          <w:divBdr>
            <w:top w:val="none" w:sz="0" w:space="0" w:color="auto"/>
            <w:left w:val="none" w:sz="0" w:space="0" w:color="auto"/>
            <w:bottom w:val="none" w:sz="0" w:space="0" w:color="auto"/>
            <w:right w:val="none" w:sz="0" w:space="0" w:color="auto"/>
          </w:divBdr>
        </w:div>
      </w:divsChild>
    </w:div>
    <w:div w:id="2024473670">
      <w:bodyDiv w:val="1"/>
      <w:marLeft w:val="0"/>
      <w:marRight w:val="0"/>
      <w:marTop w:val="0"/>
      <w:marBottom w:val="0"/>
      <w:divBdr>
        <w:top w:val="none" w:sz="0" w:space="0" w:color="auto"/>
        <w:left w:val="none" w:sz="0" w:space="0" w:color="auto"/>
        <w:bottom w:val="none" w:sz="0" w:space="0" w:color="auto"/>
        <w:right w:val="none" w:sz="0" w:space="0" w:color="auto"/>
      </w:divBdr>
      <w:divsChild>
        <w:div w:id="13270380">
          <w:marLeft w:val="640"/>
          <w:marRight w:val="0"/>
          <w:marTop w:val="0"/>
          <w:marBottom w:val="0"/>
          <w:divBdr>
            <w:top w:val="none" w:sz="0" w:space="0" w:color="auto"/>
            <w:left w:val="none" w:sz="0" w:space="0" w:color="auto"/>
            <w:bottom w:val="none" w:sz="0" w:space="0" w:color="auto"/>
            <w:right w:val="none" w:sz="0" w:space="0" w:color="auto"/>
          </w:divBdr>
        </w:div>
        <w:div w:id="21177767">
          <w:marLeft w:val="640"/>
          <w:marRight w:val="0"/>
          <w:marTop w:val="0"/>
          <w:marBottom w:val="0"/>
          <w:divBdr>
            <w:top w:val="none" w:sz="0" w:space="0" w:color="auto"/>
            <w:left w:val="none" w:sz="0" w:space="0" w:color="auto"/>
            <w:bottom w:val="none" w:sz="0" w:space="0" w:color="auto"/>
            <w:right w:val="none" w:sz="0" w:space="0" w:color="auto"/>
          </w:divBdr>
        </w:div>
        <w:div w:id="27142853">
          <w:marLeft w:val="640"/>
          <w:marRight w:val="0"/>
          <w:marTop w:val="0"/>
          <w:marBottom w:val="0"/>
          <w:divBdr>
            <w:top w:val="none" w:sz="0" w:space="0" w:color="auto"/>
            <w:left w:val="none" w:sz="0" w:space="0" w:color="auto"/>
            <w:bottom w:val="none" w:sz="0" w:space="0" w:color="auto"/>
            <w:right w:val="none" w:sz="0" w:space="0" w:color="auto"/>
          </w:divBdr>
        </w:div>
        <w:div w:id="120922856">
          <w:marLeft w:val="640"/>
          <w:marRight w:val="0"/>
          <w:marTop w:val="0"/>
          <w:marBottom w:val="0"/>
          <w:divBdr>
            <w:top w:val="none" w:sz="0" w:space="0" w:color="auto"/>
            <w:left w:val="none" w:sz="0" w:space="0" w:color="auto"/>
            <w:bottom w:val="none" w:sz="0" w:space="0" w:color="auto"/>
            <w:right w:val="none" w:sz="0" w:space="0" w:color="auto"/>
          </w:divBdr>
        </w:div>
        <w:div w:id="132335922">
          <w:marLeft w:val="640"/>
          <w:marRight w:val="0"/>
          <w:marTop w:val="0"/>
          <w:marBottom w:val="0"/>
          <w:divBdr>
            <w:top w:val="none" w:sz="0" w:space="0" w:color="auto"/>
            <w:left w:val="none" w:sz="0" w:space="0" w:color="auto"/>
            <w:bottom w:val="none" w:sz="0" w:space="0" w:color="auto"/>
            <w:right w:val="none" w:sz="0" w:space="0" w:color="auto"/>
          </w:divBdr>
        </w:div>
        <w:div w:id="169028832">
          <w:marLeft w:val="640"/>
          <w:marRight w:val="0"/>
          <w:marTop w:val="0"/>
          <w:marBottom w:val="0"/>
          <w:divBdr>
            <w:top w:val="none" w:sz="0" w:space="0" w:color="auto"/>
            <w:left w:val="none" w:sz="0" w:space="0" w:color="auto"/>
            <w:bottom w:val="none" w:sz="0" w:space="0" w:color="auto"/>
            <w:right w:val="none" w:sz="0" w:space="0" w:color="auto"/>
          </w:divBdr>
        </w:div>
        <w:div w:id="176313474">
          <w:marLeft w:val="640"/>
          <w:marRight w:val="0"/>
          <w:marTop w:val="0"/>
          <w:marBottom w:val="0"/>
          <w:divBdr>
            <w:top w:val="none" w:sz="0" w:space="0" w:color="auto"/>
            <w:left w:val="none" w:sz="0" w:space="0" w:color="auto"/>
            <w:bottom w:val="none" w:sz="0" w:space="0" w:color="auto"/>
            <w:right w:val="none" w:sz="0" w:space="0" w:color="auto"/>
          </w:divBdr>
        </w:div>
        <w:div w:id="206727275">
          <w:marLeft w:val="640"/>
          <w:marRight w:val="0"/>
          <w:marTop w:val="0"/>
          <w:marBottom w:val="0"/>
          <w:divBdr>
            <w:top w:val="none" w:sz="0" w:space="0" w:color="auto"/>
            <w:left w:val="none" w:sz="0" w:space="0" w:color="auto"/>
            <w:bottom w:val="none" w:sz="0" w:space="0" w:color="auto"/>
            <w:right w:val="none" w:sz="0" w:space="0" w:color="auto"/>
          </w:divBdr>
        </w:div>
        <w:div w:id="333263331">
          <w:marLeft w:val="640"/>
          <w:marRight w:val="0"/>
          <w:marTop w:val="0"/>
          <w:marBottom w:val="0"/>
          <w:divBdr>
            <w:top w:val="none" w:sz="0" w:space="0" w:color="auto"/>
            <w:left w:val="none" w:sz="0" w:space="0" w:color="auto"/>
            <w:bottom w:val="none" w:sz="0" w:space="0" w:color="auto"/>
            <w:right w:val="none" w:sz="0" w:space="0" w:color="auto"/>
          </w:divBdr>
        </w:div>
        <w:div w:id="392778664">
          <w:marLeft w:val="640"/>
          <w:marRight w:val="0"/>
          <w:marTop w:val="0"/>
          <w:marBottom w:val="0"/>
          <w:divBdr>
            <w:top w:val="none" w:sz="0" w:space="0" w:color="auto"/>
            <w:left w:val="none" w:sz="0" w:space="0" w:color="auto"/>
            <w:bottom w:val="none" w:sz="0" w:space="0" w:color="auto"/>
            <w:right w:val="none" w:sz="0" w:space="0" w:color="auto"/>
          </w:divBdr>
        </w:div>
        <w:div w:id="416292415">
          <w:marLeft w:val="640"/>
          <w:marRight w:val="0"/>
          <w:marTop w:val="0"/>
          <w:marBottom w:val="0"/>
          <w:divBdr>
            <w:top w:val="none" w:sz="0" w:space="0" w:color="auto"/>
            <w:left w:val="none" w:sz="0" w:space="0" w:color="auto"/>
            <w:bottom w:val="none" w:sz="0" w:space="0" w:color="auto"/>
            <w:right w:val="none" w:sz="0" w:space="0" w:color="auto"/>
          </w:divBdr>
        </w:div>
        <w:div w:id="430127395">
          <w:marLeft w:val="640"/>
          <w:marRight w:val="0"/>
          <w:marTop w:val="0"/>
          <w:marBottom w:val="0"/>
          <w:divBdr>
            <w:top w:val="none" w:sz="0" w:space="0" w:color="auto"/>
            <w:left w:val="none" w:sz="0" w:space="0" w:color="auto"/>
            <w:bottom w:val="none" w:sz="0" w:space="0" w:color="auto"/>
            <w:right w:val="none" w:sz="0" w:space="0" w:color="auto"/>
          </w:divBdr>
        </w:div>
        <w:div w:id="496581352">
          <w:marLeft w:val="640"/>
          <w:marRight w:val="0"/>
          <w:marTop w:val="0"/>
          <w:marBottom w:val="0"/>
          <w:divBdr>
            <w:top w:val="none" w:sz="0" w:space="0" w:color="auto"/>
            <w:left w:val="none" w:sz="0" w:space="0" w:color="auto"/>
            <w:bottom w:val="none" w:sz="0" w:space="0" w:color="auto"/>
            <w:right w:val="none" w:sz="0" w:space="0" w:color="auto"/>
          </w:divBdr>
        </w:div>
        <w:div w:id="510992058">
          <w:marLeft w:val="640"/>
          <w:marRight w:val="0"/>
          <w:marTop w:val="0"/>
          <w:marBottom w:val="0"/>
          <w:divBdr>
            <w:top w:val="none" w:sz="0" w:space="0" w:color="auto"/>
            <w:left w:val="none" w:sz="0" w:space="0" w:color="auto"/>
            <w:bottom w:val="none" w:sz="0" w:space="0" w:color="auto"/>
            <w:right w:val="none" w:sz="0" w:space="0" w:color="auto"/>
          </w:divBdr>
        </w:div>
        <w:div w:id="555897831">
          <w:marLeft w:val="640"/>
          <w:marRight w:val="0"/>
          <w:marTop w:val="0"/>
          <w:marBottom w:val="0"/>
          <w:divBdr>
            <w:top w:val="none" w:sz="0" w:space="0" w:color="auto"/>
            <w:left w:val="none" w:sz="0" w:space="0" w:color="auto"/>
            <w:bottom w:val="none" w:sz="0" w:space="0" w:color="auto"/>
            <w:right w:val="none" w:sz="0" w:space="0" w:color="auto"/>
          </w:divBdr>
        </w:div>
        <w:div w:id="581647085">
          <w:marLeft w:val="640"/>
          <w:marRight w:val="0"/>
          <w:marTop w:val="0"/>
          <w:marBottom w:val="0"/>
          <w:divBdr>
            <w:top w:val="none" w:sz="0" w:space="0" w:color="auto"/>
            <w:left w:val="none" w:sz="0" w:space="0" w:color="auto"/>
            <w:bottom w:val="none" w:sz="0" w:space="0" w:color="auto"/>
            <w:right w:val="none" w:sz="0" w:space="0" w:color="auto"/>
          </w:divBdr>
        </w:div>
        <w:div w:id="595334545">
          <w:marLeft w:val="640"/>
          <w:marRight w:val="0"/>
          <w:marTop w:val="0"/>
          <w:marBottom w:val="0"/>
          <w:divBdr>
            <w:top w:val="none" w:sz="0" w:space="0" w:color="auto"/>
            <w:left w:val="none" w:sz="0" w:space="0" w:color="auto"/>
            <w:bottom w:val="none" w:sz="0" w:space="0" w:color="auto"/>
            <w:right w:val="none" w:sz="0" w:space="0" w:color="auto"/>
          </w:divBdr>
        </w:div>
        <w:div w:id="633406972">
          <w:marLeft w:val="640"/>
          <w:marRight w:val="0"/>
          <w:marTop w:val="0"/>
          <w:marBottom w:val="0"/>
          <w:divBdr>
            <w:top w:val="none" w:sz="0" w:space="0" w:color="auto"/>
            <w:left w:val="none" w:sz="0" w:space="0" w:color="auto"/>
            <w:bottom w:val="none" w:sz="0" w:space="0" w:color="auto"/>
            <w:right w:val="none" w:sz="0" w:space="0" w:color="auto"/>
          </w:divBdr>
        </w:div>
        <w:div w:id="730156495">
          <w:marLeft w:val="640"/>
          <w:marRight w:val="0"/>
          <w:marTop w:val="0"/>
          <w:marBottom w:val="0"/>
          <w:divBdr>
            <w:top w:val="none" w:sz="0" w:space="0" w:color="auto"/>
            <w:left w:val="none" w:sz="0" w:space="0" w:color="auto"/>
            <w:bottom w:val="none" w:sz="0" w:space="0" w:color="auto"/>
            <w:right w:val="none" w:sz="0" w:space="0" w:color="auto"/>
          </w:divBdr>
        </w:div>
        <w:div w:id="746807094">
          <w:marLeft w:val="640"/>
          <w:marRight w:val="0"/>
          <w:marTop w:val="0"/>
          <w:marBottom w:val="0"/>
          <w:divBdr>
            <w:top w:val="none" w:sz="0" w:space="0" w:color="auto"/>
            <w:left w:val="none" w:sz="0" w:space="0" w:color="auto"/>
            <w:bottom w:val="none" w:sz="0" w:space="0" w:color="auto"/>
            <w:right w:val="none" w:sz="0" w:space="0" w:color="auto"/>
          </w:divBdr>
        </w:div>
        <w:div w:id="761994715">
          <w:marLeft w:val="640"/>
          <w:marRight w:val="0"/>
          <w:marTop w:val="0"/>
          <w:marBottom w:val="0"/>
          <w:divBdr>
            <w:top w:val="none" w:sz="0" w:space="0" w:color="auto"/>
            <w:left w:val="none" w:sz="0" w:space="0" w:color="auto"/>
            <w:bottom w:val="none" w:sz="0" w:space="0" w:color="auto"/>
            <w:right w:val="none" w:sz="0" w:space="0" w:color="auto"/>
          </w:divBdr>
        </w:div>
        <w:div w:id="762994486">
          <w:marLeft w:val="640"/>
          <w:marRight w:val="0"/>
          <w:marTop w:val="0"/>
          <w:marBottom w:val="0"/>
          <w:divBdr>
            <w:top w:val="none" w:sz="0" w:space="0" w:color="auto"/>
            <w:left w:val="none" w:sz="0" w:space="0" w:color="auto"/>
            <w:bottom w:val="none" w:sz="0" w:space="0" w:color="auto"/>
            <w:right w:val="none" w:sz="0" w:space="0" w:color="auto"/>
          </w:divBdr>
        </w:div>
        <w:div w:id="861358693">
          <w:marLeft w:val="640"/>
          <w:marRight w:val="0"/>
          <w:marTop w:val="0"/>
          <w:marBottom w:val="0"/>
          <w:divBdr>
            <w:top w:val="none" w:sz="0" w:space="0" w:color="auto"/>
            <w:left w:val="none" w:sz="0" w:space="0" w:color="auto"/>
            <w:bottom w:val="none" w:sz="0" w:space="0" w:color="auto"/>
            <w:right w:val="none" w:sz="0" w:space="0" w:color="auto"/>
          </w:divBdr>
        </w:div>
        <w:div w:id="899099939">
          <w:marLeft w:val="640"/>
          <w:marRight w:val="0"/>
          <w:marTop w:val="0"/>
          <w:marBottom w:val="0"/>
          <w:divBdr>
            <w:top w:val="none" w:sz="0" w:space="0" w:color="auto"/>
            <w:left w:val="none" w:sz="0" w:space="0" w:color="auto"/>
            <w:bottom w:val="none" w:sz="0" w:space="0" w:color="auto"/>
            <w:right w:val="none" w:sz="0" w:space="0" w:color="auto"/>
          </w:divBdr>
        </w:div>
        <w:div w:id="1089621245">
          <w:marLeft w:val="640"/>
          <w:marRight w:val="0"/>
          <w:marTop w:val="0"/>
          <w:marBottom w:val="0"/>
          <w:divBdr>
            <w:top w:val="none" w:sz="0" w:space="0" w:color="auto"/>
            <w:left w:val="none" w:sz="0" w:space="0" w:color="auto"/>
            <w:bottom w:val="none" w:sz="0" w:space="0" w:color="auto"/>
            <w:right w:val="none" w:sz="0" w:space="0" w:color="auto"/>
          </w:divBdr>
        </w:div>
        <w:div w:id="1152599184">
          <w:marLeft w:val="640"/>
          <w:marRight w:val="0"/>
          <w:marTop w:val="0"/>
          <w:marBottom w:val="0"/>
          <w:divBdr>
            <w:top w:val="none" w:sz="0" w:space="0" w:color="auto"/>
            <w:left w:val="none" w:sz="0" w:space="0" w:color="auto"/>
            <w:bottom w:val="none" w:sz="0" w:space="0" w:color="auto"/>
            <w:right w:val="none" w:sz="0" w:space="0" w:color="auto"/>
          </w:divBdr>
        </w:div>
        <w:div w:id="1159225891">
          <w:marLeft w:val="640"/>
          <w:marRight w:val="0"/>
          <w:marTop w:val="0"/>
          <w:marBottom w:val="0"/>
          <w:divBdr>
            <w:top w:val="none" w:sz="0" w:space="0" w:color="auto"/>
            <w:left w:val="none" w:sz="0" w:space="0" w:color="auto"/>
            <w:bottom w:val="none" w:sz="0" w:space="0" w:color="auto"/>
            <w:right w:val="none" w:sz="0" w:space="0" w:color="auto"/>
          </w:divBdr>
        </w:div>
        <w:div w:id="1174809164">
          <w:marLeft w:val="640"/>
          <w:marRight w:val="0"/>
          <w:marTop w:val="0"/>
          <w:marBottom w:val="0"/>
          <w:divBdr>
            <w:top w:val="none" w:sz="0" w:space="0" w:color="auto"/>
            <w:left w:val="none" w:sz="0" w:space="0" w:color="auto"/>
            <w:bottom w:val="none" w:sz="0" w:space="0" w:color="auto"/>
            <w:right w:val="none" w:sz="0" w:space="0" w:color="auto"/>
          </w:divBdr>
        </w:div>
        <w:div w:id="1174884486">
          <w:marLeft w:val="640"/>
          <w:marRight w:val="0"/>
          <w:marTop w:val="0"/>
          <w:marBottom w:val="0"/>
          <w:divBdr>
            <w:top w:val="none" w:sz="0" w:space="0" w:color="auto"/>
            <w:left w:val="none" w:sz="0" w:space="0" w:color="auto"/>
            <w:bottom w:val="none" w:sz="0" w:space="0" w:color="auto"/>
            <w:right w:val="none" w:sz="0" w:space="0" w:color="auto"/>
          </w:divBdr>
        </w:div>
        <w:div w:id="1206672671">
          <w:marLeft w:val="640"/>
          <w:marRight w:val="0"/>
          <w:marTop w:val="0"/>
          <w:marBottom w:val="0"/>
          <w:divBdr>
            <w:top w:val="none" w:sz="0" w:space="0" w:color="auto"/>
            <w:left w:val="none" w:sz="0" w:space="0" w:color="auto"/>
            <w:bottom w:val="none" w:sz="0" w:space="0" w:color="auto"/>
            <w:right w:val="none" w:sz="0" w:space="0" w:color="auto"/>
          </w:divBdr>
        </w:div>
        <w:div w:id="1209879489">
          <w:marLeft w:val="640"/>
          <w:marRight w:val="0"/>
          <w:marTop w:val="0"/>
          <w:marBottom w:val="0"/>
          <w:divBdr>
            <w:top w:val="none" w:sz="0" w:space="0" w:color="auto"/>
            <w:left w:val="none" w:sz="0" w:space="0" w:color="auto"/>
            <w:bottom w:val="none" w:sz="0" w:space="0" w:color="auto"/>
            <w:right w:val="none" w:sz="0" w:space="0" w:color="auto"/>
          </w:divBdr>
        </w:div>
        <w:div w:id="1275943383">
          <w:marLeft w:val="640"/>
          <w:marRight w:val="0"/>
          <w:marTop w:val="0"/>
          <w:marBottom w:val="0"/>
          <w:divBdr>
            <w:top w:val="none" w:sz="0" w:space="0" w:color="auto"/>
            <w:left w:val="none" w:sz="0" w:space="0" w:color="auto"/>
            <w:bottom w:val="none" w:sz="0" w:space="0" w:color="auto"/>
            <w:right w:val="none" w:sz="0" w:space="0" w:color="auto"/>
          </w:divBdr>
        </w:div>
        <w:div w:id="1287733042">
          <w:marLeft w:val="640"/>
          <w:marRight w:val="0"/>
          <w:marTop w:val="0"/>
          <w:marBottom w:val="0"/>
          <w:divBdr>
            <w:top w:val="none" w:sz="0" w:space="0" w:color="auto"/>
            <w:left w:val="none" w:sz="0" w:space="0" w:color="auto"/>
            <w:bottom w:val="none" w:sz="0" w:space="0" w:color="auto"/>
            <w:right w:val="none" w:sz="0" w:space="0" w:color="auto"/>
          </w:divBdr>
        </w:div>
        <w:div w:id="1302807266">
          <w:marLeft w:val="640"/>
          <w:marRight w:val="0"/>
          <w:marTop w:val="0"/>
          <w:marBottom w:val="0"/>
          <w:divBdr>
            <w:top w:val="none" w:sz="0" w:space="0" w:color="auto"/>
            <w:left w:val="none" w:sz="0" w:space="0" w:color="auto"/>
            <w:bottom w:val="none" w:sz="0" w:space="0" w:color="auto"/>
            <w:right w:val="none" w:sz="0" w:space="0" w:color="auto"/>
          </w:divBdr>
        </w:div>
        <w:div w:id="1406606015">
          <w:marLeft w:val="640"/>
          <w:marRight w:val="0"/>
          <w:marTop w:val="0"/>
          <w:marBottom w:val="0"/>
          <w:divBdr>
            <w:top w:val="none" w:sz="0" w:space="0" w:color="auto"/>
            <w:left w:val="none" w:sz="0" w:space="0" w:color="auto"/>
            <w:bottom w:val="none" w:sz="0" w:space="0" w:color="auto"/>
            <w:right w:val="none" w:sz="0" w:space="0" w:color="auto"/>
          </w:divBdr>
        </w:div>
        <w:div w:id="1416320127">
          <w:marLeft w:val="640"/>
          <w:marRight w:val="0"/>
          <w:marTop w:val="0"/>
          <w:marBottom w:val="0"/>
          <w:divBdr>
            <w:top w:val="none" w:sz="0" w:space="0" w:color="auto"/>
            <w:left w:val="none" w:sz="0" w:space="0" w:color="auto"/>
            <w:bottom w:val="none" w:sz="0" w:space="0" w:color="auto"/>
            <w:right w:val="none" w:sz="0" w:space="0" w:color="auto"/>
          </w:divBdr>
        </w:div>
        <w:div w:id="1594050451">
          <w:marLeft w:val="640"/>
          <w:marRight w:val="0"/>
          <w:marTop w:val="0"/>
          <w:marBottom w:val="0"/>
          <w:divBdr>
            <w:top w:val="none" w:sz="0" w:space="0" w:color="auto"/>
            <w:left w:val="none" w:sz="0" w:space="0" w:color="auto"/>
            <w:bottom w:val="none" w:sz="0" w:space="0" w:color="auto"/>
            <w:right w:val="none" w:sz="0" w:space="0" w:color="auto"/>
          </w:divBdr>
        </w:div>
        <w:div w:id="1612324114">
          <w:marLeft w:val="640"/>
          <w:marRight w:val="0"/>
          <w:marTop w:val="0"/>
          <w:marBottom w:val="0"/>
          <w:divBdr>
            <w:top w:val="none" w:sz="0" w:space="0" w:color="auto"/>
            <w:left w:val="none" w:sz="0" w:space="0" w:color="auto"/>
            <w:bottom w:val="none" w:sz="0" w:space="0" w:color="auto"/>
            <w:right w:val="none" w:sz="0" w:space="0" w:color="auto"/>
          </w:divBdr>
        </w:div>
        <w:div w:id="1621715966">
          <w:marLeft w:val="640"/>
          <w:marRight w:val="0"/>
          <w:marTop w:val="0"/>
          <w:marBottom w:val="0"/>
          <w:divBdr>
            <w:top w:val="none" w:sz="0" w:space="0" w:color="auto"/>
            <w:left w:val="none" w:sz="0" w:space="0" w:color="auto"/>
            <w:bottom w:val="none" w:sz="0" w:space="0" w:color="auto"/>
            <w:right w:val="none" w:sz="0" w:space="0" w:color="auto"/>
          </w:divBdr>
        </w:div>
        <w:div w:id="1723942331">
          <w:marLeft w:val="640"/>
          <w:marRight w:val="0"/>
          <w:marTop w:val="0"/>
          <w:marBottom w:val="0"/>
          <w:divBdr>
            <w:top w:val="none" w:sz="0" w:space="0" w:color="auto"/>
            <w:left w:val="none" w:sz="0" w:space="0" w:color="auto"/>
            <w:bottom w:val="none" w:sz="0" w:space="0" w:color="auto"/>
            <w:right w:val="none" w:sz="0" w:space="0" w:color="auto"/>
          </w:divBdr>
        </w:div>
        <w:div w:id="1787116708">
          <w:marLeft w:val="640"/>
          <w:marRight w:val="0"/>
          <w:marTop w:val="0"/>
          <w:marBottom w:val="0"/>
          <w:divBdr>
            <w:top w:val="none" w:sz="0" w:space="0" w:color="auto"/>
            <w:left w:val="none" w:sz="0" w:space="0" w:color="auto"/>
            <w:bottom w:val="none" w:sz="0" w:space="0" w:color="auto"/>
            <w:right w:val="none" w:sz="0" w:space="0" w:color="auto"/>
          </w:divBdr>
        </w:div>
        <w:div w:id="1814836204">
          <w:marLeft w:val="640"/>
          <w:marRight w:val="0"/>
          <w:marTop w:val="0"/>
          <w:marBottom w:val="0"/>
          <w:divBdr>
            <w:top w:val="none" w:sz="0" w:space="0" w:color="auto"/>
            <w:left w:val="none" w:sz="0" w:space="0" w:color="auto"/>
            <w:bottom w:val="none" w:sz="0" w:space="0" w:color="auto"/>
            <w:right w:val="none" w:sz="0" w:space="0" w:color="auto"/>
          </w:divBdr>
        </w:div>
        <w:div w:id="1878859407">
          <w:marLeft w:val="640"/>
          <w:marRight w:val="0"/>
          <w:marTop w:val="0"/>
          <w:marBottom w:val="0"/>
          <w:divBdr>
            <w:top w:val="none" w:sz="0" w:space="0" w:color="auto"/>
            <w:left w:val="none" w:sz="0" w:space="0" w:color="auto"/>
            <w:bottom w:val="none" w:sz="0" w:space="0" w:color="auto"/>
            <w:right w:val="none" w:sz="0" w:space="0" w:color="auto"/>
          </w:divBdr>
        </w:div>
        <w:div w:id="1923445104">
          <w:marLeft w:val="640"/>
          <w:marRight w:val="0"/>
          <w:marTop w:val="0"/>
          <w:marBottom w:val="0"/>
          <w:divBdr>
            <w:top w:val="none" w:sz="0" w:space="0" w:color="auto"/>
            <w:left w:val="none" w:sz="0" w:space="0" w:color="auto"/>
            <w:bottom w:val="none" w:sz="0" w:space="0" w:color="auto"/>
            <w:right w:val="none" w:sz="0" w:space="0" w:color="auto"/>
          </w:divBdr>
        </w:div>
        <w:div w:id="1940915119">
          <w:marLeft w:val="640"/>
          <w:marRight w:val="0"/>
          <w:marTop w:val="0"/>
          <w:marBottom w:val="0"/>
          <w:divBdr>
            <w:top w:val="none" w:sz="0" w:space="0" w:color="auto"/>
            <w:left w:val="none" w:sz="0" w:space="0" w:color="auto"/>
            <w:bottom w:val="none" w:sz="0" w:space="0" w:color="auto"/>
            <w:right w:val="none" w:sz="0" w:space="0" w:color="auto"/>
          </w:divBdr>
        </w:div>
        <w:div w:id="1954507607">
          <w:marLeft w:val="640"/>
          <w:marRight w:val="0"/>
          <w:marTop w:val="0"/>
          <w:marBottom w:val="0"/>
          <w:divBdr>
            <w:top w:val="none" w:sz="0" w:space="0" w:color="auto"/>
            <w:left w:val="none" w:sz="0" w:space="0" w:color="auto"/>
            <w:bottom w:val="none" w:sz="0" w:space="0" w:color="auto"/>
            <w:right w:val="none" w:sz="0" w:space="0" w:color="auto"/>
          </w:divBdr>
        </w:div>
        <w:div w:id="1983659366">
          <w:marLeft w:val="640"/>
          <w:marRight w:val="0"/>
          <w:marTop w:val="0"/>
          <w:marBottom w:val="0"/>
          <w:divBdr>
            <w:top w:val="none" w:sz="0" w:space="0" w:color="auto"/>
            <w:left w:val="none" w:sz="0" w:space="0" w:color="auto"/>
            <w:bottom w:val="none" w:sz="0" w:space="0" w:color="auto"/>
            <w:right w:val="none" w:sz="0" w:space="0" w:color="auto"/>
          </w:divBdr>
        </w:div>
        <w:div w:id="2011447984">
          <w:marLeft w:val="640"/>
          <w:marRight w:val="0"/>
          <w:marTop w:val="0"/>
          <w:marBottom w:val="0"/>
          <w:divBdr>
            <w:top w:val="none" w:sz="0" w:space="0" w:color="auto"/>
            <w:left w:val="none" w:sz="0" w:space="0" w:color="auto"/>
            <w:bottom w:val="none" w:sz="0" w:space="0" w:color="auto"/>
            <w:right w:val="none" w:sz="0" w:space="0" w:color="auto"/>
          </w:divBdr>
        </w:div>
        <w:div w:id="2056539234">
          <w:marLeft w:val="640"/>
          <w:marRight w:val="0"/>
          <w:marTop w:val="0"/>
          <w:marBottom w:val="0"/>
          <w:divBdr>
            <w:top w:val="none" w:sz="0" w:space="0" w:color="auto"/>
            <w:left w:val="none" w:sz="0" w:space="0" w:color="auto"/>
            <w:bottom w:val="none" w:sz="0" w:space="0" w:color="auto"/>
            <w:right w:val="none" w:sz="0" w:space="0" w:color="auto"/>
          </w:divBdr>
        </w:div>
        <w:div w:id="2127694874">
          <w:marLeft w:val="640"/>
          <w:marRight w:val="0"/>
          <w:marTop w:val="0"/>
          <w:marBottom w:val="0"/>
          <w:divBdr>
            <w:top w:val="none" w:sz="0" w:space="0" w:color="auto"/>
            <w:left w:val="none" w:sz="0" w:space="0" w:color="auto"/>
            <w:bottom w:val="none" w:sz="0" w:space="0" w:color="auto"/>
            <w:right w:val="none" w:sz="0" w:space="0" w:color="auto"/>
          </w:divBdr>
        </w:div>
      </w:divsChild>
    </w:div>
    <w:div w:id="2026636468">
      <w:bodyDiv w:val="1"/>
      <w:marLeft w:val="0"/>
      <w:marRight w:val="0"/>
      <w:marTop w:val="0"/>
      <w:marBottom w:val="0"/>
      <w:divBdr>
        <w:top w:val="none" w:sz="0" w:space="0" w:color="auto"/>
        <w:left w:val="none" w:sz="0" w:space="0" w:color="auto"/>
        <w:bottom w:val="none" w:sz="0" w:space="0" w:color="auto"/>
        <w:right w:val="none" w:sz="0" w:space="0" w:color="auto"/>
      </w:divBdr>
      <w:divsChild>
        <w:div w:id="18623124">
          <w:marLeft w:val="640"/>
          <w:marRight w:val="0"/>
          <w:marTop w:val="0"/>
          <w:marBottom w:val="0"/>
          <w:divBdr>
            <w:top w:val="none" w:sz="0" w:space="0" w:color="auto"/>
            <w:left w:val="none" w:sz="0" w:space="0" w:color="auto"/>
            <w:bottom w:val="none" w:sz="0" w:space="0" w:color="auto"/>
            <w:right w:val="none" w:sz="0" w:space="0" w:color="auto"/>
          </w:divBdr>
        </w:div>
        <w:div w:id="105733360">
          <w:marLeft w:val="640"/>
          <w:marRight w:val="0"/>
          <w:marTop w:val="0"/>
          <w:marBottom w:val="0"/>
          <w:divBdr>
            <w:top w:val="none" w:sz="0" w:space="0" w:color="auto"/>
            <w:left w:val="none" w:sz="0" w:space="0" w:color="auto"/>
            <w:bottom w:val="none" w:sz="0" w:space="0" w:color="auto"/>
            <w:right w:val="none" w:sz="0" w:space="0" w:color="auto"/>
          </w:divBdr>
        </w:div>
        <w:div w:id="134879301">
          <w:marLeft w:val="640"/>
          <w:marRight w:val="0"/>
          <w:marTop w:val="0"/>
          <w:marBottom w:val="0"/>
          <w:divBdr>
            <w:top w:val="none" w:sz="0" w:space="0" w:color="auto"/>
            <w:left w:val="none" w:sz="0" w:space="0" w:color="auto"/>
            <w:bottom w:val="none" w:sz="0" w:space="0" w:color="auto"/>
            <w:right w:val="none" w:sz="0" w:space="0" w:color="auto"/>
          </w:divBdr>
        </w:div>
        <w:div w:id="278728244">
          <w:marLeft w:val="640"/>
          <w:marRight w:val="0"/>
          <w:marTop w:val="0"/>
          <w:marBottom w:val="0"/>
          <w:divBdr>
            <w:top w:val="none" w:sz="0" w:space="0" w:color="auto"/>
            <w:left w:val="none" w:sz="0" w:space="0" w:color="auto"/>
            <w:bottom w:val="none" w:sz="0" w:space="0" w:color="auto"/>
            <w:right w:val="none" w:sz="0" w:space="0" w:color="auto"/>
          </w:divBdr>
        </w:div>
        <w:div w:id="294992073">
          <w:marLeft w:val="640"/>
          <w:marRight w:val="0"/>
          <w:marTop w:val="0"/>
          <w:marBottom w:val="0"/>
          <w:divBdr>
            <w:top w:val="none" w:sz="0" w:space="0" w:color="auto"/>
            <w:left w:val="none" w:sz="0" w:space="0" w:color="auto"/>
            <w:bottom w:val="none" w:sz="0" w:space="0" w:color="auto"/>
            <w:right w:val="none" w:sz="0" w:space="0" w:color="auto"/>
          </w:divBdr>
        </w:div>
        <w:div w:id="301935184">
          <w:marLeft w:val="640"/>
          <w:marRight w:val="0"/>
          <w:marTop w:val="0"/>
          <w:marBottom w:val="0"/>
          <w:divBdr>
            <w:top w:val="none" w:sz="0" w:space="0" w:color="auto"/>
            <w:left w:val="none" w:sz="0" w:space="0" w:color="auto"/>
            <w:bottom w:val="none" w:sz="0" w:space="0" w:color="auto"/>
            <w:right w:val="none" w:sz="0" w:space="0" w:color="auto"/>
          </w:divBdr>
        </w:div>
        <w:div w:id="344864746">
          <w:marLeft w:val="640"/>
          <w:marRight w:val="0"/>
          <w:marTop w:val="0"/>
          <w:marBottom w:val="0"/>
          <w:divBdr>
            <w:top w:val="none" w:sz="0" w:space="0" w:color="auto"/>
            <w:left w:val="none" w:sz="0" w:space="0" w:color="auto"/>
            <w:bottom w:val="none" w:sz="0" w:space="0" w:color="auto"/>
            <w:right w:val="none" w:sz="0" w:space="0" w:color="auto"/>
          </w:divBdr>
        </w:div>
        <w:div w:id="410391702">
          <w:marLeft w:val="640"/>
          <w:marRight w:val="0"/>
          <w:marTop w:val="0"/>
          <w:marBottom w:val="0"/>
          <w:divBdr>
            <w:top w:val="none" w:sz="0" w:space="0" w:color="auto"/>
            <w:left w:val="none" w:sz="0" w:space="0" w:color="auto"/>
            <w:bottom w:val="none" w:sz="0" w:space="0" w:color="auto"/>
            <w:right w:val="none" w:sz="0" w:space="0" w:color="auto"/>
          </w:divBdr>
        </w:div>
        <w:div w:id="412698756">
          <w:marLeft w:val="640"/>
          <w:marRight w:val="0"/>
          <w:marTop w:val="0"/>
          <w:marBottom w:val="0"/>
          <w:divBdr>
            <w:top w:val="none" w:sz="0" w:space="0" w:color="auto"/>
            <w:left w:val="none" w:sz="0" w:space="0" w:color="auto"/>
            <w:bottom w:val="none" w:sz="0" w:space="0" w:color="auto"/>
            <w:right w:val="none" w:sz="0" w:space="0" w:color="auto"/>
          </w:divBdr>
        </w:div>
        <w:div w:id="495613635">
          <w:marLeft w:val="640"/>
          <w:marRight w:val="0"/>
          <w:marTop w:val="0"/>
          <w:marBottom w:val="0"/>
          <w:divBdr>
            <w:top w:val="none" w:sz="0" w:space="0" w:color="auto"/>
            <w:left w:val="none" w:sz="0" w:space="0" w:color="auto"/>
            <w:bottom w:val="none" w:sz="0" w:space="0" w:color="auto"/>
            <w:right w:val="none" w:sz="0" w:space="0" w:color="auto"/>
          </w:divBdr>
        </w:div>
        <w:div w:id="519126289">
          <w:marLeft w:val="640"/>
          <w:marRight w:val="0"/>
          <w:marTop w:val="0"/>
          <w:marBottom w:val="0"/>
          <w:divBdr>
            <w:top w:val="none" w:sz="0" w:space="0" w:color="auto"/>
            <w:left w:val="none" w:sz="0" w:space="0" w:color="auto"/>
            <w:bottom w:val="none" w:sz="0" w:space="0" w:color="auto"/>
            <w:right w:val="none" w:sz="0" w:space="0" w:color="auto"/>
          </w:divBdr>
        </w:div>
        <w:div w:id="546181281">
          <w:marLeft w:val="640"/>
          <w:marRight w:val="0"/>
          <w:marTop w:val="0"/>
          <w:marBottom w:val="0"/>
          <w:divBdr>
            <w:top w:val="none" w:sz="0" w:space="0" w:color="auto"/>
            <w:left w:val="none" w:sz="0" w:space="0" w:color="auto"/>
            <w:bottom w:val="none" w:sz="0" w:space="0" w:color="auto"/>
            <w:right w:val="none" w:sz="0" w:space="0" w:color="auto"/>
          </w:divBdr>
        </w:div>
        <w:div w:id="650527368">
          <w:marLeft w:val="640"/>
          <w:marRight w:val="0"/>
          <w:marTop w:val="0"/>
          <w:marBottom w:val="0"/>
          <w:divBdr>
            <w:top w:val="none" w:sz="0" w:space="0" w:color="auto"/>
            <w:left w:val="none" w:sz="0" w:space="0" w:color="auto"/>
            <w:bottom w:val="none" w:sz="0" w:space="0" w:color="auto"/>
            <w:right w:val="none" w:sz="0" w:space="0" w:color="auto"/>
          </w:divBdr>
        </w:div>
        <w:div w:id="667175169">
          <w:marLeft w:val="640"/>
          <w:marRight w:val="0"/>
          <w:marTop w:val="0"/>
          <w:marBottom w:val="0"/>
          <w:divBdr>
            <w:top w:val="none" w:sz="0" w:space="0" w:color="auto"/>
            <w:left w:val="none" w:sz="0" w:space="0" w:color="auto"/>
            <w:bottom w:val="none" w:sz="0" w:space="0" w:color="auto"/>
            <w:right w:val="none" w:sz="0" w:space="0" w:color="auto"/>
          </w:divBdr>
        </w:div>
        <w:div w:id="683477468">
          <w:marLeft w:val="640"/>
          <w:marRight w:val="0"/>
          <w:marTop w:val="0"/>
          <w:marBottom w:val="0"/>
          <w:divBdr>
            <w:top w:val="none" w:sz="0" w:space="0" w:color="auto"/>
            <w:left w:val="none" w:sz="0" w:space="0" w:color="auto"/>
            <w:bottom w:val="none" w:sz="0" w:space="0" w:color="auto"/>
            <w:right w:val="none" w:sz="0" w:space="0" w:color="auto"/>
          </w:divBdr>
        </w:div>
        <w:div w:id="692802591">
          <w:marLeft w:val="640"/>
          <w:marRight w:val="0"/>
          <w:marTop w:val="0"/>
          <w:marBottom w:val="0"/>
          <w:divBdr>
            <w:top w:val="none" w:sz="0" w:space="0" w:color="auto"/>
            <w:left w:val="none" w:sz="0" w:space="0" w:color="auto"/>
            <w:bottom w:val="none" w:sz="0" w:space="0" w:color="auto"/>
            <w:right w:val="none" w:sz="0" w:space="0" w:color="auto"/>
          </w:divBdr>
        </w:div>
        <w:div w:id="722018481">
          <w:marLeft w:val="640"/>
          <w:marRight w:val="0"/>
          <w:marTop w:val="0"/>
          <w:marBottom w:val="0"/>
          <w:divBdr>
            <w:top w:val="none" w:sz="0" w:space="0" w:color="auto"/>
            <w:left w:val="none" w:sz="0" w:space="0" w:color="auto"/>
            <w:bottom w:val="none" w:sz="0" w:space="0" w:color="auto"/>
            <w:right w:val="none" w:sz="0" w:space="0" w:color="auto"/>
          </w:divBdr>
        </w:div>
        <w:div w:id="736632607">
          <w:marLeft w:val="640"/>
          <w:marRight w:val="0"/>
          <w:marTop w:val="0"/>
          <w:marBottom w:val="0"/>
          <w:divBdr>
            <w:top w:val="none" w:sz="0" w:space="0" w:color="auto"/>
            <w:left w:val="none" w:sz="0" w:space="0" w:color="auto"/>
            <w:bottom w:val="none" w:sz="0" w:space="0" w:color="auto"/>
            <w:right w:val="none" w:sz="0" w:space="0" w:color="auto"/>
          </w:divBdr>
        </w:div>
        <w:div w:id="756753939">
          <w:marLeft w:val="640"/>
          <w:marRight w:val="0"/>
          <w:marTop w:val="0"/>
          <w:marBottom w:val="0"/>
          <w:divBdr>
            <w:top w:val="none" w:sz="0" w:space="0" w:color="auto"/>
            <w:left w:val="none" w:sz="0" w:space="0" w:color="auto"/>
            <w:bottom w:val="none" w:sz="0" w:space="0" w:color="auto"/>
            <w:right w:val="none" w:sz="0" w:space="0" w:color="auto"/>
          </w:divBdr>
        </w:div>
        <w:div w:id="776098767">
          <w:marLeft w:val="640"/>
          <w:marRight w:val="0"/>
          <w:marTop w:val="0"/>
          <w:marBottom w:val="0"/>
          <w:divBdr>
            <w:top w:val="none" w:sz="0" w:space="0" w:color="auto"/>
            <w:left w:val="none" w:sz="0" w:space="0" w:color="auto"/>
            <w:bottom w:val="none" w:sz="0" w:space="0" w:color="auto"/>
            <w:right w:val="none" w:sz="0" w:space="0" w:color="auto"/>
          </w:divBdr>
        </w:div>
        <w:div w:id="777335142">
          <w:marLeft w:val="640"/>
          <w:marRight w:val="0"/>
          <w:marTop w:val="0"/>
          <w:marBottom w:val="0"/>
          <w:divBdr>
            <w:top w:val="none" w:sz="0" w:space="0" w:color="auto"/>
            <w:left w:val="none" w:sz="0" w:space="0" w:color="auto"/>
            <w:bottom w:val="none" w:sz="0" w:space="0" w:color="auto"/>
            <w:right w:val="none" w:sz="0" w:space="0" w:color="auto"/>
          </w:divBdr>
        </w:div>
        <w:div w:id="778452718">
          <w:marLeft w:val="640"/>
          <w:marRight w:val="0"/>
          <w:marTop w:val="0"/>
          <w:marBottom w:val="0"/>
          <w:divBdr>
            <w:top w:val="none" w:sz="0" w:space="0" w:color="auto"/>
            <w:left w:val="none" w:sz="0" w:space="0" w:color="auto"/>
            <w:bottom w:val="none" w:sz="0" w:space="0" w:color="auto"/>
            <w:right w:val="none" w:sz="0" w:space="0" w:color="auto"/>
          </w:divBdr>
        </w:div>
        <w:div w:id="804739913">
          <w:marLeft w:val="640"/>
          <w:marRight w:val="0"/>
          <w:marTop w:val="0"/>
          <w:marBottom w:val="0"/>
          <w:divBdr>
            <w:top w:val="none" w:sz="0" w:space="0" w:color="auto"/>
            <w:left w:val="none" w:sz="0" w:space="0" w:color="auto"/>
            <w:bottom w:val="none" w:sz="0" w:space="0" w:color="auto"/>
            <w:right w:val="none" w:sz="0" w:space="0" w:color="auto"/>
          </w:divBdr>
        </w:div>
        <w:div w:id="805241293">
          <w:marLeft w:val="640"/>
          <w:marRight w:val="0"/>
          <w:marTop w:val="0"/>
          <w:marBottom w:val="0"/>
          <w:divBdr>
            <w:top w:val="none" w:sz="0" w:space="0" w:color="auto"/>
            <w:left w:val="none" w:sz="0" w:space="0" w:color="auto"/>
            <w:bottom w:val="none" w:sz="0" w:space="0" w:color="auto"/>
            <w:right w:val="none" w:sz="0" w:space="0" w:color="auto"/>
          </w:divBdr>
        </w:div>
        <w:div w:id="861015242">
          <w:marLeft w:val="640"/>
          <w:marRight w:val="0"/>
          <w:marTop w:val="0"/>
          <w:marBottom w:val="0"/>
          <w:divBdr>
            <w:top w:val="none" w:sz="0" w:space="0" w:color="auto"/>
            <w:left w:val="none" w:sz="0" w:space="0" w:color="auto"/>
            <w:bottom w:val="none" w:sz="0" w:space="0" w:color="auto"/>
            <w:right w:val="none" w:sz="0" w:space="0" w:color="auto"/>
          </w:divBdr>
        </w:div>
        <w:div w:id="911433173">
          <w:marLeft w:val="640"/>
          <w:marRight w:val="0"/>
          <w:marTop w:val="0"/>
          <w:marBottom w:val="0"/>
          <w:divBdr>
            <w:top w:val="none" w:sz="0" w:space="0" w:color="auto"/>
            <w:left w:val="none" w:sz="0" w:space="0" w:color="auto"/>
            <w:bottom w:val="none" w:sz="0" w:space="0" w:color="auto"/>
            <w:right w:val="none" w:sz="0" w:space="0" w:color="auto"/>
          </w:divBdr>
        </w:div>
        <w:div w:id="950208575">
          <w:marLeft w:val="640"/>
          <w:marRight w:val="0"/>
          <w:marTop w:val="0"/>
          <w:marBottom w:val="0"/>
          <w:divBdr>
            <w:top w:val="none" w:sz="0" w:space="0" w:color="auto"/>
            <w:left w:val="none" w:sz="0" w:space="0" w:color="auto"/>
            <w:bottom w:val="none" w:sz="0" w:space="0" w:color="auto"/>
            <w:right w:val="none" w:sz="0" w:space="0" w:color="auto"/>
          </w:divBdr>
        </w:div>
        <w:div w:id="1034815248">
          <w:marLeft w:val="640"/>
          <w:marRight w:val="0"/>
          <w:marTop w:val="0"/>
          <w:marBottom w:val="0"/>
          <w:divBdr>
            <w:top w:val="none" w:sz="0" w:space="0" w:color="auto"/>
            <w:left w:val="none" w:sz="0" w:space="0" w:color="auto"/>
            <w:bottom w:val="none" w:sz="0" w:space="0" w:color="auto"/>
            <w:right w:val="none" w:sz="0" w:space="0" w:color="auto"/>
          </w:divBdr>
        </w:div>
        <w:div w:id="1046369593">
          <w:marLeft w:val="640"/>
          <w:marRight w:val="0"/>
          <w:marTop w:val="0"/>
          <w:marBottom w:val="0"/>
          <w:divBdr>
            <w:top w:val="none" w:sz="0" w:space="0" w:color="auto"/>
            <w:left w:val="none" w:sz="0" w:space="0" w:color="auto"/>
            <w:bottom w:val="none" w:sz="0" w:space="0" w:color="auto"/>
            <w:right w:val="none" w:sz="0" w:space="0" w:color="auto"/>
          </w:divBdr>
        </w:div>
        <w:div w:id="1059282049">
          <w:marLeft w:val="640"/>
          <w:marRight w:val="0"/>
          <w:marTop w:val="0"/>
          <w:marBottom w:val="0"/>
          <w:divBdr>
            <w:top w:val="none" w:sz="0" w:space="0" w:color="auto"/>
            <w:left w:val="none" w:sz="0" w:space="0" w:color="auto"/>
            <w:bottom w:val="none" w:sz="0" w:space="0" w:color="auto"/>
            <w:right w:val="none" w:sz="0" w:space="0" w:color="auto"/>
          </w:divBdr>
        </w:div>
        <w:div w:id="1087459895">
          <w:marLeft w:val="640"/>
          <w:marRight w:val="0"/>
          <w:marTop w:val="0"/>
          <w:marBottom w:val="0"/>
          <w:divBdr>
            <w:top w:val="none" w:sz="0" w:space="0" w:color="auto"/>
            <w:left w:val="none" w:sz="0" w:space="0" w:color="auto"/>
            <w:bottom w:val="none" w:sz="0" w:space="0" w:color="auto"/>
            <w:right w:val="none" w:sz="0" w:space="0" w:color="auto"/>
          </w:divBdr>
        </w:div>
        <w:div w:id="1108622384">
          <w:marLeft w:val="640"/>
          <w:marRight w:val="0"/>
          <w:marTop w:val="0"/>
          <w:marBottom w:val="0"/>
          <w:divBdr>
            <w:top w:val="none" w:sz="0" w:space="0" w:color="auto"/>
            <w:left w:val="none" w:sz="0" w:space="0" w:color="auto"/>
            <w:bottom w:val="none" w:sz="0" w:space="0" w:color="auto"/>
            <w:right w:val="none" w:sz="0" w:space="0" w:color="auto"/>
          </w:divBdr>
        </w:div>
        <w:div w:id="1109620050">
          <w:marLeft w:val="640"/>
          <w:marRight w:val="0"/>
          <w:marTop w:val="0"/>
          <w:marBottom w:val="0"/>
          <w:divBdr>
            <w:top w:val="none" w:sz="0" w:space="0" w:color="auto"/>
            <w:left w:val="none" w:sz="0" w:space="0" w:color="auto"/>
            <w:bottom w:val="none" w:sz="0" w:space="0" w:color="auto"/>
            <w:right w:val="none" w:sz="0" w:space="0" w:color="auto"/>
          </w:divBdr>
        </w:div>
        <w:div w:id="1122846407">
          <w:marLeft w:val="640"/>
          <w:marRight w:val="0"/>
          <w:marTop w:val="0"/>
          <w:marBottom w:val="0"/>
          <w:divBdr>
            <w:top w:val="none" w:sz="0" w:space="0" w:color="auto"/>
            <w:left w:val="none" w:sz="0" w:space="0" w:color="auto"/>
            <w:bottom w:val="none" w:sz="0" w:space="0" w:color="auto"/>
            <w:right w:val="none" w:sz="0" w:space="0" w:color="auto"/>
          </w:divBdr>
        </w:div>
        <w:div w:id="1187908625">
          <w:marLeft w:val="640"/>
          <w:marRight w:val="0"/>
          <w:marTop w:val="0"/>
          <w:marBottom w:val="0"/>
          <w:divBdr>
            <w:top w:val="none" w:sz="0" w:space="0" w:color="auto"/>
            <w:left w:val="none" w:sz="0" w:space="0" w:color="auto"/>
            <w:bottom w:val="none" w:sz="0" w:space="0" w:color="auto"/>
            <w:right w:val="none" w:sz="0" w:space="0" w:color="auto"/>
          </w:divBdr>
        </w:div>
        <w:div w:id="1193685630">
          <w:marLeft w:val="640"/>
          <w:marRight w:val="0"/>
          <w:marTop w:val="0"/>
          <w:marBottom w:val="0"/>
          <w:divBdr>
            <w:top w:val="none" w:sz="0" w:space="0" w:color="auto"/>
            <w:left w:val="none" w:sz="0" w:space="0" w:color="auto"/>
            <w:bottom w:val="none" w:sz="0" w:space="0" w:color="auto"/>
            <w:right w:val="none" w:sz="0" w:space="0" w:color="auto"/>
          </w:divBdr>
        </w:div>
        <w:div w:id="1241599642">
          <w:marLeft w:val="640"/>
          <w:marRight w:val="0"/>
          <w:marTop w:val="0"/>
          <w:marBottom w:val="0"/>
          <w:divBdr>
            <w:top w:val="none" w:sz="0" w:space="0" w:color="auto"/>
            <w:left w:val="none" w:sz="0" w:space="0" w:color="auto"/>
            <w:bottom w:val="none" w:sz="0" w:space="0" w:color="auto"/>
            <w:right w:val="none" w:sz="0" w:space="0" w:color="auto"/>
          </w:divBdr>
        </w:div>
        <w:div w:id="1271165080">
          <w:marLeft w:val="640"/>
          <w:marRight w:val="0"/>
          <w:marTop w:val="0"/>
          <w:marBottom w:val="0"/>
          <w:divBdr>
            <w:top w:val="none" w:sz="0" w:space="0" w:color="auto"/>
            <w:left w:val="none" w:sz="0" w:space="0" w:color="auto"/>
            <w:bottom w:val="none" w:sz="0" w:space="0" w:color="auto"/>
            <w:right w:val="none" w:sz="0" w:space="0" w:color="auto"/>
          </w:divBdr>
        </w:div>
        <w:div w:id="1277058589">
          <w:marLeft w:val="640"/>
          <w:marRight w:val="0"/>
          <w:marTop w:val="0"/>
          <w:marBottom w:val="0"/>
          <w:divBdr>
            <w:top w:val="none" w:sz="0" w:space="0" w:color="auto"/>
            <w:left w:val="none" w:sz="0" w:space="0" w:color="auto"/>
            <w:bottom w:val="none" w:sz="0" w:space="0" w:color="auto"/>
            <w:right w:val="none" w:sz="0" w:space="0" w:color="auto"/>
          </w:divBdr>
        </w:div>
        <w:div w:id="1336570783">
          <w:marLeft w:val="640"/>
          <w:marRight w:val="0"/>
          <w:marTop w:val="0"/>
          <w:marBottom w:val="0"/>
          <w:divBdr>
            <w:top w:val="none" w:sz="0" w:space="0" w:color="auto"/>
            <w:left w:val="none" w:sz="0" w:space="0" w:color="auto"/>
            <w:bottom w:val="none" w:sz="0" w:space="0" w:color="auto"/>
            <w:right w:val="none" w:sz="0" w:space="0" w:color="auto"/>
          </w:divBdr>
        </w:div>
        <w:div w:id="1348024453">
          <w:marLeft w:val="640"/>
          <w:marRight w:val="0"/>
          <w:marTop w:val="0"/>
          <w:marBottom w:val="0"/>
          <w:divBdr>
            <w:top w:val="none" w:sz="0" w:space="0" w:color="auto"/>
            <w:left w:val="none" w:sz="0" w:space="0" w:color="auto"/>
            <w:bottom w:val="none" w:sz="0" w:space="0" w:color="auto"/>
            <w:right w:val="none" w:sz="0" w:space="0" w:color="auto"/>
          </w:divBdr>
        </w:div>
        <w:div w:id="1364862365">
          <w:marLeft w:val="640"/>
          <w:marRight w:val="0"/>
          <w:marTop w:val="0"/>
          <w:marBottom w:val="0"/>
          <w:divBdr>
            <w:top w:val="none" w:sz="0" w:space="0" w:color="auto"/>
            <w:left w:val="none" w:sz="0" w:space="0" w:color="auto"/>
            <w:bottom w:val="none" w:sz="0" w:space="0" w:color="auto"/>
            <w:right w:val="none" w:sz="0" w:space="0" w:color="auto"/>
          </w:divBdr>
        </w:div>
        <w:div w:id="1370104040">
          <w:marLeft w:val="640"/>
          <w:marRight w:val="0"/>
          <w:marTop w:val="0"/>
          <w:marBottom w:val="0"/>
          <w:divBdr>
            <w:top w:val="none" w:sz="0" w:space="0" w:color="auto"/>
            <w:left w:val="none" w:sz="0" w:space="0" w:color="auto"/>
            <w:bottom w:val="none" w:sz="0" w:space="0" w:color="auto"/>
            <w:right w:val="none" w:sz="0" w:space="0" w:color="auto"/>
          </w:divBdr>
        </w:div>
        <w:div w:id="1382754933">
          <w:marLeft w:val="640"/>
          <w:marRight w:val="0"/>
          <w:marTop w:val="0"/>
          <w:marBottom w:val="0"/>
          <w:divBdr>
            <w:top w:val="none" w:sz="0" w:space="0" w:color="auto"/>
            <w:left w:val="none" w:sz="0" w:space="0" w:color="auto"/>
            <w:bottom w:val="none" w:sz="0" w:space="0" w:color="auto"/>
            <w:right w:val="none" w:sz="0" w:space="0" w:color="auto"/>
          </w:divBdr>
        </w:div>
        <w:div w:id="1401051604">
          <w:marLeft w:val="640"/>
          <w:marRight w:val="0"/>
          <w:marTop w:val="0"/>
          <w:marBottom w:val="0"/>
          <w:divBdr>
            <w:top w:val="none" w:sz="0" w:space="0" w:color="auto"/>
            <w:left w:val="none" w:sz="0" w:space="0" w:color="auto"/>
            <w:bottom w:val="none" w:sz="0" w:space="0" w:color="auto"/>
            <w:right w:val="none" w:sz="0" w:space="0" w:color="auto"/>
          </w:divBdr>
        </w:div>
        <w:div w:id="1438284016">
          <w:marLeft w:val="640"/>
          <w:marRight w:val="0"/>
          <w:marTop w:val="0"/>
          <w:marBottom w:val="0"/>
          <w:divBdr>
            <w:top w:val="none" w:sz="0" w:space="0" w:color="auto"/>
            <w:left w:val="none" w:sz="0" w:space="0" w:color="auto"/>
            <w:bottom w:val="none" w:sz="0" w:space="0" w:color="auto"/>
            <w:right w:val="none" w:sz="0" w:space="0" w:color="auto"/>
          </w:divBdr>
        </w:div>
        <w:div w:id="1481845010">
          <w:marLeft w:val="640"/>
          <w:marRight w:val="0"/>
          <w:marTop w:val="0"/>
          <w:marBottom w:val="0"/>
          <w:divBdr>
            <w:top w:val="none" w:sz="0" w:space="0" w:color="auto"/>
            <w:left w:val="none" w:sz="0" w:space="0" w:color="auto"/>
            <w:bottom w:val="none" w:sz="0" w:space="0" w:color="auto"/>
            <w:right w:val="none" w:sz="0" w:space="0" w:color="auto"/>
          </w:divBdr>
        </w:div>
        <w:div w:id="1484277337">
          <w:marLeft w:val="640"/>
          <w:marRight w:val="0"/>
          <w:marTop w:val="0"/>
          <w:marBottom w:val="0"/>
          <w:divBdr>
            <w:top w:val="none" w:sz="0" w:space="0" w:color="auto"/>
            <w:left w:val="none" w:sz="0" w:space="0" w:color="auto"/>
            <w:bottom w:val="none" w:sz="0" w:space="0" w:color="auto"/>
            <w:right w:val="none" w:sz="0" w:space="0" w:color="auto"/>
          </w:divBdr>
        </w:div>
        <w:div w:id="1486045888">
          <w:marLeft w:val="640"/>
          <w:marRight w:val="0"/>
          <w:marTop w:val="0"/>
          <w:marBottom w:val="0"/>
          <w:divBdr>
            <w:top w:val="none" w:sz="0" w:space="0" w:color="auto"/>
            <w:left w:val="none" w:sz="0" w:space="0" w:color="auto"/>
            <w:bottom w:val="none" w:sz="0" w:space="0" w:color="auto"/>
            <w:right w:val="none" w:sz="0" w:space="0" w:color="auto"/>
          </w:divBdr>
        </w:div>
        <w:div w:id="1511219141">
          <w:marLeft w:val="640"/>
          <w:marRight w:val="0"/>
          <w:marTop w:val="0"/>
          <w:marBottom w:val="0"/>
          <w:divBdr>
            <w:top w:val="none" w:sz="0" w:space="0" w:color="auto"/>
            <w:left w:val="none" w:sz="0" w:space="0" w:color="auto"/>
            <w:bottom w:val="none" w:sz="0" w:space="0" w:color="auto"/>
            <w:right w:val="none" w:sz="0" w:space="0" w:color="auto"/>
          </w:divBdr>
        </w:div>
        <w:div w:id="1577207233">
          <w:marLeft w:val="640"/>
          <w:marRight w:val="0"/>
          <w:marTop w:val="0"/>
          <w:marBottom w:val="0"/>
          <w:divBdr>
            <w:top w:val="none" w:sz="0" w:space="0" w:color="auto"/>
            <w:left w:val="none" w:sz="0" w:space="0" w:color="auto"/>
            <w:bottom w:val="none" w:sz="0" w:space="0" w:color="auto"/>
            <w:right w:val="none" w:sz="0" w:space="0" w:color="auto"/>
          </w:divBdr>
        </w:div>
        <w:div w:id="1617442434">
          <w:marLeft w:val="640"/>
          <w:marRight w:val="0"/>
          <w:marTop w:val="0"/>
          <w:marBottom w:val="0"/>
          <w:divBdr>
            <w:top w:val="none" w:sz="0" w:space="0" w:color="auto"/>
            <w:left w:val="none" w:sz="0" w:space="0" w:color="auto"/>
            <w:bottom w:val="none" w:sz="0" w:space="0" w:color="auto"/>
            <w:right w:val="none" w:sz="0" w:space="0" w:color="auto"/>
          </w:divBdr>
        </w:div>
        <w:div w:id="1808666013">
          <w:marLeft w:val="640"/>
          <w:marRight w:val="0"/>
          <w:marTop w:val="0"/>
          <w:marBottom w:val="0"/>
          <w:divBdr>
            <w:top w:val="none" w:sz="0" w:space="0" w:color="auto"/>
            <w:left w:val="none" w:sz="0" w:space="0" w:color="auto"/>
            <w:bottom w:val="none" w:sz="0" w:space="0" w:color="auto"/>
            <w:right w:val="none" w:sz="0" w:space="0" w:color="auto"/>
          </w:divBdr>
        </w:div>
        <w:div w:id="1813206639">
          <w:marLeft w:val="640"/>
          <w:marRight w:val="0"/>
          <w:marTop w:val="0"/>
          <w:marBottom w:val="0"/>
          <w:divBdr>
            <w:top w:val="none" w:sz="0" w:space="0" w:color="auto"/>
            <w:left w:val="none" w:sz="0" w:space="0" w:color="auto"/>
            <w:bottom w:val="none" w:sz="0" w:space="0" w:color="auto"/>
            <w:right w:val="none" w:sz="0" w:space="0" w:color="auto"/>
          </w:divBdr>
        </w:div>
        <w:div w:id="1890726998">
          <w:marLeft w:val="640"/>
          <w:marRight w:val="0"/>
          <w:marTop w:val="0"/>
          <w:marBottom w:val="0"/>
          <w:divBdr>
            <w:top w:val="none" w:sz="0" w:space="0" w:color="auto"/>
            <w:left w:val="none" w:sz="0" w:space="0" w:color="auto"/>
            <w:bottom w:val="none" w:sz="0" w:space="0" w:color="auto"/>
            <w:right w:val="none" w:sz="0" w:space="0" w:color="auto"/>
          </w:divBdr>
        </w:div>
        <w:div w:id="1938127044">
          <w:marLeft w:val="640"/>
          <w:marRight w:val="0"/>
          <w:marTop w:val="0"/>
          <w:marBottom w:val="0"/>
          <w:divBdr>
            <w:top w:val="none" w:sz="0" w:space="0" w:color="auto"/>
            <w:left w:val="none" w:sz="0" w:space="0" w:color="auto"/>
            <w:bottom w:val="none" w:sz="0" w:space="0" w:color="auto"/>
            <w:right w:val="none" w:sz="0" w:space="0" w:color="auto"/>
          </w:divBdr>
        </w:div>
        <w:div w:id="1942108641">
          <w:marLeft w:val="640"/>
          <w:marRight w:val="0"/>
          <w:marTop w:val="0"/>
          <w:marBottom w:val="0"/>
          <w:divBdr>
            <w:top w:val="none" w:sz="0" w:space="0" w:color="auto"/>
            <w:left w:val="none" w:sz="0" w:space="0" w:color="auto"/>
            <w:bottom w:val="none" w:sz="0" w:space="0" w:color="auto"/>
            <w:right w:val="none" w:sz="0" w:space="0" w:color="auto"/>
          </w:divBdr>
        </w:div>
        <w:div w:id="1976328707">
          <w:marLeft w:val="640"/>
          <w:marRight w:val="0"/>
          <w:marTop w:val="0"/>
          <w:marBottom w:val="0"/>
          <w:divBdr>
            <w:top w:val="none" w:sz="0" w:space="0" w:color="auto"/>
            <w:left w:val="none" w:sz="0" w:space="0" w:color="auto"/>
            <w:bottom w:val="none" w:sz="0" w:space="0" w:color="auto"/>
            <w:right w:val="none" w:sz="0" w:space="0" w:color="auto"/>
          </w:divBdr>
        </w:div>
        <w:div w:id="1985962848">
          <w:marLeft w:val="640"/>
          <w:marRight w:val="0"/>
          <w:marTop w:val="0"/>
          <w:marBottom w:val="0"/>
          <w:divBdr>
            <w:top w:val="none" w:sz="0" w:space="0" w:color="auto"/>
            <w:left w:val="none" w:sz="0" w:space="0" w:color="auto"/>
            <w:bottom w:val="none" w:sz="0" w:space="0" w:color="auto"/>
            <w:right w:val="none" w:sz="0" w:space="0" w:color="auto"/>
          </w:divBdr>
        </w:div>
        <w:div w:id="2019381985">
          <w:marLeft w:val="640"/>
          <w:marRight w:val="0"/>
          <w:marTop w:val="0"/>
          <w:marBottom w:val="0"/>
          <w:divBdr>
            <w:top w:val="none" w:sz="0" w:space="0" w:color="auto"/>
            <w:left w:val="none" w:sz="0" w:space="0" w:color="auto"/>
            <w:bottom w:val="none" w:sz="0" w:space="0" w:color="auto"/>
            <w:right w:val="none" w:sz="0" w:space="0" w:color="auto"/>
          </w:divBdr>
        </w:div>
        <w:div w:id="2037999562">
          <w:marLeft w:val="640"/>
          <w:marRight w:val="0"/>
          <w:marTop w:val="0"/>
          <w:marBottom w:val="0"/>
          <w:divBdr>
            <w:top w:val="none" w:sz="0" w:space="0" w:color="auto"/>
            <w:left w:val="none" w:sz="0" w:space="0" w:color="auto"/>
            <w:bottom w:val="none" w:sz="0" w:space="0" w:color="auto"/>
            <w:right w:val="none" w:sz="0" w:space="0" w:color="auto"/>
          </w:divBdr>
        </w:div>
        <w:div w:id="2066105853">
          <w:marLeft w:val="640"/>
          <w:marRight w:val="0"/>
          <w:marTop w:val="0"/>
          <w:marBottom w:val="0"/>
          <w:divBdr>
            <w:top w:val="none" w:sz="0" w:space="0" w:color="auto"/>
            <w:left w:val="none" w:sz="0" w:space="0" w:color="auto"/>
            <w:bottom w:val="none" w:sz="0" w:space="0" w:color="auto"/>
            <w:right w:val="none" w:sz="0" w:space="0" w:color="auto"/>
          </w:divBdr>
        </w:div>
        <w:div w:id="2091464926">
          <w:marLeft w:val="640"/>
          <w:marRight w:val="0"/>
          <w:marTop w:val="0"/>
          <w:marBottom w:val="0"/>
          <w:divBdr>
            <w:top w:val="none" w:sz="0" w:space="0" w:color="auto"/>
            <w:left w:val="none" w:sz="0" w:space="0" w:color="auto"/>
            <w:bottom w:val="none" w:sz="0" w:space="0" w:color="auto"/>
            <w:right w:val="none" w:sz="0" w:space="0" w:color="auto"/>
          </w:divBdr>
        </w:div>
      </w:divsChild>
    </w:div>
    <w:div w:id="2027242223">
      <w:bodyDiv w:val="1"/>
      <w:marLeft w:val="0"/>
      <w:marRight w:val="0"/>
      <w:marTop w:val="0"/>
      <w:marBottom w:val="0"/>
      <w:divBdr>
        <w:top w:val="none" w:sz="0" w:space="0" w:color="auto"/>
        <w:left w:val="none" w:sz="0" w:space="0" w:color="auto"/>
        <w:bottom w:val="none" w:sz="0" w:space="0" w:color="auto"/>
        <w:right w:val="none" w:sz="0" w:space="0" w:color="auto"/>
      </w:divBdr>
    </w:div>
    <w:div w:id="2029216758">
      <w:bodyDiv w:val="1"/>
      <w:marLeft w:val="0"/>
      <w:marRight w:val="0"/>
      <w:marTop w:val="0"/>
      <w:marBottom w:val="0"/>
      <w:divBdr>
        <w:top w:val="none" w:sz="0" w:space="0" w:color="auto"/>
        <w:left w:val="none" w:sz="0" w:space="0" w:color="auto"/>
        <w:bottom w:val="none" w:sz="0" w:space="0" w:color="auto"/>
        <w:right w:val="none" w:sz="0" w:space="0" w:color="auto"/>
      </w:divBdr>
      <w:divsChild>
        <w:div w:id="41491379">
          <w:marLeft w:val="480"/>
          <w:marRight w:val="0"/>
          <w:marTop w:val="0"/>
          <w:marBottom w:val="0"/>
          <w:divBdr>
            <w:top w:val="none" w:sz="0" w:space="0" w:color="auto"/>
            <w:left w:val="none" w:sz="0" w:space="0" w:color="auto"/>
            <w:bottom w:val="none" w:sz="0" w:space="0" w:color="auto"/>
            <w:right w:val="none" w:sz="0" w:space="0" w:color="auto"/>
          </w:divBdr>
        </w:div>
        <w:div w:id="79134644">
          <w:marLeft w:val="480"/>
          <w:marRight w:val="0"/>
          <w:marTop w:val="0"/>
          <w:marBottom w:val="0"/>
          <w:divBdr>
            <w:top w:val="none" w:sz="0" w:space="0" w:color="auto"/>
            <w:left w:val="none" w:sz="0" w:space="0" w:color="auto"/>
            <w:bottom w:val="none" w:sz="0" w:space="0" w:color="auto"/>
            <w:right w:val="none" w:sz="0" w:space="0" w:color="auto"/>
          </w:divBdr>
        </w:div>
        <w:div w:id="106193999">
          <w:marLeft w:val="480"/>
          <w:marRight w:val="0"/>
          <w:marTop w:val="0"/>
          <w:marBottom w:val="0"/>
          <w:divBdr>
            <w:top w:val="none" w:sz="0" w:space="0" w:color="auto"/>
            <w:left w:val="none" w:sz="0" w:space="0" w:color="auto"/>
            <w:bottom w:val="none" w:sz="0" w:space="0" w:color="auto"/>
            <w:right w:val="none" w:sz="0" w:space="0" w:color="auto"/>
          </w:divBdr>
        </w:div>
        <w:div w:id="112870986">
          <w:marLeft w:val="480"/>
          <w:marRight w:val="0"/>
          <w:marTop w:val="0"/>
          <w:marBottom w:val="0"/>
          <w:divBdr>
            <w:top w:val="none" w:sz="0" w:space="0" w:color="auto"/>
            <w:left w:val="none" w:sz="0" w:space="0" w:color="auto"/>
            <w:bottom w:val="none" w:sz="0" w:space="0" w:color="auto"/>
            <w:right w:val="none" w:sz="0" w:space="0" w:color="auto"/>
          </w:divBdr>
        </w:div>
        <w:div w:id="113837789">
          <w:marLeft w:val="480"/>
          <w:marRight w:val="0"/>
          <w:marTop w:val="0"/>
          <w:marBottom w:val="0"/>
          <w:divBdr>
            <w:top w:val="none" w:sz="0" w:space="0" w:color="auto"/>
            <w:left w:val="none" w:sz="0" w:space="0" w:color="auto"/>
            <w:bottom w:val="none" w:sz="0" w:space="0" w:color="auto"/>
            <w:right w:val="none" w:sz="0" w:space="0" w:color="auto"/>
          </w:divBdr>
        </w:div>
        <w:div w:id="170994497">
          <w:marLeft w:val="480"/>
          <w:marRight w:val="0"/>
          <w:marTop w:val="0"/>
          <w:marBottom w:val="0"/>
          <w:divBdr>
            <w:top w:val="none" w:sz="0" w:space="0" w:color="auto"/>
            <w:left w:val="none" w:sz="0" w:space="0" w:color="auto"/>
            <w:bottom w:val="none" w:sz="0" w:space="0" w:color="auto"/>
            <w:right w:val="none" w:sz="0" w:space="0" w:color="auto"/>
          </w:divBdr>
        </w:div>
        <w:div w:id="188836729">
          <w:marLeft w:val="480"/>
          <w:marRight w:val="0"/>
          <w:marTop w:val="0"/>
          <w:marBottom w:val="0"/>
          <w:divBdr>
            <w:top w:val="none" w:sz="0" w:space="0" w:color="auto"/>
            <w:left w:val="none" w:sz="0" w:space="0" w:color="auto"/>
            <w:bottom w:val="none" w:sz="0" w:space="0" w:color="auto"/>
            <w:right w:val="none" w:sz="0" w:space="0" w:color="auto"/>
          </w:divBdr>
        </w:div>
        <w:div w:id="198711579">
          <w:marLeft w:val="480"/>
          <w:marRight w:val="0"/>
          <w:marTop w:val="0"/>
          <w:marBottom w:val="0"/>
          <w:divBdr>
            <w:top w:val="none" w:sz="0" w:space="0" w:color="auto"/>
            <w:left w:val="none" w:sz="0" w:space="0" w:color="auto"/>
            <w:bottom w:val="none" w:sz="0" w:space="0" w:color="auto"/>
            <w:right w:val="none" w:sz="0" w:space="0" w:color="auto"/>
          </w:divBdr>
        </w:div>
        <w:div w:id="286086521">
          <w:marLeft w:val="480"/>
          <w:marRight w:val="0"/>
          <w:marTop w:val="0"/>
          <w:marBottom w:val="0"/>
          <w:divBdr>
            <w:top w:val="none" w:sz="0" w:space="0" w:color="auto"/>
            <w:left w:val="none" w:sz="0" w:space="0" w:color="auto"/>
            <w:bottom w:val="none" w:sz="0" w:space="0" w:color="auto"/>
            <w:right w:val="none" w:sz="0" w:space="0" w:color="auto"/>
          </w:divBdr>
        </w:div>
        <w:div w:id="311255968">
          <w:marLeft w:val="480"/>
          <w:marRight w:val="0"/>
          <w:marTop w:val="0"/>
          <w:marBottom w:val="0"/>
          <w:divBdr>
            <w:top w:val="none" w:sz="0" w:space="0" w:color="auto"/>
            <w:left w:val="none" w:sz="0" w:space="0" w:color="auto"/>
            <w:bottom w:val="none" w:sz="0" w:space="0" w:color="auto"/>
            <w:right w:val="none" w:sz="0" w:space="0" w:color="auto"/>
          </w:divBdr>
        </w:div>
        <w:div w:id="312610871">
          <w:marLeft w:val="480"/>
          <w:marRight w:val="0"/>
          <w:marTop w:val="0"/>
          <w:marBottom w:val="0"/>
          <w:divBdr>
            <w:top w:val="none" w:sz="0" w:space="0" w:color="auto"/>
            <w:left w:val="none" w:sz="0" w:space="0" w:color="auto"/>
            <w:bottom w:val="none" w:sz="0" w:space="0" w:color="auto"/>
            <w:right w:val="none" w:sz="0" w:space="0" w:color="auto"/>
          </w:divBdr>
        </w:div>
        <w:div w:id="439297459">
          <w:marLeft w:val="480"/>
          <w:marRight w:val="0"/>
          <w:marTop w:val="0"/>
          <w:marBottom w:val="0"/>
          <w:divBdr>
            <w:top w:val="none" w:sz="0" w:space="0" w:color="auto"/>
            <w:left w:val="none" w:sz="0" w:space="0" w:color="auto"/>
            <w:bottom w:val="none" w:sz="0" w:space="0" w:color="auto"/>
            <w:right w:val="none" w:sz="0" w:space="0" w:color="auto"/>
          </w:divBdr>
        </w:div>
        <w:div w:id="440761069">
          <w:marLeft w:val="480"/>
          <w:marRight w:val="0"/>
          <w:marTop w:val="0"/>
          <w:marBottom w:val="0"/>
          <w:divBdr>
            <w:top w:val="none" w:sz="0" w:space="0" w:color="auto"/>
            <w:left w:val="none" w:sz="0" w:space="0" w:color="auto"/>
            <w:bottom w:val="none" w:sz="0" w:space="0" w:color="auto"/>
            <w:right w:val="none" w:sz="0" w:space="0" w:color="auto"/>
          </w:divBdr>
        </w:div>
        <w:div w:id="445467271">
          <w:marLeft w:val="480"/>
          <w:marRight w:val="0"/>
          <w:marTop w:val="0"/>
          <w:marBottom w:val="0"/>
          <w:divBdr>
            <w:top w:val="none" w:sz="0" w:space="0" w:color="auto"/>
            <w:left w:val="none" w:sz="0" w:space="0" w:color="auto"/>
            <w:bottom w:val="none" w:sz="0" w:space="0" w:color="auto"/>
            <w:right w:val="none" w:sz="0" w:space="0" w:color="auto"/>
          </w:divBdr>
        </w:div>
        <w:div w:id="445587372">
          <w:marLeft w:val="480"/>
          <w:marRight w:val="0"/>
          <w:marTop w:val="0"/>
          <w:marBottom w:val="0"/>
          <w:divBdr>
            <w:top w:val="none" w:sz="0" w:space="0" w:color="auto"/>
            <w:left w:val="none" w:sz="0" w:space="0" w:color="auto"/>
            <w:bottom w:val="none" w:sz="0" w:space="0" w:color="auto"/>
            <w:right w:val="none" w:sz="0" w:space="0" w:color="auto"/>
          </w:divBdr>
        </w:div>
        <w:div w:id="496924857">
          <w:marLeft w:val="480"/>
          <w:marRight w:val="0"/>
          <w:marTop w:val="0"/>
          <w:marBottom w:val="0"/>
          <w:divBdr>
            <w:top w:val="none" w:sz="0" w:space="0" w:color="auto"/>
            <w:left w:val="none" w:sz="0" w:space="0" w:color="auto"/>
            <w:bottom w:val="none" w:sz="0" w:space="0" w:color="auto"/>
            <w:right w:val="none" w:sz="0" w:space="0" w:color="auto"/>
          </w:divBdr>
        </w:div>
        <w:div w:id="525213673">
          <w:marLeft w:val="480"/>
          <w:marRight w:val="0"/>
          <w:marTop w:val="0"/>
          <w:marBottom w:val="0"/>
          <w:divBdr>
            <w:top w:val="none" w:sz="0" w:space="0" w:color="auto"/>
            <w:left w:val="none" w:sz="0" w:space="0" w:color="auto"/>
            <w:bottom w:val="none" w:sz="0" w:space="0" w:color="auto"/>
            <w:right w:val="none" w:sz="0" w:space="0" w:color="auto"/>
          </w:divBdr>
        </w:div>
        <w:div w:id="535509669">
          <w:marLeft w:val="480"/>
          <w:marRight w:val="0"/>
          <w:marTop w:val="0"/>
          <w:marBottom w:val="0"/>
          <w:divBdr>
            <w:top w:val="none" w:sz="0" w:space="0" w:color="auto"/>
            <w:left w:val="none" w:sz="0" w:space="0" w:color="auto"/>
            <w:bottom w:val="none" w:sz="0" w:space="0" w:color="auto"/>
            <w:right w:val="none" w:sz="0" w:space="0" w:color="auto"/>
          </w:divBdr>
        </w:div>
        <w:div w:id="607927901">
          <w:marLeft w:val="480"/>
          <w:marRight w:val="0"/>
          <w:marTop w:val="0"/>
          <w:marBottom w:val="0"/>
          <w:divBdr>
            <w:top w:val="none" w:sz="0" w:space="0" w:color="auto"/>
            <w:left w:val="none" w:sz="0" w:space="0" w:color="auto"/>
            <w:bottom w:val="none" w:sz="0" w:space="0" w:color="auto"/>
            <w:right w:val="none" w:sz="0" w:space="0" w:color="auto"/>
          </w:divBdr>
        </w:div>
        <w:div w:id="662465153">
          <w:marLeft w:val="480"/>
          <w:marRight w:val="0"/>
          <w:marTop w:val="0"/>
          <w:marBottom w:val="0"/>
          <w:divBdr>
            <w:top w:val="none" w:sz="0" w:space="0" w:color="auto"/>
            <w:left w:val="none" w:sz="0" w:space="0" w:color="auto"/>
            <w:bottom w:val="none" w:sz="0" w:space="0" w:color="auto"/>
            <w:right w:val="none" w:sz="0" w:space="0" w:color="auto"/>
          </w:divBdr>
        </w:div>
        <w:div w:id="666402022">
          <w:marLeft w:val="480"/>
          <w:marRight w:val="0"/>
          <w:marTop w:val="0"/>
          <w:marBottom w:val="0"/>
          <w:divBdr>
            <w:top w:val="none" w:sz="0" w:space="0" w:color="auto"/>
            <w:left w:val="none" w:sz="0" w:space="0" w:color="auto"/>
            <w:bottom w:val="none" w:sz="0" w:space="0" w:color="auto"/>
            <w:right w:val="none" w:sz="0" w:space="0" w:color="auto"/>
          </w:divBdr>
        </w:div>
        <w:div w:id="672536184">
          <w:marLeft w:val="480"/>
          <w:marRight w:val="0"/>
          <w:marTop w:val="0"/>
          <w:marBottom w:val="0"/>
          <w:divBdr>
            <w:top w:val="none" w:sz="0" w:space="0" w:color="auto"/>
            <w:left w:val="none" w:sz="0" w:space="0" w:color="auto"/>
            <w:bottom w:val="none" w:sz="0" w:space="0" w:color="auto"/>
            <w:right w:val="none" w:sz="0" w:space="0" w:color="auto"/>
          </w:divBdr>
        </w:div>
        <w:div w:id="759184945">
          <w:marLeft w:val="480"/>
          <w:marRight w:val="0"/>
          <w:marTop w:val="0"/>
          <w:marBottom w:val="0"/>
          <w:divBdr>
            <w:top w:val="none" w:sz="0" w:space="0" w:color="auto"/>
            <w:left w:val="none" w:sz="0" w:space="0" w:color="auto"/>
            <w:bottom w:val="none" w:sz="0" w:space="0" w:color="auto"/>
            <w:right w:val="none" w:sz="0" w:space="0" w:color="auto"/>
          </w:divBdr>
        </w:div>
        <w:div w:id="804737460">
          <w:marLeft w:val="480"/>
          <w:marRight w:val="0"/>
          <w:marTop w:val="0"/>
          <w:marBottom w:val="0"/>
          <w:divBdr>
            <w:top w:val="none" w:sz="0" w:space="0" w:color="auto"/>
            <w:left w:val="none" w:sz="0" w:space="0" w:color="auto"/>
            <w:bottom w:val="none" w:sz="0" w:space="0" w:color="auto"/>
            <w:right w:val="none" w:sz="0" w:space="0" w:color="auto"/>
          </w:divBdr>
        </w:div>
        <w:div w:id="821775396">
          <w:marLeft w:val="480"/>
          <w:marRight w:val="0"/>
          <w:marTop w:val="0"/>
          <w:marBottom w:val="0"/>
          <w:divBdr>
            <w:top w:val="none" w:sz="0" w:space="0" w:color="auto"/>
            <w:left w:val="none" w:sz="0" w:space="0" w:color="auto"/>
            <w:bottom w:val="none" w:sz="0" w:space="0" w:color="auto"/>
            <w:right w:val="none" w:sz="0" w:space="0" w:color="auto"/>
          </w:divBdr>
        </w:div>
        <w:div w:id="831065501">
          <w:marLeft w:val="480"/>
          <w:marRight w:val="0"/>
          <w:marTop w:val="0"/>
          <w:marBottom w:val="0"/>
          <w:divBdr>
            <w:top w:val="none" w:sz="0" w:space="0" w:color="auto"/>
            <w:left w:val="none" w:sz="0" w:space="0" w:color="auto"/>
            <w:bottom w:val="none" w:sz="0" w:space="0" w:color="auto"/>
            <w:right w:val="none" w:sz="0" w:space="0" w:color="auto"/>
          </w:divBdr>
        </w:div>
        <w:div w:id="834955870">
          <w:marLeft w:val="480"/>
          <w:marRight w:val="0"/>
          <w:marTop w:val="0"/>
          <w:marBottom w:val="0"/>
          <w:divBdr>
            <w:top w:val="none" w:sz="0" w:space="0" w:color="auto"/>
            <w:left w:val="none" w:sz="0" w:space="0" w:color="auto"/>
            <w:bottom w:val="none" w:sz="0" w:space="0" w:color="auto"/>
            <w:right w:val="none" w:sz="0" w:space="0" w:color="auto"/>
          </w:divBdr>
        </w:div>
        <w:div w:id="857888858">
          <w:marLeft w:val="480"/>
          <w:marRight w:val="0"/>
          <w:marTop w:val="0"/>
          <w:marBottom w:val="0"/>
          <w:divBdr>
            <w:top w:val="none" w:sz="0" w:space="0" w:color="auto"/>
            <w:left w:val="none" w:sz="0" w:space="0" w:color="auto"/>
            <w:bottom w:val="none" w:sz="0" w:space="0" w:color="auto"/>
            <w:right w:val="none" w:sz="0" w:space="0" w:color="auto"/>
          </w:divBdr>
        </w:div>
        <w:div w:id="866716429">
          <w:marLeft w:val="480"/>
          <w:marRight w:val="0"/>
          <w:marTop w:val="0"/>
          <w:marBottom w:val="0"/>
          <w:divBdr>
            <w:top w:val="none" w:sz="0" w:space="0" w:color="auto"/>
            <w:left w:val="none" w:sz="0" w:space="0" w:color="auto"/>
            <w:bottom w:val="none" w:sz="0" w:space="0" w:color="auto"/>
            <w:right w:val="none" w:sz="0" w:space="0" w:color="auto"/>
          </w:divBdr>
        </w:div>
        <w:div w:id="936523491">
          <w:marLeft w:val="480"/>
          <w:marRight w:val="0"/>
          <w:marTop w:val="0"/>
          <w:marBottom w:val="0"/>
          <w:divBdr>
            <w:top w:val="none" w:sz="0" w:space="0" w:color="auto"/>
            <w:left w:val="none" w:sz="0" w:space="0" w:color="auto"/>
            <w:bottom w:val="none" w:sz="0" w:space="0" w:color="auto"/>
            <w:right w:val="none" w:sz="0" w:space="0" w:color="auto"/>
          </w:divBdr>
        </w:div>
        <w:div w:id="1073044237">
          <w:marLeft w:val="480"/>
          <w:marRight w:val="0"/>
          <w:marTop w:val="0"/>
          <w:marBottom w:val="0"/>
          <w:divBdr>
            <w:top w:val="none" w:sz="0" w:space="0" w:color="auto"/>
            <w:left w:val="none" w:sz="0" w:space="0" w:color="auto"/>
            <w:bottom w:val="none" w:sz="0" w:space="0" w:color="auto"/>
            <w:right w:val="none" w:sz="0" w:space="0" w:color="auto"/>
          </w:divBdr>
        </w:div>
        <w:div w:id="1093555770">
          <w:marLeft w:val="480"/>
          <w:marRight w:val="0"/>
          <w:marTop w:val="0"/>
          <w:marBottom w:val="0"/>
          <w:divBdr>
            <w:top w:val="none" w:sz="0" w:space="0" w:color="auto"/>
            <w:left w:val="none" w:sz="0" w:space="0" w:color="auto"/>
            <w:bottom w:val="none" w:sz="0" w:space="0" w:color="auto"/>
            <w:right w:val="none" w:sz="0" w:space="0" w:color="auto"/>
          </w:divBdr>
        </w:div>
        <w:div w:id="1130321107">
          <w:marLeft w:val="480"/>
          <w:marRight w:val="0"/>
          <w:marTop w:val="0"/>
          <w:marBottom w:val="0"/>
          <w:divBdr>
            <w:top w:val="none" w:sz="0" w:space="0" w:color="auto"/>
            <w:left w:val="none" w:sz="0" w:space="0" w:color="auto"/>
            <w:bottom w:val="none" w:sz="0" w:space="0" w:color="auto"/>
            <w:right w:val="none" w:sz="0" w:space="0" w:color="auto"/>
          </w:divBdr>
        </w:div>
        <w:div w:id="1130787598">
          <w:marLeft w:val="480"/>
          <w:marRight w:val="0"/>
          <w:marTop w:val="0"/>
          <w:marBottom w:val="0"/>
          <w:divBdr>
            <w:top w:val="none" w:sz="0" w:space="0" w:color="auto"/>
            <w:left w:val="none" w:sz="0" w:space="0" w:color="auto"/>
            <w:bottom w:val="none" w:sz="0" w:space="0" w:color="auto"/>
            <w:right w:val="none" w:sz="0" w:space="0" w:color="auto"/>
          </w:divBdr>
        </w:div>
        <w:div w:id="1169365126">
          <w:marLeft w:val="480"/>
          <w:marRight w:val="0"/>
          <w:marTop w:val="0"/>
          <w:marBottom w:val="0"/>
          <w:divBdr>
            <w:top w:val="none" w:sz="0" w:space="0" w:color="auto"/>
            <w:left w:val="none" w:sz="0" w:space="0" w:color="auto"/>
            <w:bottom w:val="none" w:sz="0" w:space="0" w:color="auto"/>
            <w:right w:val="none" w:sz="0" w:space="0" w:color="auto"/>
          </w:divBdr>
        </w:div>
        <w:div w:id="1177501873">
          <w:marLeft w:val="480"/>
          <w:marRight w:val="0"/>
          <w:marTop w:val="0"/>
          <w:marBottom w:val="0"/>
          <w:divBdr>
            <w:top w:val="none" w:sz="0" w:space="0" w:color="auto"/>
            <w:left w:val="none" w:sz="0" w:space="0" w:color="auto"/>
            <w:bottom w:val="none" w:sz="0" w:space="0" w:color="auto"/>
            <w:right w:val="none" w:sz="0" w:space="0" w:color="auto"/>
          </w:divBdr>
        </w:div>
        <w:div w:id="1229682557">
          <w:marLeft w:val="480"/>
          <w:marRight w:val="0"/>
          <w:marTop w:val="0"/>
          <w:marBottom w:val="0"/>
          <w:divBdr>
            <w:top w:val="none" w:sz="0" w:space="0" w:color="auto"/>
            <w:left w:val="none" w:sz="0" w:space="0" w:color="auto"/>
            <w:bottom w:val="none" w:sz="0" w:space="0" w:color="auto"/>
            <w:right w:val="none" w:sz="0" w:space="0" w:color="auto"/>
          </w:divBdr>
        </w:div>
        <w:div w:id="1287470547">
          <w:marLeft w:val="480"/>
          <w:marRight w:val="0"/>
          <w:marTop w:val="0"/>
          <w:marBottom w:val="0"/>
          <w:divBdr>
            <w:top w:val="none" w:sz="0" w:space="0" w:color="auto"/>
            <w:left w:val="none" w:sz="0" w:space="0" w:color="auto"/>
            <w:bottom w:val="none" w:sz="0" w:space="0" w:color="auto"/>
            <w:right w:val="none" w:sz="0" w:space="0" w:color="auto"/>
          </w:divBdr>
        </w:div>
        <w:div w:id="1343127393">
          <w:marLeft w:val="480"/>
          <w:marRight w:val="0"/>
          <w:marTop w:val="0"/>
          <w:marBottom w:val="0"/>
          <w:divBdr>
            <w:top w:val="none" w:sz="0" w:space="0" w:color="auto"/>
            <w:left w:val="none" w:sz="0" w:space="0" w:color="auto"/>
            <w:bottom w:val="none" w:sz="0" w:space="0" w:color="auto"/>
            <w:right w:val="none" w:sz="0" w:space="0" w:color="auto"/>
          </w:divBdr>
        </w:div>
        <w:div w:id="1407150048">
          <w:marLeft w:val="480"/>
          <w:marRight w:val="0"/>
          <w:marTop w:val="0"/>
          <w:marBottom w:val="0"/>
          <w:divBdr>
            <w:top w:val="none" w:sz="0" w:space="0" w:color="auto"/>
            <w:left w:val="none" w:sz="0" w:space="0" w:color="auto"/>
            <w:bottom w:val="none" w:sz="0" w:space="0" w:color="auto"/>
            <w:right w:val="none" w:sz="0" w:space="0" w:color="auto"/>
          </w:divBdr>
        </w:div>
        <w:div w:id="1427190969">
          <w:marLeft w:val="480"/>
          <w:marRight w:val="0"/>
          <w:marTop w:val="0"/>
          <w:marBottom w:val="0"/>
          <w:divBdr>
            <w:top w:val="none" w:sz="0" w:space="0" w:color="auto"/>
            <w:left w:val="none" w:sz="0" w:space="0" w:color="auto"/>
            <w:bottom w:val="none" w:sz="0" w:space="0" w:color="auto"/>
            <w:right w:val="none" w:sz="0" w:space="0" w:color="auto"/>
          </w:divBdr>
        </w:div>
        <w:div w:id="1439329753">
          <w:marLeft w:val="480"/>
          <w:marRight w:val="0"/>
          <w:marTop w:val="0"/>
          <w:marBottom w:val="0"/>
          <w:divBdr>
            <w:top w:val="none" w:sz="0" w:space="0" w:color="auto"/>
            <w:left w:val="none" w:sz="0" w:space="0" w:color="auto"/>
            <w:bottom w:val="none" w:sz="0" w:space="0" w:color="auto"/>
            <w:right w:val="none" w:sz="0" w:space="0" w:color="auto"/>
          </w:divBdr>
        </w:div>
        <w:div w:id="1477381595">
          <w:marLeft w:val="480"/>
          <w:marRight w:val="0"/>
          <w:marTop w:val="0"/>
          <w:marBottom w:val="0"/>
          <w:divBdr>
            <w:top w:val="none" w:sz="0" w:space="0" w:color="auto"/>
            <w:left w:val="none" w:sz="0" w:space="0" w:color="auto"/>
            <w:bottom w:val="none" w:sz="0" w:space="0" w:color="auto"/>
            <w:right w:val="none" w:sz="0" w:space="0" w:color="auto"/>
          </w:divBdr>
        </w:div>
        <w:div w:id="1485585917">
          <w:marLeft w:val="480"/>
          <w:marRight w:val="0"/>
          <w:marTop w:val="0"/>
          <w:marBottom w:val="0"/>
          <w:divBdr>
            <w:top w:val="none" w:sz="0" w:space="0" w:color="auto"/>
            <w:left w:val="none" w:sz="0" w:space="0" w:color="auto"/>
            <w:bottom w:val="none" w:sz="0" w:space="0" w:color="auto"/>
            <w:right w:val="none" w:sz="0" w:space="0" w:color="auto"/>
          </w:divBdr>
        </w:div>
        <w:div w:id="1515077089">
          <w:marLeft w:val="480"/>
          <w:marRight w:val="0"/>
          <w:marTop w:val="0"/>
          <w:marBottom w:val="0"/>
          <w:divBdr>
            <w:top w:val="none" w:sz="0" w:space="0" w:color="auto"/>
            <w:left w:val="none" w:sz="0" w:space="0" w:color="auto"/>
            <w:bottom w:val="none" w:sz="0" w:space="0" w:color="auto"/>
            <w:right w:val="none" w:sz="0" w:space="0" w:color="auto"/>
          </w:divBdr>
        </w:div>
        <w:div w:id="1519615600">
          <w:marLeft w:val="480"/>
          <w:marRight w:val="0"/>
          <w:marTop w:val="0"/>
          <w:marBottom w:val="0"/>
          <w:divBdr>
            <w:top w:val="none" w:sz="0" w:space="0" w:color="auto"/>
            <w:left w:val="none" w:sz="0" w:space="0" w:color="auto"/>
            <w:bottom w:val="none" w:sz="0" w:space="0" w:color="auto"/>
            <w:right w:val="none" w:sz="0" w:space="0" w:color="auto"/>
          </w:divBdr>
        </w:div>
        <w:div w:id="1603027140">
          <w:marLeft w:val="480"/>
          <w:marRight w:val="0"/>
          <w:marTop w:val="0"/>
          <w:marBottom w:val="0"/>
          <w:divBdr>
            <w:top w:val="none" w:sz="0" w:space="0" w:color="auto"/>
            <w:left w:val="none" w:sz="0" w:space="0" w:color="auto"/>
            <w:bottom w:val="none" w:sz="0" w:space="0" w:color="auto"/>
            <w:right w:val="none" w:sz="0" w:space="0" w:color="auto"/>
          </w:divBdr>
        </w:div>
        <w:div w:id="1614240773">
          <w:marLeft w:val="480"/>
          <w:marRight w:val="0"/>
          <w:marTop w:val="0"/>
          <w:marBottom w:val="0"/>
          <w:divBdr>
            <w:top w:val="none" w:sz="0" w:space="0" w:color="auto"/>
            <w:left w:val="none" w:sz="0" w:space="0" w:color="auto"/>
            <w:bottom w:val="none" w:sz="0" w:space="0" w:color="auto"/>
            <w:right w:val="none" w:sz="0" w:space="0" w:color="auto"/>
          </w:divBdr>
        </w:div>
        <w:div w:id="1618486428">
          <w:marLeft w:val="480"/>
          <w:marRight w:val="0"/>
          <w:marTop w:val="0"/>
          <w:marBottom w:val="0"/>
          <w:divBdr>
            <w:top w:val="none" w:sz="0" w:space="0" w:color="auto"/>
            <w:left w:val="none" w:sz="0" w:space="0" w:color="auto"/>
            <w:bottom w:val="none" w:sz="0" w:space="0" w:color="auto"/>
            <w:right w:val="none" w:sz="0" w:space="0" w:color="auto"/>
          </w:divBdr>
        </w:div>
        <w:div w:id="1728187478">
          <w:marLeft w:val="480"/>
          <w:marRight w:val="0"/>
          <w:marTop w:val="0"/>
          <w:marBottom w:val="0"/>
          <w:divBdr>
            <w:top w:val="none" w:sz="0" w:space="0" w:color="auto"/>
            <w:left w:val="none" w:sz="0" w:space="0" w:color="auto"/>
            <w:bottom w:val="none" w:sz="0" w:space="0" w:color="auto"/>
            <w:right w:val="none" w:sz="0" w:space="0" w:color="auto"/>
          </w:divBdr>
        </w:div>
        <w:div w:id="1730153129">
          <w:marLeft w:val="480"/>
          <w:marRight w:val="0"/>
          <w:marTop w:val="0"/>
          <w:marBottom w:val="0"/>
          <w:divBdr>
            <w:top w:val="none" w:sz="0" w:space="0" w:color="auto"/>
            <w:left w:val="none" w:sz="0" w:space="0" w:color="auto"/>
            <w:bottom w:val="none" w:sz="0" w:space="0" w:color="auto"/>
            <w:right w:val="none" w:sz="0" w:space="0" w:color="auto"/>
          </w:divBdr>
        </w:div>
        <w:div w:id="1886212045">
          <w:marLeft w:val="480"/>
          <w:marRight w:val="0"/>
          <w:marTop w:val="0"/>
          <w:marBottom w:val="0"/>
          <w:divBdr>
            <w:top w:val="none" w:sz="0" w:space="0" w:color="auto"/>
            <w:left w:val="none" w:sz="0" w:space="0" w:color="auto"/>
            <w:bottom w:val="none" w:sz="0" w:space="0" w:color="auto"/>
            <w:right w:val="none" w:sz="0" w:space="0" w:color="auto"/>
          </w:divBdr>
        </w:div>
        <w:div w:id="1959800691">
          <w:marLeft w:val="480"/>
          <w:marRight w:val="0"/>
          <w:marTop w:val="0"/>
          <w:marBottom w:val="0"/>
          <w:divBdr>
            <w:top w:val="none" w:sz="0" w:space="0" w:color="auto"/>
            <w:left w:val="none" w:sz="0" w:space="0" w:color="auto"/>
            <w:bottom w:val="none" w:sz="0" w:space="0" w:color="auto"/>
            <w:right w:val="none" w:sz="0" w:space="0" w:color="auto"/>
          </w:divBdr>
        </w:div>
        <w:div w:id="1966541071">
          <w:marLeft w:val="480"/>
          <w:marRight w:val="0"/>
          <w:marTop w:val="0"/>
          <w:marBottom w:val="0"/>
          <w:divBdr>
            <w:top w:val="none" w:sz="0" w:space="0" w:color="auto"/>
            <w:left w:val="none" w:sz="0" w:space="0" w:color="auto"/>
            <w:bottom w:val="none" w:sz="0" w:space="0" w:color="auto"/>
            <w:right w:val="none" w:sz="0" w:space="0" w:color="auto"/>
          </w:divBdr>
        </w:div>
        <w:div w:id="1973359543">
          <w:marLeft w:val="480"/>
          <w:marRight w:val="0"/>
          <w:marTop w:val="0"/>
          <w:marBottom w:val="0"/>
          <w:divBdr>
            <w:top w:val="none" w:sz="0" w:space="0" w:color="auto"/>
            <w:left w:val="none" w:sz="0" w:space="0" w:color="auto"/>
            <w:bottom w:val="none" w:sz="0" w:space="0" w:color="auto"/>
            <w:right w:val="none" w:sz="0" w:space="0" w:color="auto"/>
          </w:divBdr>
        </w:div>
        <w:div w:id="2133592723">
          <w:marLeft w:val="480"/>
          <w:marRight w:val="0"/>
          <w:marTop w:val="0"/>
          <w:marBottom w:val="0"/>
          <w:divBdr>
            <w:top w:val="none" w:sz="0" w:space="0" w:color="auto"/>
            <w:left w:val="none" w:sz="0" w:space="0" w:color="auto"/>
            <w:bottom w:val="none" w:sz="0" w:space="0" w:color="auto"/>
            <w:right w:val="none" w:sz="0" w:space="0" w:color="auto"/>
          </w:divBdr>
        </w:div>
        <w:div w:id="2141678834">
          <w:marLeft w:val="480"/>
          <w:marRight w:val="0"/>
          <w:marTop w:val="0"/>
          <w:marBottom w:val="0"/>
          <w:divBdr>
            <w:top w:val="none" w:sz="0" w:space="0" w:color="auto"/>
            <w:left w:val="none" w:sz="0" w:space="0" w:color="auto"/>
            <w:bottom w:val="none" w:sz="0" w:space="0" w:color="auto"/>
            <w:right w:val="none" w:sz="0" w:space="0" w:color="auto"/>
          </w:divBdr>
        </w:div>
      </w:divsChild>
    </w:div>
    <w:div w:id="2033145713">
      <w:bodyDiv w:val="1"/>
      <w:marLeft w:val="0"/>
      <w:marRight w:val="0"/>
      <w:marTop w:val="0"/>
      <w:marBottom w:val="0"/>
      <w:divBdr>
        <w:top w:val="none" w:sz="0" w:space="0" w:color="auto"/>
        <w:left w:val="none" w:sz="0" w:space="0" w:color="auto"/>
        <w:bottom w:val="none" w:sz="0" w:space="0" w:color="auto"/>
        <w:right w:val="none" w:sz="0" w:space="0" w:color="auto"/>
      </w:divBdr>
    </w:div>
    <w:div w:id="2033452514">
      <w:bodyDiv w:val="1"/>
      <w:marLeft w:val="0"/>
      <w:marRight w:val="0"/>
      <w:marTop w:val="0"/>
      <w:marBottom w:val="0"/>
      <w:divBdr>
        <w:top w:val="none" w:sz="0" w:space="0" w:color="auto"/>
        <w:left w:val="none" w:sz="0" w:space="0" w:color="auto"/>
        <w:bottom w:val="none" w:sz="0" w:space="0" w:color="auto"/>
        <w:right w:val="none" w:sz="0" w:space="0" w:color="auto"/>
      </w:divBdr>
    </w:div>
    <w:div w:id="2034451424">
      <w:bodyDiv w:val="1"/>
      <w:marLeft w:val="0"/>
      <w:marRight w:val="0"/>
      <w:marTop w:val="0"/>
      <w:marBottom w:val="0"/>
      <w:divBdr>
        <w:top w:val="none" w:sz="0" w:space="0" w:color="auto"/>
        <w:left w:val="none" w:sz="0" w:space="0" w:color="auto"/>
        <w:bottom w:val="none" w:sz="0" w:space="0" w:color="auto"/>
        <w:right w:val="none" w:sz="0" w:space="0" w:color="auto"/>
      </w:divBdr>
    </w:div>
    <w:div w:id="2039115861">
      <w:bodyDiv w:val="1"/>
      <w:marLeft w:val="0"/>
      <w:marRight w:val="0"/>
      <w:marTop w:val="0"/>
      <w:marBottom w:val="0"/>
      <w:divBdr>
        <w:top w:val="none" w:sz="0" w:space="0" w:color="auto"/>
        <w:left w:val="none" w:sz="0" w:space="0" w:color="auto"/>
        <w:bottom w:val="none" w:sz="0" w:space="0" w:color="auto"/>
        <w:right w:val="none" w:sz="0" w:space="0" w:color="auto"/>
      </w:divBdr>
    </w:div>
    <w:div w:id="2046828983">
      <w:bodyDiv w:val="1"/>
      <w:marLeft w:val="0"/>
      <w:marRight w:val="0"/>
      <w:marTop w:val="0"/>
      <w:marBottom w:val="0"/>
      <w:divBdr>
        <w:top w:val="none" w:sz="0" w:space="0" w:color="auto"/>
        <w:left w:val="none" w:sz="0" w:space="0" w:color="auto"/>
        <w:bottom w:val="none" w:sz="0" w:space="0" w:color="auto"/>
        <w:right w:val="none" w:sz="0" w:space="0" w:color="auto"/>
      </w:divBdr>
    </w:div>
    <w:div w:id="2047632106">
      <w:bodyDiv w:val="1"/>
      <w:marLeft w:val="0"/>
      <w:marRight w:val="0"/>
      <w:marTop w:val="0"/>
      <w:marBottom w:val="0"/>
      <w:divBdr>
        <w:top w:val="none" w:sz="0" w:space="0" w:color="auto"/>
        <w:left w:val="none" w:sz="0" w:space="0" w:color="auto"/>
        <w:bottom w:val="none" w:sz="0" w:space="0" w:color="auto"/>
        <w:right w:val="none" w:sz="0" w:space="0" w:color="auto"/>
      </w:divBdr>
    </w:div>
    <w:div w:id="2070300914">
      <w:bodyDiv w:val="1"/>
      <w:marLeft w:val="0"/>
      <w:marRight w:val="0"/>
      <w:marTop w:val="0"/>
      <w:marBottom w:val="0"/>
      <w:divBdr>
        <w:top w:val="none" w:sz="0" w:space="0" w:color="auto"/>
        <w:left w:val="none" w:sz="0" w:space="0" w:color="auto"/>
        <w:bottom w:val="none" w:sz="0" w:space="0" w:color="auto"/>
        <w:right w:val="none" w:sz="0" w:space="0" w:color="auto"/>
      </w:divBdr>
    </w:div>
    <w:div w:id="2076853158">
      <w:bodyDiv w:val="1"/>
      <w:marLeft w:val="0"/>
      <w:marRight w:val="0"/>
      <w:marTop w:val="0"/>
      <w:marBottom w:val="0"/>
      <w:divBdr>
        <w:top w:val="none" w:sz="0" w:space="0" w:color="auto"/>
        <w:left w:val="none" w:sz="0" w:space="0" w:color="auto"/>
        <w:bottom w:val="none" w:sz="0" w:space="0" w:color="auto"/>
        <w:right w:val="none" w:sz="0" w:space="0" w:color="auto"/>
      </w:divBdr>
      <w:divsChild>
        <w:div w:id="15272406">
          <w:marLeft w:val="480"/>
          <w:marRight w:val="0"/>
          <w:marTop w:val="0"/>
          <w:marBottom w:val="0"/>
          <w:divBdr>
            <w:top w:val="none" w:sz="0" w:space="0" w:color="auto"/>
            <w:left w:val="none" w:sz="0" w:space="0" w:color="auto"/>
            <w:bottom w:val="none" w:sz="0" w:space="0" w:color="auto"/>
            <w:right w:val="none" w:sz="0" w:space="0" w:color="auto"/>
          </w:divBdr>
        </w:div>
        <w:div w:id="44110018">
          <w:marLeft w:val="480"/>
          <w:marRight w:val="0"/>
          <w:marTop w:val="0"/>
          <w:marBottom w:val="0"/>
          <w:divBdr>
            <w:top w:val="none" w:sz="0" w:space="0" w:color="auto"/>
            <w:left w:val="none" w:sz="0" w:space="0" w:color="auto"/>
            <w:bottom w:val="none" w:sz="0" w:space="0" w:color="auto"/>
            <w:right w:val="none" w:sz="0" w:space="0" w:color="auto"/>
          </w:divBdr>
        </w:div>
        <w:div w:id="63577807">
          <w:marLeft w:val="480"/>
          <w:marRight w:val="0"/>
          <w:marTop w:val="0"/>
          <w:marBottom w:val="0"/>
          <w:divBdr>
            <w:top w:val="none" w:sz="0" w:space="0" w:color="auto"/>
            <w:left w:val="none" w:sz="0" w:space="0" w:color="auto"/>
            <w:bottom w:val="none" w:sz="0" w:space="0" w:color="auto"/>
            <w:right w:val="none" w:sz="0" w:space="0" w:color="auto"/>
          </w:divBdr>
        </w:div>
        <w:div w:id="86578628">
          <w:marLeft w:val="480"/>
          <w:marRight w:val="0"/>
          <w:marTop w:val="0"/>
          <w:marBottom w:val="0"/>
          <w:divBdr>
            <w:top w:val="none" w:sz="0" w:space="0" w:color="auto"/>
            <w:left w:val="none" w:sz="0" w:space="0" w:color="auto"/>
            <w:bottom w:val="none" w:sz="0" w:space="0" w:color="auto"/>
            <w:right w:val="none" w:sz="0" w:space="0" w:color="auto"/>
          </w:divBdr>
        </w:div>
        <w:div w:id="102309058">
          <w:marLeft w:val="480"/>
          <w:marRight w:val="0"/>
          <w:marTop w:val="0"/>
          <w:marBottom w:val="0"/>
          <w:divBdr>
            <w:top w:val="none" w:sz="0" w:space="0" w:color="auto"/>
            <w:left w:val="none" w:sz="0" w:space="0" w:color="auto"/>
            <w:bottom w:val="none" w:sz="0" w:space="0" w:color="auto"/>
            <w:right w:val="none" w:sz="0" w:space="0" w:color="auto"/>
          </w:divBdr>
        </w:div>
        <w:div w:id="142965035">
          <w:marLeft w:val="480"/>
          <w:marRight w:val="0"/>
          <w:marTop w:val="0"/>
          <w:marBottom w:val="0"/>
          <w:divBdr>
            <w:top w:val="none" w:sz="0" w:space="0" w:color="auto"/>
            <w:left w:val="none" w:sz="0" w:space="0" w:color="auto"/>
            <w:bottom w:val="none" w:sz="0" w:space="0" w:color="auto"/>
            <w:right w:val="none" w:sz="0" w:space="0" w:color="auto"/>
          </w:divBdr>
        </w:div>
        <w:div w:id="146366743">
          <w:marLeft w:val="480"/>
          <w:marRight w:val="0"/>
          <w:marTop w:val="0"/>
          <w:marBottom w:val="0"/>
          <w:divBdr>
            <w:top w:val="none" w:sz="0" w:space="0" w:color="auto"/>
            <w:left w:val="none" w:sz="0" w:space="0" w:color="auto"/>
            <w:bottom w:val="none" w:sz="0" w:space="0" w:color="auto"/>
            <w:right w:val="none" w:sz="0" w:space="0" w:color="auto"/>
          </w:divBdr>
        </w:div>
        <w:div w:id="189535357">
          <w:marLeft w:val="480"/>
          <w:marRight w:val="0"/>
          <w:marTop w:val="0"/>
          <w:marBottom w:val="0"/>
          <w:divBdr>
            <w:top w:val="none" w:sz="0" w:space="0" w:color="auto"/>
            <w:left w:val="none" w:sz="0" w:space="0" w:color="auto"/>
            <w:bottom w:val="none" w:sz="0" w:space="0" w:color="auto"/>
            <w:right w:val="none" w:sz="0" w:space="0" w:color="auto"/>
          </w:divBdr>
        </w:div>
        <w:div w:id="202645069">
          <w:marLeft w:val="480"/>
          <w:marRight w:val="0"/>
          <w:marTop w:val="0"/>
          <w:marBottom w:val="0"/>
          <w:divBdr>
            <w:top w:val="none" w:sz="0" w:space="0" w:color="auto"/>
            <w:left w:val="none" w:sz="0" w:space="0" w:color="auto"/>
            <w:bottom w:val="none" w:sz="0" w:space="0" w:color="auto"/>
            <w:right w:val="none" w:sz="0" w:space="0" w:color="auto"/>
          </w:divBdr>
        </w:div>
        <w:div w:id="220794906">
          <w:marLeft w:val="480"/>
          <w:marRight w:val="0"/>
          <w:marTop w:val="0"/>
          <w:marBottom w:val="0"/>
          <w:divBdr>
            <w:top w:val="none" w:sz="0" w:space="0" w:color="auto"/>
            <w:left w:val="none" w:sz="0" w:space="0" w:color="auto"/>
            <w:bottom w:val="none" w:sz="0" w:space="0" w:color="auto"/>
            <w:right w:val="none" w:sz="0" w:space="0" w:color="auto"/>
          </w:divBdr>
        </w:div>
        <w:div w:id="432677267">
          <w:marLeft w:val="480"/>
          <w:marRight w:val="0"/>
          <w:marTop w:val="0"/>
          <w:marBottom w:val="0"/>
          <w:divBdr>
            <w:top w:val="none" w:sz="0" w:space="0" w:color="auto"/>
            <w:left w:val="none" w:sz="0" w:space="0" w:color="auto"/>
            <w:bottom w:val="none" w:sz="0" w:space="0" w:color="auto"/>
            <w:right w:val="none" w:sz="0" w:space="0" w:color="auto"/>
          </w:divBdr>
        </w:div>
        <w:div w:id="476260367">
          <w:marLeft w:val="480"/>
          <w:marRight w:val="0"/>
          <w:marTop w:val="0"/>
          <w:marBottom w:val="0"/>
          <w:divBdr>
            <w:top w:val="none" w:sz="0" w:space="0" w:color="auto"/>
            <w:left w:val="none" w:sz="0" w:space="0" w:color="auto"/>
            <w:bottom w:val="none" w:sz="0" w:space="0" w:color="auto"/>
            <w:right w:val="none" w:sz="0" w:space="0" w:color="auto"/>
          </w:divBdr>
        </w:div>
        <w:div w:id="514728717">
          <w:marLeft w:val="480"/>
          <w:marRight w:val="0"/>
          <w:marTop w:val="0"/>
          <w:marBottom w:val="0"/>
          <w:divBdr>
            <w:top w:val="none" w:sz="0" w:space="0" w:color="auto"/>
            <w:left w:val="none" w:sz="0" w:space="0" w:color="auto"/>
            <w:bottom w:val="none" w:sz="0" w:space="0" w:color="auto"/>
            <w:right w:val="none" w:sz="0" w:space="0" w:color="auto"/>
          </w:divBdr>
        </w:div>
        <w:div w:id="572593872">
          <w:marLeft w:val="480"/>
          <w:marRight w:val="0"/>
          <w:marTop w:val="0"/>
          <w:marBottom w:val="0"/>
          <w:divBdr>
            <w:top w:val="none" w:sz="0" w:space="0" w:color="auto"/>
            <w:left w:val="none" w:sz="0" w:space="0" w:color="auto"/>
            <w:bottom w:val="none" w:sz="0" w:space="0" w:color="auto"/>
            <w:right w:val="none" w:sz="0" w:space="0" w:color="auto"/>
          </w:divBdr>
        </w:div>
        <w:div w:id="596520398">
          <w:marLeft w:val="480"/>
          <w:marRight w:val="0"/>
          <w:marTop w:val="0"/>
          <w:marBottom w:val="0"/>
          <w:divBdr>
            <w:top w:val="none" w:sz="0" w:space="0" w:color="auto"/>
            <w:left w:val="none" w:sz="0" w:space="0" w:color="auto"/>
            <w:bottom w:val="none" w:sz="0" w:space="0" w:color="auto"/>
            <w:right w:val="none" w:sz="0" w:space="0" w:color="auto"/>
          </w:divBdr>
        </w:div>
        <w:div w:id="649752819">
          <w:marLeft w:val="480"/>
          <w:marRight w:val="0"/>
          <w:marTop w:val="0"/>
          <w:marBottom w:val="0"/>
          <w:divBdr>
            <w:top w:val="none" w:sz="0" w:space="0" w:color="auto"/>
            <w:left w:val="none" w:sz="0" w:space="0" w:color="auto"/>
            <w:bottom w:val="none" w:sz="0" w:space="0" w:color="auto"/>
            <w:right w:val="none" w:sz="0" w:space="0" w:color="auto"/>
          </w:divBdr>
        </w:div>
        <w:div w:id="649991149">
          <w:marLeft w:val="480"/>
          <w:marRight w:val="0"/>
          <w:marTop w:val="0"/>
          <w:marBottom w:val="0"/>
          <w:divBdr>
            <w:top w:val="none" w:sz="0" w:space="0" w:color="auto"/>
            <w:left w:val="none" w:sz="0" w:space="0" w:color="auto"/>
            <w:bottom w:val="none" w:sz="0" w:space="0" w:color="auto"/>
            <w:right w:val="none" w:sz="0" w:space="0" w:color="auto"/>
          </w:divBdr>
        </w:div>
        <w:div w:id="688876737">
          <w:marLeft w:val="480"/>
          <w:marRight w:val="0"/>
          <w:marTop w:val="0"/>
          <w:marBottom w:val="0"/>
          <w:divBdr>
            <w:top w:val="none" w:sz="0" w:space="0" w:color="auto"/>
            <w:left w:val="none" w:sz="0" w:space="0" w:color="auto"/>
            <w:bottom w:val="none" w:sz="0" w:space="0" w:color="auto"/>
            <w:right w:val="none" w:sz="0" w:space="0" w:color="auto"/>
          </w:divBdr>
        </w:div>
        <w:div w:id="693771473">
          <w:marLeft w:val="480"/>
          <w:marRight w:val="0"/>
          <w:marTop w:val="0"/>
          <w:marBottom w:val="0"/>
          <w:divBdr>
            <w:top w:val="none" w:sz="0" w:space="0" w:color="auto"/>
            <w:left w:val="none" w:sz="0" w:space="0" w:color="auto"/>
            <w:bottom w:val="none" w:sz="0" w:space="0" w:color="auto"/>
            <w:right w:val="none" w:sz="0" w:space="0" w:color="auto"/>
          </w:divBdr>
        </w:div>
        <w:div w:id="814682054">
          <w:marLeft w:val="480"/>
          <w:marRight w:val="0"/>
          <w:marTop w:val="0"/>
          <w:marBottom w:val="0"/>
          <w:divBdr>
            <w:top w:val="none" w:sz="0" w:space="0" w:color="auto"/>
            <w:left w:val="none" w:sz="0" w:space="0" w:color="auto"/>
            <w:bottom w:val="none" w:sz="0" w:space="0" w:color="auto"/>
            <w:right w:val="none" w:sz="0" w:space="0" w:color="auto"/>
          </w:divBdr>
        </w:div>
        <w:div w:id="847065554">
          <w:marLeft w:val="480"/>
          <w:marRight w:val="0"/>
          <w:marTop w:val="0"/>
          <w:marBottom w:val="0"/>
          <w:divBdr>
            <w:top w:val="none" w:sz="0" w:space="0" w:color="auto"/>
            <w:left w:val="none" w:sz="0" w:space="0" w:color="auto"/>
            <w:bottom w:val="none" w:sz="0" w:space="0" w:color="auto"/>
            <w:right w:val="none" w:sz="0" w:space="0" w:color="auto"/>
          </w:divBdr>
        </w:div>
        <w:div w:id="862472038">
          <w:marLeft w:val="480"/>
          <w:marRight w:val="0"/>
          <w:marTop w:val="0"/>
          <w:marBottom w:val="0"/>
          <w:divBdr>
            <w:top w:val="none" w:sz="0" w:space="0" w:color="auto"/>
            <w:left w:val="none" w:sz="0" w:space="0" w:color="auto"/>
            <w:bottom w:val="none" w:sz="0" w:space="0" w:color="auto"/>
            <w:right w:val="none" w:sz="0" w:space="0" w:color="auto"/>
          </w:divBdr>
        </w:div>
        <w:div w:id="897328831">
          <w:marLeft w:val="480"/>
          <w:marRight w:val="0"/>
          <w:marTop w:val="0"/>
          <w:marBottom w:val="0"/>
          <w:divBdr>
            <w:top w:val="none" w:sz="0" w:space="0" w:color="auto"/>
            <w:left w:val="none" w:sz="0" w:space="0" w:color="auto"/>
            <w:bottom w:val="none" w:sz="0" w:space="0" w:color="auto"/>
            <w:right w:val="none" w:sz="0" w:space="0" w:color="auto"/>
          </w:divBdr>
        </w:div>
        <w:div w:id="902832222">
          <w:marLeft w:val="480"/>
          <w:marRight w:val="0"/>
          <w:marTop w:val="0"/>
          <w:marBottom w:val="0"/>
          <w:divBdr>
            <w:top w:val="none" w:sz="0" w:space="0" w:color="auto"/>
            <w:left w:val="none" w:sz="0" w:space="0" w:color="auto"/>
            <w:bottom w:val="none" w:sz="0" w:space="0" w:color="auto"/>
            <w:right w:val="none" w:sz="0" w:space="0" w:color="auto"/>
          </w:divBdr>
        </w:div>
        <w:div w:id="1084107054">
          <w:marLeft w:val="480"/>
          <w:marRight w:val="0"/>
          <w:marTop w:val="0"/>
          <w:marBottom w:val="0"/>
          <w:divBdr>
            <w:top w:val="none" w:sz="0" w:space="0" w:color="auto"/>
            <w:left w:val="none" w:sz="0" w:space="0" w:color="auto"/>
            <w:bottom w:val="none" w:sz="0" w:space="0" w:color="auto"/>
            <w:right w:val="none" w:sz="0" w:space="0" w:color="auto"/>
          </w:divBdr>
        </w:div>
        <w:div w:id="1114132432">
          <w:marLeft w:val="480"/>
          <w:marRight w:val="0"/>
          <w:marTop w:val="0"/>
          <w:marBottom w:val="0"/>
          <w:divBdr>
            <w:top w:val="none" w:sz="0" w:space="0" w:color="auto"/>
            <w:left w:val="none" w:sz="0" w:space="0" w:color="auto"/>
            <w:bottom w:val="none" w:sz="0" w:space="0" w:color="auto"/>
            <w:right w:val="none" w:sz="0" w:space="0" w:color="auto"/>
          </w:divBdr>
        </w:div>
        <w:div w:id="1129279068">
          <w:marLeft w:val="480"/>
          <w:marRight w:val="0"/>
          <w:marTop w:val="0"/>
          <w:marBottom w:val="0"/>
          <w:divBdr>
            <w:top w:val="none" w:sz="0" w:space="0" w:color="auto"/>
            <w:left w:val="none" w:sz="0" w:space="0" w:color="auto"/>
            <w:bottom w:val="none" w:sz="0" w:space="0" w:color="auto"/>
            <w:right w:val="none" w:sz="0" w:space="0" w:color="auto"/>
          </w:divBdr>
        </w:div>
        <w:div w:id="1131708304">
          <w:marLeft w:val="480"/>
          <w:marRight w:val="0"/>
          <w:marTop w:val="0"/>
          <w:marBottom w:val="0"/>
          <w:divBdr>
            <w:top w:val="none" w:sz="0" w:space="0" w:color="auto"/>
            <w:left w:val="none" w:sz="0" w:space="0" w:color="auto"/>
            <w:bottom w:val="none" w:sz="0" w:space="0" w:color="auto"/>
            <w:right w:val="none" w:sz="0" w:space="0" w:color="auto"/>
          </w:divBdr>
        </w:div>
        <w:div w:id="1139349005">
          <w:marLeft w:val="480"/>
          <w:marRight w:val="0"/>
          <w:marTop w:val="0"/>
          <w:marBottom w:val="0"/>
          <w:divBdr>
            <w:top w:val="none" w:sz="0" w:space="0" w:color="auto"/>
            <w:left w:val="none" w:sz="0" w:space="0" w:color="auto"/>
            <w:bottom w:val="none" w:sz="0" w:space="0" w:color="auto"/>
            <w:right w:val="none" w:sz="0" w:space="0" w:color="auto"/>
          </w:divBdr>
        </w:div>
        <w:div w:id="1158840174">
          <w:marLeft w:val="480"/>
          <w:marRight w:val="0"/>
          <w:marTop w:val="0"/>
          <w:marBottom w:val="0"/>
          <w:divBdr>
            <w:top w:val="none" w:sz="0" w:space="0" w:color="auto"/>
            <w:left w:val="none" w:sz="0" w:space="0" w:color="auto"/>
            <w:bottom w:val="none" w:sz="0" w:space="0" w:color="auto"/>
            <w:right w:val="none" w:sz="0" w:space="0" w:color="auto"/>
          </w:divBdr>
        </w:div>
        <w:div w:id="1203135778">
          <w:marLeft w:val="480"/>
          <w:marRight w:val="0"/>
          <w:marTop w:val="0"/>
          <w:marBottom w:val="0"/>
          <w:divBdr>
            <w:top w:val="none" w:sz="0" w:space="0" w:color="auto"/>
            <w:left w:val="none" w:sz="0" w:space="0" w:color="auto"/>
            <w:bottom w:val="none" w:sz="0" w:space="0" w:color="auto"/>
            <w:right w:val="none" w:sz="0" w:space="0" w:color="auto"/>
          </w:divBdr>
        </w:div>
        <w:div w:id="1234124621">
          <w:marLeft w:val="480"/>
          <w:marRight w:val="0"/>
          <w:marTop w:val="0"/>
          <w:marBottom w:val="0"/>
          <w:divBdr>
            <w:top w:val="none" w:sz="0" w:space="0" w:color="auto"/>
            <w:left w:val="none" w:sz="0" w:space="0" w:color="auto"/>
            <w:bottom w:val="none" w:sz="0" w:space="0" w:color="auto"/>
            <w:right w:val="none" w:sz="0" w:space="0" w:color="auto"/>
          </w:divBdr>
        </w:div>
        <w:div w:id="1274092903">
          <w:marLeft w:val="480"/>
          <w:marRight w:val="0"/>
          <w:marTop w:val="0"/>
          <w:marBottom w:val="0"/>
          <w:divBdr>
            <w:top w:val="none" w:sz="0" w:space="0" w:color="auto"/>
            <w:left w:val="none" w:sz="0" w:space="0" w:color="auto"/>
            <w:bottom w:val="none" w:sz="0" w:space="0" w:color="auto"/>
            <w:right w:val="none" w:sz="0" w:space="0" w:color="auto"/>
          </w:divBdr>
        </w:div>
        <w:div w:id="1319307591">
          <w:marLeft w:val="480"/>
          <w:marRight w:val="0"/>
          <w:marTop w:val="0"/>
          <w:marBottom w:val="0"/>
          <w:divBdr>
            <w:top w:val="none" w:sz="0" w:space="0" w:color="auto"/>
            <w:left w:val="none" w:sz="0" w:space="0" w:color="auto"/>
            <w:bottom w:val="none" w:sz="0" w:space="0" w:color="auto"/>
            <w:right w:val="none" w:sz="0" w:space="0" w:color="auto"/>
          </w:divBdr>
        </w:div>
        <w:div w:id="1374234652">
          <w:marLeft w:val="480"/>
          <w:marRight w:val="0"/>
          <w:marTop w:val="0"/>
          <w:marBottom w:val="0"/>
          <w:divBdr>
            <w:top w:val="none" w:sz="0" w:space="0" w:color="auto"/>
            <w:left w:val="none" w:sz="0" w:space="0" w:color="auto"/>
            <w:bottom w:val="none" w:sz="0" w:space="0" w:color="auto"/>
            <w:right w:val="none" w:sz="0" w:space="0" w:color="auto"/>
          </w:divBdr>
        </w:div>
        <w:div w:id="1394426813">
          <w:marLeft w:val="480"/>
          <w:marRight w:val="0"/>
          <w:marTop w:val="0"/>
          <w:marBottom w:val="0"/>
          <w:divBdr>
            <w:top w:val="none" w:sz="0" w:space="0" w:color="auto"/>
            <w:left w:val="none" w:sz="0" w:space="0" w:color="auto"/>
            <w:bottom w:val="none" w:sz="0" w:space="0" w:color="auto"/>
            <w:right w:val="none" w:sz="0" w:space="0" w:color="auto"/>
          </w:divBdr>
        </w:div>
        <w:div w:id="1404793999">
          <w:marLeft w:val="480"/>
          <w:marRight w:val="0"/>
          <w:marTop w:val="0"/>
          <w:marBottom w:val="0"/>
          <w:divBdr>
            <w:top w:val="none" w:sz="0" w:space="0" w:color="auto"/>
            <w:left w:val="none" w:sz="0" w:space="0" w:color="auto"/>
            <w:bottom w:val="none" w:sz="0" w:space="0" w:color="auto"/>
            <w:right w:val="none" w:sz="0" w:space="0" w:color="auto"/>
          </w:divBdr>
        </w:div>
        <w:div w:id="1429423382">
          <w:marLeft w:val="480"/>
          <w:marRight w:val="0"/>
          <w:marTop w:val="0"/>
          <w:marBottom w:val="0"/>
          <w:divBdr>
            <w:top w:val="none" w:sz="0" w:space="0" w:color="auto"/>
            <w:left w:val="none" w:sz="0" w:space="0" w:color="auto"/>
            <w:bottom w:val="none" w:sz="0" w:space="0" w:color="auto"/>
            <w:right w:val="none" w:sz="0" w:space="0" w:color="auto"/>
          </w:divBdr>
        </w:div>
        <w:div w:id="1468232915">
          <w:marLeft w:val="480"/>
          <w:marRight w:val="0"/>
          <w:marTop w:val="0"/>
          <w:marBottom w:val="0"/>
          <w:divBdr>
            <w:top w:val="none" w:sz="0" w:space="0" w:color="auto"/>
            <w:left w:val="none" w:sz="0" w:space="0" w:color="auto"/>
            <w:bottom w:val="none" w:sz="0" w:space="0" w:color="auto"/>
            <w:right w:val="none" w:sz="0" w:space="0" w:color="auto"/>
          </w:divBdr>
        </w:div>
        <w:div w:id="1493325856">
          <w:marLeft w:val="480"/>
          <w:marRight w:val="0"/>
          <w:marTop w:val="0"/>
          <w:marBottom w:val="0"/>
          <w:divBdr>
            <w:top w:val="none" w:sz="0" w:space="0" w:color="auto"/>
            <w:left w:val="none" w:sz="0" w:space="0" w:color="auto"/>
            <w:bottom w:val="none" w:sz="0" w:space="0" w:color="auto"/>
            <w:right w:val="none" w:sz="0" w:space="0" w:color="auto"/>
          </w:divBdr>
        </w:div>
        <w:div w:id="1527594655">
          <w:marLeft w:val="480"/>
          <w:marRight w:val="0"/>
          <w:marTop w:val="0"/>
          <w:marBottom w:val="0"/>
          <w:divBdr>
            <w:top w:val="none" w:sz="0" w:space="0" w:color="auto"/>
            <w:left w:val="none" w:sz="0" w:space="0" w:color="auto"/>
            <w:bottom w:val="none" w:sz="0" w:space="0" w:color="auto"/>
            <w:right w:val="none" w:sz="0" w:space="0" w:color="auto"/>
          </w:divBdr>
        </w:div>
        <w:div w:id="1544707818">
          <w:marLeft w:val="480"/>
          <w:marRight w:val="0"/>
          <w:marTop w:val="0"/>
          <w:marBottom w:val="0"/>
          <w:divBdr>
            <w:top w:val="none" w:sz="0" w:space="0" w:color="auto"/>
            <w:left w:val="none" w:sz="0" w:space="0" w:color="auto"/>
            <w:bottom w:val="none" w:sz="0" w:space="0" w:color="auto"/>
            <w:right w:val="none" w:sz="0" w:space="0" w:color="auto"/>
          </w:divBdr>
        </w:div>
        <w:div w:id="1556575785">
          <w:marLeft w:val="480"/>
          <w:marRight w:val="0"/>
          <w:marTop w:val="0"/>
          <w:marBottom w:val="0"/>
          <w:divBdr>
            <w:top w:val="none" w:sz="0" w:space="0" w:color="auto"/>
            <w:left w:val="none" w:sz="0" w:space="0" w:color="auto"/>
            <w:bottom w:val="none" w:sz="0" w:space="0" w:color="auto"/>
            <w:right w:val="none" w:sz="0" w:space="0" w:color="auto"/>
          </w:divBdr>
        </w:div>
        <w:div w:id="1575699330">
          <w:marLeft w:val="480"/>
          <w:marRight w:val="0"/>
          <w:marTop w:val="0"/>
          <w:marBottom w:val="0"/>
          <w:divBdr>
            <w:top w:val="none" w:sz="0" w:space="0" w:color="auto"/>
            <w:left w:val="none" w:sz="0" w:space="0" w:color="auto"/>
            <w:bottom w:val="none" w:sz="0" w:space="0" w:color="auto"/>
            <w:right w:val="none" w:sz="0" w:space="0" w:color="auto"/>
          </w:divBdr>
        </w:div>
        <w:div w:id="1581258933">
          <w:marLeft w:val="480"/>
          <w:marRight w:val="0"/>
          <w:marTop w:val="0"/>
          <w:marBottom w:val="0"/>
          <w:divBdr>
            <w:top w:val="none" w:sz="0" w:space="0" w:color="auto"/>
            <w:left w:val="none" w:sz="0" w:space="0" w:color="auto"/>
            <w:bottom w:val="none" w:sz="0" w:space="0" w:color="auto"/>
            <w:right w:val="none" w:sz="0" w:space="0" w:color="auto"/>
          </w:divBdr>
        </w:div>
        <w:div w:id="1581787487">
          <w:marLeft w:val="480"/>
          <w:marRight w:val="0"/>
          <w:marTop w:val="0"/>
          <w:marBottom w:val="0"/>
          <w:divBdr>
            <w:top w:val="none" w:sz="0" w:space="0" w:color="auto"/>
            <w:left w:val="none" w:sz="0" w:space="0" w:color="auto"/>
            <w:bottom w:val="none" w:sz="0" w:space="0" w:color="auto"/>
            <w:right w:val="none" w:sz="0" w:space="0" w:color="auto"/>
          </w:divBdr>
        </w:div>
        <w:div w:id="1590846729">
          <w:marLeft w:val="480"/>
          <w:marRight w:val="0"/>
          <w:marTop w:val="0"/>
          <w:marBottom w:val="0"/>
          <w:divBdr>
            <w:top w:val="none" w:sz="0" w:space="0" w:color="auto"/>
            <w:left w:val="none" w:sz="0" w:space="0" w:color="auto"/>
            <w:bottom w:val="none" w:sz="0" w:space="0" w:color="auto"/>
            <w:right w:val="none" w:sz="0" w:space="0" w:color="auto"/>
          </w:divBdr>
        </w:div>
        <w:div w:id="1618370732">
          <w:marLeft w:val="480"/>
          <w:marRight w:val="0"/>
          <w:marTop w:val="0"/>
          <w:marBottom w:val="0"/>
          <w:divBdr>
            <w:top w:val="none" w:sz="0" w:space="0" w:color="auto"/>
            <w:left w:val="none" w:sz="0" w:space="0" w:color="auto"/>
            <w:bottom w:val="none" w:sz="0" w:space="0" w:color="auto"/>
            <w:right w:val="none" w:sz="0" w:space="0" w:color="auto"/>
          </w:divBdr>
        </w:div>
        <w:div w:id="1675304721">
          <w:marLeft w:val="480"/>
          <w:marRight w:val="0"/>
          <w:marTop w:val="0"/>
          <w:marBottom w:val="0"/>
          <w:divBdr>
            <w:top w:val="none" w:sz="0" w:space="0" w:color="auto"/>
            <w:left w:val="none" w:sz="0" w:space="0" w:color="auto"/>
            <w:bottom w:val="none" w:sz="0" w:space="0" w:color="auto"/>
            <w:right w:val="none" w:sz="0" w:space="0" w:color="auto"/>
          </w:divBdr>
        </w:div>
        <w:div w:id="1721125960">
          <w:marLeft w:val="480"/>
          <w:marRight w:val="0"/>
          <w:marTop w:val="0"/>
          <w:marBottom w:val="0"/>
          <w:divBdr>
            <w:top w:val="none" w:sz="0" w:space="0" w:color="auto"/>
            <w:left w:val="none" w:sz="0" w:space="0" w:color="auto"/>
            <w:bottom w:val="none" w:sz="0" w:space="0" w:color="auto"/>
            <w:right w:val="none" w:sz="0" w:space="0" w:color="auto"/>
          </w:divBdr>
        </w:div>
        <w:div w:id="1728064621">
          <w:marLeft w:val="480"/>
          <w:marRight w:val="0"/>
          <w:marTop w:val="0"/>
          <w:marBottom w:val="0"/>
          <w:divBdr>
            <w:top w:val="none" w:sz="0" w:space="0" w:color="auto"/>
            <w:left w:val="none" w:sz="0" w:space="0" w:color="auto"/>
            <w:bottom w:val="none" w:sz="0" w:space="0" w:color="auto"/>
            <w:right w:val="none" w:sz="0" w:space="0" w:color="auto"/>
          </w:divBdr>
        </w:div>
        <w:div w:id="1779400296">
          <w:marLeft w:val="480"/>
          <w:marRight w:val="0"/>
          <w:marTop w:val="0"/>
          <w:marBottom w:val="0"/>
          <w:divBdr>
            <w:top w:val="none" w:sz="0" w:space="0" w:color="auto"/>
            <w:left w:val="none" w:sz="0" w:space="0" w:color="auto"/>
            <w:bottom w:val="none" w:sz="0" w:space="0" w:color="auto"/>
            <w:right w:val="none" w:sz="0" w:space="0" w:color="auto"/>
          </w:divBdr>
        </w:div>
        <w:div w:id="1808164934">
          <w:marLeft w:val="480"/>
          <w:marRight w:val="0"/>
          <w:marTop w:val="0"/>
          <w:marBottom w:val="0"/>
          <w:divBdr>
            <w:top w:val="none" w:sz="0" w:space="0" w:color="auto"/>
            <w:left w:val="none" w:sz="0" w:space="0" w:color="auto"/>
            <w:bottom w:val="none" w:sz="0" w:space="0" w:color="auto"/>
            <w:right w:val="none" w:sz="0" w:space="0" w:color="auto"/>
          </w:divBdr>
        </w:div>
        <w:div w:id="1820490209">
          <w:marLeft w:val="480"/>
          <w:marRight w:val="0"/>
          <w:marTop w:val="0"/>
          <w:marBottom w:val="0"/>
          <w:divBdr>
            <w:top w:val="none" w:sz="0" w:space="0" w:color="auto"/>
            <w:left w:val="none" w:sz="0" w:space="0" w:color="auto"/>
            <w:bottom w:val="none" w:sz="0" w:space="0" w:color="auto"/>
            <w:right w:val="none" w:sz="0" w:space="0" w:color="auto"/>
          </w:divBdr>
        </w:div>
        <w:div w:id="1863206402">
          <w:marLeft w:val="480"/>
          <w:marRight w:val="0"/>
          <w:marTop w:val="0"/>
          <w:marBottom w:val="0"/>
          <w:divBdr>
            <w:top w:val="none" w:sz="0" w:space="0" w:color="auto"/>
            <w:left w:val="none" w:sz="0" w:space="0" w:color="auto"/>
            <w:bottom w:val="none" w:sz="0" w:space="0" w:color="auto"/>
            <w:right w:val="none" w:sz="0" w:space="0" w:color="auto"/>
          </w:divBdr>
        </w:div>
        <w:div w:id="1891111969">
          <w:marLeft w:val="480"/>
          <w:marRight w:val="0"/>
          <w:marTop w:val="0"/>
          <w:marBottom w:val="0"/>
          <w:divBdr>
            <w:top w:val="none" w:sz="0" w:space="0" w:color="auto"/>
            <w:left w:val="none" w:sz="0" w:space="0" w:color="auto"/>
            <w:bottom w:val="none" w:sz="0" w:space="0" w:color="auto"/>
            <w:right w:val="none" w:sz="0" w:space="0" w:color="auto"/>
          </w:divBdr>
        </w:div>
        <w:div w:id="1891528104">
          <w:marLeft w:val="480"/>
          <w:marRight w:val="0"/>
          <w:marTop w:val="0"/>
          <w:marBottom w:val="0"/>
          <w:divBdr>
            <w:top w:val="none" w:sz="0" w:space="0" w:color="auto"/>
            <w:left w:val="none" w:sz="0" w:space="0" w:color="auto"/>
            <w:bottom w:val="none" w:sz="0" w:space="0" w:color="auto"/>
            <w:right w:val="none" w:sz="0" w:space="0" w:color="auto"/>
          </w:divBdr>
        </w:div>
        <w:div w:id="1931698064">
          <w:marLeft w:val="480"/>
          <w:marRight w:val="0"/>
          <w:marTop w:val="0"/>
          <w:marBottom w:val="0"/>
          <w:divBdr>
            <w:top w:val="none" w:sz="0" w:space="0" w:color="auto"/>
            <w:left w:val="none" w:sz="0" w:space="0" w:color="auto"/>
            <w:bottom w:val="none" w:sz="0" w:space="0" w:color="auto"/>
            <w:right w:val="none" w:sz="0" w:space="0" w:color="auto"/>
          </w:divBdr>
        </w:div>
        <w:div w:id="1943342954">
          <w:marLeft w:val="480"/>
          <w:marRight w:val="0"/>
          <w:marTop w:val="0"/>
          <w:marBottom w:val="0"/>
          <w:divBdr>
            <w:top w:val="none" w:sz="0" w:space="0" w:color="auto"/>
            <w:left w:val="none" w:sz="0" w:space="0" w:color="auto"/>
            <w:bottom w:val="none" w:sz="0" w:space="0" w:color="auto"/>
            <w:right w:val="none" w:sz="0" w:space="0" w:color="auto"/>
          </w:divBdr>
        </w:div>
        <w:div w:id="2016683402">
          <w:marLeft w:val="480"/>
          <w:marRight w:val="0"/>
          <w:marTop w:val="0"/>
          <w:marBottom w:val="0"/>
          <w:divBdr>
            <w:top w:val="none" w:sz="0" w:space="0" w:color="auto"/>
            <w:left w:val="none" w:sz="0" w:space="0" w:color="auto"/>
            <w:bottom w:val="none" w:sz="0" w:space="0" w:color="auto"/>
            <w:right w:val="none" w:sz="0" w:space="0" w:color="auto"/>
          </w:divBdr>
        </w:div>
        <w:div w:id="2051952178">
          <w:marLeft w:val="480"/>
          <w:marRight w:val="0"/>
          <w:marTop w:val="0"/>
          <w:marBottom w:val="0"/>
          <w:divBdr>
            <w:top w:val="none" w:sz="0" w:space="0" w:color="auto"/>
            <w:left w:val="none" w:sz="0" w:space="0" w:color="auto"/>
            <w:bottom w:val="none" w:sz="0" w:space="0" w:color="auto"/>
            <w:right w:val="none" w:sz="0" w:space="0" w:color="auto"/>
          </w:divBdr>
        </w:div>
        <w:div w:id="2056615657">
          <w:marLeft w:val="480"/>
          <w:marRight w:val="0"/>
          <w:marTop w:val="0"/>
          <w:marBottom w:val="0"/>
          <w:divBdr>
            <w:top w:val="none" w:sz="0" w:space="0" w:color="auto"/>
            <w:left w:val="none" w:sz="0" w:space="0" w:color="auto"/>
            <w:bottom w:val="none" w:sz="0" w:space="0" w:color="auto"/>
            <w:right w:val="none" w:sz="0" w:space="0" w:color="auto"/>
          </w:divBdr>
        </w:div>
        <w:div w:id="2058620727">
          <w:marLeft w:val="480"/>
          <w:marRight w:val="0"/>
          <w:marTop w:val="0"/>
          <w:marBottom w:val="0"/>
          <w:divBdr>
            <w:top w:val="none" w:sz="0" w:space="0" w:color="auto"/>
            <w:left w:val="none" w:sz="0" w:space="0" w:color="auto"/>
            <w:bottom w:val="none" w:sz="0" w:space="0" w:color="auto"/>
            <w:right w:val="none" w:sz="0" w:space="0" w:color="auto"/>
          </w:divBdr>
        </w:div>
        <w:div w:id="2088766211">
          <w:marLeft w:val="480"/>
          <w:marRight w:val="0"/>
          <w:marTop w:val="0"/>
          <w:marBottom w:val="0"/>
          <w:divBdr>
            <w:top w:val="none" w:sz="0" w:space="0" w:color="auto"/>
            <w:left w:val="none" w:sz="0" w:space="0" w:color="auto"/>
            <w:bottom w:val="none" w:sz="0" w:space="0" w:color="auto"/>
            <w:right w:val="none" w:sz="0" w:space="0" w:color="auto"/>
          </w:divBdr>
        </w:div>
        <w:div w:id="2108773497">
          <w:marLeft w:val="480"/>
          <w:marRight w:val="0"/>
          <w:marTop w:val="0"/>
          <w:marBottom w:val="0"/>
          <w:divBdr>
            <w:top w:val="none" w:sz="0" w:space="0" w:color="auto"/>
            <w:left w:val="none" w:sz="0" w:space="0" w:color="auto"/>
            <w:bottom w:val="none" w:sz="0" w:space="0" w:color="auto"/>
            <w:right w:val="none" w:sz="0" w:space="0" w:color="auto"/>
          </w:divBdr>
        </w:div>
        <w:div w:id="2123307222">
          <w:marLeft w:val="480"/>
          <w:marRight w:val="0"/>
          <w:marTop w:val="0"/>
          <w:marBottom w:val="0"/>
          <w:divBdr>
            <w:top w:val="none" w:sz="0" w:space="0" w:color="auto"/>
            <w:left w:val="none" w:sz="0" w:space="0" w:color="auto"/>
            <w:bottom w:val="none" w:sz="0" w:space="0" w:color="auto"/>
            <w:right w:val="none" w:sz="0" w:space="0" w:color="auto"/>
          </w:divBdr>
        </w:div>
        <w:div w:id="2124182420">
          <w:marLeft w:val="480"/>
          <w:marRight w:val="0"/>
          <w:marTop w:val="0"/>
          <w:marBottom w:val="0"/>
          <w:divBdr>
            <w:top w:val="none" w:sz="0" w:space="0" w:color="auto"/>
            <w:left w:val="none" w:sz="0" w:space="0" w:color="auto"/>
            <w:bottom w:val="none" w:sz="0" w:space="0" w:color="auto"/>
            <w:right w:val="none" w:sz="0" w:space="0" w:color="auto"/>
          </w:divBdr>
        </w:div>
        <w:div w:id="2145459832">
          <w:marLeft w:val="480"/>
          <w:marRight w:val="0"/>
          <w:marTop w:val="0"/>
          <w:marBottom w:val="0"/>
          <w:divBdr>
            <w:top w:val="none" w:sz="0" w:space="0" w:color="auto"/>
            <w:left w:val="none" w:sz="0" w:space="0" w:color="auto"/>
            <w:bottom w:val="none" w:sz="0" w:space="0" w:color="auto"/>
            <w:right w:val="none" w:sz="0" w:space="0" w:color="auto"/>
          </w:divBdr>
        </w:div>
      </w:divsChild>
    </w:div>
    <w:div w:id="2078091043">
      <w:bodyDiv w:val="1"/>
      <w:marLeft w:val="0"/>
      <w:marRight w:val="0"/>
      <w:marTop w:val="0"/>
      <w:marBottom w:val="0"/>
      <w:divBdr>
        <w:top w:val="none" w:sz="0" w:space="0" w:color="auto"/>
        <w:left w:val="none" w:sz="0" w:space="0" w:color="auto"/>
        <w:bottom w:val="none" w:sz="0" w:space="0" w:color="auto"/>
        <w:right w:val="none" w:sz="0" w:space="0" w:color="auto"/>
      </w:divBdr>
    </w:div>
    <w:div w:id="2078553387">
      <w:bodyDiv w:val="1"/>
      <w:marLeft w:val="0"/>
      <w:marRight w:val="0"/>
      <w:marTop w:val="0"/>
      <w:marBottom w:val="0"/>
      <w:divBdr>
        <w:top w:val="none" w:sz="0" w:space="0" w:color="auto"/>
        <w:left w:val="none" w:sz="0" w:space="0" w:color="auto"/>
        <w:bottom w:val="none" w:sz="0" w:space="0" w:color="auto"/>
        <w:right w:val="none" w:sz="0" w:space="0" w:color="auto"/>
      </w:divBdr>
    </w:div>
    <w:div w:id="2080322379">
      <w:bodyDiv w:val="1"/>
      <w:marLeft w:val="0"/>
      <w:marRight w:val="0"/>
      <w:marTop w:val="0"/>
      <w:marBottom w:val="0"/>
      <w:divBdr>
        <w:top w:val="none" w:sz="0" w:space="0" w:color="auto"/>
        <w:left w:val="none" w:sz="0" w:space="0" w:color="auto"/>
        <w:bottom w:val="none" w:sz="0" w:space="0" w:color="auto"/>
        <w:right w:val="none" w:sz="0" w:space="0" w:color="auto"/>
      </w:divBdr>
    </w:div>
    <w:div w:id="2080788517">
      <w:bodyDiv w:val="1"/>
      <w:marLeft w:val="0"/>
      <w:marRight w:val="0"/>
      <w:marTop w:val="0"/>
      <w:marBottom w:val="0"/>
      <w:divBdr>
        <w:top w:val="none" w:sz="0" w:space="0" w:color="auto"/>
        <w:left w:val="none" w:sz="0" w:space="0" w:color="auto"/>
        <w:bottom w:val="none" w:sz="0" w:space="0" w:color="auto"/>
        <w:right w:val="none" w:sz="0" w:space="0" w:color="auto"/>
      </w:divBdr>
      <w:divsChild>
        <w:div w:id="36198294">
          <w:marLeft w:val="480"/>
          <w:marRight w:val="0"/>
          <w:marTop w:val="0"/>
          <w:marBottom w:val="0"/>
          <w:divBdr>
            <w:top w:val="none" w:sz="0" w:space="0" w:color="auto"/>
            <w:left w:val="none" w:sz="0" w:space="0" w:color="auto"/>
            <w:bottom w:val="none" w:sz="0" w:space="0" w:color="auto"/>
            <w:right w:val="none" w:sz="0" w:space="0" w:color="auto"/>
          </w:divBdr>
        </w:div>
        <w:div w:id="89200253">
          <w:marLeft w:val="480"/>
          <w:marRight w:val="0"/>
          <w:marTop w:val="0"/>
          <w:marBottom w:val="0"/>
          <w:divBdr>
            <w:top w:val="none" w:sz="0" w:space="0" w:color="auto"/>
            <w:left w:val="none" w:sz="0" w:space="0" w:color="auto"/>
            <w:bottom w:val="none" w:sz="0" w:space="0" w:color="auto"/>
            <w:right w:val="none" w:sz="0" w:space="0" w:color="auto"/>
          </w:divBdr>
        </w:div>
        <w:div w:id="89618790">
          <w:marLeft w:val="480"/>
          <w:marRight w:val="0"/>
          <w:marTop w:val="0"/>
          <w:marBottom w:val="0"/>
          <w:divBdr>
            <w:top w:val="none" w:sz="0" w:space="0" w:color="auto"/>
            <w:left w:val="none" w:sz="0" w:space="0" w:color="auto"/>
            <w:bottom w:val="none" w:sz="0" w:space="0" w:color="auto"/>
            <w:right w:val="none" w:sz="0" w:space="0" w:color="auto"/>
          </w:divBdr>
        </w:div>
        <w:div w:id="102648384">
          <w:marLeft w:val="480"/>
          <w:marRight w:val="0"/>
          <w:marTop w:val="0"/>
          <w:marBottom w:val="0"/>
          <w:divBdr>
            <w:top w:val="none" w:sz="0" w:space="0" w:color="auto"/>
            <w:left w:val="none" w:sz="0" w:space="0" w:color="auto"/>
            <w:bottom w:val="none" w:sz="0" w:space="0" w:color="auto"/>
            <w:right w:val="none" w:sz="0" w:space="0" w:color="auto"/>
          </w:divBdr>
        </w:div>
        <w:div w:id="109474912">
          <w:marLeft w:val="480"/>
          <w:marRight w:val="0"/>
          <w:marTop w:val="0"/>
          <w:marBottom w:val="0"/>
          <w:divBdr>
            <w:top w:val="none" w:sz="0" w:space="0" w:color="auto"/>
            <w:left w:val="none" w:sz="0" w:space="0" w:color="auto"/>
            <w:bottom w:val="none" w:sz="0" w:space="0" w:color="auto"/>
            <w:right w:val="none" w:sz="0" w:space="0" w:color="auto"/>
          </w:divBdr>
        </w:div>
        <w:div w:id="125439318">
          <w:marLeft w:val="480"/>
          <w:marRight w:val="0"/>
          <w:marTop w:val="0"/>
          <w:marBottom w:val="0"/>
          <w:divBdr>
            <w:top w:val="none" w:sz="0" w:space="0" w:color="auto"/>
            <w:left w:val="none" w:sz="0" w:space="0" w:color="auto"/>
            <w:bottom w:val="none" w:sz="0" w:space="0" w:color="auto"/>
            <w:right w:val="none" w:sz="0" w:space="0" w:color="auto"/>
          </w:divBdr>
        </w:div>
        <w:div w:id="128477702">
          <w:marLeft w:val="480"/>
          <w:marRight w:val="0"/>
          <w:marTop w:val="0"/>
          <w:marBottom w:val="0"/>
          <w:divBdr>
            <w:top w:val="none" w:sz="0" w:space="0" w:color="auto"/>
            <w:left w:val="none" w:sz="0" w:space="0" w:color="auto"/>
            <w:bottom w:val="none" w:sz="0" w:space="0" w:color="auto"/>
            <w:right w:val="none" w:sz="0" w:space="0" w:color="auto"/>
          </w:divBdr>
        </w:div>
        <w:div w:id="130682745">
          <w:marLeft w:val="480"/>
          <w:marRight w:val="0"/>
          <w:marTop w:val="0"/>
          <w:marBottom w:val="0"/>
          <w:divBdr>
            <w:top w:val="none" w:sz="0" w:space="0" w:color="auto"/>
            <w:left w:val="none" w:sz="0" w:space="0" w:color="auto"/>
            <w:bottom w:val="none" w:sz="0" w:space="0" w:color="auto"/>
            <w:right w:val="none" w:sz="0" w:space="0" w:color="auto"/>
          </w:divBdr>
        </w:div>
        <w:div w:id="141433125">
          <w:marLeft w:val="480"/>
          <w:marRight w:val="0"/>
          <w:marTop w:val="0"/>
          <w:marBottom w:val="0"/>
          <w:divBdr>
            <w:top w:val="none" w:sz="0" w:space="0" w:color="auto"/>
            <w:left w:val="none" w:sz="0" w:space="0" w:color="auto"/>
            <w:bottom w:val="none" w:sz="0" w:space="0" w:color="auto"/>
            <w:right w:val="none" w:sz="0" w:space="0" w:color="auto"/>
          </w:divBdr>
        </w:div>
        <w:div w:id="150760977">
          <w:marLeft w:val="480"/>
          <w:marRight w:val="0"/>
          <w:marTop w:val="0"/>
          <w:marBottom w:val="0"/>
          <w:divBdr>
            <w:top w:val="none" w:sz="0" w:space="0" w:color="auto"/>
            <w:left w:val="none" w:sz="0" w:space="0" w:color="auto"/>
            <w:bottom w:val="none" w:sz="0" w:space="0" w:color="auto"/>
            <w:right w:val="none" w:sz="0" w:space="0" w:color="auto"/>
          </w:divBdr>
        </w:div>
        <w:div w:id="173763809">
          <w:marLeft w:val="480"/>
          <w:marRight w:val="0"/>
          <w:marTop w:val="0"/>
          <w:marBottom w:val="0"/>
          <w:divBdr>
            <w:top w:val="none" w:sz="0" w:space="0" w:color="auto"/>
            <w:left w:val="none" w:sz="0" w:space="0" w:color="auto"/>
            <w:bottom w:val="none" w:sz="0" w:space="0" w:color="auto"/>
            <w:right w:val="none" w:sz="0" w:space="0" w:color="auto"/>
          </w:divBdr>
        </w:div>
        <w:div w:id="213196455">
          <w:marLeft w:val="480"/>
          <w:marRight w:val="0"/>
          <w:marTop w:val="0"/>
          <w:marBottom w:val="0"/>
          <w:divBdr>
            <w:top w:val="none" w:sz="0" w:space="0" w:color="auto"/>
            <w:left w:val="none" w:sz="0" w:space="0" w:color="auto"/>
            <w:bottom w:val="none" w:sz="0" w:space="0" w:color="auto"/>
            <w:right w:val="none" w:sz="0" w:space="0" w:color="auto"/>
          </w:divBdr>
        </w:div>
        <w:div w:id="217670640">
          <w:marLeft w:val="480"/>
          <w:marRight w:val="0"/>
          <w:marTop w:val="0"/>
          <w:marBottom w:val="0"/>
          <w:divBdr>
            <w:top w:val="none" w:sz="0" w:space="0" w:color="auto"/>
            <w:left w:val="none" w:sz="0" w:space="0" w:color="auto"/>
            <w:bottom w:val="none" w:sz="0" w:space="0" w:color="auto"/>
            <w:right w:val="none" w:sz="0" w:space="0" w:color="auto"/>
          </w:divBdr>
        </w:div>
        <w:div w:id="226108954">
          <w:marLeft w:val="480"/>
          <w:marRight w:val="0"/>
          <w:marTop w:val="0"/>
          <w:marBottom w:val="0"/>
          <w:divBdr>
            <w:top w:val="none" w:sz="0" w:space="0" w:color="auto"/>
            <w:left w:val="none" w:sz="0" w:space="0" w:color="auto"/>
            <w:bottom w:val="none" w:sz="0" w:space="0" w:color="auto"/>
            <w:right w:val="none" w:sz="0" w:space="0" w:color="auto"/>
          </w:divBdr>
        </w:div>
        <w:div w:id="290743465">
          <w:marLeft w:val="480"/>
          <w:marRight w:val="0"/>
          <w:marTop w:val="0"/>
          <w:marBottom w:val="0"/>
          <w:divBdr>
            <w:top w:val="none" w:sz="0" w:space="0" w:color="auto"/>
            <w:left w:val="none" w:sz="0" w:space="0" w:color="auto"/>
            <w:bottom w:val="none" w:sz="0" w:space="0" w:color="auto"/>
            <w:right w:val="none" w:sz="0" w:space="0" w:color="auto"/>
          </w:divBdr>
        </w:div>
        <w:div w:id="322053186">
          <w:marLeft w:val="480"/>
          <w:marRight w:val="0"/>
          <w:marTop w:val="0"/>
          <w:marBottom w:val="0"/>
          <w:divBdr>
            <w:top w:val="none" w:sz="0" w:space="0" w:color="auto"/>
            <w:left w:val="none" w:sz="0" w:space="0" w:color="auto"/>
            <w:bottom w:val="none" w:sz="0" w:space="0" w:color="auto"/>
            <w:right w:val="none" w:sz="0" w:space="0" w:color="auto"/>
          </w:divBdr>
        </w:div>
        <w:div w:id="383719050">
          <w:marLeft w:val="480"/>
          <w:marRight w:val="0"/>
          <w:marTop w:val="0"/>
          <w:marBottom w:val="0"/>
          <w:divBdr>
            <w:top w:val="none" w:sz="0" w:space="0" w:color="auto"/>
            <w:left w:val="none" w:sz="0" w:space="0" w:color="auto"/>
            <w:bottom w:val="none" w:sz="0" w:space="0" w:color="auto"/>
            <w:right w:val="none" w:sz="0" w:space="0" w:color="auto"/>
          </w:divBdr>
        </w:div>
        <w:div w:id="390806163">
          <w:marLeft w:val="480"/>
          <w:marRight w:val="0"/>
          <w:marTop w:val="0"/>
          <w:marBottom w:val="0"/>
          <w:divBdr>
            <w:top w:val="none" w:sz="0" w:space="0" w:color="auto"/>
            <w:left w:val="none" w:sz="0" w:space="0" w:color="auto"/>
            <w:bottom w:val="none" w:sz="0" w:space="0" w:color="auto"/>
            <w:right w:val="none" w:sz="0" w:space="0" w:color="auto"/>
          </w:divBdr>
        </w:div>
        <w:div w:id="470829531">
          <w:marLeft w:val="480"/>
          <w:marRight w:val="0"/>
          <w:marTop w:val="0"/>
          <w:marBottom w:val="0"/>
          <w:divBdr>
            <w:top w:val="none" w:sz="0" w:space="0" w:color="auto"/>
            <w:left w:val="none" w:sz="0" w:space="0" w:color="auto"/>
            <w:bottom w:val="none" w:sz="0" w:space="0" w:color="auto"/>
            <w:right w:val="none" w:sz="0" w:space="0" w:color="auto"/>
          </w:divBdr>
        </w:div>
        <w:div w:id="504829234">
          <w:marLeft w:val="480"/>
          <w:marRight w:val="0"/>
          <w:marTop w:val="0"/>
          <w:marBottom w:val="0"/>
          <w:divBdr>
            <w:top w:val="none" w:sz="0" w:space="0" w:color="auto"/>
            <w:left w:val="none" w:sz="0" w:space="0" w:color="auto"/>
            <w:bottom w:val="none" w:sz="0" w:space="0" w:color="auto"/>
            <w:right w:val="none" w:sz="0" w:space="0" w:color="auto"/>
          </w:divBdr>
        </w:div>
        <w:div w:id="536478300">
          <w:marLeft w:val="480"/>
          <w:marRight w:val="0"/>
          <w:marTop w:val="0"/>
          <w:marBottom w:val="0"/>
          <w:divBdr>
            <w:top w:val="none" w:sz="0" w:space="0" w:color="auto"/>
            <w:left w:val="none" w:sz="0" w:space="0" w:color="auto"/>
            <w:bottom w:val="none" w:sz="0" w:space="0" w:color="auto"/>
            <w:right w:val="none" w:sz="0" w:space="0" w:color="auto"/>
          </w:divBdr>
        </w:div>
        <w:div w:id="538667109">
          <w:marLeft w:val="480"/>
          <w:marRight w:val="0"/>
          <w:marTop w:val="0"/>
          <w:marBottom w:val="0"/>
          <w:divBdr>
            <w:top w:val="none" w:sz="0" w:space="0" w:color="auto"/>
            <w:left w:val="none" w:sz="0" w:space="0" w:color="auto"/>
            <w:bottom w:val="none" w:sz="0" w:space="0" w:color="auto"/>
            <w:right w:val="none" w:sz="0" w:space="0" w:color="auto"/>
          </w:divBdr>
        </w:div>
        <w:div w:id="561405590">
          <w:marLeft w:val="480"/>
          <w:marRight w:val="0"/>
          <w:marTop w:val="0"/>
          <w:marBottom w:val="0"/>
          <w:divBdr>
            <w:top w:val="none" w:sz="0" w:space="0" w:color="auto"/>
            <w:left w:val="none" w:sz="0" w:space="0" w:color="auto"/>
            <w:bottom w:val="none" w:sz="0" w:space="0" w:color="auto"/>
            <w:right w:val="none" w:sz="0" w:space="0" w:color="auto"/>
          </w:divBdr>
        </w:div>
        <w:div w:id="665089329">
          <w:marLeft w:val="480"/>
          <w:marRight w:val="0"/>
          <w:marTop w:val="0"/>
          <w:marBottom w:val="0"/>
          <w:divBdr>
            <w:top w:val="none" w:sz="0" w:space="0" w:color="auto"/>
            <w:left w:val="none" w:sz="0" w:space="0" w:color="auto"/>
            <w:bottom w:val="none" w:sz="0" w:space="0" w:color="auto"/>
            <w:right w:val="none" w:sz="0" w:space="0" w:color="auto"/>
          </w:divBdr>
        </w:div>
        <w:div w:id="677512368">
          <w:marLeft w:val="480"/>
          <w:marRight w:val="0"/>
          <w:marTop w:val="0"/>
          <w:marBottom w:val="0"/>
          <w:divBdr>
            <w:top w:val="none" w:sz="0" w:space="0" w:color="auto"/>
            <w:left w:val="none" w:sz="0" w:space="0" w:color="auto"/>
            <w:bottom w:val="none" w:sz="0" w:space="0" w:color="auto"/>
            <w:right w:val="none" w:sz="0" w:space="0" w:color="auto"/>
          </w:divBdr>
        </w:div>
        <w:div w:id="694117669">
          <w:marLeft w:val="480"/>
          <w:marRight w:val="0"/>
          <w:marTop w:val="0"/>
          <w:marBottom w:val="0"/>
          <w:divBdr>
            <w:top w:val="none" w:sz="0" w:space="0" w:color="auto"/>
            <w:left w:val="none" w:sz="0" w:space="0" w:color="auto"/>
            <w:bottom w:val="none" w:sz="0" w:space="0" w:color="auto"/>
            <w:right w:val="none" w:sz="0" w:space="0" w:color="auto"/>
          </w:divBdr>
        </w:div>
        <w:div w:id="711733497">
          <w:marLeft w:val="480"/>
          <w:marRight w:val="0"/>
          <w:marTop w:val="0"/>
          <w:marBottom w:val="0"/>
          <w:divBdr>
            <w:top w:val="none" w:sz="0" w:space="0" w:color="auto"/>
            <w:left w:val="none" w:sz="0" w:space="0" w:color="auto"/>
            <w:bottom w:val="none" w:sz="0" w:space="0" w:color="auto"/>
            <w:right w:val="none" w:sz="0" w:space="0" w:color="auto"/>
          </w:divBdr>
        </w:div>
        <w:div w:id="813527697">
          <w:marLeft w:val="480"/>
          <w:marRight w:val="0"/>
          <w:marTop w:val="0"/>
          <w:marBottom w:val="0"/>
          <w:divBdr>
            <w:top w:val="none" w:sz="0" w:space="0" w:color="auto"/>
            <w:left w:val="none" w:sz="0" w:space="0" w:color="auto"/>
            <w:bottom w:val="none" w:sz="0" w:space="0" w:color="auto"/>
            <w:right w:val="none" w:sz="0" w:space="0" w:color="auto"/>
          </w:divBdr>
        </w:div>
        <w:div w:id="839155642">
          <w:marLeft w:val="480"/>
          <w:marRight w:val="0"/>
          <w:marTop w:val="0"/>
          <w:marBottom w:val="0"/>
          <w:divBdr>
            <w:top w:val="none" w:sz="0" w:space="0" w:color="auto"/>
            <w:left w:val="none" w:sz="0" w:space="0" w:color="auto"/>
            <w:bottom w:val="none" w:sz="0" w:space="0" w:color="auto"/>
            <w:right w:val="none" w:sz="0" w:space="0" w:color="auto"/>
          </w:divBdr>
        </w:div>
        <w:div w:id="840507231">
          <w:marLeft w:val="480"/>
          <w:marRight w:val="0"/>
          <w:marTop w:val="0"/>
          <w:marBottom w:val="0"/>
          <w:divBdr>
            <w:top w:val="none" w:sz="0" w:space="0" w:color="auto"/>
            <w:left w:val="none" w:sz="0" w:space="0" w:color="auto"/>
            <w:bottom w:val="none" w:sz="0" w:space="0" w:color="auto"/>
            <w:right w:val="none" w:sz="0" w:space="0" w:color="auto"/>
          </w:divBdr>
        </w:div>
        <w:div w:id="898328188">
          <w:marLeft w:val="480"/>
          <w:marRight w:val="0"/>
          <w:marTop w:val="0"/>
          <w:marBottom w:val="0"/>
          <w:divBdr>
            <w:top w:val="none" w:sz="0" w:space="0" w:color="auto"/>
            <w:left w:val="none" w:sz="0" w:space="0" w:color="auto"/>
            <w:bottom w:val="none" w:sz="0" w:space="0" w:color="auto"/>
            <w:right w:val="none" w:sz="0" w:space="0" w:color="auto"/>
          </w:divBdr>
        </w:div>
        <w:div w:id="906916233">
          <w:marLeft w:val="480"/>
          <w:marRight w:val="0"/>
          <w:marTop w:val="0"/>
          <w:marBottom w:val="0"/>
          <w:divBdr>
            <w:top w:val="none" w:sz="0" w:space="0" w:color="auto"/>
            <w:left w:val="none" w:sz="0" w:space="0" w:color="auto"/>
            <w:bottom w:val="none" w:sz="0" w:space="0" w:color="auto"/>
            <w:right w:val="none" w:sz="0" w:space="0" w:color="auto"/>
          </w:divBdr>
        </w:div>
        <w:div w:id="908880002">
          <w:marLeft w:val="480"/>
          <w:marRight w:val="0"/>
          <w:marTop w:val="0"/>
          <w:marBottom w:val="0"/>
          <w:divBdr>
            <w:top w:val="none" w:sz="0" w:space="0" w:color="auto"/>
            <w:left w:val="none" w:sz="0" w:space="0" w:color="auto"/>
            <w:bottom w:val="none" w:sz="0" w:space="0" w:color="auto"/>
            <w:right w:val="none" w:sz="0" w:space="0" w:color="auto"/>
          </w:divBdr>
        </w:div>
        <w:div w:id="910702954">
          <w:marLeft w:val="480"/>
          <w:marRight w:val="0"/>
          <w:marTop w:val="0"/>
          <w:marBottom w:val="0"/>
          <w:divBdr>
            <w:top w:val="none" w:sz="0" w:space="0" w:color="auto"/>
            <w:left w:val="none" w:sz="0" w:space="0" w:color="auto"/>
            <w:bottom w:val="none" w:sz="0" w:space="0" w:color="auto"/>
            <w:right w:val="none" w:sz="0" w:space="0" w:color="auto"/>
          </w:divBdr>
        </w:div>
        <w:div w:id="948201524">
          <w:marLeft w:val="480"/>
          <w:marRight w:val="0"/>
          <w:marTop w:val="0"/>
          <w:marBottom w:val="0"/>
          <w:divBdr>
            <w:top w:val="none" w:sz="0" w:space="0" w:color="auto"/>
            <w:left w:val="none" w:sz="0" w:space="0" w:color="auto"/>
            <w:bottom w:val="none" w:sz="0" w:space="0" w:color="auto"/>
            <w:right w:val="none" w:sz="0" w:space="0" w:color="auto"/>
          </w:divBdr>
        </w:div>
        <w:div w:id="1020936527">
          <w:marLeft w:val="480"/>
          <w:marRight w:val="0"/>
          <w:marTop w:val="0"/>
          <w:marBottom w:val="0"/>
          <w:divBdr>
            <w:top w:val="none" w:sz="0" w:space="0" w:color="auto"/>
            <w:left w:val="none" w:sz="0" w:space="0" w:color="auto"/>
            <w:bottom w:val="none" w:sz="0" w:space="0" w:color="auto"/>
            <w:right w:val="none" w:sz="0" w:space="0" w:color="auto"/>
          </w:divBdr>
        </w:div>
        <w:div w:id="1030111749">
          <w:marLeft w:val="480"/>
          <w:marRight w:val="0"/>
          <w:marTop w:val="0"/>
          <w:marBottom w:val="0"/>
          <w:divBdr>
            <w:top w:val="none" w:sz="0" w:space="0" w:color="auto"/>
            <w:left w:val="none" w:sz="0" w:space="0" w:color="auto"/>
            <w:bottom w:val="none" w:sz="0" w:space="0" w:color="auto"/>
            <w:right w:val="none" w:sz="0" w:space="0" w:color="auto"/>
          </w:divBdr>
        </w:div>
        <w:div w:id="1034114806">
          <w:marLeft w:val="480"/>
          <w:marRight w:val="0"/>
          <w:marTop w:val="0"/>
          <w:marBottom w:val="0"/>
          <w:divBdr>
            <w:top w:val="none" w:sz="0" w:space="0" w:color="auto"/>
            <w:left w:val="none" w:sz="0" w:space="0" w:color="auto"/>
            <w:bottom w:val="none" w:sz="0" w:space="0" w:color="auto"/>
            <w:right w:val="none" w:sz="0" w:space="0" w:color="auto"/>
          </w:divBdr>
        </w:div>
        <w:div w:id="1085883740">
          <w:marLeft w:val="480"/>
          <w:marRight w:val="0"/>
          <w:marTop w:val="0"/>
          <w:marBottom w:val="0"/>
          <w:divBdr>
            <w:top w:val="none" w:sz="0" w:space="0" w:color="auto"/>
            <w:left w:val="none" w:sz="0" w:space="0" w:color="auto"/>
            <w:bottom w:val="none" w:sz="0" w:space="0" w:color="auto"/>
            <w:right w:val="none" w:sz="0" w:space="0" w:color="auto"/>
          </w:divBdr>
        </w:div>
        <w:div w:id="1102453802">
          <w:marLeft w:val="480"/>
          <w:marRight w:val="0"/>
          <w:marTop w:val="0"/>
          <w:marBottom w:val="0"/>
          <w:divBdr>
            <w:top w:val="none" w:sz="0" w:space="0" w:color="auto"/>
            <w:left w:val="none" w:sz="0" w:space="0" w:color="auto"/>
            <w:bottom w:val="none" w:sz="0" w:space="0" w:color="auto"/>
            <w:right w:val="none" w:sz="0" w:space="0" w:color="auto"/>
          </w:divBdr>
        </w:div>
        <w:div w:id="1104498218">
          <w:marLeft w:val="480"/>
          <w:marRight w:val="0"/>
          <w:marTop w:val="0"/>
          <w:marBottom w:val="0"/>
          <w:divBdr>
            <w:top w:val="none" w:sz="0" w:space="0" w:color="auto"/>
            <w:left w:val="none" w:sz="0" w:space="0" w:color="auto"/>
            <w:bottom w:val="none" w:sz="0" w:space="0" w:color="auto"/>
            <w:right w:val="none" w:sz="0" w:space="0" w:color="auto"/>
          </w:divBdr>
        </w:div>
        <w:div w:id="1139806108">
          <w:marLeft w:val="480"/>
          <w:marRight w:val="0"/>
          <w:marTop w:val="0"/>
          <w:marBottom w:val="0"/>
          <w:divBdr>
            <w:top w:val="none" w:sz="0" w:space="0" w:color="auto"/>
            <w:left w:val="none" w:sz="0" w:space="0" w:color="auto"/>
            <w:bottom w:val="none" w:sz="0" w:space="0" w:color="auto"/>
            <w:right w:val="none" w:sz="0" w:space="0" w:color="auto"/>
          </w:divBdr>
        </w:div>
        <w:div w:id="1149906878">
          <w:marLeft w:val="480"/>
          <w:marRight w:val="0"/>
          <w:marTop w:val="0"/>
          <w:marBottom w:val="0"/>
          <w:divBdr>
            <w:top w:val="none" w:sz="0" w:space="0" w:color="auto"/>
            <w:left w:val="none" w:sz="0" w:space="0" w:color="auto"/>
            <w:bottom w:val="none" w:sz="0" w:space="0" w:color="auto"/>
            <w:right w:val="none" w:sz="0" w:space="0" w:color="auto"/>
          </w:divBdr>
        </w:div>
        <w:div w:id="1160805061">
          <w:marLeft w:val="480"/>
          <w:marRight w:val="0"/>
          <w:marTop w:val="0"/>
          <w:marBottom w:val="0"/>
          <w:divBdr>
            <w:top w:val="none" w:sz="0" w:space="0" w:color="auto"/>
            <w:left w:val="none" w:sz="0" w:space="0" w:color="auto"/>
            <w:bottom w:val="none" w:sz="0" w:space="0" w:color="auto"/>
            <w:right w:val="none" w:sz="0" w:space="0" w:color="auto"/>
          </w:divBdr>
        </w:div>
        <w:div w:id="1168598261">
          <w:marLeft w:val="480"/>
          <w:marRight w:val="0"/>
          <w:marTop w:val="0"/>
          <w:marBottom w:val="0"/>
          <w:divBdr>
            <w:top w:val="none" w:sz="0" w:space="0" w:color="auto"/>
            <w:left w:val="none" w:sz="0" w:space="0" w:color="auto"/>
            <w:bottom w:val="none" w:sz="0" w:space="0" w:color="auto"/>
            <w:right w:val="none" w:sz="0" w:space="0" w:color="auto"/>
          </w:divBdr>
        </w:div>
        <w:div w:id="1186403112">
          <w:marLeft w:val="480"/>
          <w:marRight w:val="0"/>
          <w:marTop w:val="0"/>
          <w:marBottom w:val="0"/>
          <w:divBdr>
            <w:top w:val="none" w:sz="0" w:space="0" w:color="auto"/>
            <w:left w:val="none" w:sz="0" w:space="0" w:color="auto"/>
            <w:bottom w:val="none" w:sz="0" w:space="0" w:color="auto"/>
            <w:right w:val="none" w:sz="0" w:space="0" w:color="auto"/>
          </w:divBdr>
        </w:div>
        <w:div w:id="1189681655">
          <w:marLeft w:val="480"/>
          <w:marRight w:val="0"/>
          <w:marTop w:val="0"/>
          <w:marBottom w:val="0"/>
          <w:divBdr>
            <w:top w:val="none" w:sz="0" w:space="0" w:color="auto"/>
            <w:left w:val="none" w:sz="0" w:space="0" w:color="auto"/>
            <w:bottom w:val="none" w:sz="0" w:space="0" w:color="auto"/>
            <w:right w:val="none" w:sz="0" w:space="0" w:color="auto"/>
          </w:divBdr>
        </w:div>
        <w:div w:id="1214462950">
          <w:marLeft w:val="480"/>
          <w:marRight w:val="0"/>
          <w:marTop w:val="0"/>
          <w:marBottom w:val="0"/>
          <w:divBdr>
            <w:top w:val="none" w:sz="0" w:space="0" w:color="auto"/>
            <w:left w:val="none" w:sz="0" w:space="0" w:color="auto"/>
            <w:bottom w:val="none" w:sz="0" w:space="0" w:color="auto"/>
            <w:right w:val="none" w:sz="0" w:space="0" w:color="auto"/>
          </w:divBdr>
        </w:div>
        <w:div w:id="1221744239">
          <w:marLeft w:val="480"/>
          <w:marRight w:val="0"/>
          <w:marTop w:val="0"/>
          <w:marBottom w:val="0"/>
          <w:divBdr>
            <w:top w:val="none" w:sz="0" w:space="0" w:color="auto"/>
            <w:left w:val="none" w:sz="0" w:space="0" w:color="auto"/>
            <w:bottom w:val="none" w:sz="0" w:space="0" w:color="auto"/>
            <w:right w:val="none" w:sz="0" w:space="0" w:color="auto"/>
          </w:divBdr>
        </w:div>
        <w:div w:id="1246449824">
          <w:marLeft w:val="480"/>
          <w:marRight w:val="0"/>
          <w:marTop w:val="0"/>
          <w:marBottom w:val="0"/>
          <w:divBdr>
            <w:top w:val="none" w:sz="0" w:space="0" w:color="auto"/>
            <w:left w:val="none" w:sz="0" w:space="0" w:color="auto"/>
            <w:bottom w:val="none" w:sz="0" w:space="0" w:color="auto"/>
            <w:right w:val="none" w:sz="0" w:space="0" w:color="auto"/>
          </w:divBdr>
        </w:div>
        <w:div w:id="1263300679">
          <w:marLeft w:val="480"/>
          <w:marRight w:val="0"/>
          <w:marTop w:val="0"/>
          <w:marBottom w:val="0"/>
          <w:divBdr>
            <w:top w:val="none" w:sz="0" w:space="0" w:color="auto"/>
            <w:left w:val="none" w:sz="0" w:space="0" w:color="auto"/>
            <w:bottom w:val="none" w:sz="0" w:space="0" w:color="auto"/>
            <w:right w:val="none" w:sz="0" w:space="0" w:color="auto"/>
          </w:divBdr>
        </w:div>
        <w:div w:id="1314793721">
          <w:marLeft w:val="480"/>
          <w:marRight w:val="0"/>
          <w:marTop w:val="0"/>
          <w:marBottom w:val="0"/>
          <w:divBdr>
            <w:top w:val="none" w:sz="0" w:space="0" w:color="auto"/>
            <w:left w:val="none" w:sz="0" w:space="0" w:color="auto"/>
            <w:bottom w:val="none" w:sz="0" w:space="0" w:color="auto"/>
            <w:right w:val="none" w:sz="0" w:space="0" w:color="auto"/>
          </w:divBdr>
        </w:div>
        <w:div w:id="1340698220">
          <w:marLeft w:val="480"/>
          <w:marRight w:val="0"/>
          <w:marTop w:val="0"/>
          <w:marBottom w:val="0"/>
          <w:divBdr>
            <w:top w:val="none" w:sz="0" w:space="0" w:color="auto"/>
            <w:left w:val="none" w:sz="0" w:space="0" w:color="auto"/>
            <w:bottom w:val="none" w:sz="0" w:space="0" w:color="auto"/>
            <w:right w:val="none" w:sz="0" w:space="0" w:color="auto"/>
          </w:divBdr>
        </w:div>
        <w:div w:id="1356273384">
          <w:marLeft w:val="480"/>
          <w:marRight w:val="0"/>
          <w:marTop w:val="0"/>
          <w:marBottom w:val="0"/>
          <w:divBdr>
            <w:top w:val="none" w:sz="0" w:space="0" w:color="auto"/>
            <w:left w:val="none" w:sz="0" w:space="0" w:color="auto"/>
            <w:bottom w:val="none" w:sz="0" w:space="0" w:color="auto"/>
            <w:right w:val="none" w:sz="0" w:space="0" w:color="auto"/>
          </w:divBdr>
        </w:div>
        <w:div w:id="1376002395">
          <w:marLeft w:val="480"/>
          <w:marRight w:val="0"/>
          <w:marTop w:val="0"/>
          <w:marBottom w:val="0"/>
          <w:divBdr>
            <w:top w:val="none" w:sz="0" w:space="0" w:color="auto"/>
            <w:left w:val="none" w:sz="0" w:space="0" w:color="auto"/>
            <w:bottom w:val="none" w:sz="0" w:space="0" w:color="auto"/>
            <w:right w:val="none" w:sz="0" w:space="0" w:color="auto"/>
          </w:divBdr>
        </w:div>
        <w:div w:id="1380012570">
          <w:marLeft w:val="480"/>
          <w:marRight w:val="0"/>
          <w:marTop w:val="0"/>
          <w:marBottom w:val="0"/>
          <w:divBdr>
            <w:top w:val="none" w:sz="0" w:space="0" w:color="auto"/>
            <w:left w:val="none" w:sz="0" w:space="0" w:color="auto"/>
            <w:bottom w:val="none" w:sz="0" w:space="0" w:color="auto"/>
            <w:right w:val="none" w:sz="0" w:space="0" w:color="auto"/>
          </w:divBdr>
        </w:div>
        <w:div w:id="1395935848">
          <w:marLeft w:val="480"/>
          <w:marRight w:val="0"/>
          <w:marTop w:val="0"/>
          <w:marBottom w:val="0"/>
          <w:divBdr>
            <w:top w:val="none" w:sz="0" w:space="0" w:color="auto"/>
            <w:left w:val="none" w:sz="0" w:space="0" w:color="auto"/>
            <w:bottom w:val="none" w:sz="0" w:space="0" w:color="auto"/>
            <w:right w:val="none" w:sz="0" w:space="0" w:color="auto"/>
          </w:divBdr>
        </w:div>
        <w:div w:id="1403219579">
          <w:marLeft w:val="480"/>
          <w:marRight w:val="0"/>
          <w:marTop w:val="0"/>
          <w:marBottom w:val="0"/>
          <w:divBdr>
            <w:top w:val="none" w:sz="0" w:space="0" w:color="auto"/>
            <w:left w:val="none" w:sz="0" w:space="0" w:color="auto"/>
            <w:bottom w:val="none" w:sz="0" w:space="0" w:color="auto"/>
            <w:right w:val="none" w:sz="0" w:space="0" w:color="auto"/>
          </w:divBdr>
        </w:div>
        <w:div w:id="1505626817">
          <w:marLeft w:val="480"/>
          <w:marRight w:val="0"/>
          <w:marTop w:val="0"/>
          <w:marBottom w:val="0"/>
          <w:divBdr>
            <w:top w:val="none" w:sz="0" w:space="0" w:color="auto"/>
            <w:left w:val="none" w:sz="0" w:space="0" w:color="auto"/>
            <w:bottom w:val="none" w:sz="0" w:space="0" w:color="auto"/>
            <w:right w:val="none" w:sz="0" w:space="0" w:color="auto"/>
          </w:divBdr>
        </w:div>
        <w:div w:id="1547061260">
          <w:marLeft w:val="480"/>
          <w:marRight w:val="0"/>
          <w:marTop w:val="0"/>
          <w:marBottom w:val="0"/>
          <w:divBdr>
            <w:top w:val="none" w:sz="0" w:space="0" w:color="auto"/>
            <w:left w:val="none" w:sz="0" w:space="0" w:color="auto"/>
            <w:bottom w:val="none" w:sz="0" w:space="0" w:color="auto"/>
            <w:right w:val="none" w:sz="0" w:space="0" w:color="auto"/>
          </w:divBdr>
        </w:div>
        <w:div w:id="1562985830">
          <w:marLeft w:val="480"/>
          <w:marRight w:val="0"/>
          <w:marTop w:val="0"/>
          <w:marBottom w:val="0"/>
          <w:divBdr>
            <w:top w:val="none" w:sz="0" w:space="0" w:color="auto"/>
            <w:left w:val="none" w:sz="0" w:space="0" w:color="auto"/>
            <w:bottom w:val="none" w:sz="0" w:space="0" w:color="auto"/>
            <w:right w:val="none" w:sz="0" w:space="0" w:color="auto"/>
          </w:divBdr>
        </w:div>
        <w:div w:id="1614242023">
          <w:marLeft w:val="480"/>
          <w:marRight w:val="0"/>
          <w:marTop w:val="0"/>
          <w:marBottom w:val="0"/>
          <w:divBdr>
            <w:top w:val="none" w:sz="0" w:space="0" w:color="auto"/>
            <w:left w:val="none" w:sz="0" w:space="0" w:color="auto"/>
            <w:bottom w:val="none" w:sz="0" w:space="0" w:color="auto"/>
            <w:right w:val="none" w:sz="0" w:space="0" w:color="auto"/>
          </w:divBdr>
        </w:div>
        <w:div w:id="1763986289">
          <w:marLeft w:val="480"/>
          <w:marRight w:val="0"/>
          <w:marTop w:val="0"/>
          <w:marBottom w:val="0"/>
          <w:divBdr>
            <w:top w:val="none" w:sz="0" w:space="0" w:color="auto"/>
            <w:left w:val="none" w:sz="0" w:space="0" w:color="auto"/>
            <w:bottom w:val="none" w:sz="0" w:space="0" w:color="auto"/>
            <w:right w:val="none" w:sz="0" w:space="0" w:color="auto"/>
          </w:divBdr>
        </w:div>
        <w:div w:id="1783182035">
          <w:marLeft w:val="480"/>
          <w:marRight w:val="0"/>
          <w:marTop w:val="0"/>
          <w:marBottom w:val="0"/>
          <w:divBdr>
            <w:top w:val="none" w:sz="0" w:space="0" w:color="auto"/>
            <w:left w:val="none" w:sz="0" w:space="0" w:color="auto"/>
            <w:bottom w:val="none" w:sz="0" w:space="0" w:color="auto"/>
            <w:right w:val="none" w:sz="0" w:space="0" w:color="auto"/>
          </w:divBdr>
        </w:div>
        <w:div w:id="1815486752">
          <w:marLeft w:val="480"/>
          <w:marRight w:val="0"/>
          <w:marTop w:val="0"/>
          <w:marBottom w:val="0"/>
          <w:divBdr>
            <w:top w:val="none" w:sz="0" w:space="0" w:color="auto"/>
            <w:left w:val="none" w:sz="0" w:space="0" w:color="auto"/>
            <w:bottom w:val="none" w:sz="0" w:space="0" w:color="auto"/>
            <w:right w:val="none" w:sz="0" w:space="0" w:color="auto"/>
          </w:divBdr>
        </w:div>
        <w:div w:id="1887377343">
          <w:marLeft w:val="480"/>
          <w:marRight w:val="0"/>
          <w:marTop w:val="0"/>
          <w:marBottom w:val="0"/>
          <w:divBdr>
            <w:top w:val="none" w:sz="0" w:space="0" w:color="auto"/>
            <w:left w:val="none" w:sz="0" w:space="0" w:color="auto"/>
            <w:bottom w:val="none" w:sz="0" w:space="0" w:color="auto"/>
            <w:right w:val="none" w:sz="0" w:space="0" w:color="auto"/>
          </w:divBdr>
        </w:div>
        <w:div w:id="1984920580">
          <w:marLeft w:val="480"/>
          <w:marRight w:val="0"/>
          <w:marTop w:val="0"/>
          <w:marBottom w:val="0"/>
          <w:divBdr>
            <w:top w:val="none" w:sz="0" w:space="0" w:color="auto"/>
            <w:left w:val="none" w:sz="0" w:space="0" w:color="auto"/>
            <w:bottom w:val="none" w:sz="0" w:space="0" w:color="auto"/>
            <w:right w:val="none" w:sz="0" w:space="0" w:color="auto"/>
          </w:divBdr>
        </w:div>
        <w:div w:id="1985893551">
          <w:marLeft w:val="480"/>
          <w:marRight w:val="0"/>
          <w:marTop w:val="0"/>
          <w:marBottom w:val="0"/>
          <w:divBdr>
            <w:top w:val="none" w:sz="0" w:space="0" w:color="auto"/>
            <w:left w:val="none" w:sz="0" w:space="0" w:color="auto"/>
            <w:bottom w:val="none" w:sz="0" w:space="0" w:color="auto"/>
            <w:right w:val="none" w:sz="0" w:space="0" w:color="auto"/>
          </w:divBdr>
        </w:div>
        <w:div w:id="2023512762">
          <w:marLeft w:val="480"/>
          <w:marRight w:val="0"/>
          <w:marTop w:val="0"/>
          <w:marBottom w:val="0"/>
          <w:divBdr>
            <w:top w:val="none" w:sz="0" w:space="0" w:color="auto"/>
            <w:left w:val="none" w:sz="0" w:space="0" w:color="auto"/>
            <w:bottom w:val="none" w:sz="0" w:space="0" w:color="auto"/>
            <w:right w:val="none" w:sz="0" w:space="0" w:color="auto"/>
          </w:divBdr>
        </w:div>
        <w:div w:id="2046174621">
          <w:marLeft w:val="480"/>
          <w:marRight w:val="0"/>
          <w:marTop w:val="0"/>
          <w:marBottom w:val="0"/>
          <w:divBdr>
            <w:top w:val="none" w:sz="0" w:space="0" w:color="auto"/>
            <w:left w:val="none" w:sz="0" w:space="0" w:color="auto"/>
            <w:bottom w:val="none" w:sz="0" w:space="0" w:color="auto"/>
            <w:right w:val="none" w:sz="0" w:space="0" w:color="auto"/>
          </w:divBdr>
        </w:div>
      </w:divsChild>
    </w:div>
    <w:div w:id="2081054454">
      <w:bodyDiv w:val="1"/>
      <w:marLeft w:val="0"/>
      <w:marRight w:val="0"/>
      <w:marTop w:val="0"/>
      <w:marBottom w:val="0"/>
      <w:divBdr>
        <w:top w:val="none" w:sz="0" w:space="0" w:color="auto"/>
        <w:left w:val="none" w:sz="0" w:space="0" w:color="auto"/>
        <w:bottom w:val="none" w:sz="0" w:space="0" w:color="auto"/>
        <w:right w:val="none" w:sz="0" w:space="0" w:color="auto"/>
      </w:divBdr>
    </w:div>
    <w:div w:id="2082562852">
      <w:bodyDiv w:val="1"/>
      <w:marLeft w:val="0"/>
      <w:marRight w:val="0"/>
      <w:marTop w:val="0"/>
      <w:marBottom w:val="0"/>
      <w:divBdr>
        <w:top w:val="none" w:sz="0" w:space="0" w:color="auto"/>
        <w:left w:val="none" w:sz="0" w:space="0" w:color="auto"/>
        <w:bottom w:val="none" w:sz="0" w:space="0" w:color="auto"/>
        <w:right w:val="none" w:sz="0" w:space="0" w:color="auto"/>
      </w:divBdr>
      <w:divsChild>
        <w:div w:id="127092110">
          <w:marLeft w:val="0"/>
          <w:marRight w:val="0"/>
          <w:marTop w:val="0"/>
          <w:marBottom w:val="0"/>
          <w:divBdr>
            <w:top w:val="none" w:sz="0" w:space="0" w:color="auto"/>
            <w:left w:val="none" w:sz="0" w:space="0" w:color="auto"/>
            <w:bottom w:val="none" w:sz="0" w:space="0" w:color="auto"/>
            <w:right w:val="none" w:sz="0" w:space="0" w:color="auto"/>
          </w:divBdr>
        </w:div>
        <w:div w:id="154688194">
          <w:marLeft w:val="0"/>
          <w:marRight w:val="0"/>
          <w:marTop w:val="0"/>
          <w:marBottom w:val="0"/>
          <w:divBdr>
            <w:top w:val="none" w:sz="0" w:space="0" w:color="auto"/>
            <w:left w:val="none" w:sz="0" w:space="0" w:color="auto"/>
            <w:bottom w:val="none" w:sz="0" w:space="0" w:color="auto"/>
            <w:right w:val="none" w:sz="0" w:space="0" w:color="auto"/>
          </w:divBdr>
        </w:div>
        <w:div w:id="177425573">
          <w:marLeft w:val="0"/>
          <w:marRight w:val="0"/>
          <w:marTop w:val="0"/>
          <w:marBottom w:val="0"/>
          <w:divBdr>
            <w:top w:val="none" w:sz="0" w:space="0" w:color="auto"/>
            <w:left w:val="none" w:sz="0" w:space="0" w:color="auto"/>
            <w:bottom w:val="none" w:sz="0" w:space="0" w:color="auto"/>
            <w:right w:val="none" w:sz="0" w:space="0" w:color="auto"/>
          </w:divBdr>
        </w:div>
        <w:div w:id="186144279">
          <w:marLeft w:val="0"/>
          <w:marRight w:val="0"/>
          <w:marTop w:val="0"/>
          <w:marBottom w:val="0"/>
          <w:divBdr>
            <w:top w:val="none" w:sz="0" w:space="0" w:color="auto"/>
            <w:left w:val="none" w:sz="0" w:space="0" w:color="auto"/>
            <w:bottom w:val="none" w:sz="0" w:space="0" w:color="auto"/>
            <w:right w:val="none" w:sz="0" w:space="0" w:color="auto"/>
          </w:divBdr>
        </w:div>
        <w:div w:id="208079848">
          <w:marLeft w:val="0"/>
          <w:marRight w:val="0"/>
          <w:marTop w:val="0"/>
          <w:marBottom w:val="0"/>
          <w:divBdr>
            <w:top w:val="none" w:sz="0" w:space="0" w:color="auto"/>
            <w:left w:val="none" w:sz="0" w:space="0" w:color="auto"/>
            <w:bottom w:val="none" w:sz="0" w:space="0" w:color="auto"/>
            <w:right w:val="none" w:sz="0" w:space="0" w:color="auto"/>
          </w:divBdr>
        </w:div>
        <w:div w:id="209344665">
          <w:marLeft w:val="0"/>
          <w:marRight w:val="0"/>
          <w:marTop w:val="0"/>
          <w:marBottom w:val="0"/>
          <w:divBdr>
            <w:top w:val="none" w:sz="0" w:space="0" w:color="auto"/>
            <w:left w:val="none" w:sz="0" w:space="0" w:color="auto"/>
            <w:bottom w:val="none" w:sz="0" w:space="0" w:color="auto"/>
            <w:right w:val="none" w:sz="0" w:space="0" w:color="auto"/>
          </w:divBdr>
        </w:div>
        <w:div w:id="235674492">
          <w:marLeft w:val="0"/>
          <w:marRight w:val="0"/>
          <w:marTop w:val="0"/>
          <w:marBottom w:val="0"/>
          <w:divBdr>
            <w:top w:val="none" w:sz="0" w:space="0" w:color="auto"/>
            <w:left w:val="none" w:sz="0" w:space="0" w:color="auto"/>
            <w:bottom w:val="none" w:sz="0" w:space="0" w:color="auto"/>
            <w:right w:val="none" w:sz="0" w:space="0" w:color="auto"/>
          </w:divBdr>
        </w:div>
        <w:div w:id="307907519">
          <w:marLeft w:val="0"/>
          <w:marRight w:val="0"/>
          <w:marTop w:val="0"/>
          <w:marBottom w:val="0"/>
          <w:divBdr>
            <w:top w:val="none" w:sz="0" w:space="0" w:color="auto"/>
            <w:left w:val="none" w:sz="0" w:space="0" w:color="auto"/>
            <w:bottom w:val="none" w:sz="0" w:space="0" w:color="auto"/>
            <w:right w:val="none" w:sz="0" w:space="0" w:color="auto"/>
          </w:divBdr>
        </w:div>
        <w:div w:id="321158771">
          <w:marLeft w:val="0"/>
          <w:marRight w:val="0"/>
          <w:marTop w:val="0"/>
          <w:marBottom w:val="0"/>
          <w:divBdr>
            <w:top w:val="none" w:sz="0" w:space="0" w:color="auto"/>
            <w:left w:val="none" w:sz="0" w:space="0" w:color="auto"/>
            <w:bottom w:val="none" w:sz="0" w:space="0" w:color="auto"/>
            <w:right w:val="none" w:sz="0" w:space="0" w:color="auto"/>
          </w:divBdr>
        </w:div>
        <w:div w:id="325205831">
          <w:marLeft w:val="0"/>
          <w:marRight w:val="0"/>
          <w:marTop w:val="0"/>
          <w:marBottom w:val="0"/>
          <w:divBdr>
            <w:top w:val="none" w:sz="0" w:space="0" w:color="auto"/>
            <w:left w:val="none" w:sz="0" w:space="0" w:color="auto"/>
            <w:bottom w:val="none" w:sz="0" w:space="0" w:color="auto"/>
            <w:right w:val="none" w:sz="0" w:space="0" w:color="auto"/>
          </w:divBdr>
        </w:div>
        <w:div w:id="331688475">
          <w:marLeft w:val="0"/>
          <w:marRight w:val="0"/>
          <w:marTop w:val="0"/>
          <w:marBottom w:val="0"/>
          <w:divBdr>
            <w:top w:val="none" w:sz="0" w:space="0" w:color="auto"/>
            <w:left w:val="none" w:sz="0" w:space="0" w:color="auto"/>
            <w:bottom w:val="none" w:sz="0" w:space="0" w:color="auto"/>
            <w:right w:val="none" w:sz="0" w:space="0" w:color="auto"/>
          </w:divBdr>
        </w:div>
        <w:div w:id="345375311">
          <w:marLeft w:val="0"/>
          <w:marRight w:val="0"/>
          <w:marTop w:val="0"/>
          <w:marBottom w:val="0"/>
          <w:divBdr>
            <w:top w:val="none" w:sz="0" w:space="0" w:color="auto"/>
            <w:left w:val="none" w:sz="0" w:space="0" w:color="auto"/>
            <w:bottom w:val="none" w:sz="0" w:space="0" w:color="auto"/>
            <w:right w:val="none" w:sz="0" w:space="0" w:color="auto"/>
          </w:divBdr>
        </w:div>
        <w:div w:id="363873297">
          <w:marLeft w:val="0"/>
          <w:marRight w:val="0"/>
          <w:marTop w:val="0"/>
          <w:marBottom w:val="0"/>
          <w:divBdr>
            <w:top w:val="none" w:sz="0" w:space="0" w:color="auto"/>
            <w:left w:val="none" w:sz="0" w:space="0" w:color="auto"/>
            <w:bottom w:val="none" w:sz="0" w:space="0" w:color="auto"/>
            <w:right w:val="none" w:sz="0" w:space="0" w:color="auto"/>
          </w:divBdr>
        </w:div>
        <w:div w:id="392195406">
          <w:marLeft w:val="0"/>
          <w:marRight w:val="0"/>
          <w:marTop w:val="0"/>
          <w:marBottom w:val="0"/>
          <w:divBdr>
            <w:top w:val="none" w:sz="0" w:space="0" w:color="auto"/>
            <w:left w:val="none" w:sz="0" w:space="0" w:color="auto"/>
            <w:bottom w:val="none" w:sz="0" w:space="0" w:color="auto"/>
            <w:right w:val="none" w:sz="0" w:space="0" w:color="auto"/>
          </w:divBdr>
        </w:div>
        <w:div w:id="483401785">
          <w:marLeft w:val="0"/>
          <w:marRight w:val="0"/>
          <w:marTop w:val="0"/>
          <w:marBottom w:val="0"/>
          <w:divBdr>
            <w:top w:val="none" w:sz="0" w:space="0" w:color="auto"/>
            <w:left w:val="none" w:sz="0" w:space="0" w:color="auto"/>
            <w:bottom w:val="none" w:sz="0" w:space="0" w:color="auto"/>
            <w:right w:val="none" w:sz="0" w:space="0" w:color="auto"/>
          </w:divBdr>
        </w:div>
        <w:div w:id="547186460">
          <w:marLeft w:val="0"/>
          <w:marRight w:val="0"/>
          <w:marTop w:val="0"/>
          <w:marBottom w:val="0"/>
          <w:divBdr>
            <w:top w:val="none" w:sz="0" w:space="0" w:color="auto"/>
            <w:left w:val="none" w:sz="0" w:space="0" w:color="auto"/>
            <w:bottom w:val="none" w:sz="0" w:space="0" w:color="auto"/>
            <w:right w:val="none" w:sz="0" w:space="0" w:color="auto"/>
          </w:divBdr>
        </w:div>
        <w:div w:id="554316515">
          <w:marLeft w:val="0"/>
          <w:marRight w:val="0"/>
          <w:marTop w:val="0"/>
          <w:marBottom w:val="0"/>
          <w:divBdr>
            <w:top w:val="none" w:sz="0" w:space="0" w:color="auto"/>
            <w:left w:val="none" w:sz="0" w:space="0" w:color="auto"/>
            <w:bottom w:val="none" w:sz="0" w:space="0" w:color="auto"/>
            <w:right w:val="none" w:sz="0" w:space="0" w:color="auto"/>
          </w:divBdr>
        </w:div>
        <w:div w:id="614102078">
          <w:marLeft w:val="0"/>
          <w:marRight w:val="0"/>
          <w:marTop w:val="0"/>
          <w:marBottom w:val="0"/>
          <w:divBdr>
            <w:top w:val="none" w:sz="0" w:space="0" w:color="auto"/>
            <w:left w:val="none" w:sz="0" w:space="0" w:color="auto"/>
            <w:bottom w:val="none" w:sz="0" w:space="0" w:color="auto"/>
            <w:right w:val="none" w:sz="0" w:space="0" w:color="auto"/>
          </w:divBdr>
        </w:div>
        <w:div w:id="647130902">
          <w:marLeft w:val="0"/>
          <w:marRight w:val="0"/>
          <w:marTop w:val="0"/>
          <w:marBottom w:val="0"/>
          <w:divBdr>
            <w:top w:val="none" w:sz="0" w:space="0" w:color="auto"/>
            <w:left w:val="none" w:sz="0" w:space="0" w:color="auto"/>
            <w:bottom w:val="none" w:sz="0" w:space="0" w:color="auto"/>
            <w:right w:val="none" w:sz="0" w:space="0" w:color="auto"/>
          </w:divBdr>
        </w:div>
        <w:div w:id="652368708">
          <w:marLeft w:val="0"/>
          <w:marRight w:val="0"/>
          <w:marTop w:val="0"/>
          <w:marBottom w:val="0"/>
          <w:divBdr>
            <w:top w:val="none" w:sz="0" w:space="0" w:color="auto"/>
            <w:left w:val="none" w:sz="0" w:space="0" w:color="auto"/>
            <w:bottom w:val="none" w:sz="0" w:space="0" w:color="auto"/>
            <w:right w:val="none" w:sz="0" w:space="0" w:color="auto"/>
          </w:divBdr>
        </w:div>
        <w:div w:id="671564696">
          <w:marLeft w:val="0"/>
          <w:marRight w:val="0"/>
          <w:marTop w:val="0"/>
          <w:marBottom w:val="0"/>
          <w:divBdr>
            <w:top w:val="none" w:sz="0" w:space="0" w:color="auto"/>
            <w:left w:val="none" w:sz="0" w:space="0" w:color="auto"/>
            <w:bottom w:val="none" w:sz="0" w:space="0" w:color="auto"/>
            <w:right w:val="none" w:sz="0" w:space="0" w:color="auto"/>
          </w:divBdr>
        </w:div>
        <w:div w:id="676151007">
          <w:marLeft w:val="0"/>
          <w:marRight w:val="0"/>
          <w:marTop w:val="0"/>
          <w:marBottom w:val="0"/>
          <w:divBdr>
            <w:top w:val="none" w:sz="0" w:space="0" w:color="auto"/>
            <w:left w:val="none" w:sz="0" w:space="0" w:color="auto"/>
            <w:bottom w:val="none" w:sz="0" w:space="0" w:color="auto"/>
            <w:right w:val="none" w:sz="0" w:space="0" w:color="auto"/>
          </w:divBdr>
        </w:div>
        <w:div w:id="706956515">
          <w:marLeft w:val="0"/>
          <w:marRight w:val="0"/>
          <w:marTop w:val="0"/>
          <w:marBottom w:val="0"/>
          <w:divBdr>
            <w:top w:val="none" w:sz="0" w:space="0" w:color="auto"/>
            <w:left w:val="none" w:sz="0" w:space="0" w:color="auto"/>
            <w:bottom w:val="none" w:sz="0" w:space="0" w:color="auto"/>
            <w:right w:val="none" w:sz="0" w:space="0" w:color="auto"/>
          </w:divBdr>
        </w:div>
        <w:div w:id="736391791">
          <w:marLeft w:val="0"/>
          <w:marRight w:val="0"/>
          <w:marTop w:val="0"/>
          <w:marBottom w:val="0"/>
          <w:divBdr>
            <w:top w:val="none" w:sz="0" w:space="0" w:color="auto"/>
            <w:left w:val="none" w:sz="0" w:space="0" w:color="auto"/>
            <w:bottom w:val="none" w:sz="0" w:space="0" w:color="auto"/>
            <w:right w:val="none" w:sz="0" w:space="0" w:color="auto"/>
          </w:divBdr>
        </w:div>
        <w:div w:id="765466687">
          <w:marLeft w:val="0"/>
          <w:marRight w:val="0"/>
          <w:marTop w:val="0"/>
          <w:marBottom w:val="0"/>
          <w:divBdr>
            <w:top w:val="none" w:sz="0" w:space="0" w:color="auto"/>
            <w:left w:val="none" w:sz="0" w:space="0" w:color="auto"/>
            <w:bottom w:val="none" w:sz="0" w:space="0" w:color="auto"/>
            <w:right w:val="none" w:sz="0" w:space="0" w:color="auto"/>
          </w:divBdr>
        </w:div>
        <w:div w:id="858155212">
          <w:marLeft w:val="0"/>
          <w:marRight w:val="0"/>
          <w:marTop w:val="0"/>
          <w:marBottom w:val="0"/>
          <w:divBdr>
            <w:top w:val="none" w:sz="0" w:space="0" w:color="auto"/>
            <w:left w:val="none" w:sz="0" w:space="0" w:color="auto"/>
            <w:bottom w:val="none" w:sz="0" w:space="0" w:color="auto"/>
            <w:right w:val="none" w:sz="0" w:space="0" w:color="auto"/>
          </w:divBdr>
        </w:div>
        <w:div w:id="866218508">
          <w:marLeft w:val="0"/>
          <w:marRight w:val="0"/>
          <w:marTop w:val="0"/>
          <w:marBottom w:val="0"/>
          <w:divBdr>
            <w:top w:val="none" w:sz="0" w:space="0" w:color="auto"/>
            <w:left w:val="none" w:sz="0" w:space="0" w:color="auto"/>
            <w:bottom w:val="none" w:sz="0" w:space="0" w:color="auto"/>
            <w:right w:val="none" w:sz="0" w:space="0" w:color="auto"/>
          </w:divBdr>
        </w:div>
        <w:div w:id="870335358">
          <w:marLeft w:val="0"/>
          <w:marRight w:val="0"/>
          <w:marTop w:val="0"/>
          <w:marBottom w:val="0"/>
          <w:divBdr>
            <w:top w:val="none" w:sz="0" w:space="0" w:color="auto"/>
            <w:left w:val="none" w:sz="0" w:space="0" w:color="auto"/>
            <w:bottom w:val="none" w:sz="0" w:space="0" w:color="auto"/>
            <w:right w:val="none" w:sz="0" w:space="0" w:color="auto"/>
          </w:divBdr>
        </w:div>
        <w:div w:id="872963380">
          <w:marLeft w:val="0"/>
          <w:marRight w:val="0"/>
          <w:marTop w:val="0"/>
          <w:marBottom w:val="0"/>
          <w:divBdr>
            <w:top w:val="none" w:sz="0" w:space="0" w:color="auto"/>
            <w:left w:val="none" w:sz="0" w:space="0" w:color="auto"/>
            <w:bottom w:val="none" w:sz="0" w:space="0" w:color="auto"/>
            <w:right w:val="none" w:sz="0" w:space="0" w:color="auto"/>
          </w:divBdr>
        </w:div>
        <w:div w:id="908536423">
          <w:marLeft w:val="0"/>
          <w:marRight w:val="0"/>
          <w:marTop w:val="0"/>
          <w:marBottom w:val="0"/>
          <w:divBdr>
            <w:top w:val="none" w:sz="0" w:space="0" w:color="auto"/>
            <w:left w:val="none" w:sz="0" w:space="0" w:color="auto"/>
            <w:bottom w:val="none" w:sz="0" w:space="0" w:color="auto"/>
            <w:right w:val="none" w:sz="0" w:space="0" w:color="auto"/>
          </w:divBdr>
        </w:div>
        <w:div w:id="1005134501">
          <w:marLeft w:val="0"/>
          <w:marRight w:val="0"/>
          <w:marTop w:val="0"/>
          <w:marBottom w:val="0"/>
          <w:divBdr>
            <w:top w:val="none" w:sz="0" w:space="0" w:color="auto"/>
            <w:left w:val="none" w:sz="0" w:space="0" w:color="auto"/>
            <w:bottom w:val="none" w:sz="0" w:space="0" w:color="auto"/>
            <w:right w:val="none" w:sz="0" w:space="0" w:color="auto"/>
          </w:divBdr>
        </w:div>
        <w:div w:id="1044602120">
          <w:marLeft w:val="0"/>
          <w:marRight w:val="0"/>
          <w:marTop w:val="0"/>
          <w:marBottom w:val="0"/>
          <w:divBdr>
            <w:top w:val="none" w:sz="0" w:space="0" w:color="auto"/>
            <w:left w:val="none" w:sz="0" w:space="0" w:color="auto"/>
            <w:bottom w:val="none" w:sz="0" w:space="0" w:color="auto"/>
            <w:right w:val="none" w:sz="0" w:space="0" w:color="auto"/>
          </w:divBdr>
        </w:div>
        <w:div w:id="1120415395">
          <w:marLeft w:val="0"/>
          <w:marRight w:val="0"/>
          <w:marTop w:val="0"/>
          <w:marBottom w:val="0"/>
          <w:divBdr>
            <w:top w:val="none" w:sz="0" w:space="0" w:color="auto"/>
            <w:left w:val="none" w:sz="0" w:space="0" w:color="auto"/>
            <w:bottom w:val="none" w:sz="0" w:space="0" w:color="auto"/>
            <w:right w:val="none" w:sz="0" w:space="0" w:color="auto"/>
          </w:divBdr>
        </w:div>
        <w:div w:id="1219168104">
          <w:marLeft w:val="0"/>
          <w:marRight w:val="0"/>
          <w:marTop w:val="0"/>
          <w:marBottom w:val="0"/>
          <w:divBdr>
            <w:top w:val="none" w:sz="0" w:space="0" w:color="auto"/>
            <w:left w:val="none" w:sz="0" w:space="0" w:color="auto"/>
            <w:bottom w:val="none" w:sz="0" w:space="0" w:color="auto"/>
            <w:right w:val="none" w:sz="0" w:space="0" w:color="auto"/>
          </w:divBdr>
        </w:div>
        <w:div w:id="1228492895">
          <w:marLeft w:val="0"/>
          <w:marRight w:val="0"/>
          <w:marTop w:val="0"/>
          <w:marBottom w:val="0"/>
          <w:divBdr>
            <w:top w:val="none" w:sz="0" w:space="0" w:color="auto"/>
            <w:left w:val="none" w:sz="0" w:space="0" w:color="auto"/>
            <w:bottom w:val="none" w:sz="0" w:space="0" w:color="auto"/>
            <w:right w:val="none" w:sz="0" w:space="0" w:color="auto"/>
          </w:divBdr>
        </w:div>
        <w:div w:id="1255283531">
          <w:marLeft w:val="0"/>
          <w:marRight w:val="0"/>
          <w:marTop w:val="0"/>
          <w:marBottom w:val="0"/>
          <w:divBdr>
            <w:top w:val="none" w:sz="0" w:space="0" w:color="auto"/>
            <w:left w:val="none" w:sz="0" w:space="0" w:color="auto"/>
            <w:bottom w:val="none" w:sz="0" w:space="0" w:color="auto"/>
            <w:right w:val="none" w:sz="0" w:space="0" w:color="auto"/>
          </w:divBdr>
        </w:div>
        <w:div w:id="1255437180">
          <w:marLeft w:val="0"/>
          <w:marRight w:val="0"/>
          <w:marTop w:val="0"/>
          <w:marBottom w:val="0"/>
          <w:divBdr>
            <w:top w:val="none" w:sz="0" w:space="0" w:color="auto"/>
            <w:left w:val="none" w:sz="0" w:space="0" w:color="auto"/>
            <w:bottom w:val="none" w:sz="0" w:space="0" w:color="auto"/>
            <w:right w:val="none" w:sz="0" w:space="0" w:color="auto"/>
          </w:divBdr>
        </w:div>
        <w:div w:id="1274358343">
          <w:marLeft w:val="0"/>
          <w:marRight w:val="0"/>
          <w:marTop w:val="0"/>
          <w:marBottom w:val="0"/>
          <w:divBdr>
            <w:top w:val="none" w:sz="0" w:space="0" w:color="auto"/>
            <w:left w:val="none" w:sz="0" w:space="0" w:color="auto"/>
            <w:bottom w:val="none" w:sz="0" w:space="0" w:color="auto"/>
            <w:right w:val="none" w:sz="0" w:space="0" w:color="auto"/>
          </w:divBdr>
        </w:div>
        <w:div w:id="1363825977">
          <w:marLeft w:val="0"/>
          <w:marRight w:val="0"/>
          <w:marTop w:val="0"/>
          <w:marBottom w:val="0"/>
          <w:divBdr>
            <w:top w:val="none" w:sz="0" w:space="0" w:color="auto"/>
            <w:left w:val="none" w:sz="0" w:space="0" w:color="auto"/>
            <w:bottom w:val="none" w:sz="0" w:space="0" w:color="auto"/>
            <w:right w:val="none" w:sz="0" w:space="0" w:color="auto"/>
          </w:divBdr>
        </w:div>
        <w:div w:id="1380934963">
          <w:marLeft w:val="0"/>
          <w:marRight w:val="0"/>
          <w:marTop w:val="0"/>
          <w:marBottom w:val="0"/>
          <w:divBdr>
            <w:top w:val="none" w:sz="0" w:space="0" w:color="auto"/>
            <w:left w:val="none" w:sz="0" w:space="0" w:color="auto"/>
            <w:bottom w:val="none" w:sz="0" w:space="0" w:color="auto"/>
            <w:right w:val="none" w:sz="0" w:space="0" w:color="auto"/>
          </w:divBdr>
        </w:div>
        <w:div w:id="1466970398">
          <w:marLeft w:val="0"/>
          <w:marRight w:val="0"/>
          <w:marTop w:val="0"/>
          <w:marBottom w:val="0"/>
          <w:divBdr>
            <w:top w:val="none" w:sz="0" w:space="0" w:color="auto"/>
            <w:left w:val="none" w:sz="0" w:space="0" w:color="auto"/>
            <w:bottom w:val="none" w:sz="0" w:space="0" w:color="auto"/>
            <w:right w:val="none" w:sz="0" w:space="0" w:color="auto"/>
          </w:divBdr>
        </w:div>
        <w:div w:id="1473787320">
          <w:marLeft w:val="0"/>
          <w:marRight w:val="0"/>
          <w:marTop w:val="0"/>
          <w:marBottom w:val="0"/>
          <w:divBdr>
            <w:top w:val="none" w:sz="0" w:space="0" w:color="auto"/>
            <w:left w:val="none" w:sz="0" w:space="0" w:color="auto"/>
            <w:bottom w:val="none" w:sz="0" w:space="0" w:color="auto"/>
            <w:right w:val="none" w:sz="0" w:space="0" w:color="auto"/>
          </w:divBdr>
        </w:div>
        <w:div w:id="1484734947">
          <w:marLeft w:val="0"/>
          <w:marRight w:val="0"/>
          <w:marTop w:val="0"/>
          <w:marBottom w:val="0"/>
          <w:divBdr>
            <w:top w:val="none" w:sz="0" w:space="0" w:color="auto"/>
            <w:left w:val="none" w:sz="0" w:space="0" w:color="auto"/>
            <w:bottom w:val="none" w:sz="0" w:space="0" w:color="auto"/>
            <w:right w:val="none" w:sz="0" w:space="0" w:color="auto"/>
          </w:divBdr>
        </w:div>
        <w:div w:id="1496722327">
          <w:marLeft w:val="0"/>
          <w:marRight w:val="0"/>
          <w:marTop w:val="0"/>
          <w:marBottom w:val="0"/>
          <w:divBdr>
            <w:top w:val="none" w:sz="0" w:space="0" w:color="auto"/>
            <w:left w:val="none" w:sz="0" w:space="0" w:color="auto"/>
            <w:bottom w:val="none" w:sz="0" w:space="0" w:color="auto"/>
            <w:right w:val="none" w:sz="0" w:space="0" w:color="auto"/>
          </w:divBdr>
        </w:div>
        <w:div w:id="1556694512">
          <w:marLeft w:val="0"/>
          <w:marRight w:val="0"/>
          <w:marTop w:val="0"/>
          <w:marBottom w:val="0"/>
          <w:divBdr>
            <w:top w:val="none" w:sz="0" w:space="0" w:color="auto"/>
            <w:left w:val="none" w:sz="0" w:space="0" w:color="auto"/>
            <w:bottom w:val="none" w:sz="0" w:space="0" w:color="auto"/>
            <w:right w:val="none" w:sz="0" w:space="0" w:color="auto"/>
          </w:divBdr>
        </w:div>
        <w:div w:id="1558398238">
          <w:marLeft w:val="0"/>
          <w:marRight w:val="0"/>
          <w:marTop w:val="0"/>
          <w:marBottom w:val="0"/>
          <w:divBdr>
            <w:top w:val="none" w:sz="0" w:space="0" w:color="auto"/>
            <w:left w:val="none" w:sz="0" w:space="0" w:color="auto"/>
            <w:bottom w:val="none" w:sz="0" w:space="0" w:color="auto"/>
            <w:right w:val="none" w:sz="0" w:space="0" w:color="auto"/>
          </w:divBdr>
        </w:div>
        <w:div w:id="1576353571">
          <w:marLeft w:val="0"/>
          <w:marRight w:val="0"/>
          <w:marTop w:val="0"/>
          <w:marBottom w:val="0"/>
          <w:divBdr>
            <w:top w:val="none" w:sz="0" w:space="0" w:color="auto"/>
            <w:left w:val="none" w:sz="0" w:space="0" w:color="auto"/>
            <w:bottom w:val="none" w:sz="0" w:space="0" w:color="auto"/>
            <w:right w:val="none" w:sz="0" w:space="0" w:color="auto"/>
          </w:divBdr>
        </w:div>
        <w:div w:id="1581601653">
          <w:marLeft w:val="0"/>
          <w:marRight w:val="0"/>
          <w:marTop w:val="0"/>
          <w:marBottom w:val="0"/>
          <w:divBdr>
            <w:top w:val="none" w:sz="0" w:space="0" w:color="auto"/>
            <w:left w:val="none" w:sz="0" w:space="0" w:color="auto"/>
            <w:bottom w:val="none" w:sz="0" w:space="0" w:color="auto"/>
            <w:right w:val="none" w:sz="0" w:space="0" w:color="auto"/>
          </w:divBdr>
        </w:div>
        <w:div w:id="1613242058">
          <w:marLeft w:val="0"/>
          <w:marRight w:val="0"/>
          <w:marTop w:val="0"/>
          <w:marBottom w:val="0"/>
          <w:divBdr>
            <w:top w:val="none" w:sz="0" w:space="0" w:color="auto"/>
            <w:left w:val="none" w:sz="0" w:space="0" w:color="auto"/>
            <w:bottom w:val="none" w:sz="0" w:space="0" w:color="auto"/>
            <w:right w:val="none" w:sz="0" w:space="0" w:color="auto"/>
          </w:divBdr>
        </w:div>
        <w:div w:id="1736003683">
          <w:marLeft w:val="0"/>
          <w:marRight w:val="0"/>
          <w:marTop w:val="0"/>
          <w:marBottom w:val="0"/>
          <w:divBdr>
            <w:top w:val="none" w:sz="0" w:space="0" w:color="auto"/>
            <w:left w:val="none" w:sz="0" w:space="0" w:color="auto"/>
            <w:bottom w:val="none" w:sz="0" w:space="0" w:color="auto"/>
            <w:right w:val="none" w:sz="0" w:space="0" w:color="auto"/>
          </w:divBdr>
        </w:div>
        <w:div w:id="1759326782">
          <w:marLeft w:val="0"/>
          <w:marRight w:val="0"/>
          <w:marTop w:val="0"/>
          <w:marBottom w:val="0"/>
          <w:divBdr>
            <w:top w:val="none" w:sz="0" w:space="0" w:color="auto"/>
            <w:left w:val="none" w:sz="0" w:space="0" w:color="auto"/>
            <w:bottom w:val="none" w:sz="0" w:space="0" w:color="auto"/>
            <w:right w:val="none" w:sz="0" w:space="0" w:color="auto"/>
          </w:divBdr>
        </w:div>
        <w:div w:id="1805460976">
          <w:marLeft w:val="0"/>
          <w:marRight w:val="0"/>
          <w:marTop w:val="0"/>
          <w:marBottom w:val="0"/>
          <w:divBdr>
            <w:top w:val="none" w:sz="0" w:space="0" w:color="auto"/>
            <w:left w:val="none" w:sz="0" w:space="0" w:color="auto"/>
            <w:bottom w:val="none" w:sz="0" w:space="0" w:color="auto"/>
            <w:right w:val="none" w:sz="0" w:space="0" w:color="auto"/>
          </w:divBdr>
        </w:div>
        <w:div w:id="1819227761">
          <w:marLeft w:val="0"/>
          <w:marRight w:val="0"/>
          <w:marTop w:val="0"/>
          <w:marBottom w:val="0"/>
          <w:divBdr>
            <w:top w:val="none" w:sz="0" w:space="0" w:color="auto"/>
            <w:left w:val="none" w:sz="0" w:space="0" w:color="auto"/>
            <w:bottom w:val="none" w:sz="0" w:space="0" w:color="auto"/>
            <w:right w:val="none" w:sz="0" w:space="0" w:color="auto"/>
          </w:divBdr>
        </w:div>
        <w:div w:id="1832065778">
          <w:marLeft w:val="0"/>
          <w:marRight w:val="0"/>
          <w:marTop w:val="0"/>
          <w:marBottom w:val="0"/>
          <w:divBdr>
            <w:top w:val="none" w:sz="0" w:space="0" w:color="auto"/>
            <w:left w:val="none" w:sz="0" w:space="0" w:color="auto"/>
            <w:bottom w:val="none" w:sz="0" w:space="0" w:color="auto"/>
            <w:right w:val="none" w:sz="0" w:space="0" w:color="auto"/>
          </w:divBdr>
        </w:div>
        <w:div w:id="1862275209">
          <w:marLeft w:val="0"/>
          <w:marRight w:val="0"/>
          <w:marTop w:val="0"/>
          <w:marBottom w:val="0"/>
          <w:divBdr>
            <w:top w:val="none" w:sz="0" w:space="0" w:color="auto"/>
            <w:left w:val="none" w:sz="0" w:space="0" w:color="auto"/>
            <w:bottom w:val="none" w:sz="0" w:space="0" w:color="auto"/>
            <w:right w:val="none" w:sz="0" w:space="0" w:color="auto"/>
          </w:divBdr>
        </w:div>
        <w:div w:id="1901986242">
          <w:marLeft w:val="0"/>
          <w:marRight w:val="0"/>
          <w:marTop w:val="0"/>
          <w:marBottom w:val="0"/>
          <w:divBdr>
            <w:top w:val="none" w:sz="0" w:space="0" w:color="auto"/>
            <w:left w:val="none" w:sz="0" w:space="0" w:color="auto"/>
            <w:bottom w:val="none" w:sz="0" w:space="0" w:color="auto"/>
            <w:right w:val="none" w:sz="0" w:space="0" w:color="auto"/>
          </w:divBdr>
        </w:div>
        <w:div w:id="1912032900">
          <w:marLeft w:val="0"/>
          <w:marRight w:val="0"/>
          <w:marTop w:val="0"/>
          <w:marBottom w:val="0"/>
          <w:divBdr>
            <w:top w:val="none" w:sz="0" w:space="0" w:color="auto"/>
            <w:left w:val="none" w:sz="0" w:space="0" w:color="auto"/>
            <w:bottom w:val="none" w:sz="0" w:space="0" w:color="auto"/>
            <w:right w:val="none" w:sz="0" w:space="0" w:color="auto"/>
          </w:divBdr>
        </w:div>
        <w:div w:id="1921476079">
          <w:marLeft w:val="0"/>
          <w:marRight w:val="0"/>
          <w:marTop w:val="0"/>
          <w:marBottom w:val="0"/>
          <w:divBdr>
            <w:top w:val="none" w:sz="0" w:space="0" w:color="auto"/>
            <w:left w:val="none" w:sz="0" w:space="0" w:color="auto"/>
            <w:bottom w:val="none" w:sz="0" w:space="0" w:color="auto"/>
            <w:right w:val="none" w:sz="0" w:space="0" w:color="auto"/>
          </w:divBdr>
        </w:div>
        <w:div w:id="1952277877">
          <w:marLeft w:val="0"/>
          <w:marRight w:val="0"/>
          <w:marTop w:val="0"/>
          <w:marBottom w:val="0"/>
          <w:divBdr>
            <w:top w:val="none" w:sz="0" w:space="0" w:color="auto"/>
            <w:left w:val="none" w:sz="0" w:space="0" w:color="auto"/>
            <w:bottom w:val="none" w:sz="0" w:space="0" w:color="auto"/>
            <w:right w:val="none" w:sz="0" w:space="0" w:color="auto"/>
          </w:divBdr>
        </w:div>
      </w:divsChild>
    </w:div>
    <w:div w:id="2087264478">
      <w:bodyDiv w:val="1"/>
      <w:marLeft w:val="0"/>
      <w:marRight w:val="0"/>
      <w:marTop w:val="0"/>
      <w:marBottom w:val="0"/>
      <w:divBdr>
        <w:top w:val="none" w:sz="0" w:space="0" w:color="auto"/>
        <w:left w:val="none" w:sz="0" w:space="0" w:color="auto"/>
        <w:bottom w:val="none" w:sz="0" w:space="0" w:color="auto"/>
        <w:right w:val="none" w:sz="0" w:space="0" w:color="auto"/>
      </w:divBdr>
    </w:div>
    <w:div w:id="2102094628">
      <w:bodyDiv w:val="1"/>
      <w:marLeft w:val="0"/>
      <w:marRight w:val="0"/>
      <w:marTop w:val="0"/>
      <w:marBottom w:val="0"/>
      <w:divBdr>
        <w:top w:val="none" w:sz="0" w:space="0" w:color="auto"/>
        <w:left w:val="none" w:sz="0" w:space="0" w:color="auto"/>
        <w:bottom w:val="none" w:sz="0" w:space="0" w:color="auto"/>
        <w:right w:val="none" w:sz="0" w:space="0" w:color="auto"/>
      </w:divBdr>
    </w:div>
    <w:div w:id="2106416544">
      <w:bodyDiv w:val="1"/>
      <w:marLeft w:val="0"/>
      <w:marRight w:val="0"/>
      <w:marTop w:val="0"/>
      <w:marBottom w:val="0"/>
      <w:divBdr>
        <w:top w:val="none" w:sz="0" w:space="0" w:color="auto"/>
        <w:left w:val="none" w:sz="0" w:space="0" w:color="auto"/>
        <w:bottom w:val="none" w:sz="0" w:space="0" w:color="auto"/>
        <w:right w:val="none" w:sz="0" w:space="0" w:color="auto"/>
      </w:divBdr>
    </w:div>
    <w:div w:id="2107724273">
      <w:bodyDiv w:val="1"/>
      <w:marLeft w:val="0"/>
      <w:marRight w:val="0"/>
      <w:marTop w:val="0"/>
      <w:marBottom w:val="0"/>
      <w:divBdr>
        <w:top w:val="none" w:sz="0" w:space="0" w:color="auto"/>
        <w:left w:val="none" w:sz="0" w:space="0" w:color="auto"/>
        <w:bottom w:val="none" w:sz="0" w:space="0" w:color="auto"/>
        <w:right w:val="none" w:sz="0" w:space="0" w:color="auto"/>
      </w:divBdr>
    </w:div>
    <w:div w:id="2108043198">
      <w:bodyDiv w:val="1"/>
      <w:marLeft w:val="0"/>
      <w:marRight w:val="0"/>
      <w:marTop w:val="0"/>
      <w:marBottom w:val="0"/>
      <w:divBdr>
        <w:top w:val="none" w:sz="0" w:space="0" w:color="auto"/>
        <w:left w:val="none" w:sz="0" w:space="0" w:color="auto"/>
        <w:bottom w:val="none" w:sz="0" w:space="0" w:color="auto"/>
        <w:right w:val="none" w:sz="0" w:space="0" w:color="auto"/>
      </w:divBdr>
    </w:div>
    <w:div w:id="2108652369">
      <w:bodyDiv w:val="1"/>
      <w:marLeft w:val="0"/>
      <w:marRight w:val="0"/>
      <w:marTop w:val="0"/>
      <w:marBottom w:val="0"/>
      <w:divBdr>
        <w:top w:val="none" w:sz="0" w:space="0" w:color="auto"/>
        <w:left w:val="none" w:sz="0" w:space="0" w:color="auto"/>
        <w:bottom w:val="none" w:sz="0" w:space="0" w:color="auto"/>
        <w:right w:val="none" w:sz="0" w:space="0" w:color="auto"/>
      </w:divBdr>
      <w:divsChild>
        <w:div w:id="620094">
          <w:marLeft w:val="0"/>
          <w:marRight w:val="0"/>
          <w:marTop w:val="0"/>
          <w:marBottom w:val="0"/>
          <w:divBdr>
            <w:top w:val="none" w:sz="0" w:space="0" w:color="auto"/>
            <w:left w:val="none" w:sz="0" w:space="0" w:color="auto"/>
            <w:bottom w:val="none" w:sz="0" w:space="0" w:color="auto"/>
            <w:right w:val="none" w:sz="0" w:space="0" w:color="auto"/>
          </w:divBdr>
        </w:div>
        <w:div w:id="18431403">
          <w:marLeft w:val="0"/>
          <w:marRight w:val="0"/>
          <w:marTop w:val="0"/>
          <w:marBottom w:val="0"/>
          <w:divBdr>
            <w:top w:val="none" w:sz="0" w:space="0" w:color="auto"/>
            <w:left w:val="none" w:sz="0" w:space="0" w:color="auto"/>
            <w:bottom w:val="none" w:sz="0" w:space="0" w:color="auto"/>
            <w:right w:val="none" w:sz="0" w:space="0" w:color="auto"/>
          </w:divBdr>
        </w:div>
        <w:div w:id="48190453">
          <w:marLeft w:val="0"/>
          <w:marRight w:val="0"/>
          <w:marTop w:val="0"/>
          <w:marBottom w:val="0"/>
          <w:divBdr>
            <w:top w:val="none" w:sz="0" w:space="0" w:color="auto"/>
            <w:left w:val="none" w:sz="0" w:space="0" w:color="auto"/>
            <w:bottom w:val="none" w:sz="0" w:space="0" w:color="auto"/>
            <w:right w:val="none" w:sz="0" w:space="0" w:color="auto"/>
          </w:divBdr>
        </w:div>
        <w:div w:id="152067451">
          <w:marLeft w:val="0"/>
          <w:marRight w:val="0"/>
          <w:marTop w:val="0"/>
          <w:marBottom w:val="0"/>
          <w:divBdr>
            <w:top w:val="none" w:sz="0" w:space="0" w:color="auto"/>
            <w:left w:val="none" w:sz="0" w:space="0" w:color="auto"/>
            <w:bottom w:val="none" w:sz="0" w:space="0" w:color="auto"/>
            <w:right w:val="none" w:sz="0" w:space="0" w:color="auto"/>
          </w:divBdr>
        </w:div>
        <w:div w:id="169301423">
          <w:marLeft w:val="0"/>
          <w:marRight w:val="0"/>
          <w:marTop w:val="0"/>
          <w:marBottom w:val="0"/>
          <w:divBdr>
            <w:top w:val="none" w:sz="0" w:space="0" w:color="auto"/>
            <w:left w:val="none" w:sz="0" w:space="0" w:color="auto"/>
            <w:bottom w:val="none" w:sz="0" w:space="0" w:color="auto"/>
            <w:right w:val="none" w:sz="0" w:space="0" w:color="auto"/>
          </w:divBdr>
        </w:div>
        <w:div w:id="172115631">
          <w:marLeft w:val="0"/>
          <w:marRight w:val="0"/>
          <w:marTop w:val="0"/>
          <w:marBottom w:val="0"/>
          <w:divBdr>
            <w:top w:val="none" w:sz="0" w:space="0" w:color="auto"/>
            <w:left w:val="none" w:sz="0" w:space="0" w:color="auto"/>
            <w:bottom w:val="none" w:sz="0" w:space="0" w:color="auto"/>
            <w:right w:val="none" w:sz="0" w:space="0" w:color="auto"/>
          </w:divBdr>
        </w:div>
        <w:div w:id="226065743">
          <w:marLeft w:val="0"/>
          <w:marRight w:val="0"/>
          <w:marTop w:val="0"/>
          <w:marBottom w:val="0"/>
          <w:divBdr>
            <w:top w:val="none" w:sz="0" w:space="0" w:color="auto"/>
            <w:left w:val="none" w:sz="0" w:space="0" w:color="auto"/>
            <w:bottom w:val="none" w:sz="0" w:space="0" w:color="auto"/>
            <w:right w:val="none" w:sz="0" w:space="0" w:color="auto"/>
          </w:divBdr>
        </w:div>
        <w:div w:id="248655497">
          <w:marLeft w:val="0"/>
          <w:marRight w:val="0"/>
          <w:marTop w:val="0"/>
          <w:marBottom w:val="0"/>
          <w:divBdr>
            <w:top w:val="none" w:sz="0" w:space="0" w:color="auto"/>
            <w:left w:val="none" w:sz="0" w:space="0" w:color="auto"/>
            <w:bottom w:val="none" w:sz="0" w:space="0" w:color="auto"/>
            <w:right w:val="none" w:sz="0" w:space="0" w:color="auto"/>
          </w:divBdr>
        </w:div>
        <w:div w:id="253783059">
          <w:marLeft w:val="0"/>
          <w:marRight w:val="0"/>
          <w:marTop w:val="0"/>
          <w:marBottom w:val="0"/>
          <w:divBdr>
            <w:top w:val="none" w:sz="0" w:space="0" w:color="auto"/>
            <w:left w:val="none" w:sz="0" w:space="0" w:color="auto"/>
            <w:bottom w:val="none" w:sz="0" w:space="0" w:color="auto"/>
            <w:right w:val="none" w:sz="0" w:space="0" w:color="auto"/>
          </w:divBdr>
        </w:div>
        <w:div w:id="256641202">
          <w:marLeft w:val="0"/>
          <w:marRight w:val="0"/>
          <w:marTop w:val="0"/>
          <w:marBottom w:val="0"/>
          <w:divBdr>
            <w:top w:val="none" w:sz="0" w:space="0" w:color="auto"/>
            <w:left w:val="none" w:sz="0" w:space="0" w:color="auto"/>
            <w:bottom w:val="none" w:sz="0" w:space="0" w:color="auto"/>
            <w:right w:val="none" w:sz="0" w:space="0" w:color="auto"/>
          </w:divBdr>
        </w:div>
        <w:div w:id="300620859">
          <w:marLeft w:val="0"/>
          <w:marRight w:val="0"/>
          <w:marTop w:val="0"/>
          <w:marBottom w:val="0"/>
          <w:divBdr>
            <w:top w:val="none" w:sz="0" w:space="0" w:color="auto"/>
            <w:left w:val="none" w:sz="0" w:space="0" w:color="auto"/>
            <w:bottom w:val="none" w:sz="0" w:space="0" w:color="auto"/>
            <w:right w:val="none" w:sz="0" w:space="0" w:color="auto"/>
          </w:divBdr>
        </w:div>
        <w:div w:id="323046423">
          <w:marLeft w:val="0"/>
          <w:marRight w:val="0"/>
          <w:marTop w:val="0"/>
          <w:marBottom w:val="0"/>
          <w:divBdr>
            <w:top w:val="none" w:sz="0" w:space="0" w:color="auto"/>
            <w:left w:val="none" w:sz="0" w:space="0" w:color="auto"/>
            <w:bottom w:val="none" w:sz="0" w:space="0" w:color="auto"/>
            <w:right w:val="none" w:sz="0" w:space="0" w:color="auto"/>
          </w:divBdr>
        </w:div>
        <w:div w:id="393430142">
          <w:marLeft w:val="0"/>
          <w:marRight w:val="0"/>
          <w:marTop w:val="0"/>
          <w:marBottom w:val="0"/>
          <w:divBdr>
            <w:top w:val="none" w:sz="0" w:space="0" w:color="auto"/>
            <w:left w:val="none" w:sz="0" w:space="0" w:color="auto"/>
            <w:bottom w:val="none" w:sz="0" w:space="0" w:color="auto"/>
            <w:right w:val="none" w:sz="0" w:space="0" w:color="auto"/>
          </w:divBdr>
        </w:div>
        <w:div w:id="437725797">
          <w:marLeft w:val="0"/>
          <w:marRight w:val="0"/>
          <w:marTop w:val="0"/>
          <w:marBottom w:val="0"/>
          <w:divBdr>
            <w:top w:val="none" w:sz="0" w:space="0" w:color="auto"/>
            <w:left w:val="none" w:sz="0" w:space="0" w:color="auto"/>
            <w:bottom w:val="none" w:sz="0" w:space="0" w:color="auto"/>
            <w:right w:val="none" w:sz="0" w:space="0" w:color="auto"/>
          </w:divBdr>
        </w:div>
        <w:div w:id="472211909">
          <w:marLeft w:val="0"/>
          <w:marRight w:val="0"/>
          <w:marTop w:val="0"/>
          <w:marBottom w:val="0"/>
          <w:divBdr>
            <w:top w:val="none" w:sz="0" w:space="0" w:color="auto"/>
            <w:left w:val="none" w:sz="0" w:space="0" w:color="auto"/>
            <w:bottom w:val="none" w:sz="0" w:space="0" w:color="auto"/>
            <w:right w:val="none" w:sz="0" w:space="0" w:color="auto"/>
          </w:divBdr>
        </w:div>
        <w:div w:id="484053252">
          <w:marLeft w:val="0"/>
          <w:marRight w:val="0"/>
          <w:marTop w:val="0"/>
          <w:marBottom w:val="0"/>
          <w:divBdr>
            <w:top w:val="none" w:sz="0" w:space="0" w:color="auto"/>
            <w:left w:val="none" w:sz="0" w:space="0" w:color="auto"/>
            <w:bottom w:val="none" w:sz="0" w:space="0" w:color="auto"/>
            <w:right w:val="none" w:sz="0" w:space="0" w:color="auto"/>
          </w:divBdr>
        </w:div>
        <w:div w:id="500779646">
          <w:marLeft w:val="0"/>
          <w:marRight w:val="0"/>
          <w:marTop w:val="0"/>
          <w:marBottom w:val="0"/>
          <w:divBdr>
            <w:top w:val="none" w:sz="0" w:space="0" w:color="auto"/>
            <w:left w:val="none" w:sz="0" w:space="0" w:color="auto"/>
            <w:bottom w:val="none" w:sz="0" w:space="0" w:color="auto"/>
            <w:right w:val="none" w:sz="0" w:space="0" w:color="auto"/>
          </w:divBdr>
        </w:div>
        <w:div w:id="509492361">
          <w:marLeft w:val="0"/>
          <w:marRight w:val="0"/>
          <w:marTop w:val="0"/>
          <w:marBottom w:val="0"/>
          <w:divBdr>
            <w:top w:val="none" w:sz="0" w:space="0" w:color="auto"/>
            <w:left w:val="none" w:sz="0" w:space="0" w:color="auto"/>
            <w:bottom w:val="none" w:sz="0" w:space="0" w:color="auto"/>
            <w:right w:val="none" w:sz="0" w:space="0" w:color="auto"/>
          </w:divBdr>
        </w:div>
        <w:div w:id="518202098">
          <w:marLeft w:val="0"/>
          <w:marRight w:val="0"/>
          <w:marTop w:val="0"/>
          <w:marBottom w:val="0"/>
          <w:divBdr>
            <w:top w:val="none" w:sz="0" w:space="0" w:color="auto"/>
            <w:left w:val="none" w:sz="0" w:space="0" w:color="auto"/>
            <w:bottom w:val="none" w:sz="0" w:space="0" w:color="auto"/>
            <w:right w:val="none" w:sz="0" w:space="0" w:color="auto"/>
          </w:divBdr>
        </w:div>
        <w:div w:id="540677261">
          <w:marLeft w:val="0"/>
          <w:marRight w:val="0"/>
          <w:marTop w:val="0"/>
          <w:marBottom w:val="0"/>
          <w:divBdr>
            <w:top w:val="none" w:sz="0" w:space="0" w:color="auto"/>
            <w:left w:val="none" w:sz="0" w:space="0" w:color="auto"/>
            <w:bottom w:val="none" w:sz="0" w:space="0" w:color="auto"/>
            <w:right w:val="none" w:sz="0" w:space="0" w:color="auto"/>
          </w:divBdr>
        </w:div>
        <w:div w:id="570164830">
          <w:marLeft w:val="0"/>
          <w:marRight w:val="0"/>
          <w:marTop w:val="0"/>
          <w:marBottom w:val="0"/>
          <w:divBdr>
            <w:top w:val="none" w:sz="0" w:space="0" w:color="auto"/>
            <w:left w:val="none" w:sz="0" w:space="0" w:color="auto"/>
            <w:bottom w:val="none" w:sz="0" w:space="0" w:color="auto"/>
            <w:right w:val="none" w:sz="0" w:space="0" w:color="auto"/>
          </w:divBdr>
        </w:div>
        <w:div w:id="649211277">
          <w:marLeft w:val="0"/>
          <w:marRight w:val="0"/>
          <w:marTop w:val="0"/>
          <w:marBottom w:val="0"/>
          <w:divBdr>
            <w:top w:val="none" w:sz="0" w:space="0" w:color="auto"/>
            <w:left w:val="none" w:sz="0" w:space="0" w:color="auto"/>
            <w:bottom w:val="none" w:sz="0" w:space="0" w:color="auto"/>
            <w:right w:val="none" w:sz="0" w:space="0" w:color="auto"/>
          </w:divBdr>
        </w:div>
        <w:div w:id="650987852">
          <w:marLeft w:val="0"/>
          <w:marRight w:val="0"/>
          <w:marTop w:val="0"/>
          <w:marBottom w:val="0"/>
          <w:divBdr>
            <w:top w:val="none" w:sz="0" w:space="0" w:color="auto"/>
            <w:left w:val="none" w:sz="0" w:space="0" w:color="auto"/>
            <w:bottom w:val="none" w:sz="0" w:space="0" w:color="auto"/>
            <w:right w:val="none" w:sz="0" w:space="0" w:color="auto"/>
          </w:divBdr>
        </w:div>
        <w:div w:id="717818364">
          <w:marLeft w:val="0"/>
          <w:marRight w:val="0"/>
          <w:marTop w:val="0"/>
          <w:marBottom w:val="0"/>
          <w:divBdr>
            <w:top w:val="none" w:sz="0" w:space="0" w:color="auto"/>
            <w:left w:val="none" w:sz="0" w:space="0" w:color="auto"/>
            <w:bottom w:val="none" w:sz="0" w:space="0" w:color="auto"/>
            <w:right w:val="none" w:sz="0" w:space="0" w:color="auto"/>
          </w:divBdr>
        </w:div>
        <w:div w:id="735277475">
          <w:marLeft w:val="0"/>
          <w:marRight w:val="0"/>
          <w:marTop w:val="0"/>
          <w:marBottom w:val="0"/>
          <w:divBdr>
            <w:top w:val="none" w:sz="0" w:space="0" w:color="auto"/>
            <w:left w:val="none" w:sz="0" w:space="0" w:color="auto"/>
            <w:bottom w:val="none" w:sz="0" w:space="0" w:color="auto"/>
            <w:right w:val="none" w:sz="0" w:space="0" w:color="auto"/>
          </w:divBdr>
        </w:div>
        <w:div w:id="746070297">
          <w:marLeft w:val="0"/>
          <w:marRight w:val="0"/>
          <w:marTop w:val="0"/>
          <w:marBottom w:val="0"/>
          <w:divBdr>
            <w:top w:val="none" w:sz="0" w:space="0" w:color="auto"/>
            <w:left w:val="none" w:sz="0" w:space="0" w:color="auto"/>
            <w:bottom w:val="none" w:sz="0" w:space="0" w:color="auto"/>
            <w:right w:val="none" w:sz="0" w:space="0" w:color="auto"/>
          </w:divBdr>
        </w:div>
        <w:div w:id="826483592">
          <w:marLeft w:val="0"/>
          <w:marRight w:val="0"/>
          <w:marTop w:val="0"/>
          <w:marBottom w:val="0"/>
          <w:divBdr>
            <w:top w:val="none" w:sz="0" w:space="0" w:color="auto"/>
            <w:left w:val="none" w:sz="0" w:space="0" w:color="auto"/>
            <w:bottom w:val="none" w:sz="0" w:space="0" w:color="auto"/>
            <w:right w:val="none" w:sz="0" w:space="0" w:color="auto"/>
          </w:divBdr>
        </w:div>
        <w:div w:id="955717934">
          <w:marLeft w:val="0"/>
          <w:marRight w:val="0"/>
          <w:marTop w:val="0"/>
          <w:marBottom w:val="0"/>
          <w:divBdr>
            <w:top w:val="none" w:sz="0" w:space="0" w:color="auto"/>
            <w:left w:val="none" w:sz="0" w:space="0" w:color="auto"/>
            <w:bottom w:val="none" w:sz="0" w:space="0" w:color="auto"/>
            <w:right w:val="none" w:sz="0" w:space="0" w:color="auto"/>
          </w:divBdr>
        </w:div>
        <w:div w:id="1080324679">
          <w:marLeft w:val="0"/>
          <w:marRight w:val="0"/>
          <w:marTop w:val="0"/>
          <w:marBottom w:val="0"/>
          <w:divBdr>
            <w:top w:val="none" w:sz="0" w:space="0" w:color="auto"/>
            <w:left w:val="none" w:sz="0" w:space="0" w:color="auto"/>
            <w:bottom w:val="none" w:sz="0" w:space="0" w:color="auto"/>
            <w:right w:val="none" w:sz="0" w:space="0" w:color="auto"/>
          </w:divBdr>
        </w:div>
        <w:div w:id="1088766152">
          <w:marLeft w:val="0"/>
          <w:marRight w:val="0"/>
          <w:marTop w:val="0"/>
          <w:marBottom w:val="0"/>
          <w:divBdr>
            <w:top w:val="none" w:sz="0" w:space="0" w:color="auto"/>
            <w:left w:val="none" w:sz="0" w:space="0" w:color="auto"/>
            <w:bottom w:val="none" w:sz="0" w:space="0" w:color="auto"/>
            <w:right w:val="none" w:sz="0" w:space="0" w:color="auto"/>
          </w:divBdr>
        </w:div>
        <w:div w:id="1118716773">
          <w:marLeft w:val="0"/>
          <w:marRight w:val="0"/>
          <w:marTop w:val="0"/>
          <w:marBottom w:val="0"/>
          <w:divBdr>
            <w:top w:val="none" w:sz="0" w:space="0" w:color="auto"/>
            <w:left w:val="none" w:sz="0" w:space="0" w:color="auto"/>
            <w:bottom w:val="none" w:sz="0" w:space="0" w:color="auto"/>
            <w:right w:val="none" w:sz="0" w:space="0" w:color="auto"/>
          </w:divBdr>
        </w:div>
        <w:div w:id="1119907557">
          <w:marLeft w:val="0"/>
          <w:marRight w:val="0"/>
          <w:marTop w:val="0"/>
          <w:marBottom w:val="0"/>
          <w:divBdr>
            <w:top w:val="none" w:sz="0" w:space="0" w:color="auto"/>
            <w:left w:val="none" w:sz="0" w:space="0" w:color="auto"/>
            <w:bottom w:val="none" w:sz="0" w:space="0" w:color="auto"/>
            <w:right w:val="none" w:sz="0" w:space="0" w:color="auto"/>
          </w:divBdr>
        </w:div>
        <w:div w:id="1166553407">
          <w:marLeft w:val="0"/>
          <w:marRight w:val="0"/>
          <w:marTop w:val="0"/>
          <w:marBottom w:val="0"/>
          <w:divBdr>
            <w:top w:val="none" w:sz="0" w:space="0" w:color="auto"/>
            <w:left w:val="none" w:sz="0" w:space="0" w:color="auto"/>
            <w:bottom w:val="none" w:sz="0" w:space="0" w:color="auto"/>
            <w:right w:val="none" w:sz="0" w:space="0" w:color="auto"/>
          </w:divBdr>
        </w:div>
        <w:div w:id="1174109611">
          <w:marLeft w:val="0"/>
          <w:marRight w:val="0"/>
          <w:marTop w:val="0"/>
          <w:marBottom w:val="0"/>
          <w:divBdr>
            <w:top w:val="none" w:sz="0" w:space="0" w:color="auto"/>
            <w:left w:val="none" w:sz="0" w:space="0" w:color="auto"/>
            <w:bottom w:val="none" w:sz="0" w:space="0" w:color="auto"/>
            <w:right w:val="none" w:sz="0" w:space="0" w:color="auto"/>
          </w:divBdr>
        </w:div>
        <w:div w:id="1179734785">
          <w:marLeft w:val="0"/>
          <w:marRight w:val="0"/>
          <w:marTop w:val="0"/>
          <w:marBottom w:val="0"/>
          <w:divBdr>
            <w:top w:val="none" w:sz="0" w:space="0" w:color="auto"/>
            <w:left w:val="none" w:sz="0" w:space="0" w:color="auto"/>
            <w:bottom w:val="none" w:sz="0" w:space="0" w:color="auto"/>
            <w:right w:val="none" w:sz="0" w:space="0" w:color="auto"/>
          </w:divBdr>
        </w:div>
        <w:div w:id="1183126467">
          <w:marLeft w:val="0"/>
          <w:marRight w:val="0"/>
          <w:marTop w:val="0"/>
          <w:marBottom w:val="0"/>
          <w:divBdr>
            <w:top w:val="none" w:sz="0" w:space="0" w:color="auto"/>
            <w:left w:val="none" w:sz="0" w:space="0" w:color="auto"/>
            <w:bottom w:val="none" w:sz="0" w:space="0" w:color="auto"/>
            <w:right w:val="none" w:sz="0" w:space="0" w:color="auto"/>
          </w:divBdr>
        </w:div>
        <w:div w:id="1245333170">
          <w:marLeft w:val="0"/>
          <w:marRight w:val="0"/>
          <w:marTop w:val="0"/>
          <w:marBottom w:val="0"/>
          <w:divBdr>
            <w:top w:val="none" w:sz="0" w:space="0" w:color="auto"/>
            <w:left w:val="none" w:sz="0" w:space="0" w:color="auto"/>
            <w:bottom w:val="none" w:sz="0" w:space="0" w:color="auto"/>
            <w:right w:val="none" w:sz="0" w:space="0" w:color="auto"/>
          </w:divBdr>
        </w:div>
        <w:div w:id="1357149682">
          <w:marLeft w:val="0"/>
          <w:marRight w:val="0"/>
          <w:marTop w:val="0"/>
          <w:marBottom w:val="0"/>
          <w:divBdr>
            <w:top w:val="none" w:sz="0" w:space="0" w:color="auto"/>
            <w:left w:val="none" w:sz="0" w:space="0" w:color="auto"/>
            <w:bottom w:val="none" w:sz="0" w:space="0" w:color="auto"/>
            <w:right w:val="none" w:sz="0" w:space="0" w:color="auto"/>
          </w:divBdr>
        </w:div>
        <w:div w:id="1392461379">
          <w:marLeft w:val="0"/>
          <w:marRight w:val="0"/>
          <w:marTop w:val="0"/>
          <w:marBottom w:val="0"/>
          <w:divBdr>
            <w:top w:val="none" w:sz="0" w:space="0" w:color="auto"/>
            <w:left w:val="none" w:sz="0" w:space="0" w:color="auto"/>
            <w:bottom w:val="none" w:sz="0" w:space="0" w:color="auto"/>
            <w:right w:val="none" w:sz="0" w:space="0" w:color="auto"/>
          </w:divBdr>
        </w:div>
        <w:div w:id="1403485714">
          <w:marLeft w:val="0"/>
          <w:marRight w:val="0"/>
          <w:marTop w:val="0"/>
          <w:marBottom w:val="0"/>
          <w:divBdr>
            <w:top w:val="none" w:sz="0" w:space="0" w:color="auto"/>
            <w:left w:val="none" w:sz="0" w:space="0" w:color="auto"/>
            <w:bottom w:val="none" w:sz="0" w:space="0" w:color="auto"/>
            <w:right w:val="none" w:sz="0" w:space="0" w:color="auto"/>
          </w:divBdr>
        </w:div>
        <w:div w:id="1472596196">
          <w:marLeft w:val="0"/>
          <w:marRight w:val="0"/>
          <w:marTop w:val="0"/>
          <w:marBottom w:val="0"/>
          <w:divBdr>
            <w:top w:val="none" w:sz="0" w:space="0" w:color="auto"/>
            <w:left w:val="none" w:sz="0" w:space="0" w:color="auto"/>
            <w:bottom w:val="none" w:sz="0" w:space="0" w:color="auto"/>
            <w:right w:val="none" w:sz="0" w:space="0" w:color="auto"/>
          </w:divBdr>
        </w:div>
        <w:div w:id="1486897370">
          <w:marLeft w:val="0"/>
          <w:marRight w:val="0"/>
          <w:marTop w:val="0"/>
          <w:marBottom w:val="0"/>
          <w:divBdr>
            <w:top w:val="none" w:sz="0" w:space="0" w:color="auto"/>
            <w:left w:val="none" w:sz="0" w:space="0" w:color="auto"/>
            <w:bottom w:val="none" w:sz="0" w:space="0" w:color="auto"/>
            <w:right w:val="none" w:sz="0" w:space="0" w:color="auto"/>
          </w:divBdr>
        </w:div>
        <w:div w:id="1546021213">
          <w:marLeft w:val="0"/>
          <w:marRight w:val="0"/>
          <w:marTop w:val="0"/>
          <w:marBottom w:val="0"/>
          <w:divBdr>
            <w:top w:val="none" w:sz="0" w:space="0" w:color="auto"/>
            <w:left w:val="none" w:sz="0" w:space="0" w:color="auto"/>
            <w:bottom w:val="none" w:sz="0" w:space="0" w:color="auto"/>
            <w:right w:val="none" w:sz="0" w:space="0" w:color="auto"/>
          </w:divBdr>
        </w:div>
        <w:div w:id="1565413602">
          <w:marLeft w:val="0"/>
          <w:marRight w:val="0"/>
          <w:marTop w:val="0"/>
          <w:marBottom w:val="0"/>
          <w:divBdr>
            <w:top w:val="none" w:sz="0" w:space="0" w:color="auto"/>
            <w:left w:val="none" w:sz="0" w:space="0" w:color="auto"/>
            <w:bottom w:val="none" w:sz="0" w:space="0" w:color="auto"/>
            <w:right w:val="none" w:sz="0" w:space="0" w:color="auto"/>
          </w:divBdr>
        </w:div>
        <w:div w:id="1565414264">
          <w:marLeft w:val="0"/>
          <w:marRight w:val="0"/>
          <w:marTop w:val="0"/>
          <w:marBottom w:val="0"/>
          <w:divBdr>
            <w:top w:val="none" w:sz="0" w:space="0" w:color="auto"/>
            <w:left w:val="none" w:sz="0" w:space="0" w:color="auto"/>
            <w:bottom w:val="none" w:sz="0" w:space="0" w:color="auto"/>
            <w:right w:val="none" w:sz="0" w:space="0" w:color="auto"/>
          </w:divBdr>
        </w:div>
        <w:div w:id="1576622148">
          <w:marLeft w:val="0"/>
          <w:marRight w:val="0"/>
          <w:marTop w:val="0"/>
          <w:marBottom w:val="0"/>
          <w:divBdr>
            <w:top w:val="none" w:sz="0" w:space="0" w:color="auto"/>
            <w:left w:val="none" w:sz="0" w:space="0" w:color="auto"/>
            <w:bottom w:val="none" w:sz="0" w:space="0" w:color="auto"/>
            <w:right w:val="none" w:sz="0" w:space="0" w:color="auto"/>
          </w:divBdr>
        </w:div>
        <w:div w:id="1610425796">
          <w:marLeft w:val="0"/>
          <w:marRight w:val="0"/>
          <w:marTop w:val="0"/>
          <w:marBottom w:val="0"/>
          <w:divBdr>
            <w:top w:val="none" w:sz="0" w:space="0" w:color="auto"/>
            <w:left w:val="none" w:sz="0" w:space="0" w:color="auto"/>
            <w:bottom w:val="none" w:sz="0" w:space="0" w:color="auto"/>
            <w:right w:val="none" w:sz="0" w:space="0" w:color="auto"/>
          </w:divBdr>
        </w:div>
        <w:div w:id="1623418470">
          <w:marLeft w:val="0"/>
          <w:marRight w:val="0"/>
          <w:marTop w:val="0"/>
          <w:marBottom w:val="0"/>
          <w:divBdr>
            <w:top w:val="none" w:sz="0" w:space="0" w:color="auto"/>
            <w:left w:val="none" w:sz="0" w:space="0" w:color="auto"/>
            <w:bottom w:val="none" w:sz="0" w:space="0" w:color="auto"/>
            <w:right w:val="none" w:sz="0" w:space="0" w:color="auto"/>
          </w:divBdr>
        </w:div>
        <w:div w:id="1686980284">
          <w:marLeft w:val="0"/>
          <w:marRight w:val="0"/>
          <w:marTop w:val="0"/>
          <w:marBottom w:val="0"/>
          <w:divBdr>
            <w:top w:val="none" w:sz="0" w:space="0" w:color="auto"/>
            <w:left w:val="none" w:sz="0" w:space="0" w:color="auto"/>
            <w:bottom w:val="none" w:sz="0" w:space="0" w:color="auto"/>
            <w:right w:val="none" w:sz="0" w:space="0" w:color="auto"/>
          </w:divBdr>
        </w:div>
        <w:div w:id="1842351769">
          <w:marLeft w:val="0"/>
          <w:marRight w:val="0"/>
          <w:marTop w:val="0"/>
          <w:marBottom w:val="0"/>
          <w:divBdr>
            <w:top w:val="none" w:sz="0" w:space="0" w:color="auto"/>
            <w:left w:val="none" w:sz="0" w:space="0" w:color="auto"/>
            <w:bottom w:val="none" w:sz="0" w:space="0" w:color="auto"/>
            <w:right w:val="none" w:sz="0" w:space="0" w:color="auto"/>
          </w:divBdr>
        </w:div>
        <w:div w:id="1864048729">
          <w:marLeft w:val="0"/>
          <w:marRight w:val="0"/>
          <w:marTop w:val="0"/>
          <w:marBottom w:val="0"/>
          <w:divBdr>
            <w:top w:val="none" w:sz="0" w:space="0" w:color="auto"/>
            <w:left w:val="none" w:sz="0" w:space="0" w:color="auto"/>
            <w:bottom w:val="none" w:sz="0" w:space="0" w:color="auto"/>
            <w:right w:val="none" w:sz="0" w:space="0" w:color="auto"/>
          </w:divBdr>
        </w:div>
        <w:div w:id="1941599845">
          <w:marLeft w:val="0"/>
          <w:marRight w:val="0"/>
          <w:marTop w:val="0"/>
          <w:marBottom w:val="0"/>
          <w:divBdr>
            <w:top w:val="none" w:sz="0" w:space="0" w:color="auto"/>
            <w:left w:val="none" w:sz="0" w:space="0" w:color="auto"/>
            <w:bottom w:val="none" w:sz="0" w:space="0" w:color="auto"/>
            <w:right w:val="none" w:sz="0" w:space="0" w:color="auto"/>
          </w:divBdr>
        </w:div>
        <w:div w:id="1970747209">
          <w:marLeft w:val="0"/>
          <w:marRight w:val="0"/>
          <w:marTop w:val="0"/>
          <w:marBottom w:val="0"/>
          <w:divBdr>
            <w:top w:val="none" w:sz="0" w:space="0" w:color="auto"/>
            <w:left w:val="none" w:sz="0" w:space="0" w:color="auto"/>
            <w:bottom w:val="none" w:sz="0" w:space="0" w:color="auto"/>
            <w:right w:val="none" w:sz="0" w:space="0" w:color="auto"/>
          </w:divBdr>
        </w:div>
        <w:div w:id="1975602756">
          <w:marLeft w:val="0"/>
          <w:marRight w:val="0"/>
          <w:marTop w:val="0"/>
          <w:marBottom w:val="0"/>
          <w:divBdr>
            <w:top w:val="none" w:sz="0" w:space="0" w:color="auto"/>
            <w:left w:val="none" w:sz="0" w:space="0" w:color="auto"/>
            <w:bottom w:val="none" w:sz="0" w:space="0" w:color="auto"/>
            <w:right w:val="none" w:sz="0" w:space="0" w:color="auto"/>
          </w:divBdr>
        </w:div>
        <w:div w:id="1987777267">
          <w:marLeft w:val="0"/>
          <w:marRight w:val="0"/>
          <w:marTop w:val="0"/>
          <w:marBottom w:val="0"/>
          <w:divBdr>
            <w:top w:val="none" w:sz="0" w:space="0" w:color="auto"/>
            <w:left w:val="none" w:sz="0" w:space="0" w:color="auto"/>
            <w:bottom w:val="none" w:sz="0" w:space="0" w:color="auto"/>
            <w:right w:val="none" w:sz="0" w:space="0" w:color="auto"/>
          </w:divBdr>
        </w:div>
        <w:div w:id="1990861670">
          <w:marLeft w:val="0"/>
          <w:marRight w:val="0"/>
          <w:marTop w:val="0"/>
          <w:marBottom w:val="0"/>
          <w:divBdr>
            <w:top w:val="none" w:sz="0" w:space="0" w:color="auto"/>
            <w:left w:val="none" w:sz="0" w:space="0" w:color="auto"/>
            <w:bottom w:val="none" w:sz="0" w:space="0" w:color="auto"/>
            <w:right w:val="none" w:sz="0" w:space="0" w:color="auto"/>
          </w:divBdr>
        </w:div>
        <w:div w:id="1995838292">
          <w:marLeft w:val="0"/>
          <w:marRight w:val="0"/>
          <w:marTop w:val="0"/>
          <w:marBottom w:val="0"/>
          <w:divBdr>
            <w:top w:val="none" w:sz="0" w:space="0" w:color="auto"/>
            <w:left w:val="none" w:sz="0" w:space="0" w:color="auto"/>
            <w:bottom w:val="none" w:sz="0" w:space="0" w:color="auto"/>
            <w:right w:val="none" w:sz="0" w:space="0" w:color="auto"/>
          </w:divBdr>
        </w:div>
      </w:divsChild>
    </w:div>
    <w:div w:id="2109041175">
      <w:bodyDiv w:val="1"/>
      <w:marLeft w:val="0"/>
      <w:marRight w:val="0"/>
      <w:marTop w:val="0"/>
      <w:marBottom w:val="0"/>
      <w:divBdr>
        <w:top w:val="none" w:sz="0" w:space="0" w:color="auto"/>
        <w:left w:val="none" w:sz="0" w:space="0" w:color="auto"/>
        <w:bottom w:val="none" w:sz="0" w:space="0" w:color="auto"/>
        <w:right w:val="none" w:sz="0" w:space="0" w:color="auto"/>
      </w:divBdr>
      <w:divsChild>
        <w:div w:id="16741268">
          <w:marLeft w:val="0"/>
          <w:marRight w:val="0"/>
          <w:marTop w:val="0"/>
          <w:marBottom w:val="0"/>
          <w:divBdr>
            <w:top w:val="none" w:sz="0" w:space="0" w:color="auto"/>
            <w:left w:val="none" w:sz="0" w:space="0" w:color="auto"/>
            <w:bottom w:val="none" w:sz="0" w:space="0" w:color="auto"/>
            <w:right w:val="none" w:sz="0" w:space="0" w:color="auto"/>
          </w:divBdr>
        </w:div>
        <w:div w:id="60449576">
          <w:marLeft w:val="0"/>
          <w:marRight w:val="0"/>
          <w:marTop w:val="0"/>
          <w:marBottom w:val="0"/>
          <w:divBdr>
            <w:top w:val="none" w:sz="0" w:space="0" w:color="auto"/>
            <w:left w:val="none" w:sz="0" w:space="0" w:color="auto"/>
            <w:bottom w:val="none" w:sz="0" w:space="0" w:color="auto"/>
            <w:right w:val="none" w:sz="0" w:space="0" w:color="auto"/>
          </w:divBdr>
        </w:div>
        <w:div w:id="63457933">
          <w:marLeft w:val="0"/>
          <w:marRight w:val="0"/>
          <w:marTop w:val="0"/>
          <w:marBottom w:val="0"/>
          <w:divBdr>
            <w:top w:val="none" w:sz="0" w:space="0" w:color="auto"/>
            <w:left w:val="none" w:sz="0" w:space="0" w:color="auto"/>
            <w:bottom w:val="none" w:sz="0" w:space="0" w:color="auto"/>
            <w:right w:val="none" w:sz="0" w:space="0" w:color="auto"/>
          </w:divBdr>
        </w:div>
        <w:div w:id="142431218">
          <w:marLeft w:val="0"/>
          <w:marRight w:val="0"/>
          <w:marTop w:val="0"/>
          <w:marBottom w:val="0"/>
          <w:divBdr>
            <w:top w:val="none" w:sz="0" w:space="0" w:color="auto"/>
            <w:left w:val="none" w:sz="0" w:space="0" w:color="auto"/>
            <w:bottom w:val="none" w:sz="0" w:space="0" w:color="auto"/>
            <w:right w:val="none" w:sz="0" w:space="0" w:color="auto"/>
          </w:divBdr>
        </w:div>
        <w:div w:id="267935878">
          <w:marLeft w:val="0"/>
          <w:marRight w:val="0"/>
          <w:marTop w:val="0"/>
          <w:marBottom w:val="0"/>
          <w:divBdr>
            <w:top w:val="none" w:sz="0" w:space="0" w:color="auto"/>
            <w:left w:val="none" w:sz="0" w:space="0" w:color="auto"/>
            <w:bottom w:val="none" w:sz="0" w:space="0" w:color="auto"/>
            <w:right w:val="none" w:sz="0" w:space="0" w:color="auto"/>
          </w:divBdr>
        </w:div>
        <w:div w:id="288710212">
          <w:marLeft w:val="0"/>
          <w:marRight w:val="0"/>
          <w:marTop w:val="0"/>
          <w:marBottom w:val="0"/>
          <w:divBdr>
            <w:top w:val="none" w:sz="0" w:space="0" w:color="auto"/>
            <w:left w:val="none" w:sz="0" w:space="0" w:color="auto"/>
            <w:bottom w:val="none" w:sz="0" w:space="0" w:color="auto"/>
            <w:right w:val="none" w:sz="0" w:space="0" w:color="auto"/>
          </w:divBdr>
        </w:div>
        <w:div w:id="295911509">
          <w:marLeft w:val="0"/>
          <w:marRight w:val="0"/>
          <w:marTop w:val="0"/>
          <w:marBottom w:val="0"/>
          <w:divBdr>
            <w:top w:val="none" w:sz="0" w:space="0" w:color="auto"/>
            <w:left w:val="none" w:sz="0" w:space="0" w:color="auto"/>
            <w:bottom w:val="none" w:sz="0" w:space="0" w:color="auto"/>
            <w:right w:val="none" w:sz="0" w:space="0" w:color="auto"/>
          </w:divBdr>
        </w:div>
        <w:div w:id="330109821">
          <w:marLeft w:val="0"/>
          <w:marRight w:val="0"/>
          <w:marTop w:val="0"/>
          <w:marBottom w:val="0"/>
          <w:divBdr>
            <w:top w:val="none" w:sz="0" w:space="0" w:color="auto"/>
            <w:left w:val="none" w:sz="0" w:space="0" w:color="auto"/>
            <w:bottom w:val="none" w:sz="0" w:space="0" w:color="auto"/>
            <w:right w:val="none" w:sz="0" w:space="0" w:color="auto"/>
          </w:divBdr>
        </w:div>
        <w:div w:id="349724667">
          <w:marLeft w:val="0"/>
          <w:marRight w:val="0"/>
          <w:marTop w:val="0"/>
          <w:marBottom w:val="0"/>
          <w:divBdr>
            <w:top w:val="none" w:sz="0" w:space="0" w:color="auto"/>
            <w:left w:val="none" w:sz="0" w:space="0" w:color="auto"/>
            <w:bottom w:val="none" w:sz="0" w:space="0" w:color="auto"/>
            <w:right w:val="none" w:sz="0" w:space="0" w:color="auto"/>
          </w:divBdr>
        </w:div>
        <w:div w:id="370309181">
          <w:marLeft w:val="0"/>
          <w:marRight w:val="0"/>
          <w:marTop w:val="0"/>
          <w:marBottom w:val="0"/>
          <w:divBdr>
            <w:top w:val="none" w:sz="0" w:space="0" w:color="auto"/>
            <w:left w:val="none" w:sz="0" w:space="0" w:color="auto"/>
            <w:bottom w:val="none" w:sz="0" w:space="0" w:color="auto"/>
            <w:right w:val="none" w:sz="0" w:space="0" w:color="auto"/>
          </w:divBdr>
        </w:div>
        <w:div w:id="384064710">
          <w:marLeft w:val="0"/>
          <w:marRight w:val="0"/>
          <w:marTop w:val="0"/>
          <w:marBottom w:val="0"/>
          <w:divBdr>
            <w:top w:val="none" w:sz="0" w:space="0" w:color="auto"/>
            <w:left w:val="none" w:sz="0" w:space="0" w:color="auto"/>
            <w:bottom w:val="none" w:sz="0" w:space="0" w:color="auto"/>
            <w:right w:val="none" w:sz="0" w:space="0" w:color="auto"/>
          </w:divBdr>
        </w:div>
        <w:div w:id="391006888">
          <w:marLeft w:val="0"/>
          <w:marRight w:val="0"/>
          <w:marTop w:val="0"/>
          <w:marBottom w:val="0"/>
          <w:divBdr>
            <w:top w:val="none" w:sz="0" w:space="0" w:color="auto"/>
            <w:left w:val="none" w:sz="0" w:space="0" w:color="auto"/>
            <w:bottom w:val="none" w:sz="0" w:space="0" w:color="auto"/>
            <w:right w:val="none" w:sz="0" w:space="0" w:color="auto"/>
          </w:divBdr>
        </w:div>
        <w:div w:id="394664663">
          <w:marLeft w:val="0"/>
          <w:marRight w:val="0"/>
          <w:marTop w:val="0"/>
          <w:marBottom w:val="0"/>
          <w:divBdr>
            <w:top w:val="none" w:sz="0" w:space="0" w:color="auto"/>
            <w:left w:val="none" w:sz="0" w:space="0" w:color="auto"/>
            <w:bottom w:val="none" w:sz="0" w:space="0" w:color="auto"/>
            <w:right w:val="none" w:sz="0" w:space="0" w:color="auto"/>
          </w:divBdr>
        </w:div>
        <w:div w:id="458961848">
          <w:marLeft w:val="0"/>
          <w:marRight w:val="0"/>
          <w:marTop w:val="0"/>
          <w:marBottom w:val="0"/>
          <w:divBdr>
            <w:top w:val="none" w:sz="0" w:space="0" w:color="auto"/>
            <w:left w:val="none" w:sz="0" w:space="0" w:color="auto"/>
            <w:bottom w:val="none" w:sz="0" w:space="0" w:color="auto"/>
            <w:right w:val="none" w:sz="0" w:space="0" w:color="auto"/>
          </w:divBdr>
        </w:div>
        <w:div w:id="484977394">
          <w:marLeft w:val="0"/>
          <w:marRight w:val="0"/>
          <w:marTop w:val="0"/>
          <w:marBottom w:val="0"/>
          <w:divBdr>
            <w:top w:val="none" w:sz="0" w:space="0" w:color="auto"/>
            <w:left w:val="none" w:sz="0" w:space="0" w:color="auto"/>
            <w:bottom w:val="none" w:sz="0" w:space="0" w:color="auto"/>
            <w:right w:val="none" w:sz="0" w:space="0" w:color="auto"/>
          </w:divBdr>
        </w:div>
        <w:div w:id="519467780">
          <w:marLeft w:val="0"/>
          <w:marRight w:val="0"/>
          <w:marTop w:val="0"/>
          <w:marBottom w:val="0"/>
          <w:divBdr>
            <w:top w:val="none" w:sz="0" w:space="0" w:color="auto"/>
            <w:left w:val="none" w:sz="0" w:space="0" w:color="auto"/>
            <w:bottom w:val="none" w:sz="0" w:space="0" w:color="auto"/>
            <w:right w:val="none" w:sz="0" w:space="0" w:color="auto"/>
          </w:divBdr>
        </w:div>
        <w:div w:id="538057618">
          <w:marLeft w:val="0"/>
          <w:marRight w:val="0"/>
          <w:marTop w:val="0"/>
          <w:marBottom w:val="0"/>
          <w:divBdr>
            <w:top w:val="none" w:sz="0" w:space="0" w:color="auto"/>
            <w:left w:val="none" w:sz="0" w:space="0" w:color="auto"/>
            <w:bottom w:val="none" w:sz="0" w:space="0" w:color="auto"/>
            <w:right w:val="none" w:sz="0" w:space="0" w:color="auto"/>
          </w:divBdr>
        </w:div>
        <w:div w:id="581187629">
          <w:marLeft w:val="0"/>
          <w:marRight w:val="0"/>
          <w:marTop w:val="0"/>
          <w:marBottom w:val="0"/>
          <w:divBdr>
            <w:top w:val="none" w:sz="0" w:space="0" w:color="auto"/>
            <w:left w:val="none" w:sz="0" w:space="0" w:color="auto"/>
            <w:bottom w:val="none" w:sz="0" w:space="0" w:color="auto"/>
            <w:right w:val="none" w:sz="0" w:space="0" w:color="auto"/>
          </w:divBdr>
        </w:div>
        <w:div w:id="613363021">
          <w:marLeft w:val="0"/>
          <w:marRight w:val="0"/>
          <w:marTop w:val="0"/>
          <w:marBottom w:val="0"/>
          <w:divBdr>
            <w:top w:val="none" w:sz="0" w:space="0" w:color="auto"/>
            <w:left w:val="none" w:sz="0" w:space="0" w:color="auto"/>
            <w:bottom w:val="none" w:sz="0" w:space="0" w:color="auto"/>
            <w:right w:val="none" w:sz="0" w:space="0" w:color="auto"/>
          </w:divBdr>
        </w:div>
        <w:div w:id="628903954">
          <w:marLeft w:val="0"/>
          <w:marRight w:val="0"/>
          <w:marTop w:val="0"/>
          <w:marBottom w:val="0"/>
          <w:divBdr>
            <w:top w:val="none" w:sz="0" w:space="0" w:color="auto"/>
            <w:left w:val="none" w:sz="0" w:space="0" w:color="auto"/>
            <w:bottom w:val="none" w:sz="0" w:space="0" w:color="auto"/>
            <w:right w:val="none" w:sz="0" w:space="0" w:color="auto"/>
          </w:divBdr>
        </w:div>
        <w:div w:id="630793574">
          <w:marLeft w:val="0"/>
          <w:marRight w:val="0"/>
          <w:marTop w:val="0"/>
          <w:marBottom w:val="0"/>
          <w:divBdr>
            <w:top w:val="none" w:sz="0" w:space="0" w:color="auto"/>
            <w:left w:val="none" w:sz="0" w:space="0" w:color="auto"/>
            <w:bottom w:val="none" w:sz="0" w:space="0" w:color="auto"/>
            <w:right w:val="none" w:sz="0" w:space="0" w:color="auto"/>
          </w:divBdr>
        </w:div>
        <w:div w:id="685250256">
          <w:marLeft w:val="0"/>
          <w:marRight w:val="0"/>
          <w:marTop w:val="0"/>
          <w:marBottom w:val="0"/>
          <w:divBdr>
            <w:top w:val="none" w:sz="0" w:space="0" w:color="auto"/>
            <w:left w:val="none" w:sz="0" w:space="0" w:color="auto"/>
            <w:bottom w:val="none" w:sz="0" w:space="0" w:color="auto"/>
            <w:right w:val="none" w:sz="0" w:space="0" w:color="auto"/>
          </w:divBdr>
        </w:div>
        <w:div w:id="693503761">
          <w:marLeft w:val="0"/>
          <w:marRight w:val="0"/>
          <w:marTop w:val="0"/>
          <w:marBottom w:val="0"/>
          <w:divBdr>
            <w:top w:val="none" w:sz="0" w:space="0" w:color="auto"/>
            <w:left w:val="none" w:sz="0" w:space="0" w:color="auto"/>
            <w:bottom w:val="none" w:sz="0" w:space="0" w:color="auto"/>
            <w:right w:val="none" w:sz="0" w:space="0" w:color="auto"/>
          </w:divBdr>
        </w:div>
        <w:div w:id="717243059">
          <w:marLeft w:val="0"/>
          <w:marRight w:val="0"/>
          <w:marTop w:val="0"/>
          <w:marBottom w:val="0"/>
          <w:divBdr>
            <w:top w:val="none" w:sz="0" w:space="0" w:color="auto"/>
            <w:left w:val="none" w:sz="0" w:space="0" w:color="auto"/>
            <w:bottom w:val="none" w:sz="0" w:space="0" w:color="auto"/>
            <w:right w:val="none" w:sz="0" w:space="0" w:color="auto"/>
          </w:divBdr>
        </w:div>
        <w:div w:id="722948089">
          <w:marLeft w:val="0"/>
          <w:marRight w:val="0"/>
          <w:marTop w:val="0"/>
          <w:marBottom w:val="0"/>
          <w:divBdr>
            <w:top w:val="none" w:sz="0" w:space="0" w:color="auto"/>
            <w:left w:val="none" w:sz="0" w:space="0" w:color="auto"/>
            <w:bottom w:val="none" w:sz="0" w:space="0" w:color="auto"/>
            <w:right w:val="none" w:sz="0" w:space="0" w:color="auto"/>
          </w:divBdr>
        </w:div>
        <w:div w:id="775903959">
          <w:marLeft w:val="0"/>
          <w:marRight w:val="0"/>
          <w:marTop w:val="0"/>
          <w:marBottom w:val="0"/>
          <w:divBdr>
            <w:top w:val="none" w:sz="0" w:space="0" w:color="auto"/>
            <w:left w:val="none" w:sz="0" w:space="0" w:color="auto"/>
            <w:bottom w:val="none" w:sz="0" w:space="0" w:color="auto"/>
            <w:right w:val="none" w:sz="0" w:space="0" w:color="auto"/>
          </w:divBdr>
        </w:div>
        <w:div w:id="807088178">
          <w:marLeft w:val="0"/>
          <w:marRight w:val="0"/>
          <w:marTop w:val="0"/>
          <w:marBottom w:val="0"/>
          <w:divBdr>
            <w:top w:val="none" w:sz="0" w:space="0" w:color="auto"/>
            <w:left w:val="none" w:sz="0" w:space="0" w:color="auto"/>
            <w:bottom w:val="none" w:sz="0" w:space="0" w:color="auto"/>
            <w:right w:val="none" w:sz="0" w:space="0" w:color="auto"/>
          </w:divBdr>
        </w:div>
        <w:div w:id="825971914">
          <w:marLeft w:val="0"/>
          <w:marRight w:val="0"/>
          <w:marTop w:val="0"/>
          <w:marBottom w:val="0"/>
          <w:divBdr>
            <w:top w:val="none" w:sz="0" w:space="0" w:color="auto"/>
            <w:left w:val="none" w:sz="0" w:space="0" w:color="auto"/>
            <w:bottom w:val="none" w:sz="0" w:space="0" w:color="auto"/>
            <w:right w:val="none" w:sz="0" w:space="0" w:color="auto"/>
          </w:divBdr>
        </w:div>
        <w:div w:id="861667759">
          <w:marLeft w:val="0"/>
          <w:marRight w:val="0"/>
          <w:marTop w:val="0"/>
          <w:marBottom w:val="0"/>
          <w:divBdr>
            <w:top w:val="none" w:sz="0" w:space="0" w:color="auto"/>
            <w:left w:val="none" w:sz="0" w:space="0" w:color="auto"/>
            <w:bottom w:val="none" w:sz="0" w:space="0" w:color="auto"/>
            <w:right w:val="none" w:sz="0" w:space="0" w:color="auto"/>
          </w:divBdr>
        </w:div>
        <w:div w:id="862010527">
          <w:marLeft w:val="0"/>
          <w:marRight w:val="0"/>
          <w:marTop w:val="0"/>
          <w:marBottom w:val="0"/>
          <w:divBdr>
            <w:top w:val="none" w:sz="0" w:space="0" w:color="auto"/>
            <w:left w:val="none" w:sz="0" w:space="0" w:color="auto"/>
            <w:bottom w:val="none" w:sz="0" w:space="0" w:color="auto"/>
            <w:right w:val="none" w:sz="0" w:space="0" w:color="auto"/>
          </w:divBdr>
        </w:div>
        <w:div w:id="867989308">
          <w:marLeft w:val="0"/>
          <w:marRight w:val="0"/>
          <w:marTop w:val="0"/>
          <w:marBottom w:val="0"/>
          <w:divBdr>
            <w:top w:val="none" w:sz="0" w:space="0" w:color="auto"/>
            <w:left w:val="none" w:sz="0" w:space="0" w:color="auto"/>
            <w:bottom w:val="none" w:sz="0" w:space="0" w:color="auto"/>
            <w:right w:val="none" w:sz="0" w:space="0" w:color="auto"/>
          </w:divBdr>
        </w:div>
        <w:div w:id="878515812">
          <w:marLeft w:val="0"/>
          <w:marRight w:val="0"/>
          <w:marTop w:val="0"/>
          <w:marBottom w:val="0"/>
          <w:divBdr>
            <w:top w:val="none" w:sz="0" w:space="0" w:color="auto"/>
            <w:left w:val="none" w:sz="0" w:space="0" w:color="auto"/>
            <w:bottom w:val="none" w:sz="0" w:space="0" w:color="auto"/>
            <w:right w:val="none" w:sz="0" w:space="0" w:color="auto"/>
          </w:divBdr>
        </w:div>
        <w:div w:id="979532607">
          <w:marLeft w:val="0"/>
          <w:marRight w:val="0"/>
          <w:marTop w:val="0"/>
          <w:marBottom w:val="0"/>
          <w:divBdr>
            <w:top w:val="none" w:sz="0" w:space="0" w:color="auto"/>
            <w:left w:val="none" w:sz="0" w:space="0" w:color="auto"/>
            <w:bottom w:val="none" w:sz="0" w:space="0" w:color="auto"/>
            <w:right w:val="none" w:sz="0" w:space="0" w:color="auto"/>
          </w:divBdr>
        </w:div>
        <w:div w:id="1047487567">
          <w:marLeft w:val="0"/>
          <w:marRight w:val="0"/>
          <w:marTop w:val="0"/>
          <w:marBottom w:val="0"/>
          <w:divBdr>
            <w:top w:val="none" w:sz="0" w:space="0" w:color="auto"/>
            <w:left w:val="none" w:sz="0" w:space="0" w:color="auto"/>
            <w:bottom w:val="none" w:sz="0" w:space="0" w:color="auto"/>
            <w:right w:val="none" w:sz="0" w:space="0" w:color="auto"/>
          </w:divBdr>
        </w:div>
        <w:div w:id="1075127261">
          <w:marLeft w:val="0"/>
          <w:marRight w:val="0"/>
          <w:marTop w:val="0"/>
          <w:marBottom w:val="0"/>
          <w:divBdr>
            <w:top w:val="none" w:sz="0" w:space="0" w:color="auto"/>
            <w:left w:val="none" w:sz="0" w:space="0" w:color="auto"/>
            <w:bottom w:val="none" w:sz="0" w:space="0" w:color="auto"/>
            <w:right w:val="none" w:sz="0" w:space="0" w:color="auto"/>
          </w:divBdr>
        </w:div>
        <w:div w:id="1080637336">
          <w:marLeft w:val="0"/>
          <w:marRight w:val="0"/>
          <w:marTop w:val="0"/>
          <w:marBottom w:val="0"/>
          <w:divBdr>
            <w:top w:val="none" w:sz="0" w:space="0" w:color="auto"/>
            <w:left w:val="none" w:sz="0" w:space="0" w:color="auto"/>
            <w:bottom w:val="none" w:sz="0" w:space="0" w:color="auto"/>
            <w:right w:val="none" w:sz="0" w:space="0" w:color="auto"/>
          </w:divBdr>
        </w:div>
        <w:div w:id="1119686229">
          <w:marLeft w:val="0"/>
          <w:marRight w:val="0"/>
          <w:marTop w:val="0"/>
          <w:marBottom w:val="0"/>
          <w:divBdr>
            <w:top w:val="none" w:sz="0" w:space="0" w:color="auto"/>
            <w:left w:val="none" w:sz="0" w:space="0" w:color="auto"/>
            <w:bottom w:val="none" w:sz="0" w:space="0" w:color="auto"/>
            <w:right w:val="none" w:sz="0" w:space="0" w:color="auto"/>
          </w:divBdr>
        </w:div>
        <w:div w:id="1129663273">
          <w:marLeft w:val="0"/>
          <w:marRight w:val="0"/>
          <w:marTop w:val="0"/>
          <w:marBottom w:val="0"/>
          <w:divBdr>
            <w:top w:val="none" w:sz="0" w:space="0" w:color="auto"/>
            <w:left w:val="none" w:sz="0" w:space="0" w:color="auto"/>
            <w:bottom w:val="none" w:sz="0" w:space="0" w:color="auto"/>
            <w:right w:val="none" w:sz="0" w:space="0" w:color="auto"/>
          </w:divBdr>
        </w:div>
        <w:div w:id="1217816301">
          <w:marLeft w:val="0"/>
          <w:marRight w:val="0"/>
          <w:marTop w:val="0"/>
          <w:marBottom w:val="0"/>
          <w:divBdr>
            <w:top w:val="none" w:sz="0" w:space="0" w:color="auto"/>
            <w:left w:val="none" w:sz="0" w:space="0" w:color="auto"/>
            <w:bottom w:val="none" w:sz="0" w:space="0" w:color="auto"/>
            <w:right w:val="none" w:sz="0" w:space="0" w:color="auto"/>
          </w:divBdr>
        </w:div>
        <w:div w:id="1271469975">
          <w:marLeft w:val="0"/>
          <w:marRight w:val="0"/>
          <w:marTop w:val="0"/>
          <w:marBottom w:val="0"/>
          <w:divBdr>
            <w:top w:val="none" w:sz="0" w:space="0" w:color="auto"/>
            <w:left w:val="none" w:sz="0" w:space="0" w:color="auto"/>
            <w:bottom w:val="none" w:sz="0" w:space="0" w:color="auto"/>
            <w:right w:val="none" w:sz="0" w:space="0" w:color="auto"/>
          </w:divBdr>
        </w:div>
        <w:div w:id="1325627288">
          <w:marLeft w:val="0"/>
          <w:marRight w:val="0"/>
          <w:marTop w:val="0"/>
          <w:marBottom w:val="0"/>
          <w:divBdr>
            <w:top w:val="none" w:sz="0" w:space="0" w:color="auto"/>
            <w:left w:val="none" w:sz="0" w:space="0" w:color="auto"/>
            <w:bottom w:val="none" w:sz="0" w:space="0" w:color="auto"/>
            <w:right w:val="none" w:sz="0" w:space="0" w:color="auto"/>
          </w:divBdr>
        </w:div>
        <w:div w:id="1400664970">
          <w:marLeft w:val="0"/>
          <w:marRight w:val="0"/>
          <w:marTop w:val="0"/>
          <w:marBottom w:val="0"/>
          <w:divBdr>
            <w:top w:val="none" w:sz="0" w:space="0" w:color="auto"/>
            <w:left w:val="none" w:sz="0" w:space="0" w:color="auto"/>
            <w:bottom w:val="none" w:sz="0" w:space="0" w:color="auto"/>
            <w:right w:val="none" w:sz="0" w:space="0" w:color="auto"/>
          </w:divBdr>
        </w:div>
        <w:div w:id="1416436176">
          <w:marLeft w:val="0"/>
          <w:marRight w:val="0"/>
          <w:marTop w:val="0"/>
          <w:marBottom w:val="0"/>
          <w:divBdr>
            <w:top w:val="none" w:sz="0" w:space="0" w:color="auto"/>
            <w:left w:val="none" w:sz="0" w:space="0" w:color="auto"/>
            <w:bottom w:val="none" w:sz="0" w:space="0" w:color="auto"/>
            <w:right w:val="none" w:sz="0" w:space="0" w:color="auto"/>
          </w:divBdr>
        </w:div>
        <w:div w:id="1530878755">
          <w:marLeft w:val="0"/>
          <w:marRight w:val="0"/>
          <w:marTop w:val="0"/>
          <w:marBottom w:val="0"/>
          <w:divBdr>
            <w:top w:val="none" w:sz="0" w:space="0" w:color="auto"/>
            <w:left w:val="none" w:sz="0" w:space="0" w:color="auto"/>
            <w:bottom w:val="none" w:sz="0" w:space="0" w:color="auto"/>
            <w:right w:val="none" w:sz="0" w:space="0" w:color="auto"/>
          </w:divBdr>
        </w:div>
        <w:div w:id="1532960836">
          <w:marLeft w:val="0"/>
          <w:marRight w:val="0"/>
          <w:marTop w:val="0"/>
          <w:marBottom w:val="0"/>
          <w:divBdr>
            <w:top w:val="none" w:sz="0" w:space="0" w:color="auto"/>
            <w:left w:val="none" w:sz="0" w:space="0" w:color="auto"/>
            <w:bottom w:val="none" w:sz="0" w:space="0" w:color="auto"/>
            <w:right w:val="none" w:sz="0" w:space="0" w:color="auto"/>
          </w:divBdr>
        </w:div>
        <w:div w:id="1547447039">
          <w:marLeft w:val="0"/>
          <w:marRight w:val="0"/>
          <w:marTop w:val="0"/>
          <w:marBottom w:val="0"/>
          <w:divBdr>
            <w:top w:val="none" w:sz="0" w:space="0" w:color="auto"/>
            <w:left w:val="none" w:sz="0" w:space="0" w:color="auto"/>
            <w:bottom w:val="none" w:sz="0" w:space="0" w:color="auto"/>
            <w:right w:val="none" w:sz="0" w:space="0" w:color="auto"/>
          </w:divBdr>
        </w:div>
        <w:div w:id="1561163923">
          <w:marLeft w:val="0"/>
          <w:marRight w:val="0"/>
          <w:marTop w:val="0"/>
          <w:marBottom w:val="0"/>
          <w:divBdr>
            <w:top w:val="none" w:sz="0" w:space="0" w:color="auto"/>
            <w:left w:val="none" w:sz="0" w:space="0" w:color="auto"/>
            <w:bottom w:val="none" w:sz="0" w:space="0" w:color="auto"/>
            <w:right w:val="none" w:sz="0" w:space="0" w:color="auto"/>
          </w:divBdr>
        </w:div>
        <w:div w:id="1584727380">
          <w:marLeft w:val="0"/>
          <w:marRight w:val="0"/>
          <w:marTop w:val="0"/>
          <w:marBottom w:val="0"/>
          <w:divBdr>
            <w:top w:val="none" w:sz="0" w:space="0" w:color="auto"/>
            <w:left w:val="none" w:sz="0" w:space="0" w:color="auto"/>
            <w:bottom w:val="none" w:sz="0" w:space="0" w:color="auto"/>
            <w:right w:val="none" w:sz="0" w:space="0" w:color="auto"/>
          </w:divBdr>
        </w:div>
        <w:div w:id="1591547458">
          <w:marLeft w:val="0"/>
          <w:marRight w:val="0"/>
          <w:marTop w:val="0"/>
          <w:marBottom w:val="0"/>
          <w:divBdr>
            <w:top w:val="none" w:sz="0" w:space="0" w:color="auto"/>
            <w:left w:val="none" w:sz="0" w:space="0" w:color="auto"/>
            <w:bottom w:val="none" w:sz="0" w:space="0" w:color="auto"/>
            <w:right w:val="none" w:sz="0" w:space="0" w:color="auto"/>
          </w:divBdr>
        </w:div>
        <w:div w:id="1592081919">
          <w:marLeft w:val="0"/>
          <w:marRight w:val="0"/>
          <w:marTop w:val="0"/>
          <w:marBottom w:val="0"/>
          <w:divBdr>
            <w:top w:val="none" w:sz="0" w:space="0" w:color="auto"/>
            <w:left w:val="none" w:sz="0" w:space="0" w:color="auto"/>
            <w:bottom w:val="none" w:sz="0" w:space="0" w:color="auto"/>
            <w:right w:val="none" w:sz="0" w:space="0" w:color="auto"/>
          </w:divBdr>
        </w:div>
        <w:div w:id="1690598436">
          <w:marLeft w:val="0"/>
          <w:marRight w:val="0"/>
          <w:marTop w:val="0"/>
          <w:marBottom w:val="0"/>
          <w:divBdr>
            <w:top w:val="none" w:sz="0" w:space="0" w:color="auto"/>
            <w:left w:val="none" w:sz="0" w:space="0" w:color="auto"/>
            <w:bottom w:val="none" w:sz="0" w:space="0" w:color="auto"/>
            <w:right w:val="none" w:sz="0" w:space="0" w:color="auto"/>
          </w:divBdr>
        </w:div>
        <w:div w:id="1759063285">
          <w:marLeft w:val="0"/>
          <w:marRight w:val="0"/>
          <w:marTop w:val="0"/>
          <w:marBottom w:val="0"/>
          <w:divBdr>
            <w:top w:val="none" w:sz="0" w:space="0" w:color="auto"/>
            <w:left w:val="none" w:sz="0" w:space="0" w:color="auto"/>
            <w:bottom w:val="none" w:sz="0" w:space="0" w:color="auto"/>
            <w:right w:val="none" w:sz="0" w:space="0" w:color="auto"/>
          </w:divBdr>
        </w:div>
        <w:div w:id="1844005170">
          <w:marLeft w:val="0"/>
          <w:marRight w:val="0"/>
          <w:marTop w:val="0"/>
          <w:marBottom w:val="0"/>
          <w:divBdr>
            <w:top w:val="none" w:sz="0" w:space="0" w:color="auto"/>
            <w:left w:val="none" w:sz="0" w:space="0" w:color="auto"/>
            <w:bottom w:val="none" w:sz="0" w:space="0" w:color="auto"/>
            <w:right w:val="none" w:sz="0" w:space="0" w:color="auto"/>
          </w:divBdr>
        </w:div>
        <w:div w:id="1890847165">
          <w:marLeft w:val="0"/>
          <w:marRight w:val="0"/>
          <w:marTop w:val="0"/>
          <w:marBottom w:val="0"/>
          <w:divBdr>
            <w:top w:val="none" w:sz="0" w:space="0" w:color="auto"/>
            <w:left w:val="none" w:sz="0" w:space="0" w:color="auto"/>
            <w:bottom w:val="none" w:sz="0" w:space="0" w:color="auto"/>
            <w:right w:val="none" w:sz="0" w:space="0" w:color="auto"/>
          </w:divBdr>
        </w:div>
        <w:div w:id="1912420210">
          <w:marLeft w:val="0"/>
          <w:marRight w:val="0"/>
          <w:marTop w:val="0"/>
          <w:marBottom w:val="0"/>
          <w:divBdr>
            <w:top w:val="none" w:sz="0" w:space="0" w:color="auto"/>
            <w:left w:val="none" w:sz="0" w:space="0" w:color="auto"/>
            <w:bottom w:val="none" w:sz="0" w:space="0" w:color="auto"/>
            <w:right w:val="none" w:sz="0" w:space="0" w:color="auto"/>
          </w:divBdr>
        </w:div>
        <w:div w:id="1924490225">
          <w:marLeft w:val="0"/>
          <w:marRight w:val="0"/>
          <w:marTop w:val="0"/>
          <w:marBottom w:val="0"/>
          <w:divBdr>
            <w:top w:val="none" w:sz="0" w:space="0" w:color="auto"/>
            <w:left w:val="none" w:sz="0" w:space="0" w:color="auto"/>
            <w:bottom w:val="none" w:sz="0" w:space="0" w:color="auto"/>
            <w:right w:val="none" w:sz="0" w:space="0" w:color="auto"/>
          </w:divBdr>
        </w:div>
        <w:div w:id="1944264762">
          <w:marLeft w:val="0"/>
          <w:marRight w:val="0"/>
          <w:marTop w:val="0"/>
          <w:marBottom w:val="0"/>
          <w:divBdr>
            <w:top w:val="none" w:sz="0" w:space="0" w:color="auto"/>
            <w:left w:val="none" w:sz="0" w:space="0" w:color="auto"/>
            <w:bottom w:val="none" w:sz="0" w:space="0" w:color="auto"/>
            <w:right w:val="none" w:sz="0" w:space="0" w:color="auto"/>
          </w:divBdr>
        </w:div>
        <w:div w:id="2105615117">
          <w:marLeft w:val="0"/>
          <w:marRight w:val="0"/>
          <w:marTop w:val="0"/>
          <w:marBottom w:val="0"/>
          <w:divBdr>
            <w:top w:val="none" w:sz="0" w:space="0" w:color="auto"/>
            <w:left w:val="none" w:sz="0" w:space="0" w:color="auto"/>
            <w:bottom w:val="none" w:sz="0" w:space="0" w:color="auto"/>
            <w:right w:val="none" w:sz="0" w:space="0" w:color="auto"/>
          </w:divBdr>
        </w:div>
        <w:div w:id="2137986437">
          <w:marLeft w:val="0"/>
          <w:marRight w:val="0"/>
          <w:marTop w:val="0"/>
          <w:marBottom w:val="0"/>
          <w:divBdr>
            <w:top w:val="none" w:sz="0" w:space="0" w:color="auto"/>
            <w:left w:val="none" w:sz="0" w:space="0" w:color="auto"/>
            <w:bottom w:val="none" w:sz="0" w:space="0" w:color="auto"/>
            <w:right w:val="none" w:sz="0" w:space="0" w:color="auto"/>
          </w:divBdr>
        </w:div>
      </w:divsChild>
    </w:div>
    <w:div w:id="2109235610">
      <w:bodyDiv w:val="1"/>
      <w:marLeft w:val="0"/>
      <w:marRight w:val="0"/>
      <w:marTop w:val="0"/>
      <w:marBottom w:val="0"/>
      <w:divBdr>
        <w:top w:val="none" w:sz="0" w:space="0" w:color="auto"/>
        <w:left w:val="none" w:sz="0" w:space="0" w:color="auto"/>
        <w:bottom w:val="none" w:sz="0" w:space="0" w:color="auto"/>
        <w:right w:val="none" w:sz="0" w:space="0" w:color="auto"/>
      </w:divBdr>
      <w:divsChild>
        <w:div w:id="85927581">
          <w:marLeft w:val="0"/>
          <w:marRight w:val="0"/>
          <w:marTop w:val="0"/>
          <w:marBottom w:val="0"/>
          <w:divBdr>
            <w:top w:val="none" w:sz="0" w:space="0" w:color="auto"/>
            <w:left w:val="none" w:sz="0" w:space="0" w:color="auto"/>
            <w:bottom w:val="none" w:sz="0" w:space="0" w:color="auto"/>
            <w:right w:val="none" w:sz="0" w:space="0" w:color="auto"/>
          </w:divBdr>
        </w:div>
        <w:div w:id="116488072">
          <w:marLeft w:val="0"/>
          <w:marRight w:val="0"/>
          <w:marTop w:val="0"/>
          <w:marBottom w:val="0"/>
          <w:divBdr>
            <w:top w:val="none" w:sz="0" w:space="0" w:color="auto"/>
            <w:left w:val="none" w:sz="0" w:space="0" w:color="auto"/>
            <w:bottom w:val="none" w:sz="0" w:space="0" w:color="auto"/>
            <w:right w:val="none" w:sz="0" w:space="0" w:color="auto"/>
          </w:divBdr>
        </w:div>
        <w:div w:id="142162637">
          <w:marLeft w:val="0"/>
          <w:marRight w:val="0"/>
          <w:marTop w:val="0"/>
          <w:marBottom w:val="0"/>
          <w:divBdr>
            <w:top w:val="none" w:sz="0" w:space="0" w:color="auto"/>
            <w:left w:val="none" w:sz="0" w:space="0" w:color="auto"/>
            <w:bottom w:val="none" w:sz="0" w:space="0" w:color="auto"/>
            <w:right w:val="none" w:sz="0" w:space="0" w:color="auto"/>
          </w:divBdr>
        </w:div>
        <w:div w:id="165946779">
          <w:marLeft w:val="0"/>
          <w:marRight w:val="0"/>
          <w:marTop w:val="0"/>
          <w:marBottom w:val="0"/>
          <w:divBdr>
            <w:top w:val="none" w:sz="0" w:space="0" w:color="auto"/>
            <w:left w:val="none" w:sz="0" w:space="0" w:color="auto"/>
            <w:bottom w:val="none" w:sz="0" w:space="0" w:color="auto"/>
            <w:right w:val="none" w:sz="0" w:space="0" w:color="auto"/>
          </w:divBdr>
        </w:div>
        <w:div w:id="178277861">
          <w:marLeft w:val="0"/>
          <w:marRight w:val="0"/>
          <w:marTop w:val="0"/>
          <w:marBottom w:val="0"/>
          <w:divBdr>
            <w:top w:val="none" w:sz="0" w:space="0" w:color="auto"/>
            <w:left w:val="none" w:sz="0" w:space="0" w:color="auto"/>
            <w:bottom w:val="none" w:sz="0" w:space="0" w:color="auto"/>
            <w:right w:val="none" w:sz="0" w:space="0" w:color="auto"/>
          </w:divBdr>
        </w:div>
        <w:div w:id="178814226">
          <w:marLeft w:val="0"/>
          <w:marRight w:val="0"/>
          <w:marTop w:val="0"/>
          <w:marBottom w:val="0"/>
          <w:divBdr>
            <w:top w:val="none" w:sz="0" w:space="0" w:color="auto"/>
            <w:left w:val="none" w:sz="0" w:space="0" w:color="auto"/>
            <w:bottom w:val="none" w:sz="0" w:space="0" w:color="auto"/>
            <w:right w:val="none" w:sz="0" w:space="0" w:color="auto"/>
          </w:divBdr>
        </w:div>
        <w:div w:id="199826964">
          <w:marLeft w:val="0"/>
          <w:marRight w:val="0"/>
          <w:marTop w:val="0"/>
          <w:marBottom w:val="0"/>
          <w:divBdr>
            <w:top w:val="none" w:sz="0" w:space="0" w:color="auto"/>
            <w:left w:val="none" w:sz="0" w:space="0" w:color="auto"/>
            <w:bottom w:val="none" w:sz="0" w:space="0" w:color="auto"/>
            <w:right w:val="none" w:sz="0" w:space="0" w:color="auto"/>
          </w:divBdr>
        </w:div>
        <w:div w:id="257299405">
          <w:marLeft w:val="0"/>
          <w:marRight w:val="0"/>
          <w:marTop w:val="0"/>
          <w:marBottom w:val="0"/>
          <w:divBdr>
            <w:top w:val="none" w:sz="0" w:space="0" w:color="auto"/>
            <w:left w:val="none" w:sz="0" w:space="0" w:color="auto"/>
            <w:bottom w:val="none" w:sz="0" w:space="0" w:color="auto"/>
            <w:right w:val="none" w:sz="0" w:space="0" w:color="auto"/>
          </w:divBdr>
        </w:div>
        <w:div w:id="307785831">
          <w:marLeft w:val="0"/>
          <w:marRight w:val="0"/>
          <w:marTop w:val="0"/>
          <w:marBottom w:val="0"/>
          <w:divBdr>
            <w:top w:val="none" w:sz="0" w:space="0" w:color="auto"/>
            <w:left w:val="none" w:sz="0" w:space="0" w:color="auto"/>
            <w:bottom w:val="none" w:sz="0" w:space="0" w:color="auto"/>
            <w:right w:val="none" w:sz="0" w:space="0" w:color="auto"/>
          </w:divBdr>
        </w:div>
        <w:div w:id="312104000">
          <w:marLeft w:val="0"/>
          <w:marRight w:val="0"/>
          <w:marTop w:val="0"/>
          <w:marBottom w:val="0"/>
          <w:divBdr>
            <w:top w:val="none" w:sz="0" w:space="0" w:color="auto"/>
            <w:left w:val="none" w:sz="0" w:space="0" w:color="auto"/>
            <w:bottom w:val="none" w:sz="0" w:space="0" w:color="auto"/>
            <w:right w:val="none" w:sz="0" w:space="0" w:color="auto"/>
          </w:divBdr>
        </w:div>
        <w:div w:id="324631441">
          <w:marLeft w:val="0"/>
          <w:marRight w:val="0"/>
          <w:marTop w:val="0"/>
          <w:marBottom w:val="0"/>
          <w:divBdr>
            <w:top w:val="none" w:sz="0" w:space="0" w:color="auto"/>
            <w:left w:val="none" w:sz="0" w:space="0" w:color="auto"/>
            <w:bottom w:val="none" w:sz="0" w:space="0" w:color="auto"/>
            <w:right w:val="none" w:sz="0" w:space="0" w:color="auto"/>
          </w:divBdr>
        </w:div>
        <w:div w:id="539366632">
          <w:marLeft w:val="0"/>
          <w:marRight w:val="0"/>
          <w:marTop w:val="0"/>
          <w:marBottom w:val="0"/>
          <w:divBdr>
            <w:top w:val="none" w:sz="0" w:space="0" w:color="auto"/>
            <w:left w:val="none" w:sz="0" w:space="0" w:color="auto"/>
            <w:bottom w:val="none" w:sz="0" w:space="0" w:color="auto"/>
            <w:right w:val="none" w:sz="0" w:space="0" w:color="auto"/>
          </w:divBdr>
        </w:div>
        <w:div w:id="541748679">
          <w:marLeft w:val="0"/>
          <w:marRight w:val="0"/>
          <w:marTop w:val="0"/>
          <w:marBottom w:val="0"/>
          <w:divBdr>
            <w:top w:val="none" w:sz="0" w:space="0" w:color="auto"/>
            <w:left w:val="none" w:sz="0" w:space="0" w:color="auto"/>
            <w:bottom w:val="none" w:sz="0" w:space="0" w:color="auto"/>
            <w:right w:val="none" w:sz="0" w:space="0" w:color="auto"/>
          </w:divBdr>
        </w:div>
        <w:div w:id="596327600">
          <w:marLeft w:val="0"/>
          <w:marRight w:val="0"/>
          <w:marTop w:val="0"/>
          <w:marBottom w:val="0"/>
          <w:divBdr>
            <w:top w:val="none" w:sz="0" w:space="0" w:color="auto"/>
            <w:left w:val="none" w:sz="0" w:space="0" w:color="auto"/>
            <w:bottom w:val="none" w:sz="0" w:space="0" w:color="auto"/>
            <w:right w:val="none" w:sz="0" w:space="0" w:color="auto"/>
          </w:divBdr>
        </w:div>
        <w:div w:id="597910384">
          <w:marLeft w:val="0"/>
          <w:marRight w:val="0"/>
          <w:marTop w:val="0"/>
          <w:marBottom w:val="0"/>
          <w:divBdr>
            <w:top w:val="none" w:sz="0" w:space="0" w:color="auto"/>
            <w:left w:val="none" w:sz="0" w:space="0" w:color="auto"/>
            <w:bottom w:val="none" w:sz="0" w:space="0" w:color="auto"/>
            <w:right w:val="none" w:sz="0" w:space="0" w:color="auto"/>
          </w:divBdr>
        </w:div>
        <w:div w:id="704332599">
          <w:marLeft w:val="0"/>
          <w:marRight w:val="0"/>
          <w:marTop w:val="0"/>
          <w:marBottom w:val="0"/>
          <w:divBdr>
            <w:top w:val="none" w:sz="0" w:space="0" w:color="auto"/>
            <w:left w:val="none" w:sz="0" w:space="0" w:color="auto"/>
            <w:bottom w:val="none" w:sz="0" w:space="0" w:color="auto"/>
            <w:right w:val="none" w:sz="0" w:space="0" w:color="auto"/>
          </w:divBdr>
        </w:div>
        <w:div w:id="710153576">
          <w:marLeft w:val="0"/>
          <w:marRight w:val="0"/>
          <w:marTop w:val="0"/>
          <w:marBottom w:val="0"/>
          <w:divBdr>
            <w:top w:val="none" w:sz="0" w:space="0" w:color="auto"/>
            <w:left w:val="none" w:sz="0" w:space="0" w:color="auto"/>
            <w:bottom w:val="none" w:sz="0" w:space="0" w:color="auto"/>
            <w:right w:val="none" w:sz="0" w:space="0" w:color="auto"/>
          </w:divBdr>
        </w:div>
        <w:div w:id="724991909">
          <w:marLeft w:val="0"/>
          <w:marRight w:val="0"/>
          <w:marTop w:val="0"/>
          <w:marBottom w:val="0"/>
          <w:divBdr>
            <w:top w:val="none" w:sz="0" w:space="0" w:color="auto"/>
            <w:left w:val="none" w:sz="0" w:space="0" w:color="auto"/>
            <w:bottom w:val="none" w:sz="0" w:space="0" w:color="auto"/>
            <w:right w:val="none" w:sz="0" w:space="0" w:color="auto"/>
          </w:divBdr>
        </w:div>
        <w:div w:id="727731174">
          <w:marLeft w:val="0"/>
          <w:marRight w:val="0"/>
          <w:marTop w:val="0"/>
          <w:marBottom w:val="0"/>
          <w:divBdr>
            <w:top w:val="none" w:sz="0" w:space="0" w:color="auto"/>
            <w:left w:val="none" w:sz="0" w:space="0" w:color="auto"/>
            <w:bottom w:val="none" w:sz="0" w:space="0" w:color="auto"/>
            <w:right w:val="none" w:sz="0" w:space="0" w:color="auto"/>
          </w:divBdr>
        </w:div>
        <w:div w:id="733356535">
          <w:marLeft w:val="0"/>
          <w:marRight w:val="0"/>
          <w:marTop w:val="0"/>
          <w:marBottom w:val="0"/>
          <w:divBdr>
            <w:top w:val="none" w:sz="0" w:space="0" w:color="auto"/>
            <w:left w:val="none" w:sz="0" w:space="0" w:color="auto"/>
            <w:bottom w:val="none" w:sz="0" w:space="0" w:color="auto"/>
            <w:right w:val="none" w:sz="0" w:space="0" w:color="auto"/>
          </w:divBdr>
        </w:div>
        <w:div w:id="740173916">
          <w:marLeft w:val="0"/>
          <w:marRight w:val="0"/>
          <w:marTop w:val="0"/>
          <w:marBottom w:val="0"/>
          <w:divBdr>
            <w:top w:val="none" w:sz="0" w:space="0" w:color="auto"/>
            <w:left w:val="none" w:sz="0" w:space="0" w:color="auto"/>
            <w:bottom w:val="none" w:sz="0" w:space="0" w:color="auto"/>
            <w:right w:val="none" w:sz="0" w:space="0" w:color="auto"/>
          </w:divBdr>
        </w:div>
        <w:div w:id="794445269">
          <w:marLeft w:val="0"/>
          <w:marRight w:val="0"/>
          <w:marTop w:val="0"/>
          <w:marBottom w:val="0"/>
          <w:divBdr>
            <w:top w:val="none" w:sz="0" w:space="0" w:color="auto"/>
            <w:left w:val="none" w:sz="0" w:space="0" w:color="auto"/>
            <w:bottom w:val="none" w:sz="0" w:space="0" w:color="auto"/>
            <w:right w:val="none" w:sz="0" w:space="0" w:color="auto"/>
          </w:divBdr>
        </w:div>
        <w:div w:id="821120570">
          <w:marLeft w:val="0"/>
          <w:marRight w:val="0"/>
          <w:marTop w:val="0"/>
          <w:marBottom w:val="0"/>
          <w:divBdr>
            <w:top w:val="none" w:sz="0" w:space="0" w:color="auto"/>
            <w:left w:val="none" w:sz="0" w:space="0" w:color="auto"/>
            <w:bottom w:val="none" w:sz="0" w:space="0" w:color="auto"/>
            <w:right w:val="none" w:sz="0" w:space="0" w:color="auto"/>
          </w:divBdr>
        </w:div>
        <w:div w:id="825628797">
          <w:marLeft w:val="0"/>
          <w:marRight w:val="0"/>
          <w:marTop w:val="0"/>
          <w:marBottom w:val="0"/>
          <w:divBdr>
            <w:top w:val="none" w:sz="0" w:space="0" w:color="auto"/>
            <w:left w:val="none" w:sz="0" w:space="0" w:color="auto"/>
            <w:bottom w:val="none" w:sz="0" w:space="0" w:color="auto"/>
            <w:right w:val="none" w:sz="0" w:space="0" w:color="auto"/>
          </w:divBdr>
        </w:div>
        <w:div w:id="843204556">
          <w:marLeft w:val="0"/>
          <w:marRight w:val="0"/>
          <w:marTop w:val="0"/>
          <w:marBottom w:val="0"/>
          <w:divBdr>
            <w:top w:val="none" w:sz="0" w:space="0" w:color="auto"/>
            <w:left w:val="none" w:sz="0" w:space="0" w:color="auto"/>
            <w:bottom w:val="none" w:sz="0" w:space="0" w:color="auto"/>
            <w:right w:val="none" w:sz="0" w:space="0" w:color="auto"/>
          </w:divBdr>
        </w:div>
        <w:div w:id="960187310">
          <w:marLeft w:val="0"/>
          <w:marRight w:val="0"/>
          <w:marTop w:val="0"/>
          <w:marBottom w:val="0"/>
          <w:divBdr>
            <w:top w:val="none" w:sz="0" w:space="0" w:color="auto"/>
            <w:left w:val="none" w:sz="0" w:space="0" w:color="auto"/>
            <w:bottom w:val="none" w:sz="0" w:space="0" w:color="auto"/>
            <w:right w:val="none" w:sz="0" w:space="0" w:color="auto"/>
          </w:divBdr>
        </w:div>
        <w:div w:id="984505983">
          <w:marLeft w:val="0"/>
          <w:marRight w:val="0"/>
          <w:marTop w:val="0"/>
          <w:marBottom w:val="0"/>
          <w:divBdr>
            <w:top w:val="none" w:sz="0" w:space="0" w:color="auto"/>
            <w:left w:val="none" w:sz="0" w:space="0" w:color="auto"/>
            <w:bottom w:val="none" w:sz="0" w:space="0" w:color="auto"/>
            <w:right w:val="none" w:sz="0" w:space="0" w:color="auto"/>
          </w:divBdr>
        </w:div>
        <w:div w:id="1018236113">
          <w:marLeft w:val="0"/>
          <w:marRight w:val="0"/>
          <w:marTop w:val="0"/>
          <w:marBottom w:val="0"/>
          <w:divBdr>
            <w:top w:val="none" w:sz="0" w:space="0" w:color="auto"/>
            <w:left w:val="none" w:sz="0" w:space="0" w:color="auto"/>
            <w:bottom w:val="none" w:sz="0" w:space="0" w:color="auto"/>
            <w:right w:val="none" w:sz="0" w:space="0" w:color="auto"/>
          </w:divBdr>
        </w:div>
        <w:div w:id="1026180280">
          <w:marLeft w:val="0"/>
          <w:marRight w:val="0"/>
          <w:marTop w:val="0"/>
          <w:marBottom w:val="0"/>
          <w:divBdr>
            <w:top w:val="none" w:sz="0" w:space="0" w:color="auto"/>
            <w:left w:val="none" w:sz="0" w:space="0" w:color="auto"/>
            <w:bottom w:val="none" w:sz="0" w:space="0" w:color="auto"/>
            <w:right w:val="none" w:sz="0" w:space="0" w:color="auto"/>
          </w:divBdr>
        </w:div>
        <w:div w:id="1071275443">
          <w:marLeft w:val="0"/>
          <w:marRight w:val="0"/>
          <w:marTop w:val="0"/>
          <w:marBottom w:val="0"/>
          <w:divBdr>
            <w:top w:val="none" w:sz="0" w:space="0" w:color="auto"/>
            <w:left w:val="none" w:sz="0" w:space="0" w:color="auto"/>
            <w:bottom w:val="none" w:sz="0" w:space="0" w:color="auto"/>
            <w:right w:val="none" w:sz="0" w:space="0" w:color="auto"/>
          </w:divBdr>
        </w:div>
        <w:div w:id="1143473824">
          <w:marLeft w:val="0"/>
          <w:marRight w:val="0"/>
          <w:marTop w:val="0"/>
          <w:marBottom w:val="0"/>
          <w:divBdr>
            <w:top w:val="none" w:sz="0" w:space="0" w:color="auto"/>
            <w:left w:val="none" w:sz="0" w:space="0" w:color="auto"/>
            <w:bottom w:val="none" w:sz="0" w:space="0" w:color="auto"/>
            <w:right w:val="none" w:sz="0" w:space="0" w:color="auto"/>
          </w:divBdr>
        </w:div>
        <w:div w:id="1149129329">
          <w:marLeft w:val="0"/>
          <w:marRight w:val="0"/>
          <w:marTop w:val="0"/>
          <w:marBottom w:val="0"/>
          <w:divBdr>
            <w:top w:val="none" w:sz="0" w:space="0" w:color="auto"/>
            <w:left w:val="none" w:sz="0" w:space="0" w:color="auto"/>
            <w:bottom w:val="none" w:sz="0" w:space="0" w:color="auto"/>
            <w:right w:val="none" w:sz="0" w:space="0" w:color="auto"/>
          </w:divBdr>
        </w:div>
        <w:div w:id="1159887781">
          <w:marLeft w:val="0"/>
          <w:marRight w:val="0"/>
          <w:marTop w:val="0"/>
          <w:marBottom w:val="0"/>
          <w:divBdr>
            <w:top w:val="none" w:sz="0" w:space="0" w:color="auto"/>
            <w:left w:val="none" w:sz="0" w:space="0" w:color="auto"/>
            <w:bottom w:val="none" w:sz="0" w:space="0" w:color="auto"/>
            <w:right w:val="none" w:sz="0" w:space="0" w:color="auto"/>
          </w:divBdr>
        </w:div>
        <w:div w:id="1160389555">
          <w:marLeft w:val="0"/>
          <w:marRight w:val="0"/>
          <w:marTop w:val="0"/>
          <w:marBottom w:val="0"/>
          <w:divBdr>
            <w:top w:val="none" w:sz="0" w:space="0" w:color="auto"/>
            <w:left w:val="none" w:sz="0" w:space="0" w:color="auto"/>
            <w:bottom w:val="none" w:sz="0" w:space="0" w:color="auto"/>
            <w:right w:val="none" w:sz="0" w:space="0" w:color="auto"/>
          </w:divBdr>
        </w:div>
        <w:div w:id="1203902739">
          <w:marLeft w:val="0"/>
          <w:marRight w:val="0"/>
          <w:marTop w:val="0"/>
          <w:marBottom w:val="0"/>
          <w:divBdr>
            <w:top w:val="none" w:sz="0" w:space="0" w:color="auto"/>
            <w:left w:val="none" w:sz="0" w:space="0" w:color="auto"/>
            <w:bottom w:val="none" w:sz="0" w:space="0" w:color="auto"/>
            <w:right w:val="none" w:sz="0" w:space="0" w:color="auto"/>
          </w:divBdr>
        </w:div>
        <w:div w:id="1250429367">
          <w:marLeft w:val="0"/>
          <w:marRight w:val="0"/>
          <w:marTop w:val="0"/>
          <w:marBottom w:val="0"/>
          <w:divBdr>
            <w:top w:val="none" w:sz="0" w:space="0" w:color="auto"/>
            <w:left w:val="none" w:sz="0" w:space="0" w:color="auto"/>
            <w:bottom w:val="none" w:sz="0" w:space="0" w:color="auto"/>
            <w:right w:val="none" w:sz="0" w:space="0" w:color="auto"/>
          </w:divBdr>
        </w:div>
        <w:div w:id="1271233389">
          <w:marLeft w:val="0"/>
          <w:marRight w:val="0"/>
          <w:marTop w:val="0"/>
          <w:marBottom w:val="0"/>
          <w:divBdr>
            <w:top w:val="none" w:sz="0" w:space="0" w:color="auto"/>
            <w:left w:val="none" w:sz="0" w:space="0" w:color="auto"/>
            <w:bottom w:val="none" w:sz="0" w:space="0" w:color="auto"/>
            <w:right w:val="none" w:sz="0" w:space="0" w:color="auto"/>
          </w:divBdr>
        </w:div>
        <w:div w:id="1302733938">
          <w:marLeft w:val="0"/>
          <w:marRight w:val="0"/>
          <w:marTop w:val="0"/>
          <w:marBottom w:val="0"/>
          <w:divBdr>
            <w:top w:val="none" w:sz="0" w:space="0" w:color="auto"/>
            <w:left w:val="none" w:sz="0" w:space="0" w:color="auto"/>
            <w:bottom w:val="none" w:sz="0" w:space="0" w:color="auto"/>
            <w:right w:val="none" w:sz="0" w:space="0" w:color="auto"/>
          </w:divBdr>
        </w:div>
        <w:div w:id="1312519221">
          <w:marLeft w:val="0"/>
          <w:marRight w:val="0"/>
          <w:marTop w:val="0"/>
          <w:marBottom w:val="0"/>
          <w:divBdr>
            <w:top w:val="none" w:sz="0" w:space="0" w:color="auto"/>
            <w:left w:val="none" w:sz="0" w:space="0" w:color="auto"/>
            <w:bottom w:val="none" w:sz="0" w:space="0" w:color="auto"/>
            <w:right w:val="none" w:sz="0" w:space="0" w:color="auto"/>
          </w:divBdr>
        </w:div>
        <w:div w:id="1368944112">
          <w:marLeft w:val="0"/>
          <w:marRight w:val="0"/>
          <w:marTop w:val="0"/>
          <w:marBottom w:val="0"/>
          <w:divBdr>
            <w:top w:val="none" w:sz="0" w:space="0" w:color="auto"/>
            <w:left w:val="none" w:sz="0" w:space="0" w:color="auto"/>
            <w:bottom w:val="none" w:sz="0" w:space="0" w:color="auto"/>
            <w:right w:val="none" w:sz="0" w:space="0" w:color="auto"/>
          </w:divBdr>
        </w:div>
        <w:div w:id="1377661002">
          <w:marLeft w:val="0"/>
          <w:marRight w:val="0"/>
          <w:marTop w:val="0"/>
          <w:marBottom w:val="0"/>
          <w:divBdr>
            <w:top w:val="none" w:sz="0" w:space="0" w:color="auto"/>
            <w:left w:val="none" w:sz="0" w:space="0" w:color="auto"/>
            <w:bottom w:val="none" w:sz="0" w:space="0" w:color="auto"/>
            <w:right w:val="none" w:sz="0" w:space="0" w:color="auto"/>
          </w:divBdr>
        </w:div>
        <w:div w:id="1408110797">
          <w:marLeft w:val="0"/>
          <w:marRight w:val="0"/>
          <w:marTop w:val="0"/>
          <w:marBottom w:val="0"/>
          <w:divBdr>
            <w:top w:val="none" w:sz="0" w:space="0" w:color="auto"/>
            <w:left w:val="none" w:sz="0" w:space="0" w:color="auto"/>
            <w:bottom w:val="none" w:sz="0" w:space="0" w:color="auto"/>
            <w:right w:val="none" w:sz="0" w:space="0" w:color="auto"/>
          </w:divBdr>
        </w:div>
        <w:div w:id="1421246194">
          <w:marLeft w:val="0"/>
          <w:marRight w:val="0"/>
          <w:marTop w:val="0"/>
          <w:marBottom w:val="0"/>
          <w:divBdr>
            <w:top w:val="none" w:sz="0" w:space="0" w:color="auto"/>
            <w:left w:val="none" w:sz="0" w:space="0" w:color="auto"/>
            <w:bottom w:val="none" w:sz="0" w:space="0" w:color="auto"/>
            <w:right w:val="none" w:sz="0" w:space="0" w:color="auto"/>
          </w:divBdr>
        </w:div>
        <w:div w:id="1441294154">
          <w:marLeft w:val="0"/>
          <w:marRight w:val="0"/>
          <w:marTop w:val="0"/>
          <w:marBottom w:val="0"/>
          <w:divBdr>
            <w:top w:val="none" w:sz="0" w:space="0" w:color="auto"/>
            <w:left w:val="none" w:sz="0" w:space="0" w:color="auto"/>
            <w:bottom w:val="none" w:sz="0" w:space="0" w:color="auto"/>
            <w:right w:val="none" w:sz="0" w:space="0" w:color="auto"/>
          </w:divBdr>
        </w:div>
        <w:div w:id="1477145904">
          <w:marLeft w:val="0"/>
          <w:marRight w:val="0"/>
          <w:marTop w:val="0"/>
          <w:marBottom w:val="0"/>
          <w:divBdr>
            <w:top w:val="none" w:sz="0" w:space="0" w:color="auto"/>
            <w:left w:val="none" w:sz="0" w:space="0" w:color="auto"/>
            <w:bottom w:val="none" w:sz="0" w:space="0" w:color="auto"/>
            <w:right w:val="none" w:sz="0" w:space="0" w:color="auto"/>
          </w:divBdr>
        </w:div>
        <w:div w:id="1489516953">
          <w:marLeft w:val="0"/>
          <w:marRight w:val="0"/>
          <w:marTop w:val="0"/>
          <w:marBottom w:val="0"/>
          <w:divBdr>
            <w:top w:val="none" w:sz="0" w:space="0" w:color="auto"/>
            <w:left w:val="none" w:sz="0" w:space="0" w:color="auto"/>
            <w:bottom w:val="none" w:sz="0" w:space="0" w:color="auto"/>
            <w:right w:val="none" w:sz="0" w:space="0" w:color="auto"/>
          </w:divBdr>
        </w:div>
        <w:div w:id="1570456405">
          <w:marLeft w:val="0"/>
          <w:marRight w:val="0"/>
          <w:marTop w:val="0"/>
          <w:marBottom w:val="0"/>
          <w:divBdr>
            <w:top w:val="none" w:sz="0" w:space="0" w:color="auto"/>
            <w:left w:val="none" w:sz="0" w:space="0" w:color="auto"/>
            <w:bottom w:val="none" w:sz="0" w:space="0" w:color="auto"/>
            <w:right w:val="none" w:sz="0" w:space="0" w:color="auto"/>
          </w:divBdr>
        </w:div>
        <w:div w:id="1626958809">
          <w:marLeft w:val="0"/>
          <w:marRight w:val="0"/>
          <w:marTop w:val="0"/>
          <w:marBottom w:val="0"/>
          <w:divBdr>
            <w:top w:val="none" w:sz="0" w:space="0" w:color="auto"/>
            <w:left w:val="none" w:sz="0" w:space="0" w:color="auto"/>
            <w:bottom w:val="none" w:sz="0" w:space="0" w:color="auto"/>
            <w:right w:val="none" w:sz="0" w:space="0" w:color="auto"/>
          </w:divBdr>
        </w:div>
        <w:div w:id="1638871441">
          <w:marLeft w:val="0"/>
          <w:marRight w:val="0"/>
          <w:marTop w:val="0"/>
          <w:marBottom w:val="0"/>
          <w:divBdr>
            <w:top w:val="none" w:sz="0" w:space="0" w:color="auto"/>
            <w:left w:val="none" w:sz="0" w:space="0" w:color="auto"/>
            <w:bottom w:val="none" w:sz="0" w:space="0" w:color="auto"/>
            <w:right w:val="none" w:sz="0" w:space="0" w:color="auto"/>
          </w:divBdr>
        </w:div>
        <w:div w:id="1695039509">
          <w:marLeft w:val="0"/>
          <w:marRight w:val="0"/>
          <w:marTop w:val="0"/>
          <w:marBottom w:val="0"/>
          <w:divBdr>
            <w:top w:val="none" w:sz="0" w:space="0" w:color="auto"/>
            <w:left w:val="none" w:sz="0" w:space="0" w:color="auto"/>
            <w:bottom w:val="none" w:sz="0" w:space="0" w:color="auto"/>
            <w:right w:val="none" w:sz="0" w:space="0" w:color="auto"/>
          </w:divBdr>
        </w:div>
        <w:div w:id="1727298490">
          <w:marLeft w:val="0"/>
          <w:marRight w:val="0"/>
          <w:marTop w:val="0"/>
          <w:marBottom w:val="0"/>
          <w:divBdr>
            <w:top w:val="none" w:sz="0" w:space="0" w:color="auto"/>
            <w:left w:val="none" w:sz="0" w:space="0" w:color="auto"/>
            <w:bottom w:val="none" w:sz="0" w:space="0" w:color="auto"/>
            <w:right w:val="none" w:sz="0" w:space="0" w:color="auto"/>
          </w:divBdr>
        </w:div>
        <w:div w:id="1837257445">
          <w:marLeft w:val="0"/>
          <w:marRight w:val="0"/>
          <w:marTop w:val="0"/>
          <w:marBottom w:val="0"/>
          <w:divBdr>
            <w:top w:val="none" w:sz="0" w:space="0" w:color="auto"/>
            <w:left w:val="none" w:sz="0" w:space="0" w:color="auto"/>
            <w:bottom w:val="none" w:sz="0" w:space="0" w:color="auto"/>
            <w:right w:val="none" w:sz="0" w:space="0" w:color="auto"/>
          </w:divBdr>
        </w:div>
        <w:div w:id="1844543205">
          <w:marLeft w:val="0"/>
          <w:marRight w:val="0"/>
          <w:marTop w:val="0"/>
          <w:marBottom w:val="0"/>
          <w:divBdr>
            <w:top w:val="none" w:sz="0" w:space="0" w:color="auto"/>
            <w:left w:val="none" w:sz="0" w:space="0" w:color="auto"/>
            <w:bottom w:val="none" w:sz="0" w:space="0" w:color="auto"/>
            <w:right w:val="none" w:sz="0" w:space="0" w:color="auto"/>
          </w:divBdr>
        </w:div>
        <w:div w:id="1851215364">
          <w:marLeft w:val="0"/>
          <w:marRight w:val="0"/>
          <w:marTop w:val="0"/>
          <w:marBottom w:val="0"/>
          <w:divBdr>
            <w:top w:val="none" w:sz="0" w:space="0" w:color="auto"/>
            <w:left w:val="none" w:sz="0" w:space="0" w:color="auto"/>
            <w:bottom w:val="none" w:sz="0" w:space="0" w:color="auto"/>
            <w:right w:val="none" w:sz="0" w:space="0" w:color="auto"/>
          </w:divBdr>
        </w:div>
        <w:div w:id="1887571209">
          <w:marLeft w:val="0"/>
          <w:marRight w:val="0"/>
          <w:marTop w:val="0"/>
          <w:marBottom w:val="0"/>
          <w:divBdr>
            <w:top w:val="none" w:sz="0" w:space="0" w:color="auto"/>
            <w:left w:val="none" w:sz="0" w:space="0" w:color="auto"/>
            <w:bottom w:val="none" w:sz="0" w:space="0" w:color="auto"/>
            <w:right w:val="none" w:sz="0" w:space="0" w:color="auto"/>
          </w:divBdr>
        </w:div>
        <w:div w:id="1969629910">
          <w:marLeft w:val="0"/>
          <w:marRight w:val="0"/>
          <w:marTop w:val="0"/>
          <w:marBottom w:val="0"/>
          <w:divBdr>
            <w:top w:val="none" w:sz="0" w:space="0" w:color="auto"/>
            <w:left w:val="none" w:sz="0" w:space="0" w:color="auto"/>
            <w:bottom w:val="none" w:sz="0" w:space="0" w:color="auto"/>
            <w:right w:val="none" w:sz="0" w:space="0" w:color="auto"/>
          </w:divBdr>
        </w:div>
      </w:divsChild>
    </w:div>
    <w:div w:id="2110662285">
      <w:bodyDiv w:val="1"/>
      <w:marLeft w:val="0"/>
      <w:marRight w:val="0"/>
      <w:marTop w:val="0"/>
      <w:marBottom w:val="0"/>
      <w:divBdr>
        <w:top w:val="none" w:sz="0" w:space="0" w:color="auto"/>
        <w:left w:val="none" w:sz="0" w:space="0" w:color="auto"/>
        <w:bottom w:val="none" w:sz="0" w:space="0" w:color="auto"/>
        <w:right w:val="none" w:sz="0" w:space="0" w:color="auto"/>
      </w:divBdr>
    </w:div>
    <w:div w:id="2110663261">
      <w:bodyDiv w:val="1"/>
      <w:marLeft w:val="0"/>
      <w:marRight w:val="0"/>
      <w:marTop w:val="0"/>
      <w:marBottom w:val="0"/>
      <w:divBdr>
        <w:top w:val="none" w:sz="0" w:space="0" w:color="auto"/>
        <w:left w:val="none" w:sz="0" w:space="0" w:color="auto"/>
        <w:bottom w:val="none" w:sz="0" w:space="0" w:color="auto"/>
        <w:right w:val="none" w:sz="0" w:space="0" w:color="auto"/>
      </w:divBdr>
    </w:div>
    <w:div w:id="2114133006">
      <w:bodyDiv w:val="1"/>
      <w:marLeft w:val="0"/>
      <w:marRight w:val="0"/>
      <w:marTop w:val="0"/>
      <w:marBottom w:val="0"/>
      <w:divBdr>
        <w:top w:val="none" w:sz="0" w:space="0" w:color="auto"/>
        <w:left w:val="none" w:sz="0" w:space="0" w:color="auto"/>
        <w:bottom w:val="none" w:sz="0" w:space="0" w:color="auto"/>
        <w:right w:val="none" w:sz="0" w:space="0" w:color="auto"/>
      </w:divBdr>
      <w:divsChild>
        <w:div w:id="6949493">
          <w:marLeft w:val="480"/>
          <w:marRight w:val="0"/>
          <w:marTop w:val="0"/>
          <w:marBottom w:val="0"/>
          <w:divBdr>
            <w:top w:val="none" w:sz="0" w:space="0" w:color="auto"/>
            <w:left w:val="none" w:sz="0" w:space="0" w:color="auto"/>
            <w:bottom w:val="none" w:sz="0" w:space="0" w:color="auto"/>
            <w:right w:val="none" w:sz="0" w:space="0" w:color="auto"/>
          </w:divBdr>
        </w:div>
        <w:div w:id="18284983">
          <w:marLeft w:val="480"/>
          <w:marRight w:val="0"/>
          <w:marTop w:val="0"/>
          <w:marBottom w:val="0"/>
          <w:divBdr>
            <w:top w:val="none" w:sz="0" w:space="0" w:color="auto"/>
            <w:left w:val="none" w:sz="0" w:space="0" w:color="auto"/>
            <w:bottom w:val="none" w:sz="0" w:space="0" w:color="auto"/>
            <w:right w:val="none" w:sz="0" w:space="0" w:color="auto"/>
          </w:divBdr>
        </w:div>
        <w:div w:id="31155649">
          <w:marLeft w:val="480"/>
          <w:marRight w:val="0"/>
          <w:marTop w:val="0"/>
          <w:marBottom w:val="0"/>
          <w:divBdr>
            <w:top w:val="none" w:sz="0" w:space="0" w:color="auto"/>
            <w:left w:val="none" w:sz="0" w:space="0" w:color="auto"/>
            <w:bottom w:val="none" w:sz="0" w:space="0" w:color="auto"/>
            <w:right w:val="none" w:sz="0" w:space="0" w:color="auto"/>
          </w:divBdr>
        </w:div>
        <w:div w:id="243952509">
          <w:marLeft w:val="480"/>
          <w:marRight w:val="0"/>
          <w:marTop w:val="0"/>
          <w:marBottom w:val="0"/>
          <w:divBdr>
            <w:top w:val="none" w:sz="0" w:space="0" w:color="auto"/>
            <w:left w:val="none" w:sz="0" w:space="0" w:color="auto"/>
            <w:bottom w:val="none" w:sz="0" w:space="0" w:color="auto"/>
            <w:right w:val="none" w:sz="0" w:space="0" w:color="auto"/>
          </w:divBdr>
        </w:div>
        <w:div w:id="263193488">
          <w:marLeft w:val="480"/>
          <w:marRight w:val="0"/>
          <w:marTop w:val="0"/>
          <w:marBottom w:val="0"/>
          <w:divBdr>
            <w:top w:val="none" w:sz="0" w:space="0" w:color="auto"/>
            <w:left w:val="none" w:sz="0" w:space="0" w:color="auto"/>
            <w:bottom w:val="none" w:sz="0" w:space="0" w:color="auto"/>
            <w:right w:val="none" w:sz="0" w:space="0" w:color="auto"/>
          </w:divBdr>
        </w:div>
        <w:div w:id="390273300">
          <w:marLeft w:val="480"/>
          <w:marRight w:val="0"/>
          <w:marTop w:val="0"/>
          <w:marBottom w:val="0"/>
          <w:divBdr>
            <w:top w:val="none" w:sz="0" w:space="0" w:color="auto"/>
            <w:left w:val="none" w:sz="0" w:space="0" w:color="auto"/>
            <w:bottom w:val="none" w:sz="0" w:space="0" w:color="auto"/>
            <w:right w:val="none" w:sz="0" w:space="0" w:color="auto"/>
          </w:divBdr>
        </w:div>
        <w:div w:id="400103587">
          <w:marLeft w:val="480"/>
          <w:marRight w:val="0"/>
          <w:marTop w:val="0"/>
          <w:marBottom w:val="0"/>
          <w:divBdr>
            <w:top w:val="none" w:sz="0" w:space="0" w:color="auto"/>
            <w:left w:val="none" w:sz="0" w:space="0" w:color="auto"/>
            <w:bottom w:val="none" w:sz="0" w:space="0" w:color="auto"/>
            <w:right w:val="none" w:sz="0" w:space="0" w:color="auto"/>
          </w:divBdr>
        </w:div>
        <w:div w:id="476184618">
          <w:marLeft w:val="480"/>
          <w:marRight w:val="0"/>
          <w:marTop w:val="0"/>
          <w:marBottom w:val="0"/>
          <w:divBdr>
            <w:top w:val="none" w:sz="0" w:space="0" w:color="auto"/>
            <w:left w:val="none" w:sz="0" w:space="0" w:color="auto"/>
            <w:bottom w:val="none" w:sz="0" w:space="0" w:color="auto"/>
            <w:right w:val="none" w:sz="0" w:space="0" w:color="auto"/>
          </w:divBdr>
        </w:div>
        <w:div w:id="544872390">
          <w:marLeft w:val="480"/>
          <w:marRight w:val="0"/>
          <w:marTop w:val="0"/>
          <w:marBottom w:val="0"/>
          <w:divBdr>
            <w:top w:val="none" w:sz="0" w:space="0" w:color="auto"/>
            <w:left w:val="none" w:sz="0" w:space="0" w:color="auto"/>
            <w:bottom w:val="none" w:sz="0" w:space="0" w:color="auto"/>
            <w:right w:val="none" w:sz="0" w:space="0" w:color="auto"/>
          </w:divBdr>
        </w:div>
        <w:div w:id="603391304">
          <w:marLeft w:val="480"/>
          <w:marRight w:val="0"/>
          <w:marTop w:val="0"/>
          <w:marBottom w:val="0"/>
          <w:divBdr>
            <w:top w:val="none" w:sz="0" w:space="0" w:color="auto"/>
            <w:left w:val="none" w:sz="0" w:space="0" w:color="auto"/>
            <w:bottom w:val="none" w:sz="0" w:space="0" w:color="auto"/>
            <w:right w:val="none" w:sz="0" w:space="0" w:color="auto"/>
          </w:divBdr>
        </w:div>
        <w:div w:id="612858759">
          <w:marLeft w:val="480"/>
          <w:marRight w:val="0"/>
          <w:marTop w:val="0"/>
          <w:marBottom w:val="0"/>
          <w:divBdr>
            <w:top w:val="none" w:sz="0" w:space="0" w:color="auto"/>
            <w:left w:val="none" w:sz="0" w:space="0" w:color="auto"/>
            <w:bottom w:val="none" w:sz="0" w:space="0" w:color="auto"/>
            <w:right w:val="none" w:sz="0" w:space="0" w:color="auto"/>
          </w:divBdr>
        </w:div>
        <w:div w:id="648706888">
          <w:marLeft w:val="480"/>
          <w:marRight w:val="0"/>
          <w:marTop w:val="0"/>
          <w:marBottom w:val="0"/>
          <w:divBdr>
            <w:top w:val="none" w:sz="0" w:space="0" w:color="auto"/>
            <w:left w:val="none" w:sz="0" w:space="0" w:color="auto"/>
            <w:bottom w:val="none" w:sz="0" w:space="0" w:color="auto"/>
            <w:right w:val="none" w:sz="0" w:space="0" w:color="auto"/>
          </w:divBdr>
        </w:div>
        <w:div w:id="655644977">
          <w:marLeft w:val="480"/>
          <w:marRight w:val="0"/>
          <w:marTop w:val="0"/>
          <w:marBottom w:val="0"/>
          <w:divBdr>
            <w:top w:val="none" w:sz="0" w:space="0" w:color="auto"/>
            <w:left w:val="none" w:sz="0" w:space="0" w:color="auto"/>
            <w:bottom w:val="none" w:sz="0" w:space="0" w:color="auto"/>
            <w:right w:val="none" w:sz="0" w:space="0" w:color="auto"/>
          </w:divBdr>
        </w:div>
        <w:div w:id="673648032">
          <w:marLeft w:val="480"/>
          <w:marRight w:val="0"/>
          <w:marTop w:val="0"/>
          <w:marBottom w:val="0"/>
          <w:divBdr>
            <w:top w:val="none" w:sz="0" w:space="0" w:color="auto"/>
            <w:left w:val="none" w:sz="0" w:space="0" w:color="auto"/>
            <w:bottom w:val="none" w:sz="0" w:space="0" w:color="auto"/>
            <w:right w:val="none" w:sz="0" w:space="0" w:color="auto"/>
          </w:divBdr>
        </w:div>
        <w:div w:id="840201160">
          <w:marLeft w:val="480"/>
          <w:marRight w:val="0"/>
          <w:marTop w:val="0"/>
          <w:marBottom w:val="0"/>
          <w:divBdr>
            <w:top w:val="none" w:sz="0" w:space="0" w:color="auto"/>
            <w:left w:val="none" w:sz="0" w:space="0" w:color="auto"/>
            <w:bottom w:val="none" w:sz="0" w:space="0" w:color="auto"/>
            <w:right w:val="none" w:sz="0" w:space="0" w:color="auto"/>
          </w:divBdr>
        </w:div>
        <w:div w:id="843936364">
          <w:marLeft w:val="480"/>
          <w:marRight w:val="0"/>
          <w:marTop w:val="0"/>
          <w:marBottom w:val="0"/>
          <w:divBdr>
            <w:top w:val="none" w:sz="0" w:space="0" w:color="auto"/>
            <w:left w:val="none" w:sz="0" w:space="0" w:color="auto"/>
            <w:bottom w:val="none" w:sz="0" w:space="0" w:color="auto"/>
            <w:right w:val="none" w:sz="0" w:space="0" w:color="auto"/>
          </w:divBdr>
        </w:div>
        <w:div w:id="855386537">
          <w:marLeft w:val="480"/>
          <w:marRight w:val="0"/>
          <w:marTop w:val="0"/>
          <w:marBottom w:val="0"/>
          <w:divBdr>
            <w:top w:val="none" w:sz="0" w:space="0" w:color="auto"/>
            <w:left w:val="none" w:sz="0" w:space="0" w:color="auto"/>
            <w:bottom w:val="none" w:sz="0" w:space="0" w:color="auto"/>
            <w:right w:val="none" w:sz="0" w:space="0" w:color="auto"/>
          </w:divBdr>
        </w:div>
        <w:div w:id="887227948">
          <w:marLeft w:val="480"/>
          <w:marRight w:val="0"/>
          <w:marTop w:val="0"/>
          <w:marBottom w:val="0"/>
          <w:divBdr>
            <w:top w:val="none" w:sz="0" w:space="0" w:color="auto"/>
            <w:left w:val="none" w:sz="0" w:space="0" w:color="auto"/>
            <w:bottom w:val="none" w:sz="0" w:space="0" w:color="auto"/>
            <w:right w:val="none" w:sz="0" w:space="0" w:color="auto"/>
          </w:divBdr>
        </w:div>
        <w:div w:id="887912308">
          <w:marLeft w:val="480"/>
          <w:marRight w:val="0"/>
          <w:marTop w:val="0"/>
          <w:marBottom w:val="0"/>
          <w:divBdr>
            <w:top w:val="none" w:sz="0" w:space="0" w:color="auto"/>
            <w:left w:val="none" w:sz="0" w:space="0" w:color="auto"/>
            <w:bottom w:val="none" w:sz="0" w:space="0" w:color="auto"/>
            <w:right w:val="none" w:sz="0" w:space="0" w:color="auto"/>
          </w:divBdr>
        </w:div>
        <w:div w:id="897089007">
          <w:marLeft w:val="480"/>
          <w:marRight w:val="0"/>
          <w:marTop w:val="0"/>
          <w:marBottom w:val="0"/>
          <w:divBdr>
            <w:top w:val="none" w:sz="0" w:space="0" w:color="auto"/>
            <w:left w:val="none" w:sz="0" w:space="0" w:color="auto"/>
            <w:bottom w:val="none" w:sz="0" w:space="0" w:color="auto"/>
            <w:right w:val="none" w:sz="0" w:space="0" w:color="auto"/>
          </w:divBdr>
        </w:div>
        <w:div w:id="935133649">
          <w:marLeft w:val="480"/>
          <w:marRight w:val="0"/>
          <w:marTop w:val="0"/>
          <w:marBottom w:val="0"/>
          <w:divBdr>
            <w:top w:val="none" w:sz="0" w:space="0" w:color="auto"/>
            <w:left w:val="none" w:sz="0" w:space="0" w:color="auto"/>
            <w:bottom w:val="none" w:sz="0" w:space="0" w:color="auto"/>
            <w:right w:val="none" w:sz="0" w:space="0" w:color="auto"/>
          </w:divBdr>
        </w:div>
        <w:div w:id="940263054">
          <w:marLeft w:val="480"/>
          <w:marRight w:val="0"/>
          <w:marTop w:val="0"/>
          <w:marBottom w:val="0"/>
          <w:divBdr>
            <w:top w:val="none" w:sz="0" w:space="0" w:color="auto"/>
            <w:left w:val="none" w:sz="0" w:space="0" w:color="auto"/>
            <w:bottom w:val="none" w:sz="0" w:space="0" w:color="auto"/>
            <w:right w:val="none" w:sz="0" w:space="0" w:color="auto"/>
          </w:divBdr>
        </w:div>
        <w:div w:id="945232741">
          <w:marLeft w:val="480"/>
          <w:marRight w:val="0"/>
          <w:marTop w:val="0"/>
          <w:marBottom w:val="0"/>
          <w:divBdr>
            <w:top w:val="none" w:sz="0" w:space="0" w:color="auto"/>
            <w:left w:val="none" w:sz="0" w:space="0" w:color="auto"/>
            <w:bottom w:val="none" w:sz="0" w:space="0" w:color="auto"/>
            <w:right w:val="none" w:sz="0" w:space="0" w:color="auto"/>
          </w:divBdr>
        </w:div>
        <w:div w:id="961570802">
          <w:marLeft w:val="480"/>
          <w:marRight w:val="0"/>
          <w:marTop w:val="0"/>
          <w:marBottom w:val="0"/>
          <w:divBdr>
            <w:top w:val="none" w:sz="0" w:space="0" w:color="auto"/>
            <w:left w:val="none" w:sz="0" w:space="0" w:color="auto"/>
            <w:bottom w:val="none" w:sz="0" w:space="0" w:color="auto"/>
            <w:right w:val="none" w:sz="0" w:space="0" w:color="auto"/>
          </w:divBdr>
        </w:div>
        <w:div w:id="988362880">
          <w:marLeft w:val="480"/>
          <w:marRight w:val="0"/>
          <w:marTop w:val="0"/>
          <w:marBottom w:val="0"/>
          <w:divBdr>
            <w:top w:val="none" w:sz="0" w:space="0" w:color="auto"/>
            <w:left w:val="none" w:sz="0" w:space="0" w:color="auto"/>
            <w:bottom w:val="none" w:sz="0" w:space="0" w:color="auto"/>
            <w:right w:val="none" w:sz="0" w:space="0" w:color="auto"/>
          </w:divBdr>
        </w:div>
        <w:div w:id="1018970875">
          <w:marLeft w:val="480"/>
          <w:marRight w:val="0"/>
          <w:marTop w:val="0"/>
          <w:marBottom w:val="0"/>
          <w:divBdr>
            <w:top w:val="none" w:sz="0" w:space="0" w:color="auto"/>
            <w:left w:val="none" w:sz="0" w:space="0" w:color="auto"/>
            <w:bottom w:val="none" w:sz="0" w:space="0" w:color="auto"/>
            <w:right w:val="none" w:sz="0" w:space="0" w:color="auto"/>
          </w:divBdr>
        </w:div>
        <w:div w:id="1055817483">
          <w:marLeft w:val="480"/>
          <w:marRight w:val="0"/>
          <w:marTop w:val="0"/>
          <w:marBottom w:val="0"/>
          <w:divBdr>
            <w:top w:val="none" w:sz="0" w:space="0" w:color="auto"/>
            <w:left w:val="none" w:sz="0" w:space="0" w:color="auto"/>
            <w:bottom w:val="none" w:sz="0" w:space="0" w:color="auto"/>
            <w:right w:val="none" w:sz="0" w:space="0" w:color="auto"/>
          </w:divBdr>
        </w:div>
        <w:div w:id="1086460489">
          <w:marLeft w:val="480"/>
          <w:marRight w:val="0"/>
          <w:marTop w:val="0"/>
          <w:marBottom w:val="0"/>
          <w:divBdr>
            <w:top w:val="none" w:sz="0" w:space="0" w:color="auto"/>
            <w:left w:val="none" w:sz="0" w:space="0" w:color="auto"/>
            <w:bottom w:val="none" w:sz="0" w:space="0" w:color="auto"/>
            <w:right w:val="none" w:sz="0" w:space="0" w:color="auto"/>
          </w:divBdr>
        </w:div>
        <w:div w:id="1115254712">
          <w:marLeft w:val="480"/>
          <w:marRight w:val="0"/>
          <w:marTop w:val="0"/>
          <w:marBottom w:val="0"/>
          <w:divBdr>
            <w:top w:val="none" w:sz="0" w:space="0" w:color="auto"/>
            <w:left w:val="none" w:sz="0" w:space="0" w:color="auto"/>
            <w:bottom w:val="none" w:sz="0" w:space="0" w:color="auto"/>
            <w:right w:val="none" w:sz="0" w:space="0" w:color="auto"/>
          </w:divBdr>
        </w:div>
        <w:div w:id="1174223925">
          <w:marLeft w:val="480"/>
          <w:marRight w:val="0"/>
          <w:marTop w:val="0"/>
          <w:marBottom w:val="0"/>
          <w:divBdr>
            <w:top w:val="none" w:sz="0" w:space="0" w:color="auto"/>
            <w:left w:val="none" w:sz="0" w:space="0" w:color="auto"/>
            <w:bottom w:val="none" w:sz="0" w:space="0" w:color="auto"/>
            <w:right w:val="none" w:sz="0" w:space="0" w:color="auto"/>
          </w:divBdr>
        </w:div>
        <w:div w:id="1181699799">
          <w:marLeft w:val="480"/>
          <w:marRight w:val="0"/>
          <w:marTop w:val="0"/>
          <w:marBottom w:val="0"/>
          <w:divBdr>
            <w:top w:val="none" w:sz="0" w:space="0" w:color="auto"/>
            <w:left w:val="none" w:sz="0" w:space="0" w:color="auto"/>
            <w:bottom w:val="none" w:sz="0" w:space="0" w:color="auto"/>
            <w:right w:val="none" w:sz="0" w:space="0" w:color="auto"/>
          </w:divBdr>
        </w:div>
        <w:div w:id="1201699898">
          <w:marLeft w:val="480"/>
          <w:marRight w:val="0"/>
          <w:marTop w:val="0"/>
          <w:marBottom w:val="0"/>
          <w:divBdr>
            <w:top w:val="none" w:sz="0" w:space="0" w:color="auto"/>
            <w:left w:val="none" w:sz="0" w:space="0" w:color="auto"/>
            <w:bottom w:val="none" w:sz="0" w:space="0" w:color="auto"/>
            <w:right w:val="none" w:sz="0" w:space="0" w:color="auto"/>
          </w:divBdr>
        </w:div>
        <w:div w:id="1204247296">
          <w:marLeft w:val="480"/>
          <w:marRight w:val="0"/>
          <w:marTop w:val="0"/>
          <w:marBottom w:val="0"/>
          <w:divBdr>
            <w:top w:val="none" w:sz="0" w:space="0" w:color="auto"/>
            <w:left w:val="none" w:sz="0" w:space="0" w:color="auto"/>
            <w:bottom w:val="none" w:sz="0" w:space="0" w:color="auto"/>
            <w:right w:val="none" w:sz="0" w:space="0" w:color="auto"/>
          </w:divBdr>
        </w:div>
        <w:div w:id="1219166507">
          <w:marLeft w:val="480"/>
          <w:marRight w:val="0"/>
          <w:marTop w:val="0"/>
          <w:marBottom w:val="0"/>
          <w:divBdr>
            <w:top w:val="none" w:sz="0" w:space="0" w:color="auto"/>
            <w:left w:val="none" w:sz="0" w:space="0" w:color="auto"/>
            <w:bottom w:val="none" w:sz="0" w:space="0" w:color="auto"/>
            <w:right w:val="none" w:sz="0" w:space="0" w:color="auto"/>
          </w:divBdr>
        </w:div>
        <w:div w:id="1255895574">
          <w:marLeft w:val="480"/>
          <w:marRight w:val="0"/>
          <w:marTop w:val="0"/>
          <w:marBottom w:val="0"/>
          <w:divBdr>
            <w:top w:val="none" w:sz="0" w:space="0" w:color="auto"/>
            <w:left w:val="none" w:sz="0" w:space="0" w:color="auto"/>
            <w:bottom w:val="none" w:sz="0" w:space="0" w:color="auto"/>
            <w:right w:val="none" w:sz="0" w:space="0" w:color="auto"/>
          </w:divBdr>
        </w:div>
        <w:div w:id="1269123396">
          <w:marLeft w:val="480"/>
          <w:marRight w:val="0"/>
          <w:marTop w:val="0"/>
          <w:marBottom w:val="0"/>
          <w:divBdr>
            <w:top w:val="none" w:sz="0" w:space="0" w:color="auto"/>
            <w:left w:val="none" w:sz="0" w:space="0" w:color="auto"/>
            <w:bottom w:val="none" w:sz="0" w:space="0" w:color="auto"/>
            <w:right w:val="none" w:sz="0" w:space="0" w:color="auto"/>
          </w:divBdr>
        </w:div>
        <w:div w:id="1377778689">
          <w:marLeft w:val="480"/>
          <w:marRight w:val="0"/>
          <w:marTop w:val="0"/>
          <w:marBottom w:val="0"/>
          <w:divBdr>
            <w:top w:val="none" w:sz="0" w:space="0" w:color="auto"/>
            <w:left w:val="none" w:sz="0" w:space="0" w:color="auto"/>
            <w:bottom w:val="none" w:sz="0" w:space="0" w:color="auto"/>
            <w:right w:val="none" w:sz="0" w:space="0" w:color="auto"/>
          </w:divBdr>
        </w:div>
        <w:div w:id="1405105752">
          <w:marLeft w:val="480"/>
          <w:marRight w:val="0"/>
          <w:marTop w:val="0"/>
          <w:marBottom w:val="0"/>
          <w:divBdr>
            <w:top w:val="none" w:sz="0" w:space="0" w:color="auto"/>
            <w:left w:val="none" w:sz="0" w:space="0" w:color="auto"/>
            <w:bottom w:val="none" w:sz="0" w:space="0" w:color="auto"/>
            <w:right w:val="none" w:sz="0" w:space="0" w:color="auto"/>
          </w:divBdr>
        </w:div>
        <w:div w:id="1419014371">
          <w:marLeft w:val="480"/>
          <w:marRight w:val="0"/>
          <w:marTop w:val="0"/>
          <w:marBottom w:val="0"/>
          <w:divBdr>
            <w:top w:val="none" w:sz="0" w:space="0" w:color="auto"/>
            <w:left w:val="none" w:sz="0" w:space="0" w:color="auto"/>
            <w:bottom w:val="none" w:sz="0" w:space="0" w:color="auto"/>
            <w:right w:val="none" w:sz="0" w:space="0" w:color="auto"/>
          </w:divBdr>
        </w:div>
        <w:div w:id="1501697113">
          <w:marLeft w:val="480"/>
          <w:marRight w:val="0"/>
          <w:marTop w:val="0"/>
          <w:marBottom w:val="0"/>
          <w:divBdr>
            <w:top w:val="none" w:sz="0" w:space="0" w:color="auto"/>
            <w:left w:val="none" w:sz="0" w:space="0" w:color="auto"/>
            <w:bottom w:val="none" w:sz="0" w:space="0" w:color="auto"/>
            <w:right w:val="none" w:sz="0" w:space="0" w:color="auto"/>
          </w:divBdr>
        </w:div>
        <w:div w:id="1508136833">
          <w:marLeft w:val="480"/>
          <w:marRight w:val="0"/>
          <w:marTop w:val="0"/>
          <w:marBottom w:val="0"/>
          <w:divBdr>
            <w:top w:val="none" w:sz="0" w:space="0" w:color="auto"/>
            <w:left w:val="none" w:sz="0" w:space="0" w:color="auto"/>
            <w:bottom w:val="none" w:sz="0" w:space="0" w:color="auto"/>
            <w:right w:val="none" w:sz="0" w:space="0" w:color="auto"/>
          </w:divBdr>
        </w:div>
        <w:div w:id="1581715038">
          <w:marLeft w:val="480"/>
          <w:marRight w:val="0"/>
          <w:marTop w:val="0"/>
          <w:marBottom w:val="0"/>
          <w:divBdr>
            <w:top w:val="none" w:sz="0" w:space="0" w:color="auto"/>
            <w:left w:val="none" w:sz="0" w:space="0" w:color="auto"/>
            <w:bottom w:val="none" w:sz="0" w:space="0" w:color="auto"/>
            <w:right w:val="none" w:sz="0" w:space="0" w:color="auto"/>
          </w:divBdr>
        </w:div>
        <w:div w:id="1586527638">
          <w:marLeft w:val="480"/>
          <w:marRight w:val="0"/>
          <w:marTop w:val="0"/>
          <w:marBottom w:val="0"/>
          <w:divBdr>
            <w:top w:val="none" w:sz="0" w:space="0" w:color="auto"/>
            <w:left w:val="none" w:sz="0" w:space="0" w:color="auto"/>
            <w:bottom w:val="none" w:sz="0" w:space="0" w:color="auto"/>
            <w:right w:val="none" w:sz="0" w:space="0" w:color="auto"/>
          </w:divBdr>
        </w:div>
        <w:div w:id="1595357726">
          <w:marLeft w:val="480"/>
          <w:marRight w:val="0"/>
          <w:marTop w:val="0"/>
          <w:marBottom w:val="0"/>
          <w:divBdr>
            <w:top w:val="none" w:sz="0" w:space="0" w:color="auto"/>
            <w:left w:val="none" w:sz="0" w:space="0" w:color="auto"/>
            <w:bottom w:val="none" w:sz="0" w:space="0" w:color="auto"/>
            <w:right w:val="none" w:sz="0" w:space="0" w:color="auto"/>
          </w:divBdr>
        </w:div>
        <w:div w:id="1608778733">
          <w:marLeft w:val="480"/>
          <w:marRight w:val="0"/>
          <w:marTop w:val="0"/>
          <w:marBottom w:val="0"/>
          <w:divBdr>
            <w:top w:val="none" w:sz="0" w:space="0" w:color="auto"/>
            <w:left w:val="none" w:sz="0" w:space="0" w:color="auto"/>
            <w:bottom w:val="none" w:sz="0" w:space="0" w:color="auto"/>
            <w:right w:val="none" w:sz="0" w:space="0" w:color="auto"/>
          </w:divBdr>
        </w:div>
        <w:div w:id="1621260996">
          <w:marLeft w:val="480"/>
          <w:marRight w:val="0"/>
          <w:marTop w:val="0"/>
          <w:marBottom w:val="0"/>
          <w:divBdr>
            <w:top w:val="none" w:sz="0" w:space="0" w:color="auto"/>
            <w:left w:val="none" w:sz="0" w:space="0" w:color="auto"/>
            <w:bottom w:val="none" w:sz="0" w:space="0" w:color="auto"/>
            <w:right w:val="none" w:sz="0" w:space="0" w:color="auto"/>
          </w:divBdr>
        </w:div>
        <w:div w:id="1631011639">
          <w:marLeft w:val="480"/>
          <w:marRight w:val="0"/>
          <w:marTop w:val="0"/>
          <w:marBottom w:val="0"/>
          <w:divBdr>
            <w:top w:val="none" w:sz="0" w:space="0" w:color="auto"/>
            <w:left w:val="none" w:sz="0" w:space="0" w:color="auto"/>
            <w:bottom w:val="none" w:sz="0" w:space="0" w:color="auto"/>
            <w:right w:val="none" w:sz="0" w:space="0" w:color="auto"/>
          </w:divBdr>
        </w:div>
        <w:div w:id="1640571409">
          <w:marLeft w:val="480"/>
          <w:marRight w:val="0"/>
          <w:marTop w:val="0"/>
          <w:marBottom w:val="0"/>
          <w:divBdr>
            <w:top w:val="none" w:sz="0" w:space="0" w:color="auto"/>
            <w:left w:val="none" w:sz="0" w:space="0" w:color="auto"/>
            <w:bottom w:val="none" w:sz="0" w:space="0" w:color="auto"/>
            <w:right w:val="none" w:sz="0" w:space="0" w:color="auto"/>
          </w:divBdr>
        </w:div>
        <w:div w:id="1641688167">
          <w:marLeft w:val="480"/>
          <w:marRight w:val="0"/>
          <w:marTop w:val="0"/>
          <w:marBottom w:val="0"/>
          <w:divBdr>
            <w:top w:val="none" w:sz="0" w:space="0" w:color="auto"/>
            <w:left w:val="none" w:sz="0" w:space="0" w:color="auto"/>
            <w:bottom w:val="none" w:sz="0" w:space="0" w:color="auto"/>
            <w:right w:val="none" w:sz="0" w:space="0" w:color="auto"/>
          </w:divBdr>
        </w:div>
        <w:div w:id="1695497594">
          <w:marLeft w:val="480"/>
          <w:marRight w:val="0"/>
          <w:marTop w:val="0"/>
          <w:marBottom w:val="0"/>
          <w:divBdr>
            <w:top w:val="none" w:sz="0" w:space="0" w:color="auto"/>
            <w:left w:val="none" w:sz="0" w:space="0" w:color="auto"/>
            <w:bottom w:val="none" w:sz="0" w:space="0" w:color="auto"/>
            <w:right w:val="none" w:sz="0" w:space="0" w:color="auto"/>
          </w:divBdr>
        </w:div>
        <w:div w:id="1819571413">
          <w:marLeft w:val="480"/>
          <w:marRight w:val="0"/>
          <w:marTop w:val="0"/>
          <w:marBottom w:val="0"/>
          <w:divBdr>
            <w:top w:val="none" w:sz="0" w:space="0" w:color="auto"/>
            <w:left w:val="none" w:sz="0" w:space="0" w:color="auto"/>
            <w:bottom w:val="none" w:sz="0" w:space="0" w:color="auto"/>
            <w:right w:val="none" w:sz="0" w:space="0" w:color="auto"/>
          </w:divBdr>
        </w:div>
        <w:div w:id="1833369762">
          <w:marLeft w:val="480"/>
          <w:marRight w:val="0"/>
          <w:marTop w:val="0"/>
          <w:marBottom w:val="0"/>
          <w:divBdr>
            <w:top w:val="none" w:sz="0" w:space="0" w:color="auto"/>
            <w:left w:val="none" w:sz="0" w:space="0" w:color="auto"/>
            <w:bottom w:val="none" w:sz="0" w:space="0" w:color="auto"/>
            <w:right w:val="none" w:sz="0" w:space="0" w:color="auto"/>
          </w:divBdr>
        </w:div>
        <w:div w:id="1910144833">
          <w:marLeft w:val="480"/>
          <w:marRight w:val="0"/>
          <w:marTop w:val="0"/>
          <w:marBottom w:val="0"/>
          <w:divBdr>
            <w:top w:val="none" w:sz="0" w:space="0" w:color="auto"/>
            <w:left w:val="none" w:sz="0" w:space="0" w:color="auto"/>
            <w:bottom w:val="none" w:sz="0" w:space="0" w:color="auto"/>
            <w:right w:val="none" w:sz="0" w:space="0" w:color="auto"/>
          </w:divBdr>
        </w:div>
        <w:div w:id="1958490564">
          <w:marLeft w:val="480"/>
          <w:marRight w:val="0"/>
          <w:marTop w:val="0"/>
          <w:marBottom w:val="0"/>
          <w:divBdr>
            <w:top w:val="none" w:sz="0" w:space="0" w:color="auto"/>
            <w:left w:val="none" w:sz="0" w:space="0" w:color="auto"/>
            <w:bottom w:val="none" w:sz="0" w:space="0" w:color="auto"/>
            <w:right w:val="none" w:sz="0" w:space="0" w:color="auto"/>
          </w:divBdr>
        </w:div>
        <w:div w:id="2045060556">
          <w:marLeft w:val="480"/>
          <w:marRight w:val="0"/>
          <w:marTop w:val="0"/>
          <w:marBottom w:val="0"/>
          <w:divBdr>
            <w:top w:val="none" w:sz="0" w:space="0" w:color="auto"/>
            <w:left w:val="none" w:sz="0" w:space="0" w:color="auto"/>
            <w:bottom w:val="none" w:sz="0" w:space="0" w:color="auto"/>
            <w:right w:val="none" w:sz="0" w:space="0" w:color="auto"/>
          </w:divBdr>
        </w:div>
        <w:div w:id="2048721603">
          <w:marLeft w:val="480"/>
          <w:marRight w:val="0"/>
          <w:marTop w:val="0"/>
          <w:marBottom w:val="0"/>
          <w:divBdr>
            <w:top w:val="none" w:sz="0" w:space="0" w:color="auto"/>
            <w:left w:val="none" w:sz="0" w:space="0" w:color="auto"/>
            <w:bottom w:val="none" w:sz="0" w:space="0" w:color="auto"/>
            <w:right w:val="none" w:sz="0" w:space="0" w:color="auto"/>
          </w:divBdr>
        </w:div>
        <w:div w:id="2084179063">
          <w:marLeft w:val="480"/>
          <w:marRight w:val="0"/>
          <w:marTop w:val="0"/>
          <w:marBottom w:val="0"/>
          <w:divBdr>
            <w:top w:val="none" w:sz="0" w:space="0" w:color="auto"/>
            <w:left w:val="none" w:sz="0" w:space="0" w:color="auto"/>
            <w:bottom w:val="none" w:sz="0" w:space="0" w:color="auto"/>
            <w:right w:val="none" w:sz="0" w:space="0" w:color="auto"/>
          </w:divBdr>
        </w:div>
      </w:divsChild>
    </w:div>
    <w:div w:id="2117945079">
      <w:bodyDiv w:val="1"/>
      <w:marLeft w:val="0"/>
      <w:marRight w:val="0"/>
      <w:marTop w:val="0"/>
      <w:marBottom w:val="0"/>
      <w:divBdr>
        <w:top w:val="none" w:sz="0" w:space="0" w:color="auto"/>
        <w:left w:val="none" w:sz="0" w:space="0" w:color="auto"/>
        <w:bottom w:val="none" w:sz="0" w:space="0" w:color="auto"/>
        <w:right w:val="none" w:sz="0" w:space="0" w:color="auto"/>
      </w:divBdr>
    </w:div>
    <w:div w:id="2118598538">
      <w:bodyDiv w:val="1"/>
      <w:marLeft w:val="0"/>
      <w:marRight w:val="0"/>
      <w:marTop w:val="0"/>
      <w:marBottom w:val="0"/>
      <w:divBdr>
        <w:top w:val="none" w:sz="0" w:space="0" w:color="auto"/>
        <w:left w:val="none" w:sz="0" w:space="0" w:color="auto"/>
        <w:bottom w:val="none" w:sz="0" w:space="0" w:color="auto"/>
        <w:right w:val="none" w:sz="0" w:space="0" w:color="auto"/>
      </w:divBdr>
    </w:div>
    <w:div w:id="2123528860">
      <w:bodyDiv w:val="1"/>
      <w:marLeft w:val="0"/>
      <w:marRight w:val="0"/>
      <w:marTop w:val="0"/>
      <w:marBottom w:val="0"/>
      <w:divBdr>
        <w:top w:val="none" w:sz="0" w:space="0" w:color="auto"/>
        <w:left w:val="none" w:sz="0" w:space="0" w:color="auto"/>
        <w:bottom w:val="none" w:sz="0" w:space="0" w:color="auto"/>
        <w:right w:val="none" w:sz="0" w:space="0" w:color="auto"/>
      </w:divBdr>
    </w:div>
    <w:div w:id="2125414948">
      <w:bodyDiv w:val="1"/>
      <w:marLeft w:val="0"/>
      <w:marRight w:val="0"/>
      <w:marTop w:val="0"/>
      <w:marBottom w:val="0"/>
      <w:divBdr>
        <w:top w:val="none" w:sz="0" w:space="0" w:color="auto"/>
        <w:left w:val="none" w:sz="0" w:space="0" w:color="auto"/>
        <w:bottom w:val="none" w:sz="0" w:space="0" w:color="auto"/>
        <w:right w:val="none" w:sz="0" w:space="0" w:color="auto"/>
      </w:divBdr>
    </w:div>
    <w:div w:id="2125538851">
      <w:bodyDiv w:val="1"/>
      <w:marLeft w:val="0"/>
      <w:marRight w:val="0"/>
      <w:marTop w:val="0"/>
      <w:marBottom w:val="0"/>
      <w:divBdr>
        <w:top w:val="none" w:sz="0" w:space="0" w:color="auto"/>
        <w:left w:val="none" w:sz="0" w:space="0" w:color="auto"/>
        <w:bottom w:val="none" w:sz="0" w:space="0" w:color="auto"/>
        <w:right w:val="none" w:sz="0" w:space="0" w:color="auto"/>
      </w:divBdr>
      <w:divsChild>
        <w:div w:id="31855634">
          <w:marLeft w:val="0"/>
          <w:marRight w:val="0"/>
          <w:marTop w:val="0"/>
          <w:marBottom w:val="0"/>
          <w:divBdr>
            <w:top w:val="none" w:sz="0" w:space="0" w:color="auto"/>
            <w:left w:val="none" w:sz="0" w:space="0" w:color="auto"/>
            <w:bottom w:val="none" w:sz="0" w:space="0" w:color="auto"/>
            <w:right w:val="none" w:sz="0" w:space="0" w:color="auto"/>
          </w:divBdr>
        </w:div>
        <w:div w:id="108939825">
          <w:marLeft w:val="0"/>
          <w:marRight w:val="0"/>
          <w:marTop w:val="0"/>
          <w:marBottom w:val="0"/>
          <w:divBdr>
            <w:top w:val="none" w:sz="0" w:space="0" w:color="auto"/>
            <w:left w:val="none" w:sz="0" w:space="0" w:color="auto"/>
            <w:bottom w:val="none" w:sz="0" w:space="0" w:color="auto"/>
            <w:right w:val="none" w:sz="0" w:space="0" w:color="auto"/>
          </w:divBdr>
        </w:div>
        <w:div w:id="136804591">
          <w:marLeft w:val="0"/>
          <w:marRight w:val="0"/>
          <w:marTop w:val="0"/>
          <w:marBottom w:val="0"/>
          <w:divBdr>
            <w:top w:val="none" w:sz="0" w:space="0" w:color="auto"/>
            <w:left w:val="none" w:sz="0" w:space="0" w:color="auto"/>
            <w:bottom w:val="none" w:sz="0" w:space="0" w:color="auto"/>
            <w:right w:val="none" w:sz="0" w:space="0" w:color="auto"/>
          </w:divBdr>
        </w:div>
        <w:div w:id="155145571">
          <w:marLeft w:val="0"/>
          <w:marRight w:val="0"/>
          <w:marTop w:val="0"/>
          <w:marBottom w:val="0"/>
          <w:divBdr>
            <w:top w:val="none" w:sz="0" w:space="0" w:color="auto"/>
            <w:left w:val="none" w:sz="0" w:space="0" w:color="auto"/>
            <w:bottom w:val="none" w:sz="0" w:space="0" w:color="auto"/>
            <w:right w:val="none" w:sz="0" w:space="0" w:color="auto"/>
          </w:divBdr>
        </w:div>
        <w:div w:id="195043911">
          <w:marLeft w:val="0"/>
          <w:marRight w:val="0"/>
          <w:marTop w:val="0"/>
          <w:marBottom w:val="0"/>
          <w:divBdr>
            <w:top w:val="none" w:sz="0" w:space="0" w:color="auto"/>
            <w:left w:val="none" w:sz="0" w:space="0" w:color="auto"/>
            <w:bottom w:val="none" w:sz="0" w:space="0" w:color="auto"/>
            <w:right w:val="none" w:sz="0" w:space="0" w:color="auto"/>
          </w:divBdr>
        </w:div>
        <w:div w:id="198246565">
          <w:marLeft w:val="0"/>
          <w:marRight w:val="0"/>
          <w:marTop w:val="0"/>
          <w:marBottom w:val="0"/>
          <w:divBdr>
            <w:top w:val="none" w:sz="0" w:space="0" w:color="auto"/>
            <w:left w:val="none" w:sz="0" w:space="0" w:color="auto"/>
            <w:bottom w:val="none" w:sz="0" w:space="0" w:color="auto"/>
            <w:right w:val="none" w:sz="0" w:space="0" w:color="auto"/>
          </w:divBdr>
        </w:div>
        <w:div w:id="229776974">
          <w:marLeft w:val="0"/>
          <w:marRight w:val="0"/>
          <w:marTop w:val="0"/>
          <w:marBottom w:val="0"/>
          <w:divBdr>
            <w:top w:val="none" w:sz="0" w:space="0" w:color="auto"/>
            <w:left w:val="none" w:sz="0" w:space="0" w:color="auto"/>
            <w:bottom w:val="none" w:sz="0" w:space="0" w:color="auto"/>
            <w:right w:val="none" w:sz="0" w:space="0" w:color="auto"/>
          </w:divBdr>
        </w:div>
        <w:div w:id="242839706">
          <w:marLeft w:val="0"/>
          <w:marRight w:val="0"/>
          <w:marTop w:val="0"/>
          <w:marBottom w:val="0"/>
          <w:divBdr>
            <w:top w:val="none" w:sz="0" w:space="0" w:color="auto"/>
            <w:left w:val="none" w:sz="0" w:space="0" w:color="auto"/>
            <w:bottom w:val="none" w:sz="0" w:space="0" w:color="auto"/>
            <w:right w:val="none" w:sz="0" w:space="0" w:color="auto"/>
          </w:divBdr>
        </w:div>
        <w:div w:id="250509743">
          <w:marLeft w:val="0"/>
          <w:marRight w:val="0"/>
          <w:marTop w:val="0"/>
          <w:marBottom w:val="0"/>
          <w:divBdr>
            <w:top w:val="none" w:sz="0" w:space="0" w:color="auto"/>
            <w:left w:val="none" w:sz="0" w:space="0" w:color="auto"/>
            <w:bottom w:val="none" w:sz="0" w:space="0" w:color="auto"/>
            <w:right w:val="none" w:sz="0" w:space="0" w:color="auto"/>
          </w:divBdr>
        </w:div>
        <w:div w:id="307634182">
          <w:marLeft w:val="0"/>
          <w:marRight w:val="0"/>
          <w:marTop w:val="0"/>
          <w:marBottom w:val="0"/>
          <w:divBdr>
            <w:top w:val="none" w:sz="0" w:space="0" w:color="auto"/>
            <w:left w:val="none" w:sz="0" w:space="0" w:color="auto"/>
            <w:bottom w:val="none" w:sz="0" w:space="0" w:color="auto"/>
            <w:right w:val="none" w:sz="0" w:space="0" w:color="auto"/>
          </w:divBdr>
        </w:div>
        <w:div w:id="349065492">
          <w:marLeft w:val="0"/>
          <w:marRight w:val="0"/>
          <w:marTop w:val="0"/>
          <w:marBottom w:val="0"/>
          <w:divBdr>
            <w:top w:val="none" w:sz="0" w:space="0" w:color="auto"/>
            <w:left w:val="none" w:sz="0" w:space="0" w:color="auto"/>
            <w:bottom w:val="none" w:sz="0" w:space="0" w:color="auto"/>
            <w:right w:val="none" w:sz="0" w:space="0" w:color="auto"/>
          </w:divBdr>
        </w:div>
        <w:div w:id="358430919">
          <w:marLeft w:val="0"/>
          <w:marRight w:val="0"/>
          <w:marTop w:val="0"/>
          <w:marBottom w:val="0"/>
          <w:divBdr>
            <w:top w:val="none" w:sz="0" w:space="0" w:color="auto"/>
            <w:left w:val="none" w:sz="0" w:space="0" w:color="auto"/>
            <w:bottom w:val="none" w:sz="0" w:space="0" w:color="auto"/>
            <w:right w:val="none" w:sz="0" w:space="0" w:color="auto"/>
          </w:divBdr>
        </w:div>
        <w:div w:id="377239576">
          <w:marLeft w:val="0"/>
          <w:marRight w:val="0"/>
          <w:marTop w:val="0"/>
          <w:marBottom w:val="0"/>
          <w:divBdr>
            <w:top w:val="none" w:sz="0" w:space="0" w:color="auto"/>
            <w:left w:val="none" w:sz="0" w:space="0" w:color="auto"/>
            <w:bottom w:val="none" w:sz="0" w:space="0" w:color="auto"/>
            <w:right w:val="none" w:sz="0" w:space="0" w:color="auto"/>
          </w:divBdr>
        </w:div>
        <w:div w:id="378238919">
          <w:marLeft w:val="0"/>
          <w:marRight w:val="0"/>
          <w:marTop w:val="0"/>
          <w:marBottom w:val="0"/>
          <w:divBdr>
            <w:top w:val="none" w:sz="0" w:space="0" w:color="auto"/>
            <w:left w:val="none" w:sz="0" w:space="0" w:color="auto"/>
            <w:bottom w:val="none" w:sz="0" w:space="0" w:color="auto"/>
            <w:right w:val="none" w:sz="0" w:space="0" w:color="auto"/>
          </w:divBdr>
        </w:div>
        <w:div w:id="417024927">
          <w:marLeft w:val="0"/>
          <w:marRight w:val="0"/>
          <w:marTop w:val="0"/>
          <w:marBottom w:val="0"/>
          <w:divBdr>
            <w:top w:val="none" w:sz="0" w:space="0" w:color="auto"/>
            <w:left w:val="none" w:sz="0" w:space="0" w:color="auto"/>
            <w:bottom w:val="none" w:sz="0" w:space="0" w:color="auto"/>
            <w:right w:val="none" w:sz="0" w:space="0" w:color="auto"/>
          </w:divBdr>
        </w:div>
        <w:div w:id="440684671">
          <w:marLeft w:val="0"/>
          <w:marRight w:val="0"/>
          <w:marTop w:val="0"/>
          <w:marBottom w:val="0"/>
          <w:divBdr>
            <w:top w:val="none" w:sz="0" w:space="0" w:color="auto"/>
            <w:left w:val="none" w:sz="0" w:space="0" w:color="auto"/>
            <w:bottom w:val="none" w:sz="0" w:space="0" w:color="auto"/>
            <w:right w:val="none" w:sz="0" w:space="0" w:color="auto"/>
          </w:divBdr>
        </w:div>
        <w:div w:id="454519825">
          <w:marLeft w:val="0"/>
          <w:marRight w:val="0"/>
          <w:marTop w:val="0"/>
          <w:marBottom w:val="0"/>
          <w:divBdr>
            <w:top w:val="none" w:sz="0" w:space="0" w:color="auto"/>
            <w:left w:val="none" w:sz="0" w:space="0" w:color="auto"/>
            <w:bottom w:val="none" w:sz="0" w:space="0" w:color="auto"/>
            <w:right w:val="none" w:sz="0" w:space="0" w:color="auto"/>
          </w:divBdr>
        </w:div>
        <w:div w:id="459225804">
          <w:marLeft w:val="0"/>
          <w:marRight w:val="0"/>
          <w:marTop w:val="0"/>
          <w:marBottom w:val="0"/>
          <w:divBdr>
            <w:top w:val="none" w:sz="0" w:space="0" w:color="auto"/>
            <w:left w:val="none" w:sz="0" w:space="0" w:color="auto"/>
            <w:bottom w:val="none" w:sz="0" w:space="0" w:color="auto"/>
            <w:right w:val="none" w:sz="0" w:space="0" w:color="auto"/>
          </w:divBdr>
        </w:div>
        <w:div w:id="530843533">
          <w:marLeft w:val="0"/>
          <w:marRight w:val="0"/>
          <w:marTop w:val="0"/>
          <w:marBottom w:val="0"/>
          <w:divBdr>
            <w:top w:val="none" w:sz="0" w:space="0" w:color="auto"/>
            <w:left w:val="none" w:sz="0" w:space="0" w:color="auto"/>
            <w:bottom w:val="none" w:sz="0" w:space="0" w:color="auto"/>
            <w:right w:val="none" w:sz="0" w:space="0" w:color="auto"/>
          </w:divBdr>
        </w:div>
        <w:div w:id="609551397">
          <w:marLeft w:val="0"/>
          <w:marRight w:val="0"/>
          <w:marTop w:val="0"/>
          <w:marBottom w:val="0"/>
          <w:divBdr>
            <w:top w:val="none" w:sz="0" w:space="0" w:color="auto"/>
            <w:left w:val="none" w:sz="0" w:space="0" w:color="auto"/>
            <w:bottom w:val="none" w:sz="0" w:space="0" w:color="auto"/>
            <w:right w:val="none" w:sz="0" w:space="0" w:color="auto"/>
          </w:divBdr>
        </w:div>
        <w:div w:id="612055635">
          <w:marLeft w:val="0"/>
          <w:marRight w:val="0"/>
          <w:marTop w:val="0"/>
          <w:marBottom w:val="0"/>
          <w:divBdr>
            <w:top w:val="none" w:sz="0" w:space="0" w:color="auto"/>
            <w:left w:val="none" w:sz="0" w:space="0" w:color="auto"/>
            <w:bottom w:val="none" w:sz="0" w:space="0" w:color="auto"/>
            <w:right w:val="none" w:sz="0" w:space="0" w:color="auto"/>
          </w:divBdr>
        </w:div>
        <w:div w:id="615215510">
          <w:marLeft w:val="0"/>
          <w:marRight w:val="0"/>
          <w:marTop w:val="0"/>
          <w:marBottom w:val="0"/>
          <w:divBdr>
            <w:top w:val="none" w:sz="0" w:space="0" w:color="auto"/>
            <w:left w:val="none" w:sz="0" w:space="0" w:color="auto"/>
            <w:bottom w:val="none" w:sz="0" w:space="0" w:color="auto"/>
            <w:right w:val="none" w:sz="0" w:space="0" w:color="auto"/>
          </w:divBdr>
        </w:div>
        <w:div w:id="628633384">
          <w:marLeft w:val="0"/>
          <w:marRight w:val="0"/>
          <w:marTop w:val="0"/>
          <w:marBottom w:val="0"/>
          <w:divBdr>
            <w:top w:val="none" w:sz="0" w:space="0" w:color="auto"/>
            <w:left w:val="none" w:sz="0" w:space="0" w:color="auto"/>
            <w:bottom w:val="none" w:sz="0" w:space="0" w:color="auto"/>
            <w:right w:val="none" w:sz="0" w:space="0" w:color="auto"/>
          </w:divBdr>
        </w:div>
        <w:div w:id="650990318">
          <w:marLeft w:val="0"/>
          <w:marRight w:val="0"/>
          <w:marTop w:val="0"/>
          <w:marBottom w:val="0"/>
          <w:divBdr>
            <w:top w:val="none" w:sz="0" w:space="0" w:color="auto"/>
            <w:left w:val="none" w:sz="0" w:space="0" w:color="auto"/>
            <w:bottom w:val="none" w:sz="0" w:space="0" w:color="auto"/>
            <w:right w:val="none" w:sz="0" w:space="0" w:color="auto"/>
          </w:divBdr>
        </w:div>
        <w:div w:id="699933482">
          <w:marLeft w:val="0"/>
          <w:marRight w:val="0"/>
          <w:marTop w:val="0"/>
          <w:marBottom w:val="0"/>
          <w:divBdr>
            <w:top w:val="none" w:sz="0" w:space="0" w:color="auto"/>
            <w:left w:val="none" w:sz="0" w:space="0" w:color="auto"/>
            <w:bottom w:val="none" w:sz="0" w:space="0" w:color="auto"/>
            <w:right w:val="none" w:sz="0" w:space="0" w:color="auto"/>
          </w:divBdr>
        </w:div>
        <w:div w:id="709689960">
          <w:marLeft w:val="0"/>
          <w:marRight w:val="0"/>
          <w:marTop w:val="0"/>
          <w:marBottom w:val="0"/>
          <w:divBdr>
            <w:top w:val="none" w:sz="0" w:space="0" w:color="auto"/>
            <w:left w:val="none" w:sz="0" w:space="0" w:color="auto"/>
            <w:bottom w:val="none" w:sz="0" w:space="0" w:color="auto"/>
            <w:right w:val="none" w:sz="0" w:space="0" w:color="auto"/>
          </w:divBdr>
        </w:div>
        <w:div w:id="736708347">
          <w:marLeft w:val="0"/>
          <w:marRight w:val="0"/>
          <w:marTop w:val="0"/>
          <w:marBottom w:val="0"/>
          <w:divBdr>
            <w:top w:val="none" w:sz="0" w:space="0" w:color="auto"/>
            <w:left w:val="none" w:sz="0" w:space="0" w:color="auto"/>
            <w:bottom w:val="none" w:sz="0" w:space="0" w:color="auto"/>
            <w:right w:val="none" w:sz="0" w:space="0" w:color="auto"/>
          </w:divBdr>
        </w:div>
        <w:div w:id="737092203">
          <w:marLeft w:val="0"/>
          <w:marRight w:val="0"/>
          <w:marTop w:val="0"/>
          <w:marBottom w:val="0"/>
          <w:divBdr>
            <w:top w:val="none" w:sz="0" w:space="0" w:color="auto"/>
            <w:left w:val="none" w:sz="0" w:space="0" w:color="auto"/>
            <w:bottom w:val="none" w:sz="0" w:space="0" w:color="auto"/>
            <w:right w:val="none" w:sz="0" w:space="0" w:color="auto"/>
          </w:divBdr>
        </w:div>
        <w:div w:id="755782286">
          <w:marLeft w:val="0"/>
          <w:marRight w:val="0"/>
          <w:marTop w:val="0"/>
          <w:marBottom w:val="0"/>
          <w:divBdr>
            <w:top w:val="none" w:sz="0" w:space="0" w:color="auto"/>
            <w:left w:val="none" w:sz="0" w:space="0" w:color="auto"/>
            <w:bottom w:val="none" w:sz="0" w:space="0" w:color="auto"/>
            <w:right w:val="none" w:sz="0" w:space="0" w:color="auto"/>
          </w:divBdr>
        </w:div>
        <w:div w:id="851378782">
          <w:marLeft w:val="0"/>
          <w:marRight w:val="0"/>
          <w:marTop w:val="0"/>
          <w:marBottom w:val="0"/>
          <w:divBdr>
            <w:top w:val="none" w:sz="0" w:space="0" w:color="auto"/>
            <w:left w:val="none" w:sz="0" w:space="0" w:color="auto"/>
            <w:bottom w:val="none" w:sz="0" w:space="0" w:color="auto"/>
            <w:right w:val="none" w:sz="0" w:space="0" w:color="auto"/>
          </w:divBdr>
        </w:div>
        <w:div w:id="924417554">
          <w:marLeft w:val="0"/>
          <w:marRight w:val="0"/>
          <w:marTop w:val="0"/>
          <w:marBottom w:val="0"/>
          <w:divBdr>
            <w:top w:val="none" w:sz="0" w:space="0" w:color="auto"/>
            <w:left w:val="none" w:sz="0" w:space="0" w:color="auto"/>
            <w:bottom w:val="none" w:sz="0" w:space="0" w:color="auto"/>
            <w:right w:val="none" w:sz="0" w:space="0" w:color="auto"/>
          </w:divBdr>
        </w:div>
        <w:div w:id="966163648">
          <w:marLeft w:val="0"/>
          <w:marRight w:val="0"/>
          <w:marTop w:val="0"/>
          <w:marBottom w:val="0"/>
          <w:divBdr>
            <w:top w:val="none" w:sz="0" w:space="0" w:color="auto"/>
            <w:left w:val="none" w:sz="0" w:space="0" w:color="auto"/>
            <w:bottom w:val="none" w:sz="0" w:space="0" w:color="auto"/>
            <w:right w:val="none" w:sz="0" w:space="0" w:color="auto"/>
          </w:divBdr>
        </w:div>
        <w:div w:id="976573236">
          <w:marLeft w:val="0"/>
          <w:marRight w:val="0"/>
          <w:marTop w:val="0"/>
          <w:marBottom w:val="0"/>
          <w:divBdr>
            <w:top w:val="none" w:sz="0" w:space="0" w:color="auto"/>
            <w:left w:val="none" w:sz="0" w:space="0" w:color="auto"/>
            <w:bottom w:val="none" w:sz="0" w:space="0" w:color="auto"/>
            <w:right w:val="none" w:sz="0" w:space="0" w:color="auto"/>
          </w:divBdr>
        </w:div>
        <w:div w:id="1005089971">
          <w:marLeft w:val="0"/>
          <w:marRight w:val="0"/>
          <w:marTop w:val="0"/>
          <w:marBottom w:val="0"/>
          <w:divBdr>
            <w:top w:val="none" w:sz="0" w:space="0" w:color="auto"/>
            <w:left w:val="none" w:sz="0" w:space="0" w:color="auto"/>
            <w:bottom w:val="none" w:sz="0" w:space="0" w:color="auto"/>
            <w:right w:val="none" w:sz="0" w:space="0" w:color="auto"/>
          </w:divBdr>
        </w:div>
        <w:div w:id="1016272654">
          <w:marLeft w:val="0"/>
          <w:marRight w:val="0"/>
          <w:marTop w:val="0"/>
          <w:marBottom w:val="0"/>
          <w:divBdr>
            <w:top w:val="none" w:sz="0" w:space="0" w:color="auto"/>
            <w:left w:val="none" w:sz="0" w:space="0" w:color="auto"/>
            <w:bottom w:val="none" w:sz="0" w:space="0" w:color="auto"/>
            <w:right w:val="none" w:sz="0" w:space="0" w:color="auto"/>
          </w:divBdr>
        </w:div>
        <w:div w:id="1109734781">
          <w:marLeft w:val="0"/>
          <w:marRight w:val="0"/>
          <w:marTop w:val="0"/>
          <w:marBottom w:val="0"/>
          <w:divBdr>
            <w:top w:val="none" w:sz="0" w:space="0" w:color="auto"/>
            <w:left w:val="none" w:sz="0" w:space="0" w:color="auto"/>
            <w:bottom w:val="none" w:sz="0" w:space="0" w:color="auto"/>
            <w:right w:val="none" w:sz="0" w:space="0" w:color="auto"/>
          </w:divBdr>
        </w:div>
        <w:div w:id="1200242084">
          <w:marLeft w:val="0"/>
          <w:marRight w:val="0"/>
          <w:marTop w:val="0"/>
          <w:marBottom w:val="0"/>
          <w:divBdr>
            <w:top w:val="none" w:sz="0" w:space="0" w:color="auto"/>
            <w:left w:val="none" w:sz="0" w:space="0" w:color="auto"/>
            <w:bottom w:val="none" w:sz="0" w:space="0" w:color="auto"/>
            <w:right w:val="none" w:sz="0" w:space="0" w:color="auto"/>
          </w:divBdr>
        </w:div>
        <w:div w:id="1212884014">
          <w:marLeft w:val="0"/>
          <w:marRight w:val="0"/>
          <w:marTop w:val="0"/>
          <w:marBottom w:val="0"/>
          <w:divBdr>
            <w:top w:val="none" w:sz="0" w:space="0" w:color="auto"/>
            <w:left w:val="none" w:sz="0" w:space="0" w:color="auto"/>
            <w:bottom w:val="none" w:sz="0" w:space="0" w:color="auto"/>
            <w:right w:val="none" w:sz="0" w:space="0" w:color="auto"/>
          </w:divBdr>
        </w:div>
        <w:div w:id="1272395175">
          <w:marLeft w:val="0"/>
          <w:marRight w:val="0"/>
          <w:marTop w:val="0"/>
          <w:marBottom w:val="0"/>
          <w:divBdr>
            <w:top w:val="none" w:sz="0" w:space="0" w:color="auto"/>
            <w:left w:val="none" w:sz="0" w:space="0" w:color="auto"/>
            <w:bottom w:val="none" w:sz="0" w:space="0" w:color="auto"/>
            <w:right w:val="none" w:sz="0" w:space="0" w:color="auto"/>
          </w:divBdr>
        </w:div>
        <w:div w:id="1277523751">
          <w:marLeft w:val="0"/>
          <w:marRight w:val="0"/>
          <w:marTop w:val="0"/>
          <w:marBottom w:val="0"/>
          <w:divBdr>
            <w:top w:val="none" w:sz="0" w:space="0" w:color="auto"/>
            <w:left w:val="none" w:sz="0" w:space="0" w:color="auto"/>
            <w:bottom w:val="none" w:sz="0" w:space="0" w:color="auto"/>
            <w:right w:val="none" w:sz="0" w:space="0" w:color="auto"/>
          </w:divBdr>
        </w:div>
        <w:div w:id="1382316652">
          <w:marLeft w:val="0"/>
          <w:marRight w:val="0"/>
          <w:marTop w:val="0"/>
          <w:marBottom w:val="0"/>
          <w:divBdr>
            <w:top w:val="none" w:sz="0" w:space="0" w:color="auto"/>
            <w:left w:val="none" w:sz="0" w:space="0" w:color="auto"/>
            <w:bottom w:val="none" w:sz="0" w:space="0" w:color="auto"/>
            <w:right w:val="none" w:sz="0" w:space="0" w:color="auto"/>
          </w:divBdr>
        </w:div>
        <w:div w:id="1426926312">
          <w:marLeft w:val="0"/>
          <w:marRight w:val="0"/>
          <w:marTop w:val="0"/>
          <w:marBottom w:val="0"/>
          <w:divBdr>
            <w:top w:val="none" w:sz="0" w:space="0" w:color="auto"/>
            <w:left w:val="none" w:sz="0" w:space="0" w:color="auto"/>
            <w:bottom w:val="none" w:sz="0" w:space="0" w:color="auto"/>
            <w:right w:val="none" w:sz="0" w:space="0" w:color="auto"/>
          </w:divBdr>
        </w:div>
        <w:div w:id="1433015533">
          <w:marLeft w:val="0"/>
          <w:marRight w:val="0"/>
          <w:marTop w:val="0"/>
          <w:marBottom w:val="0"/>
          <w:divBdr>
            <w:top w:val="none" w:sz="0" w:space="0" w:color="auto"/>
            <w:left w:val="none" w:sz="0" w:space="0" w:color="auto"/>
            <w:bottom w:val="none" w:sz="0" w:space="0" w:color="auto"/>
            <w:right w:val="none" w:sz="0" w:space="0" w:color="auto"/>
          </w:divBdr>
        </w:div>
        <w:div w:id="1468665828">
          <w:marLeft w:val="0"/>
          <w:marRight w:val="0"/>
          <w:marTop w:val="0"/>
          <w:marBottom w:val="0"/>
          <w:divBdr>
            <w:top w:val="none" w:sz="0" w:space="0" w:color="auto"/>
            <w:left w:val="none" w:sz="0" w:space="0" w:color="auto"/>
            <w:bottom w:val="none" w:sz="0" w:space="0" w:color="auto"/>
            <w:right w:val="none" w:sz="0" w:space="0" w:color="auto"/>
          </w:divBdr>
        </w:div>
        <w:div w:id="1532838530">
          <w:marLeft w:val="0"/>
          <w:marRight w:val="0"/>
          <w:marTop w:val="0"/>
          <w:marBottom w:val="0"/>
          <w:divBdr>
            <w:top w:val="none" w:sz="0" w:space="0" w:color="auto"/>
            <w:left w:val="none" w:sz="0" w:space="0" w:color="auto"/>
            <w:bottom w:val="none" w:sz="0" w:space="0" w:color="auto"/>
            <w:right w:val="none" w:sz="0" w:space="0" w:color="auto"/>
          </w:divBdr>
        </w:div>
        <w:div w:id="1570455353">
          <w:marLeft w:val="0"/>
          <w:marRight w:val="0"/>
          <w:marTop w:val="0"/>
          <w:marBottom w:val="0"/>
          <w:divBdr>
            <w:top w:val="none" w:sz="0" w:space="0" w:color="auto"/>
            <w:left w:val="none" w:sz="0" w:space="0" w:color="auto"/>
            <w:bottom w:val="none" w:sz="0" w:space="0" w:color="auto"/>
            <w:right w:val="none" w:sz="0" w:space="0" w:color="auto"/>
          </w:divBdr>
        </w:div>
        <w:div w:id="1604339194">
          <w:marLeft w:val="0"/>
          <w:marRight w:val="0"/>
          <w:marTop w:val="0"/>
          <w:marBottom w:val="0"/>
          <w:divBdr>
            <w:top w:val="none" w:sz="0" w:space="0" w:color="auto"/>
            <w:left w:val="none" w:sz="0" w:space="0" w:color="auto"/>
            <w:bottom w:val="none" w:sz="0" w:space="0" w:color="auto"/>
            <w:right w:val="none" w:sz="0" w:space="0" w:color="auto"/>
          </w:divBdr>
        </w:div>
        <w:div w:id="1612325726">
          <w:marLeft w:val="0"/>
          <w:marRight w:val="0"/>
          <w:marTop w:val="0"/>
          <w:marBottom w:val="0"/>
          <w:divBdr>
            <w:top w:val="none" w:sz="0" w:space="0" w:color="auto"/>
            <w:left w:val="none" w:sz="0" w:space="0" w:color="auto"/>
            <w:bottom w:val="none" w:sz="0" w:space="0" w:color="auto"/>
            <w:right w:val="none" w:sz="0" w:space="0" w:color="auto"/>
          </w:divBdr>
        </w:div>
        <w:div w:id="1657564449">
          <w:marLeft w:val="0"/>
          <w:marRight w:val="0"/>
          <w:marTop w:val="0"/>
          <w:marBottom w:val="0"/>
          <w:divBdr>
            <w:top w:val="none" w:sz="0" w:space="0" w:color="auto"/>
            <w:left w:val="none" w:sz="0" w:space="0" w:color="auto"/>
            <w:bottom w:val="none" w:sz="0" w:space="0" w:color="auto"/>
            <w:right w:val="none" w:sz="0" w:space="0" w:color="auto"/>
          </w:divBdr>
        </w:div>
        <w:div w:id="1693649421">
          <w:marLeft w:val="0"/>
          <w:marRight w:val="0"/>
          <w:marTop w:val="0"/>
          <w:marBottom w:val="0"/>
          <w:divBdr>
            <w:top w:val="none" w:sz="0" w:space="0" w:color="auto"/>
            <w:left w:val="none" w:sz="0" w:space="0" w:color="auto"/>
            <w:bottom w:val="none" w:sz="0" w:space="0" w:color="auto"/>
            <w:right w:val="none" w:sz="0" w:space="0" w:color="auto"/>
          </w:divBdr>
        </w:div>
        <w:div w:id="1695569068">
          <w:marLeft w:val="0"/>
          <w:marRight w:val="0"/>
          <w:marTop w:val="0"/>
          <w:marBottom w:val="0"/>
          <w:divBdr>
            <w:top w:val="none" w:sz="0" w:space="0" w:color="auto"/>
            <w:left w:val="none" w:sz="0" w:space="0" w:color="auto"/>
            <w:bottom w:val="none" w:sz="0" w:space="0" w:color="auto"/>
            <w:right w:val="none" w:sz="0" w:space="0" w:color="auto"/>
          </w:divBdr>
        </w:div>
        <w:div w:id="1777364904">
          <w:marLeft w:val="0"/>
          <w:marRight w:val="0"/>
          <w:marTop w:val="0"/>
          <w:marBottom w:val="0"/>
          <w:divBdr>
            <w:top w:val="none" w:sz="0" w:space="0" w:color="auto"/>
            <w:left w:val="none" w:sz="0" w:space="0" w:color="auto"/>
            <w:bottom w:val="none" w:sz="0" w:space="0" w:color="auto"/>
            <w:right w:val="none" w:sz="0" w:space="0" w:color="auto"/>
          </w:divBdr>
        </w:div>
        <w:div w:id="1788159683">
          <w:marLeft w:val="0"/>
          <w:marRight w:val="0"/>
          <w:marTop w:val="0"/>
          <w:marBottom w:val="0"/>
          <w:divBdr>
            <w:top w:val="none" w:sz="0" w:space="0" w:color="auto"/>
            <w:left w:val="none" w:sz="0" w:space="0" w:color="auto"/>
            <w:bottom w:val="none" w:sz="0" w:space="0" w:color="auto"/>
            <w:right w:val="none" w:sz="0" w:space="0" w:color="auto"/>
          </w:divBdr>
        </w:div>
        <w:div w:id="1957446064">
          <w:marLeft w:val="0"/>
          <w:marRight w:val="0"/>
          <w:marTop w:val="0"/>
          <w:marBottom w:val="0"/>
          <w:divBdr>
            <w:top w:val="none" w:sz="0" w:space="0" w:color="auto"/>
            <w:left w:val="none" w:sz="0" w:space="0" w:color="auto"/>
            <w:bottom w:val="none" w:sz="0" w:space="0" w:color="auto"/>
            <w:right w:val="none" w:sz="0" w:space="0" w:color="auto"/>
          </w:divBdr>
        </w:div>
        <w:div w:id="1980109197">
          <w:marLeft w:val="0"/>
          <w:marRight w:val="0"/>
          <w:marTop w:val="0"/>
          <w:marBottom w:val="0"/>
          <w:divBdr>
            <w:top w:val="none" w:sz="0" w:space="0" w:color="auto"/>
            <w:left w:val="none" w:sz="0" w:space="0" w:color="auto"/>
            <w:bottom w:val="none" w:sz="0" w:space="0" w:color="auto"/>
            <w:right w:val="none" w:sz="0" w:space="0" w:color="auto"/>
          </w:divBdr>
        </w:div>
        <w:div w:id="2049529538">
          <w:marLeft w:val="0"/>
          <w:marRight w:val="0"/>
          <w:marTop w:val="0"/>
          <w:marBottom w:val="0"/>
          <w:divBdr>
            <w:top w:val="none" w:sz="0" w:space="0" w:color="auto"/>
            <w:left w:val="none" w:sz="0" w:space="0" w:color="auto"/>
            <w:bottom w:val="none" w:sz="0" w:space="0" w:color="auto"/>
            <w:right w:val="none" w:sz="0" w:space="0" w:color="auto"/>
          </w:divBdr>
        </w:div>
      </w:divsChild>
    </w:div>
    <w:div w:id="2126000534">
      <w:bodyDiv w:val="1"/>
      <w:marLeft w:val="0"/>
      <w:marRight w:val="0"/>
      <w:marTop w:val="0"/>
      <w:marBottom w:val="0"/>
      <w:divBdr>
        <w:top w:val="none" w:sz="0" w:space="0" w:color="auto"/>
        <w:left w:val="none" w:sz="0" w:space="0" w:color="auto"/>
        <w:bottom w:val="none" w:sz="0" w:space="0" w:color="auto"/>
        <w:right w:val="none" w:sz="0" w:space="0" w:color="auto"/>
      </w:divBdr>
    </w:div>
    <w:div w:id="2126802249">
      <w:bodyDiv w:val="1"/>
      <w:marLeft w:val="0"/>
      <w:marRight w:val="0"/>
      <w:marTop w:val="0"/>
      <w:marBottom w:val="0"/>
      <w:divBdr>
        <w:top w:val="none" w:sz="0" w:space="0" w:color="auto"/>
        <w:left w:val="none" w:sz="0" w:space="0" w:color="auto"/>
        <w:bottom w:val="none" w:sz="0" w:space="0" w:color="auto"/>
        <w:right w:val="none" w:sz="0" w:space="0" w:color="auto"/>
      </w:divBdr>
      <w:divsChild>
        <w:div w:id="38019017">
          <w:marLeft w:val="0"/>
          <w:marRight w:val="0"/>
          <w:marTop w:val="0"/>
          <w:marBottom w:val="0"/>
          <w:divBdr>
            <w:top w:val="none" w:sz="0" w:space="0" w:color="auto"/>
            <w:left w:val="none" w:sz="0" w:space="0" w:color="auto"/>
            <w:bottom w:val="none" w:sz="0" w:space="0" w:color="auto"/>
            <w:right w:val="none" w:sz="0" w:space="0" w:color="auto"/>
          </w:divBdr>
        </w:div>
        <w:div w:id="45683835">
          <w:marLeft w:val="0"/>
          <w:marRight w:val="0"/>
          <w:marTop w:val="0"/>
          <w:marBottom w:val="0"/>
          <w:divBdr>
            <w:top w:val="none" w:sz="0" w:space="0" w:color="auto"/>
            <w:left w:val="none" w:sz="0" w:space="0" w:color="auto"/>
            <w:bottom w:val="none" w:sz="0" w:space="0" w:color="auto"/>
            <w:right w:val="none" w:sz="0" w:space="0" w:color="auto"/>
          </w:divBdr>
        </w:div>
        <w:div w:id="108816211">
          <w:marLeft w:val="0"/>
          <w:marRight w:val="0"/>
          <w:marTop w:val="0"/>
          <w:marBottom w:val="0"/>
          <w:divBdr>
            <w:top w:val="none" w:sz="0" w:space="0" w:color="auto"/>
            <w:left w:val="none" w:sz="0" w:space="0" w:color="auto"/>
            <w:bottom w:val="none" w:sz="0" w:space="0" w:color="auto"/>
            <w:right w:val="none" w:sz="0" w:space="0" w:color="auto"/>
          </w:divBdr>
        </w:div>
        <w:div w:id="115217784">
          <w:marLeft w:val="0"/>
          <w:marRight w:val="0"/>
          <w:marTop w:val="0"/>
          <w:marBottom w:val="0"/>
          <w:divBdr>
            <w:top w:val="none" w:sz="0" w:space="0" w:color="auto"/>
            <w:left w:val="none" w:sz="0" w:space="0" w:color="auto"/>
            <w:bottom w:val="none" w:sz="0" w:space="0" w:color="auto"/>
            <w:right w:val="none" w:sz="0" w:space="0" w:color="auto"/>
          </w:divBdr>
        </w:div>
        <w:div w:id="148862612">
          <w:marLeft w:val="0"/>
          <w:marRight w:val="0"/>
          <w:marTop w:val="0"/>
          <w:marBottom w:val="0"/>
          <w:divBdr>
            <w:top w:val="none" w:sz="0" w:space="0" w:color="auto"/>
            <w:left w:val="none" w:sz="0" w:space="0" w:color="auto"/>
            <w:bottom w:val="none" w:sz="0" w:space="0" w:color="auto"/>
            <w:right w:val="none" w:sz="0" w:space="0" w:color="auto"/>
          </w:divBdr>
        </w:div>
        <w:div w:id="156381672">
          <w:marLeft w:val="0"/>
          <w:marRight w:val="0"/>
          <w:marTop w:val="0"/>
          <w:marBottom w:val="0"/>
          <w:divBdr>
            <w:top w:val="none" w:sz="0" w:space="0" w:color="auto"/>
            <w:left w:val="none" w:sz="0" w:space="0" w:color="auto"/>
            <w:bottom w:val="none" w:sz="0" w:space="0" w:color="auto"/>
            <w:right w:val="none" w:sz="0" w:space="0" w:color="auto"/>
          </w:divBdr>
        </w:div>
        <w:div w:id="167605058">
          <w:marLeft w:val="0"/>
          <w:marRight w:val="0"/>
          <w:marTop w:val="0"/>
          <w:marBottom w:val="0"/>
          <w:divBdr>
            <w:top w:val="none" w:sz="0" w:space="0" w:color="auto"/>
            <w:left w:val="none" w:sz="0" w:space="0" w:color="auto"/>
            <w:bottom w:val="none" w:sz="0" w:space="0" w:color="auto"/>
            <w:right w:val="none" w:sz="0" w:space="0" w:color="auto"/>
          </w:divBdr>
        </w:div>
        <w:div w:id="196889944">
          <w:marLeft w:val="0"/>
          <w:marRight w:val="0"/>
          <w:marTop w:val="0"/>
          <w:marBottom w:val="0"/>
          <w:divBdr>
            <w:top w:val="none" w:sz="0" w:space="0" w:color="auto"/>
            <w:left w:val="none" w:sz="0" w:space="0" w:color="auto"/>
            <w:bottom w:val="none" w:sz="0" w:space="0" w:color="auto"/>
            <w:right w:val="none" w:sz="0" w:space="0" w:color="auto"/>
          </w:divBdr>
        </w:div>
        <w:div w:id="302783254">
          <w:marLeft w:val="0"/>
          <w:marRight w:val="0"/>
          <w:marTop w:val="0"/>
          <w:marBottom w:val="0"/>
          <w:divBdr>
            <w:top w:val="none" w:sz="0" w:space="0" w:color="auto"/>
            <w:left w:val="none" w:sz="0" w:space="0" w:color="auto"/>
            <w:bottom w:val="none" w:sz="0" w:space="0" w:color="auto"/>
            <w:right w:val="none" w:sz="0" w:space="0" w:color="auto"/>
          </w:divBdr>
        </w:div>
        <w:div w:id="358700219">
          <w:marLeft w:val="0"/>
          <w:marRight w:val="0"/>
          <w:marTop w:val="0"/>
          <w:marBottom w:val="0"/>
          <w:divBdr>
            <w:top w:val="none" w:sz="0" w:space="0" w:color="auto"/>
            <w:left w:val="none" w:sz="0" w:space="0" w:color="auto"/>
            <w:bottom w:val="none" w:sz="0" w:space="0" w:color="auto"/>
            <w:right w:val="none" w:sz="0" w:space="0" w:color="auto"/>
          </w:divBdr>
        </w:div>
        <w:div w:id="424229569">
          <w:marLeft w:val="0"/>
          <w:marRight w:val="0"/>
          <w:marTop w:val="0"/>
          <w:marBottom w:val="0"/>
          <w:divBdr>
            <w:top w:val="none" w:sz="0" w:space="0" w:color="auto"/>
            <w:left w:val="none" w:sz="0" w:space="0" w:color="auto"/>
            <w:bottom w:val="none" w:sz="0" w:space="0" w:color="auto"/>
            <w:right w:val="none" w:sz="0" w:space="0" w:color="auto"/>
          </w:divBdr>
        </w:div>
        <w:div w:id="463239478">
          <w:marLeft w:val="0"/>
          <w:marRight w:val="0"/>
          <w:marTop w:val="0"/>
          <w:marBottom w:val="0"/>
          <w:divBdr>
            <w:top w:val="none" w:sz="0" w:space="0" w:color="auto"/>
            <w:left w:val="none" w:sz="0" w:space="0" w:color="auto"/>
            <w:bottom w:val="none" w:sz="0" w:space="0" w:color="auto"/>
            <w:right w:val="none" w:sz="0" w:space="0" w:color="auto"/>
          </w:divBdr>
        </w:div>
        <w:div w:id="499779881">
          <w:marLeft w:val="0"/>
          <w:marRight w:val="0"/>
          <w:marTop w:val="0"/>
          <w:marBottom w:val="0"/>
          <w:divBdr>
            <w:top w:val="none" w:sz="0" w:space="0" w:color="auto"/>
            <w:left w:val="none" w:sz="0" w:space="0" w:color="auto"/>
            <w:bottom w:val="none" w:sz="0" w:space="0" w:color="auto"/>
            <w:right w:val="none" w:sz="0" w:space="0" w:color="auto"/>
          </w:divBdr>
        </w:div>
        <w:div w:id="525755141">
          <w:marLeft w:val="0"/>
          <w:marRight w:val="0"/>
          <w:marTop w:val="0"/>
          <w:marBottom w:val="0"/>
          <w:divBdr>
            <w:top w:val="none" w:sz="0" w:space="0" w:color="auto"/>
            <w:left w:val="none" w:sz="0" w:space="0" w:color="auto"/>
            <w:bottom w:val="none" w:sz="0" w:space="0" w:color="auto"/>
            <w:right w:val="none" w:sz="0" w:space="0" w:color="auto"/>
          </w:divBdr>
        </w:div>
        <w:div w:id="555701178">
          <w:marLeft w:val="0"/>
          <w:marRight w:val="0"/>
          <w:marTop w:val="0"/>
          <w:marBottom w:val="0"/>
          <w:divBdr>
            <w:top w:val="none" w:sz="0" w:space="0" w:color="auto"/>
            <w:left w:val="none" w:sz="0" w:space="0" w:color="auto"/>
            <w:bottom w:val="none" w:sz="0" w:space="0" w:color="auto"/>
            <w:right w:val="none" w:sz="0" w:space="0" w:color="auto"/>
          </w:divBdr>
        </w:div>
        <w:div w:id="572667977">
          <w:marLeft w:val="0"/>
          <w:marRight w:val="0"/>
          <w:marTop w:val="0"/>
          <w:marBottom w:val="0"/>
          <w:divBdr>
            <w:top w:val="none" w:sz="0" w:space="0" w:color="auto"/>
            <w:left w:val="none" w:sz="0" w:space="0" w:color="auto"/>
            <w:bottom w:val="none" w:sz="0" w:space="0" w:color="auto"/>
            <w:right w:val="none" w:sz="0" w:space="0" w:color="auto"/>
          </w:divBdr>
        </w:div>
        <w:div w:id="588737926">
          <w:marLeft w:val="0"/>
          <w:marRight w:val="0"/>
          <w:marTop w:val="0"/>
          <w:marBottom w:val="0"/>
          <w:divBdr>
            <w:top w:val="none" w:sz="0" w:space="0" w:color="auto"/>
            <w:left w:val="none" w:sz="0" w:space="0" w:color="auto"/>
            <w:bottom w:val="none" w:sz="0" w:space="0" w:color="auto"/>
            <w:right w:val="none" w:sz="0" w:space="0" w:color="auto"/>
          </w:divBdr>
        </w:div>
        <w:div w:id="666175217">
          <w:marLeft w:val="0"/>
          <w:marRight w:val="0"/>
          <w:marTop w:val="0"/>
          <w:marBottom w:val="0"/>
          <w:divBdr>
            <w:top w:val="none" w:sz="0" w:space="0" w:color="auto"/>
            <w:left w:val="none" w:sz="0" w:space="0" w:color="auto"/>
            <w:bottom w:val="none" w:sz="0" w:space="0" w:color="auto"/>
            <w:right w:val="none" w:sz="0" w:space="0" w:color="auto"/>
          </w:divBdr>
        </w:div>
        <w:div w:id="701173531">
          <w:marLeft w:val="0"/>
          <w:marRight w:val="0"/>
          <w:marTop w:val="0"/>
          <w:marBottom w:val="0"/>
          <w:divBdr>
            <w:top w:val="none" w:sz="0" w:space="0" w:color="auto"/>
            <w:left w:val="none" w:sz="0" w:space="0" w:color="auto"/>
            <w:bottom w:val="none" w:sz="0" w:space="0" w:color="auto"/>
            <w:right w:val="none" w:sz="0" w:space="0" w:color="auto"/>
          </w:divBdr>
        </w:div>
        <w:div w:id="707224225">
          <w:marLeft w:val="0"/>
          <w:marRight w:val="0"/>
          <w:marTop w:val="0"/>
          <w:marBottom w:val="0"/>
          <w:divBdr>
            <w:top w:val="none" w:sz="0" w:space="0" w:color="auto"/>
            <w:left w:val="none" w:sz="0" w:space="0" w:color="auto"/>
            <w:bottom w:val="none" w:sz="0" w:space="0" w:color="auto"/>
            <w:right w:val="none" w:sz="0" w:space="0" w:color="auto"/>
          </w:divBdr>
        </w:div>
        <w:div w:id="770316669">
          <w:marLeft w:val="0"/>
          <w:marRight w:val="0"/>
          <w:marTop w:val="0"/>
          <w:marBottom w:val="0"/>
          <w:divBdr>
            <w:top w:val="none" w:sz="0" w:space="0" w:color="auto"/>
            <w:left w:val="none" w:sz="0" w:space="0" w:color="auto"/>
            <w:bottom w:val="none" w:sz="0" w:space="0" w:color="auto"/>
            <w:right w:val="none" w:sz="0" w:space="0" w:color="auto"/>
          </w:divBdr>
        </w:div>
        <w:div w:id="876772274">
          <w:marLeft w:val="0"/>
          <w:marRight w:val="0"/>
          <w:marTop w:val="0"/>
          <w:marBottom w:val="0"/>
          <w:divBdr>
            <w:top w:val="none" w:sz="0" w:space="0" w:color="auto"/>
            <w:left w:val="none" w:sz="0" w:space="0" w:color="auto"/>
            <w:bottom w:val="none" w:sz="0" w:space="0" w:color="auto"/>
            <w:right w:val="none" w:sz="0" w:space="0" w:color="auto"/>
          </w:divBdr>
        </w:div>
        <w:div w:id="963388737">
          <w:marLeft w:val="0"/>
          <w:marRight w:val="0"/>
          <w:marTop w:val="0"/>
          <w:marBottom w:val="0"/>
          <w:divBdr>
            <w:top w:val="none" w:sz="0" w:space="0" w:color="auto"/>
            <w:left w:val="none" w:sz="0" w:space="0" w:color="auto"/>
            <w:bottom w:val="none" w:sz="0" w:space="0" w:color="auto"/>
            <w:right w:val="none" w:sz="0" w:space="0" w:color="auto"/>
          </w:divBdr>
        </w:div>
        <w:div w:id="978070199">
          <w:marLeft w:val="0"/>
          <w:marRight w:val="0"/>
          <w:marTop w:val="0"/>
          <w:marBottom w:val="0"/>
          <w:divBdr>
            <w:top w:val="none" w:sz="0" w:space="0" w:color="auto"/>
            <w:left w:val="none" w:sz="0" w:space="0" w:color="auto"/>
            <w:bottom w:val="none" w:sz="0" w:space="0" w:color="auto"/>
            <w:right w:val="none" w:sz="0" w:space="0" w:color="auto"/>
          </w:divBdr>
        </w:div>
        <w:div w:id="984697399">
          <w:marLeft w:val="0"/>
          <w:marRight w:val="0"/>
          <w:marTop w:val="0"/>
          <w:marBottom w:val="0"/>
          <w:divBdr>
            <w:top w:val="none" w:sz="0" w:space="0" w:color="auto"/>
            <w:left w:val="none" w:sz="0" w:space="0" w:color="auto"/>
            <w:bottom w:val="none" w:sz="0" w:space="0" w:color="auto"/>
            <w:right w:val="none" w:sz="0" w:space="0" w:color="auto"/>
          </w:divBdr>
        </w:div>
        <w:div w:id="1020009923">
          <w:marLeft w:val="0"/>
          <w:marRight w:val="0"/>
          <w:marTop w:val="0"/>
          <w:marBottom w:val="0"/>
          <w:divBdr>
            <w:top w:val="none" w:sz="0" w:space="0" w:color="auto"/>
            <w:left w:val="none" w:sz="0" w:space="0" w:color="auto"/>
            <w:bottom w:val="none" w:sz="0" w:space="0" w:color="auto"/>
            <w:right w:val="none" w:sz="0" w:space="0" w:color="auto"/>
          </w:divBdr>
        </w:div>
        <w:div w:id="1066343613">
          <w:marLeft w:val="0"/>
          <w:marRight w:val="0"/>
          <w:marTop w:val="0"/>
          <w:marBottom w:val="0"/>
          <w:divBdr>
            <w:top w:val="none" w:sz="0" w:space="0" w:color="auto"/>
            <w:left w:val="none" w:sz="0" w:space="0" w:color="auto"/>
            <w:bottom w:val="none" w:sz="0" w:space="0" w:color="auto"/>
            <w:right w:val="none" w:sz="0" w:space="0" w:color="auto"/>
          </w:divBdr>
        </w:div>
        <w:div w:id="1103763712">
          <w:marLeft w:val="0"/>
          <w:marRight w:val="0"/>
          <w:marTop w:val="0"/>
          <w:marBottom w:val="0"/>
          <w:divBdr>
            <w:top w:val="none" w:sz="0" w:space="0" w:color="auto"/>
            <w:left w:val="none" w:sz="0" w:space="0" w:color="auto"/>
            <w:bottom w:val="none" w:sz="0" w:space="0" w:color="auto"/>
            <w:right w:val="none" w:sz="0" w:space="0" w:color="auto"/>
          </w:divBdr>
        </w:div>
        <w:div w:id="1107968246">
          <w:marLeft w:val="0"/>
          <w:marRight w:val="0"/>
          <w:marTop w:val="0"/>
          <w:marBottom w:val="0"/>
          <w:divBdr>
            <w:top w:val="none" w:sz="0" w:space="0" w:color="auto"/>
            <w:left w:val="none" w:sz="0" w:space="0" w:color="auto"/>
            <w:bottom w:val="none" w:sz="0" w:space="0" w:color="auto"/>
            <w:right w:val="none" w:sz="0" w:space="0" w:color="auto"/>
          </w:divBdr>
        </w:div>
        <w:div w:id="1126044858">
          <w:marLeft w:val="0"/>
          <w:marRight w:val="0"/>
          <w:marTop w:val="0"/>
          <w:marBottom w:val="0"/>
          <w:divBdr>
            <w:top w:val="none" w:sz="0" w:space="0" w:color="auto"/>
            <w:left w:val="none" w:sz="0" w:space="0" w:color="auto"/>
            <w:bottom w:val="none" w:sz="0" w:space="0" w:color="auto"/>
            <w:right w:val="none" w:sz="0" w:space="0" w:color="auto"/>
          </w:divBdr>
        </w:div>
        <w:div w:id="1135298528">
          <w:marLeft w:val="0"/>
          <w:marRight w:val="0"/>
          <w:marTop w:val="0"/>
          <w:marBottom w:val="0"/>
          <w:divBdr>
            <w:top w:val="none" w:sz="0" w:space="0" w:color="auto"/>
            <w:left w:val="none" w:sz="0" w:space="0" w:color="auto"/>
            <w:bottom w:val="none" w:sz="0" w:space="0" w:color="auto"/>
            <w:right w:val="none" w:sz="0" w:space="0" w:color="auto"/>
          </w:divBdr>
        </w:div>
        <w:div w:id="1182629813">
          <w:marLeft w:val="0"/>
          <w:marRight w:val="0"/>
          <w:marTop w:val="0"/>
          <w:marBottom w:val="0"/>
          <w:divBdr>
            <w:top w:val="none" w:sz="0" w:space="0" w:color="auto"/>
            <w:left w:val="none" w:sz="0" w:space="0" w:color="auto"/>
            <w:bottom w:val="none" w:sz="0" w:space="0" w:color="auto"/>
            <w:right w:val="none" w:sz="0" w:space="0" w:color="auto"/>
          </w:divBdr>
        </w:div>
        <w:div w:id="1190876769">
          <w:marLeft w:val="0"/>
          <w:marRight w:val="0"/>
          <w:marTop w:val="0"/>
          <w:marBottom w:val="0"/>
          <w:divBdr>
            <w:top w:val="none" w:sz="0" w:space="0" w:color="auto"/>
            <w:left w:val="none" w:sz="0" w:space="0" w:color="auto"/>
            <w:bottom w:val="none" w:sz="0" w:space="0" w:color="auto"/>
            <w:right w:val="none" w:sz="0" w:space="0" w:color="auto"/>
          </w:divBdr>
        </w:div>
        <w:div w:id="1196309262">
          <w:marLeft w:val="0"/>
          <w:marRight w:val="0"/>
          <w:marTop w:val="0"/>
          <w:marBottom w:val="0"/>
          <w:divBdr>
            <w:top w:val="none" w:sz="0" w:space="0" w:color="auto"/>
            <w:left w:val="none" w:sz="0" w:space="0" w:color="auto"/>
            <w:bottom w:val="none" w:sz="0" w:space="0" w:color="auto"/>
            <w:right w:val="none" w:sz="0" w:space="0" w:color="auto"/>
          </w:divBdr>
        </w:div>
        <w:div w:id="1204054494">
          <w:marLeft w:val="0"/>
          <w:marRight w:val="0"/>
          <w:marTop w:val="0"/>
          <w:marBottom w:val="0"/>
          <w:divBdr>
            <w:top w:val="none" w:sz="0" w:space="0" w:color="auto"/>
            <w:left w:val="none" w:sz="0" w:space="0" w:color="auto"/>
            <w:bottom w:val="none" w:sz="0" w:space="0" w:color="auto"/>
            <w:right w:val="none" w:sz="0" w:space="0" w:color="auto"/>
          </w:divBdr>
        </w:div>
        <w:div w:id="1238395826">
          <w:marLeft w:val="0"/>
          <w:marRight w:val="0"/>
          <w:marTop w:val="0"/>
          <w:marBottom w:val="0"/>
          <w:divBdr>
            <w:top w:val="none" w:sz="0" w:space="0" w:color="auto"/>
            <w:left w:val="none" w:sz="0" w:space="0" w:color="auto"/>
            <w:bottom w:val="none" w:sz="0" w:space="0" w:color="auto"/>
            <w:right w:val="none" w:sz="0" w:space="0" w:color="auto"/>
          </w:divBdr>
        </w:div>
        <w:div w:id="1303006052">
          <w:marLeft w:val="0"/>
          <w:marRight w:val="0"/>
          <w:marTop w:val="0"/>
          <w:marBottom w:val="0"/>
          <w:divBdr>
            <w:top w:val="none" w:sz="0" w:space="0" w:color="auto"/>
            <w:left w:val="none" w:sz="0" w:space="0" w:color="auto"/>
            <w:bottom w:val="none" w:sz="0" w:space="0" w:color="auto"/>
            <w:right w:val="none" w:sz="0" w:space="0" w:color="auto"/>
          </w:divBdr>
        </w:div>
        <w:div w:id="1328709202">
          <w:marLeft w:val="0"/>
          <w:marRight w:val="0"/>
          <w:marTop w:val="0"/>
          <w:marBottom w:val="0"/>
          <w:divBdr>
            <w:top w:val="none" w:sz="0" w:space="0" w:color="auto"/>
            <w:left w:val="none" w:sz="0" w:space="0" w:color="auto"/>
            <w:bottom w:val="none" w:sz="0" w:space="0" w:color="auto"/>
            <w:right w:val="none" w:sz="0" w:space="0" w:color="auto"/>
          </w:divBdr>
        </w:div>
        <w:div w:id="1335108440">
          <w:marLeft w:val="0"/>
          <w:marRight w:val="0"/>
          <w:marTop w:val="0"/>
          <w:marBottom w:val="0"/>
          <w:divBdr>
            <w:top w:val="none" w:sz="0" w:space="0" w:color="auto"/>
            <w:left w:val="none" w:sz="0" w:space="0" w:color="auto"/>
            <w:bottom w:val="none" w:sz="0" w:space="0" w:color="auto"/>
            <w:right w:val="none" w:sz="0" w:space="0" w:color="auto"/>
          </w:divBdr>
        </w:div>
        <w:div w:id="1339770599">
          <w:marLeft w:val="0"/>
          <w:marRight w:val="0"/>
          <w:marTop w:val="0"/>
          <w:marBottom w:val="0"/>
          <w:divBdr>
            <w:top w:val="none" w:sz="0" w:space="0" w:color="auto"/>
            <w:left w:val="none" w:sz="0" w:space="0" w:color="auto"/>
            <w:bottom w:val="none" w:sz="0" w:space="0" w:color="auto"/>
            <w:right w:val="none" w:sz="0" w:space="0" w:color="auto"/>
          </w:divBdr>
        </w:div>
        <w:div w:id="1349333387">
          <w:marLeft w:val="0"/>
          <w:marRight w:val="0"/>
          <w:marTop w:val="0"/>
          <w:marBottom w:val="0"/>
          <w:divBdr>
            <w:top w:val="none" w:sz="0" w:space="0" w:color="auto"/>
            <w:left w:val="none" w:sz="0" w:space="0" w:color="auto"/>
            <w:bottom w:val="none" w:sz="0" w:space="0" w:color="auto"/>
            <w:right w:val="none" w:sz="0" w:space="0" w:color="auto"/>
          </w:divBdr>
        </w:div>
        <w:div w:id="1393044430">
          <w:marLeft w:val="0"/>
          <w:marRight w:val="0"/>
          <w:marTop w:val="0"/>
          <w:marBottom w:val="0"/>
          <w:divBdr>
            <w:top w:val="none" w:sz="0" w:space="0" w:color="auto"/>
            <w:left w:val="none" w:sz="0" w:space="0" w:color="auto"/>
            <w:bottom w:val="none" w:sz="0" w:space="0" w:color="auto"/>
            <w:right w:val="none" w:sz="0" w:space="0" w:color="auto"/>
          </w:divBdr>
        </w:div>
        <w:div w:id="1405956962">
          <w:marLeft w:val="0"/>
          <w:marRight w:val="0"/>
          <w:marTop w:val="0"/>
          <w:marBottom w:val="0"/>
          <w:divBdr>
            <w:top w:val="none" w:sz="0" w:space="0" w:color="auto"/>
            <w:left w:val="none" w:sz="0" w:space="0" w:color="auto"/>
            <w:bottom w:val="none" w:sz="0" w:space="0" w:color="auto"/>
            <w:right w:val="none" w:sz="0" w:space="0" w:color="auto"/>
          </w:divBdr>
        </w:div>
        <w:div w:id="1503664757">
          <w:marLeft w:val="0"/>
          <w:marRight w:val="0"/>
          <w:marTop w:val="0"/>
          <w:marBottom w:val="0"/>
          <w:divBdr>
            <w:top w:val="none" w:sz="0" w:space="0" w:color="auto"/>
            <w:left w:val="none" w:sz="0" w:space="0" w:color="auto"/>
            <w:bottom w:val="none" w:sz="0" w:space="0" w:color="auto"/>
            <w:right w:val="none" w:sz="0" w:space="0" w:color="auto"/>
          </w:divBdr>
        </w:div>
        <w:div w:id="1526361102">
          <w:marLeft w:val="0"/>
          <w:marRight w:val="0"/>
          <w:marTop w:val="0"/>
          <w:marBottom w:val="0"/>
          <w:divBdr>
            <w:top w:val="none" w:sz="0" w:space="0" w:color="auto"/>
            <w:left w:val="none" w:sz="0" w:space="0" w:color="auto"/>
            <w:bottom w:val="none" w:sz="0" w:space="0" w:color="auto"/>
            <w:right w:val="none" w:sz="0" w:space="0" w:color="auto"/>
          </w:divBdr>
        </w:div>
        <w:div w:id="1529636533">
          <w:marLeft w:val="0"/>
          <w:marRight w:val="0"/>
          <w:marTop w:val="0"/>
          <w:marBottom w:val="0"/>
          <w:divBdr>
            <w:top w:val="none" w:sz="0" w:space="0" w:color="auto"/>
            <w:left w:val="none" w:sz="0" w:space="0" w:color="auto"/>
            <w:bottom w:val="none" w:sz="0" w:space="0" w:color="auto"/>
            <w:right w:val="none" w:sz="0" w:space="0" w:color="auto"/>
          </w:divBdr>
        </w:div>
        <w:div w:id="1563328465">
          <w:marLeft w:val="0"/>
          <w:marRight w:val="0"/>
          <w:marTop w:val="0"/>
          <w:marBottom w:val="0"/>
          <w:divBdr>
            <w:top w:val="none" w:sz="0" w:space="0" w:color="auto"/>
            <w:left w:val="none" w:sz="0" w:space="0" w:color="auto"/>
            <w:bottom w:val="none" w:sz="0" w:space="0" w:color="auto"/>
            <w:right w:val="none" w:sz="0" w:space="0" w:color="auto"/>
          </w:divBdr>
        </w:div>
        <w:div w:id="1673951733">
          <w:marLeft w:val="0"/>
          <w:marRight w:val="0"/>
          <w:marTop w:val="0"/>
          <w:marBottom w:val="0"/>
          <w:divBdr>
            <w:top w:val="none" w:sz="0" w:space="0" w:color="auto"/>
            <w:left w:val="none" w:sz="0" w:space="0" w:color="auto"/>
            <w:bottom w:val="none" w:sz="0" w:space="0" w:color="auto"/>
            <w:right w:val="none" w:sz="0" w:space="0" w:color="auto"/>
          </w:divBdr>
        </w:div>
        <w:div w:id="1796831229">
          <w:marLeft w:val="0"/>
          <w:marRight w:val="0"/>
          <w:marTop w:val="0"/>
          <w:marBottom w:val="0"/>
          <w:divBdr>
            <w:top w:val="none" w:sz="0" w:space="0" w:color="auto"/>
            <w:left w:val="none" w:sz="0" w:space="0" w:color="auto"/>
            <w:bottom w:val="none" w:sz="0" w:space="0" w:color="auto"/>
            <w:right w:val="none" w:sz="0" w:space="0" w:color="auto"/>
          </w:divBdr>
        </w:div>
        <w:div w:id="1804040787">
          <w:marLeft w:val="0"/>
          <w:marRight w:val="0"/>
          <w:marTop w:val="0"/>
          <w:marBottom w:val="0"/>
          <w:divBdr>
            <w:top w:val="none" w:sz="0" w:space="0" w:color="auto"/>
            <w:left w:val="none" w:sz="0" w:space="0" w:color="auto"/>
            <w:bottom w:val="none" w:sz="0" w:space="0" w:color="auto"/>
            <w:right w:val="none" w:sz="0" w:space="0" w:color="auto"/>
          </w:divBdr>
        </w:div>
        <w:div w:id="1844078689">
          <w:marLeft w:val="0"/>
          <w:marRight w:val="0"/>
          <w:marTop w:val="0"/>
          <w:marBottom w:val="0"/>
          <w:divBdr>
            <w:top w:val="none" w:sz="0" w:space="0" w:color="auto"/>
            <w:left w:val="none" w:sz="0" w:space="0" w:color="auto"/>
            <w:bottom w:val="none" w:sz="0" w:space="0" w:color="auto"/>
            <w:right w:val="none" w:sz="0" w:space="0" w:color="auto"/>
          </w:divBdr>
        </w:div>
        <w:div w:id="1878931390">
          <w:marLeft w:val="0"/>
          <w:marRight w:val="0"/>
          <w:marTop w:val="0"/>
          <w:marBottom w:val="0"/>
          <w:divBdr>
            <w:top w:val="none" w:sz="0" w:space="0" w:color="auto"/>
            <w:left w:val="none" w:sz="0" w:space="0" w:color="auto"/>
            <w:bottom w:val="none" w:sz="0" w:space="0" w:color="auto"/>
            <w:right w:val="none" w:sz="0" w:space="0" w:color="auto"/>
          </w:divBdr>
        </w:div>
        <w:div w:id="1916889110">
          <w:marLeft w:val="0"/>
          <w:marRight w:val="0"/>
          <w:marTop w:val="0"/>
          <w:marBottom w:val="0"/>
          <w:divBdr>
            <w:top w:val="none" w:sz="0" w:space="0" w:color="auto"/>
            <w:left w:val="none" w:sz="0" w:space="0" w:color="auto"/>
            <w:bottom w:val="none" w:sz="0" w:space="0" w:color="auto"/>
            <w:right w:val="none" w:sz="0" w:space="0" w:color="auto"/>
          </w:divBdr>
        </w:div>
        <w:div w:id="1978215071">
          <w:marLeft w:val="0"/>
          <w:marRight w:val="0"/>
          <w:marTop w:val="0"/>
          <w:marBottom w:val="0"/>
          <w:divBdr>
            <w:top w:val="none" w:sz="0" w:space="0" w:color="auto"/>
            <w:left w:val="none" w:sz="0" w:space="0" w:color="auto"/>
            <w:bottom w:val="none" w:sz="0" w:space="0" w:color="auto"/>
            <w:right w:val="none" w:sz="0" w:space="0" w:color="auto"/>
          </w:divBdr>
        </w:div>
        <w:div w:id="1995526778">
          <w:marLeft w:val="0"/>
          <w:marRight w:val="0"/>
          <w:marTop w:val="0"/>
          <w:marBottom w:val="0"/>
          <w:divBdr>
            <w:top w:val="none" w:sz="0" w:space="0" w:color="auto"/>
            <w:left w:val="none" w:sz="0" w:space="0" w:color="auto"/>
            <w:bottom w:val="none" w:sz="0" w:space="0" w:color="auto"/>
            <w:right w:val="none" w:sz="0" w:space="0" w:color="auto"/>
          </w:divBdr>
        </w:div>
        <w:div w:id="2129859133">
          <w:marLeft w:val="0"/>
          <w:marRight w:val="0"/>
          <w:marTop w:val="0"/>
          <w:marBottom w:val="0"/>
          <w:divBdr>
            <w:top w:val="none" w:sz="0" w:space="0" w:color="auto"/>
            <w:left w:val="none" w:sz="0" w:space="0" w:color="auto"/>
            <w:bottom w:val="none" w:sz="0" w:space="0" w:color="auto"/>
            <w:right w:val="none" w:sz="0" w:space="0" w:color="auto"/>
          </w:divBdr>
        </w:div>
      </w:divsChild>
    </w:div>
    <w:div w:id="2127041716">
      <w:bodyDiv w:val="1"/>
      <w:marLeft w:val="0"/>
      <w:marRight w:val="0"/>
      <w:marTop w:val="0"/>
      <w:marBottom w:val="0"/>
      <w:divBdr>
        <w:top w:val="none" w:sz="0" w:space="0" w:color="auto"/>
        <w:left w:val="none" w:sz="0" w:space="0" w:color="auto"/>
        <w:bottom w:val="none" w:sz="0" w:space="0" w:color="auto"/>
        <w:right w:val="none" w:sz="0" w:space="0" w:color="auto"/>
      </w:divBdr>
    </w:div>
    <w:div w:id="2131319898">
      <w:bodyDiv w:val="1"/>
      <w:marLeft w:val="0"/>
      <w:marRight w:val="0"/>
      <w:marTop w:val="0"/>
      <w:marBottom w:val="0"/>
      <w:divBdr>
        <w:top w:val="none" w:sz="0" w:space="0" w:color="auto"/>
        <w:left w:val="none" w:sz="0" w:space="0" w:color="auto"/>
        <w:bottom w:val="none" w:sz="0" w:space="0" w:color="auto"/>
        <w:right w:val="none" w:sz="0" w:space="0" w:color="auto"/>
      </w:divBdr>
    </w:div>
    <w:div w:id="2138911055">
      <w:bodyDiv w:val="1"/>
      <w:marLeft w:val="0"/>
      <w:marRight w:val="0"/>
      <w:marTop w:val="0"/>
      <w:marBottom w:val="0"/>
      <w:divBdr>
        <w:top w:val="none" w:sz="0" w:space="0" w:color="auto"/>
        <w:left w:val="none" w:sz="0" w:space="0" w:color="auto"/>
        <w:bottom w:val="none" w:sz="0" w:space="0" w:color="auto"/>
        <w:right w:val="none" w:sz="0" w:space="0" w:color="auto"/>
      </w:divBdr>
    </w:div>
    <w:div w:id="2139372356">
      <w:bodyDiv w:val="1"/>
      <w:marLeft w:val="0"/>
      <w:marRight w:val="0"/>
      <w:marTop w:val="0"/>
      <w:marBottom w:val="0"/>
      <w:divBdr>
        <w:top w:val="none" w:sz="0" w:space="0" w:color="auto"/>
        <w:left w:val="none" w:sz="0" w:space="0" w:color="auto"/>
        <w:bottom w:val="none" w:sz="0" w:space="0" w:color="auto"/>
        <w:right w:val="none" w:sz="0" w:space="0" w:color="auto"/>
      </w:divBdr>
    </w:div>
    <w:div w:id="2144081076">
      <w:bodyDiv w:val="1"/>
      <w:marLeft w:val="0"/>
      <w:marRight w:val="0"/>
      <w:marTop w:val="0"/>
      <w:marBottom w:val="0"/>
      <w:divBdr>
        <w:top w:val="none" w:sz="0" w:space="0" w:color="auto"/>
        <w:left w:val="none" w:sz="0" w:space="0" w:color="auto"/>
        <w:bottom w:val="none" w:sz="0" w:space="0" w:color="auto"/>
        <w:right w:val="none" w:sz="0" w:space="0" w:color="auto"/>
      </w:divBdr>
    </w:div>
    <w:div w:id="2144694954">
      <w:bodyDiv w:val="1"/>
      <w:marLeft w:val="0"/>
      <w:marRight w:val="0"/>
      <w:marTop w:val="0"/>
      <w:marBottom w:val="0"/>
      <w:divBdr>
        <w:top w:val="none" w:sz="0" w:space="0" w:color="auto"/>
        <w:left w:val="none" w:sz="0" w:space="0" w:color="auto"/>
        <w:bottom w:val="none" w:sz="0" w:space="0" w:color="auto"/>
        <w:right w:val="none" w:sz="0" w:space="0" w:color="auto"/>
      </w:divBdr>
      <w:divsChild>
        <w:div w:id="3287147">
          <w:marLeft w:val="0"/>
          <w:marRight w:val="0"/>
          <w:marTop w:val="0"/>
          <w:marBottom w:val="0"/>
          <w:divBdr>
            <w:top w:val="none" w:sz="0" w:space="0" w:color="auto"/>
            <w:left w:val="none" w:sz="0" w:space="0" w:color="auto"/>
            <w:bottom w:val="none" w:sz="0" w:space="0" w:color="auto"/>
            <w:right w:val="none" w:sz="0" w:space="0" w:color="auto"/>
          </w:divBdr>
        </w:div>
        <w:div w:id="93020499">
          <w:marLeft w:val="0"/>
          <w:marRight w:val="0"/>
          <w:marTop w:val="0"/>
          <w:marBottom w:val="0"/>
          <w:divBdr>
            <w:top w:val="none" w:sz="0" w:space="0" w:color="auto"/>
            <w:left w:val="none" w:sz="0" w:space="0" w:color="auto"/>
            <w:bottom w:val="none" w:sz="0" w:space="0" w:color="auto"/>
            <w:right w:val="none" w:sz="0" w:space="0" w:color="auto"/>
          </w:divBdr>
        </w:div>
        <w:div w:id="103427826">
          <w:marLeft w:val="0"/>
          <w:marRight w:val="0"/>
          <w:marTop w:val="0"/>
          <w:marBottom w:val="0"/>
          <w:divBdr>
            <w:top w:val="none" w:sz="0" w:space="0" w:color="auto"/>
            <w:left w:val="none" w:sz="0" w:space="0" w:color="auto"/>
            <w:bottom w:val="none" w:sz="0" w:space="0" w:color="auto"/>
            <w:right w:val="none" w:sz="0" w:space="0" w:color="auto"/>
          </w:divBdr>
        </w:div>
        <w:div w:id="160321327">
          <w:marLeft w:val="0"/>
          <w:marRight w:val="0"/>
          <w:marTop w:val="0"/>
          <w:marBottom w:val="0"/>
          <w:divBdr>
            <w:top w:val="none" w:sz="0" w:space="0" w:color="auto"/>
            <w:left w:val="none" w:sz="0" w:space="0" w:color="auto"/>
            <w:bottom w:val="none" w:sz="0" w:space="0" w:color="auto"/>
            <w:right w:val="none" w:sz="0" w:space="0" w:color="auto"/>
          </w:divBdr>
        </w:div>
        <w:div w:id="210268970">
          <w:marLeft w:val="0"/>
          <w:marRight w:val="0"/>
          <w:marTop w:val="0"/>
          <w:marBottom w:val="0"/>
          <w:divBdr>
            <w:top w:val="none" w:sz="0" w:space="0" w:color="auto"/>
            <w:left w:val="none" w:sz="0" w:space="0" w:color="auto"/>
            <w:bottom w:val="none" w:sz="0" w:space="0" w:color="auto"/>
            <w:right w:val="none" w:sz="0" w:space="0" w:color="auto"/>
          </w:divBdr>
        </w:div>
        <w:div w:id="219218685">
          <w:marLeft w:val="0"/>
          <w:marRight w:val="0"/>
          <w:marTop w:val="0"/>
          <w:marBottom w:val="0"/>
          <w:divBdr>
            <w:top w:val="none" w:sz="0" w:space="0" w:color="auto"/>
            <w:left w:val="none" w:sz="0" w:space="0" w:color="auto"/>
            <w:bottom w:val="none" w:sz="0" w:space="0" w:color="auto"/>
            <w:right w:val="none" w:sz="0" w:space="0" w:color="auto"/>
          </w:divBdr>
        </w:div>
        <w:div w:id="290986902">
          <w:marLeft w:val="0"/>
          <w:marRight w:val="0"/>
          <w:marTop w:val="0"/>
          <w:marBottom w:val="0"/>
          <w:divBdr>
            <w:top w:val="none" w:sz="0" w:space="0" w:color="auto"/>
            <w:left w:val="none" w:sz="0" w:space="0" w:color="auto"/>
            <w:bottom w:val="none" w:sz="0" w:space="0" w:color="auto"/>
            <w:right w:val="none" w:sz="0" w:space="0" w:color="auto"/>
          </w:divBdr>
        </w:div>
        <w:div w:id="356739886">
          <w:marLeft w:val="0"/>
          <w:marRight w:val="0"/>
          <w:marTop w:val="0"/>
          <w:marBottom w:val="0"/>
          <w:divBdr>
            <w:top w:val="none" w:sz="0" w:space="0" w:color="auto"/>
            <w:left w:val="none" w:sz="0" w:space="0" w:color="auto"/>
            <w:bottom w:val="none" w:sz="0" w:space="0" w:color="auto"/>
            <w:right w:val="none" w:sz="0" w:space="0" w:color="auto"/>
          </w:divBdr>
        </w:div>
        <w:div w:id="376399452">
          <w:marLeft w:val="0"/>
          <w:marRight w:val="0"/>
          <w:marTop w:val="0"/>
          <w:marBottom w:val="0"/>
          <w:divBdr>
            <w:top w:val="none" w:sz="0" w:space="0" w:color="auto"/>
            <w:left w:val="none" w:sz="0" w:space="0" w:color="auto"/>
            <w:bottom w:val="none" w:sz="0" w:space="0" w:color="auto"/>
            <w:right w:val="none" w:sz="0" w:space="0" w:color="auto"/>
          </w:divBdr>
        </w:div>
        <w:div w:id="377365095">
          <w:marLeft w:val="0"/>
          <w:marRight w:val="0"/>
          <w:marTop w:val="0"/>
          <w:marBottom w:val="0"/>
          <w:divBdr>
            <w:top w:val="none" w:sz="0" w:space="0" w:color="auto"/>
            <w:left w:val="none" w:sz="0" w:space="0" w:color="auto"/>
            <w:bottom w:val="none" w:sz="0" w:space="0" w:color="auto"/>
            <w:right w:val="none" w:sz="0" w:space="0" w:color="auto"/>
          </w:divBdr>
        </w:div>
        <w:div w:id="417141618">
          <w:marLeft w:val="0"/>
          <w:marRight w:val="0"/>
          <w:marTop w:val="0"/>
          <w:marBottom w:val="0"/>
          <w:divBdr>
            <w:top w:val="none" w:sz="0" w:space="0" w:color="auto"/>
            <w:left w:val="none" w:sz="0" w:space="0" w:color="auto"/>
            <w:bottom w:val="none" w:sz="0" w:space="0" w:color="auto"/>
            <w:right w:val="none" w:sz="0" w:space="0" w:color="auto"/>
          </w:divBdr>
        </w:div>
        <w:div w:id="420680155">
          <w:marLeft w:val="0"/>
          <w:marRight w:val="0"/>
          <w:marTop w:val="0"/>
          <w:marBottom w:val="0"/>
          <w:divBdr>
            <w:top w:val="none" w:sz="0" w:space="0" w:color="auto"/>
            <w:left w:val="none" w:sz="0" w:space="0" w:color="auto"/>
            <w:bottom w:val="none" w:sz="0" w:space="0" w:color="auto"/>
            <w:right w:val="none" w:sz="0" w:space="0" w:color="auto"/>
          </w:divBdr>
        </w:div>
        <w:div w:id="429353509">
          <w:marLeft w:val="0"/>
          <w:marRight w:val="0"/>
          <w:marTop w:val="0"/>
          <w:marBottom w:val="0"/>
          <w:divBdr>
            <w:top w:val="none" w:sz="0" w:space="0" w:color="auto"/>
            <w:left w:val="none" w:sz="0" w:space="0" w:color="auto"/>
            <w:bottom w:val="none" w:sz="0" w:space="0" w:color="auto"/>
            <w:right w:val="none" w:sz="0" w:space="0" w:color="auto"/>
          </w:divBdr>
        </w:div>
        <w:div w:id="500584818">
          <w:marLeft w:val="0"/>
          <w:marRight w:val="0"/>
          <w:marTop w:val="0"/>
          <w:marBottom w:val="0"/>
          <w:divBdr>
            <w:top w:val="none" w:sz="0" w:space="0" w:color="auto"/>
            <w:left w:val="none" w:sz="0" w:space="0" w:color="auto"/>
            <w:bottom w:val="none" w:sz="0" w:space="0" w:color="auto"/>
            <w:right w:val="none" w:sz="0" w:space="0" w:color="auto"/>
          </w:divBdr>
        </w:div>
        <w:div w:id="540244162">
          <w:marLeft w:val="0"/>
          <w:marRight w:val="0"/>
          <w:marTop w:val="0"/>
          <w:marBottom w:val="0"/>
          <w:divBdr>
            <w:top w:val="none" w:sz="0" w:space="0" w:color="auto"/>
            <w:left w:val="none" w:sz="0" w:space="0" w:color="auto"/>
            <w:bottom w:val="none" w:sz="0" w:space="0" w:color="auto"/>
            <w:right w:val="none" w:sz="0" w:space="0" w:color="auto"/>
          </w:divBdr>
        </w:div>
        <w:div w:id="547759801">
          <w:marLeft w:val="0"/>
          <w:marRight w:val="0"/>
          <w:marTop w:val="0"/>
          <w:marBottom w:val="0"/>
          <w:divBdr>
            <w:top w:val="none" w:sz="0" w:space="0" w:color="auto"/>
            <w:left w:val="none" w:sz="0" w:space="0" w:color="auto"/>
            <w:bottom w:val="none" w:sz="0" w:space="0" w:color="auto"/>
            <w:right w:val="none" w:sz="0" w:space="0" w:color="auto"/>
          </w:divBdr>
        </w:div>
        <w:div w:id="585068192">
          <w:marLeft w:val="0"/>
          <w:marRight w:val="0"/>
          <w:marTop w:val="0"/>
          <w:marBottom w:val="0"/>
          <w:divBdr>
            <w:top w:val="none" w:sz="0" w:space="0" w:color="auto"/>
            <w:left w:val="none" w:sz="0" w:space="0" w:color="auto"/>
            <w:bottom w:val="none" w:sz="0" w:space="0" w:color="auto"/>
            <w:right w:val="none" w:sz="0" w:space="0" w:color="auto"/>
          </w:divBdr>
        </w:div>
        <w:div w:id="674186874">
          <w:marLeft w:val="0"/>
          <w:marRight w:val="0"/>
          <w:marTop w:val="0"/>
          <w:marBottom w:val="0"/>
          <w:divBdr>
            <w:top w:val="none" w:sz="0" w:space="0" w:color="auto"/>
            <w:left w:val="none" w:sz="0" w:space="0" w:color="auto"/>
            <w:bottom w:val="none" w:sz="0" w:space="0" w:color="auto"/>
            <w:right w:val="none" w:sz="0" w:space="0" w:color="auto"/>
          </w:divBdr>
        </w:div>
        <w:div w:id="678971287">
          <w:marLeft w:val="0"/>
          <w:marRight w:val="0"/>
          <w:marTop w:val="0"/>
          <w:marBottom w:val="0"/>
          <w:divBdr>
            <w:top w:val="none" w:sz="0" w:space="0" w:color="auto"/>
            <w:left w:val="none" w:sz="0" w:space="0" w:color="auto"/>
            <w:bottom w:val="none" w:sz="0" w:space="0" w:color="auto"/>
            <w:right w:val="none" w:sz="0" w:space="0" w:color="auto"/>
          </w:divBdr>
        </w:div>
        <w:div w:id="703334713">
          <w:marLeft w:val="0"/>
          <w:marRight w:val="0"/>
          <w:marTop w:val="0"/>
          <w:marBottom w:val="0"/>
          <w:divBdr>
            <w:top w:val="none" w:sz="0" w:space="0" w:color="auto"/>
            <w:left w:val="none" w:sz="0" w:space="0" w:color="auto"/>
            <w:bottom w:val="none" w:sz="0" w:space="0" w:color="auto"/>
            <w:right w:val="none" w:sz="0" w:space="0" w:color="auto"/>
          </w:divBdr>
        </w:div>
        <w:div w:id="724571262">
          <w:marLeft w:val="0"/>
          <w:marRight w:val="0"/>
          <w:marTop w:val="0"/>
          <w:marBottom w:val="0"/>
          <w:divBdr>
            <w:top w:val="none" w:sz="0" w:space="0" w:color="auto"/>
            <w:left w:val="none" w:sz="0" w:space="0" w:color="auto"/>
            <w:bottom w:val="none" w:sz="0" w:space="0" w:color="auto"/>
            <w:right w:val="none" w:sz="0" w:space="0" w:color="auto"/>
          </w:divBdr>
        </w:div>
        <w:div w:id="744037827">
          <w:marLeft w:val="0"/>
          <w:marRight w:val="0"/>
          <w:marTop w:val="0"/>
          <w:marBottom w:val="0"/>
          <w:divBdr>
            <w:top w:val="none" w:sz="0" w:space="0" w:color="auto"/>
            <w:left w:val="none" w:sz="0" w:space="0" w:color="auto"/>
            <w:bottom w:val="none" w:sz="0" w:space="0" w:color="auto"/>
            <w:right w:val="none" w:sz="0" w:space="0" w:color="auto"/>
          </w:divBdr>
        </w:div>
        <w:div w:id="791830194">
          <w:marLeft w:val="0"/>
          <w:marRight w:val="0"/>
          <w:marTop w:val="0"/>
          <w:marBottom w:val="0"/>
          <w:divBdr>
            <w:top w:val="none" w:sz="0" w:space="0" w:color="auto"/>
            <w:left w:val="none" w:sz="0" w:space="0" w:color="auto"/>
            <w:bottom w:val="none" w:sz="0" w:space="0" w:color="auto"/>
            <w:right w:val="none" w:sz="0" w:space="0" w:color="auto"/>
          </w:divBdr>
        </w:div>
        <w:div w:id="867523703">
          <w:marLeft w:val="0"/>
          <w:marRight w:val="0"/>
          <w:marTop w:val="0"/>
          <w:marBottom w:val="0"/>
          <w:divBdr>
            <w:top w:val="none" w:sz="0" w:space="0" w:color="auto"/>
            <w:left w:val="none" w:sz="0" w:space="0" w:color="auto"/>
            <w:bottom w:val="none" w:sz="0" w:space="0" w:color="auto"/>
            <w:right w:val="none" w:sz="0" w:space="0" w:color="auto"/>
          </w:divBdr>
        </w:div>
        <w:div w:id="892809493">
          <w:marLeft w:val="0"/>
          <w:marRight w:val="0"/>
          <w:marTop w:val="0"/>
          <w:marBottom w:val="0"/>
          <w:divBdr>
            <w:top w:val="none" w:sz="0" w:space="0" w:color="auto"/>
            <w:left w:val="none" w:sz="0" w:space="0" w:color="auto"/>
            <w:bottom w:val="none" w:sz="0" w:space="0" w:color="auto"/>
            <w:right w:val="none" w:sz="0" w:space="0" w:color="auto"/>
          </w:divBdr>
        </w:div>
        <w:div w:id="916982939">
          <w:marLeft w:val="0"/>
          <w:marRight w:val="0"/>
          <w:marTop w:val="0"/>
          <w:marBottom w:val="0"/>
          <w:divBdr>
            <w:top w:val="none" w:sz="0" w:space="0" w:color="auto"/>
            <w:left w:val="none" w:sz="0" w:space="0" w:color="auto"/>
            <w:bottom w:val="none" w:sz="0" w:space="0" w:color="auto"/>
            <w:right w:val="none" w:sz="0" w:space="0" w:color="auto"/>
          </w:divBdr>
        </w:div>
        <w:div w:id="954360944">
          <w:marLeft w:val="0"/>
          <w:marRight w:val="0"/>
          <w:marTop w:val="0"/>
          <w:marBottom w:val="0"/>
          <w:divBdr>
            <w:top w:val="none" w:sz="0" w:space="0" w:color="auto"/>
            <w:left w:val="none" w:sz="0" w:space="0" w:color="auto"/>
            <w:bottom w:val="none" w:sz="0" w:space="0" w:color="auto"/>
            <w:right w:val="none" w:sz="0" w:space="0" w:color="auto"/>
          </w:divBdr>
        </w:div>
        <w:div w:id="954675595">
          <w:marLeft w:val="0"/>
          <w:marRight w:val="0"/>
          <w:marTop w:val="0"/>
          <w:marBottom w:val="0"/>
          <w:divBdr>
            <w:top w:val="none" w:sz="0" w:space="0" w:color="auto"/>
            <w:left w:val="none" w:sz="0" w:space="0" w:color="auto"/>
            <w:bottom w:val="none" w:sz="0" w:space="0" w:color="auto"/>
            <w:right w:val="none" w:sz="0" w:space="0" w:color="auto"/>
          </w:divBdr>
        </w:div>
        <w:div w:id="955715671">
          <w:marLeft w:val="0"/>
          <w:marRight w:val="0"/>
          <w:marTop w:val="0"/>
          <w:marBottom w:val="0"/>
          <w:divBdr>
            <w:top w:val="none" w:sz="0" w:space="0" w:color="auto"/>
            <w:left w:val="none" w:sz="0" w:space="0" w:color="auto"/>
            <w:bottom w:val="none" w:sz="0" w:space="0" w:color="auto"/>
            <w:right w:val="none" w:sz="0" w:space="0" w:color="auto"/>
          </w:divBdr>
        </w:div>
        <w:div w:id="982546134">
          <w:marLeft w:val="0"/>
          <w:marRight w:val="0"/>
          <w:marTop w:val="0"/>
          <w:marBottom w:val="0"/>
          <w:divBdr>
            <w:top w:val="none" w:sz="0" w:space="0" w:color="auto"/>
            <w:left w:val="none" w:sz="0" w:space="0" w:color="auto"/>
            <w:bottom w:val="none" w:sz="0" w:space="0" w:color="auto"/>
            <w:right w:val="none" w:sz="0" w:space="0" w:color="auto"/>
          </w:divBdr>
        </w:div>
        <w:div w:id="991953325">
          <w:marLeft w:val="0"/>
          <w:marRight w:val="0"/>
          <w:marTop w:val="0"/>
          <w:marBottom w:val="0"/>
          <w:divBdr>
            <w:top w:val="none" w:sz="0" w:space="0" w:color="auto"/>
            <w:left w:val="none" w:sz="0" w:space="0" w:color="auto"/>
            <w:bottom w:val="none" w:sz="0" w:space="0" w:color="auto"/>
            <w:right w:val="none" w:sz="0" w:space="0" w:color="auto"/>
          </w:divBdr>
        </w:div>
        <w:div w:id="1012074083">
          <w:marLeft w:val="0"/>
          <w:marRight w:val="0"/>
          <w:marTop w:val="0"/>
          <w:marBottom w:val="0"/>
          <w:divBdr>
            <w:top w:val="none" w:sz="0" w:space="0" w:color="auto"/>
            <w:left w:val="none" w:sz="0" w:space="0" w:color="auto"/>
            <w:bottom w:val="none" w:sz="0" w:space="0" w:color="auto"/>
            <w:right w:val="none" w:sz="0" w:space="0" w:color="auto"/>
          </w:divBdr>
        </w:div>
        <w:div w:id="1058818282">
          <w:marLeft w:val="0"/>
          <w:marRight w:val="0"/>
          <w:marTop w:val="0"/>
          <w:marBottom w:val="0"/>
          <w:divBdr>
            <w:top w:val="none" w:sz="0" w:space="0" w:color="auto"/>
            <w:left w:val="none" w:sz="0" w:space="0" w:color="auto"/>
            <w:bottom w:val="none" w:sz="0" w:space="0" w:color="auto"/>
            <w:right w:val="none" w:sz="0" w:space="0" w:color="auto"/>
          </w:divBdr>
        </w:div>
        <w:div w:id="1097023604">
          <w:marLeft w:val="0"/>
          <w:marRight w:val="0"/>
          <w:marTop w:val="0"/>
          <w:marBottom w:val="0"/>
          <w:divBdr>
            <w:top w:val="none" w:sz="0" w:space="0" w:color="auto"/>
            <w:left w:val="none" w:sz="0" w:space="0" w:color="auto"/>
            <w:bottom w:val="none" w:sz="0" w:space="0" w:color="auto"/>
            <w:right w:val="none" w:sz="0" w:space="0" w:color="auto"/>
          </w:divBdr>
        </w:div>
        <w:div w:id="1132672498">
          <w:marLeft w:val="0"/>
          <w:marRight w:val="0"/>
          <w:marTop w:val="0"/>
          <w:marBottom w:val="0"/>
          <w:divBdr>
            <w:top w:val="none" w:sz="0" w:space="0" w:color="auto"/>
            <w:left w:val="none" w:sz="0" w:space="0" w:color="auto"/>
            <w:bottom w:val="none" w:sz="0" w:space="0" w:color="auto"/>
            <w:right w:val="none" w:sz="0" w:space="0" w:color="auto"/>
          </w:divBdr>
        </w:div>
        <w:div w:id="1219631371">
          <w:marLeft w:val="0"/>
          <w:marRight w:val="0"/>
          <w:marTop w:val="0"/>
          <w:marBottom w:val="0"/>
          <w:divBdr>
            <w:top w:val="none" w:sz="0" w:space="0" w:color="auto"/>
            <w:left w:val="none" w:sz="0" w:space="0" w:color="auto"/>
            <w:bottom w:val="none" w:sz="0" w:space="0" w:color="auto"/>
            <w:right w:val="none" w:sz="0" w:space="0" w:color="auto"/>
          </w:divBdr>
        </w:div>
        <w:div w:id="1358700973">
          <w:marLeft w:val="0"/>
          <w:marRight w:val="0"/>
          <w:marTop w:val="0"/>
          <w:marBottom w:val="0"/>
          <w:divBdr>
            <w:top w:val="none" w:sz="0" w:space="0" w:color="auto"/>
            <w:left w:val="none" w:sz="0" w:space="0" w:color="auto"/>
            <w:bottom w:val="none" w:sz="0" w:space="0" w:color="auto"/>
            <w:right w:val="none" w:sz="0" w:space="0" w:color="auto"/>
          </w:divBdr>
        </w:div>
        <w:div w:id="1383795402">
          <w:marLeft w:val="0"/>
          <w:marRight w:val="0"/>
          <w:marTop w:val="0"/>
          <w:marBottom w:val="0"/>
          <w:divBdr>
            <w:top w:val="none" w:sz="0" w:space="0" w:color="auto"/>
            <w:left w:val="none" w:sz="0" w:space="0" w:color="auto"/>
            <w:bottom w:val="none" w:sz="0" w:space="0" w:color="auto"/>
            <w:right w:val="none" w:sz="0" w:space="0" w:color="auto"/>
          </w:divBdr>
        </w:div>
        <w:div w:id="1389303786">
          <w:marLeft w:val="0"/>
          <w:marRight w:val="0"/>
          <w:marTop w:val="0"/>
          <w:marBottom w:val="0"/>
          <w:divBdr>
            <w:top w:val="none" w:sz="0" w:space="0" w:color="auto"/>
            <w:left w:val="none" w:sz="0" w:space="0" w:color="auto"/>
            <w:bottom w:val="none" w:sz="0" w:space="0" w:color="auto"/>
            <w:right w:val="none" w:sz="0" w:space="0" w:color="auto"/>
          </w:divBdr>
        </w:div>
        <w:div w:id="1443962880">
          <w:marLeft w:val="0"/>
          <w:marRight w:val="0"/>
          <w:marTop w:val="0"/>
          <w:marBottom w:val="0"/>
          <w:divBdr>
            <w:top w:val="none" w:sz="0" w:space="0" w:color="auto"/>
            <w:left w:val="none" w:sz="0" w:space="0" w:color="auto"/>
            <w:bottom w:val="none" w:sz="0" w:space="0" w:color="auto"/>
            <w:right w:val="none" w:sz="0" w:space="0" w:color="auto"/>
          </w:divBdr>
        </w:div>
        <w:div w:id="1457217997">
          <w:marLeft w:val="0"/>
          <w:marRight w:val="0"/>
          <w:marTop w:val="0"/>
          <w:marBottom w:val="0"/>
          <w:divBdr>
            <w:top w:val="none" w:sz="0" w:space="0" w:color="auto"/>
            <w:left w:val="none" w:sz="0" w:space="0" w:color="auto"/>
            <w:bottom w:val="none" w:sz="0" w:space="0" w:color="auto"/>
            <w:right w:val="none" w:sz="0" w:space="0" w:color="auto"/>
          </w:divBdr>
        </w:div>
        <w:div w:id="1480687606">
          <w:marLeft w:val="0"/>
          <w:marRight w:val="0"/>
          <w:marTop w:val="0"/>
          <w:marBottom w:val="0"/>
          <w:divBdr>
            <w:top w:val="none" w:sz="0" w:space="0" w:color="auto"/>
            <w:left w:val="none" w:sz="0" w:space="0" w:color="auto"/>
            <w:bottom w:val="none" w:sz="0" w:space="0" w:color="auto"/>
            <w:right w:val="none" w:sz="0" w:space="0" w:color="auto"/>
          </w:divBdr>
        </w:div>
        <w:div w:id="1512405311">
          <w:marLeft w:val="0"/>
          <w:marRight w:val="0"/>
          <w:marTop w:val="0"/>
          <w:marBottom w:val="0"/>
          <w:divBdr>
            <w:top w:val="none" w:sz="0" w:space="0" w:color="auto"/>
            <w:left w:val="none" w:sz="0" w:space="0" w:color="auto"/>
            <w:bottom w:val="none" w:sz="0" w:space="0" w:color="auto"/>
            <w:right w:val="none" w:sz="0" w:space="0" w:color="auto"/>
          </w:divBdr>
        </w:div>
        <w:div w:id="1541473789">
          <w:marLeft w:val="0"/>
          <w:marRight w:val="0"/>
          <w:marTop w:val="0"/>
          <w:marBottom w:val="0"/>
          <w:divBdr>
            <w:top w:val="none" w:sz="0" w:space="0" w:color="auto"/>
            <w:left w:val="none" w:sz="0" w:space="0" w:color="auto"/>
            <w:bottom w:val="none" w:sz="0" w:space="0" w:color="auto"/>
            <w:right w:val="none" w:sz="0" w:space="0" w:color="auto"/>
          </w:divBdr>
        </w:div>
        <w:div w:id="1609850305">
          <w:marLeft w:val="0"/>
          <w:marRight w:val="0"/>
          <w:marTop w:val="0"/>
          <w:marBottom w:val="0"/>
          <w:divBdr>
            <w:top w:val="none" w:sz="0" w:space="0" w:color="auto"/>
            <w:left w:val="none" w:sz="0" w:space="0" w:color="auto"/>
            <w:bottom w:val="none" w:sz="0" w:space="0" w:color="auto"/>
            <w:right w:val="none" w:sz="0" w:space="0" w:color="auto"/>
          </w:divBdr>
        </w:div>
        <w:div w:id="1630012790">
          <w:marLeft w:val="0"/>
          <w:marRight w:val="0"/>
          <w:marTop w:val="0"/>
          <w:marBottom w:val="0"/>
          <w:divBdr>
            <w:top w:val="none" w:sz="0" w:space="0" w:color="auto"/>
            <w:left w:val="none" w:sz="0" w:space="0" w:color="auto"/>
            <w:bottom w:val="none" w:sz="0" w:space="0" w:color="auto"/>
            <w:right w:val="none" w:sz="0" w:space="0" w:color="auto"/>
          </w:divBdr>
        </w:div>
        <w:div w:id="1659917953">
          <w:marLeft w:val="0"/>
          <w:marRight w:val="0"/>
          <w:marTop w:val="0"/>
          <w:marBottom w:val="0"/>
          <w:divBdr>
            <w:top w:val="none" w:sz="0" w:space="0" w:color="auto"/>
            <w:left w:val="none" w:sz="0" w:space="0" w:color="auto"/>
            <w:bottom w:val="none" w:sz="0" w:space="0" w:color="auto"/>
            <w:right w:val="none" w:sz="0" w:space="0" w:color="auto"/>
          </w:divBdr>
        </w:div>
        <w:div w:id="1688753766">
          <w:marLeft w:val="0"/>
          <w:marRight w:val="0"/>
          <w:marTop w:val="0"/>
          <w:marBottom w:val="0"/>
          <w:divBdr>
            <w:top w:val="none" w:sz="0" w:space="0" w:color="auto"/>
            <w:left w:val="none" w:sz="0" w:space="0" w:color="auto"/>
            <w:bottom w:val="none" w:sz="0" w:space="0" w:color="auto"/>
            <w:right w:val="none" w:sz="0" w:space="0" w:color="auto"/>
          </w:divBdr>
        </w:div>
        <w:div w:id="1703628980">
          <w:marLeft w:val="0"/>
          <w:marRight w:val="0"/>
          <w:marTop w:val="0"/>
          <w:marBottom w:val="0"/>
          <w:divBdr>
            <w:top w:val="none" w:sz="0" w:space="0" w:color="auto"/>
            <w:left w:val="none" w:sz="0" w:space="0" w:color="auto"/>
            <w:bottom w:val="none" w:sz="0" w:space="0" w:color="auto"/>
            <w:right w:val="none" w:sz="0" w:space="0" w:color="auto"/>
          </w:divBdr>
        </w:div>
        <w:div w:id="1705592430">
          <w:marLeft w:val="0"/>
          <w:marRight w:val="0"/>
          <w:marTop w:val="0"/>
          <w:marBottom w:val="0"/>
          <w:divBdr>
            <w:top w:val="none" w:sz="0" w:space="0" w:color="auto"/>
            <w:left w:val="none" w:sz="0" w:space="0" w:color="auto"/>
            <w:bottom w:val="none" w:sz="0" w:space="0" w:color="auto"/>
            <w:right w:val="none" w:sz="0" w:space="0" w:color="auto"/>
          </w:divBdr>
        </w:div>
        <w:div w:id="1733120698">
          <w:marLeft w:val="0"/>
          <w:marRight w:val="0"/>
          <w:marTop w:val="0"/>
          <w:marBottom w:val="0"/>
          <w:divBdr>
            <w:top w:val="none" w:sz="0" w:space="0" w:color="auto"/>
            <w:left w:val="none" w:sz="0" w:space="0" w:color="auto"/>
            <w:bottom w:val="none" w:sz="0" w:space="0" w:color="auto"/>
            <w:right w:val="none" w:sz="0" w:space="0" w:color="auto"/>
          </w:divBdr>
        </w:div>
        <w:div w:id="1734161721">
          <w:marLeft w:val="0"/>
          <w:marRight w:val="0"/>
          <w:marTop w:val="0"/>
          <w:marBottom w:val="0"/>
          <w:divBdr>
            <w:top w:val="none" w:sz="0" w:space="0" w:color="auto"/>
            <w:left w:val="none" w:sz="0" w:space="0" w:color="auto"/>
            <w:bottom w:val="none" w:sz="0" w:space="0" w:color="auto"/>
            <w:right w:val="none" w:sz="0" w:space="0" w:color="auto"/>
          </w:divBdr>
        </w:div>
        <w:div w:id="1772121912">
          <w:marLeft w:val="0"/>
          <w:marRight w:val="0"/>
          <w:marTop w:val="0"/>
          <w:marBottom w:val="0"/>
          <w:divBdr>
            <w:top w:val="none" w:sz="0" w:space="0" w:color="auto"/>
            <w:left w:val="none" w:sz="0" w:space="0" w:color="auto"/>
            <w:bottom w:val="none" w:sz="0" w:space="0" w:color="auto"/>
            <w:right w:val="none" w:sz="0" w:space="0" w:color="auto"/>
          </w:divBdr>
        </w:div>
        <w:div w:id="1829245351">
          <w:marLeft w:val="0"/>
          <w:marRight w:val="0"/>
          <w:marTop w:val="0"/>
          <w:marBottom w:val="0"/>
          <w:divBdr>
            <w:top w:val="none" w:sz="0" w:space="0" w:color="auto"/>
            <w:left w:val="none" w:sz="0" w:space="0" w:color="auto"/>
            <w:bottom w:val="none" w:sz="0" w:space="0" w:color="auto"/>
            <w:right w:val="none" w:sz="0" w:space="0" w:color="auto"/>
          </w:divBdr>
        </w:div>
        <w:div w:id="1917976817">
          <w:marLeft w:val="0"/>
          <w:marRight w:val="0"/>
          <w:marTop w:val="0"/>
          <w:marBottom w:val="0"/>
          <w:divBdr>
            <w:top w:val="none" w:sz="0" w:space="0" w:color="auto"/>
            <w:left w:val="none" w:sz="0" w:space="0" w:color="auto"/>
            <w:bottom w:val="none" w:sz="0" w:space="0" w:color="auto"/>
            <w:right w:val="none" w:sz="0" w:space="0" w:color="auto"/>
          </w:divBdr>
        </w:div>
        <w:div w:id="1969704063">
          <w:marLeft w:val="0"/>
          <w:marRight w:val="0"/>
          <w:marTop w:val="0"/>
          <w:marBottom w:val="0"/>
          <w:divBdr>
            <w:top w:val="none" w:sz="0" w:space="0" w:color="auto"/>
            <w:left w:val="none" w:sz="0" w:space="0" w:color="auto"/>
            <w:bottom w:val="none" w:sz="0" w:space="0" w:color="auto"/>
            <w:right w:val="none" w:sz="0" w:space="0" w:color="auto"/>
          </w:divBdr>
        </w:div>
        <w:div w:id="2030448266">
          <w:marLeft w:val="0"/>
          <w:marRight w:val="0"/>
          <w:marTop w:val="0"/>
          <w:marBottom w:val="0"/>
          <w:divBdr>
            <w:top w:val="none" w:sz="0" w:space="0" w:color="auto"/>
            <w:left w:val="none" w:sz="0" w:space="0" w:color="auto"/>
            <w:bottom w:val="none" w:sz="0" w:space="0" w:color="auto"/>
            <w:right w:val="none" w:sz="0" w:space="0" w:color="auto"/>
          </w:divBdr>
        </w:div>
        <w:div w:id="20403986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lessandro.tamburini@unipa.it"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6" Type="http://schemas.microsoft.com/office/2011/relationships/webextension" Target="webextension6.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 dockstate="right" visibility="0" width="438" row="3">
    <wetp:webextensionref xmlns:r="http://schemas.openxmlformats.org/officeDocument/2006/relationships" r:id="rId2"/>
  </wetp:taskpane>
  <wetp:taskpane dockstate="right" visibility="0" width="438" row="4">
    <wetp:webextensionref xmlns:r="http://schemas.openxmlformats.org/officeDocument/2006/relationships" r:id="rId3"/>
  </wetp:taskpane>
  <wetp:taskpane dockstate="right" visibility="0" width="438" row="2">
    <wetp:webextensionref xmlns:r="http://schemas.openxmlformats.org/officeDocument/2006/relationships" r:id="rId4"/>
  </wetp:taskpane>
  <wetp:taskpane dockstate="right" visibility="0" width="438" row="2">
    <wetp:webextensionref xmlns:r="http://schemas.openxmlformats.org/officeDocument/2006/relationships" r:id="rId5"/>
  </wetp:taskpane>
  <wetp:taskpane dockstate="right" visibility="0" width="438" row="3">
    <wetp:webextensionref xmlns:r="http://schemas.openxmlformats.org/officeDocument/2006/relationships" r:id="rId6"/>
  </wetp:taskpane>
</wetp:taskpanes>
</file>

<file path=word/webextensions/webextension1.xml><?xml version="1.0" encoding="utf-8"?>
<we:webextension xmlns:we="http://schemas.microsoft.com/office/webextensions/webextension/2010/11" id="{E1137587-D1C3-49CA-896D-B4DCA02F1D7A}">
  <we:reference id="wa200001042" version="1.0.1.1" store="it-IT" storeType="OMEX"/>
  <we:alternateReferences>
    <we:reference id="WA200001042" version="1.0.1.1" store="WA200001042"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E0EB47F-111A-480D-8C3A-BD3DDE99449E}">
  <we:reference id="wa104382081" version="1.35.0.0" store="it-IT" storeType="OMEX"/>
  <we:alternateReferences>
    <we:reference id="wa104382081" version="1.35.0.0" store="it-IT" storeType="OMEX"/>
  </we:alternateReferences>
  <we:properties>
    <we:property name="MENDELEY_CITATIONS" value="[{&quot;citationID&quot;:&quot;MENDELEY_CITATION_7c653da6-a552-4fe9-9cc9-ce7b3752e109&quot;,&quot;properties&quot;:{&quot;noteIndex&quot;:0},&quot;isEdited&quot;:false,&quot;manualOverride&quot;:{&quot;isManuallyOverridden&quot;:false,&quot;citeprocText&quot;:&quot;[1]&quot;,&quot;manualOverrideText&quot;:&quot;&quot;},&quot;citationTag&quot;:&quot;MENDELEY_CITATION_v3_eyJjaXRhdGlvbklEIjoiTUVOREVMRVlfQ0lUQVRJT05fN2M2NTNkYTYtYTU1Mi00ZmU5LTljYzktY2U3YjM3NTJlMTA5IiwicHJvcGVydGllcyI6eyJub3RlSW5kZXgiOjB9LCJpc0VkaXRlZCI6ZmFsc2UsIm1hbnVhbE92ZXJyaWRlIjp7ImlzTWFudWFsbHlPdmVycmlkZGVuIjpmYWxzZSwiY2l0ZXByb2NUZXh0IjoiWzFdIiwibWFudWFsT3ZlcnJpZGVUZXh0IjoiIn0sImNpdGF0aW9uSXRlbXMiOlt7ImlkIjoiOWQxYTllZGEtMTViMi0zNWU2LTg0ZTktYTUxYWViNTJiNGI2IiwiaXRlbURhdGEiOnsidHlwZSI6ImFydGljbGUiLCJpZCI6IjlkMWE5ZWRhLTE1YjItMzVlNi04NGU5LWE1MWFlYjUyYjRiNiIsInRpdGxlIjoiUmV2aWV3IG9mIHRlY2hub2xvZ2llcyBmb3Igb2lsIGFuZCBnYXMgcHJvZHVjZWQgd2F0ZXIgdHJlYXRtZW50IiwiYXV0aG9yIjpbeyJmYW1pbHkiOiJBaG1hZHVuIiwiZ2l2ZW4iOiJGYWtocnUnbC1SYXppIiwicGFyc2UtbmFtZXMiOmZhbHNlLCJkcm9wcGluZy1wYXJ0aWNsZSI6IiIsIm5vbi1kcm9wcGluZy1wYXJ0aWNsZSI6IiJ9LHsiZmFtaWx5IjoiUGVuZGFzaHRlaCIsImdpdmVuIjoiQWxpcmV6YSIsInBhcnNlLW5hbWVzIjpmYWxzZSwiZHJvcHBpbmctcGFydGljbGUiOiIiLCJub24tZHJvcHBpbmctcGFydGljbGUiOiIifSx7ImZhbWlseSI6IkFiZHVsbGFoIiwiZ2l2ZW4iOiJMdXFtYW4gQ2h1YWgiLCJwYXJzZS1uYW1lcyI6ZmFsc2UsImRyb3BwaW5nLXBhcnRpY2xlIjoiIiwibm9uLWRyb3BwaW5nLXBhcnRpY2xlIjoiIn0seyJmYW1pbHkiOiJCaWFrIiwiZ2l2ZW4iOiJEYXlhbmcgUmFkaWFoIEF3YW5nIiwicGFyc2UtbmFtZXMiOmZhbHNlLCJkcm9wcGluZy1wYXJ0aWNsZSI6IiIsIm5vbi1kcm9wcGluZy1wYXJ0aWNsZSI6IiJ9LHsiZmFtaWx5IjoiTWFkYWVuaSIsImdpdmVuIjoiU2F5ZWQgU2lhdmFzaCIsInBhcnNlLW5hbWVzIjpmYWxzZSwiZHJvcHBpbmctcGFydGljbGUiOiIiLCJub24tZHJvcHBpbmctcGFydGljbGUiOiIifSx7ImZhbWlseSI6IkFiaWRpbiIsImdpdmVuIjoiWnVyaW5hIFphaW5hbCIsInBhcnNlLW5hbWVzIjpmYWxzZSwiZHJvcHBpbmctcGFydGljbGUiOiIiLCJub24tZHJvcHBpbmctcGFydGljbGUiOiIifV0sImNvbnRhaW5lci10aXRsZSI6IkpvdXJuYWwgb2YgSGF6YXJkb3VzIE1hdGVyaWFscyIsIkRPSSI6IjEwLjEwMTYvai5qaGF6bWF0LjIwMDkuMDUuMDQ0IiwiSVNTTiI6IjAzMDQzODk0IiwiUE1JRCI6IjE5NTA1NzU4IiwiaXNzdWVkIjp7ImRhdGUtcGFydHMiOltbMjAwOSwxMCwzMF1dfSwicGFnZSI6IjUzMC01NTEiLCJhYnN0cmFjdCI6IlByb2R1Y2VkIHdhdGVyIGlzIHRoZSBsYXJnZXN0IHdhc3RlIHN0cmVhbSBnZW5lcmF0ZWQgaW4gb2lsIGFuZCBnYXMgaW5kdXN0cmllcy4gSXQgaXMgYSBtaXh0dXJlIG9mIGRpZmZlcmVudCBvcmdhbmljIGFuZCBpbm9yZ2FuaWMgY29tcG91bmRzLiBEdWUgdG8gdGhlIGluY3JlYXNpbmcgdm9sdW1lIG9mIHdhc3RlIGFsbCBvdmVyIHRoZSB3b3JsZCBpbiB0aGUgY3VycmVudCBkZWNhZGUsIHRoZSBvdXRjb21lIGFuZCBlZmZlY3Qgb2YgZGlzY2hhcmdpbmcgcHJvZHVjZWQgd2F0ZXIgb24gdGhlIGVudmlyb25tZW50IGhhcyBsYXRlbHkgYmVjb21lIGEgc2lnbmlmaWNhbnQgaXNzdWUgb2YgZW52aXJvbm1lbnRhbCBjb25jZXJuLiBQcm9kdWNlZCB3YXRlciBpcyBjb252ZW50aW9uYWxseSB0cmVhdGVkIHRocm91Z2ggZGlmZmVyZW50IHBoeXNpY2FsLCBjaGVtaWNhbCwgYW5kIGJpb2xvZ2ljYWwgbWV0aG9kcy4gSW4gb2Zmc2hvcmUgcGxhdGZvcm1zIGJlY2F1c2Ugb2Ygc3BhY2UgY29uc3RyYWludHMsIGNvbXBhY3QgcGh5c2ljYWwgYW5kIGNoZW1pY2FsIHN5c3RlbXMgYXJlIHVzZWQuIEhvd2V2ZXIsIGN1cnJlbnQgdGVjaG5vbG9naWVzIGNhbm5vdCByZW1vdmUgc21hbGwtc3VzcGVuZGVkIG9pbCBwYXJ0aWNsZXMgYW5kIGRpc3NvbHZlZCBlbGVtZW50cy4gQmVzaWRlcywgbWFueSBjaGVtaWNhbCB0cmVhdG1lbnRzLCB3aG9zZSBpbml0aWFsIGFuZC9vciBydW5uaW5nIGNvc3QgYXJlIGhpZ2ggYW5kIHByb2R1Y2UgaGF6YXJkb3VzIHNsdWRnZS4gSW4gb25zaG9yZSBmYWNpbGl0aWVzLCBiaW9sb2dpY2FsIHByZXRyZWF0bWVudCBvZiBvaWx5IHdhc3Rld2F0ZXIgY2FuIGJlIGEgY29zdC1lZmZlY3RpdmUgYW5kIGVudmlyb25tZW50YWwgZnJpZW5kbHkgbWV0aG9kLiBBcyBoaWdoIHNhbHQgY29uY2VudHJhdGlvbiBhbmQgdmFyaWF0aW9ucyBvZiBpbmZsdWVudCBjaGFyYWN0ZXJpc3RpY3MgaGF2ZSBkaXJlY3QgaW5mbHVlbmNlIG9uIHRoZSB0dXJiaWRpdHkgb2YgdGhlIGVmZmx1ZW50LCBpdCBpcyBhcHByb3ByaWF0ZSB0byBpbmNvcnBvcmF0ZSBhIHBoeXNpY2FsIHRyZWF0bWVudCwgZS5nLiwgbWVtYnJhbmUgdG8gcmVmaW5lIHRoZSBmaW5hbCBlZmZsdWVudC4gRm9yIHRoZXNlIHJlYXNvbnMsIG1ham9yIHJlc2VhcmNoIGVmZm9ydHMgaW4gdGhlIGZ1dHVyZSBjb3VsZCBmb2N1cyBvbiB0aGUgb3B0aW1pemF0aW9uIG9mIGN1cnJlbnQgdGVjaG5vbG9naWVzIGFuZCB1c2Ugb2YgY29tYmluZWQgcGh5c2ljby1jaGVtaWNhbCBhbmQvb3IgYmlvbG9naWNhbCB0cmVhdG1lbnQgb2YgcHJvZHVjZWQgd2F0ZXIgaW4gb3JkZXIgdG8gY29tcGx5IHdpdGggcmV1c2UgYW5kIGRpc2NoYXJnZSBsaW1pdHMuIMKpIDIwMDkgRWxzZXZpZXIgQi5WLiBBbGwgcmlnaHRzIHJlc2VydmVkLiIsImlzc3VlIjoiMi0zIiwidm9sdW1lIjoiMTcwIiwiY29udGFpbmVyLXRpdGxlLXNob3J0IjoiSiBIYXphcmQgTWF0ZXIifSwiaXNUZW1wb3JhcnkiOmZhbHNlfV19&quot;,&quot;citationItems&quot;:[{&quot;id&quot;:&quot;9d1a9eda-15b2-35e6-84e9-a51aeb52b4b6&quot;,&quot;itemData&quot;:{&quot;type&quot;:&quot;article&quot;,&quot;id&quot;:&quot;9d1a9eda-15b2-35e6-84e9-a51aeb52b4b6&quot;,&quot;title&quot;:&quot;Review of technologies for oil and gas produced water treatment&quot;,&quot;author&quot;:[{&quot;family&quot;:&quot;Ahmadun&quot;,&quot;given&quot;:&quot;Fakhru'l-Razi&quot;,&quot;parse-names&quot;:false,&quot;dropping-particle&quot;:&quot;&quot;,&quot;non-dropping-particle&quot;:&quot;&quot;},{&quot;family&quot;:&quot;Pendashteh&quot;,&quot;given&quot;:&quot;Alireza&quot;,&quot;parse-names&quot;:false,&quot;dropping-particle&quot;:&quot;&quot;,&quot;non-dropping-particle&quot;:&quot;&quot;},{&quot;family&quot;:&quot;Abdullah&quot;,&quot;given&quot;:&quot;Luqman Chuah&quot;,&quot;parse-names&quot;:false,&quot;dropping-particle&quot;:&quot;&quot;,&quot;non-dropping-particle&quot;:&quot;&quot;},{&quot;family&quot;:&quot;Biak&quot;,&quot;given&quot;:&quot;Dayang Radiah Awang&quot;,&quot;parse-names&quot;:false,&quot;dropping-particle&quot;:&quot;&quot;,&quot;non-dropping-particle&quot;:&quot;&quot;},{&quot;family&quot;:&quot;Madaeni&quot;,&quot;given&quot;:&quot;Sayed Siavash&quot;,&quot;parse-names&quot;:false,&quot;dropping-particle&quot;:&quot;&quot;,&quot;non-dropping-particle&quot;:&quot;&quot;},{&quot;family&quot;:&quot;Abidin&quot;,&quot;given&quot;:&quot;Zurina Zainal&quot;,&quot;parse-names&quot;:false,&quot;dropping-particle&quot;:&quot;&quot;,&quot;non-dropping-particle&quot;:&quot;&quot;}],&quot;container-title&quot;:&quot;Journal of Hazardous Materials&quot;,&quot;DOI&quot;:&quot;10.1016/j.jhazmat.2009.05.044&quot;,&quot;ISSN&quot;:&quot;03043894&quot;,&quot;PMID&quot;:&quot;19505758&quot;,&quot;issued&quot;:{&quot;date-parts&quot;:[[2009,10,30]]},&quot;page&quot;:&quot;530-551&quot;,&quot;abstract&quot;:&quot;Produced water is the largest waste stream generated in oil and gas industries. It is a mixture of different organic and inorganic compounds. Due to the increasing volume of waste all over the world in the current decade, the outcome and effect of discharging produced water on the environment has lately become a significant issue of environmental concern. Produced water is conventionally treated through different physical, chemical, and biological methods. In offshore platforms because of space constraints, compact physical and chemical systems are used. However, current technologies cannot remove small-suspended oil particles and dissolved elements. Besides, many chemical treatments, whose initial and/or running cost are high and produce hazardous sludge. In onshore facilities, biological pretreatment of oily wastewater can be a cost-effective and environmental friendly method. As high salt concentration and variations of influent characteristics have direct influence on the turbidity of the effluent, it is appropriate to incorporate a physical treatment, e.g., membrane to refine the final effluent. For these reasons, major research efforts in the future could focus on the optimization of current technologies and use of combined physico-chemical and/or biological treatment of produced water in order to comply with reuse and discharge limits. © 2009 Elsevier B.V. All rights reserved.&quot;,&quot;issue&quot;:&quot;2-3&quot;,&quot;volume&quot;:&quot;170&quot;,&quot;container-title-short&quot;:&quot;J Hazard Mater&quot;},&quot;isTemporary&quot;:false}]},{&quot;citationID&quot;:&quot;MENDELEY_CITATION_f763f817-65f1-4a94-9a80-1847fb97dd44&quot;,&quot;properties&quot;:{&quot;noteIndex&quot;:0},&quot;isEdited&quot;:false,&quot;manualOverride&quot;:{&quot;isManuallyOverridden&quot;:false,&quot;citeprocText&quot;:&quot;[2]&quot;,&quot;manualOverrideText&quot;:&quot;&quot;},&quot;citationTag&quot;:&quot;MENDELEY_CITATION_v3_eyJjaXRhdGlvbklEIjoiTUVOREVMRVlfQ0lUQVRJT05fZjc2M2Y4MTctNjVmMS00YTk0LTlhODAtMTg0N2ZiOTdkZDQ0IiwicHJvcGVydGllcyI6eyJub3RlSW5kZXgiOjB9LCJpc0VkaXRlZCI6ZmFsc2UsIm1hbnVhbE92ZXJyaWRlIjp7ImlzTWFudWFsbHlPdmVycmlkZGVuIjpmYWxzZSwiY2l0ZXByb2NUZXh0IjoiWzJdIiwibWFudWFsT3ZlcnJpZGVUZXh0IjoiIn0sImNpdGF0aW9uSXRlbXMiOlt7ImlkIjoiNDYyODFlMGYtMDc4OS0zNjBlLWEwNzMtMjllOGYxZmQ4NTljIiwiaXRlbURhdGEiOnsidHlwZSI6ImFydGljbGUtam91cm5hbCIsImlkIjoiNDYyODFlMGYtMDc4OS0zNjBlLWEwNzMtMjllOGYxZmQ4NTljIiwidGl0bGUiOiJQcm9kdWNlZCB3YXRlciB0cmVhdG1lbnQgdGVjaG5vbG9naWVzIiwiYXV0aG9yIjpbeyJmYW1pbHkiOiJJZ3VubnUiLCJnaXZlbiI6IkViZW5lemVyIFQuIiwicGFyc2UtbmFtZXMiOmZhbHNlLCJkcm9wcGluZy1wYXJ0aWNsZSI6IiIsIm5vbi1kcm9wcGluZy1wYXJ0aWNsZSI6IiJ9LHsiZmFtaWx5IjoiQ2hlbiIsImdpdmVuIjoiR2VvcmdlIFouIiwicGFyc2UtbmFtZXMiOmZhbHNlLCJkcm9wcGluZy1wYXJ0aWNsZSI6IiIsIm5vbi1kcm9wcGluZy1wYXJ0aWNsZSI6IiJ9XSwiY29udGFpbmVyLXRpdGxlIjoiSW50ZXJuYXRpb25hbCBKb3VybmFsIG9mIExvdy1DYXJib24gVGVjaG5vbG9naWVzIiwiRE9JIjoiMTAuMTA5My9pamxjdC9jdHMwNDkiLCJJU1NOIjoiMTc0ODEzMjUiLCJpc3N1ZWQiOnsiZGF0ZS1wYXJ0cyI6W1syMDE0XV19LCJwYWdlIjoiMTU3LTE3NyIsImFic3RyYWN0IjoiUHJvZHVjZWQgd2F0ZXIgaXMgYSBjb21wbGV4IG1peHR1cmUgb2Ygb3JnYW5pYyBhbmQgaW5vcmdhbmljIGNvbXBvdW5kcyBhbmQgdGhlIGxhcmdlc3Qgdm9sdW1lIG9mIGJ5LXByb2R1Y3QgZ2VuZXJhdGVkIGR1cmluZyBvaWwgYW5kIGdhcyByZWNvdmVyeSBvcGVyYXRpb25zLiBUaGUgcG90ZW50aWFsIG9mIG9pbGZpZWxkIHByb2R1Y2VkIHdhdGVyIHRvIGJlIGEgc291cmNlIG9mIGZyZXNoIHdhdGVyIGZvciB3YXRlci1zdHJlc3NlZCBvaWwtcHJvZHVjaW5nIGNvdW50cmllcyBhbmQgdGhlIGluY3JlYXNpbmcgZW52aXJvbm1lbnRhbCBjb25jZXJucyBpbiBhZGRpdGlvbiB0byBzdHJpbmdlbnQgbGVnaXNsYXRpb25zIG9uIHByb2R1Y2VkIHdhdGVyIGRpc2NoYXJnZSBpbnRvIHRoZSBlbnZpcm9ubWVudCBoYXZlIG1hZGUgcHJvZHVjZWQgd2F0ZXIgbWFuYWdlbWVudCBhIHNpZ25pZmljYW50IHBhcnQgb2YgdGhlIG9pbCBhbmQgZ2FzIGJ1c2luZXNzLiBUaGlzIGFydGljbGUgcmV2aWV3cyBjdXJyZW50IHRlY2hub2xvZ2llcyBmb3IgdGhlIG1hbmFnZW1lbnQgb2YgcHJvZHVjZWQgd2F0ZXIsIGV4YW1pbmVzIGhvdyBlbGVjdHJvY2hlbWljYWwgdGVjaG5pcXVlcyBtYXkgYmUgdXNlZCBpbiB0aGVzZSBhcmVhcyBhbmQgY29tcGFyZXMgdGhlIHByb3NwZWN0cyBmb3IgZnV0dXJlIGRldmVsb3BtZW50LiBJdCBzdWdnZXN0cyB0aGF0IHRyZWF0bWVudCB0ZWNobm9sb2dpZXMgYmFzZWQgb24gZWxlY3Ryb2NoZW1pc3RyeSBjb3VsZCBiZSB0aGUgZnV0dXJlIG9mIHByb2R1Y2VkIHdhdGVyIG1hbmFnZW1lbnQsIHNpbmNlIHByb2R1Y2VkIHdhdGVyIGlzIGEgcG90ZW50aWFsIGVsZWN0cm9seXRlIGJlY2F1c2UgaXQgaGFzIGEgcmVsYXRpdmVseSBnb29kIGNvbmR1Y3Rpdml0eS4gSXQgYWxzbyBleHBsYWlucyB0aGF0IGJ5IGFwcGx5aW5nIHBob3RvZWxlY3Ryb2NoZW1pc3RyeSwgd2F0ZXIgZWxlY3Ryb2x5c2lzLCBmdWVsIGNlbGwgYW5kIGVsZWN0cm9kZXBvc2l0aW9uLCBlbGVjdHJvY2hlbWljYWwgZW5naW5lZXJpbmcgY291bGQgYWNoaWV2ZSBlbmVyZ3kgc3RvcmFnZSwgcHJvZHVjdGlvbiBvZiBjbGVhbiB3YXRlciBhbmQgcmVjb3Zlcnkgb2YgdmFsdWFibGUgbWV0YWxzIGZyb20gcHJvZHVjZWQgd2F0ZXIgd2l0aCBtaW5pbWFsIG9yIG5vIG5lZ2F0aXZlIGltcGFjdCBvbiB0aGUgZW52aXJvbm1lbnQuIMKpIFRoZSBBdXRob3IgMjAxMi4gUHVibGlzaGVkIGJ5IE94Zm9yZCBVbml2ZXJzaXR5IFByZXNzLiIsInB1Ymxpc2hlciI6Ik94Zm9yZCBVbml2ZXJzaXR5IFByZXNzIiwiaXNzdWUiOiIzIiwidm9sdW1lIjoiOSIsImNvbnRhaW5lci10aXRsZS1zaG9ydCI6IiJ9LCJpc1RlbXBvcmFyeSI6ZmFsc2V9XX0=&quot;,&quot;citationItems&quot;:[{&quot;id&quot;:&quot;46281e0f-0789-360e-a073-29e8f1fd859c&quot;,&quot;itemData&quot;:{&quot;type&quot;:&quot;article-journal&quot;,&quot;id&quot;:&quot;46281e0f-0789-360e-a073-29e8f1fd859c&quot;,&quot;title&quot;:&quot;Produced water treatment technologies&quot;,&quot;author&quot;:[{&quot;family&quot;:&quot;Igunnu&quot;,&quot;given&quot;:&quot;Ebenezer T.&quot;,&quot;parse-names&quot;:false,&quot;dropping-particle&quot;:&quot;&quot;,&quot;non-dropping-particle&quot;:&quot;&quot;},{&quot;family&quot;:&quot;Chen&quot;,&quot;given&quot;:&quot;George Z.&quot;,&quot;parse-names&quot;:false,&quot;dropping-particle&quot;:&quot;&quot;,&quot;non-dropping-particle&quot;:&quot;&quot;}],&quot;container-title&quot;:&quot;International Journal of Low-Carbon Technologies&quot;,&quot;DOI&quot;:&quot;10.1093/ijlct/cts049&quot;,&quot;ISSN&quot;:&quot;17481325&quot;,&quot;issued&quot;:{&quot;date-parts&quot;:[[2014]]},&quot;page&quot;:&quot;157-177&quot;,&quot;abstract&quot;:&quot;Produced water is a complex mixture of organic and inorganic compounds and the largest volume of by-product generated during oil and gas recovery operations. The potential of oilfield produced water to be a source of fresh water for water-stressed oil-producing countries and the increasing environmental concerns in addition to stringent legislations on produced water discharge into the environment have made produced water management a significant part of the oil and gas business. This article reviews current technologies for the management of produced water, examines how electrochemical techniques may be used in these areas and compares the prospects for future development. It suggests that treatment technologies based on electrochemistry could be the future of produced water management, since produced water is a potential electrolyte because it has a relatively good conductivity. It also explains that by applying photoelectrochemistry, water electrolysis, fuel cell and electrodeposition, electrochemical engineering could achieve energy storage, production of clean water and recovery of valuable metals from produced water with minimal or no negative impact on the environment. © The Author 2012. Published by Oxford University Press.&quot;,&quot;publisher&quot;:&quot;Oxford University Press&quot;,&quot;issue&quot;:&quot;3&quot;,&quot;volume&quot;:&quot;9&quot;,&quot;container-title-short&quot;:&quot;&quot;},&quot;isTemporary&quot;:false}]},{&quot;citationID&quot;:&quot;MENDELEY_CITATION_e851d250-891b-4fea-887c-e8cc7956957b&quot;,&quot;properties&quot;:{&quot;noteIndex&quot;:0},&quot;isEdited&quot;:false,&quot;manualOverride&quot;:{&quot;isManuallyOverridden&quot;:false,&quot;citeprocText&quot;:&quot;[3]&quot;,&quot;manualOverrideText&quot;:&quot;&quot;},&quot;citationTag&quot;:&quot;MENDELEY_CITATION_v3_eyJjaXRhdGlvbklEIjoiTUVOREVMRVlfQ0lUQVRJT05fZTg1MWQyNTAtODkxYi00ZmVhLTg4N2MtZThjYzc5NTY5NTdiIiwicHJvcGVydGllcyI6eyJub3RlSW5kZXgiOjB9LCJpc0VkaXRlZCI6ZmFsc2UsIm1hbnVhbE92ZXJyaWRlIjp7ImlzTWFudWFsbHlPdmVycmlkZGVuIjpmYWxzZSwiY2l0ZXByb2NUZXh0IjoiWzNdIiwibWFudWFsT3ZlcnJpZGVUZXh0IjoiIn0sImNpdGF0aW9uSXRlbXMiOlt7ImlkIjoiZTlhMjgzOWYtMGQyOS0zODA0LThjZjQtODRiZmQyOTAzMWE2IiwiaXRlbURhdGEiOnsidHlwZSI6ImFydGljbGUiLCJpZCI6ImU5YTI4MzlmLTBkMjktMzgwNC04Y2Y0LTg0YmZkMjkwMzFhNiIsInRpdGxlIjoiU3RhdGUgb2YgdGhlIGFydCBvZiBwcm9kdWNlZCB3YXRlciB0cmVhdG1lbnQiLCJhdXRob3IiOlt7ImZhbWlseSI6IkppbcOpbmV6IiwiZ2l2ZW4iOiJTLiIsInBhcnNlLW5hbWVzIjpmYWxzZSwiZHJvcHBpbmctcGFydGljbGUiOiIiLCJub24tZHJvcHBpbmctcGFydGljbGUiOiIifSx7ImZhbWlseSI6Ik1pY8OzIiwiZ2l2ZW4iOiJNLiBNLiIsInBhcnNlLW5hbWVzIjpmYWxzZSwiZHJvcHBpbmctcGFydGljbGUiOiIiLCJub24tZHJvcHBpbmctcGFydGljbGUiOiIifSx7ImZhbWlseSI6IkFybmFsZG9zIiwiZ2l2ZW4iOiJNLiIsInBhcnNlLW5hbWVzIjpmYWxzZSwiZHJvcHBpbmctcGFydGljbGUiOiIiLCJub24tZHJvcHBpbmctcGFydGljbGUiOiIifSx7ImZhbWlseSI6Ik1lZGluYSIsImdpdmVuIjoiRi4iLCJwYXJzZS1uYW1lcyI6ZmFsc2UsImRyb3BwaW5nLXBhcnRpY2xlIjoiIiwibm9uLWRyb3BwaW5nLXBhcnRpY2xlIjoiIn0seyJmYW1pbHkiOiJDb250cmVyYXMiLCJnaXZlbiI6IlMuIiwicGFyc2UtbmFtZXMiOmZhbHNlLCJkcm9wcGluZy1wYXJ0aWNsZSI6IiIsIm5vbi1kcm9wcGluZy1wYXJ0aWNsZSI6IiJ9XSwiY29udGFpbmVyLXRpdGxlIjoiQ2hlbW9zcGhlcmUiLCJjb250YWluZXItdGl0bGUtc2hvcnQiOiJDaGVtb3NwaGVyZSIsIkRPSSI6IjEwLjEwMTYvai5jaGVtb3NwaGVyZS4yMDE3LjEwLjEzOSIsIklTU04iOiIxODc5MTI5OCIsIlBNSUQiOiIyOTEwMjg2NCIsImlzc3VlZCI6eyJkYXRlLXBhcnRzIjpbWzIwMTgsMiwxXV19LCJwYWdlIjoiMTg2LTIwOCIsImFic3RyYWN0IjoiUHJvZHVjZWQgd2F0ZXIgKFBXKSBpcyB0aGUgd2FzdGV3YXRlciBnZW5lcmF0ZWQgd2hlbiB3YXRlciBmcm9tIHVuZGVyZ3JvdW5kIHJlc2Vydm9pcnMgaXMgYnJvdWdodCB0byB0aGUgc3VyZmFjZSBkdXJpbmcgb2lsIG9yIGdhcyBleHRyYWN0aW9uLiBQVyBpcyBnZW5lcmF0ZWQgaW4gbGFyZ2UgYW1vdW50cyBhbmQgaGFzIGEgY29tcGxleCBjb21wb3NpdGlvbiwgY29udGFpbmluZyB2YXJpb3VzIHRveGljIG9yZ2FuaWMgYW5kIGlub3JnYW5pYyBjb21wb3VuZHMuIFBXIGlzIGN1cnJlbnRseSB0cmVhdGVkIGluIGNvbnZlbnRpb25hbCB0cmFpbnMgdGhhdCBpbmNsdWRlIHBoYXNlIHNlcGFyYXRvcnMsIGRlY2FudGVycywgY3ljbG9uZXMgYW5kIGNvYXJzZSBmaWx0ZXJzIGluIG9yZGVyIHRvIGNvbXBseSB3aXRoIGV4aXN0aW5nIHJlZ3VsYXRpb24gZm9yIGRpc2NoYXJnZS4gVGhlc2UgdHJlYXRtZW50IHRyYWlucyBkbyBub3QgYWNoaWV2ZSBtb3JlIHJlc3RyaWN0aXZlIGxpbWl0YXRpb25zIHJlbGF0ZWQgdG8gdGhlIHJldXNlIG9mIHRoZSBlZmZsdWVudCAocmVpbmplY3Rpb24gaW50byBleHRyYWN0aW9uIHdlbGxzKSBvciBvdGhlciBiZW5lZmljaWFsIHVzZXMgKGUuZy4sIGlycmlnYXRpb24pLiBUaGVyZWZvcmUsIGFuZCB0byBwcmV2ZW50IGVudmlyb25tZW50YWwgcG9sbHV0aW9uLCBmdXJ0aGVyIHBvbGlzaGluZyBwcm9jZXNzZXMgbmVlZCB0byBiZSBjYXJyaWVkIG91dC4gQ2hhcmFjdGVyaXphdGlvbiBvZiB0aGUgUFcgdG8gZGV0ZXJtaW5lIG1ham9yIGNvbnN0aXR1ZW50cyBpcyB0aGUgZmlyc3Qgc3RlcCB0byBzZWxlY3QgdGhlIG9wdGltdW0gdHJlYXRtZW50IGZvciBQVywgY291cGxlZCB3aXRoIGVudmlyb25tZW50YWwgZmFjdG9ycywgZWNvbm9taWMgY29uc2lkZXJhdGlvbnMsIGFuZCBsb2NhbCByZWd1bGF0b3J5IGZyYW1ld29yay4gVGhpcyByZXZpZXcgdHJpZXMgdG8gcHJvdmlkZSBhbiBvdmVydmlldyBvZiBkaWZmZXJlbnQgdHJlYXRtZW50cyB0aGF0IGFyZSBiZWluZyBhcHBsaWVkIHRvIHBvbGlzaCB0aGlzIHR5cGUgb2YgZWZmbHVlbnRzLiBUaGVzZSB0ZWNobm9sb2dpZXMgaW5jbHVkZSBtZW1icmFuZXMsIHBoeXNpY2FsLCBiaW9sb2dpY2FsLCB0aGVybWFsIG9yIGNoZW1pY2FsIHRyZWF0bWVudHMsIHdoZXJlIHNwZWNpYWwgZW1waGFzaXMgaGFzIGJlZW4gbWFkZSBvbiBhZHZhbmNlZCBveGlkYXRpb24gcHJvY2Vzc2VzIGR1ZSB0byB0aGUgYWR2YW50YWdlcyBvZmZlcmVkIGJ5IHRoZXNlIHByb2Nlc3Nlcy4gQ29tbWVyY2lhbCB0cmVhdG1lbnRzLCBiYXNlZCBvbiB0aGUgY29tYmluYXRpb24sIG1vZGlmaWNhdGlvbiBhbmQgaW1wcm92ZW1lbnQgb2Ygc2ltcGxlciB0cmVhdG1lbnRzLCB3ZXJlIGFsc28gZGlzY3Vzc2VkLiIsInB1Ymxpc2hlciI6IkVsc2V2aWVyIEx0ZCIsInZvbHVtZSI6IjE5MiJ9LCJpc1RlbXBvcmFyeSI6ZmFsc2V9XX0=&quot;,&quot;citationItems&quot;:[{&quot;id&quot;:&quot;e9a2839f-0d29-3804-8cf4-84bfd29031a6&quot;,&quot;itemData&quot;:{&quot;type&quot;:&quot;article&quot;,&quot;id&quot;:&quot;e9a2839f-0d29-3804-8cf4-84bfd29031a6&quot;,&quot;title&quot;:&quot;State of the art of produced water treatment&quot;,&quot;author&quot;:[{&quot;family&quot;:&quot;Jiménez&quot;,&quot;given&quot;:&quot;S.&quot;,&quot;parse-names&quot;:false,&quot;dropping-particle&quot;:&quot;&quot;,&quot;non-dropping-particle&quot;:&quot;&quot;},{&quot;family&quot;:&quot;Micó&quot;,&quot;given&quot;:&quot;M. M.&quot;,&quot;parse-names&quot;:false,&quot;dropping-particle&quot;:&quot;&quot;,&quot;non-dropping-particle&quot;:&quot;&quot;},{&quot;family&quot;:&quot;Arnaldos&quot;,&quot;given&quot;:&quot;M.&quot;,&quot;parse-names&quot;:false,&quot;dropping-particle&quot;:&quot;&quot;,&quot;non-dropping-particle&quot;:&quot;&quot;},{&quot;family&quot;:&quot;Medina&quot;,&quot;given&quot;:&quot;F.&quot;,&quot;parse-names&quot;:false,&quot;dropping-particle&quot;:&quot;&quot;,&quot;non-dropping-particle&quot;:&quot;&quot;},{&quot;family&quot;:&quot;Contreras&quot;,&quot;given&quot;:&quot;S.&quot;,&quot;parse-names&quot;:false,&quot;dropping-particle&quot;:&quot;&quot;,&quot;non-dropping-particle&quot;:&quot;&quot;}],&quot;container-title&quot;:&quot;Chemosphere&quot;,&quot;container-title-short&quot;:&quot;Chemosphere&quot;,&quot;DOI&quot;:&quot;10.1016/j.chemosphere.2017.10.139&quot;,&quot;ISSN&quot;:&quot;18791298&quot;,&quot;PMID&quot;:&quot;29102864&quot;,&quot;issued&quot;:{&quot;date-parts&quot;:[[2018,2,1]]},&quot;page&quot;:&quot;186-208&quot;,&quot;abstract&quot;:&quot;Produced water (PW) is the wastewater generated when water from underground reservoirs is brought to the surface during oil or gas extraction. PW is generated in large amounts and has a complex composition, containing various toxic organic and inorganic compounds. PW is currently treated in conventional trains that include phase separators, decanters, cyclones and coarse filters in order to comply with existing regulation for discharge. These treatment trains do not achieve more restrictive limitations related to the reuse of the effluent (reinjection into extraction wells) or other beneficial uses (e.g., irrigation). Therefore, and to prevent environmental pollution, further polishing processes need to be carried out. Characterization of the PW to determine major constituents is the first step to select the optimum treatment for PW, coupled with environmental factors, economic considerations, and local regulatory framework. This review tries to provide an overview of different treatments that are being applied to polish this type of effluents. These technologies include membranes, physical, biological, thermal or chemical treatments, where special emphasis has been made on advanced oxidation processes due to the advantages offered by these processes. Commercial treatments, based on the combination, modification and improvement of simpler treatments, were also discussed.&quot;,&quot;publisher&quot;:&quot;Elsevier Ltd&quot;,&quot;volume&quot;:&quot;192&quot;},&quot;isTemporary&quot;:false}]},{&quot;citationID&quot;:&quot;MENDELEY_CITATION_4c973025-ff77-40d8-bfc9-bb043d990230&quot;,&quot;properties&quot;:{&quot;noteIndex&quot;:0},&quot;isEdited&quot;:false,&quot;manualOverride&quot;:{&quot;isManuallyOverridden&quot;:false,&quot;citeprocText&quot;:&quot;[2], [4]&quot;,&quot;manualOverrideText&quot;:&quot;&quot;},&quot;citationTag&quot;:&quot;MENDELEY_CITATION_v3_eyJjaXRhdGlvbklEIjoiTUVOREVMRVlfQ0lUQVRJT05fNGM5NzMwMjUtZmY3Ny00MGQ4LWJmYzktYmIwNDNkOTkwMjMwIiwicHJvcGVydGllcyI6eyJub3RlSW5kZXgiOjB9LCJpc0VkaXRlZCI6ZmFsc2UsIm1hbnVhbE92ZXJyaWRlIjp7ImlzTWFudWFsbHlPdmVycmlkZGVuIjpmYWxzZSwiY2l0ZXByb2NUZXh0IjoiWzJdLCBbNF0iLCJtYW51YWxPdmVycmlkZVRleHQiOiIifSwiY2l0YXRpb25JdGVtcyI6W3siaWQiOiI0NjI4MWUwZi0wNzg5LTM2MGUtYTA3My0yOWU4ZjFmZDg1OWMiLCJpdGVtRGF0YSI6eyJ0eXBlIjoiYXJ0aWNsZS1qb3VybmFsIiwiaWQiOiI0NjI4MWUwZi0wNzg5LTM2MGUtYTA3My0yOWU4ZjFmZDg1OWMiLCJ0aXRsZSI6IlByb2R1Y2VkIHdhdGVyIHRyZWF0bWVudCB0ZWNobm9sb2dpZXMiLCJhdXRob3IiOlt7ImZhbWlseSI6IklndW5udSIsImdpdmVuIjoiRWJlbmV6ZXIgVC4iLCJwYXJzZS1uYW1lcyI6ZmFsc2UsImRyb3BwaW5nLXBhcnRpY2xlIjoiIiwibm9uLWRyb3BwaW5nLXBhcnRpY2xlIjoiIn0seyJmYW1pbHkiOiJDaGVuIiwiZ2l2ZW4iOiJHZW9yZ2UgWi4iLCJwYXJzZS1uYW1lcyI6ZmFsc2UsImRyb3BwaW5nLXBhcnRpY2xlIjoiIiwibm9uLWRyb3BwaW5nLXBhcnRpY2xlIjoiIn1dLCJjb250YWluZXItdGl0bGUiOiJJbnRlcm5hdGlvbmFsIEpvdXJuYWwgb2YgTG93LUNhcmJvbiBUZWNobm9sb2dpZXMiLCJET0kiOiIxMC4xMDkzL2lqbGN0L2N0czA0OSIsIklTU04iOiIxNzQ4MTMyNSIsImlzc3VlZCI6eyJkYXRlLXBhcnRzIjpbWzIwMTRdXX0sInBhZ2UiOiIxNTctMTc3IiwiYWJzdHJhY3QiOiJQcm9kdWNlZCB3YXRlciBpcyBhIGNvbXBsZXggbWl4dHVyZSBvZiBvcmdhbmljIGFuZCBpbm9yZ2FuaWMgY29tcG91bmRzIGFuZCB0aGUgbGFyZ2VzdCB2b2x1bWUgb2YgYnktcHJvZHVjdCBnZW5lcmF0ZWQgZHVyaW5nIG9pbCBhbmQgZ2FzIHJlY292ZXJ5IG9wZXJhdGlvbnMuIFRoZSBwb3RlbnRpYWwgb2Ygb2lsZmllbGQgcHJvZHVjZWQgd2F0ZXIgdG8gYmUgYSBzb3VyY2Ugb2YgZnJlc2ggd2F0ZXIgZm9yIHdhdGVyLXN0cmVzc2VkIG9pbC1wcm9kdWNpbmcgY291bnRyaWVzIGFuZCB0aGUgaW5jcmVhc2luZyBlbnZpcm9ubWVudGFsIGNvbmNlcm5zIGluIGFkZGl0aW9uIHRvIHN0cmluZ2VudCBsZWdpc2xhdGlvbnMgb24gcHJvZHVjZWQgd2F0ZXIgZGlzY2hhcmdlIGludG8gdGhlIGVudmlyb25tZW50IGhhdmUgbWFkZSBwcm9kdWNlZCB3YXRlciBtYW5hZ2VtZW50IGEgc2lnbmlmaWNhbnQgcGFydCBvZiB0aGUgb2lsIGFuZCBnYXMgYnVzaW5lc3MuIFRoaXMgYXJ0aWNsZSByZXZpZXdzIGN1cnJlbnQgdGVjaG5vbG9naWVzIGZvciB0aGUgbWFuYWdlbWVudCBvZiBwcm9kdWNlZCB3YXRlciwgZXhhbWluZXMgaG93IGVsZWN0cm9jaGVtaWNhbCB0ZWNobmlxdWVzIG1heSBiZSB1c2VkIGluIHRoZXNlIGFyZWFzIGFuZCBjb21wYXJlcyB0aGUgcHJvc3BlY3RzIGZvciBmdXR1cmUgZGV2ZWxvcG1lbnQuIEl0IHN1Z2dlc3RzIHRoYXQgdHJlYXRtZW50IHRlY2hub2xvZ2llcyBiYXNlZCBvbiBlbGVjdHJvY2hlbWlzdHJ5IGNvdWxkIGJlIHRoZSBmdXR1cmUgb2YgcHJvZHVjZWQgd2F0ZXIgbWFuYWdlbWVudCwgc2luY2UgcHJvZHVjZWQgd2F0ZXIgaXMgYSBwb3RlbnRpYWwgZWxlY3Ryb2x5dGUgYmVjYXVzZSBpdCBoYXMgYSByZWxhdGl2ZWx5IGdvb2QgY29uZHVjdGl2aXR5LiBJdCBhbHNvIGV4cGxhaW5zIHRoYXQgYnkgYXBwbHlpbmcgcGhvdG9lbGVjdHJvY2hlbWlzdHJ5LCB3YXRlciBlbGVjdHJvbHlzaXMsIGZ1ZWwgY2VsbCBhbmQgZWxlY3Ryb2RlcG9zaXRpb24sIGVsZWN0cm9jaGVtaWNhbCBlbmdpbmVlcmluZyBjb3VsZCBhY2hpZXZlIGVuZXJneSBzdG9yYWdlLCBwcm9kdWN0aW9uIG9mIGNsZWFuIHdhdGVyIGFuZCByZWNvdmVyeSBvZiB2YWx1YWJsZSBtZXRhbHMgZnJvbSBwcm9kdWNlZCB3YXRlciB3aXRoIG1pbmltYWwgb3Igbm8gbmVnYXRpdmUgaW1wYWN0IG9uIHRoZSBlbnZpcm9ubWVudC4gwqkgVGhlIEF1dGhvciAyMDEyLiBQdWJsaXNoZWQgYnkgT3hmb3JkIFVuaXZlcnNpdHkgUHJlc3MuIiwicHVibGlzaGVyIjoiT3hmb3JkIFVuaXZlcnNpdHkgUHJlc3MiLCJpc3N1ZSI6IjMiLCJ2b2x1bWUiOiI5IiwiY29udGFpbmVyLXRpdGxlLXNob3J0IjoiIn0sImlzVGVtcG9yYXJ5IjpmYWxzZX0seyJpZCI6Ijk0YzY4MThjLTE3NWItMzM2MC05NzdhLWEyODVlM2Y5MzMxNiIsIml0ZW1EYXRhIjp7InR5cGUiOiJhcnRpY2xlIiwiaWQiOiI5NGM2ODE4Yy0xNzViLTMzNjAtOTc3YS1hMjg1ZTNmOTMzMTYiLCJ0aXRsZSI6IlByb2R1Y2VkIHdhdGVyIGNoYXJhY3RlcmlzdGljcywgdHJlYXRtZW50IGFuZCByZXVzZTogQSByZXZpZXciLCJhdXRob3IiOlt7ImZhbWlseSI6IkFsLUdob3V0aSIsImdpdmVuIjoiTW9oYW1tYWQgQS4iLCJwYXJzZS1uYW1lcyI6ZmFsc2UsImRyb3BwaW5nLXBhcnRpY2xlIjoiIiwibm9uLWRyb3BwaW5nLXBhcnRpY2xlIjoiIn0seyJmYW1pbHkiOiJBbC1LYWFiaSIsImdpdmVuIjoiTWFyeWFtIEEuIiwicGFyc2UtbmFtZXMiOmZhbHNlLCJkcm9wcGluZy1wYXJ0aWNsZSI6IiIsIm5vbi1kcm9wcGluZy1wYXJ0aWNsZSI6IiJ9LHsiZmFtaWx5IjoiQXNoZmFxIiwiZ2l2ZW4iOiJNb2hhbW1hZCBZLiIsInBhcnNlLW5hbWVzIjpmYWxzZSwiZHJvcHBpbmctcGFydGljbGUiOiIiLCJub24tZHJvcHBpbmctcGFydGljbGUiOiIifSx7ImZhbWlseSI6IkRhJ25hIiwiZ2l2ZW4iOiJEYW5hIEFkZWwiLCJwYXJzZS1uYW1lcyI6ZmFsc2UsImRyb3BwaW5nLXBhcnRpY2xlIjoiIiwibm9uLWRyb3BwaW5nLXBhcnRpY2xlIjoiIn1dLCJjb250YWluZXItdGl0bGUiOiJKb3VybmFsIG9mIFdhdGVyIFByb2Nlc3MgRW5naW5lZXJpbmciLCJET0kiOiIxMC4xMDE2L2ouandwZS4yMDE5LjAyLjAwMSIsIklTU04iOiIyMjE0NzE0NCIsImlzc3VlZCI6eyJkYXRlLXBhcnRzIjpbWzIwMTksNCwxXV19LCJwYWdlIjoiMjIyLTIzOSIsImFic3RyYWN0IjoiSW4gb2lsIGFuZCBnYXMgaW5kdXN0cnksIHByb2R1Y2VkIHdhdGVyIGlzIGNvbnNpZGVyZWQgYXMgdGhlIGxhcmdlc3Qgd2FzdGUgc3RyZWFtLCB3aGljaCBjb250YWlucyByZWxhdGl2ZWx5IGhpZ2hlciBjb25jZW50cmF0aW9uIG9mIGh5ZHJvY2FyYm9ucywgaGVhdnkgbWV0YWxzIGFuZCBvdGhlciBwb2xsdXRhbnRzLiBEdWUgdG8gdGhlIGluY3JlYXNlIGluIGluZHVzdHJpYWwgYWN0aXZpdGllcywgdGhlIGdlbmVyYXRpb24gb2YgcHJvZHVjZWQgd2F0ZXIgaGFzIGluY3JlYXNlZCBhbGwgb3ZlciB0aGUgd29ybGQgYW5kIGl0cyB0cmVhdG1lbnQgZm9yIHJldXNlIGlzIG5vdyBpbXBvcnRhbnQgZnJvbSBlbnZpcm9ubWVudGFsIHBlcnNwZWN0aXZlLiBUcmVhdG1lbnQgb2YgcHJvZHVjZWQgd2F0ZXIgY2FuIGJlIGRvbmUgdGhyb3VnaCB2YXJpb3VzIG1ldGhvZHMgaW5jbHVkaW5nIHBoeXNpY2FsIChtZW1icmFuZSBmaWx0cmF0aW9uLCBhZHNvcnB0aW9uIGV0Yy4pLCBjaGVtaWNhbCAocHJlY2lwaXRhdGlvbiwgb3hpZGF0aW9uKSwgYW5kIGJpb2xvZ2ljYWwgKGFjdGl2YXRlZCBzbHVkZ2UsIGJpb2xvZ2ljYWwgYWVyYXRlZCBmaWx0ZXJzIGFuZCBvdGhlcnMpIG1ldGhvZHMuIFRoaXMgcGFwZXIgYWltcyB0byBoaWdobGlnaHQgY2hhcmFjdGVyaXN0aWNzIG9mIHByb2R1Y2VkIHdhdGVyIGluIGRldGFpbCBhbmQgcGh5c2ljYWwsIGNoZW1pY2FsLCBhbmQgYmlvbG9naWNhbCB0ZWNobmlxdWVzIHVzZWQgZm9yIGl0cyB0cmVhdG1lbnQuIEluIGFkZGl0aW9uLCByZXVzZSBvZiBwcm9kdWNlZCB3YXRlciBmb3IgZGlmZmVyZW50IHB1cnBvc2VzIGhhcyBiZWVuIGRpc2N1c3NlZC4gQXQgdGhlIGVuZCwgZmV3IGNhc2Ugc3R1ZGllcyBmcm9tIGRpZmZlcmVudCBjb3VudHJpZXMsIHJlbGF0ZWQgdG8gdGhlIHRyZWF0bWVudCBhbmQgcmV1c2Ugb2YgdGhlaXIgcHJvZHVjZWQgd2F0ZXJzIGhhdmUgYmVlbiBpbmNsdWRlZC4iLCJwdWJsaXNoZXIiOiJFbHNldmllciBMdGQiLCJ2b2x1bWUiOiIyOCIsImNvbnRhaW5lci10aXRsZS1zaG9ydCI6IiJ9LCJpc1RlbXBvcmFyeSI6ZmFsc2V9XX0=&quot;,&quot;citationItems&quot;:[{&quot;id&quot;:&quot;46281e0f-0789-360e-a073-29e8f1fd859c&quot;,&quot;itemData&quot;:{&quot;type&quot;:&quot;article-journal&quot;,&quot;id&quot;:&quot;46281e0f-0789-360e-a073-29e8f1fd859c&quot;,&quot;title&quot;:&quot;Produced water treatment technologies&quot;,&quot;author&quot;:[{&quot;family&quot;:&quot;Igunnu&quot;,&quot;given&quot;:&quot;Ebenezer T.&quot;,&quot;parse-names&quot;:false,&quot;dropping-particle&quot;:&quot;&quot;,&quot;non-dropping-particle&quot;:&quot;&quot;},{&quot;family&quot;:&quot;Chen&quot;,&quot;given&quot;:&quot;George Z.&quot;,&quot;parse-names&quot;:false,&quot;dropping-particle&quot;:&quot;&quot;,&quot;non-dropping-particle&quot;:&quot;&quot;}],&quot;container-title&quot;:&quot;International Journal of Low-Carbon Technologies&quot;,&quot;DOI&quot;:&quot;10.1093/ijlct/cts049&quot;,&quot;ISSN&quot;:&quot;17481325&quot;,&quot;issued&quot;:{&quot;date-parts&quot;:[[2014]]},&quot;page&quot;:&quot;157-177&quot;,&quot;abstract&quot;:&quot;Produced water is a complex mixture of organic and inorganic compounds and the largest volume of by-product generated during oil and gas recovery operations. The potential of oilfield produced water to be a source of fresh water for water-stressed oil-producing countries and the increasing environmental concerns in addition to stringent legislations on produced water discharge into the environment have made produced water management a significant part of the oil and gas business. This article reviews current technologies for the management of produced water, examines how electrochemical techniques may be used in these areas and compares the prospects for future development. It suggests that treatment technologies based on electrochemistry could be the future of produced water management, since produced water is a potential electrolyte because it has a relatively good conductivity. It also explains that by applying photoelectrochemistry, water electrolysis, fuel cell and electrodeposition, electrochemical engineering could achieve energy storage, production of clean water and recovery of valuable metals from produced water with minimal or no negative impact on the environment. © The Author 2012. Published by Oxford University Press.&quot;,&quot;publisher&quot;:&quot;Oxford University Press&quot;,&quot;issue&quot;:&quot;3&quot;,&quot;volume&quot;:&quot;9&quot;,&quot;container-title-short&quot;:&quot;&quot;},&quot;isTemporary&quot;:false},{&quot;id&quot;:&quot;94c6818c-175b-3360-977a-a285e3f93316&quot;,&quot;itemData&quot;:{&quot;type&quot;:&quot;article&quot;,&quot;id&quot;:&quot;94c6818c-175b-3360-977a-a285e3f93316&quot;,&quot;title&quot;:&quot;Produced water characteristics, treatment and reuse: A review&quot;,&quot;author&quot;:[{&quot;family&quot;:&quot;Al-Ghouti&quot;,&quot;given&quot;:&quot;Mohammad A.&quot;,&quot;parse-names&quot;:false,&quot;dropping-particle&quot;:&quot;&quot;,&quot;non-dropping-particle&quot;:&quot;&quot;},{&quot;family&quot;:&quot;Al-Kaabi&quot;,&quot;given&quot;:&quot;Maryam A.&quot;,&quot;parse-names&quot;:false,&quot;dropping-particle&quot;:&quot;&quot;,&quot;non-dropping-particle&quot;:&quot;&quot;},{&quot;family&quot;:&quot;Ashfaq&quot;,&quot;given&quot;:&quot;Mohammad Y.&quot;,&quot;parse-names&quot;:false,&quot;dropping-particle&quot;:&quot;&quot;,&quot;non-dropping-particle&quot;:&quot;&quot;},{&quot;family&quot;:&quot;Da'na&quot;,&quot;given&quot;:&quot;Dana Adel&quot;,&quot;parse-names&quot;:false,&quot;dropping-particle&quot;:&quot;&quot;,&quot;non-dropping-particle&quot;:&quot;&quot;}],&quot;container-title&quot;:&quot;Journal of Water Process Engineering&quot;,&quot;DOI&quot;:&quot;10.1016/j.jwpe.2019.02.001&quot;,&quot;ISSN&quot;:&quot;22147144&quot;,&quot;issued&quot;:{&quot;date-parts&quot;:[[2019,4,1]]},&quot;page&quot;:&quot;222-239&quot;,&quot;abstract&quot;:&quot;In oil and gas industry, produced water is considered as the largest waste stream, which contains relatively higher concentration of hydrocarbons, heavy metals and other pollutants. Due to the increase in industrial activities, the generation of produced water has increased all over the world and its treatment for reuse is now important from environmental perspective. Treatment of produced water can be done through various methods including physical (membrane filtration, adsorption etc.), chemical (precipitation, oxidation), and biological (activated sludge, biological aerated filters and others) methods. This paper aims to highlight characteristics of produced water in detail and physical, chemical, and biological techniques used for its treatment. In addition, reuse of produced water for different purposes has been discussed. At the end, few case studies from different countries, related to the treatment and reuse of their produced waters have been included.&quot;,&quot;publisher&quot;:&quot;Elsevier Ltd&quot;,&quot;volume&quot;:&quot;28&quot;,&quot;container-title-short&quot;:&quot;&quot;},&quot;isTemporary&quot;:false}]},{&quot;citationID&quot;:&quot;MENDELEY_CITATION_698032af-8488-44b9-8c42-8792cc5dd966&quot;,&quot;properties&quot;:{&quot;noteIndex&quot;:0},&quot;isEdited&quot;:false,&quot;manualOverride&quot;:{&quot;isManuallyOverridden&quot;:false,&quot;citeprocText&quot;:&quot;[3], [5]&quot;,&quot;manualOverrideText&quot;:&quot;&quot;},&quot;citationTag&quot;:&quot;MENDELEY_CITATION_v3_eyJjaXRhdGlvbklEIjoiTUVOREVMRVlfQ0lUQVRJT05fNjk4MDMyYWYtODQ4OC00NGI5LThjNDItODc5MmNjNWRkOTY2IiwicHJvcGVydGllcyI6eyJub3RlSW5kZXgiOjB9LCJpc0VkaXRlZCI6ZmFsc2UsIm1hbnVhbE92ZXJyaWRlIjp7ImlzTWFudWFsbHlPdmVycmlkZGVuIjpmYWxzZSwiY2l0ZXByb2NUZXh0IjoiWzNdLCBbNV0iLCJtYW51YWxPdmVycmlkZVRleHQiOiIifSwiY2l0YXRpb25JdGVtcyI6W3siaWQiOiJlOWEyODM5Zi0wZDI5LTM4MDQtOGNmNC04NGJmZDI5MDMxYTYiLCJpdGVtRGF0YSI6eyJ0eXBlIjoiYXJ0aWNsZSIsImlkIjoiZTlhMjgzOWYtMGQyOS0zODA0LThjZjQtODRiZmQyOTAzMWE2IiwidGl0bGUiOiJTdGF0ZSBvZiB0aGUgYXJ0IG9mIHByb2R1Y2VkIHdhdGVyIHRyZWF0bWVudCIsImF1dGhvciI6W3siZmFtaWx5IjoiSmltw6luZXoiLCJnaXZlbiI6IlMuIiwicGFyc2UtbmFtZXMiOmZhbHNlLCJkcm9wcGluZy1wYXJ0aWNsZSI6IiIsIm5vbi1kcm9wcGluZy1wYXJ0aWNsZSI6IiJ9LHsiZmFtaWx5IjoiTWljw7MiLCJnaXZlbiI6Ik0uIE0uIiwicGFyc2UtbmFtZXMiOmZhbHNlLCJkcm9wcGluZy1wYXJ0aWNsZSI6IiIsIm5vbi1kcm9wcGluZy1wYXJ0aWNsZSI6IiJ9LHsiZmFtaWx5IjoiQXJuYWxkb3MiLCJnaXZlbiI6Ik0uIiwicGFyc2UtbmFtZXMiOmZhbHNlLCJkcm9wcGluZy1wYXJ0aWNsZSI6IiIsIm5vbi1kcm9wcGluZy1wYXJ0aWNsZSI6IiJ9LHsiZmFtaWx5IjoiTWVkaW5hIiwiZ2l2ZW4iOiJGLiIsInBhcnNlLW5hbWVzIjpmYWxzZSwiZHJvcHBpbmctcGFydGljbGUiOiIiLCJub24tZHJvcHBpbmctcGFydGljbGUiOiIifSx7ImZhbWlseSI6IkNvbnRyZXJhcyIsImdpdmVuIjoiUy4iLCJwYXJzZS1uYW1lcyI6ZmFsc2UsImRyb3BwaW5nLXBhcnRpY2xlIjoiIiwibm9uLWRyb3BwaW5nLXBhcnRpY2xlIjoiIn1dLCJjb250YWluZXItdGl0bGUiOiJDaGVtb3NwaGVyZSIsImNvbnRhaW5lci10aXRsZS1zaG9ydCI6IkNoZW1vc3BoZXJlIiwiRE9JIjoiMTAuMTAxNi9qLmNoZW1vc3BoZXJlLjIwMTcuMTAuMTM5IiwiSVNTTiI6IjE4NzkxMjk4IiwiUE1JRCI6IjI5MTAyODY0IiwiaXNzdWVkIjp7ImRhdGUtcGFydHMiOltbMjAxOCwyLDFdXX0sInBhZ2UiOiIxODYtMjA4IiwiYWJzdHJhY3QiOiJQcm9kdWNlZCB3YXRlciAoUFcpIGlzIHRoZSB3YXN0ZXdhdGVyIGdlbmVyYXRlZCB3aGVuIHdhdGVyIGZyb20gdW5kZXJncm91bmQgcmVzZXJ2b2lycyBpcyBicm91Z2h0IHRvIHRoZSBzdXJmYWNlIGR1cmluZyBvaWwgb3IgZ2FzIGV4dHJhY3Rpb24uIFBXIGlzIGdlbmVyYXRlZCBpbiBsYXJnZSBhbW91bnRzIGFuZCBoYXMgYSBjb21wbGV4IGNvbXBvc2l0aW9uLCBjb250YWluaW5nIHZhcmlvdXMgdG94aWMgb3JnYW5pYyBhbmQgaW5vcmdhbmljIGNvbXBvdW5kcy4gUFcgaXMgY3VycmVudGx5IHRyZWF0ZWQgaW4gY29udmVudGlvbmFsIHRyYWlucyB0aGF0IGluY2x1ZGUgcGhhc2Ugc2VwYXJhdG9ycywgZGVjYW50ZXJzLCBjeWNsb25lcyBhbmQgY29hcnNlIGZpbHRlcnMgaW4gb3JkZXIgdG8gY29tcGx5IHdpdGggZXhpc3RpbmcgcmVndWxhdGlvbiBmb3IgZGlzY2hhcmdlLiBUaGVzZSB0cmVhdG1lbnQgdHJhaW5zIGRvIG5vdCBhY2hpZXZlIG1vcmUgcmVzdHJpY3RpdmUgbGltaXRhdGlvbnMgcmVsYXRlZCB0byB0aGUgcmV1c2Ugb2YgdGhlIGVmZmx1ZW50IChyZWluamVjdGlvbiBpbnRvIGV4dHJhY3Rpb24gd2VsbHMpIG9yIG90aGVyIGJlbmVmaWNpYWwgdXNlcyAoZS5nLiwgaXJyaWdhdGlvbikuIFRoZXJlZm9yZSwgYW5kIHRvIHByZXZlbnQgZW52aXJvbm1lbnRhbCBwb2xsdXRpb24sIGZ1cnRoZXIgcG9saXNoaW5nIHByb2Nlc3NlcyBuZWVkIHRvIGJlIGNhcnJpZWQgb3V0LiBDaGFyYWN0ZXJpemF0aW9uIG9mIHRoZSBQVyB0byBkZXRlcm1pbmUgbWFqb3IgY29uc3RpdHVlbnRzIGlzIHRoZSBmaXJzdCBzdGVwIHRvIHNlbGVjdCB0aGUgb3B0aW11bSB0cmVhdG1lbnQgZm9yIFBXLCBjb3VwbGVkIHdpdGggZW52aXJvbm1lbnRhbCBmYWN0b3JzLCBlY29ub21pYyBjb25zaWRlcmF0aW9ucywgYW5kIGxvY2FsIHJlZ3VsYXRvcnkgZnJhbWV3b3JrLiBUaGlzIHJldmlldyB0cmllcyB0byBwcm92aWRlIGFuIG92ZXJ2aWV3IG9mIGRpZmZlcmVudCB0cmVhdG1lbnRzIHRoYXQgYXJlIGJlaW5nIGFwcGxpZWQgdG8gcG9saXNoIHRoaXMgdHlwZSBvZiBlZmZsdWVudHMuIFRoZXNlIHRlY2hub2xvZ2llcyBpbmNsdWRlIG1lbWJyYW5lcywgcGh5c2ljYWwsIGJpb2xvZ2ljYWwsIHRoZXJtYWwgb3IgY2hlbWljYWwgdHJlYXRtZW50cywgd2hlcmUgc3BlY2lhbCBlbXBoYXNpcyBoYXMgYmVlbiBtYWRlIG9uIGFkdmFuY2VkIG94aWRhdGlvbiBwcm9jZXNzZXMgZHVlIHRvIHRoZSBhZHZhbnRhZ2VzIG9mZmVyZWQgYnkgdGhlc2UgcHJvY2Vzc2VzLiBDb21tZXJjaWFsIHRyZWF0bWVudHMsIGJhc2VkIG9uIHRoZSBjb21iaW5hdGlvbiwgbW9kaWZpY2F0aW9uIGFuZCBpbXByb3ZlbWVudCBvZiBzaW1wbGVyIHRyZWF0bWVudHMsIHdlcmUgYWxzbyBkaXNjdXNzZWQuIiwicHVibGlzaGVyIjoiRWxzZXZpZXIgTHRkIiwidm9sdW1lIjoiMTkyIn0sImlzVGVtcG9yYXJ5IjpmYWxzZX0seyJpZCI6IjVjOTllYmI0LTQ5NDYtM2EyNC1hMzM4LTFmMzgwN2U2ZGE3YiIsIml0ZW1EYXRhIjp7InR5cGUiOiJhcnRpY2xlLWpvdXJuYWwiLCJpZCI6IjVjOTllYmI0LTQ5NDYtM2EyNC1hMzM4LTFmMzgwN2U2ZGE3YiIsInRpdGxlIjoiVGVjaG5vLWVjb25vbWljIGFzc2Vzc21lbnQgb2YgcGVydmFwb3JhdGlvbiBkZXNhbGluYXRpb24gb2YgaHlwZXJzYWxpbmUgd2F0ZXIiLCJhdXRob3IiOlt7ImZhbWlseSI6IlByaWhhdGluaW5ndHlhcyIsImdpdmVuIjoiSW5kYWgiLCJwYXJzZS1uYW1lcyI6ZmFsc2UsImRyb3BwaW5nLXBhcnRpY2xlIjoiIiwibm9uLWRyb3BwaW5nLXBhcnRpY2xlIjoiIn0seyJmYW1pbHkiOiJBbC1LZWJzaSIsImdpdmVuIjoiQWwgSGFzYW4gQW1tYXIgSHVzc2llbiIsInBhcnNlLW5hbWVzIjpmYWxzZSwiZHJvcHBpbmctcGFydGljbGUiOiIiLCJub24tZHJvcHBpbmctcGFydGljbGUiOiIifSx7ImZhbWlseSI6IkhhcnRhbnRvIiwiZ2l2ZW4iOiJZdXNhayIsInBhcnNlLW5hbWVzIjpmYWxzZSwiZHJvcHBpbmctcGFydGljbGUiOiIiLCJub24tZHJvcHBpbmctcGFydGljbGUiOiIifSx7ImZhbWlseSI6Ilpld2RpZSIsImdpdmVuIjoiVHNlZ2FodW4gTWVrb25uZW4iLCJwYXJzZS1uYW1lcyI6ZmFsc2UsImRyb3BwaW5nLXBhcnRpY2xlIjoiIiwibm9uLWRyb3BwaW5nLXBhcnRpY2xlIjoiIn0seyJmYW1pbHkiOiJCcnVnZ2VuIiwiZ2l2ZW4iOiJCYXJ0IiwicGFyc2UtbmFtZXMiOmZhbHNlLCJkcm9wcGluZy1wYXJ0aWNsZSI6IiIsIm5vbi1kcm9wcGluZy1wYXJ0aWNsZSI6InZhbiBkZXIifV0sImNvbnRhaW5lci10aXRsZSI6IkRlc2FsaW5hdGlvbiIsImNvbnRhaW5lci10aXRsZS1zaG9ydCI6IkRlc2FsaW5hdGlvbiIsIkRPSSI6IjEwLjEwMTYvai5kZXNhbC4yMDIxLjExNTUzOCIsIklTU04iOiIwMDExOTE2NCIsImlzc3VlZCI6eyJkYXRlLXBhcnRzIjpbWzIwMjIsNCwxXV19LCJhYnN0cmFjdCI6IlRoZSBkZXZlbG9wbWVudCBvZiBwZXJ2YXBvcmF0aW9uIGRlc2FsaW5hdGlvbiBoYXMgc2VlbiBjb250aW51b3VzIGludGVyZXN0IGR1ZSB0byB0aGUgYWJpbGl0eSBvZiB0aGlzIHRlY2hub2xvZ3kgdG8gaGFuZGxlIGhpZ2ggc2FsaW5pdHkgZmVlZHMgaW4gdGhlIGFic2VuY2Ugb2YgaGlnaCBoeWRyYXVsaWMgcHJlc3N1cmUuIEFzIHBlcnZhcG9yYXRpb24gdXRpbGl6ZXMgdGhlIGRpZmZlcmVuY2Ugb2YgcGFydGlhbCB2YXBvciBwcmVzc3VyZSBhcyB0aGUgbWFpbiBkcml2aW5nIGZvcmNlIGZvciBzZXBhcmF0aW9uLCBhbiBlbGV2YXRlZCBmZWVkIHRlbXBlcmF0dXJlIGlzIG9mdGVuIG5lZWRlZCwgYW5kIHRoaXMgc2lnbmlmaWNhbnRseSBpbmNyZWFzZXMgdGhlIGVuZXJneSByZXF1aXJlbWVudHMgb2YgcGVydmFwb3JhdGlvbiBkZXNhbGluYXRpb24uIFRoZSBhZHZhbmNlbWVudCBvZiBoaWdoLXBlcmZvcm1hbmNlIHBlcnZhcG9yYXRpb24gZGVzYWxpbmF0aW9uIG1lbWJyYW5lcyB3aXRoIGhpZ2ggd2F0ZXIgZmx1eCBhbmQgc2FsdCByZWplY3Rpb24gaW4gcmVjZW50IHllYXJzIGNvdWxkIG1ha2UgdGhpcyBkZXNhbGluYXRpb24gdGVjaG5vbG9neSBjb21wZXRpdGl2ZSB0byBvdGhlciBoeXBlcnNhbGluZSBkZXNhbGluYXRpb24gcHJvY2Vzc2VzLiBVbmZvcnR1bmF0ZWx5LCB0aGVyZSBpcyBhIGxhY2sgb2YgdW5kZXJzdGFuZGluZyBvZiB0aGUgZW5lcmd5IHJlcXVpcmVtZW50cyBuZWNlc3NhcnkgZm9yIGFuIGVjb25vbWljIGFzc2Vzc21lbnQgb2YgcGVydmFwb3JhdGlvbiBkZXNhbGluYXRpb24gYXBwbGllZCBmb3IgaGlnaGx5IHNhbGluZSBmZWVkIHNvbHV0aW9ucy4gSW4gdGhpcyBzdHVkeSwgdGhlIGVuZXJneSByZXF1aXJlbWVudHMgYW5kIHRoZSBlY29ub21pYyBmZWFzaWJpbGl0eSBvZiBwZXJ2YXBvcmF0aW9uIGRlc2FsaW5hdGlvbiBmb3IgaHlwZXJzYWxpbmUgZGVzYWxpbmF0aW9uIHdlcmUgZXZhbHVhdGVkIHVzaW5nIHByZXZpb3VzbHkgZGV2ZWxvcGVkIGhpZ2gtcGVyZm9ybWFuY2UgY2VsbHVsb3NlIHRyaWFjZXRhdGUvY2VsbHVsb3NlIG5hbm9jcnlzdGFscyBuYW5vY29tcG9zaXRlIG1lbWJyYW5lcyBhcyB0aGUgbWVtYnJhbmUgbW9kZWwuIFRoZSByZXN1bHRzIHNob3dlZCB0aGF0IHRoZXJtYWwgZW5lcmd5IHdhcyBzdGlsbCB0aGUgbWFpbiBmYWN0b3IgdGhhdCBkZXRlcm1pbmVkIHRoZSBvdmVyYWxsIHdhdGVyIHByb2R1Y3Rpb24gY29zdC4gSW5jcmVhc2luZyB0aGUgcGxhbnQgY2FwYWNpdHkgZGVjcmVhc2VkIHRoZSB3YXRlciBjb3N0IHdoaWxlIGluY3JlYXNpbmcgdGhlIGZlZWQgc2FsaW5pdHkgZnJvbSA5MCB0byAyMDAgZyBM4oiSMSBpbmNyZWFzZWQgdGhlIHdhdGVyIHByb2R1Y3Rpb24gY29zdCBkdWUgdG8gdGhlIGRyb3Agb2YgdGhlIHdhdGVyIHByb2R1Y3Rpb24gcmF0ZSwgd2hpY2ggcmVxdWlyZXMgdG8gZXhwYW5kIHRoZSBtZW1icmFuZSBzdXJmYWNlIGFyZWEgdG8gb2J0YWluIHRoZSBzYW1lIHBsYW50IGNhcGFjaXR5LiBBIHNlcmllcyBjb25maWd1cmF0aW9uIHNob3dlZCB0aGUgbG93ZXN0IHRoZXJtYWwgZW5lcmd5IGNvbXBhcmVkIHRvIGEgc2luZ2xlIGFuZCBwYXJhbGxlbCBjb25maWd1cmF0aW9uLiBIb3dldmVyLCB0aGUgc2luZ2xlIGNvbmZpZ3VyYXRpb24gaXMgbW9yZSBhdHRyYWN0aXZlIHRoYW4gYSBzZXJpZXMgYW5kIHBhcmFsbGVsIGNvbmZpZ3VyYXRpb24gd2hlbiB0aGUgcGVydmFwb3JhdGlvbiBkZXNhbGluYXRpb24gdXRpbGl6ZWQgZnJlZSBsb3ctZ3JhZGUgd2FzdGUgaGVhdC4gSGVuY2UsIFBWIGRlc2FsaW5hdGlvbiBmb3IgdHJlYXRpbmcgaHlwZXJzYWxpbmUgd2F0ZXIgY2FuIGJlIGNvbXBldGl0aXZlIGlmIHRoZSBwcm9jZXNzIGNvdWxkIGJlIGludGVncmF0ZWQgd2l0aCBsb3ctZ3JhZGUgd2FzdGUgaGVhdCBmcm9tIGluZHVzdHJpYWwgcGxhbnRzIGFzIGEgdGhlcm1hbCBlbmVyZ3kgc291cmNlLiIsInB1Ymxpc2hlciI6IkVsc2V2aWVyIEIuVi4iLCJ2b2x1bWUiOiI1MjcifSwiaXNUZW1wb3JhcnkiOmZhbHNlfV19&quot;,&quot;citationItems&quot;:[{&quot;id&quot;:&quot;e9a2839f-0d29-3804-8cf4-84bfd29031a6&quot;,&quot;itemData&quot;:{&quot;type&quot;:&quot;article&quot;,&quot;id&quot;:&quot;e9a2839f-0d29-3804-8cf4-84bfd29031a6&quot;,&quot;title&quot;:&quot;State of the art of produced water treatment&quot;,&quot;author&quot;:[{&quot;family&quot;:&quot;Jiménez&quot;,&quot;given&quot;:&quot;S.&quot;,&quot;parse-names&quot;:false,&quot;dropping-particle&quot;:&quot;&quot;,&quot;non-dropping-particle&quot;:&quot;&quot;},{&quot;family&quot;:&quot;Micó&quot;,&quot;given&quot;:&quot;M. M.&quot;,&quot;parse-names&quot;:false,&quot;dropping-particle&quot;:&quot;&quot;,&quot;non-dropping-particle&quot;:&quot;&quot;},{&quot;family&quot;:&quot;Arnaldos&quot;,&quot;given&quot;:&quot;M.&quot;,&quot;parse-names&quot;:false,&quot;dropping-particle&quot;:&quot;&quot;,&quot;non-dropping-particle&quot;:&quot;&quot;},{&quot;family&quot;:&quot;Medina&quot;,&quot;given&quot;:&quot;F.&quot;,&quot;parse-names&quot;:false,&quot;dropping-particle&quot;:&quot;&quot;,&quot;non-dropping-particle&quot;:&quot;&quot;},{&quot;family&quot;:&quot;Contreras&quot;,&quot;given&quot;:&quot;S.&quot;,&quot;parse-names&quot;:false,&quot;dropping-particle&quot;:&quot;&quot;,&quot;non-dropping-particle&quot;:&quot;&quot;}],&quot;container-title&quot;:&quot;Chemosphere&quot;,&quot;container-title-short&quot;:&quot;Chemosphere&quot;,&quot;DOI&quot;:&quot;10.1016/j.chemosphere.2017.10.139&quot;,&quot;ISSN&quot;:&quot;18791298&quot;,&quot;PMID&quot;:&quot;29102864&quot;,&quot;issued&quot;:{&quot;date-parts&quot;:[[2018,2,1]]},&quot;page&quot;:&quot;186-208&quot;,&quot;abstract&quot;:&quot;Produced water (PW) is the wastewater generated when water from underground reservoirs is brought to the surface during oil or gas extraction. PW is generated in large amounts and has a complex composition, containing various toxic organic and inorganic compounds. PW is currently treated in conventional trains that include phase separators, decanters, cyclones and coarse filters in order to comply with existing regulation for discharge. These treatment trains do not achieve more restrictive limitations related to the reuse of the effluent (reinjection into extraction wells) or other beneficial uses (e.g., irrigation). Therefore, and to prevent environmental pollution, further polishing processes need to be carried out. Characterization of the PW to determine major constituents is the first step to select the optimum treatment for PW, coupled with environmental factors, economic considerations, and local regulatory framework. This review tries to provide an overview of different treatments that are being applied to polish this type of effluents. These technologies include membranes, physical, biological, thermal or chemical treatments, where special emphasis has been made on advanced oxidation processes due to the advantages offered by these processes. Commercial treatments, based on the combination, modification and improvement of simpler treatments, were also discussed.&quot;,&quot;publisher&quot;:&quot;Elsevier Ltd&quot;,&quot;volume&quot;:&quot;192&quot;},&quot;isTemporary&quot;:false},{&quot;id&quot;:&quot;5c99ebb4-4946-3a24-a338-1f3807e6da7b&quot;,&quot;itemData&quot;:{&quot;type&quot;:&quot;article-journal&quot;,&quot;id&quot;:&quot;5c99ebb4-4946-3a24-a338-1f3807e6da7b&quot;,&quot;title&quot;:&quot;Techno-economic assessment of pervaporation desalination of hypersaline water&quot;,&quot;author&quot;:[{&quot;family&quot;:&quot;Prihatiningtyas&quot;,&quot;given&quot;:&quot;Indah&quot;,&quot;parse-names&quot;:false,&quot;dropping-particle&quot;:&quot;&quot;,&quot;non-dropping-particle&quot;:&quot;&quot;},{&quot;family&quot;:&quot;Al-Kebsi&quot;,&quot;given&quot;:&quot;Al Hasan Ammar Hussien&quot;,&quot;parse-names&quot;:false,&quot;dropping-particle&quot;:&quot;&quot;,&quot;non-dropping-particle&quot;:&quot;&quot;},{&quot;family&quot;:&quot;Hartanto&quot;,&quot;given&quot;:&quot;Yusak&quot;,&quot;parse-names&quot;:false,&quot;dropping-particle&quot;:&quot;&quot;,&quot;non-dropping-particle&quot;:&quot;&quot;},{&quot;family&quot;:&quot;Zewdie&quot;,&quot;given&quot;:&quot;Tsegahun Mekonnen&quot;,&quot;parse-names&quot;:false,&quot;dropping-particle&quot;:&quot;&quot;,&quot;non-dropping-particle&quot;:&quot;&quot;},{&quot;family&quot;:&quot;Bruggen&quot;,&quot;given&quot;:&quot;Bart&quot;,&quot;parse-names&quot;:false,&quot;dropping-particle&quot;:&quot;&quot;,&quot;non-dropping-particle&quot;:&quot;van der&quot;}],&quot;container-title&quot;:&quot;Desalination&quot;,&quot;container-title-short&quot;:&quot;Desalination&quot;,&quot;DOI&quot;:&quot;10.1016/j.desal.2021.115538&quot;,&quot;ISSN&quot;:&quot;00119164&quot;,&quot;issued&quot;:{&quot;date-parts&quot;:[[2022,4,1]]},&quot;abstract&quot;:&quot;The development of pervaporation desalination has seen continuous interest due to the ability of this technology to handle high salinity feeds in the absence of high hydraulic pressure. As pervaporation utilizes the difference of partial vapor pressure as the main driving force for separation, an elevated feed temperature is often needed, and this significantly increases the energy requirements of pervaporation desalination. The advancement of high-performance pervaporation desalination membranes with high water flux and salt rejection in recent years could make this desalination technology competitive to other hypersaline desalination processes. Unfortunately, there is a lack of understanding of the energy requirements necessary for an economic assessment of pervaporation desalination applied for highly saline feed solutions. In this study, the energy requirements and the economic feasibility of pervaporation desalination for hypersaline desalination were evaluated using previously developed high-performance cellulose triacetate/cellulose nanocrystals nanocomposite membranes as the membrane model. The results showed that thermal energy was still the main factor that determined the overall water production cost. Increasing the plant capacity decreased the water cost while increasing the feed salinity from 90 to 200 g L−1 increased the water production cost due to the drop of the water production rate, which requires to expand the membrane surface area to obtain the same plant capacity. A series configuration showed the lowest thermal energy compared to a single and parallel configuration. However, the single configuration is more attractive than a series and parallel configuration when the pervaporation desalination utilized free low-grade waste heat. Hence, PV desalination for treating hypersaline water can be competitive if the process could be integrated with low-grade waste heat from industrial plants as a thermal energy source.&quot;,&quot;publisher&quot;:&quot;Elsevier B.V.&quot;,&quot;volume&quot;:&quot;527&quot;},&quot;isTemporary&quot;:false}]},{&quot;citationID&quot;:&quot;MENDELEY_CITATION_69316ed8-cdb6-40a9-a453-2a4495f8d239&quot;,&quot;properties&quot;:{&quot;noteIndex&quot;:0},&quot;isEdited&quot;:false,&quot;manualOverride&quot;:{&quot;isManuallyOverridden&quot;:false,&quot;citeprocText&quot;:&quot;[6]&quot;,&quot;manualOverrideText&quot;:&quot;&quot;},&quot;citationTag&quot;:&quot;MENDELEY_CITATION_v3_eyJjaXRhdGlvbklEIjoiTUVOREVMRVlfQ0lUQVRJT05fNjkzMTZlZDgtY2RiNi00MGE5LWE0NTMtMmE0NDk1ZjhkMjM5IiwicHJvcGVydGllcyI6eyJub3RlSW5kZXgiOjB9LCJpc0VkaXRlZCI6ZmFsc2UsIm1hbnVhbE92ZXJyaWRlIjp7ImlzTWFudWFsbHlPdmVycmlkZGVuIjpmYWxzZSwiY2l0ZXByb2NUZXh0IjoiWzZdIiwibWFudWFsT3ZlcnJpZGVUZXh0IjoiIn0sImNpdGF0aW9uSXRlbXMiOlt7ImlkIjoiNWJkMWI4YTItZWY4Mi0zYjNiLWE5MWItYTIyZjE2NzQ0NGY3IiwiaXRlbURhdGEiOnsidHlwZSI6ImFydGljbGUtam91cm5hbCIsImlkIjoiNWJkMWI4YTItZWY4Mi0zYjNiLWE5MWItYTIyZjE2NzQ0NGY3IiwidGl0bGUiOiJUZWNobm8tZWNvbm9taWMgYW5hbHlzaXMgb2YgY29udmVydGluZyBvaWwgJiBnYXMgcHJvZHVjZWQgd2F0ZXIgaW50byB2YWx1YWJsZSByZXNvdXJjZXMiLCJhdXRob3IiOlt7ImZhbWlseSI6IldlbnpsaWNrIiwiZ2l2ZW4iOiJNYWRpc29uIiwicGFyc2UtbmFtZXMiOmZhbHNlLCJkcm9wcGluZy1wYXJ0aWNsZSI6IiIsIm5vbi1kcm9wcGluZy1wYXJ0aWNsZSI6IiJ9LHsiZmFtaWx5IjoiU2llZmVydCIsImdpdmVuIjoiTmljaG9sYXMiLCJwYXJzZS1uYW1lcyI6ZmFsc2UsImRyb3BwaW5nLXBhcnRpY2xlIjoiIiwibm9uLWRyb3BwaW5nLXBhcnRpY2xlIjoiIn1dLCJjb250YWluZXItdGl0bGUiOiJEZXNhbGluYXRpb24iLCJjb250YWluZXItdGl0bGUtc2hvcnQiOiJEZXNhbGluYXRpb24iLCJET0kiOiIxMC4xMDE2L2ouZGVzYWwuMjAyMC4xMTQzODEiLCJJU1NOIjoiMDAxMTkxNjQiLCJpc3N1ZWQiOnsiZGF0ZS1wYXJ0cyI6W1syMDIwLDUsMV1dfSwiYWJzdHJhY3QiOiJNYW5hZ2luZyBwcm9kdWNlZCB3YXRlciBmcm9tIG9pbCBhbmQgZ2FzIHdlbGxzIGNvbnN0aXR1dGVzIGEgc2lnbmlmaWNhbnQgcG9ydGlvbiBvZiB0aGUgY29zdHMgb2Ygb3BlcmF0aW5nIGEgd2VsbC4gSW4gdGhpcyB3b3JrLCB3ZSBoYXZlIGRlc2lnbmVkIHR3byBkaWZmZXJlbnQgY2VudHJhbGl6ZWQgd2F0ZXIgdHJlYXRtZW50IGZhY2lsaXRpZXMgY2FwYWJsZSBvZiBtYW5hZ2luZyBwcm9kdWNlZCB3YXRlciBmcm9tIG9pbCBhbmQgZ2FzIHdlbGxzIGluIFRleGFzIGFuZCBMb3Vpc2lhbmEsIGJvdGggb2Ygd2hpY2ggY29udmVydCB0aGUgcHJvZHVjZWQgd2F0ZXIgaW50byB0aGUgZm9sbG93aW5nIHZhbHVhYmxlIHJlc291cmNlczogdGVuLXBvdW5kIGJyaW5lIGFuZCBmcmVzaCB3YXRlci4gVGhlIHR3byBtYWluIGRlc2lnbnMgZWFjaCB1c2UgY29tbWVyY2lhbGx5IGF2YWlsYWJsZSB0ZWNobm9sb2d5IHdpdGggdmFyeWluZyBsZXZlbHMgb2YgZXN0YWJsaXNobWVudCBpbiB0cmVhdGluZyBwcm9kdWNlZCB3YXRlci4gQm90aCB0cmVhdG1lbnQgcHJvY2Vzc2VzIHJlbW92ZSBvaWwgYW5kIGdyZWFzZSBhbmQgc3VzcGVuZGVkIHNvbGlkcywgcmVkdWNlIHRoZSBkaXZhbGVudCBpb24gY29uY2VudHJhdGlvbnMsIGFuZCBjb25jZW50cmF0ZSB0aGUgYnJpbmVzIHRvIGEgbmVhci1zYXR1cmF0aW9uIHN0YXRlLiBUaGUgYmFzZWxpbmUgZGVzaWduIHVzZXMgY2hlbWljYWwgcHJlY2lwaXRhdGlvbiB0byByZW1vdmUgdGhlIGRpdmFsZW50IGlvbnMgdG8gbWVldCB0aGUgcmV1c2Ugc3BlY2lmaWNhdGlvbnMsIHdoZXJlYXMgdGhlIGFkdmFuY2VkIGRlc2lnbiB1c2VzIG5hbm9maWx0cmF0aW9uIChORikgbWVtYnJhbmVzIHRvIHNlcGFyYXRlIGRpdmFsZW50IGlvbnMgYW5kIHVzZXMgcmVzZXJ2ZSBvc21vc2lzIChSTykgbWVtYnJhbmVzIHRvIHBhcnRpYWxseSBjb25jZW50cmF0ZSB0aGUgYnJpbmUuIEJvdGggbW9kZWxzIHVzZSBtZWNoYW5pY2FsIHZhcG9yIHJlY29tcHJlc3Npb24gdG8gY29uY2VudHJhdGUgdGhlIGJyaW5lIHVwIHRvIE5hQ2wgc2F0dXJhdGlvbi4gVGhlIGJhc2VsaW5lIHByb2Nlc3MgaXMgc2hvd24gdG8gYmUgY29zdC1lZmZlY3RpdmUgZm9yIGxvdy1oYXJkbmVzcyBicmluZXMuIEluIHRoZSBjYXNlIG9mIGhpZ2ggaGFyZG5lc3MsIHRoZSBjaGVtaWNhbCBwcmVjaXBpdGF0aW9uIHN0ZXAgaXMgY29zdC1wcm9oaWJpdGl2ZS4gV2UgZmluZCB0aGF0IE5GIG1lbWJyYW5lcyBhcmUgYSBwcm9taXNpbmcgYWx0ZXJuYXRpdmUgdG8gY2hlbWljYWwgcHJlY2lwaXRhdGlvbiBhcyBhIG1lYW5zIG9mIHNlcGFyYXRpbmcgbW9ub3ZhbGVudCBhbmQgZGl2YWxlbnQgaW9ucy4iLCJwdWJsaXNoZXIiOiJFbHNldmllciBCLlYuIiwidm9sdW1lIjoiNDgxIn0sImlzVGVtcG9yYXJ5IjpmYWxzZX1dfQ==&quot;,&quot;citationItems&quot;:[{&quot;id&quot;:&quot;5bd1b8a2-ef82-3b3b-a91b-a22f167444f7&quot;,&quot;itemData&quot;:{&quot;type&quot;:&quot;article-journal&quot;,&quot;id&quot;:&quot;5bd1b8a2-ef82-3b3b-a91b-a22f167444f7&quot;,&quot;title&quot;:&quot;Techno-economic analysis of converting oil &amp; gas produced water into valuable resources&quot;,&quot;author&quot;:[{&quot;family&quot;:&quot;Wenzlick&quot;,&quot;given&quot;:&quot;Madison&quot;,&quot;parse-names&quot;:false,&quot;dropping-particle&quot;:&quot;&quot;,&quot;non-dropping-particle&quot;:&quot;&quot;},{&quot;family&quot;:&quot;Siefert&quot;,&quot;given&quot;:&quot;Nicholas&quot;,&quot;parse-names&quot;:false,&quot;dropping-particle&quot;:&quot;&quot;,&quot;non-dropping-particle&quot;:&quot;&quot;}],&quot;container-title&quot;:&quot;Desalination&quot;,&quot;container-title-short&quot;:&quot;Desalination&quot;,&quot;DOI&quot;:&quot;10.1016/j.desal.2020.114381&quot;,&quot;ISSN&quot;:&quot;00119164&quot;,&quot;issued&quot;:{&quot;date-parts&quot;:[[2020,5,1]]},&quot;abstract&quot;:&quot;Managing produced water from oil and gas wells constitutes a significant portion of the costs of operating a well. In this work, we have designed two different centralized water treatment facilities capable of managing produced water from oil and gas wells in Texas and Louisiana, both of which convert the produced water into the following valuable resources: ten-pound brine and fresh water. The two main designs each use commercially available technology with varying levels of establishment in treating produced water. Both treatment processes remove oil and grease and suspended solids, reduce the divalent ion concentrations, and concentrate the brines to a near-saturation state. The baseline design uses chemical precipitation to remove the divalent ions to meet the reuse specifications, whereas the advanced design uses nanofiltration (NF) membranes to separate divalent ions and uses reserve osmosis (RO) membranes to partially concentrate the brine. Both models use mechanical vapor recompression to concentrate the brine up to NaCl saturation. The baseline process is shown to be cost-effective for low-hardness brines. In the case of high hardness, the chemical precipitation step is cost-prohibitive. We find that NF membranes are a promising alternative to chemical precipitation as a means of separating monovalent and divalent ions.&quot;,&quot;publisher&quot;:&quot;Elsevier B.V.&quot;,&quot;volume&quot;:&quot;481&quot;},&quot;isTemporary&quot;:false}]},{&quot;citationID&quot;:&quot;MENDELEY_CITATION_3bcba6f0-d909-4498-ac09-c68c0254ff9e&quot;,&quot;properties&quot;:{&quot;noteIndex&quot;:0},&quot;isEdited&quot;:false,&quot;manualOverride&quot;:{&quot;isManuallyOverridden&quot;:false,&quot;citeprocText&quot;:&quot;[7]&quot;,&quot;manualOverrideText&quot;:&quot;&quot;},&quot;citationTag&quot;:&quot;MENDELEY_CITATION_v3_eyJjaXRhdGlvbklEIjoiTUVOREVMRVlfQ0lUQVRJT05fM2JjYmE2ZjAtZDkwOS00NDk4LWFjMDktYzY4YzAyNTRmZjllIiwicHJvcGVydGllcyI6eyJub3RlSW5kZXgiOjB9LCJpc0VkaXRlZCI6ZmFsc2UsIm1hbnVhbE92ZXJyaWRlIjp7ImlzTWFudWFsbHlPdmVycmlkZGVuIjpmYWxzZSwiY2l0ZXByb2NUZXh0IjoiWzddIiwibWFudWFsT3ZlcnJpZGVUZXh0IjoiIn0sImNpdGF0aW9uSXRlbXMiOlt7ImlkIjoiYzU2NzkyODItOThiMC0zOGExLThjMDgtYTU3NzhiOTQ1ZGEwIiwiaXRlbURhdGEiOnsidHlwZSI6InJlcG9ydCIsImlkIjoiYzU2NzkyODItOThiMC0zOGExLThjMDgtYTU3NzhiOTQ1ZGEwIiwidGl0bGUiOiJDb252ZXJzaW9uIG9mIE9pbGZpZWxkIFByb2R1Y2VkIFdhdGVyIEludG8gYW4gSXJyaWdhdGlvbi9Ecmlua2luZyBRdWFsaXR5IFdhdGVyIiwiYXV0aG9yIjpbeyJmYW1pbHkiOiJUYW8iLCJnaXZlbiI6IkYgVCIsInBhcnNlLW5hbWVzIjpmYWxzZSwiZHJvcHBpbmctcGFydGljbGUiOiIiLCJub24tZHJvcHBpbmctcGFydGljbGUiOiIifSx7ImZhbWlseSI6IkN1cnRpY2UiLCJnaXZlbiI6IlN0YW5sZXkiLCJwYXJzZS1uYW1lcyI6ZmFsc2UsImRyb3BwaW5nLXBhcnRpY2xlIjoiIiwibm9uLWRyb3BwaW5nLXBhcnRpY2xlIjoiIn0seyJmYW1pbHkiOiJIb2JicyIsImdpdmVuIjoiUmQgwrciLCJwYXJzZS1uYW1lcyI6ZmFsc2UsImRyb3BwaW5nLXBhcnRpY2xlIjoiIiwibm9uLWRyb3BwaW5nLXBhcnRpY2xlIjoiIn0seyJmYW1pbHkiOiJTaWRlcyIsImdpdmVuIjoiSiBMIiwicGFyc2UtbmFtZXMiOmZhbHNlLCJkcm9wcGluZy1wYXJ0aWNsZSI6IiIsIm5vbi1kcm9wcGluZy1wYXJ0aWNsZSI6IiJ9LHsiZmFtaWx5IjoiV2llc2VyIiwiZ2l2ZW4iOiJKIEQiLCJwYXJzZS1uYW1lcyI6ZmFsc2UsImRyb3BwaW5nLXBhcnRpY2xlIjoiIiwibm9uLWRyb3BwaW5nLXBhcnRpY2xlIjoiIn0seyJmYW1pbHkiOiJEeWtlIiwiZ2l2ZW4iOiJDIEEiLCJwYXJzZS1uYW1lcyI6ZmFsc2UsImRyb3BwaW5nLXBhcnRpY2xlIjoiIiwibm9uLWRyb3BwaW5nLXBhcnRpY2xlIjoiIn0seyJmYW1pbHkiOiJUdW9oZXkiLCJnaXZlbiI6IkRhdmlkIiwicGFyc2UtbmFtZXMiOmZhbHNlLCJkcm9wcGluZy1wYXJ0aWNsZSI6IiIsIm5vbi1kcm9wcGluZy1wYXJ0aWNsZSI6IiJ9LHsiZmFtaWx5IjoiUGlsZ2VyIiwiZ2l2ZW4iOiJQIEYiLCJwYXJzZS1uYW1lcyI6ZmFsc2UsImRyb3BwaW5nLXBhcnRpY2xlIjoiIiwibm9uLWRyb3BwaW5nLXBhcnRpY2xlIjoiIn1dLCJpc3N1ZWQiOnsiZGF0ZS1wYXJ0cyI6W1sxOTkzXV19LCJhYnN0cmFjdCI6IkEgcHJvY2VzcyBoYXMgYmVlbiBkZXZlbG9wZWQgZm9yIGNvbnZlcnRpbmcgb2lsZmllbGQgcHJvZHVjZWQgd2F0ZXIgaW50byBpcnJpZ2F0aW9uL2RyaW5raW5nIHF1YWxpdHkgd2F0ZXIuIFRoZSBwcm9jZXNzIGNvbnNpc3RzIG9mIGFpciBmbG90YXRpb24sIGNsYXJpZmljYXRpb24uIHNvZnRlbmluZywgZmlsdHJhdGlvbiwgcmV2ZXJzZSBvc21vc2lzIGFuZCB3YXRlciByZWNvbmRpdGlvbmluZy4gQSBwaWxvdCBwbGFudCB3YXMgc3VjY2Vzc2Z1bGx5IG9wZXJhdGVkIGZvciBhIGV4dGVuZGVkIHBlcmlvZCBvZiB0aW1lIGZvciBoYW5kbGluZyB3YXRlciB3aXRoIGFwcHJveGltYXRlbHkgNywwMDAgbWcvTCBvZiB0b3RhbCBkaXNzb2x2ZWQgc29saWRzLCAyNTAgbWcvTCBzaWxpY2EgYW5kIDE3MCBtZy9MIHNvbHVibGUgb2lsIGF0IGEgd2lkZSByYW5nZSBvZiBwSCAoNy0xMSkuIFRoZSBxdWFsaXR5IG9mIHRyZWF0ZWQgd2F0ZXIgbWV0IHRoZSBzdHJpbmdlbnQgQ2FsaWZvcm5pYSBUaXRsZSAyMiBEcmlua2luZyBXYXRlciBNYXhpbXVtIENvbnRhbWluYW50IExldmVscy4iLCJjb250YWluZXItdGl0bGUtc2hvcnQiOiIifSwiaXNUZW1wb3JhcnkiOmZhbHNlfV19&quot;,&quot;citationItems&quot;:[{&quot;id&quot;:&quot;c5679282-98b0-38a1-8c08-a5778b945da0&quot;,&quot;itemData&quot;:{&quot;type&quot;:&quot;report&quot;,&quot;id&quot;:&quot;c5679282-98b0-38a1-8c08-a5778b945da0&quot;,&quot;title&quot;:&quot;Conversion of Oilfield Produced Water Into an Irrigation/Drinking Quality Water&quot;,&quot;author&quot;:[{&quot;family&quot;:&quot;Tao&quot;,&quot;given&quot;:&quot;F T&quot;,&quot;parse-names&quot;:false,&quot;dropping-particle&quot;:&quot;&quot;,&quot;non-dropping-particle&quot;:&quot;&quot;},{&quot;family&quot;:&quot;Curtice&quot;,&quot;given&quot;:&quot;Stanley&quot;,&quot;parse-names&quot;:false,&quot;dropping-particle&quot;:&quot;&quot;,&quot;non-dropping-particle&quot;:&quot;&quot;},{&quot;family&quot;:&quot;Hobbs&quot;,&quot;given&quot;:&quot;Rd ·&quot;,&quot;parse-names&quot;:false,&quot;dropping-particle&quot;:&quot;&quot;,&quot;non-dropping-particle&quot;:&quot;&quot;},{&quot;family&quot;:&quot;Sides&quot;,&quot;given&quot;:&quot;J L&quot;,&quot;parse-names&quot;:false,&quot;dropping-particle&quot;:&quot;&quot;,&quot;non-dropping-particle&quot;:&quot;&quot;},{&quot;family&quot;:&quot;Wieser&quot;,&quot;given&quot;:&quot;J D&quot;,&quot;parse-names&quot;:false,&quot;dropping-particle&quot;:&quot;&quot;,&quot;non-dropping-particle&quot;:&quot;&quot;},{&quot;family&quot;:&quot;Dyke&quot;,&quot;given&quot;:&quot;C A&quot;,&quot;parse-names&quot;:false,&quot;dropping-particle&quot;:&quot;&quot;,&quot;non-dropping-particle&quot;:&quot;&quot;},{&quot;family&quot;:&quot;Tuohey&quot;,&quot;given&quot;:&quot;David&quot;,&quot;parse-names&quot;:false,&quot;dropping-particle&quot;:&quot;&quot;,&quot;non-dropping-particle&quot;:&quot;&quot;},{&quot;family&quot;:&quot;Pilger&quot;,&quot;given&quot;:&quot;P F&quot;,&quot;parse-names&quot;:false,&quot;dropping-particle&quot;:&quot;&quot;,&quot;non-dropping-particle&quot;:&quot;&quot;}],&quot;issued&quot;:{&quot;date-parts&quot;:[[1993]]},&quot;abstract&quot;:&quot;A process has been developed for converting oilfield produced water into irrigation/drinking quality water. The process consists of air flotation, clarification. softening, filtration, reverse osmosis and water reconditioning. A pilot plant was successfully operated for a extended period of time for handling water with approximately 7,000 mg/L of total dissolved solids, 250 mg/L silica and 170 mg/L soluble oil at a wide range of pH (7-11). The quality of treated water met the stringent California Title 22 Drinking Water Maximum Contaminant Levels.&quot;,&quot;container-title-short&quot;:&quot;&quot;},&quot;isTemporary&quot;:false}]},{&quot;citationID&quot;:&quot;MENDELEY_CITATION_c4b2bb51-20be-4d12-a864-3769482a3a54&quot;,&quot;properties&quot;:{&quot;noteIndex&quot;:0},&quot;isEdited&quot;:false,&quot;manualOverride&quot;:{&quot;isManuallyOverridden&quot;:false,&quot;citeprocText&quot;:&quot;[8]&quot;,&quot;manualOverrideText&quot;:&quot;&quot;},&quot;citationTag&quot;:&quot;MENDELEY_CITATION_v3_eyJjaXRhdGlvbklEIjoiTUVOREVMRVlfQ0lUQVRJT05fYzRiMmJiNTEtMjBiZS00ZDEyLWE4NjQtMzc2OTQ4MmEzYTU0IiwicHJvcGVydGllcyI6eyJub3RlSW5kZXgiOjB9LCJpc0VkaXRlZCI6ZmFsc2UsIm1hbnVhbE92ZXJyaWRlIjp7ImlzTWFudWFsbHlPdmVycmlkZGVuIjpmYWxzZSwiY2l0ZXByb2NUZXh0IjoiWzhdIiwibWFudWFsT3ZlcnJpZGVUZXh0IjoiIn0sImNpdGF0aW9uSXRlbXMiOlt7ImlkIjoiMGMzOGNhYWQtZDU4OS0zNmFiLTg4NDktYzE0MGEwZmFiMTYyIiwiaXRlbURhdGEiOnsidHlwZSI6ImFydGljbGUiLCJpZCI6IjBjMzhjYWFkLWQ1ODktMzZhYi04ODQ5LWMxNDBhMGZhYjE2MiIsInRpdGxlIjoiQ29uY2VudHJhdGlvbnMgb2YgVEVOT1JNcyBpbiB0aGUgcGV0cm9sZXVtIGluZHVzdHJ5IGFuZCB0aGVpciBlbnZpcm9ubWVudGFsIGFuZCBoZWFsdGggZWZmZWN0cyIsImF1dGhvciI6W3siZmFtaWx5IjoiQWxpIiwiZ2l2ZW4iOiJNb2hzZW4gTS5NLiIsInBhcnNlLW5hbWVzIjpmYWxzZSwiZHJvcHBpbmctcGFydGljbGUiOiIiLCJub24tZHJvcHBpbmctcGFydGljbGUiOiIifSx7ImZhbWlseSI6IlpoYW8iLCJnaXZlbiI6Ikhvbmd0YW8iLCJwYXJzZS1uYW1lcyI6ZmFsc2UsImRyb3BwaW5nLXBhcnRpY2xlIjoiIiwibm9uLWRyb3BwaW5nLXBhcnRpY2xlIjoiIn0seyJmYW1pbHkiOiJMaSIsImdpdmVuIjoiWmhvbmd5dSIsInBhcnNlLW5hbWVzIjpmYWxzZSwiZHJvcHBpbmctcGFydGljbGUiOiIiLCJub24tZHJvcHBpbmctcGFydGljbGUiOiIifSx7ImZhbWlseSI6Ik1hZ2xhcyIsImdpdmVuIjoiTmFqZWViIE4uTS4iLCJwYXJzZS1uYW1lcyI6ZmFsc2UsImRyb3BwaW5nLXBhcnRpY2xlIjoiIiwibm9uLWRyb3BwaW5nLXBhcnRpY2xlIjoiIn1dLCJjb250YWluZXItdGl0bGUiOiJSU0MgQWR2YW5jZXMiLCJET0kiOiIxMC4xMDM5L2M5cmEwNjA4NmMiLCJJU1NOIjoiMjA0NjIwNjkiLCJpc3N1ZWQiOnsiZGF0ZS1wYXJ0cyI6W1syMDE5XV19LCJwYWdlIjoiMzkyMDEtMzkyMjkiLCJhYnN0cmFjdCI6IkNydWRlIG9pbCBhbmQgaXRzIHByb2R1Y3RzIGFuZCB3YXN0ZXMgYXJlIGFtb25nIHRoZSBzaWduaWZpY2FudCBzb3VyY2VzIG9mIG5hdHVyYWxseSBvY2N1cnJpbmcgcmFkaW9hY3RpdmUgbWF0ZXJpYWxzIChOT1JNcykuIFRoZXNlIG1hdGVyaWFscyBtYXkgYmUgZW5oYW5jZWQgdG8gaGlnaCBsZXZlbHMgZHVlIHRvIHRlY2hub2xvZ2ljYWwgYW5kIGh1bWFuIGFjdGl2aXRpZXMsIHdoaWNoIGFyZSBjYWxsZWQgdGVjaG5vbG9naWNhbGx5IGVuaGFuY2VkIG5hdHVyYWxseSBvY2N1cnJpbmcgcmFkaW9hY3RpdmUgbWF0ZXJpYWxzIChURU5PUk1zKS4gVGh1cywgdGhlIGF2ZXJhZ2UgcmFkaW9hY3Rpdml0eSBvZiB0aGVzZSByYWRpb251Y2xpZGVzIHNvbWV0aW1lcyBleGNlZWRzIHRoZSBleGVtcHRpb24gbGV2ZWwgb2YgMTDigIkwMDAgQnEga2ctMSwgd2hpY2ggaXMgcmVjb21tZW5kZWQgYnkgdGhlIElBRUEncyBzYWZldHkgc3RhbmRhcmRzLiBURU5PUk1zIGluIHRoZSBvaWwgYW5kIGdhcyBpbmR1c3RyeSBtYXkgZ2VuZXJhdGUgZ3JlYXRlciByYWRpb2FjdGl2aXR5IGxldmVscywgd2hpY2ggZXZlbnR1YWxseSByZXByZXNlbnRzIHBvdGVudGlhbCBlbnZpcm9ubWVudGFsIGFuZCBoZWFsdGggcmlza3MuIFRoaXMgd2lsbCByZXF1aXJlIGNvbnRpbnVvdXMgYXR0ZW50aW9uIGJ5IG1vbml0b3JpbmcgYW5kIHN1cnZlaWxsYW5jZSBkdXJpbmcgcm91dGluZSBwcm9jZXNzZXMgaW4gdGhlIHBldHJvbGV1bSBpbmR1c3RyeS4gSW4gdGhpcyBwYXBlciwgYSBjb21wcmVoZW5zaXZlIHJldmlldyBvZiB0aGUgcHVibGlzaGVkIGxpdGVyYXR1cmUgaXMgY29uZHVjdGVkIHRvIGV2YWx1YXRlIHRoZSBURU5PUk0gY29uY2VudHJhdGlvbnMgaW4gdGhlIG9pbCBhbmQgZ2FzIGluZHVzdHJ5LiBNb3Jlb3ZlciwgdGhlaXIgZW52aXJvbm1lbnRhbCBhbmQgaGVhbHRoIGhhemFyZHMgaW4gZGlmZmVyZW50IHJlZ2lvbnMgb2YgdGhlIHdvcmxkIGFyZSBkaXNjdXNzZWQuIiwicHVibGlzaGVyIjoiUm95YWwgU29jaWV0eSBvZiBDaGVtaXN0cnkiLCJpc3N1ZSI6IjY3Iiwidm9sdW1lIjoiOSIsImNvbnRhaW5lci10aXRsZS1zaG9ydCI6IlJTQyBBZHYifSwiaXNUZW1wb3JhcnkiOmZhbHNlfV19&quot;,&quot;citationItems&quot;:[{&quot;id&quot;:&quot;0c38caad-d589-36ab-8849-c140a0fab162&quot;,&quot;itemData&quot;:{&quot;type&quot;:&quot;article&quot;,&quot;id&quot;:&quot;0c38caad-d589-36ab-8849-c140a0fab162&quot;,&quot;title&quot;:&quot;Concentrations of TENORMs in the petroleum industry and their environmental and health effects&quot;,&quot;author&quot;:[{&quot;family&quot;:&quot;Ali&quot;,&quot;given&quot;:&quot;Mohsen M.M.&quot;,&quot;parse-names&quot;:false,&quot;dropping-particle&quot;:&quot;&quot;,&quot;non-dropping-particle&quot;:&quot;&quot;},{&quot;family&quot;:&quot;Zhao&quot;,&quot;given&quot;:&quot;Hongtao&quot;,&quot;parse-names&quot;:false,&quot;dropping-particle&quot;:&quot;&quot;,&quot;non-dropping-particle&quot;:&quot;&quot;},{&quot;family&quot;:&quot;Li&quot;,&quot;given&quot;:&quot;Zhongyu&quot;,&quot;parse-names&quot;:false,&quot;dropping-particle&quot;:&quot;&quot;,&quot;non-dropping-particle&quot;:&quot;&quot;},{&quot;family&quot;:&quot;Maglas&quot;,&quot;given&quot;:&quot;Najeeb N.M.&quot;,&quot;parse-names&quot;:false,&quot;dropping-particle&quot;:&quot;&quot;,&quot;non-dropping-particle&quot;:&quot;&quot;}],&quot;container-title&quot;:&quot;RSC Advances&quot;,&quot;DOI&quot;:&quot;10.1039/c9ra06086c&quot;,&quot;ISSN&quot;:&quot;20462069&quot;,&quot;issued&quot;:{&quot;date-parts&quot;:[[2019]]},&quot;page&quot;:&quot;39201-39229&quot;,&quot;abstract&quot;:&quot;Crude oil and its products and wastes are among the significant sources of naturally occurring radioactive materials (NORMs). These materials may be enhanced to high levels due to technological and human activities, which are called technologically enhanced naturally occurring radioactive materials (TENORMs). Thus, the average radioactivity of these radionuclides sometimes exceeds the exemption level of 10 000 Bq kg-1, which is recommended by the IAEA's safety standards. TENORMs in the oil and gas industry may generate greater radioactivity levels, which eventually represents potential environmental and health risks. This will require continuous attention by monitoring and surveillance during routine processes in the petroleum industry. In this paper, a comprehensive review of the published literature is conducted to evaluate the TENORM concentrations in the oil and gas industry. Moreover, their environmental and health hazards in different regions of the world are discussed.&quot;,&quot;publisher&quot;:&quot;Royal Society of Chemistry&quot;,&quot;issue&quot;:&quot;67&quot;,&quot;volume&quot;:&quot;9&quot;,&quot;container-title-short&quot;:&quot;RSC Adv&quot;},&quot;isTemporary&quot;:false}]},{&quot;citationID&quot;:&quot;MENDELEY_CITATION_286a2598-ca93-4618-bd8c-add3961657b0&quot;,&quot;properties&quot;:{&quot;noteIndex&quot;:0},&quot;isEdited&quot;:false,&quot;manualOverride&quot;:{&quot;isManuallyOverridden&quot;:false,&quot;citeprocText&quot;:&quot;[9]&quot;,&quot;manualOverrideText&quot;:&quot;&quot;},&quot;citationTag&quot;:&quot;MENDELEY_CITATION_v3_eyJjaXRhdGlvbklEIjoiTUVOREVMRVlfQ0lUQVRJT05fMjg2YTI1OTgtY2E5My00NjE4LWJkOGMtYWRkMzk2MTY1N2IwIiwicHJvcGVydGllcyI6eyJub3RlSW5kZXgiOjB9LCJpc0VkaXRlZCI6ZmFsc2UsIm1hbnVhbE92ZXJyaWRlIjp7ImlzTWFudWFsbHlPdmVycmlkZGVuIjpmYWxzZSwiY2l0ZXByb2NUZXh0IjoiWzldIiwibWFudWFsT3ZlcnJpZGVUZXh0IjoiIn0sImNpdGF0aW9uSXRlbXMiOlt7ImlkIjoiMmZhMWFmOWQtNjMzNi0zODBlLWIwNmItOTY5YzhiMjc1NWFjIiwiaXRlbURhdGEiOnsidHlwZSI6InJlcG9ydCIsImlkIjoiMmZhMWFmOWQtNjMzNi0zODBlLWIwNmItOTY5YzhiMjc1NWFjIiwidGl0bGUiOiJURUNITklDQUwgU1VNTUFSWSBPRiBPSUwgJiBHQVMgUFJPRFVDRUQgV0FURVIgVFJFQVRNRU5UIFRFQ0hOT0xPR0lFUyIsImF1dGhvciI6W3siZmFtaWx5IjoiQXJ0aHVyIiwiZ2l2ZW4iOiJEYW5pZWwgIEouIiwicGFyc2UtbmFtZXMiOmZhbHNlLCJkcm9wcGluZy1wYXJ0aWNsZSI6IiIsIm5vbi1kcm9wcGluZy1wYXJ0aWNsZSI6IiJ9LHsiZmFtaWx5IjoiTGFuZ2h1cyIsImdpdmVuIjoiQnJ1Y2UgRy4iLCJwYXJzZS1uYW1lcyI6ZmFsc2UsImRyb3BwaW5nLXBhcnRpY2xlIjoiIiwibm9uLWRyb3BwaW5nLXBhcnRpY2xlIjoiIn0seyJmYW1pbHkiOiJQYXRlbCIsImdpdmVuIjoiQ2hpcmFnIiwicGFyc2UtbmFtZXMiOmZhbHNlLCJkcm9wcGluZy1wYXJ0aWNsZSI6IiIsIm5vbi1kcm9wcGluZy1wYXJ0aWNsZSI6IiJ9XSwiYWNjZXNzZWQiOnsiZGF0ZS1wYXJ0cyI6W1syMDIyLDYsMjRdXX0sImlzc3VlZCI6eyJkYXRlLXBhcnRzIjpbWzIwMDVdXX0sImFic3RyYWN0IjoiVGhlIG9iamVjdGl2ZXMgb2Ygb2lsIGFuZCBnYXMgcHJvZHVjZWQgd2F0ZXIgdHJlYXRtZW50IGluY2x1ZGUgbWVldGluZyBkaXNjaGFyZ2UgcmVndWxhdGlvbnMgKGxvY2FsLCBzdGF0ZSBhbmQgZmVkZXJhbCksIHJldXNpbmcgdHJlYXRlZCBwcm9kdWNlZCB3YXRlciBpbiBvaWwgYW5kIGdhcyBvcGVyYXRpb25zLCBkZXZlbG9waW5nIGFncmljdWx0dXJhbCB3YXRlciB1c2VzLCByYW5nZWxhbmQgcmVzdG9yYXRpb24sIGNhdHRsZSBhbmQgYW5pbWFsIGRyaW5raW5nIHdhdGVyLCB3YXRlciBmb3IgaHVtYW4gY29uc3VtcHRpb24sIGFuZCBtZWV0aW5nIHdhdGVyIHF1YWxpdHkgcmVxdWlyZW1lbnRzIGZvciBtaXNjZWxsYW5lb3VzIGJlbmVmaWNpYWwgdXNlcy4gQ3VycmVudCBwcm9kdWNlZCB3YXRlciB0ZWNobm9sb2dpZXMgYW5kIHRoZWlyIHN1Y2Nlc3NmdWwgYXBwbGljYXRpb25zIGhhdmUgYWR2YW50YWdlcyBhbmQgZGlzYWR2YW50YWdlcyBhbmQgY2FuIGJlIHJhbmtlZCBvbiB0aGUgYmFzaXMgb2YgdGhvc2UgZmFjdG9ycy4gVGhpcyBwYXBlciBhdHRlbXB0cyB0byBkZXNjcmliZSwgc3VtbWFyaXplIGFuZCBhbmFseXplIHZhcmlvdXMgcHJvZHVjZWQgd2F0ZXIgdHJlYXRtZW50IHN5c3RlbXMgZGV2ZWxvcGVkIGJ5IG9pbCBhbmQgZ2FzIHByb2R1Y2VycywgcmVzZWFyY2ggb3JnYW5pemF0aW9ucywgd2F0ZXIgdHJlYXRtZW50IHNlcnZpY2UgY29tcGFuaWVzLCBhbmQgdW5pdmVyc2l0aWVzLiBUcmVhdG1lbnQgdGVjaG5vbG9naWVzLCBmdXJ0aGVybW9yZSwgaGF2ZSBhcHBsaWNhYmlsaXR5IHRvIGRpZmZlcmVudCBraW5kcyBvZiBwcm9kdWNlZCB3YXRlciBmcm9tIHN0cm9uZyBicmluZXMgdG8gYnJhY2tpc2ggd2F0ZXJzLiIsImNvbnRhaW5lci10aXRsZS1zaG9ydCI6IiJ9LCJpc1RlbXBvcmFyeSI6ZmFsc2V9XX0=&quot;,&quot;citationItems&quot;:[{&quot;id&quot;:&quot;2fa1af9d-6336-380e-b06b-969c8b2755ac&quot;,&quot;itemData&quot;:{&quot;type&quot;:&quot;report&quot;,&quot;id&quot;:&quot;2fa1af9d-6336-380e-b06b-969c8b2755ac&quot;,&quot;title&quot;:&quot;TECHNICAL SUMMARY OF OIL &amp; GAS PRODUCED WATER TREATMENT TECHNOLOGIES&quot;,&quot;author&quot;:[{&quot;family&quot;:&quot;Arthur&quot;,&quot;given&quot;:&quot;Daniel  J.&quot;,&quot;parse-names&quot;:false,&quot;dropping-particle&quot;:&quot;&quot;,&quot;non-dropping-particle&quot;:&quot;&quot;},{&quot;family&quot;:&quot;Langhus&quot;,&quot;given&quot;:&quot;Bruce G.&quot;,&quot;parse-names&quot;:false,&quot;dropping-particle&quot;:&quot;&quot;,&quot;non-dropping-particle&quot;:&quot;&quot;},{&quot;family&quot;:&quot;Patel&quot;,&quot;given&quot;:&quot;Chirag&quot;,&quot;parse-names&quot;:false,&quot;dropping-particle&quot;:&quot;&quot;,&quot;non-dropping-particle&quot;:&quot;&quot;}],&quot;accessed&quot;:{&quot;date-parts&quot;:[[2022,6,24]]},&quot;issued&quot;:{&quot;date-parts&quot;:[[2005]]},&quot;abstract&quot;:&quot;The objectives of oil and gas produced water treatment include meeting discharge regulations (local, state and federal), reusing treated produced water in oil and gas operations, developing agricultural water uses, rangeland restoration, cattle and animal drinking water, water for human consumption, and meeting water quality requirements for miscellaneous beneficial uses. Current produced water technologies and their successful applications have advantages and disadvantages and can be ranked on the basis of those factors. This paper attempts to describe, summarize and analyze various produced water treatment systems developed by oil and gas producers, research organizations, water treatment service companies, and universities. Treatment technologies, furthermore, have applicability to different kinds of produced water from strong brines to brackish waters.&quot;,&quot;container-title-short&quot;:&quot;&quot;},&quot;isTemporary&quot;:false}]},{&quot;citationID&quot;:&quot;MENDELEY_CITATION_455c6d08-de03-4119-8de6-2a76a3e41c34&quot;,&quot;properties&quot;:{&quot;noteIndex&quot;:0},&quot;isEdited&quot;:false,&quot;manualOverride&quot;:{&quot;isManuallyOverridden&quot;:false,&quot;citeprocText&quot;:&quot;[10]&quot;,&quot;manualOverrideText&quot;:&quot;&quot;},&quot;citationTag&quot;:&quot;MENDELEY_CITATION_v3_eyJjaXRhdGlvbklEIjoiTUVOREVMRVlfQ0lUQVRJT05fNDU1YzZkMDgtZGUwMy00MTE5LThkZTYtMmE3NmEzZTQxYzM0IiwicHJvcGVydGllcyI6eyJub3RlSW5kZXgiOjB9LCJpc0VkaXRlZCI6ZmFsc2UsIm1hbnVhbE92ZXJyaWRlIjp7ImlzTWFudWFsbHlPdmVycmlkZGVuIjpmYWxzZSwiY2l0ZXByb2NUZXh0IjoiWzEwXSIsIm1hbnVhbE92ZXJyaWRlVGV4dCI6IiJ9LCJjaXRhdGlvbkl0ZW1zIjpbeyJpZCI6IjU5ZDg2M2UwLTZiNmMtM2I2Yi04YTM1LTNjMjE4ODdlMGMyNiIsIml0ZW1EYXRhIjp7InR5cGUiOiJhcnRpY2xlLWpvdXJuYWwiLCJpZCI6IjU5ZDg2M2UwLTZiNmMtM2I2Yi04YTM1LTNjMjE4ODdlMGMyNiIsInRpdGxlIjoiQ2VyYW1pYyBVbHRyYS0gYW5kIE5hbm9maWx0cmF0aW9uIE1lbWJyYW5lcyBmb3IgT2lsZmllbGQgUHJvZHVjZWQgV2F0ZXIgVHJlYXRtZW50OiBBIE1pbmkgUmV2aWV3IiwiYXV0aG9yIjpbeyJmYW1pbHkiOiJBc2hhZ2hpIiwiZ2l2ZW4iOiJLIFNoYW1zIiwicGFyc2UtbmFtZXMiOmZhbHNlLCJkcm9wcGluZy1wYXJ0aWNsZSI6IiIsIm5vbi1kcm9wcGluZy1wYXJ0aWNsZSI6IiJ9LHsiZmFtaWx5IjoiRWJyYWhpbWkiLCJnaXZlbiI6Ik0iLCJwYXJzZS1uYW1lcyI6ZmFsc2UsImRyb3BwaW5nLXBhcnRpY2xlIjoiIiwibm9uLWRyb3BwaW5nLXBhcnRpY2xlIjoiIn0seyJmYW1pbHkiOiJDemVybWFrIiwiZ2l2ZW4iOiJQIiwicGFyc2UtbmFtZXMiOmZhbHNlLCJkcm9wcGluZy1wYXJ0aWNsZSI6IiIsIm5vbi1kcm9wcGluZy1wYXJ0aWNsZSI6IiJ9XSwiY29udGFpbmVyLXRpdGxlIjoiT3BlbiBFbnZpcm9ubWVudGFsIFNjaWVuY2VzIiwiaXNzdWVkIjp7ImRhdGUtcGFydHMiOltbMjAwN11dfSwicGFnZSI6IjEtOCIsImFic3RyYWN0IjoiUHJvZHVjZWQgd2F0ZXIgaXMgYW55IGZvc3NpbCB3YXRlciB0aGF0IGlzIGJyb3VnaHQgdG8gdGhlIHN1cmZhY2UgYWxvbmcgd2l0aCBjcnVkZSBvaWwgb3IgbmF0dXJhbCBnYXMuIEJ5IGZhciwgcHJvZHVjZWQgd2F0ZXIgaXMgdGhlIGxhcmdlc3QgYnktcHJvZHVjdCBvciB3YXN0ZSBzdHJlYW0gYnkgdm9sdW1lIGFzc29jaWF0ZWQgd2l0aCBvaWwgYW5kIGdhcyBwcm9kdWN0aW9uLiBUaGUgdm9sdW1lIG9mIHByb2R1Y2VkIHdhdGVyIGlzIGRlcGVuZGVudCB1cG9uIHRoZSBzdGF0ZSBvZiBtYXR1cmF0aW9uIG9mIHRoZSBmaWVsZC4gVGhlcmUgaXMgYSBuZWVkIGZvciBuZXcgdGVjaG5vbG9naWVzIGZvciBwcm9kdWNlZCB3YXRlciB0cmVhdG1lbnQgZHVlIHRvIGluY3JlYXNlZCBmb2N1cyBvbiB3YXRlciBjb25zZXJ2YXRpb24gYW5kIGVudmlyb25tZW50YWwgcmVndWxhdGlvbi4gRWFjaCB0aW1lIHJlZ3VsYXRvcnkgYWdlbmNpZXMgaW5pdGlhdGUgbW9yZSBzdHJpbmdlbnQgZW52aXJvbm1lbnRhbCBjb250cm9sIHRyZWF0bWVudCB0ZWNobm9sb2dpZXMgYXJlIHJlZmluZWQgdG8gbWVldCB0aGUgdXBkYXRlZCBzdGFuZGFyZHMuIFRoZSBFdXJvLXBlYW4gc3RhbmRhcmQgZm9yIGVmZmx1ZW50IGZyb20gb25zaG9yZSBwZXRyb2xldW0gYWN0aXZpdGllcyByZXF1aXJlcyBsZXNzIHRoYW4gNSBtZy9sIHRvdGFsIGh5ZHJvY2FyYm9ucyAoSEMpIGFuZCBsZXNzIHRoYW4gMTAgbWcvbCBzdXNwZW5kZWQgc29saWRzOyBzdWNoIGxvdyBjb25jZW50cmF0aW9ucyBhcmUgdW5hdHRhaW5hYmxlIHdoZW4gY2xhc3NpY2FsIHNlcGFyYXRpb24gcHJvY2Vzc2VzIGFyZSB1c2VkLiBUbyBvdmVyY29tZSB0aGUgY2hhbGxlbmdlcyBwb3NlZCBieSBtb3JlIHN0cmluZ2VudCByZWd1bGF0aW9ucywgb3BlcmF0b3JzIGhhdmUgdHVybmVkIHRvIG1lbWJyYW5lIGZpbHRyYXRpb24gc2NoZW1lcyB3aGljaCBoYXZlIHRoZSBwb3RlbnRpYWwgdG8gbWluaW1pemUgYWRkaXRpb25hbCBjb3N0cyBhbmQgZGlzcG9zYWwgaXNzdWVzLiBDZXJhbWljIHVsdHJhLWFuZCBuYW5vZmlsdHJhdGlvbiBtZW1icmFuZXMgcmVwcmVzZW50IGEgcmVsYXRpdmVseSBuZXcgY2xhc3Mgb2YgbWF0ZXJpYWxzIGF2YWlsYWJsZSBmb3IgdGhlIHRyZWF0bWVudCBvZiBwcm9kdWNlZCB3YXRlci4gVGhleSBjYW4gYmUgbWFudWZhY3R1cmVkIGZyb20gYSB2YXJpZXR5IG9mIHN0YXJ0aW5nIG1hdGVyaWFscyBhbmQgY2FuIGJlIHByb2Nlc3NlZCBpbiBkaWZmZXJlbnQgd2F5cyB0byB5aWVsZCBwcm9kdWN0cyB3aXRoIGJyb2FkIHJhbmdlcyBvZiBwaHlzaWNhbC1jaGVtaWNhbCBhZHZhbnRhZ2VzIGFuZCBhcHBsaWNhdGlvbnMuIFdoaWxlIHRoZXNlIG1lbWJyYW5lcyBhcmUgZWZmZWN0aXZlIGluIHRoZSBzZXBhcmF0aW9uIG9mIG9pbHMsIGVtdWxzaW9ucyBhbmQgc2lsdHMsIHRoZXkgYXJlIHByb25lIHRvIGZvdWxpbmcgYnkgd2F4ZXMgYW5kIGFzcGhhbHRlbmVzLiBUaGUgaXNzdWVzIG5lZWRpbmcgdG8gYmUgYWRkcmVzc2VkIGFyZSB0aGUgcHJldmVudGlvbiBvZiBtZW1icmFuZSBmb3VsaW5nIGR1cmluZyBvcGVyYXRpb24gYW5kIHRoZSBwcm92aXNpb24gb2YgYW4gZXhwZWRpZW50LCBjb3N0LWVmZmVjdGl2ZSBhbmQgbm9uLWhhemFyZG91cyBtZWFucyBvZiBjbGVhbmluZyBmb3VsZWQgbWVtYnJhbmVzLiBDdXJyZW50bHksIHRoZXJlIGFyZSBub3QgZW5vdWdoIGV4aXN0aW5nIHN0dWRpZXMgcmVsYXRlZCB0byB0aGUgdHJlYXRtZW50IG9mIG9pbGZpZWxkIHByb2R1Y2VkIHdhdGVyIHVzaW5nIGNlcmFtaWMgbWVtYnJhbmVzLiIsInZvbHVtZSI6IjEiLCJjb250YWluZXItdGl0bGUtc2hvcnQiOiIifSwiaXNUZW1wb3JhcnkiOmZhbHNlfV19&quot;,&quot;citationItems&quot;:[{&quot;id&quot;:&quot;59d863e0-6b6c-3b6b-8a35-3c21887e0c26&quot;,&quot;itemData&quot;:{&quot;type&quot;:&quot;article-journal&quot;,&quot;id&quot;:&quot;59d863e0-6b6c-3b6b-8a35-3c21887e0c26&quot;,&quot;title&quot;:&quot;Ceramic Ultra- and Nanofiltration Membranes for Oilfield Produced Water Treatment: A Mini Review&quot;,&quot;author&quot;:[{&quot;family&quot;:&quot;Ashaghi&quot;,&quot;given&quot;:&quot;K Shams&quot;,&quot;parse-names&quot;:false,&quot;dropping-particle&quot;:&quot;&quot;,&quot;non-dropping-particle&quot;:&quot;&quot;},{&quot;family&quot;:&quot;Ebrahimi&quot;,&quot;given&quot;:&quot;M&quot;,&quot;parse-names&quot;:false,&quot;dropping-particle&quot;:&quot;&quot;,&quot;non-dropping-particle&quot;:&quot;&quot;},{&quot;family&quot;:&quot;Czermak&quot;,&quot;given&quot;:&quot;P&quot;,&quot;parse-names&quot;:false,&quot;dropping-particle&quot;:&quot;&quot;,&quot;non-dropping-particle&quot;:&quot;&quot;}],&quot;container-title&quot;:&quot;Open Environmental Sciences&quot;,&quot;issued&quot;:{&quot;date-parts&quot;:[[2007]]},&quot;page&quot;:&quot;1-8&quot;,&quot;abstract&quot;:&quot;Produced water is any fossil water that is brought to the surface along with crude oil or natural gas. By far, produced water is the largest by-product or waste stream by volume associated with oil and gas production. The volume of produced water is dependent upon the state of maturation of the field. There is a need for new technologies for produced water treatment due to increased focus on water conservation and environmental regulation. Each time regulatory agencies initiate more stringent environmental control treatment technologies are refined to meet the updated standards. The Euro-pean standard for effluent from onshore petroleum activities requires less than 5 mg/l total hydrocarbons (HC) and less than 10 mg/l suspended solids; such low concentrations are unattainable when classical separation processes are used. To overcome the challenges posed by more stringent regulations, operators have turned to membrane filtration schemes which have the potential to minimize additional costs and disposal issues. Ceramic ultra-and nanofiltration membranes represent a relatively new class of materials available for the treatment of produced water. They can be manufactured from a variety of starting materials and can be processed in different ways to yield products with broad ranges of physical-chemical advantages and applications. While these membranes are effective in the separation of oils, emulsions and silts, they are prone to fouling by waxes and asphaltenes. The issues needing to be addressed are the prevention of membrane fouling during operation and the provision of an expedient, cost-effective and non-hazardous means of cleaning fouled membranes. Currently, there are not enough existing studies related to the treatment of oilfield produced water using ceramic membranes.&quot;,&quot;volume&quot;:&quot;1&quot;,&quot;container-title-short&quot;:&quot;&quot;},&quot;isTemporary&quot;:false}]},{&quot;citationID&quot;:&quot;MENDELEY_CITATION_327a3bf9-9d40-41c2-9759-e75836f9272d&quot;,&quot;properties&quot;:{&quot;noteIndex&quot;:0},&quot;isEdited&quot;:false,&quot;manualOverride&quot;:{&quot;isManuallyOverridden&quot;:false,&quot;citeprocText&quot;:&quot;[11]–[13]&quot;,&quot;manualOverrideText&quot;:&quot;&quot;},&quot;citationTag&quot;:&quot;MENDELEY_CITATION_v3_eyJjaXRhdGlvbklEIjoiTUVOREVMRVlfQ0lUQVRJT05fMzI3YTNiZjktOWQ0MC00MWMyLTk3NTktZTc1ODM2ZjkyNzJkIiwicHJvcGVydGllcyI6eyJub3RlSW5kZXgiOjB9LCJpc0VkaXRlZCI6ZmFsc2UsIm1hbnVhbE92ZXJyaWRlIjp7ImlzTWFudWFsbHlPdmVycmlkZGVuIjpmYWxzZSwiY2l0ZXByb2NUZXh0IjoiWzExXeKAk1sxM10iLCJtYW51YWxPdmVycmlkZVRleHQiOiIifSwiY2l0YXRpb25JdGVtcyI6W3siaWQiOiIwZTgxZWIyOC1kZDQxLTNiYTItYjJkOS1jMjdkN2VmYzY4ZDMiLCJpdGVtRGF0YSI6eyJ0eXBlIjoiYXJ0aWNsZS1qb3VybmFsIiwiaWQiOiIwZTgxZWIyOC1kZDQxLTNiYTItYjJkOS1jMjdkN2VmYzY4ZDMiLCJ0aXRsZSI6Iklubm92YXRpdmUgY2VyYW1pYyBob2xsb3cgZmliZXIgbWVtYnJhbmVzIGZvciByZWN5Y2xpbmcvcmV1c2Ugb2Ygb2lsZmllbGQgcHJvZHVjZWQgd2F0ZXIiLCJhdXRob3IiOlt7ImZhbWlseSI6IkVicmFoaW1pIiwiZ2l2ZW4iOiJNZWhyZGFkIiwicGFyc2UtbmFtZXMiOmZhbHNlLCJkcm9wcGluZy1wYXJ0aWNsZSI6IiIsIm5vbi1kcm9wcGluZy1wYXJ0aWNsZSI6IiJ9LHsiZmFtaWx5IjoiS2Vya2VyIiwiZ2l2ZW4iOiJTdGVmZmVuIiwicGFyc2UtbmFtZXMiOmZhbHNlLCJkcm9wcGluZy1wYXJ0aWNsZSI6IiIsIm5vbi1kcm9wcGluZy1wYXJ0aWNsZSI6IiJ9LHsiZmFtaWx5IjoiRGF1bWUiLCJnaXZlbiI6IlN2ZW4iLCJwYXJzZS1uYW1lcyI6ZmFsc2UsImRyb3BwaW5nLXBhcnRpY2xlIjoiIiwibm9uLWRyb3BwaW5nLXBhcnRpY2xlIjoiIn0seyJmYW1pbHkiOiJHZWlsZSIsImdpdmVuIjoiTW9yZ2FuIiwicGFyc2UtbmFtZXMiOmZhbHNlLCJkcm9wcGluZy1wYXJ0aWNsZSI6IiIsIm5vbi1kcm9wcGluZy1wYXJ0aWNsZSI6IiJ9LHsiZmFtaWx5IjoiRWhsZW4iLCJnaXZlbiI6IkZyYW5rIiwicGFyc2UtbmFtZXMiOmZhbHNlLCJkcm9wcGluZy1wYXJ0aWNsZSI6IiIsIm5vbi1kcm9wcGluZy1wYXJ0aWNsZSI6IiJ9LHsiZmFtaWx5IjoiVW5nZXIiLCJnaXZlbiI6IkluYSIsInBhcnNlLW5hbWVzIjpmYWxzZSwiZHJvcHBpbmctcGFydGljbGUiOiIiLCJub24tZHJvcHBpbmctcGFydGljbGUiOiIifSx7ImZhbWlseSI6IlNjaMO8dHoiLCJnaXZlbiI6IlN0ZWZmZW4iLCJwYXJzZS1uYW1lcyI6ZmFsc2UsImRyb3BwaW5nLXBhcnRpY2xlIjoiIiwibm9uLWRyb3BwaW5nLXBhcnRpY2xlIjoiIn0seyJmYW1pbHkiOiJDemVybWFrIiwiZ2l2ZW4iOiJQZXRlciIsInBhcnNlLW5hbWVzIjpmYWxzZSwiZHJvcHBpbmctcGFydGljbGUiOiIiLCJub24tZHJvcHBpbmctcGFydGljbGUiOiIifV0sImNvbnRhaW5lci10aXRsZSI6IkRlc2FsaW5hdGlvbiBhbmQgV2F0ZXIgVHJlYXRtZW50IiwiRE9JIjoiMTAuMTA4MC8xOTQ0Mzk5NC4yMDE0Ljk0Nzc4MCIsIklTU04iOiIxOTQ0Mzk4NiIsImlzc3VlZCI6eyJkYXRlLXBhcnRzIjpbWzIwMTUsOSwyNV1dfSwicGFnZSI6IjM1NTQtMzU2NyIsImFic3RyYWN0IjoiQWJzdHJhY3Q6IFRoZSBmb2N1cyBvZiB0aGlzIHN0dWR5IHdhcyBvbiB0aGUgZGV2ZWxvcG1lbnQgYW5kIGFwcGxpY2F0aW9uIG9mIGNlcmFtaWMgaG9sbG93IGZpYmVyIG1lbWJyYW5lIChDSEZNKSB0ZWNobm9sb2d5IGZvciB0aGUgdHJlYXRtZW50IG9mIG9pbGZpZWxkIHByb2R1Y2VkIHdhdGVyIChQVykgcHJpb3IgdG8gZGlzcG9zYWwvZGlzY2hhcmdlIGludG8gdGhlIGVudmlyb25tZW50LiBQVyByZWZlcnMgdG8gYW55IGZvc3NpbCB3YXRlciB0aGF0IGlzIGJyb3VnaHQgdG8gdGhlIHN1cmZhY2UgYWxvbmcgd2l0aCBjcnVkZSBvaWwgb3IgbmF0dXJhbCBnYXMuIEl0IGlzIGEgY29tcGxleCBtaXh0dXJlIG9mIGRpc3BlcnNlZCBvaWwsIGRpc3NvbHZlZCBvcmdhbmljIGNvbXBvdW5kcywgc3VzcGVuZGVkIHNvbGlkcywgcHJvZHVjdGlvbiBjaGVtaWNhbHMsIGhlYXZ5IG1ldGFscywgYW5kIG5hdHVyYWwgcmFkaW9hY3RpdmUgbWluZXJhbHMuIFBXIGlzIGRpZmZpY3VsdCB0byBoYW5kbGUvdHJlYXQgYW5kIHJlcHJlc2VudHMgdGhlIGxhcmdlc3Qgdm9sdW1lIG9mIHdhc3RlIGFzc29jaWF0ZWQgd2l0aCB0aGUgb2lsIGFuZCBnYXMgaW5kdXN0cnkuIEl0IGNhbiBoYXZlIGRpZmZlcmVudCBwb3RlbnRpYWwgaW1wYWN0cyBvbiBvZmZzaG9yZSBvciBvbnNob3JlIGVudmlyb25tZW50cyBkZXBlbmRpbmcgb24gd2hlcmUgaXQgaXMgZGlzY2hhcmdlZC4gVGhlcmVmb3JlLCB0aGUgZGV2ZWxvcG1lbnQgb2YgZWZmZWN0aXZlIHRyZWF0bWVudCB0ZWNobm9sb2dpZXMgZm9yIFBXIGlzIGVzc2VudGlhbCBmcm9tIGJvdGggZWNvbG9naWNhbCBhbmQgZWNvbm9taWMgc3RhbmRwb2ludHMuIFRoZSBmaXJzdCBzdGFnZSBvZiBhbnkgdHJlYXRtZW50IHByb2Nlc3MgZm9yIFBXIGNvbnNpc3RzIG9mIGEgc2lnbmlmaWNhbnQgcmVkdWN0aW9uIGluIHRoZSBsZXZlbCBvZiBkaXNwZXJzZWQgaHlkcm9jYXJib25zIGFuZCBzdXNwZW5kZWQgc29saWRzLiBJbiBhIHNlY29uZCBhbmQgb2Z0ZW4gaW4gYSB0aGlyZCBzdGFnZSwgdGhlIG9pbCBhbmQgdG90YWwgY2FyYm9uIChUQykgY29udGVudCBpcyByZWR1Y2VkIGJ5IGh5ZHJvY3ljbG9uZXMgYW5kIGJ5IG1pY3JvLSBhbmQgdWx0cmFmaWx0cmF0aW9uIHVzaW5nIG1lbWJyYW5lIHRlY2hub2xvZ2llcy4gRHVlIHRvIGxlZ2FsIHJlcXVpcmVtZW50cywgZmluYWwgb2lsIGNvbnRlbnRzIGJlbG93IDEwIHBwbSBhcmUgcmVxdWlyZWQgaW4gc29tZSByZWdpb25zIGJlZm9yZSBQVyBkaXNwb3NhbCB0byB0aGUgZW52aXJvbm1lbnQuIENIRk1zIHJlcHJlc2VudCBhIG5ldyBnZW5lcmF0aW9uIGluIHRoZSBkZXZlbG9wbWVudCBvZiBpbm9yZ2FuaWMgbWVtYnJhbmVzIGJ5IG9mZmVyaW5nIHRoZSBhZHZhbnRhZ2VzIG9mIG9uZSBtZW1icmFuZSBjb25zaXN0aW5nIG9mIGJvdGggaW5vcmdhbmljIG1hdGVyaWFsIGFuZCBob2xsb3cgZmliZXIgZ2VvbWV0cnkuIEluIHRoaXMgc3R1ZHksIHRoZSBlZmZlY3Qgb2YgY3Jvc3MtZmxvdyB2ZWxvY2l0eSBvbiB0aGUgQ0hGTSBwZXJmb3JtYW5jZSBhdCBhIGxvdyB0cmFucy1tZW1icmFuZSBwcmVzc3VyZSBvZiAwLjUgYmFyLCBhcyB3ZWxsIGFzIHRoZSBwZXJtZWF0ZSBxdWFudGl0eSBhbmQgcXVhbGl0eSwgd2FzIGludmVzdGlnYXRlZCBpbiB0ZXJtcyBvZiBmb3VsaW5nIGJlaGF2aW9yIGFuZCBlZmZpY2llbmN5IG9mIG9pbCBhbmQgVEMgcmVtb3ZhbC4gSW4gdGhlIGZpbHRyYXRpb24gc3lzdGVtIHByZXNlbnRlZCBoZXJlLCB1c2luZyBjZXJhbWljIGhvbGxvdyBmaWJlciB1bHRyYWZpbHRyYXRpb24gKFVGKSBtZW1icmFuZXMgd2l0aCBhIGQ5MCBwb3JlIGRpYW1ldGVyIG9mIDQwIG5tLCB0aGUgcmVtb3ZhbCBvZiBvaWwgYW5kIFRDIGZyb20gc2FtcGxlcyBvZiB0YW5rIGRld2F0ZXJpbmcgcHJvZHVjZWQgd2F0ZXIgYW5kIG9pbHkgbW9kZWwgc3lzdGVtcywgd2FzIHN1Y2Nlc3NmdWxseSBkZW1vbnN0cmF0ZWQgd2l0aCBhIHJlbWFya2FibGUgZGVjb250YW1pbmF0aW9uIGVmZmljaWVuY3kgb2YgPjk5LjUlIChvaWwpIGFuZCA2MeKAkzk0JSAoVEMpLCByZXNwZWN0aXZlbHkuIiwicHVibGlzaGVyIjoiVGF5bG9yIGFuZCBGcmFuY2lzIEluYy4iLCJpc3N1ZSI6IjEzIiwidm9sdW1lIjoiNTUiLCJjb250YWluZXItdGl0bGUtc2hvcnQiOiJEZXNhbGluYXRpb24gV2F0ZXIgVHJlYXQifSwiaXNUZW1wb3JhcnkiOmZhbHNlfSx7ImlkIjoiNjI3ODgxZjgtM2RhMy0zZmVlLWE5YjMtZGNhNzZmN2I3ZjJmIiwiaXRlbURhdGEiOnsidHlwZSI6ImFydGljbGUtam91cm5hbCIsImlkIjoiNjI3ODgxZjgtM2RhMy0zZmVlLWE5YjMtZGNhNzZmN2I3ZjJmIiwidGl0bGUiOiJDcm9zc2Zsb3cgbWljcm9maWx0cmF0aW9uIG9mIG9pbHkgd2F0ZXIiLCJhdXRob3IiOlt7ImZhbWlseSI6Ik11ZWxsZXIiLCJnaXZlbiI6IkplZmZyZXkiLCJwYXJzZS1uYW1lcyI6ZmFsc2UsImRyb3BwaW5nLXBhcnRpY2xlIjoiIiwibm9uLWRyb3BwaW5nLXBhcnRpY2xlIjoiIn0seyJmYW1pbHkiOiJDZW4iLCJnaXZlbiI6IllhbndlaSIsInBhcnNlLW5hbWVzIjpmYWxzZSwiZHJvcHBpbmctcGFydGljbGUiOiIiLCJub24tZHJvcHBpbmctcGFydGljbGUiOiIifSx7ImZhbWlseSI6IkRhdmlzIiwiZ2l2ZW4iOiJSb2JlcnQgSCIsInBhcnNlLW5hbWVzIjpmYWxzZSwiZHJvcHBpbmctcGFydGljbGUiOiIiLCJub24tZHJvcHBpbmctcGFydGljbGUiOiIifV0sImNvbnRhaW5lci10aXRsZSI6IkpvdXJuYWwgb2YgTWVtYnJhbmUgU2NpZW5jZSIsImlzc3VlZCI6eyJkYXRlLXBhcnRzIjpbWzE5OTddXX0sInBhZ2UiOiIyMjEtMjM1IiwiYWJzdHJhY3QiOiJUd28gYS1hbHVtaW5hIGNlcmFtaWMgbWVtYnJhbmVzICgwLjIgYW5kIDAuOCBqYW0gcG9yZSBzaXplcykgYW5kIGEgc3VyZmFjZS1tb2RpZmllZCBwb2x5YWNyeWxvbml0cmlsZSBtZW1icmFuZSAoMC4xIGphbSBwb3JlIHNpemUpIHdlcmUgdGVzdGVkIHdpdGggYW4gb2lseSB3YXRlciwgY29udGFpbmluZyB2YXJpb3VzIGNvbmNlbnRyYXRpb25zICgyNTAtMTAwMCBwcG0pIG9mIGhlYXZ5IGNydWRlIG9pbCBkcm9wbGV0cyBvZiAxLTEwIH50bSBkaWFtZXRlci4gU2lnbmlmaWNhbnQgZm91bGluZyBhbmQgZmx1eCBkZWNsaW5lIHdlcmUgb2JzZXJ2ZWQuIFR5cGljYWwgZmluYWwgZmx1eCB2YWx1ZXMgKGF0IHRoZSBlbmQgb2YgZXhwZXJpbWVudHMgd2l0aCAyaCBvZiBmaWx0cmF0aW9uKSBmb3IgbWVtYnJhbmVzIGF0IDI1MHBwbSBvaWwgaW4gdGhlIGZlZWQgYXJlIH4zMC00MGtnIG0tMiBoLTEuIEluY3JlYXNlZCBvaWwgY29uY2VudHJhdGlvbnMgaW4gdGhlIGZlZWQgZGVjcmVhc2VkIHRoZSBmaW5hbCBmbHV4LCB3aGVyZWFzIHRoZSBjcm9zc2Zsb3cgcmF0ZSwgdHJhbnNtZW1icmFuZSBwcmVzc3VyZSwgYW5kIHRlbXBlcmF0dXJlIGFwcGVhcmVkIHRvIGhhdmUgcmVsYXRpdmVseSBsaXR0bGUgZWZmZWN0IG9uIHRoZSBmaW5hbCBmbHV4LiBJbiBhbGwgY2FzZXMsIHRoZSBwZXJtZWF0ZSB3YXMgb2YgdmVyeSBoaWdoIHF1YWxpdHksIGNvbnRhaW5pbmcgPDYgcHBtIHRvdGFsIGh5ZHJvY2FyYm9ucy4gVGhlIGFkZGl0aW9uIG9mIHN1c3BlbmRlZCBzb2xpZHMgaW5jcmVhc2VkIHRoZSBmaW5hbCBtZW1icmFuZSBmbHV4IGJ5IG9uZSBvcmRlciBvZiBtYWduaXR1ZGUuIEl0IGlzIHRob3VnaHQgdGhhdCB0aGUgc3VzcGVuZGVkIHNvbGlkcyBhZHNvcmIgdGhlIG9pbCwgYnJlYWsgdXAgdGhlIG9pbCBsYXllciwgYW5kIGFjdCBhcyBhIGR5bmFtaWMgb3Igc2Vjb25kYXJ5IG1lbWJyYW5lIHdoaWNoIHJlZHVjZXMgZm91bGluZyBvZiB0aGUgdW5kZXJseWluZyBwcmltYXJ5IG1lbWJyYW5lLiBSZXNpc3RhbmNlIG1vZGVscyB3ZXJlIHVzZWQgdG8gY2hhcmFjdGVyaXplIHRoZSB0eXBlIG9mIGZvdWxpbmcgdGhhdCBvY2N1cnMuIEJvdGggdGhlIDAuMiBqYW0gYW5kIHRoZSAwLjggamFtIGNlcmFtaWMgbWVtYnJhbmVzIGFwcGVhcmVkIHRvIGV4aGliaXQgaW50ZXJuYWwgZm91bGluZyBmb2xsb3dlZCBieSBleHRlcm5hbCBmb3VsaW5nLCB3aGVyZWFzIGV4dGVybmFsIGZvdWxpbmcgY2hhcmFjdGVyaXplZCB0aGUgYmVoYXZpb3Igb2YgdGhlIDAuMSBqYW0gcG9seW1lciBtZW1icmFuZSBmcm9tIHRoZSBiZWdpbm5pbmcgb2YgZmlsdHJhdGlvbi4gRXhhbWluYXRpb24gb2YgdGhlIGV4dGVybmFsIGZvdWxpbmcgbGF5ZXIgc2hvd2VkIGEgdmVyeSB0aGluIGh5ZHJvcGhvYmljIG9pbCBsYXllciBhZHNvcmJlZCB0byB0aGUgbWVtYnJhbmUgc3VyZmFjZS4gVGhpcyBvaWwgbGF5ZXIgbWFkZSB0aGUgbWVtYnJhbmUgc3VyZmFjZSBoeWRyb3Bob2JpYywgYXMgZGVtb25zdHJhdGVkIGJ5IGluY3JlYXNlZCB3YXRlci1jb250YWN0IGFuZ2xlcy4gVGhlIG9pbCBsYXllciBwcm92ZWQgcmVzaXN0YW50IHRvIHJlbW92YWwgYnkgaHlkcm9keW5hbWljIChzaGVhcikgbWV0aG9kcy4gQnkgZXh0cmFjdGluZyB0aGUgb2lsIGxheWVyIHdpdGggdGV0cmFjaGxvcm9ldGh5bGVuZSwgZm9sbG93ZWQgYnkgSVIgYW5hbHlzaXMsIGl0cyBhdmVyYWdlIHRoaWNrbmVzcyBhdCB0aGUgZW5kIG9mIGEgMiBoIGV4cGVyaW1lbnQgdW5kZXIgdHlwaWNhbCBjb25kaXRpb25zIHdhcyBkZXRlcm1pbmVkIHRvIGJlIDYwIH50bSBmb3IgdGhlIDAuMiBqYW0gY2VyYW1pYyBtZW1icmFuZSBhbmQgMzAgamFtIGZvciB0aGUgMC4xIGphbSBwb2x5bWVyIG1lbWJyYW5lLiBUaGVzZSBtZWFzdXJlZCBhbW91bnRzIG9mIG9pbCBhc3NvY2lhdGVkIHdpdGggdGhlIG1lbWJyYW5lIGF0IHRoZSBlbmQgb2YgdGhlIGV4cGVyaW1lbnRzIGFyZSBpbiBnb29kIGFncmVlbWVudCB3aXRoIHRob3NlIGRldGVybWluZWQgZnJvbSBhIHNpbXBsZSBtYXNzIGJhbGFuY2UsIGluIHdoaWNoIGl0IGlzIGFzc3VtZWQgdGhhdCBhbGwgb2YgdGhlIG9pbCBhc3NvY2lhdGVkIHdpdGggdGhlIHBlcm1lYXRlIGNvbGxlY3RlZCBpcyByZXRhaW5lZCBvbiBvciBpbiB0aGUgbWVtYnJhbmUsIGluZGljYXRpbmcgdGhhdCB0aGUgdGFuZ2VudGlhbCBmbG93IGRpZCBub3Qgc3dlZXAgdGhlIHJlamVjdGVkIG9pbCBsYXllciB0byB0aGUgZmlsdGVyIGV4aXQuIiwidm9sdW1lIjoiMTI5IiwiY29udGFpbmVyLXRpdGxlLXNob3J0IjoiSiBNZW1iIFNjaSJ9LCJpc1RlbXBvcmFyeSI6ZmFsc2V9LHsiaWQiOiIwOWNlZGNkNC1kNzkyLTMxMDEtOWJhYi0zZDk3OTllNjUwNGQiLCJpdGVtRGF0YSI6eyJ0eXBlIjoiYXJ0aWNsZS1qb3VybmFsIiwiaWQiOiIwOWNlZGNkNC1kNzkyLTMxMDEtOWJhYi0zZDk3OTllNjUwNGQiLCJ0aXRsZSI6IkFwcGxpY2FiaWxpdHkgb2YgY2VyYW1pYyBtZW1icmFuZSBmaWx0ZXJzIGluIHByZXRyZWF0bWVudCBvZiBjb2tlLWNvbnRhbWluYXRlZCBwZXRyb2NoZW1pY2FsIHdhc3Rld2F0ZXI6IEVjb25vbWljIGZlYXNpYmlsaXR5IHN0dWR5IiwiYXV0aG9yIjpbeyJmYW1pbHkiOiJTYWxlaGkiLCJnaXZlbiI6IkUuIiwicGFyc2UtbmFtZXMiOmZhbHNlLCJkcm9wcGluZy1wYXJ0aWNsZSI6IiIsIm5vbi1kcm9wcGluZy1wYXJ0aWNsZSI6IiJ9LHsiZmFtaWx5IjoiTWFkYWVuaSIsImdpdmVuIjoiUy4gUy4iLCJwYXJzZS1uYW1lcyI6ZmFsc2UsImRyb3BwaW5nLXBhcnRpY2xlIjoiIiwibm9uLWRyb3BwaW5nLXBhcnRpY2xlIjoiIn0seyJmYW1pbHkiOiJTaGFtc2FiYWRpIiwiZ2l2ZW4iOiJBLiBBLiIsInBhcnNlLW5hbWVzIjpmYWxzZSwiZHJvcHBpbmctcGFydGljbGUiOiIiLCJub24tZHJvcHBpbmctcGFydGljbGUiOiIifSx7ImZhbWlseSI6Ikxha2kiLCJnaXZlbiI6IlMuIiwicGFyc2UtbmFtZXMiOmZhbHNlLCJkcm9wcGluZy1wYXJ0aWNsZSI6IiIsIm5vbi1kcm9wcGluZy1wYXJ0aWNsZSI6IiJ9XSwiY29udGFpbmVyLXRpdGxlIjoiQ2VyYW1pY3MgSW50ZXJuYXRpb25hbCIsIkRPSSI6IjEwLjEwMTYvai5jZXJhbWludC4yMDEzLjA5LjAyOSIsIklTU04iOiIwMjcyODg0MiIsImlzc3VlZCI6eyJkYXRlLXBhcnRzIjpbWzIwMTQsNF1dfSwicGFnZSI6IjQ4MDUtNDgxMCIsImFic3RyYWN0IjoiRm91bGluZyBhbmQgc3Vic2VxdWVudCBkaXNydXB0aW9uIG9mIGZpbHRlciBjb2FsZXNjZXJzIGR1ZSB0byBkZXBvc2l0aW9uIG9mIGNva2UgcGFydGljbGVzIGlzIGEgY3J1Y2lhbCBjb25jZXJuIGZvciBwZXRyb2NoZW1pY2FsIGFuZCBvaWwtcmVmaW5lcnkgcGxhbnRzLiBPdXIgcHJldmlvdXMgc3R1ZHkgY29uZmlybWVkIHRoYXQgdGhlIM6zLWFsdW1pbmEgY2VyYW1pYyBtaWNyb2ZpbHRyYXRpb24gbWVtYnJhbmVzIGNvdWxkIHN1Y2Nlc3NmdWxseSByZW1vdmUgY29rZSBwYXJ0aWNsZXMgZnJvbSBwZXRyb2NoZW1pY2FsIG9pbHkgd2FzdGV3YXRlci4gVGhlIGFpbSBvZiB0aGUgY3VycmVudCBzdHVkeSBpcyBwcmVsaW1pbmFyeSBkZXNpZ24gYW5kIGVjb25vbWljIGV2YWx1YXRpb24gZm9yIGltcGxlbWVudGF0aW9uIG9mIGNlcmFtaWMgbWVtYnJhbmUgdW5pdCAoQ01VKSwgYXMgYSBwcmV0cmVhdG1lbnQgZm9yIGNvYWxlc2NlciBmaWx0cmF0aW9uIHVuaXQsIHRvIGVsdWNpZGF0ZSB0aGUgYXBwbGljYWJpbGl0eSBvZiB0aGUgcHJvY2VzcyBpbiBwZXRyb2NoZW1pY2FsIHdhc3Rld2F0ZXIgdHJlYXRtZW50LiBVc2luZyBDTVUgbm90IG9ubHkgaW5jcmVhc2VzIHRoZSBsaWZldGltZSBvZiB0aGUgZmlsdGVyIGNvYWxlc2NlcnMgYnV0IGFsc28gaW50cm9kdWNlcyBhIHN1cHBsZW1lbnRhcnkgc291cmNlIGZvciB0aGUgcHJvZHVjdGlvbiBvZiBkaWx1dGlvbi1zdGVhbS13YXRlciAoRFNXKS4gVHdvIHR5cGVzIG9mIGNlcmFtaWMgbWVtYnJhbmVzLCBpbmNsdWRpbmcgNy0gYW5kIDE5LWNoYW5uZWwgbW9kdWxlcywgd2VyZSBhbmFseXplZCB3aXRoIHRoZSBsYXR0ZXIgcHJvdmlkaW5nIGJldHRlciBwZXJmb3JtYW5jZSBmb3IgdGhlIGZ1bGwtc2NhbGUgYXBwbGljYXRpb24uIFRvdGFsIG51bWJlciBvZiB0aGUgcmVxdWlyZWQgbWVtYnJhbmUgbW9kdWxlcyB3YXMgY2FsY3VsYXRlZCBjb25zaWRlcmluZyB0aGUgZmFjdCB0aGF0IG9uZSBmbG93IHBhc3MgdGhyb3VnaCB0aGUgdHVidWxhciBtZW1icmFuZSBpcyBhZGVxdWF0ZSBmb3IgdGhlIHJlYXNvbmFibGUgZWxpbWluYXRpb24gb2YgY29rZSBwYXJ0aWNsZXMgZnJvbSB0aGUgZmVlZC4gQWNjb3JkaW5nbHksIGEgY29udGludW91cyBjcm9zcy1mbG93IGZpbHRyYXRpb24gcHJvY2VkdXJlIHByb3ZpZGVkIHdpdGggYSBzeXN0ZW0gb2YgY29uY2VudHJhdGUgcmVjeWNsZSB3YXMgc3VnZ2VzdGVkLiBUb3RhbCBjYXBpdGFsIGludmVzdG1lbnQgZWxlbWVudHMgd2VyZSBjYWxjdWxhdGVkIGZvciB0aGUgQ01VIGltcGxlbWVudGF0aW9uLiBFY29ub21pYyBzdHVkaWVzIHNob3dlZCB0aGF0IHRoZSBicmVhay1ldmVuIHBvaW50IChCRVApIGFuZCBwYXliYWNrIHBlcmlvZCAoUEJQKSBhcmUgbmVhciAzJSBhbmQgMiB5ciwgcmVzcGVjdGl2ZWx5LiBUaGUgcmVzdWx0cyBpbmRpY2F0ZWQgdGhhdCB0aGUgQ01VIGlzIGEgcG90ZW50aWFsIHByZXRyZWF0bWVudCBmb3IgY29rZSByZW1vdmFsIGZyb20gcGV0cm9jaGVtaWNhbCBlZmZsdWVudHMuIMKpIDIwMTMgRWxzZXZpZXIgTHRkIGFuZCBUZWNobmEgR3JvdXAgUy5yLmwuIiwiaXNzdWUiOiIzIiwidm9sdW1lIjoiNDAiLCJjb250YWluZXItdGl0bGUtc2hvcnQiOiJDZXJhbSBJbnQifSwiaXNUZW1wb3JhcnkiOmZhbHNlfV19&quot;,&quot;citationItems&quot;:[{&quot;id&quot;:&quot;0e81eb28-dd41-3ba2-b2d9-c27d7efc68d3&quot;,&quot;itemData&quot;:{&quot;type&quot;:&quot;article-journal&quot;,&quot;id&quot;:&quot;0e81eb28-dd41-3ba2-b2d9-c27d7efc68d3&quot;,&quot;title&quot;:&quot;Innovative ceramic hollow fiber membranes for recycling/reuse of oilfield produced water&quot;,&quot;author&quot;:[{&quot;family&quot;:&quot;Ebrahimi&quot;,&quot;given&quot;:&quot;Mehrdad&quot;,&quot;parse-names&quot;:false,&quot;dropping-particle&quot;:&quot;&quot;,&quot;non-dropping-particle&quot;:&quot;&quot;},{&quot;family&quot;:&quot;Kerker&quot;,&quot;given&quot;:&quot;Steffen&quot;,&quot;parse-names&quot;:false,&quot;dropping-particle&quot;:&quot;&quot;,&quot;non-dropping-particle&quot;:&quot;&quot;},{&quot;family&quot;:&quot;Daume&quot;,&quot;given&quot;:&quot;Sven&quot;,&quot;parse-names&quot;:false,&quot;dropping-particle&quot;:&quot;&quot;,&quot;non-dropping-particle&quot;:&quot;&quot;},{&quot;family&quot;:&quot;Geile&quot;,&quot;given&quot;:&quot;Morgan&quot;,&quot;parse-names&quot;:false,&quot;dropping-particle&quot;:&quot;&quot;,&quot;non-dropping-particle&quot;:&quot;&quot;},{&quot;family&quot;:&quot;Ehlen&quot;,&quot;given&quot;:&quot;Frank&quot;,&quot;parse-names&quot;:false,&quot;dropping-particle&quot;:&quot;&quot;,&quot;non-dropping-particle&quot;:&quot;&quot;},{&quot;family&quot;:&quot;Unger&quot;,&quot;given&quot;:&quot;Ina&quot;,&quot;parse-names&quot;:false,&quot;dropping-particle&quot;:&quot;&quot;,&quot;non-dropping-particle&quot;:&quot;&quot;},{&quot;family&quot;:&quot;Schütz&quot;,&quot;given&quot;:&quot;Steffen&quot;,&quot;parse-names&quot;:false,&quot;dropping-particle&quot;:&quot;&quot;,&quot;non-dropping-particle&quot;:&quot;&quot;},{&quot;family&quot;:&quot;Czermak&quot;,&quot;given&quot;:&quot;Peter&quot;,&quot;parse-names&quot;:false,&quot;dropping-particle&quot;:&quot;&quot;,&quot;non-dropping-particle&quot;:&quot;&quot;}],&quot;container-title&quot;:&quot;Desalination and Water Treatment&quot;,&quot;DOI&quot;:&quot;10.1080/19443994.2014.947780&quot;,&quot;ISSN&quot;:&quot;19443986&quot;,&quot;issued&quot;:{&quot;date-parts&quot;:[[2015,9,25]]},&quot;page&quot;:&quot;3554-3567&quot;,&quot;abstract&quot;:&quot;Abstract: The focus of this study was on the development and application of ceramic hollow fiber membrane (CHFM) technology for the treatment of oilfield produced water (PW) prior to disposal/discharge into the environment. PW refers to any fossil water that is brought to the surface along with crude oil or natural gas. It is a complex mixture of dispersed oil, dissolved organic compounds, suspended solids, production chemicals, heavy metals, and natural radioactive minerals. PW is difficult to handle/treat and represents the largest volume of waste associated with the oil and gas industry. It can have different potential impacts on offshore or onshore environments depending on where it is discharged. Therefore, the development of effective treatment technologies for PW is essential from both ecological and economic standpoints. The first stage of any treatment process for PW consists of a significant reduction in the level of dispersed hydrocarbons and suspended solids. In a second and often in a third stage, the oil and total carbon (TC) content is reduced by hydrocyclones and by micro- and ultrafiltration using membrane technologies. Due to legal requirements, final oil contents below 10 ppm are required in some regions before PW disposal to the environment. CHFMs represent a new generation in the development of inorganic membranes by offering the advantages of one membrane consisting of both inorganic material and hollow fiber geometry. In this study, the effect of cross-flow velocity on the CHFM performance at a low trans-membrane pressure of 0.5 bar, as well as the permeate quantity and quality, was investigated in terms of fouling behavior and efficiency of oil and TC removal. In the filtration system presented here, using ceramic hollow fiber ultrafiltration (UF) membranes with a d90 pore diameter of 40 nm, the removal of oil and TC from samples of tank dewatering produced water and oily model systems, was successfully demonstrated with a remarkable decontamination efficiency of &gt;99.5% (oil) and 61–94% (TC), respectively.&quot;,&quot;publisher&quot;:&quot;Taylor and Francis Inc.&quot;,&quot;issue&quot;:&quot;13&quot;,&quot;volume&quot;:&quot;55&quot;,&quot;container-title-short&quot;:&quot;Desalination Water Treat&quot;},&quot;isTemporary&quot;:false},{&quot;id&quot;:&quot;627881f8-3da3-3fee-a9b3-dca76f7b7f2f&quot;,&quot;itemData&quot;:{&quot;type&quot;:&quot;article-journal&quot;,&quot;id&quot;:&quot;627881f8-3da3-3fee-a9b3-dca76f7b7f2f&quot;,&quot;title&quot;:&quot;Crossflow microfiltration of oily water&quot;,&quot;author&quot;:[{&quot;family&quot;:&quot;Mueller&quot;,&quot;given&quot;:&quot;Jeffrey&quot;,&quot;parse-names&quot;:false,&quot;dropping-particle&quot;:&quot;&quot;,&quot;non-dropping-particle&quot;:&quot;&quot;},{&quot;family&quot;:&quot;Cen&quot;,&quot;given&quot;:&quot;Yanwei&quot;,&quot;parse-names&quot;:false,&quot;dropping-particle&quot;:&quot;&quot;,&quot;non-dropping-particle&quot;:&quot;&quot;},{&quot;family&quot;:&quot;Davis&quot;,&quot;given&quot;:&quot;Robert H&quot;,&quot;parse-names&quot;:false,&quot;dropping-particle&quot;:&quot;&quot;,&quot;non-dropping-particle&quot;:&quot;&quot;}],&quot;container-title&quot;:&quot;Journal of Membrane Science&quot;,&quot;issued&quot;:{&quot;date-parts&quot;:[[1997]]},&quot;page&quot;:&quot;221-235&quot;,&quot;abstract&quot;:&quot;Two a-alumina ceramic membranes (0.2 and 0.8 jam pore sizes) and a surface-modified polyacrylonitrile membrane (0.1 jam pore size) were tested with an oily water, containing various concentrations (250-1000 ppm) of heavy crude oil droplets of 1-10 ~tm diameter. Significant fouling and flux decline were observed. Typical final flux values (at the end of experiments with 2h of filtration) for membranes at 250ppm oil in the feed are ~30-40kg m-2 h-1. Increased oil concentrations in the feed decreased the final flux, whereas the crossflow rate, transmembrane pressure, and temperature appeared to have relatively little effect on the final flux. In all cases, the permeate was of very high quality, containing &lt;6 ppm total hydrocarbons. The addition of suspended solids increased the final membrane flux by one order of magnitude. It is thought that the suspended solids adsorb the oil, break up the oil layer, and act as a dynamic or secondary membrane which reduces fouling of the underlying primary membrane. Resistance models were used to characterize the type of fouling that occurs. Both the 0.2 jam and the 0.8 jam ceramic membranes appeared to exhibit internal fouling followed by external fouling, whereas external fouling characterized the behavior of the 0.1 jam polymer membrane from the beginning of filtration. Examination of the external fouling layer showed a very thin hydrophobic oil layer adsorbed to the membrane surface. This oil layer made the membrane surface hydrophobic, as demonstrated by increased water-contact angles. The oil layer proved resistant to removal by hydrodynamic (shear) methods. By extracting the oil layer with tetrachloroethylene, followed by IR analysis, its average thickness at the end of a 2 h experiment under typical conditions was determined to be 60 ~tm for the 0.2 jam ceramic membrane and 30 jam for the 0.1 jam polymer membrane. These measured amounts of oil associated with the membrane at the end of the experiments are in good agreement with those determined from a simple mass balance, in which it is assumed that all of the oil associated with the permeate collected is retained on or in the membrane, indicating that the tangential flow did not sweep the rejected oil layer to the filter exit.&quot;,&quot;volume&quot;:&quot;129&quot;,&quot;container-title-short&quot;:&quot;J Memb Sci&quot;},&quot;isTemporary&quot;:false},{&quot;id&quot;:&quot;09cedcd4-d792-3101-9bab-3d9799e6504d&quot;,&quot;itemData&quot;:{&quot;type&quot;:&quot;article-journal&quot;,&quot;id&quot;:&quot;09cedcd4-d792-3101-9bab-3d9799e6504d&quot;,&quot;title&quot;:&quot;Applicability of ceramic membrane filters in pretreatment of coke-contaminated petrochemical wastewater: Economic feasibility study&quot;,&quot;author&quot;:[{&quot;family&quot;:&quot;Salehi&quot;,&quot;given&quot;:&quot;E.&quot;,&quot;parse-names&quot;:false,&quot;dropping-particle&quot;:&quot;&quot;,&quot;non-dropping-particle&quot;:&quot;&quot;},{&quot;family&quot;:&quot;Madaeni&quot;,&quot;given&quot;:&quot;S. S.&quot;,&quot;parse-names&quot;:false,&quot;dropping-particle&quot;:&quot;&quot;,&quot;non-dropping-particle&quot;:&quot;&quot;},{&quot;family&quot;:&quot;Shamsabadi&quot;,&quot;given&quot;:&quot;A. A.&quot;,&quot;parse-names&quot;:false,&quot;dropping-particle&quot;:&quot;&quot;,&quot;non-dropping-particle&quot;:&quot;&quot;},{&quot;family&quot;:&quot;Laki&quot;,&quot;given&quot;:&quot;S.&quot;,&quot;parse-names&quot;:false,&quot;dropping-particle&quot;:&quot;&quot;,&quot;non-dropping-particle&quot;:&quot;&quot;}],&quot;container-title&quot;:&quot;Ceramics International&quot;,&quot;DOI&quot;:&quot;10.1016/j.ceramint.2013.09.029&quot;,&quot;ISSN&quot;:&quot;02728842&quot;,&quot;issued&quot;:{&quot;date-parts&quot;:[[2014,4]]},&quot;page&quot;:&quot;4805-4810&quot;,&quot;abstract&quot;:&quot;Fouling and subsequent disruption of filter coalescers due to deposition of coke particles is a crucial concern for petrochemical and oil-refinery plants. Our previous study confirmed that the γ-alumina ceramic microfiltration membranes could successfully remove coke particles from petrochemical oily wastewater. The aim of the current study is preliminary design and economic evaluation for implementation of ceramic membrane unit (CMU), as a pretreatment for coalescer filtration unit, to elucidate the applicability of the process in petrochemical wastewater treatment. Using CMU not only increases the lifetime of the filter coalescers but also introduces a supplementary source for the production of dilution-steam-water (DSW). Two types of ceramic membranes, including 7- and 19-channel modules, were analyzed with the latter providing better performance for the full-scale application. Total number of the required membrane modules was calculated considering the fact that one flow pass through the tubular membrane is adequate for the reasonable elimination of coke particles from the feed. Accordingly, a continuous cross-flow filtration procedure provided with a system of concentrate recycle was suggested. Total capital investment elements were calculated for the CMU implementation. Economic studies showed that the break-even point (BEP) and payback period (PBP) are near 3% and 2 yr, respectively. The results indicated that the CMU is a potential pretreatment for coke removal from petrochemical effluents. © 2013 Elsevier Ltd and Techna Group S.r.l.&quot;,&quot;issue&quot;:&quot;3&quot;,&quot;volume&quot;:&quot;40&quot;,&quot;container-title-short&quot;:&quot;Ceram Int&quot;},&quot;isTemporary&quot;:false}]},{&quot;citationID&quot;:&quot;MENDELEY_CITATION_b6943b3f-99ea-49b1-96f1-eda2ad1ccb26&quot;,&quot;properties&quot;:{&quot;noteIndex&quot;:0},&quot;isEdited&quot;:false,&quot;manualOverride&quot;:{&quot;isManuallyOverridden&quot;:false,&quot;citeprocText&quot;:&quot;[14]&quot;,&quot;manualOverrideText&quot;:&quot;&quot;},&quot;citationTag&quot;:&quot;MENDELEY_CITATION_v3_eyJjaXRhdGlvbklEIjoiTUVOREVMRVlfQ0lUQVRJT05fYjY5NDNiM2YtOTllYS00OWIxLTk2ZjEtZWRhMmFkMWNjYjI2IiwicHJvcGVydGllcyI6eyJub3RlSW5kZXgiOjB9LCJpc0VkaXRlZCI6ZmFsc2UsIm1hbnVhbE92ZXJyaWRlIjp7ImlzTWFudWFsbHlPdmVycmlkZGVuIjpmYWxzZSwiY2l0ZXByb2NUZXh0IjoiWzE0XSIsIm1hbnVhbE92ZXJyaWRlVGV4dCI6IiJ9LCJjaXRhdGlvbkl0ZW1zIjpbeyJpZCI6IjZlOGMzZTk5LWY0ZTItM2IwMi05MWY0LTk5MWJjZTg3MmUxMSIsIml0ZW1EYXRhIjp7InR5cGUiOiJhcnRpY2xlLWpvdXJuYWwiLCJpZCI6IjZlOGMzZTk5LWY0ZTItM2IwMi05MWY0LTk5MWJjZTg3MmUxMSIsInRpdGxlIjoiRXZhbHVhdGlvbiBvZiBtZW1icmFuZSBiaW9yZWFjdG9yIGZvciBoeXBlcnNhbGluZSBvaWx5IHdhc3Rld2F0ZXIgdHJlYXRtZW50IiwiYXV0aG9yIjpbeyJmYW1pbHkiOiJQZW5kYXNodGVoIiwiZ2l2ZW4iOiJBbGkgUmV6YSIsInBhcnNlLW5hbWVzIjpmYWxzZSwiZHJvcHBpbmctcGFydGljbGUiOiIiLCJub24tZHJvcHBpbmctcGFydGljbGUiOiIifSx7ImZhbWlseSI6IkFiZHVsbGFoIiwiZ2l2ZW4iOiJMdXFtYW4gQ2h1YWgiLCJwYXJzZS1uYW1lcyI6ZmFsc2UsImRyb3BwaW5nLXBhcnRpY2xlIjoiIiwibm9uLWRyb3BwaW5nLXBhcnRpY2xlIjoiIn0seyJmYW1pbHkiOiJGYWtocnUnTC1SYXppIiwiZ2l2ZW4iOiJBLiIsInBhcnNlLW5hbWVzIjpmYWxzZSwiZHJvcHBpbmctcGFydGljbGUiOiIiLCJub24tZHJvcHBpbmctcGFydGljbGUiOiIifSx7ImZhbWlseSI6Ik1hZGFlbmkiLCJnaXZlbiI6IlNheWVkIFNpYXZhc2giLCJwYXJzZS1uYW1lcyI6ZmFsc2UsImRyb3BwaW5nLXBhcnRpY2xlIjoiIiwibm9uLWRyb3BwaW5nLXBhcnRpY2xlIjoiIn0seyJmYW1pbHkiOiJaYWluYWwgQWJpZGluIiwiZ2l2ZW4iOiJadXJpbmEiLCJwYXJzZS1uYW1lcyI6ZmFsc2UsImRyb3BwaW5nLXBhcnRpY2xlIjoiIiwibm9uLWRyb3BwaW5nLXBhcnRpY2xlIjoiIn0seyJmYW1pbHkiOiJBd2FuZyBCaWFrIiwiZ2l2ZW4iOiJEYXlhbmcgUmFkaWFoIiwicGFyc2UtbmFtZXMiOmZhbHNlLCJkcm9wcGluZy1wYXJ0aWNsZSI6IiIsIm5vbi1kcm9wcGluZy1wYXJ0aWNsZSI6IiJ9XSwiY29udGFpbmVyLXRpdGxlIjoiUHJvY2VzcyBTYWZldHkgYW5kIEVudmlyb25tZW50YWwgUHJvdGVjdGlvbiIsIkRPSSI6IjEwLjEwMTYvai5wc2VwLjIwMTEuMDcuMDA2IiwiSVNTTiI6IjA5NTc1ODIwIiwiaXNzdWVkIjp7ImRhdGUtcGFydHMiOltbMjAxMiwxXV19LCJwYWdlIjoiNDUtNTUiLCJhYnN0cmFjdCI6IlByb2R1Y2VkIHdhdGVyIGlzIGEgc2lnbmlmaWNhbnQgd2FzdGUgc3RyZWFtIGdlbmVyYXRlZCBpbiBhc3NvY2lhdGlvbiB3aXRoIG9pbCBhbmQgZ2FzIHByb2R1Y3Rpb24uIEl0IGNvbnRhaW5zIGhpZ2ggY29uY2VudHJhdGlvbnMgb2YgaHlkcm9jYXJib24gY29uc3RpdHVlbnRzIGFuZCBkaWZmZXJlbnQgc2FsdHMuIEluIHRoaXMgc3R1ZHksIGEgbWVtYnJhbmUgc2VxdWVuY2luZyBiYXRjaCByZWFjdG9yIChNU0JSKSB3YXMgdXNlZCB0byB0cmVhdCBzeW50aGV0aWMgYW5kIHJlYWwgcHJvZHVjZWQgd2F0ZXIuIFRoZSBNU0JSIHdhcyBldmFsdWF0ZWQgaW4gdGVybXMgb2YgYmlvZGVncmFkYXRpb24gb2YgaHlkcm9jYXJib25zIGluIHRoZSBzeW50aGV0aWMgcHJvZHVjZWQgd2F0ZXIgd2l0aCB2YXJpb3VzIG9yZ2FuaWMgbG9hZGluZyByYXRlcyAoT0xSKSAoMC4yODEsIDAuNTYzLCAxLjEyNCwgMi4yNDgsIGFuZCAzLjM3MiBrZyBDT0QvKG0gMyBkYXkpKSwgY3ljbGUgdGltZSAoMTIsIDI0LCBhbmQgNDggaCksIGFuZCBtZW1icmFuZSBwZXJmb3JtYW5jZS4gVGhlIGVmZmVjdHMgb2Ygc2FsdCBjb25jZW50cmF0aW9ucyBhdCBkaWZmZXJlbnQgdG90YWwgZGlzc29sdmVkIHNvbGlkcyAoVERTKSAoMzUsMDAwLCA1MCwwMDAsIDEwMCwwMDAsIDE1MCwwMDAsIDIwMCwwMDAsIGFuZCAyNTAsMDAwIG1nL0wpIG9uIGJpb2xvZ2ljYWwgdHJlYXRtZW50IG9mIHRoZSBwb2xsdXRhbnRzIGluIHRoZSBzeW50aGV0aWMgYW5kIHJlYWwgd2FzdGV3YXRlciB3ZXJlIHN0dWRpZWQuIEF0IGFuIE9MUiBvZiAxLjEyNCBrZyBDT0QvKG0gMyBkYXkpLCBhbiBIUlQgb2YgNDggaCBhbmQgVERTIG9mIDM1LDAwMCBtZy9MLCByZW1vdmFsIGVmZmljaWVuY2llcyBvZiA5Ny41JSwgOTcuMiUsIGFuZCA5OC45JSBvZiBDT0QsIHRvdGFsIG9yZ2FuaWMgY2FyYm9uIChUT0MpLCBhbmQgb2lsIGFuZCBncmVhc2UgKE8mRyksIHJlc3BlY3RpdmVseSB3ZXJlIGFjaGlldmVkLiBGb3IgdGhlIHJlYWwgcHJvZHVjZWQgd2F0ZXIsIHJlbW92YWwgcmF0ZXMgb2YgODYuMiUsIDkwLjglLCBhbmQgOTAlIHdlcmUgb2J0YWluZWQgZm9yIHRoZSBzYW1lIGNvbmRpdGlvbnMuIEhvd2V2ZXIsIHdpdGggaW5jcmVhc2luZyBzYWx0IGNvbnRlbnQsIHRoZSBDT0QtcmVtb3ZhbCBlZmZpY2llbmNpZXMgb2YgdGhlIHN5bnRoZXRpYyBhbmQgcmVhbCBwcm9kdWNlZCB3YXRlciB3ZXJlIHJlZHVjZWQgdG8gOTAuNCUgYW5kIDE3LjclLCByZXNwZWN0aXZlbHkgYXQgdGhlIGhpZ2hlc3QgVERTLiDCqSAyMDExIFRoZSBJbnN0aXR1dGlvbiBvZiBDaGVtaWNhbCBFbmdpbmVlcnMuIiwiaXNzdWUiOiIxIiwidm9sdW1lIjoiOTAiLCJjb250YWluZXItdGl0bGUtc2hvcnQiOiIifSwiaXNUZW1wb3JhcnkiOmZhbHNlfV19&quot;,&quot;citationItems&quot;:[{&quot;id&quot;:&quot;6e8c3e99-f4e2-3b02-91f4-991bce872e11&quot;,&quot;itemData&quot;:{&quot;type&quot;:&quot;article-journal&quot;,&quot;id&quot;:&quot;6e8c3e99-f4e2-3b02-91f4-991bce872e11&quot;,&quot;title&quot;:&quot;Evaluation of membrane bioreactor for hypersaline oily wastewater treatment&quot;,&quot;author&quot;:[{&quot;family&quot;:&quot;Pendashteh&quot;,&quot;given&quot;:&quot;Ali Reza&quot;,&quot;parse-names&quot;:false,&quot;dropping-particle&quot;:&quot;&quot;,&quot;non-dropping-particle&quot;:&quot;&quot;},{&quot;family&quot;:&quot;Abdullah&quot;,&quot;given&quot;:&quot;Luqman Chuah&quot;,&quot;parse-names&quot;:false,&quot;dropping-particle&quot;:&quot;&quot;,&quot;non-dropping-particle&quot;:&quot;&quot;},{&quot;family&quot;:&quot;Fakhru'L-Razi&quot;,&quot;given&quot;:&quot;A.&quot;,&quot;parse-names&quot;:false,&quot;dropping-particle&quot;:&quot;&quot;,&quot;non-dropping-particle&quot;:&quot;&quot;},{&quot;family&quot;:&quot;Madaeni&quot;,&quot;given&quot;:&quot;Sayed Siavash&quot;,&quot;parse-names&quot;:false,&quot;dropping-particle&quot;:&quot;&quot;,&quot;non-dropping-particle&quot;:&quot;&quot;},{&quot;family&quot;:&quot;Zainal Abidin&quot;,&quot;given&quot;:&quot;Zurina&quot;,&quot;parse-names&quot;:false,&quot;dropping-particle&quot;:&quot;&quot;,&quot;non-dropping-particle&quot;:&quot;&quot;},{&quot;family&quot;:&quot;Awang Biak&quot;,&quot;given&quot;:&quot;Dayang Radiah&quot;,&quot;parse-names&quot;:false,&quot;dropping-particle&quot;:&quot;&quot;,&quot;non-dropping-particle&quot;:&quot;&quot;}],&quot;container-title&quot;:&quot;Process Safety and Environmental Protection&quot;,&quot;DOI&quot;:&quot;10.1016/j.psep.2011.07.006&quot;,&quot;ISSN&quot;:&quot;09575820&quot;,&quot;issued&quot;:{&quot;date-parts&quot;:[[2012,1]]},&quot;page&quot;:&quot;45-55&quot;,&quot;abstract&quot;:&quot;Produced water is a significant waste stream generated in association with oil and gas production. It contains high concentrations of hydrocarbon constituents and different salts. In this study, a membrane sequencing batch reactor (MSBR) was used to treat synthetic and real produced water. The MSBR was evaluated in terms of biodegradation of hydrocarbons in the synthetic produced water with various organic loading rates (OLR) (0.281, 0.563, 1.124, 2.248, and 3.372 kg COD/(m 3 day)), cycle time (12, 24, and 48 h), and membrane performance. The effects of salt concentrations at different total dissolved solids (TDS) (35,000, 50,000, 100,000, 150,000, 200,000, and 250,000 mg/L) on biological treatment of the pollutants in the synthetic and real wastewater were studied. At an OLR of 1.124 kg COD/(m 3 day), an HRT of 48 h and TDS of 35,000 mg/L, removal efficiencies of 97.5%, 97.2%, and 98.9% of COD, total organic carbon (TOC), and oil and grease (O&amp;G), respectively were achieved. For the real produced water, removal rates of 86.2%, 90.8%, and 90% were obtained for the same conditions. However, with increasing salt content, the COD-removal efficiencies of the synthetic and real produced water were reduced to 90.4% and 17.7%, respectively at the highest TDS. © 2011 The Institution of Chemical Engineers.&quot;,&quot;issue&quot;:&quot;1&quot;,&quot;volume&quot;:&quot;90&quot;,&quot;container-title-short&quot;:&quot;&quot;},&quot;isTemporary&quot;:false}]},{&quot;citationID&quot;:&quot;MENDELEY_CITATION_ddf34a3b-c2ca-4de9-8eb9-17352cc47bcc&quot;,&quot;properties&quot;:{&quot;noteIndex&quot;:0},&quot;isEdited&quot;:false,&quot;manualOverride&quot;:{&quot;isManuallyOverridden&quot;:false,&quot;citeprocText&quot;:&quot;[3]&quot;,&quot;manualOverrideText&quot;:&quot;&quot;},&quot;citationTag&quot;:&quot;MENDELEY_CITATION_v3_eyJjaXRhdGlvbklEIjoiTUVOREVMRVlfQ0lUQVRJT05fZGRmMzRhM2ItYzJjYS00ZGU5LThlYjktMTczNTJjYzQ3YmNjIiwicHJvcGVydGllcyI6eyJub3RlSW5kZXgiOjB9LCJpc0VkaXRlZCI6ZmFsc2UsIm1hbnVhbE92ZXJyaWRlIjp7ImlzTWFudWFsbHlPdmVycmlkZGVuIjpmYWxzZSwiY2l0ZXByb2NUZXh0IjoiWzNdIiwibWFudWFsT3ZlcnJpZGVUZXh0IjoiIn0sImNpdGF0aW9uSXRlbXMiOlt7ImlkIjoiZTlhMjgzOWYtMGQyOS0zODA0LThjZjQtODRiZmQyOTAzMWE2IiwiaXRlbURhdGEiOnsidHlwZSI6ImFydGljbGUiLCJpZCI6ImU5YTI4MzlmLTBkMjktMzgwNC04Y2Y0LTg0YmZkMjkwMzFhNiIsInRpdGxlIjoiU3RhdGUgb2YgdGhlIGFydCBvZiBwcm9kdWNlZCB3YXRlciB0cmVhdG1lbnQiLCJhdXRob3IiOlt7ImZhbWlseSI6IkppbcOpbmV6IiwiZ2l2ZW4iOiJTLiIsInBhcnNlLW5hbWVzIjpmYWxzZSwiZHJvcHBpbmctcGFydGljbGUiOiIiLCJub24tZHJvcHBpbmctcGFydGljbGUiOiIifSx7ImZhbWlseSI6Ik1pY8OzIiwiZ2l2ZW4iOiJNLiBNLiIsInBhcnNlLW5hbWVzIjpmYWxzZSwiZHJvcHBpbmctcGFydGljbGUiOiIiLCJub24tZHJvcHBpbmctcGFydGljbGUiOiIifSx7ImZhbWlseSI6IkFybmFsZG9zIiwiZ2l2ZW4iOiJNLiIsInBhcnNlLW5hbWVzIjpmYWxzZSwiZHJvcHBpbmctcGFydGljbGUiOiIiLCJub24tZHJvcHBpbmctcGFydGljbGUiOiIifSx7ImZhbWlseSI6Ik1lZGluYSIsImdpdmVuIjoiRi4iLCJwYXJzZS1uYW1lcyI6ZmFsc2UsImRyb3BwaW5nLXBhcnRpY2xlIjoiIiwibm9uLWRyb3BwaW5nLXBhcnRpY2xlIjoiIn0seyJmYW1pbHkiOiJDb250cmVyYXMiLCJnaXZlbiI6IlMuIiwicGFyc2UtbmFtZXMiOmZhbHNlLCJkcm9wcGluZy1wYXJ0aWNsZSI6IiIsIm5vbi1kcm9wcGluZy1wYXJ0aWNsZSI6IiJ9XSwiY29udGFpbmVyLXRpdGxlIjoiQ2hlbW9zcGhlcmUiLCJjb250YWluZXItdGl0bGUtc2hvcnQiOiJDaGVtb3NwaGVyZSIsIkRPSSI6IjEwLjEwMTYvai5jaGVtb3NwaGVyZS4yMDE3LjEwLjEzOSIsIklTU04iOiIxODc5MTI5OCIsIlBNSUQiOiIyOTEwMjg2NCIsImlzc3VlZCI6eyJkYXRlLXBhcnRzIjpbWzIwMTgsMiwxXV19LCJwYWdlIjoiMTg2LTIwOCIsImFic3RyYWN0IjoiUHJvZHVjZWQgd2F0ZXIgKFBXKSBpcyB0aGUgd2FzdGV3YXRlciBnZW5lcmF0ZWQgd2hlbiB3YXRlciBmcm9tIHVuZGVyZ3JvdW5kIHJlc2Vydm9pcnMgaXMgYnJvdWdodCB0byB0aGUgc3VyZmFjZSBkdXJpbmcgb2lsIG9yIGdhcyBleHRyYWN0aW9uLiBQVyBpcyBnZW5lcmF0ZWQgaW4gbGFyZ2UgYW1vdW50cyBhbmQgaGFzIGEgY29tcGxleCBjb21wb3NpdGlvbiwgY29udGFpbmluZyB2YXJpb3VzIHRveGljIG9yZ2FuaWMgYW5kIGlub3JnYW5pYyBjb21wb3VuZHMuIFBXIGlzIGN1cnJlbnRseSB0cmVhdGVkIGluIGNvbnZlbnRpb25hbCB0cmFpbnMgdGhhdCBpbmNsdWRlIHBoYXNlIHNlcGFyYXRvcnMsIGRlY2FudGVycywgY3ljbG9uZXMgYW5kIGNvYXJzZSBmaWx0ZXJzIGluIG9yZGVyIHRvIGNvbXBseSB3aXRoIGV4aXN0aW5nIHJlZ3VsYXRpb24gZm9yIGRpc2NoYXJnZS4gVGhlc2UgdHJlYXRtZW50IHRyYWlucyBkbyBub3QgYWNoaWV2ZSBtb3JlIHJlc3RyaWN0aXZlIGxpbWl0YXRpb25zIHJlbGF0ZWQgdG8gdGhlIHJldXNlIG9mIHRoZSBlZmZsdWVudCAocmVpbmplY3Rpb24gaW50byBleHRyYWN0aW9uIHdlbGxzKSBvciBvdGhlciBiZW5lZmljaWFsIHVzZXMgKGUuZy4sIGlycmlnYXRpb24pLiBUaGVyZWZvcmUsIGFuZCB0byBwcmV2ZW50IGVudmlyb25tZW50YWwgcG9sbHV0aW9uLCBmdXJ0aGVyIHBvbGlzaGluZyBwcm9jZXNzZXMgbmVlZCB0byBiZSBjYXJyaWVkIG91dC4gQ2hhcmFjdGVyaXphdGlvbiBvZiB0aGUgUFcgdG8gZGV0ZXJtaW5lIG1ham9yIGNvbnN0aXR1ZW50cyBpcyB0aGUgZmlyc3Qgc3RlcCB0byBzZWxlY3QgdGhlIG9wdGltdW0gdHJlYXRtZW50IGZvciBQVywgY291cGxlZCB3aXRoIGVudmlyb25tZW50YWwgZmFjdG9ycywgZWNvbm9taWMgY29uc2lkZXJhdGlvbnMsIGFuZCBsb2NhbCByZWd1bGF0b3J5IGZyYW1ld29yay4gVGhpcyByZXZpZXcgdHJpZXMgdG8gcHJvdmlkZSBhbiBvdmVydmlldyBvZiBkaWZmZXJlbnQgdHJlYXRtZW50cyB0aGF0IGFyZSBiZWluZyBhcHBsaWVkIHRvIHBvbGlzaCB0aGlzIHR5cGUgb2YgZWZmbHVlbnRzLiBUaGVzZSB0ZWNobm9sb2dpZXMgaW5jbHVkZSBtZW1icmFuZXMsIHBoeXNpY2FsLCBiaW9sb2dpY2FsLCB0aGVybWFsIG9yIGNoZW1pY2FsIHRyZWF0bWVudHMsIHdoZXJlIHNwZWNpYWwgZW1waGFzaXMgaGFzIGJlZW4gbWFkZSBvbiBhZHZhbmNlZCBveGlkYXRpb24gcHJvY2Vzc2VzIGR1ZSB0byB0aGUgYWR2YW50YWdlcyBvZmZlcmVkIGJ5IHRoZXNlIHByb2Nlc3Nlcy4gQ29tbWVyY2lhbCB0cmVhdG1lbnRzLCBiYXNlZCBvbiB0aGUgY29tYmluYXRpb24sIG1vZGlmaWNhdGlvbiBhbmQgaW1wcm92ZW1lbnQgb2Ygc2ltcGxlciB0cmVhdG1lbnRzLCB3ZXJlIGFsc28gZGlzY3Vzc2VkLiIsInB1Ymxpc2hlciI6IkVsc2V2aWVyIEx0ZCIsInZvbHVtZSI6IjE5MiJ9LCJpc1RlbXBvcmFyeSI6ZmFsc2V9XX0=&quot;,&quot;citationItems&quot;:[{&quot;id&quot;:&quot;e9a2839f-0d29-3804-8cf4-84bfd29031a6&quot;,&quot;itemData&quot;:{&quot;type&quot;:&quot;article&quot;,&quot;id&quot;:&quot;e9a2839f-0d29-3804-8cf4-84bfd29031a6&quot;,&quot;title&quot;:&quot;State of the art of produced water treatment&quot;,&quot;author&quot;:[{&quot;family&quot;:&quot;Jiménez&quot;,&quot;given&quot;:&quot;S.&quot;,&quot;parse-names&quot;:false,&quot;dropping-particle&quot;:&quot;&quot;,&quot;non-dropping-particle&quot;:&quot;&quot;},{&quot;family&quot;:&quot;Micó&quot;,&quot;given&quot;:&quot;M. M.&quot;,&quot;parse-names&quot;:false,&quot;dropping-particle&quot;:&quot;&quot;,&quot;non-dropping-particle&quot;:&quot;&quot;},{&quot;family&quot;:&quot;Arnaldos&quot;,&quot;given&quot;:&quot;M.&quot;,&quot;parse-names&quot;:false,&quot;dropping-particle&quot;:&quot;&quot;,&quot;non-dropping-particle&quot;:&quot;&quot;},{&quot;family&quot;:&quot;Medina&quot;,&quot;given&quot;:&quot;F.&quot;,&quot;parse-names&quot;:false,&quot;dropping-particle&quot;:&quot;&quot;,&quot;non-dropping-particle&quot;:&quot;&quot;},{&quot;family&quot;:&quot;Contreras&quot;,&quot;given&quot;:&quot;S.&quot;,&quot;parse-names&quot;:false,&quot;dropping-particle&quot;:&quot;&quot;,&quot;non-dropping-particle&quot;:&quot;&quot;}],&quot;container-title&quot;:&quot;Chemosphere&quot;,&quot;container-title-short&quot;:&quot;Chemosphere&quot;,&quot;DOI&quot;:&quot;10.1016/j.chemosphere.2017.10.139&quot;,&quot;ISSN&quot;:&quot;18791298&quot;,&quot;PMID&quot;:&quot;29102864&quot;,&quot;issued&quot;:{&quot;date-parts&quot;:[[2018,2,1]]},&quot;page&quot;:&quot;186-208&quot;,&quot;abstract&quot;:&quot;Produced water (PW) is the wastewater generated when water from underground reservoirs is brought to the surface during oil or gas extraction. PW is generated in large amounts and has a complex composition, containing various toxic organic and inorganic compounds. PW is currently treated in conventional trains that include phase separators, decanters, cyclones and coarse filters in order to comply with existing regulation for discharge. These treatment trains do not achieve more restrictive limitations related to the reuse of the effluent (reinjection into extraction wells) or other beneficial uses (e.g., irrigation). Therefore, and to prevent environmental pollution, further polishing processes need to be carried out. Characterization of the PW to determine major constituents is the first step to select the optimum treatment for PW, coupled with environmental factors, economic considerations, and local regulatory framework. This review tries to provide an overview of different treatments that are being applied to polish this type of effluents. These technologies include membranes, physical, biological, thermal or chemical treatments, where special emphasis has been made on advanced oxidation processes due to the advantages offered by these processes. Commercial treatments, based on the combination, modification and improvement of simpler treatments, were also discussed.&quot;,&quot;publisher&quot;:&quot;Elsevier Ltd&quot;,&quot;volume&quot;:&quot;192&quot;},&quot;isTemporary&quot;:false}]},{&quot;citationID&quot;:&quot;MENDELEY_CITATION_14be7a38-26e4-4903-804d-252ecaed5e86&quot;,&quot;properties&quot;:{&quot;noteIndex&quot;:0},&quot;isEdited&quot;:false,&quot;manualOverride&quot;:{&quot;isManuallyOverridden&quot;:false,&quot;citeprocText&quot;:&quot;[15]&quot;,&quot;manualOverrideText&quot;:&quot;&quot;},&quot;citationTag&quot;:&quot;MENDELEY_CITATION_v3_eyJjaXRhdGlvbklEIjoiTUVOREVMRVlfQ0lUQVRJT05fMTRiZTdhMzgtMjZlNC00OTAzLTgwNGQtMjUyZWNhZWQ1ZTg2IiwicHJvcGVydGllcyI6eyJub3RlSW5kZXgiOjB9LCJpc0VkaXRlZCI6ZmFsc2UsIm1hbnVhbE92ZXJyaWRlIjp7ImlzTWFudWFsbHlPdmVycmlkZGVuIjpmYWxzZSwiY2l0ZXByb2NUZXh0IjoiWzE1XSIsIm1hbnVhbE92ZXJyaWRlVGV4dCI6IiJ9LCJjaXRhdGlvbkl0ZW1zIjpbeyJpZCI6IjQ1ODgyZjQxLTUxYjEtM2U4Yi05OGVhLWVlYjQ2MzQ4Y2RlZiIsIml0ZW1EYXRhIjp7InR5cGUiOiJyZXBvcnQiLCJpZCI6IjQ1ODgyZjQxLTUxYjEtM2U4Yi05OGVhLWVlYjQ2MzQ4Y2RlZiIsInRpdGxlIjoiQW4gSW50ZWdyYXRlZCBGcmFtZXdvcmsgZm9yIFRyZWF0bWVudCBhbmQgTWFuYWdlbWVudCBvZiBQcm9kdWNlZCBXYXRlciIsImF1dGhvciI6W3siZmFtaWx5IjoiRHJld2VzIiwiZ2l2ZW4iOiJKLiIsInBhcnNlLW5hbWVzIjpmYWxzZSwiZHJvcHBpbmctcGFydGljbGUiOiIiLCJub24tZHJvcHBpbmctcGFydGljbGUiOiIifSx7ImZhbWlseSI6IkNhdGgiLCJnaXZlbiI6IlQuIiwicGFyc2UtbmFtZXMiOmZhbHNlLCJkcm9wcGluZy1wYXJ0aWNsZSI6IiIsIm5vbi1kcm9wcGluZy1wYXJ0aWNsZSI6IiJ9LHsiZmFtaWx5IjoiRGVicm91eCIsImdpdmVuIjoiSi4iLCJwYXJzZS1uYW1lcyI6ZmFsc2UsImRyb3BwaW5nLXBhcnRpY2xlIjoiIiwibm9uLWRyb3BwaW5nLXBhcnRpY2xlIjoiIn0seyJmYW1pbHkiOiJWZWlsIiwiZ2l2ZW4iOiJKLiIsInBhcnNlLW5hbWVzIjpmYWxzZSwiZHJvcHBpbmctcGFydGljbGUiOiIiLCJub24tZHJvcHBpbmctcGFydGljbGUiOiIifV0sImlzc3VlZCI6eyJkYXRlLXBhcnRzIjpbWzIwMDldXX0sImNvbnRhaW5lci10aXRsZS1zaG9ydCI6IiJ9LCJpc1RlbXBvcmFyeSI6ZmFsc2V9XX0=&quot;,&quot;citationItems&quot;:[{&quot;id&quot;:&quot;45882f41-51b1-3e8b-98ea-eeb46348cdef&quot;,&quot;itemData&quot;:{&quot;type&quot;:&quot;report&quot;,&quot;id&quot;:&quot;45882f41-51b1-3e8b-98ea-eeb46348cdef&quot;,&quot;title&quot;:&quot;An Integrated Framework for Treatment and Management of Produced Water&quot;,&quot;author&quot;:[{&quot;family&quot;:&quot;Drewes&quot;,&quot;given&quot;:&quot;J.&quot;,&quot;parse-names&quot;:false,&quot;dropping-particle&quot;:&quot;&quot;,&quot;non-dropping-particle&quot;:&quot;&quot;},{&quot;family&quot;:&quot;Cath&quot;,&quot;given&quot;:&quot;T.&quot;,&quot;parse-names&quot;:false,&quot;dropping-particle&quot;:&quot;&quot;,&quot;non-dropping-particle&quot;:&quot;&quot;},{&quot;family&quot;:&quot;Debroux&quot;,&quot;given&quot;:&quot;J.&quot;,&quot;parse-names&quot;:false,&quot;dropping-particle&quot;:&quot;&quot;,&quot;non-dropping-particle&quot;:&quot;&quot;},{&quot;family&quot;:&quot;Veil&quot;,&quot;given&quot;:&quot;J.&quot;,&quot;parse-names&quot;:false,&quot;dropping-particle&quot;:&quot;&quot;,&quot;non-dropping-particle&quot;:&quot;&quot;}],&quot;issued&quot;:{&quot;date-parts&quot;:[[2009]]},&quot;container-title-short&quot;:&quot;&quot;},&quot;isTemporary&quot;:false}]},{&quot;citationID&quot;:&quot;MENDELEY_CITATION_276b9bd9-eb46-4b8c-9f20-9e8a177bbb58&quot;,&quot;properties&quot;:{&quot;noteIndex&quot;:0},&quot;isEdited&quot;:false,&quot;manualOverride&quot;:{&quot;isManuallyOverridden&quot;:false,&quot;citeprocText&quot;:&quot;[15]&quot;,&quot;manualOverrideText&quot;:&quot;&quot;},&quot;citationTag&quot;:&quot;MENDELEY_CITATION_v3_eyJjaXRhdGlvbklEIjoiTUVOREVMRVlfQ0lUQVRJT05fMjc2YjliZDktZWI0Ni00YjhjLTlmMjAtOWU4YTE3N2JiYjU4IiwicHJvcGVydGllcyI6eyJub3RlSW5kZXgiOjB9LCJpc0VkaXRlZCI6ZmFsc2UsIm1hbnVhbE92ZXJyaWRlIjp7ImlzTWFudWFsbHlPdmVycmlkZGVuIjpmYWxzZSwiY2l0ZXByb2NUZXh0IjoiWzE1XSIsIm1hbnVhbE92ZXJyaWRlVGV4dCI6IiJ9LCJjaXRhdGlvbkl0ZW1zIjpbeyJpZCI6IjQ1ODgyZjQxLTUxYjEtM2U4Yi05OGVhLWVlYjQ2MzQ4Y2RlZiIsIml0ZW1EYXRhIjp7InR5cGUiOiJyZXBvcnQiLCJpZCI6IjQ1ODgyZjQxLTUxYjEtM2U4Yi05OGVhLWVlYjQ2MzQ4Y2RlZiIsInRpdGxlIjoiQW4gSW50ZWdyYXRlZCBGcmFtZXdvcmsgZm9yIFRyZWF0bWVudCBhbmQgTWFuYWdlbWVudCBvZiBQcm9kdWNlZCBXYXRlciIsImF1dGhvciI6W3siZmFtaWx5IjoiRHJld2VzIiwiZ2l2ZW4iOiJKLiIsInBhcnNlLW5hbWVzIjpmYWxzZSwiZHJvcHBpbmctcGFydGljbGUiOiIiLCJub24tZHJvcHBpbmctcGFydGljbGUiOiIifSx7ImZhbWlseSI6IkNhdGgiLCJnaXZlbiI6IlQuIiwicGFyc2UtbmFtZXMiOmZhbHNlLCJkcm9wcGluZy1wYXJ0aWNsZSI6IiIsIm5vbi1kcm9wcGluZy1wYXJ0aWNsZSI6IiJ9LHsiZmFtaWx5IjoiRGVicm91eCIsImdpdmVuIjoiSi4iLCJwYXJzZS1uYW1lcyI6ZmFsc2UsImRyb3BwaW5nLXBhcnRpY2xlIjoiIiwibm9uLWRyb3BwaW5nLXBhcnRpY2xlIjoiIn0seyJmYW1pbHkiOiJWZWlsIiwiZ2l2ZW4iOiJKLiIsInBhcnNlLW5hbWVzIjpmYWxzZSwiZHJvcHBpbmctcGFydGljbGUiOiIiLCJub24tZHJvcHBpbmctcGFydGljbGUiOiIifV0sImlzc3VlZCI6eyJkYXRlLXBhcnRzIjpbWzIwMDldXX0sImNvbnRhaW5lci10aXRsZS1zaG9ydCI6IiJ9LCJpc1RlbXBvcmFyeSI6ZmFsc2V9XX0=&quot;,&quot;citationItems&quot;:[{&quot;id&quot;:&quot;45882f41-51b1-3e8b-98ea-eeb46348cdef&quot;,&quot;itemData&quot;:{&quot;type&quot;:&quot;report&quot;,&quot;id&quot;:&quot;45882f41-51b1-3e8b-98ea-eeb46348cdef&quot;,&quot;title&quot;:&quot;An Integrated Framework for Treatment and Management of Produced Water&quot;,&quot;author&quot;:[{&quot;family&quot;:&quot;Drewes&quot;,&quot;given&quot;:&quot;J.&quot;,&quot;parse-names&quot;:false,&quot;dropping-particle&quot;:&quot;&quot;,&quot;non-dropping-particle&quot;:&quot;&quot;},{&quot;family&quot;:&quot;Cath&quot;,&quot;given&quot;:&quot;T.&quot;,&quot;parse-names&quot;:false,&quot;dropping-particle&quot;:&quot;&quot;,&quot;non-dropping-particle&quot;:&quot;&quot;},{&quot;family&quot;:&quot;Debroux&quot;,&quot;given&quot;:&quot;J.&quot;,&quot;parse-names&quot;:false,&quot;dropping-particle&quot;:&quot;&quot;,&quot;non-dropping-particle&quot;:&quot;&quot;},{&quot;family&quot;:&quot;Veil&quot;,&quot;given&quot;:&quot;J.&quot;,&quot;parse-names&quot;:false,&quot;dropping-particle&quot;:&quot;&quot;,&quot;non-dropping-particle&quot;:&quot;&quot;}],&quot;issued&quot;:{&quot;date-parts&quot;:[[2009]]},&quot;container-title-short&quot;:&quot;&quot;},&quot;isTemporary&quot;:false}]},{&quot;citationID&quot;:&quot;MENDELEY_CITATION_8df311b8-d587-4a5c-b9e6-f7a20b7c9f01&quot;,&quot;properties&quot;:{&quot;noteIndex&quot;:0},&quot;isEdited&quot;:false,&quot;manualOverride&quot;:{&quot;isManuallyOverridden&quot;:false,&quot;citeprocText&quot;:&quot;[2]&quot;,&quot;manualOverrideText&quot;:&quot;&quot;},&quot;citationTag&quot;:&quot;MENDELEY_CITATION_v3_eyJjaXRhdGlvbklEIjoiTUVOREVMRVlfQ0lUQVRJT05fOGRmMzExYjgtZDU4Ny00YTVjLWI5ZTYtZjdhMjBiN2M5ZjAxIiwicHJvcGVydGllcyI6eyJub3RlSW5kZXgiOjB9LCJpc0VkaXRlZCI6ZmFsc2UsIm1hbnVhbE92ZXJyaWRlIjp7ImlzTWFudWFsbHlPdmVycmlkZGVuIjpmYWxzZSwiY2l0ZXByb2NUZXh0IjoiWzJdIiwibWFudWFsT3ZlcnJpZGVUZXh0IjoiIn0sImNpdGF0aW9uSXRlbXMiOlt7ImlkIjoiNDYyODFlMGYtMDc4OS0zNjBlLWEwNzMtMjllOGYxZmQ4NTljIiwiaXRlbURhdGEiOnsidHlwZSI6ImFydGljbGUtam91cm5hbCIsImlkIjoiNDYyODFlMGYtMDc4OS0zNjBlLWEwNzMtMjllOGYxZmQ4NTljIiwidGl0bGUiOiJQcm9kdWNlZCB3YXRlciB0cmVhdG1lbnQgdGVjaG5vbG9naWVzIiwiYXV0aG9yIjpbeyJmYW1pbHkiOiJJZ3VubnUiLCJnaXZlbiI6IkViZW5lemVyIFQuIiwicGFyc2UtbmFtZXMiOmZhbHNlLCJkcm9wcGluZy1wYXJ0aWNsZSI6IiIsIm5vbi1kcm9wcGluZy1wYXJ0aWNsZSI6IiJ9LHsiZmFtaWx5IjoiQ2hlbiIsImdpdmVuIjoiR2VvcmdlIFouIiwicGFyc2UtbmFtZXMiOmZhbHNlLCJkcm9wcGluZy1wYXJ0aWNsZSI6IiIsIm5vbi1kcm9wcGluZy1wYXJ0aWNsZSI6IiJ9XSwiY29udGFpbmVyLXRpdGxlIjoiSW50ZXJuYXRpb25hbCBKb3VybmFsIG9mIExvdy1DYXJib24gVGVjaG5vbG9naWVzIiwiRE9JIjoiMTAuMTA5My9pamxjdC9jdHMwNDkiLCJJU1NOIjoiMTc0ODEzMjUiLCJpc3N1ZWQiOnsiZGF0ZS1wYXJ0cyI6W1syMDE0XV19LCJwYWdlIjoiMTU3LTE3NyIsImFic3RyYWN0IjoiUHJvZHVjZWQgd2F0ZXIgaXMgYSBjb21wbGV4IG1peHR1cmUgb2Ygb3JnYW5pYyBhbmQgaW5vcmdhbmljIGNvbXBvdW5kcyBhbmQgdGhlIGxhcmdlc3Qgdm9sdW1lIG9mIGJ5LXByb2R1Y3QgZ2VuZXJhdGVkIGR1cmluZyBvaWwgYW5kIGdhcyByZWNvdmVyeSBvcGVyYXRpb25zLiBUaGUgcG90ZW50aWFsIG9mIG9pbGZpZWxkIHByb2R1Y2VkIHdhdGVyIHRvIGJlIGEgc291cmNlIG9mIGZyZXNoIHdhdGVyIGZvciB3YXRlci1zdHJlc3NlZCBvaWwtcHJvZHVjaW5nIGNvdW50cmllcyBhbmQgdGhlIGluY3JlYXNpbmcgZW52aXJvbm1lbnRhbCBjb25jZXJucyBpbiBhZGRpdGlvbiB0byBzdHJpbmdlbnQgbGVnaXNsYXRpb25zIG9uIHByb2R1Y2VkIHdhdGVyIGRpc2NoYXJnZSBpbnRvIHRoZSBlbnZpcm9ubWVudCBoYXZlIG1hZGUgcHJvZHVjZWQgd2F0ZXIgbWFuYWdlbWVudCBhIHNpZ25pZmljYW50IHBhcnQgb2YgdGhlIG9pbCBhbmQgZ2FzIGJ1c2luZXNzLiBUaGlzIGFydGljbGUgcmV2aWV3cyBjdXJyZW50IHRlY2hub2xvZ2llcyBmb3IgdGhlIG1hbmFnZW1lbnQgb2YgcHJvZHVjZWQgd2F0ZXIsIGV4YW1pbmVzIGhvdyBlbGVjdHJvY2hlbWljYWwgdGVjaG5pcXVlcyBtYXkgYmUgdXNlZCBpbiB0aGVzZSBhcmVhcyBhbmQgY29tcGFyZXMgdGhlIHByb3NwZWN0cyBmb3IgZnV0dXJlIGRldmVsb3BtZW50LiBJdCBzdWdnZXN0cyB0aGF0IHRyZWF0bWVudCB0ZWNobm9sb2dpZXMgYmFzZWQgb24gZWxlY3Ryb2NoZW1pc3RyeSBjb3VsZCBiZSB0aGUgZnV0dXJlIG9mIHByb2R1Y2VkIHdhdGVyIG1hbmFnZW1lbnQsIHNpbmNlIHByb2R1Y2VkIHdhdGVyIGlzIGEgcG90ZW50aWFsIGVsZWN0cm9seXRlIGJlY2F1c2UgaXQgaGFzIGEgcmVsYXRpdmVseSBnb29kIGNvbmR1Y3Rpdml0eS4gSXQgYWxzbyBleHBsYWlucyB0aGF0IGJ5IGFwcGx5aW5nIHBob3RvZWxlY3Ryb2NoZW1pc3RyeSwgd2F0ZXIgZWxlY3Ryb2x5c2lzLCBmdWVsIGNlbGwgYW5kIGVsZWN0cm9kZXBvc2l0aW9uLCBlbGVjdHJvY2hlbWljYWwgZW5naW5lZXJpbmcgY291bGQgYWNoaWV2ZSBlbmVyZ3kgc3RvcmFnZSwgcHJvZHVjdGlvbiBvZiBjbGVhbiB3YXRlciBhbmQgcmVjb3Zlcnkgb2YgdmFsdWFibGUgbWV0YWxzIGZyb20gcHJvZHVjZWQgd2F0ZXIgd2l0aCBtaW5pbWFsIG9yIG5vIG5lZ2F0aXZlIGltcGFjdCBvbiB0aGUgZW52aXJvbm1lbnQuIMKpIFRoZSBBdXRob3IgMjAxMi4gUHVibGlzaGVkIGJ5IE94Zm9yZCBVbml2ZXJzaXR5IFByZXNzLiIsInB1Ymxpc2hlciI6Ik94Zm9yZCBVbml2ZXJzaXR5IFByZXNzIiwiaXNzdWUiOiIzIiwidm9sdW1lIjoiOSIsImNvbnRhaW5lci10aXRsZS1zaG9ydCI6IiJ9LCJpc1RlbXBvcmFyeSI6ZmFsc2V9XX0=&quot;,&quot;citationItems&quot;:[{&quot;id&quot;:&quot;46281e0f-0789-360e-a073-29e8f1fd859c&quot;,&quot;itemData&quot;:{&quot;type&quot;:&quot;article-journal&quot;,&quot;id&quot;:&quot;46281e0f-0789-360e-a073-29e8f1fd859c&quot;,&quot;title&quot;:&quot;Produced water treatment technologies&quot;,&quot;author&quot;:[{&quot;family&quot;:&quot;Igunnu&quot;,&quot;given&quot;:&quot;Ebenezer T.&quot;,&quot;parse-names&quot;:false,&quot;dropping-particle&quot;:&quot;&quot;,&quot;non-dropping-particle&quot;:&quot;&quot;},{&quot;family&quot;:&quot;Chen&quot;,&quot;given&quot;:&quot;George Z.&quot;,&quot;parse-names&quot;:false,&quot;dropping-particle&quot;:&quot;&quot;,&quot;non-dropping-particle&quot;:&quot;&quot;}],&quot;container-title&quot;:&quot;International Journal of Low-Carbon Technologies&quot;,&quot;DOI&quot;:&quot;10.1093/ijlct/cts049&quot;,&quot;ISSN&quot;:&quot;17481325&quot;,&quot;issued&quot;:{&quot;date-parts&quot;:[[2014]]},&quot;page&quot;:&quot;157-177&quot;,&quot;abstract&quot;:&quot;Produced water is a complex mixture of organic and inorganic compounds and the largest volume of by-product generated during oil and gas recovery operations. The potential of oilfield produced water to be a source of fresh water for water-stressed oil-producing countries and the increasing environmental concerns in addition to stringent legislations on produced water discharge into the environment have made produced water management a significant part of the oil and gas business. This article reviews current technologies for the management of produced water, examines how electrochemical techniques may be used in these areas and compares the prospects for future development. It suggests that treatment technologies based on electrochemistry could be the future of produced water management, since produced water is a potential electrolyte because it has a relatively good conductivity. It also explains that by applying photoelectrochemistry, water electrolysis, fuel cell and electrodeposition, electrochemical engineering could achieve energy storage, production of clean water and recovery of valuable metals from produced water with minimal or no negative impact on the environment. © The Author 2012. Published by Oxford University Press.&quot;,&quot;publisher&quot;:&quot;Oxford University Press&quot;,&quot;issue&quot;:&quot;3&quot;,&quot;volume&quot;:&quot;9&quot;,&quot;container-title-short&quot;:&quot;&quot;},&quot;isTemporary&quot;:false}]},{&quot;citationID&quot;:&quot;MENDELEY_CITATION_feba99bc-14a9-4dbe-b196-e0acfc99ecec&quot;,&quot;properties&quot;:{&quot;noteIndex&quot;:0},&quot;isEdited&quot;:false,&quot;manualOverride&quot;:{&quot;isManuallyOverridden&quot;:false,&quot;citeprocText&quot;:&quot;[2]&quot;,&quot;manualOverrideText&quot;:&quot;&quot;},&quot;citationTag&quot;:&quot;MENDELEY_CITATION_v3_eyJjaXRhdGlvbklEIjoiTUVOREVMRVlfQ0lUQVRJT05fZmViYTk5YmMtMTRhOS00ZGJlLWIxOTYtZTBhY2ZjOTllY2VjIiwicHJvcGVydGllcyI6eyJub3RlSW5kZXgiOjB9LCJpc0VkaXRlZCI6ZmFsc2UsIm1hbnVhbE92ZXJyaWRlIjp7ImlzTWFudWFsbHlPdmVycmlkZGVuIjpmYWxzZSwiY2l0ZXByb2NUZXh0IjoiWzJdIiwibWFudWFsT3ZlcnJpZGVUZXh0IjoiIn0sImNpdGF0aW9uSXRlbXMiOlt7ImlkIjoiNDYyODFlMGYtMDc4OS0zNjBlLWEwNzMtMjllOGYxZmQ4NTljIiwiaXRlbURhdGEiOnsidHlwZSI6ImFydGljbGUtam91cm5hbCIsImlkIjoiNDYyODFlMGYtMDc4OS0zNjBlLWEwNzMtMjllOGYxZmQ4NTljIiwidGl0bGUiOiJQcm9kdWNlZCB3YXRlciB0cmVhdG1lbnQgdGVjaG5vbG9naWVzIiwiYXV0aG9yIjpbeyJmYW1pbHkiOiJJZ3VubnUiLCJnaXZlbiI6IkViZW5lemVyIFQuIiwicGFyc2UtbmFtZXMiOmZhbHNlLCJkcm9wcGluZy1wYXJ0aWNsZSI6IiIsIm5vbi1kcm9wcGluZy1wYXJ0aWNsZSI6IiJ9LHsiZmFtaWx5IjoiQ2hlbiIsImdpdmVuIjoiR2VvcmdlIFouIiwicGFyc2UtbmFtZXMiOmZhbHNlLCJkcm9wcGluZy1wYXJ0aWNsZSI6IiIsIm5vbi1kcm9wcGluZy1wYXJ0aWNsZSI6IiJ9XSwiY29udGFpbmVyLXRpdGxlIjoiSW50ZXJuYXRpb25hbCBKb3VybmFsIG9mIExvdy1DYXJib24gVGVjaG5vbG9naWVzIiwiRE9JIjoiMTAuMTA5My9pamxjdC9jdHMwNDkiLCJJU1NOIjoiMTc0ODEzMjUiLCJpc3N1ZWQiOnsiZGF0ZS1wYXJ0cyI6W1syMDE0XV19LCJwYWdlIjoiMTU3LTE3NyIsImFic3RyYWN0IjoiUHJvZHVjZWQgd2F0ZXIgaXMgYSBjb21wbGV4IG1peHR1cmUgb2Ygb3JnYW5pYyBhbmQgaW5vcmdhbmljIGNvbXBvdW5kcyBhbmQgdGhlIGxhcmdlc3Qgdm9sdW1lIG9mIGJ5LXByb2R1Y3QgZ2VuZXJhdGVkIGR1cmluZyBvaWwgYW5kIGdhcyByZWNvdmVyeSBvcGVyYXRpb25zLiBUaGUgcG90ZW50aWFsIG9mIG9pbGZpZWxkIHByb2R1Y2VkIHdhdGVyIHRvIGJlIGEgc291cmNlIG9mIGZyZXNoIHdhdGVyIGZvciB3YXRlci1zdHJlc3NlZCBvaWwtcHJvZHVjaW5nIGNvdW50cmllcyBhbmQgdGhlIGluY3JlYXNpbmcgZW52aXJvbm1lbnRhbCBjb25jZXJucyBpbiBhZGRpdGlvbiB0byBzdHJpbmdlbnQgbGVnaXNsYXRpb25zIG9uIHByb2R1Y2VkIHdhdGVyIGRpc2NoYXJnZSBpbnRvIHRoZSBlbnZpcm9ubWVudCBoYXZlIG1hZGUgcHJvZHVjZWQgd2F0ZXIgbWFuYWdlbWVudCBhIHNpZ25pZmljYW50IHBhcnQgb2YgdGhlIG9pbCBhbmQgZ2FzIGJ1c2luZXNzLiBUaGlzIGFydGljbGUgcmV2aWV3cyBjdXJyZW50IHRlY2hub2xvZ2llcyBmb3IgdGhlIG1hbmFnZW1lbnQgb2YgcHJvZHVjZWQgd2F0ZXIsIGV4YW1pbmVzIGhvdyBlbGVjdHJvY2hlbWljYWwgdGVjaG5pcXVlcyBtYXkgYmUgdXNlZCBpbiB0aGVzZSBhcmVhcyBhbmQgY29tcGFyZXMgdGhlIHByb3NwZWN0cyBmb3IgZnV0dXJlIGRldmVsb3BtZW50LiBJdCBzdWdnZXN0cyB0aGF0IHRyZWF0bWVudCB0ZWNobm9sb2dpZXMgYmFzZWQgb24gZWxlY3Ryb2NoZW1pc3RyeSBjb3VsZCBiZSB0aGUgZnV0dXJlIG9mIHByb2R1Y2VkIHdhdGVyIG1hbmFnZW1lbnQsIHNpbmNlIHByb2R1Y2VkIHdhdGVyIGlzIGEgcG90ZW50aWFsIGVsZWN0cm9seXRlIGJlY2F1c2UgaXQgaGFzIGEgcmVsYXRpdmVseSBnb29kIGNvbmR1Y3Rpdml0eS4gSXQgYWxzbyBleHBsYWlucyB0aGF0IGJ5IGFwcGx5aW5nIHBob3RvZWxlY3Ryb2NoZW1pc3RyeSwgd2F0ZXIgZWxlY3Ryb2x5c2lzLCBmdWVsIGNlbGwgYW5kIGVsZWN0cm9kZXBvc2l0aW9uLCBlbGVjdHJvY2hlbWljYWwgZW5naW5lZXJpbmcgY291bGQgYWNoaWV2ZSBlbmVyZ3kgc3RvcmFnZSwgcHJvZHVjdGlvbiBvZiBjbGVhbiB3YXRlciBhbmQgcmVjb3Zlcnkgb2YgdmFsdWFibGUgbWV0YWxzIGZyb20gcHJvZHVjZWQgd2F0ZXIgd2l0aCBtaW5pbWFsIG9yIG5vIG5lZ2F0aXZlIGltcGFjdCBvbiB0aGUgZW52aXJvbm1lbnQuIMKpIFRoZSBBdXRob3IgMjAxMi4gUHVibGlzaGVkIGJ5IE94Zm9yZCBVbml2ZXJzaXR5IFByZXNzLiIsInB1Ymxpc2hlciI6Ik94Zm9yZCBVbml2ZXJzaXR5IFByZXNzIiwiaXNzdWUiOiIzIiwidm9sdW1lIjoiOSIsImNvbnRhaW5lci10aXRsZS1zaG9ydCI6IiJ9LCJpc1RlbXBvcmFyeSI6ZmFsc2V9XX0=&quot;,&quot;citationItems&quot;:[{&quot;id&quot;:&quot;46281e0f-0789-360e-a073-29e8f1fd859c&quot;,&quot;itemData&quot;:{&quot;type&quot;:&quot;article-journal&quot;,&quot;id&quot;:&quot;46281e0f-0789-360e-a073-29e8f1fd859c&quot;,&quot;title&quot;:&quot;Produced water treatment technologies&quot;,&quot;author&quot;:[{&quot;family&quot;:&quot;Igunnu&quot;,&quot;given&quot;:&quot;Ebenezer T.&quot;,&quot;parse-names&quot;:false,&quot;dropping-particle&quot;:&quot;&quot;,&quot;non-dropping-particle&quot;:&quot;&quot;},{&quot;family&quot;:&quot;Chen&quot;,&quot;given&quot;:&quot;George Z.&quot;,&quot;parse-names&quot;:false,&quot;dropping-particle&quot;:&quot;&quot;,&quot;non-dropping-particle&quot;:&quot;&quot;}],&quot;container-title&quot;:&quot;International Journal of Low-Carbon Technologies&quot;,&quot;DOI&quot;:&quot;10.1093/ijlct/cts049&quot;,&quot;ISSN&quot;:&quot;17481325&quot;,&quot;issued&quot;:{&quot;date-parts&quot;:[[2014]]},&quot;page&quot;:&quot;157-177&quot;,&quot;abstract&quot;:&quot;Produced water is a complex mixture of organic and inorganic compounds and the largest volume of by-product generated during oil and gas recovery operations. The potential of oilfield produced water to be a source of fresh water for water-stressed oil-producing countries and the increasing environmental concerns in addition to stringent legislations on produced water discharge into the environment have made produced water management a significant part of the oil and gas business. This article reviews current technologies for the management of produced water, examines how electrochemical techniques may be used in these areas and compares the prospects for future development. It suggests that treatment technologies based on electrochemistry could be the future of produced water management, since produced water is a potential electrolyte because it has a relatively good conductivity. It also explains that by applying photoelectrochemistry, water electrolysis, fuel cell and electrodeposition, electrochemical engineering could achieve energy storage, production of clean water and recovery of valuable metals from produced water with minimal or no negative impact on the environment. © The Author 2012. Published by Oxford University Press.&quot;,&quot;publisher&quot;:&quot;Oxford University Press&quot;,&quot;issue&quot;:&quot;3&quot;,&quot;volume&quot;:&quot;9&quot;,&quot;container-title-short&quot;:&quot;&quot;},&quot;isTemporary&quot;:false}]},{&quot;citationID&quot;:&quot;MENDELEY_CITATION_52b17bc1-7735-4c00-95f4-117b3844de1f&quot;,&quot;properties&quot;:{&quot;noteIndex&quot;:0},&quot;isEdited&quot;:false,&quot;manualOverride&quot;:{&quot;isManuallyOverridden&quot;:false,&quot;citeprocText&quot;:&quot;[3]&quot;,&quot;manualOverrideText&quot;:&quot;&quot;},&quot;citationTag&quot;:&quot;MENDELEY_CITATION_v3_eyJjaXRhdGlvbklEIjoiTUVOREVMRVlfQ0lUQVRJT05fNTJiMTdiYzEtNzczNS00YzAwLTk1ZjQtMTE3YjM4NDRkZTFmIiwicHJvcGVydGllcyI6eyJub3RlSW5kZXgiOjB9LCJpc0VkaXRlZCI6ZmFsc2UsIm1hbnVhbE92ZXJyaWRlIjp7ImlzTWFudWFsbHlPdmVycmlkZGVuIjpmYWxzZSwiY2l0ZXByb2NUZXh0IjoiWzNdIiwibWFudWFsT3ZlcnJpZGVUZXh0IjoiIn0sImNpdGF0aW9uSXRlbXMiOlt7ImlkIjoiZTlhMjgzOWYtMGQyOS0zODA0LThjZjQtODRiZmQyOTAzMWE2IiwiaXRlbURhdGEiOnsidHlwZSI6ImFydGljbGUiLCJpZCI6ImU5YTI4MzlmLTBkMjktMzgwNC04Y2Y0LTg0YmZkMjkwMzFhNiIsInRpdGxlIjoiU3RhdGUgb2YgdGhlIGFydCBvZiBwcm9kdWNlZCB3YXRlciB0cmVhdG1lbnQiLCJhdXRob3IiOlt7ImZhbWlseSI6IkppbcOpbmV6IiwiZ2l2ZW4iOiJTLiIsInBhcnNlLW5hbWVzIjpmYWxzZSwiZHJvcHBpbmctcGFydGljbGUiOiIiLCJub24tZHJvcHBpbmctcGFydGljbGUiOiIifSx7ImZhbWlseSI6Ik1pY8OzIiwiZ2l2ZW4iOiJNLiBNLiIsInBhcnNlLW5hbWVzIjpmYWxzZSwiZHJvcHBpbmctcGFydGljbGUiOiIiLCJub24tZHJvcHBpbmctcGFydGljbGUiOiIifSx7ImZhbWlseSI6IkFybmFsZG9zIiwiZ2l2ZW4iOiJNLiIsInBhcnNlLW5hbWVzIjpmYWxzZSwiZHJvcHBpbmctcGFydGljbGUiOiIiLCJub24tZHJvcHBpbmctcGFydGljbGUiOiIifSx7ImZhbWlseSI6Ik1lZGluYSIsImdpdmVuIjoiRi4iLCJwYXJzZS1uYW1lcyI6ZmFsc2UsImRyb3BwaW5nLXBhcnRpY2xlIjoiIiwibm9uLWRyb3BwaW5nLXBhcnRpY2xlIjoiIn0seyJmYW1pbHkiOiJDb250cmVyYXMiLCJnaXZlbiI6IlMuIiwicGFyc2UtbmFtZXMiOmZhbHNlLCJkcm9wcGluZy1wYXJ0aWNsZSI6IiIsIm5vbi1kcm9wcGluZy1wYXJ0aWNsZSI6IiJ9XSwiY29udGFpbmVyLXRpdGxlIjoiQ2hlbW9zcGhlcmUiLCJjb250YWluZXItdGl0bGUtc2hvcnQiOiJDaGVtb3NwaGVyZSIsIkRPSSI6IjEwLjEwMTYvai5jaGVtb3NwaGVyZS4yMDE3LjEwLjEzOSIsIklTU04iOiIxODc5MTI5OCIsIlBNSUQiOiIyOTEwMjg2NCIsImlzc3VlZCI6eyJkYXRlLXBhcnRzIjpbWzIwMTgsMiwxXV19LCJwYWdlIjoiMTg2LTIwOCIsImFic3RyYWN0IjoiUHJvZHVjZWQgd2F0ZXIgKFBXKSBpcyB0aGUgd2FzdGV3YXRlciBnZW5lcmF0ZWQgd2hlbiB3YXRlciBmcm9tIHVuZGVyZ3JvdW5kIHJlc2Vydm9pcnMgaXMgYnJvdWdodCB0byB0aGUgc3VyZmFjZSBkdXJpbmcgb2lsIG9yIGdhcyBleHRyYWN0aW9uLiBQVyBpcyBnZW5lcmF0ZWQgaW4gbGFyZ2UgYW1vdW50cyBhbmQgaGFzIGEgY29tcGxleCBjb21wb3NpdGlvbiwgY29udGFpbmluZyB2YXJpb3VzIHRveGljIG9yZ2FuaWMgYW5kIGlub3JnYW5pYyBjb21wb3VuZHMuIFBXIGlzIGN1cnJlbnRseSB0cmVhdGVkIGluIGNvbnZlbnRpb25hbCB0cmFpbnMgdGhhdCBpbmNsdWRlIHBoYXNlIHNlcGFyYXRvcnMsIGRlY2FudGVycywgY3ljbG9uZXMgYW5kIGNvYXJzZSBmaWx0ZXJzIGluIG9yZGVyIHRvIGNvbXBseSB3aXRoIGV4aXN0aW5nIHJlZ3VsYXRpb24gZm9yIGRpc2NoYXJnZS4gVGhlc2UgdHJlYXRtZW50IHRyYWlucyBkbyBub3QgYWNoaWV2ZSBtb3JlIHJlc3RyaWN0aXZlIGxpbWl0YXRpb25zIHJlbGF0ZWQgdG8gdGhlIHJldXNlIG9mIHRoZSBlZmZsdWVudCAocmVpbmplY3Rpb24gaW50byBleHRyYWN0aW9uIHdlbGxzKSBvciBvdGhlciBiZW5lZmljaWFsIHVzZXMgKGUuZy4sIGlycmlnYXRpb24pLiBUaGVyZWZvcmUsIGFuZCB0byBwcmV2ZW50IGVudmlyb25tZW50YWwgcG9sbHV0aW9uLCBmdXJ0aGVyIHBvbGlzaGluZyBwcm9jZXNzZXMgbmVlZCB0byBiZSBjYXJyaWVkIG91dC4gQ2hhcmFjdGVyaXphdGlvbiBvZiB0aGUgUFcgdG8gZGV0ZXJtaW5lIG1ham9yIGNvbnN0aXR1ZW50cyBpcyB0aGUgZmlyc3Qgc3RlcCB0byBzZWxlY3QgdGhlIG9wdGltdW0gdHJlYXRtZW50IGZvciBQVywgY291cGxlZCB3aXRoIGVudmlyb25tZW50YWwgZmFjdG9ycywgZWNvbm9taWMgY29uc2lkZXJhdGlvbnMsIGFuZCBsb2NhbCByZWd1bGF0b3J5IGZyYW1ld29yay4gVGhpcyByZXZpZXcgdHJpZXMgdG8gcHJvdmlkZSBhbiBvdmVydmlldyBvZiBkaWZmZXJlbnQgdHJlYXRtZW50cyB0aGF0IGFyZSBiZWluZyBhcHBsaWVkIHRvIHBvbGlzaCB0aGlzIHR5cGUgb2YgZWZmbHVlbnRzLiBUaGVzZSB0ZWNobm9sb2dpZXMgaW5jbHVkZSBtZW1icmFuZXMsIHBoeXNpY2FsLCBiaW9sb2dpY2FsLCB0aGVybWFsIG9yIGNoZW1pY2FsIHRyZWF0bWVudHMsIHdoZXJlIHNwZWNpYWwgZW1waGFzaXMgaGFzIGJlZW4gbWFkZSBvbiBhZHZhbmNlZCBveGlkYXRpb24gcHJvY2Vzc2VzIGR1ZSB0byB0aGUgYWR2YW50YWdlcyBvZmZlcmVkIGJ5IHRoZXNlIHByb2Nlc3Nlcy4gQ29tbWVyY2lhbCB0cmVhdG1lbnRzLCBiYXNlZCBvbiB0aGUgY29tYmluYXRpb24sIG1vZGlmaWNhdGlvbiBhbmQgaW1wcm92ZW1lbnQgb2Ygc2ltcGxlciB0cmVhdG1lbnRzLCB3ZXJlIGFsc28gZGlzY3Vzc2VkLiIsInB1Ymxpc2hlciI6IkVsc2V2aWVyIEx0ZCIsInZvbHVtZSI6IjE5MiJ9LCJpc1RlbXBvcmFyeSI6ZmFsc2V9XX0=&quot;,&quot;citationItems&quot;:[{&quot;id&quot;:&quot;e9a2839f-0d29-3804-8cf4-84bfd29031a6&quot;,&quot;itemData&quot;:{&quot;type&quot;:&quot;article&quot;,&quot;id&quot;:&quot;e9a2839f-0d29-3804-8cf4-84bfd29031a6&quot;,&quot;title&quot;:&quot;State of the art of produced water treatment&quot;,&quot;author&quot;:[{&quot;family&quot;:&quot;Jiménez&quot;,&quot;given&quot;:&quot;S.&quot;,&quot;parse-names&quot;:false,&quot;dropping-particle&quot;:&quot;&quot;,&quot;non-dropping-particle&quot;:&quot;&quot;},{&quot;family&quot;:&quot;Micó&quot;,&quot;given&quot;:&quot;M. M.&quot;,&quot;parse-names&quot;:false,&quot;dropping-particle&quot;:&quot;&quot;,&quot;non-dropping-particle&quot;:&quot;&quot;},{&quot;family&quot;:&quot;Arnaldos&quot;,&quot;given&quot;:&quot;M.&quot;,&quot;parse-names&quot;:false,&quot;dropping-particle&quot;:&quot;&quot;,&quot;non-dropping-particle&quot;:&quot;&quot;},{&quot;family&quot;:&quot;Medina&quot;,&quot;given&quot;:&quot;F.&quot;,&quot;parse-names&quot;:false,&quot;dropping-particle&quot;:&quot;&quot;,&quot;non-dropping-particle&quot;:&quot;&quot;},{&quot;family&quot;:&quot;Contreras&quot;,&quot;given&quot;:&quot;S.&quot;,&quot;parse-names&quot;:false,&quot;dropping-particle&quot;:&quot;&quot;,&quot;non-dropping-particle&quot;:&quot;&quot;}],&quot;container-title&quot;:&quot;Chemosphere&quot;,&quot;container-title-short&quot;:&quot;Chemosphere&quot;,&quot;DOI&quot;:&quot;10.1016/j.chemosphere.2017.10.139&quot;,&quot;ISSN&quot;:&quot;18791298&quot;,&quot;PMID&quot;:&quot;29102864&quot;,&quot;issued&quot;:{&quot;date-parts&quot;:[[2018,2,1]]},&quot;page&quot;:&quot;186-208&quot;,&quot;abstract&quot;:&quot;Produced water (PW) is the wastewater generated when water from underground reservoirs is brought to the surface during oil or gas extraction. PW is generated in large amounts and has a complex composition, containing various toxic organic and inorganic compounds. PW is currently treated in conventional trains that include phase separators, decanters, cyclones and coarse filters in order to comply with existing regulation for discharge. These treatment trains do not achieve more restrictive limitations related to the reuse of the effluent (reinjection into extraction wells) or other beneficial uses (e.g., irrigation). Therefore, and to prevent environmental pollution, further polishing processes need to be carried out. Characterization of the PW to determine major constituents is the first step to select the optimum treatment for PW, coupled with environmental factors, economic considerations, and local regulatory framework. This review tries to provide an overview of different treatments that are being applied to polish this type of effluents. These technologies include membranes, physical, biological, thermal or chemical treatments, where special emphasis has been made on advanced oxidation processes due to the advantages offered by these processes. Commercial treatments, based on the combination, modification and improvement of simpler treatments, were also discussed.&quot;,&quot;publisher&quot;:&quot;Elsevier Ltd&quot;,&quot;volume&quot;:&quot;192&quot;},&quot;isTemporary&quot;:false}]},{&quot;citationID&quot;:&quot;MENDELEY_CITATION_8a77bb8e-4735-4e31-a7d2-99dc259e8792&quot;,&quot;properties&quot;:{&quot;noteIndex&quot;:0},&quot;isEdited&quot;:false,&quot;manualOverride&quot;:{&quot;isManuallyOverridden&quot;:false,&quot;citeprocText&quot;:&quot;[15]&quot;,&quot;manualOverrideText&quot;:&quot;&quot;},&quot;citationTag&quot;:&quot;MENDELEY_CITATION_v3_eyJjaXRhdGlvbklEIjoiTUVOREVMRVlfQ0lUQVRJT05fOGE3N2JiOGUtNDczNS00ZTMxLWE3ZDItOTlkYzI1OWU4NzkyIiwicHJvcGVydGllcyI6eyJub3RlSW5kZXgiOjB9LCJpc0VkaXRlZCI6ZmFsc2UsIm1hbnVhbE92ZXJyaWRlIjp7ImlzTWFudWFsbHlPdmVycmlkZGVuIjpmYWxzZSwiY2l0ZXByb2NUZXh0IjoiWzE1XSIsIm1hbnVhbE92ZXJyaWRlVGV4dCI6IiJ9LCJjaXRhdGlvbkl0ZW1zIjpbeyJpZCI6IjQ1ODgyZjQxLTUxYjEtM2U4Yi05OGVhLWVlYjQ2MzQ4Y2RlZiIsIml0ZW1EYXRhIjp7InR5cGUiOiJyZXBvcnQiLCJpZCI6IjQ1ODgyZjQxLTUxYjEtM2U4Yi05OGVhLWVlYjQ2MzQ4Y2RlZiIsInRpdGxlIjoiQW4gSW50ZWdyYXRlZCBGcmFtZXdvcmsgZm9yIFRyZWF0bWVudCBhbmQgTWFuYWdlbWVudCBvZiBQcm9kdWNlZCBXYXRlciIsImF1dGhvciI6W3siZmFtaWx5IjoiRHJld2VzIiwiZ2l2ZW4iOiJKLiIsInBhcnNlLW5hbWVzIjpmYWxzZSwiZHJvcHBpbmctcGFydGljbGUiOiIiLCJub24tZHJvcHBpbmctcGFydGljbGUiOiIifSx7ImZhbWlseSI6IkNhdGgiLCJnaXZlbiI6IlQuIiwicGFyc2UtbmFtZXMiOmZhbHNlLCJkcm9wcGluZy1wYXJ0aWNsZSI6IiIsIm5vbi1kcm9wcGluZy1wYXJ0aWNsZSI6IiJ9LHsiZmFtaWx5IjoiRGVicm91eCIsImdpdmVuIjoiSi4iLCJwYXJzZS1uYW1lcyI6ZmFsc2UsImRyb3BwaW5nLXBhcnRpY2xlIjoiIiwibm9uLWRyb3BwaW5nLXBhcnRpY2xlIjoiIn0seyJmYW1pbHkiOiJWZWlsIiwiZ2l2ZW4iOiJKLiIsInBhcnNlLW5hbWVzIjpmYWxzZSwiZHJvcHBpbmctcGFydGljbGUiOiIiLCJub24tZHJvcHBpbmctcGFydGljbGUiOiIifV0sImlzc3VlZCI6eyJkYXRlLXBhcnRzIjpbWzIwMDldXX0sImNvbnRhaW5lci10aXRsZS1zaG9ydCI6IiJ9LCJpc1RlbXBvcmFyeSI6ZmFsc2V9XX0=&quot;,&quot;citationItems&quot;:[{&quot;id&quot;:&quot;45882f41-51b1-3e8b-98ea-eeb46348cdef&quot;,&quot;itemData&quot;:{&quot;type&quot;:&quot;report&quot;,&quot;id&quot;:&quot;45882f41-51b1-3e8b-98ea-eeb46348cdef&quot;,&quot;title&quot;:&quot;An Integrated Framework for Treatment and Management of Produced Water&quot;,&quot;author&quot;:[{&quot;family&quot;:&quot;Drewes&quot;,&quot;given&quot;:&quot;J.&quot;,&quot;parse-names&quot;:false,&quot;dropping-particle&quot;:&quot;&quot;,&quot;non-dropping-particle&quot;:&quot;&quot;},{&quot;family&quot;:&quot;Cath&quot;,&quot;given&quot;:&quot;T.&quot;,&quot;parse-names&quot;:false,&quot;dropping-particle&quot;:&quot;&quot;,&quot;non-dropping-particle&quot;:&quot;&quot;},{&quot;family&quot;:&quot;Debroux&quot;,&quot;given&quot;:&quot;J.&quot;,&quot;parse-names&quot;:false,&quot;dropping-particle&quot;:&quot;&quot;,&quot;non-dropping-particle&quot;:&quot;&quot;},{&quot;family&quot;:&quot;Veil&quot;,&quot;given&quot;:&quot;J.&quot;,&quot;parse-names&quot;:false,&quot;dropping-particle&quot;:&quot;&quot;,&quot;non-dropping-particle&quot;:&quot;&quot;}],&quot;issued&quot;:{&quot;date-parts&quot;:[[2009]]},&quot;container-title-short&quot;:&quot;&quot;},&quot;isTemporary&quot;:false}]},{&quot;citationID&quot;:&quot;MENDELEY_CITATION_8c46c89b-e004-4b6a-84d4-005a41490c8c&quot;,&quot;properties&quot;:{&quot;noteIndex&quot;:0},&quot;isEdited&quot;:false,&quot;manualOverride&quot;:{&quot;isManuallyOverridden&quot;:false,&quot;citeprocText&quot;:&quot;[2]&quot;,&quot;manualOverrideText&quot;:&quot;&quot;},&quot;citationTag&quot;:&quot;MENDELEY_CITATION_v3_eyJjaXRhdGlvbklEIjoiTUVOREVMRVlfQ0lUQVRJT05fOGM0NmM4OWItZTAwNC00YjZhLTg0ZDQtMDA1YTQxNDkwYzhjIiwicHJvcGVydGllcyI6eyJub3RlSW5kZXgiOjB9LCJpc0VkaXRlZCI6ZmFsc2UsIm1hbnVhbE92ZXJyaWRlIjp7ImlzTWFudWFsbHlPdmVycmlkZGVuIjpmYWxzZSwiY2l0ZXByb2NUZXh0IjoiWzJdIiwibWFudWFsT3ZlcnJpZGVUZXh0IjoiIn0sImNpdGF0aW9uSXRlbXMiOlt7ImlkIjoiNDYyODFlMGYtMDc4OS0zNjBlLWEwNzMtMjllOGYxZmQ4NTljIiwiaXRlbURhdGEiOnsidHlwZSI6ImFydGljbGUtam91cm5hbCIsImlkIjoiNDYyODFlMGYtMDc4OS0zNjBlLWEwNzMtMjllOGYxZmQ4NTljIiwidGl0bGUiOiJQcm9kdWNlZCB3YXRlciB0cmVhdG1lbnQgdGVjaG5vbG9naWVzIiwiYXV0aG9yIjpbeyJmYW1pbHkiOiJJZ3VubnUiLCJnaXZlbiI6IkViZW5lemVyIFQuIiwicGFyc2UtbmFtZXMiOmZhbHNlLCJkcm9wcGluZy1wYXJ0aWNsZSI6IiIsIm5vbi1kcm9wcGluZy1wYXJ0aWNsZSI6IiJ9LHsiZmFtaWx5IjoiQ2hlbiIsImdpdmVuIjoiR2VvcmdlIFouIiwicGFyc2UtbmFtZXMiOmZhbHNlLCJkcm9wcGluZy1wYXJ0aWNsZSI6IiIsIm5vbi1kcm9wcGluZy1wYXJ0aWNsZSI6IiJ9XSwiY29udGFpbmVyLXRpdGxlIjoiSW50ZXJuYXRpb25hbCBKb3VybmFsIG9mIExvdy1DYXJib24gVGVjaG5vbG9naWVzIiwiRE9JIjoiMTAuMTA5My9pamxjdC9jdHMwNDkiLCJJU1NOIjoiMTc0ODEzMjUiLCJpc3N1ZWQiOnsiZGF0ZS1wYXJ0cyI6W1syMDE0XV19LCJwYWdlIjoiMTU3LTE3NyIsImFic3RyYWN0IjoiUHJvZHVjZWQgd2F0ZXIgaXMgYSBjb21wbGV4IG1peHR1cmUgb2Ygb3JnYW5pYyBhbmQgaW5vcmdhbmljIGNvbXBvdW5kcyBhbmQgdGhlIGxhcmdlc3Qgdm9sdW1lIG9mIGJ5LXByb2R1Y3QgZ2VuZXJhdGVkIGR1cmluZyBvaWwgYW5kIGdhcyByZWNvdmVyeSBvcGVyYXRpb25zLiBUaGUgcG90ZW50aWFsIG9mIG9pbGZpZWxkIHByb2R1Y2VkIHdhdGVyIHRvIGJlIGEgc291cmNlIG9mIGZyZXNoIHdhdGVyIGZvciB3YXRlci1zdHJlc3NlZCBvaWwtcHJvZHVjaW5nIGNvdW50cmllcyBhbmQgdGhlIGluY3JlYXNpbmcgZW52aXJvbm1lbnRhbCBjb25jZXJucyBpbiBhZGRpdGlvbiB0byBzdHJpbmdlbnQgbGVnaXNsYXRpb25zIG9uIHByb2R1Y2VkIHdhdGVyIGRpc2NoYXJnZSBpbnRvIHRoZSBlbnZpcm9ubWVudCBoYXZlIG1hZGUgcHJvZHVjZWQgd2F0ZXIgbWFuYWdlbWVudCBhIHNpZ25pZmljYW50IHBhcnQgb2YgdGhlIG9pbCBhbmQgZ2FzIGJ1c2luZXNzLiBUaGlzIGFydGljbGUgcmV2aWV3cyBjdXJyZW50IHRlY2hub2xvZ2llcyBmb3IgdGhlIG1hbmFnZW1lbnQgb2YgcHJvZHVjZWQgd2F0ZXIsIGV4YW1pbmVzIGhvdyBlbGVjdHJvY2hlbWljYWwgdGVjaG5pcXVlcyBtYXkgYmUgdXNlZCBpbiB0aGVzZSBhcmVhcyBhbmQgY29tcGFyZXMgdGhlIHByb3NwZWN0cyBmb3IgZnV0dXJlIGRldmVsb3BtZW50LiBJdCBzdWdnZXN0cyB0aGF0IHRyZWF0bWVudCB0ZWNobm9sb2dpZXMgYmFzZWQgb24gZWxlY3Ryb2NoZW1pc3RyeSBjb3VsZCBiZSB0aGUgZnV0dXJlIG9mIHByb2R1Y2VkIHdhdGVyIG1hbmFnZW1lbnQsIHNpbmNlIHByb2R1Y2VkIHdhdGVyIGlzIGEgcG90ZW50aWFsIGVsZWN0cm9seXRlIGJlY2F1c2UgaXQgaGFzIGEgcmVsYXRpdmVseSBnb29kIGNvbmR1Y3Rpdml0eS4gSXQgYWxzbyBleHBsYWlucyB0aGF0IGJ5IGFwcGx5aW5nIHBob3RvZWxlY3Ryb2NoZW1pc3RyeSwgd2F0ZXIgZWxlY3Ryb2x5c2lzLCBmdWVsIGNlbGwgYW5kIGVsZWN0cm9kZXBvc2l0aW9uLCBlbGVjdHJvY2hlbWljYWwgZW5naW5lZXJpbmcgY291bGQgYWNoaWV2ZSBlbmVyZ3kgc3RvcmFnZSwgcHJvZHVjdGlvbiBvZiBjbGVhbiB3YXRlciBhbmQgcmVjb3Zlcnkgb2YgdmFsdWFibGUgbWV0YWxzIGZyb20gcHJvZHVjZWQgd2F0ZXIgd2l0aCBtaW5pbWFsIG9yIG5vIG5lZ2F0aXZlIGltcGFjdCBvbiB0aGUgZW52aXJvbm1lbnQuIMKpIFRoZSBBdXRob3IgMjAxMi4gUHVibGlzaGVkIGJ5IE94Zm9yZCBVbml2ZXJzaXR5IFByZXNzLiIsInB1Ymxpc2hlciI6Ik94Zm9yZCBVbml2ZXJzaXR5IFByZXNzIiwiaXNzdWUiOiIzIiwidm9sdW1lIjoiOSIsImNvbnRhaW5lci10aXRsZS1zaG9ydCI6IiJ9LCJpc1RlbXBvcmFyeSI6ZmFsc2V9XX0=&quot;,&quot;citationItems&quot;:[{&quot;id&quot;:&quot;46281e0f-0789-360e-a073-29e8f1fd859c&quot;,&quot;itemData&quot;:{&quot;type&quot;:&quot;article-journal&quot;,&quot;id&quot;:&quot;46281e0f-0789-360e-a073-29e8f1fd859c&quot;,&quot;title&quot;:&quot;Produced water treatment technologies&quot;,&quot;author&quot;:[{&quot;family&quot;:&quot;Igunnu&quot;,&quot;given&quot;:&quot;Ebenezer T.&quot;,&quot;parse-names&quot;:false,&quot;dropping-particle&quot;:&quot;&quot;,&quot;non-dropping-particle&quot;:&quot;&quot;},{&quot;family&quot;:&quot;Chen&quot;,&quot;given&quot;:&quot;George Z.&quot;,&quot;parse-names&quot;:false,&quot;dropping-particle&quot;:&quot;&quot;,&quot;non-dropping-particle&quot;:&quot;&quot;}],&quot;container-title&quot;:&quot;International Journal of Low-Carbon Technologies&quot;,&quot;DOI&quot;:&quot;10.1093/ijlct/cts049&quot;,&quot;ISSN&quot;:&quot;17481325&quot;,&quot;issued&quot;:{&quot;date-parts&quot;:[[2014]]},&quot;page&quot;:&quot;157-177&quot;,&quot;abstract&quot;:&quot;Produced water is a complex mixture of organic and inorganic compounds and the largest volume of by-product generated during oil and gas recovery operations. The potential of oilfield produced water to be a source of fresh water for water-stressed oil-producing countries and the increasing environmental concerns in addition to stringent legislations on produced water discharge into the environment have made produced water management a significant part of the oil and gas business. This article reviews current technologies for the management of produced water, examines how electrochemical techniques may be used in these areas and compares the prospects for future development. It suggests that treatment technologies based on electrochemistry could be the future of produced water management, since produced water is a potential electrolyte because it has a relatively good conductivity. It also explains that by applying photoelectrochemistry, water electrolysis, fuel cell and electrodeposition, electrochemical engineering could achieve energy storage, production of clean water and recovery of valuable metals from produced water with minimal or no negative impact on the environment. © The Author 2012. Published by Oxford University Press.&quot;,&quot;publisher&quot;:&quot;Oxford University Press&quot;,&quot;issue&quot;:&quot;3&quot;,&quot;volume&quot;:&quot;9&quot;,&quot;container-title-short&quot;:&quot;&quot;},&quot;isTemporary&quot;:false}]},{&quot;citationID&quot;:&quot;MENDELEY_CITATION_29618de8-41cc-4df9-adbb-f915c86914f5&quot;,&quot;properties&quot;:{&quot;noteIndex&quot;:0},&quot;isEdited&quot;:false,&quot;manualOverride&quot;:{&quot;isManuallyOverridden&quot;:false,&quot;citeprocText&quot;:&quot;[3]&quot;,&quot;manualOverrideText&quot;:&quot;&quot;},&quot;citationTag&quot;:&quot;MENDELEY_CITATION_v3_eyJjaXRhdGlvbklEIjoiTUVOREVMRVlfQ0lUQVRJT05fMjk2MThkZTgtNDFjYy00ZGY5LWFkYmItZjkxNWM4NjkxNGY1IiwicHJvcGVydGllcyI6eyJub3RlSW5kZXgiOjB9LCJpc0VkaXRlZCI6ZmFsc2UsIm1hbnVhbE92ZXJyaWRlIjp7ImlzTWFudWFsbHlPdmVycmlkZGVuIjpmYWxzZSwiY2l0ZXByb2NUZXh0IjoiWzNdIiwibWFudWFsT3ZlcnJpZGVUZXh0IjoiIn0sImNpdGF0aW9uSXRlbXMiOlt7ImlkIjoiZTlhMjgzOWYtMGQyOS0zODA0LThjZjQtODRiZmQyOTAzMWE2IiwiaXRlbURhdGEiOnsidHlwZSI6ImFydGljbGUiLCJpZCI6ImU5YTI4MzlmLTBkMjktMzgwNC04Y2Y0LTg0YmZkMjkwMzFhNiIsInRpdGxlIjoiU3RhdGUgb2YgdGhlIGFydCBvZiBwcm9kdWNlZCB3YXRlciB0cmVhdG1lbnQiLCJhdXRob3IiOlt7ImZhbWlseSI6IkppbcOpbmV6IiwiZ2l2ZW4iOiJTLiIsInBhcnNlLW5hbWVzIjpmYWxzZSwiZHJvcHBpbmctcGFydGljbGUiOiIiLCJub24tZHJvcHBpbmctcGFydGljbGUiOiIifSx7ImZhbWlseSI6Ik1pY8OzIiwiZ2l2ZW4iOiJNLiBNLiIsInBhcnNlLW5hbWVzIjpmYWxzZSwiZHJvcHBpbmctcGFydGljbGUiOiIiLCJub24tZHJvcHBpbmctcGFydGljbGUiOiIifSx7ImZhbWlseSI6IkFybmFsZG9zIiwiZ2l2ZW4iOiJNLiIsInBhcnNlLW5hbWVzIjpmYWxzZSwiZHJvcHBpbmctcGFydGljbGUiOiIiLCJub24tZHJvcHBpbmctcGFydGljbGUiOiIifSx7ImZhbWlseSI6Ik1lZGluYSIsImdpdmVuIjoiRi4iLCJwYXJzZS1uYW1lcyI6ZmFsc2UsImRyb3BwaW5nLXBhcnRpY2xlIjoiIiwibm9uLWRyb3BwaW5nLXBhcnRpY2xlIjoiIn0seyJmYW1pbHkiOiJDb250cmVyYXMiLCJnaXZlbiI6IlMuIiwicGFyc2UtbmFtZXMiOmZhbHNlLCJkcm9wcGluZy1wYXJ0aWNsZSI6IiIsIm5vbi1kcm9wcGluZy1wYXJ0aWNsZSI6IiJ9XSwiY29udGFpbmVyLXRpdGxlIjoiQ2hlbW9zcGhlcmUiLCJjb250YWluZXItdGl0bGUtc2hvcnQiOiJDaGVtb3NwaGVyZSIsIkRPSSI6IjEwLjEwMTYvai5jaGVtb3NwaGVyZS4yMDE3LjEwLjEzOSIsIklTU04iOiIxODc5MTI5OCIsIlBNSUQiOiIyOTEwMjg2NCIsImlzc3VlZCI6eyJkYXRlLXBhcnRzIjpbWzIwMTgsMiwxXV19LCJwYWdlIjoiMTg2LTIwOCIsImFic3RyYWN0IjoiUHJvZHVjZWQgd2F0ZXIgKFBXKSBpcyB0aGUgd2FzdGV3YXRlciBnZW5lcmF0ZWQgd2hlbiB3YXRlciBmcm9tIHVuZGVyZ3JvdW5kIHJlc2Vydm9pcnMgaXMgYnJvdWdodCB0byB0aGUgc3VyZmFjZSBkdXJpbmcgb2lsIG9yIGdhcyBleHRyYWN0aW9uLiBQVyBpcyBnZW5lcmF0ZWQgaW4gbGFyZ2UgYW1vdW50cyBhbmQgaGFzIGEgY29tcGxleCBjb21wb3NpdGlvbiwgY29udGFpbmluZyB2YXJpb3VzIHRveGljIG9yZ2FuaWMgYW5kIGlub3JnYW5pYyBjb21wb3VuZHMuIFBXIGlzIGN1cnJlbnRseSB0cmVhdGVkIGluIGNvbnZlbnRpb25hbCB0cmFpbnMgdGhhdCBpbmNsdWRlIHBoYXNlIHNlcGFyYXRvcnMsIGRlY2FudGVycywgY3ljbG9uZXMgYW5kIGNvYXJzZSBmaWx0ZXJzIGluIG9yZGVyIHRvIGNvbXBseSB3aXRoIGV4aXN0aW5nIHJlZ3VsYXRpb24gZm9yIGRpc2NoYXJnZS4gVGhlc2UgdHJlYXRtZW50IHRyYWlucyBkbyBub3QgYWNoaWV2ZSBtb3JlIHJlc3RyaWN0aXZlIGxpbWl0YXRpb25zIHJlbGF0ZWQgdG8gdGhlIHJldXNlIG9mIHRoZSBlZmZsdWVudCAocmVpbmplY3Rpb24gaW50byBleHRyYWN0aW9uIHdlbGxzKSBvciBvdGhlciBiZW5lZmljaWFsIHVzZXMgKGUuZy4sIGlycmlnYXRpb24pLiBUaGVyZWZvcmUsIGFuZCB0byBwcmV2ZW50IGVudmlyb25tZW50YWwgcG9sbHV0aW9uLCBmdXJ0aGVyIHBvbGlzaGluZyBwcm9jZXNzZXMgbmVlZCB0byBiZSBjYXJyaWVkIG91dC4gQ2hhcmFjdGVyaXphdGlvbiBvZiB0aGUgUFcgdG8gZGV0ZXJtaW5lIG1ham9yIGNvbnN0aXR1ZW50cyBpcyB0aGUgZmlyc3Qgc3RlcCB0byBzZWxlY3QgdGhlIG9wdGltdW0gdHJlYXRtZW50IGZvciBQVywgY291cGxlZCB3aXRoIGVudmlyb25tZW50YWwgZmFjdG9ycywgZWNvbm9taWMgY29uc2lkZXJhdGlvbnMsIGFuZCBsb2NhbCByZWd1bGF0b3J5IGZyYW1ld29yay4gVGhpcyByZXZpZXcgdHJpZXMgdG8gcHJvdmlkZSBhbiBvdmVydmlldyBvZiBkaWZmZXJlbnQgdHJlYXRtZW50cyB0aGF0IGFyZSBiZWluZyBhcHBsaWVkIHRvIHBvbGlzaCB0aGlzIHR5cGUgb2YgZWZmbHVlbnRzLiBUaGVzZSB0ZWNobm9sb2dpZXMgaW5jbHVkZSBtZW1icmFuZXMsIHBoeXNpY2FsLCBiaW9sb2dpY2FsLCB0aGVybWFsIG9yIGNoZW1pY2FsIHRyZWF0bWVudHMsIHdoZXJlIHNwZWNpYWwgZW1waGFzaXMgaGFzIGJlZW4gbWFkZSBvbiBhZHZhbmNlZCBveGlkYXRpb24gcHJvY2Vzc2VzIGR1ZSB0byB0aGUgYWR2YW50YWdlcyBvZmZlcmVkIGJ5IHRoZXNlIHByb2Nlc3Nlcy4gQ29tbWVyY2lhbCB0cmVhdG1lbnRzLCBiYXNlZCBvbiB0aGUgY29tYmluYXRpb24sIG1vZGlmaWNhdGlvbiBhbmQgaW1wcm92ZW1lbnQgb2Ygc2ltcGxlciB0cmVhdG1lbnRzLCB3ZXJlIGFsc28gZGlzY3Vzc2VkLiIsInB1Ymxpc2hlciI6IkVsc2V2aWVyIEx0ZCIsInZvbHVtZSI6IjE5MiJ9LCJpc1RlbXBvcmFyeSI6ZmFsc2V9XX0=&quot;,&quot;citationItems&quot;:[{&quot;id&quot;:&quot;e9a2839f-0d29-3804-8cf4-84bfd29031a6&quot;,&quot;itemData&quot;:{&quot;type&quot;:&quot;article&quot;,&quot;id&quot;:&quot;e9a2839f-0d29-3804-8cf4-84bfd29031a6&quot;,&quot;title&quot;:&quot;State of the art of produced water treatment&quot;,&quot;author&quot;:[{&quot;family&quot;:&quot;Jiménez&quot;,&quot;given&quot;:&quot;S.&quot;,&quot;parse-names&quot;:false,&quot;dropping-particle&quot;:&quot;&quot;,&quot;non-dropping-particle&quot;:&quot;&quot;},{&quot;family&quot;:&quot;Micó&quot;,&quot;given&quot;:&quot;M. M.&quot;,&quot;parse-names&quot;:false,&quot;dropping-particle&quot;:&quot;&quot;,&quot;non-dropping-particle&quot;:&quot;&quot;},{&quot;family&quot;:&quot;Arnaldos&quot;,&quot;given&quot;:&quot;M.&quot;,&quot;parse-names&quot;:false,&quot;dropping-particle&quot;:&quot;&quot;,&quot;non-dropping-particle&quot;:&quot;&quot;},{&quot;family&quot;:&quot;Medina&quot;,&quot;given&quot;:&quot;F.&quot;,&quot;parse-names&quot;:false,&quot;dropping-particle&quot;:&quot;&quot;,&quot;non-dropping-particle&quot;:&quot;&quot;},{&quot;family&quot;:&quot;Contreras&quot;,&quot;given&quot;:&quot;S.&quot;,&quot;parse-names&quot;:false,&quot;dropping-particle&quot;:&quot;&quot;,&quot;non-dropping-particle&quot;:&quot;&quot;}],&quot;container-title&quot;:&quot;Chemosphere&quot;,&quot;container-title-short&quot;:&quot;Chemosphere&quot;,&quot;DOI&quot;:&quot;10.1016/j.chemosphere.2017.10.139&quot;,&quot;ISSN&quot;:&quot;18791298&quot;,&quot;PMID&quot;:&quot;29102864&quot;,&quot;issued&quot;:{&quot;date-parts&quot;:[[2018,2,1]]},&quot;page&quot;:&quot;186-208&quot;,&quot;abstract&quot;:&quot;Produced water (PW) is the wastewater generated when water from underground reservoirs is brought to the surface during oil or gas extraction. PW is generated in large amounts and has a complex composition, containing various toxic organic and inorganic compounds. PW is currently treated in conventional trains that include phase separators, decanters, cyclones and coarse filters in order to comply with existing regulation for discharge. These treatment trains do not achieve more restrictive limitations related to the reuse of the effluent (reinjection into extraction wells) or other beneficial uses (e.g., irrigation). Therefore, and to prevent environmental pollution, further polishing processes need to be carried out. Characterization of the PW to determine major constituents is the first step to select the optimum treatment for PW, coupled with environmental factors, economic considerations, and local regulatory framework. This review tries to provide an overview of different treatments that are being applied to polish this type of effluents. These technologies include membranes, physical, biological, thermal or chemical treatments, where special emphasis has been made on advanced oxidation processes due to the advantages offered by these processes. Commercial treatments, based on the combination, modification and improvement of simpler treatments, were also discussed.&quot;,&quot;publisher&quot;:&quot;Elsevier Ltd&quot;,&quot;volume&quot;:&quot;192&quot;},&quot;isTemporary&quot;:false}]},{&quot;citationID&quot;:&quot;MENDELEY_CITATION_d4dcbd7a-ea95-473c-9533-23d3cbe0f160&quot;,&quot;properties&quot;:{&quot;noteIndex&quot;:0},&quot;isEdited&quot;:false,&quot;manualOverride&quot;:{&quot;isManuallyOverridden&quot;:false,&quot;citeprocText&quot;:&quot;[2]&quot;,&quot;manualOverrideText&quot;:&quot;&quot;},&quot;citationTag&quot;:&quot;MENDELEY_CITATION_v3_eyJjaXRhdGlvbklEIjoiTUVOREVMRVlfQ0lUQVRJT05fZDRkY2JkN2EtZWE5NS00NzNjLTk1MzMtMjNkM2NiZTBmMTYwIiwicHJvcGVydGllcyI6eyJub3RlSW5kZXgiOjB9LCJpc0VkaXRlZCI6ZmFsc2UsIm1hbnVhbE92ZXJyaWRlIjp7ImlzTWFudWFsbHlPdmVycmlkZGVuIjpmYWxzZSwiY2l0ZXByb2NUZXh0IjoiWzJdIiwibWFudWFsT3ZlcnJpZGVUZXh0IjoiIn0sImNpdGF0aW9uSXRlbXMiOlt7ImlkIjoiNDYyODFlMGYtMDc4OS0zNjBlLWEwNzMtMjllOGYxZmQ4NTljIiwiaXRlbURhdGEiOnsidHlwZSI6ImFydGljbGUtam91cm5hbCIsImlkIjoiNDYyODFlMGYtMDc4OS0zNjBlLWEwNzMtMjllOGYxZmQ4NTljIiwidGl0bGUiOiJQcm9kdWNlZCB3YXRlciB0cmVhdG1lbnQgdGVjaG5vbG9naWVzIiwiYXV0aG9yIjpbeyJmYW1pbHkiOiJJZ3VubnUiLCJnaXZlbiI6IkViZW5lemVyIFQuIiwicGFyc2UtbmFtZXMiOmZhbHNlLCJkcm9wcGluZy1wYXJ0aWNsZSI6IiIsIm5vbi1kcm9wcGluZy1wYXJ0aWNsZSI6IiJ9LHsiZmFtaWx5IjoiQ2hlbiIsImdpdmVuIjoiR2VvcmdlIFouIiwicGFyc2UtbmFtZXMiOmZhbHNlLCJkcm9wcGluZy1wYXJ0aWNsZSI6IiIsIm5vbi1kcm9wcGluZy1wYXJ0aWNsZSI6IiJ9XSwiY29udGFpbmVyLXRpdGxlIjoiSW50ZXJuYXRpb25hbCBKb3VybmFsIG9mIExvdy1DYXJib24gVGVjaG5vbG9naWVzIiwiRE9JIjoiMTAuMTA5My9pamxjdC9jdHMwNDkiLCJJU1NOIjoiMTc0ODEzMjUiLCJpc3N1ZWQiOnsiZGF0ZS1wYXJ0cyI6W1syMDE0XV19LCJwYWdlIjoiMTU3LTE3NyIsImFic3RyYWN0IjoiUHJvZHVjZWQgd2F0ZXIgaXMgYSBjb21wbGV4IG1peHR1cmUgb2Ygb3JnYW5pYyBhbmQgaW5vcmdhbmljIGNvbXBvdW5kcyBhbmQgdGhlIGxhcmdlc3Qgdm9sdW1lIG9mIGJ5LXByb2R1Y3QgZ2VuZXJhdGVkIGR1cmluZyBvaWwgYW5kIGdhcyByZWNvdmVyeSBvcGVyYXRpb25zLiBUaGUgcG90ZW50aWFsIG9mIG9pbGZpZWxkIHByb2R1Y2VkIHdhdGVyIHRvIGJlIGEgc291cmNlIG9mIGZyZXNoIHdhdGVyIGZvciB3YXRlci1zdHJlc3NlZCBvaWwtcHJvZHVjaW5nIGNvdW50cmllcyBhbmQgdGhlIGluY3JlYXNpbmcgZW52aXJvbm1lbnRhbCBjb25jZXJucyBpbiBhZGRpdGlvbiB0byBzdHJpbmdlbnQgbGVnaXNsYXRpb25zIG9uIHByb2R1Y2VkIHdhdGVyIGRpc2NoYXJnZSBpbnRvIHRoZSBlbnZpcm9ubWVudCBoYXZlIG1hZGUgcHJvZHVjZWQgd2F0ZXIgbWFuYWdlbWVudCBhIHNpZ25pZmljYW50IHBhcnQgb2YgdGhlIG9pbCBhbmQgZ2FzIGJ1c2luZXNzLiBUaGlzIGFydGljbGUgcmV2aWV3cyBjdXJyZW50IHRlY2hub2xvZ2llcyBmb3IgdGhlIG1hbmFnZW1lbnQgb2YgcHJvZHVjZWQgd2F0ZXIsIGV4YW1pbmVzIGhvdyBlbGVjdHJvY2hlbWljYWwgdGVjaG5pcXVlcyBtYXkgYmUgdXNlZCBpbiB0aGVzZSBhcmVhcyBhbmQgY29tcGFyZXMgdGhlIHByb3NwZWN0cyBmb3IgZnV0dXJlIGRldmVsb3BtZW50LiBJdCBzdWdnZXN0cyB0aGF0IHRyZWF0bWVudCB0ZWNobm9sb2dpZXMgYmFzZWQgb24gZWxlY3Ryb2NoZW1pc3RyeSBjb3VsZCBiZSB0aGUgZnV0dXJlIG9mIHByb2R1Y2VkIHdhdGVyIG1hbmFnZW1lbnQsIHNpbmNlIHByb2R1Y2VkIHdhdGVyIGlzIGEgcG90ZW50aWFsIGVsZWN0cm9seXRlIGJlY2F1c2UgaXQgaGFzIGEgcmVsYXRpdmVseSBnb29kIGNvbmR1Y3Rpdml0eS4gSXQgYWxzbyBleHBsYWlucyB0aGF0IGJ5IGFwcGx5aW5nIHBob3RvZWxlY3Ryb2NoZW1pc3RyeSwgd2F0ZXIgZWxlY3Ryb2x5c2lzLCBmdWVsIGNlbGwgYW5kIGVsZWN0cm9kZXBvc2l0aW9uLCBlbGVjdHJvY2hlbWljYWwgZW5naW5lZXJpbmcgY291bGQgYWNoaWV2ZSBlbmVyZ3kgc3RvcmFnZSwgcHJvZHVjdGlvbiBvZiBjbGVhbiB3YXRlciBhbmQgcmVjb3Zlcnkgb2YgdmFsdWFibGUgbWV0YWxzIGZyb20gcHJvZHVjZWQgd2F0ZXIgd2l0aCBtaW5pbWFsIG9yIG5vIG5lZ2F0aXZlIGltcGFjdCBvbiB0aGUgZW52aXJvbm1lbnQuIMKpIFRoZSBBdXRob3IgMjAxMi4gUHVibGlzaGVkIGJ5IE94Zm9yZCBVbml2ZXJzaXR5IFByZXNzLiIsInB1Ymxpc2hlciI6Ik94Zm9yZCBVbml2ZXJzaXR5IFByZXNzIiwiaXNzdWUiOiIzIiwidm9sdW1lIjoiOSIsImNvbnRhaW5lci10aXRsZS1zaG9ydCI6IiJ9LCJpc1RlbXBvcmFyeSI6ZmFsc2V9XX0=&quot;,&quot;citationItems&quot;:[{&quot;id&quot;:&quot;46281e0f-0789-360e-a073-29e8f1fd859c&quot;,&quot;itemData&quot;:{&quot;type&quot;:&quot;article-journal&quot;,&quot;id&quot;:&quot;46281e0f-0789-360e-a073-29e8f1fd859c&quot;,&quot;title&quot;:&quot;Produced water treatment technologies&quot;,&quot;author&quot;:[{&quot;family&quot;:&quot;Igunnu&quot;,&quot;given&quot;:&quot;Ebenezer T.&quot;,&quot;parse-names&quot;:false,&quot;dropping-particle&quot;:&quot;&quot;,&quot;non-dropping-particle&quot;:&quot;&quot;},{&quot;family&quot;:&quot;Chen&quot;,&quot;given&quot;:&quot;George Z.&quot;,&quot;parse-names&quot;:false,&quot;dropping-particle&quot;:&quot;&quot;,&quot;non-dropping-particle&quot;:&quot;&quot;}],&quot;container-title&quot;:&quot;International Journal of Low-Carbon Technologies&quot;,&quot;DOI&quot;:&quot;10.1093/ijlct/cts049&quot;,&quot;ISSN&quot;:&quot;17481325&quot;,&quot;issued&quot;:{&quot;date-parts&quot;:[[2014]]},&quot;page&quot;:&quot;157-177&quot;,&quot;abstract&quot;:&quot;Produced water is a complex mixture of organic and inorganic compounds and the largest volume of by-product generated during oil and gas recovery operations. The potential of oilfield produced water to be a source of fresh water for water-stressed oil-producing countries and the increasing environmental concerns in addition to stringent legislations on produced water discharge into the environment have made produced water management a significant part of the oil and gas business. This article reviews current technologies for the management of produced water, examines how electrochemical techniques may be used in these areas and compares the prospects for future development. It suggests that treatment technologies based on electrochemistry could be the future of produced water management, since produced water is a potential electrolyte because it has a relatively good conductivity. It also explains that by applying photoelectrochemistry, water electrolysis, fuel cell and electrodeposition, electrochemical engineering could achieve energy storage, production of clean water and recovery of valuable metals from produced water with minimal or no negative impact on the environment. © The Author 2012. Published by Oxford University Press.&quot;,&quot;publisher&quot;:&quot;Oxford University Press&quot;,&quot;issue&quot;:&quot;3&quot;,&quot;volume&quot;:&quot;9&quot;,&quot;container-title-short&quot;:&quot;&quot;},&quot;isTemporary&quot;:false}]},{&quot;citationID&quot;:&quot;MENDELEY_CITATION_38ae989a-4a21-416f-a16e-456063bf6852&quot;,&quot;properties&quot;:{&quot;noteIndex&quot;:0},&quot;isEdited&quot;:false,&quot;manualOverride&quot;:{&quot;isManuallyOverridden&quot;:false,&quot;citeprocText&quot;:&quot;[15], [16]&quot;,&quot;manualOverrideText&quot;:&quot;&quot;},&quot;citationTag&quot;:&quot;MENDELEY_CITATION_v3_eyJjaXRhdGlvbklEIjoiTUVOREVMRVlfQ0lUQVRJT05fMzhhZTk4OWEtNGEyMS00MTZmLWExNmUtNDU2MDYzYmY2ODUyIiwicHJvcGVydGllcyI6eyJub3RlSW5kZXgiOjB9LCJpc0VkaXRlZCI6ZmFsc2UsIm1hbnVhbE92ZXJyaWRlIjp7ImlzTWFudWFsbHlPdmVycmlkZGVuIjpmYWxzZSwiY2l0ZXByb2NUZXh0IjoiWzE1XSwgWzE2XSIsIm1hbnVhbE92ZXJyaWRlVGV4dCI6IiJ9LCJjaXRhdGlvbkl0ZW1zIjpbeyJpZCI6IjNmMzMwZGNmLWFkZjktMzgyMC1hODQ4LWJlZDEwZjk2Yjk3NSIsIml0ZW1EYXRhIjp7InR5cGUiOiJwYXBlci1jb25mZXJlbmNlIiwiaWQiOiIzZjMzMGRjZi1hZGY5LTM4MjAtYTg0OC1iZWQxMGY5NmI5NzUiLCJ0aXRsZSI6IkVWT0xVVElPTkFSWSBERVZFTE9QTUVOVFMgT0YgVEhFUk1BTCBERVNBTElOQVRJT04gUExBTlRTIElOIFRIRSBBUkFCIEdVTEYgUkVHSU9OIDEiLCJhdXRob3IiOlt7ImZhbWlseSI6IkhhbWVkIiwiZ2l2ZW4iOiJPc21hbiBBIiwicGFyc2UtbmFtZXMiOmZhbHNlLCJkcm9wcGluZy1wYXJ0aWNsZSI6IiIsIm5vbi1kcm9wcGluZy1wYXJ0aWNsZSI6IiJ9XSwiaXNzdWVkIjp7ImRhdGUtcGFydHMiOltbMjAwNF1dfSwiYWJzdHJhY3QiOiJUaGUgbWFqb3JpdHkgb2YgbGFyZ2Ugc2NhbGUgZGVzYWxpbmF0aW9uIHBsYW50cyBpbiB0aGUgQXJhYiBHdWxmIFJlZ2lvbiAoQUdSKSBlbXBsb3kgdGhlcm1hbCBkZXNhbGluYXRpb24gcHJvY2Vzc2VzLiBBcm91bmQgMjM0NSBNSUdEIG9mIGRlc2FsaW5hdGVkIHdhdGVyIHRoYXQgYWNjb3VudHMgZm9yIDc3JSBvZiB0aGUgdG90YWwgd2F0ZXIgcHJvZHVjdGlvbiBpbiB0aGUgQUdSLCB3YXMgcHJvZHVjZWQgYnkgdGhlcm1hbCBkZXNhbGluYXRpb24gcHJvY2Vzc2VzIGluIDIwMDIuIER1ZSB0byBpdHMgc2ltcGxpY2l0eSwgcmVsaWFiaWxpdHkgYW5kIGh1Z2UgY2FwYWNpdHksIHRoZSBtdWx0aXN0YWdlIGZsYXNoIChNU0YpIGRpc3RpbGxhdGlvbiBwcm9jZXNzIHdhcyB0aGUgbW9zdCBkb21pbmFudCBhbmQgZnJlcXVlbnRseSB1c2VkIHByb2Nlc3MuIEl0IHByb2R1Y2VkIDk0JSBvZiB0aGUgdG90YWwgcHJvZHVjdGlvbiBvZiB0aGVybWFsIGRlc2FsaW5hdGlvbiBwcm9jZXNzZXMgaW4gdGhlIEd1bGYgcmVnaW9uLiBUaGUgbXVsdGktZWZmZWN0IGRpc3RpbGxhdGlvbiAoTUVEKSBjb3VwbGVkIHdpdGggdGhlcm1hbCB2YXBvciBjb21wcmVzc2lvbiAoVFZDKSBhY2NvdW50ZWQgZm9yIDYlLiBUaGUgYmFzaWMgZXZvbHV0aW9uYXJ5IGRldmVsb3BtZW50cyB3aGljaCB3ZXJlIGludHJvZHVjZWQgaW4gdGhlIE1TRiBwcm9jZXNzIGR1cmluZyB0aGUgbGFzdCBmb3VyIGRlY2FkZXMgc3VjaCBhcyBzdWNjZXNzZnVsIHNjYWxlIGFuZCBjb3Jyb3Npb24gY29udHJvbCB0ZWNobmlxdWVzIGFuZCBpbmNyZWFzZSBvZiBkaXN0aWxsZXIgcHJvZHVjdGlvbiBjYXBhY2l0eSB3aWxsIGJlIHJldmlld2VkLiBUaGUgb3V0c3RhbmRpbmcgZGVzaWduIGFuZCBvcGVyYXRpbmcgZmVhdHVyZXMgb2YgTUVEL1RWQyBkZXNhbGluYXRpb24gcGxhbnRzIHRoYXQgYXJlIHJlc3BvbnNpYmxlIGZvciB0aGVpciByZWNlbnQgbWFya2V0IGVtZXJnZW5jZSBhbmQgY29tcGV0aXRpb24gdG8gdGhlIE1TRiBkZXNhbGluYXRpb24gcGxhbnRzIHdpbGwgYWxzbyBiZSByZXBvcnRlZC4gVGhlcm1hbCBkZXNhbGluYXRpb24gcGxhbnRzIGFyZSBub3JtYWxseSBhc3NvY2lhdGVkIHdpdGggcG93ZXIgZ2VuZXJhdGlvbiBjeWNsZXMuIFRoZSBldm9sdXRpb25hcnkgZGV2ZWxvcG1lbnRzIG9mIHRoZSBwb3dlci93YXRlciBjb2dlbmVyYXRpb24gY3ljbGVzIHdpbGwgYmUgZGlzY3Vzc2VkIGF0IGxlbmd0aC4gU2FsaWVudCBmZWF0dXJlcyBvZiBjb252ZW50aW9uYWwgcG93ZXIgd2F0ZXIgY29nZW5lcmF0aW9uIGN5Y2xlcyBpbiB3aGljaCB0aGUgTVNGIGRpc3RpbGxhdGlvbiBwbGFudCBvcGVyYXRlcyBpbiBhc3NvY2lhdGlvbiB3aXRoIGVpdGhlciBleHRyYWN0aW9uIG9yIGNvbmRlbnNpbmcgb3IgYmFjayBwcmVzc3VyZSBzdGVhbSB0dXJiaW5lcywgb3IgaW4gYXNzb2NpYXRpb24gd2l0aCBjb21iaW5lZCBnYXMgL3ZhcG9yIHBvd2VyIGdlbmVyYXRpb24gY3ljbGVzLCB3aWxsIGJlIHJldmlld2VkLiBDaGFyYWN0ZXJpc3RpY3Mgb2YgaHlicmlkIGRlc2FsaW5hdGlvbiBwcm9jZXNzZXMgMSBQcmVzZW50ZWQgYXQgQmVpcnV0IENvbmZlcmVuY2UsIDIwMDQuIHVzaW5nIGEgY29tYmluYXRpb24gb2YgTVNGIHByb2Nlc3Mgd2l0aCByZXZlcnNlIG9zbW9zaXMgKFJPKSBwcm9jZXNzIGFuZCBwb3dlciBnZW5lcmF0aW9uIHdpbGwgYmUgcmVwb3J0ZWQuIEN1cnJlbnQgcmVzZWFyY2ggZWZmb3J0cyB0aGF0IGFyZSBkaXJlY3RlZCB0byBlbmhhbmNlIHRoZSBldm9sdXRpb25hcnkgZGV2ZWxvcG1lbnRzIG9mIHRoZXJtYWwgZGVzYWxpbmF0aW9uIHByb2Nlc3NlcyB3aWxsIGJlIHByZXNlbnRlZC4iLCJjb250YWluZXItdGl0bGUtc2hvcnQiOiIifSwiaXNUZW1wb3JhcnkiOmZhbHNlfSx7ImlkIjoiNDU4ODJmNDEtNTFiMS0zZThiLTk4ZWEtZWViNDYzNDhjZGVmIiwiaXRlbURhdGEiOnsidHlwZSI6InJlcG9ydCIsImlkIjoiNDU4ODJmNDEtNTFiMS0zZThiLTk4ZWEtZWViNDYzNDhjZGVmIiwidGl0bGUiOiJBbiBJbnRlZ3JhdGVkIEZyYW1ld29yayBmb3IgVHJlYXRtZW50IGFuZCBNYW5hZ2VtZW50IG9mIFByb2R1Y2VkIFdhdGVyIiwiYXV0aG9yIjpbeyJmYW1pbHkiOiJEcmV3ZXMiLCJnaXZlbiI6IkouIiwicGFyc2UtbmFtZXMiOmZhbHNlLCJkcm9wcGluZy1wYXJ0aWNsZSI6IiIsIm5vbi1kcm9wcGluZy1wYXJ0aWNsZSI6IiJ9LHsiZmFtaWx5IjoiQ2F0aCIsImdpdmVuIjoiVC4iLCJwYXJzZS1uYW1lcyI6ZmFsc2UsImRyb3BwaW5nLXBhcnRpY2xlIjoiIiwibm9uLWRyb3BwaW5nLXBhcnRpY2xlIjoiIn0seyJmYW1pbHkiOiJEZWJyb3V4IiwiZ2l2ZW4iOiJKLiIsInBhcnNlLW5hbWVzIjpmYWxzZSwiZHJvcHBpbmctcGFydGljbGUiOiIiLCJub24tZHJvcHBpbmctcGFydGljbGUiOiIifSx7ImZhbWlseSI6IlZlaWwiLCJnaXZlbiI6IkouIiwicGFyc2UtbmFtZXMiOmZhbHNlLCJkcm9wcGluZy1wYXJ0aWNsZSI6IiIsIm5vbi1kcm9wcGluZy1wYXJ0aWNsZSI6IiJ9XSwiaXNzdWVkIjp7ImRhdGUtcGFydHMiOltbMjAwOV1dfSwiY29udGFpbmVyLXRpdGxlLXNob3J0IjoiIn0sImlzVGVtcG9yYXJ5IjpmYWxzZX1dfQ==&quot;,&quot;citationItems&quot;:[{&quot;id&quot;:&quot;3f330dcf-adf9-3820-a848-bed10f96b975&quot;,&quot;itemData&quot;:{&quot;type&quot;:&quot;paper-conference&quot;,&quot;id&quot;:&quot;3f330dcf-adf9-3820-a848-bed10f96b975&quot;,&quot;title&quot;:&quot;EVOLUTIONARY DEVELOPMENTS OF THERMAL DESALINATION PLANTS IN THE ARAB GULF REGION 1&quot;,&quot;author&quot;:[{&quot;family&quot;:&quot;Hamed&quot;,&quot;given&quot;:&quot;Osman A&quot;,&quot;parse-names&quot;:false,&quot;dropping-particle&quot;:&quot;&quot;,&quot;non-dropping-particle&quot;:&quot;&quot;}],&quot;issued&quot;:{&quot;date-parts&quot;:[[2004]]},&quot;abstract&quot;:&quot;The majority of large scale desalination plants in the Arab Gulf Region (AGR) employ thermal desalination processes. Around 2345 MIGD of desalinated water that accounts for 77% of the total water production in the AGR, was produced by thermal desalination processes in 2002. Due to its simplicity, reliability and huge capacity, the multistage flash (MSF) distillation process was the most dominant and frequently used process. It produced 94% of the total production of thermal desalination processes in the Gulf region. The multi-effect distillation (MED) coupled with thermal vapor compression (TVC) accounted for 6%. The basic evolutionary developments which were introduced in the MSF process during the last four decades such as successful scale and corrosion control techniques and increase of distiller production capacity will be reviewed. The outstanding design and operating features of MED/TVC desalination plants that are responsible for their recent market emergence and competition to the MSF desalination plants will also be reported. Thermal desalination plants are normally associated with power generation cycles. The evolutionary developments of the power/water cogeneration cycles will be discussed at length. Salient features of conventional power water cogeneration cycles in which the MSF distillation plant operates in association with either extraction or condensing or back pressure steam turbines, or in association with combined gas /vapor power generation cycles, will be reviewed. Characteristics of hybrid desalination processes 1 Presented at Beirut Conference, 2004. using a combination of MSF process with reverse osmosis (RO) process and power generation will be reported. Current research efforts that are directed to enhance the evolutionary developments of thermal desalination processes will be presented.&quot;,&quot;container-title-short&quot;:&quot;&quot;},&quot;isTemporary&quot;:false},{&quot;id&quot;:&quot;45882f41-51b1-3e8b-98ea-eeb46348cdef&quot;,&quot;itemData&quot;:{&quot;type&quot;:&quot;report&quot;,&quot;id&quot;:&quot;45882f41-51b1-3e8b-98ea-eeb46348cdef&quot;,&quot;title&quot;:&quot;An Integrated Framework for Treatment and Management of Produced Water&quot;,&quot;author&quot;:[{&quot;family&quot;:&quot;Drewes&quot;,&quot;given&quot;:&quot;J.&quot;,&quot;parse-names&quot;:false,&quot;dropping-particle&quot;:&quot;&quot;,&quot;non-dropping-particle&quot;:&quot;&quot;},{&quot;family&quot;:&quot;Cath&quot;,&quot;given&quot;:&quot;T.&quot;,&quot;parse-names&quot;:false,&quot;dropping-particle&quot;:&quot;&quot;,&quot;non-dropping-particle&quot;:&quot;&quot;},{&quot;family&quot;:&quot;Debroux&quot;,&quot;given&quot;:&quot;J.&quot;,&quot;parse-names&quot;:false,&quot;dropping-particle&quot;:&quot;&quot;,&quot;non-dropping-particle&quot;:&quot;&quot;},{&quot;family&quot;:&quot;Veil&quot;,&quot;given&quot;:&quot;J.&quot;,&quot;parse-names&quot;:false,&quot;dropping-particle&quot;:&quot;&quot;,&quot;non-dropping-particle&quot;:&quot;&quot;}],&quot;issued&quot;:{&quot;date-parts&quot;:[[2009]]},&quot;container-title-short&quot;:&quot;&quot;},&quot;isTemporary&quot;:false}]},{&quot;citationID&quot;:&quot;MENDELEY_CITATION_92dd95fb-3d74-400c-98e8-1abbc8be097e&quot;,&quot;properties&quot;:{&quot;noteIndex&quot;:0},&quot;isEdited&quot;:false,&quot;manualOverride&quot;:{&quot;isManuallyOverridden&quot;:false,&quot;citeprocText&quot;:&quot;[15], [17]&quot;,&quot;manualOverrideText&quot;:&quot;&quot;},&quot;citationTag&quot;:&quot;MENDELEY_CITATION_v3_eyJjaXRhdGlvbklEIjoiTUVOREVMRVlfQ0lUQVRJT05fOTJkZDk1ZmItM2Q3NC00MDBjLTk4ZTgtMWFiYmM4YmUwOTdlIiwicHJvcGVydGllcyI6eyJub3RlSW5kZXgiOjB9LCJpc0VkaXRlZCI6ZmFsc2UsIm1hbnVhbE92ZXJyaWRlIjp7ImlzTWFudWFsbHlPdmVycmlkZGVuIjpmYWxzZSwiY2l0ZXByb2NUZXh0IjoiWzE1XSwgWzE3XSIsIm1hbnVhbE92ZXJyaWRlVGV4dCI6IiJ9LCJjaXRhdGlvbkl0ZW1zIjpbeyJpZCI6IjQ1ODgyZjQxLTUxYjEtM2U4Yi05OGVhLWVlYjQ2MzQ4Y2RlZiIsIml0ZW1EYXRhIjp7InR5cGUiOiJyZXBvcnQiLCJpZCI6IjQ1ODgyZjQxLTUxYjEtM2U4Yi05OGVhLWVlYjQ2MzQ4Y2RlZiIsInRpdGxlIjoiQW4gSW50ZWdyYXRlZCBGcmFtZXdvcmsgZm9yIFRyZWF0bWVudCBhbmQgTWFuYWdlbWVudCBvZiBQcm9kdWNlZCBXYXRlciIsImF1dGhvciI6W3siZmFtaWx5IjoiRHJld2VzIiwiZ2l2ZW4iOiJKLiIsInBhcnNlLW5hbWVzIjpmYWxzZSwiZHJvcHBpbmctcGFydGljbGUiOiIiLCJub24tZHJvcHBpbmctcGFydGljbGUiOiIifSx7ImZhbWlseSI6IkNhdGgiLCJnaXZlbiI6IlQuIiwicGFyc2UtbmFtZXMiOmZhbHNlLCJkcm9wcGluZy1wYXJ0aWNsZSI6IiIsIm5vbi1kcm9wcGluZy1wYXJ0aWNsZSI6IiJ9LHsiZmFtaWx5IjoiRGVicm91eCIsImdpdmVuIjoiSi4iLCJwYXJzZS1uYW1lcyI6ZmFsc2UsImRyb3BwaW5nLXBhcnRpY2xlIjoiIiwibm9uLWRyb3BwaW5nLXBhcnRpY2xlIjoiIn0seyJmYW1pbHkiOiJWZWlsIiwiZ2l2ZW4iOiJKLiIsInBhcnNlLW5hbWVzIjpmYWxzZSwiZHJvcHBpbmctcGFydGljbGUiOiIiLCJub24tZHJvcHBpbmctcGFydGljbGUiOiIifV0sImlzc3VlZCI6eyJkYXRlLXBhcnRzIjpbWzIwMDldXX0sImNvbnRhaW5lci10aXRsZS1zaG9ydCI6IiJ9LCJpc1RlbXBvcmFyeSI6ZmFsc2V9LHsiaWQiOiI2ZmM4MDAxNS1hMWQ3LTMxY2EtOWQxYy01ZmNiZGUzZGViMzkiLCJpdGVtRGF0YSI6eyJ0eXBlIjoiYXJ0aWNsZSIsImlkIjoiNmZjODAwMTUtYTFkNy0zMWNhLTlkMWMtNWZjYmRlM2RlYjM5IiwidGl0bGUiOiJUaGUgc3RhdGUgb2YgZGVzYWxpbmF0aW9uIGFuZCBicmluZSBwcm9kdWN0aW9uOiBBIGdsb2JhbCBvdXRsb29rIiwiYXV0aG9yIjpbeyJmYW1pbHkiOiJKb25lcyIsImdpdmVuIjoiRWR3YXJkIiwicGFyc2UtbmFtZXMiOmZhbHNlLCJkcm9wcGluZy1wYXJ0aWNsZSI6IiIsIm5vbi1kcm9wcGluZy1wYXJ0aWNsZSI6IiJ9LHsiZmFtaWx5IjoiUWFkaXIiLCJnaXZlbiI6Ik1hbnpvb3IiLCJwYXJzZS1uYW1lcyI6ZmFsc2UsImRyb3BwaW5nLXBhcnRpY2xlIjoiIiwibm9uLWRyb3BwaW5nLXBhcnRpY2xlIjoiIn0seyJmYW1pbHkiOiJWbGlldCIsImdpdmVuIjoiTWljaGVsbGUgVC5ILiIsInBhcnNlLW5hbWVzIjpmYWxzZSwiZHJvcHBpbmctcGFydGljbGUiOiIiLCJub24tZHJvcHBpbmctcGFydGljbGUiOiJ2YW4ifSx7ImZhbWlseSI6IlNtYWtodGluIiwiZ2l2ZW4iOiJWbGFkaW1pciIsInBhcnNlLW5hbWVzIjpmYWxzZSwiZHJvcHBpbmctcGFydGljbGUiOiIiLCJub24tZHJvcHBpbmctcGFydGljbGUiOiIifSx7ImZhbWlseSI6IkthbmciLCJnaXZlbiI6IlNlb25nIG11IiwicGFyc2UtbmFtZXMiOmZhbHNlLCJkcm9wcGluZy1wYXJ0aWNsZSI6IiIsIm5vbi1kcm9wcGluZy1wYXJ0aWNsZSI6IiJ9XSwiY29udGFpbmVyLXRpdGxlIjoiU2NpZW5jZSBvZiB0aGUgVG90YWwgRW52aXJvbm1lbnQiLCJET0kiOiIxMC4xMDE2L2ouc2NpdG90ZW52LjIwMTguMTIuMDc2IiwiSVNTTiI6IjE4NzkxMDI2IiwiUE1JRCI6IjMwNjc3OTAxIiwiaXNzdWVkIjp7ImRhdGUtcGFydHMiOltbMjAxOSwzLDIwXV19LCJwYWdlIjoiMTM0My0xMzU2IiwiYWJzdHJhY3QiOiJSaXNpbmcgd2F0ZXIgZGVtYW5kcyBhbmQgZGltaW5pc2hpbmcgd2F0ZXIgc3VwcGxpZXMgYXJlIGV4YWNlcmJhdGluZyB3YXRlciBzY2FyY2l0eSBpbiBtb3N0IHdvcmxkIHJlZ2lvbnMuIENvbnZlbnRpb25hbCBhcHByb2FjaGVzIHJlbHlpbmcgb24gcmFpbmZhbGwgYW5kIHJpdmVyIHJ1bm9mZiBpbiB3YXRlciBzY2FyY2UgYXJlYXMgYXJlIG5vIGxvbmdlciBzdWZmaWNpZW50IHRvIG1lZXQgaHVtYW4gZGVtYW5kcy4gVW5jb252ZW50aW9uYWwgd2F0ZXIgcmVzb3VyY2VzLCBzdWNoIGFzIGRlc2FsaW5hdGVkIHdhdGVyLCBhcmUgZXhwZWN0ZWQgdG8gcGxheSBhIGtleSByb2xlIGluIG5hcnJvd2luZyB0aGUgd2F0ZXIgZGVtYW5kLXN1cHBseSBnYXAuIE91ciBzeW50aGVzaXMgb2YgZGVzYWxpbmF0aW9uIGRhdGEgc3VnZ2VzdHMgdGhhdCB0aGVyZSBhcmUgMTUsOTA2IG9wZXJhdGlvbmFsIGRlc2FsaW5hdGlvbiBwbGFudHMgcHJvZHVjaW5nIGFyb3VuZCA5NSBtaWxsaW9uIG0zL2RheSBvZiBkZXNhbGluYXRlZCB3YXRlciBmb3IgaHVtYW4gdXNlLCBvZiB3aGljaCA0OCUgaXMgcHJvZHVjZWQgaW4gdGhlIE1pZGRsZSBFYXN0IGFuZCBOb3J0aCBBZnJpY2EgcmVnaW9uLiBBIG1ham9yIGNoYWxsZW5nZSBhc3NvY2lhdGVkIHdpdGggZGVzYWxpbmF0aW9uIHRlY2hub2xvZ2llcyBpcyB0aGUgcHJvZHVjdGlvbiBvZiBhIHR5cGljYWxseSBoeXBlcnNhbGluZSBjb25jZW50cmF0ZSAodGVybWVkIOKAmGJyaW5l4oCZKSBkaXNjaGFyZ2UgdGhhdCByZXF1aXJlcyBkaXNwb3NhbCwgd2hpY2ggaXMgYm90aCBjb3N0bHkgYW5kIGFzc29jaWF0ZWQgd2l0aCBuZWdhdGl2ZSBlbnZpcm9ubWVudGFsIGltcGFjdHMuIE91ciBlc3RpbWF0ZXMgcmV2ZWFsIGJyaW5lIHByb2R1Y3Rpb24gdG8gYmUgYXJvdW5kIDE0MiBtaWxsaW9uIG0zL2RheSwgYXBwcm94aW1hdGVseSA1MCUgZ3JlYXRlciB0aGFuIHByZXZpb3VzIHF1YW50aWZpY2F0aW9ucy4gQnJpbmUgcHJvZHVjdGlvbiBpbiBTYXVkaSBBcmFiaWEsIFVBRSwgS3V3YWl0IGFuZCBRYXRhciBhY2NvdW50cyBmb3IgNTUlIG9mIHRoZSB0b3RhbCBnbG9iYWwgc2hhcmUuIEltcHJvdmVkIGJyaW5lIG1hbmFnZW1lbnQgc3RyYXRlZ2llcyBhcmUgcmVxdWlyZWQgdG8gbGltaXQgdGhlIG5lZ2F0aXZlIGVudmlyb25tZW50YWwgaW1wYWN0cyBhbmQgcmVkdWNlIHRoZSBlY29ub21pYyBjb3N0IG9mIGRpc3Bvc2FsLCB0aGVyZWJ5IHN0aW11bGF0aW5nIGZ1cnRoZXIgZGV2ZWxvcG1lbnRzIGluIGRlc2FsaW5hdGlvbiBmYWNpbGl0aWVzIHRvIHNhZmVndWFyZCB3YXRlciBzdXBwbGllcyBmb3IgY3VycmVudCBhbmQgZnV0dXJlIGdlbmVyYXRpb25zLiIsInB1Ymxpc2hlciI6IkVsc2V2aWVyIEIuVi4iLCJ2b2x1bWUiOiI2NTciLCJjb250YWluZXItdGl0bGUtc2hvcnQiOiIifSwiaXNUZW1wb3JhcnkiOmZhbHNlfV19&quot;,&quot;citationItems&quot;:[{&quot;id&quot;:&quot;45882f41-51b1-3e8b-98ea-eeb46348cdef&quot;,&quot;itemData&quot;:{&quot;type&quot;:&quot;report&quot;,&quot;id&quot;:&quot;45882f41-51b1-3e8b-98ea-eeb46348cdef&quot;,&quot;title&quot;:&quot;An Integrated Framework for Treatment and Management of Produced Water&quot;,&quot;author&quot;:[{&quot;family&quot;:&quot;Drewes&quot;,&quot;given&quot;:&quot;J.&quot;,&quot;parse-names&quot;:false,&quot;dropping-particle&quot;:&quot;&quot;,&quot;non-dropping-particle&quot;:&quot;&quot;},{&quot;family&quot;:&quot;Cath&quot;,&quot;given&quot;:&quot;T.&quot;,&quot;parse-names&quot;:false,&quot;dropping-particle&quot;:&quot;&quot;,&quot;non-dropping-particle&quot;:&quot;&quot;},{&quot;family&quot;:&quot;Debroux&quot;,&quot;given&quot;:&quot;J.&quot;,&quot;parse-names&quot;:false,&quot;dropping-particle&quot;:&quot;&quot;,&quot;non-dropping-particle&quot;:&quot;&quot;},{&quot;family&quot;:&quot;Veil&quot;,&quot;given&quot;:&quot;J.&quot;,&quot;parse-names&quot;:false,&quot;dropping-particle&quot;:&quot;&quot;,&quot;non-dropping-particle&quot;:&quot;&quot;}],&quot;issued&quot;:{&quot;date-parts&quot;:[[2009]]},&quot;container-title-short&quot;:&quot;&quot;},&quot;isTemporary&quot;:false},{&quot;id&quot;:&quot;6fc80015-a1d7-31ca-9d1c-5fcbde3deb39&quot;,&quot;itemData&quot;:{&quot;type&quot;:&quot;article&quot;,&quot;id&quot;:&quot;6fc80015-a1d7-31ca-9d1c-5fcbde3deb39&quot;,&quot;title&quot;:&quot;The state of desalination and brine production: A global outlook&quot;,&quot;author&quot;:[{&quot;family&quot;:&quot;Jones&quot;,&quot;given&quot;:&quot;Edward&quot;,&quot;parse-names&quot;:false,&quot;dropping-particle&quot;:&quot;&quot;,&quot;non-dropping-particle&quot;:&quot;&quot;},{&quot;family&quot;:&quot;Qadir&quot;,&quot;given&quot;:&quot;Manzoor&quot;,&quot;parse-names&quot;:false,&quot;dropping-particle&quot;:&quot;&quot;,&quot;non-dropping-particle&quot;:&quot;&quot;},{&quot;family&quot;:&quot;Vliet&quot;,&quot;given&quot;:&quot;Michelle T.H.&quot;,&quot;parse-names&quot;:false,&quot;dropping-particle&quot;:&quot;&quot;,&quot;non-dropping-particle&quot;:&quot;van&quot;},{&quot;family&quot;:&quot;Smakhtin&quot;,&quot;given&quot;:&quot;Vladimir&quot;,&quot;parse-names&quot;:false,&quot;dropping-particle&quot;:&quot;&quot;,&quot;non-dropping-particle&quot;:&quot;&quot;},{&quot;family&quot;:&quot;Kang&quot;,&quot;given&quot;:&quot;Seong mu&quot;,&quot;parse-names&quot;:false,&quot;dropping-particle&quot;:&quot;&quot;,&quot;non-dropping-particle&quot;:&quot;&quot;}],&quot;container-title&quot;:&quot;Science of the Total Environment&quot;,&quot;DOI&quot;:&quot;10.1016/j.scitotenv.2018.12.076&quot;,&quot;ISSN&quot;:&quot;18791026&quot;,&quot;PMID&quot;:&quot;30677901&quot;,&quot;issued&quot;:{&quot;date-parts&quot;:[[2019,3,20]]},&quot;page&quot;:&quot;1343-1356&quot;,&quot;abstract&quot;:&quot;Rising water demands and diminishing water supplies are exacerbating water scarcity in most world regions. Conventional approaches relying on rainfall and river runoff in water scarce areas are no longer sufficient to meet human demands. Unconventional water resources, such as desalinated water, are expected to play a key role in narrowing the water demand-supply gap. Our synthesis of desalination data suggests that there are 15,906 operational desalination plants producing around 95 million m3/day of desalinated water for human use, of which 48% is produced in the Middle East and North Africa region. A major challenge associated with desalination technologies is the production of a typically hypersaline concentrate (termed ‘brine’) discharge that requires disposal, which is both costly and associated with negative environmental impacts. Our estimates reveal brine production to be around 142 million m3/day, approximately 50% greater than previous quantifications. Brine production in Saudi Arabia, UAE, Kuwait and Qatar accounts for 55% of the total global share. Improved brine management strategies are required to limit the negative environmental impacts and reduce the economic cost of disposal, thereby stimulating further developments in desalination facilities to safeguard water supplies for current and future generations.&quot;,&quot;publisher&quot;:&quot;Elsevier B.V.&quot;,&quot;volume&quot;:&quot;657&quot;,&quot;container-title-short&quot;:&quot;&quot;},&quot;isTemporary&quot;:false}]},{&quot;citationID&quot;:&quot;MENDELEY_CITATION_ed57da6e-a724-4990-9a72-2fdd253e7463&quot;,&quot;properties&quot;:{&quot;noteIndex&quot;:0},&quot;isEdited&quot;:false,&quot;manualOverride&quot;:{&quot;isManuallyOverridden&quot;:false,&quot;citeprocText&quot;:&quot;[15]&quot;,&quot;manualOverrideText&quot;:&quot;&quot;},&quot;citationTag&quot;:&quot;MENDELEY_CITATION_v3_eyJjaXRhdGlvbklEIjoiTUVOREVMRVlfQ0lUQVRJT05fZWQ1N2RhNmUtYTcyNC00OTkwLTlhNzItMmZkZDI1M2U3NDYzIiwicHJvcGVydGllcyI6eyJub3RlSW5kZXgiOjB9LCJpc0VkaXRlZCI6ZmFsc2UsIm1hbnVhbE92ZXJyaWRlIjp7ImlzTWFudWFsbHlPdmVycmlkZGVuIjpmYWxzZSwiY2l0ZXByb2NUZXh0IjoiWzE1XSIsIm1hbnVhbE92ZXJyaWRlVGV4dCI6IiJ9LCJjaXRhdGlvbkl0ZW1zIjpbeyJpZCI6IjQ1ODgyZjQxLTUxYjEtM2U4Yi05OGVhLWVlYjQ2MzQ4Y2RlZiIsIml0ZW1EYXRhIjp7InR5cGUiOiJyZXBvcnQiLCJpZCI6IjQ1ODgyZjQxLTUxYjEtM2U4Yi05OGVhLWVlYjQ2MzQ4Y2RlZiIsInRpdGxlIjoiQW4gSW50ZWdyYXRlZCBGcmFtZXdvcmsgZm9yIFRyZWF0bWVudCBhbmQgTWFuYWdlbWVudCBvZiBQcm9kdWNlZCBXYXRlciIsImF1dGhvciI6W3siZmFtaWx5IjoiRHJld2VzIiwiZ2l2ZW4iOiJKLiIsInBhcnNlLW5hbWVzIjpmYWxzZSwiZHJvcHBpbmctcGFydGljbGUiOiIiLCJub24tZHJvcHBpbmctcGFydGljbGUiOiIifSx7ImZhbWlseSI6IkNhdGgiLCJnaXZlbiI6IlQuIiwicGFyc2UtbmFtZXMiOmZhbHNlLCJkcm9wcGluZy1wYXJ0aWNsZSI6IiIsIm5vbi1kcm9wcGluZy1wYXJ0aWNsZSI6IiJ9LHsiZmFtaWx5IjoiRGVicm91eCIsImdpdmVuIjoiSi4iLCJwYXJzZS1uYW1lcyI6ZmFsc2UsImRyb3BwaW5nLXBhcnRpY2xlIjoiIiwibm9uLWRyb3BwaW5nLXBhcnRpY2xlIjoiIn0seyJmYW1pbHkiOiJWZWlsIiwiZ2l2ZW4iOiJKLiIsInBhcnNlLW5hbWVzIjpmYWxzZSwiZHJvcHBpbmctcGFydGljbGUiOiIiLCJub24tZHJvcHBpbmctcGFydGljbGUiOiIifV0sImlzc3VlZCI6eyJkYXRlLXBhcnRzIjpbWzIwMDldXX0sImNvbnRhaW5lci10aXRsZS1zaG9ydCI6IiJ9LCJpc1RlbXBvcmFyeSI6ZmFsc2V9XX0=&quot;,&quot;citationItems&quot;:[{&quot;id&quot;:&quot;45882f41-51b1-3e8b-98ea-eeb46348cdef&quot;,&quot;itemData&quot;:{&quot;type&quot;:&quot;report&quot;,&quot;id&quot;:&quot;45882f41-51b1-3e8b-98ea-eeb46348cdef&quot;,&quot;title&quot;:&quot;An Integrated Framework for Treatment and Management of Produced Water&quot;,&quot;author&quot;:[{&quot;family&quot;:&quot;Drewes&quot;,&quot;given&quot;:&quot;J.&quot;,&quot;parse-names&quot;:false,&quot;dropping-particle&quot;:&quot;&quot;,&quot;non-dropping-particle&quot;:&quot;&quot;},{&quot;family&quot;:&quot;Cath&quot;,&quot;given&quot;:&quot;T.&quot;,&quot;parse-names&quot;:false,&quot;dropping-particle&quot;:&quot;&quot;,&quot;non-dropping-particle&quot;:&quot;&quot;},{&quot;family&quot;:&quot;Debroux&quot;,&quot;given&quot;:&quot;J.&quot;,&quot;parse-names&quot;:false,&quot;dropping-particle&quot;:&quot;&quot;,&quot;non-dropping-particle&quot;:&quot;&quot;},{&quot;family&quot;:&quot;Veil&quot;,&quot;given&quot;:&quot;J.&quot;,&quot;parse-names&quot;:false,&quot;dropping-particle&quot;:&quot;&quot;,&quot;non-dropping-particle&quot;:&quot;&quot;}],&quot;issued&quot;:{&quot;date-parts&quot;:[[2009]]},&quot;container-title-short&quot;:&quot;&quot;},&quot;isTemporary&quot;:false}]},{&quot;citationID&quot;:&quot;MENDELEY_CITATION_ec3363f6-c98b-4da5-a888-29c558a7be7f&quot;,&quot;properties&quot;:{&quot;noteIndex&quot;:0},&quot;isEdited&quot;:false,&quot;manualOverride&quot;:{&quot;isManuallyOverridden&quot;:false,&quot;citeprocText&quot;:&quot;[15], [18]–[20]&quot;,&quot;manualOverrideText&quot;:&quot;&quot;},&quot;citationTag&quot;:&quot;MENDELEY_CITATION_v3_eyJjaXRhdGlvbklEIjoiTUVOREVMRVlfQ0lUQVRJT05fZWMzMzYzZjYtYzk4Yi00ZGE1LWE4ODgtMjljNTU4YTdiZTdmIiwicHJvcGVydGllcyI6eyJub3RlSW5kZXgiOjB9LCJpc0VkaXRlZCI6ZmFsc2UsIm1hbnVhbE92ZXJyaWRlIjp7ImlzTWFudWFsbHlPdmVycmlkZGVuIjpmYWxzZSwiY2l0ZXByb2NUZXh0IjoiWzE1XSwgWzE4XeKAk1syMF0iLCJtYW51YWxPdmVycmlkZVRleHQiOiIifSwiY2l0YXRpb25JdGVtcyI6W3siaWQiOiI4MGI1NTc1Ny1lZGNhLTMyNjctOGE4MC1lNTgxOGRmYmVkYWMiLCJpdGVtRGF0YSI6eyJ0eXBlIjoiYXJ0aWNsZS1qb3VybmFsIiwiaWQiOiI4MGI1NTc1Ny1lZGNhLTMyNjctOGE4MC1lNTgxOGRmYmVkYWMiLCJ0aXRsZSI6IkNvbXBhcmF0aXZlIHN0dWR5IG9mIE5GIGFuZCBSTyBtZW1icmFuZXMgaW4gdGhlIHRyZWF0bWVudCBvZiBwcm9kdWNlZCB3YXRlciBJSTogVG94aWNpdHkgcmVtb3ZhbCBlZmZpY2llbmN5IiwiYXV0aG9yIjpbeyJmYW1pbHkiOiJBbHphaHJhbmkiLCJnaXZlbiI6IlNhbGVtIiwicGFyc2UtbmFtZXMiOmZhbHNlLCJkcm9wcGluZy1wYXJ0aWNsZSI6IiIsIm5vbi1kcm9wcGluZy1wYXJ0aWNsZSI6IiJ9LHsiZmFtaWx5IjoiTW9oYW1tYWQiLCJnaXZlbiI6IkEuIFcuIiwicGFyc2UtbmFtZXMiOmZhbHNlLCJkcm9wcGluZy1wYXJ0aWNsZSI6IiIsIm5vbi1kcm9wcGluZy1wYXJ0aWNsZSI6IiJ9LHsiZmFtaWx5IjoiSGlsYWwiLCJnaXZlbiI6Ik4uIiwicGFyc2UtbmFtZXMiOmZhbHNlLCJkcm9wcGluZy1wYXJ0aWNsZSI6IiIsIm5vbi1kcm9wcGluZy1wYXJ0aWNsZSI6IiJ9LHsiZmFtaWx5IjoiQWJkdWxsYWgiLCJnaXZlbiI6IlBhdXppIiwicGFyc2UtbmFtZXMiOmZhbHNlLCJkcm9wcGluZy1wYXJ0aWNsZSI6IiIsIm5vbi1kcm9wcGluZy1wYXJ0aWNsZSI6IiJ9LHsiZmFtaWx5IjoiSmFhZmFyIiwiZ2l2ZW4iOiJPdGhtYW4iLCJwYXJzZS1uYW1lcyI6ZmFsc2UsImRyb3BwaW5nLXBhcnRpY2xlIjoiIiwibm9uLWRyb3BwaW5nLXBhcnRpY2xlIjoiIn1dLCJjb250YWluZXItdGl0bGUiOiJEZXNhbGluYXRpb24iLCJjb250YWluZXItdGl0bGUtc2hvcnQiOiJEZXNhbGluYXRpb24iLCJET0kiOiIxMC4xMDE2L2ouZGVzYWwuMjAxMi4xMi4wMTQiLCJJU1NOIjoiMDAxMTkxNjQiLCJpc3N1ZWQiOnsiZGF0ZS1wYXJ0cyI6W1syMDEzLDQsNV1dfSwicGFnZSI6IjI3LTMyIiwiYWJzdHJhY3QiOiJUaGlzIHN0dWR5IGNvbXBhcmVkIHRoZSBmaWx0cmF0aW9uIG9mIHByb2R1Y2VkIHdhdGVyIHVzaW5nIHR3byBuZXcgYW5kIGhpZ2hseSBoeWRyb3BoaWxpYyBORiBhbmQgUk8gbWVtYnJhbmVzIHRvIGFzc2VzcyB0b3hpY2l0eSByZW1vdmFsIGVmZmljaWVuY3kgaW4gcHJlLSBhbmQgcG9zdC1maWx0cmF0aW9uIHNhbXBsZXMgZm9yIHJldXNlIGFzIGluZGlyZWN0IHBvdGFibGUgd2F0ZXIuIFRoZSB0b3hpY2l0eSB0ZXN0IHdhcyBjb25kdWN0ZWQgdXNpbmcgbWFyaW5lIGx1bWluZXNjZW50IGJhY3Rlcml1bSBWaWJyaW8gZmlzY2hlcmkgdG8gbW9uaXRvciBjaGFuZ2VzIGluIHRoZSBsZXZlbCBvZiBsaWdodCBlbWlzc2lvbiBkdXJpbmcgZXhwb3N1cmUgdG8gdW5rbm93biB0b3hpYyBzdWJzdGFuY2VzIHByZXNlbnQgaW4gdGhlIHRlc3RlZCBwcmUtIGFuZCBwb3N0LWZpbHRyYXRpb24gc2FtcGxlcyBvZiBwcm9kdWNlZCB3YXRlci4gVGhlIHJlc3VsdHMgc2hvdyB0aGF0IHRoZSBxdWFsaXR5IG9mIHdhdGVyIG9idGFpbmVkIHVzaW5nIHRoZSBORiBtZW1icmFuZSB3YXMgdG94aWMgYXQgYW4gZWZmZWN0aXZlIGNvbmNlbnRyYXRpb24gb2YgMTMuNjUlIChFQzUwKS4gSG93ZXZlciwgdGhlIHBlcmZvcm1hbmNlIG9mIE5GIG1lbWJyYW5lIGluIHJlamVjdGluZyA0OCUgb2YgdG90YWwgb3JnYW5pYyBjYXJib24gaW5kaWNhdGVzIHRoYXQgaXQgaGFzIGhpZ2ggcG90ZW50aWFsIGZvciB1c2UgYXMgYSBwcmV0cmVhdG1lbnQgZm9yIHRoZSBSTyBtZW1icmFuZSBpbiB0cmVhdGluZyBwcm9kdWNlZCB3YXRlciBiZWNhdXNlIHRoaXMgY29uZmlndXJhdGlvbiB3aWxsIGRlY3JlYXNlIHRoZSByYXRlIG9mIGZvdWxpbmcgYnkgb3JnYW5pY3MuIFRveGljaXR5IHRlc3QgYW5hbHlzaXMgZnVydGhlciByZXZlYWxlZCB0aGF0IHRoZSBSTy10cmVhdGVkIHByb2R1Y2VkIHdhdGVyIHdhcyBmcmVlIG9mIHRveGljaXR5LCB3aGVyZWJ5IDEwMCUgb2YgdGhlIGVmZmVjdGl2ZSBjb25jZW50cmF0aW9uIChFQzUwKSBjYXVzZWQgbm8gZWZmZWN0cyB3aGVuIGV4cG9zZWQgdG8gVi4gZmlzY2hlcmkuIFRoZXJlZm9yZSwgY29udmVydGluZyBwcm9kdWNlZCB3YXRlciBmcm9tIGEgcG9sbHV0aW9uIHNvdXJjZSBpbnRvIGEgbmV3IHdhdGVyIHJlc291cmNlIGhhcyBiZWVuIGNvbmNsdXNpdmVseSBzaG93biB0byBiZSByZWFkaWx5IGFjaGlldmFibGUsIGVzcGVjaWFsbHkgdGhyb3VnaCB0aGUgdXNlIG9mIGEgY29tYmluZWQgbWVtYnJhbmUgc3lzdGVtIHJhdGhlciB0aGFuIGEgc2luZ2xlIG1lbWJyYW5lLiDCqSAyMDEyIEVsc2V2aWVyIEIuVi4iLCJ2b2x1bWUiOiIzMTUifSwiaXNUZW1wb3JhcnkiOmZhbHNlfSx7ImlkIjoiNjQ5Y2JiODgtODdjZC0zMGJkLWFjOGYtOTgzYTdjM2RlYTVlIiwiaXRlbURhdGEiOnsidHlwZSI6ImFydGljbGUtam91cm5hbCIsImlkIjoiNjQ5Y2JiODgtODdjZC0zMGJkLWFjOGYtOTgzYTdjM2RlYTVlIiwidGl0bGUiOiJDb21wYXJhdGl2ZSBzdHVkeSBvZiBORiBhbmQgUk8gbWVtYnJhbmVzIGluIHRoZSB0cmVhdG1lbnQgb2YgcHJvZHVjZWQgd2F0ZXItUGFydCBJOiBBc3Nlc3Npbmcgd2F0ZXIgcXVhbGl0eSIsImF1dGhvciI6W3siZmFtaWx5IjoiQWx6YWhyYW5pIiwiZ2l2ZW4iOiJTYWxlbSIsInBhcnNlLW5hbWVzIjpmYWxzZSwiZHJvcHBpbmctcGFydGljbGUiOiIiLCJub24tZHJvcHBpbmctcGFydGljbGUiOiIifSx7ImZhbWlseSI6Ik1vaGFtbWFkIiwiZ2l2ZW4iOiJBLiBXLiIsInBhcnNlLW5hbWVzIjpmYWxzZSwiZHJvcHBpbmctcGFydGljbGUiOiIiLCJub24tZHJvcHBpbmctcGFydGljbGUiOiIifSx7ImZhbWlseSI6IkhpbGFsIiwiZ2l2ZW4iOiJOLiIsInBhcnNlLW5hbWVzIjpmYWxzZSwiZHJvcHBpbmctcGFydGljbGUiOiIiLCJub24tZHJvcHBpbmctcGFydGljbGUiOiIifSx7ImZhbWlseSI6IkFiZHVsbGFoIiwiZ2l2ZW4iOiJQYXV6aSIsInBhcnNlLW5hbWVzIjpmYWxzZSwiZHJvcHBpbmctcGFydGljbGUiOiIiLCJub24tZHJvcHBpbmctcGFydGljbGUiOiIifSx7ImZhbWlseSI6IkphYWZhciIsImdpdmVuIjoiT3RobWFuIiwicGFyc2UtbmFtZXMiOmZhbHNlLCJkcm9wcGluZy1wYXJ0aWNsZSI6IiIsIm5vbi1kcm9wcGluZy1wYXJ0aWNsZSI6IiJ9XSwiY29udGFpbmVyLXRpdGxlIjoiRGVzYWxpbmF0aW9uIiwiY29udGFpbmVyLXRpdGxlLXNob3J0IjoiRGVzYWxpbmF0aW9uIiwiRE9JIjoiMTAuMTAxNi9qLmRlc2FsLjIwMTIuMTIuMDA0IiwiSVNTTiI6IjAwMTE5MTY0IiwiaXNzdWVkIjp7ImRhdGUtcGFydHMiOltbMjAxMyw0LDVdXX0sInBhZ2UiOiIxOC0yNiIsImFic3RyYWN0IjoiVGhpcyBzdHVkeSBjb21wYXJlZCB0aGUgZmlsdHJhdGlvbiBvZiBwcm9kdWNlZCB3YXRlciB1c2luZyB0d28gbmV3IGFuZCBoaWdobHkgaHlkcm9waGlsaWMgbmFub2ZpbHRyYXRpb24gKE5GKSBhbmQgcmV2ZXJzZSBvc21vc2lzIChSTykgbWVtYnJhbmVzIHRvIGFzc2VzcyByZW1vdmFsIGVmZmljaWVuY3kgaW4gcHJlLWFuZC1wb3N0LWZpbHRyYXRpb24gcHJvY2Vzc2VzLCBhbmQgdG8gY29tcGFyZSB0aGUgcXVhbGl0eSBvZiB3YXRlciBvYnRhaW5lZCBhZ2FpbnN0IHN0YW5kYXJkcyBmb3IgcmV1c2UgYXMgaW5kaXJlY3QgcG90YWJsZSB3YXRlci4gVGhlIHJlc3VsdHMgc2hvdyB0aGF0IE5GIG1lbWJyYW5lIHN1Y2Nlc3NmdWxseSBhdHRhaW5zIDk2JSBvZiBvdmVyYWxsIGRyaW5raW5nIHdhdGVyIHN0YW5kYXJkcywgZGVzcGl0ZSBpdHMgaW5lZmZpY2llbmN5IGluIHJlbW92aW5nIGJvcm9uLCBtb2x5YmRlbnVtIGFuZCBhbW1vbmlhLiBUaGUgc3R1ZHkgYWxzbyBmb3VuZCB0aGF0IHRoZSBORiBtZW1icmFuZSBjYW4gYmUgdXNlZCBhcyBhIHByZS10cmVhdG1lbnQgZm9yIHRoZSBSTyBtZW1icmFuZSB0byBwcm9kdWNlIGhpZ2ggcXVhbGl0eSB3YXRlciBhbmQgcmVkdWNlIGNvbnRhbWluYW50IGNvbmNlbnRyYXRpb25zLCB0aGVyZWJ5IG1pbmltaXppbmcgdGhlIHBvdGVudGlhbCBmb3IgZm91bGluZy4gSW4gY29udHJhc3QsIHRoZSBwcm9kdWNlZCB3YXRlciB0cmVhdGVkIGJ5IHRoZSBSTyBtZW1icmFuZSBzdWNjZXNzZnVsbHkgbWV0IHRoZSByZWd1bGF0b3J5IHF1YWxpdHkgc3RhbmRhcmRzIGZvciBkcmlua2luZyB3YXRlciwgd2l0aCB0aGUgZXhjZXB0aW9uIG9mIHRoZSBwYXJhbWV0ZXJzIGZvciBhbW1vbmlhIGFuZCBtb2x5YmRlbnVtLiBUaGUgc3R1ZHkgY29uY2x1ZGVkIHRoYXQgdHJlYXRlZCBwcm9kdWNlZCB3YXRlciBoYXMgcG90ZW50aWFsIGZvciByZXVzZSBhcyBpbmRpcmVjdCBwb3RhYmxlIHdhdGVyIGFuZCB0aGF0IGJvdGggb2YgdGhlIGh5ZHJvcGhpbGljIE5GIGFuZCBSTyBtZW1icmFuZXMgc3R1ZGllZCBhcmUgc3VpdGFibGUgZm9yIHRyZWF0aW5nIHByb2R1Y2VkIHdhdGVyIHRvIHlpZWxkIGEgcHJvbWlzaW5nIHNvdXJjZSBvZiB3YXRlci4gwqkgMjAxMiBFbHNldmllciBCLlYuIiwidm9sdW1lIjoiMzE1In0sImlzVGVtcG9yYXJ5IjpmYWxzZX0seyJpZCI6IjQ1ODgyZjQxLTUxYjEtM2U4Yi05OGVhLWVlYjQ2MzQ4Y2RlZiIsIml0ZW1EYXRhIjp7InR5cGUiOiJyZXBvcnQiLCJpZCI6IjQ1ODgyZjQxLTUxYjEtM2U4Yi05OGVhLWVlYjQ2MzQ4Y2RlZiIsInRpdGxlIjoiQW4gSW50ZWdyYXRlZCBGcmFtZXdvcmsgZm9yIFRyZWF0bWVudCBhbmQgTWFuYWdlbWVudCBvZiBQcm9kdWNlZCBXYXRlciIsImF1dGhvciI6W3siZmFtaWx5IjoiRHJld2VzIiwiZ2l2ZW4iOiJKLiIsInBhcnNlLW5hbWVzIjpmYWxzZSwiZHJvcHBpbmctcGFydGljbGUiOiIiLCJub24tZHJvcHBpbmctcGFydGljbGUiOiIifSx7ImZhbWlseSI6IkNhdGgiLCJnaXZlbiI6IlQuIiwicGFyc2UtbmFtZXMiOmZhbHNlLCJkcm9wcGluZy1wYXJ0aWNsZSI6IiIsIm5vbi1kcm9wcGluZy1wYXJ0aWNsZSI6IiJ9LHsiZmFtaWx5IjoiRGVicm91eCIsImdpdmVuIjoiSi4iLCJwYXJzZS1uYW1lcyI6ZmFsc2UsImRyb3BwaW5nLXBhcnRpY2xlIjoiIiwibm9uLWRyb3BwaW5nLXBhcnRpY2xlIjoiIn0seyJmYW1pbHkiOiJWZWlsIiwiZ2l2ZW4iOiJKLiIsInBhcnNlLW5hbWVzIjpmYWxzZSwiZHJvcHBpbmctcGFydGljbGUiOiIiLCJub24tZHJvcHBpbmctcGFydGljbGUiOiIifV0sImlzc3VlZCI6eyJkYXRlLXBhcnRzIjpbWzIwMDldXX0sImNvbnRhaW5lci10aXRsZS1zaG9ydCI6IiJ9LCJpc1RlbXBvcmFyeSI6ZmFsc2V9LHsiaWQiOiJjMDZlM2U1Ny0zODVmLTMxZTMtYTEwYi00ODNiYTkwMjg3NTYiLCJpdGVtRGF0YSI6eyJ0eXBlIjoiYXJ0aWNsZS1qb3VybmFsIiwiaWQiOiJjMDZlM2U1Ny0zODVmLTMxZTMtYTEwYi00ODNiYTkwMjg3NTYiLCJ0aXRsZSI6IlByb2R1Y2VkIHdhdGVyIHRyZWF0bWVudCBieSBuYW5vZmlsdHJhdGlvbiBhbmQgcmV2ZXJzZSBvc21vc2lzIG1lbWJyYW5lcyIsImF1dGhvciI6W3siZmFtaWx5IjoiTW9uZGFsIiwiZ2l2ZW4iOiJTLiIsInBhcnNlLW5hbWVzIjpmYWxzZSwiZHJvcHBpbmctcGFydGljbGUiOiIiLCJub24tZHJvcHBpbmctcGFydGljbGUiOiIifSx7ImZhbWlseSI6IldpY2tyYW1hc2luZ2hlIiwiZ2l2ZW4iOiJTLiBSYW5pbCIsInBhcnNlLW5hbWVzIjpmYWxzZSwiZHJvcHBpbmctcGFydGljbGUiOiIiLCJub24tZHJvcHBpbmctcGFydGljbGUiOiIifV0sImNvbnRhaW5lci10aXRsZSI6IkpvdXJuYWwgb2YgTWVtYnJhbmUgU2NpZW5jZSIsIkRPSSI6IjEwLjEwMTYvai5tZW1zY2kuMjAwOC4wNS4wMzkiLCJJU1NOIjoiMDM3NjczODgiLCJpc3N1ZWQiOnsiZGF0ZS1wYXJ0cyI6W1syMDA4LDksMV1dfSwicGFnZSI6IjE2Mi0xNzAiLCJhYnN0cmFjdCI6IlByb2R1Y2VkIHdhdGVyLCB3YXRlciB0aGF0IGlzIGNvLXByb2R1Y2VkIGR1cmluZyBvaWwgYW5kIGdhcyBtYW51ZmFjdHVyaW5nLCByZXByZXNlbnRzIHRoZSBsYXJnZXN0IHNvdXJjZSBvZiBvaWx5IHdhc3Rld2F0ZXJzLiBHaXZlbiBoaWdoIG9pbCBhbmQgZ2FzIHByaWNlcywgb2lsIGFuZCBnYXMgcHJvZHVjdGlvbiBmcm9tIG5vbi1jb252ZW50aW9uYWwgc291cmNlcyBzdWNoIGFzIHRhciBzYW5kcywgb2lsIHNoYWxlIGFuZCBjb2FsIGJlZCBtZXRoYW5lIHdpbGwgY29udGludWUgdG8gZXhwYW5kIHJlc3VsdGluZyBpbiBsYXJnZSBxdWFudGl0aWVzIG9mIGltcGFpcmVkIHByb2R1Y2VkIHdhdGVyLiBUcmVhdG1lbnQgb2YgdGhpcyBwcm9kdWNlZCB3YXRlciBjb3VsZCBpbXByb3ZlIHRoZSBlY29ub21pYyB2aWFiaWxpdHkgb2YgdGhlc2Ugb2lsIGFuZCBnYXMgZmllbGRzIGFuZCBsZWFkIHRvIGEgbmV3IHNvdXJjZSBvZiB3YXRlciBmb3IgYmVuZWZpY2lhbCB1c2UuIFR3byBuYW5vZmlsdHJhdGlvbiBhbmQgb25lIGxvdy1wcmVzc3VyZSByZXZlcnNlIG9zbW9zaXMgbWVtYnJhbmUgaGF2ZSBiZWVuIHRlc3RlZCB1c2luZyB0aHJlZSBwcm9kdWNlZCB3YXRlcnMgZnJvbSBDb2xvcmFkbywgVVNBLiBUaGUgbWVtYnJhbmVzIHdlcmUgYW5hbHl6ZWQgYmVmb3JlIGFuZCBhZnRlciBwcm9kdWNlZCB3YXRlciBmaWx0cmF0aW9uIHVzaW5nIGZpZWxkIGVtaXNzaW9uIHNjYW5uaW5nIGVsZWN0cm9uIG1pY3Jvc2NvcHkgKEZFU0VNKSwgYXR0ZW51YXRlZCB0b3RhbCByZWZsZWN0aW9uIEZvdXJpZXIgdHJhbnNmb3JtIGluZnJhcmVkIChBVFItRlRJUikgc3BlY3Ryb3Njb3B5IGFuZCBYLXJheSBwaG90b2VsZWN0cm9uIHNwZWN0cm9zY29weSAoWFBTKS4gSW4gYWRkaXRpb24sIG1lbWJyYW5lLXdhdGVyIGNvbnRhY3QgYW5nbGVzIGhhdmUgYmVlbiBtZWFzdXJlZC4gWFBTIGRhdGEgaW5kaWNhdGUgYWRzb3JwdGlvbiBvZiBvcmdhbmljIGFuZCBpbm9yZ2FuaWMgc3BlY2llcyBkdXJpbmcgZmlsdHJhdGlvbi4gRkVTRU0gYW5kIEFUUi1GVElSIGRhdGEgc3VwcG9ydCB0aGVzZXMgZmluZGluZ3MuIFdhdGVyIGNvbnRhY3QgYW5nbGVzIGluZGljYXRlIHRoZSBlZmZlY3Qgb2YgbWVtYnJhbmUgaHlkcm9waGlsaWNpdHkgb24gZm91bGluZy4gT3VyIHJlc3VsdHMgaGlnaGxpZ2h0IHRoZSB2YWx1ZSBvZiB1c2luZyBtdWx0aXBsZSBzdXJmYWNlIGNoYXJhY3Rlcml6YXRpb24gbWV0aG9kcyB3aXRoIGRpZmZlcmVudCBkZXB0aHMgb2YgcGVuZXRyYXRpb24gaW4gb3JkZXIgdG8gZGV0ZXJtaW5lIG1lbWJyYW5lIGZvdWxpbmcuIERlcGVuZGluZyBvbiB0aGUgcXVhbGl0eSBvZiB0aGUgcHJvZHVjZWQgd2F0ZXIgYW5kIHRoZSB3YXRlciBxdWFsaXR5IHJlcXVpcmVtZW50cyBmb3IgdGhlIGJlbmVmaWNpYWwgdXNlcyBiZWluZyBjb25zaWRlcmVkLCBuYW5vZmlsdHJhdGlvbiBtYXkgYmUgYSB2aWFibGUgcHJvY2VzcyBmb3IgcHJvZHVjZWQgd2F0ZXIgdHJlYXRtZW50LiDCqSAyMDA4IEVsc2V2aWVyIEIuVi4gQWxsIHJpZ2h0cyByZXNlcnZlZC4iLCJwdWJsaXNoZXIiOiJFbHNldmllciIsImlzc3VlIjoiMSIsInZvbHVtZSI6IjMyMiIsImNvbnRhaW5lci10aXRsZS1zaG9ydCI6IkogTWVtYiBTY2kifSwiaXNUZW1wb3JhcnkiOmZhbHNlfV19&quot;,&quot;citationItems&quot;:[{&quot;id&quot;:&quot;80b55757-edca-3267-8a80-e5818dfbedac&quot;,&quot;itemData&quot;:{&quot;type&quot;:&quot;article-journal&quot;,&quot;id&quot;:&quot;80b55757-edca-3267-8a80-e5818dfbedac&quot;,&quot;title&quot;:&quot;Comparative study of NF and RO membranes in the treatment of produced water II: Toxicity removal efficiency&quot;,&quot;author&quot;:[{&quot;family&quot;:&quot;Alzahrani&quot;,&quot;given&quot;:&quot;Salem&quot;,&quot;parse-names&quot;:false,&quot;dropping-particle&quot;:&quot;&quot;,&quot;non-dropping-particle&quot;:&quot;&quot;},{&quot;family&quot;:&quot;Mohammad&quot;,&quot;given&quot;:&quot;A. W.&quot;,&quot;parse-names&quot;:false,&quot;dropping-particle&quot;:&quot;&quot;,&quot;non-dropping-particle&quot;:&quot;&quot;},{&quot;family&quot;:&quot;Hilal&quot;,&quot;given&quot;:&quot;N.&quot;,&quot;parse-names&quot;:false,&quot;dropping-particle&quot;:&quot;&quot;,&quot;non-dropping-particle&quot;:&quot;&quot;},{&quot;family&quot;:&quot;Abdullah&quot;,&quot;given&quot;:&quot;Pauzi&quot;,&quot;parse-names&quot;:false,&quot;dropping-particle&quot;:&quot;&quot;,&quot;non-dropping-particle&quot;:&quot;&quot;},{&quot;family&quot;:&quot;Jaafar&quot;,&quot;given&quot;:&quot;Othman&quot;,&quot;parse-names&quot;:false,&quot;dropping-particle&quot;:&quot;&quot;,&quot;non-dropping-particle&quot;:&quot;&quot;}],&quot;container-title&quot;:&quot;Desalination&quot;,&quot;container-title-short&quot;:&quot;Desalination&quot;,&quot;DOI&quot;:&quot;10.1016/j.desal.2012.12.014&quot;,&quot;ISSN&quot;:&quot;00119164&quot;,&quot;issued&quot;:{&quot;date-parts&quot;:[[2013,4,5]]},&quot;page&quot;:&quot;27-32&quot;,&quot;abstract&quot;:&quot;This study compared the filtration of produced water using two new and highly hydrophilic NF and RO membranes to assess toxicity removal efficiency in pre- and post-filtration samples for reuse as indirect potable water. The toxicity test was conducted using marine luminescent bacterium Vibrio fischeri to monitor changes in the level of light emission during exposure to unknown toxic substances present in the tested pre- and post-filtration samples of produced water. The results show that the quality of water obtained using the NF membrane was toxic at an effective concentration of 13.65% (EC50). However, the performance of NF membrane in rejecting 48% of total organic carbon indicates that it has high potential for use as a pretreatment for the RO membrane in treating produced water because this configuration will decrease the rate of fouling by organics. Toxicity test analysis further revealed that the RO-treated produced water was free of toxicity, whereby 100% of the effective concentration (EC50) caused no effects when exposed to V. fischeri. Therefore, converting produced water from a pollution source into a new water resource has been conclusively shown to be readily achievable, especially through the use of a combined membrane system rather than a single membrane. © 2012 Elsevier B.V.&quot;,&quot;volume&quot;:&quot;315&quot;},&quot;isTemporary&quot;:false},{&quot;id&quot;:&quot;649cbb88-87cd-30bd-ac8f-983a7c3dea5e&quot;,&quot;itemData&quot;:{&quot;type&quot;:&quot;article-journal&quot;,&quot;id&quot;:&quot;649cbb88-87cd-30bd-ac8f-983a7c3dea5e&quot;,&quot;title&quot;:&quot;Comparative study of NF and RO membranes in the treatment of produced water-Part I: Assessing water quality&quot;,&quot;author&quot;:[{&quot;family&quot;:&quot;Alzahrani&quot;,&quot;given&quot;:&quot;Salem&quot;,&quot;parse-names&quot;:false,&quot;dropping-particle&quot;:&quot;&quot;,&quot;non-dropping-particle&quot;:&quot;&quot;},{&quot;family&quot;:&quot;Mohammad&quot;,&quot;given&quot;:&quot;A. W.&quot;,&quot;parse-names&quot;:false,&quot;dropping-particle&quot;:&quot;&quot;,&quot;non-dropping-particle&quot;:&quot;&quot;},{&quot;family&quot;:&quot;Hilal&quot;,&quot;given&quot;:&quot;N.&quot;,&quot;parse-names&quot;:false,&quot;dropping-particle&quot;:&quot;&quot;,&quot;non-dropping-particle&quot;:&quot;&quot;},{&quot;family&quot;:&quot;Abdullah&quot;,&quot;given&quot;:&quot;Pauzi&quot;,&quot;parse-names&quot;:false,&quot;dropping-particle&quot;:&quot;&quot;,&quot;non-dropping-particle&quot;:&quot;&quot;},{&quot;family&quot;:&quot;Jaafar&quot;,&quot;given&quot;:&quot;Othman&quot;,&quot;parse-names&quot;:false,&quot;dropping-particle&quot;:&quot;&quot;,&quot;non-dropping-particle&quot;:&quot;&quot;}],&quot;container-title&quot;:&quot;Desalination&quot;,&quot;container-title-short&quot;:&quot;Desalination&quot;,&quot;DOI&quot;:&quot;10.1016/j.desal.2012.12.004&quot;,&quot;ISSN&quot;:&quot;00119164&quot;,&quot;issued&quot;:{&quot;date-parts&quot;:[[2013,4,5]]},&quot;page&quot;:&quot;18-26&quot;,&quot;abstract&quot;:&quot;This study compared the filtration of produced water using two new and highly hydrophilic nanofiltration (NF) and reverse osmosis (RO) membranes to assess removal efficiency in pre-and-post-filtration processes, and to compare the quality of water obtained against standards for reuse as indirect potable water. The results show that NF membrane successfully attains 96% of overall drinking water standards, despite its inefficiency in removing boron, molybdenum and ammonia. The study also found that the NF membrane can be used as a pre-treatment for the RO membrane to produce high quality water and reduce contaminant concentrations, thereby minimizing the potential for fouling. In contrast, the produced water treated by the RO membrane successfully met the regulatory quality standards for drinking water, with the exception of the parameters for ammonia and molybdenum. The study concluded that treated produced water has potential for reuse as indirect potable water and that both of the hydrophilic NF and RO membranes studied are suitable for treating produced water to yield a promising source of water. © 2012 Elsevier B.V.&quot;,&quot;volume&quot;:&quot;315&quot;},&quot;isTemporary&quot;:false},{&quot;id&quot;:&quot;45882f41-51b1-3e8b-98ea-eeb46348cdef&quot;,&quot;itemData&quot;:{&quot;type&quot;:&quot;report&quot;,&quot;id&quot;:&quot;45882f41-51b1-3e8b-98ea-eeb46348cdef&quot;,&quot;title&quot;:&quot;An Integrated Framework for Treatment and Management of Produced Water&quot;,&quot;author&quot;:[{&quot;family&quot;:&quot;Drewes&quot;,&quot;given&quot;:&quot;J.&quot;,&quot;parse-names&quot;:false,&quot;dropping-particle&quot;:&quot;&quot;,&quot;non-dropping-particle&quot;:&quot;&quot;},{&quot;family&quot;:&quot;Cath&quot;,&quot;given&quot;:&quot;T.&quot;,&quot;parse-names&quot;:false,&quot;dropping-particle&quot;:&quot;&quot;,&quot;non-dropping-particle&quot;:&quot;&quot;},{&quot;family&quot;:&quot;Debroux&quot;,&quot;given&quot;:&quot;J.&quot;,&quot;parse-names&quot;:false,&quot;dropping-particle&quot;:&quot;&quot;,&quot;non-dropping-particle&quot;:&quot;&quot;},{&quot;family&quot;:&quot;Veil&quot;,&quot;given&quot;:&quot;J.&quot;,&quot;parse-names&quot;:false,&quot;dropping-particle&quot;:&quot;&quot;,&quot;non-dropping-particle&quot;:&quot;&quot;}],&quot;issued&quot;:{&quot;date-parts&quot;:[[2009]]},&quot;container-title-short&quot;:&quot;&quot;},&quot;isTemporary&quot;:false},{&quot;id&quot;:&quot;c06e3e57-385f-31e3-a10b-483ba9028756&quot;,&quot;itemData&quot;:{&quot;type&quot;:&quot;article-journal&quot;,&quot;id&quot;:&quot;c06e3e57-385f-31e3-a10b-483ba9028756&quot;,&quot;title&quot;:&quot;Produced water treatment by nanofiltration and reverse osmosis membranes&quot;,&quot;author&quot;:[{&quot;family&quot;:&quot;Mondal&quot;,&quot;given&quot;:&quot;S.&quot;,&quot;parse-names&quot;:false,&quot;dropping-particle&quot;:&quot;&quot;,&quot;non-dropping-particle&quot;:&quot;&quot;},{&quot;family&quot;:&quot;Wickramasinghe&quot;,&quot;given&quot;:&quot;S. Ranil&quot;,&quot;parse-names&quot;:false,&quot;dropping-particle&quot;:&quot;&quot;,&quot;non-dropping-particle&quot;:&quot;&quot;}],&quot;container-title&quot;:&quot;Journal of Membrane Science&quot;,&quot;DOI&quot;:&quot;10.1016/j.memsci.2008.05.039&quot;,&quot;ISSN&quot;:&quot;03767388&quot;,&quot;issued&quot;:{&quot;date-parts&quot;:[[2008,9,1]]},&quot;page&quot;:&quot;162-170&quot;,&quot;abstract&quot;:&quot;Produced water, water that is co-produced during oil and gas manufacturing, represents the largest source of oily wastewaters. Given high oil and gas prices, oil and gas production from non-conventional sources such as tar sands, oil shale and coal bed methane will continue to expand resulting in large quantities of impaired produced water. Treatment of this produced water could improve the economic viability of these oil and gas fields and lead to a new source of water for beneficial use. Two nanofiltration and one low-pressure reverse osmosis membrane have been tested using three produced waters from Colorado, USA. The membranes were analyzed before and after produced water filtration using field emission scanning electron microscopy (FESEM), attenuated total reflection Fourier transform infrared (ATR-FTIR) spectroscopy and X-ray photoelectron spectroscopy (XPS). In addition, membrane-water contact angles have been measured. XPS data indicate adsorption of organic and inorganic species during filtration. FESEM and ATR-FTIR data support theses findings. Water contact angles indicate the effect of membrane hydrophilicity on fouling. Our results highlight the value of using multiple surface characterization methods with different depths of penetration in order to determine membrane fouling. Depending on the quality of the produced water and the water quality requirements for the beneficial uses being considered, nanofiltration may be a viable process for produced water treatment. © 2008 Elsevier B.V. All rights reserved.&quot;,&quot;publisher&quot;:&quot;Elsevier&quot;,&quot;issue&quot;:&quot;1&quot;,&quot;volume&quot;:&quot;322&quot;,&quot;container-title-short&quot;:&quot;J Memb Sci&quot;},&quot;isTemporary&quot;:false}]},{&quot;citationID&quot;:&quot;MENDELEY_CITATION_47887a16-cfff-4774-8d29-71d6257e7c57&quot;,&quot;properties&quot;:{&quot;noteIndex&quot;:0},&quot;isEdited&quot;:false,&quot;manualOverride&quot;:{&quot;isManuallyOverridden&quot;:false,&quot;citeprocText&quot;:&quot;[18], [19]&quot;,&quot;manualOverrideText&quot;:&quot;&quot;},&quot;citationTag&quot;:&quot;MENDELEY_CITATION_v3_eyJjaXRhdGlvbklEIjoiTUVOREVMRVlfQ0lUQVRJT05fNDc4ODdhMTYtY2ZmZi00Nzc0LThkMjktNzFkNjI1N2U3YzU3IiwicHJvcGVydGllcyI6eyJub3RlSW5kZXgiOjB9LCJpc0VkaXRlZCI6ZmFsc2UsIm1hbnVhbE92ZXJyaWRlIjp7ImlzTWFudWFsbHlPdmVycmlkZGVuIjpmYWxzZSwiY2l0ZXByb2NUZXh0IjoiWzE4XSwgWzE5XSIsIm1hbnVhbE92ZXJyaWRlVGV4dCI6IiJ9LCJjaXRhdGlvbkl0ZW1zIjpbeyJpZCI6IjgwYjU1NzU3LWVkY2EtMzI2Ny04YTgwLWU1ODE4ZGZiZWRhYyIsIml0ZW1EYXRhIjp7InR5cGUiOiJhcnRpY2xlLWpvdXJuYWwiLCJpZCI6IjgwYjU1NzU3LWVkY2EtMzI2Ny04YTgwLWU1ODE4ZGZiZWRhYyIsInRpdGxlIjoiQ29tcGFyYXRpdmUgc3R1ZHkgb2YgTkYgYW5kIFJPIG1lbWJyYW5lcyBpbiB0aGUgdHJlYXRtZW50IG9mIHByb2R1Y2VkIHdhdGVyIElJOiBUb3hpY2l0eSByZW1vdmFsIGVmZmljaWVuY3kiLCJhdXRob3IiOlt7ImZhbWlseSI6IkFsemFocmFuaSIsImdpdmVuIjoiU2FsZW0iLCJwYXJzZS1uYW1lcyI6ZmFsc2UsImRyb3BwaW5nLXBhcnRpY2xlIjoiIiwibm9uLWRyb3BwaW5nLXBhcnRpY2xlIjoiIn0seyJmYW1pbHkiOiJNb2hhbW1hZCIsImdpdmVuIjoiQS4gVy4iLCJwYXJzZS1uYW1lcyI6ZmFsc2UsImRyb3BwaW5nLXBhcnRpY2xlIjoiIiwibm9uLWRyb3BwaW5nLXBhcnRpY2xlIjoiIn0seyJmYW1pbHkiOiJIaWxhbCIsImdpdmVuIjoiTi4iLCJwYXJzZS1uYW1lcyI6ZmFsc2UsImRyb3BwaW5nLXBhcnRpY2xlIjoiIiwibm9uLWRyb3BwaW5nLXBhcnRpY2xlIjoiIn0seyJmYW1pbHkiOiJBYmR1bGxhaCIsImdpdmVuIjoiUGF1emkiLCJwYXJzZS1uYW1lcyI6ZmFsc2UsImRyb3BwaW5nLXBhcnRpY2xlIjoiIiwibm9uLWRyb3BwaW5nLXBhcnRpY2xlIjoiIn0seyJmYW1pbHkiOiJKYWFmYXIiLCJnaXZlbiI6Ik90aG1hbiIsInBhcnNlLW5hbWVzIjpmYWxzZSwiZHJvcHBpbmctcGFydGljbGUiOiIiLCJub24tZHJvcHBpbmctcGFydGljbGUiOiIifV0sImNvbnRhaW5lci10aXRsZSI6IkRlc2FsaW5hdGlvbiIsImNvbnRhaW5lci10aXRsZS1zaG9ydCI6IkRlc2FsaW5hdGlvbiIsIkRPSSI6IjEwLjEwMTYvai5kZXNhbC4yMDEyLjEyLjAxNCIsIklTU04iOiIwMDExOTE2NCIsImlzc3VlZCI6eyJkYXRlLXBhcnRzIjpbWzIwMTMsNCw1XV19LCJwYWdlIjoiMjctMzIiLCJhYnN0cmFjdCI6IlRoaXMgc3R1ZHkgY29tcGFyZWQgdGhlIGZpbHRyYXRpb24gb2YgcHJvZHVjZWQgd2F0ZXIgdXNpbmcgdHdvIG5ldyBhbmQgaGlnaGx5IGh5ZHJvcGhpbGljIE5GIGFuZCBSTyBtZW1icmFuZXMgdG8gYXNzZXNzIHRveGljaXR5IHJlbW92YWwgZWZmaWNpZW5jeSBpbiBwcmUtIGFuZCBwb3N0LWZpbHRyYXRpb24gc2FtcGxlcyBmb3IgcmV1c2UgYXMgaW5kaXJlY3QgcG90YWJsZSB3YXRlci4gVGhlIHRveGljaXR5IHRlc3Qgd2FzIGNvbmR1Y3RlZCB1c2luZyBtYXJpbmUgbHVtaW5lc2NlbnQgYmFjdGVyaXVtIFZpYnJpbyBmaXNjaGVyaSB0byBtb25pdG9yIGNoYW5nZXMgaW4gdGhlIGxldmVsIG9mIGxpZ2h0IGVtaXNzaW9uIGR1cmluZyBleHBvc3VyZSB0byB1bmtub3duIHRveGljIHN1YnN0YW5jZXMgcHJlc2VudCBpbiB0aGUgdGVzdGVkIHByZS0gYW5kIHBvc3QtZmlsdHJhdGlvbiBzYW1wbGVzIG9mIHByb2R1Y2VkIHdhdGVyLiBUaGUgcmVzdWx0cyBzaG93IHRoYXQgdGhlIHF1YWxpdHkgb2Ygd2F0ZXIgb2J0YWluZWQgdXNpbmcgdGhlIE5GIG1lbWJyYW5lIHdhcyB0b3hpYyBhdCBhbiBlZmZlY3RpdmUgY29uY2VudHJhdGlvbiBvZiAxMy42NSUgKEVDNTApLiBIb3dldmVyLCB0aGUgcGVyZm9ybWFuY2Ugb2YgTkYgbWVtYnJhbmUgaW4gcmVqZWN0aW5nIDQ4JSBvZiB0b3RhbCBvcmdhbmljIGNhcmJvbiBpbmRpY2F0ZXMgdGhhdCBpdCBoYXMgaGlnaCBwb3RlbnRpYWwgZm9yIHVzZSBhcyBhIHByZXRyZWF0bWVudCBmb3IgdGhlIFJPIG1lbWJyYW5lIGluIHRyZWF0aW5nIHByb2R1Y2VkIHdhdGVyIGJlY2F1c2UgdGhpcyBjb25maWd1cmF0aW9uIHdpbGwgZGVjcmVhc2UgdGhlIHJhdGUgb2YgZm91bGluZyBieSBvcmdhbmljcy4gVG94aWNpdHkgdGVzdCBhbmFseXNpcyBmdXJ0aGVyIHJldmVhbGVkIHRoYXQgdGhlIFJPLXRyZWF0ZWQgcHJvZHVjZWQgd2F0ZXIgd2FzIGZyZWUgb2YgdG94aWNpdHksIHdoZXJlYnkgMTAwJSBvZiB0aGUgZWZmZWN0aXZlIGNvbmNlbnRyYXRpb24gKEVDNTApIGNhdXNlZCBubyBlZmZlY3RzIHdoZW4gZXhwb3NlZCB0byBWLiBmaXNjaGVyaS4gVGhlcmVmb3JlLCBjb252ZXJ0aW5nIHByb2R1Y2VkIHdhdGVyIGZyb20gYSBwb2xsdXRpb24gc291cmNlIGludG8gYSBuZXcgd2F0ZXIgcmVzb3VyY2UgaGFzIGJlZW4gY29uY2x1c2l2ZWx5IHNob3duIHRvIGJlIHJlYWRpbHkgYWNoaWV2YWJsZSwgZXNwZWNpYWxseSB0aHJvdWdoIHRoZSB1c2Ugb2YgYSBjb21iaW5lZCBtZW1icmFuZSBzeXN0ZW0gcmF0aGVyIHRoYW4gYSBzaW5nbGUgbWVtYnJhbmUuIMKpIDIwMTIgRWxzZXZpZXIgQi5WLiIsInZvbHVtZSI6IjMxNSJ9LCJpc1RlbXBvcmFyeSI6ZmFsc2V9LHsiaWQiOiI2NDljYmI4OC04N2NkLTMwYmQtYWM4Zi05ODNhN2MzZGVhNWUiLCJpdGVtRGF0YSI6eyJ0eXBlIjoiYXJ0aWNsZS1qb3VybmFsIiwiaWQiOiI2NDljYmI4OC04N2NkLTMwYmQtYWM4Zi05ODNhN2MzZGVhNWUiLCJ0aXRsZSI6IkNvbXBhcmF0aXZlIHN0dWR5IG9mIE5GIGFuZCBSTyBtZW1icmFuZXMgaW4gdGhlIHRyZWF0bWVudCBvZiBwcm9kdWNlZCB3YXRlci1QYXJ0IEk6IEFzc2Vzc2luZyB3YXRlciBxdWFsaXR5IiwiYXV0aG9yIjpbeyJmYW1pbHkiOiJBbHphaHJhbmkiLCJnaXZlbiI6IlNhbGVtIiwicGFyc2UtbmFtZXMiOmZhbHNlLCJkcm9wcGluZy1wYXJ0aWNsZSI6IiIsIm5vbi1kcm9wcGluZy1wYXJ0aWNsZSI6IiJ9LHsiZmFtaWx5IjoiTW9oYW1tYWQiLCJnaXZlbiI6IkEuIFcuIiwicGFyc2UtbmFtZXMiOmZhbHNlLCJkcm9wcGluZy1wYXJ0aWNsZSI6IiIsIm5vbi1kcm9wcGluZy1wYXJ0aWNsZSI6IiJ9LHsiZmFtaWx5IjoiSGlsYWwiLCJnaXZlbiI6Ik4uIiwicGFyc2UtbmFtZXMiOmZhbHNlLCJkcm9wcGluZy1wYXJ0aWNsZSI6IiIsIm5vbi1kcm9wcGluZy1wYXJ0aWNsZSI6IiJ9LHsiZmFtaWx5IjoiQWJkdWxsYWgiLCJnaXZlbiI6IlBhdXppIiwicGFyc2UtbmFtZXMiOmZhbHNlLCJkcm9wcGluZy1wYXJ0aWNsZSI6IiIsIm5vbi1kcm9wcGluZy1wYXJ0aWNsZSI6IiJ9LHsiZmFtaWx5IjoiSmFhZmFyIiwiZ2l2ZW4iOiJPdGhtYW4iLCJwYXJzZS1uYW1lcyI6ZmFsc2UsImRyb3BwaW5nLXBhcnRpY2xlIjoiIiwibm9uLWRyb3BwaW5nLXBhcnRpY2xlIjoiIn1dLCJjb250YWluZXItdGl0bGUiOiJEZXNhbGluYXRpb24iLCJjb250YWluZXItdGl0bGUtc2hvcnQiOiJEZXNhbGluYXRpb24iLCJET0kiOiIxMC4xMDE2L2ouZGVzYWwuMjAxMi4xMi4wMDQiLCJJU1NOIjoiMDAxMTkxNjQiLCJpc3N1ZWQiOnsiZGF0ZS1wYXJ0cyI6W1syMDEzLDQsNV1dfSwicGFnZSI6IjE4LTI2IiwiYWJzdHJhY3QiOiJUaGlzIHN0dWR5IGNvbXBhcmVkIHRoZSBmaWx0cmF0aW9uIG9mIHByb2R1Y2VkIHdhdGVyIHVzaW5nIHR3byBuZXcgYW5kIGhpZ2hseSBoeWRyb3BoaWxpYyBuYW5vZmlsdHJhdGlvbiAoTkYpIGFuZCByZXZlcnNlIG9zbW9zaXMgKFJPKSBtZW1icmFuZXMgdG8gYXNzZXNzIHJlbW92YWwgZWZmaWNpZW5jeSBpbiBwcmUtYW5kLXBvc3QtZmlsdHJhdGlvbiBwcm9jZXNzZXMsIGFuZCB0byBjb21wYXJlIHRoZSBxdWFsaXR5IG9mIHdhdGVyIG9idGFpbmVkIGFnYWluc3Qgc3RhbmRhcmRzIGZvciByZXVzZSBhcyBpbmRpcmVjdCBwb3RhYmxlIHdhdGVyLiBUaGUgcmVzdWx0cyBzaG93IHRoYXQgTkYgbWVtYnJhbmUgc3VjY2Vzc2Z1bGx5IGF0dGFpbnMgOTYlIG9mIG92ZXJhbGwgZHJpbmtpbmcgd2F0ZXIgc3RhbmRhcmRzLCBkZXNwaXRlIGl0cyBpbmVmZmljaWVuY3kgaW4gcmVtb3ZpbmcgYm9yb24sIG1vbHliZGVudW0gYW5kIGFtbW9uaWEuIFRoZSBzdHVkeSBhbHNvIGZvdW5kIHRoYXQgdGhlIE5GIG1lbWJyYW5lIGNhbiBiZSB1c2VkIGFzIGEgcHJlLXRyZWF0bWVudCBmb3IgdGhlIFJPIG1lbWJyYW5lIHRvIHByb2R1Y2UgaGlnaCBxdWFsaXR5IHdhdGVyIGFuZCByZWR1Y2UgY29udGFtaW5hbnQgY29uY2VudHJhdGlvbnMsIHRoZXJlYnkgbWluaW1pemluZyB0aGUgcG90ZW50aWFsIGZvciBmb3VsaW5nLiBJbiBjb250cmFzdCwgdGhlIHByb2R1Y2VkIHdhdGVyIHRyZWF0ZWQgYnkgdGhlIFJPIG1lbWJyYW5lIHN1Y2Nlc3NmdWxseSBtZXQgdGhlIHJlZ3VsYXRvcnkgcXVhbGl0eSBzdGFuZGFyZHMgZm9yIGRyaW5raW5nIHdhdGVyLCB3aXRoIHRoZSBleGNlcHRpb24gb2YgdGhlIHBhcmFtZXRlcnMgZm9yIGFtbW9uaWEgYW5kIG1vbHliZGVudW0uIFRoZSBzdHVkeSBjb25jbHVkZWQgdGhhdCB0cmVhdGVkIHByb2R1Y2VkIHdhdGVyIGhhcyBwb3RlbnRpYWwgZm9yIHJldXNlIGFzIGluZGlyZWN0IHBvdGFibGUgd2F0ZXIgYW5kIHRoYXQgYm90aCBvZiB0aGUgaHlkcm9waGlsaWMgTkYgYW5kIFJPIG1lbWJyYW5lcyBzdHVkaWVkIGFyZSBzdWl0YWJsZSBmb3IgdHJlYXRpbmcgcHJvZHVjZWQgd2F0ZXIgdG8geWllbGQgYSBwcm9taXNpbmcgc291cmNlIG9mIHdhdGVyLiDCqSAyMDEyIEVsc2V2aWVyIEIuVi4iLCJ2b2x1bWUiOiIzMTUifSwiaXNUZW1wb3JhcnkiOmZhbHNlfV19&quot;,&quot;citationItems&quot;:[{&quot;id&quot;:&quot;80b55757-edca-3267-8a80-e5818dfbedac&quot;,&quot;itemData&quot;:{&quot;type&quot;:&quot;article-journal&quot;,&quot;id&quot;:&quot;80b55757-edca-3267-8a80-e5818dfbedac&quot;,&quot;title&quot;:&quot;Comparative study of NF and RO membranes in the treatment of produced water II: Toxicity removal efficiency&quot;,&quot;author&quot;:[{&quot;family&quot;:&quot;Alzahrani&quot;,&quot;given&quot;:&quot;Salem&quot;,&quot;parse-names&quot;:false,&quot;dropping-particle&quot;:&quot;&quot;,&quot;non-dropping-particle&quot;:&quot;&quot;},{&quot;family&quot;:&quot;Mohammad&quot;,&quot;given&quot;:&quot;A. W.&quot;,&quot;parse-names&quot;:false,&quot;dropping-particle&quot;:&quot;&quot;,&quot;non-dropping-particle&quot;:&quot;&quot;},{&quot;family&quot;:&quot;Hilal&quot;,&quot;given&quot;:&quot;N.&quot;,&quot;parse-names&quot;:false,&quot;dropping-particle&quot;:&quot;&quot;,&quot;non-dropping-particle&quot;:&quot;&quot;},{&quot;family&quot;:&quot;Abdullah&quot;,&quot;given&quot;:&quot;Pauzi&quot;,&quot;parse-names&quot;:false,&quot;dropping-particle&quot;:&quot;&quot;,&quot;non-dropping-particle&quot;:&quot;&quot;},{&quot;family&quot;:&quot;Jaafar&quot;,&quot;given&quot;:&quot;Othman&quot;,&quot;parse-names&quot;:false,&quot;dropping-particle&quot;:&quot;&quot;,&quot;non-dropping-particle&quot;:&quot;&quot;}],&quot;container-title&quot;:&quot;Desalination&quot;,&quot;container-title-short&quot;:&quot;Desalination&quot;,&quot;DOI&quot;:&quot;10.1016/j.desal.2012.12.014&quot;,&quot;ISSN&quot;:&quot;00119164&quot;,&quot;issued&quot;:{&quot;date-parts&quot;:[[2013,4,5]]},&quot;page&quot;:&quot;27-32&quot;,&quot;abstract&quot;:&quot;This study compared the filtration of produced water using two new and highly hydrophilic NF and RO membranes to assess toxicity removal efficiency in pre- and post-filtration samples for reuse as indirect potable water. The toxicity test was conducted using marine luminescent bacterium Vibrio fischeri to monitor changes in the level of light emission during exposure to unknown toxic substances present in the tested pre- and post-filtration samples of produced water. The results show that the quality of water obtained using the NF membrane was toxic at an effective concentration of 13.65% (EC50). However, the performance of NF membrane in rejecting 48% of total organic carbon indicates that it has high potential for use as a pretreatment for the RO membrane in treating produced water because this configuration will decrease the rate of fouling by organics. Toxicity test analysis further revealed that the RO-treated produced water was free of toxicity, whereby 100% of the effective concentration (EC50) caused no effects when exposed to V. fischeri. Therefore, converting produced water from a pollution source into a new water resource has been conclusively shown to be readily achievable, especially through the use of a combined membrane system rather than a single membrane. © 2012 Elsevier B.V.&quot;,&quot;volume&quot;:&quot;315&quot;},&quot;isTemporary&quot;:false},{&quot;id&quot;:&quot;649cbb88-87cd-30bd-ac8f-983a7c3dea5e&quot;,&quot;itemData&quot;:{&quot;type&quot;:&quot;article-journal&quot;,&quot;id&quot;:&quot;649cbb88-87cd-30bd-ac8f-983a7c3dea5e&quot;,&quot;title&quot;:&quot;Comparative study of NF and RO membranes in the treatment of produced water-Part I: Assessing water quality&quot;,&quot;author&quot;:[{&quot;family&quot;:&quot;Alzahrani&quot;,&quot;given&quot;:&quot;Salem&quot;,&quot;parse-names&quot;:false,&quot;dropping-particle&quot;:&quot;&quot;,&quot;non-dropping-particle&quot;:&quot;&quot;},{&quot;family&quot;:&quot;Mohammad&quot;,&quot;given&quot;:&quot;A. W.&quot;,&quot;parse-names&quot;:false,&quot;dropping-particle&quot;:&quot;&quot;,&quot;non-dropping-particle&quot;:&quot;&quot;},{&quot;family&quot;:&quot;Hilal&quot;,&quot;given&quot;:&quot;N.&quot;,&quot;parse-names&quot;:false,&quot;dropping-particle&quot;:&quot;&quot;,&quot;non-dropping-particle&quot;:&quot;&quot;},{&quot;family&quot;:&quot;Abdullah&quot;,&quot;given&quot;:&quot;Pauzi&quot;,&quot;parse-names&quot;:false,&quot;dropping-particle&quot;:&quot;&quot;,&quot;non-dropping-particle&quot;:&quot;&quot;},{&quot;family&quot;:&quot;Jaafar&quot;,&quot;given&quot;:&quot;Othman&quot;,&quot;parse-names&quot;:false,&quot;dropping-particle&quot;:&quot;&quot;,&quot;non-dropping-particle&quot;:&quot;&quot;}],&quot;container-title&quot;:&quot;Desalination&quot;,&quot;container-title-short&quot;:&quot;Desalination&quot;,&quot;DOI&quot;:&quot;10.1016/j.desal.2012.12.004&quot;,&quot;ISSN&quot;:&quot;00119164&quot;,&quot;issued&quot;:{&quot;date-parts&quot;:[[2013,4,5]]},&quot;page&quot;:&quot;18-26&quot;,&quot;abstract&quot;:&quot;This study compared the filtration of produced water using two new and highly hydrophilic nanofiltration (NF) and reverse osmosis (RO) membranes to assess removal efficiency in pre-and-post-filtration processes, and to compare the quality of water obtained against standards for reuse as indirect potable water. The results show that NF membrane successfully attains 96% of overall drinking water standards, despite its inefficiency in removing boron, molybdenum and ammonia. The study also found that the NF membrane can be used as a pre-treatment for the RO membrane to produce high quality water and reduce contaminant concentrations, thereby minimizing the potential for fouling. In contrast, the produced water treated by the RO membrane successfully met the regulatory quality standards for drinking water, with the exception of the parameters for ammonia and molybdenum. The study concluded that treated produced water has potential for reuse as indirect potable water and that both of the hydrophilic NF and RO membranes studied are suitable for treating produced water to yield a promising source of water. © 2012 Elsevier B.V.&quot;,&quot;volume&quot;:&quot;315&quot;},&quot;isTemporary&quot;:false}]},{&quot;citationID&quot;:&quot;MENDELEY_CITATION_e1fd939a-3379-44e0-8667-5d77e8f1eaa0&quot;,&quot;properties&quot;:{&quot;noteIndex&quot;:0},&quot;isEdited&quot;:false,&quot;manualOverride&quot;:{&quot;isManuallyOverridden&quot;:false,&quot;citeprocText&quot;:&quot;[21]&quot;,&quot;manualOverrideText&quot;:&quot;&quot;},&quot;citationTag&quot;:&quot;MENDELEY_CITATION_v3_eyJjaXRhdGlvbklEIjoiTUVOREVMRVlfQ0lUQVRJT05fZTFmZDkzOWEtMzM3OS00NGUwLTg2NjctNWQ3N2U4ZjFlYWEwIiwicHJvcGVydGllcyI6eyJub3RlSW5kZXgiOjB9LCJpc0VkaXRlZCI6ZmFsc2UsIm1hbnVhbE92ZXJyaWRlIjp7ImlzTWFudWFsbHlPdmVycmlkZGVuIjpmYWxzZSwiY2l0ZXByb2NUZXh0IjoiWzIxXSIsIm1hbnVhbE92ZXJyaWRlVGV4dCI6IiJ9LCJjaXRhdGlvbkl0ZW1zIjpbeyJpZCI6IjA3YzIwNDM5LTkwMzMtMzNiMy1hM2M2LWMwYzNkOTQ5YmRiYiIsIml0ZW1EYXRhIjp7InR5cGUiOiJhcnRpY2xlIiwiaWQiOiIwN2MyMDQzOS05MDMzLTMzYjMtYTNjNi1jMGMzZDk0OWJkYmIiLCJ0aXRsZSI6IkZvdWxpbmcgY29udHJvbCBpbiByZXZlcnNlIG9zbW9zaXMgZm9yIHdhdGVyIGRlc2FsaW5hdGlvbiAmIHJldXNlOiBDdXJyZW50IHByYWN0aWNlcyAmIGVtZXJnaW5nIGVudmlyb25tZW50LWZyaWVuZGx5IHRlY2hub2xvZ2llcyIsImF1dGhvciI6W3siZmFtaWx5IjoiTWF0aW4iLCJnaXZlbiI6IkFzaWYiLCJwYXJzZS1uYW1lcyI6ZmFsc2UsImRyb3BwaW5nLXBhcnRpY2xlIjoiIiwibm9uLWRyb3BwaW5nLXBhcnRpY2xlIjoiIn0seyJmYW1pbHkiOiJMYW91aSIsImdpdmVuIjoiVGFoYXIiLCJwYXJzZS1uYW1lcyI6ZmFsc2UsImRyb3BwaW5nLXBhcnRpY2xlIjoiIiwibm9uLWRyb3BwaW5nLXBhcnRpY2xlIjoiIn0seyJmYW1pbHkiOiJGYWxhdGgiLCJnaXZlbiI6IldhaWwiLCJwYXJzZS1uYW1lcyI6ZmFsc2UsImRyb3BwaW5nLXBhcnRpY2xlIjoiIiwibm9uLWRyb3BwaW5nLXBhcnRpY2xlIjoiIn0seyJmYW1pbHkiOiJGYXJvb3F1ZSIsImdpdmVuIjoiTW9oYW1tZWQiLCJwYXJzZS1uYW1lcyI6ZmFsc2UsImRyb3BwaW5nLXBhcnRpY2xlIjoiIiwibm9uLWRyb3BwaW5nLXBhcnRpY2xlIjoiIn1dLCJjb250YWluZXItdGl0bGUiOiJTY2llbmNlIG9mIHRoZSBUb3RhbCBFbnZpcm9ubWVudCIsIkRPSSI6IjEwLjEwMTYvai5zY2l0b3RlbnYuMjAyMC4xNDI3MjEiLCJJU1NOIjoiMTg3OTEwMjYiLCJQTUlEIjoiMzMxMjk1MzAiLCJpc3N1ZWQiOnsiZGF0ZS1wYXJ0cyI6W1syMDIxLDQsMTVdXX0sImFic3RyYWN0IjoiUmV2ZXJzZSBPc21vc2lzIChSTykgaXMgYmVjb21pbmcgaW5jcmVhc2luZ2x5IHBvcHVsYXIgZm9yIHNlYXdhdGVyIGRlc2FsaW5hdGlvbiBhbmQgd2FzdGV3YXRlciByZWNsYW1hdGlvbi4gSG93ZXZlciwgZm91bGluZyBvZiB0aGUgbWVtYnJhbmVzIGFkdmVyc2VseSBpbXBhY3RzIHRoZSBvdmVyYWxsIHByb2Nlc3MgZWZmaWNpZW5jeSBhbmQgZWNvbm9taWNzLiBUbyBkYXRlLCBzZXZlcmFsIHN0cmF0ZWdpZXMgYW5kIGFwcHJvYWNoZXMgaGF2ZSBiZWVuIHVzZWQgaW4gUk8gcGxhbnRzIGFuZCBpbnZlc3RpZ2F0ZWQgYXQgdGhlIGxhYm9yYXRvcnktc2NhbGUgZm9yIHRoZWlyIGVmZmVjdGl2ZW5lc3MgaW4gdGhlIGNvbnRyb2wgb2YgZGlmZmVyZW50IGZvdWxpbmcgdHlwZXMuIEFtaWQgZ3Jvd2luZyBjb25jZXJucyBhbmQgc3RyaW5nZW50IHJlZ3VsYXRpb25zIGZvciB0aGUgY29uc2VydmF0aW9uIG9mIGVudmlyb25tZW50LCB0aGVyZSBpcyBhbiBpbmNyZWFzaW5nIHRyZW5kIHRvIGlkZW50aWZ5IHRlY2hub2xvZ2llcyB0aGF0IGFyZSBlZmZlY3RpdmUgaW4gZm91bGluZyBtaXRpZ2F0aW9uIGFzIHdlbGwgYXMgZnJpZW5kbHkgdG8gdGhlIGVudmlyb25tZW50LiBUaGUgcHJlc2VudCByZXZpZXcgZWxhYm9yYXRlcyBvbiB0aGUgZGlmZmVyZW50IHR5cGVzIG9mIGVudmlyb25tZW50LWZyaWVuZGx5IHRlY2hub2xvZ2llcyBmb3IgbWVtYnJhbmUgZm91bGluZyBjb250cm9sIHRoYXQgYXJlIGN1cnJlbnRseSBiZWluZyB1c2VkIG9yIHVuZGVyIGludmVzdGlnYXRpb24uIEl0IGNvbW1lbmNlcyB3aXRoIGEgYnJpZWYgaW50cm9kdWN0aW9uIHRvIHRoZSBnbG9iYWwgd2F0ZXIgY3Jpc2lzIGFuZCB0aGUgcG90ZW50aWFsIG9mIG1lbWJyYW5lLWJhc2VkIHByb2Nlc3NlcyBpbiBvdmVyY29taW5nIHRoaXMgcHJvYmxlbS4gVGhpcyBpcyBmb2xsb3dlZCBieSBhIHNlY3Rpb24gb24gbWVtYnJhbmUgZm91bGluZyB0aGF0IGJyaWVmbHkgZGVzY3JpYmVzIHRoZSBtYWpvciBmb3VsaW5nIHR5cGVzIGFuZCB0aGVpciBpbXBhY3Qgb24gdGhlIG1lbWJyYW5lIHBlcmZvcm1hbmNlLiBTZWN0aW9uIDMgZGlzY3Vzc2VzIHRoZSBwcmVkb21pbmFudCBmb3VsaW5nIGNvbnRyb2wvcHJldmVudGlvbiBzdHJhdGVnaWVzIGluY2x1ZGluZyBmZWVkd2F0ZXIgcHJldHJlYXRtZW50LCBtZW1icmFuZSBhbmQgc3BhY2VyIHN1cmZhY2UgbW9kaWZpY2F0aW9uIGFuZCBtZW1icmFuZSBjbGVhbmluZy4gVGhlIGN1cnJlbnRseSBlbXBsb3llZCB0ZWNobmlxdWVzIGFyZSBkaXNjdXNzZWQgdG9nZXRoZXIgd2l0aCB0aGVpciBkcmF3YmFja3MsIHdpdGggc29tZSBsaWdodCBiZWluZyBzaGVkIG9uIHRoZSBlbWVyZ2luZyB0ZWNobm9sb2dpZXMgdGhhdCBoYXZlIHRoZSBhYmlsaXR5IHRvIG92ZXJjb21lIHRoZSBjdXJyZW50IGxpbWl0YXRpb25zLiBUaGUgcGVudWx0aW1hdGUgc2VjdGlvbiBwcm92aWRlcyBhIGRldGFpbGVkIGRpc2N1c3Npb24gb24gYSB2YXJpZXR5IG9mIGVjby1mcmllbmRseS9jaGVtaWNhbCBmcmVlIHRlY2huaXF1ZXMgaW52ZXN0aWdhdGVkIHRvIGNvbnRyb2wgZGlmZmVyZW50IGZvdWxpbmcgdHlwZXMuIFRoZXNlIGluY2x1ZGUgYm90aCBjb250cm9sIGFuZCBwcmV2ZW50aW9uIHN0cmF0ZWdpZXMsIGZvciBleGFtcGxlLCBiaW9mbG9jY3VsYXRpb24gYW5kIGVsZWN0cm9tYWduZXRpYyBmaWVsZHMsIGFzIHdlbGwgYXMgcmVtZWRpYXRpb24gdGVjaG5pcXVlcyBzdWNoIGFzIG9zbW90aWMgYmFja3dhc2hpbmcgYW5kIGdhcyBwdXJnaW5nLiBJbiBhZGRpdGlvbiwgcXVvcnVtIHNlbnNpbmcgaGFzIGJlZW4gc3BlY2lmaWNhbGx5IGRpc2N1c3NlZCBmb3IgYmlvZm91bGluZyByZW1lZGlhdGlvbi4gVGhlIHByb21pc2luZyBmaW5kaW5ncyBmcm9tIGRpZmZlcmVudCBzdHVkaWVzIGFyZSBwcmVzZW50ZWQgZm9sbG93ZWQgYnkgYSBkaXNjdXNzaW9uIG9uIHRoZWlyIGRyYXdiYWNrcyBhbmQgbGltaXRhdGlvbnMuIFRoZSByZXZpZXcgY29uY2x1ZGVzIHdpdGggYSBuZWVkIGZvciBjYXJyeWluZyBvdXQgZnVuZGFtZW50YWwgc3R1ZGllcyB0byBkZXZlbG9wIGJldHRlciB1bmRlcnN0YW5kaW5nIG9mIHRoZSBlY28tZnJpZW5kbHkgcHJvY2Vzc2VzIGRpc2N1c3NlZCBpbiB0aGUgcGVudWx0aW1hdGUgc2VjdGlvbiBhbmQgdGhlaXIgb3B0aW1pemF0aW9uIGZvciBwb3NzaWJsZSBpbnRlZ3JhdGlvbiBpbnRvIHRoZSBSTyBwbGFudHMuIiwicHVibGlzaGVyIjoiRWxzZXZpZXIgQi5WLiIsInZvbHVtZSI6Ijc2NSIsImNvbnRhaW5lci10aXRsZS1zaG9ydCI6IiJ9LCJpc1RlbXBvcmFyeSI6ZmFsc2V9XX0=&quot;,&quot;citationItems&quot;:[{&quot;id&quot;:&quot;07c20439-9033-33b3-a3c6-c0c3d949bdbb&quot;,&quot;itemData&quot;:{&quot;type&quot;:&quot;article&quot;,&quot;id&quot;:&quot;07c20439-9033-33b3-a3c6-c0c3d949bdbb&quot;,&quot;title&quot;:&quot;Fouling control in reverse osmosis for water desalination &amp; reuse: Current practices &amp; emerging environment-friendly technologies&quot;,&quot;author&quot;:[{&quot;family&quot;:&quot;Matin&quot;,&quot;given&quot;:&quot;Asif&quot;,&quot;parse-names&quot;:false,&quot;dropping-particle&quot;:&quot;&quot;,&quot;non-dropping-particle&quot;:&quot;&quot;},{&quot;family&quot;:&quot;Laoui&quot;,&quot;given&quot;:&quot;Tahar&quot;,&quot;parse-names&quot;:false,&quot;dropping-particle&quot;:&quot;&quot;,&quot;non-dropping-particle&quot;:&quot;&quot;},{&quot;family&quot;:&quot;Falath&quot;,&quot;given&quot;:&quot;Wail&quot;,&quot;parse-names&quot;:false,&quot;dropping-particle&quot;:&quot;&quot;,&quot;non-dropping-particle&quot;:&quot;&quot;},{&quot;family&quot;:&quot;Farooque&quot;,&quot;given&quot;:&quot;Mohammed&quot;,&quot;parse-names&quot;:false,&quot;dropping-particle&quot;:&quot;&quot;,&quot;non-dropping-particle&quot;:&quot;&quot;}],&quot;container-title&quot;:&quot;Science of the Total Environment&quot;,&quot;DOI&quot;:&quot;10.1016/j.scitotenv.2020.142721&quot;,&quot;ISSN&quot;:&quot;18791026&quot;,&quot;PMID&quot;:&quot;33129530&quot;,&quot;issued&quot;:{&quot;date-parts&quot;:[[2021,4,15]]},&quot;abstract&quot;:&quot;Reverse Osmosis (RO) is becoming increasingly popular for seawater desalination and wastewater reclamation. However, fouling of the membranes adversely impacts the overall process efficiency and economics. To date, several strategies and approaches have been used in RO plants and investigated at the laboratory-scale for their effectiveness in the control of different fouling types. Amid growing concerns and stringent regulations for the conservation of environment, there is an increasing trend to identify technologies that are effective in fouling mitigation as well as friendly to the environment. The present review elaborates on the different types of environment-friendly technologies for membrane fouling control that are currently being used or under investigation. It commences with a brief introduction to the global water crisis and the potential of membrane-based processes in overcoming this problem. This is followed by a section on membrane fouling that briefly describes the major fouling types and their impact on the membrane performance. Section 3 discusses the predominant fouling control/prevention strategies including feedwater pretreatment, membrane and spacer surface modification and membrane cleaning. The currently employed techniques are discussed together with their drawbacks, with some light being shed on the emerging technologies that have the ability to overcome the current limitations. The penultimate section provides a detailed discussion on a variety of eco-friendly/chemical free techniques investigated to control different fouling types. These include both control and prevention strategies, for example, bioflocculation and electromagnetic fields, as well as remediation techniques such as osmotic backwashing and gas purging. In addition, quorum sensing has been specifically discussed for biofouling remediation. The promising findings from different studies are presented followed by a discussion on their drawbacks and limitations. The review concludes with a need for carrying out fundamental studies to develop better understanding of the eco-friendly processes discussed in the penultimate section and their optimization for possible integration into the RO plants.&quot;,&quot;publisher&quot;:&quot;Elsevier B.V.&quot;,&quot;volume&quot;:&quot;765&quot;,&quot;container-title-short&quot;:&quot;&quot;},&quot;isTemporary&quot;:false}]},{&quot;citationID&quot;:&quot;MENDELEY_CITATION_e63fd6bf-a3a4-47c8-8342-e9fa1ebfe195&quot;,&quot;properties&quot;:{&quot;noteIndex&quot;:0},&quot;isEdited&quot;:false,&quot;manualOverride&quot;:{&quot;isManuallyOverridden&quot;:false,&quot;citeprocText&quot;:&quot;[22]&quot;,&quot;manualOverrideText&quot;:&quot;&quot;},&quot;citationTag&quot;:&quot;MENDELEY_CITATION_v3_eyJjaXRhdGlvbklEIjoiTUVOREVMRVlfQ0lUQVRJT05fZTYzZmQ2YmYtYTNhNC00N2M4LTgzNDItZTlmYTFlYmZlMTk1IiwicHJvcGVydGllcyI6eyJub3RlSW5kZXgiOjB9LCJpc0VkaXRlZCI6ZmFsc2UsIm1hbnVhbE92ZXJyaWRlIjp7ImlzTWFudWFsbHlPdmVycmlkZGVuIjpmYWxzZSwiY2l0ZXByb2NUZXh0IjoiWzIyXSIsIm1hbnVhbE92ZXJyaWRlVGV4dCI6IiJ9LCJjaXRhdGlvbkl0ZW1zIjpbeyJpZCI6ImU1MzJjYTQyLTRlYzYtM2RhMy05ZTQ0LTE0OTE1M2YzNTU4NSIsIml0ZW1EYXRhIjp7InR5cGUiOiJhcnRpY2xlIiwiaWQiOiJlNTMyY2E0Mi00ZWM2LTNkYTMtOWU0NC0xNDkxNTNmMzU1ODUiLCJ0aXRsZSI6IkRlc2FsaW5hdGlvbiBhbmQgcmV1c2Ugb2YgaGlnaC1zYWxpbml0eSBzaGFsZSBnYXMgcHJvZHVjZWQgd2F0ZXI6IERyaXZlcnMsIHRlY2hub2xvZ2llcywgYW5kIGZ1dHVyZSBkaXJlY3Rpb25zIiwiYXV0aG9yIjpbeyJmYW1pbHkiOiJTaGFmZmVyIiwiZ2l2ZW4iOiJEZXZpbiBMLiIsInBhcnNlLW5hbWVzIjpmYWxzZSwiZHJvcHBpbmctcGFydGljbGUiOiIiLCJub24tZHJvcHBpbmctcGFydGljbGUiOiIifSx7ImZhbWlseSI6IkFyaWFzIENoYXZleiIsImdpdmVuIjoiTGF1cmEgSC4iLCJwYXJzZS1uYW1lcyI6ZmFsc2UsImRyb3BwaW5nLXBhcnRpY2xlIjoiIiwibm9uLWRyb3BwaW5nLXBhcnRpY2xlIjoiIn0seyJmYW1pbHkiOiJCZW4tU2Fzc29uIiwiZ2l2ZW4iOiJNb3NoZSIsInBhcnNlLW5hbWVzIjpmYWxzZSwiZHJvcHBpbmctcGFydGljbGUiOiIiLCJub24tZHJvcHBpbmctcGFydGljbGUiOiIifSx7ImZhbWlseSI6IlJvbWVyby1WYXJnYXMgQ2FzdHJpbGzDs24iLCJnaXZlbiI6IlNhbnRpYWdvIiwicGFyc2UtbmFtZXMiOmZhbHNlLCJkcm9wcGluZy1wYXJ0aWNsZSI6IiIsIm5vbi1kcm9wcGluZy1wYXJ0aWNsZSI6IiJ9LHsiZmFtaWx5IjoiWWlwIiwiZ2l2ZW4iOiJOZ2FpIFlpbiIsInBhcnNlLW5hbWVzIjpmYWxzZSwiZHJvcHBpbmctcGFydGljbGUiOiIiLCJub24tZHJvcHBpbmctcGFydGljbGUiOiIifSx7ImZhbWlseSI6IkVsaW1lbGVjaCIsImdpdmVuIjoiTWVuYWNoZW0iLCJwYXJzZS1uYW1lcyI6ZmFsc2UsImRyb3BwaW5nLXBhcnRpY2xlIjoiIiwibm9uLWRyb3BwaW5nLXBhcnRpY2xlIjoiIn1dLCJjb250YWluZXItdGl0bGUiOiJFbnZpcm9ubWVudGFsIFNjaWVuY2UgYW5kIFRlY2hub2xvZ3kiLCJET0kiOiIxMC4xMDIxL2VzNDAxOTY2ZSIsIklTU04iOiIwMDEzOTM2WCIsIlBNSUQiOiIyMzg4NTcyMCIsImlzc3VlZCI6eyJkYXRlLXBhcnRzIjpbWzIwMTMsOSwyXV19LCJwYWdlIjoiOTU2OS05NTgzIiwiYWJzdHJhY3QiOiJJbiB0aGUgcmFwaWRseSBkZXZlbG9waW5nIHNoYWxlIGdhcyBpbmR1c3RyeSwgbWFuYWdpbmcgcHJvZHVjZWQgd2F0ZXIgaXMgYSBtYWpvciBjaGFsbGVuZ2UgZm9yIG1haW50YWluaW5nIHRoZSBwcm9maXRhYmlsaXR5IG9mIHNoYWxlIGdhcyBleHRyYWN0aW9uIHdoaWxlIHByb3RlY3RpbmcgcHVibGljIGhlYWx0aCBhbmQgdGhlIGVudmlyb25tZW50LiBXZSByZXZpZXcgdGhlIGN1cnJlbnQgc3RhdGUgb2YgcHJhY3RpY2UgZm9yIHByb2R1Y2VkIHdhdGVyIG1hbmFnZW1lbnQgYWNyb3NzIHRoZSBVbml0ZWQgU3RhdGVzIGFuZCBkaXNjdXNzIHRoZSBpbnRlcnJlbGF0ZWQgcmVndWxhdG9yeSwgaW5mcmFzdHJ1Y3R1cmUsIGFuZCBlY29ub21pYyBkcml2ZXJzIGZvciBwcm9kdWNlZCB3YXRlciByZXVzZS4gV2l0aGluIHRoaXMgZnJhbWV3b3JrLCB3ZSBleGFtaW5lIHRoZSBNYXJjZWxsdXMgc2hhbGUgcGxheSwgYSByZWdpb24gaW4gdGhlIGVhc3Rlcm4gVW5pdGVkIFN0YXRlcyB3aGVyZSBwcm9kdWNlZCB3YXRlciBpcyBjdXJyZW50bHkgcmV1c2VkIHdpdGhvdXQgZGVzYWxpbmF0aW9uLiBJbiB0aGUgTWFyY2VsbHVzIHJlZ2lvbiwgYW5kIGluIG90aGVyIHNoYWxlIHBsYXlzIHdvcmxkd2lkZSB3aXRoIHNpbWlsYXIgY29uc3RyYWludHMsIGNvbnRyYWN0aW9uIG9mIGN1cnJlbnQgcmV1c2Ugb3Bwb3J0dW5pdGllcyB3aXRoaW4gdGhlIHNoYWxlIGdhcyBpbmR1c3RyeSBhbmQgZ3Jvd2luZyByZXN0cmljdGlvbnMgb24gcHJvZHVjZWQgd2F0ZXIgZGlzcG9zYWwgd2lsbCBwcm92aWRlIHN0cm9uZyBpbmNlbnRpdmVzIGZvciBwcm9kdWNlZCB3YXRlciBkZXNhbGluYXRpb24gZm9yIHJldXNlIG91dHNpZGUgdGhlIGluZHVzdHJ5LiBUaGUgbW9zdCBjaGFsbGVuZ2luZyBzY2VuYXJpb3MgZm9yIHRoZSBzZWxlY3Rpb24gb2YgZGVzYWxpbmF0aW9uIGZvciByZXVzZSBvdmVyIG90aGVyIG1hbmFnZW1lbnQgc3RyYXRlZ2llcyB3aWxsIGJlIHRob3NlIGludm9sdmluZyBoaWdoLXNhbGluaXR5IHByb2R1Y2VkIHdhdGVyLCB3aGljaCBtdXN0IGJlIGRlc2FsaW5hdGVkIHdpdGggdGhlcm1hbCBzZXBhcmF0aW9uIHByb2Nlc3Nlcy4gV2UgZXhwbG9yZSBkZXNhbGluYXRpb24gdGVjaG5vbG9naWVzIGZvciB0cmVhdG1lbnQgb2YgaGlnaC1zYWxpbml0eSBzaGFsZSBnYXMgcHJvZHVjZWQgd2F0ZXIsIGFuZCB3ZSBjcml0aWNhbGx5IHJldmlldyBtZWNoYW5pY2FsIHZhcG9yIGNvbXByZXNzaW9uIChNVkMpLCBtZW1icmFuZSBkaXN0aWxsYXRpb24gKE1EKSwgYW5kIGZvcndhcmQgb3Ntb3NpcyAoRk8pIGFzIHRoZSB0ZWNobm9sb2dpZXMgYmVzdCBzdWl0ZWQgZm9yIGRlc2FsaW5hdGlvbiBvZiBoaWdoLXNhbGluaXR5IHByb2R1Y2VkIHdhdGVyIGZvciByZXVzZSBvdXRzaWRlIHRoZSBzaGFsZSBnYXMgaW5kdXN0cnkuIFRoZSBhZHZhbnRhZ2VzIGFuZCBjaGFsbGVuZ2VzIG9mIGFwcGx5aW5nIE1WQywgTUQsIGFuZCBGTyB0ZWNobm9sb2dpZXMgdG8gcHJvZHVjZWQgd2F0ZXIgZGVzYWxpbmF0aW9uIGFyZSBkaXNjdXNzZWQsIGFuZCBkaXJlY3Rpb25zIGZvciBmdXR1cmUgcmVzZWFyY2ggYW5kIGRldmVsb3BtZW50IGFyZSBpZGVudGlmaWVkLiBXZSBmaW5kIHRoYXQgZGVzYWxpbmF0aW9uIGZvciByZXVzZSBvZiBwcm9kdWNlZCB3YXRlciBpcyB0ZWNobmljYWxseSBmZWFzaWJsZSBhbmQgY2FuIGJlIGVjb25vbWljYWxseSByZWxldmFudC4gSG93ZXZlciwgYmVjYXVzZSBwcm9kdWNlZCB3YXRlciBtYW5hZ2VtZW50IGlzIHByaW1hcmlseSBhbiBlY29ub21pYyBkZWNpc2lvbiwgZXhwYW5kaW5nIGRlc2FsaW5hdGlvbiBmb3IgcmV1c2UgaXMgZGVwZW5kZW50IG9uIHByb2Nlc3MgYW5kIG1hdGVyaWFsIGltcHJvdmVtZW50cyB0byByZWR1Y2UgY2FwaXRhbCBhbmQgb3BlcmF0aW5nIGNvc3RzLiDCqSAyMDEzIEFtZXJpY2FuIENoZW1pY2FsIFNvY2lldHkuIiwiaXNzdWUiOiIxNyIsInZvbHVtZSI6IjQ3IiwiY29udGFpbmVyLXRpdGxlLXNob3J0IjoiRW52aXJvbiBTY2kgVGVjaG5vbCJ9LCJpc1RlbXBvcmFyeSI6ZmFsc2V9XX0=&quot;,&quot;citationItems&quot;:[{&quot;id&quot;:&quot;e532ca42-4ec6-3da3-9e44-149153f35585&quot;,&quot;itemData&quot;:{&quot;type&quot;:&quot;article&quot;,&quot;id&quot;:&quot;e532ca42-4ec6-3da3-9e44-149153f35585&quot;,&quot;title&quot;:&quot;Desalination and reuse of high-salinity shale gas produced water: Drivers, technologies, and future directions&quot;,&quot;author&quot;:[{&quot;family&quot;:&quot;Shaffer&quot;,&quot;given&quot;:&quot;Devin L.&quot;,&quot;parse-names&quot;:false,&quot;dropping-particle&quot;:&quot;&quot;,&quot;non-dropping-particle&quot;:&quot;&quot;},{&quot;family&quot;:&quot;Arias Chavez&quot;,&quot;given&quot;:&quot;Laura H.&quot;,&quot;parse-names&quot;:false,&quot;dropping-particle&quot;:&quot;&quot;,&quot;non-dropping-particle&quot;:&quot;&quot;},{&quot;family&quot;:&quot;Ben-Sasson&quot;,&quot;given&quot;:&quot;Moshe&quot;,&quot;parse-names&quot;:false,&quot;dropping-particle&quot;:&quot;&quot;,&quot;non-dropping-particle&quot;:&quot;&quot;},{&quot;family&quot;:&quot;Romero-Vargas Castrillón&quot;,&quot;given&quot;:&quot;Santiago&quot;,&quot;parse-names&quot;:false,&quot;dropping-particle&quot;:&quot;&quot;,&quot;non-dropping-particle&quot;:&quot;&quot;},{&quot;family&quot;:&quot;Yip&quot;,&quot;given&quot;:&quot;Ngai Yin&quot;,&quot;parse-names&quot;:false,&quot;dropping-particle&quot;:&quot;&quot;,&quot;non-dropping-particle&quot;:&quot;&quot;},{&quot;family&quot;:&quot;Elimelech&quot;,&quot;given&quot;:&quot;Menachem&quot;,&quot;parse-names&quot;:false,&quot;dropping-particle&quot;:&quot;&quot;,&quot;non-dropping-particle&quot;:&quot;&quot;}],&quot;container-title&quot;:&quot;Environmental Science and Technology&quot;,&quot;DOI&quot;:&quot;10.1021/es401966e&quot;,&quot;ISSN&quot;:&quot;0013936X&quot;,&quot;PMID&quot;:&quot;23885720&quot;,&quot;issued&quot;:{&quot;date-parts&quot;:[[2013,9,2]]},&quot;page&quot;:&quot;9569-9583&quot;,&quot;abstract&quot;:&quot;In the rapidly developing shale gas industry, managing produced water is a major challenge for maintaining the profitability of shale gas extraction while protecting public health and the environment. We review the current state of practice for produced water management across the United States and discuss the interrelated regulatory, infrastructure, and economic drivers for produced water reuse. Within this framework, we examine the Marcellus shale play, a region in the eastern United States where produced water is currently reused without desalination. In the Marcellus region, and in other shale plays worldwide with similar constraints, contraction of current reuse opportunities within the shale gas industry and growing restrictions on produced water disposal will provide strong incentives for produced water desalination for reuse outside the industry. The most challenging scenarios for the selection of desalination for reuse over other management strategies will be those involving high-salinity produced water, which must be desalinated with thermal separation processes. We explore desalination technologies for treatment of high-salinity shale gas produced water, and we critically review mechanical vapor compression (MVC), membrane distillation (MD), and forward osmosis (FO) as the technologies best suited for desalination of high-salinity produced water for reuse outside the shale gas industry. The advantages and challenges of applying MVC, MD, and FO technologies to produced water desalination are discussed, and directions for future research and development are identified. We find that desalination for reuse of produced water is technically feasible and can be economically relevant. However, because produced water management is primarily an economic decision, expanding desalination for reuse is dependent on process and material improvements to reduce capital and operating costs. © 2013 American Chemical Society.&quot;,&quot;issue&quot;:&quot;17&quot;,&quot;volume&quot;:&quot;47&quot;,&quot;container-title-short&quot;:&quot;Environ Sci Technol&quot;},&quot;isTemporary&quot;:false}]},{&quot;citationID&quot;:&quot;MENDELEY_CITATION_e7c9b8cb-48b9-44e7-809c-484e6adcf0cd&quot;,&quot;properties&quot;:{&quot;noteIndex&quot;:0},&quot;isEdited&quot;:false,&quot;manualOverride&quot;:{&quot;isManuallyOverridden&quot;:false,&quot;citeprocText&quot;:&quot;[15]&quot;,&quot;manualOverrideText&quot;:&quot;&quot;},&quot;citationTag&quot;:&quot;MENDELEY_CITATION_v3_eyJjaXRhdGlvbklEIjoiTUVOREVMRVlfQ0lUQVRJT05fZTdjOWI4Y2ItNDhiOS00NGU3LTgwOWMtNDg0ZTZhZGNmMGNkIiwicHJvcGVydGllcyI6eyJub3RlSW5kZXgiOjB9LCJpc0VkaXRlZCI6ZmFsc2UsIm1hbnVhbE92ZXJyaWRlIjp7ImlzTWFudWFsbHlPdmVycmlkZGVuIjpmYWxzZSwiY2l0ZXByb2NUZXh0IjoiWzE1XSIsIm1hbnVhbE92ZXJyaWRlVGV4dCI6IiJ9LCJjaXRhdGlvbkl0ZW1zIjpbeyJpZCI6IjQ1ODgyZjQxLTUxYjEtM2U4Yi05OGVhLWVlYjQ2MzQ4Y2RlZiIsIml0ZW1EYXRhIjp7InR5cGUiOiJyZXBvcnQiLCJpZCI6IjQ1ODgyZjQxLTUxYjEtM2U4Yi05OGVhLWVlYjQ2MzQ4Y2RlZiIsInRpdGxlIjoiQW4gSW50ZWdyYXRlZCBGcmFtZXdvcmsgZm9yIFRyZWF0bWVudCBhbmQgTWFuYWdlbWVudCBvZiBQcm9kdWNlZCBXYXRlciIsImF1dGhvciI6W3siZmFtaWx5IjoiRHJld2VzIiwiZ2l2ZW4iOiJKLiIsInBhcnNlLW5hbWVzIjpmYWxzZSwiZHJvcHBpbmctcGFydGljbGUiOiIiLCJub24tZHJvcHBpbmctcGFydGljbGUiOiIifSx7ImZhbWlseSI6IkNhdGgiLCJnaXZlbiI6IlQuIiwicGFyc2UtbmFtZXMiOmZhbHNlLCJkcm9wcGluZy1wYXJ0aWNsZSI6IiIsIm5vbi1kcm9wcGluZy1wYXJ0aWNsZSI6IiJ9LHsiZmFtaWx5IjoiRGVicm91eCIsImdpdmVuIjoiSi4iLCJwYXJzZS1uYW1lcyI6ZmFsc2UsImRyb3BwaW5nLXBhcnRpY2xlIjoiIiwibm9uLWRyb3BwaW5nLXBhcnRpY2xlIjoiIn0seyJmYW1pbHkiOiJWZWlsIiwiZ2l2ZW4iOiJKLiIsInBhcnNlLW5hbWVzIjpmYWxzZSwiZHJvcHBpbmctcGFydGljbGUiOiIiLCJub24tZHJvcHBpbmctcGFydGljbGUiOiIifV0sImlzc3VlZCI6eyJkYXRlLXBhcnRzIjpbWzIwMDldXX0sImNvbnRhaW5lci10aXRsZS1zaG9ydCI6IiJ9LCJpc1RlbXBvcmFyeSI6ZmFsc2V9XX0=&quot;,&quot;citationItems&quot;:[{&quot;id&quot;:&quot;45882f41-51b1-3e8b-98ea-eeb46348cdef&quot;,&quot;itemData&quot;:{&quot;type&quot;:&quot;report&quot;,&quot;id&quot;:&quot;45882f41-51b1-3e8b-98ea-eeb46348cdef&quot;,&quot;title&quot;:&quot;An Integrated Framework for Treatment and Management of Produced Water&quot;,&quot;author&quot;:[{&quot;family&quot;:&quot;Drewes&quot;,&quot;given&quot;:&quot;J.&quot;,&quot;parse-names&quot;:false,&quot;dropping-particle&quot;:&quot;&quot;,&quot;non-dropping-particle&quot;:&quot;&quot;},{&quot;family&quot;:&quot;Cath&quot;,&quot;given&quot;:&quot;T.&quot;,&quot;parse-names&quot;:false,&quot;dropping-particle&quot;:&quot;&quot;,&quot;non-dropping-particle&quot;:&quot;&quot;},{&quot;family&quot;:&quot;Debroux&quot;,&quot;given&quot;:&quot;J.&quot;,&quot;parse-names&quot;:false,&quot;dropping-particle&quot;:&quot;&quot;,&quot;non-dropping-particle&quot;:&quot;&quot;},{&quot;family&quot;:&quot;Veil&quot;,&quot;given&quot;:&quot;J.&quot;,&quot;parse-names&quot;:false,&quot;dropping-particle&quot;:&quot;&quot;,&quot;non-dropping-particle&quot;:&quot;&quot;}],&quot;issued&quot;:{&quot;date-parts&quot;:[[2009]]},&quot;container-title-short&quot;:&quot;&quot;},&quot;isTemporary&quot;:false}]},{&quot;citationID&quot;:&quot;MENDELEY_CITATION_aeb80f8d-e8a6-4067-b00f-66a3e062bea2&quot;,&quot;properties&quot;:{&quot;noteIndex&quot;:0},&quot;isEdited&quot;:false,&quot;manualOverride&quot;:{&quot;isManuallyOverridden&quot;:false,&quot;citeprocText&quot;:&quot;[15], [22], [23]&quot;,&quot;manualOverrideText&quot;:&quot;&quot;},&quot;citationTag&quot;:&quot;MENDELEY_CITATION_v3_eyJjaXRhdGlvbklEIjoiTUVOREVMRVlfQ0lUQVRJT05fYWViODBmOGQtZThhNi00MDY3LWIwMGYtNjZhM2UwNjJiZWEyIiwicHJvcGVydGllcyI6eyJub3RlSW5kZXgiOjB9LCJpc0VkaXRlZCI6ZmFsc2UsIm1hbnVhbE92ZXJyaWRlIjp7ImlzTWFudWFsbHlPdmVycmlkZGVuIjpmYWxzZSwiY2l0ZXByb2NUZXh0IjoiWzE1XSwgWzIyXSwgWzIzXSIsIm1hbnVhbE92ZXJyaWRlVGV4dCI6IiJ9LCJjaXRhdGlvbkl0ZW1zIjpbeyJpZCI6ImZlMDA4NTZkLWQxM2YtMzhkNC1iOTY3LTM0N2E1NTdlZDM3NyIsIml0ZW1EYXRhIjp7InR5cGUiOiJhcnRpY2xlIiwiaWQiOiJmZTAwODU2ZC1kMTNmLTM4ZDQtYjk2Ny0zNDdhNTU3ZWQzNzciLCJ0aXRsZSI6Ik1lbWJyYW5lIGRpc3RpbGxhdGlvbiBhbmQgcmVsYXRlZCBvcGVyYXRpb25zIC0gQSByZXZpZXciLCJhdXRob3IiOlt7ImZhbWlseSI6IkN1cmNpbyIsImdpdmVuIjoiRWZyZW0iLCJwYXJzZS1uYW1lcyI6ZmFsc2UsImRyb3BwaW5nLXBhcnRpY2xlIjoiIiwibm9uLWRyb3BwaW5nLXBhcnRpY2xlIjoiIn0seyJmYW1pbHkiOiJEcmlvbGkiLCJnaXZlbiI6IkVucmljbyIsInBhcnNlLW5hbWVzIjpmYWxzZSwiZHJvcHBpbmctcGFydGljbGUiOiIiLCJub24tZHJvcHBpbmctcGFydGljbGUiOiIifV0sImNvbnRhaW5lci10aXRsZSI6IlNlcGFyYXRpb24gYW5kIFB1cmlmaWNhdGlvbiBSZXZpZXdzIiwiRE9JIjoiMTAuMTA4MS9TUE0tMjAwMDU0OTUxIiwiSVNTTiI6IjE1NDIyMTE5IiwiaXNzdWVkIjp7ImRhdGUtcGFydHMiOltbMjAwNV1dfSwicGFnZSI6IjM1LTg2IiwiYWJzdHJhY3QiOiJNZW1icmFuZSBjb250YWN0b3JzIHJlcHJlc2VudCBhbiBlbWVyZ2luZyB0ZWNobm9sb2d5IGluIHdoaWNoIHRoZSBtZW1icmFuZSBpcyB1c2VkIGFzIGEgdG9vbCBmb3IgaW50ZXIgcGhhc2UgbWFzcyB0cmFuc2ZlciBvcGVyYXRpb25zOiB0aGUgbWVtYnJhbmUgZG9lcyBub3QgYWN0IGFzIGEgc2VsZWN0aXZlIGJhcnJpZXIsIGJ1dCB0aGUgc2VwYXJhdGlvbiBpcyBiYXNlZCBvbiB0aGUgcGhhc2UgZXF1aWxpYnJpdW0uIEluIHByaW5jaXBsZSwgYWxsIHRyYWRpdGlvbmFsIHN0cmlwcGluZywgc2NydWJiaW5nLCBhYnNvcnB0aW9uLCBldmFwb3JhdGlvbiwgZGlzdGlsbGF0aW9uLCBjcnlzdGFsbGl6YXRpb24sIGVtdWxzaWZpY2F0aW9uLCBsaXF1aWQtbGlxdWlkIGV4dHJhY3Rpb24sIGFuZCBtYXNzIHRyYW5zZmVyIGNhdGFseXNpcyBwcm9jZXNzZXMgY2FuIGJlIGNhcnJpZWQgb3V0IGFjY29yZGluZyB0byB0aGlzIGNvbmZpZ3VyYXRpb24uIFRoaXMgcmV2aWV3LCBzcGVjaWZpY2FsbHkgYWRkcmVzc2VkIHRvIG1lbWJyYW5lIGRpc3RpbGxhdGlvbiAoTUQpLCBvc21vdGljIGRpc3RpbGxhdGlvbiAoT0QpLCBhbmQgbWVtYnJhbmUgY3J5c3RhbGxpemF0aW9uIChNQ3IpLCBpbGx1c3RyYXRlcyB0aGUgZnVuZGFtZW50YWwgY29uY2VwdHMgcmVsYXRlZCB0byBoZWF0IGFuZCBtYXNzIHRyYW5zcG9ydCBwaGVub21lbmEgdGhyb3VnaCBtaWNyb3Bvcm91cyBtZW1icmFuZXMsIGFwcHJvcHJpYXRlIG1lbWJyYW5lIHByb3BlcnRpZXMsIGFuZCBtb2R1bGUgZGVzaWduIGNyaXRlcmlhLiBUaGUgbW9zdCBzaWduaWZpY2FudCBhcHBsaWNhdGlvbnMgb2YgdGhlc2Ugbm92ZWwgbWVtYnJhbmUgb3BlcmF0aW9ucywgY29uY2VybmluZyBwdXJlL2ZyZXNoIHdhdGVyIHByb2R1Y3Rpb24sIHdhc3Rld2F0ZXIgdHJlYXRtZW50LCBjb25jZW50cmF0aW9uIG9mIGFncm8gZm9vZCBzb2x1dGlvbnMsIGFuZCBjb25jZW50cmF0aW9uLyBjcnlzdGFsbGl6YXRpb24gb2Ygb3JnYW5pYyBhbmQgYmlvbG9naWNhbCBzb2x1dGlvbnMsIGFyZSBhbHNvIHByZXNlbnRlZCBhbmQgZGlzY3Vzc2VkLiBDb3B5cmlnaHQgwqkgVGF5bG9yICYgRnJhbmNpcywgSW5jLiIsImlzc3VlIjoiMSIsInZvbHVtZSI6IjM0IiwiY29udGFpbmVyLXRpdGxlLXNob3J0IjoiIn0sImlzVGVtcG9yYXJ5IjpmYWxzZX0seyJpZCI6IjQ1ODgyZjQxLTUxYjEtM2U4Yi05OGVhLWVlYjQ2MzQ4Y2RlZiIsIml0ZW1EYXRhIjp7InR5cGUiOiJyZXBvcnQiLCJpZCI6IjQ1ODgyZjQxLTUxYjEtM2U4Yi05OGVhLWVlYjQ2MzQ4Y2RlZiIsInRpdGxlIjoiQW4gSW50ZWdyYXRlZCBGcmFtZXdvcmsgZm9yIFRyZWF0bWVudCBhbmQgTWFuYWdlbWVudCBvZiBQcm9kdWNlZCBXYXRlciIsImF1dGhvciI6W3siZmFtaWx5IjoiRHJld2VzIiwiZ2l2ZW4iOiJKLiIsInBhcnNlLW5hbWVzIjpmYWxzZSwiZHJvcHBpbmctcGFydGljbGUiOiIiLCJub24tZHJvcHBpbmctcGFydGljbGUiOiIifSx7ImZhbWlseSI6IkNhdGgiLCJnaXZlbiI6IlQuIiwicGFyc2UtbmFtZXMiOmZhbHNlLCJkcm9wcGluZy1wYXJ0aWNsZSI6IiIsIm5vbi1kcm9wcGluZy1wYXJ0aWNsZSI6IiJ9LHsiZmFtaWx5IjoiRGVicm91eCIsImdpdmVuIjoiSi4iLCJwYXJzZS1uYW1lcyI6ZmFsc2UsImRyb3BwaW5nLXBhcnRpY2xlIjoiIiwibm9uLWRyb3BwaW5nLXBhcnRpY2xlIjoiIn0seyJmYW1pbHkiOiJWZWlsIiwiZ2l2ZW4iOiJKLiIsInBhcnNlLW5hbWVzIjpmYWxzZSwiZHJvcHBpbmctcGFydGljbGUiOiIiLCJub24tZHJvcHBpbmctcGFydGljbGUiOiIifV0sImlzc3VlZCI6eyJkYXRlLXBhcnRzIjpbWzIwMDldXX0sImNvbnRhaW5lci10aXRsZS1zaG9ydCI6IiJ9LCJpc1RlbXBvcmFyeSI6ZmFsc2V9LHsiaWQiOiJlNTMyY2E0Mi00ZWM2LTNkYTMtOWU0NC0xNDkxNTNmMzU1ODUiLCJpdGVtRGF0YSI6eyJ0eXBlIjoiYXJ0aWNsZSIsImlkIjoiZTUzMmNhNDItNGVjNi0zZGEzLTllNDQtMTQ5MTUzZjM1NTg1IiwidGl0bGUiOiJEZXNhbGluYXRpb24gYW5kIHJldXNlIG9mIGhpZ2gtc2FsaW5pdHkgc2hhbGUgZ2FzIHByb2R1Y2VkIHdhdGVyOiBEcml2ZXJzLCB0ZWNobm9sb2dpZXMsIGFuZCBmdXR1cmUgZGlyZWN0aW9ucyIsImF1dGhvciI6W3siZmFtaWx5IjoiU2hhZmZlciIsImdpdmVuIjoiRGV2aW4gTC4iLCJwYXJzZS1uYW1lcyI6ZmFsc2UsImRyb3BwaW5nLXBhcnRpY2xlIjoiIiwibm9uLWRyb3BwaW5nLXBhcnRpY2xlIjoiIn0seyJmYW1pbHkiOiJBcmlhcyBDaGF2ZXoiLCJnaXZlbiI6IkxhdXJhIEguIiwicGFyc2UtbmFtZXMiOmZhbHNlLCJkcm9wcGluZy1wYXJ0aWNsZSI6IiIsIm5vbi1kcm9wcGluZy1wYXJ0aWNsZSI6IiJ9LHsiZmFtaWx5IjoiQmVuLVNhc3NvbiIsImdpdmVuIjoiTW9zaGUiLCJwYXJzZS1uYW1lcyI6ZmFsc2UsImRyb3BwaW5nLXBhcnRpY2xlIjoiIiwibm9uLWRyb3BwaW5nLXBhcnRpY2xlIjoiIn0seyJmYW1pbHkiOiJSb21lcm8tVmFyZ2FzIENhc3RyaWxsw7NuIiwiZ2l2ZW4iOiJTYW50aWFnbyIsInBhcnNlLW5hbWVzIjpmYWxzZSwiZHJvcHBpbmctcGFydGljbGUiOiIiLCJub24tZHJvcHBpbmctcGFydGljbGUiOiIifSx7ImZhbWlseSI6IllpcCIsImdpdmVuIjoiTmdhaSBZaW4iLCJwYXJzZS1uYW1lcyI6ZmFsc2UsImRyb3BwaW5nLXBhcnRpY2xlIjoiIiwibm9uLWRyb3BwaW5nLXBhcnRpY2xlIjoiIn0seyJmYW1pbHkiOiJFbGltZWxlY2giLCJnaXZlbiI6Ik1lbmFjaGVtIiwicGFyc2UtbmFtZXMiOmZhbHNlLCJkcm9wcGluZy1wYXJ0aWNsZSI6IiIsIm5vbi1kcm9wcGluZy1wYXJ0aWNsZSI6IiJ9XSwiY29udGFpbmVyLXRpdGxlIjoiRW52aXJvbm1lbnRhbCBTY2llbmNlIGFuZCBUZWNobm9sb2d5IiwiRE9JIjoiMTAuMTAyMS9lczQwMTk2NmUiLCJJU1NOIjoiMDAxMzkzNlgiLCJQTUlEIjoiMjM4ODU3MjAiLCJpc3N1ZWQiOnsiZGF0ZS1wYXJ0cyI6W1syMDEzLDksMl1dfSwicGFnZSI6Ijk1NjktOTU4MyIsImFic3RyYWN0IjoiSW4gdGhlIHJhcGlkbHkgZGV2ZWxvcGluZyBzaGFsZSBnYXMgaW5kdXN0cnksIG1hbmFnaW5nIHByb2R1Y2VkIHdhdGVyIGlzIGEgbWFqb3IgY2hhbGxlbmdlIGZvciBtYWludGFpbmluZyB0aGUgcHJvZml0YWJpbGl0eSBvZiBzaGFsZSBnYXMgZXh0cmFjdGlvbiB3aGlsZSBwcm90ZWN0aW5nIHB1YmxpYyBoZWFsdGggYW5kIHRoZSBlbnZpcm9ubWVudC4gV2UgcmV2aWV3IHRoZSBjdXJyZW50IHN0YXRlIG9mIHByYWN0aWNlIGZvciBwcm9kdWNlZCB3YXRlciBtYW5hZ2VtZW50IGFjcm9zcyB0aGUgVW5pdGVkIFN0YXRlcyBhbmQgZGlzY3VzcyB0aGUgaW50ZXJyZWxhdGVkIHJlZ3VsYXRvcnksIGluZnJhc3RydWN0dXJlLCBhbmQgZWNvbm9taWMgZHJpdmVycyBmb3IgcHJvZHVjZWQgd2F0ZXIgcmV1c2UuIFdpdGhpbiB0aGlzIGZyYW1ld29yaywgd2UgZXhhbWluZSB0aGUgTWFyY2VsbHVzIHNoYWxlIHBsYXksIGEgcmVnaW9uIGluIHRoZSBlYXN0ZXJuIFVuaXRlZCBTdGF0ZXMgd2hlcmUgcHJvZHVjZWQgd2F0ZXIgaXMgY3VycmVudGx5IHJldXNlZCB3aXRob3V0IGRlc2FsaW5hdGlvbi4gSW4gdGhlIE1hcmNlbGx1cyByZWdpb24sIGFuZCBpbiBvdGhlciBzaGFsZSBwbGF5cyB3b3JsZHdpZGUgd2l0aCBzaW1pbGFyIGNvbnN0cmFpbnRzLCBjb250cmFjdGlvbiBvZiBjdXJyZW50IHJldXNlIG9wcG9ydHVuaXRpZXMgd2l0aGluIHRoZSBzaGFsZSBnYXMgaW5kdXN0cnkgYW5kIGdyb3dpbmcgcmVzdHJpY3Rpb25zIG9uIHByb2R1Y2VkIHdhdGVyIGRpc3Bvc2FsIHdpbGwgcHJvdmlkZSBzdHJvbmcgaW5jZW50aXZlcyBmb3IgcHJvZHVjZWQgd2F0ZXIgZGVzYWxpbmF0aW9uIGZvciByZXVzZSBvdXRzaWRlIHRoZSBpbmR1c3RyeS4gVGhlIG1vc3QgY2hhbGxlbmdpbmcgc2NlbmFyaW9zIGZvciB0aGUgc2VsZWN0aW9uIG9mIGRlc2FsaW5hdGlvbiBmb3IgcmV1c2Ugb3ZlciBvdGhlciBtYW5hZ2VtZW50IHN0cmF0ZWdpZXMgd2lsbCBiZSB0aG9zZSBpbnZvbHZpbmcgaGlnaC1zYWxpbml0eSBwcm9kdWNlZCB3YXRlciwgd2hpY2ggbXVzdCBiZSBkZXNhbGluYXRlZCB3aXRoIHRoZXJtYWwgc2VwYXJhdGlvbiBwcm9jZXNzZXMuIFdlIGV4cGxvcmUgZGVzYWxpbmF0aW9uIHRlY2hub2xvZ2llcyBmb3IgdHJlYXRtZW50IG9mIGhpZ2gtc2FsaW5pdHkgc2hhbGUgZ2FzIHByb2R1Y2VkIHdhdGVyLCBhbmQgd2UgY3JpdGljYWxseSByZXZpZXcgbWVjaGFuaWNhbCB2YXBvciBjb21wcmVzc2lvbiAoTVZDKSwgbWVtYnJhbmUgZGlzdGlsbGF0aW9uIChNRCksIGFuZCBmb3J3YXJkIG9zbW9zaXMgKEZPKSBhcyB0aGUgdGVjaG5vbG9naWVzIGJlc3Qgc3VpdGVkIGZvciBkZXNhbGluYXRpb24gb2YgaGlnaC1zYWxpbml0eSBwcm9kdWNlZCB3YXRlciBmb3IgcmV1c2Ugb3V0c2lkZSB0aGUgc2hhbGUgZ2FzIGluZHVzdHJ5LiBUaGUgYWR2YW50YWdlcyBhbmQgY2hhbGxlbmdlcyBvZiBhcHBseWluZyBNVkMsIE1ELCBhbmQgRk8gdGVjaG5vbG9naWVzIHRvIHByb2R1Y2VkIHdhdGVyIGRlc2FsaW5hdGlvbiBhcmUgZGlzY3Vzc2VkLCBhbmQgZGlyZWN0aW9ucyBmb3IgZnV0dXJlIHJlc2VhcmNoIGFuZCBkZXZlbG9wbWVudCBhcmUgaWRlbnRpZmllZC4gV2UgZmluZCB0aGF0IGRlc2FsaW5hdGlvbiBmb3IgcmV1c2Ugb2YgcHJvZHVjZWQgd2F0ZXIgaXMgdGVjaG5pY2FsbHkgZmVhc2libGUgYW5kIGNhbiBiZSBlY29ub21pY2FsbHkgcmVsZXZhbnQuIEhvd2V2ZXIsIGJlY2F1c2UgcHJvZHVjZWQgd2F0ZXIgbWFuYWdlbWVudCBpcyBwcmltYXJpbHkgYW4gZWNvbm9taWMgZGVjaXNpb24sIGV4cGFuZGluZyBkZXNhbGluYXRpb24gZm9yIHJldXNlIGlzIGRlcGVuZGVudCBvbiBwcm9jZXNzIGFuZCBtYXRlcmlhbCBpbXByb3ZlbWVudHMgdG8gcmVkdWNlIGNhcGl0YWwgYW5kIG9wZXJhdGluZyBjb3N0cy4gwqkgMjAxMyBBbWVyaWNhbiBDaGVtaWNhbCBTb2NpZXR5LiIsImlzc3VlIjoiMTciLCJ2b2x1bWUiOiI0NyIsImNvbnRhaW5lci10aXRsZS1zaG9ydCI6IkVudmlyb24gU2NpIFRlY2hub2wifSwiaXNUZW1wb3JhcnkiOmZhbHNlfV19&quot;,&quot;citationItems&quot;:[{&quot;id&quot;:&quot;fe00856d-d13f-38d4-b967-347a557ed377&quot;,&quot;itemData&quot;:{&quot;type&quot;:&quot;article&quot;,&quot;id&quot;:&quot;fe00856d-d13f-38d4-b967-347a557ed377&quot;,&quot;title&quot;:&quot;Membrane distillation and related operations - A review&quot;,&quot;author&quot;:[{&quot;family&quot;:&quot;Curcio&quot;,&quot;given&quot;:&quot;Efrem&quot;,&quot;parse-names&quot;:false,&quot;dropping-particle&quot;:&quot;&quot;,&quot;non-dropping-particle&quot;:&quot;&quot;},{&quot;family&quot;:&quot;Drioli&quot;,&quot;given&quot;:&quot;Enrico&quot;,&quot;parse-names&quot;:false,&quot;dropping-particle&quot;:&quot;&quot;,&quot;non-dropping-particle&quot;:&quot;&quot;}],&quot;container-title&quot;:&quot;Separation and Purification Reviews&quot;,&quot;DOI&quot;:&quot;10.1081/SPM-200054951&quot;,&quot;ISSN&quot;:&quot;15422119&quot;,&quot;issued&quot;:{&quot;date-parts&quot;:[[2005]]},&quot;page&quot;:&quot;35-86&quot;,&quot;abstract&quot;:&quot;Membrane contactors represent an emerging technology in which the membrane is used as a tool for inter phase mass transfer operations: the membrane does not act as a selective barrier, but the separation is based on the phase equilibrium. In principle, all traditional stripping, scrubbing, absorption, evaporation, distillation, crystallization, emulsification, liquid-liquid extraction, and mass transfer catalysis processes can be carried out according to this configuration. This review, specifically addressed to membrane distillation (MD), osmotic distillation (OD), and membrane crystallization (MCr), illustrates the fundamental concepts related to heat and mass transport phenomena through microporous membranes, appropriate membrane properties, and module design criteria. The most significant applications of these novel membrane operations, concerning pure/fresh water production, wastewater treatment, concentration of agro food solutions, and concentration/ crystallization of organic and biological solutions, are also presented and discussed. Copyright © Taylor &amp; Francis, Inc.&quot;,&quot;issue&quot;:&quot;1&quot;,&quot;volume&quot;:&quot;34&quot;,&quot;container-title-short&quot;:&quot;&quot;},&quot;isTemporary&quot;:false},{&quot;id&quot;:&quot;45882f41-51b1-3e8b-98ea-eeb46348cdef&quot;,&quot;itemData&quot;:{&quot;type&quot;:&quot;report&quot;,&quot;id&quot;:&quot;45882f41-51b1-3e8b-98ea-eeb46348cdef&quot;,&quot;title&quot;:&quot;An Integrated Framework for Treatment and Management of Produced Water&quot;,&quot;author&quot;:[{&quot;family&quot;:&quot;Drewes&quot;,&quot;given&quot;:&quot;J.&quot;,&quot;parse-names&quot;:false,&quot;dropping-particle&quot;:&quot;&quot;,&quot;non-dropping-particle&quot;:&quot;&quot;},{&quot;family&quot;:&quot;Cath&quot;,&quot;given&quot;:&quot;T.&quot;,&quot;parse-names&quot;:false,&quot;dropping-particle&quot;:&quot;&quot;,&quot;non-dropping-particle&quot;:&quot;&quot;},{&quot;family&quot;:&quot;Debroux&quot;,&quot;given&quot;:&quot;J.&quot;,&quot;parse-names&quot;:false,&quot;dropping-particle&quot;:&quot;&quot;,&quot;non-dropping-particle&quot;:&quot;&quot;},{&quot;family&quot;:&quot;Veil&quot;,&quot;given&quot;:&quot;J.&quot;,&quot;parse-names&quot;:false,&quot;dropping-particle&quot;:&quot;&quot;,&quot;non-dropping-particle&quot;:&quot;&quot;}],&quot;issued&quot;:{&quot;date-parts&quot;:[[2009]]},&quot;container-title-short&quot;:&quot;&quot;},&quot;isTemporary&quot;:false},{&quot;id&quot;:&quot;e532ca42-4ec6-3da3-9e44-149153f35585&quot;,&quot;itemData&quot;:{&quot;type&quot;:&quot;article&quot;,&quot;id&quot;:&quot;e532ca42-4ec6-3da3-9e44-149153f35585&quot;,&quot;title&quot;:&quot;Desalination and reuse of high-salinity shale gas produced water: Drivers, technologies, and future directions&quot;,&quot;author&quot;:[{&quot;family&quot;:&quot;Shaffer&quot;,&quot;given&quot;:&quot;Devin L.&quot;,&quot;parse-names&quot;:false,&quot;dropping-particle&quot;:&quot;&quot;,&quot;non-dropping-particle&quot;:&quot;&quot;},{&quot;family&quot;:&quot;Arias Chavez&quot;,&quot;given&quot;:&quot;Laura H.&quot;,&quot;parse-names&quot;:false,&quot;dropping-particle&quot;:&quot;&quot;,&quot;non-dropping-particle&quot;:&quot;&quot;},{&quot;family&quot;:&quot;Ben-Sasson&quot;,&quot;given&quot;:&quot;Moshe&quot;,&quot;parse-names&quot;:false,&quot;dropping-particle&quot;:&quot;&quot;,&quot;non-dropping-particle&quot;:&quot;&quot;},{&quot;family&quot;:&quot;Romero-Vargas Castrillón&quot;,&quot;given&quot;:&quot;Santiago&quot;,&quot;parse-names&quot;:false,&quot;dropping-particle&quot;:&quot;&quot;,&quot;non-dropping-particle&quot;:&quot;&quot;},{&quot;family&quot;:&quot;Yip&quot;,&quot;given&quot;:&quot;Ngai Yin&quot;,&quot;parse-names&quot;:false,&quot;dropping-particle&quot;:&quot;&quot;,&quot;non-dropping-particle&quot;:&quot;&quot;},{&quot;family&quot;:&quot;Elimelech&quot;,&quot;given&quot;:&quot;Menachem&quot;,&quot;parse-names&quot;:false,&quot;dropping-particle&quot;:&quot;&quot;,&quot;non-dropping-particle&quot;:&quot;&quot;}],&quot;container-title&quot;:&quot;Environmental Science and Technology&quot;,&quot;DOI&quot;:&quot;10.1021/es401966e&quot;,&quot;ISSN&quot;:&quot;0013936X&quot;,&quot;PMID&quot;:&quot;23885720&quot;,&quot;issued&quot;:{&quot;date-parts&quot;:[[2013,9,2]]},&quot;page&quot;:&quot;9569-9583&quot;,&quot;abstract&quot;:&quot;In the rapidly developing shale gas industry, managing produced water is a major challenge for maintaining the profitability of shale gas extraction while protecting public health and the environment. We review the current state of practice for produced water management across the United States and discuss the interrelated regulatory, infrastructure, and economic drivers for produced water reuse. Within this framework, we examine the Marcellus shale play, a region in the eastern United States where produced water is currently reused without desalination. In the Marcellus region, and in other shale plays worldwide with similar constraints, contraction of current reuse opportunities within the shale gas industry and growing restrictions on produced water disposal will provide strong incentives for produced water desalination for reuse outside the industry. The most challenging scenarios for the selection of desalination for reuse over other management strategies will be those involving high-salinity produced water, which must be desalinated with thermal separation processes. We explore desalination technologies for treatment of high-salinity shale gas produced water, and we critically review mechanical vapor compression (MVC), membrane distillation (MD), and forward osmosis (FO) as the technologies best suited for desalination of high-salinity produced water for reuse outside the shale gas industry. The advantages and challenges of applying MVC, MD, and FO technologies to produced water desalination are discussed, and directions for future research and development are identified. We find that desalination for reuse of produced water is technically feasible and can be economically relevant. However, because produced water management is primarily an economic decision, expanding desalination for reuse is dependent on process and material improvements to reduce capital and operating costs. © 2013 American Chemical Society.&quot;,&quot;issue&quot;:&quot;17&quot;,&quot;volume&quot;:&quot;47&quot;,&quot;container-title-short&quot;:&quot;Environ Sci Technol&quot;},&quot;isTemporary&quot;:false}]},{&quot;citationID&quot;:&quot;MENDELEY_CITATION_2c6ef9ee-8f25-43cd-be53-af4b5e0dbd2c&quot;,&quot;properties&quot;:{&quot;noteIndex&quot;:0},&quot;isEdited&quot;:false,&quot;manualOverride&quot;:{&quot;isManuallyOverridden&quot;:false,&quot;citeprocText&quot;:&quot;[15]&quot;,&quot;manualOverrideText&quot;:&quot;&quot;},&quot;citationTag&quot;:&quot;MENDELEY_CITATION_v3_eyJjaXRhdGlvbklEIjoiTUVOREVMRVlfQ0lUQVRJT05fMmM2ZWY5ZWUtOGYyNS00M2NkLWJlNTMtYWY0YjVlMGRiZDJjIiwicHJvcGVydGllcyI6eyJub3RlSW5kZXgiOjB9LCJpc0VkaXRlZCI6ZmFsc2UsIm1hbnVhbE92ZXJyaWRlIjp7ImlzTWFudWFsbHlPdmVycmlkZGVuIjpmYWxzZSwiY2l0ZXByb2NUZXh0IjoiWzE1XSIsIm1hbnVhbE92ZXJyaWRlVGV4dCI6IiJ9LCJjaXRhdGlvbkl0ZW1zIjpbeyJpZCI6IjQ1ODgyZjQxLTUxYjEtM2U4Yi05OGVhLWVlYjQ2MzQ4Y2RlZiIsIml0ZW1EYXRhIjp7InR5cGUiOiJyZXBvcnQiLCJpZCI6IjQ1ODgyZjQxLTUxYjEtM2U4Yi05OGVhLWVlYjQ2MzQ4Y2RlZiIsInRpdGxlIjoiQW4gSW50ZWdyYXRlZCBGcmFtZXdvcmsgZm9yIFRyZWF0bWVudCBhbmQgTWFuYWdlbWVudCBvZiBQcm9kdWNlZCBXYXRlciIsImF1dGhvciI6W3siZmFtaWx5IjoiRHJld2VzIiwiZ2l2ZW4iOiJKLiIsInBhcnNlLW5hbWVzIjpmYWxzZSwiZHJvcHBpbmctcGFydGljbGUiOiIiLCJub24tZHJvcHBpbmctcGFydGljbGUiOiIifSx7ImZhbWlseSI6IkNhdGgiLCJnaXZlbiI6IlQuIiwicGFyc2UtbmFtZXMiOmZhbHNlLCJkcm9wcGluZy1wYXJ0aWNsZSI6IiIsIm5vbi1kcm9wcGluZy1wYXJ0aWNsZSI6IiJ9LHsiZmFtaWx5IjoiRGVicm91eCIsImdpdmVuIjoiSi4iLCJwYXJzZS1uYW1lcyI6ZmFsc2UsImRyb3BwaW5nLXBhcnRpY2xlIjoiIiwibm9uLWRyb3BwaW5nLXBhcnRpY2xlIjoiIn0seyJmYW1pbHkiOiJWZWlsIiwiZ2l2ZW4iOiJKLiIsInBhcnNlLW5hbWVzIjpmYWxzZSwiZHJvcHBpbmctcGFydGljbGUiOiIiLCJub24tZHJvcHBpbmctcGFydGljbGUiOiIifV0sImlzc3VlZCI6eyJkYXRlLXBhcnRzIjpbWzIwMDldXX0sImNvbnRhaW5lci10aXRsZS1zaG9ydCI6IiJ9LCJpc1RlbXBvcmFyeSI6ZmFsc2V9XX0=&quot;,&quot;citationItems&quot;:[{&quot;id&quot;:&quot;45882f41-51b1-3e8b-98ea-eeb46348cdef&quot;,&quot;itemData&quot;:{&quot;type&quot;:&quot;report&quot;,&quot;id&quot;:&quot;45882f41-51b1-3e8b-98ea-eeb46348cdef&quot;,&quot;title&quot;:&quot;An Integrated Framework for Treatment and Management of Produced Water&quot;,&quot;author&quot;:[{&quot;family&quot;:&quot;Drewes&quot;,&quot;given&quot;:&quot;J.&quot;,&quot;parse-names&quot;:false,&quot;dropping-particle&quot;:&quot;&quot;,&quot;non-dropping-particle&quot;:&quot;&quot;},{&quot;family&quot;:&quot;Cath&quot;,&quot;given&quot;:&quot;T.&quot;,&quot;parse-names&quot;:false,&quot;dropping-particle&quot;:&quot;&quot;,&quot;non-dropping-particle&quot;:&quot;&quot;},{&quot;family&quot;:&quot;Debroux&quot;,&quot;given&quot;:&quot;J.&quot;,&quot;parse-names&quot;:false,&quot;dropping-particle&quot;:&quot;&quot;,&quot;non-dropping-particle&quot;:&quot;&quot;},{&quot;family&quot;:&quot;Veil&quot;,&quot;given&quot;:&quot;J.&quot;,&quot;parse-names&quot;:false,&quot;dropping-particle&quot;:&quot;&quot;,&quot;non-dropping-particle&quot;:&quot;&quot;}],&quot;issued&quot;:{&quot;date-parts&quot;:[[2009]]},&quot;container-title-short&quot;:&quot;&quot;},&quot;isTemporary&quot;:false}]},{&quot;citationID&quot;:&quot;MENDELEY_CITATION_fcbf6c26-0200-40d5-9d18-47526e9ad6ff&quot;,&quot;properties&quot;:{&quot;noteIndex&quot;:0},&quot;isEdited&quot;:false,&quot;manualOverride&quot;:{&quot;isManuallyOverridden&quot;:false,&quot;citeprocText&quot;:&quot;[24]&quot;,&quot;manualOverrideText&quot;:&quot;&quot;},&quot;citationTag&quot;:&quot;MENDELEY_CITATION_v3_eyJjaXRhdGlvbklEIjoiTUVOREVMRVlfQ0lUQVRJT05fZmNiZjZjMjYtMDIwMC00MGQ1LTlkMTgtNDc1MjZlOWFkNmZmIiwicHJvcGVydGllcyI6eyJub3RlSW5kZXgiOjB9LCJpc0VkaXRlZCI6ZmFsc2UsIm1hbnVhbE92ZXJyaWRlIjp7ImlzTWFudWFsbHlPdmVycmlkZGVuIjpmYWxzZSwiY2l0ZXByb2NUZXh0IjoiWzI0XSIsIm1hbnVhbE92ZXJyaWRlVGV4dCI6IiJ9LCJjaXRhdGlvbkl0ZW1zIjpbeyJpZCI6ImI4YjEyM2QyLTI4MjktMzhlOS04Yjc2LTQ5OTJlNjdmZDJmYyIsIml0ZW1EYXRhIjp7InR5cGUiOiJhcnRpY2xlIiwiaWQiOiJiOGIxMjNkMi0yODI5LTM4ZTktOGI3Ni00OTkyZTY3ZmQyZmMiLCJ0aXRsZSI6IkVsZWN0cm9kaWFseXNpcyBmb3Igd2F0ZXIgZGVzYWxpbmF0aW9uOiBBIGNyaXRpY2FsIGFzc2Vzc21lbnQgb2YgcmVjZW50IGRldmVsb3BtZW50cyBvbiBwcm9jZXNzIGZ1bmRhbWVudGFscywgbW9kZWxzIGFuZCBhcHBsaWNhdGlvbnMiLCJhdXRob3IiOlt7ImZhbWlseSI6IkNhbXBpb25lIiwiZ2l2ZW4iOiJBLiIsInBhcnNlLW5hbWVzIjpmYWxzZSwiZHJvcHBpbmctcGFydGljbGUiOiIiLCJub24tZHJvcHBpbmctcGFydGljbGUiOiIifSx7ImZhbWlseSI6Ikd1cnJlcmkiLCJnaXZlbiI6IkwuIiwicGFyc2UtbmFtZXMiOmZhbHNlLCJkcm9wcGluZy1wYXJ0aWNsZSI6IiIsIm5vbi1kcm9wcGluZy1wYXJ0aWNsZSI6IiJ9LHsiZmFtaWx5IjoiQ2lvZmFsbyIsImdpdmVuIjoiTS4iLCJwYXJzZS1uYW1lcyI6ZmFsc2UsImRyb3BwaW5nLXBhcnRpY2xlIjoiIiwibm9uLWRyb3BwaW5nLXBhcnRpY2xlIjoiIn0seyJmYW1pbHkiOiJNaWNhbGUiLCJnaXZlbiI6IkcuIiwicGFyc2UtbmFtZXMiOmZhbHNlLCJkcm9wcGluZy1wYXJ0aWNsZSI6IiIsIm5vbi1kcm9wcGluZy1wYXJ0aWNsZSI6IiJ9LHsiZmFtaWx5IjoiVGFtYnVyaW5pIiwiZ2l2ZW4iOiJBLiIsInBhcnNlLW5hbWVzIjpmYWxzZSwiZHJvcHBpbmctcGFydGljbGUiOiIiLCJub24tZHJvcHBpbmctcGFydGljbGUiOiIifSx7ImZhbWlseSI6IkNpcG9sbGluYSIsImdpdmVuIjoiQS4iLCJwYXJzZS1uYW1lcyI6ZmFsc2UsImRyb3BwaW5nLXBhcnRpY2xlIjoiIiwibm9uLWRyb3BwaW5nLXBhcnRpY2xlIjoiIn1dLCJjb250YWluZXItdGl0bGUiOiJEZXNhbGluYXRpb24iLCJjb250YWluZXItdGl0bGUtc2hvcnQiOiJEZXNhbGluYXRpb24iLCJET0kiOiIxMC4xMDE2L2ouZGVzYWwuMjAxNy4xMi4wNDQiLCJJU1NOIjoiMDAxMTkxNjQiLCJpc3N1ZWQiOnsiZGF0ZS1wYXJ0cyI6W1syMDE4LDUsMTVdXX0sInBhZ2UiOiIxMjEtMTYwIiwiYWJzdHJhY3QiOiJUaGUgbmVlZCBmb3IgdW5jb252ZW50aW9uYWwgc291cmNlcyBvZiBmcmVzaCB3YXRlciBpcyBwdXNoaW5nIGEgZmFzdCBkZXZlbG9wbWVudCBvZiBkZXNhbGluYXRpb24gdGVjaG5vbG9naWVzLCB3aGljaCBwcm92ZWQgdG8gYmUgYWJsZSB0byBmYWNlIGFuZCBzb2x2ZSB0aGUgcHJvYmxlbSBvZiB3YXRlciBzY2FyY2l0eSBpbiBtYW55IGRyeSBhcmVhcyBvZiB0aGUgcGxhbmV0LiBNZW1icmFuZSBkZXNhbGluYXRpb24gdGVjaG5vbG9naWVzIGFyZSBub3dhZGF5cyBsZWFkaW5nIHRoZSBtYXJrZXQgYW5kLCBhbW9uZyB0aGVzZSwgZWxlY3Ryb2RpYWx5c2lzIChFRCkgcGxheXMgYW4gaW1wb3J0YW50IHJvbGUsIGVzcGVjaWFsbHkgZm9yIGJyYWNraXNoIHdhdGVyIGRlc2FsaW5hdGlvbiwgdGhhbmtzIHRvIGl0cyByb2J1c3RuZXNzLCBleHRyZW1lIGZsZXhpYmlsaXR5IGFuZCBicm9hZCByYW5nZSBvZiBhcHBsaWNhdGlvbnMuIEluIGZhY3QsIG1hbnkgRUQtcmVsYXRlZCBwcm9jZXNzZXMgaGF2ZSBiZWVuIHByZXNlbnRlZCwgYmFzZWQgb24gdGhlIHVzZSBvZiBJb24gRXhjaGFuZ2UgTWVtYnJhbmVzIChJRU1zKSwgd2hpY2ggYXJlIHNpZ25pZmljYW50bHkgYm9vc3RpbmcgdGhlIGRldmVsb3BtZW50IG9mIEVELXJlbGF0ZWQgdGVjaG5vbG9naWVzLiBUaGlzIHBhcGVyIHByZXNlbnRzIHRoZSBmdW5kYW1lbnRhbHMgb2YgdGhlIEVEIHByb2Nlc3MgYW5kIGl0cyBtYWluIGRldmVsb3BtZW50cy4gQW4gaW1wb3J0YW50IG91dGxvb2sgaXMgZ2l2ZW4gdG8gb3BlcmF0aW9uYWwgYXNwZWN0cywgaHlkcm9keW5hbWljcyBhbmQgbWFzcyB0cmFuc3BvcnQgcGhlbm9tZW5hLCB3aXRoIGFuIGV4dGVuc2l2ZSByZXZpZXcgb2YgbGl0ZXJhdHVyZSBzdHVkaWVzIGZvY3VzaW5nIG9uIHRoZW9yZXRpY2FsIG9yIGV4cGVyaW1lbnRhbCBjaGFyYWN0ZXJpemF0aW9uIG9mIHRoZSBjb21wbGV4IHBoZW5vbWVuYSBvY2N1cnJpbmcgaW4gZWxlY3Ryb21lbWJyYW5lIHByb2Nlc3NlcyBhbmQgb2YgcHJvcG9zZWQgc3RyYXRlZ2llcyBmb3IgcHJvY2VzcyBwZXJmb3JtYW5jZSBlbmhhbmNlbWVudC4gQW4gb3ZlcnZpZXcgb2YgcHJvY2VzcyBtb2RlbGxpbmcgdG9vbHMgaXMgcHJvdmlkZWQsIHBvaW50aW5nIG91dCBjYXBhYmlsaXRpZXMgYW5kIGxpbWl0YXRpb25zIG9mIHRoZSBkaWZmZXJlbnQgYXBwcm9hY2hlcyBhbmQgdGhlaXIgcG9zc2libGUgYXBwbGljYXRpb24gdG8gb3B0aW1pc2F0aW9uIGFuYWx5c2lzIGFuZCBwZXJzcGVjdGl2ZSBkZXZlbG9wbWVudHMgb2YgRUQgdGVjaG5vbG9neS4gRmluYWxseSwgdGhlIG1vc3QgcmVjZW50IGFwcGxpY2F0aW9ucyBvZiBFRC1yZWxhdGVkIHByb2Nlc3NlcyBhcmUgcHJlc2VudGVkLCBoaWdobGlnaHRpbmcgbGltaXRhdGlvbnMgYW5kIHBvdGVudGlhbGl0aWVzIGluIHRoZSB3YXRlciBhbmQgZW5lcmd5IGluZHVzdHJ5LiIsInB1Ymxpc2hlciI6IkVsc2V2aWVyIEIuVi4iLCJ2b2x1bWUiOiI0MzQifSwiaXNUZW1wb3JhcnkiOmZhbHNlfV19&quot;,&quot;citationItems&quot;:[{&quot;id&quot;:&quot;b8b123d2-2829-38e9-8b76-4992e67fd2fc&quot;,&quot;itemData&quot;:{&quot;type&quot;:&quot;article&quot;,&quot;id&quot;:&quot;b8b123d2-2829-38e9-8b76-4992e67fd2fc&quot;,&quot;title&quot;:&quot;Electrodialysis for water desalination: A critical assessment of recent developments on process fundamentals, models and applications&quot;,&quot;author&quot;:[{&quot;family&quot;:&quot;Campione&quot;,&quot;given&quot;:&quot;A.&quot;,&quot;parse-names&quot;:false,&quot;dropping-particle&quot;:&quot;&quot;,&quot;non-dropping-particle&quot;:&quot;&quot;},{&quot;family&quot;:&quot;Gurreri&quot;,&quot;given&quot;:&quot;L.&quot;,&quot;parse-names&quot;:false,&quot;dropping-particle&quot;:&quot;&quot;,&quot;non-dropping-particle&quot;:&quot;&quot;},{&quot;family&quot;:&quot;Ciofalo&quot;,&quot;given&quot;:&quot;M.&quot;,&quot;parse-names&quot;:false,&quot;dropping-particle&quot;:&quot;&quot;,&quot;non-dropping-particle&quot;:&quot;&quot;},{&quot;family&quot;:&quot;Micale&quot;,&quot;given&quot;:&quot;G.&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container-title&quot;:&quot;Desalination&quot;,&quot;container-title-short&quot;:&quot;Desalination&quot;,&quot;DOI&quot;:&quot;10.1016/j.desal.2017.12.044&quot;,&quot;ISSN&quot;:&quot;00119164&quot;,&quot;issued&quot;:{&quot;date-parts&quot;:[[2018,5,15]]},&quot;page&quot;:&quot;121-160&quot;,&quot;abstract&quot;:&quot;The need for unconventional sources of fresh water is pushing a fast development of desalination technologies, which proved to be able to face and solve the problem of water scarcity in many dry areas of the planet. Membrane desalination technologies are nowadays leading the market and, among these, electrodialysis (ED) plays an important role, especially for brackish water desalination, thanks to its robustness, extreme flexibility and broad range of applications. In fact, many ED-related processes have been presented, based on the use of Ion Exchange Membranes (IEMs), which are significantly boosting the development of ED-related technologies. This paper presents the fundamentals of the ED process and its main developments. An important outlook is given to operational aspects, hydrodynamics and mass transport phenomena, with an extensive review of literature studies focusing on theoretical or experimental characterization of the complex phenomena occurring in electromembrane processes and of proposed strategies for process performance enhancement. An overview of process modelling tools is provided, pointing out capabilities and limitations of the different approaches and their possible application to optimisation analysis and perspective developments of ED technology. Finally, the most recent applications of ED-related processes are presented, highlighting limitations and potentialities in the water and energy industry.&quot;,&quot;publisher&quot;:&quot;Elsevier B.V.&quot;,&quot;volume&quot;:&quot;434&quot;},&quot;isTemporary&quot;:false}]},{&quot;citationID&quot;:&quot;MENDELEY_CITATION_091601d1-4776-40ab-9177-0b7f4de9e2d0&quot;,&quot;properties&quot;:{&quot;noteIndex&quot;:0},&quot;isEdited&quot;:false,&quot;manualOverride&quot;:{&quot;isManuallyOverridden&quot;:false,&quot;citeprocText&quot;:&quot;[25]&quot;,&quot;manualOverrideText&quot;:&quot;&quot;},&quot;citationTag&quot;:&quot;MENDELEY_CITATION_v3_eyJjaXRhdGlvbklEIjoiTUVOREVMRVlfQ0lUQVRJT05fMDkxNjAxZDEtNDc3Ni00MGFiLTkxNzctMGI3ZjRkZTllMmQwIiwicHJvcGVydGllcyI6eyJub3RlSW5kZXgiOjB9LCJpc0VkaXRlZCI6ZmFsc2UsIm1hbnVhbE92ZXJyaWRlIjp7ImlzTWFudWFsbHlPdmVycmlkZGVuIjpmYWxzZSwiY2l0ZXByb2NUZXh0IjoiWzI1XSIsIm1hbnVhbE92ZXJyaWRlVGV4dCI6IiJ9LCJjaXRhdGlvbkl0ZW1zIjpbeyJpZCI6ImExNjFlM2I1LTBmZDYtMzRlZC1iNDRmLWM1MzgwMjBmZDQ2YiIsIml0ZW1EYXRhIjp7InR5cGUiOiJhcnRpY2xlLWpvdXJuYWwiLCJpZCI6ImExNjFlM2I1LTBmZDYtMzRlZC1iNDRmLWM1MzgwMjBmZDQ2YiIsInRpdGxlIjoiRWxlY3Ryb2RpYWx5c2lzIEFwcGxpY2F0aW9ucyBpbiBUaGUgRm9vZCBJbmR1c3RyeSIsImF1dGhvciI6W3siZmFtaWx5IjoiRmlkYWxlbyIsImdpdmVuIjoiTWFyY2VsbG8iLCJwYXJzZS1uYW1lcyI6ZmFsc2UsImRyb3BwaW5nLXBhcnRpY2xlIjoiIiwibm9uLWRyb3BwaW5nLXBhcnRpY2xlIjoiIn0seyJmYW1pbHkiOiJNb3Jlc2kiLCJnaXZlbiI6Ik1hdXJvIiwicGFyc2UtbmFtZXMiOmZhbHNlLCJkcm9wcGluZy1wYXJ0aWNsZSI6IiIsIm5vbi1kcm9wcGluZy1wYXJ0aWNsZSI6IiJ9XSwiY29udGFpbmVyLXRpdGxlIjoiQWR2YW5jZXMgaW4gRm9vZCBhbmQgTnV0cml0aW9uIFJlc2VhcmNoIiwiRE9JIjoiMTAuMTAxNi9TMTA0My00NTI2KDA2KTUxMDA1LTgiLCJJU0JOIjoiOTc4MDEyMDE2NDUxNiIsIklTU04iOiIxMDQzNDUyNiIsIlBNSUQiOiIxNzAxMTQ3OCIsImlzc3VlZCI6eyJkYXRlLXBhcnRzIjpbWzIwMDZdXX0sInBhZ2UiOiIyNjUtMzYwIiwidm9sdW1lIjoiNTEiLCJjb250YWluZXItdGl0bGUtc2hvcnQiOiJBZHYgRm9vZCBOdXRyIFJlcyJ9LCJpc1RlbXBvcmFyeSI6ZmFsc2V9XX0=&quot;,&quot;citationItems&quot;:[{&quot;id&quot;:&quot;a161e3b5-0fd6-34ed-b44f-c538020fd46b&quot;,&quot;itemData&quot;:{&quot;type&quot;:&quot;article-journal&quot;,&quot;id&quot;:&quot;a161e3b5-0fd6-34ed-b44f-c538020fd46b&quot;,&quot;title&quot;:&quot;Electrodialysis Applications in The Food Industry&quot;,&quot;author&quot;:[{&quot;family&quot;:&quot;Fidaleo&quot;,&quot;given&quot;:&quot;Marcello&quot;,&quot;parse-names&quot;:false,&quot;dropping-particle&quot;:&quot;&quot;,&quot;non-dropping-particle&quot;:&quot;&quot;},{&quot;family&quot;:&quot;Moresi&quot;,&quot;given&quot;:&quot;Mauro&quot;,&quot;parse-names&quot;:false,&quot;dropping-particle&quot;:&quot;&quot;,&quot;non-dropping-particle&quot;:&quot;&quot;}],&quot;container-title&quot;:&quot;Advances in Food and Nutrition Research&quot;,&quot;DOI&quot;:&quot;10.1016/S1043-4526(06)51005-8&quot;,&quot;ISBN&quot;:&quot;9780120164516&quot;,&quot;ISSN&quot;:&quot;10434526&quot;,&quot;PMID&quot;:&quot;17011478&quot;,&quot;issued&quot;:{&quot;date-parts&quot;:[[2006]]},&quot;page&quot;:&quot;265-360&quot;,&quot;volume&quot;:&quot;51&quot;,&quot;container-title-short&quot;:&quot;Adv Food Nutr Res&quot;},&quot;isTemporary&quot;:false}]},{&quot;citationID&quot;:&quot;MENDELEY_CITATION_b2c65a1c-d742-4ff8-8dbc-a03ba5559255&quot;,&quot;properties&quot;:{&quot;noteIndex&quot;:0},&quot;isEdited&quot;:false,&quot;manualOverride&quot;:{&quot;isManuallyOverridden&quot;:false,&quot;citeprocText&quot;:&quot;[26]&quot;,&quot;manualOverrideText&quot;:&quot;&quot;},&quot;citationTag&quot;:&quot;MENDELEY_CITATION_v3_eyJjaXRhdGlvbklEIjoiTUVOREVMRVlfQ0lUQVRJT05fYjJjNjVhMWMtZDc0Mi00ZmY4LThkYmMtYTAzYmE1NTU5MjU1IiwicHJvcGVydGllcyI6eyJub3RlSW5kZXgiOjB9LCJpc0VkaXRlZCI6ZmFsc2UsIm1hbnVhbE92ZXJyaWRlIjp7ImlzTWFudWFsbHlPdmVycmlkZGVuIjpmYWxzZSwiY2l0ZXByb2NUZXh0IjoiWzI2XSIsIm1hbnVhbE92ZXJyaWRlVGV4dCI6IiJ9LCJjaXRhdGlvbkl0ZW1zIjpbeyJpZCI6ImQ5OTQ0ODJjLWNkZjctMzFmOS04NzAwLTZhMzY4NjI4NWZkZiIsIml0ZW1EYXRhIjp7InR5cGUiOiJhcnRpY2xlLWpvdXJuYWwiLCJpZCI6ImQ5OTQ0ODJjLWNkZjctMzFmOS04NzAwLTZhMzY4NjI4NWZkZiIsInRpdGxlIjoiRWxlY3Ryb2RpYWx5c2lzLCBhIG1hdHVyZSB0ZWNobm9sb2d5IHdpdGggYSBtdWx0aXR1ZGUgb2YgbmV3IGFwcGxpY2F0aW9ucyIsImF1dGhvciI6W3siZmFtaWx5IjoiU3RyYXRobWFubiIsImdpdmVuIjoiSC4iLCJwYXJzZS1uYW1lcyI6ZmFsc2UsImRyb3BwaW5nLXBhcnRpY2xlIjoiIiwibm9uLWRyb3BwaW5nLXBhcnRpY2xlIjoiIn1dLCJjb250YWluZXItdGl0bGUiOiJEZXNhbGluYXRpb24iLCJjb250YWluZXItdGl0bGUtc2hvcnQiOiJEZXNhbGluYXRpb24iLCJET0kiOiIxMC4xMDE2L2ouZGVzYWwuMjAxMC4wNC4wNjkiLCJJU1NOIjoiMDAxMTkxNjQiLCJpc3N1ZWQiOnsiZGF0ZS1wYXJ0cyI6W1syMDEwLDEyXV19LCJwYWdlIjoiMjY4LTI4OCIsImFic3RyYWN0IjoiRWxlY3Ryb2RpYWx5c2lzIGlzIGEgbWF0dXJlIHByb2Nlc3Mgd2hpY2ggaXMgYXBwbGllZCBzaW5jZSBtb3JlIHRoYW4gNTAgeWVhcnMgb24gYSBsYXJnZSBpbmR1c3RyaWFsIHNjYWxlIGZvciB0aGUgcHJvZHVjdGlvbiBvZiBwb3RhYmxlIHdhdGVyIGZyb20gYnJhY2tpc2ggd2F0ZXIgc291cmNlcy4gQnV0IG1vcmUgcmVjZW50bHkgZWxlY3Ryb2RpYWx5c2lzIGluIGNvbWJpbmF0aW9uIHdpdGggYmlwb2xhciBtZW1icmFuZXMgb3Igd2l0aCBpb24tZXhjaGFuZ2UgcmVzaW5zIGhhcyBmb3VuZCBhIGxhcmdlIG51bWJlciBvZiBuZXcgaW50ZXJlc3RpbmcgYXBwbGljYXRpb25zIGluIHRoZSBjaGVtaWNhbCBwcm9jZXNzIGluZHVzdHJ5LCBpbiB0aGUgZm9vZCBhbmQgZHJ1ZyBpbmR1c3RyeSBhcyB3ZWxsIGFzIGluIHdhc3RlIHdhdGVyIHRyZWF0bWVudCBhbmQgdGhlIHByb2R1Y3Rpb24gb2YgaGlnaCBxdWFsaXR5IGluZHVzdHJpYWwgd2F0ZXIuIEluIHRoaXMgcGFwZXIgdGhlIHByaW5jaXBsZSBvZiBlbGVjdHJvZGlhbHlzaXMgaXMgZGVzY3JpYmVkIGFuZCBpdHMgYWR2YW50YWdlcyBhbmQgbGltaXRhdGlvbnMgaW4gdmFyaW91cyBhcHBsaWNhdGlvbnMgYXJlIHBvaW50ZWQgb3V0LiBNb3JlIHJlY2VudCBkZXZlbG9wbWVudHMgaW4gZWxlY3Ryb2RpYWx5c2lzIGFzIHdlbGwgYXMgaW4gcmVsYXRlZCBwcm9jZXNzZXMgc3VjaCBhcyBlbGVjdHJvZGlhbHl0aWMgd2F0ZXIgZGlzc29jaWF0aW9uIG9yIGNvbnRpbnVvdXMgZWxlY3Ryb2RlaW9uaXphdGlvbiBhcmUgZGlzY3Vzc2VkIGFuZCB0aGVpciBwcmVzZW50IGFuZCBwb3RlbnRpYWwgZnV0dXJlIGFwcGxpY2F0aW9ucyBhcmUgaW5kaWNhdGVkLiBSZXNlYXJjaCBuZWVkcyBmb3IgYSBzdXN0YWluYWJsZSBncm93dGggb2YgZWxlY3Ryb2RpYWx5c2lzIGFuZCByZWxhdGVkIHByb2Nlc3NlcyBhcmUgcG9pbnRlZCBvdXQuIMKpIDIwMTAgRWxzZXZpZXIgQi5WLiIsImlzc3VlIjoiMyIsInZvbHVtZSI6IjI2NCJ9LCJpc1RlbXBvcmFyeSI6ZmFsc2V9XX0=&quot;,&quot;citationItems&quot;:[{&quot;id&quot;:&quot;d994482c-cdf7-31f9-8700-6a3686285fdf&quot;,&quot;itemData&quot;:{&quot;type&quot;:&quot;article-journal&quot;,&quot;id&quot;:&quot;d994482c-cdf7-31f9-8700-6a3686285fdf&quot;,&quot;title&quot;:&quot;Electrodialysis, a mature technology with a multitude of new applications&quot;,&quot;author&quot;:[{&quot;family&quot;:&quot;Strathmann&quot;,&quot;given&quot;:&quot;H.&quot;,&quot;parse-names&quot;:false,&quot;dropping-particle&quot;:&quot;&quot;,&quot;non-dropping-particle&quot;:&quot;&quot;}],&quot;container-title&quot;:&quot;Desalination&quot;,&quot;container-title-short&quot;:&quot;Desalination&quot;,&quot;DOI&quot;:&quot;10.1016/j.desal.2010.04.069&quot;,&quot;ISSN&quot;:&quot;00119164&quot;,&quot;issued&quot;:{&quot;date-parts&quot;:[[2010,12]]},&quot;page&quot;:&quot;268-288&quot;,&quot;abstract&quot;:&quot;Electrodialysis is a mature process which is applied since more than 50 years on a large industrial scale for the production of potable water from brackish water sources. But more recently electrodialysis in combination with bipolar membranes or with ion-exchange resins has found a large number of new interesting applications in the chemical process industry, in the food and drug industry as well as in waste water treatment and the production of high quality industrial water. In this paper the principle of electrodialysis is described and its advantages and limitations in various applications are pointed out. More recent developments in electrodialysis as well as in related processes such as electrodialytic water dissociation or continuous electrodeionization are discussed and their present and potential future applications are indicated. Research needs for a sustainable growth of electrodialysis and related processes are pointed out. © 2010 Elsevier B.V.&quot;,&quot;issue&quot;:&quot;3&quot;,&quot;volume&quot;:&quot;264&quot;},&quot;isTemporary&quot;:false}]},{&quot;citationID&quot;:&quot;MENDELEY_CITATION_af3dea94-4cba-4f4f-b04e-b1bcacfc2a74&quot;,&quot;properties&quot;:{&quot;noteIndex&quot;:0},&quot;isEdited&quot;:false,&quot;manualOverride&quot;:{&quot;isManuallyOverridden&quot;:false,&quot;citeprocText&quot;:&quot;[27]&quot;,&quot;manualOverrideText&quot;:&quot;&quot;},&quot;citationTag&quot;:&quot;MENDELEY_CITATION_v3_eyJjaXRhdGlvbklEIjoiTUVOREVMRVlfQ0lUQVRJT05fYWYzZGVhOTQtNGNiYS00ZjRmLWIwNGUtYjFiY2FjZmMyYTc0IiwicHJvcGVydGllcyI6eyJub3RlSW5kZXgiOjB9LCJpc0VkaXRlZCI6ZmFsc2UsIm1hbnVhbE92ZXJyaWRlIjp7ImlzTWFudWFsbHlPdmVycmlkZGVuIjpmYWxzZSwiY2l0ZXByb2NUZXh0IjoiWzI3XSIsIm1hbnVhbE92ZXJyaWRlVGV4dCI6IiJ9LCJjaXRhdGlvbkl0ZW1zIjpbeyJpZCI6IjBkNGM5ZTY1LWE4OGYtMzdjYy05NzRjLWRiNDRlZWU1OTFkYiIsIml0ZW1EYXRhIjp7InR5cGUiOiJhcnRpY2xlIiwiaWQiOiIwZDRjOWU2NS1hODhmLTM3Y2MtOTc0Yy1kYjQ0ZWVlNTkxZGIiLCJ0aXRsZSI6IlJlbW92YWwgb2YgaGVhdnkgbWV0YWxzIGFuZCBjeWFuaWRlIGZyb20gZ29sZCBtaW5lIHdhc3Rld2F0ZXIiLCJhdXRob3IiOlt7ImZhbWlseSI6IkFjaGVhbXBvbmciLCJnaXZlbiI6Ik1pa2UgQS4iLCJwYXJzZS1uYW1lcyI6ZmFsc2UsImRyb3BwaW5nLXBhcnRpY2xlIjoiIiwibm9uLWRyb3BwaW5nLXBhcnRpY2xlIjoiIn0seyJmYW1pbHkiOiJNZXVsZXBhcyIsImdpdmVuIjoiUm9lbCBKLlcuIiwicGFyc2UtbmFtZXMiOmZhbHNlLCJkcm9wcGluZy1wYXJ0aWNsZSI6IiIsIm5vbi1kcm9wcGluZy1wYXJ0aWNsZSI6IiJ9LHsiZmFtaWx5IjoiTGVucyIsImdpdmVuIjoiUGlldCBOLkwuIiwicGFyc2UtbmFtZXMiOmZhbHNlLCJkcm9wcGluZy1wYXJ0aWNsZSI6IiIsIm5vbi1kcm9wcGluZy1wYXJ0aWNsZSI6IiJ9XSwiY29udGFpbmVyLXRpdGxlIjoiSm91cm5hbCBvZiBDaGVtaWNhbCBUZWNobm9sb2d5IGFuZCBCaW90ZWNobm9sb2d5IiwiRE9JIjoiMTAuMTAwMi9qY3RiLjIzNTgiLCJJU1NOIjoiMDI2ODI1NzUiLCJpc3N1ZWQiOnsiZGF0ZS1wYXJ0cyI6W1syMDEwLDVdXX0sInBhZ2UiOiI1OTAtNjEzIiwiYWJzdHJhY3QiOiJUaGlzIHBhcGVyIHJldmlld3MgdGhlIHRlY2hub2xvZ3kgYW5kIGJpb3RlY2hub2xvZ3kgdG8gcmVtb3ZlIGhlYXZ5IG1ldGFscyAoc3VjaCBhcyBjb3BwZXIsIGFyc2VuaWMsIGxlYWQgYW5kIHppbmMpIGFuZCBjeWFuaWRlIGZyb20gY29udGFtaW5hdGVkIHdhc3Rld2F0ZXIuIFRoZSBwYXBlciBwbGFjZXMgc3BlY2lhbCBlbXBoYXNpcyBvbiBnb2xkIG1pbmUgd2FzdGV3YXRlciBhbmQgdGhlIHVzZSBvZiBsb3cgY29zdCBtYXRlcmlhbHMgYXMgc29yYmVudC4gVmFyaW91cyBiaW9sb2dpY2FsIGFzIHdlbGwgYXMgcGh5c2ljb2NoZW1pY2FsIHRyZWF0bWVudCBwcm9jZXNzZXMgYXJlIGRpc2N1c3NlZCBhbmQgY29tcGFyZWQgb24gdGhlIGJhc2lzIG9mIGNvc3RzLCBlbmVyZ3kgcmVxdWlyZW1lbnQsIHJlbW92YWwgZWZmaWNpZW5jeSwgbGltaXRhdGlvbnMgYW5kIGFkdmFudGFnZXMuIFNvcnB0aW9uIHVzaW5nIG5hdHVyYWwgcGxhbnQgbWF0ZXJpYWxzLCBpbmR1c3RyaWFsIGFuZCBhZ3JpY3VsdHVyYWwgd2FzdGUgaGFzIGJlZW4gZGVtb25zdHJhdGVkIHRvIGhhdmUgdGhlIHBvdGVudGlhbCB0byByZXBsYWNlIGNvbnZlbnRpb25hbCBtZXRob2RzIGZvciB0aGUgcmVtb3ZhbCBvZiBoZWF2eW1ldGFscyBiZWNhdXNlIG9mIGl0cyBjb3N0IGVmZmVjdGl2ZW5lc3MsIGVmZmljaWVuY3kgYW5kIHRoZSBsb2NhbCBhdmFpbGFiaWxpdHkgb2YgdGhlc2UgbWF0ZXJpYWxzIGFzIGJpb3NvcmJlbnQuIFRoZSBwYXJhbWV0ZXJzIGFmZmVjdGluZyBzb3JwdGlvbiwgc3VjaCBhcyBpbml0aWFsIGlvbiBjb25jZW50cmF0aW9uLCBwSCwgc29yYmVudCBkb3NhZ2UsIHBhcnRpY2xlIHNpemUgYW5kIHRlbXBlcmF0dXJlLCBhcmUgZGlzY3Vzc2VkLiBUaGUgb3ZlcmFsbCB0cmVhdG1lbnQgY29zdCBvZiBtZXRhbCBhbmQgY3lhbmlkZSBjb250YW1pbmF0ZWQgd2FzdGV3YXRlciBkZXBlbmRzIG9uIHRoZSBwcm9jZXNzIGVtcGxveWVkIGFuZCB0aGUgbG9jYWwgY29uZGl0aW9ucy4gSW4gZ2VuZXJhbCwgdGVjaG5pY2FsIGFwcGxpY2FiaWxpdHksIGNvc3QtZWZmZWN0aXZlbmVzcyBhbmQgcGxhbnQgc2ltcGxpY2l0eSBhcmUgdGhlIGtleSBmYWN0b3JzIGluIHNlbGVjdGluZyB0aGVtb3N0IHN1aXRhYmxlIHRyZWF0bWVudCBtZXRob2QuIMKpIDIwMTAgU29jaWV0eSBvZiBDaGVtaWNhbCBJbmR1c3RyeS4iLCJpc3N1ZSI6IjUiLCJ2b2x1bWUiOiI4NSIsImNvbnRhaW5lci10aXRsZS1zaG9ydCI6IiJ9LCJpc1RlbXBvcmFyeSI6ZmFsc2V9XX0=&quot;,&quot;citationItems&quot;:[{&quot;id&quot;:&quot;0d4c9e65-a88f-37cc-974c-db44eee591db&quot;,&quot;itemData&quot;:{&quot;type&quot;:&quot;article&quot;,&quot;id&quot;:&quot;0d4c9e65-a88f-37cc-974c-db44eee591db&quot;,&quot;title&quot;:&quot;Removal of heavy metals and cyanide from gold mine wastewater&quot;,&quot;author&quot;:[{&quot;family&quot;:&quot;Acheampong&quot;,&quot;given&quot;:&quot;Mike A.&quot;,&quot;parse-names&quot;:false,&quot;dropping-particle&quot;:&quot;&quot;,&quot;non-dropping-particle&quot;:&quot;&quot;},{&quot;family&quot;:&quot;Meulepas&quot;,&quot;given&quot;:&quot;Roel J.W.&quot;,&quot;parse-names&quot;:false,&quot;dropping-particle&quot;:&quot;&quot;,&quot;non-dropping-particle&quot;:&quot;&quot;},{&quot;family&quot;:&quot;Lens&quot;,&quot;given&quot;:&quot;Piet N.L.&quot;,&quot;parse-names&quot;:false,&quot;dropping-particle&quot;:&quot;&quot;,&quot;non-dropping-particle&quot;:&quot;&quot;}],&quot;container-title&quot;:&quot;Journal of Chemical Technology and Biotechnology&quot;,&quot;DOI&quot;:&quot;10.1002/jctb.2358&quot;,&quot;ISSN&quot;:&quot;02682575&quot;,&quot;issued&quot;:{&quot;date-parts&quot;:[[2010,5]]},&quot;page&quot;:&quot;590-613&quot;,&quot;abstract&quot;:&quot;This paper reviews the technology and biotechnology to remove heavy metals (such as copper, arsenic, lead and zinc) and cyanide from contaminated wastewater. The paper places special emphasis on gold mine wastewater and the use of low cost materials as sorbent. Various biological as well as physicochemical treatment processes are discussed and compared on the basis of costs, energy requirement, removal efficiency, limitations and advantages. Sorption using natural plant materials, industrial and agricultural waste has been demonstrated to have the potential to replace conventional methods for the removal of heavymetals because of its cost effectiveness, efficiency and the local availability of these materials as biosorbent. The parameters affecting sorption, such as initial ion concentration, pH, sorbent dosage, particle size and temperature, are discussed. The overall treatment cost of metal and cyanide contaminated wastewater depends on the process employed and the local conditions. In general, technical applicability, cost-effectiveness and plant simplicity are the key factors in selecting themost suitable treatment method. © 2010 Society of Chemical Industry.&quot;,&quot;issue&quot;:&quot;5&quot;,&quot;volume&quot;:&quot;85&quot;,&quot;container-title-short&quot;:&quot;&quot;},&quot;isTemporary&quot;:false}]},{&quot;citationID&quot;:&quot;MENDELEY_CITATION_9979705f-1cf4-4546-9c99-11456540779b&quot;,&quot;properties&quot;:{&quot;noteIndex&quot;:0},&quot;isEdited&quot;:false,&quot;manualOverride&quot;:{&quot;isManuallyOverridden&quot;:false,&quot;citeprocText&quot;:&quot;[28]&quot;,&quot;manualOverrideText&quot;:&quot;&quot;},&quot;citationTag&quot;:&quot;MENDELEY_CITATION_v3_eyJjaXRhdGlvbklEIjoiTUVOREVMRVlfQ0lUQVRJT05fOTk3OTcwNWYtMWNmNC00NTQ2LTljOTktMTE0NTY1NDA3NzliIiwicHJvcGVydGllcyI6eyJub3RlSW5kZXgiOjB9LCJpc0VkaXRlZCI6ZmFsc2UsIm1hbnVhbE92ZXJyaWRlIjp7ImlzTWFudWFsbHlPdmVycmlkZGVuIjpmYWxzZSwiY2l0ZXByb2NUZXh0IjoiWzI4XSIsIm1hbnVhbE92ZXJyaWRlVGV4dCI6IiJ9LCJjaXRhdGlvbkl0ZW1zIjpbeyJpZCI6IjJhNDExNDJiLWI2ZGMtMzNlZi04Yzc5LTQwOWZkMjY4NDY5YSIsIml0ZW1EYXRhIjp7InR5cGUiOiJhcnRpY2xlLWpvdXJuYWwiLCJpZCI6IjJhNDExNDJiLWI2ZGMtMzNlZi04Yzc5LTQwOWZkMjY4NDY5YSIsInRpdGxlIjoiRWxlY3Ryb2RpYWx5c2lzIGZvciB0aGUgdGVydGlhcnkgdHJlYXRtZW50IG9mIG11bmljaXBhbCB3YXN0ZXdhdGVyOiBFZmZpY2llbmN5IG9mIGlvbiByZW1vdmFsIGFuZCBhZ2Vpbmcgb2YgaW9uIGV4Y2hhbmdlIG1lbWJyYW5lcyIsImF1dGhvciI6W3siZmFtaWx5IjoiR2FsbHkiLCJnaXZlbiI6IkNhbGluZSBSb2RyaWd1ZXMiLCJwYXJzZS1uYW1lcyI6ZmFsc2UsImRyb3BwaW5nLXBhcnRpY2xlIjoiIiwibm9uLWRyb3BwaW5nLXBhcnRpY2xlIjoiIn0seyJmYW1pbHkiOiJCZW52ZW51dGkiLCJnaXZlbiI6IlRhdGlhbmUiLCJwYXJzZS1uYW1lcyI6ZmFsc2UsImRyb3BwaW5nLXBhcnRpY2xlIjoiIiwibm9uLWRyb3BwaW5nLXBhcnRpY2xlIjoiIn0seyJmYW1pbHkiOiJUcmluZGFkZSIsImdpdmVuIjoiQ2Fyb2xpbmEgRGUgTW9yYWVzIiwicGFyc2UtbmFtZXMiOmZhbHNlLCJkcm9wcGluZy1wYXJ0aWNsZSI6IiIsIm5vbi1kcm9wcGluZy1wYXJ0aWNsZSI6ImRhIn0seyJmYW1pbHkiOiJSb2RyaWd1ZXMiLCJnaXZlbiI6Ik1hcmNvIEFudMO0bmlvIFNpcXVlaXJhIiwicGFyc2UtbmFtZXMiOmZhbHNlLCJkcm9wcGluZy1wYXJ0aWNsZSI6IiIsIm5vbi1kcm9wcGluZy1wYXJ0aWNsZSI6IiJ9LHsiZmFtaWx5IjoiWm9wcGFzLUZlcnJlaXJhIiwiZ2l2ZW4iOiJKYW5lIiwicGFyc2UtbmFtZXMiOmZhbHNlLCJkcm9wcGluZy1wYXJ0aWNsZSI6IiIsIm5vbi1kcm9wcGluZy1wYXJ0aWNsZSI6IiJ9LHsiZmFtaWx5IjoiUMOpcmV6LUhlcnJhbnoiLCJnaXZlbiI6IlZhbGVudMOtbiIsInBhcnNlLW5hbWVzIjpmYWxzZSwiZHJvcHBpbmctcGFydGljbGUiOiIiLCJub24tZHJvcHBpbmctcGFydGljbGUiOiIifSx7ImZhbWlseSI6IkJlcm5hcmRlcyIsImdpdmVuIjoiQW5kcsOpYSBNb3VyYSIsInBhcnNlLW5hbWVzIjpmYWxzZSwiZHJvcHBpbmctcGFydGljbGUiOiIiLCJub24tZHJvcHBpbmctcGFydGljbGUiOiIifV0sImNvbnRhaW5lci10aXRsZSI6IkpvdXJuYWwgb2YgRW52aXJvbm1lbnRhbCBDaGVtaWNhbCBFbmdpbmVlcmluZyIsIkRPSSI6IjEwLjEwMTYvai5qZWNlLjIwMTguMDcuMDUyIiwiSVNTTiI6IjIyMTMzNDM3IiwiaXNzdWVkIjp7ImRhdGUtcGFydHMiOltbMjAxOCwxMCwxXV19LCJwYWdlIjoiNTg1NS01ODY5IiwiYWJzdHJhY3QiOiJFbGVjdHJvZGlhbHlzaXMgd2FzIGFwcGxpZWQgYXMgYSB0ZXJ0aWFyeSB0cmVhdG1lbnQgZm9yIGVmZmx1ZW50cyBmcm9tIGEgQnJhemlsaWFuIHNld2FnZSB0cmVhdG1lbnQgcGxhbnQsIGFuZCB0aGUgcmVzdWx0cyBhcmUgZGlzY3Vzc2VkIGluIHRlcm1zIG9mIG1lbWJyYW5lIGFnZWluZyBhbmQgcHJvY2VzcyBlZmZpY2llbmN5LiBDdXJyZW50LXZvbHRhZ2UgYW5hbHlzaXMgYW5kIGVsZWN0cm9kaWFseXNpcyAoRUQpIHRyZWF0bWVudCB3ZXJlIHBlcmZvcm1lZCBpbiBhIGJlbmNoIGNlbGwuIFRoZSB0cmVhdG1lbnQgd2FzIGRpc2NvbnRpbnVvdXNseSBjYXJyaWVkIG91dCBmb3IgOTMwIGggd2l0aGluIG9uZSB5ZWFyLiBEdXJpbmcgdGhlIGV4cGVyaW1lbnRzLCBzYW1wbGVzIHdlcmUgY29sbGVjdGVkIGZvciBldmFsdWF0aW9uLCBhbmQgdGhlIHBILCBjb25kdWN0aXZpdHkgYW5kIGlvbiBjb25jZW50cmF0aW9uIHdlcmUgbW9uaXRvcmVkLiBUaGVybW9ncmF2aW1ldHJpYyBhbmFseXNlcyBvZiB0aGUgbWVtYnJhbmUgd2VyZSBhbHNvIHBlcmZvcm1lZC4gQSByZWR1Y3Rpb24gaW4gZWxlY3RyaWNhbCBjb25kdWN0aXZpdHkgYW5kIHRoZSBoaWdoIGlvbiBwZXJjZW50YWdlIGV4dHJhY3Rpb24gZGVtb25zdHJhdGVkIHRoZSBlZmZpY2llbmN5IG9mIHRoZSBFRCB0cmVhdG1lbnQsIGNvbmZpcm1pbmcgdGhlIHBvc3NpYmlsaXR5IG9mIHVzaW5nIEVEIGFzIGEgdGVydGlhcnkgdHJlYXRtZW50IGZvciBzZXdhZ2UuIEVEIHNob3dlZCAxMDAlIGVmZmVjdGl2ZW5lc3MgaW4gdGVybXMgb2YgbWVldGluZyB0aGUgcXVhbGl0eSBzdGFuZGFyZHMgZXN0YWJsaXNoZWQgYnkgQnJhemlsaWFuIGxlZ2lzbGF0aW9uIG9uIHRoZSBkaXNjaGFyZ2Ugb2YgZWZmbHVlbnRzLiBBZGRpdGlvbmFsbHksIGltcG9ydGFudCBjb3Jyb3NpdmUgKENsLSkgYW5kIGVuY3J1c3RpbmcgaW9ucyAoQ2EyKyBhbmQgTWcyKykgdGhhdCBsaW1pdCBjZXJ0YWluIGluZHVzdHJpYWwgdXNlcyBvZiB3YXRlciB3ZXJlIHNhdGlzZmFjdG9yaWx5IHJlbW92ZWQsIGdpdmluZyB0aGUgdHJlYXRlZCBlZmZsdWVudCBhIHN1aXRhYmxlIHF1YWxpdHkgZm9yIGluZHVzdHJpYWwgcHVycG9zZXMuIFRoZSB0cmVhdG1lbnQgZGlkIG5vdCBzdWZmZXIgaGFybWZ1bCBmb3VsaW5nIGVmZmVjdHMgaW4gdGVybXMgb2YgaW9uIGV4dHJhY3Rpb24gaW4gdGhlIG1lbWJyYW5lIGFnZWluZyBzdHVkeSwgaW5kaWNhdGluZyB0aGUgcG9zc2liaWxpdHkgb2YgbG9uZy10ZXJtIHRyZWF0bWVudCB3aXRob3V0IHJlcXVpcmluZyBjbGVhbmluZyBmb3IgdGhlIG1lbWJyYW5lczsgaG93ZXZlciwgdGhpcyBuZWVkcyB0byBiZSB2YWxpZGF0ZWQgYnkgc2NhbGluZyB1cCB0aGUgcHJvY2Vzcy4iLCJwdWJsaXNoZXIiOiJFbHNldmllciBMdGQiLCJpc3N1ZSI6IjUiLCJ2b2x1bWUiOiI2IiwiY29udGFpbmVyLXRpdGxlLXNob3J0IjoiSiBFbnZpcm9uIENoZW0gRW5nIn0sImlzVGVtcG9yYXJ5IjpmYWxzZX1dfQ==&quot;,&quot;citationItems&quot;:[{&quot;id&quot;:&quot;2a41142b-b6dc-33ef-8c79-409fd268469a&quot;,&quot;itemData&quot;:{&quot;type&quot;:&quot;article-journal&quot;,&quot;id&quot;:&quot;2a41142b-b6dc-33ef-8c79-409fd268469a&quot;,&quot;title&quot;:&quot;Electrodialysis for the tertiary treatment of municipal wastewater: Efficiency of ion removal and ageing of ion exchange membranes&quot;,&quot;author&quot;:[{&quot;family&quot;:&quot;Gally&quot;,&quot;given&quot;:&quot;Caline Rodrigues&quot;,&quot;parse-names&quot;:false,&quot;dropping-particle&quot;:&quot;&quot;,&quot;non-dropping-particle&quot;:&quot;&quot;},{&quot;family&quot;:&quot;Benvenuti&quot;,&quot;given&quot;:&quot;Tatiane&quot;,&quot;parse-names&quot;:false,&quot;dropping-particle&quot;:&quot;&quot;,&quot;non-dropping-particle&quot;:&quot;&quot;},{&quot;family&quot;:&quot;Trindade&quot;,&quot;given&quot;:&quot;Carolina De Moraes&quot;,&quot;parse-names&quot;:false,&quot;dropping-particle&quot;:&quot;&quot;,&quot;non-dropping-particle&quot;:&quot;da&quot;},{&quot;family&quot;:&quot;Rodrigues&quot;,&quot;given&quot;:&quot;Marco Antônio Siqueira&quot;,&quot;parse-names&quot;:false,&quot;dropping-particle&quot;:&quot;&quot;,&quot;non-dropping-particle&quot;:&quot;&quot;},{&quot;family&quot;:&quot;Zoppas-Ferreira&quot;,&quot;given&quot;:&quot;Jane&quot;,&quot;parse-names&quot;:false,&quot;dropping-particle&quot;:&quot;&quot;,&quot;non-dropping-particle&quot;:&quot;&quot;},{&quot;family&quot;:&quot;Pérez-Herranz&quot;,&quot;given&quot;:&quot;Valentín&quot;,&quot;parse-names&quot;:false,&quot;dropping-particle&quot;:&quot;&quot;,&quot;non-dropping-particle&quot;:&quot;&quot;},{&quot;family&quot;:&quot;Bernardes&quot;,&quot;given&quot;:&quot;Andréa Moura&quot;,&quot;parse-names&quot;:false,&quot;dropping-particle&quot;:&quot;&quot;,&quot;non-dropping-particle&quot;:&quot;&quot;}],&quot;container-title&quot;:&quot;Journal of Environmental Chemical Engineering&quot;,&quot;DOI&quot;:&quot;10.1016/j.jece.2018.07.052&quot;,&quot;ISSN&quot;:&quot;22133437&quot;,&quot;issued&quot;:{&quot;date-parts&quot;:[[2018,10,1]]},&quot;page&quot;:&quot;5855-5869&quot;,&quot;abstract&quot;:&quot;Electrodialysis was applied as a tertiary treatment for effluents from a Brazilian sewage treatment plant, and the results are discussed in terms of membrane ageing and process efficiency. Current-voltage analysis and electrodialysis (ED) treatment were performed in a bench cell. The treatment was discontinuously carried out for 930 h within one year. During the experiments, samples were collected for evaluation, and the pH, conductivity and ion concentration were monitored. Thermogravimetric analyses of the membrane were also performed. A reduction in electrical conductivity and the high ion percentage extraction demonstrated the efficiency of the ED treatment, confirming the possibility of using ED as a tertiary treatment for sewage. ED showed 100% effectiveness in terms of meeting the quality standards established by Brazilian legislation on the discharge of effluents. Additionally, important corrosive (Cl-) and encrusting ions (Ca2+ and Mg2+) that limit certain industrial uses of water were satisfactorily removed, giving the treated effluent a suitable quality for industrial purposes. The treatment did not suffer harmful fouling effects in terms of ion extraction in the membrane ageing study, indicating the possibility of long-term treatment without requiring cleaning for the membranes; however, this needs to be validated by scaling up the process.&quot;,&quot;publisher&quot;:&quot;Elsevier Ltd&quot;,&quot;issue&quot;:&quot;5&quot;,&quot;volume&quot;:&quot;6&quot;,&quot;container-title-short&quot;:&quot;J Environ Chem Eng&quot;},&quot;isTemporary&quot;:false}]},{&quot;citationID&quot;:&quot;MENDELEY_CITATION_4c88d1af-58e9-4a93-bf10-333a8a6f9202&quot;,&quot;properties&quot;:{&quot;noteIndex&quot;:0},&quot;isEdited&quot;:false,&quot;manualOverride&quot;:{&quot;isManuallyOverridden&quot;:false,&quot;citeprocText&quot;:&quot;[29]&quot;,&quot;manualOverrideText&quot;:&quot;&quot;},&quot;citationTag&quot;:&quot;MENDELEY_CITATION_v3_eyJjaXRhdGlvbklEIjoiTUVOREVMRVlfQ0lUQVRJT05fNGM4OGQxYWYtNThlOS00YTkzLWJmMTAtMzMzYThhNmY5MjAyIiwicHJvcGVydGllcyI6eyJub3RlSW5kZXgiOjB9LCJpc0VkaXRlZCI6ZmFsc2UsIm1hbnVhbE92ZXJyaWRlIjp7ImlzTWFudWFsbHlPdmVycmlkZGVuIjpmYWxzZSwiY2l0ZXByb2NUZXh0IjoiWzI5XSIsIm1hbnVhbE92ZXJyaWRlVGV4dCI6IiJ9LCJjaXRhdGlvbkl0ZW1zIjpbeyJpZCI6IjdjZTZlMWY1LTQ4YjgtMzg5Ni1hMGYyLTk3NGFkZWE2ZTA0NCIsIml0ZW1EYXRhIjp7InR5cGUiOiJhcnRpY2xlLWpvdXJuYWwiLCJpZCI6IjdjZTZlMWY1LTQ4YjgtMzg5Ni1hMGYyLTk3NGFkZWE2ZTA0NCIsInRpdGxlIjoiQ291cGxpbmcgb2YgZWxlY3Ryb21lbWJyYW5lIHByb2Nlc3NlcyB3aXRoIHJldmVyc2Ugb3Ntb3NpcyBmb3Igc2Vhd2F0ZXIgZGVzYWxpbmF0aW9uOiBQaWxvdCBwbGFudCBkZW1vbnN0cmF0aW9uIGFuZCB0ZXN0aW5nIiwiYXV0aG9yIjpbeyJmYW1pbHkiOiJHdXJyZXJpIiwiZ2l2ZW4iOiJMdWlnaSIsInBhcnNlLW5hbWVzIjpmYWxzZSwiZHJvcHBpbmctcGFydGljbGUiOiIiLCJub24tZHJvcHBpbmctcGFydGljbGUiOiIifSx7ImZhbWlseSI6IkNlcnZhIiwiZ2l2ZW4iOiJNYXJpYWdpb3JnaWEiLCJwYXJzZS1uYW1lcyI6ZmFsc2UsImRyb3BwaW5nLXBhcnRpY2xlIjoiIiwibm9uLWRyb3BwaW5nLXBhcnRpY2xlIjoibGEifSx7ImZhbWlseSI6Ik1vcmVubyIsImdpdmVuIjoiSm9yZGkiLCJwYXJzZS1uYW1lcyI6ZmFsc2UsImRyb3BwaW5nLXBhcnRpY2xlIjoiIiwibm9uLWRyb3BwaW5nLXBhcnRpY2xlIjoiIn0seyJmYW1pbHkiOiJHb29zc2VucyIsImdpdmVuIjoiQmVycnkiLCJwYXJzZS1uYW1lcyI6ZmFsc2UsImRyb3BwaW5nLXBhcnRpY2xlIjoiIiwibm9uLWRyb3BwaW5nLXBhcnRpY2xlIjoiIn0seyJmYW1pbHkiOiJUcnVueiIsImdpdmVuIjoiQW5kcmVhIiwicGFyc2UtbmFtZXMiOmZhbHNlLCJkcm9wcGluZy1wYXJ0aWNsZSI6IiIsIm5vbi1kcm9wcGluZy1wYXJ0aWNsZSI6IiJ9LHsiZmFtaWx5IjoiVGFtYnVyaW5pIiwiZ2l2ZW4iOiJBbGVzc2FuZHJvIiwicGFyc2UtbmFtZXMiOmZhbHNlLCJkcm9wcGluZy1wYXJ0aWNsZSI6IiIsIm5vbi1kcm9wcGluZy1wYXJ0aWNsZSI6IiJ9XSwiY29udGFpbmVyLXRpdGxlIjoiRGVzYWxpbmF0aW9uIiwiY29udGFpbmVyLXRpdGxlLXNob3J0IjoiRGVzYWxpbmF0aW9uIiwiRE9JIjoiMTAuMTAxNi9qLmRlc2FsLjIwMjEuMTE1NTQxIiwiSVNTTiI6IjAwMTE5MTY0IiwiaXNzdWVkIjp7ImRhdGUtcGFydHMiOltbMjAyMiwzLDE1XV19LCJhYnN0cmFjdCI6IlJldmVyc2Ugb3Ntb3NpcyAoUk8pIGlzIHRoZSBtb3N0IHdpZGVzcHJlYWQgdGVjaG5vbG9neSB0byBwcm9kdWNlIGRyaW5raW5nIHdhdGVyIGZyb20gc2Vhd2F0ZXIgKFNXKS4gSG93ZXZlciwgdGhlIGludGVncmF0aW9uIG9mIGRpZmZlcmVudCBtZW1icmFuZSBwcm9jZXNzZXMgb2ZmZXJzIGludGVyZXN0aW5nIGFsdGVybmF0aXZlcy4gSW4gdGhpcyB3b3JrLCBlbGVjdHJvbWVtYnJhbmUgcHJvY2Vzc2VzIHdlcmUgaW50ZWdyYXRlZCB3aXRoIFJPIHRvIGRlc2FsaW5hdGUgcmVhbCBzZWF3YXRlciBpbiBhIHBpbG90IHBsYW50IHdpdGggMjUgbTMvZGF5IGNhcGFjaXR5LiBFbGVjdHJvZGlhbHlzaXMgKEVELCBlaXRoZXIgdHdvLXN0YWdlIG9yIHNpbmdsZSBzdGFnZSksIHNob3J0Y3V0IHJldmVyc2UgZWxlY3Ryb2RpYWx5c2lzIChzY1JFRCkgYW5kIGFzc2lzdGVkIHJldmVyc2UgZWxlY3Ryb2RpYWx5c2lzIChBUkVEKSBwcmUtZGVzYWxpbmF0ZWQgc2Vhd2F0ZXIgYmVmb3JlIFJPIHdpdGggdGhlIEVELUVELVJPLCBFRC1STywgYW5kIHNjUkVELUFSRUQtUk8gcHJvY2VzcyBzY2hlbWVzLiBUcmVhdGVkIHdhc3Rld2F0ZXIgd2FzIHVzZWQgYXMgc2FsdCBzaW5rIGluIHRoZSBzY1JFRC1BUkVEIHRlc3RzLiBUaGUgcGVyZm9ybWFuY2Ugb2YgdGhlIHBpbG90IHBsYW50IGNhbiBiZSBzdW1tYXJpemVkIGFzIGZvbGxvd3M6IHdhdGVyIHJlY292ZXJ5IG9mIH4yN+KAkzUxJSwgcHJvZHVjdGl2aXR5IG9mIH434oCTMTQgTC8obTIgaCkgaW4gdGhlIGVsZWN0cm9tZW1icmFuZSBwcm9jZXNzZXMgYW5kIG9mIOKBkzE54oCTMzEgTC8obTIgaCkgaW4gdGhlIFJPIHByb2Nlc3MsIGVuZXJneSBjb25zdW1wdGlvbiBvZiAzLjXigJM4LjQga1doL20zLiBUaGUgRUQtUk8gY29uZmlndXJhdGlvbiB5aWVsZGVkIHRoZSBtYXhpbXVtIHByb2R1Y3Rpdml0eSBvZiB0aGUgZWxlY3Ryb21lbWJyYW5lIHN0ZXAsIHdoaWxlIHRoZSBzY1JFRC1BUkVELVJPIGludGVncmF0aW9uIHJlYWNoZWQgdGhlIG1pbmltdW0gZW5lcmd5IGNvbnN1bXB0aW9uLiBPdmVyYWxsLCB0aGUgZW5lcmd5IHBlcmZvcm1hbmNlIG9mIHRoZSBwaWxvdCBwbGFudCAoZXNwZWNpYWxseSBpbiB0aGUgRUQtUk8gYW5kIHNjUkVELUFSRUQtUk8gc2NoZW1lcykgd2FzIGNvbXBhcmFibGUgdG8gdGhhdCBvZiBhIHN0YW5kYWxvbmUgU1dSTyBzeXN0ZW0uIFRoZSBmaWVsZCB0ZXN0cyBkZW1vbnN0cmF0ZWQgdGhhdCB0aGUgY291cGxpbmcgb2YgZWxlY3Ryb21lbWJyYW5lIHByb2Nlc3NlcyB3aXRoIFJPIGlzIGZlYXNpYmxlIGFuZCBzdWdnZXN0IHRoZSBwb3NzaWJpbGl0eSB0byBkZXZlbG9wIGFsdGVybmF0aXZlIGFuZCBjb21wZXRpdGl2ZSBpbmR1c3RyaWFsIHBhbnRzIGZvciBzZWF3YXRlciBkZXNhbGluYXRpb24uIiwicHVibGlzaGVyIjoiRWxzZXZpZXIgQi5WLiIsInZvbHVtZSI6IjUyNiJ9LCJpc1RlbXBvcmFyeSI6ZmFsc2V9XX0=&quot;,&quot;citationItems&quot;:[{&quot;id&quot;:&quot;7ce6e1f5-48b8-3896-a0f2-974adea6e044&quot;,&quot;itemData&quot;:{&quot;type&quot;:&quot;article-journal&quot;,&quot;id&quot;:&quot;7ce6e1f5-48b8-3896-a0f2-974adea6e044&quot;,&quot;title&quot;:&quot;Coupling of electromembrane processes with reverse osmosis for seawater desalination: Pilot plant demonstration and testing&quot;,&quot;author&quot;:[{&quot;family&quot;:&quot;Gurreri&quot;,&quot;given&quot;:&quot;Luigi&quot;,&quot;parse-names&quot;:false,&quot;dropping-particle&quot;:&quot;&quot;,&quot;non-dropping-particle&quot;:&quot;&quot;},{&quot;family&quot;:&quot;Cerva&quot;,&quot;given&quot;:&quot;Mariagiorgia&quot;,&quot;parse-names&quot;:false,&quot;dropping-particle&quot;:&quot;&quot;,&quot;non-dropping-particle&quot;:&quot;la&quot;},{&quot;family&quot;:&quot;Moreno&quot;,&quot;given&quot;:&quot;Jordi&quot;,&quot;parse-names&quot;:false,&quot;dropping-particle&quot;:&quot;&quot;,&quot;non-dropping-particle&quot;:&quot;&quot;},{&quot;family&quot;:&quot;Goossens&quot;,&quot;given&quot;:&quot;Berry&quot;,&quot;parse-names&quot;:false,&quot;dropping-particle&quot;:&quot;&quot;,&quot;non-dropping-particle&quot;:&quot;&quot;},{&quot;family&quot;:&quot;Trunz&quot;,&quot;given&quot;:&quot;Andrea&quot;,&quot;parse-names&quot;:false,&quot;dropping-particle&quot;:&quot;&quot;,&quot;non-dropping-particle&quot;:&quot;&quot;},{&quot;family&quot;:&quot;Tamburini&quot;,&quot;given&quot;:&quot;Alessandro&quot;,&quot;parse-names&quot;:false,&quot;dropping-particle&quot;:&quot;&quot;,&quot;non-dropping-particle&quot;:&quot;&quot;}],&quot;container-title&quot;:&quot;Desalination&quot;,&quot;container-title-short&quot;:&quot;Desalination&quot;,&quot;DOI&quot;:&quot;10.1016/j.desal.2021.115541&quot;,&quot;ISSN&quot;:&quot;00119164&quot;,&quot;issued&quot;:{&quot;date-parts&quot;:[[2022,3,15]]},&quot;abstract&quot;:&quot;Reverse osmosis (RO) is the most widespread technology to produce drinking water from seawater (SW). However, the integration of different membrane processes offers interesting alternatives. In this work, electromembrane processes were integrated with RO to desalinate real seawater in a pilot plant with 25 m3/day capacity. Electrodialysis (ED, either two-stage or single stage), shortcut reverse electrodialysis (scRED) and assisted reverse electrodialysis (ARED) pre-desalinated seawater before RO with the ED-ED-RO, ED-RO, and scRED-ARED-RO process schemes. Treated wastewater was used as salt sink in the scRED-ARED tests. The performance of the pilot plant can be summarized as follows: water recovery of ~27–51%, productivity of ~7–14 L/(m2 h) in the electromembrane processes and of ⁓19–31 L/(m2 h) in the RO process, energy consumption of 3.5–8.4 kWh/m3. The ED-RO configuration yielded the maximum productivity of the electromembrane step, while the scRED-ARED-RO integration reached the minimum energy consumption. Overall, the energy performance of the pilot plant (especially in the ED-RO and scRED-ARED-RO schemes) was comparable to that of a standalone SWRO system. The field tests demonstrated that the coupling of electromembrane processes with RO is feasible and suggest the possibility to develop alternative and competitive industrial pants for seawater desalination.&quot;,&quot;publisher&quot;:&quot;Elsevier B.V.&quot;,&quot;volume&quot;:&quot;526&quot;},&quot;isTemporary&quot;:false}]},{&quot;citationID&quot;:&quot;MENDELEY_CITATION_e15b114b-6298-4a07-922f-cf32e6a8b531&quot;,&quot;properties&quot;:{&quot;noteIndex&quot;:0},&quot;isEdited&quot;:false,&quot;manualOverride&quot;:{&quot;isManuallyOverridden&quot;:false,&quot;citeprocText&quot;:&quot;[30]&quot;,&quot;manualOverrideText&quot;:&quot;&quot;},&quot;citationTag&quot;:&quot;MENDELEY_CITATION_v3_eyJjaXRhdGlvbklEIjoiTUVOREVMRVlfQ0lUQVRJT05fZTE1YjExNGItNjI5OC00YTA3LTkyMmYtY2YzMmU2YThiNTMxIiwicHJvcGVydGllcyI6eyJub3RlSW5kZXgiOjB9LCJpc0VkaXRlZCI6ZmFsc2UsIm1hbnVhbE92ZXJyaWRlIjp7ImlzTWFudWFsbHlPdmVycmlkZGVuIjpmYWxzZSwiY2l0ZXByb2NUZXh0IjoiWzMwXSIsIm1hbnVhbE92ZXJyaWRlVGV4dCI6IiJ9LCJjaXRhdGlvbkl0ZW1zIjpbeyJpZCI6IjI4YWE3ODY5LTNhMzYtMzUyMS05Y2UzLWE4ZjE2MjA0MGZhOSIsIml0ZW1EYXRhIjp7InR5cGUiOiJhcnRpY2xlLWpvdXJuYWwiLCJpZCI6IjI4YWE3ODY5LTNhMzYtMzUyMS05Y2UzLWE4ZjE2MjA0MGZhOSIsInRpdGxlIjoiUG93ZXIgUHJvZHVjdGlvbiBmcm9tIFByb2R1Y2VkIFdhdGVycyB2aWEgUmV2ZXJzZSBFbGVjdHJvZGlhbHlzaXM6IEEgUHJlbGltaW5hcnkgQXNzZXNzbWVudCIsImF1dGhvciI6W3siZmFtaWx5IjoiQ29zZW56YSIsImdpdmVuIjoiQWxlc3NhbmRybyIsInBhcnNlLW5hbWVzIjpmYWxzZSwiZHJvcHBpbmctcGFydGljbGUiOiIiLCJub24tZHJvcHBpbmctcGFydGljbGUiOiIifSx7ImZhbWlseSI6IkNhbXBpc2kiLCJnaXZlbiI6Ikdpb3Zhbm5pIiwicGFyc2UtbmFtZXMiOmZhbHNlLCJkcm9wcGluZy1wYXJ0aWNsZSI6IiIsIm5vbi1kcm9wcGluZy1wYXJ0aWNsZSI6IiJ9LHsiZmFtaWx5IjoiR2lhY2Fsb25lIiwiZ2l2ZW4iOiJGcmFuY2VzY28iLCJwYXJzZS1uYW1lcyI6ZmFsc2UsImRyb3BwaW5nLXBhcnRpY2xlIjoiIiwibm9uLWRyb3BwaW5nLXBhcnRpY2xlIjoiIn0seyJmYW1pbHkiOiJSYW5kYXp6byIsImdpdmVuIjoiU2VyZW5hIiwicGFyc2UtbmFtZXMiOmZhbHNlLCJkcm9wcGluZy1wYXJ0aWNsZSI6IiIsIm5vbi1kcm9wcGluZy1wYXJ0aWNsZSI6IiJ9LHsiZmFtaWx5IjoiQ2lwb2xsaW5hIiwiZ2l2ZW4iOiJBbmRyZWEiLCJwYXJzZS1uYW1lcyI6ZmFsc2UsImRyb3BwaW5nLXBhcnRpY2xlIjoiIiwibm9uLWRyb3BwaW5nLXBhcnRpY2xlIjoiIn0seyJmYW1pbHkiOiJUYW1idXJpbmkiLCJnaXZlbiI6IkFsZXNzYW5kcm8iLCJwYXJzZS1uYW1lcyI6ZmFsc2UsImRyb3BwaW5nLXBhcnRpY2xlIjoiIiwibm9uLWRyb3BwaW5nLXBhcnRpY2xlIjoiIn0seyJmYW1pbHkiOiJNaWNhbGUiLCJnaXZlbiI6Ikdpb3JnaW8iLCJwYXJzZS1uYW1lcyI6ZmFsc2UsImRyb3BwaW5nLXBhcnRpY2xlIjoiIiwibm9uLWRyb3BwaW5nLXBhcnRpY2xlIjoiIn1dLCJjb250YWluZXItdGl0bGUiOiJFbmVyZ2llcyIsImNvbnRhaW5lci10aXRsZS1zaG9ydCI6IkVuZXJnaWVzIChCYXNlbCkiLCJET0kiOiIxMC4zMzkwL2VuMTUxMTQxNzciLCJJU1NOIjoiMTk5Ni0xMDczIiwiVVJMIjoiaHR0cHM6Ly93d3cubWRwaS5jb20vMTk5Ni0xMDczLzE1LzExLzQxNzciLCJpc3N1ZWQiOnsiZGF0ZS1wYXJ0cyI6W1syMDIyLDYsNl1dfSwicGFnZSI6IjQxNzciLCJhYnN0cmFjdCI6IjxwPldhc3Rld2F0ZXJzIGdlbmVyYXRlZCBieSBjcnVkZSBvaWwgZXh0cmFjdGlvbiBwcm9jZXNzZXMsIGNhbGxlZCDigJxwcm9kdWNlZCB3YXRlcnPigJ0gKFBXcyksIGFyZSBjb21wbGV4IHNvbHV0aW9ucyB0aGF0IGNvbnRhaW4gb3JnYW5pYyBjb21wb3VuZHMsIG1haW5seSBoeWRyb2NhcmJvbnMsIGFuZCBvZnRlbiBleGhpYml0IGhpZ2ggc2FsaW5pdHkuIFRoZSBsYXJnZSBhbW91bnRzIG9mIFBXcyByZXByZXNlbnQgYSBnbG9iYWwgaXNzdWUgYmVjYXVzZSBvZiB0aGVpciBlbnZpcm9ubWVudGFsIGltcGFjdC4gQW4gYXBwcm9hY2ggd2lkZWx5IHVzZWQgaW4gdGhlIG9pbCBpbmR1c3RyeSBpcyB0aGUgcmVpbmplY3Rpb24gb2YgdGhpcyB3YXN0ZXdhdGVyIGludG8gdGhlIGV4dHJhY3Rpb24gd2VsbHMgYWZ0ZXIgYSBzdWl0YWJsZSB0cmVhdG1lbnQuIFRoZSBoaWdoIHNhbHQgY29uY2VudHJhdGlvbiBvZiBzdWNoIHNvbHV0aW9ucyBtYXkgYmUgdXNlZCBpbiBzYWxpbml0eSBncmFkaWVudCB0ZWNobm9sb2dpZXMgdG8gcHJvZHVjZSBncmVlbiBlbGVjdHJpY2l0eS4gQW1vbmcgdGhlc2UgdGVjaG5vbG9naWVzLCByZXZlcnNlIGVsZWN0cm9kaWFseXNpcyAoUkVEKSBpcyBvbmUgb2YgdGhlIG1vc3QgcHJvbWlzaW5nLiBJbiB0aGlzIHdvcmssIHRoZSBhcHBsaWNhdGlvbiBvZiBSRUQgZm9yIGVuZXJneSBnZW5lcmF0aW9uIGZyb20gdHdvIGRpZmZlcmVudCByZWFsIG9pbCBpbmR1c3RyeSBicmluZXMgd2FzIGludmVzdGlnYXRlZC4gQW4gZXhwZXJpbWVudGFsIGNhbXBhaWduIHdhcyBwZXJmb3JtZWQgYnkgdGVzdGluZyAxMCDDlyAxMCBjbTIgdW5pdHMgaW4gbG9uZy1ydW4gY29udGludW91cyBvcGVyYXRpb25zLCBtb25pdG9yaW5nIHRoZSBwZXJmb3JtYW5jZSBmb3IgbW9yZSB0aGFuIDI1IGRheXMuIEZvdWxpbmcgcGhlbm9tZW5hLCBvY2N1cnJpbmcgZHVyaW5nIHRoZSBjb250aW51b3VzIG9wZXJhdGlvbiwgZGVjcmVhc2UgdGhlIHVuaXQgcGVyZm9ybWFuY2UgYW5kIHNldmVyYWwgYW50aS1mb3VsaW5nIHN0cmF0ZWdpZXMgd2VyZSBhZG9wdGVkIHRvIHRhY2tsZSB0aGlzIGlzc3VlLiBBcyBhIHJlc3VsdCwgYSBwb3NpdGl2ZSBuZXQgcG93ZXIgZGVuc2l0eSBmb3IgdXAgdG8gMTggZGF5cyBvZiBjb250aW51b3VzIG9wZXJhdGlvbiB3YXMgb2J0YWluZWQuIEEgbWF4aW11bSBwb3dlciBkZW5zaXR5IG9mIGFib3V0IDIuNSBXL20yIHdhcyBvYnNlcnZlZCwgZGVtb25zdHJhdGluZyBob3cgdGhlIFJFRCB0ZWNobm9sb2d5IGNvdWxkIGJlIGFuIGltcG9ydGFudCBzdHJhdGVneSB0byBoYXJ2ZXN0IGVuZXJneSBmcm9tIGFuIGluZHVzdHJpYWwgd2FzdGUuPC9wPiIsImlzc3VlIjoiMTEiLCJ2b2x1bWUiOiIxNSJ9LCJpc1RlbXBvcmFyeSI6ZmFsc2V9XX0=&quot;,&quot;citationItems&quot;:[{&quot;id&quot;:&quot;28aa7869-3a36-3521-9ce3-a8f162040fa9&quot;,&quot;itemData&quot;:{&quot;type&quot;:&quot;article-journal&quot;,&quot;id&quot;:&quot;28aa7869-3a36-3521-9ce3-a8f162040fa9&quot;,&quot;title&quot;:&quot;Power Production from Produced Waters via Reverse Electrodialysis: A Preliminary Assessment&quot;,&quot;author&quot;:[{&quot;family&quot;:&quot;Cosenza&quot;,&quot;given&quot;:&quot;Alessandro&quot;,&quot;parse-names&quot;:false,&quot;dropping-particle&quot;:&quot;&quot;,&quot;non-dropping-particle&quot;:&quot;&quot;},{&quot;family&quot;:&quot;Campisi&quot;,&quot;given&quot;:&quot;Giovanni&quot;,&quot;parse-names&quot;:false,&quot;dropping-particle&quot;:&quot;&quot;,&quot;non-dropping-particle&quot;:&quot;&quot;},{&quot;family&quot;:&quot;Giacalone&quot;,&quot;given&quot;:&quot;Francesco&quot;,&quot;parse-names&quot;:false,&quot;dropping-particle&quot;:&quot;&quot;,&quot;non-dropping-particle&quot;:&quot;&quot;},{&quot;family&quot;:&quot;Randazzo&quot;,&quot;given&quot;:&quot;Serena&quot;,&quot;parse-names&quot;:false,&quot;dropping-particle&quot;:&quot;&quot;,&quot;non-dropping-particle&quot;:&quot;&quot;},{&quot;family&quot;:&quot;Cipollina&quot;,&quot;given&quot;:&quot;Andrea&quot;,&quot;parse-names&quot;:false,&quot;dropping-particle&quot;:&quot;&quot;,&quot;non-dropping-particle&quot;:&quot;&quot;},{&quot;family&quot;:&quot;Tamburini&quot;,&quot;given&quot;:&quot;Alessandro&quot;,&quot;parse-names&quot;:false,&quot;dropping-particle&quot;:&quot;&quot;,&quot;non-dropping-particle&quot;:&quot;&quot;},{&quot;family&quot;:&quot;Micale&quot;,&quot;given&quot;:&quot;Giorgio&quot;,&quot;parse-names&quot;:false,&quot;dropping-particle&quot;:&quot;&quot;,&quot;non-dropping-particle&quot;:&quot;&quot;}],&quot;container-title&quot;:&quot;Energies&quot;,&quot;container-title-short&quot;:&quot;Energies (Basel)&quot;,&quot;DOI&quot;:&quot;10.3390/en15114177&quot;,&quot;ISSN&quot;:&quot;1996-1073&quot;,&quot;URL&quot;:&quot;https://www.mdpi.com/1996-1073/15/11/4177&quot;,&quot;issued&quot;:{&quot;date-parts&quot;:[[2022,6,6]]},&quot;page&quot;:&quot;4177&quot;,&quot;abstract&quot;:&quot;&lt;p&gt;Wastewaters generated by crude oil extraction processes, called “produced waters” (PWs), are complex solutions that contain organic compounds, mainly hydrocarbons, and often exhibit high salinity. The large amounts of PWs represent a global issue because of their environmental impact. An approach widely used in the oil industry is the reinjection of this wastewater into the extraction wells after a suitable treatment. The high salt concentration of such solutions may be used in salinity gradient technologies to produce green electricity. Among these technologies, reverse electrodialysis (RED) is one of the most promising. In this work, the application of RED for energy generation from two different real oil industry brines was investigated. An experimental campaign was performed by testing 10 × 10 cm2 units in long-run continuous operations, monitoring the performance for more than 25 days. Fouling phenomena, occurring during the continuous operation, decrease the unit performance and several anti-fouling strategies were adopted to tackle this issue. As a result, a positive net power density for up to 18 days of continuous operation was obtained. A maximum power density of about 2.5 W/m2 was observed, demonstrating how the RED technology could be an important strategy to harvest energy from an industrial waste.&lt;/p&gt;&quot;,&quot;issue&quot;:&quot;11&quot;,&quot;volume&quot;:&quot;15&quot;},&quot;isTemporary&quot;:false}]},{&quot;citationID&quot;:&quot;MENDELEY_CITATION_6d8ca6d6-c99c-4b6e-b7f9-1f3d0ffa688a&quot;,&quot;properties&quot;:{&quot;noteIndex&quot;:0},&quot;isEdited&quot;:false,&quot;manualOverride&quot;:{&quot;isManuallyOverridden&quot;:false,&quot;citeprocText&quot;:&quot;[31], [32]&quot;,&quot;manualOverrideText&quot;:&quot;&quot;},&quot;citationTag&quot;:&quot;MENDELEY_CITATION_v3_eyJjaXRhdGlvbklEIjoiTUVOREVMRVlfQ0lUQVRJT05fNmQ4Y2E2ZDYtYzk5Yy00YjZlLWI3ZjktMWYzZDBmZmE2ODhhIiwicHJvcGVydGllcyI6eyJub3RlSW5kZXgiOjB9LCJpc0VkaXRlZCI6ZmFsc2UsIm1hbnVhbE92ZXJyaWRlIjp7ImlzTWFudWFsbHlPdmVycmlkZGVuIjpmYWxzZSwiY2l0ZXByb2NUZXh0IjoiWzMxXSwgWzMyXSIsIm1hbnVhbE92ZXJyaWRlVGV4dCI6IiJ9LCJjaXRhdGlvbkl0ZW1zIjpbeyJpZCI6Ijk3NjMyMTE1LThmNWYtMzZmYi1hNDI2LTMwZGJmY2Y4ZDkyOSIsIml0ZW1EYXRhIjp7InR5cGUiOiJhcnRpY2xlLWpvdXJuYWwiLCJpZCI6Ijk3NjMyMTE1LThmNWYtMzZmYi1hNDI2LTMwZGJmY2Y4ZDkyOSIsInRpdGxlIjoiQXNzaXN0ZWQgcmV2ZXJzZSBlbGVjdHJvZGlhbHlzaXMgZm9yIENPMiBlbGVjdHJvY2hlbWljYWwgY29udmVyc2lvbiBhbmQgdHJlYXRtZW50IG9mIHdhc3Rld2F0ZXI6IEEgbmV3IGFwcHJvYWNoIHRvd2FyZHMgbW9yZSBlY28tZnJpZW5kbHkgcHJvY2Vzc2VzIHVzaW5nIHNhbGluaXR5IGdyYWRpZW50cyIsImF1dGhvciI6W3siZmFtaWx5IjoiTWEiLCJnaXZlbiI6IlBlbmdmZWkiLCJwYXJzZS1uYW1lcyI6ZmFsc2UsImRyb3BwaW5nLXBhcnRpY2xlIjoiIiwibm9uLWRyb3BwaW5nLXBhcnRpY2xlIjoiIn0seyJmYW1pbHkiOiJIYW8iLCJnaXZlbiI6IlhpYW9nYW5nIiwicGFyc2UtbmFtZXMiOmZhbHNlLCJkcm9wcGluZy1wYXJ0aWNsZSI6IiIsIm5vbi1kcm9wcGluZy1wYXJ0aWNsZSI6IiJ9LHsiZmFtaWx5IjoiUHJvaWV0dG8iLCJnaXZlbiI6IkZlZGVyaWNhIiwicGFyc2UtbmFtZXMiOmZhbHNlLCJkcm9wcGluZy1wYXJ0aWNsZSI6IiIsIm5vbi1kcm9wcGluZy1wYXJ0aWNsZSI6IiJ9LHsiZmFtaWx5IjoiR2FsaWEiLCJnaXZlbiI6IkFsZXNzYW5kcm8iLCJwYXJzZS1uYW1lcyI6ZmFsc2UsImRyb3BwaW5nLXBhcnRpY2xlIjoiIiwibm9uLWRyb3BwaW5nLXBhcnRpY2xlIjoiIn0seyJmYW1pbHkiOiJTY2lhbGRvbmUiLCJnaXZlbiI6Ik9ub2ZyaW8iLCJwYXJzZS1uYW1lcyI6ZmFsc2UsImRyb3BwaW5nLXBhcnRpY2xlIjoiIiwibm9uLWRyb3BwaW5nLXBhcnRpY2xlIjoiIn1dLCJjb250YWluZXItdGl0bGUiOiJFbGVjdHJvY2hpbWljYSBBY3RhIiwiRE9JIjoiMTAuMTAxNi9qLmVsZWN0YWN0YS4yMDIwLjEzNjczMyIsIklTU04iOiIwMDEzNDY4NiIsImlzc3VlZCI6eyJkYXRlLXBhcnRzIjpbWzIwMjAsOSwxMF1dfSwiYWJzdHJhY3QiOiJJbiB0aGlzIHBhcGVyLCB0aGUgdXRpbGl6YXRpb24gb2YgYXNzaXN0ZWQgcmV2ZXJzZSBlbGVjdHJvZGlhbHlzaXMgKEEtUkVEKSwgcmVjZW50bHkgdXNlZCBmb3IgcHJlLWRlc2FsaW5hdGlvbiwgaXMgcHJvcG9zZWQgYXMgYSBnZW5lcmFsIG1ldGhvZCB0byByZWR1Y2UgdGhlIGVuZXJneSByZXF1aXJlbWVudHMgb2YgZWxlY3Ryb2x5c2lzIHByb2Nlc3NlcyBhbmQgZXZhbHVhdGVkIGZvciB0d28gbW9kZWwgcHJvY2Vzc2VzOiAoaSkgdGhlIGNhdGhvZGljIGNvbnZlcnNpb24gb2YgY2FyYm9uIGRpb3hpZGUgdG8gZm9ybWljIGFjaWQ7IChpaSkgdGhlIGFub2RpYyB0cmVhdG1lbnQgb2Ygd2F0ZXIgY29udGFtaW5hdGVkIGJ5IG9yZ2FuaWNzLiBJbiBBLVJFRCwgdHdvIHNvbHV0aW9ucyB3aXRoIGRpZmZlcmVudCBzYWx0IGNvbnRlbnQgYW5kIGFuIGV4dGVybmFsIHBvdGVudGlhbCBkaWZmZXJlbmNlLCBhcHBsaWVkIGluIHRoZSBkaXJlY3Rpb24gb2YgdGhlIG5hdHVyYWwgc2FsaW5pdHkgZ3JhZGllbnQsIGFyZSBib3RoIHVzZWQgdG8gZHJpdmUgcmVkb3ggcHJvY2Vzc2VzLiBJdCB3YXMgc2hvd24sIGZvciB0aGUgZmlyc3QgdGltZSwgdGhhdCB0aGUgY2F0aG9kaWMgY29udmVyc2lvbiBvZiBDTzIgdG8gZm9ybWljIGFjaWQgY2FuIGJlIHBlcmZvcm1lZCBieSBib3RoIHJldmVyc2UgZWxlY3Ryb2RpYWx5c2lzIChSRUQpIGFuZCBBLVJFRCwgc2F2aW5nIGVsZWN0cmljIGVuZXJneSB3aXRoIHJlc3BlY3QgdG8gZWxlY3Ryb2x5c2lzIHByb2Nlc3Nlcy4gQS1SRUQgYWxsb3dzIHRvIGluY3JlYXNlIHNpZ25pZmljYW50bHkgdGhlIHByb2R1Y3Rpb24gb2YgZm9ybWljIGFjaWQgd2l0aCByZXNwZWN0IHRvIFJFRCAoYWZ0ZXIgNCBoLCAyIGFuZCA2LjMgbU0gd2VyZSBwcm9kdWNlZCBmb3IgUkVEIGFuZCBBLVJFRCB3aXRoIGFuIGFkZGl0aW9uYWwgZXh0ZXJuYWwgY2VsbCBwb3RlbnRpYWwgb2YgMC44IFYsIHJlc3BlY3RpdmVseSwgZm9yIGEgc2FsaW5pdHkgcmF0aW8gU1IgPSAzMzAwKS4gRm9yIHRoZSBhbm9kaWMgdHJlYXRtZW50IG9mIHdhc3Rld2F0ZXIsIEEtUkVEIGFsbG93ZWQgdG8gYWNjZWxlcmF0ZSB0aGUgcmVtb3ZhbCBvZiBvcmdhbmljcyBhbmQvb3IgdG8gdXNlIHNtYWxsZXIgc2FsaW5pdHkgZ3JhZGllbnRzIHdpdGggcmVzcGVjdCB0byBSRUQgKGFzIGFuIGV4YW1wbGUsIGFmdGVyIDIgaCB3aXRoIGEgU1Igb2YgNC40LCBhbiBhYmF0ZW1lbnQgb2YgVE9DIG9mIDU1IGFuZCA5MiUgd2FzIG9idGFpbmVkIHdpdGggUkVEIGFuZCBBLVJFRCB3aXRoIDEuNSBWLCByZXNwZWN0aXZlbHkpIGFuZCB0byBzYXZlIGVsZWN0cmljYWwgZW5lcmd5IHdpdGggcmVzcGVjdCB0byBlbGVjdHJvbHlzaXMuIEEgc2ltcGxpZmllZCBlY29ub21pYyBhbmFseXNpcyBwZXJmb3JtZWQgZm9yIHRoZSBhbm9kaWMgdHJlYXRtZW50IG9mIHRoZSBhZG9wdGVkIHN5bnRoZXRpYyB3YXN0ZXdhdGVyIGhhcyBzaG93biB0aGF0IEEtUkVEIHByZXNlbnRzIHRoZSBtb3N0IGFwcGVhbGluZyBlY29ub21pYyBkYXRhIHdpdGggcmVzcGVjdCB0byBib3RoIGVsZWN0cm9seXNpcyBhbmQgUkVEIGluIG1vc3Qgb2YgaW52ZXN0aWdhdGVkIGNhc2VzLiIsInB1Ymxpc2hlciI6IkVsc2V2aWVyIEx0ZCIsInZvbHVtZSI6IjM1NCIsImNvbnRhaW5lci10aXRsZS1zaG9ydCI6IkVsZWN0cm9jaGltIEFjdGEifSwiaXNUZW1wb3JhcnkiOmZhbHNlfSx7ImlkIjoiZDQ5ZTBkNGItYTM0Ny0zZjY5LWI0NTEtYTAyZGNiY2YyNTI1IiwiaXRlbURhdGEiOnsidHlwZSI6ImFydGljbGUtam91cm5hbCIsImlkIjoiZDQ5ZTBkNGItYTM0Ny0zZjY5LWI0NTEtYTAyZGNiY2YyNTI1IiwidGl0bGUiOiJBc3Npc3RlZCByZXZlcnNlIGVsZWN0cm9kaWFseXNpc+KAlHByaW5jaXBsZXMsIG1lY2hhbmlzbXMsIGFuZCBwb3RlbnRpYWwiLCJhdXRob3IiOlt7ImZhbWlseSI6IlZhbm9wcGVuIiwiZ2l2ZW4iOiJNYXJqb2xlaW4iLCJwYXJzZS1uYW1lcyI6ZmFsc2UsImRyb3BwaW5nLXBhcnRpY2xlIjoiIiwibm9uLWRyb3BwaW5nLXBhcnRpY2xlIjoiIn0seyJmYW1pbHkiOiJDcmllbCIsImdpdmVuIjoiRWxsYSIsInBhcnNlLW5hbWVzIjpmYWxzZSwiZHJvcHBpbmctcGFydGljbGUiOiIiLCJub24tZHJvcHBpbmctcGFydGljbGUiOiIifSx7ImZhbWlseSI6IldhbHBvdCIsImdpdmVuIjoiR3JpZXQiLCJwYXJzZS1uYW1lcyI6ZmFsc2UsImRyb3BwaW5nLXBhcnRpY2xlIjoiIiwibm9uLWRyb3BwaW5nLXBhcnRpY2xlIjoiIn0seyJmYW1pbHkiOiJWZXJtYWFzIiwiZ2l2ZW4iOiJEYXZpZCBBLiIsInBhcnNlLW5hbWVzIjpmYWxzZSwiZHJvcHBpbmctcGFydGljbGUiOiIiLCJub24tZHJvcHBpbmctcGFydGljbGUiOiIifSx7ImZhbWlseSI6IlZlcmxpZWZkZSIsImdpdmVuIjoiQXJuZSIsInBhcnNlLW5hbWVzIjpmYWxzZSwiZHJvcHBpbmctcGFydGljbGUiOiIiLCJub24tZHJvcHBpbmctcGFydGljbGUiOiIifV0sImNvbnRhaW5lci10aXRsZSI6Im5waiBDbGVhbiBXYXRlciIsIkRPSSI6IjEwLjEwMzgvczQxNTQ1LTAxOC0wMDEwLTEiLCJJU1NOIjoiMjA1OTcwMzciLCJpc3N1ZWQiOnsiZGF0ZS1wYXJ0cyI6W1syMDE4LDEyLDFdXX0sImFic3RyYWN0IjoiQWx0aG91Z2ggc2Vhd2F0ZXIgcmV2ZXJzZSBvc21vc2lzIChSTykgaXMgbmVhcmluZyBpdHMgdGhlcm1vZHluYW1pYyBtaW5pbXVtIGVuZXJneSBsaW1pdCwgaXQgaXMgc3RpbGwgYW4gZW5lcmd5LWludGVuc2l2ZSBwcm9jZXNzLCByZXF1aXJpbmcgMuKAkzMga1doL23CsyBhdCBhIHJlY292ZXJ5IG9mIDUwJS4gUHJlLWRlc2FsaW5hdGlvbiBvZiB0aGUgc2Vhd2F0ZXIgYnkgcmV2ZXJzZSBlbGVjdHJvZGlhbHlzaXMgKFJFRCksIHVzaW5nIGFuIGltcGFpcmVkIHdhdGVyIHNvdXJjZSwgY2FuIGZ1cnRoZXIgZGVjcmVhc2UgdGhpcyBlbmVyZ3kgZGVtYW5kIGJ5IHByb2R1Y2luZyBlbmVyZ3kgYW5kIHJlZHVjaW5nIHRoZSBzZWF3YXRlciBjb25jZW50cmF0aW9uLiBIb3dldmVyLCBSRUQgaXMgaGFtcGVyZWQgYnkgdGhlIGluaXRpYWwgaGlnaCByZXNpc3RhbmNlIG9mIHRoZSBmcmVzaCB3YXRlciBzb3VyY2UsIHJlc3VsdGluZyBpbiBhIGhpZ2ggcmVxdWlyZWQgbWVtYnJhbmUgYXJlYSAoaS5lLiwgaGlnaCBpbnZlc3RtZW50IGNvc3RzKS4gSW4gdGhpcyBwYXBlciwgYSBuZXcgcHJvY2VzcyBpcyBwcmVzZW50ZWQgdGhhdCBjYW4gb3ZlcmNvbWUgdGhpcyBpbml0aWFsIHJlc2lzdGFuY2UgYW5kIGRlY3JlYXNlIHRoZSBSRUQgaW52ZXN0bWVudCBjb3N0IHdpdGhvdXQgdGhlIG5lZWQgZm9yIGFkZGl0aW9uYWwgaW5mcmFzdHJ1Y3R1cmU6IGFzc2lzdGVkIFJFRCAoQVJFRCkuIEluIEFSRUQsIGEgc21hbGwgcG90ZW50aWFsIGRpZmZlcmVuY2UgaXMgYXBwbGllZCBpbiB0aGUgZGlyZWN0aW9uIG9mIHRoZSBuYXR1cmFsIHNhbGluaXR5IGdyYWRpZW50LCBpbmNyZWFzaW5nIHRoZSBpb25pYyB0cmFuc3BvcnQgcmF0ZSBhbmQgcmFwaWRseSBkZWNyZWFzaW5nIHRoZSBpbml0aWFsIGRpbHVhdGUgcmVzaXN0YW5jZS4gVGhpcyBkZWNyZWFzaW5nIHJlc2lzdGFuY2UgaXMgc2hvd24gdG8gb3V0d2VpZ2ggYW55IG5lZ2F0aXZlIGVmZmVjdHMgY2F1c2VkIGJ5LCBmb3IgZXhhbXBsZSwgY29uY2VudHJhdGlvbiBwb2xhcml6YXRpb24sIHJlc3VsdGluZyBpbiBhIHByb2Nlc3MgdGhhdCBpcyBtb3JlIGVmZmljaWVudCB0aGFuIHRoZW9yZXRpY2FsbHkgZXhwZWN0ZWQuIEFzIHRoaXMgZWZmZWN0IGlzIG1haW5seSBpbXBvcnRhbnQgYXQgbG93IGRpbHVhdGUgY29uY2VudHJhdGlvbnMgKHVwIHRvIDAuMSBNKSwgQVJFRCBpcyBwcm9wb3NlZCBhcyBhIGZpcnN0IHN0ZXAgaW4gYW4gZWNvbm9taWMgYW5kIGVuZXJneSBlZmZpY2llbnQgKEEpUkVELVJPIGh5YnJpZCBwcm9jZXNzLiIsInB1Ymxpc2hlciI6Ik5hdHVyZSBSZXNlYXJjaCIsImlzc3VlIjoiMSIsInZvbHVtZSI6IjEiLCJjb250YWluZXItdGl0bGUtc2hvcnQiOiJOUEogQ2xlYW4gV2F0ZXIifSwiaXNUZW1wb3JhcnkiOmZhbHNlfV19&quot;,&quot;citationItems&quot;:[{&quot;id&quot;:&quot;97632115-8f5f-36fb-a426-30dbfcf8d929&quot;,&quot;itemData&quot;:{&quot;type&quot;:&quot;article-journal&quot;,&quot;id&quot;:&quot;97632115-8f5f-36fb-a426-30dbfcf8d929&quot;,&quot;title&quot;:&quot;Assisted reverse electrodialysis for CO2 electrochemical conversion and treatment of wastewater: A new approach towards more eco-friendly processes using salinity gradients&quot;,&quot;author&quot;:[{&quot;family&quot;:&quot;Ma&quot;,&quot;given&quot;:&quot;Pengfei&quot;,&quot;parse-names&quot;:false,&quot;dropping-particle&quot;:&quot;&quot;,&quot;non-dropping-particle&quot;:&quot;&quot;},{&quot;family&quot;:&quot;Hao&quot;,&quot;given&quot;:&quot;Xiaogang&quot;,&quot;parse-names&quot;:false,&quot;dropping-particle&quot;:&quot;&quot;,&quot;non-dropping-particle&quot;:&quot;&quot;},{&quot;family&quot;:&quot;Proietto&quot;,&quot;given&quot;:&quot;Federica&quot;,&quot;parse-names&quot;:false,&quot;dropping-particle&quot;:&quot;&quot;,&quot;non-dropping-particle&quot;:&quot;&quot;},{&quot;family&quot;:&quot;Galia&quot;,&quot;given&quot;:&quot;Alessandro&quot;,&quot;parse-names&quot;:false,&quot;dropping-particle&quot;:&quot;&quot;,&quot;non-dropping-particle&quot;:&quot;&quot;},{&quot;family&quot;:&quot;Scialdone&quot;,&quot;given&quot;:&quot;Onofrio&quot;,&quot;parse-names&quot;:false,&quot;dropping-particle&quot;:&quot;&quot;,&quot;non-dropping-particle&quot;:&quot;&quot;}],&quot;container-title&quot;:&quot;Electrochimica Acta&quot;,&quot;DOI&quot;:&quot;10.1016/j.electacta.2020.136733&quot;,&quot;ISSN&quot;:&quot;00134686&quot;,&quot;issued&quot;:{&quot;date-parts&quot;:[[2020,9,10]]},&quot;abstract&quot;:&quot;In this paper, the utilization of assisted reverse electrodialysis (A-RED), recently used for pre-desalination, is proposed as a general method to reduce the energy requirements of electrolysis processes and evaluated for two model processes: (i) the cathodic conversion of carbon dioxide to formic acid; (ii) the anodic treatment of water contaminated by organics. In A-RED, two solutions with different salt content and an external potential difference, applied in the direction of the natural salinity gradient, are both used to drive redox processes. It was shown, for the first time, that the cathodic conversion of CO2 to formic acid can be performed by both reverse electrodialysis (RED) and A-RED, saving electric energy with respect to electrolysis processes. A-RED allows to increase significantly the production of formic acid with respect to RED (after 4 h, 2 and 6.3 mM were produced for RED and A-RED with an additional external cell potential of 0.8 V, respectively, for a salinity ratio SR = 3300). For the anodic treatment of wastewater, A-RED allowed to accelerate the removal of organics and/or to use smaller salinity gradients with respect to RED (as an example, after 2 h with a SR of 4.4, an abatement of TOC of 55 and 92% was obtained with RED and A-RED with 1.5 V, respectively) and to save electrical energy with respect to electrolysis. A simplified economic analysis performed for the anodic treatment of the adopted synthetic wastewater has shown that A-RED presents the most appealing economic data with respect to both electrolysis and RED in most of investigated cases.&quot;,&quot;publisher&quot;:&quot;Elsevier Ltd&quot;,&quot;volume&quot;:&quot;354&quot;,&quot;container-title-short&quot;:&quot;Electrochim Acta&quot;},&quot;isTemporary&quot;:false},{&quot;id&quot;:&quot;d49e0d4b-a347-3f69-b451-a02dcbcf2525&quot;,&quot;itemData&quot;:{&quot;type&quot;:&quot;article-journal&quot;,&quot;id&quot;:&quot;d49e0d4b-a347-3f69-b451-a02dcbcf2525&quot;,&quot;title&quot;:&quot;Assisted reverse electrodialysis—principles, mechanisms, and potential&quot;,&quot;author&quot;:[{&quot;family&quot;:&quot;Vanoppen&quot;,&quot;given&quot;:&quot;Marjolein&quot;,&quot;parse-names&quot;:false,&quot;dropping-particle&quot;:&quot;&quot;,&quot;non-dropping-particle&quot;:&quot;&quot;},{&quot;family&quot;:&quot;Criel&quot;,&quot;given&quot;:&quot;Ella&quot;,&quot;parse-names&quot;:false,&quot;dropping-particle&quot;:&quot;&quot;,&quot;non-dropping-particle&quot;:&quot;&quot;},{&quot;family&quot;:&quot;Walpot&quot;,&quot;given&quot;:&quot;Griet&quot;,&quot;parse-names&quot;:false,&quot;dropping-particle&quot;:&quot;&quot;,&quot;non-dropping-particle&quot;:&quot;&quot;},{&quot;family&quot;:&quot;Vermaas&quot;,&quot;given&quot;:&quot;David A.&quot;,&quot;parse-names&quot;:false,&quot;dropping-particle&quot;:&quot;&quot;,&quot;non-dropping-particle&quot;:&quot;&quot;},{&quot;family&quot;:&quot;Verliefde&quot;,&quot;given&quot;:&quot;Arne&quot;,&quot;parse-names&quot;:false,&quot;dropping-particle&quot;:&quot;&quot;,&quot;non-dropping-particle&quot;:&quot;&quot;}],&quot;container-title&quot;:&quot;npj Clean Water&quot;,&quot;DOI&quot;:&quot;10.1038/s41545-018-0010-1&quot;,&quot;ISSN&quot;:&quot;20597037&quot;,&quot;issued&quot;:{&quot;date-parts&quot;:[[2018,12,1]]},&quot;abstract&quot;:&quot;Although seawater reverse osmosis (RO) is nearing its thermodynamic minimum energy limit, it is still an energy-intensive process, requiring 2–3 kWh/m³ at a recovery of 50%. Pre-desalination of the seawater by reverse electrodialysis (RED), using an impaired water source, can further decrease this energy demand by producing energy and reducing the seawater concentration. However, RED is hampered by the initial high resistance of the fresh water source, resulting in a high required membrane area (i.e., high investment costs). In this paper, a new process is presented that can overcome this initial resistance and decrease the RED investment cost without the need for additional infrastructure: assisted RED (ARED). In ARED, a small potential difference is applied in the direction of the natural salinity gradient, increasing the ionic transport rate and rapidly decreasing the initial diluate resistance. This decreasing resistance is shown to outweigh any negative effects caused by, for example, concentration polarization, resulting in a process that is more efficient than theoretically expected. As this effect is mainly important at low diluate concentrations (up to 0.1 M), ARED is proposed as a first step in an economic and energy efficient (A)RED-RO hybrid process.&quot;,&quot;publisher&quot;:&quot;Nature Research&quot;,&quot;issue&quot;:&quot;1&quot;,&quot;volume&quot;:&quot;1&quot;,&quot;container-title-short&quot;:&quot;NPJ Clean Water&quot;},&quot;isTemporary&quot;:false}]},{&quot;citationID&quot;:&quot;MENDELEY_CITATION_028202f1-caf2-49c0-80dc-ba08cbb09d3c&quot;,&quot;properties&quot;:{&quot;noteIndex&quot;:0},&quot;isEdited&quot;:false,&quot;manualOverride&quot;:{&quot;isManuallyOverridden&quot;:false,&quot;citeprocText&quot;:&quot;[32]&quot;,&quot;manualOverrideText&quot;:&quot;&quot;},&quot;citationTag&quot;:&quot;MENDELEY_CITATION_v3_eyJjaXRhdGlvbklEIjoiTUVOREVMRVlfQ0lUQVRJT05fMDI4MjAyZjEtY2FmMi00OWMwLTgwZGMtYmEwOGNiYjA5ZDNjIiwicHJvcGVydGllcyI6eyJub3RlSW5kZXgiOjB9LCJpc0VkaXRlZCI6ZmFsc2UsIm1hbnVhbE92ZXJyaWRlIjp7ImlzTWFudWFsbHlPdmVycmlkZGVuIjpmYWxzZSwiY2l0ZXByb2NUZXh0IjoiWzMyXSIsIm1hbnVhbE92ZXJyaWRlVGV4dCI6IiJ9LCJjaXRhdGlvbkl0ZW1zIjpbeyJpZCI6ImQ0OWUwZDRiLWEzNDctM2Y2OS1iNDUxLWEwMmRjYmNmMjUyNSIsIml0ZW1EYXRhIjp7InR5cGUiOiJhcnRpY2xlLWpvdXJuYWwiLCJpZCI6ImQ0OWUwZDRiLWEzNDctM2Y2OS1iNDUxLWEwMmRjYmNmMjUyNSIsInRpdGxlIjoiQXNzaXN0ZWQgcmV2ZXJzZSBlbGVjdHJvZGlhbHlzaXPigJRwcmluY2lwbGVzLCBtZWNoYW5pc21zLCBhbmQgcG90ZW50aWFsIiwiYXV0aG9yIjpbeyJmYW1pbHkiOiJWYW5vcHBlbiIsImdpdmVuIjoiTWFyam9sZWluIiwicGFyc2UtbmFtZXMiOmZhbHNlLCJkcm9wcGluZy1wYXJ0aWNsZSI6IiIsIm5vbi1kcm9wcGluZy1wYXJ0aWNsZSI6IiJ9LHsiZmFtaWx5IjoiQ3JpZWwiLCJnaXZlbiI6IkVsbGEiLCJwYXJzZS1uYW1lcyI6ZmFsc2UsImRyb3BwaW5nLXBhcnRpY2xlIjoiIiwibm9uLWRyb3BwaW5nLXBhcnRpY2xlIjoiIn0seyJmYW1pbHkiOiJXYWxwb3QiLCJnaXZlbiI6IkdyaWV0IiwicGFyc2UtbmFtZXMiOmZhbHNlLCJkcm9wcGluZy1wYXJ0aWNsZSI6IiIsIm5vbi1kcm9wcGluZy1wYXJ0aWNsZSI6IiJ9LHsiZmFtaWx5IjoiVmVybWFhcyIsImdpdmVuIjoiRGF2aWQgQS4iLCJwYXJzZS1uYW1lcyI6ZmFsc2UsImRyb3BwaW5nLXBhcnRpY2xlIjoiIiwibm9uLWRyb3BwaW5nLXBhcnRpY2xlIjoiIn0seyJmYW1pbHkiOiJWZXJsaWVmZGUiLCJnaXZlbiI6IkFybmUiLCJwYXJzZS1uYW1lcyI6ZmFsc2UsImRyb3BwaW5nLXBhcnRpY2xlIjoiIiwibm9uLWRyb3BwaW5nLXBhcnRpY2xlIjoiIn1dLCJjb250YWluZXItdGl0bGUiOiJucGogQ2xlYW4gV2F0ZXIiLCJET0kiOiIxMC4xMDM4L3M0MTU0NS0wMTgtMDAxMC0xIiwiSVNTTiI6IjIwNTk3MDM3IiwiaXNzdWVkIjp7ImRhdGUtcGFydHMiOltbMjAxOCwxMiwxXV19LCJhYnN0cmFjdCI6IkFsdGhvdWdoIHNlYXdhdGVyIHJldmVyc2Ugb3Ntb3NpcyAoUk8pIGlzIG5lYXJpbmcgaXRzIHRoZXJtb2R5bmFtaWMgbWluaW11bSBlbmVyZ3kgbGltaXQsIGl0IGlzIHN0aWxsIGFuIGVuZXJneS1pbnRlbnNpdmUgcHJvY2VzcywgcmVxdWlyaW5nIDLigJMzIGtXaC9twrMgYXQgYSByZWNvdmVyeSBvZiA1MCUuIFByZS1kZXNhbGluYXRpb24gb2YgdGhlIHNlYXdhdGVyIGJ5IHJldmVyc2UgZWxlY3Ryb2RpYWx5c2lzIChSRUQpLCB1c2luZyBhbiBpbXBhaXJlZCB3YXRlciBzb3VyY2UsIGNhbiBmdXJ0aGVyIGRlY3JlYXNlIHRoaXMgZW5lcmd5IGRlbWFuZCBieSBwcm9kdWNpbmcgZW5lcmd5IGFuZCByZWR1Y2luZyB0aGUgc2Vhd2F0ZXIgY29uY2VudHJhdGlvbi4gSG93ZXZlciwgUkVEIGlzIGhhbXBlcmVkIGJ5IHRoZSBpbml0aWFsIGhpZ2ggcmVzaXN0YW5jZSBvZiB0aGUgZnJlc2ggd2F0ZXIgc291cmNlLCByZXN1bHRpbmcgaW4gYSBoaWdoIHJlcXVpcmVkIG1lbWJyYW5lIGFyZWEgKGkuZS4sIGhpZ2ggaW52ZXN0bWVudCBjb3N0cykuIEluIHRoaXMgcGFwZXIsIGEgbmV3IHByb2Nlc3MgaXMgcHJlc2VudGVkIHRoYXQgY2FuIG92ZXJjb21lIHRoaXMgaW5pdGlhbCByZXNpc3RhbmNlIGFuZCBkZWNyZWFzZSB0aGUgUkVEIGludmVzdG1lbnQgY29zdCB3aXRob3V0IHRoZSBuZWVkIGZvciBhZGRpdGlvbmFsIGluZnJhc3RydWN0dXJlOiBhc3Npc3RlZCBSRUQgKEFSRUQpLiBJbiBBUkVELCBhIHNtYWxsIHBvdGVudGlhbCBkaWZmZXJlbmNlIGlzIGFwcGxpZWQgaW4gdGhlIGRpcmVjdGlvbiBvZiB0aGUgbmF0dXJhbCBzYWxpbml0eSBncmFkaWVudCwgaW5jcmVhc2luZyB0aGUgaW9uaWMgdHJhbnNwb3J0IHJhdGUgYW5kIHJhcGlkbHkgZGVjcmVhc2luZyB0aGUgaW5pdGlhbCBkaWx1YXRlIHJlc2lzdGFuY2UuIFRoaXMgZGVjcmVhc2luZyByZXNpc3RhbmNlIGlzIHNob3duIHRvIG91dHdlaWdoIGFueSBuZWdhdGl2ZSBlZmZlY3RzIGNhdXNlZCBieSwgZm9yIGV4YW1wbGUsIGNvbmNlbnRyYXRpb24gcG9sYXJpemF0aW9uLCByZXN1bHRpbmcgaW4gYSBwcm9jZXNzIHRoYXQgaXMgbW9yZSBlZmZpY2llbnQgdGhhbiB0aGVvcmV0aWNhbGx5IGV4cGVjdGVkLiBBcyB0aGlzIGVmZmVjdCBpcyBtYWlubHkgaW1wb3J0YW50IGF0IGxvdyBkaWx1YXRlIGNvbmNlbnRyYXRpb25zICh1cCB0byAwLjEgTSksIEFSRUQgaXMgcHJvcG9zZWQgYXMgYSBmaXJzdCBzdGVwIGluIGFuIGVjb25vbWljIGFuZCBlbmVyZ3kgZWZmaWNpZW50IChBKVJFRC1STyBoeWJyaWQgcHJvY2Vzcy4iLCJwdWJsaXNoZXIiOiJOYXR1cmUgUmVzZWFyY2giLCJpc3N1ZSI6IjEiLCJ2b2x1bWUiOiIxIiwiY29udGFpbmVyLXRpdGxlLXNob3J0IjoiTlBKIENsZWFuIFdhdGVyIn0sImlzVGVtcG9yYXJ5IjpmYWxzZX1dfQ==&quot;,&quot;citationItems&quot;:[{&quot;id&quot;:&quot;d49e0d4b-a347-3f69-b451-a02dcbcf2525&quot;,&quot;itemData&quot;:{&quot;type&quot;:&quot;article-journal&quot;,&quot;id&quot;:&quot;d49e0d4b-a347-3f69-b451-a02dcbcf2525&quot;,&quot;title&quot;:&quot;Assisted reverse electrodialysis—principles, mechanisms, and potential&quot;,&quot;author&quot;:[{&quot;family&quot;:&quot;Vanoppen&quot;,&quot;given&quot;:&quot;Marjolein&quot;,&quot;parse-names&quot;:false,&quot;dropping-particle&quot;:&quot;&quot;,&quot;non-dropping-particle&quot;:&quot;&quot;},{&quot;family&quot;:&quot;Criel&quot;,&quot;given&quot;:&quot;Ella&quot;,&quot;parse-names&quot;:false,&quot;dropping-particle&quot;:&quot;&quot;,&quot;non-dropping-particle&quot;:&quot;&quot;},{&quot;family&quot;:&quot;Walpot&quot;,&quot;given&quot;:&quot;Griet&quot;,&quot;parse-names&quot;:false,&quot;dropping-particle&quot;:&quot;&quot;,&quot;non-dropping-particle&quot;:&quot;&quot;},{&quot;family&quot;:&quot;Vermaas&quot;,&quot;given&quot;:&quot;David A.&quot;,&quot;parse-names&quot;:false,&quot;dropping-particle&quot;:&quot;&quot;,&quot;non-dropping-particle&quot;:&quot;&quot;},{&quot;family&quot;:&quot;Verliefde&quot;,&quot;given&quot;:&quot;Arne&quot;,&quot;parse-names&quot;:false,&quot;dropping-particle&quot;:&quot;&quot;,&quot;non-dropping-particle&quot;:&quot;&quot;}],&quot;container-title&quot;:&quot;npj Clean Water&quot;,&quot;DOI&quot;:&quot;10.1038/s41545-018-0010-1&quot;,&quot;ISSN&quot;:&quot;20597037&quot;,&quot;issued&quot;:{&quot;date-parts&quot;:[[2018,12,1]]},&quot;abstract&quot;:&quot;Although seawater reverse osmosis (RO) is nearing its thermodynamic minimum energy limit, it is still an energy-intensive process, requiring 2–3 kWh/m³ at a recovery of 50%. Pre-desalination of the seawater by reverse electrodialysis (RED), using an impaired water source, can further decrease this energy demand by producing energy and reducing the seawater concentration. However, RED is hampered by the initial high resistance of the fresh water source, resulting in a high required membrane area (i.e., high investment costs). In this paper, a new process is presented that can overcome this initial resistance and decrease the RED investment cost without the need for additional infrastructure: assisted RED (ARED). In ARED, a small potential difference is applied in the direction of the natural salinity gradient, increasing the ionic transport rate and rapidly decreasing the initial diluate resistance. This decreasing resistance is shown to outweigh any negative effects caused by, for example, concentration polarization, resulting in a process that is more efficient than theoretically expected. As this effect is mainly important at low diluate concentrations (up to 0.1 M), ARED is proposed as a first step in an economic and energy efficient (A)RED-RO hybrid process.&quot;,&quot;publisher&quot;:&quot;Nature Research&quot;,&quot;issue&quot;:&quot;1&quot;,&quot;volume&quot;:&quot;1&quot;,&quot;container-title-short&quot;:&quot;NPJ Clean Water&quot;},&quot;isTemporary&quot;:false}]},{&quot;citationID&quot;:&quot;MENDELEY_CITATION_fdd18883-c22a-45f0-988b-932d3b854536&quot;,&quot;properties&quot;:{&quot;noteIndex&quot;:0},&quot;isEdited&quot;:false,&quot;manualOverride&quot;:{&quot;isManuallyOverridden&quot;:false,&quot;citeprocText&quot;:&quot;[29], [33]–[35]&quot;,&quot;manualOverrideText&quot;:&quot;&quot;},&quot;citationTag&quot;:&quot;MENDELEY_CITATION_v3_eyJjaXRhdGlvbklEIjoiTUVOREVMRVlfQ0lUQVRJT05fZmRkMTg4ODMtYzIyYS00NWYwLTk4OGItOTMyZDNiODU0NTM2IiwicHJvcGVydGllcyI6eyJub3RlSW5kZXgiOjB9LCJpc0VkaXRlZCI6ZmFsc2UsIm1hbnVhbE92ZXJyaWRlIjp7ImlzTWFudWFsbHlPdmVycmlkZGVuIjpmYWxzZSwiY2l0ZXByb2NUZXh0IjoiWzI5XSwgWzMzXeKAk1szNV0iLCJtYW51YWxPdmVycmlkZVRleHQiOiIifSwiY2l0YXRpb25JdGVtcyI6W3siaWQiOiI3Y2U2ZTFmNS00OGI4LTM4OTYtYTBmMi05NzRhZGVhNmUwNDQiLCJpdGVtRGF0YSI6eyJ0eXBlIjoiYXJ0aWNsZS1qb3VybmFsIiwiaWQiOiI3Y2U2ZTFmNS00OGI4LTM4OTYtYTBmMi05NzRhZGVhNmUwNDQiLCJ0aXRsZSI6IkNvdXBsaW5nIG9mIGVsZWN0cm9tZW1icmFuZSBwcm9jZXNzZXMgd2l0aCByZXZlcnNlIG9zbW9zaXMgZm9yIHNlYXdhdGVyIGRlc2FsaW5hdGlvbjogUGlsb3QgcGxhbnQgZGVtb25zdHJhdGlvbiBhbmQgdGVzdGluZyIsImF1dGhvciI6W3siZmFtaWx5IjoiR3VycmVyaSIsImdpdmVuIjoiTHVpZ2kiLCJwYXJzZS1uYW1lcyI6ZmFsc2UsImRyb3BwaW5nLXBhcnRpY2xlIjoiIiwibm9uLWRyb3BwaW5nLXBhcnRpY2xlIjoiIn0seyJmYW1pbHkiOiJDZXJ2YSIsImdpdmVuIjoiTWFyaWFnaW9yZ2lhIiwicGFyc2UtbmFtZXMiOmZhbHNlLCJkcm9wcGluZy1wYXJ0aWNsZSI6IiIsIm5vbi1kcm9wcGluZy1wYXJ0aWNsZSI6ImxhIn0seyJmYW1pbHkiOiJNb3Jlbm8iLCJnaXZlbiI6IkpvcmRpIiwicGFyc2UtbmFtZXMiOmZhbHNlLCJkcm9wcGluZy1wYXJ0aWNsZSI6IiIsIm5vbi1kcm9wcGluZy1wYXJ0aWNsZSI6IiJ9LHsiZmFtaWx5IjoiR29vc3NlbnMiLCJnaXZlbiI6IkJlcnJ5IiwicGFyc2UtbmFtZXMiOmZhbHNlLCJkcm9wcGluZy1wYXJ0aWNsZSI6IiIsIm5vbi1kcm9wcGluZy1wYXJ0aWNsZSI6IiJ9LHsiZmFtaWx5IjoiVHJ1bnoiLCJnaXZlbiI6IkFuZHJlYSIsInBhcnNlLW5hbWVzIjpmYWxzZSwiZHJvcHBpbmctcGFydGljbGUiOiIiLCJub24tZHJvcHBpbmctcGFydGljbGUiOiIifSx7ImZhbWlseSI6IlRhbWJ1cmluaSIsImdpdmVuIjoiQWxlc3NhbmRybyIsInBhcnNlLW5hbWVzIjpmYWxzZSwiZHJvcHBpbmctcGFydGljbGUiOiIiLCJub24tZHJvcHBpbmctcGFydGljbGUiOiIifV0sImNvbnRhaW5lci10aXRsZSI6IkRlc2FsaW5hdGlvbiIsImNvbnRhaW5lci10aXRsZS1zaG9ydCI6IkRlc2FsaW5hdGlvbiIsIkRPSSI6IjEwLjEwMTYvai5kZXNhbC4yMDIxLjExNTU0MSIsIklTU04iOiIwMDExOTE2NCIsImlzc3VlZCI6eyJkYXRlLXBhcnRzIjpbWzIwMjIsMywxNV1dfSwiYWJzdHJhY3QiOiJSZXZlcnNlIG9zbW9zaXMgKFJPKSBpcyB0aGUgbW9zdCB3aWRlc3ByZWFkIHRlY2hub2xvZ3kgdG8gcHJvZHVjZSBkcmlua2luZyB3YXRlciBmcm9tIHNlYXdhdGVyIChTVykuIEhvd2V2ZXIsIHRoZSBpbnRlZ3JhdGlvbiBvZiBkaWZmZXJlbnQgbWVtYnJhbmUgcHJvY2Vzc2VzIG9mZmVycyBpbnRlcmVzdGluZyBhbHRlcm5hdGl2ZXMuIEluIHRoaXMgd29yaywgZWxlY3Ryb21lbWJyYW5lIHByb2Nlc3NlcyB3ZXJlIGludGVncmF0ZWQgd2l0aCBSTyB0byBkZXNhbGluYXRlIHJlYWwgc2Vhd2F0ZXIgaW4gYSBwaWxvdCBwbGFudCB3aXRoIDI1IG0zL2RheSBjYXBhY2l0eS4gRWxlY3Ryb2RpYWx5c2lzIChFRCwgZWl0aGVyIHR3by1zdGFnZSBvciBzaW5nbGUgc3RhZ2UpLCBzaG9ydGN1dCByZXZlcnNlIGVsZWN0cm9kaWFseXNpcyAoc2NSRUQpIGFuZCBhc3Npc3RlZCByZXZlcnNlIGVsZWN0cm9kaWFseXNpcyAoQVJFRCkgcHJlLWRlc2FsaW5hdGVkIHNlYXdhdGVyIGJlZm9yZSBSTyB3aXRoIHRoZSBFRC1FRC1STywgRUQtUk8sIGFuZCBzY1JFRC1BUkVELVJPIHByb2Nlc3Mgc2NoZW1lcy4gVHJlYXRlZCB3YXN0ZXdhdGVyIHdhcyB1c2VkIGFzIHNhbHQgc2luayBpbiB0aGUgc2NSRUQtQVJFRCB0ZXN0cy4gVGhlIHBlcmZvcm1hbmNlIG9mIHRoZSBwaWxvdCBwbGFudCBjYW4gYmUgc3VtbWFyaXplZCBhcyBmb2xsb3dzOiB3YXRlciByZWNvdmVyeSBvZiB+MjfigJM1MSUsIHByb2R1Y3Rpdml0eSBvZiB+N+KAkzE0IEwvKG0yIGgpIGluIHRoZSBlbGVjdHJvbWVtYnJhbmUgcHJvY2Vzc2VzIGFuZCBvZiDigZMxOeKAkzMxIEwvKG0yIGgpIGluIHRoZSBSTyBwcm9jZXNzLCBlbmVyZ3kgY29uc3VtcHRpb24gb2YgMy414oCTOC40IGtXaC9tMy4gVGhlIEVELVJPIGNvbmZpZ3VyYXRpb24geWllbGRlZCB0aGUgbWF4aW11bSBwcm9kdWN0aXZpdHkgb2YgdGhlIGVsZWN0cm9tZW1icmFuZSBzdGVwLCB3aGlsZSB0aGUgc2NSRUQtQVJFRC1STyBpbnRlZ3JhdGlvbiByZWFjaGVkIHRoZSBtaW5pbXVtIGVuZXJneSBjb25zdW1wdGlvbi4gT3ZlcmFsbCwgdGhlIGVuZXJneSBwZXJmb3JtYW5jZSBvZiB0aGUgcGlsb3QgcGxhbnQgKGVzcGVjaWFsbHkgaW4gdGhlIEVELVJPIGFuZCBzY1JFRC1BUkVELVJPIHNjaGVtZXMpIHdhcyBjb21wYXJhYmxlIHRvIHRoYXQgb2YgYSBzdGFuZGFsb25lIFNXUk8gc3lzdGVtLiBUaGUgZmllbGQgdGVzdHMgZGVtb25zdHJhdGVkIHRoYXQgdGhlIGNvdXBsaW5nIG9mIGVsZWN0cm9tZW1icmFuZSBwcm9jZXNzZXMgd2l0aCBSTyBpcyBmZWFzaWJsZSBhbmQgc3VnZ2VzdCB0aGUgcG9zc2liaWxpdHkgdG8gZGV2ZWxvcCBhbHRlcm5hdGl2ZSBhbmQgY29tcGV0aXRpdmUgaW5kdXN0cmlhbCBwYW50cyBmb3Igc2Vhd2F0ZXIgZGVzYWxpbmF0aW9uLiIsInB1Ymxpc2hlciI6IkVsc2V2aWVyIEIuVi4iLCJ2b2x1bWUiOiI1MjYifSwiaXNUZW1wb3JhcnkiOmZhbHNlfSx7ImlkIjoiNTQ5MjQ3MGEtMjE1ZS0zY2YyLThlMWItNGQ1Y2ZjYTNlOTQ5IiwiaXRlbURhdGEiOnsidHlwZSI6ImFydGljbGUtam91cm5hbCIsImlkIjoiNTQ5MjQ3MGEtMjE1ZS0zY2YyLThlMWItNGQ1Y2ZjYTNlOTQ5IiwidGl0bGUiOiJNb2RlbGxpbmcgYW5kIGNvc3QgYW5hbHlzaXMgb2YgaHlicmlkIHN5c3RlbXMgZm9yIHNlYXdhdGVyIGRlc2FsaW5hdGlvbjogRWxlY3Ryb21lbWJyYW5lIHByZS10cmVhdG1lbnRzIGZvciBSZXZlcnNlIE9zbW9zaXMiLCJhdXRob3IiOlt7ImZhbWlseSI6IkNlcnZhIiwiZ2l2ZW4iOiJNYXJpYWdpb3JnaWEiLCJwYXJzZS1uYW1lcyI6ZmFsc2UsImRyb3BwaW5nLXBhcnRpY2xlIjoiIiwibm9uLWRyb3BwaW5nLXBhcnRpY2xlIjoibGEifSx7ImZhbWlseSI6Ikd1cnJlcmkiLCJnaXZlbiI6Ikx1aWdpIiwicGFyc2UtbmFtZXMiOmZhbHNlLCJkcm9wcGluZy1wYXJ0aWNsZSI6IiIsIm5vbi1kcm9wcGluZy1wYXJ0aWNsZSI6IiJ9LHsiZmFtaWx5IjoiQ2lwb2xsaW5hIiwiZ2l2ZW4iOiJBbmRyZWEiLCJwYXJzZS1uYW1lcyI6ZmFsc2UsImRyb3BwaW5nLXBhcnRpY2xlIjoiIiwibm9uLWRyb3BwaW5nLXBhcnRpY2xlIjoiIn0seyJmYW1pbHkiOiJUYW1idXJpbmkiLCJnaXZlbiI6IkFsZXNzYW5kcm8iLCJwYXJzZS1uYW1lcyI6ZmFsc2UsImRyb3BwaW5nLXBhcnRpY2xlIjoiIiwibm9uLWRyb3BwaW5nLXBhcnRpY2xlIjoiIn0seyJmYW1pbHkiOiJDaW9mYWxvIiwiZ2l2ZW4iOiJNaWNoZWxlIiwicGFyc2UtbmFtZXMiOmZhbHNlLCJkcm9wcGluZy1wYXJ0aWNsZSI6IiIsIm5vbi1kcm9wcGluZy1wYXJ0aWNsZSI6IiJ9LHsiZmFtaWx5IjoiTWljYWxlIiwiZ2l2ZW4iOiJHaW9yZ2lvIiwicGFyc2UtbmFtZXMiOmZhbHNlLCJkcm9wcGluZy1wYXJ0aWNsZSI6IiIsIm5vbi1kcm9wcGluZy1wYXJ0aWNsZSI6IiJ9XSwiY29udGFpbmVyLXRpdGxlIjoiRGVzYWxpbmF0aW9uIiwiY29udGFpbmVyLXRpdGxlLXNob3J0IjoiRGVzYWxpbmF0aW9uIiwiRE9JIjoiMTAuMTAxNi9qLmRlc2FsLjIwMTkuMDYuMDEwIiwiSVNTTiI6IjAwMTE5MTY0IiwiaXNzdWVkIjp7ImRhdGUtcGFydHMiOltbMjAxOSwxMCwxXV19LCJwYWdlIjoiMTc1LTE5NSIsImFic3RyYWN0IjoiVGhlIG5lZWQgdG8gcmVkdWNlIGVuZXJneSBjb25zdW1wdGlvbiBpbiBzZWF3YXRlciBSZXZlcnNlIE9zbW9zaXMgKFJPKSBwcm9jZXNzIGhhcyBwdXNoZWQgcmVzZWFyY2ggdG93YXJkcyB0aGUgZGV2ZWxvcG1lbnQgb2YgbmV3IGh5YnJpZCBzeXN0ZW1zIGluIHdoaWNoLCBmb3IgZXhhbXBsZSwgb3RoZXIgbWVtYnJhbmUgcHJvY2Vzc2VzIGNhbiBiZSB1c2VkIHRvIHByZS10cmVhdCBzZWF3YXRlci4gRWxlY3Ryb2RpYWx5c2lzIChFRCkgYW5kIFJldmVyc2UgRWxlY3Ryb2RpYWx5c2lzIChSRUQpIGNhbiBhY3QgYXMgYSBwcmUtZGVzYWx0aW5nIHN0ZXAgYmVmb3JlIHNlYXdhdGVyIGVudGVycyB0aGUgUk8gdW5pdCwgdGh1cyBsZWFkaW5nIHRvIGFuIGltcG9ydGFudCBlbmVyZ3kgc2F2aW5nIGluIFJPLiBJbiB0aGlzIHdvcmssIHR3byBjb3VwbGVkIG1vZGVscyBhcmUgcHJvcG9zZWQgZm9yIHRoZSBSRUQtUk8gYW5kIEVELVJPIHN5c3RlbXMuIEVhY2ggcHJvY2VzcyBtb2RlbCB3YXMgdmFsaWRhdGVkLiBUaGVuIGEgc2Vuc2l0aXZpdHkgYW5hbHlzaXMgd2FzIHBlcmZvcm1lZCB0byBhc3Nlc3MgdGhlIGVmZmVjdCBvZiB0aGUgaW50ZWdyYXRpb24gb24gdGhlIG92ZXJhbGwgcHJvY2VzcyBjb3N0IHNhdmluZy4gVGhlIGFuYWx5c2lzIHdhcyBwZXJmb3JtZWQgYnkgY2hhbmdpbmcgRUQgb3IgUkVEIHZvbHRhZ2UgYW5kIFJPIHByZXNzdXJlIGFuZCBjb25zaWRlcmluZyBlaWdodCBkaWZmZXJlbnQgY29zdCBzY2VuYXJpb3MuIFRoZSBwZXJmb3JtYW5jZSBvZiB0aGUgaHlicmlkIHN5c3RlbSB3YXMgY29tcGFyZWQgd2l0aCB0aGUgc3RhbmQtYWxvbmUgc2Vhd2F0ZXIgUk8gcHJvY2Vzcy4gQ29tcGV0aXRpdmUgc2NlbmFyaW9zIHdlcmUgZm91bmQgZXNwZWNpYWxseSBmb3IgdGhlIFJFRC1STyBjYXNlLCBieSBvcHRpbWl6aW5nIHRoZSBwcmUtZGVzYWx0aW5nIGV4dGVudCwgd2l0aCBzaWduaWZpY2FudCBjb3N0IHNhdmluZyBhbmQgcHJvbWlzaW5nIHBvdGVudGlhbHMgZm9yIGZ1dHVyZSBpbmR1c3RyaWFsIGltcGxlbWVudGF0aW9uLiIsInB1Ymxpc2hlciI6IkVsc2V2aWVyIEIuVi4iLCJ2b2x1bWUiOiI0NjcifSwiaXNUZW1wb3JhcnkiOmZhbHNlfSx7ImlkIjoiYjYzMDgwNmMtZDRlOS0zMzY5LTg0YmQtYzVkMzQ0MzllM2NjIiwiaXRlbURhdGEiOnsidHlwZSI6ImFydGljbGUtam91cm5hbCIsImlkIjoiYjYzMDgwNmMtZDRlOS0zMzY5LTg0YmQtYzVkMzQ0MzllM2NjIiwidGl0bGUiOiJBIG5vdmVsIGh5YnJpZCBwcm9jZXNzIG9mIHJldmVyc2UgZWxlY3Ryb2RpYWx5c2lzIGFuZCByZXZlcnNlIG9zbW9zaXMgZm9yIGxvdyBlbmVyZ3kgc2Vhd2F0ZXIgZGVzYWxpbmF0aW9uIGFuZCBicmluZSBtYW5hZ2VtZW50IiwiYXV0aG9yIjpbeyJmYW1pbHkiOiJMaSIsImdpdmVuIjoiV2VpeWkiLCJwYXJzZS1uYW1lcyI6ZmFsc2UsImRyb3BwaW5nLXBhcnRpY2xlIjoiIiwibm9uLWRyb3BwaW5nLXBhcnRpY2xlIjoiIn0seyJmYW1pbHkiOiJLcmFudHoiLCJnaXZlbiI6IldpbGxpYW0gQi4iLCJwYXJzZS1uYW1lcyI6ZmFsc2UsImRyb3BwaW5nLXBhcnRpY2xlIjoiIiwibm9uLWRyb3BwaW5nLXBhcnRpY2xlIjoiIn0seyJmYW1pbHkiOiJDb3JuZWxpc3NlbiIsImdpdmVuIjoiRW1pbGUgUi4iLCJwYXJzZS1uYW1lcyI6ZmFsc2UsImRyb3BwaW5nLXBhcnRpY2xlIjoiIiwibm9uLWRyb3BwaW5nLXBhcnRpY2xlIjoiIn0seyJmYW1pbHkiOiJQb3N0IiwiZ2l2ZW4iOiJKYW4gVy4iLCJwYXJzZS1uYW1lcyI6ZmFsc2UsImRyb3BwaW5nLXBhcnRpY2xlIjoiIiwibm9uLWRyb3BwaW5nLXBhcnRpY2xlIjoiIn0seyJmYW1pbHkiOiJWZXJsaWVmZGUiLCJnaXZlbiI6IkFybmUgUi5ELiIsInBhcnNlLW5hbWVzIjpmYWxzZSwiZHJvcHBpbmctcGFydGljbGUiOiIiLCJub24tZHJvcHBpbmctcGFydGljbGUiOiIifSx7ImZhbWlseSI6IlRhbmciLCJnaXZlbiI6IkNodXlhbmcgWS4iLCJwYXJzZS1uYW1lcyI6ZmFsc2UsImRyb3BwaW5nLXBhcnRpY2xlIjoiIiwibm9uLWRyb3BwaW5nLXBhcnRpY2xlIjoiIn1dLCJjb250YWluZXItdGl0bGUiOiJBcHBsaWVkIEVuZXJneSIsIkRPSSI6IjEwLjEwMTYvai5hcGVuZXJneS4yMDEyLjExLjA2NCIsIklTU04iOiIwMzA2MjYxOSIsImlzc3VlZCI6eyJkYXRlLXBhcnRzIjpbWzIwMTNdXX0sInBhZ2UiOiI1OTItNjAyIiwiYWJzdHJhY3QiOiJUaGlzIHBhcGVyIGludHJvZHVjZXMgYSBub3ZlbCBjb25jZXB0IGZvciBhIGh5YnJpZCBkZXNhbGluYXRpb24gc3lzdGVtIHRoYXQgY29tYmluZXMgcmV2ZXJzZSBlbGVjdHJvZGlhbHlzaXMgKFJFRCkgYW5kIHJldmVyc2Ugb3Ntb3NpcyAoUk8pIHByb2Nlc3Nlcy4gSW4gdGhpcyBoeWJyaWQgcHJvY2VzcyB0aGUgUkVEIHVuaXQgaGFydmVzdHMgdGhlIGVuZXJneSBpbiB0aGUgZm9ybSBvZiBlbGVjdHJpY2l0eSBmcm9tIHRoZSBzYWxpbml0eSBncmFkaWVudCBiZXR3ZWVuIGEgaGlnaGx5IGNvbmNlbnRyYXRlZCBzb2x1dGlvbiAoZS5nLiwgc2Vhd2F0ZXIgb3IgY29uY2VudHJhdGVkIGJyaW5lKSBhbmQgYSBsb3cgc2FsaW5pdHkgc29sdXRpb24gKGUuZy4sIGJpb2xvZ2ljYWxseSB0cmVhdGVkIHNlY29uZGFyeSBlZmZsdWVudCBvciBpbXBhaXJlZCB3YXRlcikuIFRoZSBSRUQtdHJlYXRlZCBoaWdoIHNhbGluaXR5IHNvbHV0aW9uIGhhcyBhIGxvd2VyIHNhbHQgY29uY2VudHJhdGlvbiBhbmQgc2VydmVzIGFzIHRoZSBmZWVkIHNvbHV0aW9uIGZvciB0aGUgUk8gdW5pdCB0byByZWR1Y2UgdGhlIHB1bXAgd29yay4gVGhlIGNvbmNlbnRyYXRlZCBSTyBicmluZSBwcm92aWRlcyB0aGUgUkVEIHVuaXQgYSBiZXR0ZXIgaGlnaCBzYWxpbml0eSBzb3VyY2UgZm9yIHRoZSBlbmVyZ3kgcmVjb3ZlcnkgY29tcGFyZWQgdG8gc2Vhd2F0ZXIuIEluIGFkZGl0aW9uLCB0aGUgY29uY2VudHJhdGlvbiBvZiB0aGUgZGlzY2hhcmdlZCBicmluZSBjYW4gYmUgY29udHJvbGxlZCBieSB0aGUgUkVEIHVuaXQgZm9yIGltcHJvdmluZyB0aGUgd2F0ZXIgcmVjb3ZlcnkgYW5kIG1pbmltaXppbmcgdGhlIGltcGFjdCBvbiB0aGUgZW52aXJvbm1lbnQuIERpZmZlcmVudCBjb25maWd1cmF0aW9ucyBvZiB0aGUgaHlicmlkIFJFRC1STyBwcm9jZXNzZXMgYXJlIHByZXNlbnRlZCBmb3IgYSBjb21wYXJhdGl2ZSBzdHVkeSBvbiB0aGUgYmFzaXMgb2YgbWF0aGVtYXRpY2FsIG1vZGVsaW5nLiBTcGVjaWZpY2FsbHksIHZhcmlvdXMgb3BlcmF0aW5nIGNvbmRpdGlvbnMgZm9yIHRoZSBSRUQgdW5pdCBhcmUgaW52ZXN0aWdhdGVkIGZvciBiZXR0ZXIgYWRhcHRhdGlvbiB0byB0aGUgaHlicmlkIHN5c3RlbS4gVGhlIHZhcmlhdGlvbnMgb2YgdGhlIHRvdGFsIHNwZWNpZmljIGVuZXJneSBjb25zdW1wdGlvbiBhbmQgdGhlIGRpc2NoYXJnZSBicmluZSBjb25jZW50cmF0aW9uIGZvciB2YXJpb3VzIGh5YnJpZCBtb2RlcyBhcmUgc2ltdWxhdGVkIHRvIHZlcmlmeSB0aGUgY29uY2VwdHVhbCBkZXNpZ25zLiBUaGUgbW9kZWxpbmcgcmVzdWx0cyBpbmRpY2F0ZSB0aGF0IHRoZSBSRUQtUk8gaHlicmlkIHByb2Nlc3NlcyBjb3VsZCBzdWJzdGFudGlhbGx5IHJlZHVjZSB0aGUgc3BlY2lmaWMgZW5lcmd5IGNvbnN1bXB0aW9uIGFuZCBwcm92aWRlIGEgYmV0dGVyIGNvbnRyb2wgb2YgdGhlIGRpc2NoYXJnZSBicmluZSBjb25jZW50cmF0aW9uIGluIGNvbXBhcmlzb24gdG8gY29udmVudGlvbmFsIHNlYXdhdGVyIGRlc2FsaW5hdGlvbiBSTyBwcm9jZXNzZXMuIMKpIDIwMTIgRWxzZXZpZXIgTHRkLiIsInB1Ymxpc2hlciI6IkVsc2V2aWVyIEx0ZCIsInZvbHVtZSI6IjEwNCIsImNvbnRhaW5lci10aXRsZS1zaG9ydCI6IkFwcGwgRW5lcmd5In0sImlzVGVtcG9yYXJ5IjpmYWxzZX0seyJpZCI6IjRjNWVlZWQyLTZlNjUtMzAxYi1hYjg0LWZkZjE5YWU4NjEyZSIsIml0ZW1EYXRhIjp7InR5cGUiOiJhcnRpY2xlLWpvdXJuYWwiLCJpZCI6IjRjNWVlZWQyLTZlNjUtMzAxYi1hYjg0LWZkZjE5YWU4NjEyZSIsInRpdGxlIjoiSHlicmlkIFJFRC9FRCBzeXN0ZW06IFNpbXVsdGFuZW91cyBvc21vdGljIGVuZXJneSByZWNvdmVyeSBhbmQgZGVzYWxpbmF0aW9uIG9mIGhpZ2gtc2FsaW5pdHkgd2FzdGV3YXRlciIsImF1dGhvciI6W3siZmFtaWx5IjoiV2FuZyIsImdpdmVuIjoiUXVuIiwicGFyc2UtbmFtZXMiOmZhbHNlLCJkcm9wcGluZy1wYXJ0aWNsZSI6IiIsIm5vbi1kcm9wcGluZy1wYXJ0aWNsZSI6IiJ9LHsiZmFtaWx5IjoiR2FvIiwiZ2l2ZW4iOiJYdWVsaSIsInBhcnNlLW5hbWVzIjpmYWxzZSwiZHJvcHBpbmctcGFydGljbGUiOiIiLCJub24tZHJvcHBpbmctcGFydGljbGUiOiIifSx7ImZhbWlseSI6IlpoYW5nIiwiZ2l2ZW4iOiJZdXNoYW4iLCJwYXJzZS1uYW1lcyI6ZmFsc2UsImRyb3BwaW5nLXBhcnRpY2xlIjoiIiwibm9uLWRyb3BwaW5nLXBhcnRpY2xlIjoiIn0seyJmYW1pbHkiOiJIZSIsImdpdmVuIjoiWmhhb2xvbmciLCJwYXJzZS1uYW1lcyI6ZmFsc2UsImRyb3BwaW5nLXBhcnRpY2xlIjoiIiwibm9uLWRyb3BwaW5nLXBhcnRpY2xlIjoiIn0seyJmYW1pbHkiOiJKaSIsImdpdmVuIjoiWmhpeW9uZyIsInBhcnNlLW5hbWVzIjpmYWxzZSwiZHJvcHBpbmctcGFydGljbGUiOiIiLCJub24tZHJvcHBpbmctcGFydGljbGUiOiIifSx7ImZhbWlseSI6IldhbmciLCJnaXZlbiI6IlhpbnlhbiIsInBhcnNlLW5hbWVzIjpmYWxzZSwiZHJvcHBpbmctcGFydGljbGUiOiIiLCJub24tZHJvcHBpbmctcGFydGljbGUiOiIifSx7ImZhbWlseSI6IkdhbyIsImdpdmVuIjoiQ29uZ2ppZSIsInBhcnNlLW5hbWVzIjpmYWxzZSwiZHJvcHBpbmctcGFydGljbGUiOiIiLCJub24tZHJvcHBpbmctcGFydGljbGUiOiIifV0sImNvbnRhaW5lci10aXRsZSI6IkRlc2FsaW5hdGlvbiIsImNvbnRhaW5lci10aXRsZS1zaG9ydCI6IkRlc2FsaW5hdGlvbiIsIkRPSSI6IjEwLjEwMTYvai5kZXNhbC4yMDE2LjEyLjAwNSIsIklTU04iOiIwMDExOTE2NCIsImlzc3VlZCI6eyJkYXRlLXBhcnRzIjpbWzIwMTcsMywxXV19LCJwYWdlIjoiNTktNjciLCJhYnN0cmFjdCI6IlJldmVyc2UgZWxlY3Ryby1kaWFseXNpcyAoUkVEKSBpcyBhIHBvdGVudGlhbGx5IGF2YWlsYWJsZSB0ZWNobm9sb2d5IHRvIGhhcnZlc3Qgc2FsaW5pdHkgZ3JhZGllbnQgcG93ZXIsIHdoaWNoIGNhbiBiZSBleHRyYWN0ZWQgZnJvbSBoaWdoLXNhbGluaXR5IHdhc3Rld2F0ZXIgaW4gaW5kdXN0cmlhbCBwcm9jZXNzZXMuIFRoaXMgc3R1ZHkgcHJvcG9zZXMgYSBoeWJyaWQgUkVEL0VEIHN5c3RlbSB0byBzaW11bHRhbmVvdXMgb3Ntb3RpYyBlbmVyZ3kgcmVjb3ZlcnkgYW5kIGNvbXBsZXRlIGRlc2FsaW5hdGlvbiBpbiB0aGUgcGhlbm9sLWNvbnRhaW5pbmcgd2FzdGV3YXRlciB0cmVhdG1lbnQgcHJvY2Vzcy4gRXhwZXJpbWVudGFsIGludmVzdGlnYXRpb24gb24gc3RhbmRhbG9uZSBFRCBzeXN0ZW0gcmV2ZWFscyB0aGF0IHRoZSBoaWdoIHN0YWNrIHJlc2lzdGFuY2UsIHJlc3VsdGluZyBmcm9tIHRoZSBzYWxpbml0eSBkaWZmZXJlbmNlIGJldHdlZW4gYm90aCBmZWVkIHN0cmVhbXMsIGFjY291bnRzIGZvciB0aGUgaW5lZmZpY2llbnQgZGVzYWxpbmF0aW9uIHBlcmZvcm1hbmNlIGluIGVhcmx5IHN0YWdlcywgd2hpY2ggaW1wbGllcyBwb3RlbnRpYWwgaW1wbGljYXRpb24gb2YgUkVEIGFzIGEgcHJlLWRlc2FsaW5hdGlvbiBwcm9jZXNzIHdpdGggbmF0dXJhbCBkcml2aW5nIGZvcmNlIHRvIHJlZHVjZSB0aGUgc2FsaW5pdHkgZGlmZmVyZW5jZS4gUHJlLWRlc2FsaW5hdGlvbiByYXRlIGlzIHJlbGF0ZWQgdG8gcG93ZXIgZ2VuZXJhdGlvbiBpbiBSRUQgc3RhZ2UgYW5kIGVuZXJneSBzYXZpbmcgaW4gRUQgc3RhZ2UgdW5kZXIgb3B0aW1hbCBvcGVyYXRpb24gY29uZGl0aW9ucy4gQ29tcGFyZWQgd2l0aCBhcnRpZmljaWFsIHNlYXdhdGVyLCBncmVhdGVyIHBvd2VyIGdlbmVyYXRpb24gaXMgcHJvZHVjZWQgYnkgdXNpbmcgcGhlbm9sLWNvbnRhaW5pbmcgd2FzdGV3YXRlciBhcyB0aGUgaGlnaC1zYWxpbml0eSBzdHJlYW0uIEVjb25vbWljIGFuYWx5c2lzIHN1Z2dlc3RzIHRoYXQgYXZlcmFnZSBwb3dlciBnZW5lcmF0aW9uIGFuZCBsaW1pdGluZyB3YXN0ZXdhdGVyIHRyZWF0bWVudCBjYXBhY2l0eSBjYW4gcHJvdmlkZSBpbnNpZ2h0ZnVsIGd1aWRlbGluZXMgZm9yIHRoZSBkZXNpZ24gYW5kIGltcHJvdmVtZW50IG9mIHRoZSBoeWJyaWQgc3lzdGVtLiBDb250cm9sIGNvbmRpdGlvbnMgYXJlIGxpc3RlZCBhcyBhIGZ1bmRhbWVudGFsIGNyaXRlcmlvbiB0byBzZWFyY2ggZm9yIHBvdGVudGlhbGx5IGFwcGxpY2FibGUgd2FzdGV3YXRlciBzeXN0ZW1zIGluIHRoZSBoeWJyaWQgc3lzdGVtLiBUaGVyZWZvcmUsIGh5YnJpZCBSRUQvRUQgc3lzdGVtIGNhbiByZWFsaXplIHRyaXBsZXggYWR2YW50YWdlcyBvZiBzYWxpbml0eSBlbmVyZ3kgdXNhZ2UsIGhpZ2gtdmFsdWVkIHJlc291cmNlIHJlY2xhbWF0aW9uLCBhbmQgbG93LWVuZXJneSBkZXNhbGluYXRpb24gaW4gaGlnaC1zYWxpbml0eSB3YXN0ZXdhdGVyIHRyZWF0bWVudCBwcm9jZXNzZXMuIiwicHVibGlzaGVyIjoiRWxzZXZpZXIgQi5WLiIsInZvbHVtZSI6IjQwNSJ9LCJpc1RlbXBvcmFyeSI6ZmFsc2V9XX0=&quot;,&quot;citationItems&quot;:[{&quot;id&quot;:&quot;7ce6e1f5-48b8-3896-a0f2-974adea6e044&quot;,&quot;itemData&quot;:{&quot;type&quot;:&quot;article-journal&quot;,&quot;id&quot;:&quot;7ce6e1f5-48b8-3896-a0f2-974adea6e044&quot;,&quot;title&quot;:&quot;Coupling of electromembrane processes with reverse osmosis for seawater desalination: Pilot plant demonstration and testing&quot;,&quot;author&quot;:[{&quot;family&quot;:&quot;Gurreri&quot;,&quot;given&quot;:&quot;Luigi&quot;,&quot;parse-names&quot;:false,&quot;dropping-particle&quot;:&quot;&quot;,&quot;non-dropping-particle&quot;:&quot;&quot;},{&quot;family&quot;:&quot;Cerva&quot;,&quot;given&quot;:&quot;Mariagiorgia&quot;,&quot;parse-names&quot;:false,&quot;dropping-particle&quot;:&quot;&quot;,&quot;non-dropping-particle&quot;:&quot;la&quot;},{&quot;family&quot;:&quot;Moreno&quot;,&quot;given&quot;:&quot;Jordi&quot;,&quot;parse-names&quot;:false,&quot;dropping-particle&quot;:&quot;&quot;,&quot;non-dropping-particle&quot;:&quot;&quot;},{&quot;family&quot;:&quot;Goossens&quot;,&quot;given&quot;:&quot;Berry&quot;,&quot;parse-names&quot;:false,&quot;dropping-particle&quot;:&quot;&quot;,&quot;non-dropping-particle&quot;:&quot;&quot;},{&quot;family&quot;:&quot;Trunz&quot;,&quot;given&quot;:&quot;Andrea&quot;,&quot;parse-names&quot;:false,&quot;dropping-particle&quot;:&quot;&quot;,&quot;non-dropping-particle&quot;:&quot;&quot;},{&quot;family&quot;:&quot;Tamburini&quot;,&quot;given&quot;:&quot;Alessandro&quot;,&quot;parse-names&quot;:false,&quot;dropping-particle&quot;:&quot;&quot;,&quot;non-dropping-particle&quot;:&quot;&quot;}],&quot;container-title&quot;:&quot;Desalination&quot;,&quot;container-title-short&quot;:&quot;Desalination&quot;,&quot;DOI&quot;:&quot;10.1016/j.desal.2021.115541&quot;,&quot;ISSN&quot;:&quot;00119164&quot;,&quot;issued&quot;:{&quot;date-parts&quot;:[[2022,3,15]]},&quot;abstract&quot;:&quot;Reverse osmosis (RO) is the most widespread technology to produce drinking water from seawater (SW). However, the integration of different membrane processes offers interesting alternatives. In this work, electromembrane processes were integrated with RO to desalinate real seawater in a pilot plant with 25 m3/day capacity. Electrodialysis (ED, either two-stage or single stage), shortcut reverse electrodialysis (scRED) and assisted reverse electrodialysis (ARED) pre-desalinated seawater before RO with the ED-ED-RO, ED-RO, and scRED-ARED-RO process schemes. Treated wastewater was used as salt sink in the scRED-ARED tests. The performance of the pilot plant can be summarized as follows: water recovery of ~27–51%, productivity of ~7–14 L/(m2 h) in the electromembrane processes and of ⁓19–31 L/(m2 h) in the RO process, energy consumption of 3.5–8.4 kWh/m3. The ED-RO configuration yielded the maximum productivity of the electromembrane step, while the scRED-ARED-RO integration reached the minimum energy consumption. Overall, the energy performance of the pilot plant (especially in the ED-RO and scRED-ARED-RO schemes) was comparable to that of a standalone SWRO system. The field tests demonstrated that the coupling of electromembrane processes with RO is feasible and suggest the possibility to develop alternative and competitive industrial pants for seawater desalination.&quot;,&quot;publisher&quot;:&quot;Elsevier B.V.&quot;,&quot;volume&quot;:&quot;526&quot;},&quot;isTemporary&quot;:false},{&quot;id&quot;:&quot;5492470a-215e-3cf2-8e1b-4d5cfca3e949&quot;,&quot;itemData&quot;:{&quot;type&quot;:&quot;article-journal&quot;,&quot;id&quot;:&quot;5492470a-215e-3cf2-8e1b-4d5cfca3e949&quot;,&quot;title&quot;:&quot;Modelling and cost analysis of hybrid systems for seawater desalination: Electromembrane pre-treatments for Reverse Osmosis&quot;,&quot;author&quot;:[{&quot;family&quot;:&quot;Cerva&quot;,&quot;given&quot;:&quot;Mariagiorgia&quot;,&quot;parse-names&quot;:false,&quot;dropping-particle&quot;:&quot;&quot;,&quot;non-dropping-particle&quot;:&quot;la&quot;},{&quot;family&quot;:&quot;Gurreri&quot;,&quot;given&quot;:&quot;Luigi&quot;,&quot;parse-names&quot;:false,&quot;dropping-particle&quot;:&quot;&quot;,&quot;non-dropping-particle&quot;:&quot;&quot;},{&quot;family&quot;:&quot;Cipollina&quot;,&quot;given&quot;:&quot;Andrea&quot;,&quot;parse-names&quot;:false,&quot;dropping-particle&quot;:&quot;&quot;,&quot;non-dropping-particle&quot;:&quot;&quot;},{&quot;family&quot;:&quot;Tamburini&quot;,&quot;given&quot;:&quot;Alessandro&quot;,&quot;parse-names&quot;:false,&quot;dropping-particle&quot;:&quot;&quot;,&quot;non-dropping-particle&quot;:&quot;&quot;},{&quot;family&quot;:&quot;Ciofalo&quot;,&quot;given&quot;:&quot;Michele&quot;,&quot;parse-names&quot;:false,&quot;dropping-particle&quot;:&quot;&quot;,&quot;non-dropping-particle&quot;:&quot;&quot;},{&quot;family&quot;:&quot;Micale&quot;,&quot;given&quot;:&quot;Giorgio&quot;,&quot;parse-names&quot;:false,&quot;dropping-particle&quot;:&quot;&quot;,&quot;non-dropping-particle&quot;:&quot;&quot;}],&quot;container-title&quot;:&quot;Desalination&quot;,&quot;container-title-short&quot;:&quot;Desalination&quot;,&quot;DOI&quot;:&quot;10.1016/j.desal.2019.06.010&quot;,&quot;ISSN&quot;:&quot;00119164&quot;,&quot;issued&quot;:{&quot;date-parts&quot;:[[2019,10,1]]},&quot;page&quot;:&quot;175-195&quot;,&quot;abstract&quot;:&quot;The need to reduce energy consumption in seawater Reverse Osmosis (RO) process has pushed research towards the development of new hybrid systems in which, for example, other membrane processes can be used to pre-treat seawater. Electrodialysis (ED) and Reverse Electrodialysis (RED) can act as a pre-desalting step before seawater enters the RO unit, thus leading to an important energy saving in RO. In this work, two coupled models are proposed for the RED-RO and ED-RO systems. Each process model was validated. Then a sensitivity analysis was performed to assess the effect of the integration on the overall process cost saving. The analysis was performed by changing ED or RED voltage and RO pressure and considering eight different cost scenarios. The performance of the hybrid system was compared with the stand-alone seawater RO process. Competitive scenarios were found especially for the RED-RO case, by optimizing the pre-desalting extent, with significant cost saving and promising potentials for future industrial implementation.&quot;,&quot;publisher&quot;:&quot;Elsevier B.V.&quot;,&quot;volume&quot;:&quot;467&quot;},&quot;isTemporary&quot;:false},{&quot;id&quot;:&quot;b630806c-d4e9-3369-84bd-c5d34439e3cc&quot;,&quot;itemData&quot;:{&quot;type&quot;:&quot;article-journal&quot;,&quot;id&quot;:&quot;b630806c-d4e9-3369-84bd-c5d34439e3cc&quot;,&quot;title&quot;:&quot;A novel hybrid process of reverse electrodialysis and reverse osmosis for low energy seawater desalination and brine management&quot;,&quot;author&quot;:[{&quot;family&quot;:&quot;Li&quot;,&quot;given&quot;:&quot;Weiyi&quot;,&quot;parse-names&quot;:false,&quot;dropping-particle&quot;:&quot;&quot;,&quot;non-dropping-particle&quot;:&quot;&quot;},{&quot;family&quot;:&quot;Krantz&quot;,&quot;given&quot;:&quot;William B.&quot;,&quot;parse-names&quot;:false,&quot;dropping-particle&quot;:&quot;&quot;,&quot;non-dropping-particle&quot;:&quot;&quot;},{&quot;family&quot;:&quot;Cornelissen&quot;,&quot;given&quot;:&quot;Emile R.&quot;,&quot;parse-names&quot;:false,&quot;dropping-particle&quot;:&quot;&quot;,&quot;non-dropping-particle&quot;:&quot;&quot;},{&quot;family&quot;:&quot;Post&quot;,&quot;given&quot;:&quot;Jan W.&quot;,&quot;parse-names&quot;:false,&quot;dropping-particle&quot;:&quot;&quot;,&quot;non-dropping-particle&quot;:&quot;&quot;},{&quot;family&quot;:&quot;Verliefde&quot;,&quot;given&quot;:&quot;Arne R.D.&quot;,&quot;parse-names&quot;:false,&quot;dropping-particle&quot;:&quot;&quot;,&quot;non-dropping-particle&quot;:&quot;&quot;},{&quot;family&quot;:&quot;Tang&quot;,&quot;given&quot;:&quot;Chuyang Y.&quot;,&quot;parse-names&quot;:false,&quot;dropping-particle&quot;:&quot;&quot;,&quot;non-dropping-particle&quot;:&quot;&quot;}],&quot;container-title&quot;:&quot;Applied Energy&quot;,&quot;DOI&quot;:&quot;10.1016/j.apenergy.2012.11.064&quot;,&quot;ISSN&quot;:&quot;03062619&quot;,&quot;issued&quot;:{&quot;date-parts&quot;:[[2013]]},&quot;page&quot;:&quot;592-602&quot;,&quot;abstract&quot;:&quot;This paper introduces a novel concept for a hybrid desalination system that combines reverse electrodialysis (RED) and reverse osmosis (RO) processes. In this hybrid process the RED unit harvests the energy in the form of electricity from the salinity gradient between a highly concentrated solution (e.g., seawater or concentrated brine) and a low salinity solution (e.g., biologically treated secondary effluent or impaired water). The RED-treated high salinity solution has a lower salt concentration and serves as the feed solution for the RO unit to reduce the pump work. The concentrated RO brine provides the RED unit a better high salinity source for the energy recovery compared to seawater. In addition, the concentration of the discharged brine can be controlled by the RED unit for improving the water recovery and minimizing the impact on the environment. Different configurations of the hybrid RED-RO processes are presented for a comparative study on the basis of mathematical modeling. Specifically, various operating conditions for the RED unit are investigated for better adaptation to the hybrid system. The variations of the total specific energy consumption and the discharge brine concentration for various hybrid modes are simulated to verify the conceptual designs. The modeling results indicate that the RED-RO hybrid processes could substantially reduce the specific energy consumption and provide a better control of the discharge brine concentration in comparison to conventional seawater desalination RO processes. © 2012 Elsevier Ltd.&quot;,&quot;publisher&quot;:&quot;Elsevier Ltd&quot;,&quot;volume&quot;:&quot;104&quot;,&quot;container-title-short&quot;:&quot;Appl Energy&quot;},&quot;isTemporary&quot;:false},{&quot;id&quot;:&quot;4c5eeed2-6e65-301b-ab84-fdf19ae8612e&quot;,&quot;itemData&quot;:{&quot;type&quot;:&quot;article-journal&quot;,&quot;id&quot;:&quot;4c5eeed2-6e65-301b-ab84-fdf19ae8612e&quot;,&quot;title&quot;:&quot;Hybrid RED/ED system: Simultaneous osmotic energy recovery and desalination of high-salinity wastewater&quot;,&quot;author&quot;:[{&quot;family&quot;:&quot;Wang&quot;,&quot;given&quot;:&quot;Qun&quot;,&quot;parse-names&quot;:false,&quot;dropping-particle&quot;:&quot;&quot;,&quot;non-dropping-particle&quot;:&quot;&quot;},{&quot;family&quot;:&quot;Gao&quot;,&quot;given&quot;:&quot;Xueli&quot;,&quot;parse-names&quot;:false,&quot;dropping-particle&quot;:&quot;&quot;,&quot;non-dropping-particle&quot;:&quot;&quot;},{&quot;family&quot;:&quot;Zhang&quot;,&quot;given&quot;:&quot;Yushan&quot;,&quot;parse-names&quot;:false,&quot;dropping-particle&quot;:&quot;&quot;,&quot;non-dropping-particle&quot;:&quot;&quot;},{&quot;family&quot;:&quot;He&quot;,&quot;given&quot;:&quot;Zhaolong&quot;,&quot;parse-names&quot;:false,&quot;dropping-particle&quot;:&quot;&quot;,&quot;non-dropping-particle&quot;:&quot;&quot;},{&quot;family&quot;:&quot;Ji&quot;,&quot;given&quot;:&quot;Zhiyong&quot;,&quot;parse-names&quot;:false,&quot;dropping-particle&quot;:&quot;&quot;,&quot;non-dropping-particle&quot;:&quot;&quot;},{&quot;family&quot;:&quot;Wang&quot;,&quot;given&quot;:&quot;Xinyan&quot;,&quot;parse-names&quot;:false,&quot;dropping-particle&quot;:&quot;&quot;,&quot;non-dropping-particle&quot;:&quot;&quot;},{&quot;family&quot;:&quot;Gao&quot;,&quot;given&quot;:&quot;Congjie&quot;,&quot;parse-names&quot;:false,&quot;dropping-particle&quot;:&quot;&quot;,&quot;non-dropping-particle&quot;:&quot;&quot;}],&quot;container-title&quot;:&quot;Desalination&quot;,&quot;container-title-short&quot;:&quot;Desalination&quot;,&quot;DOI&quot;:&quot;10.1016/j.desal.2016.12.005&quot;,&quot;ISSN&quot;:&quot;00119164&quot;,&quot;issued&quot;:{&quot;date-parts&quot;:[[2017,3,1]]},&quot;page&quot;:&quot;59-67&quot;,&quot;abstract&quot;:&quot;Reverse electro-dialysis (RED) is a potentially available technology to harvest salinity gradient power, which can be extracted from high-salinity wastewater in industrial processes. This study proposes a hybrid RED/ED system to simultaneous osmotic energy recovery and complete desalination in the phenol-containing wastewater treatment process. Experimental investigation on standalone ED system reveals that the high stack resistance, resulting from the salinity difference between both feed streams, accounts for the inefficient desalination performance in early stages, which implies potential implication of RED as a pre-desalination process with natural driving force to reduce the salinity difference. Pre-desalination rate is related to power generation in RED stage and energy saving in ED stage under optimal operation conditions. Compared with artificial seawater, greater power generation is produced by using phenol-containing wastewater as the high-salinity stream. Economic analysis suggests that average power generation and limiting wastewater treatment capacity can provide insightful guidelines for the design and improvement of the hybrid system. Control conditions are listed as a fundamental criterion to search for potentially applicable wastewater systems in the hybrid system. Therefore, hybrid RED/ED system can realize triplex advantages of salinity energy usage, high-valued resource reclamation, and low-energy desalination in high-salinity wastewater treatment processes.&quot;,&quot;publisher&quot;:&quot;Elsevier B.V.&quot;,&quot;volume&quot;:&quot;405&quot;},&quot;isTemporary&quot;:false}]},{&quot;citationID&quot;:&quot;MENDELEY_CITATION_019f56cd-0f9e-4e55-b6c9-7bb0226dbea0&quot;,&quot;properties&quot;:{&quot;noteIndex&quot;:0},&quot;isEdited&quot;:false,&quot;manualOverride&quot;:{&quot;isManuallyOverridden&quot;:false,&quot;citeprocText&quot;:&quot;[29]&quot;,&quot;manualOverrideText&quot;:&quot;&quot;},&quot;citationTag&quot;:&quot;MENDELEY_CITATION_v3_eyJjaXRhdGlvbklEIjoiTUVOREVMRVlfQ0lUQVRJT05fMDE5ZjU2Y2QtMGY5ZS00ZTU1LWI2YzktN2JiMDIyNmRiZWEwIiwicHJvcGVydGllcyI6eyJub3RlSW5kZXgiOjB9LCJpc0VkaXRlZCI6ZmFsc2UsIm1hbnVhbE92ZXJyaWRlIjp7ImlzTWFudWFsbHlPdmVycmlkZGVuIjpmYWxzZSwiY2l0ZXByb2NUZXh0IjoiWzI5XSIsIm1hbnVhbE92ZXJyaWRlVGV4dCI6IiJ9LCJjaXRhdGlvbkl0ZW1zIjpbeyJpZCI6IjdjZTZlMWY1LTQ4YjgtMzg5Ni1hMGYyLTk3NGFkZWE2ZTA0NCIsIml0ZW1EYXRhIjp7InR5cGUiOiJhcnRpY2xlLWpvdXJuYWwiLCJpZCI6IjdjZTZlMWY1LTQ4YjgtMzg5Ni1hMGYyLTk3NGFkZWE2ZTA0NCIsInRpdGxlIjoiQ291cGxpbmcgb2YgZWxlY3Ryb21lbWJyYW5lIHByb2Nlc3NlcyB3aXRoIHJldmVyc2Ugb3Ntb3NpcyBmb3Igc2Vhd2F0ZXIgZGVzYWxpbmF0aW9uOiBQaWxvdCBwbGFudCBkZW1vbnN0cmF0aW9uIGFuZCB0ZXN0aW5nIiwiYXV0aG9yIjpbeyJmYW1pbHkiOiJHdXJyZXJpIiwiZ2l2ZW4iOiJMdWlnaSIsInBhcnNlLW5hbWVzIjpmYWxzZSwiZHJvcHBpbmctcGFydGljbGUiOiIiLCJub24tZHJvcHBpbmctcGFydGljbGUiOiIifSx7ImZhbWlseSI6IkNlcnZhIiwiZ2l2ZW4iOiJNYXJpYWdpb3JnaWEiLCJwYXJzZS1uYW1lcyI6ZmFsc2UsImRyb3BwaW5nLXBhcnRpY2xlIjoiIiwibm9uLWRyb3BwaW5nLXBhcnRpY2xlIjoibGEifSx7ImZhbWlseSI6Ik1vcmVubyIsImdpdmVuIjoiSm9yZGkiLCJwYXJzZS1uYW1lcyI6ZmFsc2UsImRyb3BwaW5nLXBhcnRpY2xlIjoiIiwibm9uLWRyb3BwaW5nLXBhcnRpY2xlIjoiIn0seyJmYW1pbHkiOiJHb29zc2VucyIsImdpdmVuIjoiQmVycnkiLCJwYXJzZS1uYW1lcyI6ZmFsc2UsImRyb3BwaW5nLXBhcnRpY2xlIjoiIiwibm9uLWRyb3BwaW5nLXBhcnRpY2xlIjoiIn0seyJmYW1pbHkiOiJUcnVueiIsImdpdmVuIjoiQW5kcmVhIiwicGFyc2UtbmFtZXMiOmZhbHNlLCJkcm9wcGluZy1wYXJ0aWNsZSI6IiIsIm5vbi1kcm9wcGluZy1wYXJ0aWNsZSI6IiJ9LHsiZmFtaWx5IjoiVGFtYnVyaW5pIiwiZ2l2ZW4iOiJBbGVzc2FuZHJvIiwicGFyc2UtbmFtZXMiOmZhbHNlLCJkcm9wcGluZy1wYXJ0aWNsZSI6IiIsIm5vbi1kcm9wcGluZy1wYXJ0aWNsZSI6IiJ9XSwiY29udGFpbmVyLXRpdGxlIjoiRGVzYWxpbmF0aW9uIiwiY29udGFpbmVyLXRpdGxlLXNob3J0IjoiRGVzYWxpbmF0aW9uIiwiRE9JIjoiMTAuMTAxNi9qLmRlc2FsLjIwMjEuMTE1NTQxIiwiSVNTTiI6IjAwMTE5MTY0IiwiaXNzdWVkIjp7ImRhdGUtcGFydHMiOltbMjAyMiwzLDE1XV19LCJhYnN0cmFjdCI6IlJldmVyc2Ugb3Ntb3NpcyAoUk8pIGlzIHRoZSBtb3N0IHdpZGVzcHJlYWQgdGVjaG5vbG9neSB0byBwcm9kdWNlIGRyaW5raW5nIHdhdGVyIGZyb20gc2Vhd2F0ZXIgKFNXKS4gSG93ZXZlciwgdGhlIGludGVncmF0aW9uIG9mIGRpZmZlcmVudCBtZW1icmFuZSBwcm9jZXNzZXMgb2ZmZXJzIGludGVyZXN0aW5nIGFsdGVybmF0aXZlcy4gSW4gdGhpcyB3b3JrLCBlbGVjdHJvbWVtYnJhbmUgcHJvY2Vzc2VzIHdlcmUgaW50ZWdyYXRlZCB3aXRoIFJPIHRvIGRlc2FsaW5hdGUgcmVhbCBzZWF3YXRlciBpbiBhIHBpbG90IHBsYW50IHdpdGggMjUgbTMvZGF5IGNhcGFjaXR5LiBFbGVjdHJvZGlhbHlzaXMgKEVELCBlaXRoZXIgdHdvLXN0YWdlIG9yIHNpbmdsZSBzdGFnZSksIHNob3J0Y3V0IHJldmVyc2UgZWxlY3Ryb2RpYWx5c2lzIChzY1JFRCkgYW5kIGFzc2lzdGVkIHJldmVyc2UgZWxlY3Ryb2RpYWx5c2lzIChBUkVEKSBwcmUtZGVzYWxpbmF0ZWQgc2Vhd2F0ZXIgYmVmb3JlIFJPIHdpdGggdGhlIEVELUVELVJPLCBFRC1STywgYW5kIHNjUkVELUFSRUQtUk8gcHJvY2VzcyBzY2hlbWVzLiBUcmVhdGVkIHdhc3Rld2F0ZXIgd2FzIHVzZWQgYXMgc2FsdCBzaW5rIGluIHRoZSBzY1JFRC1BUkVEIHRlc3RzLiBUaGUgcGVyZm9ybWFuY2Ugb2YgdGhlIHBpbG90IHBsYW50IGNhbiBiZSBzdW1tYXJpemVkIGFzIGZvbGxvd3M6IHdhdGVyIHJlY292ZXJ5IG9mIH4yN+KAkzUxJSwgcHJvZHVjdGl2aXR5IG9mIH434oCTMTQgTC8obTIgaCkgaW4gdGhlIGVsZWN0cm9tZW1icmFuZSBwcm9jZXNzZXMgYW5kIG9mIOKBkzE54oCTMzEgTC8obTIgaCkgaW4gdGhlIFJPIHByb2Nlc3MsIGVuZXJneSBjb25zdW1wdGlvbiBvZiAzLjXigJM4LjQga1doL20zLiBUaGUgRUQtUk8gY29uZmlndXJhdGlvbiB5aWVsZGVkIHRoZSBtYXhpbXVtIHByb2R1Y3Rpdml0eSBvZiB0aGUgZWxlY3Ryb21lbWJyYW5lIHN0ZXAsIHdoaWxlIHRoZSBzY1JFRC1BUkVELVJPIGludGVncmF0aW9uIHJlYWNoZWQgdGhlIG1pbmltdW0gZW5lcmd5IGNvbnN1bXB0aW9uLiBPdmVyYWxsLCB0aGUgZW5lcmd5IHBlcmZvcm1hbmNlIG9mIHRoZSBwaWxvdCBwbGFudCAoZXNwZWNpYWxseSBpbiB0aGUgRUQtUk8gYW5kIHNjUkVELUFSRUQtUk8gc2NoZW1lcykgd2FzIGNvbXBhcmFibGUgdG8gdGhhdCBvZiBhIHN0YW5kYWxvbmUgU1dSTyBzeXN0ZW0uIFRoZSBmaWVsZCB0ZXN0cyBkZW1vbnN0cmF0ZWQgdGhhdCB0aGUgY291cGxpbmcgb2YgZWxlY3Ryb21lbWJyYW5lIHByb2Nlc3NlcyB3aXRoIFJPIGlzIGZlYXNpYmxlIGFuZCBzdWdnZXN0IHRoZSBwb3NzaWJpbGl0eSB0byBkZXZlbG9wIGFsdGVybmF0aXZlIGFuZCBjb21wZXRpdGl2ZSBpbmR1c3RyaWFsIHBhbnRzIGZvciBzZWF3YXRlciBkZXNhbGluYXRpb24uIiwicHVibGlzaGVyIjoiRWxzZXZpZXIgQi5WLiIsInZvbHVtZSI6IjUyNiJ9LCJpc1RlbXBvcmFyeSI6ZmFsc2V9XX0=&quot;,&quot;citationItems&quot;:[{&quot;id&quot;:&quot;7ce6e1f5-48b8-3896-a0f2-974adea6e044&quot;,&quot;itemData&quot;:{&quot;type&quot;:&quot;article-journal&quot;,&quot;id&quot;:&quot;7ce6e1f5-48b8-3896-a0f2-974adea6e044&quot;,&quot;title&quot;:&quot;Coupling of electromembrane processes with reverse osmosis for seawater desalination: Pilot plant demonstration and testing&quot;,&quot;author&quot;:[{&quot;family&quot;:&quot;Gurreri&quot;,&quot;given&quot;:&quot;Luigi&quot;,&quot;parse-names&quot;:false,&quot;dropping-particle&quot;:&quot;&quot;,&quot;non-dropping-particle&quot;:&quot;&quot;},{&quot;family&quot;:&quot;Cerva&quot;,&quot;given&quot;:&quot;Mariagiorgia&quot;,&quot;parse-names&quot;:false,&quot;dropping-particle&quot;:&quot;&quot;,&quot;non-dropping-particle&quot;:&quot;la&quot;},{&quot;family&quot;:&quot;Moreno&quot;,&quot;given&quot;:&quot;Jordi&quot;,&quot;parse-names&quot;:false,&quot;dropping-particle&quot;:&quot;&quot;,&quot;non-dropping-particle&quot;:&quot;&quot;},{&quot;family&quot;:&quot;Goossens&quot;,&quot;given&quot;:&quot;Berry&quot;,&quot;parse-names&quot;:false,&quot;dropping-particle&quot;:&quot;&quot;,&quot;non-dropping-particle&quot;:&quot;&quot;},{&quot;family&quot;:&quot;Trunz&quot;,&quot;given&quot;:&quot;Andrea&quot;,&quot;parse-names&quot;:false,&quot;dropping-particle&quot;:&quot;&quot;,&quot;non-dropping-particle&quot;:&quot;&quot;},{&quot;family&quot;:&quot;Tamburini&quot;,&quot;given&quot;:&quot;Alessandro&quot;,&quot;parse-names&quot;:false,&quot;dropping-particle&quot;:&quot;&quot;,&quot;non-dropping-particle&quot;:&quot;&quot;}],&quot;container-title&quot;:&quot;Desalination&quot;,&quot;container-title-short&quot;:&quot;Desalination&quot;,&quot;DOI&quot;:&quot;10.1016/j.desal.2021.115541&quot;,&quot;ISSN&quot;:&quot;00119164&quot;,&quot;issued&quot;:{&quot;date-parts&quot;:[[2022,3,15]]},&quot;abstract&quot;:&quot;Reverse osmosis (RO) is the most widespread technology to produce drinking water from seawater (SW). However, the integration of different membrane processes offers interesting alternatives. In this work, electromembrane processes were integrated with RO to desalinate real seawater in a pilot plant with 25 m3/day capacity. Electrodialysis (ED, either two-stage or single stage), shortcut reverse electrodialysis (scRED) and assisted reverse electrodialysis (ARED) pre-desalinated seawater before RO with the ED-ED-RO, ED-RO, and scRED-ARED-RO process schemes. Treated wastewater was used as salt sink in the scRED-ARED tests. The performance of the pilot plant can be summarized as follows: water recovery of ~27–51%, productivity of ~7–14 L/(m2 h) in the electromembrane processes and of ⁓19–31 L/(m2 h) in the RO process, energy consumption of 3.5–8.4 kWh/m3. The ED-RO configuration yielded the maximum productivity of the electromembrane step, while the scRED-ARED-RO integration reached the minimum energy consumption. Overall, the energy performance of the pilot plant (especially in the ED-RO and scRED-ARED-RO schemes) was comparable to that of a standalone SWRO system. The field tests demonstrated that the coupling of electromembrane processes with RO is feasible and suggest the possibility to develop alternative and competitive industrial pants for seawater desalination.&quot;,&quot;publisher&quot;:&quot;Elsevier B.V.&quot;,&quot;volume&quot;:&quot;526&quot;},&quot;isTemporary&quot;:false}]},{&quot;citationID&quot;:&quot;MENDELEY_CITATION_2e2ea2e8-27f2-427b-83b5-36960f55726d&quot;,&quot;properties&quot;:{&quot;noteIndex&quot;:0},&quot;isEdited&quot;:false,&quot;manualOverride&quot;:{&quot;isManuallyOverridden&quot;:false,&quot;citeprocText&quot;:&quot;[33]&quot;,&quot;manualOverrideText&quot;:&quot;&quot;},&quot;citationTag&quot;:&quot;MENDELEY_CITATION_v3_eyJjaXRhdGlvbklEIjoiTUVOREVMRVlfQ0lUQVRJT05fMmUyZWEyZTgtMjdmMi00MjdiLTgzYjUtMzY5NjBmNTU3MjZkIiwicHJvcGVydGllcyI6eyJub3RlSW5kZXgiOjB9LCJpc0VkaXRlZCI6ZmFsc2UsIm1hbnVhbE92ZXJyaWRlIjp7ImlzTWFudWFsbHlPdmVycmlkZGVuIjpmYWxzZSwiY2l0ZXByb2NUZXh0IjoiWzMzXSIsIm1hbnVhbE92ZXJyaWRlVGV4dCI6IiJ9LCJjaXRhdGlvbkl0ZW1zIjpbeyJpZCI6IjU0OTI0NzBhLTIxNWUtM2NmMi04ZTFiLTRkNWNmY2EzZTk0OSIsIml0ZW1EYXRhIjp7InR5cGUiOiJhcnRpY2xlLWpvdXJuYWwiLCJpZCI6IjU0OTI0NzBhLTIxNWUtM2NmMi04ZTFiLTRkNWNmY2EzZTk0OSIsInRpdGxlIjoiTW9kZWxsaW5nIGFuZCBjb3N0IGFuYWx5c2lzIG9mIGh5YnJpZCBzeXN0ZW1zIGZvciBzZWF3YXRlciBkZXNhbGluYXRpb246IEVsZWN0cm9tZW1icmFuZSBwcmUtdHJlYXRtZW50cyBmb3IgUmV2ZXJzZSBPc21vc2lzIiwiYXV0aG9yIjpbeyJmYW1pbHkiOiJDZXJ2YSIsImdpdmVuIjoiTWFyaWFnaW9yZ2lhIiwicGFyc2UtbmFtZXMiOmZhbHNlLCJkcm9wcGluZy1wYXJ0aWNsZSI6IiIsIm5vbi1kcm9wcGluZy1wYXJ0aWNsZSI6ImxhIn0seyJmYW1pbHkiOiJHdXJyZXJpIiwiZ2l2ZW4iOiJMdWlnaSIsInBhcnNlLW5hbWVzIjpmYWxzZSwiZHJvcHBpbmctcGFydGljbGUiOiIiLCJub24tZHJvcHBpbmctcGFydGljbGUiOiIifSx7ImZhbWlseSI6IkNpcG9sbGluYSIsImdpdmVuIjoiQW5kcmVhIiwicGFyc2UtbmFtZXMiOmZhbHNlLCJkcm9wcGluZy1wYXJ0aWNsZSI6IiIsIm5vbi1kcm9wcGluZy1wYXJ0aWNsZSI6IiJ9LHsiZmFtaWx5IjoiVGFtYnVyaW5pIiwiZ2l2ZW4iOiJBbGVzc2FuZHJvIiwicGFyc2UtbmFtZXMiOmZhbHNlLCJkcm9wcGluZy1wYXJ0aWNsZSI6IiIsIm5vbi1kcm9wcGluZy1wYXJ0aWNsZSI6IiJ9LHsiZmFtaWx5IjoiQ2lvZmFsbyIsImdpdmVuIjoiTWljaGVsZSIsInBhcnNlLW5hbWVzIjpmYWxzZSwiZHJvcHBpbmctcGFydGljbGUiOiIiLCJub24tZHJvcHBpbmctcGFydGljbGUiOiIifSx7ImZhbWlseSI6Ik1pY2FsZSIsImdpdmVuIjoiR2lvcmdpbyIsInBhcnNlLW5hbWVzIjpmYWxzZSwiZHJvcHBpbmctcGFydGljbGUiOiIiLCJub24tZHJvcHBpbmctcGFydGljbGUiOiIifV0sImNvbnRhaW5lci10aXRsZSI6IkRlc2FsaW5hdGlvbiIsImNvbnRhaW5lci10aXRsZS1zaG9ydCI6IkRlc2FsaW5hdGlvbiIsIkRPSSI6IjEwLjEwMTYvai5kZXNhbC4yMDE5LjA2LjAxMCIsIklTU04iOiIwMDExOTE2NCIsImlzc3VlZCI6eyJkYXRlLXBhcnRzIjpbWzIwMTksMTAsMV1dfSwicGFnZSI6IjE3NS0xOTUiLCJhYnN0cmFjdCI6IlRoZSBuZWVkIHRvIHJlZHVjZSBlbmVyZ3kgY29uc3VtcHRpb24gaW4gc2Vhd2F0ZXIgUmV2ZXJzZSBPc21vc2lzIChSTykgcHJvY2VzcyBoYXMgcHVzaGVkIHJlc2VhcmNoIHRvd2FyZHMgdGhlIGRldmVsb3BtZW50IG9mIG5ldyBoeWJyaWQgc3lzdGVtcyBpbiB3aGljaCwgZm9yIGV4YW1wbGUsIG90aGVyIG1lbWJyYW5lIHByb2Nlc3NlcyBjYW4gYmUgdXNlZCB0byBwcmUtdHJlYXQgc2Vhd2F0ZXIuIEVsZWN0cm9kaWFseXNpcyAoRUQpIGFuZCBSZXZlcnNlIEVsZWN0cm9kaWFseXNpcyAoUkVEKSBjYW4gYWN0IGFzIGEgcHJlLWRlc2FsdGluZyBzdGVwIGJlZm9yZSBzZWF3YXRlciBlbnRlcnMgdGhlIFJPIHVuaXQsIHRodXMgbGVhZGluZyB0byBhbiBpbXBvcnRhbnQgZW5lcmd5IHNhdmluZyBpbiBSTy4gSW4gdGhpcyB3b3JrLCB0d28gY291cGxlZCBtb2RlbHMgYXJlIHByb3Bvc2VkIGZvciB0aGUgUkVELVJPIGFuZCBFRC1STyBzeXN0ZW1zLiBFYWNoIHByb2Nlc3MgbW9kZWwgd2FzIHZhbGlkYXRlZC4gVGhlbiBhIHNlbnNpdGl2aXR5IGFuYWx5c2lzIHdhcyBwZXJmb3JtZWQgdG8gYXNzZXNzIHRoZSBlZmZlY3Qgb2YgdGhlIGludGVncmF0aW9uIG9uIHRoZSBvdmVyYWxsIHByb2Nlc3MgY29zdCBzYXZpbmcuIFRoZSBhbmFseXNpcyB3YXMgcGVyZm9ybWVkIGJ5IGNoYW5naW5nIEVEIG9yIFJFRCB2b2x0YWdlIGFuZCBSTyBwcmVzc3VyZSBhbmQgY29uc2lkZXJpbmcgZWlnaHQgZGlmZmVyZW50IGNvc3Qgc2NlbmFyaW9zLiBUaGUgcGVyZm9ybWFuY2Ugb2YgdGhlIGh5YnJpZCBzeXN0ZW0gd2FzIGNvbXBhcmVkIHdpdGggdGhlIHN0YW5kLWFsb25lIHNlYXdhdGVyIFJPIHByb2Nlc3MuIENvbXBldGl0aXZlIHNjZW5hcmlvcyB3ZXJlIGZvdW5kIGVzcGVjaWFsbHkgZm9yIHRoZSBSRUQtUk8gY2FzZSwgYnkgb3B0aW1pemluZyB0aGUgcHJlLWRlc2FsdGluZyBleHRlbnQsIHdpdGggc2lnbmlmaWNhbnQgY29zdCBzYXZpbmcgYW5kIHByb21pc2luZyBwb3RlbnRpYWxzIGZvciBmdXR1cmUgaW5kdXN0cmlhbCBpbXBsZW1lbnRhdGlvbi4iLCJwdWJsaXNoZXIiOiJFbHNldmllciBCLlYuIiwidm9sdW1lIjoiNDY3In0sImlzVGVtcG9yYXJ5IjpmYWxzZX1dfQ==&quot;,&quot;citationItems&quot;:[{&quot;id&quot;:&quot;5492470a-215e-3cf2-8e1b-4d5cfca3e949&quot;,&quot;itemData&quot;:{&quot;type&quot;:&quot;article-journal&quot;,&quot;id&quot;:&quot;5492470a-215e-3cf2-8e1b-4d5cfca3e949&quot;,&quot;title&quot;:&quot;Modelling and cost analysis of hybrid systems for seawater desalination: Electromembrane pre-treatments for Reverse Osmosis&quot;,&quot;author&quot;:[{&quot;family&quot;:&quot;Cerva&quot;,&quot;given&quot;:&quot;Mariagiorgia&quot;,&quot;parse-names&quot;:false,&quot;dropping-particle&quot;:&quot;&quot;,&quot;non-dropping-particle&quot;:&quot;la&quot;},{&quot;family&quot;:&quot;Gurreri&quot;,&quot;given&quot;:&quot;Luigi&quot;,&quot;parse-names&quot;:false,&quot;dropping-particle&quot;:&quot;&quot;,&quot;non-dropping-particle&quot;:&quot;&quot;},{&quot;family&quot;:&quot;Cipollina&quot;,&quot;given&quot;:&quot;Andrea&quot;,&quot;parse-names&quot;:false,&quot;dropping-particle&quot;:&quot;&quot;,&quot;non-dropping-particle&quot;:&quot;&quot;},{&quot;family&quot;:&quot;Tamburini&quot;,&quot;given&quot;:&quot;Alessandro&quot;,&quot;parse-names&quot;:false,&quot;dropping-particle&quot;:&quot;&quot;,&quot;non-dropping-particle&quot;:&quot;&quot;},{&quot;family&quot;:&quot;Ciofalo&quot;,&quot;given&quot;:&quot;Michele&quot;,&quot;parse-names&quot;:false,&quot;dropping-particle&quot;:&quot;&quot;,&quot;non-dropping-particle&quot;:&quot;&quot;},{&quot;family&quot;:&quot;Micale&quot;,&quot;given&quot;:&quot;Giorgio&quot;,&quot;parse-names&quot;:false,&quot;dropping-particle&quot;:&quot;&quot;,&quot;non-dropping-particle&quot;:&quot;&quot;}],&quot;container-title&quot;:&quot;Desalination&quot;,&quot;container-title-short&quot;:&quot;Desalination&quot;,&quot;DOI&quot;:&quot;10.1016/j.desal.2019.06.010&quot;,&quot;ISSN&quot;:&quot;00119164&quot;,&quot;issued&quot;:{&quot;date-parts&quot;:[[2019,10,1]]},&quot;page&quot;:&quot;175-195&quot;,&quot;abstract&quot;:&quot;The need to reduce energy consumption in seawater Reverse Osmosis (RO) process has pushed research towards the development of new hybrid systems in which, for example, other membrane processes can be used to pre-treat seawater. Electrodialysis (ED) and Reverse Electrodialysis (RED) can act as a pre-desalting step before seawater enters the RO unit, thus leading to an important energy saving in RO. In this work, two coupled models are proposed for the RED-RO and ED-RO systems. Each process model was validated. Then a sensitivity analysis was performed to assess the effect of the integration on the overall process cost saving. The analysis was performed by changing ED or RED voltage and RO pressure and considering eight different cost scenarios. The performance of the hybrid system was compared with the stand-alone seawater RO process. Competitive scenarios were found especially for the RED-RO case, by optimizing the pre-desalting extent, with significant cost saving and promising potentials for future industrial implementation.&quot;,&quot;publisher&quot;:&quot;Elsevier B.V.&quot;,&quot;volume&quot;:&quot;467&quot;},&quot;isTemporary&quot;:false}]},{&quot;citationID&quot;:&quot;MENDELEY_CITATION_050e17d9-fbcb-45b6-aabf-598e5d70de26&quot;,&quot;properties&quot;:{&quot;noteIndex&quot;:0},&quot;isEdited&quot;:false,&quot;manualOverride&quot;:{&quot;isManuallyOverridden&quot;:false,&quot;citeprocText&quot;:&quot;[36]&quot;,&quot;manualOverrideText&quot;:&quot;&quot;},&quot;citationTag&quot;:&quot;MENDELEY_CITATION_v3_eyJjaXRhdGlvbklEIjoiTUVOREVMRVlfQ0lUQVRJT05fMDUwZTE3ZDktZmJjYi00NWI2LWFhYmYtNTk4ZTVkNzBkZTI2IiwicHJvcGVydGllcyI6eyJub3RlSW5kZXgiOjB9LCJpc0VkaXRlZCI6ZmFsc2UsIm1hbnVhbE92ZXJyaWRlIjp7ImlzTWFudWFsbHlPdmVycmlkZGVuIjpmYWxzZSwiY2l0ZXByb2NUZXh0IjoiWzM2XSIsIm1hbnVhbE92ZXJyaWRlVGV4dCI6IiJ9LCJjaXRhdGlvbkl0ZW1zIjpbeyJpZCI6ImVjOTBlZjg4LTcyNWQtMzllZi04MTFjLTJhODU0MDNhNTY2NiIsIml0ZW1EYXRhIjp7InR5cGUiOiJhcnRpY2xlLWpvdXJuYWwiLCJpZCI6ImVjOTBlZjg4LTcyNWQtMzllZi04MTFjLTJhODU0MDNhNTY2NiIsInRpdGxlIjoiUGF0dGxlIC0gUHJvZHVjdGlvbiBvZiBlbGVjdHJpYyBwb3dlciBieSBtaXhpbmcgZnJlc2ggYW5kIHNhbHQgd2F0ZXIgaW4gdGhlIGh5ZHJvLWVsZWN0cmljIHBpbGUiLCJhdXRob3IiOlt7ImZhbWlseSI6IlBhdHRsZSIsImdpdmVuIjoiUi4gRS4iLCJwYXJzZS1uYW1lcyI6ZmFsc2UsImRyb3BwaW5nLXBhcnRpY2xlIjoiIiwibm9uLWRyb3BwaW5nLXBhcnRpY2xlIjoiIn1dLCJjb250YWluZXItdGl0bGUiOiJOYXR1cmUiLCJjb250YWluZXItdGl0bGUtc2hvcnQiOiJOYXR1cmUiLCJpc3N1ZWQiOnsiZGF0ZS1wYXJ0cyI6W1sxOTU0XV19LCJ2b2x1bWUiOiIxNzQifSwiaXNUZW1wb3JhcnkiOmZhbHNlfV19&quot;,&quot;citationItems&quot;:[{&quot;id&quot;:&quot;ec90ef88-725d-39ef-811c-2a85403a5666&quot;,&quot;itemData&quot;:{&quot;type&quot;:&quot;article-journal&quot;,&quot;id&quot;:&quot;ec90ef88-725d-39ef-811c-2a85403a5666&quot;,&quot;title&quot;:&quot;Pattle - Production of electric power by mixing fresh and salt water in the hydro-electric pile&quot;,&quot;author&quot;:[{&quot;family&quot;:&quot;Pattle&quot;,&quot;given&quot;:&quot;R. E.&quot;,&quot;parse-names&quot;:false,&quot;dropping-particle&quot;:&quot;&quot;,&quot;non-dropping-particle&quot;:&quot;&quot;}],&quot;container-title&quot;:&quot;Nature&quot;,&quot;container-title-short&quot;:&quot;Nature&quot;,&quot;issued&quot;:{&quot;date-parts&quot;:[[1954]]},&quot;volume&quot;:&quot;174&quot;},&quot;isTemporary&quot;:false}]},{&quot;citationID&quot;:&quot;MENDELEY_CITATION_124bd02c-d622-471b-ad15-04403db59f25&quot;,&quot;properties&quot;:{&quot;noteIndex&quot;:0},&quot;isEdited&quot;:false,&quot;manualOverride&quot;:{&quot;isManuallyOverridden&quot;:false,&quot;citeprocText&quot;:&quot;[37]&quot;,&quot;manualOverrideText&quot;:&quot;&quot;},&quot;citationTag&quot;:&quot;MENDELEY_CITATION_v3_eyJjaXRhdGlvbklEIjoiTUVOREVMRVlfQ0lUQVRJT05fMTI0YmQwMmMtZDYyMi00NzFiLWFkMTUtMDQ0MDNkYjU5ZjI1IiwicHJvcGVydGllcyI6eyJub3RlSW5kZXgiOjB9LCJpc0VkaXRlZCI6ZmFsc2UsIm1hbnVhbE92ZXJyaWRlIjp7ImlzTWFudWFsbHlPdmVycmlkZGVuIjpmYWxzZSwiY2l0ZXByb2NUZXh0IjoiWzM3XSIsIm1hbnVhbE92ZXJyaWRlVGV4dCI6IiJ9LCJjaXRhdGlvbkl0ZW1zIjpbeyJpZCI6ImY4ZmE1ZDBlLTQ0MTYtMzQ0Yy05OGRhLWIyNDA0Y2Y3NmRkNSIsIml0ZW1EYXRhIjp7InR5cGUiOiJhcnRpY2xlLWpvdXJuYWwiLCJpZCI6ImY4ZmE1ZDBlLTQ0MTYtMzQ0Yy05OGRhLWIyNDA0Y2Y3NmRkNSIsInRpdGxlIjoiUmV2ZXJzZSBlbGVjdHJvZGlhbHlzaXM6IEEgdmFsaWRhdGVkIHByb2Nlc3MgbW9kZWwgZm9yIGRlc2lnbiBhbmQgb3B0aW1pemF0aW9uIiwiYXV0aG9yIjpbeyJmYW1pbHkiOiJWZWVybWFuIiwiZ2l2ZW4iOiJKLiIsInBhcnNlLW5hbWVzIjpmYWxzZSwiZHJvcHBpbmctcGFydGljbGUiOiIiLCJub24tZHJvcHBpbmctcGFydGljbGUiOiIifSx7ImZhbWlseSI6IlNhYWtlcyIsImdpdmVuIjoiTS4iLCJwYXJzZS1uYW1lcyI6ZmFsc2UsImRyb3BwaW5nLXBhcnRpY2xlIjoiIiwibm9uLWRyb3BwaW5nLXBhcnRpY2xlIjoiIn0seyJmYW1pbHkiOiJNZXR6IiwiZ2l2ZW4iOiJTLiBKLiIsInBhcnNlLW5hbWVzIjpmYWxzZSwiZHJvcHBpbmctcGFydGljbGUiOiIiLCJub24tZHJvcHBpbmctcGFydGljbGUiOiIifSx7ImZhbWlseSI6Ikhhcm1zZW4iLCJnaXZlbiI6IkcuIEouIiwicGFyc2UtbmFtZXMiOmZhbHNlLCJkcm9wcGluZy1wYXJ0aWNsZSI6IiIsIm5vbi1kcm9wcGluZy1wYXJ0aWNsZSI6IiJ9XSwiY29udGFpbmVyLXRpdGxlIjoiQ2hlbWljYWwgRW5naW5lZXJpbmcgSm91cm5hbCIsIkRPSSI6IjEwLjEwMTYvai5jZWouMjAxMC4xMC4wNzEiLCJJU1NOIjoiMTM4NTg5NDciLCJpc3N1ZWQiOnsiZGF0ZS1wYXJ0cyI6W1syMDExLDEsMV1dfSwicGFnZSI6IjI1Ni0yNjgiLCJhYnN0cmFjdCI6IlJldmVyc2UgZWxlY3Ryb2RpYWx5c2lzIChSRUQpIGlzIGEgdGVjaG5vbG9neSB0byBnZW5lcmF0ZSBlbGVjdHJpY2l0eSB1c2luZyB0aGUgZW50cm9weSBvZiB0aGUgbWl4aW5nIG9mIHNlYSBhbmQgcml2ZXIgd2F0ZXIuIEEgbW9kZWwgaXMgbWFkZSBvZiB0aGUgUkVEIHByb2Nlc3MgYW5kIHZhbGlkYXRlZCBleHBlcmltZW50YWxseS4gVGhlIG1vZGVsIGlzIHVzZWQgdG8gZGVzaWduIGFuZCBvcHRpbWl6ZSB0aGUgUkVEIHByb2Nlc3MuIEl0IHByZWRpY3RzIHZlcnkgc21hbGwgZGlmZmVyZW5jZXMgYmV0d2VlbiBjb3VudGVyLSBhbmQgY28tY3VycmVudCBvcGVyYXRpb24uIEl0IHdhcyBkZWNpZGVkIHRvIGZvY3VzIG9uIGNvLWN1cnJlbnQgZGVzaWduIGJlY2F1c2UgY28tY3VycmVudCBvcGVyYXRpb24gY2F1c2VzIHNtYWxsZXIgbG9jYWwgcHJlc3N1cmUgZGlmZmVyZW5jZXMgYmV0d2VlbiB0aGUgcml2ZXIgYW5kIHNlYXdhdGVyIGNvbXBhcnRtZW50cy1oZW5jZSBzbWFsbGVyIHJpc2sgb2YgbGVha2FnZXMgYW5kIHRoZSBwb3NzaWJpbGl0eSB0byB1c2UgdmVyeSB0aGluIG1lbWJyYW5lcyB3aXRoIGhpZ2ggZmx1eGVzIGFuZCB2ZXJ5IG9wZW4gc3BhY2VyIHN0cnVjdHVyZXMgd2l0aCBsb3cgaHlkcm9keW5hbWljIHJlc2lzdGFuY2UuIFNlZ21lbnRhdGlvbiBvZiB0aGUgZWxlY3Ryb2RlcyBwcm92ZWQgdG8gaW5jcmVhc2UgdGhlIHBvd2VyIGRlbnNpdHkgYnkgYWJvdXQgMTUlIHVuZGVyIHJlYWxpc3RpYyBvcGVyYXRpb25hbCBjb25kaXRpb25zLiBUaGUgbW9kZWwgc2hvd3MgdGhhdCB3aXRoIHNtYWxsZXIgc3lzdGVtcyAtIGluIHRlcm1zIG9mIGxlbmd0aCBvZiB0aGUgZmxvdyBwYXRoIC0gaGlnaGVyIHBvd2VyIGRlbnNpdGllcyBhcmUgcG9zc2libGUuIFRoaXMgZWZmZWN0IGlzIHJhdGhlciBkcmFtYXRpY2FsIGFuZCBwb3NlcyBhIGNoYWxsZW5nZSBmb3IgZGVzaWduaW5nIGltcHJvdmVkIFJFRCBzdGFja3Mgb24gbGFyZ2UgY29tbWVyY2lhbCBzY2FsZS4gSXQgaXMgc3VnZ2VzdGVkIHRvIHJlZHVjZSB0aGUgZmxvdyBwYXRoIGxlbmd0aCBieSBhcHBseWluZyBhIGZyYWN0YWwgc3RydWN0dXJlIGRlc2lnbiBvZiB0aGUgc3BhY2Vycy4gU3VjaCBzdHJ1Y3R1cmVzIGNhbiBiZSBtYWRlIGJ5IHByb2ZpbGluZyB0aGUgbWVtYnJhbmUuIMKpIDIwMTAgRWxzZXZpZXIgQi5WLiIsImlzc3VlIjoiMSIsInZvbHVtZSI6IjE2NiIsImNvbnRhaW5lci10aXRsZS1zaG9ydCI6IiJ9LCJpc1RlbXBvcmFyeSI6ZmFsc2V9XX0=&quot;,&quot;citationItems&quot;:[{&quot;id&quot;:&quot;f8fa5d0e-4416-344c-98da-b2404cf76dd5&quot;,&quot;itemData&quot;:{&quot;type&quot;:&quot;article-journal&quot;,&quot;id&quot;:&quot;f8fa5d0e-4416-344c-98da-b2404cf76dd5&quot;,&quot;title&quot;:&quot;Reverse electrodialysis: A validated process model for design and optimization&quot;,&quot;author&quot;:[{&quot;family&quot;:&quot;Veerman&quot;,&quot;given&quot;:&quot;J.&quot;,&quot;parse-names&quot;:false,&quot;dropping-particle&quot;:&quot;&quot;,&quot;non-dropping-particle&quot;:&quot;&quot;},{&quot;family&quot;:&quot;Saakes&quot;,&quot;given&quot;:&quot;M.&quot;,&quot;parse-names&quot;:false,&quot;dropping-particle&quot;:&quot;&quot;,&quot;non-dropping-particle&quot;:&quot;&quot;},{&quot;family&quot;:&quot;Metz&quot;,&quot;given&quot;:&quot;S. J.&quot;,&quot;parse-names&quot;:false,&quot;dropping-particle&quot;:&quot;&quot;,&quot;non-dropping-particle&quot;:&quot;&quot;},{&quot;family&quot;:&quot;Harmsen&quot;,&quot;given&quot;:&quot;G. J.&quot;,&quot;parse-names&quot;:false,&quot;dropping-particle&quot;:&quot;&quot;,&quot;non-dropping-particle&quot;:&quot;&quot;}],&quot;container-title&quot;:&quot;Chemical Engineering Journal&quot;,&quot;DOI&quot;:&quot;10.1016/j.cej.2010.10.071&quot;,&quot;ISSN&quot;:&quot;13858947&quot;,&quot;issued&quot;:{&quot;date-parts&quot;:[[2011,1,1]]},&quot;page&quot;:&quot;256-268&quot;,&quot;abstract&quot;:&quot;Reverse electrodialysis (RED) is a technology to generate electricity using the entropy of the mixing of sea and river water. A model is made of the RED process and validated experimentally. The model is used to design and optimize the RED process. It predicts very small differences between counter- and co-current operation. It was decided to focus on co-current design because co-current operation causes smaller local pressure differences between the river and seawater compartments-hence smaller risk of leakages and the possibility to use very thin membranes with high fluxes and very open spacer structures with low hydrodynamic resistance. Segmentation of the electrodes proved to increase the power density by about 15% under realistic operational conditions. The model shows that with smaller systems - in terms of length of the flow path - higher power densities are possible. This effect is rather dramatical and poses a challenge for designing improved RED stacks on large commercial scale. It is suggested to reduce the flow path length by applying a fractal structure design of the spacers. Such structures can be made by profiling the membrane. © 2010 Elsevier B.V.&quot;,&quot;issue&quot;:&quot;1&quot;,&quot;volume&quot;:&quot;166&quot;,&quot;container-title-short&quot;:&quot;&quot;},&quot;isTemporary&quot;:false}]},{&quot;citationID&quot;:&quot;MENDELEY_CITATION_9e3a35b4-7b7b-4fdc-81b3-6e4dcedc9b3f&quot;,&quot;properties&quot;:{&quot;noteIndex&quot;:0},&quot;isEdited&quot;:false,&quot;manualOverride&quot;:{&quot;isManuallyOverridden&quot;:false,&quot;citeprocText&quot;:&quot;[38]&quot;,&quot;manualOverrideText&quot;:&quot;&quot;},&quot;citationTag&quot;:&quot;MENDELEY_CITATION_v3_eyJjaXRhdGlvbklEIjoiTUVOREVMRVlfQ0lUQVRJT05fOWUzYTM1YjQtN2I3Yi00ZmRjLTgxYjMtNmU0ZGNlZGM5YjNmIiwicHJvcGVydGllcyI6eyJub3RlSW5kZXgiOjB9LCJpc0VkaXRlZCI6ZmFsc2UsIm1hbnVhbE92ZXJyaWRlIjp7ImlzTWFudWFsbHlPdmVycmlkZGVuIjpmYWxzZSwiY2l0ZXByb2NUZXh0IjoiWzM4XSIsIm1hbnVhbE92ZXJyaWRlVGV4dCI6IiJ9LCJjaXRhdGlvbkl0ZW1zIjpbeyJpZCI6ImY3ZGMxNGY2LTYxMjAtMzc4My1iYTcwLTAyMDA5MGVmYWExMyIsIml0ZW1EYXRhIjp7InR5cGUiOiJhcnRpY2xlLWpvdXJuYWwiLCJpZCI6ImY3ZGMxNGY2LTYxMjAtMzc4My1iYTcwLTAyMDA5MGVmYWExMyIsInRpdGxlIjoiQSBzaW11bGF0aW9uIHRvb2wgZm9yIGFuYWx5c2lzIGFuZCBkZXNpZ24gb2YgcmV2ZXJzZSBlbGVjdHJvZGlhbHlzaXMgdXNpbmcgY29uY2VudHJhdGVkIGJyaW5lcyIsImF1dGhvciI6W3siZmFtaWx5IjoiVGVkZXNjbyIsImdpdmVuIjoiTWljaGVsZSIsInBhcnNlLW5hbWVzIjpmYWxzZSwiZHJvcHBpbmctcGFydGljbGUiOiIiLCJub24tZHJvcHBpbmctcGFydGljbGUiOiIifSx7ImZhbWlseSI6IkNpcG9sbGluYSIsImdpdmVuIjoiQW5kcmVhIiwicGFyc2UtbmFtZXMiOmZhbHNlLCJkcm9wcGluZy1wYXJ0aWNsZSI6IiIsIm5vbi1kcm9wcGluZy1wYXJ0aWNsZSI6IiJ9LHsiZmFtaWx5IjoiVGFtYnVyaW5pIiwiZ2l2ZW4iOiJBbGVzc2FuZHJvIiwicGFyc2UtbmFtZXMiOmZhbHNlLCJkcm9wcGluZy1wYXJ0aWNsZSI6IiIsIm5vbi1kcm9wcGluZy1wYXJ0aWNsZSI6IiJ9LHsiZmFtaWx5IjoiQm9nbGUiLCJnaXZlbiI6IkkuIERhdmlkIEwuIiwicGFyc2UtbmFtZXMiOmZhbHNlLCJkcm9wcGluZy1wYXJ0aWNsZSI6IiIsIm5vbi1kcm9wcGluZy1wYXJ0aWNsZSI6IiJ9LHsiZmFtaWx5IjoiTWljYWxlIiwiZ2l2ZW4iOiJHaW9yZ2lvIiwicGFyc2UtbmFtZXMiOmZhbHNlLCJkcm9wcGluZy1wYXJ0aWNsZSI6IiIsIm5vbi1kcm9wcGluZy1wYXJ0aWNsZSI6IiJ9XSwiY29udGFpbmVyLXRpdGxlIjoiQ2hlbWljYWwgRW5naW5lZXJpbmcgUmVzZWFyY2ggYW5kIERlc2lnbiIsIkRPSSI6IjEwLjEwMTYvai5jaGVyZC4yMDE0LjA1LjAwOSIsIklTU04iOiIwMjYzODc2MiIsImlzc3VlZCI6eyJkYXRlLXBhcnRzIjpbWzIwMTUsMSwxXV19LCJwYWdlIjoiNDQxLTQ1NiIsImFic3RyYWN0IjoiUmV2ZXJzZSBlbGVjdHJvZGlhbHlzaXMgKFNHUC1SRSBvciBSRUQpIHJlcHJlc2VudHMgYSB2aWFibGUgdGVjaG5vbG9neSBmb3IgdGhlIGNvbnZlcnNpb24gb2YgdGhlIHNhbGluaXR5IGdyYWRpZW50IHBvd2VyIGludG8gZWxlY3RyaWMgcG93ZXIuQSBjb21wcmVoZW5zaXZlIG1vZGVsIGlzIHByb3Bvc2VkIGZvciB0aGUgUkVEIHByb2Nlc3MgdXNpbmcgc2VhIG9yIGJyYWNraXNoIHdhdGVyIGFuZCBjb25jZW50cmF0ZWQgYnJpbmUgYXMgZmVlZCBzb2x1dGlvbnMuIFRoZSBnb2FscyB3ZXJlIChpKSByZWxpYWJseSBkZXNjcmliaW5nIHRoZSBwaHlzaWNhbCBwaGVub21lbmEgaW52b2x2ZWQgaW4gdGhlIHByb2Nlc3MgYW5kIChpaSkgcHJvdmlkaW5nIGluZm9ybWF0aW9uIGZvciBvcHRpbWFsIGVxdWlwbWVudCBkZXNpZ24uIEZvciBzdWNoIHB1cnBvc2VzLCB0aGUgbW9kZWwgaGFzIGJlZW4gZGV2ZWxvcGVkIGF0IHR3byBkaWZmZXJlbnQgc2NhbGVzIG9mIGRlc2NyaXB0aW9uOiBhIGxvd2VyIHNjYWxlIGZvciB0aGUgcmVwZWF0aW5nIHVuaXQgb2YgdGhlIHN5c3RlbSAoY2VsbCBwYWlyKSwgYW5kIGEgaGlnaGVyIHNjYWxlIGZvciB0aGUgZW50aXJlIGVxdWlwbWVudCAoc3RhY2spLiBUaGUgbW9kZWwgd2FzIGltcGxlbWVudGVkIGluIGEgcHJvY2VzcyBzaW11bGF0b3IsIHZhbGlkYXRlZCBhZ2FpbnN0IG9yaWdpbmFsIGV4cGVyaW1lbnRhbCBpbmZvcm1hdGlvbiBhbmQgdGhlbiB1c2VkIHRvIGludmVzdGlnYXRlIHRoZSBpbmZsdWVuY2Ugb2YgdGhlIG1haW4gb3BlcmF0aW5nIGZhY3RvcnMgYW5kIG9uIHBvd2VyIG91dHB1dC4gRmVlZCBzb2x1dGlvbnMgb2YgZGlmZmVyZW50IHNhbGluaXRpZXMgd2VyZSBhbHNvIHRlc3RlZC4gQSBnb29kIG1hdGNoaW5nIHdhcyBmb3VuZCBiZXR3ZWVuIHByZWRpY3Rpb25zIGFuZCBleHBlcmltZW50cyBmb3IgYSB3aWRlIHJhbmdlIG9mIGlubGV0IGNvbmNlbnRyYXRpb25zLCBmbG93IHJhdGVzIGFuZCBmZWVkIHRlbXBlcmF0dXJlcy4gT3B0aW1hbCBmZWVkIGNvbmRpdGlvbnMsIGZvciB0aGUgYWRvcHRlZCBzeXN0ZW0gZ2VvbWV0cnkgYW5kIG1lbWJyYW5lcywgaGF2ZSBiZWVuIGZvdW5kIGVtcGxveWluZyBicmFja2lzaCB3YXRlciAoMC4wOC0wLjEgTSBOYUNsKSBhcyBkaWx1dGUgYW5kIGJyaW5lICg0LjUtNSBNIE5hQ2wpIGFzIGNvbmNlbnRyYXRlIHRvIGdlbmVyYXRlIHRoZSBoaWdoZXN0IHBvd2VyIGRlbnNpdHkgYXQgNDAuIMKwQyB0ZW1wZXJhdHVyZS4gVGhlIG1vZGVsIGNhbiBiZSB1c2VkIHRvIGV4cGxvcmUgdGhlIGZ1bGwgcG90ZW50aWFsIG9mIHRoZSBSRUQgdGVjaG5vbG9neSwgZXNwZWNpYWxseSBmb3IgYW55IGludmVzdGlnYXRpb24gcmVnYXJkaW5nIHRoZSBmdXR1cmUgc2NhbGUtdXAgb2YgdGhlIHByb2Nlc3MuIiwicHVibGlzaGVyIjoiSW5zdGl0dXRpb24gb2YgQ2hlbWljYWwgRW5naW5lZXJzIiwidm9sdW1lIjoiOTMiLCJjb250YWluZXItdGl0bGUtc2hvcnQiOiIifSwiaXNUZW1wb3JhcnkiOmZhbHNlfV19&quot;,&quot;citationItems&quot;:[{&quot;id&quot;:&quot;f7dc14f6-6120-3783-ba70-020090efaa13&quot;,&quot;itemData&quot;:{&quot;type&quot;:&quot;article-journal&quot;,&quot;id&quot;:&quot;f7dc14f6-6120-3783-ba70-020090efaa13&quot;,&quot;title&quot;:&quot;A simulation tool for analysis and design of reverse electrodialysis using concentrated brines&quot;,&quot;author&quot;:[{&quot;family&quot;:&quot;Tedesco&quot;,&quot;given&quot;:&quot;Michele&quot;,&quot;parse-names&quot;:false,&quot;dropping-particle&quot;:&quot;&quot;,&quot;non-dropping-particle&quot;:&quot;&quot;},{&quot;family&quot;:&quot;Cipollina&quot;,&quot;given&quot;:&quot;Andrea&quot;,&quot;parse-names&quot;:false,&quot;dropping-particle&quot;:&quot;&quot;,&quot;non-dropping-particle&quot;:&quot;&quot;},{&quot;family&quot;:&quot;Tamburini&quot;,&quot;given&quot;:&quot;Alessandro&quot;,&quot;parse-names&quot;:false,&quot;dropping-particle&quot;:&quot;&quot;,&quot;non-dropping-particle&quot;:&quot;&quot;},{&quot;family&quot;:&quot;Bogle&quot;,&quot;given&quot;:&quot;I. David L.&quot;,&quot;parse-names&quot;:false,&quot;dropping-particle&quot;:&quot;&quot;,&quot;non-dropping-particle&quot;:&quot;&quot;},{&quot;family&quot;:&quot;Micale&quot;,&quot;given&quot;:&quot;Giorgio&quot;,&quot;parse-names&quot;:false,&quot;dropping-particle&quot;:&quot;&quot;,&quot;non-dropping-particle&quot;:&quot;&quot;}],&quot;container-title&quot;:&quot;Chemical Engineering Research and Design&quot;,&quot;DOI&quot;:&quot;10.1016/j.cherd.2014.05.009&quot;,&quot;ISSN&quot;:&quot;02638762&quot;,&quot;issued&quot;:{&quot;date-parts&quot;:[[2015,1,1]]},&quot;page&quot;:&quot;441-456&quot;,&quot;abstract&quot;:&quot;Reverse electrodialysis (SGP-RE or RED) represents a viable technology for the conversion of the salinity gradient power into electric power.A comprehensive model is proposed for the RED process using sea or brackish water and concentrated brine as feed solutions. The goals were (i) reliably describing the physical phenomena involved in the process and (ii) providing information for optimal equipment design. For such purposes, the model has been developed at two different scales of description: a lower scale for the repeating unit of the system (cell pair), and a higher scale for the entire equipment (stack). The model was implemented in a process simulator, validated against original experimental information and then used to investigate the influence of the main operating factors and on power output. Feed solutions of different salinities were also tested. A good matching was found between predictions and experiments for a wide range of inlet concentrations, flow rates and feed temperatures. Optimal feed conditions, for the adopted system geometry and membranes, have been found employing brackish water (0.08-0.1 M NaCl) as dilute and brine (4.5-5 M NaCl) as concentrate to generate the highest power density at 40. °C temperature. The model can be used to explore the full potential of the RED technology, especially for any investigation regarding the future scale-up of the process.&quot;,&quot;publisher&quot;:&quot;Institution of Chemical Engineers&quot;,&quot;volume&quot;:&quot;93&quot;,&quot;container-title-short&quot;:&quot;&quot;},&quot;isTemporary&quot;:false}]},{&quot;citationID&quot;:&quot;MENDELEY_CITATION_aaf886af-af46-4346-abad-7c0ef1434dfb&quot;,&quot;properties&quot;:{&quot;noteIndex&quot;:0},&quot;isEdited&quot;:false,&quot;manualOverride&quot;:{&quot;isManuallyOverridden&quot;:false,&quot;citeprocText&quot;:&quot;[37]&quot;,&quot;manualOverrideText&quot;:&quot;&quot;},&quot;citationTag&quot;:&quot;MENDELEY_CITATION_v3_eyJjaXRhdGlvbklEIjoiTUVOREVMRVlfQ0lUQVRJT05fYWFmODg2YWYtYWY0Ni00MzQ2LWFiYWQtN2MwZWYxNDM0ZGZiIiwicHJvcGVydGllcyI6eyJub3RlSW5kZXgiOjB9LCJpc0VkaXRlZCI6ZmFsc2UsIm1hbnVhbE92ZXJyaWRlIjp7ImlzTWFudWFsbHlPdmVycmlkZGVuIjpmYWxzZSwiY2l0ZXByb2NUZXh0IjoiWzM3XSIsIm1hbnVhbE92ZXJyaWRlVGV4dCI6IiJ9LCJjaXRhdGlvbkl0ZW1zIjpbeyJpZCI6ImY4ZmE1ZDBlLTQ0MTYtMzQ0Yy05OGRhLWIyNDA0Y2Y3NmRkNSIsIml0ZW1EYXRhIjp7InR5cGUiOiJhcnRpY2xlLWpvdXJuYWwiLCJpZCI6ImY4ZmE1ZDBlLTQ0MTYtMzQ0Yy05OGRhLWIyNDA0Y2Y3NmRkNSIsInRpdGxlIjoiUmV2ZXJzZSBlbGVjdHJvZGlhbHlzaXM6IEEgdmFsaWRhdGVkIHByb2Nlc3MgbW9kZWwgZm9yIGRlc2lnbiBhbmQgb3B0aW1pemF0aW9uIiwiYXV0aG9yIjpbeyJmYW1pbHkiOiJWZWVybWFuIiwiZ2l2ZW4iOiJKLiIsInBhcnNlLW5hbWVzIjpmYWxzZSwiZHJvcHBpbmctcGFydGljbGUiOiIiLCJub24tZHJvcHBpbmctcGFydGljbGUiOiIifSx7ImZhbWlseSI6IlNhYWtlcyIsImdpdmVuIjoiTS4iLCJwYXJzZS1uYW1lcyI6ZmFsc2UsImRyb3BwaW5nLXBhcnRpY2xlIjoiIiwibm9uLWRyb3BwaW5nLXBhcnRpY2xlIjoiIn0seyJmYW1pbHkiOiJNZXR6IiwiZ2l2ZW4iOiJTLiBKLiIsInBhcnNlLW5hbWVzIjpmYWxzZSwiZHJvcHBpbmctcGFydGljbGUiOiIiLCJub24tZHJvcHBpbmctcGFydGljbGUiOiIifSx7ImZhbWlseSI6Ikhhcm1zZW4iLCJnaXZlbiI6IkcuIEouIiwicGFyc2UtbmFtZXMiOmZhbHNlLCJkcm9wcGluZy1wYXJ0aWNsZSI6IiIsIm5vbi1kcm9wcGluZy1wYXJ0aWNsZSI6IiJ9XSwiY29udGFpbmVyLXRpdGxlIjoiQ2hlbWljYWwgRW5naW5lZXJpbmcgSm91cm5hbCIsIkRPSSI6IjEwLjEwMTYvai5jZWouMjAxMC4xMC4wNzEiLCJJU1NOIjoiMTM4NTg5NDciLCJpc3N1ZWQiOnsiZGF0ZS1wYXJ0cyI6W1syMDExLDEsMV1dfSwicGFnZSI6IjI1Ni0yNjgiLCJhYnN0cmFjdCI6IlJldmVyc2UgZWxlY3Ryb2RpYWx5c2lzIChSRUQpIGlzIGEgdGVjaG5vbG9neSB0byBnZW5lcmF0ZSBlbGVjdHJpY2l0eSB1c2luZyB0aGUgZW50cm9weSBvZiB0aGUgbWl4aW5nIG9mIHNlYSBhbmQgcml2ZXIgd2F0ZXIuIEEgbW9kZWwgaXMgbWFkZSBvZiB0aGUgUkVEIHByb2Nlc3MgYW5kIHZhbGlkYXRlZCBleHBlcmltZW50YWxseS4gVGhlIG1vZGVsIGlzIHVzZWQgdG8gZGVzaWduIGFuZCBvcHRpbWl6ZSB0aGUgUkVEIHByb2Nlc3MuIEl0IHByZWRpY3RzIHZlcnkgc21hbGwgZGlmZmVyZW5jZXMgYmV0d2VlbiBjb3VudGVyLSBhbmQgY28tY3VycmVudCBvcGVyYXRpb24uIEl0IHdhcyBkZWNpZGVkIHRvIGZvY3VzIG9uIGNvLWN1cnJlbnQgZGVzaWduIGJlY2F1c2UgY28tY3VycmVudCBvcGVyYXRpb24gY2F1c2VzIHNtYWxsZXIgbG9jYWwgcHJlc3N1cmUgZGlmZmVyZW5jZXMgYmV0d2VlbiB0aGUgcml2ZXIgYW5kIHNlYXdhdGVyIGNvbXBhcnRtZW50cy1oZW5jZSBzbWFsbGVyIHJpc2sgb2YgbGVha2FnZXMgYW5kIHRoZSBwb3NzaWJpbGl0eSB0byB1c2UgdmVyeSB0aGluIG1lbWJyYW5lcyB3aXRoIGhpZ2ggZmx1eGVzIGFuZCB2ZXJ5IG9wZW4gc3BhY2VyIHN0cnVjdHVyZXMgd2l0aCBsb3cgaHlkcm9keW5hbWljIHJlc2lzdGFuY2UuIFNlZ21lbnRhdGlvbiBvZiB0aGUgZWxlY3Ryb2RlcyBwcm92ZWQgdG8gaW5jcmVhc2UgdGhlIHBvd2VyIGRlbnNpdHkgYnkgYWJvdXQgMTUlIHVuZGVyIHJlYWxpc3RpYyBvcGVyYXRpb25hbCBjb25kaXRpb25zLiBUaGUgbW9kZWwgc2hvd3MgdGhhdCB3aXRoIHNtYWxsZXIgc3lzdGVtcyAtIGluIHRlcm1zIG9mIGxlbmd0aCBvZiB0aGUgZmxvdyBwYXRoIC0gaGlnaGVyIHBvd2VyIGRlbnNpdGllcyBhcmUgcG9zc2libGUuIFRoaXMgZWZmZWN0IGlzIHJhdGhlciBkcmFtYXRpY2FsIGFuZCBwb3NlcyBhIGNoYWxsZW5nZSBmb3IgZGVzaWduaW5nIGltcHJvdmVkIFJFRCBzdGFja3Mgb24gbGFyZ2UgY29tbWVyY2lhbCBzY2FsZS4gSXQgaXMgc3VnZ2VzdGVkIHRvIHJlZHVjZSB0aGUgZmxvdyBwYXRoIGxlbmd0aCBieSBhcHBseWluZyBhIGZyYWN0YWwgc3RydWN0dXJlIGRlc2lnbiBvZiB0aGUgc3BhY2Vycy4gU3VjaCBzdHJ1Y3R1cmVzIGNhbiBiZSBtYWRlIGJ5IHByb2ZpbGluZyB0aGUgbWVtYnJhbmUuIMKpIDIwMTAgRWxzZXZpZXIgQi5WLiIsImlzc3VlIjoiMSIsInZvbHVtZSI6IjE2NiIsImNvbnRhaW5lci10aXRsZS1zaG9ydCI6IiJ9LCJpc1RlbXBvcmFyeSI6ZmFsc2V9XX0=&quot;,&quot;citationItems&quot;:[{&quot;id&quot;:&quot;f8fa5d0e-4416-344c-98da-b2404cf76dd5&quot;,&quot;itemData&quot;:{&quot;type&quot;:&quot;article-journal&quot;,&quot;id&quot;:&quot;f8fa5d0e-4416-344c-98da-b2404cf76dd5&quot;,&quot;title&quot;:&quot;Reverse electrodialysis: A validated process model for design and optimization&quot;,&quot;author&quot;:[{&quot;family&quot;:&quot;Veerman&quot;,&quot;given&quot;:&quot;J.&quot;,&quot;parse-names&quot;:false,&quot;dropping-particle&quot;:&quot;&quot;,&quot;non-dropping-particle&quot;:&quot;&quot;},{&quot;family&quot;:&quot;Saakes&quot;,&quot;given&quot;:&quot;M.&quot;,&quot;parse-names&quot;:false,&quot;dropping-particle&quot;:&quot;&quot;,&quot;non-dropping-particle&quot;:&quot;&quot;},{&quot;family&quot;:&quot;Metz&quot;,&quot;given&quot;:&quot;S. J.&quot;,&quot;parse-names&quot;:false,&quot;dropping-particle&quot;:&quot;&quot;,&quot;non-dropping-particle&quot;:&quot;&quot;},{&quot;family&quot;:&quot;Harmsen&quot;,&quot;given&quot;:&quot;G. J.&quot;,&quot;parse-names&quot;:false,&quot;dropping-particle&quot;:&quot;&quot;,&quot;non-dropping-particle&quot;:&quot;&quot;}],&quot;container-title&quot;:&quot;Chemical Engineering Journal&quot;,&quot;DOI&quot;:&quot;10.1016/j.cej.2010.10.071&quot;,&quot;ISSN&quot;:&quot;13858947&quot;,&quot;issued&quot;:{&quot;date-parts&quot;:[[2011,1,1]]},&quot;page&quot;:&quot;256-268&quot;,&quot;abstract&quot;:&quot;Reverse electrodialysis (RED) is a technology to generate electricity using the entropy of the mixing of sea and river water. A model is made of the RED process and validated experimentally. The model is used to design and optimize the RED process. It predicts very small differences between counter- and co-current operation. It was decided to focus on co-current design because co-current operation causes smaller local pressure differences between the river and seawater compartments-hence smaller risk of leakages and the possibility to use very thin membranes with high fluxes and very open spacer structures with low hydrodynamic resistance. Segmentation of the electrodes proved to increase the power density by about 15% under realistic operational conditions. The model shows that with smaller systems - in terms of length of the flow path - higher power densities are possible. This effect is rather dramatical and poses a challenge for designing improved RED stacks on large commercial scale. It is suggested to reduce the flow path length by applying a fractal structure design of the spacers. Such structures can be made by profiling the membrane. © 2010 Elsevier B.V.&quot;,&quot;issue&quot;:&quot;1&quot;,&quot;volume&quot;:&quot;166&quot;,&quot;container-title-short&quot;:&quot;&quot;},&quot;isTemporary&quot;:false}]},{&quot;citationID&quot;:&quot;MENDELEY_CITATION_a8cc9335-d6be-425a-b8cc-c139013f62d5&quot;,&quot;properties&quot;:{&quot;noteIndex&quot;:0},&quot;isEdited&quot;:false,&quot;manualOverride&quot;:{&quot;isManuallyOverridden&quot;:false,&quot;citeprocText&quot;:&quot;[39], [40]&quot;,&quot;manualOverrideText&quot;:&quot;&quot;},&quot;citationTag&quot;:&quot;MENDELEY_CITATION_v3_eyJjaXRhdGlvbklEIjoiTUVOREVMRVlfQ0lUQVRJT05fYThjYzkzMzUtZDZiZS00MjVhLWI4Y2MtYzEzOTAxM2Y2MmQ1IiwicHJvcGVydGllcyI6eyJub3RlSW5kZXgiOjB9LCJpc0VkaXRlZCI6ZmFsc2UsIm1hbnVhbE92ZXJyaWRlIjp7ImlzTWFudWFsbHlPdmVycmlkZGVuIjpmYWxzZSwiY2l0ZXByb2NUZXh0IjoiWzM5XSwgWzQwXSIsIm1hbnVhbE92ZXJyaWRlVGV4dCI6IiJ9LCJjaXRhdGlvbkl0ZW1zIjpbeyJpZCI6IjA4ZmZmZjM3LWQ1M2EtM2I4Ny1hNzUyLTI0ZjEyMmM3MzBkMCIsIml0ZW1EYXRhIjp7InR5cGUiOiJhcnRpY2xlLWpvdXJuYWwiLCJpZCI6IjA4ZmZmZjM3LWQ1M2EtM2I4Ny1hNzUyLTI0ZjEyMmM3MzBkMCIsInRpdGxlIjoiQ0ZEIHByZWRpY3Rpb24gb2YgY29uY2VudHJhdGlvbiBwb2xhcml6YXRpb24gcGhlbm9tZW5hIGluIHNwYWNlci1maWxsZWQgY2hhbm5lbHMgZm9yIHJldmVyc2UgZWxlY3Ryb2RpYWx5c2lzIiwiYXV0aG9yIjpbeyJmYW1pbHkiOiJHdXJyZXJpIiwiZ2l2ZW4iOiJMLiIsInBhcnNlLW5hbWVzIjpmYWxzZSwiZHJvcHBpbmctcGFydGljbGUiOiIiLCJub24tZHJvcHBpbmctcGFydGljbGUiOiIifSx7ImZhbWlseSI6IlRhbWJ1cmluaSIsImdpdmVuIjoiQS4iLCJwYXJzZS1uYW1lcyI6ZmFsc2UsImRyb3BwaW5nLXBhcnRpY2xlIjoiIiwibm9uLWRyb3BwaW5nLXBhcnRpY2xlIjoiIn0seyJmYW1pbHkiOiJDaXBvbGxpbmEiLCJnaXZlbiI6IkEuIiwicGFyc2UtbmFtZXMiOmZhbHNlLCJkcm9wcGluZy1wYXJ0aWNsZSI6IiIsIm5vbi1kcm9wcGluZy1wYXJ0aWNsZSI6IiJ9LHsiZmFtaWx5IjoiTWljYWxlIiwiZ2l2ZW4iOiJHLiIsInBhcnNlLW5hbWVzIjpmYWxzZSwiZHJvcHBpbmctcGFydGljbGUiOiIiLCJub24tZHJvcHBpbmctcGFydGljbGUiOiIifSx7ImZhbWlseSI6IkNpb2ZhbG8iLCJnaXZlbiI6Ik0uIiwicGFyc2UtbmFtZXMiOmZhbHNlLCJkcm9wcGluZy1wYXJ0aWNsZSI6IiIsIm5vbi1kcm9wcGluZy1wYXJ0aWNsZSI6IiJ9XSwiY29udGFpbmVyLXRpdGxlIjoiSm91cm5hbCBvZiBNZW1icmFuZSBTY2llbmNlIiwiRE9JIjoiMTAuMTAxNi9qLm1lbXNjaS4yMDE0LjA1LjA1OCIsIklTU04iOiIxODczMzEyMyIsImlzc3VlZCI6eyJkYXRlLXBhcnRzIjpbWzIwMTQsMTAsMTVdXX0sInBhZ2UiOiIxMzMtMTQ4IiwiYWJzdHJhY3QiOiJTYWxpbml0eSBHcmFkaWVudCBQb3dlciBnZW5lcmF0aW9uIHRocm91Z2ggUmV2ZXJzZSBFbGVjdHJvZGlhbHlzaXMgKFNHUC1SRSkgaXMgYSBwcm9taXNpbmcgdGVjaG5vbG9neSB0byBjb252ZXJ0IHRoZSBjaGVtaWNhbCBwb3RlbnRpYWwgZGlmZmVyZW5jZSBvZiBhIHNhbGluaXR5IGdyYWRpZW50IGludG8gZWxlY3RyaWMgZW5lcmd5LiBJbiBTR1AtUkUgc3lzdGVtcywgYXMgaW4gbW9zdCBtZW1icmFuZSBwcm9jZXNzZXMsIGNvbmNlbnRyYXRpb24gcG9sYXJpemF0aW9uIHBoZW5vbWVuYSBtYXkgYWZmZWN0IHRoZSB0aGVvcmV0aWNhbCBkcml2aW5nIGZvcmNlIGFuZCB0aHVzIHRoZSBwZXJmb3JtYW5jZSBvZiB0aGUgcHJvY2Vzcy4gT3BlcmF0aW5nIGNvbmRpdGlvbnMsIGluY2x1ZGluZyB0aGUgZmVlZCBzb2x1dGlvbiBmbG93IHJhdGUgYW5kIGNvbmNlbnRyYXRpb24gYW5kIHRoZSBjaGFubmVsc1tVKzA1RjNdIGdlb21ldHJpY2FsIGNvbmZpZ3VyYXRpb24sIG1heSBncmVhdGx5IGluZmx1ZW5jZSBib3RoIHRoZSBwb2xhcml6YXRpb24gZWZmZWN0IGFuZCB0aGUgcHVtcGluZyBlbmVyZ3kgY29uc3VtcHRpb24uIFRoZSBwcmVzZW50IHdvcmsgdXNlcyBDRkQgdG8gaW52ZXN0aWdhdGUgdGhlIGRlcGVuZGVuY2Ugb2YgY29uY2VudHJhdGlvbiBwb2xhcml6YXRpb24gYW5kIHByZXNzdXJlIGRyb3Agb24gZmxvdyByYXRlLCBmZWVkcyBjb25jZW50cmF0aW9uLCBjdXJyZW50IGRlbnNpdHkgYW5kIHNwYWNlciBmZWF0dXJlcy4gQ29uY2VudHJhdGlvbiBwb2xhcml6YXRpb24gZWZmZWN0cyB3ZXJlIGZvdW5kIHRvIGJlIHNpZ25pZmljYW50IGF0IGxvdyBmZWVkIHNvbHV0aW9uIGNvbmNlbnRyYXRpb24gKHJpdmVyIHdhdGVyKSwgYnV0IG9ubHkgc2Vjb25kYXJ5IGF0IGhpZ2hlciBjb25jZW50cmF0aW9ucyAoc2Vhd2F0ZXIgYW5kIGJyaW5lKSwgdGh1cyBzdWdnZXN0aW5nIHRoYXQgZGlmZmVyZW50IG9wdGltaXphdGlvbiBzdHJhdGVnaWVzIHNob3VsZCBiZSBlbXBsb3llZCBkZXBlbmRpbmcgb24gdGhlIGZlZWRzIGNvbmNlbnRyYXRpb24uIFRoZSBmZWF0dXJlcyB0aGF0IGEgc3BhY2VyLWZpbGxlZCBjaGFubmVsIHNob3VsZCBwb3NzZXNzIGZvciBoaWdoIGVmZmljaWVuY3kgYW5kIGhpZ2ggY3VycmVudCBkZW5zaXR5IFNHUC1SRSBhcHBsaWNhdGlvbnMgd2VyZSBpZGVudGlmaWVkLiDCqSAyMDE0IEVsc2V2aWVyIEIuVi4iLCJwdWJsaXNoZXIiOiJFbHNldmllciIsInZvbHVtZSI6IjQ2OCIsImNvbnRhaW5lci10aXRsZS1zaG9ydCI6IkogTWVtYiBTY2kifSwiaXNUZW1wb3JhcnkiOmZhbHNlfSx7ImlkIjoiNjc2YjFmMTktYTYxNS0zODBiLWE5MzItZjNmODFiMDljZmRjIiwiaXRlbURhdGEiOnsidHlwZSI6ImFydGljbGUtam91cm5hbCIsImlkIjoiNjc2YjFmMTktYTYxNS0zODBiLWE5MzItZjNmODFiMDljZmRjIiwidGl0bGUiOiJDb3VwbGluZyBDRkQgd2l0aCBhIG9uZS1kaW1lbnNpb25hbCBtb2RlbCB0byBwcmVkaWN0IHRoZSBwZXJmb3JtYW5jZSBvZiByZXZlcnNlIGVsZWN0cm9kaWFseXNpcyBzdGFja3MiLCJhdXRob3IiOlt7ImZhbWlseSI6IkNlcnZhIiwiZ2l2ZW4iOiJNLiBMLiIsInBhcnNlLW5hbWVzIjpmYWxzZSwiZHJvcHBpbmctcGFydGljbGUiOiIiLCJub24tZHJvcHBpbmctcGFydGljbGUiOiJsYSJ9LHsiZmFtaWx5IjoiTGliZXJ0byIsImdpdmVuIjoiTS4iLCJwYXJzZS1uYW1lcyI6ZmFsc2UsImRyb3BwaW5nLXBhcnRpY2xlIjoiIiwibm9uLWRyb3BwaW5nLXBhcnRpY2xlIjoiZGkifSx7ImZhbWlseSI6Ikd1cnJlcmkiLCJnaXZlbiI6IkwuIiwicGFyc2UtbmFtZXMiOmZhbHNlLCJkcm9wcGluZy1wYXJ0aWNsZSI6IiIsIm5vbi1kcm9wcGluZy1wYXJ0aWNsZSI6IiJ9LHsiZmFtaWx5IjoiVGFtYnVyaW5pIiwiZ2l2ZW4iOiJBLiIsInBhcnNlLW5hbWVzIjpmYWxzZSwiZHJvcHBpbmctcGFydGljbGUiOiIiLCJub24tZHJvcHBpbmctcGFydGljbGUiOiIifSx7ImZhbWlseSI6IkNpcG9sbGluYSIsImdpdmVuIjoiQS4iLCJwYXJzZS1uYW1lcyI6ZmFsc2UsImRyb3BwaW5nLXBhcnRpY2xlIjoiIiwibm9uLWRyb3BwaW5nLXBhcnRpY2xlIjoiIn0seyJmYW1pbHkiOiJNaWNhbGUiLCJnaXZlbiI6IkcuIiwicGFyc2UtbmFtZXMiOmZhbHNlLCJkcm9wcGluZy1wYXJ0aWNsZSI6IiIsIm5vbi1kcm9wcGluZy1wYXJ0aWNsZSI6IiJ9LHsiZmFtaWx5IjoiQ2lvZmFsbyIsImdpdmVuIjoiTS4iLCJwYXJzZS1uYW1lcyI6ZmFsc2UsImRyb3BwaW5nLXBhcnRpY2xlIjoiIiwibm9uLWRyb3BwaW5nLXBhcnRpY2xlIjoiIn1dLCJjb250YWluZXItdGl0bGUiOiJKb3VybmFsIG9mIE1lbWJyYW5lIFNjaWVuY2UiLCJET0kiOiIxMC4xMDE2L2oubWVtc2NpLjIwMTcuMDcuMDMwIiwiSVNTTiI6IjE4NzMzMTIzIiwiaXNzdWVkIjp7ImRhdGUtcGFydHMiOltbMjAxNywxLDFdXX0sInBhZ2UiOiI1OTUtNjEwIiwiYWJzdHJhY3QiOiJEaWZmZXJlbnQgY29tcHV0ZXItYmFzZWQgc2ltdWxhdGlvbiBtb2RlbHMsIGFibGUgdG8gcHJlZGljdCB0aGUgcGVyZm9ybWFuY2Ugb2YgUmV2ZXJzZSBFbGVjdHJvRGlhbHlzaXMgKFJFRCkgc3lzdGVtcywgYXJlIGN1cnJlbnRseSB1c2VkIHRvIGludmVzdGlnYXRlIHRoZSBwb3RlbnRpYWxzIG9mIGFsdGVybmF0aXZlIGRlc2lnbnMsIHRvIG9yaWVudCBleHBlcmltZW50YWwgYWN0aXZpdGllcyBhbmQgdG8gZGVzaWduL29wdGltaXplIHByb3RvdHlwZXMuIFRoZSBzaW11bGF0aW9uIGFwcHJvYWNoIGRlc2NyaWJlZCBoZXJlIGNvbWJpbmVzIGEgb25lLWRpbWVuc2lvbmFsIG1vZGVsbGluZyBvZiBhIFJFRCBzdGFjayB3aXRoIGEgZnVsbHkgdGhyZWUtZGltZW5zaW9uYWwgZmluaXRlIHZvbHVtZSBtb2RlbGxpbmcgb2YgdGhlIGVsZWN0cm9seXRlIGNoYW5uZWxzLCBlaXRoZXIgcGxhbmFyIG9yIGVxdWlwcGVkIHdpdGggZGlmZmVyZW50IHNwYWNlcnMgb3IgcHJvZmlsZWQgbWVtYnJhbmVzLiBBbiBhZHZhbmNlZCB0aHJlZS1kaW1lbnNpb25hbCBjb2RlIHdhcyB1c2VkIHRvIHByb3ZpZGUgY29ycmVsYXRpb25zIGZvciB0aGUgZnJpY3Rpb24gY29lZmZpY2llbnQgKGJhc2VkIG9uIDMtRCBzb2x1dGlvbnMgb2YgdGhlIGNvbnRpbnVpdHkgYW5kIE5hdmllci1TdG9rZXMgZXF1YXRpb25zKSBhbmQgdGhlIFNoZXJ3b29kIG51bWJlcnMgKGJhc2VkIG9uIDMtRCBzb2x1dGlvbnMgb2YgYSBzY2FsYXIgdHJhbnNwb3J0IGVxdWF0aW9uKSwgYXMgd2VsbCBhcyB0byB0ZXN0IHNpbXBsZSBtb2RlbHMgZm9yIHRoZSBPaG1pYyByZXNpc3RhbmNlcyAoYmFzZWQgb24gMy1EIHNvbHV0aW9ucyBvZiBhIExhcGxhY2UgZXF1YXRpb24gZm9yIHRoZSBlbGVjdHJpY2FsIHBvdGVudGlhbCkuIFRoZXNlIHJlc3VsdHMgd2VyZSBpbnRlZ3JhdGVkIHdpdGggZW1waXJpY2FsIGNvcnJlbGF0aW9ucyBmb3IgdGhlIHRyYW5zcG9ydCBwcm9wZXJ0aWVzIG9mIGVsZWN0cm9seXRlcyBhbmQgbWVtYnJhbmVzLCBhbmQgd2VyZSB1c2VkIGFzIHRoZSBpbnB1dCBmb3IgdGhlIGhpZ2hlciBzY2FsZSBtb2RlbC4gVGhlIG92ZXJhbGwgbW9kZWwgd2FzIHZhbGlkYXRlZCBieSBjb21wYXJpc29uIHdpdGggZXhwZXJpbWVudGFsIGRhdGEgb2J0YWluZWQgaW4gbGFib3JhdG9yeS1zY2FsZSBSRUQgc3RhY2tzIHVuZGVyIGNvbnRyb2xsZWQgY29uZGl0aW9ucy4gVGhpcyBjb21iaW5lZCBhcHByb2FjaCBjb25zdGl0dXRlcyBhIGZ1bGx5IHByZWRpY3RpdmUsIHBvdGVudGlhbGx5IHZlcnkgYWNjdXJhdGUsIGFuZCBzdGlsbCBleHRyZW1lbHkgZmFzdC1ydW5uaW5nLCB0b29sIGZvciB0aGUgYXBwcm94aW1hdGUgc2ltdWxhdGlvbiBvZiBhbGwgdGhlIG1haW4gdmFyaWFibGVzLCBzdWl0YWJsZSBmb3IgcGVyZm9ybWFuY2UgcHJlZGljdGlvbiBhbmQgb3B0aW1pemF0aW9uIHN0dWRpZXMuIiwicHVibGlzaGVyIjoiRWxzZXZpZXIgQi5WLiIsInZvbHVtZSI6IjU0MSIsImNvbnRhaW5lci10aXRsZS1zaG9ydCI6IkogTWVtYiBTY2kifSwiaXNUZW1wb3JhcnkiOmZhbHNlfV19&quot;,&quot;citationItems&quot;:[{&quot;id&quot;:&quot;08ffff37-d53a-3b87-a752-24f122c730d0&quot;,&quot;itemData&quot;:{&quot;type&quot;:&quot;article-journal&quot;,&quot;id&quot;:&quot;08ffff37-d53a-3b87-a752-24f122c730d0&quot;,&quot;title&quot;:&quot;CFD prediction of concentration polarization phenomena in spacer-filled channels for reverse electrodialysis&quot;,&quot;author&quot;:[{&quot;family&quot;:&quot;Gurreri&quot;,&quot;given&quot;:&quot;L.&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family&quot;:&quot;Micale&quot;,&quot;given&quot;:&quot;G.&quot;,&quot;parse-names&quot;:false,&quot;dropping-particle&quot;:&quot;&quot;,&quot;non-dropping-particle&quot;:&quot;&quot;},{&quot;family&quot;:&quot;Ciofalo&quot;,&quot;given&quot;:&quot;M.&quot;,&quot;parse-names&quot;:false,&quot;dropping-particle&quot;:&quot;&quot;,&quot;non-dropping-particle&quot;:&quot;&quot;}],&quot;container-title&quot;:&quot;Journal of Membrane Science&quot;,&quot;DOI&quot;:&quot;10.1016/j.memsci.2014.05.058&quot;,&quot;ISSN&quot;:&quot;18733123&quot;,&quot;issued&quot;:{&quot;date-parts&quot;:[[2014,10,15]]},&quot;page&quot;:&quot;133-148&quot;,&quot;abstract&quot;:&quot;Salinity Gradient Power generation through Reverse Electrodialysis (SGP-RE) is a promising technology to convert the chemical potential difference of a salinity gradient into electric energy. In SGP-RE systems, as in most membrane processes, concentration polarization phenomena may affect the theoretical driving force and thus the performance of the process. Operating conditions, including the feed solution flow rate and concentration and the channels[U+05F3] geometrical configuration, may greatly influence both the polarization effect and the pumping energy consumption. The present work uses CFD to investigate the dependence of concentration polarization and pressure drop on flow rate, feeds concentration, current density and spacer features. Concentration polarization effects were found to be significant at low feed solution concentration (river water), but only secondary at higher concentrations (seawater and brine), thus suggesting that different optimization strategies should be employed depending on the feeds concentration. The features that a spacer-filled channel should possess for high efficiency and high current density SGP-RE applications were identified. © 2014 Elsevier B.V.&quot;,&quot;publisher&quot;:&quot;Elsevier&quot;,&quot;volume&quot;:&quot;468&quot;,&quot;container-title-short&quot;:&quot;J Memb Sci&quot;},&quot;isTemporary&quot;:false},{&quot;id&quot;:&quot;676b1f19-a615-380b-a932-f3f81b09cfdc&quot;,&quot;itemData&quot;:{&quot;type&quot;:&quot;article-journal&quot;,&quot;id&quot;:&quot;676b1f19-a615-380b-a932-f3f81b09cfdc&quot;,&quot;title&quot;:&quot;Coupling CFD with a one-dimensional model to predict the performance of reverse electrodialysis stacks&quot;,&quot;author&quot;:[{&quot;family&quot;:&quot;Cerva&quot;,&quot;given&quot;:&quot;M. L.&quot;,&quot;parse-names&quot;:false,&quot;dropping-particle&quot;:&quot;&quot;,&quot;non-dropping-particle&quot;:&quot;la&quot;},{&quot;family&quot;:&quot;Liberto&quot;,&quot;given&quot;:&quot;M.&quot;,&quot;parse-names&quot;:false,&quot;dropping-particle&quot;:&quot;&quot;,&quot;non-dropping-particle&quot;:&quot;di&quot;},{&quot;family&quot;:&quot;Gurreri&quot;,&quot;given&quot;:&quot;L.&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family&quot;:&quot;Micale&quot;,&quot;given&quot;:&quot;G.&quot;,&quot;parse-names&quot;:false,&quot;dropping-particle&quot;:&quot;&quot;,&quot;non-dropping-particle&quot;:&quot;&quot;},{&quot;family&quot;:&quot;Ciofalo&quot;,&quot;given&quot;:&quot;M.&quot;,&quot;parse-names&quot;:false,&quot;dropping-particle&quot;:&quot;&quot;,&quot;non-dropping-particle&quot;:&quot;&quot;}],&quot;container-title&quot;:&quot;Journal of Membrane Science&quot;,&quot;DOI&quot;:&quot;10.1016/j.memsci.2017.07.030&quot;,&quot;ISSN&quot;:&quot;18733123&quot;,&quot;issued&quot;:{&quot;date-parts&quot;:[[2017,1,1]]},&quot;page&quot;:&quot;595-610&quot;,&quot;abstract&quot;:&quot;Different computer-based simulation models, able to predict the performance of Reverse ElectroDialysis (RED) systems, are currently used to investigate the potentials of alternative designs, to orient experimental activities and to design/optimize prototypes. The simulation approach described here combines a one-dimensional modelling of a RED stack with a fully three-dimensional finite volume modelling of the electrolyte channels, either planar or equipped with different spacers or profiled membranes. An advanced three-dimensional code was used to provide correlations for the friction coefficient (based on 3-D solutions of the continuity and Navier-Stokes equations) and the Sherwood numbers (based on 3-D solutions of a scalar transport equation), as well as to test simple models for the Ohmic resistances (based on 3-D solutions of a Laplace equation for the electrical potential). These results were integrated with empirical correlations for the transport properties of electrolytes and membranes, and were used as the input for the higher scale model. The overall model was validated by comparison with experimental data obtained in laboratory-scale RED stacks under controlled conditions. This combined approach constitutes a fully predictive, potentially very accurate, and still extremely fast-running, tool for the approximate simulation of all the main variables, suitable for performance prediction and optimization studies.&quot;,&quot;publisher&quot;:&quot;Elsevier B.V.&quot;,&quot;volume&quot;:&quot;541&quot;,&quot;container-title-short&quot;:&quot;J Memb Sci&quot;},&quot;isTemporary&quot;:false}]},{&quot;citationID&quot;:&quot;MENDELEY_CITATION_6a779474-c826-4b4b-b510-baeb5313b027&quot;,&quot;properties&quot;:{&quot;noteIndex&quot;:0},&quot;isEdited&quot;:false,&quot;manualOverride&quot;:{&quot;isManuallyOverridden&quot;:false,&quot;citeprocText&quot;:&quot;[41]&quot;,&quot;manualOverrideText&quot;:&quot;&quot;},&quot;citationTag&quot;:&quot;MENDELEY_CITATION_v3_eyJjaXRhdGlvbklEIjoiTUVOREVMRVlfQ0lUQVRJT05fNmE3Nzk0NzQtYzgyNi00YjRiLWI1MTAtYmFlYjUzMTNiMDI3IiwicHJvcGVydGllcyI6eyJub3RlSW5kZXgiOjB9LCJpc0VkaXRlZCI6ZmFsc2UsIm1hbnVhbE92ZXJyaWRlIjp7ImlzTWFudWFsbHlPdmVycmlkZGVuIjpmYWxzZSwiY2l0ZXByb2NUZXh0IjoiWzQxXSIsIm1hbnVhbE92ZXJyaWRlVGV4dCI6IiJ9LCJjaXRhdGlvbkl0ZW1zIjpbeyJpZCI6IjFmYWZhNTM4LTcxM2UtM2U1NS04OWUzLWU5MjcxOGY2NmFlYSIsIml0ZW1EYXRhIjp7InR5cGUiOiJhcnRpY2xlLWpvdXJuYWwiLCJpZCI6IjFmYWZhNTM4LTcxM2UtM2U1NS04OWUzLWU5MjcxOGY2NmFlYSIsInRpdGxlIjoiSW9uaWMgc2hvcnRjdXQgY3VycmVudHMgdmlhIG1hbmlmb2xkcyBpbiByZXZlcnNlIGVsZWN0cm9kaWFseXNpcyBzdGFja3MiLCJhdXRob3IiOlt7ImZhbWlseSI6IkN1bGNhc2kiLCJnaXZlbiI6IkEuIiwicGFyc2UtbmFtZXMiOmZhbHNlLCJkcm9wcGluZy1wYXJ0aWNsZSI6IiIsIm5vbi1kcm9wcGluZy1wYXJ0aWNsZSI6IiJ9LHsiZmFtaWx5IjoiR3VycmVyaSIsImdpdmVuIjoiTC4iLCJwYXJzZS1uYW1lcyI6ZmFsc2UsImRyb3BwaW5nLXBhcnRpY2xlIjoiIiwibm9uLWRyb3BwaW5nLXBhcnRpY2xlIjoiIn0seyJmYW1pbHkiOiJaYWZmb3JhIiwiZ2l2ZW4iOiJBLiIsInBhcnNlLW5hbWVzIjpmYWxzZSwiZHJvcHBpbmctcGFydGljbGUiOiIiLCJub24tZHJvcHBpbmctcGFydGljbGUiOiIifSx7ImZhbWlseSI6IkNvc2VuemEiLCJnaXZlbiI6IkEuIiwicGFyc2UtbmFtZXMiOmZhbHNlLCJkcm9wcGluZy1wYXJ0aWNsZSI6IiIsIm5vbi1kcm9wcGluZy1wYXJ0aWNsZSI6IiJ9LHsiZmFtaWx5IjoiVGFtYnVyaW5pIiwiZ2l2ZW4iOiJBLiIsInBhcnNlLW5hbWVzIjpmYWxzZSwiZHJvcHBpbmctcGFydGljbGUiOiIiLCJub24tZHJvcHBpbmctcGFydGljbGUiOiIifSx7ImZhbWlseSI6IkNpcG9sbGluYSIsImdpdmVuIjoiQS4iLCJwYXJzZS1uYW1lcyI6ZmFsc2UsImRyb3BwaW5nLXBhcnRpY2xlIjoiIiwibm9uLWRyb3BwaW5nLXBhcnRpY2xlIjoiIn0seyJmYW1pbHkiOiJNaWNhbGUiLCJnaXZlbiI6IkcuIiwicGFyc2UtbmFtZXMiOmZhbHNlLCJkcm9wcGluZy1wYXJ0aWNsZSI6IiIsIm5vbi1kcm9wcGluZy1wYXJ0aWNsZSI6IiJ9XSwiY29udGFpbmVyLXRpdGxlIjoiRGVzYWxpbmF0aW9uIiwiY29udGFpbmVyLXRpdGxlLXNob3J0IjoiRGVzYWxpbmF0aW9uIiwiRE9JIjoiMTAuMTAxNi9qLmRlc2FsLjIwMjAuMTE0NDUwIiwiSVNTTiI6IjAwMTE5MTY0IiwiaXNzdWVkIjp7ImRhdGUtcGFydHMiOltbMjAyMCw3LDFdXX0sImFic3RyYWN0IjoiUmV2ZXJzZSBlbGVjdHJvZGlhbHlzaXMgKFJFRCkgaXMgYSBibHVlIGVuZXJneSB0ZWNobm9sb2d5IGZvciBjbGVhbiBhbmQgc3VzdGFpbmFibGUgZWxlY3RyaWNpdHkgaGFydmVzdGluZyBmcm9tIHRoZSBtaXhpbmcgZW50cm9weSBvZiBzYWxpbml0eSBncmFkaWVudHMuIFJlY2VudGx5LCBtYW55IGVmZm9ydHMgaGF2ZSBiZWVuIGRldm90ZWQgdG8gaW1wcm92aW5nIHRoZSBwZXJmb3JtYW5jZSBvZiBSRUQgdW5pdHMgYnkgZGV2ZWxvcGluZyBuZXcgaW9uLWV4Y2hhbmdlIG1lbWJyYW5lcyBhbmQgYnkgcmVkdWNpbmcgdGhlIGRldHJpbWVudGFsIHBoZW5vbWVuYSBhZmZlY3RpbmcgdGhlIHByb2Nlc3MuIEFtb25nIHRoZXNlIHNvdXJjZXMgb2Yg4oCcaXJyZXZlcnNpYmlsaXR54oCdLCB0aGUgc2hvcnRjdXQgY3VycmVudHMgKG9yIHBhcmFzaXRpYyBjdXJyZW50cykgZmxvd2luZyB0aHJvdWdoIGFsdGVybmF0aXZlIHBhdGh3YXlzIG1heSBhZmZlY3QgdGhlIHByb2Nlc3MgZWZmaWNpZW5jeS4gQWx0aG91Z2ggc3VjaCBwaGVub21lbmEgb2NjdXIgaW4gc2V2ZXJhbCBlbGVjdHJvY2hlbWljYWwgcHJvY2Vzc2VzIChlLmcuIGZ1ZWwgY2VsbHMsIGJpcG9sYXIgcGxhdGUgY2VsbHMgYW5kIHZhbmFkaXVtIHJlZG94IGZsb3cgYmF0dGVyaWVzKSwgdGhleSBoYXZlIHJlY2VpdmVkIGEgcG9vciBhdHRlbnRpb24gaW4gUkVEIHVuaXRzLiBJbiB0aGlzIHdvcmssIGEgcHJvY2VzcyBzaW11bGF0b3Igd2l0aCBkaXN0cmlidXRlZCBwYXJhbWV0ZXJzIHdhcyBkZXZlbG9wZWQgYW5kIGV4cGVyaW1lbnRhbGx5IHZhbGlkYXRlZCB0byBjaGFyYWN0ZXJpemUgdGhlIHNob3J0Y3V0IGN1cnJlbnRzIGFuZCB0byBhc3Nlc3MgdGhlaXIgaW1wYWN0IGluIFJFRCBzdGFjayBwZXJmb3JtYW5jZSB1bmRlciBkaWZmZXJlbnQgZGVzaWducyBhbmQgb3BlcmF0aW5nIGNvbmRpdGlvbnMuIFJlc3VsdHMgc2hvd2VkIHRoYXQgc2hvcnRjdXQgY3VycmVudHMgY2FuIHBsYXkgYSBjcnVjaWFsIHJvbGUgaW4gc3RhY2tzIHdpdGggYSBsYXJnZSBudW1iZXIgb2YgY2VsbCBwYWlycyB3aGVuIHRoZSBlbGVjdHJpY2FsIHJlc2lzdGFuY2Ugb2YgdGhlIHBhcmFzaXRpYyBwYXRod2F5cyBpcyByZWxhdGl2ZWx5IGxvdywgZS5nLiBjb25maWd1cmF0aW9ucyB3aXRoIGNvbmNlbnRyYXRlZCBicmluZXMsIGhpZ2ggcmVzaXN0YW5jZSBtZW1icmFuZXMsIHNob3J0IGNoYW5uZWxzIG9yIGxhcmdlIG1hbmlmb2xkcy4gRnV0dXJlIGRlc2lnbnMgb2YgZWZmaWNpZW50IGluZHVzdHJpYWwtc2NhbGUgdW5pdHMgY2Fubm90IGlnbm9yZSB0aGVzZSBhc3BlY3RzLiBGaW5hbGx5LCB0aGUgbW9kZWwgY2FuIGJlIGVhc2lseSBhZGFwdGVkIGZvciB0aGUgc2ltdWxhdGlvbiBvZiBlbGVjdHJvZGlhbHlzaXMgYW5kIG90aGVyIGVsZWN0cm9tZW1icmFuZSBwcm9jZXNzZXMuIiwicHVibGlzaGVyIjoiRWxzZXZpZXIgQi5WLiIsInZvbHVtZSI6IjQ4NSJ9LCJpc1RlbXBvcmFyeSI6ZmFsc2V9XX0=&quot;,&quot;citationItems&quot;:[{&quot;id&quot;:&quot;1fafa538-713e-3e55-89e3-e92718f66aea&quot;,&quot;itemData&quot;:{&quot;type&quot;:&quot;article-journal&quot;,&quot;id&quot;:&quot;1fafa538-713e-3e55-89e3-e92718f66aea&quot;,&quot;title&quot;:&quot;Ionic shortcut currents via manifolds in reverse electrodialysis stacks&quot;,&quot;author&quot;:[{&quot;family&quot;:&quot;Culcasi&quot;,&quot;given&quot;:&quot;A.&quot;,&quot;parse-names&quot;:false,&quot;dropping-particle&quot;:&quot;&quot;,&quot;non-dropping-particle&quot;:&quot;&quot;},{&quot;family&quot;:&quot;Gurreri&quot;,&quot;given&quot;:&quot;L.&quot;,&quot;parse-names&quot;:false,&quot;dropping-particle&quot;:&quot;&quot;,&quot;non-dropping-particle&quot;:&quot;&quot;},{&quot;family&quot;:&quot;Zaffora&quot;,&quot;given&quot;:&quot;A.&quot;,&quot;parse-names&quot;:false,&quot;dropping-particle&quot;:&quot;&quot;,&quot;non-dropping-particle&quot;:&quot;&quot;},{&quot;family&quot;:&quot;Cosenza&quot;,&quot;given&quot;:&quot;A.&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family&quot;:&quot;Micale&quot;,&quot;given&quot;:&quot;G.&quot;,&quot;parse-names&quot;:false,&quot;dropping-particle&quot;:&quot;&quot;,&quot;non-dropping-particle&quot;:&quot;&quot;}],&quot;container-title&quot;:&quot;Desalination&quot;,&quot;container-title-short&quot;:&quot;Desalination&quot;,&quot;DOI&quot;:&quot;10.1016/j.desal.2020.114450&quot;,&quot;ISSN&quot;:&quot;00119164&quot;,&quot;issued&quot;:{&quot;date-parts&quot;:[[2020,7,1]]},&quot;abstract&quot;:&quot;Reverse electrodialysis (RED) is a blue energy technology for clean and sustainable electricity harvesting from the mixing entropy of salinity gradients. Recently, many efforts have been devoted to improving the performance of RED units by developing new ion-exchange membranes and by reducing the detrimental phenomena affecting the process. Among these sources of “irreversibility”, the shortcut currents (or parasitic currents) flowing through alternative pathways may affect the process efficiency. Although such phenomena occur in several electrochemical processes (e.g. fuel cells, bipolar plate cells and vanadium redox flow batteries), they have received a poor attention in RED units. In this work, a process simulator with distributed parameters was developed and experimentally validated to characterize the shortcut currents and to assess their impact in RED stack performance under different designs and operating conditions. Results showed that shortcut currents can play a crucial role in stacks with a large number of cell pairs when the electrical resistance of the parasitic pathways is relatively low, e.g. configurations with concentrated brines, high resistance membranes, short channels or large manifolds. Future designs of efficient industrial-scale units cannot ignore these aspects. Finally, the model can be easily adapted for the simulation of electrodialysis and other electromembrane processes.&quot;,&quot;publisher&quot;:&quot;Elsevier B.V.&quot;,&quot;volume&quot;:&quot;485&quot;},&quot;isTemporary&quot;:false}]},{&quot;citationID&quot;:&quot;MENDELEY_CITATION_c4598ba3-3120-4870-ae08-0acc37d80b48&quot;,&quot;properties&quot;:{&quot;noteIndex&quot;:0},&quot;isEdited&quot;:false,&quot;manualOverride&quot;:{&quot;isManuallyOverridden&quot;:false,&quot;citeprocText&quot;:&quot;[42]&quot;,&quot;manualOverrideText&quot;:&quot;&quot;},&quot;citationTag&quot;:&quot;MENDELEY_CITATION_v3_eyJjaXRhdGlvbklEIjoiTUVOREVMRVlfQ0lUQVRJT05fYzQ1OThiYTMtMzEyMC00ODcwLWFlMDgtMGFjYzM3ZDgwYjQ4IiwicHJvcGVydGllcyI6eyJub3RlSW5kZXgiOjB9LCJpc0VkaXRlZCI6ZmFsc2UsIm1hbnVhbE92ZXJyaWRlIjp7ImlzTWFudWFsbHlPdmVycmlkZGVuIjpmYWxzZSwiY2l0ZXByb2NUZXh0IjoiWzQyXSIsIm1hbnVhbE92ZXJyaWRlVGV4dCI6IiJ9LCJjaXRhdGlvbkl0ZW1zIjpbeyJpZCI6ImRmMTFjMDYwLTJhYWUtM2FjMy1iNzU3LTQyZjFlZTRjZmI4OSIsIml0ZW1EYXRhIjp7InR5cGUiOiJhcnRpY2xlLWpvdXJuYWwiLCJpZCI6ImRmMTFjMDYwLTJhYWUtM2FjMy1iNzU3LTQyZjFlZTRjZmI4OSIsInRpdGxlIjoiUHJlZGljdGluZyByZXZlcnNlIGVsZWN0cm9kaWFseXNpcyBwZXJmb3JtYW5jZSBpbiB0aGUgcHJlc2VuY2Ugb2YgZGl2YWxlbnQgaW9ucyBmb3IgcmVuZXdhYmxlIGVuZXJneSBnZW5lcmF0aW9uIiwiYXV0aG9yIjpbeyJmYW1pbHkiOiJQaW50b3NzaSIsImdpdmVuIjoiRGllZ28iLCJwYXJzZS1uYW1lcyI6ZmFsc2UsImRyb3BwaW5nLXBhcnRpY2xlIjoiIiwibm9uLWRyb3BwaW5nLXBhcnRpY2xlIjoiIn0seyJmYW1pbHkiOiJTaW3DtWVzIiwiZ2l2ZW4iOiJDYXRhcmluYSIsInBhcnNlLW5hbWVzIjpmYWxzZSwiZHJvcHBpbmctcGFydGljbGUiOiIiLCJub24tZHJvcHBpbmctcGFydGljbGUiOiIifSx7ImZhbWlseSI6IlNhYWtlcyIsImdpdmVuIjoiTWljaGVsIiwicGFyc2UtbmFtZXMiOmZhbHNlLCJkcm9wcGluZy1wYXJ0aWNsZSI6IiIsIm5vbi1kcm9wcGluZy1wYXJ0aWNsZSI6IiJ9LHsiZmFtaWx5IjoiQm9ybmVtYW4iLCJnaXZlbiI6IlphbmRyaWUiLCJwYXJzZS1uYW1lcyI6ZmFsc2UsImRyb3BwaW5nLXBhcnRpY2xlIjoiIiwibm9uLWRyb3BwaW5nLXBhcnRpY2xlIjoiIn0seyJmYW1pbHkiOiJOaWptZWlqZXIiLCJnaXZlbiI6IktpdHR5IiwicGFyc2UtbmFtZXMiOmZhbHNlLCJkcm9wcGluZy1wYXJ0aWNsZSI6IiIsIm5vbi1kcm9wcGluZy1wYXJ0aWNsZSI6IiJ9XSwiY29udGFpbmVyLXRpdGxlIjoiRW5lcmd5IENvbnZlcnNpb24gYW5kIE1hbmFnZW1lbnQiLCJET0kiOiIxMC4xMDE2L2ouZW5jb25tYW4uMjAyMS4xMTQzNjkiLCJJU1NOIjoiMDE5Njg5MDQiLCJpc3N1ZWQiOnsiZGF0ZS1wYXJ0cyI6W1syMDIxLDksMV1dfSwiYWJzdHJhY3QiOiJSZXZlcnNlIGVsZWN0cm9kaWFseXNpcyAoUkVEKSBpcyBhbiBlbGVjdHJvLW1lbWJyYW5lIHByb2Nlc3MgdG8gaGFydmVzdCByZW5ld2FibGUgZW5lcmd5IGZyb20gc2FsaW5pdHkgZ3JhZGllbnRzLiBSRUQgcHJvY2VzcyBtb2RlbHMgaGF2ZSBiZWVuIGRldmVsb3BlZCBpbiB0aGUgcGFzdCwgYnV0IHRoZXkgbW9zdGx5IGFzc3VtZSB0aGF0IG9ubHkgTmFDbCBpcyBwcmVzZW50IGluIHRoZSBmZWVkd2F0ZXJzLCB3aGljaCByZXN1bHRzIGluIHVucmVhbGlzdGljYWxseSBoaWdoIHByZWRpY3Rpb25zLiBJbiB0aGUgcHJlc2VudCB3b3JrLCBhbiBleGlzdGluZyBzaW1wbGUgbW9kZWwgaXMgZXh0ZW5kZWQgdG8gYWNjb21tb2RhdGUgdGhlIHByZXNlbmNlIG9mIG1hZ25lc2l1bSBpb25zIGFuZCBzdWxmYXRlIGluIHRoZSBmZWVkd2F0ZXJzLCBhbmQgcG90ZW50aWFsbHkgZXZlbiBtb3JlIGNvbXBsZXggbWl4dHVyZXMuIEFsbCBwb3dlciBsb3NzIG1lY2hhbmlzbXMgZGVyaXZpbmcgZnJvbSB0aGUgcHJlc2VuY2Ugb2YgbXVsdGl2YWxlbnQgaW9ucyBhcmUgaW5jbHVkZWQgaW4gdGhlIG5ldyBtb2RlbDogaW5jcmVhc2VkIG1lbWJyYW5lIGVsZWN0cmljYWwgcmVzaXN0YW5jZSwgdXBoaWxsIHRyYW5zcG9ydCBvZiBtdWx0aXZhbGVudCBpb25zIGZyb20gdGhlIHJpdmVyIHRvIHRoZSBzZWF3YXRlciBjb21wYXJ0bWVudCwgYW5kIG1lbWJyYW5lIHBlcm1zZWxlY3Rpdml0eSBsb3NzLiBUaGlzIG5ldyBtb2RlbCBpcyB2YWxpZGF0ZWQgd2l0aCBleHBlcmltZW50YWwgYW5kIGxpdGVyYXR1cmUgZGF0YSBvZiBtZW1icmFuZSBlbGVjdHJpY2FsIHJlc2lzdGFuY2UgKGF0IDEwIG1vbC4gJSBNZ0NsMiBmb3IgdGhlIENFTXMgYW5kIDI1IG1vbC4gJSBOYTJTTzQgZm9yIHRoZSBBRU1zKSwgUkVEIHN0YWNrIHBlcmZvcm1hbmNlICh1cCB0byA1MCBtb2wuICUgTWdDbDIgb3IgTmEyU080IGluIHRoZSBmZWVkd2F0ZXJzKSwgYW5kIGlvbiB0cmFuc3BvcnQgKGF0IDEwIG1vbC4gJSBNZ0NsMiBvciBOYTJTTzQgaW4gdGhlIGZlZWR3YXRlcnMpIHNob3dpbmcgdmVyeSBnb29kIGFncmVlbWVudCBiZXR3ZWVuIG1vZGVsIHByZWRpY3Rpb25zIGFuZCBleHBlcmltZW50YWwgZGF0YS4gRmluYWxseSwgd2Ugc2hvd2VkIHRoYXQgdGhlIGRldmVsb3BlZCBtb2RlbCBub3Qgb25seSBkZXNjcmliZXMgZXhwZXJpbWVudGFsIGRhdGEgYnV0IGNhbiBhbHNvIHByZWRpY3QgUkVEIHBlcmZvcm1hbmNlcyB1bmRlciBhIHZhcmlldHkgb2YgY29uZGl0aW9ucyBhbmQgY3Jvc3MtZmxvdyBjb25maWd1cmF0aW9ucyAoc2luZ2xlLXN0YWdlIHdpdGggYW5kIHdpdGhvdXQgZWxlY3Ryb2RlIHNlZ21lbnRhdGlvbiwgbXVsdGktc3RhZ2UgaW4gY28tY3VycmVudCBhbmQgY291bnRlci1jdXJyZW50IG1vZGUpIGFuZCBmZWVkd2F0ZXIgY29tcG9zaXRpb25zIChvbmx5IE5hQ2wsIHdpdGggTmEyU080LCB3aXRoIE1nQ2wyLCBhbmQgd2l0aCBNZ1NPNCkuIEl0IHRodXMgcHJvdmlkZXMgYSB2ZXJ5IHZhbHVhYmxlIHRvb2wgdG8gZGVzaWduIGFuZCBldmFsdWF0ZSBSRUQgcHJvY2VzcyBzeXN0ZW1zLiIsInB1Ymxpc2hlciI6IkVsc2V2aWVyIEx0ZCIsInZvbHVtZSI6IjI0MyIsImNvbnRhaW5lci10aXRsZS1zaG9ydCI6IkVuZXJneSBDb252ZXJzIE1hbmFnIn0sImlzVGVtcG9yYXJ5IjpmYWxzZX1dfQ==&quot;,&quot;citationItems&quot;:[{&quot;id&quot;:&quot;df11c060-2aae-3ac3-b757-42f1ee4cfb89&quot;,&quot;itemData&quot;:{&quot;type&quot;:&quot;article-journal&quot;,&quot;id&quot;:&quot;df11c060-2aae-3ac3-b757-42f1ee4cfb89&quot;,&quot;title&quot;:&quot;Predicting reverse electrodialysis performance in the presence of divalent ions for renewable energy generation&quot;,&quot;author&quot;:[{&quot;family&quot;:&quot;Pintossi&quot;,&quot;given&quot;:&quot;Diego&quot;,&quot;parse-names&quot;:false,&quot;dropping-particle&quot;:&quot;&quot;,&quot;non-dropping-particle&quot;:&quot;&quot;},{&quot;family&quot;:&quot;Simões&quot;,&quot;given&quot;:&quot;Catarina&quot;,&quot;parse-names&quot;:false,&quot;dropping-particle&quot;:&quot;&quot;,&quot;non-dropping-particle&quot;:&quot;&quot;},{&quot;family&quot;:&quot;Saakes&quot;,&quot;given&quot;:&quot;Michel&quot;,&quot;parse-names&quot;:false,&quot;dropping-particle&quot;:&quot;&quot;,&quot;non-dropping-particle&quot;:&quot;&quot;},{&quot;family&quot;:&quot;Borneman&quot;,&quot;given&quot;:&quot;Zandrie&quot;,&quot;parse-names&quot;:false,&quot;dropping-particle&quot;:&quot;&quot;,&quot;non-dropping-particle&quot;:&quot;&quot;},{&quot;family&quot;:&quot;Nijmeijer&quot;,&quot;given&quot;:&quot;Kitty&quot;,&quot;parse-names&quot;:false,&quot;dropping-particle&quot;:&quot;&quot;,&quot;non-dropping-particle&quot;:&quot;&quot;}],&quot;container-title&quot;:&quot;Energy Conversion and Management&quot;,&quot;DOI&quot;:&quot;10.1016/j.enconman.2021.114369&quot;,&quot;ISSN&quot;:&quot;01968904&quot;,&quot;issued&quot;:{&quot;date-parts&quot;:[[2021,9,1]]},&quot;abstract&quot;:&quot;Reverse electrodialysis (RED) is an electro-membrane process to harvest renewable energy from salinity gradients. RED process models have been developed in the past, but they mostly assume that only NaCl is present in the feedwaters, which results in unrealistically high predictions. In the present work, an existing simple model is extended to accommodate the presence of magnesium ions and sulfate in the feedwaters, and potentially even more complex mixtures. All power loss mechanisms deriving from the presence of multivalent ions are included in the new model: increased membrane electrical resistance, uphill transport of multivalent ions from the river to the seawater compartment, and membrane permselectivity loss. This new model is validated with experimental and literature data of membrane electrical resistance (at 10 mol. % MgCl2 for the CEMs and 25 mol. % Na2SO4 for the AEMs), RED stack performance (up to 50 mol. % MgCl2 or Na2SO4 in the feedwaters), and ion transport (at 10 mol. % MgCl2 or Na2SO4 in the feedwaters) showing very good agreement between model predictions and experimental data. Finally, we showed that the developed model not only describes experimental data but can also predict RED performances under a variety of conditions and cross-flow configurations (single-stage with and without electrode segmentation, multi-stage in co-current and counter-current mode) and feedwater compositions (only NaCl, with Na2SO4, with MgCl2, and with MgSO4). It thus provides a very valuable tool to design and evaluate RED process systems.&quot;,&quot;publisher&quot;:&quot;Elsevier Ltd&quot;,&quot;volume&quot;:&quot;243&quot;,&quot;container-title-short&quot;:&quot;Energy Convers Manag&quot;},&quot;isTemporary&quot;:false}]},{&quot;citationID&quot;:&quot;MENDELEY_CITATION_9787628d-303c-4262-a707-ea907281804b&quot;,&quot;properties&quot;:{&quot;noteIndex&quot;:0},&quot;isEdited&quot;:false,&quot;manualOverride&quot;:{&quot;isManuallyOverridden&quot;:false,&quot;citeprocText&quot;:&quot;[43]&quot;,&quot;manualOverrideText&quot;:&quot;&quot;},&quot;citationTag&quot;:&quot;MENDELEY_CITATION_v3_eyJjaXRhdGlvbklEIjoiTUVOREVMRVlfQ0lUQVRJT05fOTc4NzYyOGQtMzAzYy00MjYyLWE3MDctZWE5MDcyODE4MDRiIiwicHJvcGVydGllcyI6eyJub3RlSW5kZXgiOjB9LCJpc0VkaXRlZCI6ZmFsc2UsIm1hbnVhbE92ZXJyaWRlIjp7ImlzTWFudWFsbHlPdmVycmlkZGVuIjpmYWxzZSwiY2l0ZXByb2NUZXh0IjoiWzQzXSIsIm1hbnVhbE92ZXJyaWRlVGV4dCI6IiJ9LCJjaXRhdGlvbkl0ZW1zIjpbeyJpZCI6ImEyMThmOTU4LWI0YTQtMzlkOS05NWY2LTc1YzIwMDc3NDY5MiIsIml0ZW1EYXRhIjp7InR5cGUiOiJhcnRpY2xlLWpvdXJuYWwiLCJpZCI6ImEyMThmOTU4LWI0YTQtMzlkOS05NWY2LTc1YzIwMDc3NDY5MiIsInRpdGxlIjoiQmlwb2xhciBtZW1icmFuZSByZXZlcnNlIGVsZWN0cm9kaWFseXNpcyBmb3IgdGhlIHN1c3RhaW5hYmxlIHJlY292ZXJ5IG9mIGVuZXJneSBmcm9tIHBIIGdyYWRpZW50cyBvZiBpbmR1c3RyaWFsIHdhc3Rld2F0ZXI6IFBlcmZvcm1hbmNlIHByZWRpY3Rpb24gYnkgYSB2YWxpZGF0ZWQgcHJvY2VzcyBtb2RlbCIsImF1dGhvciI6W3siZmFtaWx5IjoiQ3VsY2FzaSIsImdpdmVuIjoiQW5kcmVhIiwicGFyc2UtbmFtZXMiOmZhbHNlLCJkcm9wcGluZy1wYXJ0aWNsZSI6IiIsIm5vbi1kcm9wcGluZy1wYXJ0aWNsZSI6IiJ9LHsiZmFtaWx5IjoiR3VycmVyaSIsImdpdmVuIjoiTHVpZ2kiLCJwYXJzZS1uYW1lcyI6ZmFsc2UsImRyb3BwaW5nLXBhcnRpY2xlIjoiIiwibm9uLWRyb3BwaW5nLXBhcnRpY2xlIjoiIn0seyJmYW1pbHkiOiJNaWNhbGUiLCJnaXZlbiI6Ikdpb3JnaW8iLCJwYXJzZS1uYW1lcyI6ZmFsc2UsImRyb3BwaW5nLXBhcnRpY2xlIjoiIiwibm9uLWRyb3BwaW5nLXBhcnRpY2xlIjoiIn0seyJmYW1pbHkiOiJUYW1idXJpbmkiLCJnaXZlbiI6IkFsZXNzYW5kcm8iLCJwYXJzZS1uYW1lcyI6ZmFsc2UsImRyb3BwaW5nLXBhcnRpY2xlIjoiIiwibm9uLWRyb3BwaW5nLXBhcnRpY2xlIjoiIn1dLCJjb250YWluZXItdGl0bGUiOiJKb3VybmFsIG9mIEVudmlyb25tZW50YWwgTWFuYWdlbWVudCIsIkRPSSI6IjEwLjEwMTYvai5qZW52bWFuLjIwMjEuMTEyMzE5IiwiSVNTTiI6IjEwOTU4NjMwIiwiUE1JRCI6IjMzNzIxNzYzIiwiaXNzdWVkIjp7ImRhdGUtcGFydHMiOltbMjAyMSw2LDFdXX0sImFic3RyYWN0IjoiVGhlIHRoZW9yZXRpY2FsIGVuZXJneSBkZW5zaXR5IGV4dHJhY3RhYmxlIGZyb20gYWNpZGljIGFuZCBhbGthbGluZSBzb2x1dGlvbnMgaXMgaGlnaGVyIHRoYW4gMjAga1doIG3iiJIzIG9mIHNpbmdsZSBzb2x1dGlvbiB3aGVuIG1peGluZyAxIE0gY29uY2VudHJhdGVkIHN0cmVhbXMuIFRoZXJlZm9yZSwgYWNpZGljIGFuZCBhbGthbGluZSBpbmR1c3RyaWFsIHdhc3Rld2F0ZXIgaGF2ZSBhIGh1Z2UgcG90ZW50aWFsIGZvciB0aGUgcmVjb3Zlcnkgb2YgZW5lcmd5LiBUbyB0aGlzIHB1cnBvc2UsIGJpcG9sYXIgbWVtYnJhbmUgcmV2ZXJzZSBlbGVjdHJvZGlhbHlzaXMgKEJNUkVEKSBpcyBhbiBpbnRlcmVzdGluZywgeWV0IHBvb3JseSBzdHVkaWVkIHRlY2hub2xvZ3kgZm9yIHRoZSBjb252ZXJzaW9uIG9mIHRoZSBtaXhpbmcgZW50cm9weSBvZiBzb2x1dGlvbnMgYXQgZGlmZmVyZW50IHBIIGludG8gZWxlY3RyaWNpdHkuIEFsdGhvdWdoIGl0IHNob3dzIHByb21pc2luZyBwZXJmb3JtYW5jZSwgb25seSBmZXcgd29ya3MgaGF2ZSBiZWVuIHByZXNlbnRlZCBpbiB0aGUgbGl0ZXJhdHVyZSBzbyBmYXIsIGFuZCBubyBjb21wcmVoZW5zaXZlIG1vZGVscyBoYXZlIGJlZW4gZGV2ZWxvcGVkIHlldC4gVGhpcyB3b3JrIHByZXNlbnRzIGEgbWF0aGVtYXRpY2FsIG11bHRpLXNjYWxlIG1vZGVsIGJhc2VkIG9uIGEgc2VtaS1lbXBpcmljYWwgYXBwcm9hY2guIFRoZSBtb2RlbCB3YXMgdmFsaWRhdGVkIGFnYWluc3QgZXhwZXJpbWVudGFsIGRhdGEgYW5kIHdhcyBhcHBsaWVkIG92ZXIgYSB2YXJpZXR5IG9mIG9wZXJhdGluZyBjb25kaXRpb25zLCBzaG93aW5nIHRoYXQgaXQgbWF5IHJlcHJlc2VudCBhbiBlZmZlY3RpdmUgdG9vbCBmb3IgdGhlIHByZWRpY3Rpb24gb2YgdGhlIEJNUkVEIHBlcmZvcm1hbmNlLiBBIHNlbnNpdGl2aXR5IGFuYWx5c2lzIHdhcyBwZXJmb3JtZWQgaW4gdHdvIGRpZmZlcmVudCBzY2VuYXJpb3MsIGkuZS4gKGkpIGEgcmVmZXJlbmNlIGNhc2UgYW5kIChpaSkgYW4gaW1wcm92ZWQgY2FzZSB3aXRoIGhpZ2gtcGVyZm9ybWFuY2UgbWVtYnJhbmUgcHJvcGVydGllcy4gQSBOZXQgUG93ZXIgRGVuc2l0eSBvZiB+MTUgVyBt4oiSMiB3YXMgcHJlZGljdGVkIGluIHRoZSByZWZlcmVuY2Ugc2NlbmFyaW8gd2l0aCAxIE0gSENsIGFuZCBOYU9IIHNvbHV0aW9ucywgYnV0IGl0IGluY3JlYXNlZCBzaWduaWZpY2FudGx5IGJ5IHNpbXVsYXRpbmcgaGlnaC1wZXJmb3JtYW5jZSBtZW1icmFuZXMuIEEgc2ltdWxhdGVkIHNjaGVtZSBmb3IgYW4gaW5kdXN0cmlhbCBhcHBsaWNhdGlvbiB5aWVsZGVkIGFuIGVuZXJneSBkZW5zaXR5IG9mIH41MCBrV2ggbeKIkjMgKG9mIGFjaWQgc29sdXRpb24pIHdpdGggYW4gZW5lcmd5IGVmZmljaWVuY3kgb2Ygfjgw4oCTOTAlIGluIHRoZSBpbXByb3ZlZCBzY2VuYXJpby4iLCJwdWJsaXNoZXIiOiJBY2FkZW1pYyBQcmVzcyIsInZvbHVtZSI6IjI4NyIsImNvbnRhaW5lci10aXRsZS1zaG9ydCI6IkogRW52aXJvbiBNYW5hZ2UifSwiaXNUZW1wb3JhcnkiOmZhbHNlfV19&quot;,&quot;citationItems&quot;:[{&quot;id&quot;:&quot;a218f958-b4a4-39d9-95f6-75c200774692&quot;,&quot;itemData&quot;:{&quot;type&quot;:&quot;article-journal&quot;,&quot;id&quot;:&quot;a218f958-b4a4-39d9-95f6-75c200774692&quot;,&quot;title&quot;:&quot;Bipolar membrane reverse electrodialysis for the sustainable recovery of energy from pH gradients of industrial wastewater: Performance prediction by a validated process model&quot;,&quot;author&quot;:[{&quot;family&quot;:&quot;Culcasi&quot;,&quot;given&quot;:&quot;Andrea&quot;,&quot;parse-names&quot;:false,&quot;dropping-particle&quot;:&quot;&quot;,&quot;non-dropping-particle&quot;:&quot;&quot;},{&quot;family&quot;:&quot;Gurreri&quot;,&quot;given&quot;:&quot;Luigi&quot;,&quot;parse-names&quot;:false,&quot;dropping-particle&quot;:&quot;&quot;,&quot;non-dropping-particle&quot;:&quot;&quot;},{&quot;family&quot;:&quot;Micale&quot;,&quot;given&quot;:&quot;Giorgio&quot;,&quot;parse-names&quot;:false,&quot;dropping-particle&quot;:&quot;&quot;,&quot;non-dropping-particle&quot;:&quot;&quot;},{&quot;family&quot;:&quot;Tamburini&quot;,&quot;given&quot;:&quot;Alessandro&quot;,&quot;parse-names&quot;:false,&quot;dropping-particle&quot;:&quot;&quot;,&quot;non-dropping-particle&quot;:&quot;&quot;}],&quot;container-title&quot;:&quot;Journal of Environmental Management&quot;,&quot;DOI&quot;:&quot;10.1016/j.jenvman.2021.112319&quot;,&quot;ISSN&quot;:&quot;10958630&quot;,&quot;PMID&quot;:&quot;33721763&quot;,&quot;issued&quot;:{&quot;date-parts&quot;:[[2021,6,1]]},&quot;abstract&quot;:&quot;The theoretical energy density extractable from acidic and alkaline solutions is higher than 20 kWh m−3 of single solution when mixing 1 M concentrated streams. Therefore, acidic and alkaline industrial wastewater have a huge potential for the recovery of energy. To this purpose, bipolar membrane reverse electrodialysis (BMRED) is an interesting, yet poorly studied technology for the conversion of the mixing entropy of solutions at different pH into electricity. Although it shows promising performance, only few works have been presented in the literature so far, and no comprehensive models have been developed yet. This work presents a mathematical multi-scale model based on a semi-empirical approach. The model was validated against experimental data and was applied over a variety of operating conditions, showing that it may represent an effective tool for the prediction of the BMRED performance. A sensitivity analysis was performed in two different scenarios, i.e. (i) a reference case and (ii) an improved case with high-performance membrane properties. A Net Power Density of ~15 W m−2 was predicted in the reference scenario with 1 M HCl and NaOH solutions, but it increased significantly by simulating high-performance membranes. A simulated scheme for an industrial application yielded an energy density of ~50 kWh m−3 (of acid solution) with an energy efficiency of ~80–90% in the improved scenario.&quot;,&quot;publisher&quot;:&quot;Academic Press&quot;,&quot;volume&quot;:&quot;287&quot;,&quot;container-title-short&quot;:&quot;J Environ Manage&quot;},&quot;isTemporary&quot;:false}]},{&quot;citationID&quot;:&quot;MENDELEY_CITATION_f90cd9c0-4a18-4f66-982c-d7b84aaeec4c&quot;,&quot;properties&quot;:{&quot;noteIndex&quot;:0},&quot;isEdited&quot;:false,&quot;manualOverride&quot;:{&quot;isManuallyOverridden&quot;:false,&quot;citeprocText&quot;:&quot;[44]&quot;,&quot;manualOverrideText&quot;:&quot;&quot;},&quot;citationTag&quot;:&quot;MENDELEY_CITATION_v3_eyJjaXRhdGlvbklEIjoiTUVOREVMRVlfQ0lUQVRJT05fZjkwY2Q5YzAtNGExOC00ZjY2LTk4MmMtZDdiODRhYWVlYzRjIiwicHJvcGVydGllcyI6eyJub3RlSW5kZXgiOjB9LCJpc0VkaXRlZCI6ZmFsc2UsIm1hbnVhbE92ZXJyaWRlIjp7ImlzTWFudWFsbHlPdmVycmlkZGVuIjpmYWxzZSwiY2l0ZXByb2NUZXh0IjoiWzQ0XSIsIm1hbnVhbE92ZXJyaWRlVGV4dCI6IiJ9LCJjaXRhdGlvbkl0ZW1zIjpbeyJpZCI6ImM1NzdiYThjLTJlMjAtM2RlYi1iZTRjLTYxZTRhMTA4ZTk0YiIsIml0ZW1EYXRhIjp7InR5cGUiOiJhcnRpY2xlLWpvdXJuYWwiLCJpZCI6ImM1NzdiYThjLTJlMjAtM2RlYi1iZTRjLTYxZTRhMTA4ZTk0YiIsInRpdGxlIjoiUmVjb3Zlcnkgb2Ygc2FsaW5pdHkgZ3JhZGllbnQgZW5lcmd5IGluIGRlc2FsaW5hdGlvbiBwbGFudHMgYnkgcmV2ZXJzZSBlbGVjdHJvZGlhbHlzaXMiLCJhdXRob3IiOlt7ImZhbWlseSI6IlRyaXN0w6FuIiwiZ2l2ZW4iOiJDLiIsInBhcnNlLW5hbWVzIjpmYWxzZSwiZHJvcHBpbmctcGFydGljbGUiOiIiLCJub24tZHJvcHBpbmctcGFydGljbGUiOiIifSx7ImZhbWlseSI6IkZhbGxhbnphIiwiZ2l2ZW4iOiJNLiIsInBhcnNlLW5hbWVzIjpmYWxzZSwiZHJvcHBpbmctcGFydGljbGUiOiIiLCJub24tZHJvcHBpbmctcGFydGljbGUiOiIifSx7ImZhbWlseSI6Ikliw6HDsWV6IiwiZ2l2ZW4iOiJSLiIsInBhcnNlLW5hbWVzIjpmYWxzZSwiZHJvcHBpbmctcGFydGljbGUiOiIiLCJub24tZHJvcHBpbmctcGFydGljbGUiOiIifSx7ImZhbWlseSI6Ik9ydGl6IiwiZ2l2ZW4iOiJJLiIsInBhcnNlLW5hbWVzIjpmYWxzZSwiZHJvcHBpbmctcGFydGljbGUiOiIiLCJub24tZHJvcHBpbmctcGFydGljbGUiOiIifV0sImNvbnRhaW5lci10aXRsZSI6IkRlc2FsaW5hdGlvbiIsImNvbnRhaW5lci10aXRsZS1zaG9ydCI6IkRlc2FsaW5hdGlvbiIsIkRPSSI6IjEwLjEwMTYvai5kZXNhbC4yMDIwLjExNDY5OSIsIklTU04iOiIwMDExOTE2NCIsImlzc3VlZCI6eyJkYXRlLXBhcnRzIjpbWzIwMjAsMTIsMTVdXX0sImFic3RyYWN0IjoiU2FsaW5pdHkgZ3JhZGllbnQgZW5lcmd5IChTR0UpIGNhcHR1cmUgYnkgcmV2ZXJzZSBlbGVjdHJvZGlhbHlzaXMgKFJFRCkgaXMgYW4gZW1lcmdpbmcgdGVjaG5vbG9neSB0byBhZHZhbmNlIHRoZSBwaGFzZW91dCBvZiBjb252ZW50aW9uYWwgd2F0ZXItaW50ZW5zaXZlIGVuZXJneSBzb3VyY2VzIGluIGRlc2FsaW5hdGlvbiBpbmR1c3RyeS4gVGhpcyBwYXBlciBhc3Nlc3NlcyBTR0UgcmVjb3ZlcnkgcG90ZW50aWFsIG9mIGFuIHVwLXNjYWxlZCBSRUQgc3lzdGVtIGluIHNlYXdhdGVyIHJldmVyc2Ugb3Ntb3NpcyAoU1dSTykgZGVzYWxpbmF0aW9uIHBsYW50cy4gVXNpbmcgYSBkZXRhaWxlZCBSRUQgc3lzdGVtJ3MgbW9kZWwgKGkpIHdlIGNvbmR1Y3RlZCBhIHBhcmFtZXRyaWMgZXZhbHVhdGlvbiBvZiBmZWVkJ3MgY29uY2VudHJhdGlvbiwgZmVlZCdzIGZsb3cgcmF0ZSwgYW5kIHRlbXBlcmF0dXJlIHRvIGlkZW50aWZ5IHRoZSBvcHRpbWFsIHdvcmtpbmcgY29uZGl0aW9ucyBvZiBhbiBpbmR1c3RyaWFsLXNjYWxlIFJFRCB1bml0OyAoaWkpIHdlIGVzdGltYXRlZCBTR0UgcmVjb3Zlcnkgb2YgYSBSRUQgcGxhbnQgaW4gU1dSTyBwbGFudHMgZGlzdHJpYnV0ZWQgd29ybGR3aWRlLCBhZG9wdGluZyBhIHNpbmdsZS1zdGFnZSBhcnJhbmdlbWVudCBvZiB0aGUgUkVEIHVuaXRzOyAoaWlpKSBmaW5hbGx5LCB0byBlbmhhbmNlIGVuZXJneSB5aWVsZCwgd2UgZXhhbWluZWQgZGlmZmVyZW50IFJFRCBwbGFudCdzIGxheW91dHMgaW4gYSBzcGVjaWZpYyBTV1JPIHBsYW50LiBUaGUgcmVzdWx0cyB1bmRlcmxpbmUgdGhlIG1lcml0cyBvZiB0aGlzIG1vZGVsbGluZyB0b29sIHRvIGFzc2lzdCBTR0UtUkVEIGltcGxlbWVudGF0aW9uIGluIHRoZSB1dG1vc3Qgc2NlbmFyaW9zLiBSZWdhcmRpbmcgUkVEIHBsYW50J3MgbGF5b3V0LCBmaW5kaW5ncyByZXZlYWwgdGhhdCB0aGUgc2VyaWVzLXBhcmFsbGVsIGFycmFuZ2VtZW50IG9mIHRoZSBSRUQgdW5pdHMgaW1wcm92ZXMgdGhlIHBvd2VyIG91dHB1dCBhbmQgZW5lcmd5IHlpZWxkIG9mIHRoZSBzeXN0ZW0gYnV0IHJlcXVpcmVzIG1vcmUgUkVEIHVuaXRzLiBIZW5jZSwgYSBzeXN0ZW1hdGljIGV2YWx1YXRpb24gdGhyb3VnaCBvcHRpbWl6YXRpb24gb2YgdGhlIGh5YnJpZCBwcm9jZXNzJ3MgY29uZmlndXJhdGlvbiBib3RoIGF0IHBsYW50J3Mgc2NhbGUgYW5kIGF0IFJFRCB1bml0J3Mgc2NhbGUgaXMgbmVlZGVkIHRvIHByb3Blcmx5IGRldGVybWluZSBSRUQncyBTR0UgcmVjb3ZlcnkgcG90ZW50aWFsIGZyb20gd2FzdGUgc3RyZWFtcyBpbiBTV1JPIHBsYW50cy4iLCJwdWJsaXNoZXIiOiJFbHNldmllciBCLlYuIiwidm9sdW1lIjoiNDk2In0sImlzVGVtcG9yYXJ5IjpmYWxzZX1dfQ==&quot;,&quot;citationItems&quot;:[{&quot;id&quot;:&quot;c577ba8c-2e20-3deb-be4c-61e4a108e94b&quot;,&quot;itemData&quot;:{&quot;type&quot;:&quot;article-journal&quot;,&quot;id&quot;:&quot;c577ba8c-2e20-3deb-be4c-61e4a108e94b&quot;,&quot;title&quot;:&quot;Recovery of salinity gradient energy in desalination plants by reverse electrodialysis&quot;,&quot;author&quot;:[{&quot;family&quot;:&quot;Tristán&quot;,&quot;given&quot;:&quot;C.&quot;,&quot;parse-names&quot;:false,&quot;dropping-particle&quot;:&quot;&quot;,&quot;non-dropping-particle&quot;:&quot;&quot;},{&quot;family&quot;:&quot;Fallanza&quot;,&quot;given&quot;:&quot;M.&quot;,&quot;parse-names&quot;:false,&quot;dropping-particle&quot;:&quot;&quot;,&quot;non-dropping-particle&quot;:&quot;&quot;},{&quot;family&quot;:&quot;Ibáñez&quot;,&quot;given&quot;:&quot;R.&quot;,&quot;parse-names&quot;:false,&quot;dropping-particle&quot;:&quot;&quot;,&quot;non-dropping-particle&quot;:&quot;&quot;},{&quot;family&quot;:&quot;Ortiz&quot;,&quot;given&quot;:&quot;I.&quot;,&quot;parse-names&quot;:false,&quot;dropping-particle&quot;:&quot;&quot;,&quot;non-dropping-particle&quot;:&quot;&quot;}],&quot;container-title&quot;:&quot;Desalination&quot;,&quot;container-title-short&quot;:&quot;Desalination&quot;,&quot;DOI&quot;:&quot;10.1016/j.desal.2020.114699&quot;,&quot;ISSN&quot;:&quot;00119164&quot;,&quot;issued&quot;:{&quot;date-parts&quot;:[[2020,12,15]]},&quot;abstract&quot;:&quot;Salinity gradient energy (SGE) capture by reverse electrodialysis (RED) is an emerging technology to advance the phaseout of conventional water-intensive energy sources in desalination industry. This paper assesses SGE recovery potential of an up-scaled RED system in seawater reverse osmosis (SWRO) desalination plants. Using a detailed RED system's model (i) we conducted a parametric evaluation of feed's concentration, feed's flow rate, and temperature to identify the optimal working conditions of an industrial-scale RED unit; (ii) we estimated SGE recovery of a RED plant in SWRO plants distributed worldwide, adopting a single-stage arrangement of the RED units; (iii) finally, to enhance energy yield, we examined different RED plant's layouts in a specific SWRO plant. The results underline the merits of this modelling tool to assist SGE-RED implementation in the utmost scenarios. Regarding RED plant's layout, findings reveal that the series-parallel arrangement of the RED units improves the power output and energy yield of the system but requires more RED units. Hence, a systematic evaluation through optimization of the hybrid process's configuration both at plant's scale and at RED unit's scale is needed to properly determine RED's SGE recovery potential from waste streams in SWRO plants.&quot;,&quot;publisher&quot;:&quot;Elsevier B.V.&quot;,&quot;volume&quot;:&quot;496&quot;},&quot;isTemporary&quot;:false}]},{&quot;citationID&quot;:&quot;MENDELEY_CITATION_588644a2-3cde-4b29-9cf0-024e7c5139e0&quot;,&quot;properties&quot;:{&quot;noteIndex&quot;:0},&quot;isEdited&quot;:false,&quot;manualOverride&quot;:{&quot;isManuallyOverridden&quot;:false,&quot;citeprocText&quot;:&quot;[45]&quot;,&quot;manualOverrideText&quot;:&quot;&quot;},&quot;citationTag&quot;:&quot;MENDELEY_CITATION_v3_eyJjaXRhdGlvbklEIjoiTUVOREVMRVlfQ0lUQVRJT05fNTg4NjQ0YTItM2NkZS00YjI5LTljZjAtMDI0ZTdjNTEzOWUwIiwicHJvcGVydGllcyI6eyJub3RlSW5kZXgiOjB9LCJpc0VkaXRlZCI6ZmFsc2UsIm1hbnVhbE92ZXJyaWRlIjp7ImlzTWFudWFsbHlPdmVycmlkZGVuIjpmYWxzZSwiY2l0ZXByb2NUZXh0IjoiWzQ1XSIsIm1hbnVhbE92ZXJyaWRlVGV4dCI6IiJ9LCJjaXRhdGlvbkl0ZW1zIjpbeyJpZCI6IjY0YTIwMDZiLTk0MDctMzNjYy1hNjhmLTBhNzA0YjYyMzEwNSIsIml0ZW1EYXRhIjp7InR5cGUiOiJhcnRpY2xlLWpvdXJuYWwiLCJpZCI6IjY0YTIwMDZiLTk0MDctMzNjYy1hNjhmLTBhNzA0YjYyMzEwNSIsInRpdGxlIjoiQSBjb21wcmVoZW5zaXZlIHN0dWR5IG9uIHRoZSBlZmZlY3RzIG9mIG9wZXJhdGlvbiB2YXJpYWJsZXMgb24gcmV2ZXJzZSBlbGVjdHJvZGlhbHlzaXMgcGVyZm9ybWFuY2UiLCJhdXRob3IiOlt7ImZhbWlseSI6Ik9ydGl6LU1hcnTDrW5leiIsImdpdmVuIjoiVi4gTS4iLCJwYXJzZS1uYW1lcyI6ZmFsc2UsImRyb3BwaW5nLXBhcnRpY2xlIjoiIiwibm9uLWRyb3BwaW5nLXBhcnRpY2xlIjoiIn0seyJmYW1pbHkiOiJHw7NtZXotQ29tYSIsImdpdmVuIjoiTC4iLCJwYXJzZS1uYW1lcyI6ZmFsc2UsImRyb3BwaW5nLXBhcnRpY2xlIjoiIiwibm9uLWRyb3BwaW5nLXBhcnRpY2xlIjoiIn0seyJmYW1pbHkiOiJUcmlzdMOhbiIsImdpdmVuIjoiQy4iLCJwYXJzZS1uYW1lcyI6ZmFsc2UsImRyb3BwaW5nLXBhcnRpY2xlIjoiIiwibm9uLWRyb3BwaW5nLXBhcnRpY2xlIjoiIn0seyJmYW1pbHkiOiJQw6lyZXoiLCJnaXZlbiI6IkcuIiwicGFyc2UtbmFtZXMiOmZhbHNlLCJkcm9wcGluZy1wYXJ0aWNsZSI6IiIsIm5vbi1kcm9wcGluZy1wYXJ0aWNsZSI6IiJ9LHsiZmFtaWx5IjoiRmFsbGFuemEiLCJnaXZlbiI6Ik0uIiwicGFyc2UtbmFtZXMiOmZhbHNlLCJkcm9wcGluZy1wYXJ0aWNsZSI6IiIsIm5vbi1kcm9wcGluZy1wYXJ0aWNsZSI6IiJ9LHsiZmFtaWx5IjoiT3J0aXoiLCJnaXZlbiI6IkEuIiwicGFyc2UtbmFtZXMiOmZhbHNlLCJkcm9wcGluZy1wYXJ0aWNsZSI6IiIsIm5vbi1kcm9wcGluZy1wYXJ0aWNsZSI6IiJ9LHsiZmFtaWx5IjoiSWJhw7FleiIsImdpdmVuIjoiUi4iLCJwYXJzZS1uYW1lcyI6ZmFsc2UsImRyb3BwaW5nLXBhcnRpY2xlIjoiIiwibm9uLWRyb3BwaW5nLXBhcnRpY2xlIjoiIn0seyJmYW1pbHkiOiJPcnRpeiIsImdpdmVuIjoiSS4iLCJwYXJzZS1uYW1lcyI6ZmFsc2UsImRyb3BwaW5nLXBhcnRpY2xlIjoiIiwibm9uLWRyb3BwaW5nLXBhcnRpY2xlIjoiIn1dLCJjb250YWluZXItdGl0bGUiOiJEZXNhbGluYXRpb24iLCJjb250YWluZXItdGl0bGUtc2hvcnQiOiJEZXNhbGluYXRpb24iLCJET0kiOiIxMC4xMDE2L2ouZGVzYWwuMjAyMC4xMTQzODkiLCJJU1NOIjoiMDAxMTkxNjQiLCJpc3N1ZWQiOnsiZGF0ZS1wYXJ0cyI6W1syMDIwLDUsMTVdXX0sImFic3RyYWN0IjoiRGVzcGl0ZSB0aGUgZ3JlYXQgcHJvc3BlY3RzIG9mIHJldmVyc2UgZWxlY3Ryb2RpYWx5c2lzIChSRUQpLCB3aGljaCBkaXJlY3RseSB0cmFuc2Zvcm1zIHNhbGluaXR5IGdyYWRpZW50IGVuZXJneSBpbnRvIGVsZWN0cmljaXR5LCBuZXcgZWZmb3J0cyBmb2N1c2luZyBvbiBpdHMgb3B0aW1pemF0aW9uIGFyZSBzdGlsbCByZXF1aXJlZCBiZWZvcmUgbGFyZ2Utc2NhbGUgaW1wbGVtZW50YXRpb24uIFJFRCBwZXJmb3JtYW5jZSBpcyBkZXRlcm1pbmVkIGJ5IG51bWVyb3VzIHZhcmlhYmxlcyBpbmNsdWRpbmcgKGkpIG1lbWJyYW5lIHByb3BlcnRpZXMsIChpaSkgY29tcGFydG1lbnQgYW5kIHNwYWNlciBkZXNpZ24sIChpaWkpIHN0cmVhbSBjb25jZW50cmF0aW9ucyBkZWZpbmluZyBzYWxpbml0eSBncmFkaWVudCwgKGl2KSBmbG93IHZlbG9jaXR5IGFuZCBmbHVpZG9keW5hbWljcy4gQW1vbmcgdGhlbSwgbG93IHNhbGluaXR5IHN0cmVhbSAoTEMpIGNvbmNlbnRyYXRpb24gYW5kIGZlZWQgZmxvdyByYXRlcyBhcmUga2V5IG9wZXJhdGlvbiB2YXJpYWJsZXMgd2l0aCBncmVhdCBpbXBhY3Qgb24gcG93ZXIgb3V0cHV0OyB0aHVzLCB0aGlzIHdvcmsgYXBwcm9hY2hlcyB0aGVpciBwYXJhbWV0cmljIGFuYWx5c2lzIHRocm91Z2ggbW9kZWxpbmcgdG9vbHMuIEluaXRpYWxseSwgYXMgbm92ZWwgc3R1ZHksIExDIHNhbGluaXR5IGluZmx1ZW5jZSB3YXMgZGVlcGx5IGFuYWx5emVkIGJ5IHF1YW50aWZ5aW5nIGl0cyByZWxhdGl2ZSBjb250cmlidXRpb24gdG8gdGhlIG92ZXJhbGwgaW50ZXJuYWwgcmVzaXN0YW5jZSB3aGlsZSBkZXRlcm1pbmluZyB0aGUgcmVzdCBvZiBhbGwgb2htaWMgYW5kIG5vbi1vaG1pYyBjb21wb25lbnRzLiBTZWF3YXRlciB3YXMgc2VsZWN0ZWQgYXMgaGlnaCBjb25jZW50cmF0ZWQgc29sdXRpb24gKEhDKSwgMC41NSBNIE5hQ2wsIGR1ZSB0byBpdHMgZ2xvYmFsIGF2YWlsYWJpbGl0eSBmb3IgUkVEIGV4cGxvaXRhdGlvbi4gTEMgYW5kIFJleW5vbGRzIG51bWJlciBhbmFseXNpcyBhcmUgbmVlZGVkIHRvIHNlbGVjdCBzdWl0YWJsZSB3YXRlciBzb3VyY2VzIGFuZCBkZXZpc2UgbmV3IHN0cmF0ZWdpZXMgdG8gYWRhcHQgUkVEIHBlcmZvcm1hbmNlLiBMQyBzYWxpbml0eSBvZiAwLjAyIE0gTmFDbCBhbmQgUmVIQyA9IDMuNCBhbmQgUmVMQyA9IDcgYWxsb3dlZCB0byByZWFjaCB0aGUgaGlnaGVzdCBuZXQgcG93ZXIgZGVuc2l0eS4gQSBwcmV2aW91c2x5IGRldmVsb3BlZCBtYXRoZW1hdGljYWwgbW9kZWwgd2FzIHVzZWQsIHdpdGggc2ltdWxhdGVkIHJlc3VsdHMgdmFsaWRhdGVkIGluIGEgbGFib3JhdG9yeS1zY2FsZSBwbGFudCwgb2ZmZXJpbmcgdmFsdWFibGUgaW5wdXQgZm9yIGZ1dHVyZSBkZWNpc2lvbi1tYWtpbmcgaW4gUkVEIG9wZXJhdGlvbiBhbmQgdXBzY2FsaW5nLiIsInB1Ymxpc2hlciI6IkVsc2V2aWVyIEIuVi4iLCJ2b2x1bWUiOiI0ODIifSwiaXNUZW1wb3JhcnkiOmZhbHNlfV19&quot;,&quot;citationItems&quot;:[{&quot;id&quot;:&quot;64a2006b-9407-33cc-a68f-0a704b623105&quot;,&quot;itemData&quot;:{&quot;type&quot;:&quot;article-journal&quot;,&quot;id&quot;:&quot;64a2006b-9407-33cc-a68f-0a704b623105&quot;,&quot;title&quot;:&quot;A comprehensive study on the effects of operation variables on reverse electrodialysis performance&quot;,&quot;author&quot;:[{&quot;family&quot;:&quot;Ortiz-Martínez&quot;,&quot;given&quot;:&quot;V. M.&quot;,&quot;parse-names&quot;:false,&quot;dropping-particle&quot;:&quot;&quot;,&quot;non-dropping-particle&quot;:&quot;&quot;},{&quot;family&quot;:&quot;Gómez-Coma&quot;,&quot;given&quot;:&quot;L.&quot;,&quot;parse-names&quot;:false,&quot;dropping-particle&quot;:&quot;&quot;,&quot;non-dropping-particle&quot;:&quot;&quot;},{&quot;family&quot;:&quot;Tristán&quot;,&quot;given&quot;:&quot;C.&quot;,&quot;parse-names&quot;:false,&quot;dropping-particle&quot;:&quot;&quot;,&quot;non-dropping-particle&quot;:&quot;&quot;},{&quot;family&quot;:&quot;Pérez&quot;,&quot;given&quot;:&quot;G.&quot;,&quot;parse-names&quot;:false,&quot;dropping-particle&quot;:&quot;&quot;,&quot;non-dropping-particle&quot;:&quot;&quot;},{&quot;family&quot;:&quot;Fallanza&quot;,&quot;given&quot;:&quot;M.&quot;,&quot;parse-names&quot;:false,&quot;dropping-particle&quot;:&quot;&quot;,&quot;non-dropping-particle&quot;:&quot;&quot;},{&quot;family&quot;:&quot;Ortiz&quot;,&quot;given&quot;:&quot;A.&quot;,&quot;parse-names&quot;:false,&quot;dropping-particle&quot;:&quot;&quot;,&quot;non-dropping-particle&quot;:&quot;&quot;},{&quot;family&quot;:&quot;Ibañez&quot;,&quot;given&quot;:&quot;R.&quot;,&quot;parse-names&quot;:false,&quot;dropping-particle&quot;:&quot;&quot;,&quot;non-dropping-particle&quot;:&quot;&quot;},{&quot;family&quot;:&quot;Ortiz&quot;,&quot;given&quot;:&quot;I.&quot;,&quot;parse-names&quot;:false,&quot;dropping-particle&quot;:&quot;&quot;,&quot;non-dropping-particle&quot;:&quot;&quot;}],&quot;container-title&quot;:&quot;Desalination&quot;,&quot;container-title-short&quot;:&quot;Desalination&quot;,&quot;DOI&quot;:&quot;10.1016/j.desal.2020.114389&quot;,&quot;ISSN&quot;:&quot;00119164&quot;,&quot;issued&quot;:{&quot;date-parts&quot;:[[2020,5,15]]},&quot;abstract&quot;:&quot;Despite the great prospects of reverse electrodialysis (RED), which directly transforms salinity gradient energy into electricity, new efforts focusing on its optimization are still required before large-scale implementation. RED performance is determined by numerous variables including (i) membrane properties, (ii) compartment and spacer design, (iii) stream concentrations defining salinity gradient, (iv) flow velocity and fluidodynamics. Among them, low salinity stream (LC) concentration and feed flow rates are key operation variables with great impact on power output; thus, this work approaches their parametric analysis through modeling tools. Initially, as novel study, LC salinity influence was deeply analyzed by quantifying its relative contribution to the overall internal resistance while determining the rest of all ohmic and non-ohmic components. Seawater was selected as high concentrated solution (HC), 0.55 M NaCl, due to its global availability for RED exploitation. LC and Reynolds number analysis are needed to select suitable water sources and devise new strategies to adapt RED performance. LC salinity of 0.02 M NaCl and ReHC = 3.4 and ReLC = 7 allowed to reach the highest net power density. A previously developed mathematical model was used, with simulated results validated in a laboratory-scale plant, offering valuable input for future decision-making in RED operation and upscaling.&quot;,&quot;publisher&quot;:&quot;Elsevier B.V.&quot;,&quot;volume&quot;:&quot;482&quot;},&quot;isTemporary&quot;:false}]},{&quot;citationID&quot;:&quot;MENDELEY_CITATION_9e784444-d24d-404f-876c-97d55480c8fa&quot;,&quot;properties&quot;:{&quot;noteIndex&quot;:0},&quot;isEdited&quot;:false,&quot;manualOverride&quot;:{&quot;isManuallyOverridden&quot;:false,&quot;citeprocText&quot;:&quot;[46]&quot;,&quot;manualOverrideText&quot;:&quot;&quot;},&quot;citationTag&quot;:&quot;MENDELEY_CITATION_v3_eyJjaXRhdGlvbklEIjoiTUVOREVMRVlfQ0lUQVRJT05fOWU3ODQ0NDQtZDI0ZC00MDRmLTg3NmMtOTdkNTU0ODBjOGZhIiwicHJvcGVydGllcyI6eyJub3RlSW5kZXgiOjB9LCJpc0VkaXRlZCI6ZmFsc2UsIm1hbnVhbE92ZXJyaWRlIjp7ImlzTWFudWFsbHlPdmVycmlkZGVuIjpmYWxzZSwiY2l0ZXByb2NUZXh0IjoiWzQ2XSIsIm1hbnVhbE92ZXJyaWRlVGV4dCI6IiJ9LCJjaXRhdGlvbkl0ZW1zIjpbeyJpZCI6IjFiNDJlMWVkLWVkMTktM2YxNy1hZmY3LWExOGU4NDYxNTlhYiIsIml0ZW1EYXRhIjp7InR5cGUiOiJhcnRpY2xlLWpvdXJuYWwiLCJpZCI6IjFiNDJlMWVkLWVkMTktM2YxNy1hZmY3LWExOGU4NDYxNTlhYiIsInRpdGxlIjoiQ29tcGFyYXRpdmUgcGVyZm9ybWFuY2Ugb2YgU2FsaW5pdHkgR3JhZGllbnQgUG93ZXItUmV2ZXJzZSBFbGVjdHJvZGlhbHlzaXMgdW5kZXIgZGlmZmVyZW50IG9wZXJhdGluZyBjb25kaXRpb25zIiwiYXV0aG9yIjpbeyJmYW1pbHkiOiJPcnRpei1JbWVkaW8iLCJnaXZlbiI6IlJhZmFlbCIsInBhcnNlLW5hbWVzIjpmYWxzZSwiZHJvcHBpbmctcGFydGljbGUiOiIiLCJub24tZHJvcHBpbmctcGFydGljbGUiOiIifSx7ImZhbWlseSI6IkdvbWV6LUNvbWEiLCJnaXZlbiI6Ikx1Y2lhIiwicGFyc2UtbmFtZXMiOmZhbHNlLCJkcm9wcGluZy1wYXJ0aWNsZSI6IiIsIm5vbi1kcm9wcGluZy1wYXJ0aWNsZSI6IiJ9LHsiZmFtaWx5IjoiRmFsbGFuemEiLCJnaXZlbiI6Ik1hcmNvcyIsInBhcnNlLW5hbWVzIjpmYWxzZSwiZHJvcHBpbmctcGFydGljbGUiOiIiLCJub24tZHJvcHBpbmctcGFydGljbGUiOiIifSx7ImZhbWlseSI6Ik9ydGl6IiwiZ2l2ZW4iOiJBbGZyZWRvIiwicGFyc2UtbmFtZXMiOmZhbHNlLCJkcm9wcGluZy1wYXJ0aWNsZSI6IiIsIm5vbi1kcm9wcGluZy1wYXJ0aWNsZSI6IiJ9LHsiZmFtaWx5IjoiSWJhw7FleiIsImdpdmVuIjoiUmFxdWVsIiwicGFyc2UtbmFtZXMiOmZhbHNlLCJkcm9wcGluZy1wYXJ0aWNsZSI6IiIsIm5vbi1kcm9wcGluZy1wYXJ0aWNsZSI6IiJ9LHsiZmFtaWx5IjoiT3J0aXoiLCJnaXZlbiI6IklubWFjdWxhZGEiLCJwYXJzZS1uYW1lcyI6ZmFsc2UsImRyb3BwaW5nLXBhcnRpY2xlIjoiIiwibm9uLWRyb3BwaW5nLXBhcnRpY2xlIjoiIn1dLCJjb250YWluZXItdGl0bGUiOiJEZXNhbGluYXRpb24iLCJjb250YWluZXItdGl0bGUtc2hvcnQiOiJEZXNhbGluYXRpb24iLCJET0kiOiIxMC4xMDE2L2ouZGVzYWwuMjAxOS4wMS4wMDUiLCJJU1NOIjoiMDAxMTkxNjQiLCJpc3N1ZWQiOnsiZGF0ZS1wYXJ0cyI6W1syMDE5LDUsMV1dfSwicGFnZSI6IjgtMjEiLCJhYnN0cmFjdCI6IlByb21vdGlvbiBvZiByZW5ld2FibGUgZW5lcmdpZXMgdG8gc3Vic3RpdHV0ZSBjYXJib24tYmFzZWQgZW5lcmd5IGhhcyBib29zdGVkIHRoZSBkZXZlbG9wbWVudCBvZiBuZXcgbWVtYnJhbmUgdGVjaG5vbG9naWVzIGJhc2VkIG9uIFNhbGluaXR5IEdyYWRpZW50IFBvd2VyIChTR1ApIGJ5IFJldmVyc2UgRWxlY3Ryb2RpYWx5c2lzIChSRUQpLiBUaGlzIHBhcGVyIGlzIGZvY3VzZWQgb24gcHJvdmlkaW5nIGEgdXNlZnVsLCBmZWFzaWJsZSBhbmQgcm9idXN0IHRvb2wgZm9yIHRoZSBkZXNpZ24gb2YgdGhpcyB0ZWNobm9sb2d5LCBhYmxlIHRvIHByZWRpY3QgdGhlIGJlaGF2aW91ciB1bmRlciBkaWZmZXJlbnQgb3BlcmF0aW9uYWwgY29uZGl0aW9ucywgY3JpdGljYWwgZm9yIFJFRCBwZXJmb3JtYW5jZS4gVGhlcmVmb3JlLCBvcGVuIGNpcmN1aXQgdm9sdGFnZSAoT0NWKSwgaW50ZXJuYWwgcmVzaXN0YW5jZSAoUmkpIGFuZCBncm9zcyBwb3dlciAoUCkgYXJlIGV2YWx1YXRlZC4gRnVydGhlcm1vcmUsIHRoZSBtb2RlbCBwcmVkaWN0YWJpbGl0eSBoYXMgYmVlbiB2YWxpZGF0ZWQgd2l0aCBleHBlcmltZW50YWwgcmVzdWx0cyBvYnRhaW5lZCB3b3JraW5nIHdpdGggdGhyZWUgY2FzZXMgb2Ygc3R1ZHkgY29ycmVzcG9uZGluZyB0byBzZWF3YXRlci9XV1RQIGVmZmx1ZW50LCBicmluZXMvYnJhY2tpc2ggd2F0ZXIgYW5kIGFuIGludGVybWVkaWF0ZSBjb25jZW50cmF0aW9uIGdyYWRpZW50IHNjZW5hcmlvLiBGZWVkIGZsb3cgcmF0ZSAoUmV5bm9sZHMgbnVtYmVycyBmcm9tIDIuNyB0byAxMy42KSwgYW5kIHRlbXBlcmF0dXJlIChmcm9tIDI4NiBLIHRvIDI5NyBLKSBoYXZlIGJlZW4gYWxzbyB0ZXN0ZWQgaW4gYSBsYWItc2NhbGUgc2V0LXVwIHdpdGggMC40IG0yIG9mIG1lbWJyYW5lIGFyZWE7IHRoZSBtYXhpbXVtIHBvd2VyIGFjaGlldmVkIGF0IDI5NyDCsSAxIEsgd2FzIDAuNjYgVywgMS42IFcgYW5kIDAuMyBXIGZvciB0aGUgdGhyZWUgY2FzZXMgcmVzcGVjdGl2ZWx5LiBUaGUgcmVzdWx0cyBoaWdobGlnaHQgdGhlIHN0cm9uZyBpbmZsdWVuY2Ugb2YgdGVtcGVyYXR1cmUgYW5kIHRoZSBkb21pbmFuY2Ugb2YgdGhlIGxvdyBjb21wYXJ0bWVudCByZXNpc3RhbmNlIG9uIHRoZSBwcm9jZXNzIHBlcmZvcm1hbmNlOyB0aHVzLCB3b3JraW5nIHdpdGggdGhlIGhpZ2hlc3QgcG9zc2libGUgU0cgZG9lcyBub3QgYWx3YXlzIHByb3ZpZGUgdGhlIGJlc3Qgb3V0Y29tZSwgYnV0IGEgdHJhZGUtb2ZmIGJldHdlZW4gU0cgYW5kIHJlc2lzdGFuY2Ugb2YgdGhlIGRpbHV0ZSBzb2x1dGlvbiBzaG91bGQgYmUgc2VhcmNoZWQuIiwicHVibGlzaGVyIjoiRWxzZXZpZXIgQi5WLiIsInZvbHVtZSI6IjQ1NyJ9LCJpc1RlbXBvcmFyeSI6ZmFsc2V9XX0=&quot;,&quot;citationItems&quot;:[{&quot;id&quot;:&quot;1b42e1ed-ed19-3f17-aff7-a18e846159ab&quot;,&quot;itemData&quot;:{&quot;type&quot;:&quot;article-journal&quot;,&quot;id&quot;:&quot;1b42e1ed-ed19-3f17-aff7-a18e846159ab&quot;,&quot;title&quot;:&quot;Comparative performance of Salinity Gradient Power-Reverse Electrodialysis under different operating conditions&quot;,&quot;author&quot;:[{&quot;family&quot;:&quot;Ortiz-Imedio&quot;,&quot;given&quot;:&quot;Rafael&quot;,&quot;parse-names&quot;:false,&quot;dropping-particle&quot;:&quot;&quot;,&quot;non-dropping-particle&quot;:&quot;&quot;},{&quot;family&quot;:&quot;Gomez-Coma&quot;,&quot;given&quot;:&quot;Lucia&quot;,&quot;parse-names&quot;:false,&quot;dropping-particle&quot;:&quot;&quot;,&quot;non-dropping-particle&quot;:&quot;&quot;},{&quot;family&quot;:&quot;Fallanza&quot;,&quot;given&quot;:&quot;Marcos&quot;,&quot;parse-names&quot;:false,&quot;dropping-particle&quot;:&quot;&quot;,&quot;non-dropping-particle&quot;:&quot;&quot;},{&quot;family&quot;:&quot;Ortiz&quot;,&quot;given&quot;:&quot;Alfredo&quot;,&quot;parse-names&quot;:false,&quot;dropping-particle&quot;:&quot;&quot;,&quot;non-dropping-particle&quot;:&quot;&quot;},{&quot;family&quot;:&quot;Ibañez&quot;,&quot;given&quot;:&quot;Raquel&quot;,&quot;parse-names&quot;:false,&quot;dropping-particle&quot;:&quot;&quot;,&quot;non-dropping-particle&quot;:&quot;&quot;},{&quot;family&quot;:&quot;Ortiz&quot;,&quot;given&quot;:&quot;Inmaculada&quot;,&quot;parse-names&quot;:false,&quot;dropping-particle&quot;:&quot;&quot;,&quot;non-dropping-particle&quot;:&quot;&quot;}],&quot;container-title&quot;:&quot;Desalination&quot;,&quot;container-title-short&quot;:&quot;Desalination&quot;,&quot;DOI&quot;:&quot;10.1016/j.desal.2019.01.005&quot;,&quot;ISSN&quot;:&quot;00119164&quot;,&quot;issued&quot;:{&quot;date-parts&quot;:[[2019,5,1]]},&quot;page&quot;:&quot;8-21&quot;,&quot;abstract&quot;:&quot;Promotion of renewable energies to substitute carbon-based energy has boosted the development of new membrane technologies based on Salinity Gradient Power (SGP) by Reverse Electrodialysis (RED). This paper is focused on providing a useful, feasible and robust tool for the design of this technology, able to predict the behaviour under different operational conditions, critical for RED performance. Therefore, open circuit voltage (OCV), internal resistance (Ri) and gross power (P) are evaluated. Furthermore, the model predictability has been validated with experimental results obtained working with three cases of study corresponding to seawater/WWTP effluent, brines/brackish water and an intermediate concentration gradient scenario. Feed flow rate (Reynolds numbers from 2.7 to 13.6), and temperature (from 286 K to 297 K) have been also tested in a lab-scale set-up with 0.4 m2 of membrane area; the maximum power achieved at 297 ± 1 K was 0.66 W, 1.6 W and 0.3 W for the three cases respectively. The results highlight the strong influence of temperature and the dominance of the low compartment resistance on the process performance; thus, working with the highest possible SG does not always provide the best outcome, but a trade-off between SG and resistance of the dilute solution should be searched.&quot;,&quot;publisher&quot;:&quot;Elsevier B.V.&quot;,&quot;volume&quot;:&quot;457&quot;},&quot;isTemporary&quot;:false}]},{&quot;citationID&quot;:&quot;MENDELEY_CITATION_4c98e6bb-c1d2-4fa5-b67b-22225477e289&quot;,&quot;properties&quot;:{&quot;noteIndex&quot;:0},&quot;isEdited&quot;:false,&quot;manualOverride&quot;:{&quot;isManuallyOverridden&quot;:false,&quot;citeprocText&quot;:&quot;[14]&quot;,&quot;manualOverrideText&quot;:&quot;&quot;},&quot;citationTag&quot;:&quot;MENDELEY_CITATION_v3_eyJjaXRhdGlvbklEIjoiTUVOREVMRVlfQ0lUQVRJT05fNGM5OGU2YmItYzFkMi00ZmE1LWI2N2ItMjIyMjU0NzdlMjg5IiwicHJvcGVydGllcyI6eyJub3RlSW5kZXgiOjB9LCJpc0VkaXRlZCI6ZmFsc2UsIm1hbnVhbE92ZXJyaWRlIjp7ImlzTWFudWFsbHlPdmVycmlkZGVuIjpmYWxzZSwiY2l0ZXByb2NUZXh0IjoiWzE0XSIsIm1hbnVhbE92ZXJyaWRlVGV4dCI6IiJ9LCJjaXRhdGlvbkl0ZW1zIjpbeyJpZCI6IjZlOGMzZTk5LWY0ZTItM2IwMi05MWY0LTk5MWJjZTg3MmUxMSIsIml0ZW1EYXRhIjp7InR5cGUiOiJhcnRpY2xlLWpvdXJuYWwiLCJpZCI6IjZlOGMzZTk5LWY0ZTItM2IwMi05MWY0LTk5MWJjZTg3MmUxMSIsInRpdGxlIjoiRXZhbHVhdGlvbiBvZiBtZW1icmFuZSBiaW9yZWFjdG9yIGZvciBoeXBlcnNhbGluZSBvaWx5IHdhc3Rld2F0ZXIgdHJlYXRtZW50IiwiYXV0aG9yIjpbeyJmYW1pbHkiOiJQZW5kYXNodGVoIiwiZ2l2ZW4iOiJBbGkgUmV6YSIsInBhcnNlLW5hbWVzIjpmYWxzZSwiZHJvcHBpbmctcGFydGljbGUiOiIiLCJub24tZHJvcHBpbmctcGFydGljbGUiOiIifSx7ImZhbWlseSI6IkFiZHVsbGFoIiwiZ2l2ZW4iOiJMdXFtYW4gQ2h1YWgiLCJwYXJzZS1uYW1lcyI6ZmFsc2UsImRyb3BwaW5nLXBhcnRpY2xlIjoiIiwibm9uLWRyb3BwaW5nLXBhcnRpY2xlIjoiIn0seyJmYW1pbHkiOiJGYWtocnUnTC1SYXppIiwiZ2l2ZW4iOiJBLiIsInBhcnNlLW5hbWVzIjpmYWxzZSwiZHJvcHBpbmctcGFydGljbGUiOiIiLCJub24tZHJvcHBpbmctcGFydGljbGUiOiIifSx7ImZhbWlseSI6Ik1hZGFlbmkiLCJnaXZlbiI6IlNheWVkIFNpYXZhc2giLCJwYXJzZS1uYW1lcyI6ZmFsc2UsImRyb3BwaW5nLXBhcnRpY2xlIjoiIiwibm9uLWRyb3BwaW5nLXBhcnRpY2xlIjoiIn0seyJmYW1pbHkiOiJaYWluYWwgQWJpZGluIiwiZ2l2ZW4iOiJadXJpbmEiLCJwYXJzZS1uYW1lcyI6ZmFsc2UsImRyb3BwaW5nLXBhcnRpY2xlIjoiIiwibm9uLWRyb3BwaW5nLXBhcnRpY2xlIjoiIn0seyJmYW1pbHkiOiJBd2FuZyBCaWFrIiwiZ2l2ZW4iOiJEYXlhbmcgUmFkaWFoIiwicGFyc2UtbmFtZXMiOmZhbHNlLCJkcm9wcGluZy1wYXJ0aWNsZSI6IiIsIm5vbi1kcm9wcGluZy1wYXJ0aWNsZSI6IiJ9XSwiY29udGFpbmVyLXRpdGxlIjoiUHJvY2VzcyBTYWZldHkgYW5kIEVudmlyb25tZW50YWwgUHJvdGVjdGlvbiIsIkRPSSI6IjEwLjEwMTYvai5wc2VwLjIwMTEuMDcuMDA2IiwiSVNTTiI6IjA5NTc1ODIwIiwiaXNzdWVkIjp7ImRhdGUtcGFydHMiOltbMjAxMiwxXV19LCJwYWdlIjoiNDUtNTUiLCJhYnN0cmFjdCI6IlByb2R1Y2VkIHdhdGVyIGlzIGEgc2lnbmlmaWNhbnQgd2FzdGUgc3RyZWFtIGdlbmVyYXRlZCBpbiBhc3NvY2lhdGlvbiB3aXRoIG9pbCBhbmQgZ2FzIHByb2R1Y3Rpb24uIEl0IGNvbnRhaW5zIGhpZ2ggY29uY2VudHJhdGlvbnMgb2YgaHlkcm9jYXJib24gY29uc3RpdHVlbnRzIGFuZCBkaWZmZXJlbnQgc2FsdHMuIEluIHRoaXMgc3R1ZHksIGEgbWVtYnJhbmUgc2VxdWVuY2luZyBiYXRjaCByZWFjdG9yIChNU0JSKSB3YXMgdXNlZCB0byB0cmVhdCBzeW50aGV0aWMgYW5kIHJlYWwgcHJvZHVjZWQgd2F0ZXIuIFRoZSBNU0JSIHdhcyBldmFsdWF0ZWQgaW4gdGVybXMgb2YgYmlvZGVncmFkYXRpb24gb2YgaHlkcm9jYXJib25zIGluIHRoZSBzeW50aGV0aWMgcHJvZHVjZWQgd2F0ZXIgd2l0aCB2YXJpb3VzIG9yZ2FuaWMgbG9hZGluZyByYXRlcyAoT0xSKSAoMC4yODEsIDAuNTYzLCAxLjEyNCwgMi4yNDgsIGFuZCAzLjM3MiBrZyBDT0QvKG0gMyBkYXkpKSwgY3ljbGUgdGltZSAoMTIsIDI0LCBhbmQgNDggaCksIGFuZCBtZW1icmFuZSBwZXJmb3JtYW5jZS4gVGhlIGVmZmVjdHMgb2Ygc2FsdCBjb25jZW50cmF0aW9ucyBhdCBkaWZmZXJlbnQgdG90YWwgZGlzc29sdmVkIHNvbGlkcyAoVERTKSAoMzUsMDAwLCA1MCwwMDAsIDEwMCwwMDAsIDE1MCwwMDAsIDIwMCwwMDAsIGFuZCAyNTAsMDAwIG1nL0wpIG9uIGJpb2xvZ2ljYWwgdHJlYXRtZW50IG9mIHRoZSBwb2xsdXRhbnRzIGluIHRoZSBzeW50aGV0aWMgYW5kIHJlYWwgd2FzdGV3YXRlciB3ZXJlIHN0dWRpZWQuIEF0IGFuIE9MUiBvZiAxLjEyNCBrZyBDT0QvKG0gMyBkYXkpLCBhbiBIUlQgb2YgNDggaCBhbmQgVERTIG9mIDM1LDAwMCBtZy9MLCByZW1vdmFsIGVmZmljaWVuY2llcyBvZiA5Ny41JSwgOTcuMiUsIGFuZCA5OC45JSBvZiBDT0QsIHRvdGFsIG9yZ2FuaWMgY2FyYm9uIChUT0MpLCBhbmQgb2lsIGFuZCBncmVhc2UgKE8mRyksIHJlc3BlY3RpdmVseSB3ZXJlIGFjaGlldmVkLiBGb3IgdGhlIHJlYWwgcHJvZHVjZWQgd2F0ZXIsIHJlbW92YWwgcmF0ZXMgb2YgODYuMiUsIDkwLjglLCBhbmQgOTAlIHdlcmUgb2J0YWluZWQgZm9yIHRoZSBzYW1lIGNvbmRpdGlvbnMuIEhvd2V2ZXIsIHdpdGggaW5jcmVhc2luZyBzYWx0IGNvbnRlbnQsIHRoZSBDT0QtcmVtb3ZhbCBlZmZpY2llbmNpZXMgb2YgdGhlIHN5bnRoZXRpYyBhbmQgcmVhbCBwcm9kdWNlZCB3YXRlciB3ZXJlIHJlZHVjZWQgdG8gOTAuNCUgYW5kIDE3LjclLCByZXNwZWN0aXZlbHkgYXQgdGhlIGhpZ2hlc3QgVERTLiDCqSAyMDExIFRoZSBJbnN0aXR1dGlvbiBvZiBDaGVtaWNhbCBFbmdpbmVlcnMuIiwiaXNzdWUiOiIxIiwidm9sdW1lIjoiOTAiLCJjb250YWluZXItdGl0bGUtc2hvcnQiOiIifSwiaXNUZW1wb3JhcnkiOmZhbHNlfV19&quot;,&quot;citationItems&quot;:[{&quot;id&quot;:&quot;6e8c3e99-f4e2-3b02-91f4-991bce872e11&quot;,&quot;itemData&quot;:{&quot;type&quot;:&quot;article-journal&quot;,&quot;id&quot;:&quot;6e8c3e99-f4e2-3b02-91f4-991bce872e11&quot;,&quot;title&quot;:&quot;Evaluation of membrane bioreactor for hypersaline oily wastewater treatment&quot;,&quot;author&quot;:[{&quot;family&quot;:&quot;Pendashteh&quot;,&quot;given&quot;:&quot;Ali Reza&quot;,&quot;parse-names&quot;:false,&quot;dropping-particle&quot;:&quot;&quot;,&quot;non-dropping-particle&quot;:&quot;&quot;},{&quot;family&quot;:&quot;Abdullah&quot;,&quot;given&quot;:&quot;Luqman Chuah&quot;,&quot;parse-names&quot;:false,&quot;dropping-particle&quot;:&quot;&quot;,&quot;non-dropping-particle&quot;:&quot;&quot;},{&quot;family&quot;:&quot;Fakhru'L-Razi&quot;,&quot;given&quot;:&quot;A.&quot;,&quot;parse-names&quot;:false,&quot;dropping-particle&quot;:&quot;&quot;,&quot;non-dropping-particle&quot;:&quot;&quot;},{&quot;family&quot;:&quot;Madaeni&quot;,&quot;given&quot;:&quot;Sayed Siavash&quot;,&quot;parse-names&quot;:false,&quot;dropping-particle&quot;:&quot;&quot;,&quot;non-dropping-particle&quot;:&quot;&quot;},{&quot;family&quot;:&quot;Zainal Abidin&quot;,&quot;given&quot;:&quot;Zurina&quot;,&quot;parse-names&quot;:false,&quot;dropping-particle&quot;:&quot;&quot;,&quot;non-dropping-particle&quot;:&quot;&quot;},{&quot;family&quot;:&quot;Awang Biak&quot;,&quot;given&quot;:&quot;Dayang Radiah&quot;,&quot;parse-names&quot;:false,&quot;dropping-particle&quot;:&quot;&quot;,&quot;non-dropping-particle&quot;:&quot;&quot;}],&quot;container-title&quot;:&quot;Process Safety and Environmental Protection&quot;,&quot;DOI&quot;:&quot;10.1016/j.psep.2011.07.006&quot;,&quot;ISSN&quot;:&quot;09575820&quot;,&quot;issued&quot;:{&quot;date-parts&quot;:[[2012,1]]},&quot;page&quot;:&quot;45-55&quot;,&quot;abstract&quot;:&quot;Produced water is a significant waste stream generated in association with oil and gas production. It contains high concentrations of hydrocarbon constituents and different salts. In this study, a membrane sequencing batch reactor (MSBR) was used to treat synthetic and real produced water. The MSBR was evaluated in terms of biodegradation of hydrocarbons in the synthetic produced water with various organic loading rates (OLR) (0.281, 0.563, 1.124, 2.248, and 3.372 kg COD/(m 3 day)), cycle time (12, 24, and 48 h), and membrane performance. The effects of salt concentrations at different total dissolved solids (TDS) (35,000, 50,000, 100,000, 150,000, 200,000, and 250,000 mg/L) on biological treatment of the pollutants in the synthetic and real wastewater were studied. At an OLR of 1.124 kg COD/(m 3 day), an HRT of 48 h and TDS of 35,000 mg/L, removal efficiencies of 97.5%, 97.2%, and 98.9% of COD, total organic carbon (TOC), and oil and grease (O&amp;G), respectively were achieved. For the real produced water, removal rates of 86.2%, 90.8%, and 90% were obtained for the same conditions. However, with increasing salt content, the COD-removal efficiencies of the synthetic and real produced water were reduced to 90.4% and 17.7%, respectively at the highest TDS. © 2011 The Institution of Chemical Engineers.&quot;,&quot;issue&quot;:&quot;1&quot;,&quot;volume&quot;:&quot;90&quot;,&quot;container-title-short&quot;:&quot;&quot;},&quot;isTemporary&quot;:false}]},{&quot;citationID&quot;:&quot;MENDELEY_CITATION_b740eb67-b0df-4b90-b6c1-35744db42908&quot;,&quot;properties&quot;:{&quot;noteIndex&quot;:0},&quot;isEdited&quot;:false,&quot;manualOverride&quot;:{&quot;isManuallyOverridden&quot;:false,&quot;citeprocText&quot;:&quot;[47], [48]&quot;,&quot;manualOverrideText&quot;:&quot;&quot;},&quot;citationTag&quot;:&quot;MENDELEY_CITATION_v3_eyJjaXRhdGlvbklEIjoiTUVOREVMRVlfQ0lUQVRJT05fYjc0MGViNjctYjBkZi00YjkwLWI2YzEtMzU3NDRkYjQyOTA4IiwicHJvcGVydGllcyI6eyJub3RlSW5kZXgiOjB9LCJpc0VkaXRlZCI6ZmFsc2UsIm1hbnVhbE92ZXJyaWRlIjp7ImlzTWFudWFsbHlPdmVycmlkZGVuIjpmYWxzZSwiY2l0ZXByb2NUZXh0IjoiWzQ3XSwgWzQ4XSIsIm1hbnVhbE92ZXJyaWRlVGV4dCI6IiJ9LCJjaXRhdGlvbkl0ZW1zIjpbeyJpZCI6IjkyODQ5NjRjLWUwNDctMzQ1Yy1hNjQ1LWY2YzgyNDM2OWI2MCIsIml0ZW1EYXRhIjp7InR5cGUiOiJhcnRpY2xlLWpvdXJuYWwiLCJpZCI6IjkyODQ5NjRjLWUwNDctMzQ1Yy1hNjQ1LWY2YzgyNDM2OWI2MCIsInRpdGxlIjoiQ29tcGFyaXNvbiBiZXR3ZWVuIHR3byBNQlIgcGlsb3QgcGxhbnRzIHRyZWF0aW5nIHN5bnRoZXRpYyBzaGlwYm9hcmQgc2xvcHM6IHRoZSBlZmZlY3Qgb2Ygc2FsaW5pdHkgaW5jcmVhc2Ugb24gYmlvbG9naWNhbCBwZXJmb3JtYW5jZSwgYmlvbWFzcyBhY3Rpdml0eSBhbmQgZm91bGluZyB0ZW5kZW5jeSIsImF1dGhvciI6W3siZmFtaWx5IjoiQ29zZW56YSIsImdpdmVuIjoiQWxpZGEiLCJwYXJzZS1uYW1lcyI6ZmFsc2UsImRyb3BwaW5nLXBhcnRpY2xlIjoiIiwibm9uLWRyb3BwaW5nLXBhcnRpY2xlIjoiIn0seyJmYW1pbHkiOiJUcmFwYW5pIiwiZ2l2ZW4iOiJEYW5pZWxlIiwicGFyc2UtbmFtZXMiOmZhbHNlLCJkcm9wcGluZy1wYXJ0aWNsZSI6IiIsIm5vbi1kcm9wcGluZy1wYXJ0aWNsZSI6ImRpIn0seyJmYW1pbHkiOiJNYW5uaW5hIiwiZ2l2ZW4iOiJHaW9yZ2lvIiwicGFyc2UtbmFtZXMiOmZhbHNlLCJkcm9wcGluZy1wYXJ0aWNsZSI6IiIsIm5vbi1kcm9wcGluZy1wYXJ0aWNsZSI6IiJ9LHsiZmFtaWx5IjoiTmljb3NpYSIsImdpdmVuIjoiU2FsdmF0b3JlIiwicGFyc2UtbmFtZXMiOmZhbHNlLCJkcm9wcGluZy1wYXJ0aWNsZSI6IiIsIm5vbi1kcm9wcGluZy1wYXJ0aWNsZSI6IiJ9LHsiZmFtaWx5IjoiVG9ycmVncm9zc2EiLCJnaXZlbiI6Ik1pY2hlbGUiLCJwYXJzZS1uYW1lcyI6ZmFsc2UsImRyb3BwaW5nLXBhcnRpY2xlIjoiIiwibm9uLWRyb3BwaW5nLXBhcnRpY2xlIjoiIn0seyJmYW1pbHkiOiJWaXZpYW5pIiwiZ2l2ZW4iOiJHYXNwYXJlIiwicGFyc2UtbmFtZXMiOmZhbHNlLCJkcm9wcGluZy1wYXJ0aWNsZSI6IiIsIm5vbi1kcm9wcGluZy1wYXJ0aWNsZSI6IiJ9XSwiY29udGFpbmVyLXRpdGxlIjoiRGVzYWxpbmF0aW9uIGFuZCBXYXRlciBUcmVhdG1lbnQiLCJET0kiOiIxMC41MDA0L2R3dC4yMDE3LjExMTIzIiwiSVNTTiI6IjE5NDQzOTg2IiwiaXNzdWVkIjp7ImRhdGUtcGFydHMiOltbMjAxNywxLDFdXX0sInBhZ2UiOiIyNDAtMjQ5IiwiYWJzdHJhY3QiOiJUaGUgcGFwZXIgcmVwb3J0cyB0aGUgbWFpbiByZXN1bHRzIG9mIGFuIGV4cGVyaW1lbnRhbCBjYW1wYWlnbiBjYXJyaWVkIG91dCBvbiB0d28gYmVuY2ggc2NhbGUgcGlsb3QgcGxhbnRzIGZvciB0aGUgdHJlYXRtZW50IG9mIHN5bnRoZXRpYyBzaGlwYm9hcmQgc2xvcHMuIEluIHBhcnRpY3VsYXIsIHR3byBtZW1icmFuZSBiaW9yZWFjdG9ycyAoTUJScykgd2l0aCBzdWJtZXJnZWQgY29uZmlndXJhdGlvbiB3ZXJlIGFuYWx5emVkLiBPbmUgTUJSIHBpbG90IHBsYW50IChuYW1lbHksIExpbmUgQSkgd2FzIGZlZCB3aXRoIHN5bnRoZXRpYyBzaGlwYm9hcmQgc2xvcCBhbmQgd2FzIHN1YmplY3RlZCB0byBhIGdyYWR1YWwgaW5jcmVhc2Ugb2Ygc2FsaW5pdHkuIENvbnZlcnNlbHksIHRoZSBzZWNvbmQgTUJSIHBpbG90IHBsYW50IChuYW1lbHksIExpbmUgQikgd2FzIGZlZCB3aXRoIHRoZSBzYW1lIHN5bnRoZXRpYyBzaGlwYm9hcmQgc2xvcCBidXQgd2l0aG91dCBzYWx0IGFkZGl0aW9uLCB0aGVyZWZvcmUgb3BlcmF0aW5nIGFzIGEg4oCcY29udHJvbOKAnSB1bml0LiBPcmdhbmljIGNhcmJvbiwgaHlkcm9jYXJib25zIGFuZCBhbW1vbml1bSByZW1vdmFsLCBraW5ldGljIGNvbnN0YW50cywgZXh0cmFjZWxsdWxhciBwb2x5bWVyaWMgc3Vic3RhbmNlcyAoRVBTcykgcHJvZHVjdGlvbiBhbmQgbWVtYnJhbmVzIGZvdWxpbmcgcmF0ZXMgaGF2ZSBiZWVuIGFzc2Vzc2VkLiBUaGUgb2JzZXJ2ZWQgcmVzdWx0cyBoaWdobGlnaHRlZCBhIHN0cmVzcyBlZmZlY3QgZXhlcnRlZCBieSBzYWxpbml0eSBvbiB0aGUgYmlvbG9naWNhbCBwZXJmb3JtYW5jZXMsIHdpdGggbG93ZXIgcmVtb3ZhbCBlZmZpY2llbmNpZXMgaW4gdGhlIExpbmUgQSBjb21wYXJlZCB0byBMaW5lIEIuIFNpZ25pZmljYW50IHJlbGVhc2VzIG9mIHNvbHVibGUgRVBTIGluIExpbmUgQSBwcm9tb3RlZCBhbiBpbmNyZWFzZSBvZiB0aGUgcmVzaXN0YW5jZSByZWxhdGVkIHRvIHBhcnRpY2xlIGRlcG9zaXRpb24gaW50byBtZW1icmFuZSBwb3JlcyAocG9yZSBmb3VsaW5nIHRlbmRlbmN5KSwgbGlrZWx5IGR1ZSB0byBhIHdvcnNlbmluZyBvZiB0aGUgbWl4ZWQgbGlxdW9yIGZlYXR1cmVzLiBTdWNoIGEgY29uZGl0aW9uIGVuaGFuY2VkIHRoZSByZWR1Y3Rpb24gb2YgdGhlIOKAnHByZS1maWx0ZXLigJ0gZWZmZWN0IG9mIHRoZSBjYWtlIGxheWVyLiIsInB1Ymxpc2hlciI6IkRlc2FsaW5hdGlvbiBQdWJsaWNhdGlvbnMiLCJ2b2x1bWUiOiI2MSIsImNvbnRhaW5lci10aXRsZS1zaG9ydCI6IkRlc2FsaW5hdGlvbiBXYXRlciBUcmVhdCJ9LCJpc1RlbXBvcmFyeSI6ZmFsc2V9LHsiaWQiOiI4Y2Y2OWU1NS05YTgyLTM4NDQtOGY5Ni1lYjQ0MDIxZjFlODEiLCJpdGVtRGF0YSI6eyJ0eXBlIjoiYXJ0aWNsZS1qb3VybmFsIiwiaWQiOiI4Y2Y2OWU1NS05YTgyLTM4NDQtOGY5Ni1lYjQ0MDIxZjFlODEiLCJ0aXRsZSI6IlNlcXVlbnRpYWwgYmF0Y2ggbWVtYnJhbmUgYmlvLXJlYWN0b3IgZm9yIHdhc3Rld2F0ZXIgdHJlYXRtZW50OiBUaGUgZWZmZWN0IG9mIGluY3JlYXNlZCBzYWxpbml0eSIsImF1dGhvciI6W3siZmFtaWx5IjoiTWFubmluYSIsImdpdmVuIjoiR2lvcmdpbyIsInBhcnNlLW5hbWVzIjpmYWxzZSwiZHJvcHBpbmctcGFydGljbGUiOiIiLCJub24tZHJvcHBpbmctcGFydGljbGUiOiIifSx7ImZhbWlseSI6IkNhcG9kaWNpIiwiZ2l2ZW4iOiJNYXJjbyIsInBhcnNlLW5hbWVzIjpmYWxzZSwiZHJvcHBpbmctcGFydGljbGUiOiIiLCJub24tZHJvcHBpbmctcGFydGljbGUiOiIifSx7ImZhbWlseSI6IkNvc2VuemEiLCJnaXZlbiI6IkFsaWRhIiwicGFyc2UtbmFtZXMiOmZhbHNlLCJkcm9wcGluZy1wYXJ0aWNsZSI6IiIsIm5vbi1kcm9wcGluZy1wYXJ0aWNsZSI6IiJ9LHsiZmFtaWx5IjoiVHJhcGFuaSIsImdpdmVuIjoiRGFuaWVsZSIsInBhcnNlLW5hbWVzIjpmYWxzZSwiZHJvcHBpbmctcGFydGljbGUiOiIiLCJub24tZHJvcHBpbmctcGFydGljbGUiOiJkaSJ9LHsiZmFtaWx5IjoiVml2aWFuaSIsImdpdmVuIjoiR2FzcGFyZSIsInBhcnNlLW5hbWVzIjpmYWxzZSwiZHJvcHBpbmctcGFydGljbGUiOiIiLCJub24tZHJvcHBpbmctcGFydGljbGUiOiIifV0sImNvbnRhaW5lci10aXRsZSI6IkJpb3Jlc291cmNlIFRlY2hub2xvZ3kiLCJET0kiOiIxMC4xMDE2L2ouYmlvcnRlY2guMjAxNi4wMi4xMjIiLCJJU1NOIjoiMTg3MzI5NzYiLCJQTUlEIjoiMjY5NzA5MjMiLCJpc3N1ZWQiOnsiZGF0ZS1wYXJ0cyI6W1syMDE2LDYsMV1dfSwicGFnZSI6IjIwNS0yMTIiLCJhYnN0cmFjdCI6IkluIHRoaXMgd29yaywgYSBzZXF1ZW50aWFsIGJhdGNoIG1lbWJyYW5lIGJpb3JlYWN0b3IgcGlsb3QgcGxhbnQgaXMgaW52ZXN0aWdhdGVkIHRvIGFuYWx5emUgdGhlIGVmZmVjdCBvZiBhIGdyYWR1YWwgaW5jcmVhc2UgaW4gc2FsaW5pdHkgb24gY2FyYm9uIGFuZCBudXRyaWVudCByZW1vdmFsLCBtZW1icmFuZSBmb3VsaW5nIGFuZCBiaW9tYXNzIGtpbmV0aWMgcGFyYW1ldGVycy4gVGhlIHNhbGluaXR5IHdhcyBpbmNyZWFzZWQgYnkgMiBnIE5hQ2wgTC0xIHBlciB3ZWVrIHVwIHRvIDEwIGcgTmFDbCBMLTEuIFRoZSB0b3RhbCBDT0QgcmVtb3ZhbCBlZmZpY2llbmN5IHdhcyBxdWl0ZSBoaWdoICg5MyUpIHRocm91Z2hvdXQgdGhlIGV4cGVyaW1lbnQuIEEgZ3JhZHVhbCBiaW9tYXNzIGFjY2xpbWF0aW9uIHRvIHRoZSBzYWxpbml0eSBsZXZlbCB3YXMgb2JzZXJ2ZWQgZHVyaW5nIHRoZSBleHBlcmltZW50LCBoaWdobGlnaHRpbmcgdGhlIGdvb2QgcmVjb3ZlcnkgY2FwYWJpbGl0aWVzIG9mIHRoZSBzeXN0ZW0uIE5pdHJpZmljYXRpb24gd2FzIGFsc28gaW5mbHVlbmNlZCBieSB0aGUgaW5jcmVhc2UgaW4gc2FsaW5pdHksIHdpdGggYSBzbGlnaHQgZGVjcmVhc2UgaW4gbml0cmlmaWNhdGlvbiBlZmZpY2llbmN5ICh0aGUgbG93ZXN0IHZhbHVlIHdhcyBvYnRhaW5lZCBhdCAxMCBnIE5hQ2wgTC0xIGR1ZSB0byBsb3dlciBuaXRyaWZpZXIgYWN0aXZpdHkpLiBJcnJldmVyc2libGUgY2FrZSBkZXBvc2l0aW9uIHdhcyB0aGUgcHJlZG9taW5hbnQgZm91bGluZyBtZWNoYW5pc20gb2JzZXJ2ZWQgZHVyaW5nIHRoZSBleHBlcmltZW50LiBSZXNwaXJvbWV0cmljIHRlc3RzIGV4aGliaXRlZCBhIHN0cmVzcyBlZmZlY3QgZHVlIHRvIHNhbGluaXR5LCB3aXRoIGEgcmVkdWN0aW9uIGluIHRoZSByZXNwaXJhdGlvbiByYXRlcyBvYnNlcnZlZCAoZnJvbSA4Ljg1IG1nTzIgTC0xIGgtMSB0byA0IG1nTzIgTC0xIGgtMSkuIiwicHVibGlzaGVyIjoiRWxzZXZpZXIgTHRkIiwidm9sdW1lIjoiMjA5IiwiY29udGFpbmVyLXRpdGxlLXNob3J0IjoiQmlvcmVzb3VyIFRlY2hub2wifSwiaXNUZW1wb3JhcnkiOmZhbHNlfV19&quot;,&quot;citationItems&quot;:[{&quot;id&quot;:&quot;9284964c-e047-345c-a645-f6c824369b60&quot;,&quot;itemData&quot;:{&quot;type&quot;:&quot;article-journal&quot;,&quot;id&quot;:&quot;9284964c-e047-345c-a645-f6c824369b60&quot;,&quot;title&quot;:&quot;Comparison between two MBR pilot plants treating synthetic shipboard slops: the effect of salinity increase on biological performance, biomass activity and fouling tendency&quot;,&quot;author&quot;:[{&quot;family&quot;:&quot;Cosenza&quot;,&quot;given&quot;:&quot;Alida&quot;,&quot;parse-names&quot;:false,&quot;dropping-particle&quot;:&quot;&quot;,&quot;non-dropping-particle&quot;:&quot;&quot;},{&quot;family&quot;:&quot;Trapani&quot;,&quot;given&quot;:&quot;Daniele&quot;,&quot;parse-names&quot;:false,&quot;dropping-particle&quot;:&quot;&quot;,&quot;non-dropping-particle&quot;:&quot;di&quot;},{&quot;family&quot;:&quot;Mannina&quot;,&quot;given&quot;:&quot;Giorgio&quot;,&quot;parse-names&quot;:false,&quot;dropping-particle&quot;:&quot;&quot;,&quot;non-dropping-particle&quot;:&quot;&quot;},{&quot;family&quot;:&quot;Nicosia&quot;,&quot;given&quot;:&quot;Salvatore&quot;,&quot;parse-names&quot;:false,&quot;dropping-particle&quot;:&quot;&quot;,&quot;non-dropping-particle&quot;:&quot;&quot;},{&quot;family&quot;:&quot;Torregrossa&quot;,&quot;given&quot;:&quot;Michele&quot;,&quot;parse-names&quot;:false,&quot;dropping-particle&quot;:&quot;&quot;,&quot;non-dropping-particle&quot;:&quot;&quot;},{&quot;family&quot;:&quot;Viviani&quot;,&quot;given&quot;:&quot;Gaspare&quot;,&quot;parse-names&quot;:false,&quot;dropping-particle&quot;:&quot;&quot;,&quot;non-dropping-particle&quot;:&quot;&quot;}],&quot;container-title&quot;:&quot;Desalination and Water Treatment&quot;,&quot;DOI&quot;:&quot;10.5004/dwt.2017.11123&quot;,&quot;ISSN&quot;:&quot;19443986&quot;,&quot;issued&quot;:{&quot;date-parts&quot;:[[2017,1,1]]},&quot;page&quot;:&quot;240-249&quot;,&quot;abstract&quot;:&quot;The paper reports the main results of an experimental campaign carried out on two bench scale pilot plants for the treatment of synthetic shipboard slops. In particular, two membrane bioreactors (MBRs) with submerged configuration were analyzed. One MBR pilot plant (namely, Line A) was fed with synthetic shipboard slop and was subjected to a gradual increase of salinity. Conversely, the second MBR pilot plant (namely, Line B) was fed with the same synthetic shipboard slop but without salt addition, therefore operating as a “control” unit. Organic carbon, hydrocarbons and ammonium removal, kinetic constants, extracellular polymeric substances (EPSs) production and membranes fouling rates have been assessed. The observed results highlighted a stress effect exerted by salinity on the biological performances, with lower removal efficiencies in the Line A compared to Line B. Significant releases of soluble EPS in Line A promoted an increase of the resistance related to particle deposition into membrane pores (pore fouling tendency), likely due to a worsening of the mixed liquor features. Such a condition enhanced the reduction of the “pre-filter” effect of the cake layer.&quot;,&quot;publisher&quot;:&quot;Desalination Publications&quot;,&quot;volume&quot;:&quot;61&quot;,&quot;container-title-short&quot;:&quot;Desalination Water Treat&quot;},&quot;isTemporary&quot;:false},{&quot;id&quot;:&quot;8cf69e55-9a82-3844-8f96-eb44021f1e81&quot;,&quot;itemData&quot;:{&quot;type&quot;:&quot;article-journal&quot;,&quot;id&quot;:&quot;8cf69e55-9a82-3844-8f96-eb44021f1e81&quot;,&quot;title&quot;:&quot;Sequential batch membrane bio-reactor for wastewater treatment: The effect of increased salinity&quot;,&quot;author&quot;:[{&quot;family&quot;:&quot;Mannina&quot;,&quot;given&quot;:&quot;Giorgio&quot;,&quot;parse-names&quot;:false,&quot;dropping-particle&quot;:&quot;&quot;,&quot;non-dropping-particle&quot;:&quot;&quot;},{&quot;family&quot;:&quot;Capodici&quot;,&quot;given&quot;:&quot;Marco&quot;,&quot;parse-names&quot;:false,&quot;dropping-particle&quot;:&quot;&quot;,&quot;non-dropping-particle&quot;:&quot;&quot;},{&quot;family&quot;:&quot;Cosenza&quot;,&quot;given&quot;:&quot;Alida&quot;,&quot;parse-names&quot;:false,&quot;dropping-particle&quot;:&quot;&quot;,&quot;non-dropping-particle&quot;:&quot;&quot;},{&quot;family&quot;:&quot;Trapani&quot;,&quot;given&quot;:&quot;Daniele&quot;,&quot;parse-names&quot;:false,&quot;dropping-particle&quot;:&quot;&quot;,&quot;non-dropping-particle&quot;:&quot;di&quot;},{&quot;family&quot;:&quot;Viviani&quot;,&quot;given&quot;:&quot;Gaspare&quot;,&quot;parse-names&quot;:false,&quot;dropping-particle&quot;:&quot;&quot;,&quot;non-dropping-particle&quot;:&quot;&quot;}],&quot;container-title&quot;:&quot;Bioresource Technology&quot;,&quot;DOI&quot;:&quot;10.1016/j.biortech.2016.02.122&quot;,&quot;ISSN&quot;:&quot;18732976&quot;,&quot;PMID&quot;:&quot;26970923&quot;,&quot;issued&quot;:{&quot;date-parts&quot;:[[2016,6,1]]},&quot;page&quot;:&quot;205-212&quot;,&quot;abstract&quot;:&quot;In this work, a sequential batch membrane bioreactor pilot plant is investigated to analyze the effect of a gradual increase in salinity on carbon and nutrient removal, membrane fouling and biomass kinetic parameters. The salinity was increased by 2 g NaCl L-1 per week up to 10 g NaCl L-1. The total COD removal efficiency was quite high (93%) throughout the experiment. A gradual biomass acclimation to the salinity level was observed during the experiment, highlighting the good recovery capabilities of the system. Nitrification was also influenced by the increase in salinity, with a slight decrease in nitrification efficiency (the lowest value was obtained at 10 g NaCl L-1 due to lower nitrifier activity). Irreversible cake deposition was the predominant fouling mechanism observed during the experiment. Respirometric tests exhibited a stress effect due to salinity, with a reduction in the respiration rates observed (from 8.85 mgO2 L-1 h-1 to 4 mgO2 L-1 h-1).&quot;,&quot;publisher&quot;:&quot;Elsevier Ltd&quot;,&quot;volume&quot;:&quot;209&quot;,&quot;container-title-short&quot;:&quot;Bioresour Technol&quot;},&quot;isTemporary&quot;:false}]},{&quot;citationID&quot;:&quot;MENDELEY_CITATION_863ff781-1bea-41c2-ab82-93112688bf12&quot;,&quot;properties&quot;:{&quot;noteIndex&quot;:0},&quot;isEdited&quot;:false,&quot;manualOverride&quot;:{&quot;isManuallyOverridden&quot;:false,&quot;citeprocText&quot;:&quot;[41]&quot;,&quot;manualOverrideText&quot;:&quot;&quot;},&quot;citationTag&quot;:&quot;MENDELEY_CITATION_v3_eyJjaXRhdGlvbklEIjoiTUVOREVMRVlfQ0lUQVRJT05fODYzZmY3ODEtMWJlYS00MWMyLWFiODItOTMxMTI2ODhiZjEyIiwicHJvcGVydGllcyI6eyJub3RlSW5kZXgiOjB9LCJpc0VkaXRlZCI6ZmFsc2UsIm1hbnVhbE92ZXJyaWRlIjp7ImlzTWFudWFsbHlPdmVycmlkZGVuIjpmYWxzZSwiY2l0ZXByb2NUZXh0IjoiWzQxXSIsIm1hbnVhbE92ZXJyaWRlVGV4dCI6IiJ9LCJjaXRhdGlvbkl0ZW1zIjpbeyJpZCI6IjFmYWZhNTM4LTcxM2UtM2U1NS04OWUzLWU5MjcxOGY2NmFlYSIsIml0ZW1EYXRhIjp7InR5cGUiOiJhcnRpY2xlLWpvdXJuYWwiLCJpZCI6IjFmYWZhNTM4LTcxM2UtM2U1NS04OWUzLWU5MjcxOGY2NmFlYSIsInRpdGxlIjoiSW9uaWMgc2hvcnRjdXQgY3VycmVudHMgdmlhIG1hbmlmb2xkcyBpbiByZXZlcnNlIGVsZWN0cm9kaWFseXNpcyBzdGFja3MiLCJhdXRob3IiOlt7ImZhbWlseSI6IkN1bGNhc2kiLCJnaXZlbiI6IkEuIiwicGFyc2UtbmFtZXMiOmZhbHNlLCJkcm9wcGluZy1wYXJ0aWNsZSI6IiIsIm5vbi1kcm9wcGluZy1wYXJ0aWNsZSI6IiJ9LHsiZmFtaWx5IjoiR3VycmVyaSIsImdpdmVuIjoiTC4iLCJwYXJzZS1uYW1lcyI6ZmFsc2UsImRyb3BwaW5nLXBhcnRpY2xlIjoiIiwibm9uLWRyb3BwaW5nLXBhcnRpY2xlIjoiIn0seyJmYW1pbHkiOiJaYWZmb3JhIiwiZ2l2ZW4iOiJBLiIsInBhcnNlLW5hbWVzIjpmYWxzZSwiZHJvcHBpbmctcGFydGljbGUiOiIiLCJub24tZHJvcHBpbmctcGFydGljbGUiOiIifSx7ImZhbWlseSI6IkNvc2VuemEiLCJnaXZlbiI6IkEuIiwicGFyc2UtbmFtZXMiOmZhbHNlLCJkcm9wcGluZy1wYXJ0aWNsZSI6IiIsIm5vbi1kcm9wcGluZy1wYXJ0aWNsZSI6IiJ9LHsiZmFtaWx5IjoiVGFtYnVyaW5pIiwiZ2l2ZW4iOiJBLiIsInBhcnNlLW5hbWVzIjpmYWxzZSwiZHJvcHBpbmctcGFydGljbGUiOiIiLCJub24tZHJvcHBpbmctcGFydGljbGUiOiIifSx7ImZhbWlseSI6IkNpcG9sbGluYSIsImdpdmVuIjoiQS4iLCJwYXJzZS1uYW1lcyI6ZmFsc2UsImRyb3BwaW5nLXBhcnRpY2xlIjoiIiwibm9uLWRyb3BwaW5nLXBhcnRpY2xlIjoiIn0seyJmYW1pbHkiOiJNaWNhbGUiLCJnaXZlbiI6IkcuIiwicGFyc2UtbmFtZXMiOmZhbHNlLCJkcm9wcGluZy1wYXJ0aWNsZSI6IiIsIm5vbi1kcm9wcGluZy1wYXJ0aWNsZSI6IiJ9XSwiY29udGFpbmVyLXRpdGxlIjoiRGVzYWxpbmF0aW9uIiwiY29udGFpbmVyLXRpdGxlLXNob3J0IjoiRGVzYWxpbmF0aW9uIiwiRE9JIjoiMTAuMTAxNi9qLmRlc2FsLjIwMjAuMTE0NDUwIiwiSVNTTiI6IjAwMTE5MTY0IiwiaXNzdWVkIjp7ImRhdGUtcGFydHMiOltbMjAyMCw3LDFdXX0sImFic3RyYWN0IjoiUmV2ZXJzZSBlbGVjdHJvZGlhbHlzaXMgKFJFRCkgaXMgYSBibHVlIGVuZXJneSB0ZWNobm9sb2d5IGZvciBjbGVhbiBhbmQgc3VzdGFpbmFibGUgZWxlY3RyaWNpdHkgaGFydmVzdGluZyBmcm9tIHRoZSBtaXhpbmcgZW50cm9weSBvZiBzYWxpbml0eSBncmFkaWVudHMuIFJlY2VudGx5LCBtYW55IGVmZm9ydHMgaGF2ZSBiZWVuIGRldm90ZWQgdG8gaW1wcm92aW5nIHRoZSBwZXJmb3JtYW5jZSBvZiBSRUQgdW5pdHMgYnkgZGV2ZWxvcGluZyBuZXcgaW9uLWV4Y2hhbmdlIG1lbWJyYW5lcyBhbmQgYnkgcmVkdWNpbmcgdGhlIGRldHJpbWVudGFsIHBoZW5vbWVuYSBhZmZlY3RpbmcgdGhlIHByb2Nlc3MuIEFtb25nIHRoZXNlIHNvdXJjZXMgb2Yg4oCcaXJyZXZlcnNpYmlsaXR54oCdLCB0aGUgc2hvcnRjdXQgY3VycmVudHMgKG9yIHBhcmFzaXRpYyBjdXJyZW50cykgZmxvd2luZyB0aHJvdWdoIGFsdGVybmF0aXZlIHBhdGh3YXlzIG1heSBhZmZlY3QgdGhlIHByb2Nlc3MgZWZmaWNpZW5jeS4gQWx0aG91Z2ggc3VjaCBwaGVub21lbmEgb2NjdXIgaW4gc2V2ZXJhbCBlbGVjdHJvY2hlbWljYWwgcHJvY2Vzc2VzIChlLmcuIGZ1ZWwgY2VsbHMsIGJpcG9sYXIgcGxhdGUgY2VsbHMgYW5kIHZhbmFkaXVtIHJlZG94IGZsb3cgYmF0dGVyaWVzKSwgdGhleSBoYXZlIHJlY2VpdmVkIGEgcG9vciBhdHRlbnRpb24gaW4gUkVEIHVuaXRzLiBJbiB0aGlzIHdvcmssIGEgcHJvY2VzcyBzaW11bGF0b3Igd2l0aCBkaXN0cmlidXRlZCBwYXJhbWV0ZXJzIHdhcyBkZXZlbG9wZWQgYW5kIGV4cGVyaW1lbnRhbGx5IHZhbGlkYXRlZCB0byBjaGFyYWN0ZXJpemUgdGhlIHNob3J0Y3V0IGN1cnJlbnRzIGFuZCB0byBhc3Nlc3MgdGhlaXIgaW1wYWN0IGluIFJFRCBzdGFjayBwZXJmb3JtYW5jZSB1bmRlciBkaWZmZXJlbnQgZGVzaWducyBhbmQgb3BlcmF0aW5nIGNvbmRpdGlvbnMuIFJlc3VsdHMgc2hvd2VkIHRoYXQgc2hvcnRjdXQgY3VycmVudHMgY2FuIHBsYXkgYSBjcnVjaWFsIHJvbGUgaW4gc3RhY2tzIHdpdGggYSBsYXJnZSBudW1iZXIgb2YgY2VsbCBwYWlycyB3aGVuIHRoZSBlbGVjdHJpY2FsIHJlc2lzdGFuY2Ugb2YgdGhlIHBhcmFzaXRpYyBwYXRod2F5cyBpcyByZWxhdGl2ZWx5IGxvdywgZS5nLiBjb25maWd1cmF0aW9ucyB3aXRoIGNvbmNlbnRyYXRlZCBicmluZXMsIGhpZ2ggcmVzaXN0YW5jZSBtZW1icmFuZXMsIHNob3J0IGNoYW5uZWxzIG9yIGxhcmdlIG1hbmlmb2xkcy4gRnV0dXJlIGRlc2lnbnMgb2YgZWZmaWNpZW50IGluZHVzdHJpYWwtc2NhbGUgdW5pdHMgY2Fubm90IGlnbm9yZSB0aGVzZSBhc3BlY3RzLiBGaW5hbGx5LCB0aGUgbW9kZWwgY2FuIGJlIGVhc2lseSBhZGFwdGVkIGZvciB0aGUgc2ltdWxhdGlvbiBvZiBlbGVjdHJvZGlhbHlzaXMgYW5kIG90aGVyIGVsZWN0cm9tZW1icmFuZSBwcm9jZXNzZXMuIiwicHVibGlzaGVyIjoiRWxzZXZpZXIgQi5WLiIsInZvbHVtZSI6IjQ4NSJ9LCJpc1RlbXBvcmFyeSI6ZmFsc2V9XX0=&quot;,&quot;citationItems&quot;:[{&quot;id&quot;:&quot;1fafa538-713e-3e55-89e3-e92718f66aea&quot;,&quot;itemData&quot;:{&quot;type&quot;:&quot;article-journal&quot;,&quot;id&quot;:&quot;1fafa538-713e-3e55-89e3-e92718f66aea&quot;,&quot;title&quot;:&quot;Ionic shortcut currents via manifolds in reverse electrodialysis stacks&quot;,&quot;author&quot;:[{&quot;family&quot;:&quot;Culcasi&quot;,&quot;given&quot;:&quot;A.&quot;,&quot;parse-names&quot;:false,&quot;dropping-particle&quot;:&quot;&quot;,&quot;non-dropping-particle&quot;:&quot;&quot;},{&quot;family&quot;:&quot;Gurreri&quot;,&quot;given&quot;:&quot;L.&quot;,&quot;parse-names&quot;:false,&quot;dropping-particle&quot;:&quot;&quot;,&quot;non-dropping-particle&quot;:&quot;&quot;},{&quot;family&quot;:&quot;Zaffora&quot;,&quot;given&quot;:&quot;A.&quot;,&quot;parse-names&quot;:false,&quot;dropping-particle&quot;:&quot;&quot;,&quot;non-dropping-particle&quot;:&quot;&quot;},{&quot;family&quot;:&quot;Cosenza&quot;,&quot;given&quot;:&quot;A.&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family&quot;:&quot;Micale&quot;,&quot;given&quot;:&quot;G.&quot;,&quot;parse-names&quot;:false,&quot;dropping-particle&quot;:&quot;&quot;,&quot;non-dropping-particle&quot;:&quot;&quot;}],&quot;container-title&quot;:&quot;Desalination&quot;,&quot;container-title-short&quot;:&quot;Desalination&quot;,&quot;DOI&quot;:&quot;10.1016/j.desal.2020.114450&quot;,&quot;ISSN&quot;:&quot;00119164&quot;,&quot;issued&quot;:{&quot;date-parts&quot;:[[2020,7,1]]},&quot;abstract&quot;:&quot;Reverse electrodialysis (RED) is a blue energy technology for clean and sustainable electricity harvesting from the mixing entropy of salinity gradients. Recently, many efforts have been devoted to improving the performance of RED units by developing new ion-exchange membranes and by reducing the detrimental phenomena affecting the process. Among these sources of “irreversibility”, the shortcut currents (or parasitic currents) flowing through alternative pathways may affect the process efficiency. Although such phenomena occur in several electrochemical processes (e.g. fuel cells, bipolar plate cells and vanadium redox flow batteries), they have received a poor attention in RED units. In this work, a process simulator with distributed parameters was developed and experimentally validated to characterize the shortcut currents and to assess their impact in RED stack performance under different designs and operating conditions. Results showed that shortcut currents can play a crucial role in stacks with a large number of cell pairs when the electrical resistance of the parasitic pathways is relatively low, e.g. configurations with concentrated brines, high resistance membranes, short channels or large manifolds. Future designs of efficient industrial-scale units cannot ignore these aspects. Finally, the model can be easily adapted for the simulation of electrodialysis and other electromembrane processes.&quot;,&quot;publisher&quot;:&quot;Elsevier B.V.&quot;,&quot;volume&quot;:&quot;485&quot;},&quot;isTemporary&quot;:false}]},{&quot;citationID&quot;:&quot;MENDELEY_CITATION_8f4b27d0-9557-46cf-9a37-1b2155828871&quot;,&quot;properties&quot;:{&quot;noteIndex&quot;:0},&quot;isEdited&quot;:false,&quot;manualOverride&quot;:{&quot;isManuallyOverridden&quot;:false,&quot;citeprocText&quot;:&quot;[37], [38], [40], [49]&quot;,&quot;manualOverrideText&quot;:&quot;&quot;},&quot;citationTag&quot;:&quot;MENDELEY_CITATION_v3_eyJjaXRhdGlvbklEIjoiTUVOREVMRVlfQ0lUQVRJT05fOGY0YjI3ZDAtOTU1Ny00NmNmLTlhMzctMWIyMTU1ODI4ODcxIiwicHJvcGVydGllcyI6eyJub3RlSW5kZXgiOjB9LCJpc0VkaXRlZCI6ZmFsc2UsIm1hbnVhbE92ZXJyaWRlIjp7ImlzTWFudWFsbHlPdmVycmlkZGVuIjpmYWxzZSwiY2l0ZXByb2NUZXh0IjoiWzM3XSwgWzM4XSwgWzQwXSwgWzQ5XSIsIm1hbnVhbE92ZXJyaWRlVGV4dCI6IiJ9LCJjaXRhdGlvbkl0ZW1zIjpbeyJpZCI6IjhhMjFlOGIzLWRhNjUtMzFjOS1iZTRjLWJkMDU0ODk4MDNiNiIsIml0ZW1EYXRhIjp7InR5cGUiOiJhcnRpY2xlLWpvdXJuYWwiLCJpZCI6IjhhMjFlOGIzLWRhNjUtMzFjOS1iZTRjLWJkMDU0ODk4MDNiNiIsInRpdGxlIjoiVGhlb3JldGljYWwgcG93ZXIgZGVuc2l0eSBmcm9tIHNhbGluaXR5IGdyYWRpZW50cyB1c2luZyByZXZlcnNlIGVsZWN0cm9kaWFseXNpcyIsImF1dGhvciI6W3siZmFtaWx5IjoiVmVybWFhcyIsImdpdmVuIjoiRGF2aWQgQS4iLCJwYXJzZS1uYW1lcyI6ZmFsc2UsImRyb3BwaW5nLXBhcnRpY2xlIjoiIiwibm9uLWRyb3BwaW5nLXBhcnRpY2xlIjoiIn0seyJmYW1pbHkiOiJHdWxlciIsImdpdmVuIjoiRW52ZXIiLCJwYXJzZS1uYW1lcyI6ZmFsc2UsImRyb3BwaW5nLXBhcnRpY2xlIjoiIiwibm9uLWRyb3BwaW5nLXBhcnRpY2xlIjoiIn0seyJmYW1pbHkiOiJTYWFrZXMiLCJnaXZlbiI6Ik1pY2hlbCIsInBhcnNlLW5hbWVzIjpmYWxzZSwiZHJvcHBpbmctcGFydGljbGUiOiIiLCJub24tZHJvcHBpbmctcGFydGljbGUiOiIifSx7ImZhbWlseSI6Ik5pam1laWplciIsImdpdmVuIjoiS2l0dHkiLCJwYXJzZS1uYW1lcyI6ZmFsc2UsImRyb3BwaW5nLXBhcnRpY2xlIjoiIiwibm9uLWRyb3BwaW5nLXBhcnRpY2xlIjoiIn1dLCJjb250YWluZXItdGl0bGUiOiJFbmVyZ3kgUHJvY2VkaWEiLCJET0kiOiIxMC4xMDE2L2ouZWd5cHJvLjIwMTIuMDMuMDE4IiwiSVNCTiI6Ijk3ODE2Mjc0ODQyOTkiLCJJU1NOIjoiMTg3NjYxMDIiLCJpc3N1ZWQiOnsiZGF0ZS1wYXJ0cyI6W1syMDEyXV19LCJwYWdlIjoiMTcwLTE4NCIsImFic3RyYWN0IjoiUmV2ZXJzZSBlbGVjdHJvZGlhbHlzaXMgKFJFRCkgaXMgYSB0ZWNobm9sb2d5IHRvIGdlbmVyYXRlIHBvd2VyIGZyb20gbWl4aW5nIHdhdGVycyB3aXRoIGRpZmZlcmVudCBzYWxpbml0eS4gVGhlIG5ldCBwb3dlciBkZW5zaXR5IChpLmUuIHBvd2VyIHBlciBtZW1icmFuZSBhcmVhKSBpcyBkZXRlcm1pbmVkIGJ5IDEpIHRoZSBtZW1icmFuZSBwb3RlbnRpYWwsIDIpIHRoZSBvaG1pYyByZXNpc3RhbmNlLCAzKSB0aGUgcmVzaXN0YW5jZSBkdWUgdG8gY2hhbmdpbmcgYnVsayBjb25jZW50cmF0aW9ucywgNCkgdGhlIGJvdW5kYXJ5IGxheWVyIHJlc2lzdGFuY2UgYW5kIDUpIHRoZSBwb3dlciByZXF1aXJlZCB0byBwdW1wIHRoZSBmZWVkIHdhdGVyLiBQcmV2aW91cyBwb3dlciBkZW5zaXR5IGVzdGltYXRpb25zIG9mdGVuIG5lZ2xlY3RlZCB0aGUgbGF0dGVyIHRocmVlIHRlcm1zLiBUaGlzIHBhcGVyIHByb3ZpZGVzIGEgc2V0IG9mIGFuYWx5dGljYWwgZXF1YXRpb25zIHRvIGVzdGltYXRlIHRoZSBuZXQgcG93ZXIgZGVuc2l0eSBvYnRhaW5hYmxlIGZyb20gUkVEIHN0YWNrcyB3aXRoIHNwYWNlcnMgYW5kIFJFRCBzdGFja3Mgd2l0aCBwcm9maWxlZCBtZW1icmFuZXMuIFdpdGggdGhlIGN1cnJlbnQgdGVjaG5vbG9neSwgdGhlIG9idGFpbmVkIG1heGltdW0gbmV0IHBvd2VyIGRlbnNpdHkgaXMgY2FsY3VsYXRlZCBhdCAyLjcgVy9tMi4gSGlnaGVyIHBvd2VyIGRlbnNpdGllcyBjb3VsZCBiZSBvYnRhaW5lZCBieSBjaGFuZ2luZyB0aGUgY2VsbCBkZXNpZ24sIGluIHBhcnRpY3VsYXIgdGhlIG1lbWJyYW5lIHJlc2lzdGFuY2UgYW5kIHRoZSBjZWxsIGxlbmd0aC4gQ2hhbmdpbmcgdGhlc2UgcGFyYW1ldGVycyBvbmUgYW5kIHR3byBvcmRlcnMgb2YgbWFnbml0dWRlIHJlc3BlY3RpdmVseSwgdGhlIGNhbGN1bGF0ZWQgbmV0IHBvd2VyIGRlbnNpdHkgaXMgY2xvc2UgdG8gMjAgVy9tMi4gwqkgMjAxMiBQdWJsaXNoZWQgYnkgRWxzZXZpZXIgTHRkLiIsInB1Ymxpc2hlciI6IkVsc2V2aWVyIEx0ZCIsInZvbHVtZSI6IjIwIiwiY29udGFpbmVyLXRpdGxlLXNob3J0IjoiRW5lcmd5IFByb2NlZGlhIn0sImlzVGVtcG9yYXJ5IjpmYWxzZX0seyJpZCI6ImY4ZmE1ZDBlLTQ0MTYtMzQ0Yy05OGRhLWIyNDA0Y2Y3NmRkNSIsIml0ZW1EYXRhIjp7InR5cGUiOiJhcnRpY2xlLWpvdXJuYWwiLCJpZCI6ImY4ZmE1ZDBlLTQ0MTYtMzQ0Yy05OGRhLWIyNDA0Y2Y3NmRkNSIsInRpdGxlIjoiUmV2ZXJzZSBlbGVjdHJvZGlhbHlzaXM6IEEgdmFsaWRhdGVkIHByb2Nlc3MgbW9kZWwgZm9yIGRlc2lnbiBhbmQgb3B0aW1pemF0aW9uIiwiYXV0aG9yIjpbeyJmYW1pbHkiOiJWZWVybWFuIiwiZ2l2ZW4iOiJKLiIsInBhcnNlLW5hbWVzIjpmYWxzZSwiZHJvcHBpbmctcGFydGljbGUiOiIiLCJub24tZHJvcHBpbmctcGFydGljbGUiOiIifSx7ImZhbWlseSI6IlNhYWtlcyIsImdpdmVuIjoiTS4iLCJwYXJzZS1uYW1lcyI6ZmFsc2UsImRyb3BwaW5nLXBhcnRpY2xlIjoiIiwibm9uLWRyb3BwaW5nLXBhcnRpY2xlIjoiIn0seyJmYW1pbHkiOiJNZXR6IiwiZ2l2ZW4iOiJTLiBKLiIsInBhcnNlLW5hbWVzIjpmYWxzZSwiZHJvcHBpbmctcGFydGljbGUiOiIiLCJub24tZHJvcHBpbmctcGFydGljbGUiOiIifSx7ImZhbWlseSI6Ikhhcm1zZW4iLCJnaXZlbiI6IkcuIEouIiwicGFyc2UtbmFtZXMiOmZhbHNlLCJkcm9wcGluZy1wYXJ0aWNsZSI6IiIsIm5vbi1kcm9wcGluZy1wYXJ0aWNsZSI6IiJ9XSwiY29udGFpbmVyLXRpdGxlIjoiQ2hlbWljYWwgRW5naW5lZXJpbmcgSm91cm5hbCIsIkRPSSI6IjEwLjEwMTYvai5jZWouMjAxMC4xMC4wNzEiLCJJU1NOIjoiMTM4NTg5NDciLCJpc3N1ZWQiOnsiZGF0ZS1wYXJ0cyI6W1syMDExLDEsMV1dfSwicGFnZSI6IjI1Ni0yNjgiLCJhYnN0cmFjdCI6IlJldmVyc2UgZWxlY3Ryb2RpYWx5c2lzIChSRUQpIGlzIGEgdGVjaG5vbG9neSB0byBnZW5lcmF0ZSBlbGVjdHJpY2l0eSB1c2luZyB0aGUgZW50cm9weSBvZiB0aGUgbWl4aW5nIG9mIHNlYSBhbmQgcml2ZXIgd2F0ZXIuIEEgbW9kZWwgaXMgbWFkZSBvZiB0aGUgUkVEIHByb2Nlc3MgYW5kIHZhbGlkYXRlZCBleHBlcmltZW50YWxseS4gVGhlIG1vZGVsIGlzIHVzZWQgdG8gZGVzaWduIGFuZCBvcHRpbWl6ZSB0aGUgUkVEIHByb2Nlc3MuIEl0IHByZWRpY3RzIHZlcnkgc21hbGwgZGlmZmVyZW5jZXMgYmV0d2VlbiBjb3VudGVyLSBhbmQgY28tY3VycmVudCBvcGVyYXRpb24uIEl0IHdhcyBkZWNpZGVkIHRvIGZvY3VzIG9uIGNvLWN1cnJlbnQgZGVzaWduIGJlY2F1c2UgY28tY3VycmVudCBvcGVyYXRpb24gY2F1c2VzIHNtYWxsZXIgbG9jYWwgcHJlc3N1cmUgZGlmZmVyZW5jZXMgYmV0d2VlbiB0aGUgcml2ZXIgYW5kIHNlYXdhdGVyIGNvbXBhcnRtZW50cy1oZW5jZSBzbWFsbGVyIHJpc2sgb2YgbGVha2FnZXMgYW5kIHRoZSBwb3NzaWJpbGl0eSB0byB1c2UgdmVyeSB0aGluIG1lbWJyYW5lcyB3aXRoIGhpZ2ggZmx1eGVzIGFuZCB2ZXJ5IG9wZW4gc3BhY2VyIHN0cnVjdHVyZXMgd2l0aCBsb3cgaHlkcm9keW5hbWljIHJlc2lzdGFuY2UuIFNlZ21lbnRhdGlvbiBvZiB0aGUgZWxlY3Ryb2RlcyBwcm92ZWQgdG8gaW5jcmVhc2UgdGhlIHBvd2VyIGRlbnNpdHkgYnkgYWJvdXQgMTUlIHVuZGVyIHJlYWxpc3RpYyBvcGVyYXRpb25hbCBjb25kaXRpb25zLiBUaGUgbW9kZWwgc2hvd3MgdGhhdCB3aXRoIHNtYWxsZXIgc3lzdGVtcyAtIGluIHRlcm1zIG9mIGxlbmd0aCBvZiB0aGUgZmxvdyBwYXRoIC0gaGlnaGVyIHBvd2VyIGRlbnNpdGllcyBhcmUgcG9zc2libGUuIFRoaXMgZWZmZWN0IGlzIHJhdGhlciBkcmFtYXRpY2FsIGFuZCBwb3NlcyBhIGNoYWxsZW5nZSBmb3IgZGVzaWduaW5nIGltcHJvdmVkIFJFRCBzdGFja3Mgb24gbGFyZ2UgY29tbWVyY2lhbCBzY2FsZS4gSXQgaXMgc3VnZ2VzdGVkIHRvIHJlZHVjZSB0aGUgZmxvdyBwYXRoIGxlbmd0aCBieSBhcHBseWluZyBhIGZyYWN0YWwgc3RydWN0dXJlIGRlc2lnbiBvZiB0aGUgc3BhY2Vycy4gU3VjaCBzdHJ1Y3R1cmVzIGNhbiBiZSBtYWRlIGJ5IHByb2ZpbGluZyB0aGUgbWVtYnJhbmUuIMKpIDIwMTAgRWxzZXZpZXIgQi5WLiIsImlzc3VlIjoiMSIsInZvbHVtZSI6IjE2NiIsImNvbnRhaW5lci10aXRsZS1zaG9ydCI6IiJ9LCJpc1RlbXBvcmFyeSI6ZmFsc2V9LHsiaWQiOiJmN2RjMTRmNi02MTIwLTM3ODMtYmE3MC0wMjAwOTBlZmFhMTMiLCJpdGVtRGF0YSI6eyJ0eXBlIjoiYXJ0aWNsZS1qb3VybmFsIiwiaWQiOiJmN2RjMTRmNi02MTIwLTM3ODMtYmE3MC0wMjAwOTBlZmFhMTMiLCJ0aXRsZSI6IkEgc2ltdWxhdGlvbiB0b29sIGZvciBhbmFseXNpcyBhbmQgZGVzaWduIG9mIHJldmVyc2UgZWxlY3Ryb2RpYWx5c2lzIHVzaW5nIGNvbmNlbnRyYXRlZCBicmluZXMiLCJhdXRob3IiOlt7ImZhbWlseSI6IlRlZGVzY28iLCJnaXZlbiI6Ik1pY2hlbGUiLCJwYXJzZS1uYW1lcyI6ZmFsc2UsImRyb3BwaW5nLXBhcnRpY2xlIjoiIiwibm9uLWRyb3BwaW5nLXBhcnRpY2xlIjoiIn0seyJmYW1pbHkiOiJDaXBvbGxpbmEiLCJnaXZlbiI6IkFuZHJlYSIsInBhcnNlLW5hbWVzIjpmYWxzZSwiZHJvcHBpbmctcGFydGljbGUiOiIiLCJub24tZHJvcHBpbmctcGFydGljbGUiOiIifSx7ImZhbWlseSI6IlRhbWJ1cmluaSIsImdpdmVuIjoiQWxlc3NhbmRybyIsInBhcnNlLW5hbWVzIjpmYWxzZSwiZHJvcHBpbmctcGFydGljbGUiOiIiLCJub24tZHJvcHBpbmctcGFydGljbGUiOiIifSx7ImZhbWlseSI6IkJvZ2xlIiwiZ2l2ZW4iOiJJLiBEYXZpZCBMLiIsInBhcnNlLW5hbWVzIjpmYWxzZSwiZHJvcHBpbmctcGFydGljbGUiOiIiLCJub24tZHJvcHBpbmctcGFydGljbGUiOiIifSx7ImZhbWlseSI6Ik1pY2FsZSIsImdpdmVuIjoiR2lvcmdpbyIsInBhcnNlLW5hbWVzIjpmYWxzZSwiZHJvcHBpbmctcGFydGljbGUiOiIiLCJub24tZHJvcHBpbmctcGFydGljbGUiOiIifV0sImNvbnRhaW5lci10aXRsZSI6IkNoZW1pY2FsIEVuZ2luZWVyaW5nIFJlc2VhcmNoIGFuZCBEZXNpZ24iLCJET0kiOiIxMC4xMDE2L2ouY2hlcmQuMjAxNC4wNS4wMDkiLCJJU1NOIjoiMDI2Mzg3NjIiLCJpc3N1ZWQiOnsiZGF0ZS1wYXJ0cyI6W1syMDE1LDEsMV1dfSwicGFnZSI6IjQ0MS00NTYiLCJhYnN0cmFjdCI6IlJldmVyc2UgZWxlY3Ryb2RpYWx5c2lzIChTR1AtUkUgb3IgUkVEKSByZXByZXNlbnRzIGEgdmlhYmxlIHRlY2hub2xvZ3kgZm9yIHRoZSBjb252ZXJzaW9uIG9mIHRoZSBzYWxpbml0eSBncmFkaWVudCBwb3dlciBpbnRvIGVsZWN0cmljIHBvd2VyLkEgY29tcHJlaGVuc2l2ZSBtb2RlbCBpcyBwcm9wb3NlZCBmb3IgdGhlIFJFRCBwcm9jZXNzIHVzaW5nIHNlYSBvciBicmFja2lzaCB3YXRlciBhbmQgY29uY2VudHJhdGVkIGJyaW5lIGFzIGZlZWQgc29sdXRpb25zLiBUaGUgZ29hbHMgd2VyZSAoaSkgcmVsaWFibHkgZGVzY3JpYmluZyB0aGUgcGh5c2ljYWwgcGhlbm9tZW5hIGludm9sdmVkIGluIHRoZSBwcm9jZXNzIGFuZCAoaWkpIHByb3ZpZGluZyBpbmZvcm1hdGlvbiBmb3Igb3B0aW1hbCBlcXVpcG1lbnQgZGVzaWduLiBGb3Igc3VjaCBwdXJwb3NlcywgdGhlIG1vZGVsIGhhcyBiZWVuIGRldmVsb3BlZCBhdCB0d28gZGlmZmVyZW50IHNjYWxlcyBvZiBkZXNjcmlwdGlvbjogYSBsb3dlciBzY2FsZSBmb3IgdGhlIHJlcGVhdGluZyB1bml0IG9mIHRoZSBzeXN0ZW0gKGNlbGwgcGFpciksIGFuZCBhIGhpZ2hlciBzY2FsZSBmb3IgdGhlIGVudGlyZSBlcXVpcG1lbnQgKHN0YWNrKS4gVGhlIG1vZGVsIHdhcyBpbXBsZW1lbnRlZCBpbiBhIHByb2Nlc3Mgc2ltdWxhdG9yLCB2YWxpZGF0ZWQgYWdhaW5zdCBvcmlnaW5hbCBleHBlcmltZW50YWwgaW5mb3JtYXRpb24gYW5kIHRoZW4gdXNlZCB0byBpbnZlc3RpZ2F0ZSB0aGUgaW5mbHVlbmNlIG9mIHRoZSBtYWluIG9wZXJhdGluZyBmYWN0b3JzIGFuZCBvbiBwb3dlciBvdXRwdXQuIEZlZWQgc29sdXRpb25zIG9mIGRpZmZlcmVudCBzYWxpbml0aWVzIHdlcmUgYWxzbyB0ZXN0ZWQuIEEgZ29vZCBtYXRjaGluZyB3YXMgZm91bmQgYmV0d2VlbiBwcmVkaWN0aW9ucyBhbmQgZXhwZXJpbWVudHMgZm9yIGEgd2lkZSByYW5nZSBvZiBpbmxldCBjb25jZW50cmF0aW9ucywgZmxvdyByYXRlcyBhbmQgZmVlZCB0ZW1wZXJhdHVyZXMuIE9wdGltYWwgZmVlZCBjb25kaXRpb25zLCBmb3IgdGhlIGFkb3B0ZWQgc3lzdGVtIGdlb21ldHJ5IGFuZCBtZW1icmFuZXMsIGhhdmUgYmVlbiBmb3VuZCBlbXBsb3lpbmcgYnJhY2tpc2ggd2F0ZXIgKDAuMDgtMC4xIE0gTmFDbCkgYXMgZGlsdXRlIGFuZCBicmluZSAoNC41LTUgTSBOYUNsKSBhcyBjb25jZW50cmF0ZSB0byBnZW5lcmF0ZSB0aGUgaGlnaGVzdCBwb3dlciBkZW5zaXR5IGF0IDQwLiDCsEMgdGVtcGVyYXR1cmUuIFRoZSBtb2RlbCBjYW4gYmUgdXNlZCB0byBleHBsb3JlIHRoZSBmdWxsIHBvdGVudGlhbCBvZiB0aGUgUkVEIHRlY2hub2xvZ3ksIGVzcGVjaWFsbHkgZm9yIGFueSBpbnZlc3RpZ2F0aW9uIHJlZ2FyZGluZyB0aGUgZnV0dXJlIHNjYWxlLXVwIG9mIHRoZSBwcm9jZXNzLiIsInB1Ymxpc2hlciI6Ikluc3RpdHV0aW9uIG9mIENoZW1pY2FsIEVuZ2luZWVycyIsInZvbHVtZSI6IjkzIiwiY29udGFpbmVyLXRpdGxlLXNob3J0IjoiIn0sImlzVGVtcG9yYXJ5IjpmYWxzZX0seyJpZCI6IjY3NmIxZjE5LWE2MTUtMzgwYi1hOTMyLWYzZjgxYjA5Y2ZkYyIsIml0ZW1EYXRhIjp7InR5cGUiOiJhcnRpY2xlLWpvdXJuYWwiLCJpZCI6IjY3NmIxZjE5LWE2MTUtMzgwYi1hOTMyLWYzZjgxYjA5Y2ZkYyIsInRpdGxlIjoiQ291cGxpbmcgQ0ZEIHdpdGggYSBvbmUtZGltZW5zaW9uYWwgbW9kZWwgdG8gcHJlZGljdCB0aGUgcGVyZm9ybWFuY2Ugb2YgcmV2ZXJzZSBlbGVjdHJvZGlhbHlzaXMgc3RhY2tzIiwiYXV0aG9yIjpbeyJmYW1pbHkiOiJDZXJ2YSIsImdpdmVuIjoiTS4gTC4iLCJwYXJzZS1uYW1lcyI6ZmFsc2UsImRyb3BwaW5nLXBhcnRpY2xlIjoiIiwibm9uLWRyb3BwaW5nLXBhcnRpY2xlIjoibGEifSx7ImZhbWlseSI6IkxpYmVydG8iLCJnaXZlbiI6Ik0uIiwicGFyc2UtbmFtZXMiOmZhbHNlLCJkcm9wcGluZy1wYXJ0aWNsZSI6IiIsIm5vbi1kcm9wcGluZy1wYXJ0aWNsZSI6ImRpIn0seyJmYW1pbHkiOiJHdXJyZXJpIiwiZ2l2ZW4iOiJMLiIsInBhcnNlLW5hbWVzIjpmYWxzZSwiZHJvcHBpbmctcGFydGljbGUiOiIiLCJub24tZHJvcHBpbmctcGFydGljbGUiOiIifSx7ImZhbWlseSI6IlRhbWJ1cmluaSIsImdpdmVuIjoiQS4iLCJwYXJzZS1uYW1lcyI6ZmFsc2UsImRyb3BwaW5nLXBhcnRpY2xlIjoiIiwibm9uLWRyb3BwaW5nLXBhcnRpY2xlIjoiIn0seyJmYW1pbHkiOiJDaXBvbGxpbmEiLCJnaXZlbiI6IkEuIiwicGFyc2UtbmFtZXMiOmZhbHNlLCJkcm9wcGluZy1wYXJ0aWNsZSI6IiIsIm5vbi1kcm9wcGluZy1wYXJ0aWNsZSI6IiJ9LHsiZmFtaWx5IjoiTWljYWxlIiwiZ2l2ZW4iOiJHLiIsInBhcnNlLW5hbWVzIjpmYWxzZSwiZHJvcHBpbmctcGFydGljbGUiOiIiLCJub24tZHJvcHBpbmctcGFydGljbGUiOiIifSx7ImZhbWlseSI6IkNpb2ZhbG8iLCJnaXZlbiI6Ik0uIiwicGFyc2UtbmFtZXMiOmZhbHNlLCJkcm9wcGluZy1wYXJ0aWNsZSI6IiIsIm5vbi1kcm9wcGluZy1wYXJ0aWNsZSI6IiJ9XSwiY29udGFpbmVyLXRpdGxlIjoiSm91cm5hbCBvZiBNZW1icmFuZSBTY2llbmNlIiwiRE9JIjoiMTAuMTAxNi9qLm1lbXNjaS4yMDE3LjA3LjAzMCIsIklTU04iOiIxODczMzEyMyIsImlzc3VlZCI6eyJkYXRlLXBhcnRzIjpbWzIwMTcsMSwxXV19LCJwYWdlIjoiNTk1LTYxMCIsImFic3RyYWN0IjoiRGlmZmVyZW50IGNvbXB1dGVyLWJhc2VkIHNpbXVsYXRpb24gbW9kZWxzLCBhYmxlIHRvIHByZWRpY3QgdGhlIHBlcmZvcm1hbmNlIG9mIFJldmVyc2UgRWxlY3Ryb0RpYWx5c2lzIChSRUQpIHN5c3RlbXMsIGFyZSBjdXJyZW50bHkgdXNlZCB0byBpbnZlc3RpZ2F0ZSB0aGUgcG90ZW50aWFscyBvZiBhbHRlcm5hdGl2ZSBkZXNpZ25zLCB0byBvcmllbnQgZXhwZXJpbWVudGFsIGFjdGl2aXRpZXMgYW5kIHRvIGRlc2lnbi9vcHRpbWl6ZSBwcm90b3R5cGVzLiBUaGUgc2ltdWxhdGlvbiBhcHByb2FjaCBkZXNjcmliZWQgaGVyZSBjb21iaW5lcyBhIG9uZS1kaW1lbnNpb25hbCBtb2RlbGxpbmcgb2YgYSBSRUQgc3RhY2sgd2l0aCBhIGZ1bGx5IHRocmVlLWRpbWVuc2lvbmFsIGZpbml0ZSB2b2x1bWUgbW9kZWxsaW5nIG9mIHRoZSBlbGVjdHJvbHl0ZSBjaGFubmVscywgZWl0aGVyIHBsYW5hciBvciBlcXVpcHBlZCB3aXRoIGRpZmZlcmVudCBzcGFjZXJzIG9yIHByb2ZpbGVkIG1lbWJyYW5lcy4gQW4gYWR2YW5jZWQgdGhyZWUtZGltZW5zaW9uYWwgY29kZSB3YXMgdXNlZCB0byBwcm92aWRlIGNvcnJlbGF0aW9ucyBmb3IgdGhlIGZyaWN0aW9uIGNvZWZmaWNpZW50IChiYXNlZCBvbiAzLUQgc29sdXRpb25zIG9mIHRoZSBjb250aW51aXR5IGFuZCBOYXZpZXItU3Rva2VzIGVxdWF0aW9ucykgYW5kIHRoZSBTaGVyd29vZCBudW1iZXJzIChiYXNlZCBvbiAzLUQgc29sdXRpb25zIG9mIGEgc2NhbGFyIHRyYW5zcG9ydCBlcXVhdGlvbiksIGFzIHdlbGwgYXMgdG8gdGVzdCBzaW1wbGUgbW9kZWxzIGZvciB0aGUgT2htaWMgcmVzaXN0YW5jZXMgKGJhc2VkIG9uIDMtRCBzb2x1dGlvbnMgb2YgYSBMYXBsYWNlIGVxdWF0aW9uIGZvciB0aGUgZWxlY3RyaWNhbCBwb3RlbnRpYWwpLiBUaGVzZSByZXN1bHRzIHdlcmUgaW50ZWdyYXRlZCB3aXRoIGVtcGlyaWNhbCBjb3JyZWxhdGlvbnMgZm9yIHRoZSB0cmFuc3BvcnQgcHJvcGVydGllcyBvZiBlbGVjdHJvbHl0ZXMgYW5kIG1lbWJyYW5lcywgYW5kIHdlcmUgdXNlZCBhcyB0aGUgaW5wdXQgZm9yIHRoZSBoaWdoZXIgc2NhbGUgbW9kZWwuIFRoZSBvdmVyYWxsIG1vZGVsIHdhcyB2YWxpZGF0ZWQgYnkgY29tcGFyaXNvbiB3aXRoIGV4cGVyaW1lbnRhbCBkYXRhIG9idGFpbmVkIGluIGxhYm9yYXRvcnktc2NhbGUgUkVEIHN0YWNrcyB1bmRlciBjb250cm9sbGVkIGNvbmRpdGlvbnMuIFRoaXMgY29tYmluZWQgYXBwcm9hY2ggY29uc3RpdHV0ZXMgYSBmdWxseSBwcmVkaWN0aXZlLCBwb3RlbnRpYWxseSB2ZXJ5IGFjY3VyYXRlLCBhbmQgc3RpbGwgZXh0cmVtZWx5IGZhc3QtcnVubmluZywgdG9vbCBmb3IgdGhlIGFwcHJveGltYXRlIHNpbXVsYXRpb24gb2YgYWxsIHRoZSBtYWluIHZhcmlhYmxlcywgc3VpdGFibGUgZm9yIHBlcmZvcm1hbmNlIHByZWRpY3Rpb24gYW5kIG9wdGltaXphdGlvbiBzdHVkaWVzLiIsInB1Ymxpc2hlciI6IkVsc2V2aWVyIEIuVi4iLCJ2b2x1bWUiOiI1NDEiLCJjb250YWluZXItdGl0bGUtc2hvcnQiOiJKIE1lbWIgU2NpIn0sImlzVGVtcG9yYXJ5IjpmYWxzZX1dfQ==&quot;,&quot;citationItems&quot;:[{&quot;id&quot;:&quot;8a21e8b3-da65-31c9-be4c-bd05489803b6&quot;,&quot;itemData&quot;:{&quot;type&quot;:&quot;article-journal&quot;,&quot;id&quot;:&quot;8a21e8b3-da65-31c9-be4c-bd05489803b6&quot;,&quot;title&quot;:&quot;Theoretical power density from salinity gradients using reverse electrodialysis&quot;,&quot;author&quot;:[{&quot;family&quot;:&quot;Vermaas&quot;,&quot;given&quot;:&quot;David A.&quot;,&quot;parse-names&quot;:false,&quot;dropping-particle&quot;:&quot;&quot;,&quot;non-dropping-particle&quot;:&quot;&quot;},{&quot;family&quot;:&quot;Guler&quot;,&quot;given&quot;:&quot;Enver&quot;,&quot;parse-names&quot;:false,&quot;dropping-particle&quot;:&quot;&quot;,&quot;non-dropping-particle&quot;:&quot;&quot;},{&quot;family&quot;:&quot;Saakes&quot;,&quot;given&quot;:&quot;Michel&quot;,&quot;parse-names&quot;:false,&quot;dropping-particle&quot;:&quot;&quot;,&quot;non-dropping-particle&quot;:&quot;&quot;},{&quot;family&quot;:&quot;Nijmeijer&quot;,&quot;given&quot;:&quot;Kitty&quot;,&quot;parse-names&quot;:false,&quot;dropping-particle&quot;:&quot;&quot;,&quot;non-dropping-particle&quot;:&quot;&quot;}],&quot;container-title&quot;:&quot;Energy Procedia&quot;,&quot;DOI&quot;:&quot;10.1016/j.egypro.2012.03.018&quot;,&quot;ISBN&quot;:&quot;9781627484299&quot;,&quot;ISSN&quot;:&quot;18766102&quot;,&quot;issued&quot;:{&quot;date-parts&quot;:[[2012]]},&quot;page&quot;:&quot;170-184&quot;,&quot;abstract&quot;:&quot;Reverse electrodialysis (RED) is a technology to generate power from mixing waters with different salinity. The net power density (i.e. power per membrane area) is determined by 1) the membrane potential, 2) the ohmic resistance, 3) the resistance due to changing bulk concentrations, 4) the boundary layer resistance and 5) the power required to pump the feed water. Previous power density estimations often neglected the latter three terms. This paper provides a set of analytical equations to estimate the net power density obtainable from RED stacks with spacers and RED stacks with profiled membranes. With the current technology, the obtained maximum net power density is calculated at 2.7 W/m2. Higher power densities could be obtained by changing the cell design, in particular the membrane resistance and the cell length. Changing these parameters one and two orders of magnitude respectively, the calculated net power density is close to 20 W/m2. © 2012 Published by Elsevier Ltd.&quot;,&quot;publisher&quot;:&quot;Elsevier Ltd&quot;,&quot;volume&quot;:&quot;20&quot;,&quot;container-title-short&quot;:&quot;Energy Procedia&quot;},&quot;isTemporary&quot;:false},{&quot;id&quot;:&quot;f8fa5d0e-4416-344c-98da-b2404cf76dd5&quot;,&quot;itemData&quot;:{&quot;type&quot;:&quot;article-journal&quot;,&quot;id&quot;:&quot;f8fa5d0e-4416-344c-98da-b2404cf76dd5&quot;,&quot;title&quot;:&quot;Reverse electrodialysis: A validated process model for design and optimization&quot;,&quot;author&quot;:[{&quot;family&quot;:&quot;Veerman&quot;,&quot;given&quot;:&quot;J.&quot;,&quot;parse-names&quot;:false,&quot;dropping-particle&quot;:&quot;&quot;,&quot;non-dropping-particle&quot;:&quot;&quot;},{&quot;family&quot;:&quot;Saakes&quot;,&quot;given&quot;:&quot;M.&quot;,&quot;parse-names&quot;:false,&quot;dropping-particle&quot;:&quot;&quot;,&quot;non-dropping-particle&quot;:&quot;&quot;},{&quot;family&quot;:&quot;Metz&quot;,&quot;given&quot;:&quot;S. J.&quot;,&quot;parse-names&quot;:false,&quot;dropping-particle&quot;:&quot;&quot;,&quot;non-dropping-particle&quot;:&quot;&quot;},{&quot;family&quot;:&quot;Harmsen&quot;,&quot;given&quot;:&quot;G. J.&quot;,&quot;parse-names&quot;:false,&quot;dropping-particle&quot;:&quot;&quot;,&quot;non-dropping-particle&quot;:&quot;&quot;}],&quot;container-title&quot;:&quot;Chemical Engineering Journal&quot;,&quot;DOI&quot;:&quot;10.1016/j.cej.2010.10.071&quot;,&quot;ISSN&quot;:&quot;13858947&quot;,&quot;issued&quot;:{&quot;date-parts&quot;:[[2011,1,1]]},&quot;page&quot;:&quot;256-268&quot;,&quot;abstract&quot;:&quot;Reverse electrodialysis (RED) is a technology to generate electricity using the entropy of the mixing of sea and river water. A model is made of the RED process and validated experimentally. The model is used to design and optimize the RED process. It predicts very small differences between counter- and co-current operation. It was decided to focus on co-current design because co-current operation causes smaller local pressure differences between the river and seawater compartments-hence smaller risk of leakages and the possibility to use very thin membranes with high fluxes and very open spacer structures with low hydrodynamic resistance. Segmentation of the electrodes proved to increase the power density by about 15% under realistic operational conditions. The model shows that with smaller systems - in terms of length of the flow path - higher power densities are possible. This effect is rather dramatical and poses a challenge for designing improved RED stacks on large commercial scale. It is suggested to reduce the flow path length by applying a fractal structure design of the spacers. Such structures can be made by profiling the membrane. © 2010 Elsevier B.V.&quot;,&quot;issue&quot;:&quot;1&quot;,&quot;volume&quot;:&quot;166&quot;,&quot;container-title-short&quot;:&quot;&quot;},&quot;isTemporary&quot;:false},{&quot;id&quot;:&quot;f7dc14f6-6120-3783-ba70-020090efaa13&quot;,&quot;itemData&quot;:{&quot;type&quot;:&quot;article-journal&quot;,&quot;id&quot;:&quot;f7dc14f6-6120-3783-ba70-020090efaa13&quot;,&quot;title&quot;:&quot;A simulation tool for analysis and design of reverse electrodialysis using concentrated brines&quot;,&quot;author&quot;:[{&quot;family&quot;:&quot;Tedesco&quot;,&quot;given&quot;:&quot;Michele&quot;,&quot;parse-names&quot;:false,&quot;dropping-particle&quot;:&quot;&quot;,&quot;non-dropping-particle&quot;:&quot;&quot;},{&quot;family&quot;:&quot;Cipollina&quot;,&quot;given&quot;:&quot;Andrea&quot;,&quot;parse-names&quot;:false,&quot;dropping-particle&quot;:&quot;&quot;,&quot;non-dropping-particle&quot;:&quot;&quot;},{&quot;family&quot;:&quot;Tamburini&quot;,&quot;given&quot;:&quot;Alessandro&quot;,&quot;parse-names&quot;:false,&quot;dropping-particle&quot;:&quot;&quot;,&quot;non-dropping-particle&quot;:&quot;&quot;},{&quot;family&quot;:&quot;Bogle&quot;,&quot;given&quot;:&quot;I. David L.&quot;,&quot;parse-names&quot;:false,&quot;dropping-particle&quot;:&quot;&quot;,&quot;non-dropping-particle&quot;:&quot;&quot;},{&quot;family&quot;:&quot;Micale&quot;,&quot;given&quot;:&quot;Giorgio&quot;,&quot;parse-names&quot;:false,&quot;dropping-particle&quot;:&quot;&quot;,&quot;non-dropping-particle&quot;:&quot;&quot;}],&quot;container-title&quot;:&quot;Chemical Engineering Research and Design&quot;,&quot;DOI&quot;:&quot;10.1016/j.cherd.2014.05.009&quot;,&quot;ISSN&quot;:&quot;02638762&quot;,&quot;issued&quot;:{&quot;date-parts&quot;:[[2015,1,1]]},&quot;page&quot;:&quot;441-456&quot;,&quot;abstract&quot;:&quot;Reverse electrodialysis (SGP-RE or RED) represents a viable technology for the conversion of the salinity gradient power into electric power.A comprehensive model is proposed for the RED process using sea or brackish water and concentrated brine as feed solutions. The goals were (i) reliably describing the physical phenomena involved in the process and (ii) providing information for optimal equipment design. For such purposes, the model has been developed at two different scales of description: a lower scale for the repeating unit of the system (cell pair), and a higher scale for the entire equipment (stack). The model was implemented in a process simulator, validated against original experimental information and then used to investigate the influence of the main operating factors and on power output. Feed solutions of different salinities were also tested. A good matching was found between predictions and experiments for a wide range of inlet concentrations, flow rates and feed temperatures. Optimal feed conditions, for the adopted system geometry and membranes, have been found employing brackish water (0.08-0.1 M NaCl) as dilute and brine (4.5-5 M NaCl) as concentrate to generate the highest power density at 40. °C temperature. The model can be used to explore the full potential of the RED technology, especially for any investigation regarding the future scale-up of the process.&quot;,&quot;publisher&quot;:&quot;Institution of Chemical Engineers&quot;,&quot;volume&quot;:&quot;93&quot;,&quot;container-title-short&quot;:&quot;&quot;},&quot;isTemporary&quot;:false},{&quot;id&quot;:&quot;676b1f19-a615-380b-a932-f3f81b09cfdc&quot;,&quot;itemData&quot;:{&quot;type&quot;:&quot;article-journal&quot;,&quot;id&quot;:&quot;676b1f19-a615-380b-a932-f3f81b09cfdc&quot;,&quot;title&quot;:&quot;Coupling CFD with a one-dimensional model to predict the performance of reverse electrodialysis stacks&quot;,&quot;author&quot;:[{&quot;family&quot;:&quot;Cerva&quot;,&quot;given&quot;:&quot;M. L.&quot;,&quot;parse-names&quot;:false,&quot;dropping-particle&quot;:&quot;&quot;,&quot;non-dropping-particle&quot;:&quot;la&quot;},{&quot;family&quot;:&quot;Liberto&quot;,&quot;given&quot;:&quot;M.&quot;,&quot;parse-names&quot;:false,&quot;dropping-particle&quot;:&quot;&quot;,&quot;non-dropping-particle&quot;:&quot;di&quot;},{&quot;family&quot;:&quot;Gurreri&quot;,&quot;given&quot;:&quot;L.&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family&quot;:&quot;Micale&quot;,&quot;given&quot;:&quot;G.&quot;,&quot;parse-names&quot;:false,&quot;dropping-particle&quot;:&quot;&quot;,&quot;non-dropping-particle&quot;:&quot;&quot;},{&quot;family&quot;:&quot;Ciofalo&quot;,&quot;given&quot;:&quot;M.&quot;,&quot;parse-names&quot;:false,&quot;dropping-particle&quot;:&quot;&quot;,&quot;non-dropping-particle&quot;:&quot;&quot;}],&quot;container-title&quot;:&quot;Journal of Membrane Science&quot;,&quot;DOI&quot;:&quot;10.1016/j.memsci.2017.07.030&quot;,&quot;ISSN&quot;:&quot;18733123&quot;,&quot;issued&quot;:{&quot;date-parts&quot;:[[2017,1,1]]},&quot;page&quot;:&quot;595-610&quot;,&quot;abstract&quot;:&quot;Different computer-based simulation models, able to predict the performance of Reverse ElectroDialysis (RED) systems, are currently used to investigate the potentials of alternative designs, to orient experimental activities and to design/optimize prototypes. The simulation approach described here combines a one-dimensional modelling of a RED stack with a fully three-dimensional finite volume modelling of the electrolyte channels, either planar or equipped with different spacers or profiled membranes. An advanced three-dimensional code was used to provide correlations for the friction coefficient (based on 3-D solutions of the continuity and Navier-Stokes equations) and the Sherwood numbers (based on 3-D solutions of a scalar transport equation), as well as to test simple models for the Ohmic resistances (based on 3-D solutions of a Laplace equation for the electrical potential). These results were integrated with empirical correlations for the transport properties of electrolytes and membranes, and were used as the input for the higher scale model. The overall model was validated by comparison with experimental data obtained in laboratory-scale RED stacks under controlled conditions. This combined approach constitutes a fully predictive, potentially very accurate, and still extremely fast-running, tool for the approximate simulation of all the main variables, suitable for performance prediction and optimization studies.&quot;,&quot;publisher&quot;:&quot;Elsevier B.V.&quot;,&quot;volume&quot;:&quot;541&quot;,&quot;container-title-short&quot;:&quot;J Memb Sci&quot;},&quot;isTemporary&quot;:false}]},{&quot;citationID&quot;:&quot;MENDELEY_CITATION_7f8c0d01-283e-4b52-b50c-f6916bb6d064&quot;,&quot;properties&quot;:{&quot;noteIndex&quot;:0},&quot;isEdited&quot;:false,&quot;manualOverride&quot;:{&quot;isManuallyOverridden&quot;:false,&quot;citeprocText&quot;:&quot;[37]&quot;,&quot;manualOverrideText&quot;:&quot;&quot;},&quot;citationTag&quot;:&quot;MENDELEY_CITATION_v3_eyJjaXRhdGlvbklEIjoiTUVOREVMRVlfQ0lUQVRJT05fN2Y4YzBkMDEtMjgzZS00YjUyLWI1MGMtZjY5MTZiYjZkMDY0IiwicHJvcGVydGllcyI6eyJub3RlSW5kZXgiOjB9LCJpc0VkaXRlZCI6ZmFsc2UsIm1hbnVhbE92ZXJyaWRlIjp7ImlzTWFudWFsbHlPdmVycmlkZGVuIjpmYWxzZSwiY2l0ZXByb2NUZXh0IjoiWzM3XSIsIm1hbnVhbE92ZXJyaWRlVGV4dCI6IiJ9LCJjaXRhdGlvbkl0ZW1zIjpbeyJpZCI6ImY4ZmE1ZDBlLTQ0MTYtMzQ0Yy05OGRhLWIyNDA0Y2Y3NmRkNSIsIml0ZW1EYXRhIjp7InR5cGUiOiJhcnRpY2xlLWpvdXJuYWwiLCJpZCI6ImY4ZmE1ZDBlLTQ0MTYtMzQ0Yy05OGRhLWIyNDA0Y2Y3NmRkNSIsInRpdGxlIjoiUmV2ZXJzZSBlbGVjdHJvZGlhbHlzaXM6IEEgdmFsaWRhdGVkIHByb2Nlc3MgbW9kZWwgZm9yIGRlc2lnbiBhbmQgb3B0aW1pemF0aW9uIiwiYXV0aG9yIjpbeyJmYW1pbHkiOiJWZWVybWFuIiwiZ2l2ZW4iOiJKLiIsInBhcnNlLW5hbWVzIjpmYWxzZSwiZHJvcHBpbmctcGFydGljbGUiOiIiLCJub24tZHJvcHBpbmctcGFydGljbGUiOiIifSx7ImZhbWlseSI6IlNhYWtlcyIsImdpdmVuIjoiTS4iLCJwYXJzZS1uYW1lcyI6ZmFsc2UsImRyb3BwaW5nLXBhcnRpY2xlIjoiIiwibm9uLWRyb3BwaW5nLXBhcnRpY2xlIjoiIn0seyJmYW1pbHkiOiJNZXR6IiwiZ2l2ZW4iOiJTLiBKLiIsInBhcnNlLW5hbWVzIjpmYWxzZSwiZHJvcHBpbmctcGFydGljbGUiOiIiLCJub24tZHJvcHBpbmctcGFydGljbGUiOiIifSx7ImZhbWlseSI6Ikhhcm1zZW4iLCJnaXZlbiI6IkcuIEouIiwicGFyc2UtbmFtZXMiOmZhbHNlLCJkcm9wcGluZy1wYXJ0aWNsZSI6IiIsIm5vbi1kcm9wcGluZy1wYXJ0aWNsZSI6IiJ9XSwiY29udGFpbmVyLXRpdGxlIjoiQ2hlbWljYWwgRW5naW5lZXJpbmcgSm91cm5hbCIsIkRPSSI6IjEwLjEwMTYvai5jZWouMjAxMC4xMC4wNzEiLCJJU1NOIjoiMTM4NTg5NDciLCJpc3N1ZWQiOnsiZGF0ZS1wYXJ0cyI6W1syMDExLDEsMV1dfSwicGFnZSI6IjI1Ni0yNjgiLCJhYnN0cmFjdCI6IlJldmVyc2UgZWxlY3Ryb2RpYWx5c2lzIChSRUQpIGlzIGEgdGVjaG5vbG9neSB0byBnZW5lcmF0ZSBlbGVjdHJpY2l0eSB1c2luZyB0aGUgZW50cm9weSBvZiB0aGUgbWl4aW5nIG9mIHNlYSBhbmQgcml2ZXIgd2F0ZXIuIEEgbW9kZWwgaXMgbWFkZSBvZiB0aGUgUkVEIHByb2Nlc3MgYW5kIHZhbGlkYXRlZCBleHBlcmltZW50YWxseS4gVGhlIG1vZGVsIGlzIHVzZWQgdG8gZGVzaWduIGFuZCBvcHRpbWl6ZSB0aGUgUkVEIHByb2Nlc3MuIEl0IHByZWRpY3RzIHZlcnkgc21hbGwgZGlmZmVyZW5jZXMgYmV0d2VlbiBjb3VudGVyLSBhbmQgY28tY3VycmVudCBvcGVyYXRpb24uIEl0IHdhcyBkZWNpZGVkIHRvIGZvY3VzIG9uIGNvLWN1cnJlbnQgZGVzaWduIGJlY2F1c2UgY28tY3VycmVudCBvcGVyYXRpb24gY2F1c2VzIHNtYWxsZXIgbG9jYWwgcHJlc3N1cmUgZGlmZmVyZW5jZXMgYmV0d2VlbiB0aGUgcml2ZXIgYW5kIHNlYXdhdGVyIGNvbXBhcnRtZW50cy1oZW5jZSBzbWFsbGVyIHJpc2sgb2YgbGVha2FnZXMgYW5kIHRoZSBwb3NzaWJpbGl0eSB0byB1c2UgdmVyeSB0aGluIG1lbWJyYW5lcyB3aXRoIGhpZ2ggZmx1eGVzIGFuZCB2ZXJ5IG9wZW4gc3BhY2VyIHN0cnVjdHVyZXMgd2l0aCBsb3cgaHlkcm9keW5hbWljIHJlc2lzdGFuY2UuIFNlZ21lbnRhdGlvbiBvZiB0aGUgZWxlY3Ryb2RlcyBwcm92ZWQgdG8gaW5jcmVhc2UgdGhlIHBvd2VyIGRlbnNpdHkgYnkgYWJvdXQgMTUlIHVuZGVyIHJlYWxpc3RpYyBvcGVyYXRpb25hbCBjb25kaXRpb25zLiBUaGUgbW9kZWwgc2hvd3MgdGhhdCB3aXRoIHNtYWxsZXIgc3lzdGVtcyAtIGluIHRlcm1zIG9mIGxlbmd0aCBvZiB0aGUgZmxvdyBwYXRoIC0gaGlnaGVyIHBvd2VyIGRlbnNpdGllcyBhcmUgcG9zc2libGUuIFRoaXMgZWZmZWN0IGlzIHJhdGhlciBkcmFtYXRpY2FsIGFuZCBwb3NlcyBhIGNoYWxsZW5nZSBmb3IgZGVzaWduaW5nIGltcHJvdmVkIFJFRCBzdGFja3Mgb24gbGFyZ2UgY29tbWVyY2lhbCBzY2FsZS4gSXQgaXMgc3VnZ2VzdGVkIHRvIHJlZHVjZSB0aGUgZmxvdyBwYXRoIGxlbmd0aCBieSBhcHBseWluZyBhIGZyYWN0YWwgc3RydWN0dXJlIGRlc2lnbiBvZiB0aGUgc3BhY2Vycy4gU3VjaCBzdHJ1Y3R1cmVzIGNhbiBiZSBtYWRlIGJ5IHByb2ZpbGluZyB0aGUgbWVtYnJhbmUuIMKpIDIwMTAgRWxzZXZpZXIgQi5WLiIsImlzc3VlIjoiMSIsInZvbHVtZSI6IjE2NiIsImNvbnRhaW5lci10aXRsZS1zaG9ydCI6IiJ9LCJpc1RlbXBvcmFyeSI6ZmFsc2V9XX0=&quot;,&quot;citationItems&quot;:[{&quot;id&quot;:&quot;f8fa5d0e-4416-344c-98da-b2404cf76dd5&quot;,&quot;itemData&quot;:{&quot;type&quot;:&quot;article-journal&quot;,&quot;id&quot;:&quot;f8fa5d0e-4416-344c-98da-b2404cf76dd5&quot;,&quot;title&quot;:&quot;Reverse electrodialysis: A validated process model for design and optimization&quot;,&quot;author&quot;:[{&quot;family&quot;:&quot;Veerman&quot;,&quot;given&quot;:&quot;J.&quot;,&quot;parse-names&quot;:false,&quot;dropping-particle&quot;:&quot;&quot;,&quot;non-dropping-particle&quot;:&quot;&quot;},{&quot;family&quot;:&quot;Saakes&quot;,&quot;given&quot;:&quot;M.&quot;,&quot;parse-names&quot;:false,&quot;dropping-particle&quot;:&quot;&quot;,&quot;non-dropping-particle&quot;:&quot;&quot;},{&quot;family&quot;:&quot;Metz&quot;,&quot;given&quot;:&quot;S. J.&quot;,&quot;parse-names&quot;:false,&quot;dropping-particle&quot;:&quot;&quot;,&quot;non-dropping-particle&quot;:&quot;&quot;},{&quot;family&quot;:&quot;Harmsen&quot;,&quot;given&quot;:&quot;G. J.&quot;,&quot;parse-names&quot;:false,&quot;dropping-particle&quot;:&quot;&quot;,&quot;non-dropping-particle&quot;:&quot;&quot;}],&quot;container-title&quot;:&quot;Chemical Engineering Journal&quot;,&quot;DOI&quot;:&quot;10.1016/j.cej.2010.10.071&quot;,&quot;ISSN&quot;:&quot;13858947&quot;,&quot;issued&quot;:{&quot;date-parts&quot;:[[2011,1,1]]},&quot;page&quot;:&quot;256-268&quot;,&quot;abstract&quot;:&quot;Reverse electrodialysis (RED) is a technology to generate electricity using the entropy of the mixing of sea and river water. A model is made of the RED process and validated experimentally. The model is used to design and optimize the RED process. It predicts very small differences between counter- and co-current operation. It was decided to focus on co-current design because co-current operation causes smaller local pressure differences between the river and seawater compartments-hence smaller risk of leakages and the possibility to use very thin membranes with high fluxes and very open spacer structures with low hydrodynamic resistance. Segmentation of the electrodes proved to increase the power density by about 15% under realistic operational conditions. The model shows that with smaller systems - in terms of length of the flow path - higher power densities are possible. This effect is rather dramatical and poses a challenge for designing improved RED stacks on large commercial scale. It is suggested to reduce the flow path length by applying a fractal structure design of the spacers. Such structures can be made by profiling the membrane. © 2010 Elsevier B.V.&quot;,&quot;issue&quot;:&quot;1&quot;,&quot;volume&quot;:&quot;166&quot;,&quot;container-title-short&quot;:&quot;&quot;},&quot;isTemporary&quot;:false}]},{&quot;citationID&quot;:&quot;MENDELEY_CITATION_03238e3c-1010-46ce-bee2-57fd711f915f&quot;,&quot;properties&quot;:{&quot;noteIndex&quot;:0},&quot;isEdited&quot;:false,&quot;manualOverride&quot;:{&quot;isManuallyOverridden&quot;:false,&quot;citeprocText&quot;:&quot;[40], [49]&quot;,&quot;manualOverrideText&quot;:&quot;&quot;},&quot;citationTag&quot;:&quot;MENDELEY_CITATION_v3_eyJjaXRhdGlvbklEIjoiTUVOREVMRVlfQ0lUQVRJT05fMDMyMzhlM2MtMTAxMC00NmNlLWJlZTItNTdmZDcxMWY5MTVmIiwicHJvcGVydGllcyI6eyJub3RlSW5kZXgiOjB9LCJpc0VkaXRlZCI6ZmFsc2UsIm1hbnVhbE92ZXJyaWRlIjp7ImlzTWFudWFsbHlPdmVycmlkZGVuIjpmYWxzZSwiY2l0ZXByb2NUZXh0IjoiWzQwXSwgWzQ5XSIsIm1hbnVhbE92ZXJyaWRlVGV4dCI6IiJ9LCJjaXRhdGlvbkl0ZW1zIjpbeyJpZCI6IjY3NmIxZjE5LWE2MTUtMzgwYi1hOTMyLWYzZjgxYjA5Y2ZkYyIsIml0ZW1EYXRhIjp7InR5cGUiOiJhcnRpY2xlLWpvdXJuYWwiLCJpZCI6IjY3NmIxZjE5LWE2MTUtMzgwYi1hOTMyLWYzZjgxYjA5Y2ZkYyIsInRpdGxlIjoiQ291cGxpbmcgQ0ZEIHdpdGggYSBvbmUtZGltZW5zaW9uYWwgbW9kZWwgdG8gcHJlZGljdCB0aGUgcGVyZm9ybWFuY2Ugb2YgcmV2ZXJzZSBlbGVjdHJvZGlhbHlzaXMgc3RhY2tzIiwiYXV0aG9yIjpbeyJmYW1pbHkiOiJDZXJ2YSIsImdpdmVuIjoiTS4gTC4iLCJwYXJzZS1uYW1lcyI6ZmFsc2UsImRyb3BwaW5nLXBhcnRpY2xlIjoiIiwibm9uLWRyb3BwaW5nLXBhcnRpY2xlIjoibGEifSx7ImZhbWlseSI6IkxpYmVydG8iLCJnaXZlbiI6Ik0uIiwicGFyc2UtbmFtZXMiOmZhbHNlLCJkcm9wcGluZy1wYXJ0aWNsZSI6IiIsIm5vbi1kcm9wcGluZy1wYXJ0aWNsZSI6ImRpIn0seyJmYW1pbHkiOiJHdXJyZXJpIiwiZ2l2ZW4iOiJMLiIsInBhcnNlLW5hbWVzIjpmYWxzZSwiZHJvcHBpbmctcGFydGljbGUiOiIiLCJub24tZHJvcHBpbmctcGFydGljbGUiOiIifSx7ImZhbWlseSI6IlRhbWJ1cmluaSIsImdpdmVuIjoiQS4iLCJwYXJzZS1uYW1lcyI6ZmFsc2UsImRyb3BwaW5nLXBhcnRpY2xlIjoiIiwibm9uLWRyb3BwaW5nLXBhcnRpY2xlIjoiIn0seyJmYW1pbHkiOiJDaXBvbGxpbmEiLCJnaXZlbiI6IkEuIiwicGFyc2UtbmFtZXMiOmZhbHNlLCJkcm9wcGluZy1wYXJ0aWNsZSI6IiIsIm5vbi1kcm9wcGluZy1wYXJ0aWNsZSI6IiJ9LHsiZmFtaWx5IjoiTWljYWxlIiwiZ2l2ZW4iOiJHLiIsInBhcnNlLW5hbWVzIjpmYWxzZSwiZHJvcHBpbmctcGFydGljbGUiOiIiLCJub24tZHJvcHBpbmctcGFydGljbGUiOiIifSx7ImZhbWlseSI6IkNpb2ZhbG8iLCJnaXZlbiI6Ik0uIiwicGFyc2UtbmFtZXMiOmZhbHNlLCJkcm9wcGluZy1wYXJ0aWNsZSI6IiIsIm5vbi1kcm9wcGluZy1wYXJ0aWNsZSI6IiJ9XSwiY29udGFpbmVyLXRpdGxlIjoiSm91cm5hbCBvZiBNZW1icmFuZSBTY2llbmNlIiwiRE9JIjoiMTAuMTAxNi9qLm1lbXNjaS4yMDE3LjA3LjAzMCIsIklTU04iOiIxODczMzEyMyIsImlzc3VlZCI6eyJkYXRlLXBhcnRzIjpbWzIwMTcsMSwxXV19LCJwYWdlIjoiNTk1LTYxMCIsImFic3RyYWN0IjoiRGlmZmVyZW50IGNvbXB1dGVyLWJhc2VkIHNpbXVsYXRpb24gbW9kZWxzLCBhYmxlIHRvIHByZWRpY3QgdGhlIHBlcmZvcm1hbmNlIG9mIFJldmVyc2UgRWxlY3Ryb0RpYWx5c2lzIChSRUQpIHN5c3RlbXMsIGFyZSBjdXJyZW50bHkgdXNlZCB0byBpbnZlc3RpZ2F0ZSB0aGUgcG90ZW50aWFscyBvZiBhbHRlcm5hdGl2ZSBkZXNpZ25zLCB0byBvcmllbnQgZXhwZXJpbWVudGFsIGFjdGl2aXRpZXMgYW5kIHRvIGRlc2lnbi9vcHRpbWl6ZSBwcm90b3R5cGVzLiBUaGUgc2ltdWxhdGlvbiBhcHByb2FjaCBkZXNjcmliZWQgaGVyZSBjb21iaW5lcyBhIG9uZS1kaW1lbnNpb25hbCBtb2RlbGxpbmcgb2YgYSBSRUQgc3RhY2sgd2l0aCBhIGZ1bGx5IHRocmVlLWRpbWVuc2lvbmFsIGZpbml0ZSB2b2x1bWUgbW9kZWxsaW5nIG9mIHRoZSBlbGVjdHJvbHl0ZSBjaGFubmVscywgZWl0aGVyIHBsYW5hciBvciBlcXVpcHBlZCB3aXRoIGRpZmZlcmVudCBzcGFjZXJzIG9yIHByb2ZpbGVkIG1lbWJyYW5lcy4gQW4gYWR2YW5jZWQgdGhyZWUtZGltZW5zaW9uYWwgY29kZSB3YXMgdXNlZCB0byBwcm92aWRlIGNvcnJlbGF0aW9ucyBmb3IgdGhlIGZyaWN0aW9uIGNvZWZmaWNpZW50IChiYXNlZCBvbiAzLUQgc29sdXRpb25zIG9mIHRoZSBjb250aW51aXR5IGFuZCBOYXZpZXItU3Rva2VzIGVxdWF0aW9ucykgYW5kIHRoZSBTaGVyd29vZCBudW1iZXJzIChiYXNlZCBvbiAzLUQgc29sdXRpb25zIG9mIGEgc2NhbGFyIHRyYW5zcG9ydCBlcXVhdGlvbiksIGFzIHdlbGwgYXMgdG8gdGVzdCBzaW1wbGUgbW9kZWxzIGZvciB0aGUgT2htaWMgcmVzaXN0YW5jZXMgKGJhc2VkIG9uIDMtRCBzb2x1dGlvbnMgb2YgYSBMYXBsYWNlIGVxdWF0aW9uIGZvciB0aGUgZWxlY3RyaWNhbCBwb3RlbnRpYWwpLiBUaGVzZSByZXN1bHRzIHdlcmUgaW50ZWdyYXRlZCB3aXRoIGVtcGlyaWNhbCBjb3JyZWxhdGlvbnMgZm9yIHRoZSB0cmFuc3BvcnQgcHJvcGVydGllcyBvZiBlbGVjdHJvbHl0ZXMgYW5kIG1lbWJyYW5lcywgYW5kIHdlcmUgdXNlZCBhcyB0aGUgaW5wdXQgZm9yIHRoZSBoaWdoZXIgc2NhbGUgbW9kZWwuIFRoZSBvdmVyYWxsIG1vZGVsIHdhcyB2YWxpZGF0ZWQgYnkgY29tcGFyaXNvbiB3aXRoIGV4cGVyaW1lbnRhbCBkYXRhIG9idGFpbmVkIGluIGxhYm9yYXRvcnktc2NhbGUgUkVEIHN0YWNrcyB1bmRlciBjb250cm9sbGVkIGNvbmRpdGlvbnMuIFRoaXMgY29tYmluZWQgYXBwcm9hY2ggY29uc3RpdHV0ZXMgYSBmdWxseSBwcmVkaWN0aXZlLCBwb3RlbnRpYWxseSB2ZXJ5IGFjY3VyYXRlLCBhbmQgc3RpbGwgZXh0cmVtZWx5IGZhc3QtcnVubmluZywgdG9vbCBmb3IgdGhlIGFwcHJveGltYXRlIHNpbXVsYXRpb24gb2YgYWxsIHRoZSBtYWluIHZhcmlhYmxlcywgc3VpdGFibGUgZm9yIHBlcmZvcm1hbmNlIHByZWRpY3Rpb24gYW5kIG9wdGltaXphdGlvbiBzdHVkaWVzLiIsInB1Ymxpc2hlciI6IkVsc2V2aWVyIEIuVi4iLCJ2b2x1bWUiOiI1NDEiLCJjb250YWluZXItdGl0bGUtc2hvcnQiOiJKIE1lbWIgU2NpIn0sImlzVGVtcG9yYXJ5IjpmYWxzZX0seyJpZCI6IjhhMjFlOGIzLWRhNjUtMzFjOS1iZTRjLWJkMDU0ODk4MDNiNiIsIml0ZW1EYXRhIjp7InR5cGUiOiJhcnRpY2xlLWpvdXJuYWwiLCJpZCI6IjhhMjFlOGIzLWRhNjUtMzFjOS1iZTRjLWJkMDU0ODk4MDNiNiIsInRpdGxlIjoiVGhlb3JldGljYWwgcG93ZXIgZGVuc2l0eSBmcm9tIHNhbGluaXR5IGdyYWRpZW50cyB1c2luZyByZXZlcnNlIGVsZWN0cm9kaWFseXNpcyIsImF1dGhvciI6W3siZmFtaWx5IjoiVmVybWFhcyIsImdpdmVuIjoiRGF2aWQgQS4iLCJwYXJzZS1uYW1lcyI6ZmFsc2UsImRyb3BwaW5nLXBhcnRpY2xlIjoiIiwibm9uLWRyb3BwaW5nLXBhcnRpY2xlIjoiIn0seyJmYW1pbHkiOiJHdWxlciIsImdpdmVuIjoiRW52ZXIiLCJwYXJzZS1uYW1lcyI6ZmFsc2UsImRyb3BwaW5nLXBhcnRpY2xlIjoiIiwibm9uLWRyb3BwaW5nLXBhcnRpY2xlIjoiIn0seyJmYW1pbHkiOiJTYWFrZXMiLCJnaXZlbiI6Ik1pY2hlbCIsInBhcnNlLW5hbWVzIjpmYWxzZSwiZHJvcHBpbmctcGFydGljbGUiOiIiLCJub24tZHJvcHBpbmctcGFydGljbGUiOiIifSx7ImZhbWlseSI6Ik5pam1laWplciIsImdpdmVuIjoiS2l0dHkiLCJwYXJzZS1uYW1lcyI6ZmFsc2UsImRyb3BwaW5nLXBhcnRpY2xlIjoiIiwibm9uLWRyb3BwaW5nLXBhcnRpY2xlIjoiIn1dLCJjb250YWluZXItdGl0bGUiOiJFbmVyZ3kgUHJvY2VkaWEiLCJET0kiOiIxMC4xMDE2L2ouZWd5cHJvLjIwMTIuMDMuMDE4IiwiSVNCTiI6Ijk3ODE2Mjc0ODQyOTkiLCJJU1NOIjoiMTg3NjYxMDIiLCJpc3N1ZWQiOnsiZGF0ZS1wYXJ0cyI6W1syMDEyXV19LCJwYWdlIjoiMTcwLTE4NCIsImFic3RyYWN0IjoiUmV2ZXJzZSBlbGVjdHJvZGlhbHlzaXMgKFJFRCkgaXMgYSB0ZWNobm9sb2d5IHRvIGdlbmVyYXRlIHBvd2VyIGZyb20gbWl4aW5nIHdhdGVycyB3aXRoIGRpZmZlcmVudCBzYWxpbml0eS4gVGhlIG5ldCBwb3dlciBkZW5zaXR5IChpLmUuIHBvd2VyIHBlciBtZW1icmFuZSBhcmVhKSBpcyBkZXRlcm1pbmVkIGJ5IDEpIHRoZSBtZW1icmFuZSBwb3RlbnRpYWwsIDIpIHRoZSBvaG1pYyByZXNpc3RhbmNlLCAzKSB0aGUgcmVzaXN0YW5jZSBkdWUgdG8gY2hhbmdpbmcgYnVsayBjb25jZW50cmF0aW9ucywgNCkgdGhlIGJvdW5kYXJ5IGxheWVyIHJlc2lzdGFuY2UgYW5kIDUpIHRoZSBwb3dlciByZXF1aXJlZCB0byBwdW1wIHRoZSBmZWVkIHdhdGVyLiBQcmV2aW91cyBwb3dlciBkZW5zaXR5IGVzdGltYXRpb25zIG9mdGVuIG5lZ2xlY3RlZCB0aGUgbGF0dGVyIHRocmVlIHRlcm1zLiBUaGlzIHBhcGVyIHByb3ZpZGVzIGEgc2V0IG9mIGFuYWx5dGljYWwgZXF1YXRpb25zIHRvIGVzdGltYXRlIHRoZSBuZXQgcG93ZXIgZGVuc2l0eSBvYnRhaW5hYmxlIGZyb20gUkVEIHN0YWNrcyB3aXRoIHNwYWNlcnMgYW5kIFJFRCBzdGFja3Mgd2l0aCBwcm9maWxlZCBtZW1icmFuZXMuIFdpdGggdGhlIGN1cnJlbnQgdGVjaG5vbG9neSwgdGhlIG9idGFpbmVkIG1heGltdW0gbmV0IHBvd2VyIGRlbnNpdHkgaXMgY2FsY3VsYXRlZCBhdCAyLjcgVy9tMi4gSGlnaGVyIHBvd2VyIGRlbnNpdGllcyBjb3VsZCBiZSBvYnRhaW5lZCBieSBjaGFuZ2luZyB0aGUgY2VsbCBkZXNpZ24sIGluIHBhcnRpY3VsYXIgdGhlIG1lbWJyYW5lIHJlc2lzdGFuY2UgYW5kIHRoZSBjZWxsIGxlbmd0aC4gQ2hhbmdpbmcgdGhlc2UgcGFyYW1ldGVycyBvbmUgYW5kIHR3byBvcmRlcnMgb2YgbWFnbml0dWRlIHJlc3BlY3RpdmVseSwgdGhlIGNhbGN1bGF0ZWQgbmV0IHBvd2VyIGRlbnNpdHkgaXMgY2xvc2UgdG8gMjAgVy9tMi4gwqkgMjAxMiBQdWJsaXNoZWQgYnkgRWxzZXZpZXIgTHRkLiIsInB1Ymxpc2hlciI6IkVsc2V2aWVyIEx0ZCIsInZvbHVtZSI6IjIwIiwiY29udGFpbmVyLXRpdGxlLXNob3J0IjoiRW5lcmd5IFByb2NlZGlhIn0sImlzVGVtcG9yYXJ5IjpmYWxzZX1dfQ==&quot;,&quot;citationItems&quot;:[{&quot;id&quot;:&quot;676b1f19-a615-380b-a932-f3f81b09cfdc&quot;,&quot;itemData&quot;:{&quot;type&quot;:&quot;article-journal&quot;,&quot;id&quot;:&quot;676b1f19-a615-380b-a932-f3f81b09cfdc&quot;,&quot;title&quot;:&quot;Coupling CFD with a one-dimensional model to predict the performance of reverse electrodialysis stacks&quot;,&quot;author&quot;:[{&quot;family&quot;:&quot;Cerva&quot;,&quot;given&quot;:&quot;M. L.&quot;,&quot;parse-names&quot;:false,&quot;dropping-particle&quot;:&quot;&quot;,&quot;non-dropping-particle&quot;:&quot;la&quot;},{&quot;family&quot;:&quot;Liberto&quot;,&quot;given&quot;:&quot;M.&quot;,&quot;parse-names&quot;:false,&quot;dropping-particle&quot;:&quot;&quot;,&quot;non-dropping-particle&quot;:&quot;di&quot;},{&quot;family&quot;:&quot;Gurreri&quot;,&quot;given&quot;:&quot;L.&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family&quot;:&quot;Micale&quot;,&quot;given&quot;:&quot;G.&quot;,&quot;parse-names&quot;:false,&quot;dropping-particle&quot;:&quot;&quot;,&quot;non-dropping-particle&quot;:&quot;&quot;},{&quot;family&quot;:&quot;Ciofalo&quot;,&quot;given&quot;:&quot;M.&quot;,&quot;parse-names&quot;:false,&quot;dropping-particle&quot;:&quot;&quot;,&quot;non-dropping-particle&quot;:&quot;&quot;}],&quot;container-title&quot;:&quot;Journal of Membrane Science&quot;,&quot;DOI&quot;:&quot;10.1016/j.memsci.2017.07.030&quot;,&quot;ISSN&quot;:&quot;18733123&quot;,&quot;issued&quot;:{&quot;date-parts&quot;:[[2017,1,1]]},&quot;page&quot;:&quot;595-610&quot;,&quot;abstract&quot;:&quot;Different computer-based simulation models, able to predict the performance of Reverse ElectroDialysis (RED) systems, are currently used to investigate the potentials of alternative designs, to orient experimental activities and to design/optimize prototypes. The simulation approach described here combines a one-dimensional modelling of a RED stack with a fully three-dimensional finite volume modelling of the electrolyte channels, either planar or equipped with different spacers or profiled membranes. An advanced three-dimensional code was used to provide correlations for the friction coefficient (based on 3-D solutions of the continuity and Navier-Stokes equations) and the Sherwood numbers (based on 3-D solutions of a scalar transport equation), as well as to test simple models for the Ohmic resistances (based on 3-D solutions of a Laplace equation for the electrical potential). These results were integrated with empirical correlations for the transport properties of electrolytes and membranes, and were used as the input for the higher scale model. The overall model was validated by comparison with experimental data obtained in laboratory-scale RED stacks under controlled conditions. This combined approach constitutes a fully predictive, potentially very accurate, and still extremely fast-running, tool for the approximate simulation of all the main variables, suitable for performance prediction and optimization studies.&quot;,&quot;publisher&quot;:&quot;Elsevier B.V.&quot;,&quot;volume&quot;:&quot;541&quot;,&quot;container-title-short&quot;:&quot;J Memb Sci&quot;},&quot;isTemporary&quot;:false},{&quot;id&quot;:&quot;8a21e8b3-da65-31c9-be4c-bd05489803b6&quot;,&quot;itemData&quot;:{&quot;type&quot;:&quot;article-journal&quot;,&quot;id&quot;:&quot;8a21e8b3-da65-31c9-be4c-bd05489803b6&quot;,&quot;title&quot;:&quot;Theoretical power density from salinity gradients using reverse electrodialysis&quot;,&quot;author&quot;:[{&quot;family&quot;:&quot;Vermaas&quot;,&quot;given&quot;:&quot;David A.&quot;,&quot;parse-names&quot;:false,&quot;dropping-particle&quot;:&quot;&quot;,&quot;non-dropping-particle&quot;:&quot;&quot;},{&quot;family&quot;:&quot;Guler&quot;,&quot;given&quot;:&quot;Enver&quot;,&quot;parse-names&quot;:false,&quot;dropping-particle&quot;:&quot;&quot;,&quot;non-dropping-particle&quot;:&quot;&quot;},{&quot;family&quot;:&quot;Saakes&quot;,&quot;given&quot;:&quot;Michel&quot;,&quot;parse-names&quot;:false,&quot;dropping-particle&quot;:&quot;&quot;,&quot;non-dropping-particle&quot;:&quot;&quot;},{&quot;family&quot;:&quot;Nijmeijer&quot;,&quot;given&quot;:&quot;Kitty&quot;,&quot;parse-names&quot;:false,&quot;dropping-particle&quot;:&quot;&quot;,&quot;non-dropping-particle&quot;:&quot;&quot;}],&quot;container-title&quot;:&quot;Energy Procedia&quot;,&quot;DOI&quot;:&quot;10.1016/j.egypro.2012.03.018&quot;,&quot;ISBN&quot;:&quot;9781627484299&quot;,&quot;ISSN&quot;:&quot;18766102&quot;,&quot;issued&quot;:{&quot;date-parts&quot;:[[2012]]},&quot;page&quot;:&quot;170-184&quot;,&quot;abstract&quot;:&quot;Reverse electrodialysis (RED) is a technology to generate power from mixing waters with different salinity. The net power density (i.e. power per membrane area) is determined by 1) the membrane potential, 2) the ohmic resistance, 3) the resistance due to changing bulk concentrations, 4) the boundary layer resistance and 5) the power required to pump the feed water. Previous power density estimations often neglected the latter three terms. This paper provides a set of analytical equations to estimate the net power density obtainable from RED stacks with spacers and RED stacks with profiled membranes. With the current technology, the obtained maximum net power density is calculated at 2.7 W/m2. Higher power densities could be obtained by changing the cell design, in particular the membrane resistance and the cell length. Changing these parameters one and two orders of magnitude respectively, the calculated net power density is close to 20 W/m2. © 2012 Published by Elsevier Ltd.&quot;,&quot;publisher&quot;:&quot;Elsevier Ltd&quot;,&quot;volume&quot;:&quot;20&quot;,&quot;container-title-short&quot;:&quot;Energy Procedia&quot;},&quot;isTemporary&quot;:false}]},{&quot;citationID&quot;:&quot;MENDELEY_CITATION_a4bc4bb7-10de-4caf-b461-8ca14c56402f&quot;,&quot;properties&quot;:{&quot;noteIndex&quot;:0},&quot;isEdited&quot;:false,&quot;manualOverride&quot;:{&quot;isManuallyOverridden&quot;:false,&quot;citeprocText&quot;:&quot;[50], [51]&quot;,&quot;manualOverrideText&quot;:&quot;&quot;},&quot;citationTag&quot;:&quot;MENDELEY_CITATION_v3_eyJjaXRhdGlvbklEIjoiTUVOREVMRVlfQ0lUQVRJT05fYTRiYzRiYjctMTBkZS00Y2FmLWI0NjEtOGNhMTRjNTY0MDJmIiwicHJvcGVydGllcyI6eyJub3RlSW5kZXgiOjB9LCJpc0VkaXRlZCI6ZmFsc2UsIm1hbnVhbE92ZXJyaWRlIjp7ImlzTWFudWFsbHlPdmVycmlkZGVuIjpmYWxzZSwiY2l0ZXByb2NUZXh0IjoiWzUwXSwgWzUxXSIsIm1hbnVhbE92ZXJyaWRlVGV4dCI6IiJ9LCJjaXRhdGlvbkl0ZW1zIjpbeyJpZCI6Ijc0NzgyMThmLWE1MDgtM2JjMC1iZWEwLWU2MjA2ZjU4MWZiMiIsIml0ZW1EYXRhIjp7InR5cGUiOiJhcnRpY2xlLWpvdXJuYWwiLCJpZCI6Ijc0NzgyMThmLWE1MDgtM2JjMC1iZWEwLWU2MjA2ZjU4MWZiMiIsInRpdGxlIjoiVXBzY2FsZSBwb3RlbnRpYWwgYW5kIGZpbmFuY2lhbCBmZWFzaWJpbGl0eSBvZiBhIHJldmVyc2UgZWxlY3Ryb2RpYWx5c2lzIHBvd2VyIHBsYW50IiwiYXV0aG9yIjpbeyJmYW1pbHkiOiJEYW5paWxpZGlzIiwiZ2l2ZW4iOiJBbGV4YW5kcm9zIiwicGFyc2UtbmFtZXMiOmZhbHNlLCJkcm9wcGluZy1wYXJ0aWNsZSI6IiIsIm5vbi1kcm9wcGluZy1wYXJ0aWNsZSI6IiJ9LHsiZmFtaWx5IjoiSGVyYmVyIiwiZ2l2ZW4iOiJSaWVuIiwicGFyc2UtbmFtZXMiOmZhbHNlLCJkcm9wcGluZy1wYXJ0aWNsZSI6IiIsIm5vbi1kcm9wcGluZy1wYXJ0aWNsZSI6IiJ9LHsiZmFtaWx5IjoiVmVybWFhcyIsImdpdmVuIjoiRGF2aWQgQS4iLCJwYXJzZS1uYW1lcyI6ZmFsc2UsImRyb3BwaW5nLXBhcnRpY2xlIjoiIiwibm9uLWRyb3BwaW5nLXBhcnRpY2xlIjoiIn1dLCJjb250YWluZXItdGl0bGUiOiJBcHBsaWVkIEVuZXJneSIsIkRPSSI6IjEwLjEwMTYvai5hcGVuZXJneS4yMDEzLjEyLjA2NiIsIklTU04iOiIwMzA2MjYxOSIsImlzc3VlZCI6eyJkYXRlLXBhcnRzIjpbWzIwMTQsNCwxNV1dfSwicGFnZSI6IjI1Ny0yNjUiLCJhYnN0cmFjdCI6IkVuZXJneSBjYW4gYmUgcHJvZHVjZWQgZnJvbSBtaXhpbmcgd2F0ZXJzIHdpdGggZGlmZmVyZW50IHNhbGluaXR5IGluIHJldmVyc2UgZWxlY3Ryb2RpYWx5c2lzIChSRUQpLiBUZWNobm9sb2dpY2FsIGltcHJvdmVtZW50cyBtYWtlIFJFRCBnYWluaW5nIG1vbWVudHVtIGFzIGEgdGVjaG5pY2FsbHkgdmlhYmxlIG9wdGlvbiBmb3IgYmFzZWxvYWQgcmVuZXdhYmxlIGVuZXJneSBnZW5lcmF0aW9uLiBJbiB0aGlzIHBhcGVyIGEgbW9kZWwgaXMgcHJlc2VudGVkIGZvciB0aHJlZSBkaWZmZXJlbnQgUkVEIGFwcGxpY2F0aW9ucyBpbiB0ZXJtcyBvZiB1cHNjYWxlIHBvdGVudGlhbCBiYXNlZCBvbiBleHBlcmltZW50YWwgZGF0YSBpbiB0aGUgcHJvYmFiaWxpc3RpYyBzb2Z0d2FyZSBHb2xkU2ltLiBGb3IgYSBwcm9qZWN0IGxpZmUgb2YgMzB5ZWFycyAoaW5jbHVkaW5nIGEgNXllYXIgcGlsb3QgcGhhc2UpLCB0aGUgZWNvbm9taWNzIGFuZCBhdm9pZGVkIENPMiBlbWlzc2lvbnMgb2Ygc3VjaCBhIHBvd2VyIHBsYW50IGZvciB0aHJlZSBkaWZmZXJlbnQgcHJpY2Ugc2NlbmFyaW9zIGFuZCB0aHJlZSBkaWZmZXJlbnQgZmVlZCBzb2x1dGlvbnMgYXJlIGV4YW1pbmVkLiBTdWJzZXF1ZW50bHkgYW4gZXZhbHVhdGlvbiBpcyBjYXJyaWVkIG91dCBvZiB0aGUgdXBzY2FsZSBwb3RlbnRpYWwsIHRoZSBlY29ub21pYyBicmVhay1ldmVuIG1lbWJyYW5lIHByaWNlIG9mIGEgbGFyZ2Ugc2NhbGUgUkVEIHBvd2VyIHBsYW50IGlzIHF1YW50aWZpZWQsIGlkZW50aWZ5aW5nIHRoZSBtb3N0IGluZmx1ZW50aWFsIGlucHV0cyB0aHJvdWdoIGEgc2Vuc2l0aXZpdHkgYW5hbHlzaXMuIEZ1cnRoZXJtb3JlLCBmdXR1cmUgcGVyZm9ybWFuY2UgYW5kIHByaWNlIGRldmVsb3BtZW50cyBhcmUgaW5jb3Jwb3JhdGVkIGluIHRoZSBtb2RlbCBhbmQgYSBjb21wYXJpc29uIGlzIG1hZGUgb2YgYSBSRUQgcG93ZXIgcGxhbnQgd2l0aCBvdGhlciBjb252ZW50aW9uYWwgYW5kIHJlbmV3YWJsZSBlbmVyZ3kgc291cmNlcyBpbiB0ZXJtcyBvZiB0aGUgTGV2ZWxpc2VkIENvc3QgT2YgRWxlY3RyaWNpdHkgKExDT0UpIGluZGV4LiBCcmluZSBhcHBsaWNhdGlvbnMgc2VlbSB0byBiZSBjbG9zZXIgdG8gZWNvbm9taWMgdmlhYmlsaXR5IHdpdGggdGhlIHByZXNlbnQgc3RhdGUgb2YgdGVjaG5vbG9neSBhbmQgYW4gb3B0aW1pc3RpYyBtZW1icmFuZSBwcmljaW5nIHNjZW5hcmlvLCBidXQgY2FuIG9ubHkgYmUgdXBzY2FsZWQgdG8gdGhlIG9yZGVyIG9mIDFNVy4gUml2ZXIgYW5kIHNlYXdhdGVyIGFyZSBub3QgeWV0IGVjb25vbWljYWxseSBhdHRyYWN0aXZlIGJ1dCBoYXZlIGFuIHVwc2NhbGUgcG90ZW50aWFsIGNsb3NlIHRvIDI5ME1XIGZvciB0aGUgRHV0Y2ggY29udGV4dC4gSG93ZXZlciwgY29uc2lkZXJpbmcgZnV0dXJlIGRldmVsb3BtZW50IGluIG1lbWJyYW5lIHBlcmZvcm1hbmNlIGFuZCBwcmljZSwgdGhlIExDT0UgZm9yIGVsZWN0cmljaXR5IGdlbmVyYXRpb24gd2l0aCByaXZlciBhbmQgc2Vhd2F0ZXIgdXNpbmcgUkVEIGlzIGNvbXBldGl0aXZlIHRvIG90aGVyIHJlbmV3YWJsZSBlbmVyZ3kgc291cmNlcyBzdWNoIGFzIGJpb21hc3MgYW5kIHdpbmQuIMKpIDIwMTQgRWxzZXZpZXIgTHRkLiIsInB1Ymxpc2hlciI6IkVsc2V2aWVyIEx0ZCIsInZvbHVtZSI6IjExOSIsImNvbnRhaW5lci10aXRsZS1zaG9ydCI6IkFwcGwgRW5lcmd5In0sImlzVGVtcG9yYXJ5IjpmYWxzZX0s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1dfQ==&quot;,&quot;citationItems&quot;:[{&quot;id&quot;:&quot;7478218f-a508-3bc0-bea0-e6206f581fb2&quot;,&quot;itemData&quot;:{&quot;type&quot;:&quot;article-journal&quot;,&quot;id&quot;:&quot;7478218f-a508-3bc0-bea0-e6206f581fb2&quot;,&quot;title&quot;:&quot;Upscale potential and financial feasibility of a reverse electrodialysis power plant&quot;,&quot;author&quot;:[{&quot;family&quot;:&quot;Daniilidis&quot;,&quot;given&quot;:&quot;Alexandros&quot;,&quot;parse-names&quot;:false,&quot;dropping-particle&quot;:&quot;&quot;,&quot;non-dropping-particle&quot;:&quot;&quot;},{&quot;family&quot;:&quot;Herber&quot;,&quot;given&quot;:&quot;Rien&quot;,&quot;parse-names&quot;:false,&quot;dropping-particle&quot;:&quot;&quot;,&quot;non-dropping-particle&quot;:&quot;&quot;},{&quot;family&quot;:&quot;Vermaas&quot;,&quot;given&quot;:&quot;David A.&quot;,&quot;parse-names&quot;:false,&quot;dropping-particle&quot;:&quot;&quot;,&quot;non-dropping-particle&quot;:&quot;&quot;}],&quot;container-title&quot;:&quot;Applied Energy&quot;,&quot;DOI&quot;:&quot;10.1016/j.apenergy.2013.12.066&quot;,&quot;ISSN&quot;:&quot;03062619&quot;,&quot;issued&quot;:{&quot;date-parts&quot;:[[2014,4,15]]},&quot;page&quot;:&quot;257-265&quot;,&quot;abstract&quot;:&quo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years (including a 5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fied, identifying the most infl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MW. River and seawater are not yet economically attractive but have an upscale potential close to 290MW for the Dutch context. However, considering future development in membrane performance and price, the LCOE for electricity generation with river and seawater using RED is competitive to other renewable energy sources such as biomass and wind. © 2014 Elsevier Ltd.&quot;,&quot;publisher&quot;:&quot;Elsevier Ltd&quot;,&quot;volume&quot;:&quot;119&quot;,&quot;container-title-short&quot;:&quot;Appl Energy&quot;},&quot;isTemporary&quot;:false},{&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citationID&quot;:&quot;MENDELEY_CITATION_062b4ba0-b207-4cfd-b1f2-ecc051bba098&quot;,&quot;properties&quot;:{&quot;noteIndex&quot;:0},&quot;isEdited&quot;:false,&quot;manualOverride&quot;:{&quot;isManuallyOverridden&quot;:false,&quot;citeprocText&quot;:&quot;[50], [51]&quot;,&quot;manualOverrideText&quot;:&quot;&quot;},&quot;citationTag&quot;:&quot;MENDELEY_CITATION_v3_eyJjaXRhdGlvbklEIjoiTUVOREVMRVlfQ0lUQVRJT05fMDYyYjRiYTAtYjIwNy00Y2ZkLWIxZjItZWNjMDUxYmJhMDk4IiwicHJvcGVydGllcyI6eyJub3RlSW5kZXgiOjB9LCJpc0VkaXRlZCI6ZmFsc2UsIm1hbnVhbE92ZXJyaWRlIjp7ImlzTWFudWFsbHlPdmVycmlkZGVuIjpmYWxzZSwiY2l0ZXByb2NUZXh0IjoiWzUwXSwgWzUxXSIsIm1hbnVhbE92ZXJyaWRlVGV4dCI6IiJ9LCJjaXRhdGlvbkl0ZW1zIjpbeyJpZCI6Ijc0NzgyMThmLWE1MDgtM2JjMC1iZWEwLWU2MjA2ZjU4MWZiMiIsIml0ZW1EYXRhIjp7InR5cGUiOiJhcnRpY2xlLWpvdXJuYWwiLCJpZCI6Ijc0NzgyMThmLWE1MDgtM2JjMC1iZWEwLWU2MjA2ZjU4MWZiMiIsInRpdGxlIjoiVXBzY2FsZSBwb3RlbnRpYWwgYW5kIGZpbmFuY2lhbCBmZWFzaWJpbGl0eSBvZiBhIHJldmVyc2UgZWxlY3Ryb2RpYWx5c2lzIHBvd2VyIHBsYW50IiwiYXV0aG9yIjpbeyJmYW1pbHkiOiJEYW5paWxpZGlzIiwiZ2l2ZW4iOiJBbGV4YW5kcm9zIiwicGFyc2UtbmFtZXMiOmZhbHNlLCJkcm9wcGluZy1wYXJ0aWNsZSI6IiIsIm5vbi1kcm9wcGluZy1wYXJ0aWNsZSI6IiJ9LHsiZmFtaWx5IjoiSGVyYmVyIiwiZ2l2ZW4iOiJSaWVuIiwicGFyc2UtbmFtZXMiOmZhbHNlLCJkcm9wcGluZy1wYXJ0aWNsZSI6IiIsIm5vbi1kcm9wcGluZy1wYXJ0aWNsZSI6IiJ9LHsiZmFtaWx5IjoiVmVybWFhcyIsImdpdmVuIjoiRGF2aWQgQS4iLCJwYXJzZS1uYW1lcyI6ZmFsc2UsImRyb3BwaW5nLXBhcnRpY2xlIjoiIiwibm9uLWRyb3BwaW5nLXBhcnRpY2xlIjoiIn1dLCJjb250YWluZXItdGl0bGUiOiJBcHBsaWVkIEVuZXJneSIsIkRPSSI6IjEwLjEwMTYvai5hcGVuZXJneS4yMDEzLjEyLjA2NiIsIklTU04iOiIwMzA2MjYxOSIsImlzc3VlZCI6eyJkYXRlLXBhcnRzIjpbWzIwMTQsNCwxNV1dfSwicGFnZSI6IjI1Ny0yNjUiLCJhYnN0cmFjdCI6IkVuZXJneSBjYW4gYmUgcHJvZHVjZWQgZnJvbSBtaXhpbmcgd2F0ZXJzIHdpdGggZGlmZmVyZW50IHNhbGluaXR5IGluIHJldmVyc2UgZWxlY3Ryb2RpYWx5c2lzIChSRUQpLiBUZWNobm9sb2dpY2FsIGltcHJvdmVtZW50cyBtYWtlIFJFRCBnYWluaW5nIG1vbWVudHVtIGFzIGEgdGVjaG5pY2FsbHkgdmlhYmxlIG9wdGlvbiBmb3IgYmFzZWxvYWQgcmVuZXdhYmxlIGVuZXJneSBnZW5lcmF0aW9uLiBJbiB0aGlzIHBhcGVyIGEgbW9kZWwgaXMgcHJlc2VudGVkIGZvciB0aHJlZSBkaWZmZXJlbnQgUkVEIGFwcGxpY2F0aW9ucyBpbiB0ZXJtcyBvZiB1cHNjYWxlIHBvdGVudGlhbCBiYXNlZCBvbiBleHBlcmltZW50YWwgZGF0YSBpbiB0aGUgcHJvYmFiaWxpc3RpYyBzb2Z0d2FyZSBHb2xkU2ltLiBGb3IgYSBwcm9qZWN0IGxpZmUgb2YgMzB5ZWFycyAoaW5jbHVkaW5nIGEgNXllYXIgcGlsb3QgcGhhc2UpLCB0aGUgZWNvbm9taWNzIGFuZCBhdm9pZGVkIENPMiBlbWlzc2lvbnMgb2Ygc3VjaCBhIHBvd2VyIHBsYW50IGZvciB0aHJlZSBkaWZmZXJlbnQgcHJpY2Ugc2NlbmFyaW9zIGFuZCB0aHJlZSBkaWZmZXJlbnQgZmVlZCBzb2x1dGlvbnMgYXJlIGV4YW1pbmVkLiBTdWJzZXF1ZW50bHkgYW4gZXZhbHVhdGlvbiBpcyBjYXJyaWVkIG91dCBvZiB0aGUgdXBzY2FsZSBwb3RlbnRpYWwsIHRoZSBlY29ub21pYyBicmVhay1ldmVuIG1lbWJyYW5lIHByaWNlIG9mIGEgbGFyZ2Ugc2NhbGUgUkVEIHBvd2VyIHBsYW50IGlzIHF1YW50aWZpZWQsIGlkZW50aWZ5aW5nIHRoZSBtb3N0IGluZmx1ZW50aWFsIGlucHV0cyB0aHJvdWdoIGEgc2Vuc2l0aXZpdHkgYW5hbHlzaXMuIEZ1cnRoZXJtb3JlLCBmdXR1cmUgcGVyZm9ybWFuY2UgYW5kIHByaWNlIGRldmVsb3BtZW50cyBhcmUgaW5jb3Jwb3JhdGVkIGluIHRoZSBtb2RlbCBhbmQgYSBjb21wYXJpc29uIGlzIG1hZGUgb2YgYSBSRUQgcG93ZXIgcGxhbnQgd2l0aCBvdGhlciBjb252ZW50aW9uYWwgYW5kIHJlbmV3YWJsZSBlbmVyZ3kgc291cmNlcyBpbiB0ZXJtcyBvZiB0aGUgTGV2ZWxpc2VkIENvc3QgT2YgRWxlY3RyaWNpdHkgKExDT0UpIGluZGV4LiBCcmluZSBhcHBsaWNhdGlvbnMgc2VlbSB0byBiZSBjbG9zZXIgdG8gZWNvbm9taWMgdmlhYmlsaXR5IHdpdGggdGhlIHByZXNlbnQgc3RhdGUgb2YgdGVjaG5vbG9neSBhbmQgYW4gb3B0aW1pc3RpYyBtZW1icmFuZSBwcmljaW5nIHNjZW5hcmlvLCBidXQgY2FuIG9ubHkgYmUgdXBzY2FsZWQgdG8gdGhlIG9yZGVyIG9mIDFNVy4gUml2ZXIgYW5kIHNlYXdhdGVyIGFyZSBub3QgeWV0IGVjb25vbWljYWxseSBhdHRyYWN0aXZlIGJ1dCBoYXZlIGFuIHVwc2NhbGUgcG90ZW50aWFsIGNsb3NlIHRvIDI5ME1XIGZvciB0aGUgRHV0Y2ggY29udGV4dC4gSG93ZXZlciwgY29uc2lkZXJpbmcgZnV0dXJlIGRldmVsb3BtZW50IGluIG1lbWJyYW5lIHBlcmZvcm1hbmNlIGFuZCBwcmljZSwgdGhlIExDT0UgZm9yIGVsZWN0cmljaXR5IGdlbmVyYXRpb24gd2l0aCByaXZlciBhbmQgc2Vhd2F0ZXIgdXNpbmcgUkVEIGlzIGNvbXBldGl0aXZlIHRvIG90aGVyIHJlbmV3YWJsZSBlbmVyZ3kgc291cmNlcyBzdWNoIGFzIGJpb21hc3MgYW5kIHdpbmQuIMKpIDIwMTQgRWxzZXZpZXIgTHRkLiIsInB1Ymxpc2hlciI6IkVsc2V2aWVyIEx0ZCIsInZvbHVtZSI6IjExOSIsImNvbnRhaW5lci10aXRsZS1zaG9ydCI6IkFwcGwgRW5lcmd5In0sImlzVGVtcG9yYXJ5IjpmYWxzZX0s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1dfQ==&quot;,&quot;citationItems&quot;:[{&quot;id&quot;:&quot;7478218f-a508-3bc0-bea0-e6206f581fb2&quot;,&quot;itemData&quot;:{&quot;type&quot;:&quot;article-journal&quot;,&quot;id&quot;:&quot;7478218f-a508-3bc0-bea0-e6206f581fb2&quot;,&quot;title&quot;:&quot;Upscale potential and financial feasibility of a reverse electrodialysis power plant&quot;,&quot;author&quot;:[{&quot;family&quot;:&quot;Daniilidis&quot;,&quot;given&quot;:&quot;Alexandros&quot;,&quot;parse-names&quot;:false,&quot;dropping-particle&quot;:&quot;&quot;,&quot;non-dropping-particle&quot;:&quot;&quot;},{&quot;family&quot;:&quot;Herber&quot;,&quot;given&quot;:&quot;Rien&quot;,&quot;parse-names&quot;:false,&quot;dropping-particle&quot;:&quot;&quot;,&quot;non-dropping-particle&quot;:&quot;&quot;},{&quot;family&quot;:&quot;Vermaas&quot;,&quot;given&quot;:&quot;David A.&quot;,&quot;parse-names&quot;:false,&quot;dropping-particle&quot;:&quot;&quot;,&quot;non-dropping-particle&quot;:&quot;&quot;}],&quot;container-title&quot;:&quot;Applied Energy&quot;,&quot;DOI&quot;:&quot;10.1016/j.apenergy.2013.12.066&quot;,&quot;ISSN&quot;:&quot;03062619&quot;,&quot;issued&quot;:{&quot;date-parts&quot;:[[2014,4,15]]},&quot;page&quot;:&quot;257-265&quot;,&quot;abstract&quot;:&quo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years (including a 5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fied, identifying the most infl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MW. River and seawater are not yet economically attractive but have an upscale potential close to 290MW for the Dutch context. However, considering future development in membrane performance and price, the LCOE for electricity generation with river and seawater using RED is competitive to other renewable energy sources such as biomass and wind. © 2014 Elsevier Ltd.&quot;,&quot;publisher&quot;:&quot;Elsevier Ltd&quot;,&quot;volume&quot;:&quot;119&quot;,&quot;container-title-short&quot;:&quot;Appl Energy&quot;},&quot;isTemporary&quot;:false},{&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citationID&quot;:&quot;MENDELEY_CITATION_8f8bcab0-e289-42b0-bc4f-b4fbc4bfc1c2&quot;,&quot;properties&quot;:{&quot;noteIndex&quot;:0},&quot;isEdited&quot;:false,&quot;manualOverride&quot;:{&quot;isManuallyOverridden&quot;:false,&quot;citeprocText&quot;:&quot;[51]&quot;,&quot;manualOverrideText&quot;:&quot;&quot;},&quot;citationTag&quot;:&quot;MENDELEY_CITATION_v3_eyJjaXRhdGlvbklEIjoiTUVOREVMRVlfQ0lUQVRJT05fOGY4YmNhYjAtZTI4OS00MmIwLWJjNGYtYjRmYmM0YmZjMWMyIiwicHJvcGVydGllcyI6eyJub3RlSW5kZXgiOjB9LCJpc0VkaXRlZCI6ZmFsc2UsIm1hbnVhbE92ZXJyaWRlIjp7ImlzTWFudWFsbHlPdmVycmlkZGVuIjpmYWxzZSwiY2l0ZXByb2NUZXh0IjoiWzUxXSIsIm1hbnVhbE92ZXJyaWRlVGV4dCI6IiJ9LCJjaXRhdGlvbkl0ZW1zIjpb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1dfQ==&quot;,&quot;citationItems&quot;:[{&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citationID&quot;:&quot;MENDELEY_CITATION_db1ea6fe-dfeb-4041-96be-dea7689f3883&quot;,&quot;properties&quot;:{&quot;noteIndex&quot;:0},&quot;isEdited&quot;:false,&quot;manualOverride&quot;:{&quot;isManuallyOverridden&quot;:false,&quot;citeprocText&quot;:&quot;[51]&quot;,&quot;manualOverrideText&quot;:&quot;&quot;},&quot;citationTag&quot;:&quot;MENDELEY_CITATION_v3_eyJjaXRhdGlvbklEIjoiTUVOREVMRVlfQ0lUQVRJT05fZGIxZWE2ZmUtZGZlYi00MDQxLTk2YmUtZGVhNzY4OWYzODgzIiwicHJvcGVydGllcyI6eyJub3RlSW5kZXgiOjB9LCJpc0VkaXRlZCI6ZmFsc2UsIm1hbnVhbE92ZXJyaWRlIjp7ImlzTWFudWFsbHlPdmVycmlkZGVuIjpmYWxzZSwiY2l0ZXByb2NUZXh0IjoiWzUxXSIsIm1hbnVhbE92ZXJyaWRlVGV4dCI6IiJ9LCJjaXRhdGlvbkl0ZW1zIjpb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1dfQ==&quot;,&quot;citationItems&quot;:[{&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citationID&quot;:&quot;MENDELEY_CITATION_a6add5db-5ab3-4abd-946a-00735d6d3297&quot;,&quot;properties&quot;:{&quot;noteIndex&quot;:0},&quot;isEdited&quot;:false,&quot;manualOverride&quot;:{&quot;isManuallyOverridden&quot;:false,&quot;citeprocText&quot;:&quot;[51]&quot;,&quot;manualOverrideText&quot;:&quot;&quot;},&quot;citationTag&quot;:&quot;MENDELEY_CITATION_v3_eyJjaXRhdGlvbklEIjoiTUVOREVMRVlfQ0lUQVRJT05fYTZhZGQ1ZGItNWFiMy00YWJkLTk0NmEtMDA3MzVkNmQzMjk3IiwicHJvcGVydGllcyI6eyJub3RlSW5kZXgiOjB9LCJpc0VkaXRlZCI6ZmFsc2UsIm1hbnVhbE92ZXJyaWRlIjp7ImlzTWFudWFsbHlPdmVycmlkZGVuIjpmYWxzZSwiY2l0ZXByb2NUZXh0IjoiWzUxXSIsIm1hbnVhbE92ZXJyaWRlVGV4dCI6IiJ9LCJjaXRhdGlvbkl0ZW1zIjpb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1dfQ==&quot;,&quot;citationItems&quot;:[{&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citationID&quot;:&quot;MENDELEY_CITATION_a442a324-5fd6-4777-a758-abfc5c8ced0e&quot;,&quot;properties&quot;:{&quot;noteIndex&quot;:0},&quot;isEdited&quot;:false,&quot;manualOverride&quot;:{&quot;isManuallyOverridden&quot;:false,&quot;citeprocText&quot;:&quot;[52]&quot;,&quot;manualOverrideText&quot;:&quot;&quot;},&quot;citationTag&quot;:&quot;MENDELEY_CITATION_v3_eyJjaXRhdGlvbklEIjoiTUVOREVMRVlfQ0lUQVRJT05fYTQ0MmEzMjQtNWZkNi00Nzc3LWE3NTgtYWJmYzVjOGNlZDBlIiwicHJvcGVydGllcyI6eyJub3RlSW5kZXgiOjB9LCJpc0VkaXRlZCI6ZmFsc2UsIm1hbnVhbE92ZXJyaWRlIjp7ImlzTWFudWFsbHlPdmVycmlkZGVuIjpmYWxzZSwiY2l0ZXByb2NUZXh0IjoiWzUyXSIsIm1hbnVhbE92ZXJyaWRlVGV4dCI6IiJ9LCJjaXRhdGlvbkl0ZW1zIjpbeyJpZCI6ImUxMjU4MWE4LWNjMDQtMzJmYy1iOWY4LWFkMzUzMDRkYjE1NyIsIml0ZW1EYXRhIjp7InR5cGUiOiJhcnRpY2xlLWpvdXJuYWwiLCJpZCI6ImUxMjU4MWE4LWNjMDQtMzJmYy1iOWY4LWFkMzUzMDRkYjE1NyIsInRpdGxlIjoiVGhlcm1vLWVjb25vbWljIG9wdGltaXphdGlvbiBvZiB3YXN0ZSBoZWF0IHJlY292ZXJ5IE9yZ2FuaWMgUmFua2luZSBDeWNsZXMiLCJhdXRob3IiOlt7ImZhbWlseSI6IlF1b2lsaW4iLCJnaXZlbiI6IlN5bHZhaW4iLCJwYXJzZS1uYW1lcyI6ZmFsc2UsImRyb3BwaW5nLXBhcnRpY2xlIjoiIiwibm9uLWRyb3BwaW5nLXBhcnRpY2xlIjoiIn0seyJmYW1pbHkiOiJEZWNsYXllIiwiZ2l2ZW4iOiJTw6liYXN0aWVuIiwicGFyc2UtbmFtZXMiOmZhbHNlLCJkcm9wcGluZy1wYXJ0aWNsZSI6IiIsIm5vbi1kcm9wcGluZy1wYXJ0aWNsZSI6IiJ9LHsiZmFtaWx5IjoiVGNoYW5jaGUiLCJnaXZlbiI6IkJlcnRyYW5kIEYuIiwicGFyc2UtbmFtZXMiOmZhbHNlLCJkcm9wcGluZy1wYXJ0aWNsZSI6IiIsIm5vbi1kcm9wcGluZy1wYXJ0aWNsZSI6IiJ9LHsiZmFtaWx5IjoiTGVtb3J0IiwiZ2l2ZW4iOiJWaW5jZW50IiwicGFyc2UtbmFtZXMiOmZhbHNlLCJkcm9wcGluZy1wYXJ0aWNsZSI6IiIsIm5vbi1kcm9wcGluZy1wYXJ0aWNsZSI6IiJ9XSwiY29udGFpbmVyLXRpdGxlIjoiQXBwbGllZCBUaGVybWFsIEVuZ2luZWVyaW5nIiwiRE9JIjoiMTAuMTAxNi9qLmFwcGx0aGVybWFsZW5nLjIwMTEuMDUuMDE0IiwiSVNTTiI6IjEzNTk0MzExIiwiaXNzdWVkIjp7ImRhdGUtcGFydHMiOltbMjAxMV1dfSwicGFnZSI6IjI4ODUtMjg5MyIsImFic3RyYWN0IjoiVGhlIHByZXNlbnQgcGFwZXIgZm9jdXNlcyBib3RoIG9uIHRoZSB0aGVybW9keW5hbWljIGFuZCBvbiB0aGUgZWNvbm9taWMgb3B0aW1pemF0aW9uIG9mIGEgc21hbGwgc2NhbGUgT1JDIGluIHdhc3RlIGhlYXQgcmVjb3ZlcnkgYXBwbGljYXRpb24uIEEgc2l6aW5nIG1vZGVsIG9mIHRoZSBPUkMgaXMgcHJvcG9zZWQsIGNhcGFibGUgb2YgcHJlZGljdGluZyB0aGUgY3ljbGUgcGVyZm9ybWFuY2Ugd2l0aCBkaWZmZXJlbnQgd29ya2luZyBmbHVpZHMgYW5kIGRpZmZlcmVudCBjb21wb25lbnRzIHNpemVzLiBUaGUgd29ya2luZyBmbHVpZHMgY29uc2lkZXJlZCBhcmUgUjI0NWZhLCBSMTIzLCBuLWJ1dGFuZSwgbi1wZW50YW5lIGFuZCBSMTIzNHlmIGFuZCBTb2xrYXRoZXJtLiBSZXN1bHRzIGluZGljYXRlIHRoYXQsIGZvciB0aGUgc2FtZSBmbHVpZCwgdGhlIG9iamVjdGl2ZSBmdW5jdGlvbnMgKGVjb25vbWljcyBwcm9maXRhYmlsaXR5LCB0aGVybW9keW5hbWljIGVmZmljaWVuY3kpIGxlYWQgdG8gZGlmZmVyZW50IG9wdGltYWwgd29ya2luZyBjb25kaXRpb25zIGluIHRlcm1zIG9mIGV2YXBvcmF0aW5nIHRlbXBlcmF0dXJlOiB0aGUgb3BlcmF0aW5nIHBvaW50IGZvciBtYXhpbXVtIHBvd2VyIGRvZXNuJ3QgY29ycmVzcG9uZCB0byB0aGF0IG9mIHRoZSBtaW5pbXVtIHNwZWNpZmljIGludmVzdG1lbnQgY29zdDogVGhlIGVjb25vbWljYWwgb3B0aW11bSBpcyBvYnRhaW5lZCBmb3Igbi1idXRhbmUgd2l0aCBhIHNwZWNpZmljIGNvc3Qgb2YgMjEzNiDigqwva1csIGEgbmV0IG91dHB1dCBwb3dlciBvZiA0LjIga1csIGFuZCBhbiBvdmVyYWxsIGVmZmljaWVuY3kgb2YgNC40NyUsIHdoaWxlIHRoZSB0aGVybW9keW5hbWljIG9wdGltdW0gaXMgb2J0YWluZWQgZm9yIHRoZSBzYW1lIGZsdWlkIHdpdGggYW4gb3ZlcmFsbCBlZmZpY2llbmN5IG9mIDUuMjIlLiBJdCBpcyBhbHNvIG5vdGVkIHRoYXQgdGhlIHR3byBvcHRpbWl6YXRpb25zIGNhbiBldmVuIGxlYWQgdG8gdGhlIHNlbGVjdGlvbiBvZiBhIGRpZmZlcmVudCB3b3JraW5nIGZsdWlkLiBUaGlzIGlzIG1haW5seSBkdWUgdG8gYWRkaXRpb25hbCBmbHVpZCBwcm9wZXJ0aWVzIHRoYXQgYXJlIG5vdCB0YWtlbiBpbnRvIGFjY291bnQgaW4gdGhlIHRoZXJtb2R5bmFtaWMgb3B0aW1pemF0aW9uLCBzdWNoIGFzIHRoZSBmbHVpZCBkZW5zaXR5OiBhIGxvd2VyIGRlbnNpdHkgbGVhZHMgdG8gdGhlIHNlbGVjdGlvbiBvZiBiaWdnZXIgY29tcG9uZW50cyB3aGljaCBpbmNyZWFzZXMgdGhlIGNvc3QgYW5kIGRlY3JlYXNlcyB0aGUgZWNvbm9taWNhbCBwcm9maXRhYmlsaXR5LiDCqSAyMDExIEVsc2V2aWVyIEx0ZC4gQWxsIHJpZ2h0cyByZXNlcnZlZC4iLCJwdWJsaXNoZXIiOiJFbHNldmllciBMdGQiLCJpc3N1ZSI6IjE0LTE1Iiwidm9sdW1lIjoiMzEiLCJjb250YWluZXItdGl0bGUtc2hvcnQiOiJBcHBsIFRoZXJtIEVuZyJ9LCJpc1RlbXBvcmFyeSI6ZmFsc2V9XX0=&quot;,&quot;citationItems&quot;:[{&quot;id&quot;:&quot;e12581a8-cc04-32fc-b9f8-ad35304db157&quot;,&quot;itemData&quot;:{&quot;type&quot;:&quot;article-journal&quot;,&quot;id&quot;:&quot;e12581a8-cc04-32fc-b9f8-ad35304db157&quot;,&quot;title&quot;:&quot;Thermo-economic optimization of waste heat recovery Organic Rankine Cycles&quot;,&quot;author&quot;:[{&quot;family&quot;:&quot;Quoilin&quot;,&quot;given&quot;:&quot;Sylvain&quot;,&quot;parse-names&quot;:false,&quot;dropping-particle&quot;:&quot;&quot;,&quot;non-dropping-particle&quot;:&quot;&quot;},{&quot;family&quot;:&quot;Declaye&quot;,&quot;given&quot;:&quot;Sébastien&quot;,&quot;parse-names&quot;:false,&quot;dropping-particle&quot;:&quot;&quot;,&quot;non-dropping-particle&quot;:&quot;&quot;},{&quot;family&quot;:&quot;Tchanche&quot;,&quot;given&quot;:&quot;Bertrand F.&quot;,&quot;parse-names&quot;:false,&quot;dropping-particle&quot;:&quot;&quot;,&quot;non-dropping-particle&quot;:&quot;&quot;},{&quot;family&quot;:&quot;Lemort&quot;,&quot;given&quot;:&quot;Vincent&quot;,&quot;parse-names&quot;:false,&quot;dropping-particle&quot;:&quot;&quot;,&quot;non-dropping-particle&quot;:&quot;&quot;}],&quot;container-title&quot;:&quot;Applied Thermal Engineering&quot;,&quot;DOI&quot;:&quot;10.1016/j.applthermaleng.2011.05.014&quot;,&quot;ISSN&quot;:&quot;13594311&quot;,&quot;issued&quot;:{&quot;date-parts&quot;:[[2011]]},&quot;page&quot;:&quot;2885-2893&quot;,&quot;abstract&quot;:&quot;The present paper focuses both on the thermodynamic and on the economic optimization of a small scale ORC in waste heat recovery application. A sizing model of the ORC is proposed, capable of predicting the cycle performance with different working fluids and different components sizes. The working fluids considered are R245fa, R123, n-butane, n-pentane and R1234yf and Solkatherm. Results indicate that, for the same fluid, the objective functions (economics profitability, thermodynamic efficiency) lead to different optimal working conditions in terms of evaporating temperature: the operating point for maximum power doesn't correspond to that of the minimum specific investment cost: The economical optimum is obtained for n-butane with a specific cost of 2136 €/kW, a net output power of 4.2 kW, and an overall efficiency of 4.47%, while the thermodynamic optimum is obtained for the same fluid with an overall efficiency of 5.22%. It is also noted that the two optimizations can even lead to the selection of a different working fluid. This is mainly due to additional fluid properties that are not taken into account in the thermodynamic optimization, such as the fluid density: a lower density leads to the selection of bigger components which increases the cost and decreases the economical profitability. © 2011 Elsevier Ltd. All rights reserved.&quot;,&quot;publisher&quot;:&quot;Elsevier Ltd&quot;,&quot;issue&quot;:&quot;14-15&quot;,&quot;volume&quot;:&quot;31&quot;,&quot;container-title-short&quot;:&quot;Appl Therm Eng&quot;},&quot;isTemporary&quot;:false}]},{&quot;citationID&quot;:&quot;MENDELEY_CITATION_c378a262-ad26-472c-bce8-21b563e1bb03&quot;,&quot;properties&quot;:{&quot;noteIndex&quot;:0},&quot;isEdited&quot;:false,&quot;manualOverride&quot;:{&quot;isManuallyOverridden&quot;:false,&quot;citeprocText&quot;:&quot;[52]&quot;,&quot;manualOverrideText&quot;:&quot;&quot;},&quot;citationTag&quot;:&quot;MENDELEY_CITATION_v3_eyJjaXRhdGlvbklEIjoiTUVOREVMRVlfQ0lUQVRJT05fYzM3OGEyNjItYWQyNi00NzJjLWJjZTgtMjFiNTYzZTFiYjAzIiwicHJvcGVydGllcyI6eyJub3RlSW5kZXgiOjB9LCJpc0VkaXRlZCI6ZmFsc2UsIm1hbnVhbE92ZXJyaWRlIjp7ImlzTWFudWFsbHlPdmVycmlkZGVuIjpmYWxzZSwiY2l0ZXByb2NUZXh0IjoiWzUyXSIsIm1hbnVhbE92ZXJyaWRlVGV4dCI6IiJ9LCJjaXRhdGlvbkl0ZW1zIjpbeyJpZCI6ImUxMjU4MWE4LWNjMDQtMzJmYy1iOWY4LWFkMzUzMDRkYjE1NyIsIml0ZW1EYXRhIjp7InR5cGUiOiJhcnRpY2xlLWpvdXJuYWwiLCJpZCI6ImUxMjU4MWE4LWNjMDQtMzJmYy1iOWY4LWFkMzUzMDRkYjE1NyIsInRpdGxlIjoiVGhlcm1vLWVjb25vbWljIG9wdGltaXphdGlvbiBvZiB3YXN0ZSBoZWF0IHJlY292ZXJ5IE9yZ2FuaWMgUmFua2luZSBDeWNsZXMiLCJhdXRob3IiOlt7ImZhbWlseSI6IlF1b2lsaW4iLCJnaXZlbiI6IlN5bHZhaW4iLCJwYXJzZS1uYW1lcyI6ZmFsc2UsImRyb3BwaW5nLXBhcnRpY2xlIjoiIiwibm9uLWRyb3BwaW5nLXBhcnRpY2xlIjoiIn0seyJmYW1pbHkiOiJEZWNsYXllIiwiZ2l2ZW4iOiJTw6liYXN0aWVuIiwicGFyc2UtbmFtZXMiOmZhbHNlLCJkcm9wcGluZy1wYXJ0aWNsZSI6IiIsIm5vbi1kcm9wcGluZy1wYXJ0aWNsZSI6IiJ9LHsiZmFtaWx5IjoiVGNoYW5jaGUiLCJnaXZlbiI6IkJlcnRyYW5kIEYuIiwicGFyc2UtbmFtZXMiOmZhbHNlLCJkcm9wcGluZy1wYXJ0aWNsZSI6IiIsIm5vbi1kcm9wcGluZy1wYXJ0aWNsZSI6IiJ9LHsiZmFtaWx5IjoiTGVtb3J0IiwiZ2l2ZW4iOiJWaW5jZW50IiwicGFyc2UtbmFtZXMiOmZhbHNlLCJkcm9wcGluZy1wYXJ0aWNsZSI6IiIsIm5vbi1kcm9wcGluZy1wYXJ0aWNsZSI6IiJ9XSwiY29udGFpbmVyLXRpdGxlIjoiQXBwbGllZCBUaGVybWFsIEVuZ2luZWVyaW5nIiwiRE9JIjoiMTAuMTAxNi9qLmFwcGx0aGVybWFsZW5nLjIwMTEuMDUuMDE0IiwiSVNTTiI6IjEzNTk0MzExIiwiaXNzdWVkIjp7ImRhdGUtcGFydHMiOltbMjAxMV1dfSwicGFnZSI6IjI4ODUtMjg5MyIsImFic3RyYWN0IjoiVGhlIHByZXNlbnQgcGFwZXIgZm9jdXNlcyBib3RoIG9uIHRoZSB0aGVybW9keW5hbWljIGFuZCBvbiB0aGUgZWNvbm9taWMgb3B0aW1pemF0aW9uIG9mIGEgc21hbGwgc2NhbGUgT1JDIGluIHdhc3RlIGhlYXQgcmVjb3ZlcnkgYXBwbGljYXRpb24uIEEgc2l6aW5nIG1vZGVsIG9mIHRoZSBPUkMgaXMgcHJvcG9zZWQsIGNhcGFibGUgb2YgcHJlZGljdGluZyB0aGUgY3ljbGUgcGVyZm9ybWFuY2Ugd2l0aCBkaWZmZXJlbnQgd29ya2luZyBmbHVpZHMgYW5kIGRpZmZlcmVudCBjb21wb25lbnRzIHNpemVzLiBUaGUgd29ya2luZyBmbHVpZHMgY29uc2lkZXJlZCBhcmUgUjI0NWZhLCBSMTIzLCBuLWJ1dGFuZSwgbi1wZW50YW5lIGFuZCBSMTIzNHlmIGFuZCBTb2xrYXRoZXJtLiBSZXN1bHRzIGluZGljYXRlIHRoYXQsIGZvciB0aGUgc2FtZSBmbHVpZCwgdGhlIG9iamVjdGl2ZSBmdW5jdGlvbnMgKGVjb25vbWljcyBwcm9maXRhYmlsaXR5LCB0aGVybW9keW5hbWljIGVmZmljaWVuY3kpIGxlYWQgdG8gZGlmZmVyZW50IG9wdGltYWwgd29ya2luZyBjb25kaXRpb25zIGluIHRlcm1zIG9mIGV2YXBvcmF0aW5nIHRlbXBlcmF0dXJlOiB0aGUgb3BlcmF0aW5nIHBvaW50IGZvciBtYXhpbXVtIHBvd2VyIGRvZXNuJ3QgY29ycmVzcG9uZCB0byB0aGF0IG9mIHRoZSBtaW5pbXVtIHNwZWNpZmljIGludmVzdG1lbnQgY29zdDogVGhlIGVjb25vbWljYWwgb3B0aW11bSBpcyBvYnRhaW5lZCBmb3Igbi1idXRhbmUgd2l0aCBhIHNwZWNpZmljIGNvc3Qgb2YgMjEzNiDigqwva1csIGEgbmV0IG91dHB1dCBwb3dlciBvZiA0LjIga1csIGFuZCBhbiBvdmVyYWxsIGVmZmljaWVuY3kgb2YgNC40NyUsIHdoaWxlIHRoZSB0aGVybW9keW5hbWljIG9wdGltdW0gaXMgb2J0YWluZWQgZm9yIHRoZSBzYW1lIGZsdWlkIHdpdGggYW4gb3ZlcmFsbCBlZmZpY2llbmN5IG9mIDUuMjIlLiBJdCBpcyBhbHNvIG5vdGVkIHRoYXQgdGhlIHR3byBvcHRpbWl6YXRpb25zIGNhbiBldmVuIGxlYWQgdG8gdGhlIHNlbGVjdGlvbiBvZiBhIGRpZmZlcmVudCB3b3JraW5nIGZsdWlkLiBUaGlzIGlzIG1haW5seSBkdWUgdG8gYWRkaXRpb25hbCBmbHVpZCBwcm9wZXJ0aWVzIHRoYXQgYXJlIG5vdCB0YWtlbiBpbnRvIGFjY291bnQgaW4gdGhlIHRoZXJtb2R5bmFtaWMgb3B0aW1pemF0aW9uLCBzdWNoIGFzIHRoZSBmbHVpZCBkZW5zaXR5OiBhIGxvd2VyIGRlbnNpdHkgbGVhZHMgdG8gdGhlIHNlbGVjdGlvbiBvZiBiaWdnZXIgY29tcG9uZW50cyB3aGljaCBpbmNyZWFzZXMgdGhlIGNvc3QgYW5kIGRlY3JlYXNlcyB0aGUgZWNvbm9taWNhbCBwcm9maXRhYmlsaXR5LiDCqSAyMDExIEVsc2V2aWVyIEx0ZC4gQWxsIHJpZ2h0cyByZXNlcnZlZC4iLCJwdWJsaXNoZXIiOiJFbHNldmllciBMdGQiLCJpc3N1ZSI6IjE0LTE1Iiwidm9sdW1lIjoiMzEiLCJjb250YWluZXItdGl0bGUtc2hvcnQiOiJBcHBsIFRoZXJtIEVuZyJ9LCJpc1RlbXBvcmFyeSI6ZmFsc2V9XX0=&quot;,&quot;citationItems&quot;:[{&quot;id&quot;:&quot;e12581a8-cc04-32fc-b9f8-ad35304db157&quot;,&quot;itemData&quot;:{&quot;type&quot;:&quot;article-journal&quot;,&quot;id&quot;:&quot;e12581a8-cc04-32fc-b9f8-ad35304db157&quot;,&quot;title&quot;:&quot;Thermo-economic optimization of waste heat recovery Organic Rankine Cycles&quot;,&quot;author&quot;:[{&quot;family&quot;:&quot;Quoilin&quot;,&quot;given&quot;:&quot;Sylvain&quot;,&quot;parse-names&quot;:false,&quot;dropping-particle&quot;:&quot;&quot;,&quot;non-dropping-particle&quot;:&quot;&quot;},{&quot;family&quot;:&quot;Declaye&quot;,&quot;given&quot;:&quot;Sébastien&quot;,&quot;parse-names&quot;:false,&quot;dropping-particle&quot;:&quot;&quot;,&quot;non-dropping-particle&quot;:&quot;&quot;},{&quot;family&quot;:&quot;Tchanche&quot;,&quot;given&quot;:&quot;Bertrand F.&quot;,&quot;parse-names&quot;:false,&quot;dropping-particle&quot;:&quot;&quot;,&quot;non-dropping-particle&quot;:&quot;&quot;},{&quot;family&quot;:&quot;Lemort&quot;,&quot;given&quot;:&quot;Vincent&quot;,&quot;parse-names&quot;:false,&quot;dropping-particle&quot;:&quot;&quot;,&quot;non-dropping-particle&quot;:&quot;&quot;}],&quot;container-title&quot;:&quot;Applied Thermal Engineering&quot;,&quot;DOI&quot;:&quot;10.1016/j.applthermaleng.2011.05.014&quot;,&quot;ISSN&quot;:&quot;13594311&quot;,&quot;issued&quot;:{&quot;date-parts&quot;:[[2011]]},&quot;page&quot;:&quot;2885-2893&quot;,&quot;abstract&quot;:&quot;The present paper focuses both on the thermodynamic and on the economic optimization of a small scale ORC in waste heat recovery application. A sizing model of the ORC is proposed, capable of predicting the cycle performance with different working fluids and different components sizes. The working fluids considered are R245fa, R123, n-butane, n-pentane and R1234yf and Solkatherm. Results indicate that, for the same fluid, the objective functions (economics profitability, thermodynamic efficiency) lead to different optimal working conditions in terms of evaporating temperature: the operating point for maximum power doesn't correspond to that of the minimum specific investment cost: The economical optimum is obtained for n-butane with a specific cost of 2136 €/kW, a net output power of 4.2 kW, and an overall efficiency of 4.47%, while the thermodynamic optimum is obtained for the same fluid with an overall efficiency of 5.22%. It is also noted that the two optimizations can even lead to the selection of a different working fluid. This is mainly due to additional fluid properties that are not taken into account in the thermodynamic optimization, such as the fluid density: a lower density leads to the selection of bigger components which increases the cost and decreases the economical profitability. © 2011 Elsevier Ltd. All rights reserved.&quot;,&quot;publisher&quot;:&quot;Elsevier Ltd&quot;,&quot;issue&quot;:&quot;14-15&quot;,&quot;volume&quot;:&quot;31&quot;,&quot;container-title-short&quot;:&quot;Appl Therm Eng&quot;},&quot;isTemporary&quot;:false}]},{&quot;citationID&quot;:&quot;MENDELEY_CITATION_515d2264-0079-4074-9f40-d4c7febf491d&quot;,&quot;properties&quot;:{&quot;noteIndex&quot;:0},&quot;isEdited&quot;:false,&quot;manualOverride&quot;:{&quot;isManuallyOverridden&quot;:false,&quot;citeprocText&quot;:&quot;[50], [53]&quot;,&quot;manualOverrideText&quot;:&quot;&quot;},&quot;citationTag&quot;:&quot;MENDELEY_CITATION_v3_eyJjaXRhdGlvbklEIjoiTUVOREVMRVlfQ0lUQVRJT05fNTE1ZDIyNjQtMDA3OS00MDc0LTlmNDAtZDRjN2ZlYmY0OTFkIiwicHJvcGVydGllcyI6eyJub3RlSW5kZXgiOjB9LCJpc0VkaXRlZCI6ZmFsc2UsIm1hbnVhbE92ZXJyaWRlIjp7ImlzTWFudWFsbHlPdmVycmlkZGVuIjpmYWxzZSwiY2l0ZXByb2NUZXh0IjoiWzUwXSwgWzUzXSIsIm1hbnVhbE92ZXJyaWRlVGV4dCI6IiJ9LCJjaXRhdGlvbkl0ZW1zIjpbeyJpZCI6ImQzNjhjOWVhLTcyMDctMzkyYS05NmY1LTc0NzZkZWNmNDBkMiIsIml0ZW1EYXRhIjp7InR5cGUiOiJhcnRpY2xlLWpvdXJuYWwiLCJpZCI6ImQzNjhjOWVhLTcyMDctMzkyYS05NmY1LTc0NzZkZWNmNDBkMiIsInRpdGxlIjoiT3Bwb3J0dW5pdGllcyBhbmQgY2hhbGxlbmdlcyBmb3IgdGhlcm1hbGx5IGRyaXZlbiBoeWRyb2dlbiBwcm9kdWN0aW9uIHVzaW5nIHJldmVyc2UgZWxlY3Ryb2RpYWx5c2lzIHN5c3RlbSIsImF1dGhvciI6W3siZmFtaWx5IjoiUmFrYSIsImdpdmVuIjoiWWFzaCBEaGFybWVuZHJhIiwicGFyc2UtbmFtZXMiOmZhbHNlLCJkcm9wcGluZy1wYXJ0aWNsZSI6IiIsIm5vbi1kcm9wcGluZy1wYXJ0aWNsZSI6IiJ9LHsiZmFtaWx5IjoiS2Fyb2xpdXNzZW4iLCJnaXZlbiI6IkjDpXZhcmQiLCJwYXJzZS1uYW1lcyI6ZmFsc2UsImRyb3BwaW5nLXBhcnRpY2xlIjoiIiwibm9uLWRyb3BwaW5nLXBhcnRpY2xlIjoiIn0seyJmYW1pbHkiOiJMaWVuIiwiZ2l2ZW4iOiJLcmlzdGlhbiBNeWtsZWJ1c3QiLCJwYXJzZS1uYW1lcyI6ZmFsc2UsImRyb3BwaW5nLXBhcnRpY2xlIjoiIiwibm9uLWRyb3BwaW5nLXBhcnRpY2xlIjoiIn0seyJmYW1pbHkiOiJCdXJoZWltIiwiZ2l2ZW4iOiJPZG5lIFN0b2trZSIsInBhcnNlLW5hbWVzIjpmYWxzZSwiZHJvcHBpbmctcGFydGljbGUiOiIiLCJub24tZHJvcHBpbmctcGFydGljbGUiOiIifV0sImNvbnRhaW5lci10aXRsZSI6IkludGVybmF0aW9uYWwgSm91cm5hbCBvZiBIeWRyb2dlbiBFbmVyZ3kiLCJET0kiOiIxMC4xMDE2L2ouaWpoeWRlbmUuMjAxOS4wNS4xMjYiLCJJU1NOIjoiMDM2MDMxOTkiLCJpc3N1ZWQiOnsiZGF0ZS1wYXJ0cyI6W1syMDIwLDEsNl1dfSwicGFnZSI6IjEyMTItMTIyNSIsImFic3RyYWN0IjoiT25nb2luZyBhbmQgZW1lcmdpbmcgcmVuZXdhYmxlIGVuZXJneSB0ZWNobm9sb2dpZXMgbWFpbmx5IHByb2R1Y2UgZWxlY3RyaWMgZW5lcmd5IGFuZCBpbnRlcm1pdHRlbnQgcG93ZXIuIEFzIHRoZSBlbmVyZ3kgZWNvbm9teSByZWxpZXMgb24gYmFua2luZyBlbmVyZ3ksIHRoZXJlIGlzIGEgcmlzaW5nIG5lZWQgZm9yIGNoZW1pY2FsbHkgc3RvcmVkIGVuZXJneS4gV2UgcHJvcG9zZSBoZWF0IGRyaXZlbiByZXZlcnNlIGVsZWN0cm9kaWFseXNpcyAoUkVEKSB0ZWNobm9sb2d5IHdpdGggYW1tb25pdW0gYmljYXJib25hdGUgKEFtQikgYXMgc2FsdCBmb3IgcHJvZHVjaW5nIGh5ZHJvZ2VuLiBUaGUgc3R1ZHkgcHJvdmlkZXMgdGhlIGF1dGhvcnPigJkgcGVyc3BlY3RpdmUgb24gdGhlIGNvbW1lcmNpYWwgZmVhc2liaWxpdHkgb2YgQW1CIFJFRCBmb3IgbG93IGdyYWRlIHdhc3RlIGhlYXQgKDMzMyBL4oCTNDEzIEspIHRvIGVsZWN0cmljaXR5IGNvbnZlcnNpb24gc3lzdGVtLiBUaGlzIGlzIHRvIG91ciBiZXN0IG9mIGtub3dsZWRnZSB0aGUgb25seSBleGlzdGluZyBzdHVkeSB0byBldmFsdWF0ZSBsZXZlbGl6ZWQgY29zdCBvZiBlbmVyZ3kgb2YgYSBSRUQgc3lzdGVtIGZvciBoeWRyb2dlbiBwcm9kdWN0aW9uLiBUaGUgZWNvbm9taWMgYXNzZXNzbWVudCBpbmNsdWRlcyBhIHBhcmFtZXRyaWMgc3R1ZHksIGFuZCBhIHNjZW5hcmlvIGFuYWx5c2lzIG9mIEFtQiBSRUQgc3lzdGVtIGZvciBoeWRyb2dlbiBwcm9kdWN0aW9uLiBUaGUgaW1wYWN0IG9mIHZhcmlvdXMgcGFyYW1ldGVycyBpbmNsdWRpbmcgbWVtYnJhbmUgY29zdCwgbWVtYnJhbmUgbGlmZXRpbWUsIGNvc3Qgb2YgaGVhdGluZywgaW50ZXItbWVtYnJhbmUgZGlzdGFuY2UgYW5kIHJlc2lkZW5jZSB0aW1lIGFyZSBzdHVkaWVkLiBUaGUgcmVzdWx0cyBmcm9tIHRoZSBlY29ub21pYyBzdHVkeSBzdWdnZXN0cywgUkVEIHN5c3RlbSB3aXRoIG1lbWJyYW5lIGNvc3QgbGVzcyB0aGFuIDIuODYg4oKsL20yLCBtZW1icmFuZSBsaWZlIG1vcmUgdGhhbiA3IHllYXJzIGFuZCBhIHByb2R1Y3Rpb24gcmF0ZSBvZiAxLjE5IG1vbC9tMi9oIG9yIG1vcmUgYXJlIG5lY2Vzc2FyeSBmb3IgUkVEIHRvIGJlIGVjb25vbWljYWxseSBjb21wZXRpdGl2ZSB3aXRoIHRoZSBjdXJyZW50IHJlbmV3YWJsZSB0ZWNobm9sb2dpZXMgZm9yIGh5ZHJvZ2VuIHByb2R1Y3Rpb24uIEZ1cnRoZXIsIHNhbHQgc29sdWJpbGl0eSwgcmVzaWRlbmNlIHRpbWUgYW5kIGludGVyLW1lbWJyYW5lIGRpc3RhbmNlIHdlcmUgZm91bmQgdG8gaGF2ZSBpbXBhY3Qgb24gbGV2ZWxpemVkIGNvc3Qgb2YgaHlkcm9nZW4sIExDSC4gSW4gdGhlIHByZXNlbnQgc3RhdGUsIHVzZSBvZiBhbW1vbml1bSBiaWNhcmJvbmF0ZSBpbiBSRUQgc3lzdGVtIGZvciBoeWRyb2dlbiBwcm9kdWN0aW9uIGlzIHVuZWNvbm9taWNhbC4gVGhpcyBtYXkgYmUgYXR0cmlidXRlZCB0byBoaWdoIG1lbWJyYW5lIGNvc3QsIGxvdyAoMC43MiBtb2wvbTIvaCkgaHlkcm9nZW4gcHJvZHVjdGlvbiByYXRlIGFuZCBsYXJnZSAoMSwyODEsNDM2IG0yKSBtZW1icmFuZSBhcmVhIHJlcXVpcmVtZW50cy4gVGhlcmUgYXJlIHRocmVlIHNjZW5hcmlvcyBwcmVzZW50ZWQgdGhlIHByZXNlbnQgc2NlbmFyaW8sIG1hcmtldCBzY2VuYXJpbyBhbmQgZnV0dXJlIHNjZW5hcmlvLiBGcm9tIHRoZSBzY2VuYXJpbyBhbmFseXNpcywgaXQgaXMgY2xlYXIgdGhhdCBtZW1icmFuZSBjb3N0IGFuZCBtZW1icmFuZSBsaWZlIGluIHByZXNlbnQgc2NlbmFyaW8gY29udHJvbHMgdGhlIGxldmVsaXplZCBjb3N0IG9mIGh5ZHJvZ2VuLiBJbiBtYXJrZXQgc2NlbmFyaW8gYW5kIGZ1dHVyZSBzY2VuYXJpbyB0aGUgaHlkcm9nZW4gcHJvZHVjdGlvbiByYXRlICh3aGljaCBkZXBlbmRzIG9uIG1lbWJyYW5lIHByb3BlcnRpZXMsIGludGVyLW1lbWJyYW5lIGRpc3RhbmNlIGV0Yy4pLCB0aGUgY29zdCBvZiByZWdlbmVyYXRpb24gc3lzdGVtIGFuZCB0aGUgY29zdCBvZiBoZWF0aW5nIGNvbnRyb2xzIHRoZSBsZXZlbGl6ZWQgY29zdCBvZiBoeWRyb2dlbi4gRm9yIGEgdGhlcm1hbGx5IGRyaXZlbiBSRUQgc3lzdGVtIHRvIGJlIGVjb25vbWljYWxseSBmZWFzaWJsZSwgdGhlIG1lbWJyYW5lIGNvc3Qgbm90IG1vcmUgdGhhbiAyMCDigqwvbTI7IGh5ZHJvZ2VuIHByb2R1Y3Rpb24gcmF0ZSBvZiAzLjcgbW9sL20yL2ggb3IgaGlnaGVyIGFuZCBjb3N0IG9mIGhlYXRpbmcgbm90IG1vcmUgdGhhbiAwLjAzIOKCrC9rV2ggZm9yIGxvdyBncmFkZSB3YXN0ZSBoZWF0IHRvIGh5ZHJvZ2VuIHByb2R1Y3Rpb24uIiwicHVibGlzaGVyIjoiRWxzZXZpZXIgTHRkIiwiaXNzdWUiOiIyIiwidm9sdW1lIjoiNDUiLCJjb250YWluZXItdGl0bGUtc2hvcnQiOiJJbnQgSiBIeWRyb2dlbiBFbmVyZ3kifSwiaXNUZW1wb3JhcnkiOmZhbHNlfSx7ImlkIjoiNzQ3ODIxOGYtYTUwOC0zYmMwLWJlYTAtZTYyMDZmNTgxZmIyIiwiaXRlbURhdGEiOnsidHlwZSI6ImFydGljbGUtam91cm5hbCIsImlkIjoiNzQ3ODIxOGYtYTUwOC0zYmMwLWJlYTAtZTYyMDZmNTgxZmIyIiwidGl0bGUiOiJVcHNjYWxlIHBvdGVudGlhbCBhbmQgZmluYW5jaWFsIGZlYXNpYmlsaXR5IG9mIGEgcmV2ZXJzZSBlbGVjdHJvZGlhbHlzaXMgcG93ZXIgcGxhbnQiLCJhdXRob3IiOlt7ImZhbWlseSI6IkRhbmlpbGlkaXMiLCJnaXZlbiI6IkFsZXhhbmRyb3MiLCJwYXJzZS1uYW1lcyI6ZmFsc2UsImRyb3BwaW5nLXBhcnRpY2xlIjoiIiwibm9uLWRyb3BwaW5nLXBhcnRpY2xlIjoiIn0seyJmYW1pbHkiOiJIZXJiZXIiLCJnaXZlbiI6IlJpZW4iLCJwYXJzZS1uYW1lcyI6ZmFsc2UsImRyb3BwaW5nLXBhcnRpY2xlIjoiIiwibm9uLWRyb3BwaW5nLXBhcnRpY2xlIjoiIn0seyJmYW1pbHkiOiJWZXJtYWFzIiwiZ2l2ZW4iOiJEYXZpZCBBLiIsInBhcnNlLW5hbWVzIjpmYWxzZSwiZHJvcHBpbmctcGFydGljbGUiOiIiLCJub24tZHJvcHBpbmctcGFydGljbGUiOiIifV0sImNvbnRhaW5lci10aXRsZSI6IkFwcGxpZWQgRW5lcmd5IiwiRE9JIjoiMTAuMTAxNi9qLmFwZW5lcmd5LjIwMTMuMTIuMDY2IiwiSVNTTiI6IjAzMDYyNjE5IiwiaXNzdWVkIjp7ImRhdGUtcGFydHMiOltbMjAxNCw0LDE1XV19LCJwYWdlIjoiMjU3LTI2NSIsImFic3RyYWN0IjoiRW5lcmd5IGNhbiBiZSBwcm9kdWNlZCBmcm9tIG1peGluZyB3YXRlcnMgd2l0aCBkaWZmZXJlbnQgc2FsaW5pdHkgaW4gcmV2ZXJzZSBlbGVjdHJvZGlhbHlzaXMgKFJFRCkuIFRlY2hub2xvZ2ljYWwgaW1wcm92ZW1lbnRzIG1ha2UgUkVEIGdhaW5pbmcgbW9tZW50dW0gYXMgYSB0ZWNobmljYWxseSB2aWFibGUgb3B0aW9uIGZvciBiYXNlbG9hZCByZW5ld2FibGUgZW5lcmd5IGdlbmVyYXRpb24uIEluIHRoaXMgcGFwZXIgYSBtb2RlbCBpcyBwcmVzZW50ZWQgZm9yIHRocmVlIGRpZmZlcmVudCBSRUQgYXBwbGljYXRpb25zIGluIHRlcm1zIG9mIHVwc2NhbGUgcG90ZW50aWFsIGJhc2VkIG9uIGV4cGVyaW1lbnRhbCBkYXRhIGluIHRoZSBwcm9iYWJpbGlzdGljIHNvZnR3YXJlIEdvbGRTaW0uIEZvciBhIHByb2plY3QgbGlmZSBvZiAzMHllYXJzIChpbmNsdWRpbmcgYSA1eWVhciBwaWxvdCBwaGFzZSksIHRoZSBlY29ub21pY3MgYW5kIGF2b2lkZWQgQ08yIGVtaXNzaW9ucyBvZiBzdWNoIGEgcG93ZXIgcGxhbnQgZm9yIHRocmVlIGRpZmZlcmVudCBwcmljZSBzY2VuYXJpb3MgYW5kIHRocmVlIGRpZmZlcmVudCBmZWVkIHNvbHV0aW9ucyBhcmUgZXhhbWluZWQuIFN1YnNlcXVlbnRseSBhbiBldmFsdWF0aW9uIGlzIGNhcnJpZWQgb3V0IG9mIHRoZSB1cHNjYWxlIHBvdGVudGlhbCwgdGhlIGVjb25vbWljIGJyZWFrLWV2ZW4gbWVtYnJhbmUgcHJpY2Ugb2YgYSBsYXJnZSBzY2FsZSBSRUQgcG93ZXIgcGxhbnQgaXMgcXVhbnRpZmllZCwgaWRlbnRpZnlpbmcgdGhlIG1vc3QgaW5mbHVlbnRpYWwgaW5wdXRzIHRocm91Z2ggYSBzZW5zaXRpdml0eSBhbmFseXNpcy4gRnVydGhlcm1vcmUsIGZ1dHVyZSBwZXJmb3JtYW5jZSBhbmQgcHJpY2UgZGV2ZWxvcG1lbnRzIGFyZSBpbmNvcnBvcmF0ZWQgaW4gdGhlIG1vZGVsIGFuZCBhIGNvbXBhcmlzb24gaXMgbWFkZSBvZiBhIFJFRCBwb3dlciBwbGFudCB3aXRoIG90aGVyIGNvbnZlbnRpb25hbCBhbmQgcmVuZXdhYmxlIGVuZXJneSBzb3VyY2VzIGluIHRlcm1zIG9mIHRoZSBMZXZlbGlzZWQgQ29zdCBPZiBFbGVjdHJpY2l0eSAoTENPRSkgaW5kZXguIEJyaW5lIGFwcGxpY2F0aW9ucyBzZWVtIHRvIGJlIGNsb3NlciB0byBlY29ub21pYyB2aWFiaWxpdHkgd2l0aCB0aGUgcHJlc2VudCBzdGF0ZSBvZiB0ZWNobm9sb2d5IGFuZCBhbiBvcHRpbWlzdGljIG1lbWJyYW5lIHByaWNpbmcgc2NlbmFyaW8sIGJ1dCBjYW4gb25seSBiZSB1cHNjYWxlZCB0byB0aGUgb3JkZXIgb2YgMU1XLiBSaXZlciBhbmQgc2Vhd2F0ZXIgYXJlIG5vdCB5ZXQgZWNvbm9taWNhbGx5IGF0dHJhY3RpdmUgYnV0IGhhdmUgYW4gdXBzY2FsZSBwb3RlbnRpYWwgY2xvc2UgdG8gMjkwTVcgZm9yIHRoZSBEdXRjaCBjb250ZXh0LiBIb3dldmVyLCBjb25zaWRlcmluZyBmdXR1cmUgZGV2ZWxvcG1lbnQgaW4gbWVtYnJhbmUgcGVyZm9ybWFuY2UgYW5kIHByaWNlLCB0aGUgTENPRSBmb3IgZWxlY3RyaWNpdHkgZ2VuZXJhdGlvbiB3aXRoIHJpdmVyIGFuZCBzZWF3YXRlciB1c2luZyBSRUQgaXMgY29tcGV0aXRpdmUgdG8gb3RoZXIgcmVuZXdhYmxlIGVuZXJneSBzb3VyY2VzIHN1Y2ggYXMgYmlvbWFzcyBhbmQgd2luZC4gwqkgMjAxNCBFbHNldmllciBMdGQuIiwicHVibGlzaGVyIjoiRWxzZXZpZXIgTHRkIiwidm9sdW1lIjoiMTE5IiwiY29udGFpbmVyLXRpdGxlLXNob3J0IjoiQXBwbCBFbmVyZ3kifSwiaXNUZW1wb3JhcnkiOmZhbHNlfV19&quot;,&quot;citationItems&quot;:[{&quot;id&quot;:&quot;d368c9ea-7207-392a-96f5-7476decf40d2&quot;,&quot;itemData&quot;:{&quot;type&quot;:&quot;article-journal&quot;,&quot;id&quot;:&quot;d368c9ea-7207-392a-96f5-7476decf40d2&quot;,&quot;title&quot;:&quot;Opportunities and challenges for thermally driven hydrogen production using reverse electrodialysis system&quot;,&quot;author&quot;:[{&quot;family&quot;:&quot;Raka&quot;,&quot;given&quot;:&quot;Yash Dharmendra&quot;,&quot;parse-names&quot;:false,&quot;dropping-particle&quot;:&quot;&quot;,&quot;non-dropping-particle&quot;:&quot;&quot;},{&quot;family&quot;:&quot;Karoliussen&quot;,&quot;given&quot;:&quot;Håvard&quot;,&quot;parse-names&quot;:false,&quot;dropping-particle&quot;:&quot;&quot;,&quot;non-dropping-particle&quot;:&quot;&quot;},{&quot;family&quot;:&quot;Lien&quot;,&quot;given&quot;:&quot;Kristian Myklebust&quot;,&quot;parse-names&quot;:false,&quot;dropping-particle&quot;:&quot;&quot;,&quot;non-dropping-particle&quot;:&quot;&quot;},{&quot;family&quot;:&quot;Burheim&quot;,&quot;given&quot;:&quot;Odne Stokke&quot;,&quot;parse-names&quot;:false,&quot;dropping-particle&quot;:&quot;&quot;,&quot;non-dropping-particle&quot;:&quot;&quot;}],&quot;container-title&quot;:&quot;International Journal of Hydrogen Energy&quot;,&quot;DOI&quot;:&quot;10.1016/j.ijhydene.2019.05.126&quot;,&quot;ISSN&quot;:&quot;03603199&quot;,&quot;issued&quot;:{&quot;date-parts&quot;:[[2020,1,6]]},&quot;page&quot;:&quot;1212-1225&quot;,&quot;abstract&quot;:&quot;Ongoing and emerging renewable energy technologies mainly produce electric energy and intermittent power. As the energy economy relies on banking energy, there is a rising need for chemically stored energy. We propose heat driven reverse electrodialysis (RED) technology with ammonium bicarbonate (AmB) as salt for producing hydrogen. The study provides the authors’ perspective on the commercial feasibility of AmB RED for low grade waste heat (333 K–413 K) to electricity conversion system. This is to our best of knowledge the only existing study to evaluate levelized cost of energy of a RED system for hydrogen production. The economic assessment includes a parametric study, and a scenario analysis of AmB RED system for hydrogen production. The impact of various parameters including membrane cost, membrane lifetime, cost of heating, inter-membrane distance and residence time are studied. The results from the economic study suggests, RED system with membrane cost less than 2.86 €/m2, membrane life more than 7 years and a production rate of 1.19 mol/m2/h or more are necessary for RED to be economically competitive with the current renewable technologies for hydrogen production. Further, salt solubility, residence time and inter-membrane distance were found to have impact on levelized cost of hydrogen, LCH. In the present state, use of ammonium bicarbonate in RED system for hydrogen production is uneconomical. This may be attributed to high membrane cost, low (0.72 mol/m2/h) hydrogen production rate and large (1,281,436 m2) membrane area requirements. There are three scenarios presented the present scenario, market scenario and future scenario. From the scenario analysis, it is clear that membrane cost and membrane life in present scenario controls the levelized cost of hydrogen. In market scenario and future scenario the hydrogen production rate (which depends on membrane properties, inter-membrane distance etc.), the cost of regeneration system and the cost of heating controls the levelized cost of hydrogen. For a thermally driven RED system to be economically feasible, the membrane cost not more than 20 €/m2; hydrogen production rate of 3.7 mol/m2/h or higher and cost of heating not more than 0.03 €/kWh for low grade waste heat to hydrogen production.&quot;,&quot;publisher&quot;:&quot;Elsevier Ltd&quot;,&quot;issue&quot;:&quot;2&quot;,&quot;volume&quot;:&quot;45&quot;,&quot;container-title-short&quot;:&quot;Int J Hydrogen Energy&quot;},&quot;isTemporary&quot;:false},{&quot;id&quot;:&quot;7478218f-a508-3bc0-bea0-e6206f581fb2&quot;,&quot;itemData&quot;:{&quot;type&quot;:&quot;article-journal&quot;,&quot;id&quot;:&quot;7478218f-a508-3bc0-bea0-e6206f581fb2&quot;,&quot;title&quot;:&quot;Upscale potential and financial feasibility of a reverse electrodialysis power plant&quot;,&quot;author&quot;:[{&quot;family&quot;:&quot;Daniilidis&quot;,&quot;given&quot;:&quot;Alexandros&quot;,&quot;parse-names&quot;:false,&quot;dropping-particle&quot;:&quot;&quot;,&quot;non-dropping-particle&quot;:&quot;&quot;},{&quot;family&quot;:&quot;Herber&quot;,&quot;given&quot;:&quot;Rien&quot;,&quot;parse-names&quot;:false,&quot;dropping-particle&quot;:&quot;&quot;,&quot;non-dropping-particle&quot;:&quot;&quot;},{&quot;family&quot;:&quot;Vermaas&quot;,&quot;given&quot;:&quot;David A.&quot;,&quot;parse-names&quot;:false,&quot;dropping-particle&quot;:&quot;&quot;,&quot;non-dropping-particle&quot;:&quot;&quot;}],&quot;container-title&quot;:&quot;Applied Energy&quot;,&quot;DOI&quot;:&quot;10.1016/j.apenergy.2013.12.066&quot;,&quot;ISSN&quot;:&quot;03062619&quot;,&quot;issued&quot;:{&quot;date-parts&quot;:[[2014,4,15]]},&quot;page&quot;:&quot;257-265&quot;,&quot;abstract&quot;:&quo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years (including a 5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fied, identifying the most infl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MW. River and seawater are not yet economically attractive but have an upscale potential close to 290MW for the Dutch context. However, considering future development in membrane performance and price, the LCOE for electricity generation with river and seawater using RED is competitive to other renewable energy sources such as biomass and wind. © 2014 Elsevier Ltd.&quot;,&quot;publisher&quot;:&quot;Elsevier Ltd&quot;,&quot;volume&quot;:&quot;119&quot;,&quot;container-title-short&quot;:&quot;Appl Energy&quot;},&quot;isTemporary&quot;:false}]},{&quot;citationID&quot;:&quot;MENDELEY_CITATION_15929cd6-3fd2-4e07-a5fa-e8e73fd42fd6&quot;,&quot;properties&quot;:{&quot;noteIndex&quot;:0},&quot;isEdited&quot;:false,&quot;manualOverride&quot;:{&quot;isManuallyOverridden&quot;:false,&quot;citeprocText&quot;:&quot;[51]&quot;,&quot;manualOverrideText&quot;:&quot;&quot;},&quot;citationTag&quot;:&quot;MENDELEY_CITATION_v3_eyJjaXRhdGlvbklEIjoiTUVOREVMRVlfQ0lUQVRJT05fMTU5MjljZDYtM2ZkMi00ZTA3LWE1ZmEtZThlNzNmZDQyZmQ2IiwicHJvcGVydGllcyI6eyJub3RlSW5kZXgiOjB9LCJpc0VkaXRlZCI6ZmFsc2UsIm1hbnVhbE92ZXJyaWRlIjp7ImlzTWFudWFsbHlPdmVycmlkZGVuIjpmYWxzZSwiY2l0ZXByb2NUZXh0IjoiWzUxXSIsIm1hbnVhbE92ZXJyaWRlVGV4dCI6IiJ9LCJjaXRhdGlvbkl0ZW1zIjpb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1dfQ==&quot;,&quot;citationItems&quot;:[{&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citationID&quot;:&quot;MENDELEY_CITATION_cd0772d0-38ad-4381-aeae-bcde421b2745&quot;,&quot;properties&quot;:{&quot;noteIndex&quot;:0},&quot;isEdited&quot;:false,&quot;manualOverride&quot;:{&quot;isManuallyOverridden&quot;:false,&quot;citeprocText&quot;:&quot;[54]&quot;,&quot;manualOverrideText&quot;:&quot;&quot;},&quot;citationTag&quot;:&quot;MENDELEY_CITATION_v3_eyJjaXRhdGlvbklEIjoiTUVOREVMRVlfQ0lUQVRJT05fY2QwNzcyZDAtMzhhZC00MzgxLWFlYWUtYmNkZTQyMWIyNzQ1IiwicHJvcGVydGllcyI6eyJub3RlSW5kZXgiOjB9LCJpc0VkaXRlZCI6ZmFsc2UsIm1hbnVhbE92ZXJyaWRlIjp7ImlzTWFudWFsbHlPdmVycmlkZGVuIjpmYWxzZSwiY2l0ZXByb2NUZXh0IjoiWzU0XSIsIm1hbnVhbE92ZXJyaWRlVGV4dCI6IiJ9LCJjaXRhdGlvbkl0ZW1zIjpbeyJpZCI6IjAyNWNjNzJiLWZjODQtMzlmMS1iMDc2LTk3NDlmYzRkMGNlMiIsIml0ZW1EYXRhIjp7InR5cGUiOiJib29rIiwiaWQiOiIwMjVjYzcyYi1mYzg0LTM5ZjEtYjA3Ni05NzQ5ZmM0ZDBjZTIiLCJ0aXRsZSI6IkNoZW1pY2FsIEVuZ2luZWVyaW5nIERlc2lnbiIsImF1dGhvciI6W3siZmFtaWx5IjoiU2lubm90dCIsImdpdmVuIjoiUmF5IiwicGFyc2UtbmFtZXMiOmZhbHNlLCJkcm9wcGluZy1wYXJ0aWNsZSI6IiIsIm5vbi1kcm9wcGluZy1wYXJ0aWNsZSI6IiJ9LHsiZmFtaWx5IjoiVG93bGVyIiwiZ2l2ZW4iOiJHYXZpbiIsInBhcnNlLW5hbWVzIjpmYWxzZSwiZHJvcHBpbmctcGFydGljbGUiOiIiLCJub24tZHJvcHBpbmctcGFydGljbGUiOiIifV0sImNvbnRhaW5lci10aXRsZSI6IkNoZW1pY2FsIEVuZ2luZWVyaW5nIERlc2lnbjogU0kgRWRpdGlvbiIsIkRPSSI6IjEwLjEwMTYvQjk3OC0wLTA4LTEwMjU5OS00LjA5OTgwLVgiLCJJU0JOIjoiOTc4MDA4MTAyNTk5NCIsImlzc3VlZCI6eyJkYXRlLXBhcnRzIjpbWzIwMTksMSwxXV19LCJudW1iZXItb2YtcGFnZXMiOiIxLTEyNjIiLCJhYnN0cmFjdCI6IkNoZW1pY2FsIEVuZ2luZWVyaW5nIERlc2lnbjogU0kgRWRpdGlvbiBpcyBvbmUgb2YgdGhlIGJlc3Qta25vd24gYW5kIG1vc3Qgd2lkZWx5IHVzZWQgdGV4dGJvb2tzIGF2YWlsYWJsZSBmb3Igc3R1ZGVudHMgb2YgY2hlbWljYWwgZW5naW5lZXJpbmcuIFRoZSBlbmR1cmluZyBoYWxsbWFya3Mgb2YgdGhpcyBjbGFzc2ljIGJvb2sgYXJlIGl0cyBzY29wZSBhbmQgcHJhY3RpY2FsIGVtcGhhc2lzIHdoaWNoIG1ha2UgaXQgcGFydGljdWxhcmx5IHBvcHVsYXIgd2l0aCBpbnN0cnVjdG9ycyBhbmQgc3R1ZGVudHMgd2hvIGFwcHJlY2lhdGUgaXRzIHJlbGV2YW5jZSBhbmQgY2xhcml0eS4gVGhpcyBuZXcgZWRpdGlvbiBwcm92aWRlcyBjb3ZlcmFnZSBvZiB0aGUgbGF0ZXN0IGFzcGVjdHMgb2YgcHJvY2VzcyBkZXNpZ24sIG9wZXJhdGlvbnMsIHNhZmV0eSwgbG9zcyBwcmV2ZW50aW9uLCBlcXVpcG1lbnQgc2VsZWN0aW9uLCBhbmQgbXVjaCBtb3JlLCBpbmNsdWRpbmcgdXBkYXRlcyBvbiBwbGFudCBhbmQgZXF1aXBtZW50IGNvc3RzLCByZWd1bGF0aW9ucyBhbmQgdGVjaG5pY2FsIHN0YW5kYXJkcy4iLCJwdWJsaXNoZXIiOiJFbHNldmllciIsImNvbnRhaW5lci10aXRsZS1zaG9ydCI6IiJ9LCJpc1RlbXBvcmFyeSI6ZmFsc2V9XX0=&quot;,&quot;citationItems&quot;:[{&quot;id&quot;:&quot;025cc72b-fc84-39f1-b076-9749fc4d0ce2&quot;,&quot;itemData&quot;:{&quot;type&quot;:&quot;book&quot;,&quot;id&quot;:&quot;025cc72b-fc84-39f1-b076-9749fc4d0ce2&quot;,&quot;title&quot;:&quot;Chemical Engineering Design&quot;,&quot;author&quot;:[{&quot;family&quot;:&quot;Sinnott&quot;,&quot;given&quot;:&quot;Ray&quot;,&quot;parse-names&quot;:false,&quot;dropping-particle&quot;:&quot;&quot;,&quot;non-dropping-particle&quot;:&quot;&quot;},{&quot;family&quot;:&quot;Towler&quot;,&quot;given&quot;:&quot;Gavin&quot;,&quot;parse-names&quot;:false,&quot;dropping-particle&quot;:&quot;&quot;,&quot;non-dropping-particle&quot;:&quot;&quot;}],&quot;container-title&quot;:&quot;Chemical Engineering Design: SI Edition&quot;,&quot;DOI&quot;:&quot;10.1016/B978-0-08-102599-4.09980-X&quot;,&quot;ISBN&quot;:&quot;9780081025994&quot;,&quot;issued&quot;:{&quot;date-parts&quot;:[[2019,1,1]]},&quot;number-of-pages&quot;:&quot;1-1262&quot;,&quot;abstract&quot;:&quot;Chemical Engineering Design: SI Edition is one of the best-known and most widely used textbooks available for students of chemical engineering. The enduring hallmarks of this classic book are its scope and practical emphasis which make it particularly popular with instructors and students who appreciate its relevance and clarity. This new edition provides coverage of the latest aspects of process design, operations, safety, loss prevention, equipment selection, and much more, including updates on plant and equipment costs, regulations and technical standards.&quot;,&quot;publisher&quot;:&quot;Elsevier&quot;,&quot;container-title-short&quot;:&quot;&quot;},&quot;isTemporary&quot;:false}]},{&quot;citationID&quot;:&quot;MENDELEY_CITATION_2cbc2041-08c3-44f5-b915-41d0532469a6&quot;,&quot;properties&quot;:{&quot;noteIndex&quot;:0},&quot;isEdited&quot;:false,&quot;manualOverride&quot;:{&quot;isManuallyOverridden&quot;:false,&quot;citeprocText&quot;:&quot;[51]&quot;,&quot;manualOverrideText&quot;:&quot;&quot;},&quot;citationTag&quot;:&quot;MENDELEY_CITATION_v3_eyJjaXRhdGlvbklEIjoiTUVOREVMRVlfQ0lUQVRJT05fMmNiYzIwNDEtMDhjMy00NGY1LWI5MTUtNDFkMDUzMjQ2OWE2IiwicHJvcGVydGllcyI6eyJub3RlSW5kZXgiOjB9LCJpc0VkaXRlZCI6ZmFsc2UsIm1hbnVhbE92ZXJyaWRlIjp7ImlzTWFudWFsbHlPdmVycmlkZGVuIjpmYWxzZSwiY2l0ZXByb2NUZXh0IjoiWzUxXSIsIm1hbnVhbE92ZXJyaWRlVGV4dCI6IiJ9LCJjaXRhdGlvbkl0ZW1zIjpb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1dfQ==&quot;,&quot;citationItems&quot;:[{&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citationID&quot;:&quot;MENDELEY_CITATION_cdf7d0e5-e0f0-4f27-a31f-490fe0c89b95&quot;,&quot;properties&quot;:{&quot;noteIndex&quot;:0},&quot;isEdited&quot;:false,&quot;manualOverride&quot;:{&quot;isManuallyOverridden&quot;:false,&quot;citeprocText&quot;:&quot;[55]&quot;,&quot;manualOverrideText&quot;:&quot;&quot;},&quot;citationTag&quot;:&quot;MENDELEY_CITATION_v3_eyJjaXRhdGlvbklEIjoiTUVOREVMRVlfQ0lUQVRJT05fY2RmN2QwZTUtZTBmMC00ZjI3LWEzMWYtNDkwZmUwYzg5Yjk1IiwicHJvcGVydGllcyI6eyJub3RlSW5kZXgiOjB9LCJpc0VkaXRlZCI6ZmFsc2UsIm1hbnVhbE92ZXJyaWRlIjp7ImlzTWFudWFsbHlPdmVycmlkZGVuIjpmYWxzZSwiY2l0ZXByb2NUZXh0IjoiWzU1XSIsIm1hbnVhbE92ZXJyaWRlVGV4dCI6IiJ9LCJjaXRhdGlvbkl0ZW1zIjpbeyJpZCI6IjI0MzQxOWY0LTRmOGItMzIxMi1iOWE2LWQ5NjZmYjAxYjA5ZCIsIml0ZW1EYXRhIjp7InR5cGUiOiJhcnRpY2xlLWpvdXJuYWwiLCJpZCI6IjI0MzQxOWY0LTRmOGItMzIxMi1iOWE2LWQ5NjZmYjAxYjA5ZCIsInRpdGxlIjoiRWZmZWN0IG9mIHNvbHV0aW9uIGNvbmNlbnRyYXRpb24gYW5kIGNvbXBvc2l0aW9uIG9uIHRoZSBlbGVjdHJvY2hlbWljYWwgcHJvcGVydGllcyBvZiBpb24gZXhjaGFuZ2UgbWVtYnJhbmVzIGZvciBlbmVyZ3kgY29udmVyc2lvbiIsImF1dGhvciI6W3siZmFtaWx5IjoiRm9udGFuYW5vdmEiLCJnaXZlbiI6IkUuIiwicGFyc2UtbmFtZXMiOmZhbHNlLCJkcm9wcGluZy1wYXJ0aWNsZSI6IiIsIm5vbi1kcm9wcGluZy1wYXJ0aWNsZSI6IiJ9LHsiZmFtaWx5IjoiTWVzc2FuYSIsImdpdmVuIjoiRC4iLCJwYXJzZS1uYW1lcyI6ZmFsc2UsImRyb3BwaW5nLXBhcnRpY2xlIjoiIiwibm9uLWRyb3BwaW5nLXBhcnRpY2xlIjoiIn0seyJmYW1pbHkiOiJUdWZhIiwiZ2l2ZW4iOiJSLiBBLiIsInBhcnNlLW5hbWVzIjpmYWxzZSwiZHJvcHBpbmctcGFydGljbGUiOiIiLCJub24tZHJvcHBpbmctcGFydGljbGUiOiIifSx7ImZhbWlseSI6Ik5pY290ZXJhIiwiZ2l2ZW4iOiJJLiIsInBhcnNlLW5hbWVzIjpmYWxzZSwiZHJvcHBpbmctcGFydGljbGUiOiIiLCJub24tZHJvcHBpbmctcGFydGljbGUiOiIifSx7ImZhbWlseSI6Iktvc21hIiwiZ2l2ZW4iOiJWLiIsInBhcnNlLW5hbWVzIjpmYWxzZSwiZHJvcHBpbmctcGFydGljbGUiOiIiLCJub24tZHJvcHBpbmctcGFydGljbGUiOiIifSx7ImZhbWlseSI6IkN1cmNpbyIsImdpdmVuIjoiRS4iLCJwYXJzZS1uYW1lcyI6ZmFsc2UsImRyb3BwaW5nLXBhcnRpY2xlIjoiIiwibm9uLWRyb3BwaW5nLXBhcnRpY2xlIjoiIn0seyJmYW1pbHkiOiJCYWFrIiwiZ2l2ZW4iOiJXLiIsInBhcnNlLW5hbWVzIjpmYWxzZSwiZHJvcHBpbmctcGFydGljbGUiOiIiLCJub24tZHJvcHBpbmctcGFydGljbGUiOiJ2YW4ifSx7ImZhbWlseSI6IkRyaW9saSIsImdpdmVuIjoiRS4iLCJwYXJzZS1uYW1lcyI6ZmFsc2UsImRyb3BwaW5nLXBhcnRpY2xlIjoiIiwibm9uLWRyb3BwaW5nLXBhcnRpY2xlIjoiIn0seyJmYW1pbHkiOiJQcm9maW8iLCJnaXZlbiI6IkcuIiwicGFyc2UtbmFtZXMiOmZhbHNlLCJkcm9wcGluZy1wYXJ0aWNsZSI6IiIsIm5vbi1kcm9wcGluZy1wYXJ0aWNsZSI6ImRpIn1dLCJjb250YWluZXItdGl0bGUiOiJKb3VybmFsIG9mIFBvd2VyIFNvdXJjZXMiLCJET0kiOiIxMC4xMDE2L2ouanBvd3NvdXIuMjAxNi4xMS4wNzUiLCJJU1NOIjoiMDM3ODc3NTMiLCJpc3N1ZWQiOnsiZGF0ZS1wYXJ0cyI6W1syMDE3LDIsMV1dfSwicGFnZSI6IjI4Mi0yOTMiLCJhYnN0cmFjdCI6IlRoZSBlbGVjdHJvY2hlbWljYWwgcHJvcGVydGllcyBvZiBpb24gZXhjaGFuZ2UgbWVtYnJhbmVzIChJRU1zKSBhcHBsaWVkIGZvciBzYWxpbml0eS1ncmFkaWVudCBwb3dlciAoU0dQKSBoYXJ2ZXN0aW5nLCBhcmUgdXN1YWxseSBtZWFzdXJlZCB1c2luZyBkaWx1aXRlZCBOYUNsIGFxdWVvdXMgc29sdXRpb25zIGJlY2F1c2Ugb2YgdGhlIHByZXZhbGVuY2Ugb2YgaXRzIGNvbnN0aXR1ZW50cyBpb25zIGluIG5hdHVyYWwgc29sdXRpb25zIChlLmcuIHNlYXdhdGVyKS4gSG93ZXZlciwgaW4gcmVhbCBhcHBsaWNhdGlvbnMsIHRoZSBJRU1zIGNvbWUgaW4gY29udGFjdCB3aXRoIG90aGVyIGlvbmljIHNwZWNpZXMgdGhhbiBOYSsgYW5kIENs4oiSIHRoYXQgY2FuIGhhdmUgYSByZWxldmFudCBlZmZlY3Qgb24gdGhlaXIgcHJvcGVydGllcy4gQXMgYSBjb25zZXF1ZW5jZSwgdGhlIG9idGFpbmVkIHJlc3VsdHMgaW4gbWFueSBjYXNlcyBhcmUgbm90IHJlYWxseSByZXByZXNlbnRhdGl2ZS4gVGhlIGFpbSBvZiB0aGUgcHJlc2VudCBzdHVkeSB3YXMgdG8gaW52ZXN0aWdhdGUgdGhlIGVmZmVjdCBvZiBzb2x1dGlvbiBjb25jZW50cmF0aW9uIGFuZCBjb21wb3NpdGlvbnMgb24gcGVybXNlbGVjdGl2aXR5LCBtZW1icmFuZSBhbmQgaW50ZXJmYWNlIHJlc2lzdGFuY2UsIGZvciBib3RoIGFuaW9uIGFuZCBjYXRpb24gZXhjaGFuZ2UgbWVtYnJhbmVzIChBRU1zIGFuZCBDRU1zKS4gU3BlY2lhbCBhdHRlbnRpb24gd2FzIHBhaWQgdG8gdGhlIGluZmx1ZW5jZSBvZiB0aGUgbW9zdCBjb21tb24gbXVsdGl2YWxlbnQgaW9ucyBpbiBzZWF3YXRlciAoTWcyKywgQ2EyKyBhbmQgU080MuKIkikgb24gdGhlIGVsZWN0cm9jaGVtaWNhbCBwcm9wZXJ0aWVzIG9mIHRoZSBBRU0gYW5kIHRoZSBDRU0uIEl0IHdhcyBwb3NzaWJsZSB0byBkaXNjcmltaW5hdGUgdGhlIGltcGFjdCBvbiB0aGUgQUVNIGZyb20gdGhhdCBvbiB0aGUgQ0VNLiBUaGUgcmVzdWx0cyBoaWdobGlnaHRlZCBhIHN0cm9uZyBuZWdhdGl2ZSBlZmZlY3Qgb2YgTWcyKyBvbiB0aGUgQ0VNIChyZWxldmFudCBpbmNyZWFzZSBvZiBpb25pYyByZXNpc3RhbmNlIGFuZCBwZXJtc2VsZWN0aXZpdHkpIGFuZCwgYXQgbWlub3IgZXh0ZW50LCBvbiB0aGUgQUVNIChtb2RlcmF0ZSByZWR1Y3Rpb24gb2YgcGVybXNlbGVjdGl2aXR5KS4iLCJwdWJsaXNoZXIiOiJFbHNldmllciBCLlYuIiwidm9sdW1lIjoiMzQwIiwiY29udGFpbmVyLXRpdGxlLXNob3J0IjoiSiBQb3dlciBTb3VyY2VzIn0sImlzVGVtcG9yYXJ5IjpmYWxzZX1dfQ==&quot;,&quot;citationItems&quot;:[{&quot;id&quot;:&quot;243419f4-4f8b-3212-b9a6-d966fb01b09d&quot;,&quot;itemData&quot;:{&quot;type&quot;:&quot;article-journal&quot;,&quot;id&quot;:&quot;243419f4-4f8b-3212-b9a6-d966fb01b09d&quot;,&quot;title&quot;:&quot;Effect of solution concentration and composition on the electrochemical properties of ion exchange membranes for energy conversion&quot;,&quot;author&quot;:[{&quot;family&quot;:&quot;Fontananova&quot;,&quot;given&quot;:&quot;E.&quot;,&quot;parse-names&quot;:false,&quot;dropping-particle&quot;:&quot;&quot;,&quot;non-dropping-particle&quot;:&quot;&quot;},{&quot;family&quot;:&quot;Messana&quot;,&quot;given&quot;:&quot;D.&quot;,&quot;parse-names&quot;:false,&quot;dropping-particle&quot;:&quot;&quot;,&quot;non-dropping-particle&quot;:&quot;&quot;},{&quot;family&quot;:&quot;Tufa&quot;,&quot;given&quot;:&quot;R. A.&quot;,&quot;parse-names&quot;:false,&quot;dropping-particle&quot;:&quot;&quot;,&quot;non-dropping-particle&quot;:&quot;&quot;},{&quot;family&quot;:&quot;Nicotera&quot;,&quot;given&quot;:&quot;I.&quot;,&quot;parse-names&quot;:false,&quot;dropping-particle&quot;:&quot;&quot;,&quot;non-dropping-particle&quot;:&quot;&quot;},{&quot;family&quot;:&quot;Kosma&quot;,&quot;given&quot;:&quot;V.&quot;,&quot;parse-names&quot;:false,&quot;dropping-particle&quot;:&quot;&quot;,&quot;non-dropping-particle&quot;:&quot;&quot;},{&quot;family&quot;:&quot;Curcio&quot;,&quot;given&quot;:&quot;E.&quot;,&quot;parse-names&quot;:false,&quot;dropping-particle&quot;:&quot;&quot;,&quot;non-dropping-particle&quot;:&quot;&quot;},{&quot;family&quot;:&quot;Baak&quot;,&quot;given&quot;:&quot;W.&quot;,&quot;parse-names&quot;:false,&quot;dropping-particle&quot;:&quot;&quot;,&quot;non-dropping-particle&quot;:&quot;van&quot;},{&quot;family&quot;:&quot;Drioli&quot;,&quot;given&quot;:&quot;E.&quot;,&quot;parse-names&quot;:false,&quot;dropping-particle&quot;:&quot;&quot;,&quot;non-dropping-particle&quot;:&quot;&quot;},{&quot;family&quot;:&quot;Profio&quot;,&quot;given&quot;:&quot;G.&quot;,&quot;parse-names&quot;:false,&quot;dropping-particle&quot;:&quot;&quot;,&quot;non-dropping-particle&quot;:&quot;di&quot;}],&quot;container-title&quot;:&quot;Journal of Power Sources&quot;,&quot;DOI&quot;:&quot;10.1016/j.jpowsour.2016.11.075&quot;,&quot;ISSN&quot;:&quot;03787753&quot;,&quot;issued&quot;:{&quot;date-parts&quot;:[[2017,2,1]]},&quot;page&quot;:&quot;282-293&quot;,&quot;abstract&quot;:&quot;The electrochemical properties of ion exchange membranes (IEMs) applied for salinity-gradient power (SGP) harvesting, are usually measured using diluited NaCl aqueous solutions because of the prevalence of its constituents ions in natural solutions (e.g. seawater). However, in real applications, the IEMs come in contact with other ionic species than Na+ and Cl− that can have a relevant effect on their properties. As a consequence, the obtained results in many cases are not really representative. The aim of the present study was to investigate the effect of solution concentration and compositions on permselectivity, membrane and interface resistance, for both anion and cation exchange membranes (AEMs and CEMs). Special attention was paid to the influence of the most common multivalent ions in seawater (Mg2+, Ca2+ and SO42−) on the electrochemical properties of the AEM and the CEM. It was possible to discriminate the impact on the AEM from that on the CEM. The results highlighted a strong negative effect of Mg2+ on the CEM (relevant increase of ionic resistance and permselectivity) and, at minor extent, on the AEM (moderate reduction of permselectivity).&quot;,&quot;publisher&quot;:&quot;Elsevier B.V.&quot;,&quot;volume&quot;:&quot;340&quot;,&quot;container-title-short&quot;:&quot;J Power Sources&quot;},&quot;isTemporary&quot;:false}]},{&quot;citationID&quot;:&quot;MENDELEY_CITATION_95b0d173-6326-4903-9eb7-05553fabbe9f&quot;,&quot;properties&quot;:{&quot;noteIndex&quot;:0},&quot;isEdited&quot;:false,&quot;manualOverride&quot;:{&quot;isManuallyOverridden&quot;:false,&quot;citeprocText&quot;:&quot;[51]&quot;,&quot;manualOverrideText&quot;:&quot;&quot;},&quot;citationTag&quot;:&quot;MENDELEY_CITATION_v3_eyJjaXRhdGlvbklEIjoiTUVOREVMRVlfQ0lUQVRJT05fOTViMGQxNzMtNjMyNi00OTAzLTllYjctMDU1NTNmYWJiZTlmIiwicHJvcGVydGllcyI6eyJub3RlSW5kZXgiOjB9LCJpc0VkaXRlZCI6ZmFsc2UsIm1hbnVhbE92ZXJyaWRlIjp7ImlzTWFudWFsbHlPdmVycmlkZGVuIjpmYWxzZSwiY2l0ZXByb2NUZXh0IjoiWzUxXSIsIm1hbnVhbE92ZXJyaWRlVGV4dCI6IiJ9LCJjaXRhdGlvbkl0ZW1zIjpb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1dfQ==&quot;,&quot;citationItems&quot;:[{&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citationID&quot;:&quot;MENDELEY_CITATION_0dc31a4f-1698-4d14-87ff-40114d249ec7&quot;,&quot;properties&quot;:{&quot;noteIndex&quot;:0},&quot;isEdited&quot;:false,&quot;manualOverride&quot;:{&quot;isManuallyOverridden&quot;:false,&quot;citeprocText&quot;:&quot;[51]&quot;,&quot;manualOverrideText&quot;:&quot;&quot;},&quot;citationTag&quot;:&quot;MENDELEY_CITATION_v3_eyJjaXRhdGlvbklEIjoiTUVOREVMRVlfQ0lUQVRJT05fMGRjMzFhNGYtMTY5OC00ZDE0LTg3ZmYtNDAxMTRkMjQ5ZWM3IiwicHJvcGVydGllcyI6eyJub3RlSW5kZXgiOjB9LCJpc0VkaXRlZCI6ZmFsc2UsIm1hbnVhbE92ZXJyaWRlIjp7ImlzTWFudWFsbHlPdmVycmlkZGVuIjpmYWxzZSwiY2l0ZXByb2NUZXh0IjoiWzUxXSIsIm1hbnVhbE92ZXJyaWRlVGV4dCI6IiJ9LCJjaXRhdGlvbkl0ZW1zIjpb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1dfQ==&quot;,&quot;citationItems&quot;:[{&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citationID&quot;:&quot;MENDELEY_CITATION_0966b83d-36de-4d26-89e6-2917e6ed9a70&quot;,&quot;properties&quot;:{&quot;noteIndex&quot;:0},&quot;isEdited&quot;:false,&quot;manualOverride&quot;:{&quot;isManuallyOverridden&quot;:false,&quot;citeprocText&quot;:&quot;[51]&quot;,&quot;manualOverrideText&quot;:&quot;&quot;},&quot;citationTag&quot;:&quot;MENDELEY_CITATION_v3_eyJjaXRhdGlvbklEIjoiTUVOREVMRVlfQ0lUQVRJT05fMDk2NmI4M2QtMzZkZS00ZDI2LTg5ZTYtMjkxN2U2ZWQ5YTcwIiwicHJvcGVydGllcyI6eyJub3RlSW5kZXgiOjB9LCJpc0VkaXRlZCI6ZmFsc2UsIm1hbnVhbE92ZXJyaWRlIjp7ImlzTWFudWFsbHlPdmVycmlkZGVuIjpmYWxzZSwiY2l0ZXByb2NUZXh0IjoiWzUxXSIsIm1hbnVhbE92ZXJyaWRlVGV4dCI6IiJ9LCJjaXRhdGlvbkl0ZW1zIjpb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1dfQ==&quot;,&quot;citationItems&quot;:[{&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citationID&quot;:&quot;MENDELEY_CITATION_ebd47d54-1ec8-45d3-a1ca-baf4088cea9e&quot;,&quot;properties&quot;:{&quot;noteIndex&quot;:0},&quot;isEdited&quot;:false,&quot;manualOverride&quot;:{&quot;isManuallyOverridden&quot;:false,&quot;citeprocText&quot;:&quot;[38], [56], [57]&quot;,&quot;manualOverrideText&quot;:&quot;&quot;},&quot;citationTag&quot;:&quot;MENDELEY_CITATION_v3_eyJjaXRhdGlvbklEIjoiTUVOREVMRVlfQ0lUQVRJT05fZWJkNDdkNTQtMWVjOC00NWQzLWExY2EtYmFmNDA4OGNlYTllIiwicHJvcGVydGllcyI6eyJub3RlSW5kZXgiOjB9LCJpc0VkaXRlZCI6ZmFsc2UsIm1hbnVhbE92ZXJyaWRlIjp7ImlzTWFudWFsbHlPdmVycmlkZGVuIjpmYWxzZSwiY2l0ZXByb2NUZXh0IjoiWzM4XSwgWzU2XSwgWzU3XSIsIm1hbnVhbE92ZXJyaWRlVGV4dCI6IiJ9LCJjaXRhdGlvbkl0ZW1zIjpbeyJpZCI6ImE5MzMxNjM4LWJkMmMtM2ZjYS04ZGZmLTM0NTg2MmM0MjY2NyIsIml0ZW1EYXRhIjp7InR5cGUiOiJhcnRpY2xlLWpvdXJuYWwiLCJpZCI6ImE5MzMxNjM4LWJkMmMtM2ZjYS04ZGZmLTM0NTg2MmM0MjY2NyIsInRpdGxlIjoiVXBzY2FsaW5nIFJldmVyc2UgRWxlY3Ryb2RpYWx5c2lzIiwiYXV0aG9yIjpbeyJmYW1pbHkiOiJNb3Jlbm8iLCJnaXZlbiI6IkpvcmRpIiwicGFyc2UtbmFtZXMiOmZhbHNlLCJkcm9wcGluZy1wYXJ0aWNsZSI6IiIsIm5vbi1kcm9wcGluZy1wYXJ0aWNsZSI6IiJ9LHsiZmFtaWx5IjoiR3Jhc21hbiIsImdpdmVuIjoiU2ltb24iLCJwYXJzZS1uYW1lcyI6ZmFsc2UsImRyb3BwaW5nLXBhcnRpY2xlIjoiIiwibm9uLWRyb3BwaW5nLXBhcnRpY2xlIjoiIn0seyJmYW1pbHkiOiJFbmdlbGVuIiwiZ2l2ZW4iOiJSb25ueSIsInBhcnNlLW5hbWVzIjpmYWxzZSwiZHJvcHBpbmctcGFydGljbGUiOiIiLCJub24tZHJvcHBpbmctcGFydGljbGUiOiJ2YW4ifSx7ImZhbWlseSI6Ik5pam1laWplciIsImdpdmVuIjoiS2l0dHkiLCJwYXJzZS1uYW1lcyI6ZmFsc2UsImRyb3BwaW5nLXBhcnRpY2xlIjoiIiwibm9uLWRyb3BwaW5nLXBhcnRpY2xlIjoiIn1dLCJjb250YWluZXItdGl0bGUiOiJFbnZpcm9ubWVudGFsIFNjaWVuY2UgYW5kIFRlY2hub2xvZ3kiLCJjb250YWluZXItdGl0bGUtc2hvcnQiOiJFbnZpcm9uIFNjaSBUZWNobm9sIiwiRE9JIjoiMTAuMTAyMS9hY3MuZXN0LjhiMDE4ODYiLCJJU1NOIjoiMTUyMDU4NTEiLCJQTUlEIjoiMzAxMDI1MjEiLCJpc3N1ZWQiOnsiZGF0ZS1wYXJ0cyI6W1syMDE4LDksMThdXX0sInBhZ2UiOiIxMDg1Ni0xMDg2MyIsImFic3RyYWN0IjoiU2FsaW5pdHkgZ3JhZGllbnQgZW5lcmd5IGlzIGEgc3VzdGFpbmFibGUsIHJlbmV3YWJsZSwgYW5kIGNsZWFuIGVuZXJneSBzb3VyY2UuIFdoZW4gd2F0ZXJzIHdpdGggZGlmZmVyZW50IHNhbGluaXRpZXMgYXJlIG1peGVkLCB0aGUgY2hhbmdlIGluIEdpYmJzIGZyZWUgZW5lcmd5IGNhbiBiZSBoYXJ2ZXN0ZWQgYXMgZW5lcmd5IGFuZCBvbmx5IGJyYWNraXNoIHdhdGVyIHJlbWFpbnMuIFJldmVyc2UgZWxlY3Ryb2RpYWx5c2lzIGlzIG9uZSBvZiB0aGUgdGVjaG5vbG9naWVzIHRoYXQgY2FuIGhhcnZlc3QgdGhpcyBzdXN0YWluYWJsZSBlbmVyZ3kgc291cmNlLiBIaWdoIHBvd2VyIGRlbnNpdGllcyBoYXZlIGJlZW4gb2J0YWluZWQgaW4gc21hbGwgbGFiIHNjYWxlIHN5c3RlbXMsIGJ1dCB0cmFuc2xhdGlvbiB0byBsYXJnZSBpbmR1c3RyaWFsIHNjYWxlIHN0YWNrcyBpcyBlc3NlbnRpYWwgZm9yIGNvbW1lcmNpYWxpemF0aW9uIG9mIHRoZSB0ZWNobm9sb2d5LiBNb3Jlb3ZlciwgcG93ZXIgZGVuc2l0eSBpcyBhbiBpbXBvcnRhbnQgcGFyYW1ldGVyLCBhbmQgZWZmaWNpZW5jeSwgaS5lLiwgdGhlIGFtb3VudCBvZiBlbmVyZ3kgaGFydmVzdGVkIGNvbXBhcmVkIHRvIHRoZSBhbW91bnQgb2YgZW5lcmd5IGF2YWlsYWJsZSBpbiB0aGUgZmVlZCB3YXRlcnMsIGlzIGNyaXRpY2FsIGZvciBjb21tZXJjaWFsIHByb2Nlc3Nlcy4gSW4gdGhpcyB3b3JrLCB3ZSBzeXN0ZW1hdGljYWxseSBpbnZlc3RpZ2F0ZSB0aGUgaW5mbHVlbmNlIG9mIHN0YWNrIHNpemUgYW5kIG1lbWJyYW5lIHR5cGUgb24gcG93ZXIgZGVuc2l0eSwgdGhlcm1vZHluYW1pYyBlZmZpY2llbmN5LCBhbmQgZW5lcmd5IGVmZmljaWVuY3kuIFJlc3VsdHMgc2hvdyB0aGF0IHRoZSByZXNpZGVuY2UgdGltZSBpcyBhbiBleGNlbGxlbnQgcGFyYW1ldGVyIGZvciBjb21wYXJpbmcgZGlmZmVyZW50bHkgc2l6ZWQgc3RhY2tzIGFuZCB0cmFuc2xhdGluZyBsYWIgc2NhbGUgZXhwZXJpbWVudGFsIHJlc3VsdHMgdG8gbGFyZ2VyIHBpbG90IHN0YWNrcy4gQWxzbywgdGhlIGluZmx1ZW5jZSBvZiB1bmRlc2lyZWQgd2F0ZXIgcGVybWVhYmlsaXR5IGFuZCBjby1pb24gZGlmZnVzaW9uIChhcyByZWZsZWN0ZWQgaW4gcGVybXNlbGVjdGl2aXR5KSBpcyBjbGVhcmx5IHZpc2libGUgd2hlbiBtZWFzdXJpbmcgdGhlIHRoZXJtb2R5bmFtaWMgZWZmaWNpZW5jeS4gQW4gYXZlcmFnZWQgdGhlcm1vZHluYW1pYyBlZmZpY2llbmN5IG9mIDQ0LjklIGlzIG1lYXN1cmVkIHVzaW5nIEZ1amlmaWxtIFR5cGUgMTAgYW5pb24gZXhjaGFuZ2UgYW5kIGNhdGlvbiBleGNoYW5nZSBtZW1icmFuZXMgdGhhdCBoYXZlIGxvdyB3YXRlciBwZXJtZWFiaWxpdHkgYW5kIGhpZ2ggcGVybXNlbGVjdGl2aXR5LiBUaGlzIHZhbHVlIGNvbWVzIGNsb3NlIHRvIHRoZSB0aGVybW9keW5hbWljIG1heGltdW0gb2YgNTAlLiIsInB1Ymxpc2hlciI6IkFtZXJpY2FuIENoZW1pY2FsIFNvY2lldHkiLCJpc3N1ZSI6IjE4Iiwidm9sdW1lIjoiNTIifSwiaXNUZW1wb3JhcnkiOmZhbHNlfSx7ImlkIjoiZjdkYzE0ZjYtNjEyMC0zNzgzLWJhNzAtMDIwMDkwZWZhYTEzIiwiaXRlbURhdGEiOnsidHlwZSI6ImFydGljbGUtam91cm5hbCIsImlkIjoiZjdkYzE0ZjYtNjEyMC0zNzgzLWJhNzAtMDIwMDkwZWZhYTEzIiwidGl0bGUiOiJBIHNpbXVsYXRpb24gdG9vbCBmb3IgYW5hbHlzaXMgYW5kIGRlc2lnbiBvZiByZXZlcnNlIGVsZWN0cm9kaWFseXNpcyB1c2luZyBjb25jZW50cmF0ZWQgYnJpbmVzIiwiYXV0aG9yIjpbeyJmYW1pbHkiOiJUZWRlc2NvIiwiZ2l2ZW4iOiJNaWNoZWxlIiwicGFyc2UtbmFtZXMiOmZhbHNlLCJkcm9wcGluZy1wYXJ0aWNsZSI6IiIsIm5vbi1kcm9wcGluZy1wYXJ0aWNsZSI6IiJ9LHsiZmFtaWx5IjoiQ2lwb2xsaW5hIiwiZ2l2ZW4iOiJBbmRyZWEiLCJwYXJzZS1uYW1lcyI6ZmFsc2UsImRyb3BwaW5nLXBhcnRpY2xlIjoiIiwibm9uLWRyb3BwaW5nLXBhcnRpY2xlIjoiIn0seyJmYW1pbHkiOiJUYW1idXJpbmkiLCJnaXZlbiI6IkFsZXNzYW5kcm8iLCJwYXJzZS1uYW1lcyI6ZmFsc2UsImRyb3BwaW5nLXBhcnRpY2xlIjoiIiwibm9uLWRyb3BwaW5nLXBhcnRpY2xlIjoiIn0seyJmYW1pbHkiOiJCb2dsZSIsImdpdmVuIjoiSS4gRGF2aWQgTC4iLCJwYXJzZS1uYW1lcyI6ZmFsc2UsImRyb3BwaW5nLXBhcnRpY2xlIjoiIiwibm9uLWRyb3BwaW5nLXBhcnRpY2xlIjoiIn0seyJmYW1pbHkiOiJNaWNhbGUiLCJnaXZlbiI6Ikdpb3JnaW8iLCJwYXJzZS1uYW1lcyI6ZmFsc2UsImRyb3BwaW5nLXBhcnRpY2xlIjoiIiwibm9uLWRyb3BwaW5nLXBhcnRpY2xlIjoiIn1dLCJjb250YWluZXItdGl0bGUiOiJDaGVtaWNhbCBFbmdpbmVlcmluZyBSZXNlYXJjaCBhbmQgRGVzaWduIiwiRE9JIjoiMTAuMTAxNi9qLmNoZXJkLjIwMTQuMDUuMDA5IiwiSVNTTiI6IjAyNjM4NzYyIiwiaXNzdWVkIjp7ImRhdGUtcGFydHMiOltbMjAxNSwxLDFdXX0sInBhZ2UiOiI0NDEtNDU2IiwiYWJzdHJhY3QiOiJSZXZlcnNlIGVsZWN0cm9kaWFseXNpcyAoU0dQLVJFIG9yIFJFRCkgcmVwcmVzZW50cyBhIHZpYWJsZSB0ZWNobm9sb2d5IGZvciB0aGUgY29udmVyc2lvbiBvZiB0aGUgc2FsaW5pdHkgZ3JhZGllbnQgcG93ZXIgaW50byBlbGVjdHJpYyBwb3dlci5BIGNvbXByZWhlbnNpdmUgbW9kZWwgaXMgcHJvcG9zZWQgZm9yIHRoZSBSRUQgcHJvY2VzcyB1c2luZyBzZWEgb3IgYnJhY2tpc2ggd2F0ZXIgYW5kIGNvbmNlbnRyYXRlZCBicmluZSBhcyBmZWVkIHNvbHV0aW9ucy4gVGhlIGdvYWxzIHdlcmUgKGkpIHJlbGlhYmx5IGRlc2NyaWJpbmcgdGhlIHBoeXNpY2FsIHBoZW5vbWVuYSBpbnZvbHZlZCBpbiB0aGUgcHJvY2VzcyBhbmQgKGlpKSBwcm92aWRpbmcgaW5mb3JtYXRpb24gZm9yIG9wdGltYWwgZXF1aXBtZW50IGRlc2lnbi4gRm9yIHN1Y2ggcHVycG9zZXMsIHRoZSBtb2RlbCBoYXMgYmVlbiBkZXZlbG9wZWQgYXQgdHdvIGRpZmZlcmVudCBzY2FsZXMgb2YgZGVzY3JpcHRpb246IGEgbG93ZXIgc2NhbGUgZm9yIHRoZSByZXBlYXRpbmcgdW5pdCBvZiB0aGUgc3lzdGVtIChjZWxsIHBhaXIpLCBhbmQgYSBoaWdoZXIgc2NhbGUgZm9yIHRoZSBlbnRpcmUgZXF1aXBtZW50IChzdGFjaykuIFRoZSBtb2RlbCB3YXMgaW1wbGVtZW50ZWQgaW4gYSBwcm9jZXNzIHNpbXVsYXRvciwgdmFsaWRhdGVkIGFnYWluc3Qgb3JpZ2luYWwgZXhwZXJpbWVudGFsIGluZm9ybWF0aW9uIGFuZCB0aGVuIHVzZWQgdG8gaW52ZXN0aWdhdGUgdGhlIGluZmx1ZW5jZSBvZiB0aGUgbWFpbiBvcGVyYXRpbmcgZmFjdG9ycyBhbmQgb24gcG93ZXIgb3V0cHV0LiBGZWVkIHNvbHV0aW9ucyBvZiBkaWZmZXJlbnQgc2FsaW5pdGllcyB3ZXJlIGFsc28gdGVzdGVkLiBBIGdvb2QgbWF0Y2hpbmcgd2FzIGZvdW5kIGJldHdlZW4gcHJlZGljdGlvbnMgYW5kIGV4cGVyaW1lbnRzIGZvciBhIHdpZGUgcmFuZ2Ugb2YgaW5sZXQgY29uY2VudHJhdGlvbnMsIGZsb3cgcmF0ZXMgYW5kIGZlZWQgdGVtcGVyYXR1cmVzLiBPcHRpbWFsIGZlZWQgY29uZGl0aW9ucywgZm9yIHRoZSBhZG9wdGVkIHN5c3RlbSBnZW9tZXRyeSBhbmQgbWVtYnJhbmVzLCBoYXZlIGJlZW4gZm91bmQgZW1wbG95aW5nIGJyYWNraXNoIHdhdGVyICgwLjA4LTAuMSBNIE5hQ2wpIGFzIGRpbHV0ZSBhbmQgYnJpbmUgKDQuNS01IE0gTmFDbCkgYXMgY29uY2VudHJhdGUgdG8gZ2VuZXJhdGUgdGhlIGhpZ2hlc3QgcG93ZXIgZGVuc2l0eSBhdCA0MC4gwrBDIHRlbXBlcmF0dXJlLiBUaGUgbW9kZWwgY2FuIGJlIHVzZWQgdG8gZXhwbG9yZSB0aGUgZnVsbCBwb3RlbnRpYWwgb2YgdGhlIFJFRCB0ZWNobm9sb2d5LCBlc3BlY2lhbGx5IGZvciBhbnkgaW52ZXN0aWdhdGlvbiByZWdhcmRpbmcgdGhlIGZ1dHVyZSBzY2FsZS11cCBvZiB0aGUgcHJvY2Vzcy4iLCJwdWJsaXNoZXIiOiJJbnN0aXR1dGlvbiBvZiBDaGVtaWNhbCBFbmdpbmVlcnMiLCJ2b2x1bWUiOiI5MyIsImNvbnRhaW5lci10aXRsZS1zaG9ydCI6IiJ9LCJpc1RlbXBvcmFyeSI6ZmFsc2V9LHsiaWQiOiI1ODVkOTk1OS1kNjVjLTM2YjgtOWE1ZS0zNWJhYTU0YjZiMTciLCJpdGVtRGF0YSI6eyJ0eXBlIjoiYXJ0aWNsZS1qb3VybmFsIiwiaWQiOiI1ODVkOTk1OS1kNjVjLTM2YjgtOWE1ZS0zNWJhYTU0YjZiMTciLCJ0aXRsZSI6Ik51bWVyaWNhbCBzaW11bGF0aW9uIG9mIHNhbGluaXR5IGdyYWRpZW50IHBvd2VyIGdlbmVyYXRpb24gdXNpbmcgcmV2ZXJzZSBlbGVjdHJvZGlhbHlzaXMiLCJhdXRob3IiOlt7ImZhbWlseSI6IkppbiIsImdpdmVuIjoiRG9uZ3h1IiwicGFyc2UtbmFtZXMiOmZhbHNlLCJkcm9wcGluZy1wYXJ0aWNsZSI6IiIsIm5vbi1kcm9wcGluZy1wYXJ0aWNsZSI6IiJ9LHsiZmFtaWx5IjoiWGkiLCJnaXZlbiI6IlJ1eXUiLCJwYXJzZS1uYW1lcyI6ZmFsc2UsImRyb3BwaW5nLXBhcnRpY2xlIjoiIiwibm9uLWRyb3BwaW5nLXBhcnRpY2xlIjoiIn0seyJmYW1pbHkiOiJYdSIsImdpdmVuIjoiU2hpbWluZyIsInBhcnNlLW5hbWVzIjpmYWxzZSwiZHJvcHBpbmctcGFydGljbGUiOiIiLCJub24tZHJvcHBpbmctcGFydGljbGUiOiIifSx7ImZhbWlseSI6IldhbmciLCJnaXZlbiI6IlBpbmciLCJwYXJzZS1uYW1lcyI6ZmFsc2UsImRyb3BwaW5nLXBhcnRpY2xlIjoiIiwibm9uLWRyb3BwaW5nLXBhcnRpY2xlIjoiIn0seyJmYW1pbHkiOiJXdSIsImdpdmVuIjoiWGkiLCJwYXJzZS1uYW1lcyI6ZmFsc2UsImRyb3BwaW5nLXBhcnRpY2xlIjoiIiwibm9uLWRyb3BwaW5nLXBhcnRpY2xlIjoiIn1dLCJjb250YWluZXItdGl0bGUiOiJEZXNhbGluYXRpb24iLCJjb250YWluZXItdGl0bGUtc2hvcnQiOiJEZXNhbGluYXRpb24iLCJET0kiOiIxMC4xMDE2L2ouZGVzYWwuMjAyMS4xMTUxMzIiLCJJU1NOIjoiMDAxMTkxNjQiLCJpc3N1ZWQiOnsiZGF0ZS1wYXJ0cyI6W1syMDIxLDksMTVdXX0sImFic3RyYWN0IjoiUmV2ZXJzZSBlbGVjdHJvZGlhbHlzaXMgKFJFRCkgaXMgYSBwcm9taXNpbmcgdGVjaG5vbG9neSB0aGF0IGRpcmVjdGx5IGNvbnZlcnRzIHNhbGluaXR5IGdyYWRpZW50IGVuZXJneSBpbnRvIGVsZWN0cmljYWwgZW5lcmd5IHRocm91Z2ggdGhlIGRpcmVjdGlvbmFsIHBlcm1lYXRpb24gb2YgaW9ucyBhY3Jvc3MgdGhlIGlvbiBleGNoYW5nZSBtZW1icmFuZXMgKElFTXMpLiBGdW5kYW1lbnRhbCB1bmRlcnN0YW5kaW5nIG9mIHRoZSBtdWx0aS1waHlzaWNhbCBSRUQgcHJvY2VzcyByZXF1aXJlcyBhIHJlbGlhYmxlIGRlc2NyaXB0aW9uIG9mIGFsbCB0aGUgcmVsYXRlZCBwaGVub21lbmEgaW52b2x2ZWQgaW4gdGhlIHByb2Nlc3MuIEluIHRoaXMgd29yaywgYSB0d28tZGltZW5zaW9uYWwgUkVEIG1vZGVsIGJhc2VkIG9uIHRoZSBOZXJuc3QtUGxhbmNrIGZyYW1ld29yayB3YXMgZGV2ZWxvcGVkLiBUaGUgZmx1aWQgZHluYW1pY3MgYW5kIGlvbiB0cmFuc3BvcnQgd2VyZSBtb2RlbGxlZCBpbiBhIGZ1bGwtbGVuZ3RoIGNlbGwgcGFpciBkb21haW4gYnkgZW1wbG95aW5nIHRoZSBjb250aW51aXR5LCBOYXZpZXItU3Rva2VzIGFuZCBOZXJuc3QtUGxhbmNrIGVxdWF0aW9ucyBjb21wbGVtZW50ZWQgYnkgdGhlIERvbm5hbiBleGNsdXNpb24gdGhlb3J5IGFuZCBsb2NhbCBlbGVjdHJvbmV1dHJhbGl0eS4gVGhlIGV4cGVyaW1lbnRhbGx5IGluYWNjZXNzaWJsZSBJRU0gZGlmZnVzaW9uIGNvZWZmaWNpZW50cyB3ZXJlIGFuYWx5dGljYWxseSBkZXRlcm1pbmVkIHVzaW5nIHRoZSBjb3VudGVyaW9uIGNvbmRlbnNhdGlvbiB0aGVvcnkgaW5jb3Jwb3JhdGluZyB0aGUgdG9ydHVvc2l0eSBlZmZlY3QuIEEgbnVtZXJpY2FsIHNpbXVsYXRpb24gd2FzIGNhcnJpZWQgb3V0IHVzaW5nIHRoZSBkZXZlbG9wZWQgbW9kZWwuIFRoZSBzb2x1dGlvbiB2ZWxvY2l0eSwgaW9uIGNvbmNlbnRyYXRpb24gYW5kIGVsZWN0cmljIGZpZWxkcyB3ZXJlIG9idGFpbmVkIGFuZCB0aGUgY2hhcmFjdGVyaXN0aWNzIG9mIGlvbiB0cmFuc3BvcnQgd2VyZSBhbmFseXplZC4gVGhlIGVmZmVjdHMgb2Ygc29sdXRpb24gaW5sZXQgdmVsb2NpdHksIElFTSBmaXhlZCBjaGFyZ2UgY29uY2VudHJhdGlvbiBhbmQgY2VsbCBwYWlyIGxlbmd0aCBvbiBSRUQgcGVyZm9ybWFuY2Ugd2VyZSBpbnZlc3RpZ2F0ZWQgYW5kIHRoZSBtZWNoYW5pc21zIGdvdmVybmluZyB0aGUgdmFyaWF0aW9ucyBvZiBwZXJmb3JtYW5jZSBwYXJhbWV0ZXJzIHdlcmUgcmV2ZWFsZWQgYmFzZWQgb24gaW9uIHRyYW5zcG9ydC4gVGhlIHByZXNlbnQgbW9kZWwgY29udHJpYnV0ZXMgdG8gYSBjbGVhcmVyIHVuZGVyc3RhbmRpbmcgb2YgdGhlIGNvbm5lY3Rpb24gYmV0d2VlbiB0aGUgaW9uIHRyYW5zcG9ydCBiZWhhdmlvciBhbmQgdGhlIHN0YWNrIHBlcmZvcm1hbmNlLiIsInB1Ymxpc2hlciI6IkVsc2V2aWVyIEIuVi4iLCJ2b2x1bWUiOiI1MTIifSwiaXNUZW1wb3JhcnkiOmZhbHNlfV19&quot;,&quot;citationItems&quot;:[{&quot;id&quot;:&quot;a9331638-bd2c-3fca-8dff-345862c42667&quot;,&quot;itemData&quot;:{&quot;type&quot;:&quot;article-journal&quot;,&quot;id&quot;:&quot;a9331638-bd2c-3fca-8dff-345862c42667&quot;,&quot;title&quot;:&quot;Upscaling Reverse Electrodialysis&quot;,&quot;author&quot;:[{&quot;family&quot;:&quot;Moreno&quot;,&quot;given&quot;:&quot;Jordi&quot;,&quot;parse-names&quot;:false,&quot;dropping-particle&quot;:&quot;&quot;,&quot;non-dropping-particle&quot;:&quot;&quot;},{&quot;family&quot;:&quot;Grasman&quot;,&quot;given&quot;:&quot;Simon&quot;,&quot;parse-names&quot;:false,&quot;dropping-particle&quot;:&quot;&quot;,&quot;non-dropping-particle&quot;:&quot;&quot;},{&quot;family&quot;:&quot;Engelen&quot;,&quot;given&quot;:&quot;Ronny&quot;,&quot;parse-names&quot;:false,&quot;dropping-particle&quot;:&quot;&quot;,&quot;non-dropping-particle&quot;:&quot;van&quot;},{&quot;family&quot;:&quot;Nijmeijer&quot;,&quot;given&quot;:&quot;Kitty&quot;,&quot;parse-names&quot;:false,&quot;dropping-particle&quot;:&quot;&quot;,&quot;non-dropping-particle&quot;:&quot;&quot;}],&quot;container-title&quot;:&quot;Environmental Science and Technology&quot;,&quot;container-title-short&quot;:&quot;Environ Sci Technol&quot;,&quot;DOI&quot;:&quot;10.1021/acs.est.8b01886&quot;,&quot;ISSN&quot;:&quot;15205851&quot;,&quot;PMID&quot;:&quot;30102521&quot;,&quot;issued&quot;:{&quot;date-parts&quot;:[[2018,9,18]]},&quot;page&quot;:&quot;10856-10863&quot;,&quot;abstract&quot;:&quot;Salinity gradient energy is a sustainable, renewable, and clean energy source. When waters with different salinities are mixed, the change in Gibbs free energy can be harvested as energy and only brackish water remains. Reverse electrodialysis is one of the technologies that can harvest this sustainable energy source. High power densities have been obtained in small lab scale systems, but translation to large industrial scale stacks is essential for commercialization of the technology. Moreover, power density is an important parameter, and efficiency, i.e., the amount of energy harvested compared to the amount of energy available in the feed waters, is critical for commercial processes. In this work, we systematically investigate the influence of stack size and membrane type on power density, thermodynamic efficiency, and energy efficiency. Results show that the residence time is an excellent parameter for comparing differently sized stacks and translating lab scale experimental results to larger pilot stacks. Also, the influence of undesired water permeability and co-ion diffusion (as reflected in permselectivity) is clearly visible when measuring the thermodynamic efficiency. An averaged thermodynamic efficiency of 44.9% is measured using Fujifilm Type 10 anion exchange and cation exchange membranes that have low water permeability and high permselectivity. This value comes close to the thermodynamic maximum of 50%.&quot;,&quot;publisher&quot;:&quot;American Chemical Society&quot;,&quot;issue&quot;:&quot;18&quot;,&quot;volume&quot;:&quot;52&quot;},&quot;isTemporary&quot;:false},{&quot;id&quot;:&quot;f7dc14f6-6120-3783-ba70-020090efaa13&quot;,&quot;itemData&quot;:{&quot;type&quot;:&quot;article-journal&quot;,&quot;id&quot;:&quot;f7dc14f6-6120-3783-ba70-020090efaa13&quot;,&quot;title&quot;:&quot;A simulation tool for analysis and design of reverse electrodialysis using concentrated brines&quot;,&quot;author&quot;:[{&quot;family&quot;:&quot;Tedesco&quot;,&quot;given&quot;:&quot;Michele&quot;,&quot;parse-names&quot;:false,&quot;dropping-particle&quot;:&quot;&quot;,&quot;non-dropping-particle&quot;:&quot;&quot;},{&quot;family&quot;:&quot;Cipollina&quot;,&quot;given&quot;:&quot;Andrea&quot;,&quot;parse-names&quot;:false,&quot;dropping-particle&quot;:&quot;&quot;,&quot;non-dropping-particle&quot;:&quot;&quot;},{&quot;family&quot;:&quot;Tamburini&quot;,&quot;given&quot;:&quot;Alessandro&quot;,&quot;parse-names&quot;:false,&quot;dropping-particle&quot;:&quot;&quot;,&quot;non-dropping-particle&quot;:&quot;&quot;},{&quot;family&quot;:&quot;Bogle&quot;,&quot;given&quot;:&quot;I. David L.&quot;,&quot;parse-names&quot;:false,&quot;dropping-particle&quot;:&quot;&quot;,&quot;non-dropping-particle&quot;:&quot;&quot;},{&quot;family&quot;:&quot;Micale&quot;,&quot;given&quot;:&quot;Giorgio&quot;,&quot;parse-names&quot;:false,&quot;dropping-particle&quot;:&quot;&quot;,&quot;non-dropping-particle&quot;:&quot;&quot;}],&quot;container-title&quot;:&quot;Chemical Engineering Research and Design&quot;,&quot;DOI&quot;:&quot;10.1016/j.cherd.2014.05.009&quot;,&quot;ISSN&quot;:&quot;02638762&quot;,&quot;issued&quot;:{&quot;date-parts&quot;:[[2015,1,1]]},&quot;page&quot;:&quot;441-456&quot;,&quot;abstract&quot;:&quot;Reverse electrodialysis (SGP-RE or RED) represents a viable technology for the conversion of the salinity gradient power into electric power.A comprehensive model is proposed for the RED process using sea or brackish water and concentrated brine as feed solutions. The goals were (i) reliably describing the physical phenomena involved in the process and (ii) providing information for optimal equipment design. For such purposes, the model has been developed at two different scales of description: a lower scale for the repeating unit of the system (cell pair), and a higher scale for the entire equipment (stack). The model was implemented in a process simulator, validated against original experimental information and then used to investigate the influence of the main operating factors and on power output. Feed solutions of different salinities were also tested. A good matching was found between predictions and experiments for a wide range of inlet concentrations, flow rates and feed temperatures. Optimal feed conditions, for the adopted system geometry and membranes, have been found employing brackish water (0.08-0.1 M NaCl) as dilute and brine (4.5-5 M NaCl) as concentrate to generate the highest power density at 40. °C temperature. The model can be used to explore the full potential of the RED technology, especially for any investigation regarding the future scale-up of the process.&quot;,&quot;publisher&quot;:&quot;Institution of Chemical Engineers&quot;,&quot;volume&quot;:&quot;93&quot;,&quot;container-title-short&quot;:&quot;&quot;},&quot;isTemporary&quot;:false},{&quot;id&quot;:&quot;585d9959-d65c-36b8-9a5e-35baa54b6b17&quot;,&quot;itemData&quot;:{&quot;type&quot;:&quot;article-journal&quot;,&quot;id&quot;:&quot;585d9959-d65c-36b8-9a5e-35baa54b6b17&quot;,&quot;title&quot;:&quot;Numerical simulation of salinity gradient power generation using reverse electrodialysis&quot;,&quot;author&quot;:[{&quot;family&quot;:&quot;Jin&quot;,&quot;given&quot;:&quot;Dongxu&quot;,&quot;parse-names&quot;:false,&quot;dropping-particle&quot;:&quot;&quot;,&quot;non-dropping-particle&quot;:&quot;&quot;},{&quot;family&quot;:&quot;Xi&quot;,&quot;given&quot;:&quot;Ruyu&quot;,&quot;parse-names&quot;:false,&quot;dropping-particle&quot;:&quot;&quot;,&quot;non-dropping-particle&quot;:&quot;&quot;},{&quot;family&quot;:&quot;Xu&quot;,&quot;given&quot;:&quot;Shiming&quot;,&quot;parse-names&quot;:false,&quot;dropping-particle&quot;:&quot;&quot;,&quot;non-dropping-particle&quot;:&quot;&quot;},{&quot;family&quot;:&quot;Wang&quot;,&quot;given&quot;:&quot;Ping&quot;,&quot;parse-names&quot;:false,&quot;dropping-particle&quot;:&quot;&quot;,&quot;non-dropping-particle&quot;:&quot;&quot;},{&quot;family&quot;:&quot;Wu&quot;,&quot;given&quot;:&quot;Xi&quot;,&quot;parse-names&quot;:false,&quot;dropping-particle&quot;:&quot;&quot;,&quot;non-dropping-particle&quot;:&quot;&quot;}],&quot;container-title&quot;:&quot;Desalination&quot;,&quot;container-title-short&quot;:&quot;Desalination&quot;,&quot;DOI&quot;:&quot;10.1016/j.desal.2021.115132&quot;,&quot;ISSN&quot;:&quot;00119164&quot;,&quot;issued&quot;:{&quot;date-parts&quot;:[[2021,9,15]]},&quot;abstract&quot;:&quot;Reverse electrodialysis (RED) is a promising technology that directly converts salinity gradient energy into electrical energy through the directional permeation of ions across the ion exchange membranes (IEMs). Fundamental understanding of the multi-physical RED process requires a reliable description of all the related phenomena involved in the process. In this work, a two-dimensional RED model based on the Nernst-Planck framework was developed. The fluid dynamics and ion transport were modelled in a full-length cell pair domain by employing the continuity, Navier-Stokes and Nernst-Planck equations complemented by the Donnan exclusion theory and local electroneutrality. The experimentally inaccessible IEM diffusion coefficients were analytically determined using the counterion condensation theory incorporating the tortuosity effect. A numerical simulation was carried out using the developed model. The solution velocity, ion concentration and electric fields were obtained and the characteristics of ion transport were analyzed. The effects of solution inlet velocity, IEM fixed charge concentration and cell pair length on RED performance were investigated and the mechanisms governing the variations of performance parameters were revealed based on ion transport. The present model contributes to a clearer understanding of the connection between the ion transport behavior and the stack performance.&quot;,&quot;publisher&quot;:&quot;Elsevier B.V.&quot;,&quot;volume&quot;:&quot;512&quot;},&quot;isTemporary&quot;:false}]},{&quot;citationID&quot;:&quot;MENDELEY_CITATION_5117cb38-2d4f-401c-a77e-47555bd98fde&quot;,&quot;properties&quot;:{&quot;noteIndex&quot;:0},&quot;isEdited&quot;:false,&quot;manualOverride&quot;:{&quot;isManuallyOverridden&quot;:false,&quot;citeprocText&quot;:&quot;[50], [51]&quot;,&quot;manualOverrideText&quot;:&quot;&quot;},&quot;citationTag&quot;:&quot;MENDELEY_CITATION_v3_eyJjaXRhdGlvbklEIjoiTUVOREVMRVlfQ0lUQVRJT05fNTExN2NiMzgtMmQ0Zi00MDFjLWE3N2UtNDc1NTViZDk4ZmRlIiwicHJvcGVydGllcyI6eyJub3RlSW5kZXgiOjB9LCJpc0VkaXRlZCI6ZmFsc2UsIm1hbnVhbE92ZXJyaWRlIjp7ImlzTWFudWFsbHlPdmVycmlkZGVuIjpmYWxzZSwiY2l0ZXByb2NUZXh0IjoiWzUwXSwgWzUxXSIsIm1hbnVhbE92ZXJyaWRlVGV4dCI6IiJ9LCJjaXRhdGlvbkl0ZW1zIjpbeyJpZCI6Ijg2NWZmZWQ1LTBhYzEtMzhiOS05MmE0LTQ1OGU2NzJlZGVhNSIsIml0ZW1EYXRhIjp7InR5cGUiOiJhcnRpY2xlLWpvdXJuYWwiLCJpZCI6Ijg2NWZmZWQ1LTBhYzEtMzhiOS05MmE0LTQ1OGU2NzJlZGVhNSIsInRpdGxlIjoiQXBwbGljYXRpb24gb2YgcmV2ZXJzZSBlbGVjdHJvZGlhbHlzaXMgdG8gc2l0ZS1zcGVjaWZpYyB0eXBlcyBvZiBzYWxpbmUgc29sdXRpb25zOiBBIHRlY2huby1lY29ub21pYyBhc3Nlc3NtZW50IiwiYXV0aG9yIjpbeyJmYW1pbHkiOiJHaWFjYWxvbmUiLCJnaXZlbiI6IkYuIiwicGFyc2UtbmFtZXMiOmZhbHNlLCJkcm9wcGluZy1wYXJ0aWNsZSI6IiIsIm5vbi1kcm9wcGluZy1wYXJ0aWNsZSI6IiJ9LHsiZmFtaWx5IjoiUGFwYXBldHJvdSIsImdpdmVuIjoiTS4iLCJwYXJzZS1uYW1lcyI6ZmFsc2UsImRyb3BwaW5nLXBhcnRpY2xlIjoiIiwibm9uLWRyb3BwaW5nLXBhcnRpY2xlIjoiIn0seyJmYW1pbHkiOiJLb3NtYWRha2lzIiwiZ2l2ZW4iOiJHLiIsInBhcnNlLW5hbWVzIjpmYWxzZSwiZHJvcHBpbmctcGFydGljbGUiOiIiLCJub24tZHJvcHBpbmctcGFydGljbGUiOiIifSx7ImZhbWlseSI6IlRhbWJ1cmluaSIsImdpdmVuIjoiQS4iLCJwYXJzZS1uYW1lcyI6ZmFsc2UsImRyb3BwaW5nLXBhcnRpY2xlIjoiIiwibm9uLWRyb3BwaW5nLXBhcnRpY2xlIjoiIn0seyJmYW1pbHkiOiJNaWNhbGUiLCJnaXZlbiI6IkcuIiwicGFyc2UtbmFtZXMiOmZhbHNlLCJkcm9wcGluZy1wYXJ0aWNsZSI6IiIsIm5vbi1kcm9wcGluZy1wYXJ0aWNsZSI6IiJ9LHsiZmFtaWx5IjoiQ2lwb2xsaW5hIiwiZ2l2ZW4iOiJBLiIsInBhcnNlLW5hbWVzIjpmYWxzZSwiZHJvcHBpbmctcGFydGljbGUiOiIiLCJub24tZHJvcHBpbmctcGFydGljbGUiOiIifV0sImNvbnRhaW5lci10aXRsZSI6IkVuZXJneSIsIkRPSSI6IjEwLjEwMTYvai5lbmVyZ3kuMjAxOS4wNS4xNjEiLCJJU1NOIjoiMDM2MDU0NDIiLCJpc3N1ZWQiOnsiZGF0ZS1wYXJ0cyI6W1syMDE5LDgsMTVdXX0sInBhZ2UiOiI1MzItNTQ3IiwiYWJzdHJhY3QiOiJTYWxpbml0eSBncmFkaWVudHMgYXJlIGEgbm9uLWNvbnZlbnRpb25hbCBzb3VyY2Ugb2YgcmVuZXdhYmxlIGVuZXJneSBiYXNlZCBvbiB0aGUgcmVjb3Zlcnkgb2YgdGhlIEdpYmJzIGZyZWUgZW5lcmd5IHJlbGF0ZWQgdG8gdGhlIG1peGluZyBvZiBzb2x1dGlvbnMgYXQgZGlmZmVyZW50IGNvbmNlbnRyYXRpb25zLiBSZXZlcnNlIEVsZWN0cm9kaWFseXNpcyBpcyBhIHByb21pc2luZyBhbmQgaW5ub3ZhdGl2ZSB0ZWNobm9sb2d5IGFibGUgdG8gY29udmVydCB0aGlzIGVuZXJneSBkaXJlY3RseSBpbnRvIGVsZWN0cmljIGN1cnJlbnQuIFRoZSB3b3JsZHdpZGUgYXZhaWxhYmlsaXR5IG9mIHNhbGluaXR5IGdyYWRpZW50cyBpcyBsaW1pdGVkIHRvIHRob3NlIGxvY2F0aW9ucyB3aGVyZSB3YXRlciBib2RpZXMgYXQgZGlmZmVyZW50IHNhbGluaXR5IGxldmVscyBhcmUgcHJlc2VudC4gVGhlIHByZXNlbnQgd29yayBhbmFseXNlcyBhIG51bWJlciBvZiBkaWZmZXJlbnQgc2NlbmFyaW9zIHdvcmxkd2lkZSwgaW4gbG9jYXRpb25zIHdoZXJlIHNhbGluaXR5IGdyYWRpZW50cyBhcmUgbmF0dXJhbGx5IGF2YWlsYWJsZSBvciBnZW5lcmF0ZWQgYnkgYW50aHJvcG9nZW5pYyBhY3Rpdml0aWVzLiBBIHRlY2huby1lY29ub21pYyBtb2RlbCBvZiB0aGUgUmV2ZXJzZSBFbGVjdHJvZGlhbHlzaXMgcHJvY2VzcyBpcyBwcmVzZW50ZWQuIFRoZSBtb2RlbCBpcyB1c2VkIHRvIGV2YWx1YXRlIHRoZSBlbmVyZ3kgdGhhdCBjYW4gYmUgaGFydmVzdGVkIGluIGVhY2ggcmVhbCBzY2VuYXJpbyB1c2luZyBhIHJldmVyc2UgZWxlY3Ryb2RpYWx5c2lzIHBsYW50IGFuZCByZWxldmFudCByZXN1bHRzIGFyZSByZXBvcnRlZCBpbiB0ZXJtcyBvZiBwb3dlciBkZW5zaXRpZXMgYW5kIGVuZXJneSB5aWVsZHMuIEZpbmFsbHksIGFuIGVjb25vbWljIGFuYWx5c2lzIGJhc2VkIG9uIHRoZSBlc3RpbWF0aW9uIG9mIHRoZSBMZXZlbGl6ZWQgQ29zdCBPZiBFbGVjdHJpY2l0eSAoTENPRSkgZm9yIGVhY2ggc2NlbmFyaW8gaXMgcHJlc2VudGVkLCBhbmQgcGVyc3BlY3RpdmUgY29uc2lkZXJhdGlvbnMgYXJlIHJlcG9ydGVkLiBSZXN1bHRzIHN1Z2dlc3QgdGhhdCBjb21wZXRpdGl2ZSB2YWx1ZXMgb2YgTENPRSBtYXkgYmUgYWNoaWV2ZWQgaW4gc29tZSBzY2VuYXJpb3MuIiwicHVibGlzaGVyIjoiRWxzZXZpZXIgTHRkIiwidm9sdW1lIjoiMTgxIiwiY29udGFpbmVyLXRpdGxlLXNob3J0IjoiIn0sImlzVGVtcG9yYXJ5IjpmYWxzZX0seyJpZCI6Ijc0NzgyMThmLWE1MDgtM2JjMC1iZWEwLWU2MjA2ZjU4MWZiMiIsIml0ZW1EYXRhIjp7InR5cGUiOiJhcnRpY2xlLWpvdXJuYWwiLCJpZCI6Ijc0NzgyMThmLWE1MDgtM2JjMC1iZWEwLWU2MjA2ZjU4MWZiMiIsInRpdGxlIjoiVXBzY2FsZSBwb3RlbnRpYWwgYW5kIGZpbmFuY2lhbCBmZWFzaWJpbGl0eSBvZiBhIHJldmVyc2UgZWxlY3Ryb2RpYWx5c2lzIHBvd2VyIHBsYW50IiwiYXV0aG9yIjpbeyJmYW1pbHkiOiJEYW5paWxpZGlzIiwiZ2l2ZW4iOiJBbGV4YW5kcm9zIiwicGFyc2UtbmFtZXMiOmZhbHNlLCJkcm9wcGluZy1wYXJ0aWNsZSI6IiIsIm5vbi1kcm9wcGluZy1wYXJ0aWNsZSI6IiJ9LHsiZmFtaWx5IjoiSGVyYmVyIiwiZ2l2ZW4iOiJSaWVuIiwicGFyc2UtbmFtZXMiOmZhbHNlLCJkcm9wcGluZy1wYXJ0aWNsZSI6IiIsIm5vbi1kcm9wcGluZy1wYXJ0aWNsZSI6IiJ9LHsiZmFtaWx5IjoiVmVybWFhcyIsImdpdmVuIjoiRGF2aWQgQS4iLCJwYXJzZS1uYW1lcyI6ZmFsc2UsImRyb3BwaW5nLXBhcnRpY2xlIjoiIiwibm9uLWRyb3BwaW5nLXBhcnRpY2xlIjoiIn1dLCJjb250YWluZXItdGl0bGUiOiJBcHBsaWVkIEVuZXJneSIsIkRPSSI6IjEwLjEwMTYvai5hcGVuZXJneS4yMDEzLjEyLjA2NiIsIklTU04iOiIwMzA2MjYxOSIsImlzc3VlZCI6eyJkYXRlLXBhcnRzIjpbWzIwMTQsNCwxNV1dfSwicGFnZSI6IjI1Ny0yNjUiLCJhYnN0cmFjdCI6IkVuZXJneSBjYW4gYmUgcHJvZHVjZWQgZnJvbSBtaXhpbmcgd2F0ZXJzIHdpdGggZGlmZmVyZW50IHNhbGluaXR5IGluIHJldmVyc2UgZWxlY3Ryb2RpYWx5c2lzIChSRUQpLiBUZWNobm9sb2dpY2FsIGltcHJvdmVtZW50cyBtYWtlIFJFRCBnYWluaW5nIG1vbWVudHVtIGFzIGEgdGVjaG5pY2FsbHkgdmlhYmxlIG9wdGlvbiBmb3IgYmFzZWxvYWQgcmVuZXdhYmxlIGVuZXJneSBnZW5lcmF0aW9uLiBJbiB0aGlzIHBhcGVyIGEgbW9kZWwgaXMgcHJlc2VudGVkIGZvciB0aHJlZSBkaWZmZXJlbnQgUkVEIGFwcGxpY2F0aW9ucyBpbiB0ZXJtcyBvZiB1cHNjYWxlIHBvdGVudGlhbCBiYXNlZCBvbiBleHBlcmltZW50YWwgZGF0YSBpbiB0aGUgcHJvYmFiaWxpc3RpYyBzb2Z0d2FyZSBHb2xkU2ltLiBGb3IgYSBwcm9qZWN0IGxpZmUgb2YgMzB5ZWFycyAoaW5jbHVkaW5nIGEgNXllYXIgcGlsb3QgcGhhc2UpLCB0aGUgZWNvbm9taWNzIGFuZCBhdm9pZGVkIENPMiBlbWlzc2lvbnMgb2Ygc3VjaCBhIHBvd2VyIHBsYW50IGZvciB0aHJlZSBkaWZmZXJlbnQgcHJpY2Ugc2NlbmFyaW9zIGFuZCB0aHJlZSBkaWZmZXJlbnQgZmVlZCBzb2x1dGlvbnMgYXJlIGV4YW1pbmVkLiBTdWJzZXF1ZW50bHkgYW4gZXZhbHVhdGlvbiBpcyBjYXJyaWVkIG91dCBvZiB0aGUgdXBzY2FsZSBwb3RlbnRpYWwsIHRoZSBlY29ub21pYyBicmVhay1ldmVuIG1lbWJyYW5lIHByaWNlIG9mIGEgbGFyZ2Ugc2NhbGUgUkVEIHBvd2VyIHBsYW50IGlzIHF1YW50aWZpZWQsIGlkZW50aWZ5aW5nIHRoZSBtb3N0IGluZmx1ZW50aWFsIGlucHV0cyB0aHJvdWdoIGEgc2Vuc2l0aXZpdHkgYW5hbHlzaXMuIEZ1cnRoZXJtb3JlLCBmdXR1cmUgcGVyZm9ybWFuY2UgYW5kIHByaWNlIGRldmVsb3BtZW50cyBhcmUgaW5jb3Jwb3JhdGVkIGluIHRoZSBtb2RlbCBhbmQgYSBjb21wYXJpc29uIGlzIG1hZGUgb2YgYSBSRUQgcG93ZXIgcGxhbnQgd2l0aCBvdGhlciBjb252ZW50aW9uYWwgYW5kIHJlbmV3YWJsZSBlbmVyZ3kgc291cmNlcyBpbiB0ZXJtcyBvZiB0aGUgTGV2ZWxpc2VkIENvc3QgT2YgRWxlY3RyaWNpdHkgKExDT0UpIGluZGV4LiBCcmluZSBhcHBsaWNhdGlvbnMgc2VlbSB0byBiZSBjbG9zZXIgdG8gZWNvbm9taWMgdmlhYmlsaXR5IHdpdGggdGhlIHByZXNlbnQgc3RhdGUgb2YgdGVjaG5vbG9neSBhbmQgYW4gb3B0aW1pc3RpYyBtZW1icmFuZSBwcmljaW5nIHNjZW5hcmlvLCBidXQgY2FuIG9ubHkgYmUgdXBzY2FsZWQgdG8gdGhlIG9yZGVyIG9mIDFNVy4gUml2ZXIgYW5kIHNlYXdhdGVyIGFyZSBub3QgeWV0IGVjb25vbWljYWxseSBhdHRyYWN0aXZlIGJ1dCBoYXZlIGFuIHVwc2NhbGUgcG90ZW50aWFsIGNsb3NlIHRvIDI5ME1XIGZvciB0aGUgRHV0Y2ggY29udGV4dC4gSG93ZXZlciwgY29uc2lkZXJpbmcgZnV0dXJlIGRldmVsb3BtZW50IGluIG1lbWJyYW5lIHBlcmZvcm1hbmNlIGFuZCBwcmljZSwgdGhlIExDT0UgZm9yIGVsZWN0cmljaXR5IGdlbmVyYXRpb24gd2l0aCByaXZlciBhbmQgc2Vhd2F0ZXIgdXNpbmcgUkVEIGlzIGNvbXBldGl0aXZlIHRvIG90aGVyIHJlbmV3YWJsZSBlbmVyZ3kgc291cmNlcyBzdWNoIGFzIGJpb21hc3MgYW5kIHdpbmQuIMKpIDIwMTQgRWxzZXZpZXIgTHRkLiIsInB1Ymxpc2hlciI6IkVsc2V2aWVyIEx0ZCIsInZvbHVtZSI6IjExOSIsImNvbnRhaW5lci10aXRsZS1zaG9ydCI6IkFwcGwgRW5lcmd5In0sImlzVGVtcG9yYXJ5IjpmYWxzZX1dfQ==&quot;,&quot;citationItems&quot;:[{&quot;id&quot;:&quot;865ffed5-0ac1-38b9-92a4-458e672edea5&quot;,&quot;itemData&quot;:{&quot;type&quot;:&quot;article-journal&quot;,&quot;id&quot;:&quot;865ffed5-0ac1-38b9-92a4-458e672edea5&quot;,&quot;title&quot;:&quot;Application of reverse electrodialysis to site-specific types of saline solutions: A techno-economic assessment&quot;,&quot;author&quot;:[{&quot;family&quot;:&quot;Giacalone&quot;,&quot;given&quot;:&quot;F.&quot;,&quot;parse-names&quot;:false,&quot;dropping-particle&quot;:&quot;&quot;,&quot;non-dropping-particle&quot;:&quot;&quot;},{&quot;family&quot;:&quot;Papapetrou&quot;,&quot;given&quot;:&quot;M.&quot;,&quot;parse-names&quot;:false,&quot;dropping-particle&quot;:&quot;&quot;,&quot;non-dropping-particle&quot;:&quot;&quot;},{&quot;family&quot;:&quot;Kosmadakis&quot;,&quot;given&quot;:&quot;G.&quot;,&quot;parse-names&quot;:false,&quot;dropping-particle&quot;:&quot;&quot;,&quot;non-dropping-particle&quot;:&quot;&quot;},{&quot;family&quot;:&quot;Tamburini&quot;,&quot;given&quot;:&quot;A.&quot;,&quot;parse-names&quot;:false,&quot;dropping-particle&quot;:&quot;&quot;,&quot;non-dropping-particle&quot;:&quot;&quot;},{&quot;family&quot;:&quot;Micale&quot;,&quot;given&quot;:&quot;G.&quot;,&quot;parse-names&quot;:false,&quot;dropping-particle&quot;:&quot;&quot;,&quot;non-dropping-particle&quot;:&quot;&quot;},{&quot;family&quot;:&quot;Cipollina&quot;,&quot;given&quot;:&quot;A.&quot;,&quot;parse-names&quot;:false,&quot;dropping-particle&quot;:&quot;&quot;,&quot;non-dropping-particle&quot;:&quot;&quot;}],&quot;container-title&quot;:&quot;Energy&quot;,&quot;DOI&quot;:&quot;10.1016/j.energy.2019.05.161&quot;,&quot;ISSN&quot;:&quot;03605442&quot;,&quot;issued&quot;:{&quot;date-parts&quot;:[[2019,8,15]]},&quot;page&quot;:&quot;532-547&quot;,&quot;abstract&quot;:&quot;Salinity gradients are a non-conventional source of renewable energy based on the recovery of the Gibbs free energy related to the mixing of solutions at different concentrations. Reverse Electrodialysis is a promising and innovative technology able to convert this energy directly into electric current. The worldwide availability of salinity gradients is limited to those locations where water bodies at different salinity levels are present. The present work analyses a number of different scenarios worldwide, in locations where salinity gradients are naturally available or generated by anthropogenic activities. A techno-economic model of the Reverse Electrodialysis process is presented. The model is used to evaluate the energy that can be harvested in each real scenario using a reverse electrodialysis plant and relevant results are reported in terms of power densities and energy yields. Finally, an economic analysis based on the estimation of the Levelized Cost Of Electricity (LCOE) for each scenario is presented, and perspective considerations are reported. Results suggest that competitive values of LCOE may be achieved in some scenarios.&quot;,&quot;publisher&quot;:&quot;Elsevier Ltd&quot;,&quot;volume&quot;:&quot;181&quot;,&quot;container-title-short&quot;:&quot;&quot;},&quot;isTemporary&quot;:false},{&quot;id&quot;:&quot;7478218f-a508-3bc0-bea0-e6206f581fb2&quot;,&quot;itemData&quot;:{&quot;type&quot;:&quot;article-journal&quot;,&quot;id&quot;:&quot;7478218f-a508-3bc0-bea0-e6206f581fb2&quot;,&quot;title&quot;:&quot;Upscale potential and financial feasibility of a reverse electrodialysis power plant&quot;,&quot;author&quot;:[{&quot;family&quot;:&quot;Daniilidis&quot;,&quot;given&quot;:&quot;Alexandros&quot;,&quot;parse-names&quot;:false,&quot;dropping-particle&quot;:&quot;&quot;,&quot;non-dropping-particle&quot;:&quot;&quot;},{&quot;family&quot;:&quot;Herber&quot;,&quot;given&quot;:&quot;Rien&quot;,&quot;parse-names&quot;:false,&quot;dropping-particle&quot;:&quot;&quot;,&quot;non-dropping-particle&quot;:&quot;&quot;},{&quot;family&quot;:&quot;Vermaas&quot;,&quot;given&quot;:&quot;David A.&quot;,&quot;parse-names&quot;:false,&quot;dropping-particle&quot;:&quot;&quot;,&quot;non-dropping-particle&quot;:&quot;&quot;}],&quot;container-title&quot;:&quot;Applied Energy&quot;,&quot;DOI&quot;:&quot;10.1016/j.apenergy.2013.12.066&quot;,&quot;ISSN&quot;:&quot;03062619&quot;,&quot;issued&quot;:{&quot;date-parts&quot;:[[2014,4,15]]},&quot;page&quot;:&quot;257-265&quot;,&quot;abstract&quot;:&quot;Energy can be produced from mixing waters with different salinity in reverse electrodialysis (RED). Technological improvements make RED gaining momentum as a technically viable option for baseload renewable energy generation. In this paper a model is presented for three different RED applications in terms of upscale potential based on experimental data in the probabilistic software GoldSim. For a project life of 30years (including a 5year pilot phase), the economics and avoided CO2 emissions of such a power plant for three different price scenarios and three different feed solutions are examined. Subsequently an evaluation is carried out of the upscale potential, the economic break-even membrane price of a large scale RED power plant is quantified, identifying the most influential inputs through a sensitivity analysis. Furthermore, future performance and price developments are incorporated in the model and a comparison is made of a RED power plant with other conventional and renewable energy sources in terms of the Levelised Cost Of Electricity (LCOE) index. Brine applications seem to be closer to economic viability with the present state of technology and an optimistic membrane pricing scenario, but can only be upscaled to the order of 1MW. River and seawater are not yet economically attractive but have an upscale potential close to 290MW for the Dutch context. However, considering future development in membrane performance and price, the LCOE for electricity generation with river and seawater using RED is competitive to other renewable energy sources such as biomass and wind. © 2014 Elsevier Ltd.&quot;,&quot;publisher&quot;:&quot;Elsevier Ltd&quot;,&quot;volume&quot;:&quot;119&quot;,&quot;container-title-short&quot;:&quot;Appl Energy&quot;},&quot;isTemporary&quot;:false}]},{&quot;citationID&quot;:&quot;MENDELEY_CITATION_9fa9e3ff-e685-430d-a170-98835aff7676&quot;,&quot;properties&quot;:{&quot;noteIndex&quot;:0},&quot;isEdited&quot;:false,&quot;manualOverride&quot;:{&quot;isManuallyOverridden&quot;:false,&quot;citeprocText&quot;:&quot;[39], [40]&quot;,&quot;manualOverrideText&quot;:&quot;&quot;},&quot;citationTag&quot;:&quot;MENDELEY_CITATION_v3_eyJjaXRhdGlvbklEIjoiTUVOREVMRVlfQ0lUQVRJT05fOWZhOWUzZmYtZTY4NS00MzBkLWExNzAtOTg4MzVhZmY3Njc2IiwicHJvcGVydGllcyI6eyJub3RlSW5kZXgiOjB9LCJpc0VkaXRlZCI6ZmFsc2UsIm1hbnVhbE92ZXJyaWRlIjp7ImlzTWFudWFsbHlPdmVycmlkZGVuIjpmYWxzZSwiY2l0ZXByb2NUZXh0IjoiWzM5XSwgWzQwXSIsIm1hbnVhbE92ZXJyaWRlVGV4dCI6IiJ9LCJjaXRhdGlvbkl0ZW1zIjpbeyJpZCI6IjA4ZmZmZjM3LWQ1M2EtM2I4Ny1hNzUyLTI0ZjEyMmM3MzBkMCIsIml0ZW1EYXRhIjp7InR5cGUiOiJhcnRpY2xlLWpvdXJuYWwiLCJpZCI6IjA4ZmZmZjM3LWQ1M2EtM2I4Ny1hNzUyLTI0ZjEyMmM3MzBkMCIsInRpdGxlIjoiQ0ZEIHByZWRpY3Rpb24gb2YgY29uY2VudHJhdGlvbiBwb2xhcml6YXRpb24gcGhlbm9tZW5hIGluIHNwYWNlci1maWxsZWQgY2hhbm5lbHMgZm9yIHJldmVyc2UgZWxlY3Ryb2RpYWx5c2lzIiwiYXV0aG9yIjpbeyJmYW1pbHkiOiJHdXJyZXJpIiwiZ2l2ZW4iOiJMLiIsInBhcnNlLW5hbWVzIjpmYWxzZSwiZHJvcHBpbmctcGFydGljbGUiOiIiLCJub24tZHJvcHBpbmctcGFydGljbGUiOiIifSx7ImZhbWlseSI6IlRhbWJ1cmluaSIsImdpdmVuIjoiQS4iLCJwYXJzZS1uYW1lcyI6ZmFsc2UsImRyb3BwaW5nLXBhcnRpY2xlIjoiIiwibm9uLWRyb3BwaW5nLXBhcnRpY2xlIjoiIn0seyJmYW1pbHkiOiJDaXBvbGxpbmEiLCJnaXZlbiI6IkEuIiwicGFyc2UtbmFtZXMiOmZhbHNlLCJkcm9wcGluZy1wYXJ0aWNsZSI6IiIsIm5vbi1kcm9wcGluZy1wYXJ0aWNsZSI6IiJ9LHsiZmFtaWx5IjoiTWljYWxlIiwiZ2l2ZW4iOiJHLiIsInBhcnNlLW5hbWVzIjpmYWxzZSwiZHJvcHBpbmctcGFydGljbGUiOiIiLCJub24tZHJvcHBpbmctcGFydGljbGUiOiIifSx7ImZhbWlseSI6IkNpb2ZhbG8iLCJnaXZlbiI6Ik0uIiwicGFyc2UtbmFtZXMiOmZhbHNlLCJkcm9wcGluZy1wYXJ0aWNsZSI6IiIsIm5vbi1kcm9wcGluZy1wYXJ0aWNsZSI6IiJ9XSwiY29udGFpbmVyLXRpdGxlIjoiSm91cm5hbCBvZiBNZW1icmFuZSBTY2llbmNlIiwiRE9JIjoiMTAuMTAxNi9qLm1lbXNjaS4yMDE0LjA1LjA1OCIsIklTU04iOiIxODczMzEyMyIsImlzc3VlZCI6eyJkYXRlLXBhcnRzIjpbWzIwMTQsMTAsMTVdXX0sInBhZ2UiOiIxMzMtMTQ4IiwiYWJzdHJhY3QiOiJTYWxpbml0eSBHcmFkaWVudCBQb3dlciBnZW5lcmF0aW9uIHRocm91Z2ggUmV2ZXJzZSBFbGVjdHJvZGlhbHlzaXMgKFNHUC1SRSkgaXMgYSBwcm9taXNpbmcgdGVjaG5vbG9neSB0byBjb252ZXJ0IHRoZSBjaGVtaWNhbCBwb3RlbnRpYWwgZGlmZmVyZW5jZSBvZiBhIHNhbGluaXR5IGdyYWRpZW50IGludG8gZWxlY3RyaWMgZW5lcmd5LiBJbiBTR1AtUkUgc3lzdGVtcywgYXMgaW4gbW9zdCBtZW1icmFuZSBwcm9jZXNzZXMsIGNvbmNlbnRyYXRpb24gcG9sYXJpemF0aW9uIHBoZW5vbWVuYSBtYXkgYWZmZWN0IHRoZSB0aGVvcmV0aWNhbCBkcml2aW5nIGZvcmNlIGFuZCB0aHVzIHRoZSBwZXJmb3JtYW5jZSBvZiB0aGUgcHJvY2Vzcy4gT3BlcmF0aW5nIGNvbmRpdGlvbnMsIGluY2x1ZGluZyB0aGUgZmVlZCBzb2x1dGlvbiBmbG93IHJhdGUgYW5kIGNvbmNlbnRyYXRpb24gYW5kIHRoZSBjaGFubmVsc1tVKzA1RjNdIGdlb21ldHJpY2FsIGNvbmZpZ3VyYXRpb24sIG1heSBncmVhdGx5IGluZmx1ZW5jZSBib3RoIHRoZSBwb2xhcml6YXRpb24gZWZmZWN0IGFuZCB0aGUgcHVtcGluZyBlbmVyZ3kgY29uc3VtcHRpb24uIFRoZSBwcmVzZW50IHdvcmsgdXNlcyBDRkQgdG8gaW52ZXN0aWdhdGUgdGhlIGRlcGVuZGVuY2Ugb2YgY29uY2VudHJhdGlvbiBwb2xhcml6YXRpb24gYW5kIHByZXNzdXJlIGRyb3Agb24gZmxvdyByYXRlLCBmZWVkcyBjb25jZW50cmF0aW9uLCBjdXJyZW50IGRlbnNpdHkgYW5kIHNwYWNlciBmZWF0dXJlcy4gQ29uY2VudHJhdGlvbiBwb2xhcml6YXRpb24gZWZmZWN0cyB3ZXJlIGZvdW5kIHRvIGJlIHNpZ25pZmljYW50IGF0IGxvdyBmZWVkIHNvbHV0aW9uIGNvbmNlbnRyYXRpb24gKHJpdmVyIHdhdGVyKSwgYnV0IG9ubHkgc2Vjb25kYXJ5IGF0IGhpZ2hlciBjb25jZW50cmF0aW9ucyAoc2Vhd2F0ZXIgYW5kIGJyaW5lKSwgdGh1cyBzdWdnZXN0aW5nIHRoYXQgZGlmZmVyZW50IG9wdGltaXphdGlvbiBzdHJhdGVnaWVzIHNob3VsZCBiZSBlbXBsb3llZCBkZXBlbmRpbmcgb24gdGhlIGZlZWRzIGNvbmNlbnRyYXRpb24uIFRoZSBmZWF0dXJlcyB0aGF0IGEgc3BhY2VyLWZpbGxlZCBjaGFubmVsIHNob3VsZCBwb3NzZXNzIGZvciBoaWdoIGVmZmljaWVuY3kgYW5kIGhpZ2ggY3VycmVudCBkZW5zaXR5IFNHUC1SRSBhcHBsaWNhdGlvbnMgd2VyZSBpZGVudGlmaWVkLiDCqSAyMDE0IEVsc2V2aWVyIEIuVi4iLCJwdWJsaXNoZXIiOiJFbHNldmllciIsInZvbHVtZSI6IjQ2OCIsImNvbnRhaW5lci10aXRsZS1zaG9ydCI6IkogTWVtYiBTY2kifSwiaXNUZW1wb3JhcnkiOmZhbHNlfSx7ImlkIjoiNjc2YjFmMTktYTYxNS0zODBiLWE5MzItZjNmODFiMDljZmRjIiwiaXRlbURhdGEiOnsidHlwZSI6ImFydGljbGUtam91cm5hbCIsImlkIjoiNjc2YjFmMTktYTYxNS0zODBiLWE5MzItZjNmODFiMDljZmRjIiwidGl0bGUiOiJDb3VwbGluZyBDRkQgd2l0aCBhIG9uZS1kaW1lbnNpb25hbCBtb2RlbCB0byBwcmVkaWN0IHRoZSBwZXJmb3JtYW5jZSBvZiByZXZlcnNlIGVsZWN0cm9kaWFseXNpcyBzdGFja3MiLCJhdXRob3IiOlt7ImZhbWlseSI6IkNlcnZhIiwiZ2l2ZW4iOiJNLiBMLiIsInBhcnNlLW5hbWVzIjpmYWxzZSwiZHJvcHBpbmctcGFydGljbGUiOiIiLCJub24tZHJvcHBpbmctcGFydGljbGUiOiJsYSJ9LHsiZmFtaWx5IjoiTGliZXJ0byIsImdpdmVuIjoiTS4iLCJwYXJzZS1uYW1lcyI6ZmFsc2UsImRyb3BwaW5nLXBhcnRpY2xlIjoiIiwibm9uLWRyb3BwaW5nLXBhcnRpY2xlIjoiZGkifSx7ImZhbWlseSI6Ikd1cnJlcmkiLCJnaXZlbiI6IkwuIiwicGFyc2UtbmFtZXMiOmZhbHNlLCJkcm9wcGluZy1wYXJ0aWNsZSI6IiIsIm5vbi1kcm9wcGluZy1wYXJ0aWNsZSI6IiJ9LHsiZmFtaWx5IjoiVGFtYnVyaW5pIiwiZ2l2ZW4iOiJBLiIsInBhcnNlLW5hbWVzIjpmYWxzZSwiZHJvcHBpbmctcGFydGljbGUiOiIiLCJub24tZHJvcHBpbmctcGFydGljbGUiOiIifSx7ImZhbWlseSI6IkNpcG9sbGluYSIsImdpdmVuIjoiQS4iLCJwYXJzZS1uYW1lcyI6ZmFsc2UsImRyb3BwaW5nLXBhcnRpY2xlIjoiIiwibm9uLWRyb3BwaW5nLXBhcnRpY2xlIjoiIn0seyJmYW1pbHkiOiJNaWNhbGUiLCJnaXZlbiI6IkcuIiwicGFyc2UtbmFtZXMiOmZhbHNlLCJkcm9wcGluZy1wYXJ0aWNsZSI6IiIsIm5vbi1kcm9wcGluZy1wYXJ0aWNsZSI6IiJ9LHsiZmFtaWx5IjoiQ2lvZmFsbyIsImdpdmVuIjoiTS4iLCJwYXJzZS1uYW1lcyI6ZmFsc2UsImRyb3BwaW5nLXBhcnRpY2xlIjoiIiwibm9uLWRyb3BwaW5nLXBhcnRpY2xlIjoiIn1dLCJjb250YWluZXItdGl0bGUiOiJKb3VybmFsIG9mIE1lbWJyYW5lIFNjaWVuY2UiLCJET0kiOiIxMC4xMDE2L2oubWVtc2NpLjIwMTcuMDcuMDMwIiwiSVNTTiI6IjE4NzMzMTIzIiwiaXNzdWVkIjp7ImRhdGUtcGFydHMiOltbMjAxNywxLDFdXX0sInBhZ2UiOiI1OTUtNjEwIiwiYWJzdHJhY3QiOiJEaWZmZXJlbnQgY29tcHV0ZXItYmFzZWQgc2ltdWxhdGlvbiBtb2RlbHMsIGFibGUgdG8gcHJlZGljdCB0aGUgcGVyZm9ybWFuY2Ugb2YgUmV2ZXJzZSBFbGVjdHJvRGlhbHlzaXMgKFJFRCkgc3lzdGVtcywgYXJlIGN1cnJlbnRseSB1c2VkIHRvIGludmVzdGlnYXRlIHRoZSBwb3RlbnRpYWxzIG9mIGFsdGVybmF0aXZlIGRlc2lnbnMsIHRvIG9yaWVudCBleHBlcmltZW50YWwgYWN0aXZpdGllcyBhbmQgdG8gZGVzaWduL29wdGltaXplIHByb3RvdHlwZXMuIFRoZSBzaW11bGF0aW9uIGFwcHJvYWNoIGRlc2NyaWJlZCBoZXJlIGNvbWJpbmVzIGEgb25lLWRpbWVuc2lvbmFsIG1vZGVsbGluZyBvZiBhIFJFRCBzdGFjayB3aXRoIGEgZnVsbHkgdGhyZWUtZGltZW5zaW9uYWwgZmluaXRlIHZvbHVtZSBtb2RlbGxpbmcgb2YgdGhlIGVsZWN0cm9seXRlIGNoYW5uZWxzLCBlaXRoZXIgcGxhbmFyIG9yIGVxdWlwcGVkIHdpdGggZGlmZmVyZW50IHNwYWNlcnMgb3IgcHJvZmlsZWQgbWVtYnJhbmVzLiBBbiBhZHZhbmNlZCB0aHJlZS1kaW1lbnNpb25hbCBjb2RlIHdhcyB1c2VkIHRvIHByb3ZpZGUgY29ycmVsYXRpb25zIGZvciB0aGUgZnJpY3Rpb24gY29lZmZpY2llbnQgKGJhc2VkIG9uIDMtRCBzb2x1dGlvbnMgb2YgdGhlIGNvbnRpbnVpdHkgYW5kIE5hdmllci1TdG9rZXMgZXF1YXRpb25zKSBhbmQgdGhlIFNoZXJ3b29kIG51bWJlcnMgKGJhc2VkIG9uIDMtRCBzb2x1dGlvbnMgb2YgYSBzY2FsYXIgdHJhbnNwb3J0IGVxdWF0aW9uKSwgYXMgd2VsbCBhcyB0byB0ZXN0IHNpbXBsZSBtb2RlbHMgZm9yIHRoZSBPaG1pYyByZXNpc3RhbmNlcyAoYmFzZWQgb24gMy1EIHNvbHV0aW9ucyBvZiBhIExhcGxhY2UgZXF1YXRpb24gZm9yIHRoZSBlbGVjdHJpY2FsIHBvdGVudGlhbCkuIFRoZXNlIHJlc3VsdHMgd2VyZSBpbnRlZ3JhdGVkIHdpdGggZW1waXJpY2FsIGNvcnJlbGF0aW9ucyBmb3IgdGhlIHRyYW5zcG9ydCBwcm9wZXJ0aWVzIG9mIGVsZWN0cm9seXRlcyBhbmQgbWVtYnJhbmVzLCBhbmQgd2VyZSB1c2VkIGFzIHRoZSBpbnB1dCBmb3IgdGhlIGhpZ2hlciBzY2FsZSBtb2RlbC4gVGhlIG92ZXJhbGwgbW9kZWwgd2FzIHZhbGlkYXRlZCBieSBjb21wYXJpc29uIHdpdGggZXhwZXJpbWVudGFsIGRhdGEgb2J0YWluZWQgaW4gbGFib3JhdG9yeS1zY2FsZSBSRUQgc3RhY2tzIHVuZGVyIGNvbnRyb2xsZWQgY29uZGl0aW9ucy4gVGhpcyBjb21iaW5lZCBhcHByb2FjaCBjb25zdGl0dXRlcyBhIGZ1bGx5IHByZWRpY3RpdmUsIHBvdGVudGlhbGx5IHZlcnkgYWNjdXJhdGUsIGFuZCBzdGlsbCBleHRyZW1lbHkgZmFzdC1ydW5uaW5nLCB0b29sIGZvciB0aGUgYXBwcm94aW1hdGUgc2ltdWxhdGlvbiBvZiBhbGwgdGhlIG1haW4gdmFyaWFibGVzLCBzdWl0YWJsZSBmb3IgcGVyZm9ybWFuY2UgcHJlZGljdGlvbiBhbmQgb3B0aW1pemF0aW9uIHN0dWRpZXMuIiwicHVibGlzaGVyIjoiRWxzZXZpZXIgQi5WLiIsInZvbHVtZSI6IjU0MSIsImNvbnRhaW5lci10aXRsZS1zaG9ydCI6IkogTWVtYiBTY2kifSwiaXNUZW1wb3JhcnkiOmZhbHNlfV19&quot;,&quot;citationItems&quot;:[{&quot;id&quot;:&quot;08ffff37-d53a-3b87-a752-24f122c730d0&quot;,&quot;itemData&quot;:{&quot;type&quot;:&quot;article-journal&quot;,&quot;id&quot;:&quot;08ffff37-d53a-3b87-a752-24f122c730d0&quot;,&quot;title&quot;:&quot;CFD prediction of concentration polarization phenomena in spacer-filled channels for reverse electrodialysis&quot;,&quot;author&quot;:[{&quot;family&quot;:&quot;Gurreri&quot;,&quot;given&quot;:&quot;L.&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family&quot;:&quot;Micale&quot;,&quot;given&quot;:&quot;G.&quot;,&quot;parse-names&quot;:false,&quot;dropping-particle&quot;:&quot;&quot;,&quot;non-dropping-particle&quot;:&quot;&quot;},{&quot;family&quot;:&quot;Ciofalo&quot;,&quot;given&quot;:&quot;M.&quot;,&quot;parse-names&quot;:false,&quot;dropping-particle&quot;:&quot;&quot;,&quot;non-dropping-particle&quot;:&quot;&quot;}],&quot;container-title&quot;:&quot;Journal of Membrane Science&quot;,&quot;DOI&quot;:&quot;10.1016/j.memsci.2014.05.058&quot;,&quot;ISSN&quot;:&quot;18733123&quot;,&quot;issued&quot;:{&quot;date-parts&quot;:[[2014,10,15]]},&quot;page&quot;:&quot;133-148&quot;,&quot;abstract&quot;:&quot;Salinity Gradient Power generation through Reverse Electrodialysis (SGP-RE) is a promising technology to convert the chemical potential difference of a salinity gradient into electric energy. In SGP-RE systems, as in most membrane processes, concentration polarization phenomena may affect the theoretical driving force and thus the performance of the process. Operating conditions, including the feed solution flow rate and concentration and the channels[U+05F3] geometrical configuration, may greatly influence both the polarization effect and the pumping energy consumption. The present work uses CFD to investigate the dependence of concentration polarization and pressure drop on flow rate, feeds concentration, current density and spacer features. Concentration polarization effects were found to be significant at low feed solution concentration (river water), but only secondary at higher concentrations (seawater and brine), thus suggesting that different optimization strategies should be employed depending on the feeds concentration. The features that a spacer-filled channel should possess for high efficiency and high current density SGP-RE applications were identified. © 2014 Elsevier B.V.&quot;,&quot;publisher&quot;:&quot;Elsevier&quot;,&quot;volume&quot;:&quot;468&quot;,&quot;container-title-short&quot;:&quot;J Memb Sci&quot;},&quot;isTemporary&quot;:false},{&quot;id&quot;:&quot;676b1f19-a615-380b-a932-f3f81b09cfdc&quot;,&quot;itemData&quot;:{&quot;type&quot;:&quot;article-journal&quot;,&quot;id&quot;:&quot;676b1f19-a615-380b-a932-f3f81b09cfdc&quot;,&quot;title&quot;:&quot;Coupling CFD with a one-dimensional model to predict the performance of reverse electrodialysis stacks&quot;,&quot;author&quot;:[{&quot;family&quot;:&quot;Cerva&quot;,&quot;given&quot;:&quot;M. L.&quot;,&quot;parse-names&quot;:false,&quot;dropping-particle&quot;:&quot;&quot;,&quot;non-dropping-particle&quot;:&quot;la&quot;},{&quot;family&quot;:&quot;Liberto&quot;,&quot;given&quot;:&quot;M.&quot;,&quot;parse-names&quot;:false,&quot;dropping-particle&quot;:&quot;&quot;,&quot;non-dropping-particle&quot;:&quot;di&quot;},{&quot;family&quot;:&quot;Gurreri&quot;,&quot;given&quot;:&quot;L.&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family&quot;:&quot;Micale&quot;,&quot;given&quot;:&quot;G.&quot;,&quot;parse-names&quot;:false,&quot;dropping-particle&quot;:&quot;&quot;,&quot;non-dropping-particle&quot;:&quot;&quot;},{&quot;family&quot;:&quot;Ciofalo&quot;,&quot;given&quot;:&quot;M.&quot;,&quot;parse-names&quot;:false,&quot;dropping-particle&quot;:&quot;&quot;,&quot;non-dropping-particle&quot;:&quot;&quot;}],&quot;container-title&quot;:&quot;Journal of Membrane Science&quot;,&quot;DOI&quot;:&quot;10.1016/j.memsci.2017.07.030&quot;,&quot;ISSN&quot;:&quot;18733123&quot;,&quot;issued&quot;:{&quot;date-parts&quot;:[[2017,1,1]]},&quot;page&quot;:&quot;595-610&quot;,&quot;abstract&quot;:&quot;Different computer-based simulation models, able to predict the performance of Reverse ElectroDialysis (RED) systems, are currently used to investigate the potentials of alternative designs, to orient experimental activities and to design/optimize prototypes. The simulation approach described here combines a one-dimensional modelling of a RED stack with a fully three-dimensional finite volume modelling of the electrolyte channels, either planar or equipped with different spacers or profiled membranes. An advanced three-dimensional code was used to provide correlations for the friction coefficient (based on 3-D solutions of the continuity and Navier-Stokes equations) and the Sherwood numbers (based on 3-D solutions of a scalar transport equation), as well as to test simple models for the Ohmic resistances (based on 3-D solutions of a Laplace equation for the electrical potential). These results were integrated with empirical correlations for the transport properties of electrolytes and membranes, and were used as the input for the higher scale model. The overall model was validated by comparison with experimental data obtained in laboratory-scale RED stacks under controlled conditions. This combined approach constitutes a fully predictive, potentially very accurate, and still extremely fast-running, tool for the approximate simulation of all the main variables, suitable for performance prediction and optimization studies.&quot;,&quot;publisher&quot;:&quot;Elsevier B.V.&quot;,&quot;volume&quot;:&quot;541&quot;,&quot;container-title-short&quot;:&quot;J Memb Sci&quot;},&quot;isTemporary&quot;:false}]},{&quot;citationID&quot;:&quot;MENDELEY_CITATION_fdfe193d-494b-493f-9a17-2d37ff56b7f1&quot;,&quot;properties&quot;:{&quot;noteIndex&quot;:0},&quot;isEdited&quot;:false,&quot;manualOverride&quot;:{&quot;isManuallyOverridden&quot;:false,&quot;citeprocText&quot;:&quot;[39], [40]&quot;,&quot;manualOverrideText&quot;:&quot;&quot;},&quot;citationTag&quot;:&quot;MENDELEY_CITATION_v3_eyJjaXRhdGlvbklEIjoiTUVOREVMRVlfQ0lUQVRJT05fZmRmZTE5M2QtNDk0Yi00OTNmLTlhMTctMmQzN2ZmNTZiN2YxIiwicHJvcGVydGllcyI6eyJub3RlSW5kZXgiOjB9LCJpc0VkaXRlZCI6ZmFsc2UsIm1hbnVhbE92ZXJyaWRlIjp7ImlzTWFudWFsbHlPdmVycmlkZGVuIjpmYWxzZSwiY2l0ZXByb2NUZXh0IjoiWzM5XSwgWzQwXSIsIm1hbnVhbE92ZXJyaWRlVGV4dCI6IiJ9LCJjaXRhdGlvbkl0ZW1zIjpbeyJpZCI6IjA4ZmZmZjM3LWQ1M2EtM2I4Ny1hNzUyLTI0ZjEyMmM3MzBkMCIsIml0ZW1EYXRhIjp7InR5cGUiOiJhcnRpY2xlLWpvdXJuYWwiLCJpZCI6IjA4ZmZmZjM3LWQ1M2EtM2I4Ny1hNzUyLTI0ZjEyMmM3MzBkMCIsInRpdGxlIjoiQ0ZEIHByZWRpY3Rpb24gb2YgY29uY2VudHJhdGlvbiBwb2xhcml6YXRpb24gcGhlbm9tZW5hIGluIHNwYWNlci1maWxsZWQgY2hhbm5lbHMgZm9yIHJldmVyc2UgZWxlY3Ryb2RpYWx5c2lzIiwiYXV0aG9yIjpbeyJmYW1pbHkiOiJHdXJyZXJpIiwiZ2l2ZW4iOiJMLiIsInBhcnNlLW5hbWVzIjpmYWxzZSwiZHJvcHBpbmctcGFydGljbGUiOiIiLCJub24tZHJvcHBpbmctcGFydGljbGUiOiIifSx7ImZhbWlseSI6IlRhbWJ1cmluaSIsImdpdmVuIjoiQS4iLCJwYXJzZS1uYW1lcyI6ZmFsc2UsImRyb3BwaW5nLXBhcnRpY2xlIjoiIiwibm9uLWRyb3BwaW5nLXBhcnRpY2xlIjoiIn0seyJmYW1pbHkiOiJDaXBvbGxpbmEiLCJnaXZlbiI6IkEuIiwicGFyc2UtbmFtZXMiOmZhbHNlLCJkcm9wcGluZy1wYXJ0aWNsZSI6IiIsIm5vbi1kcm9wcGluZy1wYXJ0aWNsZSI6IiJ9LHsiZmFtaWx5IjoiTWljYWxlIiwiZ2l2ZW4iOiJHLiIsInBhcnNlLW5hbWVzIjpmYWxzZSwiZHJvcHBpbmctcGFydGljbGUiOiIiLCJub24tZHJvcHBpbmctcGFydGljbGUiOiIifSx7ImZhbWlseSI6IkNpb2ZhbG8iLCJnaXZlbiI6Ik0uIiwicGFyc2UtbmFtZXMiOmZhbHNlLCJkcm9wcGluZy1wYXJ0aWNsZSI6IiIsIm5vbi1kcm9wcGluZy1wYXJ0aWNsZSI6IiJ9XSwiY29udGFpbmVyLXRpdGxlIjoiSm91cm5hbCBvZiBNZW1icmFuZSBTY2llbmNlIiwiRE9JIjoiMTAuMTAxNi9qLm1lbXNjaS4yMDE0LjA1LjA1OCIsIklTU04iOiIxODczMzEyMyIsImlzc3VlZCI6eyJkYXRlLXBhcnRzIjpbWzIwMTQsMTAsMTVdXX0sInBhZ2UiOiIxMzMtMTQ4IiwiYWJzdHJhY3QiOiJTYWxpbml0eSBHcmFkaWVudCBQb3dlciBnZW5lcmF0aW9uIHRocm91Z2ggUmV2ZXJzZSBFbGVjdHJvZGlhbHlzaXMgKFNHUC1SRSkgaXMgYSBwcm9taXNpbmcgdGVjaG5vbG9neSB0byBjb252ZXJ0IHRoZSBjaGVtaWNhbCBwb3RlbnRpYWwgZGlmZmVyZW5jZSBvZiBhIHNhbGluaXR5IGdyYWRpZW50IGludG8gZWxlY3RyaWMgZW5lcmd5LiBJbiBTR1AtUkUgc3lzdGVtcywgYXMgaW4gbW9zdCBtZW1icmFuZSBwcm9jZXNzZXMsIGNvbmNlbnRyYXRpb24gcG9sYXJpemF0aW9uIHBoZW5vbWVuYSBtYXkgYWZmZWN0IHRoZSB0aGVvcmV0aWNhbCBkcml2aW5nIGZvcmNlIGFuZCB0aHVzIHRoZSBwZXJmb3JtYW5jZSBvZiB0aGUgcHJvY2Vzcy4gT3BlcmF0aW5nIGNvbmRpdGlvbnMsIGluY2x1ZGluZyB0aGUgZmVlZCBzb2x1dGlvbiBmbG93IHJhdGUgYW5kIGNvbmNlbnRyYXRpb24gYW5kIHRoZSBjaGFubmVsc1tVKzA1RjNdIGdlb21ldHJpY2FsIGNvbmZpZ3VyYXRpb24sIG1heSBncmVhdGx5IGluZmx1ZW5jZSBib3RoIHRoZSBwb2xhcml6YXRpb24gZWZmZWN0IGFuZCB0aGUgcHVtcGluZyBlbmVyZ3kgY29uc3VtcHRpb24uIFRoZSBwcmVzZW50IHdvcmsgdXNlcyBDRkQgdG8gaW52ZXN0aWdhdGUgdGhlIGRlcGVuZGVuY2Ugb2YgY29uY2VudHJhdGlvbiBwb2xhcml6YXRpb24gYW5kIHByZXNzdXJlIGRyb3Agb24gZmxvdyByYXRlLCBmZWVkcyBjb25jZW50cmF0aW9uLCBjdXJyZW50IGRlbnNpdHkgYW5kIHNwYWNlciBmZWF0dXJlcy4gQ29uY2VudHJhdGlvbiBwb2xhcml6YXRpb24gZWZmZWN0cyB3ZXJlIGZvdW5kIHRvIGJlIHNpZ25pZmljYW50IGF0IGxvdyBmZWVkIHNvbHV0aW9uIGNvbmNlbnRyYXRpb24gKHJpdmVyIHdhdGVyKSwgYnV0IG9ubHkgc2Vjb25kYXJ5IGF0IGhpZ2hlciBjb25jZW50cmF0aW9ucyAoc2Vhd2F0ZXIgYW5kIGJyaW5lKSwgdGh1cyBzdWdnZXN0aW5nIHRoYXQgZGlmZmVyZW50IG9wdGltaXphdGlvbiBzdHJhdGVnaWVzIHNob3VsZCBiZSBlbXBsb3llZCBkZXBlbmRpbmcgb24gdGhlIGZlZWRzIGNvbmNlbnRyYXRpb24uIFRoZSBmZWF0dXJlcyB0aGF0IGEgc3BhY2VyLWZpbGxlZCBjaGFubmVsIHNob3VsZCBwb3NzZXNzIGZvciBoaWdoIGVmZmljaWVuY3kgYW5kIGhpZ2ggY3VycmVudCBkZW5zaXR5IFNHUC1SRSBhcHBsaWNhdGlvbnMgd2VyZSBpZGVudGlmaWVkLiDCqSAyMDE0IEVsc2V2aWVyIEIuVi4iLCJwdWJsaXNoZXIiOiJFbHNldmllciIsInZvbHVtZSI6IjQ2OCIsImNvbnRhaW5lci10aXRsZS1zaG9ydCI6IkogTWVtYiBTY2kifSwiaXNUZW1wb3JhcnkiOmZhbHNlfSx7ImlkIjoiNjc2YjFmMTktYTYxNS0zODBiLWE5MzItZjNmODFiMDljZmRjIiwiaXRlbURhdGEiOnsidHlwZSI6ImFydGljbGUtam91cm5hbCIsImlkIjoiNjc2YjFmMTktYTYxNS0zODBiLWE5MzItZjNmODFiMDljZmRjIiwidGl0bGUiOiJDb3VwbGluZyBDRkQgd2l0aCBhIG9uZS1kaW1lbnNpb25hbCBtb2RlbCB0byBwcmVkaWN0IHRoZSBwZXJmb3JtYW5jZSBvZiByZXZlcnNlIGVsZWN0cm9kaWFseXNpcyBzdGFja3MiLCJhdXRob3IiOlt7ImZhbWlseSI6IkNlcnZhIiwiZ2l2ZW4iOiJNLiBMLiIsInBhcnNlLW5hbWVzIjpmYWxzZSwiZHJvcHBpbmctcGFydGljbGUiOiIiLCJub24tZHJvcHBpbmctcGFydGljbGUiOiJsYSJ9LHsiZmFtaWx5IjoiTGliZXJ0byIsImdpdmVuIjoiTS4iLCJwYXJzZS1uYW1lcyI6ZmFsc2UsImRyb3BwaW5nLXBhcnRpY2xlIjoiIiwibm9uLWRyb3BwaW5nLXBhcnRpY2xlIjoiZGkifSx7ImZhbWlseSI6Ikd1cnJlcmkiLCJnaXZlbiI6IkwuIiwicGFyc2UtbmFtZXMiOmZhbHNlLCJkcm9wcGluZy1wYXJ0aWNsZSI6IiIsIm5vbi1kcm9wcGluZy1wYXJ0aWNsZSI6IiJ9LHsiZmFtaWx5IjoiVGFtYnVyaW5pIiwiZ2l2ZW4iOiJBLiIsInBhcnNlLW5hbWVzIjpmYWxzZSwiZHJvcHBpbmctcGFydGljbGUiOiIiLCJub24tZHJvcHBpbmctcGFydGljbGUiOiIifSx7ImZhbWlseSI6IkNpcG9sbGluYSIsImdpdmVuIjoiQS4iLCJwYXJzZS1uYW1lcyI6ZmFsc2UsImRyb3BwaW5nLXBhcnRpY2xlIjoiIiwibm9uLWRyb3BwaW5nLXBhcnRpY2xlIjoiIn0seyJmYW1pbHkiOiJNaWNhbGUiLCJnaXZlbiI6IkcuIiwicGFyc2UtbmFtZXMiOmZhbHNlLCJkcm9wcGluZy1wYXJ0aWNsZSI6IiIsIm5vbi1kcm9wcGluZy1wYXJ0aWNsZSI6IiJ9LHsiZmFtaWx5IjoiQ2lvZmFsbyIsImdpdmVuIjoiTS4iLCJwYXJzZS1uYW1lcyI6ZmFsc2UsImRyb3BwaW5nLXBhcnRpY2xlIjoiIiwibm9uLWRyb3BwaW5nLXBhcnRpY2xlIjoiIn1dLCJjb250YWluZXItdGl0bGUiOiJKb3VybmFsIG9mIE1lbWJyYW5lIFNjaWVuY2UiLCJET0kiOiIxMC4xMDE2L2oubWVtc2NpLjIwMTcuMDcuMDMwIiwiSVNTTiI6IjE4NzMzMTIzIiwiaXNzdWVkIjp7ImRhdGUtcGFydHMiOltbMjAxNywxLDFdXX0sInBhZ2UiOiI1OTUtNjEwIiwiYWJzdHJhY3QiOiJEaWZmZXJlbnQgY29tcHV0ZXItYmFzZWQgc2ltdWxhdGlvbiBtb2RlbHMsIGFibGUgdG8gcHJlZGljdCB0aGUgcGVyZm9ybWFuY2Ugb2YgUmV2ZXJzZSBFbGVjdHJvRGlhbHlzaXMgKFJFRCkgc3lzdGVtcywgYXJlIGN1cnJlbnRseSB1c2VkIHRvIGludmVzdGlnYXRlIHRoZSBwb3RlbnRpYWxzIG9mIGFsdGVybmF0aXZlIGRlc2lnbnMsIHRvIG9yaWVudCBleHBlcmltZW50YWwgYWN0aXZpdGllcyBhbmQgdG8gZGVzaWduL29wdGltaXplIHByb3RvdHlwZXMuIFRoZSBzaW11bGF0aW9uIGFwcHJvYWNoIGRlc2NyaWJlZCBoZXJlIGNvbWJpbmVzIGEgb25lLWRpbWVuc2lvbmFsIG1vZGVsbGluZyBvZiBhIFJFRCBzdGFjayB3aXRoIGEgZnVsbHkgdGhyZWUtZGltZW5zaW9uYWwgZmluaXRlIHZvbHVtZSBtb2RlbGxpbmcgb2YgdGhlIGVsZWN0cm9seXRlIGNoYW5uZWxzLCBlaXRoZXIgcGxhbmFyIG9yIGVxdWlwcGVkIHdpdGggZGlmZmVyZW50IHNwYWNlcnMgb3IgcHJvZmlsZWQgbWVtYnJhbmVzLiBBbiBhZHZhbmNlZCB0aHJlZS1kaW1lbnNpb25hbCBjb2RlIHdhcyB1c2VkIHRvIHByb3ZpZGUgY29ycmVsYXRpb25zIGZvciB0aGUgZnJpY3Rpb24gY29lZmZpY2llbnQgKGJhc2VkIG9uIDMtRCBzb2x1dGlvbnMgb2YgdGhlIGNvbnRpbnVpdHkgYW5kIE5hdmllci1TdG9rZXMgZXF1YXRpb25zKSBhbmQgdGhlIFNoZXJ3b29kIG51bWJlcnMgKGJhc2VkIG9uIDMtRCBzb2x1dGlvbnMgb2YgYSBzY2FsYXIgdHJhbnNwb3J0IGVxdWF0aW9uKSwgYXMgd2VsbCBhcyB0byB0ZXN0IHNpbXBsZSBtb2RlbHMgZm9yIHRoZSBPaG1pYyByZXNpc3RhbmNlcyAoYmFzZWQgb24gMy1EIHNvbHV0aW9ucyBvZiBhIExhcGxhY2UgZXF1YXRpb24gZm9yIHRoZSBlbGVjdHJpY2FsIHBvdGVudGlhbCkuIFRoZXNlIHJlc3VsdHMgd2VyZSBpbnRlZ3JhdGVkIHdpdGggZW1waXJpY2FsIGNvcnJlbGF0aW9ucyBmb3IgdGhlIHRyYW5zcG9ydCBwcm9wZXJ0aWVzIG9mIGVsZWN0cm9seXRlcyBhbmQgbWVtYnJhbmVzLCBhbmQgd2VyZSB1c2VkIGFzIHRoZSBpbnB1dCBmb3IgdGhlIGhpZ2hlciBzY2FsZSBtb2RlbC4gVGhlIG92ZXJhbGwgbW9kZWwgd2FzIHZhbGlkYXRlZCBieSBjb21wYXJpc29uIHdpdGggZXhwZXJpbWVudGFsIGRhdGEgb2J0YWluZWQgaW4gbGFib3JhdG9yeS1zY2FsZSBSRUQgc3RhY2tzIHVuZGVyIGNvbnRyb2xsZWQgY29uZGl0aW9ucy4gVGhpcyBjb21iaW5lZCBhcHByb2FjaCBjb25zdGl0dXRlcyBhIGZ1bGx5IHByZWRpY3RpdmUsIHBvdGVudGlhbGx5IHZlcnkgYWNjdXJhdGUsIGFuZCBzdGlsbCBleHRyZW1lbHkgZmFzdC1ydW5uaW5nLCB0b29sIGZvciB0aGUgYXBwcm94aW1hdGUgc2ltdWxhdGlvbiBvZiBhbGwgdGhlIG1haW4gdmFyaWFibGVzLCBzdWl0YWJsZSBmb3IgcGVyZm9ybWFuY2UgcHJlZGljdGlvbiBhbmQgb3B0aW1pemF0aW9uIHN0dWRpZXMuIiwicHVibGlzaGVyIjoiRWxzZXZpZXIgQi5WLiIsInZvbHVtZSI6IjU0MSIsImNvbnRhaW5lci10aXRsZS1zaG9ydCI6IkogTWVtYiBTY2kifSwiaXNUZW1wb3JhcnkiOmZhbHNlfV19&quot;,&quot;citationItems&quot;:[{&quot;id&quot;:&quot;08ffff37-d53a-3b87-a752-24f122c730d0&quot;,&quot;itemData&quot;:{&quot;type&quot;:&quot;article-journal&quot;,&quot;id&quot;:&quot;08ffff37-d53a-3b87-a752-24f122c730d0&quot;,&quot;title&quot;:&quot;CFD prediction of concentration polarization phenomena in spacer-filled channels for reverse electrodialysis&quot;,&quot;author&quot;:[{&quot;family&quot;:&quot;Gurreri&quot;,&quot;given&quot;:&quot;L.&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family&quot;:&quot;Micale&quot;,&quot;given&quot;:&quot;G.&quot;,&quot;parse-names&quot;:false,&quot;dropping-particle&quot;:&quot;&quot;,&quot;non-dropping-particle&quot;:&quot;&quot;},{&quot;family&quot;:&quot;Ciofalo&quot;,&quot;given&quot;:&quot;M.&quot;,&quot;parse-names&quot;:false,&quot;dropping-particle&quot;:&quot;&quot;,&quot;non-dropping-particle&quot;:&quot;&quot;}],&quot;container-title&quot;:&quot;Journal of Membrane Science&quot;,&quot;DOI&quot;:&quot;10.1016/j.memsci.2014.05.058&quot;,&quot;ISSN&quot;:&quot;18733123&quot;,&quot;issued&quot;:{&quot;date-parts&quot;:[[2014,10,15]]},&quot;page&quot;:&quot;133-148&quot;,&quot;abstract&quot;:&quot;Salinity Gradient Power generation through Reverse Electrodialysis (SGP-RE) is a promising technology to convert the chemical potential difference of a salinity gradient into electric energy. In SGP-RE systems, as in most membrane processes, concentration polarization phenomena may affect the theoretical driving force and thus the performance of the process. Operating conditions, including the feed solution flow rate and concentration and the channels[U+05F3] geometrical configuration, may greatly influence both the polarization effect and the pumping energy consumption. The present work uses CFD to investigate the dependence of concentration polarization and pressure drop on flow rate, feeds concentration, current density and spacer features. Concentration polarization effects were found to be significant at low feed solution concentration (river water), but only secondary at higher concentrations (seawater and brine), thus suggesting that different optimization strategies should be employed depending on the feeds concentration. The features that a spacer-filled channel should possess for high efficiency and high current density SGP-RE applications were identified. © 2014 Elsevier B.V.&quot;,&quot;publisher&quot;:&quot;Elsevier&quot;,&quot;volume&quot;:&quot;468&quot;,&quot;container-title-short&quot;:&quot;J Memb Sci&quot;},&quot;isTemporary&quot;:false},{&quot;id&quot;:&quot;676b1f19-a615-380b-a932-f3f81b09cfdc&quot;,&quot;itemData&quot;:{&quot;type&quot;:&quot;article-journal&quot;,&quot;id&quot;:&quot;676b1f19-a615-380b-a932-f3f81b09cfdc&quot;,&quot;title&quot;:&quot;Coupling CFD with a one-dimensional model to predict the performance of reverse electrodialysis stacks&quot;,&quot;author&quot;:[{&quot;family&quot;:&quot;Cerva&quot;,&quot;given&quot;:&quot;M. L.&quot;,&quot;parse-names&quot;:false,&quot;dropping-particle&quot;:&quot;&quot;,&quot;non-dropping-particle&quot;:&quot;la&quot;},{&quot;family&quot;:&quot;Liberto&quot;,&quot;given&quot;:&quot;M.&quot;,&quot;parse-names&quot;:false,&quot;dropping-particle&quot;:&quot;&quot;,&quot;non-dropping-particle&quot;:&quot;di&quot;},{&quot;family&quot;:&quot;Gurreri&quot;,&quot;given&quot;:&quot;L.&quot;,&quot;parse-names&quot;:false,&quot;dropping-particle&quot;:&quot;&quot;,&quot;non-dropping-particle&quot;:&quot;&quot;},{&quot;family&quot;:&quot;Tamburini&quot;,&quot;given&quot;:&quot;A.&quot;,&quot;parse-names&quot;:false,&quot;dropping-particle&quot;:&quot;&quot;,&quot;non-dropping-particle&quot;:&quot;&quot;},{&quot;family&quot;:&quot;Cipollina&quot;,&quot;given&quot;:&quot;A.&quot;,&quot;parse-names&quot;:false,&quot;dropping-particle&quot;:&quot;&quot;,&quot;non-dropping-particle&quot;:&quot;&quot;},{&quot;family&quot;:&quot;Micale&quot;,&quot;given&quot;:&quot;G.&quot;,&quot;parse-names&quot;:false,&quot;dropping-particle&quot;:&quot;&quot;,&quot;non-dropping-particle&quot;:&quot;&quot;},{&quot;family&quot;:&quot;Ciofalo&quot;,&quot;given&quot;:&quot;M.&quot;,&quot;parse-names&quot;:false,&quot;dropping-particle&quot;:&quot;&quot;,&quot;non-dropping-particle&quot;:&quot;&quot;}],&quot;container-title&quot;:&quot;Journal of Membrane Science&quot;,&quot;DOI&quot;:&quot;10.1016/j.memsci.2017.07.030&quot;,&quot;ISSN&quot;:&quot;18733123&quot;,&quot;issued&quot;:{&quot;date-parts&quot;:[[2017,1,1]]},&quot;page&quot;:&quot;595-610&quot;,&quot;abstract&quot;:&quot;Different computer-based simulation models, able to predict the performance of Reverse ElectroDialysis (RED) systems, are currently used to investigate the potentials of alternative designs, to orient experimental activities and to design/optimize prototypes. The simulation approach described here combines a one-dimensional modelling of a RED stack with a fully three-dimensional finite volume modelling of the electrolyte channels, either planar or equipped with different spacers or profiled membranes. An advanced three-dimensional code was used to provide correlations for the friction coefficient (based on 3-D solutions of the continuity and Navier-Stokes equations) and the Sherwood numbers (based on 3-D solutions of a scalar transport equation), as well as to test simple models for the Ohmic resistances (based on 3-D solutions of a Laplace equation for the electrical potential). These results were integrated with empirical correlations for the transport properties of electrolytes and membranes, and were used as the input for the higher scale model. The overall model was validated by comparison with experimental data obtained in laboratory-scale RED stacks under controlled conditions. This combined approach constitutes a fully predictive, potentially very accurate, and still extremely fast-running, tool for the approximate simulation of all the main variables, suitable for performance prediction and optimization studies.&quot;,&quot;publisher&quot;:&quot;Elsevier B.V.&quot;,&quot;volume&quot;:&quot;541&quot;,&quot;container-title-short&quot;:&quot;J Memb Sci&quot;},&quot;isTemporary&quot;:false}]},{&quot;citationID&quot;:&quot;MENDELEY_CITATION_4fdde5be-f5e7-4547-879f-cb1f93777a2d&quot;,&quot;properties&quot;:{&quot;noteIndex&quot;:0},&quot;isEdited&quot;:false,&quot;manualOverride&quot;:{&quot;isManuallyOverridden&quot;:false,&quot;citeprocText&quot;:&quot;[58]&quot;,&quot;manualOverrideText&quot;:&quot;&quot;},&quot;citationTag&quot;:&quot;MENDELEY_CITATION_v3_eyJjaXRhdGlvbklEIjoiTUVOREVMRVlfQ0lUQVRJT05fNGZkZGU1YmUtZjVlNy00NTQ3LTg3OWYtY2IxZjkzNzc3YTJkIiwicHJvcGVydGllcyI6eyJub3RlSW5kZXgiOjB9LCJpc0VkaXRlZCI6ZmFsc2UsIm1hbnVhbE92ZXJyaWRlIjp7ImlzTWFudWFsbHlPdmVycmlkZGVuIjpmYWxzZSwiY2l0ZXByb2NUZXh0IjoiWzU4XSIsIm1hbnVhbE92ZXJyaWRlVGV4dCI6IiJ9LCJjaXRhdGlvbkl0ZW1zIjpbeyJpZCI6ImIzMTU1YmJhLTdhZTgtM2RjYy05YzFmLTFhODAxNjUzMDRiOSIsIml0ZW1EYXRhIjp7InR5cGUiOiJhcnRpY2xlLWpvdXJuYWwiLCJpZCI6ImIzMTU1YmJhLTdhZTgtM2RjYy05YzFmLTFhODAxNjUzMDRiOSIsInRpdGxlIjoiRGlmZnVzaW9uIGNvZWZmaWNpZW50cyBmb3IgYXF1ZW91cyBzb2x1dGlvbnMgb2Ygc29kaXVtIGNobG9yaWRlIGFuZCBiYXJpdW0gY2hsb3JpZGUiLCJhdXRob3IiOlt7ImZhbWlseSI6IlZpdGlnbmFubyIsImdpdmVuIjoiVi4iLCJwYXJzZS1uYW1lcyI6ZmFsc2UsImRyb3BwaW5nLXBhcnRpY2xlIjoiIiwibm9uLWRyb3BwaW5nLXBhcnRpY2xlIjoiIn0seyJmYW1pbHkiOiJMeW9ucyIsImdpdmVuIjoiUC4gQS4iLCJwYXJzZS1uYW1lcyI6ZmFsc2UsImRyb3BwaW5nLXBhcnRpY2xlIjoiIiwibm9uLWRyb3BwaW5nLXBhcnRpY2xlIjoiIn1dLCJpc3N1ZWQiOnsiZGF0ZS1wYXJ0cyI6W1sxOTU1XV19LCJjb250YWluZXItdGl0bGUtc2hvcnQiOiIifSwiaXNUZW1wb3JhcnkiOmZhbHNlfV19&quot;,&quot;citationItems&quot;:[{&quot;id&quot;:&quot;b3155bba-7ae8-3dcc-9c1f-1a80165304b9&quot;,&quot;itemData&quot;:{&quot;type&quot;:&quot;article-journal&quot;,&quot;id&quot;:&quot;b3155bba-7ae8-3dcc-9c1f-1a80165304b9&quot;,&quot;title&quot;:&quot;Diffusion coefficients for aqueous solutions of sodium chloride and barium chloride&quot;,&quot;author&quot;:[{&quot;family&quot;:&quot;Vitignano&quot;,&quot;given&quot;:&quot;V.&quot;,&quot;parse-names&quot;:false,&quot;dropping-particle&quot;:&quot;&quot;,&quot;non-dropping-particle&quot;:&quot;&quot;},{&quot;family&quot;:&quot;Lyons&quot;,&quot;given&quot;:&quot;P. A.&quot;,&quot;parse-names&quot;:false,&quot;dropping-particle&quot;:&quot;&quot;,&quot;non-dropping-particle&quot;:&quot;&quot;}],&quot;issued&quot;:{&quot;date-parts&quot;:[[1955]]},&quot;container-title-short&quot;:&quot;&quot;},&quot;isTemporary&quot;:false}]},{&quot;citationID&quot;:&quot;MENDELEY_CITATION_9149e088-8a85-4408-b15e-8a215c7b535b&quot;,&quot;properties&quot;:{&quot;noteIndex&quot;:0},&quot;isEdited&quot;:false,&quot;manualOverride&quot;:{&quot;isManuallyOverridden&quot;:false,&quot;citeprocText&quot;:&quot;[59]&quot;,&quot;manualOverrideText&quot;:&quot;&quot;},&quot;citationTag&quot;:&quot;MENDELEY_CITATION_v3_eyJjaXRhdGlvbklEIjoiTUVOREVMRVlfQ0lUQVRJT05fOTE0OWUwODgtOGE4NS00NDA4LWIxNWUtOGEyMTVjN2I1MzViIiwicHJvcGVydGllcyI6eyJub3RlSW5kZXgiOjB9LCJpc0VkaXRlZCI6ZmFsc2UsIm1hbnVhbE92ZXJyaWRlIjp7ImlzTWFudWFsbHlPdmVycmlkZGVuIjpmYWxzZSwiY2l0ZXByb2NUZXh0IjoiWzU5XSIsIm1hbnVhbE92ZXJyaWRlVGV4dCI6IiJ9LCJjaXRhdGlvbkl0ZW1zIjpbeyJpZCI6IjllNmMyOTQ5LTMzN2QtMzEwZC1hMzVhLTE0ODFiNDc2M2I5OSIsIml0ZW1EYXRhIjp7InR5cGUiOiJhcnRpY2xlLWpvdXJuYWwiLCJpZCI6IjllNmMyOTQ5LTMzN2QtMzEwZC1hMzVhLTE0ODFiNDc2M2I5OSIsInRpdGxlIjoiRXh0ZW5zaW9uIG9mIHRoZSBGYWxrZW5oYWdlbi1MZWlzdC1LZWxiZyBFcXVhdGlvbiB0byB0aGUgRWxlY3RyaWNhbCBDb25kdWN0YW5jZSBvZiBDb25jZW50cmF0ZWQgQXF1ZW91cyBFbGVjdHJvbHl0ZSIsImF1dGhvciI6W3siZmFtaWx5IjoiSXNsYW0iLCJnaXZlbiI6IlMgUyIsInBhcnNlLW5hbWVzIjpmYWxzZSwiZHJvcHBpbmctcGFydGljbGUiOiIiLCJub24tZHJvcHBpbmctcGFydGljbGUiOiIifSx7ImZhbWlseSI6Ikd1cHRhIiwiZ2l2ZW4iOiJSIEwiLCJwYXJzZS1uYW1lcyI6ZmFsc2UsImRyb3BwaW5nLXBhcnRpY2xlIjoiIiwibm9uLWRyb3BwaW5nLXBhcnRpY2xlIjoiIn0seyJmYW1pbHkiOiJJc21hbGwnIiwiZ2l2ZW4iOiJLIiwicGFyc2UtbmFtZXMiOmZhbHNlLCJkcm9wcGluZy1wYXJ0aWNsZSI6IiIsIm5vbi1kcm9wcGluZy1wYXJ0aWNsZSI6IiJ9XSwiY29udGFpbmVyLXRpdGxlIjoiSi4gQ2hlbS4gRW5nLiBEYXRhIiwiaXNzdWVkIjp7ImRhdGUtcGFydHMiOltbMTk5MV1dfSwicGFnZSI6IjEwMi0xMDQiLCJhYnN0cmFjdCI6InRoYW4gdGhhdCBmb3IgYmluYXJ5IHN1cGVyY3JpdGljYWwgc29sdWJpbGl0eSBkYXRhIHJlcG9ydGVkIGluIHRoZSBsaXRlcmF0dXJlICg4KS4gR2xvc3NhcnkgYSBBIGIgQiBibyBiIGwgRSBmIGssLyBQID0nIHYxMiBQIFQgViBWJyBZIFogNCBcIiBhIFAgZW5lcmd5IHBhcmFtZXRlciBpbiBQZW5nLVJvYmluc29uIGVxdWF0aW9uIG9mIHN0YXRlIChQLVIgRU9TKSwgKGJhciBjbTMpL2ctbW9JMiBkaW1lbnNpb25sZXNzIGNvbnN0YW50LCBBID0gYVAvUjJUMiBjb3ZvbHVtZSB0ZXJtIGluIFAtUiBFT1MsIGNtMy9nLW1vbCBkaW1lbnNpb25sZXNzIGNvbnN0YW50LCBCID0gYlAvUlQgS2lya3dvb2QtQnVmZiAoSy1CKSBmaXR0ZWQgcGFyYW1ldGVyIEstQiBmaXR0ZWQgcGFyYW1ldGVyLCBLIGVuaGFuY2VtZW50IGZhY3RvciwgeSAyIFAgLyBwIH4gJyBmdWdhY2l0eSwgYmFyIGJpbmFyeSBpbnRlcmFjdGlvbiBwYXJhbWV0ZXIgYmV0d2VlbiB1bmxpa2UgbW9sZS1wcmVzc3VyZSwgYmFyIHNhdHVyYXRpb24gcHJlc3N1cmUsIGJhciB0ZW1wZXJhdHVyZSwgSyBtb2xhciB2b2x1bWUsIGNtMy9nLW1vbCBLLUIgZml0dGVkIHBhcmFtZXRlciwgY20zL2ctbW9sIHNvbGlkLXN0YXRlIG1vbGFyIHZvbHVtZSwgY20zL2ctbW9sIHNvbHViaWxpdHkgKG1vbGUgZnJhY3Rpb24pIGNvbXByZXNzaWJpbGl0eSBmYWN0b3IsIFogPSBQVi9SVCBLLUIgc2NhbGluZyBmYWN0b3IsIGFscCA9IChUYyxsL1RjLDIpMScyKFZjLGwgKyBWYywyKS8yIHZhcG9yLXBoYXNlIGZ1Z2FjaXR5IGNvZWZmaWNpZW50IG1vbGFyIGRlbnNpdHksIChnLW1vbC9kbTMpIGN1bGVzIGlhbmQgaiBTdWJzY3JpcHRzIGkgLGogY29tcG9uZW50cyBpIGFuZCBqIDEgQ0YsIDIgQ0NJLCBDIGNyaXRpY2FsIExpdGVyYXR1cmUgQ2x0ZWQgKDEpIFNtaXRoLCBSLiBELjsgVXNkZXRoLCBILiBSLiBTZXAuIFNjaS4gVGVjaC4gMTk4NSwgNzguIDI0NS4gKDIpIFNtbHRoLCBSLiBELjsgVXNkZXRoLCBILiBSLjsgV3JpZ2h0LCBCLiBXLjsgWW9ua2VyLCBDLiBSLiBTZXAuIFNjaS4gVGVjaC4gMTk4NywgMjIsIDEwNjUuICgzKSBCYXJiZXIsIFQuIEEuOyBCaWVua293c2tpLCBQLiBSLjsgQ29jaHJhbiwgSC4gRC4gU2VwLiBTY2kuIFRlY2guLCBpbiBwcmVzcy4gKDQpIEJhcmJlciwgMS4gQS4gTS5TLiBUaGVzaXMsIFVuaXZlcnNpdHkgb2YgVGVubmVzc2VlLCBLbm94dmlsbGUsIFROLCAxOTkwLiAoNSkgUnViaW8sIFIuIEcuOyBDYWxhZG8sIEouIEMuIEcuOyBDaG5jeSwgUC47IFN0cmVldHQsIFcuIEIuIExpY2h0ZW50aGFsZXIsIFIuIE4uOyBkZSBBcmV2ZWRvLCBFLiBHLiBNb2t1L2VyIFRoZXJtb2R5bmFtaWNzIG9mIEZsdWlkIFBoYXNlIEVxdWlpaWJyaWEsIDJuZCBlZC47IFByZW50bGNhSGFsbDogRW4tZ2xld29vZCBDbGxmZnMsIE5KLCAxOTg2OyBwIDE3Mi4gKDgpIFBmdW5kLCBELiBNLjsgTGVlLCBMLiBMLjsgQ29jaHJhbiwgSC4gRC4gRmx1aWQgUGhhc2UgRXF1aS8vYi4gMTk4OCwgMzksIDE2MS4gKDkpIEtpcmt3b29kLCBKLiBHLjsgQnVmZiwgRi4gUC4gSi4gQ2hlbS4gUGh5cy4gMTk1MSwgNzksIDc3NC4gKDEwKSBLbmFwcCwgSC47IERvcmluZywgUi47IE9lbGxyaWNoLiBMLjsgUGxvY2tlci4gVS47IFByYXVzbml0eiwgSi4gTS4gVmFwb3ItTGlxdUggRXF1aWxpYnJpYSBmb3IgTWl4dHVyZXMgb2YgTG93IEJvaWxpbmcgU3Vic3RhbmNlczsgU2Nob24gJiBXZXR6ZWw6IEZyYW5rZnVydCwgMTk4MjsgcHAgNzcxLTc5My4gVGhlIEZhbGtlbmhhZ2VuLUxlbHN0LUtlbGJnIChGTEspIGNvbmR1Y3RhbmNlIGVxdWF0aW9uLCB3aGxjaCBJcyBvdGhlcndsc2UgYXBwbGxjc2JsZSBvbmx5IHRvIGRsbHV0ZSBlbGVjdHJvbHl0ZSBzb2x1dGxvbnMsIGhhcyBiZWVuIG1vZGxmbGVkIGJ5IHJ1YnN0bHR1dGxuZyBJbnRvIHRobHMgZXF1YXRsb24gdGhlIHZsc2Nvc2x0eSBhbmQgZGxlbGVjdHJsYyBjb25zdGFudCBvZiB0aGUgc29sdXRsb24gSW4gcGxhY2Ugb2YgdGhvc2Ugb2YgdGhlIHNvbHZlbnQuIFRobHMgbW9kbGZsZWQgRkxLIGVxdWF0aW9uIHdsdGggdGhlIElvbi1zaXplIHBhcmFtZXRlciBhcyB0aGUgb25seSBhZGp1c3RhYmxlIHBhcmFtZXRlciBoYXMgYmVlbiBmb3VuZCB0byBkZXNjcmliZSB0aGUgcmVwb3J0ZWQgZXF1bHZhbGVudCBjb25kdWN0YW5jZSBkYXRhIG9mIGFxdWVvdXMgTElDSSwgTmFDSSwgTmFCciwgTmFJLCBhbmQgS0Ygc29sdXRpb25zIHNhdGxzZmFjdG9ybGx5IHVwIHRvIDQgbW9sLWRtLSkuIEkgbnRyb2R1Y3Rsb24gU2V2ZXJhbCBhcmJsdHJhcnkgcmVsYXRpb25zIGJhc2VkIG9uIHRoZSBEZWJ5ZS1IdWNrZWwgbW9kZWwgb2YgYW4gaW9uaWMgYXRtb3NwaGVyZSBhcmUgYXZhaWxhYmxlIHRvIGRlYWwgd2l0aCB0aGUgY29uY2VudHJhdGlvbiBkZXBlbmRlbmNlIG9mIGVsZWN0cmljYWwgY29uZHVjdGFuY2UuIFRoZSBjb21tb25seSB1c2VkIGV4cHJlc3Npb25zIGZvciBkZXNjcmliaW5nIHRoZSBlbGVjdHJpY2FsIGNvbmR1Y3RhbmNlIGJlaGF2aW9yIG9mIGVsZWN0cm9seXRpYyBzb2x1dGlvbnMgYXQgaGlnaGVyIGNvbmNlbnRyYXRpb25zIGFyZSBvYnRhaW5lZCBieSBtb2RpZnlpbmcgdGhlIEZhbGtlbmhhZ2VuLUxlbHN0LUtlSWJnIChGTEspIGVxdWF0aW9uICg3KSBvZiB0aGUgZm9ybSByIHdoZXJlIGZvciAxOmwgZWxlY3Ryb2x5dGVzIEIgPSA1MC4yOSBYIDEwOC8oYyBUKWxsMiwgQiwgPSA4Mi41L1txbyh0MFQpXCIqXSwgQjIgPSA4LjIwNCBYIDEwNS8oYzBUKTNcIiwgYW5kIEYgPSBbZXhwKE8uMjkyOUJhMFwiKiktMV0vKDAuMjkyOUJhLH5cIn4pLiB0byBhbmQgdG8gYXJlIHRoZSAwMDIxLTk1NjgxOSAxMTEgNzM2LTAxMDIkMDIuNTAvMCB2aXNjb3NpdHkgYW5kIGRpZWxlY3RyaWMgY29uc3RhbnQgb2Ygd2F0ZXIsIHJlc3BlY3RpdmVseS4gYyBpcyB0aGUgbW9sYXIgY29uY2VudHJhdGlvbiwgYW5kIFRpcyB0aGUgYWJzb2x1dGUgdGVtcGVyYXR1cmUuIFdsc2hhdyBhbmQgU3Rva2VzICgyKSBlbXBpcmljYWxseSBtb2RpZmllZCB0aGUgRkxLIGVxIDEgYnkgaW50cm9kdWNpbmcgaW50byBpdCBhIHJlbGF0aXZlIHZpc2Nvc2l0eSB0ZXJtLiBUaGlzIG1vZGlmaWVkIGVxdWF0aW9uIG1heSBiZSB3cml0dGVuIGFzIHdoZXJlIHEgaXMgdGhlIHZpc2Nvc2l0eSBvZiB0aGUgc29sdXRpb24uIEVxdWF0aW9uIDIgaGFzIGJlZW4gZm91bmQgdG8gZml0IHdpdGggbW9kZXJhdGUgc3VjY2VzcyB0aGUgY29uZHVjdGFuY2UgZGF0YSBvZiBlbGVjdHJvbHl0aWMgc29sdXRpb25zIHVwIHRvIGZhaXJseSBoaWdoIGNvbmNlbnRyYXRpb25zLiBIb3dldmVyLCBlcSAyIGZhaWxzIHRvIHJlcHJvZHVjZSB0aGUgY29uZHVjdGFuY2UgZGF0YSB3aGVuIHRoZSB2aXNjb3NpdHkgcmF0aW8sIHQgLyBxIDAgLCBiZWNvbWVzIHZlcnkgaGlnaCAoMy01KS4gR29sZHNhY2sgZXQgYWwuICg2KSBtb2RpZmllZCBlcSAxIGJ5IHRha2luZyBpbnRvIGNvbnNrbGVyYXRpb24gdGhlIGVmZmVjdCBvZiBoeWRyYXRpb24gb24gYW8sIHRoZSBpb24tc2l6ZSBwYXJhbWV0ZXIuIFJlY2VudGx5LCBNb25pY2EgZXQgYWwuICgzLTUpIG1hZGUgYW5vdGhlciBtb2RpZmljYXRpb24gdG8gZXEgMSBieSB0YWtpbmcgaW50byBhY2NvdW50IHRoZSBkZXBlbmRlbmNlIG9mIHRoZSBlbGVjdHJvcGhvcmV0aWMgdGVybSBCMSBvbiB0aGUgc29sdXRpb24gdmlzY29zaXR5LiBGcm9tIHRoZSBleHByZXNzaW9uIGZvciA2ICwgaXQgaXMgb2J2aW91cyB0aGF0IEIsIGlzIGludmVyc2VseSBkZXBlbmRlbnQgb24gdGhlIHZpc2Nvc2l0eSBvZiB0aGUgc29sdmVudCwgdG8uIFRoZXksIGhvd2V2ZXIsIGluY29ycG9yYXRlZCB0aGlzIG1vZGlmaWNhdGlvbiBpbiBlcSAyIHJhdGhlciB0aGFuIGluIHRoZSBGTEsgZXEgMSBhbmQgb2J0YWluZWQgYW4gZXhwcmVzc2lvbiBlc3NlbnRpYWxseSBvZiB0aGUgc2FtZSBmb3JtIGFzIGVxIDIgd2l0aCB0aGUgQiwgdGVybSByZXBsYWNlZCBieSBCLCwgPSBCLHFvL3EuIiwicHVibGlzaGVyIjoiTWNHcmF3LUhpbGwiLCJ2b2x1bWUiOiIzNiIsImNvbnRhaW5lci10aXRsZS1zaG9ydCI6IiJ9LCJpc1RlbXBvcmFyeSI6ZmFsc2V9XX0=&quot;,&quot;citationItems&quot;:[{&quot;id&quot;:&quot;9e6c2949-337d-310d-a35a-1481b4763b99&quot;,&quot;itemData&quot;:{&quot;type&quot;:&quot;article-journal&quot;,&quot;id&quot;:&quot;9e6c2949-337d-310d-a35a-1481b4763b99&quot;,&quot;title&quot;:&quot;Extension of the Falkenhagen-Leist-Kelbg Equation to the Electrical Conductance of Concentrated Aqueous Electrolyte&quot;,&quot;author&quot;:[{&quot;family&quot;:&quot;Islam&quot;,&quot;given&quot;:&quot;S S&quot;,&quot;parse-names&quot;:false,&quot;dropping-particle&quot;:&quot;&quot;,&quot;non-dropping-particle&quot;:&quot;&quot;},{&quot;family&quot;:&quot;Gupta&quot;,&quot;given&quot;:&quot;R L&quot;,&quot;parse-names&quot;:false,&quot;dropping-particle&quot;:&quot;&quot;,&quot;non-dropping-particle&quot;:&quot;&quot;},{&quot;family&quot;:&quot;Ismall'&quot;,&quot;given&quot;:&quot;K&quot;,&quot;parse-names&quot;:false,&quot;dropping-particle&quot;:&quot;&quot;,&quot;non-dropping-particle&quot;:&quot;&quot;}],&quot;container-title&quot;:&quot;J. Chem. Eng. Data&quot;,&quot;issued&quot;:{&quot;date-parts&quot;:[[1991]]},&quot;page&quot;:&quot;102-104&quot;,&quot;abstract&quot;:&quot;than that for binary supercritical solubility data reported in the literature (8). Glossary a A b B bo b l E f k,/ P =' v12 P T V V' Y Z 4 \&quot; a P energy parameter in Peng-Robinson equation of state (P-R EOS), (bar cm3)/g-moI2 dimensionless constant, A = aP/R2T2 covolume term in P-R EOS, cm3/g-mol dimensionless constant, B = bP/RT Kirkwood-Buff (K-B) fitted parameter K-B fitted parameter, K enhancement factor, y 2 P / p ~ ' fugacity, bar binary interaction parameter between unlike mole-pressure, bar saturation pressure, bar temperature, K molar volume, cm3/g-mol K-B fitted parameter, cm3/g-mol solid-state molar volume, cm3/g-mol solubility (mole fraction) compressibility factor, Z = PV/RT K-B scaling factor, alp = (Tc,l/Tc,2)1'2(Vc,l + Vc,2)/2 vapor-phase fugacity coefficient molar density, (g-mol/dm3) cules iand j Subscripts i ,j components i and j 1 CF, 2 CCI, C critical Literature Clted (1) Smith, R. D.; Usdeth, H. R. Sep. Sci. Tech. 1985, 78. 245. (2) Smlth, R. D.; Usdeth, H. R.; Wright, B. W.; Yonker, C. R. Sep. Sci. Tech. 1987, 22, 1065. (3) Barber, T. A.; Bienkowski, P. R.; Cochran, H. D. Sep. Sci. Tech., in press. (4) Barber, 1. A. M.S. Thesis, University of Tennessee, Knoxville, TN, 1990. (5) Rubio, R. G.; Calado, J. C. G.; Chncy, P.; Streett, W. B. Lichtenthaler, R. N.; de Arevedo, E. G. Moku/er Thermodynamics of Fluid Phase Equiiibria, 2nd ed.; PrentlcaHall: En-glewood Cllffs, NJ, 1986; p 172. (8) Pfund, D. M.; Lee, L. L.; Cochran, H. D. Fluid Phase Equi//b. 1988, 39, 161. (9) Kirkwood, J. G.; Buff, F. P. J. Chem. Phys. 1951, 79, 774. (10) Knapp, H.; Doring, R.; Oellrich. L.; Plocker. U.; Prausnitz, J. M. Vapor-LiquH Equilibria for Mixtures of Low Boiling Substances; Schon &amp; Wetzel: Frankfurt, 1982; pp 771-793. The Falkenhagen-Lelst-Kelbg (FLK) conductance equation, whlch Is otherwlse appllcsble only to dllute electrolyte solutlons, has been modlfled by rubstltutlng Into thls equatlon the vlscoslty and dlelectrlc constant of the solutlon In place of those of the solvent. Thls modlfled FLK equation wlth the Ion-size parameter as the only adjustable parameter has been found to describe the reported equlvalent conductance data of aqueous LICI, NaCI, NaBr, NaI, and KF solutions satlsfactorlly up to 4 mol-dm-). I ntroductlon Several arbltrary relations based on the Debye-Huckel model of an ionic atmosphere are available to deal with the concentration dependence of electrical conductance. The commonly used expressions for describing the electrical conductance behavior of electrolytic solutions at higher concentrations are obtained by modifying the Falkenhagen-Lelst-KeIbg (FLK) equation (7) of the form r where for 1:l electrolytes B = 50.29 X 108/(c T)ll2, B, = 82.5/[qo(t0T)\&quot;*], B2 = 8.204 X 105/(c0T)3\&quot;, and F = [exp(O.2929Ba0\&quot;*)-1]/(0.2929Ba,~\&quot;~). to and to are the 0021-956819 111 736-0102$02.50/0 viscosity and dielectric constant of water, respectively. c is the molar concentration, and Tis the absolute temperature. Wlshaw and Stokes (2) empirically modified the FLK eq 1 by introducing into it a relative viscosity term. This modified equation may be written as where q is the viscosity of the solution. Equation 2 has been found to fit with moderate success the conductance data of electrolytic solutions up to fairly high concentrations. However, eq 2 fails to reproduce the conductance data when the viscosity ratio, t / q 0 , becomes very high (3-5). Goldsack et al. (6) modified eq 1 by taking into conskleration the effect of hydration on ao, the ion-size parameter. Recently, Monica et al. (3-5) made another modification to eq 1 by taking into account the dependence of the electrophoretic term B1 on the solution viscosity. From the expression for 6 , it is obvious that B, is inversely dependent on the viscosity of the solvent, to. They, however, incorporated this modification in eq 2 rather than in the FLK eq 1 and obtained an expression essentially of the same form as eq 2 with the B, term replaced by B,, = B,qo/q.&quot;,&quot;publisher&quot;:&quot;McGraw-Hill&quot;,&quot;volume&quot;:&quot;36&quot;,&quot;container-title-short&quot;:&quot;&quot;},&quot;isTemporary&quot;:false}]},{&quot;citationID&quot;:&quot;MENDELEY_CITATION_7033af73-3eab-4f46-8f85-04170714fb67&quot;,&quot;properties&quot;:{&quot;noteIndex&quot;:0},&quot;isEdited&quot;:false,&quot;manualOverride&quot;:{&quot;isManuallyOverridden&quot;:false,&quot;citeprocText&quot;:&quot;[60]&quot;,&quot;manualOverrideText&quot;:&quot;&quot;},&quot;citationTag&quot;:&quot;MENDELEY_CITATION_v3_eyJjaXRhdGlvbklEIjoiTUVOREVMRVlfQ0lUQVRJT05fNzAzM2FmNzMtM2VhYi00ZjQ2LThmODUtMDQxNzA3MTRmYjY3IiwicHJvcGVydGllcyI6eyJub3RlSW5kZXgiOjB9LCJpc0VkaXRlZCI6ZmFsc2UsIm1hbnVhbE92ZXJyaWRlIjp7ImlzTWFudWFsbHlPdmVycmlkZGVuIjpmYWxzZSwiY2l0ZXByb2NUZXh0IjoiWzYwXSIsIm1hbnVhbE92ZXJyaWRlVGV4dCI6IiJ9LCJjaXRhdGlvbkl0ZW1zIjpbeyJpZCI6IjFkNjk3NGZiLTJmZDQtMzM3NS1hODY3LWM4MmU3MzYyMDRlNCIsIml0ZW1EYXRhIjp7InR5cGUiOiJhcnRpY2xlLWpvdXJuYWwiLCJpZCI6IjFkNjk3NGZiLTJmZDQtMzM3NS1hODY3LWM4MmU3MzYyMDRlNCIsInRpdGxlIjoiVHJhY2VhYmxlIG1lYW4gYWN0aXZpdHkgY29lZmZpY2llbnRzIGFuZCBvc21vdGljIGNvZWZmaWNpZW50cyBpbiBhcXVlb3VzIGNhbGNpdW0gY2hsb3JpZGUgc29sdXRpb25zIGF0IDI1IMKwYyB1cCB0byBhIG1vbGFsaXR5IG9mIDMuMCBtb2zCt2tnLTEiLCJhdXRob3IiOlt7ImZhbWlseSI6IlBhcnRhbmVuIiwiZ2l2ZW4iOiJKYWFra28gSS4iLCJwYXJzZS1uYW1lcyI6ZmFsc2UsImRyb3BwaW5nLXBhcnRpY2xlIjoiIiwibm9uLWRyb3BwaW5nLXBhcnRpY2xlIjoiIn1dLCJjb250YWluZXItdGl0bGUiOiJKb3VybmFsIG9mIENoZW1pY2FsIGFuZCBFbmdpbmVlcmluZyBEYXRhIiwiRE9JIjoiMTAuMTAyMS9qZTMwMDg1MnYiLCJJU1NOIjoiMTUyMDUxMzQiLCJpc3N1ZWQiOnsiZGF0ZS1wYXJ0cyI6W1syMDEyLDExLDhdXX0sInBhZ2UiOiIzMjQ3LTMyNTciLCJhYnN0cmFjdCI6IlRoZSBIw7xja2VsIGVxdWF0aW9uIHVzZWQgaW4gdGhpcyBzdHVkeSB0byBkZXNjcmliZSB0aGUgdGhlcm1vZHluYW1pYyBhY3Rpdml0eSBxdWFudGl0aWVzIGluIGRpbHV0ZSBDYUNsMiBzb2x1dGlvbnMgdXAgdG8gYW4gaW9uaWMgc3RyZW5ndGggKD0gSW0pIG9mIDEuNSBtb2zCt2tnLTEgY29uc2lzdHMgb2YgdHdvIGVsZWN0cm9seXRlLWRlcGVuZGVudCBwYXJhbWV0ZXJzLCBCIGFuZCBiMS4gUGFyYW1ldGVyIEIgaXMgbGluZWFybHkgcmVsYXRlZCB0byB0aGUgaW9uLXNpemUgcGFyYW1ldGVyIGEqIGluIHRoZSBEZWJ5ZS1Iw7xja2VsIGVxdWF0aW9uLCBhbmQgcGFyYW1ldGVyIGIxIGlzIHRoZSBjb2VmZmljaWVudCBvZiB0aGUgbGluZWFyIGNvcnJlY3Rpb24gdGVybSB3aXRoIHJlc3BlY3QgdG8gdGhlIG1vbGFsaXR5LiBJbiBtb3JlIGNvbmNlbnRyYXRlZCBzb2x1dGlvbnMgdXAgdG8gSW0gb2YgOS4wIG1vbMK3a2ctMSwgYW4gZXh0ZW5kZWQgSMO8Y2tlbCBlcXVhdGlvbiB3YXMgdXNlZC4gRm9yIGl0LCB0aGUgSMO8Y2tlbCBlcXVhdGlvbiB3YXMgc3VwcGxlbWVudGVkIHdpdGggYSBxdWFkcmF0aWMgdGVybSBpbiBtb2xhbGl0eSwgYW5kIHRoZSBjb2VmZmljaWVudCBvZiB0aGlzIHRlcm0gaXMgdGhlIHBhcmFtZXRlciBiMi4gVGhlIHZhbHVlcyBvZiBwYXJhbWV0ZXJzIEIgYW5kIGIxIGZvciBkaWx1dGUgQ2FDbDIgc29sdXRpb25zIHdlcmUgZGV0ZXJtaW5lZCBmcm9tIHRoZSBpc29waWVzdGljIGRhdGEgb2YgUm9iaW5zb24gZm9yIHNvbHV0aW9ucyBvZiB0aGlzIHNhbHQgYWdhaW5zdCBLQ2wgc29sdXRpb25zIChUcmFucy4gRmFyYWRheSBTb2MuMTk0MCwgMzYsIDczNS03MzgpLiBUaGVzZSBwYXJhbWV0ZXJzIHdlcmUgc3VjY2Vzc2Z1bGx5IHRlc3RlZCB3aXRoIHRoZSBjZWxsIHBvdGVudGlhbCBkaWZmZXJlbmNlIGRhdGEgYW5kIGlzb3BpZXN0aWMgZGF0YSBhdmFpbGFibGUgaW4gdGhlIGxpdGVyYXR1cmUgZm9yIGRpbHV0ZSBDYUNsMiBzb2x1dGlvbnMuIEZvciBtb3JlIGNvbmNlbnRyYXRlZCBzb2x1dGlvbnMsIG5ldyB2YWx1ZXMgb2YgcGFyYW1ldGVycyBiMSBhbmQgYiAyIHdlcmUgZGV0ZXJtaW5lZCBmb3IgdGhlIGV4dGVuZGVkIEjDvGNrZWwgZXF1YXRpb24gZnJvbSB0aGUgZGF0YSBtZWFzdXJlZCBieSBTcGVkZGluZyBldCBhbC4gKEouIENoZW0uIEVuZy4gRGF0YTE5NzYsIDIxLCAzNDEtMzYwKSBmb3IgaXNvdG9uaWMgS0NsIGFuZCBDYUNsMiBzb2x1dGlvbnMsIGJ1dCB0aGUgc2FtZSB2YWx1ZSBvZiB0aGUgcGFyYW1ldGVyIEIgd2FzIHVzZWQgYXMgdGhhdCBmb3IgZGlsdXRlIHNvbHV0aW9ucy4gVGhlIHJlc3VsdGluZyBwYXJhbWV0ZXIgdmFsdWVzIHdlcmUgdGVzdGVkIHdpdGggdGhlIGV4aXN0aW5nIHZhcG9yIHByZXNzdXJlIGFuZCBpc29waWVzdGljIGRhdGEsIGFuZCB0aGVzZSBkYXRhIHN1cHBvcnQgd2VsbCB0aGUgbmV3IHZhbHVlcy4gUmVsaWFibGUgdGhlcm1vZHluYW1pYyBhY3Rpdml0eSBxdWFudGl0aWVzIGZvciBDYUNsIDIgc29sdXRpb25zIGFyZSwgdGhlcmVmb3JlLCBvYnRhaW5lZCBieSB1c2luZyB0aGUgbmV3IEjDvGNrZWwgYW5kIGV4dGVuZGVkIEjDvGNrZWwgZXF1YXRpb25zLiBUaGUgYWN0aXZpdHkgY29lZmZpY2llbnRzLCBvc21vdGljIGNvZWZmaWNpZW50cywgYW5kIHZhcG9yIHByZXNzdXJlcyByZXN1bHRpbmcgZnJvbSB0aGVzZSBlcXVhdGlvbnMgYXJlIHRhYnVsYXRlZCBoZXJlIGF0IHJvdW5kZWQgbW9sYWxpdGllcy4gVGhlc2UgdmFsdWVzIHdlcmUgY29tcGFyZWQgdG8gdGhvc2UgcmVwb3J0ZWQgaW4gdGhlIHNldmVyYWwgcHJldmlvdXMgdGFidWxhdGlvbnMuIMKpIDIwMTIgQW1lcmljYW4gQ2hlbWljYWwgU29jaWV0eS4iLCJwdWJsaXNoZXIiOiJBbWVyaWNhbiBDaGVtaWNhbCBTb2NpZXR5IiwiaXNzdWUiOiIxMSIsInZvbHVtZSI6IjU3IiwiY29udGFpbmVyLXRpdGxlLXNob3J0IjoiSiBDaGVtIEVuZyBEYXRhIn0sImlzVGVtcG9yYXJ5IjpmYWxzZX1dfQ==&quot;,&quot;citationItems&quot;:[{&quot;id&quot;:&quot;1d6974fb-2fd4-3375-a867-c82e736204e4&quot;,&quot;itemData&quot;:{&quot;type&quot;:&quot;article-journal&quot;,&quot;id&quot;:&quot;1d6974fb-2fd4-3375-a867-c82e736204e4&quot;,&quot;title&quot;:&quot;Traceable mean activity coefficients and osmotic coefficients in aqueous calcium chloride solutions at 25 °c up to a molality of 3.0 mol·kg-1&quot;,&quot;author&quot;:[{&quot;family&quot;:&quot;Partanen&quot;,&quot;given&quot;:&quot;Jaakko I.&quot;,&quot;parse-names&quot;:false,&quot;dropping-particle&quot;:&quot;&quot;,&quot;non-dropping-particle&quot;:&quot;&quot;}],&quot;container-title&quot;:&quot;Journal of Chemical and Engineering Data&quot;,&quot;DOI&quot;:&quot;10.1021/je300852v&quot;,&quot;ISSN&quot;:&quot;15205134&quot;,&quot;issued&quot;:{&quot;date-parts&quot;:[[2012,11,8]]},&quot;page&quot;:&quot;3247-3257&quot;,&quot;abstract&quot;:&quot;The Hückel equation used in this study to describe the thermodynamic activity quantities in dilute CaCl2 solutions up to an ionic strength (= Im) of 1.5 mol·kg-1 consists of two electrolyte-dependent parameters, B and b1. Parameter B is linearly related to the ion-size parameter a* in the Debye-Hückel equation, and parameter b1 is the coefficient of the linear correction term with respect to the molality. In more concentrated solutions up to Im of 9.0 mol·kg-1, an extended Hückel equation was used. For it, the Hückel equation was supplemented with a quadratic term in molality, and the coefficient of this term is the parameter b2. The values of parameters B and b1 for dilute CaCl2 solutions were determined from the isopiestic data of Robinson for solutions of this salt against KCl solutions (Trans. Faraday Soc.1940, 36, 735-738). These parameters were successfully tested with the cell potential difference data and isopiestic data available in the literature for dilute CaCl2 solutions. For more concentrated solutions, new values of parameters b1 and b 2 were determined for the extended Hückel equation from the data measured by Spedding et al. (J. Chem. Eng. Data1976, 21, 341-360) for isotonic KCl and CaCl2 solutions, but the same value of the parameter B was used as that for dilute solutions. The resulting parameter values were tested with the existing vapor pressure and isopiestic data, and these data support well the new values. Reliable thermodynamic activity quantities for CaCl 2 solutions are, therefore, obtained by using the new Hückel and extended Hückel equations. The activity coefficients, osmotic coefficients, and vapor pressures resulting from these equations are tabulated here at rounded molalities. These values were compared to those reported in the several previous tabulations. © 2012 American Chemical Society.&quot;,&quot;publisher&quot;:&quot;American Chemical Society&quot;,&quot;issue&quot;:&quot;11&quot;,&quot;volume&quot;:&quot;57&quot;,&quot;container-title-short&quot;:&quot;J Chem Eng Data&quot;},&quot;isTemporary&quot;:false}]}]"/>
    <we:property name="MENDELEY_CITATIONS_STYLE" value="{&quot;id&quot;:&quot;https://www.zotero.org/styles/ieee&quot;,&quot;title&quot;:&quot;IEEE&quot;,&quot;format&quot;:&quot;numeric&quot;,&quot;defaultLocale&quot;:null}"/>
  </we:properties>
  <we:bindings/>
  <we:snapshot xmlns:r="http://schemas.openxmlformats.org/officeDocument/2006/relationships"/>
</we:webextension>
</file>

<file path=word/webextensions/webextension3.xml><?xml version="1.0" encoding="utf-8"?>
<we:webextension xmlns:we="http://schemas.microsoft.com/office/webextensions/webextension/2010/11" id="{B8404D76-3ECF-4B36-AA18-2F351679A866}">
  <we:reference id="wa200001841" version="1.0.0.0" store="it-IT" storeType="OMEX"/>
  <we:alternateReferences>
    <we:reference id="wa200001841" version="1.0.0.0" store="WA200001841"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B6B768B0-3DB8-4F60-9D2A-7BC8D1EBE025}">
  <we:reference id="wa104381909" version="2.4.0.0" store="it-IT" storeType="OMEX"/>
  <we:alternateReferences>
    <we:reference id="wa104381909" version="2.4.0.0" store="WA104381909"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1365547A-8D7E-4425-9D55-A5916A94BBC9}">
  <we:reference id="wa104099688" version="1.3.0.0" store="it-IT" storeType="OMEX"/>
  <we:alternateReferences>
    <we:reference id="WA104099688" version="1.3.0.0" store="WA104099688" storeType="OMEX"/>
  </we:alternateReferences>
  <we:properties/>
  <we:bindings/>
  <we:snapshot xmlns:r="http://schemas.openxmlformats.org/officeDocument/2006/relationships"/>
</we:webextension>
</file>

<file path=word/webextensions/webextension6.xml><?xml version="1.0" encoding="utf-8"?>
<we:webextension xmlns:we="http://schemas.microsoft.com/office/webextensions/webextension/2010/11" id="{2FE8E5B8-4B5F-48D9-8372-A78C1DA527C8}">
  <we:reference id="2bbca0be-d728-44e2-921d-90013f03e8fd" version="1.0.0.0" store="EXCatalog" storeType="EXCatalog"/>
  <we:alternateReferences>
    <we:reference id="WA200005826" version="1.0.0.0" store="it-IT"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Igu14</b:Tag>
    <b:SourceType>JournalArticle</b:SourceType>
    <b:Guid>{93EF21D5-3687-428D-8F43-C1794BBD48BC}</b:Guid>
    <b:Title>Produced water treatment technologies</b:Title>
    <b:Year>2014</b:Year>
    <b:Author>
      <b:Author>
        <b:NameList>
          <b:Person>
            <b:Last>Igunnu</b:Last>
            <b:Middle>T.</b:Middle>
            <b:First>Ebenezer</b:First>
          </b:Person>
          <b:Person>
            <b:Last>Chen</b:Last>
            <b:Middle>Z.</b:Middle>
            <b:First>George</b:First>
          </b:Person>
        </b:NameList>
      </b:Author>
    </b:Author>
    <b:JournalName>International Journal of Low-Carbon Technologies</b:JournalName>
    <b:Pages>157-177</b:Pages>
    <b:RefOrder>1</b:RefOrder>
  </b:Source>
</b:Sources>
</file>

<file path=customXml/itemProps1.xml><?xml version="1.0" encoding="utf-8"?>
<ds:datastoreItem xmlns:ds="http://schemas.openxmlformats.org/officeDocument/2006/customXml" ds:itemID="{5D0398C2-3E07-42C6-A445-39D7869D2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39660</Words>
  <Characters>226068</Characters>
  <Application>Microsoft Office Word</Application>
  <DocSecurity>0</DocSecurity>
  <Lines>1883</Lines>
  <Paragraphs>530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dc:creator>
  <cp:keywords/>
  <dc:description/>
  <cp:lastModifiedBy>ALESSANDRO TAMBURINI</cp:lastModifiedBy>
  <cp:revision>361</cp:revision>
  <cp:lastPrinted>2022-08-27T15:16:00Z</cp:lastPrinted>
  <dcterms:created xsi:type="dcterms:W3CDTF">2024-02-07T09:14:00Z</dcterms:created>
  <dcterms:modified xsi:type="dcterms:W3CDTF">2024-03-27T13:52:00Z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http://www.zotero.org/styles/current-proteomics</vt:lpwstr>
  </property>
  <property fmtid="{D5CDD505-2E9C-101B-9397-08002B2CF9AE}" pid="13" name="Mendeley Recent Style Name 5_1">
    <vt:lpwstr>Current Proteomics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ZOTERO_PREF_1">
    <vt:lpwstr>&lt;data data-version="3" zotero-version="6.0.30"&gt;&lt;session id="Db7aXBH9"/&gt;&lt;style id="http://www.zotero.org/styles/chemical-engineering-journal" hasBibliography="1" bibliographyStyleHasBeenSet="1"/&gt;&lt;prefs&gt;&lt;pref name="fieldType" value="Field"/&gt;&lt;/prefs&gt;&lt;/data&gt;</vt:lpwstr>
  </property>
</Properties>
</file>